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56ABA" w14:textId="77777777" w:rsidR="00C22BE5" w:rsidRPr="00CB113B" w:rsidRDefault="00C30F92" w:rsidP="00F60AC8">
      <w:pPr>
        <w:widowControl w:val="0"/>
        <w:jc w:val="center"/>
        <w:rPr>
          <w:sz w:val="22"/>
          <w:szCs w:val="22"/>
          <w:lang w:val="sr-Latn-RS"/>
        </w:rPr>
      </w:pPr>
      <w:r w:rsidRPr="00CB113B">
        <w:rPr>
          <w:b/>
          <w:bCs/>
          <w:iCs/>
          <w:sz w:val="22"/>
          <w:szCs w:val="22"/>
          <w:u w:val="single"/>
          <w:lang w:val="sr-Latn-RS"/>
        </w:rPr>
        <w:t xml:space="preserve">UPUTSTVO ZA </w:t>
      </w:r>
      <w:r w:rsidR="00B71B51" w:rsidRPr="00CB113B">
        <w:rPr>
          <w:b/>
          <w:bCs/>
          <w:iCs/>
          <w:sz w:val="22"/>
          <w:szCs w:val="22"/>
          <w:u w:val="single"/>
          <w:lang w:val="sr-Latn-RS"/>
        </w:rPr>
        <w:t>LIJEK</w:t>
      </w:r>
    </w:p>
    <w:p w14:paraId="714C484B" w14:textId="77777777" w:rsidR="00C30F92" w:rsidRPr="00CB113B" w:rsidRDefault="00C30F92" w:rsidP="00F60AC8">
      <w:pPr>
        <w:widowControl w:val="0"/>
        <w:jc w:val="both"/>
        <w:rPr>
          <w:i/>
          <w:color w:val="808080"/>
          <w:sz w:val="22"/>
          <w:szCs w:val="22"/>
          <w:lang w:val="sr-Latn-RS"/>
        </w:rPr>
      </w:pPr>
    </w:p>
    <w:p w14:paraId="2891F845" w14:textId="2697B5E4" w:rsidR="004F6A5B" w:rsidRPr="00CB113B" w:rsidRDefault="004F6A5B" w:rsidP="00F60AC8">
      <w:pPr>
        <w:widowControl w:val="0"/>
        <w:jc w:val="center"/>
        <w:rPr>
          <w:b/>
          <w:bCs/>
          <w:iCs/>
          <w:sz w:val="22"/>
          <w:szCs w:val="22"/>
          <w:lang w:val="sr-Latn-RS"/>
        </w:rPr>
      </w:pPr>
      <w:r w:rsidRPr="00CB113B">
        <w:rPr>
          <w:b/>
          <w:bCs/>
          <w:iCs/>
          <w:sz w:val="22"/>
          <w:szCs w:val="22"/>
          <w:lang w:val="sr-Latn-RS"/>
        </w:rPr>
        <w:t>VARIVAX</w:t>
      </w:r>
      <w:r w:rsidR="00F8011D" w:rsidRPr="00CB113B">
        <w:rPr>
          <w:b/>
          <w:bCs/>
          <w:iCs/>
          <w:sz w:val="22"/>
          <w:szCs w:val="22"/>
          <w:vertAlign w:val="superscript"/>
          <w:lang w:val="sr-Latn-RS"/>
        </w:rPr>
        <w:t xml:space="preserve"> </w:t>
      </w:r>
      <w:r w:rsidRPr="00CB113B">
        <w:rPr>
          <w:b/>
          <w:bCs/>
          <w:iCs/>
          <w:sz w:val="22"/>
          <w:szCs w:val="22"/>
          <w:lang w:val="sr-Latn-RS"/>
        </w:rPr>
        <w:t>najmanje 1350 PFU/0,5 m</w:t>
      </w:r>
      <w:r w:rsidR="00F8011D" w:rsidRPr="00CB113B">
        <w:rPr>
          <w:b/>
          <w:bCs/>
          <w:iCs/>
          <w:sz w:val="22"/>
          <w:szCs w:val="22"/>
          <w:lang w:val="sr-Latn-RS"/>
        </w:rPr>
        <w:t>l</w:t>
      </w:r>
      <w:r w:rsidRPr="00CB113B">
        <w:rPr>
          <w:b/>
          <w:bCs/>
          <w:iCs/>
          <w:sz w:val="22"/>
          <w:szCs w:val="22"/>
          <w:lang w:val="sr-Latn-RS"/>
        </w:rPr>
        <w:t>, prašak i rastvarač za suspenziju za injekciju u napunjenom injekcionom špricu</w:t>
      </w:r>
    </w:p>
    <w:p w14:paraId="02EE356E" w14:textId="0B4C86B4" w:rsidR="004F6A5B" w:rsidRPr="00CB113B" w:rsidRDefault="004F6A5B" w:rsidP="00F60AC8">
      <w:pPr>
        <w:widowControl w:val="0"/>
        <w:jc w:val="center"/>
        <w:rPr>
          <w:b/>
          <w:bCs/>
          <w:iCs/>
          <w:sz w:val="22"/>
          <w:szCs w:val="22"/>
          <w:lang w:val="sr-Latn-RS"/>
        </w:rPr>
      </w:pPr>
      <w:r w:rsidRPr="00CB113B">
        <w:rPr>
          <w:b/>
          <w:bCs/>
          <w:iCs/>
          <w:sz w:val="22"/>
          <w:szCs w:val="22"/>
          <w:lang w:val="sr-Latn-RS"/>
        </w:rPr>
        <w:t>vakcina protiv varičele (živa</w:t>
      </w:r>
      <w:r w:rsidR="00A83D59" w:rsidRPr="00CB113B">
        <w:rPr>
          <w:b/>
          <w:bCs/>
          <w:iCs/>
          <w:sz w:val="22"/>
          <w:szCs w:val="22"/>
          <w:lang w:val="sr-Latn-RS"/>
        </w:rPr>
        <w:t>, atenuirana</w:t>
      </w:r>
      <w:r w:rsidRPr="00CB113B">
        <w:rPr>
          <w:b/>
          <w:bCs/>
          <w:iCs/>
          <w:sz w:val="22"/>
          <w:szCs w:val="22"/>
          <w:lang w:val="sr-Latn-RS"/>
        </w:rPr>
        <w:t>)</w:t>
      </w:r>
    </w:p>
    <w:p w14:paraId="35EB0F45" w14:textId="77777777" w:rsidR="00C22BE5" w:rsidRPr="00CB113B" w:rsidRDefault="00C22BE5" w:rsidP="00F60AC8">
      <w:pPr>
        <w:pStyle w:val="Header"/>
        <w:widowControl w:val="0"/>
        <w:tabs>
          <w:tab w:val="left" w:pos="284"/>
        </w:tabs>
        <w:jc w:val="both"/>
        <w:rPr>
          <w:sz w:val="22"/>
          <w:szCs w:val="22"/>
          <w:lang w:val="sr-Latn-RS"/>
        </w:rPr>
      </w:pPr>
    </w:p>
    <w:p w14:paraId="1FB6079F" w14:textId="77777777" w:rsidR="00A32113" w:rsidRPr="00CB113B" w:rsidRDefault="00A32113" w:rsidP="00F60AC8">
      <w:pPr>
        <w:pStyle w:val="Header"/>
        <w:widowControl w:val="0"/>
        <w:tabs>
          <w:tab w:val="left" w:pos="284"/>
        </w:tabs>
        <w:ind w:left="360"/>
        <w:jc w:val="both"/>
        <w:rPr>
          <w:i/>
          <w:iCs/>
          <w:sz w:val="22"/>
          <w:szCs w:val="22"/>
          <w:lang w:val="sr-Latn-RS"/>
        </w:rPr>
      </w:pPr>
    </w:p>
    <w:p w14:paraId="68725DB0" w14:textId="4BA7B32F" w:rsidR="00A32113" w:rsidRPr="00CB113B" w:rsidRDefault="00A32113" w:rsidP="00F60AC8">
      <w:pPr>
        <w:widowControl w:val="0"/>
        <w:autoSpaceDE w:val="0"/>
        <w:autoSpaceDN w:val="0"/>
        <w:jc w:val="both"/>
        <w:rPr>
          <w:b/>
          <w:bCs/>
          <w:sz w:val="22"/>
          <w:szCs w:val="22"/>
          <w:lang w:val="sr-Latn-RS"/>
        </w:rPr>
      </w:pPr>
      <w:r w:rsidRPr="00CB113B">
        <w:rPr>
          <w:b/>
          <w:bCs/>
          <w:sz w:val="22"/>
          <w:szCs w:val="22"/>
          <w:lang w:val="sr-Latn-RS"/>
        </w:rPr>
        <w:t>Pažljivo pročitajte ovo uputstvo, prije nego što počnete da koristite ov</w:t>
      </w:r>
      <w:r w:rsidR="00D374A5" w:rsidRPr="00CB113B">
        <w:rPr>
          <w:b/>
          <w:bCs/>
          <w:sz w:val="22"/>
          <w:szCs w:val="22"/>
          <w:lang w:val="sr-Latn-RS"/>
        </w:rPr>
        <w:t>u vakcinu</w:t>
      </w:r>
      <w:r w:rsidR="00070BAB" w:rsidRPr="00CB113B">
        <w:rPr>
          <w:b/>
          <w:bCs/>
          <w:sz w:val="22"/>
          <w:szCs w:val="22"/>
          <w:lang w:val="sr-Latn-RS"/>
        </w:rPr>
        <w:t>,</w:t>
      </w:r>
      <w:r w:rsidR="006A2B96" w:rsidRPr="00CB113B">
        <w:rPr>
          <w:sz w:val="22"/>
          <w:szCs w:val="22"/>
          <w:lang w:val="sr-Latn-RS"/>
        </w:rPr>
        <w:t xml:space="preserve"> </w:t>
      </w:r>
      <w:r w:rsidR="006A2B96" w:rsidRPr="00CB113B">
        <w:rPr>
          <w:b/>
          <w:bCs/>
          <w:sz w:val="22"/>
          <w:szCs w:val="22"/>
          <w:lang w:val="sr-Latn-RS"/>
        </w:rPr>
        <w:t>jer sadrži informacije koje su važne za Vas</w:t>
      </w:r>
    </w:p>
    <w:p w14:paraId="06811AE8" w14:textId="77777777" w:rsidR="00A32113" w:rsidRPr="00CB113B" w:rsidRDefault="00A32113" w:rsidP="00F60AC8">
      <w:pPr>
        <w:widowControl w:val="0"/>
        <w:numPr>
          <w:ilvl w:val="0"/>
          <w:numId w:val="18"/>
        </w:numPr>
        <w:tabs>
          <w:tab w:val="clear" w:pos="576"/>
          <w:tab w:val="num" w:pos="569"/>
          <w:tab w:val="num" w:pos="600"/>
        </w:tabs>
        <w:autoSpaceDE w:val="0"/>
        <w:autoSpaceDN w:val="0"/>
        <w:jc w:val="both"/>
        <w:rPr>
          <w:sz w:val="22"/>
          <w:szCs w:val="22"/>
          <w:lang w:val="sr-Latn-RS"/>
        </w:rPr>
      </w:pPr>
      <w:r w:rsidRPr="00CB113B">
        <w:rPr>
          <w:sz w:val="22"/>
          <w:szCs w:val="22"/>
          <w:lang w:val="sr-Latn-RS"/>
        </w:rPr>
        <w:t>Uputstvo sačuvajte. Može biti potrebno da ga ponovo pročitate.</w:t>
      </w:r>
    </w:p>
    <w:p w14:paraId="21F1F453" w14:textId="1F12FCE8" w:rsidR="00A32113" w:rsidRPr="00CB113B" w:rsidRDefault="00A32113" w:rsidP="00F60AC8">
      <w:pPr>
        <w:widowControl w:val="0"/>
        <w:numPr>
          <w:ilvl w:val="0"/>
          <w:numId w:val="18"/>
        </w:numPr>
        <w:tabs>
          <w:tab w:val="clear" w:pos="576"/>
          <w:tab w:val="num" w:pos="600"/>
        </w:tabs>
        <w:autoSpaceDE w:val="0"/>
        <w:autoSpaceDN w:val="0"/>
        <w:jc w:val="both"/>
        <w:rPr>
          <w:sz w:val="22"/>
          <w:szCs w:val="22"/>
          <w:lang w:val="sr-Latn-RS"/>
        </w:rPr>
      </w:pPr>
      <w:r w:rsidRPr="00CB113B">
        <w:rPr>
          <w:sz w:val="22"/>
          <w:szCs w:val="22"/>
          <w:lang w:val="sr-Latn-RS"/>
        </w:rPr>
        <w:t>Ako imate dodatnih pitanja, obratite se svom ljekaru ili farmaceutu.</w:t>
      </w:r>
      <w:r w:rsidR="006240C9" w:rsidRPr="00CB113B">
        <w:rPr>
          <w:sz w:val="22"/>
          <w:szCs w:val="22"/>
          <w:lang w:val="sr-Latn-RS"/>
        </w:rPr>
        <w:t xml:space="preserve"> </w:t>
      </w:r>
    </w:p>
    <w:p w14:paraId="5A36D6EA" w14:textId="77777777" w:rsidR="00A32113" w:rsidRPr="00CB113B" w:rsidRDefault="00A32113" w:rsidP="00F60AC8">
      <w:pPr>
        <w:widowControl w:val="0"/>
        <w:numPr>
          <w:ilvl w:val="0"/>
          <w:numId w:val="18"/>
        </w:numPr>
        <w:tabs>
          <w:tab w:val="clear" w:pos="576"/>
          <w:tab w:val="num" w:pos="600"/>
        </w:tabs>
        <w:autoSpaceDE w:val="0"/>
        <w:autoSpaceDN w:val="0"/>
        <w:ind w:left="600" w:hanging="600"/>
        <w:jc w:val="both"/>
        <w:rPr>
          <w:sz w:val="22"/>
          <w:szCs w:val="22"/>
          <w:lang w:val="sr-Latn-RS"/>
        </w:rPr>
      </w:pPr>
      <w:r w:rsidRPr="00CB113B">
        <w:rPr>
          <w:sz w:val="22"/>
          <w:szCs w:val="22"/>
          <w:lang w:val="sr-Latn-RS"/>
        </w:rPr>
        <w:t>Ovaj lijek propisan je Vama i ne sm</w:t>
      </w:r>
      <w:r w:rsidR="00A06E5C" w:rsidRPr="00CB113B">
        <w:rPr>
          <w:sz w:val="22"/>
          <w:szCs w:val="22"/>
          <w:lang w:val="sr-Latn-RS"/>
        </w:rPr>
        <w:t>ij</w:t>
      </w:r>
      <w:r w:rsidRPr="00CB113B">
        <w:rPr>
          <w:sz w:val="22"/>
          <w:szCs w:val="22"/>
          <w:lang w:val="sr-Latn-RS"/>
        </w:rPr>
        <w:t>ete ga davati drugima. Može da im škodi, čak i kada imaju iste znake bolesti kao i Vi.</w:t>
      </w:r>
    </w:p>
    <w:p w14:paraId="04DFA2C8" w14:textId="2ED3B20E" w:rsidR="00C269D7" w:rsidRPr="00CB113B" w:rsidRDefault="00C269D7" w:rsidP="00F60AC8">
      <w:pPr>
        <w:widowControl w:val="0"/>
        <w:numPr>
          <w:ilvl w:val="0"/>
          <w:numId w:val="18"/>
        </w:numPr>
        <w:tabs>
          <w:tab w:val="clear" w:pos="576"/>
          <w:tab w:val="num" w:pos="0"/>
        </w:tabs>
        <w:autoSpaceDE w:val="0"/>
        <w:autoSpaceDN w:val="0"/>
        <w:ind w:left="600" w:hanging="600"/>
        <w:rPr>
          <w:sz w:val="22"/>
          <w:szCs w:val="22"/>
          <w:lang w:val="sr-Latn-RS"/>
        </w:rPr>
      </w:pPr>
      <w:r w:rsidRPr="00CB113B">
        <w:rPr>
          <w:spacing w:val="-5"/>
          <w:sz w:val="22"/>
          <w:szCs w:val="22"/>
          <w:lang w:val="sr-Latn-RS"/>
        </w:rPr>
        <w:t xml:space="preserve">Ako </w:t>
      </w:r>
      <w:r w:rsidR="00CE3E04" w:rsidRPr="00CB113B">
        <w:rPr>
          <w:spacing w:val="-5"/>
          <w:sz w:val="22"/>
          <w:szCs w:val="22"/>
          <w:lang w:val="sr-Latn-RS"/>
        </w:rPr>
        <w:t>Vam</w:t>
      </w:r>
      <w:r w:rsidRPr="00CB113B">
        <w:rPr>
          <w:spacing w:val="-5"/>
          <w:sz w:val="22"/>
          <w:szCs w:val="22"/>
          <w:lang w:val="sr-Latn-RS"/>
        </w:rPr>
        <w:t xml:space="preserve"> se javi bilo koje neželjeno d</w:t>
      </w:r>
      <w:r w:rsidR="000D14D2" w:rsidRPr="00CB113B">
        <w:rPr>
          <w:spacing w:val="-5"/>
          <w:sz w:val="22"/>
          <w:szCs w:val="22"/>
          <w:lang w:val="sr-Latn-RS"/>
        </w:rPr>
        <w:t>ejstvo recite to svom ljekaru</w:t>
      </w:r>
      <w:r w:rsidR="00D374A5" w:rsidRPr="00CB113B">
        <w:rPr>
          <w:spacing w:val="-5"/>
          <w:sz w:val="22"/>
          <w:szCs w:val="22"/>
          <w:lang w:val="sr-Latn-RS"/>
        </w:rPr>
        <w:t xml:space="preserve"> ili</w:t>
      </w:r>
      <w:r w:rsidR="000D14D2" w:rsidRPr="00CB113B">
        <w:rPr>
          <w:spacing w:val="-5"/>
          <w:sz w:val="22"/>
          <w:szCs w:val="22"/>
          <w:lang w:val="sr-Latn-RS"/>
        </w:rPr>
        <w:t xml:space="preserve"> </w:t>
      </w:r>
      <w:r w:rsidRPr="00CB113B">
        <w:rPr>
          <w:spacing w:val="-5"/>
          <w:sz w:val="22"/>
          <w:szCs w:val="22"/>
          <w:lang w:val="sr-Latn-RS"/>
        </w:rPr>
        <w:t>farmaceutu</w:t>
      </w:r>
      <w:r w:rsidR="00D374A5" w:rsidRPr="00CB113B">
        <w:rPr>
          <w:spacing w:val="-5"/>
          <w:sz w:val="22"/>
          <w:szCs w:val="22"/>
          <w:lang w:val="sr-Latn-RS"/>
        </w:rPr>
        <w:t>.</w:t>
      </w:r>
      <w:r w:rsidRPr="00CB113B">
        <w:rPr>
          <w:spacing w:val="-5"/>
          <w:sz w:val="22"/>
          <w:szCs w:val="22"/>
          <w:lang w:val="sr-Latn-RS"/>
        </w:rPr>
        <w:t xml:space="preserve"> Ovo uključuje i bilo koja neželjena dejstva koja nijesu navedena u ovom uputstvu</w:t>
      </w:r>
      <w:r w:rsidRPr="00CB113B">
        <w:rPr>
          <w:spacing w:val="-4"/>
          <w:sz w:val="22"/>
          <w:szCs w:val="22"/>
          <w:lang w:val="sr-Latn-RS"/>
        </w:rPr>
        <w:t xml:space="preserve">. </w:t>
      </w:r>
      <w:r w:rsidR="0085398E" w:rsidRPr="00CB113B">
        <w:rPr>
          <w:spacing w:val="-4"/>
          <w:sz w:val="22"/>
          <w:szCs w:val="22"/>
          <w:lang w:val="sr-Latn-RS"/>
        </w:rPr>
        <w:t xml:space="preserve">Pogledajte dio 4. </w:t>
      </w:r>
    </w:p>
    <w:p w14:paraId="38435462" w14:textId="77777777" w:rsidR="00C269D7" w:rsidRPr="00CB113B" w:rsidRDefault="00C269D7" w:rsidP="00F60AC8">
      <w:pPr>
        <w:widowControl w:val="0"/>
        <w:autoSpaceDE w:val="0"/>
        <w:autoSpaceDN w:val="0"/>
        <w:rPr>
          <w:sz w:val="22"/>
          <w:szCs w:val="22"/>
          <w:lang w:val="sr-Latn-RS"/>
        </w:rPr>
      </w:pPr>
    </w:p>
    <w:p w14:paraId="0A08F4A5" w14:textId="77777777" w:rsidR="00C269D7" w:rsidRPr="00CB113B" w:rsidRDefault="00C269D7" w:rsidP="00F60AC8">
      <w:pPr>
        <w:widowControl w:val="0"/>
        <w:autoSpaceDE w:val="0"/>
        <w:autoSpaceDN w:val="0"/>
        <w:ind w:left="600"/>
        <w:rPr>
          <w:sz w:val="22"/>
          <w:szCs w:val="22"/>
          <w:lang w:val="sr-Latn-RS"/>
        </w:rPr>
      </w:pPr>
    </w:p>
    <w:p w14:paraId="149E0488" w14:textId="77777777" w:rsidR="00A92C66" w:rsidRPr="00CB113B" w:rsidRDefault="00A92C66" w:rsidP="00F60AC8">
      <w:pPr>
        <w:widowControl w:val="0"/>
        <w:autoSpaceDE w:val="0"/>
        <w:autoSpaceDN w:val="0"/>
        <w:ind w:left="600"/>
        <w:rPr>
          <w:sz w:val="22"/>
          <w:szCs w:val="22"/>
          <w:lang w:val="sr-Latn-RS"/>
        </w:rPr>
      </w:pPr>
    </w:p>
    <w:p w14:paraId="0D209DCA" w14:textId="77777777" w:rsidR="00A32113" w:rsidRPr="00CB113B" w:rsidRDefault="00A32113" w:rsidP="00F60AC8">
      <w:pPr>
        <w:widowControl w:val="0"/>
        <w:autoSpaceDE w:val="0"/>
        <w:autoSpaceDN w:val="0"/>
        <w:rPr>
          <w:b/>
          <w:bCs/>
          <w:sz w:val="22"/>
          <w:szCs w:val="22"/>
          <w:lang w:val="sr-Latn-RS"/>
        </w:rPr>
      </w:pPr>
      <w:r w:rsidRPr="00CB113B">
        <w:rPr>
          <w:b/>
          <w:bCs/>
          <w:sz w:val="22"/>
          <w:szCs w:val="22"/>
          <w:lang w:val="sr-Latn-RS"/>
        </w:rPr>
        <w:t>U ovom uputstvu pročitaćete:</w:t>
      </w:r>
    </w:p>
    <w:p w14:paraId="375213B1" w14:textId="0A628AF2" w:rsidR="00A32113" w:rsidRPr="00CB113B" w:rsidRDefault="00A32113" w:rsidP="00F60AC8">
      <w:pPr>
        <w:widowControl w:val="0"/>
        <w:numPr>
          <w:ilvl w:val="0"/>
          <w:numId w:val="17"/>
        </w:numPr>
        <w:tabs>
          <w:tab w:val="clear" w:pos="360"/>
          <w:tab w:val="left" w:pos="569"/>
          <w:tab w:val="left" w:pos="600"/>
        </w:tabs>
        <w:autoSpaceDE w:val="0"/>
        <w:autoSpaceDN w:val="0"/>
        <w:rPr>
          <w:sz w:val="22"/>
          <w:szCs w:val="22"/>
          <w:lang w:val="sr-Latn-RS"/>
        </w:rPr>
      </w:pPr>
      <w:r w:rsidRPr="00CB113B">
        <w:rPr>
          <w:sz w:val="22"/>
          <w:szCs w:val="22"/>
          <w:lang w:val="sr-Latn-RS"/>
        </w:rPr>
        <w:t xml:space="preserve">Šta je </w:t>
      </w:r>
      <w:r w:rsidR="00D374A5" w:rsidRPr="00CB113B">
        <w:rPr>
          <w:sz w:val="22"/>
          <w:szCs w:val="22"/>
          <w:lang w:val="sr-Latn-RS"/>
        </w:rPr>
        <w:t xml:space="preserve">vakcina </w:t>
      </w:r>
      <w:r w:rsidR="005E1DC4" w:rsidRPr="00CB113B">
        <w:rPr>
          <w:sz w:val="22"/>
          <w:szCs w:val="22"/>
          <w:lang w:val="sr-Latn-RS"/>
        </w:rPr>
        <w:t>VARIVAX</w:t>
      </w:r>
      <w:r w:rsidRPr="00CB113B">
        <w:rPr>
          <w:sz w:val="22"/>
          <w:szCs w:val="22"/>
          <w:lang w:val="sr-Latn-RS"/>
        </w:rPr>
        <w:t xml:space="preserve"> i čemu je namijenjen</w:t>
      </w:r>
    </w:p>
    <w:p w14:paraId="62CA47D0" w14:textId="017920D0" w:rsidR="00A32113" w:rsidRPr="00CB113B" w:rsidRDefault="00A32113" w:rsidP="00F60AC8">
      <w:pPr>
        <w:widowControl w:val="0"/>
        <w:numPr>
          <w:ilvl w:val="0"/>
          <w:numId w:val="17"/>
        </w:numPr>
        <w:tabs>
          <w:tab w:val="clear" w:pos="360"/>
          <w:tab w:val="left" w:pos="569"/>
          <w:tab w:val="left" w:pos="600"/>
        </w:tabs>
        <w:autoSpaceDE w:val="0"/>
        <w:autoSpaceDN w:val="0"/>
        <w:rPr>
          <w:sz w:val="22"/>
          <w:szCs w:val="22"/>
          <w:lang w:val="sr-Latn-RS"/>
        </w:rPr>
      </w:pPr>
      <w:r w:rsidRPr="00CB113B">
        <w:rPr>
          <w:sz w:val="22"/>
          <w:szCs w:val="22"/>
          <w:lang w:val="sr-Latn-RS"/>
        </w:rPr>
        <w:t xml:space="preserve">Šta treba da znate prije nego što uzmete </w:t>
      </w:r>
      <w:r w:rsidR="00D374A5" w:rsidRPr="00CB113B">
        <w:rPr>
          <w:sz w:val="22"/>
          <w:szCs w:val="22"/>
          <w:lang w:val="sr-Latn-RS"/>
        </w:rPr>
        <w:t xml:space="preserve">vakcinu </w:t>
      </w:r>
      <w:r w:rsidR="005E1DC4" w:rsidRPr="00CB113B">
        <w:rPr>
          <w:sz w:val="22"/>
          <w:szCs w:val="22"/>
          <w:lang w:val="sr-Latn-RS"/>
        </w:rPr>
        <w:t>VARIVAX</w:t>
      </w:r>
    </w:p>
    <w:p w14:paraId="0531E097" w14:textId="1EEC7633" w:rsidR="00A32113" w:rsidRPr="00CB113B" w:rsidRDefault="00A32113" w:rsidP="00F60AC8">
      <w:pPr>
        <w:widowControl w:val="0"/>
        <w:numPr>
          <w:ilvl w:val="0"/>
          <w:numId w:val="17"/>
        </w:numPr>
        <w:tabs>
          <w:tab w:val="clear" w:pos="360"/>
          <w:tab w:val="left" w:pos="569"/>
          <w:tab w:val="left" w:pos="600"/>
        </w:tabs>
        <w:autoSpaceDE w:val="0"/>
        <w:autoSpaceDN w:val="0"/>
        <w:rPr>
          <w:sz w:val="22"/>
          <w:szCs w:val="22"/>
          <w:lang w:val="sr-Latn-RS"/>
        </w:rPr>
      </w:pPr>
      <w:r w:rsidRPr="00CB113B">
        <w:rPr>
          <w:sz w:val="22"/>
          <w:szCs w:val="22"/>
          <w:lang w:val="sr-Latn-RS"/>
        </w:rPr>
        <w:t xml:space="preserve">Kako se upotrebljava </w:t>
      </w:r>
      <w:r w:rsidR="00D374A5" w:rsidRPr="00CB113B">
        <w:rPr>
          <w:sz w:val="22"/>
          <w:szCs w:val="22"/>
          <w:lang w:val="sr-Latn-RS"/>
        </w:rPr>
        <w:t xml:space="preserve">vakcina </w:t>
      </w:r>
      <w:r w:rsidR="005E1DC4" w:rsidRPr="00CB113B">
        <w:rPr>
          <w:sz w:val="22"/>
          <w:szCs w:val="22"/>
          <w:lang w:val="sr-Latn-RS"/>
        </w:rPr>
        <w:t>VARIVAX</w:t>
      </w:r>
    </w:p>
    <w:p w14:paraId="6581B527" w14:textId="77777777" w:rsidR="00A32113" w:rsidRPr="00CB113B" w:rsidRDefault="00A32113" w:rsidP="00F60AC8">
      <w:pPr>
        <w:widowControl w:val="0"/>
        <w:numPr>
          <w:ilvl w:val="0"/>
          <w:numId w:val="17"/>
        </w:numPr>
        <w:tabs>
          <w:tab w:val="clear" w:pos="360"/>
          <w:tab w:val="left" w:pos="569"/>
          <w:tab w:val="left" w:pos="600"/>
        </w:tabs>
        <w:autoSpaceDE w:val="0"/>
        <w:autoSpaceDN w:val="0"/>
        <w:rPr>
          <w:sz w:val="22"/>
          <w:szCs w:val="22"/>
          <w:lang w:val="sr-Latn-RS"/>
        </w:rPr>
      </w:pPr>
      <w:r w:rsidRPr="00CB113B">
        <w:rPr>
          <w:sz w:val="22"/>
          <w:szCs w:val="22"/>
          <w:lang w:val="sr-Latn-RS"/>
        </w:rPr>
        <w:t xml:space="preserve">Moguća neželjena dejstva </w:t>
      </w:r>
    </w:p>
    <w:p w14:paraId="3C0F9121" w14:textId="707F4390" w:rsidR="00A32113" w:rsidRPr="00CB113B" w:rsidRDefault="00A32113" w:rsidP="00F60AC8">
      <w:pPr>
        <w:widowControl w:val="0"/>
        <w:numPr>
          <w:ilvl w:val="0"/>
          <w:numId w:val="17"/>
        </w:numPr>
        <w:tabs>
          <w:tab w:val="clear" w:pos="360"/>
          <w:tab w:val="left" w:pos="569"/>
          <w:tab w:val="left" w:pos="600"/>
        </w:tabs>
        <w:autoSpaceDE w:val="0"/>
        <w:autoSpaceDN w:val="0"/>
        <w:rPr>
          <w:sz w:val="22"/>
          <w:szCs w:val="22"/>
          <w:lang w:val="sr-Latn-RS"/>
        </w:rPr>
      </w:pPr>
      <w:r w:rsidRPr="00CB113B">
        <w:rPr>
          <w:sz w:val="22"/>
          <w:szCs w:val="22"/>
          <w:lang w:val="sr-Latn-RS"/>
        </w:rPr>
        <w:t xml:space="preserve">Kako čuvati </w:t>
      </w:r>
      <w:r w:rsidR="00D374A5" w:rsidRPr="00CB113B">
        <w:rPr>
          <w:sz w:val="22"/>
          <w:szCs w:val="22"/>
          <w:lang w:val="sr-Latn-RS"/>
        </w:rPr>
        <w:t xml:space="preserve">vakcinu </w:t>
      </w:r>
      <w:r w:rsidR="005E1DC4" w:rsidRPr="00CB113B">
        <w:rPr>
          <w:sz w:val="22"/>
          <w:szCs w:val="22"/>
          <w:lang w:val="sr-Latn-RS"/>
        </w:rPr>
        <w:t>VARIVAX</w:t>
      </w:r>
    </w:p>
    <w:p w14:paraId="3C3F7169" w14:textId="77777777" w:rsidR="00A32113" w:rsidRPr="00CB113B" w:rsidRDefault="000A77B3" w:rsidP="00F60AC8">
      <w:pPr>
        <w:widowControl w:val="0"/>
        <w:numPr>
          <w:ilvl w:val="0"/>
          <w:numId w:val="17"/>
        </w:numPr>
        <w:tabs>
          <w:tab w:val="clear" w:pos="360"/>
          <w:tab w:val="left" w:pos="569"/>
          <w:tab w:val="left" w:pos="600"/>
        </w:tabs>
        <w:autoSpaceDE w:val="0"/>
        <w:autoSpaceDN w:val="0"/>
        <w:rPr>
          <w:b/>
          <w:bCs/>
          <w:sz w:val="22"/>
          <w:szCs w:val="22"/>
          <w:lang w:val="sr-Latn-RS"/>
        </w:rPr>
      </w:pPr>
      <w:r w:rsidRPr="00CB113B">
        <w:rPr>
          <w:sz w:val="22"/>
          <w:szCs w:val="22"/>
          <w:lang w:val="sr-Latn-RS"/>
        </w:rPr>
        <w:t>Sadržaj pakovanja i d</w:t>
      </w:r>
      <w:r w:rsidR="00A32113" w:rsidRPr="00CB113B">
        <w:rPr>
          <w:sz w:val="22"/>
          <w:szCs w:val="22"/>
          <w:lang w:val="sr-Latn-RS"/>
        </w:rPr>
        <w:t>odatne informacije</w:t>
      </w:r>
      <w:r w:rsidR="00A02C42" w:rsidRPr="00CB113B">
        <w:rPr>
          <w:sz w:val="22"/>
          <w:szCs w:val="22"/>
          <w:lang w:val="sr-Latn-RS"/>
        </w:rPr>
        <w:t xml:space="preserve"> </w:t>
      </w:r>
    </w:p>
    <w:p w14:paraId="68EE9B7D" w14:textId="77777777" w:rsidR="00A32113" w:rsidRPr="00CB113B" w:rsidRDefault="00A32113" w:rsidP="00F60AC8">
      <w:pPr>
        <w:widowControl w:val="0"/>
        <w:autoSpaceDE w:val="0"/>
        <w:autoSpaceDN w:val="0"/>
        <w:rPr>
          <w:sz w:val="22"/>
          <w:szCs w:val="22"/>
          <w:lang w:val="sr-Latn-RS"/>
        </w:rPr>
      </w:pPr>
    </w:p>
    <w:p w14:paraId="24CFFC27" w14:textId="77777777" w:rsidR="00C22BE5" w:rsidRPr="00CB113B" w:rsidRDefault="00C22BE5" w:rsidP="00F60AC8">
      <w:pPr>
        <w:pStyle w:val="Header"/>
        <w:widowControl w:val="0"/>
        <w:tabs>
          <w:tab w:val="left" w:pos="284"/>
        </w:tabs>
        <w:rPr>
          <w:sz w:val="22"/>
          <w:szCs w:val="22"/>
          <w:lang w:val="sr-Latn-RS"/>
        </w:rPr>
      </w:pPr>
    </w:p>
    <w:p w14:paraId="5A0933AA" w14:textId="77777777" w:rsidR="00CF1B2D" w:rsidRPr="00CB113B" w:rsidRDefault="00CF1B2D" w:rsidP="00F60AC8">
      <w:pPr>
        <w:widowControl w:val="0"/>
        <w:rPr>
          <w:b/>
          <w:bCs/>
          <w:sz w:val="22"/>
          <w:szCs w:val="22"/>
          <w:lang w:val="sr-Latn-RS"/>
        </w:rPr>
      </w:pPr>
      <w:r w:rsidRPr="00CB113B">
        <w:rPr>
          <w:b/>
          <w:bCs/>
          <w:sz w:val="22"/>
          <w:szCs w:val="22"/>
          <w:lang w:val="sr-Latn-RS"/>
        </w:rPr>
        <w:br w:type="page"/>
      </w:r>
    </w:p>
    <w:p w14:paraId="3566A189" w14:textId="5D4FEA21" w:rsidR="00A32113" w:rsidRPr="00CB113B" w:rsidRDefault="00A32113" w:rsidP="00F60AC8">
      <w:pPr>
        <w:widowControl w:val="0"/>
        <w:tabs>
          <w:tab w:val="left" w:pos="540"/>
          <w:tab w:val="left" w:pos="569"/>
        </w:tabs>
        <w:jc w:val="both"/>
        <w:rPr>
          <w:b/>
          <w:bCs/>
          <w:sz w:val="22"/>
          <w:szCs w:val="22"/>
          <w:lang w:val="sr-Latn-RS"/>
        </w:rPr>
      </w:pPr>
      <w:r w:rsidRPr="00CB113B">
        <w:rPr>
          <w:b/>
          <w:bCs/>
          <w:sz w:val="22"/>
          <w:szCs w:val="22"/>
          <w:lang w:val="sr-Latn-RS"/>
        </w:rPr>
        <w:lastRenderedPageBreak/>
        <w:t xml:space="preserve">1. </w:t>
      </w:r>
      <w:r w:rsidR="00FB6603" w:rsidRPr="00CB113B">
        <w:rPr>
          <w:b/>
          <w:bCs/>
          <w:sz w:val="22"/>
          <w:szCs w:val="22"/>
          <w:lang w:val="sr-Latn-RS"/>
        </w:rPr>
        <w:tab/>
      </w:r>
      <w:r w:rsidRPr="00CB113B">
        <w:rPr>
          <w:b/>
          <w:bCs/>
          <w:sz w:val="22"/>
          <w:szCs w:val="22"/>
          <w:lang w:val="sr-Latn-RS"/>
        </w:rPr>
        <w:t xml:space="preserve">ŠTA JE </w:t>
      </w:r>
      <w:r w:rsidR="00A93E72" w:rsidRPr="00CB113B">
        <w:rPr>
          <w:b/>
          <w:bCs/>
          <w:sz w:val="22"/>
          <w:szCs w:val="22"/>
          <w:lang w:val="sr-Latn-RS"/>
        </w:rPr>
        <w:t xml:space="preserve">VAKCINA </w:t>
      </w:r>
      <w:r w:rsidR="005E1DC4" w:rsidRPr="00CB113B">
        <w:rPr>
          <w:b/>
          <w:bCs/>
          <w:sz w:val="22"/>
          <w:szCs w:val="22"/>
          <w:lang w:val="sr-Latn-RS"/>
        </w:rPr>
        <w:t>VARIVAX</w:t>
      </w:r>
      <w:r w:rsidRPr="00CB113B">
        <w:rPr>
          <w:b/>
          <w:bCs/>
          <w:sz w:val="22"/>
          <w:szCs w:val="22"/>
          <w:lang w:val="sr-Latn-RS"/>
        </w:rPr>
        <w:t xml:space="preserve"> I ČEMU JE NAMIJENJEN</w:t>
      </w:r>
      <w:r w:rsidR="00A93E72" w:rsidRPr="00CB113B">
        <w:rPr>
          <w:b/>
          <w:bCs/>
          <w:sz w:val="22"/>
          <w:szCs w:val="22"/>
          <w:lang w:val="sr-Latn-RS"/>
        </w:rPr>
        <w:t>A</w:t>
      </w:r>
    </w:p>
    <w:p w14:paraId="3D4FC5A8" w14:textId="77777777" w:rsidR="00445D8F" w:rsidRPr="00CB113B" w:rsidRDefault="00445D8F" w:rsidP="00F60AC8">
      <w:pPr>
        <w:widowControl w:val="0"/>
        <w:jc w:val="both"/>
        <w:rPr>
          <w:sz w:val="22"/>
          <w:szCs w:val="22"/>
          <w:lang w:val="sr-Latn-RS"/>
        </w:rPr>
      </w:pPr>
    </w:p>
    <w:p w14:paraId="49498896" w14:textId="4E447824" w:rsidR="005E1DC4" w:rsidRPr="00CB113B" w:rsidRDefault="005E1DC4" w:rsidP="00F60AC8">
      <w:pPr>
        <w:widowControl w:val="0"/>
        <w:tabs>
          <w:tab w:val="left" w:pos="540"/>
          <w:tab w:val="left" w:pos="569"/>
        </w:tabs>
        <w:jc w:val="both"/>
        <w:rPr>
          <w:sz w:val="22"/>
          <w:szCs w:val="22"/>
          <w:lang w:val="sr-Latn-RS"/>
        </w:rPr>
      </w:pPr>
      <w:r w:rsidRPr="00CB113B">
        <w:rPr>
          <w:sz w:val="22"/>
          <w:szCs w:val="22"/>
          <w:lang w:val="sr-Latn-RS"/>
        </w:rPr>
        <w:t>VARIVAX je vakcina koja pomaže u zaštiti odraslih i djece protiv ovčijih boginja (varičele). Vakcine se primjenjuju da bi zaštitile Vas ili Vaše dijete od zaraznih bolesti.</w:t>
      </w:r>
    </w:p>
    <w:p w14:paraId="2509CFAA" w14:textId="77777777" w:rsidR="005E1DC4" w:rsidRPr="00CB113B" w:rsidRDefault="005E1DC4" w:rsidP="00F60AC8">
      <w:pPr>
        <w:widowControl w:val="0"/>
        <w:tabs>
          <w:tab w:val="left" w:pos="540"/>
          <w:tab w:val="left" w:pos="569"/>
        </w:tabs>
        <w:jc w:val="both"/>
        <w:rPr>
          <w:sz w:val="22"/>
          <w:szCs w:val="22"/>
          <w:lang w:val="sr-Latn-RS"/>
        </w:rPr>
      </w:pPr>
    </w:p>
    <w:p w14:paraId="04707930" w14:textId="08BF65F9" w:rsidR="005E1DC4" w:rsidRPr="00CB113B" w:rsidRDefault="005E1DC4" w:rsidP="00F60AC8">
      <w:pPr>
        <w:widowControl w:val="0"/>
        <w:tabs>
          <w:tab w:val="left" w:pos="540"/>
          <w:tab w:val="left" w:pos="569"/>
        </w:tabs>
        <w:jc w:val="both"/>
        <w:rPr>
          <w:sz w:val="22"/>
          <w:szCs w:val="22"/>
          <w:lang w:val="sr-Latn-RS"/>
        </w:rPr>
      </w:pPr>
      <w:r w:rsidRPr="00CB113B">
        <w:rPr>
          <w:sz w:val="22"/>
          <w:szCs w:val="22"/>
          <w:lang w:val="sr-Latn-RS"/>
        </w:rPr>
        <w:t>Vakcina VARIVAX se može primjenjivati kod osoba uzrasta od 12 mjeseci ili starijih.</w:t>
      </w:r>
    </w:p>
    <w:p w14:paraId="69E5E467" w14:textId="77777777" w:rsidR="005E1DC4" w:rsidRPr="00CB113B" w:rsidRDefault="005E1DC4" w:rsidP="00F60AC8">
      <w:pPr>
        <w:widowControl w:val="0"/>
        <w:tabs>
          <w:tab w:val="left" w:pos="540"/>
          <w:tab w:val="left" w:pos="569"/>
        </w:tabs>
        <w:jc w:val="both"/>
        <w:rPr>
          <w:sz w:val="22"/>
          <w:szCs w:val="22"/>
          <w:lang w:val="sr-Latn-RS"/>
        </w:rPr>
      </w:pPr>
    </w:p>
    <w:p w14:paraId="33782593" w14:textId="04301515" w:rsidR="005E1DC4" w:rsidRPr="00CB113B" w:rsidRDefault="005E1DC4" w:rsidP="00F60AC8">
      <w:pPr>
        <w:widowControl w:val="0"/>
        <w:tabs>
          <w:tab w:val="left" w:pos="540"/>
          <w:tab w:val="left" w:pos="569"/>
        </w:tabs>
        <w:jc w:val="both"/>
        <w:rPr>
          <w:sz w:val="22"/>
          <w:szCs w:val="22"/>
          <w:lang w:val="sr-Latn-RS"/>
        </w:rPr>
      </w:pPr>
      <w:r w:rsidRPr="00CB113B">
        <w:rPr>
          <w:sz w:val="22"/>
          <w:szCs w:val="22"/>
          <w:lang w:val="sr-Latn-RS"/>
        </w:rPr>
        <w:t>Vakcina VARIVAX se takođe može primjenjivati kod odojčadi uzrasta od 9 mjeseci i starijih u posebnim okolnostima, kao što je navedeno u nacionalnom kalendaru vakcinacije ili u slučaju epidemije.</w:t>
      </w:r>
    </w:p>
    <w:p w14:paraId="2346504C" w14:textId="77777777" w:rsidR="005E1DC4" w:rsidRPr="00CB113B" w:rsidRDefault="005E1DC4" w:rsidP="00F60AC8">
      <w:pPr>
        <w:widowControl w:val="0"/>
        <w:tabs>
          <w:tab w:val="left" w:pos="540"/>
          <w:tab w:val="left" w:pos="569"/>
        </w:tabs>
        <w:jc w:val="both"/>
        <w:rPr>
          <w:sz w:val="22"/>
          <w:szCs w:val="22"/>
          <w:lang w:val="sr-Latn-RS"/>
        </w:rPr>
      </w:pPr>
    </w:p>
    <w:p w14:paraId="5B83298E" w14:textId="55405799" w:rsidR="005E1DC4" w:rsidRPr="00CB113B" w:rsidRDefault="005E1DC4" w:rsidP="00F60AC8">
      <w:pPr>
        <w:widowControl w:val="0"/>
        <w:tabs>
          <w:tab w:val="left" w:pos="540"/>
          <w:tab w:val="left" w:pos="569"/>
        </w:tabs>
        <w:jc w:val="both"/>
        <w:rPr>
          <w:sz w:val="22"/>
          <w:szCs w:val="22"/>
          <w:lang w:val="sr-Latn-RS"/>
        </w:rPr>
      </w:pPr>
      <w:r w:rsidRPr="00CB113B">
        <w:rPr>
          <w:sz w:val="22"/>
          <w:szCs w:val="22"/>
          <w:lang w:val="sr-Latn-RS"/>
        </w:rPr>
        <w:t>Takođe se može primjenjivati kod osoba koje nemaju istoriju ovčijih boginja, ali su bile u kontaktu sa nekim ko ima ovčije boginje.</w:t>
      </w:r>
    </w:p>
    <w:p w14:paraId="51DE2465" w14:textId="77777777" w:rsidR="005E1DC4" w:rsidRPr="00CB113B" w:rsidRDefault="005E1DC4" w:rsidP="00F60AC8">
      <w:pPr>
        <w:widowControl w:val="0"/>
        <w:tabs>
          <w:tab w:val="left" w:pos="540"/>
          <w:tab w:val="left" w:pos="569"/>
        </w:tabs>
        <w:jc w:val="both"/>
        <w:rPr>
          <w:sz w:val="22"/>
          <w:szCs w:val="22"/>
          <w:lang w:val="sr-Latn-RS"/>
        </w:rPr>
      </w:pPr>
    </w:p>
    <w:p w14:paraId="5227218A" w14:textId="5DD5CB21" w:rsidR="005E1DC4" w:rsidRPr="00CB113B" w:rsidRDefault="005E1DC4" w:rsidP="00F60AC8">
      <w:pPr>
        <w:widowControl w:val="0"/>
        <w:tabs>
          <w:tab w:val="left" w:pos="540"/>
          <w:tab w:val="left" w:pos="569"/>
        </w:tabs>
        <w:jc w:val="both"/>
        <w:rPr>
          <w:sz w:val="22"/>
          <w:szCs w:val="22"/>
          <w:lang w:val="sr-Latn-RS"/>
        </w:rPr>
      </w:pPr>
      <w:r w:rsidRPr="00CB113B">
        <w:rPr>
          <w:sz w:val="22"/>
          <w:szCs w:val="22"/>
          <w:lang w:val="sr-Latn-RS"/>
        </w:rPr>
        <w:t>Vakcinacija u roku od 3 dana nakon izloženosti može pomoći u sprečavanju ovčijih boginja ili može smanjiti težinu bolesti, sa posljedično manjim brojem promjena na koži i kraćim trajanjem bolesti. Osim toga, postoje ograničeni podaci koji pokazuju da vakcinacija i u roku do 5 dana nakon izloženosti može smanjiti težinu bolesti.</w:t>
      </w:r>
    </w:p>
    <w:p w14:paraId="423E85B9" w14:textId="77777777" w:rsidR="005E1DC4" w:rsidRPr="00CB113B" w:rsidRDefault="005E1DC4" w:rsidP="00F60AC8">
      <w:pPr>
        <w:widowControl w:val="0"/>
        <w:tabs>
          <w:tab w:val="left" w:pos="540"/>
          <w:tab w:val="left" w:pos="569"/>
        </w:tabs>
        <w:jc w:val="both"/>
        <w:rPr>
          <w:sz w:val="22"/>
          <w:szCs w:val="22"/>
          <w:lang w:val="sr-Latn-RS"/>
        </w:rPr>
      </w:pPr>
    </w:p>
    <w:p w14:paraId="739CD4D5" w14:textId="77777777" w:rsidR="005E1DC4" w:rsidRPr="00CB113B" w:rsidRDefault="005E1DC4" w:rsidP="00F60AC8">
      <w:pPr>
        <w:widowControl w:val="0"/>
        <w:tabs>
          <w:tab w:val="left" w:pos="540"/>
          <w:tab w:val="left" w:pos="569"/>
        </w:tabs>
        <w:jc w:val="both"/>
        <w:rPr>
          <w:sz w:val="22"/>
          <w:szCs w:val="22"/>
          <w:lang w:val="sr-Latn-RS"/>
        </w:rPr>
      </w:pPr>
      <w:r w:rsidRPr="00CB113B">
        <w:rPr>
          <w:sz w:val="22"/>
          <w:szCs w:val="22"/>
          <w:lang w:val="sr-Latn-RS"/>
        </w:rPr>
        <w:t>Kao i druge vakcine, vakcina VARIVAX neće potpuno zaštititi sve osobe od dobijanja ovčijih boginja prirodnim putem.</w:t>
      </w:r>
    </w:p>
    <w:p w14:paraId="385EA369" w14:textId="21E8D781" w:rsidR="00445D8F" w:rsidRDefault="00445D8F" w:rsidP="00F60AC8">
      <w:pPr>
        <w:widowControl w:val="0"/>
        <w:jc w:val="both"/>
        <w:rPr>
          <w:sz w:val="22"/>
          <w:szCs w:val="22"/>
          <w:lang w:val="sr-Latn-RS"/>
        </w:rPr>
      </w:pPr>
    </w:p>
    <w:p w14:paraId="7CA04427" w14:textId="77777777" w:rsidR="00CB113B" w:rsidRPr="00CB113B" w:rsidRDefault="00CB113B" w:rsidP="00F60AC8">
      <w:pPr>
        <w:widowControl w:val="0"/>
        <w:jc w:val="both"/>
        <w:rPr>
          <w:sz w:val="22"/>
          <w:szCs w:val="22"/>
          <w:lang w:val="sr-Latn-RS"/>
        </w:rPr>
      </w:pPr>
    </w:p>
    <w:p w14:paraId="21AFC3C5" w14:textId="6DDE9457" w:rsidR="00A32113" w:rsidRPr="00CB113B" w:rsidRDefault="00A32113" w:rsidP="00F60AC8">
      <w:pPr>
        <w:widowControl w:val="0"/>
        <w:tabs>
          <w:tab w:val="left" w:pos="540"/>
          <w:tab w:val="left" w:pos="569"/>
        </w:tabs>
        <w:jc w:val="both"/>
        <w:rPr>
          <w:b/>
          <w:caps/>
          <w:sz w:val="22"/>
          <w:szCs w:val="22"/>
          <w:lang w:val="sr-Latn-RS"/>
        </w:rPr>
      </w:pPr>
      <w:r w:rsidRPr="00CB113B">
        <w:rPr>
          <w:b/>
          <w:bCs/>
          <w:sz w:val="22"/>
          <w:szCs w:val="22"/>
          <w:lang w:val="sr-Latn-RS"/>
        </w:rPr>
        <w:t xml:space="preserve">2. </w:t>
      </w:r>
      <w:r w:rsidR="00FB6603" w:rsidRPr="00CB113B">
        <w:rPr>
          <w:b/>
          <w:bCs/>
          <w:sz w:val="22"/>
          <w:szCs w:val="22"/>
          <w:lang w:val="sr-Latn-RS"/>
        </w:rPr>
        <w:tab/>
      </w:r>
      <w:r w:rsidRPr="00CB113B">
        <w:rPr>
          <w:b/>
          <w:caps/>
          <w:sz w:val="22"/>
          <w:szCs w:val="22"/>
          <w:lang w:val="sr-Latn-RS"/>
        </w:rPr>
        <w:t xml:space="preserve">Šta treba da znate prIJe nego što uzmete </w:t>
      </w:r>
      <w:r w:rsidR="00A93E72" w:rsidRPr="00CB113B">
        <w:rPr>
          <w:b/>
          <w:caps/>
          <w:sz w:val="22"/>
          <w:szCs w:val="22"/>
          <w:lang w:val="sr-Latn-RS"/>
        </w:rPr>
        <w:t xml:space="preserve">VAKCINU </w:t>
      </w:r>
      <w:r w:rsidR="005E1DC4" w:rsidRPr="00CB113B">
        <w:rPr>
          <w:b/>
          <w:caps/>
          <w:sz w:val="22"/>
          <w:szCs w:val="22"/>
          <w:lang w:val="sr-Latn-RS"/>
        </w:rPr>
        <w:t>VARIVAX</w:t>
      </w:r>
    </w:p>
    <w:p w14:paraId="6EF62120" w14:textId="77777777" w:rsidR="00445D8F" w:rsidRPr="00CB113B" w:rsidRDefault="00445D8F" w:rsidP="00F60AC8">
      <w:pPr>
        <w:widowControl w:val="0"/>
        <w:autoSpaceDE w:val="0"/>
        <w:autoSpaceDN w:val="0"/>
        <w:jc w:val="both"/>
        <w:rPr>
          <w:caps/>
          <w:sz w:val="22"/>
          <w:szCs w:val="22"/>
          <w:lang w:val="sr-Latn-RS"/>
        </w:rPr>
      </w:pPr>
    </w:p>
    <w:p w14:paraId="7361AA2E" w14:textId="39703388" w:rsidR="00A32113" w:rsidRPr="00CB113B" w:rsidRDefault="00A93E72" w:rsidP="00F60AC8">
      <w:pPr>
        <w:widowControl w:val="0"/>
        <w:jc w:val="both"/>
        <w:rPr>
          <w:b/>
          <w:sz w:val="22"/>
          <w:szCs w:val="22"/>
          <w:lang w:val="sr-Latn-RS"/>
        </w:rPr>
      </w:pPr>
      <w:r w:rsidRPr="00CB113B">
        <w:rPr>
          <w:b/>
          <w:sz w:val="22"/>
          <w:szCs w:val="22"/>
          <w:lang w:val="sr-Latn-RS"/>
        </w:rPr>
        <w:t xml:space="preserve">Vakcinu </w:t>
      </w:r>
      <w:r w:rsidR="005E1DC4" w:rsidRPr="00CB113B">
        <w:rPr>
          <w:b/>
          <w:sz w:val="22"/>
          <w:szCs w:val="22"/>
          <w:lang w:val="sr-Latn-RS"/>
        </w:rPr>
        <w:t>VARIVAX</w:t>
      </w:r>
      <w:r w:rsidR="00A32113" w:rsidRPr="00CB113B">
        <w:rPr>
          <w:b/>
          <w:sz w:val="22"/>
          <w:szCs w:val="22"/>
          <w:lang w:val="sr-Latn-RS"/>
        </w:rPr>
        <w:t xml:space="preserve"> ne smijete koristiti</w:t>
      </w:r>
      <w:r w:rsidR="00DF03ED" w:rsidRPr="00CB113B">
        <w:rPr>
          <w:b/>
          <w:sz w:val="22"/>
          <w:szCs w:val="22"/>
          <w:lang w:val="sr-Latn-RS"/>
        </w:rPr>
        <w:t xml:space="preserve"> ako</w:t>
      </w:r>
      <w:r w:rsidR="00A32113" w:rsidRPr="00CB113B">
        <w:rPr>
          <w:b/>
          <w:sz w:val="22"/>
          <w:szCs w:val="22"/>
          <w:lang w:val="sr-Latn-RS"/>
        </w:rPr>
        <w:t>:</w:t>
      </w:r>
    </w:p>
    <w:p w14:paraId="4ED30B8F" w14:textId="77777777" w:rsidR="005E1DC4" w:rsidRPr="00CB113B" w:rsidRDefault="005E1DC4" w:rsidP="00F60AC8">
      <w:pPr>
        <w:widowControl w:val="0"/>
        <w:jc w:val="both"/>
        <w:rPr>
          <w:b/>
          <w:sz w:val="22"/>
          <w:szCs w:val="22"/>
          <w:lang w:val="sr-Latn-RS"/>
        </w:rPr>
      </w:pPr>
    </w:p>
    <w:p w14:paraId="7F5F2087" w14:textId="6D3608EF" w:rsidR="005E1DC4" w:rsidRPr="00CB113B" w:rsidRDefault="005E1DC4" w:rsidP="00F60AC8">
      <w:pPr>
        <w:widowControl w:val="0"/>
        <w:numPr>
          <w:ilvl w:val="0"/>
          <w:numId w:val="29"/>
        </w:numPr>
        <w:tabs>
          <w:tab w:val="left" w:pos="284"/>
        </w:tabs>
        <w:contextualSpacing/>
        <w:jc w:val="both"/>
        <w:rPr>
          <w:sz w:val="22"/>
          <w:szCs w:val="22"/>
          <w:lang w:val="sr-Latn-RS"/>
        </w:rPr>
      </w:pPr>
      <w:r w:rsidRPr="00CB113B">
        <w:rPr>
          <w:sz w:val="22"/>
          <w:szCs w:val="22"/>
          <w:lang w:val="sr-Latn-RS"/>
        </w:rPr>
        <w:t xml:space="preserve">ste Vi ili Vaše dijete alergični na bilo koju vakcinu protiv varičele ili na bilo koji sastojak ove vakcine (naveden u </w:t>
      </w:r>
      <w:r w:rsidR="00006CE4" w:rsidRPr="00CB113B">
        <w:rPr>
          <w:sz w:val="22"/>
          <w:szCs w:val="22"/>
          <w:lang w:val="sr-Latn-RS"/>
        </w:rPr>
        <w:t>dijelu</w:t>
      </w:r>
      <w:r w:rsidRPr="00CB113B">
        <w:rPr>
          <w:sz w:val="22"/>
          <w:szCs w:val="22"/>
          <w:lang w:val="sr-Latn-RS"/>
        </w:rPr>
        <w:t xml:space="preserve"> 6) ili neomicin (koji može biti prisutan u tragovima).</w:t>
      </w:r>
    </w:p>
    <w:p w14:paraId="7F6FCB35" w14:textId="63158413" w:rsidR="005E1DC4" w:rsidRPr="00CB113B" w:rsidRDefault="005E1DC4" w:rsidP="00F60AC8">
      <w:pPr>
        <w:widowControl w:val="0"/>
        <w:numPr>
          <w:ilvl w:val="0"/>
          <w:numId w:val="29"/>
        </w:numPr>
        <w:tabs>
          <w:tab w:val="left" w:pos="284"/>
        </w:tabs>
        <w:contextualSpacing/>
        <w:jc w:val="both"/>
        <w:rPr>
          <w:sz w:val="22"/>
          <w:szCs w:val="22"/>
          <w:lang w:val="sr-Latn-RS"/>
        </w:rPr>
      </w:pPr>
      <w:r w:rsidRPr="00CB113B">
        <w:rPr>
          <w:sz w:val="22"/>
          <w:szCs w:val="22"/>
          <w:lang w:val="sr-Latn-RS"/>
        </w:rPr>
        <w:t>Vi ili Vaše dijete imate poremećaj krvi ili bilo koju vrstu malignog karcinoma uključujući leukemiju i limfome koji zahvataju imunski sistem.</w:t>
      </w:r>
    </w:p>
    <w:p w14:paraId="7ED3AD4E" w14:textId="224FDFA9" w:rsidR="005E1DC4" w:rsidRPr="00CB113B" w:rsidRDefault="005E1DC4" w:rsidP="00F60AC8">
      <w:pPr>
        <w:widowControl w:val="0"/>
        <w:numPr>
          <w:ilvl w:val="0"/>
          <w:numId w:val="29"/>
        </w:numPr>
        <w:tabs>
          <w:tab w:val="left" w:pos="284"/>
        </w:tabs>
        <w:contextualSpacing/>
        <w:jc w:val="both"/>
        <w:rPr>
          <w:sz w:val="22"/>
          <w:szCs w:val="22"/>
          <w:lang w:val="sr-Latn-RS"/>
        </w:rPr>
      </w:pPr>
      <w:r w:rsidRPr="00CB113B">
        <w:rPr>
          <w:sz w:val="22"/>
          <w:szCs w:val="22"/>
          <w:lang w:val="sr-Latn-RS"/>
        </w:rPr>
        <w:t>Vi ili Vaše dijete primate imunosupresivnu terapiju (uključujući visoke doze kortikosteroida).</w:t>
      </w:r>
    </w:p>
    <w:p w14:paraId="19AC8FAF" w14:textId="6FA5DCFE" w:rsidR="005E1DC4" w:rsidRPr="00CB113B" w:rsidRDefault="005E1DC4" w:rsidP="00F60AC8">
      <w:pPr>
        <w:widowControl w:val="0"/>
        <w:numPr>
          <w:ilvl w:val="0"/>
          <w:numId w:val="29"/>
        </w:numPr>
        <w:tabs>
          <w:tab w:val="left" w:pos="284"/>
          <w:tab w:val="left" w:pos="684"/>
          <w:tab w:val="left" w:pos="685"/>
        </w:tabs>
        <w:autoSpaceDE w:val="0"/>
        <w:autoSpaceDN w:val="0"/>
        <w:jc w:val="both"/>
        <w:rPr>
          <w:sz w:val="22"/>
          <w:szCs w:val="22"/>
          <w:lang w:val="sr-Latn-RS"/>
        </w:rPr>
      </w:pPr>
      <w:r w:rsidRPr="00CB113B">
        <w:rPr>
          <w:sz w:val="22"/>
          <w:szCs w:val="22"/>
          <w:lang w:val="sr-Latn-RS"/>
        </w:rPr>
        <w:t>Vi ili Vaše dijete imate bilo koju bolest (kao što je infekcija virusom humane imunodeficijencije (HIV) ili sindrom stečene imunodeficijencije (SIDA)) ili ukoliko uzimate bilo koji lijek koji slabi imunski sistem. Da li ćete Vi ili Vaše d</w:t>
      </w:r>
      <w:r w:rsidR="00F33F8F" w:rsidRPr="00CB113B">
        <w:rPr>
          <w:sz w:val="22"/>
          <w:szCs w:val="22"/>
          <w:lang w:val="sr-Latn-RS"/>
        </w:rPr>
        <w:t>ij</w:t>
      </w:r>
      <w:r w:rsidRPr="00CB113B">
        <w:rPr>
          <w:sz w:val="22"/>
          <w:szCs w:val="22"/>
          <w:lang w:val="sr-Latn-RS"/>
        </w:rPr>
        <w:t>ete primiti vakcinu zavisiće od stepena odbrane Vašeg imunskog</w:t>
      </w:r>
      <w:r w:rsidRPr="00CB113B">
        <w:rPr>
          <w:spacing w:val="-1"/>
          <w:sz w:val="22"/>
          <w:szCs w:val="22"/>
          <w:lang w:val="sr-Latn-RS"/>
        </w:rPr>
        <w:t xml:space="preserve"> </w:t>
      </w:r>
      <w:r w:rsidRPr="00CB113B">
        <w:rPr>
          <w:sz w:val="22"/>
          <w:szCs w:val="22"/>
          <w:lang w:val="sr-Latn-RS"/>
        </w:rPr>
        <w:t>sistema.</w:t>
      </w:r>
    </w:p>
    <w:p w14:paraId="0C10FA47" w14:textId="367C4FB0" w:rsidR="005E1DC4" w:rsidRPr="00CB113B" w:rsidRDefault="005E1DC4" w:rsidP="00F60AC8">
      <w:pPr>
        <w:widowControl w:val="0"/>
        <w:numPr>
          <w:ilvl w:val="0"/>
          <w:numId w:val="29"/>
        </w:numPr>
        <w:tabs>
          <w:tab w:val="left" w:pos="284"/>
          <w:tab w:val="left" w:pos="684"/>
          <w:tab w:val="left" w:pos="685"/>
        </w:tabs>
        <w:autoSpaceDE w:val="0"/>
        <w:autoSpaceDN w:val="0"/>
        <w:jc w:val="both"/>
        <w:rPr>
          <w:sz w:val="22"/>
          <w:szCs w:val="22"/>
          <w:lang w:val="sr-Latn-RS"/>
        </w:rPr>
      </w:pPr>
      <w:r w:rsidRPr="00CB113B">
        <w:rPr>
          <w:sz w:val="22"/>
          <w:szCs w:val="22"/>
          <w:lang w:val="sr-Latn-RS"/>
        </w:rPr>
        <w:t>Vi ili Vaše d</w:t>
      </w:r>
      <w:r w:rsidR="00F33F8F" w:rsidRPr="00CB113B">
        <w:rPr>
          <w:sz w:val="22"/>
          <w:szCs w:val="22"/>
          <w:lang w:val="sr-Latn-RS"/>
        </w:rPr>
        <w:t>ij</w:t>
      </w:r>
      <w:r w:rsidRPr="00CB113B">
        <w:rPr>
          <w:sz w:val="22"/>
          <w:szCs w:val="22"/>
          <w:lang w:val="sr-Latn-RS"/>
        </w:rPr>
        <w:t>ete imate člana porodice rođenog sa imunodeficijencijom ili ukoliko postoji porodična istorija imunodeficijencije.</w:t>
      </w:r>
    </w:p>
    <w:p w14:paraId="025E3722" w14:textId="5A01CA57" w:rsidR="005E1DC4" w:rsidRPr="00CB113B" w:rsidRDefault="005E1DC4" w:rsidP="00F60AC8">
      <w:pPr>
        <w:widowControl w:val="0"/>
        <w:numPr>
          <w:ilvl w:val="0"/>
          <w:numId w:val="29"/>
        </w:numPr>
        <w:tabs>
          <w:tab w:val="left" w:pos="284"/>
          <w:tab w:val="left" w:pos="684"/>
          <w:tab w:val="left" w:pos="685"/>
        </w:tabs>
        <w:autoSpaceDE w:val="0"/>
        <w:autoSpaceDN w:val="0"/>
        <w:spacing w:line="269" w:lineRule="exact"/>
        <w:jc w:val="both"/>
        <w:rPr>
          <w:sz w:val="22"/>
          <w:szCs w:val="22"/>
          <w:lang w:val="sr-Latn-RS"/>
        </w:rPr>
      </w:pPr>
      <w:r w:rsidRPr="00CB113B">
        <w:rPr>
          <w:sz w:val="22"/>
          <w:szCs w:val="22"/>
          <w:lang w:val="sr-Latn-RS"/>
        </w:rPr>
        <w:t>Vi ili Vaše d</w:t>
      </w:r>
      <w:r w:rsidR="00F33F8F" w:rsidRPr="00CB113B">
        <w:rPr>
          <w:sz w:val="22"/>
          <w:szCs w:val="22"/>
          <w:lang w:val="sr-Latn-RS"/>
        </w:rPr>
        <w:t>ij</w:t>
      </w:r>
      <w:r w:rsidRPr="00CB113B">
        <w:rPr>
          <w:sz w:val="22"/>
          <w:szCs w:val="22"/>
          <w:lang w:val="sr-Latn-RS"/>
        </w:rPr>
        <w:t>ete imate aktivnu nel</w:t>
      </w:r>
      <w:r w:rsidR="00FB7576" w:rsidRPr="00CB113B">
        <w:rPr>
          <w:sz w:val="22"/>
          <w:szCs w:val="22"/>
          <w:lang w:val="sr-Latn-RS"/>
        </w:rPr>
        <w:t>ij</w:t>
      </w:r>
      <w:r w:rsidRPr="00CB113B">
        <w:rPr>
          <w:sz w:val="22"/>
          <w:szCs w:val="22"/>
          <w:lang w:val="sr-Latn-RS"/>
        </w:rPr>
        <w:t>ečenu</w:t>
      </w:r>
      <w:r w:rsidRPr="00CB113B">
        <w:rPr>
          <w:spacing w:val="-13"/>
          <w:sz w:val="22"/>
          <w:szCs w:val="22"/>
          <w:lang w:val="sr-Latn-RS"/>
        </w:rPr>
        <w:t xml:space="preserve"> </w:t>
      </w:r>
      <w:r w:rsidRPr="00CB113B">
        <w:rPr>
          <w:sz w:val="22"/>
          <w:szCs w:val="22"/>
          <w:lang w:val="sr-Latn-RS"/>
        </w:rPr>
        <w:t>tuberkulozu.</w:t>
      </w:r>
    </w:p>
    <w:p w14:paraId="7375D5CF" w14:textId="46CF00E8" w:rsidR="005E1DC4" w:rsidRPr="00CB113B" w:rsidRDefault="005E1DC4" w:rsidP="00F60AC8">
      <w:pPr>
        <w:widowControl w:val="0"/>
        <w:numPr>
          <w:ilvl w:val="0"/>
          <w:numId w:val="29"/>
        </w:numPr>
        <w:tabs>
          <w:tab w:val="left" w:pos="284"/>
          <w:tab w:val="left" w:pos="684"/>
          <w:tab w:val="left" w:pos="685"/>
        </w:tabs>
        <w:autoSpaceDE w:val="0"/>
        <w:autoSpaceDN w:val="0"/>
        <w:jc w:val="both"/>
        <w:rPr>
          <w:sz w:val="22"/>
          <w:szCs w:val="22"/>
          <w:lang w:val="sr-Latn-RS"/>
        </w:rPr>
      </w:pPr>
      <w:r w:rsidRPr="00CB113B">
        <w:rPr>
          <w:sz w:val="22"/>
          <w:szCs w:val="22"/>
          <w:lang w:val="sr-Latn-RS"/>
        </w:rPr>
        <w:t>Vi ili Vaše d</w:t>
      </w:r>
      <w:r w:rsidR="00F33F8F" w:rsidRPr="00CB113B">
        <w:rPr>
          <w:sz w:val="22"/>
          <w:szCs w:val="22"/>
          <w:lang w:val="sr-Latn-RS"/>
        </w:rPr>
        <w:t>ij</w:t>
      </w:r>
      <w:r w:rsidRPr="00CB113B">
        <w:rPr>
          <w:sz w:val="22"/>
          <w:szCs w:val="22"/>
          <w:lang w:val="sr-Latn-RS"/>
        </w:rPr>
        <w:t>ete imate t</w:t>
      </w:r>
      <w:r w:rsidR="00F33F8F" w:rsidRPr="00CB113B">
        <w:rPr>
          <w:sz w:val="22"/>
          <w:szCs w:val="22"/>
          <w:lang w:val="sr-Latn-RS"/>
        </w:rPr>
        <w:t>j</w:t>
      </w:r>
      <w:r w:rsidRPr="00CB113B">
        <w:rPr>
          <w:sz w:val="22"/>
          <w:szCs w:val="22"/>
          <w:lang w:val="sr-Latn-RS"/>
        </w:rPr>
        <w:t>elesnu temperaturu višu od 38,5°C; međutim, blago povišena t</w:t>
      </w:r>
      <w:r w:rsidR="00F33F8F" w:rsidRPr="00CB113B">
        <w:rPr>
          <w:sz w:val="22"/>
          <w:szCs w:val="22"/>
          <w:lang w:val="sr-Latn-RS"/>
        </w:rPr>
        <w:t>j</w:t>
      </w:r>
      <w:r w:rsidRPr="00CB113B">
        <w:rPr>
          <w:sz w:val="22"/>
          <w:szCs w:val="22"/>
          <w:lang w:val="sr-Latn-RS"/>
        </w:rPr>
        <w:t>elesna temperatura nije razlog da se ne</w:t>
      </w:r>
      <w:r w:rsidRPr="00CB113B">
        <w:rPr>
          <w:spacing w:val="-9"/>
          <w:sz w:val="22"/>
          <w:szCs w:val="22"/>
          <w:lang w:val="sr-Latn-RS"/>
        </w:rPr>
        <w:t xml:space="preserve"> </w:t>
      </w:r>
      <w:r w:rsidRPr="00CB113B">
        <w:rPr>
          <w:sz w:val="22"/>
          <w:szCs w:val="22"/>
          <w:lang w:val="sr-Latn-RS"/>
        </w:rPr>
        <w:t>vakcinišete.</w:t>
      </w:r>
    </w:p>
    <w:p w14:paraId="0A986AD4" w14:textId="3D715F32" w:rsidR="005E1DC4" w:rsidRPr="00CB113B" w:rsidRDefault="005E1DC4" w:rsidP="00F60AC8">
      <w:pPr>
        <w:widowControl w:val="0"/>
        <w:numPr>
          <w:ilvl w:val="0"/>
          <w:numId w:val="29"/>
        </w:numPr>
        <w:tabs>
          <w:tab w:val="left" w:pos="284"/>
          <w:tab w:val="left" w:pos="684"/>
          <w:tab w:val="left" w:pos="685"/>
        </w:tabs>
        <w:autoSpaceDE w:val="0"/>
        <w:autoSpaceDN w:val="0"/>
        <w:spacing w:line="268" w:lineRule="exact"/>
        <w:jc w:val="both"/>
        <w:rPr>
          <w:sz w:val="22"/>
          <w:szCs w:val="22"/>
          <w:lang w:val="sr-Latn-RS"/>
        </w:rPr>
      </w:pPr>
      <w:r w:rsidRPr="00CB113B">
        <w:rPr>
          <w:sz w:val="22"/>
          <w:szCs w:val="22"/>
          <w:lang w:val="sr-Latn-RS"/>
        </w:rPr>
        <w:t>ste trudni. Osim toga, trudnoću treba izb</w:t>
      </w:r>
      <w:r w:rsidR="00F33F8F" w:rsidRPr="00CB113B">
        <w:rPr>
          <w:sz w:val="22"/>
          <w:szCs w:val="22"/>
          <w:lang w:val="sr-Latn-RS"/>
        </w:rPr>
        <w:t>j</w:t>
      </w:r>
      <w:r w:rsidRPr="00CB113B">
        <w:rPr>
          <w:sz w:val="22"/>
          <w:szCs w:val="22"/>
          <w:lang w:val="sr-Latn-RS"/>
        </w:rPr>
        <w:t>egavati 1 m</w:t>
      </w:r>
      <w:r w:rsidR="00F33F8F" w:rsidRPr="00CB113B">
        <w:rPr>
          <w:sz w:val="22"/>
          <w:szCs w:val="22"/>
          <w:lang w:val="sr-Latn-RS"/>
        </w:rPr>
        <w:t>j</w:t>
      </w:r>
      <w:r w:rsidRPr="00CB113B">
        <w:rPr>
          <w:sz w:val="22"/>
          <w:szCs w:val="22"/>
          <w:lang w:val="sr-Latn-RS"/>
        </w:rPr>
        <w:t>esec nakon</w:t>
      </w:r>
      <w:r w:rsidRPr="00CB113B">
        <w:rPr>
          <w:spacing w:val="-19"/>
          <w:sz w:val="22"/>
          <w:szCs w:val="22"/>
          <w:lang w:val="sr-Latn-RS"/>
        </w:rPr>
        <w:t xml:space="preserve"> </w:t>
      </w:r>
      <w:r w:rsidRPr="00CB113B">
        <w:rPr>
          <w:sz w:val="22"/>
          <w:szCs w:val="22"/>
          <w:lang w:val="sr-Latn-RS"/>
        </w:rPr>
        <w:t>vakcinacije.</w:t>
      </w:r>
    </w:p>
    <w:p w14:paraId="04CA93BC" w14:textId="77777777" w:rsidR="00445D8F" w:rsidRPr="00CB113B" w:rsidRDefault="00445D8F" w:rsidP="00F60AC8">
      <w:pPr>
        <w:widowControl w:val="0"/>
        <w:jc w:val="both"/>
        <w:rPr>
          <w:sz w:val="22"/>
          <w:szCs w:val="22"/>
          <w:lang w:val="sr-Latn-RS"/>
        </w:rPr>
      </w:pPr>
    </w:p>
    <w:p w14:paraId="6A9251DC" w14:textId="3C085CC3" w:rsidR="00A02C42" w:rsidRPr="00CB113B" w:rsidRDefault="00F47B6C" w:rsidP="00F60AC8">
      <w:pPr>
        <w:widowControl w:val="0"/>
        <w:jc w:val="both"/>
        <w:rPr>
          <w:b/>
          <w:bCs/>
          <w:sz w:val="22"/>
          <w:szCs w:val="22"/>
          <w:lang w:val="sr-Latn-RS"/>
        </w:rPr>
      </w:pPr>
      <w:r w:rsidRPr="00CB113B">
        <w:rPr>
          <w:b/>
          <w:bCs/>
          <w:sz w:val="22"/>
          <w:szCs w:val="22"/>
          <w:lang w:val="sr-Latn-RS"/>
        </w:rPr>
        <w:t>Upozorenja i mjere opreza:</w:t>
      </w:r>
    </w:p>
    <w:p w14:paraId="27DB6DF9" w14:textId="77777777" w:rsidR="00F33F8F" w:rsidRPr="00CB113B" w:rsidRDefault="00F33F8F" w:rsidP="00F60AC8">
      <w:pPr>
        <w:widowControl w:val="0"/>
        <w:jc w:val="both"/>
        <w:rPr>
          <w:b/>
          <w:bCs/>
          <w:sz w:val="22"/>
          <w:szCs w:val="22"/>
          <w:lang w:val="sr-Latn-RS"/>
        </w:rPr>
      </w:pPr>
    </w:p>
    <w:p w14:paraId="2379D30F" w14:textId="6100B7C5" w:rsidR="00F33F8F" w:rsidRPr="00CB113B" w:rsidRDefault="00F33F8F" w:rsidP="00F60AC8">
      <w:pPr>
        <w:widowControl w:val="0"/>
        <w:jc w:val="both"/>
        <w:rPr>
          <w:sz w:val="22"/>
          <w:szCs w:val="22"/>
          <w:lang w:val="sr-Latn-RS"/>
        </w:rPr>
      </w:pPr>
      <w:r w:rsidRPr="00CB113B">
        <w:rPr>
          <w:sz w:val="22"/>
          <w:szCs w:val="22"/>
          <w:lang w:val="sr-Latn-RS"/>
        </w:rPr>
        <w:t xml:space="preserve">U rijetkim je slučajevima moguće dobiti ovčije boginje, uključujući težak oblik te bolesti, od osobe koja je primila vakcinu VARIVAX. To se može dogoditi osobama koje se prethodno nijesu vakcinisale ili koje nijesu preležale ovčije boginje, kao i osobama koje pripadaju jednoj od sljedećih kategorija: </w:t>
      </w:r>
    </w:p>
    <w:p w14:paraId="13A2A6F7" w14:textId="77777777" w:rsidR="00F33F8F" w:rsidRPr="00CB113B" w:rsidRDefault="00F33F8F" w:rsidP="00F60AC8">
      <w:pPr>
        <w:widowControl w:val="0"/>
        <w:jc w:val="both"/>
        <w:rPr>
          <w:sz w:val="22"/>
          <w:szCs w:val="22"/>
          <w:lang w:val="sr-Latn-RS"/>
        </w:rPr>
      </w:pPr>
      <w:r w:rsidRPr="00CB113B">
        <w:rPr>
          <w:sz w:val="22"/>
          <w:szCs w:val="22"/>
          <w:lang w:val="sr-Latn-RS"/>
        </w:rPr>
        <w:t>•</w:t>
      </w:r>
      <w:r w:rsidRPr="00CB113B">
        <w:rPr>
          <w:sz w:val="22"/>
          <w:szCs w:val="22"/>
          <w:lang w:val="sr-Latn-RS"/>
        </w:rPr>
        <w:tab/>
        <w:t>osobe sa oslabljenim imunskim sistemom.</w:t>
      </w:r>
    </w:p>
    <w:p w14:paraId="61EC1444" w14:textId="0A80442F" w:rsidR="00F33F8F" w:rsidRPr="00CB113B" w:rsidRDefault="00F33F8F" w:rsidP="00F60AC8">
      <w:pPr>
        <w:widowControl w:val="0"/>
        <w:jc w:val="both"/>
        <w:rPr>
          <w:sz w:val="22"/>
          <w:szCs w:val="22"/>
          <w:lang w:val="sr-Latn-RS"/>
        </w:rPr>
      </w:pPr>
      <w:r w:rsidRPr="00CB113B">
        <w:rPr>
          <w:sz w:val="22"/>
          <w:szCs w:val="22"/>
          <w:lang w:val="sr-Latn-RS"/>
        </w:rPr>
        <w:t>•</w:t>
      </w:r>
      <w:r w:rsidRPr="00CB113B">
        <w:rPr>
          <w:sz w:val="22"/>
          <w:szCs w:val="22"/>
          <w:lang w:val="sr-Latn-RS"/>
        </w:rPr>
        <w:tab/>
        <w:t>trudnice koje nikad nijesu imale ovčije boginje.</w:t>
      </w:r>
    </w:p>
    <w:p w14:paraId="38D259EF" w14:textId="1CD072EF" w:rsidR="00F33F8F" w:rsidRPr="00CB113B" w:rsidRDefault="00F33F8F" w:rsidP="00F60AC8">
      <w:pPr>
        <w:widowControl w:val="0"/>
        <w:jc w:val="both"/>
        <w:rPr>
          <w:sz w:val="22"/>
          <w:szCs w:val="22"/>
          <w:lang w:val="sr-Latn-RS"/>
        </w:rPr>
      </w:pPr>
      <w:r w:rsidRPr="00CB113B">
        <w:rPr>
          <w:sz w:val="22"/>
          <w:szCs w:val="22"/>
          <w:lang w:val="sr-Latn-RS"/>
        </w:rPr>
        <w:t>•</w:t>
      </w:r>
      <w:r w:rsidRPr="00CB113B">
        <w:rPr>
          <w:sz w:val="22"/>
          <w:szCs w:val="22"/>
          <w:lang w:val="sr-Latn-RS"/>
        </w:rPr>
        <w:tab/>
        <w:t>novorođenčad čije majke nikad nijesu imale ovčije boginje.</w:t>
      </w:r>
    </w:p>
    <w:p w14:paraId="78D0E882" w14:textId="77777777" w:rsidR="00F33F8F" w:rsidRPr="00CB113B" w:rsidRDefault="00F33F8F" w:rsidP="00F60AC8">
      <w:pPr>
        <w:widowControl w:val="0"/>
        <w:jc w:val="both"/>
        <w:rPr>
          <w:sz w:val="22"/>
          <w:szCs w:val="22"/>
          <w:lang w:val="sr-Latn-RS"/>
        </w:rPr>
      </w:pPr>
    </w:p>
    <w:p w14:paraId="0174B665" w14:textId="5A117E99" w:rsidR="00F33F8F" w:rsidRPr="00CB113B" w:rsidRDefault="00F33F8F" w:rsidP="00F60AC8">
      <w:pPr>
        <w:widowControl w:val="0"/>
        <w:jc w:val="both"/>
        <w:rPr>
          <w:sz w:val="22"/>
          <w:szCs w:val="22"/>
          <w:lang w:val="sr-Latn-RS"/>
        </w:rPr>
      </w:pPr>
      <w:r w:rsidRPr="00CB113B">
        <w:rPr>
          <w:sz w:val="22"/>
          <w:szCs w:val="22"/>
          <w:lang w:val="sr-Latn-RS"/>
        </w:rPr>
        <w:t>Kad god je to moguće, osobe koje su primile vakcinu VARIVAX trebalo bi do 6 nedjelja nakon vakcinacije da nastoje da izbjegavaju blizak kontakt sa osobama koje pripadaju nekoj od gore navedenih kategorija. Obavijestite svog ljekara ako se očekuje da će neko ko pripada jednoj od tih kategorija biti u bliskom kontaktu sa osobom koja se vakciniše.</w:t>
      </w:r>
      <w:r w:rsidRPr="00CB113B">
        <w:rPr>
          <w:sz w:val="22"/>
          <w:szCs w:val="22"/>
          <w:lang w:val="sr-Latn-RS"/>
        </w:rPr>
        <w:tab/>
      </w:r>
    </w:p>
    <w:p w14:paraId="7585FB35" w14:textId="77777777" w:rsidR="00F33F8F" w:rsidRPr="00CB113B" w:rsidRDefault="00F33F8F" w:rsidP="00F60AC8">
      <w:pPr>
        <w:widowControl w:val="0"/>
        <w:jc w:val="both"/>
        <w:rPr>
          <w:sz w:val="22"/>
          <w:szCs w:val="22"/>
          <w:lang w:val="sr-Latn-RS"/>
        </w:rPr>
      </w:pPr>
    </w:p>
    <w:p w14:paraId="30031B24" w14:textId="6B59A00F" w:rsidR="00F33F8F" w:rsidRPr="00CB113B" w:rsidRDefault="00F33F8F" w:rsidP="00F60AC8">
      <w:pPr>
        <w:widowControl w:val="0"/>
        <w:jc w:val="both"/>
        <w:rPr>
          <w:sz w:val="22"/>
          <w:szCs w:val="22"/>
          <w:lang w:val="sr-Latn-RS"/>
        </w:rPr>
      </w:pPr>
      <w:r w:rsidRPr="00CB113B">
        <w:rPr>
          <w:sz w:val="22"/>
          <w:szCs w:val="22"/>
          <w:lang w:val="sr-Latn-RS"/>
        </w:rPr>
        <w:t>Obratite se svom ljekaru ili farmaceutu prije nego što Vi ili Vaše dijete primite vakcinu VARIVAX:</w:t>
      </w:r>
    </w:p>
    <w:p w14:paraId="0234EEE7" w14:textId="2F6A653D" w:rsidR="00F33F8F" w:rsidRPr="00CB113B" w:rsidRDefault="00F33F8F" w:rsidP="00F60AC8">
      <w:pPr>
        <w:widowControl w:val="0"/>
        <w:jc w:val="both"/>
        <w:rPr>
          <w:sz w:val="22"/>
          <w:szCs w:val="22"/>
          <w:lang w:val="sr-Latn-RS"/>
        </w:rPr>
      </w:pPr>
      <w:r w:rsidRPr="00CB113B">
        <w:rPr>
          <w:sz w:val="22"/>
          <w:szCs w:val="22"/>
          <w:lang w:val="sr-Latn-RS"/>
        </w:rPr>
        <w:t xml:space="preserve">- ukoliko Vi ili Vaše dijete imate oslabljen imunski sistem (kao kod HIV infekcije). Vi ili Vaše dijete morate biti pod strogim nadzorom jer odgovor na vakcinu možda neće biti dovoljan da osigura zaštitu </w:t>
      </w:r>
      <w:r w:rsidRPr="00CB113B">
        <w:rPr>
          <w:sz w:val="22"/>
          <w:szCs w:val="22"/>
          <w:lang w:val="sr-Latn-RS"/>
        </w:rPr>
        <w:lastRenderedPageBreak/>
        <w:t xml:space="preserve">od bolesti (vidjeti </w:t>
      </w:r>
      <w:r w:rsidR="00FB7576" w:rsidRPr="00CB113B">
        <w:rPr>
          <w:sz w:val="22"/>
          <w:szCs w:val="22"/>
          <w:lang w:val="sr-Latn-RS"/>
        </w:rPr>
        <w:t>dio</w:t>
      </w:r>
      <w:r w:rsidRPr="00CB113B">
        <w:rPr>
          <w:sz w:val="22"/>
          <w:szCs w:val="22"/>
          <w:lang w:val="sr-Latn-RS"/>
        </w:rPr>
        <w:t xml:space="preserve"> 2 "Nemojte primjenjivati vakcinu VARIVAX").</w:t>
      </w:r>
    </w:p>
    <w:p w14:paraId="37A3AB7A" w14:textId="77777777" w:rsidR="00C77D13" w:rsidRPr="00CB113B" w:rsidRDefault="00C77D13" w:rsidP="00F60AC8">
      <w:pPr>
        <w:widowControl w:val="0"/>
        <w:jc w:val="both"/>
        <w:rPr>
          <w:bCs/>
          <w:sz w:val="22"/>
          <w:szCs w:val="22"/>
          <w:lang w:val="sr-Latn-RS"/>
        </w:rPr>
      </w:pPr>
    </w:p>
    <w:p w14:paraId="1CF642F6" w14:textId="6CC67535" w:rsidR="00A32113" w:rsidRPr="00CB113B" w:rsidRDefault="00A32113" w:rsidP="00F60AC8">
      <w:pPr>
        <w:widowControl w:val="0"/>
        <w:jc w:val="both"/>
        <w:rPr>
          <w:b/>
          <w:sz w:val="22"/>
          <w:szCs w:val="22"/>
          <w:lang w:val="sr-Latn-RS"/>
        </w:rPr>
      </w:pPr>
      <w:r w:rsidRPr="00CB113B">
        <w:rPr>
          <w:b/>
          <w:sz w:val="22"/>
          <w:szCs w:val="22"/>
          <w:lang w:val="sr-Latn-RS"/>
        </w:rPr>
        <w:t xml:space="preserve">Primjena drugih </w:t>
      </w:r>
      <w:r w:rsidR="001B03B0" w:rsidRPr="00CB113B">
        <w:rPr>
          <w:b/>
          <w:sz w:val="22"/>
          <w:szCs w:val="22"/>
          <w:lang w:val="sr-Latn-RS"/>
        </w:rPr>
        <w:t>l</w:t>
      </w:r>
      <w:r w:rsidRPr="00CB113B">
        <w:rPr>
          <w:b/>
          <w:sz w:val="22"/>
          <w:szCs w:val="22"/>
          <w:lang w:val="sr-Latn-RS"/>
        </w:rPr>
        <w:t>jekova</w:t>
      </w:r>
    </w:p>
    <w:p w14:paraId="148B75E8" w14:textId="77777777" w:rsidR="00F33F8F" w:rsidRPr="00CB113B" w:rsidRDefault="00F33F8F" w:rsidP="00F60AC8">
      <w:pPr>
        <w:widowControl w:val="0"/>
        <w:jc w:val="both"/>
        <w:rPr>
          <w:b/>
          <w:sz w:val="22"/>
          <w:szCs w:val="22"/>
          <w:lang w:val="sr-Latn-RS"/>
        </w:rPr>
      </w:pPr>
    </w:p>
    <w:p w14:paraId="23507D40" w14:textId="1269EB82" w:rsidR="00F33F8F" w:rsidRPr="00CB113B" w:rsidRDefault="00F33F8F" w:rsidP="00F60AC8">
      <w:pPr>
        <w:widowControl w:val="0"/>
        <w:tabs>
          <w:tab w:val="left" w:pos="284"/>
        </w:tabs>
        <w:jc w:val="both"/>
        <w:rPr>
          <w:bCs/>
          <w:sz w:val="22"/>
          <w:szCs w:val="22"/>
          <w:lang w:val="sr-Latn-RS"/>
        </w:rPr>
      </w:pPr>
      <w:r w:rsidRPr="00CB113B">
        <w:rPr>
          <w:bCs/>
          <w:sz w:val="22"/>
          <w:szCs w:val="22"/>
          <w:lang w:val="sr-Latn-RS"/>
        </w:rPr>
        <w:t>Obavijestite svog ljekara ili farmaceuta ukoliko Vi ili Vaše dijete uzimate ili ste donedavno uzimali bilo koje druge ljekove (ili druge vakcine).</w:t>
      </w:r>
    </w:p>
    <w:p w14:paraId="61E1B838" w14:textId="77777777" w:rsidR="00F33F8F" w:rsidRPr="00CB113B" w:rsidRDefault="00F33F8F" w:rsidP="00F60AC8">
      <w:pPr>
        <w:widowControl w:val="0"/>
        <w:tabs>
          <w:tab w:val="left" w:pos="284"/>
        </w:tabs>
        <w:jc w:val="both"/>
        <w:rPr>
          <w:bCs/>
          <w:sz w:val="22"/>
          <w:szCs w:val="22"/>
          <w:lang w:val="sr-Latn-RS"/>
        </w:rPr>
      </w:pPr>
    </w:p>
    <w:p w14:paraId="2B65307C" w14:textId="4F45FF71" w:rsidR="00F33F8F" w:rsidRPr="00CB113B" w:rsidRDefault="00F33F8F" w:rsidP="00F60AC8">
      <w:pPr>
        <w:widowControl w:val="0"/>
        <w:tabs>
          <w:tab w:val="left" w:pos="284"/>
        </w:tabs>
        <w:jc w:val="both"/>
        <w:rPr>
          <w:bCs/>
          <w:sz w:val="22"/>
          <w:szCs w:val="22"/>
          <w:lang w:val="sr-Latn-RS"/>
        </w:rPr>
      </w:pPr>
      <w:r w:rsidRPr="00CB113B">
        <w:rPr>
          <w:bCs/>
          <w:color w:val="000000"/>
          <w:sz w:val="22"/>
          <w:szCs w:val="22"/>
          <w:lang w:val="sr-Latn-RS"/>
        </w:rPr>
        <w:t>Ukoliko</w:t>
      </w:r>
      <w:r w:rsidRPr="00CB113B">
        <w:rPr>
          <w:bCs/>
          <w:sz w:val="22"/>
          <w:szCs w:val="22"/>
          <w:lang w:val="sr-Latn-RS"/>
        </w:rPr>
        <w:t xml:space="preserve"> se bilo koja druga vrsta vakcine treba primijeniti u isto vrijeme kada i vakcina VARIVAX, Vaš ljekar ili drugi zdravstveni radnik će Vas savjetovati da li se može primijeniti ili ne. Vakcina VARIVAX se može primijeniti u isto vrijeme sa sljedećim vakcinama kojima se djeca rutinski vakcinišu: vakcina protiv malih boginja, zauški i rubele (MMR), vakcina protiv bakterije </w:t>
      </w:r>
      <w:r w:rsidRPr="00CB113B">
        <w:rPr>
          <w:bCs/>
          <w:i/>
          <w:iCs/>
          <w:sz w:val="22"/>
          <w:szCs w:val="22"/>
          <w:lang w:val="sr-Latn-RS"/>
        </w:rPr>
        <w:t>Haemophilus influenza</w:t>
      </w:r>
      <w:r w:rsidRPr="00CB113B">
        <w:rPr>
          <w:bCs/>
          <w:sz w:val="22"/>
          <w:szCs w:val="22"/>
          <w:lang w:val="sr-Latn-RS"/>
        </w:rPr>
        <w:t xml:space="preserve"> tip b, vakcina protiv hepatitisa B, vakcina protiv difterije, tetanusa, pertusisa (veliki kašalj) i vakcina protiv poliomijelitisa koja se daje na usta.</w:t>
      </w:r>
    </w:p>
    <w:p w14:paraId="6401CD5A" w14:textId="77777777" w:rsidR="00F33F8F" w:rsidRDefault="00F33F8F" w:rsidP="00F60AC8">
      <w:pPr>
        <w:widowControl w:val="0"/>
        <w:tabs>
          <w:tab w:val="left" w:pos="284"/>
        </w:tabs>
        <w:jc w:val="both"/>
        <w:rPr>
          <w:bCs/>
          <w:sz w:val="22"/>
          <w:szCs w:val="22"/>
          <w:lang w:val="sr-Latn-RS"/>
        </w:rPr>
      </w:pPr>
    </w:p>
    <w:p w14:paraId="1508E921" w14:textId="3EEB3EF3" w:rsidR="0096333C" w:rsidRDefault="0096333C" w:rsidP="00F60AC8">
      <w:pPr>
        <w:widowControl w:val="0"/>
        <w:tabs>
          <w:tab w:val="left" w:pos="284"/>
        </w:tabs>
        <w:jc w:val="both"/>
        <w:rPr>
          <w:bCs/>
          <w:sz w:val="22"/>
          <w:szCs w:val="22"/>
          <w:lang w:val="sr-Latn-RS"/>
        </w:rPr>
      </w:pPr>
      <w:r w:rsidRPr="0096333C">
        <w:rPr>
          <w:bCs/>
          <w:sz w:val="22"/>
          <w:szCs w:val="22"/>
          <w:lang w:val="sr-Latn-RS"/>
        </w:rPr>
        <w:t xml:space="preserve">Vakcina VARIVAX može biti data istovremeno sa konjugovanom pneumokoknom vakcinom, </w:t>
      </w:r>
      <w:r w:rsidR="009741FD">
        <w:rPr>
          <w:bCs/>
          <w:sz w:val="22"/>
          <w:szCs w:val="22"/>
          <w:lang w:val="sr-Latn-RS"/>
        </w:rPr>
        <w:t xml:space="preserve">prilikom iste posjete </w:t>
      </w:r>
      <w:r w:rsidRPr="0096333C">
        <w:rPr>
          <w:bCs/>
          <w:sz w:val="22"/>
          <w:szCs w:val="22"/>
          <w:lang w:val="sr-Latn-RS"/>
        </w:rPr>
        <w:t>na drugom m</w:t>
      </w:r>
      <w:r>
        <w:rPr>
          <w:bCs/>
          <w:sz w:val="22"/>
          <w:szCs w:val="22"/>
          <w:lang w:val="sr-Latn-RS"/>
        </w:rPr>
        <w:t>j</w:t>
      </w:r>
      <w:r w:rsidRPr="0096333C">
        <w:rPr>
          <w:bCs/>
          <w:sz w:val="22"/>
          <w:szCs w:val="22"/>
          <w:lang w:val="sr-Latn-RS"/>
        </w:rPr>
        <w:t>estu injektiranja.</w:t>
      </w:r>
    </w:p>
    <w:p w14:paraId="29FC6B41" w14:textId="77777777" w:rsidR="0096333C" w:rsidRPr="00CB113B" w:rsidRDefault="0096333C" w:rsidP="00F60AC8">
      <w:pPr>
        <w:widowControl w:val="0"/>
        <w:tabs>
          <w:tab w:val="left" w:pos="284"/>
        </w:tabs>
        <w:jc w:val="both"/>
        <w:rPr>
          <w:bCs/>
          <w:sz w:val="22"/>
          <w:szCs w:val="22"/>
          <w:lang w:val="sr-Latn-RS"/>
        </w:rPr>
      </w:pPr>
    </w:p>
    <w:p w14:paraId="342FDA66" w14:textId="272EE2E8" w:rsidR="00F33F8F" w:rsidRPr="00CB113B" w:rsidRDefault="00F33F8F" w:rsidP="00F60AC8">
      <w:pPr>
        <w:widowControl w:val="0"/>
        <w:tabs>
          <w:tab w:val="left" w:pos="284"/>
        </w:tabs>
        <w:jc w:val="both"/>
        <w:rPr>
          <w:bCs/>
          <w:sz w:val="22"/>
          <w:szCs w:val="22"/>
          <w:lang w:val="sr-Latn-RS"/>
        </w:rPr>
      </w:pPr>
      <w:r w:rsidRPr="00CB113B">
        <w:rPr>
          <w:bCs/>
          <w:sz w:val="22"/>
          <w:szCs w:val="22"/>
          <w:lang w:val="sr-Latn-RS"/>
        </w:rPr>
        <w:t>Vakcinaciju treba odložiti najmanje 5 mjeseci nakon bilo koje transfuzije krvi ili plazme ili primjene normalnog humanog imunoglobulina (sterilnog rastvora prirodno proizvedenih antitijela koja se uzimaju iz donirane ljudske krvi) ili varičela-zoster imunoglobulina (VZIG).</w:t>
      </w:r>
    </w:p>
    <w:p w14:paraId="2ADA59B1" w14:textId="77777777" w:rsidR="00F33F8F" w:rsidRPr="00CB113B" w:rsidRDefault="00F33F8F" w:rsidP="00F60AC8">
      <w:pPr>
        <w:widowControl w:val="0"/>
        <w:tabs>
          <w:tab w:val="left" w:pos="284"/>
        </w:tabs>
        <w:jc w:val="both"/>
        <w:rPr>
          <w:bCs/>
          <w:sz w:val="22"/>
          <w:szCs w:val="22"/>
          <w:lang w:val="sr-Latn-RS"/>
        </w:rPr>
      </w:pPr>
    </w:p>
    <w:p w14:paraId="15AF9E97" w14:textId="552D8643" w:rsidR="00F33F8F" w:rsidRPr="00CB113B" w:rsidRDefault="00F33F8F" w:rsidP="00F60AC8">
      <w:pPr>
        <w:widowControl w:val="0"/>
        <w:tabs>
          <w:tab w:val="left" w:pos="284"/>
        </w:tabs>
        <w:jc w:val="both"/>
        <w:rPr>
          <w:bCs/>
          <w:sz w:val="22"/>
          <w:szCs w:val="22"/>
          <w:lang w:val="sr-Latn-RS"/>
        </w:rPr>
      </w:pPr>
      <w:r w:rsidRPr="00CB113B">
        <w:rPr>
          <w:bCs/>
          <w:sz w:val="22"/>
          <w:szCs w:val="22"/>
          <w:lang w:val="sr-Latn-RS"/>
        </w:rPr>
        <w:t>Nakon vakcinacije vakcinom VARIVAX Vi ili Vaše d</w:t>
      </w:r>
      <w:r w:rsidR="00524F50" w:rsidRPr="00CB113B">
        <w:rPr>
          <w:bCs/>
          <w:sz w:val="22"/>
          <w:szCs w:val="22"/>
          <w:lang w:val="sr-Latn-RS"/>
        </w:rPr>
        <w:t>ij</w:t>
      </w:r>
      <w:r w:rsidRPr="00CB113B">
        <w:rPr>
          <w:bCs/>
          <w:sz w:val="22"/>
          <w:szCs w:val="22"/>
          <w:lang w:val="sr-Latn-RS"/>
        </w:rPr>
        <w:t>ete ne treba da primate bilo koji imunoglobulin, uključujući VZIG, tokom 1 m</w:t>
      </w:r>
      <w:r w:rsidR="00524F50" w:rsidRPr="00CB113B">
        <w:rPr>
          <w:bCs/>
          <w:sz w:val="22"/>
          <w:szCs w:val="22"/>
          <w:lang w:val="sr-Latn-RS"/>
        </w:rPr>
        <w:t>j</w:t>
      </w:r>
      <w:r w:rsidRPr="00CB113B">
        <w:rPr>
          <w:bCs/>
          <w:sz w:val="22"/>
          <w:szCs w:val="22"/>
          <w:lang w:val="sr-Latn-RS"/>
        </w:rPr>
        <w:t>eseca nakon vakcinacije ukoliko Vaš l</w:t>
      </w:r>
      <w:r w:rsidR="00524F50" w:rsidRPr="00CB113B">
        <w:rPr>
          <w:bCs/>
          <w:sz w:val="22"/>
          <w:szCs w:val="22"/>
          <w:lang w:val="sr-Latn-RS"/>
        </w:rPr>
        <w:t>j</w:t>
      </w:r>
      <w:r w:rsidRPr="00CB113B">
        <w:rPr>
          <w:bCs/>
          <w:sz w:val="22"/>
          <w:szCs w:val="22"/>
          <w:lang w:val="sr-Latn-RS"/>
        </w:rPr>
        <w:t>ekar ne odluči da je to neophodno.</w:t>
      </w:r>
    </w:p>
    <w:p w14:paraId="0D63BEAE" w14:textId="77777777" w:rsidR="00F33F8F" w:rsidRPr="00CB113B" w:rsidRDefault="00F33F8F" w:rsidP="00F60AC8">
      <w:pPr>
        <w:widowControl w:val="0"/>
        <w:tabs>
          <w:tab w:val="left" w:pos="284"/>
        </w:tabs>
        <w:jc w:val="both"/>
        <w:rPr>
          <w:bCs/>
          <w:sz w:val="22"/>
          <w:szCs w:val="22"/>
          <w:lang w:val="sr-Latn-RS"/>
        </w:rPr>
      </w:pPr>
    </w:p>
    <w:p w14:paraId="4696D90D" w14:textId="1FBAADA7" w:rsidR="00F33F8F" w:rsidRPr="00CB113B" w:rsidRDefault="00F33F8F" w:rsidP="00F60AC8">
      <w:pPr>
        <w:widowControl w:val="0"/>
        <w:tabs>
          <w:tab w:val="left" w:pos="284"/>
        </w:tabs>
        <w:jc w:val="both"/>
        <w:rPr>
          <w:bCs/>
          <w:sz w:val="22"/>
          <w:szCs w:val="22"/>
          <w:lang w:val="sr-Latn-RS"/>
        </w:rPr>
      </w:pPr>
      <w:r w:rsidRPr="00CB113B">
        <w:rPr>
          <w:bCs/>
          <w:sz w:val="22"/>
          <w:szCs w:val="22"/>
          <w:lang w:val="sr-Latn-RS"/>
        </w:rPr>
        <w:t>Vakcinisane osobe treba da izb</w:t>
      </w:r>
      <w:r w:rsidR="00524F50" w:rsidRPr="00CB113B">
        <w:rPr>
          <w:bCs/>
          <w:sz w:val="22"/>
          <w:szCs w:val="22"/>
          <w:lang w:val="sr-Latn-RS"/>
        </w:rPr>
        <w:t>j</w:t>
      </w:r>
      <w:r w:rsidRPr="00CB113B">
        <w:rPr>
          <w:bCs/>
          <w:sz w:val="22"/>
          <w:szCs w:val="22"/>
          <w:lang w:val="sr-Latn-RS"/>
        </w:rPr>
        <w:t>egavaju l</w:t>
      </w:r>
      <w:r w:rsidR="00524F50" w:rsidRPr="00CB113B">
        <w:rPr>
          <w:bCs/>
          <w:sz w:val="22"/>
          <w:szCs w:val="22"/>
          <w:lang w:val="sr-Latn-RS"/>
        </w:rPr>
        <w:t>j</w:t>
      </w:r>
      <w:r w:rsidRPr="00CB113B">
        <w:rPr>
          <w:bCs/>
          <w:sz w:val="22"/>
          <w:szCs w:val="22"/>
          <w:lang w:val="sr-Latn-RS"/>
        </w:rPr>
        <w:t>ekove koji sadrže aspirin (salicilate) tokom 6 ned</w:t>
      </w:r>
      <w:r w:rsidR="00524F50" w:rsidRPr="00CB113B">
        <w:rPr>
          <w:bCs/>
          <w:sz w:val="22"/>
          <w:szCs w:val="22"/>
          <w:lang w:val="sr-Latn-RS"/>
        </w:rPr>
        <w:t>j</w:t>
      </w:r>
      <w:r w:rsidRPr="00CB113B">
        <w:rPr>
          <w:bCs/>
          <w:sz w:val="22"/>
          <w:szCs w:val="22"/>
          <w:lang w:val="sr-Latn-RS"/>
        </w:rPr>
        <w:t>elja nakon vakcinacije vakcinom VARIVAX zato što to može uzrokovati ozbiljno stanje pod nazivom Re</w:t>
      </w:r>
      <w:r w:rsidR="005B2130" w:rsidRPr="00CB113B">
        <w:rPr>
          <w:bCs/>
          <w:sz w:val="22"/>
          <w:szCs w:val="22"/>
          <w:lang w:val="sr-Latn-RS"/>
        </w:rPr>
        <w:t>j</w:t>
      </w:r>
      <w:r w:rsidRPr="00CB113B">
        <w:rPr>
          <w:bCs/>
          <w:sz w:val="22"/>
          <w:szCs w:val="22"/>
          <w:lang w:val="sr-Latn-RS"/>
        </w:rPr>
        <w:t>ev sindrom, koje može zahvatiti sve organe u Vašem t</w:t>
      </w:r>
      <w:r w:rsidR="00524F50" w:rsidRPr="00CB113B">
        <w:rPr>
          <w:bCs/>
          <w:sz w:val="22"/>
          <w:szCs w:val="22"/>
          <w:lang w:val="sr-Latn-RS"/>
        </w:rPr>
        <w:t>ij</w:t>
      </w:r>
      <w:r w:rsidRPr="00CB113B">
        <w:rPr>
          <w:bCs/>
          <w:sz w:val="22"/>
          <w:szCs w:val="22"/>
          <w:lang w:val="sr-Latn-RS"/>
        </w:rPr>
        <w:t>elu.</w:t>
      </w:r>
    </w:p>
    <w:p w14:paraId="39D70E45" w14:textId="77777777" w:rsidR="00445D8F" w:rsidRPr="00CB113B" w:rsidRDefault="00445D8F" w:rsidP="00F60AC8">
      <w:pPr>
        <w:widowControl w:val="0"/>
        <w:jc w:val="both"/>
        <w:rPr>
          <w:bCs/>
          <w:sz w:val="22"/>
          <w:szCs w:val="22"/>
          <w:lang w:val="sr-Latn-RS"/>
        </w:rPr>
      </w:pPr>
    </w:p>
    <w:p w14:paraId="0A4B3108" w14:textId="7B0C162C" w:rsidR="00A92C66" w:rsidRPr="00CB113B" w:rsidRDefault="00F47B6C" w:rsidP="00F60AC8">
      <w:pPr>
        <w:widowControl w:val="0"/>
        <w:jc w:val="both"/>
        <w:rPr>
          <w:b/>
          <w:sz w:val="22"/>
          <w:szCs w:val="22"/>
          <w:lang w:val="sr-Latn-RS"/>
        </w:rPr>
      </w:pPr>
      <w:r w:rsidRPr="00CB113B">
        <w:rPr>
          <w:b/>
          <w:sz w:val="22"/>
          <w:szCs w:val="22"/>
          <w:lang w:val="sr-Latn-RS"/>
        </w:rPr>
        <w:t>Plodnost, trudnoća i dojenje</w:t>
      </w:r>
    </w:p>
    <w:p w14:paraId="19BBA194" w14:textId="77777777" w:rsidR="00524F50" w:rsidRPr="00CB113B" w:rsidRDefault="00524F50" w:rsidP="00F60AC8">
      <w:pPr>
        <w:widowControl w:val="0"/>
        <w:jc w:val="both"/>
        <w:rPr>
          <w:b/>
          <w:sz w:val="22"/>
          <w:szCs w:val="22"/>
          <w:lang w:val="sr-Latn-RS"/>
        </w:rPr>
      </w:pPr>
    </w:p>
    <w:p w14:paraId="6FE606E5" w14:textId="3AE2D558" w:rsidR="00524F50" w:rsidRPr="00CB113B" w:rsidRDefault="00524F50" w:rsidP="00F60AC8">
      <w:pPr>
        <w:widowControl w:val="0"/>
        <w:tabs>
          <w:tab w:val="left" w:pos="284"/>
        </w:tabs>
        <w:jc w:val="both"/>
        <w:rPr>
          <w:sz w:val="22"/>
          <w:szCs w:val="22"/>
          <w:lang w:val="sr-Latn-RS"/>
        </w:rPr>
      </w:pPr>
      <w:r w:rsidRPr="00CB113B">
        <w:rPr>
          <w:sz w:val="22"/>
          <w:szCs w:val="22"/>
          <w:lang w:val="sr-Latn-RS"/>
        </w:rPr>
        <w:t>Vakcinu VARIVAX ne treba primjenjivati kod trudnica.</w:t>
      </w:r>
    </w:p>
    <w:p w14:paraId="66A36072" w14:textId="77777777" w:rsidR="00524F50" w:rsidRPr="00CB113B" w:rsidRDefault="00524F50" w:rsidP="00F60AC8">
      <w:pPr>
        <w:widowControl w:val="0"/>
        <w:tabs>
          <w:tab w:val="left" w:pos="284"/>
        </w:tabs>
        <w:jc w:val="both"/>
        <w:rPr>
          <w:sz w:val="22"/>
          <w:szCs w:val="22"/>
          <w:lang w:val="sr-Latn-RS"/>
        </w:rPr>
      </w:pPr>
    </w:p>
    <w:p w14:paraId="24B7ECED" w14:textId="40419008" w:rsidR="00524F50" w:rsidRPr="00CB113B" w:rsidRDefault="00524F50" w:rsidP="00F60AC8">
      <w:pPr>
        <w:widowControl w:val="0"/>
        <w:tabs>
          <w:tab w:val="left" w:pos="284"/>
        </w:tabs>
        <w:jc w:val="both"/>
        <w:rPr>
          <w:sz w:val="22"/>
          <w:szCs w:val="22"/>
          <w:lang w:val="sr-Latn-RS"/>
        </w:rPr>
      </w:pPr>
      <w:r w:rsidRPr="00CB113B">
        <w:rPr>
          <w:sz w:val="22"/>
          <w:szCs w:val="22"/>
          <w:lang w:val="sr-Latn-RS"/>
        </w:rPr>
        <w:t>Ako ste trudni ili dojite, mislite da ste trudni ili planirate trudnoću, obratite se Vašem ljekaru ili farmaceutu za savjet prije nego što primite ovu vakcinu. Takođe je važno da ne zatrudnite mjesec dana nakon što ste se vakcinisali. U tom periodu treba da koristite efikasnu metodu kontrole začeća kako biste izbjegli trudnoću.</w:t>
      </w:r>
    </w:p>
    <w:p w14:paraId="3F090F13" w14:textId="77777777" w:rsidR="00524F50" w:rsidRPr="00CB113B" w:rsidRDefault="00524F50" w:rsidP="00F60AC8">
      <w:pPr>
        <w:widowControl w:val="0"/>
        <w:tabs>
          <w:tab w:val="left" w:pos="284"/>
        </w:tabs>
        <w:jc w:val="both"/>
        <w:rPr>
          <w:sz w:val="22"/>
          <w:szCs w:val="22"/>
          <w:lang w:val="sr-Latn-RS"/>
        </w:rPr>
      </w:pPr>
    </w:p>
    <w:p w14:paraId="5994109C" w14:textId="37D0839C" w:rsidR="00524F50" w:rsidRPr="00CB113B" w:rsidRDefault="00524F50" w:rsidP="00F60AC8">
      <w:pPr>
        <w:widowControl w:val="0"/>
        <w:jc w:val="both"/>
        <w:rPr>
          <w:b/>
          <w:sz w:val="22"/>
          <w:szCs w:val="22"/>
          <w:lang w:val="sr-Latn-RS"/>
        </w:rPr>
      </w:pPr>
      <w:r w:rsidRPr="00CB113B">
        <w:rPr>
          <w:sz w:val="22"/>
          <w:szCs w:val="22"/>
          <w:lang w:val="sr-Latn-RS"/>
        </w:rPr>
        <w:t xml:space="preserve">Obavijestite Vašeg ljekara ukoliko dojite ili namjeravate da dojite. Vaš ljekar će odlučiti da li smijete da primite vakcinu </w:t>
      </w:r>
      <w:bookmarkStart w:id="0" w:name="_Hlk129855437"/>
      <w:r w:rsidRPr="00CB113B">
        <w:rPr>
          <w:sz w:val="22"/>
          <w:szCs w:val="22"/>
          <w:lang w:val="sr-Latn-RS"/>
        </w:rPr>
        <w:t>VARIVAX</w:t>
      </w:r>
      <w:bookmarkEnd w:id="0"/>
      <w:r w:rsidRPr="00CB113B">
        <w:rPr>
          <w:sz w:val="22"/>
          <w:szCs w:val="22"/>
          <w:lang w:val="sr-Latn-RS"/>
        </w:rPr>
        <w:t>.</w:t>
      </w:r>
    </w:p>
    <w:p w14:paraId="01A4A9B8" w14:textId="77777777" w:rsidR="00A92C66" w:rsidRPr="00CB113B" w:rsidRDefault="00A92C66" w:rsidP="00F60AC8">
      <w:pPr>
        <w:widowControl w:val="0"/>
        <w:jc w:val="both"/>
        <w:rPr>
          <w:b/>
          <w:sz w:val="22"/>
          <w:szCs w:val="22"/>
          <w:lang w:val="sr-Latn-RS"/>
        </w:rPr>
      </w:pPr>
    </w:p>
    <w:p w14:paraId="250FB8F5" w14:textId="62A781D7" w:rsidR="00A32113" w:rsidRPr="00CB113B" w:rsidRDefault="00A32113" w:rsidP="00F60AC8">
      <w:pPr>
        <w:widowControl w:val="0"/>
        <w:jc w:val="both"/>
        <w:rPr>
          <w:b/>
          <w:bCs/>
          <w:sz w:val="22"/>
          <w:szCs w:val="22"/>
          <w:lang w:val="sr-Latn-RS"/>
        </w:rPr>
      </w:pPr>
      <w:r w:rsidRPr="00CB113B">
        <w:rPr>
          <w:b/>
          <w:sz w:val="22"/>
          <w:szCs w:val="22"/>
          <w:lang w:val="sr-Latn-RS"/>
        </w:rPr>
        <w:t xml:space="preserve">Uticaj </w:t>
      </w:r>
      <w:r w:rsidR="00A93E72" w:rsidRPr="00CB113B">
        <w:rPr>
          <w:b/>
          <w:sz w:val="22"/>
          <w:szCs w:val="22"/>
          <w:lang w:val="sr-Latn-RS"/>
        </w:rPr>
        <w:t xml:space="preserve">vakcine </w:t>
      </w:r>
      <w:r w:rsidR="00524F50" w:rsidRPr="00CB113B">
        <w:rPr>
          <w:b/>
          <w:sz w:val="22"/>
          <w:szCs w:val="22"/>
          <w:lang w:val="sr-Latn-RS"/>
        </w:rPr>
        <w:t>VARIVAX</w:t>
      </w:r>
      <w:r w:rsidR="00524F50" w:rsidRPr="00CB113B" w:rsidDel="00524F50">
        <w:rPr>
          <w:b/>
          <w:sz w:val="22"/>
          <w:szCs w:val="22"/>
          <w:lang w:val="sr-Latn-RS"/>
        </w:rPr>
        <w:t xml:space="preserve"> </w:t>
      </w:r>
      <w:r w:rsidRPr="00CB113B">
        <w:rPr>
          <w:b/>
          <w:sz w:val="22"/>
          <w:szCs w:val="22"/>
          <w:lang w:val="sr-Latn-RS"/>
        </w:rPr>
        <w:t xml:space="preserve">na </w:t>
      </w:r>
      <w:r w:rsidR="00F47B6C" w:rsidRPr="00CB113B">
        <w:rPr>
          <w:b/>
          <w:sz w:val="22"/>
          <w:szCs w:val="22"/>
          <w:lang w:val="sr-Latn-RS"/>
        </w:rPr>
        <w:t xml:space="preserve">sposobnost upravljanja </w:t>
      </w:r>
      <w:r w:rsidRPr="00CB113B">
        <w:rPr>
          <w:b/>
          <w:sz w:val="22"/>
          <w:szCs w:val="22"/>
          <w:lang w:val="sr-Latn-RS"/>
        </w:rPr>
        <w:t>vozilima i rukovanje mašinama</w:t>
      </w:r>
      <w:r w:rsidRPr="00CB113B">
        <w:rPr>
          <w:b/>
          <w:bCs/>
          <w:sz w:val="22"/>
          <w:szCs w:val="22"/>
          <w:lang w:val="sr-Latn-RS"/>
        </w:rPr>
        <w:t xml:space="preserve"> </w:t>
      </w:r>
    </w:p>
    <w:p w14:paraId="2139D8BF" w14:textId="77777777" w:rsidR="00524F50" w:rsidRPr="00CB113B" w:rsidRDefault="00524F50" w:rsidP="00F60AC8">
      <w:pPr>
        <w:widowControl w:val="0"/>
        <w:tabs>
          <w:tab w:val="left" w:pos="284"/>
        </w:tabs>
        <w:jc w:val="both"/>
        <w:rPr>
          <w:sz w:val="22"/>
          <w:szCs w:val="22"/>
          <w:lang w:val="sr-Latn-RS"/>
        </w:rPr>
      </w:pPr>
    </w:p>
    <w:p w14:paraId="250A8FD6" w14:textId="0B6E4AD7" w:rsidR="00524F50" w:rsidRPr="00CB113B" w:rsidRDefault="00524F50" w:rsidP="00F60AC8">
      <w:pPr>
        <w:widowControl w:val="0"/>
        <w:tabs>
          <w:tab w:val="left" w:pos="284"/>
        </w:tabs>
        <w:jc w:val="both"/>
        <w:rPr>
          <w:sz w:val="22"/>
          <w:szCs w:val="22"/>
          <w:lang w:val="sr-Latn-RS"/>
        </w:rPr>
      </w:pPr>
      <w:r w:rsidRPr="00CB113B">
        <w:rPr>
          <w:sz w:val="22"/>
          <w:szCs w:val="22"/>
          <w:lang w:val="sr-Latn-RS"/>
        </w:rPr>
        <w:t>Nema podataka koji bi ukazivali na to da će vakcina VARIVAX uticati na Vašu sposobnost upravljanja vozilima i rukovanja mašinama.</w:t>
      </w:r>
    </w:p>
    <w:p w14:paraId="673762EC" w14:textId="77777777" w:rsidR="00445D8F" w:rsidRPr="00CB113B" w:rsidRDefault="00445D8F" w:rsidP="00F60AC8">
      <w:pPr>
        <w:widowControl w:val="0"/>
        <w:jc w:val="both"/>
        <w:rPr>
          <w:bCs/>
          <w:sz w:val="22"/>
          <w:szCs w:val="22"/>
          <w:lang w:val="sr-Latn-RS"/>
        </w:rPr>
      </w:pPr>
    </w:p>
    <w:p w14:paraId="52DAEDDC" w14:textId="4F2D02F3" w:rsidR="00A32113" w:rsidRPr="00CB113B" w:rsidRDefault="00A32113" w:rsidP="00F60AC8">
      <w:pPr>
        <w:widowControl w:val="0"/>
        <w:autoSpaceDE w:val="0"/>
        <w:autoSpaceDN w:val="0"/>
        <w:jc w:val="both"/>
        <w:rPr>
          <w:i/>
          <w:iCs/>
          <w:sz w:val="22"/>
          <w:szCs w:val="22"/>
          <w:lang w:val="sr-Latn-RS"/>
        </w:rPr>
      </w:pPr>
      <w:r w:rsidRPr="00CB113B">
        <w:rPr>
          <w:b/>
          <w:sz w:val="22"/>
          <w:szCs w:val="22"/>
          <w:lang w:val="sr-Latn-RS"/>
        </w:rPr>
        <w:t xml:space="preserve">Važne informacije o nekim sastojcima </w:t>
      </w:r>
      <w:r w:rsidR="00A93E72" w:rsidRPr="00CB113B">
        <w:rPr>
          <w:b/>
          <w:sz w:val="22"/>
          <w:szCs w:val="22"/>
          <w:lang w:val="sr-Latn-RS"/>
        </w:rPr>
        <w:t xml:space="preserve">vakcine </w:t>
      </w:r>
      <w:r w:rsidR="00524F50" w:rsidRPr="00CB113B">
        <w:rPr>
          <w:b/>
          <w:bCs/>
          <w:sz w:val="22"/>
          <w:szCs w:val="22"/>
          <w:lang w:val="sr-Latn-RS"/>
        </w:rPr>
        <w:t>VARIVAX</w:t>
      </w:r>
      <w:r w:rsidR="00524F50" w:rsidRPr="00CB113B" w:rsidDel="00524F50">
        <w:rPr>
          <w:b/>
          <w:sz w:val="22"/>
          <w:szCs w:val="22"/>
          <w:lang w:val="sr-Latn-RS"/>
        </w:rPr>
        <w:t xml:space="preserve"> </w:t>
      </w:r>
    </w:p>
    <w:p w14:paraId="7AD7F236" w14:textId="77777777" w:rsidR="00524F50" w:rsidRPr="00CB113B" w:rsidRDefault="00524F50" w:rsidP="00F60AC8">
      <w:pPr>
        <w:widowControl w:val="0"/>
        <w:tabs>
          <w:tab w:val="left" w:pos="284"/>
        </w:tabs>
        <w:jc w:val="both"/>
        <w:rPr>
          <w:b/>
          <w:bCs/>
          <w:sz w:val="22"/>
          <w:szCs w:val="22"/>
          <w:lang w:val="sr-Latn-RS"/>
        </w:rPr>
      </w:pPr>
    </w:p>
    <w:p w14:paraId="7A6EE92E" w14:textId="2A2A335F" w:rsidR="00524F50" w:rsidRPr="00CB113B" w:rsidRDefault="005B2130" w:rsidP="00F60AC8">
      <w:pPr>
        <w:widowControl w:val="0"/>
        <w:tabs>
          <w:tab w:val="left" w:pos="284"/>
        </w:tabs>
        <w:jc w:val="both"/>
        <w:rPr>
          <w:b/>
          <w:bCs/>
          <w:sz w:val="22"/>
          <w:szCs w:val="22"/>
          <w:lang w:val="sr-Latn-RS"/>
        </w:rPr>
      </w:pPr>
      <w:bookmarkStart w:id="1" w:name="_Hlk129855482"/>
      <w:r w:rsidRPr="00CB113B">
        <w:rPr>
          <w:b/>
          <w:bCs/>
          <w:sz w:val="22"/>
          <w:szCs w:val="22"/>
          <w:lang w:val="sr-Latn-RS"/>
        </w:rPr>
        <w:t xml:space="preserve">Vakcina </w:t>
      </w:r>
      <w:r w:rsidR="00524F50" w:rsidRPr="00CB113B">
        <w:rPr>
          <w:b/>
          <w:bCs/>
          <w:sz w:val="22"/>
          <w:szCs w:val="22"/>
          <w:lang w:val="sr-Latn-RS"/>
        </w:rPr>
        <w:t>VARIVAX</w:t>
      </w:r>
      <w:bookmarkEnd w:id="1"/>
      <w:r w:rsidR="00524F50" w:rsidRPr="00CB113B">
        <w:rPr>
          <w:b/>
          <w:bCs/>
          <w:sz w:val="22"/>
          <w:szCs w:val="22"/>
          <w:lang w:val="sr-Latn-RS"/>
        </w:rPr>
        <w:t xml:space="preserve"> sadrži natrijum</w:t>
      </w:r>
    </w:p>
    <w:p w14:paraId="0BF48F16" w14:textId="77777777" w:rsidR="00524F50" w:rsidRPr="00CB113B" w:rsidRDefault="00524F50" w:rsidP="00F60AC8">
      <w:pPr>
        <w:widowControl w:val="0"/>
        <w:tabs>
          <w:tab w:val="left" w:pos="284"/>
        </w:tabs>
        <w:jc w:val="both"/>
        <w:rPr>
          <w:b/>
          <w:bCs/>
          <w:sz w:val="22"/>
          <w:szCs w:val="22"/>
          <w:lang w:val="sr-Latn-RS"/>
        </w:rPr>
      </w:pPr>
    </w:p>
    <w:p w14:paraId="4021FEC2" w14:textId="2FD4727F" w:rsidR="00524F50" w:rsidRPr="00CB113B" w:rsidRDefault="00524F50" w:rsidP="00F60AC8">
      <w:pPr>
        <w:widowControl w:val="0"/>
        <w:tabs>
          <w:tab w:val="left" w:pos="284"/>
        </w:tabs>
        <w:jc w:val="both"/>
        <w:rPr>
          <w:sz w:val="22"/>
          <w:szCs w:val="22"/>
          <w:lang w:val="sr-Latn-RS"/>
        </w:rPr>
      </w:pPr>
      <w:r w:rsidRPr="00CB113B">
        <w:rPr>
          <w:sz w:val="22"/>
          <w:szCs w:val="22"/>
          <w:lang w:val="sr-Latn-RS"/>
        </w:rPr>
        <w:t xml:space="preserve">Ovaj lijek sadrži manje od 1 mmol (23 mg) natrijuma po dozi, tj. suštinski je bez natrijuma. </w:t>
      </w:r>
    </w:p>
    <w:p w14:paraId="7337220E" w14:textId="77777777" w:rsidR="00524F50" w:rsidRPr="00CB113B" w:rsidRDefault="00524F50" w:rsidP="00F60AC8">
      <w:pPr>
        <w:widowControl w:val="0"/>
        <w:tabs>
          <w:tab w:val="left" w:pos="284"/>
        </w:tabs>
        <w:jc w:val="both"/>
        <w:rPr>
          <w:sz w:val="22"/>
          <w:szCs w:val="22"/>
          <w:lang w:val="sr-Latn-RS"/>
        </w:rPr>
      </w:pPr>
    </w:p>
    <w:p w14:paraId="25225B2A" w14:textId="62035181" w:rsidR="00524F50" w:rsidRPr="00CB113B" w:rsidRDefault="005B2130" w:rsidP="00F60AC8">
      <w:pPr>
        <w:widowControl w:val="0"/>
        <w:tabs>
          <w:tab w:val="left" w:pos="284"/>
        </w:tabs>
        <w:jc w:val="both"/>
        <w:rPr>
          <w:b/>
          <w:bCs/>
          <w:sz w:val="22"/>
          <w:szCs w:val="22"/>
          <w:lang w:val="sr-Latn-RS"/>
        </w:rPr>
      </w:pPr>
      <w:r w:rsidRPr="00CB113B">
        <w:rPr>
          <w:b/>
          <w:bCs/>
          <w:sz w:val="22"/>
          <w:szCs w:val="22"/>
          <w:lang w:val="sr-Latn-RS"/>
        </w:rPr>
        <w:t xml:space="preserve">Vakcina </w:t>
      </w:r>
      <w:r w:rsidR="00524F50" w:rsidRPr="00CB113B">
        <w:rPr>
          <w:b/>
          <w:bCs/>
          <w:sz w:val="22"/>
          <w:szCs w:val="22"/>
          <w:lang w:val="sr-Latn-RS"/>
        </w:rPr>
        <w:t xml:space="preserve">VARIVAX sadrži kalijum  </w:t>
      </w:r>
    </w:p>
    <w:p w14:paraId="32101946" w14:textId="77777777" w:rsidR="00524F50" w:rsidRPr="00CB113B" w:rsidRDefault="00524F50" w:rsidP="00F60AC8">
      <w:pPr>
        <w:widowControl w:val="0"/>
        <w:tabs>
          <w:tab w:val="left" w:pos="284"/>
        </w:tabs>
        <w:jc w:val="both"/>
        <w:rPr>
          <w:b/>
          <w:bCs/>
          <w:sz w:val="22"/>
          <w:szCs w:val="22"/>
          <w:lang w:val="sr-Latn-RS"/>
        </w:rPr>
      </w:pPr>
    </w:p>
    <w:p w14:paraId="2EA6630E" w14:textId="019EDC40" w:rsidR="00524F50" w:rsidRPr="00CB113B" w:rsidRDefault="00524F50" w:rsidP="00F60AC8">
      <w:pPr>
        <w:widowControl w:val="0"/>
        <w:tabs>
          <w:tab w:val="left" w:pos="284"/>
        </w:tabs>
        <w:jc w:val="both"/>
        <w:rPr>
          <w:sz w:val="22"/>
          <w:szCs w:val="22"/>
          <w:lang w:val="sr-Latn-RS"/>
        </w:rPr>
      </w:pPr>
      <w:r w:rsidRPr="00CB113B">
        <w:rPr>
          <w:sz w:val="22"/>
          <w:szCs w:val="22"/>
          <w:lang w:val="sr-Latn-RS"/>
        </w:rPr>
        <w:t xml:space="preserve">Ovaj lijek sadrži manje od 1 mmol (39 mg) kalijuma po dozi, tj. suštinski je bez kalijuma. </w:t>
      </w:r>
    </w:p>
    <w:p w14:paraId="48E035F4" w14:textId="59F754A8" w:rsidR="00445D8F" w:rsidRDefault="00445D8F" w:rsidP="00F60AC8">
      <w:pPr>
        <w:widowControl w:val="0"/>
        <w:jc w:val="both"/>
        <w:rPr>
          <w:sz w:val="22"/>
          <w:szCs w:val="22"/>
          <w:lang w:val="sr-Latn-RS"/>
        </w:rPr>
      </w:pPr>
    </w:p>
    <w:p w14:paraId="0077888D" w14:textId="77777777" w:rsidR="00CB113B" w:rsidRPr="00CB113B" w:rsidRDefault="00CB113B" w:rsidP="00F60AC8">
      <w:pPr>
        <w:widowControl w:val="0"/>
        <w:jc w:val="both"/>
        <w:rPr>
          <w:sz w:val="22"/>
          <w:szCs w:val="22"/>
          <w:lang w:val="sr-Latn-RS"/>
        </w:rPr>
      </w:pPr>
    </w:p>
    <w:p w14:paraId="5C82A4F6" w14:textId="43B9671E" w:rsidR="00A32113" w:rsidRPr="00CB113B" w:rsidRDefault="00A32113" w:rsidP="00F60AC8">
      <w:pPr>
        <w:widowControl w:val="0"/>
        <w:tabs>
          <w:tab w:val="left" w:pos="540"/>
          <w:tab w:val="left" w:pos="569"/>
        </w:tabs>
        <w:jc w:val="both"/>
        <w:rPr>
          <w:b/>
          <w:bCs/>
          <w:sz w:val="22"/>
          <w:szCs w:val="22"/>
          <w:lang w:val="sr-Latn-RS"/>
        </w:rPr>
      </w:pPr>
      <w:r w:rsidRPr="00CB113B">
        <w:rPr>
          <w:b/>
          <w:bCs/>
          <w:sz w:val="22"/>
          <w:szCs w:val="22"/>
          <w:lang w:val="sr-Latn-RS"/>
        </w:rPr>
        <w:t xml:space="preserve">3. </w:t>
      </w:r>
      <w:r w:rsidR="00291DAD" w:rsidRPr="00CB113B">
        <w:rPr>
          <w:b/>
          <w:bCs/>
          <w:sz w:val="22"/>
          <w:szCs w:val="22"/>
          <w:lang w:val="sr-Latn-RS"/>
        </w:rPr>
        <w:tab/>
        <w:t xml:space="preserve">KAKO SE UPOTREBLJAVA </w:t>
      </w:r>
      <w:r w:rsidR="00A93E72" w:rsidRPr="00CB113B">
        <w:rPr>
          <w:b/>
          <w:bCs/>
          <w:sz w:val="22"/>
          <w:szCs w:val="22"/>
          <w:lang w:val="sr-Latn-RS"/>
        </w:rPr>
        <w:t xml:space="preserve">VAKCINA </w:t>
      </w:r>
      <w:r w:rsidR="00C238B6" w:rsidRPr="00CB113B">
        <w:rPr>
          <w:b/>
          <w:bCs/>
          <w:sz w:val="22"/>
          <w:szCs w:val="22"/>
          <w:lang w:val="sr-Latn-RS"/>
        </w:rPr>
        <w:t>VARIVAX</w:t>
      </w:r>
      <w:r w:rsidR="00C238B6" w:rsidRPr="00CB113B" w:rsidDel="00C238B6">
        <w:rPr>
          <w:b/>
          <w:bCs/>
          <w:sz w:val="22"/>
          <w:szCs w:val="22"/>
          <w:lang w:val="sr-Latn-RS"/>
        </w:rPr>
        <w:t xml:space="preserve"> </w:t>
      </w:r>
    </w:p>
    <w:p w14:paraId="1AFF4A9C" w14:textId="77777777" w:rsidR="00445D8F" w:rsidRPr="00CB113B" w:rsidRDefault="00445D8F" w:rsidP="00F60AC8">
      <w:pPr>
        <w:widowControl w:val="0"/>
        <w:jc w:val="both"/>
        <w:rPr>
          <w:bCs/>
          <w:caps/>
          <w:sz w:val="22"/>
          <w:szCs w:val="22"/>
          <w:lang w:val="sr-Latn-RS"/>
        </w:rPr>
      </w:pPr>
    </w:p>
    <w:p w14:paraId="4D74B971" w14:textId="3AB5CFBA" w:rsidR="00C238B6" w:rsidRPr="00CB113B" w:rsidRDefault="00C77D13" w:rsidP="00F60AC8">
      <w:pPr>
        <w:pStyle w:val="Header"/>
        <w:widowControl w:val="0"/>
        <w:tabs>
          <w:tab w:val="left" w:pos="0"/>
        </w:tabs>
        <w:jc w:val="both"/>
        <w:rPr>
          <w:i/>
          <w:iCs/>
          <w:sz w:val="22"/>
          <w:szCs w:val="22"/>
          <w:lang w:val="sr-Latn-RS"/>
        </w:rPr>
      </w:pPr>
      <w:r w:rsidRPr="00CB113B">
        <w:rPr>
          <w:sz w:val="22"/>
          <w:szCs w:val="22"/>
          <w:lang w:val="sr-Latn-RS"/>
        </w:rPr>
        <w:t xml:space="preserve">Uvijek uzimajte ovaj lijek tačno onako kako Vam je rekao Vaš ljekar ili farmaceut. Provjerite sa </w:t>
      </w:r>
      <w:r w:rsidRPr="00CB113B">
        <w:rPr>
          <w:sz w:val="22"/>
          <w:szCs w:val="22"/>
          <w:lang w:val="sr-Latn-RS"/>
        </w:rPr>
        <w:lastRenderedPageBreak/>
        <w:t xml:space="preserve">ljekarom ili farmaceutom ako niste sigurni kako da koristite ovaj lijek. </w:t>
      </w:r>
    </w:p>
    <w:p w14:paraId="750A5D40" w14:textId="2EDE54E0" w:rsidR="00C238B6" w:rsidRPr="00CB113B" w:rsidRDefault="00C238B6" w:rsidP="00F60AC8">
      <w:pPr>
        <w:widowControl w:val="0"/>
        <w:tabs>
          <w:tab w:val="left" w:pos="284"/>
        </w:tabs>
        <w:spacing w:line="504" w:lineRule="exact"/>
        <w:jc w:val="both"/>
        <w:rPr>
          <w:iCs/>
          <w:sz w:val="22"/>
          <w:szCs w:val="22"/>
          <w:lang w:val="sr-Latn-RS"/>
        </w:rPr>
      </w:pPr>
      <w:r w:rsidRPr="00CB113B">
        <w:rPr>
          <w:iCs/>
          <w:sz w:val="22"/>
          <w:szCs w:val="22"/>
          <w:lang w:val="sr-Latn-RS"/>
        </w:rPr>
        <w:t xml:space="preserve">Vakcinu VARIVAX će Vam primijeniti Vaš ljekar ili drugi zdravstveni radnik. </w:t>
      </w:r>
    </w:p>
    <w:p w14:paraId="29A86061" w14:textId="56BFF6E6" w:rsidR="00C238B6" w:rsidRPr="00CB113B" w:rsidRDefault="00C238B6" w:rsidP="00F60AC8">
      <w:pPr>
        <w:widowControl w:val="0"/>
        <w:tabs>
          <w:tab w:val="left" w:pos="284"/>
        </w:tabs>
        <w:spacing w:line="504" w:lineRule="exact"/>
        <w:jc w:val="both"/>
        <w:rPr>
          <w:iCs/>
          <w:sz w:val="22"/>
          <w:szCs w:val="22"/>
          <w:lang w:val="sr-Latn-RS"/>
        </w:rPr>
      </w:pPr>
      <w:r w:rsidRPr="00CB113B">
        <w:rPr>
          <w:iCs/>
          <w:sz w:val="22"/>
          <w:szCs w:val="22"/>
          <w:lang w:val="sr-Latn-RS"/>
        </w:rPr>
        <w:t>Vakcina VARIVAX se primjenjuje injekcijom na sljedeći način:</w:t>
      </w:r>
    </w:p>
    <w:p w14:paraId="3B863418" w14:textId="367A64E2" w:rsidR="00C238B6" w:rsidRPr="00CB113B" w:rsidRDefault="00C238B6" w:rsidP="00F60AC8">
      <w:pPr>
        <w:widowControl w:val="0"/>
        <w:numPr>
          <w:ilvl w:val="0"/>
          <w:numId w:val="30"/>
        </w:numPr>
        <w:tabs>
          <w:tab w:val="left" w:pos="284"/>
          <w:tab w:val="left" w:pos="684"/>
          <w:tab w:val="left" w:pos="685"/>
        </w:tabs>
        <w:autoSpaceDE w:val="0"/>
        <w:autoSpaceDN w:val="0"/>
        <w:spacing w:line="216" w:lineRule="exact"/>
        <w:ind w:left="432" w:hanging="566"/>
        <w:jc w:val="both"/>
        <w:rPr>
          <w:sz w:val="22"/>
          <w:szCs w:val="22"/>
          <w:lang w:val="sr-Latn-RS"/>
        </w:rPr>
      </w:pPr>
      <w:r w:rsidRPr="00CB113B">
        <w:rPr>
          <w:sz w:val="22"/>
          <w:szCs w:val="22"/>
          <w:lang w:val="sr-Latn-RS"/>
        </w:rPr>
        <w:t>Odojčad uzrasta od 9 mjeseci do 12</w:t>
      </w:r>
      <w:r w:rsidRPr="00CB113B">
        <w:rPr>
          <w:spacing w:val="-7"/>
          <w:sz w:val="22"/>
          <w:szCs w:val="22"/>
          <w:lang w:val="sr-Latn-RS"/>
        </w:rPr>
        <w:t xml:space="preserve"> </w:t>
      </w:r>
      <w:r w:rsidRPr="00CB113B">
        <w:rPr>
          <w:sz w:val="22"/>
          <w:szCs w:val="22"/>
          <w:lang w:val="sr-Latn-RS"/>
        </w:rPr>
        <w:t>mjeseci:</w:t>
      </w:r>
    </w:p>
    <w:p w14:paraId="268941CE" w14:textId="68275C1D" w:rsidR="00C238B6" w:rsidRPr="00CB113B" w:rsidRDefault="00C238B6" w:rsidP="00F60AC8">
      <w:pPr>
        <w:widowControl w:val="0"/>
        <w:tabs>
          <w:tab w:val="left" w:pos="284"/>
        </w:tabs>
        <w:ind w:left="432"/>
        <w:jc w:val="both"/>
        <w:rPr>
          <w:iCs/>
          <w:sz w:val="22"/>
          <w:szCs w:val="22"/>
          <w:lang w:val="sr-Latn-RS"/>
        </w:rPr>
      </w:pPr>
      <w:r w:rsidRPr="00CB113B">
        <w:rPr>
          <w:iCs/>
          <w:sz w:val="22"/>
          <w:szCs w:val="22"/>
          <w:lang w:val="sr-Latn-RS"/>
        </w:rPr>
        <w:t>U posebnim okolnostima (shodno nacionalnom kalendaru vakcinacije ili zbog epidemije ovčijih boginja), vakcina VARIVAX se može primijeniti u uzrastu između 9 i 12 mjeseci. Kako bi se osigurala optimalna zaštita od ovčijih boginja, potrebne su dvije doze vakcine VARIVAX i treba ih primijeniti u razmaku od najmanje tri mjeseca.</w:t>
      </w:r>
    </w:p>
    <w:p w14:paraId="7AAE4171" w14:textId="54D7827F" w:rsidR="00C238B6" w:rsidRPr="00CB113B" w:rsidRDefault="00C238B6" w:rsidP="00F60AC8">
      <w:pPr>
        <w:widowControl w:val="0"/>
        <w:numPr>
          <w:ilvl w:val="0"/>
          <w:numId w:val="30"/>
        </w:numPr>
        <w:tabs>
          <w:tab w:val="left" w:pos="284"/>
          <w:tab w:val="left" w:pos="684"/>
          <w:tab w:val="left" w:pos="685"/>
        </w:tabs>
        <w:autoSpaceDE w:val="0"/>
        <w:autoSpaceDN w:val="0"/>
        <w:spacing w:line="267" w:lineRule="exact"/>
        <w:ind w:left="432" w:hanging="566"/>
        <w:jc w:val="both"/>
        <w:rPr>
          <w:sz w:val="22"/>
          <w:szCs w:val="22"/>
          <w:lang w:val="sr-Latn-RS"/>
        </w:rPr>
      </w:pPr>
      <w:r w:rsidRPr="00CB113B">
        <w:rPr>
          <w:sz w:val="22"/>
          <w:szCs w:val="22"/>
          <w:lang w:val="sr-Latn-RS"/>
        </w:rPr>
        <w:t>Djeca uzrasta od 12 mjeseci do 12</w:t>
      </w:r>
      <w:r w:rsidRPr="00CB113B">
        <w:rPr>
          <w:spacing w:val="-18"/>
          <w:sz w:val="22"/>
          <w:szCs w:val="22"/>
          <w:lang w:val="sr-Latn-RS"/>
        </w:rPr>
        <w:t xml:space="preserve"> </w:t>
      </w:r>
      <w:r w:rsidRPr="00CB113B">
        <w:rPr>
          <w:sz w:val="22"/>
          <w:szCs w:val="22"/>
          <w:lang w:val="sr-Latn-RS"/>
        </w:rPr>
        <w:t>godina:</w:t>
      </w:r>
    </w:p>
    <w:p w14:paraId="0A118271" w14:textId="74E6B3B8" w:rsidR="00C238B6" w:rsidRPr="00CB113B" w:rsidRDefault="00C238B6" w:rsidP="00F60AC8">
      <w:pPr>
        <w:widowControl w:val="0"/>
        <w:tabs>
          <w:tab w:val="left" w:pos="284"/>
        </w:tabs>
        <w:ind w:left="432"/>
        <w:jc w:val="both"/>
        <w:rPr>
          <w:iCs/>
          <w:sz w:val="22"/>
          <w:szCs w:val="22"/>
          <w:lang w:val="sr-Latn-RS"/>
        </w:rPr>
      </w:pPr>
      <w:r w:rsidRPr="00CB113B">
        <w:rPr>
          <w:iCs/>
          <w:sz w:val="22"/>
          <w:szCs w:val="22"/>
          <w:lang w:val="sr-Latn-RS"/>
        </w:rPr>
        <w:t>Da bi se osigurala optimalna zaštita od ovčijih boginja, potrebno je primijeniti dvije doze vakcine VARIVAX u razmaku od najmanje mjesec</w:t>
      </w:r>
      <w:r w:rsidRPr="00CB113B">
        <w:rPr>
          <w:iCs/>
          <w:spacing w:val="-7"/>
          <w:sz w:val="22"/>
          <w:szCs w:val="22"/>
          <w:lang w:val="sr-Latn-RS"/>
        </w:rPr>
        <w:t xml:space="preserve"> </w:t>
      </w:r>
      <w:r w:rsidRPr="00CB113B">
        <w:rPr>
          <w:iCs/>
          <w:sz w:val="22"/>
          <w:szCs w:val="22"/>
          <w:lang w:val="sr-Latn-RS"/>
        </w:rPr>
        <w:t>dana.</w:t>
      </w:r>
    </w:p>
    <w:p w14:paraId="5CC5DC3A" w14:textId="30B84113" w:rsidR="00C238B6" w:rsidRPr="00CB113B" w:rsidRDefault="00C238B6" w:rsidP="00F60AC8">
      <w:pPr>
        <w:widowControl w:val="0"/>
        <w:numPr>
          <w:ilvl w:val="0"/>
          <w:numId w:val="30"/>
        </w:numPr>
        <w:tabs>
          <w:tab w:val="left" w:pos="284"/>
          <w:tab w:val="left" w:pos="684"/>
          <w:tab w:val="left" w:pos="685"/>
        </w:tabs>
        <w:autoSpaceDE w:val="0"/>
        <w:autoSpaceDN w:val="0"/>
        <w:spacing w:line="269" w:lineRule="exact"/>
        <w:ind w:left="432" w:hanging="566"/>
        <w:jc w:val="both"/>
        <w:rPr>
          <w:sz w:val="22"/>
          <w:szCs w:val="22"/>
          <w:lang w:val="sr-Latn-RS"/>
        </w:rPr>
      </w:pPr>
      <w:r w:rsidRPr="00CB113B">
        <w:rPr>
          <w:sz w:val="22"/>
          <w:szCs w:val="22"/>
          <w:lang w:val="sr-Latn-RS"/>
        </w:rPr>
        <w:t>Djeca uzrasta od 12 mjeseci do 12 godina sa asimptomatskom</w:t>
      </w:r>
      <w:r w:rsidRPr="00CB113B">
        <w:rPr>
          <w:spacing w:val="-22"/>
          <w:sz w:val="22"/>
          <w:szCs w:val="22"/>
          <w:lang w:val="sr-Latn-RS"/>
        </w:rPr>
        <w:t xml:space="preserve"> </w:t>
      </w:r>
      <w:r w:rsidRPr="00CB113B">
        <w:rPr>
          <w:sz w:val="22"/>
          <w:szCs w:val="22"/>
          <w:lang w:val="sr-Latn-RS"/>
        </w:rPr>
        <w:t>HIV infekcijom:</w:t>
      </w:r>
    </w:p>
    <w:p w14:paraId="2D9E793C" w14:textId="2D317B0E" w:rsidR="00C238B6" w:rsidRPr="00CB113B" w:rsidRDefault="00C238B6" w:rsidP="00F60AC8">
      <w:pPr>
        <w:widowControl w:val="0"/>
        <w:tabs>
          <w:tab w:val="left" w:pos="284"/>
        </w:tabs>
        <w:ind w:left="432"/>
        <w:jc w:val="both"/>
        <w:rPr>
          <w:iCs/>
          <w:sz w:val="22"/>
          <w:szCs w:val="22"/>
          <w:lang w:val="sr-Latn-RS"/>
        </w:rPr>
      </w:pPr>
      <w:r w:rsidRPr="00CB113B">
        <w:rPr>
          <w:iCs/>
          <w:sz w:val="22"/>
          <w:szCs w:val="22"/>
          <w:lang w:val="sr-Latn-RS"/>
        </w:rPr>
        <w:t>Potrebno je injekcijom primijeniti dvije doze vakcine VARIVAX u razmaku od 12 nedjelja. Za dodatne informacije pitajte svog ljekara.</w:t>
      </w:r>
    </w:p>
    <w:p w14:paraId="339DB64F" w14:textId="6BEEE6A3" w:rsidR="00C238B6" w:rsidRPr="00CB113B" w:rsidRDefault="00C238B6" w:rsidP="00F60AC8">
      <w:pPr>
        <w:widowControl w:val="0"/>
        <w:numPr>
          <w:ilvl w:val="0"/>
          <w:numId w:val="30"/>
        </w:numPr>
        <w:tabs>
          <w:tab w:val="left" w:pos="284"/>
          <w:tab w:val="left" w:pos="684"/>
          <w:tab w:val="left" w:pos="685"/>
        </w:tabs>
        <w:autoSpaceDE w:val="0"/>
        <w:autoSpaceDN w:val="0"/>
        <w:spacing w:line="269" w:lineRule="exact"/>
        <w:ind w:left="432" w:hanging="566"/>
        <w:jc w:val="both"/>
        <w:rPr>
          <w:sz w:val="22"/>
          <w:szCs w:val="22"/>
          <w:lang w:val="sr-Latn-RS"/>
        </w:rPr>
      </w:pPr>
      <w:r w:rsidRPr="00CB113B">
        <w:rPr>
          <w:sz w:val="22"/>
          <w:szCs w:val="22"/>
          <w:lang w:val="sr-Latn-RS"/>
        </w:rPr>
        <w:t>Adolescenti uzrasta od 13 godina</w:t>
      </w:r>
      <w:r w:rsidR="001F40D7" w:rsidRPr="00CB113B">
        <w:rPr>
          <w:sz w:val="22"/>
          <w:szCs w:val="22"/>
          <w:lang w:val="sr-Latn-RS"/>
        </w:rPr>
        <w:t>,</w:t>
      </w:r>
      <w:r w:rsidRPr="00CB113B">
        <w:rPr>
          <w:sz w:val="22"/>
          <w:szCs w:val="22"/>
          <w:lang w:val="sr-Latn-RS"/>
        </w:rPr>
        <w:t xml:space="preserve"> stariji i</w:t>
      </w:r>
      <w:r w:rsidRPr="00CB113B">
        <w:rPr>
          <w:spacing w:val="-8"/>
          <w:sz w:val="22"/>
          <w:szCs w:val="22"/>
          <w:lang w:val="sr-Latn-RS"/>
        </w:rPr>
        <w:t xml:space="preserve"> </w:t>
      </w:r>
      <w:r w:rsidRPr="00CB113B">
        <w:rPr>
          <w:sz w:val="22"/>
          <w:szCs w:val="22"/>
          <w:lang w:val="sr-Latn-RS"/>
        </w:rPr>
        <w:t>odrasli:</w:t>
      </w:r>
    </w:p>
    <w:p w14:paraId="4467C16D" w14:textId="73F3A28A" w:rsidR="00C238B6" w:rsidRPr="00CB113B" w:rsidRDefault="00C238B6" w:rsidP="00F60AC8">
      <w:pPr>
        <w:widowControl w:val="0"/>
        <w:tabs>
          <w:tab w:val="left" w:pos="284"/>
        </w:tabs>
        <w:ind w:left="432"/>
        <w:jc w:val="both"/>
        <w:rPr>
          <w:iCs/>
          <w:sz w:val="22"/>
          <w:szCs w:val="22"/>
          <w:lang w:val="sr-Latn-RS"/>
        </w:rPr>
      </w:pPr>
      <w:r w:rsidRPr="00CB113B">
        <w:rPr>
          <w:iCs/>
          <w:sz w:val="22"/>
          <w:szCs w:val="22"/>
          <w:lang w:val="sr-Latn-RS"/>
        </w:rPr>
        <w:t>Injekcijom se primjenjuju dvije doze vakcine VARIVAX. Drugu dozu treba primijeniti 4 do 8 nedjelja nakon prve doze.</w:t>
      </w:r>
    </w:p>
    <w:p w14:paraId="5B744C6F" w14:textId="77777777" w:rsidR="00C238B6" w:rsidRPr="00CB113B" w:rsidRDefault="00C238B6" w:rsidP="00F60AC8">
      <w:pPr>
        <w:widowControl w:val="0"/>
        <w:tabs>
          <w:tab w:val="left" w:pos="284"/>
        </w:tabs>
        <w:ind w:left="432"/>
        <w:jc w:val="both"/>
        <w:rPr>
          <w:iCs/>
          <w:sz w:val="22"/>
          <w:szCs w:val="22"/>
          <w:lang w:val="sr-Latn-RS"/>
        </w:rPr>
      </w:pPr>
    </w:p>
    <w:p w14:paraId="17A5365D" w14:textId="1B5D0487" w:rsidR="00C238B6" w:rsidRPr="00CB113B" w:rsidRDefault="00C238B6" w:rsidP="00F60AC8">
      <w:pPr>
        <w:widowControl w:val="0"/>
        <w:tabs>
          <w:tab w:val="left" w:pos="284"/>
        </w:tabs>
        <w:spacing w:line="480" w:lineRule="auto"/>
        <w:jc w:val="both"/>
        <w:rPr>
          <w:iCs/>
          <w:sz w:val="22"/>
          <w:szCs w:val="22"/>
          <w:lang w:val="sr-Latn-RS"/>
        </w:rPr>
      </w:pPr>
      <w:r w:rsidRPr="00CB113B">
        <w:rPr>
          <w:iCs/>
          <w:sz w:val="22"/>
          <w:szCs w:val="22"/>
          <w:lang w:val="sr-Latn-RS"/>
        </w:rPr>
        <w:t xml:space="preserve">Broj i vrijeme primjene doza treba da odredi Vaš ljekar koristeći zvanične preporuke. </w:t>
      </w:r>
    </w:p>
    <w:p w14:paraId="382340D0" w14:textId="4B5FC107" w:rsidR="00C238B6" w:rsidRPr="00CB113B" w:rsidRDefault="00C238B6" w:rsidP="00F60AC8">
      <w:pPr>
        <w:widowControl w:val="0"/>
        <w:tabs>
          <w:tab w:val="left" w:pos="284"/>
        </w:tabs>
        <w:spacing w:line="480" w:lineRule="auto"/>
        <w:jc w:val="both"/>
        <w:rPr>
          <w:iCs/>
          <w:sz w:val="22"/>
          <w:szCs w:val="22"/>
          <w:lang w:val="sr-Latn-RS"/>
        </w:rPr>
      </w:pPr>
      <w:r w:rsidRPr="00CB113B">
        <w:rPr>
          <w:iCs/>
          <w:sz w:val="22"/>
          <w:szCs w:val="22"/>
          <w:lang w:val="sr-Latn-RS"/>
        </w:rPr>
        <w:t>Vakcina VARIVAX se ne smije primijeniti kod djece mlađe od 9 mjeseci.</w:t>
      </w:r>
    </w:p>
    <w:p w14:paraId="3B7A39CA" w14:textId="6A0834C7" w:rsidR="00C238B6" w:rsidRPr="00CB113B" w:rsidRDefault="00C238B6" w:rsidP="00F60AC8">
      <w:pPr>
        <w:widowControl w:val="0"/>
        <w:tabs>
          <w:tab w:val="left" w:pos="284"/>
        </w:tabs>
        <w:jc w:val="both"/>
        <w:rPr>
          <w:iCs/>
          <w:sz w:val="22"/>
          <w:szCs w:val="22"/>
          <w:lang w:val="sr-Latn-RS"/>
        </w:rPr>
      </w:pPr>
      <w:r w:rsidRPr="00CB113B">
        <w:rPr>
          <w:iCs/>
          <w:sz w:val="22"/>
          <w:szCs w:val="22"/>
          <w:lang w:val="sr-Latn-RS"/>
        </w:rPr>
        <w:t>Vakcina VARIVAX se ubrizgava u mišić ili pod kožu u spoljašnji dio bedra ili nadlaktice. Obično se maloj djeci injekcije primjenjuju u mišić u području bedra, dok se kod starijih osoba za mjesto injekcije bira nadlaktica.</w:t>
      </w:r>
    </w:p>
    <w:p w14:paraId="5B07C622" w14:textId="77777777" w:rsidR="00C238B6" w:rsidRPr="00CB113B" w:rsidRDefault="00C238B6" w:rsidP="00F60AC8">
      <w:pPr>
        <w:widowControl w:val="0"/>
        <w:tabs>
          <w:tab w:val="left" w:pos="284"/>
        </w:tabs>
        <w:jc w:val="both"/>
        <w:rPr>
          <w:iCs/>
          <w:sz w:val="22"/>
          <w:szCs w:val="22"/>
          <w:lang w:val="sr-Latn-RS"/>
        </w:rPr>
      </w:pPr>
    </w:p>
    <w:p w14:paraId="5448F8B1" w14:textId="77777777" w:rsidR="00C238B6" w:rsidRPr="00CB113B" w:rsidRDefault="00C238B6" w:rsidP="00F60AC8">
      <w:pPr>
        <w:widowControl w:val="0"/>
        <w:tabs>
          <w:tab w:val="left" w:pos="284"/>
        </w:tabs>
        <w:jc w:val="both"/>
        <w:rPr>
          <w:iCs/>
          <w:sz w:val="22"/>
          <w:szCs w:val="22"/>
          <w:lang w:val="sr-Latn-RS"/>
        </w:rPr>
      </w:pPr>
      <w:r w:rsidRPr="00CB113B">
        <w:rPr>
          <w:iCs/>
          <w:sz w:val="22"/>
          <w:szCs w:val="22"/>
          <w:lang w:val="sr-Latn-RS"/>
        </w:rPr>
        <w:t>Ako imate poremećaj zgrušavanja krvi ili nizak broj krvnih pločica u krvi, injekciju ćete primiti pod kožu.</w:t>
      </w:r>
    </w:p>
    <w:p w14:paraId="0E797F30" w14:textId="77777777" w:rsidR="00C238B6" w:rsidRPr="00CB113B" w:rsidRDefault="00C238B6" w:rsidP="00F60AC8">
      <w:pPr>
        <w:widowControl w:val="0"/>
        <w:tabs>
          <w:tab w:val="left" w:pos="284"/>
        </w:tabs>
        <w:jc w:val="both"/>
        <w:rPr>
          <w:iCs/>
          <w:sz w:val="22"/>
          <w:szCs w:val="22"/>
          <w:lang w:val="sr-Latn-RS"/>
        </w:rPr>
      </w:pPr>
    </w:p>
    <w:p w14:paraId="66110297" w14:textId="52FDF805" w:rsidR="00C238B6" w:rsidRPr="00CB113B" w:rsidRDefault="00C238B6" w:rsidP="00F60AC8">
      <w:pPr>
        <w:widowControl w:val="0"/>
        <w:tabs>
          <w:tab w:val="left" w:pos="284"/>
        </w:tabs>
        <w:jc w:val="both"/>
        <w:rPr>
          <w:iCs/>
          <w:sz w:val="22"/>
          <w:szCs w:val="22"/>
          <w:lang w:val="sr-Latn-RS"/>
        </w:rPr>
      </w:pPr>
      <w:r w:rsidRPr="00CB113B">
        <w:rPr>
          <w:iCs/>
          <w:sz w:val="22"/>
          <w:szCs w:val="22"/>
          <w:lang w:val="sr-Latn-RS"/>
        </w:rPr>
        <w:t>Vaš ljekar ili drugi zdravstveni radnik će voditi računa o tome da se vakcina VARIVAX ne ubrizga u krvotok.</w:t>
      </w:r>
    </w:p>
    <w:p w14:paraId="31BF6F30" w14:textId="77777777" w:rsidR="00D0580B" w:rsidRPr="00CB113B" w:rsidRDefault="00D0580B" w:rsidP="00F60AC8">
      <w:pPr>
        <w:widowControl w:val="0"/>
        <w:jc w:val="both"/>
        <w:rPr>
          <w:sz w:val="22"/>
          <w:szCs w:val="22"/>
          <w:lang w:val="sr-Latn-RS"/>
        </w:rPr>
      </w:pPr>
    </w:p>
    <w:p w14:paraId="18194C5F" w14:textId="4712F3C6" w:rsidR="00A32113" w:rsidRPr="00CB113B" w:rsidRDefault="00A32113" w:rsidP="00F60AC8">
      <w:pPr>
        <w:widowControl w:val="0"/>
        <w:jc w:val="both"/>
        <w:rPr>
          <w:b/>
          <w:sz w:val="22"/>
          <w:szCs w:val="22"/>
          <w:lang w:val="sr-Latn-RS"/>
        </w:rPr>
      </w:pPr>
      <w:r w:rsidRPr="00CB113B">
        <w:rPr>
          <w:b/>
          <w:sz w:val="22"/>
          <w:szCs w:val="22"/>
          <w:lang w:val="sr-Latn-RS"/>
        </w:rPr>
        <w:t xml:space="preserve">Ako ste uzeli više </w:t>
      </w:r>
      <w:bookmarkStart w:id="2" w:name="_Hlk129855817"/>
      <w:r w:rsidR="00A93E72" w:rsidRPr="00CB113B">
        <w:rPr>
          <w:b/>
          <w:sz w:val="22"/>
          <w:szCs w:val="22"/>
          <w:lang w:val="sr-Latn-RS"/>
        </w:rPr>
        <w:t xml:space="preserve">vakcine </w:t>
      </w:r>
      <w:r w:rsidR="00C238B6" w:rsidRPr="00CB113B">
        <w:rPr>
          <w:b/>
          <w:sz w:val="22"/>
          <w:szCs w:val="22"/>
          <w:lang w:val="sr-Latn-RS"/>
        </w:rPr>
        <w:t>VARIVAX</w:t>
      </w:r>
      <w:r w:rsidRPr="00CB113B">
        <w:rPr>
          <w:b/>
          <w:sz w:val="22"/>
          <w:szCs w:val="22"/>
          <w:lang w:val="sr-Latn-RS"/>
        </w:rPr>
        <w:t xml:space="preserve"> </w:t>
      </w:r>
      <w:bookmarkEnd w:id="2"/>
      <w:r w:rsidRPr="00CB113B">
        <w:rPr>
          <w:b/>
          <w:sz w:val="22"/>
          <w:szCs w:val="22"/>
          <w:lang w:val="sr-Latn-RS"/>
        </w:rPr>
        <w:t>nego što je trebalo</w:t>
      </w:r>
    </w:p>
    <w:p w14:paraId="126F35E0" w14:textId="77777777" w:rsidR="00C238B6" w:rsidRPr="00CB113B" w:rsidRDefault="00C238B6" w:rsidP="00F60AC8">
      <w:pPr>
        <w:widowControl w:val="0"/>
        <w:jc w:val="both"/>
        <w:rPr>
          <w:b/>
          <w:sz w:val="22"/>
          <w:szCs w:val="22"/>
          <w:lang w:val="sr-Latn-RS"/>
        </w:rPr>
      </w:pPr>
    </w:p>
    <w:p w14:paraId="4F7293DD" w14:textId="151F2071" w:rsidR="00C238B6" w:rsidRPr="00CB113B" w:rsidRDefault="00C238B6" w:rsidP="00F60AC8">
      <w:pPr>
        <w:widowControl w:val="0"/>
        <w:tabs>
          <w:tab w:val="left" w:pos="284"/>
        </w:tabs>
        <w:jc w:val="both"/>
        <w:rPr>
          <w:sz w:val="22"/>
          <w:szCs w:val="22"/>
          <w:lang w:val="sr-Latn-RS"/>
        </w:rPr>
      </w:pPr>
      <w:r w:rsidRPr="00CB113B">
        <w:rPr>
          <w:sz w:val="22"/>
          <w:szCs w:val="22"/>
          <w:lang w:val="sr-Latn-RS"/>
        </w:rPr>
        <w:t>Predoziranje je vrlo malo v</w:t>
      </w:r>
      <w:r w:rsidR="002C5FF7" w:rsidRPr="00CB113B">
        <w:rPr>
          <w:sz w:val="22"/>
          <w:szCs w:val="22"/>
          <w:lang w:val="sr-Latn-RS"/>
        </w:rPr>
        <w:t>j</w:t>
      </w:r>
      <w:r w:rsidRPr="00CB113B">
        <w:rPr>
          <w:sz w:val="22"/>
          <w:szCs w:val="22"/>
          <w:lang w:val="sr-Latn-RS"/>
        </w:rPr>
        <w:t>erovatno zato što se vakcina isporučuje u bočicama sa jednom dozom i prim</w:t>
      </w:r>
      <w:r w:rsidR="002C5FF7" w:rsidRPr="00CB113B">
        <w:rPr>
          <w:sz w:val="22"/>
          <w:szCs w:val="22"/>
          <w:lang w:val="sr-Latn-RS"/>
        </w:rPr>
        <w:t>j</w:t>
      </w:r>
      <w:r w:rsidRPr="00CB113B">
        <w:rPr>
          <w:sz w:val="22"/>
          <w:szCs w:val="22"/>
          <w:lang w:val="sr-Latn-RS"/>
        </w:rPr>
        <w:t xml:space="preserve">enjuje se od strane </w:t>
      </w:r>
      <w:r w:rsidR="002C5FF7" w:rsidRPr="00CB113B">
        <w:rPr>
          <w:sz w:val="22"/>
          <w:szCs w:val="22"/>
          <w:lang w:val="sr-Latn-RS"/>
        </w:rPr>
        <w:t>lj</w:t>
      </w:r>
      <w:r w:rsidRPr="00CB113B">
        <w:rPr>
          <w:sz w:val="22"/>
          <w:szCs w:val="22"/>
          <w:lang w:val="sr-Latn-RS"/>
        </w:rPr>
        <w:t>ekara ili drugog zdravstvenog radnika.</w:t>
      </w:r>
    </w:p>
    <w:p w14:paraId="1D939A60" w14:textId="77777777" w:rsidR="00445D8F" w:rsidRPr="00CB113B" w:rsidRDefault="00445D8F" w:rsidP="00F60AC8">
      <w:pPr>
        <w:widowControl w:val="0"/>
        <w:jc w:val="both"/>
        <w:rPr>
          <w:sz w:val="22"/>
          <w:szCs w:val="22"/>
          <w:lang w:val="sr-Latn-RS"/>
        </w:rPr>
      </w:pPr>
    </w:p>
    <w:p w14:paraId="429621C0" w14:textId="3D1ED6CF" w:rsidR="00A32113" w:rsidRPr="00CB113B" w:rsidRDefault="00A32113" w:rsidP="00F60AC8">
      <w:pPr>
        <w:widowControl w:val="0"/>
        <w:jc w:val="both"/>
        <w:rPr>
          <w:b/>
          <w:sz w:val="22"/>
          <w:szCs w:val="22"/>
          <w:lang w:val="sr-Latn-RS"/>
        </w:rPr>
      </w:pPr>
      <w:r w:rsidRPr="00CB113B">
        <w:rPr>
          <w:b/>
          <w:sz w:val="22"/>
          <w:szCs w:val="22"/>
          <w:lang w:val="sr-Latn-RS"/>
        </w:rPr>
        <w:t xml:space="preserve">Ako ste zaboravili da uzmete </w:t>
      </w:r>
      <w:r w:rsidR="00A93E72" w:rsidRPr="00CB113B">
        <w:rPr>
          <w:b/>
          <w:sz w:val="22"/>
          <w:szCs w:val="22"/>
          <w:lang w:val="sr-Latn-RS"/>
        </w:rPr>
        <w:t xml:space="preserve">vakcinu </w:t>
      </w:r>
      <w:r w:rsidR="00C238B6" w:rsidRPr="00CB113B">
        <w:rPr>
          <w:b/>
          <w:sz w:val="22"/>
          <w:szCs w:val="22"/>
          <w:lang w:val="sr-Latn-RS"/>
        </w:rPr>
        <w:t xml:space="preserve">VARIVAX </w:t>
      </w:r>
    </w:p>
    <w:p w14:paraId="39B92F75" w14:textId="77777777" w:rsidR="002C5FF7" w:rsidRPr="00CB113B" w:rsidRDefault="002C5FF7" w:rsidP="00F60AC8">
      <w:pPr>
        <w:widowControl w:val="0"/>
        <w:tabs>
          <w:tab w:val="left" w:pos="284"/>
        </w:tabs>
        <w:jc w:val="both"/>
        <w:rPr>
          <w:sz w:val="22"/>
          <w:szCs w:val="22"/>
          <w:lang w:val="sr-Latn-RS"/>
        </w:rPr>
      </w:pPr>
    </w:p>
    <w:p w14:paraId="20A0048F" w14:textId="6323A1E8" w:rsidR="00C238B6" w:rsidRPr="00CB113B" w:rsidRDefault="00C238B6" w:rsidP="00F60AC8">
      <w:pPr>
        <w:widowControl w:val="0"/>
        <w:tabs>
          <w:tab w:val="left" w:pos="284"/>
        </w:tabs>
        <w:jc w:val="both"/>
        <w:rPr>
          <w:sz w:val="22"/>
          <w:szCs w:val="22"/>
          <w:lang w:val="sr-Latn-RS"/>
        </w:rPr>
      </w:pPr>
      <w:r w:rsidRPr="00CB113B">
        <w:rPr>
          <w:sz w:val="22"/>
          <w:szCs w:val="22"/>
          <w:lang w:val="sr-Latn-RS"/>
        </w:rPr>
        <w:t xml:space="preserve">Obratite se svom </w:t>
      </w:r>
      <w:r w:rsidR="002C5FF7" w:rsidRPr="00CB113B">
        <w:rPr>
          <w:sz w:val="22"/>
          <w:szCs w:val="22"/>
          <w:lang w:val="sr-Latn-RS"/>
        </w:rPr>
        <w:t>lj</w:t>
      </w:r>
      <w:r w:rsidRPr="00CB113B">
        <w:rPr>
          <w:sz w:val="22"/>
          <w:szCs w:val="22"/>
          <w:lang w:val="sr-Latn-RS"/>
        </w:rPr>
        <w:t>ekaru koji će odlučiti da li je potrebno prim</w:t>
      </w:r>
      <w:r w:rsidR="008406FF" w:rsidRPr="00CB113B">
        <w:rPr>
          <w:sz w:val="22"/>
          <w:szCs w:val="22"/>
          <w:lang w:val="sr-Latn-RS"/>
        </w:rPr>
        <w:t>ij</w:t>
      </w:r>
      <w:r w:rsidRPr="00CB113B">
        <w:rPr>
          <w:sz w:val="22"/>
          <w:szCs w:val="22"/>
          <w:lang w:val="sr-Latn-RS"/>
        </w:rPr>
        <w:t>eniti dozu i kada.</w:t>
      </w:r>
    </w:p>
    <w:p w14:paraId="51DDEA18" w14:textId="77777777" w:rsidR="00445D8F" w:rsidRPr="00CB113B" w:rsidRDefault="00445D8F" w:rsidP="00F60AC8">
      <w:pPr>
        <w:widowControl w:val="0"/>
        <w:jc w:val="both"/>
        <w:rPr>
          <w:sz w:val="22"/>
          <w:szCs w:val="22"/>
          <w:lang w:val="sr-Latn-RS"/>
        </w:rPr>
      </w:pPr>
    </w:p>
    <w:p w14:paraId="496A8843" w14:textId="77777777" w:rsidR="00396B66" w:rsidRPr="00CB113B" w:rsidRDefault="00396B66" w:rsidP="00F60AC8">
      <w:pPr>
        <w:widowControl w:val="0"/>
        <w:jc w:val="both"/>
        <w:rPr>
          <w:sz w:val="22"/>
          <w:szCs w:val="22"/>
          <w:lang w:val="sr-Latn-RS"/>
        </w:rPr>
      </w:pPr>
    </w:p>
    <w:p w14:paraId="16FA619C" w14:textId="77777777" w:rsidR="00A32113" w:rsidRPr="00CB113B" w:rsidRDefault="00A32113" w:rsidP="00F60AC8">
      <w:pPr>
        <w:widowControl w:val="0"/>
        <w:tabs>
          <w:tab w:val="left" w:pos="540"/>
          <w:tab w:val="left" w:pos="569"/>
        </w:tabs>
        <w:jc w:val="both"/>
        <w:rPr>
          <w:b/>
          <w:bCs/>
          <w:sz w:val="22"/>
          <w:szCs w:val="22"/>
          <w:lang w:val="sr-Latn-RS"/>
        </w:rPr>
      </w:pPr>
      <w:r w:rsidRPr="00CB113B">
        <w:rPr>
          <w:b/>
          <w:bCs/>
          <w:sz w:val="22"/>
          <w:szCs w:val="22"/>
          <w:lang w:val="sr-Latn-RS"/>
        </w:rPr>
        <w:t xml:space="preserve">4. </w:t>
      </w:r>
      <w:r w:rsidR="00291DAD" w:rsidRPr="00CB113B">
        <w:rPr>
          <w:b/>
          <w:bCs/>
          <w:sz w:val="22"/>
          <w:szCs w:val="22"/>
          <w:lang w:val="sr-Latn-RS"/>
        </w:rPr>
        <w:tab/>
      </w:r>
      <w:r w:rsidRPr="00CB113B">
        <w:rPr>
          <w:b/>
          <w:bCs/>
          <w:sz w:val="22"/>
          <w:szCs w:val="22"/>
          <w:lang w:val="sr-Latn-RS"/>
        </w:rPr>
        <w:t>MOGUĆA NEŽELJENA DEJSTVA</w:t>
      </w:r>
    </w:p>
    <w:p w14:paraId="1E7F6D66" w14:textId="77777777" w:rsidR="00445D8F" w:rsidRPr="00CB113B" w:rsidRDefault="00445D8F" w:rsidP="00F60AC8">
      <w:pPr>
        <w:widowControl w:val="0"/>
        <w:jc w:val="both"/>
        <w:rPr>
          <w:sz w:val="22"/>
          <w:szCs w:val="22"/>
          <w:lang w:val="sr-Latn-RS"/>
        </w:rPr>
      </w:pPr>
    </w:p>
    <w:p w14:paraId="19949FB9" w14:textId="690731E5" w:rsidR="006D5C11" w:rsidRPr="00CB113B" w:rsidRDefault="006D5C11" w:rsidP="00F60AC8">
      <w:pPr>
        <w:widowControl w:val="0"/>
        <w:numPr>
          <w:ilvl w:val="12"/>
          <w:numId w:val="0"/>
        </w:numPr>
        <w:tabs>
          <w:tab w:val="left" w:pos="720"/>
        </w:tabs>
        <w:jc w:val="both"/>
        <w:rPr>
          <w:sz w:val="22"/>
          <w:szCs w:val="22"/>
          <w:lang w:val="sr-Latn-RS"/>
        </w:rPr>
      </w:pPr>
      <w:r w:rsidRPr="00CB113B">
        <w:rPr>
          <w:sz w:val="22"/>
          <w:szCs w:val="22"/>
          <w:lang w:val="sr-Latn-RS"/>
        </w:rPr>
        <w:t xml:space="preserve">Kao i svi ljekovi i </w:t>
      </w:r>
      <w:r w:rsidR="00A93E72" w:rsidRPr="00CB113B">
        <w:rPr>
          <w:sz w:val="22"/>
          <w:szCs w:val="22"/>
          <w:lang w:val="sr-Latn-RS"/>
        </w:rPr>
        <w:t xml:space="preserve">vakcina </w:t>
      </w:r>
      <w:r w:rsidR="00C238B6" w:rsidRPr="00CB113B">
        <w:rPr>
          <w:sz w:val="22"/>
          <w:szCs w:val="22"/>
          <w:lang w:val="sr-Latn-RS"/>
        </w:rPr>
        <w:t>VARIVAX</w:t>
      </w:r>
      <w:r w:rsidRPr="00CB113B">
        <w:rPr>
          <w:sz w:val="22"/>
          <w:szCs w:val="22"/>
          <w:lang w:val="sr-Latn-RS"/>
        </w:rPr>
        <w:t xml:space="preserve"> može izazvati neželjena dejstva, iako se ona ne moraju javiti kod svakoga.</w:t>
      </w:r>
    </w:p>
    <w:p w14:paraId="75C0427D" w14:textId="702AF8B1" w:rsidR="006D5C11" w:rsidRPr="00CB113B" w:rsidRDefault="006D5C11" w:rsidP="00F60AC8">
      <w:pPr>
        <w:pStyle w:val="NoSpacing"/>
        <w:widowControl w:val="0"/>
        <w:jc w:val="both"/>
        <w:rPr>
          <w:rFonts w:eastAsia="Calibri"/>
          <w:spacing w:val="-5"/>
          <w:sz w:val="22"/>
          <w:szCs w:val="22"/>
          <w:u w:val="single"/>
          <w:lang w:val="sr-Latn-RS"/>
        </w:rPr>
      </w:pPr>
    </w:p>
    <w:p w14:paraId="38F948DE" w14:textId="4355CDA4" w:rsidR="00CC714C" w:rsidRPr="00CB113B" w:rsidRDefault="00CC714C" w:rsidP="00F60AC8">
      <w:pPr>
        <w:widowControl w:val="0"/>
        <w:tabs>
          <w:tab w:val="left" w:pos="284"/>
        </w:tabs>
        <w:jc w:val="both"/>
        <w:rPr>
          <w:noProof/>
          <w:sz w:val="22"/>
          <w:szCs w:val="22"/>
          <w:lang w:val="sr-Latn-RS"/>
        </w:rPr>
      </w:pPr>
      <w:r w:rsidRPr="00CB113B">
        <w:rPr>
          <w:noProof/>
          <w:sz w:val="22"/>
          <w:szCs w:val="22"/>
          <w:lang w:val="sr-Latn-RS"/>
        </w:rPr>
        <w:t xml:space="preserve">Veoma rijetko </w:t>
      </w:r>
      <w:r w:rsidRPr="00CB113B">
        <w:rPr>
          <w:sz w:val="22"/>
          <w:szCs w:val="22"/>
          <w:lang w:val="sr-Latn-RS"/>
        </w:rPr>
        <w:t xml:space="preserve">(prijavljeno kod manje od 1 na 10000 osoba) može </w:t>
      </w:r>
      <w:r w:rsidRPr="00CB113B">
        <w:rPr>
          <w:noProof/>
          <w:sz w:val="22"/>
          <w:szCs w:val="22"/>
          <w:lang w:val="sr-Latn-RS"/>
        </w:rPr>
        <w:t>se javiti teška alergijska reakcija sa simptomima koji uključuju oticanje lica, nizak krvni pritisak i otežano disanje, sa ili bez osipa. Ove reakcije se često javljaju veoma brzo nakon injekcije. Ukoliko se nakon vakcinacije primijeti bilo koji od ovih simptoma ili drugi ozbiljni simptomi, morate odmah potražiti hitnu medicinsku pomoć.</w:t>
      </w:r>
    </w:p>
    <w:p w14:paraId="4E6D351B" w14:textId="77777777" w:rsidR="00CC714C" w:rsidRPr="00CB113B" w:rsidRDefault="00CC714C" w:rsidP="00F60AC8">
      <w:pPr>
        <w:widowControl w:val="0"/>
        <w:tabs>
          <w:tab w:val="left" w:pos="284"/>
        </w:tabs>
        <w:jc w:val="both"/>
        <w:rPr>
          <w:noProof/>
          <w:sz w:val="22"/>
          <w:szCs w:val="22"/>
          <w:lang w:val="sr-Latn-RS"/>
        </w:rPr>
      </w:pPr>
    </w:p>
    <w:p w14:paraId="4E9B1916" w14:textId="12773E92" w:rsidR="00CC714C" w:rsidRPr="00CB113B" w:rsidRDefault="00CC714C" w:rsidP="00F60AC8">
      <w:pPr>
        <w:widowControl w:val="0"/>
        <w:tabs>
          <w:tab w:val="left" w:pos="284"/>
        </w:tabs>
        <w:jc w:val="both"/>
        <w:rPr>
          <w:noProof/>
          <w:sz w:val="22"/>
          <w:szCs w:val="22"/>
          <w:lang w:val="sr-Latn-RS"/>
        </w:rPr>
      </w:pPr>
      <w:r w:rsidRPr="00CB113B">
        <w:rPr>
          <w:noProof/>
          <w:sz w:val="22"/>
          <w:szCs w:val="22"/>
          <w:lang w:val="sr-Latn-RS"/>
        </w:rPr>
        <w:t>Obavijestite svog ljekara ukoliko primijetite bilo koji od sljedećih rijetkih ili veoma rijetkih neželjenih dejstava:</w:t>
      </w:r>
    </w:p>
    <w:p w14:paraId="2F1E3763" w14:textId="224D8B99" w:rsidR="00CC714C" w:rsidRPr="00CB113B" w:rsidRDefault="00CC714C" w:rsidP="00F60AC8">
      <w:pPr>
        <w:widowControl w:val="0"/>
        <w:numPr>
          <w:ilvl w:val="0"/>
          <w:numId w:val="30"/>
        </w:numPr>
        <w:tabs>
          <w:tab w:val="left" w:pos="180"/>
          <w:tab w:val="left" w:pos="270"/>
        </w:tabs>
        <w:autoSpaceDE w:val="0"/>
        <w:autoSpaceDN w:val="0"/>
        <w:ind w:left="90" w:firstLine="28"/>
        <w:jc w:val="both"/>
        <w:rPr>
          <w:sz w:val="22"/>
          <w:szCs w:val="22"/>
          <w:lang w:val="sr-Latn-RS"/>
        </w:rPr>
      </w:pPr>
      <w:r w:rsidRPr="00CB113B">
        <w:rPr>
          <w:sz w:val="22"/>
          <w:szCs w:val="22"/>
          <w:lang w:val="sr-Latn-RS"/>
        </w:rPr>
        <w:t>nastajanje modrica ili lakše krvarenje nego obično; crvene ili ljubičaste, ravne, tačkaste mrlje pod kožom, izrazito bljedilo</w:t>
      </w:r>
    </w:p>
    <w:p w14:paraId="353F9500" w14:textId="5FD6D2D0" w:rsidR="00CC714C" w:rsidRPr="00CB113B" w:rsidRDefault="00CC714C" w:rsidP="00F60AC8">
      <w:pPr>
        <w:widowControl w:val="0"/>
        <w:numPr>
          <w:ilvl w:val="0"/>
          <w:numId w:val="30"/>
        </w:numPr>
        <w:tabs>
          <w:tab w:val="left" w:pos="270"/>
        </w:tabs>
        <w:autoSpaceDE w:val="0"/>
        <w:autoSpaceDN w:val="0"/>
        <w:ind w:left="90" w:firstLine="27"/>
        <w:jc w:val="both"/>
        <w:rPr>
          <w:sz w:val="22"/>
          <w:szCs w:val="22"/>
          <w:lang w:val="sr-Latn-RS"/>
        </w:rPr>
      </w:pPr>
      <w:r w:rsidRPr="00CB113B">
        <w:rPr>
          <w:sz w:val="22"/>
          <w:szCs w:val="22"/>
          <w:lang w:val="sr-Latn-RS"/>
        </w:rPr>
        <w:t xml:space="preserve">jak kožni osip (čirevi i plikovi koji mogu zahvatiti oči, usta i/ili polne organe; crvena mjesta koja </w:t>
      </w:r>
      <w:r w:rsidRPr="00CB113B">
        <w:rPr>
          <w:sz w:val="22"/>
          <w:szCs w:val="22"/>
          <w:lang w:val="sr-Latn-RS"/>
        </w:rPr>
        <w:lastRenderedPageBreak/>
        <w:t>često svrbe, a počinju na rukama ili nogama i ponekad na licu i ostatku tijela) (Stevens-Johnson-ov sindrom; multiformni</w:t>
      </w:r>
      <w:r w:rsidRPr="00CB113B">
        <w:rPr>
          <w:spacing w:val="-3"/>
          <w:sz w:val="22"/>
          <w:szCs w:val="22"/>
          <w:lang w:val="sr-Latn-RS"/>
        </w:rPr>
        <w:t xml:space="preserve"> </w:t>
      </w:r>
      <w:r w:rsidRPr="00CB113B">
        <w:rPr>
          <w:sz w:val="22"/>
          <w:szCs w:val="22"/>
          <w:lang w:val="sr-Latn-RS"/>
        </w:rPr>
        <w:t>eritem)</w:t>
      </w:r>
    </w:p>
    <w:p w14:paraId="6343F824" w14:textId="4CF0461F" w:rsidR="00CC714C" w:rsidRPr="00CB113B" w:rsidRDefault="00CC714C" w:rsidP="00F60AC8">
      <w:pPr>
        <w:widowControl w:val="0"/>
        <w:numPr>
          <w:ilvl w:val="0"/>
          <w:numId w:val="30"/>
        </w:numPr>
        <w:tabs>
          <w:tab w:val="left" w:pos="284"/>
          <w:tab w:val="left" w:pos="630"/>
        </w:tabs>
        <w:autoSpaceDE w:val="0"/>
        <w:autoSpaceDN w:val="0"/>
        <w:ind w:left="90" w:firstLine="28"/>
        <w:jc w:val="both"/>
        <w:rPr>
          <w:sz w:val="22"/>
          <w:szCs w:val="22"/>
          <w:lang w:val="sr-Latn-RS"/>
        </w:rPr>
      </w:pPr>
      <w:r w:rsidRPr="00CB113B">
        <w:rPr>
          <w:sz w:val="22"/>
          <w:szCs w:val="22"/>
          <w:lang w:val="sr-Latn-RS"/>
        </w:rPr>
        <w:t>mišićna slabost, neuobičajeni osjećaji, peckanje u rukama, nogama i gornjem dijelu tijela (Guillain-Barré-ov sindrom)</w:t>
      </w:r>
    </w:p>
    <w:p w14:paraId="4193606F" w14:textId="4865D0F9" w:rsidR="00CC714C" w:rsidRPr="00CB113B" w:rsidRDefault="00CC714C" w:rsidP="00F60AC8">
      <w:pPr>
        <w:widowControl w:val="0"/>
        <w:numPr>
          <w:ilvl w:val="0"/>
          <w:numId w:val="30"/>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groznica, mučnina, povraćanje, glavobolja, ukočen vrat i osjetljivost na svjetlost</w:t>
      </w:r>
      <w:r w:rsidRPr="00CB113B">
        <w:rPr>
          <w:spacing w:val="-24"/>
          <w:sz w:val="22"/>
          <w:szCs w:val="22"/>
          <w:lang w:val="sr-Latn-RS"/>
        </w:rPr>
        <w:t xml:space="preserve"> </w:t>
      </w:r>
      <w:r w:rsidRPr="00CB113B">
        <w:rPr>
          <w:sz w:val="22"/>
          <w:szCs w:val="22"/>
          <w:lang w:val="sr-Latn-RS"/>
        </w:rPr>
        <w:t>(meningitis)</w:t>
      </w:r>
    </w:p>
    <w:p w14:paraId="4DE7569E" w14:textId="77777777" w:rsidR="00CC714C" w:rsidRPr="00CB113B" w:rsidRDefault="00CC714C" w:rsidP="00F60AC8">
      <w:pPr>
        <w:widowControl w:val="0"/>
        <w:numPr>
          <w:ilvl w:val="0"/>
          <w:numId w:val="30"/>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moždani</w:t>
      </w:r>
      <w:r w:rsidRPr="00CB113B">
        <w:rPr>
          <w:spacing w:val="-2"/>
          <w:sz w:val="22"/>
          <w:szCs w:val="22"/>
          <w:lang w:val="sr-Latn-RS"/>
        </w:rPr>
        <w:t xml:space="preserve"> </w:t>
      </w:r>
      <w:r w:rsidRPr="00CB113B">
        <w:rPr>
          <w:sz w:val="22"/>
          <w:szCs w:val="22"/>
          <w:lang w:val="sr-Latn-RS"/>
        </w:rPr>
        <w:t>udar</w:t>
      </w:r>
    </w:p>
    <w:p w14:paraId="3EF2D280" w14:textId="77777777" w:rsidR="00CC714C" w:rsidRPr="00CB113B" w:rsidRDefault="00CC714C" w:rsidP="00F60AC8">
      <w:pPr>
        <w:widowControl w:val="0"/>
        <w:numPr>
          <w:ilvl w:val="0"/>
          <w:numId w:val="30"/>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napadi (konvulzije) sa ili bez groznice</w:t>
      </w:r>
    </w:p>
    <w:p w14:paraId="04824FF2" w14:textId="77777777" w:rsidR="00CC714C" w:rsidRPr="00CB113B" w:rsidRDefault="00CC714C" w:rsidP="00F60AC8">
      <w:pPr>
        <w:widowControl w:val="0"/>
        <w:tabs>
          <w:tab w:val="left" w:pos="284"/>
        </w:tabs>
        <w:jc w:val="both"/>
        <w:rPr>
          <w:noProof/>
          <w:sz w:val="22"/>
          <w:szCs w:val="22"/>
          <w:lang w:val="sr-Latn-RS"/>
        </w:rPr>
      </w:pPr>
    </w:p>
    <w:p w14:paraId="1641A96B" w14:textId="669FA44D" w:rsidR="00CC714C" w:rsidRPr="00CB113B" w:rsidRDefault="00CC714C" w:rsidP="00F60AC8">
      <w:pPr>
        <w:widowControl w:val="0"/>
        <w:tabs>
          <w:tab w:val="left" w:pos="284"/>
        </w:tabs>
        <w:jc w:val="both"/>
        <w:rPr>
          <w:noProof/>
          <w:sz w:val="22"/>
          <w:szCs w:val="22"/>
          <w:lang w:val="sr-Latn-RS"/>
        </w:rPr>
      </w:pPr>
      <w:r w:rsidRPr="00CB113B">
        <w:rPr>
          <w:noProof/>
          <w:sz w:val="22"/>
          <w:szCs w:val="22"/>
          <w:lang w:val="sr-Latn-RS"/>
        </w:rPr>
        <w:t>Zapažena su sljedeća neželjena dejstva:</w:t>
      </w:r>
    </w:p>
    <w:p w14:paraId="700D31AE" w14:textId="77777777" w:rsidR="00CC714C" w:rsidRPr="00CB113B" w:rsidRDefault="00CC714C" w:rsidP="00F60AC8">
      <w:pPr>
        <w:widowControl w:val="0"/>
        <w:tabs>
          <w:tab w:val="left" w:pos="284"/>
        </w:tabs>
        <w:jc w:val="both"/>
        <w:rPr>
          <w:noProof/>
          <w:sz w:val="22"/>
          <w:szCs w:val="22"/>
          <w:lang w:val="sr-Latn-RS"/>
        </w:rPr>
      </w:pPr>
    </w:p>
    <w:p w14:paraId="4537C8D0" w14:textId="77777777" w:rsidR="00CC714C" w:rsidRPr="00CB113B" w:rsidRDefault="00CC714C" w:rsidP="00F60AC8">
      <w:pPr>
        <w:widowControl w:val="0"/>
        <w:tabs>
          <w:tab w:val="left" w:pos="284"/>
        </w:tabs>
        <w:jc w:val="both"/>
        <w:rPr>
          <w:sz w:val="22"/>
          <w:szCs w:val="22"/>
          <w:lang w:val="sr-Latn-RS"/>
        </w:rPr>
      </w:pPr>
      <w:r w:rsidRPr="00CB113B">
        <w:rPr>
          <w:sz w:val="22"/>
          <w:szCs w:val="22"/>
          <w:lang w:val="sr-Latn-RS"/>
        </w:rPr>
        <w:t>Veoma česta neželjena dejstva (</w:t>
      </w:r>
      <w:r w:rsidRPr="00CB113B">
        <w:rPr>
          <w:i/>
          <w:iCs/>
          <w:sz w:val="22"/>
          <w:szCs w:val="22"/>
          <w:lang w:val="sr-Latn-RS"/>
        </w:rPr>
        <w:t>prijavljeno kod više od 1 na 10 osoba</w:t>
      </w:r>
      <w:r w:rsidRPr="00CB113B">
        <w:rPr>
          <w:sz w:val="22"/>
          <w:szCs w:val="22"/>
          <w:lang w:val="sr-Latn-RS"/>
        </w:rPr>
        <w:t xml:space="preserve">) </w:t>
      </w:r>
      <w:r w:rsidRPr="00CB113B">
        <w:rPr>
          <w:noProof/>
          <w:sz w:val="22"/>
          <w:szCs w:val="22"/>
          <w:lang w:val="sr-Latn-RS"/>
        </w:rPr>
        <w:t>bila su:</w:t>
      </w:r>
    </w:p>
    <w:p w14:paraId="081F9CEC" w14:textId="4B59294F" w:rsidR="00CC714C" w:rsidRPr="00CB113B" w:rsidRDefault="00CC714C" w:rsidP="00F60AC8">
      <w:pPr>
        <w:widowControl w:val="0"/>
        <w:numPr>
          <w:ilvl w:val="0"/>
          <w:numId w:val="30"/>
        </w:numPr>
        <w:tabs>
          <w:tab w:val="left" w:pos="284"/>
          <w:tab w:val="left" w:pos="684"/>
          <w:tab w:val="left" w:pos="685"/>
        </w:tabs>
        <w:autoSpaceDE w:val="0"/>
        <w:autoSpaceDN w:val="0"/>
        <w:spacing w:line="268" w:lineRule="exact"/>
        <w:ind w:hanging="566"/>
        <w:jc w:val="both"/>
        <w:rPr>
          <w:sz w:val="22"/>
          <w:szCs w:val="22"/>
          <w:lang w:val="sr-Latn-RS"/>
        </w:rPr>
      </w:pPr>
      <w:r w:rsidRPr="00CB113B">
        <w:rPr>
          <w:sz w:val="22"/>
          <w:szCs w:val="22"/>
          <w:lang w:val="sr-Latn-RS"/>
        </w:rPr>
        <w:t>visoka tjelesna temperatura</w:t>
      </w:r>
    </w:p>
    <w:p w14:paraId="3FD3B68B" w14:textId="60AF2270" w:rsidR="00CC714C" w:rsidRPr="00CB113B" w:rsidRDefault="00CC714C" w:rsidP="00F60AC8">
      <w:pPr>
        <w:widowControl w:val="0"/>
        <w:numPr>
          <w:ilvl w:val="0"/>
          <w:numId w:val="30"/>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 xml:space="preserve">crvenilo kože na mjestu primjene injekcije, bol/osjetljivost na dodir/jači bol i oticanje </w:t>
      </w:r>
    </w:p>
    <w:p w14:paraId="380EBDCD" w14:textId="77777777" w:rsidR="00CC714C" w:rsidRPr="00CB113B" w:rsidRDefault="00CC714C" w:rsidP="00F60AC8">
      <w:pPr>
        <w:widowControl w:val="0"/>
        <w:tabs>
          <w:tab w:val="left" w:pos="284"/>
        </w:tabs>
        <w:jc w:val="both"/>
        <w:rPr>
          <w:noProof/>
          <w:sz w:val="22"/>
          <w:szCs w:val="22"/>
          <w:lang w:val="sr-Latn-RS"/>
        </w:rPr>
      </w:pPr>
    </w:p>
    <w:p w14:paraId="28942A01" w14:textId="77777777" w:rsidR="00CC714C" w:rsidRPr="00CB113B" w:rsidRDefault="00CC714C" w:rsidP="00F60AC8">
      <w:pPr>
        <w:widowControl w:val="0"/>
        <w:tabs>
          <w:tab w:val="left" w:pos="284"/>
        </w:tabs>
        <w:jc w:val="both"/>
        <w:rPr>
          <w:sz w:val="22"/>
          <w:szCs w:val="22"/>
          <w:lang w:val="sr-Latn-RS"/>
        </w:rPr>
      </w:pPr>
      <w:r w:rsidRPr="00CB113B">
        <w:rPr>
          <w:sz w:val="22"/>
          <w:szCs w:val="22"/>
          <w:lang w:val="sr-Latn-RS"/>
        </w:rPr>
        <w:t>Česta neželjena dejstva (</w:t>
      </w:r>
      <w:r w:rsidRPr="00CB113B">
        <w:rPr>
          <w:i/>
          <w:iCs/>
          <w:sz w:val="22"/>
          <w:szCs w:val="22"/>
          <w:lang w:val="sr-Latn-RS"/>
        </w:rPr>
        <w:t>prijavljeno kod manje od 1 od 10 osoba, ali kod više nego 1 od 100 osoba</w:t>
      </w:r>
      <w:r w:rsidRPr="00CB113B">
        <w:rPr>
          <w:sz w:val="22"/>
          <w:szCs w:val="22"/>
          <w:lang w:val="sr-Latn-RS"/>
        </w:rPr>
        <w:t>)</w:t>
      </w:r>
      <w:r w:rsidRPr="00CB113B">
        <w:rPr>
          <w:i/>
          <w:sz w:val="22"/>
          <w:szCs w:val="22"/>
          <w:lang w:val="sr-Latn-RS"/>
        </w:rPr>
        <w:t xml:space="preserve"> </w:t>
      </w:r>
      <w:r w:rsidRPr="00CB113B">
        <w:rPr>
          <w:sz w:val="22"/>
          <w:szCs w:val="22"/>
          <w:lang w:val="sr-Latn-RS"/>
        </w:rPr>
        <w:t>bila su:</w:t>
      </w:r>
    </w:p>
    <w:p w14:paraId="571C3B9C" w14:textId="77777777" w:rsidR="00CC714C" w:rsidRPr="00CB113B" w:rsidRDefault="00CC714C" w:rsidP="00F60AC8">
      <w:pPr>
        <w:widowControl w:val="0"/>
        <w:numPr>
          <w:ilvl w:val="0"/>
          <w:numId w:val="31"/>
        </w:numPr>
        <w:tabs>
          <w:tab w:val="left" w:pos="284"/>
          <w:tab w:val="left" w:pos="684"/>
          <w:tab w:val="left" w:pos="685"/>
        </w:tabs>
        <w:autoSpaceDE w:val="0"/>
        <w:autoSpaceDN w:val="0"/>
        <w:spacing w:line="268" w:lineRule="exact"/>
        <w:ind w:hanging="566"/>
        <w:jc w:val="both"/>
        <w:rPr>
          <w:sz w:val="22"/>
          <w:szCs w:val="22"/>
          <w:lang w:val="sr-Latn-RS"/>
        </w:rPr>
      </w:pPr>
      <w:r w:rsidRPr="00CB113B">
        <w:rPr>
          <w:sz w:val="22"/>
          <w:szCs w:val="22"/>
          <w:lang w:val="sr-Latn-RS"/>
        </w:rPr>
        <w:t>infekcije gornjih disajnih puteva (nosa, grla, disajnih</w:t>
      </w:r>
      <w:r w:rsidRPr="00CB113B">
        <w:rPr>
          <w:spacing w:val="-9"/>
          <w:sz w:val="22"/>
          <w:szCs w:val="22"/>
          <w:lang w:val="sr-Latn-RS"/>
        </w:rPr>
        <w:t xml:space="preserve"> </w:t>
      </w:r>
      <w:r w:rsidRPr="00CB113B">
        <w:rPr>
          <w:sz w:val="22"/>
          <w:szCs w:val="22"/>
          <w:lang w:val="sr-Latn-RS"/>
        </w:rPr>
        <w:t>puteva)</w:t>
      </w:r>
    </w:p>
    <w:p w14:paraId="7127A1F1" w14:textId="77777777" w:rsidR="00CC714C" w:rsidRPr="00CB113B" w:rsidRDefault="00CC714C" w:rsidP="00F60AC8">
      <w:pPr>
        <w:widowControl w:val="0"/>
        <w:numPr>
          <w:ilvl w:val="0"/>
          <w:numId w:val="31"/>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razdražljivost</w:t>
      </w:r>
    </w:p>
    <w:p w14:paraId="01408825" w14:textId="54121E9E" w:rsidR="00655793" w:rsidRPr="00CB113B" w:rsidRDefault="00CC714C" w:rsidP="00F60AC8">
      <w:pPr>
        <w:widowControl w:val="0"/>
        <w:numPr>
          <w:ilvl w:val="0"/>
          <w:numId w:val="31"/>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osip, osip sa ravn</w:t>
      </w:r>
      <w:r w:rsidR="00973376" w:rsidRPr="00CB113B">
        <w:rPr>
          <w:sz w:val="22"/>
          <w:szCs w:val="22"/>
          <w:lang w:val="sr-Latn-RS"/>
        </w:rPr>
        <w:t>i</w:t>
      </w:r>
      <w:r w:rsidRPr="00CB113B">
        <w:rPr>
          <w:sz w:val="22"/>
          <w:szCs w:val="22"/>
          <w:lang w:val="sr-Latn-RS"/>
        </w:rPr>
        <w:t>m i crvenim mrljama na koži i malim spojenim kvržicama, osip sličan ovčijim</w:t>
      </w:r>
      <w:r w:rsidR="008406FF" w:rsidRPr="00CB113B">
        <w:rPr>
          <w:sz w:val="22"/>
          <w:szCs w:val="22"/>
          <w:lang w:val="sr-Latn-RS"/>
        </w:rPr>
        <w:t xml:space="preserve"> </w:t>
      </w:r>
    </w:p>
    <w:p w14:paraId="187C8554" w14:textId="562D79F9" w:rsidR="00CC714C" w:rsidRPr="00CB113B" w:rsidRDefault="00CC714C" w:rsidP="00F60AC8">
      <w:pPr>
        <w:widowControl w:val="0"/>
        <w:tabs>
          <w:tab w:val="left" w:pos="284"/>
          <w:tab w:val="left" w:pos="684"/>
          <w:tab w:val="left" w:pos="685"/>
        </w:tabs>
        <w:autoSpaceDE w:val="0"/>
        <w:autoSpaceDN w:val="0"/>
        <w:spacing w:line="269" w:lineRule="exact"/>
        <w:ind w:left="284"/>
        <w:jc w:val="both"/>
        <w:rPr>
          <w:sz w:val="22"/>
          <w:szCs w:val="22"/>
          <w:lang w:val="sr-Latn-RS"/>
        </w:rPr>
      </w:pPr>
      <w:r w:rsidRPr="00CB113B">
        <w:rPr>
          <w:sz w:val="22"/>
          <w:szCs w:val="22"/>
          <w:lang w:val="sr-Latn-RS"/>
        </w:rPr>
        <w:t>boginjama</w:t>
      </w:r>
    </w:p>
    <w:p w14:paraId="7C1394D8" w14:textId="0CC053BD" w:rsidR="00CC714C" w:rsidRPr="00CB113B" w:rsidRDefault="00CC714C" w:rsidP="00F60AC8">
      <w:pPr>
        <w:widowControl w:val="0"/>
        <w:numPr>
          <w:ilvl w:val="0"/>
          <w:numId w:val="31"/>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osip na mjestu primjene injekcije, svrab na mjestu</w:t>
      </w:r>
      <w:r w:rsidRPr="00CB113B">
        <w:rPr>
          <w:spacing w:val="-9"/>
          <w:sz w:val="22"/>
          <w:szCs w:val="22"/>
          <w:lang w:val="sr-Latn-RS"/>
        </w:rPr>
        <w:t xml:space="preserve"> primjene </w:t>
      </w:r>
      <w:r w:rsidRPr="00CB113B">
        <w:rPr>
          <w:sz w:val="22"/>
          <w:szCs w:val="22"/>
          <w:lang w:val="sr-Latn-RS"/>
        </w:rPr>
        <w:t>injekcije</w:t>
      </w:r>
    </w:p>
    <w:p w14:paraId="16421E8E" w14:textId="77777777" w:rsidR="00CC714C" w:rsidRPr="00CB113B" w:rsidRDefault="00CC714C" w:rsidP="00F60AC8">
      <w:pPr>
        <w:widowControl w:val="0"/>
        <w:tabs>
          <w:tab w:val="left" w:pos="284"/>
        </w:tabs>
        <w:jc w:val="both"/>
        <w:rPr>
          <w:noProof/>
          <w:sz w:val="22"/>
          <w:szCs w:val="22"/>
          <w:lang w:val="sr-Latn-RS"/>
        </w:rPr>
      </w:pPr>
    </w:p>
    <w:p w14:paraId="019AD946" w14:textId="77777777" w:rsidR="00CC714C" w:rsidRPr="00CB113B" w:rsidRDefault="00CC714C" w:rsidP="00F60AC8">
      <w:pPr>
        <w:widowControl w:val="0"/>
        <w:tabs>
          <w:tab w:val="left" w:pos="284"/>
        </w:tabs>
        <w:jc w:val="both"/>
        <w:rPr>
          <w:sz w:val="22"/>
          <w:szCs w:val="22"/>
          <w:lang w:val="sr-Latn-RS"/>
        </w:rPr>
      </w:pPr>
      <w:r w:rsidRPr="00CB113B">
        <w:rPr>
          <w:sz w:val="22"/>
          <w:szCs w:val="22"/>
          <w:lang w:val="sr-Latn-RS"/>
        </w:rPr>
        <w:t>Povremena neželjena dejstva (</w:t>
      </w:r>
      <w:r w:rsidRPr="00CB113B">
        <w:rPr>
          <w:i/>
          <w:iCs/>
          <w:sz w:val="22"/>
          <w:szCs w:val="22"/>
          <w:lang w:val="sr-Latn-RS"/>
        </w:rPr>
        <w:t>prijavljeno kod manje od 1 od 100 osoba, ali kod više nego 1 od 1000 osoba</w:t>
      </w:r>
      <w:r w:rsidRPr="00CB113B">
        <w:rPr>
          <w:sz w:val="22"/>
          <w:szCs w:val="22"/>
          <w:lang w:val="sr-Latn-RS"/>
        </w:rPr>
        <w:t>) bila su:</w:t>
      </w:r>
    </w:p>
    <w:p w14:paraId="2C8E01F0" w14:textId="77777777" w:rsidR="00CC714C" w:rsidRPr="00CB113B" w:rsidRDefault="00CC714C" w:rsidP="00F60AC8">
      <w:pPr>
        <w:widowControl w:val="0"/>
        <w:numPr>
          <w:ilvl w:val="0"/>
          <w:numId w:val="31"/>
        </w:numPr>
        <w:tabs>
          <w:tab w:val="left" w:pos="284"/>
          <w:tab w:val="left" w:pos="719"/>
        </w:tabs>
        <w:autoSpaceDE w:val="0"/>
        <w:autoSpaceDN w:val="0"/>
        <w:spacing w:line="268" w:lineRule="exact"/>
        <w:ind w:left="718" w:hanging="600"/>
        <w:jc w:val="both"/>
        <w:rPr>
          <w:sz w:val="22"/>
          <w:szCs w:val="22"/>
          <w:lang w:val="sr-Latn-RS"/>
        </w:rPr>
      </w:pPr>
      <w:r w:rsidRPr="00CB113B">
        <w:rPr>
          <w:sz w:val="22"/>
          <w:szCs w:val="22"/>
          <w:lang w:val="sr-Latn-RS"/>
        </w:rPr>
        <w:t>glavobolja,</w:t>
      </w:r>
      <w:r w:rsidRPr="00CB113B">
        <w:rPr>
          <w:spacing w:val="-1"/>
          <w:sz w:val="22"/>
          <w:szCs w:val="22"/>
          <w:lang w:val="sr-Latn-RS"/>
        </w:rPr>
        <w:t xml:space="preserve"> </w:t>
      </w:r>
      <w:r w:rsidRPr="00CB113B">
        <w:rPr>
          <w:sz w:val="22"/>
          <w:szCs w:val="22"/>
          <w:lang w:val="sr-Latn-RS"/>
        </w:rPr>
        <w:t>pospanost</w:t>
      </w:r>
    </w:p>
    <w:p w14:paraId="5EED0DCF" w14:textId="36A12624" w:rsidR="00CC714C" w:rsidRPr="00CB113B" w:rsidRDefault="00CC714C" w:rsidP="00F60AC8">
      <w:pPr>
        <w:widowControl w:val="0"/>
        <w:numPr>
          <w:ilvl w:val="0"/>
          <w:numId w:val="31"/>
        </w:numPr>
        <w:tabs>
          <w:tab w:val="left" w:pos="284"/>
          <w:tab w:val="left" w:pos="719"/>
        </w:tabs>
        <w:autoSpaceDE w:val="0"/>
        <w:autoSpaceDN w:val="0"/>
        <w:spacing w:line="269" w:lineRule="exact"/>
        <w:ind w:left="718" w:hanging="600"/>
        <w:jc w:val="both"/>
        <w:rPr>
          <w:sz w:val="22"/>
          <w:szCs w:val="22"/>
          <w:lang w:val="sr-Latn-RS"/>
        </w:rPr>
      </w:pPr>
      <w:r w:rsidRPr="00CB113B">
        <w:rPr>
          <w:sz w:val="22"/>
          <w:szCs w:val="22"/>
          <w:lang w:val="sr-Latn-RS"/>
        </w:rPr>
        <w:t>iscjedak i svrab očiju sa krastama na očnim kapcima</w:t>
      </w:r>
      <w:r w:rsidRPr="00CB113B">
        <w:rPr>
          <w:spacing w:val="-23"/>
          <w:sz w:val="22"/>
          <w:szCs w:val="22"/>
          <w:lang w:val="sr-Latn-RS"/>
        </w:rPr>
        <w:t xml:space="preserve"> </w:t>
      </w:r>
      <w:r w:rsidRPr="00CB113B">
        <w:rPr>
          <w:sz w:val="22"/>
          <w:szCs w:val="22"/>
          <w:lang w:val="sr-Latn-RS"/>
        </w:rPr>
        <w:t>(konjunktivitis)</w:t>
      </w:r>
    </w:p>
    <w:p w14:paraId="47379754" w14:textId="77777777" w:rsidR="00CC714C" w:rsidRPr="00CB113B" w:rsidRDefault="00CC714C" w:rsidP="00F60AC8">
      <w:pPr>
        <w:widowControl w:val="0"/>
        <w:numPr>
          <w:ilvl w:val="0"/>
          <w:numId w:val="31"/>
        </w:numPr>
        <w:tabs>
          <w:tab w:val="left" w:pos="284"/>
          <w:tab w:val="left" w:pos="719"/>
        </w:tabs>
        <w:autoSpaceDE w:val="0"/>
        <w:autoSpaceDN w:val="0"/>
        <w:spacing w:line="269" w:lineRule="exact"/>
        <w:ind w:left="718" w:hanging="600"/>
        <w:jc w:val="both"/>
        <w:rPr>
          <w:sz w:val="22"/>
          <w:szCs w:val="22"/>
          <w:lang w:val="sr-Latn-RS"/>
        </w:rPr>
      </w:pPr>
      <w:r w:rsidRPr="00CB113B">
        <w:rPr>
          <w:sz w:val="22"/>
          <w:szCs w:val="22"/>
          <w:lang w:val="sr-Latn-RS"/>
        </w:rPr>
        <w:t>kašalj, začepljenost nosa, kongestija u grudnom košu, curenje nosa, gubitak apetita</w:t>
      </w:r>
    </w:p>
    <w:p w14:paraId="3AB53A7F" w14:textId="77777777" w:rsidR="00CC714C" w:rsidRPr="00CB113B" w:rsidRDefault="00CC714C" w:rsidP="00F60AC8">
      <w:pPr>
        <w:widowControl w:val="0"/>
        <w:numPr>
          <w:ilvl w:val="0"/>
          <w:numId w:val="31"/>
        </w:numPr>
        <w:tabs>
          <w:tab w:val="left" w:pos="284"/>
          <w:tab w:val="left" w:pos="719"/>
        </w:tabs>
        <w:autoSpaceDE w:val="0"/>
        <w:autoSpaceDN w:val="0"/>
        <w:spacing w:line="269" w:lineRule="exact"/>
        <w:ind w:left="718" w:hanging="600"/>
        <w:jc w:val="both"/>
        <w:rPr>
          <w:sz w:val="22"/>
          <w:szCs w:val="22"/>
          <w:lang w:val="sr-Latn-RS"/>
        </w:rPr>
      </w:pPr>
      <w:r w:rsidRPr="00CB113B">
        <w:rPr>
          <w:sz w:val="22"/>
          <w:szCs w:val="22"/>
          <w:lang w:val="sr-Latn-RS"/>
        </w:rPr>
        <w:t>probavne tegobe uz povraćanje, grčeve, proliv uzrokovan</w:t>
      </w:r>
      <w:r w:rsidRPr="00CB113B">
        <w:rPr>
          <w:spacing w:val="-10"/>
          <w:sz w:val="22"/>
          <w:szCs w:val="22"/>
          <w:lang w:val="sr-Latn-RS"/>
        </w:rPr>
        <w:t xml:space="preserve"> </w:t>
      </w:r>
      <w:r w:rsidRPr="00CB113B">
        <w:rPr>
          <w:sz w:val="22"/>
          <w:szCs w:val="22"/>
          <w:lang w:val="sr-Latn-RS"/>
        </w:rPr>
        <w:t>virusom</w:t>
      </w:r>
    </w:p>
    <w:p w14:paraId="5591F0D4" w14:textId="77777777" w:rsidR="00CC714C" w:rsidRPr="00CB113B" w:rsidRDefault="00CC714C" w:rsidP="00F60AC8">
      <w:pPr>
        <w:widowControl w:val="0"/>
        <w:numPr>
          <w:ilvl w:val="0"/>
          <w:numId w:val="31"/>
        </w:numPr>
        <w:tabs>
          <w:tab w:val="left" w:pos="284"/>
          <w:tab w:val="left" w:pos="719"/>
        </w:tabs>
        <w:autoSpaceDE w:val="0"/>
        <w:autoSpaceDN w:val="0"/>
        <w:spacing w:line="269" w:lineRule="exact"/>
        <w:ind w:left="718" w:hanging="600"/>
        <w:jc w:val="both"/>
        <w:rPr>
          <w:sz w:val="22"/>
          <w:szCs w:val="22"/>
          <w:lang w:val="sr-Latn-RS"/>
        </w:rPr>
      </w:pPr>
      <w:r w:rsidRPr="00CB113B">
        <w:rPr>
          <w:sz w:val="22"/>
          <w:szCs w:val="22"/>
          <w:lang w:val="sr-Latn-RS"/>
        </w:rPr>
        <w:t>proliv, povraćanje</w:t>
      </w:r>
      <w:r w:rsidRPr="00CB113B">
        <w:rPr>
          <w:spacing w:val="-3"/>
          <w:sz w:val="22"/>
          <w:szCs w:val="22"/>
          <w:lang w:val="sr-Latn-RS"/>
        </w:rPr>
        <w:t xml:space="preserve"> </w:t>
      </w:r>
      <w:r w:rsidRPr="00CB113B">
        <w:rPr>
          <w:sz w:val="22"/>
          <w:szCs w:val="22"/>
          <w:lang w:val="sr-Latn-RS"/>
        </w:rPr>
        <w:t>(gastroenteritis)</w:t>
      </w:r>
    </w:p>
    <w:p w14:paraId="5AD0D4EC" w14:textId="77777777" w:rsidR="00CC714C" w:rsidRPr="00CB113B" w:rsidRDefault="00CC714C" w:rsidP="00F60AC8">
      <w:pPr>
        <w:widowControl w:val="0"/>
        <w:numPr>
          <w:ilvl w:val="0"/>
          <w:numId w:val="31"/>
        </w:numPr>
        <w:tabs>
          <w:tab w:val="left" w:pos="284"/>
          <w:tab w:val="left" w:pos="719"/>
        </w:tabs>
        <w:autoSpaceDE w:val="0"/>
        <w:autoSpaceDN w:val="0"/>
        <w:spacing w:line="269" w:lineRule="exact"/>
        <w:ind w:left="718" w:hanging="600"/>
        <w:jc w:val="both"/>
        <w:rPr>
          <w:sz w:val="22"/>
          <w:szCs w:val="22"/>
          <w:lang w:val="sr-Latn-RS"/>
        </w:rPr>
      </w:pPr>
      <w:r w:rsidRPr="00CB113B">
        <w:rPr>
          <w:sz w:val="22"/>
          <w:szCs w:val="22"/>
          <w:lang w:val="sr-Latn-RS"/>
        </w:rPr>
        <w:t>infekcija uha,</w:t>
      </w:r>
      <w:r w:rsidRPr="00CB113B">
        <w:rPr>
          <w:spacing w:val="-3"/>
          <w:sz w:val="22"/>
          <w:szCs w:val="22"/>
          <w:lang w:val="sr-Latn-RS"/>
        </w:rPr>
        <w:t xml:space="preserve"> </w:t>
      </w:r>
      <w:r w:rsidRPr="00CB113B">
        <w:rPr>
          <w:sz w:val="22"/>
          <w:szCs w:val="22"/>
          <w:lang w:val="sr-Latn-RS"/>
        </w:rPr>
        <w:t>bol u grlu</w:t>
      </w:r>
    </w:p>
    <w:p w14:paraId="18854EC2" w14:textId="77777777" w:rsidR="00CC714C" w:rsidRPr="00CB113B" w:rsidRDefault="00CC714C" w:rsidP="00F60AC8">
      <w:pPr>
        <w:widowControl w:val="0"/>
        <w:numPr>
          <w:ilvl w:val="0"/>
          <w:numId w:val="31"/>
        </w:numPr>
        <w:tabs>
          <w:tab w:val="left" w:pos="284"/>
          <w:tab w:val="left" w:pos="719"/>
        </w:tabs>
        <w:autoSpaceDE w:val="0"/>
        <w:autoSpaceDN w:val="0"/>
        <w:spacing w:line="269" w:lineRule="exact"/>
        <w:ind w:left="718" w:hanging="600"/>
        <w:jc w:val="both"/>
        <w:rPr>
          <w:sz w:val="22"/>
          <w:szCs w:val="22"/>
          <w:lang w:val="sr-Latn-RS"/>
        </w:rPr>
      </w:pPr>
      <w:r w:rsidRPr="00CB113B">
        <w:rPr>
          <w:sz w:val="22"/>
          <w:szCs w:val="22"/>
          <w:lang w:val="sr-Latn-RS"/>
        </w:rPr>
        <w:t>plakanje, nemogućnost sna, poremećaji</w:t>
      </w:r>
      <w:r w:rsidRPr="00CB113B">
        <w:rPr>
          <w:spacing w:val="-4"/>
          <w:sz w:val="22"/>
          <w:szCs w:val="22"/>
          <w:lang w:val="sr-Latn-RS"/>
        </w:rPr>
        <w:t xml:space="preserve"> </w:t>
      </w:r>
      <w:r w:rsidRPr="00CB113B">
        <w:rPr>
          <w:sz w:val="22"/>
          <w:szCs w:val="22"/>
          <w:lang w:val="sr-Latn-RS"/>
        </w:rPr>
        <w:t>spavanja</w:t>
      </w:r>
    </w:p>
    <w:p w14:paraId="3D5E881D" w14:textId="77777777" w:rsidR="00655793" w:rsidRPr="00CB113B" w:rsidRDefault="00CC714C" w:rsidP="00F60AC8">
      <w:pPr>
        <w:widowControl w:val="0"/>
        <w:numPr>
          <w:ilvl w:val="0"/>
          <w:numId w:val="31"/>
        </w:numPr>
        <w:tabs>
          <w:tab w:val="left" w:pos="284"/>
          <w:tab w:val="left" w:pos="719"/>
        </w:tabs>
        <w:autoSpaceDE w:val="0"/>
        <w:autoSpaceDN w:val="0"/>
        <w:ind w:left="718" w:hanging="600"/>
        <w:jc w:val="both"/>
        <w:rPr>
          <w:sz w:val="22"/>
          <w:szCs w:val="22"/>
          <w:lang w:val="sr-Latn-RS"/>
        </w:rPr>
      </w:pPr>
      <w:r w:rsidRPr="00CB113B">
        <w:rPr>
          <w:sz w:val="22"/>
          <w:szCs w:val="22"/>
          <w:lang w:val="sr-Latn-RS"/>
        </w:rPr>
        <w:t xml:space="preserve">osip na koži izazvan virusom varičele (ovčijih boginja), bolest uzrokovana virusom, zapaljenje </w:t>
      </w:r>
    </w:p>
    <w:p w14:paraId="4D2B26F7" w14:textId="632C8105" w:rsidR="00CC714C" w:rsidRPr="00CB113B" w:rsidRDefault="00CC714C" w:rsidP="00F60AC8">
      <w:pPr>
        <w:widowControl w:val="0"/>
        <w:tabs>
          <w:tab w:val="left" w:pos="284"/>
          <w:tab w:val="left" w:pos="719"/>
        </w:tabs>
        <w:autoSpaceDE w:val="0"/>
        <w:autoSpaceDN w:val="0"/>
        <w:ind w:left="284"/>
        <w:jc w:val="both"/>
        <w:rPr>
          <w:sz w:val="22"/>
          <w:szCs w:val="22"/>
          <w:lang w:val="sr-Latn-RS"/>
        </w:rPr>
      </w:pPr>
      <w:r w:rsidRPr="00CB113B">
        <w:rPr>
          <w:sz w:val="22"/>
          <w:szCs w:val="22"/>
          <w:lang w:val="sr-Latn-RS"/>
        </w:rPr>
        <w:t xml:space="preserve">kože, crvenilo kože, </w:t>
      </w:r>
      <w:r w:rsidRPr="00CB113B">
        <w:rPr>
          <w:spacing w:val="-30"/>
          <w:sz w:val="22"/>
          <w:szCs w:val="22"/>
          <w:lang w:val="sr-Latn-RS"/>
        </w:rPr>
        <w:t xml:space="preserve"> </w:t>
      </w:r>
      <w:r w:rsidRPr="00CB113B">
        <w:rPr>
          <w:sz w:val="22"/>
          <w:szCs w:val="22"/>
          <w:lang w:val="sr-Latn-RS"/>
        </w:rPr>
        <w:t>koprivnjača</w:t>
      </w:r>
    </w:p>
    <w:p w14:paraId="403A3ED7" w14:textId="29AD38D9" w:rsidR="00655793" w:rsidRPr="00CB113B" w:rsidRDefault="00CC714C" w:rsidP="00F60AC8">
      <w:pPr>
        <w:widowControl w:val="0"/>
        <w:numPr>
          <w:ilvl w:val="0"/>
          <w:numId w:val="31"/>
        </w:numPr>
        <w:tabs>
          <w:tab w:val="left" w:pos="284"/>
          <w:tab w:val="left" w:pos="719"/>
        </w:tabs>
        <w:autoSpaceDE w:val="0"/>
        <w:autoSpaceDN w:val="0"/>
        <w:ind w:left="718" w:hanging="600"/>
        <w:jc w:val="both"/>
        <w:rPr>
          <w:sz w:val="22"/>
          <w:szCs w:val="22"/>
          <w:lang w:val="sr-Latn-RS"/>
        </w:rPr>
      </w:pPr>
      <w:r w:rsidRPr="00CB113B">
        <w:rPr>
          <w:sz w:val="22"/>
          <w:szCs w:val="22"/>
          <w:lang w:val="sr-Latn-RS"/>
        </w:rPr>
        <w:t xml:space="preserve">slabost/umor, opšte loše osjećanje, reakcije na mjestu primjene injekcije uključujući utrnulost, </w:t>
      </w:r>
    </w:p>
    <w:p w14:paraId="0B82BE4E" w14:textId="2DF8E371" w:rsidR="00CC714C" w:rsidRPr="00CB113B" w:rsidRDefault="00CC714C" w:rsidP="00F60AC8">
      <w:pPr>
        <w:widowControl w:val="0"/>
        <w:tabs>
          <w:tab w:val="left" w:pos="284"/>
          <w:tab w:val="left" w:pos="719"/>
        </w:tabs>
        <w:autoSpaceDE w:val="0"/>
        <w:autoSpaceDN w:val="0"/>
        <w:ind w:left="284"/>
        <w:jc w:val="both"/>
        <w:rPr>
          <w:sz w:val="22"/>
          <w:szCs w:val="22"/>
          <w:lang w:val="sr-Latn-RS"/>
        </w:rPr>
      </w:pPr>
      <w:r w:rsidRPr="00CB113B">
        <w:rPr>
          <w:sz w:val="22"/>
          <w:szCs w:val="22"/>
          <w:lang w:val="sr-Latn-RS"/>
        </w:rPr>
        <w:t>krvarenje, stvaranje modrica, stvrdnuto uzdignuto područje na koži, os</w:t>
      </w:r>
      <w:r w:rsidR="008406FF" w:rsidRPr="00CB113B">
        <w:rPr>
          <w:sz w:val="22"/>
          <w:szCs w:val="22"/>
          <w:lang w:val="sr-Latn-RS"/>
        </w:rPr>
        <w:t>j</w:t>
      </w:r>
      <w:r w:rsidRPr="00CB113B">
        <w:rPr>
          <w:sz w:val="22"/>
          <w:szCs w:val="22"/>
          <w:lang w:val="sr-Latn-RS"/>
        </w:rPr>
        <w:t>ećaj toplote, toplota na</w:t>
      </w:r>
      <w:r w:rsidRPr="00CB113B">
        <w:rPr>
          <w:spacing w:val="-2"/>
          <w:sz w:val="22"/>
          <w:szCs w:val="22"/>
          <w:lang w:val="sr-Latn-RS"/>
        </w:rPr>
        <w:t xml:space="preserve"> </w:t>
      </w:r>
      <w:r w:rsidRPr="00CB113B">
        <w:rPr>
          <w:sz w:val="22"/>
          <w:szCs w:val="22"/>
          <w:lang w:val="sr-Latn-RS"/>
        </w:rPr>
        <w:t>dodir</w:t>
      </w:r>
    </w:p>
    <w:p w14:paraId="31CB7161" w14:textId="77777777" w:rsidR="00CC714C" w:rsidRPr="00CB113B" w:rsidRDefault="00CC714C" w:rsidP="00F60AC8">
      <w:pPr>
        <w:widowControl w:val="0"/>
        <w:tabs>
          <w:tab w:val="left" w:pos="284"/>
        </w:tabs>
        <w:jc w:val="both"/>
        <w:rPr>
          <w:noProof/>
          <w:sz w:val="22"/>
          <w:szCs w:val="22"/>
          <w:lang w:val="sr-Latn-RS"/>
        </w:rPr>
      </w:pPr>
    </w:p>
    <w:p w14:paraId="64C9752C" w14:textId="756AAC2E" w:rsidR="00CC714C" w:rsidRPr="00CB113B" w:rsidRDefault="00CC714C" w:rsidP="00F60AC8">
      <w:pPr>
        <w:widowControl w:val="0"/>
        <w:tabs>
          <w:tab w:val="left" w:pos="284"/>
        </w:tabs>
        <w:jc w:val="both"/>
        <w:rPr>
          <w:sz w:val="22"/>
          <w:szCs w:val="22"/>
          <w:lang w:val="sr-Latn-RS"/>
        </w:rPr>
      </w:pPr>
      <w:r w:rsidRPr="00CB113B">
        <w:rPr>
          <w:sz w:val="22"/>
          <w:szCs w:val="22"/>
          <w:lang w:val="sr-Latn-RS"/>
        </w:rPr>
        <w:t>Rijetka neželjena dejstva (</w:t>
      </w:r>
      <w:r w:rsidRPr="00CB113B">
        <w:rPr>
          <w:i/>
          <w:iCs/>
          <w:sz w:val="22"/>
          <w:szCs w:val="22"/>
          <w:lang w:val="sr-Latn-RS"/>
        </w:rPr>
        <w:t>prijavljeno kod manje od 1 od 1000 osoba ali kod više nego 1 od 10000 osoba</w:t>
      </w:r>
      <w:r w:rsidRPr="00CB113B">
        <w:rPr>
          <w:sz w:val="22"/>
          <w:szCs w:val="22"/>
          <w:lang w:val="sr-Latn-RS"/>
        </w:rPr>
        <w:t>) bila su:</w:t>
      </w:r>
    </w:p>
    <w:p w14:paraId="1FA0F825" w14:textId="42216A1D" w:rsidR="00CC714C" w:rsidRPr="00CB113B" w:rsidRDefault="00CC714C" w:rsidP="00F60AC8">
      <w:pPr>
        <w:widowControl w:val="0"/>
        <w:numPr>
          <w:ilvl w:val="0"/>
          <w:numId w:val="31"/>
        </w:numPr>
        <w:tabs>
          <w:tab w:val="left" w:pos="284"/>
          <w:tab w:val="left" w:pos="684"/>
          <w:tab w:val="left" w:pos="685"/>
        </w:tabs>
        <w:autoSpaceDE w:val="0"/>
        <w:autoSpaceDN w:val="0"/>
        <w:spacing w:line="268" w:lineRule="exact"/>
        <w:ind w:hanging="566"/>
        <w:jc w:val="both"/>
        <w:rPr>
          <w:sz w:val="22"/>
          <w:szCs w:val="22"/>
          <w:lang w:val="sr-Latn-RS"/>
        </w:rPr>
      </w:pPr>
      <w:r w:rsidRPr="00CB113B">
        <w:rPr>
          <w:sz w:val="22"/>
          <w:szCs w:val="22"/>
          <w:lang w:val="sr-Latn-RS"/>
        </w:rPr>
        <w:t>otečene žlijezde, nastajanje modrica ili lakše</w:t>
      </w:r>
      <w:r w:rsidRPr="00CB113B">
        <w:rPr>
          <w:spacing w:val="-10"/>
          <w:sz w:val="22"/>
          <w:szCs w:val="22"/>
          <w:lang w:val="sr-Latn-RS"/>
        </w:rPr>
        <w:t xml:space="preserve"> </w:t>
      </w:r>
      <w:r w:rsidRPr="00CB113B">
        <w:rPr>
          <w:sz w:val="22"/>
          <w:szCs w:val="22"/>
          <w:lang w:val="sr-Latn-RS"/>
        </w:rPr>
        <w:t>krvarenje nego obično</w:t>
      </w:r>
    </w:p>
    <w:p w14:paraId="7D5C7123" w14:textId="77777777" w:rsidR="00CC714C" w:rsidRPr="00CB113B" w:rsidRDefault="00CC714C" w:rsidP="00F60AC8">
      <w:pPr>
        <w:widowControl w:val="0"/>
        <w:numPr>
          <w:ilvl w:val="0"/>
          <w:numId w:val="31"/>
        </w:numPr>
        <w:tabs>
          <w:tab w:val="left" w:pos="284"/>
          <w:tab w:val="left" w:pos="684"/>
          <w:tab w:val="left" w:pos="685"/>
        </w:tabs>
        <w:autoSpaceDE w:val="0"/>
        <w:autoSpaceDN w:val="0"/>
        <w:ind w:hanging="566"/>
        <w:jc w:val="both"/>
        <w:rPr>
          <w:sz w:val="22"/>
          <w:szCs w:val="22"/>
          <w:lang w:val="sr-Latn-RS"/>
        </w:rPr>
      </w:pPr>
      <w:r w:rsidRPr="00CB113B">
        <w:rPr>
          <w:sz w:val="22"/>
          <w:szCs w:val="22"/>
          <w:lang w:val="sr-Latn-RS"/>
        </w:rPr>
        <w:t>uznemirenost, previše spavanja, otežano hodanje, napadi sa groznicom,</w:t>
      </w:r>
      <w:r w:rsidRPr="00CB113B">
        <w:rPr>
          <w:spacing w:val="-7"/>
          <w:sz w:val="22"/>
          <w:szCs w:val="22"/>
          <w:lang w:val="sr-Latn-RS"/>
        </w:rPr>
        <w:t xml:space="preserve"> </w:t>
      </w:r>
      <w:r w:rsidRPr="00CB113B">
        <w:rPr>
          <w:sz w:val="22"/>
          <w:szCs w:val="22"/>
          <w:lang w:val="sr-Latn-RS"/>
        </w:rPr>
        <w:t>drhtavica</w:t>
      </w:r>
    </w:p>
    <w:p w14:paraId="5E6D59C7" w14:textId="77777777" w:rsidR="00CC714C" w:rsidRPr="00CB113B" w:rsidRDefault="00CC714C" w:rsidP="00F60AC8">
      <w:pPr>
        <w:widowControl w:val="0"/>
        <w:numPr>
          <w:ilvl w:val="0"/>
          <w:numId w:val="31"/>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oticanje očnih kapaka, nadražaj</w:t>
      </w:r>
      <w:r w:rsidRPr="00CB113B">
        <w:rPr>
          <w:spacing w:val="-4"/>
          <w:sz w:val="22"/>
          <w:szCs w:val="22"/>
          <w:lang w:val="sr-Latn-RS"/>
        </w:rPr>
        <w:t xml:space="preserve"> </w:t>
      </w:r>
      <w:r w:rsidRPr="00CB113B">
        <w:rPr>
          <w:sz w:val="22"/>
          <w:szCs w:val="22"/>
          <w:lang w:val="sr-Latn-RS"/>
        </w:rPr>
        <w:t>oka</w:t>
      </w:r>
    </w:p>
    <w:p w14:paraId="241A101F" w14:textId="77777777" w:rsidR="00CC714C" w:rsidRPr="00CB113B" w:rsidRDefault="00CC714C" w:rsidP="00F60AC8">
      <w:pPr>
        <w:widowControl w:val="0"/>
        <w:numPr>
          <w:ilvl w:val="0"/>
          <w:numId w:val="31"/>
        </w:numPr>
        <w:tabs>
          <w:tab w:val="left" w:pos="284"/>
          <w:tab w:val="left" w:pos="684"/>
          <w:tab w:val="left" w:pos="685"/>
        </w:tabs>
        <w:autoSpaceDE w:val="0"/>
        <w:autoSpaceDN w:val="0"/>
        <w:spacing w:line="268" w:lineRule="exact"/>
        <w:ind w:hanging="566"/>
        <w:jc w:val="both"/>
        <w:rPr>
          <w:sz w:val="22"/>
          <w:szCs w:val="22"/>
          <w:lang w:val="sr-Latn-RS"/>
        </w:rPr>
      </w:pPr>
      <w:r w:rsidRPr="00CB113B">
        <w:rPr>
          <w:sz w:val="22"/>
          <w:szCs w:val="22"/>
          <w:lang w:val="sr-Latn-RS"/>
        </w:rPr>
        <w:t>bol u</w:t>
      </w:r>
      <w:r w:rsidRPr="00CB113B">
        <w:rPr>
          <w:spacing w:val="-3"/>
          <w:sz w:val="22"/>
          <w:szCs w:val="22"/>
          <w:lang w:val="sr-Latn-RS"/>
        </w:rPr>
        <w:t xml:space="preserve"> </w:t>
      </w:r>
      <w:r w:rsidRPr="00CB113B">
        <w:rPr>
          <w:sz w:val="22"/>
          <w:szCs w:val="22"/>
          <w:lang w:val="sr-Latn-RS"/>
        </w:rPr>
        <w:t>uhu</w:t>
      </w:r>
    </w:p>
    <w:p w14:paraId="2E2DA6D8" w14:textId="77777777" w:rsidR="00655793" w:rsidRPr="00CB113B" w:rsidRDefault="00CC714C" w:rsidP="00F60AC8">
      <w:pPr>
        <w:widowControl w:val="0"/>
        <w:numPr>
          <w:ilvl w:val="0"/>
          <w:numId w:val="31"/>
        </w:numPr>
        <w:tabs>
          <w:tab w:val="left" w:pos="284"/>
          <w:tab w:val="left" w:pos="684"/>
          <w:tab w:val="left" w:pos="685"/>
        </w:tabs>
        <w:autoSpaceDE w:val="0"/>
        <w:autoSpaceDN w:val="0"/>
        <w:jc w:val="both"/>
        <w:rPr>
          <w:sz w:val="22"/>
          <w:szCs w:val="22"/>
          <w:lang w:val="sr-Latn-RS"/>
        </w:rPr>
      </w:pPr>
      <w:r w:rsidRPr="00CB113B">
        <w:rPr>
          <w:sz w:val="22"/>
          <w:szCs w:val="22"/>
          <w:lang w:val="sr-Latn-RS"/>
        </w:rPr>
        <w:t>os</w:t>
      </w:r>
      <w:r w:rsidR="002E2551" w:rsidRPr="00CB113B">
        <w:rPr>
          <w:sz w:val="22"/>
          <w:szCs w:val="22"/>
          <w:lang w:val="sr-Latn-RS"/>
        </w:rPr>
        <w:t>j</w:t>
      </w:r>
      <w:r w:rsidRPr="00CB113B">
        <w:rPr>
          <w:sz w:val="22"/>
          <w:szCs w:val="22"/>
          <w:lang w:val="sr-Latn-RS"/>
        </w:rPr>
        <w:t>ećaj punog nosa ponekad sa pulsirajućim bolom i pritiskom ili bolom u licu (sinuzitis),</w:t>
      </w:r>
    </w:p>
    <w:p w14:paraId="16E92D29" w14:textId="274D0D61" w:rsidR="00CC714C" w:rsidRPr="00CB113B" w:rsidRDefault="00CC714C" w:rsidP="00F60AC8">
      <w:pPr>
        <w:widowControl w:val="0"/>
        <w:tabs>
          <w:tab w:val="left" w:pos="284"/>
          <w:tab w:val="left" w:pos="684"/>
          <w:tab w:val="left" w:pos="685"/>
        </w:tabs>
        <w:autoSpaceDE w:val="0"/>
        <w:autoSpaceDN w:val="0"/>
        <w:ind w:left="284"/>
        <w:jc w:val="both"/>
        <w:rPr>
          <w:sz w:val="22"/>
          <w:szCs w:val="22"/>
          <w:lang w:val="sr-Latn-RS"/>
        </w:rPr>
      </w:pPr>
      <w:r w:rsidRPr="00CB113B">
        <w:rPr>
          <w:sz w:val="22"/>
          <w:szCs w:val="22"/>
          <w:lang w:val="sr-Latn-RS"/>
        </w:rPr>
        <w:t xml:space="preserve">kijanje, </w:t>
      </w:r>
      <w:r w:rsidR="00A66ADD" w:rsidRPr="00CB113B">
        <w:rPr>
          <w:sz w:val="22"/>
          <w:szCs w:val="22"/>
          <w:lang w:val="sr-Latn-RS"/>
        </w:rPr>
        <w:t>kongestij</w:t>
      </w:r>
      <w:r w:rsidR="00973376" w:rsidRPr="00CB113B">
        <w:rPr>
          <w:sz w:val="22"/>
          <w:szCs w:val="22"/>
          <w:lang w:val="sr-Latn-RS"/>
        </w:rPr>
        <w:t>a</w:t>
      </w:r>
      <w:r w:rsidR="00A66ADD" w:rsidRPr="00CB113B">
        <w:rPr>
          <w:sz w:val="22"/>
          <w:szCs w:val="22"/>
          <w:lang w:val="sr-Latn-RS"/>
        </w:rPr>
        <w:t xml:space="preserve"> pluća, </w:t>
      </w:r>
      <w:r w:rsidRPr="00CB113B">
        <w:rPr>
          <w:sz w:val="22"/>
          <w:szCs w:val="22"/>
          <w:lang w:val="sr-Latn-RS"/>
        </w:rPr>
        <w:t>curenje nosa (rinitis), zviždanje pri disanju, sužavanje disajnih puteva (bronhitis), infekcija pluća, teška infekcija pluća sa groznicom, drhtavica, kašalj, kongestija i nedostatak daha (zapaljenje</w:t>
      </w:r>
      <w:r w:rsidRPr="00CB113B">
        <w:rPr>
          <w:spacing w:val="-4"/>
          <w:sz w:val="22"/>
          <w:szCs w:val="22"/>
          <w:lang w:val="sr-Latn-RS"/>
        </w:rPr>
        <w:t xml:space="preserve"> </w:t>
      </w:r>
      <w:r w:rsidRPr="00CB113B">
        <w:rPr>
          <w:sz w:val="22"/>
          <w:szCs w:val="22"/>
          <w:lang w:val="sr-Latn-RS"/>
        </w:rPr>
        <w:t>pluća)</w:t>
      </w:r>
    </w:p>
    <w:p w14:paraId="0A7644B5" w14:textId="77777777" w:rsidR="00CC714C" w:rsidRPr="00CB113B" w:rsidRDefault="00CC714C" w:rsidP="00F60AC8">
      <w:pPr>
        <w:widowControl w:val="0"/>
        <w:numPr>
          <w:ilvl w:val="0"/>
          <w:numId w:val="31"/>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bolest nalik gripu,</w:t>
      </w:r>
    </w:p>
    <w:p w14:paraId="763679D1" w14:textId="77777777" w:rsidR="00CC714C" w:rsidRPr="00CB113B" w:rsidRDefault="00CC714C" w:rsidP="00F60AC8">
      <w:pPr>
        <w:widowControl w:val="0"/>
        <w:numPr>
          <w:ilvl w:val="0"/>
          <w:numId w:val="31"/>
        </w:numPr>
        <w:tabs>
          <w:tab w:val="left" w:pos="284"/>
          <w:tab w:val="left" w:pos="684"/>
          <w:tab w:val="left" w:pos="685"/>
        </w:tabs>
        <w:autoSpaceDE w:val="0"/>
        <w:autoSpaceDN w:val="0"/>
        <w:spacing w:line="269" w:lineRule="exact"/>
        <w:ind w:hanging="566"/>
        <w:jc w:val="both"/>
        <w:rPr>
          <w:sz w:val="22"/>
          <w:szCs w:val="22"/>
          <w:lang w:val="sr-Latn-RS"/>
        </w:rPr>
      </w:pPr>
      <w:r w:rsidRPr="00CB113B">
        <w:rPr>
          <w:sz w:val="22"/>
          <w:szCs w:val="22"/>
          <w:lang w:val="sr-Latn-RS"/>
        </w:rPr>
        <w:t>bol</w:t>
      </w:r>
      <w:r w:rsidRPr="00CB113B">
        <w:rPr>
          <w:spacing w:val="-3"/>
          <w:sz w:val="22"/>
          <w:szCs w:val="22"/>
          <w:lang w:val="sr-Latn-RS"/>
        </w:rPr>
        <w:t xml:space="preserve"> </w:t>
      </w:r>
      <w:r w:rsidRPr="00CB113B">
        <w:rPr>
          <w:sz w:val="22"/>
          <w:szCs w:val="22"/>
          <w:lang w:val="sr-Latn-RS"/>
        </w:rPr>
        <w:t>u</w:t>
      </w:r>
      <w:r w:rsidRPr="00CB113B">
        <w:rPr>
          <w:spacing w:val="-3"/>
          <w:sz w:val="22"/>
          <w:szCs w:val="22"/>
          <w:lang w:val="sr-Latn-RS"/>
        </w:rPr>
        <w:t xml:space="preserve"> </w:t>
      </w:r>
      <w:r w:rsidRPr="00CB113B">
        <w:rPr>
          <w:sz w:val="22"/>
          <w:szCs w:val="22"/>
          <w:lang w:val="sr-Latn-RS"/>
        </w:rPr>
        <w:t>želucu,</w:t>
      </w:r>
      <w:r w:rsidRPr="00CB113B">
        <w:rPr>
          <w:spacing w:val="-2"/>
          <w:sz w:val="22"/>
          <w:szCs w:val="22"/>
          <w:lang w:val="sr-Latn-RS"/>
        </w:rPr>
        <w:t xml:space="preserve"> </w:t>
      </w:r>
      <w:r w:rsidRPr="00CB113B">
        <w:rPr>
          <w:sz w:val="22"/>
          <w:szCs w:val="22"/>
          <w:lang w:val="sr-Latn-RS"/>
        </w:rPr>
        <w:t>nadražen</w:t>
      </w:r>
      <w:r w:rsidRPr="00CB113B">
        <w:rPr>
          <w:spacing w:val="-3"/>
          <w:sz w:val="22"/>
          <w:szCs w:val="22"/>
          <w:lang w:val="sr-Latn-RS"/>
        </w:rPr>
        <w:t xml:space="preserve"> </w:t>
      </w:r>
      <w:r w:rsidRPr="00CB113B">
        <w:rPr>
          <w:sz w:val="22"/>
          <w:szCs w:val="22"/>
          <w:lang w:val="sr-Latn-RS"/>
        </w:rPr>
        <w:t>želudac</w:t>
      </w:r>
      <w:r w:rsidRPr="00CB113B">
        <w:rPr>
          <w:spacing w:val="-2"/>
          <w:sz w:val="22"/>
          <w:szCs w:val="22"/>
          <w:lang w:val="sr-Latn-RS"/>
        </w:rPr>
        <w:t xml:space="preserve"> </w:t>
      </w:r>
      <w:r w:rsidRPr="00CB113B">
        <w:rPr>
          <w:sz w:val="22"/>
          <w:szCs w:val="22"/>
          <w:lang w:val="sr-Latn-RS"/>
        </w:rPr>
        <w:t>i</w:t>
      </w:r>
      <w:r w:rsidRPr="00CB113B">
        <w:rPr>
          <w:spacing w:val="-3"/>
          <w:sz w:val="22"/>
          <w:szCs w:val="22"/>
          <w:lang w:val="sr-Latn-RS"/>
        </w:rPr>
        <w:t xml:space="preserve"> </w:t>
      </w:r>
      <w:r w:rsidRPr="00CB113B">
        <w:rPr>
          <w:sz w:val="22"/>
          <w:szCs w:val="22"/>
          <w:lang w:val="sr-Latn-RS"/>
        </w:rPr>
        <w:t>mučnina,</w:t>
      </w:r>
      <w:r w:rsidRPr="00CB113B">
        <w:rPr>
          <w:spacing w:val="-2"/>
          <w:sz w:val="22"/>
          <w:szCs w:val="22"/>
          <w:lang w:val="sr-Latn-RS"/>
        </w:rPr>
        <w:t xml:space="preserve"> </w:t>
      </w:r>
      <w:r w:rsidRPr="00CB113B">
        <w:rPr>
          <w:sz w:val="22"/>
          <w:szCs w:val="22"/>
          <w:lang w:val="sr-Latn-RS"/>
        </w:rPr>
        <w:t>krv</w:t>
      </w:r>
      <w:r w:rsidRPr="00CB113B">
        <w:rPr>
          <w:spacing w:val="-3"/>
          <w:sz w:val="22"/>
          <w:szCs w:val="22"/>
          <w:lang w:val="sr-Latn-RS"/>
        </w:rPr>
        <w:t xml:space="preserve"> </w:t>
      </w:r>
      <w:r w:rsidRPr="00CB113B">
        <w:rPr>
          <w:sz w:val="22"/>
          <w:szCs w:val="22"/>
          <w:lang w:val="sr-Latn-RS"/>
        </w:rPr>
        <w:t>u</w:t>
      </w:r>
      <w:r w:rsidRPr="00CB113B">
        <w:rPr>
          <w:spacing w:val="-2"/>
          <w:sz w:val="22"/>
          <w:szCs w:val="22"/>
          <w:lang w:val="sr-Latn-RS"/>
        </w:rPr>
        <w:t xml:space="preserve"> </w:t>
      </w:r>
      <w:r w:rsidRPr="00CB113B">
        <w:rPr>
          <w:sz w:val="22"/>
          <w:szCs w:val="22"/>
          <w:lang w:val="sr-Latn-RS"/>
        </w:rPr>
        <w:t>stolici,</w:t>
      </w:r>
      <w:r w:rsidRPr="00CB113B">
        <w:rPr>
          <w:spacing w:val="-3"/>
          <w:sz w:val="22"/>
          <w:szCs w:val="22"/>
          <w:lang w:val="sr-Latn-RS"/>
        </w:rPr>
        <w:t xml:space="preserve"> čir </w:t>
      </w:r>
      <w:r w:rsidRPr="00CB113B">
        <w:rPr>
          <w:sz w:val="22"/>
          <w:szCs w:val="22"/>
          <w:lang w:val="sr-Latn-RS"/>
        </w:rPr>
        <w:t>u</w:t>
      </w:r>
      <w:r w:rsidRPr="00CB113B">
        <w:rPr>
          <w:spacing w:val="-3"/>
          <w:sz w:val="22"/>
          <w:szCs w:val="22"/>
          <w:lang w:val="sr-Latn-RS"/>
        </w:rPr>
        <w:t xml:space="preserve"> </w:t>
      </w:r>
      <w:r w:rsidRPr="00CB113B">
        <w:rPr>
          <w:sz w:val="22"/>
          <w:szCs w:val="22"/>
          <w:lang w:val="sr-Latn-RS"/>
        </w:rPr>
        <w:t>ustima</w:t>
      </w:r>
    </w:p>
    <w:p w14:paraId="22EC2B42" w14:textId="77777777" w:rsidR="00CC714C" w:rsidRPr="00CB113B" w:rsidRDefault="00CC714C" w:rsidP="00F60AC8">
      <w:pPr>
        <w:widowControl w:val="0"/>
        <w:numPr>
          <w:ilvl w:val="0"/>
          <w:numId w:val="31"/>
        </w:numPr>
        <w:tabs>
          <w:tab w:val="left" w:pos="284"/>
          <w:tab w:val="left" w:pos="684"/>
          <w:tab w:val="left" w:pos="685"/>
        </w:tabs>
        <w:autoSpaceDE w:val="0"/>
        <w:autoSpaceDN w:val="0"/>
        <w:ind w:hanging="566"/>
        <w:jc w:val="both"/>
        <w:rPr>
          <w:sz w:val="22"/>
          <w:szCs w:val="22"/>
          <w:lang w:val="sr-Latn-RS"/>
        </w:rPr>
      </w:pPr>
      <w:r w:rsidRPr="00CB113B">
        <w:rPr>
          <w:sz w:val="22"/>
          <w:szCs w:val="22"/>
          <w:lang w:val="sr-Latn-RS"/>
        </w:rPr>
        <w:t>navale crvenila, plikovi, kožni poremećaji (uključujući modrice i koprivnjaču)</w:t>
      </w:r>
    </w:p>
    <w:p w14:paraId="59443ED8" w14:textId="77777777" w:rsidR="00CC714C" w:rsidRPr="00CB113B" w:rsidRDefault="00CC714C" w:rsidP="00F60AC8">
      <w:pPr>
        <w:widowControl w:val="0"/>
        <w:numPr>
          <w:ilvl w:val="0"/>
          <w:numId w:val="31"/>
        </w:numPr>
        <w:tabs>
          <w:tab w:val="left" w:pos="284"/>
          <w:tab w:val="left" w:pos="684"/>
          <w:tab w:val="left" w:pos="685"/>
        </w:tabs>
        <w:autoSpaceDE w:val="0"/>
        <w:autoSpaceDN w:val="0"/>
        <w:spacing w:line="267" w:lineRule="exact"/>
        <w:ind w:hanging="566"/>
        <w:jc w:val="both"/>
        <w:rPr>
          <w:sz w:val="22"/>
          <w:szCs w:val="22"/>
          <w:lang w:val="sr-Latn-RS"/>
        </w:rPr>
      </w:pPr>
      <w:r w:rsidRPr="00CB113B">
        <w:rPr>
          <w:sz w:val="22"/>
          <w:szCs w:val="22"/>
          <w:lang w:val="sr-Latn-RS"/>
        </w:rPr>
        <w:t>bol u mišićima/kostima, bolni mišići,</w:t>
      </w:r>
      <w:r w:rsidRPr="00CB113B">
        <w:rPr>
          <w:spacing w:val="-18"/>
          <w:sz w:val="22"/>
          <w:szCs w:val="22"/>
          <w:lang w:val="sr-Latn-RS"/>
        </w:rPr>
        <w:t xml:space="preserve"> </w:t>
      </w:r>
      <w:r w:rsidRPr="00CB113B">
        <w:rPr>
          <w:sz w:val="22"/>
          <w:szCs w:val="22"/>
          <w:lang w:val="sr-Latn-RS"/>
        </w:rPr>
        <w:t>ukočenost</w:t>
      </w:r>
    </w:p>
    <w:p w14:paraId="2A2BC354" w14:textId="52071050" w:rsidR="00CC714C" w:rsidRPr="00CB113B" w:rsidRDefault="00CC714C" w:rsidP="00F60AC8">
      <w:pPr>
        <w:widowControl w:val="0"/>
        <w:numPr>
          <w:ilvl w:val="0"/>
          <w:numId w:val="31"/>
        </w:numPr>
        <w:tabs>
          <w:tab w:val="left" w:pos="284"/>
          <w:tab w:val="left" w:pos="684"/>
          <w:tab w:val="left" w:pos="685"/>
        </w:tabs>
        <w:autoSpaceDE w:val="0"/>
        <w:autoSpaceDN w:val="0"/>
        <w:ind w:hanging="566"/>
        <w:jc w:val="both"/>
        <w:rPr>
          <w:sz w:val="22"/>
          <w:szCs w:val="22"/>
          <w:lang w:val="sr-Latn-RS"/>
        </w:rPr>
      </w:pPr>
      <w:r w:rsidRPr="00CB113B">
        <w:rPr>
          <w:sz w:val="22"/>
          <w:szCs w:val="22"/>
          <w:lang w:val="sr-Latn-RS"/>
        </w:rPr>
        <w:t>reakcije na m</w:t>
      </w:r>
      <w:r w:rsidR="002E2551" w:rsidRPr="00CB113B">
        <w:rPr>
          <w:sz w:val="22"/>
          <w:szCs w:val="22"/>
          <w:lang w:val="sr-Latn-RS"/>
        </w:rPr>
        <w:t>j</w:t>
      </w:r>
      <w:r w:rsidRPr="00CB113B">
        <w:rPr>
          <w:sz w:val="22"/>
          <w:szCs w:val="22"/>
          <w:lang w:val="sr-Latn-RS"/>
        </w:rPr>
        <w:t>estu injekcije uključujući prom</w:t>
      </w:r>
      <w:r w:rsidR="002E2551" w:rsidRPr="00CB113B">
        <w:rPr>
          <w:sz w:val="22"/>
          <w:szCs w:val="22"/>
          <w:lang w:val="sr-Latn-RS"/>
        </w:rPr>
        <w:t>j</w:t>
      </w:r>
      <w:r w:rsidRPr="00CB113B">
        <w:rPr>
          <w:sz w:val="22"/>
          <w:szCs w:val="22"/>
          <w:lang w:val="sr-Latn-RS"/>
        </w:rPr>
        <w:t>ene boje kože</w:t>
      </w:r>
      <w:r w:rsidR="005101BD" w:rsidRPr="00CB113B">
        <w:rPr>
          <w:sz w:val="22"/>
          <w:szCs w:val="22"/>
          <w:lang w:val="sr-Latn-RS"/>
        </w:rPr>
        <w:t xml:space="preserve"> i osip sličan koprivnjači</w:t>
      </w:r>
    </w:p>
    <w:p w14:paraId="6BF145B4" w14:textId="77777777" w:rsidR="00CC714C" w:rsidRPr="00CB113B" w:rsidRDefault="00CC714C" w:rsidP="00F60AC8">
      <w:pPr>
        <w:widowControl w:val="0"/>
        <w:tabs>
          <w:tab w:val="left" w:pos="284"/>
        </w:tabs>
        <w:jc w:val="both"/>
        <w:rPr>
          <w:noProof/>
          <w:sz w:val="22"/>
          <w:szCs w:val="22"/>
          <w:lang w:val="sr-Latn-RS"/>
        </w:rPr>
      </w:pPr>
    </w:p>
    <w:p w14:paraId="220C0294" w14:textId="525B53B9" w:rsidR="00CC714C" w:rsidRPr="00CB113B" w:rsidRDefault="00CC714C" w:rsidP="00F60AC8">
      <w:pPr>
        <w:widowControl w:val="0"/>
        <w:tabs>
          <w:tab w:val="left" w:pos="284"/>
        </w:tabs>
        <w:jc w:val="both"/>
        <w:rPr>
          <w:noProof/>
          <w:sz w:val="22"/>
          <w:szCs w:val="22"/>
          <w:lang w:val="sr-Latn-RS"/>
        </w:rPr>
      </w:pPr>
      <w:r w:rsidRPr="00CB113B">
        <w:rPr>
          <w:noProof/>
          <w:sz w:val="22"/>
          <w:szCs w:val="22"/>
          <w:lang w:val="sr-Latn-RS"/>
        </w:rPr>
        <w:t>Neželjena dejstva zab</w:t>
      </w:r>
      <w:r w:rsidR="002E2551" w:rsidRPr="00CB113B">
        <w:rPr>
          <w:noProof/>
          <w:sz w:val="22"/>
          <w:szCs w:val="22"/>
          <w:lang w:val="sr-Latn-RS"/>
        </w:rPr>
        <w:t>i</w:t>
      </w:r>
      <w:r w:rsidRPr="00CB113B">
        <w:rPr>
          <w:noProof/>
          <w:sz w:val="22"/>
          <w:szCs w:val="22"/>
          <w:lang w:val="sr-Latn-RS"/>
        </w:rPr>
        <w:t>l</w:t>
      </w:r>
      <w:r w:rsidR="002E2551" w:rsidRPr="00CB113B">
        <w:rPr>
          <w:noProof/>
          <w:sz w:val="22"/>
          <w:szCs w:val="22"/>
          <w:lang w:val="sr-Latn-RS"/>
        </w:rPr>
        <w:t>j</w:t>
      </w:r>
      <w:r w:rsidRPr="00CB113B">
        <w:rPr>
          <w:noProof/>
          <w:sz w:val="22"/>
          <w:szCs w:val="22"/>
          <w:lang w:val="sr-Latn-RS"/>
        </w:rPr>
        <w:t>ežena nakon stavljanja vakcine VARIVAX u promet:</w:t>
      </w:r>
    </w:p>
    <w:p w14:paraId="249F001D" w14:textId="77777777" w:rsidR="00655793" w:rsidRPr="00CB113B" w:rsidRDefault="00CC714C" w:rsidP="00F60AC8">
      <w:pPr>
        <w:widowControl w:val="0"/>
        <w:numPr>
          <w:ilvl w:val="0"/>
          <w:numId w:val="31"/>
        </w:numPr>
        <w:tabs>
          <w:tab w:val="left" w:pos="284"/>
          <w:tab w:val="left" w:pos="684"/>
          <w:tab w:val="left" w:pos="685"/>
        </w:tabs>
        <w:autoSpaceDE w:val="0"/>
        <w:autoSpaceDN w:val="0"/>
        <w:jc w:val="both"/>
        <w:rPr>
          <w:sz w:val="22"/>
          <w:szCs w:val="22"/>
          <w:lang w:val="sr-Latn-RS"/>
        </w:rPr>
      </w:pPr>
      <w:r w:rsidRPr="00CB113B">
        <w:rPr>
          <w:sz w:val="22"/>
          <w:szCs w:val="22"/>
          <w:lang w:val="sr-Latn-RS"/>
        </w:rPr>
        <w:t>bolesti koje zahvataju nervni sistem (mozak i/ili kičmenu moždinu) kao što je opuštanje mišića</w:t>
      </w:r>
      <w:r w:rsidR="00655793" w:rsidRPr="00CB113B">
        <w:rPr>
          <w:sz w:val="22"/>
          <w:szCs w:val="22"/>
          <w:lang w:val="sr-Latn-RS"/>
        </w:rPr>
        <w:t xml:space="preserve"> </w:t>
      </w:r>
    </w:p>
    <w:p w14:paraId="41CBA8BB" w14:textId="7409B13D" w:rsidR="00CC714C" w:rsidRPr="00CB113B" w:rsidRDefault="00CC714C" w:rsidP="00F60AC8">
      <w:pPr>
        <w:widowControl w:val="0"/>
        <w:tabs>
          <w:tab w:val="left" w:pos="284"/>
          <w:tab w:val="left" w:pos="684"/>
          <w:tab w:val="left" w:pos="685"/>
        </w:tabs>
        <w:autoSpaceDE w:val="0"/>
        <w:autoSpaceDN w:val="0"/>
        <w:ind w:left="284"/>
        <w:jc w:val="both"/>
        <w:rPr>
          <w:sz w:val="22"/>
          <w:szCs w:val="22"/>
          <w:lang w:val="sr-Latn-RS"/>
        </w:rPr>
      </w:pPr>
      <w:r w:rsidRPr="00CB113B">
        <w:rPr>
          <w:sz w:val="22"/>
          <w:szCs w:val="22"/>
          <w:lang w:val="sr-Latn-RS"/>
        </w:rPr>
        <w:t>lica i spuštanje očnih kapaka na jednoj strani lica (Bell-ova paraliza), nesiguran hod, vrtoglavica, peckanje i utrnulost šaka i stopala, zapaljenje mozga (encefalitis), zapaljenje ovojnica mozga i kičmene moždine koja nije uzrokovana bakterijskom infekcijom (aseptični meningitis)</w:t>
      </w:r>
      <w:r w:rsidR="00EB57C6" w:rsidRPr="00CB113B">
        <w:rPr>
          <w:sz w:val="22"/>
          <w:szCs w:val="22"/>
          <w:lang w:val="sr-Latn-RS"/>
        </w:rPr>
        <w:t>, nesvjestica</w:t>
      </w:r>
    </w:p>
    <w:p w14:paraId="3DA35D13" w14:textId="32E16BBE" w:rsidR="00655793" w:rsidRPr="00CB113B" w:rsidRDefault="00CC714C" w:rsidP="00F60AC8">
      <w:pPr>
        <w:widowControl w:val="0"/>
        <w:numPr>
          <w:ilvl w:val="0"/>
          <w:numId w:val="31"/>
        </w:numPr>
        <w:tabs>
          <w:tab w:val="left" w:pos="284"/>
          <w:tab w:val="left" w:pos="630"/>
        </w:tabs>
        <w:autoSpaceDE w:val="0"/>
        <w:autoSpaceDN w:val="0"/>
        <w:ind w:hanging="566"/>
        <w:jc w:val="both"/>
        <w:rPr>
          <w:sz w:val="22"/>
          <w:szCs w:val="22"/>
          <w:lang w:val="sr-Latn-RS"/>
        </w:rPr>
      </w:pPr>
      <w:r w:rsidRPr="00CB113B">
        <w:rPr>
          <w:sz w:val="22"/>
          <w:szCs w:val="22"/>
          <w:lang w:val="sr-Latn-RS"/>
        </w:rPr>
        <w:lastRenderedPageBreak/>
        <w:t xml:space="preserve">šindre, zapaljenje grla (faringitis), ljubičaste ili crvenosmeđe mrlje koje su </w:t>
      </w:r>
    </w:p>
    <w:p w14:paraId="3D14D3EB" w14:textId="0CEF3829" w:rsidR="00CC714C" w:rsidRPr="00CB113B" w:rsidRDefault="00CC714C" w:rsidP="00F60AC8">
      <w:pPr>
        <w:widowControl w:val="0"/>
        <w:tabs>
          <w:tab w:val="left" w:pos="284"/>
          <w:tab w:val="left" w:pos="630"/>
        </w:tabs>
        <w:autoSpaceDE w:val="0"/>
        <w:autoSpaceDN w:val="0"/>
        <w:ind w:left="284"/>
        <w:jc w:val="both"/>
        <w:rPr>
          <w:sz w:val="22"/>
          <w:szCs w:val="22"/>
          <w:lang w:val="sr-Latn-RS"/>
        </w:rPr>
      </w:pPr>
      <w:r w:rsidRPr="00CB113B">
        <w:rPr>
          <w:sz w:val="22"/>
          <w:szCs w:val="22"/>
          <w:lang w:val="sr-Latn-RS"/>
        </w:rPr>
        <w:t>vidljive po koži (Henoch-Schönlein-ova purpura), sekundarna bakterijska infekcija kože i mekih tkiva (uključujući celulitis), ovčije boginje</w:t>
      </w:r>
      <w:r w:rsidRPr="00CB113B" w:rsidDel="008639F8">
        <w:rPr>
          <w:sz w:val="22"/>
          <w:szCs w:val="22"/>
          <w:lang w:val="sr-Latn-RS"/>
        </w:rPr>
        <w:t xml:space="preserve"> </w:t>
      </w:r>
      <w:r w:rsidRPr="00CB113B">
        <w:rPr>
          <w:sz w:val="22"/>
          <w:szCs w:val="22"/>
          <w:lang w:val="sr-Latn-RS"/>
        </w:rPr>
        <w:t>(varičela), aplastična anemija, koja može uključivati nastajanje</w:t>
      </w:r>
      <w:r w:rsidRPr="00CB113B">
        <w:rPr>
          <w:spacing w:val="-5"/>
          <w:sz w:val="22"/>
          <w:szCs w:val="22"/>
          <w:lang w:val="sr-Latn-RS"/>
        </w:rPr>
        <w:t xml:space="preserve"> </w:t>
      </w:r>
      <w:r w:rsidRPr="00CB113B">
        <w:rPr>
          <w:sz w:val="22"/>
          <w:szCs w:val="22"/>
          <w:lang w:val="sr-Latn-RS"/>
        </w:rPr>
        <w:t>modrica</w:t>
      </w:r>
      <w:r w:rsidRPr="00CB113B">
        <w:rPr>
          <w:spacing w:val="-4"/>
          <w:sz w:val="22"/>
          <w:szCs w:val="22"/>
          <w:lang w:val="sr-Latn-RS"/>
        </w:rPr>
        <w:t xml:space="preserve"> </w:t>
      </w:r>
      <w:r w:rsidRPr="00CB113B">
        <w:rPr>
          <w:sz w:val="22"/>
          <w:szCs w:val="22"/>
          <w:lang w:val="sr-Latn-RS"/>
        </w:rPr>
        <w:t>i</w:t>
      </w:r>
      <w:r w:rsidRPr="00CB113B">
        <w:rPr>
          <w:spacing w:val="-4"/>
          <w:sz w:val="22"/>
          <w:szCs w:val="22"/>
          <w:lang w:val="sr-Latn-RS"/>
        </w:rPr>
        <w:t xml:space="preserve"> </w:t>
      </w:r>
      <w:r w:rsidRPr="00CB113B">
        <w:rPr>
          <w:sz w:val="22"/>
          <w:szCs w:val="22"/>
          <w:lang w:val="sr-Latn-RS"/>
        </w:rPr>
        <w:t>krvarenja lakše nego obično;</w:t>
      </w:r>
      <w:r w:rsidRPr="00CB113B">
        <w:rPr>
          <w:spacing w:val="-5"/>
          <w:sz w:val="22"/>
          <w:szCs w:val="22"/>
          <w:lang w:val="sr-Latn-RS"/>
        </w:rPr>
        <w:t xml:space="preserve"> </w:t>
      </w:r>
      <w:r w:rsidRPr="00CB113B">
        <w:rPr>
          <w:sz w:val="22"/>
          <w:szCs w:val="22"/>
          <w:lang w:val="sr-Latn-RS"/>
        </w:rPr>
        <w:t>crvene</w:t>
      </w:r>
      <w:r w:rsidRPr="00CB113B">
        <w:rPr>
          <w:spacing w:val="-4"/>
          <w:sz w:val="22"/>
          <w:szCs w:val="22"/>
          <w:lang w:val="sr-Latn-RS"/>
        </w:rPr>
        <w:t xml:space="preserve"> </w:t>
      </w:r>
      <w:r w:rsidRPr="00CB113B">
        <w:rPr>
          <w:sz w:val="22"/>
          <w:szCs w:val="22"/>
          <w:lang w:val="sr-Latn-RS"/>
        </w:rPr>
        <w:t>ili</w:t>
      </w:r>
      <w:r w:rsidRPr="00CB113B">
        <w:rPr>
          <w:spacing w:val="-4"/>
          <w:sz w:val="22"/>
          <w:szCs w:val="22"/>
          <w:lang w:val="sr-Latn-RS"/>
        </w:rPr>
        <w:t xml:space="preserve"> </w:t>
      </w:r>
      <w:r w:rsidRPr="00CB113B">
        <w:rPr>
          <w:sz w:val="22"/>
          <w:szCs w:val="22"/>
          <w:lang w:val="sr-Latn-RS"/>
        </w:rPr>
        <w:t>ljubičaste,</w:t>
      </w:r>
      <w:r w:rsidRPr="00CB113B">
        <w:rPr>
          <w:spacing w:val="-6"/>
          <w:sz w:val="22"/>
          <w:szCs w:val="22"/>
          <w:lang w:val="sr-Latn-RS"/>
        </w:rPr>
        <w:t xml:space="preserve"> </w:t>
      </w:r>
      <w:r w:rsidRPr="00CB113B">
        <w:rPr>
          <w:sz w:val="22"/>
          <w:szCs w:val="22"/>
          <w:lang w:val="sr-Latn-RS"/>
        </w:rPr>
        <w:t>ravne</w:t>
      </w:r>
      <w:r w:rsidRPr="00CB113B">
        <w:rPr>
          <w:spacing w:val="-4"/>
          <w:sz w:val="22"/>
          <w:szCs w:val="22"/>
          <w:lang w:val="sr-Latn-RS"/>
        </w:rPr>
        <w:t xml:space="preserve"> </w:t>
      </w:r>
      <w:r w:rsidRPr="00CB113B">
        <w:rPr>
          <w:sz w:val="22"/>
          <w:szCs w:val="22"/>
          <w:lang w:val="sr-Latn-RS"/>
        </w:rPr>
        <w:t>tačkice</w:t>
      </w:r>
      <w:r w:rsidRPr="00CB113B">
        <w:rPr>
          <w:spacing w:val="-4"/>
          <w:sz w:val="22"/>
          <w:szCs w:val="22"/>
          <w:lang w:val="sr-Latn-RS"/>
        </w:rPr>
        <w:t xml:space="preserve"> </w:t>
      </w:r>
      <w:r w:rsidRPr="00CB113B">
        <w:rPr>
          <w:sz w:val="22"/>
          <w:szCs w:val="22"/>
          <w:lang w:val="sr-Latn-RS"/>
        </w:rPr>
        <w:t>pod</w:t>
      </w:r>
      <w:r w:rsidRPr="00CB113B">
        <w:rPr>
          <w:spacing w:val="-4"/>
          <w:sz w:val="22"/>
          <w:szCs w:val="22"/>
          <w:lang w:val="sr-Latn-RS"/>
        </w:rPr>
        <w:t xml:space="preserve"> </w:t>
      </w:r>
      <w:r w:rsidRPr="00CB113B">
        <w:rPr>
          <w:sz w:val="22"/>
          <w:szCs w:val="22"/>
          <w:lang w:val="sr-Latn-RS"/>
        </w:rPr>
        <w:t>kožom;</w:t>
      </w:r>
      <w:r w:rsidRPr="00CB113B">
        <w:rPr>
          <w:spacing w:val="-5"/>
          <w:sz w:val="22"/>
          <w:szCs w:val="22"/>
          <w:lang w:val="sr-Latn-RS"/>
        </w:rPr>
        <w:t xml:space="preserve"> </w:t>
      </w:r>
      <w:r w:rsidRPr="00CB113B">
        <w:rPr>
          <w:sz w:val="22"/>
          <w:szCs w:val="22"/>
          <w:lang w:val="sr-Latn-RS"/>
        </w:rPr>
        <w:t>izrazito</w:t>
      </w:r>
      <w:r w:rsidRPr="00CB113B">
        <w:rPr>
          <w:spacing w:val="-3"/>
          <w:sz w:val="22"/>
          <w:szCs w:val="22"/>
          <w:lang w:val="sr-Latn-RS"/>
        </w:rPr>
        <w:t xml:space="preserve"> </w:t>
      </w:r>
      <w:r w:rsidRPr="00CB113B">
        <w:rPr>
          <w:sz w:val="22"/>
          <w:szCs w:val="22"/>
          <w:lang w:val="sr-Latn-RS"/>
        </w:rPr>
        <w:t>bl</w:t>
      </w:r>
      <w:r w:rsidR="002E2551" w:rsidRPr="00CB113B">
        <w:rPr>
          <w:sz w:val="22"/>
          <w:szCs w:val="22"/>
          <w:lang w:val="sr-Latn-RS"/>
        </w:rPr>
        <w:t>j</w:t>
      </w:r>
      <w:r w:rsidRPr="00CB113B">
        <w:rPr>
          <w:sz w:val="22"/>
          <w:szCs w:val="22"/>
          <w:lang w:val="sr-Latn-RS"/>
        </w:rPr>
        <w:t>edilo</w:t>
      </w:r>
    </w:p>
    <w:p w14:paraId="40BD390C" w14:textId="77777777" w:rsidR="00CC714C" w:rsidRPr="00CB113B" w:rsidRDefault="00CC714C" w:rsidP="00F60AC8">
      <w:pPr>
        <w:pStyle w:val="NoSpacing"/>
        <w:widowControl w:val="0"/>
        <w:jc w:val="both"/>
        <w:rPr>
          <w:rFonts w:eastAsia="Calibri"/>
          <w:spacing w:val="-5"/>
          <w:sz w:val="22"/>
          <w:szCs w:val="22"/>
          <w:u w:val="single"/>
          <w:lang w:val="sr-Latn-RS"/>
        </w:rPr>
      </w:pPr>
    </w:p>
    <w:p w14:paraId="6BC39DC8" w14:textId="77777777" w:rsidR="00C269D7" w:rsidRPr="00CB113B" w:rsidRDefault="00C269D7" w:rsidP="00F60AC8">
      <w:pPr>
        <w:pStyle w:val="NoSpacing"/>
        <w:widowControl w:val="0"/>
        <w:jc w:val="both"/>
        <w:rPr>
          <w:rFonts w:eastAsia="Calibri"/>
          <w:spacing w:val="-5"/>
          <w:sz w:val="22"/>
          <w:szCs w:val="22"/>
          <w:u w:val="single"/>
          <w:lang w:val="sr-Latn-RS"/>
        </w:rPr>
      </w:pPr>
      <w:r w:rsidRPr="00CB113B">
        <w:rPr>
          <w:rFonts w:eastAsia="Calibri"/>
          <w:spacing w:val="-5"/>
          <w:sz w:val="22"/>
          <w:szCs w:val="22"/>
          <w:u w:val="single"/>
          <w:lang w:val="sr-Latn-RS"/>
        </w:rPr>
        <w:t>Prijavljivanje sumnji na neželjena dejstva</w:t>
      </w:r>
    </w:p>
    <w:p w14:paraId="4A8902E8" w14:textId="77777777" w:rsidR="00C269D7" w:rsidRPr="00CB113B" w:rsidRDefault="00C269D7" w:rsidP="00F60AC8">
      <w:pPr>
        <w:pStyle w:val="NoSpacing"/>
        <w:widowControl w:val="0"/>
        <w:jc w:val="both"/>
        <w:rPr>
          <w:rFonts w:eastAsia="Calibri"/>
          <w:spacing w:val="-5"/>
          <w:sz w:val="22"/>
          <w:szCs w:val="22"/>
          <w:u w:val="single"/>
          <w:lang w:val="sr-Latn-RS"/>
        </w:rPr>
      </w:pPr>
    </w:p>
    <w:p w14:paraId="054164DD" w14:textId="77777777" w:rsidR="00C269D7" w:rsidRPr="00CB113B" w:rsidRDefault="0029138F" w:rsidP="00F60AC8">
      <w:pPr>
        <w:pStyle w:val="NoSpacing"/>
        <w:widowControl w:val="0"/>
        <w:jc w:val="both"/>
        <w:rPr>
          <w:rFonts w:eastAsia="Calibri"/>
          <w:sz w:val="22"/>
          <w:szCs w:val="22"/>
          <w:lang w:val="sr-Latn-RS"/>
        </w:rPr>
      </w:pPr>
      <w:r w:rsidRPr="00CB113B">
        <w:rPr>
          <w:rFonts w:eastAsia="Calibri"/>
          <w:sz w:val="22"/>
          <w:szCs w:val="22"/>
          <w:lang w:val="sr-Latn-RS"/>
        </w:rPr>
        <w:t>Ako V</w:t>
      </w:r>
      <w:r w:rsidR="00C269D7" w:rsidRPr="00CB113B">
        <w:rPr>
          <w:rFonts w:eastAsia="Calibri"/>
          <w:sz w:val="22"/>
          <w:szCs w:val="22"/>
          <w:lang w:val="sr-Latn-RS"/>
        </w:rPr>
        <w:t>am se javi bilo koje neželjeno d</w:t>
      </w:r>
      <w:r w:rsidRPr="00CB113B">
        <w:rPr>
          <w:rFonts w:eastAsia="Calibri"/>
          <w:sz w:val="22"/>
          <w:szCs w:val="22"/>
          <w:lang w:val="sr-Latn-RS"/>
        </w:rPr>
        <w:t xml:space="preserve">ejstvo recite to svom ljekaru, </w:t>
      </w:r>
      <w:r w:rsidR="00C269D7" w:rsidRPr="00CB113B">
        <w:rPr>
          <w:rFonts w:eastAsia="Calibri"/>
          <w:sz w:val="22"/>
          <w:szCs w:val="22"/>
          <w:lang w:val="sr-Latn-RS"/>
        </w:rPr>
        <w:t>farmaceutu ili medicinskoj sestri. Ovo uključuje i bilo koja neželjena dejstva koja nijesu navedena u ovom uputstvu</w:t>
      </w:r>
      <w:r w:rsidR="00C269D7" w:rsidRPr="00CB113B">
        <w:rPr>
          <w:rFonts w:eastAsia="Calibri"/>
          <w:spacing w:val="-4"/>
          <w:sz w:val="22"/>
          <w:szCs w:val="22"/>
          <w:lang w:val="sr-Latn-RS"/>
        </w:rPr>
        <w:t>.</w:t>
      </w:r>
      <w:r w:rsidR="007C6028" w:rsidRPr="00CB113B">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CB113B" w:rsidRDefault="007C6028" w:rsidP="00F60AC8">
      <w:pPr>
        <w:pStyle w:val="NoSpacing"/>
        <w:widowControl w:val="0"/>
        <w:jc w:val="both"/>
        <w:rPr>
          <w:rFonts w:eastAsia="Calibri"/>
          <w:sz w:val="22"/>
          <w:szCs w:val="22"/>
          <w:lang w:val="sr-Latn-RS"/>
        </w:rPr>
      </w:pPr>
    </w:p>
    <w:p w14:paraId="4914F1A0" w14:textId="77777777" w:rsidR="007C6028" w:rsidRPr="00CB113B" w:rsidRDefault="007C6028" w:rsidP="00F60AC8">
      <w:pPr>
        <w:widowControl w:val="0"/>
        <w:jc w:val="both"/>
        <w:rPr>
          <w:sz w:val="22"/>
          <w:szCs w:val="22"/>
          <w:lang w:val="sr-Latn-RS"/>
        </w:rPr>
      </w:pPr>
      <w:r w:rsidRPr="00CB113B">
        <w:rPr>
          <w:sz w:val="22"/>
          <w:szCs w:val="22"/>
          <w:lang w:val="sr-Latn-RS"/>
        </w:rPr>
        <w:t xml:space="preserve">Institut za ljekove i medicinska sredstva </w:t>
      </w:r>
    </w:p>
    <w:p w14:paraId="43866EAD" w14:textId="77777777" w:rsidR="007C6028" w:rsidRPr="00CB113B" w:rsidRDefault="007C6028" w:rsidP="00F60AC8">
      <w:pPr>
        <w:widowControl w:val="0"/>
        <w:jc w:val="both"/>
        <w:rPr>
          <w:sz w:val="22"/>
          <w:szCs w:val="22"/>
          <w:lang w:val="sr-Latn-RS"/>
        </w:rPr>
      </w:pPr>
      <w:r w:rsidRPr="00CB113B">
        <w:rPr>
          <w:sz w:val="22"/>
          <w:szCs w:val="22"/>
          <w:lang w:val="sr-Latn-RS"/>
        </w:rPr>
        <w:t>Odjeljenje za farmakovigilancu</w:t>
      </w:r>
    </w:p>
    <w:p w14:paraId="1750BDBD" w14:textId="77777777" w:rsidR="007C6028" w:rsidRPr="00CB113B" w:rsidRDefault="007C6028" w:rsidP="00F60AC8">
      <w:pPr>
        <w:widowControl w:val="0"/>
        <w:jc w:val="both"/>
        <w:rPr>
          <w:sz w:val="22"/>
          <w:szCs w:val="22"/>
          <w:lang w:val="sr-Latn-RS"/>
        </w:rPr>
      </w:pPr>
      <w:r w:rsidRPr="00CB113B">
        <w:rPr>
          <w:sz w:val="22"/>
          <w:szCs w:val="22"/>
          <w:lang w:val="sr-Latn-RS"/>
        </w:rPr>
        <w:t>Bulevar Ivana Crnojevića 64a, 81000 Podgorica</w:t>
      </w:r>
    </w:p>
    <w:p w14:paraId="0F8BBBCD" w14:textId="77777777" w:rsidR="007C6028" w:rsidRPr="00CB113B" w:rsidRDefault="007C6028" w:rsidP="00F60AC8">
      <w:pPr>
        <w:widowControl w:val="0"/>
        <w:jc w:val="both"/>
        <w:rPr>
          <w:sz w:val="22"/>
          <w:szCs w:val="22"/>
          <w:lang w:val="sr-Latn-RS"/>
        </w:rPr>
      </w:pPr>
    </w:p>
    <w:p w14:paraId="7EB06D87" w14:textId="77777777" w:rsidR="007C6028" w:rsidRPr="00CB113B" w:rsidRDefault="007C6028" w:rsidP="00F60AC8">
      <w:pPr>
        <w:widowControl w:val="0"/>
        <w:jc w:val="both"/>
        <w:rPr>
          <w:sz w:val="22"/>
          <w:szCs w:val="22"/>
          <w:lang w:val="sr-Latn-RS"/>
        </w:rPr>
      </w:pPr>
      <w:r w:rsidRPr="00CB113B">
        <w:rPr>
          <w:sz w:val="22"/>
          <w:szCs w:val="22"/>
          <w:lang w:val="sr-Latn-RS"/>
        </w:rPr>
        <w:t>tel: +382 (0) 20 310 280</w:t>
      </w:r>
    </w:p>
    <w:p w14:paraId="5166CDE0" w14:textId="77777777" w:rsidR="007C6028" w:rsidRPr="00CB113B" w:rsidRDefault="007C6028" w:rsidP="00F60AC8">
      <w:pPr>
        <w:widowControl w:val="0"/>
        <w:jc w:val="both"/>
        <w:rPr>
          <w:sz w:val="22"/>
          <w:szCs w:val="22"/>
          <w:lang w:val="sr-Latn-RS"/>
        </w:rPr>
      </w:pPr>
      <w:r w:rsidRPr="00CB113B">
        <w:rPr>
          <w:sz w:val="22"/>
          <w:szCs w:val="22"/>
          <w:lang w:val="sr-Latn-RS"/>
        </w:rPr>
        <w:t>fax: +382 (0) 20 310 581</w:t>
      </w:r>
    </w:p>
    <w:p w14:paraId="6FF4F1B3" w14:textId="77777777" w:rsidR="007C6028" w:rsidRPr="00CB113B" w:rsidRDefault="006569F4" w:rsidP="00F60AC8">
      <w:pPr>
        <w:widowControl w:val="0"/>
        <w:jc w:val="both"/>
        <w:rPr>
          <w:sz w:val="22"/>
          <w:szCs w:val="22"/>
          <w:lang w:val="sr-Latn-RS"/>
        </w:rPr>
      </w:pPr>
      <w:hyperlink r:id="rId8" w:history="1">
        <w:r w:rsidR="00510F22" w:rsidRPr="00CB113B">
          <w:rPr>
            <w:rStyle w:val="Hyperlink"/>
            <w:sz w:val="22"/>
            <w:szCs w:val="22"/>
            <w:lang w:val="sr-Latn-RS"/>
          </w:rPr>
          <w:t>www.cinmed.me</w:t>
        </w:r>
      </w:hyperlink>
      <w:r w:rsidR="00510F22" w:rsidRPr="00CB113B">
        <w:rPr>
          <w:sz w:val="22"/>
          <w:szCs w:val="22"/>
          <w:lang w:val="sr-Latn-RS"/>
        </w:rPr>
        <w:t xml:space="preserve"> </w:t>
      </w:r>
    </w:p>
    <w:p w14:paraId="22E94C60" w14:textId="77777777" w:rsidR="007C6028" w:rsidRPr="00CB113B" w:rsidRDefault="006569F4" w:rsidP="00F60AC8">
      <w:pPr>
        <w:widowControl w:val="0"/>
        <w:jc w:val="both"/>
        <w:rPr>
          <w:sz w:val="22"/>
          <w:szCs w:val="22"/>
          <w:lang w:val="sr-Latn-RS"/>
        </w:rPr>
      </w:pPr>
      <w:hyperlink r:id="rId9" w:history="1">
        <w:r w:rsidR="00510F22" w:rsidRPr="00CB113B">
          <w:rPr>
            <w:rStyle w:val="Hyperlink"/>
            <w:sz w:val="22"/>
            <w:szCs w:val="22"/>
            <w:lang w:val="sr-Latn-RS"/>
          </w:rPr>
          <w:t>nezeljenadejstva@cinmed.me</w:t>
        </w:r>
      </w:hyperlink>
      <w:r w:rsidR="00510F22" w:rsidRPr="00CB113B">
        <w:rPr>
          <w:sz w:val="22"/>
          <w:szCs w:val="22"/>
          <w:lang w:val="sr-Latn-RS"/>
        </w:rPr>
        <w:t xml:space="preserve"> </w:t>
      </w:r>
    </w:p>
    <w:p w14:paraId="6B23CB86" w14:textId="77777777" w:rsidR="00396B66" w:rsidRPr="00CB113B" w:rsidRDefault="007C6028" w:rsidP="00F60AC8">
      <w:pPr>
        <w:widowControl w:val="0"/>
        <w:jc w:val="both"/>
        <w:rPr>
          <w:sz w:val="22"/>
          <w:szCs w:val="22"/>
          <w:lang w:val="sr-Latn-RS"/>
        </w:rPr>
      </w:pPr>
      <w:r w:rsidRPr="00CB113B">
        <w:rPr>
          <w:sz w:val="22"/>
          <w:szCs w:val="22"/>
          <w:lang w:val="sr-Latn-RS"/>
        </w:rPr>
        <w:t>putem IS zdravstvene zaštite</w:t>
      </w:r>
    </w:p>
    <w:p w14:paraId="5743CCEA" w14:textId="77777777" w:rsidR="0082338C" w:rsidRPr="00CB113B" w:rsidRDefault="0082338C" w:rsidP="00F60AC8">
      <w:pPr>
        <w:widowControl w:val="0"/>
        <w:jc w:val="both"/>
        <w:rPr>
          <w:sz w:val="22"/>
          <w:szCs w:val="22"/>
          <w:lang w:val="sr-Latn-RS"/>
        </w:rPr>
      </w:pPr>
      <w:r w:rsidRPr="00CB113B">
        <w:rPr>
          <w:sz w:val="22"/>
          <w:szCs w:val="22"/>
          <w:lang w:val="sr-Latn-RS"/>
        </w:rPr>
        <w:t>QR kod za online prijavu</w:t>
      </w:r>
      <w:r w:rsidR="0014423E" w:rsidRPr="00CB113B">
        <w:rPr>
          <w:sz w:val="22"/>
          <w:szCs w:val="22"/>
          <w:lang w:val="sr-Latn-RS"/>
        </w:rPr>
        <w:t xml:space="preserve"> sumnje na neželjeno dejstvo lijeka</w:t>
      </w:r>
      <w:r w:rsidRPr="00CB113B">
        <w:rPr>
          <w:sz w:val="22"/>
          <w:szCs w:val="22"/>
          <w:lang w:val="sr-Latn-RS"/>
        </w:rPr>
        <w:t>:</w:t>
      </w:r>
    </w:p>
    <w:p w14:paraId="5F1902F3" w14:textId="77777777" w:rsidR="0082338C" w:rsidRPr="00CB113B" w:rsidRDefault="0082338C" w:rsidP="00F60AC8">
      <w:pPr>
        <w:widowControl w:val="0"/>
        <w:jc w:val="both"/>
        <w:rPr>
          <w:sz w:val="22"/>
          <w:szCs w:val="22"/>
          <w:lang w:val="sr-Latn-RS"/>
        </w:rPr>
      </w:pPr>
    </w:p>
    <w:p w14:paraId="5D930B3A" w14:textId="53F69792" w:rsidR="0082338C" w:rsidRPr="00CB113B" w:rsidRDefault="00F60AC8" w:rsidP="00F60AC8">
      <w:pPr>
        <w:widowControl w:val="0"/>
        <w:jc w:val="both"/>
        <w:rPr>
          <w:sz w:val="22"/>
          <w:szCs w:val="22"/>
          <w:lang w:val="sr-Latn-RS"/>
        </w:rPr>
      </w:pPr>
      <w:r w:rsidRPr="007F661E">
        <w:rPr>
          <w:b/>
          <w:bCs/>
          <w:noProof/>
          <w:sz w:val="22"/>
          <w:szCs w:val="22"/>
          <w:lang w:val="sr-Latn-ME" w:eastAsia="sr-Latn-ME"/>
        </w:rPr>
        <w:drawing>
          <wp:inline distT="0" distB="0" distL="0" distR="0" wp14:anchorId="3621AE02" wp14:editId="451D40C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D229FF0" w14:textId="00957402" w:rsidR="00662339" w:rsidRDefault="00662339" w:rsidP="00F60AC8">
      <w:pPr>
        <w:widowControl w:val="0"/>
        <w:jc w:val="both"/>
        <w:rPr>
          <w:sz w:val="22"/>
          <w:szCs w:val="22"/>
          <w:lang w:val="sr-Latn-RS"/>
        </w:rPr>
      </w:pPr>
    </w:p>
    <w:p w14:paraId="00902794" w14:textId="77777777" w:rsidR="00CB113B" w:rsidRPr="00CB113B" w:rsidRDefault="00CB113B" w:rsidP="00F60AC8">
      <w:pPr>
        <w:widowControl w:val="0"/>
        <w:jc w:val="both"/>
        <w:rPr>
          <w:sz w:val="22"/>
          <w:szCs w:val="22"/>
          <w:lang w:val="sr-Latn-RS"/>
        </w:rPr>
      </w:pPr>
    </w:p>
    <w:p w14:paraId="645E9B4B" w14:textId="504A3218" w:rsidR="00A32113" w:rsidRPr="00CB113B" w:rsidRDefault="00A32113" w:rsidP="00F60AC8">
      <w:pPr>
        <w:widowControl w:val="0"/>
        <w:tabs>
          <w:tab w:val="left" w:pos="540"/>
          <w:tab w:val="left" w:pos="569"/>
        </w:tabs>
        <w:jc w:val="both"/>
        <w:rPr>
          <w:b/>
          <w:bCs/>
          <w:sz w:val="22"/>
          <w:szCs w:val="22"/>
          <w:lang w:val="sr-Latn-RS"/>
        </w:rPr>
      </w:pPr>
      <w:r w:rsidRPr="00CB113B">
        <w:rPr>
          <w:b/>
          <w:bCs/>
          <w:sz w:val="22"/>
          <w:szCs w:val="22"/>
          <w:lang w:val="sr-Latn-RS"/>
        </w:rPr>
        <w:t xml:space="preserve">5. </w:t>
      </w:r>
      <w:r w:rsidR="00291DAD" w:rsidRPr="00CB113B">
        <w:rPr>
          <w:b/>
          <w:bCs/>
          <w:sz w:val="22"/>
          <w:szCs w:val="22"/>
          <w:lang w:val="sr-Latn-RS"/>
        </w:rPr>
        <w:tab/>
      </w:r>
      <w:r w:rsidRPr="00CB113B">
        <w:rPr>
          <w:b/>
          <w:bCs/>
          <w:sz w:val="22"/>
          <w:szCs w:val="22"/>
          <w:lang w:val="sr-Latn-RS"/>
        </w:rPr>
        <w:t xml:space="preserve">KAKO ČUVATI </w:t>
      </w:r>
      <w:r w:rsidR="00A93E72" w:rsidRPr="00CB113B">
        <w:rPr>
          <w:b/>
          <w:bCs/>
          <w:sz w:val="22"/>
          <w:szCs w:val="22"/>
          <w:lang w:val="sr-Latn-RS"/>
        </w:rPr>
        <w:t xml:space="preserve">VAKCINU </w:t>
      </w:r>
      <w:r w:rsidR="002E2551" w:rsidRPr="00CB113B">
        <w:rPr>
          <w:b/>
          <w:bCs/>
          <w:sz w:val="22"/>
          <w:szCs w:val="22"/>
          <w:lang w:val="sr-Latn-RS"/>
        </w:rPr>
        <w:t>VARIVAX</w:t>
      </w:r>
    </w:p>
    <w:p w14:paraId="1C7875AC" w14:textId="77777777" w:rsidR="00445D8F" w:rsidRPr="00CB113B" w:rsidRDefault="00445D8F" w:rsidP="00F60AC8">
      <w:pPr>
        <w:widowControl w:val="0"/>
        <w:jc w:val="both"/>
        <w:rPr>
          <w:sz w:val="22"/>
          <w:szCs w:val="22"/>
          <w:lang w:val="sr-Latn-RS"/>
        </w:rPr>
      </w:pPr>
    </w:p>
    <w:p w14:paraId="544710C3" w14:textId="77777777" w:rsidR="00991E7D" w:rsidRPr="00CB113B" w:rsidRDefault="008A7F7D" w:rsidP="00F60AC8">
      <w:pPr>
        <w:widowControl w:val="0"/>
        <w:numPr>
          <w:ilvl w:val="12"/>
          <w:numId w:val="0"/>
        </w:numPr>
        <w:tabs>
          <w:tab w:val="left" w:pos="720"/>
        </w:tabs>
        <w:jc w:val="both"/>
        <w:rPr>
          <w:sz w:val="22"/>
          <w:szCs w:val="22"/>
          <w:lang w:val="sr-Latn-RS"/>
        </w:rPr>
      </w:pPr>
      <w:r w:rsidRPr="00CB113B">
        <w:rPr>
          <w:sz w:val="22"/>
          <w:szCs w:val="22"/>
          <w:lang w:val="sr-Latn-RS"/>
        </w:rPr>
        <w:t xml:space="preserve">Lijek čuvajte </w:t>
      </w:r>
      <w:r w:rsidR="00991E7D" w:rsidRPr="00CB113B">
        <w:rPr>
          <w:sz w:val="22"/>
          <w:szCs w:val="22"/>
          <w:lang w:val="sr-Latn-RS"/>
        </w:rPr>
        <w:t>van pogleda i domašaja djece.</w:t>
      </w:r>
    </w:p>
    <w:p w14:paraId="455AFB68" w14:textId="77777777" w:rsidR="00991E7D" w:rsidRPr="00CB113B" w:rsidRDefault="00991E7D" w:rsidP="00F60AC8">
      <w:pPr>
        <w:widowControl w:val="0"/>
        <w:jc w:val="both"/>
        <w:rPr>
          <w:sz w:val="22"/>
          <w:szCs w:val="22"/>
          <w:lang w:val="sr-Latn-RS"/>
        </w:rPr>
      </w:pPr>
    </w:p>
    <w:p w14:paraId="4E6B9434" w14:textId="6B65CF53" w:rsidR="00D01E45" w:rsidRPr="00CB113B" w:rsidRDefault="00D01E45" w:rsidP="00F60AC8">
      <w:pPr>
        <w:widowControl w:val="0"/>
        <w:numPr>
          <w:ilvl w:val="12"/>
          <w:numId w:val="0"/>
        </w:numPr>
        <w:tabs>
          <w:tab w:val="left" w:pos="720"/>
        </w:tabs>
        <w:jc w:val="both"/>
        <w:rPr>
          <w:sz w:val="22"/>
          <w:szCs w:val="22"/>
          <w:lang w:val="sr-Latn-RS"/>
        </w:rPr>
      </w:pPr>
      <w:r w:rsidRPr="00CB113B">
        <w:rPr>
          <w:sz w:val="22"/>
          <w:szCs w:val="22"/>
          <w:lang w:val="sr-Latn-RS"/>
        </w:rPr>
        <w:t>Ovaj lijek se ne smije upotrijebiti nakon</w:t>
      </w:r>
      <w:r w:rsidR="002E2551" w:rsidRPr="00CB113B">
        <w:rPr>
          <w:sz w:val="22"/>
          <w:szCs w:val="22"/>
          <w:lang w:val="sr-Latn-RS"/>
        </w:rPr>
        <w:t xml:space="preserve">: “Važi do:”. </w:t>
      </w:r>
      <w:r w:rsidRPr="00CB113B">
        <w:rPr>
          <w:sz w:val="22"/>
          <w:szCs w:val="22"/>
          <w:lang w:val="sr-Latn-RS"/>
        </w:rPr>
        <w:t>Rok upotrebe odnosi se na posl</w:t>
      </w:r>
      <w:r w:rsidR="002E2551" w:rsidRPr="00CB113B">
        <w:rPr>
          <w:sz w:val="22"/>
          <w:szCs w:val="22"/>
          <w:lang w:val="sr-Latn-RS"/>
        </w:rPr>
        <w:t>j</w:t>
      </w:r>
      <w:r w:rsidRPr="00CB113B">
        <w:rPr>
          <w:sz w:val="22"/>
          <w:szCs w:val="22"/>
          <w:lang w:val="sr-Latn-RS"/>
        </w:rPr>
        <w:t>ednji dan navedenog mjeseca.</w:t>
      </w:r>
    </w:p>
    <w:p w14:paraId="32E6790E" w14:textId="0B2D6878" w:rsidR="002E2551" w:rsidRPr="00CB113B" w:rsidRDefault="002E2551" w:rsidP="00F60AC8">
      <w:pPr>
        <w:widowControl w:val="0"/>
        <w:tabs>
          <w:tab w:val="left" w:pos="284"/>
        </w:tabs>
        <w:autoSpaceDE w:val="0"/>
        <w:autoSpaceDN w:val="0"/>
        <w:jc w:val="both"/>
        <w:rPr>
          <w:sz w:val="22"/>
          <w:szCs w:val="22"/>
          <w:lang w:val="sr-Latn-RS"/>
        </w:rPr>
      </w:pPr>
      <w:r w:rsidRPr="00CB113B">
        <w:rPr>
          <w:sz w:val="22"/>
          <w:szCs w:val="22"/>
          <w:lang w:val="sr-Latn-RS"/>
        </w:rPr>
        <w:t>Čuvati i transportovati u frižideru (na temperaturi od 2°C do 8°C). Ne zamrzavati. Bočicu čuvati u spoljnjem pakovanju radi zaštite od svjetlosti.</w:t>
      </w:r>
    </w:p>
    <w:p w14:paraId="4EBED3D8" w14:textId="77777777" w:rsidR="002E2551" w:rsidRPr="00CB113B" w:rsidRDefault="002E2551" w:rsidP="00F60AC8">
      <w:pPr>
        <w:widowControl w:val="0"/>
        <w:tabs>
          <w:tab w:val="left" w:pos="284"/>
        </w:tabs>
        <w:autoSpaceDE w:val="0"/>
        <w:autoSpaceDN w:val="0"/>
        <w:jc w:val="both"/>
        <w:rPr>
          <w:sz w:val="22"/>
          <w:szCs w:val="22"/>
          <w:lang w:val="sr-Latn-RS"/>
        </w:rPr>
      </w:pPr>
    </w:p>
    <w:p w14:paraId="09D1E36F" w14:textId="4BC1BD9B" w:rsidR="002E2551" w:rsidRPr="00CB113B" w:rsidRDefault="002E2551" w:rsidP="00F60AC8">
      <w:pPr>
        <w:widowControl w:val="0"/>
        <w:tabs>
          <w:tab w:val="left" w:pos="284"/>
        </w:tabs>
        <w:jc w:val="both"/>
        <w:rPr>
          <w:sz w:val="22"/>
          <w:szCs w:val="22"/>
          <w:lang w:val="sr-Latn-RS"/>
        </w:rPr>
      </w:pPr>
      <w:r w:rsidRPr="00CB113B">
        <w:rPr>
          <w:sz w:val="22"/>
          <w:szCs w:val="22"/>
          <w:lang w:val="sr-Latn-RS"/>
        </w:rPr>
        <w:t xml:space="preserve">Rekonstituisana vakcina se mora upotrijebiti odmah. Međutim, dokazana je stabilnost vakcine tokom 30 minuta na temperaturi između +20°C i +25°C. </w:t>
      </w:r>
    </w:p>
    <w:p w14:paraId="10217D6A" w14:textId="77777777" w:rsidR="00445D8F" w:rsidRPr="00CB113B" w:rsidRDefault="00445D8F" w:rsidP="00F60AC8">
      <w:pPr>
        <w:widowControl w:val="0"/>
        <w:jc w:val="both"/>
        <w:rPr>
          <w:b/>
          <w:bCs/>
          <w:sz w:val="22"/>
          <w:szCs w:val="22"/>
          <w:lang w:val="sr-Latn-RS"/>
        </w:rPr>
      </w:pPr>
    </w:p>
    <w:p w14:paraId="6FD4FBE9" w14:textId="77777777" w:rsidR="00D01E45" w:rsidRPr="00CB113B" w:rsidRDefault="00D01E45" w:rsidP="00F60AC8">
      <w:pPr>
        <w:widowControl w:val="0"/>
        <w:jc w:val="both"/>
        <w:rPr>
          <w:sz w:val="22"/>
          <w:szCs w:val="22"/>
          <w:lang w:val="sr-Latn-RS" w:eastAsia="hr-HR"/>
        </w:rPr>
      </w:pPr>
      <w:r w:rsidRPr="00CB113B">
        <w:rPr>
          <w:sz w:val="22"/>
          <w:szCs w:val="22"/>
          <w:lang w:val="sr-Latn-RS" w:eastAsia="hr-HR"/>
        </w:rPr>
        <w:t>Ljekove ne treba bacati u kanalizaciju, niti kućni otpad. Ove mjere pomažu očuvanju životne sredine.</w:t>
      </w:r>
    </w:p>
    <w:p w14:paraId="58D10085" w14:textId="77777777" w:rsidR="00D01E45" w:rsidRPr="00CB113B" w:rsidRDefault="00D01E45" w:rsidP="00F60AC8">
      <w:pPr>
        <w:widowControl w:val="0"/>
        <w:jc w:val="both"/>
        <w:rPr>
          <w:b/>
          <w:bCs/>
          <w:sz w:val="22"/>
          <w:szCs w:val="22"/>
          <w:lang w:val="sr-Latn-RS" w:eastAsia="hr-HR"/>
        </w:rPr>
      </w:pPr>
      <w:r w:rsidRPr="00CB113B">
        <w:rPr>
          <w:sz w:val="22"/>
          <w:szCs w:val="22"/>
          <w:lang w:val="sr-Latn-RS" w:eastAsia="hr-HR"/>
        </w:rPr>
        <w:t>Neupotrijebljeni lijek se uništava u skladu sa važećim propisima.</w:t>
      </w:r>
    </w:p>
    <w:p w14:paraId="650DD74A" w14:textId="12FEAB8C" w:rsidR="00396B66" w:rsidRDefault="00396B66" w:rsidP="00F60AC8">
      <w:pPr>
        <w:widowControl w:val="0"/>
        <w:jc w:val="both"/>
        <w:rPr>
          <w:bCs/>
          <w:sz w:val="22"/>
          <w:szCs w:val="22"/>
          <w:lang w:val="sr-Latn-RS"/>
        </w:rPr>
      </w:pPr>
    </w:p>
    <w:p w14:paraId="4F07D1C1" w14:textId="77777777" w:rsidR="00F60AC8" w:rsidRPr="00CB113B" w:rsidRDefault="00F60AC8" w:rsidP="00F60AC8">
      <w:pPr>
        <w:widowControl w:val="0"/>
        <w:jc w:val="both"/>
        <w:rPr>
          <w:bCs/>
          <w:sz w:val="22"/>
          <w:szCs w:val="22"/>
          <w:lang w:val="sr-Latn-RS"/>
        </w:rPr>
      </w:pPr>
    </w:p>
    <w:p w14:paraId="5F091E14" w14:textId="77777777" w:rsidR="00A32113" w:rsidRPr="00CB113B" w:rsidRDefault="00A32113" w:rsidP="00F60AC8">
      <w:pPr>
        <w:widowControl w:val="0"/>
        <w:tabs>
          <w:tab w:val="left" w:pos="540"/>
          <w:tab w:val="left" w:pos="569"/>
        </w:tabs>
        <w:jc w:val="both"/>
        <w:rPr>
          <w:b/>
          <w:bCs/>
          <w:sz w:val="22"/>
          <w:szCs w:val="22"/>
          <w:lang w:val="sr-Latn-RS"/>
        </w:rPr>
      </w:pPr>
      <w:r w:rsidRPr="00CB113B">
        <w:rPr>
          <w:b/>
          <w:bCs/>
          <w:sz w:val="22"/>
          <w:szCs w:val="22"/>
          <w:lang w:val="sr-Latn-RS"/>
        </w:rPr>
        <w:t xml:space="preserve">6. </w:t>
      </w:r>
      <w:r w:rsidR="00291DAD" w:rsidRPr="00CB113B">
        <w:rPr>
          <w:b/>
          <w:bCs/>
          <w:sz w:val="22"/>
          <w:szCs w:val="22"/>
          <w:lang w:val="sr-Latn-RS"/>
        </w:rPr>
        <w:tab/>
      </w:r>
      <w:r w:rsidR="00326EEC" w:rsidRPr="00CB113B">
        <w:rPr>
          <w:b/>
          <w:bCs/>
          <w:sz w:val="22"/>
          <w:szCs w:val="22"/>
          <w:lang w:val="sr-Latn-RS"/>
        </w:rPr>
        <w:t xml:space="preserve">SADRŽAJ PAKOVANJA I </w:t>
      </w:r>
      <w:r w:rsidRPr="00CB113B">
        <w:rPr>
          <w:b/>
          <w:bCs/>
          <w:sz w:val="22"/>
          <w:szCs w:val="22"/>
          <w:lang w:val="sr-Latn-RS"/>
        </w:rPr>
        <w:t>DODATNE INFORMACIJE</w:t>
      </w:r>
      <w:r w:rsidR="00E06040" w:rsidRPr="00CB113B">
        <w:rPr>
          <w:b/>
          <w:bCs/>
          <w:sz w:val="22"/>
          <w:szCs w:val="22"/>
          <w:lang w:val="sr-Latn-RS"/>
        </w:rPr>
        <w:t xml:space="preserve"> </w:t>
      </w:r>
    </w:p>
    <w:p w14:paraId="7BD3CA31" w14:textId="77777777" w:rsidR="00445D8F" w:rsidRPr="00CB113B" w:rsidRDefault="00445D8F" w:rsidP="00F60AC8">
      <w:pPr>
        <w:widowControl w:val="0"/>
        <w:jc w:val="both"/>
        <w:rPr>
          <w:sz w:val="22"/>
          <w:szCs w:val="22"/>
          <w:lang w:val="sr-Latn-RS"/>
        </w:rPr>
      </w:pPr>
    </w:p>
    <w:p w14:paraId="0700AD58" w14:textId="49709B35" w:rsidR="00445D8F" w:rsidRPr="00CB113B" w:rsidRDefault="00A32113" w:rsidP="00F60AC8">
      <w:pPr>
        <w:widowControl w:val="0"/>
        <w:jc w:val="both"/>
        <w:rPr>
          <w:b/>
          <w:sz w:val="22"/>
          <w:szCs w:val="22"/>
          <w:lang w:val="sr-Latn-RS"/>
        </w:rPr>
      </w:pPr>
      <w:r w:rsidRPr="00CB113B">
        <w:rPr>
          <w:b/>
          <w:bCs/>
          <w:sz w:val="22"/>
          <w:szCs w:val="22"/>
          <w:lang w:val="sr-Latn-RS"/>
        </w:rPr>
        <w:t xml:space="preserve">Šta sadrži </w:t>
      </w:r>
      <w:r w:rsidR="00A93E72" w:rsidRPr="00CB113B">
        <w:rPr>
          <w:b/>
          <w:bCs/>
          <w:sz w:val="22"/>
          <w:szCs w:val="22"/>
          <w:lang w:val="sr-Latn-RS"/>
        </w:rPr>
        <w:t xml:space="preserve">vakcina </w:t>
      </w:r>
      <w:r w:rsidR="002E2551" w:rsidRPr="00CB113B">
        <w:rPr>
          <w:b/>
          <w:bCs/>
          <w:sz w:val="22"/>
          <w:szCs w:val="22"/>
          <w:lang w:val="sr-Latn-RS"/>
        </w:rPr>
        <w:t>VARIVAX</w:t>
      </w:r>
    </w:p>
    <w:p w14:paraId="4006C00B" w14:textId="77777777" w:rsidR="00326EEC" w:rsidRPr="00CB113B" w:rsidRDefault="00326EEC" w:rsidP="00F60AC8">
      <w:pPr>
        <w:widowControl w:val="0"/>
        <w:jc w:val="both"/>
        <w:rPr>
          <w:b/>
          <w:sz w:val="22"/>
          <w:szCs w:val="22"/>
          <w:lang w:val="sr-Latn-RS"/>
        </w:rPr>
      </w:pPr>
    </w:p>
    <w:p w14:paraId="72CDA180" w14:textId="3BA3AB25" w:rsidR="002E2551" w:rsidRPr="00CB113B" w:rsidRDefault="00326EEC" w:rsidP="00F60AC8">
      <w:pPr>
        <w:widowControl w:val="0"/>
        <w:numPr>
          <w:ilvl w:val="0"/>
          <w:numId w:val="28"/>
        </w:numPr>
        <w:tabs>
          <w:tab w:val="left" w:pos="720"/>
        </w:tabs>
        <w:jc w:val="both"/>
        <w:rPr>
          <w:sz w:val="22"/>
          <w:szCs w:val="22"/>
          <w:lang w:val="sr-Latn-RS"/>
        </w:rPr>
      </w:pPr>
      <w:r w:rsidRPr="00CB113B">
        <w:rPr>
          <w:b/>
          <w:bCs/>
          <w:sz w:val="22"/>
          <w:szCs w:val="22"/>
          <w:lang w:val="sr-Latn-RS"/>
        </w:rPr>
        <w:t>Aktivna</w:t>
      </w:r>
      <w:r w:rsidR="002E2551" w:rsidRPr="00CB113B">
        <w:rPr>
          <w:b/>
          <w:bCs/>
          <w:sz w:val="22"/>
          <w:szCs w:val="22"/>
          <w:lang w:val="sr-Latn-RS"/>
        </w:rPr>
        <w:t xml:space="preserve"> </w:t>
      </w:r>
      <w:r w:rsidRPr="00CB113B">
        <w:rPr>
          <w:b/>
          <w:bCs/>
          <w:sz w:val="22"/>
          <w:szCs w:val="22"/>
          <w:lang w:val="sr-Latn-RS"/>
        </w:rPr>
        <w:t>supstanca je</w:t>
      </w:r>
      <w:r w:rsidR="002E2551" w:rsidRPr="00CB113B">
        <w:rPr>
          <w:b/>
          <w:bCs/>
          <w:sz w:val="22"/>
          <w:szCs w:val="22"/>
          <w:lang w:val="sr-Latn-RS"/>
        </w:rPr>
        <w:t>:</w:t>
      </w:r>
      <w:r w:rsidRPr="00CB113B">
        <w:rPr>
          <w:sz w:val="22"/>
          <w:szCs w:val="22"/>
          <w:lang w:val="sr-Latn-RS"/>
        </w:rPr>
        <w:t xml:space="preserve"> </w:t>
      </w:r>
      <w:r w:rsidR="002E2551" w:rsidRPr="00CB113B">
        <w:rPr>
          <w:sz w:val="22"/>
          <w:szCs w:val="22"/>
          <w:lang w:val="sr-Latn-RS"/>
        </w:rPr>
        <w:t>živi atenuisani Varičela virus (Oka/Merck soj) (proizveden u MRC-5 humanim diploidnim ćelijana).</w:t>
      </w:r>
    </w:p>
    <w:p w14:paraId="7A905C9F" w14:textId="7FFF2DF2" w:rsidR="002E2551" w:rsidRPr="00CB113B" w:rsidRDefault="002E2551" w:rsidP="00F60AC8">
      <w:pPr>
        <w:widowControl w:val="0"/>
        <w:tabs>
          <w:tab w:val="left" w:pos="720"/>
        </w:tabs>
        <w:ind w:left="360"/>
        <w:jc w:val="both"/>
        <w:rPr>
          <w:i/>
          <w:sz w:val="22"/>
          <w:szCs w:val="22"/>
          <w:lang w:val="sr-Latn-RS"/>
        </w:rPr>
      </w:pPr>
      <w:bookmarkStart w:id="3" w:name="_GoBack"/>
      <w:bookmarkEnd w:id="3"/>
      <w:r w:rsidRPr="00CB113B">
        <w:rPr>
          <w:sz w:val="22"/>
          <w:szCs w:val="22"/>
          <w:lang w:val="sr-Latn-RS"/>
        </w:rPr>
        <w:t>Svaka doza od 0.5 m</w:t>
      </w:r>
      <w:r w:rsidR="00F8011D" w:rsidRPr="00CB113B">
        <w:rPr>
          <w:sz w:val="22"/>
          <w:szCs w:val="22"/>
          <w:lang w:val="sr-Latn-RS"/>
        </w:rPr>
        <w:t>l</w:t>
      </w:r>
      <w:r w:rsidRPr="00CB113B">
        <w:rPr>
          <w:sz w:val="22"/>
          <w:szCs w:val="22"/>
          <w:lang w:val="sr-Latn-RS"/>
        </w:rPr>
        <w:t xml:space="preserve"> rekonstituisane vakcine sadrži: najmanje 1350 PFU (jedinice za formiranje plaka engl. plaque-forming units) Varičela virusa (Oka/Merck soj).</w:t>
      </w:r>
    </w:p>
    <w:p w14:paraId="4BE7ABF4" w14:textId="77777777" w:rsidR="002E2551" w:rsidRPr="00CB113B" w:rsidRDefault="002E2551" w:rsidP="00F60AC8">
      <w:pPr>
        <w:widowControl w:val="0"/>
        <w:tabs>
          <w:tab w:val="left" w:pos="720"/>
        </w:tabs>
        <w:jc w:val="both"/>
        <w:rPr>
          <w:i/>
          <w:sz w:val="22"/>
          <w:szCs w:val="22"/>
          <w:lang w:val="sr-Latn-RS"/>
        </w:rPr>
      </w:pPr>
    </w:p>
    <w:p w14:paraId="14808723" w14:textId="51D17E24" w:rsidR="00326EEC" w:rsidRPr="00CB113B" w:rsidRDefault="00326EEC" w:rsidP="00F60AC8">
      <w:pPr>
        <w:pStyle w:val="ListParagraph"/>
        <w:widowControl w:val="0"/>
        <w:numPr>
          <w:ilvl w:val="0"/>
          <w:numId w:val="28"/>
        </w:numPr>
        <w:tabs>
          <w:tab w:val="left" w:pos="720"/>
        </w:tabs>
        <w:jc w:val="both"/>
        <w:rPr>
          <w:b/>
          <w:bCs/>
          <w:sz w:val="22"/>
          <w:szCs w:val="22"/>
          <w:lang w:val="sr-Latn-RS"/>
        </w:rPr>
      </w:pPr>
      <w:r w:rsidRPr="00CB113B">
        <w:rPr>
          <w:b/>
          <w:bCs/>
          <w:sz w:val="22"/>
          <w:szCs w:val="22"/>
          <w:lang w:val="sr-Latn-RS"/>
        </w:rPr>
        <w:t>Pomoćne</w:t>
      </w:r>
      <w:r w:rsidR="002E2551" w:rsidRPr="00CB113B">
        <w:rPr>
          <w:b/>
          <w:bCs/>
          <w:sz w:val="22"/>
          <w:szCs w:val="22"/>
          <w:lang w:val="sr-Latn-RS"/>
        </w:rPr>
        <w:t xml:space="preserve"> </w:t>
      </w:r>
      <w:r w:rsidRPr="00CB113B">
        <w:rPr>
          <w:b/>
          <w:bCs/>
          <w:sz w:val="22"/>
          <w:szCs w:val="22"/>
          <w:lang w:val="sr-Latn-RS"/>
        </w:rPr>
        <w:t>supstanc</w:t>
      </w:r>
      <w:r w:rsidR="002E2551" w:rsidRPr="00CB113B">
        <w:rPr>
          <w:b/>
          <w:bCs/>
          <w:sz w:val="22"/>
          <w:szCs w:val="22"/>
          <w:lang w:val="sr-Latn-RS"/>
        </w:rPr>
        <w:t xml:space="preserve">e </w:t>
      </w:r>
      <w:r w:rsidRPr="00CB113B">
        <w:rPr>
          <w:b/>
          <w:bCs/>
          <w:sz w:val="22"/>
          <w:szCs w:val="22"/>
          <w:lang w:val="sr-Latn-RS"/>
        </w:rPr>
        <w:t>s</w:t>
      </w:r>
      <w:r w:rsidR="002E2551" w:rsidRPr="00CB113B">
        <w:rPr>
          <w:b/>
          <w:bCs/>
          <w:sz w:val="22"/>
          <w:szCs w:val="22"/>
          <w:lang w:val="sr-Latn-RS"/>
        </w:rPr>
        <w:t>u:</w:t>
      </w:r>
    </w:p>
    <w:p w14:paraId="3AB87B3D" w14:textId="77777777" w:rsidR="002E2551" w:rsidRPr="00CB113B" w:rsidRDefault="002E2551" w:rsidP="00F60AC8">
      <w:pPr>
        <w:pStyle w:val="ListParagraph"/>
        <w:widowControl w:val="0"/>
        <w:tabs>
          <w:tab w:val="left" w:pos="720"/>
        </w:tabs>
        <w:ind w:left="360"/>
        <w:jc w:val="both"/>
        <w:rPr>
          <w:sz w:val="22"/>
          <w:szCs w:val="22"/>
          <w:lang w:val="sr-Latn-RS"/>
        </w:rPr>
      </w:pPr>
    </w:p>
    <w:p w14:paraId="72D84D67" w14:textId="77777777" w:rsidR="002E2551" w:rsidRPr="00CB113B" w:rsidRDefault="002E2551" w:rsidP="00F60AC8">
      <w:pPr>
        <w:pStyle w:val="ListParagraph"/>
        <w:widowControl w:val="0"/>
        <w:autoSpaceDE w:val="0"/>
        <w:autoSpaceDN w:val="0"/>
        <w:adjustRightInd w:val="0"/>
        <w:ind w:left="360"/>
        <w:jc w:val="both"/>
        <w:rPr>
          <w:rFonts w:eastAsia="TimesNewRoman"/>
          <w:b/>
          <w:bCs/>
          <w:i/>
          <w:iCs/>
          <w:sz w:val="22"/>
          <w:szCs w:val="22"/>
          <w:u w:val="single"/>
          <w:lang w:val="sr-Latn-RS"/>
        </w:rPr>
      </w:pPr>
      <w:r w:rsidRPr="00CB113B">
        <w:rPr>
          <w:rFonts w:eastAsia="TimesNewRoman"/>
          <w:b/>
          <w:bCs/>
          <w:i/>
          <w:iCs/>
          <w:sz w:val="22"/>
          <w:szCs w:val="22"/>
          <w:u w:val="single"/>
          <w:lang w:val="sr-Latn-RS"/>
        </w:rPr>
        <w:lastRenderedPageBreak/>
        <w:t>Prašak:</w:t>
      </w:r>
    </w:p>
    <w:p w14:paraId="6F1E501E" w14:textId="5F16A7EC" w:rsidR="002E2551" w:rsidRPr="00CB113B" w:rsidRDefault="002E2551" w:rsidP="00F60AC8">
      <w:pPr>
        <w:pStyle w:val="ListParagraph"/>
        <w:widowControl w:val="0"/>
        <w:tabs>
          <w:tab w:val="left" w:pos="284"/>
        </w:tabs>
        <w:ind w:left="360"/>
        <w:jc w:val="both"/>
        <w:rPr>
          <w:sz w:val="22"/>
          <w:szCs w:val="22"/>
          <w:lang w:val="sr-Latn-RS"/>
        </w:rPr>
      </w:pPr>
      <w:r w:rsidRPr="00CB113B">
        <w:rPr>
          <w:rFonts w:eastAsia="TimesNewRoman"/>
          <w:sz w:val="22"/>
          <w:szCs w:val="22"/>
          <w:lang w:val="sr-Latn-RS"/>
        </w:rPr>
        <w:t xml:space="preserve">Saharoza, hidrolizovani </w:t>
      </w:r>
      <w:r w:rsidRPr="00CB113B">
        <w:rPr>
          <w:sz w:val="22"/>
          <w:szCs w:val="22"/>
          <w:lang w:val="sr-Latn-RS"/>
        </w:rPr>
        <w:t>želatin, urea, natrijum hlorid, natrijum L</w:t>
      </w:r>
      <w:r w:rsidR="009A2FC7" w:rsidRPr="00CB113B">
        <w:rPr>
          <w:sz w:val="22"/>
          <w:szCs w:val="22"/>
          <w:lang w:val="sr-Latn-RS"/>
        </w:rPr>
        <w:t>-</w:t>
      </w:r>
      <w:r w:rsidRPr="00CB113B">
        <w:rPr>
          <w:sz w:val="22"/>
          <w:szCs w:val="22"/>
          <w:lang w:val="sr-Latn-RS"/>
        </w:rPr>
        <w:t>glutamat, dinatrijum fosfat, bezvodni, kalijum dihidrogenfosfat, kalijum hlorid.</w:t>
      </w:r>
    </w:p>
    <w:p w14:paraId="78F477B8" w14:textId="77777777" w:rsidR="002E2551" w:rsidRPr="00CB113B" w:rsidRDefault="002E2551" w:rsidP="00F60AC8">
      <w:pPr>
        <w:pStyle w:val="ListParagraph"/>
        <w:widowControl w:val="0"/>
        <w:tabs>
          <w:tab w:val="left" w:pos="284"/>
        </w:tabs>
        <w:ind w:left="360"/>
        <w:jc w:val="both"/>
        <w:rPr>
          <w:sz w:val="22"/>
          <w:szCs w:val="22"/>
          <w:lang w:val="sr-Latn-RS"/>
        </w:rPr>
      </w:pPr>
    </w:p>
    <w:p w14:paraId="55A1D28A" w14:textId="77777777" w:rsidR="002E2551" w:rsidRPr="00CB113B" w:rsidRDefault="002E2551" w:rsidP="00F60AC8">
      <w:pPr>
        <w:pStyle w:val="ListParagraph"/>
        <w:widowControl w:val="0"/>
        <w:autoSpaceDE w:val="0"/>
        <w:autoSpaceDN w:val="0"/>
        <w:adjustRightInd w:val="0"/>
        <w:ind w:left="360"/>
        <w:jc w:val="both"/>
        <w:rPr>
          <w:rFonts w:eastAsia="TimesNewRoman"/>
          <w:sz w:val="22"/>
          <w:szCs w:val="22"/>
          <w:lang w:val="sr-Latn-RS"/>
        </w:rPr>
      </w:pPr>
      <w:r w:rsidRPr="00CB113B">
        <w:rPr>
          <w:rFonts w:eastAsia="TimesNewRoman"/>
          <w:sz w:val="22"/>
          <w:szCs w:val="22"/>
          <w:lang w:val="sr-Latn-RS"/>
        </w:rPr>
        <w:t>Ova vakcina može sadržati u tragovima: neomicin.</w:t>
      </w:r>
    </w:p>
    <w:p w14:paraId="3C16EC59" w14:textId="77777777" w:rsidR="002E2551" w:rsidRPr="00CB113B" w:rsidRDefault="002E2551" w:rsidP="00F60AC8">
      <w:pPr>
        <w:pStyle w:val="ListParagraph"/>
        <w:widowControl w:val="0"/>
        <w:autoSpaceDE w:val="0"/>
        <w:autoSpaceDN w:val="0"/>
        <w:adjustRightInd w:val="0"/>
        <w:ind w:left="360"/>
        <w:jc w:val="both"/>
        <w:rPr>
          <w:rFonts w:eastAsia="TimesNewRoman"/>
          <w:sz w:val="22"/>
          <w:szCs w:val="22"/>
          <w:lang w:val="sr-Latn-RS"/>
        </w:rPr>
      </w:pPr>
    </w:p>
    <w:p w14:paraId="5675E19B" w14:textId="77777777" w:rsidR="002E2551" w:rsidRPr="00CB113B" w:rsidRDefault="002E2551" w:rsidP="00F60AC8">
      <w:pPr>
        <w:pStyle w:val="ListParagraph"/>
        <w:widowControl w:val="0"/>
        <w:autoSpaceDE w:val="0"/>
        <w:autoSpaceDN w:val="0"/>
        <w:adjustRightInd w:val="0"/>
        <w:ind w:left="360"/>
        <w:jc w:val="both"/>
        <w:rPr>
          <w:rFonts w:eastAsia="TimesNewRoman"/>
          <w:b/>
          <w:bCs/>
          <w:i/>
          <w:iCs/>
          <w:sz w:val="22"/>
          <w:szCs w:val="22"/>
          <w:u w:val="single"/>
          <w:lang w:val="sr-Latn-RS"/>
        </w:rPr>
      </w:pPr>
      <w:r w:rsidRPr="00CB113B">
        <w:rPr>
          <w:rFonts w:eastAsia="TimesNewRoman"/>
          <w:b/>
          <w:bCs/>
          <w:i/>
          <w:iCs/>
          <w:sz w:val="22"/>
          <w:szCs w:val="22"/>
          <w:u w:val="single"/>
          <w:lang w:val="sr-Latn-RS"/>
        </w:rPr>
        <w:t>Rastvarač:</w:t>
      </w:r>
    </w:p>
    <w:p w14:paraId="035CD7E5" w14:textId="77777777" w:rsidR="002E2551" w:rsidRPr="00CB113B" w:rsidRDefault="002E2551" w:rsidP="00F60AC8">
      <w:pPr>
        <w:pStyle w:val="ListParagraph"/>
        <w:widowControl w:val="0"/>
        <w:tabs>
          <w:tab w:val="left" w:pos="284"/>
        </w:tabs>
        <w:ind w:left="360"/>
        <w:jc w:val="both"/>
        <w:rPr>
          <w:sz w:val="22"/>
          <w:szCs w:val="22"/>
          <w:lang w:val="sr-Latn-RS"/>
        </w:rPr>
      </w:pPr>
      <w:r w:rsidRPr="00CB113B">
        <w:rPr>
          <w:rFonts w:eastAsia="TimesNewRoman"/>
          <w:sz w:val="22"/>
          <w:szCs w:val="22"/>
          <w:lang w:val="sr-Latn-RS"/>
        </w:rPr>
        <w:t>Voda za injekcije</w:t>
      </w:r>
    </w:p>
    <w:p w14:paraId="21CD0390" w14:textId="48E5002A" w:rsidR="00326EEC" w:rsidRPr="00CB113B" w:rsidRDefault="00326EEC" w:rsidP="00F60AC8">
      <w:pPr>
        <w:widowControl w:val="0"/>
        <w:jc w:val="both"/>
        <w:rPr>
          <w:sz w:val="22"/>
          <w:szCs w:val="22"/>
          <w:lang w:val="sr-Latn-RS"/>
        </w:rPr>
      </w:pPr>
    </w:p>
    <w:p w14:paraId="510E677B" w14:textId="7B929A1E" w:rsidR="00A32113" w:rsidRPr="00CB113B" w:rsidRDefault="00A32113" w:rsidP="00F60AC8">
      <w:pPr>
        <w:widowControl w:val="0"/>
        <w:jc w:val="both"/>
        <w:rPr>
          <w:b/>
          <w:sz w:val="22"/>
          <w:szCs w:val="22"/>
          <w:lang w:val="sr-Latn-RS"/>
        </w:rPr>
      </w:pPr>
      <w:r w:rsidRPr="00CB113B">
        <w:rPr>
          <w:b/>
          <w:sz w:val="22"/>
          <w:szCs w:val="22"/>
          <w:lang w:val="sr-Latn-RS"/>
        </w:rPr>
        <w:t xml:space="preserve">Kako izgleda </w:t>
      </w:r>
      <w:r w:rsidR="00A93E72" w:rsidRPr="00CB113B">
        <w:rPr>
          <w:b/>
          <w:sz w:val="22"/>
          <w:szCs w:val="22"/>
          <w:lang w:val="sr-Latn-RS"/>
        </w:rPr>
        <w:t xml:space="preserve">vakcina </w:t>
      </w:r>
      <w:r w:rsidR="009A2FC7" w:rsidRPr="00CB113B">
        <w:rPr>
          <w:b/>
          <w:sz w:val="22"/>
          <w:szCs w:val="22"/>
          <w:lang w:val="sr-Latn-RS"/>
        </w:rPr>
        <w:t>VARIVAX</w:t>
      </w:r>
      <w:r w:rsidRPr="00CB113B">
        <w:rPr>
          <w:b/>
          <w:sz w:val="22"/>
          <w:szCs w:val="22"/>
          <w:lang w:val="sr-Latn-RS"/>
        </w:rPr>
        <w:t xml:space="preserve"> i sadržaj pakovanja</w:t>
      </w:r>
    </w:p>
    <w:p w14:paraId="12847A88" w14:textId="32D7B586" w:rsidR="009A2FC7" w:rsidRPr="00CB113B" w:rsidRDefault="009A2FC7" w:rsidP="00F60AC8">
      <w:pPr>
        <w:widowControl w:val="0"/>
        <w:tabs>
          <w:tab w:val="left" w:pos="284"/>
        </w:tabs>
        <w:jc w:val="both"/>
        <w:rPr>
          <w:sz w:val="22"/>
          <w:szCs w:val="22"/>
          <w:lang w:val="sr-Latn-RS"/>
        </w:rPr>
      </w:pPr>
      <w:r w:rsidRPr="00CB113B">
        <w:rPr>
          <w:sz w:val="22"/>
          <w:szCs w:val="22"/>
          <w:lang w:val="sr-Latn-RS"/>
        </w:rPr>
        <w:t>Farmaceutski oblik: prašak i rastvarač za suspenziju za injekcije</w:t>
      </w:r>
      <w:r w:rsidR="006F6465" w:rsidRPr="00CB113B">
        <w:rPr>
          <w:sz w:val="22"/>
          <w:szCs w:val="22"/>
          <w:lang w:val="sr-Latn-RS"/>
        </w:rPr>
        <w:t xml:space="preserve"> u napunjenom injekcionom špricu</w:t>
      </w:r>
      <w:r w:rsidR="00F60AC8">
        <w:rPr>
          <w:sz w:val="22"/>
          <w:szCs w:val="22"/>
          <w:lang w:val="sr-Latn-RS"/>
        </w:rPr>
        <w:t>.</w:t>
      </w:r>
    </w:p>
    <w:p w14:paraId="7F5D5F3C" w14:textId="77777777" w:rsidR="009A2FC7" w:rsidRPr="00CB113B" w:rsidRDefault="009A2FC7" w:rsidP="00F60AC8">
      <w:pPr>
        <w:widowControl w:val="0"/>
        <w:tabs>
          <w:tab w:val="left" w:pos="284"/>
        </w:tabs>
        <w:jc w:val="both"/>
        <w:rPr>
          <w:sz w:val="22"/>
          <w:szCs w:val="22"/>
          <w:lang w:val="sr-Latn-RS"/>
        </w:rPr>
      </w:pPr>
    </w:p>
    <w:p w14:paraId="3C1B8AF7" w14:textId="441F8BFF" w:rsidR="009A2FC7" w:rsidRPr="00CB113B" w:rsidRDefault="009A2FC7" w:rsidP="00F60AC8">
      <w:pPr>
        <w:widowControl w:val="0"/>
        <w:tabs>
          <w:tab w:val="left" w:pos="284"/>
        </w:tabs>
        <w:jc w:val="both"/>
        <w:rPr>
          <w:sz w:val="22"/>
          <w:szCs w:val="22"/>
          <w:lang w:val="sr-Latn-RS"/>
        </w:rPr>
      </w:pPr>
      <w:r w:rsidRPr="00CB113B">
        <w:rPr>
          <w:sz w:val="22"/>
          <w:szCs w:val="22"/>
          <w:lang w:val="sr-Latn-RS"/>
        </w:rPr>
        <w:t>Vakcina se sastoji od praška bijele do prljavo bijele boje u bočici i bistrog bezbojnog tečnog rastvarača u napunjenom injekcionom špricu.</w:t>
      </w:r>
    </w:p>
    <w:p w14:paraId="07AEFD7A" w14:textId="77777777" w:rsidR="009A2FC7" w:rsidRPr="00CB113B" w:rsidRDefault="009A2FC7" w:rsidP="00F60AC8">
      <w:pPr>
        <w:widowControl w:val="0"/>
        <w:tabs>
          <w:tab w:val="left" w:pos="284"/>
        </w:tabs>
        <w:jc w:val="both"/>
        <w:rPr>
          <w:sz w:val="22"/>
          <w:szCs w:val="22"/>
          <w:lang w:val="sr-Latn-RS"/>
        </w:rPr>
      </w:pPr>
    </w:p>
    <w:p w14:paraId="5F3ED955" w14:textId="48DDF2AE" w:rsidR="009A2FC7" w:rsidRPr="00CB113B" w:rsidRDefault="000614C0" w:rsidP="00F60AC8">
      <w:pPr>
        <w:widowControl w:val="0"/>
        <w:tabs>
          <w:tab w:val="left" w:pos="284"/>
        </w:tabs>
        <w:jc w:val="both"/>
        <w:rPr>
          <w:sz w:val="22"/>
          <w:szCs w:val="22"/>
          <w:lang w:val="sr-Latn-RS"/>
        </w:rPr>
      </w:pPr>
      <w:r>
        <w:rPr>
          <w:sz w:val="22"/>
          <w:szCs w:val="22"/>
          <w:lang w:val="sr-Latn-RS"/>
        </w:rPr>
        <w:t xml:space="preserve">Rastvarač je voda za injekciju u </w:t>
      </w:r>
      <w:r w:rsidRPr="00160759">
        <w:rPr>
          <w:sz w:val="22"/>
          <w:szCs w:val="22"/>
          <w:lang w:val="sr-Latn-RS"/>
        </w:rPr>
        <w:t>napunjenom injekcionom</w:t>
      </w:r>
      <w:r>
        <w:rPr>
          <w:sz w:val="22"/>
          <w:szCs w:val="22"/>
          <w:lang w:val="sr-Latn-RS"/>
        </w:rPr>
        <w:t xml:space="preserve"> špricu</w:t>
      </w:r>
      <w:r w:rsidRPr="00160759">
        <w:rPr>
          <w:sz w:val="22"/>
          <w:szCs w:val="22"/>
          <w:lang w:val="sr-Latn-RS"/>
        </w:rPr>
        <w:t>.</w:t>
      </w:r>
      <w:r>
        <w:rPr>
          <w:sz w:val="22"/>
          <w:szCs w:val="22"/>
          <w:lang w:val="sr-Latn-RS"/>
        </w:rPr>
        <w:t xml:space="preserve"> </w:t>
      </w:r>
      <w:r w:rsidR="009A2FC7" w:rsidRPr="00CB113B">
        <w:rPr>
          <w:sz w:val="22"/>
          <w:szCs w:val="22"/>
          <w:lang w:val="sr-Latn-RS"/>
        </w:rPr>
        <w:t>U sekundarnom pakovanju se nalaze i 2 odvojene igle.</w:t>
      </w:r>
    </w:p>
    <w:p w14:paraId="225390AB" w14:textId="36866F1D" w:rsidR="00CF0F16" w:rsidRPr="00CB113B" w:rsidRDefault="00CF0F16" w:rsidP="00F60AC8">
      <w:pPr>
        <w:widowControl w:val="0"/>
        <w:tabs>
          <w:tab w:val="left" w:pos="284"/>
        </w:tabs>
        <w:jc w:val="both"/>
        <w:rPr>
          <w:sz w:val="22"/>
          <w:szCs w:val="22"/>
          <w:lang w:val="sr-Latn-RS"/>
        </w:rPr>
      </w:pPr>
    </w:p>
    <w:p w14:paraId="7D09B0F1" w14:textId="77777777" w:rsidR="00CF0F16" w:rsidRPr="00CB113B" w:rsidRDefault="00CF0F16" w:rsidP="00F60AC8">
      <w:pPr>
        <w:widowControl w:val="0"/>
        <w:tabs>
          <w:tab w:val="left" w:pos="540"/>
          <w:tab w:val="left" w:pos="569"/>
        </w:tabs>
        <w:jc w:val="both"/>
        <w:rPr>
          <w:sz w:val="22"/>
          <w:szCs w:val="22"/>
          <w:lang w:val="sr-Latn-RS"/>
        </w:rPr>
      </w:pPr>
      <w:r w:rsidRPr="00CB113B">
        <w:rPr>
          <w:sz w:val="22"/>
          <w:szCs w:val="22"/>
          <w:lang w:val="sr-Latn-RS"/>
        </w:rPr>
        <w:t>Spoljnje pakovanje je složiva kartonska kutija u kojoj se nalazi jedna bočica sa praškom, jedan napunjeni injekcioni špric sa rastvaračem, 2 odvojene igle u blisteru i Uputstvo za lijek.</w:t>
      </w:r>
    </w:p>
    <w:p w14:paraId="30A4AE0E" w14:textId="77777777" w:rsidR="00445D8F" w:rsidRPr="00CB113B" w:rsidRDefault="00445D8F" w:rsidP="00F60AC8">
      <w:pPr>
        <w:widowControl w:val="0"/>
        <w:jc w:val="both"/>
        <w:rPr>
          <w:sz w:val="22"/>
          <w:szCs w:val="22"/>
          <w:lang w:val="sr-Latn-RS"/>
        </w:rPr>
      </w:pPr>
    </w:p>
    <w:p w14:paraId="38B616CB" w14:textId="7CB14F8E" w:rsidR="00A32113" w:rsidRPr="00CB113B" w:rsidRDefault="00A32113" w:rsidP="00F60AC8">
      <w:pPr>
        <w:widowControl w:val="0"/>
        <w:jc w:val="both"/>
        <w:rPr>
          <w:b/>
          <w:sz w:val="22"/>
          <w:szCs w:val="22"/>
          <w:lang w:val="sr-Latn-RS"/>
        </w:rPr>
      </w:pPr>
      <w:r w:rsidRPr="00CB113B">
        <w:rPr>
          <w:b/>
          <w:sz w:val="22"/>
          <w:szCs w:val="22"/>
          <w:lang w:val="sr-Latn-RS"/>
        </w:rPr>
        <w:t xml:space="preserve">Nosilac dozvole i </w:t>
      </w:r>
      <w:r w:rsidR="00C66783" w:rsidRPr="00CB113B">
        <w:rPr>
          <w:b/>
          <w:sz w:val="22"/>
          <w:szCs w:val="22"/>
          <w:lang w:val="sr-Latn-RS"/>
        </w:rPr>
        <w:t>p</w:t>
      </w:r>
      <w:r w:rsidRPr="00CB113B">
        <w:rPr>
          <w:b/>
          <w:sz w:val="22"/>
          <w:szCs w:val="22"/>
          <w:lang w:val="sr-Latn-RS"/>
        </w:rPr>
        <w:t>roizvođač</w:t>
      </w:r>
    </w:p>
    <w:p w14:paraId="11BEA544" w14:textId="77777777" w:rsidR="009A2FC7" w:rsidRPr="00CB113B" w:rsidRDefault="009A2FC7" w:rsidP="00F60AC8">
      <w:pPr>
        <w:widowControl w:val="0"/>
        <w:tabs>
          <w:tab w:val="left" w:pos="284"/>
        </w:tabs>
        <w:jc w:val="both"/>
        <w:rPr>
          <w:bCs/>
          <w:sz w:val="22"/>
          <w:szCs w:val="22"/>
          <w:u w:val="single"/>
          <w:lang w:val="sr-Latn-RS"/>
        </w:rPr>
      </w:pPr>
    </w:p>
    <w:p w14:paraId="1AD5C83C" w14:textId="05C2803F" w:rsidR="009A2FC7" w:rsidRPr="00F60AC8" w:rsidRDefault="009A2FC7" w:rsidP="00F60AC8">
      <w:pPr>
        <w:widowControl w:val="0"/>
        <w:tabs>
          <w:tab w:val="left" w:pos="284"/>
        </w:tabs>
        <w:jc w:val="both"/>
        <w:rPr>
          <w:b/>
          <w:bCs/>
          <w:sz w:val="22"/>
          <w:szCs w:val="22"/>
          <w:u w:val="single"/>
          <w:lang w:val="sr-Latn-RS"/>
        </w:rPr>
      </w:pPr>
      <w:r w:rsidRPr="00F60AC8">
        <w:rPr>
          <w:b/>
          <w:bCs/>
          <w:sz w:val="22"/>
          <w:szCs w:val="22"/>
          <w:u w:val="single"/>
          <w:lang w:val="sr-Latn-RS"/>
        </w:rPr>
        <w:t>Nosilac dozvole:</w:t>
      </w:r>
    </w:p>
    <w:p w14:paraId="5D1D5B79" w14:textId="422F5ED2" w:rsidR="009A2FC7" w:rsidRPr="00CB113B" w:rsidRDefault="009A2FC7" w:rsidP="00F60AC8">
      <w:pPr>
        <w:widowControl w:val="0"/>
        <w:tabs>
          <w:tab w:val="left" w:pos="540"/>
          <w:tab w:val="left" w:pos="569"/>
        </w:tabs>
        <w:jc w:val="both"/>
        <w:rPr>
          <w:bCs/>
          <w:sz w:val="22"/>
          <w:szCs w:val="22"/>
          <w:lang w:val="sr-Latn-RS"/>
        </w:rPr>
      </w:pPr>
      <w:r w:rsidRPr="00CB113B">
        <w:rPr>
          <w:bCs/>
          <w:sz w:val="22"/>
          <w:szCs w:val="22"/>
          <w:lang w:val="sr-Latn-RS"/>
        </w:rPr>
        <w:t>"GLOSARIJ" D.O.O. – PODGORICA, Vojislavljevića 76, Podgorica, Crna Gora</w:t>
      </w:r>
    </w:p>
    <w:p w14:paraId="10564071" w14:textId="77777777" w:rsidR="009A2FC7" w:rsidRPr="00CB113B" w:rsidRDefault="009A2FC7" w:rsidP="00F60AC8">
      <w:pPr>
        <w:widowControl w:val="0"/>
        <w:tabs>
          <w:tab w:val="left" w:pos="284"/>
        </w:tabs>
        <w:jc w:val="both"/>
        <w:rPr>
          <w:bCs/>
          <w:sz w:val="22"/>
          <w:szCs w:val="22"/>
          <w:u w:val="single"/>
          <w:lang w:val="sr-Latn-RS"/>
        </w:rPr>
      </w:pPr>
    </w:p>
    <w:p w14:paraId="49BCE0D3" w14:textId="3FC554E2" w:rsidR="009A2FC7" w:rsidRPr="00F60AC8" w:rsidRDefault="009A2FC7" w:rsidP="00F60AC8">
      <w:pPr>
        <w:widowControl w:val="0"/>
        <w:tabs>
          <w:tab w:val="left" w:pos="284"/>
        </w:tabs>
        <w:jc w:val="both"/>
        <w:rPr>
          <w:b/>
          <w:bCs/>
          <w:sz w:val="22"/>
          <w:szCs w:val="22"/>
          <w:u w:val="single"/>
          <w:lang w:val="sr-Latn-RS"/>
        </w:rPr>
      </w:pPr>
      <w:r w:rsidRPr="00F60AC8">
        <w:rPr>
          <w:b/>
          <w:bCs/>
          <w:sz w:val="22"/>
          <w:szCs w:val="22"/>
          <w:u w:val="single"/>
          <w:lang w:val="sr-Latn-RS"/>
        </w:rPr>
        <w:t>Proizvođač:</w:t>
      </w:r>
    </w:p>
    <w:p w14:paraId="143366A0" w14:textId="615FA6C5" w:rsidR="006F6465" w:rsidRPr="00CB113B" w:rsidRDefault="006F6465" w:rsidP="00F60AC8">
      <w:pPr>
        <w:widowControl w:val="0"/>
        <w:tabs>
          <w:tab w:val="left" w:pos="284"/>
        </w:tabs>
        <w:jc w:val="both"/>
        <w:rPr>
          <w:bCs/>
          <w:sz w:val="22"/>
          <w:szCs w:val="22"/>
          <w:lang w:val="sr-Latn-RS"/>
        </w:rPr>
      </w:pPr>
      <w:r w:rsidRPr="00CB113B">
        <w:rPr>
          <w:bCs/>
          <w:sz w:val="22"/>
          <w:szCs w:val="22"/>
          <w:lang w:val="sr-Latn-RS"/>
        </w:rPr>
        <w:t>Merck Sharp &amp; Dohme B.V., Waarderweg 39, Haarlem, 2031 BN, Holandija</w:t>
      </w:r>
    </w:p>
    <w:p w14:paraId="3C953D11" w14:textId="77777777" w:rsidR="00445D8F" w:rsidRPr="00CB113B" w:rsidRDefault="00445D8F" w:rsidP="00F60AC8">
      <w:pPr>
        <w:widowControl w:val="0"/>
        <w:jc w:val="both"/>
        <w:rPr>
          <w:sz w:val="22"/>
          <w:szCs w:val="22"/>
          <w:lang w:val="sr-Latn-RS"/>
        </w:rPr>
      </w:pPr>
    </w:p>
    <w:p w14:paraId="44548E6A" w14:textId="77777777" w:rsidR="00A32113" w:rsidRPr="00CB113B" w:rsidRDefault="00A32113" w:rsidP="00F60AC8">
      <w:pPr>
        <w:widowControl w:val="0"/>
        <w:jc w:val="both"/>
        <w:rPr>
          <w:b/>
          <w:sz w:val="22"/>
          <w:szCs w:val="22"/>
          <w:lang w:val="sr-Latn-RS"/>
        </w:rPr>
      </w:pPr>
      <w:r w:rsidRPr="00CB113B">
        <w:rPr>
          <w:b/>
          <w:sz w:val="22"/>
          <w:szCs w:val="22"/>
          <w:lang w:val="sr-Latn-RS"/>
        </w:rPr>
        <w:t>Režim izdavanja lijeka</w:t>
      </w:r>
    </w:p>
    <w:p w14:paraId="7CEEBAA5" w14:textId="77777777" w:rsidR="00F60AC8" w:rsidRDefault="00F60AC8" w:rsidP="00F60AC8">
      <w:pPr>
        <w:widowControl w:val="0"/>
        <w:jc w:val="both"/>
        <w:rPr>
          <w:sz w:val="22"/>
          <w:szCs w:val="22"/>
          <w:lang w:val="sr-Latn-RS"/>
        </w:rPr>
      </w:pPr>
    </w:p>
    <w:p w14:paraId="5026B2EE" w14:textId="3EE89D7E" w:rsidR="009A2FC7" w:rsidRPr="00CB113B" w:rsidRDefault="007B3388" w:rsidP="00F60AC8">
      <w:pPr>
        <w:widowControl w:val="0"/>
        <w:jc w:val="both"/>
        <w:rPr>
          <w:sz w:val="22"/>
          <w:szCs w:val="22"/>
          <w:lang w:val="sr-Latn-RS"/>
        </w:rPr>
      </w:pPr>
      <w:r w:rsidRPr="00CB113B">
        <w:rPr>
          <w:sz w:val="22"/>
          <w:szCs w:val="22"/>
          <w:lang w:val="sr-Latn-RS"/>
        </w:rPr>
        <w:t xml:space="preserve">Lijek se izdaje samo na ljekarski recept </w:t>
      </w:r>
    </w:p>
    <w:p w14:paraId="459E2D6F" w14:textId="77777777" w:rsidR="007B3388" w:rsidRPr="00CB113B" w:rsidRDefault="007B3388" w:rsidP="00F60AC8">
      <w:pPr>
        <w:widowControl w:val="0"/>
        <w:jc w:val="both"/>
        <w:rPr>
          <w:b/>
          <w:sz w:val="22"/>
          <w:szCs w:val="22"/>
          <w:lang w:val="sr-Latn-RS"/>
        </w:rPr>
      </w:pPr>
    </w:p>
    <w:p w14:paraId="3F977BE4" w14:textId="1F213494" w:rsidR="0067145B" w:rsidRPr="00CB113B" w:rsidRDefault="00A32113" w:rsidP="00F60AC8">
      <w:pPr>
        <w:widowControl w:val="0"/>
        <w:jc w:val="both"/>
        <w:rPr>
          <w:b/>
          <w:sz w:val="22"/>
          <w:szCs w:val="22"/>
          <w:lang w:val="sr-Latn-RS"/>
        </w:rPr>
      </w:pPr>
      <w:r w:rsidRPr="00CB113B">
        <w:rPr>
          <w:b/>
          <w:sz w:val="22"/>
          <w:szCs w:val="22"/>
          <w:lang w:val="sr-Latn-RS"/>
        </w:rPr>
        <w:t>Broj i datum dozvole</w:t>
      </w:r>
    </w:p>
    <w:p w14:paraId="57EAC324" w14:textId="682308B5" w:rsidR="00CB113B" w:rsidRPr="00CB113B" w:rsidRDefault="00CB113B" w:rsidP="00F60AC8">
      <w:pPr>
        <w:widowControl w:val="0"/>
        <w:jc w:val="both"/>
        <w:rPr>
          <w:b/>
          <w:sz w:val="22"/>
          <w:szCs w:val="22"/>
          <w:lang w:val="sr-Latn-RS"/>
        </w:rPr>
      </w:pPr>
    </w:p>
    <w:p w14:paraId="2311FCA5" w14:textId="6A561A68" w:rsidR="00CB113B" w:rsidRPr="00CB113B" w:rsidRDefault="00CB113B" w:rsidP="00F60AC8">
      <w:pPr>
        <w:widowControl w:val="0"/>
        <w:jc w:val="both"/>
        <w:rPr>
          <w:b/>
          <w:sz w:val="22"/>
          <w:szCs w:val="22"/>
          <w:lang w:val="sr-Latn-RS"/>
        </w:rPr>
      </w:pPr>
      <w:r w:rsidRPr="00CB113B">
        <w:rPr>
          <w:sz w:val="22"/>
          <w:szCs w:val="22"/>
          <w:lang w:val="sr-Latn-RS" w:eastAsia="sr-Latn-ME"/>
        </w:rPr>
        <w:t>2030/24/5801 – 2335 od 06.11.2024. godine</w:t>
      </w:r>
    </w:p>
    <w:p w14:paraId="3178A522" w14:textId="77777777" w:rsidR="00440196" w:rsidRPr="00CB113B" w:rsidRDefault="00440196" w:rsidP="00F60AC8">
      <w:pPr>
        <w:widowControl w:val="0"/>
        <w:jc w:val="both"/>
        <w:rPr>
          <w:b/>
          <w:sz w:val="22"/>
          <w:szCs w:val="22"/>
          <w:lang w:val="sr-Latn-RS"/>
        </w:rPr>
      </w:pPr>
    </w:p>
    <w:p w14:paraId="7C63D1E1" w14:textId="2E497C82" w:rsidR="00440196" w:rsidRPr="00CB113B" w:rsidRDefault="00440196" w:rsidP="00F60AC8">
      <w:pPr>
        <w:widowControl w:val="0"/>
        <w:jc w:val="both"/>
        <w:rPr>
          <w:b/>
          <w:sz w:val="22"/>
          <w:szCs w:val="22"/>
          <w:lang w:val="sr-Latn-RS"/>
        </w:rPr>
      </w:pPr>
      <w:r w:rsidRPr="00CB113B">
        <w:rPr>
          <w:b/>
          <w:sz w:val="22"/>
          <w:szCs w:val="22"/>
          <w:lang w:val="sr-Latn-RS"/>
        </w:rPr>
        <w:t>Ovo uputstvo je posljednji put odobreno</w:t>
      </w:r>
    </w:p>
    <w:p w14:paraId="543A5AEC" w14:textId="5C0CFE99" w:rsidR="00CB113B" w:rsidRPr="00CB113B" w:rsidRDefault="00CB113B" w:rsidP="00F60AC8">
      <w:pPr>
        <w:widowControl w:val="0"/>
        <w:jc w:val="both"/>
        <w:rPr>
          <w:b/>
          <w:sz w:val="22"/>
          <w:szCs w:val="22"/>
          <w:lang w:val="sr-Latn-RS"/>
        </w:rPr>
      </w:pPr>
    </w:p>
    <w:p w14:paraId="1CE0CF5D" w14:textId="2703D4E3" w:rsidR="00CB113B" w:rsidRPr="00CB113B" w:rsidRDefault="00F60AC8" w:rsidP="00F60AC8">
      <w:pPr>
        <w:widowControl w:val="0"/>
        <w:jc w:val="both"/>
        <w:rPr>
          <w:sz w:val="22"/>
          <w:szCs w:val="22"/>
          <w:lang w:val="sr-Latn-RS"/>
        </w:rPr>
      </w:pPr>
      <w:r>
        <w:rPr>
          <w:sz w:val="22"/>
          <w:szCs w:val="22"/>
          <w:lang w:val="sr-Latn-RS"/>
        </w:rPr>
        <w:t>Maj, 2025. godine</w:t>
      </w:r>
    </w:p>
    <w:p w14:paraId="5465B0A3" w14:textId="6F6E57F4" w:rsidR="00CB113B" w:rsidRPr="00CB113B" w:rsidRDefault="00CB113B" w:rsidP="00F60AC8">
      <w:pPr>
        <w:widowControl w:val="0"/>
        <w:jc w:val="both"/>
        <w:rPr>
          <w:sz w:val="22"/>
          <w:szCs w:val="22"/>
          <w:lang w:val="sr-Latn-RS"/>
        </w:rPr>
      </w:pPr>
    </w:p>
    <w:p w14:paraId="0CC9935F" w14:textId="77777777" w:rsidR="00F60AC8" w:rsidRDefault="00F60AC8">
      <w:pPr>
        <w:rPr>
          <w:bCs/>
          <w:sz w:val="22"/>
          <w:szCs w:val="22"/>
          <w:lang w:val="sr-Latn-RS"/>
        </w:rPr>
      </w:pPr>
      <w:r>
        <w:rPr>
          <w:bCs/>
          <w:sz w:val="22"/>
          <w:szCs w:val="22"/>
          <w:lang w:val="sr-Latn-RS"/>
        </w:rPr>
        <w:br w:type="page"/>
      </w:r>
    </w:p>
    <w:p w14:paraId="18BE0236" w14:textId="227ABEA3" w:rsidR="003B0431" w:rsidRPr="00CB113B" w:rsidRDefault="00F60AC8" w:rsidP="00F60AC8">
      <w:pPr>
        <w:widowControl w:val="0"/>
        <w:jc w:val="both"/>
        <w:rPr>
          <w:bCs/>
          <w:sz w:val="22"/>
          <w:szCs w:val="22"/>
          <w:lang w:val="sr-Latn-RS"/>
        </w:rPr>
      </w:pPr>
      <w:r>
        <w:rPr>
          <w:bCs/>
          <w:sz w:val="22"/>
          <w:szCs w:val="22"/>
          <w:lang w:val="sr-Latn-RS"/>
        </w:rPr>
        <w:lastRenderedPageBreak/>
        <w:softHyphen/>
        <w:t>_____________</w:t>
      </w:r>
      <w:r w:rsidR="003B0431" w:rsidRPr="00CB113B">
        <w:rPr>
          <w:bCs/>
          <w:sz w:val="22"/>
          <w:szCs w:val="22"/>
          <w:lang w:val="sr-Latn-RS"/>
        </w:rPr>
        <w:t>_____________________________________________________________________</w:t>
      </w:r>
    </w:p>
    <w:p w14:paraId="1441D5DC" w14:textId="289AE7BF" w:rsidR="003B0431" w:rsidRPr="00CB113B" w:rsidRDefault="003B0431" w:rsidP="00F60AC8">
      <w:pPr>
        <w:widowControl w:val="0"/>
        <w:jc w:val="both"/>
        <w:rPr>
          <w:caps/>
          <w:sz w:val="22"/>
          <w:szCs w:val="22"/>
          <w:lang w:val="sr-Latn-RS"/>
        </w:rPr>
      </w:pPr>
      <w:r w:rsidRPr="00CB113B">
        <w:rPr>
          <w:caps/>
          <w:sz w:val="22"/>
          <w:szCs w:val="22"/>
          <w:lang w:val="sr-Latn-RS"/>
        </w:rPr>
        <w:t>&lt;SlJedeće informacije namIJenjene su isključivo zdravstvenim stručnjacima:&gt;</w:t>
      </w:r>
    </w:p>
    <w:p w14:paraId="3CB61039" w14:textId="77777777" w:rsidR="003B0431" w:rsidRPr="00CB113B" w:rsidRDefault="003B0431" w:rsidP="00F60AC8">
      <w:pPr>
        <w:widowControl w:val="0"/>
        <w:jc w:val="both"/>
        <w:rPr>
          <w:b/>
          <w:bCs/>
          <w:sz w:val="22"/>
          <w:szCs w:val="22"/>
          <w:lang w:val="sr-Latn-RS"/>
        </w:rPr>
      </w:pPr>
    </w:p>
    <w:p w14:paraId="2F992723" w14:textId="39930ABD" w:rsidR="003B0431" w:rsidRPr="00CB113B" w:rsidRDefault="003B0431" w:rsidP="00F60AC8">
      <w:pPr>
        <w:widowControl w:val="0"/>
        <w:jc w:val="both"/>
        <w:rPr>
          <w:b/>
          <w:bCs/>
          <w:sz w:val="22"/>
          <w:szCs w:val="22"/>
          <w:lang w:val="sr-Latn-RS"/>
        </w:rPr>
      </w:pPr>
      <w:r w:rsidRPr="00CB113B">
        <w:rPr>
          <w:b/>
          <w:bCs/>
          <w:sz w:val="22"/>
          <w:szCs w:val="22"/>
          <w:lang w:val="sr-Latn-RS"/>
        </w:rPr>
        <w:t>Instrukcije</w:t>
      </w:r>
    </w:p>
    <w:p w14:paraId="217F27AF" w14:textId="77777777" w:rsidR="003B0431" w:rsidRPr="00CB113B" w:rsidRDefault="003B0431" w:rsidP="00F60AC8">
      <w:pPr>
        <w:widowControl w:val="0"/>
        <w:jc w:val="both"/>
        <w:rPr>
          <w:b/>
          <w:bCs/>
          <w:sz w:val="22"/>
          <w:szCs w:val="22"/>
          <w:lang w:val="sr-Latn-RS"/>
        </w:rPr>
      </w:pPr>
    </w:p>
    <w:p w14:paraId="2622205E" w14:textId="423E6132" w:rsidR="003B0431" w:rsidRPr="00CB113B" w:rsidRDefault="003B0431" w:rsidP="00F60AC8">
      <w:pPr>
        <w:widowControl w:val="0"/>
        <w:autoSpaceDE w:val="0"/>
        <w:autoSpaceDN w:val="0"/>
        <w:adjustRightInd w:val="0"/>
        <w:jc w:val="both"/>
        <w:rPr>
          <w:sz w:val="22"/>
          <w:szCs w:val="22"/>
          <w:lang w:val="sr-Latn-RS"/>
        </w:rPr>
      </w:pPr>
      <w:r w:rsidRPr="00CB113B">
        <w:rPr>
          <w:sz w:val="22"/>
          <w:szCs w:val="22"/>
          <w:lang w:val="sr-Latn-RS"/>
        </w:rPr>
        <w:t>Prije rekonstitucije, bočica sadrži prah bijele do prljavo bijele boje, a napunjeni injekcioni špric sadrži bistar, bezbojni tečni rastvarač. Rekonstituisana vakcina je bistra, bezbojna do blijedo žuta tečnost.</w:t>
      </w:r>
    </w:p>
    <w:p w14:paraId="06408E0B" w14:textId="77777777" w:rsidR="003B0431" w:rsidRPr="00CB113B" w:rsidRDefault="003B0431" w:rsidP="00F60AC8">
      <w:pPr>
        <w:widowControl w:val="0"/>
        <w:autoSpaceDE w:val="0"/>
        <w:autoSpaceDN w:val="0"/>
        <w:adjustRightInd w:val="0"/>
        <w:jc w:val="both"/>
        <w:rPr>
          <w:sz w:val="22"/>
          <w:szCs w:val="22"/>
          <w:lang w:val="sr-Latn-RS"/>
        </w:rPr>
      </w:pPr>
    </w:p>
    <w:p w14:paraId="7595F1F1" w14:textId="773D0974" w:rsidR="003B0431" w:rsidRPr="00CB113B" w:rsidRDefault="003B0431" w:rsidP="00F60AC8">
      <w:pPr>
        <w:widowControl w:val="0"/>
        <w:autoSpaceDE w:val="0"/>
        <w:autoSpaceDN w:val="0"/>
        <w:adjustRightInd w:val="0"/>
        <w:jc w:val="both"/>
        <w:rPr>
          <w:sz w:val="22"/>
          <w:szCs w:val="22"/>
          <w:lang w:val="sr-Latn-RS"/>
        </w:rPr>
      </w:pPr>
      <w:r w:rsidRPr="00CB113B">
        <w:rPr>
          <w:sz w:val="22"/>
          <w:szCs w:val="22"/>
          <w:lang w:val="sr-Latn-RS"/>
        </w:rPr>
        <w:t>Izbjegavajte kontakt sa dezinficijensima.</w:t>
      </w:r>
    </w:p>
    <w:p w14:paraId="146FA25D" w14:textId="77777777" w:rsidR="003B0431" w:rsidRPr="00CB113B" w:rsidRDefault="003B0431" w:rsidP="00F60AC8">
      <w:pPr>
        <w:widowControl w:val="0"/>
        <w:autoSpaceDE w:val="0"/>
        <w:autoSpaceDN w:val="0"/>
        <w:adjustRightInd w:val="0"/>
        <w:jc w:val="both"/>
        <w:rPr>
          <w:sz w:val="22"/>
          <w:szCs w:val="22"/>
          <w:lang w:val="sr-Latn-RS"/>
        </w:rPr>
      </w:pPr>
    </w:p>
    <w:p w14:paraId="19B48E59" w14:textId="7DD9EF8E" w:rsidR="003B0431" w:rsidRPr="00CB113B" w:rsidRDefault="003B0431" w:rsidP="00F60AC8">
      <w:pPr>
        <w:widowControl w:val="0"/>
        <w:autoSpaceDE w:val="0"/>
        <w:autoSpaceDN w:val="0"/>
        <w:adjustRightInd w:val="0"/>
        <w:jc w:val="both"/>
        <w:rPr>
          <w:sz w:val="22"/>
          <w:szCs w:val="22"/>
          <w:lang w:val="sr-Latn-RS"/>
        </w:rPr>
      </w:pPr>
      <w:r w:rsidRPr="00CB113B">
        <w:rPr>
          <w:sz w:val="22"/>
          <w:szCs w:val="22"/>
          <w:lang w:val="sr-Latn-RS"/>
        </w:rPr>
        <w:t>Za rekonstituciju vakcine koristiti isključivo vodu za injekcije obezbijeđenu u napunjenom injekcionom špricu.</w:t>
      </w:r>
    </w:p>
    <w:p w14:paraId="3EC5A787" w14:textId="77777777" w:rsidR="003B0431" w:rsidRPr="00CB113B" w:rsidRDefault="003B0431" w:rsidP="00F60AC8">
      <w:pPr>
        <w:widowControl w:val="0"/>
        <w:autoSpaceDE w:val="0"/>
        <w:autoSpaceDN w:val="0"/>
        <w:adjustRightInd w:val="0"/>
        <w:jc w:val="both"/>
        <w:rPr>
          <w:sz w:val="22"/>
          <w:szCs w:val="22"/>
          <w:lang w:val="sr-Latn-RS"/>
        </w:rPr>
      </w:pPr>
    </w:p>
    <w:p w14:paraId="3FB8AC8D" w14:textId="60D6811C" w:rsidR="003B0431" w:rsidRPr="00CB113B" w:rsidRDefault="003B0431" w:rsidP="00F60AC8">
      <w:pPr>
        <w:widowControl w:val="0"/>
        <w:autoSpaceDE w:val="0"/>
        <w:autoSpaceDN w:val="0"/>
        <w:adjustRightInd w:val="0"/>
        <w:jc w:val="both"/>
        <w:rPr>
          <w:rFonts w:eastAsia="TimesNewRoman"/>
          <w:sz w:val="22"/>
          <w:szCs w:val="22"/>
          <w:lang w:val="sr-Latn-RS"/>
        </w:rPr>
      </w:pPr>
      <w:r w:rsidRPr="00CB113B">
        <w:rPr>
          <w:sz w:val="22"/>
          <w:szCs w:val="22"/>
          <w:lang w:val="sr-Latn-RS"/>
        </w:rPr>
        <w:t>Važno je za svakog pacijenta upotrijebiti novi sterilni špric i iglu kako bi se spriječio prenos uzročnika infekcije sa jedne osobe na drugu.</w:t>
      </w:r>
    </w:p>
    <w:p w14:paraId="2AC07424" w14:textId="77777777" w:rsidR="003B0431" w:rsidRPr="00CB113B" w:rsidRDefault="003B0431" w:rsidP="00F60AC8">
      <w:pPr>
        <w:widowControl w:val="0"/>
        <w:autoSpaceDE w:val="0"/>
        <w:autoSpaceDN w:val="0"/>
        <w:adjustRightInd w:val="0"/>
        <w:jc w:val="both"/>
        <w:rPr>
          <w:sz w:val="22"/>
          <w:szCs w:val="22"/>
          <w:lang w:val="sr-Latn-RS"/>
        </w:rPr>
      </w:pPr>
    </w:p>
    <w:p w14:paraId="34345787" w14:textId="77777777" w:rsidR="003B0431" w:rsidRPr="00CB113B" w:rsidRDefault="003B0431" w:rsidP="00F60AC8">
      <w:pPr>
        <w:widowControl w:val="0"/>
        <w:autoSpaceDE w:val="0"/>
        <w:autoSpaceDN w:val="0"/>
        <w:adjustRightInd w:val="0"/>
        <w:jc w:val="both"/>
        <w:rPr>
          <w:sz w:val="22"/>
          <w:szCs w:val="22"/>
          <w:lang w:val="sr-Latn-RS"/>
        </w:rPr>
      </w:pPr>
      <w:r w:rsidRPr="00CB113B">
        <w:rPr>
          <w:sz w:val="22"/>
          <w:szCs w:val="22"/>
          <w:lang w:val="sr-Latn-RS"/>
        </w:rPr>
        <w:t>Jednu iglu bi trebalo koristi za rekonstituciju, a drugu, novu iglu za injekciju.</w:t>
      </w:r>
    </w:p>
    <w:p w14:paraId="570EB6B3" w14:textId="77777777" w:rsidR="003B0431" w:rsidRPr="00CB113B" w:rsidRDefault="003B0431" w:rsidP="00F60AC8">
      <w:pPr>
        <w:widowControl w:val="0"/>
        <w:jc w:val="both"/>
        <w:rPr>
          <w:b/>
          <w:sz w:val="22"/>
          <w:szCs w:val="22"/>
          <w:lang w:val="sr-Latn-RS"/>
        </w:rPr>
      </w:pPr>
    </w:p>
    <w:p w14:paraId="2C85DD21" w14:textId="6B6EB985" w:rsidR="00655793" w:rsidRPr="00CB113B" w:rsidRDefault="003B0431" w:rsidP="00F60AC8">
      <w:pPr>
        <w:widowControl w:val="0"/>
        <w:autoSpaceDE w:val="0"/>
        <w:autoSpaceDN w:val="0"/>
        <w:adjustRightInd w:val="0"/>
        <w:jc w:val="both"/>
        <w:rPr>
          <w:sz w:val="22"/>
          <w:szCs w:val="22"/>
          <w:lang w:val="sr-Latn-RS"/>
        </w:rPr>
      </w:pPr>
      <w:r w:rsidRPr="00CB113B">
        <w:rPr>
          <w:b/>
          <w:bCs/>
          <w:i/>
          <w:iCs/>
          <w:sz w:val="22"/>
          <w:szCs w:val="22"/>
          <w:lang w:val="sr-Latn-RS"/>
        </w:rPr>
        <w:t>Uputstvo za pripremu vakcine</w:t>
      </w:r>
    </w:p>
    <w:p w14:paraId="3E45BD77" w14:textId="77777777" w:rsidR="003B0431" w:rsidRPr="00CB113B" w:rsidRDefault="003B0431" w:rsidP="00F60AC8">
      <w:pPr>
        <w:widowControl w:val="0"/>
        <w:autoSpaceDE w:val="0"/>
        <w:autoSpaceDN w:val="0"/>
        <w:adjustRightInd w:val="0"/>
        <w:jc w:val="both"/>
        <w:rPr>
          <w:sz w:val="22"/>
          <w:szCs w:val="22"/>
          <w:lang w:val="sr-Latn-RS"/>
        </w:rPr>
      </w:pPr>
    </w:p>
    <w:p w14:paraId="148262CA" w14:textId="3437B9A1" w:rsidR="003B0431" w:rsidRPr="00CB113B" w:rsidRDefault="003B0431" w:rsidP="00F60AC8">
      <w:pPr>
        <w:widowControl w:val="0"/>
        <w:autoSpaceDE w:val="0"/>
        <w:autoSpaceDN w:val="0"/>
        <w:adjustRightInd w:val="0"/>
        <w:jc w:val="both"/>
        <w:rPr>
          <w:sz w:val="22"/>
          <w:szCs w:val="22"/>
          <w:lang w:val="sr-Latn-RS"/>
        </w:rPr>
      </w:pPr>
      <w:r w:rsidRPr="00CB113B">
        <w:rPr>
          <w:sz w:val="22"/>
          <w:szCs w:val="22"/>
          <w:lang w:val="sr-Latn-RS"/>
        </w:rPr>
        <w:t xml:space="preserve">Kako biste zakačili iglu, treba je čvrsto postaviti na vrh šprica i dodatno zategnuti </w:t>
      </w:r>
      <w:r w:rsidR="009741FD">
        <w:rPr>
          <w:sz w:val="22"/>
          <w:szCs w:val="22"/>
          <w:lang w:val="sr-Latn-RS"/>
        </w:rPr>
        <w:t>zavrtanjem</w:t>
      </w:r>
      <w:r w:rsidRPr="00CB113B">
        <w:rPr>
          <w:sz w:val="22"/>
          <w:szCs w:val="22"/>
          <w:lang w:val="sr-Latn-RS"/>
        </w:rPr>
        <w:t>.</w:t>
      </w:r>
    </w:p>
    <w:p w14:paraId="691489B7" w14:textId="77777777" w:rsidR="003B0431" w:rsidRPr="00CB113B" w:rsidRDefault="003B0431" w:rsidP="00F60AC8">
      <w:pPr>
        <w:widowControl w:val="0"/>
        <w:autoSpaceDE w:val="0"/>
        <w:autoSpaceDN w:val="0"/>
        <w:adjustRightInd w:val="0"/>
        <w:jc w:val="both"/>
        <w:rPr>
          <w:sz w:val="22"/>
          <w:szCs w:val="22"/>
          <w:lang w:val="sr-Latn-RS"/>
        </w:rPr>
      </w:pPr>
    </w:p>
    <w:p w14:paraId="53F4235F" w14:textId="03A79142" w:rsidR="003B0431" w:rsidRPr="00CB113B" w:rsidRDefault="003B0431" w:rsidP="00F60AC8">
      <w:pPr>
        <w:widowControl w:val="0"/>
        <w:autoSpaceDE w:val="0"/>
        <w:autoSpaceDN w:val="0"/>
        <w:adjustRightInd w:val="0"/>
        <w:jc w:val="both"/>
        <w:rPr>
          <w:sz w:val="22"/>
          <w:szCs w:val="22"/>
          <w:lang w:val="sr-Latn-RS"/>
        </w:rPr>
      </w:pPr>
      <w:r w:rsidRPr="00CB113B">
        <w:rPr>
          <w:sz w:val="22"/>
          <w:szCs w:val="22"/>
          <w:lang w:val="sr-Latn-RS"/>
        </w:rPr>
        <w:t xml:space="preserve">Ubrizgajte cjelokupni sadržaj napunjenog šprica u bočicu koja sadrži prašak. Lagano protresite kako bi se sadržaj potpuno promiješao. </w:t>
      </w:r>
    </w:p>
    <w:p w14:paraId="57FDD0F2" w14:textId="77777777" w:rsidR="003B0431" w:rsidRPr="00CB113B" w:rsidRDefault="003B0431" w:rsidP="00F60AC8">
      <w:pPr>
        <w:widowControl w:val="0"/>
        <w:autoSpaceDE w:val="0"/>
        <w:autoSpaceDN w:val="0"/>
        <w:adjustRightInd w:val="0"/>
        <w:jc w:val="both"/>
        <w:rPr>
          <w:sz w:val="22"/>
          <w:szCs w:val="22"/>
          <w:lang w:val="sr-Latn-RS"/>
        </w:rPr>
      </w:pPr>
    </w:p>
    <w:p w14:paraId="3F45C129" w14:textId="0EB2E9C3" w:rsidR="003B0431" w:rsidRPr="00CB113B" w:rsidRDefault="003B0431" w:rsidP="00F60AC8">
      <w:pPr>
        <w:widowControl w:val="0"/>
        <w:autoSpaceDE w:val="0"/>
        <w:autoSpaceDN w:val="0"/>
        <w:adjustRightInd w:val="0"/>
        <w:jc w:val="both"/>
        <w:rPr>
          <w:sz w:val="22"/>
          <w:szCs w:val="22"/>
          <w:lang w:val="sr-Latn-RS"/>
        </w:rPr>
      </w:pPr>
      <w:r w:rsidRPr="00CB113B">
        <w:rPr>
          <w:sz w:val="22"/>
          <w:szCs w:val="22"/>
          <w:lang w:val="sr-Latn-RS"/>
        </w:rPr>
        <w:t>Rekonstituisanu vakcinu treba vizuelno pregledati na bilo kakve strane čestice i/ili varijacije u fizičkom izgledu. Vakcina se ne smije koristiti ako se primijeti bilo kakva čestica ili ako nakon rekonstitucije ne izgleda kao bistra bezbojna do blijedo žuta tečnost.</w:t>
      </w:r>
    </w:p>
    <w:p w14:paraId="72101549" w14:textId="77777777" w:rsidR="003B0431" w:rsidRPr="00CB113B" w:rsidRDefault="003B0431" w:rsidP="00F60AC8">
      <w:pPr>
        <w:widowControl w:val="0"/>
        <w:autoSpaceDE w:val="0"/>
        <w:autoSpaceDN w:val="0"/>
        <w:adjustRightInd w:val="0"/>
        <w:jc w:val="both"/>
        <w:rPr>
          <w:sz w:val="22"/>
          <w:szCs w:val="22"/>
          <w:lang w:val="sr-Latn-RS"/>
        </w:rPr>
      </w:pPr>
    </w:p>
    <w:p w14:paraId="6E0D9817" w14:textId="789BB613" w:rsidR="003B0431" w:rsidRPr="00CB113B" w:rsidRDefault="003B0431" w:rsidP="00F60AC8">
      <w:pPr>
        <w:widowControl w:val="0"/>
        <w:autoSpaceDE w:val="0"/>
        <w:autoSpaceDN w:val="0"/>
        <w:adjustRightInd w:val="0"/>
        <w:jc w:val="both"/>
        <w:rPr>
          <w:b/>
          <w:bCs/>
          <w:sz w:val="22"/>
          <w:szCs w:val="22"/>
          <w:lang w:val="sr-Latn-RS"/>
        </w:rPr>
      </w:pPr>
      <w:r w:rsidRPr="00CB113B">
        <w:rPr>
          <w:b/>
          <w:bCs/>
          <w:sz w:val="22"/>
          <w:szCs w:val="22"/>
          <w:lang w:val="sr-Latn-RS"/>
        </w:rPr>
        <w:t>Preporučuje se da se vakcina primijeni odmah nakon rekonstitucije, kako bi se smanjio gubitak potentnosti. Odbacite ako se rekonstituisana vakcina ne upotr</w:t>
      </w:r>
      <w:r w:rsidR="00655793" w:rsidRPr="00CB113B">
        <w:rPr>
          <w:b/>
          <w:bCs/>
          <w:sz w:val="22"/>
          <w:szCs w:val="22"/>
          <w:lang w:val="sr-Latn-RS"/>
        </w:rPr>
        <w:t>ij</w:t>
      </w:r>
      <w:r w:rsidRPr="00CB113B">
        <w:rPr>
          <w:b/>
          <w:bCs/>
          <w:sz w:val="22"/>
          <w:szCs w:val="22"/>
          <w:lang w:val="sr-Latn-RS"/>
        </w:rPr>
        <w:t>ebi u roku od 30 minuta.</w:t>
      </w:r>
    </w:p>
    <w:p w14:paraId="1A908CE4" w14:textId="77777777" w:rsidR="003B0431" w:rsidRPr="00CB113B" w:rsidRDefault="003B0431" w:rsidP="00F60AC8">
      <w:pPr>
        <w:widowControl w:val="0"/>
        <w:autoSpaceDE w:val="0"/>
        <w:autoSpaceDN w:val="0"/>
        <w:adjustRightInd w:val="0"/>
        <w:jc w:val="both"/>
        <w:rPr>
          <w:b/>
          <w:bCs/>
          <w:sz w:val="22"/>
          <w:szCs w:val="22"/>
          <w:lang w:val="sr-Latn-RS"/>
        </w:rPr>
      </w:pPr>
    </w:p>
    <w:p w14:paraId="3679B4E9" w14:textId="77777777" w:rsidR="003B0431" w:rsidRPr="00CB113B" w:rsidRDefault="003B0431" w:rsidP="00F60AC8">
      <w:pPr>
        <w:widowControl w:val="0"/>
        <w:autoSpaceDE w:val="0"/>
        <w:autoSpaceDN w:val="0"/>
        <w:adjustRightInd w:val="0"/>
        <w:jc w:val="both"/>
        <w:rPr>
          <w:b/>
          <w:bCs/>
          <w:sz w:val="22"/>
          <w:szCs w:val="22"/>
          <w:lang w:val="sr-Latn-RS"/>
        </w:rPr>
      </w:pPr>
      <w:r w:rsidRPr="00CB113B">
        <w:rPr>
          <w:b/>
          <w:bCs/>
          <w:sz w:val="22"/>
          <w:szCs w:val="22"/>
          <w:lang w:val="sr-Latn-RS"/>
        </w:rPr>
        <w:t>Ne zamrzavajte rekonstituisanu vakcinu.</w:t>
      </w:r>
    </w:p>
    <w:p w14:paraId="761E1D51" w14:textId="77777777" w:rsidR="003B0431" w:rsidRPr="00CB113B" w:rsidRDefault="003B0431" w:rsidP="00F60AC8">
      <w:pPr>
        <w:widowControl w:val="0"/>
        <w:autoSpaceDE w:val="0"/>
        <w:autoSpaceDN w:val="0"/>
        <w:adjustRightInd w:val="0"/>
        <w:jc w:val="both"/>
        <w:rPr>
          <w:sz w:val="22"/>
          <w:szCs w:val="22"/>
          <w:lang w:val="sr-Latn-RS"/>
        </w:rPr>
      </w:pPr>
    </w:p>
    <w:p w14:paraId="7C57A1FC" w14:textId="1F97E1A7" w:rsidR="003B0431" w:rsidRPr="00CB113B" w:rsidRDefault="003B0431" w:rsidP="00F60AC8">
      <w:pPr>
        <w:widowControl w:val="0"/>
        <w:autoSpaceDE w:val="0"/>
        <w:autoSpaceDN w:val="0"/>
        <w:adjustRightInd w:val="0"/>
        <w:jc w:val="both"/>
        <w:rPr>
          <w:sz w:val="22"/>
          <w:szCs w:val="22"/>
          <w:lang w:val="sr-Latn-RS"/>
        </w:rPr>
      </w:pPr>
      <w:r w:rsidRPr="00CB113B">
        <w:rPr>
          <w:sz w:val="22"/>
          <w:szCs w:val="22"/>
          <w:lang w:val="sr-Latn-RS"/>
        </w:rPr>
        <w:t>Izvucite cjelokupni sadržaj bočice u špric, promijenite iglu i ubrizgajte vakcinu subkutanim ili intramuskularnim putem.</w:t>
      </w:r>
    </w:p>
    <w:p w14:paraId="48EE4099" w14:textId="77777777" w:rsidR="003B0431" w:rsidRPr="00CB113B" w:rsidRDefault="003B0431" w:rsidP="00F60AC8">
      <w:pPr>
        <w:widowControl w:val="0"/>
        <w:autoSpaceDE w:val="0"/>
        <w:autoSpaceDN w:val="0"/>
        <w:adjustRightInd w:val="0"/>
        <w:jc w:val="both"/>
        <w:rPr>
          <w:rFonts w:eastAsia="TimesNewRoman"/>
          <w:sz w:val="22"/>
          <w:szCs w:val="22"/>
          <w:lang w:val="sr-Latn-RS"/>
        </w:rPr>
      </w:pPr>
    </w:p>
    <w:p w14:paraId="773117C1" w14:textId="582227BD" w:rsidR="003B0431" w:rsidRPr="00CB113B" w:rsidRDefault="003B0431" w:rsidP="00F60AC8">
      <w:pPr>
        <w:widowControl w:val="0"/>
        <w:tabs>
          <w:tab w:val="left" w:pos="540"/>
          <w:tab w:val="left" w:pos="569"/>
        </w:tabs>
        <w:jc w:val="both"/>
        <w:rPr>
          <w:b/>
          <w:bCs/>
          <w:sz w:val="22"/>
          <w:szCs w:val="22"/>
          <w:lang w:val="sr-Latn-RS"/>
        </w:rPr>
      </w:pPr>
      <w:r w:rsidRPr="00CB113B">
        <w:rPr>
          <w:rFonts w:eastAsia="TimesNewRoman"/>
          <w:sz w:val="22"/>
          <w:szCs w:val="22"/>
          <w:lang w:val="sr-Latn-RS"/>
        </w:rPr>
        <w:t>Svu neiskorišćenu količinu lijeka ili otpadnog materijala nakon njegove upotrebe treba ukloniti, u skladu sa važećim propisima.</w:t>
      </w:r>
    </w:p>
    <w:p w14:paraId="31692FB7" w14:textId="77777777" w:rsidR="003B0431" w:rsidRPr="00CB113B" w:rsidRDefault="003B0431" w:rsidP="00F60AC8">
      <w:pPr>
        <w:widowControl w:val="0"/>
        <w:jc w:val="both"/>
        <w:rPr>
          <w:b/>
          <w:sz w:val="22"/>
          <w:szCs w:val="22"/>
          <w:lang w:val="sr-Latn-RS"/>
        </w:rPr>
      </w:pPr>
    </w:p>
    <w:p w14:paraId="2B5848D6" w14:textId="217B5101" w:rsidR="003B0431" w:rsidRPr="00CB113B" w:rsidRDefault="003B0431" w:rsidP="00F60AC8">
      <w:pPr>
        <w:widowControl w:val="0"/>
        <w:jc w:val="both"/>
        <w:rPr>
          <w:bCs/>
          <w:sz w:val="22"/>
          <w:szCs w:val="22"/>
          <w:lang w:val="sr-Latn-RS"/>
        </w:rPr>
      </w:pPr>
      <w:r w:rsidRPr="00CB113B">
        <w:rPr>
          <w:b/>
          <w:sz w:val="22"/>
          <w:szCs w:val="22"/>
          <w:lang w:val="sr-Latn-RS"/>
        </w:rPr>
        <w:t xml:space="preserve">Takođe vidjeti </w:t>
      </w:r>
      <w:r w:rsidR="008406FF" w:rsidRPr="00CB113B">
        <w:rPr>
          <w:b/>
          <w:sz w:val="22"/>
          <w:szCs w:val="22"/>
          <w:lang w:val="sr-Latn-RS"/>
        </w:rPr>
        <w:t>dio</w:t>
      </w:r>
      <w:r w:rsidRPr="00CB113B">
        <w:rPr>
          <w:b/>
          <w:sz w:val="22"/>
          <w:szCs w:val="22"/>
          <w:lang w:val="sr-Latn-RS"/>
        </w:rPr>
        <w:t xml:space="preserve"> 3 KAKO</w:t>
      </w:r>
      <w:r w:rsidRPr="00CB113B">
        <w:rPr>
          <w:b/>
          <w:bCs/>
          <w:sz w:val="22"/>
          <w:szCs w:val="22"/>
          <w:lang w:val="sr-Latn-RS"/>
        </w:rPr>
        <w:t xml:space="preserve"> SE UPOTREBLJAVA VAKCINA VARIVAX</w:t>
      </w:r>
    </w:p>
    <w:p w14:paraId="34028EAE" w14:textId="77777777" w:rsidR="00440196" w:rsidRPr="00CB113B" w:rsidRDefault="00440196" w:rsidP="00F60AC8">
      <w:pPr>
        <w:widowControl w:val="0"/>
        <w:jc w:val="both"/>
        <w:rPr>
          <w:b/>
          <w:sz w:val="22"/>
          <w:szCs w:val="22"/>
          <w:lang w:val="sr-Latn-RS"/>
        </w:rPr>
      </w:pPr>
    </w:p>
    <w:sectPr w:rsidR="00440196" w:rsidRPr="00CB113B" w:rsidSect="00F60AC8">
      <w:footerReference w:type="even" r:id="rId12"/>
      <w:footerReference w:type="default" r:id="rId13"/>
      <w:headerReference w:type="first" r:id="rId14"/>
      <w:footerReference w:type="first" r:id="rId15"/>
      <w:pgSz w:w="11907" w:h="16840" w:code="9"/>
      <w:pgMar w:top="851" w:right="1418" w:bottom="851"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669C8" w16cex:dateUtc="2025-03-19T14:50:00Z"/>
  <w16cex:commentExtensible w16cex:durableId="16BA73C5" w16cex:dateUtc="2024-12-23T08:59:00Z"/>
  <w16cex:commentExtensible w16cex:durableId="01467C47" w16cex:dateUtc="2025-03-19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6EC10" w16cid:durableId="179669C8"/>
  <w16cid:commentId w16cid:paraId="7D794DC5" w16cid:durableId="16BA73C5"/>
  <w16cid:commentId w16cid:paraId="645CB79C" w16cid:durableId="01467C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EAB1A" w14:textId="77777777" w:rsidR="006569F4" w:rsidRDefault="006569F4">
      <w:r>
        <w:separator/>
      </w:r>
    </w:p>
  </w:endnote>
  <w:endnote w:type="continuationSeparator" w:id="0">
    <w:p w14:paraId="037979D7" w14:textId="77777777" w:rsidR="006569F4" w:rsidRDefault="0065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6D0B213D" w:rsidR="00890846" w:rsidRPr="00F60AC8" w:rsidRDefault="00890846" w:rsidP="00F413F0">
    <w:pPr>
      <w:pStyle w:val="Footer"/>
      <w:jc w:val="center"/>
      <w:rPr>
        <w:sz w:val="22"/>
        <w:szCs w:val="22"/>
      </w:rPr>
    </w:pPr>
    <w:r w:rsidRPr="00F60AC8">
      <w:rPr>
        <w:sz w:val="22"/>
      </w:rPr>
      <w:fldChar w:fldCharType="begin"/>
    </w:r>
    <w:r w:rsidRPr="00F60AC8">
      <w:rPr>
        <w:sz w:val="22"/>
      </w:rPr>
      <w:instrText xml:space="preserve"> PAGE </w:instrText>
    </w:r>
    <w:r w:rsidRPr="00F60AC8">
      <w:rPr>
        <w:sz w:val="22"/>
      </w:rPr>
      <w:fldChar w:fldCharType="separate"/>
    </w:r>
    <w:r w:rsidR="00F60AC8">
      <w:rPr>
        <w:noProof/>
        <w:sz w:val="22"/>
      </w:rPr>
      <w:t>8</w:t>
    </w:r>
    <w:r w:rsidRPr="00F60AC8">
      <w:rPr>
        <w:sz w:val="22"/>
      </w:rPr>
      <w:fldChar w:fldCharType="end"/>
    </w:r>
    <w:r w:rsidRPr="00F60AC8">
      <w:rPr>
        <w:sz w:val="22"/>
      </w:rPr>
      <w:t xml:space="preserve"> / </w:t>
    </w:r>
    <w:r w:rsidRPr="00F60AC8">
      <w:rPr>
        <w:sz w:val="22"/>
      </w:rPr>
      <w:fldChar w:fldCharType="begin"/>
    </w:r>
    <w:r w:rsidRPr="00F60AC8">
      <w:rPr>
        <w:sz w:val="22"/>
      </w:rPr>
      <w:instrText xml:space="preserve"> NUMPAGES </w:instrText>
    </w:r>
    <w:r w:rsidRPr="00F60AC8">
      <w:rPr>
        <w:sz w:val="22"/>
      </w:rPr>
      <w:fldChar w:fldCharType="separate"/>
    </w:r>
    <w:r w:rsidR="00F60AC8">
      <w:rPr>
        <w:noProof/>
        <w:sz w:val="22"/>
      </w:rPr>
      <w:t>8</w:t>
    </w:r>
    <w:r w:rsidRPr="00F60AC8">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08CDE" w14:textId="77777777" w:rsidR="006569F4" w:rsidRDefault="006569F4">
      <w:r>
        <w:separator/>
      </w:r>
    </w:p>
  </w:footnote>
  <w:footnote w:type="continuationSeparator" w:id="0">
    <w:p w14:paraId="469ABE45" w14:textId="77777777" w:rsidR="006569F4" w:rsidRDefault="0065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lang w:val="sr-Latn-ME" w:eastAsia="sr-Latn-ME"/>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6F6CBD"/>
    <w:multiLevelType w:val="hybridMultilevel"/>
    <w:tmpl w:val="B5BA2018"/>
    <w:lvl w:ilvl="0" w:tplc="795658EE">
      <w:numFmt w:val="bullet"/>
      <w:lvlText w:val=""/>
      <w:lvlJc w:val="left"/>
      <w:pPr>
        <w:ind w:left="684" w:hanging="567"/>
      </w:pPr>
      <w:rPr>
        <w:rFonts w:ascii="Symbol" w:eastAsia="Symbol" w:hAnsi="Symbol" w:cs="Symbol" w:hint="default"/>
        <w:w w:val="100"/>
        <w:sz w:val="22"/>
        <w:szCs w:val="22"/>
      </w:rPr>
    </w:lvl>
    <w:lvl w:ilvl="1" w:tplc="1B54B15E">
      <w:numFmt w:val="bullet"/>
      <w:lvlText w:val="•"/>
      <w:lvlJc w:val="left"/>
      <w:pPr>
        <w:ind w:left="1576" w:hanging="567"/>
      </w:pPr>
      <w:rPr>
        <w:rFonts w:hint="default"/>
      </w:rPr>
    </w:lvl>
    <w:lvl w:ilvl="2" w:tplc="1742A3A8">
      <w:numFmt w:val="bullet"/>
      <w:lvlText w:val="•"/>
      <w:lvlJc w:val="left"/>
      <w:pPr>
        <w:ind w:left="2472" w:hanging="567"/>
      </w:pPr>
      <w:rPr>
        <w:rFonts w:hint="default"/>
      </w:rPr>
    </w:lvl>
    <w:lvl w:ilvl="3" w:tplc="15C44576">
      <w:numFmt w:val="bullet"/>
      <w:lvlText w:val="•"/>
      <w:lvlJc w:val="left"/>
      <w:pPr>
        <w:ind w:left="3368" w:hanging="567"/>
      </w:pPr>
      <w:rPr>
        <w:rFonts w:hint="default"/>
      </w:rPr>
    </w:lvl>
    <w:lvl w:ilvl="4" w:tplc="311E9CF4">
      <w:numFmt w:val="bullet"/>
      <w:lvlText w:val="•"/>
      <w:lvlJc w:val="left"/>
      <w:pPr>
        <w:ind w:left="4264" w:hanging="567"/>
      </w:pPr>
      <w:rPr>
        <w:rFonts w:hint="default"/>
      </w:rPr>
    </w:lvl>
    <w:lvl w:ilvl="5" w:tplc="A260C7EE">
      <w:numFmt w:val="bullet"/>
      <w:lvlText w:val="•"/>
      <w:lvlJc w:val="left"/>
      <w:pPr>
        <w:ind w:left="5160" w:hanging="567"/>
      </w:pPr>
      <w:rPr>
        <w:rFonts w:hint="default"/>
      </w:rPr>
    </w:lvl>
    <w:lvl w:ilvl="6" w:tplc="86561B8E">
      <w:numFmt w:val="bullet"/>
      <w:lvlText w:val="•"/>
      <w:lvlJc w:val="left"/>
      <w:pPr>
        <w:ind w:left="6056" w:hanging="567"/>
      </w:pPr>
      <w:rPr>
        <w:rFonts w:hint="default"/>
      </w:rPr>
    </w:lvl>
    <w:lvl w:ilvl="7" w:tplc="99B2CE38">
      <w:numFmt w:val="bullet"/>
      <w:lvlText w:val="•"/>
      <w:lvlJc w:val="left"/>
      <w:pPr>
        <w:ind w:left="6952" w:hanging="567"/>
      </w:pPr>
      <w:rPr>
        <w:rFonts w:hint="default"/>
      </w:rPr>
    </w:lvl>
    <w:lvl w:ilvl="8" w:tplc="B6080824">
      <w:numFmt w:val="bullet"/>
      <w:lvlText w:val="•"/>
      <w:lvlJc w:val="left"/>
      <w:pPr>
        <w:ind w:left="7848" w:hanging="567"/>
      </w:pPr>
      <w:rPr>
        <w:rFont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234DDA"/>
    <w:multiLevelType w:val="hybridMultilevel"/>
    <w:tmpl w:val="D514DA8A"/>
    <w:lvl w:ilvl="0" w:tplc="0F105E6A">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038DD"/>
    <w:multiLevelType w:val="hybridMultilevel"/>
    <w:tmpl w:val="7A44007A"/>
    <w:lvl w:ilvl="0" w:tplc="893E7C5A">
      <w:numFmt w:val="bullet"/>
      <w:lvlText w:val=""/>
      <w:lvlJc w:val="left"/>
      <w:pPr>
        <w:ind w:left="684" w:hanging="567"/>
      </w:pPr>
      <w:rPr>
        <w:rFonts w:ascii="Symbol" w:eastAsia="Symbol" w:hAnsi="Symbol" w:cs="Symbol" w:hint="default"/>
        <w:w w:val="100"/>
        <w:sz w:val="22"/>
        <w:szCs w:val="22"/>
      </w:rPr>
    </w:lvl>
    <w:lvl w:ilvl="1" w:tplc="EEFCD830">
      <w:numFmt w:val="bullet"/>
      <w:lvlText w:val="•"/>
      <w:lvlJc w:val="left"/>
      <w:pPr>
        <w:ind w:left="1576" w:hanging="567"/>
      </w:pPr>
      <w:rPr>
        <w:rFonts w:hint="default"/>
      </w:rPr>
    </w:lvl>
    <w:lvl w:ilvl="2" w:tplc="6B5062C6">
      <w:numFmt w:val="bullet"/>
      <w:lvlText w:val="•"/>
      <w:lvlJc w:val="left"/>
      <w:pPr>
        <w:ind w:left="2472" w:hanging="567"/>
      </w:pPr>
      <w:rPr>
        <w:rFonts w:hint="default"/>
      </w:rPr>
    </w:lvl>
    <w:lvl w:ilvl="3" w:tplc="CA165A06">
      <w:numFmt w:val="bullet"/>
      <w:lvlText w:val="•"/>
      <w:lvlJc w:val="left"/>
      <w:pPr>
        <w:ind w:left="3368" w:hanging="567"/>
      </w:pPr>
      <w:rPr>
        <w:rFonts w:hint="default"/>
      </w:rPr>
    </w:lvl>
    <w:lvl w:ilvl="4" w:tplc="015A4E4A">
      <w:numFmt w:val="bullet"/>
      <w:lvlText w:val="•"/>
      <w:lvlJc w:val="left"/>
      <w:pPr>
        <w:ind w:left="4264" w:hanging="567"/>
      </w:pPr>
      <w:rPr>
        <w:rFonts w:hint="default"/>
      </w:rPr>
    </w:lvl>
    <w:lvl w:ilvl="5" w:tplc="02EEAB48">
      <w:numFmt w:val="bullet"/>
      <w:lvlText w:val="•"/>
      <w:lvlJc w:val="left"/>
      <w:pPr>
        <w:ind w:left="5160" w:hanging="567"/>
      </w:pPr>
      <w:rPr>
        <w:rFonts w:hint="default"/>
      </w:rPr>
    </w:lvl>
    <w:lvl w:ilvl="6" w:tplc="68C27B5C">
      <w:numFmt w:val="bullet"/>
      <w:lvlText w:val="•"/>
      <w:lvlJc w:val="left"/>
      <w:pPr>
        <w:ind w:left="6056" w:hanging="567"/>
      </w:pPr>
      <w:rPr>
        <w:rFonts w:hint="default"/>
      </w:rPr>
    </w:lvl>
    <w:lvl w:ilvl="7" w:tplc="D71E3CFC">
      <w:numFmt w:val="bullet"/>
      <w:lvlText w:val="•"/>
      <w:lvlJc w:val="left"/>
      <w:pPr>
        <w:ind w:left="6952" w:hanging="567"/>
      </w:pPr>
      <w:rPr>
        <w:rFonts w:hint="default"/>
      </w:rPr>
    </w:lvl>
    <w:lvl w:ilvl="8" w:tplc="F6B4ED5A">
      <w:numFmt w:val="bullet"/>
      <w:lvlText w:val="•"/>
      <w:lvlJc w:val="left"/>
      <w:pPr>
        <w:ind w:left="7848" w:hanging="567"/>
      </w:pPr>
      <w:rPr>
        <w:rFont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27"/>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CE4"/>
    <w:rsid w:val="00006E5C"/>
    <w:rsid w:val="00007DC9"/>
    <w:rsid w:val="000119D9"/>
    <w:rsid w:val="00012793"/>
    <w:rsid w:val="0001398E"/>
    <w:rsid w:val="000144AC"/>
    <w:rsid w:val="00014ED5"/>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14C0"/>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3D49"/>
    <w:rsid w:val="000C6D31"/>
    <w:rsid w:val="000C7728"/>
    <w:rsid w:val="000D03EF"/>
    <w:rsid w:val="000D14D2"/>
    <w:rsid w:val="000D6526"/>
    <w:rsid w:val="000E1847"/>
    <w:rsid w:val="000E251A"/>
    <w:rsid w:val="000E2FC7"/>
    <w:rsid w:val="000E30D4"/>
    <w:rsid w:val="000E376D"/>
    <w:rsid w:val="000F1C30"/>
    <w:rsid w:val="000F42C0"/>
    <w:rsid w:val="000F5734"/>
    <w:rsid w:val="000F5E16"/>
    <w:rsid w:val="000F7222"/>
    <w:rsid w:val="0010177B"/>
    <w:rsid w:val="0010177E"/>
    <w:rsid w:val="00103180"/>
    <w:rsid w:val="00107192"/>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0C1C"/>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2885"/>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40D7"/>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5FF7"/>
    <w:rsid w:val="002C6682"/>
    <w:rsid w:val="002D4B25"/>
    <w:rsid w:val="002D56CD"/>
    <w:rsid w:val="002D7DF8"/>
    <w:rsid w:val="002E0261"/>
    <w:rsid w:val="002E15EE"/>
    <w:rsid w:val="002E2551"/>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0431"/>
    <w:rsid w:val="003B5243"/>
    <w:rsid w:val="003B52E3"/>
    <w:rsid w:val="003B609E"/>
    <w:rsid w:val="003B698E"/>
    <w:rsid w:val="003C07D8"/>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3A81"/>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3E8A"/>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6A5B"/>
    <w:rsid w:val="004F7854"/>
    <w:rsid w:val="005101BD"/>
    <w:rsid w:val="00510F22"/>
    <w:rsid w:val="00510FAA"/>
    <w:rsid w:val="00514F76"/>
    <w:rsid w:val="00516122"/>
    <w:rsid w:val="005215DC"/>
    <w:rsid w:val="00524F50"/>
    <w:rsid w:val="00531BAF"/>
    <w:rsid w:val="00532E46"/>
    <w:rsid w:val="00537F53"/>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974"/>
    <w:rsid w:val="00584F39"/>
    <w:rsid w:val="005854ED"/>
    <w:rsid w:val="00585E11"/>
    <w:rsid w:val="00587765"/>
    <w:rsid w:val="00596B06"/>
    <w:rsid w:val="005A2368"/>
    <w:rsid w:val="005A244B"/>
    <w:rsid w:val="005A2E76"/>
    <w:rsid w:val="005A2EAF"/>
    <w:rsid w:val="005A6E7B"/>
    <w:rsid w:val="005B2130"/>
    <w:rsid w:val="005B5683"/>
    <w:rsid w:val="005B5A33"/>
    <w:rsid w:val="005C5709"/>
    <w:rsid w:val="005C704B"/>
    <w:rsid w:val="005E0DEF"/>
    <w:rsid w:val="005E1DC4"/>
    <w:rsid w:val="005E31D9"/>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5793"/>
    <w:rsid w:val="006568F3"/>
    <w:rsid w:val="006569F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4063"/>
    <w:rsid w:val="006F5777"/>
    <w:rsid w:val="006F6465"/>
    <w:rsid w:val="006F6894"/>
    <w:rsid w:val="00705316"/>
    <w:rsid w:val="007100BC"/>
    <w:rsid w:val="0071373B"/>
    <w:rsid w:val="00721DDE"/>
    <w:rsid w:val="00722D64"/>
    <w:rsid w:val="007231C5"/>
    <w:rsid w:val="0072320D"/>
    <w:rsid w:val="00731FD1"/>
    <w:rsid w:val="0073334A"/>
    <w:rsid w:val="007337F6"/>
    <w:rsid w:val="00734A01"/>
    <w:rsid w:val="00736561"/>
    <w:rsid w:val="00741DC3"/>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3388"/>
    <w:rsid w:val="007C024B"/>
    <w:rsid w:val="007C4173"/>
    <w:rsid w:val="007C5293"/>
    <w:rsid w:val="007C5E12"/>
    <w:rsid w:val="007C6028"/>
    <w:rsid w:val="007C7F83"/>
    <w:rsid w:val="007D10A3"/>
    <w:rsid w:val="007F0CD9"/>
    <w:rsid w:val="007F17C0"/>
    <w:rsid w:val="007F1A10"/>
    <w:rsid w:val="007F269F"/>
    <w:rsid w:val="008009B0"/>
    <w:rsid w:val="00800BB3"/>
    <w:rsid w:val="00801CAC"/>
    <w:rsid w:val="008046BA"/>
    <w:rsid w:val="00807089"/>
    <w:rsid w:val="00807887"/>
    <w:rsid w:val="00814949"/>
    <w:rsid w:val="008171E4"/>
    <w:rsid w:val="00822795"/>
    <w:rsid w:val="0082338C"/>
    <w:rsid w:val="008235B9"/>
    <w:rsid w:val="00830353"/>
    <w:rsid w:val="00835CF6"/>
    <w:rsid w:val="0084036D"/>
    <w:rsid w:val="008406FF"/>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97108"/>
    <w:rsid w:val="008A132B"/>
    <w:rsid w:val="008A1EA4"/>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790"/>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33C"/>
    <w:rsid w:val="00963573"/>
    <w:rsid w:val="00963B77"/>
    <w:rsid w:val="0096506F"/>
    <w:rsid w:val="00973376"/>
    <w:rsid w:val="009741FD"/>
    <w:rsid w:val="00985C83"/>
    <w:rsid w:val="00986B3F"/>
    <w:rsid w:val="00987AEE"/>
    <w:rsid w:val="009907A2"/>
    <w:rsid w:val="0099132A"/>
    <w:rsid w:val="00991D9E"/>
    <w:rsid w:val="00991E7D"/>
    <w:rsid w:val="009971B0"/>
    <w:rsid w:val="009A1129"/>
    <w:rsid w:val="009A1960"/>
    <w:rsid w:val="009A2FC7"/>
    <w:rsid w:val="009A3119"/>
    <w:rsid w:val="009A4ACB"/>
    <w:rsid w:val="009A548F"/>
    <w:rsid w:val="009B2D68"/>
    <w:rsid w:val="009B3EAE"/>
    <w:rsid w:val="009C23B5"/>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A1"/>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6ADD"/>
    <w:rsid w:val="00A677D4"/>
    <w:rsid w:val="00A67984"/>
    <w:rsid w:val="00A721BC"/>
    <w:rsid w:val="00A73B18"/>
    <w:rsid w:val="00A73B77"/>
    <w:rsid w:val="00A74A50"/>
    <w:rsid w:val="00A75187"/>
    <w:rsid w:val="00A7557D"/>
    <w:rsid w:val="00A7626D"/>
    <w:rsid w:val="00A802C9"/>
    <w:rsid w:val="00A83D59"/>
    <w:rsid w:val="00A86A67"/>
    <w:rsid w:val="00A87ACB"/>
    <w:rsid w:val="00A900D5"/>
    <w:rsid w:val="00A922B3"/>
    <w:rsid w:val="00A92C66"/>
    <w:rsid w:val="00A93E72"/>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34DA"/>
    <w:rsid w:val="00BA0C98"/>
    <w:rsid w:val="00BA4C7B"/>
    <w:rsid w:val="00BA5672"/>
    <w:rsid w:val="00BA65C4"/>
    <w:rsid w:val="00BB0437"/>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8B6"/>
    <w:rsid w:val="00C23B01"/>
    <w:rsid w:val="00C269D7"/>
    <w:rsid w:val="00C30F92"/>
    <w:rsid w:val="00C325D1"/>
    <w:rsid w:val="00C42008"/>
    <w:rsid w:val="00C45B64"/>
    <w:rsid w:val="00C45B7C"/>
    <w:rsid w:val="00C462B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006F"/>
    <w:rsid w:val="00CA1646"/>
    <w:rsid w:val="00CA4860"/>
    <w:rsid w:val="00CA50EB"/>
    <w:rsid w:val="00CB0F56"/>
    <w:rsid w:val="00CB100E"/>
    <w:rsid w:val="00CB113B"/>
    <w:rsid w:val="00CB2CB2"/>
    <w:rsid w:val="00CB51CA"/>
    <w:rsid w:val="00CB70DD"/>
    <w:rsid w:val="00CC714C"/>
    <w:rsid w:val="00CC7315"/>
    <w:rsid w:val="00CD0B60"/>
    <w:rsid w:val="00CD1757"/>
    <w:rsid w:val="00CD3612"/>
    <w:rsid w:val="00CD4383"/>
    <w:rsid w:val="00CD5312"/>
    <w:rsid w:val="00CE04AE"/>
    <w:rsid w:val="00CE3E04"/>
    <w:rsid w:val="00CE3FCF"/>
    <w:rsid w:val="00CE402B"/>
    <w:rsid w:val="00CE6BB2"/>
    <w:rsid w:val="00CE74A5"/>
    <w:rsid w:val="00CF0F16"/>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13"/>
    <w:rsid w:val="00D26BDF"/>
    <w:rsid w:val="00D270D2"/>
    <w:rsid w:val="00D32266"/>
    <w:rsid w:val="00D32FA5"/>
    <w:rsid w:val="00D33D32"/>
    <w:rsid w:val="00D33E11"/>
    <w:rsid w:val="00D358A5"/>
    <w:rsid w:val="00D35E5C"/>
    <w:rsid w:val="00D36E16"/>
    <w:rsid w:val="00D374A5"/>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03ED"/>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1E34"/>
    <w:rsid w:val="00EB23DC"/>
    <w:rsid w:val="00EB26CF"/>
    <w:rsid w:val="00EB57C6"/>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F8F"/>
    <w:rsid w:val="00F35626"/>
    <w:rsid w:val="00F3792F"/>
    <w:rsid w:val="00F40E2D"/>
    <w:rsid w:val="00F413F0"/>
    <w:rsid w:val="00F41717"/>
    <w:rsid w:val="00F4409B"/>
    <w:rsid w:val="00F472DD"/>
    <w:rsid w:val="00F47951"/>
    <w:rsid w:val="00F47B6C"/>
    <w:rsid w:val="00F51887"/>
    <w:rsid w:val="00F51A4B"/>
    <w:rsid w:val="00F53A0F"/>
    <w:rsid w:val="00F570AD"/>
    <w:rsid w:val="00F57CDA"/>
    <w:rsid w:val="00F60AC8"/>
    <w:rsid w:val="00F6158D"/>
    <w:rsid w:val="00F65572"/>
    <w:rsid w:val="00F6620F"/>
    <w:rsid w:val="00F67628"/>
    <w:rsid w:val="00F7255F"/>
    <w:rsid w:val="00F8011D"/>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7576"/>
    <w:rsid w:val="00FC2367"/>
    <w:rsid w:val="00FC2728"/>
    <w:rsid w:val="00FC440B"/>
    <w:rsid w:val="00FC4CDB"/>
    <w:rsid w:val="00FC4E98"/>
    <w:rsid w:val="00FC5850"/>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92C3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5E1DC4"/>
    <w:rPr>
      <w:lang w:val="en-US" w:eastAsia="en-US"/>
    </w:rPr>
  </w:style>
  <w:style w:type="paragraph" w:styleId="ListParagraph">
    <w:name w:val="List Paragraph"/>
    <w:basedOn w:val="Normal"/>
    <w:uiPriority w:val="34"/>
    <w:qFormat/>
    <w:rsid w:val="002E2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2D43-EFA7-414C-B166-1762FF2C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7</cp:revision>
  <cp:lastPrinted>2010-03-01T14:10:00Z</cp:lastPrinted>
  <dcterms:created xsi:type="dcterms:W3CDTF">2024-10-31T07:46:00Z</dcterms:created>
  <dcterms:modified xsi:type="dcterms:W3CDTF">2025-05-15T10:31:00Z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81acc0d-dcc4-4dc9-a2c5-be70b05a2fe6_Enabled">
    <vt:lpwstr>true</vt:lpwstr>
  </property>
  <property fmtid="{D5CDD505-2E9C-101B-9397-08002B2CF9AE}" pid="4" name="MSIP_Label_e81acc0d-dcc4-4dc9-a2c5-be70b05a2fe6_SetDate">
    <vt:lpwstr>2023-03-27T13:34:50Z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7a68060e-1349-49ac-9c3b-47769e6a9e9e</vt:lpwstr>
  </property>
  <property fmtid="{D5CDD505-2E9C-101B-9397-08002B2CF9AE}" pid="9" name="MSIP_Label_e81acc0d-dcc4-4dc9-a2c5-be70b05a2fe6_ContentBits">
    <vt:lpwstr>0</vt:lpwstr>
  </property>
  <property fmtid="{D5CDD505-2E9C-101B-9397-08002B2CF9AE}" pid="10" name="MerckAIPLabel">
    <vt:lpwstr>NotClassified</vt:lpwstr>
  </property>
  <property fmtid="{D5CDD505-2E9C-101B-9397-08002B2CF9AE}" pid="11" name="MerckAIPDataExchange">
    <vt:lpwstr>!MRKMIP@NotClassified</vt:lpwstr>
  </property>
</Properties>
</file>