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80BED5" w14:textId="77777777" w:rsidR="00C22BE5" w:rsidRPr="00390924" w:rsidRDefault="00C22BE5" w:rsidP="00C22BE5">
      <w:pPr>
        <w:rPr>
          <w:sz w:val="22"/>
          <w:szCs w:val="22"/>
        </w:rPr>
      </w:pPr>
    </w:p>
    <w:p w14:paraId="0825987F" w14:textId="77777777" w:rsidR="00C22BE5" w:rsidRPr="00390924" w:rsidRDefault="00C22BE5" w:rsidP="00C22BE5">
      <w:pPr>
        <w:rPr>
          <w:sz w:val="22"/>
          <w:szCs w:val="22"/>
        </w:rPr>
      </w:pPr>
    </w:p>
    <w:p w14:paraId="2557EC92" w14:textId="77777777" w:rsidR="00C22BE5" w:rsidRPr="00390924" w:rsidRDefault="00C30F92" w:rsidP="00C30F92">
      <w:pPr>
        <w:jc w:val="center"/>
        <w:rPr>
          <w:sz w:val="22"/>
          <w:szCs w:val="22"/>
        </w:rPr>
      </w:pPr>
      <w:r w:rsidRPr="00390924">
        <w:rPr>
          <w:b/>
          <w:bCs/>
          <w:iCs/>
          <w:sz w:val="22"/>
          <w:szCs w:val="22"/>
          <w:u w:val="single"/>
        </w:rPr>
        <w:t xml:space="preserve">UPUTSTVO ZA </w:t>
      </w:r>
      <w:r w:rsidR="00B71B51" w:rsidRPr="00390924">
        <w:rPr>
          <w:b/>
          <w:bCs/>
          <w:iCs/>
          <w:sz w:val="22"/>
          <w:szCs w:val="22"/>
          <w:u w:val="single"/>
        </w:rPr>
        <w:t>LIJEK</w:t>
      </w:r>
    </w:p>
    <w:p w14:paraId="391B6BDD" w14:textId="77777777" w:rsidR="00C30F92" w:rsidRPr="00390924" w:rsidRDefault="00C30F92" w:rsidP="00C30F92">
      <w:pPr>
        <w:jc w:val="center"/>
        <w:rPr>
          <w:i/>
          <w:color w:val="808080"/>
          <w:sz w:val="22"/>
          <w:szCs w:val="22"/>
          <w:lang w:val="sr-Latn-CS"/>
        </w:rPr>
      </w:pPr>
    </w:p>
    <w:p w14:paraId="79F6D870" w14:textId="1C2F184D" w:rsidR="00301206" w:rsidRPr="00301206" w:rsidRDefault="00301206" w:rsidP="00301206">
      <w:pPr>
        <w:pStyle w:val="Header"/>
        <w:tabs>
          <w:tab w:val="left" w:pos="284"/>
        </w:tabs>
        <w:jc w:val="center"/>
        <w:rPr>
          <w:b/>
          <w:bCs/>
          <w:iCs/>
          <w:sz w:val="22"/>
          <w:szCs w:val="22"/>
          <w:lang w:val="sr-Latn-ME"/>
        </w:rPr>
      </w:pPr>
      <w:r w:rsidRPr="00301206">
        <w:rPr>
          <w:b/>
          <w:bCs/>
          <w:iCs/>
          <w:sz w:val="22"/>
          <w:szCs w:val="22"/>
          <w:lang w:val="sr-Latn-ME"/>
        </w:rPr>
        <w:t>Zoladex LA</w:t>
      </w:r>
      <w:r w:rsidR="00D15663">
        <w:rPr>
          <w:b/>
          <w:bCs/>
          <w:iCs/>
          <w:sz w:val="22"/>
          <w:szCs w:val="22"/>
          <w:lang w:val="sr-Latn-ME"/>
        </w:rPr>
        <w:t>,</w:t>
      </w:r>
      <w:r w:rsidRPr="00301206">
        <w:rPr>
          <w:b/>
          <w:bCs/>
          <w:iCs/>
          <w:sz w:val="22"/>
          <w:szCs w:val="22"/>
          <w:lang w:val="sr-Latn-ME"/>
        </w:rPr>
        <w:t xml:space="preserve"> 10,8 mg</w:t>
      </w:r>
      <w:r w:rsidR="00D15663">
        <w:rPr>
          <w:b/>
          <w:bCs/>
          <w:iCs/>
          <w:sz w:val="22"/>
          <w:szCs w:val="22"/>
          <w:lang w:val="sr-Latn-ME"/>
        </w:rPr>
        <w:t>,</w:t>
      </w:r>
      <w:r w:rsidRPr="00301206">
        <w:rPr>
          <w:b/>
          <w:bCs/>
          <w:iCs/>
          <w:sz w:val="22"/>
          <w:szCs w:val="22"/>
          <w:lang w:val="sr-Latn-ME"/>
        </w:rPr>
        <w:t xml:space="preserve"> implant u napunjenom injekcionom špricu</w:t>
      </w:r>
    </w:p>
    <w:p w14:paraId="2B4BF189" w14:textId="0DDA3880" w:rsidR="00C22BE5" w:rsidRPr="00ED2697" w:rsidRDefault="00301206" w:rsidP="00301206">
      <w:pPr>
        <w:pStyle w:val="Header"/>
        <w:tabs>
          <w:tab w:val="left" w:pos="284"/>
        </w:tabs>
        <w:jc w:val="center"/>
        <w:rPr>
          <w:i/>
          <w:iCs/>
          <w:sz w:val="22"/>
          <w:szCs w:val="22"/>
          <w:lang w:val="de-DE"/>
        </w:rPr>
      </w:pPr>
      <w:r w:rsidRPr="00ED2697">
        <w:rPr>
          <w:i/>
          <w:iCs/>
          <w:sz w:val="22"/>
          <w:szCs w:val="22"/>
          <w:lang w:val="sr-Latn-ME"/>
        </w:rPr>
        <w:t>goserelin</w:t>
      </w:r>
    </w:p>
    <w:p w14:paraId="494327D3" w14:textId="1223AD6D" w:rsidR="00A32113" w:rsidRPr="00390924" w:rsidRDefault="00A32113" w:rsidP="00D8615F">
      <w:pPr>
        <w:pStyle w:val="Header"/>
        <w:tabs>
          <w:tab w:val="left" w:pos="0"/>
        </w:tabs>
        <w:rPr>
          <w:i/>
          <w:iCs/>
          <w:sz w:val="22"/>
          <w:szCs w:val="22"/>
          <w:lang w:val="sr-Latn-CS"/>
        </w:rPr>
      </w:pPr>
    </w:p>
    <w:p w14:paraId="305BB8EC" w14:textId="77777777" w:rsidR="00A32113" w:rsidRPr="00390924" w:rsidRDefault="00A32113" w:rsidP="00A32113">
      <w:pPr>
        <w:pStyle w:val="Header"/>
        <w:tabs>
          <w:tab w:val="left" w:pos="284"/>
        </w:tabs>
        <w:ind w:left="360"/>
        <w:rPr>
          <w:i/>
          <w:iCs/>
          <w:sz w:val="22"/>
          <w:szCs w:val="22"/>
          <w:lang w:val="sr-Latn-CS"/>
        </w:rPr>
      </w:pPr>
    </w:p>
    <w:p w14:paraId="49D20575" w14:textId="77777777" w:rsidR="006A2B96" w:rsidRPr="00390924" w:rsidRDefault="00A32113" w:rsidP="00ED269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Pažljivo pročitajte ovo uputstvo, prije nego što počnete da koristite ovaj lijek</w:t>
      </w:r>
      <w:r w:rsidR="00070BAB" w:rsidRPr="00390924">
        <w:rPr>
          <w:b/>
          <w:bCs/>
          <w:sz w:val="22"/>
          <w:szCs w:val="22"/>
          <w:lang w:val="sr-Latn-CS"/>
        </w:rPr>
        <w:t>,</w:t>
      </w:r>
      <w:r w:rsidR="006A2B96" w:rsidRPr="00A26EFC">
        <w:rPr>
          <w:sz w:val="22"/>
          <w:szCs w:val="22"/>
          <w:lang w:val="sr-Latn-CS"/>
        </w:rPr>
        <w:t xml:space="preserve"> </w:t>
      </w:r>
      <w:r w:rsidR="006A2B96" w:rsidRPr="00390924">
        <w:rPr>
          <w:b/>
          <w:bCs/>
          <w:sz w:val="22"/>
          <w:szCs w:val="22"/>
          <w:lang w:val="sr-Latn-CS"/>
        </w:rPr>
        <w:t xml:space="preserve">jer sadrži </w:t>
      </w:r>
    </w:p>
    <w:p w14:paraId="19283D89" w14:textId="77777777" w:rsidR="00A32113" w:rsidRPr="00390924" w:rsidRDefault="006A2B96" w:rsidP="00ED2697">
      <w:pPr>
        <w:widowControl w:val="0"/>
        <w:autoSpaceDE w:val="0"/>
        <w:autoSpaceDN w:val="0"/>
        <w:ind w:left="360" w:hanging="36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informacije koje su važne za Vas</w:t>
      </w:r>
    </w:p>
    <w:p w14:paraId="37CD770E" w14:textId="77777777" w:rsidR="00A32113" w:rsidRPr="00390924" w:rsidRDefault="00A32113" w:rsidP="00ED2697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Uputstvo sačuvajte. Može biti potrebno da ga ponovo pročitate.</w:t>
      </w:r>
    </w:p>
    <w:p w14:paraId="605D1619" w14:textId="77777777" w:rsidR="00A32113" w:rsidRPr="00390924" w:rsidRDefault="00A32113" w:rsidP="00ED269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Ako imate dodatnih pitanja, obratite se svom ljekaru ili </w:t>
      </w:r>
      <w:r w:rsidRPr="007B1F81">
        <w:rPr>
          <w:sz w:val="22"/>
          <w:szCs w:val="22"/>
          <w:lang w:val="sr-Latn-CS"/>
        </w:rPr>
        <w:t>farmaceutu</w:t>
      </w:r>
      <w:r w:rsidR="00070BAB" w:rsidRPr="007B1F81">
        <w:rPr>
          <w:sz w:val="22"/>
          <w:szCs w:val="22"/>
          <w:lang w:val="sr-Latn-CS"/>
        </w:rPr>
        <w:t xml:space="preserve"> </w:t>
      </w:r>
      <w:r w:rsidR="00070BAB" w:rsidRPr="007B1F81">
        <w:rPr>
          <w:noProof/>
          <w:sz w:val="22"/>
          <w:szCs w:val="22"/>
          <w:lang w:val="hr-HR"/>
        </w:rPr>
        <w:t>ili medicinskoj sestri</w:t>
      </w:r>
      <w:r w:rsidRPr="007B1F81">
        <w:rPr>
          <w:sz w:val="22"/>
          <w:szCs w:val="22"/>
          <w:lang w:val="sr-Latn-CS"/>
        </w:rPr>
        <w:t>.</w:t>
      </w:r>
      <w:r w:rsidR="006240C9" w:rsidRPr="00390924">
        <w:rPr>
          <w:sz w:val="22"/>
          <w:szCs w:val="22"/>
          <w:lang w:val="sr-Latn-CS"/>
        </w:rPr>
        <w:t xml:space="preserve"> </w:t>
      </w:r>
    </w:p>
    <w:p w14:paraId="6E2597E5" w14:textId="77777777" w:rsidR="00A32113" w:rsidRPr="00390924" w:rsidRDefault="00A32113" w:rsidP="00ED2697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z w:val="22"/>
          <w:szCs w:val="22"/>
          <w:lang w:val="sr-Latn-CS"/>
        </w:rPr>
        <w:t>Ovaj lijek propisan je Vama i ne sm</w:t>
      </w:r>
      <w:r w:rsidR="00A06E5C" w:rsidRPr="00390924">
        <w:rPr>
          <w:sz w:val="22"/>
          <w:szCs w:val="22"/>
          <w:lang w:val="sr-Latn-CS"/>
        </w:rPr>
        <w:t>ij</w:t>
      </w:r>
      <w:r w:rsidRPr="00390924">
        <w:rPr>
          <w:sz w:val="22"/>
          <w:szCs w:val="22"/>
          <w:lang w:val="sr-Latn-CS"/>
        </w:rPr>
        <w:t>ete ga davati drugima. Može da im škodi, čak i kada imaju iste znake bolesti kao i Vi.</w:t>
      </w:r>
    </w:p>
    <w:p w14:paraId="33410BBA" w14:textId="77777777" w:rsidR="00C269D7" w:rsidRPr="00390924" w:rsidRDefault="00C269D7" w:rsidP="00ED2697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pl-PL"/>
        </w:rPr>
      </w:pPr>
      <w:r w:rsidRPr="00390924">
        <w:rPr>
          <w:spacing w:val="-5"/>
          <w:sz w:val="22"/>
          <w:szCs w:val="22"/>
          <w:lang w:val="sr-Latn-RS"/>
        </w:rPr>
        <w:t xml:space="preserve">Ako </w:t>
      </w:r>
      <w:r w:rsidR="00CE3E04" w:rsidRPr="00390924">
        <w:rPr>
          <w:spacing w:val="-5"/>
          <w:sz w:val="22"/>
          <w:szCs w:val="22"/>
          <w:lang w:val="sr-Latn-RS"/>
        </w:rPr>
        <w:t>Vam</w:t>
      </w:r>
      <w:r w:rsidRPr="00390924">
        <w:rPr>
          <w:spacing w:val="-5"/>
          <w:sz w:val="22"/>
          <w:szCs w:val="22"/>
          <w:lang w:val="sr-Latn-RS"/>
        </w:rPr>
        <w:t xml:space="preserve"> se javi bilo koje neželjeno d</w:t>
      </w:r>
      <w:r w:rsidR="000D14D2" w:rsidRPr="00390924">
        <w:rPr>
          <w:spacing w:val="-5"/>
          <w:sz w:val="22"/>
          <w:szCs w:val="22"/>
          <w:lang w:val="sr-Latn-RS"/>
        </w:rPr>
        <w:t xml:space="preserve">ejstvo recite to svom ljekaru, </w:t>
      </w:r>
      <w:r w:rsidRPr="00390924">
        <w:rPr>
          <w:spacing w:val="-5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Pr="00390924">
        <w:rPr>
          <w:spacing w:val="-4"/>
          <w:sz w:val="22"/>
          <w:szCs w:val="22"/>
          <w:lang w:val="sr-Latn-RS"/>
        </w:rPr>
        <w:t xml:space="preserve">. </w:t>
      </w:r>
      <w:r w:rsidR="0085398E" w:rsidRPr="00390924">
        <w:rPr>
          <w:spacing w:val="-4"/>
          <w:sz w:val="22"/>
          <w:szCs w:val="22"/>
          <w:lang w:val="sr-Latn-RS"/>
        </w:rPr>
        <w:t xml:space="preserve">Pogledajte dio 4. </w:t>
      </w:r>
    </w:p>
    <w:p w14:paraId="0A8E8956" w14:textId="77777777" w:rsidR="00C269D7" w:rsidRPr="00390924" w:rsidRDefault="00C269D7" w:rsidP="00ED2697">
      <w:pPr>
        <w:widowControl w:val="0"/>
        <w:autoSpaceDE w:val="0"/>
        <w:autoSpaceDN w:val="0"/>
        <w:jc w:val="both"/>
        <w:rPr>
          <w:sz w:val="22"/>
          <w:szCs w:val="22"/>
          <w:lang w:val="pl-PL"/>
        </w:rPr>
      </w:pPr>
    </w:p>
    <w:p w14:paraId="19375FFE" w14:textId="77777777" w:rsidR="00C269D7" w:rsidRPr="00390924" w:rsidRDefault="00C269D7" w:rsidP="00ED269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7C6A4C24" w14:textId="77777777" w:rsidR="00A92C66" w:rsidRPr="00390924" w:rsidRDefault="00A92C66" w:rsidP="00ED2697">
      <w:pPr>
        <w:widowControl w:val="0"/>
        <w:autoSpaceDE w:val="0"/>
        <w:autoSpaceDN w:val="0"/>
        <w:ind w:left="600"/>
        <w:jc w:val="both"/>
        <w:rPr>
          <w:sz w:val="22"/>
          <w:szCs w:val="22"/>
          <w:lang w:val="sr-Latn-CS"/>
        </w:rPr>
      </w:pPr>
    </w:p>
    <w:p w14:paraId="14F7FC1D" w14:textId="77777777" w:rsidR="00A32113" w:rsidRPr="00390924" w:rsidRDefault="00A32113" w:rsidP="00ED2697">
      <w:pPr>
        <w:widowControl w:val="0"/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 ovom uputstvu pročitaćete:</w:t>
      </w:r>
    </w:p>
    <w:p w14:paraId="088FA1E8" w14:textId="0931F3CA" w:rsidR="00A32113" w:rsidRPr="00390924" w:rsidRDefault="00A32113" w:rsidP="00ED269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je lijek </w:t>
      </w:r>
      <w:r w:rsidR="00301206">
        <w:rPr>
          <w:sz w:val="22"/>
          <w:szCs w:val="22"/>
          <w:lang w:val="sr-Latn-CS"/>
        </w:rPr>
        <w:t>Zoladex LA</w:t>
      </w:r>
      <w:r w:rsidRPr="00390924">
        <w:rPr>
          <w:sz w:val="22"/>
          <w:szCs w:val="22"/>
          <w:lang w:val="sr-Latn-CS"/>
        </w:rPr>
        <w:t xml:space="preserve"> i čemu je namijenjen</w:t>
      </w:r>
    </w:p>
    <w:p w14:paraId="0942EBB2" w14:textId="206A401E" w:rsidR="00A32113" w:rsidRPr="00390924" w:rsidRDefault="00A32113" w:rsidP="00ED269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Šta treba da znate prije nego što uzmete lijek </w:t>
      </w:r>
      <w:r w:rsidR="00301206" w:rsidRPr="00301206">
        <w:rPr>
          <w:sz w:val="22"/>
          <w:szCs w:val="22"/>
          <w:lang w:val="sr-Latn-CS"/>
        </w:rPr>
        <w:t>Zoladex LA</w:t>
      </w:r>
    </w:p>
    <w:p w14:paraId="6758B7CB" w14:textId="7EC60E07" w:rsidR="00A32113" w:rsidRPr="00390924" w:rsidRDefault="00A32113" w:rsidP="00ED269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se upotrebljava lijek </w:t>
      </w:r>
      <w:r w:rsidR="00301206" w:rsidRPr="00301206">
        <w:rPr>
          <w:sz w:val="22"/>
          <w:szCs w:val="22"/>
          <w:lang w:val="sr-Latn-CS"/>
        </w:rPr>
        <w:t>Zoladex LA</w:t>
      </w:r>
    </w:p>
    <w:p w14:paraId="518FE66C" w14:textId="77777777" w:rsidR="00A32113" w:rsidRPr="00390924" w:rsidRDefault="00A32113" w:rsidP="00ED269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Moguća neželjena dejstva </w:t>
      </w:r>
    </w:p>
    <w:p w14:paraId="1887AADB" w14:textId="3A7C87B6" w:rsidR="00A32113" w:rsidRPr="00390924" w:rsidRDefault="00A32113" w:rsidP="00ED269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 xml:space="preserve">Kako čuvati lijek </w:t>
      </w:r>
      <w:r w:rsidR="00301206" w:rsidRPr="00301206">
        <w:rPr>
          <w:sz w:val="22"/>
          <w:szCs w:val="22"/>
          <w:lang w:val="sr-Latn-CS"/>
        </w:rPr>
        <w:t>Zoladex LA</w:t>
      </w:r>
    </w:p>
    <w:p w14:paraId="27B2636F" w14:textId="77777777" w:rsidR="00A32113" w:rsidRPr="00390924" w:rsidRDefault="000A77B3" w:rsidP="00ED2697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CS"/>
        </w:rPr>
      </w:pPr>
      <w:r w:rsidRPr="00390924">
        <w:rPr>
          <w:sz w:val="22"/>
          <w:szCs w:val="22"/>
          <w:lang w:val="sr-Latn-CS"/>
        </w:rPr>
        <w:t>Sadržaj pakovanja i d</w:t>
      </w:r>
      <w:r w:rsidR="00A32113" w:rsidRPr="00390924">
        <w:rPr>
          <w:sz w:val="22"/>
          <w:szCs w:val="22"/>
          <w:lang w:val="sr-Latn-CS"/>
        </w:rPr>
        <w:t>odatne informacije</w:t>
      </w:r>
      <w:r w:rsidR="00A02C42" w:rsidRPr="00390924">
        <w:rPr>
          <w:sz w:val="22"/>
          <w:szCs w:val="22"/>
          <w:lang w:val="sr-Latn-CS"/>
        </w:rPr>
        <w:t xml:space="preserve"> </w:t>
      </w:r>
    </w:p>
    <w:p w14:paraId="019D64EE" w14:textId="77777777" w:rsidR="00A32113" w:rsidRPr="00390924" w:rsidRDefault="00A32113" w:rsidP="00ED2697">
      <w:pPr>
        <w:widowControl w:val="0"/>
        <w:autoSpaceDE w:val="0"/>
        <w:autoSpaceDN w:val="0"/>
        <w:jc w:val="both"/>
        <w:rPr>
          <w:sz w:val="22"/>
          <w:szCs w:val="22"/>
          <w:lang w:val="de-DE"/>
        </w:rPr>
      </w:pPr>
    </w:p>
    <w:p w14:paraId="0E35BC81" w14:textId="77777777" w:rsidR="00C22BE5" w:rsidRPr="00390924" w:rsidRDefault="00C22BE5" w:rsidP="00ED2697">
      <w:pPr>
        <w:pStyle w:val="Header"/>
        <w:tabs>
          <w:tab w:val="left" w:pos="284"/>
        </w:tabs>
        <w:jc w:val="both"/>
        <w:rPr>
          <w:sz w:val="22"/>
          <w:szCs w:val="22"/>
        </w:rPr>
      </w:pPr>
    </w:p>
    <w:p w14:paraId="73E445FD" w14:textId="77777777" w:rsidR="00C746C6" w:rsidRPr="0021536B" w:rsidRDefault="00C746C6" w:rsidP="00ED2697">
      <w:pPr>
        <w:widowControl w:val="0"/>
        <w:autoSpaceDE w:val="0"/>
        <w:autoSpaceDN w:val="0"/>
        <w:spacing w:line="251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Veći</w:t>
      </w:r>
      <w:r w:rsidRPr="0021536B">
        <w:rPr>
          <w:spacing w:val="-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</w:t>
      </w:r>
      <w:r>
        <w:rPr>
          <w:sz w:val="22"/>
          <w:szCs w:val="22"/>
          <w:lang w:val="hr-HR"/>
        </w:rPr>
        <w:t>i</w:t>
      </w:r>
      <w:r w:rsidRPr="0021536B">
        <w:rPr>
          <w:sz w:val="22"/>
          <w:szCs w:val="22"/>
          <w:lang w:val="hr-HR"/>
        </w:rPr>
        <w:t>o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informacija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ovom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uputstvu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odnosi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muškarce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žene.</w:t>
      </w:r>
    </w:p>
    <w:p w14:paraId="175DFBF1" w14:textId="77777777" w:rsidR="00C746C6" w:rsidRPr="0021536B" w:rsidRDefault="00C746C6" w:rsidP="00ED2697">
      <w:pPr>
        <w:widowControl w:val="0"/>
        <w:numPr>
          <w:ilvl w:val="1"/>
          <w:numId w:val="45"/>
        </w:numPr>
        <w:tabs>
          <w:tab w:val="left" w:pos="832"/>
        </w:tabs>
        <w:autoSpaceDE w:val="0"/>
        <w:autoSpaceDN w:val="0"/>
        <w:spacing w:line="267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</w:t>
      </w:r>
      <w:r w:rsidRPr="0021536B">
        <w:rPr>
          <w:spacing w:val="-8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</w:t>
      </w:r>
      <w:r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elu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gd</w:t>
      </w:r>
      <w:r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odnose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samo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1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muškarce,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stoji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oznaka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„Informacije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muškarce“</w:t>
      </w:r>
    </w:p>
    <w:p w14:paraId="0B96F7F0" w14:textId="77777777" w:rsidR="00C746C6" w:rsidRPr="0021536B" w:rsidRDefault="00C746C6" w:rsidP="00ED2697">
      <w:pPr>
        <w:widowControl w:val="0"/>
        <w:numPr>
          <w:ilvl w:val="1"/>
          <w:numId w:val="45"/>
        </w:numPr>
        <w:tabs>
          <w:tab w:val="left" w:pos="832"/>
        </w:tabs>
        <w:autoSpaceDE w:val="0"/>
        <w:autoSpaceDN w:val="0"/>
        <w:spacing w:line="269" w:lineRule="exact"/>
        <w:jc w:val="both"/>
        <w:rPr>
          <w:sz w:val="22"/>
          <w:szCs w:val="22"/>
          <w:lang w:val="hr-HR"/>
        </w:rPr>
      </w:pPr>
      <w:r w:rsidRPr="0021536B">
        <w:rPr>
          <w:sz w:val="22"/>
          <w:szCs w:val="22"/>
          <w:lang w:val="hr-HR"/>
        </w:rPr>
        <w:t>U</w:t>
      </w:r>
      <w:r w:rsidRPr="0021536B">
        <w:rPr>
          <w:spacing w:val="-7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d</w:t>
      </w:r>
      <w:r>
        <w:rPr>
          <w:sz w:val="22"/>
          <w:szCs w:val="22"/>
          <w:lang w:val="hr-HR"/>
        </w:rPr>
        <w:t>ij</w:t>
      </w:r>
      <w:r w:rsidRPr="0021536B">
        <w:rPr>
          <w:sz w:val="22"/>
          <w:szCs w:val="22"/>
          <w:lang w:val="hr-HR"/>
        </w:rPr>
        <w:t>elu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gd</w:t>
      </w:r>
      <w:r>
        <w:rPr>
          <w:sz w:val="22"/>
          <w:szCs w:val="22"/>
          <w:lang w:val="hr-HR"/>
        </w:rPr>
        <w:t>j</w:t>
      </w:r>
      <w:r w:rsidRPr="0021536B">
        <w:rPr>
          <w:sz w:val="22"/>
          <w:szCs w:val="22"/>
          <w:lang w:val="hr-HR"/>
        </w:rPr>
        <w:t>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odnose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samo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na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žene,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stoji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oznaka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„Informacije</w:t>
      </w:r>
      <w:r w:rsidRPr="0021536B">
        <w:rPr>
          <w:spacing w:val="-5"/>
          <w:sz w:val="22"/>
          <w:szCs w:val="22"/>
          <w:lang w:val="hr-HR"/>
        </w:rPr>
        <w:t xml:space="preserve"> </w:t>
      </w:r>
      <w:r w:rsidRPr="0021536B">
        <w:rPr>
          <w:sz w:val="22"/>
          <w:szCs w:val="22"/>
          <w:lang w:val="hr-HR"/>
        </w:rPr>
        <w:t>za</w:t>
      </w:r>
      <w:r w:rsidRPr="0021536B">
        <w:rPr>
          <w:spacing w:val="-4"/>
          <w:sz w:val="22"/>
          <w:szCs w:val="22"/>
          <w:lang w:val="hr-HR"/>
        </w:rPr>
        <w:t xml:space="preserve"> </w:t>
      </w:r>
      <w:r w:rsidRPr="0021536B">
        <w:rPr>
          <w:spacing w:val="-2"/>
          <w:sz w:val="22"/>
          <w:szCs w:val="22"/>
          <w:lang w:val="hr-HR"/>
        </w:rPr>
        <w:t>žene“</w:t>
      </w:r>
    </w:p>
    <w:p w14:paraId="3E8D63A0" w14:textId="2D781C59" w:rsidR="00CF1B2D" w:rsidRDefault="00CF1B2D" w:rsidP="00ED2697">
      <w:pPr>
        <w:jc w:val="both"/>
        <w:rPr>
          <w:b/>
          <w:bCs/>
          <w:sz w:val="22"/>
          <w:szCs w:val="22"/>
          <w:lang w:val="sr-Latn-CS"/>
        </w:rPr>
      </w:pPr>
      <w:r>
        <w:rPr>
          <w:b/>
          <w:bCs/>
          <w:sz w:val="22"/>
          <w:szCs w:val="22"/>
          <w:lang w:val="sr-Latn-CS"/>
        </w:rPr>
        <w:br w:type="page"/>
      </w:r>
    </w:p>
    <w:p w14:paraId="4BCE9DFD" w14:textId="757BC15B" w:rsidR="00A32113" w:rsidRPr="00390924" w:rsidRDefault="00A32113" w:rsidP="00ED269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pl-PL"/>
        </w:rPr>
        <w:lastRenderedPageBreak/>
        <w:t xml:space="preserve">1. </w:t>
      </w:r>
      <w:r w:rsidR="00FB6603" w:rsidRPr="00390924">
        <w:rPr>
          <w:b/>
          <w:bCs/>
          <w:sz w:val="22"/>
          <w:szCs w:val="22"/>
          <w:lang w:val="pl-PL"/>
        </w:rPr>
        <w:tab/>
      </w:r>
      <w:r w:rsidRPr="00390924">
        <w:rPr>
          <w:b/>
          <w:bCs/>
          <w:sz w:val="22"/>
          <w:szCs w:val="22"/>
          <w:lang w:val="pl-PL"/>
        </w:rPr>
        <w:t xml:space="preserve">ŠTA JE LIJEK </w:t>
      </w:r>
      <w:r w:rsidR="00301206">
        <w:rPr>
          <w:b/>
          <w:bCs/>
          <w:sz w:val="22"/>
          <w:szCs w:val="22"/>
          <w:lang w:val="pl-PL"/>
        </w:rPr>
        <w:t>ZOLADEX LA</w:t>
      </w:r>
      <w:r w:rsidRPr="00390924">
        <w:rPr>
          <w:b/>
          <w:bCs/>
          <w:sz w:val="22"/>
          <w:szCs w:val="22"/>
          <w:lang w:val="pl-PL"/>
        </w:rPr>
        <w:t xml:space="preserve"> I ČEMU JE NAMIJENJEN</w:t>
      </w:r>
    </w:p>
    <w:p w14:paraId="508FD0F2" w14:textId="77777777" w:rsidR="00445D8F" w:rsidRDefault="00445D8F" w:rsidP="00ED2697">
      <w:pPr>
        <w:jc w:val="both"/>
        <w:rPr>
          <w:sz w:val="22"/>
          <w:szCs w:val="22"/>
          <w:lang w:val="pl-PL"/>
        </w:rPr>
      </w:pPr>
    </w:p>
    <w:p w14:paraId="74963246" w14:textId="00C3095B" w:rsidR="00301206" w:rsidRDefault="00301206" w:rsidP="00ED2697">
      <w:p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 sadr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i goserelin kao aktivnu supstancu. Goserelin pripada grupi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ekova poznatih pod</w:t>
      </w:r>
      <w:r w:rsidR="00A167E3"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imenom analozi hormona koji osloba</w:t>
      </w:r>
      <w:r w:rsidRPr="00301206">
        <w:rPr>
          <w:rFonts w:hint="eastAsia"/>
          <w:sz w:val="22"/>
          <w:szCs w:val="22"/>
          <w:lang w:val="sr-Latn-ME"/>
        </w:rPr>
        <w:t>đ</w:t>
      </w:r>
      <w:r w:rsidRPr="00301206">
        <w:rPr>
          <w:sz w:val="22"/>
          <w:szCs w:val="22"/>
          <w:lang w:val="sr-Latn-ME"/>
        </w:rPr>
        <w:t>aju gonadotropin (LHRH analozi).</w:t>
      </w:r>
    </w:p>
    <w:p w14:paraId="3CF92E2C" w14:textId="77777777" w:rsidR="00301206" w:rsidRPr="00301206" w:rsidRDefault="00301206" w:rsidP="00ED2697">
      <w:pPr>
        <w:jc w:val="both"/>
        <w:rPr>
          <w:sz w:val="22"/>
          <w:szCs w:val="22"/>
          <w:lang w:val="sr-Latn-ME"/>
        </w:rPr>
      </w:pPr>
    </w:p>
    <w:p w14:paraId="4113A66F" w14:textId="27386B3C" w:rsidR="00301206" w:rsidRPr="00301206" w:rsidRDefault="00301206" w:rsidP="00ED2697">
      <w:pPr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Upotreba l</w:t>
      </w:r>
      <w:r w:rsidR="00A167E3">
        <w:rPr>
          <w:b/>
          <w:bCs/>
          <w:sz w:val="22"/>
          <w:szCs w:val="22"/>
          <w:lang w:val="sr-Latn-ME"/>
        </w:rPr>
        <w:t>ij</w:t>
      </w:r>
      <w:r w:rsidRPr="00301206">
        <w:rPr>
          <w:b/>
          <w:bCs/>
          <w:sz w:val="22"/>
          <w:szCs w:val="22"/>
          <w:lang w:val="sr-Latn-ME"/>
        </w:rPr>
        <w:t>eka Zoladex LA kod muškaraca</w:t>
      </w:r>
    </w:p>
    <w:p w14:paraId="488006B0" w14:textId="27E8F4CF" w:rsidR="00301206" w:rsidRDefault="00301206" w:rsidP="00ED2697">
      <w:p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Kod mu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karaca, 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 se koristi za 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enje raka prostate. D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 xml:space="preserve">eluje tako 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to smanjuje koli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inu</w:t>
      </w:r>
      <w:r w:rsidR="00A167E3"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hormona testosterona koji se proizvodi u organizmu.</w:t>
      </w:r>
    </w:p>
    <w:p w14:paraId="7E38A8D4" w14:textId="77777777" w:rsidR="00301206" w:rsidRPr="00301206" w:rsidRDefault="00301206" w:rsidP="00ED2697">
      <w:pPr>
        <w:jc w:val="both"/>
        <w:rPr>
          <w:sz w:val="22"/>
          <w:szCs w:val="22"/>
          <w:lang w:val="sr-Latn-ME"/>
        </w:rPr>
      </w:pPr>
    </w:p>
    <w:p w14:paraId="728D7868" w14:textId="57A030C8" w:rsidR="00301206" w:rsidRPr="00301206" w:rsidRDefault="00301206" w:rsidP="00ED2697">
      <w:pPr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Upotreba l</w:t>
      </w:r>
      <w:r w:rsidR="00A167E3">
        <w:rPr>
          <w:b/>
          <w:bCs/>
          <w:sz w:val="22"/>
          <w:szCs w:val="22"/>
          <w:lang w:val="sr-Latn-ME"/>
        </w:rPr>
        <w:t>ij</w:t>
      </w:r>
      <w:r w:rsidRPr="00301206">
        <w:rPr>
          <w:b/>
          <w:bCs/>
          <w:sz w:val="22"/>
          <w:szCs w:val="22"/>
          <w:lang w:val="sr-Latn-ME"/>
        </w:rPr>
        <w:t>eka Zoladex LA kod žena</w:t>
      </w:r>
    </w:p>
    <w:p w14:paraId="38513241" w14:textId="38938B55" w:rsidR="00301206" w:rsidRPr="00301206" w:rsidRDefault="00301206" w:rsidP="00ED2697">
      <w:p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Kod 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ena, 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 se koristi za:</w:t>
      </w:r>
    </w:p>
    <w:p w14:paraId="1E01C6D9" w14:textId="4A88CF8C" w:rsidR="00301206" w:rsidRPr="00301206" w:rsidRDefault="00301206" w:rsidP="00ED269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enje po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etnog i uznapredovalog karcinoma dojke koji je hormonski zavisan.</w:t>
      </w:r>
    </w:p>
    <w:p w14:paraId="45364780" w14:textId="4956A711" w:rsidR="00301206" w:rsidRPr="00301206" w:rsidRDefault="00301206" w:rsidP="00ED2697">
      <w:p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Kod 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ena, 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 d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 xml:space="preserve">eluje tako 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to smanjuje koli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inu hormona estrogena koji se proizvodi u</w:t>
      </w:r>
    </w:p>
    <w:p w14:paraId="7B3D5F88" w14:textId="4E61DD14" w:rsidR="00301206" w:rsidRPr="00390924" w:rsidRDefault="00301206" w:rsidP="00ED2697">
      <w:pPr>
        <w:jc w:val="both"/>
        <w:rPr>
          <w:sz w:val="22"/>
          <w:szCs w:val="22"/>
          <w:lang w:val="pl-PL"/>
        </w:rPr>
      </w:pPr>
      <w:r w:rsidRPr="00301206">
        <w:rPr>
          <w:sz w:val="22"/>
          <w:szCs w:val="22"/>
          <w:lang w:val="sr-Latn-ME"/>
        </w:rPr>
        <w:t>organizmu.</w:t>
      </w:r>
    </w:p>
    <w:p w14:paraId="384FAC2E" w14:textId="18A779BA" w:rsidR="00445D8F" w:rsidRDefault="00445D8F" w:rsidP="00ED2697">
      <w:pPr>
        <w:jc w:val="both"/>
        <w:rPr>
          <w:sz w:val="22"/>
          <w:szCs w:val="22"/>
          <w:lang w:val="sr-Latn-CS"/>
        </w:rPr>
      </w:pPr>
    </w:p>
    <w:p w14:paraId="6BF584AC" w14:textId="77777777" w:rsidR="003A0A66" w:rsidRPr="00390924" w:rsidRDefault="003A0A66" w:rsidP="00ED2697">
      <w:pPr>
        <w:jc w:val="both"/>
        <w:rPr>
          <w:sz w:val="22"/>
          <w:szCs w:val="22"/>
          <w:lang w:val="sr-Latn-CS"/>
        </w:rPr>
      </w:pPr>
    </w:p>
    <w:p w14:paraId="638D3980" w14:textId="6CDE637E" w:rsidR="00A32113" w:rsidRPr="00390924" w:rsidRDefault="00A32113" w:rsidP="00ED2697">
      <w:pPr>
        <w:tabs>
          <w:tab w:val="left" w:pos="540"/>
          <w:tab w:val="left" w:pos="569"/>
        </w:tabs>
        <w:jc w:val="both"/>
        <w:rPr>
          <w:b/>
          <w:caps/>
          <w:sz w:val="22"/>
          <w:szCs w:val="22"/>
          <w:lang w:val="sr-Latn-CS"/>
        </w:rPr>
      </w:pPr>
      <w:r w:rsidRPr="00A26EFC">
        <w:rPr>
          <w:b/>
          <w:bCs/>
          <w:sz w:val="22"/>
          <w:szCs w:val="22"/>
        </w:rPr>
        <w:t xml:space="preserve">2. </w:t>
      </w:r>
      <w:r w:rsidR="00FB6603" w:rsidRPr="00390924">
        <w:rPr>
          <w:b/>
          <w:bCs/>
          <w:sz w:val="22"/>
          <w:szCs w:val="22"/>
          <w:lang w:val="sr-Latn-CS"/>
        </w:rPr>
        <w:tab/>
      </w:r>
      <w:r w:rsidRPr="00390924">
        <w:rPr>
          <w:b/>
          <w:caps/>
          <w:sz w:val="22"/>
          <w:szCs w:val="22"/>
          <w:lang w:val="sr-Latn-CS"/>
        </w:rPr>
        <w:t xml:space="preserve">Šta treba da znate prIJe nego što uzmete lIJek </w:t>
      </w:r>
      <w:r w:rsidR="00301206">
        <w:rPr>
          <w:b/>
          <w:caps/>
          <w:sz w:val="22"/>
          <w:szCs w:val="22"/>
          <w:lang w:val="sr-Latn-CS"/>
        </w:rPr>
        <w:t>ZOLADEX LA</w:t>
      </w:r>
    </w:p>
    <w:p w14:paraId="3BE3C6B5" w14:textId="77777777" w:rsidR="00445D8F" w:rsidRPr="00390924" w:rsidRDefault="00445D8F" w:rsidP="00ED2697">
      <w:pPr>
        <w:widowControl w:val="0"/>
        <w:autoSpaceDE w:val="0"/>
        <w:autoSpaceDN w:val="0"/>
        <w:jc w:val="both"/>
        <w:rPr>
          <w:caps/>
          <w:sz w:val="22"/>
          <w:szCs w:val="22"/>
          <w:lang w:val="sr-Latn-CS"/>
        </w:rPr>
      </w:pPr>
    </w:p>
    <w:p w14:paraId="2C4AD41D" w14:textId="0879D6BE" w:rsidR="00A32113" w:rsidRPr="00390924" w:rsidRDefault="00A32113" w:rsidP="00ED2697">
      <w:pPr>
        <w:jc w:val="both"/>
        <w:rPr>
          <w:b/>
          <w:sz w:val="22"/>
          <w:szCs w:val="22"/>
          <w:lang w:val="sr-Latn-CS"/>
        </w:rPr>
      </w:pPr>
      <w:r w:rsidRPr="00A26EFC">
        <w:rPr>
          <w:b/>
          <w:sz w:val="22"/>
          <w:szCs w:val="22"/>
        </w:rPr>
        <w:t>L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 xml:space="preserve">ek </w:t>
      </w:r>
      <w:r w:rsidR="00301206" w:rsidRPr="00301206">
        <w:rPr>
          <w:b/>
          <w:sz w:val="22"/>
          <w:szCs w:val="22"/>
          <w:lang w:val="sr-Latn-CS"/>
        </w:rPr>
        <w:t>Zoladex LA</w:t>
      </w:r>
      <w:r w:rsidRPr="00A26EFC">
        <w:rPr>
          <w:b/>
          <w:sz w:val="22"/>
          <w:szCs w:val="22"/>
        </w:rPr>
        <w:t xml:space="preserve"> ne sm</w:t>
      </w:r>
      <w:r w:rsidRPr="00390924">
        <w:rPr>
          <w:b/>
          <w:sz w:val="22"/>
          <w:szCs w:val="22"/>
          <w:lang w:val="sr-Latn-CS"/>
        </w:rPr>
        <w:t>ij</w:t>
      </w:r>
      <w:r w:rsidRPr="00A26EFC">
        <w:rPr>
          <w:b/>
          <w:sz w:val="22"/>
          <w:szCs w:val="22"/>
        </w:rPr>
        <w:t>ete koristiti:</w:t>
      </w:r>
    </w:p>
    <w:p w14:paraId="6A694E5D" w14:textId="2038CDF3" w:rsidR="00301206" w:rsidRPr="00A167E3" w:rsidRDefault="00301206" w:rsidP="00ED269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Ako ste alergi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ni (preos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etljivi) na goserelin ili na bilo koju od pomo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nih supstanci ovog 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eka</w:t>
      </w:r>
      <w:r w:rsidR="00A167E3">
        <w:rPr>
          <w:sz w:val="22"/>
          <w:szCs w:val="22"/>
          <w:lang w:val="sr-Latn-ME"/>
        </w:rPr>
        <w:t xml:space="preserve"> </w:t>
      </w:r>
      <w:r w:rsidRPr="00A167E3">
        <w:rPr>
          <w:sz w:val="22"/>
          <w:szCs w:val="22"/>
          <w:lang w:val="sr-Latn-ME"/>
        </w:rPr>
        <w:t xml:space="preserve">(navedene u </w:t>
      </w:r>
      <w:r w:rsidR="00A167E3">
        <w:rPr>
          <w:sz w:val="22"/>
          <w:szCs w:val="22"/>
          <w:lang w:val="sr-Latn-ME"/>
        </w:rPr>
        <w:t>dijel</w:t>
      </w:r>
      <w:r w:rsidRPr="00A167E3">
        <w:rPr>
          <w:sz w:val="22"/>
          <w:szCs w:val="22"/>
          <w:lang w:val="sr-Latn-ME"/>
        </w:rPr>
        <w:t>u 6).</w:t>
      </w:r>
    </w:p>
    <w:p w14:paraId="2E41C483" w14:textId="7846E21C" w:rsidR="00301206" w:rsidRPr="00301206" w:rsidRDefault="00301206" w:rsidP="00ED2697">
      <w:pPr>
        <w:pStyle w:val="ListParagraph"/>
        <w:numPr>
          <w:ilvl w:val="0"/>
          <w:numId w:val="29"/>
        </w:num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Ako ste trudni ili dojite (pogledajte </w:t>
      </w:r>
      <w:r w:rsidR="00A167E3">
        <w:rPr>
          <w:sz w:val="22"/>
          <w:szCs w:val="22"/>
          <w:lang w:val="sr-Latn-ME"/>
        </w:rPr>
        <w:t>dio</w:t>
      </w:r>
      <w:r w:rsidRPr="00301206">
        <w:rPr>
          <w:sz w:val="22"/>
          <w:szCs w:val="22"/>
          <w:lang w:val="sr-Latn-ME"/>
        </w:rPr>
        <w:t xml:space="preserve"> </w:t>
      </w:r>
      <w:r w:rsidRPr="00301206">
        <w:rPr>
          <w:rFonts w:hint="eastAsia"/>
          <w:sz w:val="22"/>
          <w:szCs w:val="22"/>
          <w:lang w:val="sr-Latn-ME"/>
        </w:rPr>
        <w:t>„</w:t>
      </w:r>
      <w:r w:rsidRPr="00301206">
        <w:rPr>
          <w:sz w:val="22"/>
          <w:szCs w:val="22"/>
          <w:lang w:val="sr-Latn-ME"/>
        </w:rPr>
        <w:t>Trudno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a i dojenje</w:t>
      </w:r>
      <w:r w:rsidRPr="00301206">
        <w:rPr>
          <w:rFonts w:hint="eastAsia"/>
          <w:sz w:val="22"/>
          <w:szCs w:val="22"/>
          <w:lang w:val="sr-Latn-ME"/>
        </w:rPr>
        <w:t>“</w:t>
      </w:r>
      <w:r w:rsidRPr="00301206">
        <w:rPr>
          <w:sz w:val="22"/>
          <w:szCs w:val="22"/>
          <w:lang w:val="sr-Latn-ME"/>
        </w:rPr>
        <w:t xml:space="preserve"> ispod).</w:t>
      </w:r>
    </w:p>
    <w:p w14:paraId="28EFC75E" w14:textId="77777777" w:rsidR="00301206" w:rsidRDefault="00301206" w:rsidP="00ED2697">
      <w:pPr>
        <w:jc w:val="both"/>
        <w:rPr>
          <w:sz w:val="22"/>
          <w:szCs w:val="22"/>
          <w:lang w:val="sr-Latn-ME"/>
        </w:rPr>
      </w:pPr>
    </w:p>
    <w:p w14:paraId="4DB82584" w14:textId="55C4137E" w:rsidR="00445D8F" w:rsidRDefault="00301206" w:rsidP="00ED2697">
      <w:p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 ne sm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 xml:space="preserve">ete koristiti ako se bilo 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ta od navedenog odnosi na Vas. Ako ni</w:t>
      </w:r>
      <w:r w:rsidR="00AE052C">
        <w:rPr>
          <w:sz w:val="22"/>
          <w:szCs w:val="22"/>
          <w:lang w:val="sr-Latn-ME"/>
        </w:rPr>
        <w:t>je</w:t>
      </w:r>
      <w:r w:rsidRPr="00301206">
        <w:rPr>
          <w:sz w:val="22"/>
          <w:szCs w:val="22"/>
          <w:lang w:val="sr-Latn-ME"/>
        </w:rPr>
        <w:t>ste sigurni,</w:t>
      </w:r>
      <w:r w:rsidR="00AE052C"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razgovarajte sa svojim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ekarom, farmaceutom ili medicinskom sestrom pr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 xml:space="preserve">e nego 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to uzmete 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LA.</w:t>
      </w:r>
    </w:p>
    <w:p w14:paraId="4341F7F6" w14:textId="77777777" w:rsidR="00301206" w:rsidRPr="00390924" w:rsidRDefault="00301206" w:rsidP="00ED2697">
      <w:pPr>
        <w:jc w:val="both"/>
        <w:rPr>
          <w:sz w:val="22"/>
          <w:szCs w:val="22"/>
          <w:lang w:val="sr-Latn-CS"/>
        </w:rPr>
      </w:pPr>
    </w:p>
    <w:p w14:paraId="2C840FA6" w14:textId="77777777" w:rsidR="00A02C42" w:rsidRPr="00390924" w:rsidRDefault="00F47B6C" w:rsidP="00ED2697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Upozorenja i mjere opreza:</w:t>
      </w:r>
    </w:p>
    <w:p w14:paraId="37D17EC1" w14:textId="4802C631" w:rsidR="00301206" w:rsidRDefault="00301206" w:rsidP="00ED2697">
      <w:p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Ako odete u bolnicu, obav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estite medicinsko osoblje da uzimate l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 Zoladex LA.</w:t>
      </w:r>
    </w:p>
    <w:p w14:paraId="6AEDCC30" w14:textId="77777777" w:rsidR="00301206" w:rsidRPr="00301206" w:rsidRDefault="00301206" w:rsidP="00ED2697">
      <w:pPr>
        <w:jc w:val="both"/>
        <w:rPr>
          <w:bCs/>
          <w:sz w:val="22"/>
          <w:szCs w:val="22"/>
          <w:lang w:val="sr-Latn-ME"/>
        </w:rPr>
      </w:pPr>
    </w:p>
    <w:p w14:paraId="285DCC82" w14:textId="2A3EE1E3" w:rsidR="00301206" w:rsidRPr="00301206" w:rsidRDefault="00301206" w:rsidP="00ED2697">
      <w:p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Posav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etujte se sa Va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im l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ekarom, farmaceutom ili medicinskom sestrom pr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 xml:space="preserve">e nego 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to po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nete da uzimate l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Zoladex LA ako:</w:t>
      </w:r>
    </w:p>
    <w:p w14:paraId="317B6BF9" w14:textId="5E2CBA97" w:rsidR="00301206" w:rsidRPr="00301206" w:rsidRDefault="00AE052C" w:rsidP="00ED2697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i</w:t>
      </w:r>
      <w:r w:rsidR="00301206" w:rsidRPr="00301206">
        <w:rPr>
          <w:bCs/>
          <w:sz w:val="22"/>
          <w:szCs w:val="22"/>
          <w:lang w:val="sr-Latn-ME"/>
        </w:rPr>
        <w:t>mate visok krvni pritisak.</w:t>
      </w:r>
    </w:p>
    <w:p w14:paraId="5AA96B25" w14:textId="74FF0952" w:rsidR="00301206" w:rsidRPr="00301206" w:rsidRDefault="00AE052C" w:rsidP="00ED2697">
      <w:pPr>
        <w:pStyle w:val="ListParagraph"/>
        <w:numPr>
          <w:ilvl w:val="0"/>
          <w:numId w:val="29"/>
        </w:num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i</w:t>
      </w:r>
      <w:r w:rsidR="00301206" w:rsidRPr="00301206">
        <w:rPr>
          <w:bCs/>
          <w:sz w:val="22"/>
          <w:szCs w:val="22"/>
          <w:lang w:val="sr-Latn-ME"/>
        </w:rPr>
        <w:t>mate oboljenje srca ili krvnih sudova, uklju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uju</w:t>
      </w:r>
      <w:r w:rsidR="00301206" w:rsidRPr="00301206">
        <w:rPr>
          <w:rFonts w:hint="eastAsia"/>
          <w:bCs/>
          <w:sz w:val="22"/>
          <w:szCs w:val="22"/>
          <w:lang w:val="sr-Latn-ME"/>
        </w:rPr>
        <w:t>ć</w:t>
      </w:r>
      <w:r w:rsidR="00301206" w:rsidRPr="00301206">
        <w:rPr>
          <w:bCs/>
          <w:sz w:val="22"/>
          <w:szCs w:val="22"/>
          <w:lang w:val="sr-Latn-ME"/>
        </w:rPr>
        <w:t>i probleme sa sr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anim ritmom (aritmije) ili koristite</w:t>
      </w:r>
      <w:r w:rsidR="00301206">
        <w:rPr>
          <w:bCs/>
          <w:sz w:val="22"/>
          <w:szCs w:val="22"/>
          <w:lang w:val="sr-Latn-ME"/>
        </w:rPr>
        <w:t xml:space="preserve"> </w:t>
      </w:r>
      <w:r w:rsidR="00301206" w:rsidRPr="00301206">
        <w:rPr>
          <w:bCs/>
          <w:sz w:val="22"/>
          <w:szCs w:val="22"/>
          <w:lang w:val="sr-Latn-ME"/>
        </w:rPr>
        <w:t>l</w:t>
      </w:r>
      <w:r w:rsidR="00A167E3">
        <w:rPr>
          <w:bCs/>
          <w:sz w:val="22"/>
          <w:szCs w:val="22"/>
          <w:lang w:val="sr-Latn-ME"/>
        </w:rPr>
        <w:t>j</w:t>
      </w:r>
      <w:r w:rsidR="00301206" w:rsidRPr="00301206">
        <w:rPr>
          <w:bCs/>
          <w:sz w:val="22"/>
          <w:szCs w:val="22"/>
          <w:lang w:val="sr-Latn-ME"/>
        </w:rPr>
        <w:t>ekove za terapiju ovih bolesti. Prilikom prim</w:t>
      </w:r>
      <w:r w:rsidR="00A167E3">
        <w:rPr>
          <w:bCs/>
          <w:sz w:val="22"/>
          <w:szCs w:val="22"/>
          <w:lang w:val="sr-Latn-ME"/>
        </w:rPr>
        <w:t>j</w:t>
      </w:r>
      <w:r w:rsidR="00301206" w:rsidRPr="00301206">
        <w:rPr>
          <w:bCs/>
          <w:sz w:val="22"/>
          <w:szCs w:val="22"/>
          <w:lang w:val="sr-Latn-ME"/>
        </w:rPr>
        <w:t>ene l</w:t>
      </w:r>
      <w:r w:rsidR="00A167E3">
        <w:rPr>
          <w:bCs/>
          <w:sz w:val="22"/>
          <w:szCs w:val="22"/>
          <w:lang w:val="sr-Latn-ME"/>
        </w:rPr>
        <w:t>ij</w:t>
      </w:r>
      <w:r w:rsidR="00301206" w:rsidRPr="00301206">
        <w:rPr>
          <w:bCs/>
          <w:sz w:val="22"/>
          <w:szCs w:val="22"/>
          <w:lang w:val="sr-Latn-ME"/>
        </w:rPr>
        <w:t>eka Zoladex LA mo</w:t>
      </w:r>
      <w:r w:rsidR="00301206" w:rsidRPr="00301206">
        <w:rPr>
          <w:rFonts w:hint="eastAsia"/>
          <w:bCs/>
          <w:sz w:val="22"/>
          <w:szCs w:val="22"/>
          <w:lang w:val="sr-Latn-ME"/>
        </w:rPr>
        <w:t>ž</w:t>
      </w:r>
      <w:r w:rsidR="00301206" w:rsidRPr="00301206">
        <w:rPr>
          <w:bCs/>
          <w:sz w:val="22"/>
          <w:szCs w:val="22"/>
          <w:lang w:val="sr-Latn-ME"/>
        </w:rPr>
        <w:t>e biti pove</w:t>
      </w:r>
      <w:r w:rsidR="00301206" w:rsidRPr="00301206">
        <w:rPr>
          <w:rFonts w:hint="eastAsia"/>
          <w:bCs/>
          <w:sz w:val="22"/>
          <w:szCs w:val="22"/>
          <w:lang w:val="sr-Latn-ME"/>
        </w:rPr>
        <w:t>ć</w:t>
      </w:r>
      <w:r w:rsidR="00301206" w:rsidRPr="00301206">
        <w:rPr>
          <w:bCs/>
          <w:sz w:val="22"/>
          <w:szCs w:val="22"/>
          <w:lang w:val="sr-Latn-ME"/>
        </w:rPr>
        <w:t>an rizik od</w:t>
      </w:r>
      <w:r w:rsidR="00301206">
        <w:rPr>
          <w:bCs/>
          <w:sz w:val="22"/>
          <w:szCs w:val="22"/>
          <w:lang w:val="sr-Latn-ME"/>
        </w:rPr>
        <w:t xml:space="preserve"> </w:t>
      </w:r>
      <w:r w:rsidR="00301206" w:rsidRPr="00301206">
        <w:rPr>
          <w:bCs/>
          <w:sz w:val="22"/>
          <w:szCs w:val="22"/>
          <w:lang w:val="sr-Latn-ME"/>
        </w:rPr>
        <w:t>problema sa sr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anim ritmom.</w:t>
      </w:r>
    </w:p>
    <w:p w14:paraId="524AC407" w14:textId="77158027" w:rsidR="00301206" w:rsidRDefault="00AE052C" w:rsidP="00ED269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a</w:t>
      </w:r>
      <w:r w:rsidR="00301206" w:rsidRPr="00301206">
        <w:rPr>
          <w:bCs/>
          <w:sz w:val="22"/>
          <w:szCs w:val="22"/>
          <w:lang w:val="sr-Latn-ME"/>
        </w:rPr>
        <w:t>ko bolujete od bilo koje bolesti koja uti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 xml:space="preserve">e na 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vrstinu (gustinu) Va</w:t>
      </w:r>
      <w:r w:rsidR="00301206" w:rsidRPr="00301206">
        <w:rPr>
          <w:rFonts w:hint="eastAsia"/>
          <w:bCs/>
          <w:sz w:val="22"/>
          <w:szCs w:val="22"/>
          <w:lang w:val="sr-Latn-ME"/>
        </w:rPr>
        <w:t>š</w:t>
      </w:r>
      <w:r w:rsidR="00301206" w:rsidRPr="00301206">
        <w:rPr>
          <w:bCs/>
          <w:sz w:val="22"/>
          <w:szCs w:val="22"/>
          <w:lang w:val="sr-Latn-ME"/>
        </w:rPr>
        <w:t>ih kostiju, posebno ako ste</w:t>
      </w:r>
      <w:r w:rsidR="00301206">
        <w:rPr>
          <w:bCs/>
          <w:sz w:val="22"/>
          <w:szCs w:val="22"/>
          <w:lang w:val="sr-Latn-ME"/>
        </w:rPr>
        <w:t xml:space="preserve"> </w:t>
      </w:r>
      <w:r w:rsidR="00301206" w:rsidRPr="00301206">
        <w:rPr>
          <w:bCs/>
          <w:sz w:val="22"/>
          <w:szCs w:val="22"/>
          <w:lang w:val="sr-Latn-ME"/>
        </w:rPr>
        <w:t>alkoholi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ar, pu</w:t>
      </w:r>
      <w:r w:rsidR="00301206" w:rsidRPr="00301206">
        <w:rPr>
          <w:rFonts w:hint="eastAsia"/>
          <w:bCs/>
          <w:sz w:val="22"/>
          <w:szCs w:val="22"/>
          <w:lang w:val="sr-Latn-ME"/>
        </w:rPr>
        <w:t>š</w:t>
      </w:r>
      <w:r w:rsidR="00301206" w:rsidRPr="00301206">
        <w:rPr>
          <w:bCs/>
          <w:sz w:val="22"/>
          <w:szCs w:val="22"/>
          <w:lang w:val="sr-Latn-ME"/>
        </w:rPr>
        <w:t>a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, imate porodi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nu istoriju osteoporoze (stanje koje uti</w:t>
      </w:r>
      <w:r w:rsidR="00301206" w:rsidRPr="00301206">
        <w:rPr>
          <w:rFonts w:hint="eastAsia"/>
          <w:bCs/>
          <w:sz w:val="22"/>
          <w:szCs w:val="22"/>
          <w:lang w:val="sr-Latn-ME"/>
        </w:rPr>
        <w:t>č</w:t>
      </w:r>
      <w:r w:rsidR="00301206" w:rsidRPr="00301206">
        <w:rPr>
          <w:bCs/>
          <w:sz w:val="22"/>
          <w:szCs w:val="22"/>
          <w:lang w:val="sr-Latn-ME"/>
        </w:rPr>
        <w:t>e na snagu Va</w:t>
      </w:r>
      <w:r w:rsidR="00301206" w:rsidRPr="00301206">
        <w:rPr>
          <w:rFonts w:hint="eastAsia"/>
          <w:bCs/>
          <w:sz w:val="22"/>
          <w:szCs w:val="22"/>
          <w:lang w:val="sr-Latn-ME"/>
        </w:rPr>
        <w:t>š</w:t>
      </w:r>
      <w:r w:rsidR="00301206" w:rsidRPr="00301206">
        <w:rPr>
          <w:bCs/>
          <w:sz w:val="22"/>
          <w:szCs w:val="22"/>
          <w:lang w:val="sr-Latn-ME"/>
        </w:rPr>
        <w:t>ih kostiju)</w:t>
      </w:r>
      <w:r w:rsidR="008D6CF9">
        <w:rPr>
          <w:bCs/>
          <w:sz w:val="22"/>
          <w:szCs w:val="22"/>
          <w:lang w:val="sr-Latn-ME"/>
        </w:rPr>
        <w:t>, lošu ishranu</w:t>
      </w:r>
      <w:r w:rsidR="00301206" w:rsidRPr="00301206">
        <w:rPr>
          <w:bCs/>
          <w:sz w:val="22"/>
          <w:szCs w:val="22"/>
          <w:lang w:val="sr-Latn-ME"/>
        </w:rPr>
        <w:t xml:space="preserve"> ili</w:t>
      </w:r>
      <w:r w:rsidR="00301206">
        <w:rPr>
          <w:bCs/>
          <w:sz w:val="22"/>
          <w:szCs w:val="22"/>
          <w:lang w:val="sr-Latn-ME"/>
        </w:rPr>
        <w:t xml:space="preserve"> </w:t>
      </w:r>
      <w:r w:rsidR="00301206" w:rsidRPr="008D6CF9">
        <w:rPr>
          <w:bCs/>
          <w:sz w:val="22"/>
          <w:szCs w:val="22"/>
          <w:lang w:val="sr-Latn-ME"/>
        </w:rPr>
        <w:t>ako uzimate antikonvulzive (l</w:t>
      </w:r>
      <w:r w:rsidR="00A167E3" w:rsidRPr="008D6CF9">
        <w:rPr>
          <w:bCs/>
          <w:sz w:val="22"/>
          <w:szCs w:val="22"/>
          <w:lang w:val="sr-Latn-ME"/>
        </w:rPr>
        <w:t>j</w:t>
      </w:r>
      <w:r w:rsidR="00301206" w:rsidRPr="008D6CF9">
        <w:rPr>
          <w:bCs/>
          <w:sz w:val="22"/>
          <w:szCs w:val="22"/>
          <w:lang w:val="sr-Latn-ME"/>
        </w:rPr>
        <w:t>ekove protiv epilepsije ili iznenadnih, nekontrolisanih napada</w:t>
      </w:r>
      <w:r w:rsidR="00301206" w:rsidRPr="00301206">
        <w:rPr>
          <w:bCs/>
          <w:sz w:val="22"/>
          <w:szCs w:val="22"/>
          <w:lang w:val="sr-Latn-ME"/>
        </w:rPr>
        <w:t>) ili</w:t>
      </w:r>
      <w:r w:rsidR="00301206">
        <w:rPr>
          <w:bCs/>
          <w:sz w:val="22"/>
          <w:szCs w:val="22"/>
          <w:lang w:val="sr-Latn-ME"/>
        </w:rPr>
        <w:t xml:space="preserve"> </w:t>
      </w:r>
      <w:r w:rsidR="00301206" w:rsidRPr="00301206">
        <w:rPr>
          <w:bCs/>
          <w:sz w:val="22"/>
          <w:szCs w:val="22"/>
          <w:lang w:val="sr-Latn-ME"/>
        </w:rPr>
        <w:t>kortikosteroide (steroide).</w:t>
      </w:r>
    </w:p>
    <w:p w14:paraId="6A546072" w14:textId="77777777" w:rsidR="00301206" w:rsidRPr="00301206" w:rsidRDefault="00301206" w:rsidP="00ED2697">
      <w:pPr>
        <w:jc w:val="both"/>
        <w:rPr>
          <w:bCs/>
          <w:sz w:val="22"/>
          <w:szCs w:val="22"/>
          <w:lang w:val="sr-Latn-ME"/>
        </w:rPr>
      </w:pPr>
    </w:p>
    <w:p w14:paraId="0D9F51A7" w14:textId="2D12F6C3" w:rsidR="00301206" w:rsidRDefault="00301206" w:rsidP="00ED2697">
      <w:p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Prijavljeni su slu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ajevi depresije kod pacijenata koji su bili na terapiji l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ekom Zoladex LA koji mogu biti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ozbiljni. Ukoliko uzimate l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 Zoladex LA i os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etite depresivno raspolo</w:t>
      </w:r>
      <w:r w:rsidRPr="00301206">
        <w:rPr>
          <w:rFonts w:hint="eastAsia"/>
          <w:bCs/>
          <w:sz w:val="22"/>
          <w:szCs w:val="22"/>
          <w:lang w:val="sr-Latn-ME"/>
        </w:rPr>
        <w:t>ž</w:t>
      </w:r>
      <w:r w:rsidRPr="00301206">
        <w:rPr>
          <w:bCs/>
          <w:sz w:val="22"/>
          <w:szCs w:val="22"/>
          <w:lang w:val="sr-Latn-ME"/>
        </w:rPr>
        <w:t>enje</w:t>
      </w:r>
      <w:r w:rsidR="00AE052C">
        <w:rPr>
          <w:bCs/>
          <w:sz w:val="22"/>
          <w:szCs w:val="22"/>
          <w:lang w:val="sr-Latn-ME"/>
        </w:rPr>
        <w:t>,</w:t>
      </w:r>
      <w:r w:rsidRPr="00301206">
        <w:rPr>
          <w:bCs/>
          <w:sz w:val="22"/>
          <w:szCs w:val="22"/>
          <w:lang w:val="sr-Latn-ME"/>
        </w:rPr>
        <w:t xml:space="preserve"> obav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estite svog l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ekara.</w:t>
      </w:r>
    </w:p>
    <w:p w14:paraId="5AB93F76" w14:textId="77777777" w:rsidR="00301206" w:rsidRPr="00301206" w:rsidRDefault="00301206" w:rsidP="00ED2697">
      <w:pPr>
        <w:jc w:val="both"/>
        <w:rPr>
          <w:bCs/>
          <w:sz w:val="22"/>
          <w:szCs w:val="22"/>
          <w:lang w:val="sr-Latn-ME"/>
        </w:rPr>
      </w:pPr>
    </w:p>
    <w:p w14:paraId="61590CD9" w14:textId="3A9D674A" w:rsidR="00445D8F" w:rsidRDefault="00301206" w:rsidP="00ED2697">
      <w:p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L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ekovi poput l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eka Zoladex LA mogu dovesti do manjeg gubitka kalcijuma iz kostiju, to jest, do smanjenja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 xml:space="preserve">njihove 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vrstine.</w:t>
      </w:r>
    </w:p>
    <w:p w14:paraId="5CCD7426" w14:textId="77777777" w:rsidR="00301206" w:rsidRDefault="00301206" w:rsidP="00ED2697">
      <w:pPr>
        <w:jc w:val="both"/>
        <w:rPr>
          <w:bCs/>
          <w:sz w:val="22"/>
          <w:szCs w:val="22"/>
          <w:lang w:val="sr-Latn-ME"/>
        </w:rPr>
      </w:pPr>
    </w:p>
    <w:p w14:paraId="772116F1" w14:textId="77777777" w:rsidR="00301206" w:rsidRPr="00ED2697" w:rsidRDefault="00301206" w:rsidP="00ED2697">
      <w:pPr>
        <w:jc w:val="both"/>
        <w:rPr>
          <w:bCs/>
          <w:i/>
          <w:sz w:val="22"/>
          <w:szCs w:val="22"/>
          <w:lang w:val="sr-Latn-ME"/>
        </w:rPr>
      </w:pPr>
      <w:r w:rsidRPr="00ED2697">
        <w:rPr>
          <w:bCs/>
          <w:i/>
          <w:sz w:val="22"/>
          <w:szCs w:val="22"/>
          <w:lang w:val="sr-Latn-ME"/>
        </w:rPr>
        <w:t>Informacije za mu</w:t>
      </w:r>
      <w:r w:rsidRPr="00ED2697">
        <w:rPr>
          <w:rFonts w:hint="eastAsia"/>
          <w:bCs/>
          <w:i/>
          <w:sz w:val="22"/>
          <w:szCs w:val="22"/>
          <w:lang w:val="sr-Latn-ME"/>
        </w:rPr>
        <w:t>š</w:t>
      </w:r>
      <w:r w:rsidRPr="00ED2697">
        <w:rPr>
          <w:bCs/>
          <w:i/>
          <w:sz w:val="22"/>
          <w:szCs w:val="22"/>
          <w:lang w:val="sr-Latn-ME"/>
        </w:rPr>
        <w:t>karce</w:t>
      </w:r>
    </w:p>
    <w:p w14:paraId="22A219AA" w14:textId="6D64646E" w:rsidR="00301206" w:rsidRPr="00301206" w:rsidRDefault="00301206" w:rsidP="00ED2697">
      <w:p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Posav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etujte se sa Va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im l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ekarom, farmaceutom ili medicinskom sestrom pr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 xml:space="preserve">e nego 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to po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nete da uzimate l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Zoladex LA ako:</w:t>
      </w:r>
    </w:p>
    <w:p w14:paraId="54CBB139" w14:textId="63DE6417" w:rsidR="00301206" w:rsidRPr="00301206" w:rsidRDefault="00301206" w:rsidP="00ED269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Imate smetnje tokom mokrenja (ote</w:t>
      </w:r>
      <w:r w:rsidRPr="00301206">
        <w:rPr>
          <w:rFonts w:hint="eastAsia"/>
          <w:bCs/>
          <w:sz w:val="22"/>
          <w:szCs w:val="22"/>
          <w:lang w:val="sr-Latn-ME"/>
        </w:rPr>
        <w:t>ž</w:t>
      </w:r>
      <w:r w:rsidRPr="00301206">
        <w:rPr>
          <w:bCs/>
          <w:sz w:val="22"/>
          <w:szCs w:val="22"/>
          <w:lang w:val="sr-Latn-ME"/>
        </w:rPr>
        <w:t>ano izlu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ivanje mokra</w:t>
      </w:r>
      <w:r w:rsidRPr="00301206">
        <w:rPr>
          <w:rFonts w:hint="eastAsia"/>
          <w:bCs/>
          <w:sz w:val="22"/>
          <w:szCs w:val="22"/>
          <w:lang w:val="sr-Latn-ME"/>
        </w:rPr>
        <w:t>ć</w:t>
      </w:r>
      <w:r w:rsidRPr="00301206">
        <w:rPr>
          <w:bCs/>
          <w:sz w:val="22"/>
          <w:szCs w:val="22"/>
          <w:lang w:val="sr-Latn-ME"/>
        </w:rPr>
        <w:t>e) ili ako imate problema sa le</w:t>
      </w:r>
      <w:r w:rsidRPr="00301206">
        <w:rPr>
          <w:rFonts w:hint="eastAsia"/>
          <w:bCs/>
          <w:sz w:val="22"/>
          <w:szCs w:val="22"/>
          <w:lang w:val="sr-Latn-ME"/>
        </w:rPr>
        <w:t>đ</w:t>
      </w:r>
      <w:r w:rsidRPr="00301206">
        <w:rPr>
          <w:bCs/>
          <w:sz w:val="22"/>
          <w:szCs w:val="22"/>
          <w:lang w:val="sr-Latn-ME"/>
        </w:rPr>
        <w:t>ima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(krstima).</w:t>
      </w:r>
    </w:p>
    <w:p w14:paraId="255AB226" w14:textId="6E1918B9" w:rsidR="00301206" w:rsidRPr="00301206" w:rsidRDefault="00301206" w:rsidP="00ED2697">
      <w:pPr>
        <w:pStyle w:val="ListParagraph"/>
        <w:numPr>
          <w:ilvl w:val="0"/>
          <w:numId w:val="30"/>
        </w:num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Imate dijabetes</w:t>
      </w:r>
      <w:r w:rsidR="00AE052C">
        <w:rPr>
          <w:bCs/>
          <w:sz w:val="22"/>
          <w:szCs w:val="22"/>
          <w:lang w:val="sr-Latn-ME"/>
        </w:rPr>
        <w:t>.</w:t>
      </w:r>
    </w:p>
    <w:p w14:paraId="23711880" w14:textId="77777777" w:rsidR="00301206" w:rsidRPr="00ED2697" w:rsidRDefault="00301206" w:rsidP="00ED2697">
      <w:pPr>
        <w:jc w:val="both"/>
        <w:rPr>
          <w:bCs/>
          <w:i/>
          <w:sz w:val="22"/>
          <w:szCs w:val="22"/>
          <w:lang w:val="sr-Latn-ME"/>
        </w:rPr>
      </w:pPr>
      <w:r w:rsidRPr="00ED2697">
        <w:rPr>
          <w:bCs/>
          <w:i/>
          <w:sz w:val="22"/>
          <w:szCs w:val="22"/>
          <w:lang w:val="sr-Latn-ME"/>
        </w:rPr>
        <w:t xml:space="preserve">Informacije za </w:t>
      </w:r>
      <w:r w:rsidRPr="00ED2697">
        <w:rPr>
          <w:rFonts w:hint="eastAsia"/>
          <w:bCs/>
          <w:i/>
          <w:sz w:val="22"/>
          <w:szCs w:val="22"/>
          <w:lang w:val="sr-Latn-ME"/>
        </w:rPr>
        <w:t>ž</w:t>
      </w:r>
      <w:r w:rsidRPr="00ED2697">
        <w:rPr>
          <w:bCs/>
          <w:i/>
          <w:sz w:val="22"/>
          <w:szCs w:val="22"/>
          <w:lang w:val="sr-Latn-ME"/>
        </w:rPr>
        <w:t>ene</w:t>
      </w:r>
    </w:p>
    <w:p w14:paraId="4C5ADD60" w14:textId="6EAA5D1C" w:rsidR="00301206" w:rsidRPr="00301206" w:rsidRDefault="00301206" w:rsidP="00ED269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Pogor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anje simptoma karcinoma dojke na po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etku terapije. Ovo mo</w:t>
      </w:r>
      <w:r w:rsidRPr="00301206">
        <w:rPr>
          <w:rFonts w:hint="eastAsia"/>
          <w:bCs/>
          <w:sz w:val="22"/>
          <w:szCs w:val="22"/>
          <w:lang w:val="sr-Latn-ME"/>
        </w:rPr>
        <w:t>ž</w:t>
      </w:r>
      <w:r w:rsidRPr="00301206">
        <w:rPr>
          <w:bCs/>
          <w:sz w:val="22"/>
          <w:szCs w:val="22"/>
          <w:lang w:val="sr-Latn-ME"/>
        </w:rPr>
        <w:t>e uklju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ivati pove</w:t>
      </w:r>
      <w:r w:rsidRPr="00301206">
        <w:rPr>
          <w:rFonts w:hint="eastAsia"/>
          <w:bCs/>
          <w:sz w:val="22"/>
          <w:szCs w:val="22"/>
          <w:lang w:val="sr-Latn-ME"/>
        </w:rPr>
        <w:t>ć</w:t>
      </w:r>
      <w:r w:rsidRPr="00301206">
        <w:rPr>
          <w:bCs/>
          <w:sz w:val="22"/>
          <w:szCs w:val="22"/>
          <w:lang w:val="sr-Latn-ME"/>
        </w:rPr>
        <w:t>anje bola ili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pove</w:t>
      </w:r>
      <w:r w:rsidRPr="00301206">
        <w:rPr>
          <w:rFonts w:hint="eastAsia"/>
          <w:bCs/>
          <w:sz w:val="22"/>
          <w:szCs w:val="22"/>
          <w:lang w:val="sr-Latn-ME"/>
        </w:rPr>
        <w:t>ć</w:t>
      </w:r>
      <w:r w:rsidRPr="00301206">
        <w:rPr>
          <w:bCs/>
          <w:sz w:val="22"/>
          <w:szCs w:val="22"/>
          <w:lang w:val="sr-Latn-ME"/>
        </w:rPr>
        <w:t>anje veli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ine zahva</w:t>
      </w:r>
      <w:r w:rsidRPr="00301206">
        <w:rPr>
          <w:rFonts w:hint="eastAsia"/>
          <w:bCs/>
          <w:sz w:val="22"/>
          <w:szCs w:val="22"/>
          <w:lang w:val="sr-Latn-ME"/>
        </w:rPr>
        <w:t>ć</w:t>
      </w:r>
      <w:r w:rsidRPr="00301206">
        <w:rPr>
          <w:bCs/>
          <w:sz w:val="22"/>
          <w:szCs w:val="22"/>
          <w:lang w:val="sr-Latn-ME"/>
        </w:rPr>
        <w:t>enog tkiva. Ovi simptomi obi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no ne traju dugo i obi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 xml:space="preserve">no </w:t>
      </w:r>
      <w:r w:rsidRPr="00301206">
        <w:rPr>
          <w:bCs/>
          <w:sz w:val="22"/>
          <w:szCs w:val="22"/>
          <w:lang w:val="sr-Latn-ME"/>
        </w:rPr>
        <w:lastRenderedPageBreak/>
        <w:t>nestaju nastavkom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terapije. Me</w:t>
      </w:r>
      <w:r w:rsidRPr="00301206">
        <w:rPr>
          <w:rFonts w:hint="eastAsia"/>
          <w:bCs/>
          <w:sz w:val="22"/>
          <w:szCs w:val="22"/>
          <w:lang w:val="sr-Latn-ME"/>
        </w:rPr>
        <w:t>đ</w:t>
      </w:r>
      <w:r w:rsidRPr="00301206">
        <w:rPr>
          <w:bCs/>
          <w:sz w:val="22"/>
          <w:szCs w:val="22"/>
          <w:lang w:val="sr-Latn-ME"/>
        </w:rPr>
        <w:t>utim, ukoliko se nastave ili se os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</w:t>
      </w:r>
      <w:r w:rsidRPr="00301206">
        <w:rPr>
          <w:rFonts w:hint="eastAsia"/>
          <w:bCs/>
          <w:sz w:val="22"/>
          <w:szCs w:val="22"/>
          <w:lang w:val="sr-Latn-ME"/>
        </w:rPr>
        <w:t>ć</w:t>
      </w:r>
      <w:r w:rsidRPr="00301206">
        <w:rPr>
          <w:bCs/>
          <w:sz w:val="22"/>
          <w:szCs w:val="22"/>
          <w:lang w:val="sr-Latn-ME"/>
        </w:rPr>
        <w:t xml:space="preserve">ate neprijatno, </w:t>
      </w:r>
      <w:r w:rsidRPr="00301206">
        <w:rPr>
          <w:b/>
          <w:bCs/>
          <w:sz w:val="22"/>
          <w:szCs w:val="22"/>
          <w:lang w:val="sr-Latn-ME"/>
        </w:rPr>
        <w:t>obratite se Vašem l</w:t>
      </w:r>
      <w:r w:rsidR="00A167E3">
        <w:rPr>
          <w:b/>
          <w:bCs/>
          <w:sz w:val="22"/>
          <w:szCs w:val="22"/>
          <w:lang w:val="sr-Latn-ME"/>
        </w:rPr>
        <w:t>j</w:t>
      </w:r>
      <w:r w:rsidRPr="00301206">
        <w:rPr>
          <w:b/>
          <w:bCs/>
          <w:sz w:val="22"/>
          <w:szCs w:val="22"/>
          <w:lang w:val="sr-Latn-ME"/>
        </w:rPr>
        <w:t>ekaru.</w:t>
      </w:r>
    </w:p>
    <w:p w14:paraId="56748CCA" w14:textId="77777777" w:rsidR="00301206" w:rsidRPr="00301206" w:rsidRDefault="00301206" w:rsidP="00ED2697">
      <w:pPr>
        <w:jc w:val="both"/>
        <w:rPr>
          <w:bCs/>
          <w:sz w:val="22"/>
          <w:szCs w:val="22"/>
          <w:lang w:val="sr-Latn-ME"/>
        </w:rPr>
      </w:pPr>
    </w:p>
    <w:p w14:paraId="304ECDDB" w14:textId="77777777" w:rsidR="00C77D13" w:rsidRPr="00390924" w:rsidRDefault="00C77D13" w:rsidP="00ED2697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bCs/>
          <w:sz w:val="22"/>
          <w:szCs w:val="22"/>
          <w:lang w:val="sr-Latn-CS"/>
        </w:rPr>
        <w:t>Djeca i adolescenti</w:t>
      </w:r>
    </w:p>
    <w:p w14:paraId="5A3C090C" w14:textId="29582634" w:rsidR="00C77D13" w:rsidRDefault="00301206" w:rsidP="00ED2697">
      <w:p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L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 Zoladex LA se ne sm</w:t>
      </w:r>
      <w:r w:rsidR="00A167E3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 davati d</w:t>
      </w:r>
      <w:r w:rsidR="00A167E3">
        <w:rPr>
          <w:bCs/>
          <w:sz w:val="22"/>
          <w:szCs w:val="22"/>
          <w:lang w:val="sr-Latn-ME"/>
        </w:rPr>
        <w:t>j</w:t>
      </w:r>
      <w:r w:rsidRPr="00301206">
        <w:rPr>
          <w:bCs/>
          <w:sz w:val="22"/>
          <w:szCs w:val="22"/>
          <w:lang w:val="sr-Latn-ME"/>
        </w:rPr>
        <w:t>eci.</w:t>
      </w:r>
    </w:p>
    <w:p w14:paraId="682D825F" w14:textId="77777777" w:rsidR="00301206" w:rsidRPr="00390924" w:rsidRDefault="00301206" w:rsidP="00ED2697">
      <w:pPr>
        <w:jc w:val="both"/>
        <w:rPr>
          <w:bCs/>
          <w:sz w:val="22"/>
          <w:szCs w:val="22"/>
          <w:lang w:val="sr-Latn-CS"/>
        </w:rPr>
      </w:pPr>
    </w:p>
    <w:p w14:paraId="4C33FDEE" w14:textId="77777777" w:rsidR="00A32113" w:rsidRPr="00390924" w:rsidRDefault="00A32113" w:rsidP="00ED269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Primjena drugih </w:t>
      </w:r>
      <w:r w:rsidR="001B03B0" w:rsidRPr="00390924">
        <w:rPr>
          <w:b/>
          <w:sz w:val="22"/>
          <w:szCs w:val="22"/>
          <w:lang w:val="sr-Latn-CS"/>
        </w:rPr>
        <w:t>l</w:t>
      </w:r>
      <w:r w:rsidRPr="00390924">
        <w:rPr>
          <w:b/>
          <w:sz w:val="22"/>
          <w:szCs w:val="22"/>
          <w:lang w:val="sr-Latn-CS"/>
        </w:rPr>
        <w:t>jekova</w:t>
      </w:r>
    </w:p>
    <w:p w14:paraId="4E97369C" w14:textId="1439DB3A" w:rsidR="00301206" w:rsidRDefault="00301206" w:rsidP="00ED2697">
      <w:p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Obav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estite Va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eg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 xml:space="preserve">ekara ili farmaceuta ukoliko uzimate, donedavno ste uzimali ili 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ete mo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da uzimati bilo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koje druge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ekove. Ovo uklju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uje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ekove koji se kupuju bez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ekarskog recepta i biljne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ekove.</w:t>
      </w:r>
    </w:p>
    <w:p w14:paraId="76C1749A" w14:textId="77777777" w:rsidR="00301206" w:rsidRPr="00301206" w:rsidRDefault="00301206" w:rsidP="00ED2697">
      <w:pPr>
        <w:jc w:val="both"/>
        <w:rPr>
          <w:sz w:val="22"/>
          <w:szCs w:val="22"/>
          <w:lang w:val="sr-Latn-ME"/>
        </w:rPr>
      </w:pPr>
    </w:p>
    <w:p w14:paraId="01A174DF" w14:textId="0EE251A1" w:rsidR="00445D8F" w:rsidRDefault="00301206" w:rsidP="00ED2697">
      <w:pPr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L</w:t>
      </w:r>
      <w:r w:rsidR="00A167E3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 mo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e uticati na d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elovanje nekih l</w:t>
      </w:r>
      <w:r w:rsidR="00A167E3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ekova koji se koriste u terapiji problema sa sr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anim</w:t>
      </w:r>
      <w:r w:rsidR="00A167E3"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ritmom (npr. hinidin, prokainamid, amjodaron i sotalol) ili mo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e pove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ati rizik od problema sa sr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anim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ritmom kada se koristi sa nekim drugim 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ekovima (npr. metadon (koristi se za smanjenje bola i kao d</w:t>
      </w:r>
      <w:r w:rsidR="00161B3E">
        <w:rPr>
          <w:sz w:val="22"/>
          <w:szCs w:val="22"/>
          <w:lang w:val="sr-Latn-ME"/>
        </w:rPr>
        <w:t>i</w:t>
      </w:r>
      <w:r w:rsidRPr="00301206">
        <w:rPr>
          <w:sz w:val="22"/>
          <w:szCs w:val="22"/>
          <w:lang w:val="sr-Latn-ME"/>
        </w:rPr>
        <w:t>o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terapije bolesti zavisnosti), moksifloksacin (antibiotik), antipsihotici koji se koriste kod ozbiljnih mentalnih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bolesti).</w:t>
      </w:r>
    </w:p>
    <w:p w14:paraId="5A7FFE4A" w14:textId="77777777" w:rsidR="00445D8F" w:rsidRPr="00390924" w:rsidRDefault="00445D8F" w:rsidP="00ED2697">
      <w:pPr>
        <w:jc w:val="both"/>
        <w:rPr>
          <w:bCs/>
          <w:sz w:val="22"/>
          <w:szCs w:val="22"/>
          <w:lang w:val="sr-Latn-CS"/>
        </w:rPr>
      </w:pPr>
    </w:p>
    <w:p w14:paraId="7B4B3615" w14:textId="37EDC01F" w:rsidR="00A92C66" w:rsidRDefault="00F47B6C" w:rsidP="00ED269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Plodnost, trudnoća i dojenje</w:t>
      </w:r>
    </w:p>
    <w:p w14:paraId="36F034C3" w14:textId="77777777" w:rsidR="008D6CF9" w:rsidRPr="00390924" w:rsidRDefault="008D6CF9" w:rsidP="00ED2697">
      <w:pPr>
        <w:jc w:val="both"/>
        <w:rPr>
          <w:b/>
          <w:sz w:val="22"/>
          <w:szCs w:val="22"/>
          <w:lang w:val="sr-Latn-CS"/>
        </w:rPr>
      </w:pPr>
    </w:p>
    <w:p w14:paraId="05FC8CF2" w14:textId="79E1E38E" w:rsidR="00301206" w:rsidRPr="00301206" w:rsidRDefault="00301206" w:rsidP="00ED269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Ne sm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ete koristiti l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 Zoladex LA tokom trudno</w:t>
      </w:r>
      <w:r w:rsidRPr="00301206">
        <w:rPr>
          <w:rFonts w:hint="eastAsia"/>
          <w:bCs/>
          <w:sz w:val="22"/>
          <w:szCs w:val="22"/>
          <w:lang w:val="sr-Latn-ME"/>
        </w:rPr>
        <w:t>ć</w:t>
      </w:r>
      <w:r w:rsidRPr="00301206">
        <w:rPr>
          <w:bCs/>
          <w:sz w:val="22"/>
          <w:szCs w:val="22"/>
          <w:lang w:val="sr-Latn-ME"/>
        </w:rPr>
        <w:t>e i u periodu dojenja.</w:t>
      </w:r>
    </w:p>
    <w:p w14:paraId="598EE802" w14:textId="568904BE" w:rsidR="00301206" w:rsidRPr="00301206" w:rsidRDefault="00301206" w:rsidP="00ED269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Ne sm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ete koristiti l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 Zoladex LA ako poku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avate da zatrudnite (osim ako se l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 Zoladex LA koristi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kao d</w:t>
      </w:r>
      <w:r w:rsidR="00161B3E">
        <w:rPr>
          <w:bCs/>
          <w:sz w:val="22"/>
          <w:szCs w:val="22"/>
          <w:lang w:val="sr-Latn-ME"/>
        </w:rPr>
        <w:t>i</w:t>
      </w:r>
      <w:r w:rsidRPr="00301206">
        <w:rPr>
          <w:bCs/>
          <w:sz w:val="22"/>
          <w:szCs w:val="22"/>
          <w:lang w:val="sr-Latn-ME"/>
        </w:rPr>
        <w:t>o terapije neplodnosti).</w:t>
      </w:r>
    </w:p>
    <w:p w14:paraId="0F66BA05" w14:textId="5E86E249" w:rsidR="00A92C66" w:rsidRDefault="00301206" w:rsidP="00ED2697">
      <w:pPr>
        <w:pStyle w:val="ListParagraph"/>
        <w:numPr>
          <w:ilvl w:val="0"/>
          <w:numId w:val="31"/>
        </w:num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 xml:space="preserve">Ne koristite </w:t>
      </w:r>
      <w:r w:rsidRPr="00301206">
        <w:rPr>
          <w:rFonts w:hint="eastAsia"/>
          <w:bCs/>
          <w:sz w:val="22"/>
          <w:szCs w:val="22"/>
          <w:lang w:val="sr-Latn-ME"/>
        </w:rPr>
        <w:t>“</w:t>
      </w:r>
      <w:r w:rsidRPr="00301206">
        <w:rPr>
          <w:bCs/>
          <w:sz w:val="22"/>
          <w:szCs w:val="22"/>
          <w:lang w:val="sr-Latn-ME"/>
        </w:rPr>
        <w:t>pilulu</w:t>
      </w:r>
      <w:r w:rsidRPr="00301206">
        <w:rPr>
          <w:rFonts w:hint="eastAsia"/>
          <w:bCs/>
          <w:sz w:val="22"/>
          <w:szCs w:val="22"/>
          <w:lang w:val="sr-Latn-ME"/>
        </w:rPr>
        <w:t>”</w:t>
      </w:r>
      <w:r w:rsidRPr="00301206">
        <w:rPr>
          <w:bCs/>
          <w:sz w:val="22"/>
          <w:szCs w:val="22"/>
          <w:lang w:val="sr-Latn-ME"/>
        </w:rPr>
        <w:t xml:space="preserve"> (oralne kontraceptivne tablete) tokom l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enja l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ekom Zoladex LA. Morate</w:t>
      </w:r>
      <w:r>
        <w:rPr>
          <w:bCs/>
          <w:sz w:val="22"/>
          <w:szCs w:val="22"/>
          <w:lang w:val="sr-Latn-ME"/>
        </w:rPr>
        <w:t xml:space="preserve"> </w:t>
      </w:r>
      <w:r w:rsidRPr="00301206">
        <w:rPr>
          <w:bCs/>
          <w:sz w:val="22"/>
          <w:szCs w:val="22"/>
          <w:lang w:val="sr-Latn-ME"/>
        </w:rPr>
        <w:t>koristiti mehani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ku za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titu od trudno</w:t>
      </w:r>
      <w:r w:rsidRPr="00301206">
        <w:rPr>
          <w:rFonts w:hint="eastAsia"/>
          <w:bCs/>
          <w:sz w:val="22"/>
          <w:szCs w:val="22"/>
          <w:lang w:val="sr-Latn-ME"/>
        </w:rPr>
        <w:t>ć</w:t>
      </w:r>
      <w:r w:rsidRPr="00301206">
        <w:rPr>
          <w:bCs/>
          <w:sz w:val="22"/>
          <w:szCs w:val="22"/>
          <w:lang w:val="sr-Latn-ME"/>
        </w:rPr>
        <w:t>e (prezervativ, dijafragma).</w:t>
      </w:r>
    </w:p>
    <w:p w14:paraId="49DF10A6" w14:textId="77777777" w:rsidR="00301206" w:rsidRPr="00301206" w:rsidRDefault="00301206" w:rsidP="00ED2697">
      <w:pPr>
        <w:jc w:val="both"/>
        <w:rPr>
          <w:bCs/>
          <w:sz w:val="22"/>
          <w:szCs w:val="22"/>
          <w:lang w:val="sr-Latn-ME"/>
        </w:rPr>
      </w:pPr>
    </w:p>
    <w:p w14:paraId="72FB04FD" w14:textId="329B8152" w:rsidR="00A32113" w:rsidRDefault="00A32113" w:rsidP="00ED2697">
      <w:pPr>
        <w:jc w:val="both"/>
        <w:rPr>
          <w:b/>
          <w:bCs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Uticaj lijeka </w:t>
      </w:r>
      <w:r w:rsidR="00301206" w:rsidRPr="00301206">
        <w:rPr>
          <w:b/>
          <w:sz w:val="22"/>
          <w:szCs w:val="22"/>
          <w:lang w:val="sr-Latn-CS"/>
        </w:rPr>
        <w:t>Zoladex LA</w:t>
      </w:r>
      <w:r w:rsidRPr="00390924">
        <w:rPr>
          <w:b/>
          <w:sz w:val="22"/>
          <w:szCs w:val="22"/>
          <w:lang w:val="sr-Latn-CS"/>
        </w:rPr>
        <w:t xml:space="preserve"> na </w:t>
      </w:r>
      <w:r w:rsidR="00F47B6C" w:rsidRPr="00390924">
        <w:rPr>
          <w:b/>
          <w:sz w:val="22"/>
          <w:szCs w:val="22"/>
          <w:lang w:val="sr-Latn-CS"/>
        </w:rPr>
        <w:t xml:space="preserve">sposobnost upravljanja </w:t>
      </w:r>
      <w:r w:rsidRPr="00390924">
        <w:rPr>
          <w:b/>
          <w:sz w:val="22"/>
          <w:szCs w:val="22"/>
          <w:lang w:val="sr-Latn-CS"/>
        </w:rPr>
        <w:t>vozilima i rukovanje mašinama</w:t>
      </w:r>
      <w:r w:rsidRPr="00390924">
        <w:rPr>
          <w:b/>
          <w:bCs/>
          <w:sz w:val="22"/>
          <w:szCs w:val="22"/>
          <w:lang w:val="sr-Latn-CS"/>
        </w:rPr>
        <w:t xml:space="preserve"> </w:t>
      </w:r>
    </w:p>
    <w:p w14:paraId="7809CA40" w14:textId="77777777" w:rsidR="00301206" w:rsidRPr="00390924" w:rsidRDefault="00301206" w:rsidP="00ED2697">
      <w:pPr>
        <w:jc w:val="both"/>
        <w:rPr>
          <w:b/>
          <w:bCs/>
          <w:sz w:val="22"/>
          <w:szCs w:val="22"/>
          <w:lang w:val="sr-Latn-CS"/>
        </w:rPr>
      </w:pPr>
    </w:p>
    <w:p w14:paraId="22FB6070" w14:textId="65AD4CE5" w:rsidR="00445D8F" w:rsidRDefault="00301206" w:rsidP="00ED2697">
      <w:pPr>
        <w:jc w:val="both"/>
        <w:rPr>
          <w:bCs/>
          <w:sz w:val="22"/>
          <w:szCs w:val="22"/>
          <w:lang w:val="sr-Latn-ME"/>
        </w:rPr>
      </w:pPr>
      <w:r w:rsidRPr="00301206">
        <w:rPr>
          <w:bCs/>
          <w:sz w:val="22"/>
          <w:szCs w:val="22"/>
          <w:lang w:val="sr-Latn-ME"/>
        </w:rPr>
        <w:t>L</w:t>
      </w:r>
      <w:r w:rsidR="00161B3E">
        <w:rPr>
          <w:bCs/>
          <w:sz w:val="22"/>
          <w:szCs w:val="22"/>
          <w:lang w:val="sr-Latn-ME"/>
        </w:rPr>
        <w:t>ij</w:t>
      </w:r>
      <w:r w:rsidRPr="00301206">
        <w:rPr>
          <w:bCs/>
          <w:sz w:val="22"/>
          <w:szCs w:val="22"/>
          <w:lang w:val="sr-Latn-ME"/>
        </w:rPr>
        <w:t>ek Zoladex LA ne uti</w:t>
      </w:r>
      <w:r w:rsidRPr="00301206">
        <w:rPr>
          <w:rFonts w:hint="eastAsia"/>
          <w:bCs/>
          <w:sz w:val="22"/>
          <w:szCs w:val="22"/>
          <w:lang w:val="sr-Latn-ME"/>
        </w:rPr>
        <w:t>č</w:t>
      </w:r>
      <w:r w:rsidRPr="00301206">
        <w:rPr>
          <w:bCs/>
          <w:sz w:val="22"/>
          <w:szCs w:val="22"/>
          <w:lang w:val="sr-Latn-ME"/>
        </w:rPr>
        <w:t>e na Va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u sposobnost da upravljate vozilima ili da rukujete ma</w:t>
      </w:r>
      <w:r w:rsidRPr="00301206">
        <w:rPr>
          <w:rFonts w:hint="eastAsia"/>
          <w:bCs/>
          <w:sz w:val="22"/>
          <w:szCs w:val="22"/>
          <w:lang w:val="sr-Latn-ME"/>
        </w:rPr>
        <w:t>š</w:t>
      </w:r>
      <w:r w:rsidRPr="00301206">
        <w:rPr>
          <w:bCs/>
          <w:sz w:val="22"/>
          <w:szCs w:val="22"/>
          <w:lang w:val="sr-Latn-ME"/>
        </w:rPr>
        <w:t>inama.</w:t>
      </w:r>
    </w:p>
    <w:p w14:paraId="174E443D" w14:textId="4604DB23" w:rsidR="00445D8F" w:rsidRDefault="00445D8F" w:rsidP="00ED2697">
      <w:pPr>
        <w:jc w:val="both"/>
        <w:rPr>
          <w:sz w:val="22"/>
          <w:szCs w:val="22"/>
          <w:lang w:val="sr-Latn-CS"/>
        </w:rPr>
      </w:pPr>
    </w:p>
    <w:p w14:paraId="4357B6C4" w14:textId="77777777" w:rsidR="003A0A66" w:rsidRPr="00390924" w:rsidRDefault="003A0A66" w:rsidP="00ED2697">
      <w:pPr>
        <w:jc w:val="both"/>
        <w:rPr>
          <w:sz w:val="22"/>
          <w:szCs w:val="22"/>
          <w:lang w:val="sr-Latn-CS"/>
        </w:rPr>
      </w:pPr>
    </w:p>
    <w:p w14:paraId="309C8438" w14:textId="3EAC7EA0" w:rsidR="00A32113" w:rsidRPr="00301206" w:rsidRDefault="00A32113" w:rsidP="00ED269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  <w:lang w:val="sr-Latn-CS"/>
        </w:rPr>
        <w:t xml:space="preserve">3.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291DAD" w:rsidRPr="00390924">
        <w:rPr>
          <w:b/>
          <w:bCs/>
          <w:sz w:val="22"/>
          <w:szCs w:val="22"/>
          <w:lang w:val="ru-RU"/>
        </w:rPr>
        <w:t>KAKO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SE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UPOTREBLJAVA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291DAD" w:rsidRPr="00390924">
        <w:rPr>
          <w:b/>
          <w:bCs/>
          <w:sz w:val="22"/>
          <w:szCs w:val="22"/>
          <w:lang w:val="ru-RU"/>
        </w:rPr>
        <w:t>LIJEK</w:t>
      </w:r>
      <w:r w:rsidR="00291DAD" w:rsidRPr="00A26EFC">
        <w:rPr>
          <w:b/>
          <w:bCs/>
          <w:sz w:val="22"/>
          <w:szCs w:val="22"/>
          <w:lang w:val="sr-Latn-CS"/>
        </w:rPr>
        <w:t xml:space="preserve"> </w:t>
      </w:r>
      <w:r w:rsidR="00301206">
        <w:rPr>
          <w:b/>
          <w:bCs/>
          <w:sz w:val="22"/>
          <w:szCs w:val="22"/>
          <w:lang w:val="sr-Latn-ME"/>
        </w:rPr>
        <w:t>ZOLADEX LA</w:t>
      </w:r>
    </w:p>
    <w:p w14:paraId="7F892AB0" w14:textId="77777777" w:rsidR="00445D8F" w:rsidRPr="00390924" w:rsidRDefault="00445D8F" w:rsidP="00ED2697">
      <w:pPr>
        <w:jc w:val="both"/>
        <w:rPr>
          <w:bCs/>
          <w:caps/>
          <w:sz w:val="22"/>
          <w:szCs w:val="22"/>
          <w:lang w:val="sr-Latn-CS"/>
        </w:rPr>
      </w:pPr>
    </w:p>
    <w:p w14:paraId="4A0359FC" w14:textId="67262168" w:rsidR="002B301E" w:rsidRPr="00301206" w:rsidRDefault="00C77D13" w:rsidP="00ED2697">
      <w:pPr>
        <w:pStyle w:val="Header"/>
        <w:tabs>
          <w:tab w:val="left" w:pos="0"/>
        </w:tabs>
        <w:jc w:val="both"/>
        <w:rPr>
          <w:sz w:val="22"/>
          <w:szCs w:val="22"/>
        </w:rPr>
      </w:pPr>
      <w:r w:rsidRPr="008D6CF9">
        <w:rPr>
          <w:sz w:val="22"/>
          <w:szCs w:val="22"/>
        </w:rPr>
        <w:t>Uvijek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uzimajte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ovaj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lijek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ta</w:t>
      </w:r>
      <w:r w:rsidRPr="008D6CF9">
        <w:rPr>
          <w:sz w:val="22"/>
          <w:szCs w:val="22"/>
          <w:lang w:val="sr-Latn-CS"/>
        </w:rPr>
        <w:t>č</w:t>
      </w:r>
      <w:r w:rsidRPr="008D6CF9">
        <w:rPr>
          <w:sz w:val="22"/>
          <w:szCs w:val="22"/>
        </w:rPr>
        <w:t>no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onako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kako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Vam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je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rekao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Va</w:t>
      </w:r>
      <w:r w:rsidRPr="008D6CF9">
        <w:rPr>
          <w:sz w:val="22"/>
          <w:szCs w:val="22"/>
          <w:lang w:val="sr-Latn-CS"/>
        </w:rPr>
        <w:t xml:space="preserve">š </w:t>
      </w:r>
      <w:r w:rsidRPr="008D6CF9">
        <w:rPr>
          <w:sz w:val="22"/>
          <w:szCs w:val="22"/>
        </w:rPr>
        <w:t>ljekar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ili</w:t>
      </w:r>
      <w:r w:rsidRPr="008D6CF9">
        <w:rPr>
          <w:sz w:val="22"/>
          <w:szCs w:val="22"/>
          <w:lang w:val="sr-Latn-CS"/>
        </w:rPr>
        <w:t xml:space="preserve"> </w:t>
      </w:r>
      <w:r w:rsidRPr="008D6CF9">
        <w:rPr>
          <w:sz w:val="22"/>
          <w:szCs w:val="22"/>
        </w:rPr>
        <w:t>farmaceut</w:t>
      </w:r>
      <w:r w:rsidRPr="008D6CF9">
        <w:rPr>
          <w:sz w:val="22"/>
          <w:szCs w:val="22"/>
          <w:lang w:val="sr-Latn-CS"/>
        </w:rPr>
        <w:t xml:space="preserve">. </w:t>
      </w:r>
      <w:r w:rsidRPr="008D6CF9">
        <w:rPr>
          <w:sz w:val="22"/>
          <w:szCs w:val="22"/>
        </w:rPr>
        <w:t>Provjerite sa ljekarom ili farmaceutom ako ni</w:t>
      </w:r>
      <w:r w:rsidR="00BB0D2A" w:rsidRPr="00ED2697">
        <w:rPr>
          <w:sz w:val="22"/>
          <w:szCs w:val="22"/>
        </w:rPr>
        <w:t>je</w:t>
      </w:r>
      <w:r w:rsidRPr="008D6CF9">
        <w:rPr>
          <w:sz w:val="22"/>
          <w:szCs w:val="22"/>
        </w:rPr>
        <w:t>ste sigurni kako da koristite ovaj lijek.</w:t>
      </w:r>
      <w:r w:rsidRPr="00390924">
        <w:rPr>
          <w:sz w:val="22"/>
          <w:szCs w:val="22"/>
        </w:rPr>
        <w:t xml:space="preserve"> </w:t>
      </w:r>
    </w:p>
    <w:p w14:paraId="7D9FE2F2" w14:textId="77777777" w:rsidR="00C77D13" w:rsidRPr="00301206" w:rsidRDefault="00C77D13" w:rsidP="00ED2697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6CE733CC" w14:textId="0799BF19" w:rsidR="00301206" w:rsidRPr="00301206" w:rsidRDefault="00301206" w:rsidP="00ED2697">
      <w:pPr>
        <w:pStyle w:val="Header"/>
        <w:numPr>
          <w:ilvl w:val="0"/>
          <w:numId w:val="32"/>
        </w:numPr>
        <w:tabs>
          <w:tab w:val="left" w:pos="0"/>
        </w:tabs>
        <w:jc w:val="both"/>
        <w:rPr>
          <w:sz w:val="22"/>
          <w:szCs w:val="22"/>
        </w:rPr>
      </w:pPr>
      <w:r w:rsidRPr="00301206">
        <w:rPr>
          <w:sz w:val="22"/>
          <w:szCs w:val="22"/>
        </w:rPr>
        <w:t>L</w:t>
      </w:r>
      <w:r w:rsidR="00161B3E">
        <w:rPr>
          <w:sz w:val="22"/>
          <w:szCs w:val="22"/>
        </w:rPr>
        <w:t>ij</w:t>
      </w:r>
      <w:r w:rsidRPr="00301206">
        <w:rPr>
          <w:sz w:val="22"/>
          <w:szCs w:val="22"/>
        </w:rPr>
        <w:t>ek Zoladex LA se prim</w:t>
      </w:r>
      <w:r w:rsidR="00161B3E">
        <w:rPr>
          <w:sz w:val="22"/>
          <w:szCs w:val="22"/>
        </w:rPr>
        <w:t>j</w:t>
      </w:r>
      <w:r w:rsidRPr="00301206">
        <w:rPr>
          <w:sz w:val="22"/>
          <w:szCs w:val="22"/>
        </w:rPr>
        <w:t>enjuje u obliku injekcije, koja se ubrizgava pod ko</w:t>
      </w:r>
      <w:r w:rsidRPr="00301206">
        <w:rPr>
          <w:rFonts w:hint="eastAsia"/>
          <w:sz w:val="22"/>
          <w:szCs w:val="22"/>
        </w:rPr>
        <w:t>ž</w:t>
      </w:r>
      <w:r w:rsidRPr="00301206">
        <w:rPr>
          <w:sz w:val="22"/>
          <w:szCs w:val="22"/>
        </w:rPr>
        <w:t>u na Va</w:t>
      </w:r>
      <w:r w:rsidRPr="00301206">
        <w:rPr>
          <w:rFonts w:hint="eastAsia"/>
          <w:sz w:val="22"/>
          <w:szCs w:val="22"/>
        </w:rPr>
        <w:t>š</w:t>
      </w:r>
      <w:r w:rsidRPr="00301206">
        <w:rPr>
          <w:sz w:val="22"/>
          <w:szCs w:val="22"/>
        </w:rPr>
        <w:t>em trbuhu na</w:t>
      </w:r>
      <w:r>
        <w:rPr>
          <w:sz w:val="22"/>
          <w:szCs w:val="22"/>
        </w:rPr>
        <w:t xml:space="preserve"> </w:t>
      </w:r>
      <w:r w:rsidRPr="00301206">
        <w:rPr>
          <w:sz w:val="22"/>
          <w:szCs w:val="22"/>
        </w:rPr>
        <w:t>svakih 12 ned</w:t>
      </w:r>
      <w:r w:rsidR="00161B3E">
        <w:rPr>
          <w:sz w:val="22"/>
          <w:szCs w:val="22"/>
        </w:rPr>
        <w:t>j</w:t>
      </w:r>
      <w:r w:rsidRPr="00301206">
        <w:rPr>
          <w:sz w:val="22"/>
          <w:szCs w:val="22"/>
        </w:rPr>
        <w:t>elja. Injekciju mo</w:t>
      </w:r>
      <w:r w:rsidRPr="00301206">
        <w:rPr>
          <w:rFonts w:hint="eastAsia"/>
          <w:sz w:val="22"/>
          <w:szCs w:val="22"/>
        </w:rPr>
        <w:t>ž</w:t>
      </w:r>
      <w:r w:rsidRPr="00301206">
        <w:rPr>
          <w:sz w:val="22"/>
          <w:szCs w:val="22"/>
        </w:rPr>
        <w:t>e da daje samo l</w:t>
      </w:r>
      <w:r w:rsidR="00161B3E">
        <w:rPr>
          <w:sz w:val="22"/>
          <w:szCs w:val="22"/>
        </w:rPr>
        <w:t>j</w:t>
      </w:r>
      <w:r w:rsidRPr="00301206">
        <w:rPr>
          <w:sz w:val="22"/>
          <w:szCs w:val="22"/>
        </w:rPr>
        <w:t>ekar ili medicinska sestra.</w:t>
      </w:r>
    </w:p>
    <w:p w14:paraId="7CBB0CB8" w14:textId="3044DE2D" w:rsidR="00301206" w:rsidRPr="00301206" w:rsidRDefault="00301206" w:rsidP="00ED2697">
      <w:pPr>
        <w:pStyle w:val="Header"/>
        <w:numPr>
          <w:ilvl w:val="0"/>
          <w:numId w:val="32"/>
        </w:numPr>
        <w:tabs>
          <w:tab w:val="left" w:pos="0"/>
        </w:tabs>
        <w:jc w:val="both"/>
        <w:rPr>
          <w:sz w:val="22"/>
          <w:szCs w:val="22"/>
        </w:rPr>
      </w:pPr>
      <w:r w:rsidRPr="00301206">
        <w:rPr>
          <w:sz w:val="22"/>
          <w:szCs w:val="22"/>
        </w:rPr>
        <w:t>Veoma je va</w:t>
      </w:r>
      <w:r w:rsidRPr="00301206">
        <w:rPr>
          <w:rFonts w:hint="eastAsia"/>
          <w:sz w:val="22"/>
          <w:szCs w:val="22"/>
        </w:rPr>
        <w:t>ž</w:t>
      </w:r>
      <w:r w:rsidRPr="00301206">
        <w:rPr>
          <w:sz w:val="22"/>
          <w:szCs w:val="22"/>
        </w:rPr>
        <w:t xml:space="preserve">no da nastavite da primate injekcije </w:t>
      </w:r>
      <w:r w:rsidRPr="00301206">
        <w:rPr>
          <w:rFonts w:hint="eastAsia"/>
          <w:sz w:val="22"/>
          <w:szCs w:val="22"/>
        </w:rPr>
        <w:t>č</w:t>
      </w:r>
      <w:r w:rsidRPr="00301206">
        <w:rPr>
          <w:sz w:val="22"/>
          <w:szCs w:val="22"/>
        </w:rPr>
        <w:t>ak i onda kada se os</w:t>
      </w:r>
      <w:r w:rsidR="00161B3E">
        <w:rPr>
          <w:sz w:val="22"/>
          <w:szCs w:val="22"/>
        </w:rPr>
        <w:t>j</w:t>
      </w:r>
      <w:r w:rsidRPr="00301206">
        <w:rPr>
          <w:sz w:val="22"/>
          <w:szCs w:val="22"/>
        </w:rPr>
        <w:t>e</w:t>
      </w:r>
      <w:r w:rsidRPr="00301206">
        <w:rPr>
          <w:rFonts w:hint="eastAsia"/>
          <w:sz w:val="22"/>
          <w:szCs w:val="22"/>
        </w:rPr>
        <w:t>ć</w:t>
      </w:r>
      <w:r w:rsidRPr="00301206">
        <w:rPr>
          <w:sz w:val="22"/>
          <w:szCs w:val="22"/>
        </w:rPr>
        <w:t>ate sasvim dobro.</w:t>
      </w:r>
    </w:p>
    <w:p w14:paraId="2EE3F98A" w14:textId="428226B6" w:rsidR="00301206" w:rsidRPr="00301206" w:rsidRDefault="00301206" w:rsidP="00ED2697">
      <w:pPr>
        <w:pStyle w:val="Header"/>
        <w:numPr>
          <w:ilvl w:val="0"/>
          <w:numId w:val="32"/>
        </w:numPr>
        <w:tabs>
          <w:tab w:val="left" w:pos="0"/>
        </w:tabs>
        <w:jc w:val="both"/>
        <w:rPr>
          <w:sz w:val="22"/>
          <w:szCs w:val="22"/>
        </w:rPr>
      </w:pPr>
      <w:r w:rsidRPr="00301206">
        <w:rPr>
          <w:sz w:val="22"/>
          <w:szCs w:val="22"/>
        </w:rPr>
        <w:t>Ne prekidajte terapiju sve dok Va</w:t>
      </w:r>
      <w:r w:rsidRPr="00301206">
        <w:rPr>
          <w:rFonts w:hint="eastAsia"/>
          <w:sz w:val="22"/>
          <w:szCs w:val="22"/>
        </w:rPr>
        <w:t>š</w:t>
      </w:r>
      <w:r w:rsidRPr="00301206">
        <w:rPr>
          <w:sz w:val="22"/>
          <w:szCs w:val="22"/>
        </w:rPr>
        <w:t xml:space="preserve"> l</w:t>
      </w:r>
      <w:r w:rsidR="00161B3E">
        <w:rPr>
          <w:sz w:val="22"/>
          <w:szCs w:val="22"/>
        </w:rPr>
        <w:t>j</w:t>
      </w:r>
      <w:r w:rsidRPr="00301206">
        <w:rPr>
          <w:sz w:val="22"/>
          <w:szCs w:val="22"/>
        </w:rPr>
        <w:t>ekar ne odlu</w:t>
      </w:r>
      <w:r w:rsidRPr="00301206">
        <w:rPr>
          <w:rFonts w:hint="eastAsia"/>
          <w:sz w:val="22"/>
          <w:szCs w:val="22"/>
        </w:rPr>
        <w:t>č</w:t>
      </w:r>
      <w:r w:rsidRPr="00301206">
        <w:rPr>
          <w:sz w:val="22"/>
          <w:szCs w:val="22"/>
        </w:rPr>
        <w:t>i da je vr</w:t>
      </w:r>
      <w:r w:rsidR="00161B3E">
        <w:rPr>
          <w:sz w:val="22"/>
          <w:szCs w:val="22"/>
        </w:rPr>
        <w:t>ij</w:t>
      </w:r>
      <w:r w:rsidRPr="00301206">
        <w:rPr>
          <w:sz w:val="22"/>
          <w:szCs w:val="22"/>
        </w:rPr>
        <w:t>eme da se prestane sa terapijom.</w:t>
      </w:r>
    </w:p>
    <w:p w14:paraId="7443FAFF" w14:textId="05BF6A47" w:rsidR="00301206" w:rsidRPr="00301206" w:rsidRDefault="00301206" w:rsidP="00ED2697">
      <w:pPr>
        <w:pStyle w:val="Header"/>
        <w:numPr>
          <w:ilvl w:val="0"/>
          <w:numId w:val="32"/>
        </w:numPr>
        <w:tabs>
          <w:tab w:val="left" w:pos="0"/>
        </w:tabs>
        <w:jc w:val="both"/>
        <w:rPr>
          <w:sz w:val="22"/>
          <w:szCs w:val="22"/>
        </w:rPr>
      </w:pPr>
      <w:r w:rsidRPr="00301206">
        <w:rPr>
          <w:sz w:val="22"/>
          <w:szCs w:val="22"/>
        </w:rPr>
        <w:t>Terapija l</w:t>
      </w:r>
      <w:r w:rsidR="00161B3E">
        <w:rPr>
          <w:sz w:val="22"/>
          <w:szCs w:val="22"/>
        </w:rPr>
        <w:t>ij</w:t>
      </w:r>
      <w:r w:rsidRPr="00301206">
        <w:rPr>
          <w:sz w:val="22"/>
          <w:szCs w:val="22"/>
        </w:rPr>
        <w:t>ekom Zoladex LA mora da se zapo</w:t>
      </w:r>
      <w:r w:rsidRPr="00301206">
        <w:rPr>
          <w:rFonts w:hint="eastAsia"/>
          <w:sz w:val="22"/>
          <w:szCs w:val="22"/>
        </w:rPr>
        <w:t>č</w:t>
      </w:r>
      <w:r w:rsidRPr="00301206">
        <w:rPr>
          <w:sz w:val="22"/>
          <w:szCs w:val="22"/>
        </w:rPr>
        <w:t>ne najmanje 6-8 ned</w:t>
      </w:r>
      <w:r w:rsidR="00161B3E">
        <w:rPr>
          <w:sz w:val="22"/>
          <w:szCs w:val="22"/>
        </w:rPr>
        <w:t>j</w:t>
      </w:r>
      <w:r w:rsidRPr="00301206">
        <w:rPr>
          <w:sz w:val="22"/>
          <w:szCs w:val="22"/>
        </w:rPr>
        <w:t>elja pr</w:t>
      </w:r>
      <w:r w:rsidR="00161B3E">
        <w:rPr>
          <w:sz w:val="22"/>
          <w:szCs w:val="22"/>
        </w:rPr>
        <w:t>ij</w:t>
      </w:r>
      <w:r w:rsidRPr="00301206">
        <w:rPr>
          <w:sz w:val="22"/>
          <w:szCs w:val="22"/>
        </w:rPr>
        <w:t>e po</w:t>
      </w:r>
      <w:r w:rsidRPr="00301206">
        <w:rPr>
          <w:rFonts w:hint="eastAsia"/>
          <w:sz w:val="22"/>
          <w:szCs w:val="22"/>
        </w:rPr>
        <w:t>č</w:t>
      </w:r>
      <w:r w:rsidRPr="00301206">
        <w:rPr>
          <w:sz w:val="22"/>
          <w:szCs w:val="22"/>
        </w:rPr>
        <w:t>etka terapije</w:t>
      </w:r>
      <w:r w:rsidR="00BB0D2A">
        <w:rPr>
          <w:sz w:val="22"/>
          <w:szCs w:val="22"/>
        </w:rPr>
        <w:t xml:space="preserve"> </w:t>
      </w:r>
      <w:r w:rsidRPr="00301206">
        <w:rPr>
          <w:sz w:val="22"/>
          <w:szCs w:val="22"/>
        </w:rPr>
        <w:t>inhibitorima aromataze.</w:t>
      </w:r>
    </w:p>
    <w:p w14:paraId="1717F81D" w14:textId="77777777" w:rsidR="00301206" w:rsidRDefault="00301206" w:rsidP="00ED2697">
      <w:pPr>
        <w:pStyle w:val="Header"/>
        <w:tabs>
          <w:tab w:val="left" w:pos="0"/>
        </w:tabs>
        <w:jc w:val="both"/>
        <w:rPr>
          <w:sz w:val="22"/>
          <w:szCs w:val="22"/>
        </w:rPr>
      </w:pPr>
    </w:p>
    <w:p w14:paraId="2BCC7EBB" w14:textId="78FAECE6" w:rsidR="00301206" w:rsidRPr="00301206" w:rsidRDefault="00301206" w:rsidP="00ED2697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Vaša sl</w:t>
      </w:r>
      <w:r w:rsidR="00161B3E">
        <w:rPr>
          <w:b/>
          <w:bCs/>
          <w:sz w:val="22"/>
          <w:szCs w:val="22"/>
          <w:lang w:val="sr-Latn-ME"/>
        </w:rPr>
        <w:t>j</w:t>
      </w:r>
      <w:r w:rsidRPr="00301206">
        <w:rPr>
          <w:b/>
          <w:bCs/>
          <w:sz w:val="22"/>
          <w:szCs w:val="22"/>
          <w:lang w:val="sr-Latn-ME"/>
        </w:rPr>
        <w:t>edeća pos</w:t>
      </w:r>
      <w:r w:rsidR="00BB0D2A">
        <w:rPr>
          <w:b/>
          <w:bCs/>
          <w:sz w:val="22"/>
          <w:szCs w:val="22"/>
          <w:lang w:val="sr-Latn-ME"/>
        </w:rPr>
        <w:t>j</w:t>
      </w:r>
      <w:r w:rsidRPr="00301206">
        <w:rPr>
          <w:b/>
          <w:bCs/>
          <w:sz w:val="22"/>
          <w:szCs w:val="22"/>
          <w:lang w:val="sr-Latn-ME"/>
        </w:rPr>
        <w:t>eta</w:t>
      </w:r>
    </w:p>
    <w:p w14:paraId="5F268E3E" w14:textId="560281BF" w:rsidR="00301206" w:rsidRPr="00301206" w:rsidRDefault="00301206" w:rsidP="00ED2697">
      <w:pPr>
        <w:pStyle w:val="Header"/>
        <w:numPr>
          <w:ilvl w:val="0"/>
          <w:numId w:val="33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L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Zoladex LA se uv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daje na 12 ned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elja.</w:t>
      </w:r>
    </w:p>
    <w:p w14:paraId="5DEC01AA" w14:textId="157252C2" w:rsidR="00301206" w:rsidRPr="00301206" w:rsidRDefault="00301206" w:rsidP="00ED2697">
      <w:pPr>
        <w:pStyle w:val="Header"/>
        <w:numPr>
          <w:ilvl w:val="0"/>
          <w:numId w:val="33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Svog 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ekara ili medicinsku sestru morate uv</w:t>
      </w:r>
      <w:r w:rsidR="00BB0D2A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 pods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etiti da Vam zaka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e sl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ede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u pos</w:t>
      </w:r>
      <w:r w:rsidR="00BB0D2A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 xml:space="preserve">etu, kada 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ete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primiti novu dozu l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eka.</w:t>
      </w:r>
    </w:p>
    <w:p w14:paraId="660C257B" w14:textId="488F942F" w:rsidR="00301206" w:rsidRPr="00301206" w:rsidRDefault="00301206" w:rsidP="00ED2697">
      <w:pPr>
        <w:pStyle w:val="Header"/>
        <w:numPr>
          <w:ilvl w:val="0"/>
          <w:numId w:val="33"/>
        </w:numPr>
        <w:tabs>
          <w:tab w:val="left" w:pos="0"/>
        </w:tabs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Ako Vam je sl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ede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a poseta zakazana pr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 ili posl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 isteka 12 ned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elja od prethodne injekcije, recite to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svom 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ekaru ili medicinskoj sestri.</w:t>
      </w:r>
    </w:p>
    <w:p w14:paraId="6025FD70" w14:textId="064E16E3" w:rsidR="00396B66" w:rsidRDefault="00301206" w:rsidP="00ED2697">
      <w:pPr>
        <w:pStyle w:val="Header"/>
        <w:numPr>
          <w:ilvl w:val="0"/>
          <w:numId w:val="33"/>
        </w:numPr>
        <w:tabs>
          <w:tab w:val="left" w:pos="0"/>
        </w:tabs>
        <w:jc w:val="both"/>
        <w:rPr>
          <w:lang w:val="pt-PT"/>
        </w:rPr>
      </w:pPr>
      <w:r w:rsidRPr="00301206">
        <w:rPr>
          <w:sz w:val="22"/>
          <w:szCs w:val="22"/>
          <w:lang w:val="sr-Latn-ME"/>
        </w:rPr>
        <w:t>Ukoliko je pro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lo vi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e od 12 ned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elja od Va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e poslednje injekcije, kontaktirajte odmah svog 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ekara ili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medicinsku sestru kako biste propu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tenu dozu l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 xml:space="preserve">eka primili 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to je pr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 mogu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e.</w:t>
      </w:r>
    </w:p>
    <w:p w14:paraId="30A8CD3B" w14:textId="1A85902B" w:rsidR="003A0A66" w:rsidRDefault="003A0A66" w:rsidP="00ED2697">
      <w:pPr>
        <w:jc w:val="both"/>
        <w:rPr>
          <w:sz w:val="22"/>
          <w:szCs w:val="22"/>
          <w:lang w:val="pt-PT"/>
        </w:rPr>
      </w:pPr>
    </w:p>
    <w:p w14:paraId="10F89279" w14:textId="77777777" w:rsidR="008D6CF9" w:rsidRPr="00390924" w:rsidRDefault="008D6CF9" w:rsidP="00ED2697">
      <w:pPr>
        <w:jc w:val="both"/>
        <w:rPr>
          <w:sz w:val="22"/>
          <w:szCs w:val="22"/>
          <w:lang w:val="pt-PT"/>
        </w:rPr>
      </w:pPr>
    </w:p>
    <w:p w14:paraId="2C789378" w14:textId="77777777" w:rsidR="00A32113" w:rsidRPr="00A26EFC" w:rsidRDefault="00A32113" w:rsidP="00ED2697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pt-PT"/>
        </w:rPr>
      </w:pPr>
      <w:r w:rsidRPr="00A26EFC">
        <w:rPr>
          <w:b/>
          <w:bCs/>
          <w:sz w:val="22"/>
          <w:szCs w:val="22"/>
          <w:lang w:val="pt-PT"/>
        </w:rPr>
        <w:t xml:space="preserve">4.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  <w:lang w:val="pt-PT"/>
        </w:rPr>
        <w:t>MOGUĆA NEŽELJENA DEJSTVA</w:t>
      </w:r>
    </w:p>
    <w:p w14:paraId="28BE3E02" w14:textId="77777777" w:rsidR="00445D8F" w:rsidRPr="00390924" w:rsidRDefault="00445D8F" w:rsidP="00ED2697">
      <w:pPr>
        <w:jc w:val="both"/>
        <w:rPr>
          <w:sz w:val="22"/>
          <w:szCs w:val="22"/>
          <w:lang w:val="sr-Latn-CS"/>
        </w:rPr>
      </w:pPr>
    </w:p>
    <w:p w14:paraId="255D9D48" w14:textId="444DCC00" w:rsidR="006D5C11" w:rsidRDefault="006D5C11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  <w:r w:rsidRPr="00A26EFC">
        <w:rPr>
          <w:sz w:val="22"/>
          <w:szCs w:val="22"/>
          <w:lang w:val="pt-PT"/>
        </w:rPr>
        <w:t xml:space="preserve">Kao i svi ljekovi i lijek </w:t>
      </w:r>
      <w:r w:rsidR="00301206" w:rsidRPr="00301206">
        <w:rPr>
          <w:sz w:val="22"/>
          <w:szCs w:val="22"/>
          <w:lang w:val="sr-Latn-CS"/>
        </w:rPr>
        <w:t>Zoladex LA</w:t>
      </w:r>
      <w:r w:rsidRPr="00A26EFC">
        <w:rPr>
          <w:sz w:val="22"/>
          <w:szCs w:val="22"/>
          <w:lang w:val="pt-PT"/>
        </w:rPr>
        <w:t xml:space="preserve"> može izazvati neželjena dejstva, iako se ona ne moraju javiti kod svakoga.</w:t>
      </w:r>
    </w:p>
    <w:p w14:paraId="4FAD8774" w14:textId="77777777" w:rsid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pt-PT"/>
        </w:rPr>
      </w:pPr>
    </w:p>
    <w:p w14:paraId="49B546D2" w14:textId="5B6D9E11" w:rsid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Sl</w:t>
      </w:r>
      <w:r w:rsidR="00161B3E">
        <w:rPr>
          <w:b/>
          <w:bCs/>
          <w:sz w:val="22"/>
          <w:szCs w:val="22"/>
          <w:lang w:val="sr-Latn-ME"/>
        </w:rPr>
        <w:t>j</w:t>
      </w:r>
      <w:r w:rsidRPr="00301206">
        <w:rPr>
          <w:b/>
          <w:bCs/>
          <w:sz w:val="22"/>
          <w:szCs w:val="22"/>
          <w:lang w:val="sr-Latn-ME"/>
        </w:rPr>
        <w:t>edeća neželjena dejstva se mogu javiti i kod muškaraca i kod žena:</w:t>
      </w:r>
    </w:p>
    <w:p w14:paraId="649DA316" w14:textId="77777777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</w:p>
    <w:p w14:paraId="4A6ACE5D" w14:textId="77777777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Alergijske reakcije:</w:t>
      </w:r>
    </w:p>
    <w:p w14:paraId="7E7BAB16" w14:textId="19ABF008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Ovo se de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ava r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etko. Simptomi mogu uklju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iti iznenadni po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etak sl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ede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ih alergijskih reakcija:</w:t>
      </w:r>
    </w:p>
    <w:p w14:paraId="59FB3B32" w14:textId="30372B07" w:rsidR="00301206" w:rsidRDefault="00301206" w:rsidP="00ED2697">
      <w:pPr>
        <w:pStyle w:val="ListParagraph"/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Osip, svrab ili koprivnja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a na ko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i.</w:t>
      </w:r>
    </w:p>
    <w:p w14:paraId="74C5985C" w14:textId="1A5C64DB" w:rsidR="00301206" w:rsidRDefault="00301206" w:rsidP="00ED2697">
      <w:pPr>
        <w:pStyle w:val="ListParagraph"/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 Oticanje lica, usana ili jezika ili drugih d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elova t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ela.</w:t>
      </w:r>
    </w:p>
    <w:p w14:paraId="6CCB289E" w14:textId="30C79C58" w:rsidR="00301206" w:rsidRPr="00301206" w:rsidRDefault="00301206" w:rsidP="00ED2697">
      <w:pPr>
        <w:pStyle w:val="ListParagraph"/>
        <w:numPr>
          <w:ilvl w:val="0"/>
          <w:numId w:val="34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 Nedostatak daha, 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i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tanje ili ote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ano disanje.</w:t>
      </w:r>
    </w:p>
    <w:p w14:paraId="48E221AB" w14:textId="6595EC24" w:rsid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Ukoliko se ovo desi Vama, </w:t>
      </w:r>
      <w:r w:rsidRPr="00301206">
        <w:rPr>
          <w:b/>
          <w:bCs/>
          <w:sz w:val="22"/>
          <w:szCs w:val="22"/>
          <w:lang w:val="sr-Latn-ME"/>
        </w:rPr>
        <w:t>odmah se javite l</w:t>
      </w:r>
      <w:r w:rsidR="00161B3E">
        <w:rPr>
          <w:b/>
          <w:bCs/>
          <w:sz w:val="22"/>
          <w:szCs w:val="22"/>
          <w:lang w:val="sr-Latn-ME"/>
        </w:rPr>
        <w:t>j</w:t>
      </w:r>
      <w:r w:rsidRPr="00301206">
        <w:rPr>
          <w:b/>
          <w:bCs/>
          <w:sz w:val="22"/>
          <w:szCs w:val="22"/>
          <w:lang w:val="sr-Latn-ME"/>
        </w:rPr>
        <w:t>ekaru</w:t>
      </w:r>
      <w:r w:rsidRPr="00301206">
        <w:rPr>
          <w:sz w:val="22"/>
          <w:szCs w:val="22"/>
          <w:lang w:val="sr-Latn-ME"/>
        </w:rPr>
        <w:t>.</w:t>
      </w:r>
    </w:p>
    <w:p w14:paraId="62A29072" w14:textId="77777777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6361AB90" w14:textId="24C8523E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Prijavljene su povrede na m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estu prim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ene (uklju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uju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i o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>te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enja krvnih sudova u stomaku) nakon injekcije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l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eka Zoladex LA. U veoma r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etkim slu</w:t>
      </w:r>
      <w:r w:rsidRPr="00301206">
        <w:rPr>
          <w:rFonts w:hint="eastAsia"/>
          <w:sz w:val="22"/>
          <w:szCs w:val="22"/>
          <w:lang w:val="sr-Latn-ME"/>
        </w:rPr>
        <w:t>č</w:t>
      </w:r>
      <w:r w:rsidRPr="00301206">
        <w:rPr>
          <w:sz w:val="22"/>
          <w:szCs w:val="22"/>
          <w:lang w:val="sr-Latn-ME"/>
        </w:rPr>
        <w:t>ajevima ovo mo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e izazvati te</w:t>
      </w:r>
      <w:r w:rsidRPr="00301206">
        <w:rPr>
          <w:rFonts w:hint="eastAsia"/>
          <w:sz w:val="22"/>
          <w:szCs w:val="22"/>
          <w:lang w:val="sr-Latn-ME"/>
        </w:rPr>
        <w:t>š</w:t>
      </w:r>
      <w:r w:rsidRPr="00301206">
        <w:rPr>
          <w:sz w:val="22"/>
          <w:szCs w:val="22"/>
          <w:lang w:val="sr-Latn-ME"/>
        </w:rPr>
        <w:t xml:space="preserve">ka krvarenja. </w:t>
      </w:r>
      <w:r w:rsidRPr="00301206">
        <w:rPr>
          <w:b/>
          <w:bCs/>
          <w:sz w:val="22"/>
          <w:szCs w:val="22"/>
          <w:lang w:val="sr-Latn-ME"/>
        </w:rPr>
        <w:t>Odmah se javite l</w:t>
      </w:r>
      <w:r w:rsidR="00161B3E">
        <w:rPr>
          <w:b/>
          <w:bCs/>
          <w:sz w:val="22"/>
          <w:szCs w:val="22"/>
          <w:lang w:val="sr-Latn-ME"/>
        </w:rPr>
        <w:t>j</w:t>
      </w:r>
      <w:r w:rsidRPr="00301206">
        <w:rPr>
          <w:b/>
          <w:bCs/>
          <w:sz w:val="22"/>
          <w:szCs w:val="22"/>
          <w:lang w:val="sr-Latn-ME"/>
        </w:rPr>
        <w:t>ekaru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ako os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etite bilo koji od sl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ede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ih simptoma:</w:t>
      </w:r>
    </w:p>
    <w:p w14:paraId="1AA72DBD" w14:textId="7892BBAF" w:rsidR="00301206" w:rsidRDefault="00301206" w:rsidP="00ED2697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Bol u stomaku.</w:t>
      </w:r>
    </w:p>
    <w:p w14:paraId="7795470E" w14:textId="77777777" w:rsidR="00301206" w:rsidRDefault="00301206" w:rsidP="00ED2697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 Nadimanje stomaka.</w:t>
      </w:r>
    </w:p>
    <w:p w14:paraId="02C6A7E4" w14:textId="77777777" w:rsidR="00301206" w:rsidRDefault="00301206" w:rsidP="00ED2697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 Nedostatak daha.</w:t>
      </w:r>
    </w:p>
    <w:p w14:paraId="501D1AC1" w14:textId="3407E047" w:rsidR="00301206" w:rsidRDefault="00301206" w:rsidP="00ED2697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 xml:space="preserve"> Nesv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esticu.</w:t>
      </w:r>
    </w:p>
    <w:p w14:paraId="6B3C2858" w14:textId="7329A54B" w:rsidR="00301206" w:rsidRDefault="00301206" w:rsidP="00ED2697">
      <w:pPr>
        <w:pStyle w:val="ListParagraph"/>
        <w:numPr>
          <w:ilvl w:val="0"/>
          <w:numId w:val="35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Nizak krvni pritisak i/ili prom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ene sv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esti.</w:t>
      </w:r>
    </w:p>
    <w:p w14:paraId="25FAC4B6" w14:textId="77777777" w:rsidR="00301206" w:rsidRPr="00301206" w:rsidRDefault="00301206" w:rsidP="00ED2697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7DE4A31D" w14:textId="77777777" w:rsid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Druga moguća neželjena dejstva:</w:t>
      </w:r>
    </w:p>
    <w:p w14:paraId="3200241E" w14:textId="77777777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</w:p>
    <w:p w14:paraId="47528626" w14:textId="50DCCAC4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Veoma česta neželjena dejstva (mogu da se jave kod više od 1 na 10 pacijenata koji uzimaju l</w:t>
      </w:r>
      <w:r w:rsidR="00161B3E">
        <w:rPr>
          <w:b/>
          <w:bCs/>
          <w:sz w:val="22"/>
          <w:szCs w:val="22"/>
          <w:lang w:val="sr-Latn-ME"/>
        </w:rPr>
        <w:t>ij</w:t>
      </w:r>
      <w:r w:rsidRPr="00301206">
        <w:rPr>
          <w:b/>
          <w:bCs/>
          <w:sz w:val="22"/>
          <w:szCs w:val="22"/>
          <w:lang w:val="sr-Latn-ME"/>
        </w:rPr>
        <w:t>ek)</w:t>
      </w:r>
    </w:p>
    <w:p w14:paraId="1596DF23" w14:textId="2F73664D" w:rsidR="00301206" w:rsidRPr="00301206" w:rsidRDefault="00301206" w:rsidP="00ED2697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Naleti vru</w:t>
      </w:r>
      <w:r w:rsidRPr="00301206">
        <w:rPr>
          <w:rFonts w:hint="eastAsia"/>
          <w:sz w:val="22"/>
          <w:szCs w:val="22"/>
          <w:lang w:val="sr-Latn-ME"/>
        </w:rPr>
        <w:t>ć</w:t>
      </w:r>
      <w:r w:rsidRPr="00301206">
        <w:rPr>
          <w:sz w:val="22"/>
          <w:szCs w:val="22"/>
          <w:lang w:val="sr-Latn-ME"/>
        </w:rPr>
        <w:t>ine i preznojavanje. Povremeno se ova ne</w:t>
      </w:r>
      <w:r w:rsidRPr="00301206">
        <w:rPr>
          <w:rFonts w:hint="eastAsia"/>
          <w:sz w:val="22"/>
          <w:szCs w:val="22"/>
          <w:lang w:val="sr-Latn-ME"/>
        </w:rPr>
        <w:t>ž</w:t>
      </w:r>
      <w:r w:rsidRPr="00301206">
        <w:rPr>
          <w:sz w:val="22"/>
          <w:szCs w:val="22"/>
          <w:lang w:val="sr-Latn-ME"/>
        </w:rPr>
        <w:t>eljena dejstva mogu nastaviti i neko vr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eme</w:t>
      </w:r>
      <w:r>
        <w:rPr>
          <w:sz w:val="22"/>
          <w:szCs w:val="22"/>
          <w:lang w:val="sr-Latn-ME"/>
        </w:rPr>
        <w:t xml:space="preserve"> </w:t>
      </w:r>
      <w:r w:rsidRPr="00301206">
        <w:rPr>
          <w:sz w:val="22"/>
          <w:szCs w:val="22"/>
          <w:lang w:val="sr-Latn-ME"/>
        </w:rPr>
        <w:t>(v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erovatno nekoliko m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eseci) nakon prekida terapije l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ekom Zoladex LA.</w:t>
      </w:r>
    </w:p>
    <w:p w14:paraId="57FB023A" w14:textId="0F37B3E0" w:rsidR="00301206" w:rsidRPr="00301206" w:rsidRDefault="00301206" w:rsidP="00ED2697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Smanjenje seksualnog nagona i impotencija.</w:t>
      </w:r>
    </w:p>
    <w:p w14:paraId="539153F8" w14:textId="2F345215" w:rsidR="00301206" w:rsidRDefault="00301206" w:rsidP="00ED2697">
      <w:pPr>
        <w:pStyle w:val="ListParagraph"/>
        <w:numPr>
          <w:ilvl w:val="0"/>
          <w:numId w:val="36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301206">
        <w:rPr>
          <w:sz w:val="22"/>
          <w:szCs w:val="22"/>
          <w:lang w:val="sr-Latn-ME"/>
        </w:rPr>
        <w:t>Bol, modrice, krvarenje, crvenilo ili oticanje na m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estu prim</w:t>
      </w:r>
      <w:r w:rsidR="00161B3E">
        <w:rPr>
          <w:sz w:val="22"/>
          <w:szCs w:val="22"/>
          <w:lang w:val="sr-Latn-ME"/>
        </w:rPr>
        <w:t>j</w:t>
      </w:r>
      <w:r w:rsidRPr="00301206">
        <w:rPr>
          <w:sz w:val="22"/>
          <w:szCs w:val="22"/>
          <w:lang w:val="sr-Latn-ME"/>
        </w:rPr>
        <w:t>ene l</w:t>
      </w:r>
      <w:r w:rsidR="00161B3E">
        <w:rPr>
          <w:sz w:val="22"/>
          <w:szCs w:val="22"/>
          <w:lang w:val="sr-Latn-ME"/>
        </w:rPr>
        <w:t>ij</w:t>
      </w:r>
      <w:r w:rsidRPr="00301206">
        <w:rPr>
          <w:sz w:val="22"/>
          <w:szCs w:val="22"/>
          <w:lang w:val="sr-Latn-ME"/>
        </w:rPr>
        <w:t>eka Zoladex LA</w:t>
      </w:r>
    </w:p>
    <w:p w14:paraId="4CEE4C4B" w14:textId="77777777" w:rsidR="00301206" w:rsidRPr="00301206" w:rsidRDefault="00301206" w:rsidP="00ED2697">
      <w:p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94F3653" w14:textId="17347E60" w:rsidR="00301206" w:rsidRPr="00301206" w:rsidRDefault="00301206" w:rsidP="00ED2697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301206">
        <w:rPr>
          <w:b/>
          <w:bCs/>
          <w:sz w:val="22"/>
          <w:szCs w:val="22"/>
          <w:lang w:val="sr-Latn-ME"/>
        </w:rPr>
        <w:t>Česta neželjena dejstva (mogu da se jave kod najviše 1 na 10 pacijenata koji uzimaju l</w:t>
      </w:r>
      <w:r w:rsidR="00161B3E">
        <w:rPr>
          <w:b/>
          <w:bCs/>
          <w:sz w:val="22"/>
          <w:szCs w:val="22"/>
          <w:lang w:val="sr-Latn-ME"/>
        </w:rPr>
        <w:t>ij</w:t>
      </w:r>
      <w:r w:rsidRPr="00301206">
        <w:rPr>
          <w:b/>
          <w:bCs/>
          <w:sz w:val="22"/>
          <w:szCs w:val="22"/>
          <w:lang w:val="sr-Latn-ME"/>
        </w:rPr>
        <w:t>ek)</w:t>
      </w:r>
    </w:p>
    <w:p w14:paraId="6762D062" w14:textId="53E0E8CA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>Bolovi u donjem d</w:t>
      </w:r>
      <w:r w:rsidR="00161B3E">
        <w:rPr>
          <w:sz w:val="22"/>
          <w:szCs w:val="22"/>
          <w:lang w:val="sr-Latn-ME"/>
        </w:rPr>
        <w:t>ij</w:t>
      </w:r>
      <w:r w:rsidRPr="00A167E3">
        <w:rPr>
          <w:sz w:val="22"/>
          <w:szCs w:val="22"/>
          <w:lang w:val="sr-Latn-ME"/>
        </w:rPr>
        <w:t>elu le</w:t>
      </w:r>
      <w:r w:rsidRPr="00A167E3">
        <w:rPr>
          <w:rFonts w:hint="eastAsia"/>
          <w:sz w:val="22"/>
          <w:szCs w:val="22"/>
          <w:lang w:val="sr-Latn-ME"/>
        </w:rPr>
        <w:t>đ</w:t>
      </w:r>
      <w:r w:rsidRPr="00A167E3">
        <w:rPr>
          <w:sz w:val="22"/>
          <w:szCs w:val="22"/>
          <w:lang w:val="sr-Latn-ME"/>
        </w:rPr>
        <w:t xml:space="preserve">a (krstima) ili problemi sa mokrenjem. Ukoliko se ovo javi, </w:t>
      </w:r>
      <w:r w:rsidRPr="00A167E3">
        <w:rPr>
          <w:b/>
          <w:bCs/>
          <w:sz w:val="22"/>
          <w:szCs w:val="22"/>
          <w:lang w:val="sr-Latn-ME"/>
        </w:rPr>
        <w:t>obratite se</w:t>
      </w:r>
      <w:r w:rsidR="00A167E3">
        <w:rPr>
          <w:b/>
          <w:bCs/>
          <w:sz w:val="22"/>
          <w:szCs w:val="22"/>
          <w:lang w:val="sr-Latn-ME"/>
        </w:rPr>
        <w:t xml:space="preserve"> </w:t>
      </w:r>
      <w:r w:rsidRPr="00A167E3">
        <w:rPr>
          <w:b/>
          <w:bCs/>
          <w:sz w:val="22"/>
          <w:szCs w:val="22"/>
          <w:lang w:val="sr-Latn-ME"/>
        </w:rPr>
        <w:t>Vašem l</w:t>
      </w:r>
      <w:r w:rsidR="00161B3E">
        <w:rPr>
          <w:b/>
          <w:bCs/>
          <w:sz w:val="22"/>
          <w:szCs w:val="22"/>
          <w:lang w:val="sr-Latn-ME"/>
        </w:rPr>
        <w:t>j</w:t>
      </w:r>
      <w:r w:rsidRPr="00A167E3">
        <w:rPr>
          <w:b/>
          <w:bCs/>
          <w:sz w:val="22"/>
          <w:szCs w:val="22"/>
          <w:lang w:val="sr-Latn-ME"/>
        </w:rPr>
        <w:t>ekaru</w:t>
      </w:r>
      <w:r w:rsidRPr="00A167E3">
        <w:rPr>
          <w:sz w:val="22"/>
          <w:szCs w:val="22"/>
          <w:lang w:val="sr-Latn-ME"/>
        </w:rPr>
        <w:t>.</w:t>
      </w:r>
    </w:p>
    <w:p w14:paraId="254CF7E3" w14:textId="764F64E5" w:rsid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Bolovi u kostima na po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 xml:space="preserve">etku terapije. Ukoliko se ovo javi, </w:t>
      </w:r>
      <w:r w:rsidRPr="00A167E3">
        <w:rPr>
          <w:b/>
          <w:bCs/>
          <w:sz w:val="22"/>
          <w:szCs w:val="22"/>
          <w:lang w:val="sr-Latn-ME"/>
        </w:rPr>
        <w:t>obratite se Vašem l</w:t>
      </w:r>
      <w:r w:rsidR="00161B3E">
        <w:rPr>
          <w:b/>
          <w:bCs/>
          <w:sz w:val="22"/>
          <w:szCs w:val="22"/>
          <w:lang w:val="sr-Latn-ME"/>
        </w:rPr>
        <w:t>j</w:t>
      </w:r>
      <w:r w:rsidRPr="00A167E3">
        <w:rPr>
          <w:b/>
          <w:bCs/>
          <w:sz w:val="22"/>
          <w:szCs w:val="22"/>
          <w:lang w:val="sr-Latn-ME"/>
        </w:rPr>
        <w:t>ekaru.</w:t>
      </w:r>
    </w:p>
    <w:p w14:paraId="56878CBF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Privremeno pogor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anje simptoma karcinoma na po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>etku terapije.</w:t>
      </w:r>
    </w:p>
    <w:p w14:paraId="1A3FE982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Smanjenje 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>vrstine kostiju.</w:t>
      </w:r>
    </w:p>
    <w:p w14:paraId="1574B87D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Pove</w:t>
      </w:r>
      <w:r w:rsidRPr="00A167E3">
        <w:rPr>
          <w:rFonts w:hint="eastAsia"/>
          <w:sz w:val="22"/>
          <w:szCs w:val="22"/>
          <w:lang w:val="sr-Latn-ME"/>
        </w:rPr>
        <w:t>ć</w:t>
      </w:r>
      <w:r w:rsidRPr="00A167E3">
        <w:rPr>
          <w:sz w:val="22"/>
          <w:szCs w:val="22"/>
          <w:lang w:val="sr-Latn-ME"/>
        </w:rPr>
        <w:t xml:space="preserve">anje koncentracije 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e</w:t>
      </w:r>
      <w:r w:rsidRPr="00A167E3">
        <w:rPr>
          <w:rFonts w:hint="eastAsia"/>
          <w:sz w:val="22"/>
          <w:szCs w:val="22"/>
          <w:lang w:val="sr-Latn-ME"/>
        </w:rPr>
        <w:t>ć</w:t>
      </w:r>
      <w:r w:rsidRPr="00A167E3">
        <w:rPr>
          <w:sz w:val="22"/>
          <w:szCs w:val="22"/>
          <w:lang w:val="sr-Latn-ME"/>
        </w:rPr>
        <w:t>era u krvi.</w:t>
      </w:r>
    </w:p>
    <w:p w14:paraId="2E4C5B7D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Trnjenje prstiju na rukama i nogama.</w:t>
      </w:r>
    </w:p>
    <w:p w14:paraId="5ABA32E9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Koprivnja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>a.</w:t>
      </w:r>
    </w:p>
    <w:p w14:paraId="4834AE9F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Opadanje kose.</w:t>
      </w:r>
    </w:p>
    <w:p w14:paraId="28D2006E" w14:textId="5EDEAB63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Pove</w:t>
      </w:r>
      <w:r w:rsidRPr="00A167E3">
        <w:rPr>
          <w:rFonts w:hint="eastAsia"/>
          <w:sz w:val="22"/>
          <w:szCs w:val="22"/>
          <w:lang w:val="sr-Latn-ME"/>
        </w:rPr>
        <w:t>ć</w:t>
      </w:r>
      <w:r w:rsidRPr="00A167E3">
        <w:rPr>
          <w:sz w:val="22"/>
          <w:szCs w:val="22"/>
          <w:lang w:val="sr-Latn-ME"/>
        </w:rPr>
        <w:t>anje t</w:t>
      </w:r>
      <w:r w:rsidR="00161B3E">
        <w:rPr>
          <w:sz w:val="22"/>
          <w:szCs w:val="22"/>
          <w:lang w:val="sr-Latn-ME"/>
        </w:rPr>
        <w:t>j</w:t>
      </w:r>
      <w:r w:rsidRPr="00A167E3">
        <w:rPr>
          <w:sz w:val="22"/>
          <w:szCs w:val="22"/>
          <w:lang w:val="sr-Latn-ME"/>
        </w:rPr>
        <w:t>elesne mase.</w:t>
      </w:r>
    </w:p>
    <w:p w14:paraId="1CEAF9D5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Bolovi u zglobovima.</w:t>
      </w:r>
    </w:p>
    <w:p w14:paraId="46A1133B" w14:textId="77777777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Smanjeni rad srca ili infarkt miokarda (sr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>ani udar).</w:t>
      </w:r>
    </w:p>
    <w:p w14:paraId="4097D596" w14:textId="261BD8B0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Prom</w:t>
      </w:r>
      <w:r w:rsidR="00161B3E">
        <w:rPr>
          <w:sz w:val="22"/>
          <w:szCs w:val="22"/>
          <w:lang w:val="sr-Latn-ME"/>
        </w:rPr>
        <w:t>j</w:t>
      </w:r>
      <w:r w:rsidRPr="00A167E3">
        <w:rPr>
          <w:sz w:val="22"/>
          <w:szCs w:val="22"/>
          <w:lang w:val="sr-Latn-ME"/>
        </w:rPr>
        <w:t>ene u vr</w:t>
      </w:r>
      <w:r w:rsidR="00161B3E">
        <w:rPr>
          <w:sz w:val="22"/>
          <w:szCs w:val="22"/>
          <w:lang w:val="sr-Latn-ME"/>
        </w:rPr>
        <w:t>ij</w:t>
      </w:r>
      <w:r w:rsidRPr="00A167E3">
        <w:rPr>
          <w:sz w:val="22"/>
          <w:szCs w:val="22"/>
          <w:lang w:val="sr-Latn-ME"/>
        </w:rPr>
        <w:t>ednosti krvnog pritiska.</w:t>
      </w:r>
    </w:p>
    <w:p w14:paraId="72827773" w14:textId="155496E1" w:rsidR="00A167E3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Oticanje i os</w:t>
      </w:r>
      <w:r w:rsidR="00161B3E">
        <w:rPr>
          <w:sz w:val="22"/>
          <w:szCs w:val="22"/>
          <w:lang w:val="sr-Latn-ME"/>
        </w:rPr>
        <w:t>j</w:t>
      </w:r>
      <w:r w:rsidRPr="00A167E3">
        <w:rPr>
          <w:sz w:val="22"/>
          <w:szCs w:val="22"/>
          <w:lang w:val="sr-Latn-ME"/>
        </w:rPr>
        <w:t>etljivost grudi.</w:t>
      </w:r>
    </w:p>
    <w:p w14:paraId="57A313CD" w14:textId="692CFF64" w:rsidR="00301206" w:rsidRPr="00A167E3" w:rsidRDefault="00301206" w:rsidP="00ED2697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 Prom</w:t>
      </w:r>
      <w:r w:rsidR="00161B3E">
        <w:rPr>
          <w:sz w:val="22"/>
          <w:szCs w:val="22"/>
          <w:lang w:val="sr-Latn-ME"/>
        </w:rPr>
        <w:t>j</w:t>
      </w:r>
      <w:r w:rsidRPr="00A167E3">
        <w:rPr>
          <w:sz w:val="22"/>
          <w:szCs w:val="22"/>
          <w:lang w:val="sr-Latn-ME"/>
        </w:rPr>
        <w:t>ene raspolo</w:t>
      </w:r>
      <w:r w:rsidRPr="00A167E3">
        <w:rPr>
          <w:rFonts w:hint="eastAsia"/>
          <w:sz w:val="22"/>
          <w:szCs w:val="22"/>
          <w:lang w:val="sr-Latn-ME"/>
        </w:rPr>
        <w:t>ž</w:t>
      </w:r>
      <w:r w:rsidRPr="00A167E3">
        <w:rPr>
          <w:sz w:val="22"/>
          <w:szCs w:val="22"/>
          <w:lang w:val="sr-Latn-ME"/>
        </w:rPr>
        <w:t>enja (uklju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>uju</w:t>
      </w:r>
      <w:r w:rsidRPr="00A167E3">
        <w:rPr>
          <w:rFonts w:hint="eastAsia"/>
          <w:sz w:val="22"/>
          <w:szCs w:val="22"/>
          <w:lang w:val="sr-Latn-ME"/>
        </w:rPr>
        <w:t>ć</w:t>
      </w:r>
      <w:r w:rsidRPr="00A167E3">
        <w:rPr>
          <w:sz w:val="22"/>
          <w:szCs w:val="22"/>
          <w:lang w:val="sr-Latn-ME"/>
        </w:rPr>
        <w:t>i depresiju).</w:t>
      </w:r>
    </w:p>
    <w:p w14:paraId="1367A2BC" w14:textId="77777777" w:rsidR="006D5C11" w:rsidRDefault="006D5C11" w:rsidP="008D6CF9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0AD7E23" w14:textId="242FBAB2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Veoma r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etka neželjena dejstva (mogu da se jave kod najviše 1 na 10000 pacijenata koji uzimaju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ek)</w:t>
      </w:r>
    </w:p>
    <w:p w14:paraId="3CB72AF9" w14:textId="4FFFCC8C" w:rsidR="00A167E3" w:rsidRPr="00A167E3" w:rsidRDefault="00A167E3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Psihijatrijski poreme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aji (psihoti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ni poreme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aji) uklju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uju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i halucinacije (vidite, os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 xml:space="preserve">ate ili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ujete</w:t>
      </w:r>
      <w:r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A167E3">
        <w:rPr>
          <w:rFonts w:eastAsia="Calibri"/>
          <w:spacing w:val="-5"/>
          <w:sz w:val="22"/>
          <w:szCs w:val="22"/>
          <w:lang w:val="sr-Latn-ME"/>
        </w:rPr>
        <w:t>stvari koje ni</w:t>
      </w:r>
      <w:r w:rsidR="00BB0D2A">
        <w:rPr>
          <w:rFonts w:eastAsia="Calibri"/>
          <w:spacing w:val="-5"/>
          <w:sz w:val="22"/>
          <w:szCs w:val="22"/>
          <w:lang w:val="sr-Latn-ME"/>
        </w:rPr>
        <w:t>je</w:t>
      </w:r>
      <w:r w:rsidRPr="00A167E3">
        <w:rPr>
          <w:rFonts w:eastAsia="Calibri"/>
          <w:spacing w:val="-5"/>
          <w:sz w:val="22"/>
          <w:szCs w:val="22"/>
          <w:lang w:val="sr-Latn-ME"/>
        </w:rPr>
        <w:t>su realne), poreme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ene misli i prom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ene li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nosti. Ovo je veoma r</w:t>
      </w:r>
      <w:r w:rsidR="00161B3E">
        <w:rPr>
          <w:rFonts w:eastAsia="Calibri"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spacing w:val="-5"/>
          <w:sz w:val="22"/>
          <w:szCs w:val="22"/>
          <w:lang w:val="sr-Latn-ME"/>
        </w:rPr>
        <w:t>etko.</w:t>
      </w:r>
    </w:p>
    <w:p w14:paraId="760383E0" w14:textId="1165558D" w:rsidR="00A167E3" w:rsidRPr="008D6CF9" w:rsidRDefault="00A167E3">
      <w:pPr>
        <w:pStyle w:val="NoSpacing"/>
        <w:numPr>
          <w:ilvl w:val="0"/>
          <w:numId w:val="38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D6CF9">
        <w:rPr>
          <w:rFonts w:eastAsia="Calibri"/>
          <w:spacing w:val="-5"/>
          <w:sz w:val="22"/>
          <w:szCs w:val="22"/>
          <w:lang w:val="sr-Latn-ME"/>
        </w:rPr>
        <w:t>Nastanak tumora hipofize, ili ako imate tumor hipofize, l</w:t>
      </w:r>
      <w:r w:rsidR="00161B3E" w:rsidRPr="008D6CF9">
        <w:rPr>
          <w:rFonts w:eastAsia="Calibri"/>
          <w:spacing w:val="-5"/>
          <w:sz w:val="22"/>
          <w:szCs w:val="22"/>
          <w:lang w:val="sr-Latn-ME"/>
        </w:rPr>
        <w:t>ij</w:t>
      </w:r>
      <w:r w:rsidRPr="008D6CF9">
        <w:rPr>
          <w:rFonts w:eastAsia="Calibri"/>
          <w:spacing w:val="-5"/>
          <w:sz w:val="22"/>
          <w:szCs w:val="22"/>
          <w:lang w:val="sr-Latn-ME"/>
        </w:rPr>
        <w:t>ek Zoladex LA mo</w:t>
      </w:r>
      <w:r w:rsidRPr="008D6CF9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8D6CF9">
        <w:rPr>
          <w:rFonts w:eastAsia="Calibri"/>
          <w:spacing w:val="-5"/>
          <w:sz w:val="22"/>
          <w:szCs w:val="22"/>
          <w:lang w:val="sr-Latn-ME"/>
        </w:rPr>
        <w:t>e izazvati krvarenje ili kolaps tumora. Ovo se de</w:t>
      </w:r>
      <w:r w:rsidRPr="008D6CF9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8D6CF9">
        <w:rPr>
          <w:rFonts w:eastAsia="Calibri"/>
          <w:spacing w:val="-5"/>
          <w:sz w:val="22"/>
          <w:szCs w:val="22"/>
          <w:lang w:val="sr-Latn-ME"/>
        </w:rPr>
        <w:t>ava veoma r</w:t>
      </w:r>
      <w:r w:rsidR="00161B3E" w:rsidRPr="008D6CF9">
        <w:rPr>
          <w:rFonts w:eastAsia="Calibri"/>
          <w:spacing w:val="-5"/>
          <w:sz w:val="22"/>
          <w:szCs w:val="22"/>
          <w:lang w:val="sr-Latn-ME"/>
        </w:rPr>
        <w:t>ij</w:t>
      </w:r>
      <w:r w:rsidRPr="008D6CF9">
        <w:rPr>
          <w:rFonts w:eastAsia="Calibri"/>
          <w:spacing w:val="-5"/>
          <w:sz w:val="22"/>
          <w:szCs w:val="22"/>
          <w:lang w:val="sr-Latn-ME"/>
        </w:rPr>
        <w:t>etko. Tumor hipofize mo</w:t>
      </w:r>
      <w:r w:rsidRPr="008D6CF9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8D6CF9">
        <w:rPr>
          <w:rFonts w:eastAsia="Calibri"/>
          <w:spacing w:val="-5"/>
          <w:sz w:val="22"/>
          <w:szCs w:val="22"/>
          <w:lang w:val="sr-Latn-ME"/>
        </w:rPr>
        <w:t>e da prouzrokuje jake glavobolje, mu</w:t>
      </w:r>
      <w:r w:rsidRPr="008D6CF9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8D6CF9">
        <w:rPr>
          <w:rFonts w:eastAsia="Calibri"/>
          <w:spacing w:val="-5"/>
          <w:sz w:val="22"/>
          <w:szCs w:val="22"/>
          <w:lang w:val="sr-Latn-ME"/>
        </w:rPr>
        <w:t>ninu</w:t>
      </w:r>
      <w:r w:rsidR="008D6CF9" w:rsidRPr="00ED2697">
        <w:rPr>
          <w:rFonts w:eastAsia="Calibri"/>
          <w:spacing w:val="-5"/>
          <w:sz w:val="22"/>
          <w:szCs w:val="22"/>
          <w:lang w:val="sr-Latn-ME"/>
        </w:rPr>
        <w:t xml:space="preserve"> ili povraćanje</w:t>
      </w:r>
      <w:r w:rsidRPr="008D6CF9">
        <w:rPr>
          <w:rFonts w:eastAsia="Calibri"/>
          <w:spacing w:val="-5"/>
          <w:sz w:val="22"/>
          <w:szCs w:val="22"/>
          <w:lang w:val="sr-Latn-ME"/>
        </w:rPr>
        <w:t>, gubitak vida i poreme</w:t>
      </w:r>
      <w:r w:rsidRPr="008D6CF9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8D6CF9">
        <w:rPr>
          <w:rFonts w:eastAsia="Calibri"/>
          <w:spacing w:val="-5"/>
          <w:sz w:val="22"/>
          <w:szCs w:val="22"/>
          <w:lang w:val="sr-Latn-ME"/>
        </w:rPr>
        <w:t>aj sv</w:t>
      </w:r>
      <w:r w:rsidR="00161B3E" w:rsidRPr="008D6CF9">
        <w:rPr>
          <w:rFonts w:eastAsia="Calibri"/>
          <w:spacing w:val="-5"/>
          <w:sz w:val="22"/>
          <w:szCs w:val="22"/>
          <w:lang w:val="sr-Latn-ME"/>
        </w:rPr>
        <w:t>ij</w:t>
      </w:r>
      <w:r w:rsidRPr="008D6CF9">
        <w:rPr>
          <w:rFonts w:eastAsia="Calibri"/>
          <w:spacing w:val="-5"/>
          <w:sz w:val="22"/>
          <w:szCs w:val="22"/>
          <w:lang w:val="sr-Latn-ME"/>
        </w:rPr>
        <w:t>esti.</w:t>
      </w:r>
    </w:p>
    <w:p w14:paraId="6009FE96" w14:textId="77777777" w:rsid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56AC9379" w14:textId="06702F65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Nepoznata učestalost (ne može se proc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eniti na osnovu dostupnih podataka)</w:t>
      </w:r>
    </w:p>
    <w:p w14:paraId="35A27C7F" w14:textId="18D6D8B0" w:rsidR="00A167E3" w:rsidRPr="00A167E3" w:rsidRDefault="00A167E3" w:rsidP="00ED2697">
      <w:pPr>
        <w:pStyle w:val="NoSpacing"/>
        <w:numPr>
          <w:ilvl w:val="0"/>
          <w:numId w:val="46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Prom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ene u rezultatima ispitivanja krvi.</w:t>
      </w:r>
    </w:p>
    <w:p w14:paraId="3AB3BF1D" w14:textId="7CD0A9CC" w:rsidR="00A167E3" w:rsidRPr="008D6CF9" w:rsidRDefault="00A167E3" w:rsidP="008D6CF9">
      <w:pPr>
        <w:pStyle w:val="NoSpacing"/>
        <w:numPr>
          <w:ilvl w:val="0"/>
          <w:numId w:val="3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8D6CF9">
        <w:rPr>
          <w:rFonts w:eastAsia="Calibri"/>
          <w:spacing w:val="-5"/>
          <w:sz w:val="22"/>
          <w:szCs w:val="22"/>
          <w:lang w:val="sr-Latn-ME"/>
        </w:rPr>
        <w:t>Problemi sa jetrom</w:t>
      </w:r>
      <w:r w:rsidR="008D6CF9" w:rsidRPr="00ED2697">
        <w:rPr>
          <w:rFonts w:eastAsia="Calibri"/>
          <w:spacing w:val="-5"/>
          <w:sz w:val="22"/>
          <w:szCs w:val="22"/>
          <w:lang w:val="sr-Latn-ME"/>
        </w:rPr>
        <w:t xml:space="preserve"> uključujući žuticu.</w:t>
      </w:r>
    </w:p>
    <w:p w14:paraId="1C76D703" w14:textId="6C0F052C" w:rsidR="00A167E3" w:rsidRDefault="00A167E3">
      <w:pPr>
        <w:pStyle w:val="NoSpacing"/>
        <w:numPr>
          <w:ilvl w:val="0"/>
          <w:numId w:val="3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Krvni ugru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ak u plu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ima koji uzrokuje bol u grudima ili nedostatak daha.</w:t>
      </w:r>
    </w:p>
    <w:p w14:paraId="04456830" w14:textId="7FBD5088" w:rsidR="00A167E3" w:rsidRPr="005C70CD" w:rsidRDefault="00A167E3" w:rsidP="00ED2697">
      <w:pPr>
        <w:pStyle w:val="NoSpacing"/>
        <w:numPr>
          <w:ilvl w:val="0"/>
          <w:numId w:val="39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Zapaljenski proces u plu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ima. Simptomi mogu biti sli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ni zapaljenju plu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 xml:space="preserve">a (kao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to je os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aj</w:t>
      </w:r>
      <w:r w:rsidR="005C70CD"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8D6CF9">
        <w:rPr>
          <w:rFonts w:eastAsia="Calibri"/>
          <w:spacing w:val="-5"/>
          <w:sz w:val="22"/>
          <w:szCs w:val="22"/>
          <w:lang w:val="sr-Latn-ME"/>
        </w:rPr>
        <w:t>nedostatka daha i ka</w:t>
      </w:r>
      <w:r w:rsidRPr="008D6CF9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8D6CF9">
        <w:rPr>
          <w:rFonts w:eastAsia="Calibri"/>
          <w:spacing w:val="-5"/>
          <w:sz w:val="22"/>
          <w:szCs w:val="22"/>
          <w:lang w:val="sr-Latn-ME"/>
        </w:rPr>
        <w:t>alj).</w:t>
      </w:r>
    </w:p>
    <w:p w14:paraId="6A10E300" w14:textId="68A57364" w:rsidR="00A167E3" w:rsidRDefault="00A167E3" w:rsidP="008D6CF9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Prom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ene EKG (produ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A167E3">
        <w:rPr>
          <w:rFonts w:eastAsia="Calibri"/>
          <w:spacing w:val="-5"/>
          <w:sz w:val="22"/>
          <w:szCs w:val="22"/>
          <w:lang w:val="sr-Latn-ME"/>
        </w:rPr>
        <w:t>enje QT intervala)</w:t>
      </w:r>
      <w:r w:rsidR="005C70CD">
        <w:rPr>
          <w:rFonts w:eastAsia="Calibri"/>
          <w:spacing w:val="-5"/>
          <w:sz w:val="22"/>
          <w:szCs w:val="22"/>
          <w:lang w:val="sr-Latn-ME"/>
        </w:rPr>
        <w:t>.</w:t>
      </w:r>
    </w:p>
    <w:p w14:paraId="38D00237" w14:textId="13CE1804" w:rsidR="00C31A5F" w:rsidRDefault="00C31A5F">
      <w:pPr>
        <w:pStyle w:val="NoSpacing"/>
        <w:numPr>
          <w:ilvl w:val="0"/>
          <w:numId w:val="40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O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te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enje pam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enja</w:t>
      </w:r>
      <w:r w:rsidR="005C70CD">
        <w:rPr>
          <w:rFonts w:eastAsia="Calibri"/>
          <w:spacing w:val="-5"/>
          <w:sz w:val="22"/>
          <w:szCs w:val="22"/>
          <w:lang w:val="sr-Latn-ME"/>
        </w:rPr>
        <w:t>.</w:t>
      </w:r>
    </w:p>
    <w:p w14:paraId="75E9771D" w14:textId="77777777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0BFF83C" w14:textId="24B83B74" w:rsid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Informacije za muškarce:</w:t>
      </w:r>
    </w:p>
    <w:p w14:paraId="4ACD9553" w14:textId="77777777" w:rsidR="005C70CD" w:rsidRPr="00A167E3" w:rsidRDefault="005C70CD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</w:p>
    <w:p w14:paraId="5FA2B797" w14:textId="156574D6" w:rsid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Sl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ede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 ne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A167E3">
        <w:rPr>
          <w:rFonts w:eastAsia="Calibri"/>
          <w:spacing w:val="-5"/>
          <w:sz w:val="22"/>
          <w:szCs w:val="22"/>
          <w:lang w:val="sr-Latn-ME"/>
        </w:rPr>
        <w:t>eljena dejstva se mogu javiti kod mu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karaca:</w:t>
      </w:r>
    </w:p>
    <w:p w14:paraId="3ED4BE37" w14:textId="77777777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069F2A1" w14:textId="5DE5E665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Veoma česta neželjena dejstva (mogu da se jave kod više od 1 na 10 pacijenata koji uzimaju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ek)</w:t>
      </w:r>
    </w:p>
    <w:p w14:paraId="7B8DB019" w14:textId="63F7A4D1" w:rsidR="00A167E3" w:rsidRDefault="00A167E3">
      <w:pPr>
        <w:pStyle w:val="NoSpacing"/>
        <w:numPr>
          <w:ilvl w:val="0"/>
          <w:numId w:val="41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Impotencija.</w:t>
      </w:r>
    </w:p>
    <w:p w14:paraId="3A8B00CB" w14:textId="77777777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05A9B655" w14:textId="2C92B798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Česta neželjena dejstva (mogu da se jave kod najviše 1 na 10 pacijenata koji uzimaju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ek)</w:t>
      </w:r>
    </w:p>
    <w:p w14:paraId="0C9A93F7" w14:textId="17C5EFDD" w:rsidR="00A167E3" w:rsidRDefault="00A167E3">
      <w:pPr>
        <w:pStyle w:val="NoSpacing"/>
        <w:numPr>
          <w:ilvl w:val="0"/>
          <w:numId w:val="41"/>
        </w:numPr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Bolovi u donjem d</w:t>
      </w:r>
      <w:r w:rsidR="00161B3E">
        <w:rPr>
          <w:rFonts w:eastAsia="Calibri"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spacing w:val="-5"/>
          <w:sz w:val="22"/>
          <w:szCs w:val="22"/>
          <w:lang w:val="sr-Latn-ME"/>
        </w:rPr>
        <w:t>elu le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đ</w:t>
      </w:r>
      <w:r w:rsidRPr="00A167E3">
        <w:rPr>
          <w:rFonts w:eastAsia="Calibri"/>
          <w:spacing w:val="-5"/>
          <w:sz w:val="22"/>
          <w:szCs w:val="22"/>
          <w:lang w:val="sr-Latn-ME"/>
        </w:rPr>
        <w:t xml:space="preserve">a (krstima) ili problema sa mokrenjem. Ukoliko se ovo javi, 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obratite se</w:t>
      </w:r>
      <w:r>
        <w:rPr>
          <w:rFonts w:eastAsia="Calibri"/>
          <w:b/>
          <w:bCs/>
          <w:spacing w:val="-5"/>
          <w:sz w:val="22"/>
          <w:szCs w:val="22"/>
          <w:lang w:val="sr-Latn-ME"/>
        </w:rPr>
        <w:t xml:space="preserve"> 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Vašem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ekaru</w:t>
      </w:r>
      <w:r w:rsidRPr="00A167E3">
        <w:rPr>
          <w:rFonts w:eastAsia="Calibri"/>
          <w:spacing w:val="-5"/>
          <w:sz w:val="22"/>
          <w:szCs w:val="22"/>
          <w:lang w:val="sr-Latn-ME"/>
        </w:rPr>
        <w:t>.</w:t>
      </w:r>
    </w:p>
    <w:p w14:paraId="293F197D" w14:textId="1CC7658C" w:rsidR="00A167E3" w:rsidRDefault="00A167E3">
      <w:pPr>
        <w:pStyle w:val="NoSpacing"/>
        <w:numPr>
          <w:ilvl w:val="0"/>
          <w:numId w:val="41"/>
        </w:numPr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Bolovi u kostima na po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 xml:space="preserve">etku terapije. Ukoliko se ovo javi, 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obratite se Vašem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ekaru</w:t>
      </w:r>
      <w:r w:rsidRPr="00A167E3">
        <w:rPr>
          <w:rFonts w:eastAsia="Calibri"/>
          <w:spacing w:val="-5"/>
          <w:sz w:val="22"/>
          <w:szCs w:val="22"/>
          <w:lang w:val="sr-Latn-ME"/>
        </w:rPr>
        <w:t>.</w:t>
      </w:r>
    </w:p>
    <w:p w14:paraId="4A9ED228" w14:textId="288F7451" w:rsidR="00A167E3" w:rsidRDefault="00A167E3">
      <w:pPr>
        <w:pStyle w:val="NoSpacing"/>
        <w:numPr>
          <w:ilvl w:val="0"/>
          <w:numId w:val="41"/>
        </w:numPr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Smanjeni rad srca ili infarkt miokarda (sr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ani udar).</w:t>
      </w:r>
    </w:p>
    <w:p w14:paraId="319EC6C9" w14:textId="226E13B4" w:rsidR="00A167E3" w:rsidRDefault="00A167E3">
      <w:pPr>
        <w:pStyle w:val="NoSpacing"/>
        <w:numPr>
          <w:ilvl w:val="0"/>
          <w:numId w:val="41"/>
        </w:numPr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Oticanje i os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etljivost grudi.</w:t>
      </w:r>
    </w:p>
    <w:p w14:paraId="1B7475D7" w14:textId="73F6B6C8" w:rsidR="00A167E3" w:rsidRPr="00A167E3" w:rsidRDefault="00A167E3">
      <w:pPr>
        <w:pStyle w:val="NoSpacing"/>
        <w:numPr>
          <w:ilvl w:val="0"/>
          <w:numId w:val="41"/>
        </w:numPr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Pove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 xml:space="preserve">anje koncentracije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era u krvi.</w:t>
      </w:r>
    </w:p>
    <w:p w14:paraId="40970CEF" w14:textId="77777777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</w:p>
    <w:p w14:paraId="5DD971F9" w14:textId="1B49E47C" w:rsid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Informacije za žene:</w:t>
      </w:r>
    </w:p>
    <w:p w14:paraId="7CCF2510" w14:textId="77777777" w:rsidR="005C70CD" w:rsidRPr="00A167E3" w:rsidRDefault="005C70CD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</w:p>
    <w:p w14:paraId="0F8C85D6" w14:textId="19C58508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Sl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ede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 ne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A167E3">
        <w:rPr>
          <w:rFonts w:eastAsia="Calibri"/>
          <w:spacing w:val="-5"/>
          <w:sz w:val="22"/>
          <w:szCs w:val="22"/>
          <w:lang w:val="sr-Latn-ME"/>
        </w:rPr>
        <w:t xml:space="preserve">eljena dejstva se mogu javiti kod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A167E3">
        <w:rPr>
          <w:rFonts w:eastAsia="Calibri"/>
          <w:spacing w:val="-5"/>
          <w:sz w:val="22"/>
          <w:szCs w:val="22"/>
          <w:lang w:val="sr-Latn-ME"/>
        </w:rPr>
        <w:t>ena:</w:t>
      </w:r>
    </w:p>
    <w:p w14:paraId="4E69D086" w14:textId="77777777" w:rsid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4F28D220" w14:textId="4CF0D57A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Veoma česta neželjena dejstva (mogu da se jave kod više od 1 na 10 pacijenata koji uzimaju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ek)</w:t>
      </w:r>
    </w:p>
    <w:p w14:paraId="62A363DB" w14:textId="77777777" w:rsidR="00A167E3" w:rsidRDefault="00A167E3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Suvo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 vagine.</w:t>
      </w:r>
    </w:p>
    <w:p w14:paraId="00A6FDC3" w14:textId="5ACF010E" w:rsidR="00A167E3" w:rsidRDefault="00A167E3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Prom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ena u veli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ini dojki.</w:t>
      </w:r>
    </w:p>
    <w:p w14:paraId="0C28D1A6" w14:textId="52684D3A" w:rsidR="00A167E3" w:rsidRDefault="00A167E3">
      <w:pPr>
        <w:pStyle w:val="NoSpacing"/>
        <w:numPr>
          <w:ilvl w:val="0"/>
          <w:numId w:val="42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 xml:space="preserve">Akne se javljaju veoma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esto (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esto u toku prvog m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eseca od po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etka terapije).</w:t>
      </w:r>
    </w:p>
    <w:p w14:paraId="438BBBB7" w14:textId="77777777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4FF7BEA" w14:textId="08369AAB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Česta neželjena dejstva (mogu da se jave kod najviše 1 na 10 pacijenata koji uzimaju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ek)</w:t>
      </w:r>
    </w:p>
    <w:p w14:paraId="284172BC" w14:textId="0CBC00E3" w:rsidR="00A167E3" w:rsidRDefault="00A167E3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Glavobolje.</w:t>
      </w:r>
    </w:p>
    <w:p w14:paraId="36768425" w14:textId="77777777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71DB6F02" w14:textId="333E2E27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R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etka neželjena dejstva (mogu da se jave kod najviše 1 na 1000 pacijenata koji uzimaju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ek)</w:t>
      </w:r>
    </w:p>
    <w:p w14:paraId="7AEF1991" w14:textId="35543F3D" w:rsidR="00A167E3" w:rsidRPr="00A167E3" w:rsidRDefault="00A167E3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 xml:space="preserve">Pojava malih cista (oticanja) na jajnicima,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to se manifestuje bolovima u stomaku. One prolaze</w:t>
      </w:r>
      <w:r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A167E3">
        <w:rPr>
          <w:rFonts w:eastAsia="Calibri"/>
          <w:spacing w:val="-5"/>
          <w:sz w:val="22"/>
          <w:szCs w:val="22"/>
          <w:lang w:val="sr-Latn-ME"/>
        </w:rPr>
        <w:t>spontano.</w:t>
      </w:r>
    </w:p>
    <w:p w14:paraId="4752BBA1" w14:textId="19B6197C" w:rsidR="00A167E3" w:rsidRDefault="00A167E3">
      <w:pPr>
        <w:pStyle w:val="NoSpacing"/>
        <w:numPr>
          <w:ilvl w:val="0"/>
          <w:numId w:val="43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 xml:space="preserve">Kod pojedinih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A167E3">
        <w:rPr>
          <w:rFonts w:eastAsia="Calibri"/>
          <w:spacing w:val="-5"/>
          <w:sz w:val="22"/>
          <w:szCs w:val="22"/>
          <w:lang w:val="sr-Latn-ME"/>
        </w:rPr>
        <w:t>ena dolazi do ranije menopauze tokom terapije l</w:t>
      </w:r>
      <w:r w:rsidR="00161B3E">
        <w:rPr>
          <w:rFonts w:eastAsia="Calibri"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spacing w:val="-5"/>
          <w:sz w:val="22"/>
          <w:szCs w:val="22"/>
          <w:lang w:val="sr-Latn-ME"/>
        </w:rPr>
        <w:t>ekom Zoladex LA, a menstruacije se</w:t>
      </w:r>
      <w:r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A167E3">
        <w:rPr>
          <w:rFonts w:eastAsia="Calibri"/>
          <w:spacing w:val="-5"/>
          <w:sz w:val="22"/>
          <w:szCs w:val="22"/>
          <w:lang w:val="sr-Latn-ME"/>
        </w:rPr>
        <w:t>ne vra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aju posl</w:t>
      </w:r>
      <w:r w:rsidR="00161B3E">
        <w:rPr>
          <w:rFonts w:eastAsia="Calibri"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spacing w:val="-5"/>
          <w:sz w:val="22"/>
          <w:szCs w:val="22"/>
          <w:lang w:val="sr-Latn-ME"/>
        </w:rPr>
        <w:t>e prestanka davanja l</w:t>
      </w:r>
      <w:r w:rsidR="00161B3E">
        <w:rPr>
          <w:rFonts w:eastAsia="Calibri"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spacing w:val="-5"/>
          <w:sz w:val="22"/>
          <w:szCs w:val="22"/>
          <w:lang w:val="sr-Latn-ME"/>
        </w:rPr>
        <w:t>eka Zoladex LA.</w:t>
      </w:r>
    </w:p>
    <w:p w14:paraId="46E83FDF" w14:textId="77777777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4BF4DE03" w14:textId="628F946C" w:rsidR="00A167E3" w:rsidRPr="00A167E3" w:rsidRDefault="00A167E3">
      <w:pPr>
        <w:pStyle w:val="NoSpacing"/>
        <w:jc w:val="both"/>
        <w:rPr>
          <w:rFonts w:eastAsia="Calibri"/>
          <w:b/>
          <w:bCs/>
          <w:spacing w:val="-5"/>
          <w:sz w:val="22"/>
          <w:szCs w:val="22"/>
          <w:lang w:val="sr-Latn-ME"/>
        </w:rPr>
      </w:pP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Nepoznata učestalost (ne može se proc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eniti na osnovu dostupnih podataka)</w:t>
      </w:r>
    </w:p>
    <w:p w14:paraId="346C1809" w14:textId="2A5DBA70" w:rsidR="00A167E3" w:rsidRDefault="00A167E3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Vaginalno krvarenje. Ovo se naj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šć</w:t>
      </w:r>
      <w:r w:rsidRPr="00A167E3">
        <w:rPr>
          <w:rFonts w:eastAsia="Calibri"/>
          <w:spacing w:val="-5"/>
          <w:sz w:val="22"/>
          <w:szCs w:val="22"/>
          <w:lang w:val="sr-Latn-ME"/>
        </w:rPr>
        <w:t>e de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ava u prvom m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esecu nakon po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č</w:t>
      </w:r>
      <w:r w:rsidRPr="00A167E3">
        <w:rPr>
          <w:rFonts w:eastAsia="Calibri"/>
          <w:spacing w:val="-5"/>
          <w:sz w:val="22"/>
          <w:szCs w:val="22"/>
          <w:lang w:val="sr-Latn-ME"/>
        </w:rPr>
        <w:t>etka terapije l</w:t>
      </w:r>
      <w:r w:rsidR="00161B3E">
        <w:rPr>
          <w:rFonts w:eastAsia="Calibri"/>
          <w:spacing w:val="-5"/>
          <w:sz w:val="22"/>
          <w:szCs w:val="22"/>
          <w:lang w:val="sr-Latn-ME"/>
        </w:rPr>
        <w:t>ij</w:t>
      </w:r>
      <w:r w:rsidRPr="00A167E3">
        <w:rPr>
          <w:rFonts w:eastAsia="Calibri"/>
          <w:spacing w:val="-5"/>
          <w:sz w:val="22"/>
          <w:szCs w:val="22"/>
          <w:lang w:val="sr-Latn-ME"/>
        </w:rPr>
        <w:t>ekom Zoladex</w:t>
      </w:r>
      <w:r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A167E3">
        <w:rPr>
          <w:rFonts w:eastAsia="Calibri"/>
          <w:spacing w:val="-5"/>
          <w:sz w:val="22"/>
          <w:szCs w:val="22"/>
          <w:lang w:val="sr-Latn-ME"/>
        </w:rPr>
        <w:t>LA i trebalo bi da se zaustavi spontano. Me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đ</w:t>
      </w:r>
      <w:r w:rsidRPr="00A167E3">
        <w:rPr>
          <w:rFonts w:eastAsia="Calibri"/>
          <w:spacing w:val="-5"/>
          <w:sz w:val="22"/>
          <w:szCs w:val="22"/>
          <w:lang w:val="sr-Latn-ME"/>
        </w:rPr>
        <w:t>utim, ukoliko se nastavi ili se os</w:t>
      </w:r>
      <w:r w:rsidR="00161B3E">
        <w:rPr>
          <w:rFonts w:eastAsia="Calibri"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spacing w:val="-5"/>
          <w:sz w:val="22"/>
          <w:szCs w:val="22"/>
          <w:lang w:val="sr-Latn-ME"/>
        </w:rPr>
        <w:t>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ate neprijatno,</w:t>
      </w:r>
      <w:r>
        <w:rPr>
          <w:rFonts w:eastAsia="Calibri"/>
          <w:spacing w:val="-5"/>
          <w:sz w:val="22"/>
          <w:szCs w:val="22"/>
          <w:lang w:val="sr-Latn-ME"/>
        </w:rPr>
        <w:t xml:space="preserve"> 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obratite se Vašem l</w:t>
      </w:r>
      <w:r w:rsidR="00161B3E">
        <w:rPr>
          <w:rFonts w:eastAsia="Calibri"/>
          <w:b/>
          <w:bCs/>
          <w:spacing w:val="-5"/>
          <w:sz w:val="22"/>
          <w:szCs w:val="22"/>
          <w:lang w:val="sr-Latn-ME"/>
        </w:rPr>
        <w:t>j</w:t>
      </w:r>
      <w:r w:rsidRPr="00A167E3">
        <w:rPr>
          <w:rFonts w:eastAsia="Calibri"/>
          <w:b/>
          <w:bCs/>
          <w:spacing w:val="-5"/>
          <w:sz w:val="22"/>
          <w:szCs w:val="22"/>
          <w:lang w:val="sr-Latn-ME"/>
        </w:rPr>
        <w:t>ekaru.</w:t>
      </w:r>
    </w:p>
    <w:p w14:paraId="78C88FA1" w14:textId="06678D6E" w:rsidR="00A167E3" w:rsidRDefault="00A167E3">
      <w:pPr>
        <w:pStyle w:val="NoSpacing"/>
        <w:numPr>
          <w:ilvl w:val="0"/>
          <w:numId w:val="44"/>
        </w:numPr>
        <w:jc w:val="both"/>
        <w:rPr>
          <w:rFonts w:eastAsia="Calibri"/>
          <w:spacing w:val="-5"/>
          <w:sz w:val="22"/>
          <w:szCs w:val="22"/>
          <w:lang w:val="sr-Latn-ME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Blago pove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 xml:space="preserve">anje simptoma fibroida, kao 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š</w:t>
      </w:r>
      <w:r w:rsidRPr="00A167E3">
        <w:rPr>
          <w:rFonts w:eastAsia="Calibri"/>
          <w:spacing w:val="-5"/>
          <w:sz w:val="22"/>
          <w:szCs w:val="22"/>
          <w:lang w:val="sr-Latn-ME"/>
        </w:rPr>
        <w:t>to je bol.</w:t>
      </w:r>
    </w:p>
    <w:p w14:paraId="65015547" w14:textId="77777777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61DDEC70" w14:textId="413B10D8" w:rsidR="00A167E3" w:rsidRPr="00A167E3" w:rsidRDefault="00A167E3">
      <w:pPr>
        <w:pStyle w:val="NoSpacing"/>
        <w:jc w:val="both"/>
        <w:rPr>
          <w:rFonts w:eastAsia="Calibri"/>
          <w:spacing w:val="-5"/>
          <w:sz w:val="22"/>
          <w:szCs w:val="22"/>
          <w:lang w:val="sr-Latn-RS"/>
        </w:rPr>
      </w:pPr>
      <w:r w:rsidRPr="00A167E3">
        <w:rPr>
          <w:rFonts w:eastAsia="Calibri"/>
          <w:spacing w:val="-5"/>
          <w:sz w:val="22"/>
          <w:szCs w:val="22"/>
          <w:lang w:val="sr-Latn-ME"/>
        </w:rPr>
        <w:t>Nemojte biti zabrinuti zbog ove liste ne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A167E3">
        <w:rPr>
          <w:rFonts w:eastAsia="Calibri"/>
          <w:spacing w:val="-5"/>
          <w:sz w:val="22"/>
          <w:szCs w:val="22"/>
          <w:lang w:val="sr-Latn-ME"/>
        </w:rPr>
        <w:t>eljenih reakcija. Vi mo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ž</w:t>
      </w:r>
      <w:r w:rsidRPr="00A167E3">
        <w:rPr>
          <w:rFonts w:eastAsia="Calibri"/>
          <w:spacing w:val="-5"/>
          <w:sz w:val="22"/>
          <w:szCs w:val="22"/>
          <w:lang w:val="sr-Latn-ME"/>
        </w:rPr>
        <w:t>da ne</w:t>
      </w:r>
      <w:r w:rsidRPr="00A167E3">
        <w:rPr>
          <w:rFonts w:eastAsia="Calibri" w:hint="eastAsia"/>
          <w:spacing w:val="-5"/>
          <w:sz w:val="22"/>
          <w:szCs w:val="22"/>
          <w:lang w:val="sr-Latn-ME"/>
        </w:rPr>
        <w:t>ć</w:t>
      </w:r>
      <w:r w:rsidRPr="00A167E3">
        <w:rPr>
          <w:rFonts w:eastAsia="Calibri"/>
          <w:spacing w:val="-5"/>
          <w:sz w:val="22"/>
          <w:szCs w:val="22"/>
          <w:lang w:val="sr-Latn-ME"/>
        </w:rPr>
        <w:t>ete imati nijednu od njih.</w:t>
      </w:r>
    </w:p>
    <w:p w14:paraId="21E8FEFD" w14:textId="77777777" w:rsidR="00A167E3" w:rsidRPr="00390924" w:rsidRDefault="00A167E3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09DAB608" w14:textId="77777777" w:rsidR="00C269D7" w:rsidRPr="00390924" w:rsidRDefault="00C269D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  <w:r w:rsidRPr="00390924">
        <w:rPr>
          <w:rFonts w:eastAsia="Calibri"/>
          <w:spacing w:val="-5"/>
          <w:sz w:val="22"/>
          <w:szCs w:val="22"/>
          <w:u w:val="single"/>
          <w:lang w:val="sr-Latn-RS"/>
        </w:rPr>
        <w:t>Prijavljivanje sumnji na neželjena dejstva</w:t>
      </w:r>
    </w:p>
    <w:p w14:paraId="2685F912" w14:textId="77777777" w:rsidR="00C269D7" w:rsidRPr="00390924" w:rsidRDefault="00C269D7" w:rsidP="00ED2697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RS"/>
        </w:rPr>
      </w:pPr>
    </w:p>
    <w:p w14:paraId="7CB0E8CC" w14:textId="77777777" w:rsidR="00C269D7" w:rsidRDefault="0029138F" w:rsidP="008D6CF9">
      <w:pPr>
        <w:pStyle w:val="NoSpacing"/>
        <w:jc w:val="both"/>
        <w:rPr>
          <w:rFonts w:eastAsia="Calibri"/>
          <w:sz w:val="22"/>
          <w:szCs w:val="22"/>
          <w:lang w:val="sr-Latn-RS"/>
        </w:rPr>
      </w:pPr>
      <w:r w:rsidRPr="00390924">
        <w:rPr>
          <w:rFonts w:eastAsia="Calibri"/>
          <w:sz w:val="22"/>
          <w:szCs w:val="22"/>
          <w:lang w:val="sr-Latn-RS"/>
        </w:rPr>
        <w:t>Ako V</w:t>
      </w:r>
      <w:r w:rsidR="00C269D7" w:rsidRPr="00390924">
        <w:rPr>
          <w:rFonts w:eastAsia="Calibri"/>
          <w:sz w:val="22"/>
          <w:szCs w:val="22"/>
          <w:lang w:val="sr-Latn-RS"/>
        </w:rPr>
        <w:t>am se javi bilo koje neželjeno d</w:t>
      </w:r>
      <w:r w:rsidRPr="00390924">
        <w:rPr>
          <w:rFonts w:eastAsia="Calibri"/>
          <w:sz w:val="22"/>
          <w:szCs w:val="22"/>
          <w:lang w:val="sr-Latn-RS"/>
        </w:rPr>
        <w:t xml:space="preserve">ejstvo recite to svom ljekaru, </w:t>
      </w:r>
      <w:r w:rsidR="00C269D7" w:rsidRPr="00390924">
        <w:rPr>
          <w:rFonts w:eastAsia="Calibri"/>
          <w:sz w:val="22"/>
          <w:szCs w:val="22"/>
          <w:lang w:val="sr-Latn-RS"/>
        </w:rPr>
        <w:t>farmaceutu ili medicinskoj sestri. Ovo uključuje i bilo koja neželjena dejstva koja nijesu navedena u ovom uputstvu</w:t>
      </w:r>
      <w:r w:rsidR="00C269D7" w:rsidRPr="00390924">
        <w:rPr>
          <w:rFonts w:eastAsia="Calibri"/>
          <w:spacing w:val="-4"/>
          <w:sz w:val="22"/>
          <w:szCs w:val="22"/>
          <w:lang w:val="sr-Latn-RS"/>
        </w:rPr>
        <w:t>.</w:t>
      </w:r>
      <w:r w:rsidR="007C6028">
        <w:rPr>
          <w:rFonts w:eastAsia="Calibri"/>
          <w:sz w:val="22"/>
          <w:szCs w:val="22"/>
          <w:lang w:val="sr-Latn-RS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14:paraId="29DFE255" w14:textId="77777777" w:rsidR="007C6028" w:rsidRDefault="007C6028">
      <w:pPr>
        <w:pStyle w:val="NoSpacing"/>
        <w:jc w:val="both"/>
        <w:rPr>
          <w:rFonts w:eastAsia="Calibri"/>
          <w:sz w:val="22"/>
          <w:szCs w:val="22"/>
          <w:lang w:val="sr-Latn-RS"/>
        </w:rPr>
      </w:pPr>
    </w:p>
    <w:p w14:paraId="0CFA930D" w14:textId="77777777" w:rsidR="007C6028" w:rsidRPr="007C6028" w:rsidRDefault="007C6028" w:rsidP="00ED269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 xml:space="preserve">Institut za ljekove i medicinska sredstva </w:t>
      </w:r>
    </w:p>
    <w:p w14:paraId="03E807BC" w14:textId="77777777" w:rsidR="007C6028" w:rsidRPr="007C6028" w:rsidRDefault="007C6028" w:rsidP="00ED269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Odjeljenje za farmakovigilancu</w:t>
      </w:r>
    </w:p>
    <w:p w14:paraId="777D58A3" w14:textId="77777777" w:rsidR="007C6028" w:rsidRPr="007C6028" w:rsidRDefault="007C6028" w:rsidP="00ED269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Bulevar Ivana Crnojevića 64a, 81000 Podgorica</w:t>
      </w:r>
    </w:p>
    <w:p w14:paraId="1EBE5EE7" w14:textId="77777777" w:rsidR="007C6028" w:rsidRPr="007C6028" w:rsidRDefault="007C6028" w:rsidP="00ED2697">
      <w:pPr>
        <w:jc w:val="both"/>
        <w:rPr>
          <w:sz w:val="22"/>
          <w:szCs w:val="22"/>
          <w:lang w:val="pt-PT"/>
        </w:rPr>
      </w:pPr>
    </w:p>
    <w:p w14:paraId="084B76CC" w14:textId="77777777" w:rsidR="007C6028" w:rsidRPr="007C6028" w:rsidRDefault="007C6028" w:rsidP="00ED269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tel: +382 (0) 20 310 280</w:t>
      </w:r>
    </w:p>
    <w:p w14:paraId="52193066" w14:textId="77777777" w:rsidR="007C6028" w:rsidRPr="007C6028" w:rsidRDefault="007C6028" w:rsidP="00ED269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t>fax: +382 (0) 20 310 581</w:t>
      </w:r>
    </w:p>
    <w:p w14:paraId="2B628D0D" w14:textId="77777777" w:rsidR="007C6028" w:rsidRPr="007C6028" w:rsidRDefault="005F0A09" w:rsidP="00ED2697">
      <w:pPr>
        <w:jc w:val="both"/>
        <w:rPr>
          <w:sz w:val="22"/>
          <w:szCs w:val="22"/>
          <w:lang w:val="pt-PT"/>
        </w:rPr>
      </w:pPr>
      <w:hyperlink r:id="rId8" w:history="1">
        <w:r w:rsidR="00510F22" w:rsidRPr="00E449AC">
          <w:rPr>
            <w:rStyle w:val="Hyperlink"/>
            <w:sz w:val="22"/>
            <w:szCs w:val="22"/>
            <w:lang w:val="pt-PT"/>
          </w:rPr>
          <w:t>www.cinmed.me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7EC9F6F2" w14:textId="77777777" w:rsidR="007C6028" w:rsidRPr="007C6028" w:rsidRDefault="005F0A09" w:rsidP="00ED2697">
      <w:pPr>
        <w:jc w:val="both"/>
        <w:rPr>
          <w:sz w:val="22"/>
          <w:szCs w:val="22"/>
          <w:lang w:val="pt-PT"/>
        </w:rPr>
      </w:pPr>
      <w:hyperlink r:id="rId9" w:history="1">
        <w:r w:rsidR="00510F22" w:rsidRPr="00E449AC">
          <w:rPr>
            <w:rStyle w:val="Hyperlink"/>
            <w:sz w:val="22"/>
            <w:szCs w:val="22"/>
            <w:lang w:val="pt-PT"/>
          </w:rPr>
          <w:t>nezeljenadejstva@cinmed.me</w:t>
        </w:r>
      </w:hyperlink>
      <w:r w:rsidR="00510F22">
        <w:rPr>
          <w:sz w:val="22"/>
          <w:szCs w:val="22"/>
          <w:lang w:val="pt-PT"/>
        </w:rPr>
        <w:t xml:space="preserve"> </w:t>
      </w:r>
    </w:p>
    <w:p w14:paraId="2513B034" w14:textId="77777777" w:rsidR="00396B66" w:rsidRDefault="007C6028" w:rsidP="00ED2697">
      <w:pPr>
        <w:jc w:val="both"/>
        <w:rPr>
          <w:sz w:val="22"/>
          <w:szCs w:val="22"/>
          <w:lang w:val="pt-PT"/>
        </w:rPr>
      </w:pPr>
      <w:r w:rsidRPr="007C6028">
        <w:rPr>
          <w:sz w:val="22"/>
          <w:szCs w:val="22"/>
          <w:lang w:val="pt-PT"/>
        </w:rPr>
        <w:lastRenderedPageBreak/>
        <w:t>putem IS zdravstvene zaštite</w:t>
      </w:r>
    </w:p>
    <w:p w14:paraId="7F5B9254" w14:textId="77777777" w:rsidR="0082338C" w:rsidRDefault="0082338C" w:rsidP="00ED2697">
      <w:pPr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QR kod za online prijavu</w:t>
      </w:r>
      <w:r w:rsidR="0014423E">
        <w:rPr>
          <w:sz w:val="22"/>
          <w:szCs w:val="22"/>
          <w:lang w:val="pt-PT"/>
        </w:rPr>
        <w:t xml:space="preserve"> sumnje na neželjeno dejstvo lijeka</w:t>
      </w:r>
      <w:r>
        <w:rPr>
          <w:sz w:val="22"/>
          <w:szCs w:val="22"/>
          <w:lang w:val="pt-PT"/>
        </w:rPr>
        <w:t>:</w:t>
      </w:r>
    </w:p>
    <w:p w14:paraId="77099FBE" w14:textId="77777777" w:rsidR="0082338C" w:rsidRDefault="0082338C" w:rsidP="00ED2697">
      <w:pPr>
        <w:jc w:val="both"/>
        <w:rPr>
          <w:sz w:val="22"/>
          <w:szCs w:val="22"/>
          <w:lang w:val="pt-PT"/>
        </w:rPr>
      </w:pPr>
    </w:p>
    <w:p w14:paraId="47422659" w14:textId="0C2C40B4" w:rsidR="0082338C" w:rsidRPr="00390924" w:rsidRDefault="00D15663" w:rsidP="007C6028">
      <w:pPr>
        <w:rPr>
          <w:sz w:val="22"/>
          <w:szCs w:val="22"/>
          <w:lang w:val="pt-PT"/>
        </w:rPr>
      </w:pPr>
      <w:r>
        <w:rPr>
          <w:noProof/>
        </w:rPr>
        <w:drawing>
          <wp:inline distT="0" distB="0" distL="0" distR="0" wp14:anchorId="560AAAD7" wp14:editId="13D4E073">
            <wp:extent cx="980440" cy="971550"/>
            <wp:effectExtent l="0" t="0" r="0" b="0"/>
            <wp:docPr id="10" name="Picture 9">
              <a:hlinkClick xmlns:a="http://schemas.openxmlformats.org/drawingml/2006/main" r:id="rId10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10"/>
                    </pic:cNvPr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440" cy="971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FC5F494" w14:textId="26B3DC77" w:rsidR="00662339" w:rsidRDefault="00662339" w:rsidP="00A32113">
      <w:pPr>
        <w:rPr>
          <w:sz w:val="22"/>
          <w:szCs w:val="22"/>
          <w:lang w:val="pt-PT"/>
        </w:rPr>
      </w:pPr>
    </w:p>
    <w:p w14:paraId="5D1D95E6" w14:textId="77777777" w:rsidR="00D15663" w:rsidRPr="00390924" w:rsidRDefault="00D15663" w:rsidP="00A32113">
      <w:pPr>
        <w:rPr>
          <w:sz w:val="22"/>
          <w:szCs w:val="22"/>
          <w:lang w:val="pt-PT"/>
        </w:rPr>
      </w:pPr>
    </w:p>
    <w:p w14:paraId="7844C035" w14:textId="25CC2B29" w:rsidR="00A32113" w:rsidRPr="00A26EFC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</w:rPr>
      </w:pPr>
      <w:r w:rsidRPr="00A26EFC">
        <w:rPr>
          <w:b/>
          <w:bCs/>
          <w:sz w:val="22"/>
          <w:szCs w:val="22"/>
        </w:rPr>
        <w:t xml:space="preserve">5.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Pr="00A26EFC">
        <w:rPr>
          <w:b/>
          <w:bCs/>
          <w:sz w:val="22"/>
          <w:szCs w:val="22"/>
        </w:rPr>
        <w:t xml:space="preserve">KAKO ČUVATI LIJEK </w:t>
      </w:r>
      <w:r w:rsidR="00301206">
        <w:rPr>
          <w:b/>
          <w:bCs/>
          <w:sz w:val="22"/>
          <w:szCs w:val="22"/>
        </w:rPr>
        <w:t>ZOLADEX LA</w:t>
      </w:r>
    </w:p>
    <w:p w14:paraId="008EA76C" w14:textId="77777777" w:rsidR="00445D8F" w:rsidRPr="00390924" w:rsidRDefault="00445D8F" w:rsidP="00ED2697">
      <w:pPr>
        <w:jc w:val="both"/>
        <w:rPr>
          <w:sz w:val="22"/>
          <w:szCs w:val="22"/>
          <w:lang w:val="sr-Latn-CS"/>
        </w:rPr>
      </w:pPr>
    </w:p>
    <w:p w14:paraId="7BB97894" w14:textId="77777777" w:rsidR="00991E7D" w:rsidRPr="00390924" w:rsidRDefault="008A7F7D" w:rsidP="00ED269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 xml:space="preserve">Lijek čuvajte </w:t>
      </w:r>
      <w:r w:rsidR="00991E7D" w:rsidRPr="00390924">
        <w:rPr>
          <w:sz w:val="22"/>
          <w:szCs w:val="22"/>
        </w:rPr>
        <w:t>van pogleda i domašaja djece.</w:t>
      </w:r>
    </w:p>
    <w:p w14:paraId="1553B543" w14:textId="77777777" w:rsidR="00991E7D" w:rsidRPr="00390924" w:rsidRDefault="00991E7D" w:rsidP="00ED2697">
      <w:pPr>
        <w:jc w:val="both"/>
        <w:rPr>
          <w:sz w:val="22"/>
          <w:szCs w:val="22"/>
          <w:lang w:val="sr-Latn-CS"/>
        </w:rPr>
      </w:pPr>
    </w:p>
    <w:p w14:paraId="475D9525" w14:textId="522FC8BA" w:rsidR="00D01E45" w:rsidRDefault="00D01E45" w:rsidP="00ED269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  <w:r w:rsidRPr="00390924">
        <w:rPr>
          <w:sz w:val="22"/>
          <w:szCs w:val="22"/>
        </w:rPr>
        <w:t>Ovaj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lijek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smije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upotrijebiti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nakon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isteka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roka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upotrebe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navedenog</w:t>
      </w:r>
      <w:r w:rsidRPr="00A26EFC">
        <w:rPr>
          <w:sz w:val="22"/>
          <w:szCs w:val="22"/>
          <w:lang w:val="sr-Latn-CS"/>
        </w:rPr>
        <w:t xml:space="preserve"> </w:t>
      </w:r>
      <w:r w:rsidRPr="00390924">
        <w:rPr>
          <w:sz w:val="22"/>
          <w:szCs w:val="22"/>
        </w:rPr>
        <w:t>na</w:t>
      </w:r>
      <w:r w:rsidRPr="00A26EFC">
        <w:rPr>
          <w:sz w:val="22"/>
          <w:szCs w:val="22"/>
          <w:lang w:val="sr-Latn-CS"/>
        </w:rPr>
        <w:t xml:space="preserve"> </w:t>
      </w:r>
      <w:r w:rsidR="00A167E3" w:rsidRPr="00A167E3">
        <w:rPr>
          <w:sz w:val="22"/>
          <w:szCs w:val="22"/>
          <w:lang w:val="sr-Latn-ME"/>
        </w:rPr>
        <w:t>spolja</w:t>
      </w:r>
      <w:r w:rsidR="00A167E3" w:rsidRPr="00A167E3">
        <w:rPr>
          <w:rFonts w:hint="eastAsia"/>
          <w:sz w:val="22"/>
          <w:szCs w:val="22"/>
          <w:lang w:val="sr-Latn-ME"/>
        </w:rPr>
        <w:t>š</w:t>
      </w:r>
      <w:r w:rsidR="00A167E3" w:rsidRPr="00A167E3">
        <w:rPr>
          <w:sz w:val="22"/>
          <w:szCs w:val="22"/>
          <w:lang w:val="sr-Latn-ME"/>
        </w:rPr>
        <w:t>njem pakovanju nakon</w:t>
      </w:r>
      <w:r w:rsidR="00A167E3">
        <w:rPr>
          <w:sz w:val="22"/>
          <w:szCs w:val="22"/>
          <w:lang w:val="sr-Latn-ME"/>
        </w:rPr>
        <w:t xml:space="preserve"> </w:t>
      </w:r>
      <w:r w:rsidR="00A167E3" w:rsidRPr="00A167E3">
        <w:rPr>
          <w:rFonts w:hint="eastAsia"/>
          <w:sz w:val="22"/>
          <w:szCs w:val="22"/>
          <w:lang w:val="sr-Latn-ME"/>
        </w:rPr>
        <w:t>„</w:t>
      </w:r>
      <w:r w:rsidR="00A167E3" w:rsidRPr="00A167E3">
        <w:rPr>
          <w:sz w:val="22"/>
          <w:szCs w:val="22"/>
          <w:lang w:val="sr-Latn-ME"/>
        </w:rPr>
        <w:t>Va</w:t>
      </w:r>
      <w:r w:rsidR="00A167E3" w:rsidRPr="00A167E3">
        <w:rPr>
          <w:rFonts w:hint="eastAsia"/>
          <w:sz w:val="22"/>
          <w:szCs w:val="22"/>
          <w:lang w:val="sr-Latn-ME"/>
        </w:rPr>
        <w:t>ž</w:t>
      </w:r>
      <w:r w:rsidR="00A167E3" w:rsidRPr="00A167E3">
        <w:rPr>
          <w:sz w:val="22"/>
          <w:szCs w:val="22"/>
          <w:lang w:val="sr-Latn-ME"/>
        </w:rPr>
        <w:t>i do</w:t>
      </w:r>
      <w:r w:rsidR="00A167E3" w:rsidRPr="00A167E3">
        <w:rPr>
          <w:rFonts w:hint="eastAsia"/>
          <w:sz w:val="22"/>
          <w:szCs w:val="22"/>
          <w:lang w:val="sr-Latn-ME"/>
        </w:rPr>
        <w:t>”</w:t>
      </w:r>
      <w:r w:rsidR="00A167E3" w:rsidRPr="00A167E3">
        <w:rPr>
          <w:sz w:val="22"/>
          <w:szCs w:val="22"/>
          <w:lang w:val="sr-Latn-ME"/>
        </w:rPr>
        <w:t xml:space="preserve">. </w:t>
      </w:r>
      <w:r w:rsidRPr="00390924">
        <w:rPr>
          <w:sz w:val="22"/>
          <w:szCs w:val="22"/>
        </w:rPr>
        <w:t>Rok upotrebe odnosi se na poslednji dan navedenog mjeseca.</w:t>
      </w:r>
    </w:p>
    <w:p w14:paraId="2EC0BDFF" w14:textId="77777777" w:rsidR="00A167E3" w:rsidRDefault="00A167E3" w:rsidP="00ED269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</w:rPr>
      </w:pPr>
    </w:p>
    <w:p w14:paraId="42980985" w14:textId="3450BA86" w:rsidR="00A167E3" w:rsidRDefault="00A167E3" w:rsidP="00ED269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 xml:space="preserve">uvati na temperaturi do 25 </w:t>
      </w:r>
      <w:r w:rsidRPr="00A167E3">
        <w:rPr>
          <w:rFonts w:hint="eastAsia"/>
          <w:sz w:val="22"/>
          <w:szCs w:val="22"/>
          <w:lang w:val="sr-Latn-ME"/>
        </w:rPr>
        <w:t>°</w:t>
      </w:r>
      <w:r w:rsidRPr="00A167E3">
        <w:rPr>
          <w:sz w:val="22"/>
          <w:szCs w:val="22"/>
          <w:lang w:val="sr-Latn-ME"/>
        </w:rPr>
        <w:t>C, u originalnom pakovanju.</w:t>
      </w:r>
    </w:p>
    <w:p w14:paraId="181074D5" w14:textId="422FB2A6" w:rsidR="00A92870" w:rsidRPr="00A167E3" w:rsidRDefault="00A92870" w:rsidP="00ED269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>Ne otvarati za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titnu kesicu.</w:t>
      </w:r>
      <w:r>
        <w:rPr>
          <w:sz w:val="22"/>
          <w:szCs w:val="22"/>
          <w:lang w:val="sr-Latn-ME"/>
        </w:rPr>
        <w:t xml:space="preserve"> </w:t>
      </w:r>
      <w:r>
        <w:rPr>
          <w:sz w:val="22"/>
          <w:szCs w:val="22"/>
          <w:lang w:val="sr-Latn-CS"/>
        </w:rPr>
        <w:t>Ne koristiti ako je kesica oštećena.</w:t>
      </w:r>
    </w:p>
    <w:p w14:paraId="11B8F3B9" w14:textId="7E0AA82E" w:rsidR="00A167E3" w:rsidRPr="00A167E3" w:rsidRDefault="00A167E3" w:rsidP="00ED2697">
      <w:pPr>
        <w:numPr>
          <w:ilvl w:val="12"/>
          <w:numId w:val="0"/>
        </w:numPr>
        <w:tabs>
          <w:tab w:val="left" w:pos="720"/>
        </w:tabs>
        <w:ind w:right="-2"/>
        <w:jc w:val="both"/>
        <w:rPr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>Nakon otvaranja za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titne kesice l</w:t>
      </w:r>
      <w:r>
        <w:rPr>
          <w:sz w:val="22"/>
          <w:szCs w:val="22"/>
          <w:lang w:val="sr-Latn-ME"/>
        </w:rPr>
        <w:t>ij</w:t>
      </w:r>
      <w:r w:rsidRPr="00A167E3">
        <w:rPr>
          <w:sz w:val="22"/>
          <w:szCs w:val="22"/>
          <w:lang w:val="sr-Latn-ME"/>
        </w:rPr>
        <w:t>ek upotr</w:t>
      </w:r>
      <w:r>
        <w:rPr>
          <w:sz w:val="22"/>
          <w:szCs w:val="22"/>
          <w:lang w:val="sr-Latn-ME"/>
        </w:rPr>
        <w:t>ij</w:t>
      </w:r>
      <w:r w:rsidRPr="00A167E3">
        <w:rPr>
          <w:sz w:val="22"/>
          <w:szCs w:val="22"/>
          <w:lang w:val="sr-Latn-ME"/>
        </w:rPr>
        <w:t>ebiti odmah.</w:t>
      </w:r>
    </w:p>
    <w:p w14:paraId="6C2F830E" w14:textId="77777777" w:rsidR="00445D8F" w:rsidRPr="00390924" w:rsidRDefault="00445D8F" w:rsidP="00ED2697">
      <w:pPr>
        <w:jc w:val="both"/>
        <w:rPr>
          <w:b/>
          <w:bCs/>
          <w:sz w:val="22"/>
          <w:szCs w:val="22"/>
          <w:lang w:val="pt-PT"/>
        </w:rPr>
      </w:pPr>
    </w:p>
    <w:p w14:paraId="75C3AF63" w14:textId="77777777" w:rsidR="00D01E45" w:rsidRPr="00390924" w:rsidRDefault="00D01E45" w:rsidP="00ED2697">
      <w:pPr>
        <w:jc w:val="both"/>
        <w:rPr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14:paraId="6F2C5A2E" w14:textId="77777777" w:rsidR="00D01E45" w:rsidRPr="00390924" w:rsidRDefault="00D01E45" w:rsidP="00ED2697">
      <w:pPr>
        <w:jc w:val="both"/>
        <w:rPr>
          <w:b/>
          <w:bCs/>
          <w:sz w:val="22"/>
          <w:szCs w:val="22"/>
          <w:lang w:val="sr-Latn-ME" w:eastAsia="hr-HR"/>
        </w:rPr>
      </w:pPr>
      <w:r w:rsidRPr="00390924">
        <w:rPr>
          <w:sz w:val="22"/>
          <w:szCs w:val="22"/>
          <w:lang w:val="sr-Latn-ME" w:eastAsia="hr-HR"/>
        </w:rPr>
        <w:t>Neupotrijebljeni lijek se uništava u skladu sa važećim propisima.</w:t>
      </w:r>
    </w:p>
    <w:p w14:paraId="138C823C" w14:textId="23DC11EF" w:rsidR="00396B66" w:rsidRDefault="00396B66" w:rsidP="00A32113">
      <w:pPr>
        <w:rPr>
          <w:bCs/>
          <w:sz w:val="22"/>
          <w:szCs w:val="22"/>
          <w:lang w:val="sr-Latn-CS"/>
        </w:rPr>
      </w:pPr>
    </w:p>
    <w:p w14:paraId="4CA8B69F" w14:textId="77777777" w:rsidR="00D15663" w:rsidRPr="00390924" w:rsidRDefault="00D15663" w:rsidP="00A32113">
      <w:pPr>
        <w:rPr>
          <w:bCs/>
          <w:sz w:val="22"/>
          <w:szCs w:val="22"/>
          <w:lang w:val="sr-Latn-CS"/>
        </w:rPr>
      </w:pPr>
    </w:p>
    <w:p w14:paraId="106D0474" w14:textId="77777777" w:rsidR="00A32113" w:rsidRPr="00390924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A26EFC">
        <w:rPr>
          <w:b/>
          <w:bCs/>
          <w:sz w:val="22"/>
          <w:szCs w:val="22"/>
        </w:rPr>
        <w:t xml:space="preserve">6. </w:t>
      </w:r>
      <w:r w:rsidR="00291DAD" w:rsidRPr="00390924">
        <w:rPr>
          <w:b/>
          <w:bCs/>
          <w:sz w:val="22"/>
          <w:szCs w:val="22"/>
          <w:lang w:val="sr-Latn-CS"/>
        </w:rPr>
        <w:tab/>
      </w:r>
      <w:r w:rsidR="00326EEC" w:rsidRPr="00390924">
        <w:rPr>
          <w:b/>
          <w:bCs/>
          <w:sz w:val="22"/>
          <w:szCs w:val="22"/>
          <w:lang w:val="sr-Latn-CS"/>
        </w:rPr>
        <w:t xml:space="preserve">SADRŽAJ PAKOVANJA I </w:t>
      </w:r>
      <w:r w:rsidRPr="00A26EFC">
        <w:rPr>
          <w:b/>
          <w:bCs/>
          <w:sz w:val="22"/>
          <w:szCs w:val="22"/>
        </w:rPr>
        <w:t>DODATNE INFORMACIJE</w:t>
      </w:r>
      <w:r w:rsidR="00E06040" w:rsidRPr="00390924">
        <w:rPr>
          <w:b/>
          <w:bCs/>
          <w:sz w:val="22"/>
          <w:szCs w:val="22"/>
          <w:lang w:val="sr-Latn-ME"/>
        </w:rPr>
        <w:t xml:space="preserve"> </w:t>
      </w:r>
    </w:p>
    <w:p w14:paraId="415082A6" w14:textId="77777777" w:rsidR="00445D8F" w:rsidRPr="00390924" w:rsidRDefault="00445D8F" w:rsidP="00A32113">
      <w:pPr>
        <w:rPr>
          <w:sz w:val="22"/>
          <w:szCs w:val="22"/>
          <w:lang w:val="pl-PL"/>
        </w:rPr>
      </w:pPr>
    </w:p>
    <w:p w14:paraId="48B0F019" w14:textId="3B388760" w:rsidR="00445D8F" w:rsidRPr="00390924" w:rsidRDefault="00A32113" w:rsidP="00ED2697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bCs/>
          <w:sz w:val="22"/>
          <w:szCs w:val="22"/>
          <w:lang w:val="sr-Latn-CS"/>
        </w:rPr>
        <w:t xml:space="preserve">Šta sadrži lijek </w:t>
      </w:r>
      <w:r w:rsidR="00301206" w:rsidRPr="00301206">
        <w:rPr>
          <w:b/>
          <w:bCs/>
          <w:sz w:val="22"/>
          <w:szCs w:val="22"/>
          <w:lang w:val="sr-Latn-CS"/>
        </w:rPr>
        <w:t>Zoladex LA</w:t>
      </w:r>
    </w:p>
    <w:p w14:paraId="46F7C819" w14:textId="77777777" w:rsidR="00326EEC" w:rsidRDefault="00326EEC" w:rsidP="00ED2697">
      <w:pPr>
        <w:jc w:val="both"/>
        <w:rPr>
          <w:b/>
          <w:sz w:val="22"/>
          <w:szCs w:val="22"/>
          <w:lang w:val="pl-PL"/>
        </w:rPr>
      </w:pPr>
    </w:p>
    <w:p w14:paraId="19E3B279" w14:textId="36A8A91B" w:rsidR="00A167E3" w:rsidRPr="00A167E3" w:rsidRDefault="00A167E3" w:rsidP="00ED2697">
      <w:pPr>
        <w:jc w:val="both"/>
        <w:rPr>
          <w:bCs/>
          <w:sz w:val="22"/>
          <w:szCs w:val="22"/>
          <w:lang w:val="sr-Latn-ME"/>
        </w:rPr>
      </w:pPr>
      <w:r w:rsidRPr="00ED2697">
        <w:rPr>
          <w:bCs/>
          <w:sz w:val="22"/>
          <w:szCs w:val="22"/>
          <w:u w:val="single"/>
          <w:lang w:val="sr-Latn-ME"/>
        </w:rPr>
        <w:t>Aktivna supstanca</w:t>
      </w:r>
      <w:r w:rsidRPr="00A167E3">
        <w:rPr>
          <w:bCs/>
          <w:sz w:val="22"/>
          <w:szCs w:val="22"/>
          <w:lang w:val="sr-Latn-ME"/>
        </w:rPr>
        <w:t xml:space="preserve"> je goserelin.</w:t>
      </w:r>
    </w:p>
    <w:p w14:paraId="44CF1A9E" w14:textId="78AB7230" w:rsidR="00A167E3" w:rsidRPr="00A167E3" w:rsidRDefault="00A167E3" w:rsidP="00ED2697">
      <w:pPr>
        <w:jc w:val="both"/>
        <w:rPr>
          <w:bCs/>
          <w:sz w:val="22"/>
          <w:szCs w:val="22"/>
          <w:lang w:val="sr-Latn-ME"/>
        </w:rPr>
      </w:pPr>
      <w:r w:rsidRPr="00A167E3">
        <w:rPr>
          <w:bCs/>
          <w:sz w:val="22"/>
          <w:szCs w:val="22"/>
          <w:lang w:val="sr-Latn-ME"/>
        </w:rPr>
        <w:t>Svaki Zoladex LA</w:t>
      </w:r>
      <w:r w:rsidR="00D37A42">
        <w:rPr>
          <w:bCs/>
          <w:sz w:val="22"/>
          <w:szCs w:val="22"/>
          <w:lang w:val="sr-Latn-ME"/>
        </w:rPr>
        <w:t>,</w:t>
      </w:r>
      <w:r w:rsidRPr="00A167E3">
        <w:rPr>
          <w:bCs/>
          <w:sz w:val="22"/>
          <w:szCs w:val="22"/>
          <w:lang w:val="sr-Latn-ME"/>
        </w:rPr>
        <w:t xml:space="preserve"> 10,8 mg implant u napunjenom injekcionom </w:t>
      </w:r>
      <w:r w:rsidRPr="00A167E3">
        <w:rPr>
          <w:rFonts w:hint="eastAsia"/>
          <w:bCs/>
          <w:sz w:val="22"/>
          <w:szCs w:val="22"/>
          <w:lang w:val="sr-Latn-ME"/>
        </w:rPr>
        <w:t>š</w:t>
      </w:r>
      <w:r w:rsidRPr="00A167E3">
        <w:rPr>
          <w:bCs/>
          <w:sz w:val="22"/>
          <w:szCs w:val="22"/>
          <w:lang w:val="sr-Latn-ME"/>
        </w:rPr>
        <w:t>pricu sadr</w:t>
      </w:r>
      <w:r w:rsidRPr="00A167E3">
        <w:rPr>
          <w:rFonts w:hint="eastAsia"/>
          <w:bCs/>
          <w:sz w:val="22"/>
          <w:szCs w:val="22"/>
          <w:lang w:val="sr-Latn-ME"/>
        </w:rPr>
        <w:t>ž</w:t>
      </w:r>
      <w:r w:rsidRPr="00A167E3">
        <w:rPr>
          <w:bCs/>
          <w:sz w:val="22"/>
          <w:szCs w:val="22"/>
          <w:lang w:val="sr-Latn-ME"/>
        </w:rPr>
        <w:t>i 10,8 mg goserelina (u obliku</w:t>
      </w:r>
      <w:r>
        <w:rPr>
          <w:bCs/>
          <w:sz w:val="22"/>
          <w:szCs w:val="22"/>
          <w:lang w:val="sr-Latn-ME"/>
        </w:rPr>
        <w:t xml:space="preserve"> </w:t>
      </w:r>
      <w:r w:rsidRPr="00A167E3">
        <w:rPr>
          <w:bCs/>
          <w:sz w:val="22"/>
          <w:szCs w:val="22"/>
          <w:lang w:val="sr-Latn-ME"/>
        </w:rPr>
        <w:t>goserelin</w:t>
      </w:r>
      <w:r w:rsidR="00D15663">
        <w:rPr>
          <w:bCs/>
          <w:sz w:val="22"/>
          <w:szCs w:val="22"/>
          <w:lang w:val="sr-Latn-ME"/>
        </w:rPr>
        <w:t xml:space="preserve"> </w:t>
      </w:r>
      <w:r w:rsidRPr="00A167E3">
        <w:rPr>
          <w:bCs/>
          <w:sz w:val="22"/>
          <w:szCs w:val="22"/>
          <w:lang w:val="sr-Latn-ME"/>
        </w:rPr>
        <w:t>acetata).</w:t>
      </w:r>
    </w:p>
    <w:p w14:paraId="7572B731" w14:textId="77777777" w:rsidR="00D15663" w:rsidRDefault="00D15663" w:rsidP="00ED2697">
      <w:pPr>
        <w:jc w:val="both"/>
        <w:rPr>
          <w:bCs/>
          <w:sz w:val="22"/>
          <w:szCs w:val="22"/>
          <w:lang w:val="sr-Latn-ME"/>
        </w:rPr>
      </w:pPr>
    </w:p>
    <w:p w14:paraId="2A29195A" w14:textId="74C9BE64" w:rsidR="00A167E3" w:rsidRPr="00A167E3" w:rsidRDefault="00A167E3" w:rsidP="00ED2697">
      <w:pPr>
        <w:jc w:val="both"/>
        <w:rPr>
          <w:bCs/>
          <w:sz w:val="22"/>
          <w:szCs w:val="22"/>
          <w:lang w:val="pl-PL"/>
        </w:rPr>
      </w:pPr>
      <w:r w:rsidRPr="00ED2697">
        <w:rPr>
          <w:bCs/>
          <w:sz w:val="22"/>
          <w:szCs w:val="22"/>
          <w:u w:val="single"/>
          <w:lang w:val="sr-Latn-ME"/>
        </w:rPr>
        <w:t>Pomo</w:t>
      </w:r>
      <w:r w:rsidRPr="00ED2697">
        <w:rPr>
          <w:rFonts w:hint="eastAsia"/>
          <w:bCs/>
          <w:sz w:val="22"/>
          <w:szCs w:val="22"/>
          <w:u w:val="single"/>
          <w:lang w:val="sr-Latn-ME"/>
        </w:rPr>
        <w:t>ć</w:t>
      </w:r>
      <w:r w:rsidRPr="00ED2697">
        <w:rPr>
          <w:bCs/>
          <w:sz w:val="22"/>
          <w:szCs w:val="22"/>
          <w:u w:val="single"/>
          <w:lang w:val="sr-Latn-ME"/>
        </w:rPr>
        <w:t>na supstanca</w:t>
      </w:r>
      <w:r w:rsidRPr="00A167E3">
        <w:rPr>
          <w:bCs/>
          <w:sz w:val="22"/>
          <w:szCs w:val="22"/>
          <w:lang w:val="sr-Latn-ME"/>
        </w:rPr>
        <w:t xml:space="preserve"> je laktid/glikolid 95/5 (sm</w:t>
      </w:r>
      <w:r w:rsidR="00161B3E">
        <w:rPr>
          <w:bCs/>
          <w:sz w:val="22"/>
          <w:szCs w:val="22"/>
          <w:lang w:val="sr-Latn-ME"/>
        </w:rPr>
        <w:t>j</w:t>
      </w:r>
      <w:r w:rsidRPr="00A167E3">
        <w:rPr>
          <w:bCs/>
          <w:sz w:val="22"/>
          <w:szCs w:val="22"/>
          <w:lang w:val="sr-Latn-ME"/>
        </w:rPr>
        <w:t>e</w:t>
      </w:r>
      <w:r w:rsidRPr="00A167E3">
        <w:rPr>
          <w:rFonts w:hint="eastAsia"/>
          <w:bCs/>
          <w:sz w:val="22"/>
          <w:szCs w:val="22"/>
          <w:lang w:val="sr-Latn-ME"/>
        </w:rPr>
        <w:t>š</w:t>
      </w:r>
      <w:r w:rsidRPr="00A167E3">
        <w:rPr>
          <w:bCs/>
          <w:sz w:val="22"/>
          <w:szCs w:val="22"/>
          <w:lang w:val="sr-Latn-ME"/>
        </w:rPr>
        <w:t>a molekula visoke i niske molekulske mase u odnosu</w:t>
      </w:r>
      <w:r>
        <w:rPr>
          <w:bCs/>
          <w:sz w:val="22"/>
          <w:szCs w:val="22"/>
          <w:lang w:val="sr-Latn-ME"/>
        </w:rPr>
        <w:t xml:space="preserve"> </w:t>
      </w:r>
      <w:r w:rsidRPr="00A167E3">
        <w:rPr>
          <w:bCs/>
          <w:sz w:val="22"/>
          <w:szCs w:val="22"/>
          <w:lang w:val="sr-Latn-ME"/>
        </w:rPr>
        <w:t>3:1).</w:t>
      </w:r>
    </w:p>
    <w:p w14:paraId="543915FA" w14:textId="77777777" w:rsidR="00326EEC" w:rsidRPr="00390924" w:rsidRDefault="00326EEC" w:rsidP="00ED2697">
      <w:pPr>
        <w:jc w:val="both"/>
        <w:rPr>
          <w:sz w:val="22"/>
          <w:szCs w:val="22"/>
          <w:lang w:val="sr-Latn-CS"/>
        </w:rPr>
      </w:pPr>
    </w:p>
    <w:p w14:paraId="2D0D0A50" w14:textId="54BDFBA5" w:rsidR="00A32113" w:rsidRPr="00390924" w:rsidRDefault="00A32113" w:rsidP="00ED2697">
      <w:pPr>
        <w:jc w:val="both"/>
        <w:rPr>
          <w:b/>
          <w:sz w:val="22"/>
          <w:szCs w:val="22"/>
          <w:lang w:val="pl-PL"/>
        </w:rPr>
      </w:pPr>
      <w:r w:rsidRPr="00390924">
        <w:rPr>
          <w:b/>
          <w:sz w:val="22"/>
          <w:szCs w:val="22"/>
          <w:lang w:val="sr-Latn-CS"/>
        </w:rPr>
        <w:t xml:space="preserve">Kako izgleda lijek </w:t>
      </w:r>
      <w:r w:rsidR="00301206" w:rsidRPr="00301206">
        <w:rPr>
          <w:b/>
          <w:sz w:val="22"/>
          <w:szCs w:val="22"/>
          <w:lang w:val="sr-Latn-CS"/>
        </w:rPr>
        <w:t>Zoladex LA</w:t>
      </w:r>
      <w:r w:rsidRPr="00390924">
        <w:rPr>
          <w:b/>
          <w:sz w:val="22"/>
          <w:szCs w:val="22"/>
          <w:lang w:val="sr-Latn-CS"/>
        </w:rPr>
        <w:t xml:space="preserve"> i sadržaj pakovanja</w:t>
      </w:r>
    </w:p>
    <w:p w14:paraId="68516784" w14:textId="77777777" w:rsidR="00445D8F" w:rsidRDefault="00445D8F" w:rsidP="00ED2697">
      <w:pPr>
        <w:jc w:val="both"/>
        <w:rPr>
          <w:sz w:val="22"/>
          <w:szCs w:val="22"/>
          <w:lang w:val="sr-Latn-CS"/>
        </w:rPr>
      </w:pPr>
    </w:p>
    <w:p w14:paraId="283E1FA7" w14:textId="02AD5E28" w:rsidR="00A167E3" w:rsidRDefault="00A167E3" w:rsidP="00ED2697">
      <w:pPr>
        <w:jc w:val="both"/>
        <w:rPr>
          <w:sz w:val="22"/>
          <w:szCs w:val="22"/>
          <w:lang w:val="sr-Latn-ME"/>
        </w:rPr>
      </w:pPr>
      <w:r w:rsidRPr="00A167E3">
        <w:rPr>
          <w:sz w:val="22"/>
          <w:szCs w:val="22"/>
          <w:lang w:val="sr-Latn-ME"/>
        </w:rPr>
        <w:t xml:space="preserve">Implant u napunjenom injekcionom 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pricu (jedno-dozni SafeSystem</w:t>
      </w:r>
      <w:r w:rsidRPr="00A167E3">
        <w:rPr>
          <w:rFonts w:hint="eastAsia"/>
          <w:sz w:val="22"/>
          <w:szCs w:val="22"/>
          <w:lang w:val="sr-Latn-ME"/>
        </w:rPr>
        <w:t>™</w:t>
      </w:r>
      <w:r w:rsidRPr="00A167E3">
        <w:rPr>
          <w:sz w:val="22"/>
          <w:szCs w:val="22"/>
          <w:lang w:val="sr-Latn-ME"/>
        </w:rPr>
        <w:t xml:space="preserve"> 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pric) se nalazi u za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titnoj kesici</w:t>
      </w:r>
      <w:r w:rsidR="0091777A">
        <w:rPr>
          <w:sz w:val="22"/>
          <w:szCs w:val="22"/>
          <w:lang w:val="sr-Latn-ME"/>
        </w:rPr>
        <w:t xml:space="preserve"> </w:t>
      </w:r>
      <w:r w:rsidR="0091777A">
        <w:rPr>
          <w:sz w:val="22"/>
          <w:szCs w:val="22"/>
          <w:lang w:val="sr-Latn-CS"/>
        </w:rPr>
        <w:t>koja sadrži desikant.</w:t>
      </w:r>
      <w:r>
        <w:rPr>
          <w:sz w:val="22"/>
          <w:szCs w:val="22"/>
          <w:lang w:val="sr-Latn-ME"/>
        </w:rPr>
        <w:t xml:space="preserve"> 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pric za aplikaciju je izliven od dva plasti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>na materijala, polistirena i polietilena visoke gustine. Igla i klip</w:t>
      </w:r>
      <w:r>
        <w:rPr>
          <w:sz w:val="22"/>
          <w:szCs w:val="22"/>
          <w:lang w:val="sr-Latn-ME"/>
        </w:rPr>
        <w:t xml:space="preserve"> 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prica su od ner</w:t>
      </w:r>
      <w:r w:rsidRPr="00A167E3">
        <w:rPr>
          <w:rFonts w:hint="eastAsia"/>
          <w:sz w:val="22"/>
          <w:szCs w:val="22"/>
          <w:lang w:val="sr-Latn-ME"/>
        </w:rPr>
        <w:t>đ</w:t>
      </w:r>
      <w:r w:rsidRPr="00A167E3">
        <w:rPr>
          <w:sz w:val="22"/>
          <w:szCs w:val="22"/>
          <w:lang w:val="sr-Latn-ME"/>
        </w:rPr>
        <w:t>aju</w:t>
      </w:r>
      <w:r w:rsidRPr="00A167E3">
        <w:rPr>
          <w:rFonts w:hint="eastAsia"/>
          <w:sz w:val="22"/>
          <w:szCs w:val="22"/>
          <w:lang w:val="sr-Latn-ME"/>
        </w:rPr>
        <w:t>ć</w:t>
      </w:r>
      <w:r w:rsidRPr="00A167E3">
        <w:rPr>
          <w:sz w:val="22"/>
          <w:szCs w:val="22"/>
          <w:lang w:val="sr-Latn-ME"/>
        </w:rPr>
        <w:t xml:space="preserve">eg </w:t>
      </w:r>
      <w:r w:rsidRPr="00A167E3">
        <w:rPr>
          <w:rFonts w:hint="eastAsia"/>
          <w:sz w:val="22"/>
          <w:szCs w:val="22"/>
          <w:lang w:val="sr-Latn-ME"/>
        </w:rPr>
        <w:t>č</w:t>
      </w:r>
      <w:r w:rsidRPr="00A167E3">
        <w:rPr>
          <w:sz w:val="22"/>
          <w:szCs w:val="22"/>
          <w:lang w:val="sr-Latn-ME"/>
        </w:rPr>
        <w:t xml:space="preserve">elika, a na klipu 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 xml:space="preserve">prica se nalazi </w:t>
      </w:r>
      <w:r w:rsidRPr="00A167E3">
        <w:rPr>
          <w:rFonts w:hint="eastAsia"/>
          <w:sz w:val="22"/>
          <w:szCs w:val="22"/>
          <w:lang w:val="sr-Latn-ME"/>
        </w:rPr>
        <w:t>š</w:t>
      </w:r>
      <w:r w:rsidRPr="00A167E3">
        <w:rPr>
          <w:sz w:val="22"/>
          <w:szCs w:val="22"/>
          <w:lang w:val="sr-Latn-ME"/>
        </w:rPr>
        <w:t>titnik koji blokira istiskivanje dok se ne ukloni.</w:t>
      </w:r>
    </w:p>
    <w:p w14:paraId="43B2DCD0" w14:textId="77777777" w:rsidR="00A167E3" w:rsidRPr="00A167E3" w:rsidRDefault="00A167E3" w:rsidP="00ED2697">
      <w:pPr>
        <w:jc w:val="both"/>
        <w:rPr>
          <w:sz w:val="22"/>
          <w:szCs w:val="22"/>
          <w:lang w:val="sr-Latn-ME"/>
        </w:rPr>
      </w:pPr>
    </w:p>
    <w:p w14:paraId="51D105E5" w14:textId="0F0F67AF" w:rsidR="00195209" w:rsidRDefault="00195209" w:rsidP="00ED2697">
      <w:pPr>
        <w:jc w:val="both"/>
        <w:rPr>
          <w:sz w:val="22"/>
          <w:szCs w:val="22"/>
          <w:lang w:val="sr-Latn-ME"/>
        </w:rPr>
      </w:pPr>
      <w:r w:rsidRPr="00195209">
        <w:rPr>
          <w:sz w:val="22"/>
          <w:szCs w:val="22"/>
          <w:lang w:val="sr-Latn-ME"/>
        </w:rPr>
        <w:t>Injekcioni špric se nalazi u kesici od PET/A</w:t>
      </w:r>
      <w:r w:rsidR="00D37A42">
        <w:rPr>
          <w:sz w:val="22"/>
          <w:szCs w:val="22"/>
          <w:lang w:val="sr-Latn-ME"/>
        </w:rPr>
        <w:t>l</w:t>
      </w:r>
      <w:r w:rsidRPr="00195209">
        <w:rPr>
          <w:sz w:val="22"/>
          <w:szCs w:val="22"/>
          <w:lang w:val="sr-Latn-ME"/>
        </w:rPr>
        <w:t>/PE folije koja je zavarena sa svih strana i sadrži desikant (kapsula silika gela).</w:t>
      </w:r>
    </w:p>
    <w:p w14:paraId="14D7EF7B" w14:textId="77777777" w:rsidR="00A167E3" w:rsidRPr="00A167E3" w:rsidRDefault="00A167E3" w:rsidP="00ED2697">
      <w:pPr>
        <w:jc w:val="both"/>
        <w:rPr>
          <w:sz w:val="22"/>
          <w:szCs w:val="22"/>
          <w:lang w:val="sr-Latn-ME"/>
        </w:rPr>
      </w:pPr>
    </w:p>
    <w:p w14:paraId="02418D05" w14:textId="77777777" w:rsidR="00AA6041" w:rsidRPr="00304C17" w:rsidRDefault="00AA6041" w:rsidP="00AA6041">
      <w:pPr>
        <w:widowControl w:val="0"/>
        <w:autoSpaceDE w:val="0"/>
        <w:autoSpaceDN w:val="0"/>
        <w:jc w:val="both"/>
        <w:rPr>
          <w:sz w:val="22"/>
          <w:szCs w:val="22"/>
          <w:lang w:val="hr-HR"/>
        </w:rPr>
      </w:pPr>
      <w:r w:rsidRPr="00304C17">
        <w:rPr>
          <w:sz w:val="22"/>
          <w:szCs w:val="22"/>
          <w:lang w:val="hr-HR"/>
        </w:rPr>
        <w:t>Spoljašnje pakovanje je složiva kartonska kutija u kojoj se nalazi kesic</w:t>
      </w:r>
      <w:r>
        <w:rPr>
          <w:sz w:val="22"/>
          <w:szCs w:val="22"/>
          <w:lang w:val="hr-HR"/>
        </w:rPr>
        <w:t xml:space="preserve">a sa injekcionim špricem </w:t>
      </w:r>
      <w:r w:rsidRPr="00304C17">
        <w:rPr>
          <w:sz w:val="22"/>
          <w:szCs w:val="22"/>
          <w:lang w:val="hr-HR"/>
        </w:rPr>
        <w:t>i Uputstvo za l</w:t>
      </w:r>
      <w:r>
        <w:rPr>
          <w:sz w:val="22"/>
          <w:szCs w:val="22"/>
          <w:lang w:val="hr-HR"/>
        </w:rPr>
        <w:t>ij</w:t>
      </w:r>
      <w:r w:rsidRPr="00304C17">
        <w:rPr>
          <w:sz w:val="22"/>
          <w:szCs w:val="22"/>
          <w:lang w:val="hr-HR"/>
        </w:rPr>
        <w:t>ek.</w:t>
      </w:r>
    </w:p>
    <w:p w14:paraId="1E51F3B7" w14:textId="77777777" w:rsidR="00A167E3" w:rsidRPr="00390924" w:rsidRDefault="00A167E3" w:rsidP="00ED2697">
      <w:pPr>
        <w:jc w:val="both"/>
        <w:rPr>
          <w:sz w:val="22"/>
          <w:szCs w:val="22"/>
          <w:lang w:val="sr-Latn-CS"/>
        </w:rPr>
      </w:pPr>
    </w:p>
    <w:p w14:paraId="15FD2599" w14:textId="77777777" w:rsidR="00A32113" w:rsidRPr="00390924" w:rsidRDefault="00A32113" w:rsidP="00ED269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 xml:space="preserve">Nosilac dozvole i </w:t>
      </w:r>
      <w:r w:rsidR="00C66783" w:rsidRPr="00390924">
        <w:rPr>
          <w:b/>
          <w:sz w:val="22"/>
          <w:szCs w:val="22"/>
          <w:lang w:val="sr-Latn-CS"/>
        </w:rPr>
        <w:t>p</w:t>
      </w:r>
      <w:r w:rsidRPr="00390924">
        <w:rPr>
          <w:b/>
          <w:sz w:val="22"/>
          <w:szCs w:val="22"/>
          <w:lang w:val="sr-Latn-CS"/>
        </w:rPr>
        <w:t>roizvođač</w:t>
      </w:r>
    </w:p>
    <w:p w14:paraId="700F087D" w14:textId="77777777" w:rsidR="00D15663" w:rsidRDefault="00D15663" w:rsidP="00ED2697">
      <w:pPr>
        <w:jc w:val="both"/>
        <w:rPr>
          <w:b/>
          <w:bCs/>
          <w:sz w:val="22"/>
          <w:szCs w:val="22"/>
          <w:lang w:val="sr-Latn-CS"/>
        </w:rPr>
      </w:pPr>
    </w:p>
    <w:p w14:paraId="2B980E9D" w14:textId="3495C0B7" w:rsidR="00445D8F" w:rsidRPr="00161B3E" w:rsidRDefault="00161B3E" w:rsidP="00ED2697">
      <w:pPr>
        <w:jc w:val="both"/>
        <w:rPr>
          <w:b/>
          <w:bCs/>
          <w:sz w:val="22"/>
          <w:szCs w:val="22"/>
          <w:lang w:val="sr-Latn-CS"/>
        </w:rPr>
      </w:pPr>
      <w:r w:rsidRPr="00161B3E">
        <w:rPr>
          <w:b/>
          <w:bCs/>
          <w:sz w:val="22"/>
          <w:szCs w:val="22"/>
          <w:lang w:val="sr-Latn-CS"/>
        </w:rPr>
        <w:t>Nosilac dozvole</w:t>
      </w:r>
    </w:p>
    <w:p w14:paraId="48744E6F" w14:textId="291AD126" w:rsidR="004407A6" w:rsidRPr="004407A6" w:rsidRDefault="004407A6" w:rsidP="00ED2697">
      <w:pPr>
        <w:jc w:val="both"/>
        <w:rPr>
          <w:sz w:val="22"/>
          <w:szCs w:val="22"/>
        </w:rPr>
      </w:pPr>
      <w:r w:rsidRPr="004407A6">
        <w:rPr>
          <w:sz w:val="22"/>
          <w:szCs w:val="22"/>
          <w:lang w:val="it-IT"/>
        </w:rPr>
        <w:t>Glosarij d.o.o.</w:t>
      </w:r>
      <w:r w:rsidR="00D37A42">
        <w:rPr>
          <w:sz w:val="22"/>
          <w:szCs w:val="22"/>
          <w:lang w:val="it-IT"/>
        </w:rPr>
        <w:t xml:space="preserve">, </w:t>
      </w:r>
      <w:r w:rsidRPr="004407A6">
        <w:rPr>
          <w:sz w:val="22"/>
          <w:szCs w:val="22"/>
          <w:lang w:val="it-IT"/>
        </w:rPr>
        <w:t>Vojislavljevića 76</w:t>
      </w:r>
      <w:r w:rsidR="00D37A42">
        <w:rPr>
          <w:sz w:val="22"/>
          <w:szCs w:val="22"/>
          <w:lang w:val="it-IT"/>
        </w:rPr>
        <w:t xml:space="preserve">, </w:t>
      </w:r>
      <w:r w:rsidRPr="004407A6">
        <w:rPr>
          <w:sz w:val="22"/>
          <w:szCs w:val="22"/>
          <w:lang w:val="it-IT"/>
        </w:rPr>
        <w:t>81 000 Podgorica</w:t>
      </w:r>
      <w:r w:rsidR="00D37A42">
        <w:rPr>
          <w:sz w:val="22"/>
          <w:szCs w:val="22"/>
          <w:lang w:val="it-IT"/>
        </w:rPr>
        <w:t xml:space="preserve">, </w:t>
      </w:r>
      <w:r w:rsidRPr="004407A6">
        <w:rPr>
          <w:sz w:val="22"/>
          <w:szCs w:val="22"/>
          <w:lang w:val="it-IT"/>
        </w:rPr>
        <w:t>Crna Gora</w:t>
      </w:r>
    </w:p>
    <w:p w14:paraId="064F9840" w14:textId="77777777" w:rsidR="004407A6" w:rsidRPr="00161B3E" w:rsidRDefault="004407A6" w:rsidP="00ED2697">
      <w:pPr>
        <w:jc w:val="both"/>
        <w:rPr>
          <w:b/>
          <w:bCs/>
          <w:sz w:val="22"/>
          <w:szCs w:val="22"/>
          <w:lang w:val="sr-Latn-CS"/>
        </w:rPr>
      </w:pPr>
    </w:p>
    <w:p w14:paraId="2C32A5FA" w14:textId="388717F0" w:rsidR="00161B3E" w:rsidRPr="00161B3E" w:rsidRDefault="00161B3E" w:rsidP="00ED2697">
      <w:pPr>
        <w:jc w:val="both"/>
        <w:rPr>
          <w:b/>
          <w:bCs/>
          <w:sz w:val="22"/>
          <w:szCs w:val="22"/>
          <w:lang w:val="sr-Latn-CS"/>
        </w:rPr>
      </w:pPr>
      <w:r w:rsidRPr="00161B3E">
        <w:rPr>
          <w:b/>
          <w:bCs/>
          <w:sz w:val="22"/>
          <w:szCs w:val="22"/>
          <w:lang w:val="sr-Latn-CS"/>
        </w:rPr>
        <w:t>Proizvođač</w:t>
      </w:r>
      <w:r w:rsidR="0021105B">
        <w:rPr>
          <w:b/>
          <w:bCs/>
          <w:sz w:val="22"/>
          <w:szCs w:val="22"/>
          <w:lang w:val="sr-Latn-CS"/>
        </w:rPr>
        <w:t>i</w:t>
      </w:r>
      <w:r w:rsidRPr="00161B3E">
        <w:rPr>
          <w:b/>
          <w:bCs/>
          <w:sz w:val="22"/>
          <w:szCs w:val="22"/>
          <w:lang w:val="sr-Latn-CS"/>
        </w:rPr>
        <w:t xml:space="preserve"> </w:t>
      </w:r>
    </w:p>
    <w:p w14:paraId="29FB62B7" w14:textId="48FD6761" w:rsidR="00292660" w:rsidRPr="00D15663" w:rsidRDefault="00D15663" w:rsidP="00ED2697">
      <w:pPr>
        <w:jc w:val="both"/>
        <w:rPr>
          <w:sz w:val="22"/>
          <w:szCs w:val="22"/>
          <w:lang w:val="sr-Latn-ME"/>
        </w:rPr>
      </w:pPr>
      <w:bookmarkStart w:id="0" w:name="_Hlk177459416"/>
      <w:r w:rsidRPr="00D15663">
        <w:rPr>
          <w:sz w:val="22"/>
          <w:szCs w:val="22"/>
          <w:lang w:val="sr-Latn-ME"/>
        </w:rPr>
        <w:lastRenderedPageBreak/>
        <w:t>- A</w:t>
      </w:r>
      <w:r>
        <w:rPr>
          <w:sz w:val="22"/>
          <w:szCs w:val="22"/>
          <w:lang w:val="sr-Latn-ME"/>
        </w:rPr>
        <w:t>stra</w:t>
      </w:r>
      <w:r w:rsidRPr="00D15663">
        <w:rPr>
          <w:sz w:val="22"/>
          <w:szCs w:val="22"/>
          <w:lang w:val="sr-Latn-ME"/>
        </w:rPr>
        <w:t>Z</w:t>
      </w:r>
      <w:r>
        <w:rPr>
          <w:sz w:val="22"/>
          <w:szCs w:val="22"/>
          <w:lang w:val="sr-Latn-ME"/>
        </w:rPr>
        <w:t>eneca</w:t>
      </w:r>
      <w:r w:rsidRPr="00D15663">
        <w:rPr>
          <w:sz w:val="22"/>
          <w:szCs w:val="22"/>
          <w:lang w:val="sr-Latn-ME"/>
        </w:rPr>
        <w:t xml:space="preserve"> </w:t>
      </w:r>
      <w:r w:rsidR="00292660" w:rsidRPr="00D15663">
        <w:rPr>
          <w:sz w:val="22"/>
          <w:szCs w:val="22"/>
          <w:lang w:val="sr-Latn-ME"/>
        </w:rPr>
        <w:t xml:space="preserve">UK </w:t>
      </w:r>
      <w:r w:rsidRPr="00D15663">
        <w:rPr>
          <w:sz w:val="22"/>
          <w:szCs w:val="22"/>
          <w:lang w:val="sr-Latn-ME"/>
        </w:rPr>
        <w:t>L</w:t>
      </w:r>
      <w:r>
        <w:rPr>
          <w:sz w:val="22"/>
          <w:szCs w:val="22"/>
          <w:lang w:val="sr-Latn-ME"/>
        </w:rPr>
        <w:t>imited</w:t>
      </w:r>
      <w:r w:rsidR="00292660" w:rsidRPr="00D15663">
        <w:rPr>
          <w:sz w:val="22"/>
          <w:szCs w:val="22"/>
          <w:lang w:val="sr-Latn-ME"/>
        </w:rPr>
        <w:t>, Charter Way, Silk Road Business Park, Macclesfield, Cheshire, Velika Britanija</w:t>
      </w:r>
    </w:p>
    <w:bookmarkEnd w:id="0"/>
    <w:p w14:paraId="2C06D6A8" w14:textId="35627097" w:rsidR="00292660" w:rsidRPr="00D15663" w:rsidRDefault="00D15663" w:rsidP="00ED2697">
      <w:pPr>
        <w:jc w:val="both"/>
        <w:rPr>
          <w:sz w:val="22"/>
          <w:szCs w:val="22"/>
          <w:lang w:val="sr-Latn-ME"/>
        </w:rPr>
      </w:pPr>
      <w:r w:rsidRPr="00D15663">
        <w:rPr>
          <w:sz w:val="22"/>
          <w:szCs w:val="22"/>
          <w:lang w:val="sr-Latn-ME"/>
        </w:rPr>
        <w:t xml:space="preserve">- </w:t>
      </w:r>
      <w:r w:rsidRPr="00ED2697">
        <w:rPr>
          <w:sz w:val="22"/>
          <w:szCs w:val="22"/>
          <w:lang w:eastAsia="sr-Latn-ME"/>
        </w:rPr>
        <w:t>AstraZeneca AB</w:t>
      </w:r>
      <w:r w:rsidR="00292660" w:rsidRPr="00D15663">
        <w:rPr>
          <w:sz w:val="22"/>
          <w:szCs w:val="22"/>
          <w:lang w:val="sr-Latn-ME"/>
        </w:rPr>
        <w:t>, G</w:t>
      </w:r>
      <w:r w:rsidR="00292660" w:rsidRPr="00D15663">
        <w:rPr>
          <w:rFonts w:hint="eastAsia"/>
          <w:sz w:val="22"/>
          <w:szCs w:val="22"/>
          <w:lang w:val="sr-Latn-ME"/>
        </w:rPr>
        <w:t>ä</w:t>
      </w:r>
      <w:r w:rsidR="00292660" w:rsidRPr="00D15663">
        <w:rPr>
          <w:sz w:val="22"/>
          <w:szCs w:val="22"/>
          <w:lang w:val="sr-Latn-ME"/>
        </w:rPr>
        <w:t>rtunav</w:t>
      </w:r>
      <w:r w:rsidR="00292660" w:rsidRPr="00D15663">
        <w:rPr>
          <w:rFonts w:hint="eastAsia"/>
          <w:sz w:val="22"/>
          <w:szCs w:val="22"/>
          <w:lang w:val="sr-Latn-ME"/>
        </w:rPr>
        <w:t>ä</w:t>
      </w:r>
      <w:r w:rsidR="00292660" w:rsidRPr="00D15663">
        <w:rPr>
          <w:sz w:val="22"/>
          <w:szCs w:val="22"/>
          <w:lang w:val="sr-Latn-ME"/>
        </w:rPr>
        <w:t xml:space="preserve">gen, </w:t>
      </w:r>
      <w:r w:rsidRPr="00D15663">
        <w:rPr>
          <w:sz w:val="22"/>
          <w:szCs w:val="22"/>
          <w:lang w:val="sr-Latn-ME"/>
        </w:rPr>
        <w:t xml:space="preserve">151 57 </w:t>
      </w:r>
      <w:r w:rsidR="00292660" w:rsidRPr="00D15663">
        <w:rPr>
          <w:sz w:val="22"/>
          <w:szCs w:val="22"/>
          <w:lang w:val="sr-Latn-ME"/>
        </w:rPr>
        <w:t>S</w:t>
      </w:r>
      <w:r w:rsidR="00292660" w:rsidRPr="00D15663">
        <w:rPr>
          <w:rFonts w:hint="eastAsia"/>
          <w:sz w:val="22"/>
          <w:szCs w:val="22"/>
          <w:lang w:val="sr-Latn-ME"/>
        </w:rPr>
        <w:t>ö</w:t>
      </w:r>
      <w:r w:rsidR="00292660" w:rsidRPr="00D15663">
        <w:rPr>
          <w:sz w:val="22"/>
          <w:szCs w:val="22"/>
          <w:lang w:val="sr-Latn-ME"/>
        </w:rPr>
        <w:t>dert</w:t>
      </w:r>
      <w:r w:rsidR="00292660" w:rsidRPr="00D15663">
        <w:rPr>
          <w:rFonts w:hint="eastAsia"/>
          <w:sz w:val="22"/>
          <w:szCs w:val="22"/>
          <w:lang w:val="sr-Latn-ME"/>
        </w:rPr>
        <w:t>ä</w:t>
      </w:r>
      <w:r w:rsidR="00292660" w:rsidRPr="00D15663">
        <w:rPr>
          <w:sz w:val="22"/>
          <w:szCs w:val="22"/>
          <w:lang w:val="sr-Latn-ME"/>
        </w:rPr>
        <w:t xml:space="preserve">lje, </w:t>
      </w:r>
      <w:r w:rsidR="00292660" w:rsidRPr="00D15663">
        <w:rPr>
          <w:rFonts w:hint="eastAsia"/>
          <w:sz w:val="22"/>
          <w:szCs w:val="22"/>
          <w:lang w:val="sr-Latn-ME"/>
        </w:rPr>
        <w:t>Š</w:t>
      </w:r>
      <w:r w:rsidR="00292660" w:rsidRPr="00D15663">
        <w:rPr>
          <w:sz w:val="22"/>
          <w:szCs w:val="22"/>
          <w:lang w:val="sr-Latn-ME"/>
        </w:rPr>
        <w:t>vedska</w:t>
      </w:r>
    </w:p>
    <w:p w14:paraId="42CA6291" w14:textId="77777777" w:rsidR="00161B3E" w:rsidRPr="00D15663" w:rsidRDefault="00161B3E" w:rsidP="00ED2697">
      <w:pPr>
        <w:jc w:val="both"/>
        <w:rPr>
          <w:sz w:val="22"/>
          <w:szCs w:val="22"/>
          <w:lang w:val="sr-Latn-CS"/>
        </w:rPr>
      </w:pPr>
    </w:p>
    <w:p w14:paraId="03756113" w14:textId="77777777" w:rsidR="00A32113" w:rsidRPr="00D15663" w:rsidRDefault="00A32113" w:rsidP="00ED2697">
      <w:pPr>
        <w:jc w:val="both"/>
        <w:rPr>
          <w:b/>
          <w:sz w:val="22"/>
          <w:szCs w:val="22"/>
          <w:lang w:val="sr-Latn-CS"/>
        </w:rPr>
      </w:pPr>
      <w:r w:rsidRPr="00D15663">
        <w:rPr>
          <w:b/>
          <w:sz w:val="22"/>
          <w:szCs w:val="22"/>
          <w:lang w:val="sr-Latn-CS"/>
        </w:rPr>
        <w:t>Režim izdavanja lijeka</w:t>
      </w:r>
      <w:bookmarkStart w:id="1" w:name="_GoBack"/>
      <w:bookmarkEnd w:id="1"/>
    </w:p>
    <w:p w14:paraId="4919C6AE" w14:textId="77777777" w:rsidR="00445D8F" w:rsidRPr="00D15663" w:rsidRDefault="00445D8F" w:rsidP="00ED2697">
      <w:pPr>
        <w:jc w:val="both"/>
        <w:rPr>
          <w:sz w:val="22"/>
          <w:szCs w:val="22"/>
          <w:lang w:val="sr-Latn-CS"/>
        </w:rPr>
      </w:pPr>
    </w:p>
    <w:p w14:paraId="7AB021FD" w14:textId="53E0E7C9" w:rsidR="00A167E3" w:rsidRPr="00D15663" w:rsidRDefault="00A167E3" w:rsidP="00ED2697">
      <w:pPr>
        <w:jc w:val="both"/>
        <w:rPr>
          <w:sz w:val="22"/>
          <w:szCs w:val="22"/>
          <w:lang w:val="sr-Latn-CS"/>
        </w:rPr>
      </w:pPr>
      <w:r w:rsidRPr="00D15663">
        <w:rPr>
          <w:sz w:val="22"/>
          <w:szCs w:val="22"/>
          <w:lang w:val="sr-Latn-CS"/>
        </w:rPr>
        <w:t>Lijek se izdaje samo na ljekarski recept.</w:t>
      </w:r>
    </w:p>
    <w:p w14:paraId="069CD92A" w14:textId="77777777" w:rsidR="00A167E3" w:rsidRPr="00D15663" w:rsidRDefault="00A167E3" w:rsidP="00ED2697">
      <w:pPr>
        <w:jc w:val="both"/>
        <w:rPr>
          <w:sz w:val="22"/>
          <w:szCs w:val="22"/>
          <w:lang w:val="sr-Latn-CS"/>
        </w:rPr>
      </w:pPr>
    </w:p>
    <w:p w14:paraId="7CE7E490" w14:textId="77777777" w:rsidR="0067145B" w:rsidRPr="00D15663" w:rsidRDefault="00A32113" w:rsidP="00ED2697">
      <w:pPr>
        <w:jc w:val="both"/>
        <w:rPr>
          <w:b/>
          <w:sz w:val="22"/>
          <w:szCs w:val="22"/>
          <w:lang w:val="sr-Latn-CS"/>
        </w:rPr>
      </w:pPr>
      <w:r w:rsidRPr="00D15663">
        <w:rPr>
          <w:b/>
          <w:sz w:val="22"/>
          <w:szCs w:val="22"/>
          <w:lang w:val="sr-Latn-CS"/>
        </w:rPr>
        <w:t>Broj i datum dozvole</w:t>
      </w:r>
    </w:p>
    <w:p w14:paraId="18DFCA6D" w14:textId="77777777" w:rsidR="00A167E3" w:rsidRPr="00D15663" w:rsidRDefault="00A167E3" w:rsidP="00ED2697">
      <w:pPr>
        <w:jc w:val="both"/>
        <w:rPr>
          <w:b/>
          <w:sz w:val="22"/>
          <w:szCs w:val="22"/>
          <w:lang w:val="sr-Latn-CS"/>
        </w:rPr>
      </w:pPr>
    </w:p>
    <w:p w14:paraId="3AAF7F3B" w14:textId="011D2708" w:rsidR="00A167E3" w:rsidRPr="00D15663" w:rsidRDefault="00161B3E" w:rsidP="00ED2697">
      <w:pPr>
        <w:jc w:val="both"/>
        <w:rPr>
          <w:bCs/>
          <w:sz w:val="22"/>
          <w:szCs w:val="22"/>
          <w:lang w:val="sr-Latn-CS"/>
        </w:rPr>
      </w:pPr>
      <w:r w:rsidRPr="00D15663">
        <w:rPr>
          <w:bCs/>
          <w:sz w:val="22"/>
          <w:szCs w:val="22"/>
        </w:rPr>
        <w:t>2030/14/27-998 od 13.01.2014. godine</w:t>
      </w:r>
    </w:p>
    <w:p w14:paraId="673862F8" w14:textId="77777777" w:rsidR="00440196" w:rsidRPr="00390924" w:rsidRDefault="00440196" w:rsidP="00ED2697">
      <w:pPr>
        <w:jc w:val="both"/>
        <w:rPr>
          <w:b/>
          <w:sz w:val="22"/>
          <w:szCs w:val="22"/>
          <w:lang w:val="sr-Latn-CS"/>
        </w:rPr>
      </w:pPr>
    </w:p>
    <w:p w14:paraId="7939AB44" w14:textId="77777777" w:rsidR="00440196" w:rsidRPr="00390924" w:rsidRDefault="00440196" w:rsidP="00ED2697">
      <w:pPr>
        <w:jc w:val="both"/>
        <w:rPr>
          <w:b/>
          <w:sz w:val="22"/>
          <w:szCs w:val="22"/>
          <w:lang w:val="sr-Latn-CS"/>
        </w:rPr>
      </w:pPr>
      <w:r w:rsidRPr="00390924">
        <w:rPr>
          <w:b/>
          <w:sz w:val="22"/>
          <w:szCs w:val="22"/>
          <w:lang w:val="sr-Latn-CS"/>
        </w:rPr>
        <w:t>Ovo uputstvo je posljednji put odobreno</w:t>
      </w:r>
    </w:p>
    <w:p w14:paraId="346C547A" w14:textId="77777777" w:rsidR="00440196" w:rsidRPr="00390924" w:rsidRDefault="00440196" w:rsidP="00ED2697">
      <w:pPr>
        <w:jc w:val="both"/>
        <w:rPr>
          <w:bCs/>
          <w:sz w:val="22"/>
          <w:szCs w:val="22"/>
          <w:lang w:val="sr-Latn-CS"/>
        </w:rPr>
      </w:pPr>
    </w:p>
    <w:p w14:paraId="3AF1A111" w14:textId="3E981621" w:rsidR="00440196" w:rsidRPr="00ED2697" w:rsidRDefault="00D15663" w:rsidP="00ED2697">
      <w:pPr>
        <w:jc w:val="both"/>
        <w:rPr>
          <w:sz w:val="22"/>
          <w:szCs w:val="22"/>
          <w:lang w:val="sr-Latn-CS"/>
        </w:rPr>
      </w:pPr>
      <w:r w:rsidRPr="00ED2697">
        <w:rPr>
          <w:sz w:val="22"/>
          <w:szCs w:val="22"/>
          <w:lang w:val="sr-Latn-CS"/>
        </w:rPr>
        <w:t>Ma</w:t>
      </w:r>
      <w:r w:rsidR="00D37A42">
        <w:rPr>
          <w:sz w:val="22"/>
          <w:szCs w:val="22"/>
          <w:lang w:val="sr-Latn-CS"/>
        </w:rPr>
        <w:t>j</w:t>
      </w:r>
      <w:r w:rsidRPr="00ED2697">
        <w:rPr>
          <w:sz w:val="22"/>
          <w:szCs w:val="22"/>
          <w:lang w:val="sr-Latn-CS"/>
        </w:rPr>
        <w:t>, 2025. godine</w:t>
      </w:r>
    </w:p>
    <w:sectPr w:rsidR="00440196" w:rsidRPr="00ED2697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D1B5E12" w14:textId="77777777" w:rsidR="005F0A09" w:rsidRDefault="005F0A09">
      <w:r>
        <w:separator/>
      </w:r>
    </w:p>
  </w:endnote>
  <w:endnote w:type="continuationSeparator" w:id="0">
    <w:p w14:paraId="2F40FDDB" w14:textId="77777777" w:rsidR="005F0A09" w:rsidRDefault="005F0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62D50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505306D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8A997B" w14:textId="14FBD46B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D37A42">
      <w:rPr>
        <w:noProof/>
      </w:rPr>
      <w:t>7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D37A42">
      <w:rPr>
        <w:noProof/>
      </w:rPr>
      <w:t>7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2155E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6A1A24" w14:textId="77777777" w:rsidR="005F0A09" w:rsidRDefault="005F0A09">
      <w:r>
        <w:separator/>
      </w:r>
    </w:p>
  </w:footnote>
  <w:footnote w:type="continuationSeparator" w:id="0">
    <w:p w14:paraId="2CD8554B" w14:textId="77777777" w:rsidR="005F0A09" w:rsidRDefault="005F0A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9C3EDF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6EC3C99F" wp14:editId="681AD9A3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24C635" w14:textId="77777777" w:rsidR="00890846" w:rsidRDefault="00890846">
    <w:pPr>
      <w:pStyle w:val="Header"/>
      <w:rPr>
        <w:sz w:val="16"/>
        <w:szCs w:val="16"/>
      </w:rPr>
    </w:pPr>
  </w:p>
  <w:p w14:paraId="74D4A6E2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34D3EF6"/>
    <w:multiLevelType w:val="hybridMultilevel"/>
    <w:tmpl w:val="8C4012B2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2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3" w15:restartNumberingAfterBreak="0">
    <w:nsid w:val="06D6782C"/>
    <w:multiLevelType w:val="hybridMultilevel"/>
    <w:tmpl w:val="0582AA3C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D785567"/>
    <w:multiLevelType w:val="hybridMultilevel"/>
    <w:tmpl w:val="462EAEA6"/>
    <w:lvl w:ilvl="0" w:tplc="04AA3604">
      <w:numFmt w:val="bullet"/>
      <w:lvlText w:val="•"/>
      <w:lvlJc w:val="left"/>
      <w:pPr>
        <w:ind w:left="766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6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A47C74"/>
    <w:multiLevelType w:val="hybridMultilevel"/>
    <w:tmpl w:val="1E8C2116"/>
    <w:lvl w:ilvl="0" w:tplc="04AA3604">
      <w:numFmt w:val="bullet"/>
      <w:lvlText w:val="•"/>
      <w:lvlJc w:val="left"/>
      <w:pPr>
        <w:ind w:left="766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8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922900"/>
    <w:multiLevelType w:val="hybridMultilevel"/>
    <w:tmpl w:val="2B748D06"/>
    <w:lvl w:ilvl="0" w:tplc="04AA3604">
      <w:numFmt w:val="bullet"/>
      <w:lvlText w:val="•"/>
      <w:lvlJc w:val="left"/>
      <w:pPr>
        <w:ind w:left="766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1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4" w15:restartNumberingAfterBreak="0">
    <w:nsid w:val="36DD079E"/>
    <w:multiLevelType w:val="hybridMultilevel"/>
    <w:tmpl w:val="E2740FEA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25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1BC139C"/>
    <w:multiLevelType w:val="hybridMultilevel"/>
    <w:tmpl w:val="EDD6CB3C"/>
    <w:lvl w:ilvl="0" w:tplc="3BAEE800">
      <w:start w:val="1"/>
      <w:numFmt w:val="decimal"/>
      <w:lvlText w:val="%1."/>
      <w:lvlJc w:val="left"/>
      <w:pPr>
        <w:ind w:left="65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1" w:tplc="C480DFD8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hr-HR" w:eastAsia="en-US" w:bidi="ar-SA"/>
      </w:rPr>
    </w:lvl>
    <w:lvl w:ilvl="2" w:tplc="0FC2E65E">
      <w:numFmt w:val="bullet"/>
      <w:lvlText w:val="•"/>
      <w:lvlJc w:val="left"/>
      <w:pPr>
        <w:ind w:left="1842" w:hanging="360"/>
      </w:pPr>
      <w:rPr>
        <w:rFonts w:hint="default"/>
        <w:lang w:val="hr-HR" w:eastAsia="en-US" w:bidi="ar-SA"/>
      </w:rPr>
    </w:lvl>
    <w:lvl w:ilvl="3" w:tplc="5238BBB8">
      <w:numFmt w:val="bullet"/>
      <w:lvlText w:val="•"/>
      <w:lvlJc w:val="left"/>
      <w:pPr>
        <w:ind w:left="2845" w:hanging="360"/>
      </w:pPr>
      <w:rPr>
        <w:rFonts w:hint="default"/>
        <w:lang w:val="hr-HR" w:eastAsia="en-US" w:bidi="ar-SA"/>
      </w:rPr>
    </w:lvl>
    <w:lvl w:ilvl="4" w:tplc="22A812F2">
      <w:numFmt w:val="bullet"/>
      <w:lvlText w:val="•"/>
      <w:lvlJc w:val="left"/>
      <w:pPr>
        <w:ind w:left="3848" w:hanging="360"/>
      </w:pPr>
      <w:rPr>
        <w:rFonts w:hint="default"/>
        <w:lang w:val="hr-HR" w:eastAsia="en-US" w:bidi="ar-SA"/>
      </w:rPr>
    </w:lvl>
    <w:lvl w:ilvl="5" w:tplc="4BEE3F36">
      <w:numFmt w:val="bullet"/>
      <w:lvlText w:val="•"/>
      <w:lvlJc w:val="left"/>
      <w:pPr>
        <w:ind w:left="4851" w:hanging="360"/>
      </w:pPr>
      <w:rPr>
        <w:rFonts w:hint="default"/>
        <w:lang w:val="hr-HR" w:eastAsia="en-US" w:bidi="ar-SA"/>
      </w:rPr>
    </w:lvl>
    <w:lvl w:ilvl="6" w:tplc="563A85FC">
      <w:numFmt w:val="bullet"/>
      <w:lvlText w:val="•"/>
      <w:lvlJc w:val="left"/>
      <w:pPr>
        <w:ind w:left="5854" w:hanging="360"/>
      </w:pPr>
      <w:rPr>
        <w:rFonts w:hint="default"/>
        <w:lang w:val="hr-HR" w:eastAsia="en-US" w:bidi="ar-SA"/>
      </w:rPr>
    </w:lvl>
    <w:lvl w:ilvl="7" w:tplc="9BB0588E">
      <w:numFmt w:val="bullet"/>
      <w:lvlText w:val="•"/>
      <w:lvlJc w:val="left"/>
      <w:pPr>
        <w:ind w:left="6856" w:hanging="360"/>
      </w:pPr>
      <w:rPr>
        <w:rFonts w:hint="default"/>
        <w:lang w:val="hr-HR" w:eastAsia="en-US" w:bidi="ar-SA"/>
      </w:rPr>
    </w:lvl>
    <w:lvl w:ilvl="8" w:tplc="CD20CD82">
      <w:numFmt w:val="bullet"/>
      <w:lvlText w:val="•"/>
      <w:lvlJc w:val="left"/>
      <w:pPr>
        <w:ind w:left="7859" w:hanging="360"/>
      </w:pPr>
      <w:rPr>
        <w:rFonts w:hint="default"/>
        <w:lang w:val="hr-HR" w:eastAsia="en-US" w:bidi="ar-SA"/>
      </w:rPr>
    </w:lvl>
  </w:abstractNum>
  <w:abstractNum w:abstractNumId="28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54494"/>
    <w:multiLevelType w:val="hybridMultilevel"/>
    <w:tmpl w:val="F416795A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0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E706541"/>
    <w:multiLevelType w:val="hybridMultilevel"/>
    <w:tmpl w:val="117881B0"/>
    <w:lvl w:ilvl="0" w:tplc="04AA3604">
      <w:numFmt w:val="bullet"/>
      <w:lvlText w:val="•"/>
      <w:lvlJc w:val="left"/>
      <w:pPr>
        <w:ind w:left="766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2" w15:restartNumberingAfterBreak="0">
    <w:nsid w:val="51D47262"/>
    <w:multiLevelType w:val="hybridMultilevel"/>
    <w:tmpl w:val="DD6861F6"/>
    <w:lvl w:ilvl="0" w:tplc="04AA3604">
      <w:numFmt w:val="bullet"/>
      <w:lvlText w:val="•"/>
      <w:lvlJc w:val="left"/>
      <w:pPr>
        <w:ind w:left="766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3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5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7D3640D"/>
    <w:multiLevelType w:val="hybridMultilevel"/>
    <w:tmpl w:val="4B2C68D2"/>
    <w:lvl w:ilvl="0" w:tplc="04AA3604">
      <w:numFmt w:val="bullet"/>
      <w:lvlText w:val="•"/>
      <w:lvlJc w:val="left"/>
      <w:pPr>
        <w:ind w:left="720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CE039C"/>
    <w:multiLevelType w:val="hybridMultilevel"/>
    <w:tmpl w:val="16A4D078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8" w15:restartNumberingAfterBreak="0">
    <w:nsid w:val="6DE94739"/>
    <w:multiLevelType w:val="hybridMultilevel"/>
    <w:tmpl w:val="589A70A6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39" w15:restartNumberingAfterBreak="0">
    <w:nsid w:val="6E08047F"/>
    <w:multiLevelType w:val="hybridMultilevel"/>
    <w:tmpl w:val="54A6F8EE"/>
    <w:lvl w:ilvl="0" w:tplc="04AA3604">
      <w:numFmt w:val="bullet"/>
      <w:lvlText w:val="•"/>
      <w:lvlJc w:val="left"/>
      <w:pPr>
        <w:ind w:left="766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362823"/>
    <w:multiLevelType w:val="hybridMultilevel"/>
    <w:tmpl w:val="188403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077EC7"/>
    <w:multiLevelType w:val="hybridMultilevel"/>
    <w:tmpl w:val="368AB1BC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44" w15:restartNumberingAfterBreak="0">
    <w:nsid w:val="7B3D1529"/>
    <w:multiLevelType w:val="hybridMultilevel"/>
    <w:tmpl w:val="E5160372"/>
    <w:lvl w:ilvl="0" w:tplc="04AA3604">
      <w:numFmt w:val="bullet"/>
      <w:lvlText w:val="•"/>
      <w:lvlJc w:val="left"/>
      <w:pPr>
        <w:ind w:left="766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5" w15:restartNumberingAfterBreak="0">
    <w:nsid w:val="7E5F46C9"/>
    <w:multiLevelType w:val="hybridMultilevel"/>
    <w:tmpl w:val="CC767346"/>
    <w:lvl w:ilvl="0" w:tplc="04AA3604">
      <w:numFmt w:val="bullet"/>
      <w:lvlText w:val="•"/>
      <w:lvlJc w:val="left"/>
      <w:pPr>
        <w:ind w:left="778" w:hanging="360"/>
      </w:pPr>
      <w:rPr>
        <w:rFonts w:hint="default"/>
        <w:lang w:val="bs" w:eastAsia="en-US" w:bidi="ar-SA"/>
      </w:rPr>
    </w:lvl>
    <w:lvl w:ilvl="1" w:tplc="2C1A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18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5"/>
  </w:num>
  <w:num w:numId="15">
    <w:abstractNumId w:val="21"/>
  </w:num>
  <w:num w:numId="16">
    <w:abstractNumId w:val="34"/>
  </w:num>
  <w:num w:numId="17">
    <w:abstractNumId w:val="12"/>
    <w:lvlOverride w:ilvl="0">
      <w:startOverride w:val="1"/>
    </w:lvlOverride>
  </w:num>
  <w:num w:numId="18">
    <w:abstractNumId w:val="30"/>
  </w:num>
  <w:num w:numId="19">
    <w:abstractNumId w:val="28"/>
  </w:num>
  <w:num w:numId="20">
    <w:abstractNumId w:val="25"/>
  </w:num>
  <w:num w:numId="21">
    <w:abstractNumId w:val="22"/>
  </w:num>
  <w:num w:numId="22">
    <w:abstractNumId w:val="14"/>
  </w:num>
  <w:num w:numId="23">
    <w:abstractNumId w:val="16"/>
  </w:num>
  <w:num w:numId="24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3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5"/>
  </w:num>
  <w:num w:numId="30">
    <w:abstractNumId w:val="43"/>
  </w:num>
  <w:num w:numId="31">
    <w:abstractNumId w:val="37"/>
  </w:num>
  <w:num w:numId="32">
    <w:abstractNumId w:val="36"/>
  </w:num>
  <w:num w:numId="33">
    <w:abstractNumId w:val="29"/>
  </w:num>
  <w:num w:numId="34">
    <w:abstractNumId w:val="13"/>
  </w:num>
  <w:num w:numId="35">
    <w:abstractNumId w:val="38"/>
  </w:num>
  <w:num w:numId="36">
    <w:abstractNumId w:val="11"/>
  </w:num>
  <w:num w:numId="37">
    <w:abstractNumId w:val="24"/>
  </w:num>
  <w:num w:numId="38">
    <w:abstractNumId w:val="17"/>
  </w:num>
  <w:num w:numId="39">
    <w:abstractNumId w:val="39"/>
  </w:num>
  <w:num w:numId="40">
    <w:abstractNumId w:val="15"/>
  </w:num>
  <w:num w:numId="41">
    <w:abstractNumId w:val="32"/>
  </w:num>
  <w:num w:numId="42">
    <w:abstractNumId w:val="44"/>
  </w:num>
  <w:num w:numId="43">
    <w:abstractNumId w:val="31"/>
  </w:num>
  <w:num w:numId="44">
    <w:abstractNumId w:val="20"/>
  </w:num>
  <w:num w:numId="45">
    <w:abstractNumId w:val="27"/>
  </w:num>
  <w:num w:numId="46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337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21FD"/>
    <w:rsid w:val="000241E3"/>
    <w:rsid w:val="00024245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3901"/>
    <w:rsid w:val="00125032"/>
    <w:rsid w:val="00125236"/>
    <w:rsid w:val="00130E5B"/>
    <w:rsid w:val="001327A9"/>
    <w:rsid w:val="001335FC"/>
    <w:rsid w:val="001346AA"/>
    <w:rsid w:val="00134B56"/>
    <w:rsid w:val="001379A3"/>
    <w:rsid w:val="00140D34"/>
    <w:rsid w:val="00140DDE"/>
    <w:rsid w:val="00141C6D"/>
    <w:rsid w:val="00142921"/>
    <w:rsid w:val="001430A6"/>
    <w:rsid w:val="0014423E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1B3E"/>
    <w:rsid w:val="00163B63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95209"/>
    <w:rsid w:val="001A4D27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105B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5222F"/>
    <w:rsid w:val="002561F3"/>
    <w:rsid w:val="00256BAA"/>
    <w:rsid w:val="002570F6"/>
    <w:rsid w:val="0026475C"/>
    <w:rsid w:val="00265D18"/>
    <w:rsid w:val="002667B9"/>
    <w:rsid w:val="00267FB1"/>
    <w:rsid w:val="0027155C"/>
    <w:rsid w:val="00273A51"/>
    <w:rsid w:val="002745AC"/>
    <w:rsid w:val="002761B4"/>
    <w:rsid w:val="002769B2"/>
    <w:rsid w:val="00277795"/>
    <w:rsid w:val="00281972"/>
    <w:rsid w:val="002860CA"/>
    <w:rsid w:val="002905A8"/>
    <w:rsid w:val="0029138F"/>
    <w:rsid w:val="00291DAD"/>
    <w:rsid w:val="00291DB3"/>
    <w:rsid w:val="00292660"/>
    <w:rsid w:val="00293D8E"/>
    <w:rsid w:val="002A3D0F"/>
    <w:rsid w:val="002A5AEC"/>
    <w:rsid w:val="002B1B18"/>
    <w:rsid w:val="002B21F6"/>
    <w:rsid w:val="002B301E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E5271"/>
    <w:rsid w:val="002F1791"/>
    <w:rsid w:val="002F727F"/>
    <w:rsid w:val="00300DA5"/>
    <w:rsid w:val="00301206"/>
    <w:rsid w:val="003110E1"/>
    <w:rsid w:val="0031366D"/>
    <w:rsid w:val="0031466D"/>
    <w:rsid w:val="00314D92"/>
    <w:rsid w:val="003161E2"/>
    <w:rsid w:val="0031692B"/>
    <w:rsid w:val="003208CF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0998"/>
    <w:rsid w:val="00383CAA"/>
    <w:rsid w:val="00384EA9"/>
    <w:rsid w:val="00387233"/>
    <w:rsid w:val="00390487"/>
    <w:rsid w:val="00390924"/>
    <w:rsid w:val="003920A5"/>
    <w:rsid w:val="00392B9E"/>
    <w:rsid w:val="00396B66"/>
    <w:rsid w:val="003A0A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255F"/>
    <w:rsid w:val="003C3390"/>
    <w:rsid w:val="003C640B"/>
    <w:rsid w:val="003D195D"/>
    <w:rsid w:val="003D4D9E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22E"/>
    <w:rsid w:val="0042441A"/>
    <w:rsid w:val="00424645"/>
    <w:rsid w:val="00426B3B"/>
    <w:rsid w:val="00430180"/>
    <w:rsid w:val="00440169"/>
    <w:rsid w:val="00440196"/>
    <w:rsid w:val="004407A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755CD"/>
    <w:rsid w:val="00480DCA"/>
    <w:rsid w:val="00484753"/>
    <w:rsid w:val="00484DDA"/>
    <w:rsid w:val="00485B8C"/>
    <w:rsid w:val="00485C29"/>
    <w:rsid w:val="0048792E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E46"/>
    <w:rsid w:val="00546CB3"/>
    <w:rsid w:val="0055412C"/>
    <w:rsid w:val="0055626B"/>
    <w:rsid w:val="00556ABD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4D3"/>
    <w:rsid w:val="005A6E7B"/>
    <w:rsid w:val="005B5A33"/>
    <w:rsid w:val="005C5709"/>
    <w:rsid w:val="005C704B"/>
    <w:rsid w:val="005C70CD"/>
    <w:rsid w:val="005E0DEF"/>
    <w:rsid w:val="005E5E28"/>
    <w:rsid w:val="005E6DD4"/>
    <w:rsid w:val="005F0A09"/>
    <w:rsid w:val="005F2208"/>
    <w:rsid w:val="005F3E85"/>
    <w:rsid w:val="006010CA"/>
    <w:rsid w:val="006048F8"/>
    <w:rsid w:val="00605C78"/>
    <w:rsid w:val="00606874"/>
    <w:rsid w:val="00607C1C"/>
    <w:rsid w:val="00610E44"/>
    <w:rsid w:val="00611CBC"/>
    <w:rsid w:val="0061344F"/>
    <w:rsid w:val="00614428"/>
    <w:rsid w:val="00615817"/>
    <w:rsid w:val="00615ADD"/>
    <w:rsid w:val="00615D38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A1550"/>
    <w:rsid w:val="006A1C21"/>
    <w:rsid w:val="006A207D"/>
    <w:rsid w:val="006A2B96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2F4C"/>
    <w:rsid w:val="00784958"/>
    <w:rsid w:val="00786E51"/>
    <w:rsid w:val="00791BD1"/>
    <w:rsid w:val="00791ECA"/>
    <w:rsid w:val="0079225E"/>
    <w:rsid w:val="007927F0"/>
    <w:rsid w:val="00793356"/>
    <w:rsid w:val="00794B63"/>
    <w:rsid w:val="00795A5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5E12"/>
    <w:rsid w:val="007C6028"/>
    <w:rsid w:val="007C7F83"/>
    <w:rsid w:val="007D10A3"/>
    <w:rsid w:val="007F0CD9"/>
    <w:rsid w:val="007F17C0"/>
    <w:rsid w:val="007F1A10"/>
    <w:rsid w:val="007F269F"/>
    <w:rsid w:val="00800BB3"/>
    <w:rsid w:val="00801CAC"/>
    <w:rsid w:val="008046BA"/>
    <w:rsid w:val="00807089"/>
    <w:rsid w:val="00807887"/>
    <w:rsid w:val="00814949"/>
    <w:rsid w:val="008171E4"/>
    <w:rsid w:val="00822795"/>
    <w:rsid w:val="0082338C"/>
    <w:rsid w:val="008235B9"/>
    <w:rsid w:val="0082604E"/>
    <w:rsid w:val="00830353"/>
    <w:rsid w:val="00835CF6"/>
    <w:rsid w:val="0084036D"/>
    <w:rsid w:val="00840A50"/>
    <w:rsid w:val="00840DBC"/>
    <w:rsid w:val="00841A08"/>
    <w:rsid w:val="00842F83"/>
    <w:rsid w:val="008437AF"/>
    <w:rsid w:val="00843D75"/>
    <w:rsid w:val="008475F6"/>
    <w:rsid w:val="0085398E"/>
    <w:rsid w:val="00855687"/>
    <w:rsid w:val="00856F31"/>
    <w:rsid w:val="0086367B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93A78"/>
    <w:rsid w:val="008A132B"/>
    <w:rsid w:val="008A49E3"/>
    <w:rsid w:val="008A7F54"/>
    <w:rsid w:val="008A7F7D"/>
    <w:rsid w:val="008B13CE"/>
    <w:rsid w:val="008B1957"/>
    <w:rsid w:val="008B6223"/>
    <w:rsid w:val="008C6130"/>
    <w:rsid w:val="008D2F97"/>
    <w:rsid w:val="008D4353"/>
    <w:rsid w:val="008D4B1A"/>
    <w:rsid w:val="008D6CF9"/>
    <w:rsid w:val="008D7ED7"/>
    <w:rsid w:val="008E3485"/>
    <w:rsid w:val="008E7128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1777A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52CF7"/>
    <w:rsid w:val="009550DA"/>
    <w:rsid w:val="00963573"/>
    <w:rsid w:val="00963B77"/>
    <w:rsid w:val="0096506F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119"/>
    <w:rsid w:val="009A4ACB"/>
    <w:rsid w:val="009A548F"/>
    <w:rsid w:val="009B2D68"/>
    <w:rsid w:val="009B3EAE"/>
    <w:rsid w:val="009C33E7"/>
    <w:rsid w:val="009C4818"/>
    <w:rsid w:val="009C6A6B"/>
    <w:rsid w:val="009D13B3"/>
    <w:rsid w:val="009D535F"/>
    <w:rsid w:val="009D75F6"/>
    <w:rsid w:val="009E257E"/>
    <w:rsid w:val="009E3730"/>
    <w:rsid w:val="009E3DB3"/>
    <w:rsid w:val="009E4453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2788"/>
    <w:rsid w:val="00A15F28"/>
    <w:rsid w:val="00A167E3"/>
    <w:rsid w:val="00A206EC"/>
    <w:rsid w:val="00A207E3"/>
    <w:rsid w:val="00A24879"/>
    <w:rsid w:val="00A24FE3"/>
    <w:rsid w:val="00A26EFC"/>
    <w:rsid w:val="00A27591"/>
    <w:rsid w:val="00A27A7A"/>
    <w:rsid w:val="00A316A0"/>
    <w:rsid w:val="00A32113"/>
    <w:rsid w:val="00A32C16"/>
    <w:rsid w:val="00A34BBF"/>
    <w:rsid w:val="00A43B24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870"/>
    <w:rsid w:val="00A92C66"/>
    <w:rsid w:val="00A94974"/>
    <w:rsid w:val="00AA169E"/>
    <w:rsid w:val="00AA52C2"/>
    <w:rsid w:val="00AA6041"/>
    <w:rsid w:val="00AB4281"/>
    <w:rsid w:val="00AB4731"/>
    <w:rsid w:val="00AB488A"/>
    <w:rsid w:val="00AB5137"/>
    <w:rsid w:val="00AB5584"/>
    <w:rsid w:val="00AC158D"/>
    <w:rsid w:val="00AC435A"/>
    <w:rsid w:val="00AC57D3"/>
    <w:rsid w:val="00AD2C0B"/>
    <w:rsid w:val="00AD694D"/>
    <w:rsid w:val="00AE052C"/>
    <w:rsid w:val="00AE6FDF"/>
    <w:rsid w:val="00AF03C2"/>
    <w:rsid w:val="00AF2E1A"/>
    <w:rsid w:val="00AF3CBD"/>
    <w:rsid w:val="00AF718B"/>
    <w:rsid w:val="00B034D4"/>
    <w:rsid w:val="00B04A09"/>
    <w:rsid w:val="00B0620F"/>
    <w:rsid w:val="00B12AAE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A6605"/>
    <w:rsid w:val="00BB0D2A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13630"/>
    <w:rsid w:val="00C17F0F"/>
    <w:rsid w:val="00C22BE5"/>
    <w:rsid w:val="00C23B01"/>
    <w:rsid w:val="00C269D7"/>
    <w:rsid w:val="00C30F92"/>
    <w:rsid w:val="00C31A5F"/>
    <w:rsid w:val="00C325D1"/>
    <w:rsid w:val="00C42008"/>
    <w:rsid w:val="00C45B64"/>
    <w:rsid w:val="00C45B7C"/>
    <w:rsid w:val="00C527B5"/>
    <w:rsid w:val="00C547D5"/>
    <w:rsid w:val="00C54EE5"/>
    <w:rsid w:val="00C5558E"/>
    <w:rsid w:val="00C55770"/>
    <w:rsid w:val="00C64BFF"/>
    <w:rsid w:val="00C66783"/>
    <w:rsid w:val="00C746C6"/>
    <w:rsid w:val="00C74F9D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51CA"/>
    <w:rsid w:val="00CB70DD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5663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37A42"/>
    <w:rsid w:val="00D44586"/>
    <w:rsid w:val="00D45A18"/>
    <w:rsid w:val="00D46B3A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59AE"/>
    <w:rsid w:val="00D8615F"/>
    <w:rsid w:val="00D93365"/>
    <w:rsid w:val="00D94615"/>
    <w:rsid w:val="00DA05A4"/>
    <w:rsid w:val="00DA43D3"/>
    <w:rsid w:val="00DA4FA9"/>
    <w:rsid w:val="00DA7663"/>
    <w:rsid w:val="00DB019A"/>
    <w:rsid w:val="00DB1EB2"/>
    <w:rsid w:val="00DB4456"/>
    <w:rsid w:val="00DB53F4"/>
    <w:rsid w:val="00DC730A"/>
    <w:rsid w:val="00DD12E9"/>
    <w:rsid w:val="00DD40A8"/>
    <w:rsid w:val="00DE44D4"/>
    <w:rsid w:val="00DF7182"/>
    <w:rsid w:val="00DF71E5"/>
    <w:rsid w:val="00E01924"/>
    <w:rsid w:val="00E02BBF"/>
    <w:rsid w:val="00E045AE"/>
    <w:rsid w:val="00E05616"/>
    <w:rsid w:val="00E06040"/>
    <w:rsid w:val="00E11BA6"/>
    <w:rsid w:val="00E16357"/>
    <w:rsid w:val="00E16963"/>
    <w:rsid w:val="00E229D3"/>
    <w:rsid w:val="00E23201"/>
    <w:rsid w:val="00E26A0F"/>
    <w:rsid w:val="00E271CE"/>
    <w:rsid w:val="00E33254"/>
    <w:rsid w:val="00E358F5"/>
    <w:rsid w:val="00E35C3E"/>
    <w:rsid w:val="00E41A55"/>
    <w:rsid w:val="00E46202"/>
    <w:rsid w:val="00E520B8"/>
    <w:rsid w:val="00E529D9"/>
    <w:rsid w:val="00E55C58"/>
    <w:rsid w:val="00E57592"/>
    <w:rsid w:val="00E6105D"/>
    <w:rsid w:val="00E622AB"/>
    <w:rsid w:val="00E62DDA"/>
    <w:rsid w:val="00E67261"/>
    <w:rsid w:val="00E677D1"/>
    <w:rsid w:val="00E70869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2697"/>
    <w:rsid w:val="00ED3781"/>
    <w:rsid w:val="00ED4841"/>
    <w:rsid w:val="00ED7528"/>
    <w:rsid w:val="00EE2DC2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314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E35F5"/>
    <w:rsid w:val="00FF0642"/>
    <w:rsid w:val="00FF1310"/>
    <w:rsid w:val="00FF1F9F"/>
    <w:rsid w:val="00FF47A9"/>
    <w:rsid w:val="00FF5080"/>
    <w:rsid w:val="00FF5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8D9FAD2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1206"/>
    <w:pPr>
      <w:ind w:left="720"/>
      <w:contextualSpacing/>
    </w:pPr>
  </w:style>
  <w:style w:type="paragraph" w:styleId="Revision">
    <w:name w:val="Revision"/>
    <w:hidden/>
    <w:uiPriority w:val="99"/>
    <w:semiHidden/>
    <w:rsid w:val="005A64D3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vigiflow-eforms.who-umc.org/me/mead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F32C7-E6FF-4850-83E4-79505CB1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7</Pages>
  <Words>2155</Words>
  <Characters>12290</Characters>
  <Application>Microsoft Office Word</Application>
  <DocSecurity>0</DocSecurity>
  <Lines>102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Aleksandra Minić</cp:lastModifiedBy>
  <cp:revision>6</cp:revision>
  <cp:lastPrinted>2010-03-01T14:10:00Z</cp:lastPrinted>
  <dcterms:created xsi:type="dcterms:W3CDTF">2025-05-12T08:15:00Z</dcterms:created>
  <dcterms:modified xsi:type="dcterms:W3CDTF">2025-05-19T06:49:00Z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