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BBC59" w14:textId="77777777" w:rsidR="00E05535" w:rsidRPr="00330452" w:rsidRDefault="00E05535" w:rsidP="00C30F92">
      <w:pPr>
        <w:jc w:val="center"/>
        <w:rPr>
          <w:b/>
          <w:bCs/>
          <w:iCs/>
          <w:sz w:val="22"/>
          <w:szCs w:val="22"/>
          <w:u w:val="single"/>
          <w:lang w:val="sr-Latn-ME"/>
        </w:rPr>
      </w:pPr>
    </w:p>
    <w:p w14:paraId="23C2F312" w14:textId="77777777" w:rsidR="00E05535" w:rsidRPr="00330452" w:rsidRDefault="00E05535" w:rsidP="00C30F92">
      <w:pPr>
        <w:jc w:val="center"/>
        <w:rPr>
          <w:b/>
          <w:bCs/>
          <w:iCs/>
          <w:sz w:val="22"/>
          <w:szCs w:val="22"/>
          <w:u w:val="single"/>
          <w:lang w:val="sr-Latn-ME"/>
        </w:rPr>
      </w:pPr>
    </w:p>
    <w:p w14:paraId="4E39CDCF" w14:textId="08F3CD3D" w:rsidR="00C22BE5" w:rsidRPr="00330452" w:rsidRDefault="00C30F92" w:rsidP="00C30F92">
      <w:pPr>
        <w:jc w:val="center"/>
        <w:rPr>
          <w:sz w:val="22"/>
          <w:szCs w:val="22"/>
          <w:lang w:val="sr-Latn-ME"/>
        </w:rPr>
      </w:pPr>
      <w:r w:rsidRPr="00330452">
        <w:rPr>
          <w:b/>
          <w:bCs/>
          <w:iCs/>
          <w:sz w:val="22"/>
          <w:szCs w:val="22"/>
          <w:u w:val="single"/>
          <w:lang w:val="sr-Latn-ME"/>
        </w:rPr>
        <w:t xml:space="preserve">UPUTSTVO ZA </w:t>
      </w:r>
      <w:r w:rsidR="00B71B51" w:rsidRPr="00330452">
        <w:rPr>
          <w:b/>
          <w:bCs/>
          <w:iCs/>
          <w:sz w:val="22"/>
          <w:szCs w:val="22"/>
          <w:u w:val="single"/>
          <w:lang w:val="sr-Latn-ME"/>
        </w:rPr>
        <w:t>LIJEK</w:t>
      </w:r>
    </w:p>
    <w:p w14:paraId="1A995D83" w14:textId="77777777" w:rsidR="00C30F92" w:rsidRPr="00330452" w:rsidRDefault="00C30F92" w:rsidP="00C30F92">
      <w:pPr>
        <w:jc w:val="center"/>
        <w:rPr>
          <w:i/>
          <w:color w:val="808080"/>
          <w:sz w:val="22"/>
          <w:szCs w:val="22"/>
          <w:lang w:val="sr-Latn-ME"/>
        </w:rPr>
      </w:pPr>
    </w:p>
    <w:p w14:paraId="7100F599" w14:textId="77777777" w:rsidR="00E05535" w:rsidRPr="00330452" w:rsidRDefault="00E05535" w:rsidP="001B6B05">
      <w:pPr>
        <w:numPr>
          <w:ilvl w:val="12"/>
          <w:numId w:val="0"/>
        </w:numPr>
        <w:jc w:val="both"/>
        <w:rPr>
          <w:sz w:val="22"/>
          <w:szCs w:val="22"/>
          <w:lang w:val="sr-Latn-ME"/>
        </w:rPr>
      </w:pPr>
    </w:p>
    <w:p w14:paraId="4A54CBBD" w14:textId="19261B40" w:rsidR="00E05535" w:rsidRPr="00330452" w:rsidRDefault="00E05535" w:rsidP="00E05535">
      <w:pPr>
        <w:widowControl w:val="0"/>
        <w:autoSpaceDE w:val="0"/>
        <w:autoSpaceDN w:val="0"/>
        <w:ind w:left="216"/>
        <w:jc w:val="center"/>
        <w:rPr>
          <w:b/>
          <w:bCs/>
          <w:sz w:val="22"/>
          <w:szCs w:val="22"/>
          <w:lang w:val="sr-Latn-ME"/>
        </w:rPr>
      </w:pPr>
      <w:r w:rsidRPr="00330452">
        <w:rPr>
          <w:b/>
          <w:bCs/>
          <w:sz w:val="22"/>
          <w:szCs w:val="22"/>
          <w:lang w:val="sr-Latn-ME"/>
        </w:rPr>
        <w:t>Salofalk</w:t>
      </w:r>
      <w:r w:rsidR="005C11EA" w:rsidRPr="005F7347">
        <w:rPr>
          <w:b/>
          <w:vertAlign w:val="superscript"/>
          <w:lang w:val="sr-Latn-ME"/>
        </w:rPr>
        <w:t>,</w:t>
      </w:r>
      <w:r w:rsidRPr="00330452">
        <w:rPr>
          <w:b/>
          <w:bCs/>
          <w:sz w:val="22"/>
          <w:szCs w:val="22"/>
          <w:lang w:val="sr-Latn-ME"/>
        </w:rPr>
        <w:t xml:space="preserve"> 4</w:t>
      </w:r>
      <w:r w:rsidR="003A3387" w:rsidRPr="005F7347">
        <w:rPr>
          <w:lang w:val="pl-PL"/>
        </w:rPr>
        <w:t> </w:t>
      </w:r>
      <w:r w:rsidRPr="00330452">
        <w:rPr>
          <w:b/>
          <w:bCs/>
          <w:sz w:val="22"/>
          <w:szCs w:val="22"/>
          <w:lang w:val="sr-Latn-ME"/>
        </w:rPr>
        <w:t>g/60</w:t>
      </w:r>
      <w:r w:rsidR="00DD5110">
        <w:rPr>
          <w:b/>
          <w:bCs/>
          <w:sz w:val="22"/>
          <w:szCs w:val="22"/>
          <w:lang w:val="sr-Latn-ME"/>
        </w:rPr>
        <w:t> </w:t>
      </w:r>
      <w:r w:rsidRPr="00330452">
        <w:rPr>
          <w:b/>
          <w:bCs/>
          <w:sz w:val="22"/>
          <w:szCs w:val="22"/>
          <w:lang w:val="sr-Latn-ME"/>
        </w:rPr>
        <w:t>ml</w:t>
      </w:r>
      <w:r w:rsidR="005C11EA">
        <w:rPr>
          <w:b/>
          <w:bCs/>
          <w:sz w:val="22"/>
          <w:szCs w:val="22"/>
          <w:lang w:val="sr-Latn-ME"/>
        </w:rPr>
        <w:t xml:space="preserve">, </w:t>
      </w:r>
      <w:r w:rsidRPr="00330452">
        <w:rPr>
          <w:b/>
          <w:bCs/>
          <w:sz w:val="22"/>
          <w:szCs w:val="22"/>
          <w:lang w:val="sr-Latn-ME"/>
        </w:rPr>
        <w:t>rektalna suspenzija</w:t>
      </w:r>
    </w:p>
    <w:p w14:paraId="3218E189" w14:textId="7EA4DCEE" w:rsidR="00E05535" w:rsidRPr="00976DC5" w:rsidRDefault="00E05535" w:rsidP="00E05535">
      <w:pPr>
        <w:widowControl w:val="0"/>
        <w:autoSpaceDE w:val="0"/>
        <w:autoSpaceDN w:val="0"/>
        <w:ind w:left="216"/>
        <w:jc w:val="center"/>
        <w:rPr>
          <w:bCs/>
          <w:i/>
          <w:sz w:val="22"/>
          <w:szCs w:val="22"/>
          <w:lang w:val="sr-Latn-ME"/>
        </w:rPr>
      </w:pPr>
      <w:r w:rsidRPr="00976DC5">
        <w:rPr>
          <w:bCs/>
          <w:i/>
          <w:sz w:val="22"/>
          <w:szCs w:val="22"/>
          <w:lang w:val="sr-Latn-ME"/>
        </w:rPr>
        <w:t>mesalazin</w:t>
      </w:r>
    </w:p>
    <w:p w14:paraId="7DB4D732" w14:textId="77777777" w:rsidR="00E05535" w:rsidRPr="00330452" w:rsidRDefault="00E05535" w:rsidP="00E05535">
      <w:pPr>
        <w:widowControl w:val="0"/>
        <w:autoSpaceDE w:val="0"/>
        <w:autoSpaceDN w:val="0"/>
        <w:ind w:left="216"/>
        <w:jc w:val="center"/>
        <w:rPr>
          <w:b/>
          <w:sz w:val="22"/>
          <w:szCs w:val="22"/>
          <w:lang w:val="sr-Latn-ME"/>
        </w:rPr>
      </w:pPr>
    </w:p>
    <w:p w14:paraId="51CF1B1B" w14:textId="2C802A22" w:rsidR="00A32113" w:rsidRPr="00330452" w:rsidRDefault="00A32113" w:rsidP="00A32113">
      <w:pPr>
        <w:pStyle w:val="Header"/>
        <w:tabs>
          <w:tab w:val="left" w:pos="284"/>
        </w:tabs>
        <w:ind w:left="360"/>
        <w:rPr>
          <w:i/>
          <w:iCs/>
          <w:sz w:val="22"/>
          <w:szCs w:val="22"/>
          <w:lang w:val="sr-Latn-ME"/>
        </w:rPr>
      </w:pPr>
    </w:p>
    <w:p w14:paraId="4BDD2E32" w14:textId="77777777" w:rsidR="00E05535" w:rsidRPr="00330452" w:rsidRDefault="00E05535" w:rsidP="00A32113">
      <w:pPr>
        <w:pStyle w:val="Header"/>
        <w:tabs>
          <w:tab w:val="left" w:pos="284"/>
        </w:tabs>
        <w:ind w:left="360"/>
        <w:rPr>
          <w:i/>
          <w:iCs/>
          <w:sz w:val="22"/>
          <w:szCs w:val="22"/>
          <w:lang w:val="sr-Latn-ME"/>
        </w:rPr>
      </w:pPr>
    </w:p>
    <w:p w14:paraId="114FBE3E" w14:textId="77777777" w:rsidR="006A2B96" w:rsidRPr="00330452" w:rsidRDefault="00A32113" w:rsidP="00976DC5">
      <w:pPr>
        <w:widowControl w:val="0"/>
        <w:autoSpaceDE w:val="0"/>
        <w:autoSpaceDN w:val="0"/>
        <w:ind w:left="360" w:hanging="360"/>
        <w:jc w:val="both"/>
        <w:rPr>
          <w:b/>
          <w:bCs/>
          <w:sz w:val="22"/>
          <w:szCs w:val="22"/>
          <w:lang w:val="sr-Latn-ME"/>
        </w:rPr>
      </w:pPr>
      <w:r w:rsidRPr="00330452">
        <w:rPr>
          <w:b/>
          <w:bCs/>
          <w:sz w:val="22"/>
          <w:szCs w:val="22"/>
          <w:lang w:val="sr-Latn-ME"/>
        </w:rPr>
        <w:t>Pažljivo pročitajte ovo uputstvo, prije nego što počnete da koristite ovaj lijek</w:t>
      </w:r>
      <w:r w:rsidR="00070BAB" w:rsidRPr="00330452">
        <w:rPr>
          <w:b/>
          <w:bCs/>
          <w:sz w:val="22"/>
          <w:szCs w:val="22"/>
          <w:lang w:val="sr-Latn-ME"/>
        </w:rPr>
        <w:t>,</w:t>
      </w:r>
      <w:r w:rsidR="006A2B96" w:rsidRPr="00330452">
        <w:rPr>
          <w:sz w:val="22"/>
          <w:szCs w:val="22"/>
          <w:lang w:val="sr-Latn-ME"/>
        </w:rPr>
        <w:t xml:space="preserve"> </w:t>
      </w:r>
      <w:r w:rsidR="006A2B96" w:rsidRPr="00330452">
        <w:rPr>
          <w:b/>
          <w:bCs/>
          <w:sz w:val="22"/>
          <w:szCs w:val="22"/>
          <w:lang w:val="sr-Latn-ME"/>
        </w:rPr>
        <w:t xml:space="preserve">jer sadrži </w:t>
      </w:r>
    </w:p>
    <w:p w14:paraId="3B42056C" w14:textId="6BDC64DF" w:rsidR="00A32113" w:rsidRPr="00330452" w:rsidRDefault="006A2B96" w:rsidP="00976DC5">
      <w:pPr>
        <w:widowControl w:val="0"/>
        <w:autoSpaceDE w:val="0"/>
        <w:autoSpaceDN w:val="0"/>
        <w:ind w:left="360" w:hanging="360"/>
        <w:jc w:val="both"/>
        <w:rPr>
          <w:b/>
          <w:bCs/>
          <w:sz w:val="22"/>
          <w:szCs w:val="22"/>
          <w:lang w:val="sr-Latn-ME"/>
        </w:rPr>
      </w:pPr>
      <w:r w:rsidRPr="00330452">
        <w:rPr>
          <w:b/>
          <w:bCs/>
          <w:sz w:val="22"/>
          <w:szCs w:val="22"/>
          <w:lang w:val="sr-Latn-ME"/>
        </w:rPr>
        <w:t>informacije koje su važne za Vas</w:t>
      </w:r>
      <w:r w:rsidR="00C64C7C">
        <w:rPr>
          <w:b/>
          <w:bCs/>
          <w:sz w:val="22"/>
          <w:szCs w:val="22"/>
          <w:lang w:val="sr-Latn-ME"/>
        </w:rPr>
        <w:t>.</w:t>
      </w:r>
    </w:p>
    <w:p w14:paraId="6ED6E336" w14:textId="77777777" w:rsidR="00A32113" w:rsidRPr="00330452" w:rsidRDefault="00A32113" w:rsidP="00976DC5">
      <w:pPr>
        <w:widowControl w:val="0"/>
        <w:numPr>
          <w:ilvl w:val="0"/>
          <w:numId w:val="18"/>
        </w:numPr>
        <w:tabs>
          <w:tab w:val="clear" w:pos="576"/>
          <w:tab w:val="num" w:pos="569"/>
          <w:tab w:val="num" w:pos="600"/>
        </w:tabs>
        <w:autoSpaceDE w:val="0"/>
        <w:autoSpaceDN w:val="0"/>
        <w:jc w:val="both"/>
        <w:rPr>
          <w:sz w:val="22"/>
          <w:szCs w:val="22"/>
          <w:lang w:val="sr-Latn-ME"/>
        </w:rPr>
      </w:pPr>
      <w:r w:rsidRPr="00330452">
        <w:rPr>
          <w:sz w:val="22"/>
          <w:szCs w:val="22"/>
          <w:lang w:val="sr-Latn-ME"/>
        </w:rPr>
        <w:t>Uputstvo sačuvajte. Može biti potrebno da ga ponovo pročitate.</w:t>
      </w:r>
    </w:p>
    <w:p w14:paraId="44D78CCC" w14:textId="77777777" w:rsidR="00A32113" w:rsidRPr="00330452" w:rsidRDefault="00A32113" w:rsidP="00976DC5">
      <w:pPr>
        <w:widowControl w:val="0"/>
        <w:numPr>
          <w:ilvl w:val="0"/>
          <w:numId w:val="18"/>
        </w:numPr>
        <w:tabs>
          <w:tab w:val="clear" w:pos="576"/>
          <w:tab w:val="num" w:pos="600"/>
        </w:tabs>
        <w:autoSpaceDE w:val="0"/>
        <w:autoSpaceDN w:val="0"/>
        <w:jc w:val="both"/>
        <w:rPr>
          <w:sz w:val="22"/>
          <w:szCs w:val="22"/>
          <w:lang w:val="sr-Latn-ME"/>
        </w:rPr>
      </w:pPr>
      <w:r w:rsidRPr="00330452">
        <w:rPr>
          <w:sz w:val="22"/>
          <w:szCs w:val="22"/>
          <w:lang w:val="sr-Latn-ME"/>
        </w:rPr>
        <w:t>Ako imate dodatnih pitanja, obratite se svom ljekaru ili farmaceutu</w:t>
      </w:r>
      <w:r w:rsidR="00070BAB" w:rsidRPr="00330452">
        <w:rPr>
          <w:sz w:val="22"/>
          <w:szCs w:val="22"/>
          <w:lang w:val="sr-Latn-ME"/>
        </w:rPr>
        <w:t xml:space="preserve"> </w:t>
      </w:r>
      <w:r w:rsidR="00070BAB" w:rsidRPr="00330452">
        <w:rPr>
          <w:noProof/>
          <w:sz w:val="22"/>
          <w:szCs w:val="22"/>
          <w:lang w:val="sr-Latn-ME"/>
        </w:rPr>
        <w:t>ili medicinskoj sestri</w:t>
      </w:r>
      <w:r w:rsidRPr="00330452">
        <w:rPr>
          <w:sz w:val="22"/>
          <w:szCs w:val="22"/>
          <w:lang w:val="sr-Latn-ME"/>
        </w:rPr>
        <w:t>.</w:t>
      </w:r>
      <w:r w:rsidR="006240C9" w:rsidRPr="00330452">
        <w:rPr>
          <w:sz w:val="22"/>
          <w:szCs w:val="22"/>
          <w:lang w:val="sr-Latn-ME"/>
        </w:rPr>
        <w:t xml:space="preserve"> </w:t>
      </w:r>
    </w:p>
    <w:p w14:paraId="1C414375" w14:textId="77777777" w:rsidR="00A32113" w:rsidRPr="00330452" w:rsidRDefault="00A32113" w:rsidP="00976DC5">
      <w:pPr>
        <w:widowControl w:val="0"/>
        <w:numPr>
          <w:ilvl w:val="0"/>
          <w:numId w:val="18"/>
        </w:numPr>
        <w:tabs>
          <w:tab w:val="clear" w:pos="576"/>
          <w:tab w:val="num" w:pos="600"/>
        </w:tabs>
        <w:autoSpaceDE w:val="0"/>
        <w:autoSpaceDN w:val="0"/>
        <w:ind w:left="600" w:hanging="600"/>
        <w:jc w:val="both"/>
        <w:rPr>
          <w:sz w:val="22"/>
          <w:szCs w:val="22"/>
          <w:lang w:val="sr-Latn-ME"/>
        </w:rPr>
      </w:pPr>
      <w:r w:rsidRPr="00330452">
        <w:rPr>
          <w:sz w:val="22"/>
          <w:szCs w:val="22"/>
          <w:lang w:val="sr-Latn-ME"/>
        </w:rPr>
        <w:t>Ovaj lijek propisan je Vama i ne sm</w:t>
      </w:r>
      <w:r w:rsidR="00A06E5C" w:rsidRPr="00330452">
        <w:rPr>
          <w:sz w:val="22"/>
          <w:szCs w:val="22"/>
          <w:lang w:val="sr-Latn-ME"/>
        </w:rPr>
        <w:t>ij</w:t>
      </w:r>
      <w:r w:rsidRPr="00330452">
        <w:rPr>
          <w:sz w:val="22"/>
          <w:szCs w:val="22"/>
          <w:lang w:val="sr-Latn-ME"/>
        </w:rPr>
        <w:t>ete ga davati drugima. Može da im škodi, čak i kada imaju iste znake bolesti kao i Vi.</w:t>
      </w:r>
    </w:p>
    <w:p w14:paraId="0EC58EB6" w14:textId="7C908638" w:rsidR="00C269D7" w:rsidRPr="008D15D8" w:rsidRDefault="00C269D7" w:rsidP="00976DC5">
      <w:pPr>
        <w:widowControl w:val="0"/>
        <w:numPr>
          <w:ilvl w:val="0"/>
          <w:numId w:val="18"/>
        </w:numPr>
        <w:autoSpaceDE w:val="0"/>
        <w:autoSpaceDN w:val="0"/>
        <w:jc w:val="both"/>
        <w:rPr>
          <w:spacing w:val="-4"/>
          <w:sz w:val="22"/>
          <w:szCs w:val="22"/>
          <w:lang w:val="sr-Latn-ME"/>
        </w:rPr>
      </w:pPr>
      <w:r w:rsidRPr="00330452">
        <w:rPr>
          <w:spacing w:val="-5"/>
          <w:sz w:val="22"/>
          <w:szCs w:val="22"/>
          <w:lang w:val="sr-Latn-ME"/>
        </w:rPr>
        <w:t xml:space="preserve">Ako </w:t>
      </w:r>
      <w:r w:rsidR="00CE3E04" w:rsidRPr="00330452">
        <w:rPr>
          <w:spacing w:val="-5"/>
          <w:sz w:val="22"/>
          <w:szCs w:val="22"/>
          <w:lang w:val="sr-Latn-ME"/>
        </w:rPr>
        <w:t>Vam</w:t>
      </w:r>
      <w:r w:rsidRPr="00330452">
        <w:rPr>
          <w:spacing w:val="-5"/>
          <w:sz w:val="22"/>
          <w:szCs w:val="22"/>
          <w:lang w:val="sr-Latn-ME"/>
        </w:rPr>
        <w:t xml:space="preserve"> se javi bilo koje neželjeno d</w:t>
      </w:r>
      <w:r w:rsidR="000D14D2" w:rsidRPr="00330452">
        <w:rPr>
          <w:spacing w:val="-5"/>
          <w:sz w:val="22"/>
          <w:szCs w:val="22"/>
          <w:lang w:val="sr-Latn-ME"/>
        </w:rPr>
        <w:t xml:space="preserve">ejstvo recite to svom ljekaru, </w:t>
      </w:r>
      <w:r w:rsidRPr="00330452">
        <w:rPr>
          <w:spacing w:val="-5"/>
          <w:sz w:val="22"/>
          <w:szCs w:val="22"/>
          <w:lang w:val="sr-Latn-ME"/>
        </w:rPr>
        <w:t xml:space="preserve">farmaceutu ili medicinskoj sestri. </w:t>
      </w:r>
      <w:r w:rsidR="00DA15BB">
        <w:rPr>
          <w:spacing w:val="-5"/>
          <w:sz w:val="22"/>
          <w:szCs w:val="22"/>
          <w:lang w:val="sr-Latn-ME"/>
        </w:rPr>
        <w:tab/>
      </w:r>
      <w:r w:rsidRPr="00330452">
        <w:rPr>
          <w:spacing w:val="-5"/>
          <w:sz w:val="22"/>
          <w:szCs w:val="22"/>
          <w:lang w:val="sr-Latn-ME"/>
        </w:rPr>
        <w:t>Ovo uključuje i bilo koja neželjena dejstva koja nijesu navedena u ovom uputstvu</w:t>
      </w:r>
      <w:r w:rsidRPr="00330452">
        <w:rPr>
          <w:spacing w:val="-4"/>
          <w:sz w:val="22"/>
          <w:szCs w:val="22"/>
          <w:lang w:val="sr-Latn-ME"/>
        </w:rPr>
        <w:t>.</w:t>
      </w:r>
      <w:r w:rsidR="008D15D8" w:rsidRPr="006953B7">
        <w:rPr>
          <w:lang w:val="sr-Latn-ME"/>
        </w:rPr>
        <w:t xml:space="preserve"> </w:t>
      </w:r>
      <w:r w:rsidR="008D15D8" w:rsidRPr="008D15D8">
        <w:rPr>
          <w:spacing w:val="-4"/>
          <w:sz w:val="22"/>
          <w:szCs w:val="22"/>
          <w:lang w:val="sr-Latn-ME"/>
        </w:rPr>
        <w:t>Pogledajte dio 4.</w:t>
      </w:r>
    </w:p>
    <w:p w14:paraId="4C00A03A" w14:textId="77777777" w:rsidR="00C269D7" w:rsidRPr="00330452" w:rsidRDefault="00C269D7" w:rsidP="00976DC5">
      <w:pPr>
        <w:widowControl w:val="0"/>
        <w:autoSpaceDE w:val="0"/>
        <w:autoSpaceDN w:val="0"/>
        <w:ind w:left="600"/>
        <w:jc w:val="both"/>
        <w:rPr>
          <w:sz w:val="22"/>
          <w:szCs w:val="22"/>
          <w:lang w:val="sr-Latn-ME"/>
        </w:rPr>
      </w:pPr>
    </w:p>
    <w:p w14:paraId="4F0FAF2E" w14:textId="77777777" w:rsidR="003324F7" w:rsidRPr="00330452" w:rsidRDefault="003324F7" w:rsidP="00976DC5">
      <w:pPr>
        <w:widowControl w:val="0"/>
        <w:autoSpaceDE w:val="0"/>
        <w:autoSpaceDN w:val="0"/>
        <w:jc w:val="both"/>
        <w:rPr>
          <w:i/>
          <w:iCs/>
          <w:sz w:val="22"/>
          <w:szCs w:val="22"/>
          <w:lang w:val="sr-Latn-ME"/>
        </w:rPr>
      </w:pPr>
    </w:p>
    <w:p w14:paraId="2B835D57" w14:textId="77777777" w:rsidR="00C269D7" w:rsidRPr="00330452" w:rsidRDefault="00C269D7" w:rsidP="00976DC5">
      <w:pPr>
        <w:widowControl w:val="0"/>
        <w:autoSpaceDE w:val="0"/>
        <w:autoSpaceDN w:val="0"/>
        <w:jc w:val="both"/>
        <w:rPr>
          <w:sz w:val="22"/>
          <w:szCs w:val="22"/>
          <w:lang w:val="sr-Latn-ME"/>
        </w:rPr>
      </w:pPr>
    </w:p>
    <w:p w14:paraId="69A08B2D" w14:textId="77777777" w:rsidR="00C269D7" w:rsidRPr="00330452" w:rsidRDefault="00C269D7" w:rsidP="00976DC5">
      <w:pPr>
        <w:widowControl w:val="0"/>
        <w:autoSpaceDE w:val="0"/>
        <w:autoSpaceDN w:val="0"/>
        <w:ind w:left="600"/>
        <w:jc w:val="both"/>
        <w:rPr>
          <w:sz w:val="22"/>
          <w:szCs w:val="22"/>
          <w:lang w:val="sr-Latn-ME"/>
        </w:rPr>
      </w:pPr>
    </w:p>
    <w:p w14:paraId="4F081C82" w14:textId="77777777" w:rsidR="00A92C66" w:rsidRPr="00330452" w:rsidRDefault="00A92C66" w:rsidP="00976DC5">
      <w:pPr>
        <w:widowControl w:val="0"/>
        <w:autoSpaceDE w:val="0"/>
        <w:autoSpaceDN w:val="0"/>
        <w:ind w:left="600"/>
        <w:jc w:val="both"/>
        <w:rPr>
          <w:sz w:val="22"/>
          <w:szCs w:val="22"/>
          <w:lang w:val="sr-Latn-ME"/>
        </w:rPr>
      </w:pPr>
    </w:p>
    <w:p w14:paraId="053A74EE" w14:textId="77777777" w:rsidR="00A32113" w:rsidRPr="00330452" w:rsidRDefault="00A32113" w:rsidP="00976DC5">
      <w:pPr>
        <w:widowControl w:val="0"/>
        <w:autoSpaceDE w:val="0"/>
        <w:autoSpaceDN w:val="0"/>
        <w:jc w:val="both"/>
        <w:rPr>
          <w:b/>
          <w:bCs/>
          <w:sz w:val="22"/>
          <w:szCs w:val="22"/>
          <w:lang w:val="sr-Latn-ME"/>
        </w:rPr>
      </w:pPr>
      <w:r w:rsidRPr="00330452">
        <w:rPr>
          <w:b/>
          <w:bCs/>
          <w:sz w:val="22"/>
          <w:szCs w:val="22"/>
          <w:lang w:val="sr-Latn-ME"/>
        </w:rPr>
        <w:t>U ovom uputstvu pročitaćete:</w:t>
      </w:r>
    </w:p>
    <w:p w14:paraId="2EA48FCD" w14:textId="6F311075" w:rsidR="00A32113" w:rsidRPr="00330452" w:rsidRDefault="00A32113" w:rsidP="00976DC5">
      <w:pPr>
        <w:widowControl w:val="0"/>
        <w:numPr>
          <w:ilvl w:val="0"/>
          <w:numId w:val="17"/>
        </w:numPr>
        <w:tabs>
          <w:tab w:val="clear" w:pos="360"/>
          <w:tab w:val="num" w:pos="567"/>
          <w:tab w:val="left" w:pos="600"/>
        </w:tabs>
        <w:autoSpaceDE w:val="0"/>
        <w:autoSpaceDN w:val="0"/>
        <w:jc w:val="both"/>
        <w:rPr>
          <w:sz w:val="22"/>
          <w:szCs w:val="22"/>
          <w:lang w:val="sr-Latn-ME"/>
        </w:rPr>
      </w:pPr>
      <w:r w:rsidRPr="00330452">
        <w:rPr>
          <w:sz w:val="22"/>
          <w:szCs w:val="22"/>
          <w:lang w:val="sr-Latn-ME"/>
        </w:rPr>
        <w:t xml:space="preserve">Šta je lijek </w:t>
      </w:r>
      <w:r w:rsidR="007A145C" w:rsidRPr="007A145C">
        <w:rPr>
          <w:sz w:val="22"/>
          <w:szCs w:val="22"/>
          <w:lang w:val="sr-Latn-ME"/>
        </w:rPr>
        <w:t>Salofalk 4</w:t>
      </w:r>
      <w:r w:rsidR="007A145C" w:rsidRPr="005D7790">
        <w:rPr>
          <w:lang w:val="pl-PL"/>
        </w:rPr>
        <w:t> </w:t>
      </w:r>
      <w:r w:rsidR="007A145C">
        <w:rPr>
          <w:sz w:val="22"/>
          <w:szCs w:val="22"/>
          <w:lang w:val="sr-Latn-ME"/>
        </w:rPr>
        <w:t>g/6</w:t>
      </w:r>
      <w:r w:rsidR="007A145C" w:rsidRPr="007A145C">
        <w:rPr>
          <w:sz w:val="22"/>
          <w:szCs w:val="22"/>
          <w:lang w:val="sr-Latn-ME"/>
        </w:rPr>
        <w:t>0</w:t>
      </w:r>
      <w:r w:rsidR="007A145C" w:rsidRPr="005D7790">
        <w:rPr>
          <w:lang w:val="pl-PL"/>
        </w:rPr>
        <w:t> </w:t>
      </w:r>
      <w:r w:rsidR="007A145C" w:rsidRPr="007A145C">
        <w:rPr>
          <w:sz w:val="22"/>
          <w:szCs w:val="22"/>
          <w:lang w:val="sr-Latn-ME"/>
        </w:rPr>
        <w:t xml:space="preserve">ml </w:t>
      </w:r>
      <w:r w:rsidR="005D65F8">
        <w:rPr>
          <w:sz w:val="22"/>
          <w:szCs w:val="22"/>
          <w:lang w:val="sr-Latn-ME"/>
        </w:rPr>
        <w:t>rektalna suspenzija</w:t>
      </w:r>
      <w:r w:rsidRPr="00330452">
        <w:rPr>
          <w:sz w:val="22"/>
          <w:szCs w:val="22"/>
          <w:lang w:val="sr-Latn-ME"/>
        </w:rPr>
        <w:t xml:space="preserve"> i čemu je namijenjen</w:t>
      </w:r>
    </w:p>
    <w:p w14:paraId="7A2D6DEE" w14:textId="6E349C3A" w:rsidR="00A32113" w:rsidRPr="00330452" w:rsidRDefault="00A32113" w:rsidP="00976DC5">
      <w:pPr>
        <w:widowControl w:val="0"/>
        <w:numPr>
          <w:ilvl w:val="0"/>
          <w:numId w:val="17"/>
        </w:numPr>
        <w:tabs>
          <w:tab w:val="clear" w:pos="360"/>
          <w:tab w:val="left" w:pos="569"/>
          <w:tab w:val="left" w:pos="600"/>
        </w:tabs>
        <w:autoSpaceDE w:val="0"/>
        <w:autoSpaceDN w:val="0"/>
        <w:jc w:val="both"/>
        <w:rPr>
          <w:sz w:val="22"/>
          <w:szCs w:val="22"/>
          <w:lang w:val="sr-Latn-ME"/>
        </w:rPr>
      </w:pPr>
      <w:r w:rsidRPr="00330452">
        <w:rPr>
          <w:sz w:val="22"/>
          <w:szCs w:val="22"/>
          <w:lang w:val="sr-Latn-ME"/>
        </w:rPr>
        <w:t xml:space="preserve">Šta treba da znate prije nego što uzmete lijek </w:t>
      </w:r>
      <w:r w:rsidR="007A145C" w:rsidRPr="007A145C">
        <w:rPr>
          <w:sz w:val="22"/>
          <w:szCs w:val="22"/>
          <w:lang w:val="sr-Latn-ME"/>
        </w:rPr>
        <w:t>Salofalk 4</w:t>
      </w:r>
      <w:r w:rsidR="007A145C" w:rsidRPr="008D15D8">
        <w:rPr>
          <w:lang w:val="es-ES"/>
        </w:rPr>
        <w:t> </w:t>
      </w:r>
      <w:r w:rsidR="007A145C">
        <w:rPr>
          <w:sz w:val="22"/>
          <w:szCs w:val="22"/>
          <w:lang w:val="sr-Latn-ME"/>
        </w:rPr>
        <w:t>g/6</w:t>
      </w:r>
      <w:r w:rsidR="007A145C" w:rsidRPr="007A145C">
        <w:rPr>
          <w:sz w:val="22"/>
          <w:szCs w:val="22"/>
          <w:lang w:val="sr-Latn-ME"/>
        </w:rPr>
        <w:t>0</w:t>
      </w:r>
      <w:r w:rsidR="007A145C" w:rsidRPr="008D15D8">
        <w:rPr>
          <w:lang w:val="es-ES"/>
        </w:rPr>
        <w:t> </w:t>
      </w:r>
      <w:r w:rsidR="005D65F8">
        <w:rPr>
          <w:sz w:val="22"/>
          <w:szCs w:val="22"/>
          <w:lang w:val="sr-Latn-ME"/>
        </w:rPr>
        <w:t>ml rektalna suspenzija</w:t>
      </w:r>
    </w:p>
    <w:p w14:paraId="3BDF4816" w14:textId="735A4837" w:rsidR="00A32113" w:rsidRPr="00330452" w:rsidRDefault="00A32113" w:rsidP="00976DC5">
      <w:pPr>
        <w:widowControl w:val="0"/>
        <w:numPr>
          <w:ilvl w:val="0"/>
          <w:numId w:val="17"/>
        </w:numPr>
        <w:tabs>
          <w:tab w:val="clear" w:pos="360"/>
          <w:tab w:val="left" w:pos="569"/>
          <w:tab w:val="left" w:pos="600"/>
        </w:tabs>
        <w:autoSpaceDE w:val="0"/>
        <w:autoSpaceDN w:val="0"/>
        <w:jc w:val="both"/>
        <w:rPr>
          <w:sz w:val="22"/>
          <w:szCs w:val="22"/>
          <w:lang w:val="sr-Latn-ME"/>
        </w:rPr>
      </w:pPr>
      <w:r w:rsidRPr="00330452">
        <w:rPr>
          <w:sz w:val="22"/>
          <w:szCs w:val="22"/>
          <w:lang w:val="sr-Latn-ME"/>
        </w:rPr>
        <w:t xml:space="preserve">Kako se upotrebljava lijek </w:t>
      </w:r>
      <w:r w:rsidR="007A145C" w:rsidRPr="007A145C">
        <w:rPr>
          <w:sz w:val="22"/>
          <w:szCs w:val="22"/>
          <w:lang w:val="sr-Latn-ME"/>
        </w:rPr>
        <w:t>Salofalk 4</w:t>
      </w:r>
      <w:r w:rsidR="007A145C">
        <w:t> </w:t>
      </w:r>
      <w:r w:rsidR="007A145C">
        <w:rPr>
          <w:sz w:val="22"/>
          <w:szCs w:val="22"/>
          <w:lang w:val="sr-Latn-ME"/>
        </w:rPr>
        <w:t>g/6</w:t>
      </w:r>
      <w:r w:rsidR="007A145C" w:rsidRPr="007A145C">
        <w:rPr>
          <w:sz w:val="22"/>
          <w:szCs w:val="22"/>
          <w:lang w:val="sr-Latn-ME"/>
        </w:rPr>
        <w:t>0</w:t>
      </w:r>
      <w:r w:rsidR="007A145C">
        <w:t> </w:t>
      </w:r>
      <w:r w:rsidR="005D65F8">
        <w:rPr>
          <w:sz w:val="22"/>
          <w:szCs w:val="22"/>
          <w:lang w:val="sr-Latn-ME"/>
        </w:rPr>
        <w:t>ml rektalna suspenzija</w:t>
      </w:r>
    </w:p>
    <w:p w14:paraId="7FDD3AF2" w14:textId="02DE64AF" w:rsidR="00A32113" w:rsidRPr="00330452" w:rsidRDefault="00A32113" w:rsidP="00976DC5">
      <w:pPr>
        <w:widowControl w:val="0"/>
        <w:numPr>
          <w:ilvl w:val="0"/>
          <w:numId w:val="17"/>
        </w:numPr>
        <w:tabs>
          <w:tab w:val="clear" w:pos="360"/>
          <w:tab w:val="left" w:pos="569"/>
          <w:tab w:val="left" w:pos="600"/>
        </w:tabs>
        <w:autoSpaceDE w:val="0"/>
        <w:autoSpaceDN w:val="0"/>
        <w:jc w:val="both"/>
        <w:rPr>
          <w:sz w:val="22"/>
          <w:szCs w:val="22"/>
          <w:lang w:val="sr-Latn-ME"/>
        </w:rPr>
      </w:pPr>
      <w:r w:rsidRPr="00330452">
        <w:rPr>
          <w:sz w:val="22"/>
          <w:szCs w:val="22"/>
          <w:lang w:val="sr-Latn-ME"/>
        </w:rPr>
        <w:t>Moguća neželjena dejstva</w:t>
      </w:r>
    </w:p>
    <w:p w14:paraId="652B56A4" w14:textId="69915C97" w:rsidR="00A32113" w:rsidRPr="00330452" w:rsidRDefault="00A32113" w:rsidP="00976DC5">
      <w:pPr>
        <w:widowControl w:val="0"/>
        <w:numPr>
          <w:ilvl w:val="0"/>
          <w:numId w:val="17"/>
        </w:numPr>
        <w:tabs>
          <w:tab w:val="clear" w:pos="360"/>
          <w:tab w:val="left" w:pos="569"/>
          <w:tab w:val="left" w:pos="600"/>
        </w:tabs>
        <w:autoSpaceDE w:val="0"/>
        <w:autoSpaceDN w:val="0"/>
        <w:jc w:val="both"/>
        <w:rPr>
          <w:sz w:val="22"/>
          <w:szCs w:val="22"/>
          <w:lang w:val="sr-Latn-ME"/>
        </w:rPr>
      </w:pPr>
      <w:r w:rsidRPr="00330452">
        <w:rPr>
          <w:sz w:val="22"/>
          <w:szCs w:val="22"/>
          <w:lang w:val="sr-Latn-ME"/>
        </w:rPr>
        <w:t xml:space="preserve">Kako čuvati lijek </w:t>
      </w:r>
      <w:r w:rsidR="007A145C" w:rsidRPr="007A145C">
        <w:rPr>
          <w:sz w:val="22"/>
          <w:szCs w:val="22"/>
          <w:lang w:val="sr-Latn-ME"/>
        </w:rPr>
        <w:t>Salofalk 4</w:t>
      </w:r>
      <w:r w:rsidR="007A145C">
        <w:t> </w:t>
      </w:r>
      <w:r w:rsidR="007A145C">
        <w:rPr>
          <w:sz w:val="22"/>
          <w:szCs w:val="22"/>
          <w:lang w:val="sr-Latn-ME"/>
        </w:rPr>
        <w:t>g/6</w:t>
      </w:r>
      <w:r w:rsidR="007A145C" w:rsidRPr="007A145C">
        <w:rPr>
          <w:sz w:val="22"/>
          <w:szCs w:val="22"/>
          <w:lang w:val="sr-Latn-ME"/>
        </w:rPr>
        <w:t>0</w:t>
      </w:r>
      <w:r w:rsidR="007A145C">
        <w:t> </w:t>
      </w:r>
      <w:r w:rsidR="005D65F8">
        <w:rPr>
          <w:sz w:val="22"/>
          <w:szCs w:val="22"/>
          <w:lang w:val="sr-Latn-ME"/>
        </w:rPr>
        <w:t>ml rektalna suspenzija</w:t>
      </w:r>
    </w:p>
    <w:p w14:paraId="4AA7ADD1" w14:textId="491CA090" w:rsidR="00A32113" w:rsidRPr="00330452" w:rsidRDefault="000A77B3" w:rsidP="00976DC5">
      <w:pPr>
        <w:widowControl w:val="0"/>
        <w:numPr>
          <w:ilvl w:val="0"/>
          <w:numId w:val="17"/>
        </w:numPr>
        <w:tabs>
          <w:tab w:val="clear" w:pos="360"/>
          <w:tab w:val="left" w:pos="569"/>
          <w:tab w:val="left" w:pos="600"/>
        </w:tabs>
        <w:autoSpaceDE w:val="0"/>
        <w:autoSpaceDN w:val="0"/>
        <w:jc w:val="both"/>
        <w:rPr>
          <w:b/>
          <w:bCs/>
          <w:sz w:val="22"/>
          <w:szCs w:val="22"/>
          <w:lang w:val="sr-Latn-ME"/>
        </w:rPr>
      </w:pPr>
      <w:r w:rsidRPr="00330452">
        <w:rPr>
          <w:sz w:val="22"/>
          <w:szCs w:val="22"/>
          <w:lang w:val="sr-Latn-ME"/>
        </w:rPr>
        <w:t>Sadržaj pakovanja i d</w:t>
      </w:r>
      <w:r w:rsidR="00A32113" w:rsidRPr="00330452">
        <w:rPr>
          <w:sz w:val="22"/>
          <w:szCs w:val="22"/>
          <w:lang w:val="sr-Latn-ME"/>
        </w:rPr>
        <w:t>odatne informacije</w:t>
      </w:r>
    </w:p>
    <w:p w14:paraId="1DC3F568" w14:textId="77777777" w:rsidR="00A32113" w:rsidRPr="00330452" w:rsidRDefault="00A32113" w:rsidP="00D8615F">
      <w:pPr>
        <w:widowControl w:val="0"/>
        <w:autoSpaceDE w:val="0"/>
        <w:autoSpaceDN w:val="0"/>
        <w:rPr>
          <w:sz w:val="22"/>
          <w:szCs w:val="22"/>
          <w:lang w:val="sr-Latn-ME"/>
        </w:rPr>
      </w:pPr>
    </w:p>
    <w:p w14:paraId="01AA5F64" w14:textId="77777777" w:rsidR="00C22BE5" w:rsidRPr="00330452" w:rsidRDefault="00C22BE5" w:rsidP="00C22BE5">
      <w:pPr>
        <w:pStyle w:val="Header"/>
        <w:tabs>
          <w:tab w:val="left" w:pos="284"/>
        </w:tabs>
        <w:rPr>
          <w:sz w:val="22"/>
          <w:szCs w:val="22"/>
          <w:lang w:val="sr-Latn-ME"/>
        </w:rPr>
      </w:pPr>
    </w:p>
    <w:p w14:paraId="001A332F" w14:textId="77777777" w:rsidR="00CF1B2D" w:rsidRPr="00330452" w:rsidRDefault="00CF1B2D">
      <w:pPr>
        <w:rPr>
          <w:b/>
          <w:bCs/>
          <w:sz w:val="22"/>
          <w:szCs w:val="22"/>
          <w:lang w:val="sr-Latn-ME"/>
        </w:rPr>
      </w:pPr>
      <w:r w:rsidRPr="00330452">
        <w:rPr>
          <w:b/>
          <w:bCs/>
          <w:sz w:val="22"/>
          <w:szCs w:val="22"/>
          <w:lang w:val="sr-Latn-ME"/>
        </w:rPr>
        <w:br w:type="page"/>
      </w:r>
    </w:p>
    <w:p w14:paraId="56FAAF11" w14:textId="5F7355D1" w:rsidR="00A32113" w:rsidRPr="00330452" w:rsidRDefault="00A32113" w:rsidP="00FB6603">
      <w:pPr>
        <w:tabs>
          <w:tab w:val="left" w:pos="540"/>
          <w:tab w:val="left" w:pos="569"/>
        </w:tabs>
        <w:rPr>
          <w:b/>
          <w:bCs/>
          <w:sz w:val="22"/>
          <w:szCs w:val="22"/>
          <w:lang w:val="sr-Latn-ME"/>
        </w:rPr>
      </w:pPr>
      <w:r w:rsidRPr="00330452">
        <w:rPr>
          <w:b/>
          <w:bCs/>
          <w:sz w:val="22"/>
          <w:szCs w:val="22"/>
          <w:lang w:val="sr-Latn-ME"/>
        </w:rPr>
        <w:lastRenderedPageBreak/>
        <w:t xml:space="preserve">1. </w:t>
      </w:r>
      <w:r w:rsidR="00FB6603" w:rsidRPr="00330452">
        <w:rPr>
          <w:b/>
          <w:bCs/>
          <w:sz w:val="22"/>
          <w:szCs w:val="22"/>
          <w:lang w:val="sr-Latn-ME"/>
        </w:rPr>
        <w:tab/>
      </w:r>
      <w:r w:rsidRPr="00330452">
        <w:rPr>
          <w:b/>
          <w:bCs/>
          <w:sz w:val="22"/>
          <w:szCs w:val="22"/>
          <w:lang w:val="sr-Latn-ME"/>
        </w:rPr>
        <w:t xml:space="preserve">ŠTA JE LIJEK </w:t>
      </w:r>
      <w:r w:rsidR="00E05535" w:rsidRPr="00330452">
        <w:rPr>
          <w:b/>
          <w:sz w:val="22"/>
          <w:szCs w:val="22"/>
          <w:lang w:val="sr-Latn-ME"/>
        </w:rPr>
        <w:t xml:space="preserve">SALOFALK </w:t>
      </w:r>
      <w:r w:rsidRPr="00330452">
        <w:rPr>
          <w:b/>
          <w:bCs/>
          <w:sz w:val="22"/>
          <w:szCs w:val="22"/>
          <w:lang w:val="sr-Latn-ME"/>
        </w:rPr>
        <w:t>I ČEMU JE NAMIJENJEN</w:t>
      </w:r>
    </w:p>
    <w:p w14:paraId="6A1AFC52" w14:textId="045C0C0A" w:rsidR="00445D8F" w:rsidRPr="00330452" w:rsidRDefault="00445D8F" w:rsidP="00A32113">
      <w:pPr>
        <w:rPr>
          <w:sz w:val="22"/>
          <w:szCs w:val="22"/>
          <w:lang w:val="sr-Latn-ME"/>
        </w:rPr>
      </w:pPr>
    </w:p>
    <w:p w14:paraId="0236A264" w14:textId="4DC8C44C" w:rsidR="00E05535" w:rsidRPr="00330452" w:rsidRDefault="005C11EA" w:rsidP="006953B7">
      <w:pPr>
        <w:pStyle w:val="Header"/>
        <w:tabs>
          <w:tab w:val="left" w:pos="284"/>
        </w:tabs>
        <w:jc w:val="both"/>
        <w:rPr>
          <w:sz w:val="22"/>
          <w:szCs w:val="22"/>
          <w:lang w:val="sr-Latn-ME"/>
        </w:rPr>
      </w:pPr>
      <w:r>
        <w:rPr>
          <w:sz w:val="22"/>
          <w:szCs w:val="22"/>
          <w:lang w:val="sr-Latn-ME"/>
        </w:rPr>
        <w:t xml:space="preserve">Lijek </w:t>
      </w:r>
      <w:r w:rsidR="00E05535" w:rsidRPr="00330452">
        <w:rPr>
          <w:sz w:val="22"/>
          <w:szCs w:val="22"/>
          <w:lang w:val="sr-Latn-ME"/>
        </w:rPr>
        <w:t>Salofalk</w:t>
      </w:r>
      <w:r>
        <w:rPr>
          <w:sz w:val="22"/>
          <w:szCs w:val="22"/>
          <w:lang w:val="sr-Latn-ME"/>
        </w:rPr>
        <w:t xml:space="preserve">, </w:t>
      </w:r>
      <w:r w:rsidR="007A145C" w:rsidRPr="007A145C">
        <w:rPr>
          <w:sz w:val="22"/>
          <w:szCs w:val="22"/>
          <w:lang w:val="sr-Latn-ME"/>
        </w:rPr>
        <w:t>4</w:t>
      </w:r>
      <w:r w:rsidR="007A145C">
        <w:t> </w:t>
      </w:r>
      <w:r w:rsidR="007A145C">
        <w:rPr>
          <w:sz w:val="22"/>
          <w:szCs w:val="22"/>
          <w:lang w:val="sr-Latn-ME"/>
        </w:rPr>
        <w:t>g/6</w:t>
      </w:r>
      <w:r w:rsidR="007A145C" w:rsidRPr="007A145C">
        <w:rPr>
          <w:sz w:val="22"/>
          <w:szCs w:val="22"/>
          <w:lang w:val="sr-Latn-ME"/>
        </w:rPr>
        <w:t>0</w:t>
      </w:r>
      <w:r w:rsidR="007A145C">
        <w:t> </w:t>
      </w:r>
      <w:r w:rsidR="007A145C" w:rsidRPr="007A145C">
        <w:rPr>
          <w:sz w:val="22"/>
          <w:szCs w:val="22"/>
          <w:lang w:val="sr-Latn-ME"/>
        </w:rPr>
        <w:t>ml</w:t>
      </w:r>
      <w:r>
        <w:rPr>
          <w:sz w:val="22"/>
          <w:szCs w:val="22"/>
          <w:lang w:val="sr-Latn-ME"/>
        </w:rPr>
        <w:t>,</w:t>
      </w:r>
      <w:r w:rsidR="007A145C">
        <w:rPr>
          <w:sz w:val="22"/>
          <w:szCs w:val="22"/>
          <w:lang w:val="sr-Latn-ME"/>
        </w:rPr>
        <w:t xml:space="preserve"> </w:t>
      </w:r>
      <w:r w:rsidR="00E05535" w:rsidRPr="00330452">
        <w:rPr>
          <w:sz w:val="22"/>
          <w:szCs w:val="22"/>
          <w:lang w:val="sr-Latn-ME"/>
        </w:rPr>
        <w:t>rektalna suspenzija sadrži aktivnu supstancu mesalazin, anti</w:t>
      </w:r>
      <w:r w:rsidR="003F249F">
        <w:rPr>
          <w:sz w:val="22"/>
          <w:szCs w:val="22"/>
          <w:lang w:val="sr-Latn-ME"/>
        </w:rPr>
        <w:t>-</w:t>
      </w:r>
      <w:r w:rsidR="00E05535" w:rsidRPr="00330452">
        <w:rPr>
          <w:sz w:val="22"/>
          <w:szCs w:val="22"/>
          <w:lang w:val="sr-Latn-ME"/>
        </w:rPr>
        <w:t>inflamatorni agens koji se koristi za tretman zapaljen</w:t>
      </w:r>
      <w:r w:rsidR="001221ED">
        <w:rPr>
          <w:sz w:val="22"/>
          <w:szCs w:val="22"/>
          <w:lang w:val="sr-Latn-ME"/>
        </w:rPr>
        <w:t>j</w:t>
      </w:r>
      <w:r w:rsidR="00E05535" w:rsidRPr="00330452">
        <w:rPr>
          <w:sz w:val="22"/>
          <w:szCs w:val="22"/>
          <w:lang w:val="sr-Latn-ME"/>
        </w:rPr>
        <w:t>skih bolesti crijeva.</w:t>
      </w:r>
    </w:p>
    <w:p w14:paraId="050098CB" w14:textId="77777777" w:rsidR="00E05535" w:rsidRPr="00330452" w:rsidRDefault="00E05535" w:rsidP="006953B7">
      <w:pPr>
        <w:pStyle w:val="Header"/>
        <w:tabs>
          <w:tab w:val="left" w:pos="284"/>
        </w:tabs>
        <w:jc w:val="both"/>
        <w:rPr>
          <w:sz w:val="22"/>
          <w:szCs w:val="22"/>
          <w:lang w:val="sr-Latn-ME"/>
        </w:rPr>
      </w:pPr>
    </w:p>
    <w:p w14:paraId="2EB3A17E" w14:textId="3E147A0E" w:rsidR="00E05535" w:rsidRPr="00330452" w:rsidRDefault="003F249F" w:rsidP="005C11EA">
      <w:pPr>
        <w:pStyle w:val="Header"/>
        <w:tabs>
          <w:tab w:val="left" w:pos="284"/>
        </w:tabs>
        <w:jc w:val="both"/>
        <w:rPr>
          <w:sz w:val="22"/>
          <w:szCs w:val="22"/>
          <w:lang w:val="sr-Latn-ME"/>
        </w:rPr>
      </w:pPr>
      <w:r>
        <w:rPr>
          <w:sz w:val="22"/>
          <w:szCs w:val="22"/>
          <w:lang w:val="sr-Latn-ME"/>
        </w:rPr>
        <w:t xml:space="preserve">Lijek </w:t>
      </w:r>
      <w:r w:rsidR="00E05535" w:rsidRPr="00330452">
        <w:rPr>
          <w:sz w:val="22"/>
          <w:szCs w:val="22"/>
          <w:lang w:val="sr-Latn-ME"/>
        </w:rPr>
        <w:t>Salofalk</w:t>
      </w:r>
      <w:r w:rsidR="00973ED0" w:rsidRPr="00330452">
        <w:rPr>
          <w:sz w:val="22"/>
          <w:szCs w:val="22"/>
          <w:lang w:val="sr-Latn-ME"/>
        </w:rPr>
        <w:t xml:space="preserve"> </w:t>
      </w:r>
      <w:r w:rsidR="00973ED0" w:rsidRPr="007A145C">
        <w:rPr>
          <w:sz w:val="22"/>
          <w:szCs w:val="22"/>
          <w:lang w:val="sr-Latn-ME"/>
        </w:rPr>
        <w:t>4</w:t>
      </w:r>
      <w:r w:rsidR="00973ED0" w:rsidRPr="008D15D8">
        <w:rPr>
          <w:lang w:val="es-ES"/>
        </w:rPr>
        <w:t> </w:t>
      </w:r>
      <w:r w:rsidR="00973ED0">
        <w:rPr>
          <w:sz w:val="22"/>
          <w:szCs w:val="22"/>
          <w:lang w:val="sr-Latn-ME"/>
        </w:rPr>
        <w:t>g/6</w:t>
      </w:r>
      <w:r w:rsidR="00973ED0" w:rsidRPr="007A145C">
        <w:rPr>
          <w:sz w:val="22"/>
          <w:szCs w:val="22"/>
          <w:lang w:val="sr-Latn-ME"/>
        </w:rPr>
        <w:t>0</w:t>
      </w:r>
      <w:r w:rsidR="00973ED0" w:rsidRPr="008D15D8">
        <w:rPr>
          <w:lang w:val="es-ES"/>
        </w:rPr>
        <w:t> </w:t>
      </w:r>
      <w:r w:rsidR="00973ED0" w:rsidRPr="007A145C">
        <w:rPr>
          <w:sz w:val="22"/>
          <w:szCs w:val="22"/>
          <w:lang w:val="sr-Latn-ME"/>
        </w:rPr>
        <w:t>ml</w:t>
      </w:r>
      <w:r w:rsidR="00E05535" w:rsidRPr="00330452">
        <w:rPr>
          <w:sz w:val="22"/>
          <w:szCs w:val="22"/>
          <w:lang w:val="sr-Latn-ME"/>
        </w:rPr>
        <w:t xml:space="preserve"> rektalna suspenzija se koristi za</w:t>
      </w:r>
      <w:r w:rsidR="005C11EA">
        <w:rPr>
          <w:sz w:val="22"/>
          <w:szCs w:val="22"/>
          <w:lang w:val="sr-Latn-ME"/>
        </w:rPr>
        <w:t xml:space="preserve"> t</w:t>
      </w:r>
      <w:r w:rsidR="00E05535" w:rsidRPr="00330452">
        <w:rPr>
          <w:sz w:val="22"/>
          <w:szCs w:val="22"/>
          <w:lang w:val="sr-Latn-ME"/>
        </w:rPr>
        <w:t>retman akutne upale debelog crijeva koju ljekari nazivaju ulcerozni kolitis.</w:t>
      </w:r>
    </w:p>
    <w:p w14:paraId="5A467BED" w14:textId="77777777" w:rsidR="00E05535" w:rsidRPr="00330452" w:rsidRDefault="00E05535" w:rsidP="006953B7">
      <w:pPr>
        <w:jc w:val="both"/>
        <w:rPr>
          <w:sz w:val="22"/>
          <w:szCs w:val="22"/>
          <w:lang w:val="sr-Latn-ME"/>
        </w:rPr>
      </w:pPr>
    </w:p>
    <w:p w14:paraId="284EB673" w14:textId="77777777" w:rsidR="00445D8F" w:rsidRPr="00330452" w:rsidRDefault="00445D8F" w:rsidP="006953B7">
      <w:pPr>
        <w:jc w:val="both"/>
        <w:rPr>
          <w:sz w:val="22"/>
          <w:szCs w:val="22"/>
          <w:lang w:val="sr-Latn-ME"/>
        </w:rPr>
      </w:pPr>
    </w:p>
    <w:p w14:paraId="746CF355" w14:textId="55071E3C" w:rsidR="00445D8F" w:rsidRPr="00330452" w:rsidRDefault="00A32113" w:rsidP="006953B7">
      <w:pPr>
        <w:tabs>
          <w:tab w:val="left" w:pos="540"/>
          <w:tab w:val="left" w:pos="569"/>
          <w:tab w:val="left" w:pos="8080"/>
        </w:tabs>
        <w:jc w:val="both"/>
        <w:rPr>
          <w:b/>
          <w:sz w:val="22"/>
          <w:szCs w:val="22"/>
          <w:lang w:val="sr-Latn-ME"/>
        </w:rPr>
      </w:pPr>
      <w:r w:rsidRPr="00330452">
        <w:rPr>
          <w:b/>
          <w:bCs/>
          <w:sz w:val="22"/>
          <w:szCs w:val="22"/>
          <w:lang w:val="sr-Latn-ME"/>
        </w:rPr>
        <w:t xml:space="preserve">2. </w:t>
      </w:r>
      <w:r w:rsidR="00FB6603" w:rsidRPr="00330452">
        <w:rPr>
          <w:b/>
          <w:bCs/>
          <w:sz w:val="22"/>
          <w:szCs w:val="22"/>
          <w:lang w:val="sr-Latn-ME"/>
        </w:rPr>
        <w:tab/>
      </w:r>
      <w:r w:rsidRPr="00330452">
        <w:rPr>
          <w:b/>
          <w:caps/>
          <w:sz w:val="22"/>
          <w:szCs w:val="22"/>
          <w:lang w:val="sr-Latn-ME"/>
        </w:rPr>
        <w:t xml:space="preserve">Šta treba da znate prIJe nego što uzmete lIJek </w:t>
      </w:r>
      <w:r w:rsidR="00E05535" w:rsidRPr="00330452">
        <w:rPr>
          <w:b/>
          <w:sz w:val="22"/>
          <w:szCs w:val="22"/>
          <w:lang w:val="sr-Latn-ME"/>
        </w:rPr>
        <w:t>SALOFALK</w:t>
      </w:r>
      <w:r w:rsidR="00DA15BB">
        <w:rPr>
          <w:b/>
          <w:sz w:val="22"/>
          <w:szCs w:val="22"/>
          <w:lang w:val="sr-Latn-ME"/>
        </w:rPr>
        <w:t xml:space="preserve"> </w:t>
      </w:r>
    </w:p>
    <w:p w14:paraId="1EB8E235" w14:textId="77777777" w:rsidR="00E05535" w:rsidRPr="00330452" w:rsidRDefault="00E05535" w:rsidP="006953B7">
      <w:pPr>
        <w:tabs>
          <w:tab w:val="left" w:pos="540"/>
          <w:tab w:val="left" w:pos="569"/>
        </w:tabs>
        <w:jc w:val="both"/>
        <w:rPr>
          <w:caps/>
          <w:sz w:val="22"/>
          <w:szCs w:val="22"/>
          <w:lang w:val="sr-Latn-ME"/>
        </w:rPr>
      </w:pPr>
    </w:p>
    <w:p w14:paraId="12BFF433" w14:textId="3DDD09B4" w:rsidR="00A32113" w:rsidRPr="00330452" w:rsidRDefault="00A32113" w:rsidP="006953B7">
      <w:pPr>
        <w:jc w:val="both"/>
        <w:rPr>
          <w:b/>
          <w:sz w:val="22"/>
          <w:szCs w:val="22"/>
          <w:lang w:val="sr-Latn-ME"/>
        </w:rPr>
      </w:pPr>
      <w:r w:rsidRPr="00330452">
        <w:rPr>
          <w:b/>
          <w:sz w:val="22"/>
          <w:szCs w:val="22"/>
          <w:lang w:val="sr-Latn-ME"/>
        </w:rPr>
        <w:t xml:space="preserve">Lijek </w:t>
      </w:r>
      <w:r w:rsidR="00E05535" w:rsidRPr="00330452">
        <w:rPr>
          <w:b/>
          <w:bCs/>
          <w:sz w:val="22"/>
          <w:szCs w:val="22"/>
          <w:lang w:val="sr-Latn-ME"/>
        </w:rPr>
        <w:t>Salofalk</w:t>
      </w:r>
      <w:r w:rsidR="00C07BCA" w:rsidRPr="007A145C">
        <w:rPr>
          <w:b/>
          <w:bCs/>
          <w:sz w:val="22"/>
          <w:szCs w:val="22"/>
          <w:lang w:val="sr-Latn-ME"/>
        </w:rPr>
        <w:t xml:space="preserve"> </w:t>
      </w:r>
      <w:r w:rsidRPr="00330452">
        <w:rPr>
          <w:b/>
          <w:sz w:val="22"/>
          <w:szCs w:val="22"/>
          <w:lang w:val="sr-Latn-ME"/>
        </w:rPr>
        <w:t>ne smijete koristiti:</w:t>
      </w:r>
    </w:p>
    <w:p w14:paraId="542093B9" w14:textId="15BCA4FA" w:rsidR="00E05535" w:rsidRPr="00330452" w:rsidRDefault="00E05535" w:rsidP="00976DC5">
      <w:pPr>
        <w:pStyle w:val="Header"/>
        <w:numPr>
          <w:ilvl w:val="0"/>
          <w:numId w:val="44"/>
        </w:numPr>
        <w:tabs>
          <w:tab w:val="left" w:pos="284"/>
        </w:tabs>
        <w:jc w:val="both"/>
        <w:rPr>
          <w:sz w:val="22"/>
          <w:szCs w:val="22"/>
          <w:lang w:val="sr-Latn-ME"/>
        </w:rPr>
      </w:pPr>
      <w:r w:rsidRPr="00330452">
        <w:rPr>
          <w:sz w:val="22"/>
          <w:szCs w:val="22"/>
          <w:lang w:val="sr-Latn-ME"/>
        </w:rPr>
        <w:t xml:space="preserve">Ako ste alergični ili ste ikada bili alergični (preosjetljivi) na </w:t>
      </w:r>
      <w:r w:rsidR="007A145C">
        <w:rPr>
          <w:sz w:val="22"/>
          <w:szCs w:val="22"/>
          <w:lang w:val="sr-Latn-ME"/>
        </w:rPr>
        <w:t xml:space="preserve">mesalazin, </w:t>
      </w:r>
      <w:r w:rsidRPr="00330452">
        <w:rPr>
          <w:sz w:val="22"/>
          <w:szCs w:val="22"/>
          <w:lang w:val="sr-Latn-ME"/>
        </w:rPr>
        <w:t xml:space="preserve">salicilnu kiselinu, salicilate kao što je </w:t>
      </w:r>
      <w:r w:rsidR="005C11EA">
        <w:rPr>
          <w:sz w:val="22"/>
          <w:szCs w:val="22"/>
          <w:lang w:val="sr-Latn-ME"/>
        </w:rPr>
        <w:t xml:space="preserve">acetilsalicilna kiselina (npr. lijek </w:t>
      </w:r>
      <w:r w:rsidRPr="00330452">
        <w:rPr>
          <w:sz w:val="22"/>
          <w:szCs w:val="22"/>
          <w:lang w:val="sr-Latn-ME"/>
        </w:rPr>
        <w:t>Aspirin</w:t>
      </w:r>
      <w:r w:rsidR="005C11EA">
        <w:rPr>
          <w:sz w:val="22"/>
          <w:szCs w:val="22"/>
          <w:lang w:val="sr-Latn-ME"/>
        </w:rPr>
        <w:t xml:space="preserve">) </w:t>
      </w:r>
      <w:r w:rsidRPr="00330452">
        <w:rPr>
          <w:sz w:val="22"/>
          <w:szCs w:val="22"/>
          <w:lang w:val="sr-Latn-ME"/>
        </w:rPr>
        <w:t>ili</w:t>
      </w:r>
      <w:r w:rsidR="001B17D2">
        <w:rPr>
          <w:sz w:val="22"/>
          <w:szCs w:val="22"/>
          <w:lang w:val="sr-Latn-ME"/>
        </w:rPr>
        <w:t xml:space="preserve"> </w:t>
      </w:r>
      <w:r w:rsidRPr="00330452">
        <w:rPr>
          <w:sz w:val="22"/>
          <w:szCs w:val="22"/>
          <w:lang w:val="sr-Latn-ME"/>
        </w:rPr>
        <w:t>na bilo koji drugi sastojak lijeka Salofalk</w:t>
      </w:r>
      <w:r w:rsidR="005C11EA">
        <w:rPr>
          <w:sz w:val="22"/>
          <w:szCs w:val="22"/>
          <w:lang w:val="sr-Latn-ME"/>
        </w:rPr>
        <w:t xml:space="preserve"> </w:t>
      </w:r>
      <w:r w:rsidRPr="00330452">
        <w:rPr>
          <w:sz w:val="22"/>
          <w:szCs w:val="22"/>
          <w:lang w:val="sr-Latn-ME"/>
        </w:rPr>
        <w:t xml:space="preserve">(vidjeti takođe i </w:t>
      </w:r>
      <w:r w:rsidR="005C11EA">
        <w:rPr>
          <w:sz w:val="22"/>
          <w:szCs w:val="22"/>
          <w:lang w:val="sr-Latn-ME"/>
        </w:rPr>
        <w:t>dio</w:t>
      </w:r>
      <w:r w:rsidR="005C11EA" w:rsidRPr="00330452">
        <w:rPr>
          <w:sz w:val="22"/>
          <w:szCs w:val="22"/>
          <w:lang w:val="sr-Latn-ME"/>
        </w:rPr>
        <w:t xml:space="preserve"> </w:t>
      </w:r>
      <w:r w:rsidRPr="00330452">
        <w:rPr>
          <w:sz w:val="22"/>
          <w:szCs w:val="22"/>
          <w:lang w:val="sr-Latn-ME"/>
        </w:rPr>
        <w:t>6. Dodatne informacije)</w:t>
      </w:r>
    </w:p>
    <w:p w14:paraId="04DFF29C" w14:textId="00D00D02" w:rsidR="00E05535" w:rsidRPr="00330452" w:rsidRDefault="00E05535" w:rsidP="00976DC5">
      <w:pPr>
        <w:pStyle w:val="ListParagraph"/>
        <w:numPr>
          <w:ilvl w:val="0"/>
          <w:numId w:val="44"/>
        </w:numPr>
        <w:jc w:val="both"/>
        <w:rPr>
          <w:b/>
          <w:sz w:val="22"/>
          <w:szCs w:val="22"/>
          <w:lang w:val="sr-Latn-ME"/>
        </w:rPr>
      </w:pPr>
      <w:r w:rsidRPr="00330452">
        <w:rPr>
          <w:sz w:val="22"/>
          <w:szCs w:val="22"/>
          <w:lang w:val="sr-Latn-ME"/>
        </w:rPr>
        <w:t>Ako imate ozbiljno oboljenje jetre ili bubrega.</w:t>
      </w:r>
    </w:p>
    <w:p w14:paraId="690806CA" w14:textId="77777777" w:rsidR="00445D8F" w:rsidRPr="00330452" w:rsidRDefault="00445D8F" w:rsidP="006953B7">
      <w:pPr>
        <w:jc w:val="both"/>
        <w:rPr>
          <w:sz w:val="22"/>
          <w:szCs w:val="22"/>
          <w:lang w:val="sr-Latn-ME"/>
        </w:rPr>
      </w:pPr>
    </w:p>
    <w:p w14:paraId="065A72DA" w14:textId="0111D0E2" w:rsidR="005C11EA" w:rsidRPr="00420B81" w:rsidRDefault="00F47B6C" w:rsidP="00976DC5">
      <w:pPr>
        <w:jc w:val="both"/>
        <w:rPr>
          <w:lang w:val="sr-Latn-ME"/>
        </w:rPr>
      </w:pPr>
      <w:r w:rsidRPr="00330452">
        <w:rPr>
          <w:b/>
          <w:bCs/>
          <w:sz w:val="22"/>
          <w:szCs w:val="22"/>
          <w:lang w:val="sr-Latn-ME"/>
        </w:rPr>
        <w:t>Upozorenja i mjere opreza:</w:t>
      </w:r>
    </w:p>
    <w:p w14:paraId="56F4D2A3" w14:textId="0736DB15" w:rsidR="005C11EA" w:rsidRPr="00420B81" w:rsidRDefault="005C11EA">
      <w:pPr>
        <w:pStyle w:val="Header"/>
        <w:tabs>
          <w:tab w:val="left" w:pos="284"/>
        </w:tabs>
        <w:jc w:val="both"/>
        <w:rPr>
          <w:b/>
          <w:bCs/>
          <w:sz w:val="22"/>
          <w:szCs w:val="22"/>
          <w:lang w:val="sr-Latn-ME"/>
        </w:rPr>
      </w:pPr>
      <w:r w:rsidRPr="00420B81">
        <w:rPr>
          <w:b/>
          <w:bCs/>
          <w:sz w:val="22"/>
          <w:szCs w:val="22"/>
          <w:lang w:val="sr-Latn-ME"/>
        </w:rPr>
        <w:t xml:space="preserve">Kada uzimate lijek </w:t>
      </w:r>
      <w:r w:rsidRPr="007A145C">
        <w:rPr>
          <w:b/>
          <w:bCs/>
          <w:sz w:val="22"/>
          <w:szCs w:val="22"/>
          <w:lang w:val="sr-Latn-ME"/>
        </w:rPr>
        <w:t>Salofalk</w:t>
      </w:r>
      <w:r w:rsidRPr="00420B81">
        <w:rPr>
          <w:b/>
          <w:bCs/>
          <w:sz w:val="22"/>
          <w:szCs w:val="22"/>
          <w:lang w:val="sr-Latn-ME"/>
        </w:rPr>
        <w:t>, posebno vodite računa:</w:t>
      </w:r>
    </w:p>
    <w:p w14:paraId="4B68A766" w14:textId="77777777" w:rsidR="005C11EA" w:rsidRPr="00420B81" w:rsidRDefault="005C11EA" w:rsidP="00976DC5">
      <w:pPr>
        <w:pStyle w:val="Header"/>
        <w:tabs>
          <w:tab w:val="left" w:pos="284"/>
        </w:tabs>
        <w:jc w:val="both"/>
        <w:rPr>
          <w:sz w:val="22"/>
          <w:szCs w:val="22"/>
          <w:lang w:val="sr-Latn-ME"/>
        </w:rPr>
      </w:pPr>
    </w:p>
    <w:p w14:paraId="08EAD17E" w14:textId="3CE714FA" w:rsidR="005C11EA" w:rsidRPr="00420B81" w:rsidRDefault="005C11EA" w:rsidP="00976DC5">
      <w:pPr>
        <w:pStyle w:val="Header"/>
        <w:tabs>
          <w:tab w:val="left" w:pos="284"/>
        </w:tabs>
        <w:jc w:val="both"/>
        <w:rPr>
          <w:sz w:val="22"/>
          <w:szCs w:val="22"/>
          <w:lang w:val="sr-Latn-ME"/>
        </w:rPr>
      </w:pPr>
      <w:r w:rsidRPr="009D37BA">
        <w:rPr>
          <w:b/>
          <w:sz w:val="22"/>
          <w:szCs w:val="22"/>
          <w:lang w:val="sr-Latn-ME"/>
        </w:rPr>
        <w:t xml:space="preserve">Prije nego što počnete sa uzimanjem ovog lijeka, </w:t>
      </w:r>
      <w:r>
        <w:rPr>
          <w:b/>
          <w:sz w:val="22"/>
          <w:szCs w:val="22"/>
          <w:lang w:val="sr-Latn-ME"/>
        </w:rPr>
        <w:t xml:space="preserve">obavijestite </w:t>
      </w:r>
      <w:r w:rsidRPr="009D37BA">
        <w:rPr>
          <w:b/>
          <w:sz w:val="22"/>
          <w:szCs w:val="22"/>
          <w:lang w:val="sr-Latn-ME"/>
        </w:rPr>
        <w:t>Vaše</w:t>
      </w:r>
      <w:r>
        <w:rPr>
          <w:b/>
          <w:sz w:val="22"/>
          <w:szCs w:val="22"/>
          <w:lang w:val="sr-Latn-ME"/>
        </w:rPr>
        <w:t>g</w:t>
      </w:r>
      <w:r w:rsidRPr="009D37BA">
        <w:rPr>
          <w:b/>
          <w:sz w:val="22"/>
          <w:szCs w:val="22"/>
          <w:lang w:val="sr-Latn-ME"/>
        </w:rPr>
        <w:t xml:space="preserve"> ljekar</w:t>
      </w:r>
      <w:r>
        <w:rPr>
          <w:b/>
          <w:sz w:val="22"/>
          <w:szCs w:val="22"/>
          <w:lang w:val="sr-Latn-ME"/>
        </w:rPr>
        <w:t>a</w:t>
      </w:r>
      <w:r w:rsidRPr="00420B81">
        <w:rPr>
          <w:sz w:val="22"/>
          <w:szCs w:val="22"/>
          <w:lang w:val="sr-Latn-ME"/>
        </w:rPr>
        <w:t>:</w:t>
      </w:r>
    </w:p>
    <w:p w14:paraId="337395A8" w14:textId="77777777" w:rsidR="005C11EA" w:rsidRPr="00420B81" w:rsidRDefault="005C11EA" w:rsidP="00976DC5">
      <w:pPr>
        <w:pStyle w:val="Header"/>
        <w:numPr>
          <w:ilvl w:val="0"/>
          <w:numId w:val="45"/>
        </w:numPr>
        <w:tabs>
          <w:tab w:val="clear" w:pos="4320"/>
          <w:tab w:val="clear" w:pos="8640"/>
          <w:tab w:val="left" w:pos="284"/>
        </w:tabs>
        <w:spacing w:before="40" w:after="40"/>
        <w:jc w:val="both"/>
        <w:rPr>
          <w:sz w:val="22"/>
          <w:szCs w:val="22"/>
          <w:lang w:val="sr-Latn-ME"/>
        </w:rPr>
      </w:pPr>
      <w:r w:rsidRPr="00420B81">
        <w:rPr>
          <w:sz w:val="22"/>
          <w:szCs w:val="22"/>
          <w:lang w:val="sr-Latn-ME"/>
        </w:rPr>
        <w:t xml:space="preserve">Ako ste ikada imali problema sa plućima, posebno ako bolujete od </w:t>
      </w:r>
      <w:r w:rsidRPr="00420B81">
        <w:rPr>
          <w:b/>
          <w:sz w:val="22"/>
          <w:szCs w:val="22"/>
          <w:lang w:val="sr-Latn-ME"/>
        </w:rPr>
        <w:t>bronhijalne astme.</w:t>
      </w:r>
    </w:p>
    <w:p w14:paraId="7441216C" w14:textId="77777777" w:rsidR="005C11EA" w:rsidRPr="00420B81" w:rsidRDefault="005C11EA" w:rsidP="00976DC5">
      <w:pPr>
        <w:pStyle w:val="Header"/>
        <w:numPr>
          <w:ilvl w:val="0"/>
          <w:numId w:val="45"/>
        </w:numPr>
        <w:tabs>
          <w:tab w:val="clear" w:pos="4320"/>
          <w:tab w:val="clear" w:pos="8640"/>
          <w:tab w:val="left" w:pos="284"/>
        </w:tabs>
        <w:spacing w:before="40" w:after="40"/>
        <w:jc w:val="both"/>
        <w:rPr>
          <w:sz w:val="22"/>
          <w:szCs w:val="22"/>
          <w:lang w:val="sr-Latn-ME"/>
        </w:rPr>
      </w:pPr>
      <w:r w:rsidRPr="00420B81">
        <w:rPr>
          <w:sz w:val="22"/>
          <w:szCs w:val="22"/>
          <w:lang w:val="sr-Latn-ME"/>
        </w:rPr>
        <w:t xml:space="preserve">Ako ste </w:t>
      </w:r>
      <w:r w:rsidRPr="00420B81">
        <w:rPr>
          <w:b/>
          <w:sz w:val="22"/>
          <w:szCs w:val="22"/>
          <w:lang w:val="sr-Latn-ME"/>
        </w:rPr>
        <w:t>alergični na sulfasalazin</w:t>
      </w:r>
      <w:r w:rsidRPr="00420B81">
        <w:rPr>
          <w:sz w:val="22"/>
          <w:szCs w:val="22"/>
          <w:lang w:val="sr-Latn-ME"/>
        </w:rPr>
        <w:t>, supstancu srodnu mesalazinu.</w:t>
      </w:r>
    </w:p>
    <w:p w14:paraId="01AC32CF" w14:textId="77777777" w:rsidR="005C11EA" w:rsidRPr="00420B81" w:rsidRDefault="005C11EA" w:rsidP="00976DC5">
      <w:pPr>
        <w:pStyle w:val="Header"/>
        <w:numPr>
          <w:ilvl w:val="0"/>
          <w:numId w:val="45"/>
        </w:numPr>
        <w:tabs>
          <w:tab w:val="clear" w:pos="4320"/>
          <w:tab w:val="clear" w:pos="8640"/>
          <w:tab w:val="left" w:pos="284"/>
        </w:tabs>
        <w:spacing w:before="40" w:after="40"/>
        <w:jc w:val="both"/>
        <w:rPr>
          <w:sz w:val="22"/>
          <w:szCs w:val="22"/>
          <w:lang w:val="sr-Latn-ME"/>
        </w:rPr>
      </w:pPr>
      <w:r w:rsidRPr="00420B81">
        <w:rPr>
          <w:sz w:val="22"/>
          <w:szCs w:val="22"/>
          <w:lang w:val="sr-Latn-ME"/>
        </w:rPr>
        <w:t xml:space="preserve">Ako imate problema sa </w:t>
      </w:r>
      <w:r w:rsidRPr="00420B81">
        <w:rPr>
          <w:b/>
          <w:sz w:val="22"/>
          <w:szCs w:val="22"/>
          <w:lang w:val="sr-Latn-ME"/>
        </w:rPr>
        <w:t>jetrom.</w:t>
      </w:r>
    </w:p>
    <w:p w14:paraId="4625EB5E" w14:textId="77777777" w:rsidR="005C11EA" w:rsidRDefault="005C11EA" w:rsidP="00976DC5">
      <w:pPr>
        <w:pStyle w:val="Header"/>
        <w:numPr>
          <w:ilvl w:val="0"/>
          <w:numId w:val="45"/>
        </w:numPr>
        <w:tabs>
          <w:tab w:val="clear" w:pos="4320"/>
          <w:tab w:val="clear" w:pos="8640"/>
          <w:tab w:val="left" w:pos="284"/>
        </w:tabs>
        <w:spacing w:before="40" w:after="40"/>
        <w:jc w:val="both"/>
        <w:rPr>
          <w:sz w:val="22"/>
          <w:szCs w:val="22"/>
          <w:lang w:val="sr-Latn-ME"/>
        </w:rPr>
      </w:pPr>
      <w:r w:rsidRPr="00420B81">
        <w:rPr>
          <w:sz w:val="22"/>
          <w:szCs w:val="22"/>
          <w:lang w:val="sr-Latn-ME"/>
        </w:rPr>
        <w:t xml:space="preserve">Ako imate problema sa </w:t>
      </w:r>
      <w:r w:rsidRPr="00420B81">
        <w:rPr>
          <w:b/>
          <w:sz w:val="22"/>
          <w:szCs w:val="22"/>
          <w:lang w:val="sr-Latn-ME"/>
        </w:rPr>
        <w:t>bubrezima</w:t>
      </w:r>
      <w:r w:rsidRPr="00420B81">
        <w:rPr>
          <w:sz w:val="22"/>
          <w:szCs w:val="22"/>
          <w:lang w:val="sr-Latn-ME"/>
        </w:rPr>
        <w:t>.</w:t>
      </w:r>
    </w:p>
    <w:p w14:paraId="37C34985" w14:textId="23871B36" w:rsidR="005C11EA" w:rsidRPr="00420B81" w:rsidRDefault="005C11EA" w:rsidP="00976DC5">
      <w:pPr>
        <w:pStyle w:val="Header"/>
        <w:numPr>
          <w:ilvl w:val="0"/>
          <w:numId w:val="45"/>
        </w:numPr>
        <w:tabs>
          <w:tab w:val="left" w:pos="284"/>
        </w:tabs>
        <w:spacing w:before="40" w:after="40"/>
        <w:jc w:val="both"/>
        <w:rPr>
          <w:sz w:val="22"/>
          <w:szCs w:val="22"/>
          <w:lang w:val="sr-Latn-ME"/>
        </w:rPr>
      </w:pPr>
      <w:r w:rsidRPr="00FB3D5F">
        <w:rPr>
          <w:sz w:val="22"/>
          <w:szCs w:val="22"/>
          <w:lang w:val="sr-Latn-ME"/>
        </w:rPr>
        <w:t xml:space="preserve">Ako su se kod </w:t>
      </w:r>
      <w:r w:rsidR="003F249F">
        <w:rPr>
          <w:sz w:val="22"/>
          <w:szCs w:val="22"/>
          <w:lang w:val="sr-Latn-ME"/>
        </w:rPr>
        <w:t>V</w:t>
      </w:r>
      <w:r w:rsidRPr="00FB3D5F">
        <w:rPr>
          <w:sz w:val="22"/>
          <w:szCs w:val="22"/>
          <w:lang w:val="sr-Latn-ME"/>
        </w:rPr>
        <w:t>as ikada pojavili teški osip na koži ili ljuštenje kože, mjehurići i/ili ranice u ustima nakon uzimanja mesalazina</w:t>
      </w:r>
      <w:r>
        <w:rPr>
          <w:sz w:val="22"/>
          <w:szCs w:val="22"/>
          <w:lang w:val="sr-Latn-ME"/>
        </w:rPr>
        <w:t>.</w:t>
      </w:r>
    </w:p>
    <w:p w14:paraId="59E85206" w14:textId="77777777" w:rsidR="005C11EA" w:rsidRDefault="005C11EA" w:rsidP="006953B7">
      <w:pPr>
        <w:pStyle w:val="Header"/>
        <w:tabs>
          <w:tab w:val="left" w:pos="284"/>
        </w:tabs>
        <w:spacing w:before="40" w:after="40"/>
        <w:jc w:val="both"/>
        <w:rPr>
          <w:b/>
          <w:sz w:val="22"/>
          <w:szCs w:val="22"/>
          <w:lang w:val="sr-Latn-ME"/>
        </w:rPr>
      </w:pPr>
    </w:p>
    <w:p w14:paraId="409FA0CC" w14:textId="7F8AB71D" w:rsidR="005C11EA" w:rsidRDefault="005C11EA" w:rsidP="00976DC5">
      <w:pPr>
        <w:pStyle w:val="Header"/>
        <w:tabs>
          <w:tab w:val="left" w:pos="284"/>
        </w:tabs>
        <w:jc w:val="both"/>
        <w:rPr>
          <w:bCs/>
          <w:sz w:val="22"/>
          <w:szCs w:val="22"/>
          <w:lang w:val="sr-Latn-ME"/>
        </w:rPr>
      </w:pPr>
      <w:r w:rsidRPr="005F7347">
        <w:rPr>
          <w:bCs/>
          <w:sz w:val="22"/>
          <w:szCs w:val="22"/>
          <w:lang w:val="sr-Latn-ME"/>
        </w:rPr>
        <w:t>Mesalazin može izazvati prom</w:t>
      </w:r>
      <w:r>
        <w:rPr>
          <w:bCs/>
          <w:sz w:val="22"/>
          <w:szCs w:val="22"/>
          <w:lang w:val="sr-Latn-ME"/>
        </w:rPr>
        <w:t>j</w:t>
      </w:r>
      <w:r w:rsidRPr="005F7347">
        <w:rPr>
          <w:bCs/>
          <w:sz w:val="22"/>
          <w:szCs w:val="22"/>
          <w:lang w:val="sr-Latn-ME"/>
        </w:rPr>
        <w:t>enu boje urina u crveno-braon nakon kontakta sa izb</w:t>
      </w:r>
      <w:r>
        <w:rPr>
          <w:bCs/>
          <w:sz w:val="22"/>
          <w:szCs w:val="22"/>
          <w:lang w:val="sr-Latn-ME"/>
        </w:rPr>
        <w:t>j</w:t>
      </w:r>
      <w:r w:rsidRPr="005F7347">
        <w:rPr>
          <w:bCs/>
          <w:sz w:val="22"/>
          <w:szCs w:val="22"/>
          <w:lang w:val="sr-Latn-ME"/>
        </w:rPr>
        <w:t>eljivačem natrijum  hipohloritom u vodi u toaletu. Radi se o hemijskoj reakciji između mesalazina i izb</w:t>
      </w:r>
      <w:r>
        <w:rPr>
          <w:bCs/>
          <w:sz w:val="22"/>
          <w:szCs w:val="22"/>
          <w:lang w:val="sr-Latn-ME"/>
        </w:rPr>
        <w:t>j</w:t>
      </w:r>
      <w:r w:rsidRPr="005F7347">
        <w:rPr>
          <w:bCs/>
          <w:sz w:val="22"/>
          <w:szCs w:val="22"/>
          <w:lang w:val="sr-Latn-ME"/>
        </w:rPr>
        <w:t>eljivača i bezopasna je.</w:t>
      </w:r>
    </w:p>
    <w:p w14:paraId="6D31BC4A" w14:textId="77777777" w:rsidR="005C11EA" w:rsidRPr="005F7347" w:rsidRDefault="005C11EA" w:rsidP="00976DC5">
      <w:pPr>
        <w:pStyle w:val="Header"/>
        <w:tabs>
          <w:tab w:val="left" w:pos="284"/>
        </w:tabs>
        <w:jc w:val="both"/>
        <w:rPr>
          <w:bCs/>
          <w:sz w:val="22"/>
          <w:szCs w:val="22"/>
          <w:lang w:val="sr-Latn-ME"/>
        </w:rPr>
      </w:pPr>
    </w:p>
    <w:p w14:paraId="46E88C2C" w14:textId="77777777" w:rsidR="005C11EA" w:rsidRPr="00420B81" w:rsidRDefault="005C11EA" w:rsidP="00976DC5">
      <w:pPr>
        <w:pStyle w:val="Header"/>
        <w:tabs>
          <w:tab w:val="left" w:pos="284"/>
        </w:tabs>
        <w:jc w:val="both"/>
        <w:rPr>
          <w:b/>
          <w:sz w:val="22"/>
          <w:szCs w:val="22"/>
          <w:lang w:val="sr-Latn-ME"/>
        </w:rPr>
      </w:pPr>
      <w:r w:rsidRPr="009D37BA">
        <w:rPr>
          <w:sz w:val="22"/>
          <w:szCs w:val="22"/>
          <w:u w:val="single"/>
          <w:lang w:val="sr-Latn-ME"/>
        </w:rPr>
        <w:t>Dodatna upozorenja</w:t>
      </w:r>
    </w:p>
    <w:p w14:paraId="62565A8F" w14:textId="77777777" w:rsidR="005C11EA" w:rsidRDefault="005C11EA" w:rsidP="00976DC5">
      <w:pPr>
        <w:pStyle w:val="Header"/>
        <w:tabs>
          <w:tab w:val="left" w:pos="284"/>
        </w:tabs>
        <w:jc w:val="both"/>
        <w:rPr>
          <w:sz w:val="22"/>
          <w:szCs w:val="22"/>
          <w:lang w:val="sr-Latn-ME"/>
        </w:rPr>
      </w:pPr>
      <w:r w:rsidRPr="00420B81">
        <w:rPr>
          <w:sz w:val="22"/>
          <w:szCs w:val="22"/>
          <w:lang w:val="sr-Latn-ME"/>
        </w:rPr>
        <w:t>Tokom liječenja, bićete pod stalnim ljekarskim praćenjem i ljekar će Vam redovno raditi analize krvi i mokraće.</w:t>
      </w:r>
    </w:p>
    <w:p w14:paraId="25DD1357" w14:textId="77777777" w:rsidR="005C11EA" w:rsidRDefault="005C11EA" w:rsidP="00976DC5">
      <w:pPr>
        <w:pStyle w:val="Header"/>
        <w:tabs>
          <w:tab w:val="left" w:pos="284"/>
        </w:tabs>
        <w:jc w:val="both"/>
        <w:rPr>
          <w:sz w:val="22"/>
          <w:szCs w:val="22"/>
          <w:lang w:val="sr-Latn-ME"/>
        </w:rPr>
      </w:pPr>
    </w:p>
    <w:p w14:paraId="2D3BBFF5" w14:textId="77777777" w:rsidR="005C11EA" w:rsidRDefault="005C11EA" w:rsidP="00976DC5">
      <w:pPr>
        <w:pStyle w:val="Header"/>
        <w:tabs>
          <w:tab w:val="left" w:pos="284"/>
        </w:tabs>
        <w:jc w:val="both"/>
        <w:rPr>
          <w:sz w:val="22"/>
          <w:szCs w:val="22"/>
          <w:lang w:val="sr-Latn-ME"/>
        </w:rPr>
      </w:pPr>
      <w:r>
        <w:rPr>
          <w:sz w:val="22"/>
          <w:szCs w:val="22"/>
          <w:lang w:val="sr-Latn-ME"/>
        </w:rPr>
        <w:t>Može doći do pojave kamena u bubregu usljed korišćenja mesalazina. Simptomi mogu da obuhvataju bol u bočnim stranama stomaka i krv u mokraći. Postarajte se da uzimate dovoljno tečnosti tokom liječenja mesalazinom.</w:t>
      </w:r>
    </w:p>
    <w:p w14:paraId="683FDB30" w14:textId="77777777" w:rsidR="005C11EA" w:rsidRDefault="005C11EA" w:rsidP="00976DC5">
      <w:pPr>
        <w:pStyle w:val="Header"/>
        <w:tabs>
          <w:tab w:val="left" w:pos="284"/>
        </w:tabs>
        <w:jc w:val="both"/>
        <w:rPr>
          <w:sz w:val="22"/>
          <w:szCs w:val="22"/>
          <w:lang w:val="sr-Latn-ME"/>
        </w:rPr>
      </w:pPr>
    </w:p>
    <w:p w14:paraId="54BB6370" w14:textId="7D75CCB5" w:rsidR="005C11EA" w:rsidRPr="00420B81" w:rsidRDefault="005C11EA" w:rsidP="00976DC5">
      <w:pPr>
        <w:pStyle w:val="Header"/>
        <w:tabs>
          <w:tab w:val="left" w:pos="284"/>
        </w:tabs>
        <w:jc w:val="both"/>
        <w:rPr>
          <w:sz w:val="22"/>
          <w:szCs w:val="22"/>
          <w:lang w:val="sr-Latn-ME"/>
        </w:rPr>
      </w:pPr>
      <w:r w:rsidRPr="00FB3D5F">
        <w:rPr>
          <w:sz w:val="22"/>
          <w:szCs w:val="22"/>
          <w:lang w:val="sr-Latn-ME"/>
        </w:rPr>
        <w:t>Prijavljene su ozbiljne kožne reakcije, uključujući</w:t>
      </w:r>
      <w:r>
        <w:rPr>
          <w:sz w:val="22"/>
          <w:szCs w:val="22"/>
          <w:lang w:val="sr-Latn-ME"/>
        </w:rPr>
        <w:t xml:space="preserve"> </w:t>
      </w:r>
      <w:r w:rsidRPr="005C11EA">
        <w:rPr>
          <w:sz w:val="22"/>
          <w:szCs w:val="22"/>
          <w:lang w:val="sr-Latn-ME"/>
        </w:rPr>
        <w:t>reakciju na l</w:t>
      </w:r>
      <w:r>
        <w:rPr>
          <w:sz w:val="22"/>
          <w:szCs w:val="22"/>
          <w:lang w:val="sr-Latn-ME"/>
        </w:rPr>
        <w:t>ij</w:t>
      </w:r>
      <w:r w:rsidRPr="005C11EA">
        <w:rPr>
          <w:sz w:val="22"/>
          <w:szCs w:val="22"/>
          <w:lang w:val="sr-Latn-ME"/>
        </w:rPr>
        <w:t xml:space="preserve">ek sa eozinofilijom i sistemskim simptomima (DRESS), </w:t>
      </w:r>
      <w:r w:rsidRPr="00FB3D5F">
        <w:rPr>
          <w:sz w:val="22"/>
          <w:szCs w:val="22"/>
          <w:lang w:val="sr-Latn-ME"/>
        </w:rPr>
        <w:t xml:space="preserve"> Stivens-Johnson</w:t>
      </w:r>
      <w:r>
        <w:rPr>
          <w:sz w:val="22"/>
          <w:szCs w:val="22"/>
          <w:lang w:val="sr-Latn-ME"/>
        </w:rPr>
        <w:t>-</w:t>
      </w:r>
      <w:r w:rsidRPr="00FB3D5F">
        <w:rPr>
          <w:sz w:val="22"/>
          <w:szCs w:val="22"/>
          <w:lang w:val="sr-Latn-ME"/>
        </w:rPr>
        <w:t>ov sindrom</w:t>
      </w:r>
      <w:r>
        <w:rPr>
          <w:sz w:val="22"/>
          <w:szCs w:val="22"/>
          <w:lang w:val="sr-Latn-ME"/>
        </w:rPr>
        <w:t xml:space="preserve"> (SJS)</w:t>
      </w:r>
      <w:r w:rsidRPr="00FB3D5F">
        <w:rPr>
          <w:sz w:val="22"/>
          <w:szCs w:val="22"/>
          <w:lang w:val="sr-Latn-ME"/>
        </w:rPr>
        <w:t xml:space="preserve"> i toksičnu epidermalnu nekrolizu</w:t>
      </w:r>
      <w:r>
        <w:rPr>
          <w:sz w:val="22"/>
          <w:szCs w:val="22"/>
          <w:lang w:val="sr-Latn-ME"/>
        </w:rPr>
        <w:t xml:space="preserve"> (TEN)</w:t>
      </w:r>
      <w:r w:rsidRPr="00FB3D5F">
        <w:rPr>
          <w:sz w:val="22"/>
          <w:szCs w:val="22"/>
          <w:lang w:val="sr-Latn-ME"/>
        </w:rPr>
        <w:t>, povezane sa liječenjem mesalazinom. Prestanite uzimati mesalazin i odmah</w:t>
      </w:r>
      <w:r>
        <w:rPr>
          <w:sz w:val="22"/>
          <w:szCs w:val="22"/>
          <w:lang w:val="sr-Latn-ME"/>
        </w:rPr>
        <w:t xml:space="preserve"> </w:t>
      </w:r>
      <w:r w:rsidRPr="00FB3D5F">
        <w:rPr>
          <w:sz w:val="22"/>
          <w:szCs w:val="22"/>
          <w:lang w:val="sr-Latn-ME"/>
        </w:rPr>
        <w:t>potražite ljekarsku pomoć</w:t>
      </w:r>
      <w:r>
        <w:rPr>
          <w:sz w:val="22"/>
          <w:szCs w:val="22"/>
          <w:lang w:val="sr-Latn-ME"/>
        </w:rPr>
        <w:t xml:space="preserve">, </w:t>
      </w:r>
      <w:r w:rsidRPr="00FB3D5F">
        <w:rPr>
          <w:sz w:val="22"/>
          <w:szCs w:val="22"/>
          <w:lang w:val="sr-Latn-ME"/>
        </w:rPr>
        <w:t xml:space="preserve"> ako primijetite bilo koji od simptoma povezanih sa navedenim ozbiljnim kožnim reakcijama opisanim u dijelu 4.</w:t>
      </w:r>
    </w:p>
    <w:p w14:paraId="69597785" w14:textId="77777777" w:rsidR="00C77D13" w:rsidRPr="00330452" w:rsidRDefault="00C77D13" w:rsidP="006953B7">
      <w:pPr>
        <w:jc w:val="both"/>
        <w:rPr>
          <w:bCs/>
          <w:sz w:val="22"/>
          <w:szCs w:val="22"/>
          <w:lang w:val="sr-Latn-ME"/>
        </w:rPr>
      </w:pPr>
    </w:p>
    <w:p w14:paraId="284B0A5A" w14:textId="74849AAD" w:rsidR="00A32113" w:rsidRPr="00330452" w:rsidRDefault="00A32113" w:rsidP="006953B7">
      <w:pPr>
        <w:jc w:val="both"/>
        <w:rPr>
          <w:b/>
          <w:sz w:val="22"/>
          <w:szCs w:val="22"/>
          <w:lang w:val="sr-Latn-ME"/>
        </w:rPr>
      </w:pPr>
      <w:r w:rsidRPr="00330452">
        <w:rPr>
          <w:b/>
          <w:sz w:val="22"/>
          <w:szCs w:val="22"/>
          <w:lang w:val="sr-Latn-ME"/>
        </w:rPr>
        <w:t xml:space="preserve">Primjena drugih </w:t>
      </w:r>
      <w:r w:rsidR="001B03B0" w:rsidRPr="00330452">
        <w:rPr>
          <w:b/>
          <w:sz w:val="22"/>
          <w:szCs w:val="22"/>
          <w:lang w:val="sr-Latn-ME"/>
        </w:rPr>
        <w:t>l</w:t>
      </w:r>
      <w:r w:rsidRPr="00330452">
        <w:rPr>
          <w:b/>
          <w:sz w:val="22"/>
          <w:szCs w:val="22"/>
          <w:lang w:val="sr-Latn-ME"/>
        </w:rPr>
        <w:t>jekova</w:t>
      </w:r>
    </w:p>
    <w:p w14:paraId="23EF9CE3" w14:textId="112BA76F" w:rsidR="00B146A9" w:rsidRPr="00330452" w:rsidRDefault="00B146A9" w:rsidP="00976DC5">
      <w:pPr>
        <w:pStyle w:val="Header"/>
        <w:numPr>
          <w:ilvl w:val="0"/>
          <w:numId w:val="43"/>
        </w:numPr>
        <w:tabs>
          <w:tab w:val="left" w:pos="284"/>
        </w:tabs>
        <w:jc w:val="both"/>
        <w:rPr>
          <w:sz w:val="22"/>
          <w:szCs w:val="22"/>
          <w:lang w:val="sr-Latn-ME"/>
        </w:rPr>
      </w:pPr>
      <w:r w:rsidRPr="00330452">
        <w:rPr>
          <w:sz w:val="22"/>
          <w:szCs w:val="22"/>
          <w:lang w:val="sr-Latn-ME"/>
        </w:rPr>
        <w:t>Recite svom ljekaru ukoliko uzimate bilo koji od dolje navedenih ljekova, jer može doći do promjene dejstva ovih ljekova (interakcije):</w:t>
      </w:r>
      <w:r w:rsidR="00C544FC">
        <w:rPr>
          <w:sz w:val="22"/>
          <w:szCs w:val="22"/>
          <w:lang w:val="sr-Latn-ME"/>
        </w:rPr>
        <w:t xml:space="preserve"> </w:t>
      </w:r>
      <w:r w:rsidRPr="009D37BA">
        <w:rPr>
          <w:b/>
          <w:sz w:val="22"/>
          <w:szCs w:val="22"/>
          <w:lang w:val="sr-Latn-ME"/>
        </w:rPr>
        <w:t>azatioprin</w:t>
      </w:r>
      <w:r w:rsidR="001B17D2" w:rsidRPr="009E21A3">
        <w:rPr>
          <w:b/>
          <w:sz w:val="22"/>
          <w:szCs w:val="22"/>
          <w:lang w:val="sr-Latn-ME"/>
        </w:rPr>
        <w:t>,</w:t>
      </w:r>
      <w:r w:rsidRPr="009D37BA">
        <w:rPr>
          <w:b/>
          <w:sz w:val="22"/>
          <w:szCs w:val="22"/>
          <w:lang w:val="sr-Latn-ME"/>
        </w:rPr>
        <w:t xml:space="preserve"> 6-merkaptopurin</w:t>
      </w:r>
      <w:r w:rsidR="001B17D2" w:rsidRPr="009E21A3">
        <w:rPr>
          <w:b/>
          <w:sz w:val="22"/>
          <w:szCs w:val="22"/>
          <w:lang w:val="sr-Latn-ME"/>
        </w:rPr>
        <w:t xml:space="preserve"> ili tioguanin</w:t>
      </w:r>
      <w:r w:rsidR="001B17D2">
        <w:rPr>
          <w:b/>
          <w:sz w:val="22"/>
          <w:szCs w:val="22"/>
          <w:lang w:val="sr-Latn-ME"/>
        </w:rPr>
        <w:t xml:space="preserve"> </w:t>
      </w:r>
      <w:r w:rsidRPr="00330452">
        <w:rPr>
          <w:sz w:val="22"/>
          <w:szCs w:val="22"/>
          <w:lang w:val="sr-Latn-ME"/>
        </w:rPr>
        <w:t>(primjenjuju se za tretman poremećaja imunog sistema),</w:t>
      </w:r>
    </w:p>
    <w:p w14:paraId="3A6281B0" w14:textId="52C310DF" w:rsidR="00B146A9" w:rsidRPr="00330452" w:rsidRDefault="00B146A9" w:rsidP="00976DC5">
      <w:pPr>
        <w:pStyle w:val="Header"/>
        <w:numPr>
          <w:ilvl w:val="0"/>
          <w:numId w:val="43"/>
        </w:numPr>
        <w:tabs>
          <w:tab w:val="clear" w:pos="4320"/>
          <w:tab w:val="clear" w:pos="8640"/>
          <w:tab w:val="left" w:pos="284"/>
          <w:tab w:val="center" w:pos="4536"/>
          <w:tab w:val="right" w:pos="9072"/>
        </w:tabs>
        <w:jc w:val="both"/>
        <w:rPr>
          <w:sz w:val="22"/>
          <w:szCs w:val="22"/>
          <w:lang w:val="sr-Latn-ME"/>
        </w:rPr>
      </w:pPr>
      <w:r w:rsidRPr="009D37BA">
        <w:rPr>
          <w:b/>
          <w:sz w:val="22"/>
          <w:szCs w:val="22"/>
          <w:lang w:val="sr-Latn-ME"/>
        </w:rPr>
        <w:t>određene agense koji sprečavaju koagulaciju krvi</w:t>
      </w:r>
      <w:r w:rsidRPr="00330452">
        <w:rPr>
          <w:sz w:val="22"/>
          <w:szCs w:val="22"/>
          <w:lang w:val="sr-Latn-ME"/>
        </w:rPr>
        <w:t xml:space="preserve"> (ljekovi protiv tromboze ili za razrjeđivanje krvi).</w:t>
      </w:r>
    </w:p>
    <w:p w14:paraId="701612E1" w14:textId="77777777" w:rsidR="00B146A9" w:rsidRPr="00330452" w:rsidRDefault="00B146A9" w:rsidP="006953B7">
      <w:pPr>
        <w:pStyle w:val="Header"/>
        <w:tabs>
          <w:tab w:val="left" w:pos="284"/>
        </w:tabs>
        <w:jc w:val="both"/>
        <w:rPr>
          <w:sz w:val="22"/>
          <w:szCs w:val="22"/>
          <w:lang w:val="sr-Latn-ME"/>
        </w:rPr>
      </w:pPr>
    </w:p>
    <w:p w14:paraId="0636EA74" w14:textId="487A406A" w:rsidR="00B146A9" w:rsidRPr="00330452" w:rsidRDefault="00B146A9">
      <w:pPr>
        <w:jc w:val="both"/>
        <w:rPr>
          <w:b/>
          <w:sz w:val="22"/>
          <w:szCs w:val="22"/>
          <w:lang w:val="sr-Latn-ME"/>
        </w:rPr>
      </w:pPr>
      <w:r w:rsidRPr="00330452">
        <w:rPr>
          <w:sz w:val="22"/>
          <w:szCs w:val="22"/>
          <w:lang w:val="sr-Latn-ME"/>
        </w:rPr>
        <w:lastRenderedPageBreak/>
        <w:t xml:space="preserve">Recite </w:t>
      </w:r>
      <w:r w:rsidR="003A5573">
        <w:rPr>
          <w:sz w:val="22"/>
          <w:szCs w:val="22"/>
          <w:lang w:val="sr-Latn-ME"/>
        </w:rPr>
        <w:t>Vašem</w:t>
      </w:r>
      <w:r w:rsidRPr="00330452">
        <w:rPr>
          <w:sz w:val="22"/>
          <w:szCs w:val="22"/>
          <w:lang w:val="sr-Latn-ME"/>
        </w:rPr>
        <w:t xml:space="preserve"> ljekaru ili farmaceutu ako uzimate, ili ste do nedavno uzimali bilo koji drugi lijek</w:t>
      </w:r>
      <w:r w:rsidR="003A5573" w:rsidRPr="003A5573">
        <w:rPr>
          <w:lang w:val="sr-Latn-ME"/>
        </w:rPr>
        <w:t xml:space="preserve"> </w:t>
      </w:r>
      <w:r w:rsidR="003A5573" w:rsidRPr="003A5573">
        <w:rPr>
          <w:sz w:val="22"/>
          <w:szCs w:val="22"/>
          <w:lang w:val="sr-Latn-ME"/>
        </w:rPr>
        <w:t>uključujući i ljekove koji se mogu nabaviti bez ljekarskog recepta</w:t>
      </w:r>
      <w:r w:rsidRPr="00330452">
        <w:rPr>
          <w:sz w:val="22"/>
          <w:szCs w:val="22"/>
          <w:lang w:val="sr-Latn-ME"/>
        </w:rPr>
        <w:t xml:space="preserve">. Može biti i dalje u redu da uzimate </w:t>
      </w:r>
      <w:r w:rsidR="003F249F">
        <w:rPr>
          <w:sz w:val="22"/>
          <w:szCs w:val="22"/>
          <w:lang w:val="sr-Latn-ME"/>
        </w:rPr>
        <w:t xml:space="preserve">lijek </w:t>
      </w:r>
      <w:r w:rsidRPr="00330452">
        <w:rPr>
          <w:sz w:val="22"/>
          <w:szCs w:val="22"/>
          <w:lang w:val="sr-Latn-ME"/>
        </w:rPr>
        <w:t>Salofalk</w:t>
      </w:r>
      <w:r w:rsidR="00C544FC">
        <w:rPr>
          <w:sz w:val="22"/>
          <w:szCs w:val="22"/>
          <w:lang w:val="sr-Latn-ME"/>
        </w:rPr>
        <w:t>,</w:t>
      </w:r>
      <w:r w:rsidRPr="00330452">
        <w:rPr>
          <w:sz w:val="22"/>
          <w:szCs w:val="22"/>
          <w:lang w:val="sr-Latn-ME"/>
        </w:rPr>
        <w:t xml:space="preserve"> rektaln</w:t>
      </w:r>
      <w:r w:rsidR="00C544FC">
        <w:rPr>
          <w:sz w:val="22"/>
          <w:szCs w:val="22"/>
          <w:lang w:val="sr-Latn-ME"/>
        </w:rPr>
        <w:t>a</w:t>
      </w:r>
      <w:r w:rsidRPr="00330452">
        <w:rPr>
          <w:sz w:val="22"/>
          <w:szCs w:val="22"/>
          <w:lang w:val="sr-Latn-ME"/>
        </w:rPr>
        <w:t xml:space="preserve"> suspenzij</w:t>
      </w:r>
      <w:r w:rsidR="00C544FC">
        <w:rPr>
          <w:sz w:val="22"/>
          <w:szCs w:val="22"/>
          <w:lang w:val="sr-Latn-ME"/>
        </w:rPr>
        <w:t>a</w:t>
      </w:r>
      <w:r w:rsidRPr="00330452">
        <w:rPr>
          <w:sz w:val="22"/>
          <w:szCs w:val="22"/>
          <w:lang w:val="sr-Latn-ME"/>
        </w:rPr>
        <w:t>. Vaš ljekar će znati šta je ispravno za Vas u tom slučaju.</w:t>
      </w:r>
    </w:p>
    <w:p w14:paraId="61D8DAC9" w14:textId="77777777" w:rsidR="00445D8F" w:rsidRPr="00330452" w:rsidRDefault="00445D8F">
      <w:pPr>
        <w:jc w:val="both"/>
        <w:rPr>
          <w:sz w:val="22"/>
          <w:szCs w:val="22"/>
          <w:lang w:val="sr-Latn-ME"/>
        </w:rPr>
      </w:pPr>
    </w:p>
    <w:p w14:paraId="574E44C8" w14:textId="72ADB1B5" w:rsidR="00A32113" w:rsidRPr="00330452" w:rsidRDefault="00A32113">
      <w:pPr>
        <w:jc w:val="both"/>
        <w:rPr>
          <w:b/>
          <w:bCs/>
          <w:sz w:val="22"/>
          <w:szCs w:val="22"/>
          <w:lang w:val="sr-Latn-ME"/>
        </w:rPr>
      </w:pPr>
      <w:r w:rsidRPr="00330452">
        <w:rPr>
          <w:b/>
          <w:bCs/>
          <w:sz w:val="22"/>
          <w:szCs w:val="22"/>
          <w:lang w:val="sr-Latn-ME"/>
        </w:rPr>
        <w:t>Uzim</w:t>
      </w:r>
      <w:r w:rsidR="003A3507" w:rsidRPr="00330452">
        <w:rPr>
          <w:b/>
          <w:bCs/>
          <w:sz w:val="22"/>
          <w:szCs w:val="22"/>
          <w:lang w:val="sr-Latn-ME"/>
        </w:rPr>
        <w:t xml:space="preserve">anje lijeka </w:t>
      </w:r>
      <w:r w:rsidR="00B146A9" w:rsidRPr="00330452">
        <w:rPr>
          <w:b/>
          <w:sz w:val="22"/>
          <w:szCs w:val="22"/>
          <w:lang w:val="sr-Latn-ME"/>
        </w:rPr>
        <w:t xml:space="preserve">Salofalk </w:t>
      </w:r>
      <w:r w:rsidR="003A3507" w:rsidRPr="00330452">
        <w:rPr>
          <w:b/>
          <w:bCs/>
          <w:sz w:val="22"/>
          <w:szCs w:val="22"/>
          <w:lang w:val="sr-Latn-ME"/>
        </w:rPr>
        <w:t>sa hranom ili piće</w:t>
      </w:r>
      <w:r w:rsidRPr="00330452">
        <w:rPr>
          <w:b/>
          <w:bCs/>
          <w:sz w:val="22"/>
          <w:szCs w:val="22"/>
          <w:lang w:val="sr-Latn-ME"/>
        </w:rPr>
        <w:t>m</w:t>
      </w:r>
      <w:r w:rsidR="00A02C42" w:rsidRPr="00330452">
        <w:rPr>
          <w:b/>
          <w:bCs/>
          <w:sz w:val="22"/>
          <w:szCs w:val="22"/>
          <w:lang w:val="sr-Latn-ME"/>
        </w:rPr>
        <w:t xml:space="preserve"> </w:t>
      </w:r>
    </w:p>
    <w:p w14:paraId="07D53691" w14:textId="77777777" w:rsidR="00B146A9" w:rsidRPr="00330452" w:rsidRDefault="00B146A9">
      <w:pPr>
        <w:pStyle w:val="Header"/>
        <w:tabs>
          <w:tab w:val="left" w:pos="284"/>
        </w:tabs>
        <w:jc w:val="both"/>
        <w:rPr>
          <w:b/>
          <w:bCs/>
          <w:sz w:val="22"/>
          <w:szCs w:val="22"/>
          <w:lang w:val="sr-Latn-ME"/>
        </w:rPr>
      </w:pPr>
      <w:r w:rsidRPr="00330452">
        <w:rPr>
          <w:bCs/>
          <w:sz w:val="22"/>
          <w:szCs w:val="22"/>
          <w:lang w:val="sr-Latn-ME"/>
        </w:rPr>
        <w:t>Nije primjenjivo.</w:t>
      </w:r>
      <w:r w:rsidRPr="00330452">
        <w:rPr>
          <w:b/>
          <w:bCs/>
          <w:sz w:val="22"/>
          <w:szCs w:val="22"/>
          <w:lang w:val="sr-Latn-ME"/>
        </w:rPr>
        <w:t xml:space="preserve"> </w:t>
      </w:r>
    </w:p>
    <w:p w14:paraId="6E4AF174" w14:textId="77777777" w:rsidR="00B146A9" w:rsidRPr="00330452" w:rsidRDefault="00B146A9">
      <w:pPr>
        <w:jc w:val="both"/>
        <w:rPr>
          <w:bCs/>
          <w:sz w:val="22"/>
          <w:szCs w:val="22"/>
          <w:lang w:val="sr-Latn-ME"/>
        </w:rPr>
      </w:pPr>
    </w:p>
    <w:p w14:paraId="6927BDC7" w14:textId="61FCF2C7" w:rsidR="00A92C66" w:rsidRPr="00330452" w:rsidRDefault="00F47B6C">
      <w:pPr>
        <w:jc w:val="both"/>
        <w:rPr>
          <w:b/>
          <w:sz w:val="22"/>
          <w:szCs w:val="22"/>
          <w:lang w:val="sr-Latn-ME"/>
        </w:rPr>
      </w:pPr>
      <w:r w:rsidRPr="00330452">
        <w:rPr>
          <w:b/>
          <w:sz w:val="22"/>
          <w:szCs w:val="22"/>
          <w:lang w:val="sr-Latn-ME"/>
        </w:rPr>
        <w:t>Plodnost, trudnoća i dojenje</w:t>
      </w:r>
    </w:p>
    <w:p w14:paraId="5C52B507" w14:textId="0C876F35" w:rsidR="00B146A9" w:rsidRPr="00330452" w:rsidRDefault="00286455" w:rsidP="00976DC5">
      <w:pPr>
        <w:pStyle w:val="Header"/>
        <w:tabs>
          <w:tab w:val="left" w:pos="284"/>
        </w:tabs>
        <w:jc w:val="both"/>
        <w:rPr>
          <w:sz w:val="22"/>
          <w:szCs w:val="22"/>
          <w:lang w:val="sr-Latn-ME"/>
        </w:rPr>
      </w:pPr>
      <w:r>
        <w:rPr>
          <w:sz w:val="22"/>
          <w:szCs w:val="22"/>
          <w:lang w:val="sr-Latn-ME"/>
        </w:rPr>
        <w:t xml:space="preserve">Ako </w:t>
      </w:r>
      <w:r w:rsidRPr="00286455">
        <w:rPr>
          <w:sz w:val="22"/>
          <w:szCs w:val="22"/>
          <w:lang w:val="sr-Latn-ME"/>
        </w:rPr>
        <w:t>ste trudni ili dojite, mislite da biste mogli biti trudni ili planirate trudnoću, obratite se Vašem ljekara ili farmace</w:t>
      </w:r>
      <w:r w:rsidR="0008324E">
        <w:rPr>
          <w:sz w:val="22"/>
          <w:szCs w:val="22"/>
          <w:lang w:val="sr-Latn-ME"/>
        </w:rPr>
        <w:t>utu za savjet prije nego što uz</w:t>
      </w:r>
      <w:r w:rsidRPr="00286455">
        <w:rPr>
          <w:sz w:val="22"/>
          <w:szCs w:val="22"/>
          <w:lang w:val="sr-Latn-ME"/>
        </w:rPr>
        <w:t>mete ovaj lijek.</w:t>
      </w:r>
      <w:r w:rsidR="005C11EA">
        <w:rPr>
          <w:sz w:val="22"/>
          <w:szCs w:val="22"/>
          <w:lang w:val="sr-Latn-ME"/>
        </w:rPr>
        <w:t xml:space="preserve"> </w:t>
      </w:r>
      <w:r w:rsidR="00B146A9" w:rsidRPr="00330452">
        <w:rPr>
          <w:sz w:val="22"/>
          <w:szCs w:val="22"/>
          <w:lang w:val="sr-Latn-ME"/>
        </w:rPr>
        <w:t>Ukoliko ste trudni,</w:t>
      </w:r>
      <w:r w:rsidR="00C56F6E">
        <w:rPr>
          <w:sz w:val="22"/>
          <w:szCs w:val="22"/>
          <w:lang w:val="sr-Latn-ME"/>
        </w:rPr>
        <w:t xml:space="preserve"> </w:t>
      </w:r>
      <w:r>
        <w:rPr>
          <w:sz w:val="22"/>
          <w:szCs w:val="22"/>
          <w:lang w:val="sr-Latn-ME"/>
        </w:rPr>
        <w:t>l</w:t>
      </w:r>
      <w:r w:rsidR="00B146A9" w:rsidRPr="00330452">
        <w:rPr>
          <w:sz w:val="22"/>
          <w:szCs w:val="22"/>
          <w:lang w:val="sr-Latn-ME"/>
        </w:rPr>
        <w:t>ijek Salofalk treba da uzimate samo ako Vam ljekar preporuči.</w:t>
      </w:r>
    </w:p>
    <w:p w14:paraId="6BF7C114" w14:textId="77777777" w:rsidR="00B146A9" w:rsidRPr="00330452" w:rsidRDefault="00B146A9" w:rsidP="00976DC5">
      <w:pPr>
        <w:pStyle w:val="Header"/>
        <w:tabs>
          <w:tab w:val="left" w:pos="284"/>
        </w:tabs>
        <w:jc w:val="both"/>
        <w:rPr>
          <w:sz w:val="22"/>
          <w:szCs w:val="22"/>
          <w:lang w:val="sr-Latn-ME"/>
        </w:rPr>
      </w:pPr>
    </w:p>
    <w:p w14:paraId="243025D2" w14:textId="27A842D4" w:rsidR="00B146A9" w:rsidRPr="00330452" w:rsidRDefault="00B146A9" w:rsidP="00976DC5">
      <w:pPr>
        <w:pStyle w:val="Header"/>
        <w:tabs>
          <w:tab w:val="left" w:pos="284"/>
        </w:tabs>
        <w:jc w:val="both"/>
        <w:rPr>
          <w:sz w:val="22"/>
          <w:szCs w:val="22"/>
          <w:lang w:val="sr-Latn-ME"/>
        </w:rPr>
      </w:pPr>
      <w:r w:rsidRPr="00330452">
        <w:rPr>
          <w:sz w:val="22"/>
          <w:szCs w:val="22"/>
          <w:lang w:val="sr-Latn-ME"/>
        </w:rPr>
        <w:t xml:space="preserve">Ukoliko dojite, lijek Salofalk treba da uzimate samo ako Vam ljekar preporuči, jer </w:t>
      </w:r>
      <w:r w:rsidR="00BA69BF">
        <w:rPr>
          <w:sz w:val="22"/>
          <w:szCs w:val="22"/>
          <w:lang w:val="sr-Latn-ME"/>
        </w:rPr>
        <w:t>ovaj lijek</w:t>
      </w:r>
      <w:r w:rsidRPr="00330452">
        <w:rPr>
          <w:sz w:val="22"/>
          <w:szCs w:val="22"/>
          <w:lang w:val="sr-Latn-ME"/>
        </w:rPr>
        <w:t xml:space="preserve"> i nje</w:t>
      </w:r>
      <w:r w:rsidR="00BA69BF">
        <w:rPr>
          <w:sz w:val="22"/>
          <w:szCs w:val="22"/>
          <w:lang w:val="sr-Latn-ME"/>
        </w:rPr>
        <w:t>gov</w:t>
      </w:r>
      <w:r w:rsidRPr="00330452">
        <w:rPr>
          <w:sz w:val="22"/>
          <w:szCs w:val="22"/>
          <w:lang w:val="sr-Latn-ME"/>
        </w:rPr>
        <w:t>i metaboliti prolaze u majčino mlijeko.</w:t>
      </w:r>
    </w:p>
    <w:p w14:paraId="34A85821" w14:textId="77777777" w:rsidR="00A92C66" w:rsidRPr="00330452" w:rsidRDefault="00A92C66">
      <w:pPr>
        <w:jc w:val="both"/>
        <w:rPr>
          <w:b/>
          <w:sz w:val="22"/>
          <w:szCs w:val="22"/>
          <w:lang w:val="sr-Latn-ME"/>
        </w:rPr>
      </w:pPr>
    </w:p>
    <w:p w14:paraId="3949C5DA" w14:textId="330062FE" w:rsidR="00A32113" w:rsidRPr="00330452" w:rsidRDefault="00A32113">
      <w:pPr>
        <w:jc w:val="both"/>
        <w:rPr>
          <w:b/>
          <w:bCs/>
          <w:sz w:val="22"/>
          <w:szCs w:val="22"/>
          <w:lang w:val="sr-Latn-ME"/>
        </w:rPr>
      </w:pPr>
      <w:r w:rsidRPr="00330452">
        <w:rPr>
          <w:b/>
          <w:sz w:val="22"/>
          <w:szCs w:val="22"/>
          <w:lang w:val="sr-Latn-ME"/>
        </w:rPr>
        <w:t xml:space="preserve">Uticaj </w:t>
      </w:r>
      <w:r w:rsidRPr="00F97039">
        <w:rPr>
          <w:b/>
          <w:sz w:val="22"/>
          <w:szCs w:val="22"/>
          <w:lang w:val="sr-Latn-ME"/>
        </w:rPr>
        <w:t xml:space="preserve">lijeka </w:t>
      </w:r>
      <w:r w:rsidR="00F97039" w:rsidRPr="00F97039">
        <w:rPr>
          <w:b/>
          <w:sz w:val="22"/>
          <w:szCs w:val="22"/>
          <w:lang w:val="sr-Latn-ME"/>
        </w:rPr>
        <w:t xml:space="preserve">Salofalk </w:t>
      </w:r>
      <w:r w:rsidRPr="00330452">
        <w:rPr>
          <w:b/>
          <w:sz w:val="22"/>
          <w:szCs w:val="22"/>
          <w:lang w:val="sr-Latn-ME"/>
        </w:rPr>
        <w:t xml:space="preserve">na </w:t>
      </w:r>
      <w:r w:rsidR="00F47B6C" w:rsidRPr="00330452">
        <w:rPr>
          <w:b/>
          <w:sz w:val="22"/>
          <w:szCs w:val="22"/>
          <w:lang w:val="sr-Latn-ME"/>
        </w:rPr>
        <w:t xml:space="preserve">sposobnost upravljanja </w:t>
      </w:r>
      <w:r w:rsidRPr="00330452">
        <w:rPr>
          <w:b/>
          <w:sz w:val="22"/>
          <w:szCs w:val="22"/>
          <w:lang w:val="sr-Latn-ME"/>
        </w:rPr>
        <w:t>vozilima i rukovanje mašinama</w:t>
      </w:r>
      <w:r w:rsidRPr="00330452">
        <w:rPr>
          <w:b/>
          <w:bCs/>
          <w:sz w:val="22"/>
          <w:szCs w:val="22"/>
          <w:lang w:val="sr-Latn-ME"/>
        </w:rPr>
        <w:t xml:space="preserve"> </w:t>
      </w:r>
    </w:p>
    <w:p w14:paraId="78A45DDD" w14:textId="79B74373" w:rsidR="00B146A9" w:rsidRPr="00330452" w:rsidRDefault="00BA69BF">
      <w:pPr>
        <w:jc w:val="both"/>
        <w:rPr>
          <w:b/>
          <w:bCs/>
          <w:sz w:val="22"/>
          <w:szCs w:val="22"/>
          <w:lang w:val="sr-Latn-ME"/>
        </w:rPr>
      </w:pPr>
      <w:r w:rsidRPr="00BA69BF">
        <w:rPr>
          <w:sz w:val="22"/>
          <w:szCs w:val="22"/>
          <w:lang w:val="sr-Latn-ME"/>
        </w:rPr>
        <w:t>L</w:t>
      </w:r>
      <w:r>
        <w:rPr>
          <w:sz w:val="22"/>
          <w:szCs w:val="22"/>
          <w:lang w:val="sr-Latn-ME"/>
        </w:rPr>
        <w:t>ij</w:t>
      </w:r>
      <w:r w:rsidRPr="00BA69BF">
        <w:rPr>
          <w:sz w:val="22"/>
          <w:szCs w:val="22"/>
          <w:lang w:val="sr-Latn-ME"/>
        </w:rPr>
        <w:t>ek Salofalk</w:t>
      </w:r>
      <w:r w:rsidRPr="00493B1C">
        <w:rPr>
          <w:lang w:val="sr-Latn-ME"/>
        </w:rPr>
        <w:t xml:space="preserve"> </w:t>
      </w:r>
      <w:r>
        <w:rPr>
          <w:sz w:val="22"/>
          <w:szCs w:val="22"/>
          <w:lang w:val="sr-Latn-ME"/>
        </w:rPr>
        <w:t>zanemarljivo</w:t>
      </w:r>
      <w:r w:rsidR="00B146A9" w:rsidRPr="00330452">
        <w:rPr>
          <w:sz w:val="22"/>
          <w:szCs w:val="22"/>
          <w:lang w:val="sr-Latn-ME"/>
        </w:rPr>
        <w:t xml:space="preserve"> </w:t>
      </w:r>
      <w:r>
        <w:rPr>
          <w:sz w:val="22"/>
          <w:szCs w:val="22"/>
          <w:lang w:val="sr-Latn-ME"/>
        </w:rPr>
        <w:t xml:space="preserve">utiče </w:t>
      </w:r>
      <w:r w:rsidR="00B146A9" w:rsidRPr="00330452">
        <w:rPr>
          <w:sz w:val="22"/>
          <w:szCs w:val="22"/>
          <w:lang w:val="sr-Latn-ME"/>
        </w:rPr>
        <w:t>uti</w:t>
      </w:r>
      <w:r>
        <w:rPr>
          <w:sz w:val="22"/>
          <w:szCs w:val="22"/>
          <w:lang w:val="sr-Latn-ME"/>
        </w:rPr>
        <w:t>če</w:t>
      </w:r>
      <w:r w:rsidR="005C11EA">
        <w:rPr>
          <w:sz w:val="22"/>
          <w:szCs w:val="22"/>
          <w:lang w:val="sr-Latn-ME"/>
        </w:rPr>
        <w:t xml:space="preserve"> </w:t>
      </w:r>
      <w:r w:rsidR="00B146A9" w:rsidRPr="00330452">
        <w:rPr>
          <w:sz w:val="22"/>
          <w:szCs w:val="22"/>
          <w:lang w:val="sr-Latn-ME"/>
        </w:rPr>
        <w:t>na sposobnost upravljanja vozilom i rukovanja mašinama.</w:t>
      </w:r>
    </w:p>
    <w:p w14:paraId="5E380A32" w14:textId="77777777" w:rsidR="00445D8F" w:rsidRPr="00330452" w:rsidRDefault="00445D8F">
      <w:pPr>
        <w:jc w:val="both"/>
        <w:rPr>
          <w:bCs/>
          <w:sz w:val="22"/>
          <w:szCs w:val="22"/>
          <w:lang w:val="sr-Latn-ME"/>
        </w:rPr>
      </w:pPr>
    </w:p>
    <w:p w14:paraId="46642437" w14:textId="06A39023" w:rsidR="00445D8F" w:rsidRPr="00330452" w:rsidRDefault="00A32113">
      <w:pPr>
        <w:widowControl w:val="0"/>
        <w:autoSpaceDE w:val="0"/>
        <w:autoSpaceDN w:val="0"/>
        <w:jc w:val="both"/>
        <w:rPr>
          <w:i/>
          <w:iCs/>
          <w:sz w:val="22"/>
          <w:szCs w:val="22"/>
          <w:lang w:val="sr-Latn-ME"/>
        </w:rPr>
      </w:pPr>
      <w:r w:rsidRPr="00330452">
        <w:rPr>
          <w:b/>
          <w:sz w:val="22"/>
          <w:szCs w:val="22"/>
          <w:lang w:val="sr-Latn-ME"/>
        </w:rPr>
        <w:t xml:space="preserve">Važne informacije o nekim sastojcima lijeka </w:t>
      </w:r>
      <w:r w:rsidR="00B146A9" w:rsidRPr="00330452">
        <w:rPr>
          <w:b/>
          <w:sz w:val="22"/>
          <w:szCs w:val="22"/>
          <w:lang w:val="sr-Latn-ME"/>
        </w:rPr>
        <w:t xml:space="preserve">Salofalk </w:t>
      </w:r>
    </w:p>
    <w:p w14:paraId="0AEE1B6C" w14:textId="4BDD3DD8" w:rsidR="009E21A3" w:rsidRPr="009D37BA" w:rsidRDefault="009E21A3" w:rsidP="00976DC5">
      <w:pPr>
        <w:pStyle w:val="Header"/>
        <w:tabs>
          <w:tab w:val="left" w:pos="284"/>
        </w:tabs>
        <w:jc w:val="both"/>
        <w:rPr>
          <w:b/>
          <w:sz w:val="22"/>
          <w:szCs w:val="22"/>
          <w:lang w:val="sr-Latn-ME"/>
        </w:rPr>
      </w:pPr>
      <w:r w:rsidRPr="009D37BA">
        <w:rPr>
          <w:b/>
          <w:sz w:val="22"/>
          <w:szCs w:val="22"/>
          <w:lang w:val="sr-Latn-ME"/>
        </w:rPr>
        <w:t xml:space="preserve">Lijek </w:t>
      </w:r>
      <w:r w:rsidR="00B146A9" w:rsidRPr="009D37BA">
        <w:rPr>
          <w:b/>
          <w:sz w:val="22"/>
          <w:szCs w:val="22"/>
          <w:lang w:val="sr-Latn-ME"/>
        </w:rPr>
        <w:t>Salofalk sadrži kalijum metabisulfit</w:t>
      </w:r>
      <w:r w:rsidRPr="009D37BA">
        <w:rPr>
          <w:b/>
          <w:sz w:val="22"/>
          <w:szCs w:val="22"/>
          <w:lang w:val="sr-Latn-ME"/>
        </w:rPr>
        <w:t xml:space="preserve"> i natrijum benzoat.</w:t>
      </w:r>
      <w:r w:rsidR="00BE4E11" w:rsidRPr="009D37BA">
        <w:rPr>
          <w:b/>
          <w:sz w:val="22"/>
          <w:szCs w:val="22"/>
          <w:lang w:val="sr-Latn-ME"/>
        </w:rPr>
        <w:t xml:space="preserve"> </w:t>
      </w:r>
    </w:p>
    <w:p w14:paraId="1EE58E3D" w14:textId="1154E40A" w:rsidR="009E21A3" w:rsidRDefault="009E21A3" w:rsidP="00976DC5">
      <w:pPr>
        <w:pStyle w:val="Header"/>
        <w:tabs>
          <w:tab w:val="left" w:pos="284"/>
        </w:tabs>
        <w:jc w:val="both"/>
        <w:rPr>
          <w:sz w:val="22"/>
          <w:szCs w:val="22"/>
          <w:lang w:val="sr-Latn-ME"/>
        </w:rPr>
      </w:pPr>
      <w:r w:rsidRPr="009E21A3">
        <w:rPr>
          <w:sz w:val="22"/>
          <w:szCs w:val="22"/>
          <w:lang w:val="sr-Latn-ME"/>
        </w:rPr>
        <w:t>Kalijum metabisulfit može r</w:t>
      </w:r>
      <w:r>
        <w:rPr>
          <w:sz w:val="22"/>
          <w:szCs w:val="22"/>
          <w:lang w:val="sr-Latn-ME"/>
        </w:rPr>
        <w:t>ij</w:t>
      </w:r>
      <w:r w:rsidRPr="009E21A3">
        <w:rPr>
          <w:sz w:val="22"/>
          <w:szCs w:val="22"/>
          <w:lang w:val="sr-Latn-ME"/>
        </w:rPr>
        <w:t>etko da izazove ozbiljne reakcije hipersenzitivnosti i bronhospazam.</w:t>
      </w:r>
    </w:p>
    <w:p w14:paraId="00BD0AC9" w14:textId="77777777" w:rsidR="00C544FC" w:rsidRPr="009E21A3" w:rsidRDefault="00C544FC" w:rsidP="00976DC5">
      <w:pPr>
        <w:pStyle w:val="Header"/>
        <w:tabs>
          <w:tab w:val="left" w:pos="284"/>
        </w:tabs>
        <w:jc w:val="both"/>
        <w:rPr>
          <w:sz w:val="22"/>
          <w:szCs w:val="22"/>
          <w:lang w:val="sr-Latn-ME"/>
        </w:rPr>
      </w:pPr>
    </w:p>
    <w:p w14:paraId="7A62348E" w14:textId="15060B09" w:rsidR="002C5B2D" w:rsidRDefault="009E21A3" w:rsidP="00976DC5">
      <w:pPr>
        <w:pStyle w:val="Header"/>
        <w:tabs>
          <w:tab w:val="left" w:pos="284"/>
        </w:tabs>
        <w:jc w:val="both"/>
        <w:rPr>
          <w:sz w:val="22"/>
          <w:szCs w:val="22"/>
          <w:lang w:val="sr-Latn-ME"/>
        </w:rPr>
      </w:pPr>
      <w:r>
        <w:rPr>
          <w:sz w:val="22"/>
          <w:szCs w:val="22"/>
          <w:lang w:val="sr-Latn-ME"/>
        </w:rPr>
        <w:t xml:space="preserve">Ovaj lijek </w:t>
      </w:r>
      <w:r w:rsidR="00B146A9" w:rsidRPr="00330452">
        <w:rPr>
          <w:sz w:val="22"/>
          <w:szCs w:val="22"/>
          <w:lang w:val="sr-Latn-ME"/>
        </w:rPr>
        <w:t xml:space="preserve"> sadrži </w:t>
      </w:r>
      <w:r>
        <w:rPr>
          <w:sz w:val="22"/>
          <w:szCs w:val="22"/>
          <w:lang w:val="sr-Latn-ME"/>
        </w:rPr>
        <w:t xml:space="preserve">60 mg </w:t>
      </w:r>
      <w:r w:rsidR="00B146A9" w:rsidRPr="00330452">
        <w:rPr>
          <w:sz w:val="22"/>
          <w:szCs w:val="22"/>
          <w:lang w:val="sr-Latn-ME"/>
        </w:rPr>
        <w:t xml:space="preserve"> natrijum benzoat</w:t>
      </w:r>
      <w:r>
        <w:rPr>
          <w:sz w:val="22"/>
          <w:szCs w:val="22"/>
          <w:lang w:val="sr-Latn-ME"/>
        </w:rPr>
        <w:t xml:space="preserve">a u svakoj </w:t>
      </w:r>
      <w:r w:rsidRPr="009E21A3">
        <w:rPr>
          <w:sz w:val="22"/>
          <w:szCs w:val="22"/>
          <w:lang w:val="sr-Latn-ME"/>
        </w:rPr>
        <w:t>Salofalk 4g/60 m</w:t>
      </w:r>
      <w:r w:rsidR="00C544FC">
        <w:rPr>
          <w:sz w:val="22"/>
          <w:szCs w:val="22"/>
          <w:lang w:val="sr-Latn-ME"/>
        </w:rPr>
        <w:t>l</w:t>
      </w:r>
      <w:r w:rsidRPr="009E21A3">
        <w:rPr>
          <w:sz w:val="22"/>
          <w:szCs w:val="22"/>
          <w:lang w:val="sr-Latn-ME"/>
        </w:rPr>
        <w:t xml:space="preserve"> klizmi</w:t>
      </w:r>
      <w:r w:rsidR="00BE4E11">
        <w:rPr>
          <w:sz w:val="22"/>
          <w:szCs w:val="22"/>
          <w:lang w:val="sr-Latn-ME"/>
        </w:rPr>
        <w:t xml:space="preserve">, koji </w:t>
      </w:r>
      <w:r w:rsidR="00B146A9" w:rsidRPr="00330452">
        <w:rPr>
          <w:sz w:val="22"/>
          <w:szCs w:val="22"/>
          <w:lang w:val="sr-Latn-ME"/>
        </w:rPr>
        <w:t xml:space="preserve"> može </w:t>
      </w:r>
      <w:r>
        <w:rPr>
          <w:sz w:val="22"/>
          <w:szCs w:val="22"/>
          <w:lang w:val="sr-Latn-ME"/>
        </w:rPr>
        <w:t xml:space="preserve">da </w:t>
      </w:r>
      <w:r w:rsidR="00B146A9" w:rsidRPr="00330452">
        <w:rPr>
          <w:sz w:val="22"/>
          <w:szCs w:val="22"/>
          <w:lang w:val="sr-Latn-ME"/>
        </w:rPr>
        <w:t>izaz</w:t>
      </w:r>
      <w:r>
        <w:rPr>
          <w:sz w:val="22"/>
          <w:szCs w:val="22"/>
          <w:lang w:val="sr-Latn-ME"/>
        </w:rPr>
        <w:t>o</w:t>
      </w:r>
      <w:r w:rsidR="00B146A9" w:rsidRPr="00330452">
        <w:rPr>
          <w:sz w:val="22"/>
          <w:szCs w:val="22"/>
          <w:lang w:val="sr-Latn-ME"/>
        </w:rPr>
        <w:t>v</w:t>
      </w:r>
      <w:r>
        <w:rPr>
          <w:sz w:val="22"/>
          <w:szCs w:val="22"/>
          <w:lang w:val="sr-Latn-ME"/>
        </w:rPr>
        <w:t>e</w:t>
      </w:r>
      <w:r w:rsidR="00B146A9" w:rsidRPr="00330452">
        <w:rPr>
          <w:sz w:val="22"/>
          <w:szCs w:val="22"/>
          <w:lang w:val="sr-Latn-ME"/>
        </w:rPr>
        <w:t xml:space="preserve"> </w:t>
      </w:r>
      <w:r w:rsidRPr="009D37BA">
        <w:rPr>
          <w:sz w:val="22"/>
          <w:szCs w:val="22"/>
          <w:lang w:val="sr-Latn-ME"/>
        </w:rPr>
        <w:t>lokalnu iritaciju.</w:t>
      </w:r>
      <w:r w:rsidR="00A56728">
        <w:rPr>
          <w:sz w:val="22"/>
          <w:szCs w:val="22"/>
          <w:lang w:val="sr-Latn-ME"/>
        </w:rPr>
        <w:t xml:space="preserve"> </w:t>
      </w:r>
    </w:p>
    <w:p w14:paraId="61377FF1" w14:textId="2D1BF115" w:rsidR="002C5B2D" w:rsidRDefault="002C5B2D" w:rsidP="00976DC5">
      <w:pPr>
        <w:pStyle w:val="Header"/>
        <w:tabs>
          <w:tab w:val="left" w:pos="284"/>
        </w:tabs>
        <w:jc w:val="both"/>
        <w:rPr>
          <w:sz w:val="22"/>
          <w:szCs w:val="22"/>
          <w:lang w:val="sr-Latn-ME"/>
        </w:rPr>
      </w:pPr>
      <w:r>
        <w:rPr>
          <w:sz w:val="22"/>
          <w:szCs w:val="22"/>
          <w:lang w:val="sr-Latn-ME"/>
        </w:rPr>
        <w:t xml:space="preserve">Natrijum </w:t>
      </w:r>
      <w:r w:rsidRPr="002C5B2D">
        <w:rPr>
          <w:sz w:val="22"/>
          <w:szCs w:val="22"/>
          <w:lang w:val="sr-Latn-ME"/>
        </w:rPr>
        <w:t>benzoat može pojačati žuticu (žuta prebojenosti kože i</w:t>
      </w:r>
      <w:r w:rsidR="00616EBF">
        <w:rPr>
          <w:sz w:val="22"/>
          <w:szCs w:val="22"/>
          <w:lang w:val="sr-Latn-ME"/>
        </w:rPr>
        <w:t xml:space="preserve"> </w:t>
      </w:r>
      <w:r w:rsidRPr="002C5B2D">
        <w:rPr>
          <w:sz w:val="22"/>
          <w:szCs w:val="22"/>
          <w:lang w:val="sr-Latn-ME"/>
        </w:rPr>
        <w:t>očiju) kod novorođenčadi (uzrasta do 4 ned</w:t>
      </w:r>
      <w:r w:rsidR="003F249F">
        <w:rPr>
          <w:sz w:val="22"/>
          <w:szCs w:val="22"/>
          <w:lang w:val="sr-Latn-ME"/>
        </w:rPr>
        <w:t>j</w:t>
      </w:r>
      <w:r w:rsidRPr="002C5B2D">
        <w:rPr>
          <w:sz w:val="22"/>
          <w:szCs w:val="22"/>
          <w:lang w:val="sr-Latn-ME"/>
        </w:rPr>
        <w:t>elje).</w:t>
      </w:r>
    </w:p>
    <w:p w14:paraId="23FC7DDC" w14:textId="77777777" w:rsidR="003F249F" w:rsidRDefault="003F249F" w:rsidP="00976DC5">
      <w:pPr>
        <w:pStyle w:val="Header"/>
        <w:tabs>
          <w:tab w:val="left" w:pos="284"/>
        </w:tabs>
        <w:jc w:val="both"/>
        <w:rPr>
          <w:sz w:val="22"/>
          <w:szCs w:val="22"/>
          <w:lang w:val="sr-Latn-ME"/>
        </w:rPr>
      </w:pPr>
    </w:p>
    <w:p w14:paraId="0ACE31BE" w14:textId="77777777" w:rsidR="00445D8F" w:rsidRPr="00330452" w:rsidRDefault="00445D8F">
      <w:pPr>
        <w:jc w:val="both"/>
        <w:rPr>
          <w:sz w:val="22"/>
          <w:szCs w:val="22"/>
          <w:lang w:val="sr-Latn-ME"/>
        </w:rPr>
      </w:pPr>
    </w:p>
    <w:p w14:paraId="2356FEBF" w14:textId="0631B43A" w:rsidR="00A32113" w:rsidRPr="00330452" w:rsidRDefault="00A32113">
      <w:pPr>
        <w:tabs>
          <w:tab w:val="left" w:pos="540"/>
          <w:tab w:val="left" w:pos="569"/>
        </w:tabs>
        <w:jc w:val="both"/>
        <w:rPr>
          <w:b/>
          <w:bCs/>
          <w:sz w:val="22"/>
          <w:szCs w:val="22"/>
          <w:lang w:val="sr-Latn-ME"/>
        </w:rPr>
      </w:pPr>
      <w:r w:rsidRPr="00330452">
        <w:rPr>
          <w:b/>
          <w:bCs/>
          <w:sz w:val="22"/>
          <w:szCs w:val="22"/>
          <w:lang w:val="sr-Latn-ME"/>
        </w:rPr>
        <w:t xml:space="preserve">3. </w:t>
      </w:r>
      <w:r w:rsidR="00291DAD" w:rsidRPr="00330452">
        <w:rPr>
          <w:b/>
          <w:bCs/>
          <w:sz w:val="22"/>
          <w:szCs w:val="22"/>
          <w:lang w:val="sr-Latn-ME"/>
        </w:rPr>
        <w:tab/>
      </w:r>
      <w:r w:rsidR="00291DAD" w:rsidRPr="004F1919">
        <w:rPr>
          <w:b/>
          <w:bCs/>
          <w:sz w:val="22"/>
          <w:szCs w:val="22"/>
          <w:lang w:val="sr-Latn-ME"/>
        </w:rPr>
        <w:t>KAKO</w:t>
      </w:r>
      <w:r w:rsidR="00291DAD" w:rsidRPr="00330452">
        <w:rPr>
          <w:b/>
          <w:bCs/>
          <w:sz w:val="22"/>
          <w:szCs w:val="22"/>
          <w:lang w:val="sr-Latn-ME"/>
        </w:rPr>
        <w:t xml:space="preserve"> SE UPOTREBLJAVA LIJEK </w:t>
      </w:r>
      <w:r w:rsidR="00B146A9" w:rsidRPr="00330452">
        <w:rPr>
          <w:b/>
          <w:sz w:val="22"/>
          <w:szCs w:val="22"/>
          <w:lang w:val="sr-Latn-ME"/>
        </w:rPr>
        <w:t>SALOFALK</w:t>
      </w:r>
      <w:r w:rsidR="00070747" w:rsidRPr="00330452">
        <w:rPr>
          <w:b/>
          <w:sz w:val="22"/>
          <w:szCs w:val="22"/>
          <w:lang w:val="sr-Latn-ME"/>
        </w:rPr>
        <w:t xml:space="preserve"> </w:t>
      </w:r>
    </w:p>
    <w:p w14:paraId="5B77AC1E" w14:textId="77777777" w:rsidR="00445D8F" w:rsidRPr="00330452" w:rsidRDefault="00445D8F" w:rsidP="006953B7">
      <w:pPr>
        <w:jc w:val="both"/>
        <w:rPr>
          <w:bCs/>
          <w:caps/>
          <w:sz w:val="22"/>
          <w:szCs w:val="22"/>
          <w:lang w:val="sr-Latn-ME"/>
        </w:rPr>
      </w:pPr>
    </w:p>
    <w:p w14:paraId="1912E6B9" w14:textId="34257653" w:rsidR="00C77D13" w:rsidRPr="00330452" w:rsidRDefault="00C77D13" w:rsidP="006953B7">
      <w:pPr>
        <w:pStyle w:val="Header"/>
        <w:tabs>
          <w:tab w:val="left" w:pos="0"/>
        </w:tabs>
        <w:jc w:val="both"/>
        <w:rPr>
          <w:i/>
          <w:iCs/>
          <w:sz w:val="22"/>
          <w:szCs w:val="22"/>
          <w:lang w:val="sr-Latn-ME"/>
        </w:rPr>
      </w:pPr>
      <w:r w:rsidRPr="00330452">
        <w:rPr>
          <w:sz w:val="22"/>
          <w:szCs w:val="22"/>
          <w:lang w:val="sr-Latn-ME"/>
        </w:rPr>
        <w:t xml:space="preserve">Uvijek uzimajte </w:t>
      </w:r>
      <w:r w:rsidR="00FC0379">
        <w:rPr>
          <w:sz w:val="22"/>
          <w:szCs w:val="22"/>
          <w:lang w:val="sr-Latn-ME"/>
        </w:rPr>
        <w:t>Lije</w:t>
      </w:r>
      <w:r w:rsidR="00C544FC">
        <w:rPr>
          <w:sz w:val="22"/>
          <w:szCs w:val="22"/>
          <w:lang w:val="sr-Latn-ME"/>
        </w:rPr>
        <w:t>k</w:t>
      </w:r>
      <w:r w:rsidR="00FC0379">
        <w:rPr>
          <w:sz w:val="22"/>
          <w:szCs w:val="22"/>
          <w:lang w:val="sr-Latn-ME"/>
        </w:rPr>
        <w:t xml:space="preserve"> </w:t>
      </w:r>
      <w:r w:rsidR="00B146A9" w:rsidRPr="00330452">
        <w:rPr>
          <w:sz w:val="22"/>
          <w:szCs w:val="22"/>
          <w:lang w:val="sr-Latn-ME"/>
        </w:rPr>
        <w:t>Salofalk</w:t>
      </w:r>
      <w:r w:rsidR="00C544FC">
        <w:rPr>
          <w:sz w:val="22"/>
          <w:szCs w:val="22"/>
          <w:lang w:val="sr-Latn-ME"/>
        </w:rPr>
        <w:t>,</w:t>
      </w:r>
      <w:r w:rsidR="00B146A9" w:rsidRPr="00330452">
        <w:rPr>
          <w:sz w:val="22"/>
          <w:szCs w:val="22"/>
          <w:lang w:val="sr-Latn-ME"/>
        </w:rPr>
        <w:t xml:space="preserve"> rektaln</w:t>
      </w:r>
      <w:r w:rsidR="00C544FC">
        <w:rPr>
          <w:sz w:val="22"/>
          <w:szCs w:val="22"/>
          <w:lang w:val="sr-Latn-ME"/>
        </w:rPr>
        <w:t>a</w:t>
      </w:r>
      <w:r w:rsidR="00B146A9" w:rsidRPr="00330452">
        <w:rPr>
          <w:sz w:val="22"/>
          <w:szCs w:val="22"/>
          <w:lang w:val="sr-Latn-ME"/>
        </w:rPr>
        <w:t xml:space="preserve"> suspenzij</w:t>
      </w:r>
      <w:r w:rsidR="00C544FC">
        <w:rPr>
          <w:sz w:val="22"/>
          <w:szCs w:val="22"/>
          <w:lang w:val="sr-Latn-ME"/>
        </w:rPr>
        <w:t>a</w:t>
      </w:r>
      <w:r w:rsidR="00B146A9" w:rsidRPr="00330452">
        <w:rPr>
          <w:sz w:val="22"/>
          <w:szCs w:val="22"/>
          <w:lang w:val="sr-Latn-ME"/>
        </w:rPr>
        <w:t xml:space="preserve"> </w:t>
      </w:r>
      <w:r w:rsidRPr="00330452">
        <w:rPr>
          <w:sz w:val="22"/>
          <w:szCs w:val="22"/>
          <w:lang w:val="sr-Latn-ME"/>
        </w:rPr>
        <w:t>tačno onako kako Vam je rekao Vaš ljekar ili farmaceut. Provjerite sa ljekarom ili farmaceutom ako ni</w:t>
      </w:r>
      <w:r w:rsidR="003F249F">
        <w:rPr>
          <w:sz w:val="22"/>
          <w:szCs w:val="22"/>
          <w:lang w:val="sr-Latn-ME"/>
        </w:rPr>
        <w:t>je</w:t>
      </w:r>
      <w:r w:rsidRPr="00330452">
        <w:rPr>
          <w:sz w:val="22"/>
          <w:szCs w:val="22"/>
          <w:lang w:val="sr-Latn-ME"/>
        </w:rPr>
        <w:t>ste sigurni kako da koristite ovaj lijek.</w:t>
      </w:r>
    </w:p>
    <w:p w14:paraId="052A094C" w14:textId="77777777" w:rsidR="00C77D13" w:rsidRPr="00330452" w:rsidRDefault="00C77D13" w:rsidP="006953B7">
      <w:pPr>
        <w:numPr>
          <w:ilvl w:val="12"/>
          <w:numId w:val="0"/>
        </w:numPr>
        <w:tabs>
          <w:tab w:val="left" w:pos="720"/>
        </w:tabs>
        <w:ind w:right="-2"/>
        <w:jc w:val="both"/>
        <w:rPr>
          <w:sz w:val="22"/>
          <w:szCs w:val="22"/>
          <w:lang w:val="sr-Latn-ME"/>
        </w:rPr>
      </w:pPr>
      <w:r w:rsidRPr="00330452">
        <w:rPr>
          <w:sz w:val="22"/>
          <w:szCs w:val="22"/>
          <w:lang w:val="sr-Latn-ME"/>
        </w:rPr>
        <w:t xml:space="preserve"> </w:t>
      </w:r>
    </w:p>
    <w:p w14:paraId="02E84CD2" w14:textId="77777777" w:rsidR="00B146A9" w:rsidRPr="00330452" w:rsidRDefault="00B146A9" w:rsidP="006953B7">
      <w:pPr>
        <w:pStyle w:val="Header"/>
        <w:tabs>
          <w:tab w:val="left" w:pos="284"/>
        </w:tabs>
        <w:spacing w:before="40" w:after="40"/>
        <w:jc w:val="both"/>
        <w:rPr>
          <w:b/>
          <w:sz w:val="22"/>
          <w:szCs w:val="22"/>
          <w:lang w:val="sr-Latn-ME"/>
        </w:rPr>
      </w:pPr>
      <w:r w:rsidRPr="00330452">
        <w:rPr>
          <w:b/>
          <w:sz w:val="22"/>
          <w:szCs w:val="22"/>
          <w:lang w:val="sr-Latn-ME"/>
        </w:rPr>
        <w:t>Način primjene</w:t>
      </w:r>
    </w:p>
    <w:p w14:paraId="05F1F20D" w14:textId="77777777" w:rsidR="00B146A9" w:rsidRPr="00330452" w:rsidRDefault="00B146A9" w:rsidP="006953B7">
      <w:pPr>
        <w:pStyle w:val="Header"/>
        <w:tabs>
          <w:tab w:val="left" w:pos="284"/>
        </w:tabs>
        <w:spacing w:before="40" w:after="40"/>
        <w:jc w:val="both"/>
        <w:rPr>
          <w:sz w:val="22"/>
          <w:szCs w:val="22"/>
          <w:lang w:val="sr-Latn-ME"/>
        </w:rPr>
      </w:pPr>
      <w:r w:rsidRPr="00330452">
        <w:rPr>
          <w:sz w:val="22"/>
          <w:szCs w:val="22"/>
          <w:lang w:val="sr-Latn-ME"/>
        </w:rPr>
        <w:t>Ovaj lijek se može primjenjivati samo rektalno, tj. aplikovanjem u anus.</w:t>
      </w:r>
    </w:p>
    <w:p w14:paraId="2DDFA076" w14:textId="77777777" w:rsidR="00B146A9" w:rsidRPr="00330452" w:rsidRDefault="00B146A9" w:rsidP="00976DC5">
      <w:pPr>
        <w:pStyle w:val="Header"/>
        <w:tabs>
          <w:tab w:val="left" w:pos="284"/>
        </w:tabs>
        <w:jc w:val="both"/>
        <w:rPr>
          <w:sz w:val="22"/>
          <w:szCs w:val="22"/>
          <w:lang w:val="sr-Latn-ME"/>
        </w:rPr>
      </w:pPr>
      <w:r w:rsidRPr="00330452">
        <w:rPr>
          <w:sz w:val="22"/>
          <w:szCs w:val="22"/>
          <w:lang w:val="sr-Latn-ME"/>
        </w:rPr>
        <w:t xml:space="preserve">Ovaj lijek </w:t>
      </w:r>
      <w:r w:rsidRPr="00330452">
        <w:rPr>
          <w:i/>
          <w:iCs/>
          <w:sz w:val="22"/>
          <w:szCs w:val="22"/>
          <w:lang w:val="sr-Latn-ME"/>
        </w:rPr>
        <w:t xml:space="preserve">nije za oralnu upotrebu </w:t>
      </w:r>
      <w:r w:rsidRPr="00330452">
        <w:rPr>
          <w:sz w:val="22"/>
          <w:szCs w:val="22"/>
          <w:lang w:val="sr-Latn-ME"/>
        </w:rPr>
        <w:t xml:space="preserve">i ne smije se progutati. </w:t>
      </w:r>
    </w:p>
    <w:p w14:paraId="771B8A22" w14:textId="77777777" w:rsidR="00B146A9" w:rsidRPr="00330452" w:rsidRDefault="00B146A9" w:rsidP="00976DC5">
      <w:pPr>
        <w:pStyle w:val="Header"/>
        <w:tabs>
          <w:tab w:val="left" w:pos="284"/>
        </w:tabs>
        <w:jc w:val="both"/>
        <w:rPr>
          <w:b/>
          <w:sz w:val="22"/>
          <w:szCs w:val="22"/>
          <w:lang w:val="sr-Latn-ME"/>
        </w:rPr>
      </w:pPr>
    </w:p>
    <w:p w14:paraId="6DEBE0BE" w14:textId="4DFD5628" w:rsidR="00B146A9" w:rsidRPr="00330452" w:rsidRDefault="00B146A9" w:rsidP="00976DC5">
      <w:pPr>
        <w:pStyle w:val="Header"/>
        <w:tabs>
          <w:tab w:val="left" w:pos="284"/>
        </w:tabs>
        <w:jc w:val="both"/>
        <w:rPr>
          <w:sz w:val="22"/>
          <w:szCs w:val="22"/>
          <w:lang w:val="sr-Latn-ME"/>
        </w:rPr>
      </w:pPr>
      <w:r w:rsidRPr="00330452">
        <w:rPr>
          <w:sz w:val="22"/>
          <w:szCs w:val="22"/>
          <w:lang w:val="sr-Latn-ME"/>
        </w:rPr>
        <w:t xml:space="preserve">Primijenite sadržaj jedne bočice u </w:t>
      </w:r>
      <w:r w:rsidR="00BE4E11">
        <w:rPr>
          <w:sz w:val="22"/>
          <w:szCs w:val="22"/>
          <w:lang w:val="sr-Latn-ME"/>
        </w:rPr>
        <w:t>crijeva</w:t>
      </w:r>
      <w:r w:rsidRPr="00330452">
        <w:rPr>
          <w:sz w:val="22"/>
          <w:szCs w:val="22"/>
          <w:lang w:val="sr-Latn-ME"/>
        </w:rPr>
        <w:t xml:space="preserve">, kao </w:t>
      </w:r>
      <w:r w:rsidR="00BE4E11">
        <w:rPr>
          <w:sz w:val="22"/>
          <w:szCs w:val="22"/>
          <w:lang w:val="sr-Latn-ME"/>
        </w:rPr>
        <w:t>rektalnu suspenziju</w:t>
      </w:r>
      <w:r w:rsidRPr="00330452">
        <w:rPr>
          <w:sz w:val="22"/>
          <w:szCs w:val="22"/>
          <w:lang w:val="sr-Latn-ME"/>
        </w:rPr>
        <w:t>, uveče, prije spavanja.</w:t>
      </w:r>
      <w:r w:rsidR="00FC0379">
        <w:rPr>
          <w:sz w:val="22"/>
          <w:szCs w:val="22"/>
          <w:lang w:val="sr-Latn-ME"/>
        </w:rPr>
        <w:t xml:space="preserve"> </w:t>
      </w:r>
      <w:r w:rsidRPr="00330452">
        <w:rPr>
          <w:sz w:val="22"/>
          <w:szCs w:val="22"/>
          <w:lang w:val="sr-Latn-ME"/>
        </w:rPr>
        <w:t>Najbolji rezultati se postižu ako su crijeva ispražnjena prije primjene lijeka, nakon čega operite ruke.</w:t>
      </w:r>
    </w:p>
    <w:p w14:paraId="0D19DC3A" w14:textId="42FC67F9" w:rsidR="00B146A9" w:rsidRPr="00330452" w:rsidRDefault="00B146A9"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sidRPr="00330452">
        <w:rPr>
          <w:sz w:val="22"/>
          <w:szCs w:val="22"/>
          <w:lang w:val="sr-Latn-ME"/>
        </w:rPr>
        <w:t>Prije upotrebe,</w:t>
      </w:r>
      <w:r w:rsidR="002E56F0">
        <w:rPr>
          <w:sz w:val="22"/>
          <w:szCs w:val="22"/>
          <w:lang w:val="sr-Latn-ME"/>
        </w:rPr>
        <w:t xml:space="preserve"> promućkajte bočicu najmanje 30 </w:t>
      </w:r>
      <w:r w:rsidRPr="00330452">
        <w:rPr>
          <w:sz w:val="22"/>
          <w:szCs w:val="22"/>
          <w:lang w:val="sr-Latn-ME"/>
        </w:rPr>
        <w:t>sekundi, tako da suspenzija bude dobro izmiješana.</w:t>
      </w:r>
    </w:p>
    <w:p w14:paraId="342252A5" w14:textId="77777777" w:rsidR="00B146A9" w:rsidRPr="00330452" w:rsidRDefault="00B146A9"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sidRPr="00330452">
        <w:rPr>
          <w:sz w:val="22"/>
          <w:szCs w:val="22"/>
          <w:lang w:val="sr-Latn-ME"/>
        </w:rPr>
        <w:t>Uklonite zaštitnu kapicu. Držite bočicu uspravno da se sadržaj ne bi prosuo.</w:t>
      </w:r>
    </w:p>
    <w:p w14:paraId="439336B8" w14:textId="479CE9F7" w:rsidR="00C767FE" w:rsidRDefault="00B146A9"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sidRPr="00330452">
        <w:rPr>
          <w:sz w:val="22"/>
          <w:szCs w:val="22"/>
          <w:lang w:val="sr-Latn-ME"/>
        </w:rPr>
        <w:t xml:space="preserve">Lezite na svoju lijevu stranu, sa opruženom lijevom i savijenom desnom nogom radi </w:t>
      </w:r>
      <w:r w:rsidR="00A65E8D">
        <w:rPr>
          <w:sz w:val="22"/>
          <w:szCs w:val="22"/>
          <w:lang w:val="sr-Latn-ME"/>
        </w:rPr>
        <w:t xml:space="preserve">održavanja </w:t>
      </w:r>
      <w:r w:rsidR="00C767FE">
        <w:rPr>
          <w:sz w:val="22"/>
          <w:szCs w:val="22"/>
          <w:lang w:val="sr-Latn-ME"/>
        </w:rPr>
        <w:t>ravnoteže</w:t>
      </w:r>
      <w:r w:rsidRPr="00330452">
        <w:rPr>
          <w:sz w:val="22"/>
          <w:szCs w:val="22"/>
          <w:lang w:val="sr-Latn-ME"/>
        </w:rPr>
        <w:t xml:space="preserve">. </w:t>
      </w:r>
    </w:p>
    <w:p w14:paraId="23C958EA" w14:textId="1C391915" w:rsidR="00B146A9" w:rsidRPr="00330452" w:rsidRDefault="00B146A9"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sidRPr="00330452">
        <w:rPr>
          <w:sz w:val="22"/>
          <w:szCs w:val="22"/>
          <w:lang w:val="sr-Latn-ME"/>
        </w:rPr>
        <w:t>Vrh aplikatora prekriven lubrikantnim filmom uvedite duboko u anus. Držite bočicu usmjerenuu pravcu</w:t>
      </w:r>
      <w:r w:rsidR="00C767FE">
        <w:rPr>
          <w:sz w:val="22"/>
          <w:szCs w:val="22"/>
          <w:lang w:val="sr-Latn-ME"/>
        </w:rPr>
        <w:t xml:space="preserve"> </w:t>
      </w:r>
      <w:r w:rsidRPr="00330452">
        <w:rPr>
          <w:sz w:val="22"/>
          <w:szCs w:val="22"/>
          <w:lang w:val="sr-Latn-ME"/>
        </w:rPr>
        <w:t>pupka.</w:t>
      </w:r>
    </w:p>
    <w:p w14:paraId="7E64BBBB" w14:textId="69C8862A" w:rsidR="00B146A9" w:rsidRPr="00330452" w:rsidRDefault="00781010"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Pr>
          <w:sz w:val="22"/>
          <w:szCs w:val="22"/>
          <w:lang w:val="sr-Latn-ME"/>
        </w:rPr>
        <w:t>Bočicu nagnite blago nadol</w:t>
      </w:r>
      <w:r w:rsidR="00B249D2">
        <w:rPr>
          <w:sz w:val="22"/>
          <w:szCs w:val="22"/>
          <w:lang w:val="sr-Latn-ME"/>
        </w:rPr>
        <w:t>j</w:t>
      </w:r>
      <w:r>
        <w:rPr>
          <w:sz w:val="22"/>
          <w:szCs w:val="22"/>
          <w:lang w:val="sr-Latn-ME"/>
        </w:rPr>
        <w:t>e</w:t>
      </w:r>
      <w:r w:rsidR="00B146A9" w:rsidRPr="00330452">
        <w:rPr>
          <w:sz w:val="22"/>
          <w:szCs w:val="22"/>
          <w:lang w:val="sr-Latn-ME"/>
        </w:rPr>
        <w:t xml:space="preserve"> i polako i potpuno istisnite sadržaj.</w:t>
      </w:r>
    </w:p>
    <w:p w14:paraId="7982F402" w14:textId="77777777" w:rsidR="00B146A9" w:rsidRPr="00330452" w:rsidRDefault="00B146A9" w:rsidP="00976DC5">
      <w:pPr>
        <w:pStyle w:val="Header"/>
        <w:numPr>
          <w:ilvl w:val="0"/>
          <w:numId w:val="46"/>
        </w:numPr>
        <w:tabs>
          <w:tab w:val="clear" w:pos="4320"/>
          <w:tab w:val="clear" w:pos="8640"/>
          <w:tab w:val="left" w:pos="284"/>
          <w:tab w:val="center" w:pos="4536"/>
          <w:tab w:val="right" w:pos="9072"/>
        </w:tabs>
        <w:spacing w:before="40" w:after="40"/>
        <w:jc w:val="both"/>
        <w:rPr>
          <w:sz w:val="22"/>
          <w:szCs w:val="22"/>
          <w:lang w:val="sr-Latn-ME"/>
        </w:rPr>
      </w:pPr>
      <w:r w:rsidRPr="00330452">
        <w:rPr>
          <w:sz w:val="22"/>
          <w:szCs w:val="22"/>
          <w:lang w:val="sr-Latn-ME"/>
        </w:rPr>
        <w:t>Kada je bočica ispražnjena, polako izvucite aplikator.</w:t>
      </w:r>
    </w:p>
    <w:p w14:paraId="2FD7F354" w14:textId="58911B36" w:rsidR="00B146A9" w:rsidRPr="00330452" w:rsidRDefault="00B146A9" w:rsidP="006953B7">
      <w:pPr>
        <w:pStyle w:val="Header"/>
        <w:numPr>
          <w:ilvl w:val="0"/>
          <w:numId w:val="31"/>
        </w:numPr>
        <w:tabs>
          <w:tab w:val="clear" w:pos="4320"/>
          <w:tab w:val="clear" w:pos="8640"/>
          <w:tab w:val="left" w:pos="284"/>
          <w:tab w:val="center" w:pos="4536"/>
          <w:tab w:val="right" w:pos="9072"/>
        </w:tabs>
        <w:spacing w:before="40" w:after="40"/>
        <w:ind w:left="284" w:hanging="284"/>
        <w:jc w:val="both"/>
        <w:rPr>
          <w:sz w:val="22"/>
          <w:szCs w:val="22"/>
          <w:lang w:val="sr-Latn-ME"/>
        </w:rPr>
      </w:pPr>
      <w:r w:rsidRPr="00330452">
        <w:rPr>
          <w:sz w:val="22"/>
          <w:szCs w:val="22"/>
          <w:lang w:val="sr-Latn-ME"/>
        </w:rPr>
        <w:t xml:space="preserve">Poslije primjene </w:t>
      </w:r>
      <w:r w:rsidR="00FC0379">
        <w:rPr>
          <w:sz w:val="22"/>
          <w:szCs w:val="22"/>
          <w:lang w:val="sr-Latn-ME"/>
        </w:rPr>
        <w:t xml:space="preserve">lijeka </w:t>
      </w:r>
      <w:r w:rsidRPr="00330452">
        <w:rPr>
          <w:sz w:val="22"/>
          <w:szCs w:val="22"/>
          <w:lang w:val="sr-Latn-ME"/>
        </w:rPr>
        <w:t>Salofalk rektaln</w:t>
      </w:r>
      <w:r w:rsidR="00FC0379">
        <w:rPr>
          <w:sz w:val="22"/>
          <w:szCs w:val="22"/>
          <w:lang w:val="sr-Latn-ME"/>
        </w:rPr>
        <w:t>a</w:t>
      </w:r>
      <w:r w:rsidRPr="00330452">
        <w:rPr>
          <w:sz w:val="22"/>
          <w:szCs w:val="22"/>
          <w:lang w:val="sr-Latn-ME"/>
        </w:rPr>
        <w:t xml:space="preserve"> suspenzij</w:t>
      </w:r>
      <w:r w:rsidR="00FC0379">
        <w:rPr>
          <w:sz w:val="22"/>
          <w:szCs w:val="22"/>
          <w:lang w:val="sr-Latn-ME"/>
        </w:rPr>
        <w:t>a</w:t>
      </w:r>
      <w:r w:rsidRPr="00330452">
        <w:rPr>
          <w:sz w:val="22"/>
          <w:szCs w:val="22"/>
          <w:lang w:val="sr-Latn-ME"/>
        </w:rPr>
        <w:t xml:space="preserve"> molimo da ostanete da leži</w:t>
      </w:r>
      <w:r w:rsidR="002E56F0">
        <w:rPr>
          <w:sz w:val="22"/>
          <w:szCs w:val="22"/>
          <w:lang w:val="sr-Latn-ME"/>
        </w:rPr>
        <w:t>te u istom položaju najmanje 30 </w:t>
      </w:r>
      <w:r w:rsidRPr="00330452">
        <w:rPr>
          <w:sz w:val="22"/>
          <w:szCs w:val="22"/>
          <w:lang w:val="sr-Latn-ME"/>
        </w:rPr>
        <w:t>minuta kako biste omogućili da se rektalna suspenzija potpuno distribuira po crijevu. Najbolji efekat se postiže ukoliko se omogući da rektalna suspenzija djeluje tokom cijele noći.</w:t>
      </w:r>
    </w:p>
    <w:p w14:paraId="6254A511" w14:textId="77777777" w:rsidR="00B146A9" w:rsidRPr="00330452" w:rsidRDefault="00B146A9" w:rsidP="006953B7">
      <w:pPr>
        <w:pStyle w:val="Header"/>
        <w:tabs>
          <w:tab w:val="left" w:pos="284"/>
        </w:tabs>
        <w:spacing w:before="40" w:after="40"/>
        <w:jc w:val="both"/>
        <w:rPr>
          <w:b/>
          <w:sz w:val="22"/>
          <w:szCs w:val="22"/>
          <w:lang w:val="sr-Latn-ME"/>
        </w:rPr>
      </w:pPr>
    </w:p>
    <w:p w14:paraId="0A9EA813" w14:textId="238C8EF2" w:rsidR="00B146A9" w:rsidRPr="00330452" w:rsidRDefault="00B146A9" w:rsidP="006953B7">
      <w:pPr>
        <w:pStyle w:val="Header"/>
        <w:tabs>
          <w:tab w:val="left" w:pos="284"/>
        </w:tabs>
        <w:spacing w:before="40" w:after="40"/>
        <w:jc w:val="both"/>
        <w:rPr>
          <w:b/>
          <w:sz w:val="22"/>
          <w:szCs w:val="22"/>
          <w:lang w:val="sr-Latn-ME"/>
        </w:rPr>
      </w:pPr>
      <w:r w:rsidRPr="00330452">
        <w:rPr>
          <w:b/>
          <w:sz w:val="22"/>
          <w:szCs w:val="22"/>
          <w:lang w:val="sr-Latn-ME"/>
        </w:rPr>
        <w:t>Doziranje</w:t>
      </w:r>
    </w:p>
    <w:p w14:paraId="03A28A1E" w14:textId="77777777" w:rsidR="00B146A9" w:rsidRPr="00330452" w:rsidRDefault="00B146A9" w:rsidP="006953B7">
      <w:pPr>
        <w:pStyle w:val="Header"/>
        <w:tabs>
          <w:tab w:val="left" w:pos="284"/>
        </w:tabs>
        <w:spacing w:before="40" w:after="40"/>
        <w:jc w:val="both"/>
        <w:rPr>
          <w:b/>
          <w:sz w:val="22"/>
          <w:szCs w:val="22"/>
          <w:lang w:val="sr-Latn-ME"/>
        </w:rPr>
      </w:pPr>
    </w:p>
    <w:p w14:paraId="0D9950A2" w14:textId="77777777" w:rsidR="00B146A9" w:rsidRPr="00330452" w:rsidRDefault="00B146A9" w:rsidP="00976DC5">
      <w:pPr>
        <w:pStyle w:val="Header"/>
        <w:tabs>
          <w:tab w:val="left" w:pos="284"/>
        </w:tabs>
        <w:jc w:val="both"/>
        <w:rPr>
          <w:b/>
          <w:sz w:val="22"/>
          <w:szCs w:val="22"/>
          <w:lang w:val="sr-Latn-ME"/>
        </w:rPr>
      </w:pPr>
      <w:r w:rsidRPr="00330452">
        <w:rPr>
          <w:b/>
          <w:sz w:val="22"/>
          <w:szCs w:val="22"/>
          <w:lang w:val="sr-Latn-ME"/>
        </w:rPr>
        <w:lastRenderedPageBreak/>
        <w:t>Odrasli i starije osobe</w:t>
      </w:r>
    </w:p>
    <w:p w14:paraId="0061FDB8" w14:textId="5FBAF150" w:rsidR="00B146A9" w:rsidRPr="00330452" w:rsidRDefault="00B146A9" w:rsidP="00976DC5">
      <w:pPr>
        <w:pStyle w:val="Header"/>
        <w:tabs>
          <w:tab w:val="left" w:pos="284"/>
        </w:tabs>
        <w:jc w:val="both"/>
        <w:rPr>
          <w:sz w:val="22"/>
          <w:szCs w:val="22"/>
          <w:lang w:val="sr-Latn-ME"/>
        </w:rPr>
      </w:pPr>
      <w:r w:rsidRPr="00330452">
        <w:rPr>
          <w:sz w:val="22"/>
          <w:szCs w:val="22"/>
          <w:lang w:val="sr-Latn-ME"/>
        </w:rPr>
        <w:t xml:space="preserve">Ako imate simptome akutne upale, aplikujte </w:t>
      </w:r>
      <w:r w:rsidR="00A65E8D">
        <w:rPr>
          <w:sz w:val="22"/>
          <w:szCs w:val="22"/>
          <w:lang w:val="sr-Latn-ME"/>
        </w:rPr>
        <w:t>1</w:t>
      </w:r>
      <w:r w:rsidR="00A65E8D" w:rsidRPr="006953B7">
        <w:rPr>
          <w:lang w:val="sr-Latn-ME"/>
        </w:rPr>
        <w:t xml:space="preserve"> </w:t>
      </w:r>
      <w:r w:rsidR="00384896">
        <w:rPr>
          <w:sz w:val="22"/>
          <w:szCs w:val="22"/>
          <w:lang w:val="sr-Latn-ME"/>
        </w:rPr>
        <w:t>rektalnu suspenziju lijeka</w:t>
      </w:r>
      <w:r w:rsidR="00384896" w:rsidRPr="00330452">
        <w:rPr>
          <w:sz w:val="22"/>
          <w:szCs w:val="22"/>
          <w:lang w:val="sr-Latn-ME"/>
        </w:rPr>
        <w:t xml:space="preserve"> </w:t>
      </w:r>
      <w:r w:rsidR="00A65E8D" w:rsidRPr="00A65E8D">
        <w:rPr>
          <w:sz w:val="22"/>
          <w:szCs w:val="22"/>
          <w:lang w:val="sr-Latn-ME"/>
        </w:rPr>
        <w:t xml:space="preserve">Salofalk 4 g/60 ml </w:t>
      </w:r>
      <w:r w:rsidRPr="00330452">
        <w:rPr>
          <w:sz w:val="22"/>
          <w:szCs w:val="22"/>
          <w:lang w:val="sr-Latn-ME"/>
        </w:rPr>
        <w:t>(</w:t>
      </w:r>
      <w:r w:rsidR="00A65E8D">
        <w:rPr>
          <w:sz w:val="22"/>
          <w:szCs w:val="22"/>
          <w:lang w:val="sr-Latn-ME"/>
        </w:rPr>
        <w:t>=</w:t>
      </w:r>
      <w:r w:rsidRPr="00330452">
        <w:rPr>
          <w:sz w:val="22"/>
          <w:szCs w:val="22"/>
          <w:lang w:val="sr-Latn-ME"/>
        </w:rPr>
        <w:t>60</w:t>
      </w:r>
      <w:r w:rsidR="003A3387">
        <w:t> </w:t>
      </w:r>
      <w:r w:rsidR="007F0CE4">
        <w:rPr>
          <w:sz w:val="22"/>
          <w:szCs w:val="22"/>
          <w:lang w:val="sr-Latn-ME"/>
        </w:rPr>
        <w:t xml:space="preserve">g </w:t>
      </w:r>
      <w:r w:rsidRPr="00330452">
        <w:rPr>
          <w:sz w:val="22"/>
          <w:szCs w:val="22"/>
          <w:lang w:val="sr-Latn-ME"/>
        </w:rPr>
        <w:t>rektalne suspenzije, što odgovara 4</w:t>
      </w:r>
      <w:r w:rsidR="006A108D">
        <w:t> </w:t>
      </w:r>
      <w:r w:rsidRPr="00330452">
        <w:rPr>
          <w:sz w:val="22"/>
          <w:szCs w:val="22"/>
          <w:lang w:val="sr-Latn-ME"/>
        </w:rPr>
        <w:t>g mesalazina na dan), jed</w:t>
      </w:r>
      <w:r w:rsidR="00384896">
        <w:rPr>
          <w:sz w:val="22"/>
          <w:szCs w:val="22"/>
          <w:lang w:val="sr-Latn-ME"/>
        </w:rPr>
        <w:t>nom dnevno</w:t>
      </w:r>
      <w:r w:rsidRPr="00330452">
        <w:rPr>
          <w:sz w:val="22"/>
          <w:szCs w:val="22"/>
          <w:lang w:val="sr-Latn-ME"/>
        </w:rPr>
        <w:t>, u vrijeme odlaska na spavanje.</w:t>
      </w:r>
    </w:p>
    <w:p w14:paraId="55113BF4" w14:textId="77777777" w:rsidR="00C77D13" w:rsidRPr="00330452" w:rsidRDefault="00C77D13" w:rsidP="006953B7">
      <w:pPr>
        <w:jc w:val="both"/>
        <w:rPr>
          <w:bCs/>
          <w:caps/>
          <w:sz w:val="22"/>
          <w:szCs w:val="22"/>
          <w:lang w:val="sr-Latn-ME"/>
        </w:rPr>
      </w:pPr>
    </w:p>
    <w:p w14:paraId="1135F090" w14:textId="401033B7" w:rsidR="00D0580B" w:rsidRPr="00330452" w:rsidRDefault="00D0580B">
      <w:pPr>
        <w:jc w:val="both"/>
        <w:rPr>
          <w:b/>
          <w:sz w:val="22"/>
          <w:szCs w:val="22"/>
          <w:lang w:val="sr-Latn-ME"/>
        </w:rPr>
      </w:pPr>
      <w:r w:rsidRPr="00330452">
        <w:rPr>
          <w:b/>
          <w:sz w:val="22"/>
          <w:szCs w:val="22"/>
          <w:lang w:val="sr-Latn-ME"/>
        </w:rPr>
        <w:t>Primjena kod djece</w:t>
      </w:r>
    </w:p>
    <w:p w14:paraId="59AAE104" w14:textId="08AD7F0E" w:rsidR="00B146A9" w:rsidRPr="00330452" w:rsidRDefault="00B146A9" w:rsidP="00976DC5">
      <w:pPr>
        <w:pStyle w:val="Header"/>
        <w:tabs>
          <w:tab w:val="left" w:pos="284"/>
        </w:tabs>
        <w:jc w:val="both"/>
        <w:rPr>
          <w:sz w:val="22"/>
          <w:szCs w:val="22"/>
          <w:lang w:val="sr-Latn-ME"/>
        </w:rPr>
      </w:pPr>
      <w:r w:rsidRPr="00330452">
        <w:rPr>
          <w:sz w:val="22"/>
          <w:szCs w:val="22"/>
          <w:lang w:val="sr-Latn-ME"/>
        </w:rPr>
        <w:t>Iskustvo u primjeni ovog lijeka kod djece je ograničeno.</w:t>
      </w:r>
    </w:p>
    <w:p w14:paraId="04539810" w14:textId="77777777" w:rsidR="00B146A9" w:rsidRPr="00330452" w:rsidRDefault="00B146A9">
      <w:pPr>
        <w:jc w:val="both"/>
        <w:rPr>
          <w:sz w:val="22"/>
          <w:szCs w:val="22"/>
          <w:lang w:val="sr-Latn-ME"/>
        </w:rPr>
      </w:pPr>
    </w:p>
    <w:p w14:paraId="66F66AE6" w14:textId="77777777" w:rsidR="00B146A9" w:rsidRPr="00330452" w:rsidRDefault="00B146A9" w:rsidP="00976DC5">
      <w:pPr>
        <w:pStyle w:val="Header"/>
        <w:tabs>
          <w:tab w:val="left" w:pos="284"/>
        </w:tabs>
        <w:jc w:val="both"/>
        <w:rPr>
          <w:b/>
          <w:sz w:val="22"/>
          <w:szCs w:val="22"/>
          <w:lang w:val="sr-Latn-ME"/>
        </w:rPr>
      </w:pPr>
      <w:r w:rsidRPr="00330452">
        <w:rPr>
          <w:b/>
          <w:sz w:val="22"/>
          <w:szCs w:val="22"/>
          <w:lang w:val="sr-Latn-ME"/>
        </w:rPr>
        <w:t>Dužina trajanja liječenja</w:t>
      </w:r>
    </w:p>
    <w:p w14:paraId="5C2A2E8F" w14:textId="77777777" w:rsidR="00B146A9" w:rsidRPr="00330452" w:rsidRDefault="00B146A9" w:rsidP="00976DC5">
      <w:pPr>
        <w:pStyle w:val="Header"/>
        <w:tabs>
          <w:tab w:val="left" w:pos="284"/>
        </w:tabs>
        <w:jc w:val="both"/>
        <w:rPr>
          <w:sz w:val="22"/>
          <w:szCs w:val="22"/>
          <w:lang w:val="sr-Latn-ME"/>
        </w:rPr>
      </w:pPr>
      <w:r w:rsidRPr="00330452">
        <w:rPr>
          <w:sz w:val="22"/>
          <w:szCs w:val="22"/>
          <w:lang w:val="sr-Latn-ME"/>
        </w:rPr>
        <w:t>Od prirode, težine i napredovanja bolesti zavisi koliko dugo ćete koristiti lijek. Vaš ljekar će odlučiti, na individualnoj osnovi, koliko dugo će trajati liječenje.</w:t>
      </w:r>
    </w:p>
    <w:p w14:paraId="59490B59" w14:textId="77777777" w:rsidR="00B146A9" w:rsidRPr="00330452" w:rsidRDefault="00B146A9" w:rsidP="00976DC5">
      <w:pPr>
        <w:pStyle w:val="Header"/>
        <w:tabs>
          <w:tab w:val="left" w:pos="284"/>
        </w:tabs>
        <w:jc w:val="both"/>
        <w:rPr>
          <w:sz w:val="22"/>
          <w:szCs w:val="22"/>
          <w:lang w:val="sr-Latn-ME"/>
        </w:rPr>
      </w:pPr>
    </w:p>
    <w:p w14:paraId="624548A5" w14:textId="21C86B8C" w:rsidR="00B146A9" w:rsidRPr="00330452" w:rsidRDefault="00B146A9" w:rsidP="00976DC5">
      <w:pPr>
        <w:pStyle w:val="Header"/>
        <w:tabs>
          <w:tab w:val="left" w:pos="284"/>
        </w:tabs>
        <w:jc w:val="both"/>
        <w:rPr>
          <w:sz w:val="22"/>
          <w:szCs w:val="22"/>
          <w:lang w:val="sr-Latn-ME"/>
        </w:rPr>
      </w:pPr>
      <w:r w:rsidRPr="00330452">
        <w:rPr>
          <w:sz w:val="22"/>
          <w:szCs w:val="22"/>
          <w:lang w:val="sr-Latn-ME"/>
        </w:rPr>
        <w:t>Liječenje lijekom Salofalk</w:t>
      </w:r>
      <w:r w:rsidR="00C544FC">
        <w:rPr>
          <w:sz w:val="22"/>
          <w:szCs w:val="22"/>
          <w:lang w:val="sr-Latn-ME"/>
        </w:rPr>
        <w:t>,</w:t>
      </w:r>
      <w:r w:rsidRPr="00330452">
        <w:rPr>
          <w:sz w:val="22"/>
          <w:szCs w:val="22"/>
          <w:lang w:val="sr-Latn-ME"/>
        </w:rPr>
        <w:t xml:space="preserve"> rektalna suspenzija treba da sprovodite redovno i konzistentno, jer je to jedini način da se postigne željeni terapijski </w:t>
      </w:r>
      <w:r w:rsidR="00384896">
        <w:rPr>
          <w:sz w:val="22"/>
          <w:szCs w:val="22"/>
          <w:lang w:val="sr-Latn-ME"/>
        </w:rPr>
        <w:t>efekat</w:t>
      </w:r>
      <w:r w:rsidRPr="00330452">
        <w:rPr>
          <w:sz w:val="22"/>
          <w:szCs w:val="22"/>
          <w:lang w:val="sr-Latn-ME"/>
        </w:rPr>
        <w:t>.</w:t>
      </w:r>
    </w:p>
    <w:p w14:paraId="1700D0B0" w14:textId="77777777" w:rsidR="00B146A9" w:rsidRPr="00330452" w:rsidRDefault="00B146A9" w:rsidP="00976DC5">
      <w:pPr>
        <w:pStyle w:val="Header"/>
        <w:tabs>
          <w:tab w:val="left" w:pos="284"/>
        </w:tabs>
        <w:jc w:val="both"/>
        <w:rPr>
          <w:sz w:val="22"/>
          <w:szCs w:val="22"/>
          <w:lang w:val="sr-Latn-ME"/>
        </w:rPr>
      </w:pPr>
    </w:p>
    <w:p w14:paraId="1552B540" w14:textId="7722E148" w:rsidR="00B146A9" w:rsidRPr="00330452" w:rsidRDefault="00B146A9" w:rsidP="00976DC5">
      <w:pPr>
        <w:pStyle w:val="Header"/>
        <w:tabs>
          <w:tab w:val="left" w:pos="284"/>
        </w:tabs>
        <w:jc w:val="both"/>
        <w:rPr>
          <w:sz w:val="22"/>
          <w:szCs w:val="22"/>
          <w:lang w:val="sr-Latn-ME"/>
        </w:rPr>
      </w:pPr>
      <w:r w:rsidRPr="00330452">
        <w:rPr>
          <w:sz w:val="22"/>
          <w:szCs w:val="22"/>
          <w:lang w:val="sr-Latn-ME"/>
        </w:rPr>
        <w:t>Ako imate utisak da je dejstvo lijeka Salofalk</w:t>
      </w:r>
      <w:r w:rsidR="00C544FC">
        <w:rPr>
          <w:sz w:val="22"/>
          <w:szCs w:val="22"/>
          <w:lang w:val="sr-Latn-ME"/>
        </w:rPr>
        <w:t>,</w:t>
      </w:r>
      <w:r w:rsidRPr="00330452">
        <w:rPr>
          <w:sz w:val="22"/>
          <w:szCs w:val="22"/>
          <w:lang w:val="sr-Latn-ME"/>
        </w:rPr>
        <w:t xml:space="preserve"> rektalna suspenzija previše jako ili previše slabo, obratite se </w:t>
      </w:r>
      <w:r w:rsidR="00A65E8D">
        <w:rPr>
          <w:sz w:val="22"/>
          <w:szCs w:val="22"/>
          <w:lang w:val="sr-Latn-ME"/>
        </w:rPr>
        <w:t xml:space="preserve">Vašem </w:t>
      </w:r>
      <w:r w:rsidRPr="00330452">
        <w:rPr>
          <w:sz w:val="22"/>
          <w:szCs w:val="22"/>
          <w:lang w:val="sr-Latn-ME"/>
        </w:rPr>
        <w:t>ljekaru</w:t>
      </w:r>
      <w:r w:rsidR="009A5803">
        <w:rPr>
          <w:sz w:val="22"/>
          <w:szCs w:val="22"/>
          <w:lang w:val="sr-Latn-ME"/>
        </w:rPr>
        <w:t xml:space="preserve"> ili farmaceutu</w:t>
      </w:r>
      <w:r w:rsidRPr="00330452">
        <w:rPr>
          <w:sz w:val="22"/>
          <w:szCs w:val="22"/>
          <w:lang w:val="sr-Latn-ME"/>
        </w:rPr>
        <w:t>.</w:t>
      </w:r>
    </w:p>
    <w:p w14:paraId="444102E5" w14:textId="77777777" w:rsidR="00B146A9" w:rsidRPr="00330452" w:rsidRDefault="00B146A9">
      <w:pPr>
        <w:jc w:val="both"/>
        <w:rPr>
          <w:sz w:val="22"/>
          <w:szCs w:val="22"/>
          <w:lang w:val="sr-Latn-ME"/>
        </w:rPr>
      </w:pPr>
    </w:p>
    <w:p w14:paraId="712883C5" w14:textId="4A53B918" w:rsidR="00A32113" w:rsidRPr="00330452" w:rsidRDefault="00A32113">
      <w:pPr>
        <w:jc w:val="both"/>
        <w:rPr>
          <w:b/>
          <w:sz w:val="22"/>
          <w:szCs w:val="22"/>
          <w:lang w:val="sr-Latn-ME"/>
        </w:rPr>
      </w:pPr>
      <w:r w:rsidRPr="00330452">
        <w:rPr>
          <w:b/>
          <w:sz w:val="22"/>
          <w:szCs w:val="22"/>
          <w:lang w:val="sr-Latn-ME"/>
        </w:rPr>
        <w:t xml:space="preserve">Ako ste uzeli više lijeka </w:t>
      </w:r>
      <w:r w:rsidR="00B146A9" w:rsidRPr="00330452">
        <w:rPr>
          <w:b/>
          <w:sz w:val="22"/>
          <w:szCs w:val="22"/>
          <w:lang w:val="sr-Latn-ME"/>
        </w:rPr>
        <w:t xml:space="preserve">Salofalk </w:t>
      </w:r>
      <w:r w:rsidRPr="00330452">
        <w:rPr>
          <w:b/>
          <w:sz w:val="22"/>
          <w:szCs w:val="22"/>
          <w:lang w:val="sr-Latn-ME"/>
        </w:rPr>
        <w:t>nego što je trebalo</w:t>
      </w:r>
    </w:p>
    <w:p w14:paraId="3EFA48CD" w14:textId="77777777" w:rsidR="00B146A9" w:rsidRPr="00330452" w:rsidRDefault="00B146A9" w:rsidP="006953B7">
      <w:pPr>
        <w:pStyle w:val="Header"/>
        <w:tabs>
          <w:tab w:val="left" w:pos="284"/>
        </w:tabs>
        <w:jc w:val="both"/>
        <w:rPr>
          <w:sz w:val="22"/>
          <w:szCs w:val="22"/>
          <w:lang w:val="sr-Latn-ME"/>
        </w:rPr>
      </w:pPr>
      <w:r w:rsidRPr="00330452">
        <w:rPr>
          <w:sz w:val="22"/>
          <w:szCs w:val="22"/>
          <w:lang w:val="sr-Latn-ME"/>
        </w:rPr>
        <w:t>Ukoliko imate neke nedoumice, javite se svom ljekaru koji će odlučiti kako da postupite.</w:t>
      </w:r>
    </w:p>
    <w:p w14:paraId="22C7C122" w14:textId="77777777" w:rsidR="00B146A9" w:rsidRPr="00330452" w:rsidRDefault="00B146A9" w:rsidP="006953B7">
      <w:pPr>
        <w:pStyle w:val="Header"/>
        <w:tabs>
          <w:tab w:val="left" w:pos="284"/>
        </w:tabs>
        <w:jc w:val="both"/>
        <w:rPr>
          <w:sz w:val="22"/>
          <w:szCs w:val="22"/>
          <w:lang w:val="sr-Latn-ME"/>
        </w:rPr>
      </w:pPr>
    </w:p>
    <w:p w14:paraId="6448F4F7" w14:textId="33FEBE51" w:rsidR="00B146A9" w:rsidRPr="00330452" w:rsidRDefault="00B146A9" w:rsidP="006953B7">
      <w:pPr>
        <w:pStyle w:val="Header"/>
        <w:tabs>
          <w:tab w:val="left" w:pos="284"/>
        </w:tabs>
        <w:jc w:val="both"/>
        <w:rPr>
          <w:sz w:val="22"/>
          <w:szCs w:val="22"/>
          <w:lang w:val="sr-Latn-ME"/>
        </w:rPr>
      </w:pPr>
      <w:r w:rsidRPr="00330452">
        <w:rPr>
          <w:sz w:val="22"/>
          <w:szCs w:val="22"/>
          <w:lang w:val="sr-Latn-ME"/>
        </w:rPr>
        <w:t>Ako ste</w:t>
      </w:r>
      <w:r w:rsidR="009A5803">
        <w:rPr>
          <w:sz w:val="22"/>
          <w:szCs w:val="22"/>
          <w:lang w:val="sr-Latn-ME"/>
        </w:rPr>
        <w:t xml:space="preserve"> </w:t>
      </w:r>
      <w:r w:rsidR="00FD7272">
        <w:rPr>
          <w:sz w:val="22"/>
          <w:szCs w:val="22"/>
          <w:lang w:val="sr-Latn-ME"/>
        </w:rPr>
        <w:t>prilikom</w:t>
      </w:r>
      <w:r w:rsidR="009A5803">
        <w:rPr>
          <w:sz w:val="22"/>
          <w:szCs w:val="22"/>
          <w:lang w:val="sr-Latn-ME"/>
        </w:rPr>
        <w:t xml:space="preserve"> jedne prim</w:t>
      </w:r>
      <w:r w:rsidR="00B249D2">
        <w:rPr>
          <w:sz w:val="22"/>
          <w:szCs w:val="22"/>
          <w:lang w:val="sr-Latn-ME"/>
        </w:rPr>
        <w:t>j</w:t>
      </w:r>
      <w:r w:rsidR="009A5803">
        <w:rPr>
          <w:sz w:val="22"/>
          <w:szCs w:val="22"/>
          <w:lang w:val="sr-Latn-ME"/>
        </w:rPr>
        <w:t xml:space="preserve">ene </w:t>
      </w:r>
      <w:r w:rsidRPr="00330452">
        <w:rPr>
          <w:sz w:val="22"/>
          <w:szCs w:val="22"/>
          <w:lang w:val="sr-Latn-ME"/>
        </w:rPr>
        <w:t xml:space="preserve">uzeli preveliku dozu </w:t>
      </w:r>
      <w:r w:rsidR="00384896">
        <w:rPr>
          <w:sz w:val="22"/>
          <w:szCs w:val="22"/>
          <w:lang w:val="sr-Latn-ME"/>
        </w:rPr>
        <w:t xml:space="preserve">lijeka </w:t>
      </w:r>
      <w:r w:rsidRPr="00330452">
        <w:rPr>
          <w:sz w:val="22"/>
          <w:szCs w:val="22"/>
          <w:lang w:val="sr-Latn-ME"/>
        </w:rPr>
        <w:t>Salofalk rektaln</w:t>
      </w:r>
      <w:r w:rsidR="00384896">
        <w:rPr>
          <w:sz w:val="22"/>
          <w:szCs w:val="22"/>
          <w:lang w:val="sr-Latn-ME"/>
        </w:rPr>
        <w:t>a</w:t>
      </w:r>
      <w:r w:rsidRPr="00330452">
        <w:rPr>
          <w:sz w:val="22"/>
          <w:szCs w:val="22"/>
          <w:lang w:val="sr-Latn-ME"/>
        </w:rPr>
        <w:t xml:space="preserve"> suspenzij</w:t>
      </w:r>
      <w:r w:rsidR="00384896">
        <w:rPr>
          <w:sz w:val="22"/>
          <w:szCs w:val="22"/>
          <w:lang w:val="sr-Latn-ME"/>
        </w:rPr>
        <w:t>a</w:t>
      </w:r>
      <w:r w:rsidRPr="00330452">
        <w:rPr>
          <w:sz w:val="22"/>
          <w:szCs w:val="22"/>
          <w:lang w:val="sr-Latn-ME"/>
        </w:rPr>
        <w:t xml:space="preserve">, </w:t>
      </w:r>
      <w:r w:rsidR="009A5803">
        <w:rPr>
          <w:sz w:val="22"/>
          <w:szCs w:val="22"/>
          <w:lang w:val="sr-Latn-ME"/>
        </w:rPr>
        <w:t xml:space="preserve">samo uzmite </w:t>
      </w:r>
      <w:r w:rsidRPr="00330452">
        <w:rPr>
          <w:sz w:val="22"/>
          <w:szCs w:val="22"/>
          <w:lang w:val="sr-Latn-ME"/>
        </w:rPr>
        <w:t>sljedeću dozu kao što je propisano. Nemojte uzeti manju dozu.</w:t>
      </w:r>
    </w:p>
    <w:p w14:paraId="3A541175" w14:textId="77777777" w:rsidR="00445D8F" w:rsidRPr="00330452" w:rsidRDefault="00445D8F" w:rsidP="006953B7">
      <w:pPr>
        <w:jc w:val="both"/>
        <w:rPr>
          <w:sz w:val="22"/>
          <w:szCs w:val="22"/>
          <w:lang w:val="sr-Latn-ME"/>
        </w:rPr>
      </w:pPr>
    </w:p>
    <w:p w14:paraId="71B02056" w14:textId="4ED8098F" w:rsidR="00B146A9" w:rsidRPr="00330452" w:rsidRDefault="00A32113" w:rsidP="006953B7">
      <w:pPr>
        <w:pStyle w:val="Header"/>
        <w:tabs>
          <w:tab w:val="left" w:pos="284"/>
        </w:tabs>
        <w:jc w:val="both"/>
        <w:rPr>
          <w:b/>
          <w:bCs/>
          <w:sz w:val="22"/>
          <w:szCs w:val="22"/>
          <w:lang w:val="sr-Latn-ME"/>
        </w:rPr>
      </w:pPr>
      <w:r w:rsidRPr="00330452">
        <w:rPr>
          <w:b/>
          <w:sz w:val="22"/>
          <w:szCs w:val="22"/>
          <w:lang w:val="sr-Latn-ME"/>
        </w:rPr>
        <w:t xml:space="preserve">Ako ste zaboravili da uzmete lijek </w:t>
      </w:r>
      <w:r w:rsidR="00B146A9" w:rsidRPr="00330452">
        <w:rPr>
          <w:b/>
          <w:bCs/>
          <w:sz w:val="22"/>
          <w:szCs w:val="22"/>
          <w:lang w:val="sr-Latn-ME"/>
        </w:rPr>
        <w:t xml:space="preserve">Salofalk </w:t>
      </w:r>
    </w:p>
    <w:p w14:paraId="752F0905" w14:textId="50F38E83" w:rsidR="00B146A9" w:rsidRPr="00330452" w:rsidRDefault="00B146A9" w:rsidP="006953B7">
      <w:pPr>
        <w:pStyle w:val="Header"/>
        <w:tabs>
          <w:tab w:val="left" w:pos="284"/>
        </w:tabs>
        <w:jc w:val="both"/>
        <w:rPr>
          <w:sz w:val="22"/>
          <w:szCs w:val="22"/>
          <w:lang w:val="sr-Latn-ME"/>
        </w:rPr>
      </w:pPr>
      <w:r w:rsidRPr="00330452">
        <w:rPr>
          <w:sz w:val="22"/>
          <w:szCs w:val="22"/>
          <w:lang w:val="sr-Latn-ME"/>
        </w:rPr>
        <w:t>Nemojte povećavati broj</w:t>
      </w:r>
      <w:r w:rsidR="00384896">
        <w:rPr>
          <w:sz w:val="22"/>
          <w:szCs w:val="22"/>
          <w:lang w:val="sr-Latn-ME"/>
        </w:rPr>
        <w:t xml:space="preserve"> </w:t>
      </w:r>
      <w:r w:rsidR="00384896" w:rsidRPr="00330452">
        <w:rPr>
          <w:sz w:val="22"/>
          <w:szCs w:val="22"/>
          <w:lang w:val="sr-Latn-ME"/>
        </w:rPr>
        <w:t>rektalnih suspenzija</w:t>
      </w:r>
      <w:r w:rsidR="00384896">
        <w:rPr>
          <w:sz w:val="22"/>
          <w:szCs w:val="22"/>
          <w:lang w:val="sr-Latn-ME"/>
        </w:rPr>
        <w:t xml:space="preserve"> lijeka</w:t>
      </w:r>
      <w:r w:rsidRPr="00330452">
        <w:rPr>
          <w:sz w:val="22"/>
          <w:szCs w:val="22"/>
          <w:lang w:val="sr-Latn-ME"/>
        </w:rPr>
        <w:t xml:space="preserve"> Salofalk, već nastavite liječenje propisanom dozom.</w:t>
      </w:r>
    </w:p>
    <w:p w14:paraId="7F8F1F0E" w14:textId="77777777" w:rsidR="00445D8F" w:rsidRPr="00330452" w:rsidRDefault="00445D8F" w:rsidP="006953B7">
      <w:pPr>
        <w:jc w:val="both"/>
        <w:rPr>
          <w:sz w:val="22"/>
          <w:szCs w:val="22"/>
          <w:lang w:val="sr-Latn-ME"/>
        </w:rPr>
      </w:pPr>
    </w:p>
    <w:p w14:paraId="12161E08" w14:textId="2AAF1015" w:rsidR="00B146A9" w:rsidRPr="00330452" w:rsidRDefault="00A32113" w:rsidP="006953B7">
      <w:pPr>
        <w:pStyle w:val="Header"/>
        <w:tabs>
          <w:tab w:val="left" w:pos="284"/>
        </w:tabs>
        <w:jc w:val="both"/>
        <w:rPr>
          <w:b/>
          <w:bCs/>
          <w:sz w:val="22"/>
          <w:szCs w:val="22"/>
          <w:lang w:val="sr-Latn-ME"/>
        </w:rPr>
      </w:pPr>
      <w:r w:rsidRPr="00330452">
        <w:rPr>
          <w:b/>
          <w:sz w:val="22"/>
          <w:szCs w:val="22"/>
          <w:lang w:val="sr-Latn-ME"/>
        </w:rPr>
        <w:t xml:space="preserve">Ako prestanete da uzimate lijek </w:t>
      </w:r>
      <w:r w:rsidR="00B146A9" w:rsidRPr="00330452">
        <w:rPr>
          <w:b/>
          <w:bCs/>
          <w:sz w:val="22"/>
          <w:szCs w:val="22"/>
          <w:lang w:val="sr-Latn-ME"/>
        </w:rPr>
        <w:t xml:space="preserve">Salofalk </w:t>
      </w:r>
    </w:p>
    <w:p w14:paraId="6A060F4E" w14:textId="77777777" w:rsidR="00B146A9" w:rsidRPr="00330452" w:rsidRDefault="00B146A9" w:rsidP="006953B7">
      <w:pPr>
        <w:pStyle w:val="Header"/>
        <w:tabs>
          <w:tab w:val="left" w:pos="284"/>
        </w:tabs>
        <w:jc w:val="both"/>
        <w:rPr>
          <w:sz w:val="22"/>
          <w:szCs w:val="22"/>
          <w:lang w:val="sr-Latn-ME"/>
        </w:rPr>
      </w:pPr>
      <w:r w:rsidRPr="00330452">
        <w:rPr>
          <w:sz w:val="22"/>
          <w:szCs w:val="22"/>
          <w:lang w:val="sr-Latn-ME"/>
        </w:rPr>
        <w:t>Nemojte prekinuti liječenje ovim lijekom prije nego što se posavjetujete sa svojim ljekarom.</w:t>
      </w:r>
    </w:p>
    <w:p w14:paraId="05860C2A" w14:textId="77777777" w:rsidR="00B146A9" w:rsidRPr="00330452" w:rsidRDefault="00B146A9" w:rsidP="006953B7">
      <w:pPr>
        <w:pStyle w:val="Header"/>
        <w:tabs>
          <w:tab w:val="left" w:pos="284"/>
        </w:tabs>
        <w:jc w:val="both"/>
        <w:rPr>
          <w:sz w:val="22"/>
          <w:szCs w:val="22"/>
          <w:lang w:val="sr-Latn-ME"/>
        </w:rPr>
      </w:pPr>
    </w:p>
    <w:p w14:paraId="30A764D5" w14:textId="028D5F29" w:rsidR="00A32113" w:rsidRPr="00330452" w:rsidRDefault="00B146A9" w:rsidP="006953B7">
      <w:pPr>
        <w:jc w:val="both"/>
        <w:rPr>
          <w:b/>
          <w:sz w:val="22"/>
          <w:szCs w:val="22"/>
          <w:lang w:val="sr-Latn-ME"/>
        </w:rPr>
      </w:pPr>
      <w:r w:rsidRPr="00330452">
        <w:rPr>
          <w:sz w:val="22"/>
          <w:szCs w:val="22"/>
          <w:lang w:val="sr-Latn-ME"/>
        </w:rPr>
        <w:t>Ukoliko imate dodatnih pitanja u vezi sa upotrebom ovog proizvoda, pitajte svog ljekara ili farmaceuta.</w:t>
      </w:r>
    </w:p>
    <w:p w14:paraId="20D405E3" w14:textId="77777777" w:rsidR="00445D8F" w:rsidRPr="00330452" w:rsidRDefault="00445D8F" w:rsidP="006953B7">
      <w:pPr>
        <w:jc w:val="both"/>
        <w:rPr>
          <w:sz w:val="22"/>
          <w:szCs w:val="22"/>
          <w:lang w:val="sr-Latn-ME"/>
        </w:rPr>
      </w:pPr>
    </w:p>
    <w:p w14:paraId="00F2AC63" w14:textId="77777777" w:rsidR="00396B66" w:rsidRPr="00330452" w:rsidRDefault="00396B66" w:rsidP="006953B7">
      <w:pPr>
        <w:jc w:val="both"/>
        <w:rPr>
          <w:sz w:val="22"/>
          <w:szCs w:val="22"/>
          <w:lang w:val="sr-Latn-ME"/>
        </w:rPr>
      </w:pPr>
    </w:p>
    <w:p w14:paraId="78CBFA0C" w14:textId="009BF597" w:rsidR="00A32113" w:rsidRPr="00330452" w:rsidRDefault="00A32113" w:rsidP="006953B7">
      <w:pPr>
        <w:tabs>
          <w:tab w:val="left" w:pos="540"/>
          <w:tab w:val="left" w:pos="569"/>
        </w:tabs>
        <w:jc w:val="both"/>
        <w:rPr>
          <w:b/>
          <w:bCs/>
          <w:sz w:val="22"/>
          <w:szCs w:val="22"/>
          <w:lang w:val="sr-Latn-ME"/>
        </w:rPr>
      </w:pPr>
      <w:r w:rsidRPr="00330452">
        <w:rPr>
          <w:b/>
          <w:bCs/>
          <w:sz w:val="22"/>
          <w:szCs w:val="22"/>
          <w:lang w:val="sr-Latn-ME"/>
        </w:rPr>
        <w:t xml:space="preserve">4. </w:t>
      </w:r>
      <w:r w:rsidR="00291DAD" w:rsidRPr="00330452">
        <w:rPr>
          <w:b/>
          <w:bCs/>
          <w:sz w:val="22"/>
          <w:szCs w:val="22"/>
          <w:lang w:val="sr-Latn-ME"/>
        </w:rPr>
        <w:tab/>
      </w:r>
      <w:r w:rsidRPr="00330452">
        <w:rPr>
          <w:b/>
          <w:bCs/>
          <w:sz w:val="22"/>
          <w:szCs w:val="22"/>
          <w:lang w:val="sr-Latn-ME"/>
        </w:rPr>
        <w:t>MOGUĆA NEŽELJENA DEJSTVA</w:t>
      </w:r>
    </w:p>
    <w:p w14:paraId="4444A562" w14:textId="77777777" w:rsidR="00445D8F" w:rsidRPr="00330452" w:rsidRDefault="00445D8F" w:rsidP="006953B7">
      <w:pPr>
        <w:jc w:val="both"/>
        <w:rPr>
          <w:sz w:val="22"/>
          <w:szCs w:val="22"/>
          <w:lang w:val="sr-Latn-ME"/>
        </w:rPr>
      </w:pPr>
    </w:p>
    <w:p w14:paraId="18896BC2" w14:textId="1908BCF7" w:rsidR="006D5C11" w:rsidRPr="00330452" w:rsidRDefault="006D5C11" w:rsidP="006953B7">
      <w:pPr>
        <w:numPr>
          <w:ilvl w:val="12"/>
          <w:numId w:val="0"/>
        </w:numPr>
        <w:tabs>
          <w:tab w:val="left" w:pos="720"/>
        </w:tabs>
        <w:ind w:right="-29"/>
        <w:jc w:val="both"/>
        <w:rPr>
          <w:sz w:val="22"/>
          <w:szCs w:val="22"/>
          <w:lang w:val="sr-Latn-ME"/>
        </w:rPr>
      </w:pPr>
      <w:r w:rsidRPr="00330452">
        <w:rPr>
          <w:sz w:val="22"/>
          <w:szCs w:val="22"/>
          <w:lang w:val="sr-Latn-ME"/>
        </w:rPr>
        <w:t>Kao i svi ljekovi i</w:t>
      </w:r>
      <w:r w:rsidR="00A65E8D">
        <w:rPr>
          <w:sz w:val="22"/>
          <w:szCs w:val="22"/>
          <w:lang w:val="sr-Latn-ME"/>
        </w:rPr>
        <w:t xml:space="preserve"> ovaj</w:t>
      </w:r>
      <w:r w:rsidRPr="00330452">
        <w:rPr>
          <w:sz w:val="22"/>
          <w:szCs w:val="22"/>
          <w:lang w:val="sr-Latn-ME"/>
        </w:rPr>
        <w:t xml:space="preserve"> lijek </w:t>
      </w:r>
      <w:r w:rsidR="009A5803" w:rsidRPr="00330452">
        <w:rPr>
          <w:sz w:val="22"/>
          <w:szCs w:val="22"/>
          <w:lang w:val="sr-Latn-ME"/>
        </w:rPr>
        <w:t xml:space="preserve"> </w:t>
      </w:r>
      <w:r w:rsidRPr="00330452">
        <w:rPr>
          <w:sz w:val="22"/>
          <w:szCs w:val="22"/>
          <w:lang w:val="sr-Latn-ME"/>
        </w:rPr>
        <w:t>može izazvati neželjena dejstva iako se ona ne moraju javiti kod svakoga.</w:t>
      </w:r>
    </w:p>
    <w:p w14:paraId="4219ECC0" w14:textId="77777777" w:rsidR="00B146A9" w:rsidRPr="00330452" w:rsidRDefault="00B146A9" w:rsidP="006953B7">
      <w:pPr>
        <w:pStyle w:val="Header"/>
        <w:tabs>
          <w:tab w:val="left" w:pos="284"/>
        </w:tabs>
        <w:jc w:val="both"/>
        <w:rPr>
          <w:sz w:val="22"/>
          <w:szCs w:val="22"/>
          <w:lang w:val="sr-Latn-ME"/>
        </w:rPr>
      </w:pPr>
    </w:p>
    <w:p w14:paraId="428417C6" w14:textId="7F460035" w:rsidR="00B146A9" w:rsidRDefault="00B146A9" w:rsidP="006953B7">
      <w:pPr>
        <w:pStyle w:val="Header"/>
        <w:tabs>
          <w:tab w:val="left" w:pos="284"/>
        </w:tabs>
        <w:jc w:val="both"/>
        <w:rPr>
          <w:b/>
          <w:bCs/>
          <w:sz w:val="22"/>
          <w:szCs w:val="22"/>
          <w:lang w:val="sr-Latn-ME"/>
        </w:rPr>
      </w:pPr>
      <w:r w:rsidRPr="00330452">
        <w:rPr>
          <w:b/>
          <w:bCs/>
          <w:sz w:val="22"/>
          <w:szCs w:val="22"/>
          <w:lang w:val="sr-Latn-ME"/>
        </w:rPr>
        <w:t>Ukoliko</w:t>
      </w:r>
      <w:r w:rsidR="00F97039">
        <w:rPr>
          <w:b/>
          <w:bCs/>
          <w:sz w:val="22"/>
          <w:szCs w:val="22"/>
          <w:lang w:val="sr-Latn-ME"/>
        </w:rPr>
        <w:t xml:space="preserve"> </w:t>
      </w:r>
      <w:r w:rsidRPr="00330452">
        <w:rPr>
          <w:b/>
          <w:bCs/>
          <w:sz w:val="22"/>
          <w:szCs w:val="22"/>
          <w:lang w:val="sr-Latn-ME"/>
        </w:rPr>
        <w:t xml:space="preserve">zapazite neki od sljedećih simptoma, odmah se </w:t>
      </w:r>
      <w:r w:rsidR="005C11EA">
        <w:rPr>
          <w:b/>
          <w:bCs/>
          <w:sz w:val="22"/>
          <w:szCs w:val="22"/>
          <w:lang w:val="sr-Latn-ME"/>
        </w:rPr>
        <w:t>obratite se</w:t>
      </w:r>
      <w:r w:rsidR="005C11EA" w:rsidRPr="00330452">
        <w:rPr>
          <w:b/>
          <w:bCs/>
          <w:sz w:val="22"/>
          <w:szCs w:val="22"/>
          <w:lang w:val="sr-Latn-ME"/>
        </w:rPr>
        <w:t xml:space="preserve"> </w:t>
      </w:r>
      <w:r w:rsidRPr="00330452">
        <w:rPr>
          <w:b/>
          <w:bCs/>
          <w:sz w:val="22"/>
          <w:szCs w:val="22"/>
          <w:lang w:val="sr-Latn-ME"/>
        </w:rPr>
        <w:t>svom ljekaru</w:t>
      </w:r>
      <w:r w:rsidR="005C11EA">
        <w:rPr>
          <w:b/>
          <w:bCs/>
          <w:sz w:val="22"/>
          <w:szCs w:val="22"/>
          <w:lang w:val="sr-Latn-ME"/>
        </w:rPr>
        <w:t xml:space="preserve"> i prestanite da uzimate lijek Salofalk, rektalna suspenzija</w:t>
      </w:r>
      <w:r w:rsidRPr="00330452">
        <w:rPr>
          <w:b/>
          <w:bCs/>
          <w:sz w:val="22"/>
          <w:szCs w:val="22"/>
          <w:lang w:val="sr-Latn-ME"/>
        </w:rPr>
        <w:t>:</w:t>
      </w:r>
    </w:p>
    <w:p w14:paraId="49DB51A6" w14:textId="10580F41" w:rsidR="005C11EA" w:rsidRPr="00976DC5" w:rsidRDefault="005C11EA" w:rsidP="00976DC5">
      <w:pPr>
        <w:pStyle w:val="ListParagraph"/>
        <w:numPr>
          <w:ilvl w:val="0"/>
          <w:numId w:val="47"/>
        </w:numPr>
        <w:tabs>
          <w:tab w:val="left" w:pos="284"/>
          <w:tab w:val="left" w:pos="540"/>
        </w:tabs>
        <w:autoSpaceDE w:val="0"/>
        <w:autoSpaceDN w:val="0"/>
        <w:adjustRightInd w:val="0"/>
        <w:jc w:val="both"/>
        <w:rPr>
          <w:bCs/>
          <w:sz w:val="22"/>
          <w:szCs w:val="22"/>
          <w:lang w:val="it-IT"/>
        </w:rPr>
      </w:pPr>
      <w:r w:rsidRPr="00976DC5">
        <w:rPr>
          <w:b/>
          <w:sz w:val="22"/>
          <w:szCs w:val="22"/>
          <w:lang w:val="it-IT"/>
        </w:rPr>
        <w:t>op</w:t>
      </w:r>
      <w:r w:rsidRPr="00976DC5">
        <w:rPr>
          <w:b/>
          <w:sz w:val="22"/>
          <w:szCs w:val="22"/>
          <w:lang w:val="sr-Latn-ME"/>
        </w:rPr>
        <w:t>š</w:t>
      </w:r>
      <w:r w:rsidRPr="00976DC5">
        <w:rPr>
          <w:b/>
          <w:sz w:val="22"/>
          <w:szCs w:val="22"/>
          <w:lang w:val="it-IT"/>
        </w:rPr>
        <w:t>te</w:t>
      </w:r>
      <w:r w:rsidRPr="00976DC5">
        <w:rPr>
          <w:b/>
          <w:sz w:val="22"/>
          <w:szCs w:val="22"/>
          <w:lang w:val="sr-Latn-ME"/>
        </w:rPr>
        <w:t xml:space="preserve"> </w:t>
      </w:r>
      <w:r w:rsidRPr="00976DC5">
        <w:rPr>
          <w:b/>
          <w:sz w:val="22"/>
          <w:szCs w:val="22"/>
          <w:lang w:val="it-IT"/>
        </w:rPr>
        <w:t>alergijske</w:t>
      </w:r>
      <w:r w:rsidRPr="00976DC5">
        <w:rPr>
          <w:b/>
          <w:sz w:val="22"/>
          <w:szCs w:val="22"/>
          <w:lang w:val="sr-Latn-ME"/>
        </w:rPr>
        <w:t xml:space="preserve"> </w:t>
      </w:r>
      <w:r w:rsidRPr="00976DC5">
        <w:rPr>
          <w:b/>
          <w:sz w:val="22"/>
          <w:szCs w:val="22"/>
          <w:lang w:val="it-IT"/>
        </w:rPr>
        <w:t>reakcije</w:t>
      </w:r>
      <w:r w:rsidRPr="00976DC5">
        <w:rPr>
          <w:bCs/>
          <w:sz w:val="22"/>
          <w:szCs w:val="22"/>
          <w:lang w:val="sr-Latn-ME"/>
        </w:rPr>
        <w:t xml:space="preserve"> </w:t>
      </w:r>
      <w:r w:rsidRPr="00976DC5">
        <w:rPr>
          <w:bCs/>
          <w:sz w:val="22"/>
          <w:szCs w:val="22"/>
          <w:lang w:val="it-IT"/>
        </w:rPr>
        <w:t>kao</w:t>
      </w:r>
      <w:r w:rsidRPr="00976DC5">
        <w:rPr>
          <w:bCs/>
          <w:sz w:val="22"/>
          <w:szCs w:val="22"/>
          <w:lang w:val="sr-Latn-ME"/>
        </w:rPr>
        <w:t xml:space="preserve"> š</w:t>
      </w:r>
      <w:r w:rsidRPr="00976DC5">
        <w:rPr>
          <w:bCs/>
          <w:sz w:val="22"/>
          <w:szCs w:val="22"/>
          <w:lang w:val="it-IT"/>
        </w:rPr>
        <w:t>to</w:t>
      </w:r>
      <w:r w:rsidRPr="00976DC5">
        <w:rPr>
          <w:bCs/>
          <w:sz w:val="22"/>
          <w:szCs w:val="22"/>
          <w:lang w:val="sr-Latn-ME"/>
        </w:rPr>
        <w:t xml:space="preserve"> </w:t>
      </w:r>
      <w:r w:rsidRPr="00976DC5">
        <w:rPr>
          <w:bCs/>
          <w:sz w:val="22"/>
          <w:szCs w:val="22"/>
          <w:lang w:val="it-IT"/>
        </w:rPr>
        <w:t>su</w:t>
      </w:r>
      <w:r w:rsidRPr="00976DC5">
        <w:rPr>
          <w:bCs/>
          <w:sz w:val="22"/>
          <w:szCs w:val="22"/>
          <w:lang w:val="sr-Latn-ME"/>
        </w:rPr>
        <w:t xml:space="preserve"> </w:t>
      </w:r>
      <w:r w:rsidRPr="00976DC5">
        <w:rPr>
          <w:bCs/>
          <w:sz w:val="22"/>
          <w:szCs w:val="22"/>
          <w:lang w:val="it-IT"/>
        </w:rPr>
        <w:t>ko</w:t>
      </w:r>
      <w:r w:rsidRPr="00976DC5">
        <w:rPr>
          <w:bCs/>
          <w:sz w:val="22"/>
          <w:szCs w:val="22"/>
          <w:lang w:val="sr-Latn-ME"/>
        </w:rPr>
        <w:t>ž</w:t>
      </w:r>
      <w:r w:rsidRPr="00976DC5">
        <w:rPr>
          <w:bCs/>
          <w:sz w:val="22"/>
          <w:szCs w:val="22"/>
          <w:lang w:val="it-IT"/>
        </w:rPr>
        <w:t>ni</w:t>
      </w:r>
      <w:r w:rsidRPr="00976DC5">
        <w:rPr>
          <w:bCs/>
          <w:sz w:val="22"/>
          <w:szCs w:val="22"/>
          <w:lang w:val="sr-Latn-ME"/>
        </w:rPr>
        <w:t xml:space="preserve"> </w:t>
      </w:r>
      <w:r w:rsidRPr="00976DC5">
        <w:rPr>
          <w:bCs/>
          <w:sz w:val="22"/>
          <w:szCs w:val="22"/>
          <w:lang w:val="it-IT"/>
        </w:rPr>
        <w:t>osip</w:t>
      </w:r>
      <w:r w:rsidRPr="00976DC5">
        <w:rPr>
          <w:bCs/>
          <w:sz w:val="22"/>
          <w:szCs w:val="22"/>
          <w:lang w:val="sr-Latn-ME"/>
        </w:rPr>
        <w:t xml:space="preserve">, </w:t>
      </w:r>
      <w:r w:rsidRPr="00976DC5">
        <w:rPr>
          <w:bCs/>
          <w:sz w:val="22"/>
          <w:szCs w:val="22"/>
          <w:lang w:val="it-IT"/>
        </w:rPr>
        <w:t>groznica</w:t>
      </w:r>
      <w:r w:rsidRPr="00976DC5">
        <w:rPr>
          <w:bCs/>
          <w:sz w:val="22"/>
          <w:szCs w:val="22"/>
          <w:lang w:val="sr-Latn-ME"/>
        </w:rPr>
        <w:t xml:space="preserve">, </w:t>
      </w:r>
      <w:r w:rsidRPr="00976DC5">
        <w:rPr>
          <w:bCs/>
          <w:sz w:val="22"/>
          <w:szCs w:val="22"/>
          <w:lang w:val="it-IT"/>
        </w:rPr>
        <w:t>bol</w:t>
      </w:r>
      <w:r w:rsidRPr="00976DC5">
        <w:rPr>
          <w:bCs/>
          <w:sz w:val="22"/>
          <w:szCs w:val="22"/>
          <w:lang w:val="sr-Latn-ME"/>
        </w:rPr>
        <w:t xml:space="preserve"> </w:t>
      </w:r>
      <w:r w:rsidRPr="00976DC5">
        <w:rPr>
          <w:bCs/>
          <w:sz w:val="22"/>
          <w:szCs w:val="22"/>
          <w:lang w:val="it-IT"/>
        </w:rPr>
        <w:t>u</w:t>
      </w:r>
      <w:r w:rsidRPr="00976DC5">
        <w:rPr>
          <w:bCs/>
          <w:sz w:val="22"/>
          <w:szCs w:val="22"/>
          <w:lang w:val="sr-Latn-ME"/>
        </w:rPr>
        <w:t xml:space="preserve"> </w:t>
      </w:r>
      <w:r w:rsidRPr="00976DC5">
        <w:rPr>
          <w:bCs/>
          <w:sz w:val="22"/>
          <w:szCs w:val="22"/>
          <w:lang w:val="it-IT"/>
        </w:rPr>
        <w:t>zglobovima</w:t>
      </w:r>
      <w:r w:rsidRPr="00976DC5">
        <w:rPr>
          <w:bCs/>
          <w:sz w:val="22"/>
          <w:szCs w:val="22"/>
          <w:lang w:val="sr-Latn-ME"/>
        </w:rPr>
        <w:t xml:space="preserve"> </w:t>
      </w:r>
      <w:r w:rsidRPr="00976DC5">
        <w:rPr>
          <w:bCs/>
          <w:sz w:val="22"/>
          <w:szCs w:val="22"/>
          <w:lang w:val="it-IT"/>
        </w:rPr>
        <w:t>i</w:t>
      </w:r>
      <w:r w:rsidRPr="00976DC5">
        <w:rPr>
          <w:bCs/>
          <w:sz w:val="22"/>
          <w:szCs w:val="22"/>
          <w:lang w:val="sr-Latn-ME"/>
        </w:rPr>
        <w:t>/</w:t>
      </w:r>
      <w:r w:rsidRPr="00976DC5">
        <w:rPr>
          <w:bCs/>
          <w:sz w:val="22"/>
          <w:szCs w:val="22"/>
          <w:lang w:val="it-IT"/>
        </w:rPr>
        <w:t>ili</w:t>
      </w:r>
      <w:r w:rsidRPr="00976DC5">
        <w:rPr>
          <w:bCs/>
          <w:sz w:val="22"/>
          <w:szCs w:val="22"/>
          <w:lang w:val="sr-Latn-ME"/>
        </w:rPr>
        <w:t xml:space="preserve"> </w:t>
      </w:r>
      <w:r w:rsidRPr="00976DC5">
        <w:rPr>
          <w:bCs/>
          <w:sz w:val="22"/>
          <w:szCs w:val="22"/>
          <w:lang w:val="it-IT"/>
        </w:rPr>
        <w:t>pote</w:t>
      </w:r>
      <w:r w:rsidRPr="00976DC5">
        <w:rPr>
          <w:bCs/>
          <w:sz w:val="22"/>
          <w:szCs w:val="22"/>
          <w:lang w:val="sr-Latn-ME"/>
        </w:rPr>
        <w:t>š</w:t>
      </w:r>
      <w:r w:rsidRPr="00976DC5">
        <w:rPr>
          <w:bCs/>
          <w:sz w:val="22"/>
          <w:szCs w:val="22"/>
          <w:lang w:val="it-IT"/>
        </w:rPr>
        <w:t>ko</w:t>
      </w:r>
      <w:r w:rsidRPr="00976DC5">
        <w:rPr>
          <w:bCs/>
          <w:sz w:val="22"/>
          <w:szCs w:val="22"/>
          <w:lang w:val="sr-Latn-ME"/>
        </w:rPr>
        <w:t>ć</w:t>
      </w:r>
      <w:r w:rsidRPr="00976DC5">
        <w:rPr>
          <w:bCs/>
          <w:sz w:val="22"/>
          <w:szCs w:val="22"/>
          <w:lang w:val="it-IT"/>
        </w:rPr>
        <w:t>e</w:t>
      </w:r>
      <w:r w:rsidRPr="00976DC5">
        <w:rPr>
          <w:bCs/>
          <w:sz w:val="22"/>
          <w:szCs w:val="22"/>
          <w:lang w:val="sr-Latn-ME"/>
        </w:rPr>
        <w:t xml:space="preserve"> </w:t>
      </w:r>
      <w:r w:rsidRPr="00976DC5">
        <w:rPr>
          <w:bCs/>
          <w:sz w:val="22"/>
          <w:szCs w:val="22"/>
          <w:lang w:val="it-IT"/>
        </w:rPr>
        <w:t>sa</w:t>
      </w:r>
      <w:r w:rsidRPr="00976DC5">
        <w:rPr>
          <w:bCs/>
          <w:sz w:val="22"/>
          <w:szCs w:val="22"/>
          <w:lang w:val="sr-Latn-ME"/>
        </w:rPr>
        <w:t xml:space="preserve">  </w:t>
      </w:r>
      <w:r w:rsidRPr="00976DC5">
        <w:rPr>
          <w:bCs/>
          <w:sz w:val="22"/>
          <w:szCs w:val="22"/>
          <w:lang w:val="it-IT"/>
        </w:rPr>
        <w:t>disanjem</w:t>
      </w:r>
      <w:r w:rsidRPr="00976DC5">
        <w:rPr>
          <w:bCs/>
          <w:sz w:val="22"/>
          <w:szCs w:val="22"/>
          <w:lang w:val="sr-Latn-ME"/>
        </w:rPr>
        <w:t xml:space="preserve"> </w:t>
      </w:r>
      <w:r w:rsidRPr="00976DC5">
        <w:rPr>
          <w:bCs/>
          <w:sz w:val="22"/>
          <w:szCs w:val="22"/>
          <w:lang w:val="it-IT"/>
        </w:rPr>
        <w:t>ili</w:t>
      </w:r>
      <w:r w:rsidRPr="00976DC5">
        <w:rPr>
          <w:bCs/>
          <w:sz w:val="22"/>
          <w:szCs w:val="22"/>
          <w:lang w:val="sr-Latn-ME"/>
        </w:rPr>
        <w:t xml:space="preserve"> </w:t>
      </w:r>
      <w:r w:rsidRPr="00976DC5">
        <w:rPr>
          <w:bCs/>
          <w:sz w:val="22"/>
          <w:szCs w:val="22"/>
          <w:lang w:val="it-IT"/>
        </w:rPr>
        <w:t>op</w:t>
      </w:r>
      <w:r w:rsidRPr="00976DC5">
        <w:rPr>
          <w:bCs/>
          <w:sz w:val="22"/>
          <w:szCs w:val="22"/>
          <w:lang w:val="sr-Latn-ME"/>
        </w:rPr>
        <w:t>š</w:t>
      </w:r>
      <w:r w:rsidRPr="00976DC5">
        <w:rPr>
          <w:bCs/>
          <w:sz w:val="22"/>
          <w:szCs w:val="22"/>
          <w:lang w:val="it-IT"/>
        </w:rPr>
        <w:t>ta</w:t>
      </w:r>
      <w:r w:rsidRPr="00976DC5">
        <w:rPr>
          <w:bCs/>
          <w:sz w:val="22"/>
          <w:szCs w:val="22"/>
          <w:lang w:val="sr-Latn-ME"/>
        </w:rPr>
        <w:t xml:space="preserve"> </w:t>
      </w:r>
      <w:r w:rsidRPr="00976DC5">
        <w:rPr>
          <w:bCs/>
          <w:sz w:val="22"/>
          <w:szCs w:val="22"/>
          <w:lang w:val="it-IT"/>
        </w:rPr>
        <w:t>upala</w:t>
      </w:r>
      <w:r w:rsidRPr="00976DC5">
        <w:rPr>
          <w:bCs/>
          <w:sz w:val="22"/>
          <w:szCs w:val="22"/>
          <w:lang w:val="sr-Latn-ME"/>
        </w:rPr>
        <w:t xml:space="preserve"> </w:t>
      </w:r>
      <w:r w:rsidRPr="00976DC5">
        <w:rPr>
          <w:bCs/>
          <w:sz w:val="22"/>
          <w:szCs w:val="22"/>
          <w:lang w:val="it-IT"/>
        </w:rPr>
        <w:t>debelog</w:t>
      </w:r>
      <w:r w:rsidRPr="00976DC5">
        <w:rPr>
          <w:bCs/>
          <w:sz w:val="22"/>
          <w:szCs w:val="22"/>
          <w:lang w:val="sr-Latn-ME"/>
        </w:rPr>
        <w:t xml:space="preserve"> </w:t>
      </w:r>
      <w:r w:rsidRPr="00976DC5">
        <w:rPr>
          <w:bCs/>
          <w:sz w:val="22"/>
          <w:szCs w:val="22"/>
          <w:lang w:val="it-IT"/>
        </w:rPr>
        <w:t>crijeva</w:t>
      </w:r>
      <w:r w:rsidRPr="00976DC5">
        <w:rPr>
          <w:bCs/>
          <w:sz w:val="22"/>
          <w:szCs w:val="22"/>
          <w:lang w:val="sr-Latn-ME"/>
        </w:rPr>
        <w:t xml:space="preserve"> (</w:t>
      </w:r>
      <w:r w:rsidRPr="00976DC5">
        <w:rPr>
          <w:bCs/>
          <w:sz w:val="22"/>
          <w:szCs w:val="22"/>
          <w:lang w:val="it-IT"/>
        </w:rPr>
        <w:t>koja</w:t>
      </w:r>
      <w:r w:rsidRPr="00976DC5">
        <w:rPr>
          <w:bCs/>
          <w:sz w:val="22"/>
          <w:szCs w:val="22"/>
          <w:lang w:val="sr-Latn-ME"/>
        </w:rPr>
        <w:t xml:space="preserve"> </w:t>
      </w:r>
      <w:r w:rsidRPr="00976DC5">
        <w:rPr>
          <w:bCs/>
          <w:sz w:val="22"/>
          <w:szCs w:val="22"/>
          <w:lang w:val="it-IT"/>
        </w:rPr>
        <w:t>uzrokuje</w:t>
      </w:r>
      <w:r w:rsidRPr="00976DC5">
        <w:rPr>
          <w:bCs/>
          <w:sz w:val="22"/>
          <w:szCs w:val="22"/>
          <w:lang w:val="sr-Latn-ME"/>
        </w:rPr>
        <w:t xml:space="preserve"> </w:t>
      </w:r>
      <w:r w:rsidRPr="00976DC5">
        <w:rPr>
          <w:bCs/>
          <w:sz w:val="22"/>
          <w:szCs w:val="22"/>
          <w:lang w:val="it-IT"/>
        </w:rPr>
        <w:t>te</w:t>
      </w:r>
      <w:r w:rsidRPr="00976DC5">
        <w:rPr>
          <w:bCs/>
          <w:sz w:val="22"/>
          <w:szCs w:val="22"/>
          <w:lang w:val="sr-Latn-ME"/>
        </w:rPr>
        <w:t>ž</w:t>
      </w:r>
      <w:r w:rsidRPr="00976DC5">
        <w:rPr>
          <w:bCs/>
          <w:sz w:val="22"/>
          <w:szCs w:val="22"/>
          <w:lang w:val="it-IT"/>
        </w:rPr>
        <w:t>ak</w:t>
      </w:r>
      <w:r w:rsidRPr="00976DC5">
        <w:rPr>
          <w:bCs/>
          <w:sz w:val="22"/>
          <w:szCs w:val="22"/>
          <w:lang w:val="sr-Latn-ME"/>
        </w:rPr>
        <w:t xml:space="preserve"> </w:t>
      </w:r>
      <w:r w:rsidRPr="00976DC5">
        <w:rPr>
          <w:bCs/>
          <w:sz w:val="22"/>
          <w:szCs w:val="22"/>
          <w:lang w:val="it-IT"/>
        </w:rPr>
        <w:t>proliv</w:t>
      </w:r>
      <w:r w:rsidRPr="00976DC5">
        <w:rPr>
          <w:bCs/>
          <w:sz w:val="22"/>
          <w:szCs w:val="22"/>
          <w:lang w:val="sr-Latn-ME"/>
        </w:rPr>
        <w:t xml:space="preserve"> </w:t>
      </w:r>
      <w:r w:rsidRPr="00976DC5">
        <w:rPr>
          <w:bCs/>
          <w:sz w:val="22"/>
          <w:szCs w:val="22"/>
          <w:lang w:val="it-IT"/>
        </w:rPr>
        <w:t>i</w:t>
      </w:r>
      <w:r w:rsidRPr="00976DC5">
        <w:rPr>
          <w:bCs/>
          <w:sz w:val="22"/>
          <w:szCs w:val="22"/>
          <w:lang w:val="sr-Latn-ME"/>
        </w:rPr>
        <w:t xml:space="preserve"> </w:t>
      </w:r>
      <w:r w:rsidRPr="00976DC5">
        <w:rPr>
          <w:bCs/>
          <w:sz w:val="22"/>
          <w:szCs w:val="22"/>
          <w:lang w:val="it-IT"/>
        </w:rPr>
        <w:t>bol</w:t>
      </w:r>
      <w:r w:rsidRPr="00976DC5">
        <w:rPr>
          <w:bCs/>
          <w:sz w:val="22"/>
          <w:szCs w:val="22"/>
          <w:lang w:val="sr-Latn-ME"/>
        </w:rPr>
        <w:t xml:space="preserve"> </w:t>
      </w:r>
      <w:r w:rsidRPr="00976DC5">
        <w:rPr>
          <w:bCs/>
          <w:sz w:val="22"/>
          <w:szCs w:val="22"/>
          <w:lang w:val="it-IT"/>
        </w:rPr>
        <w:t>u</w:t>
      </w:r>
      <w:r w:rsidRPr="00976DC5">
        <w:rPr>
          <w:bCs/>
          <w:sz w:val="22"/>
          <w:szCs w:val="22"/>
          <w:lang w:val="sr-Latn-ME"/>
        </w:rPr>
        <w:t xml:space="preserve"> </w:t>
      </w:r>
      <w:r w:rsidRPr="00976DC5">
        <w:rPr>
          <w:bCs/>
          <w:sz w:val="22"/>
          <w:szCs w:val="22"/>
          <w:lang w:val="it-IT"/>
        </w:rPr>
        <w:t>stomaku</w:t>
      </w:r>
      <w:r w:rsidRPr="00976DC5">
        <w:rPr>
          <w:bCs/>
          <w:sz w:val="22"/>
          <w:szCs w:val="22"/>
          <w:lang w:val="sr-Latn-ME"/>
        </w:rPr>
        <w:t xml:space="preserve">). </w:t>
      </w:r>
      <w:r w:rsidRPr="00976DC5">
        <w:rPr>
          <w:bCs/>
          <w:sz w:val="22"/>
          <w:szCs w:val="22"/>
          <w:lang w:val="it-IT"/>
        </w:rPr>
        <w:t>Ove reakcije su veoma rijetke.</w:t>
      </w:r>
    </w:p>
    <w:p w14:paraId="7DD824AB" w14:textId="752C0537" w:rsidR="005C11EA" w:rsidRPr="00976DC5" w:rsidRDefault="005C11EA" w:rsidP="00976DC5">
      <w:pPr>
        <w:pStyle w:val="ListParagraph"/>
        <w:numPr>
          <w:ilvl w:val="0"/>
          <w:numId w:val="47"/>
        </w:numPr>
        <w:tabs>
          <w:tab w:val="left" w:pos="284"/>
          <w:tab w:val="left" w:pos="540"/>
        </w:tabs>
        <w:autoSpaceDE w:val="0"/>
        <w:autoSpaceDN w:val="0"/>
        <w:adjustRightInd w:val="0"/>
        <w:jc w:val="both"/>
        <w:rPr>
          <w:bCs/>
          <w:sz w:val="22"/>
          <w:szCs w:val="22"/>
          <w:lang w:val="it-IT"/>
        </w:rPr>
      </w:pPr>
      <w:r w:rsidRPr="00976DC5">
        <w:rPr>
          <w:bCs/>
          <w:sz w:val="22"/>
          <w:szCs w:val="22"/>
          <w:lang w:val="it-IT"/>
        </w:rPr>
        <w:t xml:space="preserve">znatno pogoršanje opšteg zdravstvenog stanja, posebno ako je praćeno groznicom (povišenom temperaturom) i/ili bolom u grlu i ustima. U veoma rijetkim slučajevima, ovi simptomi se mogu javiti usljed smanjenja broja bijelih krvnih </w:t>
      </w:r>
      <w:r w:rsidR="001E5090" w:rsidRPr="00976DC5">
        <w:rPr>
          <w:bCs/>
          <w:sz w:val="22"/>
          <w:szCs w:val="22"/>
          <w:lang w:val="it-IT"/>
        </w:rPr>
        <w:t xml:space="preserve">ćelija </w:t>
      </w:r>
      <w:r w:rsidRPr="00976DC5">
        <w:rPr>
          <w:bCs/>
          <w:sz w:val="22"/>
          <w:szCs w:val="22"/>
          <w:lang w:val="it-IT"/>
        </w:rPr>
        <w:t xml:space="preserve">u Vašoj krvi, što </w:t>
      </w:r>
      <w:r w:rsidR="001E5090" w:rsidRPr="00976DC5">
        <w:rPr>
          <w:bCs/>
          <w:sz w:val="22"/>
          <w:szCs w:val="22"/>
          <w:lang w:val="it-IT"/>
        </w:rPr>
        <w:t>V</w:t>
      </w:r>
      <w:r w:rsidRPr="00976DC5">
        <w:rPr>
          <w:bCs/>
          <w:sz w:val="22"/>
          <w:szCs w:val="22"/>
          <w:lang w:val="it-IT"/>
        </w:rPr>
        <w:t xml:space="preserve">as može učiniti sklonijim razvoju ozbiljne infekcije </w:t>
      </w:r>
      <w:r w:rsidRPr="00976DC5">
        <w:rPr>
          <w:b/>
          <w:sz w:val="22"/>
          <w:szCs w:val="22"/>
          <w:lang w:val="it-IT"/>
        </w:rPr>
        <w:t>(agranulocitoza)</w:t>
      </w:r>
      <w:r w:rsidRPr="00976DC5">
        <w:rPr>
          <w:bCs/>
          <w:sz w:val="22"/>
          <w:szCs w:val="22"/>
          <w:lang w:val="it-IT"/>
        </w:rPr>
        <w:t>. Mogu biti zahvaćene i druge krvne ćelije (npr. trombociti ili crven</w:t>
      </w:r>
      <w:r w:rsidR="001E5090" w:rsidRPr="00976DC5">
        <w:rPr>
          <w:bCs/>
          <w:sz w:val="22"/>
          <w:szCs w:val="22"/>
          <w:lang w:val="it-IT"/>
        </w:rPr>
        <w:t>e</w:t>
      </w:r>
      <w:r w:rsidRPr="00976DC5">
        <w:rPr>
          <w:bCs/>
          <w:sz w:val="22"/>
          <w:szCs w:val="22"/>
          <w:lang w:val="it-IT"/>
        </w:rPr>
        <w:t xml:space="preserve"> krvn</w:t>
      </w:r>
      <w:r w:rsidR="001E5090" w:rsidRPr="00976DC5">
        <w:rPr>
          <w:bCs/>
          <w:sz w:val="22"/>
          <w:szCs w:val="22"/>
          <w:lang w:val="it-IT"/>
        </w:rPr>
        <w:t>e</w:t>
      </w:r>
      <w:r w:rsidRPr="00976DC5">
        <w:rPr>
          <w:bCs/>
          <w:sz w:val="22"/>
          <w:szCs w:val="22"/>
          <w:lang w:val="it-IT"/>
        </w:rPr>
        <w:t xml:space="preserve"> </w:t>
      </w:r>
      <w:r w:rsidR="001E5090" w:rsidRPr="00976DC5">
        <w:rPr>
          <w:bCs/>
          <w:sz w:val="22"/>
          <w:szCs w:val="22"/>
          <w:lang w:val="it-IT"/>
        </w:rPr>
        <w:t>ćelije</w:t>
      </w:r>
      <w:r w:rsidRPr="00976DC5">
        <w:rPr>
          <w:bCs/>
          <w:sz w:val="22"/>
          <w:szCs w:val="22"/>
          <w:lang w:val="it-IT"/>
        </w:rPr>
        <w:t xml:space="preserve"> zbog čega nastaju </w:t>
      </w:r>
      <w:r w:rsidRPr="00976DC5">
        <w:rPr>
          <w:b/>
          <w:sz w:val="22"/>
          <w:szCs w:val="22"/>
          <w:lang w:val="it-IT"/>
        </w:rPr>
        <w:t xml:space="preserve">aplastična anemija </w:t>
      </w:r>
      <w:r w:rsidRPr="00976DC5">
        <w:rPr>
          <w:bCs/>
          <w:sz w:val="22"/>
          <w:szCs w:val="22"/>
          <w:lang w:val="it-IT"/>
        </w:rPr>
        <w:t>ili</w:t>
      </w:r>
      <w:r w:rsidRPr="00976DC5">
        <w:rPr>
          <w:b/>
          <w:sz w:val="22"/>
          <w:szCs w:val="22"/>
          <w:lang w:val="it-IT"/>
        </w:rPr>
        <w:t xml:space="preserve"> trombocitopenija</w:t>
      </w:r>
      <w:r w:rsidRPr="00976DC5">
        <w:rPr>
          <w:bCs/>
          <w:sz w:val="22"/>
          <w:szCs w:val="22"/>
          <w:lang w:val="it-IT"/>
        </w:rPr>
        <w:t>) i izazvati simptome koji mogu obuhvatati neobjašnjivo krvarenje, ljubičaste tačke ili mrlje ispod kože, anemiju (osjećaj umora, slabosti i blijed izgled, naročito usana i noktiju). Analiza krvi može potvrditi da li su ti simptomi nastali usljed dejstva ovog lijeka na Vašu krv. Ove reakcije su veoma rijetke.</w:t>
      </w:r>
    </w:p>
    <w:p w14:paraId="6803AC61" w14:textId="77777777" w:rsidR="005C11EA" w:rsidRPr="00976DC5" w:rsidRDefault="005C11EA" w:rsidP="00976DC5">
      <w:pPr>
        <w:pStyle w:val="ListParagraph"/>
        <w:numPr>
          <w:ilvl w:val="0"/>
          <w:numId w:val="47"/>
        </w:numPr>
        <w:tabs>
          <w:tab w:val="left" w:pos="284"/>
          <w:tab w:val="left" w:pos="540"/>
          <w:tab w:val="left" w:pos="630"/>
        </w:tabs>
        <w:autoSpaceDE w:val="0"/>
        <w:autoSpaceDN w:val="0"/>
        <w:adjustRightInd w:val="0"/>
        <w:jc w:val="both"/>
        <w:rPr>
          <w:bCs/>
          <w:sz w:val="22"/>
          <w:szCs w:val="22"/>
          <w:lang w:val="it-IT"/>
        </w:rPr>
      </w:pPr>
      <w:r w:rsidRPr="00976DC5">
        <w:rPr>
          <w:b/>
          <w:sz w:val="22"/>
          <w:szCs w:val="22"/>
          <w:lang w:val="it-IT"/>
        </w:rPr>
        <w:t>ozbiljni kožni osipi</w:t>
      </w:r>
      <w:r w:rsidRPr="00976DC5">
        <w:rPr>
          <w:bCs/>
          <w:sz w:val="22"/>
          <w:szCs w:val="22"/>
          <w:lang w:val="it-IT"/>
        </w:rPr>
        <w:t xml:space="preserve"> sa crvenkastim ravnim mrljama u obliku mete ili kružnim mrljam na trupu, često sa središnjim mehurićima, ljuštenjem kože, čirevima u ustima, grlu, nosu, na spoljnim polnim organima i očima, široko rasprostranjenim osipom, visokom temperaturom i uvećanim limfnim čvorovima. Mogu im prethoditi povišena temperatura i simptomi nalik gripu. Ove reakcije se javljaju kod nepoznatog broja pacijenata (nepoznate su učestalosti).</w:t>
      </w:r>
    </w:p>
    <w:p w14:paraId="6FF8F39B" w14:textId="520CDAD9" w:rsidR="005C11EA" w:rsidRPr="00976DC5" w:rsidRDefault="005C11EA" w:rsidP="00976DC5">
      <w:pPr>
        <w:pStyle w:val="ListParagraph"/>
        <w:numPr>
          <w:ilvl w:val="0"/>
          <w:numId w:val="47"/>
        </w:numPr>
        <w:tabs>
          <w:tab w:val="left" w:pos="284"/>
          <w:tab w:val="left" w:pos="630"/>
          <w:tab w:val="left" w:pos="1080"/>
        </w:tabs>
        <w:autoSpaceDE w:val="0"/>
        <w:autoSpaceDN w:val="0"/>
        <w:adjustRightInd w:val="0"/>
        <w:jc w:val="both"/>
        <w:rPr>
          <w:bCs/>
          <w:sz w:val="22"/>
          <w:szCs w:val="22"/>
          <w:lang w:val="it-IT"/>
        </w:rPr>
      </w:pPr>
      <w:r w:rsidRPr="00976DC5">
        <w:rPr>
          <w:bCs/>
          <w:sz w:val="22"/>
          <w:szCs w:val="22"/>
          <w:lang w:val="it-IT"/>
        </w:rPr>
        <w:t xml:space="preserve">kratak dah, bol u grudima i nepravilan rad srca, ili otečeni udovi, što može ukazivati na </w:t>
      </w:r>
      <w:r w:rsidRPr="00976DC5">
        <w:rPr>
          <w:b/>
          <w:sz w:val="22"/>
          <w:szCs w:val="22"/>
          <w:lang w:val="it-IT"/>
        </w:rPr>
        <w:t>reakcije srčane preosjetljivosti</w:t>
      </w:r>
      <w:r w:rsidRPr="00976DC5">
        <w:rPr>
          <w:bCs/>
          <w:sz w:val="22"/>
          <w:szCs w:val="22"/>
          <w:lang w:val="it-IT"/>
        </w:rPr>
        <w:t>. Ove reakcije su r</w:t>
      </w:r>
      <w:r w:rsidR="00EF748E" w:rsidRPr="00976DC5">
        <w:rPr>
          <w:bCs/>
          <w:sz w:val="22"/>
          <w:szCs w:val="22"/>
          <w:lang w:val="it-IT"/>
        </w:rPr>
        <w:t>ij</w:t>
      </w:r>
      <w:r w:rsidRPr="00976DC5">
        <w:rPr>
          <w:bCs/>
          <w:sz w:val="22"/>
          <w:szCs w:val="22"/>
          <w:lang w:val="it-IT"/>
        </w:rPr>
        <w:t>etke.</w:t>
      </w:r>
    </w:p>
    <w:p w14:paraId="2EF1C723" w14:textId="1AB31E8F" w:rsidR="005C11EA" w:rsidRPr="00330452" w:rsidRDefault="005C11EA" w:rsidP="00976DC5">
      <w:pPr>
        <w:pStyle w:val="Header"/>
        <w:numPr>
          <w:ilvl w:val="0"/>
          <w:numId w:val="47"/>
        </w:numPr>
        <w:tabs>
          <w:tab w:val="left" w:pos="284"/>
        </w:tabs>
        <w:jc w:val="both"/>
        <w:rPr>
          <w:b/>
          <w:bCs/>
          <w:sz w:val="22"/>
          <w:szCs w:val="22"/>
          <w:lang w:val="sr-Latn-ME"/>
        </w:rPr>
      </w:pPr>
      <w:r w:rsidRPr="005C11EA">
        <w:rPr>
          <w:b/>
          <w:sz w:val="22"/>
          <w:szCs w:val="22"/>
          <w:lang w:val="it-IT"/>
        </w:rPr>
        <w:lastRenderedPageBreak/>
        <w:t>problemi sa funkcijom bubrega</w:t>
      </w:r>
      <w:r w:rsidRPr="005C11EA">
        <w:rPr>
          <w:bCs/>
          <w:sz w:val="22"/>
          <w:szCs w:val="22"/>
          <w:lang w:val="it-IT"/>
        </w:rPr>
        <w:t xml:space="preserve"> (mogu se javiti veoma r</w:t>
      </w:r>
      <w:r w:rsidR="00EF748E">
        <w:rPr>
          <w:bCs/>
          <w:sz w:val="22"/>
          <w:szCs w:val="22"/>
          <w:lang w:val="it-IT"/>
        </w:rPr>
        <w:t>ij</w:t>
      </w:r>
      <w:r w:rsidRPr="005C11EA">
        <w:rPr>
          <w:bCs/>
          <w:sz w:val="22"/>
          <w:szCs w:val="22"/>
          <w:lang w:val="it-IT"/>
        </w:rPr>
        <w:t>etko), npr. prom</w:t>
      </w:r>
      <w:r w:rsidR="00EF748E">
        <w:rPr>
          <w:bCs/>
          <w:sz w:val="22"/>
          <w:szCs w:val="22"/>
          <w:lang w:val="it-IT"/>
        </w:rPr>
        <w:t>j</w:t>
      </w:r>
      <w:r w:rsidRPr="005C11EA">
        <w:rPr>
          <w:bCs/>
          <w:sz w:val="22"/>
          <w:szCs w:val="22"/>
          <w:lang w:val="it-IT"/>
        </w:rPr>
        <w:t>ena boje ili količine proizvedene mokraće i otečeni udovi ili iznenadni bol u slabinama (uzrokovan kamenom u bubregu) (javljaju se kod nepoznatog broja pacijenata (nepoznate su učestalosti)).</w:t>
      </w:r>
    </w:p>
    <w:p w14:paraId="75D5A60B" w14:textId="77777777" w:rsidR="00B146A9" w:rsidRPr="00330452" w:rsidRDefault="00B146A9" w:rsidP="006953B7">
      <w:pPr>
        <w:pStyle w:val="Header"/>
        <w:tabs>
          <w:tab w:val="left" w:pos="284"/>
        </w:tabs>
        <w:jc w:val="both"/>
        <w:rPr>
          <w:sz w:val="22"/>
          <w:szCs w:val="22"/>
          <w:lang w:val="sr-Latn-ME"/>
        </w:rPr>
      </w:pPr>
    </w:p>
    <w:p w14:paraId="4F89F4E4" w14:textId="3BDE0941" w:rsidR="00B146A9" w:rsidRPr="00330452" w:rsidRDefault="00B146A9" w:rsidP="006953B7">
      <w:pPr>
        <w:pStyle w:val="Header"/>
        <w:tabs>
          <w:tab w:val="left" w:pos="284"/>
        </w:tabs>
        <w:jc w:val="both"/>
        <w:rPr>
          <w:sz w:val="22"/>
          <w:szCs w:val="22"/>
          <w:lang w:val="sr-Latn-ME"/>
        </w:rPr>
      </w:pPr>
      <w:r w:rsidRPr="00330452">
        <w:rPr>
          <w:sz w:val="22"/>
          <w:szCs w:val="22"/>
          <w:lang w:val="sr-Latn-ME"/>
        </w:rPr>
        <w:t xml:space="preserve">Kod pacijenata koji uzimaju ljekove koji sadrže mesalazin, </w:t>
      </w:r>
      <w:r w:rsidR="00EB44DE">
        <w:rPr>
          <w:sz w:val="22"/>
          <w:szCs w:val="22"/>
          <w:lang w:val="sr-Latn-ME"/>
        </w:rPr>
        <w:t>zabilježena</w:t>
      </w:r>
      <w:r w:rsidR="00C56F6E">
        <w:rPr>
          <w:sz w:val="22"/>
          <w:szCs w:val="22"/>
          <w:lang w:val="sr-Latn-ME"/>
        </w:rPr>
        <w:t xml:space="preserve"> </w:t>
      </w:r>
      <w:r w:rsidRPr="00330452">
        <w:rPr>
          <w:sz w:val="22"/>
          <w:szCs w:val="22"/>
          <w:lang w:val="sr-Latn-ME"/>
        </w:rPr>
        <w:t>su i sljedeća neželjena dejstva:</w:t>
      </w:r>
    </w:p>
    <w:p w14:paraId="26769BB1" w14:textId="77777777" w:rsidR="00EF748E" w:rsidRPr="005F7347" w:rsidRDefault="00EF748E" w:rsidP="00EF748E">
      <w:pPr>
        <w:tabs>
          <w:tab w:val="center" w:pos="4536"/>
          <w:tab w:val="right" w:pos="9072"/>
        </w:tabs>
        <w:jc w:val="both"/>
        <w:rPr>
          <w:sz w:val="22"/>
          <w:szCs w:val="22"/>
          <w:lang w:val="sr-Latn-ME"/>
        </w:rPr>
      </w:pPr>
    </w:p>
    <w:p w14:paraId="2F3F95D1" w14:textId="12BB8FEB" w:rsidR="00EF748E" w:rsidRPr="00EF748E" w:rsidRDefault="00EF748E" w:rsidP="00EF748E">
      <w:pPr>
        <w:tabs>
          <w:tab w:val="left" w:pos="284"/>
        </w:tabs>
        <w:jc w:val="both"/>
        <w:rPr>
          <w:b/>
          <w:bCs/>
          <w:iCs/>
          <w:sz w:val="22"/>
          <w:szCs w:val="24"/>
          <w:lang w:val="sr-Latn-RS"/>
        </w:rPr>
      </w:pPr>
      <w:r w:rsidRPr="00EF748E">
        <w:rPr>
          <w:b/>
          <w:bCs/>
          <w:iCs/>
          <w:sz w:val="22"/>
          <w:szCs w:val="24"/>
          <w:lang w:val="sr-Latn-RS"/>
        </w:rPr>
        <w:t>Česta neželjena dejstva</w:t>
      </w:r>
      <w:r w:rsidRPr="00EF748E">
        <w:rPr>
          <w:bCs/>
          <w:iCs/>
          <w:sz w:val="22"/>
          <w:szCs w:val="24"/>
          <w:lang w:val="sr-Latn-RS"/>
        </w:rPr>
        <w:t xml:space="preserve"> (mogu da se jave kod najviše 1 na 10 osoba koje prim</w:t>
      </w:r>
      <w:r w:rsidR="001E5090">
        <w:rPr>
          <w:bCs/>
          <w:iCs/>
          <w:sz w:val="22"/>
          <w:szCs w:val="24"/>
          <w:lang w:val="sr-Latn-RS"/>
        </w:rPr>
        <w:t>j</w:t>
      </w:r>
      <w:r w:rsidRPr="00EF748E">
        <w:rPr>
          <w:bCs/>
          <w:iCs/>
          <w:sz w:val="22"/>
          <w:szCs w:val="24"/>
          <w:lang w:val="sr-Latn-RS"/>
        </w:rPr>
        <w:t>enjuju l</w:t>
      </w:r>
      <w:r>
        <w:rPr>
          <w:bCs/>
          <w:iCs/>
          <w:sz w:val="22"/>
          <w:szCs w:val="24"/>
          <w:lang w:val="sr-Latn-RS"/>
        </w:rPr>
        <w:t>ij</w:t>
      </w:r>
      <w:r w:rsidRPr="00EF748E">
        <w:rPr>
          <w:bCs/>
          <w:iCs/>
          <w:sz w:val="22"/>
          <w:szCs w:val="24"/>
          <w:lang w:val="sr-Latn-RS"/>
        </w:rPr>
        <w:t>ek):</w:t>
      </w:r>
    </w:p>
    <w:p w14:paraId="35633577" w14:textId="77777777" w:rsidR="00EF748E" w:rsidRPr="00EF748E" w:rsidRDefault="00EF748E" w:rsidP="00EF748E">
      <w:pPr>
        <w:numPr>
          <w:ilvl w:val="0"/>
          <w:numId w:val="39"/>
        </w:numPr>
        <w:tabs>
          <w:tab w:val="num" w:pos="270"/>
        </w:tabs>
        <w:autoSpaceDE w:val="0"/>
        <w:autoSpaceDN w:val="0"/>
        <w:contextualSpacing/>
        <w:jc w:val="both"/>
        <w:rPr>
          <w:bCs/>
          <w:iCs/>
          <w:sz w:val="22"/>
          <w:szCs w:val="24"/>
          <w:lang w:val="sr-Latn-RS"/>
        </w:rPr>
      </w:pPr>
      <w:r w:rsidRPr="00EF748E">
        <w:rPr>
          <w:bCs/>
          <w:iCs/>
          <w:sz w:val="22"/>
          <w:szCs w:val="24"/>
          <w:lang w:val="sr-Latn-RS"/>
        </w:rPr>
        <w:t>osip, svrab.</w:t>
      </w:r>
    </w:p>
    <w:p w14:paraId="54465BAB" w14:textId="77777777" w:rsidR="00EF748E" w:rsidRPr="00330452" w:rsidRDefault="00EF748E" w:rsidP="006953B7">
      <w:pPr>
        <w:pStyle w:val="Header"/>
        <w:tabs>
          <w:tab w:val="left" w:pos="284"/>
        </w:tabs>
        <w:jc w:val="both"/>
        <w:rPr>
          <w:sz w:val="22"/>
          <w:szCs w:val="22"/>
          <w:lang w:val="sr-Latn-ME"/>
        </w:rPr>
      </w:pPr>
    </w:p>
    <w:p w14:paraId="4E83D714" w14:textId="72F35195" w:rsidR="00B146A9" w:rsidRPr="00330452" w:rsidRDefault="00B146A9" w:rsidP="006953B7">
      <w:pPr>
        <w:pStyle w:val="Header"/>
        <w:tabs>
          <w:tab w:val="left" w:pos="284"/>
        </w:tabs>
        <w:jc w:val="both"/>
        <w:rPr>
          <w:sz w:val="22"/>
          <w:szCs w:val="22"/>
          <w:lang w:val="sr-Latn-ME"/>
        </w:rPr>
      </w:pPr>
      <w:r w:rsidRPr="00330452">
        <w:rPr>
          <w:b/>
          <w:bCs/>
          <w:sz w:val="22"/>
          <w:szCs w:val="22"/>
          <w:lang w:val="sr-Latn-ME"/>
        </w:rPr>
        <w:t xml:space="preserve">Rijetka neželjena dejstva </w:t>
      </w:r>
      <w:r w:rsidR="002E56F0">
        <w:rPr>
          <w:sz w:val="22"/>
          <w:szCs w:val="22"/>
          <w:lang w:val="sr-Latn-ME"/>
        </w:rPr>
        <w:t>(</w:t>
      </w:r>
      <w:r w:rsidR="00EB44DE">
        <w:rPr>
          <w:sz w:val="22"/>
          <w:szCs w:val="22"/>
          <w:lang w:val="sr-Latn-ME"/>
        </w:rPr>
        <w:t>mogu da se jave kod najviše</w:t>
      </w:r>
      <w:r w:rsidR="002E56F0">
        <w:rPr>
          <w:sz w:val="22"/>
          <w:szCs w:val="22"/>
          <w:lang w:val="sr-Latn-ME"/>
        </w:rPr>
        <w:t xml:space="preserve"> 1 na 1 000 </w:t>
      </w:r>
      <w:r w:rsidRPr="00330452">
        <w:rPr>
          <w:sz w:val="22"/>
          <w:szCs w:val="22"/>
          <w:lang w:val="sr-Latn-ME"/>
        </w:rPr>
        <w:t>pacijenata):</w:t>
      </w:r>
    </w:p>
    <w:p w14:paraId="2CC09312" w14:textId="36EEE7C7" w:rsidR="00B146A9" w:rsidRPr="00330452" w:rsidRDefault="00B146A9" w:rsidP="005F7347">
      <w:pPr>
        <w:pStyle w:val="Header"/>
        <w:numPr>
          <w:ilvl w:val="0"/>
          <w:numId w:val="40"/>
        </w:numPr>
        <w:tabs>
          <w:tab w:val="left" w:pos="284"/>
        </w:tabs>
        <w:ind w:left="360"/>
        <w:jc w:val="both"/>
        <w:rPr>
          <w:sz w:val="22"/>
          <w:szCs w:val="22"/>
          <w:lang w:val="sr-Latn-ME"/>
        </w:rPr>
      </w:pPr>
      <w:r w:rsidRPr="00330452">
        <w:rPr>
          <w:sz w:val="22"/>
          <w:szCs w:val="22"/>
          <w:lang w:val="sr-Latn-ME"/>
        </w:rPr>
        <w:t>bol u stomaku, proliv, gasovi, mučnina</w:t>
      </w:r>
      <w:r w:rsidR="00CA4F88">
        <w:rPr>
          <w:sz w:val="22"/>
          <w:szCs w:val="22"/>
          <w:lang w:val="sr-Latn-ME"/>
        </w:rPr>
        <w:t xml:space="preserve"> i</w:t>
      </w:r>
      <w:r w:rsidRPr="00330452">
        <w:rPr>
          <w:sz w:val="22"/>
          <w:szCs w:val="22"/>
          <w:lang w:val="sr-Latn-ME"/>
        </w:rPr>
        <w:t xml:space="preserve"> povraćanje</w:t>
      </w:r>
    </w:p>
    <w:p w14:paraId="72D6E3F1" w14:textId="063E957D" w:rsidR="00B146A9" w:rsidRPr="00330452" w:rsidRDefault="00B146A9" w:rsidP="005F7347">
      <w:pPr>
        <w:pStyle w:val="Header"/>
        <w:numPr>
          <w:ilvl w:val="0"/>
          <w:numId w:val="40"/>
        </w:numPr>
        <w:tabs>
          <w:tab w:val="left" w:pos="284"/>
        </w:tabs>
        <w:ind w:left="360"/>
        <w:jc w:val="both"/>
        <w:rPr>
          <w:sz w:val="22"/>
          <w:szCs w:val="22"/>
          <w:lang w:val="sr-Latn-ME"/>
        </w:rPr>
      </w:pPr>
      <w:r w:rsidRPr="00330452">
        <w:rPr>
          <w:sz w:val="22"/>
          <w:szCs w:val="22"/>
          <w:lang w:val="sr-Latn-ME"/>
        </w:rPr>
        <w:t>glavobolja, vrtoglavica</w:t>
      </w:r>
    </w:p>
    <w:p w14:paraId="000E3ABB" w14:textId="34D110FC" w:rsidR="00B146A9" w:rsidRPr="00A03F00" w:rsidRDefault="00B146A9" w:rsidP="00976DC5">
      <w:pPr>
        <w:pStyle w:val="Header"/>
        <w:numPr>
          <w:ilvl w:val="0"/>
          <w:numId w:val="40"/>
        </w:numPr>
        <w:tabs>
          <w:tab w:val="left" w:pos="284"/>
        </w:tabs>
        <w:ind w:left="360"/>
        <w:jc w:val="both"/>
        <w:rPr>
          <w:sz w:val="22"/>
          <w:szCs w:val="22"/>
          <w:lang w:val="sr-Latn-ME"/>
        </w:rPr>
      </w:pPr>
      <w:r w:rsidRPr="00330452">
        <w:rPr>
          <w:sz w:val="22"/>
          <w:szCs w:val="22"/>
          <w:lang w:val="sr-Latn-ME"/>
        </w:rPr>
        <w:t>povećana osjetljivost kože na sunce i ultraljubičasto zračenje (fotoosjetljivost).</w:t>
      </w:r>
    </w:p>
    <w:p w14:paraId="3CEFBA07" w14:textId="77777777" w:rsidR="00B146A9" w:rsidRPr="00330452" w:rsidRDefault="00B146A9" w:rsidP="006953B7">
      <w:pPr>
        <w:pStyle w:val="Header"/>
        <w:tabs>
          <w:tab w:val="left" w:pos="284"/>
        </w:tabs>
        <w:jc w:val="both"/>
        <w:rPr>
          <w:sz w:val="22"/>
          <w:szCs w:val="22"/>
          <w:lang w:val="sr-Latn-ME"/>
        </w:rPr>
      </w:pPr>
    </w:p>
    <w:p w14:paraId="53C06AD2" w14:textId="4F7F5FEF" w:rsidR="00B146A9" w:rsidRPr="00330452" w:rsidRDefault="00B146A9" w:rsidP="006953B7">
      <w:pPr>
        <w:pStyle w:val="Header"/>
        <w:tabs>
          <w:tab w:val="left" w:pos="284"/>
        </w:tabs>
        <w:jc w:val="both"/>
        <w:rPr>
          <w:sz w:val="22"/>
          <w:szCs w:val="22"/>
          <w:lang w:val="sr-Latn-ME"/>
        </w:rPr>
      </w:pPr>
      <w:r w:rsidRPr="00330452">
        <w:rPr>
          <w:b/>
          <w:bCs/>
          <w:sz w:val="22"/>
          <w:szCs w:val="22"/>
          <w:lang w:val="sr-Latn-ME"/>
        </w:rPr>
        <w:t xml:space="preserve">Veoma rijetka neželjena dejstva </w:t>
      </w:r>
      <w:r w:rsidR="002E56F0">
        <w:rPr>
          <w:sz w:val="22"/>
          <w:szCs w:val="22"/>
          <w:lang w:val="sr-Latn-ME"/>
        </w:rPr>
        <w:t>(</w:t>
      </w:r>
      <w:r w:rsidR="00EB44DE">
        <w:rPr>
          <w:sz w:val="22"/>
          <w:szCs w:val="22"/>
          <w:lang w:val="sr-Latn-ME"/>
        </w:rPr>
        <w:t>mogu da se jave kod najviše</w:t>
      </w:r>
      <w:r w:rsidR="002E56F0">
        <w:rPr>
          <w:sz w:val="22"/>
          <w:szCs w:val="22"/>
          <w:lang w:val="sr-Latn-ME"/>
        </w:rPr>
        <w:t xml:space="preserve"> 1 na 10 000 </w:t>
      </w:r>
      <w:r w:rsidRPr="00330452">
        <w:rPr>
          <w:sz w:val="22"/>
          <w:szCs w:val="22"/>
          <w:lang w:val="sr-Latn-ME"/>
        </w:rPr>
        <w:t>pacijenata):</w:t>
      </w:r>
    </w:p>
    <w:p w14:paraId="38DCB8EA" w14:textId="2B9CE72B" w:rsidR="00B146A9" w:rsidRDefault="00B146A9" w:rsidP="005F7347">
      <w:pPr>
        <w:pStyle w:val="Header"/>
        <w:numPr>
          <w:ilvl w:val="0"/>
          <w:numId w:val="41"/>
        </w:numPr>
        <w:tabs>
          <w:tab w:val="left" w:pos="284"/>
        </w:tabs>
        <w:jc w:val="both"/>
        <w:rPr>
          <w:sz w:val="22"/>
          <w:szCs w:val="22"/>
          <w:lang w:val="sr-Latn-ME"/>
        </w:rPr>
      </w:pPr>
      <w:r w:rsidRPr="00330452">
        <w:rPr>
          <w:sz w:val="22"/>
          <w:szCs w:val="22"/>
          <w:lang w:val="sr-Latn-ME"/>
        </w:rPr>
        <w:t>jak bol u stomaku uzrokovan akutnim zapaljenjem pankreasa</w:t>
      </w:r>
    </w:p>
    <w:p w14:paraId="104185DF" w14:textId="53855B1A" w:rsidR="00EF748E" w:rsidRPr="00330452" w:rsidRDefault="00EF748E" w:rsidP="00820E6F">
      <w:pPr>
        <w:pStyle w:val="Header"/>
        <w:numPr>
          <w:ilvl w:val="0"/>
          <w:numId w:val="41"/>
        </w:numPr>
        <w:tabs>
          <w:tab w:val="left" w:pos="284"/>
          <w:tab w:val="left" w:pos="540"/>
        </w:tabs>
        <w:jc w:val="both"/>
        <w:rPr>
          <w:sz w:val="22"/>
          <w:szCs w:val="22"/>
          <w:lang w:val="sr-Latn-ME"/>
        </w:rPr>
      </w:pPr>
      <w:r w:rsidRPr="00EF748E">
        <w:rPr>
          <w:sz w:val="22"/>
          <w:szCs w:val="22"/>
          <w:lang w:val="it-IT"/>
        </w:rPr>
        <w:t>kratak</w:t>
      </w:r>
      <w:r w:rsidRPr="005F7347">
        <w:rPr>
          <w:sz w:val="22"/>
          <w:szCs w:val="22"/>
          <w:lang w:val="sr-Latn-ME"/>
        </w:rPr>
        <w:t xml:space="preserve"> </w:t>
      </w:r>
      <w:r w:rsidRPr="00EF748E">
        <w:rPr>
          <w:sz w:val="22"/>
          <w:szCs w:val="22"/>
          <w:lang w:val="it-IT"/>
        </w:rPr>
        <w:t>dah</w:t>
      </w:r>
      <w:r w:rsidRPr="005F7347">
        <w:rPr>
          <w:sz w:val="22"/>
          <w:szCs w:val="22"/>
          <w:lang w:val="sr-Latn-ME"/>
        </w:rPr>
        <w:t xml:space="preserve">, </w:t>
      </w:r>
      <w:r w:rsidRPr="00EF748E">
        <w:rPr>
          <w:sz w:val="22"/>
          <w:szCs w:val="22"/>
          <w:lang w:val="it-IT"/>
        </w:rPr>
        <w:t>ka</w:t>
      </w:r>
      <w:r w:rsidRPr="005F7347">
        <w:rPr>
          <w:sz w:val="22"/>
          <w:szCs w:val="22"/>
          <w:lang w:val="sr-Latn-ME"/>
        </w:rPr>
        <w:t>š</w:t>
      </w:r>
      <w:r w:rsidRPr="00EF748E">
        <w:rPr>
          <w:sz w:val="22"/>
          <w:szCs w:val="22"/>
          <w:lang w:val="it-IT"/>
        </w:rPr>
        <w:t>alj</w:t>
      </w:r>
      <w:r w:rsidRPr="005F7347">
        <w:rPr>
          <w:sz w:val="22"/>
          <w:szCs w:val="22"/>
          <w:lang w:val="sr-Latn-ME"/>
        </w:rPr>
        <w:t>, š</w:t>
      </w:r>
      <w:r w:rsidRPr="00EF748E">
        <w:rPr>
          <w:sz w:val="22"/>
          <w:szCs w:val="22"/>
          <w:lang w:val="it-IT"/>
        </w:rPr>
        <w:t>i</w:t>
      </w:r>
      <w:r w:rsidRPr="005F7347">
        <w:rPr>
          <w:sz w:val="22"/>
          <w:szCs w:val="22"/>
          <w:lang w:val="sr-Latn-ME"/>
        </w:rPr>
        <w:t>š</w:t>
      </w:r>
      <w:r w:rsidRPr="00EF748E">
        <w:rPr>
          <w:sz w:val="22"/>
          <w:szCs w:val="22"/>
          <w:lang w:val="it-IT"/>
        </w:rPr>
        <w:t>tanje</w:t>
      </w:r>
      <w:r w:rsidRPr="005F7347">
        <w:rPr>
          <w:sz w:val="22"/>
          <w:szCs w:val="22"/>
          <w:lang w:val="sr-Latn-ME"/>
        </w:rPr>
        <w:t xml:space="preserve">, </w:t>
      </w:r>
      <w:r w:rsidRPr="00EF748E">
        <w:rPr>
          <w:sz w:val="22"/>
          <w:szCs w:val="22"/>
          <w:lang w:val="it-IT"/>
        </w:rPr>
        <w:t>s</w:t>
      </w:r>
      <w:r>
        <w:rPr>
          <w:sz w:val="22"/>
          <w:szCs w:val="22"/>
          <w:lang w:val="it-IT"/>
        </w:rPr>
        <w:t>j</w:t>
      </w:r>
      <w:r w:rsidRPr="00EF748E">
        <w:rPr>
          <w:sz w:val="22"/>
          <w:szCs w:val="22"/>
          <w:lang w:val="it-IT"/>
        </w:rPr>
        <w:t>enka</w:t>
      </w:r>
      <w:r w:rsidRPr="005F7347">
        <w:rPr>
          <w:sz w:val="22"/>
          <w:szCs w:val="22"/>
          <w:lang w:val="sr-Latn-ME"/>
        </w:rPr>
        <w:t xml:space="preserve"> </w:t>
      </w:r>
      <w:r w:rsidRPr="00EF748E">
        <w:rPr>
          <w:sz w:val="22"/>
          <w:szCs w:val="22"/>
          <w:lang w:val="it-IT"/>
        </w:rPr>
        <w:t>na</w:t>
      </w:r>
      <w:r w:rsidRPr="005F7347">
        <w:rPr>
          <w:sz w:val="22"/>
          <w:szCs w:val="22"/>
          <w:lang w:val="sr-Latn-ME"/>
        </w:rPr>
        <w:t xml:space="preserve"> </w:t>
      </w:r>
      <w:r w:rsidRPr="00EF748E">
        <w:rPr>
          <w:sz w:val="22"/>
          <w:szCs w:val="22"/>
          <w:lang w:val="it-IT"/>
        </w:rPr>
        <w:t>rendgenskom</w:t>
      </w:r>
      <w:r w:rsidRPr="005F7347">
        <w:rPr>
          <w:sz w:val="22"/>
          <w:szCs w:val="22"/>
          <w:lang w:val="sr-Latn-ME"/>
        </w:rPr>
        <w:t xml:space="preserve"> </w:t>
      </w:r>
      <w:r w:rsidRPr="00EF748E">
        <w:rPr>
          <w:sz w:val="22"/>
          <w:szCs w:val="22"/>
          <w:lang w:val="it-IT"/>
        </w:rPr>
        <w:t>snimku</w:t>
      </w:r>
      <w:r w:rsidRPr="005F7347">
        <w:rPr>
          <w:sz w:val="22"/>
          <w:szCs w:val="22"/>
          <w:lang w:val="sr-Latn-ME"/>
        </w:rPr>
        <w:t xml:space="preserve"> </w:t>
      </w:r>
      <w:r w:rsidRPr="00EF748E">
        <w:rPr>
          <w:sz w:val="22"/>
          <w:szCs w:val="22"/>
          <w:lang w:val="it-IT"/>
        </w:rPr>
        <w:t>plu</w:t>
      </w:r>
      <w:r w:rsidRPr="005F7347">
        <w:rPr>
          <w:sz w:val="22"/>
          <w:szCs w:val="22"/>
          <w:lang w:val="sr-Latn-ME"/>
        </w:rPr>
        <w:t>ć</w:t>
      </w:r>
      <w:r w:rsidRPr="00EF748E">
        <w:rPr>
          <w:sz w:val="22"/>
          <w:szCs w:val="22"/>
          <w:lang w:val="it-IT"/>
        </w:rPr>
        <w:t>a</w:t>
      </w:r>
      <w:r w:rsidRPr="005F7347">
        <w:rPr>
          <w:sz w:val="22"/>
          <w:szCs w:val="22"/>
          <w:lang w:val="sr-Latn-ME"/>
        </w:rPr>
        <w:t xml:space="preserve"> </w:t>
      </w:r>
      <w:r w:rsidRPr="00EF748E">
        <w:rPr>
          <w:sz w:val="22"/>
          <w:szCs w:val="22"/>
          <w:lang w:val="it-IT"/>
        </w:rPr>
        <w:t>usl</w:t>
      </w:r>
      <w:r>
        <w:rPr>
          <w:sz w:val="22"/>
          <w:szCs w:val="22"/>
          <w:lang w:val="it-IT"/>
        </w:rPr>
        <w:t>j</w:t>
      </w:r>
      <w:r w:rsidRPr="00EF748E">
        <w:rPr>
          <w:sz w:val="22"/>
          <w:szCs w:val="22"/>
          <w:lang w:val="it-IT"/>
        </w:rPr>
        <w:t>ed</w:t>
      </w:r>
      <w:r w:rsidRPr="005F7347">
        <w:rPr>
          <w:sz w:val="22"/>
          <w:szCs w:val="22"/>
          <w:lang w:val="sr-Latn-ME"/>
        </w:rPr>
        <w:t xml:space="preserve"> </w:t>
      </w:r>
      <w:r w:rsidRPr="00EF748E">
        <w:rPr>
          <w:sz w:val="22"/>
          <w:szCs w:val="22"/>
          <w:lang w:val="it-IT"/>
        </w:rPr>
        <w:t>alergijskog</w:t>
      </w:r>
      <w:r w:rsidRPr="005F7347">
        <w:rPr>
          <w:sz w:val="22"/>
          <w:szCs w:val="22"/>
          <w:lang w:val="sr-Latn-ME"/>
        </w:rPr>
        <w:t xml:space="preserve"> </w:t>
      </w:r>
      <w:r w:rsidRPr="00EF748E">
        <w:rPr>
          <w:sz w:val="22"/>
          <w:szCs w:val="22"/>
          <w:lang w:val="it-IT"/>
        </w:rPr>
        <w:t>i</w:t>
      </w:r>
      <w:r w:rsidRPr="005F7347">
        <w:rPr>
          <w:sz w:val="22"/>
          <w:szCs w:val="22"/>
          <w:lang w:val="sr-Latn-ME"/>
        </w:rPr>
        <w:t>/</w:t>
      </w:r>
      <w:r w:rsidRPr="00EF748E">
        <w:rPr>
          <w:sz w:val="22"/>
          <w:szCs w:val="22"/>
          <w:lang w:val="it-IT"/>
        </w:rPr>
        <w:t>ili</w:t>
      </w:r>
      <w:r w:rsidRPr="005F7347">
        <w:rPr>
          <w:sz w:val="22"/>
          <w:szCs w:val="22"/>
          <w:lang w:val="sr-Latn-ME"/>
        </w:rPr>
        <w:t xml:space="preserve"> </w:t>
      </w:r>
      <w:r w:rsidRPr="00EF748E">
        <w:rPr>
          <w:sz w:val="22"/>
          <w:szCs w:val="22"/>
          <w:lang w:val="it-IT"/>
        </w:rPr>
        <w:t>zapaljenjskog</w:t>
      </w:r>
      <w:r w:rsidR="00820E6F">
        <w:rPr>
          <w:sz w:val="22"/>
          <w:szCs w:val="22"/>
          <w:lang w:val="sr-Latn-ME"/>
        </w:rPr>
        <w:t xml:space="preserve"> </w:t>
      </w:r>
      <w:r w:rsidRPr="00EF748E">
        <w:rPr>
          <w:sz w:val="22"/>
          <w:szCs w:val="22"/>
          <w:lang w:val="it-IT"/>
        </w:rPr>
        <w:t>procesa</w:t>
      </w:r>
      <w:r w:rsidRPr="005F7347">
        <w:rPr>
          <w:sz w:val="22"/>
          <w:szCs w:val="22"/>
          <w:lang w:val="sr-Latn-ME"/>
        </w:rPr>
        <w:t xml:space="preserve">, </w:t>
      </w:r>
    </w:p>
    <w:p w14:paraId="72D7F4C0" w14:textId="2DEA3FBE" w:rsidR="00B146A9" w:rsidRPr="00976DC5" w:rsidRDefault="00B146A9" w:rsidP="005F7347">
      <w:pPr>
        <w:pStyle w:val="Header"/>
        <w:numPr>
          <w:ilvl w:val="0"/>
          <w:numId w:val="41"/>
        </w:numPr>
        <w:tabs>
          <w:tab w:val="left" w:pos="284"/>
        </w:tabs>
        <w:jc w:val="both"/>
        <w:rPr>
          <w:rFonts w:eastAsia="Calibri"/>
          <w:sz w:val="22"/>
          <w:szCs w:val="22"/>
          <w:lang w:val="sr-Latn-RS"/>
        </w:rPr>
      </w:pPr>
      <w:r w:rsidRPr="00976DC5">
        <w:rPr>
          <w:rFonts w:eastAsia="Calibri"/>
          <w:sz w:val="22"/>
          <w:szCs w:val="22"/>
          <w:lang w:val="sr-Latn-RS"/>
        </w:rPr>
        <w:t>bolovi u mišićima i zglobovima</w:t>
      </w:r>
    </w:p>
    <w:p w14:paraId="5099C6A1" w14:textId="0E9C21EF" w:rsidR="00B146A9" w:rsidRPr="00976DC5" w:rsidRDefault="00B146A9" w:rsidP="005F7347">
      <w:pPr>
        <w:pStyle w:val="Header"/>
        <w:numPr>
          <w:ilvl w:val="0"/>
          <w:numId w:val="41"/>
        </w:numPr>
        <w:tabs>
          <w:tab w:val="left" w:pos="284"/>
        </w:tabs>
        <w:jc w:val="both"/>
        <w:rPr>
          <w:rFonts w:eastAsia="Calibri"/>
          <w:sz w:val="22"/>
          <w:szCs w:val="22"/>
          <w:lang w:val="sr-Latn-RS"/>
        </w:rPr>
      </w:pPr>
      <w:r w:rsidRPr="00976DC5">
        <w:rPr>
          <w:rFonts w:eastAsia="Calibri"/>
          <w:sz w:val="22"/>
          <w:szCs w:val="22"/>
          <w:lang w:val="sr-Latn-RS"/>
        </w:rPr>
        <w:t>žutica ili bol u stomaku usljed poremećaja na nivou jetre i žuči</w:t>
      </w:r>
    </w:p>
    <w:p w14:paraId="3665F18B" w14:textId="16CE935C" w:rsidR="00B146A9" w:rsidRPr="00976DC5" w:rsidRDefault="00B146A9" w:rsidP="005F7347">
      <w:pPr>
        <w:pStyle w:val="Header"/>
        <w:numPr>
          <w:ilvl w:val="0"/>
          <w:numId w:val="41"/>
        </w:numPr>
        <w:tabs>
          <w:tab w:val="left" w:pos="284"/>
        </w:tabs>
        <w:jc w:val="both"/>
        <w:rPr>
          <w:rFonts w:eastAsia="Calibri"/>
          <w:sz w:val="22"/>
          <w:szCs w:val="22"/>
          <w:lang w:val="sr-Latn-RS"/>
        </w:rPr>
      </w:pPr>
      <w:r w:rsidRPr="00976DC5">
        <w:rPr>
          <w:rFonts w:eastAsia="Calibri"/>
          <w:sz w:val="22"/>
          <w:szCs w:val="22"/>
          <w:lang w:val="sr-Latn-RS"/>
        </w:rPr>
        <w:t>opadanje i gubitak kose</w:t>
      </w:r>
    </w:p>
    <w:p w14:paraId="7FF04047" w14:textId="0DF7F97B" w:rsidR="00B146A9" w:rsidRPr="00976DC5" w:rsidRDefault="00B146A9" w:rsidP="005F7347">
      <w:pPr>
        <w:pStyle w:val="Header"/>
        <w:numPr>
          <w:ilvl w:val="0"/>
          <w:numId w:val="41"/>
        </w:numPr>
        <w:tabs>
          <w:tab w:val="left" w:pos="284"/>
        </w:tabs>
        <w:jc w:val="both"/>
        <w:rPr>
          <w:rFonts w:eastAsia="Calibri"/>
          <w:sz w:val="22"/>
          <w:szCs w:val="22"/>
          <w:lang w:val="sr-Latn-RS"/>
        </w:rPr>
      </w:pPr>
      <w:r w:rsidRPr="00976DC5">
        <w:rPr>
          <w:rFonts w:eastAsia="Calibri"/>
          <w:sz w:val="22"/>
          <w:szCs w:val="22"/>
          <w:lang w:val="sr-Latn-RS"/>
        </w:rPr>
        <w:t>utrnulost i peckanje u šakama i stopalima (periferna neuropatija)</w:t>
      </w:r>
    </w:p>
    <w:p w14:paraId="3EDEDB61" w14:textId="7D2A9AFA" w:rsidR="00B146A9" w:rsidRPr="00976DC5" w:rsidRDefault="00B146A9" w:rsidP="005F7347">
      <w:pPr>
        <w:pStyle w:val="Header"/>
        <w:numPr>
          <w:ilvl w:val="0"/>
          <w:numId w:val="41"/>
        </w:numPr>
        <w:tabs>
          <w:tab w:val="left" w:pos="284"/>
        </w:tabs>
        <w:jc w:val="both"/>
        <w:rPr>
          <w:rFonts w:eastAsia="Calibri"/>
          <w:sz w:val="22"/>
          <w:szCs w:val="22"/>
          <w:lang w:val="sr-Latn-RS"/>
        </w:rPr>
      </w:pPr>
      <w:r w:rsidRPr="00976DC5">
        <w:rPr>
          <w:rFonts w:eastAsia="Calibri"/>
          <w:sz w:val="22"/>
          <w:szCs w:val="22"/>
          <w:lang w:val="sr-Latn-RS"/>
        </w:rPr>
        <w:t>smanjena produkcija sperme koja se normalizuje po prestanku uzimanja lijeka.</w:t>
      </w:r>
    </w:p>
    <w:p w14:paraId="3C8E6D84" w14:textId="77777777" w:rsidR="00CA4F88" w:rsidRPr="00976DC5" w:rsidRDefault="00CA4F88" w:rsidP="006953B7">
      <w:pPr>
        <w:pStyle w:val="NoSpacing"/>
        <w:jc w:val="both"/>
        <w:rPr>
          <w:rFonts w:eastAsia="Calibri"/>
          <w:sz w:val="22"/>
          <w:szCs w:val="22"/>
          <w:lang w:val="sr-Latn-RS"/>
        </w:rPr>
      </w:pPr>
    </w:p>
    <w:p w14:paraId="530944E6" w14:textId="3E04E031" w:rsidR="006B31A9" w:rsidRPr="00976DC5" w:rsidRDefault="00C269D7" w:rsidP="006953B7">
      <w:pPr>
        <w:pStyle w:val="NoSpacing"/>
        <w:jc w:val="both"/>
        <w:rPr>
          <w:rFonts w:eastAsia="Calibri"/>
          <w:spacing w:val="-5"/>
          <w:sz w:val="22"/>
          <w:szCs w:val="22"/>
          <w:lang w:val="sr-Latn-ME"/>
        </w:rPr>
      </w:pPr>
      <w:r w:rsidRPr="00976DC5">
        <w:rPr>
          <w:rFonts w:eastAsia="Calibri"/>
          <w:spacing w:val="-5"/>
          <w:sz w:val="22"/>
          <w:szCs w:val="22"/>
          <w:lang w:val="sr-Latn-ME"/>
        </w:rPr>
        <w:t>Prijavljivanje sumnji na neželjena dejstva</w:t>
      </w:r>
    </w:p>
    <w:p w14:paraId="693A8023" w14:textId="77777777" w:rsidR="00C269D7" w:rsidRPr="00330452" w:rsidRDefault="00C269D7" w:rsidP="006953B7">
      <w:pPr>
        <w:pStyle w:val="NoSpacing"/>
        <w:jc w:val="both"/>
        <w:rPr>
          <w:rFonts w:eastAsia="Calibri"/>
          <w:spacing w:val="-5"/>
          <w:sz w:val="22"/>
          <w:szCs w:val="22"/>
          <w:u w:val="single"/>
          <w:lang w:val="sr-Latn-ME"/>
        </w:rPr>
      </w:pPr>
    </w:p>
    <w:p w14:paraId="67874022" w14:textId="77777777" w:rsidR="00EF748E" w:rsidRDefault="00EF748E" w:rsidP="00EF748E">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AB458A1" w14:textId="77777777" w:rsidR="00EF748E" w:rsidRDefault="00EF748E" w:rsidP="00EF748E">
      <w:pPr>
        <w:pStyle w:val="NoSpacing"/>
        <w:jc w:val="both"/>
        <w:rPr>
          <w:rFonts w:eastAsia="Calibri"/>
          <w:sz w:val="22"/>
          <w:szCs w:val="22"/>
          <w:lang w:val="sr-Latn-RS"/>
        </w:rPr>
      </w:pPr>
    </w:p>
    <w:p w14:paraId="03B8F122" w14:textId="77777777" w:rsidR="00EF748E" w:rsidRPr="005F7347" w:rsidRDefault="00EF748E" w:rsidP="00EF748E">
      <w:pPr>
        <w:rPr>
          <w:sz w:val="22"/>
          <w:szCs w:val="22"/>
          <w:lang w:val="sv-SE"/>
        </w:rPr>
      </w:pPr>
      <w:r w:rsidRPr="005F7347">
        <w:rPr>
          <w:sz w:val="22"/>
          <w:szCs w:val="22"/>
          <w:lang w:val="sv-SE"/>
        </w:rPr>
        <w:t xml:space="preserve">Institut za ljekove i medicinska sredstva </w:t>
      </w:r>
    </w:p>
    <w:p w14:paraId="69075441" w14:textId="77777777" w:rsidR="00EF748E" w:rsidRPr="005F7347" w:rsidRDefault="00EF748E" w:rsidP="00EF748E">
      <w:pPr>
        <w:rPr>
          <w:sz w:val="22"/>
          <w:szCs w:val="22"/>
          <w:lang w:val="sv-SE"/>
        </w:rPr>
      </w:pPr>
      <w:r w:rsidRPr="005F7347">
        <w:rPr>
          <w:sz w:val="22"/>
          <w:szCs w:val="22"/>
          <w:lang w:val="sv-SE"/>
        </w:rPr>
        <w:t>Odjeljenje za farmakovigilancu</w:t>
      </w:r>
    </w:p>
    <w:p w14:paraId="59383693" w14:textId="77777777" w:rsidR="00EF748E" w:rsidRPr="005F7347" w:rsidRDefault="00EF748E" w:rsidP="00EF748E">
      <w:pPr>
        <w:rPr>
          <w:sz w:val="22"/>
          <w:szCs w:val="22"/>
          <w:lang w:val="sv-SE"/>
        </w:rPr>
      </w:pPr>
      <w:r w:rsidRPr="005F7347">
        <w:rPr>
          <w:sz w:val="22"/>
          <w:szCs w:val="22"/>
          <w:lang w:val="sv-SE"/>
        </w:rPr>
        <w:t>Bulevar Ivana Crnojevića 64a, 81000 Podgorica</w:t>
      </w:r>
    </w:p>
    <w:p w14:paraId="3E29D022" w14:textId="77777777" w:rsidR="00EF748E" w:rsidRPr="005F7347" w:rsidRDefault="00EF748E" w:rsidP="00EF748E">
      <w:pPr>
        <w:rPr>
          <w:sz w:val="22"/>
          <w:szCs w:val="22"/>
          <w:lang w:val="sr-Latn-ME"/>
        </w:rPr>
      </w:pPr>
      <w:r w:rsidRPr="005F7347">
        <w:rPr>
          <w:sz w:val="22"/>
          <w:szCs w:val="22"/>
          <w:lang w:val="sv-SE"/>
        </w:rPr>
        <w:t>tel</w:t>
      </w:r>
      <w:r w:rsidRPr="005F7347">
        <w:rPr>
          <w:sz w:val="22"/>
          <w:szCs w:val="22"/>
          <w:lang w:val="sr-Latn-ME"/>
        </w:rPr>
        <w:t>: +382 (0) 20 310 280</w:t>
      </w:r>
    </w:p>
    <w:p w14:paraId="65228EED" w14:textId="77777777" w:rsidR="00EF748E" w:rsidRPr="005F7347" w:rsidRDefault="00EF748E" w:rsidP="00EF748E">
      <w:pPr>
        <w:rPr>
          <w:sz w:val="22"/>
          <w:szCs w:val="22"/>
          <w:lang w:val="sr-Latn-ME"/>
        </w:rPr>
      </w:pPr>
      <w:r w:rsidRPr="005F7347">
        <w:rPr>
          <w:sz w:val="22"/>
          <w:szCs w:val="22"/>
          <w:lang w:val="sv-SE"/>
        </w:rPr>
        <w:t>fax</w:t>
      </w:r>
      <w:r w:rsidRPr="005F7347">
        <w:rPr>
          <w:sz w:val="22"/>
          <w:szCs w:val="22"/>
          <w:lang w:val="sr-Latn-ME"/>
        </w:rPr>
        <w:t>: +382 (0) 20 310 581</w:t>
      </w:r>
    </w:p>
    <w:p w14:paraId="79D20D7C" w14:textId="77777777" w:rsidR="00EF748E" w:rsidRPr="005F7347" w:rsidRDefault="00A639DC" w:rsidP="00EF748E">
      <w:pPr>
        <w:rPr>
          <w:sz w:val="22"/>
          <w:szCs w:val="22"/>
          <w:lang w:val="sr-Latn-ME"/>
        </w:rPr>
      </w:pPr>
      <w:hyperlink r:id="rId8" w:history="1">
        <w:r w:rsidR="00EF748E" w:rsidRPr="005F7347">
          <w:rPr>
            <w:rStyle w:val="Hyperlink"/>
            <w:sz w:val="22"/>
            <w:szCs w:val="22"/>
            <w:lang w:val="sv-SE"/>
          </w:rPr>
          <w:t>www</w:t>
        </w:r>
        <w:r w:rsidR="00EF748E" w:rsidRPr="005F7347">
          <w:rPr>
            <w:rStyle w:val="Hyperlink"/>
            <w:sz w:val="22"/>
            <w:szCs w:val="22"/>
            <w:lang w:val="sr-Latn-ME"/>
          </w:rPr>
          <w:t>.</w:t>
        </w:r>
        <w:r w:rsidR="00EF748E" w:rsidRPr="005F7347">
          <w:rPr>
            <w:rStyle w:val="Hyperlink"/>
            <w:sz w:val="22"/>
            <w:szCs w:val="22"/>
            <w:lang w:val="sv-SE"/>
          </w:rPr>
          <w:t>cinmed</w:t>
        </w:r>
        <w:r w:rsidR="00EF748E" w:rsidRPr="005F7347">
          <w:rPr>
            <w:rStyle w:val="Hyperlink"/>
            <w:sz w:val="22"/>
            <w:szCs w:val="22"/>
            <w:lang w:val="sr-Latn-ME"/>
          </w:rPr>
          <w:t>.</w:t>
        </w:r>
        <w:r w:rsidR="00EF748E" w:rsidRPr="005F7347">
          <w:rPr>
            <w:rStyle w:val="Hyperlink"/>
            <w:sz w:val="22"/>
            <w:szCs w:val="22"/>
            <w:lang w:val="sv-SE"/>
          </w:rPr>
          <w:t>me</w:t>
        </w:r>
      </w:hyperlink>
      <w:r w:rsidR="00EF748E" w:rsidRPr="005F7347">
        <w:rPr>
          <w:sz w:val="22"/>
          <w:szCs w:val="22"/>
          <w:lang w:val="sr-Latn-ME"/>
        </w:rPr>
        <w:t xml:space="preserve"> </w:t>
      </w:r>
    </w:p>
    <w:p w14:paraId="0A5C43C3" w14:textId="77777777" w:rsidR="00EF748E" w:rsidRPr="005F7347" w:rsidRDefault="00A639DC" w:rsidP="00EF748E">
      <w:pPr>
        <w:rPr>
          <w:sz w:val="22"/>
          <w:szCs w:val="22"/>
          <w:lang w:val="sr-Latn-ME"/>
        </w:rPr>
      </w:pPr>
      <w:hyperlink r:id="rId9" w:history="1">
        <w:r w:rsidR="00EF748E" w:rsidRPr="005F7347">
          <w:rPr>
            <w:rStyle w:val="Hyperlink"/>
            <w:sz w:val="22"/>
            <w:szCs w:val="22"/>
            <w:lang w:val="sv-SE"/>
          </w:rPr>
          <w:t>nezeljenadejstva</w:t>
        </w:r>
        <w:r w:rsidR="00EF748E" w:rsidRPr="005F7347">
          <w:rPr>
            <w:rStyle w:val="Hyperlink"/>
            <w:sz w:val="22"/>
            <w:szCs w:val="22"/>
            <w:lang w:val="sr-Latn-ME"/>
          </w:rPr>
          <w:t>@</w:t>
        </w:r>
        <w:r w:rsidR="00EF748E" w:rsidRPr="005F7347">
          <w:rPr>
            <w:rStyle w:val="Hyperlink"/>
            <w:sz w:val="22"/>
            <w:szCs w:val="22"/>
            <w:lang w:val="sv-SE"/>
          </w:rPr>
          <w:t>cinmed</w:t>
        </w:r>
        <w:r w:rsidR="00EF748E" w:rsidRPr="005F7347">
          <w:rPr>
            <w:rStyle w:val="Hyperlink"/>
            <w:sz w:val="22"/>
            <w:szCs w:val="22"/>
            <w:lang w:val="sr-Latn-ME"/>
          </w:rPr>
          <w:t>.</w:t>
        </w:r>
        <w:r w:rsidR="00EF748E" w:rsidRPr="005F7347">
          <w:rPr>
            <w:rStyle w:val="Hyperlink"/>
            <w:sz w:val="22"/>
            <w:szCs w:val="22"/>
            <w:lang w:val="sv-SE"/>
          </w:rPr>
          <w:t>me</w:t>
        </w:r>
      </w:hyperlink>
      <w:r w:rsidR="00EF748E" w:rsidRPr="005F7347">
        <w:rPr>
          <w:sz w:val="22"/>
          <w:szCs w:val="22"/>
          <w:lang w:val="sr-Latn-ME"/>
        </w:rPr>
        <w:t xml:space="preserve"> </w:t>
      </w:r>
    </w:p>
    <w:p w14:paraId="10A0511B" w14:textId="77777777" w:rsidR="00EF748E" w:rsidRPr="005F7347" w:rsidRDefault="00EF748E" w:rsidP="00EF748E">
      <w:pPr>
        <w:rPr>
          <w:sz w:val="22"/>
          <w:szCs w:val="22"/>
          <w:lang w:val="sr-Latn-ME"/>
        </w:rPr>
      </w:pPr>
      <w:r w:rsidRPr="005F7347">
        <w:rPr>
          <w:sz w:val="22"/>
          <w:szCs w:val="22"/>
          <w:lang w:val="sv-SE"/>
        </w:rPr>
        <w:t>putem</w:t>
      </w:r>
      <w:r w:rsidRPr="005F7347">
        <w:rPr>
          <w:sz w:val="22"/>
          <w:szCs w:val="22"/>
          <w:lang w:val="sr-Latn-ME"/>
        </w:rPr>
        <w:t xml:space="preserve"> </w:t>
      </w:r>
      <w:r w:rsidRPr="005F7347">
        <w:rPr>
          <w:sz w:val="22"/>
          <w:szCs w:val="22"/>
          <w:lang w:val="sv-SE"/>
        </w:rPr>
        <w:t>IS</w:t>
      </w:r>
      <w:r w:rsidRPr="005F7347">
        <w:rPr>
          <w:sz w:val="22"/>
          <w:szCs w:val="22"/>
          <w:lang w:val="sr-Latn-ME"/>
        </w:rPr>
        <w:t xml:space="preserve"> </w:t>
      </w:r>
      <w:r w:rsidRPr="005F7347">
        <w:rPr>
          <w:sz w:val="22"/>
          <w:szCs w:val="22"/>
          <w:lang w:val="sv-SE"/>
        </w:rPr>
        <w:t>zdravstvene</w:t>
      </w:r>
      <w:r w:rsidRPr="005F7347">
        <w:rPr>
          <w:sz w:val="22"/>
          <w:szCs w:val="22"/>
          <w:lang w:val="sr-Latn-ME"/>
        </w:rPr>
        <w:t xml:space="preserve"> </w:t>
      </w:r>
      <w:r w:rsidRPr="005F7347">
        <w:rPr>
          <w:sz w:val="22"/>
          <w:szCs w:val="22"/>
          <w:lang w:val="sv-SE"/>
        </w:rPr>
        <w:t>za</w:t>
      </w:r>
      <w:r w:rsidRPr="005F7347">
        <w:rPr>
          <w:sz w:val="22"/>
          <w:szCs w:val="22"/>
          <w:lang w:val="sr-Latn-ME"/>
        </w:rPr>
        <w:t>š</w:t>
      </w:r>
      <w:r w:rsidRPr="005F7347">
        <w:rPr>
          <w:sz w:val="22"/>
          <w:szCs w:val="22"/>
          <w:lang w:val="sv-SE"/>
        </w:rPr>
        <w:t>tite</w:t>
      </w:r>
    </w:p>
    <w:p w14:paraId="7154344D" w14:textId="77777777" w:rsidR="00EF748E" w:rsidRPr="005F7347" w:rsidRDefault="00EF748E" w:rsidP="00EF748E">
      <w:pPr>
        <w:rPr>
          <w:sz w:val="22"/>
          <w:szCs w:val="22"/>
          <w:lang w:val="sr-Latn-ME"/>
        </w:rPr>
      </w:pPr>
      <w:r w:rsidRPr="005F7347">
        <w:rPr>
          <w:sz w:val="22"/>
          <w:szCs w:val="22"/>
          <w:lang w:val="sv-SE"/>
        </w:rPr>
        <w:t>QR</w:t>
      </w:r>
      <w:r w:rsidRPr="005F7347">
        <w:rPr>
          <w:sz w:val="22"/>
          <w:szCs w:val="22"/>
          <w:lang w:val="sr-Latn-ME"/>
        </w:rPr>
        <w:t xml:space="preserve"> </w:t>
      </w:r>
      <w:r w:rsidRPr="005F7347">
        <w:rPr>
          <w:sz w:val="22"/>
          <w:szCs w:val="22"/>
          <w:lang w:val="sv-SE"/>
        </w:rPr>
        <w:t>kod</w:t>
      </w:r>
      <w:r w:rsidRPr="005F7347">
        <w:rPr>
          <w:sz w:val="22"/>
          <w:szCs w:val="22"/>
          <w:lang w:val="sr-Latn-ME"/>
        </w:rPr>
        <w:t xml:space="preserve"> </w:t>
      </w:r>
      <w:r w:rsidRPr="005F7347">
        <w:rPr>
          <w:sz w:val="22"/>
          <w:szCs w:val="22"/>
          <w:lang w:val="sv-SE"/>
        </w:rPr>
        <w:t>za</w:t>
      </w:r>
      <w:r w:rsidRPr="005F7347">
        <w:rPr>
          <w:sz w:val="22"/>
          <w:szCs w:val="22"/>
          <w:lang w:val="sr-Latn-ME"/>
        </w:rPr>
        <w:t xml:space="preserve"> </w:t>
      </w:r>
      <w:r w:rsidRPr="005F7347">
        <w:rPr>
          <w:sz w:val="22"/>
          <w:szCs w:val="22"/>
          <w:lang w:val="sv-SE"/>
        </w:rPr>
        <w:t>online</w:t>
      </w:r>
      <w:r w:rsidRPr="005F7347">
        <w:rPr>
          <w:sz w:val="22"/>
          <w:szCs w:val="22"/>
          <w:lang w:val="sr-Latn-ME"/>
        </w:rPr>
        <w:t xml:space="preserve"> </w:t>
      </w:r>
      <w:r w:rsidRPr="005F7347">
        <w:rPr>
          <w:sz w:val="22"/>
          <w:szCs w:val="22"/>
          <w:lang w:val="sv-SE"/>
        </w:rPr>
        <w:t>prijavu</w:t>
      </w:r>
      <w:r w:rsidRPr="005F7347">
        <w:rPr>
          <w:sz w:val="22"/>
          <w:szCs w:val="22"/>
          <w:lang w:val="sr-Latn-ME"/>
        </w:rPr>
        <w:t xml:space="preserve"> </w:t>
      </w:r>
      <w:r w:rsidRPr="005F7347">
        <w:rPr>
          <w:sz w:val="22"/>
          <w:szCs w:val="22"/>
          <w:lang w:val="sv-SE"/>
        </w:rPr>
        <w:t>sumnje</w:t>
      </w:r>
      <w:r w:rsidRPr="005F7347">
        <w:rPr>
          <w:sz w:val="22"/>
          <w:szCs w:val="22"/>
          <w:lang w:val="sr-Latn-ME"/>
        </w:rPr>
        <w:t xml:space="preserve"> </w:t>
      </w:r>
      <w:r w:rsidRPr="005F7347">
        <w:rPr>
          <w:sz w:val="22"/>
          <w:szCs w:val="22"/>
          <w:lang w:val="sv-SE"/>
        </w:rPr>
        <w:t>na</w:t>
      </w:r>
      <w:r w:rsidRPr="005F7347">
        <w:rPr>
          <w:sz w:val="22"/>
          <w:szCs w:val="22"/>
          <w:lang w:val="sr-Latn-ME"/>
        </w:rPr>
        <w:t xml:space="preserve"> </w:t>
      </w:r>
      <w:r w:rsidRPr="005F7347">
        <w:rPr>
          <w:sz w:val="22"/>
          <w:szCs w:val="22"/>
          <w:lang w:val="sv-SE"/>
        </w:rPr>
        <w:t>ne</w:t>
      </w:r>
      <w:r w:rsidRPr="005F7347">
        <w:rPr>
          <w:sz w:val="22"/>
          <w:szCs w:val="22"/>
          <w:lang w:val="sr-Latn-ME"/>
        </w:rPr>
        <w:t>ž</w:t>
      </w:r>
      <w:r w:rsidRPr="005F7347">
        <w:rPr>
          <w:sz w:val="22"/>
          <w:szCs w:val="22"/>
          <w:lang w:val="sv-SE"/>
        </w:rPr>
        <w:t>eljeno</w:t>
      </w:r>
      <w:r w:rsidRPr="005F7347">
        <w:rPr>
          <w:sz w:val="22"/>
          <w:szCs w:val="22"/>
          <w:lang w:val="sr-Latn-ME"/>
        </w:rPr>
        <w:t xml:space="preserve"> </w:t>
      </w:r>
      <w:r w:rsidRPr="005F7347">
        <w:rPr>
          <w:sz w:val="22"/>
          <w:szCs w:val="22"/>
          <w:lang w:val="sv-SE"/>
        </w:rPr>
        <w:t>dejstvo</w:t>
      </w:r>
      <w:r w:rsidRPr="005F7347">
        <w:rPr>
          <w:sz w:val="22"/>
          <w:szCs w:val="22"/>
          <w:lang w:val="sr-Latn-ME"/>
        </w:rPr>
        <w:t xml:space="preserve"> </w:t>
      </w:r>
      <w:r w:rsidRPr="005F7347">
        <w:rPr>
          <w:sz w:val="22"/>
          <w:szCs w:val="22"/>
          <w:lang w:val="sv-SE"/>
        </w:rPr>
        <w:t>lijeka</w:t>
      </w:r>
      <w:r w:rsidRPr="005F7347">
        <w:rPr>
          <w:sz w:val="22"/>
          <w:szCs w:val="22"/>
          <w:lang w:val="sr-Latn-ME"/>
        </w:rPr>
        <w:t>:</w:t>
      </w:r>
    </w:p>
    <w:p w14:paraId="4667505A" w14:textId="77777777" w:rsidR="00EF748E" w:rsidRPr="005F7347" w:rsidRDefault="00EF748E" w:rsidP="00EF748E">
      <w:pPr>
        <w:rPr>
          <w:sz w:val="22"/>
          <w:szCs w:val="22"/>
          <w:lang w:val="sr-Latn-ME"/>
        </w:rPr>
      </w:pPr>
    </w:p>
    <w:p w14:paraId="04827992" w14:textId="77777777" w:rsidR="00EF748E" w:rsidRPr="00390924" w:rsidRDefault="00EF748E" w:rsidP="00EF748E">
      <w:pPr>
        <w:rPr>
          <w:sz w:val="22"/>
          <w:szCs w:val="22"/>
          <w:lang w:val="pt-PT"/>
        </w:rPr>
      </w:pPr>
      <w:r w:rsidRPr="007F661E">
        <w:rPr>
          <w:b/>
          <w:bCs/>
          <w:noProof/>
          <w:sz w:val="22"/>
          <w:szCs w:val="22"/>
        </w:rPr>
        <w:drawing>
          <wp:inline distT="0" distB="0" distL="0" distR="0" wp14:anchorId="1C7E8698" wp14:editId="5C0931E4">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4567BD8" w14:textId="77777777" w:rsidR="00396B66" w:rsidRPr="00330452" w:rsidRDefault="00396B66" w:rsidP="00173833">
      <w:pPr>
        <w:pStyle w:val="NoSpacing"/>
        <w:jc w:val="both"/>
        <w:rPr>
          <w:sz w:val="22"/>
          <w:szCs w:val="22"/>
          <w:lang w:val="sr-Latn-ME"/>
        </w:rPr>
      </w:pPr>
    </w:p>
    <w:p w14:paraId="34D9FF36" w14:textId="77777777" w:rsidR="00662339" w:rsidRPr="00330452" w:rsidRDefault="00662339" w:rsidP="006953B7">
      <w:pPr>
        <w:jc w:val="both"/>
        <w:rPr>
          <w:sz w:val="22"/>
          <w:szCs w:val="22"/>
          <w:lang w:val="sr-Latn-ME"/>
        </w:rPr>
      </w:pPr>
    </w:p>
    <w:p w14:paraId="2A208A45" w14:textId="55201104" w:rsidR="00A32113" w:rsidRPr="00330452" w:rsidRDefault="00A32113" w:rsidP="006953B7">
      <w:pPr>
        <w:tabs>
          <w:tab w:val="left" w:pos="540"/>
          <w:tab w:val="left" w:pos="569"/>
        </w:tabs>
        <w:jc w:val="both"/>
        <w:rPr>
          <w:b/>
          <w:bCs/>
          <w:sz w:val="22"/>
          <w:szCs w:val="22"/>
          <w:lang w:val="sr-Latn-ME"/>
        </w:rPr>
      </w:pPr>
      <w:r w:rsidRPr="00330452">
        <w:rPr>
          <w:b/>
          <w:bCs/>
          <w:sz w:val="22"/>
          <w:szCs w:val="22"/>
          <w:lang w:val="sr-Latn-ME"/>
        </w:rPr>
        <w:t xml:space="preserve">5. </w:t>
      </w:r>
      <w:r w:rsidR="00291DAD" w:rsidRPr="00330452">
        <w:rPr>
          <w:b/>
          <w:bCs/>
          <w:sz w:val="22"/>
          <w:szCs w:val="22"/>
          <w:lang w:val="sr-Latn-ME"/>
        </w:rPr>
        <w:tab/>
      </w:r>
      <w:r w:rsidRPr="004F1919">
        <w:rPr>
          <w:b/>
          <w:bCs/>
          <w:sz w:val="22"/>
          <w:szCs w:val="22"/>
          <w:lang w:val="sr-Latn-ME"/>
        </w:rPr>
        <w:t>KAKO</w:t>
      </w:r>
      <w:r w:rsidRPr="00330452">
        <w:rPr>
          <w:b/>
          <w:bCs/>
          <w:sz w:val="22"/>
          <w:szCs w:val="22"/>
          <w:lang w:val="sr-Latn-ME"/>
        </w:rPr>
        <w:t xml:space="preserve"> ČUVATI LIJEK </w:t>
      </w:r>
      <w:r w:rsidR="00B146A9" w:rsidRPr="00330452">
        <w:rPr>
          <w:b/>
          <w:sz w:val="22"/>
          <w:szCs w:val="22"/>
          <w:lang w:val="sr-Latn-ME"/>
        </w:rPr>
        <w:t>SALOFALK</w:t>
      </w:r>
      <w:r w:rsidR="00DA15BB">
        <w:rPr>
          <w:b/>
          <w:sz w:val="22"/>
          <w:szCs w:val="22"/>
          <w:lang w:val="sr-Latn-ME"/>
        </w:rPr>
        <w:t xml:space="preserve"> </w:t>
      </w:r>
    </w:p>
    <w:p w14:paraId="3D652FC4" w14:textId="77777777" w:rsidR="00445D8F" w:rsidRPr="00330452" w:rsidRDefault="00445D8F" w:rsidP="006953B7">
      <w:pPr>
        <w:jc w:val="both"/>
        <w:rPr>
          <w:sz w:val="22"/>
          <w:szCs w:val="22"/>
          <w:lang w:val="sr-Latn-ME"/>
        </w:rPr>
      </w:pPr>
    </w:p>
    <w:p w14:paraId="20CBBD6F" w14:textId="77777777" w:rsidR="0063522D" w:rsidRDefault="008A7F7D" w:rsidP="006953B7">
      <w:pPr>
        <w:numPr>
          <w:ilvl w:val="12"/>
          <w:numId w:val="0"/>
        </w:numPr>
        <w:tabs>
          <w:tab w:val="left" w:pos="720"/>
        </w:tabs>
        <w:ind w:right="-2"/>
        <w:jc w:val="both"/>
        <w:rPr>
          <w:sz w:val="22"/>
          <w:szCs w:val="22"/>
          <w:lang w:val="sr-Latn-ME"/>
        </w:rPr>
      </w:pPr>
      <w:r w:rsidRPr="00330452">
        <w:rPr>
          <w:sz w:val="22"/>
          <w:szCs w:val="22"/>
          <w:lang w:val="sr-Latn-ME"/>
        </w:rPr>
        <w:t xml:space="preserve">Lijek čuvajte </w:t>
      </w:r>
      <w:r w:rsidR="00991E7D" w:rsidRPr="00330452">
        <w:rPr>
          <w:sz w:val="22"/>
          <w:szCs w:val="22"/>
          <w:lang w:val="sr-Latn-ME"/>
        </w:rPr>
        <w:t>van pogleda i domašaja djece.</w:t>
      </w:r>
    </w:p>
    <w:p w14:paraId="26736D3A" w14:textId="77777777" w:rsidR="00B146A9" w:rsidRPr="00330452" w:rsidRDefault="00B146A9" w:rsidP="006953B7">
      <w:pPr>
        <w:jc w:val="both"/>
        <w:rPr>
          <w:sz w:val="22"/>
          <w:szCs w:val="22"/>
          <w:lang w:val="sr-Latn-ME"/>
        </w:rPr>
      </w:pPr>
    </w:p>
    <w:p w14:paraId="5C562B08" w14:textId="62926159" w:rsidR="00D01E45" w:rsidRPr="00330452" w:rsidRDefault="0063522D" w:rsidP="006953B7">
      <w:pPr>
        <w:numPr>
          <w:ilvl w:val="12"/>
          <w:numId w:val="0"/>
        </w:numPr>
        <w:tabs>
          <w:tab w:val="left" w:pos="720"/>
        </w:tabs>
        <w:ind w:right="-2"/>
        <w:jc w:val="both"/>
        <w:rPr>
          <w:sz w:val="22"/>
          <w:szCs w:val="22"/>
          <w:lang w:val="sr-Latn-ME"/>
        </w:rPr>
      </w:pPr>
      <w:r>
        <w:rPr>
          <w:sz w:val="22"/>
          <w:szCs w:val="22"/>
          <w:lang w:val="sr-Latn-ME"/>
        </w:rPr>
        <w:t>Ovaj l</w:t>
      </w:r>
      <w:r w:rsidR="00920B9D" w:rsidRPr="00330452">
        <w:rPr>
          <w:sz w:val="22"/>
          <w:szCs w:val="22"/>
          <w:lang w:val="sr-Latn-ME"/>
        </w:rPr>
        <w:t xml:space="preserve">ijek </w:t>
      </w:r>
      <w:r w:rsidR="00D01E45" w:rsidRPr="00330452">
        <w:rPr>
          <w:sz w:val="22"/>
          <w:szCs w:val="22"/>
          <w:lang w:val="sr-Latn-ME"/>
        </w:rPr>
        <w:t xml:space="preserve">se ne smije upotrijebiti nakon isteka roka upotrebe navedenog na </w:t>
      </w:r>
      <w:r w:rsidR="00920B9D" w:rsidRPr="00330452">
        <w:rPr>
          <w:sz w:val="22"/>
          <w:szCs w:val="22"/>
          <w:lang w:val="sr-Latn-ME"/>
        </w:rPr>
        <w:t>bočici i kutiji</w:t>
      </w:r>
      <w:r w:rsidR="00D01E45" w:rsidRPr="00330452">
        <w:rPr>
          <w:sz w:val="22"/>
          <w:szCs w:val="22"/>
          <w:lang w:val="sr-Latn-ME"/>
        </w:rPr>
        <w:t>. Rok upotrebe odnosi se na poslednji dan navedenog mjeseca.</w:t>
      </w:r>
    </w:p>
    <w:p w14:paraId="70BDC60B" w14:textId="77777777" w:rsidR="00445D8F" w:rsidRPr="00330452" w:rsidRDefault="00445D8F" w:rsidP="006953B7">
      <w:pPr>
        <w:jc w:val="both"/>
        <w:rPr>
          <w:b/>
          <w:bCs/>
          <w:sz w:val="22"/>
          <w:szCs w:val="22"/>
          <w:lang w:val="sr-Latn-ME"/>
        </w:rPr>
      </w:pPr>
    </w:p>
    <w:p w14:paraId="3B6382AA" w14:textId="77777777" w:rsidR="00D01E45" w:rsidRPr="00330452" w:rsidRDefault="00D01E45" w:rsidP="006953B7">
      <w:pPr>
        <w:jc w:val="both"/>
        <w:rPr>
          <w:sz w:val="22"/>
          <w:szCs w:val="22"/>
          <w:lang w:val="sr-Latn-ME" w:eastAsia="hr-HR"/>
        </w:rPr>
      </w:pPr>
      <w:r w:rsidRPr="00330452">
        <w:rPr>
          <w:sz w:val="22"/>
          <w:szCs w:val="22"/>
          <w:lang w:val="sr-Latn-ME" w:eastAsia="hr-HR"/>
        </w:rPr>
        <w:t>Ljekove ne treba bacati u kanalizaciju, niti kućni otpad. Ove mjere pomažu očuvanju životne sredine.</w:t>
      </w:r>
    </w:p>
    <w:p w14:paraId="1A18E367" w14:textId="47D8A249" w:rsidR="00B46595" w:rsidRPr="00330452" w:rsidRDefault="00D01E45" w:rsidP="006953B7">
      <w:pPr>
        <w:jc w:val="both"/>
        <w:rPr>
          <w:sz w:val="22"/>
          <w:szCs w:val="22"/>
          <w:lang w:val="sr-Latn-ME" w:eastAsia="hr-HR"/>
        </w:rPr>
      </w:pPr>
      <w:r w:rsidRPr="00330452">
        <w:rPr>
          <w:sz w:val="22"/>
          <w:szCs w:val="22"/>
          <w:lang w:val="sr-Latn-ME" w:eastAsia="hr-HR"/>
        </w:rPr>
        <w:lastRenderedPageBreak/>
        <w:t>Neupotrijebljeni lijek se uništava u skladu sa važećim propisima.</w:t>
      </w:r>
    </w:p>
    <w:p w14:paraId="1ECECAB6" w14:textId="7E436B49" w:rsidR="00920B9D" w:rsidRPr="00330452" w:rsidRDefault="00920B9D" w:rsidP="006953B7">
      <w:pPr>
        <w:jc w:val="both"/>
        <w:rPr>
          <w:sz w:val="22"/>
          <w:szCs w:val="22"/>
          <w:lang w:val="sr-Latn-ME" w:eastAsia="hr-HR"/>
        </w:rPr>
      </w:pPr>
    </w:p>
    <w:p w14:paraId="2FB8F913" w14:textId="77777777" w:rsidR="00EF748E" w:rsidRDefault="00EF748E" w:rsidP="006953B7">
      <w:pPr>
        <w:pStyle w:val="Header"/>
        <w:tabs>
          <w:tab w:val="left" w:pos="284"/>
        </w:tabs>
        <w:jc w:val="both"/>
        <w:rPr>
          <w:b/>
          <w:bCs/>
          <w:sz w:val="22"/>
          <w:szCs w:val="22"/>
          <w:lang w:val="sr-Latn-ME"/>
        </w:rPr>
      </w:pPr>
      <w:r w:rsidRPr="00330452">
        <w:rPr>
          <w:b/>
          <w:bCs/>
          <w:sz w:val="22"/>
          <w:szCs w:val="22"/>
          <w:lang w:val="sr-Latn-ME"/>
        </w:rPr>
        <w:t>Čuvanje</w:t>
      </w:r>
    </w:p>
    <w:p w14:paraId="66381276" w14:textId="77777777" w:rsidR="00EF748E" w:rsidRPr="00330452" w:rsidRDefault="00EF748E" w:rsidP="006953B7">
      <w:pPr>
        <w:pStyle w:val="Header"/>
        <w:tabs>
          <w:tab w:val="left" w:pos="284"/>
        </w:tabs>
        <w:jc w:val="both"/>
        <w:rPr>
          <w:b/>
          <w:bCs/>
          <w:sz w:val="22"/>
          <w:szCs w:val="22"/>
          <w:lang w:val="sr-Latn-ME"/>
        </w:rPr>
      </w:pPr>
      <w:bookmarkStart w:id="0" w:name="_GoBack"/>
      <w:bookmarkEnd w:id="0"/>
    </w:p>
    <w:p w14:paraId="10291A6D" w14:textId="77777777" w:rsidR="00EF748E" w:rsidRPr="00330452" w:rsidRDefault="00EF748E" w:rsidP="006953B7">
      <w:pPr>
        <w:pStyle w:val="Header"/>
        <w:tabs>
          <w:tab w:val="left" w:pos="284"/>
        </w:tabs>
        <w:jc w:val="both"/>
        <w:rPr>
          <w:b/>
          <w:bCs/>
          <w:sz w:val="22"/>
          <w:szCs w:val="22"/>
          <w:lang w:val="sr-Latn-ME"/>
        </w:rPr>
      </w:pPr>
      <w:r w:rsidRPr="00330452">
        <w:rPr>
          <w:sz w:val="22"/>
          <w:szCs w:val="22"/>
          <w:lang w:val="sr-Latn-ME"/>
        </w:rPr>
        <w:t>Lijek čuvati na temperaturi do 30°C u originalnom pakovanju radi zaštite od svjetlosti.</w:t>
      </w:r>
    </w:p>
    <w:p w14:paraId="03CB085C" w14:textId="77777777" w:rsidR="00AF5A8F" w:rsidRDefault="00AF5A8F" w:rsidP="006953B7">
      <w:pPr>
        <w:tabs>
          <w:tab w:val="left" w:pos="540"/>
          <w:tab w:val="left" w:pos="569"/>
        </w:tabs>
        <w:jc w:val="both"/>
        <w:rPr>
          <w:b/>
          <w:bCs/>
          <w:sz w:val="22"/>
          <w:szCs w:val="22"/>
          <w:lang w:val="sr-Latn-ME"/>
        </w:rPr>
      </w:pPr>
    </w:p>
    <w:p w14:paraId="1F0C6F8A" w14:textId="77777777" w:rsidR="00AF5A8F" w:rsidRDefault="00AF5A8F" w:rsidP="006953B7">
      <w:pPr>
        <w:tabs>
          <w:tab w:val="left" w:pos="540"/>
          <w:tab w:val="left" w:pos="569"/>
        </w:tabs>
        <w:jc w:val="both"/>
        <w:rPr>
          <w:b/>
          <w:bCs/>
          <w:sz w:val="22"/>
          <w:szCs w:val="22"/>
          <w:lang w:val="sr-Latn-ME"/>
        </w:rPr>
      </w:pPr>
    </w:p>
    <w:p w14:paraId="3F75130A" w14:textId="4DC10796" w:rsidR="00A32113" w:rsidRPr="00330452" w:rsidRDefault="00A32113" w:rsidP="006953B7">
      <w:pPr>
        <w:tabs>
          <w:tab w:val="left" w:pos="540"/>
          <w:tab w:val="left" w:pos="569"/>
        </w:tabs>
        <w:jc w:val="both"/>
        <w:rPr>
          <w:b/>
          <w:bCs/>
          <w:sz w:val="22"/>
          <w:szCs w:val="22"/>
          <w:lang w:val="sr-Latn-ME"/>
        </w:rPr>
      </w:pPr>
      <w:r w:rsidRPr="00330452">
        <w:rPr>
          <w:b/>
          <w:bCs/>
          <w:sz w:val="22"/>
          <w:szCs w:val="22"/>
          <w:lang w:val="sr-Latn-ME"/>
        </w:rPr>
        <w:t xml:space="preserve">6. </w:t>
      </w:r>
      <w:r w:rsidR="00291DAD" w:rsidRPr="00330452">
        <w:rPr>
          <w:b/>
          <w:bCs/>
          <w:sz w:val="22"/>
          <w:szCs w:val="22"/>
          <w:lang w:val="sr-Latn-ME"/>
        </w:rPr>
        <w:tab/>
      </w:r>
      <w:r w:rsidR="00326EEC" w:rsidRPr="00330452">
        <w:rPr>
          <w:b/>
          <w:bCs/>
          <w:sz w:val="22"/>
          <w:szCs w:val="22"/>
          <w:lang w:val="sr-Latn-ME"/>
        </w:rPr>
        <w:t xml:space="preserve">SADRŽAJ PAKOVANJA I </w:t>
      </w:r>
      <w:r w:rsidRPr="00330452">
        <w:rPr>
          <w:b/>
          <w:bCs/>
          <w:sz w:val="22"/>
          <w:szCs w:val="22"/>
          <w:lang w:val="sr-Latn-ME"/>
        </w:rPr>
        <w:t>DODATNE INFORMACIJE</w:t>
      </w:r>
      <w:r w:rsidR="00E06040" w:rsidRPr="00330452">
        <w:rPr>
          <w:b/>
          <w:bCs/>
          <w:sz w:val="22"/>
          <w:szCs w:val="22"/>
          <w:lang w:val="sr-Latn-ME"/>
        </w:rPr>
        <w:t xml:space="preserve"> </w:t>
      </w:r>
    </w:p>
    <w:p w14:paraId="09684532" w14:textId="77777777" w:rsidR="00445D8F" w:rsidRPr="00330452" w:rsidRDefault="00445D8F" w:rsidP="006953B7">
      <w:pPr>
        <w:jc w:val="both"/>
        <w:rPr>
          <w:sz w:val="22"/>
          <w:szCs w:val="22"/>
          <w:lang w:val="sr-Latn-ME"/>
        </w:rPr>
      </w:pPr>
    </w:p>
    <w:p w14:paraId="00334B7C" w14:textId="24AD8DB1" w:rsidR="00445D8F" w:rsidRPr="00330452" w:rsidRDefault="00A32113" w:rsidP="006953B7">
      <w:pPr>
        <w:jc w:val="both"/>
        <w:rPr>
          <w:b/>
          <w:sz w:val="22"/>
          <w:szCs w:val="22"/>
          <w:lang w:val="sr-Latn-ME"/>
        </w:rPr>
      </w:pPr>
      <w:r w:rsidRPr="00330452">
        <w:rPr>
          <w:b/>
          <w:bCs/>
          <w:sz w:val="22"/>
          <w:szCs w:val="22"/>
          <w:lang w:val="sr-Latn-ME"/>
        </w:rPr>
        <w:t xml:space="preserve">Šta sadrži lijek </w:t>
      </w:r>
      <w:r w:rsidR="00920B9D" w:rsidRPr="00330452">
        <w:rPr>
          <w:b/>
          <w:sz w:val="22"/>
          <w:szCs w:val="22"/>
          <w:lang w:val="sr-Latn-ME"/>
        </w:rPr>
        <w:t xml:space="preserve">Salofalk </w:t>
      </w:r>
      <w:r w:rsidR="00FB190C" w:rsidRPr="007A145C">
        <w:rPr>
          <w:b/>
          <w:bCs/>
          <w:sz w:val="22"/>
          <w:szCs w:val="22"/>
          <w:lang w:val="sr-Latn-ME"/>
        </w:rPr>
        <w:t>4</w:t>
      </w:r>
      <w:r w:rsidR="00FB190C">
        <w:t> </w:t>
      </w:r>
      <w:r w:rsidR="00FB190C" w:rsidRPr="007A145C">
        <w:rPr>
          <w:b/>
          <w:bCs/>
          <w:sz w:val="22"/>
          <w:szCs w:val="22"/>
          <w:lang w:val="sr-Latn-ME"/>
        </w:rPr>
        <w:t>g/60</w:t>
      </w:r>
      <w:r w:rsidR="00FB190C">
        <w:t> </w:t>
      </w:r>
      <w:r w:rsidR="00FB190C" w:rsidRPr="007A145C">
        <w:rPr>
          <w:b/>
          <w:bCs/>
          <w:sz w:val="22"/>
          <w:szCs w:val="22"/>
          <w:lang w:val="sr-Latn-ME"/>
        </w:rPr>
        <w:t xml:space="preserve">ml </w:t>
      </w:r>
      <w:r w:rsidR="009A5803">
        <w:rPr>
          <w:b/>
          <w:sz w:val="22"/>
          <w:szCs w:val="22"/>
          <w:lang w:val="sr-Latn-ME"/>
        </w:rPr>
        <w:t>rektalna suspenzija</w:t>
      </w:r>
    </w:p>
    <w:p w14:paraId="5C8C8468" w14:textId="77777777" w:rsidR="00260952" w:rsidRDefault="00260952" w:rsidP="00976DC5">
      <w:pPr>
        <w:pStyle w:val="Header"/>
        <w:tabs>
          <w:tab w:val="left" w:pos="284"/>
        </w:tabs>
        <w:jc w:val="both"/>
        <w:rPr>
          <w:sz w:val="22"/>
          <w:szCs w:val="22"/>
          <w:lang w:val="sr-Latn-ME"/>
        </w:rPr>
      </w:pPr>
    </w:p>
    <w:p w14:paraId="58FD7D01" w14:textId="4A39A204" w:rsidR="0063522D" w:rsidRDefault="00330452" w:rsidP="00976DC5">
      <w:pPr>
        <w:pStyle w:val="Header"/>
        <w:tabs>
          <w:tab w:val="left" w:pos="284"/>
        </w:tabs>
        <w:jc w:val="both"/>
        <w:rPr>
          <w:sz w:val="22"/>
          <w:szCs w:val="22"/>
          <w:lang w:val="sr-Latn-ME"/>
        </w:rPr>
      </w:pPr>
      <w:r w:rsidRPr="00976DC5">
        <w:rPr>
          <w:sz w:val="22"/>
          <w:szCs w:val="22"/>
          <w:u w:val="single"/>
          <w:lang w:val="sr-Latn-ME"/>
        </w:rPr>
        <w:t>Aktivna supstanca</w:t>
      </w:r>
      <w:r w:rsidRPr="00330452">
        <w:rPr>
          <w:sz w:val="22"/>
          <w:szCs w:val="22"/>
          <w:lang w:val="sr-Latn-ME"/>
        </w:rPr>
        <w:t xml:space="preserve"> lijeka Salofalk </w:t>
      </w:r>
      <w:r w:rsidR="009A5803">
        <w:rPr>
          <w:sz w:val="22"/>
          <w:szCs w:val="22"/>
          <w:lang w:val="sr-Latn-ME"/>
        </w:rPr>
        <w:t>rektalna suspenzija</w:t>
      </w:r>
      <w:r w:rsidR="009A5803" w:rsidRPr="00330452">
        <w:rPr>
          <w:sz w:val="22"/>
          <w:szCs w:val="22"/>
          <w:lang w:val="sr-Latn-ME"/>
        </w:rPr>
        <w:t xml:space="preserve"> </w:t>
      </w:r>
      <w:r w:rsidRPr="00330452">
        <w:rPr>
          <w:sz w:val="22"/>
          <w:szCs w:val="22"/>
          <w:lang w:val="sr-Latn-ME"/>
        </w:rPr>
        <w:t>je mesalazin</w:t>
      </w:r>
      <w:r w:rsidR="00260952">
        <w:rPr>
          <w:sz w:val="22"/>
          <w:szCs w:val="22"/>
          <w:lang w:val="sr-Latn-ME"/>
        </w:rPr>
        <w:t>.</w:t>
      </w:r>
    </w:p>
    <w:p w14:paraId="56F068E2" w14:textId="20094BF2" w:rsidR="00330452" w:rsidRPr="0063522D" w:rsidRDefault="0063522D" w:rsidP="00976DC5">
      <w:pPr>
        <w:pStyle w:val="Header"/>
        <w:tabs>
          <w:tab w:val="left" w:pos="284"/>
        </w:tabs>
        <w:jc w:val="both"/>
        <w:rPr>
          <w:sz w:val="22"/>
          <w:szCs w:val="22"/>
          <w:lang w:val="sr-Latn-ME"/>
        </w:rPr>
      </w:pPr>
      <w:r>
        <w:rPr>
          <w:sz w:val="22"/>
          <w:szCs w:val="22"/>
          <w:lang w:val="sr-Latn-ME"/>
        </w:rPr>
        <w:t>Jedna</w:t>
      </w:r>
      <w:r w:rsidR="00330452" w:rsidRPr="0063522D">
        <w:rPr>
          <w:sz w:val="22"/>
          <w:szCs w:val="22"/>
          <w:lang w:val="sr-Latn-ME"/>
        </w:rPr>
        <w:t xml:space="preserve"> Salofalk </w:t>
      </w:r>
      <w:r w:rsidR="00C63F31">
        <w:rPr>
          <w:sz w:val="22"/>
          <w:szCs w:val="22"/>
          <w:lang w:val="sr-Latn-ME"/>
        </w:rPr>
        <w:t xml:space="preserve">4g/60 ml </w:t>
      </w:r>
      <w:r w:rsidR="009A5803" w:rsidRPr="0063522D">
        <w:rPr>
          <w:sz w:val="22"/>
          <w:szCs w:val="22"/>
          <w:lang w:val="sr-Latn-ME"/>
        </w:rPr>
        <w:t>rektalna suspenzija</w:t>
      </w:r>
      <w:r w:rsidR="00C63F31">
        <w:rPr>
          <w:sz w:val="22"/>
          <w:szCs w:val="22"/>
          <w:lang w:val="sr-Latn-ME"/>
        </w:rPr>
        <w:t xml:space="preserve"> (60 ml rektalna suspenzija)</w:t>
      </w:r>
      <w:r w:rsidR="009A5803" w:rsidRPr="0063522D">
        <w:rPr>
          <w:sz w:val="22"/>
          <w:szCs w:val="22"/>
          <w:lang w:val="sr-Latn-ME"/>
        </w:rPr>
        <w:t xml:space="preserve"> </w:t>
      </w:r>
      <w:r w:rsidR="00330452" w:rsidRPr="0063522D">
        <w:rPr>
          <w:sz w:val="22"/>
          <w:szCs w:val="22"/>
          <w:lang w:val="sr-Latn-ME"/>
        </w:rPr>
        <w:t>sadrži 4</w:t>
      </w:r>
      <w:r w:rsidR="00FB190C" w:rsidRPr="006953B7">
        <w:rPr>
          <w:lang w:val="es-ES"/>
        </w:rPr>
        <w:t> </w:t>
      </w:r>
      <w:r w:rsidR="00330452" w:rsidRPr="0063522D">
        <w:rPr>
          <w:sz w:val="22"/>
          <w:szCs w:val="22"/>
          <w:lang w:val="sr-Latn-ME"/>
        </w:rPr>
        <w:t xml:space="preserve">g mesalazina. </w:t>
      </w:r>
    </w:p>
    <w:p w14:paraId="5FF4876F" w14:textId="77777777" w:rsidR="00330452" w:rsidRPr="00330452" w:rsidRDefault="00330452" w:rsidP="006953B7">
      <w:pPr>
        <w:pStyle w:val="Header"/>
        <w:tabs>
          <w:tab w:val="left" w:pos="284"/>
        </w:tabs>
        <w:jc w:val="both"/>
        <w:rPr>
          <w:sz w:val="22"/>
          <w:szCs w:val="22"/>
          <w:lang w:val="sr-Latn-ME"/>
        </w:rPr>
      </w:pPr>
    </w:p>
    <w:p w14:paraId="42FC854A" w14:textId="4A0C3ECA" w:rsidR="00330452" w:rsidRPr="00330452" w:rsidRDefault="00C63F31" w:rsidP="006953B7">
      <w:pPr>
        <w:pStyle w:val="Header"/>
        <w:tabs>
          <w:tab w:val="left" w:pos="284"/>
        </w:tabs>
        <w:jc w:val="both"/>
        <w:rPr>
          <w:sz w:val="22"/>
          <w:szCs w:val="22"/>
          <w:lang w:val="sr-Latn-ME"/>
        </w:rPr>
      </w:pPr>
      <w:r w:rsidRPr="00976DC5">
        <w:rPr>
          <w:sz w:val="22"/>
          <w:szCs w:val="22"/>
          <w:u w:val="single"/>
          <w:lang w:val="sr-Latn-ME"/>
        </w:rPr>
        <w:t>Pomoćne supstance</w:t>
      </w:r>
      <w:r w:rsidR="00C56F6E">
        <w:rPr>
          <w:sz w:val="22"/>
          <w:szCs w:val="22"/>
          <w:lang w:val="sr-Latn-ME"/>
        </w:rPr>
        <w:t xml:space="preserve"> </w:t>
      </w:r>
      <w:r w:rsidR="00330452" w:rsidRPr="00330452">
        <w:rPr>
          <w:sz w:val="22"/>
          <w:szCs w:val="22"/>
          <w:lang w:val="sr-Latn-ME"/>
        </w:rPr>
        <w:t xml:space="preserve">su: </w:t>
      </w:r>
    </w:p>
    <w:p w14:paraId="6C924B29" w14:textId="5D5DE769"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 xml:space="preserve">karbomer, </w:t>
      </w:r>
    </w:p>
    <w:p w14:paraId="435A5795" w14:textId="7C13F2E1" w:rsidR="00330452" w:rsidRPr="00330452" w:rsidRDefault="00260952" w:rsidP="006953B7">
      <w:pPr>
        <w:pStyle w:val="Header"/>
        <w:tabs>
          <w:tab w:val="clear" w:pos="4320"/>
          <w:tab w:val="clear" w:pos="8640"/>
          <w:tab w:val="left" w:pos="284"/>
          <w:tab w:val="left" w:pos="5122"/>
        </w:tabs>
        <w:jc w:val="both"/>
        <w:rPr>
          <w:sz w:val="22"/>
          <w:szCs w:val="22"/>
          <w:lang w:val="sr-Latn-ME"/>
        </w:rPr>
      </w:pPr>
      <w:r>
        <w:rPr>
          <w:sz w:val="22"/>
          <w:szCs w:val="22"/>
          <w:lang w:val="sr-Latn-ME"/>
        </w:rPr>
        <w:t xml:space="preserve">- </w:t>
      </w:r>
      <w:r w:rsidR="00330452" w:rsidRPr="00330452">
        <w:rPr>
          <w:sz w:val="22"/>
          <w:szCs w:val="22"/>
          <w:lang w:val="sr-Latn-ME"/>
        </w:rPr>
        <w:t xml:space="preserve">kalijum acetat, </w:t>
      </w:r>
      <w:r w:rsidR="00C63F31">
        <w:rPr>
          <w:sz w:val="22"/>
          <w:szCs w:val="22"/>
          <w:lang w:val="sr-Latn-ME"/>
        </w:rPr>
        <w:tab/>
      </w:r>
    </w:p>
    <w:p w14:paraId="7BDEDA59" w14:textId="608F46B9"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 xml:space="preserve">kalijum metabisulfit (E224), </w:t>
      </w:r>
    </w:p>
    <w:p w14:paraId="2F6B85C3" w14:textId="0F02D72B"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natrijum benzoat (E211),</w:t>
      </w:r>
    </w:p>
    <w:p w14:paraId="4AF76660" w14:textId="32CB36D9"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 xml:space="preserve">natrijum edetat, </w:t>
      </w:r>
    </w:p>
    <w:p w14:paraId="101F573B" w14:textId="5D386170"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 xml:space="preserve">ksantan guma </w:t>
      </w:r>
    </w:p>
    <w:p w14:paraId="1D622A8F" w14:textId="563EC144" w:rsidR="00330452" w:rsidRPr="00330452" w:rsidRDefault="00260952" w:rsidP="006953B7">
      <w:pPr>
        <w:pStyle w:val="Header"/>
        <w:tabs>
          <w:tab w:val="left" w:pos="284"/>
        </w:tabs>
        <w:jc w:val="both"/>
        <w:rPr>
          <w:sz w:val="22"/>
          <w:szCs w:val="22"/>
          <w:lang w:val="sr-Latn-ME"/>
        </w:rPr>
      </w:pPr>
      <w:r>
        <w:rPr>
          <w:sz w:val="22"/>
          <w:szCs w:val="22"/>
          <w:lang w:val="sr-Latn-ME"/>
        </w:rPr>
        <w:t xml:space="preserve">- </w:t>
      </w:r>
      <w:r w:rsidR="00330452" w:rsidRPr="00330452">
        <w:rPr>
          <w:sz w:val="22"/>
          <w:szCs w:val="22"/>
          <w:lang w:val="sr-Latn-ME"/>
        </w:rPr>
        <w:t xml:space="preserve">voda, prečišćena. </w:t>
      </w:r>
    </w:p>
    <w:p w14:paraId="00C8DF4E" w14:textId="77777777" w:rsidR="00326EEC" w:rsidRPr="00330452" w:rsidRDefault="00326EEC" w:rsidP="006953B7">
      <w:pPr>
        <w:jc w:val="both"/>
        <w:rPr>
          <w:sz w:val="22"/>
          <w:szCs w:val="22"/>
          <w:lang w:val="sr-Latn-ME"/>
        </w:rPr>
      </w:pPr>
    </w:p>
    <w:p w14:paraId="352B58CD" w14:textId="4F8E4F73" w:rsidR="00A32113" w:rsidRPr="00330452" w:rsidRDefault="00A32113" w:rsidP="006953B7">
      <w:pPr>
        <w:jc w:val="both"/>
        <w:rPr>
          <w:b/>
          <w:sz w:val="22"/>
          <w:szCs w:val="22"/>
          <w:lang w:val="sr-Latn-ME"/>
        </w:rPr>
      </w:pPr>
      <w:r w:rsidRPr="00330452">
        <w:rPr>
          <w:b/>
          <w:sz w:val="22"/>
          <w:szCs w:val="22"/>
          <w:lang w:val="sr-Latn-ME"/>
        </w:rPr>
        <w:t xml:space="preserve">Kako izgleda lijek </w:t>
      </w:r>
      <w:r w:rsidR="00330452" w:rsidRPr="00330452">
        <w:rPr>
          <w:b/>
          <w:sz w:val="22"/>
          <w:szCs w:val="22"/>
          <w:lang w:val="sr-Latn-ME"/>
        </w:rPr>
        <w:t xml:space="preserve">Salofalk </w:t>
      </w:r>
      <w:r w:rsidR="00FB190C" w:rsidRPr="007A145C">
        <w:rPr>
          <w:b/>
          <w:bCs/>
          <w:sz w:val="22"/>
          <w:szCs w:val="22"/>
          <w:lang w:val="sr-Latn-ME"/>
        </w:rPr>
        <w:t>4</w:t>
      </w:r>
      <w:r w:rsidR="00FB190C">
        <w:t> </w:t>
      </w:r>
      <w:r w:rsidR="00FB190C" w:rsidRPr="007A145C">
        <w:rPr>
          <w:b/>
          <w:bCs/>
          <w:sz w:val="22"/>
          <w:szCs w:val="22"/>
          <w:lang w:val="sr-Latn-ME"/>
        </w:rPr>
        <w:t>g/60</w:t>
      </w:r>
      <w:r w:rsidR="00FB190C">
        <w:t> </w:t>
      </w:r>
      <w:r w:rsidR="00FB190C" w:rsidRPr="007A145C">
        <w:rPr>
          <w:b/>
          <w:bCs/>
          <w:sz w:val="22"/>
          <w:szCs w:val="22"/>
          <w:lang w:val="sr-Latn-ME"/>
        </w:rPr>
        <w:t xml:space="preserve">ml </w:t>
      </w:r>
      <w:r w:rsidR="009A5803">
        <w:rPr>
          <w:b/>
          <w:sz w:val="22"/>
          <w:szCs w:val="22"/>
          <w:lang w:val="sr-Latn-ME"/>
        </w:rPr>
        <w:t>rektalna suspenzija</w:t>
      </w:r>
      <w:r w:rsidR="009A5803" w:rsidRPr="00330452">
        <w:rPr>
          <w:b/>
          <w:sz w:val="22"/>
          <w:szCs w:val="22"/>
          <w:lang w:val="sr-Latn-ME"/>
        </w:rPr>
        <w:t xml:space="preserve"> </w:t>
      </w:r>
      <w:r w:rsidRPr="00330452">
        <w:rPr>
          <w:b/>
          <w:sz w:val="22"/>
          <w:szCs w:val="22"/>
          <w:lang w:val="sr-Latn-ME"/>
        </w:rPr>
        <w:t>i sadržaj pakovanja</w:t>
      </w:r>
    </w:p>
    <w:p w14:paraId="24FECE3B" w14:textId="77777777" w:rsidR="00330452" w:rsidRPr="00330452" w:rsidRDefault="00330452" w:rsidP="006953B7">
      <w:pPr>
        <w:pStyle w:val="Header"/>
        <w:tabs>
          <w:tab w:val="left" w:pos="284"/>
        </w:tabs>
        <w:jc w:val="both"/>
        <w:rPr>
          <w:sz w:val="22"/>
          <w:szCs w:val="22"/>
          <w:lang w:val="sr-Latn-ME"/>
        </w:rPr>
      </w:pPr>
    </w:p>
    <w:p w14:paraId="5E3A7B82" w14:textId="396DCC7C" w:rsidR="00330452" w:rsidRDefault="006D0837" w:rsidP="006953B7">
      <w:pPr>
        <w:pStyle w:val="Header"/>
        <w:tabs>
          <w:tab w:val="left" w:pos="284"/>
        </w:tabs>
        <w:jc w:val="both"/>
        <w:rPr>
          <w:sz w:val="22"/>
          <w:szCs w:val="22"/>
          <w:lang w:val="sr-Latn-ME"/>
        </w:rPr>
      </w:pPr>
      <w:r w:rsidRPr="006D0837">
        <w:rPr>
          <w:sz w:val="22"/>
          <w:szCs w:val="22"/>
          <w:lang w:val="sr-Latn-ME"/>
        </w:rPr>
        <w:t>Salofalk 4 g/60 ml rektaln</w:t>
      </w:r>
      <w:r>
        <w:rPr>
          <w:sz w:val="22"/>
          <w:szCs w:val="22"/>
          <w:lang w:val="sr-Latn-ME"/>
        </w:rPr>
        <w:t xml:space="preserve">a </w:t>
      </w:r>
      <w:r w:rsidRPr="006D0837">
        <w:rPr>
          <w:sz w:val="22"/>
          <w:szCs w:val="22"/>
          <w:lang w:val="sr-Latn-ME"/>
        </w:rPr>
        <w:t>suspenzij</w:t>
      </w:r>
      <w:r>
        <w:rPr>
          <w:sz w:val="22"/>
          <w:szCs w:val="22"/>
          <w:lang w:val="sr-Latn-ME"/>
        </w:rPr>
        <w:t>a je h</w:t>
      </w:r>
      <w:r w:rsidR="00330452" w:rsidRPr="00330452">
        <w:rPr>
          <w:sz w:val="22"/>
          <w:szCs w:val="22"/>
          <w:lang w:val="sr-Latn-ME"/>
        </w:rPr>
        <w:t xml:space="preserve">omogena suspenzija, krem do </w:t>
      </w:r>
      <w:r w:rsidR="00FB190C" w:rsidRPr="00330452">
        <w:rPr>
          <w:sz w:val="22"/>
          <w:szCs w:val="22"/>
          <w:lang w:val="sr-Latn-ME"/>
        </w:rPr>
        <w:t xml:space="preserve">vrlo svijetlo </w:t>
      </w:r>
      <w:r w:rsidR="00330452" w:rsidRPr="00330452">
        <w:rPr>
          <w:sz w:val="22"/>
          <w:szCs w:val="22"/>
          <w:lang w:val="sr-Latn-ME"/>
        </w:rPr>
        <w:t>smeđe boje, bez stranih čestica.</w:t>
      </w:r>
    </w:p>
    <w:p w14:paraId="444A827E" w14:textId="77777777" w:rsidR="00A201E3" w:rsidRPr="00330452" w:rsidRDefault="00A201E3" w:rsidP="006953B7">
      <w:pPr>
        <w:pStyle w:val="Header"/>
        <w:tabs>
          <w:tab w:val="left" w:pos="284"/>
        </w:tabs>
        <w:jc w:val="both"/>
        <w:rPr>
          <w:sz w:val="22"/>
          <w:szCs w:val="22"/>
          <w:lang w:val="sr-Latn-ME"/>
        </w:rPr>
      </w:pPr>
    </w:p>
    <w:p w14:paraId="0F47D454" w14:textId="77777777" w:rsidR="003A59B7" w:rsidRDefault="003A59B7" w:rsidP="00A201E3">
      <w:pPr>
        <w:pStyle w:val="Header"/>
        <w:tabs>
          <w:tab w:val="left" w:pos="284"/>
        </w:tabs>
        <w:jc w:val="both"/>
        <w:rPr>
          <w:sz w:val="22"/>
          <w:szCs w:val="22"/>
          <w:lang w:val="sr-Latn-ME"/>
        </w:rPr>
      </w:pPr>
      <w:r w:rsidRPr="003A59B7">
        <w:rPr>
          <w:sz w:val="22"/>
          <w:szCs w:val="22"/>
          <w:lang w:val="sr-Latn-ME"/>
        </w:rPr>
        <w:t>Unutrašnje pakovanje je bijela, okrugla bočica (zapremine 60 ml) od polietilena niske gustine (LDPE) podešena za istiskivanje, sa zatvaračem zelene boje, od polivinilhlorida koji je produžen u aplikator. Na zatvaraču se nalazi ventil od poliamida koji sprečava povratak suspenzije u bočicu. Svaka bočica je upakovana u Al/poliestar blister. Blisteri su izmedju sebe povezani perforacijama (4+3).</w:t>
      </w:r>
    </w:p>
    <w:p w14:paraId="39C748B1" w14:textId="77777777" w:rsidR="00A201E3" w:rsidRDefault="00A201E3" w:rsidP="00A201E3">
      <w:pPr>
        <w:pStyle w:val="Header"/>
        <w:tabs>
          <w:tab w:val="left" w:pos="284"/>
        </w:tabs>
        <w:jc w:val="both"/>
        <w:rPr>
          <w:sz w:val="22"/>
          <w:szCs w:val="22"/>
          <w:lang w:val="sr-Latn-ME"/>
        </w:rPr>
      </w:pPr>
    </w:p>
    <w:p w14:paraId="2D3C8239" w14:textId="77777777" w:rsidR="00A201E3" w:rsidRDefault="00A201E3" w:rsidP="00A201E3">
      <w:pPr>
        <w:pStyle w:val="Header"/>
        <w:tabs>
          <w:tab w:val="left" w:pos="284"/>
        </w:tabs>
        <w:jc w:val="both"/>
        <w:rPr>
          <w:sz w:val="22"/>
          <w:szCs w:val="22"/>
          <w:lang w:val="sr-Latn-ME"/>
        </w:rPr>
      </w:pPr>
      <w:r>
        <w:rPr>
          <w:sz w:val="22"/>
          <w:szCs w:val="22"/>
          <w:lang w:val="sr-Latn-ME"/>
        </w:rPr>
        <w:t>Spoljašnje pakovanje je kartonska kutija u kojoj se nalazi 7 bočica i Uputstvo za lijek.</w:t>
      </w:r>
    </w:p>
    <w:p w14:paraId="5AFA836B" w14:textId="77777777" w:rsidR="00445D8F" w:rsidRPr="00330452" w:rsidRDefault="00445D8F" w:rsidP="006953B7">
      <w:pPr>
        <w:jc w:val="both"/>
        <w:rPr>
          <w:sz w:val="22"/>
          <w:szCs w:val="22"/>
          <w:lang w:val="sr-Latn-ME"/>
        </w:rPr>
      </w:pPr>
    </w:p>
    <w:p w14:paraId="57908822" w14:textId="77777777" w:rsidR="00A32113" w:rsidRPr="00330452" w:rsidRDefault="00A32113" w:rsidP="006953B7">
      <w:pPr>
        <w:jc w:val="both"/>
        <w:rPr>
          <w:b/>
          <w:sz w:val="22"/>
          <w:szCs w:val="22"/>
          <w:lang w:val="sr-Latn-ME"/>
        </w:rPr>
      </w:pPr>
      <w:r w:rsidRPr="00330452">
        <w:rPr>
          <w:b/>
          <w:sz w:val="22"/>
          <w:szCs w:val="22"/>
          <w:lang w:val="sr-Latn-ME"/>
        </w:rPr>
        <w:t xml:space="preserve">Nosilac dozvole i </w:t>
      </w:r>
      <w:r w:rsidR="00C66783" w:rsidRPr="00330452">
        <w:rPr>
          <w:b/>
          <w:sz w:val="22"/>
          <w:szCs w:val="22"/>
          <w:lang w:val="sr-Latn-ME"/>
        </w:rPr>
        <w:t>p</w:t>
      </w:r>
      <w:r w:rsidRPr="00330452">
        <w:rPr>
          <w:b/>
          <w:sz w:val="22"/>
          <w:szCs w:val="22"/>
          <w:lang w:val="sr-Latn-ME"/>
        </w:rPr>
        <w:t>roizvođač</w:t>
      </w:r>
    </w:p>
    <w:p w14:paraId="5EC363DB" w14:textId="65BF907F" w:rsidR="00445D8F" w:rsidRPr="00330452" w:rsidRDefault="00445D8F" w:rsidP="006953B7">
      <w:pPr>
        <w:jc w:val="both"/>
        <w:rPr>
          <w:sz w:val="22"/>
          <w:szCs w:val="22"/>
          <w:lang w:val="sr-Latn-ME"/>
        </w:rPr>
      </w:pPr>
    </w:p>
    <w:p w14:paraId="39B99EBB" w14:textId="2AA6803C" w:rsidR="00330452" w:rsidRPr="00330452" w:rsidRDefault="00330452" w:rsidP="006953B7">
      <w:pPr>
        <w:widowControl w:val="0"/>
        <w:autoSpaceDE w:val="0"/>
        <w:autoSpaceDN w:val="0"/>
        <w:jc w:val="both"/>
        <w:rPr>
          <w:bCs/>
          <w:sz w:val="22"/>
          <w:szCs w:val="22"/>
          <w:u w:val="single"/>
          <w:lang w:val="sr-Latn-ME"/>
        </w:rPr>
      </w:pPr>
      <w:r w:rsidRPr="00976DC5">
        <w:rPr>
          <w:b/>
          <w:bCs/>
          <w:sz w:val="22"/>
          <w:szCs w:val="22"/>
          <w:u w:val="single"/>
          <w:lang w:val="sr-Latn-ME"/>
        </w:rPr>
        <w:t>Nosilac dozvole</w:t>
      </w:r>
      <w:r w:rsidRPr="00330452">
        <w:rPr>
          <w:bCs/>
          <w:sz w:val="22"/>
          <w:szCs w:val="22"/>
          <w:u w:val="single"/>
          <w:lang w:val="sr-Latn-ME"/>
        </w:rPr>
        <w:t>:</w:t>
      </w:r>
    </w:p>
    <w:p w14:paraId="5D3B164A" w14:textId="509239BD" w:rsidR="00260952" w:rsidRDefault="00173833" w:rsidP="006953B7">
      <w:pPr>
        <w:widowControl w:val="0"/>
        <w:autoSpaceDE w:val="0"/>
        <w:autoSpaceDN w:val="0"/>
        <w:jc w:val="both"/>
        <w:rPr>
          <w:bCs/>
          <w:sz w:val="22"/>
          <w:szCs w:val="22"/>
          <w:lang w:val="sr-Latn-ME"/>
        </w:rPr>
      </w:pPr>
      <w:r>
        <w:rPr>
          <w:bCs/>
          <w:sz w:val="22"/>
          <w:szCs w:val="22"/>
          <w:lang w:val="sr-Latn-ME"/>
        </w:rPr>
        <w:t>Evropa Lek Pharma</w:t>
      </w:r>
      <w:r w:rsidRPr="00330452">
        <w:rPr>
          <w:bCs/>
          <w:sz w:val="22"/>
          <w:szCs w:val="22"/>
          <w:lang w:val="sr-Latn-ME"/>
        </w:rPr>
        <w:t xml:space="preserve"> </w:t>
      </w:r>
      <w:r w:rsidR="00330452" w:rsidRPr="00330452">
        <w:rPr>
          <w:bCs/>
          <w:sz w:val="22"/>
          <w:szCs w:val="22"/>
          <w:lang w:val="sr-Latn-ME"/>
        </w:rPr>
        <w:t>d.o.o.</w:t>
      </w:r>
      <w:r>
        <w:rPr>
          <w:bCs/>
          <w:sz w:val="22"/>
          <w:szCs w:val="22"/>
          <w:lang w:val="sr-Latn-ME"/>
        </w:rPr>
        <w:t xml:space="preserve"> Podgorica</w:t>
      </w:r>
      <w:r w:rsidR="00330452" w:rsidRPr="00330452">
        <w:rPr>
          <w:bCs/>
          <w:sz w:val="22"/>
          <w:szCs w:val="22"/>
          <w:lang w:val="sr-Latn-ME"/>
        </w:rPr>
        <w:t xml:space="preserve">, </w:t>
      </w:r>
    </w:p>
    <w:p w14:paraId="210B4001" w14:textId="059FC451" w:rsidR="00330452" w:rsidRPr="00330452" w:rsidRDefault="00330452" w:rsidP="006953B7">
      <w:pPr>
        <w:widowControl w:val="0"/>
        <w:autoSpaceDE w:val="0"/>
        <w:autoSpaceDN w:val="0"/>
        <w:jc w:val="both"/>
        <w:rPr>
          <w:bCs/>
          <w:sz w:val="22"/>
          <w:szCs w:val="22"/>
          <w:lang w:val="sr-Latn-ME"/>
        </w:rPr>
      </w:pPr>
      <w:r w:rsidRPr="00330452">
        <w:rPr>
          <w:bCs/>
          <w:sz w:val="22"/>
          <w:szCs w:val="22"/>
          <w:lang w:val="sr-Latn-ME"/>
        </w:rPr>
        <w:t>Kritskog odreda 4/1, 81000 Podgorica</w:t>
      </w:r>
    </w:p>
    <w:p w14:paraId="47A3388F" w14:textId="77777777" w:rsidR="00330452" w:rsidRPr="00330452" w:rsidRDefault="00330452" w:rsidP="006953B7">
      <w:pPr>
        <w:widowControl w:val="0"/>
        <w:autoSpaceDE w:val="0"/>
        <w:autoSpaceDN w:val="0"/>
        <w:jc w:val="both"/>
        <w:rPr>
          <w:bCs/>
          <w:sz w:val="22"/>
          <w:szCs w:val="22"/>
          <w:lang w:val="sr-Latn-ME"/>
        </w:rPr>
      </w:pPr>
    </w:p>
    <w:p w14:paraId="5BBDA9C1" w14:textId="77777777" w:rsidR="00330452" w:rsidRPr="00330452" w:rsidRDefault="00330452" w:rsidP="006953B7">
      <w:pPr>
        <w:widowControl w:val="0"/>
        <w:autoSpaceDE w:val="0"/>
        <w:autoSpaceDN w:val="0"/>
        <w:jc w:val="both"/>
        <w:rPr>
          <w:bCs/>
          <w:sz w:val="22"/>
          <w:szCs w:val="22"/>
          <w:u w:val="single"/>
          <w:lang w:val="sr-Latn-ME"/>
        </w:rPr>
      </w:pPr>
      <w:r w:rsidRPr="00976DC5">
        <w:rPr>
          <w:b/>
          <w:bCs/>
          <w:sz w:val="22"/>
          <w:szCs w:val="22"/>
          <w:u w:val="single"/>
          <w:lang w:val="sr-Latn-ME"/>
        </w:rPr>
        <w:t>Proizvođač</w:t>
      </w:r>
      <w:r w:rsidRPr="00330452">
        <w:rPr>
          <w:bCs/>
          <w:sz w:val="22"/>
          <w:szCs w:val="22"/>
          <w:u w:val="single"/>
          <w:lang w:val="sr-Latn-ME"/>
        </w:rPr>
        <w:t>:</w:t>
      </w:r>
    </w:p>
    <w:p w14:paraId="162628DB" w14:textId="77777777" w:rsidR="00330452" w:rsidRPr="00330452" w:rsidRDefault="00330452" w:rsidP="006953B7">
      <w:pPr>
        <w:widowControl w:val="0"/>
        <w:autoSpaceDE w:val="0"/>
        <w:autoSpaceDN w:val="0"/>
        <w:jc w:val="both"/>
        <w:rPr>
          <w:bCs/>
          <w:sz w:val="22"/>
          <w:szCs w:val="22"/>
          <w:lang w:val="sr-Latn-ME"/>
        </w:rPr>
      </w:pPr>
      <w:r w:rsidRPr="00330452">
        <w:rPr>
          <w:bCs/>
          <w:sz w:val="22"/>
          <w:szCs w:val="22"/>
          <w:lang w:val="sr-Latn-ME"/>
        </w:rPr>
        <w:t>Dr. Falk Pharma GmbH</w:t>
      </w:r>
    </w:p>
    <w:p w14:paraId="50FA27EF" w14:textId="77777777" w:rsidR="00330452" w:rsidRPr="00330452" w:rsidRDefault="00330452" w:rsidP="006953B7">
      <w:pPr>
        <w:widowControl w:val="0"/>
        <w:autoSpaceDE w:val="0"/>
        <w:autoSpaceDN w:val="0"/>
        <w:jc w:val="both"/>
        <w:rPr>
          <w:bCs/>
          <w:sz w:val="22"/>
          <w:szCs w:val="22"/>
          <w:lang w:val="sr-Latn-ME"/>
        </w:rPr>
      </w:pPr>
      <w:r w:rsidRPr="00330452">
        <w:rPr>
          <w:bCs/>
          <w:sz w:val="22"/>
          <w:szCs w:val="22"/>
          <w:lang w:val="sr-Latn-ME"/>
        </w:rPr>
        <w:t>Leinenweberstrasse 5</w:t>
      </w:r>
    </w:p>
    <w:p w14:paraId="27DAD584" w14:textId="48112EDA" w:rsidR="00330452" w:rsidRPr="00330452" w:rsidRDefault="00850C32" w:rsidP="006953B7">
      <w:pPr>
        <w:widowControl w:val="0"/>
        <w:autoSpaceDE w:val="0"/>
        <w:autoSpaceDN w:val="0"/>
        <w:jc w:val="both"/>
        <w:rPr>
          <w:bCs/>
          <w:sz w:val="22"/>
          <w:szCs w:val="22"/>
          <w:lang w:val="sr-Latn-ME"/>
        </w:rPr>
      </w:pPr>
      <w:r>
        <w:rPr>
          <w:bCs/>
          <w:sz w:val="22"/>
          <w:szCs w:val="22"/>
          <w:lang w:val="sr-Latn-ME"/>
        </w:rPr>
        <w:t xml:space="preserve">79108 </w:t>
      </w:r>
      <w:r w:rsidR="00330452" w:rsidRPr="00330452">
        <w:rPr>
          <w:bCs/>
          <w:sz w:val="22"/>
          <w:szCs w:val="22"/>
          <w:lang w:val="sr-Latn-ME"/>
        </w:rPr>
        <w:t>Freiburg, N</w:t>
      </w:r>
      <w:r w:rsidR="00260952">
        <w:rPr>
          <w:bCs/>
          <w:sz w:val="22"/>
          <w:szCs w:val="22"/>
          <w:lang w:val="sr-Latn-ME"/>
        </w:rPr>
        <w:t>j</w:t>
      </w:r>
      <w:r w:rsidR="00330452" w:rsidRPr="00330452">
        <w:rPr>
          <w:bCs/>
          <w:sz w:val="22"/>
          <w:szCs w:val="22"/>
          <w:lang w:val="sr-Latn-ME"/>
        </w:rPr>
        <w:t>emačka</w:t>
      </w:r>
    </w:p>
    <w:p w14:paraId="1FB3D082" w14:textId="77777777" w:rsidR="00330452" w:rsidRPr="00330452" w:rsidRDefault="00330452" w:rsidP="006953B7">
      <w:pPr>
        <w:jc w:val="both"/>
        <w:rPr>
          <w:sz w:val="22"/>
          <w:szCs w:val="22"/>
          <w:lang w:val="sr-Latn-ME"/>
        </w:rPr>
      </w:pPr>
    </w:p>
    <w:p w14:paraId="08DAAACB" w14:textId="074D271A" w:rsidR="00A32113" w:rsidRPr="00330452" w:rsidRDefault="00A32113" w:rsidP="006953B7">
      <w:pPr>
        <w:jc w:val="both"/>
        <w:rPr>
          <w:b/>
          <w:sz w:val="22"/>
          <w:szCs w:val="22"/>
          <w:lang w:val="sr-Latn-ME"/>
        </w:rPr>
      </w:pPr>
      <w:r w:rsidRPr="00330452">
        <w:rPr>
          <w:b/>
          <w:sz w:val="22"/>
          <w:szCs w:val="22"/>
          <w:lang w:val="sr-Latn-ME"/>
        </w:rPr>
        <w:t>Režim izdavanja lijeka</w:t>
      </w:r>
    </w:p>
    <w:p w14:paraId="35E1CE1D" w14:textId="32ACF4D2" w:rsidR="00330452" w:rsidRPr="00330452" w:rsidRDefault="00330452" w:rsidP="006953B7">
      <w:pPr>
        <w:jc w:val="both"/>
        <w:rPr>
          <w:b/>
          <w:sz w:val="22"/>
          <w:szCs w:val="22"/>
          <w:lang w:val="sr-Latn-ME"/>
        </w:rPr>
      </w:pPr>
    </w:p>
    <w:p w14:paraId="3038DE4D" w14:textId="44063BCD" w:rsidR="00330452" w:rsidRPr="00330452" w:rsidRDefault="00EF748E" w:rsidP="006953B7">
      <w:pPr>
        <w:jc w:val="both"/>
        <w:rPr>
          <w:b/>
          <w:sz w:val="22"/>
          <w:szCs w:val="22"/>
          <w:lang w:val="sr-Latn-ME"/>
        </w:rPr>
      </w:pPr>
      <w:r>
        <w:rPr>
          <w:sz w:val="22"/>
          <w:szCs w:val="22"/>
          <w:lang w:val="sr-Latn-ME" w:eastAsia="sr-Latn-CS"/>
        </w:rPr>
        <w:t>Lijek se izdaje samo na ljekarski recept</w:t>
      </w:r>
    </w:p>
    <w:p w14:paraId="47D6E63E" w14:textId="77777777" w:rsidR="00445D8F" w:rsidRPr="00330452" w:rsidRDefault="00445D8F" w:rsidP="006953B7">
      <w:pPr>
        <w:jc w:val="both"/>
        <w:rPr>
          <w:sz w:val="22"/>
          <w:szCs w:val="22"/>
          <w:lang w:val="sr-Latn-ME"/>
        </w:rPr>
      </w:pPr>
    </w:p>
    <w:p w14:paraId="760B4201" w14:textId="70E564CD" w:rsidR="00260952" w:rsidRPr="00260952" w:rsidRDefault="00260952" w:rsidP="00260952">
      <w:pPr>
        <w:jc w:val="both"/>
        <w:rPr>
          <w:b/>
          <w:sz w:val="22"/>
          <w:szCs w:val="22"/>
          <w:lang w:val="sr-Latn-ME"/>
        </w:rPr>
      </w:pPr>
      <w:r>
        <w:rPr>
          <w:b/>
          <w:sz w:val="22"/>
          <w:szCs w:val="22"/>
          <w:lang w:val="sr-Latn-ME"/>
        </w:rPr>
        <w:t>Broj</w:t>
      </w:r>
      <w:r w:rsidRPr="00260952">
        <w:rPr>
          <w:b/>
          <w:sz w:val="22"/>
          <w:szCs w:val="22"/>
          <w:lang w:val="sr-Latn-ME"/>
        </w:rPr>
        <w:t xml:space="preserve"> i datum dozvole:</w:t>
      </w:r>
    </w:p>
    <w:p w14:paraId="4B61B3C3" w14:textId="77777777" w:rsidR="00260952" w:rsidRDefault="00260952" w:rsidP="00260952">
      <w:pPr>
        <w:jc w:val="both"/>
        <w:rPr>
          <w:b/>
          <w:sz w:val="22"/>
          <w:szCs w:val="22"/>
          <w:lang w:val="sr-Latn-ME"/>
        </w:rPr>
      </w:pPr>
    </w:p>
    <w:p w14:paraId="64C72E4D" w14:textId="6CE21229" w:rsidR="00440196" w:rsidRPr="00976DC5" w:rsidRDefault="00260952" w:rsidP="00260952">
      <w:pPr>
        <w:jc w:val="both"/>
        <w:rPr>
          <w:sz w:val="22"/>
          <w:szCs w:val="22"/>
          <w:lang w:val="sr-Latn-ME"/>
        </w:rPr>
      </w:pPr>
      <w:r w:rsidRPr="00976DC5">
        <w:rPr>
          <w:sz w:val="22"/>
          <w:szCs w:val="22"/>
          <w:lang w:val="sr-Latn-ME"/>
        </w:rPr>
        <w:t xml:space="preserve">2030/15/278 </w:t>
      </w:r>
      <w:r>
        <w:rPr>
          <w:sz w:val="22"/>
          <w:szCs w:val="22"/>
          <w:lang w:val="sr-Latn-ME"/>
        </w:rPr>
        <w:t>-</w:t>
      </w:r>
      <w:r w:rsidRPr="00976DC5">
        <w:rPr>
          <w:sz w:val="22"/>
          <w:szCs w:val="22"/>
          <w:lang w:val="sr-Latn-ME"/>
        </w:rPr>
        <w:t xml:space="preserve"> 1601 od 15.07.2015. godine</w:t>
      </w:r>
    </w:p>
    <w:p w14:paraId="0FC7C20E" w14:textId="77777777" w:rsidR="00260952" w:rsidRPr="00330452" w:rsidRDefault="00260952" w:rsidP="00260952">
      <w:pPr>
        <w:jc w:val="both"/>
        <w:rPr>
          <w:b/>
          <w:sz w:val="22"/>
          <w:szCs w:val="22"/>
          <w:lang w:val="sr-Latn-ME"/>
        </w:rPr>
      </w:pPr>
    </w:p>
    <w:p w14:paraId="7E97BF90" w14:textId="41C32104" w:rsidR="00330452" w:rsidRDefault="00440196" w:rsidP="006953B7">
      <w:pPr>
        <w:jc w:val="both"/>
        <w:rPr>
          <w:b/>
          <w:sz w:val="22"/>
          <w:szCs w:val="22"/>
          <w:lang w:val="sr-Latn-ME"/>
        </w:rPr>
      </w:pPr>
      <w:r w:rsidRPr="00330452">
        <w:rPr>
          <w:b/>
          <w:sz w:val="22"/>
          <w:szCs w:val="22"/>
          <w:lang w:val="sr-Latn-ME"/>
        </w:rPr>
        <w:t>Ovo uputstvo je posljednji put odobreno</w:t>
      </w:r>
    </w:p>
    <w:p w14:paraId="75D665B9" w14:textId="3490BFD4" w:rsidR="00132226" w:rsidRDefault="00132226" w:rsidP="006953B7">
      <w:pPr>
        <w:jc w:val="both"/>
        <w:rPr>
          <w:sz w:val="22"/>
          <w:szCs w:val="22"/>
          <w:lang w:val="sr-Latn-ME"/>
        </w:rPr>
      </w:pPr>
    </w:p>
    <w:p w14:paraId="301C060D" w14:textId="6FF60EC9" w:rsidR="00260952" w:rsidRPr="00132226" w:rsidRDefault="0016180E" w:rsidP="006953B7">
      <w:pPr>
        <w:jc w:val="both"/>
        <w:rPr>
          <w:sz w:val="22"/>
          <w:szCs w:val="22"/>
          <w:lang w:val="sr-Latn-ME"/>
        </w:rPr>
      </w:pPr>
      <w:r>
        <w:rPr>
          <w:sz w:val="22"/>
          <w:szCs w:val="22"/>
          <w:lang w:val="sr-Latn-ME"/>
        </w:rPr>
        <w:t>Jun</w:t>
      </w:r>
      <w:r w:rsidR="00260952">
        <w:rPr>
          <w:sz w:val="22"/>
          <w:szCs w:val="22"/>
          <w:lang w:val="sr-Latn-ME"/>
        </w:rPr>
        <w:t>, 2025. godine</w:t>
      </w:r>
    </w:p>
    <w:sectPr w:rsidR="00260952" w:rsidRPr="00132226"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CD75" w14:textId="77777777" w:rsidR="00A639DC" w:rsidRDefault="00A639DC">
      <w:r>
        <w:separator/>
      </w:r>
    </w:p>
  </w:endnote>
  <w:endnote w:type="continuationSeparator" w:id="0">
    <w:p w14:paraId="27D78120" w14:textId="77777777" w:rsidR="00A639DC" w:rsidRDefault="00A639DC">
      <w:r>
        <w:continuationSeparator/>
      </w:r>
    </w:p>
  </w:endnote>
  <w:endnote w:type="continuationNotice" w:id="1">
    <w:p w14:paraId="2B46DCA7" w14:textId="77777777" w:rsidR="00A639DC" w:rsidRDefault="00A63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CD9D" w14:textId="77777777" w:rsidR="00850C32" w:rsidRDefault="00850C3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F8D2" w14:textId="77777777" w:rsidR="00850C32" w:rsidRDefault="00850C3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D298" w14:textId="0AE52CE9" w:rsidR="00850C32" w:rsidRPr="00FF6B06" w:rsidRDefault="00FF6B06" w:rsidP="00FF6B06">
    <w:pPr>
      <w:pStyle w:val="Footer"/>
      <w:rPr>
        <w:lang w:val="es-ES"/>
      </w:rPr>
    </w:pPr>
    <w:r w:rsidRPr="00FF6B06">
      <w:rPr>
        <w:lang w:val="es-ES"/>
      </w:rPr>
      <w:tab/>
    </w:r>
    <w:r w:rsidRPr="00FF6B06">
      <w:rPr>
        <w:lang w:val="es-ES"/>
      </w:rPr>
      <w:tab/>
    </w:r>
    <w:r>
      <w:rPr>
        <w:lang w:val="de-DE"/>
      </w:rPr>
      <w:fldChar w:fldCharType="begin"/>
    </w:r>
    <w:r w:rsidRPr="00FF6B06">
      <w:rPr>
        <w:lang w:val="es-ES"/>
      </w:rPr>
      <w:instrText xml:space="preserve"> PAGE   \* MERGEFORMAT </w:instrText>
    </w:r>
    <w:r>
      <w:rPr>
        <w:lang w:val="de-DE"/>
      </w:rPr>
      <w:fldChar w:fldCharType="separate"/>
    </w:r>
    <w:r w:rsidR="0016180E">
      <w:rPr>
        <w:noProof/>
        <w:lang w:val="es-ES"/>
      </w:rPr>
      <w:t>6</w:t>
    </w:r>
    <w:r>
      <w:rPr>
        <w:lang w:val="de-DE"/>
      </w:rPr>
      <w:fldChar w:fldCharType="end"/>
    </w:r>
    <w:r w:rsidRPr="00FF6B06">
      <w:rPr>
        <w:lang w:val="es-ES"/>
      </w:rPr>
      <w:t> / </w:t>
    </w:r>
    <w:r>
      <w:rPr>
        <w:lang w:val="de-DE"/>
      </w:rPr>
      <w:fldChar w:fldCharType="begin"/>
    </w:r>
    <w:r w:rsidRPr="00FF6B06">
      <w:rPr>
        <w:lang w:val="es-ES"/>
      </w:rPr>
      <w:instrText xml:space="preserve"> NUMPAGES   \* MERGEFORMAT </w:instrText>
    </w:r>
    <w:r>
      <w:rPr>
        <w:lang w:val="de-DE"/>
      </w:rPr>
      <w:fldChar w:fldCharType="separate"/>
    </w:r>
    <w:r w:rsidR="0016180E">
      <w:rPr>
        <w:noProof/>
        <w:lang w:val="es-ES"/>
      </w:rPr>
      <w:t>6</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C0F3" w14:textId="77777777" w:rsidR="00850C32" w:rsidRDefault="00850C3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A189" w14:textId="77777777" w:rsidR="00A639DC" w:rsidRDefault="00A639DC">
      <w:r>
        <w:separator/>
      </w:r>
    </w:p>
  </w:footnote>
  <w:footnote w:type="continuationSeparator" w:id="0">
    <w:p w14:paraId="209D1F00" w14:textId="77777777" w:rsidR="00A639DC" w:rsidRDefault="00A639DC">
      <w:r>
        <w:continuationSeparator/>
      </w:r>
    </w:p>
  </w:footnote>
  <w:footnote w:type="continuationNotice" w:id="1">
    <w:p w14:paraId="104BD871" w14:textId="77777777" w:rsidR="00A639DC" w:rsidRDefault="00A639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C1F9" w14:textId="77777777" w:rsidR="00850C32" w:rsidRDefault="00850C32">
    <w:pPr>
      <w:pStyle w:val="Header"/>
      <w:rPr>
        <w:sz w:val="16"/>
        <w:szCs w:val="16"/>
      </w:rPr>
    </w:pPr>
    <w:r w:rsidRPr="005319EA">
      <w:rPr>
        <w:noProof/>
        <w:sz w:val="16"/>
        <w:szCs w:val="16"/>
      </w:rPr>
      <w:drawing>
        <wp:inline distT="0" distB="0" distL="0" distR="0" wp14:anchorId="2622F3D6" wp14:editId="25F11C7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DFD19BE" w14:textId="77777777" w:rsidR="00850C32" w:rsidRDefault="00850C32">
    <w:pPr>
      <w:pStyle w:val="Header"/>
      <w:rPr>
        <w:sz w:val="16"/>
        <w:szCs w:val="16"/>
      </w:rPr>
    </w:pPr>
  </w:p>
  <w:p w14:paraId="11D14EEA" w14:textId="77777777" w:rsidR="00850C32" w:rsidRDefault="00850C3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B49D3"/>
    <w:multiLevelType w:val="hybridMultilevel"/>
    <w:tmpl w:val="DAEE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875C8D"/>
    <w:multiLevelType w:val="hybridMultilevel"/>
    <w:tmpl w:val="8B188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2C6229"/>
    <w:multiLevelType w:val="hybridMultilevel"/>
    <w:tmpl w:val="1DAE0DA4"/>
    <w:lvl w:ilvl="0" w:tplc="5F8851D2">
      <w:numFmt w:val="bullet"/>
      <w:lvlText w:val="-"/>
      <w:lvlJc w:val="left"/>
      <w:pPr>
        <w:tabs>
          <w:tab w:val="num" w:pos="576"/>
        </w:tabs>
        <w:ind w:left="0" w:firstLine="0"/>
      </w:pPr>
      <w:rPr>
        <w:rFonts w:ascii="Times New Roman" w:hAnsi="Times New Roman" w:hint="default"/>
        <w:b/>
        <w:i w:val="0"/>
        <w:iCs/>
        <w:color w:val="000000"/>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9F59E2"/>
    <w:multiLevelType w:val="hybridMultilevel"/>
    <w:tmpl w:val="1E2862B2"/>
    <w:lvl w:ilvl="0" w:tplc="5F8851D2">
      <w:numFmt w:val="bullet"/>
      <w:lvlText w:val="-"/>
      <w:lvlJc w:val="left"/>
      <w:pPr>
        <w:ind w:left="720" w:hanging="360"/>
      </w:pPr>
      <w:rPr>
        <w:rFonts w:ascii="Times New Roman" w:hAnsi="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E02A8"/>
    <w:multiLevelType w:val="hybridMultilevel"/>
    <w:tmpl w:val="3064E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486FEE"/>
    <w:multiLevelType w:val="hybridMultilevel"/>
    <w:tmpl w:val="B8E4A0CA"/>
    <w:lvl w:ilvl="0" w:tplc="5F8851D2">
      <w:numFmt w:val="bullet"/>
      <w:lvlText w:val="-"/>
      <w:lvlJc w:val="left"/>
      <w:pPr>
        <w:ind w:left="720" w:hanging="360"/>
      </w:pPr>
      <w:rPr>
        <w:rFonts w:ascii="Times New Roman" w:hAnsi="Times New Roman" w:hint="default"/>
        <w:b/>
        <w:i w:val="0"/>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4153C7B"/>
    <w:multiLevelType w:val="hybridMultilevel"/>
    <w:tmpl w:val="A656DFCA"/>
    <w:lvl w:ilvl="0" w:tplc="24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A1F9A"/>
    <w:multiLevelType w:val="hybridMultilevel"/>
    <w:tmpl w:val="7A3E04CC"/>
    <w:lvl w:ilvl="0" w:tplc="BF803BDE">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E56DE6"/>
    <w:multiLevelType w:val="hybridMultilevel"/>
    <w:tmpl w:val="045457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1C768D"/>
    <w:multiLevelType w:val="hybridMultilevel"/>
    <w:tmpl w:val="C0C24F80"/>
    <w:lvl w:ilvl="0" w:tplc="5F8851D2">
      <w:numFmt w:val="bullet"/>
      <w:lvlText w:val="-"/>
      <w:lvlJc w:val="left"/>
      <w:pPr>
        <w:ind w:left="720" w:hanging="360"/>
      </w:pPr>
      <w:rPr>
        <w:rFonts w:ascii="Times New Roman" w:hAnsi="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E76DF"/>
    <w:multiLevelType w:val="hybridMultilevel"/>
    <w:tmpl w:val="C7B2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C2181"/>
    <w:multiLevelType w:val="hybridMultilevel"/>
    <w:tmpl w:val="10D2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67BD3"/>
    <w:multiLevelType w:val="hybridMultilevel"/>
    <w:tmpl w:val="5F14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A90C6E"/>
    <w:multiLevelType w:val="hybridMultilevel"/>
    <w:tmpl w:val="18967CDE"/>
    <w:lvl w:ilvl="0" w:tplc="2C1A0001">
      <w:start w:val="1"/>
      <w:numFmt w:val="bullet"/>
      <w:lvlText w:val=""/>
      <w:lvlJc w:val="left"/>
      <w:pPr>
        <w:tabs>
          <w:tab w:val="num" w:pos="860"/>
        </w:tabs>
        <w:ind w:left="284" w:firstLine="0"/>
      </w:pPr>
      <w:rPr>
        <w:rFonts w:ascii="Symbol" w:hAnsi="Symbol" w:hint="default"/>
        <w:i/>
        <w:iCs/>
        <w:color w:val="000000"/>
        <w:sz w:val="22"/>
        <w:szCs w:val="22"/>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5F1B698F"/>
    <w:multiLevelType w:val="hybridMultilevel"/>
    <w:tmpl w:val="BCBE5B86"/>
    <w:lvl w:ilvl="0" w:tplc="5F8851D2">
      <w:numFmt w:val="bullet"/>
      <w:lvlText w:val="-"/>
      <w:lvlJc w:val="left"/>
      <w:pPr>
        <w:ind w:left="720" w:hanging="360"/>
      </w:pPr>
      <w:rPr>
        <w:rFonts w:ascii="Times New Roman" w:hAnsi="Times New Roman"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B45639"/>
    <w:multiLevelType w:val="hybridMultilevel"/>
    <w:tmpl w:val="0B200B16"/>
    <w:lvl w:ilvl="0" w:tplc="5F8851D2">
      <w:numFmt w:val="bullet"/>
      <w:lvlText w:val="-"/>
      <w:lvlJc w:val="left"/>
      <w:pPr>
        <w:ind w:left="720" w:hanging="360"/>
      </w:pPr>
      <w:rPr>
        <w:rFonts w:ascii="Times New Roman" w:hAnsi="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629FD"/>
    <w:multiLevelType w:val="hybridMultilevel"/>
    <w:tmpl w:val="4BEC06DE"/>
    <w:lvl w:ilvl="0" w:tplc="5F8851D2">
      <w:numFmt w:val="bullet"/>
      <w:lvlText w:val="-"/>
      <w:lvlJc w:val="left"/>
      <w:pPr>
        <w:tabs>
          <w:tab w:val="num" w:pos="576"/>
        </w:tabs>
        <w:ind w:left="0" w:firstLine="0"/>
      </w:pPr>
      <w:rPr>
        <w:rFonts w:ascii="Times New Roman" w:hAnsi="Times New Roman" w:hint="default"/>
        <w:b/>
        <w:i w:val="0"/>
        <w:iCs w:val="0"/>
        <w:color w:val="00000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E7D2E"/>
    <w:multiLevelType w:val="hybridMultilevel"/>
    <w:tmpl w:val="C71E7F32"/>
    <w:lvl w:ilvl="0" w:tplc="49B0535A">
      <w:start w:val="1"/>
      <w:numFmt w:val="bullet"/>
      <w:lvlText w:val=""/>
      <w:lvlJc w:val="left"/>
      <w:pPr>
        <w:tabs>
          <w:tab w:val="num" w:pos="576"/>
        </w:tabs>
        <w:ind w:left="0" w:firstLine="0"/>
      </w:pPr>
      <w:rPr>
        <w:rFonts w:ascii="Symbol" w:hAnsi="Symbol" w:hint="default"/>
        <w:i w:val="0"/>
        <w:iCs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CF47BE"/>
    <w:multiLevelType w:val="hybridMultilevel"/>
    <w:tmpl w:val="1B9A3952"/>
    <w:lvl w:ilvl="0" w:tplc="5F8851D2">
      <w:numFmt w:val="bullet"/>
      <w:lvlText w:val="-"/>
      <w:lvlJc w:val="left"/>
      <w:pPr>
        <w:ind w:left="360" w:hanging="360"/>
      </w:pPr>
      <w:rPr>
        <w:rFonts w:ascii="Times New Roman" w:hAnsi="Times New Roman"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9"/>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1"/>
  </w:num>
  <w:num w:numId="16">
    <w:abstractNumId w:val="39"/>
  </w:num>
  <w:num w:numId="17">
    <w:abstractNumId w:val="12"/>
    <w:lvlOverride w:ilvl="0">
      <w:startOverride w:val="1"/>
    </w:lvlOverride>
  </w:num>
  <w:num w:numId="18">
    <w:abstractNumId w:val="32"/>
  </w:num>
  <w:num w:numId="19">
    <w:abstractNumId w:val="31"/>
  </w:num>
  <w:num w:numId="20">
    <w:abstractNumId w:val="26"/>
  </w:num>
  <w:num w:numId="21">
    <w:abstractNumId w:val="22"/>
  </w:num>
  <w:num w:numId="22">
    <w:abstractNumId w:val="13"/>
  </w:num>
  <w:num w:numId="23">
    <w:abstractNumId w:val="14"/>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45"/>
  </w:num>
  <w:num w:numId="31">
    <w:abstractNumId w:val="23"/>
  </w:num>
  <w:num w:numId="32">
    <w:abstractNumId w:val="25"/>
  </w:num>
  <w:num w:numId="33">
    <w:abstractNumId w:val="37"/>
  </w:num>
  <w:num w:numId="34">
    <w:abstractNumId w:val="11"/>
  </w:num>
  <w:num w:numId="35">
    <w:abstractNumId w:val="27"/>
  </w:num>
  <w:num w:numId="36">
    <w:abstractNumId w:val="30"/>
  </w:num>
  <w:num w:numId="37">
    <w:abstractNumId w:val="43"/>
  </w:num>
  <w:num w:numId="38">
    <w:abstractNumId w:val="38"/>
  </w:num>
  <w:num w:numId="39">
    <w:abstractNumId w:val="16"/>
  </w:num>
  <w:num w:numId="40">
    <w:abstractNumId w:val="17"/>
  </w:num>
  <w:num w:numId="41">
    <w:abstractNumId w:val="46"/>
  </w:num>
  <w:num w:numId="42">
    <w:abstractNumId w:val="41"/>
  </w:num>
  <w:num w:numId="43">
    <w:abstractNumId w:val="34"/>
  </w:num>
  <w:num w:numId="44">
    <w:abstractNumId w:val="15"/>
  </w:num>
  <w:num w:numId="45">
    <w:abstractNumId w:val="18"/>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643"/>
    <w:rsid w:val="00031CFD"/>
    <w:rsid w:val="000341C6"/>
    <w:rsid w:val="0004033B"/>
    <w:rsid w:val="00042A69"/>
    <w:rsid w:val="000431EF"/>
    <w:rsid w:val="00045553"/>
    <w:rsid w:val="000456B2"/>
    <w:rsid w:val="00047229"/>
    <w:rsid w:val="000534C0"/>
    <w:rsid w:val="000537EA"/>
    <w:rsid w:val="00063BF3"/>
    <w:rsid w:val="0006657B"/>
    <w:rsid w:val="00070747"/>
    <w:rsid w:val="00070BAB"/>
    <w:rsid w:val="00071B1A"/>
    <w:rsid w:val="00071EEF"/>
    <w:rsid w:val="00076D14"/>
    <w:rsid w:val="000771E2"/>
    <w:rsid w:val="00081747"/>
    <w:rsid w:val="0008324E"/>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1115"/>
    <w:rsid w:val="001216AC"/>
    <w:rsid w:val="001221ED"/>
    <w:rsid w:val="00123901"/>
    <w:rsid w:val="00125032"/>
    <w:rsid w:val="00125236"/>
    <w:rsid w:val="00130E5B"/>
    <w:rsid w:val="00132226"/>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57E75"/>
    <w:rsid w:val="001601CE"/>
    <w:rsid w:val="001616AF"/>
    <w:rsid w:val="0016180E"/>
    <w:rsid w:val="00164550"/>
    <w:rsid w:val="00166BB8"/>
    <w:rsid w:val="00167D5F"/>
    <w:rsid w:val="00173831"/>
    <w:rsid w:val="00173833"/>
    <w:rsid w:val="0017417F"/>
    <w:rsid w:val="00175740"/>
    <w:rsid w:val="001770B3"/>
    <w:rsid w:val="001804DD"/>
    <w:rsid w:val="00185B9B"/>
    <w:rsid w:val="00193DB3"/>
    <w:rsid w:val="001B03B0"/>
    <w:rsid w:val="001B17D2"/>
    <w:rsid w:val="001B21DE"/>
    <w:rsid w:val="001B29FF"/>
    <w:rsid w:val="001B3424"/>
    <w:rsid w:val="001B61E4"/>
    <w:rsid w:val="001B6B05"/>
    <w:rsid w:val="001B731A"/>
    <w:rsid w:val="001C0FD7"/>
    <w:rsid w:val="001C691D"/>
    <w:rsid w:val="001C711D"/>
    <w:rsid w:val="001D301F"/>
    <w:rsid w:val="001D31A8"/>
    <w:rsid w:val="001D31CB"/>
    <w:rsid w:val="001D7370"/>
    <w:rsid w:val="001E195D"/>
    <w:rsid w:val="001E5090"/>
    <w:rsid w:val="001E6CAA"/>
    <w:rsid w:val="001F02DE"/>
    <w:rsid w:val="001F3C63"/>
    <w:rsid w:val="001F6994"/>
    <w:rsid w:val="00200104"/>
    <w:rsid w:val="00203D65"/>
    <w:rsid w:val="0020566A"/>
    <w:rsid w:val="002109DD"/>
    <w:rsid w:val="0021208F"/>
    <w:rsid w:val="002139ED"/>
    <w:rsid w:val="002168F5"/>
    <w:rsid w:val="00226477"/>
    <w:rsid w:val="002304BB"/>
    <w:rsid w:val="00234E82"/>
    <w:rsid w:val="00235129"/>
    <w:rsid w:val="00240F5F"/>
    <w:rsid w:val="002426EA"/>
    <w:rsid w:val="00243CA4"/>
    <w:rsid w:val="00245A64"/>
    <w:rsid w:val="00246606"/>
    <w:rsid w:val="002470D6"/>
    <w:rsid w:val="0025222F"/>
    <w:rsid w:val="00252758"/>
    <w:rsid w:val="002561F3"/>
    <w:rsid w:val="00256BAA"/>
    <w:rsid w:val="002570F6"/>
    <w:rsid w:val="00260952"/>
    <w:rsid w:val="0026475C"/>
    <w:rsid w:val="002667B9"/>
    <w:rsid w:val="00267FB1"/>
    <w:rsid w:val="00273A51"/>
    <w:rsid w:val="002745AC"/>
    <w:rsid w:val="002761B4"/>
    <w:rsid w:val="002769B2"/>
    <w:rsid w:val="00277795"/>
    <w:rsid w:val="00281972"/>
    <w:rsid w:val="002860CA"/>
    <w:rsid w:val="00286455"/>
    <w:rsid w:val="002905A8"/>
    <w:rsid w:val="0029138F"/>
    <w:rsid w:val="00291DAD"/>
    <w:rsid w:val="00291DB3"/>
    <w:rsid w:val="00293D8E"/>
    <w:rsid w:val="002B051A"/>
    <w:rsid w:val="002B1B18"/>
    <w:rsid w:val="002B21F6"/>
    <w:rsid w:val="002B301E"/>
    <w:rsid w:val="002B3EBC"/>
    <w:rsid w:val="002B4447"/>
    <w:rsid w:val="002B4ADA"/>
    <w:rsid w:val="002B5DE3"/>
    <w:rsid w:val="002B6650"/>
    <w:rsid w:val="002B6EA3"/>
    <w:rsid w:val="002C5B2D"/>
    <w:rsid w:val="002C6682"/>
    <w:rsid w:val="002D4B25"/>
    <w:rsid w:val="002D56CD"/>
    <w:rsid w:val="002D7DF8"/>
    <w:rsid w:val="002E0261"/>
    <w:rsid w:val="002E15EE"/>
    <w:rsid w:val="002E5013"/>
    <w:rsid w:val="002E56F0"/>
    <w:rsid w:val="002F1791"/>
    <w:rsid w:val="002F727F"/>
    <w:rsid w:val="00300DA5"/>
    <w:rsid w:val="00301442"/>
    <w:rsid w:val="00307C57"/>
    <w:rsid w:val="0031366D"/>
    <w:rsid w:val="0031466D"/>
    <w:rsid w:val="00314681"/>
    <w:rsid w:val="00314D92"/>
    <w:rsid w:val="003161E2"/>
    <w:rsid w:val="0031692B"/>
    <w:rsid w:val="003208CF"/>
    <w:rsid w:val="00326D07"/>
    <w:rsid w:val="00326EEC"/>
    <w:rsid w:val="00327CA0"/>
    <w:rsid w:val="00327F66"/>
    <w:rsid w:val="00330452"/>
    <w:rsid w:val="0033120A"/>
    <w:rsid w:val="003321F8"/>
    <w:rsid w:val="003324F7"/>
    <w:rsid w:val="003330D6"/>
    <w:rsid w:val="003348A5"/>
    <w:rsid w:val="00335343"/>
    <w:rsid w:val="003417D5"/>
    <w:rsid w:val="0034181A"/>
    <w:rsid w:val="00341DEF"/>
    <w:rsid w:val="003437A3"/>
    <w:rsid w:val="00347ED6"/>
    <w:rsid w:val="00351634"/>
    <w:rsid w:val="0035469B"/>
    <w:rsid w:val="00371CCC"/>
    <w:rsid w:val="00372CB7"/>
    <w:rsid w:val="003731D0"/>
    <w:rsid w:val="00377385"/>
    <w:rsid w:val="00383CAA"/>
    <w:rsid w:val="00384896"/>
    <w:rsid w:val="00384EA9"/>
    <w:rsid w:val="00387233"/>
    <w:rsid w:val="00390487"/>
    <w:rsid w:val="00390924"/>
    <w:rsid w:val="003920A5"/>
    <w:rsid w:val="00396B66"/>
    <w:rsid w:val="003A215A"/>
    <w:rsid w:val="003A321E"/>
    <w:rsid w:val="003A3387"/>
    <w:rsid w:val="003A3507"/>
    <w:rsid w:val="003A4AAF"/>
    <w:rsid w:val="003A5573"/>
    <w:rsid w:val="003A59B7"/>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49F"/>
    <w:rsid w:val="003F2DBF"/>
    <w:rsid w:val="003F43B4"/>
    <w:rsid w:val="00400912"/>
    <w:rsid w:val="00405585"/>
    <w:rsid w:val="004064CB"/>
    <w:rsid w:val="004068E7"/>
    <w:rsid w:val="00413E18"/>
    <w:rsid w:val="00416AF0"/>
    <w:rsid w:val="00417A42"/>
    <w:rsid w:val="004205CC"/>
    <w:rsid w:val="00420B81"/>
    <w:rsid w:val="00421C61"/>
    <w:rsid w:val="0042441A"/>
    <w:rsid w:val="00424645"/>
    <w:rsid w:val="00426B3B"/>
    <w:rsid w:val="00430180"/>
    <w:rsid w:val="00440169"/>
    <w:rsid w:val="00440196"/>
    <w:rsid w:val="004430FF"/>
    <w:rsid w:val="00443B2A"/>
    <w:rsid w:val="00445D8F"/>
    <w:rsid w:val="00454A9F"/>
    <w:rsid w:val="00456EE0"/>
    <w:rsid w:val="00457C0D"/>
    <w:rsid w:val="00463C95"/>
    <w:rsid w:val="00465608"/>
    <w:rsid w:val="00465C8B"/>
    <w:rsid w:val="0047297A"/>
    <w:rsid w:val="00480DCA"/>
    <w:rsid w:val="00484DDA"/>
    <w:rsid w:val="00485B8C"/>
    <w:rsid w:val="00485C29"/>
    <w:rsid w:val="00485F66"/>
    <w:rsid w:val="0048792E"/>
    <w:rsid w:val="00493B1C"/>
    <w:rsid w:val="00493D45"/>
    <w:rsid w:val="00494AD0"/>
    <w:rsid w:val="004A0078"/>
    <w:rsid w:val="004A10E5"/>
    <w:rsid w:val="004A5CDF"/>
    <w:rsid w:val="004A6C86"/>
    <w:rsid w:val="004A7514"/>
    <w:rsid w:val="004B2780"/>
    <w:rsid w:val="004B6BB6"/>
    <w:rsid w:val="004C19EC"/>
    <w:rsid w:val="004C2D24"/>
    <w:rsid w:val="004C4FB4"/>
    <w:rsid w:val="004D2CEF"/>
    <w:rsid w:val="004D2F3A"/>
    <w:rsid w:val="004D368C"/>
    <w:rsid w:val="004D60D6"/>
    <w:rsid w:val="004D6E75"/>
    <w:rsid w:val="004D7094"/>
    <w:rsid w:val="004E2F2B"/>
    <w:rsid w:val="004E3B3E"/>
    <w:rsid w:val="004E4900"/>
    <w:rsid w:val="004E7B0F"/>
    <w:rsid w:val="004F0A67"/>
    <w:rsid w:val="004F1919"/>
    <w:rsid w:val="004F2B88"/>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57F9E"/>
    <w:rsid w:val="0056093F"/>
    <w:rsid w:val="00562D34"/>
    <w:rsid w:val="005635E1"/>
    <w:rsid w:val="00564146"/>
    <w:rsid w:val="00564B7F"/>
    <w:rsid w:val="00565A3A"/>
    <w:rsid w:val="005720FC"/>
    <w:rsid w:val="005730A4"/>
    <w:rsid w:val="00573D9C"/>
    <w:rsid w:val="00576237"/>
    <w:rsid w:val="00583B8A"/>
    <w:rsid w:val="00584013"/>
    <w:rsid w:val="00584F39"/>
    <w:rsid w:val="005854ED"/>
    <w:rsid w:val="00585E11"/>
    <w:rsid w:val="00587765"/>
    <w:rsid w:val="00596B06"/>
    <w:rsid w:val="005A2368"/>
    <w:rsid w:val="005A244B"/>
    <w:rsid w:val="005A2E76"/>
    <w:rsid w:val="005A2EAF"/>
    <w:rsid w:val="005A6E7B"/>
    <w:rsid w:val="005B5A33"/>
    <w:rsid w:val="005B627D"/>
    <w:rsid w:val="005C11EA"/>
    <w:rsid w:val="005C5709"/>
    <w:rsid w:val="005C704B"/>
    <w:rsid w:val="005D0C0F"/>
    <w:rsid w:val="005D65F8"/>
    <w:rsid w:val="005D7790"/>
    <w:rsid w:val="005E5E28"/>
    <w:rsid w:val="005E6BBB"/>
    <w:rsid w:val="005E6DD4"/>
    <w:rsid w:val="005F2208"/>
    <w:rsid w:val="005F3E85"/>
    <w:rsid w:val="005F7347"/>
    <w:rsid w:val="006010CA"/>
    <w:rsid w:val="006048F8"/>
    <w:rsid w:val="00605C78"/>
    <w:rsid w:val="00606874"/>
    <w:rsid w:val="00606D89"/>
    <w:rsid w:val="00607C1C"/>
    <w:rsid w:val="00610E44"/>
    <w:rsid w:val="00611CBC"/>
    <w:rsid w:val="0061344F"/>
    <w:rsid w:val="00614428"/>
    <w:rsid w:val="00615817"/>
    <w:rsid w:val="00615ADD"/>
    <w:rsid w:val="00616EBF"/>
    <w:rsid w:val="00622D28"/>
    <w:rsid w:val="006240C9"/>
    <w:rsid w:val="00624CB8"/>
    <w:rsid w:val="00627D20"/>
    <w:rsid w:val="00627E89"/>
    <w:rsid w:val="00633042"/>
    <w:rsid w:val="00633A7F"/>
    <w:rsid w:val="0063522D"/>
    <w:rsid w:val="00635F30"/>
    <w:rsid w:val="00636E7D"/>
    <w:rsid w:val="00637205"/>
    <w:rsid w:val="00637C1C"/>
    <w:rsid w:val="0064728E"/>
    <w:rsid w:val="00651342"/>
    <w:rsid w:val="00651794"/>
    <w:rsid w:val="0065786F"/>
    <w:rsid w:val="00662140"/>
    <w:rsid w:val="00662339"/>
    <w:rsid w:val="00662494"/>
    <w:rsid w:val="0066660C"/>
    <w:rsid w:val="00670D40"/>
    <w:rsid w:val="0067132D"/>
    <w:rsid w:val="0067145B"/>
    <w:rsid w:val="006827B6"/>
    <w:rsid w:val="00684830"/>
    <w:rsid w:val="006913EA"/>
    <w:rsid w:val="006953B7"/>
    <w:rsid w:val="006A108D"/>
    <w:rsid w:val="006A1550"/>
    <w:rsid w:val="006A1C21"/>
    <w:rsid w:val="006A207D"/>
    <w:rsid w:val="006A2B96"/>
    <w:rsid w:val="006A7DAC"/>
    <w:rsid w:val="006B03F6"/>
    <w:rsid w:val="006B0592"/>
    <w:rsid w:val="006B1B41"/>
    <w:rsid w:val="006B2095"/>
    <w:rsid w:val="006B31A9"/>
    <w:rsid w:val="006B379B"/>
    <w:rsid w:val="006B39EF"/>
    <w:rsid w:val="006B4924"/>
    <w:rsid w:val="006C1781"/>
    <w:rsid w:val="006C3244"/>
    <w:rsid w:val="006D0837"/>
    <w:rsid w:val="006D48E5"/>
    <w:rsid w:val="006D5C11"/>
    <w:rsid w:val="006D6C8C"/>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4780"/>
    <w:rsid w:val="00731FD1"/>
    <w:rsid w:val="0073334A"/>
    <w:rsid w:val="007337F6"/>
    <w:rsid w:val="00734A01"/>
    <w:rsid w:val="00736561"/>
    <w:rsid w:val="007445FA"/>
    <w:rsid w:val="00744BE7"/>
    <w:rsid w:val="00752322"/>
    <w:rsid w:val="007524D0"/>
    <w:rsid w:val="00752E01"/>
    <w:rsid w:val="00755FC3"/>
    <w:rsid w:val="007566D6"/>
    <w:rsid w:val="00756B6F"/>
    <w:rsid w:val="00762662"/>
    <w:rsid w:val="00763206"/>
    <w:rsid w:val="007632B9"/>
    <w:rsid w:val="007633E3"/>
    <w:rsid w:val="00764BCC"/>
    <w:rsid w:val="00765261"/>
    <w:rsid w:val="00772F4C"/>
    <w:rsid w:val="00781010"/>
    <w:rsid w:val="00784958"/>
    <w:rsid w:val="00786E51"/>
    <w:rsid w:val="00791ECA"/>
    <w:rsid w:val="0079225E"/>
    <w:rsid w:val="007927F0"/>
    <w:rsid w:val="00794B63"/>
    <w:rsid w:val="00795A5C"/>
    <w:rsid w:val="00796C3D"/>
    <w:rsid w:val="00797074"/>
    <w:rsid w:val="007970D9"/>
    <w:rsid w:val="007A145C"/>
    <w:rsid w:val="007A2347"/>
    <w:rsid w:val="007A45D3"/>
    <w:rsid w:val="007B1F81"/>
    <w:rsid w:val="007C024B"/>
    <w:rsid w:val="007C4173"/>
    <w:rsid w:val="007C5293"/>
    <w:rsid w:val="007D00DC"/>
    <w:rsid w:val="007D10A3"/>
    <w:rsid w:val="007F0CD9"/>
    <w:rsid w:val="007F0CE4"/>
    <w:rsid w:val="007F17C0"/>
    <w:rsid w:val="007F1A10"/>
    <w:rsid w:val="007F269F"/>
    <w:rsid w:val="007F640D"/>
    <w:rsid w:val="00800BB3"/>
    <w:rsid w:val="00801CAC"/>
    <w:rsid w:val="008046BA"/>
    <w:rsid w:val="00807089"/>
    <w:rsid w:val="00807887"/>
    <w:rsid w:val="00814949"/>
    <w:rsid w:val="00814C25"/>
    <w:rsid w:val="008171E4"/>
    <w:rsid w:val="008200A2"/>
    <w:rsid w:val="00820E6F"/>
    <w:rsid w:val="00822795"/>
    <w:rsid w:val="008235B9"/>
    <w:rsid w:val="0082653C"/>
    <w:rsid w:val="00830353"/>
    <w:rsid w:val="00835CF6"/>
    <w:rsid w:val="0084036D"/>
    <w:rsid w:val="00840A50"/>
    <w:rsid w:val="00840DBC"/>
    <w:rsid w:val="00841A08"/>
    <w:rsid w:val="00842F83"/>
    <w:rsid w:val="008437AF"/>
    <w:rsid w:val="008475F6"/>
    <w:rsid w:val="00850C32"/>
    <w:rsid w:val="0085398E"/>
    <w:rsid w:val="00855687"/>
    <w:rsid w:val="00856F31"/>
    <w:rsid w:val="0086367B"/>
    <w:rsid w:val="008642BD"/>
    <w:rsid w:val="0086712D"/>
    <w:rsid w:val="0087395E"/>
    <w:rsid w:val="0087404B"/>
    <w:rsid w:val="00882974"/>
    <w:rsid w:val="00882BAD"/>
    <w:rsid w:val="00883815"/>
    <w:rsid w:val="00886613"/>
    <w:rsid w:val="00887779"/>
    <w:rsid w:val="00890846"/>
    <w:rsid w:val="0089204B"/>
    <w:rsid w:val="00892205"/>
    <w:rsid w:val="008A132B"/>
    <w:rsid w:val="008A49E3"/>
    <w:rsid w:val="008A7F54"/>
    <w:rsid w:val="008A7F7D"/>
    <w:rsid w:val="008B1957"/>
    <w:rsid w:val="008B6223"/>
    <w:rsid w:val="008C12D7"/>
    <w:rsid w:val="008C3362"/>
    <w:rsid w:val="008C6130"/>
    <w:rsid w:val="008D15D8"/>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0B9D"/>
    <w:rsid w:val="00924C4A"/>
    <w:rsid w:val="00925001"/>
    <w:rsid w:val="00926423"/>
    <w:rsid w:val="00927223"/>
    <w:rsid w:val="00930783"/>
    <w:rsid w:val="0093504B"/>
    <w:rsid w:val="00935E5B"/>
    <w:rsid w:val="00936D52"/>
    <w:rsid w:val="0094055C"/>
    <w:rsid w:val="00940AB8"/>
    <w:rsid w:val="00942167"/>
    <w:rsid w:val="00945F9C"/>
    <w:rsid w:val="00952CF7"/>
    <w:rsid w:val="009550DA"/>
    <w:rsid w:val="00963573"/>
    <w:rsid w:val="00963B77"/>
    <w:rsid w:val="0096506F"/>
    <w:rsid w:val="00973ED0"/>
    <w:rsid w:val="00976DC5"/>
    <w:rsid w:val="0097797A"/>
    <w:rsid w:val="00985C83"/>
    <w:rsid w:val="00986B3F"/>
    <w:rsid w:val="00987AEE"/>
    <w:rsid w:val="009907A2"/>
    <w:rsid w:val="0099132A"/>
    <w:rsid w:val="00991D9E"/>
    <w:rsid w:val="00991E7D"/>
    <w:rsid w:val="009971B0"/>
    <w:rsid w:val="00997424"/>
    <w:rsid w:val="009A1129"/>
    <w:rsid w:val="009A1960"/>
    <w:rsid w:val="009A4ACB"/>
    <w:rsid w:val="009A548F"/>
    <w:rsid w:val="009A5803"/>
    <w:rsid w:val="009B3EAE"/>
    <w:rsid w:val="009B7127"/>
    <w:rsid w:val="009C33E7"/>
    <w:rsid w:val="009C4818"/>
    <w:rsid w:val="009C6A6B"/>
    <w:rsid w:val="009D13B3"/>
    <w:rsid w:val="009D37BA"/>
    <w:rsid w:val="009D535F"/>
    <w:rsid w:val="009D7CD5"/>
    <w:rsid w:val="009E21A3"/>
    <w:rsid w:val="009E257E"/>
    <w:rsid w:val="009E3730"/>
    <w:rsid w:val="009E3DB3"/>
    <w:rsid w:val="009E4453"/>
    <w:rsid w:val="009F7CBF"/>
    <w:rsid w:val="00A02C42"/>
    <w:rsid w:val="00A03AC8"/>
    <w:rsid w:val="00A03F00"/>
    <w:rsid w:val="00A05297"/>
    <w:rsid w:val="00A05D7F"/>
    <w:rsid w:val="00A05DB0"/>
    <w:rsid w:val="00A0674D"/>
    <w:rsid w:val="00A06E5C"/>
    <w:rsid w:val="00A074DA"/>
    <w:rsid w:val="00A12788"/>
    <w:rsid w:val="00A15F28"/>
    <w:rsid w:val="00A17AC3"/>
    <w:rsid w:val="00A201E3"/>
    <w:rsid w:val="00A206EC"/>
    <w:rsid w:val="00A207E3"/>
    <w:rsid w:val="00A24879"/>
    <w:rsid w:val="00A24FE3"/>
    <w:rsid w:val="00A27591"/>
    <w:rsid w:val="00A27A7A"/>
    <w:rsid w:val="00A316A0"/>
    <w:rsid w:val="00A32113"/>
    <w:rsid w:val="00A32C16"/>
    <w:rsid w:val="00A34BBF"/>
    <w:rsid w:val="00A36946"/>
    <w:rsid w:val="00A43B24"/>
    <w:rsid w:val="00A46B20"/>
    <w:rsid w:val="00A56728"/>
    <w:rsid w:val="00A60C3E"/>
    <w:rsid w:val="00A618E0"/>
    <w:rsid w:val="00A639DC"/>
    <w:rsid w:val="00A63CD3"/>
    <w:rsid w:val="00A6561C"/>
    <w:rsid w:val="00A65E8D"/>
    <w:rsid w:val="00A677D4"/>
    <w:rsid w:val="00A67984"/>
    <w:rsid w:val="00A721BC"/>
    <w:rsid w:val="00A73B18"/>
    <w:rsid w:val="00A73B77"/>
    <w:rsid w:val="00A747FF"/>
    <w:rsid w:val="00A74A50"/>
    <w:rsid w:val="00A74F1E"/>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3B90"/>
    <w:rsid w:val="00AD4908"/>
    <w:rsid w:val="00AD694D"/>
    <w:rsid w:val="00AE6FDF"/>
    <w:rsid w:val="00AF2E1A"/>
    <w:rsid w:val="00AF3CBD"/>
    <w:rsid w:val="00AF5A8F"/>
    <w:rsid w:val="00AF718B"/>
    <w:rsid w:val="00B034D4"/>
    <w:rsid w:val="00B04A09"/>
    <w:rsid w:val="00B0620F"/>
    <w:rsid w:val="00B12AAE"/>
    <w:rsid w:val="00B146A9"/>
    <w:rsid w:val="00B20DCF"/>
    <w:rsid w:val="00B23A38"/>
    <w:rsid w:val="00B249D2"/>
    <w:rsid w:val="00B26FFA"/>
    <w:rsid w:val="00B46595"/>
    <w:rsid w:val="00B46B55"/>
    <w:rsid w:val="00B46BE5"/>
    <w:rsid w:val="00B46C91"/>
    <w:rsid w:val="00B47308"/>
    <w:rsid w:val="00B54E17"/>
    <w:rsid w:val="00B55FAE"/>
    <w:rsid w:val="00B5690F"/>
    <w:rsid w:val="00B57739"/>
    <w:rsid w:val="00B60222"/>
    <w:rsid w:val="00B71B51"/>
    <w:rsid w:val="00B72426"/>
    <w:rsid w:val="00B72FDA"/>
    <w:rsid w:val="00B7529A"/>
    <w:rsid w:val="00B80F9B"/>
    <w:rsid w:val="00B82353"/>
    <w:rsid w:val="00B86396"/>
    <w:rsid w:val="00B91092"/>
    <w:rsid w:val="00B92E9B"/>
    <w:rsid w:val="00BA0C98"/>
    <w:rsid w:val="00BA1EAA"/>
    <w:rsid w:val="00BA5672"/>
    <w:rsid w:val="00BA65C4"/>
    <w:rsid w:val="00BA69BF"/>
    <w:rsid w:val="00BB261C"/>
    <w:rsid w:val="00BB7050"/>
    <w:rsid w:val="00BC1513"/>
    <w:rsid w:val="00BC4DE2"/>
    <w:rsid w:val="00BC5A90"/>
    <w:rsid w:val="00BC6D2D"/>
    <w:rsid w:val="00BD3F90"/>
    <w:rsid w:val="00BD4803"/>
    <w:rsid w:val="00BD58C5"/>
    <w:rsid w:val="00BD76CB"/>
    <w:rsid w:val="00BE1CFA"/>
    <w:rsid w:val="00BE3FAC"/>
    <w:rsid w:val="00BE4E11"/>
    <w:rsid w:val="00BF1A10"/>
    <w:rsid w:val="00BF353B"/>
    <w:rsid w:val="00C016C0"/>
    <w:rsid w:val="00C04194"/>
    <w:rsid w:val="00C04C5F"/>
    <w:rsid w:val="00C07BCA"/>
    <w:rsid w:val="00C13630"/>
    <w:rsid w:val="00C17F0F"/>
    <w:rsid w:val="00C22BE5"/>
    <w:rsid w:val="00C23B01"/>
    <w:rsid w:val="00C269D7"/>
    <w:rsid w:val="00C30F92"/>
    <w:rsid w:val="00C325D1"/>
    <w:rsid w:val="00C32D23"/>
    <w:rsid w:val="00C34850"/>
    <w:rsid w:val="00C42008"/>
    <w:rsid w:val="00C45B64"/>
    <w:rsid w:val="00C45B7C"/>
    <w:rsid w:val="00C527B5"/>
    <w:rsid w:val="00C544FC"/>
    <w:rsid w:val="00C54EE5"/>
    <w:rsid w:val="00C5558E"/>
    <w:rsid w:val="00C56F6E"/>
    <w:rsid w:val="00C63F31"/>
    <w:rsid w:val="00C646D6"/>
    <w:rsid w:val="00C64BFF"/>
    <w:rsid w:val="00C64C7C"/>
    <w:rsid w:val="00C64F9D"/>
    <w:rsid w:val="00C652E1"/>
    <w:rsid w:val="00C66783"/>
    <w:rsid w:val="00C71B44"/>
    <w:rsid w:val="00C7351A"/>
    <w:rsid w:val="00C74F9D"/>
    <w:rsid w:val="00C767FE"/>
    <w:rsid w:val="00C77D13"/>
    <w:rsid w:val="00C82701"/>
    <w:rsid w:val="00C83B7A"/>
    <w:rsid w:val="00C841F5"/>
    <w:rsid w:val="00C859EE"/>
    <w:rsid w:val="00C85E52"/>
    <w:rsid w:val="00C86BA0"/>
    <w:rsid w:val="00C93081"/>
    <w:rsid w:val="00CA1646"/>
    <w:rsid w:val="00CA4860"/>
    <w:rsid w:val="00CA4F88"/>
    <w:rsid w:val="00CA50EB"/>
    <w:rsid w:val="00CB0F56"/>
    <w:rsid w:val="00CB100E"/>
    <w:rsid w:val="00CB2CB2"/>
    <w:rsid w:val="00CB51CA"/>
    <w:rsid w:val="00CB70DD"/>
    <w:rsid w:val="00CC7315"/>
    <w:rsid w:val="00CD0B60"/>
    <w:rsid w:val="00CD1757"/>
    <w:rsid w:val="00CD3612"/>
    <w:rsid w:val="00CD4383"/>
    <w:rsid w:val="00CD5312"/>
    <w:rsid w:val="00CE1AF1"/>
    <w:rsid w:val="00CE327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55B"/>
    <w:rsid w:val="00D358A5"/>
    <w:rsid w:val="00D35E5C"/>
    <w:rsid w:val="00D425D7"/>
    <w:rsid w:val="00D44586"/>
    <w:rsid w:val="00D45A18"/>
    <w:rsid w:val="00D46B3A"/>
    <w:rsid w:val="00D5482E"/>
    <w:rsid w:val="00D57CE1"/>
    <w:rsid w:val="00D624EC"/>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15BB"/>
    <w:rsid w:val="00DA43D3"/>
    <w:rsid w:val="00DA4FA9"/>
    <w:rsid w:val="00DA7663"/>
    <w:rsid w:val="00DB019A"/>
    <w:rsid w:val="00DB1EB2"/>
    <w:rsid w:val="00DB4456"/>
    <w:rsid w:val="00DB53F4"/>
    <w:rsid w:val="00DC4F87"/>
    <w:rsid w:val="00DC730A"/>
    <w:rsid w:val="00DD12E9"/>
    <w:rsid w:val="00DD3157"/>
    <w:rsid w:val="00DD40A8"/>
    <w:rsid w:val="00DD5110"/>
    <w:rsid w:val="00DE44D4"/>
    <w:rsid w:val="00DF7182"/>
    <w:rsid w:val="00DF71E5"/>
    <w:rsid w:val="00E00256"/>
    <w:rsid w:val="00E01924"/>
    <w:rsid w:val="00E02BBF"/>
    <w:rsid w:val="00E045AE"/>
    <w:rsid w:val="00E05535"/>
    <w:rsid w:val="00E05616"/>
    <w:rsid w:val="00E06040"/>
    <w:rsid w:val="00E11BA6"/>
    <w:rsid w:val="00E16357"/>
    <w:rsid w:val="00E229D3"/>
    <w:rsid w:val="00E23201"/>
    <w:rsid w:val="00E26A0F"/>
    <w:rsid w:val="00E271CE"/>
    <w:rsid w:val="00E33254"/>
    <w:rsid w:val="00E358F5"/>
    <w:rsid w:val="00E35C3E"/>
    <w:rsid w:val="00E41A55"/>
    <w:rsid w:val="00E46202"/>
    <w:rsid w:val="00E466B7"/>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44DE"/>
    <w:rsid w:val="00EB606E"/>
    <w:rsid w:val="00EB676D"/>
    <w:rsid w:val="00EB76A6"/>
    <w:rsid w:val="00EC299D"/>
    <w:rsid w:val="00EC3180"/>
    <w:rsid w:val="00EC3D7E"/>
    <w:rsid w:val="00EC4575"/>
    <w:rsid w:val="00EC7E83"/>
    <w:rsid w:val="00ED3781"/>
    <w:rsid w:val="00ED4841"/>
    <w:rsid w:val="00ED7528"/>
    <w:rsid w:val="00ED7EC5"/>
    <w:rsid w:val="00EE2DC2"/>
    <w:rsid w:val="00EE47FE"/>
    <w:rsid w:val="00EE7BD3"/>
    <w:rsid w:val="00EF23A8"/>
    <w:rsid w:val="00EF2BAF"/>
    <w:rsid w:val="00EF3089"/>
    <w:rsid w:val="00EF4298"/>
    <w:rsid w:val="00EF65C8"/>
    <w:rsid w:val="00EF748E"/>
    <w:rsid w:val="00F01E3B"/>
    <w:rsid w:val="00F02314"/>
    <w:rsid w:val="00F03137"/>
    <w:rsid w:val="00F0521F"/>
    <w:rsid w:val="00F07897"/>
    <w:rsid w:val="00F1575B"/>
    <w:rsid w:val="00F20BD2"/>
    <w:rsid w:val="00F2562D"/>
    <w:rsid w:val="00F26CE1"/>
    <w:rsid w:val="00F27BDF"/>
    <w:rsid w:val="00F32B75"/>
    <w:rsid w:val="00F35453"/>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DE4"/>
    <w:rsid w:val="00F67628"/>
    <w:rsid w:val="00F7255F"/>
    <w:rsid w:val="00F80337"/>
    <w:rsid w:val="00F80BA0"/>
    <w:rsid w:val="00F8166A"/>
    <w:rsid w:val="00F83B12"/>
    <w:rsid w:val="00F850ED"/>
    <w:rsid w:val="00F8537B"/>
    <w:rsid w:val="00F92454"/>
    <w:rsid w:val="00F92A2F"/>
    <w:rsid w:val="00F93716"/>
    <w:rsid w:val="00F96E5A"/>
    <w:rsid w:val="00F97039"/>
    <w:rsid w:val="00FA151C"/>
    <w:rsid w:val="00FA22AD"/>
    <w:rsid w:val="00FA2A7B"/>
    <w:rsid w:val="00FA3F03"/>
    <w:rsid w:val="00FA5394"/>
    <w:rsid w:val="00FB0AF5"/>
    <w:rsid w:val="00FB190C"/>
    <w:rsid w:val="00FB2077"/>
    <w:rsid w:val="00FB3D5F"/>
    <w:rsid w:val="00FB6603"/>
    <w:rsid w:val="00FC0379"/>
    <w:rsid w:val="00FC2367"/>
    <w:rsid w:val="00FC2728"/>
    <w:rsid w:val="00FC440B"/>
    <w:rsid w:val="00FC4CDB"/>
    <w:rsid w:val="00FC4E98"/>
    <w:rsid w:val="00FC5FFD"/>
    <w:rsid w:val="00FD080C"/>
    <w:rsid w:val="00FD30D9"/>
    <w:rsid w:val="00FD36A2"/>
    <w:rsid w:val="00FD7272"/>
    <w:rsid w:val="00FD73BD"/>
    <w:rsid w:val="00FD767F"/>
    <w:rsid w:val="00FE1ADB"/>
    <w:rsid w:val="00FE22A7"/>
    <w:rsid w:val="00FF0642"/>
    <w:rsid w:val="00FF1310"/>
    <w:rsid w:val="00FF1F9F"/>
    <w:rsid w:val="00FF47A9"/>
    <w:rsid w:val="00FF5080"/>
    <w:rsid w:val="00FF5763"/>
    <w:rsid w:val="00FF6B06"/>
    <w:rsid w:val="00FF7C35"/>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43F1E"/>
  <w15:docId w15:val="{D583AF00-B6EA-4278-8C7E-52BFFC8C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DD511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
    <w:basedOn w:val="Normal"/>
    <w:link w:val="HeaderChar2"/>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05535"/>
    <w:rPr>
      <w:lang w:val="en-US" w:eastAsia="en-US"/>
    </w:rPr>
  </w:style>
  <w:style w:type="paragraph" w:styleId="ListParagraph">
    <w:name w:val="List Paragraph"/>
    <w:basedOn w:val="Normal"/>
    <w:uiPriority w:val="34"/>
    <w:qFormat/>
    <w:rsid w:val="00E05535"/>
    <w:pPr>
      <w:ind w:left="720"/>
      <w:contextualSpacing/>
    </w:pPr>
  </w:style>
  <w:style w:type="character" w:customStyle="1" w:styleId="Heading1Char">
    <w:name w:val="Heading 1 Char"/>
    <w:basedOn w:val="DefaultParagraphFont"/>
    <w:link w:val="Heading1"/>
    <w:rsid w:val="00DD5110"/>
    <w:rPr>
      <w:rFonts w:asciiTheme="majorHAnsi" w:eastAsiaTheme="majorEastAsia" w:hAnsiTheme="majorHAnsi" w:cstheme="majorBidi"/>
      <w:b/>
      <w:bCs/>
      <w:color w:val="2E74B5" w:themeColor="accent1" w:themeShade="BF"/>
      <w:sz w:val="28"/>
      <w:szCs w:val="28"/>
      <w:lang w:val="en-US" w:eastAsia="en-US"/>
    </w:rPr>
  </w:style>
  <w:style w:type="paragraph" w:styleId="Revision">
    <w:name w:val="Revision"/>
    <w:hidden/>
    <w:uiPriority w:val="99"/>
    <w:semiHidden/>
    <w:rsid w:val="008D15D8"/>
    <w:rPr>
      <w:lang w:val="en-US" w:eastAsia="en-US"/>
    </w:rPr>
  </w:style>
  <w:style w:type="character" w:styleId="Hyperlink">
    <w:name w:val="Hyperlink"/>
    <w:basedOn w:val="DefaultParagraphFont"/>
    <w:rsid w:val="00173833"/>
    <w:rPr>
      <w:color w:val="0563C1" w:themeColor="hyperlink"/>
      <w:u w:val="single"/>
    </w:rPr>
  </w:style>
  <w:style w:type="character" w:customStyle="1" w:styleId="FooterChar">
    <w:name w:val="Footer Char"/>
    <w:basedOn w:val="DefaultParagraphFont"/>
    <w:link w:val="Footer"/>
    <w:uiPriority w:val="99"/>
    <w:rsid w:val="00FF6B0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E842-C3FC-422B-A5C2-7B601F58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11838</Characters>
  <Application>Microsoft Office Word</Application>
  <DocSecurity>0</DocSecurity>
  <Lines>98</Lines>
  <Paragraphs>27</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SAŽETAK KARAKTERISTIKA LEKA</vt:lpstr>
    </vt:vector>
  </TitlesOfParts>
  <Company>mt-g</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cp:lastModifiedBy>Aleksandra Minić</cp:lastModifiedBy>
  <cp:revision>3</cp:revision>
  <cp:lastPrinted>2010-03-01T14:10:00Z</cp:lastPrinted>
  <dcterms:created xsi:type="dcterms:W3CDTF">2025-05-26T06:10:00Z</dcterms:created>
  <dcterms:modified xsi:type="dcterms:W3CDTF">2025-06-05T09:59:00Z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