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847F3" w14:textId="77777777" w:rsidR="00914BE0" w:rsidRDefault="00174E60">
      <w:pPr>
        <w:jc w:val="center"/>
        <w:rPr>
          <w:b/>
          <w:lang w:val="sr-Latn-ME"/>
        </w:rPr>
      </w:pPr>
      <w:r>
        <w:rPr>
          <w:b/>
          <w:bCs/>
          <w:iCs/>
          <w:u w:val="single"/>
        </w:rPr>
        <w:t>UPUTSTVO</w:t>
      </w:r>
      <w:r>
        <w:rPr>
          <w:b/>
          <w:bCs/>
          <w:iCs/>
          <w:u w:val="single"/>
          <w:lang w:val="sr-Latn-ME"/>
        </w:rPr>
        <w:t xml:space="preserve"> </w:t>
      </w:r>
      <w:r>
        <w:rPr>
          <w:b/>
          <w:bCs/>
          <w:iCs/>
          <w:u w:val="single"/>
        </w:rPr>
        <w:t>ZA</w:t>
      </w:r>
      <w:r>
        <w:rPr>
          <w:b/>
          <w:bCs/>
          <w:iCs/>
          <w:u w:val="single"/>
          <w:lang w:val="sr-Latn-ME"/>
        </w:rPr>
        <w:t xml:space="preserve"> </w:t>
      </w:r>
      <w:r>
        <w:rPr>
          <w:b/>
          <w:bCs/>
          <w:iCs/>
          <w:u w:val="single"/>
        </w:rPr>
        <w:t>LIJEK</w:t>
      </w:r>
    </w:p>
    <w:p w14:paraId="7D4D01DA" w14:textId="77777777" w:rsidR="00914BE0" w:rsidRDefault="00914BE0">
      <w:pPr>
        <w:widowControl w:val="0"/>
        <w:jc w:val="both"/>
        <w:outlineLvl w:val="0"/>
        <w:rPr>
          <w:b/>
          <w:lang w:val="sr-Latn-ME"/>
        </w:rPr>
      </w:pPr>
    </w:p>
    <w:p w14:paraId="0E4CFA77" w14:textId="77777777" w:rsidR="00914BE0" w:rsidRDefault="00174E60">
      <w:pPr>
        <w:widowControl w:val="0"/>
        <w:jc w:val="center"/>
        <w:rPr>
          <w:b/>
          <w:color w:val="000000"/>
          <w:lang w:val="hr-HR"/>
        </w:rPr>
      </w:pPr>
      <w:r>
        <w:rPr>
          <w:b/>
          <w:color w:val="000000"/>
          <w:lang w:val="hr-HR"/>
        </w:rPr>
        <w:t>Wamlox, 5 mg + 80 mg,  film tableta</w:t>
      </w:r>
    </w:p>
    <w:p w14:paraId="3A315ADB" w14:textId="77777777" w:rsidR="00914BE0" w:rsidRDefault="00174E60">
      <w:pPr>
        <w:widowControl w:val="0"/>
        <w:jc w:val="center"/>
        <w:rPr>
          <w:b/>
          <w:color w:val="000000"/>
          <w:lang w:val="hr-HR"/>
        </w:rPr>
      </w:pPr>
      <w:r>
        <w:rPr>
          <w:b/>
          <w:color w:val="000000"/>
          <w:lang w:val="hr-HR"/>
        </w:rPr>
        <w:t>Wamlox, 5 mg + 160 mg,  film tableta</w:t>
      </w:r>
    </w:p>
    <w:p w14:paraId="1277632C" w14:textId="77777777" w:rsidR="00914BE0" w:rsidRDefault="00174E60">
      <w:pPr>
        <w:widowControl w:val="0"/>
        <w:jc w:val="center"/>
        <w:rPr>
          <w:b/>
          <w:color w:val="000000"/>
          <w:lang w:val="hr-HR"/>
        </w:rPr>
      </w:pPr>
      <w:r>
        <w:rPr>
          <w:b/>
          <w:color w:val="000000"/>
          <w:lang w:val="hr-HR"/>
        </w:rPr>
        <w:t>Wamlox, 10 mg + 160 mg,  film tableta</w:t>
      </w:r>
    </w:p>
    <w:p w14:paraId="092439C6" w14:textId="77777777" w:rsidR="00914BE0" w:rsidRPr="002D403D" w:rsidRDefault="00174E60">
      <w:pPr>
        <w:widowControl w:val="0"/>
        <w:jc w:val="center"/>
        <w:rPr>
          <w:i/>
          <w:color w:val="000000"/>
          <w:lang w:val="hr-HR"/>
        </w:rPr>
      </w:pPr>
      <w:r w:rsidRPr="002D403D">
        <w:rPr>
          <w:i/>
          <w:color w:val="000000"/>
          <w:lang w:val="hr-HR"/>
        </w:rPr>
        <w:t>amlodipin, valsartan</w:t>
      </w:r>
    </w:p>
    <w:p w14:paraId="4DC9098A" w14:textId="77777777" w:rsidR="00914BE0" w:rsidRDefault="00914BE0">
      <w:pPr>
        <w:widowControl w:val="0"/>
        <w:jc w:val="both"/>
        <w:rPr>
          <w:lang w:val="sr-Latn-ME"/>
        </w:rPr>
      </w:pPr>
    </w:p>
    <w:p w14:paraId="347FDE35" w14:textId="77777777" w:rsidR="00914BE0" w:rsidRDefault="00914BE0">
      <w:pPr>
        <w:widowControl w:val="0"/>
        <w:jc w:val="both"/>
        <w:rPr>
          <w:lang w:val="sr-Latn-ME"/>
        </w:rPr>
      </w:pPr>
    </w:p>
    <w:p w14:paraId="287C6063" w14:textId="77777777" w:rsidR="00914BE0" w:rsidRPr="009A5FEB" w:rsidRDefault="00914BE0" w:rsidP="009A5FEB">
      <w:pPr>
        <w:widowControl w:val="0"/>
        <w:jc w:val="both"/>
        <w:rPr>
          <w:szCs w:val="22"/>
          <w:lang w:val="sr-Latn-ME"/>
        </w:rPr>
      </w:pPr>
    </w:p>
    <w:p w14:paraId="468A743B" w14:textId="77777777" w:rsidR="00914BE0" w:rsidRPr="002D403D" w:rsidRDefault="00174E60" w:rsidP="009A5FEB">
      <w:pPr>
        <w:widowControl w:val="0"/>
        <w:tabs>
          <w:tab w:val="clear" w:pos="567"/>
        </w:tabs>
        <w:autoSpaceDE w:val="0"/>
        <w:autoSpaceDN w:val="0"/>
        <w:jc w:val="both"/>
        <w:rPr>
          <w:b/>
          <w:bCs/>
          <w:szCs w:val="22"/>
          <w:lang w:val="sr-Latn-ME"/>
        </w:rPr>
      </w:pPr>
      <w:r w:rsidRPr="009A5FEB">
        <w:rPr>
          <w:b/>
          <w:bCs/>
          <w:szCs w:val="22"/>
          <w:lang w:val="sr-Latn-ME"/>
        </w:rPr>
        <w:t>Pažljivo pročitajte ovo uputstvo, prije nego što počnete da  koristite ovaj lijek, jer sadrži informacije koje su važne za Vas</w:t>
      </w:r>
    </w:p>
    <w:p w14:paraId="4899D319" w14:textId="77777777" w:rsidR="00914BE0" w:rsidRPr="002D403D" w:rsidRDefault="00174E60">
      <w:pPr>
        <w:widowControl w:val="0"/>
        <w:numPr>
          <w:ilvl w:val="0"/>
          <w:numId w:val="27"/>
        </w:numPr>
        <w:tabs>
          <w:tab w:val="clear" w:pos="567"/>
        </w:tabs>
        <w:autoSpaceDE w:val="0"/>
        <w:autoSpaceDN w:val="0"/>
        <w:spacing w:line="240" w:lineRule="auto"/>
        <w:jc w:val="both"/>
        <w:rPr>
          <w:szCs w:val="22"/>
          <w:lang w:val="sr-Latn-ME"/>
        </w:rPr>
      </w:pPr>
      <w:r w:rsidRPr="002D403D">
        <w:rPr>
          <w:szCs w:val="22"/>
          <w:lang w:val="sr-Latn-ME"/>
        </w:rPr>
        <w:t>Uputstvo sačuvajte. Može biti potrebno da ga ponovo pročitate.</w:t>
      </w:r>
    </w:p>
    <w:p w14:paraId="504453DA" w14:textId="77777777" w:rsidR="00914BE0" w:rsidRPr="002D403D" w:rsidRDefault="00174E60">
      <w:pPr>
        <w:widowControl w:val="0"/>
        <w:numPr>
          <w:ilvl w:val="0"/>
          <w:numId w:val="27"/>
        </w:numPr>
        <w:tabs>
          <w:tab w:val="clear" w:pos="567"/>
        </w:tabs>
        <w:autoSpaceDE w:val="0"/>
        <w:autoSpaceDN w:val="0"/>
        <w:spacing w:line="240" w:lineRule="auto"/>
        <w:jc w:val="both"/>
        <w:rPr>
          <w:szCs w:val="22"/>
          <w:lang w:val="sr-Latn-ME"/>
        </w:rPr>
      </w:pPr>
      <w:r w:rsidRPr="002D403D">
        <w:rPr>
          <w:szCs w:val="22"/>
          <w:lang w:val="sr-Latn-ME"/>
        </w:rPr>
        <w:t>Ako imate dodatnih pitanja, obratite se svom ljekaru ili farmaceutu ili medicinskoj sestri.</w:t>
      </w:r>
    </w:p>
    <w:p w14:paraId="6851B001" w14:textId="77777777" w:rsidR="00914BE0" w:rsidRPr="002D403D" w:rsidRDefault="00174E60">
      <w:pPr>
        <w:widowControl w:val="0"/>
        <w:numPr>
          <w:ilvl w:val="0"/>
          <w:numId w:val="27"/>
        </w:numPr>
        <w:tabs>
          <w:tab w:val="clear" w:pos="567"/>
        </w:tabs>
        <w:autoSpaceDE w:val="0"/>
        <w:autoSpaceDN w:val="0"/>
        <w:spacing w:line="240" w:lineRule="auto"/>
        <w:jc w:val="both"/>
        <w:rPr>
          <w:szCs w:val="22"/>
          <w:lang w:val="sr-Latn-ME"/>
        </w:rPr>
      </w:pPr>
      <w:r w:rsidRPr="002D403D">
        <w:rPr>
          <w:szCs w:val="22"/>
          <w:lang w:val="sr-Latn-ME"/>
        </w:rPr>
        <w:t xml:space="preserve"> Ovaj lijek propisan je Vama i ne smijete ga davati drugima. Može da im škodi, čak i kada imaju iste znake bolesti kao i Vi.</w:t>
      </w:r>
    </w:p>
    <w:p w14:paraId="20DA0017" w14:textId="77777777" w:rsidR="00914BE0" w:rsidRPr="002D403D" w:rsidRDefault="00174E60">
      <w:pPr>
        <w:widowControl w:val="0"/>
        <w:numPr>
          <w:ilvl w:val="0"/>
          <w:numId w:val="27"/>
        </w:numPr>
        <w:tabs>
          <w:tab w:val="clear" w:pos="567"/>
        </w:tabs>
        <w:autoSpaceDE w:val="0"/>
        <w:autoSpaceDN w:val="0"/>
        <w:spacing w:line="240" w:lineRule="auto"/>
        <w:jc w:val="both"/>
        <w:rPr>
          <w:szCs w:val="22"/>
          <w:lang w:val="sr-Latn-ME"/>
        </w:rPr>
      </w:pPr>
      <w:r w:rsidRPr="002D403D">
        <w:rPr>
          <w:spacing w:val="-5"/>
          <w:szCs w:val="22"/>
          <w:lang w:val="sr-Latn-ME"/>
        </w:rPr>
        <w:t>Ako Vam se javi bilo koje neželjeno dejstvo recite to svom ljekaru, farmaceutu ili medicinskoj sestri. Ovo uključuje i bilo koja neželjena dejstva koja nijesu navedena u ovom uputstvu</w:t>
      </w:r>
      <w:r w:rsidRPr="002D403D">
        <w:rPr>
          <w:spacing w:val="-4"/>
          <w:szCs w:val="22"/>
          <w:lang w:val="sr-Latn-ME"/>
        </w:rPr>
        <w:t>. Pogledajte dio 4.</w:t>
      </w:r>
    </w:p>
    <w:p w14:paraId="66423125" w14:textId="77777777" w:rsidR="00914BE0" w:rsidRPr="002D403D" w:rsidRDefault="00914BE0">
      <w:pPr>
        <w:widowControl w:val="0"/>
        <w:autoSpaceDE w:val="0"/>
        <w:autoSpaceDN w:val="0"/>
        <w:jc w:val="both"/>
        <w:rPr>
          <w:szCs w:val="22"/>
          <w:lang w:val="sr-Latn-ME"/>
        </w:rPr>
      </w:pPr>
    </w:p>
    <w:p w14:paraId="14643A87" w14:textId="77777777" w:rsidR="00914BE0" w:rsidRPr="002D403D" w:rsidRDefault="00914BE0">
      <w:pPr>
        <w:widowControl w:val="0"/>
        <w:autoSpaceDE w:val="0"/>
        <w:autoSpaceDN w:val="0"/>
        <w:jc w:val="both"/>
        <w:rPr>
          <w:i/>
          <w:iCs/>
          <w:szCs w:val="22"/>
          <w:lang w:val="sr-Latn-ME"/>
        </w:rPr>
      </w:pPr>
    </w:p>
    <w:p w14:paraId="6425F79A" w14:textId="77777777" w:rsidR="00914BE0" w:rsidRPr="002D403D" w:rsidRDefault="00914BE0">
      <w:pPr>
        <w:widowControl w:val="0"/>
        <w:autoSpaceDE w:val="0"/>
        <w:autoSpaceDN w:val="0"/>
        <w:jc w:val="both"/>
        <w:rPr>
          <w:bCs/>
          <w:szCs w:val="22"/>
          <w:lang w:val="sr-Latn-ME"/>
        </w:rPr>
      </w:pPr>
    </w:p>
    <w:p w14:paraId="1F98AF61" w14:textId="77777777" w:rsidR="00914BE0" w:rsidRPr="002D403D" w:rsidRDefault="00174E60">
      <w:pPr>
        <w:widowControl w:val="0"/>
        <w:autoSpaceDE w:val="0"/>
        <w:autoSpaceDN w:val="0"/>
        <w:jc w:val="both"/>
        <w:rPr>
          <w:b/>
          <w:bCs/>
          <w:szCs w:val="22"/>
          <w:lang w:val="sr-Latn-ME"/>
        </w:rPr>
      </w:pPr>
      <w:r w:rsidRPr="002D403D">
        <w:rPr>
          <w:b/>
          <w:bCs/>
          <w:szCs w:val="22"/>
          <w:lang w:val="sr-Latn-ME"/>
        </w:rPr>
        <w:t>U ovom uputstvu pročitaćete:</w:t>
      </w:r>
    </w:p>
    <w:p w14:paraId="3F8CED50"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D403D">
        <w:rPr>
          <w:szCs w:val="22"/>
          <w:lang w:val="sr-Latn-ME"/>
        </w:rPr>
        <w:t xml:space="preserve">Šta je lijek </w:t>
      </w:r>
      <w:r w:rsidRPr="002D403D">
        <w:rPr>
          <w:noProof/>
          <w:szCs w:val="22"/>
          <w:lang w:val="hr-HR"/>
        </w:rPr>
        <w:t>Wamlox</w:t>
      </w:r>
      <w:r w:rsidRPr="002D403D">
        <w:rPr>
          <w:szCs w:val="22"/>
          <w:lang w:val="sr-Latn-ME"/>
        </w:rPr>
        <w:t xml:space="preserve"> i čemu je namijenjen</w:t>
      </w:r>
    </w:p>
    <w:p w14:paraId="1C78DE12"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D403D">
        <w:rPr>
          <w:szCs w:val="22"/>
          <w:lang w:val="sr-Latn-ME"/>
        </w:rPr>
        <w:t>Šta treba da znate prije nego što uzmete lijek</w:t>
      </w:r>
      <w:r w:rsidRPr="002D403D">
        <w:rPr>
          <w:noProof/>
          <w:szCs w:val="22"/>
          <w:lang w:val="hr-HR"/>
        </w:rPr>
        <w:t xml:space="preserve"> Wamlox</w:t>
      </w:r>
    </w:p>
    <w:p w14:paraId="63EC215E"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D403D">
        <w:rPr>
          <w:szCs w:val="22"/>
          <w:lang w:val="sr-Latn-ME"/>
        </w:rPr>
        <w:t xml:space="preserve">Kako se upotrebljava lijek </w:t>
      </w:r>
      <w:r w:rsidRPr="002D403D">
        <w:rPr>
          <w:noProof/>
          <w:szCs w:val="22"/>
          <w:lang w:val="hr-HR"/>
        </w:rPr>
        <w:t>Wamlox</w:t>
      </w:r>
    </w:p>
    <w:p w14:paraId="74C90244"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D403D">
        <w:rPr>
          <w:szCs w:val="22"/>
          <w:lang w:val="sr-Latn-ME"/>
        </w:rPr>
        <w:t xml:space="preserve">Moguća neželjena dejstva </w:t>
      </w:r>
    </w:p>
    <w:p w14:paraId="5E68D2DA"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D403D">
        <w:rPr>
          <w:szCs w:val="22"/>
          <w:lang w:val="sr-Latn-ME"/>
        </w:rPr>
        <w:t xml:space="preserve">Kako čuvati lijek </w:t>
      </w:r>
      <w:r w:rsidRPr="002D403D">
        <w:rPr>
          <w:noProof/>
          <w:szCs w:val="22"/>
          <w:lang w:val="hr-HR"/>
        </w:rPr>
        <w:t>Wamlox</w:t>
      </w:r>
    </w:p>
    <w:p w14:paraId="766DE19D" w14:textId="77777777" w:rsidR="00914BE0" w:rsidRPr="002D403D" w:rsidRDefault="00174E60" w:rsidP="002D403D">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2D403D">
        <w:rPr>
          <w:szCs w:val="22"/>
          <w:lang w:val="sr-Latn-ME"/>
        </w:rPr>
        <w:t>Sadržaj pakovanja i dodatne informacije</w:t>
      </w:r>
    </w:p>
    <w:p w14:paraId="70753DDE" w14:textId="77777777" w:rsidR="00914BE0" w:rsidRPr="002D403D" w:rsidRDefault="00914BE0">
      <w:pPr>
        <w:widowControl w:val="0"/>
        <w:autoSpaceDE w:val="0"/>
        <w:autoSpaceDN w:val="0"/>
        <w:jc w:val="both"/>
        <w:rPr>
          <w:szCs w:val="22"/>
          <w:lang w:val="sr-Latn-ME"/>
        </w:rPr>
      </w:pPr>
    </w:p>
    <w:p w14:paraId="5CD354F9" w14:textId="77777777" w:rsidR="00914BE0" w:rsidRPr="002D403D" w:rsidRDefault="00914BE0">
      <w:pPr>
        <w:pStyle w:val="Header"/>
        <w:tabs>
          <w:tab w:val="left" w:pos="284"/>
        </w:tabs>
        <w:jc w:val="both"/>
        <w:rPr>
          <w:rFonts w:ascii="Times New Roman" w:hAnsi="Times New Roman"/>
          <w:sz w:val="22"/>
          <w:szCs w:val="22"/>
          <w:lang w:val="sr-Latn-ME"/>
        </w:rPr>
      </w:pPr>
    </w:p>
    <w:p w14:paraId="326FC0E1" w14:textId="77777777" w:rsidR="00914BE0" w:rsidRPr="009A5FEB" w:rsidRDefault="00914BE0">
      <w:pPr>
        <w:widowControl w:val="0"/>
        <w:numPr>
          <w:ilvl w:val="12"/>
          <w:numId w:val="0"/>
        </w:numPr>
        <w:jc w:val="both"/>
        <w:rPr>
          <w:b/>
          <w:szCs w:val="22"/>
          <w:lang w:val="sr-Latn-ME"/>
        </w:rPr>
      </w:pPr>
    </w:p>
    <w:p w14:paraId="04474B36" w14:textId="77777777" w:rsidR="00914BE0" w:rsidRPr="009A5FEB" w:rsidRDefault="00914BE0">
      <w:pPr>
        <w:widowControl w:val="0"/>
        <w:numPr>
          <w:ilvl w:val="12"/>
          <w:numId w:val="0"/>
        </w:numPr>
        <w:jc w:val="both"/>
        <w:rPr>
          <w:b/>
          <w:szCs w:val="22"/>
          <w:lang w:val="sr-Latn-ME"/>
        </w:rPr>
      </w:pPr>
    </w:p>
    <w:p w14:paraId="3E1D176E" w14:textId="77777777" w:rsidR="00914BE0" w:rsidRPr="002D403D" w:rsidRDefault="00914BE0">
      <w:pPr>
        <w:widowControl w:val="0"/>
        <w:numPr>
          <w:ilvl w:val="12"/>
          <w:numId w:val="0"/>
        </w:numPr>
        <w:jc w:val="both"/>
        <w:rPr>
          <w:b/>
          <w:szCs w:val="22"/>
          <w:lang w:val="sr-Latn-ME"/>
        </w:rPr>
      </w:pPr>
    </w:p>
    <w:p w14:paraId="7D18B55E" w14:textId="77777777" w:rsidR="00914BE0" w:rsidRPr="002D403D" w:rsidRDefault="00914BE0">
      <w:pPr>
        <w:widowControl w:val="0"/>
        <w:numPr>
          <w:ilvl w:val="12"/>
          <w:numId w:val="0"/>
        </w:numPr>
        <w:jc w:val="both"/>
        <w:rPr>
          <w:b/>
          <w:szCs w:val="22"/>
          <w:lang w:val="sr-Latn-ME"/>
        </w:rPr>
      </w:pPr>
    </w:p>
    <w:p w14:paraId="37F2D242" w14:textId="77777777" w:rsidR="00914BE0" w:rsidRPr="002D403D" w:rsidRDefault="00914BE0">
      <w:pPr>
        <w:widowControl w:val="0"/>
        <w:numPr>
          <w:ilvl w:val="12"/>
          <w:numId w:val="0"/>
        </w:numPr>
        <w:jc w:val="both"/>
        <w:rPr>
          <w:b/>
          <w:szCs w:val="22"/>
          <w:lang w:val="sr-Latn-ME"/>
        </w:rPr>
      </w:pPr>
    </w:p>
    <w:p w14:paraId="7978F23C" w14:textId="77777777" w:rsidR="00914BE0" w:rsidRPr="002D403D" w:rsidRDefault="00914BE0">
      <w:pPr>
        <w:widowControl w:val="0"/>
        <w:numPr>
          <w:ilvl w:val="12"/>
          <w:numId w:val="0"/>
        </w:numPr>
        <w:jc w:val="both"/>
        <w:rPr>
          <w:b/>
          <w:szCs w:val="22"/>
          <w:lang w:val="sr-Latn-ME"/>
        </w:rPr>
      </w:pPr>
    </w:p>
    <w:p w14:paraId="2FF1D3D8" w14:textId="77777777" w:rsidR="00914BE0" w:rsidRPr="002D403D" w:rsidRDefault="00914BE0">
      <w:pPr>
        <w:widowControl w:val="0"/>
        <w:numPr>
          <w:ilvl w:val="12"/>
          <w:numId w:val="0"/>
        </w:numPr>
        <w:jc w:val="both"/>
        <w:rPr>
          <w:b/>
          <w:szCs w:val="22"/>
          <w:lang w:val="sr-Latn-ME"/>
        </w:rPr>
      </w:pPr>
    </w:p>
    <w:p w14:paraId="6B58DC9C" w14:textId="77777777" w:rsidR="00914BE0" w:rsidRPr="002D403D" w:rsidRDefault="00914BE0">
      <w:pPr>
        <w:widowControl w:val="0"/>
        <w:numPr>
          <w:ilvl w:val="12"/>
          <w:numId w:val="0"/>
        </w:numPr>
        <w:jc w:val="both"/>
        <w:rPr>
          <w:b/>
          <w:szCs w:val="22"/>
          <w:lang w:val="sr-Latn-ME"/>
        </w:rPr>
      </w:pPr>
    </w:p>
    <w:p w14:paraId="4B143007" w14:textId="77777777" w:rsidR="00914BE0" w:rsidRPr="002D403D" w:rsidRDefault="00914BE0">
      <w:pPr>
        <w:widowControl w:val="0"/>
        <w:numPr>
          <w:ilvl w:val="12"/>
          <w:numId w:val="0"/>
        </w:numPr>
        <w:jc w:val="both"/>
        <w:rPr>
          <w:b/>
          <w:szCs w:val="22"/>
          <w:lang w:val="sr-Latn-ME"/>
        </w:rPr>
      </w:pPr>
    </w:p>
    <w:p w14:paraId="608350FC" w14:textId="77777777" w:rsidR="00914BE0" w:rsidRPr="002D403D" w:rsidRDefault="00914BE0">
      <w:pPr>
        <w:widowControl w:val="0"/>
        <w:numPr>
          <w:ilvl w:val="12"/>
          <w:numId w:val="0"/>
        </w:numPr>
        <w:jc w:val="both"/>
        <w:rPr>
          <w:b/>
          <w:szCs w:val="22"/>
          <w:lang w:val="sr-Latn-ME"/>
        </w:rPr>
      </w:pPr>
    </w:p>
    <w:p w14:paraId="28C6C896" w14:textId="77777777" w:rsidR="00914BE0" w:rsidRPr="002D403D" w:rsidRDefault="00914BE0">
      <w:pPr>
        <w:widowControl w:val="0"/>
        <w:numPr>
          <w:ilvl w:val="12"/>
          <w:numId w:val="0"/>
        </w:numPr>
        <w:jc w:val="both"/>
        <w:rPr>
          <w:b/>
          <w:szCs w:val="22"/>
          <w:lang w:val="sr-Latn-ME"/>
        </w:rPr>
      </w:pPr>
    </w:p>
    <w:p w14:paraId="6D09F1B0" w14:textId="77777777" w:rsidR="00914BE0" w:rsidRPr="002D403D" w:rsidRDefault="00914BE0">
      <w:pPr>
        <w:widowControl w:val="0"/>
        <w:numPr>
          <w:ilvl w:val="12"/>
          <w:numId w:val="0"/>
        </w:numPr>
        <w:jc w:val="both"/>
        <w:rPr>
          <w:b/>
          <w:szCs w:val="22"/>
          <w:lang w:val="sr-Latn-ME"/>
        </w:rPr>
      </w:pPr>
    </w:p>
    <w:p w14:paraId="3189ECEB" w14:textId="77777777" w:rsidR="00914BE0" w:rsidRPr="002D403D" w:rsidRDefault="00914BE0">
      <w:pPr>
        <w:widowControl w:val="0"/>
        <w:numPr>
          <w:ilvl w:val="12"/>
          <w:numId w:val="0"/>
        </w:numPr>
        <w:jc w:val="both"/>
        <w:rPr>
          <w:b/>
          <w:szCs w:val="22"/>
          <w:lang w:val="sr-Latn-ME"/>
        </w:rPr>
      </w:pPr>
    </w:p>
    <w:p w14:paraId="1352B024" w14:textId="77777777" w:rsidR="00914BE0" w:rsidRPr="002D403D" w:rsidRDefault="00914BE0">
      <w:pPr>
        <w:widowControl w:val="0"/>
        <w:numPr>
          <w:ilvl w:val="12"/>
          <w:numId w:val="0"/>
        </w:numPr>
        <w:jc w:val="both"/>
        <w:rPr>
          <w:b/>
          <w:szCs w:val="22"/>
          <w:lang w:val="sr-Latn-ME"/>
        </w:rPr>
      </w:pPr>
    </w:p>
    <w:p w14:paraId="663C1477" w14:textId="77777777" w:rsidR="00914BE0" w:rsidRPr="002D403D" w:rsidRDefault="00914BE0">
      <w:pPr>
        <w:widowControl w:val="0"/>
        <w:numPr>
          <w:ilvl w:val="12"/>
          <w:numId w:val="0"/>
        </w:numPr>
        <w:jc w:val="both"/>
        <w:rPr>
          <w:b/>
          <w:szCs w:val="22"/>
          <w:lang w:val="sr-Latn-ME"/>
        </w:rPr>
      </w:pPr>
    </w:p>
    <w:p w14:paraId="29EA0CB2" w14:textId="77777777" w:rsidR="00914BE0" w:rsidRPr="002D403D" w:rsidRDefault="00914BE0">
      <w:pPr>
        <w:widowControl w:val="0"/>
        <w:numPr>
          <w:ilvl w:val="12"/>
          <w:numId w:val="0"/>
        </w:numPr>
        <w:jc w:val="both"/>
        <w:rPr>
          <w:b/>
          <w:szCs w:val="22"/>
          <w:lang w:val="sr-Latn-ME"/>
        </w:rPr>
      </w:pPr>
    </w:p>
    <w:p w14:paraId="12F5DEFC" w14:textId="77777777" w:rsidR="00914BE0" w:rsidRPr="002D403D" w:rsidRDefault="00914BE0">
      <w:pPr>
        <w:widowControl w:val="0"/>
        <w:numPr>
          <w:ilvl w:val="12"/>
          <w:numId w:val="0"/>
        </w:numPr>
        <w:jc w:val="both"/>
        <w:rPr>
          <w:b/>
          <w:szCs w:val="22"/>
          <w:lang w:val="sr-Latn-ME"/>
        </w:rPr>
      </w:pPr>
    </w:p>
    <w:p w14:paraId="7D78269C" w14:textId="77777777" w:rsidR="00914BE0" w:rsidRPr="002D403D" w:rsidRDefault="00914BE0">
      <w:pPr>
        <w:widowControl w:val="0"/>
        <w:numPr>
          <w:ilvl w:val="12"/>
          <w:numId w:val="0"/>
        </w:numPr>
        <w:jc w:val="both"/>
        <w:rPr>
          <w:b/>
          <w:szCs w:val="22"/>
          <w:lang w:val="sr-Latn-ME"/>
        </w:rPr>
      </w:pPr>
    </w:p>
    <w:p w14:paraId="056E304D" w14:textId="77777777" w:rsidR="00914BE0" w:rsidRPr="002D403D" w:rsidRDefault="00914BE0">
      <w:pPr>
        <w:widowControl w:val="0"/>
        <w:numPr>
          <w:ilvl w:val="12"/>
          <w:numId w:val="0"/>
        </w:numPr>
        <w:jc w:val="both"/>
        <w:rPr>
          <w:b/>
          <w:szCs w:val="22"/>
          <w:lang w:val="sr-Latn-ME"/>
        </w:rPr>
      </w:pPr>
    </w:p>
    <w:p w14:paraId="6F3FB6BD" w14:textId="77777777" w:rsidR="00914BE0" w:rsidRPr="002D403D" w:rsidRDefault="00914BE0">
      <w:pPr>
        <w:widowControl w:val="0"/>
        <w:numPr>
          <w:ilvl w:val="12"/>
          <w:numId w:val="0"/>
        </w:numPr>
        <w:jc w:val="both"/>
        <w:rPr>
          <w:b/>
          <w:szCs w:val="22"/>
          <w:lang w:val="sr-Latn-ME"/>
        </w:rPr>
      </w:pPr>
    </w:p>
    <w:p w14:paraId="7A525669" w14:textId="77777777" w:rsidR="00914BE0" w:rsidRPr="002D403D" w:rsidRDefault="00914BE0">
      <w:pPr>
        <w:widowControl w:val="0"/>
        <w:numPr>
          <w:ilvl w:val="12"/>
          <w:numId w:val="0"/>
        </w:numPr>
        <w:jc w:val="both"/>
        <w:rPr>
          <w:b/>
          <w:szCs w:val="22"/>
          <w:lang w:val="sr-Latn-ME"/>
        </w:rPr>
      </w:pPr>
    </w:p>
    <w:p w14:paraId="43C9EDC2" w14:textId="77777777" w:rsidR="00914BE0" w:rsidRPr="002D403D" w:rsidRDefault="00914BE0">
      <w:pPr>
        <w:widowControl w:val="0"/>
        <w:numPr>
          <w:ilvl w:val="12"/>
          <w:numId w:val="0"/>
        </w:numPr>
        <w:jc w:val="both"/>
        <w:rPr>
          <w:b/>
          <w:szCs w:val="22"/>
          <w:lang w:val="sr-Latn-ME"/>
        </w:rPr>
      </w:pPr>
    </w:p>
    <w:p w14:paraId="34B30FCE" w14:textId="77777777" w:rsidR="00914BE0" w:rsidRPr="002D403D" w:rsidRDefault="00914BE0">
      <w:pPr>
        <w:widowControl w:val="0"/>
        <w:numPr>
          <w:ilvl w:val="12"/>
          <w:numId w:val="0"/>
        </w:numPr>
        <w:jc w:val="both"/>
        <w:rPr>
          <w:b/>
          <w:szCs w:val="22"/>
          <w:lang w:val="sr-Latn-ME"/>
        </w:rPr>
      </w:pPr>
    </w:p>
    <w:p w14:paraId="547233FE" w14:textId="77777777" w:rsidR="00914BE0" w:rsidRPr="002D403D" w:rsidRDefault="00914BE0">
      <w:pPr>
        <w:widowControl w:val="0"/>
        <w:numPr>
          <w:ilvl w:val="12"/>
          <w:numId w:val="0"/>
        </w:numPr>
        <w:jc w:val="both"/>
        <w:rPr>
          <w:b/>
          <w:szCs w:val="22"/>
          <w:lang w:val="sr-Latn-ME"/>
        </w:rPr>
      </w:pPr>
    </w:p>
    <w:p w14:paraId="3C416F2A" w14:textId="77777777" w:rsidR="00914BE0" w:rsidRPr="002D403D" w:rsidRDefault="00914BE0">
      <w:pPr>
        <w:widowControl w:val="0"/>
        <w:numPr>
          <w:ilvl w:val="12"/>
          <w:numId w:val="0"/>
        </w:numPr>
        <w:jc w:val="both"/>
        <w:rPr>
          <w:b/>
          <w:szCs w:val="22"/>
          <w:lang w:val="sr-Latn-ME"/>
        </w:rPr>
      </w:pPr>
    </w:p>
    <w:p w14:paraId="35527A92" w14:textId="77777777" w:rsidR="00914BE0" w:rsidRPr="002D403D" w:rsidRDefault="00914BE0">
      <w:pPr>
        <w:widowControl w:val="0"/>
        <w:numPr>
          <w:ilvl w:val="12"/>
          <w:numId w:val="0"/>
        </w:numPr>
        <w:jc w:val="both"/>
        <w:rPr>
          <w:b/>
          <w:szCs w:val="22"/>
          <w:lang w:val="sr-Latn-ME"/>
        </w:rPr>
      </w:pPr>
    </w:p>
    <w:p w14:paraId="3835047D" w14:textId="77777777" w:rsidR="00914BE0" w:rsidRPr="002D403D" w:rsidRDefault="00914BE0">
      <w:pPr>
        <w:widowControl w:val="0"/>
        <w:jc w:val="both"/>
        <w:rPr>
          <w:b/>
          <w:szCs w:val="22"/>
          <w:lang w:val="sr-Latn-ME"/>
        </w:rPr>
      </w:pPr>
    </w:p>
    <w:p w14:paraId="64F9F3E5" w14:textId="77777777" w:rsidR="00914BE0" w:rsidRPr="002D403D" w:rsidRDefault="00174E60">
      <w:pPr>
        <w:widowControl w:val="0"/>
        <w:jc w:val="both"/>
        <w:rPr>
          <w:b/>
          <w:szCs w:val="22"/>
          <w:lang w:val="sr-Latn-ME"/>
        </w:rPr>
      </w:pPr>
      <w:r w:rsidRPr="002D403D">
        <w:rPr>
          <w:b/>
          <w:szCs w:val="22"/>
          <w:lang w:val="sr-Latn-ME"/>
        </w:rPr>
        <w:lastRenderedPageBreak/>
        <w:t>1.</w:t>
      </w:r>
      <w:r w:rsidRPr="002D403D">
        <w:rPr>
          <w:b/>
          <w:szCs w:val="22"/>
          <w:lang w:val="sr-Latn-ME"/>
        </w:rPr>
        <w:tab/>
      </w:r>
      <w:r w:rsidRPr="002D403D">
        <w:rPr>
          <w:b/>
          <w:bCs/>
          <w:szCs w:val="22"/>
          <w:lang w:val="sr-Latn-ME"/>
        </w:rPr>
        <w:t>ŠTA JE LIJEK WAMLOX I ČEMU JE NAMIJENJEN</w:t>
      </w:r>
    </w:p>
    <w:p w14:paraId="640E72C7" w14:textId="77777777" w:rsidR="00914BE0" w:rsidRPr="002D403D" w:rsidRDefault="00914BE0">
      <w:pPr>
        <w:widowControl w:val="0"/>
        <w:numPr>
          <w:ilvl w:val="12"/>
          <w:numId w:val="0"/>
        </w:numPr>
        <w:jc w:val="both"/>
        <w:rPr>
          <w:szCs w:val="22"/>
          <w:lang w:val="sr-Latn-ME"/>
        </w:rPr>
      </w:pPr>
    </w:p>
    <w:p w14:paraId="19562D4A"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Lijek Wamlox film tablete sadrži dvije aktivne supstance koje se zovu amlodipin i valsartan. Obije supstance pomažu u kontroli povišenog krvnog pritiska.</w:t>
      </w:r>
    </w:p>
    <w:p w14:paraId="1A142010" w14:textId="77777777" w:rsidR="00914BE0" w:rsidRPr="002D403D" w:rsidRDefault="00174E60">
      <w:pPr>
        <w:widowControl w:val="0"/>
        <w:numPr>
          <w:ilvl w:val="0"/>
          <w:numId w:val="29"/>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Amlodipin pripada grupi ljekova koje se nazivaju „blokatori kalcijumovih kanala“. Amlodipin sprječava ulazak kalcijuma u zid krvnih sudova, i tako sprječava sužavanje krvnih sudova.</w:t>
      </w:r>
    </w:p>
    <w:p w14:paraId="111ED7CA" w14:textId="77777777" w:rsidR="00914BE0" w:rsidRPr="002D403D" w:rsidRDefault="00174E60">
      <w:pPr>
        <w:widowControl w:val="0"/>
        <w:numPr>
          <w:ilvl w:val="0"/>
          <w:numId w:val="29"/>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 xml:space="preserve">Valsartan pripada grupi ljekova koje se nazivaju „antagonisti angiotenzin-II receptora“. Angiotenzin II se stvara u organizmu i dovodi do sužavanja krvnih sudova, i na taj način povećava krvni pritisak. Valsartan djeluje tako što blokira dejstvo angiotenzina II. </w:t>
      </w:r>
    </w:p>
    <w:p w14:paraId="674908EB" w14:textId="77777777" w:rsidR="00914BE0" w:rsidRPr="002D403D" w:rsidRDefault="00914BE0">
      <w:pPr>
        <w:widowControl w:val="0"/>
        <w:autoSpaceDE w:val="0"/>
        <w:autoSpaceDN w:val="0"/>
        <w:adjustRightInd w:val="0"/>
        <w:jc w:val="both"/>
        <w:rPr>
          <w:color w:val="000000"/>
          <w:szCs w:val="22"/>
          <w:lang w:val="hr-HR"/>
        </w:rPr>
      </w:pPr>
    </w:p>
    <w:p w14:paraId="77E80379"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To znači da obije ove supstance pomažu u sprječavanju sužavanja krvnih sudova. Rezultat toga je opuštanje krvnih sudova i snižavanje krvnog pritiska.</w:t>
      </w:r>
    </w:p>
    <w:p w14:paraId="1ADA2C93" w14:textId="77777777" w:rsidR="00914BE0" w:rsidRPr="002D403D" w:rsidRDefault="00914BE0">
      <w:pPr>
        <w:widowControl w:val="0"/>
        <w:autoSpaceDE w:val="0"/>
        <w:autoSpaceDN w:val="0"/>
        <w:adjustRightInd w:val="0"/>
        <w:jc w:val="both"/>
        <w:rPr>
          <w:color w:val="000000"/>
          <w:szCs w:val="22"/>
          <w:lang w:val="hr-HR"/>
        </w:rPr>
      </w:pPr>
    </w:p>
    <w:p w14:paraId="3EECC15E" w14:textId="77777777" w:rsidR="00914BE0" w:rsidRPr="002D403D" w:rsidRDefault="00174E60">
      <w:pPr>
        <w:widowControl w:val="0"/>
        <w:numPr>
          <w:ilvl w:val="12"/>
          <w:numId w:val="0"/>
        </w:numPr>
        <w:jc w:val="both"/>
        <w:rPr>
          <w:szCs w:val="22"/>
          <w:lang w:val="hr-HR"/>
        </w:rPr>
      </w:pPr>
      <w:r w:rsidRPr="002D403D">
        <w:rPr>
          <w:szCs w:val="22"/>
          <w:lang w:val="hr-HR"/>
        </w:rPr>
        <w:t>Lijek Wamlox se primjenjuje za liječenje povišenog krvnog pritiska kod odraslih osoba čiji krvni pritisak nije dovoljno kontrolisan kada se amlodipin ili valsartan primjenjuju samostalno.</w:t>
      </w:r>
    </w:p>
    <w:p w14:paraId="1BC3154F" w14:textId="77777777" w:rsidR="00914BE0" w:rsidRPr="002D403D" w:rsidRDefault="00914BE0">
      <w:pPr>
        <w:widowControl w:val="0"/>
        <w:numPr>
          <w:ilvl w:val="12"/>
          <w:numId w:val="0"/>
        </w:numPr>
        <w:jc w:val="both"/>
        <w:rPr>
          <w:szCs w:val="22"/>
          <w:lang w:val="sr-Latn-ME"/>
        </w:rPr>
      </w:pPr>
    </w:p>
    <w:p w14:paraId="2615293B" w14:textId="77777777" w:rsidR="00914BE0" w:rsidRPr="002D403D" w:rsidRDefault="00914BE0">
      <w:pPr>
        <w:widowControl w:val="0"/>
        <w:numPr>
          <w:ilvl w:val="12"/>
          <w:numId w:val="0"/>
        </w:numPr>
        <w:jc w:val="both"/>
        <w:rPr>
          <w:szCs w:val="22"/>
          <w:lang w:val="sr-Latn-ME"/>
        </w:rPr>
      </w:pPr>
    </w:p>
    <w:p w14:paraId="14DB7263" w14:textId="77777777" w:rsidR="00914BE0" w:rsidRPr="002D403D" w:rsidRDefault="00174E60">
      <w:pPr>
        <w:widowControl w:val="0"/>
        <w:jc w:val="both"/>
        <w:rPr>
          <w:b/>
          <w:szCs w:val="22"/>
          <w:lang w:val="sr-Latn-ME"/>
        </w:rPr>
      </w:pPr>
      <w:r w:rsidRPr="002D403D">
        <w:rPr>
          <w:b/>
          <w:szCs w:val="22"/>
          <w:lang w:val="sr-Latn-ME"/>
        </w:rPr>
        <w:t>2.</w:t>
      </w:r>
      <w:r w:rsidRPr="002D403D">
        <w:rPr>
          <w:b/>
          <w:szCs w:val="22"/>
          <w:lang w:val="sr-Latn-ME"/>
        </w:rPr>
        <w:tab/>
      </w:r>
      <w:r w:rsidRPr="002D403D">
        <w:rPr>
          <w:b/>
          <w:caps/>
          <w:szCs w:val="22"/>
          <w:lang w:val="sr-Latn-ME"/>
        </w:rPr>
        <w:t xml:space="preserve">Šta treba da znate prIJe nego što uzmete lIJek </w:t>
      </w:r>
      <w:r w:rsidRPr="002D403D">
        <w:rPr>
          <w:b/>
          <w:bCs/>
          <w:szCs w:val="22"/>
          <w:lang w:val="sr-Latn-ME"/>
        </w:rPr>
        <w:t>WAMLOX</w:t>
      </w:r>
    </w:p>
    <w:p w14:paraId="41BFEB0D" w14:textId="77777777" w:rsidR="00914BE0" w:rsidRPr="002D403D" w:rsidRDefault="00914BE0">
      <w:pPr>
        <w:widowControl w:val="0"/>
        <w:numPr>
          <w:ilvl w:val="12"/>
          <w:numId w:val="0"/>
        </w:numPr>
        <w:jc w:val="both"/>
        <w:rPr>
          <w:szCs w:val="22"/>
          <w:lang w:val="sr-Latn-ME"/>
        </w:rPr>
      </w:pPr>
    </w:p>
    <w:p w14:paraId="7AA91634" w14:textId="77777777" w:rsidR="00914BE0" w:rsidRPr="002D403D" w:rsidRDefault="00174E60">
      <w:pPr>
        <w:jc w:val="both"/>
        <w:rPr>
          <w:b/>
          <w:szCs w:val="22"/>
          <w:lang w:val="sr-Latn-ME"/>
        </w:rPr>
      </w:pPr>
      <w:r w:rsidRPr="002D403D">
        <w:rPr>
          <w:b/>
          <w:szCs w:val="22"/>
          <w:lang w:val="sr-Latn-ME"/>
        </w:rPr>
        <w:t xml:space="preserve">Lijek </w:t>
      </w:r>
      <w:r w:rsidRPr="002D403D">
        <w:rPr>
          <w:b/>
          <w:noProof/>
          <w:szCs w:val="22"/>
          <w:lang w:val="hr-HR"/>
        </w:rPr>
        <w:t>Wamlox</w:t>
      </w:r>
      <w:r w:rsidRPr="002D403D">
        <w:rPr>
          <w:b/>
          <w:szCs w:val="22"/>
          <w:lang w:val="sr-Latn-ME"/>
        </w:rPr>
        <w:t xml:space="preserve"> ne smijete koristiti:</w:t>
      </w:r>
    </w:p>
    <w:p w14:paraId="43C5C9D8" w14:textId="77777777" w:rsidR="00914BE0" w:rsidRPr="002D403D" w:rsidRDefault="00174E60">
      <w:pPr>
        <w:widowControl w:val="0"/>
        <w:numPr>
          <w:ilvl w:val="0"/>
          <w:numId w:val="30"/>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ako ste alergični (preosjetljivi) na amlodipin ili na neki drugi blokator kalcijumskih kanala. To može uključivati svrab, crvenilo kože ili poteškoće pri disanju,</w:t>
      </w:r>
    </w:p>
    <w:p w14:paraId="15DD2E2D" w14:textId="77777777" w:rsidR="00914BE0" w:rsidRPr="002D403D" w:rsidRDefault="00174E60">
      <w:pPr>
        <w:widowControl w:val="0"/>
        <w:numPr>
          <w:ilvl w:val="0"/>
          <w:numId w:val="30"/>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ako ste alergični na valsartan ili na bilo koji drugi sastojak ovog lijeka (naveden u dijelu 6). Ako mislite da biste mogli biti alergični, porazgovarajte sa svojim ljekarom prije uzimanja lijeka Wamlox,</w:t>
      </w:r>
    </w:p>
    <w:p w14:paraId="61412B7E" w14:textId="77777777" w:rsidR="00914BE0" w:rsidRPr="002D403D" w:rsidRDefault="00174E60">
      <w:pPr>
        <w:widowControl w:val="0"/>
        <w:numPr>
          <w:ilvl w:val="0"/>
          <w:numId w:val="30"/>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ako imate teške probleme sa jetrom ili probleme sa žuči, poput bilijarne ciroze ili holestaze,</w:t>
      </w:r>
    </w:p>
    <w:p w14:paraId="1C2E74FD" w14:textId="77777777" w:rsidR="00914BE0" w:rsidRPr="002D403D" w:rsidRDefault="00174E60">
      <w:pPr>
        <w:widowControl w:val="0"/>
        <w:numPr>
          <w:ilvl w:val="0"/>
          <w:numId w:val="30"/>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ako ste trudni duže od 3 mjeseca (takođe je bolje izbjegavati lijek Wamlox u ranoj trudnoći; vidite dio o primjeni u trudnoći),</w:t>
      </w:r>
    </w:p>
    <w:p w14:paraId="3D4ADD2F" w14:textId="77777777" w:rsidR="00914BE0" w:rsidRPr="002D403D" w:rsidRDefault="00174E60">
      <w:pPr>
        <w:widowControl w:val="0"/>
        <w:numPr>
          <w:ilvl w:val="0"/>
          <w:numId w:val="31"/>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imate jako nizak krvni pritisak (hipotenzija),</w:t>
      </w:r>
    </w:p>
    <w:p w14:paraId="7C1434A7" w14:textId="77777777" w:rsidR="00914BE0" w:rsidRPr="002D403D" w:rsidRDefault="00174E60">
      <w:pPr>
        <w:widowControl w:val="0"/>
        <w:numPr>
          <w:ilvl w:val="0"/>
          <w:numId w:val="31"/>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imate suženje aortnog zaliska (stenoza aorte) ili kardiogeni šok (stanje u kojem Vaše srce ne može snadbijeva organizam dovoljnom količinom krvi),</w:t>
      </w:r>
    </w:p>
    <w:p w14:paraId="2E34F00B" w14:textId="77777777" w:rsidR="00914BE0" w:rsidRPr="002D403D" w:rsidRDefault="00174E60">
      <w:pPr>
        <w:widowControl w:val="0"/>
        <w:numPr>
          <w:ilvl w:val="0"/>
          <w:numId w:val="31"/>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patite od insuficijencije (slabosti) srca nakon srčanog udara,</w:t>
      </w:r>
    </w:p>
    <w:p w14:paraId="3FE995C3" w14:textId="77777777" w:rsidR="00914BE0" w:rsidRPr="002D403D" w:rsidRDefault="00174E60">
      <w:pPr>
        <w:numPr>
          <w:ilvl w:val="0"/>
          <w:numId w:val="37"/>
        </w:numPr>
        <w:tabs>
          <w:tab w:val="clear" w:pos="567"/>
        </w:tabs>
        <w:spacing w:line="240" w:lineRule="auto"/>
        <w:ind w:left="567" w:hanging="567"/>
        <w:jc w:val="both"/>
        <w:rPr>
          <w:szCs w:val="22"/>
          <w:lang w:val="hr-HR"/>
        </w:rPr>
      </w:pPr>
      <w:r w:rsidRPr="002D403D">
        <w:rPr>
          <w:szCs w:val="22"/>
          <w:lang w:val="hr-HR"/>
        </w:rPr>
        <w:t>ako imate šećernu bolest ili oštećenu funkciju bubrega i liječite se lijekom za snižavanje krvnog pritiska koji sadrži aliskiren.</w:t>
      </w:r>
    </w:p>
    <w:p w14:paraId="7F23236A" w14:textId="77777777" w:rsidR="00914BE0" w:rsidRPr="002D403D" w:rsidRDefault="00914BE0">
      <w:pPr>
        <w:jc w:val="both"/>
        <w:rPr>
          <w:szCs w:val="22"/>
          <w:lang w:val="hr-HR"/>
        </w:rPr>
      </w:pPr>
    </w:p>
    <w:p w14:paraId="0212A7F3" w14:textId="77777777" w:rsidR="00914BE0" w:rsidRPr="002D403D" w:rsidRDefault="00174E60">
      <w:pPr>
        <w:jc w:val="both"/>
        <w:rPr>
          <w:szCs w:val="22"/>
          <w:lang w:val="hr-HR"/>
        </w:rPr>
      </w:pPr>
      <w:r w:rsidRPr="002D403D">
        <w:rPr>
          <w:b/>
          <w:bCs/>
          <w:szCs w:val="22"/>
          <w:lang w:val="hr-HR"/>
        </w:rPr>
        <w:t>Ako se bilo šta od gore navedenog odnosi na Vas, nemojte uzimati lijek Wamlox i obavijestite svog ljekara</w:t>
      </w:r>
      <w:r w:rsidRPr="002D403D">
        <w:rPr>
          <w:szCs w:val="22"/>
          <w:lang w:val="hr-HR"/>
        </w:rPr>
        <w:t>.</w:t>
      </w:r>
    </w:p>
    <w:p w14:paraId="20C1D44B" w14:textId="77777777" w:rsidR="00914BE0" w:rsidRPr="002D403D" w:rsidRDefault="00914BE0">
      <w:pPr>
        <w:jc w:val="both"/>
        <w:rPr>
          <w:b/>
          <w:szCs w:val="22"/>
          <w:lang w:val="sr-Latn-ME"/>
        </w:rPr>
      </w:pPr>
    </w:p>
    <w:p w14:paraId="46FA11DF" w14:textId="77777777" w:rsidR="00914BE0" w:rsidRPr="002D403D" w:rsidRDefault="00174E60">
      <w:pPr>
        <w:jc w:val="both"/>
        <w:rPr>
          <w:b/>
          <w:bCs/>
          <w:szCs w:val="22"/>
          <w:lang w:val="sr-Latn-ME"/>
        </w:rPr>
      </w:pPr>
      <w:r w:rsidRPr="002D403D">
        <w:rPr>
          <w:b/>
          <w:bCs/>
          <w:szCs w:val="22"/>
          <w:lang w:val="sr-Latn-ME"/>
        </w:rPr>
        <w:t>Upozorenja i mjere opreza:</w:t>
      </w:r>
    </w:p>
    <w:p w14:paraId="028C7394" w14:textId="77777777" w:rsidR="00914BE0" w:rsidRPr="002D403D" w:rsidRDefault="00174E60">
      <w:pPr>
        <w:widowControl w:val="0"/>
        <w:autoSpaceDE w:val="0"/>
        <w:autoSpaceDN w:val="0"/>
        <w:adjustRightInd w:val="0"/>
        <w:jc w:val="both"/>
        <w:rPr>
          <w:szCs w:val="22"/>
          <w:lang w:val="hr-HR"/>
        </w:rPr>
      </w:pPr>
      <w:r w:rsidRPr="002D403D">
        <w:rPr>
          <w:szCs w:val="22"/>
          <w:lang w:val="hr-HR"/>
        </w:rPr>
        <w:t>Obratite se svom ljekaru prije nego što uzmete lijek Wamlox:</w:t>
      </w:r>
    </w:p>
    <w:p w14:paraId="613AA6E4"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ste bili bolesni (povraćanje ili proliv),</w:t>
      </w:r>
    </w:p>
    <w:p w14:paraId="22216687"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imate problema sa jetrom ili bubrezima,</w:t>
      </w:r>
    </w:p>
    <w:p w14:paraId="76671086"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Vam je presađen bubreg ili ako Vam je rečeno da imate suženje bubrežnih arterija,</w:t>
      </w:r>
    </w:p>
    <w:p w14:paraId="6AF1C975"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bolujete od stanja koje utiče na nadbubrežne žlijezde, a naziva se „primarni hiperaldosteronizam”,</w:t>
      </w:r>
    </w:p>
    <w:p w14:paraId="58CA732E"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ste imali srčanu slabost ili ste doživjeli srčani udar. Pridržavajte se pažljivo uputstava svog ljekara o početnoj dozi. Ljekar može takođe da provjeri funkciju Vaših bubrega.</w:t>
      </w:r>
    </w:p>
    <w:p w14:paraId="69B19848"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 xml:space="preserve">ako Vam je ljekar rekao da imate suženje srčanih zalistaka (zvano „aortalna ili mitralna stenoza“), ili da je debljina Vašeg srčanog mišića nenormalno povećana (zvano „opstruktivna hipertrofična kardiomiopatija“), </w:t>
      </w:r>
    </w:p>
    <w:p w14:paraId="5D2BE390"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color w:val="000000"/>
          <w:szCs w:val="22"/>
          <w:lang w:val="hr-HR"/>
        </w:rPr>
      </w:pPr>
      <w:r w:rsidRPr="002D403D">
        <w:rPr>
          <w:color w:val="000000"/>
          <w:szCs w:val="22"/>
          <w:lang w:val="hr-HR"/>
        </w:rPr>
        <w:t xml:space="preserve">ako ste uočili pojavu oticanja, posebno lica i grla, dok ste uzimali druge ljekove (uključujući inhibitore angiotenzin konvertujućeg enzima). Ako dobijete ove simptome, prestanite da uzimate lijek </w:t>
      </w:r>
      <w:r w:rsidRPr="002D403D">
        <w:rPr>
          <w:szCs w:val="22"/>
          <w:lang w:val="hr-HR"/>
        </w:rPr>
        <w:t xml:space="preserve">Wamlox </w:t>
      </w:r>
      <w:r w:rsidRPr="002D403D">
        <w:rPr>
          <w:color w:val="000000"/>
          <w:szCs w:val="22"/>
          <w:lang w:val="hr-HR"/>
        </w:rPr>
        <w:t xml:space="preserve">i odmah se javite svom ljekaru. Nemojte više nikad uzimati lijek </w:t>
      </w:r>
      <w:r w:rsidRPr="002D403D">
        <w:rPr>
          <w:szCs w:val="22"/>
          <w:lang w:val="hr-HR"/>
        </w:rPr>
        <w:t>Wamlox</w:t>
      </w:r>
      <w:r w:rsidRPr="002D403D">
        <w:rPr>
          <w:color w:val="000000"/>
          <w:szCs w:val="22"/>
          <w:lang w:val="hr-HR"/>
        </w:rPr>
        <w:t xml:space="preserve">. </w:t>
      </w:r>
    </w:p>
    <w:p w14:paraId="77C5EA3E" w14:textId="77777777" w:rsidR="00914BE0" w:rsidRPr="002D403D" w:rsidRDefault="00174E60">
      <w:pPr>
        <w:widowControl w:val="0"/>
        <w:numPr>
          <w:ilvl w:val="0"/>
          <w:numId w:val="32"/>
        </w:numPr>
        <w:tabs>
          <w:tab w:val="clear" w:pos="567"/>
        </w:tabs>
        <w:autoSpaceDE w:val="0"/>
        <w:autoSpaceDN w:val="0"/>
        <w:adjustRightInd w:val="0"/>
        <w:spacing w:line="240" w:lineRule="auto"/>
        <w:ind w:left="567" w:hanging="567"/>
        <w:jc w:val="both"/>
        <w:rPr>
          <w:szCs w:val="22"/>
          <w:lang w:val="hr-HR"/>
        </w:rPr>
      </w:pPr>
      <w:r w:rsidRPr="002D403D">
        <w:rPr>
          <w:szCs w:val="22"/>
          <w:lang w:val="hr-HR"/>
        </w:rPr>
        <w:t>ako uzimate bilo koji od ljekova navedenih u nastavku, koji se koriste za liječenje visokog krvnog pritiska:</w:t>
      </w:r>
    </w:p>
    <w:p w14:paraId="7EB8520B" w14:textId="77777777" w:rsidR="00914BE0" w:rsidRPr="002D403D" w:rsidRDefault="00174E60">
      <w:pPr>
        <w:widowControl w:val="0"/>
        <w:numPr>
          <w:ilvl w:val="1"/>
          <w:numId w:val="33"/>
        </w:numPr>
        <w:tabs>
          <w:tab w:val="clear" w:pos="567"/>
        </w:tabs>
        <w:autoSpaceDE w:val="0"/>
        <w:autoSpaceDN w:val="0"/>
        <w:adjustRightInd w:val="0"/>
        <w:spacing w:line="240" w:lineRule="auto"/>
        <w:jc w:val="both"/>
        <w:rPr>
          <w:szCs w:val="22"/>
          <w:lang w:val="hr-HR"/>
        </w:rPr>
      </w:pPr>
      <w:r w:rsidRPr="002D403D">
        <w:rPr>
          <w:szCs w:val="22"/>
          <w:lang w:val="hr-HR"/>
        </w:rPr>
        <w:lastRenderedPageBreak/>
        <w:t>ACE inhibitor (npr. enalapril, lizinopril, ramipril), posebno ako imate bubrežne tegobe povezane sa šećernom bolešću,</w:t>
      </w:r>
    </w:p>
    <w:p w14:paraId="00306437" w14:textId="77777777" w:rsidR="00914BE0" w:rsidRPr="002D403D" w:rsidRDefault="00174E60">
      <w:pPr>
        <w:widowControl w:val="0"/>
        <w:numPr>
          <w:ilvl w:val="1"/>
          <w:numId w:val="33"/>
        </w:numPr>
        <w:tabs>
          <w:tab w:val="clear" w:pos="567"/>
        </w:tabs>
        <w:autoSpaceDE w:val="0"/>
        <w:autoSpaceDN w:val="0"/>
        <w:adjustRightInd w:val="0"/>
        <w:spacing w:line="240" w:lineRule="auto"/>
        <w:jc w:val="both"/>
        <w:rPr>
          <w:szCs w:val="22"/>
          <w:lang w:val="hr-HR"/>
        </w:rPr>
      </w:pPr>
      <w:r w:rsidRPr="002D403D">
        <w:rPr>
          <w:szCs w:val="22"/>
          <w:lang w:val="hr-HR"/>
        </w:rPr>
        <w:t>aliskiren.</w:t>
      </w:r>
    </w:p>
    <w:p w14:paraId="5B813AF7" w14:textId="77777777" w:rsidR="00914BE0" w:rsidRPr="002D403D" w:rsidRDefault="00914BE0">
      <w:pPr>
        <w:widowControl w:val="0"/>
        <w:numPr>
          <w:ilvl w:val="12"/>
          <w:numId w:val="0"/>
        </w:numPr>
        <w:ind w:right="-2"/>
        <w:jc w:val="both"/>
        <w:rPr>
          <w:szCs w:val="22"/>
          <w:lang w:val="hr-HR"/>
        </w:rPr>
      </w:pPr>
    </w:p>
    <w:p w14:paraId="07BFFD49"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Ljekar Vam može provjeravati bubrežnu funkciju, krvni pritisak i količinu elektrolita (npr. kalijuma) u krvi u redovnim intervalima.</w:t>
      </w:r>
    </w:p>
    <w:p w14:paraId="6B649C6E" w14:textId="77777777" w:rsidR="00914BE0" w:rsidRPr="002D403D" w:rsidRDefault="00914BE0">
      <w:pPr>
        <w:widowControl w:val="0"/>
        <w:numPr>
          <w:ilvl w:val="12"/>
          <w:numId w:val="0"/>
        </w:numPr>
        <w:ind w:right="-2"/>
        <w:jc w:val="both"/>
        <w:rPr>
          <w:szCs w:val="22"/>
          <w:lang w:val="hr-HR"/>
        </w:rPr>
      </w:pPr>
    </w:p>
    <w:p w14:paraId="0DD209AC" w14:textId="77777777" w:rsidR="00914BE0" w:rsidRPr="002D403D" w:rsidRDefault="00174E60">
      <w:pPr>
        <w:widowControl w:val="0"/>
        <w:numPr>
          <w:ilvl w:val="12"/>
          <w:numId w:val="0"/>
        </w:numPr>
        <w:ind w:right="-2"/>
        <w:jc w:val="both"/>
        <w:rPr>
          <w:szCs w:val="22"/>
          <w:lang w:val="hr-HR"/>
        </w:rPr>
      </w:pPr>
      <w:r w:rsidRPr="002D403D">
        <w:rPr>
          <w:szCs w:val="22"/>
          <w:lang w:val="hr-HR"/>
        </w:rPr>
        <w:t>Pogledajte takođe informacije pod naslovom „Lijek Wamlox ne smijete koristiti“.</w:t>
      </w:r>
    </w:p>
    <w:p w14:paraId="4DC9B991" w14:textId="77777777" w:rsidR="00914BE0" w:rsidRPr="002D403D" w:rsidRDefault="00914BE0">
      <w:pPr>
        <w:widowControl w:val="0"/>
        <w:numPr>
          <w:ilvl w:val="12"/>
          <w:numId w:val="0"/>
        </w:numPr>
        <w:ind w:right="-2"/>
        <w:jc w:val="both"/>
        <w:rPr>
          <w:szCs w:val="22"/>
          <w:lang w:val="hr-HR"/>
        </w:rPr>
      </w:pPr>
    </w:p>
    <w:p w14:paraId="4EE0BE5A" w14:textId="77777777" w:rsidR="00914BE0" w:rsidRPr="002D403D" w:rsidRDefault="00174E60">
      <w:pPr>
        <w:widowControl w:val="0"/>
        <w:autoSpaceDE w:val="0"/>
        <w:autoSpaceDN w:val="0"/>
        <w:adjustRightInd w:val="0"/>
        <w:jc w:val="both"/>
        <w:rPr>
          <w:bCs/>
          <w:szCs w:val="22"/>
          <w:lang w:val="hr-HR"/>
        </w:rPr>
      </w:pPr>
      <w:r w:rsidRPr="002D403D">
        <w:rPr>
          <w:b/>
          <w:bCs/>
          <w:szCs w:val="22"/>
          <w:lang w:val="hr-HR"/>
        </w:rPr>
        <w:t>Ako se bilo što od navedenog odnosi na Vas, obavijestite svog ljekara prije uzimanja lijeka Wamlox.</w:t>
      </w:r>
    </w:p>
    <w:p w14:paraId="1EF351E6" w14:textId="77777777" w:rsidR="00914BE0" w:rsidRPr="002D403D" w:rsidRDefault="00914BE0">
      <w:pPr>
        <w:widowControl w:val="0"/>
        <w:numPr>
          <w:ilvl w:val="12"/>
          <w:numId w:val="0"/>
        </w:numPr>
        <w:jc w:val="both"/>
        <w:rPr>
          <w:szCs w:val="22"/>
          <w:lang w:val="sr-Latn-ME"/>
        </w:rPr>
      </w:pPr>
    </w:p>
    <w:p w14:paraId="779997CD" w14:textId="77777777" w:rsidR="00914BE0" w:rsidRPr="002D403D" w:rsidRDefault="00174E60">
      <w:pPr>
        <w:widowControl w:val="0"/>
        <w:autoSpaceDE w:val="0"/>
        <w:autoSpaceDN w:val="0"/>
        <w:adjustRightInd w:val="0"/>
        <w:jc w:val="both"/>
        <w:rPr>
          <w:b/>
          <w:szCs w:val="22"/>
          <w:lang w:val="hr-HR"/>
        </w:rPr>
      </w:pPr>
      <w:r w:rsidRPr="002D403D">
        <w:rPr>
          <w:b/>
          <w:szCs w:val="22"/>
          <w:lang w:val="hr-HR"/>
        </w:rPr>
        <w:t>Djeca i adolescenti</w:t>
      </w:r>
    </w:p>
    <w:p w14:paraId="5A619CF7" w14:textId="77777777" w:rsidR="00914BE0" w:rsidRPr="002D403D" w:rsidRDefault="00174E60">
      <w:pPr>
        <w:widowControl w:val="0"/>
        <w:autoSpaceDE w:val="0"/>
        <w:autoSpaceDN w:val="0"/>
        <w:adjustRightInd w:val="0"/>
        <w:jc w:val="both"/>
        <w:rPr>
          <w:szCs w:val="22"/>
          <w:lang w:val="hr-HR"/>
        </w:rPr>
      </w:pPr>
      <w:r w:rsidRPr="002D403D">
        <w:rPr>
          <w:color w:val="000000"/>
          <w:szCs w:val="22"/>
          <w:lang w:val="hr-HR"/>
        </w:rPr>
        <w:t xml:space="preserve">Primjena lijeka </w:t>
      </w:r>
      <w:r w:rsidRPr="002D403D">
        <w:rPr>
          <w:szCs w:val="22"/>
          <w:lang w:val="hr-HR"/>
        </w:rPr>
        <w:t xml:space="preserve">Wamlox </w:t>
      </w:r>
      <w:r w:rsidRPr="002D403D">
        <w:rPr>
          <w:color w:val="000000"/>
          <w:szCs w:val="22"/>
          <w:lang w:val="hr-HR"/>
        </w:rPr>
        <w:t>kod djece i adolescenata se ne preporučuje (uzrast ispod 18 godina).</w:t>
      </w:r>
    </w:p>
    <w:p w14:paraId="6DCF958E" w14:textId="77777777" w:rsidR="00914BE0" w:rsidRPr="002D403D" w:rsidRDefault="00914BE0">
      <w:pPr>
        <w:widowControl w:val="0"/>
        <w:numPr>
          <w:ilvl w:val="12"/>
          <w:numId w:val="0"/>
        </w:numPr>
        <w:jc w:val="both"/>
        <w:rPr>
          <w:szCs w:val="22"/>
          <w:lang w:val="sr-Latn-ME"/>
        </w:rPr>
      </w:pPr>
    </w:p>
    <w:p w14:paraId="4FA96305" w14:textId="77777777" w:rsidR="00914BE0" w:rsidRPr="002D403D" w:rsidRDefault="00174E60">
      <w:pPr>
        <w:jc w:val="both"/>
        <w:rPr>
          <w:b/>
          <w:szCs w:val="22"/>
          <w:lang w:val="sr-Latn-ME"/>
        </w:rPr>
      </w:pPr>
      <w:r w:rsidRPr="002D403D">
        <w:rPr>
          <w:b/>
          <w:szCs w:val="22"/>
          <w:lang w:val="sr-Latn-ME"/>
        </w:rPr>
        <w:t>Primjena drugih ljekova</w:t>
      </w:r>
    </w:p>
    <w:p w14:paraId="3048892A" w14:textId="77777777" w:rsidR="00914BE0" w:rsidRPr="002D403D" w:rsidRDefault="00174E60">
      <w:pPr>
        <w:widowControl w:val="0"/>
        <w:autoSpaceDE w:val="0"/>
        <w:autoSpaceDN w:val="0"/>
        <w:adjustRightInd w:val="0"/>
        <w:jc w:val="both"/>
        <w:rPr>
          <w:szCs w:val="22"/>
          <w:lang w:val="hr-HR"/>
        </w:rPr>
      </w:pPr>
      <w:r w:rsidRPr="002D403D">
        <w:rPr>
          <w:color w:val="000000"/>
          <w:szCs w:val="22"/>
          <w:lang w:val="hr-HR"/>
        </w:rPr>
        <w:t>Obavijestite svog ljekara ili farmaceuta ako uzimate, nedavno ste uzeli ili biste mogli uzeti bilo koje druge ljekove.</w:t>
      </w:r>
      <w:r w:rsidRPr="002D403D">
        <w:rPr>
          <w:szCs w:val="22"/>
          <w:lang w:val="hr-HR"/>
        </w:rPr>
        <w:t xml:space="preserve"> Ljekar će možda morati da promijeni dozu i/ili da preduzme druge mjere opreza. U nekim slučajevima ćete možda morati da prestanete da uzimate jedan od ljekova. To se posebno odnosi na sljedeće ljekove:</w:t>
      </w:r>
    </w:p>
    <w:p w14:paraId="69C2DBA2"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drugi ljekovi koji se koriste za snižavanje krvnog pritiska, zvani ACE inhibitori ili aliskiren (vidite takođe djelove „Lijek Wamlox ne smijete koristiti“ i „Upozorenja i mjere opreza“);</w:t>
      </w:r>
    </w:p>
    <w:p w14:paraId="7370CBB6"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diuretici (vrsta lijeka koja se naziva i „tablete za izmokravanje“, koje povećavaju količinu mokraće koju proizvodite);</w:t>
      </w:r>
    </w:p>
    <w:p w14:paraId="4943FA9B"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litijum (lijek koji se koristi za liječenje nekih vrsta depresije);</w:t>
      </w:r>
    </w:p>
    <w:p w14:paraId="4FF1DEF4"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diuretici koji štede kalijum, suplementi kalijuma, zamjene za so koje sadrže kalijum i ostale supstance koje mogu povećati koncentraciju kalijuma;</w:t>
      </w:r>
    </w:p>
    <w:p w14:paraId="0D031DE5"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color w:val="000000"/>
          <w:szCs w:val="22"/>
          <w:lang w:val="hr-HR"/>
        </w:rPr>
      </w:pPr>
      <w:r w:rsidRPr="002D403D">
        <w:rPr>
          <w:color w:val="000000"/>
          <w:szCs w:val="22"/>
          <w:lang w:val="hr-HR"/>
        </w:rPr>
        <w:t xml:space="preserve">određene vrste ljekova protiv bolova koji se nazivaju nesteoridni antiinflamatorni ljekovi (NSAIL) ili selektivni inhibitori ciklooksigenaze-2 (COX-2 inhibitori). Ljekar će Vam možda provjeriti i bubrežnu funkciju. </w:t>
      </w:r>
    </w:p>
    <w:p w14:paraId="4B9E9935"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antikonvulzivni ljekovi (npr. karbamazepin, fenobarbital, fenitoin, fosfenitoin, primidon);</w:t>
      </w:r>
    </w:p>
    <w:p w14:paraId="1E6856E1"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kantarion;</w:t>
      </w:r>
    </w:p>
    <w:p w14:paraId="23D9BA4D"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nitroglicerin i drugi nitrati, ili drugi ljekovi koji se nazivaju „vazodilatatori“;</w:t>
      </w:r>
    </w:p>
    <w:p w14:paraId="72CCD72A"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ljekovi koji se primjenjuju za liječenje HIV infekcije/SIDA (npr. ritonavir, indinavir, nelfinavir);</w:t>
      </w:r>
    </w:p>
    <w:p w14:paraId="37675321"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ljekovi za liječenje gljivičnih infekcija (npr. ketokonazol, itrakonazol);</w:t>
      </w:r>
    </w:p>
    <w:p w14:paraId="11ECEFFC"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ljekovi za liječenje bakterijskih infekcija (kao što su rifampicin, eritromicin, klaritromicin, talitromicin);</w:t>
      </w:r>
    </w:p>
    <w:p w14:paraId="49BF459A"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verapamil, diltiazem (ljekovi za srce);</w:t>
      </w:r>
    </w:p>
    <w:p w14:paraId="49DE017B"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simvastatin (lijek koji se koristi za kontrolu visokih nivoa holesterola);</w:t>
      </w:r>
    </w:p>
    <w:p w14:paraId="64EBB209"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dantrolen (infuzija za teške poremećaje tjelesne temperature);</w:t>
      </w:r>
    </w:p>
    <w:p w14:paraId="4119E1C1" w14:textId="288A7A42"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mk-MK"/>
        </w:rPr>
      </w:pPr>
      <w:r w:rsidRPr="002D403D">
        <w:rPr>
          <w:szCs w:val="22"/>
        </w:rPr>
        <w:t xml:space="preserve">takrolimus </w:t>
      </w:r>
      <w:r w:rsidRPr="002D403D">
        <w:rPr>
          <w:szCs w:val="22"/>
          <w:lang w:val="mk-MK"/>
        </w:rPr>
        <w:t>(</w:t>
      </w:r>
      <w:r w:rsidRPr="002D403D">
        <w:rPr>
          <w:szCs w:val="22"/>
          <w:lang w:val="sr-Latn-ME"/>
        </w:rPr>
        <w:t xml:space="preserve">lijek koji </w:t>
      </w:r>
      <w:r w:rsidRPr="002D403D">
        <w:rPr>
          <w:szCs w:val="22"/>
          <w:lang w:val="mk-MK"/>
        </w:rPr>
        <w:t xml:space="preserve">se koristi za kontrolu imunološkog odgovora </w:t>
      </w:r>
      <w:r w:rsidRPr="002D403D">
        <w:rPr>
          <w:szCs w:val="22"/>
          <w:lang w:val="sr-Latn-ME"/>
        </w:rPr>
        <w:t xml:space="preserve">i </w:t>
      </w:r>
      <w:r w:rsidRPr="002D403D">
        <w:rPr>
          <w:szCs w:val="22"/>
          <w:lang w:val="mk-MK"/>
        </w:rPr>
        <w:t>omogućava t</w:t>
      </w:r>
      <w:r w:rsidRPr="002D403D">
        <w:rPr>
          <w:szCs w:val="22"/>
          <w:lang w:val="sr-Latn-ME"/>
        </w:rPr>
        <w:t>ij</w:t>
      </w:r>
      <w:r w:rsidRPr="002D403D">
        <w:rPr>
          <w:szCs w:val="22"/>
          <w:lang w:val="mk-MK"/>
        </w:rPr>
        <w:t>elu da prihvati transplantirani organ);</w:t>
      </w:r>
    </w:p>
    <w:p w14:paraId="18F684D4" w14:textId="77777777" w:rsidR="00914BE0" w:rsidRPr="002D403D" w:rsidRDefault="00174E60">
      <w:pPr>
        <w:widowControl w:val="0"/>
        <w:numPr>
          <w:ilvl w:val="0"/>
          <w:numId w:val="34"/>
        </w:numPr>
        <w:tabs>
          <w:tab w:val="clear" w:pos="567"/>
        </w:tabs>
        <w:autoSpaceDE w:val="0"/>
        <w:autoSpaceDN w:val="0"/>
        <w:adjustRightInd w:val="0"/>
        <w:spacing w:line="240" w:lineRule="auto"/>
        <w:ind w:hanging="720"/>
        <w:jc w:val="both"/>
        <w:rPr>
          <w:szCs w:val="22"/>
          <w:lang w:val="hr-HR"/>
        </w:rPr>
      </w:pPr>
      <w:r w:rsidRPr="002D403D">
        <w:rPr>
          <w:szCs w:val="22"/>
          <w:lang w:val="hr-HR"/>
        </w:rPr>
        <w:t>ljekovi koji se koriste kao zaštita od odbacivanja transplantata (ciklosporin).</w:t>
      </w:r>
    </w:p>
    <w:p w14:paraId="44527914" w14:textId="77777777" w:rsidR="00914BE0" w:rsidRPr="002D403D" w:rsidRDefault="00914BE0">
      <w:pPr>
        <w:widowControl w:val="0"/>
        <w:numPr>
          <w:ilvl w:val="12"/>
          <w:numId w:val="0"/>
        </w:numPr>
        <w:jc w:val="both"/>
        <w:outlineLvl w:val="0"/>
        <w:rPr>
          <w:szCs w:val="22"/>
          <w:highlight w:val="yellow"/>
          <w:lang w:val="sr-Latn-ME"/>
        </w:rPr>
      </w:pPr>
    </w:p>
    <w:p w14:paraId="2AFBD9B8" w14:textId="77777777" w:rsidR="00914BE0" w:rsidRPr="002D403D" w:rsidRDefault="00174E60">
      <w:pPr>
        <w:jc w:val="both"/>
        <w:rPr>
          <w:b/>
          <w:bCs/>
          <w:szCs w:val="22"/>
          <w:lang w:val="sr-Latn-ME"/>
        </w:rPr>
      </w:pPr>
      <w:r w:rsidRPr="002D403D">
        <w:rPr>
          <w:b/>
          <w:bCs/>
          <w:szCs w:val="22"/>
          <w:lang w:val="sr-Latn-ME"/>
        </w:rPr>
        <w:t xml:space="preserve">Uzimanje lijeka </w:t>
      </w:r>
      <w:r w:rsidRPr="002D403D">
        <w:rPr>
          <w:b/>
          <w:noProof/>
          <w:szCs w:val="22"/>
          <w:lang w:val="hr-HR"/>
        </w:rPr>
        <w:t>Wamlox</w:t>
      </w:r>
      <w:r w:rsidRPr="002D403D">
        <w:rPr>
          <w:b/>
          <w:bCs/>
          <w:szCs w:val="22"/>
          <w:lang w:val="sr-Latn-ME"/>
        </w:rPr>
        <w:t xml:space="preserve"> sa hranom ili pićem</w:t>
      </w:r>
    </w:p>
    <w:p w14:paraId="1ADC3F70" w14:textId="77777777" w:rsidR="00914BE0" w:rsidRPr="009A5FEB" w:rsidRDefault="00174E60">
      <w:pPr>
        <w:pStyle w:val="Default"/>
        <w:widowControl w:val="0"/>
        <w:jc w:val="both"/>
        <w:rPr>
          <w:sz w:val="22"/>
          <w:szCs w:val="22"/>
          <w:lang w:val="hr-HR"/>
        </w:rPr>
      </w:pPr>
      <w:r w:rsidRPr="009A5FEB">
        <w:rPr>
          <w:sz w:val="22"/>
          <w:szCs w:val="22"/>
          <w:lang w:val="hr-HR"/>
        </w:rPr>
        <w:t>Pacijenti koji uzimaju lijek Wamlox ne smiju da konzumiraju grejpfrut ili sok od grejpfruta. Grejpfrut i sok od grejpfruta kod nekih pacijenata može dovesti do povećanja koncentracije aktivne supstance amlodipina u krvi, što može uzrokovati neočekivano pojačani efekat na snižavanje krvnog pritiska.</w:t>
      </w:r>
    </w:p>
    <w:p w14:paraId="0E7A6C21" w14:textId="77777777" w:rsidR="00914BE0" w:rsidRPr="009A5FEB" w:rsidRDefault="00914BE0">
      <w:pPr>
        <w:pStyle w:val="Default"/>
        <w:widowControl w:val="0"/>
        <w:jc w:val="both"/>
        <w:rPr>
          <w:bCs/>
          <w:sz w:val="22"/>
          <w:szCs w:val="22"/>
          <w:lang w:val="sr-Latn-ME"/>
        </w:rPr>
      </w:pPr>
    </w:p>
    <w:p w14:paraId="0992E98F" w14:textId="77777777" w:rsidR="00914BE0" w:rsidRPr="002D403D" w:rsidRDefault="00174E60">
      <w:pPr>
        <w:jc w:val="both"/>
        <w:rPr>
          <w:b/>
          <w:szCs w:val="22"/>
          <w:lang w:val="sr-Latn-ME"/>
        </w:rPr>
      </w:pPr>
      <w:r w:rsidRPr="002D403D">
        <w:rPr>
          <w:b/>
          <w:szCs w:val="22"/>
          <w:lang w:val="sr-Latn-ME"/>
        </w:rPr>
        <w:t>Plodnost, trudnoća i dojenje</w:t>
      </w:r>
    </w:p>
    <w:p w14:paraId="6416D5EF" w14:textId="77777777" w:rsidR="00914BE0" w:rsidRPr="002D403D" w:rsidRDefault="00174E60">
      <w:pPr>
        <w:widowControl w:val="0"/>
        <w:autoSpaceDE w:val="0"/>
        <w:autoSpaceDN w:val="0"/>
        <w:adjustRightInd w:val="0"/>
        <w:jc w:val="both"/>
        <w:rPr>
          <w:szCs w:val="22"/>
          <w:lang w:val="hr-HR"/>
        </w:rPr>
      </w:pPr>
      <w:r w:rsidRPr="002D403D">
        <w:rPr>
          <w:szCs w:val="22"/>
          <w:lang w:val="hr-HR"/>
        </w:rPr>
        <w:t>Obratite se svom ljekaru ili farmaceutu za savjet prije nego što uzmete bilo koji lijek.</w:t>
      </w:r>
    </w:p>
    <w:p w14:paraId="5B1A1A7F" w14:textId="77777777" w:rsidR="00914BE0" w:rsidRPr="002D403D" w:rsidRDefault="00914BE0">
      <w:pPr>
        <w:widowControl w:val="0"/>
        <w:autoSpaceDE w:val="0"/>
        <w:autoSpaceDN w:val="0"/>
        <w:adjustRightInd w:val="0"/>
        <w:jc w:val="both"/>
        <w:rPr>
          <w:color w:val="000000"/>
          <w:szCs w:val="22"/>
          <w:lang w:val="hr-HR"/>
        </w:rPr>
      </w:pPr>
    </w:p>
    <w:p w14:paraId="137770D4" w14:textId="77777777" w:rsidR="00914BE0" w:rsidRPr="002D403D" w:rsidRDefault="00174E60">
      <w:pPr>
        <w:widowControl w:val="0"/>
        <w:autoSpaceDE w:val="0"/>
        <w:autoSpaceDN w:val="0"/>
        <w:adjustRightInd w:val="0"/>
        <w:jc w:val="both"/>
        <w:rPr>
          <w:szCs w:val="22"/>
          <w:u w:val="single"/>
          <w:lang w:val="hr-HR"/>
        </w:rPr>
      </w:pPr>
      <w:r w:rsidRPr="002D403D">
        <w:rPr>
          <w:szCs w:val="22"/>
          <w:u w:val="single"/>
          <w:lang w:val="hr-HR"/>
        </w:rPr>
        <w:t>Trudnoća</w:t>
      </w:r>
    </w:p>
    <w:p w14:paraId="68301DB3" w14:textId="77777777" w:rsidR="00914BE0" w:rsidRPr="002D403D" w:rsidRDefault="00174E60">
      <w:pPr>
        <w:widowControl w:val="0"/>
        <w:autoSpaceDE w:val="0"/>
        <w:autoSpaceDN w:val="0"/>
        <w:adjustRightInd w:val="0"/>
        <w:jc w:val="both"/>
        <w:rPr>
          <w:szCs w:val="22"/>
          <w:u w:val="single"/>
          <w:lang w:val="hr-HR"/>
        </w:rPr>
      </w:pPr>
      <w:r w:rsidRPr="002D403D">
        <w:rPr>
          <w:color w:val="000000"/>
          <w:szCs w:val="22"/>
          <w:lang w:val="hr-HR"/>
        </w:rPr>
        <w:t>Morate obavijestiti svog ljekara ako mislite da ste (</w:t>
      </w:r>
      <w:r w:rsidRPr="002D403D">
        <w:rPr>
          <w:color w:val="000000"/>
          <w:szCs w:val="22"/>
          <w:u w:val="single"/>
          <w:lang w:val="hr-HR"/>
        </w:rPr>
        <w:t>ili biste mogli postati</w:t>
      </w:r>
      <w:r w:rsidRPr="002D403D">
        <w:rPr>
          <w:color w:val="000000"/>
          <w:szCs w:val="22"/>
          <w:lang w:val="hr-HR"/>
        </w:rPr>
        <w:t xml:space="preserve">) trudni. Ljekar će Vam obično </w:t>
      </w:r>
      <w:r w:rsidRPr="002D403D">
        <w:rPr>
          <w:color w:val="000000"/>
          <w:szCs w:val="22"/>
          <w:lang w:val="hr-HR"/>
        </w:rPr>
        <w:lastRenderedPageBreak/>
        <w:t xml:space="preserve">savjetovati da prekinete primjenu lijeka </w:t>
      </w:r>
      <w:r w:rsidRPr="002D403D">
        <w:rPr>
          <w:szCs w:val="22"/>
          <w:lang w:val="hr-HR"/>
        </w:rPr>
        <w:t xml:space="preserve">Wamlox </w:t>
      </w:r>
      <w:r w:rsidRPr="002D403D">
        <w:rPr>
          <w:color w:val="000000"/>
          <w:szCs w:val="22"/>
          <w:lang w:val="hr-HR"/>
        </w:rPr>
        <w:t xml:space="preserve">prije trudnoće ili čim saznate da ste trudni, i savjetovaće Vam da uzmete drugi lijek umjesto lijeka </w:t>
      </w:r>
      <w:r w:rsidRPr="002D403D">
        <w:rPr>
          <w:szCs w:val="22"/>
          <w:lang w:val="hr-HR"/>
        </w:rPr>
        <w:t>Wamlox</w:t>
      </w:r>
      <w:r w:rsidRPr="002D403D">
        <w:rPr>
          <w:color w:val="000000"/>
          <w:szCs w:val="22"/>
          <w:lang w:val="hr-HR"/>
        </w:rPr>
        <w:t xml:space="preserve">. Lijek </w:t>
      </w:r>
      <w:r w:rsidRPr="002D403D">
        <w:rPr>
          <w:szCs w:val="22"/>
          <w:lang w:val="hr-HR"/>
        </w:rPr>
        <w:t xml:space="preserve">Wamlox </w:t>
      </w:r>
      <w:r w:rsidRPr="002D403D">
        <w:rPr>
          <w:color w:val="000000"/>
          <w:szCs w:val="22"/>
          <w:lang w:val="hr-HR"/>
        </w:rPr>
        <w:t>se ne preporučuje u ranoj trudnoći (prva 3 mjeseca) i ne smije se uzimati kada ste trudni duže od 3 mjeseca, jer može ozbiljno naštetiti Vašem djetetu ako se uzima nakon trećeg mjeseca trudnoće.</w:t>
      </w:r>
    </w:p>
    <w:p w14:paraId="18F04E12" w14:textId="77777777" w:rsidR="00914BE0" w:rsidRPr="002D403D" w:rsidRDefault="00914BE0">
      <w:pPr>
        <w:widowControl w:val="0"/>
        <w:autoSpaceDE w:val="0"/>
        <w:autoSpaceDN w:val="0"/>
        <w:adjustRightInd w:val="0"/>
        <w:jc w:val="both"/>
        <w:rPr>
          <w:szCs w:val="22"/>
          <w:u w:val="single"/>
          <w:lang w:val="hr-HR"/>
        </w:rPr>
      </w:pPr>
    </w:p>
    <w:p w14:paraId="55EFCD8C" w14:textId="77777777" w:rsidR="00914BE0" w:rsidRPr="002D403D" w:rsidRDefault="00174E60">
      <w:pPr>
        <w:widowControl w:val="0"/>
        <w:autoSpaceDE w:val="0"/>
        <w:autoSpaceDN w:val="0"/>
        <w:adjustRightInd w:val="0"/>
        <w:jc w:val="both"/>
        <w:rPr>
          <w:szCs w:val="22"/>
          <w:u w:val="single"/>
          <w:lang w:val="hr-HR"/>
        </w:rPr>
      </w:pPr>
      <w:r w:rsidRPr="002D403D">
        <w:rPr>
          <w:szCs w:val="22"/>
          <w:u w:val="single"/>
          <w:lang w:val="hr-HR"/>
        </w:rPr>
        <w:t>Dojenje</w:t>
      </w:r>
    </w:p>
    <w:p w14:paraId="6BAD58DC"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 xml:space="preserve">Obavijestite svog ljekara ako dojite ili </w:t>
      </w:r>
      <w:r w:rsidRPr="002D403D">
        <w:rPr>
          <w:color w:val="000000"/>
          <w:szCs w:val="22"/>
          <w:u w:val="single"/>
          <w:lang w:val="hr-HR"/>
        </w:rPr>
        <w:t>planirate da počnete da dojite</w:t>
      </w:r>
      <w:r w:rsidRPr="002D403D">
        <w:rPr>
          <w:color w:val="000000"/>
          <w:szCs w:val="22"/>
          <w:lang w:val="hr-HR"/>
        </w:rPr>
        <w:t xml:space="preserve">. Amlodipin se izlučuje u mlijeko dojilja u malim količinama.  Lijek </w:t>
      </w:r>
      <w:r w:rsidRPr="002D403D">
        <w:rPr>
          <w:szCs w:val="22"/>
          <w:lang w:val="hr-HR"/>
        </w:rPr>
        <w:t xml:space="preserve">Wamlox </w:t>
      </w:r>
      <w:r w:rsidRPr="002D403D">
        <w:rPr>
          <w:color w:val="000000"/>
          <w:szCs w:val="22"/>
          <w:lang w:val="hr-HR"/>
        </w:rPr>
        <w:t xml:space="preserve">se ne preporučuje majkama koje doje, a ako želite da dojite, ljekar Vam može odabrati drugo liječenje, posebno ako je Vaše dijete novorođenče ili je prijevremeno rođeno. </w:t>
      </w:r>
    </w:p>
    <w:p w14:paraId="7436EA6D" w14:textId="77777777" w:rsidR="00914BE0" w:rsidRPr="002D403D" w:rsidRDefault="00914BE0">
      <w:pPr>
        <w:widowControl w:val="0"/>
        <w:numPr>
          <w:ilvl w:val="12"/>
          <w:numId w:val="0"/>
        </w:numPr>
        <w:jc w:val="both"/>
        <w:outlineLvl w:val="0"/>
        <w:rPr>
          <w:szCs w:val="22"/>
          <w:highlight w:val="yellow"/>
          <w:lang w:val="sr-Latn-ME"/>
        </w:rPr>
      </w:pPr>
    </w:p>
    <w:p w14:paraId="79CC5733" w14:textId="77777777" w:rsidR="00914BE0" w:rsidRPr="002D403D" w:rsidRDefault="00174E60">
      <w:pPr>
        <w:jc w:val="both"/>
        <w:rPr>
          <w:b/>
          <w:bCs/>
          <w:szCs w:val="22"/>
          <w:lang w:val="sr-Latn-ME"/>
        </w:rPr>
      </w:pPr>
      <w:r w:rsidRPr="002D403D">
        <w:rPr>
          <w:b/>
          <w:szCs w:val="22"/>
          <w:lang w:val="sr-Latn-ME"/>
        </w:rPr>
        <w:t xml:space="preserve">Uticaj lijeka </w:t>
      </w:r>
      <w:r w:rsidRPr="002D403D">
        <w:rPr>
          <w:b/>
          <w:noProof/>
          <w:szCs w:val="22"/>
          <w:lang w:val="hr-HR"/>
        </w:rPr>
        <w:t>Wamlox</w:t>
      </w:r>
      <w:r w:rsidRPr="002D403D">
        <w:rPr>
          <w:b/>
          <w:szCs w:val="22"/>
          <w:lang w:val="sr-Latn-ME"/>
        </w:rPr>
        <w:t xml:space="preserve"> na sposobnost upravljanja vozilima i rukovanje mašinama</w:t>
      </w:r>
      <w:r w:rsidRPr="002D403D">
        <w:rPr>
          <w:b/>
          <w:bCs/>
          <w:szCs w:val="22"/>
          <w:lang w:val="sr-Latn-ME"/>
        </w:rPr>
        <w:t xml:space="preserve"> </w:t>
      </w:r>
    </w:p>
    <w:p w14:paraId="2F3A2641" w14:textId="77777777" w:rsidR="00914BE0" w:rsidRPr="002D403D" w:rsidRDefault="00174E60">
      <w:pPr>
        <w:widowControl w:val="0"/>
        <w:numPr>
          <w:ilvl w:val="12"/>
          <w:numId w:val="0"/>
        </w:numPr>
        <w:jc w:val="both"/>
        <w:rPr>
          <w:szCs w:val="22"/>
          <w:lang w:val="hr-HR"/>
        </w:rPr>
      </w:pPr>
      <w:r w:rsidRPr="002D403D">
        <w:rPr>
          <w:szCs w:val="22"/>
          <w:lang w:val="hr-HR"/>
        </w:rPr>
        <w:t>Ovaj lijek može uzrokovati vrtoglavicu. To može uticati na Vašu sposobnost koncentracije. Stoga, ako niste sigurni kako će ovaj lijek djelovati na Vas, nemojte voziti, upravljati mašinama ili se baviti drugim aktivnostima koje zahtijevaju koncentraciju.</w:t>
      </w:r>
    </w:p>
    <w:p w14:paraId="64DA66A6" w14:textId="77777777" w:rsidR="00914BE0" w:rsidRPr="002D403D" w:rsidRDefault="00914BE0">
      <w:pPr>
        <w:widowControl w:val="0"/>
        <w:numPr>
          <w:ilvl w:val="12"/>
          <w:numId w:val="0"/>
        </w:numPr>
        <w:jc w:val="both"/>
        <w:rPr>
          <w:szCs w:val="22"/>
          <w:lang w:val="sr-Latn-ME"/>
        </w:rPr>
      </w:pPr>
    </w:p>
    <w:p w14:paraId="29A0E2BF" w14:textId="77777777" w:rsidR="00914BE0" w:rsidRPr="009A5FEB" w:rsidRDefault="00174E60" w:rsidP="002D403D">
      <w:pPr>
        <w:pStyle w:val="NormalWeb"/>
        <w:spacing w:before="0" w:beforeAutospacing="0" w:after="0" w:afterAutospacing="0"/>
        <w:jc w:val="both"/>
        <w:rPr>
          <w:sz w:val="22"/>
          <w:szCs w:val="22"/>
          <w:lang w:val="sr-Latn-ME"/>
        </w:rPr>
      </w:pPr>
      <w:r w:rsidRPr="009A5FEB">
        <w:rPr>
          <w:b/>
          <w:bCs/>
          <w:sz w:val="22"/>
          <w:szCs w:val="22"/>
          <w:lang w:val="en-GB"/>
        </w:rPr>
        <w:t>Va</w:t>
      </w:r>
      <w:r w:rsidRPr="009A5FEB">
        <w:rPr>
          <w:b/>
          <w:bCs/>
          <w:sz w:val="22"/>
          <w:szCs w:val="22"/>
          <w:lang w:val="sr-Latn-ME"/>
        </w:rPr>
        <w:t>ž</w:t>
      </w:r>
      <w:r w:rsidRPr="009A5FEB">
        <w:rPr>
          <w:b/>
          <w:bCs/>
          <w:sz w:val="22"/>
          <w:szCs w:val="22"/>
          <w:lang w:val="en-GB"/>
        </w:rPr>
        <w:t>ne</w:t>
      </w:r>
      <w:r w:rsidRPr="009A5FEB">
        <w:rPr>
          <w:b/>
          <w:bCs/>
          <w:sz w:val="22"/>
          <w:szCs w:val="22"/>
          <w:lang w:val="sr-Latn-ME"/>
        </w:rPr>
        <w:t xml:space="preserve"> </w:t>
      </w:r>
      <w:r w:rsidRPr="009A5FEB">
        <w:rPr>
          <w:b/>
          <w:bCs/>
          <w:sz w:val="22"/>
          <w:szCs w:val="22"/>
          <w:lang w:val="en-GB"/>
        </w:rPr>
        <w:t>informacije</w:t>
      </w:r>
      <w:r w:rsidRPr="009A5FEB">
        <w:rPr>
          <w:b/>
          <w:bCs/>
          <w:sz w:val="22"/>
          <w:szCs w:val="22"/>
          <w:lang w:val="sr-Latn-ME"/>
        </w:rPr>
        <w:t xml:space="preserve"> </w:t>
      </w:r>
      <w:r w:rsidRPr="009A5FEB">
        <w:rPr>
          <w:b/>
          <w:bCs/>
          <w:sz w:val="22"/>
          <w:szCs w:val="22"/>
          <w:lang w:val="en-GB"/>
        </w:rPr>
        <w:t>o</w:t>
      </w:r>
      <w:r w:rsidRPr="009A5FEB">
        <w:rPr>
          <w:b/>
          <w:bCs/>
          <w:sz w:val="22"/>
          <w:szCs w:val="22"/>
          <w:lang w:val="sr-Latn-ME"/>
        </w:rPr>
        <w:t xml:space="preserve"> </w:t>
      </w:r>
      <w:r w:rsidRPr="009A5FEB">
        <w:rPr>
          <w:b/>
          <w:bCs/>
          <w:sz w:val="22"/>
          <w:szCs w:val="22"/>
          <w:lang w:val="en-GB"/>
        </w:rPr>
        <w:t>nekim</w:t>
      </w:r>
      <w:r w:rsidRPr="009A5FEB">
        <w:rPr>
          <w:b/>
          <w:bCs/>
          <w:sz w:val="22"/>
          <w:szCs w:val="22"/>
          <w:lang w:val="sr-Latn-ME"/>
        </w:rPr>
        <w:t xml:space="preserve"> </w:t>
      </w:r>
      <w:r w:rsidRPr="009A5FEB">
        <w:rPr>
          <w:b/>
          <w:bCs/>
          <w:sz w:val="22"/>
          <w:szCs w:val="22"/>
          <w:lang w:val="en-GB"/>
        </w:rPr>
        <w:t>sastojcima</w:t>
      </w:r>
      <w:r w:rsidRPr="009A5FEB">
        <w:rPr>
          <w:b/>
          <w:bCs/>
          <w:sz w:val="22"/>
          <w:szCs w:val="22"/>
          <w:lang w:val="sr-Latn-ME"/>
        </w:rPr>
        <w:t xml:space="preserve"> </w:t>
      </w:r>
      <w:r w:rsidRPr="009A5FEB">
        <w:rPr>
          <w:b/>
          <w:bCs/>
          <w:sz w:val="22"/>
          <w:szCs w:val="22"/>
          <w:lang w:val="en-GB"/>
        </w:rPr>
        <w:t>lijeka</w:t>
      </w:r>
      <w:r w:rsidRPr="009A5FEB">
        <w:rPr>
          <w:b/>
          <w:bCs/>
          <w:sz w:val="22"/>
          <w:szCs w:val="22"/>
          <w:lang w:val="sr-Latn-ME"/>
        </w:rPr>
        <w:t xml:space="preserve"> Wamlox</w:t>
      </w:r>
    </w:p>
    <w:p w14:paraId="1C277734" w14:textId="77777777" w:rsidR="00914BE0" w:rsidRPr="009A5FEB" w:rsidRDefault="00174E60" w:rsidP="002D403D">
      <w:pPr>
        <w:pStyle w:val="NormalWeb"/>
        <w:spacing w:before="0" w:beforeAutospacing="0" w:after="0" w:afterAutospacing="0"/>
        <w:jc w:val="both"/>
        <w:rPr>
          <w:sz w:val="22"/>
          <w:szCs w:val="22"/>
          <w:lang w:val="sr-Latn-RS"/>
        </w:rPr>
      </w:pPr>
      <w:r w:rsidRPr="009A5FEB">
        <w:rPr>
          <w:sz w:val="22"/>
          <w:szCs w:val="22"/>
          <w:lang w:val="sr-Latn-RS"/>
        </w:rPr>
        <w:t>Ovaj lijek sadrži manje od 1 mmol natrijuma (23 mg) po tableti, tj. zanemarljive količine natrijuma.</w:t>
      </w:r>
    </w:p>
    <w:p w14:paraId="3114DA1C" w14:textId="77777777" w:rsidR="00914BE0" w:rsidRPr="002D403D" w:rsidRDefault="00914BE0" w:rsidP="009A5FEB">
      <w:pPr>
        <w:widowControl w:val="0"/>
        <w:numPr>
          <w:ilvl w:val="12"/>
          <w:numId w:val="0"/>
        </w:numPr>
        <w:jc w:val="both"/>
        <w:rPr>
          <w:szCs w:val="22"/>
          <w:lang w:val="sr-Latn-ME"/>
        </w:rPr>
      </w:pPr>
    </w:p>
    <w:p w14:paraId="0800444F" w14:textId="77777777" w:rsidR="00914BE0" w:rsidRPr="002D403D" w:rsidRDefault="00914BE0">
      <w:pPr>
        <w:widowControl w:val="0"/>
        <w:numPr>
          <w:ilvl w:val="12"/>
          <w:numId w:val="0"/>
        </w:numPr>
        <w:jc w:val="both"/>
        <w:rPr>
          <w:szCs w:val="22"/>
          <w:lang w:val="sr-Latn-ME"/>
        </w:rPr>
      </w:pPr>
    </w:p>
    <w:p w14:paraId="0D493FE7" w14:textId="77777777" w:rsidR="00914BE0" w:rsidRPr="002D403D" w:rsidRDefault="00174E60">
      <w:pPr>
        <w:widowControl w:val="0"/>
        <w:jc w:val="both"/>
        <w:rPr>
          <w:b/>
          <w:szCs w:val="22"/>
          <w:lang w:val="sr-Latn-ME"/>
        </w:rPr>
      </w:pPr>
      <w:r w:rsidRPr="002D403D">
        <w:rPr>
          <w:b/>
          <w:szCs w:val="22"/>
          <w:lang w:val="sr-Latn-ME"/>
        </w:rPr>
        <w:t>3.</w:t>
      </w:r>
      <w:r w:rsidRPr="002D403D">
        <w:rPr>
          <w:b/>
          <w:szCs w:val="22"/>
          <w:lang w:val="sr-Latn-ME"/>
        </w:rPr>
        <w:tab/>
      </w:r>
      <w:r w:rsidRPr="002D403D">
        <w:rPr>
          <w:b/>
          <w:bCs/>
          <w:szCs w:val="22"/>
          <w:lang w:val="sr-Latn-ME"/>
        </w:rPr>
        <w:t>KAKO SE UPOTREBLJAVA LIJEK WAMLOX</w:t>
      </w:r>
    </w:p>
    <w:p w14:paraId="4E25330B" w14:textId="77777777" w:rsidR="00914BE0" w:rsidRPr="002D403D" w:rsidRDefault="00914BE0">
      <w:pPr>
        <w:widowControl w:val="0"/>
        <w:jc w:val="both"/>
        <w:rPr>
          <w:szCs w:val="22"/>
          <w:lang w:val="sr-Latn-ME"/>
        </w:rPr>
      </w:pPr>
    </w:p>
    <w:p w14:paraId="04241AB2" w14:textId="77777777" w:rsidR="00914BE0" w:rsidRPr="009A5FEB" w:rsidRDefault="00174E60">
      <w:pPr>
        <w:pStyle w:val="BodyText"/>
        <w:spacing w:line="250" w:lineRule="auto"/>
        <w:jc w:val="both"/>
        <w:rPr>
          <w:i w:val="0"/>
          <w:iCs/>
          <w:color w:val="auto"/>
          <w:szCs w:val="22"/>
          <w:lang w:val="sr-Latn-ME"/>
        </w:rPr>
      </w:pPr>
      <w:r w:rsidRPr="009A5FEB">
        <w:rPr>
          <w:i w:val="0"/>
          <w:iCs/>
          <w:color w:val="auto"/>
          <w:spacing w:val="-3"/>
          <w:w w:val="105"/>
          <w:szCs w:val="22"/>
          <w:lang w:val="sr-Latn-ME"/>
        </w:rPr>
        <w:t>Uvijek</w:t>
      </w:r>
      <w:r w:rsidRPr="009A5FEB">
        <w:rPr>
          <w:i w:val="0"/>
          <w:iCs/>
          <w:color w:val="auto"/>
          <w:spacing w:val="45"/>
          <w:w w:val="105"/>
          <w:szCs w:val="22"/>
          <w:lang w:val="sr-Latn-ME"/>
        </w:rPr>
        <w:t xml:space="preserve"> </w:t>
      </w:r>
      <w:r w:rsidRPr="009A5FEB">
        <w:rPr>
          <w:i w:val="0"/>
          <w:iCs/>
          <w:color w:val="auto"/>
          <w:spacing w:val="-1"/>
          <w:w w:val="105"/>
          <w:szCs w:val="22"/>
          <w:lang w:val="sr-Latn-ME"/>
        </w:rPr>
        <w:t>uzimajte ovaj lijek tačno onako kako Vam je rekao Vaš ljekar ili farmaceut. Provjerite sa ljekarom ili farmaceutom ako nijeste sigurni kako da koristite ovaj lijek. To će Vam pomoći u postizanju najboljih rezultata i u smanjenju rizika od neželjenih dejstava.</w:t>
      </w:r>
    </w:p>
    <w:p w14:paraId="7820CF24" w14:textId="77777777" w:rsidR="00914BE0" w:rsidRPr="002D403D" w:rsidRDefault="00914BE0">
      <w:pPr>
        <w:widowControl w:val="0"/>
        <w:numPr>
          <w:ilvl w:val="12"/>
          <w:numId w:val="0"/>
        </w:numPr>
        <w:jc w:val="both"/>
        <w:rPr>
          <w:bCs/>
          <w:iCs/>
          <w:szCs w:val="22"/>
          <w:lang w:val="sr-Latn-ME"/>
        </w:rPr>
      </w:pPr>
    </w:p>
    <w:p w14:paraId="1DB785ED" w14:textId="77777777" w:rsidR="00914BE0" w:rsidRPr="002D403D" w:rsidRDefault="00174E60">
      <w:pPr>
        <w:widowControl w:val="0"/>
        <w:autoSpaceDE w:val="0"/>
        <w:autoSpaceDN w:val="0"/>
        <w:adjustRightInd w:val="0"/>
        <w:jc w:val="both"/>
        <w:rPr>
          <w:szCs w:val="22"/>
          <w:lang w:val="hr-HR"/>
        </w:rPr>
      </w:pPr>
      <w:r w:rsidRPr="002D403D">
        <w:rPr>
          <w:szCs w:val="22"/>
          <w:lang w:val="hr-HR"/>
        </w:rPr>
        <w:t>Uobičajena doza lijeka Wamlox je jedna film tableta na dan.</w:t>
      </w:r>
    </w:p>
    <w:p w14:paraId="249993AA" w14:textId="77777777" w:rsidR="00914BE0" w:rsidRPr="002D403D" w:rsidRDefault="00174E60">
      <w:pPr>
        <w:widowControl w:val="0"/>
        <w:numPr>
          <w:ilvl w:val="0"/>
          <w:numId w:val="35"/>
        </w:numPr>
        <w:tabs>
          <w:tab w:val="clear" w:pos="567"/>
        </w:tabs>
        <w:autoSpaceDE w:val="0"/>
        <w:autoSpaceDN w:val="0"/>
        <w:adjustRightInd w:val="0"/>
        <w:spacing w:line="240" w:lineRule="auto"/>
        <w:ind w:left="567" w:hanging="567"/>
        <w:jc w:val="both"/>
        <w:rPr>
          <w:szCs w:val="22"/>
          <w:lang w:val="hr-HR"/>
        </w:rPr>
      </w:pPr>
      <w:r w:rsidRPr="002D403D">
        <w:rPr>
          <w:szCs w:val="22"/>
          <w:lang w:val="hr-HR"/>
        </w:rPr>
        <w:t>Savjetuje se da uzimate lijek svakoga dana po mogućnosti u isto vrijeme.</w:t>
      </w:r>
    </w:p>
    <w:p w14:paraId="32C2ADEF" w14:textId="77777777" w:rsidR="00914BE0" w:rsidRPr="002D403D" w:rsidRDefault="00174E60">
      <w:pPr>
        <w:widowControl w:val="0"/>
        <w:numPr>
          <w:ilvl w:val="0"/>
          <w:numId w:val="35"/>
        </w:numPr>
        <w:tabs>
          <w:tab w:val="clear" w:pos="567"/>
        </w:tabs>
        <w:autoSpaceDE w:val="0"/>
        <w:autoSpaceDN w:val="0"/>
        <w:adjustRightInd w:val="0"/>
        <w:spacing w:line="240" w:lineRule="auto"/>
        <w:ind w:left="567" w:hanging="567"/>
        <w:jc w:val="both"/>
        <w:rPr>
          <w:szCs w:val="22"/>
          <w:lang w:val="hr-HR"/>
        </w:rPr>
      </w:pPr>
      <w:r w:rsidRPr="002D403D">
        <w:rPr>
          <w:szCs w:val="22"/>
          <w:lang w:val="hr-HR"/>
        </w:rPr>
        <w:t>Progutajte film tablete sa čašom vode.</w:t>
      </w:r>
    </w:p>
    <w:p w14:paraId="7197871B" w14:textId="77777777" w:rsidR="00914BE0" w:rsidRPr="002D403D" w:rsidRDefault="00174E60">
      <w:pPr>
        <w:widowControl w:val="0"/>
        <w:numPr>
          <w:ilvl w:val="0"/>
          <w:numId w:val="35"/>
        </w:numPr>
        <w:tabs>
          <w:tab w:val="clear" w:pos="567"/>
        </w:tabs>
        <w:autoSpaceDE w:val="0"/>
        <w:autoSpaceDN w:val="0"/>
        <w:adjustRightInd w:val="0"/>
        <w:spacing w:line="240" w:lineRule="auto"/>
        <w:ind w:left="567" w:hanging="567"/>
        <w:jc w:val="both"/>
        <w:rPr>
          <w:szCs w:val="22"/>
          <w:lang w:val="hr-HR"/>
        </w:rPr>
      </w:pPr>
      <w:r w:rsidRPr="002D403D">
        <w:rPr>
          <w:szCs w:val="22"/>
          <w:lang w:val="hr-HR"/>
        </w:rPr>
        <w:t>Lijek Wamlox možete uzimati sa hranom ili bez nje. Nemojte uzimati lijek Wamlox sa grejpfrutom ili sokom od grejpfruta.</w:t>
      </w:r>
    </w:p>
    <w:p w14:paraId="5D271C7B" w14:textId="77777777" w:rsidR="00914BE0" w:rsidRPr="002D403D" w:rsidRDefault="00914BE0">
      <w:pPr>
        <w:widowControl w:val="0"/>
        <w:autoSpaceDE w:val="0"/>
        <w:autoSpaceDN w:val="0"/>
        <w:adjustRightInd w:val="0"/>
        <w:jc w:val="both"/>
        <w:rPr>
          <w:szCs w:val="22"/>
          <w:lang w:val="hr-HR"/>
        </w:rPr>
      </w:pPr>
    </w:p>
    <w:p w14:paraId="407C7652"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U zavisnosti od toga kako reagujete na liječenje, ljekar Vam može predložiti višu ili nižu dozu.</w:t>
      </w:r>
    </w:p>
    <w:p w14:paraId="01D40740" w14:textId="77777777" w:rsidR="00914BE0" w:rsidRPr="002D403D" w:rsidRDefault="00174E60">
      <w:pPr>
        <w:widowControl w:val="0"/>
        <w:numPr>
          <w:ilvl w:val="12"/>
          <w:numId w:val="0"/>
        </w:numPr>
        <w:ind w:right="-2"/>
        <w:jc w:val="both"/>
        <w:rPr>
          <w:b/>
          <w:bCs/>
          <w:szCs w:val="22"/>
          <w:highlight w:val="yellow"/>
          <w:lang w:val="hr-HR"/>
        </w:rPr>
      </w:pPr>
      <w:r w:rsidRPr="002D403D">
        <w:rPr>
          <w:szCs w:val="22"/>
          <w:lang w:val="hr-HR"/>
        </w:rPr>
        <w:t>Nemojte prekoračiti propisanu dozu.</w:t>
      </w:r>
    </w:p>
    <w:p w14:paraId="3E26E576" w14:textId="77777777" w:rsidR="00914BE0" w:rsidRPr="002D403D" w:rsidRDefault="00914BE0">
      <w:pPr>
        <w:widowControl w:val="0"/>
        <w:numPr>
          <w:ilvl w:val="12"/>
          <w:numId w:val="0"/>
        </w:numPr>
        <w:ind w:right="-2"/>
        <w:jc w:val="both"/>
        <w:rPr>
          <w:b/>
          <w:bCs/>
          <w:szCs w:val="22"/>
          <w:highlight w:val="yellow"/>
          <w:lang w:val="hr-HR"/>
        </w:rPr>
      </w:pPr>
    </w:p>
    <w:p w14:paraId="753DB715" w14:textId="77777777" w:rsidR="00914BE0" w:rsidRPr="002D403D" w:rsidRDefault="00174E60">
      <w:pPr>
        <w:widowControl w:val="0"/>
        <w:autoSpaceDE w:val="0"/>
        <w:autoSpaceDN w:val="0"/>
        <w:adjustRightInd w:val="0"/>
        <w:jc w:val="both"/>
        <w:rPr>
          <w:szCs w:val="22"/>
          <w:lang w:val="hr-HR"/>
        </w:rPr>
      </w:pPr>
      <w:r w:rsidRPr="002D403D">
        <w:rPr>
          <w:b/>
          <w:bCs/>
          <w:szCs w:val="22"/>
          <w:lang w:val="hr-HR"/>
        </w:rPr>
        <w:t>Lijek Wamlox i starije osobe (starosti 65 ili više godina)</w:t>
      </w:r>
    </w:p>
    <w:p w14:paraId="5BA5A1F4" w14:textId="77777777" w:rsidR="00914BE0" w:rsidRPr="002D403D" w:rsidRDefault="00174E60">
      <w:pPr>
        <w:widowControl w:val="0"/>
        <w:autoSpaceDE w:val="0"/>
        <w:autoSpaceDN w:val="0"/>
        <w:adjustRightInd w:val="0"/>
        <w:jc w:val="both"/>
        <w:rPr>
          <w:szCs w:val="22"/>
          <w:lang w:val="hr-HR"/>
        </w:rPr>
      </w:pPr>
      <w:r w:rsidRPr="002D403D">
        <w:rPr>
          <w:szCs w:val="22"/>
          <w:lang w:val="hr-HR"/>
        </w:rPr>
        <w:t>Vaš ljekar treba da oprezno postupa kod povećanja doze.</w:t>
      </w:r>
    </w:p>
    <w:p w14:paraId="7C42FB42" w14:textId="77777777" w:rsidR="00914BE0" w:rsidRPr="002D403D" w:rsidRDefault="00914BE0">
      <w:pPr>
        <w:widowControl w:val="0"/>
        <w:autoSpaceDE w:val="0"/>
        <w:autoSpaceDN w:val="0"/>
        <w:adjustRightInd w:val="0"/>
        <w:jc w:val="both"/>
        <w:rPr>
          <w:szCs w:val="22"/>
          <w:lang w:val="hr-HR"/>
        </w:rPr>
      </w:pPr>
    </w:p>
    <w:p w14:paraId="30AE0937" w14:textId="77777777" w:rsidR="00914BE0" w:rsidRPr="002D403D" w:rsidRDefault="00174E60">
      <w:pPr>
        <w:widowControl w:val="0"/>
        <w:autoSpaceDE w:val="0"/>
        <w:autoSpaceDN w:val="0"/>
        <w:adjustRightInd w:val="0"/>
        <w:jc w:val="both"/>
        <w:rPr>
          <w:szCs w:val="22"/>
          <w:lang w:val="hr-HR"/>
        </w:rPr>
      </w:pPr>
      <w:r w:rsidRPr="002D403D">
        <w:rPr>
          <w:szCs w:val="22"/>
          <w:lang w:val="hr-HR"/>
        </w:rPr>
        <w:t>Ako imate bilo kakvih dodatnih pitanja o primjeni ovog lijeka, obratite se svom ljekaru ili farmaceutu.</w:t>
      </w:r>
    </w:p>
    <w:p w14:paraId="1FA44EBC" w14:textId="77777777" w:rsidR="00914BE0" w:rsidRPr="002D403D" w:rsidRDefault="00914BE0">
      <w:pPr>
        <w:widowControl w:val="0"/>
        <w:autoSpaceDE w:val="0"/>
        <w:autoSpaceDN w:val="0"/>
        <w:adjustRightInd w:val="0"/>
        <w:jc w:val="both"/>
        <w:rPr>
          <w:szCs w:val="22"/>
          <w:lang w:val="hr-HR"/>
        </w:rPr>
      </w:pPr>
    </w:p>
    <w:p w14:paraId="7D6D4E45" w14:textId="77777777" w:rsidR="00914BE0" w:rsidRPr="002D403D" w:rsidRDefault="00174E60">
      <w:pPr>
        <w:jc w:val="both"/>
        <w:rPr>
          <w:b/>
          <w:szCs w:val="22"/>
          <w:lang w:val="sr-Latn-ME"/>
        </w:rPr>
      </w:pPr>
      <w:r w:rsidRPr="002D403D">
        <w:rPr>
          <w:b/>
          <w:szCs w:val="22"/>
          <w:lang w:val="sr-Latn-ME"/>
        </w:rPr>
        <w:t xml:space="preserve">Ako ste uzeli više lijeka </w:t>
      </w:r>
      <w:r w:rsidRPr="002D403D">
        <w:rPr>
          <w:b/>
          <w:noProof/>
          <w:szCs w:val="22"/>
          <w:lang w:val="hr-HR"/>
        </w:rPr>
        <w:t>Wamlox</w:t>
      </w:r>
      <w:r w:rsidRPr="002D403D">
        <w:rPr>
          <w:b/>
          <w:szCs w:val="22"/>
          <w:lang w:val="sr-Latn-ME"/>
        </w:rPr>
        <w:t xml:space="preserve"> nego što je trebalo</w:t>
      </w:r>
    </w:p>
    <w:p w14:paraId="6560B44F" w14:textId="77777777" w:rsidR="00914BE0" w:rsidRPr="002D403D" w:rsidRDefault="00174E60">
      <w:pPr>
        <w:widowControl w:val="0"/>
        <w:autoSpaceDE w:val="0"/>
        <w:autoSpaceDN w:val="0"/>
        <w:adjustRightInd w:val="0"/>
        <w:jc w:val="both"/>
        <w:rPr>
          <w:color w:val="000000"/>
          <w:szCs w:val="22"/>
          <w:lang w:val="hr-HR"/>
        </w:rPr>
      </w:pPr>
      <w:r w:rsidRPr="002D403D">
        <w:rPr>
          <w:color w:val="000000"/>
          <w:szCs w:val="22"/>
          <w:lang w:val="hr-HR"/>
        </w:rPr>
        <w:t xml:space="preserve">Ako ste uzeli veću dozu lijeka </w:t>
      </w:r>
      <w:r w:rsidRPr="002D403D">
        <w:rPr>
          <w:szCs w:val="22"/>
          <w:lang w:val="hr-HR"/>
        </w:rPr>
        <w:t>Wamlox nego što je trebalo</w:t>
      </w:r>
      <w:r w:rsidRPr="002D403D">
        <w:rPr>
          <w:color w:val="000000"/>
          <w:szCs w:val="22"/>
          <w:lang w:val="hr-HR"/>
        </w:rPr>
        <w:t>, ili ako je neko drugi uzeo Vaše tablete, odmah se posavjetujte sa ljekarom.</w:t>
      </w:r>
    </w:p>
    <w:p w14:paraId="49F235A8" w14:textId="77777777" w:rsidR="00914BE0" w:rsidRPr="002D403D" w:rsidRDefault="00914BE0">
      <w:pPr>
        <w:widowControl w:val="0"/>
        <w:autoSpaceDE w:val="0"/>
        <w:autoSpaceDN w:val="0"/>
        <w:adjustRightInd w:val="0"/>
        <w:jc w:val="both"/>
        <w:rPr>
          <w:szCs w:val="22"/>
          <w:lang w:val="hr-HR"/>
        </w:rPr>
      </w:pPr>
    </w:p>
    <w:p w14:paraId="6C014AA4" w14:textId="77777777" w:rsidR="00914BE0" w:rsidRPr="002D403D" w:rsidRDefault="00174E60">
      <w:pPr>
        <w:autoSpaceDE w:val="0"/>
        <w:autoSpaceDN w:val="0"/>
        <w:adjustRightInd w:val="0"/>
        <w:jc w:val="both"/>
        <w:rPr>
          <w:szCs w:val="22"/>
          <w:lang w:val="sr-Latn-ME" w:eastAsia="hr-HR"/>
        </w:rPr>
      </w:pPr>
      <w:r w:rsidRPr="002D403D">
        <w:rPr>
          <w:szCs w:val="22"/>
          <w:lang w:val="hr-HR"/>
        </w:rPr>
        <w:t>Može doći do nakupljanja viška tečnosti u Vašim plućima (plućni edem), što može uzrokovati nedostatak vazduha koji se može razviti 24-48 sati nakon uzimanja lijeka.</w:t>
      </w:r>
    </w:p>
    <w:p w14:paraId="089962E7" w14:textId="77777777" w:rsidR="00914BE0" w:rsidRPr="002D403D" w:rsidRDefault="00914BE0">
      <w:pPr>
        <w:autoSpaceDE w:val="0"/>
        <w:autoSpaceDN w:val="0"/>
        <w:adjustRightInd w:val="0"/>
        <w:jc w:val="both"/>
        <w:rPr>
          <w:b/>
          <w:szCs w:val="22"/>
          <w:lang w:val="sr-Latn-ME"/>
        </w:rPr>
      </w:pPr>
    </w:p>
    <w:p w14:paraId="7F73EBFD" w14:textId="77777777" w:rsidR="00914BE0" w:rsidRPr="002D403D" w:rsidRDefault="00174E60">
      <w:pPr>
        <w:autoSpaceDE w:val="0"/>
        <w:autoSpaceDN w:val="0"/>
        <w:adjustRightInd w:val="0"/>
        <w:jc w:val="both"/>
        <w:rPr>
          <w:b/>
          <w:szCs w:val="22"/>
          <w:lang w:val="sr-Latn-ME"/>
        </w:rPr>
      </w:pPr>
      <w:r w:rsidRPr="002D403D">
        <w:rPr>
          <w:b/>
          <w:szCs w:val="22"/>
          <w:lang w:val="sr-Latn-ME"/>
        </w:rPr>
        <w:t xml:space="preserve">Ako ste zaboravili da uzmete lijek </w:t>
      </w:r>
      <w:r w:rsidRPr="002D403D">
        <w:rPr>
          <w:b/>
          <w:noProof/>
          <w:szCs w:val="22"/>
          <w:lang w:val="hr-HR"/>
        </w:rPr>
        <w:t>Wamlox</w:t>
      </w:r>
    </w:p>
    <w:p w14:paraId="1D315255" w14:textId="77777777" w:rsidR="00914BE0" w:rsidRPr="002D403D" w:rsidRDefault="00174E60">
      <w:pPr>
        <w:widowControl w:val="0"/>
        <w:autoSpaceDE w:val="0"/>
        <w:autoSpaceDN w:val="0"/>
        <w:adjustRightInd w:val="0"/>
        <w:jc w:val="both"/>
        <w:rPr>
          <w:szCs w:val="22"/>
          <w:lang w:val="hr-HR"/>
        </w:rPr>
      </w:pPr>
      <w:r w:rsidRPr="002D403D">
        <w:rPr>
          <w:color w:val="000000"/>
          <w:szCs w:val="22"/>
          <w:lang w:val="hr-HR"/>
        </w:rPr>
        <w:t>Ako zaboravite da uzmete ovaj lijek, uzmite ga čim se sjetite. Zatim uzmite sljedeću dozu u uobičajeno vrijeme. Međutim, ako je već blizu vrijeme za sljedeću dozu, preskočite propuštenu dozu. Nemojte uzeti dvostruku dozu kako biste nadoknadili propuštenu dozu.</w:t>
      </w:r>
    </w:p>
    <w:p w14:paraId="08303F74" w14:textId="77777777" w:rsidR="00914BE0" w:rsidRPr="002D403D" w:rsidRDefault="00914BE0">
      <w:pPr>
        <w:widowControl w:val="0"/>
        <w:numPr>
          <w:ilvl w:val="12"/>
          <w:numId w:val="0"/>
        </w:numPr>
        <w:jc w:val="both"/>
        <w:rPr>
          <w:szCs w:val="22"/>
          <w:lang w:val="sr-Latn-ME"/>
        </w:rPr>
      </w:pPr>
    </w:p>
    <w:p w14:paraId="3DFEFDF0" w14:textId="77777777" w:rsidR="00914BE0" w:rsidRPr="002D403D" w:rsidRDefault="00174E60">
      <w:pPr>
        <w:widowControl w:val="0"/>
        <w:numPr>
          <w:ilvl w:val="12"/>
          <w:numId w:val="0"/>
        </w:numPr>
        <w:jc w:val="both"/>
        <w:outlineLvl w:val="0"/>
        <w:rPr>
          <w:b/>
          <w:szCs w:val="22"/>
          <w:lang w:val="sr-Latn-ME"/>
        </w:rPr>
      </w:pPr>
      <w:r w:rsidRPr="002D403D">
        <w:rPr>
          <w:b/>
          <w:szCs w:val="22"/>
          <w:lang w:val="sr-Latn-ME"/>
        </w:rPr>
        <w:t xml:space="preserve">Ako prestanete da uzimate lijek </w:t>
      </w:r>
      <w:r w:rsidRPr="002D403D">
        <w:rPr>
          <w:b/>
          <w:noProof/>
          <w:szCs w:val="22"/>
          <w:lang w:val="hr-HR"/>
        </w:rPr>
        <w:t>Wamlox</w:t>
      </w:r>
    </w:p>
    <w:p w14:paraId="7A60ADE3" w14:textId="77777777" w:rsidR="00914BE0" w:rsidRPr="002D403D" w:rsidRDefault="00174E60">
      <w:pPr>
        <w:widowControl w:val="0"/>
        <w:numPr>
          <w:ilvl w:val="12"/>
          <w:numId w:val="0"/>
        </w:numPr>
        <w:ind w:right="-2"/>
        <w:jc w:val="both"/>
        <w:rPr>
          <w:szCs w:val="22"/>
          <w:lang w:val="hr-HR"/>
        </w:rPr>
      </w:pPr>
      <w:r w:rsidRPr="002D403D">
        <w:rPr>
          <w:szCs w:val="22"/>
          <w:lang w:val="hr-HR"/>
        </w:rPr>
        <w:t>Prestanak liječenja lijekom Wamlox može dovesti do pogoršanja stanja Vaše bolesti. Nemojte prestati da uzimate lijek, osim ukoliko Vam ljekar nije savjetovao.</w:t>
      </w:r>
    </w:p>
    <w:p w14:paraId="69FBC52A" w14:textId="77777777" w:rsidR="00914BE0" w:rsidRPr="002D403D" w:rsidRDefault="00914BE0">
      <w:pPr>
        <w:widowControl w:val="0"/>
        <w:numPr>
          <w:ilvl w:val="12"/>
          <w:numId w:val="0"/>
        </w:numPr>
        <w:ind w:right="-2"/>
        <w:jc w:val="both"/>
        <w:rPr>
          <w:szCs w:val="22"/>
          <w:lang w:val="hr-HR"/>
        </w:rPr>
      </w:pPr>
    </w:p>
    <w:p w14:paraId="7AC7C514" w14:textId="77777777" w:rsidR="00914BE0" w:rsidRPr="002D403D" w:rsidRDefault="00174E60">
      <w:pPr>
        <w:widowControl w:val="0"/>
        <w:numPr>
          <w:ilvl w:val="12"/>
          <w:numId w:val="0"/>
        </w:numPr>
        <w:ind w:right="-2"/>
        <w:jc w:val="both"/>
        <w:rPr>
          <w:szCs w:val="22"/>
          <w:lang w:val="hr-HR"/>
        </w:rPr>
      </w:pPr>
      <w:r w:rsidRPr="002D403D">
        <w:rPr>
          <w:szCs w:val="22"/>
          <w:lang w:val="hr-HR"/>
        </w:rPr>
        <w:t>U slučaju bilo kakvih pitanja u vezi sa primjenom ovog lijeka, obratite se ljekaru ili farmaceutu.</w:t>
      </w:r>
    </w:p>
    <w:p w14:paraId="5CE094E3" w14:textId="77777777" w:rsidR="00914BE0" w:rsidRPr="002D403D" w:rsidRDefault="00914BE0">
      <w:pPr>
        <w:widowControl w:val="0"/>
        <w:numPr>
          <w:ilvl w:val="12"/>
          <w:numId w:val="0"/>
        </w:numPr>
        <w:jc w:val="both"/>
        <w:rPr>
          <w:szCs w:val="22"/>
          <w:lang w:val="sr-Latn-ME"/>
        </w:rPr>
      </w:pPr>
    </w:p>
    <w:p w14:paraId="2EBCB5C9" w14:textId="77777777" w:rsidR="00914BE0" w:rsidRPr="002D403D" w:rsidRDefault="00914BE0">
      <w:pPr>
        <w:widowControl w:val="0"/>
        <w:numPr>
          <w:ilvl w:val="12"/>
          <w:numId w:val="0"/>
        </w:numPr>
        <w:jc w:val="both"/>
        <w:rPr>
          <w:szCs w:val="22"/>
          <w:lang w:val="sr-Latn-ME"/>
        </w:rPr>
      </w:pPr>
    </w:p>
    <w:p w14:paraId="1896BA63" w14:textId="77777777" w:rsidR="00914BE0" w:rsidRPr="002D403D" w:rsidRDefault="00174E60">
      <w:pPr>
        <w:widowControl w:val="0"/>
        <w:jc w:val="both"/>
        <w:rPr>
          <w:szCs w:val="22"/>
          <w:lang w:val="sr-Latn-ME"/>
        </w:rPr>
      </w:pPr>
      <w:r w:rsidRPr="002D403D">
        <w:rPr>
          <w:b/>
          <w:szCs w:val="22"/>
          <w:lang w:val="sr-Latn-ME"/>
        </w:rPr>
        <w:t>4.</w:t>
      </w:r>
      <w:r w:rsidRPr="002D403D">
        <w:rPr>
          <w:b/>
          <w:szCs w:val="22"/>
          <w:lang w:val="sr-Latn-ME"/>
        </w:rPr>
        <w:tab/>
      </w:r>
      <w:r w:rsidRPr="002D403D">
        <w:rPr>
          <w:b/>
          <w:bCs/>
          <w:szCs w:val="22"/>
          <w:lang w:val="sr-Latn-ME"/>
        </w:rPr>
        <w:t>MOGUĆA NEŽELJENA DEJSTVA</w:t>
      </w:r>
      <w:r w:rsidRPr="002D403D">
        <w:rPr>
          <w:b/>
          <w:szCs w:val="22"/>
          <w:lang w:val="sr-Latn-ME"/>
        </w:rPr>
        <w:t xml:space="preserve"> </w:t>
      </w:r>
    </w:p>
    <w:p w14:paraId="69791DB0" w14:textId="77777777" w:rsidR="00914BE0" w:rsidRPr="002D403D" w:rsidRDefault="00914BE0">
      <w:pPr>
        <w:widowControl w:val="0"/>
        <w:numPr>
          <w:ilvl w:val="12"/>
          <w:numId w:val="0"/>
        </w:numPr>
        <w:jc w:val="both"/>
        <w:rPr>
          <w:szCs w:val="22"/>
          <w:lang w:val="sr-Latn-ME"/>
        </w:rPr>
      </w:pPr>
    </w:p>
    <w:p w14:paraId="6674CBD7" w14:textId="77777777" w:rsidR="00914BE0" w:rsidRPr="009A5FEB" w:rsidRDefault="00174E60">
      <w:pPr>
        <w:pStyle w:val="BodyText"/>
        <w:jc w:val="both"/>
        <w:rPr>
          <w:i w:val="0"/>
          <w:iCs/>
          <w:color w:val="auto"/>
          <w:szCs w:val="22"/>
          <w:lang w:val="sr-Latn-ME"/>
        </w:rPr>
      </w:pPr>
      <w:r w:rsidRPr="009A5FEB">
        <w:rPr>
          <w:i w:val="0"/>
          <w:iCs/>
          <w:color w:val="auto"/>
          <w:spacing w:val="-1"/>
          <w:w w:val="105"/>
          <w:szCs w:val="22"/>
          <w:lang w:val="sr-Latn-ME"/>
        </w:rPr>
        <w:t>Kao</w:t>
      </w:r>
      <w:r w:rsidRPr="009A5FEB">
        <w:rPr>
          <w:i w:val="0"/>
          <w:iCs/>
          <w:color w:val="auto"/>
          <w:spacing w:val="-11"/>
          <w:w w:val="105"/>
          <w:szCs w:val="22"/>
          <w:lang w:val="sr-Latn-ME"/>
        </w:rPr>
        <w:t xml:space="preserve"> </w:t>
      </w:r>
      <w:r w:rsidRPr="009A5FEB">
        <w:rPr>
          <w:i w:val="0"/>
          <w:iCs/>
          <w:color w:val="auto"/>
          <w:w w:val="105"/>
          <w:szCs w:val="22"/>
          <w:lang w:val="sr-Latn-ME"/>
        </w:rPr>
        <w:t>i</w:t>
      </w:r>
      <w:r w:rsidRPr="009A5FEB">
        <w:rPr>
          <w:i w:val="0"/>
          <w:iCs/>
          <w:color w:val="auto"/>
          <w:spacing w:val="-10"/>
          <w:w w:val="105"/>
          <w:szCs w:val="22"/>
          <w:lang w:val="sr-Latn-ME"/>
        </w:rPr>
        <w:t xml:space="preserve"> </w:t>
      </w:r>
      <w:r w:rsidRPr="009A5FEB">
        <w:rPr>
          <w:i w:val="0"/>
          <w:iCs/>
          <w:color w:val="auto"/>
          <w:spacing w:val="-1"/>
          <w:w w:val="105"/>
          <w:szCs w:val="22"/>
          <w:lang w:val="sr-Latn-ME"/>
        </w:rPr>
        <w:t>svi</w:t>
      </w:r>
      <w:r w:rsidRPr="009A5FEB">
        <w:rPr>
          <w:i w:val="0"/>
          <w:iCs/>
          <w:color w:val="auto"/>
          <w:spacing w:val="-10"/>
          <w:w w:val="105"/>
          <w:szCs w:val="22"/>
          <w:lang w:val="sr-Latn-ME"/>
        </w:rPr>
        <w:t xml:space="preserve"> </w:t>
      </w:r>
      <w:r w:rsidRPr="009A5FEB">
        <w:rPr>
          <w:i w:val="0"/>
          <w:iCs/>
          <w:color w:val="auto"/>
          <w:spacing w:val="-1"/>
          <w:w w:val="105"/>
          <w:szCs w:val="22"/>
          <w:lang w:val="sr-Latn-ME"/>
        </w:rPr>
        <w:t>ljekovi</w:t>
      </w:r>
      <w:r w:rsidRPr="009A5FEB">
        <w:rPr>
          <w:i w:val="0"/>
          <w:iCs/>
          <w:color w:val="auto"/>
          <w:spacing w:val="-11"/>
          <w:w w:val="105"/>
          <w:szCs w:val="22"/>
          <w:lang w:val="sr-Latn-ME"/>
        </w:rPr>
        <w:t xml:space="preserve"> </w:t>
      </w:r>
      <w:r w:rsidRPr="009A5FEB">
        <w:rPr>
          <w:i w:val="0"/>
          <w:iCs/>
          <w:color w:val="auto"/>
          <w:w w:val="105"/>
          <w:szCs w:val="22"/>
          <w:lang w:val="sr-Latn-ME"/>
        </w:rPr>
        <w:t>i</w:t>
      </w:r>
      <w:r w:rsidRPr="009A5FEB">
        <w:rPr>
          <w:i w:val="0"/>
          <w:iCs/>
          <w:color w:val="auto"/>
          <w:spacing w:val="-10"/>
          <w:w w:val="105"/>
          <w:szCs w:val="22"/>
          <w:lang w:val="sr-Latn-ME"/>
        </w:rPr>
        <w:t xml:space="preserve"> </w:t>
      </w:r>
      <w:r w:rsidRPr="009A5FEB">
        <w:rPr>
          <w:i w:val="0"/>
          <w:iCs/>
          <w:color w:val="auto"/>
          <w:spacing w:val="-1"/>
          <w:w w:val="105"/>
          <w:szCs w:val="22"/>
          <w:lang w:val="sr-Latn-ME"/>
        </w:rPr>
        <w:t>lijek</w:t>
      </w:r>
      <w:r w:rsidRPr="009A5FEB">
        <w:rPr>
          <w:i w:val="0"/>
          <w:iCs/>
          <w:color w:val="auto"/>
          <w:spacing w:val="-10"/>
          <w:w w:val="105"/>
          <w:szCs w:val="22"/>
          <w:lang w:val="sr-Latn-ME"/>
        </w:rPr>
        <w:t xml:space="preserve"> Wamlox</w:t>
      </w:r>
      <w:r w:rsidRPr="009A5FEB">
        <w:rPr>
          <w:i w:val="0"/>
          <w:iCs/>
          <w:color w:val="auto"/>
          <w:spacing w:val="-8"/>
          <w:w w:val="105"/>
          <w:szCs w:val="22"/>
          <w:lang w:val="sr-Latn-ME"/>
        </w:rPr>
        <w:t xml:space="preserve"> </w:t>
      </w:r>
      <w:r w:rsidRPr="009A5FEB">
        <w:rPr>
          <w:i w:val="0"/>
          <w:iCs/>
          <w:color w:val="auto"/>
          <w:spacing w:val="-1"/>
          <w:w w:val="105"/>
          <w:szCs w:val="22"/>
          <w:lang w:val="sr-Latn-ME"/>
        </w:rPr>
        <w:t>može</w:t>
      </w:r>
      <w:r w:rsidRPr="009A5FEB">
        <w:rPr>
          <w:i w:val="0"/>
          <w:iCs/>
          <w:color w:val="auto"/>
          <w:spacing w:val="-10"/>
          <w:w w:val="105"/>
          <w:szCs w:val="22"/>
          <w:lang w:val="sr-Latn-ME"/>
        </w:rPr>
        <w:t xml:space="preserve"> </w:t>
      </w:r>
      <w:r w:rsidRPr="009A5FEB">
        <w:rPr>
          <w:i w:val="0"/>
          <w:iCs/>
          <w:color w:val="auto"/>
          <w:spacing w:val="-1"/>
          <w:w w:val="105"/>
          <w:szCs w:val="22"/>
          <w:lang w:val="sr-Latn-ME"/>
        </w:rPr>
        <w:t>izazvati</w:t>
      </w:r>
      <w:r w:rsidRPr="009A5FEB">
        <w:rPr>
          <w:i w:val="0"/>
          <w:iCs/>
          <w:color w:val="auto"/>
          <w:spacing w:val="-10"/>
          <w:w w:val="105"/>
          <w:szCs w:val="22"/>
          <w:lang w:val="sr-Latn-ME"/>
        </w:rPr>
        <w:t xml:space="preserve"> </w:t>
      </w:r>
      <w:r w:rsidRPr="009A5FEB">
        <w:rPr>
          <w:i w:val="0"/>
          <w:iCs/>
          <w:color w:val="auto"/>
          <w:spacing w:val="-1"/>
          <w:w w:val="105"/>
          <w:szCs w:val="22"/>
          <w:lang w:val="sr-Latn-ME"/>
        </w:rPr>
        <w:t>neželjena</w:t>
      </w:r>
      <w:r w:rsidRPr="009A5FEB">
        <w:rPr>
          <w:i w:val="0"/>
          <w:iCs/>
          <w:color w:val="auto"/>
          <w:spacing w:val="-11"/>
          <w:w w:val="105"/>
          <w:szCs w:val="22"/>
          <w:lang w:val="sr-Latn-ME"/>
        </w:rPr>
        <w:t xml:space="preserve"> </w:t>
      </w:r>
      <w:r w:rsidRPr="009A5FEB">
        <w:rPr>
          <w:i w:val="0"/>
          <w:iCs/>
          <w:color w:val="auto"/>
          <w:spacing w:val="-1"/>
          <w:w w:val="105"/>
          <w:szCs w:val="22"/>
          <w:lang w:val="sr-Latn-ME"/>
        </w:rPr>
        <w:t>dejstva,</w:t>
      </w:r>
      <w:r w:rsidRPr="009A5FEB">
        <w:rPr>
          <w:i w:val="0"/>
          <w:iCs/>
          <w:color w:val="auto"/>
          <w:spacing w:val="-10"/>
          <w:w w:val="105"/>
          <w:szCs w:val="22"/>
          <w:lang w:val="sr-Latn-ME"/>
        </w:rPr>
        <w:t xml:space="preserve"> </w:t>
      </w:r>
      <w:r w:rsidRPr="009A5FEB">
        <w:rPr>
          <w:i w:val="0"/>
          <w:iCs/>
          <w:color w:val="auto"/>
          <w:spacing w:val="-3"/>
          <w:w w:val="105"/>
          <w:szCs w:val="22"/>
          <w:lang w:val="sr-Latn-ME"/>
        </w:rPr>
        <w:t>iako</w:t>
      </w:r>
      <w:r w:rsidRPr="009A5FEB">
        <w:rPr>
          <w:i w:val="0"/>
          <w:iCs/>
          <w:color w:val="auto"/>
          <w:spacing w:val="-11"/>
          <w:w w:val="105"/>
          <w:szCs w:val="22"/>
          <w:lang w:val="sr-Latn-ME"/>
        </w:rPr>
        <w:t xml:space="preserve"> </w:t>
      </w:r>
      <w:r w:rsidRPr="009A5FEB">
        <w:rPr>
          <w:i w:val="0"/>
          <w:iCs/>
          <w:color w:val="auto"/>
          <w:spacing w:val="-1"/>
          <w:w w:val="105"/>
          <w:szCs w:val="22"/>
          <w:lang w:val="sr-Latn-ME"/>
        </w:rPr>
        <w:t>se ona ne moraju javiti kod svakoga.</w:t>
      </w:r>
    </w:p>
    <w:p w14:paraId="29BCEE51" w14:textId="77777777" w:rsidR="00914BE0" w:rsidRPr="002D403D" w:rsidRDefault="00914BE0">
      <w:pPr>
        <w:widowControl w:val="0"/>
        <w:autoSpaceDE w:val="0"/>
        <w:autoSpaceDN w:val="0"/>
        <w:adjustRightInd w:val="0"/>
        <w:jc w:val="both"/>
        <w:rPr>
          <w:color w:val="000000"/>
          <w:szCs w:val="22"/>
          <w:lang w:val="sr-Latn-ME"/>
        </w:rPr>
      </w:pPr>
    </w:p>
    <w:p w14:paraId="500F72E4" w14:textId="77777777" w:rsidR="00914BE0" w:rsidRPr="002D403D" w:rsidRDefault="00174E60">
      <w:pPr>
        <w:widowControl w:val="0"/>
        <w:autoSpaceDE w:val="0"/>
        <w:autoSpaceDN w:val="0"/>
        <w:adjustRightInd w:val="0"/>
        <w:jc w:val="both"/>
        <w:rPr>
          <w:szCs w:val="22"/>
          <w:lang w:val="hr-HR"/>
        </w:rPr>
      </w:pPr>
      <w:r w:rsidRPr="002D403D">
        <w:rPr>
          <w:b/>
          <w:bCs/>
          <w:szCs w:val="22"/>
          <w:lang w:val="hr-HR"/>
        </w:rPr>
        <w:t>Neka neželjena dejstva mogu biti ozbiljna i zahtijevati hitno liječenje:</w:t>
      </w:r>
    </w:p>
    <w:p w14:paraId="7BB76A05" w14:textId="77777777" w:rsidR="00914BE0" w:rsidRPr="002D403D" w:rsidRDefault="00174E60">
      <w:pPr>
        <w:widowControl w:val="0"/>
        <w:autoSpaceDE w:val="0"/>
        <w:autoSpaceDN w:val="0"/>
        <w:adjustRightInd w:val="0"/>
        <w:jc w:val="both"/>
        <w:rPr>
          <w:szCs w:val="22"/>
          <w:lang w:val="hr-HR"/>
        </w:rPr>
      </w:pPr>
      <w:r w:rsidRPr="002D403D">
        <w:rPr>
          <w:szCs w:val="22"/>
          <w:lang w:val="hr-HR"/>
        </w:rPr>
        <w:t xml:space="preserve">Nekoliko pacijenata je imalo sljedeća ozbiljna neželjena dejstva </w:t>
      </w:r>
      <w:r w:rsidRPr="002D403D">
        <w:rPr>
          <w:i/>
          <w:iCs/>
          <w:szCs w:val="22"/>
          <w:lang w:val="hr-HR"/>
        </w:rPr>
        <w:t>(mogu se javiti kod manje od 1 na 1000 osoba)</w:t>
      </w:r>
      <w:r w:rsidRPr="002D403D">
        <w:rPr>
          <w:szCs w:val="22"/>
          <w:lang w:val="hr-HR"/>
        </w:rPr>
        <w:t xml:space="preserve">. </w:t>
      </w:r>
      <w:r w:rsidRPr="002D403D">
        <w:rPr>
          <w:b/>
          <w:bCs/>
          <w:szCs w:val="22"/>
          <w:lang w:val="hr-HR"/>
        </w:rPr>
        <w:t>Ako se dogodi nešto od sljedećeg, odmah obavijestite ljekara:</w:t>
      </w:r>
    </w:p>
    <w:p w14:paraId="466B2FD0" w14:textId="77777777" w:rsidR="00914BE0" w:rsidRPr="002D403D" w:rsidRDefault="00914BE0">
      <w:pPr>
        <w:widowControl w:val="0"/>
        <w:autoSpaceDE w:val="0"/>
        <w:autoSpaceDN w:val="0"/>
        <w:adjustRightInd w:val="0"/>
        <w:jc w:val="both"/>
        <w:rPr>
          <w:szCs w:val="22"/>
          <w:lang w:val="hr-HR"/>
        </w:rPr>
      </w:pPr>
    </w:p>
    <w:p w14:paraId="19160AEB" w14:textId="77777777" w:rsidR="00914BE0" w:rsidRPr="002D403D" w:rsidRDefault="00174E60">
      <w:pPr>
        <w:widowControl w:val="0"/>
        <w:autoSpaceDE w:val="0"/>
        <w:autoSpaceDN w:val="0"/>
        <w:adjustRightInd w:val="0"/>
        <w:jc w:val="both"/>
        <w:rPr>
          <w:szCs w:val="22"/>
          <w:lang w:val="hr-HR"/>
        </w:rPr>
      </w:pPr>
      <w:r w:rsidRPr="002D403D">
        <w:rPr>
          <w:szCs w:val="22"/>
          <w:lang w:val="hr-HR"/>
        </w:rPr>
        <w:t xml:space="preserve">Alergijska reakcija sa simptomima poput osipa, svraba, oticanja lica, usana ili jezika, teškoće pri disanju, nizak krvni pritisak (osjećaj nesvjestice, ošamućenosti). </w:t>
      </w:r>
    </w:p>
    <w:p w14:paraId="7DAD905D" w14:textId="77777777" w:rsidR="00914BE0" w:rsidRPr="002D403D" w:rsidRDefault="00914BE0">
      <w:pPr>
        <w:widowControl w:val="0"/>
        <w:autoSpaceDE w:val="0"/>
        <w:autoSpaceDN w:val="0"/>
        <w:adjustRightInd w:val="0"/>
        <w:jc w:val="both"/>
        <w:rPr>
          <w:b/>
          <w:bCs/>
          <w:szCs w:val="22"/>
          <w:lang w:val="hr-HR"/>
        </w:rPr>
      </w:pPr>
    </w:p>
    <w:p w14:paraId="06884C6E" w14:textId="77777777" w:rsidR="00914BE0" w:rsidRPr="002D403D" w:rsidRDefault="00174E60">
      <w:pPr>
        <w:widowControl w:val="0"/>
        <w:autoSpaceDE w:val="0"/>
        <w:autoSpaceDN w:val="0"/>
        <w:adjustRightInd w:val="0"/>
        <w:jc w:val="both"/>
        <w:rPr>
          <w:b/>
          <w:bCs/>
          <w:szCs w:val="22"/>
          <w:lang w:val="hr-HR"/>
        </w:rPr>
      </w:pPr>
      <w:r w:rsidRPr="002D403D">
        <w:rPr>
          <w:b/>
          <w:bCs/>
          <w:szCs w:val="22"/>
          <w:lang w:val="hr-HR"/>
        </w:rPr>
        <w:t>Ostala moguća neželjena dejstva lijeka Wamlox:</w:t>
      </w:r>
    </w:p>
    <w:p w14:paraId="35E8C931" w14:textId="77777777" w:rsidR="00914BE0" w:rsidRPr="002D403D" w:rsidRDefault="00914BE0">
      <w:pPr>
        <w:widowControl w:val="0"/>
        <w:autoSpaceDE w:val="0"/>
        <w:autoSpaceDN w:val="0"/>
        <w:adjustRightInd w:val="0"/>
        <w:jc w:val="both"/>
        <w:rPr>
          <w:szCs w:val="22"/>
          <w:lang w:val="hr-HR"/>
        </w:rPr>
      </w:pPr>
    </w:p>
    <w:p w14:paraId="3E7B1D3D"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Često</w:t>
      </w:r>
      <w:r w:rsidRPr="002D403D">
        <w:rPr>
          <w:i/>
          <w:color w:val="000000"/>
          <w:szCs w:val="22"/>
          <w:lang w:val="hr-HR"/>
        </w:rPr>
        <w:t xml:space="preserve"> (mogu se javiti kod najviše 1 na 10 pacijenata koji uzimaju lijek)</w:t>
      </w:r>
      <w:r w:rsidRPr="002D403D">
        <w:rPr>
          <w:szCs w:val="22"/>
          <w:lang w:val="hr-HR"/>
        </w:rPr>
        <w:t>: influenca (gripa); zapušen nos, bol u grlu i osjećaj nelagode pri gutanju; glavobolja; oticanje ruku, šaka, nogu, skočnih zglobova ili stopala; umor; astenija (slabost); crvenilo i osjećaj topline u licu i/ili vratu.</w:t>
      </w:r>
    </w:p>
    <w:p w14:paraId="141D8F18" w14:textId="77777777" w:rsidR="00914BE0" w:rsidRPr="002D403D" w:rsidRDefault="00914BE0">
      <w:pPr>
        <w:widowControl w:val="0"/>
        <w:autoSpaceDE w:val="0"/>
        <w:autoSpaceDN w:val="0"/>
        <w:adjustRightInd w:val="0"/>
        <w:jc w:val="both"/>
        <w:rPr>
          <w:szCs w:val="22"/>
          <w:lang w:val="hr-HR"/>
        </w:rPr>
      </w:pPr>
    </w:p>
    <w:p w14:paraId="4D074EB4"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Povremeno</w:t>
      </w:r>
      <w:r w:rsidRPr="002D403D">
        <w:rPr>
          <w:i/>
          <w:color w:val="000000"/>
          <w:szCs w:val="22"/>
          <w:lang w:val="hr-HR"/>
        </w:rPr>
        <w:t xml:space="preserve"> (mogu se javiti kod najviše 1 na 100 pacijenata koji uzimaju lijek)</w:t>
      </w:r>
      <w:r w:rsidRPr="002D403D">
        <w:rPr>
          <w:szCs w:val="22"/>
          <w:lang w:val="hr-HR"/>
        </w:rPr>
        <w:t>: vrtoglavica; mučnina i bol u trbuhu; suva usta; pospanost, trnjenje ili utrnolost šaka ili stopala; vrtoglavica; ubrzani otkucaji srca uključujući osjećaj lupanja srca (palpitacije); vrtoglavica kod ustajanja; kašalj; proliv; zatvor; kožni osip, crvenilo kože; oticanje zglobova, bol u leđima; bol u zglobovima.</w:t>
      </w:r>
    </w:p>
    <w:p w14:paraId="2C633811" w14:textId="77777777" w:rsidR="00914BE0" w:rsidRPr="002D403D" w:rsidRDefault="00914BE0">
      <w:pPr>
        <w:widowControl w:val="0"/>
        <w:autoSpaceDE w:val="0"/>
        <w:autoSpaceDN w:val="0"/>
        <w:adjustRightInd w:val="0"/>
        <w:jc w:val="both"/>
        <w:rPr>
          <w:szCs w:val="22"/>
          <w:lang w:val="hr-HR"/>
        </w:rPr>
      </w:pPr>
    </w:p>
    <w:p w14:paraId="756AB47F"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 xml:space="preserve">Rijetko </w:t>
      </w:r>
      <w:r w:rsidRPr="002D403D">
        <w:rPr>
          <w:i/>
          <w:color w:val="000000"/>
          <w:szCs w:val="22"/>
          <w:lang w:val="hr-HR"/>
        </w:rPr>
        <w:t>(mogu se javiti kod najviše 1 na 1000 pacijenata koji uzimaju lijek)</w:t>
      </w:r>
      <w:r w:rsidRPr="002D403D">
        <w:rPr>
          <w:szCs w:val="22"/>
          <w:lang w:val="hr-HR"/>
        </w:rPr>
        <w:t>: osjećaj uznemirenosti; zujanje u ušima (tinitus); nesvjestica; pojačano mokrenje ili pojačan nagon na mokrenje; nemogućnost postizanja ili održavanja erekcije; osjećaj težine; niski krvni pritisak sa simptomima poput vrtoglavice, ošamućenost; pojačano znojenje; kožni osip po čitavom tijelu; svrab; grč mišića.</w:t>
      </w:r>
    </w:p>
    <w:p w14:paraId="199B618D" w14:textId="77777777" w:rsidR="00914BE0" w:rsidRPr="002D403D" w:rsidRDefault="00914BE0">
      <w:pPr>
        <w:widowControl w:val="0"/>
        <w:autoSpaceDE w:val="0"/>
        <w:autoSpaceDN w:val="0"/>
        <w:adjustRightInd w:val="0"/>
        <w:jc w:val="both"/>
        <w:rPr>
          <w:szCs w:val="22"/>
          <w:lang w:val="hr-HR"/>
        </w:rPr>
      </w:pPr>
    </w:p>
    <w:p w14:paraId="78FA29F9" w14:textId="77777777" w:rsidR="00914BE0" w:rsidRPr="002D403D" w:rsidRDefault="00174E60">
      <w:pPr>
        <w:widowControl w:val="0"/>
        <w:autoSpaceDE w:val="0"/>
        <w:autoSpaceDN w:val="0"/>
        <w:adjustRightInd w:val="0"/>
        <w:jc w:val="both"/>
        <w:rPr>
          <w:b/>
          <w:bCs/>
          <w:szCs w:val="22"/>
          <w:lang w:val="hr-HR"/>
        </w:rPr>
      </w:pPr>
      <w:r w:rsidRPr="002D403D">
        <w:rPr>
          <w:b/>
          <w:bCs/>
          <w:color w:val="000000"/>
          <w:szCs w:val="22"/>
          <w:lang w:val="hr-HR"/>
        </w:rPr>
        <w:t>Ako se bilo što od gore navedenog pojavi u teškom obliku, obavijestite svog ljekara.</w:t>
      </w:r>
    </w:p>
    <w:p w14:paraId="302927CD" w14:textId="77777777" w:rsidR="00914BE0" w:rsidRPr="002D403D" w:rsidRDefault="00914BE0">
      <w:pPr>
        <w:widowControl w:val="0"/>
        <w:autoSpaceDE w:val="0"/>
        <w:autoSpaceDN w:val="0"/>
        <w:adjustRightInd w:val="0"/>
        <w:jc w:val="both"/>
        <w:rPr>
          <w:szCs w:val="22"/>
          <w:lang w:val="hr-HR"/>
        </w:rPr>
      </w:pPr>
    </w:p>
    <w:p w14:paraId="35E89E24" w14:textId="77777777" w:rsidR="00914BE0" w:rsidRPr="002D403D" w:rsidRDefault="00174E60">
      <w:pPr>
        <w:widowControl w:val="0"/>
        <w:autoSpaceDE w:val="0"/>
        <w:autoSpaceDN w:val="0"/>
        <w:adjustRightInd w:val="0"/>
        <w:jc w:val="both"/>
        <w:rPr>
          <w:szCs w:val="22"/>
          <w:lang w:val="hr-HR"/>
        </w:rPr>
      </w:pPr>
      <w:r w:rsidRPr="002D403D">
        <w:rPr>
          <w:b/>
          <w:bCs/>
          <w:color w:val="000000"/>
          <w:szCs w:val="22"/>
          <w:lang w:val="hr-HR"/>
        </w:rPr>
        <w:t xml:space="preserve">Neželjena dejstva koja su prijavljena nakon samostalne primjene amlodipina ili valsartana, a nijesu zabilježena nakon primjene lijeka </w:t>
      </w:r>
      <w:r w:rsidRPr="002D403D">
        <w:rPr>
          <w:b/>
          <w:bCs/>
          <w:szCs w:val="22"/>
          <w:lang w:val="hr-HR"/>
        </w:rPr>
        <w:t xml:space="preserve">Wamlox, </w:t>
      </w:r>
      <w:r w:rsidRPr="002D403D">
        <w:rPr>
          <w:b/>
          <w:bCs/>
          <w:color w:val="000000"/>
          <w:szCs w:val="22"/>
          <w:lang w:val="hr-HR"/>
        </w:rPr>
        <w:t xml:space="preserve">ili su zabilježena sa većom učestalošću nego prilikom primjene lijeka </w:t>
      </w:r>
      <w:r w:rsidRPr="002D403D">
        <w:rPr>
          <w:b/>
          <w:bCs/>
          <w:szCs w:val="22"/>
          <w:lang w:val="hr-HR"/>
        </w:rPr>
        <w:t>Wamlox</w:t>
      </w:r>
      <w:r w:rsidRPr="002D403D">
        <w:rPr>
          <w:b/>
          <w:bCs/>
          <w:color w:val="000000"/>
          <w:szCs w:val="22"/>
          <w:lang w:val="hr-HR"/>
        </w:rPr>
        <w:t>:</w:t>
      </w:r>
    </w:p>
    <w:p w14:paraId="3807AD89" w14:textId="77777777" w:rsidR="00914BE0" w:rsidRPr="002D403D" w:rsidRDefault="00914BE0">
      <w:pPr>
        <w:widowControl w:val="0"/>
        <w:autoSpaceDE w:val="0"/>
        <w:autoSpaceDN w:val="0"/>
        <w:adjustRightInd w:val="0"/>
        <w:jc w:val="both"/>
        <w:rPr>
          <w:szCs w:val="22"/>
          <w:lang w:val="hr-HR"/>
        </w:rPr>
      </w:pPr>
    </w:p>
    <w:p w14:paraId="19992E2C" w14:textId="77777777" w:rsidR="00914BE0" w:rsidRPr="002D403D" w:rsidRDefault="00174E60">
      <w:pPr>
        <w:widowControl w:val="0"/>
        <w:autoSpaceDE w:val="0"/>
        <w:autoSpaceDN w:val="0"/>
        <w:adjustRightInd w:val="0"/>
        <w:jc w:val="both"/>
        <w:rPr>
          <w:szCs w:val="22"/>
          <w:u w:val="single"/>
          <w:lang w:val="hr-HR"/>
        </w:rPr>
      </w:pPr>
      <w:r w:rsidRPr="002D403D">
        <w:rPr>
          <w:szCs w:val="22"/>
          <w:u w:val="single"/>
          <w:lang w:val="hr-HR"/>
        </w:rPr>
        <w:t>Amlodipin</w:t>
      </w:r>
    </w:p>
    <w:p w14:paraId="248D19D0" w14:textId="77777777" w:rsidR="00914BE0" w:rsidRPr="002D403D" w:rsidRDefault="00174E60">
      <w:pPr>
        <w:widowControl w:val="0"/>
        <w:autoSpaceDE w:val="0"/>
        <w:autoSpaceDN w:val="0"/>
        <w:adjustRightInd w:val="0"/>
        <w:jc w:val="both"/>
        <w:rPr>
          <w:b/>
          <w:bCs/>
          <w:szCs w:val="22"/>
          <w:lang w:val="hr-HR"/>
        </w:rPr>
      </w:pPr>
      <w:r w:rsidRPr="002D403D">
        <w:rPr>
          <w:b/>
          <w:bCs/>
          <w:color w:val="000000"/>
          <w:szCs w:val="22"/>
          <w:lang w:val="hr-HR"/>
        </w:rPr>
        <w:t>Odmah se javite ljekaru ako osjetite bilo koje od sljedećih veoma rijetkih, teških neželjenih dejstava nakon uzimanja ovog lijeka:</w:t>
      </w:r>
    </w:p>
    <w:p w14:paraId="54241382"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szCs w:val="22"/>
          <w:lang w:val="hr-HR"/>
        </w:rPr>
      </w:pPr>
      <w:r w:rsidRPr="002D403D">
        <w:rPr>
          <w:color w:val="000000"/>
          <w:szCs w:val="22"/>
          <w:lang w:val="hr-HR"/>
        </w:rPr>
        <w:t>Iznenadno zviždanje pri disanju, bol u grudima, nedostatak daha ili teškoće pri disanju</w:t>
      </w:r>
      <w:r w:rsidRPr="002D403D">
        <w:rPr>
          <w:szCs w:val="22"/>
          <w:lang w:val="hr-HR"/>
        </w:rPr>
        <w:t>.</w:t>
      </w:r>
    </w:p>
    <w:p w14:paraId="070D3EFE"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szCs w:val="22"/>
          <w:lang w:val="hr-HR"/>
        </w:rPr>
      </w:pPr>
      <w:r w:rsidRPr="002D403D">
        <w:rPr>
          <w:color w:val="000000"/>
          <w:szCs w:val="22"/>
          <w:lang w:val="hr-HR"/>
        </w:rPr>
        <w:t>Oticanje očnih kapaka, lica ili usana</w:t>
      </w:r>
      <w:r w:rsidRPr="002D403D">
        <w:rPr>
          <w:szCs w:val="22"/>
          <w:lang w:val="hr-HR"/>
        </w:rPr>
        <w:t>.</w:t>
      </w:r>
    </w:p>
    <w:p w14:paraId="223644CE"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szCs w:val="22"/>
          <w:lang w:val="hr-HR"/>
        </w:rPr>
      </w:pPr>
      <w:r w:rsidRPr="002D403D">
        <w:rPr>
          <w:color w:val="000000"/>
          <w:szCs w:val="22"/>
          <w:lang w:val="hr-HR"/>
        </w:rPr>
        <w:t>Oticanje jezika i grla koje uzrokuje velike teškoće pri disanju</w:t>
      </w:r>
      <w:r w:rsidRPr="002D403D">
        <w:rPr>
          <w:szCs w:val="22"/>
          <w:lang w:val="hr-HR"/>
        </w:rPr>
        <w:t>.</w:t>
      </w:r>
    </w:p>
    <w:p w14:paraId="16FA64F6"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szCs w:val="22"/>
          <w:lang w:val="hr-HR"/>
        </w:rPr>
      </w:pPr>
      <w:r w:rsidRPr="002D403D">
        <w:rPr>
          <w:color w:val="000000"/>
          <w:szCs w:val="22"/>
          <w:lang w:val="hr-HR"/>
        </w:rPr>
        <w:t>Teške kožne reakcije, uključujući intenzivan kožni osip, koprivnjaču, crvenilo kože po čitavom tijelu, jaki svrab, pojava plikova, ljuštenje i oticanje kože, upalu sluznica (Stevens-Johnsonov sindrom, toksična epidermalna nekroliza) ili druge alergijske reakcije</w:t>
      </w:r>
      <w:r w:rsidRPr="002D403D">
        <w:rPr>
          <w:szCs w:val="22"/>
          <w:lang w:val="hr-HR"/>
        </w:rPr>
        <w:t>.</w:t>
      </w:r>
    </w:p>
    <w:p w14:paraId="1EFFE7D8"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szCs w:val="22"/>
          <w:lang w:val="hr-HR"/>
        </w:rPr>
      </w:pPr>
      <w:r w:rsidRPr="002D403D">
        <w:rPr>
          <w:color w:val="000000"/>
          <w:szCs w:val="22"/>
          <w:lang w:val="hr-HR"/>
        </w:rPr>
        <w:t>Srčani udar, nepravilan rad srca</w:t>
      </w:r>
      <w:r w:rsidRPr="002D403D">
        <w:rPr>
          <w:szCs w:val="22"/>
          <w:lang w:val="hr-HR"/>
        </w:rPr>
        <w:t>.</w:t>
      </w:r>
    </w:p>
    <w:p w14:paraId="5A6DFEF7" w14:textId="77777777" w:rsidR="00914BE0" w:rsidRPr="002D403D" w:rsidRDefault="00174E60">
      <w:pPr>
        <w:widowControl w:val="0"/>
        <w:numPr>
          <w:ilvl w:val="0"/>
          <w:numId w:val="36"/>
        </w:numPr>
        <w:tabs>
          <w:tab w:val="clear" w:pos="567"/>
        </w:tabs>
        <w:autoSpaceDE w:val="0"/>
        <w:autoSpaceDN w:val="0"/>
        <w:adjustRightInd w:val="0"/>
        <w:spacing w:line="240" w:lineRule="auto"/>
        <w:ind w:left="567" w:hanging="567"/>
        <w:jc w:val="both"/>
        <w:rPr>
          <w:iCs/>
          <w:szCs w:val="22"/>
          <w:lang w:val="hr-HR"/>
        </w:rPr>
      </w:pPr>
      <w:r w:rsidRPr="002D403D">
        <w:rPr>
          <w:color w:val="000000"/>
          <w:szCs w:val="22"/>
          <w:lang w:val="hr-HR"/>
        </w:rPr>
        <w:t>Zapaljenje pankreasa (gušterače), koje može uzrokovati jake bolove u trbuhu i leđima, pri čemu se pacijent generalno osjeća veoma loše</w:t>
      </w:r>
      <w:r w:rsidRPr="002D403D">
        <w:rPr>
          <w:iCs/>
          <w:szCs w:val="22"/>
          <w:lang w:val="hr-HR"/>
        </w:rPr>
        <w:t>.</w:t>
      </w:r>
    </w:p>
    <w:p w14:paraId="48DB3E18" w14:textId="77777777" w:rsidR="00914BE0" w:rsidRPr="002D403D" w:rsidRDefault="00914BE0">
      <w:pPr>
        <w:widowControl w:val="0"/>
        <w:autoSpaceDE w:val="0"/>
        <w:autoSpaceDN w:val="0"/>
        <w:adjustRightInd w:val="0"/>
        <w:jc w:val="both"/>
        <w:rPr>
          <w:iCs/>
          <w:szCs w:val="22"/>
          <w:lang w:val="hr-HR"/>
        </w:rPr>
      </w:pPr>
    </w:p>
    <w:p w14:paraId="1DE9FBEF" w14:textId="77777777" w:rsidR="00914BE0" w:rsidRPr="002D403D" w:rsidRDefault="00174E60">
      <w:pPr>
        <w:widowControl w:val="0"/>
        <w:autoSpaceDE w:val="0"/>
        <w:autoSpaceDN w:val="0"/>
        <w:adjustRightInd w:val="0"/>
        <w:jc w:val="both"/>
        <w:rPr>
          <w:i/>
          <w:iCs/>
          <w:szCs w:val="22"/>
          <w:lang w:val="hr-HR"/>
        </w:rPr>
      </w:pPr>
      <w:r w:rsidRPr="002D403D">
        <w:rPr>
          <w:color w:val="000000"/>
          <w:szCs w:val="22"/>
          <w:lang w:val="hr-HR"/>
        </w:rPr>
        <w:t>Prijavljena su sljedeća neželjena dejstva. Ako Vam bilo koje od ovih neželjenih dejstava stvara probleme, ili ako ona potraju duže od jedne nedelje, obratite se svom ljekaru.</w:t>
      </w:r>
    </w:p>
    <w:p w14:paraId="3472B1CD" w14:textId="77777777" w:rsidR="00914BE0" w:rsidRPr="002D403D" w:rsidRDefault="00914BE0">
      <w:pPr>
        <w:widowControl w:val="0"/>
        <w:autoSpaceDE w:val="0"/>
        <w:autoSpaceDN w:val="0"/>
        <w:adjustRightInd w:val="0"/>
        <w:jc w:val="both"/>
        <w:rPr>
          <w:i/>
          <w:iCs/>
          <w:szCs w:val="22"/>
          <w:lang w:val="hr-HR"/>
        </w:rPr>
      </w:pPr>
    </w:p>
    <w:p w14:paraId="2F1BE53B"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Često</w:t>
      </w:r>
      <w:r w:rsidRPr="002D403D">
        <w:rPr>
          <w:i/>
          <w:color w:val="000000"/>
          <w:szCs w:val="22"/>
          <w:lang w:val="hr-HR"/>
        </w:rPr>
        <w:t xml:space="preserve"> (mogu se javiti kod najviše 1 na 10 pacijenata koji uzimaju lijek)</w:t>
      </w:r>
      <w:r w:rsidRPr="002D403D">
        <w:rPr>
          <w:szCs w:val="22"/>
          <w:lang w:val="hr-HR"/>
        </w:rPr>
        <w:t>:</w:t>
      </w:r>
      <w:r w:rsidRPr="002D403D">
        <w:rPr>
          <w:i/>
          <w:iCs/>
          <w:szCs w:val="22"/>
          <w:lang w:val="hr-HR"/>
        </w:rPr>
        <w:t xml:space="preserve"> </w:t>
      </w:r>
      <w:r w:rsidRPr="002D403D">
        <w:rPr>
          <w:color w:val="000000"/>
          <w:szCs w:val="22"/>
          <w:lang w:val="hr-HR"/>
        </w:rPr>
        <w:t xml:space="preserve">vrtoglavica, pospanost; </w:t>
      </w:r>
      <w:r w:rsidRPr="002D403D">
        <w:rPr>
          <w:color w:val="000000"/>
          <w:szCs w:val="22"/>
          <w:lang w:val="hr-HR"/>
        </w:rPr>
        <w:lastRenderedPageBreak/>
        <w:t>palpitacije (osjećaj lupanja srca); crvenilo uz osjećaj vrućine, oticanje članaka (edem); bol u trbuhu, mučnina</w:t>
      </w:r>
      <w:r w:rsidRPr="002D403D">
        <w:rPr>
          <w:szCs w:val="22"/>
          <w:lang w:val="hr-HR"/>
        </w:rPr>
        <w:t>.</w:t>
      </w:r>
    </w:p>
    <w:p w14:paraId="5C35E784" w14:textId="77777777" w:rsidR="00914BE0" w:rsidRPr="002D403D" w:rsidRDefault="00914BE0">
      <w:pPr>
        <w:widowControl w:val="0"/>
        <w:autoSpaceDE w:val="0"/>
        <w:autoSpaceDN w:val="0"/>
        <w:adjustRightInd w:val="0"/>
        <w:jc w:val="both"/>
        <w:rPr>
          <w:szCs w:val="22"/>
          <w:lang w:val="hr-HR"/>
        </w:rPr>
      </w:pPr>
    </w:p>
    <w:p w14:paraId="1AFFA00D"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Povremeno</w:t>
      </w:r>
      <w:r w:rsidRPr="002D403D">
        <w:rPr>
          <w:i/>
          <w:color w:val="000000"/>
          <w:szCs w:val="22"/>
          <w:lang w:val="hr-HR"/>
        </w:rPr>
        <w:t xml:space="preserve"> (mogu se javiti kod najviše 1 na 100 pacijenata koji uzimaju lijek)</w:t>
      </w:r>
      <w:r w:rsidRPr="002D403D">
        <w:rPr>
          <w:i/>
          <w:iCs/>
          <w:szCs w:val="22"/>
          <w:lang w:val="hr-HR"/>
        </w:rPr>
        <w:t xml:space="preserve">: </w:t>
      </w:r>
      <w:r w:rsidRPr="002D403D">
        <w:rPr>
          <w:color w:val="000000"/>
          <w:szCs w:val="22"/>
          <w:lang w:val="hr-HR"/>
        </w:rPr>
        <w:t>promjene raspoloženja, anksioznost, depresija, pospanost, drhtanje, poremećaj čula ukusa, nesvjestica, gubitak osjećaja boli; poremećaj vida, pogoršanje vida, zujanje u ušima; niski krvni pritisak; kijanje/curenje iz nosa uzrokovano upalom sluznice nosa (rinitis); loše varenje, povraćanje; opadanje kose, pojačano znojenje, svrab na koži, promjena boje kože; poremećaj mokrenja, pojačana potreba za mokrenjem noću, povećan broj mokrenja, nemogućnost postizanja erekcije, nelagoda ili povećanje dojki kod muškaraca, bol, utisak da se ne osjećate dobro, bol u mišićima, grčevi u mišićima; povećanje ili smanjenje tjelesne težine</w:t>
      </w:r>
      <w:r w:rsidRPr="002D403D">
        <w:rPr>
          <w:szCs w:val="22"/>
          <w:lang w:val="hr-HR"/>
        </w:rPr>
        <w:t>.</w:t>
      </w:r>
    </w:p>
    <w:p w14:paraId="5BABD82E" w14:textId="77777777" w:rsidR="00914BE0" w:rsidRPr="002D403D" w:rsidRDefault="00914BE0">
      <w:pPr>
        <w:widowControl w:val="0"/>
        <w:autoSpaceDE w:val="0"/>
        <w:autoSpaceDN w:val="0"/>
        <w:adjustRightInd w:val="0"/>
        <w:jc w:val="both"/>
        <w:rPr>
          <w:szCs w:val="22"/>
          <w:lang w:val="hr-HR"/>
        </w:rPr>
      </w:pPr>
    </w:p>
    <w:p w14:paraId="6A914529" w14:textId="77777777" w:rsidR="00914BE0" w:rsidRPr="002D403D" w:rsidRDefault="00174E60">
      <w:pPr>
        <w:widowControl w:val="0"/>
        <w:autoSpaceDE w:val="0"/>
        <w:autoSpaceDN w:val="0"/>
        <w:adjustRightInd w:val="0"/>
        <w:jc w:val="both"/>
        <w:rPr>
          <w:szCs w:val="22"/>
          <w:lang w:val="hr-HR"/>
        </w:rPr>
      </w:pPr>
      <w:r w:rsidRPr="002D403D">
        <w:rPr>
          <w:b/>
          <w:i/>
          <w:color w:val="000000"/>
          <w:szCs w:val="22"/>
          <w:lang w:val="hr-HR"/>
        </w:rPr>
        <w:t>Rijetko</w:t>
      </w:r>
      <w:r w:rsidRPr="002D403D">
        <w:rPr>
          <w:i/>
          <w:color w:val="000000"/>
          <w:szCs w:val="22"/>
          <w:lang w:val="hr-HR"/>
        </w:rPr>
        <w:t xml:space="preserve"> (mogu se javiti kod najviše 1 na 1000 pacijenata koji uzimaju lijek)</w:t>
      </w:r>
      <w:r w:rsidRPr="002D403D">
        <w:rPr>
          <w:i/>
          <w:iCs/>
          <w:szCs w:val="22"/>
          <w:lang w:val="hr-HR"/>
        </w:rPr>
        <w:t>:</w:t>
      </w:r>
      <w:r w:rsidRPr="002D403D">
        <w:rPr>
          <w:szCs w:val="22"/>
          <w:lang w:val="hr-HR"/>
        </w:rPr>
        <w:t xml:space="preserve"> zbunjenost.</w:t>
      </w:r>
    </w:p>
    <w:p w14:paraId="621717AD" w14:textId="77777777" w:rsidR="00914BE0" w:rsidRPr="002D403D" w:rsidRDefault="00914BE0">
      <w:pPr>
        <w:widowControl w:val="0"/>
        <w:autoSpaceDE w:val="0"/>
        <w:autoSpaceDN w:val="0"/>
        <w:adjustRightInd w:val="0"/>
        <w:jc w:val="both"/>
        <w:rPr>
          <w:szCs w:val="22"/>
          <w:lang w:val="hr-HR"/>
        </w:rPr>
      </w:pPr>
    </w:p>
    <w:p w14:paraId="2AF42343" w14:textId="77777777" w:rsidR="00914BE0" w:rsidRPr="002D403D" w:rsidRDefault="00174E60">
      <w:pPr>
        <w:widowControl w:val="0"/>
        <w:autoSpaceDE w:val="0"/>
        <w:autoSpaceDN w:val="0"/>
        <w:adjustRightInd w:val="0"/>
        <w:jc w:val="both"/>
        <w:rPr>
          <w:color w:val="000000"/>
          <w:szCs w:val="22"/>
          <w:lang w:val="hr-HR"/>
        </w:rPr>
      </w:pPr>
      <w:r w:rsidRPr="002D403D">
        <w:rPr>
          <w:b/>
          <w:i/>
          <w:color w:val="000000"/>
          <w:szCs w:val="22"/>
          <w:lang w:val="hr-HR"/>
        </w:rPr>
        <w:t>Veoma rijetko</w:t>
      </w:r>
      <w:r w:rsidRPr="002D403D">
        <w:rPr>
          <w:i/>
          <w:color w:val="000000"/>
          <w:szCs w:val="22"/>
          <w:lang w:val="hr-HR"/>
        </w:rPr>
        <w:t xml:space="preserve"> (mogu se javiti kod najviše 1 na 10 000 pacijenata koji uzimaju lijek)</w:t>
      </w:r>
      <w:r w:rsidRPr="002D403D">
        <w:rPr>
          <w:i/>
          <w:iCs/>
          <w:szCs w:val="22"/>
          <w:lang w:val="hr-HR"/>
        </w:rPr>
        <w:t xml:space="preserve">: </w:t>
      </w:r>
      <w:r w:rsidRPr="002D403D">
        <w:rPr>
          <w:color w:val="000000"/>
          <w:szCs w:val="22"/>
          <w:lang w:val="hr-HR"/>
        </w:rPr>
        <w:t>smanjen broj bijelih krvnih zrnaca, smanjen broj trombocita što može dovesti do stvaranja neuobičajenih modrica ili lakog krvarenja (oštećenje crvenih krvnih zrnaca); povišen šećer u krvi (hiperglikemija), oticanje desni, nadutost u trbuhu (gastritis), nepravilna funkcije jetre, upala jetre (hepatitis), žutilo kože (žutica), povišeni jetreni enzimi što može imati uticaj na neka medicinska ispitivanja, povećana napetost mišića, upala krvnih sudova često sa kožnim osipom, osjetljivost na svjetlost.</w:t>
      </w:r>
    </w:p>
    <w:p w14:paraId="72F98BE4" w14:textId="77777777" w:rsidR="00914BE0" w:rsidRPr="002D403D" w:rsidRDefault="00914BE0">
      <w:pPr>
        <w:widowControl w:val="0"/>
        <w:autoSpaceDE w:val="0"/>
        <w:autoSpaceDN w:val="0"/>
        <w:adjustRightInd w:val="0"/>
        <w:jc w:val="both"/>
        <w:rPr>
          <w:szCs w:val="22"/>
          <w:lang w:val="hr-HR"/>
        </w:rPr>
      </w:pPr>
    </w:p>
    <w:p w14:paraId="6A789FC3" w14:textId="77777777" w:rsidR="00914BE0" w:rsidRPr="002D403D" w:rsidRDefault="00174E60">
      <w:pPr>
        <w:widowControl w:val="0"/>
        <w:autoSpaceDE w:val="0"/>
        <w:autoSpaceDN w:val="0"/>
        <w:adjustRightInd w:val="0"/>
        <w:jc w:val="both"/>
        <w:rPr>
          <w:i/>
          <w:iCs/>
          <w:szCs w:val="22"/>
          <w:lang w:val="hr-HR"/>
        </w:rPr>
      </w:pPr>
      <w:r w:rsidRPr="002D403D">
        <w:rPr>
          <w:b/>
          <w:i/>
          <w:iCs/>
          <w:szCs w:val="22"/>
          <w:lang w:val="hr-HR"/>
        </w:rPr>
        <w:t>Nepoznato</w:t>
      </w:r>
      <w:r w:rsidRPr="002D403D">
        <w:rPr>
          <w:i/>
          <w:iCs/>
          <w:szCs w:val="22"/>
          <w:lang w:val="hr-HR"/>
        </w:rPr>
        <w:t xml:space="preserve"> (učestalost se ne može procijeniti iz dostupnih podataka):</w:t>
      </w:r>
      <w:r w:rsidRPr="002D403D">
        <w:rPr>
          <w:color w:val="000000"/>
          <w:szCs w:val="22"/>
          <w:lang w:val="hr-HR"/>
        </w:rPr>
        <w:t xml:space="preserve"> </w:t>
      </w:r>
      <w:r w:rsidRPr="002D403D">
        <w:rPr>
          <w:iCs/>
          <w:szCs w:val="22"/>
          <w:lang w:val="hr-HR"/>
        </w:rPr>
        <w:t>drhtanje, kruto držanje, lice nalik na masku, sporo kretanje sa vučenjem nogu, neuravnotežen hod.</w:t>
      </w:r>
    </w:p>
    <w:p w14:paraId="3095F872" w14:textId="77777777" w:rsidR="00914BE0" w:rsidRPr="002D403D" w:rsidRDefault="00914BE0">
      <w:pPr>
        <w:widowControl w:val="0"/>
        <w:autoSpaceDE w:val="0"/>
        <w:autoSpaceDN w:val="0"/>
        <w:adjustRightInd w:val="0"/>
        <w:jc w:val="both"/>
        <w:rPr>
          <w:szCs w:val="22"/>
          <w:lang w:val="hr-HR"/>
        </w:rPr>
      </w:pPr>
    </w:p>
    <w:p w14:paraId="046909E1" w14:textId="77777777" w:rsidR="00914BE0" w:rsidRPr="002D403D" w:rsidRDefault="00174E60">
      <w:pPr>
        <w:widowControl w:val="0"/>
        <w:autoSpaceDE w:val="0"/>
        <w:autoSpaceDN w:val="0"/>
        <w:adjustRightInd w:val="0"/>
        <w:jc w:val="both"/>
        <w:rPr>
          <w:szCs w:val="22"/>
          <w:u w:val="single"/>
          <w:lang w:val="hr-HR"/>
        </w:rPr>
      </w:pPr>
      <w:r w:rsidRPr="002D403D">
        <w:rPr>
          <w:szCs w:val="22"/>
          <w:u w:val="single"/>
          <w:lang w:val="hr-HR"/>
        </w:rPr>
        <w:t xml:space="preserve">Valsartan </w:t>
      </w:r>
    </w:p>
    <w:p w14:paraId="4CACB5C2" w14:textId="77777777" w:rsidR="00914BE0" w:rsidRPr="002D403D" w:rsidRDefault="00174E60">
      <w:pPr>
        <w:widowControl w:val="0"/>
        <w:autoSpaceDE w:val="0"/>
        <w:autoSpaceDN w:val="0"/>
        <w:adjustRightInd w:val="0"/>
        <w:jc w:val="both"/>
        <w:rPr>
          <w:szCs w:val="22"/>
          <w:lang w:val="hr-HR"/>
        </w:rPr>
      </w:pPr>
      <w:r w:rsidRPr="002D403D">
        <w:rPr>
          <w:b/>
          <w:i/>
          <w:iCs/>
          <w:szCs w:val="22"/>
          <w:lang w:val="hr-HR"/>
        </w:rPr>
        <w:t>Nepoznato</w:t>
      </w:r>
      <w:r w:rsidRPr="002D403D">
        <w:rPr>
          <w:i/>
          <w:iCs/>
          <w:szCs w:val="22"/>
          <w:lang w:val="hr-HR"/>
        </w:rPr>
        <w:t xml:space="preserve"> (</w:t>
      </w:r>
      <w:r w:rsidRPr="002D403D">
        <w:rPr>
          <w:i/>
          <w:iCs/>
          <w:color w:val="000000"/>
          <w:szCs w:val="22"/>
          <w:lang w:val="hr-HR"/>
        </w:rPr>
        <w:t>učestalost se ne može procijeniti iz dostupnih podataka</w:t>
      </w:r>
      <w:r w:rsidRPr="002D403D">
        <w:rPr>
          <w:i/>
          <w:iCs/>
          <w:szCs w:val="22"/>
          <w:lang w:val="hr-HR"/>
        </w:rPr>
        <w:t xml:space="preserve">): </w:t>
      </w:r>
      <w:r w:rsidRPr="002D403D">
        <w:rPr>
          <w:color w:val="000000"/>
          <w:szCs w:val="22"/>
          <w:lang w:val="hr-HR"/>
        </w:rPr>
        <w:t>smanjenje broja crvenih krvnih zrnaca, temperatura, bol u grlu ili ranice u ustima zbog infekcija, spontano krvarenje ili stvaranje modrica, visoka koncentracija kalijuma u krvi, promjene u testovima funkcije jetre, smanjene funkcije bubrega i jako smanjene funkcije bubrega, oticanje uglavnom lica i grla, bol u mišićima, osip, ljubičasto-crvene pjege, temperatura, svrab, alergijska reakcija; stvaranje plikova na koži (znak stanja koje se zove bulozni dermatitis)</w:t>
      </w:r>
      <w:r w:rsidRPr="002D403D">
        <w:rPr>
          <w:szCs w:val="22"/>
          <w:lang w:val="hr-HR"/>
        </w:rPr>
        <w:t>.</w:t>
      </w:r>
    </w:p>
    <w:p w14:paraId="18C5B616" w14:textId="77777777" w:rsidR="00914BE0" w:rsidRPr="002D403D" w:rsidRDefault="00914BE0">
      <w:pPr>
        <w:widowControl w:val="0"/>
        <w:autoSpaceDE w:val="0"/>
        <w:autoSpaceDN w:val="0"/>
        <w:adjustRightInd w:val="0"/>
        <w:jc w:val="both"/>
        <w:rPr>
          <w:szCs w:val="22"/>
          <w:lang w:val="hr-HR"/>
        </w:rPr>
      </w:pPr>
    </w:p>
    <w:p w14:paraId="73E71EF7" w14:textId="77777777" w:rsidR="00914BE0" w:rsidRPr="002D403D" w:rsidRDefault="00174E60">
      <w:pPr>
        <w:widowControl w:val="0"/>
        <w:numPr>
          <w:ilvl w:val="12"/>
          <w:numId w:val="0"/>
        </w:numPr>
        <w:ind w:right="-2"/>
        <w:jc w:val="both"/>
        <w:rPr>
          <w:szCs w:val="22"/>
          <w:lang w:val="hr-HR"/>
        </w:rPr>
      </w:pPr>
      <w:r w:rsidRPr="002D403D">
        <w:rPr>
          <w:szCs w:val="22"/>
          <w:lang w:val="hr-HR"/>
        </w:rPr>
        <w:t>Ako osjetite bilo što od navedenog, odmah obavijestite svog ljekara.</w:t>
      </w:r>
    </w:p>
    <w:p w14:paraId="049BD3AF" w14:textId="77777777" w:rsidR="00914BE0" w:rsidRPr="009A5FEB" w:rsidRDefault="00914BE0">
      <w:pPr>
        <w:pStyle w:val="Default"/>
        <w:widowControl w:val="0"/>
        <w:jc w:val="both"/>
        <w:rPr>
          <w:bCs/>
          <w:sz w:val="22"/>
          <w:szCs w:val="22"/>
          <w:lang w:val="sr-Latn-ME"/>
        </w:rPr>
      </w:pPr>
    </w:p>
    <w:p w14:paraId="69148E0E" w14:textId="77777777" w:rsidR="00914BE0" w:rsidRPr="009A5FEB" w:rsidRDefault="00174E60">
      <w:pPr>
        <w:pStyle w:val="NoSpacing"/>
        <w:jc w:val="both"/>
        <w:rPr>
          <w:rFonts w:eastAsia="Calibri"/>
          <w:spacing w:val="-5"/>
          <w:sz w:val="22"/>
          <w:szCs w:val="22"/>
          <w:u w:val="single"/>
          <w:lang w:val="sr-Latn-ME"/>
        </w:rPr>
      </w:pPr>
      <w:r w:rsidRPr="009A5FEB">
        <w:rPr>
          <w:rFonts w:eastAsia="Calibri"/>
          <w:spacing w:val="-5"/>
          <w:sz w:val="22"/>
          <w:szCs w:val="22"/>
          <w:u w:val="single"/>
          <w:lang w:val="sr-Latn-ME"/>
        </w:rPr>
        <w:t>Prijavljivanje sumnji na neželjena dejstva</w:t>
      </w:r>
    </w:p>
    <w:p w14:paraId="549A92BD" w14:textId="77777777" w:rsidR="00914BE0" w:rsidRPr="009A5FEB" w:rsidRDefault="00914BE0">
      <w:pPr>
        <w:pStyle w:val="NoSpacing"/>
        <w:jc w:val="both"/>
        <w:rPr>
          <w:rFonts w:eastAsia="Calibri"/>
          <w:spacing w:val="-5"/>
          <w:sz w:val="22"/>
          <w:szCs w:val="22"/>
          <w:u w:val="single"/>
          <w:lang w:val="sr-Latn-ME"/>
        </w:rPr>
      </w:pPr>
    </w:p>
    <w:p w14:paraId="48FC4CD4" w14:textId="77777777" w:rsidR="00914BE0" w:rsidRPr="009A5FEB" w:rsidRDefault="00174E60">
      <w:pPr>
        <w:tabs>
          <w:tab w:val="clear" w:pos="567"/>
        </w:tabs>
        <w:spacing w:line="240" w:lineRule="auto"/>
        <w:jc w:val="both"/>
        <w:rPr>
          <w:rFonts w:eastAsia="Calibri"/>
          <w:szCs w:val="22"/>
          <w:lang w:val="sr-Latn-RS"/>
        </w:rPr>
      </w:pPr>
      <w:r w:rsidRPr="009A5FEB">
        <w:rPr>
          <w:rFonts w:eastAsia="Calibri"/>
          <w:szCs w:val="22"/>
          <w:lang w:val="sr-Latn-RS"/>
        </w:rPr>
        <w:t>Ako Vam se javi bilo koje neželjeno dejstvo recite to svom ljekaru, farmaceutu ili medicinskoj sestri. Ovo uključuje i bilo koja neželjena dejstva koja nijesu navedena u ovom uputstvu</w:t>
      </w:r>
      <w:r w:rsidRPr="009A5FEB">
        <w:rPr>
          <w:rFonts w:eastAsia="Calibri"/>
          <w:spacing w:val="-4"/>
          <w:szCs w:val="22"/>
          <w:lang w:val="sr-Latn-RS"/>
        </w:rPr>
        <w:t>.</w:t>
      </w:r>
      <w:r w:rsidRPr="009A5FEB">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21C37A3" w14:textId="77777777" w:rsidR="00914BE0" w:rsidRPr="009A5FEB" w:rsidRDefault="00914BE0">
      <w:pPr>
        <w:tabs>
          <w:tab w:val="clear" w:pos="567"/>
        </w:tabs>
        <w:spacing w:line="240" w:lineRule="auto"/>
        <w:jc w:val="both"/>
        <w:rPr>
          <w:rFonts w:eastAsia="Calibri"/>
          <w:szCs w:val="22"/>
          <w:lang w:val="sr-Latn-RS"/>
        </w:rPr>
      </w:pPr>
    </w:p>
    <w:p w14:paraId="5F8F1ACA" w14:textId="77777777" w:rsidR="00914BE0" w:rsidRPr="009A5FEB" w:rsidRDefault="00174E60" w:rsidP="002D403D">
      <w:pPr>
        <w:tabs>
          <w:tab w:val="clear" w:pos="567"/>
        </w:tabs>
        <w:spacing w:line="240" w:lineRule="auto"/>
        <w:jc w:val="both"/>
        <w:rPr>
          <w:szCs w:val="22"/>
          <w:lang w:val="pt-PT"/>
        </w:rPr>
      </w:pPr>
      <w:r w:rsidRPr="009A5FEB">
        <w:rPr>
          <w:szCs w:val="22"/>
          <w:lang w:val="pt-PT"/>
        </w:rPr>
        <w:t xml:space="preserve">Institut za ljekove i medicinska sredstva </w:t>
      </w:r>
    </w:p>
    <w:p w14:paraId="1003A887" w14:textId="77777777" w:rsidR="00914BE0" w:rsidRPr="009A5FEB" w:rsidRDefault="00174E60" w:rsidP="002D403D">
      <w:pPr>
        <w:tabs>
          <w:tab w:val="clear" w:pos="567"/>
        </w:tabs>
        <w:spacing w:line="240" w:lineRule="auto"/>
        <w:jc w:val="both"/>
        <w:rPr>
          <w:szCs w:val="22"/>
          <w:lang w:val="pt-PT"/>
        </w:rPr>
      </w:pPr>
      <w:r w:rsidRPr="009A5FEB">
        <w:rPr>
          <w:szCs w:val="22"/>
          <w:lang w:val="pt-PT"/>
        </w:rPr>
        <w:t>Odjeljenje za farmakovigilancu</w:t>
      </w:r>
    </w:p>
    <w:p w14:paraId="77650128" w14:textId="77777777" w:rsidR="00914BE0" w:rsidRPr="009A5FEB" w:rsidRDefault="00174E60" w:rsidP="002D403D">
      <w:pPr>
        <w:tabs>
          <w:tab w:val="clear" w:pos="567"/>
        </w:tabs>
        <w:spacing w:line="240" w:lineRule="auto"/>
        <w:jc w:val="both"/>
        <w:rPr>
          <w:szCs w:val="22"/>
          <w:lang w:val="pt-PT"/>
        </w:rPr>
      </w:pPr>
      <w:r w:rsidRPr="009A5FEB">
        <w:rPr>
          <w:szCs w:val="22"/>
          <w:lang w:val="pt-PT"/>
        </w:rPr>
        <w:t>Bulevar Ivana Crnojevića 64a, 81000 Podgorica</w:t>
      </w:r>
    </w:p>
    <w:p w14:paraId="78EA4B9F" w14:textId="77777777" w:rsidR="00914BE0" w:rsidRPr="009A5FEB" w:rsidRDefault="00914BE0" w:rsidP="002D403D">
      <w:pPr>
        <w:tabs>
          <w:tab w:val="clear" w:pos="567"/>
        </w:tabs>
        <w:spacing w:line="240" w:lineRule="auto"/>
        <w:jc w:val="both"/>
        <w:rPr>
          <w:szCs w:val="22"/>
          <w:lang w:val="pt-PT"/>
        </w:rPr>
      </w:pPr>
    </w:p>
    <w:p w14:paraId="4F6408C6" w14:textId="77777777" w:rsidR="00914BE0" w:rsidRPr="009A5FEB" w:rsidRDefault="00174E60" w:rsidP="002D403D">
      <w:pPr>
        <w:tabs>
          <w:tab w:val="clear" w:pos="567"/>
        </w:tabs>
        <w:spacing w:line="240" w:lineRule="auto"/>
        <w:jc w:val="both"/>
        <w:rPr>
          <w:szCs w:val="22"/>
          <w:lang w:val="pt-PT"/>
        </w:rPr>
      </w:pPr>
      <w:r w:rsidRPr="009A5FEB">
        <w:rPr>
          <w:szCs w:val="22"/>
          <w:lang w:val="pt-PT"/>
        </w:rPr>
        <w:t>tel: +382 (0) 20 310 280</w:t>
      </w:r>
    </w:p>
    <w:p w14:paraId="4BB17111" w14:textId="77777777" w:rsidR="00914BE0" w:rsidRPr="009A5FEB" w:rsidRDefault="00174E60" w:rsidP="002D403D">
      <w:pPr>
        <w:tabs>
          <w:tab w:val="clear" w:pos="567"/>
        </w:tabs>
        <w:spacing w:line="240" w:lineRule="auto"/>
        <w:jc w:val="both"/>
        <w:rPr>
          <w:szCs w:val="22"/>
          <w:lang w:val="pt-PT"/>
        </w:rPr>
      </w:pPr>
      <w:r w:rsidRPr="009A5FEB">
        <w:rPr>
          <w:szCs w:val="22"/>
          <w:lang w:val="pt-PT"/>
        </w:rPr>
        <w:t>fax: +382 (0) 20 310 581</w:t>
      </w:r>
    </w:p>
    <w:p w14:paraId="714B6A8C" w14:textId="77777777" w:rsidR="00914BE0" w:rsidRPr="009A5FEB" w:rsidRDefault="00480FA5" w:rsidP="002D403D">
      <w:pPr>
        <w:tabs>
          <w:tab w:val="clear" w:pos="567"/>
        </w:tabs>
        <w:spacing w:line="240" w:lineRule="auto"/>
        <w:jc w:val="both"/>
        <w:rPr>
          <w:szCs w:val="22"/>
          <w:lang w:val="pt-PT"/>
        </w:rPr>
      </w:pPr>
      <w:hyperlink r:id="rId7" w:history="1">
        <w:r w:rsidR="00174E60" w:rsidRPr="009A5FEB">
          <w:rPr>
            <w:color w:val="0563C1"/>
            <w:szCs w:val="22"/>
            <w:u w:val="single"/>
            <w:lang w:val="pt-PT"/>
          </w:rPr>
          <w:t>www.cinmed.me</w:t>
        </w:r>
      </w:hyperlink>
      <w:r w:rsidR="00174E60" w:rsidRPr="009A5FEB">
        <w:rPr>
          <w:szCs w:val="22"/>
          <w:lang w:val="pt-PT"/>
        </w:rPr>
        <w:t xml:space="preserve"> </w:t>
      </w:r>
    </w:p>
    <w:p w14:paraId="754360BC" w14:textId="77777777" w:rsidR="00914BE0" w:rsidRPr="009A5FEB" w:rsidRDefault="00480FA5" w:rsidP="002D403D">
      <w:pPr>
        <w:tabs>
          <w:tab w:val="clear" w:pos="567"/>
        </w:tabs>
        <w:spacing w:line="240" w:lineRule="auto"/>
        <w:jc w:val="both"/>
        <w:rPr>
          <w:szCs w:val="22"/>
          <w:lang w:val="pt-PT"/>
        </w:rPr>
      </w:pPr>
      <w:hyperlink r:id="rId8" w:history="1">
        <w:r w:rsidR="00174E60" w:rsidRPr="009A5FEB">
          <w:rPr>
            <w:color w:val="0563C1"/>
            <w:szCs w:val="22"/>
            <w:u w:val="single"/>
            <w:lang w:val="pt-PT"/>
          </w:rPr>
          <w:t>nezeljenadejstva@cinmed.me</w:t>
        </w:r>
      </w:hyperlink>
      <w:r w:rsidR="00174E60" w:rsidRPr="009A5FEB">
        <w:rPr>
          <w:szCs w:val="22"/>
          <w:lang w:val="pt-PT"/>
        </w:rPr>
        <w:t xml:space="preserve"> </w:t>
      </w:r>
    </w:p>
    <w:p w14:paraId="34E31172" w14:textId="77777777" w:rsidR="00914BE0" w:rsidRPr="009A5FEB" w:rsidRDefault="00174E60" w:rsidP="002D403D">
      <w:pPr>
        <w:tabs>
          <w:tab w:val="clear" w:pos="567"/>
        </w:tabs>
        <w:spacing w:line="240" w:lineRule="auto"/>
        <w:jc w:val="both"/>
        <w:rPr>
          <w:szCs w:val="22"/>
          <w:lang w:val="pt-PT"/>
        </w:rPr>
      </w:pPr>
      <w:r w:rsidRPr="009A5FEB">
        <w:rPr>
          <w:szCs w:val="22"/>
          <w:lang w:val="pt-PT"/>
        </w:rPr>
        <w:t>putem IS zdravstvene zaštite</w:t>
      </w:r>
    </w:p>
    <w:p w14:paraId="062113B7" w14:textId="77777777" w:rsidR="00914BE0" w:rsidRPr="009A5FEB" w:rsidRDefault="00174E60" w:rsidP="002D403D">
      <w:pPr>
        <w:tabs>
          <w:tab w:val="clear" w:pos="567"/>
        </w:tabs>
        <w:spacing w:line="240" w:lineRule="auto"/>
        <w:jc w:val="both"/>
        <w:rPr>
          <w:szCs w:val="22"/>
          <w:lang w:val="pt-PT"/>
        </w:rPr>
      </w:pPr>
      <w:r w:rsidRPr="009A5FEB">
        <w:rPr>
          <w:szCs w:val="22"/>
          <w:lang w:val="pt-PT"/>
        </w:rPr>
        <w:t>QR kod za online prijavu sumnje na neželjeno dejstvo lijeka:</w:t>
      </w:r>
    </w:p>
    <w:p w14:paraId="3DFE0A07" w14:textId="77777777" w:rsidR="00914BE0" w:rsidRPr="009A5FEB" w:rsidRDefault="00914BE0" w:rsidP="002D403D">
      <w:pPr>
        <w:tabs>
          <w:tab w:val="clear" w:pos="567"/>
        </w:tabs>
        <w:spacing w:line="240" w:lineRule="auto"/>
        <w:jc w:val="both"/>
        <w:rPr>
          <w:szCs w:val="22"/>
          <w:lang w:val="pt-PT"/>
        </w:rPr>
      </w:pPr>
    </w:p>
    <w:p w14:paraId="55D3915F" w14:textId="77777777" w:rsidR="00914BE0" w:rsidRPr="009A5FEB" w:rsidRDefault="00174E60" w:rsidP="002D403D">
      <w:pPr>
        <w:tabs>
          <w:tab w:val="clear" w:pos="567"/>
        </w:tabs>
        <w:spacing w:line="240" w:lineRule="auto"/>
        <w:jc w:val="both"/>
        <w:rPr>
          <w:szCs w:val="22"/>
          <w:lang w:val="pt-PT"/>
        </w:rPr>
      </w:pPr>
      <w:r w:rsidRPr="009A5FEB">
        <w:rPr>
          <w:b/>
          <w:bCs/>
          <w:noProof/>
          <w:szCs w:val="22"/>
          <w:lang w:val="en-US"/>
        </w:rPr>
        <w:lastRenderedPageBreak/>
        <w:drawing>
          <wp:inline distT="0" distB="0" distL="0" distR="0" wp14:anchorId="56D999FE" wp14:editId="74F5846E">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7CD9C1" w14:textId="77777777" w:rsidR="00914BE0" w:rsidRPr="009A5FEB" w:rsidRDefault="00174E60" w:rsidP="009A5FEB">
      <w:pPr>
        <w:widowControl w:val="0"/>
        <w:numPr>
          <w:ilvl w:val="12"/>
          <w:numId w:val="0"/>
        </w:numPr>
        <w:jc w:val="both"/>
        <w:rPr>
          <w:szCs w:val="22"/>
          <w:lang w:val="sr-Latn-ME"/>
        </w:rPr>
      </w:pPr>
      <w:r w:rsidRPr="009A5FEB">
        <w:rPr>
          <w:b/>
          <w:szCs w:val="22"/>
          <w:lang w:val="sr-Latn-ME"/>
        </w:rPr>
        <w:t xml:space="preserve"> </w:t>
      </w:r>
    </w:p>
    <w:p w14:paraId="40BA9EB3" w14:textId="77777777" w:rsidR="00914BE0" w:rsidRPr="002D403D" w:rsidRDefault="00914BE0">
      <w:pPr>
        <w:widowControl w:val="0"/>
        <w:numPr>
          <w:ilvl w:val="12"/>
          <w:numId w:val="0"/>
        </w:numPr>
        <w:jc w:val="both"/>
        <w:rPr>
          <w:szCs w:val="22"/>
          <w:lang w:val="sr-Latn-ME"/>
        </w:rPr>
      </w:pPr>
    </w:p>
    <w:p w14:paraId="52670DD8" w14:textId="77777777" w:rsidR="00914BE0" w:rsidRPr="002D403D" w:rsidRDefault="00174E60">
      <w:pPr>
        <w:widowControl w:val="0"/>
        <w:numPr>
          <w:ilvl w:val="12"/>
          <w:numId w:val="0"/>
        </w:numPr>
        <w:jc w:val="both"/>
        <w:rPr>
          <w:szCs w:val="22"/>
          <w:lang w:val="sr-Latn-ME"/>
        </w:rPr>
      </w:pPr>
      <w:r w:rsidRPr="002D403D">
        <w:rPr>
          <w:b/>
          <w:szCs w:val="22"/>
          <w:lang w:val="sr-Latn-ME"/>
        </w:rPr>
        <w:t>5.</w:t>
      </w:r>
      <w:r w:rsidRPr="002D403D">
        <w:rPr>
          <w:b/>
          <w:szCs w:val="22"/>
          <w:lang w:val="sr-Latn-ME"/>
        </w:rPr>
        <w:tab/>
      </w:r>
      <w:r w:rsidRPr="002D403D">
        <w:rPr>
          <w:b/>
          <w:bCs/>
          <w:szCs w:val="22"/>
          <w:lang w:val="sr-Latn-ME"/>
        </w:rPr>
        <w:t>KAKO ČUVATI LIJEK WAMLOX</w:t>
      </w:r>
    </w:p>
    <w:p w14:paraId="568B08FC" w14:textId="77777777" w:rsidR="00914BE0" w:rsidRPr="002D403D" w:rsidRDefault="00914BE0">
      <w:pPr>
        <w:widowControl w:val="0"/>
        <w:numPr>
          <w:ilvl w:val="12"/>
          <w:numId w:val="0"/>
        </w:numPr>
        <w:jc w:val="both"/>
        <w:rPr>
          <w:szCs w:val="22"/>
          <w:lang w:val="sr-Latn-ME"/>
        </w:rPr>
      </w:pPr>
    </w:p>
    <w:p w14:paraId="2EE48C81" w14:textId="77777777" w:rsidR="00914BE0" w:rsidRPr="002D403D" w:rsidRDefault="00174E60">
      <w:pPr>
        <w:jc w:val="both"/>
        <w:rPr>
          <w:szCs w:val="22"/>
          <w:lang w:val="sr-Latn-ME"/>
        </w:rPr>
      </w:pPr>
      <w:r w:rsidRPr="002D403D">
        <w:rPr>
          <w:spacing w:val="-1"/>
          <w:w w:val="105"/>
          <w:szCs w:val="22"/>
          <w:lang w:val="sr-Latn-ME"/>
        </w:rPr>
        <w:t>Lijek čuvajte</w:t>
      </w:r>
      <w:r w:rsidRPr="002D403D">
        <w:rPr>
          <w:spacing w:val="-14"/>
          <w:w w:val="105"/>
          <w:szCs w:val="22"/>
          <w:lang w:val="sr-Latn-ME"/>
        </w:rPr>
        <w:t xml:space="preserve"> </w:t>
      </w:r>
      <w:r w:rsidRPr="002D403D">
        <w:rPr>
          <w:spacing w:val="-1"/>
          <w:w w:val="105"/>
          <w:szCs w:val="22"/>
          <w:lang w:val="sr-Latn-ME"/>
        </w:rPr>
        <w:t>van</w:t>
      </w:r>
      <w:r w:rsidRPr="002D403D">
        <w:rPr>
          <w:spacing w:val="-13"/>
          <w:w w:val="105"/>
          <w:szCs w:val="22"/>
          <w:lang w:val="sr-Latn-ME"/>
        </w:rPr>
        <w:t xml:space="preserve"> </w:t>
      </w:r>
      <w:r w:rsidRPr="002D403D">
        <w:rPr>
          <w:spacing w:val="-1"/>
          <w:w w:val="105"/>
          <w:szCs w:val="22"/>
          <w:lang w:val="sr-Latn-ME"/>
        </w:rPr>
        <w:t>pogleda i domašaja</w:t>
      </w:r>
      <w:r w:rsidRPr="002D403D">
        <w:rPr>
          <w:spacing w:val="-13"/>
          <w:w w:val="105"/>
          <w:szCs w:val="22"/>
          <w:lang w:val="sr-Latn-ME"/>
        </w:rPr>
        <w:t xml:space="preserve"> </w:t>
      </w:r>
      <w:r w:rsidRPr="002D403D">
        <w:rPr>
          <w:spacing w:val="-1"/>
          <w:w w:val="105"/>
          <w:szCs w:val="22"/>
          <w:lang w:val="sr-Latn-ME"/>
        </w:rPr>
        <w:t>djece.</w:t>
      </w:r>
    </w:p>
    <w:p w14:paraId="10EF0C5B" w14:textId="77777777" w:rsidR="00914BE0" w:rsidRPr="002D403D" w:rsidRDefault="00914BE0">
      <w:pPr>
        <w:jc w:val="both"/>
        <w:rPr>
          <w:b/>
          <w:szCs w:val="22"/>
          <w:lang w:val="sr-Latn-ME"/>
        </w:rPr>
      </w:pPr>
    </w:p>
    <w:p w14:paraId="3DB9AA38" w14:textId="77777777" w:rsidR="00914BE0" w:rsidRPr="002D403D" w:rsidRDefault="00174E60">
      <w:pPr>
        <w:widowControl w:val="0"/>
        <w:numPr>
          <w:ilvl w:val="12"/>
          <w:numId w:val="0"/>
        </w:numPr>
        <w:jc w:val="both"/>
        <w:rPr>
          <w:szCs w:val="22"/>
          <w:lang w:val="sr-Latn-ME"/>
        </w:rPr>
      </w:pPr>
      <w:r w:rsidRPr="002D403D">
        <w:rPr>
          <w:szCs w:val="22"/>
          <w:lang w:val="sr-Latn-ME"/>
        </w:rPr>
        <w:t>Ovaj lijek se ne smije upotrijebiti nakon isteka roka upotrebe navedenog na pakovanju iza oznake „Važi do“. Rok upotrebe se odnosi na poslednji dan navedenog mjeseca.</w:t>
      </w:r>
    </w:p>
    <w:p w14:paraId="16C3F1CD" w14:textId="77777777" w:rsidR="00914BE0" w:rsidRPr="002D403D" w:rsidRDefault="00914BE0">
      <w:pPr>
        <w:widowControl w:val="0"/>
        <w:jc w:val="both"/>
        <w:rPr>
          <w:szCs w:val="22"/>
          <w:highlight w:val="yellow"/>
          <w:lang w:val="sr-Latn-ME"/>
        </w:rPr>
      </w:pPr>
    </w:p>
    <w:p w14:paraId="761FF593" w14:textId="77777777" w:rsidR="00914BE0" w:rsidRPr="002D403D" w:rsidRDefault="00174E60">
      <w:pPr>
        <w:widowControl w:val="0"/>
        <w:numPr>
          <w:ilvl w:val="12"/>
          <w:numId w:val="0"/>
        </w:numPr>
        <w:jc w:val="both"/>
        <w:rPr>
          <w:szCs w:val="22"/>
          <w:lang w:val="sr-Latn-ME"/>
        </w:rPr>
      </w:pPr>
      <w:r w:rsidRPr="002D403D">
        <w:rPr>
          <w:szCs w:val="22"/>
          <w:lang w:val="sr-Latn-ME"/>
        </w:rPr>
        <w:t>Lijek čuvajte na temperaturi do 30°C.</w:t>
      </w:r>
    </w:p>
    <w:p w14:paraId="431CF9C5" w14:textId="77777777" w:rsidR="00914BE0" w:rsidRPr="002D403D" w:rsidRDefault="00914BE0">
      <w:pPr>
        <w:widowControl w:val="0"/>
        <w:jc w:val="both"/>
        <w:rPr>
          <w:szCs w:val="22"/>
          <w:highlight w:val="yellow"/>
        </w:rPr>
      </w:pPr>
    </w:p>
    <w:p w14:paraId="49A6CDA9" w14:textId="77777777" w:rsidR="00914BE0" w:rsidRPr="009A5FEB" w:rsidRDefault="00174E60">
      <w:pPr>
        <w:pStyle w:val="BodyText"/>
        <w:spacing w:line="250" w:lineRule="auto"/>
        <w:jc w:val="both"/>
        <w:rPr>
          <w:i w:val="0"/>
          <w:iCs/>
          <w:color w:val="auto"/>
          <w:szCs w:val="22"/>
          <w:lang w:val="sr-Latn-ME"/>
        </w:rPr>
      </w:pPr>
      <w:r w:rsidRPr="009A5FEB">
        <w:rPr>
          <w:i w:val="0"/>
          <w:iCs/>
          <w:color w:val="auto"/>
          <w:spacing w:val="-1"/>
          <w:w w:val="105"/>
          <w:szCs w:val="22"/>
          <w:lang w:val="sr-Latn-ME"/>
        </w:rPr>
        <w:t>Ljekove</w:t>
      </w:r>
      <w:r w:rsidRPr="009A5FEB">
        <w:rPr>
          <w:i w:val="0"/>
          <w:iCs/>
          <w:color w:val="auto"/>
          <w:spacing w:val="-12"/>
          <w:w w:val="105"/>
          <w:szCs w:val="22"/>
          <w:lang w:val="sr-Latn-ME"/>
        </w:rPr>
        <w:t xml:space="preserve"> </w:t>
      </w:r>
      <w:r w:rsidRPr="009A5FEB">
        <w:rPr>
          <w:i w:val="0"/>
          <w:iCs/>
          <w:color w:val="auto"/>
          <w:spacing w:val="-1"/>
          <w:w w:val="105"/>
          <w:szCs w:val="22"/>
          <w:lang w:val="sr-Latn-ME"/>
        </w:rPr>
        <w:t>ne</w:t>
      </w:r>
      <w:r w:rsidRPr="009A5FEB">
        <w:rPr>
          <w:i w:val="0"/>
          <w:iCs/>
          <w:color w:val="auto"/>
          <w:spacing w:val="-20"/>
          <w:w w:val="105"/>
          <w:szCs w:val="22"/>
          <w:lang w:val="sr-Latn-ME"/>
        </w:rPr>
        <w:t xml:space="preserve"> </w:t>
      </w:r>
      <w:r w:rsidRPr="009A5FEB">
        <w:rPr>
          <w:i w:val="0"/>
          <w:iCs/>
          <w:color w:val="auto"/>
          <w:spacing w:val="-1"/>
          <w:w w:val="105"/>
          <w:szCs w:val="22"/>
          <w:lang w:val="sr-Latn-ME"/>
        </w:rPr>
        <w:t>treba</w:t>
      </w:r>
      <w:r w:rsidRPr="009A5FEB">
        <w:rPr>
          <w:i w:val="0"/>
          <w:iCs/>
          <w:color w:val="auto"/>
          <w:spacing w:val="-11"/>
          <w:w w:val="105"/>
          <w:szCs w:val="22"/>
          <w:lang w:val="sr-Latn-ME"/>
        </w:rPr>
        <w:t xml:space="preserve"> </w:t>
      </w:r>
      <w:r w:rsidRPr="009A5FEB">
        <w:rPr>
          <w:i w:val="0"/>
          <w:iCs/>
          <w:color w:val="auto"/>
          <w:spacing w:val="-1"/>
          <w:w w:val="105"/>
          <w:szCs w:val="22"/>
          <w:lang w:val="sr-Latn-ME"/>
        </w:rPr>
        <w:t>bacati</w:t>
      </w:r>
      <w:r w:rsidRPr="009A5FEB">
        <w:rPr>
          <w:i w:val="0"/>
          <w:iCs/>
          <w:color w:val="auto"/>
          <w:spacing w:val="-11"/>
          <w:w w:val="105"/>
          <w:szCs w:val="22"/>
          <w:lang w:val="sr-Latn-ME"/>
        </w:rPr>
        <w:t xml:space="preserve"> </w:t>
      </w:r>
      <w:r w:rsidRPr="009A5FEB">
        <w:rPr>
          <w:i w:val="0"/>
          <w:iCs/>
          <w:color w:val="auto"/>
          <w:w w:val="105"/>
          <w:szCs w:val="22"/>
          <w:lang w:val="sr-Latn-ME"/>
        </w:rPr>
        <w:t>u</w:t>
      </w:r>
      <w:r w:rsidRPr="009A5FEB">
        <w:rPr>
          <w:i w:val="0"/>
          <w:iCs/>
          <w:color w:val="auto"/>
          <w:spacing w:val="-11"/>
          <w:w w:val="105"/>
          <w:szCs w:val="22"/>
          <w:lang w:val="sr-Latn-ME"/>
        </w:rPr>
        <w:t xml:space="preserve"> </w:t>
      </w:r>
      <w:r w:rsidRPr="009A5FEB">
        <w:rPr>
          <w:i w:val="0"/>
          <w:iCs/>
          <w:color w:val="auto"/>
          <w:spacing w:val="-1"/>
          <w:w w:val="105"/>
          <w:szCs w:val="22"/>
          <w:lang w:val="sr-Latn-ME"/>
        </w:rPr>
        <w:t>kanalizaciju,</w:t>
      </w:r>
      <w:r w:rsidRPr="009A5FEB">
        <w:rPr>
          <w:i w:val="0"/>
          <w:iCs/>
          <w:color w:val="auto"/>
          <w:spacing w:val="-11"/>
          <w:w w:val="105"/>
          <w:szCs w:val="22"/>
          <w:lang w:val="sr-Latn-ME"/>
        </w:rPr>
        <w:t xml:space="preserve"> </w:t>
      </w:r>
      <w:r w:rsidRPr="009A5FEB">
        <w:rPr>
          <w:i w:val="0"/>
          <w:iCs/>
          <w:color w:val="auto"/>
          <w:spacing w:val="-1"/>
          <w:w w:val="105"/>
          <w:szCs w:val="22"/>
          <w:lang w:val="sr-Latn-ME"/>
        </w:rPr>
        <w:t>niti</w:t>
      </w:r>
      <w:r w:rsidRPr="009A5FEB">
        <w:rPr>
          <w:i w:val="0"/>
          <w:iCs/>
          <w:color w:val="auto"/>
          <w:spacing w:val="-11"/>
          <w:w w:val="105"/>
          <w:szCs w:val="22"/>
          <w:lang w:val="sr-Latn-ME"/>
        </w:rPr>
        <w:t xml:space="preserve"> </w:t>
      </w:r>
      <w:r w:rsidRPr="009A5FEB">
        <w:rPr>
          <w:i w:val="0"/>
          <w:iCs/>
          <w:color w:val="auto"/>
          <w:spacing w:val="-1"/>
          <w:w w:val="105"/>
          <w:szCs w:val="22"/>
          <w:lang w:val="sr-Latn-ME"/>
        </w:rPr>
        <w:t>kućni</w:t>
      </w:r>
      <w:r w:rsidRPr="009A5FEB">
        <w:rPr>
          <w:i w:val="0"/>
          <w:iCs/>
          <w:color w:val="auto"/>
          <w:spacing w:val="-11"/>
          <w:w w:val="105"/>
          <w:szCs w:val="22"/>
          <w:lang w:val="sr-Latn-ME"/>
        </w:rPr>
        <w:t xml:space="preserve"> </w:t>
      </w:r>
      <w:r w:rsidRPr="009A5FEB">
        <w:rPr>
          <w:i w:val="0"/>
          <w:iCs/>
          <w:color w:val="auto"/>
          <w:spacing w:val="-1"/>
          <w:w w:val="105"/>
          <w:szCs w:val="22"/>
          <w:lang w:val="sr-Latn-ME"/>
        </w:rPr>
        <w:t>otpad.</w:t>
      </w:r>
      <w:r w:rsidRPr="009A5FEB">
        <w:rPr>
          <w:i w:val="0"/>
          <w:iCs/>
          <w:color w:val="auto"/>
          <w:spacing w:val="-12"/>
          <w:w w:val="105"/>
          <w:szCs w:val="22"/>
          <w:lang w:val="sr-Latn-ME"/>
        </w:rPr>
        <w:t xml:space="preserve"> </w:t>
      </w:r>
      <w:r w:rsidRPr="009A5FEB">
        <w:rPr>
          <w:i w:val="0"/>
          <w:iCs/>
          <w:color w:val="auto"/>
          <w:spacing w:val="-1"/>
          <w:w w:val="105"/>
          <w:szCs w:val="22"/>
          <w:lang w:val="sr-Latn-ME"/>
        </w:rPr>
        <w:t>Ove</w:t>
      </w:r>
      <w:r w:rsidRPr="009A5FEB">
        <w:rPr>
          <w:i w:val="0"/>
          <w:iCs/>
          <w:color w:val="auto"/>
          <w:spacing w:val="-4"/>
          <w:w w:val="105"/>
          <w:szCs w:val="22"/>
          <w:lang w:val="sr-Latn-ME"/>
        </w:rPr>
        <w:t xml:space="preserve"> </w:t>
      </w:r>
      <w:r w:rsidRPr="009A5FEB">
        <w:rPr>
          <w:i w:val="0"/>
          <w:iCs/>
          <w:color w:val="auto"/>
          <w:spacing w:val="-5"/>
          <w:w w:val="105"/>
          <w:szCs w:val="22"/>
          <w:lang w:val="sr-Latn-ME"/>
        </w:rPr>
        <w:t>mjere</w:t>
      </w:r>
      <w:r w:rsidRPr="009A5FEB">
        <w:rPr>
          <w:i w:val="0"/>
          <w:iCs/>
          <w:color w:val="auto"/>
          <w:spacing w:val="-13"/>
          <w:w w:val="105"/>
          <w:szCs w:val="22"/>
          <w:lang w:val="sr-Latn-ME"/>
        </w:rPr>
        <w:t xml:space="preserve"> </w:t>
      </w:r>
      <w:r w:rsidRPr="009A5FEB">
        <w:rPr>
          <w:i w:val="0"/>
          <w:iCs/>
          <w:color w:val="auto"/>
          <w:spacing w:val="-1"/>
          <w:w w:val="105"/>
          <w:szCs w:val="22"/>
          <w:lang w:val="sr-Latn-ME"/>
        </w:rPr>
        <w:t>pomažu</w:t>
      </w:r>
      <w:r w:rsidRPr="009A5FEB">
        <w:rPr>
          <w:i w:val="0"/>
          <w:iCs/>
          <w:color w:val="auto"/>
          <w:spacing w:val="-12"/>
          <w:w w:val="105"/>
          <w:szCs w:val="22"/>
          <w:lang w:val="sr-Latn-ME"/>
        </w:rPr>
        <w:t xml:space="preserve"> </w:t>
      </w:r>
      <w:r w:rsidRPr="009A5FEB">
        <w:rPr>
          <w:i w:val="0"/>
          <w:iCs/>
          <w:color w:val="auto"/>
          <w:spacing w:val="-1"/>
          <w:w w:val="105"/>
          <w:szCs w:val="22"/>
          <w:lang w:val="sr-Latn-ME"/>
        </w:rPr>
        <w:t>očuvanju</w:t>
      </w:r>
      <w:r w:rsidRPr="009A5FEB">
        <w:rPr>
          <w:i w:val="0"/>
          <w:iCs/>
          <w:color w:val="auto"/>
          <w:spacing w:val="-12"/>
          <w:w w:val="105"/>
          <w:szCs w:val="22"/>
          <w:lang w:val="sr-Latn-ME"/>
        </w:rPr>
        <w:t xml:space="preserve"> </w:t>
      </w:r>
      <w:r w:rsidRPr="009A5FEB">
        <w:rPr>
          <w:i w:val="0"/>
          <w:iCs/>
          <w:color w:val="auto"/>
          <w:spacing w:val="-1"/>
          <w:w w:val="105"/>
          <w:szCs w:val="22"/>
          <w:lang w:val="sr-Latn-ME"/>
        </w:rPr>
        <w:t>životne</w:t>
      </w:r>
      <w:r w:rsidRPr="009A5FEB">
        <w:rPr>
          <w:i w:val="0"/>
          <w:iCs/>
          <w:color w:val="auto"/>
          <w:spacing w:val="-13"/>
          <w:w w:val="105"/>
          <w:szCs w:val="22"/>
          <w:lang w:val="sr-Latn-ME"/>
        </w:rPr>
        <w:t xml:space="preserve"> </w:t>
      </w:r>
      <w:r w:rsidRPr="009A5FEB">
        <w:rPr>
          <w:i w:val="0"/>
          <w:iCs/>
          <w:color w:val="auto"/>
          <w:spacing w:val="-1"/>
          <w:w w:val="105"/>
          <w:szCs w:val="22"/>
          <w:lang w:val="sr-Latn-ME"/>
        </w:rPr>
        <w:t>sredine.</w:t>
      </w:r>
    </w:p>
    <w:p w14:paraId="1F2CB718" w14:textId="77777777" w:rsidR="00914BE0" w:rsidRPr="009A5FEB" w:rsidRDefault="00174E60">
      <w:pPr>
        <w:pStyle w:val="BodyText"/>
        <w:jc w:val="both"/>
        <w:rPr>
          <w:i w:val="0"/>
          <w:iCs/>
          <w:color w:val="auto"/>
          <w:szCs w:val="22"/>
          <w:lang w:val="sr-Latn-ME"/>
        </w:rPr>
      </w:pPr>
      <w:r w:rsidRPr="009A5FEB">
        <w:rPr>
          <w:i w:val="0"/>
          <w:iCs/>
          <w:color w:val="auto"/>
          <w:spacing w:val="-1"/>
          <w:w w:val="105"/>
          <w:szCs w:val="22"/>
          <w:lang w:val="sr-Latn-ME"/>
        </w:rPr>
        <w:t>Neupotrijebljeni</w:t>
      </w:r>
      <w:r w:rsidRPr="009A5FEB">
        <w:rPr>
          <w:i w:val="0"/>
          <w:iCs/>
          <w:color w:val="auto"/>
          <w:spacing w:val="-14"/>
          <w:w w:val="105"/>
          <w:szCs w:val="22"/>
          <w:lang w:val="sr-Latn-ME"/>
        </w:rPr>
        <w:t xml:space="preserve"> </w:t>
      </w:r>
      <w:r w:rsidRPr="009A5FEB">
        <w:rPr>
          <w:i w:val="0"/>
          <w:iCs/>
          <w:color w:val="auto"/>
          <w:w w:val="105"/>
          <w:szCs w:val="22"/>
          <w:lang w:val="sr-Latn-ME"/>
        </w:rPr>
        <w:t>lijek</w:t>
      </w:r>
      <w:r w:rsidRPr="009A5FEB">
        <w:rPr>
          <w:i w:val="0"/>
          <w:iCs/>
          <w:color w:val="auto"/>
          <w:spacing w:val="-13"/>
          <w:w w:val="105"/>
          <w:szCs w:val="22"/>
          <w:lang w:val="sr-Latn-ME"/>
        </w:rPr>
        <w:t xml:space="preserve"> </w:t>
      </w:r>
      <w:r w:rsidRPr="009A5FEB">
        <w:rPr>
          <w:i w:val="0"/>
          <w:iCs/>
          <w:color w:val="auto"/>
          <w:w w:val="105"/>
          <w:szCs w:val="22"/>
          <w:lang w:val="sr-Latn-ME"/>
        </w:rPr>
        <w:t>se</w:t>
      </w:r>
      <w:r w:rsidRPr="009A5FEB">
        <w:rPr>
          <w:i w:val="0"/>
          <w:iCs/>
          <w:color w:val="auto"/>
          <w:spacing w:val="-22"/>
          <w:w w:val="105"/>
          <w:szCs w:val="22"/>
          <w:lang w:val="sr-Latn-ME"/>
        </w:rPr>
        <w:t xml:space="preserve"> </w:t>
      </w:r>
      <w:r w:rsidRPr="009A5FEB">
        <w:rPr>
          <w:i w:val="0"/>
          <w:iCs/>
          <w:color w:val="auto"/>
          <w:spacing w:val="-1"/>
          <w:w w:val="105"/>
          <w:szCs w:val="22"/>
          <w:lang w:val="sr-Latn-ME"/>
        </w:rPr>
        <w:t>uništava</w:t>
      </w:r>
      <w:r w:rsidRPr="009A5FEB">
        <w:rPr>
          <w:i w:val="0"/>
          <w:iCs/>
          <w:color w:val="auto"/>
          <w:spacing w:val="-13"/>
          <w:w w:val="105"/>
          <w:szCs w:val="22"/>
          <w:lang w:val="sr-Latn-ME"/>
        </w:rPr>
        <w:t xml:space="preserve"> </w:t>
      </w:r>
      <w:r w:rsidRPr="009A5FEB">
        <w:rPr>
          <w:i w:val="0"/>
          <w:iCs/>
          <w:color w:val="auto"/>
          <w:w w:val="105"/>
          <w:szCs w:val="22"/>
          <w:lang w:val="sr-Latn-ME"/>
        </w:rPr>
        <w:t>u</w:t>
      </w:r>
      <w:r w:rsidRPr="009A5FEB">
        <w:rPr>
          <w:i w:val="0"/>
          <w:iCs/>
          <w:color w:val="auto"/>
          <w:spacing w:val="-13"/>
          <w:w w:val="105"/>
          <w:szCs w:val="22"/>
          <w:lang w:val="sr-Latn-ME"/>
        </w:rPr>
        <w:t xml:space="preserve"> </w:t>
      </w:r>
      <w:r w:rsidRPr="009A5FEB">
        <w:rPr>
          <w:i w:val="0"/>
          <w:iCs/>
          <w:color w:val="auto"/>
          <w:spacing w:val="-1"/>
          <w:w w:val="105"/>
          <w:szCs w:val="22"/>
          <w:lang w:val="sr-Latn-ME"/>
        </w:rPr>
        <w:t>skladu</w:t>
      </w:r>
      <w:r w:rsidRPr="009A5FEB">
        <w:rPr>
          <w:i w:val="0"/>
          <w:iCs/>
          <w:color w:val="auto"/>
          <w:spacing w:val="-14"/>
          <w:w w:val="105"/>
          <w:szCs w:val="22"/>
          <w:lang w:val="sr-Latn-ME"/>
        </w:rPr>
        <w:t xml:space="preserve"> </w:t>
      </w:r>
      <w:r w:rsidRPr="009A5FEB">
        <w:rPr>
          <w:i w:val="0"/>
          <w:iCs/>
          <w:color w:val="auto"/>
          <w:spacing w:val="-1"/>
          <w:w w:val="105"/>
          <w:szCs w:val="22"/>
          <w:lang w:val="sr-Latn-ME"/>
        </w:rPr>
        <w:t>sa</w:t>
      </w:r>
      <w:r w:rsidRPr="009A5FEB">
        <w:rPr>
          <w:i w:val="0"/>
          <w:iCs/>
          <w:color w:val="auto"/>
          <w:spacing w:val="-13"/>
          <w:w w:val="105"/>
          <w:szCs w:val="22"/>
          <w:lang w:val="sr-Latn-ME"/>
        </w:rPr>
        <w:t xml:space="preserve"> </w:t>
      </w:r>
      <w:r w:rsidRPr="009A5FEB">
        <w:rPr>
          <w:i w:val="0"/>
          <w:iCs/>
          <w:color w:val="auto"/>
          <w:spacing w:val="-1"/>
          <w:w w:val="105"/>
          <w:szCs w:val="22"/>
          <w:lang w:val="sr-Latn-ME"/>
        </w:rPr>
        <w:t>važećim</w:t>
      </w:r>
      <w:r w:rsidRPr="009A5FEB">
        <w:rPr>
          <w:i w:val="0"/>
          <w:iCs/>
          <w:color w:val="auto"/>
          <w:spacing w:val="-13"/>
          <w:w w:val="105"/>
          <w:szCs w:val="22"/>
          <w:lang w:val="sr-Latn-ME"/>
        </w:rPr>
        <w:t xml:space="preserve"> </w:t>
      </w:r>
      <w:r w:rsidRPr="009A5FEB">
        <w:rPr>
          <w:i w:val="0"/>
          <w:iCs/>
          <w:color w:val="auto"/>
          <w:spacing w:val="-1"/>
          <w:w w:val="105"/>
          <w:szCs w:val="22"/>
          <w:lang w:val="sr-Latn-ME"/>
        </w:rPr>
        <w:t>propisima.</w:t>
      </w:r>
    </w:p>
    <w:p w14:paraId="1178E060" w14:textId="77777777" w:rsidR="00914BE0" w:rsidRPr="002D403D" w:rsidRDefault="00914BE0">
      <w:pPr>
        <w:widowControl w:val="0"/>
        <w:numPr>
          <w:ilvl w:val="12"/>
          <w:numId w:val="0"/>
        </w:numPr>
        <w:jc w:val="both"/>
        <w:rPr>
          <w:iCs/>
          <w:szCs w:val="22"/>
          <w:lang w:val="sr-Latn-ME"/>
        </w:rPr>
      </w:pPr>
    </w:p>
    <w:p w14:paraId="65446F61" w14:textId="77777777" w:rsidR="00914BE0" w:rsidRPr="002D403D" w:rsidRDefault="00914BE0">
      <w:pPr>
        <w:widowControl w:val="0"/>
        <w:numPr>
          <w:ilvl w:val="12"/>
          <w:numId w:val="0"/>
        </w:numPr>
        <w:jc w:val="both"/>
        <w:rPr>
          <w:szCs w:val="22"/>
          <w:lang w:val="sr-Latn-ME"/>
        </w:rPr>
      </w:pPr>
    </w:p>
    <w:p w14:paraId="0D71D866" w14:textId="77777777" w:rsidR="00914BE0" w:rsidRPr="002D403D" w:rsidRDefault="00174E60">
      <w:pPr>
        <w:widowControl w:val="0"/>
        <w:numPr>
          <w:ilvl w:val="0"/>
          <w:numId w:val="28"/>
        </w:numPr>
        <w:tabs>
          <w:tab w:val="clear" w:pos="567"/>
        </w:tabs>
        <w:spacing w:line="240" w:lineRule="auto"/>
        <w:jc w:val="both"/>
        <w:rPr>
          <w:b/>
          <w:szCs w:val="22"/>
          <w:lang w:val="sr-Latn-ME"/>
        </w:rPr>
      </w:pPr>
      <w:r w:rsidRPr="002D403D">
        <w:rPr>
          <w:b/>
          <w:szCs w:val="22"/>
          <w:lang w:val="sr-Latn-ME"/>
        </w:rPr>
        <w:t xml:space="preserve">SADRŽAJ PAKOVANJA I </w:t>
      </w:r>
      <w:r w:rsidRPr="002D403D">
        <w:rPr>
          <w:b/>
          <w:bCs/>
          <w:szCs w:val="22"/>
          <w:lang w:val="sr-Latn-ME"/>
        </w:rPr>
        <w:t>DODATNE INFORMACIJE</w:t>
      </w:r>
    </w:p>
    <w:p w14:paraId="638773B4" w14:textId="77777777" w:rsidR="00914BE0" w:rsidRPr="002D403D" w:rsidRDefault="00914BE0">
      <w:pPr>
        <w:widowControl w:val="0"/>
        <w:numPr>
          <w:ilvl w:val="12"/>
          <w:numId w:val="0"/>
        </w:numPr>
        <w:jc w:val="both"/>
        <w:rPr>
          <w:szCs w:val="22"/>
          <w:lang w:val="sr-Latn-ME"/>
        </w:rPr>
      </w:pPr>
    </w:p>
    <w:p w14:paraId="5E6EB880" w14:textId="77777777" w:rsidR="00914BE0" w:rsidRPr="002D403D" w:rsidRDefault="00174E60">
      <w:pPr>
        <w:widowControl w:val="0"/>
        <w:numPr>
          <w:ilvl w:val="12"/>
          <w:numId w:val="0"/>
        </w:numPr>
        <w:jc w:val="both"/>
        <w:rPr>
          <w:b/>
          <w:bCs/>
          <w:szCs w:val="22"/>
          <w:lang w:val="sr-Latn-ME"/>
        </w:rPr>
      </w:pPr>
      <w:r w:rsidRPr="002D403D">
        <w:rPr>
          <w:b/>
          <w:bCs/>
          <w:szCs w:val="22"/>
          <w:lang w:val="sr-Latn-ME"/>
        </w:rPr>
        <w:t xml:space="preserve">Šta sadrži lijek </w:t>
      </w:r>
      <w:r w:rsidRPr="002D403D">
        <w:rPr>
          <w:b/>
          <w:noProof/>
          <w:szCs w:val="22"/>
          <w:lang w:val="hr-HR"/>
        </w:rPr>
        <w:t>Wamlox</w:t>
      </w:r>
    </w:p>
    <w:p w14:paraId="58A8E6DB" w14:textId="77777777" w:rsidR="00914BE0" w:rsidRPr="002D403D" w:rsidRDefault="00914BE0">
      <w:pPr>
        <w:widowControl w:val="0"/>
        <w:jc w:val="both"/>
        <w:rPr>
          <w:color w:val="000000"/>
          <w:szCs w:val="22"/>
          <w:lang w:val="hr-HR"/>
        </w:rPr>
      </w:pPr>
    </w:p>
    <w:p w14:paraId="62AD5006" w14:textId="77777777" w:rsidR="002F1353" w:rsidRPr="009A5FEB" w:rsidRDefault="00174E60" w:rsidP="002D403D">
      <w:pPr>
        <w:widowControl w:val="0"/>
        <w:jc w:val="both"/>
        <w:rPr>
          <w:color w:val="000000"/>
          <w:szCs w:val="22"/>
          <w:lang w:val="hr-HR"/>
        </w:rPr>
      </w:pPr>
      <w:r w:rsidRPr="002D403D">
        <w:rPr>
          <w:color w:val="000000"/>
          <w:szCs w:val="22"/>
          <w:u w:val="single"/>
          <w:lang w:val="hr-HR"/>
        </w:rPr>
        <w:t>Aktivne supstance</w:t>
      </w:r>
      <w:r w:rsidRPr="009A5FEB">
        <w:rPr>
          <w:color w:val="000000"/>
          <w:szCs w:val="22"/>
          <w:lang w:val="hr-HR"/>
        </w:rPr>
        <w:t xml:space="preserve"> su valsartan i amlodipin.</w:t>
      </w:r>
    </w:p>
    <w:p w14:paraId="2DE3E8AC" w14:textId="77777777" w:rsidR="00914BE0" w:rsidRPr="002D403D" w:rsidRDefault="00174E60" w:rsidP="002D403D">
      <w:pPr>
        <w:widowControl w:val="0"/>
        <w:jc w:val="both"/>
        <w:rPr>
          <w:color w:val="000000"/>
          <w:szCs w:val="22"/>
          <w:lang w:val="hr-HR"/>
        </w:rPr>
      </w:pPr>
      <w:r w:rsidRPr="002D403D">
        <w:rPr>
          <w:color w:val="000000"/>
          <w:szCs w:val="22"/>
          <w:lang w:val="hr-HR"/>
        </w:rPr>
        <w:t xml:space="preserve"> </w:t>
      </w:r>
    </w:p>
    <w:p w14:paraId="1B61D6F1" w14:textId="77777777" w:rsidR="002F1353" w:rsidRPr="009A5FEB" w:rsidRDefault="002F1353" w:rsidP="009A5FEB">
      <w:pPr>
        <w:widowControl w:val="0"/>
        <w:jc w:val="both"/>
        <w:rPr>
          <w:color w:val="000000"/>
          <w:szCs w:val="22"/>
          <w:u w:val="single"/>
          <w:lang w:val="sr-Latn-ME"/>
        </w:rPr>
      </w:pPr>
      <w:r w:rsidRPr="002D403D">
        <w:rPr>
          <w:i/>
          <w:color w:val="000000"/>
          <w:szCs w:val="22"/>
          <w:u w:val="single"/>
          <w:lang w:val="sr-Latn-ME"/>
        </w:rPr>
        <w:t>Wamlox, film tableta, 5</w:t>
      </w:r>
      <w:r w:rsidRPr="002D403D">
        <w:rPr>
          <w:i/>
          <w:color w:val="000000"/>
          <w:szCs w:val="22"/>
          <w:u w:val="single"/>
        </w:rPr>
        <w:t> mg</w:t>
      </w:r>
      <w:r w:rsidRPr="002D403D">
        <w:rPr>
          <w:i/>
          <w:color w:val="000000"/>
          <w:szCs w:val="22"/>
          <w:u w:val="single"/>
          <w:lang w:val="sr-Latn-ME"/>
        </w:rPr>
        <w:t xml:space="preserve"> + 80</w:t>
      </w:r>
      <w:r w:rsidRPr="002D403D">
        <w:rPr>
          <w:i/>
          <w:color w:val="000000"/>
          <w:szCs w:val="22"/>
          <w:u w:val="single"/>
        </w:rPr>
        <w:t> mg</w:t>
      </w:r>
      <w:r w:rsidRPr="009A5FEB">
        <w:rPr>
          <w:color w:val="000000"/>
          <w:szCs w:val="22"/>
          <w:u w:val="single"/>
          <w:lang w:val="sr-Latn-ME"/>
        </w:rPr>
        <w:t>:</w:t>
      </w:r>
    </w:p>
    <w:p w14:paraId="23564669" w14:textId="77777777" w:rsidR="00914BE0" w:rsidRPr="002D403D" w:rsidRDefault="00174E60" w:rsidP="002D403D">
      <w:pPr>
        <w:widowControl w:val="0"/>
        <w:tabs>
          <w:tab w:val="clear" w:pos="567"/>
        </w:tabs>
        <w:jc w:val="both"/>
        <w:rPr>
          <w:color w:val="000000"/>
          <w:szCs w:val="22"/>
          <w:u w:val="single"/>
          <w:lang w:val="hr-HR"/>
        </w:rPr>
      </w:pPr>
      <w:r w:rsidRPr="002D403D">
        <w:rPr>
          <w:color w:val="000000"/>
          <w:szCs w:val="22"/>
          <w:lang w:val="hr-HR"/>
        </w:rPr>
        <w:t>Svaka film tableta sadrži 5 mg amlodipina u obliku amlodipin besilata i 80 mg valsartana.</w:t>
      </w:r>
    </w:p>
    <w:p w14:paraId="3FD7EE2E" w14:textId="77777777" w:rsidR="00914BE0" w:rsidRPr="002D403D" w:rsidRDefault="00914BE0" w:rsidP="009A5FEB">
      <w:pPr>
        <w:widowControl w:val="0"/>
        <w:tabs>
          <w:tab w:val="clear" w:pos="567"/>
        </w:tabs>
        <w:ind w:left="567"/>
        <w:jc w:val="both"/>
        <w:rPr>
          <w:color w:val="000000"/>
          <w:szCs w:val="22"/>
          <w:lang w:val="hr-HR"/>
        </w:rPr>
      </w:pPr>
    </w:p>
    <w:p w14:paraId="59D931DA" w14:textId="4CEF5F48" w:rsidR="00914BE0" w:rsidRPr="002D403D" w:rsidRDefault="002F1353" w:rsidP="002D403D">
      <w:pPr>
        <w:widowControl w:val="0"/>
        <w:tabs>
          <w:tab w:val="clear" w:pos="567"/>
        </w:tabs>
        <w:jc w:val="both"/>
        <w:rPr>
          <w:color w:val="000000"/>
          <w:szCs w:val="22"/>
          <w:lang w:val="hr-HR"/>
        </w:rPr>
      </w:pPr>
      <w:r w:rsidRPr="002D403D">
        <w:rPr>
          <w:i/>
          <w:color w:val="000000"/>
          <w:szCs w:val="22"/>
          <w:u w:val="single"/>
          <w:lang w:val="hr-HR"/>
        </w:rPr>
        <w:t>Wamlox, film tableta, 5 mg + 160 mg</w:t>
      </w:r>
      <w:r w:rsidRPr="009A5FEB">
        <w:rPr>
          <w:color w:val="000000"/>
          <w:szCs w:val="22"/>
          <w:u w:val="single"/>
          <w:lang w:val="hr-HR"/>
        </w:rPr>
        <w:t>:</w:t>
      </w:r>
      <w:r w:rsidRPr="009A5FEB" w:rsidDel="002F1353">
        <w:rPr>
          <w:color w:val="000000"/>
          <w:szCs w:val="22"/>
          <w:u w:val="single"/>
          <w:lang w:val="hr-HR"/>
        </w:rPr>
        <w:t xml:space="preserve"> </w:t>
      </w:r>
    </w:p>
    <w:p w14:paraId="7C5A5B8C" w14:textId="77777777" w:rsidR="00914BE0" w:rsidRPr="002D403D" w:rsidRDefault="00174E60" w:rsidP="002D403D">
      <w:pPr>
        <w:widowControl w:val="0"/>
        <w:tabs>
          <w:tab w:val="clear" w:pos="567"/>
        </w:tabs>
        <w:jc w:val="both"/>
        <w:rPr>
          <w:color w:val="000000"/>
          <w:szCs w:val="22"/>
          <w:u w:val="single"/>
          <w:lang w:val="hr-HR"/>
        </w:rPr>
      </w:pPr>
      <w:r w:rsidRPr="002D403D">
        <w:rPr>
          <w:color w:val="000000"/>
          <w:szCs w:val="22"/>
          <w:lang w:val="hr-HR"/>
        </w:rPr>
        <w:t>Svaka film tableta sadrži 5 mg amlodipina u obliku amlodipin besilata i 160 mg valsartana.</w:t>
      </w:r>
    </w:p>
    <w:p w14:paraId="31770485" w14:textId="77777777" w:rsidR="00914BE0" w:rsidRPr="002D403D" w:rsidRDefault="00914BE0" w:rsidP="009A5FEB">
      <w:pPr>
        <w:widowControl w:val="0"/>
        <w:tabs>
          <w:tab w:val="clear" w:pos="567"/>
        </w:tabs>
        <w:ind w:left="567"/>
        <w:jc w:val="both"/>
        <w:rPr>
          <w:color w:val="000000"/>
          <w:szCs w:val="22"/>
          <w:lang w:val="hr-HR"/>
        </w:rPr>
      </w:pPr>
    </w:p>
    <w:p w14:paraId="3DF52321" w14:textId="77777777" w:rsidR="002F1353" w:rsidRPr="009A5FEB" w:rsidRDefault="002F1353" w:rsidP="002D403D">
      <w:pPr>
        <w:widowControl w:val="0"/>
        <w:tabs>
          <w:tab w:val="clear" w:pos="567"/>
        </w:tabs>
        <w:jc w:val="both"/>
        <w:rPr>
          <w:color w:val="000000"/>
          <w:szCs w:val="22"/>
          <w:u w:val="single"/>
          <w:lang w:val="hr-HR"/>
        </w:rPr>
      </w:pPr>
      <w:r w:rsidRPr="002D403D">
        <w:rPr>
          <w:i/>
          <w:color w:val="000000"/>
          <w:szCs w:val="22"/>
          <w:u w:val="single"/>
          <w:lang w:val="hr-HR"/>
        </w:rPr>
        <w:t>Wamlox, film tableta, 10 mg + 160 mg</w:t>
      </w:r>
      <w:r w:rsidRPr="009A5FEB">
        <w:rPr>
          <w:color w:val="000000"/>
          <w:szCs w:val="22"/>
          <w:u w:val="single"/>
          <w:lang w:val="hr-HR"/>
        </w:rPr>
        <w:t>:</w:t>
      </w:r>
    </w:p>
    <w:p w14:paraId="52C428CC" w14:textId="77777777" w:rsidR="00914BE0" w:rsidRPr="002D403D" w:rsidRDefault="00174E60" w:rsidP="002D403D">
      <w:pPr>
        <w:widowControl w:val="0"/>
        <w:tabs>
          <w:tab w:val="clear" w:pos="567"/>
        </w:tabs>
        <w:jc w:val="both"/>
        <w:rPr>
          <w:color w:val="000000"/>
          <w:szCs w:val="22"/>
          <w:lang w:val="hr-HR"/>
        </w:rPr>
      </w:pPr>
      <w:r w:rsidRPr="002D403D">
        <w:rPr>
          <w:color w:val="000000"/>
          <w:szCs w:val="22"/>
          <w:lang w:val="hr-HR"/>
        </w:rPr>
        <w:t>Svaka film tableta sadrži 10 mg amlodipina u obliku amlodipin besilata i 160 mg valsartana.</w:t>
      </w:r>
    </w:p>
    <w:p w14:paraId="4A5E04A9" w14:textId="77777777" w:rsidR="00914BE0" w:rsidRPr="002D403D" w:rsidRDefault="00914BE0" w:rsidP="009A5FEB">
      <w:pPr>
        <w:widowControl w:val="0"/>
        <w:tabs>
          <w:tab w:val="decimal" w:pos="5040"/>
          <w:tab w:val="left" w:pos="7513"/>
        </w:tabs>
        <w:jc w:val="both"/>
        <w:rPr>
          <w:color w:val="000000"/>
          <w:szCs w:val="22"/>
          <w:lang w:val="hr-HR"/>
        </w:rPr>
      </w:pPr>
    </w:p>
    <w:p w14:paraId="13E59480" w14:textId="77777777" w:rsidR="00914BE0" w:rsidRPr="009A5FEB" w:rsidRDefault="00174E60" w:rsidP="002D403D">
      <w:pPr>
        <w:widowControl w:val="0"/>
        <w:tabs>
          <w:tab w:val="clear" w:pos="567"/>
        </w:tabs>
        <w:jc w:val="both"/>
        <w:rPr>
          <w:color w:val="000000"/>
          <w:szCs w:val="22"/>
          <w:lang w:val="hr-HR"/>
        </w:rPr>
      </w:pPr>
      <w:r w:rsidRPr="002D403D">
        <w:rPr>
          <w:color w:val="000000"/>
          <w:szCs w:val="22"/>
          <w:u w:val="single"/>
          <w:lang w:val="hr-HR"/>
        </w:rPr>
        <w:t>Pomoćne supstance</w:t>
      </w:r>
      <w:r w:rsidRPr="009A5FEB">
        <w:rPr>
          <w:color w:val="000000"/>
          <w:szCs w:val="22"/>
          <w:lang w:val="hr-HR"/>
        </w:rPr>
        <w:t xml:space="preserve"> koje ulaze u sastav jezgra tablete: celuloza, mikrokristalna; magnezijum stearat; kroskarmeloza natrijum; povidon K25; natrijum laurilsulfat; manitol i silicijum dioksid, koloidni, bezvodni. Pomoćne supstance koje ulaze u sastav obloge (filma) tablete: polivinilni alkohol, titan dioksid (E171), makrogol 3000, talk, gvožđe oksid, žuti (E172).</w:t>
      </w:r>
    </w:p>
    <w:p w14:paraId="697EA274" w14:textId="77777777" w:rsidR="00914BE0" w:rsidRPr="002D403D" w:rsidRDefault="00914BE0" w:rsidP="009A5FEB">
      <w:pPr>
        <w:widowControl w:val="0"/>
        <w:autoSpaceDE w:val="0"/>
        <w:autoSpaceDN w:val="0"/>
        <w:adjustRightInd w:val="0"/>
        <w:jc w:val="both"/>
        <w:rPr>
          <w:szCs w:val="22"/>
          <w:lang w:val="sr-Latn-ME"/>
        </w:rPr>
      </w:pPr>
    </w:p>
    <w:p w14:paraId="3A2B1F92" w14:textId="77777777" w:rsidR="00914BE0" w:rsidRPr="002D403D" w:rsidRDefault="00174E60">
      <w:pPr>
        <w:widowControl w:val="0"/>
        <w:numPr>
          <w:ilvl w:val="12"/>
          <w:numId w:val="0"/>
        </w:numPr>
        <w:jc w:val="both"/>
        <w:rPr>
          <w:b/>
          <w:bCs/>
          <w:szCs w:val="22"/>
          <w:lang w:val="sr-Latn-ME"/>
        </w:rPr>
      </w:pPr>
      <w:r w:rsidRPr="002D403D">
        <w:rPr>
          <w:b/>
          <w:bCs/>
          <w:szCs w:val="22"/>
          <w:lang w:val="sr-Latn-ME"/>
        </w:rPr>
        <w:t xml:space="preserve">Kako izgleda lijek </w:t>
      </w:r>
      <w:r w:rsidRPr="002D403D">
        <w:rPr>
          <w:b/>
          <w:noProof/>
          <w:szCs w:val="22"/>
          <w:lang w:val="hr-HR"/>
        </w:rPr>
        <w:t>Wamlox</w:t>
      </w:r>
      <w:r w:rsidRPr="002D403D">
        <w:rPr>
          <w:b/>
          <w:bCs/>
          <w:szCs w:val="22"/>
          <w:lang w:val="sr-Latn-ME"/>
        </w:rPr>
        <w:t xml:space="preserve"> i sadržaj pakovanja</w:t>
      </w:r>
    </w:p>
    <w:p w14:paraId="2366FF4E" w14:textId="77777777" w:rsidR="00914BE0" w:rsidRPr="002D403D" w:rsidRDefault="00914BE0">
      <w:pPr>
        <w:widowControl w:val="0"/>
        <w:jc w:val="both"/>
        <w:rPr>
          <w:color w:val="000000"/>
          <w:szCs w:val="22"/>
          <w:u w:val="single"/>
          <w:lang w:val="sr-Latn-ME"/>
        </w:rPr>
      </w:pPr>
    </w:p>
    <w:p w14:paraId="415D0FF4" w14:textId="5AA528D5" w:rsidR="00914BE0" w:rsidRPr="002D403D" w:rsidRDefault="002F1353">
      <w:pPr>
        <w:widowControl w:val="0"/>
        <w:jc w:val="both"/>
        <w:rPr>
          <w:color w:val="000000"/>
          <w:szCs w:val="22"/>
          <w:u w:val="single"/>
          <w:lang w:val="sr-Latn-ME"/>
        </w:rPr>
      </w:pPr>
      <w:r w:rsidRPr="002D403D">
        <w:rPr>
          <w:color w:val="000000"/>
          <w:szCs w:val="22"/>
          <w:u w:val="single"/>
          <w:lang w:val="sr-Latn-ME"/>
        </w:rPr>
        <w:t xml:space="preserve">Wamlox, film tableta, </w:t>
      </w:r>
      <w:r w:rsidR="00174E60" w:rsidRPr="002D403D">
        <w:rPr>
          <w:color w:val="000000"/>
          <w:szCs w:val="22"/>
          <w:u w:val="single"/>
          <w:lang w:val="sr-Latn-ME"/>
        </w:rPr>
        <w:t>5</w:t>
      </w:r>
      <w:r w:rsidR="00174E60" w:rsidRPr="002D403D">
        <w:rPr>
          <w:color w:val="000000"/>
          <w:szCs w:val="22"/>
          <w:u w:val="single"/>
        </w:rPr>
        <w:t> mg</w:t>
      </w:r>
      <w:r w:rsidR="00174E60" w:rsidRPr="002D403D">
        <w:rPr>
          <w:color w:val="000000"/>
          <w:szCs w:val="22"/>
          <w:u w:val="single"/>
          <w:lang w:val="sr-Latn-ME"/>
        </w:rPr>
        <w:t xml:space="preserve"> + 80</w:t>
      </w:r>
      <w:r w:rsidR="00174E60" w:rsidRPr="002D403D">
        <w:rPr>
          <w:color w:val="000000"/>
          <w:szCs w:val="22"/>
          <w:u w:val="single"/>
        </w:rPr>
        <w:t> mg</w:t>
      </w:r>
      <w:r w:rsidR="00174E60" w:rsidRPr="002D403D">
        <w:rPr>
          <w:color w:val="000000"/>
          <w:szCs w:val="22"/>
          <w:u w:val="single"/>
          <w:lang w:val="sr-Latn-ME"/>
        </w:rPr>
        <w:t>:</w:t>
      </w:r>
    </w:p>
    <w:p w14:paraId="2A39DB75" w14:textId="77777777" w:rsidR="00914BE0" w:rsidRPr="002D403D" w:rsidRDefault="00174E60">
      <w:pPr>
        <w:widowControl w:val="0"/>
        <w:jc w:val="both"/>
        <w:rPr>
          <w:color w:val="000000"/>
          <w:szCs w:val="22"/>
          <w:lang w:val="sr-Latn-ME"/>
        </w:rPr>
      </w:pPr>
      <w:r w:rsidRPr="002D403D">
        <w:rPr>
          <w:color w:val="000000"/>
          <w:szCs w:val="22"/>
        </w:rPr>
        <w:t>Braonkasto</w:t>
      </w:r>
      <w:r w:rsidRPr="002D403D">
        <w:rPr>
          <w:color w:val="000000"/>
          <w:szCs w:val="22"/>
          <w:lang w:val="sr-Latn-ME"/>
        </w:rPr>
        <w:t>ž</w:t>
      </w:r>
      <w:r w:rsidRPr="002D403D">
        <w:rPr>
          <w:color w:val="000000"/>
          <w:szCs w:val="22"/>
        </w:rPr>
        <w:t>ute</w:t>
      </w:r>
      <w:r w:rsidRPr="002D403D">
        <w:rPr>
          <w:color w:val="000000"/>
          <w:szCs w:val="22"/>
          <w:lang w:val="sr-Latn-ME"/>
        </w:rPr>
        <w:t xml:space="preserve">, </w:t>
      </w:r>
      <w:r w:rsidRPr="002D403D">
        <w:rPr>
          <w:color w:val="000000"/>
          <w:szCs w:val="22"/>
        </w:rPr>
        <w:t>okrugle</w:t>
      </w:r>
      <w:r w:rsidRPr="002D403D">
        <w:rPr>
          <w:color w:val="000000"/>
          <w:szCs w:val="22"/>
          <w:lang w:val="sr-Latn-ME"/>
        </w:rPr>
        <w:t xml:space="preserve">, </w:t>
      </w:r>
      <w:r w:rsidRPr="002D403D">
        <w:rPr>
          <w:color w:val="000000"/>
          <w:szCs w:val="22"/>
        </w:rPr>
        <w:t>blago</w:t>
      </w:r>
      <w:r w:rsidRPr="002D403D">
        <w:rPr>
          <w:color w:val="000000"/>
          <w:szCs w:val="22"/>
          <w:lang w:val="sr-Latn-ME"/>
        </w:rPr>
        <w:t xml:space="preserve"> </w:t>
      </w:r>
      <w:r w:rsidRPr="002D403D">
        <w:rPr>
          <w:color w:val="000000"/>
          <w:szCs w:val="22"/>
        </w:rPr>
        <w:t>bikonveksne</w:t>
      </w:r>
      <w:r w:rsidRPr="002D403D">
        <w:rPr>
          <w:color w:val="000000"/>
          <w:szCs w:val="22"/>
          <w:lang w:val="sr-Latn-ME"/>
        </w:rPr>
        <w:t xml:space="preserve">, </w:t>
      </w:r>
      <w:r w:rsidRPr="002D403D">
        <w:rPr>
          <w:color w:val="000000"/>
          <w:szCs w:val="22"/>
        </w:rPr>
        <w:t>film</w:t>
      </w:r>
      <w:r w:rsidRPr="002D403D">
        <w:rPr>
          <w:color w:val="000000"/>
          <w:szCs w:val="22"/>
          <w:lang w:val="sr-Latn-ME"/>
        </w:rPr>
        <w:t xml:space="preserve"> </w:t>
      </w:r>
      <w:r w:rsidRPr="002D403D">
        <w:rPr>
          <w:color w:val="000000"/>
          <w:szCs w:val="22"/>
        </w:rPr>
        <w:t>tablete</w:t>
      </w:r>
      <w:r w:rsidRPr="002D403D">
        <w:rPr>
          <w:color w:val="000000"/>
          <w:szCs w:val="22"/>
          <w:lang w:val="sr-Latn-ME"/>
        </w:rPr>
        <w:t xml:space="preserve"> </w:t>
      </w:r>
      <w:r w:rsidRPr="002D403D">
        <w:rPr>
          <w:color w:val="000000"/>
          <w:szCs w:val="22"/>
        </w:rPr>
        <w:t>zako</w:t>
      </w:r>
      <w:r w:rsidRPr="002D403D">
        <w:rPr>
          <w:color w:val="000000"/>
          <w:szCs w:val="22"/>
          <w:lang w:val="sr-Latn-ME"/>
        </w:rPr>
        <w:t>š</w:t>
      </w:r>
      <w:r w:rsidRPr="002D403D">
        <w:rPr>
          <w:color w:val="000000"/>
          <w:szCs w:val="22"/>
        </w:rPr>
        <w:t>enih</w:t>
      </w:r>
      <w:r w:rsidRPr="002D403D">
        <w:rPr>
          <w:color w:val="000000"/>
          <w:szCs w:val="22"/>
          <w:lang w:val="sr-Latn-ME"/>
        </w:rPr>
        <w:t xml:space="preserve"> </w:t>
      </w:r>
      <w:r w:rsidRPr="002D403D">
        <w:rPr>
          <w:color w:val="000000"/>
          <w:szCs w:val="22"/>
        </w:rPr>
        <w:t>ivica</w:t>
      </w:r>
      <w:r w:rsidRPr="002D403D">
        <w:rPr>
          <w:color w:val="000000"/>
          <w:szCs w:val="22"/>
          <w:lang w:val="sr-Latn-ME"/>
        </w:rPr>
        <w:t xml:space="preserve"> </w:t>
      </w:r>
      <w:r w:rsidRPr="002D403D">
        <w:rPr>
          <w:color w:val="000000"/>
          <w:szCs w:val="22"/>
        </w:rPr>
        <w:t>sa</w:t>
      </w:r>
      <w:r w:rsidRPr="002D403D">
        <w:rPr>
          <w:color w:val="000000"/>
          <w:szCs w:val="22"/>
          <w:lang w:val="sr-Latn-ME"/>
        </w:rPr>
        <w:t xml:space="preserve"> </w:t>
      </w:r>
      <w:r w:rsidRPr="002D403D">
        <w:rPr>
          <w:color w:val="000000"/>
          <w:szCs w:val="22"/>
        </w:rPr>
        <w:t>mogu</w:t>
      </w:r>
      <w:r w:rsidRPr="002D403D">
        <w:rPr>
          <w:color w:val="000000"/>
          <w:szCs w:val="22"/>
          <w:lang w:val="sr-Latn-ME"/>
        </w:rPr>
        <w:t>ć</w:t>
      </w:r>
      <w:r w:rsidRPr="002D403D">
        <w:rPr>
          <w:color w:val="000000"/>
          <w:szCs w:val="22"/>
        </w:rPr>
        <w:t>im</w:t>
      </w:r>
      <w:r w:rsidRPr="002D403D">
        <w:rPr>
          <w:color w:val="000000"/>
          <w:szCs w:val="22"/>
          <w:lang w:val="sr-Latn-ME"/>
        </w:rPr>
        <w:t xml:space="preserve"> </w:t>
      </w:r>
      <w:r w:rsidRPr="002D403D">
        <w:rPr>
          <w:color w:val="000000"/>
          <w:szCs w:val="22"/>
        </w:rPr>
        <w:t>tamnim</w:t>
      </w:r>
      <w:r w:rsidRPr="002D403D">
        <w:rPr>
          <w:color w:val="000000"/>
          <w:szCs w:val="22"/>
          <w:lang w:val="sr-Latn-ME"/>
        </w:rPr>
        <w:t xml:space="preserve"> </w:t>
      </w:r>
      <w:r w:rsidRPr="002D403D">
        <w:rPr>
          <w:color w:val="000000"/>
          <w:szCs w:val="22"/>
        </w:rPr>
        <w:t>mrljama</w:t>
      </w:r>
      <w:r w:rsidRPr="002D403D">
        <w:rPr>
          <w:color w:val="000000"/>
          <w:szCs w:val="22"/>
          <w:lang w:val="sr-Latn-ME"/>
        </w:rPr>
        <w:t>.</w:t>
      </w:r>
    </w:p>
    <w:p w14:paraId="08A4ECDA" w14:textId="77777777" w:rsidR="00914BE0" w:rsidRPr="002D403D" w:rsidRDefault="00914BE0">
      <w:pPr>
        <w:widowControl w:val="0"/>
        <w:jc w:val="both"/>
        <w:rPr>
          <w:color w:val="000000"/>
          <w:szCs w:val="22"/>
          <w:lang w:val="sr-Latn-ME"/>
        </w:rPr>
      </w:pPr>
    </w:p>
    <w:p w14:paraId="3A1F1667" w14:textId="13428DFE" w:rsidR="00914BE0" w:rsidRPr="002D403D" w:rsidRDefault="002F1353">
      <w:pPr>
        <w:widowControl w:val="0"/>
        <w:jc w:val="both"/>
        <w:rPr>
          <w:color w:val="000000"/>
          <w:szCs w:val="22"/>
          <w:u w:val="single"/>
          <w:lang w:val="sr-Latn-ME"/>
        </w:rPr>
      </w:pPr>
      <w:r w:rsidRPr="002D403D">
        <w:rPr>
          <w:color w:val="000000"/>
          <w:szCs w:val="22"/>
          <w:u w:val="single"/>
          <w:lang w:val="sr-Latn-ME"/>
        </w:rPr>
        <w:t xml:space="preserve">Wamlox, film tableta, </w:t>
      </w:r>
      <w:r w:rsidR="00174E60" w:rsidRPr="002D403D">
        <w:rPr>
          <w:color w:val="000000"/>
          <w:szCs w:val="22"/>
          <w:u w:val="single"/>
          <w:lang w:val="sr-Latn-ME"/>
        </w:rPr>
        <w:t>5</w:t>
      </w:r>
      <w:r w:rsidR="00174E60" w:rsidRPr="002D403D">
        <w:rPr>
          <w:color w:val="000000"/>
          <w:szCs w:val="22"/>
          <w:u w:val="single"/>
        </w:rPr>
        <w:t> mg</w:t>
      </w:r>
      <w:r w:rsidR="00174E60" w:rsidRPr="002D403D">
        <w:rPr>
          <w:color w:val="000000"/>
          <w:szCs w:val="22"/>
          <w:u w:val="single"/>
          <w:lang w:val="sr-Latn-ME"/>
        </w:rPr>
        <w:t xml:space="preserve"> + 160</w:t>
      </w:r>
      <w:r w:rsidR="00174E60" w:rsidRPr="002D403D">
        <w:rPr>
          <w:color w:val="000000"/>
          <w:szCs w:val="22"/>
          <w:u w:val="single"/>
        </w:rPr>
        <w:t> mg</w:t>
      </w:r>
      <w:r w:rsidR="00174E60" w:rsidRPr="002D403D">
        <w:rPr>
          <w:color w:val="000000"/>
          <w:szCs w:val="22"/>
          <w:u w:val="single"/>
          <w:lang w:val="sr-Latn-ME"/>
        </w:rPr>
        <w:t>:</w:t>
      </w:r>
    </w:p>
    <w:p w14:paraId="55AB3187" w14:textId="77777777" w:rsidR="00914BE0" w:rsidRPr="002D403D" w:rsidRDefault="00174E60">
      <w:pPr>
        <w:widowControl w:val="0"/>
        <w:jc w:val="both"/>
        <w:rPr>
          <w:color w:val="000000"/>
          <w:szCs w:val="22"/>
          <w:lang w:val="sr-Latn-ME"/>
        </w:rPr>
      </w:pPr>
      <w:r w:rsidRPr="002D403D">
        <w:rPr>
          <w:color w:val="000000"/>
          <w:szCs w:val="22"/>
        </w:rPr>
        <w:t>Braonkasto</w:t>
      </w:r>
      <w:r w:rsidRPr="002D403D">
        <w:rPr>
          <w:color w:val="000000"/>
          <w:szCs w:val="22"/>
          <w:lang w:val="sr-Latn-ME"/>
        </w:rPr>
        <w:t>ž</w:t>
      </w:r>
      <w:r w:rsidRPr="002D403D">
        <w:rPr>
          <w:color w:val="000000"/>
          <w:szCs w:val="22"/>
        </w:rPr>
        <w:t>ute</w:t>
      </w:r>
      <w:r w:rsidRPr="002D403D">
        <w:rPr>
          <w:color w:val="000000"/>
          <w:szCs w:val="22"/>
          <w:lang w:val="sr-Latn-ME"/>
        </w:rPr>
        <w:t xml:space="preserve">, </w:t>
      </w:r>
      <w:r w:rsidRPr="002D403D">
        <w:rPr>
          <w:color w:val="000000"/>
          <w:szCs w:val="22"/>
        </w:rPr>
        <w:t>ovalne</w:t>
      </w:r>
      <w:r w:rsidRPr="002D403D">
        <w:rPr>
          <w:color w:val="000000"/>
          <w:szCs w:val="22"/>
          <w:lang w:val="sr-Latn-ME"/>
        </w:rPr>
        <w:t xml:space="preserve">, </w:t>
      </w:r>
      <w:r w:rsidRPr="002D403D">
        <w:rPr>
          <w:color w:val="000000"/>
          <w:szCs w:val="22"/>
        </w:rPr>
        <w:t>bikonveksne</w:t>
      </w:r>
      <w:r w:rsidRPr="002D403D">
        <w:rPr>
          <w:color w:val="000000"/>
          <w:szCs w:val="22"/>
          <w:lang w:val="sr-Latn-ME"/>
        </w:rPr>
        <w:t xml:space="preserve">, </w:t>
      </w:r>
      <w:r w:rsidRPr="002D403D">
        <w:rPr>
          <w:color w:val="000000"/>
          <w:szCs w:val="22"/>
        </w:rPr>
        <w:t>film</w:t>
      </w:r>
      <w:r w:rsidRPr="002D403D">
        <w:rPr>
          <w:color w:val="000000"/>
          <w:szCs w:val="22"/>
          <w:lang w:val="sr-Latn-ME"/>
        </w:rPr>
        <w:t xml:space="preserve"> </w:t>
      </w:r>
      <w:r w:rsidRPr="002D403D">
        <w:rPr>
          <w:color w:val="000000"/>
          <w:szCs w:val="22"/>
        </w:rPr>
        <w:t>tablete</w:t>
      </w:r>
      <w:r w:rsidRPr="002D403D">
        <w:rPr>
          <w:color w:val="000000"/>
          <w:szCs w:val="22"/>
          <w:lang w:val="sr-Latn-ME"/>
        </w:rPr>
        <w:t xml:space="preserve"> </w:t>
      </w:r>
      <w:r w:rsidRPr="002D403D">
        <w:rPr>
          <w:color w:val="000000"/>
          <w:szCs w:val="22"/>
        </w:rPr>
        <w:t>zako</w:t>
      </w:r>
      <w:r w:rsidRPr="002D403D">
        <w:rPr>
          <w:color w:val="000000"/>
          <w:szCs w:val="22"/>
          <w:lang w:val="sr-Latn-ME"/>
        </w:rPr>
        <w:t>š</w:t>
      </w:r>
      <w:r w:rsidRPr="002D403D">
        <w:rPr>
          <w:color w:val="000000"/>
          <w:szCs w:val="22"/>
        </w:rPr>
        <w:t>enih</w:t>
      </w:r>
      <w:r w:rsidRPr="002D403D">
        <w:rPr>
          <w:color w:val="000000"/>
          <w:szCs w:val="22"/>
          <w:lang w:val="sr-Latn-ME"/>
        </w:rPr>
        <w:t xml:space="preserve"> </w:t>
      </w:r>
      <w:r w:rsidRPr="002D403D">
        <w:rPr>
          <w:color w:val="000000"/>
          <w:szCs w:val="22"/>
        </w:rPr>
        <w:t>ivica</w:t>
      </w:r>
      <w:r w:rsidRPr="002D403D">
        <w:rPr>
          <w:color w:val="000000"/>
          <w:szCs w:val="22"/>
          <w:lang w:val="sr-Latn-ME"/>
        </w:rPr>
        <w:t xml:space="preserve"> </w:t>
      </w:r>
      <w:r w:rsidRPr="002D403D">
        <w:rPr>
          <w:color w:val="000000"/>
          <w:szCs w:val="22"/>
        </w:rPr>
        <w:t>sa</w:t>
      </w:r>
      <w:r w:rsidRPr="002D403D">
        <w:rPr>
          <w:color w:val="000000"/>
          <w:szCs w:val="22"/>
          <w:lang w:val="sr-Latn-ME"/>
        </w:rPr>
        <w:t xml:space="preserve"> </w:t>
      </w:r>
      <w:r w:rsidRPr="002D403D">
        <w:rPr>
          <w:color w:val="000000"/>
          <w:szCs w:val="22"/>
        </w:rPr>
        <w:t>mogu</w:t>
      </w:r>
      <w:r w:rsidRPr="002D403D">
        <w:rPr>
          <w:color w:val="000000"/>
          <w:szCs w:val="22"/>
          <w:lang w:val="sr-Latn-ME"/>
        </w:rPr>
        <w:t>ć</w:t>
      </w:r>
      <w:r w:rsidRPr="002D403D">
        <w:rPr>
          <w:color w:val="000000"/>
          <w:szCs w:val="22"/>
        </w:rPr>
        <w:t>im</w:t>
      </w:r>
      <w:r w:rsidRPr="002D403D">
        <w:rPr>
          <w:color w:val="000000"/>
          <w:szCs w:val="22"/>
          <w:lang w:val="sr-Latn-ME"/>
        </w:rPr>
        <w:t xml:space="preserve"> </w:t>
      </w:r>
      <w:r w:rsidRPr="002D403D">
        <w:rPr>
          <w:color w:val="000000"/>
          <w:szCs w:val="22"/>
        </w:rPr>
        <w:t>tamnim</w:t>
      </w:r>
      <w:r w:rsidRPr="002D403D">
        <w:rPr>
          <w:color w:val="000000"/>
          <w:szCs w:val="22"/>
          <w:lang w:val="sr-Latn-ME"/>
        </w:rPr>
        <w:t xml:space="preserve"> </w:t>
      </w:r>
      <w:r w:rsidRPr="002D403D">
        <w:rPr>
          <w:color w:val="000000"/>
          <w:szCs w:val="22"/>
        </w:rPr>
        <w:t>mrljama</w:t>
      </w:r>
      <w:r w:rsidRPr="002D403D">
        <w:rPr>
          <w:color w:val="000000"/>
          <w:szCs w:val="22"/>
          <w:lang w:val="sr-Latn-ME"/>
        </w:rPr>
        <w:t>.</w:t>
      </w:r>
    </w:p>
    <w:p w14:paraId="2397E628" w14:textId="77777777" w:rsidR="00914BE0" w:rsidRPr="002D403D" w:rsidRDefault="00914BE0">
      <w:pPr>
        <w:widowControl w:val="0"/>
        <w:jc w:val="both"/>
        <w:rPr>
          <w:color w:val="000000"/>
          <w:szCs w:val="22"/>
          <w:lang w:val="sr-Latn-ME"/>
        </w:rPr>
      </w:pPr>
    </w:p>
    <w:p w14:paraId="15654568" w14:textId="595C085D" w:rsidR="00914BE0" w:rsidRPr="002D403D" w:rsidRDefault="002F1353">
      <w:pPr>
        <w:widowControl w:val="0"/>
        <w:jc w:val="both"/>
        <w:rPr>
          <w:color w:val="000000"/>
          <w:szCs w:val="22"/>
          <w:u w:val="single"/>
          <w:lang w:val="sr-Latn-ME"/>
        </w:rPr>
      </w:pPr>
      <w:r w:rsidRPr="002D403D">
        <w:rPr>
          <w:color w:val="000000"/>
          <w:szCs w:val="22"/>
          <w:u w:val="single"/>
          <w:lang w:val="sr-Latn-ME"/>
        </w:rPr>
        <w:t xml:space="preserve">Wamlox, film tableta, </w:t>
      </w:r>
      <w:r w:rsidR="00174E60" w:rsidRPr="002D403D">
        <w:rPr>
          <w:color w:val="000000"/>
          <w:szCs w:val="22"/>
          <w:u w:val="single"/>
          <w:lang w:val="sr-Latn-ME"/>
        </w:rPr>
        <w:t>10</w:t>
      </w:r>
      <w:r w:rsidR="00174E60" w:rsidRPr="002D403D">
        <w:rPr>
          <w:color w:val="000000"/>
          <w:szCs w:val="22"/>
          <w:u w:val="single"/>
        </w:rPr>
        <w:t> mg</w:t>
      </w:r>
      <w:r w:rsidR="00174E60" w:rsidRPr="002D403D">
        <w:rPr>
          <w:color w:val="000000"/>
          <w:szCs w:val="22"/>
          <w:u w:val="single"/>
          <w:lang w:val="sr-Latn-ME"/>
        </w:rPr>
        <w:t xml:space="preserve"> + 160</w:t>
      </w:r>
      <w:r w:rsidR="00174E60" w:rsidRPr="002D403D">
        <w:rPr>
          <w:color w:val="000000"/>
          <w:szCs w:val="22"/>
          <w:u w:val="single"/>
        </w:rPr>
        <w:t> mg</w:t>
      </w:r>
      <w:r w:rsidR="00174E60" w:rsidRPr="002D403D">
        <w:rPr>
          <w:color w:val="000000"/>
          <w:szCs w:val="22"/>
          <w:u w:val="single"/>
          <w:lang w:val="sr-Latn-ME"/>
        </w:rPr>
        <w:t>:</w:t>
      </w:r>
    </w:p>
    <w:p w14:paraId="69245516" w14:textId="77777777" w:rsidR="00914BE0" w:rsidRPr="002D403D" w:rsidRDefault="00174E60">
      <w:pPr>
        <w:widowControl w:val="0"/>
        <w:jc w:val="both"/>
        <w:rPr>
          <w:color w:val="000000"/>
          <w:szCs w:val="22"/>
          <w:shd w:val="clear" w:color="auto" w:fill="BFBFBF"/>
          <w:lang w:val="sr-Latn-ME"/>
        </w:rPr>
      </w:pPr>
      <w:r w:rsidRPr="002D403D">
        <w:rPr>
          <w:bCs/>
          <w:szCs w:val="22"/>
        </w:rPr>
        <w:t>Blijedo</w:t>
      </w:r>
      <w:r w:rsidRPr="002D403D">
        <w:rPr>
          <w:bCs/>
          <w:szCs w:val="22"/>
          <w:lang w:val="sr-Latn-ME"/>
        </w:rPr>
        <w:t xml:space="preserve"> </w:t>
      </w:r>
      <w:r w:rsidRPr="002D403D">
        <w:rPr>
          <w:color w:val="000000"/>
          <w:szCs w:val="22"/>
        </w:rPr>
        <w:t>braonkasto</w:t>
      </w:r>
      <w:r w:rsidRPr="002D403D">
        <w:rPr>
          <w:color w:val="000000"/>
          <w:szCs w:val="22"/>
          <w:lang w:val="sr-Latn-ME"/>
        </w:rPr>
        <w:t>ž</w:t>
      </w:r>
      <w:r w:rsidRPr="002D403D">
        <w:rPr>
          <w:color w:val="000000"/>
          <w:szCs w:val="22"/>
        </w:rPr>
        <w:t>ute</w:t>
      </w:r>
      <w:r w:rsidRPr="002D403D">
        <w:rPr>
          <w:color w:val="000000"/>
          <w:szCs w:val="22"/>
          <w:lang w:val="sr-Latn-ME"/>
        </w:rPr>
        <w:t xml:space="preserve">, </w:t>
      </w:r>
      <w:r w:rsidRPr="002D403D">
        <w:rPr>
          <w:color w:val="000000"/>
          <w:szCs w:val="22"/>
        </w:rPr>
        <w:t>ovalne</w:t>
      </w:r>
      <w:r w:rsidRPr="002D403D">
        <w:rPr>
          <w:color w:val="000000"/>
          <w:szCs w:val="22"/>
          <w:lang w:val="sr-Latn-ME"/>
        </w:rPr>
        <w:t xml:space="preserve">, </w:t>
      </w:r>
      <w:r w:rsidRPr="002D403D">
        <w:rPr>
          <w:color w:val="000000"/>
          <w:szCs w:val="22"/>
        </w:rPr>
        <w:t>bikonveksne</w:t>
      </w:r>
      <w:r w:rsidRPr="002D403D">
        <w:rPr>
          <w:color w:val="000000"/>
          <w:szCs w:val="22"/>
          <w:lang w:val="sr-Latn-ME"/>
        </w:rPr>
        <w:t xml:space="preserve">, </w:t>
      </w:r>
      <w:r w:rsidRPr="002D403D">
        <w:rPr>
          <w:color w:val="000000"/>
          <w:szCs w:val="22"/>
        </w:rPr>
        <w:t>film</w:t>
      </w:r>
      <w:r w:rsidRPr="002D403D">
        <w:rPr>
          <w:color w:val="000000"/>
          <w:szCs w:val="22"/>
          <w:lang w:val="sr-Latn-ME"/>
        </w:rPr>
        <w:t xml:space="preserve"> </w:t>
      </w:r>
      <w:r w:rsidRPr="002D403D">
        <w:rPr>
          <w:color w:val="000000"/>
          <w:szCs w:val="22"/>
        </w:rPr>
        <w:t>tablete</w:t>
      </w:r>
      <w:r w:rsidRPr="002D403D">
        <w:rPr>
          <w:bCs/>
          <w:szCs w:val="22"/>
          <w:lang w:val="sr-Latn-ME"/>
        </w:rPr>
        <w:t>.</w:t>
      </w:r>
    </w:p>
    <w:p w14:paraId="31E11093" w14:textId="77777777" w:rsidR="00914BE0" w:rsidRPr="002D403D" w:rsidRDefault="00914BE0">
      <w:pPr>
        <w:widowControl w:val="0"/>
        <w:jc w:val="both"/>
        <w:rPr>
          <w:color w:val="000000"/>
          <w:szCs w:val="22"/>
          <w:lang w:val="hr-HR"/>
        </w:rPr>
      </w:pPr>
    </w:p>
    <w:p w14:paraId="22459A3E" w14:textId="3AB9C03C" w:rsidR="002F1353" w:rsidRPr="002D403D" w:rsidRDefault="002F1353">
      <w:pPr>
        <w:widowControl w:val="0"/>
        <w:jc w:val="both"/>
        <w:rPr>
          <w:szCs w:val="22"/>
          <w:lang w:val="hr-HR"/>
        </w:rPr>
      </w:pPr>
      <w:r w:rsidRPr="002D403D">
        <w:rPr>
          <w:szCs w:val="22"/>
          <w:lang w:val="hr-HR"/>
        </w:rPr>
        <w:t>Unutrašnje pakovanje je b</w:t>
      </w:r>
      <w:r w:rsidR="00174E60" w:rsidRPr="002D403D">
        <w:rPr>
          <w:szCs w:val="22"/>
          <w:lang w:val="hr-HR"/>
        </w:rPr>
        <w:t>lister (OPA/Al/PVC-Al folija)</w:t>
      </w:r>
      <w:r w:rsidRPr="002D403D">
        <w:rPr>
          <w:szCs w:val="22"/>
          <w:lang w:val="hr-HR"/>
        </w:rPr>
        <w:t xml:space="preserve"> koji sadrži 10 film tableta.</w:t>
      </w:r>
    </w:p>
    <w:p w14:paraId="633AF0E6" w14:textId="7893CB44" w:rsidR="00914BE0" w:rsidRPr="002D403D" w:rsidRDefault="002F1353" w:rsidP="002D403D">
      <w:pPr>
        <w:widowControl w:val="0"/>
        <w:spacing w:before="240"/>
        <w:jc w:val="both"/>
        <w:rPr>
          <w:szCs w:val="22"/>
          <w:lang w:val="hr-HR"/>
        </w:rPr>
      </w:pPr>
      <w:r w:rsidRPr="002D403D">
        <w:rPr>
          <w:szCs w:val="22"/>
          <w:lang w:val="hr-HR"/>
        </w:rPr>
        <w:t>Spoljašnje pakovanje je složiva kartonska kutija u kojoj se nalaze 3 blistera sa</w:t>
      </w:r>
      <w:r w:rsidR="00174E60" w:rsidRPr="002D403D">
        <w:rPr>
          <w:szCs w:val="22"/>
          <w:lang w:val="hr-HR"/>
        </w:rPr>
        <w:t xml:space="preserve"> </w:t>
      </w:r>
      <w:r w:rsidRPr="002D403D">
        <w:rPr>
          <w:szCs w:val="22"/>
          <w:lang w:val="hr-HR"/>
        </w:rPr>
        <w:t xml:space="preserve">po 10 tableta (ukupno </w:t>
      </w:r>
      <w:r w:rsidR="00174E60" w:rsidRPr="002D403D">
        <w:rPr>
          <w:szCs w:val="22"/>
          <w:lang w:val="hr-HR"/>
        </w:rPr>
        <w:t>30</w:t>
      </w:r>
      <w:r w:rsidRPr="002D403D">
        <w:rPr>
          <w:szCs w:val="22"/>
          <w:lang w:val="hr-HR"/>
        </w:rPr>
        <w:t xml:space="preserve"> f</w:t>
      </w:r>
      <w:r w:rsidR="00174E60" w:rsidRPr="002D403D">
        <w:rPr>
          <w:szCs w:val="22"/>
          <w:lang w:val="hr-HR"/>
        </w:rPr>
        <w:t>ilm tableta</w:t>
      </w:r>
      <w:r w:rsidRPr="002D403D">
        <w:rPr>
          <w:szCs w:val="22"/>
          <w:lang w:val="hr-HR"/>
        </w:rPr>
        <w:t>) i Uputstvo za lijek.</w:t>
      </w:r>
    </w:p>
    <w:p w14:paraId="6738801E" w14:textId="77777777" w:rsidR="00914BE0" w:rsidRPr="002D403D" w:rsidRDefault="00914BE0" w:rsidP="009A5FEB">
      <w:pPr>
        <w:widowControl w:val="0"/>
        <w:numPr>
          <w:ilvl w:val="12"/>
          <w:numId w:val="0"/>
        </w:numPr>
        <w:jc w:val="both"/>
        <w:rPr>
          <w:bCs/>
          <w:szCs w:val="22"/>
          <w:lang w:val="sr-Latn-ME"/>
        </w:rPr>
      </w:pPr>
    </w:p>
    <w:p w14:paraId="7D97F38F" w14:textId="77777777" w:rsidR="00914BE0" w:rsidRPr="002D403D" w:rsidRDefault="00174E60">
      <w:pPr>
        <w:jc w:val="both"/>
        <w:rPr>
          <w:b/>
          <w:szCs w:val="22"/>
          <w:lang w:val="sr-Latn-ME"/>
        </w:rPr>
      </w:pPr>
      <w:r w:rsidRPr="002D403D">
        <w:rPr>
          <w:b/>
          <w:szCs w:val="22"/>
          <w:lang w:val="sr-Latn-ME"/>
        </w:rPr>
        <w:t>Nosilac dozvole i proizvođač</w:t>
      </w:r>
    </w:p>
    <w:p w14:paraId="4967AE08" w14:textId="77777777" w:rsidR="00914BE0" w:rsidRPr="002D403D" w:rsidRDefault="00914BE0">
      <w:pPr>
        <w:jc w:val="both"/>
        <w:rPr>
          <w:b/>
          <w:szCs w:val="22"/>
          <w:lang w:val="sr-Latn-ME"/>
        </w:rPr>
      </w:pPr>
    </w:p>
    <w:p w14:paraId="298C5721" w14:textId="77777777" w:rsidR="00914BE0" w:rsidRPr="002D403D" w:rsidRDefault="00174E60">
      <w:pPr>
        <w:jc w:val="both"/>
        <w:rPr>
          <w:b/>
          <w:szCs w:val="22"/>
          <w:lang w:val="sr-Latn-ME"/>
        </w:rPr>
      </w:pPr>
      <w:r w:rsidRPr="002D403D">
        <w:rPr>
          <w:b/>
          <w:szCs w:val="22"/>
          <w:lang w:val="sr-Latn-ME"/>
        </w:rPr>
        <w:t>Nosilac dozvole</w:t>
      </w:r>
    </w:p>
    <w:p w14:paraId="07F747E3" w14:textId="77777777" w:rsidR="00914BE0" w:rsidRPr="002D403D" w:rsidRDefault="00174E60">
      <w:pPr>
        <w:autoSpaceDE w:val="0"/>
        <w:autoSpaceDN w:val="0"/>
        <w:adjustRightInd w:val="0"/>
        <w:ind w:left="1985" w:hanging="1985"/>
        <w:jc w:val="both"/>
        <w:rPr>
          <w:szCs w:val="22"/>
          <w:lang w:val="hr-HR"/>
        </w:rPr>
      </w:pPr>
      <w:r w:rsidRPr="002D403D">
        <w:rPr>
          <w:szCs w:val="22"/>
          <w:lang w:val="hr-HR"/>
        </w:rPr>
        <w:t>D.S.D. „KRKA, d.d., Novo mesto“ - predstavništvo Podgorica,</w:t>
      </w:r>
    </w:p>
    <w:p w14:paraId="348D7A1A" w14:textId="77777777" w:rsidR="00914BE0" w:rsidRPr="002D403D" w:rsidRDefault="00174E60">
      <w:pPr>
        <w:autoSpaceDE w:val="0"/>
        <w:autoSpaceDN w:val="0"/>
        <w:adjustRightInd w:val="0"/>
        <w:ind w:right="71"/>
        <w:jc w:val="both"/>
        <w:rPr>
          <w:szCs w:val="22"/>
        </w:rPr>
      </w:pPr>
      <w:r w:rsidRPr="002D403D">
        <w:rPr>
          <w:szCs w:val="22"/>
        </w:rPr>
        <w:t>Svetlane Kane Radević br. 3, 81000 Podgorica, Crna Gora</w:t>
      </w:r>
    </w:p>
    <w:p w14:paraId="3291F87C" w14:textId="77777777" w:rsidR="00914BE0" w:rsidRPr="002D403D" w:rsidRDefault="00914BE0">
      <w:pPr>
        <w:widowControl w:val="0"/>
        <w:jc w:val="both"/>
        <w:rPr>
          <w:szCs w:val="22"/>
          <w:lang w:val="sr-Latn-ME"/>
        </w:rPr>
      </w:pPr>
    </w:p>
    <w:p w14:paraId="24F67A00" w14:textId="77777777" w:rsidR="00914BE0" w:rsidRPr="002D403D" w:rsidRDefault="00174E60">
      <w:pPr>
        <w:jc w:val="both"/>
        <w:rPr>
          <w:b/>
          <w:szCs w:val="22"/>
          <w:lang w:val="sr-Latn-ME"/>
        </w:rPr>
      </w:pPr>
      <w:r w:rsidRPr="002D403D">
        <w:rPr>
          <w:b/>
          <w:bCs/>
          <w:szCs w:val="22"/>
          <w:lang w:val="sr-Latn-ME"/>
        </w:rPr>
        <w:t>Proizvođač</w:t>
      </w:r>
    </w:p>
    <w:p w14:paraId="1EB31A62" w14:textId="77777777" w:rsidR="00914BE0" w:rsidRPr="002D403D" w:rsidRDefault="00174E60">
      <w:pPr>
        <w:widowControl w:val="0"/>
        <w:jc w:val="both"/>
        <w:rPr>
          <w:szCs w:val="22"/>
          <w:lang w:val="hr-HR"/>
        </w:rPr>
      </w:pPr>
      <w:r w:rsidRPr="002D403D">
        <w:rPr>
          <w:szCs w:val="22"/>
          <w:lang w:val="hr-HR"/>
        </w:rPr>
        <w:t>KRKA d.d., Novo mesto, Šmarješka cesta 6, 8501 Novo mesto, Slovenija</w:t>
      </w:r>
    </w:p>
    <w:p w14:paraId="5807E6E9" w14:textId="77777777" w:rsidR="00914BE0" w:rsidRPr="002D403D" w:rsidRDefault="00174E60">
      <w:pPr>
        <w:widowControl w:val="0"/>
        <w:jc w:val="both"/>
        <w:rPr>
          <w:szCs w:val="22"/>
          <w:lang w:val="hr-HR"/>
        </w:rPr>
      </w:pPr>
      <w:r w:rsidRPr="002D403D">
        <w:rPr>
          <w:szCs w:val="22"/>
          <w:lang w:val="hr-HR"/>
        </w:rPr>
        <w:t>KRKA-FARMA d.o.o., V. Holjevca 20/E, 10 450 Jastrebarsko, Hrvatska</w:t>
      </w:r>
    </w:p>
    <w:p w14:paraId="42325328" w14:textId="77777777" w:rsidR="00914BE0" w:rsidRPr="002D403D" w:rsidRDefault="00174E60">
      <w:pPr>
        <w:widowControl w:val="0"/>
        <w:jc w:val="both"/>
        <w:rPr>
          <w:szCs w:val="22"/>
          <w:lang w:val="hr-HR"/>
        </w:rPr>
      </w:pPr>
      <w:r w:rsidRPr="002D403D">
        <w:rPr>
          <w:szCs w:val="22"/>
          <w:lang w:val="hr-HR"/>
        </w:rPr>
        <w:t>TAD Pharma GmbH, Heinz-Lohmann-Strasse 5, 27472 Cuxhaven, Njemačka</w:t>
      </w:r>
    </w:p>
    <w:p w14:paraId="1FAD0F8F" w14:textId="77777777" w:rsidR="00914BE0" w:rsidRPr="002D403D" w:rsidRDefault="00914BE0">
      <w:pPr>
        <w:jc w:val="both"/>
        <w:rPr>
          <w:bCs/>
          <w:szCs w:val="22"/>
          <w:lang w:val="sr-Latn-ME"/>
        </w:rPr>
      </w:pPr>
    </w:p>
    <w:p w14:paraId="4D3A9540" w14:textId="77777777" w:rsidR="00914BE0" w:rsidRPr="002D403D" w:rsidRDefault="00174E60">
      <w:pPr>
        <w:jc w:val="both"/>
        <w:rPr>
          <w:b/>
          <w:szCs w:val="22"/>
          <w:lang w:val="sr-Latn-ME"/>
        </w:rPr>
      </w:pPr>
      <w:r w:rsidRPr="002D403D">
        <w:rPr>
          <w:b/>
          <w:szCs w:val="22"/>
          <w:lang w:val="sr-Latn-ME"/>
        </w:rPr>
        <w:t>Režim izdavanja lijeka</w:t>
      </w:r>
    </w:p>
    <w:p w14:paraId="5B7C89D8" w14:textId="77777777" w:rsidR="007E10BF" w:rsidRPr="002D403D" w:rsidRDefault="007E10BF">
      <w:pPr>
        <w:jc w:val="both"/>
        <w:rPr>
          <w:b/>
          <w:szCs w:val="22"/>
          <w:lang w:val="sr-Latn-ME"/>
        </w:rPr>
      </w:pPr>
    </w:p>
    <w:p w14:paraId="53C11C41" w14:textId="77777777" w:rsidR="00914BE0" w:rsidRPr="002D403D" w:rsidRDefault="00174E60">
      <w:pPr>
        <w:jc w:val="both"/>
        <w:rPr>
          <w:szCs w:val="22"/>
          <w:lang w:val="sr-Latn-ME"/>
        </w:rPr>
      </w:pPr>
      <w:r w:rsidRPr="002D403D">
        <w:rPr>
          <w:szCs w:val="22"/>
          <w:lang w:val="sr-Latn-ME"/>
        </w:rPr>
        <w:t>Lijek se izdaje samo na ljekarski recept.</w:t>
      </w:r>
    </w:p>
    <w:p w14:paraId="3265BBF6" w14:textId="77777777" w:rsidR="00914BE0" w:rsidRPr="002D403D" w:rsidRDefault="00914BE0">
      <w:pPr>
        <w:jc w:val="both"/>
        <w:rPr>
          <w:szCs w:val="22"/>
          <w:lang w:val="sr-Latn-ME"/>
        </w:rPr>
      </w:pPr>
    </w:p>
    <w:p w14:paraId="03E897C0" w14:textId="77777777" w:rsidR="00914BE0" w:rsidRPr="002D403D" w:rsidRDefault="00174E60">
      <w:pPr>
        <w:jc w:val="both"/>
        <w:rPr>
          <w:b/>
          <w:szCs w:val="22"/>
          <w:lang w:val="sr-Latn-ME"/>
        </w:rPr>
      </w:pPr>
      <w:r w:rsidRPr="002D403D">
        <w:rPr>
          <w:b/>
          <w:szCs w:val="22"/>
          <w:lang w:val="sr-Latn-ME"/>
        </w:rPr>
        <w:t>Broj i datum dozvole</w:t>
      </w:r>
    </w:p>
    <w:p w14:paraId="0D1249E4" w14:textId="77777777" w:rsidR="00914BE0" w:rsidRPr="002D403D" w:rsidRDefault="00914BE0">
      <w:pPr>
        <w:jc w:val="both"/>
        <w:rPr>
          <w:b/>
          <w:szCs w:val="22"/>
          <w:lang w:val="sr-Latn-ME"/>
        </w:rPr>
      </w:pPr>
    </w:p>
    <w:p w14:paraId="28B86B81" w14:textId="58E9D647" w:rsidR="00914BE0" w:rsidRPr="002D403D" w:rsidRDefault="00174E60">
      <w:pPr>
        <w:widowControl w:val="0"/>
        <w:jc w:val="both"/>
        <w:rPr>
          <w:color w:val="000000"/>
          <w:szCs w:val="22"/>
          <w:lang w:val="sr-Latn-ME"/>
        </w:rPr>
      </w:pPr>
      <w:r w:rsidRPr="002D403D">
        <w:rPr>
          <w:color w:val="000000"/>
          <w:szCs w:val="22"/>
          <w:lang w:val="sr-Latn-ME"/>
        </w:rPr>
        <w:t>Wamlox, film tableta, 5 mg + 80 mg, blister, 30 (3x10) film tableta: 2030/20/248 – 3986 od 19.03.2020. godine</w:t>
      </w:r>
      <w:bookmarkStart w:id="0" w:name="_GoBack"/>
      <w:bookmarkEnd w:id="0"/>
    </w:p>
    <w:p w14:paraId="2DBA4F21" w14:textId="1DCE5543" w:rsidR="00914BE0" w:rsidRPr="002D403D" w:rsidRDefault="00174E60">
      <w:pPr>
        <w:widowControl w:val="0"/>
        <w:jc w:val="both"/>
        <w:rPr>
          <w:color w:val="000000"/>
          <w:szCs w:val="22"/>
          <w:lang w:val="sr-Latn-ME"/>
        </w:rPr>
      </w:pPr>
      <w:r w:rsidRPr="002D403D">
        <w:rPr>
          <w:color w:val="000000"/>
          <w:szCs w:val="22"/>
          <w:lang w:val="sr-Latn-ME"/>
        </w:rPr>
        <w:t>Wamlox, film tableta, 5 mg + 160 mg, blister, 30 (3x10) film tableta: 2030/20/249 – 3987 od 19.03.2020. godine</w:t>
      </w:r>
    </w:p>
    <w:p w14:paraId="77FECC97" w14:textId="0FA99B4C" w:rsidR="00914BE0" w:rsidRPr="002D403D" w:rsidRDefault="00174E60">
      <w:pPr>
        <w:widowControl w:val="0"/>
        <w:jc w:val="both"/>
        <w:rPr>
          <w:color w:val="000000"/>
          <w:szCs w:val="22"/>
          <w:lang w:val="sr-Latn-ME"/>
        </w:rPr>
      </w:pPr>
      <w:r w:rsidRPr="002D403D">
        <w:rPr>
          <w:color w:val="000000"/>
          <w:szCs w:val="22"/>
          <w:lang w:val="sr-Latn-ME"/>
        </w:rPr>
        <w:t>Wamlox, film tableta, 10 mg + 160 mg, blister, 30 (3x10) film tableta: 2030/20/250 – 3988 od 19.03.2020. godine</w:t>
      </w:r>
    </w:p>
    <w:p w14:paraId="04FBC4C8" w14:textId="77777777" w:rsidR="00914BE0" w:rsidRPr="002D403D" w:rsidRDefault="00914BE0">
      <w:pPr>
        <w:widowControl w:val="0"/>
        <w:jc w:val="both"/>
        <w:rPr>
          <w:color w:val="000000"/>
          <w:szCs w:val="22"/>
          <w:lang w:val="sr-Latn-ME"/>
        </w:rPr>
      </w:pPr>
    </w:p>
    <w:p w14:paraId="49B8CCF3" w14:textId="77777777" w:rsidR="00914BE0" w:rsidRPr="002D403D" w:rsidRDefault="00174E60">
      <w:pPr>
        <w:widowControl w:val="0"/>
        <w:autoSpaceDE w:val="0"/>
        <w:autoSpaceDN w:val="0"/>
        <w:adjustRightInd w:val="0"/>
        <w:jc w:val="both"/>
        <w:rPr>
          <w:b/>
          <w:szCs w:val="22"/>
          <w:lang w:val="sr-Latn-ME"/>
        </w:rPr>
      </w:pPr>
      <w:r w:rsidRPr="002D403D">
        <w:rPr>
          <w:b/>
          <w:szCs w:val="22"/>
          <w:lang w:val="sr-Latn-ME"/>
        </w:rPr>
        <w:t>Ovo uputstvo je posljednji put odobreno</w:t>
      </w:r>
    </w:p>
    <w:p w14:paraId="519B6B21" w14:textId="77777777" w:rsidR="00914BE0" w:rsidRPr="002D403D" w:rsidRDefault="00914BE0">
      <w:pPr>
        <w:widowControl w:val="0"/>
        <w:autoSpaceDE w:val="0"/>
        <w:autoSpaceDN w:val="0"/>
        <w:adjustRightInd w:val="0"/>
        <w:jc w:val="both"/>
        <w:rPr>
          <w:b/>
          <w:szCs w:val="22"/>
          <w:lang w:val="sr-Latn-ME"/>
        </w:rPr>
      </w:pPr>
    </w:p>
    <w:p w14:paraId="5269BD8F" w14:textId="7EEF7EF5" w:rsidR="00914BE0" w:rsidRPr="002D403D" w:rsidRDefault="00CF6705">
      <w:pPr>
        <w:widowControl w:val="0"/>
        <w:autoSpaceDE w:val="0"/>
        <w:autoSpaceDN w:val="0"/>
        <w:adjustRightInd w:val="0"/>
        <w:jc w:val="both"/>
        <w:rPr>
          <w:color w:val="000000"/>
          <w:szCs w:val="22"/>
          <w:lang w:val="sr-Latn-ME"/>
        </w:rPr>
      </w:pPr>
      <w:r>
        <w:rPr>
          <w:color w:val="000000"/>
          <w:szCs w:val="22"/>
          <w:lang w:val="sr-Latn-ME"/>
        </w:rPr>
        <w:t>Jun,</w:t>
      </w:r>
      <w:r w:rsidR="007E10BF" w:rsidRPr="002D403D">
        <w:rPr>
          <w:color w:val="000000"/>
          <w:szCs w:val="22"/>
          <w:lang w:val="sr-Latn-ME"/>
        </w:rPr>
        <w:t xml:space="preserve"> 2025. godine</w:t>
      </w:r>
    </w:p>
    <w:p w14:paraId="3D99F85B" w14:textId="77777777" w:rsidR="00914BE0" w:rsidRPr="002D403D" w:rsidRDefault="00914BE0" w:rsidP="002D403D">
      <w:pPr>
        <w:jc w:val="both"/>
        <w:rPr>
          <w:szCs w:val="22"/>
        </w:rPr>
      </w:pPr>
    </w:p>
    <w:sectPr w:rsidR="00914BE0" w:rsidRPr="002D403D">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C1519" w14:textId="77777777" w:rsidR="00480FA5" w:rsidRDefault="00480FA5">
      <w:pPr>
        <w:spacing w:line="240" w:lineRule="auto"/>
      </w:pPr>
      <w:r>
        <w:separator/>
      </w:r>
    </w:p>
  </w:endnote>
  <w:endnote w:type="continuationSeparator" w:id="0">
    <w:p w14:paraId="20B608AD" w14:textId="77777777" w:rsidR="00480FA5" w:rsidRDefault="00480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BD7E3" w14:textId="00B12263" w:rsidR="00914BE0" w:rsidRDefault="00174E60">
    <w:pPr>
      <w:pStyle w:val="Footer"/>
      <w:tabs>
        <w:tab w:val="right" w:pos="8931"/>
      </w:tabs>
      <w:ind w:right="96"/>
      <w:jc w:val="center"/>
    </w:pPr>
    <w:r>
      <w:fldChar w:fldCharType="begin"/>
    </w:r>
    <w:r>
      <w:instrText xml:space="preserve"> EQ </w:instrText>
    </w:r>
    <w: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CF6705">
      <w:rPr>
        <w:rStyle w:val="PageNumber"/>
        <w:rFonts w:ascii="Times New Roman" w:hAnsi="Times New Roman"/>
        <w:sz w:val="22"/>
      </w:rPr>
      <w:t>8</w:t>
    </w:r>
    <w:r>
      <w:rPr>
        <w:rStyle w:val="PageNumber"/>
        <w:rFonts w:ascii="Times New Roman" w:hAnsi="Times New Roman"/>
        <w:sz w:val="22"/>
      </w:rPr>
      <w:fldChar w:fldCharType="end"/>
    </w:r>
    <w:r>
      <w:rPr>
        <w:rStyle w:val="PageNumber"/>
        <w:rFonts w:ascii="Times New Roman" w:hAnsi="Times New Roman"/>
        <w:sz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63B3" w14:textId="77777777" w:rsidR="00914BE0" w:rsidRDefault="00174E60">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4AB1" w14:textId="77777777" w:rsidR="00480FA5" w:rsidRDefault="00480FA5">
      <w:pPr>
        <w:spacing w:line="240" w:lineRule="auto"/>
      </w:pPr>
      <w:r>
        <w:separator/>
      </w:r>
    </w:p>
  </w:footnote>
  <w:footnote w:type="continuationSeparator" w:id="0">
    <w:p w14:paraId="435F594A" w14:textId="77777777" w:rsidR="00480FA5" w:rsidRDefault="00480F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1C215637"/>
    <w:multiLevelType w:val="hybridMultilevel"/>
    <w:tmpl w:val="693E017E"/>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2FD77C95"/>
    <w:multiLevelType w:val="hybridMultilevel"/>
    <w:tmpl w:val="447CA8AA"/>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2246C"/>
    <w:multiLevelType w:val="hybridMultilevel"/>
    <w:tmpl w:val="D874611A"/>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23497"/>
    <w:multiLevelType w:val="hybridMultilevel"/>
    <w:tmpl w:val="6EFE89D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B613E1"/>
    <w:multiLevelType w:val="hybridMultilevel"/>
    <w:tmpl w:val="B1A8F26C"/>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63820"/>
    <w:multiLevelType w:val="hybridMultilevel"/>
    <w:tmpl w:val="C116FECA"/>
    <w:lvl w:ilvl="0" w:tplc="101206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2E507B6"/>
    <w:multiLevelType w:val="hybridMultilevel"/>
    <w:tmpl w:val="63EA883C"/>
    <w:lvl w:ilvl="0" w:tplc="4B740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9D029D"/>
    <w:multiLevelType w:val="hybridMultilevel"/>
    <w:tmpl w:val="BC1E4F50"/>
    <w:lvl w:ilvl="0" w:tplc="1012067E">
      <w:start w:val="1"/>
      <w:numFmt w:val="bullet"/>
      <w:lvlText w:val=""/>
      <w:lvlJc w:val="left"/>
      <w:pPr>
        <w:ind w:left="720" w:hanging="360"/>
      </w:pPr>
      <w:rPr>
        <w:rFonts w:ascii="Symbol" w:hAnsi="Symbol" w:hint="default"/>
      </w:rPr>
    </w:lvl>
    <w:lvl w:ilvl="1" w:tplc="1012067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4CF3FBC"/>
    <w:multiLevelType w:val="hybridMultilevel"/>
    <w:tmpl w:val="9C40BE6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5C9C12A5"/>
    <w:multiLevelType w:val="hybridMultilevel"/>
    <w:tmpl w:val="E81AE454"/>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0"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2"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84C4E0B"/>
    <w:multiLevelType w:val="hybridMultilevel"/>
    <w:tmpl w:val="5F329E98"/>
    <w:lvl w:ilvl="0" w:tplc="101206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2"/>
  </w:num>
  <w:num w:numId="7">
    <w:abstractNumId w:val="9"/>
  </w:num>
  <w:num w:numId="8">
    <w:abstractNumId w:val="16"/>
  </w:num>
  <w:num w:numId="9">
    <w:abstractNumId w:val="31"/>
  </w:num>
  <w:num w:numId="10">
    <w:abstractNumId w:val="1"/>
  </w:num>
  <w:num w:numId="11">
    <w:abstractNumId w:val="28"/>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9"/>
  </w:num>
  <w:num w:numId="17">
    <w:abstractNumId w:val="19"/>
  </w:num>
  <w:num w:numId="18">
    <w:abstractNumId w:val="21"/>
  </w:num>
  <w:num w:numId="19">
    <w:abstractNumId w:val="34"/>
  </w:num>
  <w:num w:numId="20">
    <w:abstractNumId w:val="24"/>
  </w:num>
  <w:num w:numId="21">
    <w:abstractNumId w:val="30"/>
  </w:num>
  <w:num w:numId="22">
    <w:abstractNumId w:val="27"/>
  </w:num>
  <w:num w:numId="23">
    <w:abstractNumId w:val="8"/>
  </w:num>
  <w:num w:numId="24">
    <w:abstractNumId w:val="30"/>
  </w:num>
  <w:num w:numId="25">
    <w:abstractNumId w:val="4"/>
  </w:num>
  <w:num w:numId="26">
    <w:abstractNumId w:val="3"/>
    <w:lvlOverride w:ilvl="0">
      <w:startOverride w:val="1"/>
    </w:lvlOverride>
  </w:num>
  <w:num w:numId="27">
    <w:abstractNumId w:val="32"/>
  </w:num>
  <w:num w:numId="28">
    <w:abstractNumId w:val="5"/>
  </w:num>
  <w:num w:numId="29">
    <w:abstractNumId w:val="14"/>
  </w:num>
  <w:num w:numId="30">
    <w:abstractNumId w:val="11"/>
  </w:num>
  <w:num w:numId="31">
    <w:abstractNumId w:val="6"/>
  </w:num>
  <w:num w:numId="32">
    <w:abstractNumId w:val="15"/>
  </w:num>
  <w:num w:numId="33">
    <w:abstractNumId w:val="18"/>
  </w:num>
  <w:num w:numId="34">
    <w:abstractNumId w:val="33"/>
  </w:num>
  <w:num w:numId="35">
    <w:abstractNumId w:val="23"/>
  </w:num>
  <w:num w:numId="36">
    <w:abstractNumId w:val="10"/>
  </w:num>
  <w:num w:numId="37">
    <w:abstractNumId w:val="17"/>
  </w:num>
  <w:num w:numId="38">
    <w:abstractNumId w:val="1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14BE0"/>
    <w:rsid w:val="00174E60"/>
    <w:rsid w:val="002D14DC"/>
    <w:rsid w:val="002D403D"/>
    <w:rsid w:val="002F1353"/>
    <w:rsid w:val="00480FA5"/>
    <w:rsid w:val="004C2526"/>
    <w:rsid w:val="007E10BF"/>
    <w:rsid w:val="00914BE0"/>
    <w:rsid w:val="009A5FEB"/>
    <w:rsid w:val="00C21D0B"/>
    <w:rsid w:val="00C6608F"/>
    <w:rsid w:val="00CF6705"/>
    <w:rsid w:val="00D9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C0EB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sl-SI" w:eastAsia="sl-SI"/>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4803">
      <w:bodyDiv w:val="1"/>
      <w:marLeft w:val="0"/>
      <w:marRight w:val="0"/>
      <w:marTop w:val="0"/>
      <w:marBottom w:val="0"/>
      <w:divBdr>
        <w:top w:val="none" w:sz="0" w:space="0" w:color="auto"/>
        <w:left w:val="none" w:sz="0" w:space="0" w:color="auto"/>
        <w:bottom w:val="none" w:sz="0" w:space="0" w:color="auto"/>
        <w:right w:val="none" w:sz="0" w:space="0" w:color="auto"/>
      </w:divBdr>
    </w:div>
    <w:div w:id="390734052">
      <w:bodyDiv w:val="1"/>
      <w:marLeft w:val="0"/>
      <w:marRight w:val="0"/>
      <w:marTop w:val="0"/>
      <w:marBottom w:val="0"/>
      <w:divBdr>
        <w:top w:val="none" w:sz="0" w:space="0" w:color="auto"/>
        <w:left w:val="none" w:sz="0" w:space="0" w:color="auto"/>
        <w:bottom w:val="none" w:sz="0" w:space="0" w:color="auto"/>
        <w:right w:val="none" w:sz="0" w:space="0" w:color="auto"/>
      </w:divBdr>
    </w:div>
    <w:div w:id="481702450">
      <w:bodyDiv w:val="1"/>
      <w:marLeft w:val="0"/>
      <w:marRight w:val="0"/>
      <w:marTop w:val="0"/>
      <w:marBottom w:val="0"/>
      <w:divBdr>
        <w:top w:val="none" w:sz="0" w:space="0" w:color="auto"/>
        <w:left w:val="none" w:sz="0" w:space="0" w:color="auto"/>
        <w:bottom w:val="none" w:sz="0" w:space="0" w:color="auto"/>
        <w:right w:val="none" w:sz="0" w:space="0" w:color="auto"/>
      </w:divBdr>
    </w:div>
    <w:div w:id="74468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8</Pages>
  <Words>2909</Words>
  <Characters>16587</Characters>
  <Application>Microsoft Office Word</Application>
  <DocSecurity>0</DocSecurity>
  <Lines>138</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Poleksić, Katarina</dc:creator>
  <cp:lastModifiedBy>Aleksandra Minić</cp:lastModifiedBy>
  <cp:revision>22</cp:revision>
  <dcterms:created xsi:type="dcterms:W3CDTF">2024-08-19T07:49:00Z</dcterms:created>
  <dcterms:modified xsi:type="dcterms:W3CDTF">2025-06-05T10:50:00Z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