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9FC9" w14:textId="77777777" w:rsidR="00922D62" w:rsidRDefault="00922D62" w:rsidP="00CA5510"/>
    <w:p w14:paraId="12CDCC0C" w14:textId="69DD96BE" w:rsidR="00177D7F" w:rsidRPr="00DE43DC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F56139">
        <w:rPr>
          <w:b/>
          <w:bCs/>
          <w:iCs/>
          <w:szCs w:val="22"/>
          <w:u w:val="single"/>
          <w:lang w:val="sr-Latn-ME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7C199CA8" w14:textId="77777777" w:rsidR="00922D62" w:rsidRPr="002035D8" w:rsidRDefault="00922D62" w:rsidP="00CA5510">
      <w:pPr>
        <w:rPr>
          <w:szCs w:val="22"/>
        </w:rPr>
      </w:pPr>
    </w:p>
    <w:p w14:paraId="7D9BD0FD" w14:textId="77777777" w:rsidR="00177D7F" w:rsidRPr="00A86897" w:rsidRDefault="00177D7F" w:rsidP="00CA5510">
      <w:pPr>
        <w:rPr>
          <w:iCs/>
          <w:szCs w:val="22"/>
        </w:rPr>
      </w:pPr>
    </w:p>
    <w:p w14:paraId="5DAD72C5" w14:textId="77777777" w:rsidR="00177D7F" w:rsidRDefault="00177D7F" w:rsidP="00CA5510">
      <w:pPr>
        <w:rPr>
          <w:b/>
          <w:bCs/>
          <w:szCs w:val="22"/>
          <w:lang w:val="sr-Latn-CS"/>
        </w:rPr>
      </w:pPr>
    </w:p>
    <w:p w14:paraId="6218C8F4" w14:textId="65E638AF" w:rsidR="00177D7F" w:rsidRDefault="00310567" w:rsidP="004B110D">
      <w:pPr>
        <w:jc w:val="center"/>
        <w:rPr>
          <w:b/>
          <w:bCs/>
          <w:szCs w:val="22"/>
          <w:lang w:val="sr-Latn-CS"/>
        </w:rPr>
      </w:pPr>
      <w:r w:rsidRPr="00310567">
        <w:rPr>
          <w:b/>
          <w:bCs/>
          <w:szCs w:val="22"/>
          <w:lang w:val="sr-Latn-CS"/>
        </w:rPr>
        <w:t>Diklofenak</w:t>
      </w:r>
      <w:r w:rsidR="001C06E9">
        <w:rPr>
          <w:b/>
          <w:bCs/>
          <w:szCs w:val="22"/>
          <w:lang w:val="sr-Latn-CS"/>
        </w:rPr>
        <w:t xml:space="preserve"> HF</w:t>
      </w:r>
      <w:r w:rsidRPr="00310567">
        <w:rPr>
          <w:b/>
          <w:bCs/>
          <w:szCs w:val="22"/>
          <w:lang w:val="sr-Latn-CS"/>
        </w:rPr>
        <w:t>, 75 mg/3 m</w:t>
      </w:r>
      <w:r w:rsidR="009F599F">
        <w:rPr>
          <w:b/>
          <w:bCs/>
          <w:szCs w:val="22"/>
          <w:lang w:val="sr-Latn-CS"/>
        </w:rPr>
        <w:t>l</w:t>
      </w:r>
      <w:r w:rsidRPr="00310567">
        <w:rPr>
          <w:b/>
          <w:bCs/>
          <w:szCs w:val="22"/>
          <w:lang w:val="sr-Latn-CS"/>
        </w:rPr>
        <w:t>, rastvor za injekciju</w:t>
      </w:r>
    </w:p>
    <w:p w14:paraId="6BE22D3A" w14:textId="77777777" w:rsidR="00177D7F" w:rsidRPr="00D70298" w:rsidRDefault="00F037EA" w:rsidP="004B110D">
      <w:pPr>
        <w:jc w:val="center"/>
        <w:rPr>
          <w:szCs w:val="22"/>
          <w:lang w:val="sr-Latn-CS"/>
        </w:rPr>
      </w:pPr>
      <w:r w:rsidRPr="00D70298">
        <w:rPr>
          <w:bCs/>
          <w:szCs w:val="22"/>
          <w:lang w:val="sr-Latn-CS"/>
        </w:rPr>
        <w:t>diklofenak</w:t>
      </w:r>
    </w:p>
    <w:p w14:paraId="5EEDFC2F" w14:textId="77777777" w:rsidR="00177D7F" w:rsidRPr="00F56139" w:rsidRDefault="00177D7F" w:rsidP="00CA5510">
      <w:pPr>
        <w:rPr>
          <w:bCs/>
          <w:szCs w:val="22"/>
          <w:u w:val="single"/>
          <w:lang w:val="sr-Latn-CS"/>
        </w:rPr>
      </w:pPr>
    </w:p>
    <w:p w14:paraId="3BA7A1AD" w14:textId="77777777" w:rsidR="00F65DD6" w:rsidRPr="00F65DD6" w:rsidRDefault="00F65DD6" w:rsidP="00F65DD6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F65DD6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F65DD6">
        <w:rPr>
          <w:szCs w:val="22"/>
          <w:lang w:val="sr-Latn-CS"/>
        </w:rPr>
        <w:t xml:space="preserve"> </w:t>
      </w:r>
      <w:r w:rsidRPr="00F65DD6">
        <w:rPr>
          <w:b/>
          <w:bCs/>
          <w:szCs w:val="22"/>
          <w:lang w:val="sr-Latn-CS"/>
        </w:rPr>
        <w:t xml:space="preserve">jer sadrži </w:t>
      </w:r>
    </w:p>
    <w:p w14:paraId="28F23215" w14:textId="77777777" w:rsidR="00F65DD6" w:rsidRPr="00F65DD6" w:rsidRDefault="00F65DD6" w:rsidP="00F65DD6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CS"/>
        </w:rPr>
      </w:pPr>
      <w:r w:rsidRPr="00F65DD6">
        <w:rPr>
          <w:b/>
          <w:bCs/>
          <w:szCs w:val="22"/>
          <w:lang w:val="sr-Latn-CS"/>
        </w:rPr>
        <w:t>informacije koje su važne za Vas</w:t>
      </w:r>
    </w:p>
    <w:p w14:paraId="6E780700" w14:textId="77777777" w:rsidR="00F65DD6" w:rsidRPr="00F65DD6" w:rsidRDefault="00F65DD6" w:rsidP="00F65DD6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F65DD6">
        <w:rPr>
          <w:szCs w:val="22"/>
          <w:lang w:val="sr-Latn-CS"/>
        </w:rPr>
        <w:t>Uputstvo sačuvajte. Može biti potrebno da ga ponovo pročitate.</w:t>
      </w:r>
    </w:p>
    <w:p w14:paraId="0DB16DC2" w14:textId="77777777" w:rsidR="00F65DD6" w:rsidRPr="00F65DD6" w:rsidRDefault="00F65DD6" w:rsidP="00F65DD6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CS"/>
        </w:rPr>
      </w:pPr>
      <w:r w:rsidRPr="00F65DD6">
        <w:rPr>
          <w:szCs w:val="22"/>
          <w:lang w:val="sr-Latn-CS"/>
        </w:rPr>
        <w:t xml:space="preserve">Ako imate dodatnih pitanja, obratite se svom ljekaru ili farmaceutu </w:t>
      </w:r>
      <w:r w:rsidRPr="00F65DD6">
        <w:rPr>
          <w:noProof/>
          <w:szCs w:val="22"/>
          <w:lang w:val="hr-HR"/>
        </w:rPr>
        <w:t>ili medicinskoj sestri</w:t>
      </w:r>
      <w:r w:rsidRPr="00F65DD6">
        <w:rPr>
          <w:szCs w:val="22"/>
          <w:lang w:val="sr-Latn-CS"/>
        </w:rPr>
        <w:t xml:space="preserve">. </w:t>
      </w:r>
    </w:p>
    <w:p w14:paraId="6ACC6E89" w14:textId="77777777" w:rsidR="00F65DD6" w:rsidRPr="00F65DD6" w:rsidRDefault="00F65DD6" w:rsidP="00F65DD6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F65DD6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3FB96D6A" w14:textId="77777777" w:rsidR="00F65DD6" w:rsidRPr="00F65DD6" w:rsidRDefault="00F65DD6" w:rsidP="00F65DD6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pl-PL"/>
        </w:rPr>
      </w:pPr>
      <w:r w:rsidRPr="00F65DD6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F65DD6">
        <w:rPr>
          <w:spacing w:val="-4"/>
          <w:szCs w:val="22"/>
          <w:lang w:val="sr-Latn-RS"/>
        </w:rPr>
        <w:t xml:space="preserve">. Pogledajte dio 4. </w:t>
      </w:r>
    </w:p>
    <w:p w14:paraId="47A747DC" w14:textId="77777777" w:rsidR="00F65DD6" w:rsidRPr="00F65DD6" w:rsidRDefault="00F65DD6" w:rsidP="00F65DD6">
      <w:pPr>
        <w:widowControl w:val="0"/>
        <w:tabs>
          <w:tab w:val="clear" w:pos="284"/>
        </w:tabs>
        <w:autoSpaceDE w:val="0"/>
        <w:autoSpaceDN w:val="0"/>
        <w:ind w:left="600"/>
        <w:jc w:val="left"/>
        <w:rPr>
          <w:szCs w:val="22"/>
          <w:lang w:val="pl-PL"/>
        </w:rPr>
      </w:pPr>
    </w:p>
    <w:p w14:paraId="63906F18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3702E447" w14:textId="77777777" w:rsidR="00E0071E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04FC5B9A" w14:textId="77777777" w:rsidR="00E0071E" w:rsidRPr="00E0071E" w:rsidRDefault="00E0071E" w:rsidP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6052D452" w14:textId="4310D261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je l</w:t>
      </w:r>
      <w:r w:rsidR="00F65DD6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8F0376">
        <w:rPr>
          <w:szCs w:val="22"/>
          <w:lang w:val="sr-Latn-CS"/>
        </w:rPr>
        <w:t>Diklofenak</w:t>
      </w:r>
      <w:r>
        <w:rPr>
          <w:szCs w:val="22"/>
          <w:lang w:val="sr-Latn-CS"/>
        </w:rPr>
        <w:t xml:space="preserve"> </w:t>
      </w:r>
      <w:r w:rsidR="001C06E9">
        <w:rPr>
          <w:szCs w:val="22"/>
          <w:lang w:val="sr-Latn-CS"/>
        </w:rPr>
        <w:t xml:space="preserve">HF </w:t>
      </w:r>
      <w:r>
        <w:rPr>
          <w:szCs w:val="22"/>
          <w:lang w:val="sr-Latn-CS"/>
        </w:rPr>
        <w:t xml:space="preserve">i čemu je </w:t>
      </w:r>
      <w:r w:rsidR="00F65DD6">
        <w:rPr>
          <w:szCs w:val="22"/>
          <w:lang w:val="sr-Latn-CS"/>
        </w:rPr>
        <w:t>namijenjen</w:t>
      </w:r>
    </w:p>
    <w:p w14:paraId="64A84287" w14:textId="1AAC2D36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>Šta treba da znate pr</w:t>
      </w:r>
      <w:r w:rsidR="00F65DD6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</w:t>
      </w:r>
      <w:r w:rsidRPr="00B25336">
        <w:rPr>
          <w:bCs/>
          <w:szCs w:val="22"/>
          <w:lang w:val="sr-Latn-CS"/>
        </w:rPr>
        <w:t>primite</w:t>
      </w:r>
      <w:r w:rsidRPr="00B25336">
        <w:rPr>
          <w:b/>
          <w:bCs/>
          <w:szCs w:val="22"/>
          <w:lang w:val="sr-Latn-CS"/>
        </w:rPr>
        <w:t xml:space="preserve"> </w:t>
      </w:r>
      <w:r w:rsidR="00F65DD6">
        <w:rPr>
          <w:szCs w:val="22"/>
          <w:lang w:val="sr-Latn-CS"/>
        </w:rPr>
        <w:t>lijek</w:t>
      </w:r>
      <w:r w:rsidRPr="00B25336">
        <w:rPr>
          <w:szCs w:val="22"/>
          <w:lang w:val="sr-Latn-CS"/>
        </w:rPr>
        <w:t xml:space="preserve"> </w:t>
      </w:r>
      <w:r w:rsidR="008F0376">
        <w:rPr>
          <w:szCs w:val="22"/>
          <w:lang w:val="sr-Latn-CS"/>
        </w:rPr>
        <w:t>Diklofenak</w:t>
      </w:r>
      <w:r w:rsidR="001C06E9">
        <w:rPr>
          <w:szCs w:val="22"/>
          <w:lang w:val="sr-Latn-CS"/>
        </w:rPr>
        <w:t xml:space="preserve"> HF</w:t>
      </w:r>
    </w:p>
    <w:p w14:paraId="260D0EBC" w14:textId="255FA0D8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Kako se </w:t>
      </w:r>
      <w:r w:rsidRPr="008937E5">
        <w:rPr>
          <w:bCs/>
          <w:szCs w:val="22"/>
          <w:lang w:val="sr-Latn-CS"/>
        </w:rPr>
        <w:t>prim</w:t>
      </w:r>
      <w:r w:rsidR="0054742C">
        <w:rPr>
          <w:bCs/>
          <w:szCs w:val="22"/>
          <w:lang w:val="sr-Latn-CS"/>
        </w:rPr>
        <w:t>j</w:t>
      </w:r>
      <w:r w:rsidRPr="008937E5">
        <w:rPr>
          <w:bCs/>
          <w:szCs w:val="22"/>
          <w:lang w:val="sr-Latn-CS"/>
        </w:rPr>
        <w:t>en</w:t>
      </w:r>
      <w:r>
        <w:rPr>
          <w:bCs/>
          <w:szCs w:val="22"/>
          <w:lang w:val="sr-Latn-CS"/>
        </w:rPr>
        <w:t>juje</w:t>
      </w:r>
      <w:r w:rsidRPr="008937E5">
        <w:rPr>
          <w:b/>
          <w:bCs/>
          <w:szCs w:val="22"/>
          <w:lang w:val="sr-Latn-CS"/>
        </w:rPr>
        <w:t xml:space="preserve"> </w:t>
      </w:r>
      <w:r w:rsidR="00F65DD6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</w:t>
      </w:r>
      <w:r w:rsidR="008F0376">
        <w:rPr>
          <w:szCs w:val="22"/>
          <w:lang w:val="sr-Latn-CS"/>
        </w:rPr>
        <w:t>Diklofenak</w:t>
      </w:r>
      <w:r w:rsidR="001C06E9">
        <w:rPr>
          <w:szCs w:val="22"/>
          <w:lang w:val="sr-Latn-CS"/>
        </w:rPr>
        <w:t xml:space="preserve"> HF</w:t>
      </w:r>
    </w:p>
    <w:p w14:paraId="5DFB0608" w14:textId="77777777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14:paraId="0223428B" w14:textId="48ADF9AD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CS"/>
        </w:rPr>
      </w:pPr>
      <w:r>
        <w:rPr>
          <w:szCs w:val="22"/>
          <w:lang w:val="sr-Latn-CS"/>
        </w:rPr>
        <w:t xml:space="preserve">Kako čuvati </w:t>
      </w:r>
      <w:r w:rsidR="00F65DD6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</w:t>
      </w:r>
      <w:r w:rsidR="008F0376">
        <w:rPr>
          <w:szCs w:val="22"/>
          <w:lang w:val="sr-Latn-CS"/>
        </w:rPr>
        <w:t>Diklofenak</w:t>
      </w:r>
      <w:r w:rsidR="001C06E9">
        <w:rPr>
          <w:szCs w:val="22"/>
          <w:lang w:val="sr-Latn-CS"/>
        </w:rPr>
        <w:t xml:space="preserve"> HF</w:t>
      </w:r>
    </w:p>
    <w:p w14:paraId="1DBC759C" w14:textId="67751B6C" w:rsidR="00E0071E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 xml:space="preserve">Sadržaj pakovanja i </w:t>
      </w:r>
      <w:r w:rsidR="00F65DD6">
        <w:rPr>
          <w:szCs w:val="22"/>
          <w:lang w:val="sr-Latn-CS"/>
        </w:rPr>
        <w:t>dodatne</w:t>
      </w:r>
      <w:r>
        <w:rPr>
          <w:szCs w:val="22"/>
          <w:lang w:val="sr-Latn-CS"/>
        </w:rPr>
        <w:t xml:space="preserve"> informacije</w:t>
      </w:r>
    </w:p>
    <w:p w14:paraId="61F8B478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1D30456C" w14:textId="77777777" w:rsidR="00922D62" w:rsidRPr="00177D7F" w:rsidRDefault="004A44D9" w:rsidP="00CA5510">
      <w:pPr>
        <w:rPr>
          <w:szCs w:val="22"/>
        </w:rPr>
      </w:pPr>
      <w:r w:rsidRPr="00177D7F">
        <w:rPr>
          <w:szCs w:val="22"/>
        </w:rPr>
        <w:br w:type="page"/>
      </w:r>
    </w:p>
    <w:p w14:paraId="5FE4144D" w14:textId="074187A3" w:rsidR="00177D7F" w:rsidRPr="005C0012" w:rsidRDefault="00177D7F" w:rsidP="00030B1C">
      <w:pPr>
        <w:pStyle w:val="NASLOV123"/>
      </w:pPr>
      <w:r w:rsidRPr="005C0012">
        <w:lastRenderedPageBreak/>
        <w:t>1</w:t>
      </w:r>
      <w:r w:rsidRPr="00523AA3">
        <w:t xml:space="preserve">. </w:t>
      </w:r>
      <w:r w:rsidR="009F599F" w:rsidRPr="00E7512C">
        <w:t>ŠTA</w:t>
      </w:r>
      <w:r w:rsidR="009F599F" w:rsidRPr="00FB12F6">
        <w:t xml:space="preserve"> JE </w:t>
      </w:r>
      <w:r w:rsidR="009F599F">
        <w:t>LIJEK</w:t>
      </w:r>
      <w:r w:rsidR="009F599F" w:rsidRPr="00FB12F6">
        <w:t xml:space="preserve"> </w:t>
      </w:r>
      <w:r w:rsidR="009F599F">
        <w:t>DIKLOFENAK</w:t>
      </w:r>
      <w:r w:rsidR="009F599F" w:rsidRPr="00FB12F6">
        <w:t xml:space="preserve"> </w:t>
      </w:r>
      <w:r w:rsidR="009F599F">
        <w:t xml:space="preserve">HF </w:t>
      </w:r>
      <w:r w:rsidR="009F599F" w:rsidRPr="00FB12F6">
        <w:t xml:space="preserve">I ČEMU JE </w:t>
      </w:r>
      <w:r w:rsidR="009F599F">
        <w:t>NAMIJENJEN</w:t>
      </w:r>
    </w:p>
    <w:p w14:paraId="2F2C3336" w14:textId="12F42D18" w:rsidR="009B4E60" w:rsidRPr="00F56139" w:rsidRDefault="00D16CE1" w:rsidP="009B4E60">
      <w:pPr>
        <w:rPr>
          <w:szCs w:val="22"/>
          <w:lang w:val="ru-RU"/>
        </w:rPr>
      </w:pPr>
      <w:r w:rsidRPr="00D16CE1">
        <w:rPr>
          <w:szCs w:val="22"/>
        </w:rPr>
        <w:t>Diklofenak</w:t>
      </w:r>
      <w:r w:rsidRPr="00F56139">
        <w:rPr>
          <w:szCs w:val="22"/>
          <w:lang w:val="ru-RU"/>
        </w:rPr>
        <w:t>-</w:t>
      </w:r>
      <w:r w:rsidRPr="00D16CE1">
        <w:rPr>
          <w:szCs w:val="22"/>
        </w:rPr>
        <w:t>natrijum</w:t>
      </w:r>
      <w:r w:rsidRPr="00F56139">
        <w:rPr>
          <w:szCs w:val="22"/>
          <w:lang w:val="ru-RU"/>
        </w:rPr>
        <w:t xml:space="preserve">, </w:t>
      </w:r>
      <w:r w:rsidRPr="00D16CE1">
        <w:rPr>
          <w:szCs w:val="22"/>
        </w:rPr>
        <w:t>aktivna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supstanca</w:t>
      </w:r>
      <w:r w:rsidRPr="00F56139">
        <w:rPr>
          <w:szCs w:val="22"/>
          <w:lang w:val="ru-RU"/>
        </w:rPr>
        <w:t xml:space="preserve"> </w:t>
      </w:r>
      <w:r w:rsidR="00F65DD6">
        <w:rPr>
          <w:szCs w:val="22"/>
        </w:rPr>
        <w:t>lijek</w:t>
      </w:r>
      <w:r w:rsidRPr="00D16CE1">
        <w:rPr>
          <w:szCs w:val="22"/>
        </w:rPr>
        <w:t>a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Diklofen</w:t>
      </w:r>
      <w:r w:rsidR="004B14C5">
        <w:rPr>
          <w:szCs w:val="22"/>
        </w:rPr>
        <w:t>ak</w:t>
      </w:r>
      <w:r w:rsidR="004B14C5" w:rsidRPr="00F56139">
        <w:rPr>
          <w:szCs w:val="22"/>
          <w:lang w:val="ru-RU"/>
        </w:rPr>
        <w:t xml:space="preserve"> </w:t>
      </w:r>
      <w:r w:rsidR="004B14C5">
        <w:rPr>
          <w:szCs w:val="22"/>
        </w:rPr>
        <w:t>HF</w:t>
      </w:r>
      <w:r w:rsidRPr="00F56139">
        <w:rPr>
          <w:szCs w:val="22"/>
          <w:lang w:val="ru-RU"/>
        </w:rPr>
        <w:t xml:space="preserve">, </w:t>
      </w:r>
      <w:r w:rsidRPr="00D16CE1">
        <w:rPr>
          <w:szCs w:val="22"/>
        </w:rPr>
        <w:t>pripada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grupi</w:t>
      </w:r>
      <w:r w:rsidRPr="00F56139">
        <w:rPr>
          <w:szCs w:val="22"/>
          <w:lang w:val="ru-RU"/>
        </w:rPr>
        <w:t xml:space="preserve"> </w:t>
      </w:r>
      <w:r w:rsidR="00F65DD6">
        <w:rPr>
          <w:szCs w:val="22"/>
        </w:rPr>
        <w:t>lijek</w:t>
      </w:r>
      <w:r w:rsidRPr="00D16CE1">
        <w:rPr>
          <w:szCs w:val="22"/>
        </w:rPr>
        <w:t>ova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koji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se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zovu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nesteroidni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antiinflamatorni</w:t>
      </w:r>
      <w:r w:rsidRPr="00F56139">
        <w:rPr>
          <w:szCs w:val="22"/>
          <w:lang w:val="ru-RU"/>
        </w:rPr>
        <w:t xml:space="preserve"> </w:t>
      </w:r>
      <w:r w:rsidR="00F65DD6">
        <w:rPr>
          <w:szCs w:val="22"/>
        </w:rPr>
        <w:t>ljekovi</w:t>
      </w:r>
      <w:r w:rsidRPr="00F56139">
        <w:rPr>
          <w:szCs w:val="22"/>
          <w:lang w:val="ru-RU"/>
        </w:rPr>
        <w:t xml:space="preserve"> (</w:t>
      </w:r>
      <w:r w:rsidRPr="00D16CE1">
        <w:rPr>
          <w:szCs w:val="22"/>
        </w:rPr>
        <w:t>NSAIL</w:t>
      </w:r>
      <w:r w:rsidRPr="00F56139">
        <w:rPr>
          <w:szCs w:val="22"/>
          <w:lang w:val="ru-RU"/>
        </w:rPr>
        <w:t xml:space="preserve">). </w:t>
      </w:r>
      <w:r w:rsidRPr="00D16CE1">
        <w:rPr>
          <w:szCs w:val="22"/>
        </w:rPr>
        <w:t>NSAIL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smanjuju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bol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i</w:t>
      </w:r>
      <w:r w:rsidRPr="00F56139">
        <w:rPr>
          <w:szCs w:val="22"/>
          <w:lang w:val="ru-RU"/>
        </w:rPr>
        <w:t xml:space="preserve"> </w:t>
      </w:r>
      <w:r w:rsidRPr="00D16CE1">
        <w:rPr>
          <w:szCs w:val="22"/>
        </w:rPr>
        <w:t>zapaljenje</w:t>
      </w:r>
      <w:r w:rsidRPr="00F56139">
        <w:rPr>
          <w:szCs w:val="22"/>
          <w:lang w:val="ru-RU"/>
        </w:rPr>
        <w:t>.</w:t>
      </w:r>
    </w:p>
    <w:p w14:paraId="06137397" w14:textId="77777777" w:rsidR="00D16CE1" w:rsidRPr="00F56139" w:rsidRDefault="00D16CE1" w:rsidP="009B4E60">
      <w:pPr>
        <w:rPr>
          <w:szCs w:val="22"/>
          <w:lang w:val="ru-RU"/>
        </w:rPr>
      </w:pPr>
    </w:p>
    <w:p w14:paraId="4DB5765C" w14:textId="0F4948CF" w:rsidR="009B4E60" w:rsidRPr="00F56139" w:rsidRDefault="009B4E60" w:rsidP="009B4E60">
      <w:pPr>
        <w:rPr>
          <w:szCs w:val="22"/>
          <w:lang w:val="ru-RU"/>
        </w:rPr>
      </w:pPr>
      <w:r w:rsidRPr="009B4E60">
        <w:rPr>
          <w:szCs w:val="22"/>
        </w:rPr>
        <w:t>Intramuskularna</w:t>
      </w:r>
      <w:r w:rsidRPr="00F56139">
        <w:rPr>
          <w:szCs w:val="22"/>
          <w:lang w:val="ru-RU"/>
        </w:rPr>
        <w:t xml:space="preserve"> </w:t>
      </w:r>
      <w:r w:rsidRPr="009B4E60">
        <w:rPr>
          <w:szCs w:val="22"/>
        </w:rPr>
        <w:t>injekcija</w:t>
      </w:r>
      <w:r w:rsidRPr="00F56139">
        <w:rPr>
          <w:szCs w:val="22"/>
          <w:lang w:val="ru-RU"/>
        </w:rPr>
        <w:t xml:space="preserve"> </w:t>
      </w:r>
      <w:r w:rsidRPr="009B4E60">
        <w:rPr>
          <w:szCs w:val="22"/>
        </w:rPr>
        <w:t>se</w:t>
      </w:r>
      <w:r w:rsidRPr="00F56139">
        <w:rPr>
          <w:szCs w:val="22"/>
          <w:lang w:val="ru-RU"/>
        </w:rPr>
        <w:t xml:space="preserve"> </w:t>
      </w:r>
      <w:r w:rsidRPr="009B4E60">
        <w:rPr>
          <w:szCs w:val="22"/>
        </w:rPr>
        <w:t>koristi</w:t>
      </w:r>
      <w:r w:rsidRPr="00F56139">
        <w:rPr>
          <w:szCs w:val="22"/>
          <w:lang w:val="ru-RU"/>
        </w:rPr>
        <w:t xml:space="preserve"> </w:t>
      </w:r>
      <w:r w:rsidR="00980E7A">
        <w:rPr>
          <w:szCs w:val="22"/>
        </w:rPr>
        <w:t>za</w:t>
      </w:r>
      <w:r w:rsidR="00980E7A" w:rsidRPr="00F56139">
        <w:rPr>
          <w:szCs w:val="22"/>
          <w:lang w:val="ru-RU"/>
        </w:rPr>
        <w:t xml:space="preserve"> </w:t>
      </w:r>
      <w:r w:rsidR="00F65DD6">
        <w:rPr>
          <w:szCs w:val="22"/>
        </w:rPr>
        <w:t>lije</w:t>
      </w:r>
      <w:r w:rsidR="00F65DD6" w:rsidRPr="00F65DD6">
        <w:rPr>
          <w:szCs w:val="22"/>
          <w:lang w:val="ru-RU"/>
        </w:rPr>
        <w:t>č</w:t>
      </w:r>
      <w:r w:rsidR="00F65DD6">
        <w:rPr>
          <w:szCs w:val="22"/>
        </w:rPr>
        <w:t>enje</w:t>
      </w:r>
      <w:r w:rsidRPr="00F56139">
        <w:rPr>
          <w:szCs w:val="22"/>
          <w:lang w:val="ru-RU"/>
        </w:rPr>
        <w:t xml:space="preserve"> </w:t>
      </w:r>
      <w:r w:rsidR="005C3EBE">
        <w:rPr>
          <w:szCs w:val="22"/>
        </w:rPr>
        <w:t>akutnih</w:t>
      </w:r>
      <w:r w:rsidR="005C3EBE" w:rsidRPr="00F56139">
        <w:rPr>
          <w:szCs w:val="22"/>
          <w:lang w:val="ru-RU"/>
        </w:rPr>
        <w:t xml:space="preserve"> </w:t>
      </w:r>
      <w:r w:rsidR="005C3EBE">
        <w:rPr>
          <w:szCs w:val="22"/>
        </w:rPr>
        <w:t>bolova</w:t>
      </w:r>
      <w:r w:rsidRPr="00F56139">
        <w:rPr>
          <w:szCs w:val="22"/>
          <w:lang w:val="ru-RU"/>
        </w:rPr>
        <w:t xml:space="preserve">, </w:t>
      </w:r>
      <w:r w:rsidRPr="009B4E60">
        <w:rPr>
          <w:szCs w:val="22"/>
        </w:rPr>
        <w:t>uklju</w:t>
      </w:r>
      <w:r w:rsidRPr="00F56139">
        <w:rPr>
          <w:szCs w:val="22"/>
          <w:lang w:val="ru-RU"/>
        </w:rPr>
        <w:t>č</w:t>
      </w:r>
      <w:r w:rsidRPr="009B4E60">
        <w:rPr>
          <w:szCs w:val="22"/>
        </w:rPr>
        <w:t>uju</w:t>
      </w:r>
      <w:r w:rsidRPr="00F56139">
        <w:rPr>
          <w:szCs w:val="22"/>
          <w:lang w:val="ru-RU"/>
        </w:rPr>
        <w:t>ć</w:t>
      </w:r>
      <w:r w:rsidRPr="009B4E60">
        <w:rPr>
          <w:szCs w:val="22"/>
        </w:rPr>
        <w:t>i</w:t>
      </w:r>
      <w:r w:rsidR="001816CA" w:rsidRPr="00F56139">
        <w:rPr>
          <w:szCs w:val="22"/>
          <w:lang w:val="ru-RU"/>
        </w:rPr>
        <w:t xml:space="preserve"> </w:t>
      </w:r>
      <w:r w:rsidR="001816CA">
        <w:rPr>
          <w:szCs w:val="22"/>
        </w:rPr>
        <w:t>bolove</w:t>
      </w:r>
      <w:r w:rsidR="001816CA" w:rsidRPr="00F56139">
        <w:rPr>
          <w:szCs w:val="22"/>
          <w:lang w:val="ru-RU"/>
        </w:rPr>
        <w:t xml:space="preserve"> </w:t>
      </w:r>
      <w:r w:rsidR="001816CA">
        <w:rPr>
          <w:szCs w:val="22"/>
        </w:rPr>
        <w:t>u</w:t>
      </w:r>
      <w:r w:rsidR="001816CA" w:rsidRPr="00F56139">
        <w:rPr>
          <w:szCs w:val="22"/>
          <w:lang w:val="ru-RU"/>
        </w:rPr>
        <w:t xml:space="preserve"> </w:t>
      </w:r>
      <w:r w:rsidR="001816CA">
        <w:rPr>
          <w:szCs w:val="22"/>
        </w:rPr>
        <w:t>bubregu</w:t>
      </w:r>
      <w:r w:rsidR="001816CA" w:rsidRPr="00F56139">
        <w:rPr>
          <w:szCs w:val="22"/>
          <w:lang w:val="ru-RU"/>
        </w:rPr>
        <w:t xml:space="preserve">, </w:t>
      </w:r>
      <w:r w:rsidR="001816CA">
        <w:rPr>
          <w:szCs w:val="22"/>
          <w:lang w:val="sr-Latn-CS"/>
        </w:rPr>
        <w:t xml:space="preserve">pogoršanje osteoartritisa </w:t>
      </w:r>
      <w:r w:rsidR="001816CA">
        <w:rPr>
          <w:color w:val="000000"/>
          <w:szCs w:val="22"/>
          <w:lang w:val="nl-NL"/>
        </w:rPr>
        <w:t xml:space="preserve">(degenerativno oboljenje zglobova) </w:t>
      </w:r>
      <w:r w:rsidR="001816CA">
        <w:rPr>
          <w:szCs w:val="22"/>
          <w:lang w:val="sr-Latn-CS"/>
        </w:rPr>
        <w:t xml:space="preserve">i reumatoidnog artritisa </w:t>
      </w:r>
      <w:r w:rsidR="001816CA">
        <w:rPr>
          <w:color w:val="000000"/>
          <w:szCs w:val="22"/>
          <w:lang w:val="nl-NL"/>
        </w:rPr>
        <w:t xml:space="preserve">(hronično zapaljenje zglobova), </w:t>
      </w:r>
      <w:r w:rsidR="00433F84">
        <w:rPr>
          <w:color w:val="000000"/>
          <w:szCs w:val="22"/>
          <w:lang w:val="nl-NL"/>
        </w:rPr>
        <w:t xml:space="preserve">akutni bol u leđima, </w:t>
      </w:r>
      <w:r w:rsidR="00D706FE">
        <w:rPr>
          <w:color w:val="000000"/>
          <w:szCs w:val="22"/>
          <w:lang w:val="nl-NL"/>
        </w:rPr>
        <w:t>akutni napad gihta, akutnu traumu i prelome i bol posle operacije.</w:t>
      </w:r>
    </w:p>
    <w:p w14:paraId="458A75CC" w14:textId="77777777" w:rsidR="009B4E60" w:rsidRPr="00F56139" w:rsidRDefault="009B4E60" w:rsidP="009B4E60">
      <w:pPr>
        <w:rPr>
          <w:szCs w:val="22"/>
          <w:lang w:val="ru-RU"/>
        </w:rPr>
      </w:pPr>
    </w:p>
    <w:p w14:paraId="6BD5ECCC" w14:textId="36F64F08" w:rsidR="009B4E60" w:rsidRPr="00F56139" w:rsidRDefault="00F65DD6" w:rsidP="009B4E60">
      <w:pPr>
        <w:rPr>
          <w:szCs w:val="22"/>
          <w:lang w:val="ru-RU"/>
        </w:rPr>
      </w:pPr>
      <w:r>
        <w:rPr>
          <w:szCs w:val="22"/>
        </w:rPr>
        <w:t>Lijek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Diklofenak</w:t>
      </w:r>
      <w:r w:rsidR="009B4E60" w:rsidRPr="00F56139">
        <w:rPr>
          <w:szCs w:val="22"/>
          <w:lang w:val="ru-RU"/>
        </w:rPr>
        <w:t xml:space="preserve"> </w:t>
      </w:r>
      <w:r w:rsidR="00BB4CB5">
        <w:rPr>
          <w:szCs w:val="22"/>
        </w:rPr>
        <w:t>HF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se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mo</w:t>
      </w:r>
      <w:r w:rsidR="009B4E60" w:rsidRPr="00F56139">
        <w:rPr>
          <w:szCs w:val="22"/>
          <w:lang w:val="ru-RU"/>
        </w:rPr>
        <w:t>ž</w:t>
      </w:r>
      <w:r w:rsidR="009B4E60" w:rsidRPr="009B4E60">
        <w:rPr>
          <w:szCs w:val="22"/>
        </w:rPr>
        <w:t>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prim</w:t>
      </w:r>
      <w:r w:rsidR="00951AAE">
        <w:rPr>
          <w:szCs w:val="22"/>
        </w:rPr>
        <w:t>ij</w:t>
      </w:r>
      <w:r w:rsidR="009B4E60" w:rsidRPr="009B4E60">
        <w:rPr>
          <w:szCs w:val="22"/>
        </w:rPr>
        <w:t>enjivati</w:t>
      </w:r>
      <w:r w:rsidR="009B4E60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u</w:t>
      </w:r>
      <w:r w:rsidR="0059667E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obliku</w:t>
      </w:r>
      <w:r w:rsidR="0059667E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injekcij</w:t>
      </w:r>
      <w:r w:rsidR="0059667E">
        <w:rPr>
          <w:szCs w:val="22"/>
        </w:rPr>
        <w:t>e</w:t>
      </w:r>
      <w:r w:rsidR="009B4E60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u</w:t>
      </w:r>
      <w:r w:rsidR="0059667E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mi</w:t>
      </w:r>
      <w:r w:rsidR="0059667E" w:rsidRPr="00F56139">
        <w:rPr>
          <w:szCs w:val="22"/>
          <w:lang w:val="ru-RU"/>
        </w:rPr>
        <w:t>š</w:t>
      </w:r>
      <w:r w:rsidR="0059667E">
        <w:rPr>
          <w:szCs w:val="22"/>
        </w:rPr>
        <w:t>i</w:t>
      </w:r>
      <w:r w:rsidR="0059667E" w:rsidRPr="00F56139">
        <w:rPr>
          <w:szCs w:val="22"/>
          <w:lang w:val="ru-RU"/>
        </w:rPr>
        <w:t xml:space="preserve">ć </w:t>
      </w:r>
      <w:r w:rsidR="009B4E60" w:rsidRPr="009B4E60">
        <w:rPr>
          <w:szCs w:val="22"/>
        </w:rPr>
        <w:t>ili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spor</w:t>
      </w:r>
      <w:r w:rsidR="0059667E">
        <w:rPr>
          <w:szCs w:val="22"/>
        </w:rPr>
        <w:t>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infuzij</w:t>
      </w:r>
      <w:r w:rsidR="0059667E">
        <w:rPr>
          <w:szCs w:val="22"/>
        </w:rPr>
        <w:t>e</w:t>
      </w:r>
      <w:r w:rsidR="0059667E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u</w:t>
      </w:r>
      <w:r w:rsidR="0059667E" w:rsidRPr="00F56139">
        <w:rPr>
          <w:szCs w:val="22"/>
          <w:lang w:val="ru-RU"/>
        </w:rPr>
        <w:t xml:space="preserve"> </w:t>
      </w:r>
      <w:r w:rsidR="0059667E">
        <w:rPr>
          <w:szCs w:val="22"/>
        </w:rPr>
        <w:t>venu</w:t>
      </w:r>
      <w:r w:rsidR="009B4E60" w:rsidRPr="00F56139">
        <w:rPr>
          <w:szCs w:val="22"/>
          <w:lang w:val="ru-RU"/>
        </w:rPr>
        <w:t xml:space="preserve">. </w:t>
      </w:r>
      <w:r w:rsidR="009B4E60" w:rsidRPr="009B4E60">
        <w:rPr>
          <w:szCs w:val="22"/>
        </w:rPr>
        <w:t>Intravenska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infuzija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se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koristi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u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bolni</w:t>
      </w:r>
      <w:r w:rsidR="009B4E60" w:rsidRPr="00F56139">
        <w:rPr>
          <w:szCs w:val="22"/>
          <w:lang w:val="ru-RU"/>
        </w:rPr>
        <w:t>č</w:t>
      </w:r>
      <w:r w:rsidR="009B4E60" w:rsidRPr="009B4E60">
        <w:rPr>
          <w:szCs w:val="22"/>
        </w:rPr>
        <w:t>kim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uslovima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radi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spre</w:t>
      </w:r>
      <w:r w:rsidR="009B4E60" w:rsidRPr="00F56139">
        <w:rPr>
          <w:szCs w:val="22"/>
          <w:lang w:val="ru-RU"/>
        </w:rPr>
        <w:t>č</w:t>
      </w:r>
      <w:r w:rsidR="009B4E60" w:rsidRPr="009B4E60">
        <w:rPr>
          <w:szCs w:val="22"/>
        </w:rPr>
        <w:t>avanja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ili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le</w:t>
      </w:r>
      <w:r w:rsidR="009B4E60" w:rsidRPr="00F56139">
        <w:rPr>
          <w:szCs w:val="22"/>
          <w:lang w:val="ru-RU"/>
        </w:rPr>
        <w:t>č</w:t>
      </w:r>
      <w:r w:rsidR="009B4E60" w:rsidRPr="009B4E60">
        <w:rPr>
          <w:szCs w:val="22"/>
        </w:rPr>
        <w:t>enja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bola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posle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operacije</w:t>
      </w:r>
      <w:r w:rsidR="009B4E60" w:rsidRPr="00F56139">
        <w:rPr>
          <w:szCs w:val="22"/>
          <w:lang w:val="ru-RU"/>
        </w:rPr>
        <w:t>.</w:t>
      </w:r>
    </w:p>
    <w:p w14:paraId="08EA3836" w14:textId="77777777" w:rsidR="009B4E60" w:rsidRPr="00F56139" w:rsidRDefault="009B4E60" w:rsidP="009B4E60">
      <w:pPr>
        <w:rPr>
          <w:szCs w:val="22"/>
          <w:lang w:val="ru-RU"/>
        </w:rPr>
      </w:pPr>
    </w:p>
    <w:p w14:paraId="1C7B2AE3" w14:textId="0BC6AB39" w:rsidR="009B4E60" w:rsidRPr="00F56139" w:rsidRDefault="00F65DD6" w:rsidP="009B4E60">
      <w:pPr>
        <w:rPr>
          <w:szCs w:val="22"/>
          <w:lang w:val="ru-RU"/>
        </w:rPr>
      </w:pPr>
      <w:r>
        <w:rPr>
          <w:szCs w:val="22"/>
        </w:rPr>
        <w:t>Lijek</w:t>
      </w:r>
      <w:r w:rsidR="00241FFE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Diklofenak</w:t>
      </w:r>
      <w:r w:rsidR="009B4E60" w:rsidRPr="00F56139">
        <w:rPr>
          <w:szCs w:val="22"/>
          <w:lang w:val="ru-RU"/>
        </w:rPr>
        <w:t xml:space="preserve"> </w:t>
      </w:r>
      <w:r w:rsidR="00241FFE">
        <w:rPr>
          <w:szCs w:val="22"/>
        </w:rPr>
        <w:t>HF</w:t>
      </w:r>
      <w:r w:rsidR="008D23E8" w:rsidRPr="00F56139">
        <w:rPr>
          <w:szCs w:val="22"/>
          <w:lang w:val="ru-RU"/>
        </w:rPr>
        <w:t>,</w:t>
      </w:r>
      <w:r w:rsidR="00241FFE" w:rsidRPr="00F56139">
        <w:rPr>
          <w:szCs w:val="22"/>
          <w:lang w:val="ru-RU"/>
        </w:rPr>
        <w:t xml:space="preserve"> </w:t>
      </w:r>
      <w:r w:rsidR="00241FFE">
        <w:rPr>
          <w:szCs w:val="22"/>
        </w:rPr>
        <w:t>rastvor</w:t>
      </w:r>
      <w:r w:rsidR="00241FFE" w:rsidRPr="00F56139">
        <w:rPr>
          <w:szCs w:val="22"/>
          <w:lang w:val="ru-RU"/>
        </w:rPr>
        <w:t xml:space="preserve"> </w:t>
      </w:r>
      <w:r w:rsidR="00241FFE">
        <w:rPr>
          <w:szCs w:val="22"/>
        </w:rPr>
        <w:t>za</w:t>
      </w:r>
      <w:r w:rsidR="00241FFE" w:rsidRPr="00F56139">
        <w:rPr>
          <w:szCs w:val="22"/>
          <w:lang w:val="ru-RU"/>
        </w:rPr>
        <w:t xml:space="preserve"> </w:t>
      </w:r>
      <w:r w:rsidR="00241FFE">
        <w:rPr>
          <w:szCs w:val="22"/>
        </w:rPr>
        <w:t>injekciju</w:t>
      </w:r>
      <w:r w:rsidR="00241FFE" w:rsidRPr="00F56139">
        <w:rPr>
          <w:szCs w:val="22"/>
          <w:lang w:val="ru-RU"/>
        </w:rPr>
        <w:t xml:space="preserve"> </w:t>
      </w:r>
      <w:r w:rsidR="008D23E8">
        <w:rPr>
          <w:szCs w:val="22"/>
        </w:rPr>
        <w:t>se</w:t>
      </w:r>
      <w:r w:rsidR="008D23E8" w:rsidRPr="00F56139">
        <w:rPr>
          <w:szCs w:val="22"/>
          <w:lang w:val="ru-RU"/>
        </w:rPr>
        <w:t xml:space="preserve"> </w:t>
      </w:r>
      <w:r w:rsidR="008D23E8">
        <w:rPr>
          <w:szCs w:val="22"/>
        </w:rPr>
        <w:t>ne</w:t>
      </w:r>
      <w:r w:rsidR="008D23E8" w:rsidRPr="00F56139">
        <w:rPr>
          <w:szCs w:val="22"/>
          <w:lang w:val="ru-RU"/>
        </w:rPr>
        <w:t xml:space="preserve"> </w:t>
      </w:r>
      <w:r w:rsidR="008D23E8">
        <w:rPr>
          <w:szCs w:val="22"/>
        </w:rPr>
        <w:t>preporu</w:t>
      </w:r>
      <w:r w:rsidR="008D23E8" w:rsidRPr="00F56139">
        <w:rPr>
          <w:szCs w:val="22"/>
          <w:lang w:val="ru-RU"/>
        </w:rPr>
        <w:t>č</w:t>
      </w:r>
      <w:r w:rsidR="008D23E8">
        <w:rPr>
          <w:szCs w:val="22"/>
        </w:rPr>
        <w:t>uje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kod</w:t>
      </w:r>
      <w:r w:rsidR="009B4E60" w:rsidRPr="00F56139">
        <w:rPr>
          <w:szCs w:val="22"/>
          <w:lang w:val="ru-RU"/>
        </w:rPr>
        <w:t xml:space="preserve"> </w:t>
      </w:r>
      <w:r w:rsidR="009B4E60" w:rsidRPr="009B4E60">
        <w:rPr>
          <w:szCs w:val="22"/>
        </w:rPr>
        <w:t>dece</w:t>
      </w:r>
      <w:r w:rsidR="009B4E60" w:rsidRPr="00F56139">
        <w:rPr>
          <w:szCs w:val="22"/>
          <w:lang w:val="ru-RU"/>
        </w:rPr>
        <w:t>.</w:t>
      </w:r>
    </w:p>
    <w:p w14:paraId="3C2913F1" w14:textId="77777777" w:rsidR="009B4E60" w:rsidRPr="00F56139" w:rsidRDefault="009B4E60" w:rsidP="00CA5510">
      <w:pPr>
        <w:rPr>
          <w:szCs w:val="22"/>
          <w:lang w:val="ru-RU"/>
        </w:rPr>
      </w:pPr>
    </w:p>
    <w:p w14:paraId="0EEED75A" w14:textId="45EA6D80" w:rsidR="00177D7F" w:rsidRPr="002E62FF" w:rsidRDefault="00177D7F" w:rsidP="00030B1C">
      <w:pPr>
        <w:pStyle w:val="NASLOV123"/>
        <w:rPr>
          <w:caps/>
        </w:rPr>
      </w:pPr>
      <w:r w:rsidRPr="00F44965">
        <w:t xml:space="preserve">2. </w:t>
      </w:r>
      <w:r w:rsidR="009F599F" w:rsidRPr="00F44965">
        <w:t>ŠTA TREBA DA ZNATE PR</w:t>
      </w:r>
      <w:r w:rsidR="009F599F">
        <w:rPr>
          <w:lang w:val="sr-Latn-ME"/>
        </w:rPr>
        <w:t>IJ</w:t>
      </w:r>
      <w:r w:rsidR="009F599F" w:rsidRPr="00F44965">
        <w:t xml:space="preserve">E NEGO ŠTO </w:t>
      </w:r>
      <w:r w:rsidR="009F599F">
        <w:rPr>
          <w:lang w:val="sr-Latn-ME"/>
        </w:rPr>
        <w:t>UZMETE</w:t>
      </w:r>
      <w:r w:rsidR="009F599F" w:rsidRPr="00F44965">
        <w:t xml:space="preserve"> </w:t>
      </w:r>
      <w:r w:rsidR="009F599F">
        <w:t>LIJEK</w:t>
      </w:r>
      <w:r w:rsidR="009F599F" w:rsidRPr="00F44965">
        <w:t xml:space="preserve"> </w:t>
      </w:r>
      <w:r w:rsidR="009F599F">
        <w:t>DIKLOFENAK</w:t>
      </w:r>
      <w:r w:rsidR="009F599F" w:rsidRPr="00F44965">
        <w:t xml:space="preserve"> </w:t>
      </w:r>
      <w:r w:rsidR="009F599F">
        <w:t>HF</w:t>
      </w:r>
    </w:p>
    <w:p w14:paraId="7BC84027" w14:textId="3A0FBDB0" w:rsidR="00177D7F" w:rsidRPr="00F65DD6" w:rsidRDefault="00F65DD6" w:rsidP="00CA5510">
      <w:pPr>
        <w:rPr>
          <w:b/>
          <w:i/>
          <w:szCs w:val="22"/>
          <w:lang w:val="ru-RU"/>
        </w:rPr>
      </w:pPr>
      <w:r>
        <w:rPr>
          <w:b/>
          <w:bCs/>
          <w:szCs w:val="22"/>
          <w:lang w:val="sr-Latn-CS"/>
        </w:rPr>
        <w:t>Lijek</w:t>
      </w:r>
      <w:r w:rsidR="00177D7F" w:rsidRPr="00F44965">
        <w:rPr>
          <w:b/>
          <w:szCs w:val="22"/>
          <w:lang w:val="ru-RU"/>
        </w:rPr>
        <w:t xml:space="preserve"> </w:t>
      </w:r>
      <w:r w:rsidR="004F4F21" w:rsidRPr="00F56139">
        <w:rPr>
          <w:b/>
          <w:szCs w:val="22"/>
          <w:lang w:val="it-IT"/>
        </w:rPr>
        <w:t>Diklofenak</w:t>
      </w:r>
      <w:r w:rsidR="00177D7F" w:rsidRPr="00F44965">
        <w:rPr>
          <w:b/>
          <w:szCs w:val="22"/>
          <w:lang w:val="ru-RU"/>
        </w:rPr>
        <w:t xml:space="preserve"> </w:t>
      </w:r>
      <w:r w:rsidR="002E62FF" w:rsidRPr="00F56139">
        <w:rPr>
          <w:b/>
          <w:szCs w:val="22"/>
          <w:lang w:val="it-IT"/>
        </w:rPr>
        <w:t>HF</w:t>
      </w:r>
      <w:r w:rsidR="009250BE" w:rsidRPr="00F65DD6">
        <w:rPr>
          <w:b/>
          <w:szCs w:val="22"/>
          <w:lang w:val="ru-RU"/>
        </w:rPr>
        <w:t xml:space="preserve"> </w:t>
      </w:r>
      <w:r w:rsidR="00177D7F" w:rsidRPr="00F44965">
        <w:rPr>
          <w:b/>
          <w:szCs w:val="22"/>
          <w:lang w:val="ru-RU"/>
        </w:rPr>
        <w:t xml:space="preserve">ne </w:t>
      </w:r>
      <w:r>
        <w:rPr>
          <w:b/>
          <w:szCs w:val="22"/>
          <w:lang w:val="ru-RU"/>
        </w:rPr>
        <w:t>smijete</w:t>
      </w:r>
      <w:r w:rsidR="00177D7F" w:rsidRPr="00F44965">
        <w:rPr>
          <w:b/>
          <w:szCs w:val="22"/>
          <w:lang w:val="ru-RU"/>
        </w:rPr>
        <w:t xml:space="preserve"> </w:t>
      </w:r>
      <w:r w:rsidR="00177D7F" w:rsidRPr="00F44965">
        <w:rPr>
          <w:b/>
          <w:bCs/>
          <w:szCs w:val="22"/>
          <w:lang w:val="sr-Latn-CS"/>
        </w:rPr>
        <w:t>primati</w:t>
      </w:r>
      <w:r w:rsidR="00177D7F" w:rsidRPr="00F44965">
        <w:rPr>
          <w:b/>
          <w:szCs w:val="22"/>
          <w:lang w:val="ru-RU"/>
        </w:rPr>
        <w:t>:</w:t>
      </w:r>
    </w:p>
    <w:p w14:paraId="4C521BAB" w14:textId="52E52988" w:rsidR="009B4E60" w:rsidRPr="00F65DD6" w:rsidRDefault="00F91AB3" w:rsidP="00FD7C83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</w:rPr>
        <w:t>u</w:t>
      </w:r>
      <w:r w:rsidR="00FD7C83">
        <w:rPr>
          <w:szCs w:val="22"/>
        </w:rPr>
        <w:t>koliko</w:t>
      </w:r>
      <w:r w:rsidR="00FD7C83" w:rsidRPr="00F65DD6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ste</w:t>
      </w:r>
      <w:r w:rsidR="009B4E60" w:rsidRPr="00F65DD6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alergi</w:t>
      </w:r>
      <w:r w:rsidR="009B4E60" w:rsidRPr="00F65DD6">
        <w:rPr>
          <w:szCs w:val="22"/>
          <w:lang w:val="ru-RU"/>
        </w:rPr>
        <w:t>č</w:t>
      </w:r>
      <w:r w:rsidR="009B4E60" w:rsidRPr="00FD7C83">
        <w:rPr>
          <w:szCs w:val="22"/>
        </w:rPr>
        <w:t>ni</w:t>
      </w:r>
      <w:r w:rsidR="009B4E60" w:rsidRPr="00F65DD6">
        <w:rPr>
          <w:szCs w:val="22"/>
          <w:lang w:val="ru-RU"/>
        </w:rPr>
        <w:t xml:space="preserve"> (</w:t>
      </w:r>
      <w:r w:rsidR="009B4E60" w:rsidRPr="00FD7C83">
        <w:rPr>
          <w:szCs w:val="22"/>
        </w:rPr>
        <w:t>preosetljivi</w:t>
      </w:r>
      <w:r w:rsidR="009B4E60" w:rsidRPr="00F65DD6">
        <w:rPr>
          <w:szCs w:val="22"/>
          <w:lang w:val="ru-RU"/>
        </w:rPr>
        <w:t xml:space="preserve">) </w:t>
      </w:r>
      <w:r w:rsidR="009B4E60" w:rsidRPr="00FD7C83">
        <w:rPr>
          <w:szCs w:val="22"/>
        </w:rPr>
        <w:t>na</w:t>
      </w:r>
      <w:r w:rsidR="009B4E60" w:rsidRPr="00F65DD6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diklofenak</w:t>
      </w:r>
      <w:r w:rsidR="00702762" w:rsidRPr="00F65DD6">
        <w:rPr>
          <w:szCs w:val="22"/>
          <w:lang w:val="ru-RU"/>
        </w:rPr>
        <w:t>-</w:t>
      </w:r>
      <w:r w:rsidR="00702762">
        <w:rPr>
          <w:szCs w:val="22"/>
        </w:rPr>
        <w:t>natrijum</w:t>
      </w:r>
      <w:r w:rsidR="002E62FF" w:rsidRPr="00F65DD6">
        <w:rPr>
          <w:szCs w:val="22"/>
          <w:lang w:val="ru-RU"/>
        </w:rPr>
        <w:t xml:space="preserve">, </w:t>
      </w:r>
      <w:r w:rsidR="002E62FF">
        <w:rPr>
          <w:szCs w:val="22"/>
        </w:rPr>
        <w:t>natrijum</w:t>
      </w:r>
      <w:r w:rsidR="002E62FF" w:rsidRPr="00F65DD6">
        <w:rPr>
          <w:szCs w:val="22"/>
          <w:lang w:val="ru-RU"/>
        </w:rPr>
        <w:t>-</w:t>
      </w:r>
      <w:r w:rsidR="000B2A7B" w:rsidRPr="00FD7C83">
        <w:rPr>
          <w:szCs w:val="22"/>
        </w:rPr>
        <w:t>metabisulfit</w:t>
      </w:r>
      <w:r w:rsidR="00F36EC7" w:rsidRPr="00F65DD6">
        <w:rPr>
          <w:szCs w:val="22"/>
          <w:lang w:val="ru-RU"/>
        </w:rPr>
        <w:t xml:space="preserve">, </w:t>
      </w:r>
      <w:r w:rsidR="00285AD8">
        <w:rPr>
          <w:szCs w:val="22"/>
        </w:rPr>
        <w:t>acetilsalici</w:t>
      </w:r>
      <w:r w:rsidR="009E4041">
        <w:rPr>
          <w:szCs w:val="22"/>
        </w:rPr>
        <w:t>lnu</w:t>
      </w:r>
      <w:r w:rsidR="009E4041" w:rsidRPr="00F65DD6">
        <w:rPr>
          <w:szCs w:val="22"/>
          <w:lang w:val="ru-RU"/>
        </w:rPr>
        <w:t xml:space="preserve"> </w:t>
      </w:r>
      <w:r w:rsidR="009E4041">
        <w:rPr>
          <w:szCs w:val="22"/>
        </w:rPr>
        <w:t>kiselinu</w:t>
      </w:r>
      <w:r w:rsidR="00F36EC7" w:rsidRPr="00F65DD6">
        <w:rPr>
          <w:szCs w:val="22"/>
          <w:lang w:val="ru-RU"/>
        </w:rPr>
        <w:t xml:space="preserve">, </w:t>
      </w:r>
      <w:r w:rsidR="00F36EC7">
        <w:rPr>
          <w:szCs w:val="22"/>
        </w:rPr>
        <w:t>ibuprofen</w:t>
      </w:r>
      <w:r w:rsidR="00F36EC7" w:rsidRPr="00F65DD6">
        <w:rPr>
          <w:szCs w:val="22"/>
          <w:lang w:val="ru-RU"/>
        </w:rPr>
        <w:t xml:space="preserve"> </w:t>
      </w:r>
      <w:r w:rsidR="00F36EC7">
        <w:rPr>
          <w:szCs w:val="22"/>
        </w:rPr>
        <w:t>ili</w:t>
      </w:r>
      <w:r w:rsidR="00F36EC7" w:rsidRPr="00F65DD6">
        <w:rPr>
          <w:szCs w:val="22"/>
          <w:lang w:val="ru-RU"/>
        </w:rPr>
        <w:t xml:space="preserve"> </w:t>
      </w:r>
      <w:r w:rsidR="00F36EC7">
        <w:rPr>
          <w:szCs w:val="22"/>
        </w:rPr>
        <w:t>n</w:t>
      </w:r>
      <w:r w:rsidR="00097A86">
        <w:rPr>
          <w:szCs w:val="22"/>
        </w:rPr>
        <w:t>a</w:t>
      </w:r>
      <w:r w:rsidR="00097A86" w:rsidRPr="00F65DD6">
        <w:rPr>
          <w:szCs w:val="22"/>
          <w:lang w:val="ru-RU"/>
        </w:rPr>
        <w:t xml:space="preserve"> </w:t>
      </w:r>
      <w:r w:rsidR="00F36EC7">
        <w:rPr>
          <w:szCs w:val="22"/>
        </w:rPr>
        <w:t>bilo</w:t>
      </w:r>
      <w:r w:rsidR="00F36EC7" w:rsidRPr="00F65DD6">
        <w:rPr>
          <w:szCs w:val="22"/>
          <w:lang w:val="ru-RU"/>
        </w:rPr>
        <w:t xml:space="preserve"> </w:t>
      </w:r>
      <w:r w:rsidR="00F36EC7">
        <w:rPr>
          <w:szCs w:val="22"/>
        </w:rPr>
        <w:t>koji</w:t>
      </w:r>
      <w:r w:rsidR="00F36EC7" w:rsidRPr="00F65DD6">
        <w:rPr>
          <w:szCs w:val="22"/>
          <w:lang w:val="ru-RU"/>
        </w:rPr>
        <w:t xml:space="preserve"> </w:t>
      </w:r>
      <w:r w:rsidR="00F65DD6">
        <w:rPr>
          <w:szCs w:val="22"/>
        </w:rPr>
        <w:t>lijek</w:t>
      </w:r>
      <w:r w:rsidR="00F36EC7" w:rsidRPr="00F65DD6">
        <w:rPr>
          <w:szCs w:val="22"/>
          <w:lang w:val="ru-RU"/>
        </w:rPr>
        <w:t xml:space="preserve"> </w:t>
      </w:r>
      <w:r w:rsidR="00F36EC7">
        <w:rPr>
          <w:szCs w:val="22"/>
        </w:rPr>
        <w:t>iz</w:t>
      </w:r>
      <w:r w:rsidR="00F36EC7" w:rsidRPr="00F65DD6">
        <w:rPr>
          <w:szCs w:val="22"/>
          <w:lang w:val="ru-RU"/>
        </w:rPr>
        <w:t xml:space="preserve"> </w:t>
      </w:r>
      <w:r w:rsidR="00097A86">
        <w:rPr>
          <w:szCs w:val="22"/>
        </w:rPr>
        <w:t>grupe</w:t>
      </w:r>
      <w:r w:rsidR="00097A86" w:rsidRPr="00F65DD6">
        <w:rPr>
          <w:szCs w:val="22"/>
          <w:lang w:val="ru-RU"/>
        </w:rPr>
        <w:t xml:space="preserve"> </w:t>
      </w:r>
      <w:r w:rsidR="00097A86">
        <w:rPr>
          <w:szCs w:val="22"/>
        </w:rPr>
        <w:t>nesteroidnih</w:t>
      </w:r>
      <w:r w:rsidR="00097A86" w:rsidRPr="00F65DD6">
        <w:rPr>
          <w:szCs w:val="22"/>
          <w:lang w:val="ru-RU"/>
        </w:rPr>
        <w:t xml:space="preserve"> </w:t>
      </w:r>
      <w:r w:rsidR="00097A86">
        <w:rPr>
          <w:szCs w:val="22"/>
        </w:rPr>
        <w:t>antiinflamatornih</w:t>
      </w:r>
      <w:r w:rsidR="00097A86" w:rsidRPr="00F65DD6">
        <w:rPr>
          <w:szCs w:val="22"/>
          <w:lang w:val="ru-RU"/>
        </w:rPr>
        <w:t xml:space="preserve"> </w:t>
      </w:r>
      <w:r w:rsidR="00F65DD6">
        <w:rPr>
          <w:szCs w:val="22"/>
        </w:rPr>
        <w:t>lijek</w:t>
      </w:r>
      <w:r w:rsidR="00097A86">
        <w:rPr>
          <w:szCs w:val="22"/>
        </w:rPr>
        <w:t>ova</w:t>
      </w:r>
      <w:r w:rsidR="00097A86" w:rsidRPr="00F65DD6">
        <w:rPr>
          <w:szCs w:val="22"/>
          <w:lang w:val="ru-RU"/>
        </w:rPr>
        <w:t xml:space="preserve"> (</w:t>
      </w:r>
      <w:r w:rsidR="00097A86">
        <w:rPr>
          <w:szCs w:val="22"/>
        </w:rPr>
        <w:t>NSAIL</w:t>
      </w:r>
      <w:r w:rsidR="00097A86" w:rsidRPr="00F65DD6">
        <w:rPr>
          <w:szCs w:val="22"/>
          <w:lang w:val="ru-RU"/>
        </w:rPr>
        <w:t>)</w:t>
      </w:r>
      <w:r w:rsidR="009B4E60" w:rsidRPr="00F65DD6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ili</w:t>
      </w:r>
      <w:r w:rsidR="009B4E60" w:rsidRPr="00F65DD6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na</w:t>
      </w:r>
      <w:r w:rsidR="009B4E60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bilo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koju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od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pomo</w:t>
      </w:r>
      <w:r w:rsidR="00702762" w:rsidRPr="00F65DD6">
        <w:rPr>
          <w:szCs w:val="22"/>
          <w:lang w:val="ru-RU"/>
        </w:rPr>
        <w:t>ć</w:t>
      </w:r>
      <w:r w:rsidR="00702762">
        <w:rPr>
          <w:szCs w:val="22"/>
        </w:rPr>
        <w:t>nih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supstanci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ovog</w:t>
      </w:r>
      <w:r w:rsidR="00702762" w:rsidRPr="00F65DD6">
        <w:rPr>
          <w:szCs w:val="22"/>
          <w:lang w:val="ru-RU"/>
        </w:rPr>
        <w:t xml:space="preserve"> </w:t>
      </w:r>
      <w:r w:rsidR="00F65DD6">
        <w:rPr>
          <w:szCs w:val="22"/>
        </w:rPr>
        <w:t>lijek</w:t>
      </w:r>
      <w:r w:rsidR="00702762">
        <w:rPr>
          <w:szCs w:val="22"/>
        </w:rPr>
        <w:t>a</w:t>
      </w:r>
      <w:r w:rsidR="009B4E60" w:rsidRPr="00F65DD6">
        <w:rPr>
          <w:szCs w:val="22"/>
          <w:lang w:val="ru-RU"/>
        </w:rPr>
        <w:t xml:space="preserve"> (</w:t>
      </w:r>
      <w:r w:rsidR="00702762">
        <w:rPr>
          <w:szCs w:val="22"/>
        </w:rPr>
        <w:t>navedene</w:t>
      </w:r>
      <w:r w:rsidR="00702762" w:rsidRPr="00F65DD6">
        <w:rPr>
          <w:szCs w:val="22"/>
          <w:lang w:val="ru-RU"/>
        </w:rPr>
        <w:t xml:space="preserve"> </w:t>
      </w:r>
      <w:r w:rsidR="00702762">
        <w:rPr>
          <w:szCs w:val="22"/>
        </w:rPr>
        <w:t>u</w:t>
      </w:r>
      <w:r w:rsidR="00702762" w:rsidRPr="00F65DD6">
        <w:rPr>
          <w:szCs w:val="22"/>
          <w:lang w:val="ru-RU"/>
        </w:rPr>
        <w:t xml:space="preserve"> </w:t>
      </w:r>
      <w:r w:rsidR="00F65DD6">
        <w:rPr>
          <w:szCs w:val="22"/>
        </w:rPr>
        <w:t>dijelu</w:t>
      </w:r>
      <w:r w:rsidR="00F65DD6" w:rsidRPr="00F65DD6">
        <w:rPr>
          <w:szCs w:val="22"/>
          <w:lang w:val="ru-RU"/>
        </w:rPr>
        <w:t xml:space="preserve"> 6</w:t>
      </w:r>
      <w:r w:rsidR="009B4E60" w:rsidRPr="00F65DD6">
        <w:rPr>
          <w:szCs w:val="22"/>
          <w:lang w:val="ru-RU"/>
        </w:rPr>
        <w:t>)</w:t>
      </w:r>
      <w:r w:rsidR="000562E7" w:rsidRPr="00F65DD6">
        <w:rPr>
          <w:szCs w:val="22"/>
          <w:lang w:val="ru-RU"/>
        </w:rPr>
        <w:t xml:space="preserve">. </w:t>
      </w:r>
      <w:r w:rsidR="000562E7" w:rsidRPr="00FD7C83">
        <w:rPr>
          <w:szCs w:val="22"/>
        </w:rPr>
        <w:t>Znaci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reakcija</w:t>
      </w:r>
      <w:r w:rsidR="000562E7" w:rsidRPr="00F65DD6">
        <w:rPr>
          <w:szCs w:val="22"/>
          <w:lang w:val="ru-RU"/>
        </w:rPr>
        <w:t xml:space="preserve"> </w:t>
      </w:r>
      <w:r w:rsidR="00F65DD6">
        <w:rPr>
          <w:szCs w:val="22"/>
        </w:rPr>
        <w:t>preosjetljivosti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uklju</w:t>
      </w:r>
      <w:r w:rsidR="000562E7" w:rsidRPr="00F65DD6">
        <w:rPr>
          <w:szCs w:val="22"/>
          <w:lang w:val="ru-RU"/>
        </w:rPr>
        <w:t>č</w:t>
      </w:r>
      <w:r w:rsidR="000562E7" w:rsidRPr="00FD7C83">
        <w:rPr>
          <w:szCs w:val="22"/>
        </w:rPr>
        <w:t>uju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ot</w:t>
      </w:r>
      <w:r w:rsidR="005B007D">
        <w:rPr>
          <w:szCs w:val="22"/>
        </w:rPr>
        <w:t>icanje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lica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i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usne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duplje</w:t>
      </w:r>
      <w:r w:rsidR="000562E7" w:rsidRPr="00F65DD6">
        <w:rPr>
          <w:szCs w:val="22"/>
          <w:lang w:val="ru-RU"/>
        </w:rPr>
        <w:t xml:space="preserve"> (</w:t>
      </w:r>
      <w:r w:rsidR="000562E7" w:rsidRPr="00FD7C83">
        <w:rPr>
          <w:szCs w:val="22"/>
        </w:rPr>
        <w:t>angioedem</w:t>
      </w:r>
      <w:r w:rsidR="000562E7" w:rsidRPr="00F65DD6">
        <w:rPr>
          <w:szCs w:val="22"/>
          <w:lang w:val="ru-RU"/>
        </w:rPr>
        <w:t xml:space="preserve">), </w:t>
      </w:r>
      <w:r w:rsidR="005B007D">
        <w:rPr>
          <w:szCs w:val="22"/>
        </w:rPr>
        <w:t>problem</w:t>
      </w:r>
      <w:r w:rsidR="005B007D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sa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disanje</w:t>
      </w:r>
      <w:r w:rsidR="005B007D">
        <w:rPr>
          <w:szCs w:val="22"/>
        </w:rPr>
        <w:t>m</w:t>
      </w:r>
      <w:r w:rsidR="000562E7" w:rsidRPr="00F65DD6">
        <w:rPr>
          <w:szCs w:val="22"/>
          <w:lang w:val="ru-RU"/>
        </w:rPr>
        <w:t>,</w:t>
      </w:r>
      <w:r w:rsidR="00102185" w:rsidRPr="00F65DD6">
        <w:rPr>
          <w:szCs w:val="22"/>
          <w:lang w:val="ru-RU"/>
        </w:rPr>
        <w:t xml:space="preserve"> </w:t>
      </w:r>
      <w:r w:rsidR="00102185">
        <w:rPr>
          <w:szCs w:val="22"/>
        </w:rPr>
        <w:t>bol</w:t>
      </w:r>
      <w:r w:rsidR="00102185" w:rsidRPr="00F65DD6">
        <w:rPr>
          <w:szCs w:val="22"/>
          <w:lang w:val="ru-RU"/>
        </w:rPr>
        <w:t xml:space="preserve"> </w:t>
      </w:r>
      <w:r w:rsidR="00102185">
        <w:rPr>
          <w:szCs w:val="22"/>
        </w:rPr>
        <w:t>u</w:t>
      </w:r>
      <w:r w:rsidR="00102185" w:rsidRPr="00F65DD6">
        <w:rPr>
          <w:szCs w:val="22"/>
          <w:lang w:val="ru-RU"/>
        </w:rPr>
        <w:t xml:space="preserve"> </w:t>
      </w:r>
      <w:r w:rsidR="00102185">
        <w:rPr>
          <w:szCs w:val="22"/>
        </w:rPr>
        <w:t>grudima</w:t>
      </w:r>
      <w:r w:rsidR="00102185" w:rsidRPr="00F65DD6">
        <w:rPr>
          <w:szCs w:val="22"/>
          <w:lang w:val="ru-RU"/>
        </w:rPr>
        <w:t>,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curenje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iz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nosa</w:t>
      </w:r>
      <w:r w:rsidR="000562E7" w:rsidRPr="00F65DD6">
        <w:rPr>
          <w:szCs w:val="22"/>
          <w:lang w:val="ru-RU"/>
        </w:rPr>
        <w:t xml:space="preserve">, </w:t>
      </w:r>
      <w:r w:rsidR="000562E7" w:rsidRPr="00FD7C83">
        <w:rPr>
          <w:szCs w:val="22"/>
        </w:rPr>
        <w:t>os</w:t>
      </w:r>
      <w:r w:rsidR="005B007D">
        <w:rPr>
          <w:szCs w:val="22"/>
        </w:rPr>
        <w:t>ip</w:t>
      </w:r>
      <w:r w:rsidR="005B007D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na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ko</w:t>
      </w:r>
      <w:r w:rsidR="000562E7" w:rsidRPr="00F65DD6">
        <w:rPr>
          <w:szCs w:val="22"/>
          <w:lang w:val="ru-RU"/>
        </w:rPr>
        <w:t>ž</w:t>
      </w:r>
      <w:r w:rsidR="000562E7" w:rsidRPr="00FD7C83">
        <w:rPr>
          <w:szCs w:val="22"/>
        </w:rPr>
        <w:t>i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i</w:t>
      </w:r>
      <w:r w:rsidR="000562E7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bilo</w:t>
      </w:r>
      <w:r w:rsidR="005B007D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koje</w:t>
      </w:r>
      <w:r w:rsidR="005B007D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drug</w:t>
      </w:r>
      <w:r w:rsidR="005B007D">
        <w:rPr>
          <w:szCs w:val="22"/>
        </w:rPr>
        <w:t>e</w:t>
      </w:r>
      <w:r w:rsidR="000562E7" w:rsidRPr="00F65DD6">
        <w:rPr>
          <w:szCs w:val="22"/>
          <w:lang w:val="ru-RU"/>
        </w:rPr>
        <w:t xml:space="preserve"> </w:t>
      </w:r>
      <w:r w:rsidR="000562E7" w:rsidRPr="00FD7C83">
        <w:rPr>
          <w:szCs w:val="22"/>
        </w:rPr>
        <w:t>reakcij</w:t>
      </w:r>
      <w:r w:rsidR="005B007D">
        <w:rPr>
          <w:szCs w:val="22"/>
        </w:rPr>
        <w:t>e</w:t>
      </w:r>
      <w:r w:rsidR="005B007D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alergijskog</w:t>
      </w:r>
      <w:r w:rsidR="005B007D" w:rsidRPr="00F65DD6">
        <w:rPr>
          <w:szCs w:val="22"/>
          <w:lang w:val="ru-RU"/>
        </w:rPr>
        <w:t xml:space="preserve"> </w:t>
      </w:r>
      <w:r w:rsidR="005B007D">
        <w:rPr>
          <w:szCs w:val="22"/>
        </w:rPr>
        <w:t>tipa</w:t>
      </w:r>
      <w:r w:rsidRPr="00F65DD6">
        <w:rPr>
          <w:szCs w:val="22"/>
          <w:lang w:val="ru-RU"/>
        </w:rPr>
        <w:t>;</w:t>
      </w:r>
    </w:p>
    <w:p w14:paraId="04FC4092" w14:textId="77777777" w:rsidR="009B4E60" w:rsidRPr="009A1903" w:rsidRDefault="00F91AB3" w:rsidP="00FD7C83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</w:rPr>
        <w:t>u</w:t>
      </w:r>
      <w:r w:rsidR="00FD7C83">
        <w:rPr>
          <w:szCs w:val="22"/>
        </w:rPr>
        <w:t>koliko</w:t>
      </w:r>
      <w:r w:rsidR="00FD7C83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imate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ili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ste</w:t>
      </w:r>
      <w:r w:rsidR="00E559A9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ranije</w:t>
      </w:r>
      <w:r w:rsidR="00B27FF0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imali</w:t>
      </w:r>
      <w:r w:rsidR="00E559A9" w:rsidRPr="009A1903">
        <w:rPr>
          <w:szCs w:val="22"/>
          <w:lang w:val="ru-RU"/>
        </w:rPr>
        <w:t xml:space="preserve"> č</w:t>
      </w:r>
      <w:r w:rsidR="00E559A9" w:rsidRPr="00FD7C83">
        <w:rPr>
          <w:szCs w:val="22"/>
        </w:rPr>
        <w:t>ir</w:t>
      </w:r>
      <w:r w:rsidR="00E559A9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na</w:t>
      </w:r>
      <w:r w:rsidR="00B27FF0" w:rsidRPr="009A1903">
        <w:rPr>
          <w:szCs w:val="22"/>
          <w:lang w:val="ru-RU"/>
        </w:rPr>
        <w:t xml:space="preserve"> </w:t>
      </w:r>
      <w:r w:rsidR="009B4E60" w:rsidRPr="009A1903">
        <w:rPr>
          <w:szCs w:val="22"/>
          <w:lang w:val="ru-RU"/>
        </w:rPr>
        <w:t>ž</w:t>
      </w:r>
      <w:r w:rsidR="009B4E60" w:rsidRPr="00FD7C83">
        <w:rPr>
          <w:szCs w:val="22"/>
        </w:rPr>
        <w:t>eluc</w:t>
      </w:r>
      <w:r w:rsidR="00B27FF0">
        <w:rPr>
          <w:szCs w:val="22"/>
        </w:rPr>
        <w:t>u</w:t>
      </w:r>
      <w:r w:rsidR="00E559A9" w:rsidRPr="009A1903">
        <w:rPr>
          <w:szCs w:val="22"/>
          <w:lang w:val="ru-RU"/>
        </w:rPr>
        <w:t xml:space="preserve"> </w:t>
      </w:r>
      <w:r w:rsidR="00B27FF0" w:rsidRPr="009A1903">
        <w:rPr>
          <w:szCs w:val="22"/>
          <w:lang w:val="ru-RU"/>
        </w:rPr>
        <w:t>(</w:t>
      </w:r>
      <w:r w:rsidR="00B27FF0">
        <w:rPr>
          <w:szCs w:val="22"/>
        </w:rPr>
        <w:t>gastri</w:t>
      </w:r>
      <w:r w:rsidR="00B27FF0" w:rsidRPr="009A1903">
        <w:rPr>
          <w:szCs w:val="22"/>
          <w:lang w:val="ru-RU"/>
        </w:rPr>
        <w:t>č</w:t>
      </w:r>
      <w:r w:rsidR="00B27FF0">
        <w:rPr>
          <w:szCs w:val="22"/>
        </w:rPr>
        <w:t>ni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ulkus</w:t>
      </w:r>
      <w:r w:rsidR="00B27FF0" w:rsidRPr="009A1903">
        <w:rPr>
          <w:szCs w:val="22"/>
          <w:lang w:val="ru-RU"/>
        </w:rPr>
        <w:t xml:space="preserve">) </w:t>
      </w:r>
      <w:r w:rsidR="00E559A9" w:rsidRPr="00FD7C83">
        <w:rPr>
          <w:szCs w:val="22"/>
        </w:rPr>
        <w:t>ili</w:t>
      </w:r>
      <w:r w:rsidR="009B4E60" w:rsidRPr="009A1903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dvanaestopala</w:t>
      </w:r>
      <w:r w:rsidR="009B4E60" w:rsidRPr="009A1903">
        <w:rPr>
          <w:szCs w:val="22"/>
          <w:lang w:val="ru-RU"/>
        </w:rPr>
        <w:t>č</w:t>
      </w:r>
      <w:r w:rsidR="009B4E60" w:rsidRPr="00FD7C83">
        <w:rPr>
          <w:szCs w:val="22"/>
        </w:rPr>
        <w:t>no</w:t>
      </w:r>
      <w:r w:rsidR="00B27FF0">
        <w:rPr>
          <w:szCs w:val="22"/>
        </w:rPr>
        <w:t>m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crev</w:t>
      </w:r>
      <w:r w:rsidR="00B27FF0">
        <w:rPr>
          <w:szCs w:val="22"/>
        </w:rPr>
        <w:t>u</w:t>
      </w:r>
      <w:r w:rsidR="00E559A9" w:rsidRPr="009A1903">
        <w:rPr>
          <w:szCs w:val="22"/>
          <w:lang w:val="ru-RU"/>
        </w:rPr>
        <w:t xml:space="preserve"> </w:t>
      </w:r>
      <w:r w:rsidR="00B27FF0" w:rsidRPr="009A1903">
        <w:rPr>
          <w:szCs w:val="22"/>
          <w:lang w:val="ru-RU"/>
        </w:rPr>
        <w:t>(</w:t>
      </w:r>
      <w:r w:rsidR="00B27FF0">
        <w:rPr>
          <w:szCs w:val="22"/>
        </w:rPr>
        <w:t>duodenalni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ulkus</w:t>
      </w:r>
      <w:r w:rsidR="00B27FF0" w:rsidRPr="009A1903">
        <w:rPr>
          <w:szCs w:val="22"/>
          <w:lang w:val="ru-RU"/>
        </w:rPr>
        <w:t xml:space="preserve">) </w:t>
      </w:r>
      <w:r w:rsidR="00E559A9" w:rsidRPr="00FD7C83">
        <w:rPr>
          <w:szCs w:val="22"/>
        </w:rPr>
        <w:t>ili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krvarenje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u</w:t>
      </w:r>
      <w:r w:rsidR="00E559A9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trbuhu</w:t>
      </w:r>
      <w:r w:rsidR="00B27FF0" w:rsidRPr="009A1903">
        <w:rPr>
          <w:szCs w:val="22"/>
          <w:lang w:val="ru-RU"/>
        </w:rPr>
        <w:t xml:space="preserve"> (</w:t>
      </w:r>
      <w:r w:rsidR="00E559A9" w:rsidRPr="00FD7C83">
        <w:rPr>
          <w:szCs w:val="22"/>
        </w:rPr>
        <w:t>digestivnom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traktu</w:t>
      </w:r>
      <w:r w:rsidR="00B27FF0" w:rsidRPr="009A1903">
        <w:rPr>
          <w:szCs w:val="22"/>
          <w:lang w:val="ru-RU"/>
        </w:rPr>
        <w:t>)</w:t>
      </w:r>
      <w:r w:rsidR="009B4E60" w:rsidRPr="009A1903">
        <w:rPr>
          <w:szCs w:val="22"/>
          <w:lang w:val="ru-RU"/>
        </w:rPr>
        <w:t xml:space="preserve"> (</w:t>
      </w:r>
      <w:r w:rsidR="00B27FF0">
        <w:rPr>
          <w:szCs w:val="22"/>
        </w:rPr>
        <w:t>uklju</w:t>
      </w:r>
      <w:r w:rsidR="00B27FF0" w:rsidRPr="009A1903">
        <w:rPr>
          <w:szCs w:val="22"/>
          <w:lang w:val="ru-RU"/>
        </w:rPr>
        <w:t>č</w:t>
      </w:r>
      <w:r w:rsidR="00B27FF0">
        <w:rPr>
          <w:szCs w:val="22"/>
        </w:rPr>
        <w:t>uju</w:t>
      </w:r>
      <w:r w:rsidR="00B27FF0" w:rsidRPr="009A1903">
        <w:rPr>
          <w:szCs w:val="22"/>
          <w:lang w:val="ru-RU"/>
        </w:rPr>
        <w:t>ć</w:t>
      </w:r>
      <w:r w:rsidR="00B27FF0">
        <w:rPr>
          <w:szCs w:val="22"/>
        </w:rPr>
        <w:t>i</w:t>
      </w:r>
      <w:r w:rsidR="009B4E6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krv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u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sadr</w:t>
      </w:r>
      <w:r w:rsidR="00B27FF0" w:rsidRPr="009A1903">
        <w:rPr>
          <w:szCs w:val="22"/>
          <w:lang w:val="ru-RU"/>
        </w:rPr>
        <w:t>ž</w:t>
      </w:r>
      <w:r w:rsidR="00B27FF0">
        <w:rPr>
          <w:szCs w:val="22"/>
        </w:rPr>
        <w:t>aju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koji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ste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povratili</w:t>
      </w:r>
      <w:r w:rsidR="00E559A9" w:rsidRPr="009A1903">
        <w:rPr>
          <w:szCs w:val="22"/>
          <w:lang w:val="ru-RU"/>
        </w:rPr>
        <w:t xml:space="preserve">, </w:t>
      </w:r>
      <w:r w:rsidR="00E559A9" w:rsidRPr="00FD7C83">
        <w:rPr>
          <w:szCs w:val="22"/>
        </w:rPr>
        <w:t>krvarenje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prilikom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pra</w:t>
      </w:r>
      <w:r w:rsidR="00E559A9" w:rsidRPr="009A1903">
        <w:rPr>
          <w:szCs w:val="22"/>
          <w:lang w:val="ru-RU"/>
        </w:rPr>
        <w:t>ž</w:t>
      </w:r>
      <w:r w:rsidR="00E559A9" w:rsidRPr="00FD7C83">
        <w:rPr>
          <w:szCs w:val="22"/>
        </w:rPr>
        <w:t>njenja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creva</w:t>
      </w:r>
      <w:r w:rsidR="00E559A9" w:rsidRPr="009A1903">
        <w:rPr>
          <w:szCs w:val="22"/>
          <w:lang w:val="ru-RU"/>
        </w:rPr>
        <w:t xml:space="preserve">, </w:t>
      </w:r>
      <w:r w:rsidR="00E559A9" w:rsidRPr="00FD7C83">
        <w:rPr>
          <w:szCs w:val="22"/>
        </w:rPr>
        <w:t>sve</w:t>
      </w:r>
      <w:r w:rsidR="00E559A9" w:rsidRPr="009A1903">
        <w:rPr>
          <w:szCs w:val="22"/>
          <w:lang w:val="ru-RU"/>
        </w:rPr>
        <w:t>ž</w:t>
      </w:r>
      <w:r w:rsidR="005B3371">
        <w:rPr>
          <w:szCs w:val="22"/>
        </w:rPr>
        <w:t>u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krv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u</w:t>
      </w:r>
      <w:r w:rsidR="00E559A9" w:rsidRPr="009A1903">
        <w:rPr>
          <w:szCs w:val="22"/>
          <w:lang w:val="ru-RU"/>
        </w:rPr>
        <w:t xml:space="preserve"> </w:t>
      </w:r>
      <w:r w:rsidR="00E559A9" w:rsidRPr="00FD7C83">
        <w:rPr>
          <w:szCs w:val="22"/>
        </w:rPr>
        <w:t>stolici</w:t>
      </w:r>
      <w:r w:rsidR="00E559A9" w:rsidRPr="009A1903">
        <w:rPr>
          <w:szCs w:val="22"/>
          <w:lang w:val="ru-RU"/>
        </w:rPr>
        <w:t xml:space="preserve"> </w:t>
      </w:r>
      <w:r w:rsidR="009B4E60" w:rsidRPr="00FD7C83">
        <w:rPr>
          <w:szCs w:val="22"/>
        </w:rPr>
        <w:t>ili</w:t>
      </w:r>
      <w:r w:rsidR="009B4E6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stolic</w:t>
      </w:r>
      <w:r w:rsidR="005B3371">
        <w:rPr>
          <w:szCs w:val="22"/>
        </w:rPr>
        <w:t>e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crne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boje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poput</w:t>
      </w:r>
      <w:r w:rsidR="00B27FF0" w:rsidRPr="009A1903">
        <w:rPr>
          <w:szCs w:val="22"/>
          <w:lang w:val="ru-RU"/>
        </w:rPr>
        <w:t xml:space="preserve"> </w:t>
      </w:r>
      <w:r w:rsidR="00B27FF0">
        <w:rPr>
          <w:szCs w:val="22"/>
        </w:rPr>
        <w:t>katrana</w:t>
      </w:r>
      <w:r w:rsidR="009B4E60" w:rsidRPr="009A1903">
        <w:rPr>
          <w:szCs w:val="22"/>
          <w:lang w:val="ru-RU"/>
        </w:rPr>
        <w:t>)</w:t>
      </w:r>
      <w:r w:rsidRPr="009A1903">
        <w:rPr>
          <w:szCs w:val="22"/>
          <w:lang w:val="ru-RU"/>
        </w:rPr>
        <w:t>;</w:t>
      </w:r>
    </w:p>
    <w:p w14:paraId="5C45E586" w14:textId="585D274A" w:rsidR="00FD7C83" w:rsidRPr="009A1903" w:rsidRDefault="00F91AB3" w:rsidP="007C3BA4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</w:rPr>
        <w:t>u</w:t>
      </w:r>
      <w:r w:rsidR="00FD7C83">
        <w:rPr>
          <w:szCs w:val="22"/>
        </w:rPr>
        <w:t>koliko</w:t>
      </w:r>
      <w:r w:rsidR="00FD7C83" w:rsidRPr="009A1903">
        <w:rPr>
          <w:szCs w:val="22"/>
          <w:lang w:val="ru-RU"/>
        </w:rPr>
        <w:t xml:space="preserve"> </w:t>
      </w:r>
      <w:r w:rsidR="00FD7C83">
        <w:rPr>
          <w:szCs w:val="22"/>
        </w:rPr>
        <w:t>ste</w:t>
      </w:r>
      <w:r w:rsidR="00FD7C83" w:rsidRPr="009A1903">
        <w:rPr>
          <w:szCs w:val="22"/>
          <w:lang w:val="ru-RU"/>
        </w:rPr>
        <w:t xml:space="preserve"> </w:t>
      </w:r>
      <w:r w:rsidR="00FD7C83">
        <w:rPr>
          <w:szCs w:val="22"/>
        </w:rPr>
        <w:t>ranije</w:t>
      </w:r>
      <w:r w:rsidR="00FD7C83" w:rsidRPr="009A1903">
        <w:rPr>
          <w:szCs w:val="22"/>
          <w:lang w:val="ru-RU"/>
        </w:rPr>
        <w:t xml:space="preserve"> </w:t>
      </w:r>
      <w:r w:rsidR="00FD7C83">
        <w:rPr>
          <w:szCs w:val="22"/>
        </w:rPr>
        <w:t>nakon</w:t>
      </w:r>
      <w:r w:rsidR="00FD7C83" w:rsidRPr="009A1903">
        <w:rPr>
          <w:szCs w:val="22"/>
          <w:lang w:val="ru-RU"/>
        </w:rPr>
        <w:t xml:space="preserve"> </w:t>
      </w:r>
      <w:r w:rsidR="00F65DD6">
        <w:rPr>
          <w:szCs w:val="22"/>
        </w:rPr>
        <w:t>primjene</w:t>
      </w:r>
      <w:r w:rsidR="00FD7C83" w:rsidRPr="009A1903">
        <w:rPr>
          <w:szCs w:val="22"/>
          <w:lang w:val="ru-RU"/>
        </w:rPr>
        <w:t xml:space="preserve"> </w:t>
      </w:r>
      <w:r w:rsidR="00FD7C83">
        <w:rPr>
          <w:szCs w:val="22"/>
        </w:rPr>
        <w:t>NSAI</w:t>
      </w:r>
      <w:r w:rsidR="00B84A9C">
        <w:rPr>
          <w:szCs w:val="22"/>
        </w:rPr>
        <w:t>L</w:t>
      </w:r>
      <w:r w:rsidR="00B84A9C" w:rsidRPr="009A1903">
        <w:rPr>
          <w:szCs w:val="22"/>
          <w:lang w:val="ru-RU"/>
        </w:rPr>
        <w:t xml:space="preserve"> </w:t>
      </w:r>
      <w:r w:rsidR="00B84A9C">
        <w:rPr>
          <w:szCs w:val="22"/>
        </w:rPr>
        <w:t>im</w:t>
      </w:r>
      <w:r w:rsidR="007C3BA4">
        <w:rPr>
          <w:szCs w:val="22"/>
        </w:rPr>
        <w:t>ali</w:t>
      </w:r>
      <w:r w:rsidR="007C3BA4" w:rsidRPr="009A1903">
        <w:rPr>
          <w:szCs w:val="22"/>
          <w:lang w:val="ru-RU"/>
        </w:rPr>
        <w:t xml:space="preserve"> </w:t>
      </w:r>
      <w:r w:rsidR="007C3BA4">
        <w:rPr>
          <w:szCs w:val="22"/>
        </w:rPr>
        <w:t>krvarenje</w:t>
      </w:r>
      <w:r w:rsidR="007C3BA4" w:rsidRPr="009A1903">
        <w:rPr>
          <w:szCs w:val="22"/>
          <w:lang w:val="ru-RU"/>
        </w:rPr>
        <w:t xml:space="preserve"> </w:t>
      </w:r>
      <w:r w:rsidR="007C3BA4">
        <w:rPr>
          <w:szCs w:val="22"/>
        </w:rPr>
        <w:t>iz</w:t>
      </w:r>
      <w:r w:rsidR="007C3BA4" w:rsidRPr="009A1903">
        <w:rPr>
          <w:szCs w:val="22"/>
          <w:lang w:val="ru-RU"/>
        </w:rPr>
        <w:t xml:space="preserve"> ž</w:t>
      </w:r>
      <w:r w:rsidR="007C3BA4" w:rsidRPr="007C3BA4">
        <w:rPr>
          <w:szCs w:val="22"/>
        </w:rPr>
        <w:t>eluca</w:t>
      </w:r>
      <w:r w:rsidR="007C3BA4" w:rsidRPr="009A1903">
        <w:rPr>
          <w:szCs w:val="22"/>
          <w:lang w:val="ru-RU"/>
        </w:rPr>
        <w:t xml:space="preserve"> </w:t>
      </w:r>
      <w:r w:rsidR="007C3BA4" w:rsidRPr="007C3BA4">
        <w:rPr>
          <w:szCs w:val="22"/>
        </w:rPr>
        <w:t>ili</w:t>
      </w:r>
      <w:r w:rsidR="007C3BA4" w:rsidRPr="009A1903">
        <w:rPr>
          <w:szCs w:val="22"/>
          <w:lang w:val="ru-RU"/>
        </w:rPr>
        <w:t xml:space="preserve"> </w:t>
      </w:r>
      <w:r w:rsidR="007C3BA4" w:rsidRPr="007C3BA4">
        <w:rPr>
          <w:szCs w:val="22"/>
        </w:rPr>
        <w:t>creva</w:t>
      </w:r>
      <w:r w:rsidR="007C3BA4" w:rsidRPr="009A1903">
        <w:rPr>
          <w:szCs w:val="22"/>
          <w:lang w:val="ru-RU"/>
        </w:rPr>
        <w:t xml:space="preserve"> </w:t>
      </w:r>
      <w:r w:rsidR="007C3BA4">
        <w:rPr>
          <w:szCs w:val="22"/>
        </w:rPr>
        <w:t>ili</w:t>
      </w:r>
      <w:r w:rsidR="007C3BA4" w:rsidRPr="009A1903">
        <w:rPr>
          <w:szCs w:val="22"/>
          <w:lang w:val="ru-RU"/>
        </w:rPr>
        <w:t xml:space="preserve"> </w:t>
      </w:r>
      <w:r w:rsidR="007C3BA4">
        <w:rPr>
          <w:szCs w:val="22"/>
        </w:rPr>
        <w:t>perforaciju</w:t>
      </w:r>
      <w:r w:rsidRPr="009A1903">
        <w:rPr>
          <w:szCs w:val="22"/>
          <w:lang w:val="ru-RU"/>
        </w:rPr>
        <w:t>;</w:t>
      </w:r>
      <w:r w:rsidR="00B84A9C" w:rsidRPr="009A1903">
        <w:rPr>
          <w:szCs w:val="22"/>
          <w:lang w:val="ru-RU"/>
        </w:rPr>
        <w:t xml:space="preserve"> </w:t>
      </w:r>
    </w:p>
    <w:p w14:paraId="00832046" w14:textId="571EBC1E" w:rsidR="0018653F" w:rsidRPr="009A1903" w:rsidRDefault="0018653F" w:rsidP="007C3BA4">
      <w:pPr>
        <w:pStyle w:val="ListParagraph"/>
        <w:numPr>
          <w:ilvl w:val="0"/>
          <w:numId w:val="15"/>
        </w:numPr>
        <w:rPr>
          <w:szCs w:val="22"/>
          <w:lang w:val="ru-RU"/>
        </w:rPr>
      </w:pPr>
      <w:r>
        <w:rPr>
          <w:szCs w:val="22"/>
        </w:rPr>
        <w:t>ukoliko</w:t>
      </w:r>
      <w:r w:rsidRPr="009A1903">
        <w:rPr>
          <w:szCs w:val="22"/>
          <w:lang w:val="ru-RU"/>
        </w:rPr>
        <w:t xml:space="preserve"> </w:t>
      </w:r>
      <w:r w:rsidRPr="00857C68">
        <w:rPr>
          <w:szCs w:val="22"/>
        </w:rPr>
        <w:t>ste</w:t>
      </w:r>
      <w:r w:rsidR="004E30C4" w:rsidRPr="009A1903">
        <w:rPr>
          <w:szCs w:val="22"/>
          <w:lang w:val="ru-RU"/>
        </w:rPr>
        <w:t xml:space="preserve"> </w:t>
      </w:r>
      <w:r w:rsidR="004E30C4">
        <w:rPr>
          <w:szCs w:val="22"/>
        </w:rPr>
        <w:t>trudni</w:t>
      </w:r>
      <w:r w:rsidR="004E30C4" w:rsidRPr="009A1903">
        <w:rPr>
          <w:szCs w:val="22"/>
          <w:lang w:val="ru-RU"/>
        </w:rPr>
        <w:t xml:space="preserve"> </w:t>
      </w:r>
      <w:r w:rsidR="004E30C4">
        <w:rPr>
          <w:szCs w:val="22"/>
        </w:rPr>
        <w:t>du</w:t>
      </w:r>
      <w:r w:rsidR="004E30C4" w:rsidRPr="009A1903">
        <w:rPr>
          <w:szCs w:val="22"/>
          <w:lang w:val="ru-RU"/>
        </w:rPr>
        <w:t>ž</w:t>
      </w:r>
      <w:r w:rsidR="004E30C4">
        <w:rPr>
          <w:szCs w:val="22"/>
        </w:rPr>
        <w:t>e</w:t>
      </w:r>
      <w:r w:rsidR="004E30C4" w:rsidRPr="009A1903">
        <w:rPr>
          <w:szCs w:val="22"/>
          <w:lang w:val="ru-RU"/>
        </w:rPr>
        <w:t xml:space="preserve"> </w:t>
      </w:r>
      <w:r w:rsidR="004E30C4">
        <w:rPr>
          <w:szCs w:val="22"/>
        </w:rPr>
        <w:t>od</w:t>
      </w:r>
      <w:r w:rsidR="004E30C4" w:rsidRPr="009A1903">
        <w:rPr>
          <w:szCs w:val="22"/>
          <w:lang w:val="ru-RU"/>
        </w:rPr>
        <w:t xml:space="preserve"> 6 </w:t>
      </w:r>
      <w:r w:rsidR="004E30C4">
        <w:rPr>
          <w:szCs w:val="22"/>
        </w:rPr>
        <w:t>m</w:t>
      </w:r>
      <w:r w:rsidR="00F65DD6">
        <w:rPr>
          <w:szCs w:val="22"/>
        </w:rPr>
        <w:t>j</w:t>
      </w:r>
      <w:r w:rsidR="004E30C4">
        <w:rPr>
          <w:szCs w:val="22"/>
        </w:rPr>
        <w:t>eseci</w:t>
      </w:r>
      <w:r w:rsidR="004E30C4" w:rsidRPr="009A1903">
        <w:rPr>
          <w:szCs w:val="22"/>
          <w:lang w:val="ru-RU"/>
        </w:rPr>
        <w:t xml:space="preserve"> (</w:t>
      </w:r>
      <w:r w:rsidR="004E30C4">
        <w:rPr>
          <w:szCs w:val="22"/>
        </w:rPr>
        <w:t>poslednji</w:t>
      </w:r>
      <w:r w:rsidR="004E30C4" w:rsidRPr="009A1903">
        <w:rPr>
          <w:szCs w:val="22"/>
          <w:lang w:val="ru-RU"/>
        </w:rPr>
        <w:t xml:space="preserve"> </w:t>
      </w:r>
      <w:r w:rsidR="00C748D1">
        <w:rPr>
          <w:szCs w:val="22"/>
        </w:rPr>
        <w:t>trimesta</w:t>
      </w:r>
      <w:r w:rsidR="004E30C4">
        <w:rPr>
          <w:szCs w:val="22"/>
        </w:rPr>
        <w:t>r</w:t>
      </w:r>
      <w:r w:rsidR="004E30C4" w:rsidRPr="009A1903">
        <w:rPr>
          <w:szCs w:val="22"/>
          <w:lang w:val="ru-RU"/>
        </w:rPr>
        <w:t xml:space="preserve"> </w:t>
      </w:r>
      <w:r w:rsidR="004E30C4">
        <w:rPr>
          <w:szCs w:val="22"/>
        </w:rPr>
        <w:t>trudno</w:t>
      </w:r>
      <w:r w:rsidR="004E30C4" w:rsidRPr="009A1903">
        <w:rPr>
          <w:szCs w:val="22"/>
          <w:lang w:val="ru-RU"/>
        </w:rPr>
        <w:t>ć</w:t>
      </w:r>
      <w:r w:rsidR="004E30C4">
        <w:rPr>
          <w:szCs w:val="22"/>
        </w:rPr>
        <w:t>e</w:t>
      </w:r>
      <w:r w:rsidR="004E30C4" w:rsidRPr="009A1903">
        <w:rPr>
          <w:szCs w:val="22"/>
          <w:lang w:val="ru-RU"/>
        </w:rPr>
        <w:t>)</w:t>
      </w:r>
      <w:r w:rsidRPr="009A1903">
        <w:rPr>
          <w:szCs w:val="22"/>
          <w:lang w:val="ru-RU"/>
        </w:rPr>
        <w:t>;</w:t>
      </w:r>
    </w:p>
    <w:p w14:paraId="4179C1B2" w14:textId="686D96EB" w:rsidR="00965F79" w:rsidRDefault="00F91AB3" w:rsidP="00FD7C83">
      <w:pPr>
        <w:pStyle w:val="ListParagraph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="00965F79">
        <w:rPr>
          <w:szCs w:val="22"/>
        </w:rPr>
        <w:t xml:space="preserve">koliko imate insuficijenciju </w:t>
      </w:r>
      <w:r w:rsidR="00F82AE1">
        <w:rPr>
          <w:szCs w:val="22"/>
        </w:rPr>
        <w:t xml:space="preserve">(slabost) jetre, bubrega ili </w:t>
      </w:r>
      <w:r w:rsidR="00965F79">
        <w:rPr>
          <w:szCs w:val="22"/>
        </w:rPr>
        <w:t>srca</w:t>
      </w:r>
      <w:r>
        <w:rPr>
          <w:szCs w:val="22"/>
        </w:rPr>
        <w:t>;</w:t>
      </w:r>
    </w:p>
    <w:p w14:paraId="5B5B21EF" w14:textId="77777777" w:rsidR="000C3A3D" w:rsidRDefault="00F91AB3" w:rsidP="00607851">
      <w:pPr>
        <w:pStyle w:val="ListParagraph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="00B67C1A">
        <w:rPr>
          <w:szCs w:val="22"/>
        </w:rPr>
        <w:t>koliko imate</w:t>
      </w:r>
      <w:r w:rsidR="00B67C1A" w:rsidRPr="00B67C1A">
        <w:rPr>
          <w:szCs w:val="22"/>
        </w:rPr>
        <w:t xml:space="preserve"> potvrđenu bolest srca i/ili cerebrovaskularnu bolest npr. ukoliko ste imali srčani udar, </w:t>
      </w:r>
      <w:r w:rsidR="001452F0">
        <w:rPr>
          <w:szCs w:val="22"/>
        </w:rPr>
        <w:t>mo</w:t>
      </w:r>
      <w:r w:rsidR="001452F0">
        <w:rPr>
          <w:szCs w:val="22"/>
          <w:lang w:val="sr-Latn-RS"/>
        </w:rPr>
        <w:t>ždani udar</w:t>
      </w:r>
      <w:r w:rsidR="000C3A3D">
        <w:rPr>
          <w:szCs w:val="22"/>
          <w:lang w:val="sr-Latn-RS"/>
        </w:rPr>
        <w:t xml:space="preserve">, </w:t>
      </w:r>
      <w:r w:rsidR="00D611CB" w:rsidRPr="00B06DDF">
        <w:rPr>
          <w:szCs w:val="22"/>
        </w:rPr>
        <w:t>„</w:t>
      </w:r>
      <w:r w:rsidR="00B67C1A" w:rsidRPr="00B67C1A">
        <w:rPr>
          <w:szCs w:val="22"/>
        </w:rPr>
        <w:t>mali</w:t>
      </w:r>
      <w:r w:rsidR="00D611CB" w:rsidRPr="00B06DDF">
        <w:rPr>
          <w:szCs w:val="22"/>
        </w:rPr>
        <w:t>”</w:t>
      </w:r>
      <w:r w:rsidR="00B67C1A" w:rsidRPr="00B67C1A">
        <w:rPr>
          <w:szCs w:val="22"/>
        </w:rPr>
        <w:t xml:space="preserve"> moždani udar (TIA-tranzitorni ishemijski atak) ili </w:t>
      </w:r>
      <w:r w:rsidR="00D611CB">
        <w:rPr>
          <w:szCs w:val="22"/>
        </w:rPr>
        <w:t>začepljenje</w:t>
      </w:r>
      <w:r w:rsidR="00B67C1A" w:rsidRPr="00B67C1A">
        <w:rPr>
          <w:szCs w:val="22"/>
        </w:rPr>
        <w:t xml:space="preserve"> krvnih sudova koji snabdevaju srce ili mozak ili ste imali operaciju uklanjanja ili premoš</w:t>
      </w:r>
      <w:r w:rsidR="00D611CB">
        <w:rPr>
          <w:szCs w:val="22"/>
        </w:rPr>
        <w:t>ćavanja začepljenja</w:t>
      </w:r>
      <w:r>
        <w:rPr>
          <w:szCs w:val="22"/>
        </w:rPr>
        <w:t>;</w:t>
      </w:r>
    </w:p>
    <w:p w14:paraId="5B1D73E9" w14:textId="159A4BD0" w:rsidR="00607851" w:rsidRPr="00F56139" w:rsidRDefault="00F91AB3" w:rsidP="00607851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F56139">
        <w:rPr>
          <w:szCs w:val="22"/>
          <w:lang w:val="it-IT"/>
        </w:rPr>
        <w:t>u</w:t>
      </w:r>
      <w:r w:rsidR="00B67C1A" w:rsidRPr="00F56139">
        <w:rPr>
          <w:szCs w:val="22"/>
          <w:lang w:val="it-IT"/>
        </w:rPr>
        <w:t xml:space="preserve">koliko imate ili ste imali probleme sa perifernom cirkulacijom </w:t>
      </w:r>
      <w:r w:rsidR="00EB55B2" w:rsidRPr="00F56139">
        <w:rPr>
          <w:szCs w:val="22"/>
          <w:lang w:val="it-IT"/>
        </w:rPr>
        <w:t xml:space="preserve">krvi </w:t>
      </w:r>
      <w:r w:rsidR="00B67C1A" w:rsidRPr="00F56139">
        <w:rPr>
          <w:szCs w:val="22"/>
          <w:lang w:val="it-IT"/>
        </w:rPr>
        <w:t>(bolest perifernih arterija)</w:t>
      </w:r>
      <w:r w:rsidR="00EB55B2" w:rsidRPr="00F56139">
        <w:rPr>
          <w:szCs w:val="22"/>
          <w:lang w:val="it-IT"/>
        </w:rPr>
        <w:t>;</w:t>
      </w:r>
      <w:r w:rsidR="00962A13" w:rsidRPr="00F56139">
        <w:rPr>
          <w:szCs w:val="22"/>
          <w:lang w:val="it-IT"/>
        </w:rPr>
        <w:t xml:space="preserve"> </w:t>
      </w:r>
    </w:p>
    <w:p w14:paraId="20F6EEB1" w14:textId="093E14E3" w:rsidR="00AE059F" w:rsidRPr="00C5142F" w:rsidRDefault="00EB55B2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C5142F">
        <w:rPr>
          <w:lang w:val="it-IT"/>
        </w:rPr>
        <w:t xml:space="preserve">kao i prilikom upotrebe drugih NSAIL, </w:t>
      </w:r>
      <w:r w:rsidR="00F65DD6" w:rsidRPr="00C5142F">
        <w:rPr>
          <w:lang w:val="it-IT"/>
        </w:rPr>
        <w:t>lijek</w:t>
      </w:r>
      <w:r w:rsidRPr="00C5142F">
        <w:rPr>
          <w:lang w:val="it-IT"/>
        </w:rPr>
        <w:t xml:space="preserve"> Diklofenak HF se ne sm</w:t>
      </w:r>
      <w:r w:rsidR="00951AAE">
        <w:rPr>
          <w:lang w:val="it-IT"/>
        </w:rPr>
        <w:t>ij</w:t>
      </w:r>
      <w:r w:rsidRPr="00C5142F">
        <w:rPr>
          <w:lang w:val="it-IT"/>
        </w:rPr>
        <w:t xml:space="preserve">e koristiti kod pacijenata kod kojih su se napadi astme, angioedem, koprivnjača ili akutno zapaljenje sluzokože nosa javljali nakon </w:t>
      </w:r>
      <w:r w:rsidR="00F65DD6" w:rsidRPr="00C5142F">
        <w:rPr>
          <w:lang w:val="it-IT"/>
        </w:rPr>
        <w:t>primjene</w:t>
      </w:r>
      <w:r w:rsidRPr="00C5142F">
        <w:rPr>
          <w:lang w:val="it-IT"/>
        </w:rPr>
        <w:t xml:space="preserve"> ibuprofena, acetilsalicilne kiseline ili nekog drugog nesteroidnog antiinflamatornog </w:t>
      </w:r>
      <w:r w:rsidR="00F65DD6" w:rsidRPr="00C5142F">
        <w:rPr>
          <w:lang w:val="it-IT"/>
        </w:rPr>
        <w:t>lijek</w:t>
      </w:r>
      <w:r w:rsidRPr="00C5142F">
        <w:rPr>
          <w:lang w:val="it-IT"/>
        </w:rPr>
        <w:t>a.</w:t>
      </w:r>
    </w:p>
    <w:p w14:paraId="3C2FC342" w14:textId="77777777" w:rsidR="009B4E60" w:rsidRPr="00C5142F" w:rsidRDefault="009B4E60" w:rsidP="009B4E60">
      <w:pPr>
        <w:rPr>
          <w:szCs w:val="22"/>
          <w:lang w:val="it-IT"/>
        </w:rPr>
      </w:pPr>
    </w:p>
    <w:p w14:paraId="0F629558" w14:textId="709E9337" w:rsidR="009B4E60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Takođe</w:t>
      </w:r>
      <w:r w:rsidR="006C7518" w:rsidRPr="00C5142F">
        <w:rPr>
          <w:szCs w:val="22"/>
          <w:lang w:val="it-IT"/>
        </w:rPr>
        <w:t>,</w:t>
      </w:r>
      <w:r w:rsidRPr="00C5142F">
        <w:rPr>
          <w:szCs w:val="22"/>
          <w:lang w:val="it-IT"/>
        </w:rPr>
        <w:t xml:space="preserve"> </w:t>
      </w:r>
      <w:r w:rsidR="00F65DD6" w:rsidRPr="00C5142F">
        <w:rPr>
          <w:szCs w:val="22"/>
          <w:lang w:val="it-IT"/>
        </w:rPr>
        <w:t>lijek</w:t>
      </w:r>
      <w:r w:rsidR="006C7518" w:rsidRPr="00C5142F">
        <w:rPr>
          <w:szCs w:val="22"/>
          <w:lang w:val="it-IT"/>
        </w:rPr>
        <w:t xml:space="preserve"> </w:t>
      </w:r>
      <w:r w:rsidRPr="00C5142F">
        <w:rPr>
          <w:szCs w:val="22"/>
          <w:lang w:val="it-IT"/>
        </w:rPr>
        <w:t xml:space="preserve">Diklofenak </w:t>
      </w:r>
      <w:r w:rsidR="002E62FF" w:rsidRPr="00C5142F">
        <w:rPr>
          <w:szCs w:val="22"/>
          <w:lang w:val="it-IT"/>
        </w:rPr>
        <w:t>HF</w:t>
      </w:r>
      <w:r w:rsidRPr="00C5142F">
        <w:rPr>
          <w:szCs w:val="22"/>
          <w:lang w:val="it-IT"/>
        </w:rPr>
        <w:t xml:space="preserve"> ne sm</w:t>
      </w:r>
      <w:r w:rsidR="00951AAE">
        <w:rPr>
          <w:szCs w:val="22"/>
          <w:lang w:val="it-IT"/>
        </w:rPr>
        <w:t>ij</w:t>
      </w:r>
      <w:r w:rsidRPr="00C5142F">
        <w:rPr>
          <w:szCs w:val="22"/>
          <w:lang w:val="it-IT"/>
        </w:rPr>
        <w:t xml:space="preserve">e da se </w:t>
      </w:r>
      <w:r w:rsidR="006C7518" w:rsidRPr="00C5142F">
        <w:rPr>
          <w:szCs w:val="22"/>
          <w:lang w:val="it-IT"/>
        </w:rPr>
        <w:t>prim</w:t>
      </w:r>
      <w:r w:rsidR="00951AAE">
        <w:rPr>
          <w:szCs w:val="22"/>
          <w:lang w:val="it-IT"/>
        </w:rPr>
        <w:t>j</w:t>
      </w:r>
      <w:r w:rsidR="006C7518" w:rsidRPr="00C5142F">
        <w:rPr>
          <w:szCs w:val="22"/>
          <w:lang w:val="it-IT"/>
        </w:rPr>
        <w:t>enjuje</w:t>
      </w:r>
      <w:r w:rsidRPr="00C5142F">
        <w:rPr>
          <w:szCs w:val="22"/>
          <w:lang w:val="it-IT"/>
        </w:rPr>
        <w:t xml:space="preserve"> intravenskim putem ukoliko:</w:t>
      </w:r>
    </w:p>
    <w:p w14:paraId="540806B1" w14:textId="77777777" w:rsidR="009B4E60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>istovremeno primate NSAIL ili neki antikoagulans (uključujući male doze heparina)</w:t>
      </w:r>
      <w:r w:rsidR="00F91AB3" w:rsidRPr="00C5142F">
        <w:rPr>
          <w:szCs w:val="22"/>
          <w:lang w:val="it-IT"/>
        </w:rPr>
        <w:t>;</w:t>
      </w:r>
    </w:p>
    <w:p w14:paraId="52F59735" w14:textId="77777777" w:rsidR="009B4E60" w:rsidRPr="00C5142F" w:rsidRDefault="009B4E60" w:rsidP="00962A13">
      <w:pPr>
        <w:ind w:left="284" w:hanging="284"/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 xml:space="preserve">imate sklonost ka krvarenju u </w:t>
      </w:r>
      <w:r w:rsidR="006C7518" w:rsidRPr="00C5142F">
        <w:rPr>
          <w:szCs w:val="22"/>
          <w:lang w:val="it-IT"/>
        </w:rPr>
        <w:t>istoriji bolesti</w:t>
      </w:r>
      <w:r w:rsidRPr="00C5142F">
        <w:rPr>
          <w:szCs w:val="22"/>
          <w:lang w:val="it-IT"/>
        </w:rPr>
        <w:t xml:space="preserve">, potvrđeno ili </w:t>
      </w:r>
      <w:r w:rsidR="006C7518" w:rsidRPr="00C5142F">
        <w:rPr>
          <w:szCs w:val="22"/>
          <w:lang w:val="it-IT"/>
        </w:rPr>
        <w:t>se sumnja na</w:t>
      </w:r>
      <w:r w:rsidRPr="00C5142F">
        <w:rPr>
          <w:szCs w:val="22"/>
          <w:lang w:val="it-IT"/>
        </w:rPr>
        <w:t xml:space="preserve"> cerebrovaskularno krvarenje</w:t>
      </w:r>
      <w:r w:rsidR="006C7518" w:rsidRPr="00C5142F">
        <w:rPr>
          <w:szCs w:val="22"/>
          <w:lang w:val="it-IT"/>
        </w:rPr>
        <w:t xml:space="preserve"> u istoriji bolesti</w:t>
      </w:r>
      <w:r w:rsidR="00F91AB3" w:rsidRPr="00C5142F">
        <w:rPr>
          <w:szCs w:val="22"/>
          <w:lang w:val="it-IT"/>
        </w:rPr>
        <w:t>;</w:t>
      </w:r>
    </w:p>
    <w:p w14:paraId="32B69D1A" w14:textId="77777777" w:rsidR="009B4E60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>treba da se podvrgnete operaciji udruženoj sa visokim rizikom od krvarenja</w:t>
      </w:r>
      <w:r w:rsidR="00F91AB3" w:rsidRPr="00C5142F">
        <w:rPr>
          <w:szCs w:val="22"/>
          <w:lang w:val="it-IT"/>
        </w:rPr>
        <w:t>;</w:t>
      </w:r>
    </w:p>
    <w:p w14:paraId="22B5C7E9" w14:textId="77777777" w:rsidR="009B4E60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>bolujete ili ste bolovali od astme</w:t>
      </w:r>
      <w:r w:rsidR="00F91AB3" w:rsidRPr="00C5142F">
        <w:rPr>
          <w:szCs w:val="22"/>
          <w:lang w:val="it-IT"/>
        </w:rPr>
        <w:t>;</w:t>
      </w:r>
    </w:p>
    <w:p w14:paraId="32C30AD7" w14:textId="3460DF21" w:rsidR="009B4E60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>imate um</w:t>
      </w:r>
      <w:r w:rsidR="00F65DD6" w:rsidRPr="00C5142F">
        <w:rPr>
          <w:szCs w:val="22"/>
          <w:lang w:val="it-IT"/>
        </w:rPr>
        <w:t>j</w:t>
      </w:r>
      <w:r w:rsidRPr="00C5142F">
        <w:rPr>
          <w:szCs w:val="22"/>
          <w:lang w:val="it-IT"/>
        </w:rPr>
        <w:t xml:space="preserve">ereno ili teško oštećenje </w:t>
      </w:r>
      <w:r w:rsidR="0079572D" w:rsidRPr="00C5142F">
        <w:rPr>
          <w:szCs w:val="22"/>
          <w:lang w:val="it-IT"/>
        </w:rPr>
        <w:t xml:space="preserve">funkcije </w:t>
      </w:r>
      <w:r w:rsidRPr="00C5142F">
        <w:rPr>
          <w:szCs w:val="22"/>
          <w:lang w:val="it-IT"/>
        </w:rPr>
        <w:t xml:space="preserve">bubrega (kreatinin </w:t>
      </w:r>
      <w:r w:rsidR="0079572D" w:rsidRPr="00C5142F">
        <w:rPr>
          <w:szCs w:val="22"/>
          <w:lang w:val="it-IT"/>
        </w:rPr>
        <w:t xml:space="preserve">u serumu </w:t>
      </w:r>
      <w:r w:rsidRPr="00C5142F">
        <w:rPr>
          <w:szCs w:val="22"/>
          <w:lang w:val="it-IT"/>
        </w:rPr>
        <w:t xml:space="preserve">&gt; 160 </w:t>
      </w:r>
      <w:r w:rsidR="0079572D" w:rsidRPr="00C5142F">
        <w:rPr>
          <w:szCs w:val="22"/>
          <w:lang w:val="it-IT"/>
        </w:rPr>
        <w:t>mikromola</w:t>
      </w:r>
      <w:r w:rsidRPr="00C5142F">
        <w:rPr>
          <w:szCs w:val="22"/>
          <w:lang w:val="it-IT"/>
        </w:rPr>
        <w:t>/</w:t>
      </w:r>
      <w:r w:rsidR="00F65DD6" w:rsidRPr="00C5142F">
        <w:rPr>
          <w:szCs w:val="22"/>
          <w:lang w:val="it-IT"/>
        </w:rPr>
        <w:t>l</w:t>
      </w:r>
      <w:r w:rsidRPr="00C5142F">
        <w:rPr>
          <w:szCs w:val="22"/>
          <w:lang w:val="it-IT"/>
        </w:rPr>
        <w:t>)</w:t>
      </w:r>
      <w:r w:rsidR="00F91AB3" w:rsidRPr="00C5142F">
        <w:rPr>
          <w:szCs w:val="22"/>
          <w:lang w:val="it-IT"/>
        </w:rPr>
        <w:t>;</w:t>
      </w:r>
    </w:p>
    <w:p w14:paraId="7F83A1BC" w14:textId="77777777" w:rsidR="004D1D48" w:rsidRPr="00C5142F" w:rsidRDefault="009B4E60" w:rsidP="009B4E60">
      <w:pPr>
        <w:rPr>
          <w:szCs w:val="22"/>
          <w:lang w:val="it-IT"/>
        </w:rPr>
      </w:pPr>
      <w:r w:rsidRPr="00C5142F">
        <w:rPr>
          <w:szCs w:val="22"/>
          <w:lang w:val="it-IT"/>
        </w:rPr>
        <w:t>•</w:t>
      </w:r>
      <w:r w:rsidRPr="00C5142F">
        <w:rPr>
          <w:szCs w:val="22"/>
          <w:lang w:val="it-IT"/>
        </w:rPr>
        <w:tab/>
        <w:t xml:space="preserve">imate hipovolemiju </w:t>
      </w:r>
      <w:r w:rsidR="0079572D" w:rsidRPr="00C5142F">
        <w:rPr>
          <w:szCs w:val="22"/>
          <w:lang w:val="it-IT"/>
        </w:rPr>
        <w:t xml:space="preserve">(smanjena zapremina krvi u cirkulaciji) </w:t>
      </w:r>
      <w:r w:rsidRPr="00C5142F">
        <w:rPr>
          <w:szCs w:val="22"/>
          <w:lang w:val="it-IT"/>
        </w:rPr>
        <w:t>ili dehidra</w:t>
      </w:r>
      <w:r w:rsidR="0079572D" w:rsidRPr="00C5142F">
        <w:rPr>
          <w:szCs w:val="22"/>
          <w:lang w:val="it-IT"/>
        </w:rPr>
        <w:t>ta</w:t>
      </w:r>
      <w:r w:rsidRPr="00C5142F">
        <w:rPr>
          <w:szCs w:val="22"/>
          <w:lang w:val="it-IT"/>
        </w:rPr>
        <w:t xml:space="preserve">ciju </w:t>
      </w:r>
      <w:r w:rsidR="0079572D" w:rsidRPr="00C5142F">
        <w:rPr>
          <w:szCs w:val="22"/>
          <w:lang w:val="it-IT"/>
        </w:rPr>
        <w:t xml:space="preserve">(gubitak tečnosti) </w:t>
      </w:r>
      <w:r w:rsidRPr="00C5142F">
        <w:rPr>
          <w:szCs w:val="22"/>
          <w:lang w:val="it-IT"/>
        </w:rPr>
        <w:t>bilo kog uzroka</w:t>
      </w:r>
      <w:r w:rsidR="003C0E9A" w:rsidRPr="00C5142F">
        <w:rPr>
          <w:szCs w:val="22"/>
          <w:lang w:val="it-IT"/>
        </w:rPr>
        <w:t>.</w:t>
      </w:r>
    </w:p>
    <w:p w14:paraId="77E09C02" w14:textId="2A3807CA" w:rsidR="00102185" w:rsidRDefault="00102185" w:rsidP="00102185">
      <w:pPr>
        <w:tabs>
          <w:tab w:val="left" w:pos="1080"/>
        </w:tabs>
        <w:rPr>
          <w:szCs w:val="22"/>
          <w:lang w:val="sr-Latn-CS"/>
        </w:rPr>
      </w:pPr>
      <w:r w:rsidRPr="00443152">
        <w:rPr>
          <w:szCs w:val="22"/>
          <w:lang w:val="sr-Latn-CS"/>
        </w:rPr>
        <w:t xml:space="preserve">Recite Vašem </w:t>
      </w:r>
      <w:r w:rsidR="00F65DD6" w:rsidRPr="00443152">
        <w:rPr>
          <w:szCs w:val="22"/>
          <w:lang w:val="sr-Latn-CS"/>
        </w:rPr>
        <w:t>ljekar</w:t>
      </w:r>
      <w:r w:rsidRPr="00443152">
        <w:rPr>
          <w:szCs w:val="22"/>
          <w:lang w:val="sr-Latn-CS"/>
        </w:rPr>
        <w:t>u ukoliko ste skoro imali ili ćete imati operaciju želuca ili cr</w:t>
      </w:r>
      <w:r w:rsidR="00F65DD6" w:rsidRPr="00443152">
        <w:rPr>
          <w:szCs w:val="22"/>
          <w:lang w:val="sr-Latn-CS"/>
        </w:rPr>
        <w:t>ij</w:t>
      </w:r>
      <w:r w:rsidRPr="00443152">
        <w:rPr>
          <w:szCs w:val="22"/>
          <w:lang w:val="sr-Latn-CS"/>
        </w:rPr>
        <w:t>eva, pr</w:t>
      </w:r>
      <w:r w:rsidR="00F65DD6" w:rsidRPr="00443152">
        <w:rPr>
          <w:szCs w:val="22"/>
          <w:lang w:val="sr-Latn-CS"/>
        </w:rPr>
        <w:t>ij</w:t>
      </w:r>
      <w:r w:rsidRPr="00443152">
        <w:rPr>
          <w:szCs w:val="22"/>
          <w:lang w:val="sr-Latn-CS"/>
        </w:rPr>
        <w:t>e primanja   Di</w:t>
      </w:r>
      <w:r w:rsidR="005D3E05" w:rsidRPr="00443152">
        <w:rPr>
          <w:szCs w:val="22"/>
          <w:lang w:val="sr-Latn-CS"/>
        </w:rPr>
        <w:t>klofenak HF rastvor za injekciju</w:t>
      </w:r>
      <w:r w:rsidRPr="00443152">
        <w:rPr>
          <w:szCs w:val="22"/>
          <w:lang w:val="sr-Latn-CS"/>
        </w:rPr>
        <w:t>, jer Di</w:t>
      </w:r>
      <w:r w:rsidR="005D3E05" w:rsidRPr="00443152">
        <w:rPr>
          <w:szCs w:val="22"/>
          <w:lang w:val="sr-Latn-CS"/>
        </w:rPr>
        <w:t>klofenak HF rastvor za injekciju</w:t>
      </w:r>
      <w:r w:rsidRPr="00443152">
        <w:rPr>
          <w:szCs w:val="22"/>
          <w:lang w:val="sr-Latn-CS"/>
        </w:rPr>
        <w:t xml:space="preserve"> ponekad može da pogorša zarastanje rane u cr</w:t>
      </w:r>
      <w:r w:rsidR="00F65DD6" w:rsidRPr="00443152">
        <w:rPr>
          <w:szCs w:val="22"/>
          <w:lang w:val="sr-Latn-CS"/>
        </w:rPr>
        <w:t>ij</w:t>
      </w:r>
      <w:r w:rsidRPr="00443152">
        <w:rPr>
          <w:szCs w:val="22"/>
          <w:lang w:val="sr-Latn-CS"/>
        </w:rPr>
        <w:t>evima nakon operacije.</w:t>
      </w:r>
    </w:p>
    <w:p w14:paraId="7ECDFC86" w14:textId="77777777" w:rsidR="00102185" w:rsidRPr="00F56139" w:rsidRDefault="00102185" w:rsidP="00CA5510">
      <w:pPr>
        <w:rPr>
          <w:szCs w:val="22"/>
          <w:lang w:val="it-IT"/>
        </w:rPr>
      </w:pPr>
    </w:p>
    <w:p w14:paraId="3F5D8E00" w14:textId="428F8775" w:rsidR="00177D7F" w:rsidRPr="00F56139" w:rsidRDefault="00177D7F" w:rsidP="00CA5510">
      <w:pPr>
        <w:rPr>
          <w:b/>
          <w:bCs/>
          <w:szCs w:val="22"/>
          <w:lang w:val="it-IT"/>
        </w:rPr>
      </w:pPr>
      <w:r w:rsidRPr="00F56139">
        <w:rPr>
          <w:b/>
          <w:bCs/>
          <w:iCs/>
          <w:szCs w:val="22"/>
          <w:lang w:val="it-IT"/>
        </w:rPr>
        <w:t>Upozorenja i m</w:t>
      </w:r>
      <w:r w:rsidR="00F65DD6">
        <w:rPr>
          <w:b/>
          <w:bCs/>
          <w:iCs/>
          <w:szCs w:val="22"/>
          <w:lang w:val="it-IT"/>
        </w:rPr>
        <w:t>j</w:t>
      </w:r>
      <w:r w:rsidRPr="00F56139">
        <w:rPr>
          <w:b/>
          <w:bCs/>
          <w:iCs/>
          <w:szCs w:val="22"/>
          <w:lang w:val="it-IT"/>
        </w:rPr>
        <w:t>ere opreza</w:t>
      </w:r>
    </w:p>
    <w:p w14:paraId="031D7071" w14:textId="3BB301CD" w:rsidR="00511687" w:rsidRPr="00F56139" w:rsidRDefault="00511687" w:rsidP="00511687">
      <w:pPr>
        <w:rPr>
          <w:bCs/>
          <w:iCs/>
          <w:szCs w:val="22"/>
          <w:lang w:val="it-IT"/>
        </w:rPr>
      </w:pPr>
      <w:r w:rsidRPr="00F56139">
        <w:rPr>
          <w:bCs/>
          <w:iCs/>
          <w:szCs w:val="22"/>
          <w:lang w:val="it-IT"/>
        </w:rPr>
        <w:t xml:space="preserve">Razgovarajte sa svojim </w:t>
      </w:r>
      <w:r w:rsidR="00F65DD6">
        <w:rPr>
          <w:bCs/>
          <w:iCs/>
          <w:szCs w:val="22"/>
          <w:lang w:val="it-IT"/>
        </w:rPr>
        <w:t>ljekar</w:t>
      </w:r>
      <w:r w:rsidRPr="00F56139">
        <w:rPr>
          <w:bCs/>
          <w:iCs/>
          <w:szCs w:val="22"/>
          <w:lang w:val="it-IT"/>
        </w:rPr>
        <w:t>om ili farmaceutom pr</w:t>
      </w:r>
      <w:r w:rsidR="0054742C">
        <w:rPr>
          <w:bCs/>
          <w:iCs/>
          <w:szCs w:val="22"/>
          <w:lang w:val="it-IT"/>
        </w:rPr>
        <w:t>ij</w:t>
      </w:r>
      <w:r w:rsidRPr="00F56139">
        <w:rPr>
          <w:bCs/>
          <w:iCs/>
          <w:szCs w:val="22"/>
          <w:lang w:val="it-IT"/>
        </w:rPr>
        <w:t xml:space="preserve">e nego što primite </w:t>
      </w:r>
      <w:r w:rsidR="00F65DD6">
        <w:rPr>
          <w:bCs/>
          <w:iCs/>
          <w:szCs w:val="22"/>
          <w:lang w:val="it-IT"/>
        </w:rPr>
        <w:t>lijek</w:t>
      </w:r>
      <w:r w:rsidRPr="00F56139">
        <w:rPr>
          <w:bCs/>
          <w:iCs/>
          <w:szCs w:val="22"/>
          <w:lang w:val="it-IT"/>
        </w:rPr>
        <w:t xml:space="preserve"> Diklofenak HF.</w:t>
      </w:r>
    </w:p>
    <w:p w14:paraId="1B6F5BBF" w14:textId="09BD6354" w:rsidR="00E97F7D" w:rsidRPr="00F56139" w:rsidRDefault="00E97F7D" w:rsidP="00E97F7D">
      <w:pPr>
        <w:rPr>
          <w:szCs w:val="22"/>
          <w:lang w:val="it-IT"/>
        </w:rPr>
      </w:pPr>
      <w:r w:rsidRPr="00F56139">
        <w:rPr>
          <w:szCs w:val="22"/>
          <w:lang w:val="it-IT"/>
        </w:rPr>
        <w:t xml:space="preserve">Upozorite Vašeg </w:t>
      </w:r>
      <w:r w:rsidR="00F65DD6">
        <w:rPr>
          <w:szCs w:val="22"/>
          <w:lang w:val="it-IT"/>
        </w:rPr>
        <w:t>ljekar</w:t>
      </w:r>
      <w:r w:rsidRPr="00F56139">
        <w:rPr>
          <w:szCs w:val="22"/>
          <w:lang w:val="it-IT"/>
        </w:rPr>
        <w:t>a ili farmaceuta ukoliko:</w:t>
      </w:r>
    </w:p>
    <w:p w14:paraId="1A1F66D0" w14:textId="759EA593" w:rsidR="00E97F7D" w:rsidRPr="00295227" w:rsidRDefault="006B18CB" w:rsidP="007E2385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295227">
        <w:rPr>
          <w:lang w:val="sr-Latn-CS"/>
        </w:rPr>
        <w:t>imate</w:t>
      </w:r>
      <w:r w:rsidR="003B6369" w:rsidRPr="00295227">
        <w:rPr>
          <w:lang w:val="sr-Latn-CS"/>
        </w:rPr>
        <w:t xml:space="preserve"> ili ste imali</w:t>
      </w:r>
      <w:r w:rsidRPr="00295227">
        <w:rPr>
          <w:lang w:val="sr-Latn-CS"/>
        </w:rPr>
        <w:t xml:space="preserve"> neko oboljenje želuca ili cr</w:t>
      </w:r>
      <w:r w:rsidR="0054742C" w:rsidRPr="00295227">
        <w:rPr>
          <w:lang w:val="sr-Latn-CS"/>
        </w:rPr>
        <w:t>ij</w:t>
      </w:r>
      <w:r w:rsidRPr="00295227">
        <w:rPr>
          <w:lang w:val="sr-Latn-CS"/>
        </w:rPr>
        <w:t xml:space="preserve">eva (npr. čir ili krvarenje), uključujući ulcerozni kolitis i </w:t>
      </w:r>
      <w:r w:rsidRPr="00295227">
        <w:rPr>
          <w:i/>
          <w:lang w:val="sr-Latn-CS"/>
        </w:rPr>
        <w:t>Chron</w:t>
      </w:r>
      <w:r w:rsidRPr="00295227">
        <w:rPr>
          <w:lang w:val="sr-Latn-CS"/>
        </w:rPr>
        <w:t>-ovu bolest</w:t>
      </w:r>
      <w:r w:rsidR="00E97F7D" w:rsidRPr="00295227">
        <w:rPr>
          <w:szCs w:val="22"/>
          <w:lang w:val="it-IT"/>
        </w:rPr>
        <w:t>;</w:t>
      </w:r>
    </w:p>
    <w:p w14:paraId="41B7FB6D" w14:textId="77777777" w:rsidR="006B18CB" w:rsidRPr="00295227" w:rsidRDefault="007E2385" w:rsidP="007E2385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295227">
        <w:rPr>
          <w:szCs w:val="22"/>
          <w:lang w:val="it-IT"/>
        </w:rPr>
        <w:t>imate bilo kakvo oboljenje bubrega ili jetre</w:t>
      </w:r>
      <w:r w:rsidR="006B18CB" w:rsidRPr="00295227">
        <w:rPr>
          <w:szCs w:val="22"/>
          <w:lang w:val="it-IT"/>
        </w:rPr>
        <w:t>;</w:t>
      </w:r>
      <w:r w:rsidRPr="00295227">
        <w:rPr>
          <w:szCs w:val="22"/>
          <w:lang w:val="it-IT"/>
        </w:rPr>
        <w:t xml:space="preserve"> </w:t>
      </w:r>
    </w:p>
    <w:p w14:paraId="4A355179" w14:textId="77777777" w:rsidR="007E2385" w:rsidRPr="00F56139" w:rsidRDefault="007E2385" w:rsidP="007E2385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F56139">
        <w:rPr>
          <w:szCs w:val="22"/>
          <w:lang w:val="it-IT"/>
        </w:rPr>
        <w:lastRenderedPageBreak/>
        <w:t>ste osoba</w:t>
      </w:r>
      <w:r w:rsidR="006B18CB" w:rsidRPr="00F56139">
        <w:rPr>
          <w:szCs w:val="22"/>
          <w:lang w:val="it-IT"/>
        </w:rPr>
        <w:t xml:space="preserve"> starije životne dobi</w:t>
      </w:r>
      <w:r w:rsidRPr="00F56139">
        <w:rPr>
          <w:szCs w:val="22"/>
          <w:lang w:val="it-IT"/>
        </w:rPr>
        <w:t xml:space="preserve">; </w:t>
      </w:r>
    </w:p>
    <w:p w14:paraId="7A8376BB" w14:textId="4D7796EC" w:rsidR="00377A2C" w:rsidRPr="00767A1D" w:rsidRDefault="00377A2C" w:rsidP="007E2385">
      <w:pPr>
        <w:pStyle w:val="ListParagraph"/>
        <w:numPr>
          <w:ilvl w:val="0"/>
          <w:numId w:val="15"/>
        </w:numPr>
        <w:rPr>
          <w:szCs w:val="22"/>
          <w:lang w:val="it-IT"/>
        </w:rPr>
      </w:pPr>
      <w:r w:rsidRPr="00295227">
        <w:rPr>
          <w:noProof/>
          <w:lang w:val="sr-Latn-CS"/>
        </w:rPr>
        <w:t>ste dehidrirani iz bilo kog razloga npr. pre ili nakon velike hirurške intervencije</w:t>
      </w:r>
      <w:r w:rsidR="00295227" w:rsidRPr="00767A1D">
        <w:rPr>
          <w:noProof/>
          <w:lang w:val="sr-Latn-CS"/>
        </w:rPr>
        <w:t>, ili ste imali gubitak veće količine krvi;</w:t>
      </w:r>
    </w:p>
    <w:p w14:paraId="206ED3BB" w14:textId="77777777" w:rsidR="00A46FE5" w:rsidRPr="00767A1D" w:rsidRDefault="00A46FE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767A1D">
        <w:rPr>
          <w:szCs w:val="22"/>
        </w:rPr>
        <w:t>bolujete od porfirije;</w:t>
      </w:r>
    </w:p>
    <w:p w14:paraId="56BD60B5" w14:textId="77777777" w:rsidR="00AE059F" w:rsidRPr="00590FDB" w:rsidRDefault="00DA1FA2">
      <w:pPr>
        <w:pStyle w:val="ListParagraph"/>
        <w:numPr>
          <w:ilvl w:val="0"/>
          <w:numId w:val="15"/>
        </w:numPr>
        <w:rPr>
          <w:szCs w:val="22"/>
        </w:rPr>
      </w:pPr>
      <w:r w:rsidRPr="00767A1D">
        <w:rPr>
          <w:szCs w:val="22"/>
        </w:rPr>
        <w:t>bolujete ili ste ranije bolovali od bronhijalne astme, imate sezonski aler</w:t>
      </w:r>
      <w:r w:rsidRPr="00590FDB">
        <w:rPr>
          <w:szCs w:val="22"/>
        </w:rPr>
        <w:t>gijski rinitis (zapaljenje sluzokože nosa, praćeno pojačanom sekrecijom), otok sluzokože nosa (tj. polipi u nosu) ili druge probleme sa disanjem (kao što je hronična opstruktivna bolest pluća ili hronična infekcija respiratornog trakta);</w:t>
      </w:r>
    </w:p>
    <w:p w14:paraId="3A33ED4D" w14:textId="77777777" w:rsidR="00AE059F" w:rsidRPr="00590FDB" w:rsidRDefault="00AF4B5A">
      <w:pPr>
        <w:pStyle w:val="ListParagraph"/>
        <w:numPr>
          <w:ilvl w:val="0"/>
          <w:numId w:val="15"/>
        </w:numPr>
        <w:rPr>
          <w:szCs w:val="22"/>
        </w:rPr>
      </w:pPr>
      <w:r w:rsidRPr="00590FDB">
        <w:rPr>
          <w:lang w:val="en-GB"/>
        </w:rPr>
        <w:t>ste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ikada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imali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alergijske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reakcije</w:t>
      </w:r>
      <w:r w:rsidRPr="00590FDB">
        <w:rPr>
          <w:lang w:val="sr-Latn-CS"/>
        </w:rPr>
        <w:t xml:space="preserve">, </w:t>
      </w:r>
      <w:r w:rsidRPr="00590FDB">
        <w:rPr>
          <w:lang w:val="en-GB"/>
        </w:rPr>
        <w:t>uklju</w:t>
      </w:r>
      <w:r w:rsidRPr="00590FDB">
        <w:rPr>
          <w:lang w:val="sr-Latn-CS"/>
        </w:rPr>
        <w:t>č</w:t>
      </w:r>
      <w:r w:rsidRPr="00590FDB">
        <w:rPr>
          <w:lang w:val="en-GB"/>
        </w:rPr>
        <w:t>uju</w:t>
      </w:r>
      <w:r w:rsidRPr="00590FDB">
        <w:rPr>
          <w:lang w:val="sr-Latn-CS"/>
        </w:rPr>
        <w:t>ć</w:t>
      </w:r>
      <w:r w:rsidRPr="00590FDB">
        <w:rPr>
          <w:lang w:val="en-GB"/>
        </w:rPr>
        <w:t>i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anafilakti</w:t>
      </w:r>
      <w:r w:rsidRPr="00590FDB">
        <w:rPr>
          <w:lang w:val="sr-Latn-CS"/>
        </w:rPr>
        <w:t>č</w:t>
      </w:r>
      <w:r w:rsidRPr="00590FDB">
        <w:rPr>
          <w:lang w:val="en-GB"/>
        </w:rPr>
        <w:t>ke</w:t>
      </w:r>
      <w:r w:rsidRPr="00590FDB">
        <w:rPr>
          <w:lang w:val="sr-Latn-CS"/>
        </w:rPr>
        <w:t>/</w:t>
      </w:r>
      <w:r w:rsidRPr="00590FDB">
        <w:rPr>
          <w:lang w:val="en-GB"/>
        </w:rPr>
        <w:t>anafilaktoidne</w:t>
      </w:r>
      <w:r w:rsidRPr="00590FDB">
        <w:rPr>
          <w:lang w:val="sr-Latn-CS"/>
        </w:rPr>
        <w:t xml:space="preserve"> </w:t>
      </w:r>
      <w:r w:rsidRPr="00590FDB">
        <w:rPr>
          <w:lang w:val="en-GB"/>
        </w:rPr>
        <w:t>reakcije</w:t>
      </w:r>
      <w:r w:rsidRPr="00590FDB">
        <w:rPr>
          <w:lang w:val="sr-Latn-CS"/>
        </w:rPr>
        <w:t>;</w:t>
      </w:r>
    </w:p>
    <w:p w14:paraId="75236BE0" w14:textId="0C213DFF" w:rsidR="007E2385" w:rsidRPr="00590FDB" w:rsidRDefault="007F1823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 xml:space="preserve">imate poremećaj zgrušavanja krvi ili druge poremećaje krvi (u tom slučaju, Vaš </w:t>
      </w:r>
      <w:r w:rsidR="00F65DD6" w:rsidRPr="00295227">
        <w:rPr>
          <w:szCs w:val="22"/>
        </w:rPr>
        <w:t>ljekar</w:t>
      </w:r>
      <w:r w:rsidRPr="00295227">
        <w:rPr>
          <w:szCs w:val="22"/>
        </w:rPr>
        <w:t xml:space="preserve"> će verovatno zatražiti redovne kontrole u periodu dok primate ovaj </w:t>
      </w:r>
      <w:r w:rsidR="00F65DD6" w:rsidRPr="00295227">
        <w:rPr>
          <w:szCs w:val="22"/>
        </w:rPr>
        <w:t>lijek</w:t>
      </w:r>
      <w:r w:rsidRPr="00590FDB">
        <w:rPr>
          <w:szCs w:val="22"/>
        </w:rPr>
        <w:t>);</w:t>
      </w:r>
    </w:p>
    <w:p w14:paraId="6AEE6676" w14:textId="5FFCD85C" w:rsidR="007E2385" w:rsidRPr="00853645" w:rsidRDefault="007E238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>dojite</w:t>
      </w:r>
      <w:r w:rsidR="002C06B8">
        <w:rPr>
          <w:szCs w:val="22"/>
        </w:rPr>
        <w:t xml:space="preserve"> </w:t>
      </w:r>
      <w:r w:rsidR="002C06B8" w:rsidRPr="00853645">
        <w:rPr>
          <w:szCs w:val="22"/>
        </w:rPr>
        <w:t>ili planirate da zatrudnite</w:t>
      </w:r>
      <w:r w:rsidR="00853645">
        <w:rPr>
          <w:szCs w:val="22"/>
        </w:rPr>
        <w:t>, jer diklofenak može imati u</w:t>
      </w:r>
      <w:r w:rsidR="001D054A">
        <w:rPr>
          <w:szCs w:val="22"/>
        </w:rPr>
        <w:t>ticaj na plodnost žena</w:t>
      </w:r>
      <w:r w:rsidRPr="00853645">
        <w:rPr>
          <w:szCs w:val="22"/>
        </w:rPr>
        <w:t>;</w:t>
      </w:r>
    </w:p>
    <w:p w14:paraId="56DDA0E5" w14:textId="5EA1B8A1" w:rsidR="007E2385" w:rsidRDefault="007E238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>imate bolove u grudima</w:t>
      </w:r>
      <w:r w:rsidR="00E32D54" w:rsidRPr="00295227">
        <w:rPr>
          <w:szCs w:val="22"/>
        </w:rPr>
        <w:t xml:space="preserve"> (anginu pektoris)</w:t>
      </w:r>
      <w:r w:rsidRPr="00295227">
        <w:rPr>
          <w:szCs w:val="22"/>
        </w:rPr>
        <w:t xml:space="preserve">, </w:t>
      </w:r>
      <w:r w:rsidR="004A01D2" w:rsidRPr="00295227">
        <w:rPr>
          <w:szCs w:val="22"/>
        </w:rPr>
        <w:t>krvne ugruške, povišen krvni pritisak, povišene vr</w:t>
      </w:r>
      <w:r w:rsidR="00F65DD6" w:rsidRPr="00295227">
        <w:rPr>
          <w:szCs w:val="22"/>
        </w:rPr>
        <w:t>ij</w:t>
      </w:r>
      <w:r w:rsidR="004A01D2" w:rsidRPr="00295227">
        <w:rPr>
          <w:szCs w:val="22"/>
        </w:rPr>
        <w:t>ednosti holesterola ili triglicerida</w:t>
      </w:r>
      <w:r w:rsidR="004A01D2">
        <w:rPr>
          <w:szCs w:val="22"/>
        </w:rPr>
        <w:t xml:space="preserve">, </w:t>
      </w:r>
      <w:r w:rsidR="00E32D54" w:rsidRPr="00295227">
        <w:rPr>
          <w:szCs w:val="22"/>
        </w:rPr>
        <w:t>probleme sa srcem ili ste imali moždani udar</w:t>
      </w:r>
      <w:r>
        <w:rPr>
          <w:szCs w:val="22"/>
        </w:rPr>
        <w:t>;</w:t>
      </w:r>
    </w:p>
    <w:p w14:paraId="0F725DEA" w14:textId="77777777" w:rsidR="00315465" w:rsidRPr="00295227" w:rsidRDefault="0031546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>imate šećernu bolest;</w:t>
      </w:r>
    </w:p>
    <w:p w14:paraId="3189A2FD" w14:textId="77777777" w:rsidR="00315465" w:rsidRPr="00295227" w:rsidRDefault="0031546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>ste pušač;</w:t>
      </w:r>
    </w:p>
    <w:p w14:paraId="083E9A9B" w14:textId="03F7BE2E" w:rsidR="007E2385" w:rsidRDefault="007E2385" w:rsidP="007E2385">
      <w:pPr>
        <w:pStyle w:val="ListParagraph"/>
        <w:numPr>
          <w:ilvl w:val="0"/>
          <w:numId w:val="15"/>
        </w:numPr>
        <w:rPr>
          <w:szCs w:val="22"/>
        </w:rPr>
      </w:pPr>
      <w:r w:rsidRPr="00295227">
        <w:rPr>
          <w:szCs w:val="22"/>
        </w:rPr>
        <w:t>imate siste</w:t>
      </w:r>
      <w:r w:rsidR="00E519A6" w:rsidRPr="00295227">
        <w:rPr>
          <w:szCs w:val="22"/>
        </w:rPr>
        <w:t>m</w:t>
      </w:r>
      <w:r w:rsidRPr="00295227">
        <w:rPr>
          <w:szCs w:val="22"/>
        </w:rPr>
        <w:t xml:space="preserve">ski </w:t>
      </w:r>
      <w:r w:rsidR="00315465" w:rsidRPr="00295227">
        <w:rPr>
          <w:szCs w:val="22"/>
        </w:rPr>
        <w:t>eritemski lupus</w:t>
      </w:r>
      <w:r w:rsidRPr="00295227">
        <w:rPr>
          <w:szCs w:val="22"/>
        </w:rPr>
        <w:t xml:space="preserve"> (SLE) ili </w:t>
      </w:r>
      <w:r w:rsidR="00315465" w:rsidRPr="00295227">
        <w:rPr>
          <w:szCs w:val="22"/>
        </w:rPr>
        <w:t xml:space="preserve">neko drugo </w:t>
      </w:r>
      <w:r w:rsidRPr="00295227">
        <w:rPr>
          <w:szCs w:val="22"/>
        </w:rPr>
        <w:t>slično oboljenje</w:t>
      </w:r>
      <w:r w:rsidR="00315465">
        <w:rPr>
          <w:szCs w:val="22"/>
        </w:rPr>
        <w:t>.</w:t>
      </w:r>
    </w:p>
    <w:p w14:paraId="5247A348" w14:textId="2C51A13A" w:rsidR="00295227" w:rsidRDefault="00295227" w:rsidP="00412F1A">
      <w:pPr>
        <w:rPr>
          <w:szCs w:val="22"/>
        </w:rPr>
      </w:pPr>
    </w:p>
    <w:p w14:paraId="52A30B81" w14:textId="184A8A8E" w:rsidR="00295227" w:rsidRPr="00295227" w:rsidRDefault="00295227" w:rsidP="00412F1A">
      <w:pPr>
        <w:rPr>
          <w:szCs w:val="22"/>
        </w:rPr>
      </w:pPr>
      <w:r>
        <w:rPr>
          <w:szCs w:val="22"/>
        </w:rPr>
        <w:t>U slučaju da se na Vas odnosi nešto od gore navedenog, obavestite o tome svog ljekara, jer u tom slučaju Dikolenak HL možda nije odgovarajući lijek za Vas.</w:t>
      </w:r>
    </w:p>
    <w:p w14:paraId="64BDE5DA" w14:textId="77777777" w:rsidR="00E97F7D" w:rsidRPr="00E97F7D" w:rsidRDefault="00E97F7D" w:rsidP="00E97F7D">
      <w:pPr>
        <w:rPr>
          <w:szCs w:val="22"/>
        </w:rPr>
      </w:pPr>
    </w:p>
    <w:p w14:paraId="6427C937" w14:textId="77777777" w:rsidR="00E97F7D" w:rsidRPr="00412F1A" w:rsidRDefault="003F704A" w:rsidP="00E97F7D">
      <w:pPr>
        <w:rPr>
          <w:bCs/>
          <w:i/>
          <w:szCs w:val="22"/>
        </w:rPr>
      </w:pPr>
      <w:r w:rsidRPr="00412F1A">
        <w:rPr>
          <w:bCs/>
          <w:i/>
          <w:szCs w:val="22"/>
        </w:rPr>
        <w:t>Opšta upozorenja</w:t>
      </w:r>
    </w:p>
    <w:p w14:paraId="655F27D5" w14:textId="7D34DB04" w:rsidR="00E97F7D" w:rsidRPr="00443152" w:rsidRDefault="00F420C4" w:rsidP="00A74774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rPr>
          <w:szCs w:val="22"/>
        </w:rPr>
        <w:t>Primićete</w:t>
      </w:r>
      <w:r w:rsidR="00E97F7D" w:rsidRPr="00443152">
        <w:rPr>
          <w:szCs w:val="22"/>
        </w:rPr>
        <w:t xml:space="preserve"> najmanju dozu </w:t>
      </w:r>
      <w:r w:rsidR="00F65DD6" w:rsidRPr="00443152">
        <w:rPr>
          <w:szCs w:val="22"/>
        </w:rPr>
        <w:t>lijek</w:t>
      </w:r>
      <w:r w:rsidRPr="00443152">
        <w:rPr>
          <w:szCs w:val="22"/>
        </w:rPr>
        <w:t>a Diklofenak HF</w:t>
      </w:r>
      <w:r w:rsidR="00E97F7D" w:rsidRPr="00443152">
        <w:rPr>
          <w:szCs w:val="22"/>
        </w:rPr>
        <w:t xml:space="preserve"> u što kraćem vremenskom periodu, posebno ako imate malu t</w:t>
      </w:r>
      <w:r w:rsidR="00F65DD6" w:rsidRPr="00443152">
        <w:rPr>
          <w:szCs w:val="22"/>
        </w:rPr>
        <w:t>j</w:t>
      </w:r>
      <w:r w:rsidR="00E97F7D" w:rsidRPr="00443152">
        <w:rPr>
          <w:szCs w:val="22"/>
        </w:rPr>
        <w:t xml:space="preserve">elesnu masu ili ste </w:t>
      </w:r>
      <w:r w:rsidRPr="00443152">
        <w:rPr>
          <w:szCs w:val="22"/>
        </w:rPr>
        <w:t>starijeg životnog doba</w:t>
      </w:r>
      <w:r w:rsidR="00E97F7D" w:rsidRPr="00443152">
        <w:rPr>
          <w:szCs w:val="22"/>
        </w:rPr>
        <w:t>.</w:t>
      </w:r>
    </w:p>
    <w:p w14:paraId="4D65ADE2" w14:textId="1E4CAFEB" w:rsidR="00A74774" w:rsidRPr="00443152" w:rsidRDefault="00E97F7D" w:rsidP="00E97F7D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rPr>
          <w:szCs w:val="22"/>
        </w:rPr>
        <w:t xml:space="preserve">Dok ste na terapiji </w:t>
      </w:r>
      <w:r w:rsidR="00F65DD6" w:rsidRPr="00443152">
        <w:rPr>
          <w:szCs w:val="22"/>
        </w:rPr>
        <w:t>ljekovi</w:t>
      </w:r>
      <w:r w:rsidR="002831B8" w:rsidRPr="00443152">
        <w:rPr>
          <w:szCs w:val="22"/>
        </w:rPr>
        <w:t>ma kao što je Diklofenak HF</w:t>
      </w:r>
      <w:r w:rsidRPr="00443152">
        <w:rPr>
          <w:szCs w:val="22"/>
        </w:rPr>
        <w:t xml:space="preserve">, postoji </w:t>
      </w:r>
      <w:r w:rsidR="002831B8" w:rsidRPr="00443152">
        <w:rPr>
          <w:szCs w:val="22"/>
        </w:rPr>
        <w:t xml:space="preserve">malo </w:t>
      </w:r>
      <w:r w:rsidRPr="00443152">
        <w:rPr>
          <w:szCs w:val="22"/>
        </w:rPr>
        <w:t xml:space="preserve">povećani rizik od </w:t>
      </w:r>
      <w:r w:rsidR="002831B8" w:rsidRPr="00443152">
        <w:rPr>
          <w:szCs w:val="22"/>
        </w:rPr>
        <w:t xml:space="preserve">pojave </w:t>
      </w:r>
      <w:r w:rsidRPr="00443152">
        <w:rPr>
          <w:szCs w:val="22"/>
        </w:rPr>
        <w:t>srčanog ili moždanog udara</w:t>
      </w:r>
      <w:r w:rsidR="002831B8" w:rsidRPr="00443152">
        <w:rPr>
          <w:szCs w:val="22"/>
        </w:rPr>
        <w:t xml:space="preserve">. Rizik je veći ukoliko primate veće doze </w:t>
      </w:r>
      <w:r w:rsidR="00F65DD6" w:rsidRPr="00443152">
        <w:rPr>
          <w:szCs w:val="22"/>
        </w:rPr>
        <w:t>lijek</w:t>
      </w:r>
      <w:r w:rsidR="002831B8" w:rsidRPr="00443152">
        <w:rPr>
          <w:szCs w:val="22"/>
        </w:rPr>
        <w:t>a duži vremenski period.</w:t>
      </w:r>
      <w:r w:rsidRPr="00443152">
        <w:rPr>
          <w:szCs w:val="22"/>
        </w:rPr>
        <w:t xml:space="preserve"> </w:t>
      </w:r>
      <w:r w:rsidR="00413586" w:rsidRPr="00443152">
        <w:rPr>
          <w:szCs w:val="22"/>
        </w:rPr>
        <w:t>Uvijek</w:t>
      </w:r>
      <w:r w:rsidR="0082401F" w:rsidRPr="00443152">
        <w:rPr>
          <w:szCs w:val="22"/>
        </w:rPr>
        <w:t xml:space="preserve"> </w:t>
      </w:r>
      <w:r w:rsidR="002831B8" w:rsidRPr="00443152">
        <w:rPr>
          <w:szCs w:val="22"/>
        </w:rPr>
        <w:t>se pridržavajte</w:t>
      </w:r>
      <w:r w:rsidR="0082401F" w:rsidRPr="00443152">
        <w:rPr>
          <w:szCs w:val="22"/>
        </w:rPr>
        <w:t xml:space="preserve"> uputst</w:t>
      </w:r>
      <w:r w:rsidR="002831B8" w:rsidRPr="00443152">
        <w:rPr>
          <w:szCs w:val="22"/>
        </w:rPr>
        <w:t>a</w:t>
      </w:r>
      <w:r w:rsidR="0082401F" w:rsidRPr="00443152">
        <w:rPr>
          <w:szCs w:val="22"/>
        </w:rPr>
        <w:t xml:space="preserve">va </w:t>
      </w:r>
      <w:r w:rsidR="002831B8" w:rsidRPr="00443152">
        <w:rPr>
          <w:szCs w:val="22"/>
        </w:rPr>
        <w:t xml:space="preserve">Vašeg </w:t>
      </w:r>
      <w:r w:rsidR="00F65DD6" w:rsidRPr="00443152">
        <w:rPr>
          <w:szCs w:val="22"/>
        </w:rPr>
        <w:t>ljekar</w:t>
      </w:r>
      <w:r w:rsidR="0082401F" w:rsidRPr="00443152">
        <w:rPr>
          <w:szCs w:val="22"/>
        </w:rPr>
        <w:t>a o tome koju dozu i koliko dugo treba da koristite</w:t>
      </w:r>
      <w:r w:rsidR="00601A57" w:rsidRPr="00443152">
        <w:rPr>
          <w:szCs w:val="22"/>
        </w:rPr>
        <w:t xml:space="preserve"> </w:t>
      </w:r>
      <w:r w:rsidR="00F65DD6" w:rsidRPr="00443152">
        <w:rPr>
          <w:szCs w:val="22"/>
        </w:rPr>
        <w:t>lijek</w:t>
      </w:r>
      <w:r w:rsidR="0082401F" w:rsidRPr="00443152">
        <w:rPr>
          <w:szCs w:val="22"/>
        </w:rPr>
        <w:t>.</w:t>
      </w:r>
    </w:p>
    <w:p w14:paraId="02B3922D" w14:textId="30C10FE3" w:rsidR="00A74774" w:rsidRPr="00443152" w:rsidRDefault="00F7706B" w:rsidP="00E97F7D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t xml:space="preserve">Ako u bilo kom trenutku dok uzimate </w:t>
      </w:r>
      <w:r w:rsidR="00F65DD6" w:rsidRPr="00443152">
        <w:t>lijek</w:t>
      </w:r>
      <w:r w:rsidRPr="00443152">
        <w:t xml:space="preserve"> Diklofenak HF ostite bilo kakve znake ili simptome problema sa srcem ili krvnim sudovima kao što su bol u grudima, otežano disanje, slabost ili poremećaj govora, odmah se obratite </w:t>
      </w:r>
      <w:r w:rsidR="00F65DD6" w:rsidRPr="00443152">
        <w:t>ljekar</w:t>
      </w:r>
      <w:r w:rsidRPr="00443152">
        <w:t>u.</w:t>
      </w:r>
    </w:p>
    <w:p w14:paraId="69924D7A" w14:textId="6E1A4D44" w:rsidR="00A74774" w:rsidRPr="00443152" w:rsidRDefault="002831B8" w:rsidP="00E97F7D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rPr>
          <w:szCs w:val="22"/>
        </w:rPr>
        <w:t xml:space="preserve">Tokom primanja </w:t>
      </w:r>
      <w:r w:rsidR="00F65DD6" w:rsidRPr="00443152">
        <w:rPr>
          <w:szCs w:val="22"/>
        </w:rPr>
        <w:t>lijek</w:t>
      </w:r>
      <w:r w:rsidRPr="00443152">
        <w:rPr>
          <w:szCs w:val="22"/>
        </w:rPr>
        <w:t>a Diklofenak HF</w:t>
      </w:r>
      <w:r w:rsidR="00E97F7D" w:rsidRPr="00443152">
        <w:rPr>
          <w:szCs w:val="22"/>
        </w:rPr>
        <w:t xml:space="preserve">, </w:t>
      </w:r>
      <w:r w:rsidR="00F65DD6" w:rsidRPr="00443152">
        <w:rPr>
          <w:szCs w:val="22"/>
        </w:rPr>
        <w:t>ljekar</w:t>
      </w:r>
      <w:r w:rsidR="00E97F7D" w:rsidRPr="00443152">
        <w:rPr>
          <w:szCs w:val="22"/>
        </w:rPr>
        <w:t xml:space="preserve"> </w:t>
      </w:r>
      <w:r w:rsidRPr="00443152">
        <w:rPr>
          <w:szCs w:val="22"/>
        </w:rPr>
        <w:t>će možda želeti povremeno da Vas kontroliše.</w:t>
      </w:r>
    </w:p>
    <w:p w14:paraId="64955AAE" w14:textId="6FC3232F" w:rsidR="00A74774" w:rsidRPr="00443152" w:rsidRDefault="00E97F7D" w:rsidP="00E97F7D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rPr>
          <w:szCs w:val="22"/>
        </w:rPr>
        <w:t xml:space="preserve">Ako ste nekada imali problema sa želucem dok ste uzimali NSAIL, posebno ako ste </w:t>
      </w:r>
      <w:r w:rsidR="000103A4" w:rsidRPr="00443152">
        <w:rPr>
          <w:szCs w:val="22"/>
        </w:rPr>
        <w:t>starijeg životnog doba</w:t>
      </w:r>
      <w:r w:rsidRPr="00443152">
        <w:rPr>
          <w:szCs w:val="22"/>
        </w:rPr>
        <w:t xml:space="preserve">, </w:t>
      </w:r>
      <w:r w:rsidR="000103A4" w:rsidRPr="00443152">
        <w:rPr>
          <w:szCs w:val="22"/>
        </w:rPr>
        <w:t>odmah obav</w:t>
      </w:r>
      <w:r w:rsidR="00F65DD6" w:rsidRPr="00443152">
        <w:rPr>
          <w:szCs w:val="22"/>
        </w:rPr>
        <w:t>j</w:t>
      </w:r>
      <w:r w:rsidR="000103A4" w:rsidRPr="00443152">
        <w:rPr>
          <w:szCs w:val="22"/>
        </w:rPr>
        <w:t xml:space="preserve">estite Vašeg </w:t>
      </w:r>
      <w:r w:rsidR="00F65DD6" w:rsidRPr="00443152">
        <w:rPr>
          <w:szCs w:val="22"/>
        </w:rPr>
        <w:t>ljekar</w:t>
      </w:r>
      <w:r w:rsidR="000103A4" w:rsidRPr="00443152">
        <w:rPr>
          <w:szCs w:val="22"/>
        </w:rPr>
        <w:t>a ukoliko primetite bilo kakve neuo</w:t>
      </w:r>
      <w:r w:rsidR="00A11C99" w:rsidRPr="00443152">
        <w:rPr>
          <w:szCs w:val="22"/>
        </w:rPr>
        <w:t>bičajene simptome.</w:t>
      </w:r>
    </w:p>
    <w:p w14:paraId="0B0846AB" w14:textId="4B051BBB" w:rsidR="004D1D48" w:rsidRPr="00443152" w:rsidRDefault="00E97F7D" w:rsidP="00E97F7D">
      <w:pPr>
        <w:pStyle w:val="ListParagraph"/>
        <w:numPr>
          <w:ilvl w:val="0"/>
          <w:numId w:val="19"/>
        </w:numPr>
        <w:rPr>
          <w:szCs w:val="22"/>
        </w:rPr>
      </w:pPr>
      <w:r w:rsidRPr="00443152">
        <w:rPr>
          <w:szCs w:val="22"/>
        </w:rPr>
        <w:t xml:space="preserve">S obzirom da je </w:t>
      </w:r>
      <w:r w:rsidR="00F65DD6" w:rsidRPr="00443152">
        <w:rPr>
          <w:szCs w:val="22"/>
        </w:rPr>
        <w:t>lijek</w:t>
      </w:r>
      <w:r w:rsidRPr="00443152">
        <w:rPr>
          <w:szCs w:val="22"/>
        </w:rPr>
        <w:t xml:space="preserve"> Diklofenak</w:t>
      </w:r>
      <w:r w:rsidR="004543BC" w:rsidRPr="00443152">
        <w:rPr>
          <w:szCs w:val="22"/>
        </w:rPr>
        <w:t xml:space="preserve"> HF</w:t>
      </w:r>
      <w:r w:rsidRPr="00443152">
        <w:rPr>
          <w:szCs w:val="22"/>
        </w:rPr>
        <w:t xml:space="preserve">, </w:t>
      </w:r>
      <w:r w:rsidR="00F65DD6" w:rsidRPr="00443152">
        <w:rPr>
          <w:szCs w:val="22"/>
        </w:rPr>
        <w:t>lijek</w:t>
      </w:r>
      <w:r w:rsidRPr="00443152">
        <w:rPr>
          <w:szCs w:val="22"/>
        </w:rPr>
        <w:t xml:space="preserve"> protiv zapaljenja, </w:t>
      </w:r>
      <w:r w:rsidR="00243550" w:rsidRPr="00443152">
        <w:rPr>
          <w:szCs w:val="22"/>
        </w:rPr>
        <w:t>može ublažiti</w:t>
      </w:r>
      <w:r w:rsidRPr="00443152">
        <w:rPr>
          <w:szCs w:val="22"/>
        </w:rPr>
        <w:t xml:space="preserve"> </w:t>
      </w:r>
      <w:r w:rsidR="00243550" w:rsidRPr="00443152">
        <w:rPr>
          <w:szCs w:val="22"/>
        </w:rPr>
        <w:t xml:space="preserve">neke </w:t>
      </w:r>
      <w:r w:rsidRPr="00443152">
        <w:rPr>
          <w:szCs w:val="22"/>
        </w:rPr>
        <w:t>simptom</w:t>
      </w:r>
      <w:r w:rsidR="00243550" w:rsidRPr="00443152">
        <w:rPr>
          <w:szCs w:val="22"/>
        </w:rPr>
        <w:t>e</w:t>
      </w:r>
      <w:r w:rsidRPr="00443152">
        <w:rPr>
          <w:szCs w:val="22"/>
        </w:rPr>
        <w:t xml:space="preserve"> infekcije, na prim</w:t>
      </w:r>
      <w:r w:rsidR="00F65DD6" w:rsidRPr="00443152">
        <w:rPr>
          <w:szCs w:val="22"/>
        </w:rPr>
        <w:t>j</w:t>
      </w:r>
      <w:r w:rsidRPr="00443152">
        <w:rPr>
          <w:szCs w:val="22"/>
        </w:rPr>
        <w:t>er glavobolj</w:t>
      </w:r>
      <w:r w:rsidR="00243550" w:rsidRPr="00443152">
        <w:rPr>
          <w:szCs w:val="22"/>
        </w:rPr>
        <w:t>u</w:t>
      </w:r>
      <w:r w:rsidRPr="00443152">
        <w:rPr>
          <w:szCs w:val="22"/>
        </w:rPr>
        <w:t xml:space="preserve"> i visok</w:t>
      </w:r>
      <w:r w:rsidR="00243550" w:rsidRPr="00443152">
        <w:rPr>
          <w:szCs w:val="22"/>
        </w:rPr>
        <w:t>u</w:t>
      </w:r>
      <w:r w:rsidRPr="00443152">
        <w:rPr>
          <w:szCs w:val="22"/>
        </w:rPr>
        <w:t xml:space="preserve"> </w:t>
      </w:r>
      <w:r w:rsidR="00243550" w:rsidRPr="00443152">
        <w:rPr>
          <w:szCs w:val="22"/>
        </w:rPr>
        <w:t xml:space="preserve">telesnu </w:t>
      </w:r>
      <w:r w:rsidRPr="00443152">
        <w:rPr>
          <w:szCs w:val="22"/>
        </w:rPr>
        <w:t>temperatur</w:t>
      </w:r>
      <w:r w:rsidR="00243550" w:rsidRPr="00443152">
        <w:rPr>
          <w:szCs w:val="22"/>
        </w:rPr>
        <w:t>u</w:t>
      </w:r>
      <w:r w:rsidRPr="00443152">
        <w:rPr>
          <w:szCs w:val="22"/>
        </w:rPr>
        <w:t>. Ako se ne os</w:t>
      </w:r>
      <w:r w:rsidR="00F65DD6" w:rsidRPr="00443152">
        <w:rPr>
          <w:szCs w:val="22"/>
        </w:rPr>
        <w:t>j</w:t>
      </w:r>
      <w:r w:rsidRPr="00443152">
        <w:rPr>
          <w:szCs w:val="22"/>
        </w:rPr>
        <w:t xml:space="preserve">ećate dobro i potrebno je da </w:t>
      </w:r>
      <w:r w:rsidR="00243550" w:rsidRPr="00443152">
        <w:rPr>
          <w:szCs w:val="22"/>
        </w:rPr>
        <w:t>se obratite</w:t>
      </w:r>
      <w:r w:rsidRPr="00443152">
        <w:rPr>
          <w:szCs w:val="22"/>
        </w:rPr>
        <w:t xml:space="preserve"> </w:t>
      </w:r>
      <w:r w:rsidR="00F65DD6" w:rsidRPr="00443152">
        <w:rPr>
          <w:szCs w:val="22"/>
        </w:rPr>
        <w:t>ljekar</w:t>
      </w:r>
      <w:r w:rsidR="00243550" w:rsidRPr="00443152">
        <w:rPr>
          <w:szCs w:val="22"/>
        </w:rPr>
        <w:t>u</w:t>
      </w:r>
      <w:r w:rsidRPr="00443152">
        <w:rPr>
          <w:szCs w:val="22"/>
        </w:rPr>
        <w:t>, ne zaboravite da ga obav</w:t>
      </w:r>
      <w:r w:rsidR="00F65DD6" w:rsidRPr="00443152">
        <w:rPr>
          <w:szCs w:val="22"/>
        </w:rPr>
        <w:t>j</w:t>
      </w:r>
      <w:r w:rsidRPr="00443152">
        <w:rPr>
          <w:szCs w:val="22"/>
        </w:rPr>
        <w:t xml:space="preserve">estite da </w:t>
      </w:r>
      <w:r w:rsidR="00243550" w:rsidRPr="00443152">
        <w:rPr>
          <w:szCs w:val="22"/>
        </w:rPr>
        <w:t>primate</w:t>
      </w:r>
      <w:r w:rsidRPr="00443152">
        <w:rPr>
          <w:szCs w:val="22"/>
        </w:rPr>
        <w:t xml:space="preserve"> </w:t>
      </w:r>
      <w:r w:rsidR="00F65DD6" w:rsidRPr="00443152">
        <w:rPr>
          <w:szCs w:val="22"/>
        </w:rPr>
        <w:t>lijek</w:t>
      </w:r>
      <w:r w:rsidRPr="00443152">
        <w:rPr>
          <w:szCs w:val="22"/>
        </w:rPr>
        <w:t xml:space="preserve"> Diklofenak</w:t>
      </w:r>
      <w:r w:rsidR="002E62FF" w:rsidRPr="00443152">
        <w:rPr>
          <w:szCs w:val="22"/>
        </w:rPr>
        <w:t xml:space="preserve"> HF</w:t>
      </w:r>
      <w:r w:rsidRPr="00443152">
        <w:rPr>
          <w:szCs w:val="22"/>
        </w:rPr>
        <w:t>.</w:t>
      </w:r>
    </w:p>
    <w:p w14:paraId="578BCF75" w14:textId="77777777" w:rsidR="00E97F7D" w:rsidRPr="00F65DD6" w:rsidRDefault="00E97F7D" w:rsidP="00E97F7D">
      <w:pPr>
        <w:rPr>
          <w:szCs w:val="22"/>
        </w:rPr>
      </w:pPr>
    </w:p>
    <w:p w14:paraId="62B9066F" w14:textId="77777777" w:rsidR="00B060B0" w:rsidRPr="00997722" w:rsidRDefault="00B060B0" w:rsidP="00B060B0">
      <w:pPr>
        <w:rPr>
          <w:b/>
          <w:bCs/>
          <w:szCs w:val="22"/>
          <w:lang w:val="sr-Latn-ME"/>
        </w:rPr>
      </w:pPr>
      <w:r w:rsidRPr="00997722">
        <w:rPr>
          <w:b/>
          <w:bCs/>
          <w:szCs w:val="22"/>
          <w:lang w:val="sr-Latn-ME"/>
        </w:rPr>
        <w:t>Djeca i adolescenti</w:t>
      </w:r>
    </w:p>
    <w:p w14:paraId="5745567D" w14:textId="1918CF97" w:rsidR="00B060B0" w:rsidRDefault="00B060B0" w:rsidP="00B060B0">
      <w:pPr>
        <w:rPr>
          <w:b/>
          <w:szCs w:val="22"/>
          <w:lang w:val="sr-Latn-ME"/>
        </w:rPr>
      </w:pPr>
    </w:p>
    <w:p w14:paraId="67E094F7" w14:textId="61F1B524" w:rsidR="00B060B0" w:rsidRPr="00412F1A" w:rsidRDefault="00B060B0" w:rsidP="00B060B0">
      <w:pPr>
        <w:rPr>
          <w:szCs w:val="22"/>
          <w:lang w:val="sr-Latn-ME"/>
        </w:rPr>
      </w:pPr>
      <w:r w:rsidRPr="00412F1A">
        <w:rPr>
          <w:szCs w:val="22"/>
          <w:lang w:val="sr-Latn-ME"/>
        </w:rPr>
        <w:t>Lijek Diklofenak HF ne sm</w:t>
      </w:r>
      <w:r w:rsidR="00951AAE">
        <w:rPr>
          <w:szCs w:val="22"/>
          <w:lang w:val="sr-Latn-ME"/>
        </w:rPr>
        <w:t>ij</w:t>
      </w:r>
      <w:r w:rsidRPr="00412F1A">
        <w:rPr>
          <w:szCs w:val="22"/>
          <w:lang w:val="sr-Latn-ME"/>
        </w:rPr>
        <w:t>e se koristiti kod djece</w:t>
      </w:r>
      <w:r>
        <w:rPr>
          <w:szCs w:val="22"/>
          <w:lang w:val="sr-Latn-ME"/>
        </w:rPr>
        <w:t>.</w:t>
      </w:r>
    </w:p>
    <w:p w14:paraId="71173E32" w14:textId="77777777" w:rsidR="00B060B0" w:rsidRDefault="00B060B0" w:rsidP="00B060B0">
      <w:pPr>
        <w:rPr>
          <w:b/>
          <w:szCs w:val="22"/>
          <w:lang w:val="sr-Latn-ME"/>
        </w:rPr>
      </w:pPr>
    </w:p>
    <w:p w14:paraId="6883693A" w14:textId="7FAED466" w:rsidR="00B060B0" w:rsidRPr="00997722" w:rsidRDefault="00B060B0" w:rsidP="00B060B0">
      <w:pPr>
        <w:rPr>
          <w:b/>
          <w:szCs w:val="22"/>
          <w:lang w:val="sr-Latn-ME"/>
        </w:rPr>
      </w:pPr>
      <w:r w:rsidRPr="00997722">
        <w:rPr>
          <w:b/>
          <w:szCs w:val="22"/>
          <w:lang w:val="sr-Latn-ME"/>
        </w:rPr>
        <w:t>Primjena drugih ljekova</w:t>
      </w:r>
    </w:p>
    <w:p w14:paraId="29A2A455" w14:textId="0D03640F" w:rsidR="00177D7F" w:rsidRPr="005A54D9" w:rsidRDefault="00177D7F" w:rsidP="00CA5510">
      <w:pPr>
        <w:rPr>
          <w:b/>
          <w:bCs/>
          <w:szCs w:val="22"/>
          <w:lang w:val="sr-Latn-CS"/>
        </w:rPr>
      </w:pPr>
    </w:p>
    <w:p w14:paraId="5F8708C6" w14:textId="5195CF04" w:rsidR="001873BB" w:rsidRPr="00F65DD6" w:rsidRDefault="001873BB" w:rsidP="00734199">
      <w:pPr>
        <w:rPr>
          <w:szCs w:val="22"/>
          <w:lang w:val="sr-Latn-CS"/>
        </w:rPr>
      </w:pPr>
      <w:r w:rsidRPr="00F65DD6">
        <w:rPr>
          <w:szCs w:val="22"/>
        </w:rPr>
        <w:t>Obav</w:t>
      </w:r>
      <w:r w:rsidR="00F65DD6" w:rsidRPr="00F65DD6">
        <w:rPr>
          <w:szCs w:val="22"/>
        </w:rPr>
        <w:t>j</w:t>
      </w:r>
      <w:r w:rsidRPr="00F65DD6">
        <w:rPr>
          <w:szCs w:val="22"/>
        </w:rPr>
        <w:t>estite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Va</w:t>
      </w:r>
      <w:r w:rsidRPr="00F65DD6">
        <w:rPr>
          <w:szCs w:val="22"/>
          <w:lang w:val="sr-Latn-CS"/>
        </w:rPr>
        <w:t>š</w:t>
      </w:r>
      <w:r w:rsidRPr="00F65DD6">
        <w:rPr>
          <w:szCs w:val="22"/>
        </w:rPr>
        <w:t>eg</w:t>
      </w:r>
      <w:r w:rsidRPr="00F65DD6">
        <w:rPr>
          <w:szCs w:val="22"/>
          <w:lang w:val="sr-Latn-CS"/>
        </w:rPr>
        <w:t xml:space="preserve"> </w:t>
      </w:r>
      <w:r w:rsidR="00F65DD6" w:rsidRPr="00F65DD6">
        <w:rPr>
          <w:szCs w:val="22"/>
        </w:rPr>
        <w:t>ljekar</w:t>
      </w:r>
      <w:r w:rsidRPr="00F65DD6">
        <w:rPr>
          <w:szCs w:val="22"/>
        </w:rPr>
        <w:t>a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ili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farmaceuta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ukoliko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uzimate</w:t>
      </w:r>
      <w:r w:rsidRPr="00F65DD6">
        <w:rPr>
          <w:szCs w:val="22"/>
          <w:lang w:val="sr-Latn-CS"/>
        </w:rPr>
        <w:t xml:space="preserve">, </w:t>
      </w:r>
      <w:r w:rsidRPr="00F65DD6">
        <w:rPr>
          <w:szCs w:val="22"/>
        </w:rPr>
        <w:t>donedavno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ste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uzimali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ili</w:t>
      </w:r>
      <w:r w:rsidRPr="00F65DD6">
        <w:rPr>
          <w:szCs w:val="22"/>
          <w:lang w:val="sr-Latn-CS"/>
        </w:rPr>
        <w:t xml:space="preserve"> ć</w:t>
      </w:r>
      <w:r w:rsidRPr="00F65DD6">
        <w:rPr>
          <w:szCs w:val="22"/>
        </w:rPr>
        <w:t>ete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mo</w:t>
      </w:r>
      <w:r w:rsidRPr="00F65DD6">
        <w:rPr>
          <w:szCs w:val="22"/>
          <w:lang w:val="sr-Latn-CS"/>
        </w:rPr>
        <w:t>ž</w:t>
      </w:r>
      <w:r w:rsidRPr="00F65DD6">
        <w:rPr>
          <w:szCs w:val="22"/>
        </w:rPr>
        <w:t>da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uzimati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bilo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koje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</w:rPr>
        <w:t>druge</w:t>
      </w:r>
      <w:r w:rsidRPr="00F65DD6">
        <w:rPr>
          <w:szCs w:val="22"/>
          <w:lang w:val="sr-Latn-CS"/>
        </w:rPr>
        <w:t xml:space="preserve"> </w:t>
      </w:r>
      <w:r w:rsidR="00F65DD6" w:rsidRPr="00F65DD6">
        <w:rPr>
          <w:szCs w:val="22"/>
        </w:rPr>
        <w:t>ljekove</w:t>
      </w:r>
      <w:r w:rsidRPr="00F65DD6">
        <w:rPr>
          <w:szCs w:val="22"/>
          <w:lang w:val="sr-Latn-CS"/>
        </w:rPr>
        <w:t>.</w:t>
      </w:r>
    </w:p>
    <w:p w14:paraId="5A688119" w14:textId="77777777" w:rsidR="00734199" w:rsidRPr="00F65DD6" w:rsidRDefault="00734199" w:rsidP="00734199">
      <w:pPr>
        <w:rPr>
          <w:szCs w:val="22"/>
          <w:lang w:val="sr-Latn-CS"/>
        </w:rPr>
      </w:pPr>
    </w:p>
    <w:p w14:paraId="762D8EDF" w14:textId="0D381C6A" w:rsidR="00734199" w:rsidRPr="00F56139" w:rsidRDefault="00B0374A" w:rsidP="00734199">
      <w:pPr>
        <w:rPr>
          <w:szCs w:val="22"/>
          <w:lang w:val="it-IT"/>
        </w:rPr>
      </w:pPr>
      <w:r w:rsidRPr="00F56139">
        <w:rPr>
          <w:szCs w:val="22"/>
          <w:lang w:val="it-IT"/>
        </w:rPr>
        <w:t xml:space="preserve">Pojedini </w:t>
      </w:r>
      <w:r w:rsidR="00F65DD6">
        <w:rPr>
          <w:szCs w:val="22"/>
          <w:lang w:val="it-IT"/>
        </w:rPr>
        <w:t>ljekovi</w:t>
      </w:r>
      <w:r w:rsidRPr="00F56139">
        <w:rPr>
          <w:szCs w:val="22"/>
          <w:lang w:val="it-IT"/>
        </w:rPr>
        <w:t xml:space="preserve"> mogu uticati na Vašu terapiju. </w:t>
      </w:r>
      <w:r w:rsidR="00734199" w:rsidRPr="00F56139">
        <w:rPr>
          <w:szCs w:val="22"/>
          <w:lang w:val="it-IT"/>
        </w:rPr>
        <w:t xml:space="preserve">Obavestite Vašeg </w:t>
      </w:r>
      <w:r w:rsidR="00F65DD6">
        <w:rPr>
          <w:szCs w:val="22"/>
          <w:lang w:val="it-IT"/>
        </w:rPr>
        <w:t>ljekar</w:t>
      </w:r>
      <w:r w:rsidR="00734199" w:rsidRPr="00F56139">
        <w:rPr>
          <w:szCs w:val="22"/>
          <w:lang w:val="it-IT"/>
        </w:rPr>
        <w:t xml:space="preserve">a ukoliko uzimate neke od sledećih </w:t>
      </w:r>
      <w:r w:rsidR="00F65DD6">
        <w:rPr>
          <w:szCs w:val="22"/>
          <w:lang w:val="it-IT"/>
        </w:rPr>
        <w:t>lijek</w:t>
      </w:r>
      <w:r w:rsidR="00734199" w:rsidRPr="00F56139">
        <w:rPr>
          <w:szCs w:val="22"/>
          <w:lang w:val="it-IT"/>
        </w:rPr>
        <w:t>ova:</w:t>
      </w:r>
    </w:p>
    <w:p w14:paraId="4CCEE557" w14:textId="4C4EC465" w:rsidR="007316EB" w:rsidRPr="00F65DD6" w:rsidRDefault="00734199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</w:r>
      <w:r w:rsidR="00F65DD6">
        <w:rPr>
          <w:szCs w:val="22"/>
          <w:lang w:val="it-IT"/>
        </w:rPr>
        <w:t>ljekove</w:t>
      </w:r>
      <w:r w:rsidR="007316EB" w:rsidRPr="00F65DD6">
        <w:rPr>
          <w:szCs w:val="22"/>
          <w:lang w:val="it-IT"/>
        </w:rPr>
        <w:t xml:space="preserve"> za </w:t>
      </w:r>
      <w:r w:rsidR="00F65DD6">
        <w:rPr>
          <w:szCs w:val="22"/>
          <w:lang w:val="it-IT"/>
        </w:rPr>
        <w:t>liječenje</w:t>
      </w:r>
      <w:r w:rsidR="007316EB" w:rsidRPr="00F65DD6">
        <w:rPr>
          <w:szCs w:val="22"/>
          <w:lang w:val="it-IT"/>
        </w:rPr>
        <w:t xml:space="preserve"> šećerne bolesti (dijabetesa);</w:t>
      </w:r>
    </w:p>
    <w:p w14:paraId="38411CD6" w14:textId="64A06FE4" w:rsidR="007316EB" w:rsidRPr="00F65DD6" w:rsidRDefault="007316EB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</w:r>
      <w:r>
        <w:rPr>
          <w:lang w:val="sr-Latn-CS"/>
        </w:rPr>
        <w:t>antikoagulanse (</w:t>
      </w:r>
      <w:r w:rsidR="00F65DD6">
        <w:rPr>
          <w:lang w:val="sr-Latn-CS"/>
        </w:rPr>
        <w:t>ljekovi</w:t>
      </w:r>
      <w:r>
        <w:rPr>
          <w:lang w:val="sr-Latn-CS"/>
        </w:rPr>
        <w:t xml:space="preserve"> protiv zgrušavanja krvi, kao što je varfarin);</w:t>
      </w:r>
    </w:p>
    <w:p w14:paraId="34FC1C9A" w14:textId="3B0D892C" w:rsidR="009D1F16" w:rsidRPr="00F65DD6" w:rsidRDefault="007316EB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</w:r>
      <w:r w:rsidR="009D1F16" w:rsidRPr="00F65DD6">
        <w:rPr>
          <w:szCs w:val="22"/>
          <w:lang w:val="it-IT"/>
        </w:rPr>
        <w:t>diuretike (</w:t>
      </w:r>
      <w:r w:rsidR="00F65DD6">
        <w:rPr>
          <w:szCs w:val="22"/>
          <w:lang w:val="it-IT"/>
        </w:rPr>
        <w:t>ljekovi</w:t>
      </w:r>
      <w:r w:rsidR="009D1F16" w:rsidRPr="00F65DD6">
        <w:rPr>
          <w:szCs w:val="22"/>
          <w:lang w:val="it-IT"/>
        </w:rPr>
        <w:t xml:space="preserve"> </w:t>
      </w:r>
      <w:r w:rsidR="00EE3590" w:rsidRPr="00F65DD6">
        <w:rPr>
          <w:szCs w:val="22"/>
          <w:lang w:val="it-IT"/>
        </w:rPr>
        <w:t xml:space="preserve">koji se koriste </w:t>
      </w:r>
      <w:r w:rsidR="009D1F16" w:rsidRPr="00F65DD6">
        <w:rPr>
          <w:szCs w:val="22"/>
          <w:lang w:val="it-IT"/>
        </w:rPr>
        <w:t>za i</w:t>
      </w:r>
      <w:r w:rsidR="00EE3590" w:rsidRPr="00F65DD6">
        <w:rPr>
          <w:szCs w:val="22"/>
          <w:lang w:val="it-IT"/>
        </w:rPr>
        <w:t>zbacivanje viška tečnosti)</w:t>
      </w:r>
      <w:r w:rsidR="009D1F16" w:rsidRPr="00F65DD6">
        <w:rPr>
          <w:szCs w:val="22"/>
          <w:lang w:val="it-IT"/>
        </w:rPr>
        <w:t>;</w:t>
      </w:r>
    </w:p>
    <w:p w14:paraId="46E21823" w14:textId="426AE7B1" w:rsidR="00734199" w:rsidRPr="00F65DD6" w:rsidRDefault="009D1F16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</w:r>
      <w:r w:rsidR="00734199" w:rsidRPr="00F65DD6">
        <w:rPr>
          <w:szCs w:val="22"/>
          <w:lang w:val="it-IT"/>
        </w:rPr>
        <w:t>litijum (</w:t>
      </w:r>
      <w:r w:rsidR="00F65DD6" w:rsidRPr="00F65DD6">
        <w:rPr>
          <w:szCs w:val="22"/>
          <w:lang w:val="it-IT"/>
        </w:rPr>
        <w:t>lijek</w:t>
      </w:r>
      <w:r w:rsidR="00734199" w:rsidRPr="00F65DD6">
        <w:rPr>
          <w:szCs w:val="22"/>
          <w:lang w:val="it-IT"/>
        </w:rPr>
        <w:t xml:space="preserve"> </w:t>
      </w:r>
      <w:r w:rsidR="00EE3590" w:rsidRPr="00F65DD6">
        <w:rPr>
          <w:szCs w:val="22"/>
          <w:lang w:val="it-IT"/>
        </w:rPr>
        <w:t>koji se koristi u terapiji nekih psihijatrijskih</w:t>
      </w:r>
      <w:r w:rsidR="00734199" w:rsidRPr="00F65DD6">
        <w:rPr>
          <w:szCs w:val="22"/>
          <w:lang w:val="it-IT"/>
        </w:rPr>
        <w:t xml:space="preserve"> oboljenja)</w:t>
      </w:r>
      <w:r w:rsidR="00EE3590" w:rsidRPr="00F65DD6">
        <w:rPr>
          <w:szCs w:val="22"/>
          <w:lang w:val="it-IT"/>
        </w:rPr>
        <w:t>;</w:t>
      </w:r>
    </w:p>
    <w:p w14:paraId="6AC4C889" w14:textId="39F84E53" w:rsidR="002A5389" w:rsidRPr="00F65DD6" w:rsidRDefault="002A5389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  <w:t>metotreksat (</w:t>
      </w:r>
      <w:r w:rsidR="00F65DD6" w:rsidRP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 koji se koristi za neke zapaljenjske bolesti i neke vrste malignih oboljenja);</w:t>
      </w:r>
    </w:p>
    <w:p w14:paraId="1A4E1719" w14:textId="66B10F5B" w:rsidR="00C6341E" w:rsidRPr="00F65DD6" w:rsidRDefault="00734199" w:rsidP="00507E40">
      <w:pPr>
        <w:ind w:left="284" w:hanging="284"/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</w:r>
      <w:r w:rsidR="00C6341E" w:rsidRPr="00F65DD6">
        <w:rPr>
          <w:szCs w:val="22"/>
          <w:lang w:val="it-IT"/>
        </w:rPr>
        <w:t>ciklosporin i takrolimus (</w:t>
      </w:r>
      <w:r w:rsidR="00F65DD6">
        <w:rPr>
          <w:szCs w:val="22"/>
          <w:lang w:val="it-IT"/>
        </w:rPr>
        <w:t>ljekovi</w:t>
      </w:r>
      <w:r w:rsidR="00C6341E" w:rsidRPr="00F65DD6">
        <w:rPr>
          <w:szCs w:val="22"/>
          <w:lang w:val="it-IT"/>
        </w:rPr>
        <w:t xml:space="preserve"> koji se korist</w:t>
      </w:r>
      <w:r w:rsidR="00507E40" w:rsidRPr="00F65DD6">
        <w:rPr>
          <w:szCs w:val="22"/>
          <w:lang w:val="it-IT"/>
        </w:rPr>
        <w:t>e</w:t>
      </w:r>
      <w:r w:rsidR="00C6341E" w:rsidRPr="00F65DD6">
        <w:rPr>
          <w:szCs w:val="22"/>
          <w:lang w:val="it-IT"/>
        </w:rPr>
        <w:t xml:space="preserve"> u terapiji nekih zapaljenjskih bolesti i nakon transplantacije);</w:t>
      </w:r>
    </w:p>
    <w:p w14:paraId="40D8E024" w14:textId="071D4D1D" w:rsidR="00C6341E" w:rsidRPr="00F65DD6" w:rsidRDefault="00C6341E" w:rsidP="00734199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  <w:t xml:space="preserve">trimetoprim </w:t>
      </w:r>
      <w:r>
        <w:rPr>
          <w:lang w:val="sr-Latn-CS"/>
        </w:rPr>
        <w:t>(</w:t>
      </w:r>
      <w:r w:rsidR="00F65DD6">
        <w:rPr>
          <w:lang w:val="sr-Latn-CS"/>
        </w:rPr>
        <w:t>lijek</w:t>
      </w:r>
      <w:r>
        <w:rPr>
          <w:lang w:val="sr-Latn-CS"/>
        </w:rPr>
        <w:t xml:space="preserve"> koji se koristi za sprečavanje ili terapiju infekcija mokraćnih puteva);</w:t>
      </w:r>
    </w:p>
    <w:p w14:paraId="5B1B988C" w14:textId="69E90FF0" w:rsidR="00C6341E" w:rsidRPr="00F65DD6" w:rsidRDefault="00C6341E" w:rsidP="00C6341E">
      <w:pPr>
        <w:rPr>
          <w:szCs w:val="22"/>
          <w:lang w:val="it-IT"/>
        </w:rPr>
      </w:pPr>
      <w:r w:rsidRPr="00F65DD6">
        <w:rPr>
          <w:szCs w:val="22"/>
          <w:lang w:val="it-IT"/>
        </w:rPr>
        <w:lastRenderedPageBreak/>
        <w:t>•</w:t>
      </w:r>
      <w:r w:rsidRPr="00F65DD6">
        <w:rPr>
          <w:szCs w:val="22"/>
          <w:lang w:val="it-IT"/>
        </w:rPr>
        <w:tab/>
        <w:t>antibiotike iz grupe hinolona (</w:t>
      </w:r>
      <w:r w:rsidR="00F65DD6">
        <w:rPr>
          <w:szCs w:val="22"/>
          <w:lang w:val="it-IT"/>
        </w:rPr>
        <w:t>ljekovi</w:t>
      </w:r>
      <w:r w:rsidRPr="00F65DD6">
        <w:rPr>
          <w:szCs w:val="22"/>
          <w:lang w:val="it-IT"/>
        </w:rPr>
        <w:t xml:space="preserve"> koji se koriste za </w:t>
      </w:r>
      <w:r w:rsidR="00F65DD6">
        <w:rPr>
          <w:szCs w:val="22"/>
          <w:lang w:val="it-IT"/>
        </w:rPr>
        <w:t>liječenje</w:t>
      </w:r>
      <w:r w:rsidRPr="00F65DD6">
        <w:rPr>
          <w:szCs w:val="22"/>
          <w:lang w:val="it-IT"/>
        </w:rPr>
        <w:t xml:space="preserve"> bakterijskih infekcija);</w:t>
      </w:r>
    </w:p>
    <w:p w14:paraId="4CB81A09" w14:textId="1C0DB9F6" w:rsidR="00C6341E" w:rsidRPr="00F65DD6" w:rsidRDefault="00C6341E" w:rsidP="00C6341E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  <w:t xml:space="preserve">druge </w:t>
      </w:r>
      <w:r w:rsidR="00F65DD6">
        <w:rPr>
          <w:szCs w:val="22"/>
          <w:lang w:val="it-IT"/>
        </w:rPr>
        <w:t>ljekove</w:t>
      </w:r>
      <w:r w:rsidRPr="00F65DD6">
        <w:rPr>
          <w:szCs w:val="22"/>
          <w:lang w:val="it-IT"/>
        </w:rPr>
        <w:t xml:space="preserve"> iz grupe NSAIL ili inhibitore ciklooksigenaze-2, npr. acetilsalicilnu kiselinu ili ibuprofen;</w:t>
      </w:r>
    </w:p>
    <w:p w14:paraId="4DCBA9AE" w14:textId="4C405846" w:rsidR="00C6341E" w:rsidRPr="00F65DD6" w:rsidRDefault="00C6341E" w:rsidP="00C6341E">
      <w:pPr>
        <w:rPr>
          <w:szCs w:val="22"/>
          <w:lang w:val="it-IT"/>
        </w:rPr>
      </w:pPr>
      <w:r w:rsidRPr="00F65DD6">
        <w:rPr>
          <w:szCs w:val="22"/>
          <w:lang w:val="it-IT"/>
        </w:rPr>
        <w:t>•</w:t>
      </w:r>
      <w:r w:rsidRPr="00F65DD6">
        <w:rPr>
          <w:szCs w:val="22"/>
          <w:lang w:val="it-IT"/>
        </w:rPr>
        <w:tab/>
        <w:t>mifepriston (</w:t>
      </w:r>
      <w:r w:rsidR="00F65DD6" w:rsidRP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 koji se koristi za medicinski prekid trudnoće);</w:t>
      </w:r>
    </w:p>
    <w:p w14:paraId="19394CF5" w14:textId="77777777" w:rsidR="00734199" w:rsidRPr="009A1903" w:rsidRDefault="00C6341E" w:rsidP="00734199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</w:r>
      <w:r w:rsidR="00734199" w:rsidRPr="009A1903">
        <w:rPr>
          <w:szCs w:val="22"/>
          <w:lang w:val="it-IT"/>
        </w:rPr>
        <w:t>kardiotonič</w:t>
      </w:r>
      <w:r w:rsidRPr="009A1903">
        <w:rPr>
          <w:szCs w:val="22"/>
          <w:lang w:val="it-IT"/>
        </w:rPr>
        <w:t>n</w:t>
      </w:r>
      <w:r w:rsidR="00734199" w:rsidRPr="009A1903">
        <w:rPr>
          <w:szCs w:val="22"/>
          <w:lang w:val="it-IT"/>
        </w:rPr>
        <w:t>e glikozide</w:t>
      </w:r>
      <w:r w:rsidRPr="009A1903">
        <w:rPr>
          <w:szCs w:val="22"/>
          <w:lang w:val="it-IT"/>
        </w:rPr>
        <w:t xml:space="preserve"> (</w:t>
      </w:r>
      <w:r w:rsidR="00734199" w:rsidRPr="009A1903">
        <w:rPr>
          <w:szCs w:val="22"/>
          <w:lang w:val="it-IT"/>
        </w:rPr>
        <w:t>npr. digoksin</w:t>
      </w:r>
      <w:r w:rsidRPr="009A1903">
        <w:rPr>
          <w:szCs w:val="22"/>
          <w:lang w:val="it-IT"/>
        </w:rPr>
        <w:t>),</w:t>
      </w:r>
      <w:r w:rsidR="00734199" w:rsidRPr="009A1903">
        <w:rPr>
          <w:szCs w:val="22"/>
          <w:lang w:val="it-IT"/>
        </w:rPr>
        <w:t xml:space="preserve"> </w:t>
      </w:r>
      <w:r w:rsidRPr="009A1903">
        <w:rPr>
          <w:szCs w:val="22"/>
          <w:lang w:val="it-IT"/>
        </w:rPr>
        <w:t>koji se koriste u terapiji srčanih oboljenja;</w:t>
      </w:r>
    </w:p>
    <w:p w14:paraId="464A1730" w14:textId="0559025A" w:rsidR="00C6341E" w:rsidRPr="009A1903" w:rsidRDefault="00C6341E" w:rsidP="00507E40">
      <w:pPr>
        <w:ind w:left="284" w:hanging="284"/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</w:r>
      <w:r w:rsidR="00F65DD6">
        <w:rPr>
          <w:szCs w:val="22"/>
          <w:lang w:val="sr-Latn-CS"/>
        </w:rPr>
        <w:t>ljekove</w:t>
      </w:r>
      <w:r>
        <w:rPr>
          <w:lang w:val="sr-Latn-CS"/>
        </w:rPr>
        <w:t xml:space="preserve"> poznate kao SS</w:t>
      </w:r>
      <w:r w:rsidRPr="00606FC1">
        <w:rPr>
          <w:color w:val="000000"/>
          <w:szCs w:val="22"/>
          <w:lang w:val="sr-Latn-CS"/>
        </w:rPr>
        <w:t>RI</w:t>
      </w:r>
      <w:r>
        <w:rPr>
          <w:color w:val="000000"/>
          <w:szCs w:val="22"/>
          <w:lang w:val="sr-Latn-CS"/>
        </w:rPr>
        <w:t xml:space="preserve"> </w:t>
      </w:r>
      <w:r w:rsidRPr="00606FC1">
        <w:rPr>
          <w:color w:val="000000"/>
          <w:szCs w:val="22"/>
          <w:lang w:val="sr-Latn-CS"/>
        </w:rPr>
        <w:t xml:space="preserve">- </w:t>
      </w:r>
      <w:r w:rsidR="00F65DD6" w:rsidRPr="009A1903">
        <w:rPr>
          <w:szCs w:val="22"/>
          <w:lang w:val="it-IT"/>
        </w:rPr>
        <w:t>selektivni</w:t>
      </w:r>
      <w:r w:rsidRPr="009A1903">
        <w:rPr>
          <w:szCs w:val="22"/>
          <w:lang w:val="it-IT"/>
        </w:rPr>
        <w:t xml:space="preserve"> inhibitori ponovnog preuzimanja serotonina (</w:t>
      </w:r>
      <w:r w:rsidR="00F65DD6" w:rsidRPr="009A1903">
        <w:rPr>
          <w:szCs w:val="22"/>
          <w:lang w:val="it-IT"/>
        </w:rPr>
        <w:t>ljekovi</w:t>
      </w:r>
      <w:r w:rsidRPr="009A1903">
        <w:rPr>
          <w:szCs w:val="22"/>
          <w:lang w:val="it-IT"/>
        </w:rPr>
        <w:t xml:space="preserve"> koji se koriste u terapiji depresije);</w:t>
      </w:r>
    </w:p>
    <w:p w14:paraId="23687185" w14:textId="0D0FAC18" w:rsidR="00C6341E" w:rsidRPr="009A1903" w:rsidRDefault="00C6341E" w:rsidP="00C6341E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kortikosteroide (</w:t>
      </w:r>
      <w:r w:rsidR="00F65DD6" w:rsidRPr="009A1903">
        <w:rPr>
          <w:szCs w:val="22"/>
          <w:lang w:val="it-IT"/>
        </w:rPr>
        <w:t>ljekovi</w:t>
      </w:r>
      <w:r w:rsidRPr="009A1903">
        <w:rPr>
          <w:szCs w:val="22"/>
          <w:lang w:val="it-IT"/>
        </w:rPr>
        <w:t xml:space="preserve"> protiv zapaljenja);</w:t>
      </w:r>
    </w:p>
    <w:p w14:paraId="78D7B010" w14:textId="0612EDF3" w:rsidR="00C6341E" w:rsidRPr="009A1903" w:rsidRDefault="00C6341E" w:rsidP="00507E40">
      <w:pPr>
        <w:ind w:left="284" w:hanging="284"/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</w:r>
      <w:r w:rsidR="00F65DD6">
        <w:rPr>
          <w:color w:val="000000"/>
          <w:szCs w:val="22"/>
          <w:lang w:val="sr-Latn-CS"/>
        </w:rPr>
        <w:t>ljekove</w:t>
      </w:r>
      <w:r w:rsidRPr="00606FC1">
        <w:rPr>
          <w:color w:val="000000"/>
          <w:szCs w:val="22"/>
          <w:lang w:val="sr-Latn-CS"/>
        </w:rPr>
        <w:t xml:space="preserve"> koje se koriste u terapiji srčanih oboljenja ili visokog krvnog pritiska, npr. beta-blokatori ili ACE inhibitori</w:t>
      </w:r>
      <w:r>
        <w:rPr>
          <w:color w:val="000000"/>
          <w:szCs w:val="22"/>
          <w:lang w:val="sr-Latn-CS"/>
        </w:rPr>
        <w:t>;</w:t>
      </w:r>
    </w:p>
    <w:p w14:paraId="058A5139" w14:textId="2463CC45" w:rsidR="00C6341E" w:rsidRPr="009A1903" w:rsidRDefault="00C6341E" w:rsidP="00734199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vorikonazol (</w:t>
      </w:r>
      <w:r w:rsidR="00F65DD6" w:rsidRPr="009A1903">
        <w:rPr>
          <w:szCs w:val="22"/>
          <w:lang w:val="it-IT"/>
        </w:rPr>
        <w:t>lijek</w:t>
      </w:r>
      <w:r w:rsidRPr="009A1903">
        <w:rPr>
          <w:szCs w:val="22"/>
          <w:lang w:val="it-IT"/>
        </w:rPr>
        <w:t xml:space="preserve"> koji se koristi za </w:t>
      </w:r>
      <w:r w:rsidR="00F65DD6" w:rsidRPr="009A1903">
        <w:rPr>
          <w:szCs w:val="22"/>
          <w:lang w:val="it-IT"/>
        </w:rPr>
        <w:t>liječenje</w:t>
      </w:r>
      <w:r w:rsidRPr="009A1903">
        <w:rPr>
          <w:szCs w:val="22"/>
          <w:lang w:val="it-IT"/>
        </w:rPr>
        <w:t xml:space="preserve"> gljivičnih infekcija);</w:t>
      </w:r>
    </w:p>
    <w:p w14:paraId="265AB17B" w14:textId="52387110" w:rsidR="00734199" w:rsidRPr="009A1903" w:rsidRDefault="00734199" w:rsidP="00734199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fenitoin (</w:t>
      </w:r>
      <w:r w:rsidR="00F65DD6" w:rsidRPr="009A1903">
        <w:rPr>
          <w:szCs w:val="22"/>
          <w:lang w:val="it-IT"/>
        </w:rPr>
        <w:t>lijek</w:t>
      </w:r>
      <w:r w:rsidRPr="009A1903">
        <w:rPr>
          <w:szCs w:val="22"/>
          <w:lang w:val="it-IT"/>
        </w:rPr>
        <w:t xml:space="preserve"> </w:t>
      </w:r>
      <w:r w:rsidR="00C6341E" w:rsidRPr="009A1903">
        <w:rPr>
          <w:szCs w:val="22"/>
          <w:lang w:val="it-IT"/>
        </w:rPr>
        <w:t xml:space="preserve">koji se koristi </w:t>
      </w:r>
      <w:r w:rsidRPr="009A1903">
        <w:rPr>
          <w:szCs w:val="22"/>
          <w:lang w:val="it-IT"/>
        </w:rPr>
        <w:t xml:space="preserve">za </w:t>
      </w:r>
      <w:r w:rsidR="00F65DD6" w:rsidRPr="009A1903">
        <w:rPr>
          <w:szCs w:val="22"/>
          <w:lang w:val="it-IT"/>
        </w:rPr>
        <w:t>liječenje</w:t>
      </w:r>
      <w:r w:rsidRPr="009A1903">
        <w:rPr>
          <w:szCs w:val="22"/>
          <w:lang w:val="it-IT"/>
        </w:rPr>
        <w:t xml:space="preserve"> </w:t>
      </w:r>
      <w:r w:rsidR="00C6341E" w:rsidRPr="009A1903">
        <w:rPr>
          <w:szCs w:val="22"/>
          <w:lang w:val="it-IT"/>
        </w:rPr>
        <w:t>epileptičnih napada</w:t>
      </w:r>
      <w:r w:rsidRPr="009A1903">
        <w:rPr>
          <w:szCs w:val="22"/>
          <w:lang w:val="it-IT"/>
        </w:rPr>
        <w:t>)</w:t>
      </w:r>
      <w:r w:rsidR="00C6341E" w:rsidRPr="009A1903">
        <w:rPr>
          <w:szCs w:val="22"/>
          <w:lang w:val="it-IT"/>
        </w:rPr>
        <w:t>;</w:t>
      </w:r>
    </w:p>
    <w:p w14:paraId="005770E3" w14:textId="042A257A" w:rsidR="00734199" w:rsidRPr="009A1903" w:rsidRDefault="00734199" w:rsidP="00734199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holestipol i holestiramin (</w:t>
      </w:r>
      <w:r w:rsidR="00F65DD6" w:rsidRPr="009A1903">
        <w:rPr>
          <w:szCs w:val="22"/>
          <w:lang w:val="it-IT"/>
        </w:rPr>
        <w:t>ljekovi</w:t>
      </w:r>
      <w:r w:rsidRPr="009A1903">
        <w:rPr>
          <w:szCs w:val="22"/>
          <w:lang w:val="it-IT"/>
        </w:rPr>
        <w:t xml:space="preserve"> za snižavanje masnoća u krvi)</w:t>
      </w:r>
      <w:r w:rsidR="00147646" w:rsidRPr="009A1903">
        <w:rPr>
          <w:szCs w:val="22"/>
          <w:lang w:val="it-IT"/>
        </w:rPr>
        <w:t>.</w:t>
      </w:r>
    </w:p>
    <w:p w14:paraId="35926698" w14:textId="77777777" w:rsidR="00734199" w:rsidRPr="002035D8" w:rsidRDefault="00734199" w:rsidP="00CA5510">
      <w:pPr>
        <w:rPr>
          <w:b/>
          <w:bCs/>
          <w:szCs w:val="22"/>
          <w:lang w:val="sr-Latn-CS"/>
        </w:rPr>
      </w:pPr>
    </w:p>
    <w:p w14:paraId="4A9C672B" w14:textId="2F54F80F" w:rsidR="00B060B0" w:rsidRPr="00412F1A" w:rsidRDefault="00B060B0" w:rsidP="00CA5510">
      <w:pPr>
        <w:rPr>
          <w:b/>
          <w:bCs/>
          <w:iCs/>
          <w:szCs w:val="22"/>
          <w:lang w:val="sr-Latn-ME"/>
        </w:rPr>
      </w:pPr>
      <w:r w:rsidRPr="00412F1A">
        <w:rPr>
          <w:b/>
          <w:bCs/>
          <w:iCs/>
          <w:szCs w:val="22"/>
          <w:lang w:val="sr-Latn-ME"/>
        </w:rPr>
        <w:t>Uzimanje lijeka Diklofenak HF sa hranom ili pićem</w:t>
      </w:r>
    </w:p>
    <w:p w14:paraId="13AB4D0C" w14:textId="25923F8C" w:rsidR="00B060B0" w:rsidRPr="00412F1A" w:rsidRDefault="00B060B0" w:rsidP="00CA5510">
      <w:pPr>
        <w:rPr>
          <w:b/>
          <w:bCs/>
          <w:iCs/>
          <w:szCs w:val="22"/>
          <w:lang w:val="sr-Latn-ME"/>
        </w:rPr>
      </w:pPr>
    </w:p>
    <w:p w14:paraId="769C9993" w14:textId="5C40151B" w:rsidR="00B060B0" w:rsidRPr="00412F1A" w:rsidRDefault="00B060B0" w:rsidP="00CA5510">
      <w:pPr>
        <w:rPr>
          <w:bCs/>
          <w:iCs/>
          <w:szCs w:val="22"/>
          <w:lang w:val="sr-Latn-ME"/>
        </w:rPr>
      </w:pPr>
      <w:r w:rsidRPr="00412F1A">
        <w:rPr>
          <w:bCs/>
          <w:iCs/>
          <w:szCs w:val="22"/>
          <w:lang w:val="sr-Latn-ME"/>
        </w:rPr>
        <w:t xml:space="preserve">Nema posebih preporuka za </w:t>
      </w:r>
      <w:r w:rsidR="00311302">
        <w:rPr>
          <w:bCs/>
          <w:iCs/>
          <w:szCs w:val="22"/>
          <w:lang w:val="sr-Latn-ME"/>
        </w:rPr>
        <w:t>primjenu</w:t>
      </w:r>
      <w:r w:rsidRPr="00412F1A">
        <w:rPr>
          <w:bCs/>
          <w:iCs/>
          <w:szCs w:val="22"/>
          <w:lang w:val="sr-Latn-ME"/>
        </w:rPr>
        <w:t xml:space="preserve"> lijeka Diklofenak HF u </w:t>
      </w:r>
      <w:r w:rsidR="00665A23">
        <w:rPr>
          <w:bCs/>
          <w:iCs/>
          <w:szCs w:val="22"/>
          <w:lang w:val="sr-Latn-ME"/>
        </w:rPr>
        <w:t>vezi sa uzimanjem</w:t>
      </w:r>
      <w:r w:rsidRPr="00412F1A">
        <w:rPr>
          <w:bCs/>
          <w:iCs/>
          <w:szCs w:val="22"/>
          <w:lang w:val="sr-Latn-ME"/>
        </w:rPr>
        <w:t xml:space="preserve"> hrane i pica.</w:t>
      </w:r>
    </w:p>
    <w:p w14:paraId="2D91F762" w14:textId="77777777" w:rsidR="00B060B0" w:rsidRPr="00412F1A" w:rsidRDefault="00B060B0" w:rsidP="00CA5510">
      <w:pPr>
        <w:rPr>
          <w:b/>
          <w:bCs/>
          <w:iCs/>
          <w:szCs w:val="22"/>
          <w:lang w:val="sr-Latn-ME"/>
        </w:rPr>
      </w:pPr>
    </w:p>
    <w:p w14:paraId="4C769C8D" w14:textId="71218255" w:rsidR="00177D7F" w:rsidRPr="00F65DD6" w:rsidRDefault="00F65DD6" w:rsidP="00CA5510">
      <w:pPr>
        <w:rPr>
          <w:b/>
          <w:bCs/>
          <w:iCs/>
          <w:szCs w:val="22"/>
          <w:lang w:val="sr-Latn-CS"/>
        </w:rPr>
      </w:pPr>
      <w:r>
        <w:rPr>
          <w:b/>
          <w:bCs/>
          <w:iCs/>
          <w:szCs w:val="22"/>
        </w:rPr>
        <w:t>Plodnost</w:t>
      </w:r>
      <w:r w:rsidRPr="00F65DD6">
        <w:rPr>
          <w:b/>
          <w:bCs/>
          <w:iCs/>
          <w:szCs w:val="22"/>
          <w:lang w:val="sr-Latn-CS"/>
        </w:rPr>
        <w:t>,</w:t>
      </w:r>
      <w:r w:rsidR="00CB2825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trudno</w:t>
      </w:r>
      <w:r w:rsidRPr="00F65DD6">
        <w:rPr>
          <w:b/>
          <w:bCs/>
          <w:iCs/>
          <w:szCs w:val="22"/>
          <w:lang w:val="sr-Latn-CS"/>
        </w:rPr>
        <w:t>ć</w:t>
      </w:r>
      <w:r>
        <w:rPr>
          <w:b/>
          <w:bCs/>
          <w:iCs/>
          <w:szCs w:val="22"/>
        </w:rPr>
        <w:t>a</w:t>
      </w:r>
      <w:r w:rsidRPr="00F65DD6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i</w:t>
      </w:r>
      <w:r w:rsidRPr="00F65DD6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dojenje</w:t>
      </w:r>
    </w:p>
    <w:p w14:paraId="73E040C7" w14:textId="77777777" w:rsidR="00F65DD6" w:rsidRPr="002035D8" w:rsidRDefault="00F65DD6" w:rsidP="00CA5510">
      <w:pPr>
        <w:rPr>
          <w:b/>
          <w:bCs/>
          <w:szCs w:val="22"/>
          <w:lang w:val="sr-Latn-CS"/>
        </w:rPr>
      </w:pPr>
    </w:p>
    <w:p w14:paraId="7D60B273" w14:textId="483B42D2" w:rsidR="00A7254A" w:rsidRPr="00F56139" w:rsidRDefault="00A7254A" w:rsidP="00A7254A">
      <w:pPr>
        <w:rPr>
          <w:szCs w:val="22"/>
          <w:lang w:val="sr-Latn-CS"/>
        </w:rPr>
      </w:pPr>
      <w:r>
        <w:rPr>
          <w:szCs w:val="22"/>
        </w:rPr>
        <w:t>U</w:t>
      </w:r>
      <w:r w:rsidRPr="00774F2B">
        <w:rPr>
          <w:szCs w:val="22"/>
        </w:rPr>
        <w:t>koliko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ste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trudni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dojite</w:t>
      </w:r>
      <w:r w:rsidRPr="00F56139">
        <w:rPr>
          <w:szCs w:val="22"/>
          <w:lang w:val="sr-Latn-CS"/>
        </w:rPr>
        <w:t xml:space="preserve">, </w:t>
      </w:r>
      <w:r>
        <w:rPr>
          <w:szCs w:val="22"/>
        </w:rPr>
        <w:t>mislite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da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ste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trudni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pla</w:t>
      </w:r>
      <w:r>
        <w:rPr>
          <w:szCs w:val="22"/>
        </w:rPr>
        <w:t>nirate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trudno</w:t>
      </w:r>
      <w:r w:rsidRPr="00F56139">
        <w:rPr>
          <w:szCs w:val="22"/>
          <w:lang w:val="sr-Latn-CS"/>
        </w:rPr>
        <w:t>ć</w:t>
      </w:r>
      <w:r>
        <w:rPr>
          <w:szCs w:val="22"/>
        </w:rPr>
        <w:t>u</w:t>
      </w:r>
      <w:r w:rsidRPr="00F56139">
        <w:rPr>
          <w:szCs w:val="22"/>
          <w:lang w:val="sr-Latn-CS"/>
        </w:rPr>
        <w:t xml:space="preserve">, </w:t>
      </w:r>
      <w:r>
        <w:rPr>
          <w:szCs w:val="22"/>
        </w:rPr>
        <w:t>obratite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Va</w:t>
      </w:r>
      <w:r w:rsidRPr="00F56139">
        <w:rPr>
          <w:szCs w:val="22"/>
          <w:lang w:val="sr-Latn-CS"/>
        </w:rPr>
        <w:t>š</w:t>
      </w:r>
      <w:r>
        <w:rPr>
          <w:szCs w:val="22"/>
        </w:rPr>
        <w:t>em</w:t>
      </w:r>
      <w:r w:rsidRPr="00F56139">
        <w:rPr>
          <w:szCs w:val="22"/>
          <w:lang w:val="sr-Latn-CS"/>
        </w:rPr>
        <w:t xml:space="preserve"> </w:t>
      </w:r>
      <w:r w:rsidR="00F65DD6">
        <w:rPr>
          <w:szCs w:val="22"/>
        </w:rPr>
        <w:t>ljekar</w:t>
      </w:r>
      <w:r>
        <w:rPr>
          <w:szCs w:val="22"/>
        </w:rPr>
        <w:t>u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farmaceutu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za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sav</w:t>
      </w:r>
      <w:r w:rsidR="00F65DD6">
        <w:rPr>
          <w:szCs w:val="22"/>
        </w:rPr>
        <w:t>j</w:t>
      </w:r>
      <w:r>
        <w:rPr>
          <w:szCs w:val="22"/>
        </w:rPr>
        <w:t>et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pr</w:t>
      </w:r>
      <w:r w:rsidR="00F65DD6">
        <w:rPr>
          <w:szCs w:val="22"/>
        </w:rPr>
        <w:t>ij</w:t>
      </w:r>
      <w:r>
        <w:rPr>
          <w:szCs w:val="22"/>
        </w:rPr>
        <w:t>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nego</w:t>
      </w:r>
      <w:r w:rsidRPr="00F56139">
        <w:rPr>
          <w:szCs w:val="22"/>
          <w:lang w:val="sr-Latn-CS"/>
        </w:rPr>
        <w:t xml:space="preserve"> š</w:t>
      </w:r>
      <w:r>
        <w:rPr>
          <w:szCs w:val="22"/>
        </w:rPr>
        <w:t>to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primite</w:t>
      </w:r>
      <w:r w:rsidRPr="00F56139">
        <w:rPr>
          <w:szCs w:val="22"/>
          <w:lang w:val="sr-Latn-CS"/>
        </w:rPr>
        <w:t xml:space="preserve"> </w:t>
      </w:r>
      <w:r>
        <w:rPr>
          <w:szCs w:val="22"/>
        </w:rPr>
        <w:t>ovaj</w:t>
      </w:r>
      <w:r w:rsidRPr="00F56139">
        <w:rPr>
          <w:szCs w:val="22"/>
          <w:lang w:val="sr-Latn-CS"/>
        </w:rPr>
        <w:t xml:space="preserve"> </w:t>
      </w:r>
      <w:r w:rsidR="00F65DD6">
        <w:rPr>
          <w:szCs w:val="22"/>
        </w:rPr>
        <w:t>lijek</w:t>
      </w:r>
      <w:r w:rsidRPr="00F56139">
        <w:rPr>
          <w:szCs w:val="22"/>
          <w:lang w:val="sr-Latn-CS"/>
        </w:rPr>
        <w:t>.</w:t>
      </w:r>
    </w:p>
    <w:p w14:paraId="01AACED5" w14:textId="77777777" w:rsidR="0081475C" w:rsidRPr="00F56139" w:rsidRDefault="0081475C" w:rsidP="0081475C">
      <w:pPr>
        <w:rPr>
          <w:szCs w:val="22"/>
          <w:lang w:val="sr-Latn-CS"/>
        </w:rPr>
      </w:pPr>
    </w:p>
    <w:p w14:paraId="10CD67F8" w14:textId="77777777" w:rsidR="006321E3" w:rsidRPr="00F56139" w:rsidRDefault="006321E3" w:rsidP="006321E3">
      <w:pPr>
        <w:rPr>
          <w:i/>
          <w:szCs w:val="22"/>
          <w:lang w:val="sr-Latn-CS"/>
        </w:rPr>
      </w:pPr>
      <w:r w:rsidRPr="0078427B">
        <w:rPr>
          <w:i/>
          <w:szCs w:val="22"/>
        </w:rPr>
        <w:t>Trudno</w:t>
      </w:r>
      <w:r w:rsidRPr="00F56139">
        <w:rPr>
          <w:i/>
          <w:szCs w:val="22"/>
          <w:lang w:val="sr-Latn-CS"/>
        </w:rPr>
        <w:t>ć</w:t>
      </w:r>
      <w:r w:rsidRPr="0078427B">
        <w:rPr>
          <w:i/>
          <w:szCs w:val="22"/>
        </w:rPr>
        <w:t>a</w:t>
      </w:r>
    </w:p>
    <w:p w14:paraId="331A5D7A" w14:textId="3D097DB6" w:rsidR="006321E3" w:rsidRPr="00F56139" w:rsidRDefault="006321E3" w:rsidP="006321E3">
      <w:pPr>
        <w:rPr>
          <w:szCs w:val="22"/>
          <w:lang w:val="sr-Latn-CS"/>
        </w:rPr>
      </w:pPr>
      <w:r w:rsidRPr="00774F2B">
        <w:rPr>
          <w:szCs w:val="22"/>
        </w:rPr>
        <w:t>Iako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to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nije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bilo</w:t>
      </w:r>
      <w:r w:rsidRPr="00F56139">
        <w:rPr>
          <w:szCs w:val="22"/>
          <w:lang w:val="sr-Latn-CS"/>
        </w:rPr>
        <w:t xml:space="preserve"> č</w:t>
      </w:r>
      <w:r w:rsidRPr="00774F2B">
        <w:rPr>
          <w:szCs w:val="22"/>
        </w:rPr>
        <w:t>esto</w:t>
      </w:r>
      <w:r w:rsidRPr="00F56139">
        <w:rPr>
          <w:szCs w:val="22"/>
          <w:lang w:val="sr-Latn-CS"/>
        </w:rPr>
        <w:t xml:space="preserve">, </w:t>
      </w:r>
      <w:r w:rsidRPr="00774F2B">
        <w:rPr>
          <w:szCs w:val="22"/>
        </w:rPr>
        <w:t>zab</w:t>
      </w:r>
      <w:r w:rsidR="00F65DD6">
        <w:rPr>
          <w:szCs w:val="22"/>
        </w:rPr>
        <w:t>i</w:t>
      </w:r>
      <w:r w:rsidRPr="00774F2B">
        <w:rPr>
          <w:szCs w:val="22"/>
        </w:rPr>
        <w:t>l</w:t>
      </w:r>
      <w:r w:rsidR="00F65DD6">
        <w:rPr>
          <w:szCs w:val="22"/>
        </w:rPr>
        <w:t>j</w:t>
      </w:r>
      <w:r w:rsidRPr="00774F2B">
        <w:rPr>
          <w:szCs w:val="22"/>
        </w:rPr>
        <w:t>e</w:t>
      </w:r>
      <w:r w:rsidRPr="00F56139">
        <w:rPr>
          <w:szCs w:val="22"/>
          <w:lang w:val="sr-Latn-CS"/>
        </w:rPr>
        <w:t>ž</w:t>
      </w:r>
      <w:r w:rsidRPr="00774F2B">
        <w:rPr>
          <w:szCs w:val="22"/>
        </w:rPr>
        <w:t>eni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su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poreme</w:t>
      </w:r>
      <w:r w:rsidRPr="00F56139">
        <w:rPr>
          <w:szCs w:val="22"/>
          <w:lang w:val="sr-Latn-CS"/>
        </w:rPr>
        <w:t>ć</w:t>
      </w:r>
      <w:r w:rsidRPr="00774F2B">
        <w:rPr>
          <w:szCs w:val="22"/>
        </w:rPr>
        <w:t>aji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razvoju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beba</w:t>
      </w:r>
      <w:r w:rsidRPr="00F56139">
        <w:rPr>
          <w:szCs w:val="22"/>
          <w:lang w:val="sr-Latn-CS"/>
        </w:rPr>
        <w:t xml:space="preserve"> č</w:t>
      </w:r>
      <w:r w:rsidRPr="00774F2B">
        <w:rPr>
          <w:szCs w:val="22"/>
        </w:rPr>
        <w:t>ije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su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majke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toku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trudno</w:t>
      </w:r>
      <w:r w:rsidRPr="00F56139">
        <w:rPr>
          <w:szCs w:val="22"/>
          <w:lang w:val="sr-Latn-CS"/>
        </w:rPr>
        <w:t>ć</w:t>
      </w:r>
      <w:r w:rsidRPr="00774F2B">
        <w:rPr>
          <w:szCs w:val="22"/>
        </w:rPr>
        <w:t>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uzimale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nesteroidne</w:t>
      </w:r>
      <w:r w:rsidRPr="00F56139">
        <w:rPr>
          <w:szCs w:val="22"/>
          <w:lang w:val="sr-Latn-CS"/>
        </w:rPr>
        <w:t xml:space="preserve"> </w:t>
      </w:r>
      <w:r w:rsidRPr="00774F2B">
        <w:rPr>
          <w:szCs w:val="22"/>
        </w:rPr>
        <w:t>antiinflamatorne</w:t>
      </w:r>
      <w:r w:rsidRPr="00F56139">
        <w:rPr>
          <w:szCs w:val="22"/>
          <w:lang w:val="sr-Latn-CS"/>
        </w:rPr>
        <w:t xml:space="preserve"> </w:t>
      </w:r>
      <w:r w:rsidR="00F65DD6">
        <w:rPr>
          <w:szCs w:val="22"/>
        </w:rPr>
        <w:t>ljekove</w:t>
      </w:r>
      <w:r w:rsidRPr="00F56139">
        <w:rPr>
          <w:szCs w:val="22"/>
          <w:lang w:val="sr-Latn-CS"/>
        </w:rPr>
        <w:t xml:space="preserve">. </w:t>
      </w:r>
    </w:p>
    <w:p w14:paraId="2ACCC4BA" w14:textId="3D34BA67" w:rsidR="006975D9" w:rsidRPr="006975D9" w:rsidRDefault="00F65DD6" w:rsidP="006321E3">
      <w:pPr>
        <w:rPr>
          <w:szCs w:val="22"/>
          <w:lang w:val="sr-Latn-RS"/>
        </w:rPr>
      </w:pPr>
      <w:r>
        <w:rPr>
          <w:szCs w:val="22"/>
        </w:rPr>
        <w:t>Lijek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Diklofenak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HF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ne</w:t>
      </w:r>
      <w:r w:rsidR="006321E3" w:rsidRPr="00F56139">
        <w:rPr>
          <w:szCs w:val="22"/>
          <w:lang w:val="sr-Latn-CS"/>
        </w:rPr>
        <w:t xml:space="preserve"> </w:t>
      </w:r>
      <w:r>
        <w:rPr>
          <w:szCs w:val="22"/>
        </w:rPr>
        <w:t>smijete</w:t>
      </w:r>
      <w:r w:rsidR="006321E3" w:rsidRPr="00F56139">
        <w:rPr>
          <w:szCs w:val="22"/>
          <w:lang w:val="sr-Latn-CS"/>
        </w:rPr>
        <w:t xml:space="preserve"> </w:t>
      </w:r>
      <w:r w:rsidR="00682713">
        <w:rPr>
          <w:szCs w:val="22"/>
        </w:rPr>
        <w:t>da</w:t>
      </w:r>
      <w:r w:rsidR="00682713" w:rsidRPr="00F56139">
        <w:rPr>
          <w:szCs w:val="22"/>
          <w:lang w:val="sr-Latn-CS"/>
        </w:rPr>
        <w:t xml:space="preserve"> </w:t>
      </w:r>
      <w:r w:rsidR="00682713">
        <w:rPr>
          <w:szCs w:val="22"/>
        </w:rPr>
        <w:t>primate</w:t>
      </w:r>
      <w:r w:rsidR="006321E3" w:rsidRPr="00F56139">
        <w:rPr>
          <w:szCs w:val="22"/>
          <w:lang w:val="sr-Latn-CS"/>
        </w:rPr>
        <w:t xml:space="preserve"> </w:t>
      </w:r>
      <w:r w:rsidR="006321E3" w:rsidRPr="00774F2B">
        <w:rPr>
          <w:szCs w:val="22"/>
        </w:rPr>
        <w:t>tokom</w:t>
      </w:r>
      <w:r w:rsidR="006321E3" w:rsidRPr="00F56139">
        <w:rPr>
          <w:szCs w:val="22"/>
          <w:lang w:val="sr-Latn-CS"/>
        </w:rPr>
        <w:t xml:space="preserve"> </w:t>
      </w:r>
      <w:r w:rsidR="006321E3" w:rsidRPr="00774F2B">
        <w:rPr>
          <w:szCs w:val="22"/>
        </w:rPr>
        <w:t>poslednja</w:t>
      </w:r>
      <w:r w:rsidR="006321E3" w:rsidRPr="00F56139">
        <w:rPr>
          <w:szCs w:val="22"/>
          <w:lang w:val="sr-Latn-CS"/>
        </w:rPr>
        <w:t xml:space="preserve"> 3 </w:t>
      </w:r>
      <w:r w:rsidR="006321E3" w:rsidRPr="00774F2B">
        <w:rPr>
          <w:szCs w:val="22"/>
        </w:rPr>
        <w:t>m</w:t>
      </w:r>
      <w:r>
        <w:rPr>
          <w:szCs w:val="22"/>
        </w:rPr>
        <w:t>j</w:t>
      </w:r>
      <w:r w:rsidR="006321E3" w:rsidRPr="00774F2B">
        <w:rPr>
          <w:szCs w:val="22"/>
        </w:rPr>
        <w:t>eseca</w:t>
      </w:r>
      <w:r w:rsidR="006321E3" w:rsidRPr="00F56139">
        <w:rPr>
          <w:szCs w:val="22"/>
          <w:lang w:val="sr-Latn-CS"/>
        </w:rPr>
        <w:t xml:space="preserve"> </w:t>
      </w:r>
      <w:r w:rsidR="006321E3" w:rsidRPr="00774F2B">
        <w:rPr>
          <w:szCs w:val="22"/>
        </w:rPr>
        <w:t>trudno</w:t>
      </w:r>
      <w:r w:rsidR="006321E3" w:rsidRPr="00F56139">
        <w:rPr>
          <w:szCs w:val="22"/>
          <w:lang w:val="sr-Latn-CS"/>
        </w:rPr>
        <w:t>ć</w:t>
      </w:r>
      <w:r w:rsidR="006321E3" w:rsidRPr="00774F2B">
        <w:rPr>
          <w:szCs w:val="22"/>
        </w:rPr>
        <w:t>e</w:t>
      </w:r>
      <w:r w:rsidR="006321E3" w:rsidRPr="00F56139">
        <w:rPr>
          <w:szCs w:val="22"/>
          <w:lang w:val="sr-Latn-CS"/>
        </w:rPr>
        <w:t xml:space="preserve">, </w:t>
      </w:r>
      <w:r w:rsidR="006321E3" w:rsidRPr="00774F2B">
        <w:rPr>
          <w:szCs w:val="22"/>
        </w:rPr>
        <w:t>jer</w:t>
      </w:r>
      <w:r w:rsidR="006321E3" w:rsidRPr="00F56139">
        <w:rPr>
          <w:szCs w:val="22"/>
          <w:lang w:val="sr-Latn-CS"/>
        </w:rPr>
        <w:t xml:space="preserve"> </w:t>
      </w:r>
      <w:r w:rsidR="006321E3" w:rsidRPr="00774F2B">
        <w:rPr>
          <w:szCs w:val="22"/>
        </w:rPr>
        <w:t>mo</w:t>
      </w:r>
      <w:r w:rsidR="006321E3" w:rsidRPr="00F56139">
        <w:rPr>
          <w:szCs w:val="22"/>
          <w:lang w:val="sr-Latn-CS"/>
        </w:rPr>
        <w:t>ž</w:t>
      </w:r>
      <w:r w:rsidR="006321E3" w:rsidRPr="00774F2B">
        <w:rPr>
          <w:szCs w:val="22"/>
        </w:rPr>
        <w:t>e</w:t>
      </w:r>
      <w:r w:rsidR="006321E3" w:rsidRPr="00F56139">
        <w:rPr>
          <w:szCs w:val="22"/>
          <w:lang w:val="sr-Latn-CS"/>
        </w:rPr>
        <w:t xml:space="preserve"> </w:t>
      </w:r>
      <w:r w:rsidR="006321E3" w:rsidRPr="00774F2B">
        <w:rPr>
          <w:szCs w:val="22"/>
        </w:rPr>
        <w:t>imati</w:t>
      </w:r>
      <w:r w:rsidR="006321E3" w:rsidRPr="00F56139">
        <w:rPr>
          <w:szCs w:val="22"/>
          <w:lang w:val="sr-Latn-CS"/>
        </w:rPr>
        <w:t xml:space="preserve"> š</w:t>
      </w:r>
      <w:r w:rsidR="006321E3">
        <w:rPr>
          <w:szCs w:val="22"/>
        </w:rPr>
        <w:t>tetan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uticaj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na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plod</w:t>
      </w:r>
      <w:r w:rsidR="006321E3" w:rsidRPr="00F56139">
        <w:rPr>
          <w:szCs w:val="22"/>
          <w:lang w:val="sr-Latn-CS"/>
        </w:rPr>
        <w:t xml:space="preserve"> </w:t>
      </w:r>
      <w:r w:rsidR="006321E3">
        <w:rPr>
          <w:szCs w:val="22"/>
        </w:rPr>
        <w:t>i</w:t>
      </w:r>
      <w:r w:rsidR="006321E3" w:rsidRPr="00F56139">
        <w:rPr>
          <w:szCs w:val="22"/>
          <w:lang w:val="sr-Latn-CS"/>
        </w:rPr>
        <w:t xml:space="preserve"> </w:t>
      </w:r>
      <w:r w:rsidR="006321E3" w:rsidRPr="0077754C">
        <w:rPr>
          <w:rFonts w:cs="Humanist777"/>
          <w:szCs w:val="22"/>
          <w:lang w:val="de-DE"/>
        </w:rPr>
        <w:t>prouzrokovati</w:t>
      </w:r>
      <w:r w:rsidR="006321E3" w:rsidRPr="00F56139">
        <w:rPr>
          <w:rFonts w:cs="Humanist777"/>
          <w:szCs w:val="22"/>
          <w:lang w:val="sr-Latn-CS"/>
        </w:rPr>
        <w:t xml:space="preserve"> </w:t>
      </w:r>
      <w:r w:rsidR="006321E3" w:rsidRPr="0077754C">
        <w:rPr>
          <w:rFonts w:cs="Humanist777"/>
          <w:szCs w:val="22"/>
          <w:lang w:val="de-DE"/>
        </w:rPr>
        <w:t>probleme</w:t>
      </w:r>
      <w:r w:rsidR="006321E3" w:rsidRPr="00F56139">
        <w:rPr>
          <w:rFonts w:cs="Humanist777"/>
          <w:szCs w:val="22"/>
          <w:lang w:val="sr-Latn-CS"/>
        </w:rPr>
        <w:t xml:space="preserve"> </w:t>
      </w:r>
      <w:r w:rsidR="006321E3" w:rsidRPr="0077754C">
        <w:rPr>
          <w:rFonts w:cs="Humanist777"/>
          <w:szCs w:val="22"/>
          <w:lang w:val="de-DE"/>
        </w:rPr>
        <w:t>u</w:t>
      </w:r>
      <w:r w:rsidR="006321E3" w:rsidRPr="00F56139">
        <w:rPr>
          <w:rFonts w:cs="Humanist777"/>
          <w:szCs w:val="22"/>
          <w:lang w:val="sr-Latn-CS"/>
        </w:rPr>
        <w:t xml:space="preserve"> </w:t>
      </w:r>
      <w:r w:rsidR="006321E3" w:rsidRPr="0077754C">
        <w:rPr>
          <w:rFonts w:cs="Humanist777"/>
          <w:szCs w:val="22"/>
          <w:lang w:val="de-DE"/>
        </w:rPr>
        <w:t>toku</w:t>
      </w:r>
      <w:r w:rsidR="006321E3" w:rsidRPr="00F56139">
        <w:rPr>
          <w:rFonts w:cs="Humanist777"/>
          <w:szCs w:val="22"/>
          <w:lang w:val="sr-Latn-CS"/>
        </w:rPr>
        <w:t xml:space="preserve"> </w:t>
      </w:r>
      <w:r w:rsidR="006321E3" w:rsidRPr="0077754C">
        <w:rPr>
          <w:rFonts w:cs="Humanist777"/>
          <w:szCs w:val="22"/>
          <w:lang w:val="de-DE"/>
        </w:rPr>
        <w:t>poro</w:t>
      </w:r>
      <w:r w:rsidR="006321E3" w:rsidRPr="00F56139">
        <w:rPr>
          <w:rFonts w:cs="Humanist777"/>
          <w:szCs w:val="22"/>
          <w:lang w:val="sr-Latn-CS"/>
        </w:rPr>
        <w:t>đ</w:t>
      </w:r>
      <w:r w:rsidR="006321E3" w:rsidRPr="0077754C">
        <w:rPr>
          <w:rFonts w:cs="Humanist777"/>
          <w:szCs w:val="22"/>
          <w:lang w:val="de-DE"/>
        </w:rPr>
        <w:t>aja</w:t>
      </w:r>
      <w:r w:rsidR="006321E3" w:rsidRPr="00F56139">
        <w:rPr>
          <w:szCs w:val="22"/>
          <w:lang w:val="sr-Latn-CS"/>
        </w:rPr>
        <w:t>.</w:t>
      </w:r>
      <w:r w:rsidR="003414C9" w:rsidRPr="00F56139">
        <w:rPr>
          <w:szCs w:val="22"/>
          <w:lang w:val="sr-Latn-CS"/>
        </w:rPr>
        <w:t xml:space="preserve"> </w:t>
      </w:r>
      <w:r w:rsidR="003414C9" w:rsidRPr="00AF3B24">
        <w:rPr>
          <w:szCs w:val="22"/>
          <w:lang w:val="sr-Latn-RS"/>
        </w:rPr>
        <w:t xml:space="preserve">Može izazvati probleme sa bubrezima i srcem kod vaše nerođene bebe. To može uticati na vašu i bebinu sklonost krvarenju i uzrokovati da porođaj bude kasniji ili duži od očekivanog. Ne bi trebalo da koristite </w:t>
      </w:r>
      <w:r>
        <w:rPr>
          <w:szCs w:val="22"/>
          <w:lang w:val="sr-Latn-RS"/>
        </w:rPr>
        <w:t>lijek</w:t>
      </w:r>
      <w:r w:rsidR="003414C9" w:rsidRPr="00AF3B24">
        <w:rPr>
          <w:szCs w:val="22"/>
          <w:lang w:val="sr-Latn-RS"/>
        </w:rPr>
        <w:t xml:space="preserve"> Diklofenak HF tokom prvih 6 </w:t>
      </w:r>
      <w:r>
        <w:rPr>
          <w:szCs w:val="22"/>
          <w:lang w:val="sr-Latn-RS"/>
        </w:rPr>
        <w:t>mjeseci</w:t>
      </w:r>
      <w:r w:rsidR="003414C9" w:rsidRPr="00AF3B24">
        <w:rPr>
          <w:szCs w:val="22"/>
          <w:lang w:val="sr-Latn-RS"/>
        </w:rPr>
        <w:t xml:space="preserve"> trudnoće osim ako je to apsolutno neophodno i ako vam to sav</w:t>
      </w:r>
      <w:r w:rsidR="00951AAE">
        <w:rPr>
          <w:szCs w:val="22"/>
          <w:lang w:val="sr-Latn-RS"/>
        </w:rPr>
        <w:t>j</w:t>
      </w:r>
      <w:r w:rsidR="003414C9" w:rsidRPr="00AF3B24">
        <w:rPr>
          <w:szCs w:val="22"/>
          <w:lang w:val="sr-Latn-RS"/>
        </w:rPr>
        <w:t xml:space="preserve">etuje vaš </w:t>
      </w:r>
      <w:r>
        <w:rPr>
          <w:szCs w:val="22"/>
          <w:lang w:val="sr-Latn-RS"/>
        </w:rPr>
        <w:t>ljekar</w:t>
      </w:r>
      <w:r w:rsidR="003414C9" w:rsidRPr="00AF3B24">
        <w:rPr>
          <w:szCs w:val="22"/>
          <w:lang w:val="sr-Latn-RS"/>
        </w:rPr>
        <w:t xml:space="preserve">. Ako vam je potrebno </w:t>
      </w:r>
      <w:r>
        <w:rPr>
          <w:szCs w:val="22"/>
          <w:lang w:val="sr-Latn-RS"/>
        </w:rPr>
        <w:t>liječenje</w:t>
      </w:r>
      <w:r w:rsidR="003414C9" w:rsidRPr="00AF3B24">
        <w:rPr>
          <w:szCs w:val="22"/>
          <w:lang w:val="sr-Latn-RS"/>
        </w:rPr>
        <w:t xml:space="preserve"> tokom ovog perioda ili dok pokušavate da zatrudnite, trebalo bi da koristite najnižu dozu u najkraćem mogućem vr</w:t>
      </w:r>
      <w:r w:rsidR="00951AAE">
        <w:rPr>
          <w:szCs w:val="22"/>
          <w:lang w:val="sr-Latn-RS"/>
        </w:rPr>
        <w:t>ij</w:t>
      </w:r>
      <w:r w:rsidR="003414C9" w:rsidRPr="00AF3B24">
        <w:rPr>
          <w:szCs w:val="22"/>
          <w:lang w:val="sr-Latn-RS"/>
        </w:rPr>
        <w:t xml:space="preserve">emenu. Ukoliko se uzima duže od nekoliko dana, od 20. nedelje trudnoće </w:t>
      </w:r>
      <w:r>
        <w:rPr>
          <w:szCs w:val="22"/>
          <w:lang w:val="sr-Latn-RS"/>
        </w:rPr>
        <w:t>lijek</w:t>
      </w:r>
      <w:r w:rsidR="003414C9" w:rsidRPr="00AF3B24">
        <w:rPr>
          <w:szCs w:val="22"/>
          <w:lang w:val="sr-Latn-RS"/>
        </w:rPr>
        <w:t xml:space="preserve"> Diklofenak HF može izazvati probleme sa bubrezima kod vaše nerođene bebe, što može dovesti do niskog nivoa amnionske tečnosti koja okružuje bebu (oligohidroamnion) ili do sužavanja krvnog suda (</w:t>
      </w:r>
      <w:r w:rsidR="003414C9" w:rsidRPr="00AF3B24">
        <w:rPr>
          <w:i/>
          <w:iCs/>
          <w:szCs w:val="22"/>
          <w:lang w:val="sr-Latn-RS"/>
        </w:rPr>
        <w:t>ductus arteriosus</w:t>
      </w:r>
      <w:r w:rsidR="003414C9" w:rsidRPr="00AF3B24">
        <w:rPr>
          <w:szCs w:val="22"/>
          <w:lang w:val="sr-Latn-RS"/>
        </w:rPr>
        <w:t xml:space="preserve">-a) u srcu bebe. Ako vam je potrebno </w:t>
      </w:r>
      <w:r>
        <w:rPr>
          <w:szCs w:val="22"/>
          <w:lang w:val="sr-Latn-RS"/>
        </w:rPr>
        <w:t>liječenje</w:t>
      </w:r>
      <w:r w:rsidR="003414C9" w:rsidRPr="00AF3B24">
        <w:rPr>
          <w:szCs w:val="22"/>
          <w:lang w:val="sr-Latn-RS"/>
        </w:rPr>
        <w:t xml:space="preserve"> duže od nekoliko dana, vaš </w:t>
      </w:r>
      <w:r>
        <w:rPr>
          <w:szCs w:val="22"/>
          <w:lang w:val="sr-Latn-RS"/>
        </w:rPr>
        <w:t>ljekar</w:t>
      </w:r>
      <w:r w:rsidR="003414C9" w:rsidRPr="00AF3B24">
        <w:rPr>
          <w:szCs w:val="22"/>
          <w:lang w:val="sr-Latn-RS"/>
        </w:rPr>
        <w:t xml:space="preserve"> može preporučiti dodatno praćenje</w:t>
      </w:r>
      <w:r w:rsidR="003414C9">
        <w:rPr>
          <w:b/>
          <w:bCs/>
          <w:szCs w:val="22"/>
          <w:u w:val="single"/>
          <w:lang w:val="sr-Latn-RS"/>
        </w:rPr>
        <w:t>.</w:t>
      </w:r>
    </w:p>
    <w:p w14:paraId="0E29314D" w14:textId="77777777" w:rsidR="006321E3" w:rsidRPr="00F56139" w:rsidRDefault="006321E3" w:rsidP="006321E3">
      <w:pPr>
        <w:rPr>
          <w:szCs w:val="22"/>
          <w:lang w:val="sr-Latn-RS"/>
        </w:rPr>
      </w:pPr>
    </w:p>
    <w:p w14:paraId="5D551B75" w14:textId="77777777" w:rsidR="006321E3" w:rsidRPr="00F56139" w:rsidRDefault="006321E3" w:rsidP="006321E3">
      <w:pPr>
        <w:rPr>
          <w:i/>
          <w:szCs w:val="22"/>
          <w:lang w:val="sr-Latn-RS"/>
        </w:rPr>
      </w:pPr>
      <w:r w:rsidRPr="00F56139">
        <w:rPr>
          <w:i/>
          <w:szCs w:val="22"/>
          <w:lang w:val="sr-Latn-RS"/>
        </w:rPr>
        <w:t>Dojenje</w:t>
      </w:r>
    </w:p>
    <w:p w14:paraId="250B3218" w14:textId="3E23192F" w:rsidR="006321E3" w:rsidRPr="00F56139" w:rsidRDefault="006321E3" w:rsidP="006321E3">
      <w:pPr>
        <w:rPr>
          <w:szCs w:val="22"/>
          <w:lang w:val="sr-Latn-RS"/>
        </w:rPr>
      </w:pPr>
      <w:r w:rsidRPr="00F56139">
        <w:rPr>
          <w:szCs w:val="22"/>
          <w:lang w:val="sr-Latn-RS"/>
        </w:rPr>
        <w:t xml:space="preserve">Diklofenak se </w:t>
      </w:r>
      <w:r w:rsidR="00682713" w:rsidRPr="00F56139">
        <w:rPr>
          <w:szCs w:val="22"/>
          <w:lang w:val="sr-Latn-RS"/>
        </w:rPr>
        <w:t xml:space="preserve">u malim količinama </w:t>
      </w:r>
      <w:r w:rsidRPr="00F56139">
        <w:rPr>
          <w:szCs w:val="22"/>
          <w:lang w:val="sr-Latn-RS"/>
        </w:rPr>
        <w:t>izlučuje u majčino m</w:t>
      </w:r>
      <w:r w:rsidR="00F65DD6">
        <w:rPr>
          <w:szCs w:val="22"/>
          <w:lang w:val="sr-Latn-RS"/>
        </w:rPr>
        <w:t>lijek</w:t>
      </w:r>
      <w:r w:rsidRPr="00F56139">
        <w:rPr>
          <w:szCs w:val="22"/>
          <w:lang w:val="sr-Latn-RS"/>
        </w:rPr>
        <w:t>o</w:t>
      </w:r>
      <w:r w:rsidR="00682713" w:rsidRPr="00F56139">
        <w:rPr>
          <w:szCs w:val="22"/>
          <w:lang w:val="sr-Latn-RS"/>
        </w:rPr>
        <w:t>.</w:t>
      </w:r>
      <w:r w:rsidRPr="00F56139">
        <w:rPr>
          <w:szCs w:val="22"/>
          <w:lang w:val="sr-Latn-RS"/>
        </w:rPr>
        <w:t xml:space="preserve"> </w:t>
      </w:r>
      <w:r w:rsidR="00682713" w:rsidRPr="00F56139">
        <w:rPr>
          <w:rFonts w:cs="Humanist777"/>
          <w:szCs w:val="22"/>
          <w:lang w:val="sr-Latn-RS"/>
        </w:rPr>
        <w:t>Ne preporučuje se prim</w:t>
      </w:r>
      <w:r w:rsidR="00F65DD6">
        <w:rPr>
          <w:rFonts w:cs="Humanist777"/>
          <w:szCs w:val="22"/>
          <w:lang w:val="sr-Latn-RS"/>
        </w:rPr>
        <w:t>j</w:t>
      </w:r>
      <w:r w:rsidR="00682713" w:rsidRPr="00F56139">
        <w:rPr>
          <w:rFonts w:cs="Humanist777"/>
          <w:szCs w:val="22"/>
          <w:lang w:val="sr-Latn-RS"/>
        </w:rPr>
        <w:t xml:space="preserve">ena </w:t>
      </w:r>
      <w:r w:rsidR="00F65DD6">
        <w:rPr>
          <w:rFonts w:cs="Humanist777"/>
          <w:szCs w:val="22"/>
          <w:lang w:val="sr-Latn-RS"/>
        </w:rPr>
        <w:t>lijek</w:t>
      </w:r>
      <w:r w:rsidR="00682713" w:rsidRPr="00F56139">
        <w:rPr>
          <w:rFonts w:cs="Humanist777"/>
          <w:szCs w:val="22"/>
          <w:lang w:val="sr-Latn-RS"/>
        </w:rPr>
        <w:t>a Diklofenak HF tokom dojenja da bi se izb</w:t>
      </w:r>
      <w:r w:rsidR="00F65DD6">
        <w:rPr>
          <w:rFonts w:cs="Humanist777"/>
          <w:szCs w:val="22"/>
          <w:lang w:val="sr-Latn-RS"/>
        </w:rPr>
        <w:t>j</w:t>
      </w:r>
      <w:r w:rsidR="00682713" w:rsidRPr="00F56139">
        <w:rPr>
          <w:rFonts w:cs="Humanist777"/>
          <w:szCs w:val="22"/>
          <w:lang w:val="sr-Latn-RS"/>
        </w:rPr>
        <w:t>egla neželjena dejstva kod odojčeta.</w:t>
      </w:r>
    </w:p>
    <w:p w14:paraId="398D8D59" w14:textId="77777777" w:rsidR="006321E3" w:rsidRPr="00F56139" w:rsidRDefault="006321E3" w:rsidP="006321E3">
      <w:pPr>
        <w:rPr>
          <w:szCs w:val="22"/>
          <w:lang w:val="sr-Latn-RS"/>
        </w:rPr>
      </w:pPr>
    </w:p>
    <w:p w14:paraId="067465E1" w14:textId="77777777" w:rsidR="006321E3" w:rsidRPr="00F56139" w:rsidRDefault="006321E3" w:rsidP="006321E3">
      <w:pPr>
        <w:rPr>
          <w:i/>
          <w:szCs w:val="22"/>
          <w:lang w:val="sr-Latn-RS"/>
        </w:rPr>
      </w:pPr>
      <w:r w:rsidRPr="00F56139">
        <w:rPr>
          <w:i/>
          <w:szCs w:val="22"/>
          <w:lang w:val="sr-Latn-RS"/>
        </w:rPr>
        <w:t>Plodnost</w:t>
      </w:r>
    </w:p>
    <w:p w14:paraId="3A751459" w14:textId="3BFDFD72" w:rsidR="006321E3" w:rsidRPr="00F65DD6" w:rsidRDefault="00682713" w:rsidP="006321E3">
      <w:pPr>
        <w:rPr>
          <w:szCs w:val="22"/>
          <w:lang w:val="sr-Latn-RS"/>
        </w:rPr>
      </w:pPr>
      <w:r w:rsidRPr="00F56139">
        <w:rPr>
          <w:szCs w:val="22"/>
          <w:lang w:val="sr-Latn-RS"/>
        </w:rPr>
        <w:t>Prim</w:t>
      </w:r>
      <w:r w:rsidR="00F65DD6">
        <w:rPr>
          <w:szCs w:val="22"/>
          <w:lang w:val="sr-Latn-RS"/>
        </w:rPr>
        <w:t>j</w:t>
      </w:r>
      <w:r w:rsidRPr="00F56139">
        <w:rPr>
          <w:szCs w:val="22"/>
          <w:lang w:val="sr-Latn-RS"/>
        </w:rPr>
        <w:t>ena</w:t>
      </w:r>
      <w:r w:rsidR="006321E3" w:rsidRPr="00F56139">
        <w:rPr>
          <w:szCs w:val="22"/>
          <w:lang w:val="sr-Latn-RS"/>
        </w:rPr>
        <w:t xml:space="preserve"> </w:t>
      </w:r>
      <w:r w:rsidR="00F65DD6">
        <w:rPr>
          <w:szCs w:val="22"/>
          <w:lang w:val="sr-Latn-RS"/>
        </w:rPr>
        <w:t>lijek</w:t>
      </w:r>
      <w:r w:rsidR="006321E3" w:rsidRPr="00F56139">
        <w:rPr>
          <w:szCs w:val="22"/>
          <w:lang w:val="sr-Latn-RS"/>
        </w:rPr>
        <w:t xml:space="preserve">a Diklofenak HF može da oteža da ostanete u drugom stanju. </w:t>
      </w:r>
      <w:r w:rsidR="006321E3" w:rsidRPr="00F65DD6">
        <w:rPr>
          <w:szCs w:val="22"/>
          <w:lang w:val="sr-Latn-RS"/>
        </w:rPr>
        <w:t>Obav</w:t>
      </w:r>
      <w:r w:rsidR="00F65DD6">
        <w:rPr>
          <w:szCs w:val="22"/>
          <w:lang w:val="sr-Latn-RS"/>
        </w:rPr>
        <w:t>j</w:t>
      </w:r>
      <w:r w:rsidR="006321E3" w:rsidRPr="00F65DD6">
        <w:rPr>
          <w:szCs w:val="22"/>
          <w:lang w:val="sr-Latn-RS"/>
        </w:rPr>
        <w:t xml:space="preserve">estite Vašeg </w:t>
      </w:r>
      <w:r w:rsidR="00F65DD6">
        <w:rPr>
          <w:szCs w:val="22"/>
          <w:lang w:val="sr-Latn-RS"/>
        </w:rPr>
        <w:t>ljekar</w:t>
      </w:r>
      <w:r w:rsidR="006321E3" w:rsidRPr="00F65DD6">
        <w:rPr>
          <w:szCs w:val="22"/>
          <w:lang w:val="sr-Latn-RS"/>
        </w:rPr>
        <w:t>a ukoliko planirate trudnoću ili imate problema da zatrudnite.</w:t>
      </w:r>
    </w:p>
    <w:p w14:paraId="389A693B" w14:textId="77777777" w:rsidR="0081475C" w:rsidRPr="00F65DD6" w:rsidRDefault="0081475C" w:rsidP="00CA5510">
      <w:pPr>
        <w:rPr>
          <w:szCs w:val="22"/>
          <w:lang w:val="sr-Latn-RS"/>
        </w:rPr>
      </w:pPr>
    </w:p>
    <w:p w14:paraId="7B8DA73D" w14:textId="08CF9AEB" w:rsidR="00B060B0" w:rsidRPr="00997722" w:rsidRDefault="00B060B0" w:rsidP="00B060B0">
      <w:pPr>
        <w:rPr>
          <w:b/>
          <w:bCs/>
          <w:szCs w:val="22"/>
          <w:lang w:val="sr-Latn-ME"/>
        </w:rPr>
      </w:pPr>
      <w:r w:rsidRPr="00997722">
        <w:rPr>
          <w:b/>
          <w:szCs w:val="22"/>
          <w:lang w:val="sr-Latn-ME"/>
        </w:rPr>
        <w:t xml:space="preserve">Uticaj lijeka </w:t>
      </w:r>
      <w:r w:rsidRPr="00B060B0">
        <w:rPr>
          <w:b/>
          <w:szCs w:val="22"/>
          <w:lang w:val="sr-Latn-ME"/>
        </w:rPr>
        <w:t>Diklofenak HF</w:t>
      </w:r>
      <w:r w:rsidRPr="00997722">
        <w:rPr>
          <w:b/>
          <w:szCs w:val="22"/>
          <w:lang w:val="sr-Latn-ME"/>
        </w:rPr>
        <w:t xml:space="preserve"> na sposobnost upravljanja vozilima i rukovanje mašinama</w:t>
      </w:r>
      <w:r w:rsidRPr="00997722">
        <w:rPr>
          <w:b/>
          <w:bCs/>
          <w:szCs w:val="22"/>
          <w:lang w:val="sr-Latn-ME"/>
        </w:rPr>
        <w:t xml:space="preserve"> </w:t>
      </w:r>
    </w:p>
    <w:p w14:paraId="0AB222DC" w14:textId="0B610CFC" w:rsidR="0081475C" w:rsidRPr="009A1903" w:rsidRDefault="00F65DD6" w:rsidP="00CA5510">
      <w:pPr>
        <w:rPr>
          <w:lang w:val="sr-Latn-CS"/>
        </w:rPr>
      </w:pPr>
      <w:r w:rsidRPr="009A1903">
        <w:rPr>
          <w:lang w:val="sr-Latn-RS"/>
        </w:rPr>
        <w:t>Lijek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Diklofenak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HF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mo</w:t>
      </w:r>
      <w:r w:rsidR="00A0686A" w:rsidRPr="00F65DD6">
        <w:rPr>
          <w:lang w:val="sr-Latn-CS"/>
        </w:rPr>
        <w:t>ž</w:t>
      </w:r>
      <w:r w:rsidR="00A0686A" w:rsidRPr="009A1903">
        <w:rPr>
          <w:lang w:val="sr-Latn-RS"/>
        </w:rPr>
        <w:t>e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izazvati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ne</w:t>
      </w:r>
      <w:r w:rsidR="00A0686A" w:rsidRPr="00F65DD6">
        <w:rPr>
          <w:lang w:val="sr-Latn-CS"/>
        </w:rPr>
        <w:t>ž</w:t>
      </w:r>
      <w:r w:rsidR="00A0686A" w:rsidRPr="009A1903">
        <w:rPr>
          <w:lang w:val="sr-Latn-RS"/>
        </w:rPr>
        <w:t>eljena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dejstva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kao</w:t>
      </w:r>
      <w:r w:rsidR="00A0686A" w:rsidRPr="00F65DD6">
        <w:rPr>
          <w:lang w:val="sr-Latn-CS"/>
        </w:rPr>
        <w:t xml:space="preserve"> š</w:t>
      </w:r>
      <w:r w:rsidR="00A0686A" w:rsidRPr="009A1903">
        <w:rPr>
          <w:lang w:val="sr-Latn-RS"/>
        </w:rPr>
        <w:t>to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su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vrtoglavica</w:t>
      </w:r>
      <w:r w:rsidR="00A0686A" w:rsidRPr="00F65DD6">
        <w:rPr>
          <w:lang w:val="sr-Latn-CS"/>
        </w:rPr>
        <w:t xml:space="preserve">, </w:t>
      </w:r>
      <w:r w:rsidR="00A0686A" w:rsidRPr="009A1903">
        <w:rPr>
          <w:lang w:val="sr-Latn-RS"/>
        </w:rPr>
        <w:t>zamor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ili</w:t>
      </w:r>
      <w:r w:rsidR="00A0686A" w:rsidRPr="00F65DD6">
        <w:rPr>
          <w:lang w:val="sr-Latn-CS"/>
        </w:rPr>
        <w:t xml:space="preserve"> </w:t>
      </w:r>
      <w:r w:rsidR="00A0686A" w:rsidRPr="009A1903">
        <w:rPr>
          <w:lang w:val="sr-Latn-RS"/>
        </w:rPr>
        <w:t>pospanost</w:t>
      </w:r>
      <w:r w:rsidR="00A0686A" w:rsidRPr="00F65DD6">
        <w:rPr>
          <w:lang w:val="sr-Latn-CS"/>
        </w:rPr>
        <w:t xml:space="preserve">. </w:t>
      </w:r>
      <w:r w:rsidR="00A0686A" w:rsidRPr="00F56139">
        <w:rPr>
          <w:lang w:val="it-IT"/>
        </w:rPr>
        <w:t>Tako</w:t>
      </w:r>
      <w:r w:rsidR="00A0686A" w:rsidRPr="009A1903">
        <w:rPr>
          <w:lang w:val="sr-Latn-CS"/>
        </w:rPr>
        <w:t>đ</w:t>
      </w:r>
      <w:r w:rsidR="00A0686A" w:rsidRPr="00F56139">
        <w:rPr>
          <w:lang w:val="it-IT"/>
        </w:rPr>
        <w:t>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su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se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javljali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i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problemi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sa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vidom</w:t>
      </w:r>
      <w:r w:rsidR="00A0686A" w:rsidRPr="009A1903">
        <w:rPr>
          <w:lang w:val="sr-Latn-CS"/>
        </w:rPr>
        <w:t xml:space="preserve">. </w:t>
      </w:r>
      <w:r w:rsidR="00A0686A" w:rsidRPr="00F56139">
        <w:rPr>
          <w:lang w:val="it-IT"/>
        </w:rPr>
        <w:t>Ukoliko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primetite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neke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od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ovih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simptoma</w:t>
      </w:r>
      <w:r w:rsidR="00A0686A" w:rsidRPr="009A1903">
        <w:rPr>
          <w:lang w:val="sr-Latn-CS"/>
        </w:rPr>
        <w:t xml:space="preserve">, </w:t>
      </w:r>
      <w:r w:rsidR="00A0686A" w:rsidRPr="00F56139">
        <w:rPr>
          <w:lang w:val="it-IT"/>
        </w:rPr>
        <w:t>ne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treba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da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upravljate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vozilima</w:t>
      </w:r>
      <w:r w:rsidR="00A0686A" w:rsidRPr="009A1903">
        <w:rPr>
          <w:lang w:val="sr-Latn-CS"/>
        </w:rPr>
        <w:t xml:space="preserve">, </w:t>
      </w:r>
      <w:r w:rsidR="00A0686A" w:rsidRPr="00F56139">
        <w:rPr>
          <w:lang w:val="it-IT"/>
        </w:rPr>
        <w:t>niti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rukujete</w:t>
      </w:r>
      <w:r w:rsidR="00A0686A" w:rsidRPr="009A1903">
        <w:rPr>
          <w:lang w:val="sr-Latn-CS"/>
        </w:rPr>
        <w:t xml:space="preserve"> </w:t>
      </w:r>
      <w:r w:rsidR="00A0686A" w:rsidRPr="00F56139">
        <w:rPr>
          <w:lang w:val="it-IT"/>
        </w:rPr>
        <w:t>ma</w:t>
      </w:r>
      <w:r w:rsidR="00A0686A" w:rsidRPr="009A1903">
        <w:rPr>
          <w:lang w:val="sr-Latn-CS"/>
        </w:rPr>
        <w:t>š</w:t>
      </w:r>
      <w:r w:rsidR="00A0686A" w:rsidRPr="00F56139">
        <w:rPr>
          <w:lang w:val="it-IT"/>
        </w:rPr>
        <w:t>inama</w:t>
      </w:r>
      <w:r w:rsidR="005345D9" w:rsidRPr="009A1903">
        <w:rPr>
          <w:lang w:val="sr-Latn-CS"/>
        </w:rPr>
        <w:t>.</w:t>
      </w:r>
    </w:p>
    <w:p w14:paraId="228D9A61" w14:textId="77777777" w:rsidR="00A0686A" w:rsidRPr="009A1903" w:rsidRDefault="00A0686A" w:rsidP="00CA5510">
      <w:pPr>
        <w:rPr>
          <w:szCs w:val="22"/>
          <w:lang w:val="sr-Latn-CS"/>
        </w:rPr>
      </w:pPr>
    </w:p>
    <w:p w14:paraId="37635630" w14:textId="79208E13" w:rsidR="00B060B0" w:rsidRPr="00412F1A" w:rsidRDefault="00B060B0" w:rsidP="00CA5510">
      <w:pPr>
        <w:rPr>
          <w:b/>
          <w:bCs/>
          <w:szCs w:val="22"/>
          <w:lang w:val="sr-Latn-CS"/>
        </w:rPr>
      </w:pPr>
      <w:r w:rsidRPr="00B060B0">
        <w:rPr>
          <w:b/>
          <w:bCs/>
          <w:szCs w:val="22"/>
          <w:lang w:val="it-IT"/>
        </w:rPr>
        <w:t>Va</w:t>
      </w:r>
      <w:r w:rsidRPr="00412F1A">
        <w:rPr>
          <w:b/>
          <w:bCs/>
          <w:szCs w:val="22"/>
          <w:lang w:val="sr-Latn-CS"/>
        </w:rPr>
        <w:t>ž</w:t>
      </w:r>
      <w:r w:rsidRPr="00B060B0">
        <w:rPr>
          <w:b/>
          <w:bCs/>
          <w:szCs w:val="22"/>
          <w:lang w:val="it-IT"/>
        </w:rPr>
        <w:t>ne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informacije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o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nekim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sastojcima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lijeka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Diklofenak</w:t>
      </w:r>
      <w:r w:rsidRPr="00412F1A">
        <w:rPr>
          <w:b/>
          <w:bCs/>
          <w:szCs w:val="22"/>
          <w:lang w:val="sr-Latn-CS"/>
        </w:rPr>
        <w:t xml:space="preserve"> </w:t>
      </w:r>
      <w:r w:rsidRPr="00B060B0">
        <w:rPr>
          <w:b/>
          <w:bCs/>
          <w:szCs w:val="22"/>
          <w:lang w:val="it-IT"/>
        </w:rPr>
        <w:t>HF</w:t>
      </w:r>
    </w:p>
    <w:p w14:paraId="27C1756C" w14:textId="77777777" w:rsidR="00B060B0" w:rsidRPr="00412F1A" w:rsidRDefault="00B060B0" w:rsidP="00CA5510">
      <w:pPr>
        <w:rPr>
          <w:b/>
          <w:bCs/>
          <w:szCs w:val="22"/>
          <w:lang w:val="sr-Latn-CS"/>
        </w:rPr>
      </w:pPr>
    </w:p>
    <w:p w14:paraId="155EF94B" w14:textId="65DD8A9B" w:rsidR="00CB2825" w:rsidRPr="00412F1A" w:rsidRDefault="00CB2825" w:rsidP="00151343">
      <w:pPr>
        <w:rPr>
          <w:szCs w:val="22"/>
          <w:lang w:val="sr-Latn-CS"/>
        </w:rPr>
      </w:pPr>
      <w:r w:rsidRPr="00CB2825">
        <w:rPr>
          <w:szCs w:val="22"/>
        </w:rPr>
        <w:t>Lijek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DIKLOFEN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rastvor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za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injekciju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sadr</w:t>
      </w:r>
      <w:r w:rsidRPr="00412F1A">
        <w:rPr>
          <w:szCs w:val="22"/>
          <w:lang w:val="sr-Latn-CS"/>
        </w:rPr>
        <w:t>ž</w:t>
      </w:r>
      <w:r w:rsidRPr="00CB2825">
        <w:rPr>
          <w:szCs w:val="22"/>
        </w:rPr>
        <w:t>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propilen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glikol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benzil</w:t>
      </w:r>
      <w:r w:rsidRPr="00412F1A">
        <w:rPr>
          <w:szCs w:val="22"/>
          <w:lang w:val="sr-Latn-CS"/>
        </w:rPr>
        <w:t xml:space="preserve"> </w:t>
      </w:r>
      <w:r w:rsidR="00E03D7D">
        <w:rPr>
          <w:szCs w:val="22"/>
        </w:rPr>
        <w:t>alcohol</w:t>
      </w:r>
      <w:r w:rsidR="00E03D7D" w:rsidRPr="00412F1A">
        <w:rPr>
          <w:szCs w:val="22"/>
          <w:lang w:val="sr-Latn-CS"/>
        </w:rPr>
        <w:t xml:space="preserve"> </w:t>
      </w:r>
      <w:r w:rsidR="00E03D7D" w:rsidRPr="00CB2825">
        <w:rPr>
          <w:szCs w:val="22"/>
          <w:lang w:val="sr-Latn-CS"/>
        </w:rPr>
        <w:t xml:space="preserve">(3 </w:t>
      </w:r>
      <w:r w:rsidR="00E03D7D" w:rsidRPr="00CB2825">
        <w:rPr>
          <w:szCs w:val="22"/>
        </w:rPr>
        <w:t>ml</w:t>
      </w:r>
      <w:r w:rsidR="00E03D7D" w:rsidRPr="00CB2825">
        <w:rPr>
          <w:szCs w:val="22"/>
          <w:lang w:val="sr-Latn-CS"/>
        </w:rPr>
        <w:t xml:space="preserve"> </w:t>
      </w:r>
      <w:r w:rsidR="00E03D7D" w:rsidRPr="00CB2825">
        <w:rPr>
          <w:szCs w:val="22"/>
        </w:rPr>
        <w:t>rastvora</w:t>
      </w:r>
      <w:r w:rsidR="00E03D7D" w:rsidRPr="00CB2825">
        <w:rPr>
          <w:szCs w:val="22"/>
          <w:lang w:val="sr-Latn-CS"/>
        </w:rPr>
        <w:t xml:space="preserve"> </w:t>
      </w:r>
      <w:r w:rsidR="00E03D7D" w:rsidRPr="00CB2825">
        <w:rPr>
          <w:szCs w:val="22"/>
        </w:rPr>
        <w:t>za</w:t>
      </w:r>
      <w:r w:rsidR="00E03D7D" w:rsidRPr="00CB2825">
        <w:rPr>
          <w:szCs w:val="22"/>
          <w:lang w:val="sr-Latn-CS"/>
        </w:rPr>
        <w:t xml:space="preserve"> </w:t>
      </w:r>
      <w:r w:rsidR="00E03D7D" w:rsidRPr="00CB2825">
        <w:rPr>
          <w:szCs w:val="22"/>
        </w:rPr>
        <w:t>injekciju</w:t>
      </w:r>
      <w:r w:rsidR="00E03D7D" w:rsidRPr="00CB2825">
        <w:rPr>
          <w:szCs w:val="22"/>
          <w:lang w:val="sr-Latn-CS"/>
        </w:rPr>
        <w:t xml:space="preserve"> </w:t>
      </w:r>
      <w:r w:rsidR="00E03D7D" w:rsidRPr="00CB2825">
        <w:rPr>
          <w:szCs w:val="22"/>
        </w:rPr>
        <w:t>sadr</w:t>
      </w:r>
      <w:r w:rsidR="00E03D7D" w:rsidRPr="00CB2825">
        <w:rPr>
          <w:szCs w:val="22"/>
          <w:lang w:val="sr-Latn-CS"/>
        </w:rPr>
        <w:t>ž</w:t>
      </w:r>
      <w:r w:rsidR="00E03D7D" w:rsidRPr="00CB2825">
        <w:rPr>
          <w:szCs w:val="22"/>
        </w:rPr>
        <w:t>i</w:t>
      </w:r>
      <w:r w:rsidR="00E03D7D" w:rsidRPr="00CB2825">
        <w:rPr>
          <w:szCs w:val="22"/>
          <w:lang w:val="sr-Latn-CS"/>
        </w:rPr>
        <w:t xml:space="preserve"> 105 </w:t>
      </w:r>
      <w:r w:rsidR="00E03D7D" w:rsidRPr="00CB2825">
        <w:rPr>
          <w:szCs w:val="22"/>
        </w:rPr>
        <w:t>mg</w:t>
      </w:r>
      <w:r w:rsidR="00E03D7D" w:rsidRPr="00CB2825">
        <w:rPr>
          <w:szCs w:val="22"/>
          <w:lang w:val="sr-Latn-CS"/>
        </w:rPr>
        <w:t xml:space="preserve"> </w:t>
      </w:r>
      <w:r w:rsidR="00E03D7D" w:rsidRPr="00CB2825">
        <w:rPr>
          <w:szCs w:val="22"/>
        </w:rPr>
        <w:t>benzilalkohola</w:t>
      </w:r>
      <w:r w:rsidR="00E03D7D" w:rsidRPr="00CB2825">
        <w:rPr>
          <w:szCs w:val="22"/>
          <w:lang w:val="sr-Latn-CS"/>
        </w:rPr>
        <w:t>)</w:t>
      </w:r>
      <w:r w:rsidRPr="00412F1A">
        <w:rPr>
          <w:szCs w:val="22"/>
          <w:lang w:val="sr-Latn-CS"/>
        </w:rPr>
        <w:t xml:space="preserve">. </w:t>
      </w:r>
      <w:r w:rsidRPr="00CB2825">
        <w:rPr>
          <w:szCs w:val="22"/>
        </w:rPr>
        <w:t>Benzil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alkohol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mo</w:t>
      </w:r>
      <w:r w:rsidRPr="00412F1A">
        <w:rPr>
          <w:szCs w:val="22"/>
          <w:lang w:val="sr-Latn-CS"/>
        </w:rPr>
        <w:t>ž</w:t>
      </w:r>
      <w:r w:rsidRPr="00CB2825">
        <w:rPr>
          <w:szCs w:val="22"/>
        </w:rPr>
        <w:t>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izazvati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</w:t>
      </w:r>
      <w:r>
        <w:rPr>
          <w:szCs w:val="22"/>
        </w:rPr>
        <w:t>lergijske</w:t>
      </w:r>
      <w:r w:rsidRPr="00412F1A">
        <w:rPr>
          <w:szCs w:val="22"/>
          <w:lang w:val="sr-Latn-CS"/>
        </w:rPr>
        <w:t xml:space="preserve"> </w:t>
      </w:r>
      <w:r>
        <w:rPr>
          <w:szCs w:val="22"/>
        </w:rPr>
        <w:t>reakcije</w:t>
      </w:r>
      <w:r w:rsidRPr="00412F1A">
        <w:rPr>
          <w:szCs w:val="22"/>
          <w:lang w:val="sr-Latn-CS"/>
        </w:rPr>
        <w:t xml:space="preserve">. </w:t>
      </w:r>
      <w:r>
        <w:rPr>
          <w:szCs w:val="22"/>
        </w:rPr>
        <w:t>Obratite</w:t>
      </w:r>
      <w:r w:rsidRPr="00412F1A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412F1A">
        <w:rPr>
          <w:szCs w:val="22"/>
          <w:lang w:val="sr-Latn-CS"/>
        </w:rPr>
        <w:t xml:space="preserve"> </w:t>
      </w:r>
      <w:r>
        <w:rPr>
          <w:szCs w:val="22"/>
        </w:rPr>
        <w:t>ljekaru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ili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farmaceutu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za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savjet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ako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imate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bolest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jetre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ili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bubrega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ili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ako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ste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trudnica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ili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dojilja</w:t>
      </w:r>
      <w:r w:rsidRPr="00412F1A">
        <w:rPr>
          <w:szCs w:val="22"/>
          <w:lang w:val="sr-Latn-CS"/>
        </w:rPr>
        <w:t xml:space="preserve">. </w:t>
      </w:r>
      <w:r w:rsidRPr="00CB2825">
        <w:rPr>
          <w:szCs w:val="22"/>
        </w:rPr>
        <w:t>Velike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koli</w:t>
      </w:r>
      <w:r w:rsidRPr="00412F1A">
        <w:rPr>
          <w:szCs w:val="22"/>
          <w:lang w:val="sr-Latn-CS"/>
        </w:rPr>
        <w:t>č</w:t>
      </w:r>
      <w:r w:rsidRPr="00CB2825">
        <w:rPr>
          <w:szCs w:val="22"/>
        </w:rPr>
        <w:t>ine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benzil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alkohola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koje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se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mogu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nakupiti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tijelu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mogu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izazvati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metaboli</w:t>
      </w:r>
      <w:r w:rsidRPr="00412F1A">
        <w:rPr>
          <w:szCs w:val="22"/>
          <w:lang w:val="sr-Latn-CS"/>
        </w:rPr>
        <w:t>č</w:t>
      </w:r>
      <w:r w:rsidRPr="00CB2825">
        <w:rPr>
          <w:szCs w:val="22"/>
        </w:rPr>
        <w:t>ku</w:t>
      </w:r>
      <w:r w:rsidRPr="00412F1A">
        <w:rPr>
          <w:szCs w:val="22"/>
          <w:lang w:val="sr-Latn-CS"/>
        </w:rPr>
        <w:t xml:space="preserve"> </w:t>
      </w:r>
      <w:r w:rsidRPr="00CB2825">
        <w:rPr>
          <w:szCs w:val="22"/>
        </w:rPr>
        <w:t>acidozu</w:t>
      </w:r>
      <w:r w:rsidRPr="00412F1A">
        <w:rPr>
          <w:szCs w:val="22"/>
          <w:lang w:val="sr-Latn-CS"/>
        </w:rPr>
        <w:t>.</w:t>
      </w:r>
    </w:p>
    <w:p w14:paraId="15526823" w14:textId="77777777" w:rsidR="000A52F7" w:rsidRPr="00F65DD6" w:rsidRDefault="000A52F7" w:rsidP="00151343">
      <w:pPr>
        <w:rPr>
          <w:szCs w:val="22"/>
          <w:lang w:val="sr-Latn-CS"/>
        </w:rPr>
      </w:pPr>
    </w:p>
    <w:p w14:paraId="1571B6F9" w14:textId="33E48E08" w:rsidR="00151343" w:rsidRPr="00F65DD6" w:rsidRDefault="00F65DD6" w:rsidP="00151343">
      <w:pPr>
        <w:rPr>
          <w:szCs w:val="22"/>
          <w:lang w:val="sr-Latn-CS"/>
        </w:rPr>
      </w:pPr>
      <w:r>
        <w:rPr>
          <w:szCs w:val="22"/>
        </w:rPr>
        <w:lastRenderedPageBreak/>
        <w:t>Lijek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Diklofenak</w:t>
      </w:r>
      <w:r w:rsidR="00151343" w:rsidRPr="00F65DD6">
        <w:rPr>
          <w:szCs w:val="22"/>
          <w:lang w:val="sr-Latn-CS"/>
        </w:rPr>
        <w:t xml:space="preserve"> </w:t>
      </w:r>
      <w:r w:rsidR="00151343">
        <w:rPr>
          <w:szCs w:val="22"/>
        </w:rPr>
        <w:t>HF</w:t>
      </w:r>
      <w:r w:rsidR="00151343" w:rsidRPr="00F65DD6">
        <w:rPr>
          <w:szCs w:val="22"/>
          <w:lang w:val="sr-Latn-CS"/>
        </w:rPr>
        <w:t xml:space="preserve"> </w:t>
      </w:r>
      <w:r w:rsidR="00151343">
        <w:rPr>
          <w:szCs w:val="22"/>
        </w:rPr>
        <w:t>sadr</w:t>
      </w:r>
      <w:r w:rsidR="00151343" w:rsidRPr="00F65DD6">
        <w:rPr>
          <w:szCs w:val="22"/>
          <w:lang w:val="sr-Latn-CS"/>
        </w:rPr>
        <w:t>ž</w:t>
      </w:r>
      <w:r w:rsidR="00151343">
        <w:rPr>
          <w:szCs w:val="22"/>
        </w:rPr>
        <w:t>i</w:t>
      </w:r>
      <w:r w:rsidR="00151343" w:rsidRPr="00F65DD6">
        <w:rPr>
          <w:szCs w:val="22"/>
          <w:lang w:val="sr-Latn-CS"/>
        </w:rPr>
        <w:t xml:space="preserve"> </w:t>
      </w:r>
      <w:r w:rsidR="00151343">
        <w:rPr>
          <w:szCs w:val="22"/>
        </w:rPr>
        <w:t>natrijum</w:t>
      </w:r>
      <w:r w:rsidR="00151343" w:rsidRPr="00F65DD6">
        <w:rPr>
          <w:szCs w:val="22"/>
          <w:lang w:val="sr-Latn-CS"/>
        </w:rPr>
        <w:t>-</w:t>
      </w:r>
      <w:r w:rsidR="00151343" w:rsidRPr="005566A8">
        <w:rPr>
          <w:szCs w:val="22"/>
        </w:rPr>
        <w:t>metabisulfit</w:t>
      </w:r>
      <w:r w:rsidR="00151343" w:rsidRPr="00F65DD6">
        <w:rPr>
          <w:szCs w:val="22"/>
          <w:lang w:val="sr-Latn-CS"/>
        </w:rPr>
        <w:t xml:space="preserve"> (</w:t>
      </w:r>
      <w:r w:rsidR="00151343">
        <w:rPr>
          <w:szCs w:val="22"/>
        </w:rPr>
        <w:t>E</w:t>
      </w:r>
      <w:r w:rsidR="00151343" w:rsidRPr="00F65DD6">
        <w:rPr>
          <w:szCs w:val="22"/>
          <w:lang w:val="sr-Latn-CS"/>
        </w:rPr>
        <w:t xml:space="preserve">223) </w:t>
      </w:r>
      <w:r w:rsidR="00151343" w:rsidRPr="005566A8">
        <w:rPr>
          <w:szCs w:val="22"/>
        </w:rPr>
        <w:t>koji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r</w:t>
      </w:r>
      <w:r w:rsidR="00413586">
        <w:rPr>
          <w:szCs w:val="22"/>
        </w:rPr>
        <w:t>ij</w:t>
      </w:r>
      <w:r w:rsidR="00151343" w:rsidRPr="005566A8">
        <w:rPr>
          <w:szCs w:val="22"/>
        </w:rPr>
        <w:t>etko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mo</w:t>
      </w:r>
      <w:r w:rsidR="00151343" w:rsidRPr="00F65DD6">
        <w:rPr>
          <w:szCs w:val="22"/>
          <w:lang w:val="sr-Latn-CS"/>
        </w:rPr>
        <w:t>ž</w:t>
      </w:r>
      <w:r w:rsidR="00151343" w:rsidRPr="005566A8">
        <w:rPr>
          <w:szCs w:val="22"/>
        </w:rPr>
        <w:t>e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izazvati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te</w:t>
      </w:r>
      <w:r w:rsidR="00151343" w:rsidRPr="00F65DD6">
        <w:rPr>
          <w:szCs w:val="22"/>
          <w:lang w:val="sr-Latn-CS"/>
        </w:rPr>
        <w:t>š</w:t>
      </w:r>
      <w:r w:rsidR="00151343" w:rsidRPr="005566A8">
        <w:rPr>
          <w:szCs w:val="22"/>
        </w:rPr>
        <w:t>ke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hipersenzitivne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reakcije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i</w:t>
      </w:r>
      <w:r w:rsidR="00151343" w:rsidRPr="00F65DD6">
        <w:rPr>
          <w:szCs w:val="22"/>
          <w:lang w:val="sr-Latn-CS"/>
        </w:rPr>
        <w:t xml:space="preserve"> </w:t>
      </w:r>
      <w:r w:rsidR="00151343" w:rsidRPr="005566A8">
        <w:rPr>
          <w:szCs w:val="22"/>
        </w:rPr>
        <w:t>bronhospazam</w:t>
      </w:r>
      <w:r w:rsidR="00F75B4E" w:rsidRPr="00F65DD6">
        <w:rPr>
          <w:szCs w:val="22"/>
          <w:lang w:val="sr-Latn-CS"/>
        </w:rPr>
        <w:t xml:space="preserve"> (</w:t>
      </w:r>
      <w:r w:rsidR="00F75B4E">
        <w:rPr>
          <w:szCs w:val="22"/>
        </w:rPr>
        <w:t>pote</w:t>
      </w:r>
      <w:r w:rsidR="00F75B4E" w:rsidRPr="00F65DD6">
        <w:rPr>
          <w:szCs w:val="22"/>
          <w:lang w:val="sr-Latn-CS"/>
        </w:rPr>
        <w:t>š</w:t>
      </w:r>
      <w:r w:rsidR="00F75B4E">
        <w:rPr>
          <w:szCs w:val="22"/>
        </w:rPr>
        <w:t>ko</w:t>
      </w:r>
      <w:r w:rsidR="00F75B4E" w:rsidRPr="00F65DD6">
        <w:rPr>
          <w:szCs w:val="22"/>
          <w:lang w:val="sr-Latn-CS"/>
        </w:rPr>
        <w:t>ć</w:t>
      </w:r>
      <w:r w:rsidR="00F75B4E">
        <w:rPr>
          <w:szCs w:val="22"/>
        </w:rPr>
        <w:t>e</w:t>
      </w:r>
      <w:r w:rsidR="00F75B4E" w:rsidRPr="00F65DD6">
        <w:rPr>
          <w:szCs w:val="22"/>
          <w:lang w:val="sr-Latn-CS"/>
        </w:rPr>
        <w:t xml:space="preserve"> </w:t>
      </w:r>
      <w:r w:rsidR="00F75B4E">
        <w:rPr>
          <w:szCs w:val="22"/>
        </w:rPr>
        <w:t>sa</w:t>
      </w:r>
      <w:r w:rsidR="00F75B4E" w:rsidRPr="00F65DD6">
        <w:rPr>
          <w:szCs w:val="22"/>
          <w:lang w:val="sr-Latn-CS"/>
        </w:rPr>
        <w:t xml:space="preserve"> </w:t>
      </w:r>
      <w:r w:rsidR="00F75B4E">
        <w:rPr>
          <w:szCs w:val="22"/>
        </w:rPr>
        <w:t>disanjem</w:t>
      </w:r>
      <w:r w:rsidR="00F75B4E" w:rsidRPr="00F65DD6">
        <w:rPr>
          <w:szCs w:val="22"/>
          <w:lang w:val="sr-Latn-CS"/>
        </w:rPr>
        <w:t>)</w:t>
      </w:r>
      <w:r w:rsidR="00151343" w:rsidRPr="00F65DD6">
        <w:rPr>
          <w:szCs w:val="22"/>
          <w:lang w:val="sr-Latn-CS"/>
        </w:rPr>
        <w:t>.</w:t>
      </w:r>
    </w:p>
    <w:p w14:paraId="46853809" w14:textId="218A50DA" w:rsidR="00DC6EFC" w:rsidRPr="00DC6EFC" w:rsidRDefault="003C2CF0" w:rsidP="00030B1C">
      <w:pPr>
        <w:pStyle w:val="NASLOV123"/>
        <w:rPr>
          <w:b w:val="0"/>
          <w:lang w:val="sr-Latn-RS"/>
        </w:rPr>
      </w:pPr>
      <w:r w:rsidRPr="00DC6EFC">
        <w:rPr>
          <w:b w:val="0"/>
        </w:rPr>
        <w:t xml:space="preserve">Ovaj </w:t>
      </w:r>
      <w:r w:rsidR="00F65DD6">
        <w:rPr>
          <w:b w:val="0"/>
        </w:rPr>
        <w:t>lijek</w:t>
      </w:r>
      <w:r w:rsidRPr="00DC6EFC">
        <w:rPr>
          <w:b w:val="0"/>
        </w:rPr>
        <w:t xml:space="preserve"> sadrži manje od 1 mmol (23 mg) natrijuma po dozi, odnosno </w:t>
      </w:r>
      <w:r w:rsidR="00831B66">
        <w:rPr>
          <w:b w:val="0"/>
          <w:lang w:val="sr-Latn-RS"/>
        </w:rPr>
        <w:t>suštinski je bez natrijuma.</w:t>
      </w:r>
    </w:p>
    <w:p w14:paraId="7FC39957" w14:textId="067195DF" w:rsidR="00177D7F" w:rsidRPr="00F44965" w:rsidRDefault="00177D7F" w:rsidP="00030B1C">
      <w:pPr>
        <w:pStyle w:val="NASLOV123"/>
      </w:pPr>
      <w:r w:rsidRPr="00F44965">
        <w:t xml:space="preserve">3. </w:t>
      </w:r>
      <w:r w:rsidR="009F599F" w:rsidRPr="00F44965">
        <w:t xml:space="preserve">KAKO SE </w:t>
      </w:r>
      <w:r w:rsidR="009F599F">
        <w:rPr>
          <w:lang w:val="sr-Latn-ME"/>
        </w:rPr>
        <w:t>UPOTREBLJAVA</w:t>
      </w:r>
      <w:r w:rsidR="009F599F" w:rsidRPr="00F44965">
        <w:t xml:space="preserve"> </w:t>
      </w:r>
      <w:r w:rsidR="009F599F">
        <w:t>LIJEK</w:t>
      </w:r>
      <w:r w:rsidR="009F599F" w:rsidRPr="00F44965">
        <w:t xml:space="preserve"> </w:t>
      </w:r>
      <w:r w:rsidR="009F599F">
        <w:t>DIKLOFENAK HF</w:t>
      </w:r>
      <w:r w:rsidR="009F599F" w:rsidRPr="00F44965">
        <w:t xml:space="preserve"> </w:t>
      </w:r>
    </w:p>
    <w:p w14:paraId="0DDEAA46" w14:textId="3BD1190D" w:rsidR="00926469" w:rsidRPr="00F65DD6" w:rsidRDefault="00F65DD6" w:rsidP="00926469">
      <w:pPr>
        <w:rPr>
          <w:szCs w:val="22"/>
          <w:lang w:val="sr-Latn-RS"/>
        </w:rPr>
      </w:pPr>
      <w:r>
        <w:rPr>
          <w:szCs w:val="22"/>
          <w:lang w:val="sr-Latn-RS"/>
        </w:rPr>
        <w:t>Lijek</w:t>
      </w:r>
      <w:r w:rsidR="00926469" w:rsidRPr="00F65DD6">
        <w:rPr>
          <w:szCs w:val="22"/>
          <w:lang w:val="sr-Latn-RS"/>
        </w:rPr>
        <w:t xml:space="preserve"> Diklofenak </w:t>
      </w:r>
      <w:r w:rsidR="002745A0" w:rsidRPr="00F65DD6">
        <w:rPr>
          <w:szCs w:val="22"/>
          <w:lang w:val="sr-Latn-RS"/>
        </w:rPr>
        <w:t xml:space="preserve">HF </w:t>
      </w:r>
      <w:r w:rsidR="009274B9" w:rsidRPr="00F65DD6">
        <w:rPr>
          <w:szCs w:val="22"/>
          <w:lang w:val="sr-Latn-RS"/>
        </w:rPr>
        <w:t>ćete dobijati</w:t>
      </w:r>
      <w:r w:rsidR="00926469" w:rsidRPr="00F65DD6">
        <w:rPr>
          <w:szCs w:val="22"/>
          <w:lang w:val="sr-Latn-RS"/>
        </w:rPr>
        <w:t xml:space="preserve"> </w:t>
      </w:r>
      <w:r w:rsidR="00413586">
        <w:rPr>
          <w:szCs w:val="22"/>
          <w:lang w:val="sr-Latn-RS"/>
        </w:rPr>
        <w:t>uvijek</w:t>
      </w:r>
      <w:r w:rsidR="00926469" w:rsidRPr="00F65DD6">
        <w:rPr>
          <w:szCs w:val="22"/>
          <w:lang w:val="sr-Latn-RS"/>
        </w:rPr>
        <w:t xml:space="preserve"> tačno onako kako vam je to objasnio Vaš </w:t>
      </w:r>
      <w:r>
        <w:rPr>
          <w:szCs w:val="22"/>
          <w:lang w:val="sr-Latn-RS"/>
        </w:rPr>
        <w:t>ljekar</w:t>
      </w:r>
      <w:r w:rsidR="00926469" w:rsidRPr="00F65DD6">
        <w:rPr>
          <w:szCs w:val="22"/>
          <w:lang w:val="sr-Latn-RS"/>
        </w:rPr>
        <w:t xml:space="preserve">. </w:t>
      </w:r>
      <w:r w:rsidR="009274B9" w:rsidRPr="00F65DD6">
        <w:rPr>
          <w:szCs w:val="22"/>
          <w:lang w:val="sr-Latn-RS"/>
        </w:rPr>
        <w:t>Ukoliko niste</w:t>
      </w:r>
      <w:r w:rsidR="00926469" w:rsidRPr="00F65DD6">
        <w:rPr>
          <w:szCs w:val="22"/>
          <w:lang w:val="sr-Latn-RS"/>
        </w:rPr>
        <w:t xml:space="preserve"> sigurni proverite sa </w:t>
      </w:r>
      <w:r w:rsidR="009274B9" w:rsidRPr="00F65DD6">
        <w:rPr>
          <w:szCs w:val="22"/>
          <w:lang w:val="sr-Latn-RS"/>
        </w:rPr>
        <w:t>Vašim</w:t>
      </w:r>
      <w:r w:rsidR="00926469" w:rsidRPr="00F65DD6">
        <w:rPr>
          <w:szCs w:val="22"/>
          <w:lang w:val="sr-Latn-RS"/>
        </w:rPr>
        <w:t xml:space="preserve"> </w:t>
      </w:r>
      <w:r>
        <w:rPr>
          <w:szCs w:val="22"/>
          <w:lang w:val="sr-Latn-RS"/>
        </w:rPr>
        <w:t>ljekar</w:t>
      </w:r>
      <w:r w:rsidR="00926469" w:rsidRPr="00F65DD6">
        <w:rPr>
          <w:szCs w:val="22"/>
          <w:lang w:val="sr-Latn-RS"/>
        </w:rPr>
        <w:t>om ili farmaceutom.</w:t>
      </w:r>
    </w:p>
    <w:p w14:paraId="32370916" w14:textId="77777777" w:rsidR="00926469" w:rsidRPr="00F65DD6" w:rsidRDefault="00926469" w:rsidP="00926469">
      <w:pPr>
        <w:rPr>
          <w:szCs w:val="22"/>
          <w:lang w:val="sr-Latn-RS"/>
        </w:rPr>
      </w:pPr>
    </w:p>
    <w:p w14:paraId="046459AD" w14:textId="4C398B5C" w:rsidR="007E2E26" w:rsidRPr="00210E3D" w:rsidRDefault="007E2E26" w:rsidP="007E2E2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210E3D">
        <w:rPr>
          <w:szCs w:val="22"/>
          <w:lang w:val="sr-Latn-CS"/>
        </w:rPr>
        <w:t xml:space="preserve">Vaš </w:t>
      </w:r>
      <w:r w:rsidR="00F65DD6">
        <w:rPr>
          <w:szCs w:val="22"/>
          <w:lang w:val="sr-Latn-CS"/>
        </w:rPr>
        <w:t>ljekar</w:t>
      </w:r>
      <w:r w:rsidRPr="00210E3D">
        <w:rPr>
          <w:szCs w:val="22"/>
          <w:lang w:val="sr-Latn-CS"/>
        </w:rPr>
        <w:t xml:space="preserve"> će o</w:t>
      </w:r>
      <w:r>
        <w:rPr>
          <w:szCs w:val="22"/>
          <w:lang w:val="sr-Latn-CS"/>
        </w:rPr>
        <w:t xml:space="preserve">dlučiti kada i kako će Vam davati </w:t>
      </w:r>
      <w:r w:rsidR="00F65DD6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Diklofenak HF.</w:t>
      </w:r>
      <w:r w:rsidRPr="00210E3D">
        <w:rPr>
          <w:szCs w:val="22"/>
          <w:lang w:val="sr-Latn-CS"/>
        </w:rPr>
        <w:t xml:space="preserve"> </w:t>
      </w:r>
      <w:r>
        <w:rPr>
          <w:szCs w:val="22"/>
          <w:lang w:val="sr-Latn-CS"/>
        </w:rPr>
        <w:t xml:space="preserve">On </w:t>
      </w:r>
      <w:r w:rsidRPr="00F65DD6">
        <w:rPr>
          <w:szCs w:val="22"/>
          <w:lang w:val="sr-Latn-CS"/>
        </w:rPr>
        <w:t>ć</w:t>
      </w:r>
      <w:r>
        <w:rPr>
          <w:szCs w:val="22"/>
        </w:rPr>
        <w:t>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Vam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dati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65DD6">
        <w:rPr>
          <w:szCs w:val="22"/>
          <w:lang w:val="sr-Latn-CS"/>
        </w:rPr>
        <w:t xml:space="preserve"> </w:t>
      </w:r>
      <w:r w:rsidRPr="00210E3D">
        <w:rPr>
          <w:szCs w:val="22"/>
          <w:lang w:val="sr-Latn-CS"/>
        </w:rPr>
        <w:t>intravensku infuziju (u venu) ili intra</w:t>
      </w:r>
      <w:r>
        <w:rPr>
          <w:szCs w:val="22"/>
          <w:lang w:val="sr-Latn-CS"/>
        </w:rPr>
        <w:t>muskularnu injekciju (</w:t>
      </w:r>
      <w:r w:rsidRPr="00210E3D">
        <w:rPr>
          <w:szCs w:val="22"/>
          <w:lang w:val="sr-Latn-CS"/>
        </w:rPr>
        <w:t>u mišić). Intramuskularna injekcija se obično daje u glutealni mišić.</w:t>
      </w:r>
    </w:p>
    <w:p w14:paraId="18D0FCAB" w14:textId="77777777" w:rsidR="00926469" w:rsidRPr="00F65DD6" w:rsidRDefault="00926469" w:rsidP="00926469">
      <w:pPr>
        <w:rPr>
          <w:szCs w:val="22"/>
          <w:lang w:val="sr-Latn-CS"/>
        </w:rPr>
      </w:pPr>
    </w:p>
    <w:p w14:paraId="2479F627" w14:textId="77777777" w:rsidR="00926469" w:rsidRPr="00F65DD6" w:rsidRDefault="00F037EA" w:rsidP="00926469">
      <w:pPr>
        <w:rPr>
          <w:szCs w:val="22"/>
          <w:lang w:val="sr-Latn-CS"/>
        </w:rPr>
      </w:pPr>
      <w:r w:rsidRPr="009B23F5">
        <w:rPr>
          <w:szCs w:val="22"/>
        </w:rPr>
        <w:t>Uobi</w:t>
      </w:r>
      <w:r w:rsidRPr="00F65DD6">
        <w:rPr>
          <w:szCs w:val="22"/>
          <w:lang w:val="sr-Latn-CS"/>
        </w:rPr>
        <w:t>č</w:t>
      </w:r>
      <w:r w:rsidRPr="009B23F5">
        <w:rPr>
          <w:szCs w:val="22"/>
        </w:rPr>
        <w:t>ajeno</w:t>
      </w:r>
      <w:r w:rsidRPr="00F65DD6">
        <w:rPr>
          <w:szCs w:val="22"/>
          <w:lang w:val="sr-Latn-CS"/>
        </w:rPr>
        <w:t xml:space="preserve"> </w:t>
      </w:r>
      <w:r w:rsidRPr="009B23F5">
        <w:rPr>
          <w:szCs w:val="22"/>
        </w:rPr>
        <w:t>doz</w:t>
      </w:r>
      <w:r w:rsidR="00D65F79">
        <w:rPr>
          <w:szCs w:val="22"/>
        </w:rPr>
        <w:t>e</w:t>
      </w:r>
      <w:r w:rsidR="00D65F79" w:rsidRPr="00F65DD6">
        <w:rPr>
          <w:szCs w:val="22"/>
          <w:lang w:val="sr-Latn-CS"/>
        </w:rPr>
        <w:t xml:space="preserve"> </w:t>
      </w:r>
      <w:r w:rsidR="00D65F79">
        <w:rPr>
          <w:szCs w:val="22"/>
        </w:rPr>
        <w:t>su</w:t>
      </w:r>
      <w:r w:rsidR="00D65F79" w:rsidRPr="00F65DD6">
        <w:rPr>
          <w:szCs w:val="22"/>
          <w:lang w:val="sr-Latn-CS"/>
        </w:rPr>
        <w:t>:</w:t>
      </w:r>
    </w:p>
    <w:p w14:paraId="75E4FB53" w14:textId="77777777" w:rsidR="00926469" w:rsidRPr="00F65DD6" w:rsidRDefault="00926469" w:rsidP="00926469">
      <w:pPr>
        <w:rPr>
          <w:szCs w:val="22"/>
          <w:lang w:val="sr-Latn-CS"/>
        </w:rPr>
      </w:pPr>
    </w:p>
    <w:p w14:paraId="6C8A9217" w14:textId="77777777" w:rsidR="00926469" w:rsidRPr="00F65DD6" w:rsidRDefault="00926469" w:rsidP="00926469">
      <w:pPr>
        <w:rPr>
          <w:i/>
          <w:szCs w:val="22"/>
          <w:lang w:val="sr-Latn-CS"/>
        </w:rPr>
      </w:pPr>
      <w:r w:rsidRPr="00611CC9">
        <w:rPr>
          <w:i/>
          <w:szCs w:val="22"/>
        </w:rPr>
        <w:t>Odrasli</w:t>
      </w:r>
    </w:p>
    <w:p w14:paraId="1B136EC6" w14:textId="77777777" w:rsidR="00926469" w:rsidRPr="00F65DD6" w:rsidRDefault="00926469" w:rsidP="00926469">
      <w:pPr>
        <w:rPr>
          <w:szCs w:val="22"/>
          <w:lang w:val="sr-Latn-CS"/>
        </w:rPr>
      </w:pPr>
      <w:r w:rsidRPr="00F65DD6">
        <w:rPr>
          <w:szCs w:val="22"/>
          <w:lang w:val="sr-Latn-CS"/>
        </w:rPr>
        <w:t xml:space="preserve">1-2 </w:t>
      </w:r>
      <w:r w:rsidRPr="00926469">
        <w:rPr>
          <w:szCs w:val="22"/>
        </w:rPr>
        <w:t>ampule</w:t>
      </w:r>
      <w:r w:rsidRPr="00F65DD6">
        <w:rPr>
          <w:szCs w:val="22"/>
          <w:lang w:val="sr-Latn-CS"/>
        </w:rPr>
        <w:t xml:space="preserve"> (75-150 </w:t>
      </w:r>
      <w:r w:rsidRPr="00926469">
        <w:rPr>
          <w:szCs w:val="22"/>
        </w:rPr>
        <w:t>mg</w:t>
      </w:r>
      <w:r w:rsidRPr="00F65DD6">
        <w:rPr>
          <w:szCs w:val="22"/>
          <w:lang w:val="sr-Latn-CS"/>
        </w:rPr>
        <w:t xml:space="preserve">) </w:t>
      </w:r>
      <w:r w:rsidRPr="00926469">
        <w:rPr>
          <w:szCs w:val="22"/>
        </w:rPr>
        <w:t>dnevno</w:t>
      </w:r>
      <w:r w:rsidR="00006FF2" w:rsidRPr="00F65DD6">
        <w:rPr>
          <w:szCs w:val="22"/>
          <w:lang w:val="sr-Latn-CS"/>
        </w:rPr>
        <w:t>,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tokom</w:t>
      </w:r>
      <w:r w:rsidRPr="00F65DD6">
        <w:rPr>
          <w:szCs w:val="22"/>
          <w:lang w:val="sr-Latn-CS"/>
        </w:rPr>
        <w:t xml:space="preserve"> 1-2 </w:t>
      </w:r>
      <w:r w:rsidRPr="00926469">
        <w:rPr>
          <w:szCs w:val="22"/>
        </w:rPr>
        <w:t>dana</w:t>
      </w:r>
      <w:r w:rsidRPr="00F65DD6">
        <w:rPr>
          <w:szCs w:val="22"/>
          <w:lang w:val="sr-Latn-CS"/>
        </w:rPr>
        <w:t>.</w:t>
      </w:r>
    </w:p>
    <w:p w14:paraId="538D637E" w14:textId="77777777" w:rsidR="00926469" w:rsidRDefault="00006FF2" w:rsidP="00926469">
      <w:pPr>
        <w:rPr>
          <w:lang w:val="sr-Latn-CS"/>
        </w:rPr>
      </w:pPr>
      <w:r w:rsidRPr="00FE17D5">
        <w:rPr>
          <w:lang w:val="sr-Latn-CS"/>
        </w:rPr>
        <w:t>Preporučena maksimalna dnevna doza diklofenaka je 150 mg.</w:t>
      </w:r>
    </w:p>
    <w:p w14:paraId="722EB023" w14:textId="77777777" w:rsidR="00006FF2" w:rsidRPr="00F65DD6" w:rsidRDefault="00006FF2" w:rsidP="00926469">
      <w:pPr>
        <w:rPr>
          <w:szCs w:val="22"/>
          <w:lang w:val="sr-Latn-CS"/>
        </w:rPr>
      </w:pPr>
    </w:p>
    <w:p w14:paraId="042826FB" w14:textId="77777777" w:rsidR="00926469" w:rsidRPr="00F65DD6" w:rsidRDefault="00926469" w:rsidP="00926469">
      <w:pPr>
        <w:rPr>
          <w:i/>
          <w:szCs w:val="22"/>
          <w:lang w:val="sr-Latn-CS"/>
        </w:rPr>
      </w:pPr>
      <w:r w:rsidRPr="00611CC9">
        <w:rPr>
          <w:i/>
          <w:szCs w:val="22"/>
        </w:rPr>
        <w:t>Starije</w:t>
      </w:r>
      <w:r w:rsidRPr="00F65DD6">
        <w:rPr>
          <w:i/>
          <w:szCs w:val="22"/>
          <w:lang w:val="sr-Latn-CS"/>
        </w:rPr>
        <w:t xml:space="preserve"> </w:t>
      </w:r>
      <w:r w:rsidRPr="00611CC9">
        <w:rPr>
          <w:i/>
          <w:szCs w:val="22"/>
        </w:rPr>
        <w:t>osobe</w:t>
      </w:r>
    </w:p>
    <w:p w14:paraId="136C0CD4" w14:textId="738C4172" w:rsidR="00926469" w:rsidRPr="00F65DD6" w:rsidRDefault="00926469" w:rsidP="00926469">
      <w:pPr>
        <w:rPr>
          <w:szCs w:val="22"/>
          <w:lang w:val="sr-Latn-CS"/>
        </w:rPr>
      </w:pPr>
      <w:r w:rsidRPr="00926469">
        <w:rPr>
          <w:szCs w:val="22"/>
        </w:rPr>
        <w:t>Va</w:t>
      </w:r>
      <w:r w:rsidRPr="00F65DD6">
        <w:rPr>
          <w:szCs w:val="22"/>
          <w:lang w:val="sr-Latn-CS"/>
        </w:rPr>
        <w:t xml:space="preserve">š </w:t>
      </w:r>
      <w:r w:rsidR="00F65DD6">
        <w:rPr>
          <w:szCs w:val="22"/>
        </w:rPr>
        <w:t>ljekar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Vam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mo</w:t>
      </w:r>
      <w:r w:rsidRPr="00F65DD6">
        <w:rPr>
          <w:szCs w:val="22"/>
          <w:lang w:val="sr-Latn-CS"/>
        </w:rPr>
        <w:t>ž</w:t>
      </w:r>
      <w:r w:rsidRPr="00926469">
        <w:rPr>
          <w:szCs w:val="22"/>
        </w:rPr>
        <w:t>e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propisati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dozu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koja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je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manja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od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uobi</w:t>
      </w:r>
      <w:r w:rsidRPr="00F65DD6">
        <w:rPr>
          <w:szCs w:val="22"/>
          <w:lang w:val="sr-Latn-CS"/>
        </w:rPr>
        <w:t>č</w:t>
      </w:r>
      <w:r w:rsidRPr="00926469">
        <w:rPr>
          <w:szCs w:val="22"/>
        </w:rPr>
        <w:t>ajene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doze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za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odrasle</w:t>
      </w:r>
      <w:r w:rsidRPr="00F65DD6">
        <w:rPr>
          <w:szCs w:val="22"/>
          <w:lang w:val="sr-Latn-CS"/>
        </w:rPr>
        <w:t xml:space="preserve">, </w:t>
      </w:r>
      <w:r w:rsidRPr="00926469">
        <w:rPr>
          <w:szCs w:val="22"/>
        </w:rPr>
        <w:t>ukoliko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ste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starija</w:t>
      </w:r>
      <w:r w:rsidRPr="00F65DD6">
        <w:rPr>
          <w:szCs w:val="22"/>
          <w:lang w:val="sr-Latn-CS"/>
        </w:rPr>
        <w:t xml:space="preserve"> </w:t>
      </w:r>
      <w:r w:rsidRPr="00926469">
        <w:rPr>
          <w:szCs w:val="22"/>
        </w:rPr>
        <w:t>osoba</w:t>
      </w:r>
      <w:r w:rsidRPr="00F65DD6">
        <w:rPr>
          <w:szCs w:val="22"/>
          <w:lang w:val="sr-Latn-CS"/>
        </w:rPr>
        <w:t>.</w:t>
      </w:r>
    </w:p>
    <w:p w14:paraId="3334E9D9" w14:textId="77777777" w:rsidR="00926469" w:rsidRPr="00F65DD6" w:rsidRDefault="00926469" w:rsidP="00926469">
      <w:pPr>
        <w:rPr>
          <w:szCs w:val="22"/>
          <w:lang w:val="sr-Latn-CS"/>
        </w:rPr>
      </w:pPr>
    </w:p>
    <w:p w14:paraId="0FFBF297" w14:textId="5BD3445C" w:rsidR="00926469" w:rsidRPr="00F65DD6" w:rsidRDefault="00926469" w:rsidP="00926469">
      <w:pPr>
        <w:rPr>
          <w:i/>
          <w:szCs w:val="22"/>
          <w:lang w:val="sr-Latn-CS"/>
        </w:rPr>
      </w:pPr>
      <w:r w:rsidRPr="00611CC9">
        <w:rPr>
          <w:i/>
          <w:szCs w:val="22"/>
        </w:rPr>
        <w:t>D</w:t>
      </w:r>
      <w:r w:rsidR="00413586">
        <w:rPr>
          <w:i/>
          <w:szCs w:val="22"/>
        </w:rPr>
        <w:t>j</w:t>
      </w:r>
      <w:r w:rsidRPr="00611CC9">
        <w:rPr>
          <w:i/>
          <w:szCs w:val="22"/>
        </w:rPr>
        <w:t>eca</w:t>
      </w:r>
    </w:p>
    <w:p w14:paraId="4F964CA4" w14:textId="14ECCF24" w:rsidR="00926469" w:rsidRPr="00F65DD6" w:rsidRDefault="007A0A69" w:rsidP="00926469">
      <w:pPr>
        <w:rPr>
          <w:szCs w:val="22"/>
          <w:lang w:val="sr-Latn-CS"/>
        </w:rPr>
      </w:pPr>
      <w:r w:rsidRPr="00F65DD6">
        <w:rPr>
          <w:szCs w:val="22"/>
          <w:lang w:val="it-IT"/>
        </w:rPr>
        <w:t>Prim</w:t>
      </w:r>
      <w:r w:rsidR="00413586">
        <w:rPr>
          <w:szCs w:val="22"/>
          <w:lang w:val="it-IT"/>
        </w:rPr>
        <w:t>j</w:t>
      </w:r>
      <w:r w:rsidRPr="00F65DD6">
        <w:rPr>
          <w:szCs w:val="22"/>
          <w:lang w:val="it-IT"/>
        </w:rPr>
        <w:t>ena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ovog</w:t>
      </w:r>
      <w:r w:rsidRPr="00F65DD6">
        <w:rPr>
          <w:szCs w:val="22"/>
          <w:lang w:val="sr-Latn-CS"/>
        </w:rPr>
        <w:t xml:space="preserve"> </w:t>
      </w:r>
      <w:r w:rsidR="00F65DD6" w:rsidRP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>a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se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ne</w:t>
      </w:r>
      <w:r w:rsidRPr="00F65DD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preporu</w:t>
      </w:r>
      <w:r w:rsidRPr="00F65DD6">
        <w:rPr>
          <w:szCs w:val="22"/>
          <w:lang w:val="sr-Latn-CS"/>
        </w:rPr>
        <w:t>č</w:t>
      </w:r>
      <w:r w:rsidRPr="00F65DD6">
        <w:rPr>
          <w:szCs w:val="22"/>
          <w:lang w:val="it-IT"/>
        </w:rPr>
        <w:t>uje</w:t>
      </w:r>
      <w:r w:rsidR="00926469" w:rsidRPr="00F65DD6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kod</w:t>
      </w:r>
      <w:r w:rsidR="00926469" w:rsidRPr="00F65DD6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d</w:t>
      </w:r>
      <w:r w:rsidR="00413586">
        <w:rPr>
          <w:szCs w:val="22"/>
          <w:lang w:val="it-IT"/>
        </w:rPr>
        <w:t>j</w:t>
      </w:r>
      <w:r w:rsidR="00926469" w:rsidRPr="00F65DD6">
        <w:rPr>
          <w:szCs w:val="22"/>
          <w:lang w:val="it-IT"/>
        </w:rPr>
        <w:t>ece</w:t>
      </w:r>
      <w:r w:rsidR="00926469" w:rsidRPr="00F65DD6">
        <w:rPr>
          <w:szCs w:val="22"/>
          <w:lang w:val="sr-Latn-CS"/>
        </w:rPr>
        <w:t>.</w:t>
      </w:r>
    </w:p>
    <w:p w14:paraId="54071BD9" w14:textId="77777777" w:rsidR="00926469" w:rsidRPr="00F65DD6" w:rsidRDefault="00926469" w:rsidP="00926469">
      <w:pPr>
        <w:rPr>
          <w:szCs w:val="22"/>
          <w:lang w:val="sr-Latn-CS"/>
        </w:rPr>
      </w:pPr>
    </w:p>
    <w:p w14:paraId="2FC43FBB" w14:textId="2FC50F26" w:rsidR="00926469" w:rsidRPr="00F65DD6" w:rsidRDefault="00FE17D5" w:rsidP="00926469">
      <w:pPr>
        <w:rPr>
          <w:szCs w:val="22"/>
          <w:lang w:val="sr-Latn-CS"/>
        </w:rPr>
      </w:pPr>
      <w:r>
        <w:rPr>
          <w:szCs w:val="22"/>
        </w:rPr>
        <w:t>Va</w:t>
      </w:r>
      <w:r w:rsidRPr="00F65DD6">
        <w:rPr>
          <w:szCs w:val="22"/>
          <w:lang w:val="sr-Latn-CS"/>
        </w:rPr>
        <w:t xml:space="preserve">š </w:t>
      </w:r>
      <w:r w:rsidR="00F65DD6">
        <w:rPr>
          <w:szCs w:val="22"/>
        </w:rPr>
        <w:t>ljekar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medicinska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sestra</w:t>
      </w:r>
      <w:r w:rsidR="00926469" w:rsidRPr="00F65DD6">
        <w:rPr>
          <w:szCs w:val="22"/>
          <w:lang w:val="sr-Latn-CS"/>
        </w:rPr>
        <w:t xml:space="preserve"> ć</w:t>
      </w:r>
      <w:r w:rsidR="00926469" w:rsidRPr="00926469">
        <w:rPr>
          <w:szCs w:val="22"/>
        </w:rPr>
        <w:t>e</w:t>
      </w:r>
      <w:r w:rsidR="00926469" w:rsidRPr="00F65DD6">
        <w:rPr>
          <w:szCs w:val="22"/>
          <w:lang w:val="sr-Latn-CS"/>
        </w:rPr>
        <w:t xml:space="preserve"> </w:t>
      </w:r>
      <w:r w:rsidR="00926469" w:rsidRPr="00926469">
        <w:rPr>
          <w:szCs w:val="22"/>
        </w:rPr>
        <w:t>Vam</w:t>
      </w:r>
      <w:r w:rsidR="00926469" w:rsidRPr="00F65DD6">
        <w:rPr>
          <w:szCs w:val="22"/>
          <w:lang w:val="sr-Latn-CS"/>
        </w:rPr>
        <w:t xml:space="preserve"> </w:t>
      </w:r>
      <w:r w:rsidR="00926469" w:rsidRPr="00926469">
        <w:rPr>
          <w:szCs w:val="22"/>
        </w:rPr>
        <w:t>pripremiti</w:t>
      </w:r>
      <w:r w:rsidR="00926469" w:rsidRPr="00F65DD6">
        <w:rPr>
          <w:szCs w:val="22"/>
          <w:lang w:val="sr-Latn-CS"/>
        </w:rPr>
        <w:t xml:space="preserve"> </w:t>
      </w:r>
      <w:r w:rsidR="00926469" w:rsidRPr="00926469">
        <w:rPr>
          <w:szCs w:val="22"/>
        </w:rPr>
        <w:t>injekciju</w:t>
      </w:r>
      <w:r w:rsidR="00926469" w:rsidRPr="00F65DD6">
        <w:rPr>
          <w:szCs w:val="22"/>
          <w:lang w:val="sr-Latn-CS"/>
        </w:rPr>
        <w:t>.</w:t>
      </w:r>
    </w:p>
    <w:p w14:paraId="16CDB1FE" w14:textId="52F264AC" w:rsidR="00926469" w:rsidRPr="009A1903" w:rsidRDefault="00926469" w:rsidP="00926469">
      <w:pPr>
        <w:rPr>
          <w:szCs w:val="22"/>
          <w:lang w:val="sr-Latn-CS"/>
        </w:rPr>
      </w:pPr>
      <w:r w:rsidRPr="00F65DD6">
        <w:rPr>
          <w:szCs w:val="22"/>
          <w:lang w:val="it-IT"/>
        </w:rPr>
        <w:t>Ukoliko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ste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imali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operaciju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u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bolnici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ste</w:t>
      </w:r>
      <w:r w:rsidRPr="00413586">
        <w:rPr>
          <w:szCs w:val="22"/>
          <w:lang w:val="sr-Latn-CS"/>
        </w:rPr>
        <w:t xml:space="preserve">, </w:t>
      </w:r>
      <w:r w:rsidRPr="00F65DD6">
        <w:rPr>
          <w:szCs w:val="22"/>
          <w:lang w:val="it-IT"/>
        </w:rPr>
        <w:t>sadr</w:t>
      </w:r>
      <w:r w:rsidRPr="00413586">
        <w:rPr>
          <w:szCs w:val="22"/>
          <w:lang w:val="sr-Latn-CS"/>
        </w:rPr>
        <w:t>ž</w:t>
      </w:r>
      <w:r w:rsidRPr="00F65DD6">
        <w:rPr>
          <w:szCs w:val="22"/>
          <w:lang w:val="it-IT"/>
        </w:rPr>
        <w:t>aj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ampule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se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mo</w:t>
      </w:r>
      <w:r w:rsidRPr="00413586">
        <w:rPr>
          <w:szCs w:val="22"/>
          <w:lang w:val="sr-Latn-CS"/>
        </w:rPr>
        <w:t>ž</w:t>
      </w:r>
      <w:r w:rsidRPr="00F65DD6">
        <w:rPr>
          <w:szCs w:val="22"/>
          <w:lang w:val="it-IT"/>
        </w:rPr>
        <w:t>e</w:t>
      </w:r>
      <w:r w:rsidRPr="00413586">
        <w:rPr>
          <w:szCs w:val="22"/>
          <w:lang w:val="sr-Latn-CS"/>
        </w:rPr>
        <w:t xml:space="preserve"> </w:t>
      </w:r>
      <w:r w:rsidR="004629F5" w:rsidRPr="00F65DD6">
        <w:rPr>
          <w:szCs w:val="22"/>
          <w:lang w:val="it-IT"/>
        </w:rPr>
        <w:t>razbla</w:t>
      </w:r>
      <w:r w:rsidR="004629F5" w:rsidRPr="00413586">
        <w:rPr>
          <w:szCs w:val="22"/>
          <w:lang w:val="sr-Latn-CS"/>
        </w:rPr>
        <w:t>ž</w:t>
      </w:r>
      <w:r w:rsidR="004629F5" w:rsidRPr="00F65DD6">
        <w:rPr>
          <w:szCs w:val="22"/>
          <w:lang w:val="it-IT"/>
        </w:rPr>
        <w:t>iti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prim</w:t>
      </w:r>
      <w:r w:rsidR="00413586">
        <w:rPr>
          <w:szCs w:val="22"/>
          <w:lang w:val="it-IT"/>
        </w:rPr>
        <w:t>j</w:t>
      </w:r>
      <w:r w:rsidRPr="00F65DD6">
        <w:rPr>
          <w:szCs w:val="22"/>
          <w:lang w:val="it-IT"/>
        </w:rPr>
        <w:t>eniti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putem</w:t>
      </w:r>
      <w:r w:rsidRPr="00413586">
        <w:rPr>
          <w:szCs w:val="22"/>
          <w:lang w:val="sr-Latn-CS"/>
        </w:rPr>
        <w:t xml:space="preserve"> </w:t>
      </w:r>
      <w:r w:rsidRPr="00F65DD6">
        <w:rPr>
          <w:szCs w:val="22"/>
          <w:lang w:val="it-IT"/>
        </w:rPr>
        <w:t>infuzije</w:t>
      </w:r>
      <w:r w:rsidRPr="00413586">
        <w:rPr>
          <w:szCs w:val="22"/>
          <w:lang w:val="sr-Latn-CS"/>
        </w:rPr>
        <w:t>.</w:t>
      </w:r>
      <w:r w:rsidR="004629F5" w:rsidRPr="00413586">
        <w:rPr>
          <w:szCs w:val="22"/>
          <w:lang w:val="sr-Latn-CS"/>
        </w:rPr>
        <w:t xml:space="preserve"> </w:t>
      </w:r>
      <w:r w:rsidR="00F65DD6">
        <w:rPr>
          <w:lang w:val="sr-Latn-CS"/>
        </w:rPr>
        <w:t>Ljekar</w:t>
      </w:r>
      <w:r w:rsidR="004629F5">
        <w:rPr>
          <w:lang w:val="sr-Latn-CS"/>
        </w:rPr>
        <w:t xml:space="preserve"> ili medicinska </w:t>
      </w:r>
      <w:r w:rsidR="004629F5" w:rsidRPr="003239C7">
        <w:rPr>
          <w:szCs w:val="22"/>
          <w:lang w:val="sr-Latn-CS"/>
        </w:rPr>
        <w:t>sestr</w:t>
      </w:r>
      <w:r w:rsidR="004629F5">
        <w:rPr>
          <w:szCs w:val="22"/>
          <w:lang w:val="sr-Latn-CS"/>
        </w:rPr>
        <w:t xml:space="preserve">a će Vam </w:t>
      </w:r>
      <w:r w:rsidR="004629F5" w:rsidRPr="003239C7">
        <w:rPr>
          <w:szCs w:val="22"/>
          <w:lang w:val="sr-Latn-CS"/>
        </w:rPr>
        <w:t>dati injekciju ili infuziju.</w:t>
      </w:r>
    </w:p>
    <w:p w14:paraId="6C321491" w14:textId="77777777" w:rsidR="004629F5" w:rsidRPr="009A1903" w:rsidRDefault="004629F5" w:rsidP="00926469">
      <w:pPr>
        <w:rPr>
          <w:szCs w:val="22"/>
          <w:lang w:val="sr-Latn-CS"/>
        </w:rPr>
      </w:pPr>
    </w:p>
    <w:p w14:paraId="584C00D3" w14:textId="5A0D0B55" w:rsidR="00926469" w:rsidRPr="009A1903" w:rsidRDefault="00F65DD6" w:rsidP="00926469">
      <w:pPr>
        <w:rPr>
          <w:szCs w:val="22"/>
          <w:lang w:val="sr-Latn-CS"/>
        </w:rPr>
      </w:pPr>
      <w:r>
        <w:rPr>
          <w:szCs w:val="22"/>
          <w:lang w:val="it-IT"/>
        </w:rPr>
        <w:t>Ljekar</w:t>
      </w:r>
      <w:r w:rsidR="009822D5" w:rsidRPr="009A1903">
        <w:rPr>
          <w:szCs w:val="22"/>
          <w:lang w:val="sr-Latn-CS"/>
        </w:rPr>
        <w:t xml:space="preserve"> </w:t>
      </w:r>
      <w:r w:rsidR="009822D5" w:rsidRPr="00F65DD6">
        <w:rPr>
          <w:szCs w:val="22"/>
          <w:lang w:val="it-IT"/>
        </w:rPr>
        <w:t>Vam</w:t>
      </w:r>
      <w:r w:rsidR="009822D5" w:rsidRPr="009A1903">
        <w:rPr>
          <w:szCs w:val="22"/>
          <w:lang w:val="sr-Latn-CS"/>
        </w:rPr>
        <w:t xml:space="preserve"> </w:t>
      </w:r>
      <w:r w:rsidR="009822D5" w:rsidRPr="00F65DD6">
        <w:rPr>
          <w:szCs w:val="22"/>
          <w:lang w:val="it-IT"/>
        </w:rPr>
        <w:t>mo</w:t>
      </w:r>
      <w:r w:rsidR="009822D5" w:rsidRPr="009A1903">
        <w:rPr>
          <w:szCs w:val="22"/>
          <w:lang w:val="sr-Latn-CS"/>
        </w:rPr>
        <w:t>ž</w:t>
      </w:r>
      <w:r w:rsidR="009822D5" w:rsidRPr="00F65DD6">
        <w:rPr>
          <w:szCs w:val="22"/>
          <w:lang w:val="it-IT"/>
        </w:rPr>
        <w:t>e</w:t>
      </w:r>
      <w:r w:rsidR="009822D5" w:rsidRPr="009A1903">
        <w:rPr>
          <w:szCs w:val="22"/>
          <w:lang w:val="sr-Latn-CS"/>
        </w:rPr>
        <w:t xml:space="preserve"> </w:t>
      </w:r>
      <w:r w:rsidR="009822D5" w:rsidRPr="00F65DD6">
        <w:rPr>
          <w:szCs w:val="22"/>
          <w:lang w:val="it-IT"/>
        </w:rPr>
        <w:t>pro</w:t>
      </w:r>
      <w:r w:rsidR="00926469" w:rsidRPr="00F65DD6">
        <w:rPr>
          <w:szCs w:val="22"/>
          <w:lang w:val="it-IT"/>
        </w:rPr>
        <w:t>pisati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i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drugi</w:t>
      </w:r>
      <w:r w:rsidR="00926469" w:rsidRPr="009A1903">
        <w:rPr>
          <w:szCs w:val="22"/>
          <w:lang w:val="sr-Latn-CS"/>
        </w:rPr>
        <w:t xml:space="preserve"> </w:t>
      </w:r>
      <w:r>
        <w:rPr>
          <w:szCs w:val="22"/>
          <w:lang w:val="it-IT"/>
        </w:rPr>
        <w:t>lijek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koji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se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uzima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u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isto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vr</w:t>
      </w:r>
      <w:r w:rsidR="00951AAE">
        <w:rPr>
          <w:szCs w:val="22"/>
          <w:lang w:val="it-IT"/>
        </w:rPr>
        <w:t>ij</w:t>
      </w:r>
      <w:r w:rsidR="00926469" w:rsidRPr="00F65DD6">
        <w:rPr>
          <w:szCs w:val="22"/>
          <w:lang w:val="it-IT"/>
        </w:rPr>
        <w:t>eme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a</w:t>
      </w:r>
      <w:r w:rsidR="00926469" w:rsidRPr="009A1903">
        <w:rPr>
          <w:szCs w:val="22"/>
          <w:lang w:val="sr-Latn-CS"/>
        </w:rPr>
        <w:t xml:space="preserve"> š</w:t>
      </w:r>
      <w:r w:rsidR="00926469" w:rsidRPr="00F65DD6">
        <w:rPr>
          <w:szCs w:val="22"/>
          <w:lang w:val="it-IT"/>
        </w:rPr>
        <w:t>titi</w:t>
      </w:r>
      <w:r w:rsidR="00926469" w:rsidRPr="009A1903">
        <w:rPr>
          <w:szCs w:val="22"/>
          <w:lang w:val="sr-Latn-CS"/>
        </w:rPr>
        <w:t xml:space="preserve"> ž</w:t>
      </w:r>
      <w:r w:rsidR="00926469" w:rsidRPr="00F65DD6">
        <w:rPr>
          <w:szCs w:val="22"/>
          <w:lang w:val="it-IT"/>
        </w:rPr>
        <w:t>eludac</w:t>
      </w:r>
      <w:r w:rsidR="00926469" w:rsidRPr="009A1903">
        <w:rPr>
          <w:szCs w:val="22"/>
          <w:lang w:val="sr-Latn-CS"/>
        </w:rPr>
        <w:t xml:space="preserve">, </w:t>
      </w:r>
      <w:r w:rsidR="00926469" w:rsidRPr="00F65DD6">
        <w:rPr>
          <w:szCs w:val="22"/>
          <w:lang w:val="it-IT"/>
        </w:rPr>
        <w:t>posebno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ukoliko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ste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ranije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imali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problem</w:t>
      </w:r>
      <w:r w:rsidR="004629F5" w:rsidRPr="00F65DD6">
        <w:rPr>
          <w:szCs w:val="22"/>
          <w:lang w:val="it-IT"/>
        </w:rPr>
        <w:t>e</w:t>
      </w:r>
      <w:r w:rsidR="004629F5" w:rsidRPr="009A1903">
        <w:rPr>
          <w:szCs w:val="22"/>
          <w:lang w:val="sr-Latn-CS"/>
        </w:rPr>
        <w:t xml:space="preserve"> </w:t>
      </w:r>
      <w:r w:rsidR="004629F5" w:rsidRPr="00F65DD6">
        <w:rPr>
          <w:szCs w:val="22"/>
          <w:lang w:val="it-IT"/>
        </w:rPr>
        <w:t>sa</w:t>
      </w:r>
      <w:r w:rsidR="004629F5" w:rsidRPr="009A1903">
        <w:rPr>
          <w:szCs w:val="22"/>
          <w:lang w:val="sr-Latn-CS"/>
        </w:rPr>
        <w:t xml:space="preserve"> ž</w:t>
      </w:r>
      <w:r w:rsidR="004629F5" w:rsidRPr="00F65DD6">
        <w:rPr>
          <w:szCs w:val="22"/>
          <w:lang w:val="it-IT"/>
        </w:rPr>
        <w:t>elucem</w:t>
      </w:r>
      <w:r w:rsidR="00926469" w:rsidRPr="009A1903">
        <w:rPr>
          <w:szCs w:val="22"/>
          <w:lang w:val="sr-Latn-CS"/>
        </w:rPr>
        <w:t xml:space="preserve">, </w:t>
      </w:r>
      <w:r w:rsidR="00926469" w:rsidRPr="00F65DD6">
        <w:rPr>
          <w:szCs w:val="22"/>
          <w:lang w:val="it-IT"/>
        </w:rPr>
        <w:t>ukoliko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ste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starij</w:t>
      </w:r>
      <w:r w:rsidR="004629F5" w:rsidRPr="00F65DD6">
        <w:rPr>
          <w:szCs w:val="22"/>
          <w:lang w:val="it-IT"/>
        </w:rPr>
        <w:t>a</w:t>
      </w:r>
      <w:r w:rsidR="004629F5" w:rsidRPr="009A1903">
        <w:rPr>
          <w:szCs w:val="22"/>
          <w:lang w:val="sr-Latn-CS"/>
        </w:rPr>
        <w:t xml:space="preserve"> </w:t>
      </w:r>
      <w:r w:rsidR="004629F5" w:rsidRPr="00F65DD6">
        <w:rPr>
          <w:szCs w:val="22"/>
          <w:lang w:val="it-IT"/>
        </w:rPr>
        <w:t>osoba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ili</w:t>
      </w:r>
      <w:r w:rsidR="00926469" w:rsidRPr="009A1903">
        <w:rPr>
          <w:szCs w:val="22"/>
          <w:lang w:val="sr-Latn-CS"/>
        </w:rPr>
        <w:t xml:space="preserve"> </w:t>
      </w:r>
      <w:r w:rsidR="004629F5" w:rsidRPr="00F65DD6">
        <w:rPr>
          <w:szCs w:val="22"/>
          <w:lang w:val="it-IT"/>
        </w:rPr>
        <w:t>uzimate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i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neke</w:t>
      </w:r>
      <w:r w:rsidR="00926469" w:rsidRPr="009A1903">
        <w:rPr>
          <w:szCs w:val="22"/>
          <w:lang w:val="sr-Latn-CS"/>
        </w:rPr>
        <w:t xml:space="preserve"> </w:t>
      </w:r>
      <w:r w:rsidR="00926469" w:rsidRPr="00F65DD6">
        <w:rPr>
          <w:szCs w:val="22"/>
          <w:lang w:val="it-IT"/>
        </w:rPr>
        <w:t>druge</w:t>
      </w:r>
      <w:r w:rsidR="00926469" w:rsidRPr="009A1903">
        <w:rPr>
          <w:szCs w:val="22"/>
          <w:lang w:val="sr-Latn-CS"/>
        </w:rPr>
        <w:t xml:space="preserve"> </w:t>
      </w:r>
      <w:r>
        <w:rPr>
          <w:szCs w:val="22"/>
          <w:lang w:val="it-IT"/>
        </w:rPr>
        <w:t>ljekove</w:t>
      </w:r>
      <w:r w:rsidR="00926469" w:rsidRPr="009A1903">
        <w:rPr>
          <w:szCs w:val="22"/>
          <w:lang w:val="sr-Latn-CS"/>
        </w:rPr>
        <w:t>.</w:t>
      </w:r>
    </w:p>
    <w:p w14:paraId="76C88C1F" w14:textId="77777777" w:rsidR="00926469" w:rsidRPr="009A1903" w:rsidRDefault="00926469" w:rsidP="00926469">
      <w:pPr>
        <w:rPr>
          <w:szCs w:val="22"/>
          <w:lang w:val="sr-Latn-CS"/>
        </w:rPr>
      </w:pPr>
    </w:p>
    <w:p w14:paraId="33B287C2" w14:textId="0D335D14" w:rsidR="00014628" w:rsidRPr="00412F1A" w:rsidRDefault="00014628" w:rsidP="00181596">
      <w:pPr>
        <w:rPr>
          <w:b/>
          <w:bCs/>
          <w:iCs/>
          <w:szCs w:val="22"/>
          <w:lang w:val="sr-Latn-CS"/>
        </w:rPr>
      </w:pPr>
      <w:r w:rsidRPr="00014628">
        <w:rPr>
          <w:b/>
          <w:bCs/>
          <w:iCs/>
          <w:szCs w:val="22"/>
          <w:lang w:val="it-IT"/>
        </w:rPr>
        <w:t>Primjena</w:t>
      </w:r>
      <w:r w:rsidRPr="00412F1A">
        <w:rPr>
          <w:b/>
          <w:bCs/>
          <w:iCs/>
          <w:szCs w:val="22"/>
          <w:lang w:val="sr-Latn-CS"/>
        </w:rPr>
        <w:t xml:space="preserve"> </w:t>
      </w:r>
      <w:r w:rsidRPr="00014628">
        <w:rPr>
          <w:b/>
          <w:bCs/>
          <w:iCs/>
          <w:szCs w:val="22"/>
          <w:lang w:val="it-IT"/>
        </w:rPr>
        <w:t>kod</w:t>
      </w:r>
      <w:r w:rsidRPr="00412F1A">
        <w:rPr>
          <w:b/>
          <w:bCs/>
          <w:iCs/>
          <w:szCs w:val="22"/>
          <w:lang w:val="sr-Latn-CS"/>
        </w:rPr>
        <w:t xml:space="preserve"> </w:t>
      </w:r>
      <w:r w:rsidRPr="00014628">
        <w:rPr>
          <w:b/>
          <w:bCs/>
          <w:iCs/>
          <w:szCs w:val="22"/>
          <w:lang w:val="it-IT"/>
        </w:rPr>
        <w:t>djece</w:t>
      </w:r>
      <w:r w:rsidRPr="00412F1A">
        <w:rPr>
          <w:b/>
          <w:bCs/>
          <w:iCs/>
          <w:szCs w:val="22"/>
          <w:lang w:val="sr-Latn-CS"/>
        </w:rPr>
        <w:t xml:space="preserve"> </w:t>
      </w:r>
      <w:r w:rsidRPr="00014628">
        <w:rPr>
          <w:b/>
          <w:bCs/>
          <w:iCs/>
          <w:szCs w:val="22"/>
          <w:lang w:val="it-IT"/>
        </w:rPr>
        <w:t>i</w:t>
      </w:r>
      <w:r w:rsidRPr="00412F1A">
        <w:rPr>
          <w:b/>
          <w:bCs/>
          <w:iCs/>
          <w:szCs w:val="22"/>
          <w:lang w:val="sr-Latn-CS"/>
        </w:rPr>
        <w:t xml:space="preserve"> </w:t>
      </w:r>
      <w:r w:rsidRPr="00014628">
        <w:rPr>
          <w:b/>
          <w:bCs/>
          <w:iCs/>
          <w:szCs w:val="22"/>
          <w:lang w:val="it-IT"/>
        </w:rPr>
        <w:t>adolescenata</w:t>
      </w:r>
    </w:p>
    <w:p w14:paraId="755F5ADD" w14:textId="1C6EFD5B" w:rsidR="00014628" w:rsidRPr="00412F1A" w:rsidRDefault="00014628" w:rsidP="00181596">
      <w:pPr>
        <w:rPr>
          <w:bCs/>
          <w:iCs/>
          <w:szCs w:val="22"/>
          <w:lang w:val="sr-Latn-CS"/>
        </w:rPr>
      </w:pPr>
      <w:r w:rsidRPr="00412F1A">
        <w:rPr>
          <w:bCs/>
          <w:iCs/>
          <w:szCs w:val="22"/>
          <w:lang w:val="it-IT"/>
        </w:rPr>
        <w:t>Lijek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Diklofenak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HF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ne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sm</w:t>
      </w:r>
      <w:r w:rsidR="00951AAE">
        <w:rPr>
          <w:bCs/>
          <w:iCs/>
          <w:szCs w:val="22"/>
          <w:lang w:val="it-IT"/>
        </w:rPr>
        <w:t>ij</w:t>
      </w:r>
      <w:r w:rsidRPr="00412F1A">
        <w:rPr>
          <w:bCs/>
          <w:iCs/>
          <w:szCs w:val="22"/>
          <w:lang w:val="it-IT"/>
        </w:rPr>
        <w:t>e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se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koristiti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kod</w:t>
      </w:r>
      <w:r w:rsidRPr="00412F1A">
        <w:rPr>
          <w:bCs/>
          <w:iCs/>
          <w:szCs w:val="22"/>
          <w:lang w:val="sr-Latn-CS"/>
        </w:rPr>
        <w:t xml:space="preserve"> </w:t>
      </w:r>
      <w:r w:rsidRPr="00412F1A">
        <w:rPr>
          <w:bCs/>
          <w:iCs/>
          <w:szCs w:val="22"/>
          <w:lang w:val="it-IT"/>
        </w:rPr>
        <w:t>djece</w:t>
      </w:r>
      <w:r w:rsidRPr="00412F1A">
        <w:rPr>
          <w:bCs/>
          <w:iCs/>
          <w:szCs w:val="22"/>
          <w:lang w:val="sr-Latn-CS"/>
        </w:rPr>
        <w:t>.</w:t>
      </w:r>
    </w:p>
    <w:p w14:paraId="6A98D662" w14:textId="77777777" w:rsidR="00014628" w:rsidRPr="00412F1A" w:rsidRDefault="00014628" w:rsidP="00181596">
      <w:pPr>
        <w:rPr>
          <w:b/>
          <w:bCs/>
          <w:iCs/>
          <w:szCs w:val="22"/>
          <w:lang w:val="sr-Latn-CS"/>
        </w:rPr>
      </w:pPr>
    </w:p>
    <w:p w14:paraId="06B46991" w14:textId="696DC885" w:rsidR="00181596" w:rsidRPr="00F44965" w:rsidRDefault="00181596" w:rsidP="00181596">
      <w:pPr>
        <w:rPr>
          <w:b/>
          <w:bCs/>
          <w:szCs w:val="22"/>
          <w:lang w:val="sr-Latn-CS"/>
        </w:rPr>
      </w:pPr>
      <w:r w:rsidRPr="00F65DD6">
        <w:rPr>
          <w:b/>
          <w:bCs/>
          <w:iCs/>
          <w:szCs w:val="22"/>
          <w:lang w:val="it-IT"/>
        </w:rPr>
        <w:t>Ako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ste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primili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vi</w:t>
      </w:r>
      <w:r w:rsidRPr="009A1903">
        <w:rPr>
          <w:b/>
          <w:bCs/>
          <w:iCs/>
          <w:szCs w:val="22"/>
          <w:lang w:val="sr-Latn-CS"/>
        </w:rPr>
        <w:t>š</w:t>
      </w:r>
      <w:r w:rsidRPr="00F65DD6">
        <w:rPr>
          <w:b/>
          <w:bCs/>
          <w:iCs/>
          <w:szCs w:val="22"/>
          <w:lang w:val="it-IT"/>
        </w:rPr>
        <w:t>e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="00F65DD6">
        <w:rPr>
          <w:b/>
          <w:bCs/>
          <w:iCs/>
          <w:szCs w:val="22"/>
          <w:lang w:val="it-IT"/>
        </w:rPr>
        <w:t>lijek</w:t>
      </w:r>
      <w:r w:rsidRPr="00F65DD6">
        <w:rPr>
          <w:b/>
          <w:bCs/>
          <w:iCs/>
          <w:szCs w:val="22"/>
          <w:lang w:val="it-IT"/>
        </w:rPr>
        <w:t>a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Diklofenak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HF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nego</w:t>
      </w:r>
      <w:r w:rsidRPr="009A1903">
        <w:rPr>
          <w:b/>
          <w:bCs/>
          <w:iCs/>
          <w:szCs w:val="22"/>
          <w:lang w:val="sr-Latn-CS"/>
        </w:rPr>
        <w:t xml:space="preserve"> š</w:t>
      </w:r>
      <w:r w:rsidRPr="00F65DD6">
        <w:rPr>
          <w:b/>
          <w:bCs/>
          <w:iCs/>
          <w:szCs w:val="22"/>
          <w:lang w:val="it-IT"/>
        </w:rPr>
        <w:t>to</w:t>
      </w:r>
      <w:r w:rsidRPr="009A1903">
        <w:rPr>
          <w:b/>
          <w:bCs/>
          <w:iCs/>
          <w:szCs w:val="22"/>
          <w:lang w:val="sr-Latn-CS"/>
        </w:rPr>
        <w:t xml:space="preserve"> </w:t>
      </w:r>
      <w:r w:rsidRPr="00F65DD6">
        <w:rPr>
          <w:b/>
          <w:bCs/>
          <w:iCs/>
          <w:szCs w:val="22"/>
          <w:lang w:val="it-IT"/>
        </w:rPr>
        <w:t>treba</w:t>
      </w:r>
    </w:p>
    <w:p w14:paraId="52428D28" w14:textId="4C3FD6FB" w:rsidR="00181596" w:rsidRPr="00F65DD6" w:rsidRDefault="00181596" w:rsidP="00181596">
      <w:pPr>
        <w:rPr>
          <w:szCs w:val="22"/>
          <w:lang w:val="sr-Latn-CS"/>
        </w:rPr>
      </w:pPr>
      <w:r>
        <w:rPr>
          <w:lang w:val="ru-RU"/>
        </w:rPr>
        <w:t xml:space="preserve">Ukoliko </w:t>
      </w:r>
      <w:r>
        <w:t>mislite</w:t>
      </w:r>
      <w:r w:rsidRPr="00F65DD6">
        <w:rPr>
          <w:lang w:val="sr-Latn-CS"/>
        </w:rPr>
        <w:t xml:space="preserve"> </w:t>
      </w:r>
      <w:r>
        <w:t>da</w:t>
      </w:r>
      <w:r w:rsidRPr="00F65DD6">
        <w:rPr>
          <w:lang w:val="sr-Latn-CS"/>
        </w:rPr>
        <w:t xml:space="preserve"> </w:t>
      </w:r>
      <w:r>
        <w:t>ste</w:t>
      </w:r>
      <w:r w:rsidRPr="00F65DD6">
        <w:rPr>
          <w:lang w:val="sr-Latn-CS"/>
        </w:rPr>
        <w:t xml:space="preserve"> </w:t>
      </w:r>
      <w:r>
        <w:t>primili</w:t>
      </w:r>
      <w:r>
        <w:rPr>
          <w:lang w:val="ru-RU"/>
        </w:rPr>
        <w:t xml:space="preserve"> veću količinu </w:t>
      </w:r>
      <w:r w:rsidR="00F65DD6">
        <w:rPr>
          <w:lang w:val="sr-Latn-CS"/>
        </w:rPr>
        <w:t>lijek</w:t>
      </w:r>
      <w:r w:rsidRPr="0003459C">
        <w:rPr>
          <w:lang w:val="sr-Latn-CS"/>
        </w:rPr>
        <w:t xml:space="preserve">a </w:t>
      </w:r>
      <w:r>
        <w:rPr>
          <w:lang w:val="sr-Latn-CS"/>
        </w:rPr>
        <w:t xml:space="preserve">Diklofenak HF od onoga što Vam je preporučeno, </w:t>
      </w:r>
      <w:r>
        <w:rPr>
          <w:lang w:val="sr-Cyrl-BA"/>
        </w:rPr>
        <w:t xml:space="preserve">odmah </w:t>
      </w:r>
      <w:r>
        <w:t>se</w:t>
      </w:r>
      <w:r w:rsidRPr="00F65DD6">
        <w:rPr>
          <w:lang w:val="sr-Latn-CS"/>
        </w:rPr>
        <w:t xml:space="preserve"> </w:t>
      </w:r>
      <w:r>
        <w:t>obratite</w:t>
      </w:r>
      <w:r w:rsidRPr="00F65DD6">
        <w:rPr>
          <w:lang w:val="sr-Latn-CS"/>
        </w:rPr>
        <w:t xml:space="preserve"> </w:t>
      </w:r>
      <w:r w:rsidR="00F65DD6">
        <w:t>ljekar</w:t>
      </w:r>
      <w:r>
        <w:t>u</w:t>
      </w:r>
      <w:r w:rsidRPr="00F65DD6">
        <w:rPr>
          <w:lang w:val="sr-Latn-CS"/>
        </w:rPr>
        <w:t xml:space="preserve"> </w:t>
      </w:r>
      <w:r>
        <w:t>ili</w:t>
      </w:r>
      <w:r w:rsidRPr="00F65DD6">
        <w:rPr>
          <w:lang w:val="sr-Latn-CS"/>
        </w:rPr>
        <w:t xml:space="preserve"> </w:t>
      </w:r>
      <w:r>
        <w:t>medi</w:t>
      </w:r>
      <w:r w:rsidR="00DC42B1">
        <w:t>ci</w:t>
      </w:r>
      <w:r>
        <w:t>nskoj</w:t>
      </w:r>
      <w:r w:rsidRPr="00F65DD6">
        <w:rPr>
          <w:lang w:val="sr-Latn-CS"/>
        </w:rPr>
        <w:t xml:space="preserve"> </w:t>
      </w:r>
      <w:r>
        <w:t>sestri</w:t>
      </w:r>
      <w:r>
        <w:rPr>
          <w:lang w:val="sr-Latn-CS"/>
        </w:rPr>
        <w:t>.</w:t>
      </w:r>
    </w:p>
    <w:p w14:paraId="5E2E1B2F" w14:textId="77777777" w:rsidR="00181596" w:rsidRPr="00F65DD6" w:rsidRDefault="00181596" w:rsidP="00181596">
      <w:pPr>
        <w:rPr>
          <w:szCs w:val="22"/>
          <w:lang w:val="sr-Latn-CS"/>
        </w:rPr>
      </w:pPr>
    </w:p>
    <w:p w14:paraId="29D5CA3E" w14:textId="65C091E8" w:rsidR="00181596" w:rsidRPr="00F65DD6" w:rsidRDefault="00181596" w:rsidP="00181596">
      <w:pPr>
        <w:rPr>
          <w:szCs w:val="22"/>
          <w:lang w:val="sr-Latn-CS"/>
        </w:rPr>
      </w:pPr>
      <w:r>
        <w:rPr>
          <w:rFonts w:eastAsia="TimesNewRoman"/>
          <w:szCs w:val="22"/>
        </w:rPr>
        <w:t>Predoziranje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mo</w:t>
      </w:r>
      <w:r w:rsidRPr="0077754C">
        <w:rPr>
          <w:rFonts w:eastAsia="TimesNewRoman"/>
          <w:szCs w:val="22"/>
          <w:lang w:val="sr-Latn-CS"/>
        </w:rPr>
        <w:t>ž</w:t>
      </w:r>
      <w:r>
        <w:rPr>
          <w:rFonts w:eastAsia="TimesNewRoman"/>
          <w:szCs w:val="22"/>
        </w:rPr>
        <w:t>e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prouzrokovati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simptome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kao</w:t>
      </w:r>
      <w:r w:rsidRPr="0077754C">
        <w:rPr>
          <w:rFonts w:eastAsia="TimesNewRoman"/>
          <w:szCs w:val="22"/>
          <w:lang w:val="sr-Latn-CS"/>
        </w:rPr>
        <w:t xml:space="preserve"> š</w:t>
      </w:r>
      <w:r>
        <w:rPr>
          <w:rFonts w:eastAsia="TimesNewRoman"/>
          <w:szCs w:val="22"/>
        </w:rPr>
        <w:t>to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su</w:t>
      </w:r>
      <w:r w:rsidRPr="0077754C">
        <w:rPr>
          <w:rFonts w:eastAsia="TimesNewRoman"/>
          <w:szCs w:val="22"/>
          <w:lang w:val="sr-Latn-CS"/>
        </w:rPr>
        <w:t>:</w:t>
      </w:r>
      <w:r w:rsidRPr="008E272D">
        <w:rPr>
          <w:rFonts w:eastAsia="TimesNewRoman"/>
          <w:szCs w:val="22"/>
          <w:lang w:val="sr-Latn-CS"/>
        </w:rPr>
        <w:t xml:space="preserve"> </w:t>
      </w:r>
      <w:r w:rsidRPr="008E272D">
        <w:rPr>
          <w:rFonts w:eastAsia="TimesNewRoman"/>
          <w:szCs w:val="22"/>
        </w:rPr>
        <w:t>glavobolja</w:t>
      </w:r>
      <w:r w:rsidRPr="008E272D">
        <w:rPr>
          <w:rFonts w:eastAsia="TimesNewRoman"/>
          <w:szCs w:val="22"/>
          <w:lang w:val="sr-Latn-CS"/>
        </w:rPr>
        <w:t xml:space="preserve">, </w:t>
      </w:r>
      <w:r w:rsidRPr="008E272D">
        <w:rPr>
          <w:rFonts w:eastAsia="TimesNewRoman"/>
          <w:szCs w:val="22"/>
        </w:rPr>
        <w:t>mu</w:t>
      </w:r>
      <w:r w:rsidRPr="008E272D">
        <w:rPr>
          <w:rFonts w:eastAsia="TimesNewRoman"/>
          <w:szCs w:val="22"/>
          <w:lang w:val="sr-Latn-CS"/>
        </w:rPr>
        <w:t>č</w:t>
      </w:r>
      <w:r w:rsidRPr="008E272D">
        <w:rPr>
          <w:rFonts w:eastAsia="TimesNewRoman"/>
          <w:szCs w:val="22"/>
        </w:rPr>
        <w:t>nina</w:t>
      </w:r>
      <w:r w:rsidRPr="008E272D">
        <w:rPr>
          <w:rFonts w:eastAsia="TimesNewRoman"/>
          <w:szCs w:val="22"/>
          <w:lang w:val="sr-Latn-CS"/>
        </w:rPr>
        <w:t xml:space="preserve">, </w:t>
      </w:r>
      <w:r w:rsidRPr="008E272D">
        <w:rPr>
          <w:rFonts w:eastAsia="TimesNewRoman"/>
          <w:szCs w:val="22"/>
        </w:rPr>
        <w:t>povra</w:t>
      </w:r>
      <w:r w:rsidRPr="008E272D">
        <w:rPr>
          <w:rFonts w:eastAsia="TimesNewRoman"/>
          <w:szCs w:val="22"/>
          <w:lang w:val="sr-Latn-CS"/>
        </w:rPr>
        <w:t>ć</w:t>
      </w:r>
      <w:r w:rsidRPr="008E272D">
        <w:rPr>
          <w:rFonts w:eastAsia="TimesNewRoman"/>
          <w:szCs w:val="22"/>
        </w:rPr>
        <w:t>anje</w:t>
      </w:r>
      <w:r>
        <w:rPr>
          <w:rFonts w:eastAsia="TimesNewRoman"/>
          <w:szCs w:val="22"/>
          <w:lang w:val="sr-Latn-CS"/>
        </w:rPr>
        <w:t>, bol u želucu</w:t>
      </w:r>
      <w:r w:rsidRPr="008E272D">
        <w:rPr>
          <w:rFonts w:eastAsia="TimesNewRoman"/>
          <w:szCs w:val="22"/>
          <w:lang w:val="sr-Latn-CS"/>
        </w:rPr>
        <w:t xml:space="preserve">, </w:t>
      </w:r>
      <w:r w:rsidRPr="008E272D">
        <w:rPr>
          <w:rFonts w:eastAsia="TimesNewRoman"/>
          <w:szCs w:val="22"/>
        </w:rPr>
        <w:t>gastrointestinalno</w:t>
      </w:r>
      <w:r w:rsidRPr="008E272D">
        <w:rPr>
          <w:rFonts w:eastAsia="TimesNewRoman"/>
          <w:szCs w:val="22"/>
          <w:lang w:val="sr-Latn-CS"/>
        </w:rPr>
        <w:t xml:space="preserve"> </w:t>
      </w:r>
      <w:r w:rsidRPr="008E272D">
        <w:rPr>
          <w:rFonts w:eastAsia="TimesNewRoman"/>
          <w:szCs w:val="22"/>
        </w:rPr>
        <w:t>krvarenje</w:t>
      </w:r>
      <w:r w:rsidRPr="008E272D">
        <w:rPr>
          <w:rFonts w:eastAsia="TimesNewRoman"/>
          <w:szCs w:val="22"/>
          <w:lang w:val="sr-Latn-CS"/>
        </w:rPr>
        <w:t xml:space="preserve">, </w:t>
      </w:r>
      <w:r>
        <w:rPr>
          <w:rFonts w:eastAsia="TimesNewRoman"/>
          <w:szCs w:val="22"/>
        </w:rPr>
        <w:t>proliv</w:t>
      </w:r>
      <w:r w:rsidRPr="008E272D">
        <w:rPr>
          <w:rFonts w:eastAsia="TimesNewRoman"/>
          <w:szCs w:val="22"/>
          <w:lang w:val="sr-Latn-CS"/>
        </w:rPr>
        <w:t xml:space="preserve">, </w:t>
      </w:r>
      <w:r>
        <w:rPr>
          <w:rFonts w:eastAsia="TimesNewRoman"/>
          <w:szCs w:val="22"/>
        </w:rPr>
        <w:t>vrtoglavica</w:t>
      </w:r>
      <w:r w:rsidRPr="008E272D">
        <w:rPr>
          <w:rFonts w:eastAsia="TimesNewRoman"/>
          <w:szCs w:val="22"/>
          <w:lang w:val="sr-Latn-CS"/>
        </w:rPr>
        <w:t xml:space="preserve">, </w:t>
      </w:r>
      <w:r w:rsidRPr="008E272D">
        <w:rPr>
          <w:rFonts w:eastAsia="TimesNewRoman"/>
          <w:szCs w:val="22"/>
        </w:rPr>
        <w:t>dezorijentacija</w:t>
      </w:r>
      <w:r w:rsidRPr="008E272D">
        <w:rPr>
          <w:rFonts w:eastAsia="TimesNewRoman"/>
          <w:szCs w:val="22"/>
          <w:lang w:val="sr-Latn-CS"/>
        </w:rPr>
        <w:t xml:space="preserve">, uznemirenost, koma, pospanost, </w:t>
      </w:r>
      <w:r>
        <w:rPr>
          <w:rFonts w:eastAsia="TimesNewRoman"/>
          <w:szCs w:val="22"/>
        </w:rPr>
        <w:t>zujanje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u</w:t>
      </w:r>
      <w:r w:rsidRPr="0077754C">
        <w:rPr>
          <w:rFonts w:eastAsia="TimesNewRoman"/>
          <w:szCs w:val="22"/>
          <w:lang w:val="sr-Latn-CS"/>
        </w:rPr>
        <w:t xml:space="preserve"> </w:t>
      </w:r>
      <w:r>
        <w:rPr>
          <w:rFonts w:eastAsia="TimesNewRoman"/>
          <w:szCs w:val="22"/>
        </w:rPr>
        <w:t>u</w:t>
      </w:r>
      <w:r w:rsidRPr="0077754C">
        <w:rPr>
          <w:rFonts w:eastAsia="TimesNewRoman"/>
          <w:szCs w:val="22"/>
          <w:lang w:val="sr-Latn-CS"/>
        </w:rPr>
        <w:t>š</w:t>
      </w:r>
      <w:r>
        <w:rPr>
          <w:rFonts w:eastAsia="TimesNewRoman"/>
          <w:szCs w:val="22"/>
        </w:rPr>
        <w:t>ima</w:t>
      </w:r>
      <w:r w:rsidRPr="008E272D">
        <w:rPr>
          <w:rFonts w:eastAsia="TimesNewRoman"/>
          <w:szCs w:val="22"/>
          <w:lang w:val="sr-Latn-CS"/>
        </w:rPr>
        <w:t xml:space="preserve">, </w:t>
      </w:r>
      <w:r w:rsidRPr="008E272D">
        <w:rPr>
          <w:rFonts w:eastAsia="TimesNewRoman"/>
          <w:szCs w:val="22"/>
        </w:rPr>
        <w:t>gubitak</w:t>
      </w:r>
      <w:r w:rsidRPr="008E272D">
        <w:rPr>
          <w:rFonts w:eastAsia="TimesNewRoman"/>
          <w:szCs w:val="22"/>
          <w:lang w:val="sr-Latn-CS"/>
        </w:rPr>
        <w:t xml:space="preserve"> </w:t>
      </w:r>
      <w:r w:rsidRPr="008E272D">
        <w:rPr>
          <w:rFonts w:eastAsia="TimesNewRoman"/>
          <w:szCs w:val="22"/>
        </w:rPr>
        <w:t>sv</w:t>
      </w:r>
      <w:r w:rsidR="00413586">
        <w:rPr>
          <w:rFonts w:eastAsia="TimesNewRoman"/>
          <w:szCs w:val="22"/>
        </w:rPr>
        <w:t>ij</w:t>
      </w:r>
      <w:r w:rsidRPr="008E272D">
        <w:rPr>
          <w:rFonts w:eastAsia="TimesNewRoman"/>
          <w:szCs w:val="22"/>
        </w:rPr>
        <w:t>esti</w:t>
      </w:r>
      <w:r w:rsidRPr="008E272D">
        <w:rPr>
          <w:rFonts w:eastAsia="TimesNewRoman"/>
          <w:szCs w:val="22"/>
          <w:lang w:val="sr-Latn-CS"/>
        </w:rPr>
        <w:t xml:space="preserve"> </w:t>
      </w:r>
      <w:r w:rsidRPr="008E272D">
        <w:rPr>
          <w:rFonts w:eastAsia="TimesNewRoman"/>
          <w:szCs w:val="22"/>
        </w:rPr>
        <w:t>ili</w:t>
      </w:r>
      <w:r w:rsidRPr="008E272D">
        <w:rPr>
          <w:rFonts w:eastAsia="TimesNewRoman"/>
          <w:szCs w:val="22"/>
          <w:lang w:val="sr-Latn-CS"/>
        </w:rPr>
        <w:t xml:space="preserve"> </w:t>
      </w:r>
      <w:r w:rsidRPr="008E272D">
        <w:rPr>
          <w:rFonts w:eastAsia="TimesNewRoman"/>
          <w:szCs w:val="22"/>
        </w:rPr>
        <w:t>konvulzije</w:t>
      </w:r>
      <w:r w:rsidRPr="008E272D">
        <w:rPr>
          <w:rFonts w:eastAsia="TimesNewRoman"/>
          <w:szCs w:val="22"/>
          <w:lang w:val="sr-Latn-CS"/>
        </w:rPr>
        <w:t>.</w:t>
      </w:r>
      <w:r>
        <w:rPr>
          <w:rFonts w:eastAsia="TimesNewRoman"/>
          <w:szCs w:val="22"/>
          <w:lang w:val="sr-Latn-CS"/>
        </w:rPr>
        <w:t xml:space="preserve"> </w:t>
      </w:r>
      <w:r>
        <w:rPr>
          <w:szCs w:val="22"/>
        </w:rPr>
        <w:t>U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slu</w:t>
      </w:r>
      <w:r w:rsidRPr="00F65DD6">
        <w:rPr>
          <w:szCs w:val="22"/>
          <w:lang w:val="sr-Latn-CS"/>
        </w:rPr>
        <w:t>č</w:t>
      </w:r>
      <w:r>
        <w:rPr>
          <w:szCs w:val="22"/>
        </w:rPr>
        <w:t>aju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te</w:t>
      </w:r>
      <w:r w:rsidRPr="00F65DD6">
        <w:rPr>
          <w:szCs w:val="22"/>
          <w:lang w:val="sr-Latn-CS"/>
        </w:rPr>
        <w:t>š</w:t>
      </w:r>
      <w:r>
        <w:rPr>
          <w:szCs w:val="22"/>
        </w:rPr>
        <w:t>kog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trovanja</w:t>
      </w:r>
      <w:r w:rsidRPr="00F65DD6">
        <w:rPr>
          <w:szCs w:val="22"/>
          <w:lang w:val="sr-Latn-CS"/>
        </w:rPr>
        <w:t xml:space="preserve">, </w:t>
      </w:r>
      <w:r>
        <w:rPr>
          <w:szCs w:val="22"/>
        </w:rPr>
        <w:t>mogu</w:t>
      </w:r>
      <w:r w:rsidRPr="00F65DD6">
        <w:rPr>
          <w:szCs w:val="22"/>
          <w:lang w:val="sr-Latn-CS"/>
        </w:rPr>
        <w:t>ć</w:t>
      </w:r>
      <w:r>
        <w:rPr>
          <w:szCs w:val="22"/>
        </w:rPr>
        <w:t>a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je</w:t>
      </w:r>
      <w:r w:rsidRPr="00F65DD6">
        <w:rPr>
          <w:szCs w:val="22"/>
          <w:lang w:val="sr-Latn-CS"/>
        </w:rPr>
        <w:t xml:space="preserve"> </w:t>
      </w:r>
      <w:r w:rsidRPr="008E1A42">
        <w:rPr>
          <w:szCs w:val="22"/>
        </w:rPr>
        <w:t>akutna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bubre</w:t>
      </w:r>
      <w:r w:rsidRPr="00F65DD6">
        <w:rPr>
          <w:szCs w:val="22"/>
          <w:lang w:val="sr-Latn-CS"/>
        </w:rPr>
        <w:t>ž</w:t>
      </w:r>
      <w:r>
        <w:rPr>
          <w:szCs w:val="22"/>
        </w:rPr>
        <w:t>na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insuficijencija</w:t>
      </w:r>
      <w:r w:rsidRPr="00F65DD6">
        <w:rPr>
          <w:szCs w:val="22"/>
          <w:lang w:val="sr-Latn-CS"/>
        </w:rPr>
        <w:t xml:space="preserve"> (</w:t>
      </w:r>
      <w:r>
        <w:rPr>
          <w:szCs w:val="22"/>
        </w:rPr>
        <w:t>slabost</w:t>
      </w:r>
      <w:r w:rsidRPr="00F65DD6">
        <w:rPr>
          <w:szCs w:val="22"/>
          <w:lang w:val="sr-Latn-CS"/>
        </w:rPr>
        <w:t xml:space="preserve">) </w:t>
      </w:r>
      <w:r w:rsidRPr="008E1A42">
        <w:rPr>
          <w:szCs w:val="22"/>
        </w:rPr>
        <w:t>i</w:t>
      </w:r>
      <w:r w:rsidRPr="00F65DD6">
        <w:rPr>
          <w:szCs w:val="22"/>
          <w:lang w:val="sr-Latn-CS"/>
        </w:rPr>
        <w:t xml:space="preserve"> </w:t>
      </w:r>
      <w:r w:rsidRPr="008E1A42">
        <w:rPr>
          <w:szCs w:val="22"/>
        </w:rPr>
        <w:t>o</w:t>
      </w:r>
      <w:r w:rsidRPr="00F65DD6">
        <w:rPr>
          <w:szCs w:val="22"/>
          <w:lang w:val="sr-Latn-CS"/>
        </w:rPr>
        <w:t>š</w:t>
      </w:r>
      <w:r w:rsidRPr="008E1A42">
        <w:rPr>
          <w:szCs w:val="22"/>
        </w:rPr>
        <w:t>te</w:t>
      </w:r>
      <w:r w:rsidRPr="00F65DD6">
        <w:rPr>
          <w:szCs w:val="22"/>
          <w:lang w:val="sr-Latn-CS"/>
        </w:rPr>
        <w:t>ć</w:t>
      </w:r>
      <w:r w:rsidRPr="008E1A42">
        <w:rPr>
          <w:szCs w:val="22"/>
        </w:rPr>
        <w:t>enje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funkcije</w:t>
      </w:r>
      <w:r w:rsidRPr="00F65DD6">
        <w:rPr>
          <w:szCs w:val="22"/>
          <w:lang w:val="sr-Latn-CS"/>
        </w:rPr>
        <w:t xml:space="preserve"> </w:t>
      </w:r>
      <w:r w:rsidRPr="008E1A42">
        <w:rPr>
          <w:szCs w:val="22"/>
        </w:rPr>
        <w:t>jetre</w:t>
      </w:r>
      <w:r w:rsidRPr="00F65DD6">
        <w:rPr>
          <w:szCs w:val="22"/>
          <w:lang w:val="sr-Latn-CS"/>
        </w:rPr>
        <w:t>.</w:t>
      </w:r>
    </w:p>
    <w:p w14:paraId="09BC8325" w14:textId="77777777" w:rsidR="00181596" w:rsidRPr="00F65DD6" w:rsidRDefault="00181596" w:rsidP="00181596">
      <w:pPr>
        <w:rPr>
          <w:szCs w:val="22"/>
          <w:lang w:val="sr-Latn-CS"/>
        </w:rPr>
      </w:pPr>
    </w:p>
    <w:p w14:paraId="1FFFD505" w14:textId="6B100468" w:rsidR="00181596" w:rsidRDefault="00181596" w:rsidP="00181596">
      <w:pPr>
        <w:rPr>
          <w:szCs w:val="22"/>
          <w:lang w:val="sr-Latn-CS"/>
        </w:rPr>
      </w:pPr>
      <w:r>
        <w:rPr>
          <w:szCs w:val="22"/>
        </w:rPr>
        <w:t>Ako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imate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dodatnih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pitanja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o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prim</w:t>
      </w:r>
      <w:r w:rsidR="00413586">
        <w:rPr>
          <w:szCs w:val="22"/>
        </w:rPr>
        <w:t>j</w:t>
      </w:r>
      <w:r>
        <w:rPr>
          <w:szCs w:val="22"/>
        </w:rPr>
        <w:t>eni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ovog</w:t>
      </w:r>
      <w:r w:rsidRPr="00F65DD6">
        <w:rPr>
          <w:szCs w:val="22"/>
          <w:lang w:val="sr-Latn-CS"/>
        </w:rPr>
        <w:t xml:space="preserve"> </w:t>
      </w:r>
      <w:r w:rsidR="00F65DD6">
        <w:rPr>
          <w:szCs w:val="22"/>
        </w:rPr>
        <w:t>lijek</w:t>
      </w:r>
      <w:r>
        <w:rPr>
          <w:szCs w:val="22"/>
        </w:rPr>
        <w:t>a</w:t>
      </w:r>
      <w:r w:rsidRPr="00F65DD6">
        <w:rPr>
          <w:szCs w:val="22"/>
          <w:lang w:val="sr-Latn-CS"/>
        </w:rPr>
        <w:t xml:space="preserve">, </w:t>
      </w:r>
      <w:r>
        <w:rPr>
          <w:szCs w:val="22"/>
        </w:rPr>
        <w:t>obratite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se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svom</w:t>
      </w:r>
      <w:r w:rsidRPr="00F65DD6">
        <w:rPr>
          <w:szCs w:val="22"/>
          <w:lang w:val="sr-Latn-CS"/>
        </w:rPr>
        <w:t xml:space="preserve"> </w:t>
      </w:r>
      <w:r w:rsidR="00F65DD6">
        <w:rPr>
          <w:szCs w:val="22"/>
        </w:rPr>
        <w:t>ljekar</w:t>
      </w:r>
      <w:r>
        <w:rPr>
          <w:szCs w:val="22"/>
        </w:rPr>
        <w:t>u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farmaceutu</w:t>
      </w:r>
      <w:r w:rsidRPr="00F65DD6">
        <w:rPr>
          <w:szCs w:val="22"/>
          <w:lang w:val="sr-Latn-CS"/>
        </w:rPr>
        <w:t>.</w:t>
      </w:r>
    </w:p>
    <w:p w14:paraId="6085F6BA" w14:textId="548080D4" w:rsidR="00014628" w:rsidRDefault="00014628" w:rsidP="00181596">
      <w:pPr>
        <w:rPr>
          <w:szCs w:val="22"/>
          <w:lang w:val="sr-Latn-CS"/>
        </w:rPr>
      </w:pPr>
    </w:p>
    <w:p w14:paraId="60DB22F9" w14:textId="13EA7EFB" w:rsidR="00014628" w:rsidRPr="00412F1A" w:rsidRDefault="00014628" w:rsidP="00181596">
      <w:pPr>
        <w:rPr>
          <w:b/>
          <w:szCs w:val="22"/>
          <w:lang w:val="sr-Latn-ME"/>
        </w:rPr>
      </w:pPr>
      <w:r w:rsidRPr="00412F1A">
        <w:rPr>
          <w:b/>
          <w:szCs w:val="22"/>
          <w:lang w:val="sr-Latn-ME"/>
        </w:rPr>
        <w:t xml:space="preserve">Ako ste zaboravili da </w:t>
      </w:r>
      <w:r>
        <w:rPr>
          <w:b/>
          <w:szCs w:val="22"/>
          <w:lang w:val="sr-Latn-ME"/>
        </w:rPr>
        <w:t>primite</w:t>
      </w:r>
      <w:r w:rsidRPr="00412F1A">
        <w:rPr>
          <w:b/>
          <w:szCs w:val="22"/>
          <w:lang w:val="sr-Latn-ME"/>
        </w:rPr>
        <w:t xml:space="preserve"> lijek Diklofenak HF</w:t>
      </w:r>
    </w:p>
    <w:p w14:paraId="1598963D" w14:textId="0C7577D1" w:rsidR="00014628" w:rsidRPr="00412F1A" w:rsidRDefault="00014628" w:rsidP="00181596">
      <w:pPr>
        <w:rPr>
          <w:szCs w:val="22"/>
          <w:lang w:val="sr-Latn-ME"/>
        </w:rPr>
      </w:pPr>
      <w:r w:rsidRPr="00412F1A">
        <w:rPr>
          <w:szCs w:val="22"/>
          <w:lang w:val="sr-Latn-ME"/>
        </w:rPr>
        <w:t xml:space="preserve">Lijek Diklofenak HF </w:t>
      </w:r>
      <w:r w:rsidR="00311302">
        <w:rPr>
          <w:szCs w:val="22"/>
          <w:lang w:val="sr-Latn-ME"/>
        </w:rPr>
        <w:t>primjenjuje se</w:t>
      </w:r>
      <w:r>
        <w:rPr>
          <w:szCs w:val="22"/>
          <w:lang w:val="sr-Latn-ME"/>
        </w:rPr>
        <w:t xml:space="preserve"> isključivo od strane </w:t>
      </w:r>
      <w:r w:rsidR="00311302">
        <w:rPr>
          <w:szCs w:val="22"/>
          <w:lang w:val="sr-Latn-ME"/>
        </w:rPr>
        <w:t>ljekara -</w:t>
      </w:r>
      <w:r>
        <w:rPr>
          <w:szCs w:val="22"/>
          <w:lang w:val="sr-Latn-ME"/>
        </w:rPr>
        <w:t xml:space="preserve"> medicinskog radnika</w:t>
      </w:r>
      <w:r w:rsidRPr="00412F1A">
        <w:rPr>
          <w:szCs w:val="22"/>
          <w:lang w:val="sr-Latn-ME"/>
        </w:rPr>
        <w:t>. Ukoliko ste propustili da primite odgovarajuću dozu lijeka</w:t>
      </w:r>
      <w:r w:rsidR="00665A23">
        <w:rPr>
          <w:szCs w:val="22"/>
          <w:lang w:val="sr-Latn-ME"/>
        </w:rPr>
        <w:t>, javite se</w:t>
      </w:r>
      <w:r w:rsidRPr="00412F1A">
        <w:rPr>
          <w:szCs w:val="22"/>
          <w:lang w:val="sr-Latn-ME"/>
        </w:rPr>
        <w:t xml:space="preserve"> </w:t>
      </w:r>
      <w:r w:rsidR="00665A23" w:rsidRPr="00665A23">
        <w:rPr>
          <w:szCs w:val="22"/>
          <w:lang w:val="sr-Latn-ME"/>
        </w:rPr>
        <w:t>Vašem ljekaru</w:t>
      </w:r>
      <w:r w:rsidRPr="00412F1A">
        <w:rPr>
          <w:szCs w:val="22"/>
          <w:lang w:val="sr-Latn-ME"/>
        </w:rPr>
        <w:t>.</w:t>
      </w:r>
    </w:p>
    <w:p w14:paraId="0041F2FA" w14:textId="2389D591" w:rsidR="00014628" w:rsidRPr="00412F1A" w:rsidRDefault="00014628" w:rsidP="00181596">
      <w:pPr>
        <w:rPr>
          <w:szCs w:val="22"/>
          <w:lang w:val="sr-Latn-ME"/>
        </w:rPr>
      </w:pPr>
    </w:p>
    <w:p w14:paraId="3594B17F" w14:textId="718C7CC8" w:rsidR="00014628" w:rsidRPr="00014628" w:rsidRDefault="00014628" w:rsidP="00014628">
      <w:pPr>
        <w:rPr>
          <w:b/>
          <w:szCs w:val="22"/>
          <w:lang w:val="sr-Latn-ME"/>
        </w:rPr>
      </w:pPr>
      <w:r w:rsidRPr="00014628">
        <w:rPr>
          <w:b/>
          <w:szCs w:val="22"/>
          <w:lang w:val="sr-Latn-ME"/>
        </w:rPr>
        <w:t xml:space="preserve">Ako prestanete da </w:t>
      </w:r>
      <w:r w:rsidR="00311302">
        <w:rPr>
          <w:b/>
          <w:szCs w:val="22"/>
          <w:lang w:val="sr-Latn-ME"/>
        </w:rPr>
        <w:t>primate</w:t>
      </w:r>
      <w:r w:rsidRPr="00014628">
        <w:rPr>
          <w:b/>
          <w:szCs w:val="22"/>
          <w:lang w:val="sr-Latn-ME"/>
        </w:rPr>
        <w:t xml:space="preserve"> lijek Diklofenak HF</w:t>
      </w:r>
    </w:p>
    <w:p w14:paraId="79D2D5AB" w14:textId="381D6C9E" w:rsidR="00014628" w:rsidRPr="00F65DD6" w:rsidRDefault="00014628" w:rsidP="00181596">
      <w:pPr>
        <w:rPr>
          <w:szCs w:val="22"/>
          <w:lang w:val="sr-Latn-CS"/>
        </w:rPr>
      </w:pPr>
      <w:r>
        <w:rPr>
          <w:szCs w:val="22"/>
          <w:lang w:val="sr-Latn-CS"/>
        </w:rPr>
        <w:t>Ako odlučite da prestanete da primate lijek D</w:t>
      </w:r>
      <w:r w:rsidR="002A2C2F">
        <w:rPr>
          <w:szCs w:val="22"/>
          <w:lang w:val="sr-Latn-CS"/>
        </w:rPr>
        <w:t>ik</w:t>
      </w:r>
      <w:r>
        <w:rPr>
          <w:szCs w:val="22"/>
          <w:lang w:val="sr-Latn-CS"/>
        </w:rPr>
        <w:t>lofenak HF, obav</w:t>
      </w:r>
      <w:r w:rsidR="002A2C2F">
        <w:rPr>
          <w:szCs w:val="22"/>
          <w:lang w:val="sr-Latn-CS"/>
        </w:rPr>
        <w:t>j</w:t>
      </w:r>
      <w:r>
        <w:rPr>
          <w:szCs w:val="22"/>
          <w:lang w:val="sr-Latn-CS"/>
        </w:rPr>
        <w:t>estite o tome Vašeg ljekara.</w:t>
      </w:r>
    </w:p>
    <w:p w14:paraId="349BEB99" w14:textId="242B6ABA" w:rsidR="00177D7F" w:rsidRPr="002035D8" w:rsidRDefault="00177D7F" w:rsidP="00030B1C">
      <w:pPr>
        <w:pStyle w:val="NASLOV123"/>
        <w:rPr>
          <w:lang w:val="sr-Latn-CS"/>
        </w:rPr>
      </w:pPr>
      <w:r w:rsidRPr="002C6A8D">
        <w:t xml:space="preserve">4. </w:t>
      </w:r>
      <w:r w:rsidR="009F599F" w:rsidRPr="00FB12F6">
        <w:t>MOGUĆA NEŽELJENA DEJSTVA</w:t>
      </w:r>
    </w:p>
    <w:p w14:paraId="1A996821" w14:textId="11D6BA4A" w:rsidR="00177D7F" w:rsidRPr="00F65DD6" w:rsidRDefault="00104D20" w:rsidP="00926469">
      <w:pPr>
        <w:rPr>
          <w:lang w:val="sr-Latn-CS"/>
        </w:rPr>
      </w:pPr>
      <w:r>
        <w:rPr>
          <w:szCs w:val="22"/>
          <w:lang w:val="sr-Latn-CS"/>
        </w:rPr>
        <w:lastRenderedPageBreak/>
        <w:t xml:space="preserve">Kao i svi </w:t>
      </w:r>
      <w:r w:rsidR="00F65DD6">
        <w:rPr>
          <w:szCs w:val="22"/>
          <w:lang w:val="sr-Latn-CS"/>
        </w:rPr>
        <w:t>ljekovi</w:t>
      </w:r>
      <w:r>
        <w:rPr>
          <w:szCs w:val="22"/>
          <w:lang w:val="sr-Latn-CS"/>
        </w:rPr>
        <w:t xml:space="preserve">, ovaj </w:t>
      </w:r>
      <w:r w:rsidR="00F65DD6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može da prouzrokuje neželjena dejstva, iako ona ne moraju da se jave kod svih pacijenata koji </w:t>
      </w:r>
      <w:r w:rsidR="00A84593">
        <w:rPr>
          <w:szCs w:val="22"/>
          <w:lang w:val="sr-Latn-CS"/>
        </w:rPr>
        <w:t>primaju</w:t>
      </w:r>
      <w:r>
        <w:rPr>
          <w:szCs w:val="22"/>
          <w:lang w:val="sr-Latn-CS"/>
        </w:rPr>
        <w:t xml:space="preserve"> ovaj </w:t>
      </w:r>
      <w:r w:rsidR="00F65DD6">
        <w:rPr>
          <w:szCs w:val="22"/>
          <w:lang w:val="sr-Latn-CS"/>
        </w:rPr>
        <w:t>lijek</w:t>
      </w:r>
      <w:r>
        <w:rPr>
          <w:szCs w:val="22"/>
          <w:lang w:val="sr-Latn-CS"/>
        </w:rPr>
        <w:t>.</w:t>
      </w:r>
      <w:r w:rsidR="00926469" w:rsidRPr="00F65DD6">
        <w:rPr>
          <w:lang w:val="sr-Latn-CS"/>
        </w:rPr>
        <w:t xml:space="preserve"> </w:t>
      </w:r>
      <w:r w:rsidR="00422884" w:rsidRPr="005C6664">
        <w:rPr>
          <w:szCs w:val="22"/>
        </w:rPr>
        <w:t>Ne</w:t>
      </w:r>
      <w:r w:rsidR="00422884" w:rsidRPr="00F65DD6">
        <w:rPr>
          <w:szCs w:val="22"/>
          <w:lang w:val="sr-Latn-CS"/>
        </w:rPr>
        <w:t>ž</w:t>
      </w:r>
      <w:r w:rsidR="00422884" w:rsidRPr="005C6664">
        <w:rPr>
          <w:szCs w:val="22"/>
        </w:rPr>
        <w:t>eljen</w:t>
      </w:r>
      <w:r w:rsidR="00422884">
        <w:rPr>
          <w:szCs w:val="22"/>
        </w:rPr>
        <w:t>a</w:t>
      </w:r>
      <w:r w:rsidR="00422884" w:rsidRPr="00F65DD6">
        <w:rPr>
          <w:szCs w:val="22"/>
          <w:lang w:val="sr-Latn-CS"/>
        </w:rPr>
        <w:t xml:space="preserve"> </w:t>
      </w:r>
      <w:r w:rsidR="00422884">
        <w:rPr>
          <w:szCs w:val="22"/>
        </w:rPr>
        <w:t>dejstva</w:t>
      </w:r>
      <w:r w:rsidR="00422884" w:rsidRPr="00F65DD6">
        <w:rPr>
          <w:szCs w:val="22"/>
          <w:lang w:val="sr-Latn-CS"/>
        </w:rPr>
        <w:t xml:space="preserve"> </w:t>
      </w:r>
      <w:r w:rsidR="00422884">
        <w:rPr>
          <w:szCs w:val="22"/>
        </w:rPr>
        <w:t>se</w:t>
      </w:r>
      <w:r w:rsidR="00422884" w:rsidRPr="00F65DD6">
        <w:rPr>
          <w:szCs w:val="22"/>
          <w:lang w:val="sr-Latn-CS"/>
        </w:rPr>
        <w:t xml:space="preserve"> </w:t>
      </w:r>
      <w:r w:rsidR="00422884">
        <w:rPr>
          <w:szCs w:val="22"/>
        </w:rPr>
        <w:t>mogu</w:t>
      </w:r>
      <w:r w:rsidR="00422884" w:rsidRPr="00F65DD6">
        <w:rPr>
          <w:szCs w:val="22"/>
          <w:lang w:val="sr-Latn-CS"/>
        </w:rPr>
        <w:t xml:space="preserve"> </w:t>
      </w:r>
      <w:r w:rsidR="00422884">
        <w:rPr>
          <w:szCs w:val="22"/>
        </w:rPr>
        <w:t>svesti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na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najmanju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mogu</w:t>
      </w:r>
      <w:r w:rsidR="00422884" w:rsidRPr="00F65DD6">
        <w:rPr>
          <w:szCs w:val="22"/>
          <w:lang w:val="sr-Latn-CS"/>
        </w:rPr>
        <w:t>ć</w:t>
      </w:r>
      <w:r w:rsidR="00422884" w:rsidRPr="005C6664">
        <w:rPr>
          <w:szCs w:val="22"/>
        </w:rPr>
        <w:t>u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m</w:t>
      </w:r>
      <w:r w:rsidR="00413586">
        <w:rPr>
          <w:szCs w:val="22"/>
        </w:rPr>
        <w:t>j</w:t>
      </w:r>
      <w:r w:rsidR="00422884" w:rsidRPr="005C6664">
        <w:rPr>
          <w:szCs w:val="22"/>
        </w:rPr>
        <w:t>eru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prim</w:t>
      </w:r>
      <w:r w:rsidR="00413586">
        <w:rPr>
          <w:szCs w:val="22"/>
        </w:rPr>
        <w:t>j</w:t>
      </w:r>
      <w:r w:rsidR="00422884" w:rsidRPr="005C6664">
        <w:rPr>
          <w:szCs w:val="22"/>
        </w:rPr>
        <w:t>enom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najmanje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efektivne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doze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u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najkra</w:t>
      </w:r>
      <w:r w:rsidR="00422884" w:rsidRPr="00F65DD6">
        <w:rPr>
          <w:szCs w:val="22"/>
          <w:lang w:val="sr-Latn-CS"/>
        </w:rPr>
        <w:t>ć</w:t>
      </w:r>
      <w:r w:rsidR="00422884" w:rsidRPr="005C6664">
        <w:rPr>
          <w:szCs w:val="22"/>
        </w:rPr>
        <w:t>em</w:t>
      </w:r>
      <w:r w:rsidR="00422884" w:rsidRPr="00F65DD6">
        <w:rPr>
          <w:szCs w:val="22"/>
          <w:lang w:val="sr-Latn-CS"/>
        </w:rPr>
        <w:t xml:space="preserve"> </w:t>
      </w:r>
      <w:r w:rsidR="00422884" w:rsidRPr="005C6664">
        <w:rPr>
          <w:szCs w:val="22"/>
        </w:rPr>
        <w:t>vremen</w:t>
      </w:r>
      <w:r w:rsidR="00422884">
        <w:rPr>
          <w:szCs w:val="22"/>
        </w:rPr>
        <w:t>skom</w:t>
      </w:r>
      <w:r w:rsidR="00422884" w:rsidRPr="00F65DD6">
        <w:rPr>
          <w:szCs w:val="22"/>
          <w:lang w:val="sr-Latn-CS"/>
        </w:rPr>
        <w:t xml:space="preserve"> </w:t>
      </w:r>
      <w:r w:rsidR="00422884">
        <w:rPr>
          <w:szCs w:val="22"/>
        </w:rPr>
        <w:t>period</w:t>
      </w:r>
      <w:r w:rsidR="003144C8">
        <w:rPr>
          <w:szCs w:val="22"/>
        </w:rPr>
        <w:t>u</w:t>
      </w:r>
      <w:r w:rsidR="00422884" w:rsidRPr="00F65DD6">
        <w:rPr>
          <w:szCs w:val="22"/>
          <w:lang w:val="sr-Latn-CS"/>
        </w:rPr>
        <w:t>.</w:t>
      </w:r>
    </w:p>
    <w:p w14:paraId="0A3C70B1" w14:textId="77777777" w:rsidR="00177D7F" w:rsidRPr="00F65DD6" w:rsidRDefault="00177D7F" w:rsidP="00CA5510">
      <w:pPr>
        <w:rPr>
          <w:rFonts w:ascii="TimesNewRoman,Italic" w:hAnsi="TimesNewRoman,Italic" w:cs="TimesNewRoman,Italic"/>
          <w:i/>
          <w:iCs/>
          <w:szCs w:val="22"/>
          <w:lang w:val="sr-Latn-CS"/>
        </w:rPr>
      </w:pPr>
    </w:p>
    <w:p w14:paraId="4BBBF158" w14:textId="77777777" w:rsidR="00521C3D" w:rsidRPr="00F65DD6" w:rsidRDefault="00F037EA" w:rsidP="00CA5510">
      <w:pPr>
        <w:rPr>
          <w:rFonts w:ascii="TimesNewRoman,Italic" w:hAnsi="TimesNewRoman,Italic" w:cs="TimesNewRoman,Italic"/>
          <w:b/>
          <w:iCs/>
          <w:szCs w:val="22"/>
          <w:lang w:val="sr-Latn-CS"/>
        </w:rPr>
      </w:pPr>
      <w:r w:rsidRPr="00163C64">
        <w:rPr>
          <w:rFonts w:ascii="TimesNewRoman,Italic" w:hAnsi="TimesNewRoman,Italic" w:cs="TimesNewRoman,Italic"/>
          <w:b/>
          <w:iCs/>
          <w:szCs w:val="22"/>
        </w:rPr>
        <w:t>Neka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 xml:space="preserve"> </w:t>
      </w:r>
      <w:r w:rsidRPr="00163C64">
        <w:rPr>
          <w:rFonts w:ascii="TimesNewRoman,Italic" w:hAnsi="TimesNewRoman,Italic" w:cs="TimesNewRoman,Italic"/>
          <w:b/>
          <w:iCs/>
          <w:szCs w:val="22"/>
        </w:rPr>
        <w:t>ne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>ž</w:t>
      </w:r>
      <w:r w:rsidRPr="00163C64">
        <w:rPr>
          <w:rFonts w:ascii="TimesNewRoman,Italic" w:hAnsi="TimesNewRoman,Italic" w:cs="TimesNewRoman,Italic"/>
          <w:b/>
          <w:iCs/>
          <w:szCs w:val="22"/>
        </w:rPr>
        <w:t>eljena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 xml:space="preserve"> </w:t>
      </w:r>
      <w:r w:rsidRPr="00163C64">
        <w:rPr>
          <w:rFonts w:ascii="TimesNewRoman,Italic" w:hAnsi="TimesNewRoman,Italic" w:cs="TimesNewRoman,Italic"/>
          <w:b/>
          <w:iCs/>
          <w:szCs w:val="22"/>
        </w:rPr>
        <w:t>dejstva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 xml:space="preserve"> </w:t>
      </w:r>
      <w:r w:rsidRPr="00163C64">
        <w:rPr>
          <w:rFonts w:ascii="TimesNewRoman,Italic" w:hAnsi="TimesNewRoman,Italic" w:cs="TimesNewRoman,Italic"/>
          <w:b/>
          <w:iCs/>
          <w:szCs w:val="22"/>
        </w:rPr>
        <w:t>mogu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 xml:space="preserve"> </w:t>
      </w:r>
      <w:r w:rsidRPr="00163C64">
        <w:rPr>
          <w:rFonts w:ascii="TimesNewRoman,Italic" w:hAnsi="TimesNewRoman,Italic" w:cs="TimesNewRoman,Italic"/>
          <w:b/>
          <w:iCs/>
          <w:szCs w:val="22"/>
        </w:rPr>
        <w:t>biti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 xml:space="preserve"> </w:t>
      </w:r>
      <w:r w:rsidRPr="00163C64">
        <w:rPr>
          <w:rFonts w:ascii="TimesNewRoman,Italic" w:hAnsi="TimesNewRoman,Italic" w:cs="TimesNewRoman,Italic"/>
          <w:b/>
          <w:iCs/>
          <w:szCs w:val="22"/>
        </w:rPr>
        <w:t>ozbiljna</w:t>
      </w:r>
      <w:r w:rsidRPr="00F65DD6">
        <w:rPr>
          <w:rFonts w:ascii="TimesNewRoman,Italic" w:hAnsi="TimesNewRoman,Italic" w:cs="TimesNewRoman,Italic"/>
          <w:b/>
          <w:iCs/>
          <w:szCs w:val="22"/>
          <w:lang w:val="sr-Latn-CS"/>
        </w:rPr>
        <w:t>.</w:t>
      </w:r>
    </w:p>
    <w:p w14:paraId="77CF2EBE" w14:textId="77777777" w:rsidR="00CF56B0" w:rsidRPr="00F65DD6" w:rsidRDefault="00CF56B0" w:rsidP="00926469">
      <w:pPr>
        <w:rPr>
          <w:rFonts w:eastAsia="TimesNewRoman"/>
          <w:szCs w:val="22"/>
          <w:lang w:val="sr-Latn-CS"/>
        </w:rPr>
      </w:pPr>
    </w:p>
    <w:p w14:paraId="5837CC13" w14:textId="4934EC23" w:rsidR="00926469" w:rsidRPr="00413586" w:rsidRDefault="00664CC5" w:rsidP="00926469">
      <w:pPr>
        <w:rPr>
          <w:rFonts w:eastAsia="TimesNewRoman"/>
          <w:szCs w:val="22"/>
          <w:lang w:val="sr-Latn-CS"/>
        </w:rPr>
      </w:pPr>
      <w:r>
        <w:rPr>
          <w:rFonts w:eastAsia="TimesNewRoman"/>
          <w:szCs w:val="22"/>
        </w:rPr>
        <w:t>O</w:t>
      </w:r>
      <w:r w:rsidRPr="00105210">
        <w:rPr>
          <w:rFonts w:eastAsia="TimesNewRoman"/>
          <w:szCs w:val="22"/>
        </w:rPr>
        <w:t>dmah</w:t>
      </w:r>
      <w:r w:rsidRPr="00413586">
        <w:rPr>
          <w:rFonts w:eastAsia="TimesNewRoman"/>
          <w:szCs w:val="22"/>
          <w:lang w:val="sr-Latn-CS"/>
        </w:rPr>
        <w:t xml:space="preserve"> </w:t>
      </w:r>
      <w:r w:rsidRPr="00105210">
        <w:rPr>
          <w:rFonts w:eastAsia="TimesNewRoman"/>
          <w:szCs w:val="22"/>
        </w:rPr>
        <w:t>obav</w:t>
      </w:r>
      <w:r w:rsidR="00413586">
        <w:rPr>
          <w:rFonts w:eastAsia="TimesNewRoman"/>
          <w:szCs w:val="22"/>
        </w:rPr>
        <w:t>j</w:t>
      </w:r>
      <w:r w:rsidRPr="00105210">
        <w:rPr>
          <w:rFonts w:eastAsia="TimesNewRoman"/>
          <w:szCs w:val="22"/>
        </w:rPr>
        <w:t>estite</w:t>
      </w:r>
      <w:r w:rsidRPr="00413586">
        <w:rPr>
          <w:rFonts w:eastAsia="TimesNewRoman"/>
          <w:szCs w:val="22"/>
          <w:lang w:val="sr-Latn-CS"/>
        </w:rPr>
        <w:t xml:space="preserve"> </w:t>
      </w:r>
      <w:r w:rsidRPr="00105210">
        <w:rPr>
          <w:rFonts w:eastAsia="TimesNewRoman"/>
          <w:szCs w:val="22"/>
        </w:rPr>
        <w:t>Va</w:t>
      </w:r>
      <w:r w:rsidRPr="00413586">
        <w:rPr>
          <w:rFonts w:eastAsia="TimesNewRoman"/>
          <w:szCs w:val="22"/>
          <w:lang w:val="sr-Latn-CS"/>
        </w:rPr>
        <w:t>š</w:t>
      </w:r>
      <w:r w:rsidRPr="00105210">
        <w:rPr>
          <w:rFonts w:eastAsia="TimesNewRoman"/>
          <w:szCs w:val="22"/>
        </w:rPr>
        <w:t>eg</w:t>
      </w:r>
      <w:r w:rsidRPr="00413586">
        <w:rPr>
          <w:rFonts w:eastAsia="TimesNewRoman"/>
          <w:szCs w:val="22"/>
          <w:lang w:val="sr-Latn-CS"/>
        </w:rPr>
        <w:t xml:space="preserve"> </w:t>
      </w:r>
      <w:r w:rsidR="00F65DD6">
        <w:rPr>
          <w:rFonts w:eastAsia="TimesNewRoman"/>
          <w:szCs w:val="22"/>
        </w:rPr>
        <w:t>ljekar</w:t>
      </w:r>
      <w:r w:rsidRPr="00105210">
        <w:rPr>
          <w:rFonts w:eastAsia="TimesNewRoman"/>
          <w:szCs w:val="22"/>
        </w:rPr>
        <w:t>a</w:t>
      </w:r>
      <w:r w:rsidRPr="00413586">
        <w:rPr>
          <w:rFonts w:eastAsia="TimesNewRoman"/>
          <w:szCs w:val="22"/>
          <w:lang w:val="sr-Latn-CS"/>
        </w:rPr>
        <w:t xml:space="preserve"> </w:t>
      </w:r>
      <w:r w:rsidRPr="00105210">
        <w:rPr>
          <w:rFonts w:eastAsia="TimesNewRoman"/>
          <w:szCs w:val="22"/>
        </w:rPr>
        <w:t>ukoliko</w:t>
      </w:r>
      <w:r w:rsidRPr="00413586">
        <w:rPr>
          <w:rFonts w:eastAsia="TimesNewRoman"/>
          <w:szCs w:val="22"/>
          <w:lang w:val="sr-Latn-CS"/>
        </w:rPr>
        <w:t xml:space="preserve"> </w:t>
      </w:r>
      <w:r w:rsidRPr="00105210">
        <w:rPr>
          <w:rFonts w:eastAsia="TimesNewRoman"/>
          <w:szCs w:val="22"/>
        </w:rPr>
        <w:t>prim</w:t>
      </w:r>
      <w:r w:rsidR="00413586">
        <w:rPr>
          <w:rFonts w:eastAsia="TimesNewRoman"/>
          <w:szCs w:val="22"/>
        </w:rPr>
        <w:t>j</w:t>
      </w:r>
      <w:r w:rsidRPr="00105210">
        <w:rPr>
          <w:rFonts w:eastAsia="TimesNewRoman"/>
          <w:szCs w:val="22"/>
        </w:rPr>
        <w:t>etite</w:t>
      </w:r>
      <w:r w:rsidRPr="00413586">
        <w:rPr>
          <w:rFonts w:eastAsia="TimesNewRoman"/>
          <w:szCs w:val="22"/>
          <w:lang w:val="sr-Latn-CS"/>
        </w:rPr>
        <w:t>:</w:t>
      </w:r>
    </w:p>
    <w:p w14:paraId="49004483" w14:textId="77777777" w:rsidR="00EC1B91" w:rsidRPr="009A1903" w:rsidRDefault="00EC1B91" w:rsidP="00EC1B91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 w:rsidRPr="00EC1B91">
        <w:rPr>
          <w:rFonts w:ascii="TimesNewRoman,Italic" w:hAnsi="TimesNewRoman,Italic" w:cs="TimesNewRoman,Italic"/>
          <w:iCs/>
          <w:szCs w:val="22"/>
        </w:rPr>
        <w:t>iznenadni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slamaju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ć</w:t>
      </w:r>
      <w:r w:rsidRPr="00EC1B91">
        <w:rPr>
          <w:rFonts w:ascii="TimesNewRoman,Italic" w:hAnsi="TimesNewRoman,Italic" w:cs="TimesNewRoman,Italic"/>
          <w:iCs/>
          <w:szCs w:val="22"/>
        </w:rPr>
        <w:t>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bol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grudima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(</w:t>
      </w:r>
      <w:r w:rsidRPr="00EC1B91">
        <w:rPr>
          <w:rFonts w:ascii="TimesNewRoman,Italic" w:hAnsi="TimesNewRoman,Italic" w:cs="TimesNewRoman,Italic"/>
          <w:iCs/>
          <w:szCs w:val="22"/>
        </w:rPr>
        <w:t>znaci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infarkta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miokarda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sr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č</w:t>
      </w:r>
      <w:r w:rsidRPr="00EC1B91">
        <w:rPr>
          <w:rFonts w:ascii="TimesNewRoman,Italic" w:hAnsi="TimesNewRoman,Italic" w:cs="TimesNewRoman,Italic"/>
          <w:iCs/>
          <w:szCs w:val="22"/>
        </w:rPr>
        <w:t>anog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udara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).</w:t>
      </w:r>
    </w:p>
    <w:p w14:paraId="4A42DC51" w14:textId="77777777" w:rsidR="00EC1B91" w:rsidRPr="009A1903" w:rsidRDefault="00EC1B91" w:rsidP="00EC1B91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 w:rsidRPr="00EC1B91">
        <w:rPr>
          <w:rFonts w:ascii="TimesNewRoman,Italic" w:hAnsi="TimesNewRoman,Italic" w:cs="TimesNewRoman,Italic"/>
          <w:iCs/>
          <w:szCs w:val="22"/>
        </w:rPr>
        <w:t>te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š</w:t>
      </w:r>
      <w:r w:rsidRPr="00EC1B91">
        <w:rPr>
          <w:rFonts w:ascii="TimesNewRoman,Italic" w:hAnsi="TimesNewRoman,Italic" w:cs="TimesNewRoman,Italic"/>
          <w:iCs/>
          <w:szCs w:val="22"/>
        </w:rPr>
        <w:t>ko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disanje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ote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ž</w:t>
      </w:r>
      <w:r w:rsidRPr="00EC1B91">
        <w:rPr>
          <w:rFonts w:ascii="TimesNewRoman,Italic" w:hAnsi="TimesNewRoman,Italic" w:cs="TimesNewRoman,Italic"/>
          <w:iCs/>
          <w:szCs w:val="22"/>
        </w:rPr>
        <w:t>ano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disanje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le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ž</w:t>
      </w:r>
      <w:r w:rsidRPr="00EC1B91">
        <w:rPr>
          <w:rFonts w:ascii="TimesNewRoman,Italic" w:hAnsi="TimesNewRoman,Italic" w:cs="TimesNewRoman,Italic"/>
          <w:iCs/>
          <w:szCs w:val="22"/>
        </w:rPr>
        <w:t>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ć</w:t>
      </w:r>
      <w:r w:rsidRPr="00EC1B91">
        <w:rPr>
          <w:rFonts w:ascii="TimesNewRoman,Italic" w:hAnsi="TimesNewRoman,Italic" w:cs="TimesNewRoman,Italic"/>
          <w:iCs/>
          <w:szCs w:val="22"/>
        </w:rPr>
        <w:t>em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polo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ž</w:t>
      </w:r>
      <w:r w:rsidRPr="00EC1B91">
        <w:rPr>
          <w:rFonts w:ascii="TimesNewRoman,Italic" w:hAnsi="TimesNewRoman,Italic" w:cs="TimesNewRoman,Italic"/>
          <w:iCs/>
          <w:szCs w:val="22"/>
        </w:rPr>
        <w:t>aju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oticanje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stopala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nogu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(</w:t>
      </w:r>
      <w:r w:rsidRPr="00EC1B91">
        <w:rPr>
          <w:rFonts w:ascii="TimesNewRoman,Italic" w:hAnsi="TimesNewRoman,Italic" w:cs="TimesNewRoman,Italic"/>
          <w:iCs/>
          <w:szCs w:val="22"/>
        </w:rPr>
        <w:t>znaci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sr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č</w:t>
      </w:r>
      <w:r w:rsidRPr="00EC1B91">
        <w:rPr>
          <w:rFonts w:ascii="TimesNewRoman,Italic" w:hAnsi="TimesNewRoman,Italic" w:cs="TimesNewRoman,Italic"/>
          <w:iCs/>
          <w:szCs w:val="22"/>
        </w:rPr>
        <w:t>anog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popu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š</w:t>
      </w:r>
      <w:r w:rsidRPr="00EC1B91">
        <w:rPr>
          <w:rFonts w:ascii="TimesNewRoman,Italic" w:hAnsi="TimesNewRoman,Italic" w:cs="TimesNewRoman,Italic"/>
          <w:iCs/>
          <w:szCs w:val="22"/>
        </w:rPr>
        <w:t>tanja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).</w:t>
      </w:r>
    </w:p>
    <w:p w14:paraId="6ADB0FCA" w14:textId="77777777" w:rsidR="00EC1B91" w:rsidRPr="009A1903" w:rsidRDefault="00EC1B91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 w:rsidRPr="00EC1B91">
        <w:rPr>
          <w:rFonts w:ascii="TimesNewRoman,Italic" w:hAnsi="TimesNewRoman,Italic" w:cs="TimesNewRoman,Italic"/>
          <w:iCs/>
          <w:szCs w:val="22"/>
        </w:rPr>
        <w:t>iznenadnu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slabost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utrnulost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lica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ruke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noge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posebno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na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jednoj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strani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tela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; </w:t>
      </w:r>
      <w:r w:rsidRPr="00EC1B91">
        <w:rPr>
          <w:rFonts w:ascii="TimesNewRoman,Italic" w:hAnsi="TimesNewRoman,Italic" w:cs="TimesNewRoman,Italic"/>
          <w:iCs/>
          <w:szCs w:val="22"/>
        </w:rPr>
        <w:t>nagli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gubitak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poreme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ć</w:t>
      </w:r>
      <w:r w:rsidRPr="00EC1B91">
        <w:rPr>
          <w:rFonts w:ascii="TimesNewRoman,Italic" w:hAnsi="TimesNewRoman,Italic" w:cs="TimesNewRoman,Italic"/>
          <w:iCs/>
          <w:szCs w:val="22"/>
        </w:rPr>
        <w:t>aj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vida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; </w:t>
      </w:r>
      <w:r w:rsidRPr="00EC1B91">
        <w:rPr>
          <w:rFonts w:ascii="TimesNewRoman,Italic" w:hAnsi="TimesNewRoman,Italic" w:cs="TimesNewRoman,Italic"/>
          <w:iCs/>
          <w:szCs w:val="22"/>
        </w:rPr>
        <w:t>nagle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pote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š</w:t>
      </w:r>
      <w:r w:rsidRPr="00EC1B91">
        <w:rPr>
          <w:rFonts w:ascii="TimesNewRoman,Italic" w:hAnsi="TimesNewRoman,Italic" w:cs="TimesNewRoman,Italic"/>
          <w:iCs/>
          <w:szCs w:val="22"/>
        </w:rPr>
        <w:t>ko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ć</w:t>
      </w:r>
      <w:r w:rsidRPr="00EC1B91">
        <w:rPr>
          <w:rFonts w:ascii="TimesNewRoman,Italic" w:hAnsi="TimesNewRoman,Italic" w:cs="TimesNewRoman,Italic"/>
          <w:iCs/>
          <w:szCs w:val="22"/>
        </w:rPr>
        <w:t>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govoru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sposobnost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razumevanja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govora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; </w:t>
      </w:r>
      <w:r w:rsidRPr="00EC1B91">
        <w:rPr>
          <w:rFonts w:ascii="TimesNewRoman,Italic" w:hAnsi="TimesNewRoman,Italic" w:cs="TimesNewRoman,Italic"/>
          <w:iCs/>
          <w:szCs w:val="22"/>
        </w:rPr>
        <w:t>iznenadne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glavobolje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č</w:t>
      </w:r>
      <w:r w:rsidRPr="00EC1B91">
        <w:rPr>
          <w:rFonts w:ascii="TimesNewRoman,Italic" w:hAnsi="TimesNewRoman,Italic" w:cs="TimesNewRoman,Italic"/>
          <w:iCs/>
          <w:szCs w:val="22"/>
        </w:rPr>
        <w:t>ne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migreni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koje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de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š</w:t>
      </w:r>
      <w:r w:rsidRPr="00EC1B91">
        <w:rPr>
          <w:rFonts w:ascii="TimesNewRoman,Italic" w:hAnsi="TimesNewRoman,Italic" w:cs="TimesNewRoman,Italic"/>
          <w:iCs/>
          <w:szCs w:val="22"/>
        </w:rPr>
        <w:t>avaju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prvi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put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sa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ili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bez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poreme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ć</w:t>
      </w:r>
      <w:r w:rsidRPr="00EC1B91">
        <w:rPr>
          <w:rFonts w:ascii="TimesNewRoman,Italic" w:hAnsi="TimesNewRoman,Italic" w:cs="TimesNewRoman,Italic"/>
          <w:iCs/>
          <w:szCs w:val="22"/>
        </w:rPr>
        <w:t>aja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vida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- </w:t>
      </w:r>
      <w:r w:rsidRPr="00EC1B91">
        <w:rPr>
          <w:rFonts w:ascii="TimesNewRoman,Italic" w:hAnsi="TimesNewRoman,Italic" w:cs="TimesNewRoman,Italic"/>
          <w:iCs/>
          <w:szCs w:val="22"/>
        </w:rPr>
        <w:t>ovi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simptomi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mogu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biti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rani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znak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mo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ž</w:t>
      </w:r>
      <w:r w:rsidRPr="00EC1B91">
        <w:rPr>
          <w:rFonts w:ascii="TimesNewRoman,Italic" w:hAnsi="TimesNewRoman,Italic" w:cs="TimesNewRoman,Italic"/>
          <w:iCs/>
          <w:szCs w:val="22"/>
        </w:rPr>
        <w:t>danog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udara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>.</w:t>
      </w:r>
    </w:p>
    <w:p w14:paraId="1D581DFB" w14:textId="77777777" w:rsidR="00EC1B91" w:rsidRPr="009A1903" w:rsidRDefault="005A6D76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 w:rsidRPr="00EC1B91">
        <w:rPr>
          <w:rFonts w:eastAsia="TimesNewRoman"/>
          <w:szCs w:val="22"/>
        </w:rPr>
        <w:t>bol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u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stomaku</w:t>
      </w:r>
      <w:r w:rsidRPr="009A1903">
        <w:rPr>
          <w:rFonts w:eastAsia="TimesNewRoman"/>
          <w:szCs w:val="22"/>
          <w:lang w:val="sr-Latn-CS"/>
        </w:rPr>
        <w:t xml:space="preserve">, </w:t>
      </w:r>
      <w:r w:rsidRPr="00EC1B91">
        <w:rPr>
          <w:rFonts w:eastAsia="TimesNewRoman"/>
          <w:szCs w:val="22"/>
        </w:rPr>
        <w:t>ote</w:t>
      </w:r>
      <w:r w:rsidRPr="009A1903">
        <w:rPr>
          <w:rFonts w:eastAsia="TimesNewRoman"/>
          <w:szCs w:val="22"/>
          <w:lang w:val="sr-Latn-CS"/>
        </w:rPr>
        <w:t>ž</w:t>
      </w:r>
      <w:r w:rsidRPr="00EC1B91">
        <w:rPr>
          <w:rFonts w:eastAsia="TimesNewRoman"/>
          <w:szCs w:val="22"/>
        </w:rPr>
        <w:t>ano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varenje</w:t>
      </w:r>
      <w:r w:rsidRPr="009A1903">
        <w:rPr>
          <w:rFonts w:eastAsia="TimesNewRoman"/>
          <w:szCs w:val="22"/>
          <w:lang w:val="sr-Latn-CS"/>
        </w:rPr>
        <w:t xml:space="preserve">, </w:t>
      </w:r>
      <w:r w:rsidRPr="00EC1B91">
        <w:rPr>
          <w:rFonts w:eastAsia="TimesNewRoman"/>
          <w:szCs w:val="22"/>
        </w:rPr>
        <w:t>goru</w:t>
      </w:r>
      <w:r w:rsidRPr="009A1903">
        <w:rPr>
          <w:rFonts w:eastAsia="TimesNewRoman"/>
          <w:szCs w:val="22"/>
          <w:lang w:val="sr-Latn-CS"/>
        </w:rPr>
        <w:t>š</w:t>
      </w:r>
      <w:r w:rsidRPr="00EC1B91">
        <w:rPr>
          <w:rFonts w:eastAsia="TimesNewRoman"/>
          <w:szCs w:val="22"/>
        </w:rPr>
        <w:t>icu</w:t>
      </w:r>
      <w:r w:rsidRPr="009A1903">
        <w:rPr>
          <w:rFonts w:eastAsia="TimesNewRoman"/>
          <w:szCs w:val="22"/>
          <w:lang w:val="sr-Latn-CS"/>
        </w:rPr>
        <w:t xml:space="preserve">, </w:t>
      </w:r>
      <w:r w:rsidRPr="00EC1B91">
        <w:rPr>
          <w:rFonts w:eastAsia="TimesNewRoman"/>
          <w:szCs w:val="22"/>
        </w:rPr>
        <w:t>gasove</w:t>
      </w:r>
      <w:r w:rsidRPr="009A1903">
        <w:rPr>
          <w:rFonts w:eastAsia="TimesNewRoman"/>
          <w:szCs w:val="22"/>
          <w:lang w:val="sr-Latn-CS"/>
        </w:rPr>
        <w:t xml:space="preserve">, </w:t>
      </w:r>
      <w:r w:rsidRPr="00EC1B91">
        <w:rPr>
          <w:rFonts w:eastAsia="TimesNewRoman"/>
          <w:szCs w:val="22"/>
        </w:rPr>
        <w:t>mu</w:t>
      </w:r>
      <w:r w:rsidRPr="009A1903">
        <w:rPr>
          <w:rFonts w:eastAsia="TimesNewRoman"/>
          <w:szCs w:val="22"/>
          <w:lang w:val="sr-Latn-CS"/>
        </w:rPr>
        <w:t>č</w:t>
      </w:r>
      <w:r w:rsidRPr="00EC1B91">
        <w:rPr>
          <w:rFonts w:eastAsia="TimesNewRoman"/>
          <w:szCs w:val="22"/>
        </w:rPr>
        <w:t>ninu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ili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povra</w:t>
      </w:r>
      <w:r w:rsidRPr="009A1903">
        <w:rPr>
          <w:rFonts w:eastAsia="TimesNewRoman"/>
          <w:szCs w:val="22"/>
          <w:lang w:val="sr-Latn-CS"/>
        </w:rPr>
        <w:t>ć</w:t>
      </w:r>
      <w:r w:rsidRPr="00EC1B91">
        <w:rPr>
          <w:rFonts w:eastAsia="TimesNewRoman"/>
          <w:szCs w:val="22"/>
        </w:rPr>
        <w:t>anje</w:t>
      </w:r>
      <w:r w:rsidRPr="009A1903">
        <w:rPr>
          <w:rFonts w:eastAsia="TimesNewRoman"/>
          <w:szCs w:val="22"/>
          <w:lang w:val="sr-Latn-CS"/>
        </w:rPr>
        <w:t>;</w:t>
      </w:r>
    </w:p>
    <w:p w14:paraId="478FD43A" w14:textId="4216915C" w:rsidR="00EC1B91" w:rsidRPr="009A1903" w:rsidRDefault="00B40F20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 w:rsidRPr="00EC1B91">
        <w:rPr>
          <w:rFonts w:ascii="TimesNewRoman,Italic" w:hAnsi="TimesNewRoman,Italic" w:cs="TimesNewRoman,Italic"/>
          <w:iCs/>
          <w:szCs w:val="22"/>
        </w:rPr>
        <w:t>bilo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koji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znak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krvarenja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u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organima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za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 </w:t>
      </w:r>
      <w:r w:rsidRPr="00EC1B91">
        <w:rPr>
          <w:rFonts w:ascii="TimesNewRoman,Italic" w:hAnsi="TimesNewRoman,Italic" w:cs="TimesNewRoman,Italic"/>
          <w:iCs/>
          <w:szCs w:val="22"/>
        </w:rPr>
        <w:t>varenje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, </w:t>
      </w:r>
      <w:r w:rsidRPr="00EC1B91">
        <w:rPr>
          <w:rFonts w:ascii="TimesNewRoman,Italic" w:hAnsi="TimesNewRoman,Italic" w:cs="TimesNewRoman,Italic"/>
          <w:iCs/>
          <w:szCs w:val="22"/>
        </w:rPr>
        <w:t>npr</w:t>
      </w:r>
      <w:r w:rsidRPr="009A1903">
        <w:rPr>
          <w:rFonts w:ascii="TimesNewRoman,Italic" w:hAnsi="TimesNewRoman,Italic" w:cs="TimesNewRoman,Italic"/>
          <w:iCs/>
          <w:szCs w:val="22"/>
          <w:lang w:val="sr-Latn-CS"/>
        </w:rPr>
        <w:t xml:space="preserve">. </w:t>
      </w:r>
      <w:r w:rsidRPr="00EC1B91">
        <w:rPr>
          <w:rFonts w:eastAsia="TimesNewRoman"/>
          <w:szCs w:val="22"/>
        </w:rPr>
        <w:t>prilikom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pra</w:t>
      </w:r>
      <w:r w:rsidRPr="009A1903">
        <w:rPr>
          <w:rFonts w:eastAsia="TimesNewRoman"/>
          <w:szCs w:val="22"/>
          <w:lang w:val="sr-Latn-CS"/>
        </w:rPr>
        <w:t>ž</w:t>
      </w:r>
      <w:r w:rsidRPr="00EC1B91">
        <w:rPr>
          <w:rFonts w:eastAsia="TimesNewRoman"/>
          <w:szCs w:val="22"/>
        </w:rPr>
        <w:t>njenja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cr</w:t>
      </w:r>
      <w:r w:rsidR="00413586">
        <w:rPr>
          <w:rFonts w:eastAsia="TimesNewRoman"/>
          <w:szCs w:val="22"/>
        </w:rPr>
        <w:t>ij</w:t>
      </w:r>
      <w:r w:rsidRPr="00EC1B91">
        <w:rPr>
          <w:rFonts w:eastAsia="TimesNewRoman"/>
          <w:szCs w:val="22"/>
        </w:rPr>
        <w:t>eva</w:t>
      </w:r>
      <w:r w:rsidRPr="009A1903">
        <w:rPr>
          <w:rFonts w:eastAsia="TimesNewRoman"/>
          <w:szCs w:val="22"/>
          <w:lang w:val="sr-Latn-CS"/>
        </w:rPr>
        <w:t xml:space="preserve">, </w:t>
      </w:r>
      <w:r w:rsidRPr="00EC1B91">
        <w:rPr>
          <w:rFonts w:eastAsia="TimesNewRoman"/>
          <w:szCs w:val="22"/>
        </w:rPr>
        <w:t>pojava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krvi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u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povra</w:t>
      </w:r>
      <w:r w:rsidRPr="009A1903">
        <w:rPr>
          <w:rFonts w:eastAsia="TimesNewRoman"/>
          <w:szCs w:val="22"/>
          <w:lang w:val="sr-Latn-CS"/>
        </w:rPr>
        <w:t>ć</w:t>
      </w:r>
      <w:r w:rsidRPr="00EC1B91">
        <w:rPr>
          <w:rFonts w:eastAsia="TimesNewRoman"/>
          <w:szCs w:val="22"/>
        </w:rPr>
        <w:t>enom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sadr</w:t>
      </w:r>
      <w:r w:rsidRPr="009A1903">
        <w:rPr>
          <w:rFonts w:eastAsia="TimesNewRoman"/>
          <w:szCs w:val="22"/>
          <w:lang w:val="sr-Latn-CS"/>
        </w:rPr>
        <w:t>ž</w:t>
      </w:r>
      <w:r w:rsidRPr="00EC1B91">
        <w:rPr>
          <w:rFonts w:eastAsia="TimesNewRoman"/>
          <w:szCs w:val="22"/>
        </w:rPr>
        <w:t>aju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ili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pojava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stolice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crne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boje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poput</w:t>
      </w:r>
      <w:r w:rsidRPr="009A1903">
        <w:rPr>
          <w:rFonts w:eastAsia="TimesNewRoman"/>
          <w:szCs w:val="22"/>
          <w:lang w:val="sr-Latn-CS"/>
        </w:rPr>
        <w:t xml:space="preserve"> </w:t>
      </w:r>
      <w:r w:rsidRPr="00EC1B91">
        <w:rPr>
          <w:rFonts w:eastAsia="TimesNewRoman"/>
          <w:szCs w:val="22"/>
        </w:rPr>
        <w:t>katrana</w:t>
      </w:r>
      <w:r w:rsidRPr="009A1903">
        <w:rPr>
          <w:rFonts w:eastAsia="TimesNewRoman"/>
          <w:szCs w:val="22"/>
          <w:lang w:val="sr-Latn-CS"/>
        </w:rPr>
        <w:t>;</w:t>
      </w:r>
    </w:p>
    <w:p w14:paraId="0AEABC36" w14:textId="197F5D0D" w:rsidR="00C873CE" w:rsidRPr="009A1903" w:rsidRDefault="00C873CE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>
        <w:t>alergijske</w:t>
      </w:r>
      <w:r w:rsidRPr="009A1903">
        <w:rPr>
          <w:lang w:val="sr-Latn-CS"/>
        </w:rPr>
        <w:t xml:space="preserve"> </w:t>
      </w:r>
      <w:r>
        <w:t>reakcije</w:t>
      </w:r>
      <w:r w:rsidRPr="009A1903">
        <w:rPr>
          <w:lang w:val="sr-Latn-CS"/>
        </w:rPr>
        <w:t xml:space="preserve"> </w:t>
      </w:r>
      <w:r>
        <w:t>uklju</w:t>
      </w:r>
      <w:r w:rsidRPr="009A1903">
        <w:rPr>
          <w:lang w:val="sr-Latn-CS"/>
        </w:rPr>
        <w:t>č</w:t>
      </w:r>
      <w:r>
        <w:t>uju</w:t>
      </w:r>
      <w:r w:rsidRPr="009A1903">
        <w:rPr>
          <w:lang w:val="sr-Latn-CS"/>
        </w:rPr>
        <w:t>ć</w:t>
      </w:r>
      <w:r>
        <w:t>i</w:t>
      </w:r>
      <w:r w:rsidRPr="009A1903">
        <w:rPr>
          <w:lang w:val="sr-Latn-CS"/>
        </w:rPr>
        <w:t xml:space="preserve"> </w:t>
      </w:r>
      <w:r>
        <w:t>osip</w:t>
      </w:r>
      <w:r w:rsidRPr="009A1903">
        <w:rPr>
          <w:lang w:val="sr-Latn-CS"/>
        </w:rPr>
        <w:t xml:space="preserve"> </w:t>
      </w:r>
      <w:r>
        <w:t>na</w:t>
      </w:r>
      <w:r w:rsidRPr="009A1903">
        <w:rPr>
          <w:lang w:val="sr-Latn-CS"/>
        </w:rPr>
        <w:t xml:space="preserve"> </w:t>
      </w:r>
      <w:r>
        <w:t>ko</w:t>
      </w:r>
      <w:r w:rsidRPr="009A1903">
        <w:rPr>
          <w:lang w:val="sr-Latn-CS"/>
        </w:rPr>
        <w:t>ž</w:t>
      </w:r>
      <w:r>
        <w:t>i</w:t>
      </w:r>
      <w:r w:rsidRPr="009A1903">
        <w:rPr>
          <w:lang w:val="sr-Latn-CS"/>
        </w:rPr>
        <w:t xml:space="preserve">, </w:t>
      </w:r>
      <w:r>
        <w:t>svrab</w:t>
      </w:r>
      <w:r w:rsidRPr="009A1903">
        <w:rPr>
          <w:lang w:val="sr-Latn-CS"/>
        </w:rPr>
        <w:t xml:space="preserve">, </w:t>
      </w:r>
      <w:r>
        <w:t>pojavu</w:t>
      </w:r>
      <w:r w:rsidRPr="009A1903">
        <w:rPr>
          <w:lang w:val="sr-Latn-CS"/>
        </w:rPr>
        <w:t xml:space="preserve"> </w:t>
      </w:r>
      <w:r>
        <w:t>modrica</w:t>
      </w:r>
      <w:r w:rsidRPr="009A1903">
        <w:rPr>
          <w:lang w:val="sr-Latn-CS"/>
        </w:rPr>
        <w:t xml:space="preserve"> </w:t>
      </w:r>
      <w:r>
        <w:t>ili</w:t>
      </w:r>
      <w:r w:rsidRPr="009A1903">
        <w:rPr>
          <w:lang w:val="sr-Latn-CS"/>
        </w:rPr>
        <w:t xml:space="preserve"> </w:t>
      </w:r>
      <w:r>
        <w:t>bolnih</w:t>
      </w:r>
      <w:r w:rsidRPr="009A1903">
        <w:rPr>
          <w:lang w:val="sr-Latn-CS"/>
        </w:rPr>
        <w:t xml:space="preserve"> </w:t>
      </w:r>
      <w:r>
        <w:t>crvenih</w:t>
      </w:r>
      <w:r w:rsidRPr="009A1903">
        <w:rPr>
          <w:lang w:val="sr-Latn-CS"/>
        </w:rPr>
        <w:t xml:space="preserve"> </w:t>
      </w:r>
      <w:r>
        <w:t>zona</w:t>
      </w:r>
      <w:r w:rsidRPr="009A1903">
        <w:rPr>
          <w:lang w:val="sr-Latn-CS"/>
        </w:rPr>
        <w:t xml:space="preserve">, </w:t>
      </w:r>
      <w:r>
        <w:t>lju</w:t>
      </w:r>
      <w:r w:rsidRPr="009A1903">
        <w:rPr>
          <w:lang w:val="sr-Latn-CS"/>
        </w:rPr>
        <w:t>š</w:t>
      </w:r>
      <w:r>
        <w:t>tenje</w:t>
      </w:r>
      <w:r w:rsidRPr="009A1903">
        <w:rPr>
          <w:lang w:val="sr-Latn-CS"/>
        </w:rPr>
        <w:t xml:space="preserve"> </w:t>
      </w:r>
      <w:r>
        <w:t>ko</w:t>
      </w:r>
      <w:r w:rsidRPr="009A1903">
        <w:rPr>
          <w:lang w:val="sr-Latn-CS"/>
        </w:rPr>
        <w:t>ž</w:t>
      </w:r>
      <w:r>
        <w:t>e</w:t>
      </w:r>
      <w:r w:rsidRPr="009A1903">
        <w:rPr>
          <w:lang w:val="sr-Latn-CS"/>
        </w:rPr>
        <w:t xml:space="preserve"> </w:t>
      </w:r>
      <w:r>
        <w:t>ili</w:t>
      </w:r>
      <w:r w:rsidRPr="009A1903">
        <w:rPr>
          <w:lang w:val="sr-Latn-CS"/>
        </w:rPr>
        <w:t xml:space="preserve"> </w:t>
      </w:r>
      <w:r>
        <w:t>stvaranje</w:t>
      </w:r>
      <w:r w:rsidRPr="009A1903">
        <w:rPr>
          <w:lang w:val="sr-Latn-CS"/>
        </w:rPr>
        <w:t xml:space="preserve"> </w:t>
      </w:r>
      <w:r>
        <w:t>plikova</w:t>
      </w:r>
      <w:r w:rsidRPr="009A1903">
        <w:rPr>
          <w:lang w:val="sr-Latn-CS"/>
        </w:rPr>
        <w:t>;</w:t>
      </w:r>
    </w:p>
    <w:p w14:paraId="46216F59" w14:textId="6A6F78B9" w:rsidR="002A1EA0" w:rsidRPr="009A1903" w:rsidRDefault="002A1EA0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CS"/>
        </w:rPr>
      </w:pPr>
      <w:r>
        <w:t>zvi</w:t>
      </w:r>
      <w:r w:rsidRPr="009A1903">
        <w:rPr>
          <w:lang w:val="sr-Latn-CS"/>
        </w:rPr>
        <w:t>ž</w:t>
      </w:r>
      <w:r>
        <w:t>danje</w:t>
      </w:r>
      <w:r w:rsidRPr="009A1903">
        <w:rPr>
          <w:lang w:val="sr-Latn-CS"/>
        </w:rPr>
        <w:t xml:space="preserve"> </w:t>
      </w:r>
      <w:r>
        <w:t>u</w:t>
      </w:r>
      <w:r w:rsidRPr="009A1903">
        <w:rPr>
          <w:lang w:val="sr-Latn-CS"/>
        </w:rPr>
        <w:t xml:space="preserve"> </w:t>
      </w:r>
      <w:r>
        <w:t>plu</w:t>
      </w:r>
      <w:r w:rsidRPr="009A1903">
        <w:rPr>
          <w:lang w:val="sr-Latn-CS"/>
        </w:rPr>
        <w:t>ć</w:t>
      </w:r>
      <w:r>
        <w:t>ima</w:t>
      </w:r>
      <w:r w:rsidRPr="009A1903">
        <w:rPr>
          <w:lang w:val="sr-Latn-CS"/>
        </w:rPr>
        <w:t xml:space="preserve"> </w:t>
      </w:r>
      <w:r>
        <w:t>ili</w:t>
      </w:r>
      <w:r w:rsidRPr="009A1903">
        <w:rPr>
          <w:lang w:val="sr-Latn-CS"/>
        </w:rPr>
        <w:t xml:space="preserve"> </w:t>
      </w:r>
      <w:r>
        <w:t>nedostatak</w:t>
      </w:r>
      <w:r w:rsidRPr="009A1903">
        <w:rPr>
          <w:lang w:val="sr-Latn-CS"/>
        </w:rPr>
        <w:t xml:space="preserve"> </w:t>
      </w:r>
      <w:r>
        <w:t>vazduha</w:t>
      </w:r>
      <w:r w:rsidRPr="009A1903">
        <w:rPr>
          <w:lang w:val="sr-Latn-CS"/>
        </w:rPr>
        <w:t xml:space="preserve"> (</w:t>
      </w:r>
      <w:r>
        <w:t>bronhospazam</w:t>
      </w:r>
      <w:r w:rsidRPr="009A1903">
        <w:rPr>
          <w:lang w:val="sr-Latn-CS"/>
        </w:rPr>
        <w:t>);</w:t>
      </w:r>
    </w:p>
    <w:p w14:paraId="5177450C" w14:textId="2A1FBBA2" w:rsidR="002A1EA0" w:rsidRPr="00F56139" w:rsidRDefault="002A1EA0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it-IT"/>
        </w:rPr>
      </w:pPr>
      <w:r w:rsidRPr="00F56139">
        <w:rPr>
          <w:lang w:val="it-IT"/>
        </w:rPr>
        <w:t>oticanje lica, usana, šaka ili prstiju;</w:t>
      </w:r>
    </w:p>
    <w:p w14:paraId="117F4E5D" w14:textId="77777777" w:rsidR="00EC1B91" w:rsidRPr="00F56139" w:rsidRDefault="00926469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it-IT"/>
        </w:rPr>
      </w:pPr>
      <w:r w:rsidRPr="00F56139">
        <w:rPr>
          <w:rFonts w:ascii="TimesNewRoman,Italic" w:hAnsi="TimesNewRoman,Italic" w:cs="TimesNewRoman,Italic"/>
          <w:iCs/>
          <w:szCs w:val="22"/>
          <w:lang w:val="it-IT"/>
        </w:rPr>
        <w:t>žuta prebojenost kože i</w:t>
      </w:r>
      <w:r w:rsidR="003D5743" w:rsidRPr="00F56139">
        <w:rPr>
          <w:rFonts w:ascii="TimesNewRoman,Italic" w:hAnsi="TimesNewRoman,Italic" w:cs="TimesNewRoman,Italic"/>
          <w:iCs/>
          <w:szCs w:val="22"/>
          <w:lang w:val="it-IT"/>
        </w:rPr>
        <w:t>li</w:t>
      </w:r>
      <w:r w:rsidRPr="00F56139">
        <w:rPr>
          <w:rFonts w:ascii="TimesNewRoman,Italic" w:hAnsi="TimesNewRoman,Italic" w:cs="TimesNewRoman,Italic"/>
          <w:iCs/>
          <w:szCs w:val="22"/>
          <w:lang w:val="it-IT"/>
        </w:rPr>
        <w:t xml:space="preserve"> beonjača; </w:t>
      </w:r>
    </w:p>
    <w:p w14:paraId="20484F57" w14:textId="77777777" w:rsidR="00EC1B91" w:rsidRPr="00F56139" w:rsidRDefault="00433244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es-ES"/>
        </w:rPr>
      </w:pP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dugotrajni bol u grlu ili 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>povišen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>u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telesnu 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>temperatur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>u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>;</w:t>
      </w:r>
    </w:p>
    <w:p w14:paraId="44E30080" w14:textId="77777777" w:rsidR="00EC1B91" w:rsidRPr="00F56139" w:rsidRDefault="0088273D" w:rsidP="00926469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es-ES"/>
        </w:rPr>
      </w:pP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neočekivane 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>promene u količini i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>/ili</w:t>
      </w:r>
      <w:r w:rsidR="00926469"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izgledu izlučene mokraće;</w:t>
      </w:r>
    </w:p>
    <w:p w14:paraId="7F40D764" w14:textId="17D75E94" w:rsidR="00EC1B91" w:rsidRPr="00F56139" w:rsidRDefault="00082CBE" w:rsidP="00CF56B0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es-ES"/>
        </w:rPr>
      </w:pPr>
      <w:r w:rsidRPr="00F56139">
        <w:rPr>
          <w:rFonts w:ascii="TimesNewRoman,Italic" w:hAnsi="TimesNewRoman,Italic" w:cs="TimesNewRoman,Italic"/>
          <w:iCs/>
          <w:szCs w:val="22"/>
          <w:lang w:val="es-ES"/>
        </w:rPr>
        <w:t>blag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e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grčev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e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i os</w:t>
      </w:r>
      <w:r w:rsidR="00413586">
        <w:rPr>
          <w:rFonts w:ascii="TimesNewRoman,Italic" w:hAnsi="TimesNewRoman,Italic" w:cs="TimesNewRoman,Italic"/>
          <w:iCs/>
          <w:szCs w:val="22"/>
          <w:lang w:val="es-ES"/>
        </w:rPr>
        <w:t>j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>etljivost stomaka, koja se javila ubrzo nakon početka l</w:t>
      </w:r>
      <w:r w:rsidR="00413586">
        <w:rPr>
          <w:rFonts w:ascii="TimesNewRoman,Italic" w:hAnsi="TimesNewRoman,Italic" w:cs="TimesNewRoman,Italic"/>
          <w:iCs/>
          <w:szCs w:val="22"/>
          <w:lang w:val="es-ES"/>
        </w:rPr>
        <w:t>ij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ečenja diklofenakom, praćena krvarenjem iz 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debelog creva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ili krvav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om stolicom</w:t>
      </w:r>
      <w:r w:rsidRPr="00F56139">
        <w:rPr>
          <w:rFonts w:ascii="TimesNewRoman,Italic" w:hAnsi="TimesNewRoman,Italic" w:cs="TimesNewRoman,Italic"/>
          <w:iCs/>
          <w:szCs w:val="22"/>
          <w:lang w:val="es-ES"/>
        </w:rPr>
        <w:t>, obično u roku od 24 sata od pojave bolova u stomaku</w:t>
      </w:r>
      <w:r w:rsidR="00287CAB"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(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znaci </w:t>
      </w:r>
      <w:r w:rsidR="00287CAB" w:rsidRPr="00F56139">
        <w:rPr>
          <w:rFonts w:ascii="TimesNewRoman,Italic" w:hAnsi="TimesNewRoman,Italic" w:cs="TimesNewRoman,Italic"/>
          <w:iCs/>
          <w:szCs w:val="22"/>
          <w:lang w:val="es-ES"/>
        </w:rPr>
        <w:t>ishemijsk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og</w:t>
      </w:r>
      <w:r w:rsidR="00287CAB" w:rsidRPr="00F56139">
        <w:rPr>
          <w:rFonts w:ascii="TimesNewRoman,Italic" w:hAnsi="TimesNewRoman,Italic" w:cs="TimesNewRoman,Italic"/>
          <w:iCs/>
          <w:szCs w:val="22"/>
          <w:lang w:val="es-ES"/>
        </w:rPr>
        <w:t xml:space="preserve"> kolitis</w:t>
      </w:r>
      <w:r w:rsidR="0088273D" w:rsidRPr="00F56139">
        <w:rPr>
          <w:rFonts w:ascii="TimesNewRoman,Italic" w:hAnsi="TimesNewRoman,Italic" w:cs="TimesNewRoman,Italic"/>
          <w:iCs/>
          <w:szCs w:val="22"/>
          <w:lang w:val="es-ES"/>
        </w:rPr>
        <w:t>a</w:t>
      </w:r>
      <w:r w:rsidR="00287CAB" w:rsidRPr="00F56139">
        <w:rPr>
          <w:rFonts w:ascii="TimesNewRoman,Italic" w:hAnsi="TimesNewRoman,Italic" w:cs="TimesNewRoman,Italic"/>
          <w:iCs/>
          <w:szCs w:val="22"/>
          <w:lang w:val="es-ES"/>
        </w:rPr>
        <w:t>)</w:t>
      </w:r>
      <w:r w:rsidR="00E72EA4" w:rsidRPr="00F56139">
        <w:rPr>
          <w:rFonts w:ascii="TimesNewRoman,Italic" w:hAnsi="TimesNewRoman,Italic" w:cs="TimesNewRoman,Italic"/>
          <w:iCs/>
          <w:szCs w:val="22"/>
          <w:lang w:val="es-ES"/>
        </w:rPr>
        <w:t>;</w:t>
      </w:r>
    </w:p>
    <w:p w14:paraId="213EF9B8" w14:textId="3C540FDC" w:rsidR="00CF56B0" w:rsidRPr="00F65DD6" w:rsidRDefault="00CF56B0" w:rsidP="00CF56B0">
      <w:pPr>
        <w:pStyle w:val="ListParagraph"/>
        <w:numPr>
          <w:ilvl w:val="0"/>
          <w:numId w:val="21"/>
        </w:numPr>
        <w:rPr>
          <w:rFonts w:ascii="TimesNewRoman,Italic" w:hAnsi="TimesNewRoman,Italic" w:cs="TimesNewRoman,Italic"/>
          <w:iCs/>
          <w:szCs w:val="22"/>
          <w:lang w:val="sr-Latn-RS"/>
        </w:rPr>
      </w:pP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>reakciju na m</w:t>
      </w:r>
      <w:r w:rsidR="00413586">
        <w:rPr>
          <w:rFonts w:ascii="TimesNewRoman,Italic" w:hAnsi="TimesNewRoman,Italic" w:cs="TimesNewRoman,Italic"/>
          <w:iCs/>
          <w:szCs w:val="22"/>
          <w:lang w:val="sr-Latn-RS"/>
        </w:rPr>
        <w:t>j</w:t>
      </w: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 xml:space="preserve">estu </w:t>
      </w:r>
      <w:r w:rsidR="00F65DD6">
        <w:rPr>
          <w:rFonts w:ascii="TimesNewRoman,Italic" w:hAnsi="TimesNewRoman,Italic" w:cs="TimesNewRoman,Italic"/>
          <w:iCs/>
          <w:szCs w:val="22"/>
          <w:lang w:val="sr-Latn-RS"/>
        </w:rPr>
        <w:t>primjene</w:t>
      </w: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 xml:space="preserve">, uključujući bol na mestu </w:t>
      </w:r>
      <w:r w:rsidR="00F65DD6">
        <w:rPr>
          <w:rFonts w:ascii="TimesNewRoman,Italic" w:hAnsi="TimesNewRoman,Italic" w:cs="TimesNewRoman,Italic"/>
          <w:iCs/>
          <w:szCs w:val="22"/>
          <w:lang w:val="sr-Latn-RS"/>
        </w:rPr>
        <w:t>primjene</w:t>
      </w: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 xml:space="preserve">, crvenilo, otok, tvrdu kvržicu, rane i modrice. Ovo može dovesti do tamnjenja i odumiranja kože i potkožnih tkiva, oko mesta </w:t>
      </w:r>
      <w:r w:rsidR="00F65DD6">
        <w:rPr>
          <w:rFonts w:ascii="TimesNewRoman,Italic" w:hAnsi="TimesNewRoman,Italic" w:cs="TimesNewRoman,Italic"/>
          <w:iCs/>
          <w:szCs w:val="22"/>
          <w:lang w:val="sr-Latn-RS"/>
        </w:rPr>
        <w:t>primjene</w:t>
      </w: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 xml:space="preserve">, koji zarastaju u ožiljcima, takođe poznatim kao </w:t>
      </w:r>
      <w:r w:rsidRPr="00EC1B91">
        <w:rPr>
          <w:rFonts w:ascii="TimesNewRoman,Italic" w:hAnsi="TimesNewRoman,Italic" w:cs="TimesNewRoman,Italic"/>
          <w:i/>
          <w:iCs/>
          <w:szCs w:val="22"/>
          <w:lang w:val="sr-Latn-RS"/>
        </w:rPr>
        <w:t>Nikolau</w:t>
      </w:r>
      <w:r w:rsidRPr="00EC1B91">
        <w:rPr>
          <w:rFonts w:ascii="TimesNewRoman,Italic" w:hAnsi="TimesNewRoman,Italic" w:cs="TimesNewRoman,Italic"/>
          <w:iCs/>
          <w:szCs w:val="22"/>
          <w:lang w:val="sr-Latn-RS"/>
        </w:rPr>
        <w:t xml:space="preserve"> sindrom.</w:t>
      </w:r>
      <w:r w:rsidRPr="00EC1B91">
        <w:rPr>
          <w:rFonts w:ascii="TimesNewRoman,Italic" w:hAnsi="TimesNewRoman,Italic" w:cs="TimesNewRoman,Italic"/>
          <w:b/>
          <w:bCs/>
          <w:iCs/>
          <w:szCs w:val="22"/>
          <w:u w:val="single"/>
          <w:lang w:val="sr-Latn-RS"/>
        </w:rPr>
        <w:t xml:space="preserve"> </w:t>
      </w:r>
    </w:p>
    <w:p w14:paraId="57AF6050" w14:textId="77777777" w:rsidR="005D3E05" w:rsidRPr="00F65DD6" w:rsidRDefault="005D3E05" w:rsidP="00926469">
      <w:pPr>
        <w:rPr>
          <w:rFonts w:ascii="TimesNewRoman,Italic" w:hAnsi="TimesNewRoman,Italic" w:cs="TimesNewRoman,Italic"/>
          <w:iCs/>
          <w:szCs w:val="22"/>
          <w:lang w:val="sr-Latn-RS"/>
        </w:rPr>
      </w:pPr>
    </w:p>
    <w:p w14:paraId="7E0EB506" w14:textId="7FF13852" w:rsidR="00E34EB7" w:rsidRPr="00413586" w:rsidRDefault="00E34EB7" w:rsidP="00E34EB7">
      <w:pPr>
        <w:pStyle w:val="ListParagraph"/>
        <w:ind w:left="0"/>
        <w:rPr>
          <w:bCs/>
          <w:iCs/>
          <w:szCs w:val="22"/>
          <w:lang w:val="sr-Latn-RS"/>
        </w:rPr>
      </w:pPr>
      <w:r w:rsidRPr="00413586">
        <w:rPr>
          <w:bCs/>
          <w:iCs/>
          <w:szCs w:val="22"/>
          <w:lang w:val="sr-Latn-RS"/>
        </w:rPr>
        <w:t>Obav</w:t>
      </w:r>
      <w:r w:rsidR="00413586" w:rsidRPr="00413586">
        <w:rPr>
          <w:bCs/>
          <w:iCs/>
          <w:szCs w:val="22"/>
          <w:lang w:val="sr-Latn-RS"/>
        </w:rPr>
        <w:t>j</w:t>
      </w:r>
      <w:r w:rsidRPr="00413586">
        <w:rPr>
          <w:bCs/>
          <w:iCs/>
          <w:szCs w:val="22"/>
          <w:lang w:val="sr-Latn-RS"/>
        </w:rPr>
        <w:t xml:space="preserve">estite odmah Vašeg </w:t>
      </w:r>
      <w:r w:rsidR="00F65DD6" w:rsidRPr="00413586">
        <w:rPr>
          <w:bCs/>
          <w:iCs/>
          <w:szCs w:val="22"/>
          <w:lang w:val="sr-Latn-RS"/>
        </w:rPr>
        <w:t>ljekar</w:t>
      </w:r>
      <w:r w:rsidRPr="00413586">
        <w:rPr>
          <w:bCs/>
          <w:iCs/>
          <w:szCs w:val="22"/>
          <w:lang w:val="sr-Latn-RS"/>
        </w:rPr>
        <w:t>a ukoliko Vam se javi bol u grudima, koji može biti znak potencijalno ozbiljne alergijske reakcije zvane Kunis sindrom.</w:t>
      </w:r>
    </w:p>
    <w:p w14:paraId="3371955C" w14:textId="77777777" w:rsidR="00AE47EE" w:rsidRPr="00413586" w:rsidRDefault="00AE47EE" w:rsidP="00AE47EE">
      <w:pPr>
        <w:rPr>
          <w:rFonts w:ascii="TimesNewRoman,Italic" w:hAnsi="TimesNewRoman,Italic" w:cs="TimesNewRoman,Italic"/>
          <w:iCs/>
          <w:szCs w:val="22"/>
          <w:lang w:val="sr-Latn-RS"/>
        </w:rPr>
      </w:pPr>
    </w:p>
    <w:p w14:paraId="277BA757" w14:textId="04DBD722" w:rsidR="00AE47EE" w:rsidRPr="00413586" w:rsidRDefault="00AE47EE" w:rsidP="00AE47EE">
      <w:pPr>
        <w:rPr>
          <w:rFonts w:ascii="TimesNewRoman,Italic" w:hAnsi="TimesNewRoman,Italic" w:cs="TimesNewRoman,Italic"/>
          <w:iCs/>
          <w:szCs w:val="22"/>
          <w:lang w:val="sr-Latn-RS"/>
        </w:rPr>
      </w:pPr>
      <w:r w:rsidRPr="00413586">
        <w:rPr>
          <w:rFonts w:ascii="TimesNewRoman,Italic" w:hAnsi="TimesNewRoman,Italic" w:cs="TimesNewRoman,Italic"/>
          <w:iCs/>
          <w:szCs w:val="22"/>
          <w:lang w:val="sr-Latn-RS"/>
        </w:rPr>
        <w:t>Ukoliko prim</w:t>
      </w:r>
      <w:r w:rsidR="00413586" w:rsidRPr="00413586">
        <w:rPr>
          <w:rFonts w:ascii="TimesNewRoman,Italic" w:hAnsi="TimesNewRoman,Italic" w:cs="TimesNewRoman,Italic"/>
          <w:iCs/>
          <w:szCs w:val="22"/>
          <w:lang w:val="sr-Latn-RS"/>
        </w:rPr>
        <w:t>j</w:t>
      </w:r>
      <w:r w:rsidRPr="00413586">
        <w:rPr>
          <w:rFonts w:ascii="TimesNewRoman,Italic" w:hAnsi="TimesNewRoman,Italic" w:cs="TimesNewRoman,Italic"/>
          <w:iCs/>
          <w:szCs w:val="22"/>
          <w:lang w:val="sr-Latn-RS"/>
        </w:rPr>
        <w:t>etite da Vam se modrice javljaju češće nego uobičajeno ili imate češća zapaljenja grla ili infekcije, obav</w:t>
      </w:r>
      <w:r w:rsidR="00413586" w:rsidRPr="00413586">
        <w:rPr>
          <w:rFonts w:ascii="TimesNewRoman,Italic" w:hAnsi="TimesNewRoman,Italic" w:cs="TimesNewRoman,Italic"/>
          <w:iCs/>
          <w:szCs w:val="22"/>
          <w:lang w:val="sr-Latn-RS"/>
        </w:rPr>
        <w:t>j</w:t>
      </w:r>
      <w:r w:rsidRPr="00413586">
        <w:rPr>
          <w:rFonts w:ascii="TimesNewRoman,Italic" w:hAnsi="TimesNewRoman,Italic" w:cs="TimesNewRoman,Italic"/>
          <w:iCs/>
          <w:szCs w:val="22"/>
          <w:lang w:val="sr-Latn-RS"/>
        </w:rPr>
        <w:t xml:space="preserve">estite Vašeg </w:t>
      </w:r>
      <w:r w:rsidR="00F65DD6" w:rsidRPr="00413586">
        <w:rPr>
          <w:rFonts w:ascii="TimesNewRoman,Italic" w:hAnsi="TimesNewRoman,Italic" w:cs="TimesNewRoman,Italic"/>
          <w:iCs/>
          <w:szCs w:val="22"/>
          <w:lang w:val="sr-Latn-RS"/>
        </w:rPr>
        <w:t>ljekar</w:t>
      </w:r>
      <w:r w:rsidRPr="00413586">
        <w:rPr>
          <w:rFonts w:ascii="TimesNewRoman,Italic" w:hAnsi="TimesNewRoman,Italic" w:cs="TimesNewRoman,Italic"/>
          <w:iCs/>
          <w:szCs w:val="22"/>
          <w:lang w:val="sr-Latn-RS"/>
        </w:rPr>
        <w:t>a o tome.</w:t>
      </w:r>
    </w:p>
    <w:p w14:paraId="1543B0D3" w14:textId="77777777" w:rsidR="00926469" w:rsidRPr="00413586" w:rsidRDefault="00926469" w:rsidP="00926469">
      <w:pPr>
        <w:rPr>
          <w:rFonts w:ascii="TimesNewRoman,Italic" w:hAnsi="TimesNewRoman,Italic" w:cs="TimesNewRoman,Italic"/>
          <w:iCs/>
          <w:szCs w:val="22"/>
          <w:lang w:val="sr-Latn-RS"/>
        </w:rPr>
      </w:pPr>
    </w:p>
    <w:p w14:paraId="60E35C0D" w14:textId="77777777" w:rsidR="00CF64B6" w:rsidRPr="009A1903" w:rsidRDefault="00F037EA" w:rsidP="00926469">
      <w:pPr>
        <w:rPr>
          <w:rFonts w:ascii="TimesNewRoman,Italic" w:hAnsi="TimesNewRoman,Italic" w:cs="TimesNewRoman,Italic"/>
          <w:b/>
          <w:iCs/>
          <w:szCs w:val="22"/>
          <w:lang w:val="sr-Latn-RS"/>
        </w:rPr>
      </w:pPr>
      <w:r w:rsidRPr="009A1903">
        <w:rPr>
          <w:rFonts w:ascii="TimesNewRoman,Italic" w:hAnsi="TimesNewRoman,Italic" w:cs="TimesNewRoman,Italic"/>
          <w:b/>
          <w:iCs/>
          <w:szCs w:val="22"/>
          <w:lang w:val="sr-Latn-RS"/>
        </w:rPr>
        <w:t>Takođe su prijavljena i sledeća neželjena dejstva:</w:t>
      </w:r>
    </w:p>
    <w:p w14:paraId="031B6094" w14:textId="0F17CC41" w:rsidR="00517D01" w:rsidRPr="009A1903" w:rsidRDefault="00F037EA" w:rsidP="00926469">
      <w:pPr>
        <w:rPr>
          <w:rFonts w:ascii="TimesNewRoman,Italic" w:hAnsi="TimesNewRoman,Italic" w:cs="TimesNewRoman,Italic"/>
          <w:iCs/>
          <w:szCs w:val="22"/>
          <w:lang w:val="sr-Latn-RS"/>
        </w:rPr>
      </w:pPr>
      <w:r w:rsidRPr="009A1903">
        <w:rPr>
          <w:rFonts w:ascii="TimesNewRoman,Italic" w:hAnsi="TimesNewRoman,Italic" w:cs="TimesNewRoman,Italic"/>
          <w:b/>
          <w:i/>
          <w:iCs/>
          <w:szCs w:val="22"/>
          <w:lang w:val="sr-Latn-RS"/>
        </w:rPr>
        <w:t>Česta</w:t>
      </w:r>
      <w:r w:rsidR="00B9176E" w:rsidRPr="009A1903">
        <w:rPr>
          <w:rFonts w:ascii="TimesNewRoman,Italic" w:hAnsi="TimesNewRoman,Italic" w:cs="TimesNewRoman,Italic"/>
          <w:b/>
          <w:i/>
          <w:iCs/>
          <w:szCs w:val="22"/>
          <w:lang w:val="sr-Latn-RS"/>
        </w:rPr>
        <w:t xml:space="preserve"> </w:t>
      </w:r>
      <w:r w:rsidR="00B9176E" w:rsidRPr="009A1903">
        <w:rPr>
          <w:rFonts w:eastAsia="TimesNewRoman,Italic"/>
          <w:b/>
          <w:i/>
          <w:iCs/>
          <w:szCs w:val="22"/>
          <w:lang w:val="sr-Latn-RS"/>
        </w:rPr>
        <w:t xml:space="preserve">neželjena dejstva </w:t>
      </w:r>
      <w:r w:rsidR="00B9176E" w:rsidRPr="009A1903">
        <w:rPr>
          <w:rFonts w:eastAsia="TimesNewRoman"/>
          <w:b/>
          <w:i/>
          <w:szCs w:val="22"/>
          <w:lang w:val="sr-Latn-RS"/>
        </w:rPr>
        <w:t xml:space="preserve">(mogu da se jave kod najviše 1 na 10 pacijenata koji uzimaju </w:t>
      </w:r>
      <w:r w:rsidR="00F65DD6" w:rsidRPr="009A1903">
        <w:rPr>
          <w:rFonts w:eastAsia="TimesNewRoman"/>
          <w:b/>
          <w:i/>
          <w:szCs w:val="22"/>
          <w:lang w:val="sr-Latn-RS"/>
        </w:rPr>
        <w:t>lijek</w:t>
      </w:r>
      <w:r w:rsidR="00B9176E" w:rsidRPr="009A1903">
        <w:rPr>
          <w:rFonts w:eastAsia="TimesNewRoman"/>
          <w:b/>
          <w:i/>
          <w:szCs w:val="22"/>
          <w:lang w:val="sr-Latn-RS"/>
        </w:rPr>
        <w:t>)</w:t>
      </w:r>
      <w:r w:rsidRPr="009A1903">
        <w:rPr>
          <w:rFonts w:ascii="TimesNewRoman,Italic" w:hAnsi="TimesNewRoman,Italic" w:cs="TimesNewRoman,Italic"/>
          <w:b/>
          <w:i/>
          <w:iCs/>
          <w:szCs w:val="22"/>
          <w:lang w:val="sr-Latn-RS"/>
        </w:rPr>
        <w:t>:</w:t>
      </w:r>
      <w:r w:rsidR="00926469" w:rsidRPr="009A1903">
        <w:rPr>
          <w:rFonts w:ascii="TimesNewRoman,Italic" w:hAnsi="TimesNewRoman,Italic" w:cs="TimesNewRoman,Italic"/>
          <w:iCs/>
          <w:szCs w:val="22"/>
          <w:lang w:val="sr-Latn-RS"/>
        </w:rPr>
        <w:t xml:space="preserve"> </w:t>
      </w:r>
    </w:p>
    <w:p w14:paraId="7ADFD0A4" w14:textId="77777777" w:rsidR="00517D01" w:rsidRPr="009A1903" w:rsidRDefault="00B9176E" w:rsidP="00517D01">
      <w:pPr>
        <w:pStyle w:val="ListParagraph"/>
        <w:numPr>
          <w:ilvl w:val="0"/>
          <w:numId w:val="22"/>
        </w:numPr>
        <w:rPr>
          <w:rFonts w:ascii="TimesNewRoman,Italic" w:hAnsi="TimesNewRoman,Italic" w:cs="TimesNewRoman,Italic"/>
          <w:iCs/>
          <w:szCs w:val="22"/>
          <w:lang w:val="sr-Latn-RS"/>
        </w:rPr>
      </w:pPr>
      <w:r w:rsidRPr="009A1903">
        <w:rPr>
          <w:rFonts w:ascii="TimesNewRoman,Italic" w:hAnsi="TimesNewRoman,Italic" w:cs="TimesNewRoman,Italic"/>
          <w:iCs/>
          <w:szCs w:val="22"/>
          <w:lang w:val="sr-Latn-RS"/>
        </w:rPr>
        <w:t xml:space="preserve">bol u trbuhu, mučnina, povraćanje, proliv, otežano varenje, gasovi, gubitak apetita, </w:t>
      </w:r>
    </w:p>
    <w:p w14:paraId="70F92C78" w14:textId="77777777" w:rsidR="00517D01" w:rsidRPr="009A1903" w:rsidRDefault="00926469" w:rsidP="00517D01">
      <w:pPr>
        <w:pStyle w:val="ListParagraph"/>
        <w:numPr>
          <w:ilvl w:val="0"/>
          <w:numId w:val="22"/>
        </w:numPr>
        <w:rPr>
          <w:rFonts w:ascii="TimesNewRoman,Italic" w:hAnsi="TimesNewRoman,Italic" w:cs="TimesNewRoman,Italic"/>
          <w:iCs/>
          <w:szCs w:val="22"/>
          <w:lang w:val="sr-Latn-RS"/>
        </w:rPr>
      </w:pPr>
      <w:r w:rsidRPr="009A1903">
        <w:rPr>
          <w:rFonts w:ascii="TimesNewRoman,Italic" w:hAnsi="TimesNewRoman,Italic" w:cs="TimesNewRoman,Italic"/>
          <w:iCs/>
          <w:szCs w:val="22"/>
          <w:lang w:val="sr-Latn-RS"/>
        </w:rPr>
        <w:t xml:space="preserve">glavobolja, vrtoglavica, osećaj okretanja </w:t>
      </w:r>
      <w:r w:rsidR="00B9176E" w:rsidRPr="009A1903">
        <w:rPr>
          <w:rFonts w:ascii="TimesNewRoman,Italic" w:hAnsi="TimesNewRoman,Italic" w:cs="TimesNewRoman,Italic"/>
          <w:iCs/>
          <w:szCs w:val="22"/>
          <w:lang w:val="sr-Latn-RS"/>
        </w:rPr>
        <w:t>ili nestabilnosti</w:t>
      </w:r>
      <w:r w:rsidR="00714BBE" w:rsidRPr="009A1903">
        <w:rPr>
          <w:rFonts w:ascii="TimesNewRoman,Italic" w:hAnsi="TimesNewRoman,Italic" w:cs="TimesNewRoman,Italic"/>
          <w:iCs/>
          <w:szCs w:val="22"/>
          <w:lang w:val="sr-Latn-RS"/>
        </w:rPr>
        <w:t xml:space="preserve"> (vertigo)</w:t>
      </w:r>
      <w:r w:rsidRPr="009A1903">
        <w:rPr>
          <w:rFonts w:ascii="TimesNewRoman,Italic" w:hAnsi="TimesNewRoman,Italic" w:cs="TimesNewRoman,Italic"/>
          <w:iCs/>
          <w:szCs w:val="22"/>
          <w:lang w:val="sr-Latn-RS"/>
        </w:rPr>
        <w:t xml:space="preserve">, </w:t>
      </w:r>
    </w:p>
    <w:p w14:paraId="08D74100" w14:textId="77777777" w:rsidR="00517D01" w:rsidRDefault="00B9176E" w:rsidP="00517D01">
      <w:pPr>
        <w:pStyle w:val="ListParagraph"/>
        <w:numPr>
          <w:ilvl w:val="0"/>
          <w:numId w:val="22"/>
        </w:numPr>
        <w:rPr>
          <w:rFonts w:ascii="TimesNewRoman,Italic" w:hAnsi="TimesNewRoman,Italic" w:cs="TimesNewRoman,Italic"/>
          <w:iCs/>
          <w:szCs w:val="22"/>
        </w:rPr>
      </w:pPr>
      <w:r w:rsidRPr="00517D01">
        <w:rPr>
          <w:rFonts w:ascii="TimesNewRoman,Italic" w:hAnsi="TimesNewRoman,Italic" w:cs="TimesNewRoman,Italic"/>
          <w:iCs/>
          <w:szCs w:val="22"/>
        </w:rPr>
        <w:t xml:space="preserve">osip, </w:t>
      </w:r>
    </w:p>
    <w:p w14:paraId="2F5826F2" w14:textId="1C8C3FA5" w:rsidR="00517D01" w:rsidRPr="00413586" w:rsidRDefault="00B9176E" w:rsidP="00517D01">
      <w:pPr>
        <w:pStyle w:val="ListParagraph"/>
        <w:numPr>
          <w:ilvl w:val="0"/>
          <w:numId w:val="22"/>
        </w:numPr>
        <w:rPr>
          <w:rFonts w:ascii="TimesNewRoman,Italic" w:hAnsi="TimesNewRoman,Italic" w:cs="TimesNewRoman,Italic"/>
          <w:iCs/>
          <w:szCs w:val="22"/>
        </w:rPr>
      </w:pPr>
      <w:r w:rsidRPr="00413586">
        <w:rPr>
          <w:rFonts w:ascii="TimesNewRoman,Italic" w:hAnsi="TimesNewRoman,Italic" w:cs="TimesNewRoman,Italic"/>
          <w:iCs/>
          <w:szCs w:val="22"/>
        </w:rPr>
        <w:t>povećane vr</w:t>
      </w:r>
      <w:r w:rsidR="00413586" w:rsidRPr="00413586">
        <w:rPr>
          <w:rFonts w:ascii="TimesNewRoman,Italic" w:hAnsi="TimesNewRoman,Italic" w:cs="TimesNewRoman,Italic"/>
          <w:iCs/>
          <w:szCs w:val="22"/>
        </w:rPr>
        <w:t>ij</w:t>
      </w:r>
      <w:r w:rsidRPr="00413586">
        <w:rPr>
          <w:rFonts w:ascii="TimesNewRoman,Italic" w:hAnsi="TimesNewRoman,Italic" w:cs="TimesNewRoman,Italic"/>
          <w:iCs/>
          <w:szCs w:val="22"/>
        </w:rPr>
        <w:t>ednosti</w:t>
      </w:r>
      <w:r w:rsidR="009866DF" w:rsidRPr="00413586">
        <w:rPr>
          <w:rFonts w:ascii="TimesNewRoman,Italic" w:hAnsi="TimesNewRoman,Italic" w:cs="TimesNewRoman,Italic"/>
          <w:iCs/>
          <w:szCs w:val="22"/>
        </w:rPr>
        <w:t xml:space="preserve"> enzima jetre u krvi, </w:t>
      </w:r>
    </w:p>
    <w:p w14:paraId="0D4F50EB" w14:textId="2E0F61C5" w:rsidR="00926469" w:rsidRPr="009A1903" w:rsidRDefault="009866DF" w:rsidP="00517D01">
      <w:pPr>
        <w:pStyle w:val="ListParagraph"/>
        <w:numPr>
          <w:ilvl w:val="0"/>
          <w:numId w:val="22"/>
        </w:numPr>
        <w:rPr>
          <w:rFonts w:ascii="TimesNewRoman,Italic" w:hAnsi="TimesNewRoman,Italic" w:cs="TimesNewRoman,Italic"/>
          <w:iCs/>
          <w:szCs w:val="22"/>
        </w:rPr>
      </w:pPr>
      <w:r w:rsidRPr="009A1903">
        <w:rPr>
          <w:rFonts w:ascii="TimesNewRoman,Italic" w:hAnsi="TimesNewRoman,Italic" w:cs="TimesNewRoman,Italic"/>
          <w:iCs/>
          <w:szCs w:val="22"/>
        </w:rPr>
        <w:t xml:space="preserve">reakcija na mestu </w:t>
      </w:r>
      <w:r w:rsidR="00F65DD6" w:rsidRPr="009A1903">
        <w:rPr>
          <w:rFonts w:ascii="TimesNewRoman,Italic" w:hAnsi="TimesNewRoman,Italic" w:cs="TimesNewRoman,Italic"/>
          <w:iCs/>
          <w:szCs w:val="22"/>
        </w:rPr>
        <w:t>primjene</w:t>
      </w:r>
      <w:r w:rsidRPr="009A1903">
        <w:rPr>
          <w:rFonts w:ascii="TimesNewRoman,Italic" w:hAnsi="TimesNewRoman,Italic" w:cs="TimesNewRoman,Italic"/>
          <w:iCs/>
          <w:szCs w:val="22"/>
        </w:rPr>
        <w:t xml:space="preserve"> </w:t>
      </w:r>
      <w:r w:rsidR="00B9176E" w:rsidRPr="009A1903">
        <w:rPr>
          <w:rFonts w:ascii="TimesNewRoman,Italic" w:hAnsi="TimesNewRoman,Italic" w:cs="TimesNewRoman,Italic"/>
          <w:iCs/>
          <w:szCs w:val="22"/>
        </w:rPr>
        <w:t>injekcije</w:t>
      </w:r>
      <w:r w:rsidRPr="009A1903">
        <w:rPr>
          <w:rFonts w:ascii="TimesNewRoman,Italic" w:hAnsi="TimesNewRoman,Italic" w:cs="TimesNewRoman,Italic"/>
          <w:iCs/>
          <w:szCs w:val="22"/>
        </w:rPr>
        <w:t xml:space="preserve">, bol i/ili pojava zadebljanja na mestu </w:t>
      </w:r>
      <w:r w:rsidR="00F65DD6" w:rsidRPr="009A1903">
        <w:rPr>
          <w:rFonts w:ascii="TimesNewRoman,Italic" w:hAnsi="TimesNewRoman,Italic" w:cs="TimesNewRoman,Italic"/>
          <w:iCs/>
          <w:szCs w:val="22"/>
        </w:rPr>
        <w:t>primjene</w:t>
      </w:r>
      <w:r w:rsidRPr="009A1903">
        <w:rPr>
          <w:rFonts w:ascii="TimesNewRoman,Italic" w:hAnsi="TimesNewRoman,Italic" w:cs="TimesNewRoman,Italic"/>
          <w:iCs/>
          <w:szCs w:val="22"/>
        </w:rPr>
        <w:t xml:space="preserve"> </w:t>
      </w:r>
      <w:r w:rsidR="00B9176E" w:rsidRPr="009A1903">
        <w:rPr>
          <w:rFonts w:ascii="TimesNewRoman,Italic" w:hAnsi="TimesNewRoman,Italic" w:cs="TimesNewRoman,Italic"/>
          <w:iCs/>
          <w:szCs w:val="22"/>
        </w:rPr>
        <w:t>injekcije</w:t>
      </w:r>
      <w:r w:rsidRPr="009A1903">
        <w:rPr>
          <w:rFonts w:ascii="TimesNewRoman,Italic" w:hAnsi="TimesNewRoman,Italic" w:cs="TimesNewRoman,Italic"/>
          <w:iCs/>
          <w:szCs w:val="22"/>
        </w:rPr>
        <w:t>.</w:t>
      </w:r>
    </w:p>
    <w:p w14:paraId="36DFF3F4" w14:textId="77777777" w:rsidR="00F64298" w:rsidRPr="009A1903" w:rsidRDefault="00F64298" w:rsidP="00F64298">
      <w:pPr>
        <w:rPr>
          <w:rFonts w:ascii="TimesNewRoman,Italic" w:hAnsi="TimesNewRoman,Italic" w:cs="TimesNewRoman,Italic"/>
          <w:iCs/>
          <w:szCs w:val="22"/>
        </w:rPr>
      </w:pPr>
    </w:p>
    <w:p w14:paraId="489EB467" w14:textId="68A701BD" w:rsidR="007779BE" w:rsidRPr="009A1903" w:rsidRDefault="00F037EA" w:rsidP="00F64298">
      <w:pPr>
        <w:rPr>
          <w:rFonts w:ascii="TimesNewRoman,Italic" w:hAnsi="TimesNewRoman,Italic" w:cs="TimesNewRoman,Italic"/>
          <w:iCs/>
          <w:szCs w:val="22"/>
        </w:rPr>
      </w:pPr>
      <w:r w:rsidRPr="009A1903">
        <w:rPr>
          <w:rFonts w:ascii="TimesNewRoman,Italic" w:hAnsi="TimesNewRoman,Italic" w:cs="TimesNewRoman,Italic"/>
          <w:b/>
          <w:i/>
          <w:iCs/>
          <w:szCs w:val="22"/>
        </w:rPr>
        <w:t>Povremena</w:t>
      </w:r>
      <w:r w:rsidR="005A3DCA" w:rsidRPr="009A1903">
        <w:rPr>
          <w:rFonts w:ascii="TimesNewRoman,Italic" w:hAnsi="TimesNewRoman,Italic" w:cs="TimesNewRoman,Italic"/>
          <w:b/>
          <w:i/>
          <w:iCs/>
          <w:szCs w:val="22"/>
        </w:rPr>
        <w:t xml:space="preserve"> </w:t>
      </w:r>
      <w:r w:rsidR="005A3DCA" w:rsidRPr="009A1903">
        <w:rPr>
          <w:rFonts w:eastAsia="TimesNewRoman"/>
          <w:b/>
          <w:i/>
          <w:szCs w:val="22"/>
        </w:rPr>
        <w:t xml:space="preserve">neželjena dejstva (mogu da se jave kod najviše 1 na 100 pacijenata koji uzimaju </w:t>
      </w:r>
      <w:r w:rsidR="00F65DD6" w:rsidRPr="009A1903">
        <w:rPr>
          <w:rFonts w:eastAsia="TimesNewRoman"/>
          <w:b/>
          <w:i/>
          <w:szCs w:val="22"/>
        </w:rPr>
        <w:t>lijek</w:t>
      </w:r>
      <w:r w:rsidR="005A3DCA" w:rsidRPr="009A1903">
        <w:rPr>
          <w:rFonts w:eastAsia="TimesNewRoman"/>
          <w:b/>
          <w:i/>
          <w:szCs w:val="22"/>
        </w:rPr>
        <w:t>)</w:t>
      </w:r>
      <w:r w:rsidRPr="009A1903">
        <w:rPr>
          <w:rFonts w:ascii="TimesNewRoman,Italic" w:hAnsi="TimesNewRoman,Italic" w:cs="TimesNewRoman,Italic"/>
          <w:b/>
          <w:i/>
          <w:iCs/>
          <w:szCs w:val="22"/>
        </w:rPr>
        <w:t>:</w:t>
      </w:r>
      <w:r w:rsidR="00F64298" w:rsidRPr="009A1903">
        <w:rPr>
          <w:rFonts w:ascii="TimesNewRoman,Italic" w:hAnsi="TimesNewRoman,Italic" w:cs="TimesNewRoman,Italic"/>
          <w:iCs/>
          <w:szCs w:val="22"/>
        </w:rPr>
        <w:t xml:space="preserve"> </w:t>
      </w:r>
    </w:p>
    <w:p w14:paraId="21F4D730" w14:textId="20CE1B63" w:rsidR="00F64298" w:rsidRPr="009A1903" w:rsidRDefault="007779BE" w:rsidP="00F64298">
      <w:pPr>
        <w:rPr>
          <w:rFonts w:ascii="TimesNewRoman,Italic" w:hAnsi="TimesNewRoman,Italic" w:cs="TimesNewRoman,Italic"/>
          <w:iCs/>
          <w:szCs w:val="22"/>
        </w:rPr>
      </w:pPr>
      <w:r w:rsidRPr="009A1903">
        <w:rPr>
          <w:rFonts w:ascii="TimesNewRoman,Italic" w:hAnsi="TimesNewRoman,Italic" w:cs="TimesNewRoman,Italic"/>
          <w:iCs/>
          <w:szCs w:val="22"/>
        </w:rPr>
        <w:t>os</w:t>
      </w:r>
      <w:r w:rsidR="00413586" w:rsidRPr="009A1903">
        <w:rPr>
          <w:rFonts w:ascii="TimesNewRoman,Italic" w:hAnsi="TimesNewRoman,Italic" w:cs="TimesNewRoman,Italic"/>
          <w:iCs/>
          <w:szCs w:val="22"/>
        </w:rPr>
        <w:t>j</w:t>
      </w:r>
      <w:r w:rsidRPr="009A1903">
        <w:rPr>
          <w:rFonts w:ascii="TimesNewRoman,Italic" w:hAnsi="TimesNewRoman,Italic" w:cs="TimesNewRoman,Italic"/>
          <w:iCs/>
          <w:szCs w:val="22"/>
        </w:rPr>
        <w:t>ećaj brzog ili nepravilnog lupanja srca</w:t>
      </w:r>
      <w:r w:rsidR="00303C52" w:rsidRPr="009A1903">
        <w:rPr>
          <w:rFonts w:ascii="TimesNewRoman,Italic" w:hAnsi="TimesNewRoman,Italic" w:cs="TimesNewRoman,Italic"/>
          <w:iCs/>
          <w:szCs w:val="22"/>
        </w:rPr>
        <w:t xml:space="preserve"> (palpitacije)</w:t>
      </w:r>
      <w:r w:rsidR="00F64298" w:rsidRPr="009A1903">
        <w:rPr>
          <w:rFonts w:ascii="TimesNewRoman,Italic" w:hAnsi="TimesNewRoman,Italic" w:cs="TimesNewRoman,Italic"/>
          <w:iCs/>
          <w:szCs w:val="22"/>
        </w:rPr>
        <w:t>, bol u grudima</w:t>
      </w:r>
      <w:r w:rsidR="003B6466" w:rsidRPr="009A1903">
        <w:rPr>
          <w:rFonts w:ascii="TimesNewRoman,Italic" w:hAnsi="TimesNewRoman,Italic" w:cs="TimesNewRoman,Italic"/>
          <w:iCs/>
          <w:szCs w:val="22"/>
        </w:rPr>
        <w:t xml:space="preserve">, </w:t>
      </w:r>
      <w:r w:rsidR="007E4C11">
        <w:rPr>
          <w:rFonts w:ascii="TimesNewRoman,Italic" w:hAnsi="TimesNewRoman,Italic" w:cs="TimesNewRoman,Italic"/>
          <w:iCs/>
          <w:szCs w:val="22"/>
        </w:rPr>
        <w:t xml:space="preserve">uključujući </w:t>
      </w:r>
      <w:r w:rsidR="007E4C11" w:rsidRPr="009A1903">
        <w:rPr>
          <w:rFonts w:ascii="TimesNewRoman,Italic" w:hAnsi="TimesNewRoman,Italic" w:cs="TimesNewRoman,Italic"/>
          <w:iCs/>
          <w:szCs w:val="22"/>
        </w:rPr>
        <w:t xml:space="preserve">srčani udar </w:t>
      </w:r>
      <w:r w:rsidR="007E4C11">
        <w:rPr>
          <w:rFonts w:ascii="TimesNewRoman,Italic" w:hAnsi="TimesNewRoman,Italic" w:cs="TimesNewRoman,Italic"/>
          <w:iCs/>
          <w:szCs w:val="22"/>
        </w:rPr>
        <w:t xml:space="preserve">ili nedostatk daha, otežano disanje kada ležite ili oticanje stopala ili nogu (znaci srčane insuficijencije) </w:t>
      </w:r>
      <w:r w:rsidR="003B6466" w:rsidRPr="009A1903">
        <w:rPr>
          <w:rFonts w:ascii="TimesNewRoman,Italic" w:hAnsi="TimesNewRoman,Italic" w:cs="TimesNewRoman,Italic"/>
          <w:iCs/>
          <w:szCs w:val="22"/>
        </w:rPr>
        <w:t>naročito ako uzimate veću dozu (150 mg dnevno) tokom dužeg vremenskog perioda.</w:t>
      </w:r>
    </w:p>
    <w:p w14:paraId="48F002E9" w14:textId="77777777" w:rsidR="00F64298" w:rsidRPr="009A1903" w:rsidRDefault="00F64298" w:rsidP="00926469">
      <w:pPr>
        <w:rPr>
          <w:rFonts w:ascii="TimesNewRoman,Italic" w:hAnsi="TimesNewRoman,Italic" w:cs="TimesNewRoman,Italic"/>
          <w:iCs/>
          <w:szCs w:val="22"/>
        </w:rPr>
      </w:pPr>
    </w:p>
    <w:p w14:paraId="02389826" w14:textId="4D540FD5" w:rsidR="00AE1BF5" w:rsidRPr="009A1903" w:rsidRDefault="00F037EA" w:rsidP="00926469">
      <w:pPr>
        <w:rPr>
          <w:rFonts w:ascii="TimesNewRoman,Italic" w:hAnsi="TimesNewRoman,Italic" w:cs="TimesNewRoman,Italic"/>
          <w:iCs/>
          <w:szCs w:val="22"/>
        </w:rPr>
      </w:pPr>
      <w:r w:rsidRPr="009A1903">
        <w:rPr>
          <w:rFonts w:ascii="TimesNewRoman,Italic" w:hAnsi="TimesNewRoman,Italic" w:cs="TimesNewRoman,Italic"/>
          <w:b/>
          <w:i/>
          <w:iCs/>
          <w:szCs w:val="22"/>
        </w:rPr>
        <w:t>Retka</w:t>
      </w:r>
      <w:r w:rsidR="0037473D" w:rsidRPr="009A1903">
        <w:rPr>
          <w:rFonts w:ascii="TimesNewRoman,Italic" w:hAnsi="TimesNewRoman,Italic" w:cs="TimesNewRoman,Italic"/>
          <w:b/>
          <w:i/>
          <w:iCs/>
          <w:szCs w:val="22"/>
        </w:rPr>
        <w:t xml:space="preserve"> </w:t>
      </w:r>
      <w:r w:rsidR="0037473D" w:rsidRPr="009A1903">
        <w:rPr>
          <w:rFonts w:eastAsia="TimesNewRoman,Italic"/>
          <w:b/>
          <w:i/>
          <w:iCs/>
          <w:szCs w:val="22"/>
        </w:rPr>
        <w:t xml:space="preserve">neželjena dejstva </w:t>
      </w:r>
      <w:r w:rsidR="0037473D" w:rsidRPr="009A1903">
        <w:rPr>
          <w:rFonts w:eastAsia="TimesNewRoman"/>
          <w:b/>
          <w:i/>
          <w:szCs w:val="22"/>
        </w:rPr>
        <w:t xml:space="preserve">(mogu da se jave kod najviše 1 na 1000 pacijenata koji uzimaju </w:t>
      </w:r>
      <w:r w:rsidR="00F65DD6" w:rsidRPr="009A1903">
        <w:rPr>
          <w:rFonts w:eastAsia="TimesNewRoman"/>
          <w:b/>
          <w:i/>
          <w:szCs w:val="22"/>
        </w:rPr>
        <w:t>lijek</w:t>
      </w:r>
      <w:r w:rsidR="0037473D" w:rsidRPr="009A1903">
        <w:rPr>
          <w:rFonts w:eastAsia="TimesNewRoman"/>
          <w:b/>
          <w:i/>
          <w:szCs w:val="22"/>
        </w:rPr>
        <w:t>)</w:t>
      </w:r>
      <w:r w:rsidRPr="009A1903">
        <w:rPr>
          <w:rFonts w:ascii="TimesNewRoman,Italic" w:hAnsi="TimesNewRoman,Italic" w:cs="TimesNewRoman,Italic"/>
          <w:b/>
          <w:i/>
          <w:iCs/>
          <w:szCs w:val="22"/>
        </w:rPr>
        <w:t>:</w:t>
      </w:r>
      <w:r w:rsidR="00926469" w:rsidRPr="009A1903">
        <w:rPr>
          <w:rFonts w:ascii="TimesNewRoman,Italic" w:hAnsi="TimesNewRoman,Italic" w:cs="TimesNewRoman,Italic"/>
          <w:iCs/>
          <w:szCs w:val="22"/>
        </w:rPr>
        <w:t xml:space="preserve"> </w:t>
      </w:r>
    </w:p>
    <w:p w14:paraId="39F55ED7" w14:textId="4E9376C6" w:rsidR="00054C8B" w:rsidRPr="009A1903" w:rsidRDefault="00CF7EC7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9A1903">
        <w:rPr>
          <w:rFonts w:ascii="TimesNewRoman,Italic" w:hAnsi="TimesNewRoman,Italic" w:cs="TimesNewRoman,Italic"/>
          <w:iCs/>
          <w:szCs w:val="22"/>
        </w:rPr>
        <w:t>čir na želucu ili dvanaestopalačnom cr</w:t>
      </w:r>
      <w:r w:rsidR="00413586" w:rsidRPr="009A1903">
        <w:rPr>
          <w:rFonts w:ascii="TimesNewRoman,Italic" w:hAnsi="TimesNewRoman,Italic" w:cs="TimesNewRoman,Italic"/>
          <w:iCs/>
          <w:szCs w:val="22"/>
        </w:rPr>
        <w:t>ij</w:t>
      </w:r>
      <w:r w:rsidRPr="009A1903">
        <w:rPr>
          <w:rFonts w:ascii="TimesNewRoman,Italic" w:hAnsi="TimesNewRoman,Italic" w:cs="TimesNewRoman,Italic"/>
          <w:iCs/>
          <w:szCs w:val="22"/>
        </w:rPr>
        <w:t xml:space="preserve">evu sa ili bez krvarenja ili perforacije (ponekad sa smrtnim ishodom, posebno kod starijih osoba), zapaljenje sluzokože želuca, </w:t>
      </w:r>
      <w:r w:rsidR="00EA56D7" w:rsidRPr="009A1903">
        <w:rPr>
          <w:rFonts w:ascii="TimesNewRoman,Italic" w:hAnsi="TimesNewRoman,Italic" w:cs="TimesNewRoman,Italic"/>
          <w:iCs/>
          <w:szCs w:val="22"/>
        </w:rPr>
        <w:t xml:space="preserve">krvarenje u želucu ili crevima, </w:t>
      </w:r>
      <w:r w:rsidR="00FC6C0A" w:rsidRPr="009A1903">
        <w:rPr>
          <w:rFonts w:ascii="TimesNewRoman,Italic" w:hAnsi="TimesNewRoman,Italic" w:cs="TimesNewRoman,Italic"/>
          <w:iCs/>
          <w:szCs w:val="22"/>
        </w:rPr>
        <w:t>pojava krvi u povraćenom sadržaju, proliv sa prim</w:t>
      </w:r>
      <w:r w:rsidR="00413586" w:rsidRPr="009A1903">
        <w:rPr>
          <w:rFonts w:ascii="TimesNewRoman,Italic" w:hAnsi="TimesNewRoman,Italic" w:cs="TimesNewRoman,Italic"/>
          <w:iCs/>
          <w:szCs w:val="22"/>
        </w:rPr>
        <w:t>j</w:t>
      </w:r>
      <w:r w:rsidR="00FC6C0A" w:rsidRPr="009A1903">
        <w:rPr>
          <w:rFonts w:ascii="TimesNewRoman,Italic" w:hAnsi="TimesNewRoman,Italic" w:cs="TimesNewRoman,Italic"/>
          <w:iCs/>
          <w:szCs w:val="22"/>
        </w:rPr>
        <w:t xml:space="preserve">esama krvi ili krvava stolica, stolica crne boje poput katrana, </w:t>
      </w:r>
    </w:p>
    <w:p w14:paraId="71D2BD84" w14:textId="77777777" w:rsidR="00446993" w:rsidRPr="00151930" w:rsidRDefault="001E4CB2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151930">
        <w:rPr>
          <w:rFonts w:ascii="TimesNewRoman,Italic" w:hAnsi="TimesNewRoman,Italic" w:cs="TimesNewRoman,Italic"/>
          <w:iCs/>
          <w:szCs w:val="22"/>
        </w:rPr>
        <w:t>posp</w:t>
      </w:r>
      <w:r w:rsidR="0001571D" w:rsidRPr="00151930">
        <w:rPr>
          <w:rFonts w:ascii="TimesNewRoman,Italic" w:hAnsi="TimesNewRoman,Italic" w:cs="TimesNewRoman,Italic"/>
          <w:iCs/>
          <w:szCs w:val="22"/>
        </w:rPr>
        <w:t>a</w:t>
      </w:r>
      <w:r w:rsidRPr="00151930">
        <w:rPr>
          <w:rFonts w:ascii="TimesNewRoman,Italic" w:hAnsi="TimesNewRoman,Italic" w:cs="TimesNewRoman,Italic"/>
          <w:iCs/>
          <w:szCs w:val="22"/>
        </w:rPr>
        <w:t xml:space="preserve">nost, zamor, </w:t>
      </w:r>
    </w:p>
    <w:p w14:paraId="4AB65CC3" w14:textId="0A40736F" w:rsidR="00446993" w:rsidRPr="00151930" w:rsidRDefault="00926469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151930">
        <w:rPr>
          <w:rFonts w:ascii="TimesNewRoman,Italic" w:hAnsi="TimesNewRoman,Italic" w:cs="TimesNewRoman,Italic"/>
          <w:iCs/>
          <w:szCs w:val="22"/>
        </w:rPr>
        <w:t>preos</w:t>
      </w:r>
      <w:r w:rsidR="00413586">
        <w:rPr>
          <w:rFonts w:ascii="TimesNewRoman,Italic" w:hAnsi="TimesNewRoman,Italic" w:cs="TimesNewRoman,Italic"/>
          <w:iCs/>
          <w:szCs w:val="22"/>
        </w:rPr>
        <w:t>j</w:t>
      </w:r>
      <w:r w:rsidRPr="00151930">
        <w:rPr>
          <w:rFonts w:ascii="TimesNewRoman,Italic" w:hAnsi="TimesNewRoman,Italic" w:cs="TimesNewRoman,Italic"/>
          <w:iCs/>
          <w:szCs w:val="22"/>
        </w:rPr>
        <w:t xml:space="preserve">etljivost, anafilaktičke i anafilaktoidne reakcije (uključujući pad krvnog </w:t>
      </w:r>
      <w:r w:rsidR="007557D9" w:rsidRPr="00151930">
        <w:rPr>
          <w:rFonts w:ascii="TimesNewRoman,Italic" w:hAnsi="TimesNewRoman,Italic" w:cs="TimesNewRoman,Italic"/>
          <w:iCs/>
          <w:szCs w:val="22"/>
        </w:rPr>
        <w:t>pritiska i šok),</w:t>
      </w:r>
    </w:p>
    <w:p w14:paraId="06547609" w14:textId="77777777" w:rsidR="00446993" w:rsidRDefault="006C0F49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AE1BF5">
        <w:rPr>
          <w:rFonts w:ascii="TimesNewRoman,Italic" w:hAnsi="TimesNewRoman,Italic" w:cs="TimesNewRoman,Italic"/>
          <w:iCs/>
          <w:szCs w:val="22"/>
        </w:rPr>
        <w:lastRenderedPageBreak/>
        <w:t xml:space="preserve">koprivnjača, </w:t>
      </w:r>
    </w:p>
    <w:p w14:paraId="652EFF46" w14:textId="1DFD5692" w:rsidR="00BC2774" w:rsidRDefault="007E4C11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>
        <w:rPr>
          <w:rFonts w:ascii="TimesNewRoman,Italic" w:hAnsi="TimesNewRoman,Italic" w:cs="TimesNewRoman,Italic"/>
          <w:iCs/>
          <w:szCs w:val="22"/>
        </w:rPr>
        <w:t>nakupljanje tečnosti što se ogleda kroz oticanje članaka</w:t>
      </w:r>
      <w:r w:rsidR="006C0F49" w:rsidRPr="00AE1BF5">
        <w:rPr>
          <w:rFonts w:ascii="TimesNewRoman,Italic" w:hAnsi="TimesNewRoman,Italic" w:cs="TimesNewRoman,Italic"/>
          <w:iCs/>
          <w:szCs w:val="22"/>
        </w:rPr>
        <w:t>,</w:t>
      </w:r>
      <w:r w:rsidR="0024266C" w:rsidRPr="00AE1BF5">
        <w:rPr>
          <w:rFonts w:ascii="TimesNewRoman,Italic" w:hAnsi="TimesNewRoman,Italic" w:cs="TimesNewRoman,Italic"/>
          <w:iCs/>
          <w:szCs w:val="22"/>
        </w:rPr>
        <w:t xml:space="preserve"> </w:t>
      </w:r>
    </w:p>
    <w:p w14:paraId="51DDF59F" w14:textId="77777777" w:rsidR="00BC2774" w:rsidRDefault="00926469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AE1BF5">
        <w:rPr>
          <w:rFonts w:ascii="TimesNewRoman,Italic" w:hAnsi="TimesNewRoman,Italic" w:cs="TimesNewRoman,Italic"/>
          <w:iCs/>
          <w:szCs w:val="22"/>
        </w:rPr>
        <w:t xml:space="preserve">zapaljenje jetre, žutica, poremećaj funkcije jetre, </w:t>
      </w:r>
    </w:p>
    <w:p w14:paraId="3AAC8082" w14:textId="29CD5673" w:rsidR="006862FE" w:rsidRPr="00AE1BF5" w:rsidRDefault="0061667D" w:rsidP="00AE1BF5">
      <w:pPr>
        <w:pStyle w:val="ListParagraph"/>
        <w:numPr>
          <w:ilvl w:val="0"/>
          <w:numId w:val="23"/>
        </w:numPr>
        <w:rPr>
          <w:rFonts w:ascii="TimesNewRoman,Italic" w:hAnsi="TimesNewRoman,Italic" w:cs="TimesNewRoman,Italic"/>
          <w:iCs/>
          <w:szCs w:val="22"/>
        </w:rPr>
      </w:pPr>
      <w:r w:rsidRPr="00AE1BF5">
        <w:rPr>
          <w:rFonts w:ascii="TimesNewRoman,Italic" w:hAnsi="TimesNewRoman,Italic" w:cs="TimesNewRoman,Italic"/>
          <w:iCs/>
          <w:szCs w:val="22"/>
        </w:rPr>
        <w:t>astma (uključujući otežano disanje</w:t>
      </w:r>
      <w:r w:rsidR="007E4C11">
        <w:rPr>
          <w:rFonts w:ascii="TimesNewRoman,Italic" w:hAnsi="TimesNewRoman,Italic" w:cs="TimesNewRoman,Italic"/>
          <w:iCs/>
          <w:szCs w:val="22"/>
        </w:rPr>
        <w:t>, nedostatak daha, kašalj i osećaj stezanja u grudima</w:t>
      </w:r>
      <w:r w:rsidRPr="00AE1BF5">
        <w:rPr>
          <w:rFonts w:ascii="TimesNewRoman,Italic" w:hAnsi="TimesNewRoman,Italic" w:cs="TimesNewRoman,Italic"/>
          <w:iCs/>
          <w:szCs w:val="22"/>
        </w:rPr>
        <w:t>).</w:t>
      </w:r>
    </w:p>
    <w:p w14:paraId="06CAC93B" w14:textId="77777777" w:rsidR="00EB2843" w:rsidRPr="00B15EE5" w:rsidRDefault="00EB2843" w:rsidP="00926469">
      <w:pPr>
        <w:rPr>
          <w:rFonts w:ascii="TimesNewRoman,Italic" w:hAnsi="TimesNewRoman,Italic" w:cs="TimesNewRoman,Italic"/>
          <w:iCs/>
          <w:szCs w:val="22"/>
        </w:rPr>
      </w:pPr>
    </w:p>
    <w:p w14:paraId="2C969348" w14:textId="3C82C6B3" w:rsidR="00326209" w:rsidRDefault="00F037EA" w:rsidP="00926469">
      <w:pPr>
        <w:rPr>
          <w:rFonts w:ascii="TimesNewRoman,Italic" w:hAnsi="TimesNewRoman,Italic" w:cs="TimesNewRoman,Italic"/>
          <w:iCs/>
          <w:szCs w:val="22"/>
        </w:rPr>
      </w:pPr>
      <w:r w:rsidRPr="00163C64">
        <w:rPr>
          <w:rFonts w:ascii="TimesNewRoman,Italic" w:hAnsi="TimesNewRoman,Italic" w:cs="TimesNewRoman,Italic"/>
          <w:b/>
          <w:i/>
          <w:iCs/>
          <w:szCs w:val="22"/>
        </w:rPr>
        <w:t>Veoma r</w:t>
      </w:r>
      <w:r w:rsidR="00413586">
        <w:rPr>
          <w:rFonts w:ascii="TimesNewRoman,Italic" w:hAnsi="TimesNewRoman,Italic" w:cs="TimesNewRoman,Italic"/>
          <w:b/>
          <w:i/>
          <w:iCs/>
          <w:szCs w:val="22"/>
        </w:rPr>
        <w:t>ij</w:t>
      </w:r>
      <w:r w:rsidRPr="00163C64">
        <w:rPr>
          <w:rFonts w:ascii="TimesNewRoman,Italic" w:hAnsi="TimesNewRoman,Italic" w:cs="TimesNewRoman,Italic"/>
          <w:b/>
          <w:i/>
          <w:iCs/>
          <w:szCs w:val="22"/>
        </w:rPr>
        <w:t>etka</w:t>
      </w:r>
      <w:r w:rsidR="00034C5B">
        <w:rPr>
          <w:rFonts w:ascii="TimesNewRoman,Italic" w:hAnsi="TimesNewRoman,Italic" w:cs="TimesNewRoman,Italic"/>
          <w:b/>
          <w:i/>
          <w:iCs/>
          <w:szCs w:val="22"/>
        </w:rPr>
        <w:t xml:space="preserve"> </w:t>
      </w:r>
      <w:r w:rsidR="00034C5B" w:rsidRPr="00DB5239">
        <w:rPr>
          <w:rFonts w:eastAsia="TimesNewRoman,Italic"/>
          <w:b/>
          <w:i/>
          <w:iCs/>
          <w:szCs w:val="22"/>
        </w:rPr>
        <w:t xml:space="preserve">neželjena dejstva </w:t>
      </w:r>
      <w:r w:rsidR="00034C5B" w:rsidRPr="00DB5239">
        <w:rPr>
          <w:rFonts w:eastAsia="TimesNewRoman"/>
          <w:b/>
          <w:i/>
          <w:szCs w:val="22"/>
        </w:rPr>
        <w:t>(</w:t>
      </w:r>
      <w:r w:rsidR="00034C5B" w:rsidRPr="00B63D2C">
        <w:rPr>
          <w:rFonts w:eastAsia="TimesNewRoman"/>
          <w:b/>
          <w:i/>
          <w:szCs w:val="22"/>
        </w:rPr>
        <w:t xml:space="preserve">mogu da se jave kod najviše 1 na 10000 pacijenata koji uzimaju </w:t>
      </w:r>
      <w:r w:rsidR="00F65DD6">
        <w:rPr>
          <w:rFonts w:eastAsia="TimesNewRoman"/>
          <w:b/>
          <w:i/>
          <w:szCs w:val="22"/>
        </w:rPr>
        <w:t>lijek</w:t>
      </w:r>
      <w:r w:rsidR="00034C5B" w:rsidRPr="00DB5239">
        <w:rPr>
          <w:rFonts w:eastAsia="TimesNewRoman"/>
          <w:b/>
          <w:i/>
          <w:szCs w:val="22"/>
        </w:rPr>
        <w:t>)</w:t>
      </w:r>
      <w:r w:rsidRPr="00163C64">
        <w:rPr>
          <w:rFonts w:ascii="TimesNewRoman,Italic" w:hAnsi="TimesNewRoman,Italic" w:cs="TimesNewRoman,Italic"/>
          <w:b/>
          <w:i/>
          <w:iCs/>
          <w:szCs w:val="22"/>
        </w:rPr>
        <w:t>:</w:t>
      </w:r>
      <w:r w:rsidR="00926469" w:rsidRPr="00B15EE5">
        <w:rPr>
          <w:rFonts w:ascii="TimesNewRoman,Italic" w:hAnsi="TimesNewRoman,Italic" w:cs="TimesNewRoman,Italic"/>
          <w:iCs/>
          <w:szCs w:val="22"/>
        </w:rPr>
        <w:t xml:space="preserve"> </w:t>
      </w:r>
    </w:p>
    <w:p w14:paraId="382EFA63" w14:textId="77777777" w:rsidR="0058148E" w:rsidRDefault="0058148E" w:rsidP="00926469"/>
    <w:p w14:paraId="02063D68" w14:textId="051600F2" w:rsidR="00C66151" w:rsidRPr="0058148E" w:rsidRDefault="00C66151" w:rsidP="00926469">
      <w:pPr>
        <w:rPr>
          <w:rFonts w:ascii="TimesNewRoman,Italic" w:hAnsi="TimesNewRoman,Italic" w:cs="TimesNewRoman,Italic"/>
          <w:iCs/>
          <w:szCs w:val="22"/>
          <w:u w:val="single"/>
        </w:rPr>
      </w:pPr>
      <w:r w:rsidRPr="0058148E">
        <w:rPr>
          <w:u w:val="single"/>
        </w:rPr>
        <w:t>Efekti na nervni sistem:</w:t>
      </w:r>
    </w:p>
    <w:p w14:paraId="0E3D0A2E" w14:textId="58791354" w:rsidR="00C66151" w:rsidRDefault="00757D0A" w:rsidP="0054436B">
      <w:pPr>
        <w:pStyle w:val="ListParagraph"/>
        <w:numPr>
          <w:ilvl w:val="0"/>
          <w:numId w:val="18"/>
        </w:numPr>
        <w:rPr>
          <w:szCs w:val="22"/>
        </w:rPr>
      </w:pPr>
      <w:r w:rsidRPr="00DA4CD1">
        <w:rPr>
          <w:rFonts w:eastAsia="TimesNewRoman"/>
          <w:szCs w:val="22"/>
        </w:rPr>
        <w:t>os</w:t>
      </w:r>
      <w:r w:rsidR="00413586" w:rsidRPr="00DA4CD1">
        <w:rPr>
          <w:rFonts w:eastAsia="TimesNewRoman"/>
          <w:szCs w:val="22"/>
        </w:rPr>
        <w:t>j</w:t>
      </w:r>
      <w:r w:rsidRPr="00DA4CD1">
        <w:rPr>
          <w:rFonts w:eastAsia="TimesNewRoman"/>
          <w:szCs w:val="22"/>
        </w:rPr>
        <w:t>ećaj peckanja i utrnulosti prstiju</w:t>
      </w:r>
      <w:r w:rsidRPr="00C66151">
        <w:rPr>
          <w:rFonts w:eastAsia="TimesNewRoman"/>
          <w:szCs w:val="22"/>
        </w:rPr>
        <w:t xml:space="preserve">, konvulzije (epileptični napadi), </w:t>
      </w:r>
      <w:r w:rsidR="00DA4CD1">
        <w:rPr>
          <w:szCs w:val="22"/>
        </w:rPr>
        <w:t xml:space="preserve">glavobolje praćene iritacijom jarkim svetlom, groznicom, i ukočenim vratom, </w:t>
      </w:r>
      <w:r w:rsidRPr="00DA4CD1">
        <w:rPr>
          <w:rFonts w:eastAsia="TimesNewRoman"/>
          <w:szCs w:val="22"/>
        </w:rPr>
        <w:t>nevoljno drhtanje (tremor</w:t>
      </w:r>
      <w:r w:rsidRPr="00C66151">
        <w:rPr>
          <w:rFonts w:eastAsia="TimesNewRoman"/>
          <w:szCs w:val="22"/>
        </w:rPr>
        <w:t xml:space="preserve">), </w:t>
      </w:r>
      <w:r w:rsidRPr="00DA4CD1">
        <w:rPr>
          <w:szCs w:val="22"/>
        </w:rPr>
        <w:t>zapaljenje moždanih ovojnica (aseptični meningitis</w:t>
      </w:r>
      <w:r w:rsidRPr="00C66151">
        <w:rPr>
          <w:szCs w:val="22"/>
        </w:rPr>
        <w:t xml:space="preserve">), poremećaj čula ukusa, moždani udar, </w:t>
      </w:r>
    </w:p>
    <w:p w14:paraId="3DE6FB94" w14:textId="77777777" w:rsidR="0058148E" w:rsidRDefault="0058148E" w:rsidP="00C66151"/>
    <w:p w14:paraId="0DA999C5" w14:textId="7391DD62" w:rsidR="00C66151" w:rsidRPr="00C66151" w:rsidRDefault="00C66151" w:rsidP="00C66151">
      <w:pPr>
        <w:rPr>
          <w:szCs w:val="22"/>
        </w:rPr>
      </w:pPr>
      <w:r w:rsidRPr="0058148E">
        <w:rPr>
          <w:u w:val="single"/>
        </w:rPr>
        <w:t>Psihijatrijski poremećaji</w:t>
      </w:r>
      <w:r>
        <w:t>:</w:t>
      </w:r>
    </w:p>
    <w:p w14:paraId="6065F258" w14:textId="784B6CF6" w:rsidR="00AF18B5" w:rsidRPr="00E63105" w:rsidRDefault="00757D0A" w:rsidP="0054436B">
      <w:pPr>
        <w:pStyle w:val="ListParagraph"/>
        <w:numPr>
          <w:ilvl w:val="0"/>
          <w:numId w:val="18"/>
        </w:numPr>
        <w:rPr>
          <w:szCs w:val="22"/>
        </w:rPr>
      </w:pPr>
      <w:r w:rsidRPr="00DA4CD1">
        <w:rPr>
          <w:szCs w:val="22"/>
        </w:rPr>
        <w:t>dezor</w:t>
      </w:r>
      <w:r w:rsidR="00EB2843" w:rsidRPr="00DA4CD1">
        <w:rPr>
          <w:szCs w:val="22"/>
        </w:rPr>
        <w:t>i</w:t>
      </w:r>
      <w:r w:rsidRPr="00DA4CD1">
        <w:rPr>
          <w:szCs w:val="22"/>
        </w:rPr>
        <w:t xml:space="preserve">jentacija, </w:t>
      </w:r>
      <w:r w:rsidR="00DA4CD1" w:rsidRPr="00C66151">
        <w:rPr>
          <w:rFonts w:eastAsia="TimesNewRoman"/>
          <w:szCs w:val="22"/>
        </w:rPr>
        <w:t>poremećaj pamćenja</w:t>
      </w:r>
      <w:r w:rsidR="00DA4CD1" w:rsidRPr="00DA4CD1">
        <w:rPr>
          <w:szCs w:val="22"/>
        </w:rPr>
        <w:t xml:space="preserve">, promene raspoloženja, </w:t>
      </w:r>
      <w:r w:rsidRPr="00DA4CD1">
        <w:rPr>
          <w:szCs w:val="22"/>
        </w:rPr>
        <w:t>depresija</w:t>
      </w:r>
      <w:r w:rsidRPr="00C66151">
        <w:rPr>
          <w:szCs w:val="22"/>
        </w:rPr>
        <w:t xml:space="preserve">, </w:t>
      </w:r>
      <w:r w:rsidR="00DA4CD1">
        <w:rPr>
          <w:szCs w:val="22"/>
        </w:rPr>
        <w:t xml:space="preserve">uznemirenost, </w:t>
      </w:r>
      <w:r w:rsidRPr="00DA4CD1">
        <w:rPr>
          <w:rFonts w:eastAsia="TimesNewRoman"/>
          <w:szCs w:val="22"/>
        </w:rPr>
        <w:t>nesanica</w:t>
      </w:r>
      <w:r w:rsidRPr="00C66151">
        <w:rPr>
          <w:rFonts w:eastAsia="TimesNewRoman"/>
          <w:szCs w:val="22"/>
        </w:rPr>
        <w:t xml:space="preserve">, </w:t>
      </w:r>
      <w:r w:rsidRPr="00DA4CD1">
        <w:rPr>
          <w:rFonts w:eastAsia="TimesNewRoman"/>
          <w:szCs w:val="22"/>
        </w:rPr>
        <w:t>noćne more</w:t>
      </w:r>
      <w:r w:rsidRPr="00C66151">
        <w:rPr>
          <w:rFonts w:eastAsia="TimesNewRoman"/>
          <w:szCs w:val="22"/>
        </w:rPr>
        <w:t xml:space="preserve">, </w:t>
      </w:r>
      <w:r w:rsidRPr="00DA4CD1">
        <w:rPr>
          <w:rFonts w:eastAsia="TimesNewRoman"/>
          <w:szCs w:val="22"/>
        </w:rPr>
        <w:t>razdražljivost</w:t>
      </w:r>
      <w:r w:rsidRPr="00C66151">
        <w:rPr>
          <w:rFonts w:eastAsia="TimesNewRoman"/>
          <w:szCs w:val="22"/>
        </w:rPr>
        <w:t xml:space="preserve">, </w:t>
      </w:r>
      <w:r w:rsidRPr="00DA4CD1">
        <w:rPr>
          <w:rFonts w:eastAsia="TimesNewRoman"/>
          <w:szCs w:val="22"/>
        </w:rPr>
        <w:t>psihotični poremećaj</w:t>
      </w:r>
      <w:r w:rsidRPr="00C66151">
        <w:rPr>
          <w:rFonts w:eastAsia="TimesNewRoman"/>
          <w:szCs w:val="22"/>
        </w:rPr>
        <w:t xml:space="preserve">, </w:t>
      </w:r>
    </w:p>
    <w:p w14:paraId="0DBD4A93" w14:textId="77777777" w:rsidR="0058148E" w:rsidRDefault="0058148E" w:rsidP="00E63105"/>
    <w:p w14:paraId="18FF98E0" w14:textId="614E23B9" w:rsidR="00E63105" w:rsidRPr="0058148E" w:rsidRDefault="00E63105" w:rsidP="00E63105">
      <w:pPr>
        <w:rPr>
          <w:szCs w:val="22"/>
          <w:u w:val="single"/>
        </w:rPr>
      </w:pPr>
      <w:r w:rsidRPr="0058148E">
        <w:rPr>
          <w:u w:val="single"/>
        </w:rPr>
        <w:t>Efekti na želudac i digestivni trakt:</w:t>
      </w:r>
    </w:p>
    <w:p w14:paraId="3F940FF2" w14:textId="2016016A" w:rsidR="00AF18B5" w:rsidRPr="00E63105" w:rsidRDefault="00E93E2F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>zapaljenje debelog cr</w:t>
      </w:r>
      <w:r w:rsidR="00413586">
        <w:rPr>
          <w:szCs w:val="22"/>
        </w:rPr>
        <w:t>ij</w:t>
      </w:r>
      <w:r w:rsidRPr="00AF18B5">
        <w:rPr>
          <w:szCs w:val="22"/>
        </w:rPr>
        <w:t xml:space="preserve">eva (kolitis, uključujući hemoragijski kolitis i pogoršanje ulceroznog kolitisa ili </w:t>
      </w:r>
      <w:r w:rsidRPr="00AF18B5">
        <w:rPr>
          <w:i/>
          <w:szCs w:val="22"/>
        </w:rPr>
        <w:t>Chron</w:t>
      </w:r>
      <w:r w:rsidRPr="00AF18B5">
        <w:rPr>
          <w:szCs w:val="22"/>
        </w:rPr>
        <w:t xml:space="preserve">-ove bolesti), </w:t>
      </w:r>
      <w:r w:rsidRPr="00AF18B5">
        <w:rPr>
          <w:rFonts w:eastAsia="TimesNewRoman"/>
          <w:szCs w:val="22"/>
        </w:rPr>
        <w:t xml:space="preserve">zatvor, </w:t>
      </w:r>
      <w:r w:rsidRPr="00AF18B5">
        <w:rPr>
          <w:szCs w:val="22"/>
        </w:rPr>
        <w:t>zapaljenje sluzokože usana i usne duplje</w:t>
      </w:r>
      <w:r w:rsidR="00AF45D6">
        <w:rPr>
          <w:szCs w:val="22"/>
        </w:rPr>
        <w:t xml:space="preserve"> (</w:t>
      </w:r>
      <w:r w:rsidR="003F05F4">
        <w:t>uključujući ulcerozni stomatitis</w:t>
      </w:r>
      <w:r w:rsidR="00AF45D6">
        <w:rPr>
          <w:szCs w:val="22"/>
        </w:rPr>
        <w:t>)</w:t>
      </w:r>
      <w:r w:rsidRPr="00AF18B5">
        <w:rPr>
          <w:rFonts w:eastAsia="TimesNewRoman"/>
          <w:szCs w:val="22"/>
        </w:rPr>
        <w:t>, zapaljenje sluzokože jezika, problemi sa jednjakom, suženja cr</w:t>
      </w:r>
      <w:r w:rsidR="00413586">
        <w:rPr>
          <w:rFonts w:eastAsia="TimesNewRoman"/>
          <w:szCs w:val="22"/>
        </w:rPr>
        <w:t>ij</w:t>
      </w:r>
      <w:r w:rsidRPr="00AF18B5">
        <w:rPr>
          <w:rFonts w:eastAsia="TimesNewRoman"/>
          <w:szCs w:val="22"/>
        </w:rPr>
        <w:t xml:space="preserve">eva, zapaljenje gušterače (pankreasa), </w:t>
      </w:r>
    </w:p>
    <w:p w14:paraId="5DFF7187" w14:textId="77777777" w:rsidR="0058148E" w:rsidRDefault="0058148E" w:rsidP="00E63105"/>
    <w:p w14:paraId="207030CA" w14:textId="31E29F21" w:rsidR="00E63105" w:rsidRPr="00F65DD6" w:rsidRDefault="00E63105" w:rsidP="00E63105">
      <w:pPr>
        <w:rPr>
          <w:szCs w:val="22"/>
          <w:u w:val="single"/>
          <w:lang w:val="pt-PT"/>
        </w:rPr>
      </w:pPr>
      <w:r w:rsidRPr="00F65DD6">
        <w:rPr>
          <w:u w:val="single"/>
          <w:lang w:val="pt-PT"/>
        </w:rPr>
        <w:t>Efekti na srce, pluća ili krv:</w:t>
      </w:r>
    </w:p>
    <w:p w14:paraId="0BA7BCCD" w14:textId="5A3B1C1D" w:rsidR="006F3E20" w:rsidRPr="00EC4F8F" w:rsidRDefault="004844C3" w:rsidP="00EC4F8F">
      <w:pPr>
        <w:pStyle w:val="ListParagraph"/>
        <w:numPr>
          <w:ilvl w:val="0"/>
          <w:numId w:val="18"/>
        </w:numPr>
        <w:rPr>
          <w:szCs w:val="22"/>
          <w:lang w:val="pt-PT"/>
        </w:rPr>
      </w:pPr>
      <w:r w:rsidRPr="00F65DD6">
        <w:rPr>
          <w:rFonts w:eastAsia="TimesNewRoman"/>
          <w:szCs w:val="22"/>
          <w:lang w:val="pt-PT"/>
        </w:rPr>
        <w:t>visok krvni pritisak (hipertenzija), nizak krvni pritisak (hipotenzija</w:t>
      </w:r>
      <w:r w:rsidR="006068BA">
        <w:rPr>
          <w:rFonts w:eastAsia="TimesNewRoman"/>
          <w:szCs w:val="22"/>
          <w:lang w:val="pt-PT"/>
        </w:rPr>
        <w:t xml:space="preserve">, čiji simptomi su nesvestica, </w:t>
      </w:r>
      <w:r w:rsidR="00EC4F8F">
        <w:rPr>
          <w:rFonts w:eastAsia="TimesNewRoman"/>
          <w:szCs w:val="22"/>
          <w:lang w:val="pt-PT"/>
        </w:rPr>
        <w:t>vrtoglavica, gubitak ravnoteže</w:t>
      </w:r>
      <w:r w:rsidRPr="00EC4F8F">
        <w:rPr>
          <w:rFonts w:eastAsia="TimesNewRoman"/>
          <w:szCs w:val="22"/>
          <w:lang w:val="pt-PT"/>
        </w:rPr>
        <w:t>), zapaljenje zida krvnih sudova</w:t>
      </w:r>
      <w:r w:rsidRPr="00EC4F8F">
        <w:rPr>
          <w:rFonts w:eastAsia="TimesNewRoman"/>
          <w:i/>
          <w:szCs w:val="22"/>
          <w:lang w:val="pt-PT"/>
        </w:rPr>
        <w:t xml:space="preserve"> </w:t>
      </w:r>
      <w:r w:rsidRPr="00EC4F8F">
        <w:rPr>
          <w:rFonts w:eastAsia="TimesNewRoman"/>
          <w:szCs w:val="22"/>
          <w:lang w:val="pt-PT"/>
        </w:rPr>
        <w:t xml:space="preserve">(vaskulitis), </w:t>
      </w:r>
    </w:p>
    <w:p w14:paraId="2D772A05" w14:textId="77777777" w:rsidR="006F3E20" w:rsidRPr="006F3E20" w:rsidRDefault="004844C3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rFonts w:eastAsia="TimesNewRoman"/>
          <w:szCs w:val="22"/>
        </w:rPr>
        <w:t xml:space="preserve">zapaljenje pluća, </w:t>
      </w:r>
    </w:p>
    <w:p w14:paraId="39E6FA41" w14:textId="6285C21A" w:rsidR="00AF18B5" w:rsidRDefault="004844C3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>smanjenje broja krvnih pločica u krvi povezano sa pojavom modrica i sklonošću ka krvarenju (trombocitopenija), smanjenje broja b</w:t>
      </w:r>
      <w:r w:rsidR="00413586">
        <w:rPr>
          <w:szCs w:val="22"/>
        </w:rPr>
        <w:t>ij</w:t>
      </w:r>
      <w:r w:rsidRPr="00AF18B5">
        <w:rPr>
          <w:szCs w:val="22"/>
        </w:rPr>
        <w:t>elih krvnih zrnaca (leukopenija), malokrvnost (anemija, uključujući hemolitičku i aplastičnu anemiju), smanjen broj određene vrste b</w:t>
      </w:r>
      <w:r w:rsidR="00413586">
        <w:rPr>
          <w:szCs w:val="22"/>
        </w:rPr>
        <w:t>ij</w:t>
      </w:r>
      <w:r w:rsidRPr="00AF18B5">
        <w:rPr>
          <w:szCs w:val="22"/>
        </w:rPr>
        <w:t>elih krvnih zrnaca – granulocita (agranulocitoza)</w:t>
      </w:r>
      <w:r w:rsidR="00660F1F" w:rsidRPr="00AF18B5">
        <w:rPr>
          <w:szCs w:val="22"/>
        </w:rPr>
        <w:t>,</w:t>
      </w:r>
      <w:r w:rsidR="00882A65" w:rsidRPr="00AF18B5">
        <w:rPr>
          <w:szCs w:val="22"/>
        </w:rPr>
        <w:t xml:space="preserve"> </w:t>
      </w:r>
    </w:p>
    <w:p w14:paraId="168E7A15" w14:textId="77777777" w:rsidR="0058148E" w:rsidRDefault="0058148E" w:rsidP="00E63105"/>
    <w:p w14:paraId="27A3BAB6" w14:textId="2BB33F41" w:rsidR="00E63105" w:rsidRPr="0058148E" w:rsidRDefault="00E63105" w:rsidP="00E63105">
      <w:pPr>
        <w:rPr>
          <w:szCs w:val="22"/>
          <w:u w:val="single"/>
        </w:rPr>
      </w:pPr>
      <w:r w:rsidRPr="0058148E">
        <w:rPr>
          <w:u w:val="single"/>
        </w:rPr>
        <w:t>Efekti na jetru ili bubrege:</w:t>
      </w:r>
    </w:p>
    <w:p w14:paraId="477DD054" w14:textId="77777777" w:rsidR="00B37584" w:rsidRDefault="00882A65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 xml:space="preserve">poremećaji jetre (fulminantni hepatitis, nekroza jetre, slabost jetre), </w:t>
      </w:r>
    </w:p>
    <w:p w14:paraId="1FAFBD0A" w14:textId="173781DE" w:rsidR="00AF18B5" w:rsidRDefault="00882A65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 xml:space="preserve">poremećaji bubrega i urinarnog sistema (akutna bubrežna slabost, krv u mokraći, pojava proteina u mokraći, nefrotski sindrom, intersticijalni nefritis, nekroza bubrežnog tkiva), </w:t>
      </w:r>
    </w:p>
    <w:p w14:paraId="35464480" w14:textId="77777777" w:rsidR="0058148E" w:rsidRDefault="0058148E" w:rsidP="0058148E"/>
    <w:p w14:paraId="61220D65" w14:textId="72EE2675" w:rsidR="0058148E" w:rsidRPr="0058148E" w:rsidRDefault="0058148E" w:rsidP="0058148E">
      <w:pPr>
        <w:rPr>
          <w:szCs w:val="22"/>
          <w:u w:val="single"/>
        </w:rPr>
      </w:pPr>
      <w:r w:rsidRPr="0058148E">
        <w:rPr>
          <w:u w:val="single"/>
        </w:rPr>
        <w:t>Efekti na kožu ili kosu:</w:t>
      </w:r>
    </w:p>
    <w:p w14:paraId="52670449" w14:textId="406AAA94" w:rsidR="00DA72F9" w:rsidRDefault="00223432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 xml:space="preserve">zapaljenje kože sa plikovima, ekcem, crvenilo kože, teške promene na koži sa pojavom plikova ili raslojavanjem (kao što je npr. multiformni eritem, </w:t>
      </w:r>
      <w:r w:rsidRPr="00AF18B5">
        <w:rPr>
          <w:i/>
          <w:szCs w:val="22"/>
        </w:rPr>
        <w:t>Stevens-Johnson</w:t>
      </w:r>
      <w:r w:rsidRPr="00AF18B5">
        <w:rPr>
          <w:szCs w:val="22"/>
        </w:rPr>
        <w:t xml:space="preserve">-ov sindrom, i </w:t>
      </w:r>
      <w:r w:rsidRPr="00AF18B5">
        <w:rPr>
          <w:i/>
          <w:szCs w:val="22"/>
        </w:rPr>
        <w:t>Lyell</w:t>
      </w:r>
      <w:r w:rsidRPr="00AF18B5">
        <w:rPr>
          <w:szCs w:val="22"/>
        </w:rPr>
        <w:t xml:space="preserve">-ov sindrom - toksična epidermalna nekroliza), zapaljenje kože sa crvenilom i ljuštenjem (eksfolijativni dermatitis), gubitak kose, kožne reakcije </w:t>
      </w:r>
      <w:r w:rsidR="00F65DD6">
        <w:rPr>
          <w:szCs w:val="22"/>
        </w:rPr>
        <w:t>preosjetljivosti</w:t>
      </w:r>
      <w:r w:rsidRPr="00AF18B5">
        <w:rPr>
          <w:szCs w:val="22"/>
        </w:rPr>
        <w:t xml:space="preserve"> na sunčevu svetlost (reakcije fotosenzitivnosti), tačkasto krvarenje na koži (purpura), alergijska purpura, svrab, </w:t>
      </w:r>
    </w:p>
    <w:p w14:paraId="47538B27" w14:textId="159363C4" w:rsidR="00AF18B5" w:rsidRPr="000B2260" w:rsidRDefault="00916ABA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>angioneurotski edem</w:t>
      </w:r>
      <w:r w:rsidRPr="00AF18B5">
        <w:rPr>
          <w:rFonts w:eastAsia="TimesNewRoman"/>
          <w:szCs w:val="22"/>
        </w:rPr>
        <w:t xml:space="preserve"> (uključujući otok lica), </w:t>
      </w:r>
    </w:p>
    <w:p w14:paraId="2546BE8F" w14:textId="77777777" w:rsidR="0058148E" w:rsidRDefault="0058148E" w:rsidP="000B2260"/>
    <w:p w14:paraId="4E1BB036" w14:textId="433430E1" w:rsidR="000B2260" w:rsidRPr="00F65DD6" w:rsidRDefault="000B2260" w:rsidP="000B2260">
      <w:pPr>
        <w:rPr>
          <w:szCs w:val="22"/>
          <w:u w:val="single"/>
          <w:lang w:val="pt-PT"/>
        </w:rPr>
      </w:pPr>
      <w:r w:rsidRPr="00F65DD6">
        <w:rPr>
          <w:u w:val="single"/>
          <w:lang w:val="pt-PT"/>
        </w:rPr>
        <w:t>Efekti na čulo vida i sluha</w:t>
      </w:r>
      <w:r w:rsidR="0058148E" w:rsidRPr="00F65DD6">
        <w:rPr>
          <w:u w:val="single"/>
          <w:lang w:val="pt-PT"/>
        </w:rPr>
        <w:t>:</w:t>
      </w:r>
    </w:p>
    <w:p w14:paraId="078EABD7" w14:textId="77777777" w:rsidR="00AF18B5" w:rsidRDefault="00717299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 xml:space="preserve">poremećaj vida, zamućenje vida, duple slike, </w:t>
      </w:r>
    </w:p>
    <w:p w14:paraId="56934347" w14:textId="0D98DEDC" w:rsidR="00AF18B5" w:rsidRPr="0058148E" w:rsidRDefault="00717299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szCs w:val="22"/>
        </w:rPr>
        <w:t>zujanje u ušima, oštećenje sluha</w:t>
      </w:r>
      <w:r w:rsidRPr="00AF18B5">
        <w:rPr>
          <w:rFonts w:ascii="TimesNewRoman,Italic" w:hAnsi="TimesNewRoman,Italic" w:cs="TimesNewRoman,Italic"/>
          <w:iCs/>
          <w:szCs w:val="22"/>
        </w:rPr>
        <w:t xml:space="preserve">, </w:t>
      </w:r>
    </w:p>
    <w:p w14:paraId="797B2A63" w14:textId="77777777" w:rsidR="0058148E" w:rsidRDefault="0058148E" w:rsidP="0058148E"/>
    <w:p w14:paraId="3CAA6721" w14:textId="021BA44F" w:rsidR="0058148E" w:rsidRPr="0058148E" w:rsidRDefault="0058148E" w:rsidP="0058148E">
      <w:pPr>
        <w:rPr>
          <w:szCs w:val="22"/>
          <w:u w:val="single"/>
        </w:rPr>
      </w:pPr>
      <w:r w:rsidRPr="0058148E">
        <w:rPr>
          <w:u w:val="single"/>
        </w:rPr>
        <w:t>Poremećaji reproduktivnog sistema:</w:t>
      </w:r>
    </w:p>
    <w:p w14:paraId="279D0980" w14:textId="057E3A67" w:rsidR="00717299" w:rsidRPr="00AF18B5" w:rsidRDefault="00717299" w:rsidP="00926469">
      <w:pPr>
        <w:pStyle w:val="ListParagraph"/>
        <w:numPr>
          <w:ilvl w:val="0"/>
          <w:numId w:val="18"/>
        </w:numPr>
        <w:rPr>
          <w:szCs w:val="22"/>
        </w:rPr>
      </w:pPr>
      <w:r w:rsidRPr="00AF18B5">
        <w:rPr>
          <w:rFonts w:ascii="TimesNewRoman,Italic" w:hAnsi="TimesNewRoman,Italic" w:cs="TimesNewRoman,Italic"/>
          <w:iCs/>
          <w:szCs w:val="22"/>
        </w:rPr>
        <w:t>impotencija.</w:t>
      </w:r>
    </w:p>
    <w:p w14:paraId="4E822CE5" w14:textId="77777777" w:rsidR="00926469" w:rsidRPr="00B15EE5" w:rsidRDefault="00926469" w:rsidP="00926469">
      <w:pPr>
        <w:rPr>
          <w:rFonts w:ascii="TimesNewRoman,Italic" w:hAnsi="TimesNewRoman,Italic" w:cs="TimesNewRoman,Italic"/>
          <w:iCs/>
          <w:szCs w:val="22"/>
        </w:rPr>
      </w:pPr>
    </w:p>
    <w:p w14:paraId="216B2249" w14:textId="4074578E" w:rsidR="005B3312" w:rsidRDefault="00F037EA" w:rsidP="00926469">
      <w:pPr>
        <w:rPr>
          <w:rFonts w:ascii="TimesNewRoman,Italic" w:hAnsi="TimesNewRoman,Italic" w:cs="TimesNewRoman,Italic"/>
          <w:b/>
          <w:iCs/>
          <w:szCs w:val="22"/>
        </w:rPr>
      </w:pPr>
      <w:r w:rsidRPr="00163C64">
        <w:rPr>
          <w:rFonts w:ascii="TimesNewRoman,Italic" w:hAnsi="TimesNewRoman,Italic" w:cs="TimesNewRoman,Italic"/>
          <w:b/>
          <w:i/>
          <w:iCs/>
          <w:szCs w:val="22"/>
        </w:rPr>
        <w:t>Nepoznata</w:t>
      </w:r>
      <w:r w:rsidR="00717299">
        <w:rPr>
          <w:rFonts w:ascii="TimesNewRoman,Italic" w:hAnsi="TimesNewRoman,Italic" w:cs="TimesNewRoman,Italic"/>
          <w:b/>
          <w:i/>
          <w:iCs/>
          <w:szCs w:val="22"/>
        </w:rPr>
        <w:t xml:space="preserve"> </w:t>
      </w:r>
      <w:r w:rsidR="00717299">
        <w:rPr>
          <w:rFonts w:eastAsia="TimesNewRoman"/>
          <w:b/>
          <w:i/>
          <w:szCs w:val="22"/>
        </w:rPr>
        <w:t>učestalost (ne može se proc</w:t>
      </w:r>
      <w:r w:rsidR="00413586">
        <w:rPr>
          <w:rFonts w:eastAsia="TimesNewRoman"/>
          <w:b/>
          <w:i/>
          <w:szCs w:val="22"/>
        </w:rPr>
        <w:t>j</w:t>
      </w:r>
      <w:r w:rsidR="00717299">
        <w:rPr>
          <w:rFonts w:eastAsia="TimesNewRoman"/>
          <w:b/>
          <w:i/>
          <w:szCs w:val="22"/>
        </w:rPr>
        <w:t>eniti na osnovu dostupnih podataka)</w:t>
      </w:r>
      <w:r w:rsidRPr="00163C64">
        <w:rPr>
          <w:rFonts w:ascii="TimesNewRoman,Italic" w:hAnsi="TimesNewRoman,Italic" w:cs="TimesNewRoman,Italic"/>
          <w:b/>
          <w:i/>
          <w:iCs/>
          <w:szCs w:val="22"/>
        </w:rPr>
        <w:t>:</w:t>
      </w:r>
      <w:r w:rsidRPr="00163C64">
        <w:rPr>
          <w:rFonts w:ascii="TimesNewRoman,Italic" w:hAnsi="TimesNewRoman,Italic" w:cs="TimesNewRoman,Italic"/>
          <w:b/>
          <w:iCs/>
          <w:szCs w:val="22"/>
        </w:rPr>
        <w:t xml:space="preserve"> </w:t>
      </w:r>
    </w:p>
    <w:p w14:paraId="73012C46" w14:textId="1E365EA0" w:rsidR="00926469" w:rsidRPr="00B15EE5" w:rsidRDefault="007B5257" w:rsidP="00926469">
      <w:pPr>
        <w:rPr>
          <w:rFonts w:ascii="TimesNewRoman,Italic" w:hAnsi="TimesNewRoman,Italic" w:cs="TimesNewRoman,Italic"/>
          <w:iCs/>
          <w:szCs w:val="22"/>
        </w:rPr>
      </w:pPr>
      <w:r>
        <w:rPr>
          <w:iCs/>
          <w:szCs w:val="22"/>
        </w:rPr>
        <w:t xml:space="preserve">Poremećaji u grlu, </w:t>
      </w:r>
      <w:r w:rsidR="00E64A37">
        <w:rPr>
          <w:iCs/>
          <w:szCs w:val="22"/>
        </w:rPr>
        <w:t xml:space="preserve">zbunjenost, vidne, slušne obmane ili opažanje stvari koje realno ne postoje (halucinacije), </w:t>
      </w:r>
      <w:r>
        <w:rPr>
          <w:iCs/>
          <w:szCs w:val="22"/>
        </w:rPr>
        <w:t xml:space="preserve">generalno osećanje nelagode, </w:t>
      </w:r>
      <w:r w:rsidR="00E64A37">
        <w:rPr>
          <w:iCs/>
          <w:szCs w:val="22"/>
        </w:rPr>
        <w:t>poremećaji osetljivosti</w:t>
      </w:r>
      <w:r w:rsidR="00E64A37" w:rsidRPr="006A4EBC">
        <w:rPr>
          <w:iCs/>
          <w:szCs w:val="22"/>
        </w:rPr>
        <w:t xml:space="preserve">, </w:t>
      </w:r>
      <w:r w:rsidR="00E64A37">
        <w:rPr>
          <w:iCs/>
          <w:szCs w:val="22"/>
        </w:rPr>
        <w:t>os</w:t>
      </w:r>
      <w:r w:rsidR="00413586">
        <w:rPr>
          <w:iCs/>
          <w:szCs w:val="22"/>
        </w:rPr>
        <w:t>j</w:t>
      </w:r>
      <w:r w:rsidR="00E64A37">
        <w:rPr>
          <w:iCs/>
          <w:szCs w:val="22"/>
        </w:rPr>
        <w:t>ećaj slabosti, zapaljenje očnog nerva, zapaljenje</w:t>
      </w:r>
      <w:r w:rsidR="00E64A37" w:rsidRPr="006A4EBC">
        <w:rPr>
          <w:iCs/>
          <w:szCs w:val="22"/>
        </w:rPr>
        <w:t xml:space="preserve"> debelog cr</w:t>
      </w:r>
      <w:r w:rsidR="00413586">
        <w:rPr>
          <w:iCs/>
          <w:szCs w:val="22"/>
        </w:rPr>
        <w:t>ij</w:t>
      </w:r>
      <w:r w:rsidR="00E64A37" w:rsidRPr="006A4EBC">
        <w:rPr>
          <w:iCs/>
          <w:szCs w:val="22"/>
        </w:rPr>
        <w:t>eva zbog smanjenog protoka krvi (ishemijski kolitis)</w:t>
      </w:r>
      <w:r w:rsidR="00E64A37">
        <w:rPr>
          <w:iCs/>
          <w:szCs w:val="22"/>
        </w:rPr>
        <w:t xml:space="preserve">, </w:t>
      </w:r>
      <w:r w:rsidR="00287CAB" w:rsidRPr="00B15EE5">
        <w:rPr>
          <w:rFonts w:ascii="TimesNewRoman,Italic" w:hAnsi="TimesNewRoman,Italic" w:cs="TimesNewRoman,Italic"/>
          <w:iCs/>
          <w:szCs w:val="22"/>
        </w:rPr>
        <w:t xml:space="preserve">nekroza na mestu </w:t>
      </w:r>
      <w:r w:rsidR="00F65DD6">
        <w:rPr>
          <w:rFonts w:ascii="TimesNewRoman,Italic" w:hAnsi="TimesNewRoman,Italic" w:cs="TimesNewRoman,Italic"/>
          <w:iCs/>
          <w:szCs w:val="22"/>
        </w:rPr>
        <w:t>primjene</w:t>
      </w:r>
      <w:r w:rsidR="00287CAB" w:rsidRPr="00B15EE5">
        <w:rPr>
          <w:rFonts w:ascii="TimesNewRoman,Italic" w:hAnsi="TimesNewRoman,Italic" w:cs="TimesNewRoman,Italic"/>
          <w:iCs/>
          <w:szCs w:val="22"/>
        </w:rPr>
        <w:t xml:space="preserve"> injekcije</w:t>
      </w:r>
      <w:r w:rsidR="006D11B8">
        <w:rPr>
          <w:rFonts w:ascii="TimesNewRoman,Italic" w:hAnsi="TimesNewRoman,Italic" w:cs="TimesNewRoman,Italic"/>
          <w:iCs/>
          <w:szCs w:val="22"/>
        </w:rPr>
        <w:t>, Kounisov sindrom</w:t>
      </w:r>
      <w:r w:rsidR="00907A8B">
        <w:rPr>
          <w:rFonts w:ascii="TimesNewRoman,Italic" w:hAnsi="TimesNewRoman,Italic" w:cs="TimesNewRoman,Italic"/>
          <w:iCs/>
          <w:szCs w:val="22"/>
        </w:rPr>
        <w:t>.</w:t>
      </w:r>
    </w:p>
    <w:p w14:paraId="0F0C6687" w14:textId="77777777" w:rsidR="00177D7F" w:rsidRPr="00B15EE5" w:rsidRDefault="00177D7F" w:rsidP="00CA5510">
      <w:pPr>
        <w:rPr>
          <w:i/>
          <w:noProof/>
          <w:szCs w:val="22"/>
          <w:lang w:val="hr-HR"/>
        </w:rPr>
      </w:pPr>
    </w:p>
    <w:p w14:paraId="30B1477C" w14:textId="78E00A06" w:rsidR="00C5142F" w:rsidRPr="00C5142F" w:rsidRDefault="00C5142F" w:rsidP="00C5142F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u w:val="single"/>
          <w:lang w:val="hr-HR"/>
        </w:rPr>
      </w:pPr>
      <w:r w:rsidRPr="00C5142F">
        <w:rPr>
          <w:bCs/>
          <w:szCs w:val="22"/>
          <w:lang w:val="sr-Latn-CS"/>
        </w:rPr>
        <w:lastRenderedPageBreak/>
        <w:t xml:space="preserve">Nemojte se uplašiti ovom listom neželjenih dejstava jer većina ljudi lijek </w:t>
      </w:r>
      <w:r>
        <w:rPr>
          <w:bCs/>
          <w:szCs w:val="22"/>
          <w:lang w:val="sr-Latn-CS"/>
        </w:rPr>
        <w:t>Diklofenak HF</w:t>
      </w:r>
      <w:r w:rsidRPr="00C5142F">
        <w:rPr>
          <w:bCs/>
          <w:szCs w:val="22"/>
          <w:lang w:val="sr-Latn-CS"/>
        </w:rPr>
        <w:t xml:space="preserve"> rastvor za injekcije koristi bez problema.</w:t>
      </w:r>
    </w:p>
    <w:p w14:paraId="5DD0CDFB" w14:textId="77777777" w:rsidR="00C5142F" w:rsidRDefault="00C5142F" w:rsidP="00E64A37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CS"/>
        </w:rPr>
      </w:pPr>
    </w:p>
    <w:p w14:paraId="69C60E80" w14:textId="4D374EA4" w:rsidR="00E64A37" w:rsidRDefault="00E64A37" w:rsidP="00E64A37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Ispitivanja su pokazala povećani rizik od arterijskih trombotičnih događaja (npr. srčani ili moždani udar) koji su povezani sa upotrebom diklofenaka, posebno u velikim dozama (150 mg dnevno) i pri dugotrajnoj terapiji.</w:t>
      </w:r>
    </w:p>
    <w:p w14:paraId="6E272CF3" w14:textId="77777777" w:rsidR="00E64A37" w:rsidRDefault="00E64A37" w:rsidP="00CA5510">
      <w:pPr>
        <w:rPr>
          <w:noProof/>
          <w:szCs w:val="22"/>
          <w:u w:val="single"/>
          <w:lang w:val="hr-HR"/>
        </w:rPr>
      </w:pPr>
    </w:p>
    <w:p w14:paraId="6E25CE74" w14:textId="77777777" w:rsidR="00413586" w:rsidRPr="00413586" w:rsidRDefault="00413586" w:rsidP="00413586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413586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3B6E357F" w14:textId="77777777" w:rsidR="00413586" w:rsidRPr="00413586" w:rsidRDefault="00413586" w:rsidP="00413586">
      <w:pPr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RS"/>
        </w:rPr>
      </w:pPr>
    </w:p>
    <w:p w14:paraId="0E071EA2" w14:textId="77777777" w:rsidR="00413586" w:rsidRPr="00413586" w:rsidRDefault="00413586" w:rsidP="00413586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413586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13586">
        <w:rPr>
          <w:rFonts w:eastAsia="Calibri"/>
          <w:spacing w:val="-4"/>
          <w:szCs w:val="22"/>
          <w:lang w:val="sr-Latn-RS"/>
        </w:rPr>
        <w:t>.</w:t>
      </w:r>
      <w:r w:rsidRPr="00413586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22EE9FE" w14:textId="77777777" w:rsidR="00413586" w:rsidRPr="00413586" w:rsidRDefault="00413586" w:rsidP="00413586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1CD39782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 xml:space="preserve">Institut za ljekove i medicinska sredstva </w:t>
      </w:r>
    </w:p>
    <w:p w14:paraId="7C680EB8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Odjeljenje za farmakovigilancu</w:t>
      </w:r>
    </w:p>
    <w:p w14:paraId="3F09A766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Bulevar Ivana Crnojevića 64a, 81000 Podgorica</w:t>
      </w:r>
    </w:p>
    <w:p w14:paraId="7067C5F3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</w:p>
    <w:p w14:paraId="5821E992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tel: +382 (0) 20 310 280</w:t>
      </w:r>
    </w:p>
    <w:p w14:paraId="280A6E44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fax: +382 (0) 20 310 581</w:t>
      </w:r>
    </w:p>
    <w:p w14:paraId="3334F395" w14:textId="77777777" w:rsidR="00413586" w:rsidRPr="00413586" w:rsidRDefault="00232ACD" w:rsidP="00413586">
      <w:pPr>
        <w:tabs>
          <w:tab w:val="clear" w:pos="284"/>
        </w:tabs>
        <w:jc w:val="left"/>
        <w:rPr>
          <w:szCs w:val="22"/>
          <w:lang w:val="sr-Latn-RS"/>
        </w:rPr>
      </w:pPr>
      <w:hyperlink r:id="rId10" w:history="1">
        <w:r w:rsidR="00413586" w:rsidRPr="00413586">
          <w:rPr>
            <w:color w:val="0563C1"/>
            <w:szCs w:val="22"/>
            <w:u w:val="single"/>
            <w:lang w:val="sr-Latn-RS"/>
          </w:rPr>
          <w:t>www.cinmed.me</w:t>
        </w:r>
      </w:hyperlink>
      <w:r w:rsidR="00413586" w:rsidRPr="00413586">
        <w:rPr>
          <w:szCs w:val="22"/>
          <w:lang w:val="sr-Latn-RS"/>
        </w:rPr>
        <w:t xml:space="preserve"> </w:t>
      </w:r>
    </w:p>
    <w:p w14:paraId="11715C8B" w14:textId="77777777" w:rsidR="00413586" w:rsidRPr="00413586" w:rsidRDefault="00232ACD" w:rsidP="00413586">
      <w:pPr>
        <w:tabs>
          <w:tab w:val="clear" w:pos="284"/>
        </w:tabs>
        <w:jc w:val="left"/>
        <w:rPr>
          <w:szCs w:val="22"/>
          <w:lang w:val="sr-Latn-RS"/>
        </w:rPr>
      </w:pPr>
      <w:hyperlink r:id="rId11" w:history="1">
        <w:r w:rsidR="00413586" w:rsidRPr="00413586">
          <w:rPr>
            <w:color w:val="0563C1"/>
            <w:szCs w:val="22"/>
            <w:u w:val="single"/>
            <w:lang w:val="sr-Latn-RS"/>
          </w:rPr>
          <w:t>nezeljenadejstva@cinmed.me</w:t>
        </w:r>
      </w:hyperlink>
      <w:r w:rsidR="00413586" w:rsidRPr="00413586">
        <w:rPr>
          <w:szCs w:val="22"/>
          <w:lang w:val="sr-Latn-RS"/>
        </w:rPr>
        <w:t xml:space="preserve"> </w:t>
      </w:r>
    </w:p>
    <w:p w14:paraId="44F809ED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putem IS zdravstvene zaštite</w:t>
      </w:r>
    </w:p>
    <w:p w14:paraId="7AA1A33C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  <w:r w:rsidRPr="00413586">
        <w:rPr>
          <w:szCs w:val="22"/>
          <w:lang w:val="sr-Latn-RS"/>
        </w:rPr>
        <w:t>QR kod za online prijavu sumnje na neželjeno dejstvo lijeka:</w:t>
      </w:r>
    </w:p>
    <w:p w14:paraId="26002258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RS"/>
        </w:rPr>
      </w:pPr>
    </w:p>
    <w:p w14:paraId="6E325305" w14:textId="765C1171" w:rsidR="00413586" w:rsidRPr="00413586" w:rsidRDefault="004B110D" w:rsidP="00413586">
      <w:pPr>
        <w:tabs>
          <w:tab w:val="clear" w:pos="284"/>
        </w:tabs>
        <w:jc w:val="left"/>
        <w:rPr>
          <w:szCs w:val="22"/>
          <w:lang w:val="pt-PT"/>
        </w:rPr>
      </w:pPr>
      <w:r>
        <w:rPr>
          <w:noProof/>
        </w:rPr>
        <w:drawing>
          <wp:inline distT="0" distB="0" distL="0" distR="0" wp14:anchorId="4516252B" wp14:editId="7D9CCC0B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>
                      <a:fillRect/>
                    </a:stretch>
                  </pic:blipFill>
                  <pic:spPr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9E11" w14:textId="77777777" w:rsidR="004D1D48" w:rsidRPr="00F65DD6" w:rsidRDefault="004D1D48" w:rsidP="00CA5510">
      <w:pPr>
        <w:rPr>
          <w:szCs w:val="22"/>
          <w:lang w:val="sr-Latn-CS"/>
        </w:rPr>
      </w:pPr>
    </w:p>
    <w:p w14:paraId="5231C2CC" w14:textId="2C242126" w:rsidR="00177D7F" w:rsidRPr="002035D8" w:rsidRDefault="00177D7F" w:rsidP="00030B1C">
      <w:pPr>
        <w:pStyle w:val="NASLOV123"/>
      </w:pPr>
      <w:r w:rsidRPr="002035D8">
        <w:t xml:space="preserve">5. </w:t>
      </w:r>
      <w:r w:rsidR="009F599F">
        <w:t>KAKO ČUVATI LIJEK DIKLOFENAK HF</w:t>
      </w:r>
    </w:p>
    <w:p w14:paraId="5A0AF708" w14:textId="4C8885C8" w:rsidR="008A39D2" w:rsidRDefault="003869F2" w:rsidP="00296E21">
      <w:pPr>
        <w:widowControl w:val="0"/>
        <w:autoSpaceDE w:val="0"/>
        <w:autoSpaceDN w:val="0"/>
        <w:rPr>
          <w:szCs w:val="22"/>
          <w:lang w:val="sr-Latn-CS"/>
        </w:rPr>
      </w:pPr>
      <w:r w:rsidRPr="003869F2">
        <w:rPr>
          <w:szCs w:val="22"/>
          <w:lang w:val="sr-Latn-CS"/>
        </w:rPr>
        <w:t xml:space="preserve">Čuvati </w:t>
      </w:r>
      <w:r w:rsidR="00F65DD6">
        <w:rPr>
          <w:szCs w:val="22"/>
          <w:lang w:val="sr-Latn-CS"/>
        </w:rPr>
        <w:t>lijek</w:t>
      </w:r>
      <w:r w:rsidRPr="003869F2">
        <w:rPr>
          <w:szCs w:val="22"/>
          <w:lang w:val="sr-Latn-CS"/>
        </w:rPr>
        <w:t xml:space="preserve"> van </w:t>
      </w:r>
      <w:r w:rsidR="00413586">
        <w:rPr>
          <w:szCs w:val="22"/>
          <w:lang w:val="sr-Latn-CS"/>
        </w:rPr>
        <w:t>pogleda</w:t>
      </w:r>
      <w:r w:rsidRPr="003869F2">
        <w:rPr>
          <w:szCs w:val="22"/>
          <w:lang w:val="sr-Latn-CS"/>
        </w:rPr>
        <w:t xml:space="preserve"> i domašaja d</w:t>
      </w:r>
      <w:r w:rsidR="00413586">
        <w:rPr>
          <w:szCs w:val="22"/>
          <w:lang w:val="sr-Latn-CS"/>
        </w:rPr>
        <w:t>j</w:t>
      </w:r>
      <w:r w:rsidRPr="003869F2">
        <w:rPr>
          <w:szCs w:val="22"/>
          <w:lang w:val="sr-Latn-CS"/>
        </w:rPr>
        <w:t>ece.</w:t>
      </w:r>
    </w:p>
    <w:p w14:paraId="2C8139D3" w14:textId="77777777" w:rsidR="00413586" w:rsidRDefault="00413586" w:rsidP="00296E21">
      <w:pPr>
        <w:widowControl w:val="0"/>
        <w:autoSpaceDE w:val="0"/>
        <w:autoSpaceDN w:val="0"/>
        <w:rPr>
          <w:szCs w:val="22"/>
          <w:lang w:val="sr-Latn-CS"/>
        </w:rPr>
      </w:pPr>
    </w:p>
    <w:p w14:paraId="5D9BD240" w14:textId="374C0F97" w:rsidR="00413586" w:rsidRPr="00413586" w:rsidRDefault="00413586" w:rsidP="00413586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CS"/>
        </w:rPr>
      </w:pPr>
      <w:r w:rsidRPr="00413586">
        <w:rPr>
          <w:szCs w:val="22"/>
        </w:rPr>
        <w:t>Ovaj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lijek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se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smije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upotrijebiti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nakon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isteka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roka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upotrebe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navedenog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na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kutiji</w:t>
      </w:r>
      <w:r w:rsidRPr="00413586">
        <w:rPr>
          <w:szCs w:val="22"/>
          <w:lang w:val="sr-Latn-CS"/>
        </w:rPr>
        <w:t xml:space="preserve">. </w:t>
      </w:r>
      <w:r w:rsidRPr="00413586">
        <w:rPr>
          <w:szCs w:val="22"/>
        </w:rPr>
        <w:t>Rok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upotrebe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odnosi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se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na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poslednji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dan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navedenog</w:t>
      </w:r>
      <w:r w:rsidRPr="00413586">
        <w:rPr>
          <w:szCs w:val="22"/>
          <w:lang w:val="sr-Latn-CS"/>
        </w:rPr>
        <w:t xml:space="preserve"> </w:t>
      </w:r>
      <w:r w:rsidRPr="00413586">
        <w:rPr>
          <w:szCs w:val="22"/>
        </w:rPr>
        <w:t>mjeseca</w:t>
      </w:r>
      <w:r w:rsidRPr="00413586">
        <w:rPr>
          <w:szCs w:val="22"/>
          <w:lang w:val="sr-Latn-CS"/>
        </w:rPr>
        <w:t>.</w:t>
      </w:r>
    </w:p>
    <w:p w14:paraId="3DDDCD13" w14:textId="77777777" w:rsidR="00413586" w:rsidRPr="00413586" w:rsidRDefault="00413586" w:rsidP="00413586">
      <w:pPr>
        <w:tabs>
          <w:tab w:val="clear" w:pos="284"/>
        </w:tabs>
        <w:jc w:val="left"/>
        <w:rPr>
          <w:b/>
          <w:bCs/>
          <w:szCs w:val="22"/>
          <w:lang w:val="sr-Latn-CS"/>
        </w:rPr>
      </w:pPr>
    </w:p>
    <w:p w14:paraId="6CE17F15" w14:textId="4AE5D0B8" w:rsidR="008A39D2" w:rsidRPr="00786EFA" w:rsidRDefault="008A39D2" w:rsidP="008A39D2">
      <w:pPr>
        <w:widowControl w:val="0"/>
        <w:autoSpaceDE w:val="0"/>
        <w:autoSpaceDN w:val="0"/>
        <w:rPr>
          <w:szCs w:val="22"/>
          <w:lang w:val="sr-Latn-CS"/>
        </w:rPr>
      </w:pPr>
      <w:r w:rsidRPr="00786EFA">
        <w:rPr>
          <w:szCs w:val="22"/>
          <w:lang w:val="sr-Latn-CS"/>
        </w:rPr>
        <w:t>Čuvati na temperaturi do 25°C, u originalnom pakovanju, radi zaštite od sv</w:t>
      </w:r>
      <w:r w:rsidR="00413586">
        <w:rPr>
          <w:szCs w:val="22"/>
          <w:lang w:val="sr-Latn-CS"/>
        </w:rPr>
        <w:t>ij</w:t>
      </w:r>
      <w:r w:rsidRPr="00786EFA">
        <w:rPr>
          <w:szCs w:val="22"/>
          <w:lang w:val="sr-Latn-CS"/>
        </w:rPr>
        <w:t>etlosti.</w:t>
      </w:r>
    </w:p>
    <w:p w14:paraId="21D54B88" w14:textId="77777777" w:rsidR="008A39D2" w:rsidRPr="00786EFA" w:rsidRDefault="008A39D2" w:rsidP="008A39D2">
      <w:pPr>
        <w:widowControl w:val="0"/>
        <w:autoSpaceDE w:val="0"/>
        <w:autoSpaceDN w:val="0"/>
        <w:rPr>
          <w:szCs w:val="22"/>
          <w:lang w:val="sr-Latn-CS"/>
        </w:rPr>
      </w:pPr>
    </w:p>
    <w:p w14:paraId="0EBF6079" w14:textId="63B413C5" w:rsidR="008A39D2" w:rsidRPr="00163C64" w:rsidRDefault="00F037EA" w:rsidP="008A39D2">
      <w:pPr>
        <w:widowControl w:val="0"/>
        <w:autoSpaceDE w:val="0"/>
        <w:autoSpaceDN w:val="0"/>
        <w:rPr>
          <w:szCs w:val="22"/>
          <w:lang w:val="sr-Latn-CS"/>
        </w:rPr>
      </w:pPr>
      <w:r w:rsidRPr="00163C64">
        <w:rPr>
          <w:szCs w:val="22"/>
          <w:lang w:val="sr-Latn-CS"/>
        </w:rPr>
        <w:t xml:space="preserve">Rok upotrebe </w:t>
      </w:r>
      <w:r w:rsidR="00F65DD6">
        <w:rPr>
          <w:szCs w:val="22"/>
          <w:lang w:val="sr-Latn-CS"/>
        </w:rPr>
        <w:t>lijek</w:t>
      </w:r>
      <w:r w:rsidRPr="00163C64">
        <w:rPr>
          <w:szCs w:val="22"/>
          <w:lang w:val="sr-Latn-CS"/>
        </w:rPr>
        <w:t xml:space="preserve">a i način čuvanja </w:t>
      </w:r>
      <w:r w:rsidR="00F65DD6">
        <w:rPr>
          <w:szCs w:val="22"/>
          <w:lang w:val="sr-Latn-CS"/>
        </w:rPr>
        <w:t>lijek</w:t>
      </w:r>
      <w:r w:rsidRPr="00163C64">
        <w:rPr>
          <w:szCs w:val="22"/>
          <w:lang w:val="sr-Latn-CS"/>
        </w:rPr>
        <w:t xml:space="preserve">a nakon razblaživanja </w:t>
      </w:r>
      <w:r w:rsidR="00F65DD6">
        <w:rPr>
          <w:szCs w:val="22"/>
          <w:lang w:val="sr-Latn-CS"/>
        </w:rPr>
        <w:t>lijek</w:t>
      </w:r>
      <w:r w:rsidRPr="00163C64">
        <w:rPr>
          <w:szCs w:val="22"/>
          <w:lang w:val="sr-Latn-CS"/>
        </w:rPr>
        <w:t>a</w:t>
      </w:r>
      <w:r w:rsidR="00935337">
        <w:rPr>
          <w:szCs w:val="22"/>
          <w:lang w:val="sr-Latn-CS"/>
        </w:rPr>
        <w:t>:</w:t>
      </w:r>
    </w:p>
    <w:p w14:paraId="5EE4C10C" w14:textId="120CD8C6" w:rsidR="008A39D2" w:rsidRPr="00786EFA" w:rsidRDefault="008A39D2" w:rsidP="008A39D2">
      <w:pPr>
        <w:widowControl w:val="0"/>
        <w:autoSpaceDE w:val="0"/>
        <w:autoSpaceDN w:val="0"/>
        <w:rPr>
          <w:szCs w:val="22"/>
          <w:lang w:val="sr-Latn-CS"/>
        </w:rPr>
      </w:pPr>
      <w:r w:rsidRPr="00786EFA">
        <w:rPr>
          <w:szCs w:val="22"/>
          <w:lang w:val="sr-Latn-CS"/>
        </w:rPr>
        <w:t xml:space="preserve">Hemijska i fizička stabilnost pripremljene mešavine (razblaženja) </w:t>
      </w:r>
      <w:r w:rsidR="00F65DD6">
        <w:rPr>
          <w:szCs w:val="22"/>
          <w:lang w:val="sr-Latn-CS"/>
        </w:rPr>
        <w:t>lijek</w:t>
      </w:r>
      <w:r w:rsidRPr="00786EFA">
        <w:rPr>
          <w:szCs w:val="22"/>
          <w:lang w:val="sr-Latn-CS"/>
        </w:rPr>
        <w:t xml:space="preserve">a Diklofenak </w:t>
      </w:r>
      <w:r w:rsidR="00883551">
        <w:rPr>
          <w:szCs w:val="22"/>
          <w:lang w:val="sr-Latn-CS"/>
        </w:rPr>
        <w:t>HF</w:t>
      </w:r>
      <w:r w:rsidR="00935337">
        <w:rPr>
          <w:szCs w:val="22"/>
          <w:lang w:val="sr-Latn-CS"/>
        </w:rPr>
        <w:t>,</w:t>
      </w:r>
      <w:r w:rsidR="00883551">
        <w:rPr>
          <w:szCs w:val="22"/>
          <w:lang w:val="sr-Latn-CS"/>
        </w:rPr>
        <w:t xml:space="preserve"> </w:t>
      </w:r>
      <w:r w:rsidR="00935337">
        <w:rPr>
          <w:szCs w:val="22"/>
          <w:lang w:val="sr-Latn-CS"/>
        </w:rPr>
        <w:t xml:space="preserve">rastvor za </w:t>
      </w:r>
      <w:r w:rsidRPr="00786EFA">
        <w:rPr>
          <w:szCs w:val="22"/>
          <w:lang w:val="sr-Latn-CS"/>
        </w:rPr>
        <w:t>injekcij</w:t>
      </w:r>
      <w:r w:rsidR="00935337">
        <w:rPr>
          <w:szCs w:val="22"/>
          <w:lang w:val="sr-Latn-CS"/>
        </w:rPr>
        <w:t>u</w:t>
      </w:r>
      <w:r w:rsidRPr="00786EFA">
        <w:rPr>
          <w:szCs w:val="22"/>
          <w:lang w:val="sr-Latn-CS"/>
        </w:rPr>
        <w:t xml:space="preserve"> sa infuzionim rastvor</w:t>
      </w:r>
      <w:r w:rsidR="00197A00">
        <w:rPr>
          <w:szCs w:val="22"/>
          <w:lang w:val="sr-Latn-CS"/>
        </w:rPr>
        <w:t>ima: Glukoza 5% i 0,9% natrijum</w:t>
      </w:r>
      <w:r w:rsidR="004B110D">
        <w:rPr>
          <w:szCs w:val="22"/>
          <w:lang w:val="sr-Latn-CS"/>
        </w:rPr>
        <w:t xml:space="preserve"> </w:t>
      </w:r>
      <w:r w:rsidRPr="00786EFA">
        <w:rPr>
          <w:szCs w:val="22"/>
          <w:lang w:val="sr-Latn-CS"/>
        </w:rPr>
        <w:t xml:space="preserve">hlorid je potvrđena 2 </w:t>
      </w:r>
      <w:r w:rsidR="00935337">
        <w:rPr>
          <w:szCs w:val="22"/>
          <w:lang w:val="sr-Latn-CS"/>
        </w:rPr>
        <w:t>sata</w:t>
      </w:r>
      <w:r w:rsidRPr="00786EFA">
        <w:rPr>
          <w:szCs w:val="22"/>
          <w:lang w:val="sr-Latn-CS"/>
        </w:rPr>
        <w:t xml:space="preserve"> na 25°C.</w:t>
      </w:r>
    </w:p>
    <w:p w14:paraId="08CEC0F4" w14:textId="341349F9" w:rsidR="008A39D2" w:rsidRPr="00786EFA" w:rsidRDefault="008A39D2" w:rsidP="008A39D2">
      <w:pPr>
        <w:widowControl w:val="0"/>
        <w:autoSpaceDE w:val="0"/>
        <w:autoSpaceDN w:val="0"/>
        <w:rPr>
          <w:szCs w:val="22"/>
          <w:lang w:val="sr-Latn-CS"/>
        </w:rPr>
      </w:pPr>
      <w:r w:rsidRPr="00786EFA">
        <w:rPr>
          <w:szCs w:val="22"/>
          <w:lang w:val="sr-Latn-CS"/>
        </w:rPr>
        <w:t>S</w:t>
      </w:r>
      <w:r w:rsidR="00935337">
        <w:rPr>
          <w:szCs w:val="22"/>
          <w:lang w:val="sr-Latn-CS"/>
        </w:rPr>
        <w:t>a</w:t>
      </w:r>
      <w:r w:rsidRPr="00786EFA">
        <w:rPr>
          <w:szCs w:val="22"/>
          <w:lang w:val="sr-Latn-CS"/>
        </w:rPr>
        <w:t xml:space="preserve"> mikrobiološke tačke gledišta mešavinu rastvora treba odmah prim</w:t>
      </w:r>
      <w:r w:rsidR="00413586">
        <w:rPr>
          <w:szCs w:val="22"/>
          <w:lang w:val="sr-Latn-CS"/>
        </w:rPr>
        <w:t>j</w:t>
      </w:r>
      <w:r w:rsidRPr="00786EFA">
        <w:rPr>
          <w:szCs w:val="22"/>
          <w:lang w:val="sr-Latn-CS"/>
        </w:rPr>
        <w:t>eniti nakon pripreme za upotrebu.</w:t>
      </w:r>
    </w:p>
    <w:p w14:paraId="7ECD1113" w14:textId="77777777" w:rsidR="004D1D48" w:rsidRPr="00786EFA" w:rsidRDefault="004D1D48" w:rsidP="00CA5510">
      <w:pPr>
        <w:rPr>
          <w:szCs w:val="22"/>
          <w:lang w:val="sr-Latn-CS"/>
        </w:rPr>
      </w:pPr>
    </w:p>
    <w:p w14:paraId="0EE16595" w14:textId="77777777" w:rsidR="00413586" w:rsidRPr="00413586" w:rsidRDefault="00413586" w:rsidP="00413586">
      <w:pPr>
        <w:tabs>
          <w:tab w:val="clear" w:pos="284"/>
        </w:tabs>
        <w:jc w:val="left"/>
        <w:rPr>
          <w:szCs w:val="22"/>
          <w:lang w:val="sr-Latn-ME" w:eastAsia="hr-HR"/>
        </w:rPr>
      </w:pPr>
      <w:r w:rsidRPr="00413586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802C57D" w14:textId="77777777" w:rsidR="00413586" w:rsidRPr="00413586" w:rsidRDefault="00413586" w:rsidP="00413586">
      <w:pPr>
        <w:tabs>
          <w:tab w:val="clear" w:pos="284"/>
        </w:tabs>
        <w:jc w:val="left"/>
        <w:rPr>
          <w:b/>
          <w:bCs/>
          <w:szCs w:val="22"/>
          <w:lang w:val="sr-Latn-ME" w:eastAsia="hr-HR"/>
        </w:rPr>
      </w:pPr>
      <w:r w:rsidRPr="00413586">
        <w:rPr>
          <w:szCs w:val="22"/>
          <w:lang w:val="sr-Latn-ME" w:eastAsia="hr-HR"/>
        </w:rPr>
        <w:t>Neupotrijebljeni lijek se uništava u skladu sa važećim propisima.</w:t>
      </w:r>
    </w:p>
    <w:p w14:paraId="1D5F4DBD" w14:textId="77777777" w:rsidR="00413586" w:rsidRPr="00413586" w:rsidRDefault="00413586" w:rsidP="00413586">
      <w:pPr>
        <w:widowControl w:val="0"/>
        <w:autoSpaceDE w:val="0"/>
        <w:autoSpaceDN w:val="0"/>
        <w:rPr>
          <w:szCs w:val="22"/>
          <w:lang w:val="sr-Latn-ME"/>
        </w:rPr>
      </w:pPr>
    </w:p>
    <w:p w14:paraId="02B4D324" w14:textId="37E768BD" w:rsidR="00177D7F" w:rsidRPr="002035D8" w:rsidRDefault="00177D7F" w:rsidP="00030B1C">
      <w:pPr>
        <w:pStyle w:val="NASLOV123"/>
      </w:pPr>
      <w:r w:rsidRPr="002035D8">
        <w:t xml:space="preserve">6. </w:t>
      </w:r>
      <w:r w:rsidR="009F599F" w:rsidRPr="00470C55">
        <w:t xml:space="preserve">SADRŽAJ PAKOVANJA I </w:t>
      </w:r>
      <w:r w:rsidR="009F599F">
        <w:rPr>
          <w:lang w:val="sr-Latn-ME"/>
        </w:rPr>
        <w:t>DODATNE</w:t>
      </w:r>
      <w:r w:rsidR="009F599F" w:rsidRPr="00470C55">
        <w:t xml:space="preserve"> INFORMACIJE</w:t>
      </w:r>
    </w:p>
    <w:p w14:paraId="6E14B210" w14:textId="77777777" w:rsidR="004D1D48" w:rsidRPr="00F65DD6" w:rsidRDefault="004D1D48" w:rsidP="00CA5510">
      <w:pPr>
        <w:rPr>
          <w:szCs w:val="22"/>
          <w:lang w:val="sr-Latn-CS"/>
        </w:rPr>
      </w:pPr>
    </w:p>
    <w:p w14:paraId="2B00138A" w14:textId="386FBB58" w:rsidR="00177D7F" w:rsidRDefault="00177D7F" w:rsidP="00CA5510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 w:rsidR="00F65DD6">
        <w:rPr>
          <w:b/>
          <w:bCs/>
          <w:szCs w:val="22"/>
          <w:lang w:val="sr-Latn-CS"/>
        </w:rPr>
        <w:t>lijek</w:t>
      </w:r>
      <w:r w:rsidR="004F4F21">
        <w:rPr>
          <w:b/>
          <w:bCs/>
          <w:szCs w:val="22"/>
          <w:lang w:val="sr-Latn-CS"/>
        </w:rPr>
        <w:t xml:space="preserve"> Diklofenak</w:t>
      </w:r>
      <w:r w:rsidR="00883551">
        <w:rPr>
          <w:b/>
          <w:bCs/>
          <w:szCs w:val="22"/>
          <w:lang w:val="sr-Latn-CS"/>
        </w:rPr>
        <w:t xml:space="preserve"> HF</w:t>
      </w:r>
    </w:p>
    <w:p w14:paraId="3172FE48" w14:textId="77777777" w:rsidR="00413586" w:rsidRPr="00F65DD6" w:rsidRDefault="00413586" w:rsidP="00CA5510">
      <w:pPr>
        <w:rPr>
          <w:b/>
          <w:bCs/>
          <w:szCs w:val="22"/>
          <w:lang w:val="sr-Latn-CS"/>
        </w:rPr>
      </w:pPr>
    </w:p>
    <w:p w14:paraId="3CFA6C20" w14:textId="57FC175B" w:rsidR="00EA1F01" w:rsidRPr="00143E38" w:rsidRDefault="00F037EA" w:rsidP="00823457">
      <w:pPr>
        <w:pStyle w:val="ListParagraph"/>
        <w:numPr>
          <w:ilvl w:val="0"/>
          <w:numId w:val="3"/>
        </w:numPr>
        <w:rPr>
          <w:szCs w:val="22"/>
        </w:rPr>
      </w:pPr>
      <w:r w:rsidRPr="00F037EA">
        <w:rPr>
          <w:szCs w:val="22"/>
        </w:rPr>
        <w:t>Aktivna supstanca je</w:t>
      </w:r>
      <w:r w:rsidR="004B110D">
        <w:rPr>
          <w:szCs w:val="22"/>
        </w:rPr>
        <w:t xml:space="preserve"> diklofenak </w:t>
      </w:r>
      <w:r w:rsidRPr="00D70298">
        <w:rPr>
          <w:szCs w:val="22"/>
        </w:rPr>
        <w:t>natrijum.</w:t>
      </w:r>
    </w:p>
    <w:p w14:paraId="6E12DD0A" w14:textId="0180775C" w:rsidR="008A39D2" w:rsidRPr="00786EFA" w:rsidRDefault="0033340C" w:rsidP="008A39D2">
      <w:pPr>
        <w:rPr>
          <w:szCs w:val="22"/>
        </w:rPr>
      </w:pPr>
      <w:r>
        <w:rPr>
          <w:szCs w:val="22"/>
        </w:rPr>
        <w:lastRenderedPageBreak/>
        <w:t>Jedna</w:t>
      </w:r>
      <w:r w:rsidR="008A39D2" w:rsidRPr="00786EFA">
        <w:rPr>
          <w:szCs w:val="22"/>
        </w:rPr>
        <w:t xml:space="preserve"> ampula sadrži 75 mg diklofenak</w:t>
      </w:r>
      <w:r w:rsidR="00413586">
        <w:rPr>
          <w:szCs w:val="22"/>
        </w:rPr>
        <w:t xml:space="preserve"> </w:t>
      </w:r>
      <w:r w:rsidR="008A39D2" w:rsidRPr="00786EFA">
        <w:rPr>
          <w:szCs w:val="22"/>
        </w:rPr>
        <w:t>natrijuma</w:t>
      </w:r>
      <w:r>
        <w:rPr>
          <w:szCs w:val="22"/>
        </w:rPr>
        <w:t>.</w:t>
      </w:r>
    </w:p>
    <w:p w14:paraId="64B6CB88" w14:textId="77777777" w:rsidR="008A39D2" w:rsidRPr="003243F9" w:rsidRDefault="008A39D2" w:rsidP="008A39D2">
      <w:pPr>
        <w:rPr>
          <w:szCs w:val="22"/>
          <w:highlight w:val="lightGray"/>
        </w:rPr>
      </w:pPr>
    </w:p>
    <w:p w14:paraId="53AB06D5" w14:textId="072611A8" w:rsidR="00EA1F01" w:rsidRPr="00143E38" w:rsidRDefault="008A08DC" w:rsidP="00823457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Pomoćne supstance</w:t>
      </w:r>
      <w:r w:rsidR="00F037EA" w:rsidRPr="00D70298">
        <w:rPr>
          <w:szCs w:val="22"/>
        </w:rPr>
        <w:t xml:space="preserve"> su:</w:t>
      </w:r>
      <w:r>
        <w:rPr>
          <w:szCs w:val="22"/>
        </w:rPr>
        <w:t xml:space="preserve"> b</w:t>
      </w:r>
      <w:r w:rsidR="00F037EA" w:rsidRPr="00D70298">
        <w:rPr>
          <w:szCs w:val="22"/>
        </w:rPr>
        <w:t>enzilalkohol</w:t>
      </w:r>
      <w:r>
        <w:rPr>
          <w:szCs w:val="22"/>
        </w:rPr>
        <w:t>, n</w:t>
      </w:r>
      <w:r w:rsidR="00F037EA" w:rsidRPr="00D70298">
        <w:rPr>
          <w:szCs w:val="22"/>
        </w:rPr>
        <w:t>atrijum</w:t>
      </w:r>
      <w:r w:rsidR="00413586">
        <w:rPr>
          <w:szCs w:val="22"/>
        </w:rPr>
        <w:t xml:space="preserve"> </w:t>
      </w:r>
      <w:r w:rsidR="00F037EA" w:rsidRPr="00D70298">
        <w:rPr>
          <w:szCs w:val="22"/>
        </w:rPr>
        <w:t>metabisulfit</w:t>
      </w:r>
      <w:r>
        <w:rPr>
          <w:szCs w:val="22"/>
        </w:rPr>
        <w:t xml:space="preserve"> (E223), m</w:t>
      </w:r>
      <w:r w:rsidR="00F037EA" w:rsidRPr="00D70298">
        <w:rPr>
          <w:szCs w:val="22"/>
        </w:rPr>
        <w:t>anitol</w:t>
      </w:r>
      <w:r>
        <w:rPr>
          <w:szCs w:val="22"/>
        </w:rPr>
        <w:t>, n</w:t>
      </w:r>
      <w:r w:rsidR="00F037EA" w:rsidRPr="00D70298">
        <w:rPr>
          <w:szCs w:val="22"/>
        </w:rPr>
        <w:t>atrijum</w:t>
      </w:r>
      <w:r w:rsidR="00413586">
        <w:rPr>
          <w:szCs w:val="22"/>
        </w:rPr>
        <w:t xml:space="preserve"> </w:t>
      </w:r>
      <w:r w:rsidR="00F037EA" w:rsidRPr="00D70298">
        <w:rPr>
          <w:szCs w:val="22"/>
        </w:rPr>
        <w:t>hidroksid</w:t>
      </w:r>
      <w:r>
        <w:rPr>
          <w:szCs w:val="22"/>
        </w:rPr>
        <w:t>, p</w:t>
      </w:r>
      <w:r w:rsidR="00F037EA" w:rsidRPr="00D70298">
        <w:rPr>
          <w:szCs w:val="22"/>
        </w:rPr>
        <w:t>ropilenglikol</w:t>
      </w:r>
      <w:r>
        <w:rPr>
          <w:szCs w:val="22"/>
        </w:rPr>
        <w:t>, v</w:t>
      </w:r>
      <w:r w:rsidR="00F037EA" w:rsidRPr="00D70298">
        <w:rPr>
          <w:szCs w:val="22"/>
        </w:rPr>
        <w:t>oda za injekcije.</w:t>
      </w:r>
    </w:p>
    <w:p w14:paraId="6331FED4" w14:textId="77777777" w:rsidR="004D1D48" w:rsidRPr="002035D8" w:rsidRDefault="004D1D48" w:rsidP="00CA5510">
      <w:pPr>
        <w:rPr>
          <w:szCs w:val="22"/>
        </w:rPr>
      </w:pPr>
    </w:p>
    <w:p w14:paraId="100A08F9" w14:textId="5A801C44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 w:rsidR="00F65DD6">
        <w:rPr>
          <w:b/>
          <w:szCs w:val="22"/>
          <w:lang w:val="sr-Latn-CS"/>
        </w:rPr>
        <w:t>lijek</w:t>
      </w:r>
      <w:r w:rsidRPr="002035D8">
        <w:rPr>
          <w:b/>
          <w:szCs w:val="22"/>
          <w:lang w:val="sr-Latn-CS"/>
        </w:rPr>
        <w:t xml:space="preserve"> </w:t>
      </w:r>
      <w:r w:rsidR="004F4F21">
        <w:rPr>
          <w:b/>
          <w:szCs w:val="22"/>
          <w:lang w:val="sr-Latn-CS"/>
        </w:rPr>
        <w:t>Diklofenak</w:t>
      </w:r>
      <w:r w:rsidRPr="002035D8">
        <w:rPr>
          <w:b/>
          <w:szCs w:val="22"/>
          <w:lang w:val="sr-Latn-CS"/>
        </w:rPr>
        <w:t xml:space="preserve"> </w:t>
      </w:r>
      <w:r w:rsidR="00883551">
        <w:rPr>
          <w:b/>
          <w:szCs w:val="22"/>
          <w:lang w:val="sr-Latn-CS"/>
        </w:rPr>
        <w:t xml:space="preserve">HF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7FC94C6B" w14:textId="77777777" w:rsidR="00413586" w:rsidRPr="002035D8" w:rsidRDefault="00413586" w:rsidP="00CA5510">
      <w:pPr>
        <w:rPr>
          <w:b/>
          <w:bCs/>
          <w:szCs w:val="22"/>
          <w:lang w:val="sr-Latn-CS"/>
        </w:rPr>
      </w:pPr>
    </w:p>
    <w:p w14:paraId="6C06F8E5" w14:textId="77777777" w:rsidR="008A39D2" w:rsidRPr="00F65DD6" w:rsidRDefault="008A39D2" w:rsidP="008A39D2">
      <w:pPr>
        <w:rPr>
          <w:szCs w:val="22"/>
          <w:lang w:val="sr-Latn-CS"/>
        </w:rPr>
      </w:pPr>
      <w:r w:rsidRPr="00D05027">
        <w:rPr>
          <w:szCs w:val="22"/>
        </w:rPr>
        <w:t>Bistar</w:t>
      </w:r>
      <w:r w:rsidRPr="00F65DD6">
        <w:rPr>
          <w:szCs w:val="22"/>
          <w:lang w:val="sr-Latn-CS"/>
        </w:rPr>
        <w:t xml:space="preserve">, </w:t>
      </w:r>
      <w:r w:rsidRPr="00D05027">
        <w:rPr>
          <w:szCs w:val="22"/>
        </w:rPr>
        <w:t>bezbojan</w:t>
      </w:r>
      <w:r w:rsidRPr="00F65DD6">
        <w:rPr>
          <w:szCs w:val="22"/>
          <w:lang w:val="sr-Latn-CS"/>
        </w:rPr>
        <w:t xml:space="preserve"> </w:t>
      </w:r>
      <w:r w:rsidRPr="00D05027">
        <w:rPr>
          <w:szCs w:val="22"/>
        </w:rPr>
        <w:t>do</w:t>
      </w:r>
      <w:r w:rsidRPr="00F65DD6">
        <w:rPr>
          <w:szCs w:val="22"/>
          <w:lang w:val="sr-Latn-CS"/>
        </w:rPr>
        <w:t xml:space="preserve"> </w:t>
      </w:r>
      <w:r w:rsidRPr="00D05027">
        <w:rPr>
          <w:szCs w:val="22"/>
        </w:rPr>
        <w:t>slabo</w:t>
      </w:r>
      <w:r w:rsidRPr="00F65DD6">
        <w:rPr>
          <w:szCs w:val="22"/>
          <w:lang w:val="sr-Latn-CS"/>
        </w:rPr>
        <w:t xml:space="preserve"> ž</w:t>
      </w:r>
      <w:r w:rsidRPr="00D05027">
        <w:rPr>
          <w:szCs w:val="22"/>
        </w:rPr>
        <w:t>u</w:t>
      </w:r>
      <w:r w:rsidRPr="00F65DD6">
        <w:rPr>
          <w:szCs w:val="22"/>
          <w:lang w:val="sr-Latn-CS"/>
        </w:rPr>
        <w:t>ć</w:t>
      </w:r>
      <w:r w:rsidRPr="00D05027">
        <w:rPr>
          <w:szCs w:val="22"/>
        </w:rPr>
        <w:t>kast</w:t>
      </w:r>
      <w:r w:rsidRPr="00F65DD6">
        <w:rPr>
          <w:szCs w:val="22"/>
          <w:lang w:val="sr-Latn-CS"/>
        </w:rPr>
        <w:t xml:space="preserve"> </w:t>
      </w:r>
      <w:r w:rsidRPr="00D05027">
        <w:rPr>
          <w:szCs w:val="22"/>
        </w:rPr>
        <w:t>rastvor</w:t>
      </w:r>
      <w:r w:rsidRPr="00F65DD6">
        <w:rPr>
          <w:szCs w:val="22"/>
          <w:lang w:val="sr-Latn-CS"/>
        </w:rPr>
        <w:t xml:space="preserve">, </w:t>
      </w:r>
      <w:r w:rsidRPr="00D05027">
        <w:rPr>
          <w:szCs w:val="22"/>
        </w:rPr>
        <w:t>karakteristi</w:t>
      </w:r>
      <w:r w:rsidRPr="00F65DD6">
        <w:rPr>
          <w:szCs w:val="22"/>
          <w:lang w:val="sr-Latn-CS"/>
        </w:rPr>
        <w:t>č</w:t>
      </w:r>
      <w:r w:rsidRPr="00D05027">
        <w:rPr>
          <w:szCs w:val="22"/>
        </w:rPr>
        <w:t>nog</w:t>
      </w:r>
      <w:r w:rsidRPr="00F65DD6">
        <w:rPr>
          <w:szCs w:val="22"/>
          <w:lang w:val="sr-Latn-CS"/>
        </w:rPr>
        <w:t xml:space="preserve"> </w:t>
      </w:r>
      <w:r w:rsidRPr="00D05027">
        <w:rPr>
          <w:szCs w:val="22"/>
        </w:rPr>
        <w:t>mirisa</w:t>
      </w:r>
      <w:r w:rsidRPr="00F65DD6">
        <w:rPr>
          <w:szCs w:val="22"/>
          <w:lang w:val="sr-Latn-CS"/>
        </w:rPr>
        <w:t>.</w:t>
      </w:r>
    </w:p>
    <w:p w14:paraId="62874B1F" w14:textId="77777777" w:rsidR="00591B09" w:rsidRPr="00F65DD6" w:rsidRDefault="00591B09" w:rsidP="008A39D2">
      <w:pPr>
        <w:rPr>
          <w:szCs w:val="22"/>
          <w:lang w:val="sr-Latn-CS"/>
        </w:rPr>
      </w:pPr>
    </w:p>
    <w:p w14:paraId="7B59CDAF" w14:textId="49C5E3B6" w:rsidR="00591B09" w:rsidRDefault="00591B09" w:rsidP="00591B09">
      <w:pPr>
        <w:tabs>
          <w:tab w:val="clear" w:pos="284"/>
        </w:tabs>
        <w:rPr>
          <w:szCs w:val="22"/>
          <w:lang w:val="sv-SE"/>
        </w:rPr>
      </w:pPr>
      <w:r>
        <w:rPr>
          <w:szCs w:val="22"/>
          <w:lang w:val="sv-SE"/>
        </w:rPr>
        <w:t xml:space="preserve">Unutrašnje pakovanje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a je a</w:t>
      </w:r>
      <w:r w:rsidRPr="00D13F95">
        <w:rPr>
          <w:szCs w:val="22"/>
          <w:lang w:val="sv-SE"/>
        </w:rPr>
        <w:t>mpul</w:t>
      </w:r>
      <w:r>
        <w:rPr>
          <w:szCs w:val="22"/>
          <w:lang w:val="sv-SE"/>
        </w:rPr>
        <w:t>a</w:t>
      </w:r>
      <w:r w:rsidRPr="00D13F95">
        <w:rPr>
          <w:szCs w:val="22"/>
          <w:lang w:val="sv-SE"/>
        </w:rPr>
        <w:t xml:space="preserve"> od stakla </w:t>
      </w:r>
      <w:r>
        <w:rPr>
          <w:szCs w:val="22"/>
          <w:lang w:val="sv-SE"/>
        </w:rPr>
        <w:t>(tip I)</w:t>
      </w:r>
      <w:r w:rsidRPr="00D13F95">
        <w:rPr>
          <w:szCs w:val="22"/>
          <w:lang w:val="sv-SE"/>
        </w:rPr>
        <w:t>.</w:t>
      </w:r>
    </w:p>
    <w:p w14:paraId="3F34A238" w14:textId="691AC73B" w:rsidR="008A39D2" w:rsidRDefault="00591B09" w:rsidP="008A39D2">
      <w:pPr>
        <w:rPr>
          <w:szCs w:val="22"/>
          <w:lang w:val="sv-SE"/>
        </w:rPr>
      </w:pPr>
      <w:r>
        <w:rPr>
          <w:szCs w:val="22"/>
          <w:lang w:val="sv-SE"/>
        </w:rPr>
        <w:t xml:space="preserve">Spoljašnje pakovanje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a je složiva kartonska kutija u kojoj se nalazi 5 ampula sa po 3 m</w:t>
      </w:r>
      <w:r w:rsidR="00413586">
        <w:rPr>
          <w:szCs w:val="22"/>
          <w:lang w:val="sv-SE"/>
        </w:rPr>
        <w:t>l</w:t>
      </w:r>
      <w:r>
        <w:rPr>
          <w:szCs w:val="22"/>
          <w:lang w:val="sv-SE"/>
        </w:rPr>
        <w:t xml:space="preserve"> rastvora za injekciju u blisteru i Uputstvo za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.</w:t>
      </w:r>
    </w:p>
    <w:p w14:paraId="61400AB2" w14:textId="77777777" w:rsidR="00823457" w:rsidRPr="00F65DD6" w:rsidRDefault="00823457" w:rsidP="008A39D2">
      <w:pPr>
        <w:rPr>
          <w:szCs w:val="22"/>
          <w:lang w:val="sv-SE"/>
        </w:rPr>
      </w:pPr>
    </w:p>
    <w:p w14:paraId="70E72C06" w14:textId="1143E398" w:rsidR="00177D7F" w:rsidRDefault="00177D7F" w:rsidP="00CA5510">
      <w:pPr>
        <w:rPr>
          <w:b/>
          <w:szCs w:val="22"/>
          <w:lang w:val="sr-Latn-CS"/>
        </w:rPr>
      </w:pPr>
      <w:r w:rsidRPr="00D05027">
        <w:rPr>
          <w:b/>
          <w:szCs w:val="22"/>
          <w:lang w:val="sr-Latn-CS"/>
        </w:rPr>
        <w:t>Nosilac dozvole i proizvođač</w:t>
      </w:r>
    </w:p>
    <w:p w14:paraId="747EF8E2" w14:textId="461EFEEC" w:rsidR="00413586" w:rsidRDefault="00413586" w:rsidP="00CA5510">
      <w:pPr>
        <w:rPr>
          <w:b/>
          <w:szCs w:val="22"/>
          <w:lang w:val="sr-Latn-CS"/>
        </w:rPr>
      </w:pPr>
    </w:p>
    <w:p w14:paraId="2E267149" w14:textId="7ED34FCB" w:rsidR="00413586" w:rsidRDefault="00413586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Nosilac dozvole</w:t>
      </w:r>
    </w:p>
    <w:p w14:paraId="0BA91B0E" w14:textId="70518E34" w:rsidR="00413586" w:rsidRPr="00413586" w:rsidRDefault="00413586" w:rsidP="00CA5510">
      <w:pPr>
        <w:rPr>
          <w:bCs/>
          <w:szCs w:val="22"/>
          <w:lang w:val="sr-Latn-CS"/>
        </w:rPr>
      </w:pPr>
      <w:r w:rsidRPr="00413586">
        <w:rPr>
          <w:bCs/>
          <w:szCs w:val="22"/>
          <w:lang w:val="sr-Latn-CS"/>
        </w:rPr>
        <w:t>Hemomont d.o.o</w:t>
      </w:r>
    </w:p>
    <w:p w14:paraId="03C95329" w14:textId="3C675EC7" w:rsidR="00413586" w:rsidRPr="00413586" w:rsidRDefault="00413586" w:rsidP="00CA5510">
      <w:pPr>
        <w:rPr>
          <w:bCs/>
          <w:szCs w:val="22"/>
          <w:lang w:val="sr-Latn-CS"/>
        </w:rPr>
      </w:pPr>
      <w:r w:rsidRPr="00413586">
        <w:rPr>
          <w:bCs/>
          <w:szCs w:val="22"/>
          <w:lang w:val="sr-Latn-CS"/>
        </w:rPr>
        <w:t>8 marta 55A,</w:t>
      </w:r>
      <w:r w:rsidR="009F599F">
        <w:rPr>
          <w:bCs/>
          <w:szCs w:val="22"/>
          <w:lang w:val="sr-Latn-CS"/>
        </w:rPr>
        <w:t xml:space="preserve"> </w:t>
      </w:r>
      <w:r w:rsidRPr="00413586">
        <w:rPr>
          <w:bCs/>
          <w:szCs w:val="22"/>
          <w:lang w:val="sr-Latn-CS"/>
        </w:rPr>
        <w:t>Podgorica</w:t>
      </w:r>
    </w:p>
    <w:p w14:paraId="68F00941" w14:textId="38066528" w:rsidR="00413586" w:rsidRPr="00413586" w:rsidRDefault="00413586" w:rsidP="00CA5510">
      <w:pPr>
        <w:rPr>
          <w:bCs/>
          <w:szCs w:val="22"/>
          <w:lang w:val="sr-Latn-CS"/>
        </w:rPr>
      </w:pPr>
      <w:r w:rsidRPr="00413586">
        <w:rPr>
          <w:bCs/>
          <w:szCs w:val="22"/>
          <w:lang w:val="sr-Latn-CS"/>
        </w:rPr>
        <w:t>Crna Gora</w:t>
      </w:r>
    </w:p>
    <w:p w14:paraId="736E3EB4" w14:textId="676878C6" w:rsidR="00413586" w:rsidRDefault="00413586" w:rsidP="00CA5510">
      <w:pPr>
        <w:rPr>
          <w:b/>
          <w:bCs/>
          <w:szCs w:val="22"/>
          <w:lang w:val="sr-Latn-CS"/>
        </w:rPr>
      </w:pPr>
    </w:p>
    <w:p w14:paraId="2DEE27A9" w14:textId="7D43132F" w:rsidR="00413586" w:rsidRPr="00D05027" w:rsidRDefault="00413586" w:rsidP="00CA5510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Proizvođač</w:t>
      </w:r>
    </w:p>
    <w:p w14:paraId="1467C68E" w14:textId="77777777" w:rsidR="001912CD" w:rsidRDefault="00BA00B5" w:rsidP="00CA5510">
      <w:pPr>
        <w:rPr>
          <w:bCs/>
          <w:szCs w:val="22"/>
          <w:lang w:val="sr-Latn-CS"/>
        </w:rPr>
      </w:pPr>
      <w:r w:rsidRPr="00D05027">
        <w:rPr>
          <w:bCs/>
          <w:szCs w:val="22"/>
          <w:lang w:val="sr-Latn-CS"/>
        </w:rPr>
        <w:t>HEMOFARM AD</w:t>
      </w:r>
      <w:r>
        <w:rPr>
          <w:bCs/>
          <w:szCs w:val="22"/>
          <w:lang w:val="sr-Latn-CS"/>
        </w:rPr>
        <w:t xml:space="preserve"> VRŠAC</w:t>
      </w:r>
      <w:r w:rsidR="008A39D2" w:rsidRPr="00D05027">
        <w:rPr>
          <w:bCs/>
          <w:szCs w:val="22"/>
          <w:lang w:val="sr-Latn-CS"/>
        </w:rPr>
        <w:t xml:space="preserve"> </w:t>
      </w:r>
    </w:p>
    <w:p w14:paraId="603D665E" w14:textId="2E8D15D1" w:rsidR="001912CD" w:rsidRDefault="008A39D2" w:rsidP="00CA5510">
      <w:pPr>
        <w:rPr>
          <w:bCs/>
          <w:szCs w:val="22"/>
          <w:lang w:val="sr-Latn-CS"/>
        </w:rPr>
      </w:pPr>
      <w:r w:rsidRPr="00D05027">
        <w:rPr>
          <w:bCs/>
          <w:szCs w:val="22"/>
          <w:lang w:val="sr-Latn-CS"/>
        </w:rPr>
        <w:t xml:space="preserve">Beogradski put bb, Vršac </w:t>
      </w:r>
    </w:p>
    <w:p w14:paraId="6F90C874" w14:textId="6C38F5DF" w:rsidR="00177D7F" w:rsidRPr="008A39D2" w:rsidRDefault="008A39D2" w:rsidP="00CA5510">
      <w:pPr>
        <w:rPr>
          <w:bCs/>
          <w:szCs w:val="22"/>
          <w:lang w:val="sr-Latn-CS"/>
        </w:rPr>
      </w:pPr>
      <w:r w:rsidRPr="00D05027">
        <w:rPr>
          <w:bCs/>
          <w:szCs w:val="22"/>
          <w:lang w:val="sr-Latn-CS"/>
        </w:rPr>
        <w:t>Republika Srbija</w:t>
      </w:r>
    </w:p>
    <w:p w14:paraId="20670819" w14:textId="77777777" w:rsidR="004D1D48" w:rsidRPr="002035D8" w:rsidRDefault="004D1D48" w:rsidP="00CA5510">
      <w:pPr>
        <w:rPr>
          <w:b/>
          <w:bCs/>
          <w:szCs w:val="22"/>
          <w:lang w:val="sr-Latn-CS"/>
        </w:rPr>
      </w:pPr>
    </w:p>
    <w:p w14:paraId="2A223321" w14:textId="77777777" w:rsidR="004D1D48" w:rsidRPr="00F65DD6" w:rsidRDefault="004D1D48" w:rsidP="00CA5510">
      <w:pPr>
        <w:rPr>
          <w:b/>
          <w:bCs/>
          <w:szCs w:val="22"/>
          <w:lang w:val="sr-Latn-CS"/>
        </w:rPr>
      </w:pPr>
    </w:p>
    <w:p w14:paraId="7D103BAC" w14:textId="4AEB1B09" w:rsidR="00BA00B5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 w:rsidR="00F65DD6">
        <w:rPr>
          <w:b/>
          <w:szCs w:val="22"/>
          <w:lang w:val="sr-Latn-CS"/>
        </w:rPr>
        <w:t>lijek</w:t>
      </w:r>
      <w:r>
        <w:rPr>
          <w:b/>
          <w:szCs w:val="22"/>
          <w:lang w:val="sr-Latn-CS"/>
        </w:rPr>
        <w:t>a</w:t>
      </w:r>
      <w:r w:rsidR="008A39D2">
        <w:rPr>
          <w:b/>
          <w:szCs w:val="22"/>
          <w:lang w:val="sr-Latn-CS"/>
        </w:rPr>
        <w:t xml:space="preserve"> </w:t>
      </w:r>
    </w:p>
    <w:p w14:paraId="58C46773" w14:textId="77777777" w:rsidR="009F599F" w:rsidRDefault="009F599F" w:rsidP="00CA5510">
      <w:pPr>
        <w:rPr>
          <w:b/>
          <w:szCs w:val="22"/>
          <w:lang w:val="sr-Latn-CS"/>
        </w:rPr>
      </w:pPr>
    </w:p>
    <w:p w14:paraId="72CE28A5" w14:textId="146148B6" w:rsidR="00177D7F" w:rsidRPr="002035D8" w:rsidRDefault="009F599F" w:rsidP="00CA5510">
      <w:pPr>
        <w:rPr>
          <w:b/>
          <w:szCs w:val="22"/>
          <w:lang w:val="sr-Latn-CS"/>
        </w:rPr>
      </w:pPr>
      <w:r>
        <w:rPr>
          <w:szCs w:val="22"/>
          <w:lang w:val="sr-Latn-CS"/>
        </w:rPr>
        <w:t>L</w:t>
      </w:r>
      <w:r w:rsidRPr="009F599F">
        <w:rPr>
          <w:szCs w:val="22"/>
          <w:lang w:val="sr-Latn-CS"/>
        </w:rPr>
        <w:t xml:space="preserve">ijek se </w:t>
      </w:r>
      <w:r>
        <w:rPr>
          <w:szCs w:val="22"/>
          <w:lang w:val="sr-Latn-CS"/>
        </w:rPr>
        <w:t>izdaje samo na ljekarski recept</w:t>
      </w:r>
      <w:r w:rsidR="008A39D2" w:rsidRPr="008A39D2">
        <w:rPr>
          <w:szCs w:val="22"/>
          <w:lang w:val="sr-Latn-CS"/>
        </w:rPr>
        <w:t>.</w:t>
      </w:r>
    </w:p>
    <w:p w14:paraId="2555ECC8" w14:textId="63669D01" w:rsidR="009F599F" w:rsidRPr="002035D8" w:rsidRDefault="009F599F" w:rsidP="00CA5510">
      <w:pPr>
        <w:rPr>
          <w:b/>
          <w:szCs w:val="22"/>
          <w:lang w:val="sr-Latn-CS"/>
        </w:rPr>
      </w:pPr>
    </w:p>
    <w:p w14:paraId="41D68B08" w14:textId="0DFBF8DA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>:</w:t>
      </w:r>
      <w:r w:rsidR="008A39D2">
        <w:rPr>
          <w:b/>
          <w:szCs w:val="22"/>
          <w:lang w:val="sr-Latn-CS"/>
        </w:rPr>
        <w:t xml:space="preserve">  </w:t>
      </w:r>
    </w:p>
    <w:p w14:paraId="5EA08E84" w14:textId="65FE6A61" w:rsidR="00177D7F" w:rsidRDefault="00177D7F" w:rsidP="00CA5510">
      <w:pPr>
        <w:rPr>
          <w:lang w:val="sr-Latn-CS"/>
        </w:rPr>
      </w:pPr>
    </w:p>
    <w:p w14:paraId="6C43EE5E" w14:textId="053D4338" w:rsidR="009F599F" w:rsidRDefault="009F599F" w:rsidP="00CA5510">
      <w:pPr>
        <w:rPr>
          <w:lang w:val="sr-Latn-CS"/>
        </w:rPr>
      </w:pPr>
      <w:r w:rsidRPr="009F599F">
        <w:rPr>
          <w:lang w:val="sr-Latn-CS"/>
        </w:rPr>
        <w:t>20/09/53 od 20.10.</w:t>
      </w:r>
      <w:r>
        <w:rPr>
          <w:lang w:val="sr-Latn-CS"/>
        </w:rPr>
        <w:t>20</w:t>
      </w:r>
      <w:r w:rsidRPr="009F599F">
        <w:rPr>
          <w:lang w:val="sr-Latn-CS"/>
        </w:rPr>
        <w:t>09</w:t>
      </w:r>
      <w:r>
        <w:rPr>
          <w:lang w:val="sr-Latn-CS"/>
        </w:rPr>
        <w:t>.</w:t>
      </w:r>
    </w:p>
    <w:p w14:paraId="1A487737" w14:textId="77777777" w:rsidR="009F599F" w:rsidRDefault="009F599F" w:rsidP="00CA5510">
      <w:pPr>
        <w:rPr>
          <w:lang w:val="sr-Latn-CS"/>
        </w:rPr>
      </w:pPr>
    </w:p>
    <w:p w14:paraId="7439D2B5" w14:textId="77777777" w:rsidR="009F599F" w:rsidRDefault="009F599F" w:rsidP="009F599F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Ovo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uputstvo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je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poslednji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put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odobreno</w:t>
      </w:r>
      <w:r w:rsidRPr="002035D8">
        <w:rPr>
          <w:b/>
          <w:bCs/>
          <w:szCs w:val="22"/>
          <w:lang w:val="sr-Latn-CS"/>
        </w:rPr>
        <w:t xml:space="preserve"> </w:t>
      </w:r>
    </w:p>
    <w:p w14:paraId="7EDD18D9" w14:textId="1D2DAEFC" w:rsidR="009F599F" w:rsidRDefault="009F599F" w:rsidP="00CA5510">
      <w:pPr>
        <w:rPr>
          <w:lang w:val="sr-Latn-CS"/>
        </w:rPr>
      </w:pPr>
    </w:p>
    <w:p w14:paraId="7C9EA90C" w14:textId="7934267A" w:rsidR="009F599F" w:rsidRPr="002035D8" w:rsidRDefault="004B110D" w:rsidP="00CA5510">
      <w:pPr>
        <w:rPr>
          <w:lang w:val="sr-Latn-CS"/>
        </w:rPr>
      </w:pPr>
      <w:r>
        <w:rPr>
          <w:lang w:val="sr-Latn-CS"/>
        </w:rPr>
        <w:t>Jun, 2025</w:t>
      </w:r>
      <w:bookmarkStart w:id="0" w:name="_GoBack"/>
      <w:bookmarkEnd w:id="0"/>
      <w:r w:rsidR="009F599F">
        <w:rPr>
          <w:lang w:val="sr-Latn-CS"/>
        </w:rPr>
        <w:t>. godine</w:t>
      </w:r>
    </w:p>
    <w:p w14:paraId="50884B46" w14:textId="77777777" w:rsidR="00177D7F" w:rsidRPr="00762EE5" w:rsidRDefault="00177D7F" w:rsidP="00CA5510">
      <w:pPr>
        <w:rPr>
          <w:rFonts w:cs="Arial"/>
          <w:i/>
          <w:iCs/>
          <w:lang w:val="sr-Latn-CS"/>
        </w:rPr>
      </w:pPr>
      <w:r w:rsidRPr="00762EE5">
        <w:rPr>
          <w:sz w:val="28"/>
          <w:szCs w:val="28"/>
          <w:lang w:val="sr-Latn-CS"/>
        </w:rPr>
        <w:t>------------------------------------------------------------------------------------------------</w:t>
      </w:r>
    </w:p>
    <w:p w14:paraId="17BC96CC" w14:textId="32E2744E" w:rsidR="00C07019" w:rsidRDefault="00FB12F6" w:rsidP="00CA5510">
      <w:pPr>
        <w:rPr>
          <w:caps/>
          <w:lang w:val="sr-Latn-CS"/>
        </w:rPr>
      </w:pPr>
      <w:r w:rsidRPr="00762EE5">
        <w:rPr>
          <w:caps/>
          <w:lang w:val="sr-Latn-CS"/>
        </w:rPr>
        <w:t xml:space="preserve">Sledeće informacije </w:t>
      </w:r>
      <w:r w:rsidR="00F65DD6">
        <w:rPr>
          <w:caps/>
          <w:lang w:val="sr-Latn-CS"/>
        </w:rPr>
        <w:t>namijenjen</w:t>
      </w:r>
      <w:r w:rsidRPr="00762EE5">
        <w:rPr>
          <w:caps/>
          <w:lang w:val="sr-Latn-CS"/>
        </w:rPr>
        <w:t xml:space="preserve">e su isključivo zdravstvenim </w:t>
      </w:r>
      <w:r w:rsidR="004F4F21" w:rsidRPr="00762EE5">
        <w:rPr>
          <w:caps/>
          <w:lang w:val="sr-Latn-CS"/>
        </w:rPr>
        <w:t>stručnjacima:</w:t>
      </w:r>
    </w:p>
    <w:p w14:paraId="38F1C5D5" w14:textId="77777777" w:rsidR="00C07019" w:rsidRPr="00705264" w:rsidRDefault="00C07019" w:rsidP="00CA5510">
      <w:pPr>
        <w:rPr>
          <w:b/>
          <w:caps/>
          <w:lang w:val="sr-Latn-CS"/>
        </w:rPr>
      </w:pPr>
    </w:p>
    <w:p w14:paraId="481312EC" w14:textId="77777777" w:rsidR="00BA1032" w:rsidRPr="00F65DD6" w:rsidRDefault="00BA1032" w:rsidP="00BA1032">
      <w:pPr>
        <w:rPr>
          <w:b/>
          <w:bCs/>
          <w:szCs w:val="22"/>
          <w:lang w:val="sr-Latn-CS"/>
        </w:rPr>
      </w:pPr>
      <w:r w:rsidRPr="005C6664">
        <w:rPr>
          <w:b/>
          <w:bCs/>
          <w:szCs w:val="22"/>
        </w:rPr>
        <w:t>Terapijske</w:t>
      </w:r>
      <w:r w:rsidRPr="00F65DD6">
        <w:rPr>
          <w:b/>
          <w:bCs/>
          <w:szCs w:val="22"/>
          <w:lang w:val="sr-Latn-CS"/>
        </w:rPr>
        <w:t xml:space="preserve"> </w:t>
      </w:r>
      <w:r w:rsidRPr="005C6664">
        <w:rPr>
          <w:b/>
          <w:bCs/>
          <w:szCs w:val="22"/>
        </w:rPr>
        <w:t>indikacije</w:t>
      </w:r>
    </w:p>
    <w:p w14:paraId="1EC9BBE2" w14:textId="77777777" w:rsidR="00BA1032" w:rsidRPr="00F65DD6" w:rsidRDefault="00BA1032" w:rsidP="00BA1032">
      <w:pPr>
        <w:rPr>
          <w:szCs w:val="22"/>
          <w:lang w:val="sr-Latn-CS"/>
        </w:rPr>
      </w:pPr>
    </w:p>
    <w:p w14:paraId="3C397FE7" w14:textId="18B2DD87" w:rsidR="00BA1032" w:rsidRPr="00F65DD6" w:rsidRDefault="00BA1032" w:rsidP="00BA1032">
      <w:pPr>
        <w:rPr>
          <w:i/>
          <w:szCs w:val="22"/>
          <w:lang w:val="sr-Latn-CS"/>
        </w:rPr>
      </w:pPr>
      <w:r w:rsidRPr="005C6664">
        <w:rPr>
          <w:i/>
          <w:szCs w:val="22"/>
        </w:rPr>
        <w:t>Intramuskularna</w:t>
      </w:r>
      <w:r w:rsidRPr="00F65DD6">
        <w:rPr>
          <w:i/>
          <w:szCs w:val="22"/>
          <w:lang w:val="sr-Latn-CS"/>
        </w:rPr>
        <w:t xml:space="preserve"> </w:t>
      </w:r>
      <w:r w:rsidR="00413586">
        <w:rPr>
          <w:i/>
          <w:szCs w:val="22"/>
        </w:rPr>
        <w:t>primjena</w:t>
      </w:r>
      <w:r w:rsidRPr="00F65DD6">
        <w:rPr>
          <w:i/>
          <w:szCs w:val="22"/>
          <w:lang w:val="sr-Latn-CS"/>
        </w:rPr>
        <w:t>:</w:t>
      </w:r>
    </w:p>
    <w:p w14:paraId="04ECA09B" w14:textId="77777777" w:rsidR="00BA1032" w:rsidRPr="00F65DD6" w:rsidRDefault="00BA1032" w:rsidP="00BA1032">
      <w:pPr>
        <w:rPr>
          <w:szCs w:val="22"/>
          <w:lang w:val="sr-Latn-CS"/>
        </w:rPr>
      </w:pPr>
      <w:r w:rsidRPr="00F65DD6">
        <w:rPr>
          <w:szCs w:val="22"/>
          <w:lang w:val="sr-Latn-CS"/>
        </w:rPr>
        <w:t>•</w:t>
      </w:r>
      <w:r w:rsidRPr="00F65DD6">
        <w:rPr>
          <w:szCs w:val="22"/>
          <w:lang w:val="sr-Latn-CS"/>
        </w:rPr>
        <w:tab/>
      </w:r>
      <w:r w:rsidRPr="005C6664">
        <w:rPr>
          <w:szCs w:val="22"/>
        </w:rPr>
        <w:t>Akutni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bolovi</w:t>
      </w:r>
      <w:r w:rsidRPr="00F65DD6">
        <w:rPr>
          <w:szCs w:val="22"/>
          <w:lang w:val="sr-Latn-CS"/>
        </w:rPr>
        <w:t xml:space="preserve">, </w:t>
      </w:r>
      <w:r>
        <w:rPr>
          <w:szCs w:val="22"/>
        </w:rPr>
        <w:t>uklju</w:t>
      </w:r>
      <w:r w:rsidRPr="00F65DD6">
        <w:rPr>
          <w:szCs w:val="22"/>
          <w:lang w:val="sr-Latn-CS"/>
        </w:rPr>
        <w:t>č</w:t>
      </w:r>
      <w:r>
        <w:rPr>
          <w:szCs w:val="22"/>
        </w:rPr>
        <w:t>uju</w:t>
      </w:r>
      <w:r w:rsidRPr="00F65DD6">
        <w:rPr>
          <w:szCs w:val="22"/>
          <w:lang w:val="sr-Latn-CS"/>
        </w:rPr>
        <w:t>ć</w:t>
      </w:r>
      <w:r>
        <w:rPr>
          <w:szCs w:val="22"/>
        </w:rPr>
        <w:t>i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bubre</w:t>
      </w:r>
      <w:r w:rsidRPr="00F65DD6">
        <w:rPr>
          <w:szCs w:val="22"/>
          <w:lang w:val="sr-Latn-CS"/>
        </w:rPr>
        <w:t>ž</w:t>
      </w:r>
      <w:r>
        <w:rPr>
          <w:szCs w:val="22"/>
        </w:rPr>
        <w:t>ne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kolike</w:t>
      </w:r>
      <w:r w:rsidRPr="00F65DD6">
        <w:rPr>
          <w:szCs w:val="22"/>
          <w:lang w:val="sr-Latn-CS"/>
        </w:rPr>
        <w:t xml:space="preserve">, </w:t>
      </w:r>
      <w:r w:rsidRPr="005C6664">
        <w:rPr>
          <w:szCs w:val="22"/>
        </w:rPr>
        <w:t>egzacerbacij</w:t>
      </w:r>
      <w:r>
        <w:rPr>
          <w:szCs w:val="22"/>
        </w:rPr>
        <w:t>e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osteoartritisa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reumatoidnog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artritisa</w:t>
      </w:r>
      <w:r w:rsidRPr="00F65DD6">
        <w:rPr>
          <w:szCs w:val="22"/>
          <w:lang w:val="sr-Latn-CS"/>
        </w:rPr>
        <w:t xml:space="preserve">, </w:t>
      </w:r>
      <w:r w:rsidRPr="005C6664">
        <w:rPr>
          <w:szCs w:val="22"/>
        </w:rPr>
        <w:t>akutni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bol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u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le</w:t>
      </w:r>
      <w:r w:rsidRPr="00F65DD6">
        <w:rPr>
          <w:szCs w:val="22"/>
          <w:lang w:val="sr-Latn-CS"/>
        </w:rPr>
        <w:t>đ</w:t>
      </w:r>
      <w:r w:rsidRPr="005C6664">
        <w:rPr>
          <w:szCs w:val="22"/>
        </w:rPr>
        <w:t>ima</w:t>
      </w:r>
      <w:r w:rsidRPr="00F65DD6">
        <w:rPr>
          <w:szCs w:val="22"/>
          <w:lang w:val="sr-Latn-CS"/>
        </w:rPr>
        <w:t xml:space="preserve">, </w:t>
      </w:r>
      <w:r w:rsidRPr="005C6664">
        <w:rPr>
          <w:szCs w:val="22"/>
        </w:rPr>
        <w:t>akutni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napad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gihta</w:t>
      </w:r>
      <w:r w:rsidRPr="00F65DD6">
        <w:rPr>
          <w:szCs w:val="22"/>
          <w:lang w:val="sr-Latn-CS"/>
        </w:rPr>
        <w:t xml:space="preserve">, </w:t>
      </w:r>
      <w:r w:rsidRPr="005C6664">
        <w:rPr>
          <w:szCs w:val="22"/>
        </w:rPr>
        <w:t>akutna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trauma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frakture</w:t>
      </w:r>
      <w:r w:rsidRPr="00F65DD6">
        <w:rPr>
          <w:szCs w:val="22"/>
          <w:lang w:val="sr-Latn-CS"/>
        </w:rPr>
        <w:t xml:space="preserve"> </w:t>
      </w:r>
      <w:r>
        <w:rPr>
          <w:szCs w:val="22"/>
        </w:rPr>
        <w:t>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postoperativni</w:t>
      </w:r>
      <w:r w:rsidRPr="00F65DD6">
        <w:rPr>
          <w:szCs w:val="22"/>
          <w:lang w:val="sr-Latn-CS"/>
        </w:rPr>
        <w:t xml:space="preserve"> </w:t>
      </w:r>
      <w:r w:rsidRPr="005C6664">
        <w:rPr>
          <w:szCs w:val="22"/>
        </w:rPr>
        <w:t>bol</w:t>
      </w:r>
      <w:r w:rsidRPr="00F65DD6">
        <w:rPr>
          <w:szCs w:val="22"/>
          <w:lang w:val="sr-Latn-CS"/>
        </w:rPr>
        <w:t>.</w:t>
      </w:r>
    </w:p>
    <w:p w14:paraId="04DA0C11" w14:textId="77777777" w:rsidR="00BA1032" w:rsidRPr="00F65DD6" w:rsidRDefault="00BA1032" w:rsidP="00BA1032">
      <w:pPr>
        <w:rPr>
          <w:szCs w:val="22"/>
          <w:lang w:val="sr-Latn-CS"/>
        </w:rPr>
      </w:pPr>
    </w:p>
    <w:p w14:paraId="3C0D8CAB" w14:textId="315694B6" w:rsidR="00BA1032" w:rsidRPr="00F65DD6" w:rsidRDefault="00BA1032" w:rsidP="00BA1032">
      <w:pPr>
        <w:rPr>
          <w:i/>
          <w:szCs w:val="22"/>
          <w:lang w:val="sr-Latn-CS"/>
        </w:rPr>
      </w:pPr>
      <w:r w:rsidRPr="009A1903">
        <w:rPr>
          <w:i/>
          <w:szCs w:val="22"/>
          <w:lang w:val="pt-PT"/>
        </w:rPr>
        <w:t>Intravenska</w:t>
      </w:r>
      <w:r w:rsidRPr="00F65DD6">
        <w:rPr>
          <w:i/>
          <w:szCs w:val="22"/>
          <w:lang w:val="sr-Latn-CS"/>
        </w:rPr>
        <w:t xml:space="preserve"> </w:t>
      </w:r>
      <w:r w:rsidR="00413586" w:rsidRPr="009A1903">
        <w:rPr>
          <w:i/>
          <w:szCs w:val="22"/>
          <w:lang w:val="pt-PT"/>
        </w:rPr>
        <w:t>primjena</w:t>
      </w:r>
      <w:r w:rsidRPr="00F65DD6">
        <w:rPr>
          <w:i/>
          <w:szCs w:val="22"/>
          <w:lang w:val="sr-Latn-CS"/>
        </w:rPr>
        <w:t xml:space="preserve"> </w:t>
      </w:r>
      <w:r w:rsidRPr="009A1903">
        <w:rPr>
          <w:i/>
          <w:szCs w:val="22"/>
          <w:lang w:val="pt-PT"/>
        </w:rPr>
        <w:t>putem</w:t>
      </w:r>
      <w:r w:rsidRPr="00F65DD6">
        <w:rPr>
          <w:i/>
          <w:szCs w:val="22"/>
          <w:lang w:val="sr-Latn-CS"/>
        </w:rPr>
        <w:t xml:space="preserve"> </w:t>
      </w:r>
      <w:r w:rsidRPr="009A1903">
        <w:rPr>
          <w:i/>
          <w:szCs w:val="22"/>
          <w:lang w:val="pt-PT"/>
        </w:rPr>
        <w:t>infuzije</w:t>
      </w:r>
      <w:r w:rsidRPr="00F65DD6">
        <w:rPr>
          <w:i/>
          <w:szCs w:val="22"/>
          <w:lang w:val="sr-Latn-CS"/>
        </w:rPr>
        <w:t>:</w:t>
      </w:r>
    </w:p>
    <w:p w14:paraId="6EDA4134" w14:textId="77777777" w:rsidR="00BA1032" w:rsidRPr="00F65DD6" w:rsidRDefault="00BA1032" w:rsidP="00BA1032">
      <w:pPr>
        <w:rPr>
          <w:szCs w:val="22"/>
          <w:lang w:val="sr-Latn-CS"/>
        </w:rPr>
      </w:pPr>
      <w:r w:rsidRPr="00F65DD6">
        <w:rPr>
          <w:szCs w:val="22"/>
          <w:lang w:val="sr-Latn-CS"/>
        </w:rPr>
        <w:t>•</w:t>
      </w:r>
      <w:r w:rsidRPr="00F65DD6">
        <w:rPr>
          <w:szCs w:val="22"/>
          <w:lang w:val="sr-Latn-CS"/>
        </w:rPr>
        <w:tab/>
      </w:r>
      <w:r w:rsidRPr="009A1903">
        <w:rPr>
          <w:szCs w:val="22"/>
          <w:lang w:val="pt-PT"/>
        </w:rPr>
        <w:t>Terapija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ili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prevencija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postoperativnog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bola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u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bolni</w:t>
      </w:r>
      <w:r w:rsidRPr="00F65DD6">
        <w:rPr>
          <w:szCs w:val="22"/>
          <w:lang w:val="sr-Latn-CS"/>
        </w:rPr>
        <w:t>č</w:t>
      </w:r>
      <w:r w:rsidRPr="009A1903">
        <w:rPr>
          <w:szCs w:val="22"/>
          <w:lang w:val="pt-PT"/>
        </w:rPr>
        <w:t>kim</w:t>
      </w:r>
      <w:r w:rsidRPr="00F65DD6">
        <w:rPr>
          <w:szCs w:val="22"/>
          <w:lang w:val="sr-Latn-CS"/>
        </w:rPr>
        <w:t xml:space="preserve"> </w:t>
      </w:r>
      <w:r w:rsidRPr="009A1903">
        <w:rPr>
          <w:szCs w:val="22"/>
          <w:lang w:val="pt-PT"/>
        </w:rPr>
        <w:t>uslovima</w:t>
      </w:r>
      <w:r w:rsidRPr="00F65DD6">
        <w:rPr>
          <w:szCs w:val="22"/>
          <w:lang w:val="sr-Latn-CS"/>
        </w:rPr>
        <w:t>.</w:t>
      </w:r>
    </w:p>
    <w:p w14:paraId="15DD85F3" w14:textId="77777777" w:rsidR="00C81187" w:rsidRPr="00412F1A" w:rsidRDefault="00C81187" w:rsidP="00BA1032">
      <w:pPr>
        <w:rPr>
          <w:b/>
          <w:bCs/>
          <w:szCs w:val="22"/>
          <w:lang w:val="pt-PT"/>
        </w:rPr>
      </w:pPr>
    </w:p>
    <w:p w14:paraId="2056E33A" w14:textId="204BC551" w:rsidR="00BA1032" w:rsidRPr="00F65DD6" w:rsidRDefault="00BA1032" w:rsidP="00BA1032">
      <w:pPr>
        <w:rPr>
          <w:b/>
          <w:bCs/>
          <w:szCs w:val="22"/>
          <w:lang w:val="sr-Latn-CS"/>
        </w:rPr>
      </w:pPr>
      <w:r w:rsidRPr="00412F1A">
        <w:rPr>
          <w:b/>
          <w:bCs/>
          <w:szCs w:val="22"/>
          <w:lang w:val="pt-PT"/>
        </w:rPr>
        <w:t>Doziranje</w:t>
      </w:r>
      <w:r w:rsidRPr="00F65DD6">
        <w:rPr>
          <w:b/>
          <w:bCs/>
          <w:szCs w:val="22"/>
          <w:lang w:val="sr-Latn-CS"/>
        </w:rPr>
        <w:t xml:space="preserve"> </w:t>
      </w:r>
      <w:r w:rsidRPr="00412F1A">
        <w:rPr>
          <w:b/>
          <w:bCs/>
          <w:szCs w:val="22"/>
          <w:lang w:val="pt-PT"/>
        </w:rPr>
        <w:t>i</w:t>
      </w:r>
      <w:r w:rsidRPr="00F65DD6">
        <w:rPr>
          <w:b/>
          <w:bCs/>
          <w:szCs w:val="22"/>
          <w:lang w:val="sr-Latn-CS"/>
        </w:rPr>
        <w:t xml:space="preserve"> </w:t>
      </w:r>
      <w:r w:rsidRPr="00412F1A">
        <w:rPr>
          <w:b/>
          <w:bCs/>
          <w:szCs w:val="22"/>
          <w:lang w:val="pt-PT"/>
        </w:rPr>
        <w:t>na</w:t>
      </w:r>
      <w:r w:rsidRPr="00F65DD6">
        <w:rPr>
          <w:b/>
          <w:bCs/>
          <w:szCs w:val="22"/>
          <w:lang w:val="sr-Latn-CS"/>
        </w:rPr>
        <w:t>č</w:t>
      </w:r>
      <w:r w:rsidRPr="00412F1A">
        <w:rPr>
          <w:b/>
          <w:bCs/>
          <w:szCs w:val="22"/>
          <w:lang w:val="pt-PT"/>
        </w:rPr>
        <w:t>in</w:t>
      </w:r>
      <w:r w:rsidRPr="00F65DD6">
        <w:rPr>
          <w:b/>
          <w:bCs/>
          <w:szCs w:val="22"/>
          <w:lang w:val="sr-Latn-CS"/>
        </w:rPr>
        <w:t xml:space="preserve"> </w:t>
      </w:r>
      <w:r w:rsidR="00F65DD6" w:rsidRPr="00412F1A">
        <w:rPr>
          <w:b/>
          <w:bCs/>
          <w:szCs w:val="22"/>
          <w:lang w:val="pt-PT"/>
        </w:rPr>
        <w:t>primjene</w:t>
      </w:r>
    </w:p>
    <w:p w14:paraId="4057F014" w14:textId="77777777" w:rsidR="00BA1032" w:rsidRPr="00F65DD6" w:rsidRDefault="00BA1032" w:rsidP="00BA1032">
      <w:pPr>
        <w:rPr>
          <w:szCs w:val="22"/>
          <w:lang w:val="sr-Latn-CS"/>
        </w:rPr>
      </w:pPr>
    </w:p>
    <w:p w14:paraId="08A1F81A" w14:textId="454FB1D5" w:rsidR="00BA1032" w:rsidRPr="00F65DD6" w:rsidRDefault="00BA1032" w:rsidP="00BA1032">
      <w:pPr>
        <w:rPr>
          <w:szCs w:val="22"/>
          <w:lang w:val="sr-Latn-CS"/>
        </w:rPr>
      </w:pPr>
      <w:r w:rsidRPr="00412F1A">
        <w:rPr>
          <w:szCs w:val="22"/>
          <w:lang w:val="pt-PT"/>
        </w:rPr>
        <w:t>Ne</w:t>
      </w:r>
      <w:r w:rsidRPr="00F65DD6">
        <w:rPr>
          <w:szCs w:val="22"/>
          <w:lang w:val="sr-Latn-CS"/>
        </w:rPr>
        <w:t>ž</w:t>
      </w:r>
      <w:r w:rsidRPr="00412F1A">
        <w:rPr>
          <w:szCs w:val="22"/>
          <w:lang w:val="pt-PT"/>
        </w:rPr>
        <w:t>eljena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dejstva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se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mogu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svesti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na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najmanju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mogu</w:t>
      </w:r>
      <w:r w:rsidRPr="00F65DD6">
        <w:rPr>
          <w:szCs w:val="22"/>
          <w:lang w:val="sr-Latn-CS"/>
        </w:rPr>
        <w:t>ć</w:t>
      </w:r>
      <w:r w:rsidRPr="00412F1A">
        <w:rPr>
          <w:szCs w:val="22"/>
          <w:lang w:val="pt-PT"/>
        </w:rPr>
        <w:t>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meru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prim</w:t>
      </w:r>
      <w:r w:rsidR="00951AAE" w:rsidRPr="00412F1A">
        <w:rPr>
          <w:szCs w:val="22"/>
          <w:lang w:val="pt-PT"/>
        </w:rPr>
        <w:t>j</w:t>
      </w:r>
      <w:r w:rsidRPr="00412F1A">
        <w:rPr>
          <w:szCs w:val="22"/>
          <w:lang w:val="pt-PT"/>
        </w:rPr>
        <w:t>enom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najmanje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efektivne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doze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najkra</w:t>
      </w:r>
      <w:r w:rsidRPr="00F65DD6">
        <w:rPr>
          <w:szCs w:val="22"/>
          <w:lang w:val="sr-Latn-CS"/>
        </w:rPr>
        <w:t>ć</w:t>
      </w:r>
      <w:r w:rsidRPr="00412F1A">
        <w:rPr>
          <w:szCs w:val="22"/>
          <w:lang w:val="pt-PT"/>
        </w:rPr>
        <w:t>em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vremenskom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periodu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neophodnom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za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kontrolu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simptoma</w:t>
      </w:r>
      <w:r w:rsidRPr="00F65DD6">
        <w:rPr>
          <w:szCs w:val="22"/>
          <w:lang w:val="sr-Latn-CS"/>
        </w:rPr>
        <w:t xml:space="preserve"> (</w:t>
      </w:r>
      <w:r w:rsidR="00CC63E0" w:rsidRPr="00412F1A">
        <w:rPr>
          <w:szCs w:val="22"/>
          <w:lang w:val="pt-PT"/>
        </w:rPr>
        <w:t>pogledati</w:t>
      </w:r>
      <w:r w:rsidR="00CC63E0" w:rsidRPr="00CC63E0">
        <w:rPr>
          <w:szCs w:val="22"/>
          <w:lang w:val="sr-Latn-CS"/>
        </w:rPr>
        <w:t xml:space="preserve"> </w:t>
      </w:r>
      <w:r w:rsidR="00CC63E0" w:rsidRPr="00412F1A">
        <w:rPr>
          <w:szCs w:val="22"/>
          <w:lang w:val="pt-PT"/>
        </w:rPr>
        <w:t>dio</w:t>
      </w:r>
      <w:r w:rsidRPr="00F65DD6">
        <w:rPr>
          <w:szCs w:val="22"/>
          <w:lang w:val="sr-Latn-CS"/>
        </w:rPr>
        <w:t xml:space="preserve"> 4.4 </w:t>
      </w:r>
      <w:r w:rsidRPr="00412F1A">
        <w:rPr>
          <w:szCs w:val="22"/>
          <w:lang w:val="pt-PT"/>
        </w:rPr>
        <w:t>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Sa</w:t>
      </w:r>
      <w:r w:rsidRPr="00F65DD6">
        <w:rPr>
          <w:szCs w:val="22"/>
          <w:lang w:val="sr-Latn-CS"/>
        </w:rPr>
        <w:t>ž</w:t>
      </w:r>
      <w:r w:rsidRPr="00412F1A">
        <w:rPr>
          <w:szCs w:val="22"/>
          <w:lang w:val="pt-PT"/>
        </w:rPr>
        <w:t>etku</w:t>
      </w:r>
      <w:r w:rsidRPr="00F65DD6">
        <w:rPr>
          <w:szCs w:val="22"/>
          <w:lang w:val="sr-Latn-CS"/>
        </w:rPr>
        <w:t xml:space="preserve"> </w:t>
      </w:r>
      <w:r w:rsidRPr="00412F1A">
        <w:rPr>
          <w:szCs w:val="22"/>
          <w:lang w:val="pt-PT"/>
        </w:rPr>
        <w:t>karakteristika</w:t>
      </w:r>
      <w:r w:rsidRPr="00F65DD6">
        <w:rPr>
          <w:szCs w:val="22"/>
          <w:lang w:val="sr-Latn-CS"/>
        </w:rPr>
        <w:t xml:space="preserve">  </w:t>
      </w:r>
      <w:r w:rsidR="00F65DD6" w:rsidRPr="00412F1A">
        <w:rPr>
          <w:szCs w:val="22"/>
          <w:lang w:val="pt-PT"/>
        </w:rPr>
        <w:t>lijek</w:t>
      </w:r>
      <w:r w:rsidRPr="00412F1A">
        <w:rPr>
          <w:szCs w:val="22"/>
          <w:lang w:val="pt-PT"/>
        </w:rPr>
        <w:t>a</w:t>
      </w:r>
      <w:r w:rsidRPr="00F65DD6">
        <w:rPr>
          <w:szCs w:val="22"/>
          <w:lang w:val="sr-Latn-CS"/>
        </w:rPr>
        <w:t xml:space="preserve">). </w:t>
      </w:r>
    </w:p>
    <w:p w14:paraId="48B79FD6" w14:textId="77777777" w:rsidR="00BA1032" w:rsidRPr="00F65DD6" w:rsidRDefault="00BA1032" w:rsidP="00BA1032">
      <w:pPr>
        <w:rPr>
          <w:i/>
          <w:szCs w:val="22"/>
          <w:lang w:val="sr-Latn-CS"/>
        </w:rPr>
      </w:pPr>
    </w:p>
    <w:p w14:paraId="477BBCE4" w14:textId="77777777" w:rsidR="00BA1032" w:rsidRPr="009A1903" w:rsidRDefault="00BA1032" w:rsidP="00BA1032">
      <w:pPr>
        <w:rPr>
          <w:b/>
          <w:szCs w:val="22"/>
          <w:lang w:val="sr-Latn-CS"/>
        </w:rPr>
      </w:pPr>
      <w:r w:rsidRPr="005C6664">
        <w:rPr>
          <w:b/>
          <w:szCs w:val="22"/>
        </w:rPr>
        <w:t>Odrasli</w:t>
      </w:r>
    </w:p>
    <w:p w14:paraId="710A6319" w14:textId="5900DC61" w:rsidR="00BA1032" w:rsidRPr="009A1903" w:rsidRDefault="00BA1032" w:rsidP="00BA1032">
      <w:pPr>
        <w:rPr>
          <w:szCs w:val="22"/>
          <w:lang w:val="sr-Latn-CS"/>
        </w:rPr>
      </w:pPr>
      <w:r w:rsidRPr="00D55A62">
        <w:rPr>
          <w:szCs w:val="22"/>
        </w:rPr>
        <w:lastRenderedPageBreak/>
        <w:t>Diklofenak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HF</w:t>
      </w:r>
      <w:r w:rsidRPr="00D55A62">
        <w:rPr>
          <w:szCs w:val="22"/>
          <w:lang w:val="sr-Latn-CS"/>
        </w:rPr>
        <w:t xml:space="preserve">, </w:t>
      </w:r>
      <w:r w:rsidRPr="00D55A62">
        <w:rPr>
          <w:szCs w:val="22"/>
        </w:rPr>
        <w:t>rastvor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za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injekciju</w:t>
      </w:r>
      <w:r w:rsidRPr="00D55A62">
        <w:rPr>
          <w:szCs w:val="22"/>
          <w:lang w:val="sr-Latn-CS"/>
        </w:rPr>
        <w:t xml:space="preserve"> (</w:t>
      </w:r>
      <w:r w:rsidRPr="00D55A62">
        <w:rPr>
          <w:szCs w:val="22"/>
        </w:rPr>
        <w:t>prim</w:t>
      </w:r>
      <w:r w:rsidR="00413586" w:rsidRPr="00D55A62">
        <w:rPr>
          <w:szCs w:val="22"/>
        </w:rPr>
        <w:t>j</w:t>
      </w:r>
      <w:r w:rsidRPr="00D55A62">
        <w:rPr>
          <w:szCs w:val="22"/>
        </w:rPr>
        <w:t>enjen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intramuskularno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ili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intravenski</w:t>
      </w:r>
      <w:r w:rsidRPr="00D55A62">
        <w:rPr>
          <w:szCs w:val="22"/>
          <w:lang w:val="sr-Latn-CS"/>
        </w:rPr>
        <w:t xml:space="preserve">) </w:t>
      </w:r>
      <w:r w:rsidRPr="00D55A62">
        <w:rPr>
          <w:szCs w:val="22"/>
        </w:rPr>
        <w:t>ne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treba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prim</w:t>
      </w:r>
      <w:r w:rsidR="00413586" w:rsidRPr="00D55A62">
        <w:rPr>
          <w:szCs w:val="22"/>
        </w:rPr>
        <w:t>j</w:t>
      </w:r>
      <w:r w:rsidRPr="00D55A62">
        <w:rPr>
          <w:szCs w:val="22"/>
        </w:rPr>
        <w:t>enjivati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du</w:t>
      </w:r>
      <w:r w:rsidRPr="00D55A62">
        <w:rPr>
          <w:szCs w:val="22"/>
          <w:lang w:val="sr-Latn-CS"/>
        </w:rPr>
        <w:t>ž</w:t>
      </w:r>
      <w:r w:rsidRPr="00D55A62">
        <w:rPr>
          <w:szCs w:val="22"/>
        </w:rPr>
        <w:t>e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od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dva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dana</w:t>
      </w:r>
      <w:r w:rsidRPr="00D55A62">
        <w:rPr>
          <w:szCs w:val="22"/>
          <w:lang w:val="sr-Latn-CS"/>
        </w:rPr>
        <w:t xml:space="preserve">; </w:t>
      </w:r>
      <w:r w:rsidRPr="00D55A62">
        <w:rPr>
          <w:szCs w:val="22"/>
        </w:rPr>
        <w:t>ukoliko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je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neophodno</w:t>
      </w:r>
      <w:r w:rsidRPr="00D55A62">
        <w:rPr>
          <w:szCs w:val="22"/>
          <w:lang w:val="sr-Latn-CS"/>
        </w:rPr>
        <w:t xml:space="preserve">, </w:t>
      </w:r>
      <w:r w:rsidRPr="00D55A62">
        <w:rPr>
          <w:szCs w:val="22"/>
        </w:rPr>
        <w:t>terapija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se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mo</w:t>
      </w:r>
      <w:r w:rsidRPr="00D55A62">
        <w:rPr>
          <w:szCs w:val="22"/>
          <w:lang w:val="sr-Latn-CS"/>
        </w:rPr>
        <w:t>ž</w:t>
      </w:r>
      <w:r w:rsidRPr="00D55A62">
        <w:rPr>
          <w:szCs w:val="22"/>
        </w:rPr>
        <w:t>e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nastaviti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diklofenak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tabletama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ili</w:t>
      </w:r>
      <w:r w:rsidRPr="00D55A62">
        <w:rPr>
          <w:szCs w:val="22"/>
          <w:lang w:val="sr-Latn-CS"/>
        </w:rPr>
        <w:t xml:space="preserve"> </w:t>
      </w:r>
      <w:r w:rsidRPr="00D55A62">
        <w:rPr>
          <w:szCs w:val="22"/>
        </w:rPr>
        <w:t>supozitorijama</w:t>
      </w:r>
      <w:r w:rsidRPr="00D55A62">
        <w:rPr>
          <w:szCs w:val="22"/>
          <w:lang w:val="sr-Latn-CS"/>
        </w:rPr>
        <w:t>.</w:t>
      </w:r>
    </w:p>
    <w:p w14:paraId="3688A1FB" w14:textId="77777777" w:rsidR="00BA1032" w:rsidRPr="009A1903" w:rsidRDefault="00BA1032" w:rsidP="00BA1032">
      <w:pPr>
        <w:rPr>
          <w:szCs w:val="22"/>
          <w:lang w:val="sr-Latn-CS"/>
        </w:rPr>
      </w:pPr>
    </w:p>
    <w:p w14:paraId="1A7F2CCD" w14:textId="23993831" w:rsidR="005147DA" w:rsidRDefault="00BA1032" w:rsidP="005147DA">
      <w:pPr>
        <w:rPr>
          <w:szCs w:val="22"/>
          <w:lang w:val="sr-Latn-CS"/>
        </w:rPr>
      </w:pPr>
      <w:r w:rsidRPr="005C6664">
        <w:rPr>
          <w:b/>
          <w:i/>
          <w:szCs w:val="22"/>
        </w:rPr>
        <w:t>Intramuskularna</w:t>
      </w:r>
      <w:r w:rsidRPr="009A1903">
        <w:rPr>
          <w:b/>
          <w:i/>
          <w:szCs w:val="22"/>
          <w:lang w:val="sr-Latn-CS"/>
        </w:rPr>
        <w:t xml:space="preserve"> </w:t>
      </w:r>
      <w:r w:rsidRPr="005C6664">
        <w:rPr>
          <w:b/>
          <w:i/>
          <w:szCs w:val="22"/>
        </w:rPr>
        <w:t>injekcija</w:t>
      </w:r>
      <w:r w:rsidRPr="009A1903">
        <w:rPr>
          <w:b/>
          <w:i/>
          <w:szCs w:val="22"/>
          <w:lang w:val="sr-Latn-CS"/>
        </w:rPr>
        <w:t>:</w:t>
      </w:r>
      <w:r w:rsidRPr="009A1903">
        <w:rPr>
          <w:szCs w:val="22"/>
          <w:lang w:val="sr-Latn-CS"/>
        </w:rPr>
        <w:t xml:space="preserve"> </w:t>
      </w:r>
      <w:r w:rsidR="005147DA" w:rsidRPr="005147DA">
        <w:rPr>
          <w:szCs w:val="22"/>
          <w:lang w:val="sr-Latn-CS"/>
        </w:rPr>
        <w:t>Reakcije na m</w:t>
      </w:r>
      <w:r w:rsidR="005147DA">
        <w:rPr>
          <w:szCs w:val="22"/>
          <w:lang w:val="sr-Latn-CS"/>
        </w:rPr>
        <w:t>j</w:t>
      </w:r>
      <w:r w:rsidR="005147DA" w:rsidRPr="005147DA">
        <w:rPr>
          <w:szCs w:val="22"/>
          <w:lang w:val="sr-Latn-CS"/>
        </w:rPr>
        <w:t>estu injekcije prijavljene su nakon prim</w:t>
      </w:r>
      <w:r w:rsidR="005147DA">
        <w:rPr>
          <w:szCs w:val="22"/>
          <w:lang w:val="sr-Latn-CS"/>
        </w:rPr>
        <w:t>j</w:t>
      </w:r>
      <w:r w:rsidR="005147DA" w:rsidRPr="005147DA">
        <w:rPr>
          <w:szCs w:val="22"/>
          <w:lang w:val="sr-Latn-CS"/>
        </w:rPr>
        <w:t>ene</w:t>
      </w:r>
      <w:r w:rsidR="005147DA">
        <w:rPr>
          <w:szCs w:val="22"/>
          <w:lang w:val="sr-Latn-CS"/>
        </w:rPr>
        <w:t xml:space="preserve"> </w:t>
      </w:r>
      <w:r w:rsidR="005147DA" w:rsidRPr="005147DA">
        <w:rPr>
          <w:szCs w:val="22"/>
          <w:lang w:val="sr-Latn-CS"/>
        </w:rPr>
        <w:t>diklofenak</w:t>
      </w:r>
      <w:r w:rsidR="005147DA">
        <w:rPr>
          <w:szCs w:val="22"/>
          <w:lang w:val="sr-Latn-CS"/>
        </w:rPr>
        <w:t>a</w:t>
      </w:r>
      <w:r w:rsidR="005147DA" w:rsidRPr="005147DA">
        <w:rPr>
          <w:szCs w:val="22"/>
          <w:lang w:val="sr-Latn-CS"/>
        </w:rPr>
        <w:t xml:space="preserve"> intramuskularno, uključujući nekrozu na m</w:t>
      </w:r>
      <w:r w:rsidR="005147DA">
        <w:rPr>
          <w:szCs w:val="22"/>
          <w:lang w:val="sr-Latn-CS"/>
        </w:rPr>
        <w:t>j</w:t>
      </w:r>
      <w:r w:rsidR="005147DA" w:rsidRPr="005147DA">
        <w:rPr>
          <w:szCs w:val="22"/>
          <w:lang w:val="sr-Latn-CS"/>
        </w:rPr>
        <w:t xml:space="preserve">estu injekcije i emboliju </w:t>
      </w:r>
      <w:r w:rsidR="005147DA" w:rsidRPr="00412F1A">
        <w:rPr>
          <w:i/>
          <w:szCs w:val="22"/>
          <w:lang w:val="sr-Latn-CS"/>
        </w:rPr>
        <w:t>cutis medicamentosa</w:t>
      </w:r>
      <w:r w:rsidR="005147DA" w:rsidRPr="005147DA">
        <w:rPr>
          <w:szCs w:val="22"/>
          <w:lang w:val="sr-Latn-CS"/>
        </w:rPr>
        <w:t>, takođe</w:t>
      </w:r>
      <w:r w:rsidR="005147DA">
        <w:rPr>
          <w:szCs w:val="22"/>
          <w:lang w:val="sr-Latn-CS"/>
        </w:rPr>
        <w:t xml:space="preserve"> </w:t>
      </w:r>
      <w:r w:rsidR="005147DA" w:rsidRPr="005147DA">
        <w:rPr>
          <w:szCs w:val="22"/>
          <w:lang w:val="sr-Latn-CS"/>
        </w:rPr>
        <w:t>poznat</w:t>
      </w:r>
      <w:r w:rsidR="005147DA">
        <w:rPr>
          <w:szCs w:val="22"/>
          <w:lang w:val="sr-Latn-CS"/>
        </w:rPr>
        <w:t>u</w:t>
      </w:r>
      <w:r w:rsidR="005147DA" w:rsidRPr="005147DA">
        <w:rPr>
          <w:szCs w:val="22"/>
          <w:lang w:val="sr-Latn-CS"/>
        </w:rPr>
        <w:t xml:space="preserve"> kao </w:t>
      </w:r>
      <w:r w:rsidR="005147DA" w:rsidRPr="00412F1A">
        <w:rPr>
          <w:i/>
          <w:szCs w:val="22"/>
          <w:lang w:val="sr-Latn-CS"/>
        </w:rPr>
        <w:t>Nicolau</w:t>
      </w:r>
      <w:r w:rsidR="005147DA" w:rsidRPr="005147DA">
        <w:rPr>
          <w:szCs w:val="22"/>
          <w:lang w:val="sr-Latn-CS"/>
        </w:rPr>
        <w:t xml:space="preserve"> sindrom (naročito nakon nenamerne potkožne prim</w:t>
      </w:r>
      <w:r w:rsidR="00951AAE">
        <w:rPr>
          <w:szCs w:val="22"/>
          <w:lang w:val="sr-Latn-CS"/>
        </w:rPr>
        <w:t>j</w:t>
      </w:r>
      <w:r w:rsidR="005147DA" w:rsidRPr="005147DA">
        <w:rPr>
          <w:szCs w:val="22"/>
          <w:lang w:val="sr-Latn-CS"/>
        </w:rPr>
        <w:t>ene).</w:t>
      </w:r>
      <w:r w:rsidR="005147DA">
        <w:rPr>
          <w:szCs w:val="22"/>
          <w:lang w:val="sr-Latn-CS"/>
        </w:rPr>
        <w:t xml:space="preserve"> Tokom intramuskularne </w:t>
      </w:r>
      <w:r w:rsidR="005147DA" w:rsidRPr="005147DA">
        <w:rPr>
          <w:szCs w:val="22"/>
          <w:lang w:val="sr-Latn-CS"/>
        </w:rPr>
        <w:t>prim</w:t>
      </w:r>
      <w:r w:rsidR="00951AAE">
        <w:rPr>
          <w:szCs w:val="22"/>
          <w:lang w:val="sr-Latn-CS"/>
        </w:rPr>
        <w:t>j</w:t>
      </w:r>
      <w:r w:rsidR="005147DA" w:rsidRPr="005147DA">
        <w:rPr>
          <w:szCs w:val="22"/>
          <w:lang w:val="sr-Latn-CS"/>
        </w:rPr>
        <w:t>en</w:t>
      </w:r>
      <w:r w:rsidR="005147DA">
        <w:rPr>
          <w:szCs w:val="22"/>
          <w:lang w:val="sr-Latn-CS"/>
        </w:rPr>
        <w:t>e</w:t>
      </w:r>
      <w:r w:rsidR="005147DA" w:rsidRPr="005147DA">
        <w:rPr>
          <w:szCs w:val="22"/>
          <w:lang w:val="sr-Latn-CS"/>
        </w:rPr>
        <w:t xml:space="preserve"> diklofenaka treba </w:t>
      </w:r>
      <w:r w:rsidR="005147DA">
        <w:rPr>
          <w:szCs w:val="22"/>
          <w:lang w:val="sr-Latn-CS"/>
        </w:rPr>
        <w:t>obratiti pažnju na</w:t>
      </w:r>
      <w:r w:rsidR="005147DA" w:rsidRPr="005147DA">
        <w:rPr>
          <w:szCs w:val="22"/>
          <w:lang w:val="sr-Latn-CS"/>
        </w:rPr>
        <w:t xml:space="preserve"> </w:t>
      </w:r>
      <w:r w:rsidR="005147DA">
        <w:rPr>
          <w:szCs w:val="22"/>
          <w:lang w:val="sr-Latn-CS"/>
        </w:rPr>
        <w:t>o</w:t>
      </w:r>
      <w:r w:rsidR="005147DA" w:rsidRPr="005147DA">
        <w:rPr>
          <w:szCs w:val="22"/>
          <w:lang w:val="sr-Latn-CS"/>
        </w:rPr>
        <w:t>dgovarajući izbor igle i tehnik</w:t>
      </w:r>
      <w:r w:rsidR="005147DA">
        <w:rPr>
          <w:szCs w:val="22"/>
          <w:lang w:val="sr-Latn-CS"/>
        </w:rPr>
        <w:t>u</w:t>
      </w:r>
      <w:r w:rsidR="005147DA" w:rsidRPr="005147DA">
        <w:rPr>
          <w:szCs w:val="22"/>
          <w:lang w:val="sr-Latn-CS"/>
        </w:rPr>
        <w:t xml:space="preserve"> ubrizgavanja.</w:t>
      </w:r>
      <w:r w:rsidR="005147DA">
        <w:rPr>
          <w:szCs w:val="22"/>
          <w:lang w:val="sr-Latn-CS"/>
        </w:rPr>
        <w:t xml:space="preserve"> </w:t>
      </w:r>
    </w:p>
    <w:p w14:paraId="483982E7" w14:textId="77777777" w:rsidR="005147DA" w:rsidRPr="00412F1A" w:rsidRDefault="005147DA" w:rsidP="00BA1032">
      <w:pPr>
        <w:rPr>
          <w:szCs w:val="22"/>
          <w:lang w:val="sr-Latn-CS"/>
        </w:rPr>
      </w:pPr>
    </w:p>
    <w:p w14:paraId="32BAE33D" w14:textId="3AE04165" w:rsidR="00BA1032" w:rsidRPr="009A1903" w:rsidRDefault="00BA1032" w:rsidP="00BA1032">
      <w:pPr>
        <w:rPr>
          <w:szCs w:val="22"/>
          <w:lang w:val="sr-Latn-CS"/>
        </w:rPr>
      </w:pPr>
      <w:r w:rsidRPr="005C6664">
        <w:rPr>
          <w:szCs w:val="22"/>
        </w:rPr>
        <w:t>Slede</w:t>
      </w:r>
      <w:r w:rsidRPr="009A1903">
        <w:rPr>
          <w:szCs w:val="22"/>
          <w:lang w:val="sr-Latn-CS"/>
        </w:rPr>
        <w:t>ć</w:t>
      </w:r>
      <w:r>
        <w:rPr>
          <w:szCs w:val="22"/>
        </w:rPr>
        <w:t>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preporuk</w:t>
      </w:r>
      <w:r>
        <w:rPr>
          <w:szCs w:val="22"/>
        </w:rPr>
        <w:t>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za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intramuskularnu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prim</w:t>
      </w:r>
      <w:r w:rsidR="00413586">
        <w:rPr>
          <w:szCs w:val="22"/>
        </w:rPr>
        <w:t>j</w:t>
      </w:r>
      <w:r w:rsidRPr="005C6664">
        <w:rPr>
          <w:szCs w:val="22"/>
        </w:rPr>
        <w:t>enu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se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moraju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po</w:t>
      </w:r>
      <w:r w:rsidRPr="009A1903">
        <w:rPr>
          <w:szCs w:val="22"/>
          <w:lang w:val="sr-Latn-CS"/>
        </w:rPr>
        <w:t>š</w:t>
      </w:r>
      <w:r>
        <w:rPr>
          <w:szCs w:val="22"/>
        </w:rPr>
        <w:t>tovati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cilju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spre</w:t>
      </w:r>
      <w:r w:rsidRPr="009A1903">
        <w:rPr>
          <w:szCs w:val="22"/>
          <w:lang w:val="sr-Latn-CS"/>
        </w:rPr>
        <w:t>č</w:t>
      </w:r>
      <w:r w:rsidRPr="005C6664">
        <w:rPr>
          <w:szCs w:val="22"/>
        </w:rPr>
        <w:t>avanja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o</w:t>
      </w:r>
      <w:r w:rsidRPr="009A1903">
        <w:rPr>
          <w:szCs w:val="22"/>
          <w:lang w:val="sr-Latn-CS"/>
        </w:rPr>
        <w:t>š</w:t>
      </w:r>
      <w:r w:rsidRPr="005C6664">
        <w:rPr>
          <w:szCs w:val="22"/>
        </w:rPr>
        <w:t>te</w:t>
      </w:r>
      <w:r w:rsidRPr="009A1903">
        <w:rPr>
          <w:szCs w:val="22"/>
          <w:lang w:val="sr-Latn-CS"/>
        </w:rPr>
        <w:t>ć</w:t>
      </w:r>
      <w:r w:rsidRPr="005C6664">
        <w:rPr>
          <w:szCs w:val="22"/>
        </w:rPr>
        <w:t>enja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nervnog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ili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drugih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tkiva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mestu</w:t>
      </w:r>
      <w:r w:rsidRPr="009A1903">
        <w:rPr>
          <w:szCs w:val="22"/>
          <w:lang w:val="sr-Latn-CS"/>
        </w:rPr>
        <w:t xml:space="preserve"> </w:t>
      </w:r>
      <w:r w:rsidR="00F65DD6">
        <w:rPr>
          <w:szCs w:val="22"/>
        </w:rPr>
        <w:t>primjene</w:t>
      </w:r>
      <w:r w:rsidRPr="009A1903">
        <w:rPr>
          <w:szCs w:val="22"/>
          <w:lang w:val="sr-Latn-CS"/>
        </w:rPr>
        <w:t>.</w:t>
      </w:r>
    </w:p>
    <w:p w14:paraId="46AC78D2" w14:textId="77777777" w:rsidR="00BA1032" w:rsidRPr="009A1903" w:rsidRDefault="00BA1032" w:rsidP="00BA1032">
      <w:pPr>
        <w:rPr>
          <w:szCs w:val="22"/>
          <w:lang w:val="sr-Latn-CS"/>
        </w:rPr>
      </w:pPr>
    </w:p>
    <w:p w14:paraId="61A3EC13" w14:textId="1AA409E3" w:rsidR="00BA1032" w:rsidRPr="009A1903" w:rsidRDefault="00BA1032" w:rsidP="00BA1032">
      <w:pPr>
        <w:rPr>
          <w:szCs w:val="22"/>
          <w:lang w:val="sr-Latn-CS"/>
        </w:rPr>
      </w:pPr>
      <w:r w:rsidRPr="005C6664">
        <w:rPr>
          <w:szCs w:val="22"/>
        </w:rPr>
        <w:t>Jedna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ampula</w:t>
      </w:r>
      <w:r w:rsidRPr="009A1903">
        <w:rPr>
          <w:szCs w:val="22"/>
          <w:lang w:val="sr-Latn-CS"/>
        </w:rPr>
        <w:t xml:space="preserve"> </w:t>
      </w:r>
      <w:r w:rsidR="00F65DD6">
        <w:rPr>
          <w:szCs w:val="22"/>
        </w:rPr>
        <w:t>lijek</w:t>
      </w:r>
      <w:r>
        <w:rPr>
          <w:szCs w:val="22"/>
        </w:rPr>
        <w:t>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Diklofenak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HF</w:t>
      </w:r>
      <w:r w:rsidRPr="009A1903">
        <w:rPr>
          <w:szCs w:val="22"/>
          <w:lang w:val="sr-Latn-CS"/>
        </w:rPr>
        <w:t xml:space="preserve">, </w:t>
      </w:r>
      <w:r>
        <w:rPr>
          <w:szCs w:val="22"/>
        </w:rPr>
        <w:t>rastvor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za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injekcij</w:t>
      </w:r>
      <w:r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prim</w:t>
      </w:r>
      <w:r w:rsidR="00413586">
        <w:rPr>
          <w:szCs w:val="22"/>
        </w:rPr>
        <w:t>j</w:t>
      </w:r>
      <w:r w:rsidRPr="005C6664">
        <w:rPr>
          <w:szCs w:val="22"/>
        </w:rPr>
        <w:t>enjuje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jednom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dnevno</w:t>
      </w:r>
      <w:r w:rsidRPr="009A1903">
        <w:rPr>
          <w:szCs w:val="22"/>
          <w:lang w:val="sr-Latn-CS"/>
        </w:rPr>
        <w:t xml:space="preserve"> (</w:t>
      </w:r>
      <w:r w:rsidRPr="005C6664"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te</w:t>
      </w:r>
      <w:r w:rsidRPr="009A1903">
        <w:rPr>
          <w:szCs w:val="22"/>
          <w:lang w:val="sr-Latn-CS"/>
        </w:rPr>
        <w:t>š</w:t>
      </w:r>
      <w:r w:rsidRPr="005C6664">
        <w:rPr>
          <w:szCs w:val="22"/>
        </w:rPr>
        <w:t>kim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stanjima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dva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puta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dnevno</w:t>
      </w:r>
      <w:r w:rsidRPr="009A1903">
        <w:rPr>
          <w:szCs w:val="22"/>
          <w:lang w:val="sr-Latn-CS"/>
        </w:rPr>
        <w:t xml:space="preserve">) </w:t>
      </w:r>
      <w:r>
        <w:rPr>
          <w:szCs w:val="22"/>
        </w:rPr>
        <w:t>intramuskularno</w:t>
      </w:r>
      <w:r w:rsidRPr="009A1903">
        <w:rPr>
          <w:szCs w:val="22"/>
          <w:lang w:val="sr-Latn-CS"/>
        </w:rPr>
        <w:t xml:space="preserve">, </w:t>
      </w:r>
      <w:r w:rsidRPr="005C6664">
        <w:rPr>
          <w:szCs w:val="22"/>
        </w:rPr>
        <w:t>kao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duboka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intraglutealna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injekcija</w:t>
      </w:r>
      <w:r w:rsidRPr="009A1903">
        <w:rPr>
          <w:szCs w:val="22"/>
          <w:lang w:val="sr-Latn-CS"/>
        </w:rPr>
        <w:t xml:space="preserve">, </w:t>
      </w:r>
      <w:r w:rsidRPr="005C6664"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gornji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spolja</w:t>
      </w:r>
      <w:r w:rsidRPr="009A1903">
        <w:rPr>
          <w:szCs w:val="22"/>
          <w:lang w:val="sr-Latn-CS"/>
        </w:rPr>
        <w:t>š</w:t>
      </w:r>
      <w:r w:rsidRPr="005C6664">
        <w:rPr>
          <w:szCs w:val="22"/>
        </w:rPr>
        <w:t>nji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kvadrant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glutealne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regije</w:t>
      </w:r>
      <w:r w:rsidRPr="009A1903">
        <w:rPr>
          <w:szCs w:val="22"/>
          <w:lang w:val="sr-Latn-CS"/>
        </w:rPr>
        <w:t xml:space="preserve">. </w:t>
      </w:r>
      <w:r w:rsidRPr="005C6664">
        <w:rPr>
          <w:szCs w:val="22"/>
        </w:rPr>
        <w:t>Ukoliko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je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neophodna</w:t>
      </w:r>
      <w:r w:rsidRPr="009A1903">
        <w:rPr>
          <w:szCs w:val="22"/>
          <w:lang w:val="sr-Latn-CS"/>
        </w:rPr>
        <w:t xml:space="preserve"> </w:t>
      </w:r>
      <w:r w:rsidR="00413586">
        <w:rPr>
          <w:szCs w:val="22"/>
        </w:rPr>
        <w:t>primjena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dv</w:t>
      </w:r>
      <w:r w:rsidR="00413586">
        <w:rPr>
          <w:szCs w:val="22"/>
        </w:rPr>
        <w:t>ij</w:t>
      </w:r>
      <w:r w:rsidRPr="005C6664">
        <w:rPr>
          <w:szCs w:val="22"/>
        </w:rPr>
        <w:t>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ampule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dnevno</w:t>
      </w:r>
      <w:r w:rsidRPr="009A1903">
        <w:rPr>
          <w:szCs w:val="22"/>
          <w:lang w:val="sr-Latn-CS"/>
        </w:rPr>
        <w:t xml:space="preserve">, </w:t>
      </w:r>
      <w:r w:rsidRPr="005C6664">
        <w:rPr>
          <w:szCs w:val="22"/>
        </w:rPr>
        <w:t>po</w:t>
      </w:r>
      <w:r w:rsidRPr="009A1903">
        <w:rPr>
          <w:szCs w:val="22"/>
          <w:lang w:val="sr-Latn-CS"/>
        </w:rPr>
        <w:t>ž</w:t>
      </w:r>
      <w:r w:rsidRPr="005C6664">
        <w:rPr>
          <w:szCs w:val="22"/>
        </w:rPr>
        <w:t>eljno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je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druga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injekcija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daje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drugi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glutealni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mi</w:t>
      </w:r>
      <w:r w:rsidRPr="009A1903">
        <w:rPr>
          <w:szCs w:val="22"/>
          <w:lang w:val="sr-Latn-CS"/>
        </w:rPr>
        <w:t>š</w:t>
      </w:r>
      <w:r w:rsidRPr="005C6664">
        <w:rPr>
          <w:szCs w:val="22"/>
        </w:rPr>
        <w:t>i</w:t>
      </w:r>
      <w:r w:rsidRPr="009A1903">
        <w:rPr>
          <w:szCs w:val="22"/>
          <w:lang w:val="sr-Latn-CS"/>
        </w:rPr>
        <w:t xml:space="preserve">ć. </w:t>
      </w:r>
    </w:p>
    <w:p w14:paraId="68A4824C" w14:textId="221C13A6" w:rsidR="00BA1032" w:rsidRPr="009A1903" w:rsidRDefault="00BA1032" w:rsidP="00BA1032">
      <w:pPr>
        <w:rPr>
          <w:szCs w:val="22"/>
          <w:lang w:val="sr-Latn-CS"/>
        </w:rPr>
      </w:pPr>
      <w:r>
        <w:rPr>
          <w:szCs w:val="22"/>
        </w:rPr>
        <w:t>Alternativno</w:t>
      </w:r>
      <w:r w:rsidRPr="009A1903">
        <w:rPr>
          <w:szCs w:val="22"/>
          <w:lang w:val="sr-Latn-CS"/>
        </w:rPr>
        <w:t xml:space="preserve">, </w:t>
      </w:r>
      <w:r>
        <w:rPr>
          <w:szCs w:val="22"/>
        </w:rPr>
        <w:t>j</w:t>
      </w:r>
      <w:r w:rsidRPr="005C6664">
        <w:rPr>
          <w:szCs w:val="22"/>
        </w:rPr>
        <w:t>edna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ampula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od</w:t>
      </w:r>
      <w:r w:rsidRPr="009A1903">
        <w:rPr>
          <w:szCs w:val="22"/>
          <w:lang w:val="sr-Latn-CS"/>
        </w:rPr>
        <w:t xml:space="preserve"> 75 </w:t>
      </w:r>
      <w:r w:rsidRPr="005C6664">
        <w:rPr>
          <w:szCs w:val="22"/>
        </w:rPr>
        <w:t>mg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mo</w:t>
      </w:r>
      <w:r w:rsidRPr="009A1903">
        <w:rPr>
          <w:szCs w:val="22"/>
          <w:lang w:val="sr-Latn-CS"/>
        </w:rPr>
        <w:t>ž</w:t>
      </w:r>
      <w:r w:rsidRPr="005C6664">
        <w:rPr>
          <w:szCs w:val="22"/>
        </w:rPr>
        <w:t>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prim</w:t>
      </w:r>
      <w:r w:rsidR="00413586">
        <w:rPr>
          <w:szCs w:val="22"/>
        </w:rPr>
        <w:t>j</w:t>
      </w:r>
      <w:r w:rsidRPr="005C6664">
        <w:rPr>
          <w:szCs w:val="22"/>
        </w:rPr>
        <w:t>eni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u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kombinaciji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drugim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farmaceutskim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oblicima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diklofenaka</w:t>
      </w:r>
      <w:r w:rsidRPr="009A1903">
        <w:rPr>
          <w:szCs w:val="22"/>
          <w:lang w:val="sr-Latn-CS"/>
        </w:rPr>
        <w:t xml:space="preserve"> (</w:t>
      </w:r>
      <w:r w:rsidRPr="005C6664">
        <w:rPr>
          <w:szCs w:val="22"/>
        </w:rPr>
        <w:t>tablete</w:t>
      </w:r>
      <w:r w:rsidRPr="009A1903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supozitorije</w:t>
      </w:r>
      <w:r w:rsidRPr="009A1903">
        <w:rPr>
          <w:szCs w:val="22"/>
          <w:lang w:val="sr-Latn-CS"/>
        </w:rPr>
        <w:t xml:space="preserve">) </w:t>
      </w:r>
      <w:r w:rsidRPr="005C6664">
        <w:rPr>
          <w:szCs w:val="22"/>
        </w:rPr>
        <w:t>uz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oprez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se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ne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prekora</w:t>
      </w:r>
      <w:r w:rsidRPr="009A1903">
        <w:rPr>
          <w:szCs w:val="22"/>
          <w:lang w:val="sr-Latn-CS"/>
        </w:rPr>
        <w:t>č</w:t>
      </w:r>
      <w:r w:rsidRPr="005C6664">
        <w:rPr>
          <w:szCs w:val="22"/>
        </w:rPr>
        <w:t>i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maksimalna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dnevna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doza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od</w:t>
      </w:r>
      <w:r w:rsidRPr="009A1903">
        <w:rPr>
          <w:szCs w:val="22"/>
          <w:lang w:val="sr-Latn-CS"/>
        </w:rPr>
        <w:t xml:space="preserve"> 150 </w:t>
      </w:r>
      <w:r w:rsidRPr="005C6664">
        <w:rPr>
          <w:szCs w:val="22"/>
        </w:rPr>
        <w:t>mg</w:t>
      </w:r>
      <w:r w:rsidRPr="009A1903">
        <w:rPr>
          <w:szCs w:val="22"/>
          <w:lang w:val="sr-Latn-CS"/>
        </w:rPr>
        <w:t xml:space="preserve">.  </w:t>
      </w:r>
    </w:p>
    <w:p w14:paraId="0A277EF2" w14:textId="77777777" w:rsidR="00BA1032" w:rsidRPr="009A1903" w:rsidRDefault="00BA1032" w:rsidP="00BA1032">
      <w:pPr>
        <w:rPr>
          <w:szCs w:val="22"/>
          <w:lang w:val="sr-Latn-CS"/>
        </w:rPr>
      </w:pPr>
    </w:p>
    <w:p w14:paraId="283DBB85" w14:textId="67E8FC8F" w:rsidR="00BA1032" w:rsidRDefault="00BA1032" w:rsidP="00BA1032">
      <w:pPr>
        <w:rPr>
          <w:szCs w:val="22"/>
          <w:lang w:val="it-IT"/>
        </w:rPr>
      </w:pPr>
      <w:r w:rsidRPr="005C6664">
        <w:rPr>
          <w:i/>
          <w:szCs w:val="22"/>
        </w:rPr>
        <w:t>Bubre</w:t>
      </w:r>
      <w:r w:rsidRPr="009A1903">
        <w:rPr>
          <w:i/>
          <w:szCs w:val="22"/>
          <w:lang w:val="sr-Latn-CS"/>
        </w:rPr>
        <w:t>ž</w:t>
      </w:r>
      <w:r w:rsidRPr="005C6664">
        <w:rPr>
          <w:i/>
          <w:szCs w:val="22"/>
        </w:rPr>
        <w:t>ne</w:t>
      </w:r>
      <w:r w:rsidRPr="009A1903">
        <w:rPr>
          <w:i/>
          <w:szCs w:val="22"/>
          <w:lang w:val="sr-Latn-CS"/>
        </w:rPr>
        <w:t xml:space="preserve"> </w:t>
      </w:r>
      <w:r w:rsidRPr="005C6664">
        <w:rPr>
          <w:i/>
          <w:szCs w:val="22"/>
        </w:rPr>
        <w:t>kolike</w:t>
      </w:r>
      <w:r w:rsidRPr="009A1903">
        <w:rPr>
          <w:i/>
          <w:szCs w:val="22"/>
          <w:lang w:val="sr-Latn-CS"/>
        </w:rPr>
        <w:t>: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Preporu</w:t>
      </w:r>
      <w:r w:rsidRPr="009A1903">
        <w:rPr>
          <w:szCs w:val="22"/>
          <w:lang w:val="sr-Latn-CS"/>
        </w:rPr>
        <w:t>č</w:t>
      </w:r>
      <w:r w:rsidRPr="005C6664">
        <w:rPr>
          <w:szCs w:val="22"/>
        </w:rPr>
        <w:t>ena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doza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je</w:t>
      </w:r>
      <w:r w:rsidRPr="009A1903">
        <w:rPr>
          <w:szCs w:val="22"/>
          <w:lang w:val="sr-Latn-CS"/>
        </w:rPr>
        <w:t xml:space="preserve"> 75 </w:t>
      </w:r>
      <w:r w:rsidRPr="005C6664">
        <w:rPr>
          <w:szCs w:val="22"/>
        </w:rPr>
        <w:t>mg</w:t>
      </w:r>
      <w:r w:rsidRPr="009A1903">
        <w:rPr>
          <w:szCs w:val="22"/>
          <w:lang w:val="sr-Latn-CS"/>
        </w:rPr>
        <w:t xml:space="preserve"> </w:t>
      </w:r>
      <w:r w:rsidRPr="005C6664">
        <w:rPr>
          <w:szCs w:val="22"/>
        </w:rPr>
        <w:t>diklofenaka</w:t>
      </w:r>
      <w:r w:rsidRPr="009A1903">
        <w:rPr>
          <w:szCs w:val="22"/>
          <w:lang w:val="sr-Latn-CS"/>
        </w:rPr>
        <w:t xml:space="preserve"> (1 </w:t>
      </w:r>
      <w:r w:rsidRPr="005C6664">
        <w:rPr>
          <w:szCs w:val="22"/>
        </w:rPr>
        <w:t>ampula</w:t>
      </w:r>
      <w:r w:rsidRPr="009A1903">
        <w:rPr>
          <w:szCs w:val="22"/>
          <w:lang w:val="sr-Latn-CS"/>
        </w:rPr>
        <w:t xml:space="preserve">), </w:t>
      </w:r>
      <w:r w:rsidRPr="005C6664">
        <w:rPr>
          <w:szCs w:val="22"/>
        </w:rPr>
        <w:t>intramuskularno</w:t>
      </w:r>
      <w:r w:rsidRPr="009A1903">
        <w:rPr>
          <w:szCs w:val="22"/>
          <w:lang w:val="sr-Latn-CS"/>
        </w:rPr>
        <w:t xml:space="preserve">. </w:t>
      </w:r>
      <w:r w:rsidRPr="00F65DD6">
        <w:rPr>
          <w:szCs w:val="22"/>
          <w:lang w:val="it-IT"/>
        </w:rPr>
        <w:t>Ukoliko je potrebno, druga ampula može da se prim</w:t>
      </w:r>
      <w:r w:rsidR="00413586">
        <w:rPr>
          <w:szCs w:val="22"/>
          <w:lang w:val="it-IT"/>
        </w:rPr>
        <w:t>j</w:t>
      </w:r>
      <w:r w:rsidRPr="00F65DD6">
        <w:rPr>
          <w:szCs w:val="22"/>
          <w:lang w:val="it-IT"/>
        </w:rPr>
        <w:t xml:space="preserve">eni nakon 30 minuta. Maksimalna preporučena doza diklofenaka iznosi 150 mg dnevno. </w:t>
      </w:r>
    </w:p>
    <w:p w14:paraId="702DE578" w14:textId="445DDE5B" w:rsidR="0054436B" w:rsidRDefault="0054436B" w:rsidP="00BA1032">
      <w:pPr>
        <w:rPr>
          <w:szCs w:val="22"/>
          <w:lang w:val="it-IT"/>
        </w:rPr>
      </w:pPr>
    </w:p>
    <w:p w14:paraId="35A5E19C" w14:textId="77777777" w:rsidR="0054436B" w:rsidRPr="00412F1A" w:rsidRDefault="0054436B" w:rsidP="0054436B">
      <w:pPr>
        <w:rPr>
          <w:i/>
          <w:szCs w:val="22"/>
          <w:lang w:val="it-IT"/>
        </w:rPr>
      </w:pPr>
      <w:r w:rsidRPr="00412F1A">
        <w:rPr>
          <w:i/>
          <w:szCs w:val="22"/>
          <w:lang w:val="it-IT"/>
        </w:rPr>
        <w:t>Preporučeni postupak ubrizgavanja</w:t>
      </w:r>
    </w:p>
    <w:p w14:paraId="263FA9F9" w14:textId="13596C1E" w:rsidR="0054436B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54436B">
        <w:rPr>
          <w:szCs w:val="22"/>
          <w:lang w:val="it-IT"/>
        </w:rPr>
        <w:t>Pacijent može ležati ili stajati (držeći stabilan komad nam</w:t>
      </w:r>
      <w:r w:rsidR="00D2035B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eštaja za podršku) kako god je najudobnije. </w:t>
      </w:r>
    </w:p>
    <w:p w14:paraId="136FF00E" w14:textId="781CED8D" w:rsidR="0054436B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54436B">
        <w:rPr>
          <w:szCs w:val="22"/>
          <w:lang w:val="it-IT"/>
        </w:rPr>
        <w:t>Stražnjicu treba otkriti i pregledati kako bi se pronašlo najpogodnije m</w:t>
      </w:r>
      <w:r w:rsidR="00D2035B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esto za injekciju. Izbegavajte </w:t>
      </w:r>
      <w:r w:rsidRPr="00B87344">
        <w:rPr>
          <w:szCs w:val="22"/>
          <w:lang w:val="it-IT"/>
        </w:rPr>
        <w:t xml:space="preserve">ožiljke i kvržice i izaberite </w:t>
      </w:r>
      <w:r w:rsidR="00D2035B">
        <w:rPr>
          <w:szCs w:val="22"/>
          <w:lang w:val="it-IT"/>
        </w:rPr>
        <w:t xml:space="preserve">stranu </w:t>
      </w:r>
      <w:r w:rsidRPr="00B87344">
        <w:rPr>
          <w:szCs w:val="22"/>
          <w:lang w:val="it-IT"/>
        </w:rPr>
        <w:t>zadnjic</w:t>
      </w:r>
      <w:r w:rsidR="00D2035B">
        <w:rPr>
          <w:szCs w:val="22"/>
          <w:lang w:val="it-IT"/>
        </w:rPr>
        <w:t>e</w:t>
      </w:r>
      <w:r w:rsidRPr="00B87344">
        <w:rPr>
          <w:szCs w:val="22"/>
          <w:lang w:val="it-IT"/>
        </w:rPr>
        <w:t xml:space="preserve"> </w:t>
      </w:r>
      <w:r w:rsidR="003C495E">
        <w:rPr>
          <w:szCs w:val="22"/>
          <w:lang w:val="it-IT"/>
        </w:rPr>
        <w:t>na kojoj</w:t>
      </w:r>
      <w:r w:rsidRPr="00B87344">
        <w:rPr>
          <w:szCs w:val="22"/>
          <w:lang w:val="it-IT"/>
        </w:rPr>
        <w:t xml:space="preserve"> nema</w:t>
      </w:r>
      <w:r w:rsidR="003C495E">
        <w:rPr>
          <w:szCs w:val="22"/>
          <w:lang w:val="it-IT"/>
        </w:rPr>
        <w:t xml:space="preserve"> nikakvih</w:t>
      </w:r>
      <w:r w:rsidRPr="00B87344">
        <w:rPr>
          <w:szCs w:val="22"/>
          <w:lang w:val="it-IT"/>
        </w:rPr>
        <w:t xml:space="preserve"> problema. Ako </w:t>
      </w:r>
      <w:r w:rsidR="00D2035B">
        <w:rPr>
          <w:szCs w:val="22"/>
          <w:lang w:val="it-IT"/>
        </w:rPr>
        <w:t xml:space="preserve">treba dati </w:t>
      </w:r>
      <w:r w:rsidRPr="00B87344">
        <w:rPr>
          <w:szCs w:val="22"/>
          <w:lang w:val="it-IT"/>
        </w:rPr>
        <w:t xml:space="preserve">više od </w:t>
      </w:r>
      <w:r w:rsidR="00D2035B">
        <w:rPr>
          <w:szCs w:val="22"/>
          <w:lang w:val="it-IT"/>
        </w:rPr>
        <w:t>jedne injekcije</w:t>
      </w:r>
      <w:r w:rsidRPr="00B87344">
        <w:rPr>
          <w:szCs w:val="22"/>
          <w:lang w:val="it-IT"/>
        </w:rPr>
        <w:t xml:space="preserve"> treba koristiti</w:t>
      </w:r>
      <w:r w:rsidR="00D2035B">
        <w:rPr>
          <w:szCs w:val="22"/>
          <w:lang w:val="it-IT"/>
        </w:rPr>
        <w:t xml:space="preserve"> i drugu stranu zadnjice</w:t>
      </w:r>
      <w:r w:rsidRPr="00B87344">
        <w:rPr>
          <w:szCs w:val="22"/>
          <w:lang w:val="it-IT"/>
        </w:rPr>
        <w:t xml:space="preserve">. </w:t>
      </w:r>
    </w:p>
    <w:p w14:paraId="3B2096E4" w14:textId="47B1EC6E" w:rsidR="0054436B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54436B">
        <w:rPr>
          <w:szCs w:val="22"/>
          <w:lang w:val="it-IT"/>
        </w:rPr>
        <w:t>M</w:t>
      </w:r>
      <w:r w:rsidR="00D2035B">
        <w:rPr>
          <w:szCs w:val="22"/>
          <w:lang w:val="it-IT"/>
        </w:rPr>
        <w:t>j</w:t>
      </w:r>
      <w:r w:rsidRPr="0054436B">
        <w:rPr>
          <w:szCs w:val="22"/>
          <w:lang w:val="it-IT"/>
        </w:rPr>
        <w:t>esto ubrizgavanja treba temeljno dezinfikovati, npr. sa izopropil alkoholom i dozvol</w:t>
      </w:r>
      <w:r w:rsidR="00D2035B">
        <w:rPr>
          <w:szCs w:val="22"/>
          <w:lang w:val="it-IT"/>
        </w:rPr>
        <w:t>iti</w:t>
      </w:r>
      <w:r w:rsidRPr="0054436B">
        <w:rPr>
          <w:szCs w:val="22"/>
          <w:lang w:val="it-IT"/>
        </w:rPr>
        <w:t xml:space="preserve"> da </w:t>
      </w:r>
      <w:r w:rsidR="00D2035B">
        <w:rPr>
          <w:szCs w:val="22"/>
          <w:lang w:val="it-IT"/>
        </w:rPr>
        <w:t xml:space="preserve">se </w:t>
      </w:r>
      <w:r w:rsidRPr="0054436B">
        <w:rPr>
          <w:szCs w:val="22"/>
          <w:lang w:val="it-IT"/>
        </w:rPr>
        <w:t xml:space="preserve">osušiti pre ubrizgavanja rastvora. </w:t>
      </w:r>
    </w:p>
    <w:p w14:paraId="07E84007" w14:textId="166E98C9" w:rsidR="00B87344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54436B">
        <w:rPr>
          <w:szCs w:val="22"/>
          <w:lang w:val="it-IT"/>
        </w:rPr>
        <w:t xml:space="preserve">Dajte duboku intramuskularnu injekciju visoko u gornji spoljašnji kvadrant </w:t>
      </w:r>
      <w:r w:rsidR="00D2035B" w:rsidRPr="00B87344">
        <w:rPr>
          <w:szCs w:val="22"/>
          <w:lang w:val="it-IT"/>
        </w:rPr>
        <w:t>zadnjice</w:t>
      </w:r>
      <w:r w:rsidR="00D2035B" w:rsidRPr="0054436B">
        <w:rPr>
          <w:szCs w:val="22"/>
          <w:lang w:val="it-IT"/>
        </w:rPr>
        <w:t xml:space="preserve"> </w:t>
      </w:r>
      <w:r w:rsidRPr="0054436B">
        <w:rPr>
          <w:szCs w:val="22"/>
          <w:lang w:val="it-IT"/>
        </w:rPr>
        <w:t xml:space="preserve">(za granične definicije </w:t>
      </w:r>
      <w:r w:rsidRPr="00B87344">
        <w:rPr>
          <w:szCs w:val="22"/>
          <w:lang w:val="it-IT"/>
        </w:rPr>
        <w:t>pogledajte dijagram</w:t>
      </w:r>
      <w:r w:rsidR="00D2035B">
        <w:rPr>
          <w:szCs w:val="22"/>
          <w:lang w:val="it-IT"/>
        </w:rPr>
        <w:t xml:space="preserve"> ispod</w:t>
      </w:r>
      <w:r w:rsidRPr="00B87344">
        <w:rPr>
          <w:szCs w:val="22"/>
          <w:lang w:val="it-IT"/>
        </w:rPr>
        <w:t>), posebno vodeći računa da izbegnete išijatični nerv (pogledajte dijagram) i krvn</w:t>
      </w:r>
      <w:r w:rsidR="00D2035B">
        <w:rPr>
          <w:szCs w:val="22"/>
          <w:lang w:val="it-IT"/>
        </w:rPr>
        <w:t>e</w:t>
      </w:r>
      <w:r w:rsidRPr="00B87344">
        <w:rPr>
          <w:szCs w:val="22"/>
          <w:lang w:val="it-IT"/>
        </w:rPr>
        <w:t xml:space="preserve"> sudov</w:t>
      </w:r>
      <w:r w:rsidR="00D2035B">
        <w:rPr>
          <w:szCs w:val="22"/>
          <w:lang w:val="it-IT"/>
        </w:rPr>
        <w:t>e</w:t>
      </w:r>
      <w:r w:rsidRPr="00B87344">
        <w:rPr>
          <w:szCs w:val="22"/>
          <w:lang w:val="it-IT"/>
        </w:rPr>
        <w:t xml:space="preserve"> (vid</w:t>
      </w:r>
      <w:r w:rsidR="003C495E">
        <w:rPr>
          <w:szCs w:val="22"/>
          <w:lang w:val="it-IT"/>
        </w:rPr>
        <w:t>j</w:t>
      </w:r>
      <w:r w:rsidRPr="00B87344">
        <w:rPr>
          <w:szCs w:val="22"/>
          <w:lang w:val="it-IT"/>
        </w:rPr>
        <w:t>eti tačku 5 ispod). Izbegavajte ubrizgavanje u oblast gde se os</w:t>
      </w:r>
      <w:r w:rsidR="003C495E">
        <w:rPr>
          <w:szCs w:val="22"/>
          <w:lang w:val="it-IT"/>
        </w:rPr>
        <w:t>j</w:t>
      </w:r>
      <w:r w:rsidRPr="00B87344">
        <w:rPr>
          <w:szCs w:val="22"/>
          <w:lang w:val="it-IT"/>
        </w:rPr>
        <w:t xml:space="preserve">eća otpor. </w:t>
      </w:r>
    </w:p>
    <w:p w14:paraId="33DA5163" w14:textId="2F4E9461" w:rsidR="00B87344" w:rsidRDefault="00B87344" w:rsidP="00D2035B">
      <w:pPr>
        <w:pStyle w:val="ListParagraph"/>
        <w:rPr>
          <w:szCs w:val="22"/>
          <w:lang w:val="it-IT"/>
        </w:rPr>
      </w:pPr>
    </w:p>
    <w:p w14:paraId="749F20EE" w14:textId="46ABA657" w:rsidR="00D2035B" w:rsidRDefault="00D2035B" w:rsidP="00D2035B">
      <w:pPr>
        <w:pStyle w:val="ListParagraph"/>
        <w:jc w:val="center"/>
        <w:rPr>
          <w:szCs w:val="22"/>
          <w:lang w:val="it-IT"/>
        </w:rPr>
      </w:pPr>
      <w:r>
        <w:rPr>
          <w:noProof/>
          <w:szCs w:val="22"/>
        </w:rPr>
        <w:drawing>
          <wp:inline distT="0" distB="0" distL="0" distR="0" wp14:anchorId="5F8056F3" wp14:editId="247AF283">
            <wp:extent cx="3724831" cy="354796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esto primjen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831" cy="354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1A562" w14:textId="77777777" w:rsidR="00D2035B" w:rsidRDefault="00D2035B" w:rsidP="00412F1A">
      <w:pPr>
        <w:pStyle w:val="ListParagraph"/>
        <w:rPr>
          <w:szCs w:val="22"/>
          <w:lang w:val="it-IT"/>
        </w:rPr>
      </w:pPr>
    </w:p>
    <w:p w14:paraId="78160D2E" w14:textId="611CD345" w:rsidR="003C495E" w:rsidRDefault="003C495E" w:rsidP="00412F1A">
      <w:pPr>
        <w:pStyle w:val="ListParagraph"/>
        <w:rPr>
          <w:szCs w:val="22"/>
          <w:lang w:val="it-IT"/>
        </w:rPr>
      </w:pPr>
      <w:r w:rsidRPr="00412F1A">
        <w:rPr>
          <w:szCs w:val="22"/>
          <w:u w:val="single"/>
          <w:lang w:val="it-IT"/>
        </w:rPr>
        <w:lastRenderedPageBreak/>
        <w:t>Važno</w:t>
      </w:r>
      <w:r>
        <w:rPr>
          <w:szCs w:val="22"/>
          <w:lang w:val="it-IT"/>
        </w:rPr>
        <w:t xml:space="preserve">: </w:t>
      </w:r>
      <w:r w:rsidR="0054436B" w:rsidRPr="00B87344">
        <w:rPr>
          <w:szCs w:val="22"/>
          <w:lang w:val="it-IT"/>
        </w:rPr>
        <w:t xml:space="preserve">Kod gojaznih pacijenata izbegavajte </w:t>
      </w:r>
      <w:r>
        <w:rPr>
          <w:szCs w:val="22"/>
          <w:lang w:val="it-IT"/>
        </w:rPr>
        <w:t>ubrizgavanje</w:t>
      </w:r>
      <w:r w:rsidR="0054436B" w:rsidRPr="00B87344">
        <w:rPr>
          <w:szCs w:val="22"/>
          <w:lang w:val="it-IT"/>
        </w:rPr>
        <w:t xml:space="preserve"> l</w:t>
      </w:r>
      <w:r>
        <w:rPr>
          <w:szCs w:val="22"/>
          <w:lang w:val="it-IT"/>
        </w:rPr>
        <w:t>ij</w:t>
      </w:r>
      <w:r w:rsidR="0054436B" w:rsidRPr="00B87344">
        <w:rPr>
          <w:szCs w:val="22"/>
          <w:lang w:val="it-IT"/>
        </w:rPr>
        <w:t xml:space="preserve">eka u potkožno masno tkivo. </w:t>
      </w:r>
    </w:p>
    <w:p w14:paraId="33C8E20D" w14:textId="3B84FE21" w:rsidR="00B87344" w:rsidRPr="00B87344" w:rsidRDefault="0054436B" w:rsidP="00412F1A">
      <w:pPr>
        <w:pStyle w:val="ListParagraph"/>
        <w:rPr>
          <w:szCs w:val="22"/>
          <w:lang w:val="it-IT"/>
        </w:rPr>
      </w:pPr>
      <w:r w:rsidRPr="00B87344">
        <w:rPr>
          <w:szCs w:val="22"/>
          <w:lang w:val="it-IT"/>
        </w:rPr>
        <w:t xml:space="preserve">Kod malih mršavih pacijenata sa malo mišićne mase, posebno obratite pažnju na išijatični nerv koji može biti sasvim </w:t>
      </w:r>
      <w:r w:rsidR="003C495E">
        <w:rPr>
          <w:szCs w:val="22"/>
          <w:lang w:val="it-IT"/>
        </w:rPr>
        <w:t xml:space="preserve">blizu </w:t>
      </w:r>
      <w:r w:rsidRPr="00B87344">
        <w:rPr>
          <w:szCs w:val="22"/>
          <w:lang w:val="it-IT"/>
        </w:rPr>
        <w:t>površ</w:t>
      </w:r>
      <w:r w:rsidR="003C495E">
        <w:rPr>
          <w:szCs w:val="22"/>
          <w:lang w:val="it-IT"/>
        </w:rPr>
        <w:t>ine</w:t>
      </w:r>
      <w:r w:rsidRPr="00B87344">
        <w:rPr>
          <w:szCs w:val="22"/>
          <w:lang w:val="it-IT"/>
        </w:rPr>
        <w:t xml:space="preserve">. </w:t>
      </w:r>
    </w:p>
    <w:p w14:paraId="1DC9D097" w14:textId="2BDBD894" w:rsidR="00B87344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B87344">
        <w:rPr>
          <w:szCs w:val="22"/>
          <w:lang w:val="it-IT"/>
        </w:rPr>
        <w:t xml:space="preserve">Pre ubrizgavanja </w:t>
      </w:r>
      <w:r w:rsidR="003C495E">
        <w:rPr>
          <w:szCs w:val="22"/>
          <w:lang w:val="it-IT"/>
        </w:rPr>
        <w:t>a</w:t>
      </w:r>
      <w:r w:rsidRPr="00B87344">
        <w:rPr>
          <w:szCs w:val="22"/>
          <w:lang w:val="it-IT"/>
        </w:rPr>
        <w:t xml:space="preserve"> nakon umetanja igle, povucite klip šprica da biste proverili da igla nije </w:t>
      </w:r>
      <w:r w:rsidR="003C495E">
        <w:rPr>
          <w:szCs w:val="22"/>
          <w:lang w:val="it-IT"/>
        </w:rPr>
        <w:t xml:space="preserve">slučajno </w:t>
      </w:r>
      <w:r w:rsidRPr="00B87344">
        <w:rPr>
          <w:szCs w:val="22"/>
          <w:lang w:val="it-IT"/>
        </w:rPr>
        <w:t>uš</w:t>
      </w:r>
      <w:r w:rsidR="003C495E">
        <w:rPr>
          <w:szCs w:val="22"/>
          <w:lang w:val="it-IT"/>
        </w:rPr>
        <w:t>la</w:t>
      </w:r>
      <w:r w:rsidRPr="00B87344">
        <w:rPr>
          <w:szCs w:val="22"/>
          <w:lang w:val="it-IT"/>
        </w:rPr>
        <w:t xml:space="preserve"> u </w:t>
      </w:r>
      <w:r w:rsidR="003C495E">
        <w:rPr>
          <w:szCs w:val="22"/>
          <w:lang w:val="it-IT"/>
        </w:rPr>
        <w:t>krvni sud</w:t>
      </w:r>
      <w:r w:rsidRPr="00B87344">
        <w:rPr>
          <w:szCs w:val="22"/>
          <w:lang w:val="it-IT"/>
        </w:rPr>
        <w:t xml:space="preserve">. Ako </w:t>
      </w:r>
      <w:r w:rsidR="003C495E">
        <w:rPr>
          <w:szCs w:val="22"/>
          <w:lang w:val="it-IT"/>
        </w:rPr>
        <w:t>izvučete krv</w:t>
      </w:r>
      <w:r w:rsidR="00D55A62">
        <w:rPr>
          <w:szCs w:val="22"/>
          <w:lang w:val="it-IT"/>
        </w:rPr>
        <w:t xml:space="preserve"> u špric</w:t>
      </w:r>
      <w:r w:rsidR="003C495E">
        <w:rPr>
          <w:szCs w:val="22"/>
          <w:lang w:val="it-IT"/>
        </w:rPr>
        <w:t xml:space="preserve">, izvucite iglu, ubodite </w:t>
      </w:r>
      <w:r w:rsidRPr="00B87344">
        <w:rPr>
          <w:szCs w:val="22"/>
          <w:lang w:val="it-IT"/>
        </w:rPr>
        <w:t>na drugo mesto i prov</w:t>
      </w:r>
      <w:r w:rsidR="003C495E">
        <w:rPr>
          <w:szCs w:val="22"/>
          <w:lang w:val="it-IT"/>
        </w:rPr>
        <w:t>j</w:t>
      </w:r>
      <w:r w:rsidRPr="00B87344">
        <w:rPr>
          <w:szCs w:val="22"/>
          <w:lang w:val="it-IT"/>
        </w:rPr>
        <w:t xml:space="preserve">erite ponovo. </w:t>
      </w:r>
    </w:p>
    <w:p w14:paraId="4B95CDAC" w14:textId="77777777" w:rsidR="00B87344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B87344">
        <w:rPr>
          <w:szCs w:val="22"/>
          <w:lang w:val="it-IT"/>
        </w:rPr>
        <w:t xml:space="preserve">Injekciju treba davati polako da bi se smanjilo lokalno oštećenje tkiva. </w:t>
      </w:r>
    </w:p>
    <w:p w14:paraId="1991D552" w14:textId="13719FB2" w:rsidR="00B87344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B87344">
        <w:rPr>
          <w:szCs w:val="22"/>
          <w:lang w:val="it-IT"/>
        </w:rPr>
        <w:t>Ako se pacijent žali na jak bol ili izraženu nelagodnost, odmah prekin</w:t>
      </w:r>
      <w:r w:rsidR="003C495E">
        <w:rPr>
          <w:szCs w:val="22"/>
          <w:lang w:val="it-IT"/>
        </w:rPr>
        <w:t>ite davanje injekcije</w:t>
      </w:r>
      <w:r w:rsidRPr="00B87344">
        <w:rPr>
          <w:szCs w:val="22"/>
          <w:lang w:val="it-IT"/>
        </w:rPr>
        <w:t xml:space="preserve">. Pokušajte ponovo na drugom </w:t>
      </w:r>
      <w:r w:rsidR="003C495E">
        <w:rPr>
          <w:szCs w:val="22"/>
          <w:lang w:val="it-IT"/>
        </w:rPr>
        <w:t>mjestu</w:t>
      </w:r>
      <w:r w:rsidRPr="00B87344">
        <w:rPr>
          <w:szCs w:val="22"/>
          <w:lang w:val="it-IT"/>
        </w:rPr>
        <w:t xml:space="preserve">. Nakon normalne injekcije može se osetiti tupi bol. </w:t>
      </w:r>
    </w:p>
    <w:p w14:paraId="45CB0C17" w14:textId="33256DB8" w:rsidR="0054436B" w:rsidRPr="00B87344" w:rsidRDefault="0054436B" w:rsidP="00412F1A">
      <w:pPr>
        <w:pStyle w:val="ListParagraph"/>
        <w:numPr>
          <w:ilvl w:val="0"/>
          <w:numId w:val="24"/>
        </w:numPr>
        <w:rPr>
          <w:szCs w:val="22"/>
          <w:lang w:val="it-IT"/>
        </w:rPr>
      </w:pPr>
      <w:r w:rsidRPr="00B87344">
        <w:rPr>
          <w:szCs w:val="22"/>
          <w:lang w:val="it-IT"/>
        </w:rPr>
        <w:t>Sav</w:t>
      </w:r>
      <w:r w:rsidR="003C495E">
        <w:rPr>
          <w:szCs w:val="22"/>
          <w:lang w:val="it-IT"/>
        </w:rPr>
        <w:t>j</w:t>
      </w:r>
      <w:r w:rsidRPr="00B87344">
        <w:rPr>
          <w:szCs w:val="22"/>
          <w:lang w:val="it-IT"/>
        </w:rPr>
        <w:t>etujte pacijenta da ostane razumno pokretljiv jedan do dva sata nakon injekcije,</w:t>
      </w:r>
      <w:r w:rsidR="003C495E">
        <w:rPr>
          <w:szCs w:val="22"/>
          <w:lang w:val="it-IT"/>
        </w:rPr>
        <w:t xml:space="preserve"> </w:t>
      </w:r>
      <w:r w:rsidRPr="00B87344">
        <w:rPr>
          <w:szCs w:val="22"/>
          <w:lang w:val="it-IT"/>
        </w:rPr>
        <w:t>kad god je moguće.</w:t>
      </w:r>
    </w:p>
    <w:p w14:paraId="634F9A3B" w14:textId="77777777" w:rsidR="00BA1032" w:rsidRPr="00F65DD6" w:rsidRDefault="00BA1032" w:rsidP="00BA1032">
      <w:pPr>
        <w:rPr>
          <w:i/>
          <w:szCs w:val="22"/>
          <w:lang w:val="it-IT"/>
        </w:rPr>
      </w:pPr>
    </w:p>
    <w:p w14:paraId="7FDCBD1F" w14:textId="1B157B76" w:rsidR="00BA1032" w:rsidRDefault="00BA1032" w:rsidP="00BA1032">
      <w:pPr>
        <w:rPr>
          <w:szCs w:val="22"/>
          <w:lang w:val="it-IT"/>
        </w:rPr>
      </w:pPr>
      <w:r w:rsidRPr="00F65DD6">
        <w:rPr>
          <w:b/>
          <w:i/>
          <w:szCs w:val="22"/>
          <w:lang w:val="it-IT"/>
        </w:rPr>
        <w:t xml:space="preserve">Intravenska infuzija: </w:t>
      </w:r>
      <w:r w:rsidRPr="00F65DD6">
        <w:rPr>
          <w:szCs w:val="22"/>
          <w:lang w:val="it-IT"/>
        </w:rPr>
        <w:t>Neposredno pr</w:t>
      </w:r>
      <w:r w:rsidR="00413586">
        <w:rPr>
          <w:szCs w:val="22"/>
          <w:lang w:val="it-IT"/>
        </w:rPr>
        <w:t>ij</w:t>
      </w:r>
      <w:r w:rsidRPr="00F65DD6">
        <w:rPr>
          <w:szCs w:val="22"/>
          <w:lang w:val="it-IT"/>
        </w:rPr>
        <w:t>e početka intravenske infuzije, Diklofenak HF, rastvor za injekciju se mora razblažiti sa 100 – 500 m</w:t>
      </w:r>
      <w:r w:rsidR="00413586">
        <w:rPr>
          <w:szCs w:val="22"/>
          <w:lang w:val="it-IT"/>
        </w:rPr>
        <w:t>l</w:t>
      </w:r>
      <w:r w:rsidRPr="00F65DD6">
        <w:rPr>
          <w:szCs w:val="22"/>
          <w:lang w:val="it-IT"/>
        </w:rPr>
        <w:t xml:space="preserve"> rastvora 0,9% natrijum-hlorida ili rastvora 5% glukoze. Oba rastvora treba da budu puferovana sa rastvorom natrijum-bikarbonata (0,5 m</w:t>
      </w:r>
      <w:r w:rsidR="00CC63E0">
        <w:rPr>
          <w:szCs w:val="22"/>
          <w:lang w:val="it-IT"/>
        </w:rPr>
        <w:t>l</w:t>
      </w:r>
      <w:r w:rsidRPr="00F65DD6">
        <w:rPr>
          <w:szCs w:val="22"/>
          <w:lang w:val="it-IT"/>
        </w:rPr>
        <w:t xml:space="preserve"> 8,4% ili 1 m</w:t>
      </w:r>
      <w:r w:rsidR="00413586">
        <w:rPr>
          <w:szCs w:val="22"/>
          <w:lang w:val="it-IT"/>
        </w:rPr>
        <w:t>l</w:t>
      </w:r>
      <w:r w:rsidRPr="00F65DD6">
        <w:rPr>
          <w:szCs w:val="22"/>
          <w:lang w:val="it-IT"/>
        </w:rPr>
        <w:t xml:space="preserve"> 4,2%). Treba koristiti samo bistar rastvor.</w:t>
      </w:r>
    </w:p>
    <w:p w14:paraId="222E2A25" w14:textId="6D9A0B6A" w:rsidR="005147DA" w:rsidRDefault="005147DA" w:rsidP="00BA1032">
      <w:pPr>
        <w:rPr>
          <w:szCs w:val="22"/>
          <w:lang w:val="it-IT"/>
        </w:rPr>
      </w:pPr>
    </w:p>
    <w:p w14:paraId="49B4C7DC" w14:textId="45791320" w:rsidR="005147DA" w:rsidRPr="00F65DD6" w:rsidRDefault="005147DA" w:rsidP="00BA1032">
      <w:pPr>
        <w:rPr>
          <w:szCs w:val="22"/>
          <w:lang w:val="it-IT"/>
        </w:rPr>
      </w:pPr>
      <w:r>
        <w:rPr>
          <w:szCs w:val="22"/>
          <w:lang w:val="it-IT"/>
        </w:rPr>
        <w:t>Intravensku infuziju treba ko</w:t>
      </w:r>
      <w:r w:rsidR="004C7FEC">
        <w:rPr>
          <w:szCs w:val="22"/>
          <w:lang w:val="it-IT"/>
        </w:rPr>
        <w:t>ristiti odmah nakon pravljenja</w:t>
      </w:r>
      <w:r>
        <w:rPr>
          <w:szCs w:val="22"/>
          <w:lang w:val="it-IT"/>
        </w:rPr>
        <w:t xml:space="preserve"> </w:t>
      </w:r>
      <w:r w:rsidR="004C7FEC">
        <w:rPr>
          <w:szCs w:val="22"/>
          <w:lang w:val="it-IT"/>
        </w:rPr>
        <w:t>i ne treba je skladištiti.</w:t>
      </w:r>
    </w:p>
    <w:p w14:paraId="5250397C" w14:textId="77777777" w:rsidR="00BA1032" w:rsidRPr="00F65DD6" w:rsidRDefault="00BA1032" w:rsidP="00BA1032">
      <w:pPr>
        <w:rPr>
          <w:szCs w:val="22"/>
          <w:lang w:val="it-IT"/>
        </w:rPr>
      </w:pPr>
    </w:p>
    <w:p w14:paraId="6ABA2130" w14:textId="58A18655" w:rsidR="00BA1032" w:rsidRPr="00F65DD6" w:rsidRDefault="00F65DD6" w:rsidP="00BA1032">
      <w:pPr>
        <w:rPr>
          <w:szCs w:val="22"/>
          <w:lang w:val="it-IT"/>
        </w:rPr>
      </w:pPr>
      <w:r>
        <w:rPr>
          <w:szCs w:val="22"/>
          <w:lang w:val="it-IT"/>
        </w:rPr>
        <w:t>Lijek</w:t>
      </w:r>
      <w:r w:rsidR="00BA1032" w:rsidRPr="00F65DD6">
        <w:rPr>
          <w:szCs w:val="22"/>
          <w:lang w:val="it-IT"/>
        </w:rPr>
        <w:t xml:space="preserve"> Diklofenak HF, rastvor za injekciju se ne sm</w:t>
      </w:r>
      <w:r w:rsidR="00413586">
        <w:rPr>
          <w:szCs w:val="22"/>
          <w:lang w:val="it-IT"/>
        </w:rPr>
        <w:t>ij</w:t>
      </w:r>
      <w:r w:rsidR="00BA1032" w:rsidRPr="00F65DD6">
        <w:rPr>
          <w:szCs w:val="22"/>
          <w:lang w:val="it-IT"/>
        </w:rPr>
        <w:t>e davati kao intravenska bolus injekcija.</w:t>
      </w:r>
    </w:p>
    <w:p w14:paraId="019811CC" w14:textId="77777777" w:rsidR="00BA1032" w:rsidRPr="00F65DD6" w:rsidRDefault="00BA1032" w:rsidP="00BA1032">
      <w:pPr>
        <w:rPr>
          <w:szCs w:val="22"/>
          <w:lang w:val="it-IT"/>
        </w:rPr>
      </w:pPr>
    </w:p>
    <w:p w14:paraId="41EF6D0A" w14:textId="0A3493C7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Preporučuju se dva alternativna režima </w:t>
      </w:r>
      <w:r w:rsidR="00F65DD6">
        <w:rPr>
          <w:szCs w:val="22"/>
          <w:lang w:val="it-IT"/>
        </w:rPr>
        <w:t>primjene</w:t>
      </w:r>
      <w:r w:rsidRPr="00F65DD6">
        <w:rPr>
          <w:szCs w:val="22"/>
          <w:lang w:val="it-IT"/>
        </w:rPr>
        <w:t>:</w:t>
      </w:r>
    </w:p>
    <w:p w14:paraId="1936FFBD" w14:textId="1D051EAF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U </w:t>
      </w:r>
      <w:r w:rsidRPr="00F65DD6">
        <w:rPr>
          <w:szCs w:val="22"/>
          <w:u w:val="single"/>
          <w:lang w:val="it-IT"/>
        </w:rPr>
        <w:t>terapiji</w:t>
      </w:r>
      <w:r w:rsidRPr="00F65DD6">
        <w:rPr>
          <w:szCs w:val="22"/>
          <w:lang w:val="it-IT"/>
        </w:rPr>
        <w:t xml:space="preserve"> um</w:t>
      </w:r>
      <w:r w:rsidR="00CC63E0">
        <w:rPr>
          <w:szCs w:val="22"/>
          <w:lang w:val="it-IT"/>
        </w:rPr>
        <w:t>j</w:t>
      </w:r>
      <w:r w:rsidRPr="00F65DD6">
        <w:rPr>
          <w:szCs w:val="22"/>
          <w:lang w:val="it-IT"/>
        </w:rPr>
        <w:t>erenog do teškog postoperativnog bola, 75 mg treba davati u kontinuiranoj infuziji tokom 30 minuta do 2 sata. Ukoliko je neophodno, terapija se može ponoviti posle 4-6 sati, ne prelazeći dozu od 150 mg u toku 24 sata.</w:t>
      </w:r>
    </w:p>
    <w:p w14:paraId="6DFDB233" w14:textId="3C167A65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U </w:t>
      </w:r>
      <w:r w:rsidRPr="00F65DD6">
        <w:rPr>
          <w:szCs w:val="22"/>
          <w:u w:val="single"/>
          <w:lang w:val="it-IT"/>
        </w:rPr>
        <w:t>prevenciji</w:t>
      </w:r>
      <w:r w:rsidRPr="00F65DD6">
        <w:rPr>
          <w:szCs w:val="22"/>
          <w:lang w:val="it-IT"/>
        </w:rPr>
        <w:t xml:space="preserve"> postoperativnog bola, treba prim</w:t>
      </w:r>
      <w:r w:rsidR="00CC63E0">
        <w:rPr>
          <w:szCs w:val="22"/>
          <w:lang w:val="it-IT"/>
        </w:rPr>
        <w:t>j</w:t>
      </w:r>
      <w:r w:rsidRPr="00F65DD6">
        <w:rPr>
          <w:szCs w:val="22"/>
          <w:lang w:val="it-IT"/>
        </w:rPr>
        <w:t>eniti infuziju u udarnoj dozi od 25 mg do 50 mg posl</w:t>
      </w:r>
      <w:r w:rsidR="00CC63E0">
        <w:rPr>
          <w:szCs w:val="22"/>
          <w:lang w:val="it-IT"/>
        </w:rPr>
        <w:t>ij</w:t>
      </w:r>
      <w:r w:rsidRPr="00F65DD6">
        <w:rPr>
          <w:szCs w:val="22"/>
          <w:lang w:val="it-IT"/>
        </w:rPr>
        <w:t>e operacije tokom 15 minuta do 1 sata, praćeno kontinuiranom infuzijom od oko 5 mg na sat do najviše dnevne doze od 150 mg.</w:t>
      </w:r>
    </w:p>
    <w:p w14:paraId="38AA45BD" w14:textId="77777777" w:rsidR="00BA1032" w:rsidRPr="00F65DD6" w:rsidRDefault="00BA1032" w:rsidP="00BA1032">
      <w:pPr>
        <w:rPr>
          <w:szCs w:val="22"/>
          <w:lang w:val="it-IT"/>
        </w:rPr>
      </w:pPr>
    </w:p>
    <w:p w14:paraId="4993575C" w14:textId="6A4E6737" w:rsidR="004C7FEC" w:rsidRPr="00412F1A" w:rsidRDefault="00BA1032" w:rsidP="00BA1032">
      <w:pPr>
        <w:rPr>
          <w:szCs w:val="22"/>
          <w:lang w:val="it-IT"/>
        </w:rPr>
      </w:pPr>
      <w:r w:rsidRPr="00F65DD6">
        <w:rPr>
          <w:b/>
          <w:szCs w:val="22"/>
          <w:lang w:val="it-IT"/>
        </w:rPr>
        <w:t>Posebne populacije</w:t>
      </w:r>
    </w:p>
    <w:p w14:paraId="4332A9B0" w14:textId="77777777" w:rsidR="00BA1032" w:rsidRPr="00F65DD6" w:rsidRDefault="00BA1032" w:rsidP="00BA1032">
      <w:pPr>
        <w:rPr>
          <w:b/>
          <w:szCs w:val="22"/>
          <w:lang w:val="it-IT"/>
        </w:rPr>
      </w:pPr>
    </w:p>
    <w:p w14:paraId="09A4AEF7" w14:textId="77777777" w:rsidR="00BA1032" w:rsidRPr="00F65DD6" w:rsidRDefault="00BA1032" w:rsidP="00BA1032">
      <w:pPr>
        <w:rPr>
          <w:b/>
          <w:szCs w:val="22"/>
          <w:lang w:val="it-IT"/>
        </w:rPr>
      </w:pPr>
      <w:r w:rsidRPr="00F65DD6">
        <w:rPr>
          <w:b/>
          <w:szCs w:val="22"/>
          <w:lang w:val="it-IT"/>
        </w:rPr>
        <w:t>Starije osobe</w:t>
      </w:r>
    </w:p>
    <w:p w14:paraId="4781F195" w14:textId="2D4A5C7B" w:rsidR="004C7FEC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>Iako farmakokinetika diklofenaka kod starijih pacijenata nije izm</w:t>
      </w:r>
      <w:r w:rsidR="00951AAE">
        <w:rPr>
          <w:szCs w:val="22"/>
          <w:lang w:val="it-IT"/>
        </w:rPr>
        <w:t>ij</w:t>
      </w:r>
      <w:r w:rsidRPr="00F65DD6">
        <w:rPr>
          <w:szCs w:val="22"/>
          <w:lang w:val="it-IT"/>
        </w:rPr>
        <w:t xml:space="preserve">enjena u klinički značajnom obimu, nesteroidne antiinflamatorne </w:t>
      </w:r>
      <w:r w:rsidR="00F65DD6">
        <w:rPr>
          <w:szCs w:val="22"/>
          <w:lang w:val="it-IT"/>
        </w:rPr>
        <w:t>ljekove</w:t>
      </w:r>
      <w:r w:rsidRPr="00F65DD6">
        <w:rPr>
          <w:szCs w:val="22"/>
          <w:lang w:val="it-IT"/>
        </w:rPr>
        <w:t xml:space="preserve"> (NSAIL) treba prim</w:t>
      </w:r>
      <w:r w:rsidR="00951AAE">
        <w:rPr>
          <w:szCs w:val="22"/>
          <w:lang w:val="it-IT"/>
        </w:rPr>
        <w:t>j</w:t>
      </w:r>
      <w:r w:rsidRPr="00F65DD6">
        <w:rPr>
          <w:szCs w:val="22"/>
          <w:lang w:val="it-IT"/>
        </w:rPr>
        <w:t xml:space="preserve">enjivati sa posebnom pažnjom kod ove grupe pacijenata, jer su uopšteno podložniji pojavi neželjenih reakcija. Posebno se preporučuje </w:t>
      </w:r>
      <w:r w:rsidR="00413586">
        <w:rPr>
          <w:szCs w:val="22"/>
          <w:lang w:val="it-IT"/>
        </w:rPr>
        <w:t>primjena</w:t>
      </w:r>
      <w:r w:rsidRPr="00F65DD6">
        <w:rPr>
          <w:szCs w:val="22"/>
          <w:lang w:val="it-IT"/>
        </w:rPr>
        <w:t xml:space="preserve"> najmanje efektivne doze kod slabih starijih pacijenata ili kod osoba sa malom telesnom masom (vid</w:t>
      </w:r>
      <w:r w:rsidR="00CC63E0">
        <w:rPr>
          <w:szCs w:val="22"/>
          <w:lang w:val="it-IT"/>
        </w:rPr>
        <w:t>j</w:t>
      </w:r>
      <w:r w:rsidRPr="00F65DD6">
        <w:rPr>
          <w:szCs w:val="22"/>
          <w:lang w:val="it-IT"/>
        </w:rPr>
        <w:t xml:space="preserve">eti takođe </w:t>
      </w:r>
      <w:r w:rsidR="00CC63E0">
        <w:rPr>
          <w:szCs w:val="22"/>
          <w:lang w:val="it-IT"/>
        </w:rPr>
        <w:t xml:space="preserve">dio </w:t>
      </w:r>
      <w:r w:rsidRPr="00F65DD6">
        <w:rPr>
          <w:szCs w:val="22"/>
          <w:lang w:val="it-IT"/>
        </w:rPr>
        <w:t xml:space="preserve">4.4 u Sažetku karakteristika  </w:t>
      </w:r>
      <w:r w:rsidR="00F65DD6" w:rsidRP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a) i u tim slučajevima treba pratiti pacijenta </w:t>
      </w:r>
      <w:r w:rsidR="0054436B">
        <w:rPr>
          <w:szCs w:val="22"/>
          <w:lang w:val="it-IT"/>
        </w:rPr>
        <w:t xml:space="preserve">naredne 4 nedjelje </w:t>
      </w:r>
      <w:r w:rsidRPr="00F65DD6">
        <w:rPr>
          <w:szCs w:val="22"/>
          <w:lang w:val="it-IT"/>
        </w:rPr>
        <w:t>zbog moguće pojave gastrointestinalnog krvarenja tokom terapije NSAIL.</w:t>
      </w:r>
    </w:p>
    <w:p w14:paraId="56307A81" w14:textId="77777777" w:rsidR="00BA1032" w:rsidRPr="00F65DD6" w:rsidRDefault="00BA1032" w:rsidP="00BA1032">
      <w:pPr>
        <w:rPr>
          <w:szCs w:val="22"/>
          <w:lang w:val="it-IT"/>
        </w:rPr>
      </w:pPr>
    </w:p>
    <w:p w14:paraId="1CD87949" w14:textId="77777777" w:rsidR="00BA1032" w:rsidRPr="0054436B" w:rsidRDefault="00BA1032" w:rsidP="00BA1032">
      <w:pPr>
        <w:rPr>
          <w:b/>
          <w:bCs/>
          <w:szCs w:val="22"/>
          <w:lang w:val="it-IT"/>
        </w:rPr>
      </w:pPr>
      <w:r w:rsidRPr="0054436B">
        <w:rPr>
          <w:b/>
          <w:bCs/>
          <w:szCs w:val="22"/>
          <w:lang w:val="it-IT"/>
        </w:rPr>
        <w:t xml:space="preserve">Kardiovaskularni i značajni kardiovaskularni faktori rizika </w:t>
      </w:r>
    </w:p>
    <w:p w14:paraId="37B1B7DE" w14:textId="379AA92D" w:rsidR="00BA1032" w:rsidRPr="0054436B" w:rsidRDefault="00BA1032" w:rsidP="00BA1032">
      <w:pPr>
        <w:rPr>
          <w:szCs w:val="22"/>
          <w:lang w:val="it-IT"/>
        </w:rPr>
      </w:pPr>
      <w:r w:rsidRPr="0054436B">
        <w:rPr>
          <w:szCs w:val="22"/>
          <w:lang w:val="it-IT"/>
        </w:rPr>
        <w:t>Diklofenak je kontraindikovan kod pacijenata sa potvrđenom kongestivnom srčanom insuficijencijom (NYHA klasa II-IV), ishemijskim oboljenjem srca, perifernim arterijskim oboljenjem i/ili cerebrovaskularnim oboljenjem (</w:t>
      </w:r>
      <w:r w:rsidR="00CC63E0" w:rsidRPr="0054436B">
        <w:rPr>
          <w:szCs w:val="22"/>
          <w:lang w:val="it-IT"/>
        </w:rPr>
        <w:t>pogledati dio</w:t>
      </w:r>
      <w:r w:rsidRPr="0054436B">
        <w:rPr>
          <w:szCs w:val="22"/>
          <w:lang w:val="it-IT"/>
        </w:rPr>
        <w:t xml:space="preserve"> 4.3 u Sažetku karakteristika 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 xml:space="preserve">a). </w:t>
      </w:r>
    </w:p>
    <w:p w14:paraId="37E78B07" w14:textId="60165E63" w:rsidR="00BA1032" w:rsidRPr="0054436B" w:rsidRDefault="00BA1032" w:rsidP="00BA1032">
      <w:pPr>
        <w:rPr>
          <w:szCs w:val="22"/>
          <w:lang w:val="it-IT"/>
        </w:rPr>
      </w:pPr>
      <w:r w:rsidRPr="0054436B">
        <w:rPr>
          <w:szCs w:val="22"/>
          <w:lang w:val="it-IT"/>
        </w:rPr>
        <w:t>Pacijenti sa kongestivnim srčanim oboljenjem (NYHA klasa I) ili značajnim faktorima rizika za kardiovaskularne bolesti mogu primati diklofenak tek nakon pažljive proc</w:t>
      </w:r>
      <w:r w:rsidR="00CC63E0" w:rsidRPr="0054436B">
        <w:rPr>
          <w:szCs w:val="22"/>
          <w:lang w:val="it-IT"/>
        </w:rPr>
        <w:t>j</w:t>
      </w:r>
      <w:r w:rsidRPr="0054436B">
        <w:rPr>
          <w:szCs w:val="22"/>
          <w:lang w:val="it-IT"/>
        </w:rPr>
        <w:t>ene. Budući da se kardiovaskularni rizik pri prim</w:t>
      </w:r>
      <w:r w:rsidR="00951AAE">
        <w:rPr>
          <w:szCs w:val="22"/>
          <w:lang w:val="it-IT"/>
        </w:rPr>
        <w:t>j</w:t>
      </w:r>
      <w:r w:rsidRPr="0054436B">
        <w:rPr>
          <w:szCs w:val="22"/>
          <w:lang w:val="it-IT"/>
        </w:rPr>
        <w:t>eni diklofenaka povećava sa povećanjem doze i dužom prim</w:t>
      </w:r>
      <w:r w:rsidR="00F63A3F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enom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a, potrebno je prim</w:t>
      </w:r>
      <w:r w:rsidR="00F63A3F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eniti najnižu efektivnu dnevnu dozu u najkraćem mogućem periodu </w:t>
      </w:r>
      <w:r w:rsidR="00CC63E0" w:rsidRPr="0054436B">
        <w:rPr>
          <w:szCs w:val="22"/>
          <w:lang w:val="it-IT"/>
        </w:rPr>
        <w:t xml:space="preserve">(pogledati dio </w:t>
      </w:r>
      <w:r w:rsidRPr="0054436B">
        <w:rPr>
          <w:szCs w:val="22"/>
          <w:lang w:val="it-IT"/>
        </w:rPr>
        <w:t xml:space="preserve"> 4.4 u Sažetku karakteristika 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a).</w:t>
      </w:r>
    </w:p>
    <w:p w14:paraId="48CD5B0B" w14:textId="77777777" w:rsidR="00BA1032" w:rsidRPr="0054436B" w:rsidRDefault="00BA1032" w:rsidP="00BA1032">
      <w:pPr>
        <w:rPr>
          <w:szCs w:val="22"/>
          <w:lang w:val="it-IT"/>
        </w:rPr>
      </w:pPr>
    </w:p>
    <w:p w14:paraId="092A8420" w14:textId="77777777" w:rsidR="00BA1032" w:rsidRPr="0054436B" w:rsidRDefault="00BA1032" w:rsidP="00BA1032">
      <w:pPr>
        <w:rPr>
          <w:b/>
          <w:szCs w:val="22"/>
          <w:lang w:val="it-IT"/>
        </w:rPr>
      </w:pPr>
      <w:r w:rsidRPr="0054436B">
        <w:rPr>
          <w:b/>
          <w:szCs w:val="22"/>
          <w:lang w:val="it-IT"/>
        </w:rPr>
        <w:t>Oštećenje funkcije bubrega</w:t>
      </w:r>
    </w:p>
    <w:p w14:paraId="3F1B6BE8" w14:textId="036DD2C4" w:rsidR="00BA1032" w:rsidRPr="0054436B" w:rsidRDefault="00BA1032" w:rsidP="00BA1032">
      <w:pPr>
        <w:rPr>
          <w:szCs w:val="22"/>
          <w:lang w:val="it-IT"/>
        </w:rPr>
      </w:pPr>
      <w:r w:rsidRPr="0054436B">
        <w:rPr>
          <w:szCs w:val="22"/>
          <w:lang w:val="it-IT"/>
        </w:rPr>
        <w:t>Diklofenak je kontraindikovan kod pacijenata sa teškim oštećenjem funkcije bubrega (</w:t>
      </w:r>
      <w:r w:rsidR="00CC63E0" w:rsidRPr="0054436B">
        <w:rPr>
          <w:szCs w:val="22"/>
          <w:lang w:val="it-IT"/>
        </w:rPr>
        <w:t>pogledati dio</w:t>
      </w:r>
      <w:r w:rsidRPr="0054436B">
        <w:rPr>
          <w:szCs w:val="22"/>
          <w:lang w:val="it-IT"/>
        </w:rPr>
        <w:t xml:space="preserve"> 4.3 u Sažetku karakteristika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a). Nisu sprovedene posebne studije kod pacijenata sa oštećenom funkcijom bubrega, pa se iz tog razloga ne mogu dati posebne preporuke za prilagođavanje doze kod ovih pacijenata. Sav</w:t>
      </w:r>
      <w:r w:rsidR="00951AAE">
        <w:rPr>
          <w:szCs w:val="22"/>
          <w:lang w:val="it-IT"/>
        </w:rPr>
        <w:t>j</w:t>
      </w:r>
      <w:r w:rsidRPr="0054436B">
        <w:rPr>
          <w:szCs w:val="22"/>
          <w:lang w:val="it-IT"/>
        </w:rPr>
        <w:t>etuje se oprez kada se diklofenak prim</w:t>
      </w:r>
      <w:r w:rsidR="00951AAE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enjuje pacijentima sa blagim do umerenim oštećenjem funkcije bubrega (videti odeljke 4.3 i 4.4 u Sažetku karakteristika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a).</w:t>
      </w:r>
    </w:p>
    <w:p w14:paraId="1A078A89" w14:textId="77777777" w:rsidR="00BA1032" w:rsidRPr="0054436B" w:rsidRDefault="00BA1032" w:rsidP="00BA1032">
      <w:pPr>
        <w:rPr>
          <w:b/>
          <w:szCs w:val="22"/>
          <w:lang w:val="it-IT"/>
        </w:rPr>
      </w:pPr>
    </w:p>
    <w:p w14:paraId="2E5A68C9" w14:textId="77777777" w:rsidR="00BA1032" w:rsidRPr="0054436B" w:rsidRDefault="00BA1032" w:rsidP="00BA1032">
      <w:pPr>
        <w:rPr>
          <w:b/>
          <w:szCs w:val="22"/>
          <w:lang w:val="it-IT"/>
        </w:rPr>
      </w:pPr>
      <w:r w:rsidRPr="0054436B">
        <w:rPr>
          <w:b/>
          <w:szCs w:val="22"/>
          <w:lang w:val="it-IT"/>
        </w:rPr>
        <w:t>Oštećenje funkcije jetre</w:t>
      </w:r>
    </w:p>
    <w:p w14:paraId="5D72B7A4" w14:textId="46761AB2" w:rsidR="00BA1032" w:rsidRPr="009A1903" w:rsidRDefault="00BA1032" w:rsidP="00BA1032">
      <w:pPr>
        <w:rPr>
          <w:szCs w:val="22"/>
          <w:lang w:val="it-IT"/>
        </w:rPr>
      </w:pPr>
      <w:r w:rsidRPr="0054436B">
        <w:rPr>
          <w:szCs w:val="22"/>
          <w:lang w:val="it-IT"/>
        </w:rPr>
        <w:lastRenderedPageBreak/>
        <w:t>Diklofenak je kontraindikovan kod pacijenata sa teškim oštećenjem funkcije jetre (</w:t>
      </w:r>
      <w:r w:rsidR="00CC63E0" w:rsidRPr="0054436B">
        <w:rPr>
          <w:szCs w:val="22"/>
          <w:lang w:val="it-IT"/>
        </w:rPr>
        <w:t>pogledati dio</w:t>
      </w:r>
      <w:r w:rsidRPr="0054436B">
        <w:rPr>
          <w:szCs w:val="22"/>
          <w:lang w:val="it-IT"/>
        </w:rPr>
        <w:t xml:space="preserve"> 4.3 u Sažetku karakteristika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a). Nisu sprovedene posebne studije kod pacijenata sa oštećenom funkcijom jetre, pa se iz tog razloga ne mogu dati posebne preporuke za prilagođavanje doze kod ovih pacijenata. Sav</w:t>
      </w:r>
      <w:r w:rsidR="00951AAE">
        <w:rPr>
          <w:szCs w:val="22"/>
          <w:lang w:val="it-IT"/>
        </w:rPr>
        <w:t>j</w:t>
      </w:r>
      <w:r w:rsidRPr="0054436B">
        <w:rPr>
          <w:szCs w:val="22"/>
          <w:lang w:val="it-IT"/>
        </w:rPr>
        <w:t>etuje se oprez kada se diklofenak prim</w:t>
      </w:r>
      <w:r w:rsidR="00951AAE">
        <w:rPr>
          <w:szCs w:val="22"/>
          <w:lang w:val="it-IT"/>
        </w:rPr>
        <w:t>j</w:t>
      </w:r>
      <w:r w:rsidRPr="0054436B">
        <w:rPr>
          <w:szCs w:val="22"/>
          <w:lang w:val="it-IT"/>
        </w:rPr>
        <w:t xml:space="preserve">enjuje pacijentima sa blagim do umerenim oštećenjem funkcije jetre (videti odeljke 4.3 i 4.4 u Sažetku karakteristika </w:t>
      </w:r>
      <w:r w:rsidR="00F65DD6" w:rsidRPr="0054436B">
        <w:rPr>
          <w:szCs w:val="22"/>
          <w:lang w:val="it-IT"/>
        </w:rPr>
        <w:t>lijek</w:t>
      </w:r>
      <w:r w:rsidRPr="0054436B">
        <w:rPr>
          <w:szCs w:val="22"/>
          <w:lang w:val="it-IT"/>
        </w:rPr>
        <w:t>a).</w:t>
      </w:r>
    </w:p>
    <w:p w14:paraId="14FBF981" w14:textId="77777777" w:rsidR="00BA1032" w:rsidRPr="009A1903" w:rsidRDefault="00BA1032" w:rsidP="00BA1032">
      <w:pPr>
        <w:rPr>
          <w:szCs w:val="22"/>
          <w:lang w:val="it-IT"/>
        </w:rPr>
      </w:pPr>
    </w:p>
    <w:p w14:paraId="219F850F" w14:textId="77777777" w:rsidR="00BA1032" w:rsidRPr="009A1903" w:rsidRDefault="00BA1032" w:rsidP="00BA1032">
      <w:pPr>
        <w:rPr>
          <w:b/>
          <w:szCs w:val="22"/>
          <w:lang w:val="it-IT"/>
        </w:rPr>
      </w:pPr>
      <w:r w:rsidRPr="009A1903">
        <w:rPr>
          <w:b/>
          <w:szCs w:val="22"/>
          <w:lang w:val="it-IT"/>
        </w:rPr>
        <w:t>Pedijatrijska populacija</w:t>
      </w:r>
    </w:p>
    <w:p w14:paraId="7FC056F4" w14:textId="3FAB5DC2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 xml:space="preserve">Ne preporučuje se </w:t>
      </w:r>
      <w:r w:rsidR="00413586" w:rsidRPr="009A1903">
        <w:rPr>
          <w:szCs w:val="22"/>
          <w:lang w:val="it-IT"/>
        </w:rPr>
        <w:t>primjena</w:t>
      </w:r>
      <w:r w:rsidRPr="009A1903">
        <w:rPr>
          <w:szCs w:val="22"/>
          <w:lang w:val="it-IT"/>
        </w:rPr>
        <w:t xml:space="preserve"> </w:t>
      </w:r>
      <w:r w:rsidR="00F65DD6" w:rsidRPr="009A1903">
        <w:rPr>
          <w:szCs w:val="22"/>
          <w:lang w:val="it-IT"/>
        </w:rPr>
        <w:t>lijek</w:t>
      </w:r>
      <w:r w:rsidRPr="009A1903">
        <w:rPr>
          <w:szCs w:val="22"/>
          <w:lang w:val="it-IT"/>
        </w:rPr>
        <w:t>a Diklofenak HF, rastvor za injekciju kod dece.</w:t>
      </w:r>
    </w:p>
    <w:p w14:paraId="10D4CBED" w14:textId="77777777" w:rsidR="00BA1032" w:rsidRPr="009A1903" w:rsidRDefault="00BA1032" w:rsidP="00BA1032">
      <w:pPr>
        <w:rPr>
          <w:szCs w:val="22"/>
          <w:lang w:val="it-IT"/>
        </w:rPr>
      </w:pPr>
    </w:p>
    <w:p w14:paraId="4E9FEB2F" w14:textId="2969BF75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 xml:space="preserve">Maksimalna preporučena dnevna doza </w:t>
      </w:r>
      <w:r w:rsidR="00F65DD6" w:rsidRPr="009A1903">
        <w:rPr>
          <w:szCs w:val="22"/>
          <w:lang w:val="it-IT"/>
        </w:rPr>
        <w:t>lijek</w:t>
      </w:r>
      <w:r w:rsidRPr="009A1903">
        <w:rPr>
          <w:szCs w:val="22"/>
          <w:lang w:val="it-IT"/>
        </w:rPr>
        <w:t>a Diklofenak HF, rastvor za injekciju je 150 mg.</w:t>
      </w:r>
    </w:p>
    <w:p w14:paraId="60BEE1D9" w14:textId="3B0DDFC1" w:rsidR="00470C55" w:rsidRPr="009A1903" w:rsidRDefault="00470C55" w:rsidP="00705264">
      <w:pPr>
        <w:rPr>
          <w:lang w:val="it-IT"/>
        </w:rPr>
      </w:pPr>
    </w:p>
    <w:p w14:paraId="28F50C62" w14:textId="77777777" w:rsidR="00BA1032" w:rsidRPr="00383195" w:rsidRDefault="00BA1032" w:rsidP="00BA1032">
      <w:pPr>
        <w:rPr>
          <w:b/>
          <w:bCs/>
          <w:szCs w:val="22"/>
          <w:lang w:val="sr-Latn-CS"/>
        </w:rPr>
      </w:pPr>
      <w:r w:rsidRPr="009A1903">
        <w:rPr>
          <w:b/>
          <w:bCs/>
          <w:szCs w:val="22"/>
          <w:lang w:val="it-IT"/>
        </w:rPr>
        <w:t>Lista pomo</w:t>
      </w:r>
      <w:r w:rsidRPr="00383195">
        <w:rPr>
          <w:b/>
          <w:bCs/>
          <w:szCs w:val="22"/>
          <w:lang w:val="sr-Latn-CS"/>
        </w:rPr>
        <w:t>ćnih supstanci</w:t>
      </w:r>
    </w:p>
    <w:p w14:paraId="5BE8DA33" w14:textId="77777777" w:rsidR="00BA1032" w:rsidRPr="009A1903" w:rsidRDefault="00BA1032" w:rsidP="00BA1032">
      <w:pPr>
        <w:rPr>
          <w:szCs w:val="22"/>
          <w:lang w:val="it-IT"/>
        </w:rPr>
      </w:pPr>
    </w:p>
    <w:p w14:paraId="0F07C520" w14:textId="77777777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 xml:space="preserve">Benzilalkohol </w:t>
      </w:r>
    </w:p>
    <w:p w14:paraId="382213FF" w14:textId="5B83E651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Natrijum</w:t>
      </w:r>
      <w:r w:rsidR="00500FE8" w:rsidRPr="009A1903">
        <w:rPr>
          <w:szCs w:val="22"/>
          <w:lang w:val="it-IT"/>
        </w:rPr>
        <w:t xml:space="preserve"> </w:t>
      </w:r>
      <w:r w:rsidRPr="009A1903">
        <w:rPr>
          <w:szCs w:val="22"/>
          <w:lang w:val="it-IT"/>
        </w:rPr>
        <w:t>metabisulfit (E223)</w:t>
      </w:r>
    </w:p>
    <w:p w14:paraId="0E660065" w14:textId="77777777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Manitol</w:t>
      </w:r>
    </w:p>
    <w:p w14:paraId="7A29E599" w14:textId="78C08951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Natrijum</w:t>
      </w:r>
      <w:r w:rsidR="00500FE8" w:rsidRPr="009A1903">
        <w:rPr>
          <w:szCs w:val="22"/>
          <w:lang w:val="it-IT"/>
        </w:rPr>
        <w:t xml:space="preserve"> </w:t>
      </w:r>
      <w:r w:rsidRPr="009A1903">
        <w:rPr>
          <w:szCs w:val="22"/>
          <w:lang w:val="it-IT"/>
        </w:rPr>
        <w:t>hidroksid</w:t>
      </w:r>
    </w:p>
    <w:p w14:paraId="345A26A7" w14:textId="77777777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Propilenglikol</w:t>
      </w:r>
    </w:p>
    <w:p w14:paraId="0189A91E" w14:textId="77777777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•</w:t>
      </w:r>
      <w:r w:rsidRPr="009A1903">
        <w:rPr>
          <w:szCs w:val="22"/>
          <w:lang w:val="it-IT"/>
        </w:rPr>
        <w:tab/>
        <w:t>Voda za injekcije</w:t>
      </w:r>
    </w:p>
    <w:p w14:paraId="19298C36" w14:textId="77777777" w:rsidR="00BA1032" w:rsidRPr="009A1903" w:rsidRDefault="00BA1032" w:rsidP="00BA1032">
      <w:pPr>
        <w:rPr>
          <w:szCs w:val="22"/>
          <w:lang w:val="it-IT"/>
        </w:rPr>
      </w:pPr>
    </w:p>
    <w:p w14:paraId="69F4C2D1" w14:textId="21827644" w:rsidR="00BA1032" w:rsidRPr="009A1903" w:rsidRDefault="00BA1032" w:rsidP="00BA1032">
      <w:pPr>
        <w:rPr>
          <w:b/>
          <w:bCs/>
          <w:szCs w:val="22"/>
          <w:lang w:val="it-IT"/>
        </w:rPr>
      </w:pPr>
      <w:r w:rsidRPr="009A1903">
        <w:rPr>
          <w:b/>
          <w:bCs/>
          <w:szCs w:val="22"/>
          <w:lang w:val="it-IT"/>
        </w:rPr>
        <w:t>Inkompatibilnost</w:t>
      </w:r>
    </w:p>
    <w:p w14:paraId="6DE2B10A" w14:textId="77777777" w:rsidR="00BA1032" w:rsidRPr="009A1903" w:rsidRDefault="00BA1032" w:rsidP="00BA1032">
      <w:pPr>
        <w:rPr>
          <w:szCs w:val="22"/>
          <w:lang w:val="it-IT"/>
        </w:rPr>
      </w:pPr>
    </w:p>
    <w:p w14:paraId="2CAEBE60" w14:textId="3E180A95" w:rsidR="00BA1032" w:rsidRPr="009A1903" w:rsidRDefault="00BA1032" w:rsidP="00BA1032">
      <w:pPr>
        <w:rPr>
          <w:szCs w:val="22"/>
          <w:lang w:val="it-IT"/>
        </w:rPr>
      </w:pPr>
      <w:r w:rsidRPr="009A1903">
        <w:rPr>
          <w:szCs w:val="22"/>
          <w:lang w:val="it-IT"/>
        </w:rPr>
        <w:t>Diklofenak HF, rastvor za injekciju za intramuskularnu ili intravensku upotrebu se ne sm</w:t>
      </w:r>
      <w:r w:rsidR="00951AAE">
        <w:rPr>
          <w:szCs w:val="22"/>
          <w:lang w:val="it-IT"/>
        </w:rPr>
        <w:t>ij</w:t>
      </w:r>
      <w:r w:rsidRPr="009A1903">
        <w:rPr>
          <w:szCs w:val="22"/>
          <w:lang w:val="it-IT"/>
        </w:rPr>
        <w:t>e mešati sa drugim rastvorima za injekciju.</w:t>
      </w:r>
    </w:p>
    <w:p w14:paraId="46CA3886" w14:textId="77777777" w:rsidR="00BA1032" w:rsidRPr="009A1903" w:rsidRDefault="00BA1032" w:rsidP="00BA1032">
      <w:pPr>
        <w:rPr>
          <w:szCs w:val="22"/>
          <w:lang w:val="it-IT"/>
        </w:rPr>
      </w:pPr>
    </w:p>
    <w:p w14:paraId="56E749BD" w14:textId="4F34CC79" w:rsidR="00BA1032" w:rsidRPr="00F65DD6" w:rsidRDefault="00BA1032" w:rsidP="00BA1032">
      <w:pPr>
        <w:rPr>
          <w:b/>
          <w:bCs/>
          <w:szCs w:val="22"/>
          <w:lang w:val="it-IT"/>
        </w:rPr>
      </w:pPr>
      <w:r w:rsidRPr="00F65DD6">
        <w:rPr>
          <w:b/>
          <w:bCs/>
          <w:szCs w:val="22"/>
          <w:lang w:val="it-IT"/>
        </w:rPr>
        <w:t>Rok upotrebe</w:t>
      </w:r>
    </w:p>
    <w:p w14:paraId="0204C86E" w14:textId="77777777" w:rsidR="00BA1032" w:rsidRPr="00F65DD6" w:rsidRDefault="00BA1032" w:rsidP="00BA1032">
      <w:pPr>
        <w:rPr>
          <w:szCs w:val="22"/>
          <w:lang w:val="it-IT"/>
        </w:rPr>
      </w:pPr>
    </w:p>
    <w:p w14:paraId="0C89E59A" w14:textId="3E2351C5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>Rok upotrebe pr</w:t>
      </w:r>
      <w:r w:rsidR="0053597F">
        <w:rPr>
          <w:szCs w:val="22"/>
          <w:lang w:val="it-IT"/>
        </w:rPr>
        <w:t>ij</w:t>
      </w:r>
      <w:r w:rsidRPr="00F65DD6">
        <w:rPr>
          <w:szCs w:val="22"/>
          <w:lang w:val="it-IT"/>
        </w:rPr>
        <w:t xml:space="preserve">e prvog otvaranja: 3 godine. </w:t>
      </w:r>
    </w:p>
    <w:p w14:paraId="2139FCEC" w14:textId="77777777" w:rsidR="00BA1032" w:rsidRPr="00F65DD6" w:rsidRDefault="00BA1032" w:rsidP="00BA1032">
      <w:pPr>
        <w:rPr>
          <w:szCs w:val="22"/>
          <w:lang w:val="it-IT"/>
        </w:rPr>
      </w:pPr>
    </w:p>
    <w:p w14:paraId="48A8A824" w14:textId="77A3B61B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Rok upotrebe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a i način čuvanja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a nakon razblaživanja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>a:</w:t>
      </w:r>
    </w:p>
    <w:p w14:paraId="09474370" w14:textId="0F58E1FB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Hemijska i fizička stabilnost pripremljene mešavine (razblaženja)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>a Diklofenak HF, rastvor za injekciju sa infuzionim rastvorima: Glukoza 5% i 0,9% natrijum-hlorid je potvrđena 2 sata na 25 °C.</w:t>
      </w:r>
    </w:p>
    <w:p w14:paraId="0DF2CD19" w14:textId="0C496A38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>Sa mikrobiološke tačke gledišta mešavinu rastvora treba odmah prim</w:t>
      </w:r>
      <w:r w:rsidR="00500FE8">
        <w:rPr>
          <w:szCs w:val="22"/>
          <w:lang w:val="it-IT"/>
        </w:rPr>
        <w:t>j</w:t>
      </w:r>
      <w:r w:rsidRPr="00F65DD6">
        <w:rPr>
          <w:szCs w:val="22"/>
          <w:lang w:val="it-IT"/>
        </w:rPr>
        <w:t>eniti nakon pripreme za upotrebu.</w:t>
      </w:r>
    </w:p>
    <w:p w14:paraId="36B2EE68" w14:textId="77777777" w:rsidR="00BA1032" w:rsidRPr="00F65DD6" w:rsidRDefault="00BA1032" w:rsidP="00BA1032">
      <w:pPr>
        <w:rPr>
          <w:szCs w:val="22"/>
          <w:lang w:val="it-IT"/>
        </w:rPr>
      </w:pPr>
    </w:p>
    <w:p w14:paraId="0970D9B6" w14:textId="7736E586" w:rsidR="00BA1032" w:rsidRPr="00500FE8" w:rsidRDefault="00BA1032" w:rsidP="00BA1032">
      <w:pPr>
        <w:rPr>
          <w:b/>
          <w:bCs/>
          <w:szCs w:val="22"/>
          <w:lang w:val="sr-Latn-ME"/>
        </w:rPr>
      </w:pPr>
      <w:r w:rsidRPr="00383195">
        <w:rPr>
          <w:b/>
          <w:bCs/>
          <w:szCs w:val="22"/>
          <w:lang w:val="ru-RU"/>
        </w:rPr>
        <w:t>Posebne m</w:t>
      </w:r>
      <w:r w:rsidR="00500FE8">
        <w:rPr>
          <w:b/>
          <w:bCs/>
          <w:szCs w:val="22"/>
          <w:lang w:val="sr-Latn-ME"/>
        </w:rPr>
        <w:t>je</w:t>
      </w:r>
      <w:r w:rsidRPr="00383195">
        <w:rPr>
          <w:b/>
          <w:bCs/>
          <w:szCs w:val="22"/>
          <w:lang w:val="ru-RU"/>
        </w:rPr>
        <w:t xml:space="preserve">re </w:t>
      </w:r>
      <w:r w:rsidRPr="00F65DD6">
        <w:rPr>
          <w:b/>
          <w:bCs/>
          <w:szCs w:val="22"/>
          <w:lang w:val="it-IT"/>
        </w:rPr>
        <w:t xml:space="preserve">opreza </w:t>
      </w:r>
      <w:r w:rsidRPr="00383195">
        <w:rPr>
          <w:b/>
          <w:bCs/>
          <w:szCs w:val="22"/>
          <w:lang w:val="ru-RU"/>
        </w:rPr>
        <w:t>pri čuvanju</w:t>
      </w:r>
      <w:r w:rsidR="00500FE8">
        <w:rPr>
          <w:b/>
          <w:bCs/>
          <w:szCs w:val="22"/>
          <w:lang w:val="sr-Latn-ME"/>
        </w:rPr>
        <w:t xml:space="preserve"> lijeka</w:t>
      </w:r>
    </w:p>
    <w:p w14:paraId="495CCAFF" w14:textId="77777777" w:rsidR="00BA1032" w:rsidRPr="00F65DD6" w:rsidRDefault="00BA1032" w:rsidP="00BA1032">
      <w:pPr>
        <w:rPr>
          <w:szCs w:val="22"/>
          <w:lang w:val="it-IT"/>
        </w:rPr>
      </w:pPr>
    </w:p>
    <w:p w14:paraId="07E4751A" w14:textId="58E60B39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>Čuvati na temperaturi do 25 °C, u originalnom pakovanju, radi zaštite od sv</w:t>
      </w:r>
      <w:r w:rsidR="00500FE8">
        <w:rPr>
          <w:szCs w:val="22"/>
          <w:lang w:val="it-IT"/>
        </w:rPr>
        <w:t>ij</w:t>
      </w:r>
      <w:r w:rsidRPr="00F65DD6">
        <w:rPr>
          <w:szCs w:val="22"/>
          <w:lang w:val="it-IT"/>
        </w:rPr>
        <w:t>etlosti.</w:t>
      </w:r>
    </w:p>
    <w:p w14:paraId="626D1F77" w14:textId="77777777" w:rsidR="00BA1032" w:rsidRPr="00F65DD6" w:rsidRDefault="00BA1032" w:rsidP="00BA1032">
      <w:pPr>
        <w:rPr>
          <w:szCs w:val="22"/>
          <w:highlight w:val="yellow"/>
          <w:lang w:val="it-IT"/>
        </w:rPr>
      </w:pPr>
    </w:p>
    <w:p w14:paraId="0F5CFAD7" w14:textId="6C6BC37D" w:rsidR="00BA1032" w:rsidRPr="00F65DD6" w:rsidRDefault="00BA1032" w:rsidP="00BA1032">
      <w:pPr>
        <w:rPr>
          <w:szCs w:val="22"/>
          <w:lang w:val="it-IT"/>
        </w:rPr>
      </w:pPr>
      <w:r w:rsidRPr="00F65DD6">
        <w:rPr>
          <w:szCs w:val="22"/>
          <w:lang w:val="it-IT"/>
        </w:rPr>
        <w:t xml:space="preserve">Za uslove čuvanja nakon razblaživanja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 xml:space="preserve">a, </w:t>
      </w:r>
      <w:r w:rsidR="00CC63E0">
        <w:rPr>
          <w:szCs w:val="22"/>
          <w:lang w:val="it-IT"/>
        </w:rPr>
        <w:t>pogledati dio</w:t>
      </w:r>
      <w:r w:rsidRPr="00F65DD6">
        <w:rPr>
          <w:szCs w:val="22"/>
          <w:lang w:val="it-IT"/>
        </w:rPr>
        <w:t xml:space="preserve"> 6.3 u Sažetku karakteristika </w:t>
      </w:r>
      <w:r w:rsidR="00F65DD6">
        <w:rPr>
          <w:szCs w:val="22"/>
          <w:lang w:val="it-IT"/>
        </w:rPr>
        <w:t>lijek</w:t>
      </w:r>
      <w:r w:rsidRPr="00F65DD6">
        <w:rPr>
          <w:szCs w:val="22"/>
          <w:lang w:val="it-IT"/>
        </w:rPr>
        <w:t>a.</w:t>
      </w:r>
    </w:p>
    <w:p w14:paraId="7D0FBF14" w14:textId="77777777" w:rsidR="00BA1032" w:rsidRPr="00F65DD6" w:rsidRDefault="00BA1032" w:rsidP="00BA1032">
      <w:pPr>
        <w:rPr>
          <w:szCs w:val="22"/>
          <w:lang w:val="it-IT"/>
        </w:rPr>
      </w:pPr>
    </w:p>
    <w:p w14:paraId="60224C36" w14:textId="2179178B" w:rsidR="00BA1032" w:rsidRPr="00383195" w:rsidRDefault="00500FE8" w:rsidP="00BA103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sr-Latn-CS"/>
        </w:rPr>
        <w:t>Vrsat</w:t>
      </w:r>
      <w:r w:rsidR="00BA1032" w:rsidRPr="00383195">
        <w:rPr>
          <w:b/>
          <w:bCs/>
          <w:szCs w:val="22"/>
          <w:lang w:val="sr-Latn-CS"/>
        </w:rPr>
        <w:t xml:space="preserve"> i sadržaj pakovanja</w:t>
      </w:r>
    </w:p>
    <w:p w14:paraId="1ED2ADD4" w14:textId="77777777" w:rsidR="00BA1032" w:rsidRPr="00F65DD6" w:rsidRDefault="00BA1032" w:rsidP="00BA1032">
      <w:pPr>
        <w:rPr>
          <w:szCs w:val="22"/>
          <w:lang w:val="it-IT"/>
        </w:rPr>
      </w:pPr>
    </w:p>
    <w:p w14:paraId="13635B4F" w14:textId="50548ACE" w:rsidR="00BA1032" w:rsidRDefault="00BA1032" w:rsidP="00BA1032">
      <w:pPr>
        <w:tabs>
          <w:tab w:val="clear" w:pos="284"/>
        </w:tabs>
        <w:rPr>
          <w:szCs w:val="22"/>
          <w:lang w:val="sv-SE"/>
        </w:rPr>
      </w:pPr>
      <w:r>
        <w:rPr>
          <w:szCs w:val="22"/>
          <w:lang w:val="sv-SE"/>
        </w:rPr>
        <w:t xml:space="preserve">Unutrašnje pakovanje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a je a</w:t>
      </w:r>
      <w:r w:rsidRPr="00D13F95">
        <w:rPr>
          <w:szCs w:val="22"/>
          <w:lang w:val="sv-SE"/>
        </w:rPr>
        <w:t>mpul</w:t>
      </w:r>
      <w:r>
        <w:rPr>
          <w:szCs w:val="22"/>
          <w:lang w:val="sv-SE"/>
        </w:rPr>
        <w:t>a</w:t>
      </w:r>
      <w:r w:rsidRPr="00D13F95">
        <w:rPr>
          <w:szCs w:val="22"/>
          <w:lang w:val="sv-SE"/>
        </w:rPr>
        <w:t xml:space="preserve"> od stakla </w:t>
      </w:r>
      <w:r>
        <w:rPr>
          <w:szCs w:val="22"/>
          <w:lang w:val="sv-SE"/>
        </w:rPr>
        <w:t>(tip I)</w:t>
      </w:r>
      <w:r w:rsidRPr="00D13F95">
        <w:rPr>
          <w:szCs w:val="22"/>
          <w:lang w:val="sv-SE"/>
        </w:rPr>
        <w:t>.</w:t>
      </w:r>
    </w:p>
    <w:p w14:paraId="65B2AF80" w14:textId="48F68AEE" w:rsidR="00BA1032" w:rsidRPr="009C13A5" w:rsidRDefault="00BA1032" w:rsidP="00BA1032">
      <w:pPr>
        <w:tabs>
          <w:tab w:val="clear" w:pos="284"/>
        </w:tabs>
        <w:rPr>
          <w:szCs w:val="22"/>
          <w:lang w:val="sr-Latn-CS"/>
        </w:rPr>
      </w:pPr>
      <w:r>
        <w:rPr>
          <w:szCs w:val="22"/>
          <w:lang w:val="sv-SE"/>
        </w:rPr>
        <w:t xml:space="preserve">Spoljašnje pakovanje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a je složiva kartonska kutija u kojoj se nalazi 5 ampula sa po 3 m</w:t>
      </w:r>
      <w:r w:rsidR="00500FE8">
        <w:rPr>
          <w:szCs w:val="22"/>
          <w:lang w:val="sv-SE"/>
        </w:rPr>
        <w:t>l</w:t>
      </w:r>
      <w:r>
        <w:rPr>
          <w:szCs w:val="22"/>
          <w:lang w:val="sv-SE"/>
        </w:rPr>
        <w:t xml:space="preserve"> rastvora za injekciju u blisteru i Uputstvo za </w:t>
      </w:r>
      <w:r w:rsidR="00F65DD6">
        <w:rPr>
          <w:szCs w:val="22"/>
          <w:lang w:val="sv-SE"/>
        </w:rPr>
        <w:t>lijek</w:t>
      </w:r>
      <w:r>
        <w:rPr>
          <w:szCs w:val="22"/>
          <w:lang w:val="sv-SE"/>
        </w:rPr>
        <w:t>.</w:t>
      </w:r>
    </w:p>
    <w:p w14:paraId="1303BE7C" w14:textId="77777777" w:rsidR="00BA1032" w:rsidRPr="00F65DD6" w:rsidRDefault="00BA1032" w:rsidP="00BA1032">
      <w:pPr>
        <w:rPr>
          <w:szCs w:val="22"/>
          <w:lang w:val="sv-SE"/>
        </w:rPr>
      </w:pPr>
    </w:p>
    <w:p w14:paraId="11AF4DA0" w14:textId="353C9AD6" w:rsidR="00BA1032" w:rsidRPr="009C13A5" w:rsidRDefault="00BA1032" w:rsidP="00BA1032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  <w:lang w:val="ru-RU"/>
        </w:rPr>
        <w:t>Posebne m</w:t>
      </w:r>
      <w:r w:rsidR="00500FE8">
        <w:rPr>
          <w:b/>
          <w:bCs/>
          <w:szCs w:val="22"/>
          <w:lang w:val="sr-Latn-ME"/>
        </w:rPr>
        <w:t>j</w:t>
      </w:r>
      <w:r w:rsidRPr="00383195">
        <w:rPr>
          <w:b/>
          <w:bCs/>
          <w:szCs w:val="22"/>
          <w:lang w:val="ru-RU"/>
        </w:rPr>
        <w:t xml:space="preserve">ere opreza pri odlaganju materijala koji treba odbaciti nakon </w:t>
      </w:r>
      <w:r w:rsidR="00F65DD6">
        <w:rPr>
          <w:b/>
          <w:bCs/>
          <w:szCs w:val="22"/>
          <w:lang w:val="ru-RU"/>
        </w:rPr>
        <w:t>primjene</w:t>
      </w:r>
      <w:r w:rsidRPr="00383195">
        <w:rPr>
          <w:b/>
          <w:bCs/>
          <w:szCs w:val="22"/>
          <w:lang w:val="ru-RU"/>
        </w:rPr>
        <w:t xml:space="preserve"> </w:t>
      </w:r>
      <w:r w:rsidR="00F65DD6">
        <w:rPr>
          <w:b/>
          <w:bCs/>
          <w:szCs w:val="22"/>
          <w:lang w:val="ru-RU"/>
        </w:rPr>
        <w:t>lijek</w:t>
      </w:r>
      <w:r w:rsidRPr="00383195">
        <w:rPr>
          <w:b/>
          <w:bCs/>
          <w:szCs w:val="22"/>
          <w:lang w:val="ru-RU"/>
        </w:rPr>
        <w:t xml:space="preserve">a </w:t>
      </w:r>
      <w:r w:rsidRPr="00383195">
        <w:rPr>
          <w:b/>
          <w:bCs/>
          <w:szCs w:val="22"/>
          <w:lang w:val="sr-Latn-CS"/>
        </w:rPr>
        <w:t xml:space="preserve">(i druga uputstva za rukovanje </w:t>
      </w:r>
      <w:r w:rsidR="00F65DD6">
        <w:rPr>
          <w:b/>
          <w:bCs/>
          <w:szCs w:val="22"/>
          <w:lang w:val="sr-Latn-CS"/>
        </w:rPr>
        <w:t>lijek</w:t>
      </w:r>
      <w:r w:rsidRPr="00383195">
        <w:rPr>
          <w:b/>
          <w:bCs/>
          <w:szCs w:val="22"/>
          <w:lang w:val="sr-Latn-CS"/>
        </w:rPr>
        <w:t>om)</w:t>
      </w:r>
    </w:p>
    <w:p w14:paraId="0D41BDE8" w14:textId="77777777" w:rsidR="00BA1032" w:rsidRPr="00F65DD6" w:rsidRDefault="00BA1032" w:rsidP="00BA1032">
      <w:pPr>
        <w:rPr>
          <w:szCs w:val="22"/>
          <w:lang w:val="sv-SE"/>
        </w:rPr>
      </w:pPr>
    </w:p>
    <w:p w14:paraId="2E1F2B66" w14:textId="4CDE3BAA" w:rsidR="00BA1032" w:rsidRPr="00F65DD6" w:rsidRDefault="00BA1032" w:rsidP="00BA1032">
      <w:pPr>
        <w:rPr>
          <w:szCs w:val="22"/>
          <w:lang w:val="sv-SE"/>
        </w:rPr>
      </w:pPr>
      <w:r w:rsidRPr="00F65DD6">
        <w:rPr>
          <w:szCs w:val="22"/>
          <w:lang w:val="sv-SE"/>
        </w:rPr>
        <w:t xml:space="preserve">Svu neiskorišćenu količinu </w:t>
      </w:r>
      <w:r w:rsidR="00F65DD6">
        <w:rPr>
          <w:szCs w:val="22"/>
          <w:lang w:val="sv-SE"/>
        </w:rPr>
        <w:t>lijek</w:t>
      </w:r>
      <w:r w:rsidRPr="00F65DD6">
        <w:rPr>
          <w:szCs w:val="22"/>
          <w:lang w:val="sv-SE"/>
        </w:rPr>
        <w:t>a ili otpadnog materijala nakon njegove upotrebe treba ukloniti, u skladu sa važećim propisima.</w:t>
      </w:r>
    </w:p>
    <w:p w14:paraId="1E4DC7C1" w14:textId="77777777" w:rsidR="00BA1032" w:rsidRPr="00F65DD6" w:rsidRDefault="00BA1032" w:rsidP="00705264">
      <w:pPr>
        <w:rPr>
          <w:lang w:val="sv-SE"/>
        </w:rPr>
      </w:pPr>
    </w:p>
    <w:sectPr w:rsidR="00BA1032" w:rsidRPr="00F65DD6" w:rsidSect="00DE43DC">
      <w:footerReference w:type="even" r:id="rId15"/>
      <w:footerReference w:type="default" r:id="rId16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7645" w14:textId="77777777" w:rsidR="00232ACD" w:rsidRDefault="00232ACD">
      <w:r>
        <w:separator/>
      </w:r>
    </w:p>
  </w:endnote>
  <w:endnote w:type="continuationSeparator" w:id="0">
    <w:p w14:paraId="641488B8" w14:textId="77777777" w:rsidR="00232ACD" w:rsidRDefault="0023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algun Gothic"/>
    <w:panose1 w:val="00000000000000000000"/>
    <w:charset w:val="CC"/>
    <w:family w:val="auto"/>
    <w:notTrueType/>
    <w:pitch w:val="default"/>
    <w:sig w:usb0="00000205" w:usb1="00000000" w:usb2="00000000" w:usb3="00000000" w:csb0="00000006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C5A0" w14:textId="77777777" w:rsidR="0054436B" w:rsidRDefault="005443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307571DA" w14:textId="77777777" w:rsidR="0054436B" w:rsidRDefault="005443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5300" w14:textId="63C69EBE" w:rsidR="0054436B" w:rsidRPr="00DE43DC" w:rsidRDefault="00232ACD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54436B">
              <w:tab/>
            </w:r>
            <w:r w:rsidR="0054436B" w:rsidRPr="005A4234">
              <w:rPr>
                <w:sz w:val="18"/>
                <w:szCs w:val="18"/>
              </w:rPr>
              <w:fldChar w:fldCharType="begin"/>
            </w:r>
            <w:r w:rsidR="0054436B" w:rsidRPr="005A4234">
              <w:rPr>
                <w:sz w:val="18"/>
                <w:szCs w:val="18"/>
              </w:rPr>
              <w:instrText xml:space="preserve"> PAGE </w:instrText>
            </w:r>
            <w:r w:rsidR="0054436B" w:rsidRPr="005A4234">
              <w:rPr>
                <w:sz w:val="18"/>
                <w:szCs w:val="18"/>
              </w:rPr>
              <w:fldChar w:fldCharType="separate"/>
            </w:r>
            <w:r w:rsidR="004B110D">
              <w:rPr>
                <w:noProof/>
                <w:sz w:val="18"/>
                <w:szCs w:val="18"/>
              </w:rPr>
              <w:t>12</w:t>
            </w:r>
            <w:r w:rsidR="0054436B" w:rsidRPr="005A4234">
              <w:rPr>
                <w:sz w:val="18"/>
                <w:szCs w:val="18"/>
              </w:rPr>
              <w:fldChar w:fldCharType="end"/>
            </w:r>
            <w:r w:rsidR="0054436B" w:rsidRPr="005A4234">
              <w:rPr>
                <w:sz w:val="18"/>
                <w:szCs w:val="18"/>
              </w:rPr>
              <w:t xml:space="preserve"> </w:t>
            </w:r>
            <w:r w:rsidR="009F599F">
              <w:rPr>
                <w:sz w:val="18"/>
                <w:szCs w:val="18"/>
              </w:rPr>
              <w:t>/</w:t>
            </w:r>
            <w:r w:rsidR="0054436B" w:rsidRPr="005A4234">
              <w:rPr>
                <w:sz w:val="18"/>
                <w:szCs w:val="18"/>
              </w:rPr>
              <w:t xml:space="preserve"> </w:t>
            </w:r>
            <w:r w:rsidR="0054436B" w:rsidRPr="005A4234">
              <w:rPr>
                <w:sz w:val="18"/>
                <w:szCs w:val="18"/>
              </w:rPr>
              <w:fldChar w:fldCharType="begin"/>
            </w:r>
            <w:r w:rsidR="0054436B" w:rsidRPr="005A4234">
              <w:rPr>
                <w:sz w:val="18"/>
                <w:szCs w:val="18"/>
              </w:rPr>
              <w:instrText xml:space="preserve"> NUMPAGES  </w:instrText>
            </w:r>
            <w:r w:rsidR="0054436B" w:rsidRPr="005A4234">
              <w:rPr>
                <w:sz w:val="18"/>
                <w:szCs w:val="18"/>
              </w:rPr>
              <w:fldChar w:fldCharType="separate"/>
            </w:r>
            <w:r w:rsidR="004B110D">
              <w:rPr>
                <w:noProof/>
                <w:sz w:val="18"/>
                <w:szCs w:val="18"/>
              </w:rPr>
              <w:t>12</w:t>
            </w:r>
            <w:r w:rsidR="0054436B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D72E7" w14:textId="77777777" w:rsidR="00232ACD" w:rsidRDefault="00232ACD">
      <w:r>
        <w:separator/>
      </w:r>
    </w:p>
  </w:footnote>
  <w:footnote w:type="continuationSeparator" w:id="0">
    <w:p w14:paraId="74B7F2F0" w14:textId="77777777" w:rsidR="00232ACD" w:rsidRDefault="0023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48A"/>
    <w:multiLevelType w:val="hybridMultilevel"/>
    <w:tmpl w:val="662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485BEB"/>
    <w:multiLevelType w:val="hybridMultilevel"/>
    <w:tmpl w:val="1C38EDAE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55F2D94"/>
    <w:multiLevelType w:val="hybridMultilevel"/>
    <w:tmpl w:val="6CC4F86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6" w15:restartNumberingAfterBreak="0">
    <w:nsid w:val="09774938"/>
    <w:multiLevelType w:val="hybridMultilevel"/>
    <w:tmpl w:val="4CD63862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C0BA3"/>
    <w:multiLevelType w:val="hybridMultilevel"/>
    <w:tmpl w:val="1842E53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7DE2"/>
    <w:multiLevelType w:val="hybridMultilevel"/>
    <w:tmpl w:val="3FF03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510F"/>
    <w:multiLevelType w:val="hybridMultilevel"/>
    <w:tmpl w:val="D7F8D8A8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60D12"/>
    <w:multiLevelType w:val="hybridMultilevel"/>
    <w:tmpl w:val="4E4C3000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37C4D"/>
    <w:multiLevelType w:val="hybridMultilevel"/>
    <w:tmpl w:val="DC7A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866"/>
    <w:multiLevelType w:val="hybridMultilevel"/>
    <w:tmpl w:val="4A38BC4C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26443"/>
    <w:multiLevelType w:val="hybridMultilevel"/>
    <w:tmpl w:val="41280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D2337"/>
    <w:multiLevelType w:val="hybridMultilevel"/>
    <w:tmpl w:val="ECC4E4A2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2235EE"/>
    <w:multiLevelType w:val="hybridMultilevel"/>
    <w:tmpl w:val="22F0CCBE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91ECD"/>
    <w:multiLevelType w:val="hybridMultilevel"/>
    <w:tmpl w:val="A37C653C"/>
    <w:lvl w:ilvl="0" w:tplc="BE5EB2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B56D8"/>
    <w:multiLevelType w:val="hybridMultilevel"/>
    <w:tmpl w:val="EBA0EFC2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16"/>
  </w:num>
  <w:num w:numId="12">
    <w:abstractNumId w:val="0"/>
  </w:num>
  <w:num w:numId="13">
    <w:abstractNumId w:val="4"/>
  </w:num>
  <w:num w:numId="14">
    <w:abstractNumId w:val="13"/>
  </w:num>
  <w:num w:numId="15">
    <w:abstractNumId w:val="21"/>
  </w:num>
  <w:num w:numId="16">
    <w:abstractNumId w:val="2"/>
  </w:num>
  <w:num w:numId="17">
    <w:abstractNumId w:val="9"/>
  </w:num>
  <w:num w:numId="18">
    <w:abstractNumId w:val="22"/>
  </w:num>
  <w:num w:numId="19">
    <w:abstractNumId w:val="10"/>
  </w:num>
  <w:num w:numId="20">
    <w:abstractNumId w:val="23"/>
  </w:num>
  <w:num w:numId="21">
    <w:abstractNumId w:val="6"/>
  </w:num>
  <w:num w:numId="22">
    <w:abstractNumId w:val="17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06AEE"/>
    <w:rsid w:val="00006FF2"/>
    <w:rsid w:val="000103A4"/>
    <w:rsid w:val="00010E79"/>
    <w:rsid w:val="00013F74"/>
    <w:rsid w:val="00014628"/>
    <w:rsid w:val="0001565A"/>
    <w:rsid w:val="0001571D"/>
    <w:rsid w:val="00022ED4"/>
    <w:rsid w:val="000236AC"/>
    <w:rsid w:val="00025A99"/>
    <w:rsid w:val="00030B1C"/>
    <w:rsid w:val="00034C5B"/>
    <w:rsid w:val="00041580"/>
    <w:rsid w:val="000436E2"/>
    <w:rsid w:val="000476BA"/>
    <w:rsid w:val="00051EAB"/>
    <w:rsid w:val="000540EA"/>
    <w:rsid w:val="000548B5"/>
    <w:rsid w:val="00054C8B"/>
    <w:rsid w:val="000562E7"/>
    <w:rsid w:val="000571D9"/>
    <w:rsid w:val="00064A32"/>
    <w:rsid w:val="00081BBE"/>
    <w:rsid w:val="00082CBE"/>
    <w:rsid w:val="00094DE2"/>
    <w:rsid w:val="00097A86"/>
    <w:rsid w:val="000A2073"/>
    <w:rsid w:val="000A359B"/>
    <w:rsid w:val="000A52F7"/>
    <w:rsid w:val="000B0907"/>
    <w:rsid w:val="000B0E15"/>
    <w:rsid w:val="000B2260"/>
    <w:rsid w:val="000B2A7B"/>
    <w:rsid w:val="000C23C2"/>
    <w:rsid w:val="000C3A3D"/>
    <w:rsid w:val="000C4363"/>
    <w:rsid w:val="000D0B63"/>
    <w:rsid w:val="000D1B12"/>
    <w:rsid w:val="000E16D5"/>
    <w:rsid w:val="000F1DCB"/>
    <w:rsid w:val="000F6146"/>
    <w:rsid w:val="000F6787"/>
    <w:rsid w:val="000F733E"/>
    <w:rsid w:val="00102185"/>
    <w:rsid w:val="00104D20"/>
    <w:rsid w:val="00107D6B"/>
    <w:rsid w:val="00112B14"/>
    <w:rsid w:val="00112D3B"/>
    <w:rsid w:val="00116FC2"/>
    <w:rsid w:val="00120AB0"/>
    <w:rsid w:val="0013381A"/>
    <w:rsid w:val="0013537E"/>
    <w:rsid w:val="001357C8"/>
    <w:rsid w:val="001359C5"/>
    <w:rsid w:val="0013658E"/>
    <w:rsid w:val="001407CA"/>
    <w:rsid w:val="00143E38"/>
    <w:rsid w:val="001452F0"/>
    <w:rsid w:val="00147646"/>
    <w:rsid w:val="0015011D"/>
    <w:rsid w:val="00151343"/>
    <w:rsid w:val="00151930"/>
    <w:rsid w:val="001561F0"/>
    <w:rsid w:val="00157ACF"/>
    <w:rsid w:val="00163C64"/>
    <w:rsid w:val="00173DF4"/>
    <w:rsid w:val="001755A0"/>
    <w:rsid w:val="00177D7F"/>
    <w:rsid w:val="00181596"/>
    <w:rsid w:val="001816CA"/>
    <w:rsid w:val="00184CBF"/>
    <w:rsid w:val="0018653F"/>
    <w:rsid w:val="001873BB"/>
    <w:rsid w:val="001912CD"/>
    <w:rsid w:val="00193C8A"/>
    <w:rsid w:val="00194220"/>
    <w:rsid w:val="00197A00"/>
    <w:rsid w:val="001A3C8D"/>
    <w:rsid w:val="001A5664"/>
    <w:rsid w:val="001B0570"/>
    <w:rsid w:val="001B2E2A"/>
    <w:rsid w:val="001B5A1A"/>
    <w:rsid w:val="001B7BA9"/>
    <w:rsid w:val="001C06E9"/>
    <w:rsid w:val="001C2B38"/>
    <w:rsid w:val="001C6960"/>
    <w:rsid w:val="001C6D26"/>
    <w:rsid w:val="001D054A"/>
    <w:rsid w:val="001D7511"/>
    <w:rsid w:val="001E222E"/>
    <w:rsid w:val="001E2662"/>
    <w:rsid w:val="001E4CB2"/>
    <w:rsid w:val="001E4FF8"/>
    <w:rsid w:val="001E6F7E"/>
    <w:rsid w:val="001F016A"/>
    <w:rsid w:val="001F28B0"/>
    <w:rsid w:val="002035D8"/>
    <w:rsid w:val="00216EBD"/>
    <w:rsid w:val="00223432"/>
    <w:rsid w:val="0023020C"/>
    <w:rsid w:val="00230CAC"/>
    <w:rsid w:val="00232ACD"/>
    <w:rsid w:val="00241D01"/>
    <w:rsid w:val="00241FFE"/>
    <w:rsid w:val="0024266C"/>
    <w:rsid w:val="00243550"/>
    <w:rsid w:val="00243950"/>
    <w:rsid w:val="00244343"/>
    <w:rsid w:val="00246429"/>
    <w:rsid w:val="0024691E"/>
    <w:rsid w:val="00252C40"/>
    <w:rsid w:val="0025578C"/>
    <w:rsid w:val="00273FA3"/>
    <w:rsid w:val="002745A0"/>
    <w:rsid w:val="002748D2"/>
    <w:rsid w:val="00281EE1"/>
    <w:rsid w:val="00282D86"/>
    <w:rsid w:val="002831B8"/>
    <w:rsid w:val="00285AD8"/>
    <w:rsid w:val="00286B09"/>
    <w:rsid w:val="00287CAB"/>
    <w:rsid w:val="00292C6F"/>
    <w:rsid w:val="00292F1F"/>
    <w:rsid w:val="00295227"/>
    <w:rsid w:val="00296251"/>
    <w:rsid w:val="00296E21"/>
    <w:rsid w:val="002A1EA0"/>
    <w:rsid w:val="002A2C2F"/>
    <w:rsid w:val="002A2C96"/>
    <w:rsid w:val="002A3BDA"/>
    <w:rsid w:val="002A3F2D"/>
    <w:rsid w:val="002A5389"/>
    <w:rsid w:val="002B2D01"/>
    <w:rsid w:val="002B2DF2"/>
    <w:rsid w:val="002C06B8"/>
    <w:rsid w:val="002C6731"/>
    <w:rsid w:val="002C6A8D"/>
    <w:rsid w:val="002D7B9A"/>
    <w:rsid w:val="002E2789"/>
    <w:rsid w:val="002E2EF7"/>
    <w:rsid w:val="002E3B33"/>
    <w:rsid w:val="002E62FF"/>
    <w:rsid w:val="002F711A"/>
    <w:rsid w:val="002F758F"/>
    <w:rsid w:val="0030249A"/>
    <w:rsid w:val="00303C52"/>
    <w:rsid w:val="00310567"/>
    <w:rsid w:val="00311302"/>
    <w:rsid w:val="00311314"/>
    <w:rsid w:val="003117C0"/>
    <w:rsid w:val="003142F9"/>
    <w:rsid w:val="003144C8"/>
    <w:rsid w:val="00315465"/>
    <w:rsid w:val="003212FB"/>
    <w:rsid w:val="00323513"/>
    <w:rsid w:val="00323855"/>
    <w:rsid w:val="003243F9"/>
    <w:rsid w:val="00326209"/>
    <w:rsid w:val="00327A81"/>
    <w:rsid w:val="0033340C"/>
    <w:rsid w:val="003376D1"/>
    <w:rsid w:val="003414C9"/>
    <w:rsid w:val="00342A5D"/>
    <w:rsid w:val="00351647"/>
    <w:rsid w:val="0035209D"/>
    <w:rsid w:val="00354690"/>
    <w:rsid w:val="0036448E"/>
    <w:rsid w:val="0037473D"/>
    <w:rsid w:val="00375CD6"/>
    <w:rsid w:val="00377A2C"/>
    <w:rsid w:val="00383A25"/>
    <w:rsid w:val="00383C9F"/>
    <w:rsid w:val="003869F2"/>
    <w:rsid w:val="00393DA2"/>
    <w:rsid w:val="003979D7"/>
    <w:rsid w:val="003A2830"/>
    <w:rsid w:val="003A40E3"/>
    <w:rsid w:val="003A4699"/>
    <w:rsid w:val="003A4D95"/>
    <w:rsid w:val="003A527D"/>
    <w:rsid w:val="003B6369"/>
    <w:rsid w:val="003B6466"/>
    <w:rsid w:val="003C0E9A"/>
    <w:rsid w:val="003C14F1"/>
    <w:rsid w:val="003C2CF0"/>
    <w:rsid w:val="003C495E"/>
    <w:rsid w:val="003C5D22"/>
    <w:rsid w:val="003D1A15"/>
    <w:rsid w:val="003D33AE"/>
    <w:rsid w:val="003D53A2"/>
    <w:rsid w:val="003D56FB"/>
    <w:rsid w:val="003D5743"/>
    <w:rsid w:val="003E76F2"/>
    <w:rsid w:val="003F05F4"/>
    <w:rsid w:val="003F148F"/>
    <w:rsid w:val="003F2EE0"/>
    <w:rsid w:val="003F4261"/>
    <w:rsid w:val="003F704A"/>
    <w:rsid w:val="003F755C"/>
    <w:rsid w:val="0040108B"/>
    <w:rsid w:val="004072C2"/>
    <w:rsid w:val="00412F1A"/>
    <w:rsid w:val="00413586"/>
    <w:rsid w:val="00416B80"/>
    <w:rsid w:val="004221E4"/>
    <w:rsid w:val="00422884"/>
    <w:rsid w:val="00427770"/>
    <w:rsid w:val="00432913"/>
    <w:rsid w:val="00433244"/>
    <w:rsid w:val="00433F84"/>
    <w:rsid w:val="00434E93"/>
    <w:rsid w:val="00436A1C"/>
    <w:rsid w:val="00443152"/>
    <w:rsid w:val="00446993"/>
    <w:rsid w:val="00451FA0"/>
    <w:rsid w:val="004525DF"/>
    <w:rsid w:val="004543BC"/>
    <w:rsid w:val="00454C2D"/>
    <w:rsid w:val="00455BFB"/>
    <w:rsid w:val="004607F0"/>
    <w:rsid w:val="004629F5"/>
    <w:rsid w:val="00466932"/>
    <w:rsid w:val="00470C55"/>
    <w:rsid w:val="004844C3"/>
    <w:rsid w:val="00490392"/>
    <w:rsid w:val="0049467F"/>
    <w:rsid w:val="004A01D2"/>
    <w:rsid w:val="004A44D9"/>
    <w:rsid w:val="004A706C"/>
    <w:rsid w:val="004B110D"/>
    <w:rsid w:val="004B14C5"/>
    <w:rsid w:val="004B1AF9"/>
    <w:rsid w:val="004B27E8"/>
    <w:rsid w:val="004C7FEC"/>
    <w:rsid w:val="004D0EE5"/>
    <w:rsid w:val="004D1D48"/>
    <w:rsid w:val="004D1E75"/>
    <w:rsid w:val="004D213D"/>
    <w:rsid w:val="004D2218"/>
    <w:rsid w:val="004D3ECA"/>
    <w:rsid w:val="004E1289"/>
    <w:rsid w:val="004E30C4"/>
    <w:rsid w:val="004E437E"/>
    <w:rsid w:val="004E7020"/>
    <w:rsid w:val="004F0405"/>
    <w:rsid w:val="004F2E1F"/>
    <w:rsid w:val="004F3FCB"/>
    <w:rsid w:val="004F4F21"/>
    <w:rsid w:val="004F5305"/>
    <w:rsid w:val="004F5BB1"/>
    <w:rsid w:val="004F653F"/>
    <w:rsid w:val="00500FE8"/>
    <w:rsid w:val="005053D6"/>
    <w:rsid w:val="00507E40"/>
    <w:rsid w:val="00511687"/>
    <w:rsid w:val="005119ED"/>
    <w:rsid w:val="005147DA"/>
    <w:rsid w:val="0051618F"/>
    <w:rsid w:val="00517D01"/>
    <w:rsid w:val="00521C3D"/>
    <w:rsid w:val="00523697"/>
    <w:rsid w:val="00523AA3"/>
    <w:rsid w:val="00525DE0"/>
    <w:rsid w:val="00533055"/>
    <w:rsid w:val="005345D9"/>
    <w:rsid w:val="0053597F"/>
    <w:rsid w:val="00540B03"/>
    <w:rsid w:val="0054436B"/>
    <w:rsid w:val="005465A1"/>
    <w:rsid w:val="0054742C"/>
    <w:rsid w:val="005477E2"/>
    <w:rsid w:val="0055005C"/>
    <w:rsid w:val="00561326"/>
    <w:rsid w:val="005647B8"/>
    <w:rsid w:val="0056524B"/>
    <w:rsid w:val="00572F37"/>
    <w:rsid w:val="0058148E"/>
    <w:rsid w:val="00582743"/>
    <w:rsid w:val="005832B5"/>
    <w:rsid w:val="00583BAD"/>
    <w:rsid w:val="00583FC6"/>
    <w:rsid w:val="00590FDB"/>
    <w:rsid w:val="00591A02"/>
    <w:rsid w:val="00591B09"/>
    <w:rsid w:val="00595555"/>
    <w:rsid w:val="0059667E"/>
    <w:rsid w:val="005A3B87"/>
    <w:rsid w:val="005A3DCA"/>
    <w:rsid w:val="005A54D9"/>
    <w:rsid w:val="005A6D76"/>
    <w:rsid w:val="005B0044"/>
    <w:rsid w:val="005B007D"/>
    <w:rsid w:val="005B0CFD"/>
    <w:rsid w:val="005B3312"/>
    <w:rsid w:val="005B3371"/>
    <w:rsid w:val="005B3E66"/>
    <w:rsid w:val="005B4C20"/>
    <w:rsid w:val="005C0012"/>
    <w:rsid w:val="005C0BCB"/>
    <w:rsid w:val="005C3EBE"/>
    <w:rsid w:val="005C3EE7"/>
    <w:rsid w:val="005D3E05"/>
    <w:rsid w:val="005D6110"/>
    <w:rsid w:val="005E15A8"/>
    <w:rsid w:val="005E1716"/>
    <w:rsid w:val="005E3EE2"/>
    <w:rsid w:val="005F33B2"/>
    <w:rsid w:val="005F34DE"/>
    <w:rsid w:val="00601A57"/>
    <w:rsid w:val="00602332"/>
    <w:rsid w:val="006064D6"/>
    <w:rsid w:val="006068BA"/>
    <w:rsid w:val="00607851"/>
    <w:rsid w:val="00611CC9"/>
    <w:rsid w:val="0061667D"/>
    <w:rsid w:val="00616B40"/>
    <w:rsid w:val="0062358B"/>
    <w:rsid w:val="00624E40"/>
    <w:rsid w:val="00627FD8"/>
    <w:rsid w:val="00631234"/>
    <w:rsid w:val="006321E3"/>
    <w:rsid w:val="00633764"/>
    <w:rsid w:val="00636C49"/>
    <w:rsid w:val="006419B1"/>
    <w:rsid w:val="00645D79"/>
    <w:rsid w:val="00645F8D"/>
    <w:rsid w:val="00650EE2"/>
    <w:rsid w:val="00653936"/>
    <w:rsid w:val="0065571E"/>
    <w:rsid w:val="00655D1A"/>
    <w:rsid w:val="00655FBA"/>
    <w:rsid w:val="00660F1F"/>
    <w:rsid w:val="00664CC5"/>
    <w:rsid w:val="00665A23"/>
    <w:rsid w:val="00666EDA"/>
    <w:rsid w:val="00676BBA"/>
    <w:rsid w:val="006816A8"/>
    <w:rsid w:val="00682713"/>
    <w:rsid w:val="006862FE"/>
    <w:rsid w:val="00686E8E"/>
    <w:rsid w:val="00687EBF"/>
    <w:rsid w:val="0069417D"/>
    <w:rsid w:val="00694CA2"/>
    <w:rsid w:val="006971F1"/>
    <w:rsid w:val="006975D9"/>
    <w:rsid w:val="006A27A4"/>
    <w:rsid w:val="006A6FAB"/>
    <w:rsid w:val="006B18CB"/>
    <w:rsid w:val="006B4119"/>
    <w:rsid w:val="006B6F47"/>
    <w:rsid w:val="006C0F49"/>
    <w:rsid w:val="006C1862"/>
    <w:rsid w:val="006C1982"/>
    <w:rsid w:val="006C4DDE"/>
    <w:rsid w:val="006C7518"/>
    <w:rsid w:val="006C7CBB"/>
    <w:rsid w:val="006D11B8"/>
    <w:rsid w:val="006D4753"/>
    <w:rsid w:val="006D4C89"/>
    <w:rsid w:val="006D53DF"/>
    <w:rsid w:val="006D7FAA"/>
    <w:rsid w:val="006E507A"/>
    <w:rsid w:val="006E5F35"/>
    <w:rsid w:val="006E6338"/>
    <w:rsid w:val="006E792D"/>
    <w:rsid w:val="006F0E06"/>
    <w:rsid w:val="006F3E20"/>
    <w:rsid w:val="006F5D55"/>
    <w:rsid w:val="00702307"/>
    <w:rsid w:val="00702762"/>
    <w:rsid w:val="00702C67"/>
    <w:rsid w:val="00704AE0"/>
    <w:rsid w:val="00705264"/>
    <w:rsid w:val="00712B9A"/>
    <w:rsid w:val="007144B7"/>
    <w:rsid w:val="00714BBE"/>
    <w:rsid w:val="00717299"/>
    <w:rsid w:val="007316EB"/>
    <w:rsid w:val="00732EFA"/>
    <w:rsid w:val="00734199"/>
    <w:rsid w:val="007434B3"/>
    <w:rsid w:val="00745EC4"/>
    <w:rsid w:val="007550FD"/>
    <w:rsid w:val="007557D9"/>
    <w:rsid w:val="007568B5"/>
    <w:rsid w:val="00757D0A"/>
    <w:rsid w:val="00762256"/>
    <w:rsid w:val="00762EE5"/>
    <w:rsid w:val="00763412"/>
    <w:rsid w:val="00767398"/>
    <w:rsid w:val="00767A1D"/>
    <w:rsid w:val="00771D35"/>
    <w:rsid w:val="007779BE"/>
    <w:rsid w:val="00783328"/>
    <w:rsid w:val="007843EB"/>
    <w:rsid w:val="0078535F"/>
    <w:rsid w:val="00786EFA"/>
    <w:rsid w:val="00787027"/>
    <w:rsid w:val="00787FF8"/>
    <w:rsid w:val="0079572D"/>
    <w:rsid w:val="00796314"/>
    <w:rsid w:val="007A0A69"/>
    <w:rsid w:val="007A0BF1"/>
    <w:rsid w:val="007A0D58"/>
    <w:rsid w:val="007A2C54"/>
    <w:rsid w:val="007A339E"/>
    <w:rsid w:val="007A4490"/>
    <w:rsid w:val="007A665D"/>
    <w:rsid w:val="007A6E69"/>
    <w:rsid w:val="007A75AD"/>
    <w:rsid w:val="007B2361"/>
    <w:rsid w:val="007B27DF"/>
    <w:rsid w:val="007B41E1"/>
    <w:rsid w:val="007B4C84"/>
    <w:rsid w:val="007B5257"/>
    <w:rsid w:val="007B74E1"/>
    <w:rsid w:val="007C3865"/>
    <w:rsid w:val="007C3BA4"/>
    <w:rsid w:val="007D0A51"/>
    <w:rsid w:val="007D4DB0"/>
    <w:rsid w:val="007E2385"/>
    <w:rsid w:val="007E2E26"/>
    <w:rsid w:val="007E4C11"/>
    <w:rsid w:val="007F0827"/>
    <w:rsid w:val="007F1823"/>
    <w:rsid w:val="007F5103"/>
    <w:rsid w:val="007F607A"/>
    <w:rsid w:val="008038FD"/>
    <w:rsid w:val="00811AC6"/>
    <w:rsid w:val="00812CFE"/>
    <w:rsid w:val="0081475C"/>
    <w:rsid w:val="00816D9D"/>
    <w:rsid w:val="00823457"/>
    <w:rsid w:val="00823E90"/>
    <w:rsid w:val="0082401F"/>
    <w:rsid w:val="0083071D"/>
    <w:rsid w:val="00831B66"/>
    <w:rsid w:val="0084360B"/>
    <w:rsid w:val="0084393D"/>
    <w:rsid w:val="00851F2D"/>
    <w:rsid w:val="00851FB4"/>
    <w:rsid w:val="00853645"/>
    <w:rsid w:val="00856E38"/>
    <w:rsid w:val="00857C68"/>
    <w:rsid w:val="00860C06"/>
    <w:rsid w:val="00866385"/>
    <w:rsid w:val="0086745F"/>
    <w:rsid w:val="00872A03"/>
    <w:rsid w:val="00872F0B"/>
    <w:rsid w:val="00876FCE"/>
    <w:rsid w:val="00877AEB"/>
    <w:rsid w:val="0088273D"/>
    <w:rsid w:val="00882A65"/>
    <w:rsid w:val="00883551"/>
    <w:rsid w:val="008867F2"/>
    <w:rsid w:val="00887F47"/>
    <w:rsid w:val="008900AA"/>
    <w:rsid w:val="00892FC9"/>
    <w:rsid w:val="00896C34"/>
    <w:rsid w:val="008A08DC"/>
    <w:rsid w:val="008A39D2"/>
    <w:rsid w:val="008B0893"/>
    <w:rsid w:val="008B44D7"/>
    <w:rsid w:val="008B5800"/>
    <w:rsid w:val="008B593D"/>
    <w:rsid w:val="008B7B8B"/>
    <w:rsid w:val="008C1940"/>
    <w:rsid w:val="008C536A"/>
    <w:rsid w:val="008C563D"/>
    <w:rsid w:val="008C6667"/>
    <w:rsid w:val="008C6861"/>
    <w:rsid w:val="008D23E8"/>
    <w:rsid w:val="008D54BD"/>
    <w:rsid w:val="008E5E72"/>
    <w:rsid w:val="008F0376"/>
    <w:rsid w:val="0090239A"/>
    <w:rsid w:val="0090276E"/>
    <w:rsid w:val="00903EF9"/>
    <w:rsid w:val="00907A8B"/>
    <w:rsid w:val="00907D6E"/>
    <w:rsid w:val="00910238"/>
    <w:rsid w:val="00915DAA"/>
    <w:rsid w:val="009163F4"/>
    <w:rsid w:val="00916ABA"/>
    <w:rsid w:val="009210AE"/>
    <w:rsid w:val="00922D62"/>
    <w:rsid w:val="009250BE"/>
    <w:rsid w:val="00926469"/>
    <w:rsid w:val="009274B9"/>
    <w:rsid w:val="00931D2F"/>
    <w:rsid w:val="00935337"/>
    <w:rsid w:val="009357F0"/>
    <w:rsid w:val="00936298"/>
    <w:rsid w:val="00947DD0"/>
    <w:rsid w:val="00951AAE"/>
    <w:rsid w:val="00955EAB"/>
    <w:rsid w:val="00962A13"/>
    <w:rsid w:val="00965F79"/>
    <w:rsid w:val="009725F6"/>
    <w:rsid w:val="009805EF"/>
    <w:rsid w:val="00980E7A"/>
    <w:rsid w:val="009822D5"/>
    <w:rsid w:val="009837FB"/>
    <w:rsid w:val="009866DF"/>
    <w:rsid w:val="009A1903"/>
    <w:rsid w:val="009A4DEA"/>
    <w:rsid w:val="009B1DBA"/>
    <w:rsid w:val="009B2341"/>
    <w:rsid w:val="009B23F5"/>
    <w:rsid w:val="009B4E60"/>
    <w:rsid w:val="009B63CE"/>
    <w:rsid w:val="009C37FC"/>
    <w:rsid w:val="009D0041"/>
    <w:rsid w:val="009D03AE"/>
    <w:rsid w:val="009D1F16"/>
    <w:rsid w:val="009D2026"/>
    <w:rsid w:val="009E4041"/>
    <w:rsid w:val="009F23AA"/>
    <w:rsid w:val="009F4557"/>
    <w:rsid w:val="009F4F4F"/>
    <w:rsid w:val="009F599F"/>
    <w:rsid w:val="009F619D"/>
    <w:rsid w:val="00A0035F"/>
    <w:rsid w:val="00A01E0A"/>
    <w:rsid w:val="00A030A0"/>
    <w:rsid w:val="00A0503E"/>
    <w:rsid w:val="00A05CBF"/>
    <w:rsid w:val="00A0686A"/>
    <w:rsid w:val="00A07A6E"/>
    <w:rsid w:val="00A11C99"/>
    <w:rsid w:val="00A20C5A"/>
    <w:rsid w:val="00A2557D"/>
    <w:rsid w:val="00A255FB"/>
    <w:rsid w:val="00A26F5C"/>
    <w:rsid w:val="00A27B14"/>
    <w:rsid w:val="00A30401"/>
    <w:rsid w:val="00A33DB7"/>
    <w:rsid w:val="00A44281"/>
    <w:rsid w:val="00A46FE5"/>
    <w:rsid w:val="00A54700"/>
    <w:rsid w:val="00A55D92"/>
    <w:rsid w:val="00A6796A"/>
    <w:rsid w:val="00A7254A"/>
    <w:rsid w:val="00A73F2A"/>
    <w:rsid w:val="00A74774"/>
    <w:rsid w:val="00A74831"/>
    <w:rsid w:val="00A84593"/>
    <w:rsid w:val="00A86E95"/>
    <w:rsid w:val="00A929E1"/>
    <w:rsid w:val="00AA0E64"/>
    <w:rsid w:val="00AA51BE"/>
    <w:rsid w:val="00AB33F2"/>
    <w:rsid w:val="00AB3D78"/>
    <w:rsid w:val="00AD1D9B"/>
    <w:rsid w:val="00AE059F"/>
    <w:rsid w:val="00AE0C17"/>
    <w:rsid w:val="00AE1080"/>
    <w:rsid w:val="00AE1215"/>
    <w:rsid w:val="00AE1653"/>
    <w:rsid w:val="00AE1BF5"/>
    <w:rsid w:val="00AE47EE"/>
    <w:rsid w:val="00AE714E"/>
    <w:rsid w:val="00AF18B5"/>
    <w:rsid w:val="00AF28A1"/>
    <w:rsid w:val="00AF311B"/>
    <w:rsid w:val="00AF45D6"/>
    <w:rsid w:val="00AF4B5A"/>
    <w:rsid w:val="00AF60DE"/>
    <w:rsid w:val="00B02017"/>
    <w:rsid w:val="00B02EB2"/>
    <w:rsid w:val="00B0374A"/>
    <w:rsid w:val="00B060B0"/>
    <w:rsid w:val="00B12710"/>
    <w:rsid w:val="00B13C22"/>
    <w:rsid w:val="00B15EE5"/>
    <w:rsid w:val="00B2301F"/>
    <w:rsid w:val="00B27FF0"/>
    <w:rsid w:val="00B30B40"/>
    <w:rsid w:val="00B33235"/>
    <w:rsid w:val="00B34230"/>
    <w:rsid w:val="00B34BED"/>
    <w:rsid w:val="00B37584"/>
    <w:rsid w:val="00B40F20"/>
    <w:rsid w:val="00B41A05"/>
    <w:rsid w:val="00B43256"/>
    <w:rsid w:val="00B43687"/>
    <w:rsid w:val="00B50136"/>
    <w:rsid w:val="00B549B7"/>
    <w:rsid w:val="00B56097"/>
    <w:rsid w:val="00B630D0"/>
    <w:rsid w:val="00B67C1A"/>
    <w:rsid w:val="00B72236"/>
    <w:rsid w:val="00B728FF"/>
    <w:rsid w:val="00B755BB"/>
    <w:rsid w:val="00B84A9C"/>
    <w:rsid w:val="00B84D4B"/>
    <w:rsid w:val="00B853A7"/>
    <w:rsid w:val="00B87344"/>
    <w:rsid w:val="00B9176E"/>
    <w:rsid w:val="00BA00B5"/>
    <w:rsid w:val="00BA0232"/>
    <w:rsid w:val="00BA1032"/>
    <w:rsid w:val="00BA43AC"/>
    <w:rsid w:val="00BB4C3A"/>
    <w:rsid w:val="00BB4CB5"/>
    <w:rsid w:val="00BC2774"/>
    <w:rsid w:val="00BC752D"/>
    <w:rsid w:val="00BE74BA"/>
    <w:rsid w:val="00BE768A"/>
    <w:rsid w:val="00BF08F8"/>
    <w:rsid w:val="00BF61C2"/>
    <w:rsid w:val="00BF6314"/>
    <w:rsid w:val="00BF77B1"/>
    <w:rsid w:val="00C05DB2"/>
    <w:rsid w:val="00C07019"/>
    <w:rsid w:val="00C104A1"/>
    <w:rsid w:val="00C11F16"/>
    <w:rsid w:val="00C1268B"/>
    <w:rsid w:val="00C1365E"/>
    <w:rsid w:val="00C1561E"/>
    <w:rsid w:val="00C20670"/>
    <w:rsid w:val="00C213E8"/>
    <w:rsid w:val="00C23897"/>
    <w:rsid w:val="00C333F3"/>
    <w:rsid w:val="00C5142F"/>
    <w:rsid w:val="00C5430C"/>
    <w:rsid w:val="00C56D23"/>
    <w:rsid w:val="00C60580"/>
    <w:rsid w:val="00C6341E"/>
    <w:rsid w:val="00C64603"/>
    <w:rsid w:val="00C66151"/>
    <w:rsid w:val="00C70442"/>
    <w:rsid w:val="00C71230"/>
    <w:rsid w:val="00C748D1"/>
    <w:rsid w:val="00C81187"/>
    <w:rsid w:val="00C8208D"/>
    <w:rsid w:val="00C86B4A"/>
    <w:rsid w:val="00C873CE"/>
    <w:rsid w:val="00C95C2A"/>
    <w:rsid w:val="00CA5510"/>
    <w:rsid w:val="00CB0DEB"/>
    <w:rsid w:val="00CB2825"/>
    <w:rsid w:val="00CB457C"/>
    <w:rsid w:val="00CB4973"/>
    <w:rsid w:val="00CB64F2"/>
    <w:rsid w:val="00CC63E0"/>
    <w:rsid w:val="00CC6D5E"/>
    <w:rsid w:val="00CD5DB8"/>
    <w:rsid w:val="00CE5082"/>
    <w:rsid w:val="00CE5F29"/>
    <w:rsid w:val="00CE717E"/>
    <w:rsid w:val="00CE7BD9"/>
    <w:rsid w:val="00CF3B87"/>
    <w:rsid w:val="00CF56B0"/>
    <w:rsid w:val="00CF64B6"/>
    <w:rsid w:val="00CF7EC7"/>
    <w:rsid w:val="00D002B3"/>
    <w:rsid w:val="00D009AB"/>
    <w:rsid w:val="00D02BE3"/>
    <w:rsid w:val="00D02F5E"/>
    <w:rsid w:val="00D04E7A"/>
    <w:rsid w:val="00D05027"/>
    <w:rsid w:val="00D054D5"/>
    <w:rsid w:val="00D116AA"/>
    <w:rsid w:val="00D160DC"/>
    <w:rsid w:val="00D16CE1"/>
    <w:rsid w:val="00D2035B"/>
    <w:rsid w:val="00D3191F"/>
    <w:rsid w:val="00D476BF"/>
    <w:rsid w:val="00D55A62"/>
    <w:rsid w:val="00D611CB"/>
    <w:rsid w:val="00D62053"/>
    <w:rsid w:val="00D6359F"/>
    <w:rsid w:val="00D65F79"/>
    <w:rsid w:val="00D70298"/>
    <w:rsid w:val="00D706FE"/>
    <w:rsid w:val="00D7230A"/>
    <w:rsid w:val="00D751B2"/>
    <w:rsid w:val="00D75B21"/>
    <w:rsid w:val="00D84AD5"/>
    <w:rsid w:val="00D86639"/>
    <w:rsid w:val="00D86B00"/>
    <w:rsid w:val="00D877AA"/>
    <w:rsid w:val="00D92AC4"/>
    <w:rsid w:val="00D96620"/>
    <w:rsid w:val="00DA1FA2"/>
    <w:rsid w:val="00DA25DD"/>
    <w:rsid w:val="00DA4CD1"/>
    <w:rsid w:val="00DA72F9"/>
    <w:rsid w:val="00DB19C8"/>
    <w:rsid w:val="00DB58CE"/>
    <w:rsid w:val="00DC2FB0"/>
    <w:rsid w:val="00DC42B1"/>
    <w:rsid w:val="00DC6EFC"/>
    <w:rsid w:val="00DD4C17"/>
    <w:rsid w:val="00DE1798"/>
    <w:rsid w:val="00DE43DC"/>
    <w:rsid w:val="00DE7EB2"/>
    <w:rsid w:val="00DF0DDE"/>
    <w:rsid w:val="00E0067A"/>
    <w:rsid w:val="00E0071E"/>
    <w:rsid w:val="00E03D7D"/>
    <w:rsid w:val="00E10F54"/>
    <w:rsid w:val="00E23057"/>
    <w:rsid w:val="00E32D54"/>
    <w:rsid w:val="00E34EB7"/>
    <w:rsid w:val="00E408E5"/>
    <w:rsid w:val="00E4555D"/>
    <w:rsid w:val="00E519A6"/>
    <w:rsid w:val="00E559A9"/>
    <w:rsid w:val="00E56840"/>
    <w:rsid w:val="00E63105"/>
    <w:rsid w:val="00E64A37"/>
    <w:rsid w:val="00E65E52"/>
    <w:rsid w:val="00E72B8F"/>
    <w:rsid w:val="00E72EA4"/>
    <w:rsid w:val="00E742D6"/>
    <w:rsid w:val="00E7512C"/>
    <w:rsid w:val="00E812DE"/>
    <w:rsid w:val="00E8667B"/>
    <w:rsid w:val="00E901B6"/>
    <w:rsid w:val="00E93623"/>
    <w:rsid w:val="00E93E2F"/>
    <w:rsid w:val="00E951B7"/>
    <w:rsid w:val="00E97F7D"/>
    <w:rsid w:val="00EA0626"/>
    <w:rsid w:val="00EA1F01"/>
    <w:rsid w:val="00EA3814"/>
    <w:rsid w:val="00EA488A"/>
    <w:rsid w:val="00EA56D7"/>
    <w:rsid w:val="00EA6A48"/>
    <w:rsid w:val="00EB2843"/>
    <w:rsid w:val="00EB2DA1"/>
    <w:rsid w:val="00EB55B2"/>
    <w:rsid w:val="00EC1B91"/>
    <w:rsid w:val="00EC2446"/>
    <w:rsid w:val="00EC4F8F"/>
    <w:rsid w:val="00ED088B"/>
    <w:rsid w:val="00ED0FFA"/>
    <w:rsid w:val="00ED1AB0"/>
    <w:rsid w:val="00ED3FF8"/>
    <w:rsid w:val="00ED425D"/>
    <w:rsid w:val="00ED4DD5"/>
    <w:rsid w:val="00EE3590"/>
    <w:rsid w:val="00EE3A95"/>
    <w:rsid w:val="00EF2FAF"/>
    <w:rsid w:val="00EF7A4B"/>
    <w:rsid w:val="00F037EA"/>
    <w:rsid w:val="00F07F76"/>
    <w:rsid w:val="00F17CC6"/>
    <w:rsid w:val="00F213B3"/>
    <w:rsid w:val="00F221F3"/>
    <w:rsid w:val="00F23F98"/>
    <w:rsid w:val="00F24136"/>
    <w:rsid w:val="00F26893"/>
    <w:rsid w:val="00F301AF"/>
    <w:rsid w:val="00F34516"/>
    <w:rsid w:val="00F34742"/>
    <w:rsid w:val="00F367FB"/>
    <w:rsid w:val="00F36EC7"/>
    <w:rsid w:val="00F37DE6"/>
    <w:rsid w:val="00F420C4"/>
    <w:rsid w:val="00F428FF"/>
    <w:rsid w:val="00F44965"/>
    <w:rsid w:val="00F47687"/>
    <w:rsid w:val="00F56139"/>
    <w:rsid w:val="00F56888"/>
    <w:rsid w:val="00F57967"/>
    <w:rsid w:val="00F61C01"/>
    <w:rsid w:val="00F63A3F"/>
    <w:rsid w:val="00F63D99"/>
    <w:rsid w:val="00F64298"/>
    <w:rsid w:val="00F65DCB"/>
    <w:rsid w:val="00F65DD6"/>
    <w:rsid w:val="00F66A32"/>
    <w:rsid w:val="00F71DE1"/>
    <w:rsid w:val="00F755A4"/>
    <w:rsid w:val="00F75B4E"/>
    <w:rsid w:val="00F7706B"/>
    <w:rsid w:val="00F82AE1"/>
    <w:rsid w:val="00F852EA"/>
    <w:rsid w:val="00F905A9"/>
    <w:rsid w:val="00F91AB3"/>
    <w:rsid w:val="00F927F4"/>
    <w:rsid w:val="00F92F51"/>
    <w:rsid w:val="00F932B0"/>
    <w:rsid w:val="00FB12F6"/>
    <w:rsid w:val="00FB3C0D"/>
    <w:rsid w:val="00FB4B87"/>
    <w:rsid w:val="00FC449C"/>
    <w:rsid w:val="00FC4BE8"/>
    <w:rsid w:val="00FC6C0A"/>
    <w:rsid w:val="00FD5970"/>
    <w:rsid w:val="00FD677E"/>
    <w:rsid w:val="00FD7C83"/>
    <w:rsid w:val="00FE0173"/>
    <w:rsid w:val="00FE17D5"/>
    <w:rsid w:val="00FE7CC3"/>
    <w:rsid w:val="00FF1731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CEE7A"/>
  <w15:docId w15:val="{01DA8C39-C816-40B7-BA1B-9E5F1B9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FD7C83"/>
    <w:pPr>
      <w:ind w:left="720"/>
      <w:contextualSpacing/>
    </w:pPr>
  </w:style>
  <w:style w:type="table" w:styleId="TableGrid">
    <w:name w:val="Table Grid"/>
    <w:basedOn w:val="TableNormal"/>
    <w:rsid w:val="00C9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2F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54E33BF70F44AAF0C0BA44ABE4351" ma:contentTypeVersion="13" ma:contentTypeDescription="Create a new document." ma:contentTypeScope="" ma:versionID="f3a57634dfa500f137abbe5840b93467">
  <xsd:schema xmlns:xsd="http://www.w3.org/2001/XMLSchema" xmlns:xs="http://www.w3.org/2001/XMLSchema" xmlns:p="http://schemas.microsoft.com/office/2006/metadata/properties" xmlns:ns2="f1ffc71f-c5dc-41f8-919c-539b203b5e19" xmlns:ns3="f634c6f7-ec6a-408b-8835-1e576ff06ed3" targetNamespace="http://schemas.microsoft.com/office/2006/metadata/properties" ma:root="true" ma:fieldsID="e63a263828b6554bee7ea1ee071f3386" ns2:_="" ns3:_="">
    <xsd:import namespace="f1ffc71f-c5dc-41f8-919c-539b203b5e19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c71f-c5dc-41f8-919c-539b203b5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8131-87D1-4414-A28A-3E905EE08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33043-AB87-4BBC-901F-E5FCD3179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c71f-c5dc-41f8-919c-539b203b5e19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DDB83-FD61-426B-8AB1-BC9AC074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32969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2018-08-30T12:24:00Z</cp:lastPrinted>
  <dcterms:created xsi:type="dcterms:W3CDTF">2025-06-10T08:50:00Z</dcterms:created>
  <dcterms:modified xsi:type="dcterms:W3CDTF">2025-06-10T08:50:00Z</dcterms:modified>
</cp:coreProperties>
</file>