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0E3457" w:rsidRDefault="00C22BE5" w:rsidP="00C22BE5">
      <w:pPr>
        <w:rPr>
          <w:sz w:val="22"/>
          <w:szCs w:val="22"/>
          <w:lang w:val="sr-Latn-ME"/>
        </w:rPr>
      </w:pPr>
    </w:p>
    <w:p w14:paraId="36426D11" w14:textId="77777777" w:rsidR="00C22BE5" w:rsidRPr="000E3457" w:rsidRDefault="00C22BE5" w:rsidP="00C22BE5">
      <w:pPr>
        <w:rPr>
          <w:sz w:val="22"/>
          <w:szCs w:val="22"/>
          <w:lang w:val="sr-Latn-ME"/>
        </w:rPr>
      </w:pPr>
    </w:p>
    <w:p w14:paraId="567167B2" w14:textId="17056CE5" w:rsidR="00C22BE5" w:rsidRPr="000E3457" w:rsidRDefault="00C30F92" w:rsidP="0096123A">
      <w:pPr>
        <w:jc w:val="center"/>
        <w:rPr>
          <w:b/>
          <w:bCs/>
          <w:iCs/>
          <w:sz w:val="22"/>
          <w:szCs w:val="22"/>
          <w:u w:val="single"/>
          <w:lang w:val="sr-Latn-ME"/>
        </w:rPr>
      </w:pPr>
      <w:r w:rsidRPr="000E3457">
        <w:rPr>
          <w:b/>
          <w:bCs/>
          <w:iCs/>
          <w:sz w:val="22"/>
          <w:szCs w:val="22"/>
          <w:u w:val="single"/>
          <w:lang w:val="sr-Latn-ME"/>
        </w:rPr>
        <w:t xml:space="preserve">UPUTSTVO ZA </w:t>
      </w:r>
      <w:r w:rsidR="00B71B51" w:rsidRPr="000E3457">
        <w:rPr>
          <w:b/>
          <w:bCs/>
          <w:iCs/>
          <w:sz w:val="22"/>
          <w:szCs w:val="22"/>
          <w:u w:val="single"/>
          <w:lang w:val="sr-Latn-ME"/>
        </w:rPr>
        <w:t>LIJEK</w:t>
      </w:r>
    </w:p>
    <w:p w14:paraId="462F5D97" w14:textId="40C7B507" w:rsidR="00CF73F2" w:rsidRPr="000E3457" w:rsidRDefault="00CF73F2" w:rsidP="0096123A">
      <w:pPr>
        <w:jc w:val="center"/>
        <w:rPr>
          <w:sz w:val="22"/>
          <w:szCs w:val="22"/>
          <w:lang w:val="sr-Latn-ME"/>
        </w:rPr>
      </w:pPr>
    </w:p>
    <w:p w14:paraId="4878A2E3" w14:textId="77777777" w:rsidR="00CF73F2" w:rsidRPr="000E3457" w:rsidRDefault="00CF73F2" w:rsidP="0096123A">
      <w:pPr>
        <w:jc w:val="center"/>
        <w:rPr>
          <w:sz w:val="22"/>
          <w:szCs w:val="22"/>
          <w:lang w:val="sr-Latn-ME"/>
        </w:rPr>
      </w:pPr>
    </w:p>
    <w:p w14:paraId="7628288D" w14:textId="64A76319" w:rsidR="0096123A" w:rsidRPr="000E3457" w:rsidRDefault="0096123A" w:rsidP="0096123A">
      <w:pPr>
        <w:tabs>
          <w:tab w:val="left" w:pos="284"/>
        </w:tabs>
        <w:jc w:val="center"/>
        <w:rPr>
          <w:b/>
          <w:noProof/>
          <w:sz w:val="22"/>
          <w:szCs w:val="22"/>
          <w:lang w:val="sr-Latn-ME"/>
        </w:rPr>
      </w:pPr>
      <w:r w:rsidRPr="000E3457">
        <w:rPr>
          <w:b/>
          <w:noProof/>
          <w:sz w:val="22"/>
          <w:szCs w:val="22"/>
          <w:lang w:val="sr-Latn-ME"/>
        </w:rPr>
        <w:t>Binocrit 2,000 i.j./ml rastvor za injekciju u napunjenom injekcionom špricu</w:t>
      </w:r>
    </w:p>
    <w:p w14:paraId="47790ECD" w14:textId="77777777" w:rsidR="0096123A" w:rsidRPr="000E3457" w:rsidRDefault="0096123A" w:rsidP="0096123A">
      <w:pPr>
        <w:widowControl w:val="0"/>
        <w:tabs>
          <w:tab w:val="left" w:pos="284"/>
        </w:tabs>
        <w:autoSpaceDE w:val="0"/>
        <w:autoSpaceDN w:val="0"/>
        <w:jc w:val="center"/>
        <w:rPr>
          <w:noProof/>
          <w:sz w:val="22"/>
          <w:szCs w:val="22"/>
          <w:lang w:val="sr-Latn-ME"/>
        </w:rPr>
      </w:pPr>
      <w:r w:rsidRPr="000E3457">
        <w:rPr>
          <w:noProof/>
          <w:sz w:val="22"/>
          <w:szCs w:val="22"/>
          <w:lang w:val="sr-Latn-ME"/>
        </w:rPr>
        <w:t>INN: epoetin alfa</w:t>
      </w:r>
    </w:p>
    <w:p w14:paraId="57A3FA59" w14:textId="77777777" w:rsidR="00C22BE5" w:rsidRPr="000E3457" w:rsidRDefault="00C22BE5" w:rsidP="00C22BE5">
      <w:pPr>
        <w:pStyle w:val="Header"/>
        <w:tabs>
          <w:tab w:val="left" w:pos="284"/>
        </w:tabs>
        <w:rPr>
          <w:sz w:val="22"/>
          <w:szCs w:val="22"/>
          <w:lang w:val="sr-Latn-ME"/>
        </w:rPr>
      </w:pPr>
    </w:p>
    <w:p w14:paraId="7DFEAF7A" w14:textId="77777777" w:rsidR="00A32113" w:rsidRPr="000E3457" w:rsidRDefault="00A32113" w:rsidP="0096123A">
      <w:pPr>
        <w:pStyle w:val="Header"/>
        <w:tabs>
          <w:tab w:val="left" w:pos="284"/>
        </w:tabs>
        <w:rPr>
          <w:i/>
          <w:iCs/>
          <w:sz w:val="22"/>
          <w:szCs w:val="22"/>
          <w:lang w:val="sr-Latn-ME"/>
        </w:rPr>
      </w:pPr>
    </w:p>
    <w:p w14:paraId="2E9ED3CE" w14:textId="77777777" w:rsidR="006A2B96" w:rsidRPr="000E3457" w:rsidRDefault="00A32113" w:rsidP="00D8615F">
      <w:pPr>
        <w:widowControl w:val="0"/>
        <w:autoSpaceDE w:val="0"/>
        <w:autoSpaceDN w:val="0"/>
        <w:ind w:left="360" w:hanging="360"/>
        <w:rPr>
          <w:b/>
          <w:bCs/>
          <w:sz w:val="22"/>
          <w:szCs w:val="22"/>
          <w:lang w:val="sr-Latn-ME"/>
        </w:rPr>
      </w:pPr>
      <w:r w:rsidRPr="000E3457">
        <w:rPr>
          <w:b/>
          <w:bCs/>
          <w:sz w:val="22"/>
          <w:szCs w:val="22"/>
          <w:lang w:val="sr-Latn-ME"/>
        </w:rPr>
        <w:t>Pažljivo pročitajte ovo uputstvo, prije nego što počnete da koristite ovaj lijek</w:t>
      </w:r>
      <w:r w:rsidR="00070BAB" w:rsidRPr="000E3457">
        <w:rPr>
          <w:b/>
          <w:bCs/>
          <w:sz w:val="22"/>
          <w:szCs w:val="22"/>
          <w:lang w:val="sr-Latn-ME"/>
        </w:rPr>
        <w:t>,</w:t>
      </w:r>
      <w:r w:rsidR="006A2B96" w:rsidRPr="000E3457">
        <w:rPr>
          <w:sz w:val="22"/>
          <w:szCs w:val="22"/>
          <w:lang w:val="sr-Latn-ME"/>
        </w:rPr>
        <w:t xml:space="preserve"> </w:t>
      </w:r>
      <w:r w:rsidR="006A2B96" w:rsidRPr="000E3457">
        <w:rPr>
          <w:b/>
          <w:bCs/>
          <w:sz w:val="22"/>
          <w:szCs w:val="22"/>
          <w:lang w:val="sr-Latn-ME"/>
        </w:rPr>
        <w:t xml:space="preserve">jer sadrži </w:t>
      </w:r>
    </w:p>
    <w:p w14:paraId="1E3062AD" w14:textId="77777777" w:rsidR="00A32113" w:rsidRPr="000E3457" w:rsidRDefault="006A2B96" w:rsidP="00D8615F">
      <w:pPr>
        <w:widowControl w:val="0"/>
        <w:autoSpaceDE w:val="0"/>
        <w:autoSpaceDN w:val="0"/>
        <w:ind w:left="360" w:hanging="360"/>
        <w:rPr>
          <w:b/>
          <w:bCs/>
          <w:sz w:val="22"/>
          <w:szCs w:val="22"/>
          <w:lang w:val="sr-Latn-ME"/>
        </w:rPr>
      </w:pPr>
      <w:r w:rsidRPr="000E3457">
        <w:rPr>
          <w:b/>
          <w:bCs/>
          <w:sz w:val="22"/>
          <w:szCs w:val="22"/>
          <w:lang w:val="sr-Latn-ME"/>
        </w:rPr>
        <w:t>informacije koje su važne za Vas</w:t>
      </w:r>
    </w:p>
    <w:p w14:paraId="41463C59" w14:textId="77777777" w:rsidR="00A32113" w:rsidRPr="000E3457"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0E3457">
        <w:rPr>
          <w:sz w:val="22"/>
          <w:szCs w:val="22"/>
          <w:lang w:val="sr-Latn-ME"/>
        </w:rPr>
        <w:t>Uputstvo sačuvajte. Može biti potrebno da ga ponovo pročitate.</w:t>
      </w:r>
    </w:p>
    <w:p w14:paraId="3E85F055" w14:textId="77777777" w:rsidR="00A32113" w:rsidRPr="000E3457" w:rsidRDefault="00A32113" w:rsidP="00D8615F">
      <w:pPr>
        <w:widowControl w:val="0"/>
        <w:numPr>
          <w:ilvl w:val="0"/>
          <w:numId w:val="18"/>
        </w:numPr>
        <w:tabs>
          <w:tab w:val="clear" w:pos="576"/>
          <w:tab w:val="num" w:pos="600"/>
        </w:tabs>
        <w:autoSpaceDE w:val="0"/>
        <w:autoSpaceDN w:val="0"/>
        <w:rPr>
          <w:sz w:val="22"/>
          <w:szCs w:val="22"/>
          <w:lang w:val="sr-Latn-ME"/>
        </w:rPr>
      </w:pPr>
      <w:r w:rsidRPr="000E3457">
        <w:rPr>
          <w:sz w:val="22"/>
          <w:szCs w:val="22"/>
          <w:lang w:val="sr-Latn-ME"/>
        </w:rPr>
        <w:t>Ako imate dodatnih pitanja, obratite se svom ljekaru ili farmaceutu</w:t>
      </w:r>
      <w:r w:rsidR="00070BAB" w:rsidRPr="000E3457">
        <w:rPr>
          <w:sz w:val="22"/>
          <w:szCs w:val="22"/>
          <w:lang w:val="sr-Latn-ME"/>
        </w:rPr>
        <w:t xml:space="preserve"> </w:t>
      </w:r>
      <w:r w:rsidR="00070BAB" w:rsidRPr="000E3457">
        <w:rPr>
          <w:noProof/>
          <w:sz w:val="22"/>
          <w:szCs w:val="22"/>
          <w:lang w:val="sr-Latn-ME"/>
        </w:rPr>
        <w:t>ili medicinskoj sestri</w:t>
      </w:r>
      <w:r w:rsidRPr="000E3457">
        <w:rPr>
          <w:sz w:val="22"/>
          <w:szCs w:val="22"/>
          <w:lang w:val="sr-Latn-ME"/>
        </w:rPr>
        <w:t>.</w:t>
      </w:r>
      <w:r w:rsidR="006240C9" w:rsidRPr="000E3457">
        <w:rPr>
          <w:sz w:val="22"/>
          <w:szCs w:val="22"/>
          <w:lang w:val="sr-Latn-ME"/>
        </w:rPr>
        <w:t xml:space="preserve"> </w:t>
      </w:r>
    </w:p>
    <w:p w14:paraId="3361CA17" w14:textId="77777777" w:rsidR="00A32113" w:rsidRPr="000E3457"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0E3457">
        <w:rPr>
          <w:sz w:val="22"/>
          <w:szCs w:val="22"/>
          <w:lang w:val="sr-Latn-ME"/>
        </w:rPr>
        <w:t>Ovaj lijek propisan je Vama i ne sm</w:t>
      </w:r>
      <w:r w:rsidR="00A06E5C" w:rsidRPr="000E3457">
        <w:rPr>
          <w:sz w:val="22"/>
          <w:szCs w:val="22"/>
          <w:lang w:val="sr-Latn-ME"/>
        </w:rPr>
        <w:t>ij</w:t>
      </w:r>
      <w:r w:rsidRPr="000E3457">
        <w:rPr>
          <w:sz w:val="22"/>
          <w:szCs w:val="22"/>
          <w:lang w:val="sr-Latn-ME"/>
        </w:rPr>
        <w:t>ete ga davati drugima. Može da im škodi, čak i kada imaju iste znake bolesti kao i Vi.</w:t>
      </w:r>
    </w:p>
    <w:p w14:paraId="4992ACB2" w14:textId="77777777" w:rsidR="00C269D7" w:rsidRPr="000E3457"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0E3457">
        <w:rPr>
          <w:spacing w:val="-5"/>
          <w:sz w:val="22"/>
          <w:szCs w:val="22"/>
          <w:lang w:val="sr-Latn-ME"/>
        </w:rPr>
        <w:t xml:space="preserve">Ako </w:t>
      </w:r>
      <w:r w:rsidR="00CE3E04" w:rsidRPr="000E3457">
        <w:rPr>
          <w:spacing w:val="-5"/>
          <w:sz w:val="22"/>
          <w:szCs w:val="22"/>
          <w:lang w:val="sr-Latn-ME"/>
        </w:rPr>
        <w:t>Vam</w:t>
      </w:r>
      <w:r w:rsidRPr="000E3457">
        <w:rPr>
          <w:spacing w:val="-5"/>
          <w:sz w:val="22"/>
          <w:szCs w:val="22"/>
          <w:lang w:val="sr-Latn-ME"/>
        </w:rPr>
        <w:t xml:space="preserve"> se javi bilo koje neželjeno d</w:t>
      </w:r>
      <w:r w:rsidR="000D14D2" w:rsidRPr="000E3457">
        <w:rPr>
          <w:spacing w:val="-5"/>
          <w:sz w:val="22"/>
          <w:szCs w:val="22"/>
          <w:lang w:val="sr-Latn-ME"/>
        </w:rPr>
        <w:t xml:space="preserve">ejstvo recite to svom ljekaru, </w:t>
      </w:r>
      <w:r w:rsidRPr="000E3457">
        <w:rPr>
          <w:spacing w:val="-5"/>
          <w:sz w:val="22"/>
          <w:szCs w:val="22"/>
          <w:lang w:val="sr-Latn-ME"/>
        </w:rPr>
        <w:t>farmaceutu ili medicinskoj sestri. Ovo uključuje i bilo koja neželjena dejstva koja nijesu navedena u ovom uputstvu</w:t>
      </w:r>
      <w:r w:rsidRPr="000E3457">
        <w:rPr>
          <w:spacing w:val="-4"/>
          <w:sz w:val="22"/>
          <w:szCs w:val="22"/>
          <w:lang w:val="sr-Latn-ME"/>
        </w:rPr>
        <w:t xml:space="preserve">. </w:t>
      </w:r>
      <w:r w:rsidR="0085398E" w:rsidRPr="000E3457">
        <w:rPr>
          <w:spacing w:val="-4"/>
          <w:sz w:val="22"/>
          <w:szCs w:val="22"/>
          <w:lang w:val="sr-Latn-ME"/>
        </w:rPr>
        <w:t xml:space="preserve">Pogledajte dio 4. </w:t>
      </w:r>
    </w:p>
    <w:p w14:paraId="1AF8086D" w14:textId="77777777" w:rsidR="00C269D7" w:rsidRPr="000E3457" w:rsidRDefault="00C269D7" w:rsidP="00C269D7">
      <w:pPr>
        <w:widowControl w:val="0"/>
        <w:autoSpaceDE w:val="0"/>
        <w:autoSpaceDN w:val="0"/>
        <w:ind w:left="600"/>
        <w:rPr>
          <w:sz w:val="22"/>
          <w:szCs w:val="22"/>
          <w:lang w:val="sr-Latn-ME"/>
        </w:rPr>
      </w:pPr>
    </w:p>
    <w:p w14:paraId="7C55B2B7" w14:textId="77777777" w:rsidR="00A92C66" w:rsidRPr="000E3457" w:rsidRDefault="00A92C66" w:rsidP="0096123A">
      <w:pPr>
        <w:widowControl w:val="0"/>
        <w:autoSpaceDE w:val="0"/>
        <w:autoSpaceDN w:val="0"/>
        <w:rPr>
          <w:sz w:val="22"/>
          <w:szCs w:val="22"/>
          <w:lang w:val="sr-Latn-ME"/>
        </w:rPr>
      </w:pPr>
    </w:p>
    <w:p w14:paraId="7EB60359" w14:textId="77777777" w:rsidR="00A32113" w:rsidRPr="000E3457" w:rsidRDefault="00A32113" w:rsidP="00D8615F">
      <w:pPr>
        <w:widowControl w:val="0"/>
        <w:autoSpaceDE w:val="0"/>
        <w:autoSpaceDN w:val="0"/>
        <w:rPr>
          <w:b/>
          <w:bCs/>
          <w:sz w:val="22"/>
          <w:szCs w:val="22"/>
          <w:lang w:val="sr-Latn-ME"/>
        </w:rPr>
      </w:pPr>
      <w:r w:rsidRPr="000E3457">
        <w:rPr>
          <w:b/>
          <w:bCs/>
          <w:sz w:val="22"/>
          <w:szCs w:val="22"/>
          <w:lang w:val="sr-Latn-ME"/>
        </w:rPr>
        <w:t>U ovom uputstvu pročitaćete:</w:t>
      </w:r>
    </w:p>
    <w:p w14:paraId="72C1634C" w14:textId="77777777" w:rsidR="0096123A" w:rsidRPr="000E3457" w:rsidRDefault="0096123A" w:rsidP="0096123A">
      <w:pPr>
        <w:widowControl w:val="0"/>
        <w:numPr>
          <w:ilvl w:val="0"/>
          <w:numId w:val="17"/>
        </w:numPr>
        <w:tabs>
          <w:tab w:val="clear" w:pos="360"/>
          <w:tab w:val="left" w:pos="252"/>
          <w:tab w:val="left" w:pos="284"/>
        </w:tabs>
        <w:autoSpaceDE w:val="0"/>
        <w:autoSpaceDN w:val="0"/>
        <w:jc w:val="both"/>
        <w:rPr>
          <w:noProof/>
          <w:sz w:val="22"/>
          <w:szCs w:val="22"/>
          <w:lang w:val="sr-Latn-ME"/>
        </w:rPr>
      </w:pPr>
      <w:r w:rsidRPr="000E3457">
        <w:rPr>
          <w:noProof/>
          <w:sz w:val="22"/>
          <w:szCs w:val="22"/>
          <w:lang w:val="sr-Latn-ME"/>
        </w:rPr>
        <w:t>Šta je lijek Binocrit i čemu je namijenjen</w:t>
      </w:r>
    </w:p>
    <w:p w14:paraId="000B4563" w14:textId="77777777" w:rsidR="0096123A" w:rsidRPr="000E3457" w:rsidRDefault="0096123A" w:rsidP="0096123A">
      <w:pPr>
        <w:widowControl w:val="0"/>
        <w:numPr>
          <w:ilvl w:val="0"/>
          <w:numId w:val="17"/>
        </w:numPr>
        <w:tabs>
          <w:tab w:val="clear" w:pos="360"/>
          <w:tab w:val="left" w:pos="252"/>
          <w:tab w:val="left" w:pos="284"/>
        </w:tabs>
        <w:autoSpaceDE w:val="0"/>
        <w:autoSpaceDN w:val="0"/>
        <w:jc w:val="both"/>
        <w:rPr>
          <w:noProof/>
          <w:sz w:val="22"/>
          <w:szCs w:val="22"/>
          <w:lang w:val="sr-Latn-ME"/>
        </w:rPr>
      </w:pPr>
      <w:r w:rsidRPr="000E3457">
        <w:rPr>
          <w:noProof/>
          <w:sz w:val="22"/>
          <w:szCs w:val="22"/>
          <w:lang w:val="sr-Latn-ME"/>
        </w:rPr>
        <w:t>Šta treba da znate prije nego što uzmete lijek Binocrit</w:t>
      </w:r>
    </w:p>
    <w:p w14:paraId="4B71944C" w14:textId="77777777" w:rsidR="0096123A" w:rsidRPr="000E3457" w:rsidRDefault="0096123A" w:rsidP="0096123A">
      <w:pPr>
        <w:widowControl w:val="0"/>
        <w:numPr>
          <w:ilvl w:val="0"/>
          <w:numId w:val="17"/>
        </w:numPr>
        <w:tabs>
          <w:tab w:val="clear" w:pos="360"/>
          <w:tab w:val="left" w:pos="252"/>
          <w:tab w:val="left" w:pos="284"/>
        </w:tabs>
        <w:autoSpaceDE w:val="0"/>
        <w:autoSpaceDN w:val="0"/>
        <w:jc w:val="both"/>
        <w:rPr>
          <w:noProof/>
          <w:sz w:val="22"/>
          <w:szCs w:val="22"/>
          <w:lang w:val="sr-Latn-ME"/>
        </w:rPr>
      </w:pPr>
      <w:r w:rsidRPr="000E3457">
        <w:rPr>
          <w:noProof/>
          <w:sz w:val="22"/>
          <w:szCs w:val="22"/>
          <w:lang w:val="sr-Latn-ME"/>
        </w:rPr>
        <w:t>Kako se upotrebljava lijek Binocrit</w:t>
      </w:r>
    </w:p>
    <w:p w14:paraId="5F52FD54" w14:textId="77777777" w:rsidR="0096123A" w:rsidRPr="000E3457" w:rsidRDefault="0096123A" w:rsidP="0096123A">
      <w:pPr>
        <w:widowControl w:val="0"/>
        <w:numPr>
          <w:ilvl w:val="0"/>
          <w:numId w:val="17"/>
        </w:numPr>
        <w:tabs>
          <w:tab w:val="clear" w:pos="360"/>
          <w:tab w:val="left" w:pos="252"/>
          <w:tab w:val="left" w:pos="284"/>
        </w:tabs>
        <w:autoSpaceDE w:val="0"/>
        <w:autoSpaceDN w:val="0"/>
        <w:jc w:val="both"/>
        <w:rPr>
          <w:noProof/>
          <w:sz w:val="22"/>
          <w:szCs w:val="22"/>
          <w:lang w:val="sr-Latn-ME"/>
        </w:rPr>
      </w:pPr>
      <w:r w:rsidRPr="000E3457">
        <w:rPr>
          <w:noProof/>
          <w:sz w:val="22"/>
          <w:szCs w:val="22"/>
          <w:lang w:val="sr-Latn-ME"/>
        </w:rPr>
        <w:t xml:space="preserve">Moguća neželjena dejstva </w:t>
      </w:r>
    </w:p>
    <w:p w14:paraId="0DCD5F34" w14:textId="77777777" w:rsidR="0096123A" w:rsidRPr="000E3457" w:rsidRDefault="0096123A" w:rsidP="0096123A">
      <w:pPr>
        <w:widowControl w:val="0"/>
        <w:numPr>
          <w:ilvl w:val="0"/>
          <w:numId w:val="17"/>
        </w:numPr>
        <w:tabs>
          <w:tab w:val="clear" w:pos="360"/>
          <w:tab w:val="left" w:pos="252"/>
          <w:tab w:val="left" w:pos="284"/>
        </w:tabs>
        <w:autoSpaceDE w:val="0"/>
        <w:autoSpaceDN w:val="0"/>
        <w:jc w:val="both"/>
        <w:rPr>
          <w:noProof/>
          <w:sz w:val="22"/>
          <w:szCs w:val="22"/>
          <w:lang w:val="sr-Latn-ME"/>
        </w:rPr>
      </w:pPr>
      <w:r w:rsidRPr="000E3457">
        <w:rPr>
          <w:noProof/>
          <w:sz w:val="22"/>
          <w:szCs w:val="22"/>
          <w:lang w:val="sr-Latn-ME"/>
        </w:rPr>
        <w:t>Kako čuvati lijek Binocrit</w:t>
      </w:r>
    </w:p>
    <w:p w14:paraId="1AC9FFA5" w14:textId="77777777" w:rsidR="0096123A" w:rsidRPr="000E3457" w:rsidRDefault="0096123A" w:rsidP="0096123A">
      <w:pPr>
        <w:widowControl w:val="0"/>
        <w:numPr>
          <w:ilvl w:val="0"/>
          <w:numId w:val="17"/>
        </w:numPr>
        <w:tabs>
          <w:tab w:val="clear" w:pos="360"/>
          <w:tab w:val="left" w:pos="252"/>
          <w:tab w:val="left" w:pos="284"/>
        </w:tabs>
        <w:autoSpaceDE w:val="0"/>
        <w:autoSpaceDN w:val="0"/>
        <w:jc w:val="both"/>
        <w:rPr>
          <w:b/>
          <w:bCs/>
          <w:noProof/>
          <w:sz w:val="22"/>
          <w:szCs w:val="22"/>
          <w:lang w:val="sr-Latn-ME"/>
        </w:rPr>
      </w:pPr>
      <w:r w:rsidRPr="000E3457">
        <w:rPr>
          <w:noProof/>
          <w:sz w:val="22"/>
          <w:szCs w:val="22"/>
          <w:lang w:val="sr-Latn-ME"/>
        </w:rPr>
        <w:t>Dodatne informacije</w:t>
      </w:r>
    </w:p>
    <w:p w14:paraId="6C0EC7A9" w14:textId="77777777" w:rsidR="00A32113" w:rsidRPr="000E3457" w:rsidRDefault="00A32113" w:rsidP="00D8615F">
      <w:pPr>
        <w:widowControl w:val="0"/>
        <w:autoSpaceDE w:val="0"/>
        <w:autoSpaceDN w:val="0"/>
        <w:rPr>
          <w:sz w:val="22"/>
          <w:szCs w:val="22"/>
          <w:lang w:val="sr-Latn-ME"/>
        </w:rPr>
      </w:pPr>
    </w:p>
    <w:p w14:paraId="0E0E85B9" w14:textId="77777777" w:rsidR="00C22BE5" w:rsidRPr="000E3457" w:rsidRDefault="00C22BE5" w:rsidP="00C22BE5">
      <w:pPr>
        <w:pStyle w:val="Header"/>
        <w:tabs>
          <w:tab w:val="left" w:pos="284"/>
        </w:tabs>
        <w:rPr>
          <w:sz w:val="22"/>
          <w:szCs w:val="22"/>
          <w:lang w:val="sr-Latn-ME"/>
        </w:rPr>
      </w:pPr>
    </w:p>
    <w:p w14:paraId="5E2CD043" w14:textId="77777777" w:rsidR="00CF1B2D" w:rsidRPr="000E3457" w:rsidRDefault="00CF1B2D">
      <w:pPr>
        <w:rPr>
          <w:b/>
          <w:bCs/>
          <w:sz w:val="22"/>
          <w:szCs w:val="22"/>
          <w:lang w:val="sr-Latn-ME"/>
        </w:rPr>
      </w:pPr>
      <w:r w:rsidRPr="000E3457">
        <w:rPr>
          <w:b/>
          <w:bCs/>
          <w:sz w:val="22"/>
          <w:szCs w:val="22"/>
          <w:lang w:val="sr-Latn-ME"/>
        </w:rPr>
        <w:br w:type="page"/>
      </w:r>
    </w:p>
    <w:p w14:paraId="5818E507" w14:textId="1FD9451D" w:rsidR="0096123A" w:rsidRPr="000E3457" w:rsidRDefault="0096123A" w:rsidP="00FB24CA">
      <w:pPr>
        <w:pStyle w:val="ListParagraph"/>
        <w:numPr>
          <w:ilvl w:val="0"/>
          <w:numId w:val="30"/>
        </w:numPr>
        <w:tabs>
          <w:tab w:val="left" w:pos="284"/>
        </w:tabs>
        <w:jc w:val="both"/>
        <w:rPr>
          <w:b/>
          <w:noProof/>
          <w:sz w:val="22"/>
          <w:szCs w:val="22"/>
          <w:lang w:val="sr-Latn-ME"/>
        </w:rPr>
      </w:pPr>
      <w:r w:rsidRPr="000E3457">
        <w:rPr>
          <w:b/>
          <w:noProof/>
          <w:sz w:val="22"/>
          <w:szCs w:val="22"/>
          <w:lang w:val="sr-Latn-ME"/>
        </w:rPr>
        <w:lastRenderedPageBreak/>
        <w:t xml:space="preserve">ŠTA JE LIJEK  </w:t>
      </w:r>
      <w:r w:rsidR="008643FE" w:rsidRPr="000E3457">
        <w:rPr>
          <w:b/>
          <w:noProof/>
          <w:sz w:val="22"/>
          <w:szCs w:val="22"/>
          <w:lang w:val="sr-Latn-ME"/>
        </w:rPr>
        <w:t>BINOCRIT</w:t>
      </w:r>
      <w:r w:rsidRPr="000E3457">
        <w:rPr>
          <w:b/>
          <w:noProof/>
          <w:sz w:val="22"/>
          <w:szCs w:val="22"/>
          <w:lang w:val="sr-Latn-ME"/>
        </w:rPr>
        <w:t xml:space="preserve"> I ČEMU JE NAMIJENJEN</w:t>
      </w:r>
    </w:p>
    <w:p w14:paraId="7C0DA571" w14:textId="77777777" w:rsidR="0096123A" w:rsidRPr="000E3457" w:rsidRDefault="0096123A" w:rsidP="00FB24CA">
      <w:pPr>
        <w:pStyle w:val="ListParagraph"/>
        <w:tabs>
          <w:tab w:val="left" w:pos="284"/>
        </w:tabs>
        <w:jc w:val="both"/>
        <w:rPr>
          <w:b/>
          <w:noProof/>
          <w:sz w:val="22"/>
          <w:szCs w:val="22"/>
          <w:lang w:val="sr-Latn-ME"/>
        </w:rPr>
      </w:pPr>
    </w:p>
    <w:p w14:paraId="76490111" w14:textId="7B6290B1" w:rsidR="0096123A" w:rsidRPr="000E3457" w:rsidRDefault="0096123A" w:rsidP="00FD0F43">
      <w:pPr>
        <w:tabs>
          <w:tab w:val="left" w:pos="284"/>
        </w:tabs>
        <w:jc w:val="both"/>
        <w:rPr>
          <w:noProof/>
          <w:sz w:val="22"/>
          <w:szCs w:val="22"/>
          <w:lang w:val="sr-Latn-ME"/>
        </w:rPr>
      </w:pPr>
      <w:r w:rsidRPr="000E3457">
        <w:rPr>
          <w:noProof/>
          <w:sz w:val="22"/>
          <w:szCs w:val="22"/>
          <w:lang w:val="sr-Latn-ME"/>
        </w:rPr>
        <w:t xml:space="preserve">Lijek Binocrit sadrži epoetin alfa, protein koji stimuliše kostnu srž da stvara više crvenih krvnih </w:t>
      </w:r>
      <w:r w:rsidR="00AC274E" w:rsidRPr="000E3457">
        <w:rPr>
          <w:noProof/>
          <w:sz w:val="22"/>
          <w:szCs w:val="22"/>
          <w:lang w:val="sr-Latn-ME"/>
        </w:rPr>
        <w:t xml:space="preserve">ćelija </w:t>
      </w:r>
      <w:r w:rsidRPr="000E3457">
        <w:rPr>
          <w:noProof/>
          <w:sz w:val="22"/>
          <w:szCs w:val="22"/>
          <w:lang w:val="sr-Latn-ME"/>
        </w:rPr>
        <w:t xml:space="preserve">koje </w:t>
      </w:r>
      <w:r w:rsidR="00AC274E" w:rsidRPr="000E3457">
        <w:rPr>
          <w:noProof/>
          <w:sz w:val="22"/>
          <w:szCs w:val="22"/>
          <w:lang w:val="sr-Latn-ME"/>
        </w:rPr>
        <w:t xml:space="preserve">sadrže </w:t>
      </w:r>
      <w:r w:rsidRPr="000E3457">
        <w:rPr>
          <w:noProof/>
          <w:sz w:val="22"/>
          <w:szCs w:val="22"/>
          <w:lang w:val="sr-Latn-ME"/>
        </w:rPr>
        <w:t xml:space="preserve">hemoglobin (supstanca koja transportuje kiseonik). Epoetin alfa je kopija </w:t>
      </w:r>
      <w:r w:rsidR="00AC274E" w:rsidRPr="000E3457">
        <w:rPr>
          <w:noProof/>
          <w:sz w:val="22"/>
          <w:szCs w:val="22"/>
          <w:lang w:val="sr-Latn-ME"/>
        </w:rPr>
        <w:t xml:space="preserve">ljudskog </w:t>
      </w:r>
      <w:r w:rsidRPr="000E3457">
        <w:rPr>
          <w:noProof/>
          <w:sz w:val="22"/>
          <w:szCs w:val="22"/>
          <w:lang w:val="sr-Latn-ME"/>
        </w:rPr>
        <w:t>proteina epoetina i ima isto dejstvo.</w:t>
      </w:r>
    </w:p>
    <w:p w14:paraId="69BAE8EE" w14:textId="77777777" w:rsidR="0096123A" w:rsidRPr="000E3457" w:rsidRDefault="0096123A" w:rsidP="0099245C">
      <w:pPr>
        <w:tabs>
          <w:tab w:val="left" w:pos="284"/>
        </w:tabs>
        <w:jc w:val="both"/>
        <w:rPr>
          <w:noProof/>
          <w:sz w:val="22"/>
          <w:szCs w:val="22"/>
          <w:lang w:val="sr-Latn-ME"/>
        </w:rPr>
      </w:pPr>
    </w:p>
    <w:p w14:paraId="4286CF26" w14:textId="77777777" w:rsidR="0096123A" w:rsidRPr="000E3457" w:rsidRDefault="0096123A">
      <w:pPr>
        <w:tabs>
          <w:tab w:val="left" w:pos="284"/>
        </w:tabs>
        <w:jc w:val="both"/>
        <w:rPr>
          <w:b/>
          <w:noProof/>
          <w:sz w:val="22"/>
          <w:szCs w:val="22"/>
          <w:lang w:val="sr-Latn-ME"/>
        </w:rPr>
      </w:pPr>
      <w:r w:rsidRPr="000E3457">
        <w:rPr>
          <w:b/>
          <w:noProof/>
          <w:sz w:val="22"/>
          <w:szCs w:val="22"/>
          <w:lang w:val="sr-Latn-ME"/>
        </w:rPr>
        <w:t>Lijek Binocrit se primjenjuje za liječenje simptomatske anemije uzrokovane bubrežnim oboljenjem:</w:t>
      </w:r>
    </w:p>
    <w:p w14:paraId="48C5B2BB" w14:textId="77777777" w:rsidR="0096123A" w:rsidRPr="000E3457" w:rsidRDefault="0096123A">
      <w:pPr>
        <w:numPr>
          <w:ilvl w:val="0"/>
          <w:numId w:val="29"/>
        </w:numPr>
        <w:tabs>
          <w:tab w:val="left" w:pos="284"/>
        </w:tabs>
        <w:jc w:val="both"/>
        <w:rPr>
          <w:noProof/>
          <w:sz w:val="22"/>
          <w:szCs w:val="22"/>
          <w:lang w:val="sr-Latn-ME"/>
        </w:rPr>
      </w:pPr>
      <w:r w:rsidRPr="000E3457">
        <w:rPr>
          <w:noProof/>
          <w:sz w:val="22"/>
          <w:szCs w:val="22"/>
          <w:lang w:val="sr-Latn-ME"/>
        </w:rPr>
        <w:t>kod djece na hemodijalizi</w:t>
      </w:r>
    </w:p>
    <w:p w14:paraId="6366862D" w14:textId="77777777" w:rsidR="0096123A" w:rsidRPr="000E3457" w:rsidRDefault="0096123A">
      <w:pPr>
        <w:numPr>
          <w:ilvl w:val="0"/>
          <w:numId w:val="29"/>
        </w:numPr>
        <w:tabs>
          <w:tab w:val="left" w:pos="284"/>
        </w:tabs>
        <w:jc w:val="both"/>
        <w:rPr>
          <w:noProof/>
          <w:sz w:val="22"/>
          <w:szCs w:val="22"/>
          <w:lang w:val="sr-Latn-ME"/>
        </w:rPr>
      </w:pPr>
      <w:r w:rsidRPr="000E3457">
        <w:rPr>
          <w:noProof/>
          <w:sz w:val="22"/>
          <w:szCs w:val="22"/>
          <w:lang w:val="sr-Latn-ME"/>
        </w:rPr>
        <w:t>kod odraslih na hemodijalizi ili peritonealnoj dijalizi</w:t>
      </w:r>
    </w:p>
    <w:p w14:paraId="6F3648CE" w14:textId="5B4DD89A" w:rsidR="0096123A" w:rsidRPr="000E3457" w:rsidRDefault="0096123A">
      <w:pPr>
        <w:numPr>
          <w:ilvl w:val="0"/>
          <w:numId w:val="29"/>
        </w:numPr>
        <w:tabs>
          <w:tab w:val="left" w:pos="284"/>
        </w:tabs>
        <w:jc w:val="both"/>
        <w:rPr>
          <w:noProof/>
          <w:sz w:val="22"/>
          <w:szCs w:val="22"/>
          <w:lang w:val="sr-Latn-ME"/>
        </w:rPr>
      </w:pPr>
      <w:r w:rsidRPr="000E3457">
        <w:rPr>
          <w:noProof/>
          <w:sz w:val="22"/>
          <w:szCs w:val="22"/>
          <w:lang w:val="sr-Latn-ME"/>
        </w:rPr>
        <w:t xml:space="preserve">kod odraslih sa teškom anemijom koji još uvijek nijesu započeli dijalizu </w:t>
      </w:r>
    </w:p>
    <w:p w14:paraId="547B5FB7" w14:textId="77777777" w:rsidR="00AC274E" w:rsidRPr="000E3457" w:rsidRDefault="00AC274E" w:rsidP="00FB24CA">
      <w:pPr>
        <w:tabs>
          <w:tab w:val="left" w:pos="284"/>
        </w:tabs>
        <w:ind w:left="720"/>
        <w:jc w:val="both"/>
        <w:rPr>
          <w:noProof/>
          <w:sz w:val="22"/>
          <w:szCs w:val="22"/>
          <w:lang w:val="sr-Latn-ME"/>
        </w:rPr>
      </w:pPr>
    </w:p>
    <w:p w14:paraId="10940C96" w14:textId="40EA672D" w:rsidR="0096123A" w:rsidRPr="000E3457" w:rsidRDefault="0096123A" w:rsidP="00AC274E">
      <w:pPr>
        <w:tabs>
          <w:tab w:val="left" w:pos="284"/>
        </w:tabs>
        <w:jc w:val="both"/>
        <w:rPr>
          <w:noProof/>
          <w:sz w:val="22"/>
          <w:szCs w:val="22"/>
          <w:lang w:val="sr-Latn-ME"/>
        </w:rPr>
      </w:pPr>
      <w:r w:rsidRPr="000E3457">
        <w:rPr>
          <w:noProof/>
          <w:sz w:val="22"/>
          <w:szCs w:val="22"/>
          <w:lang w:val="sr-Latn-ME"/>
        </w:rPr>
        <w:t xml:space="preserve">Ako imate oboljenje bubrega, možete imati nedostatak crvenih krvnih </w:t>
      </w:r>
      <w:r w:rsidR="00AC274E" w:rsidRPr="000E3457">
        <w:rPr>
          <w:noProof/>
          <w:sz w:val="22"/>
          <w:szCs w:val="22"/>
          <w:lang w:val="sr-Latn-ME"/>
        </w:rPr>
        <w:t xml:space="preserve">ćelija </w:t>
      </w:r>
      <w:r w:rsidRPr="000E3457">
        <w:rPr>
          <w:noProof/>
          <w:sz w:val="22"/>
          <w:szCs w:val="22"/>
          <w:lang w:val="sr-Latn-ME"/>
        </w:rPr>
        <w:t xml:space="preserve">ako Vaši bubrezi ne stvaraju dovoljno eritropoetina (neophodan za stvaranje crvenih krvnih </w:t>
      </w:r>
      <w:r w:rsidR="00AC274E" w:rsidRPr="000E3457">
        <w:rPr>
          <w:noProof/>
          <w:sz w:val="22"/>
          <w:szCs w:val="22"/>
          <w:lang w:val="sr-Latn-ME"/>
        </w:rPr>
        <w:t>ćelija</w:t>
      </w:r>
      <w:r w:rsidRPr="000E3457">
        <w:rPr>
          <w:noProof/>
          <w:sz w:val="22"/>
          <w:szCs w:val="22"/>
          <w:lang w:val="sr-Latn-ME"/>
        </w:rPr>
        <w:t xml:space="preserve">). Lijek Binocrit se propisuje u cilju stimulisanja kostne srži da stvara više crvenih krvnih </w:t>
      </w:r>
      <w:r w:rsidR="00AC274E" w:rsidRPr="000E3457">
        <w:rPr>
          <w:noProof/>
          <w:sz w:val="22"/>
          <w:szCs w:val="22"/>
          <w:lang w:val="sr-Latn-ME"/>
        </w:rPr>
        <w:t>ćelija</w:t>
      </w:r>
      <w:r w:rsidRPr="000E3457">
        <w:rPr>
          <w:noProof/>
          <w:sz w:val="22"/>
          <w:szCs w:val="22"/>
          <w:lang w:val="sr-Latn-ME"/>
        </w:rPr>
        <w:t>.</w:t>
      </w:r>
    </w:p>
    <w:p w14:paraId="24CDA961" w14:textId="77777777" w:rsidR="00AC274E" w:rsidRPr="000E3457" w:rsidRDefault="00AC274E" w:rsidP="00AC274E">
      <w:pPr>
        <w:tabs>
          <w:tab w:val="left" w:pos="284"/>
        </w:tabs>
        <w:jc w:val="both"/>
        <w:rPr>
          <w:noProof/>
          <w:sz w:val="22"/>
          <w:szCs w:val="22"/>
          <w:lang w:val="sr-Latn-ME"/>
        </w:rPr>
      </w:pPr>
    </w:p>
    <w:p w14:paraId="5C5041F3" w14:textId="7B851311" w:rsidR="0096123A" w:rsidRPr="000E3457" w:rsidRDefault="0096123A" w:rsidP="00AC274E">
      <w:pPr>
        <w:tabs>
          <w:tab w:val="left" w:pos="284"/>
        </w:tabs>
        <w:jc w:val="both"/>
        <w:rPr>
          <w:noProof/>
          <w:sz w:val="22"/>
          <w:szCs w:val="22"/>
          <w:lang w:val="sr-Latn-ME"/>
        </w:rPr>
      </w:pPr>
      <w:r w:rsidRPr="000E3457">
        <w:rPr>
          <w:b/>
          <w:noProof/>
          <w:sz w:val="22"/>
          <w:szCs w:val="22"/>
          <w:lang w:val="sr-Latn-ME"/>
        </w:rPr>
        <w:t>Lijek Binocrit se primjenjuje za liječenje anemije</w:t>
      </w:r>
      <w:r w:rsidR="00AC274E" w:rsidRPr="000E3457">
        <w:rPr>
          <w:b/>
          <w:noProof/>
          <w:sz w:val="22"/>
          <w:szCs w:val="22"/>
          <w:lang w:val="sr-Latn-ME"/>
        </w:rPr>
        <w:t xml:space="preserve"> kod odraslih</w:t>
      </w:r>
      <w:r w:rsidRPr="000E3457">
        <w:rPr>
          <w:b/>
          <w:noProof/>
          <w:sz w:val="22"/>
          <w:szCs w:val="22"/>
          <w:lang w:val="sr-Latn-ME"/>
        </w:rPr>
        <w:t xml:space="preserve"> </w:t>
      </w:r>
      <w:r w:rsidR="00AC274E" w:rsidRPr="000E3457">
        <w:rPr>
          <w:b/>
          <w:noProof/>
          <w:sz w:val="22"/>
          <w:szCs w:val="22"/>
          <w:lang w:val="sr-Latn-ME"/>
        </w:rPr>
        <w:t>koji primaju</w:t>
      </w:r>
      <w:r w:rsidRPr="000E3457">
        <w:rPr>
          <w:b/>
          <w:noProof/>
          <w:sz w:val="22"/>
          <w:szCs w:val="22"/>
          <w:lang w:val="sr-Latn-ME"/>
        </w:rPr>
        <w:t xml:space="preserve"> hemoterapiju </w:t>
      </w:r>
      <w:r w:rsidRPr="000E3457">
        <w:rPr>
          <w:noProof/>
          <w:sz w:val="22"/>
          <w:szCs w:val="22"/>
          <w:lang w:val="sr-Latn-ME"/>
        </w:rPr>
        <w:t xml:space="preserve">za solidne tumore, maligni limfom ili multipli mijelom (karcinom kostne srži), a Vaš ljekar odluči da postoji velika potreba za transuzijom krvi. </w:t>
      </w:r>
      <w:r w:rsidR="00AC274E" w:rsidRPr="000E3457">
        <w:rPr>
          <w:noProof/>
          <w:sz w:val="22"/>
          <w:szCs w:val="22"/>
          <w:lang w:val="sr-Latn-ME"/>
        </w:rPr>
        <w:t xml:space="preserve">Lijek </w:t>
      </w:r>
      <w:r w:rsidRPr="000E3457">
        <w:rPr>
          <w:noProof/>
          <w:sz w:val="22"/>
          <w:szCs w:val="22"/>
          <w:lang w:val="sr-Latn-ME"/>
        </w:rPr>
        <w:t>Binocrit može da umanji potrebu za tranfuzijom krvi kod ovakvih pacijenata.</w:t>
      </w:r>
    </w:p>
    <w:p w14:paraId="0DFF00AA" w14:textId="77777777" w:rsidR="0096123A" w:rsidRPr="000E3457" w:rsidRDefault="0096123A" w:rsidP="0099245C">
      <w:pPr>
        <w:tabs>
          <w:tab w:val="left" w:pos="284"/>
        </w:tabs>
        <w:jc w:val="both"/>
        <w:rPr>
          <w:noProof/>
          <w:sz w:val="22"/>
          <w:szCs w:val="22"/>
          <w:lang w:val="sr-Latn-ME"/>
        </w:rPr>
      </w:pPr>
    </w:p>
    <w:p w14:paraId="0AC93721" w14:textId="3BBF3104" w:rsidR="0096123A" w:rsidRPr="000E3457" w:rsidRDefault="0096123A" w:rsidP="0099245C">
      <w:pPr>
        <w:tabs>
          <w:tab w:val="left" w:pos="284"/>
        </w:tabs>
        <w:jc w:val="both"/>
        <w:rPr>
          <w:noProof/>
          <w:sz w:val="22"/>
          <w:szCs w:val="22"/>
          <w:lang w:val="sr-Latn-ME"/>
        </w:rPr>
      </w:pPr>
      <w:r w:rsidRPr="000E3457">
        <w:rPr>
          <w:b/>
          <w:noProof/>
          <w:sz w:val="22"/>
          <w:szCs w:val="22"/>
          <w:lang w:val="sr-Latn-ME"/>
        </w:rPr>
        <w:t xml:space="preserve">Lijek Binocrit se primjenjuje kod </w:t>
      </w:r>
      <w:r w:rsidR="00AC274E" w:rsidRPr="000E3457">
        <w:rPr>
          <w:b/>
          <w:noProof/>
          <w:sz w:val="22"/>
          <w:szCs w:val="22"/>
          <w:lang w:val="sr-Latn-ME"/>
        </w:rPr>
        <w:t xml:space="preserve">odraslih </w:t>
      </w:r>
      <w:r w:rsidRPr="000E3457">
        <w:rPr>
          <w:b/>
          <w:noProof/>
          <w:sz w:val="22"/>
          <w:szCs w:val="22"/>
          <w:lang w:val="sr-Latn-ME"/>
        </w:rPr>
        <w:t>osoba sa umjerenom anemijom koji doniraju sopstven</w:t>
      </w:r>
      <w:r w:rsidR="00CE1DF0" w:rsidRPr="000E3457">
        <w:rPr>
          <w:b/>
          <w:noProof/>
          <w:sz w:val="22"/>
          <w:szCs w:val="22"/>
          <w:lang w:val="sr-Latn-ME"/>
        </w:rPr>
        <w:t>u</w:t>
      </w:r>
      <w:r w:rsidRPr="000E3457">
        <w:rPr>
          <w:b/>
          <w:noProof/>
          <w:sz w:val="22"/>
          <w:szCs w:val="22"/>
          <w:lang w:val="sr-Latn-ME"/>
        </w:rPr>
        <w:t xml:space="preserve"> krvi prije hirurške intervencije,</w:t>
      </w:r>
      <w:r w:rsidRPr="000E3457">
        <w:rPr>
          <w:noProof/>
          <w:sz w:val="22"/>
          <w:szCs w:val="22"/>
          <w:lang w:val="sr-Latn-ME"/>
        </w:rPr>
        <w:t xml:space="preserve"> kako bi im </w:t>
      </w:r>
      <w:r w:rsidR="00CE1DF0" w:rsidRPr="000E3457">
        <w:rPr>
          <w:noProof/>
          <w:sz w:val="22"/>
          <w:szCs w:val="22"/>
          <w:lang w:val="sr-Latn-ME"/>
        </w:rPr>
        <w:t xml:space="preserve">se </w:t>
      </w:r>
      <w:r w:rsidRPr="000E3457">
        <w:rPr>
          <w:noProof/>
          <w:sz w:val="22"/>
          <w:szCs w:val="22"/>
          <w:lang w:val="sr-Latn-ME"/>
        </w:rPr>
        <w:t xml:space="preserve">ista </w:t>
      </w:r>
      <w:r w:rsidR="00CE1DF0" w:rsidRPr="000E3457">
        <w:rPr>
          <w:noProof/>
          <w:sz w:val="22"/>
          <w:szCs w:val="22"/>
          <w:lang w:val="sr-Latn-ME"/>
        </w:rPr>
        <w:t xml:space="preserve">mogla </w:t>
      </w:r>
      <w:r w:rsidRPr="000E3457">
        <w:rPr>
          <w:noProof/>
          <w:sz w:val="22"/>
          <w:szCs w:val="22"/>
          <w:lang w:val="sr-Latn-ME"/>
        </w:rPr>
        <w:t>vra</w:t>
      </w:r>
      <w:r w:rsidR="00CE1DF0" w:rsidRPr="000E3457">
        <w:rPr>
          <w:noProof/>
          <w:sz w:val="22"/>
          <w:szCs w:val="22"/>
          <w:lang w:val="sr-Latn-ME"/>
        </w:rPr>
        <w:t>titi</w:t>
      </w:r>
      <w:r w:rsidRPr="000E3457">
        <w:rPr>
          <w:noProof/>
          <w:sz w:val="22"/>
          <w:szCs w:val="22"/>
          <w:lang w:val="sr-Latn-ME"/>
        </w:rPr>
        <w:t xml:space="preserve"> tokom ili nakon operacije. S obzirom na to da lijek Binocrit stimuliše stvaranje crvenih krvnih </w:t>
      </w:r>
      <w:r w:rsidR="00CE1DF0" w:rsidRPr="000E3457">
        <w:rPr>
          <w:noProof/>
          <w:sz w:val="22"/>
          <w:szCs w:val="22"/>
          <w:lang w:val="sr-Latn-ME"/>
        </w:rPr>
        <w:t>ćelija</w:t>
      </w:r>
      <w:r w:rsidRPr="000E3457">
        <w:rPr>
          <w:noProof/>
          <w:sz w:val="22"/>
          <w:szCs w:val="22"/>
          <w:lang w:val="sr-Latn-ME"/>
        </w:rPr>
        <w:t>, ljekari mogu uzeti veću količinu krvi od ovih</w:t>
      </w:r>
      <w:r w:rsidR="00CE1DF0" w:rsidRPr="000E3457">
        <w:rPr>
          <w:noProof/>
          <w:sz w:val="22"/>
          <w:szCs w:val="22"/>
          <w:lang w:val="sr-Latn-ME"/>
        </w:rPr>
        <w:t xml:space="preserve"> </w:t>
      </w:r>
      <w:r w:rsidRPr="000E3457">
        <w:rPr>
          <w:noProof/>
          <w:sz w:val="22"/>
          <w:szCs w:val="22"/>
          <w:lang w:val="sr-Latn-ME"/>
        </w:rPr>
        <w:t>pacijenata.</w:t>
      </w:r>
    </w:p>
    <w:p w14:paraId="64549765" w14:textId="77777777" w:rsidR="0096123A" w:rsidRPr="000E3457" w:rsidRDefault="0096123A">
      <w:pPr>
        <w:tabs>
          <w:tab w:val="left" w:pos="284"/>
        </w:tabs>
        <w:jc w:val="both"/>
        <w:rPr>
          <w:noProof/>
          <w:sz w:val="22"/>
          <w:szCs w:val="22"/>
          <w:lang w:val="sr-Latn-ME"/>
        </w:rPr>
      </w:pPr>
    </w:p>
    <w:p w14:paraId="1C40F68E" w14:textId="0CD001F4" w:rsidR="0096123A" w:rsidRPr="000E3457" w:rsidRDefault="0096123A">
      <w:pPr>
        <w:tabs>
          <w:tab w:val="left" w:pos="284"/>
        </w:tabs>
        <w:jc w:val="both"/>
        <w:rPr>
          <w:noProof/>
          <w:sz w:val="22"/>
          <w:szCs w:val="22"/>
          <w:lang w:val="sr-Latn-ME"/>
        </w:rPr>
      </w:pPr>
      <w:r w:rsidRPr="000E3457">
        <w:rPr>
          <w:b/>
          <w:noProof/>
          <w:sz w:val="22"/>
          <w:szCs w:val="22"/>
          <w:lang w:val="sr-Latn-ME"/>
        </w:rPr>
        <w:t xml:space="preserve">Lijek Binocrit se primjenjuje kod odraslih osoba sa umjerenom anemijom a kod kojih je planirana velika ortopedska hirurška intervencija </w:t>
      </w:r>
      <w:r w:rsidRPr="000E3457">
        <w:rPr>
          <w:noProof/>
          <w:sz w:val="22"/>
          <w:szCs w:val="22"/>
          <w:lang w:val="sr-Latn-ME"/>
        </w:rPr>
        <w:t>(na primjer operacija zamjene kuka ili koljena, kako bi se smanjila moguća potreba za transfuzijom krvi).</w:t>
      </w:r>
    </w:p>
    <w:p w14:paraId="22E7A983" w14:textId="77777777" w:rsidR="00487B99" w:rsidRPr="000E3457" w:rsidRDefault="00487B99">
      <w:pPr>
        <w:tabs>
          <w:tab w:val="left" w:pos="284"/>
        </w:tabs>
        <w:jc w:val="both"/>
        <w:rPr>
          <w:noProof/>
          <w:sz w:val="22"/>
          <w:szCs w:val="22"/>
          <w:lang w:val="sr-Latn-ME"/>
        </w:rPr>
      </w:pPr>
    </w:p>
    <w:p w14:paraId="4BDC8295" w14:textId="52A42D84" w:rsidR="00487B99" w:rsidRPr="000E3457" w:rsidRDefault="00487B99" w:rsidP="00FB24CA">
      <w:pPr>
        <w:jc w:val="both"/>
        <w:rPr>
          <w:sz w:val="22"/>
          <w:szCs w:val="22"/>
          <w:lang w:val="sr-Latn-ME"/>
        </w:rPr>
      </w:pPr>
      <w:r w:rsidRPr="000E3457">
        <w:rPr>
          <w:b/>
          <w:sz w:val="22"/>
          <w:szCs w:val="22"/>
          <w:lang w:val="sr-Latn-ME"/>
        </w:rPr>
        <w:t>L</w:t>
      </w:r>
      <w:r w:rsidR="00CE1DF0" w:rsidRPr="000E3457">
        <w:rPr>
          <w:b/>
          <w:sz w:val="22"/>
          <w:szCs w:val="22"/>
          <w:lang w:val="sr-Latn-ME"/>
        </w:rPr>
        <w:t>ij</w:t>
      </w:r>
      <w:r w:rsidRPr="000E3457">
        <w:rPr>
          <w:b/>
          <w:sz w:val="22"/>
          <w:szCs w:val="22"/>
          <w:lang w:val="sr-Latn-ME"/>
        </w:rPr>
        <w:t xml:space="preserve">ek Binocrit se primjenjuje </w:t>
      </w:r>
      <w:r w:rsidR="00CE1DF0" w:rsidRPr="000E3457">
        <w:rPr>
          <w:b/>
          <w:sz w:val="22"/>
          <w:szCs w:val="22"/>
          <w:lang w:val="sr-Latn-ME"/>
        </w:rPr>
        <w:t xml:space="preserve">za liječenje </w:t>
      </w:r>
      <w:r w:rsidRPr="000E3457">
        <w:rPr>
          <w:b/>
          <w:sz w:val="22"/>
          <w:szCs w:val="22"/>
          <w:lang w:val="sr-Latn-ME"/>
        </w:rPr>
        <w:t xml:space="preserve">anemije kod odraslih osoba </w:t>
      </w:r>
      <w:r w:rsidR="00CE1DF0" w:rsidRPr="000E3457">
        <w:rPr>
          <w:b/>
          <w:sz w:val="22"/>
          <w:szCs w:val="22"/>
          <w:lang w:val="sr-Latn-ME"/>
        </w:rPr>
        <w:t>sa poremećajem kostne srži koji uzrokuje teške poremećaje u stvaranju krvnih ćelija (</w:t>
      </w:r>
      <w:r w:rsidRPr="000E3457">
        <w:rPr>
          <w:b/>
          <w:sz w:val="22"/>
          <w:szCs w:val="22"/>
          <w:lang w:val="sr-Latn-ME"/>
        </w:rPr>
        <w:t>mijelodisplastični sindromim</w:t>
      </w:r>
      <w:r w:rsidR="00CE1DF0" w:rsidRPr="000E3457">
        <w:rPr>
          <w:b/>
          <w:sz w:val="22"/>
          <w:szCs w:val="22"/>
          <w:lang w:val="sr-Latn-ME"/>
        </w:rPr>
        <w:t>)</w:t>
      </w:r>
      <w:r w:rsidRPr="000E3457">
        <w:rPr>
          <w:b/>
          <w:sz w:val="22"/>
          <w:szCs w:val="22"/>
          <w:lang w:val="sr-Latn-ME"/>
        </w:rPr>
        <w:t>.</w:t>
      </w:r>
      <w:r w:rsidRPr="000E3457">
        <w:rPr>
          <w:sz w:val="22"/>
          <w:szCs w:val="22"/>
          <w:lang w:val="sr-Latn-ME"/>
        </w:rPr>
        <w:t xml:space="preserve"> </w:t>
      </w:r>
      <w:r w:rsidR="00CE1DF0" w:rsidRPr="000E3457">
        <w:rPr>
          <w:sz w:val="22"/>
          <w:szCs w:val="22"/>
          <w:lang w:val="sr-Latn-ME"/>
        </w:rPr>
        <w:t xml:space="preserve">Lijek </w:t>
      </w:r>
      <w:r w:rsidRPr="000E3457">
        <w:rPr>
          <w:sz w:val="22"/>
          <w:szCs w:val="22"/>
          <w:lang w:val="sr-Latn-ME"/>
        </w:rPr>
        <w:t>Binocrit može smanjiti potrebu za transfuzijom krvi.</w:t>
      </w:r>
    </w:p>
    <w:p w14:paraId="7F72F193" w14:textId="77777777" w:rsidR="00FA2AB7" w:rsidRPr="000E3457" w:rsidRDefault="00FA2AB7" w:rsidP="00FB24CA">
      <w:pPr>
        <w:jc w:val="both"/>
        <w:rPr>
          <w:b/>
          <w:sz w:val="22"/>
          <w:szCs w:val="22"/>
          <w:lang w:val="sr-Latn-ME"/>
        </w:rPr>
      </w:pPr>
    </w:p>
    <w:p w14:paraId="646016F3" w14:textId="77777777" w:rsidR="00445D8F" w:rsidRPr="000E3457" w:rsidRDefault="00445D8F" w:rsidP="00FB24CA">
      <w:pPr>
        <w:jc w:val="both"/>
        <w:rPr>
          <w:sz w:val="22"/>
          <w:szCs w:val="22"/>
          <w:lang w:val="sr-Latn-ME"/>
        </w:rPr>
      </w:pPr>
    </w:p>
    <w:p w14:paraId="77A134D7" w14:textId="0D3A8A95" w:rsidR="00445D8F" w:rsidRPr="000E3457" w:rsidRDefault="0096123A" w:rsidP="00FB24CA">
      <w:pPr>
        <w:pStyle w:val="ListParagraph"/>
        <w:widowControl w:val="0"/>
        <w:numPr>
          <w:ilvl w:val="0"/>
          <w:numId w:val="30"/>
        </w:numPr>
        <w:autoSpaceDE w:val="0"/>
        <w:autoSpaceDN w:val="0"/>
        <w:jc w:val="both"/>
        <w:rPr>
          <w:b/>
          <w:sz w:val="22"/>
          <w:szCs w:val="22"/>
          <w:lang w:val="sr-Latn-ME"/>
        </w:rPr>
      </w:pPr>
      <w:r w:rsidRPr="000E3457">
        <w:rPr>
          <w:b/>
          <w:caps/>
          <w:sz w:val="22"/>
          <w:szCs w:val="22"/>
          <w:lang w:val="sr-Latn-ME"/>
        </w:rPr>
        <w:t xml:space="preserve">Šta treba da znate prIJe nego što uzmete lIJek </w:t>
      </w:r>
      <w:r w:rsidR="008643FE" w:rsidRPr="000E3457">
        <w:rPr>
          <w:b/>
          <w:sz w:val="22"/>
          <w:szCs w:val="22"/>
          <w:lang w:val="sr-Latn-ME"/>
        </w:rPr>
        <w:t>BINOCRIT</w:t>
      </w:r>
    </w:p>
    <w:p w14:paraId="5A8ACECF" w14:textId="77777777" w:rsidR="00CE1DF0" w:rsidRPr="000E3457" w:rsidRDefault="00CE1DF0" w:rsidP="00FB24CA">
      <w:pPr>
        <w:widowControl w:val="0"/>
        <w:autoSpaceDE w:val="0"/>
        <w:autoSpaceDN w:val="0"/>
        <w:jc w:val="both"/>
        <w:rPr>
          <w:caps/>
          <w:sz w:val="22"/>
          <w:szCs w:val="22"/>
          <w:lang w:val="sr-Latn-ME"/>
        </w:rPr>
      </w:pPr>
    </w:p>
    <w:p w14:paraId="7E751A0E" w14:textId="6EC67657" w:rsidR="00A32113" w:rsidRPr="000E3457" w:rsidRDefault="00A32113" w:rsidP="00FB24CA">
      <w:pPr>
        <w:jc w:val="both"/>
        <w:rPr>
          <w:b/>
          <w:sz w:val="22"/>
          <w:szCs w:val="22"/>
          <w:lang w:val="sr-Latn-ME"/>
        </w:rPr>
      </w:pPr>
      <w:r w:rsidRPr="000E3457">
        <w:rPr>
          <w:b/>
          <w:sz w:val="22"/>
          <w:szCs w:val="22"/>
          <w:lang w:val="sr-Latn-ME"/>
        </w:rPr>
        <w:t xml:space="preserve">Lijek </w:t>
      </w:r>
      <w:r w:rsidR="0096123A" w:rsidRPr="000E3457">
        <w:rPr>
          <w:b/>
          <w:sz w:val="22"/>
          <w:szCs w:val="22"/>
          <w:lang w:val="sr-Latn-ME"/>
        </w:rPr>
        <w:t>Binocrit</w:t>
      </w:r>
      <w:r w:rsidRPr="000E3457">
        <w:rPr>
          <w:b/>
          <w:sz w:val="22"/>
          <w:szCs w:val="22"/>
          <w:lang w:val="sr-Latn-ME"/>
        </w:rPr>
        <w:t xml:space="preserve"> ne smijete koristiti:</w:t>
      </w:r>
    </w:p>
    <w:p w14:paraId="6D759853" w14:textId="018AA2B4" w:rsidR="00445D8F" w:rsidRPr="000E3457" w:rsidRDefault="00445D8F" w:rsidP="00FB24CA">
      <w:pPr>
        <w:jc w:val="both"/>
        <w:rPr>
          <w:sz w:val="22"/>
          <w:szCs w:val="22"/>
          <w:lang w:val="sr-Latn-ME"/>
        </w:rPr>
      </w:pPr>
    </w:p>
    <w:p w14:paraId="5EC35F08" w14:textId="2FAEEC29" w:rsidR="0096123A" w:rsidRPr="000E3457" w:rsidRDefault="0096123A" w:rsidP="00FD0F43">
      <w:pPr>
        <w:numPr>
          <w:ilvl w:val="0"/>
          <w:numId w:val="31"/>
        </w:numPr>
        <w:tabs>
          <w:tab w:val="left" w:pos="284"/>
        </w:tabs>
        <w:jc w:val="both"/>
        <w:rPr>
          <w:noProof/>
          <w:sz w:val="22"/>
          <w:szCs w:val="22"/>
          <w:lang w:val="sr-Latn-ME"/>
        </w:rPr>
      </w:pPr>
      <w:r w:rsidRPr="000E3457">
        <w:rPr>
          <w:b/>
          <w:noProof/>
          <w:sz w:val="22"/>
          <w:szCs w:val="22"/>
          <w:lang w:val="sr-Latn-ME"/>
        </w:rPr>
        <w:t>ako ste alergični (preosjetljivi)</w:t>
      </w:r>
      <w:r w:rsidRPr="000E3457">
        <w:rPr>
          <w:noProof/>
          <w:sz w:val="22"/>
          <w:szCs w:val="22"/>
          <w:lang w:val="sr-Latn-ME"/>
        </w:rPr>
        <w:t xml:space="preserve"> na epoetin alfa  ili na bilo koji drugi sastojak lijeka Binocrit (vidjeti </w:t>
      </w:r>
      <w:r w:rsidR="00CE1DF0" w:rsidRPr="000E3457">
        <w:rPr>
          <w:noProof/>
          <w:sz w:val="22"/>
          <w:szCs w:val="22"/>
          <w:lang w:val="sr-Latn-ME"/>
        </w:rPr>
        <w:t xml:space="preserve">dio </w:t>
      </w:r>
      <w:r w:rsidRPr="000E3457">
        <w:rPr>
          <w:noProof/>
          <w:sz w:val="22"/>
          <w:szCs w:val="22"/>
          <w:lang w:val="sr-Latn-ME"/>
        </w:rPr>
        <w:t>6.1)</w:t>
      </w:r>
    </w:p>
    <w:p w14:paraId="0821AC39" w14:textId="35BC4FF2" w:rsidR="0096123A" w:rsidRPr="000E3457" w:rsidRDefault="0096123A" w:rsidP="00CE1DF0">
      <w:pPr>
        <w:numPr>
          <w:ilvl w:val="0"/>
          <w:numId w:val="31"/>
        </w:numPr>
        <w:tabs>
          <w:tab w:val="left" w:pos="284"/>
        </w:tabs>
        <w:jc w:val="both"/>
        <w:rPr>
          <w:noProof/>
          <w:sz w:val="22"/>
          <w:szCs w:val="22"/>
          <w:lang w:val="sr-Latn-ME"/>
        </w:rPr>
      </w:pPr>
      <w:r w:rsidRPr="000E3457">
        <w:rPr>
          <w:b/>
          <w:noProof/>
          <w:sz w:val="22"/>
          <w:szCs w:val="22"/>
          <w:lang w:val="sr-Latn-ME"/>
        </w:rPr>
        <w:t xml:space="preserve">ako se kod Vas razvije čista aplazija crvenih krvnih </w:t>
      </w:r>
      <w:r w:rsidR="00CE1DF0" w:rsidRPr="000E3457">
        <w:rPr>
          <w:b/>
          <w:noProof/>
          <w:sz w:val="22"/>
          <w:szCs w:val="22"/>
          <w:lang w:val="sr-Latn-ME"/>
        </w:rPr>
        <w:t xml:space="preserve">ćelija </w:t>
      </w:r>
      <w:r w:rsidRPr="000E3457">
        <w:rPr>
          <w:noProof/>
          <w:sz w:val="22"/>
          <w:szCs w:val="22"/>
          <w:lang w:val="sr-Latn-ME"/>
        </w:rPr>
        <w:t xml:space="preserve">(kostna srž ne može da stvara dovoljan broj crvenih krvnih </w:t>
      </w:r>
      <w:r w:rsidR="00CE1DF0" w:rsidRPr="000E3457">
        <w:rPr>
          <w:noProof/>
          <w:sz w:val="22"/>
          <w:szCs w:val="22"/>
          <w:lang w:val="sr-Latn-ME"/>
        </w:rPr>
        <w:t>ćelija</w:t>
      </w:r>
      <w:r w:rsidRPr="000E3457">
        <w:rPr>
          <w:noProof/>
          <w:sz w:val="22"/>
          <w:szCs w:val="22"/>
          <w:lang w:val="sr-Latn-ME"/>
        </w:rPr>
        <w:t xml:space="preserve">) nakon prethodne terapije bilo kojim produktom koji stimuliše stvaranja crvenih krvnih </w:t>
      </w:r>
      <w:r w:rsidR="00CE1DF0" w:rsidRPr="000E3457">
        <w:rPr>
          <w:noProof/>
          <w:sz w:val="22"/>
          <w:szCs w:val="22"/>
          <w:lang w:val="sr-Latn-ME"/>
        </w:rPr>
        <w:t xml:space="preserve">ćelija </w:t>
      </w:r>
      <w:r w:rsidRPr="000E3457">
        <w:rPr>
          <w:noProof/>
          <w:sz w:val="22"/>
          <w:szCs w:val="22"/>
          <w:lang w:val="sr-Latn-ME"/>
        </w:rPr>
        <w:t xml:space="preserve">(uljučujući Binocrit), vidjeti </w:t>
      </w:r>
      <w:r w:rsidR="00CE1DF0" w:rsidRPr="000E3457">
        <w:rPr>
          <w:noProof/>
          <w:sz w:val="22"/>
          <w:szCs w:val="22"/>
          <w:lang w:val="sr-Latn-ME"/>
        </w:rPr>
        <w:t xml:space="preserve">dio </w:t>
      </w:r>
      <w:r w:rsidRPr="000E3457">
        <w:rPr>
          <w:noProof/>
          <w:sz w:val="22"/>
          <w:szCs w:val="22"/>
          <w:lang w:val="sr-Latn-ME"/>
        </w:rPr>
        <w:t>4.</w:t>
      </w:r>
    </w:p>
    <w:p w14:paraId="0ED8B2EB" w14:textId="67D065C5" w:rsidR="0096123A" w:rsidRPr="000E3457" w:rsidRDefault="0096123A" w:rsidP="007701EB">
      <w:pPr>
        <w:numPr>
          <w:ilvl w:val="0"/>
          <w:numId w:val="31"/>
        </w:numPr>
        <w:tabs>
          <w:tab w:val="left" w:pos="284"/>
        </w:tabs>
        <w:jc w:val="both"/>
        <w:rPr>
          <w:noProof/>
          <w:sz w:val="22"/>
          <w:szCs w:val="22"/>
          <w:lang w:val="sr-Latn-ME"/>
        </w:rPr>
      </w:pPr>
      <w:r w:rsidRPr="000E3457">
        <w:rPr>
          <w:b/>
          <w:noProof/>
          <w:sz w:val="22"/>
          <w:szCs w:val="22"/>
          <w:lang w:val="sr-Latn-ME"/>
        </w:rPr>
        <w:t>ako imate visok krvni pritisak</w:t>
      </w:r>
      <w:r w:rsidRPr="000E3457">
        <w:rPr>
          <w:noProof/>
          <w:sz w:val="22"/>
          <w:szCs w:val="22"/>
          <w:lang w:val="sr-Latn-ME"/>
        </w:rPr>
        <w:t xml:space="preserve"> koji se kontroliše na adekvatan način ljekovima</w:t>
      </w:r>
    </w:p>
    <w:p w14:paraId="2BA062B7" w14:textId="27AEFD8F" w:rsidR="007701EB" w:rsidRPr="000E3457" w:rsidRDefault="007701EB" w:rsidP="007701EB">
      <w:pPr>
        <w:numPr>
          <w:ilvl w:val="0"/>
          <w:numId w:val="31"/>
        </w:numPr>
        <w:tabs>
          <w:tab w:val="left" w:pos="284"/>
        </w:tabs>
        <w:jc w:val="both"/>
        <w:rPr>
          <w:noProof/>
          <w:sz w:val="22"/>
          <w:szCs w:val="22"/>
          <w:lang w:val="sr-Latn-ME"/>
        </w:rPr>
      </w:pPr>
      <w:r w:rsidRPr="000E3457">
        <w:rPr>
          <w:noProof/>
          <w:sz w:val="22"/>
          <w:szCs w:val="22"/>
          <w:lang w:val="sr-Latn-ME"/>
        </w:rPr>
        <w:t>za podsticanje stvaranja crvenih krvnih ćelija (kako bi Vam ljekari mogli uzeti veću količinu</w:t>
      </w:r>
    </w:p>
    <w:p w14:paraId="40DD1F9E" w14:textId="7419C26B" w:rsidR="007701EB" w:rsidRPr="000E3457" w:rsidRDefault="007701EB" w:rsidP="00FB24CA">
      <w:pPr>
        <w:tabs>
          <w:tab w:val="left" w:pos="284"/>
        </w:tabs>
        <w:ind w:left="720"/>
        <w:jc w:val="both"/>
        <w:rPr>
          <w:noProof/>
          <w:sz w:val="22"/>
          <w:szCs w:val="22"/>
          <w:lang w:val="sr-Latn-ME"/>
        </w:rPr>
      </w:pPr>
      <w:r w:rsidRPr="000E3457">
        <w:rPr>
          <w:noProof/>
          <w:sz w:val="22"/>
          <w:szCs w:val="22"/>
          <w:lang w:val="sr-Latn-ME"/>
        </w:rPr>
        <w:t>krvi) ako ne možete dobijati transfuziju sopstvene krvi tokom ili nakon operacije.</w:t>
      </w:r>
    </w:p>
    <w:p w14:paraId="2A549B4B" w14:textId="77777777" w:rsidR="0096123A" w:rsidRPr="000E3457" w:rsidRDefault="0096123A" w:rsidP="007701EB">
      <w:pPr>
        <w:numPr>
          <w:ilvl w:val="0"/>
          <w:numId w:val="31"/>
        </w:numPr>
        <w:tabs>
          <w:tab w:val="left" w:pos="284"/>
        </w:tabs>
        <w:jc w:val="both"/>
        <w:rPr>
          <w:noProof/>
          <w:sz w:val="22"/>
          <w:szCs w:val="22"/>
          <w:lang w:val="sr-Latn-ME"/>
        </w:rPr>
      </w:pPr>
      <w:r w:rsidRPr="000E3457">
        <w:rPr>
          <w:b/>
          <w:noProof/>
          <w:sz w:val="22"/>
          <w:szCs w:val="22"/>
          <w:lang w:val="sr-Latn-ME"/>
        </w:rPr>
        <w:t>ako imate planiranu veliku ortopedsku hiruršku intervenciju</w:t>
      </w:r>
      <w:r w:rsidRPr="000E3457">
        <w:rPr>
          <w:noProof/>
          <w:sz w:val="22"/>
          <w:szCs w:val="22"/>
          <w:lang w:val="sr-Latn-ME"/>
        </w:rPr>
        <w:t xml:space="preserve"> (kao što su operacije kuka ili koljena), i ako:</w:t>
      </w:r>
    </w:p>
    <w:p w14:paraId="36062962" w14:textId="42F43CA8" w:rsidR="0096123A" w:rsidRPr="000E3457" w:rsidRDefault="0096123A" w:rsidP="00FB24CA">
      <w:pPr>
        <w:ind w:left="720"/>
        <w:jc w:val="both"/>
        <w:rPr>
          <w:sz w:val="22"/>
          <w:szCs w:val="22"/>
          <w:lang w:val="sr-Latn-ME"/>
        </w:rPr>
      </w:pPr>
      <w:r w:rsidRPr="000E3457">
        <w:rPr>
          <w:sz w:val="22"/>
          <w:szCs w:val="22"/>
          <w:lang w:val="sr-Latn-ME"/>
        </w:rPr>
        <w:t>- imate teško srčano oboljenje</w:t>
      </w:r>
    </w:p>
    <w:p w14:paraId="256E5A10" w14:textId="77777777" w:rsidR="0096123A" w:rsidRPr="000E3457" w:rsidRDefault="0096123A" w:rsidP="00FB24CA">
      <w:pPr>
        <w:jc w:val="both"/>
        <w:rPr>
          <w:sz w:val="22"/>
          <w:szCs w:val="22"/>
          <w:lang w:val="sr-Latn-ME"/>
        </w:rPr>
      </w:pPr>
      <w:r w:rsidRPr="000E3457">
        <w:rPr>
          <w:sz w:val="22"/>
          <w:szCs w:val="22"/>
          <w:lang w:val="sr-Latn-ME"/>
        </w:rPr>
        <w:t xml:space="preserve">             - imate teško oboljenje vena i arterija</w:t>
      </w:r>
    </w:p>
    <w:p w14:paraId="1581D9E7" w14:textId="77777777" w:rsidR="0096123A" w:rsidRPr="000E3457" w:rsidRDefault="0096123A" w:rsidP="00FB24CA">
      <w:pPr>
        <w:jc w:val="both"/>
        <w:rPr>
          <w:sz w:val="22"/>
          <w:szCs w:val="22"/>
          <w:lang w:val="sr-Latn-ME"/>
        </w:rPr>
      </w:pPr>
      <w:r w:rsidRPr="000E3457">
        <w:rPr>
          <w:sz w:val="22"/>
          <w:szCs w:val="22"/>
          <w:lang w:val="sr-Latn-ME"/>
        </w:rPr>
        <w:t xml:space="preserve">             - ste u skorije vrijeme imali srčani ili moždani udar</w:t>
      </w:r>
    </w:p>
    <w:p w14:paraId="31912E56" w14:textId="1453D8B3" w:rsidR="0096123A" w:rsidRPr="000E3457" w:rsidRDefault="0096123A" w:rsidP="00FB24CA">
      <w:pPr>
        <w:jc w:val="both"/>
        <w:rPr>
          <w:sz w:val="22"/>
          <w:szCs w:val="22"/>
          <w:lang w:val="sr-Latn-ME"/>
        </w:rPr>
      </w:pPr>
      <w:r w:rsidRPr="000E3457">
        <w:rPr>
          <w:sz w:val="22"/>
          <w:szCs w:val="22"/>
          <w:lang w:val="sr-Latn-ME"/>
        </w:rPr>
        <w:t xml:space="preserve">             - ne možete da uzimate ljekove za razrjeđivanje krvi</w:t>
      </w:r>
    </w:p>
    <w:p w14:paraId="4D14DB54" w14:textId="6FAD0013" w:rsidR="0096123A" w:rsidRPr="000E3457" w:rsidRDefault="0096123A" w:rsidP="00FB24CA">
      <w:pPr>
        <w:pStyle w:val="Header"/>
        <w:tabs>
          <w:tab w:val="left" w:pos="284"/>
        </w:tabs>
        <w:jc w:val="both"/>
        <w:rPr>
          <w:noProof/>
          <w:sz w:val="22"/>
          <w:szCs w:val="22"/>
          <w:lang w:val="sr-Latn-ME"/>
        </w:rPr>
      </w:pPr>
      <w:r w:rsidRPr="000E3457">
        <w:rPr>
          <w:sz w:val="22"/>
          <w:szCs w:val="22"/>
          <w:lang w:val="sr-Latn-ME"/>
        </w:rPr>
        <w:t xml:space="preserve"> </w:t>
      </w:r>
      <w:r w:rsidRPr="000E3457">
        <w:rPr>
          <w:noProof/>
          <w:sz w:val="22"/>
          <w:szCs w:val="22"/>
          <w:lang w:val="sr-Latn-ME"/>
        </w:rPr>
        <w:t xml:space="preserve">Ovaj lijek možda neće biti pogodan za Vas. Molimo da se posavjetujete sa ljekarom. Nekim osobama je, tokom uzimanja lijeka Binocrit, potreban lijek da bi se smanjio rizik od zgrušavanja krvi. </w:t>
      </w:r>
    </w:p>
    <w:p w14:paraId="342EFE62" w14:textId="5AE8C9D1" w:rsidR="0096123A" w:rsidRPr="000E3457" w:rsidRDefault="007701EB" w:rsidP="00FB24CA">
      <w:pPr>
        <w:tabs>
          <w:tab w:val="left" w:pos="284"/>
        </w:tabs>
        <w:jc w:val="both"/>
        <w:rPr>
          <w:b/>
          <w:noProof/>
          <w:sz w:val="22"/>
          <w:szCs w:val="22"/>
          <w:lang w:val="sr-Latn-ME"/>
        </w:rPr>
      </w:pPr>
      <w:r w:rsidRPr="000E3457">
        <w:rPr>
          <w:b/>
          <w:noProof/>
          <w:sz w:val="22"/>
          <w:szCs w:val="22"/>
          <w:lang w:val="sr-Latn-ME"/>
        </w:rPr>
        <w:t>A</w:t>
      </w:r>
      <w:r w:rsidR="0096123A" w:rsidRPr="000E3457">
        <w:rPr>
          <w:b/>
          <w:noProof/>
          <w:sz w:val="22"/>
          <w:szCs w:val="22"/>
          <w:lang w:val="sr-Latn-ME"/>
        </w:rPr>
        <w:t>ko ne smijete da uzimate lijek protiv zgrušavanja krvi, ne smijete primati ni lijek Binocrit.</w:t>
      </w:r>
    </w:p>
    <w:p w14:paraId="3E908E96" w14:textId="09E1B96A" w:rsidR="0096123A" w:rsidRPr="000E3457" w:rsidRDefault="0096123A" w:rsidP="00FB24CA">
      <w:pPr>
        <w:jc w:val="both"/>
        <w:rPr>
          <w:sz w:val="22"/>
          <w:szCs w:val="22"/>
          <w:lang w:val="sr-Latn-ME"/>
        </w:rPr>
      </w:pPr>
    </w:p>
    <w:p w14:paraId="2E0DCA78" w14:textId="090E11A8" w:rsidR="0096123A" w:rsidRPr="000E3457" w:rsidRDefault="007701EB" w:rsidP="00FB24CA">
      <w:pPr>
        <w:jc w:val="both"/>
        <w:rPr>
          <w:b/>
          <w:bCs/>
          <w:sz w:val="22"/>
          <w:szCs w:val="22"/>
          <w:lang w:val="sr-Latn-ME"/>
        </w:rPr>
      </w:pPr>
      <w:r w:rsidRPr="000E3457">
        <w:rPr>
          <w:b/>
          <w:bCs/>
          <w:sz w:val="22"/>
          <w:szCs w:val="22"/>
          <w:lang w:val="sr-Latn-ME"/>
        </w:rPr>
        <w:lastRenderedPageBreak/>
        <w:t>Upozorenja i mjere opreza</w:t>
      </w:r>
      <w:r w:rsidR="0096123A" w:rsidRPr="000E3457">
        <w:rPr>
          <w:b/>
          <w:bCs/>
          <w:sz w:val="22"/>
          <w:szCs w:val="22"/>
          <w:lang w:val="sr-Latn-ME"/>
        </w:rPr>
        <w:t>:</w:t>
      </w:r>
    </w:p>
    <w:p w14:paraId="013758AB" w14:textId="77777777" w:rsidR="0096123A" w:rsidRPr="000E3457" w:rsidRDefault="0096123A" w:rsidP="00FB24CA">
      <w:pPr>
        <w:jc w:val="both"/>
        <w:rPr>
          <w:b/>
          <w:bCs/>
          <w:sz w:val="22"/>
          <w:szCs w:val="22"/>
          <w:lang w:val="sr-Latn-ME"/>
        </w:rPr>
      </w:pPr>
    </w:p>
    <w:p w14:paraId="7B954E82" w14:textId="77777777" w:rsidR="0096123A" w:rsidRPr="000E3457" w:rsidRDefault="0096123A" w:rsidP="00FD0F43">
      <w:pPr>
        <w:tabs>
          <w:tab w:val="left" w:pos="284"/>
        </w:tabs>
        <w:spacing w:before="40" w:after="40"/>
        <w:jc w:val="both"/>
        <w:rPr>
          <w:noProof/>
          <w:sz w:val="22"/>
          <w:szCs w:val="22"/>
          <w:lang w:val="sr-Latn-ME"/>
        </w:rPr>
      </w:pPr>
      <w:r w:rsidRPr="000E3457">
        <w:rPr>
          <w:noProof/>
          <w:sz w:val="22"/>
          <w:szCs w:val="22"/>
          <w:lang w:val="sr-Latn-ME"/>
        </w:rPr>
        <w:t>Prije upotrebe lijeka Binocrit, razgovarajte sa svojim ljekarom, farmaceutom ili medicinskom sestrom.</w:t>
      </w:r>
    </w:p>
    <w:p w14:paraId="29F1D853" w14:textId="77777777" w:rsidR="0096123A" w:rsidRPr="000E3457" w:rsidRDefault="0096123A" w:rsidP="00FD0F43">
      <w:pPr>
        <w:tabs>
          <w:tab w:val="left" w:pos="284"/>
        </w:tabs>
        <w:spacing w:before="40" w:after="40"/>
        <w:jc w:val="both"/>
        <w:rPr>
          <w:b/>
          <w:noProof/>
          <w:sz w:val="22"/>
          <w:szCs w:val="22"/>
          <w:lang w:val="sr-Latn-ME"/>
        </w:rPr>
      </w:pPr>
    </w:p>
    <w:p w14:paraId="3E04AECF" w14:textId="7BC81BAA" w:rsidR="0096123A" w:rsidRPr="000E3457" w:rsidRDefault="0096123A" w:rsidP="00AC274E">
      <w:pPr>
        <w:tabs>
          <w:tab w:val="left" w:pos="284"/>
        </w:tabs>
        <w:spacing w:before="40" w:after="40"/>
        <w:jc w:val="both"/>
        <w:rPr>
          <w:noProof/>
          <w:sz w:val="22"/>
          <w:szCs w:val="22"/>
          <w:lang w:val="sr-Latn-ME"/>
        </w:rPr>
      </w:pPr>
      <w:r w:rsidRPr="000E3457">
        <w:rPr>
          <w:b/>
          <w:noProof/>
          <w:sz w:val="22"/>
          <w:szCs w:val="22"/>
          <w:lang w:val="sr-Latn-ME"/>
        </w:rPr>
        <w:t xml:space="preserve">Lijek Binocrit i drugi ljekovi koji stimulišu stvaranje crvenih krvnih </w:t>
      </w:r>
      <w:r w:rsidR="007701EB" w:rsidRPr="000E3457">
        <w:rPr>
          <w:b/>
          <w:noProof/>
          <w:sz w:val="22"/>
          <w:szCs w:val="22"/>
          <w:lang w:val="sr-Latn-ME"/>
        </w:rPr>
        <w:t xml:space="preserve">ćelija </w:t>
      </w:r>
      <w:r w:rsidRPr="000E3457">
        <w:rPr>
          <w:b/>
          <w:noProof/>
          <w:sz w:val="22"/>
          <w:szCs w:val="22"/>
          <w:lang w:val="sr-Latn-ME"/>
        </w:rPr>
        <w:t xml:space="preserve">mogu povećati rizik od nastanka krvnih ugrušaka kod svih pacijenata. Taj rizik može biti veći ako imate druge faktore rizika </w:t>
      </w:r>
      <w:r w:rsidRPr="000E3457">
        <w:rPr>
          <w:noProof/>
          <w:sz w:val="22"/>
          <w:szCs w:val="22"/>
          <w:lang w:val="sr-Latn-ME"/>
        </w:rPr>
        <w:t>za nastanak krvnih ugrušaka</w:t>
      </w:r>
      <w:r w:rsidRPr="000E3457">
        <w:rPr>
          <w:b/>
          <w:noProof/>
          <w:sz w:val="22"/>
          <w:szCs w:val="22"/>
          <w:lang w:val="sr-Latn-ME"/>
        </w:rPr>
        <w:t xml:space="preserve"> </w:t>
      </w:r>
      <w:r w:rsidRPr="000E3457">
        <w:rPr>
          <w:i/>
          <w:noProof/>
          <w:sz w:val="22"/>
          <w:szCs w:val="22"/>
          <w:lang w:val="sr-Latn-ME"/>
        </w:rPr>
        <w:t xml:space="preserve">(na primjer, ako ste ranije imali krvni ugrušak ili imate prekomjernu tjelesnu masu, šećernu bolest, srčanu bolest ili dugo ležite zbog operacije ili bolesti). </w:t>
      </w:r>
      <w:r w:rsidRPr="000E3457">
        <w:rPr>
          <w:noProof/>
          <w:sz w:val="22"/>
          <w:szCs w:val="22"/>
          <w:lang w:val="sr-Latn-ME"/>
        </w:rPr>
        <w:t>Molimo Vas da obavijestite Vašeg ljekara ako se nešto od ovoga odnosi na Vas. Vaš ljekar će Vam pomoći da odlučite da li je lijek Binocrit pogodan lijek za Vas.</w:t>
      </w:r>
    </w:p>
    <w:p w14:paraId="54B3200D" w14:textId="77777777" w:rsidR="0096123A" w:rsidRPr="000E3457" w:rsidRDefault="0096123A" w:rsidP="0099245C">
      <w:pPr>
        <w:tabs>
          <w:tab w:val="left" w:pos="284"/>
        </w:tabs>
        <w:spacing w:before="40" w:after="40"/>
        <w:jc w:val="both"/>
        <w:rPr>
          <w:b/>
          <w:noProof/>
          <w:sz w:val="22"/>
          <w:szCs w:val="22"/>
          <w:lang w:val="sr-Latn-ME"/>
        </w:rPr>
      </w:pPr>
    </w:p>
    <w:p w14:paraId="76E17F4A" w14:textId="77777777" w:rsidR="0096123A" w:rsidRPr="000E3457" w:rsidRDefault="0096123A">
      <w:pPr>
        <w:tabs>
          <w:tab w:val="left" w:pos="284"/>
        </w:tabs>
        <w:spacing w:before="40" w:after="40"/>
        <w:jc w:val="both"/>
        <w:rPr>
          <w:noProof/>
          <w:sz w:val="22"/>
          <w:szCs w:val="22"/>
          <w:lang w:val="sr-Latn-ME"/>
        </w:rPr>
      </w:pPr>
      <w:r w:rsidRPr="000E3457">
        <w:rPr>
          <w:b/>
          <w:noProof/>
          <w:sz w:val="22"/>
          <w:szCs w:val="22"/>
          <w:lang w:val="sr-Latn-ME"/>
        </w:rPr>
        <w:t>Važno je da obavijestite svog ljekara</w:t>
      </w:r>
      <w:r w:rsidRPr="000E3457">
        <w:rPr>
          <w:noProof/>
          <w:sz w:val="22"/>
          <w:szCs w:val="22"/>
          <w:lang w:val="sr-Latn-ME"/>
        </w:rPr>
        <w:t xml:space="preserve"> ako se nešto od dolje navedenog odnosi na Vas. Moguće je da možete da koristite lijek Binocrit, ali predhodno se posavjetujte sa ljekarom.</w:t>
      </w:r>
    </w:p>
    <w:p w14:paraId="43DD41A7" w14:textId="77777777" w:rsidR="0096123A" w:rsidRPr="000E3457" w:rsidRDefault="0096123A">
      <w:pPr>
        <w:tabs>
          <w:tab w:val="left" w:pos="284"/>
        </w:tabs>
        <w:spacing w:before="40" w:after="40"/>
        <w:jc w:val="both"/>
        <w:rPr>
          <w:noProof/>
          <w:sz w:val="22"/>
          <w:szCs w:val="22"/>
          <w:lang w:val="sr-Latn-ME"/>
        </w:rPr>
      </w:pPr>
    </w:p>
    <w:p w14:paraId="1A2C829B" w14:textId="77777777" w:rsidR="0096123A" w:rsidRPr="000E3457" w:rsidRDefault="0096123A">
      <w:pPr>
        <w:tabs>
          <w:tab w:val="left" w:pos="284"/>
        </w:tabs>
        <w:spacing w:before="40" w:after="40"/>
        <w:jc w:val="both"/>
        <w:rPr>
          <w:noProof/>
          <w:sz w:val="22"/>
          <w:szCs w:val="22"/>
          <w:lang w:val="sr-Latn-ME"/>
        </w:rPr>
      </w:pPr>
      <w:r w:rsidRPr="000E3457">
        <w:rPr>
          <w:noProof/>
          <w:sz w:val="22"/>
          <w:szCs w:val="22"/>
          <w:lang w:val="sr-Latn-ME"/>
        </w:rPr>
        <w:t>Ako imate, ili ste imali, neka od sljedećih oboljenja:</w:t>
      </w:r>
    </w:p>
    <w:p w14:paraId="389B2D1B" w14:textId="77777777" w:rsidR="0096123A" w:rsidRPr="000E3457" w:rsidRDefault="0096123A">
      <w:pPr>
        <w:numPr>
          <w:ilvl w:val="0"/>
          <w:numId w:val="32"/>
        </w:numPr>
        <w:tabs>
          <w:tab w:val="left" w:pos="284"/>
        </w:tabs>
        <w:spacing w:before="40" w:after="40"/>
        <w:jc w:val="both"/>
        <w:rPr>
          <w:b/>
          <w:noProof/>
          <w:sz w:val="22"/>
          <w:szCs w:val="22"/>
          <w:lang w:val="sr-Latn-ME"/>
        </w:rPr>
      </w:pPr>
      <w:r w:rsidRPr="000E3457">
        <w:rPr>
          <w:b/>
          <w:noProof/>
          <w:sz w:val="22"/>
          <w:szCs w:val="22"/>
          <w:lang w:val="sr-Latn-ME"/>
        </w:rPr>
        <w:t>visok krvni pritisak;</w:t>
      </w:r>
    </w:p>
    <w:p w14:paraId="341E3283" w14:textId="77777777" w:rsidR="0096123A" w:rsidRPr="000E3457" w:rsidRDefault="0096123A">
      <w:pPr>
        <w:numPr>
          <w:ilvl w:val="0"/>
          <w:numId w:val="32"/>
        </w:numPr>
        <w:tabs>
          <w:tab w:val="left" w:pos="284"/>
        </w:tabs>
        <w:spacing w:before="40" w:after="40"/>
        <w:jc w:val="both"/>
        <w:rPr>
          <w:noProof/>
          <w:sz w:val="22"/>
          <w:szCs w:val="22"/>
          <w:lang w:val="sr-Latn-ME"/>
        </w:rPr>
      </w:pPr>
      <w:r w:rsidRPr="000E3457">
        <w:rPr>
          <w:b/>
          <w:noProof/>
          <w:sz w:val="22"/>
          <w:szCs w:val="22"/>
          <w:lang w:val="sr-Latn-ME"/>
        </w:rPr>
        <w:t xml:space="preserve">epileptični napadi </w:t>
      </w:r>
    </w:p>
    <w:p w14:paraId="05848CEE" w14:textId="77777777" w:rsidR="0096123A" w:rsidRPr="000E3457" w:rsidRDefault="0096123A">
      <w:pPr>
        <w:numPr>
          <w:ilvl w:val="0"/>
          <w:numId w:val="32"/>
        </w:numPr>
        <w:tabs>
          <w:tab w:val="left" w:pos="284"/>
        </w:tabs>
        <w:spacing w:before="40" w:after="40"/>
        <w:jc w:val="both"/>
        <w:rPr>
          <w:b/>
          <w:noProof/>
          <w:sz w:val="22"/>
          <w:szCs w:val="22"/>
          <w:lang w:val="sr-Latn-ME"/>
        </w:rPr>
      </w:pPr>
      <w:r w:rsidRPr="000E3457">
        <w:rPr>
          <w:b/>
          <w:noProof/>
          <w:sz w:val="22"/>
          <w:szCs w:val="22"/>
          <w:lang w:val="sr-Latn-ME"/>
        </w:rPr>
        <w:t>anemija nekog dugog uzroka</w:t>
      </w:r>
    </w:p>
    <w:p w14:paraId="491F48EC" w14:textId="77777777" w:rsidR="0096123A" w:rsidRPr="000E3457" w:rsidRDefault="0096123A">
      <w:pPr>
        <w:numPr>
          <w:ilvl w:val="0"/>
          <w:numId w:val="32"/>
        </w:numPr>
        <w:tabs>
          <w:tab w:val="left" w:pos="284"/>
        </w:tabs>
        <w:spacing w:before="40" w:after="40"/>
        <w:jc w:val="both"/>
        <w:rPr>
          <w:b/>
          <w:noProof/>
          <w:sz w:val="22"/>
          <w:szCs w:val="22"/>
          <w:lang w:val="sr-Latn-ME"/>
        </w:rPr>
      </w:pPr>
      <w:r w:rsidRPr="000E3457">
        <w:rPr>
          <w:b/>
          <w:noProof/>
          <w:sz w:val="22"/>
          <w:szCs w:val="22"/>
          <w:lang w:val="sr-Latn-ME"/>
        </w:rPr>
        <w:t>oboljenje jetre</w:t>
      </w:r>
    </w:p>
    <w:p w14:paraId="503D63FE" w14:textId="77777777" w:rsidR="0096123A" w:rsidRPr="000E3457" w:rsidRDefault="0096123A">
      <w:pPr>
        <w:numPr>
          <w:ilvl w:val="0"/>
          <w:numId w:val="32"/>
        </w:numPr>
        <w:tabs>
          <w:tab w:val="left" w:pos="284"/>
        </w:tabs>
        <w:spacing w:before="40" w:after="40"/>
        <w:jc w:val="both"/>
        <w:rPr>
          <w:b/>
          <w:noProof/>
          <w:sz w:val="22"/>
          <w:szCs w:val="22"/>
          <w:lang w:val="sr-Latn-ME"/>
        </w:rPr>
      </w:pPr>
      <w:r w:rsidRPr="000E3457">
        <w:rPr>
          <w:b/>
          <w:noProof/>
          <w:sz w:val="22"/>
          <w:szCs w:val="22"/>
          <w:lang w:val="sr-Latn-ME"/>
        </w:rPr>
        <w:t>porfirija (rijetko oboljenje krvi).</w:t>
      </w:r>
    </w:p>
    <w:p w14:paraId="00943BEF" w14:textId="59D756B8" w:rsidR="0096123A" w:rsidRPr="000E3457" w:rsidRDefault="0096123A">
      <w:pPr>
        <w:tabs>
          <w:tab w:val="left" w:pos="284"/>
        </w:tabs>
        <w:spacing w:before="40" w:after="40"/>
        <w:jc w:val="both"/>
        <w:rPr>
          <w:noProof/>
          <w:sz w:val="22"/>
          <w:szCs w:val="22"/>
          <w:lang w:val="sr-Latn-ME"/>
        </w:rPr>
      </w:pPr>
    </w:p>
    <w:p w14:paraId="51CBDDF2" w14:textId="4ED2AE80" w:rsidR="0096123A" w:rsidRPr="000E3457" w:rsidRDefault="0096123A">
      <w:pPr>
        <w:tabs>
          <w:tab w:val="left" w:pos="284"/>
        </w:tabs>
        <w:spacing w:before="40" w:after="40"/>
        <w:jc w:val="both"/>
        <w:rPr>
          <w:noProof/>
          <w:sz w:val="22"/>
          <w:szCs w:val="22"/>
          <w:lang w:val="sr-Latn-ME"/>
        </w:rPr>
      </w:pPr>
      <w:r w:rsidRPr="000E3457">
        <w:rPr>
          <w:b/>
          <w:noProof/>
          <w:sz w:val="22"/>
          <w:szCs w:val="22"/>
          <w:lang w:val="sr-Latn-ME"/>
        </w:rPr>
        <w:t>Ako ste pacijent koji ima hroničnu  slabost (insuficijenciju) bubrega</w:t>
      </w:r>
      <w:r w:rsidRPr="000E3457">
        <w:rPr>
          <w:noProof/>
          <w:sz w:val="22"/>
          <w:szCs w:val="22"/>
          <w:lang w:val="sr-Latn-ME"/>
        </w:rPr>
        <w:t xml:space="preserve">, a naročito ako ne odgovarate na terapiju Binocritom na odgovarajući način, Vaš ljekar će provjeriti Vašu dozu Binocrita, jer ponavljano povećanje doze </w:t>
      </w:r>
      <w:r w:rsidR="00AE31EB" w:rsidRPr="000E3457">
        <w:rPr>
          <w:noProof/>
          <w:sz w:val="22"/>
          <w:szCs w:val="22"/>
          <w:lang w:val="sr-Latn-ME"/>
        </w:rPr>
        <w:t xml:space="preserve">lijeka </w:t>
      </w:r>
      <w:r w:rsidRPr="000E3457">
        <w:rPr>
          <w:noProof/>
          <w:sz w:val="22"/>
          <w:szCs w:val="22"/>
          <w:lang w:val="sr-Latn-ME"/>
        </w:rPr>
        <w:t>Binocrit ako ne odgoovarate na liječenje, može povećati rizik od problema sa srcem ili krvnim sudovima i može povećati rizik od srčanog udara, moždanog udara i smrti.</w:t>
      </w:r>
    </w:p>
    <w:p w14:paraId="150E6782" w14:textId="77777777" w:rsidR="0096123A" w:rsidRPr="000E3457" w:rsidRDefault="0096123A">
      <w:pPr>
        <w:tabs>
          <w:tab w:val="left" w:pos="284"/>
        </w:tabs>
        <w:spacing w:before="40" w:after="40"/>
        <w:jc w:val="both"/>
        <w:rPr>
          <w:noProof/>
          <w:sz w:val="22"/>
          <w:szCs w:val="22"/>
          <w:lang w:val="sr-Latn-ME"/>
        </w:rPr>
      </w:pPr>
    </w:p>
    <w:p w14:paraId="668B8305" w14:textId="77777777" w:rsidR="005536E7" w:rsidRPr="000E3457" w:rsidRDefault="005536E7" w:rsidP="005536E7">
      <w:pPr>
        <w:tabs>
          <w:tab w:val="left" w:pos="284"/>
        </w:tabs>
        <w:spacing w:before="40" w:after="40"/>
        <w:jc w:val="both"/>
        <w:rPr>
          <w:noProof/>
          <w:sz w:val="22"/>
          <w:szCs w:val="22"/>
          <w:lang w:val="sr-Latn-ME"/>
        </w:rPr>
      </w:pPr>
      <w:r w:rsidRPr="000E3457">
        <w:rPr>
          <w:b/>
          <w:noProof/>
          <w:sz w:val="22"/>
          <w:szCs w:val="22"/>
          <w:lang w:val="sr-Latn-ME"/>
        </w:rPr>
        <w:t>Ako imate rak,</w:t>
      </w:r>
      <w:r w:rsidRPr="000E3457">
        <w:rPr>
          <w:noProof/>
          <w:sz w:val="22"/>
          <w:szCs w:val="22"/>
          <w:lang w:val="sr-Latn-ME"/>
        </w:rPr>
        <w:t xml:space="preserve"> morate biti svjesni da ljekovi koji stimulišu stvaranje crvenih krvnih ćelija (kao što je lijek Binocrit) mogu djelovati kao faktori rasta i tako teorijski mogu uticati na progresiju raka.</w:t>
      </w:r>
    </w:p>
    <w:p w14:paraId="112E3202" w14:textId="77777777" w:rsidR="005536E7" w:rsidRPr="000E3457" w:rsidRDefault="005536E7" w:rsidP="005536E7">
      <w:pPr>
        <w:tabs>
          <w:tab w:val="left" w:pos="284"/>
        </w:tabs>
        <w:spacing w:before="40" w:after="40"/>
        <w:jc w:val="both"/>
        <w:rPr>
          <w:b/>
          <w:noProof/>
          <w:sz w:val="22"/>
          <w:szCs w:val="22"/>
          <w:lang w:val="sr-Latn-ME"/>
        </w:rPr>
      </w:pPr>
      <w:r w:rsidRPr="000E3457">
        <w:rPr>
          <w:b/>
          <w:noProof/>
          <w:sz w:val="22"/>
          <w:szCs w:val="22"/>
          <w:lang w:val="sr-Latn-ME"/>
        </w:rPr>
        <w:t>U zavisnosti od situacije kod svakog pacijenta ponaosob, može biti poželjenija transfuzija krvi. Molimo da se u vezi ovoga posavjetujete sa ljekarom.</w:t>
      </w:r>
    </w:p>
    <w:p w14:paraId="25A4A24B" w14:textId="77777777" w:rsidR="0047400C" w:rsidRPr="000E3457" w:rsidRDefault="0047400C" w:rsidP="0047400C">
      <w:pPr>
        <w:tabs>
          <w:tab w:val="left" w:pos="284"/>
        </w:tabs>
        <w:spacing w:before="40" w:after="40"/>
        <w:jc w:val="both"/>
        <w:rPr>
          <w:b/>
          <w:bCs/>
          <w:noProof/>
          <w:sz w:val="22"/>
          <w:szCs w:val="22"/>
          <w:lang w:val="sr-Latn-ME"/>
        </w:rPr>
      </w:pPr>
    </w:p>
    <w:p w14:paraId="05B4278A" w14:textId="7542FB03" w:rsidR="0047400C" w:rsidRPr="000E3457" w:rsidRDefault="0047400C" w:rsidP="0047400C">
      <w:pPr>
        <w:tabs>
          <w:tab w:val="left" w:pos="284"/>
        </w:tabs>
        <w:spacing w:before="40" w:after="40"/>
        <w:jc w:val="both"/>
        <w:rPr>
          <w:noProof/>
          <w:sz w:val="22"/>
          <w:szCs w:val="22"/>
          <w:lang w:val="sr-Latn-ME"/>
        </w:rPr>
      </w:pPr>
      <w:r w:rsidRPr="000E3457">
        <w:rPr>
          <w:b/>
          <w:bCs/>
          <w:noProof/>
          <w:sz w:val="22"/>
          <w:szCs w:val="22"/>
          <w:lang w:val="sr-Latn-ME"/>
        </w:rPr>
        <w:t>Ako imate maligno oboljenje</w:t>
      </w:r>
      <w:r w:rsidRPr="000E3457">
        <w:rPr>
          <w:noProof/>
          <w:sz w:val="22"/>
          <w:szCs w:val="22"/>
          <w:lang w:val="sr-Latn-ME"/>
        </w:rPr>
        <w:t>, morate znati da primjena lijeka Binocrit može biti povezana sa kraćim preživljavanjem i većom stopom smrtnosti kod pacijenata sa malignim oboljenjem glave i vrata, metastatskim malignim oboljenjem dojke koji primaju hemioterapiju.</w:t>
      </w:r>
    </w:p>
    <w:p w14:paraId="59A7D55F" w14:textId="77777777" w:rsidR="0047400C" w:rsidRPr="000E3457" w:rsidRDefault="0047400C" w:rsidP="005536E7">
      <w:pPr>
        <w:tabs>
          <w:tab w:val="left" w:pos="284"/>
        </w:tabs>
        <w:spacing w:before="40" w:after="40"/>
        <w:jc w:val="both"/>
        <w:rPr>
          <w:b/>
          <w:noProof/>
          <w:sz w:val="22"/>
          <w:szCs w:val="22"/>
          <w:lang w:val="sr-Latn-ME"/>
        </w:rPr>
      </w:pPr>
    </w:p>
    <w:p w14:paraId="3A37C78C" w14:textId="77777777" w:rsidR="005536E7" w:rsidRPr="000E3457" w:rsidRDefault="005536E7" w:rsidP="005536E7">
      <w:pPr>
        <w:tabs>
          <w:tab w:val="left" w:pos="284"/>
        </w:tabs>
        <w:spacing w:before="40" w:after="40"/>
        <w:jc w:val="both"/>
        <w:rPr>
          <w:b/>
          <w:noProof/>
          <w:sz w:val="22"/>
          <w:szCs w:val="22"/>
          <w:lang w:val="sr-Latn-ME"/>
        </w:rPr>
      </w:pPr>
      <w:r w:rsidRPr="000E3457">
        <w:rPr>
          <w:b/>
          <w:bCs/>
          <w:noProof/>
          <w:sz w:val="22"/>
          <w:szCs w:val="22"/>
        </w:rPr>
        <w:t>Ozbiljne</w:t>
      </w:r>
      <w:r w:rsidRPr="000E3457">
        <w:rPr>
          <w:b/>
          <w:bCs/>
          <w:noProof/>
          <w:sz w:val="22"/>
          <w:szCs w:val="22"/>
          <w:lang w:val="sr-Latn-ME"/>
        </w:rPr>
        <w:t xml:space="preserve"> </w:t>
      </w:r>
      <w:r w:rsidRPr="000E3457">
        <w:rPr>
          <w:b/>
          <w:bCs/>
          <w:noProof/>
          <w:sz w:val="22"/>
          <w:szCs w:val="22"/>
        </w:rPr>
        <w:t>reakcije</w:t>
      </w:r>
      <w:r w:rsidRPr="000E3457">
        <w:rPr>
          <w:b/>
          <w:bCs/>
          <w:noProof/>
          <w:sz w:val="22"/>
          <w:szCs w:val="22"/>
          <w:lang w:val="sr-Latn-ME"/>
        </w:rPr>
        <w:t xml:space="preserve"> </w:t>
      </w:r>
      <w:r w:rsidRPr="000E3457">
        <w:rPr>
          <w:b/>
          <w:bCs/>
          <w:noProof/>
          <w:sz w:val="22"/>
          <w:szCs w:val="22"/>
        </w:rPr>
        <w:t>na</w:t>
      </w:r>
      <w:r w:rsidRPr="000E3457">
        <w:rPr>
          <w:b/>
          <w:bCs/>
          <w:noProof/>
          <w:sz w:val="22"/>
          <w:szCs w:val="22"/>
          <w:lang w:val="sr-Latn-ME"/>
        </w:rPr>
        <w:t xml:space="preserve"> </w:t>
      </w:r>
      <w:r w:rsidRPr="000E3457">
        <w:rPr>
          <w:b/>
          <w:bCs/>
          <w:noProof/>
          <w:sz w:val="22"/>
          <w:szCs w:val="22"/>
        </w:rPr>
        <w:t>ko</w:t>
      </w:r>
      <w:r w:rsidRPr="000E3457">
        <w:rPr>
          <w:b/>
          <w:bCs/>
          <w:noProof/>
          <w:sz w:val="22"/>
          <w:szCs w:val="22"/>
          <w:lang w:val="sr-Latn-ME"/>
        </w:rPr>
        <w:t>ž</w:t>
      </w:r>
      <w:r w:rsidRPr="000E3457">
        <w:rPr>
          <w:b/>
          <w:bCs/>
          <w:noProof/>
          <w:sz w:val="22"/>
          <w:szCs w:val="22"/>
        </w:rPr>
        <w:t>i</w:t>
      </w:r>
      <w:r w:rsidRPr="000E3457">
        <w:rPr>
          <w:b/>
          <w:noProof/>
          <w:sz w:val="22"/>
          <w:szCs w:val="22"/>
          <w:lang w:val="sr-Latn-ME"/>
        </w:rPr>
        <w:t xml:space="preserve">, </w:t>
      </w:r>
      <w:r w:rsidRPr="000E3457">
        <w:rPr>
          <w:b/>
          <w:noProof/>
          <w:sz w:val="22"/>
          <w:szCs w:val="22"/>
        </w:rPr>
        <w:t>uklju</w:t>
      </w:r>
      <w:r w:rsidRPr="000E3457">
        <w:rPr>
          <w:b/>
          <w:noProof/>
          <w:sz w:val="22"/>
          <w:szCs w:val="22"/>
          <w:lang w:val="sr-Latn-ME"/>
        </w:rPr>
        <w:t>č</w:t>
      </w:r>
      <w:r w:rsidRPr="000E3457">
        <w:rPr>
          <w:b/>
          <w:noProof/>
          <w:sz w:val="22"/>
          <w:szCs w:val="22"/>
        </w:rPr>
        <w:t>uju</w:t>
      </w:r>
      <w:r w:rsidRPr="000E3457">
        <w:rPr>
          <w:b/>
          <w:noProof/>
          <w:sz w:val="22"/>
          <w:szCs w:val="22"/>
          <w:lang w:val="sr-Latn-ME"/>
        </w:rPr>
        <w:t>ć</w:t>
      </w:r>
      <w:r w:rsidRPr="000E3457">
        <w:rPr>
          <w:b/>
          <w:noProof/>
          <w:sz w:val="22"/>
          <w:szCs w:val="22"/>
        </w:rPr>
        <w:t>i</w:t>
      </w:r>
      <w:r w:rsidRPr="000E3457">
        <w:rPr>
          <w:b/>
          <w:noProof/>
          <w:sz w:val="22"/>
          <w:szCs w:val="22"/>
          <w:lang w:val="sr-Latn-ME"/>
        </w:rPr>
        <w:t xml:space="preserve"> </w:t>
      </w:r>
      <w:r w:rsidRPr="000E3457">
        <w:rPr>
          <w:b/>
          <w:i/>
          <w:iCs/>
          <w:noProof/>
          <w:sz w:val="22"/>
          <w:szCs w:val="22"/>
        </w:rPr>
        <w:t>Stevens</w:t>
      </w:r>
      <w:r w:rsidRPr="000E3457">
        <w:rPr>
          <w:b/>
          <w:i/>
          <w:iCs/>
          <w:noProof/>
          <w:sz w:val="22"/>
          <w:szCs w:val="22"/>
          <w:lang w:val="sr-Latn-ME"/>
        </w:rPr>
        <w:t>-</w:t>
      </w:r>
      <w:r w:rsidRPr="000E3457">
        <w:rPr>
          <w:b/>
          <w:i/>
          <w:iCs/>
          <w:noProof/>
          <w:sz w:val="22"/>
          <w:szCs w:val="22"/>
        </w:rPr>
        <w:t>Johnson</w:t>
      </w:r>
      <w:r w:rsidRPr="000E3457">
        <w:rPr>
          <w:b/>
          <w:noProof/>
          <w:sz w:val="22"/>
          <w:szCs w:val="22"/>
          <w:lang w:val="sr-Latn-ME"/>
        </w:rPr>
        <w:t>-</w:t>
      </w:r>
      <w:r w:rsidRPr="000E3457">
        <w:rPr>
          <w:b/>
          <w:noProof/>
          <w:sz w:val="22"/>
          <w:szCs w:val="22"/>
        </w:rPr>
        <w:t>ov</w:t>
      </w:r>
      <w:r w:rsidRPr="000E3457">
        <w:rPr>
          <w:b/>
          <w:noProof/>
          <w:sz w:val="22"/>
          <w:szCs w:val="22"/>
          <w:lang w:val="sr-Latn-ME"/>
        </w:rPr>
        <w:t xml:space="preserve"> </w:t>
      </w:r>
      <w:r w:rsidRPr="000E3457">
        <w:rPr>
          <w:b/>
          <w:noProof/>
          <w:sz w:val="22"/>
          <w:szCs w:val="22"/>
        </w:rPr>
        <w:t>sindrom</w:t>
      </w:r>
      <w:r w:rsidRPr="000E3457">
        <w:rPr>
          <w:b/>
          <w:noProof/>
          <w:sz w:val="22"/>
          <w:szCs w:val="22"/>
          <w:lang w:val="sr-Latn-ME"/>
        </w:rPr>
        <w:t xml:space="preserve"> </w:t>
      </w:r>
      <w:r w:rsidRPr="000E3457">
        <w:rPr>
          <w:b/>
          <w:noProof/>
          <w:sz w:val="22"/>
          <w:szCs w:val="22"/>
          <w:lang w:val="sr-Latn-CS"/>
        </w:rPr>
        <w:t xml:space="preserve">(SJS) </w:t>
      </w:r>
      <w:r w:rsidRPr="000E3457">
        <w:rPr>
          <w:b/>
          <w:noProof/>
          <w:sz w:val="22"/>
          <w:szCs w:val="22"/>
        </w:rPr>
        <w:t>i</w:t>
      </w:r>
      <w:r w:rsidRPr="000E3457">
        <w:rPr>
          <w:b/>
          <w:noProof/>
          <w:sz w:val="22"/>
          <w:szCs w:val="22"/>
          <w:lang w:val="sr-Latn-ME"/>
        </w:rPr>
        <w:t xml:space="preserve"> </w:t>
      </w:r>
      <w:r w:rsidRPr="000E3457">
        <w:rPr>
          <w:b/>
          <w:noProof/>
          <w:sz w:val="22"/>
          <w:szCs w:val="22"/>
        </w:rPr>
        <w:t>toksi</w:t>
      </w:r>
      <w:r w:rsidRPr="000E3457">
        <w:rPr>
          <w:b/>
          <w:noProof/>
          <w:sz w:val="22"/>
          <w:szCs w:val="22"/>
          <w:lang w:val="sr-Latn-ME"/>
        </w:rPr>
        <w:t>č</w:t>
      </w:r>
      <w:r w:rsidRPr="000E3457">
        <w:rPr>
          <w:b/>
          <w:noProof/>
          <w:sz w:val="22"/>
          <w:szCs w:val="22"/>
        </w:rPr>
        <w:t>nu</w:t>
      </w:r>
      <w:r w:rsidRPr="000E3457">
        <w:rPr>
          <w:b/>
          <w:noProof/>
          <w:sz w:val="22"/>
          <w:szCs w:val="22"/>
          <w:lang w:val="sr-Latn-ME"/>
        </w:rPr>
        <w:t xml:space="preserve"> </w:t>
      </w:r>
      <w:r w:rsidRPr="000E3457">
        <w:rPr>
          <w:b/>
          <w:noProof/>
          <w:sz w:val="22"/>
          <w:szCs w:val="22"/>
        </w:rPr>
        <w:t>epidermalnu</w:t>
      </w:r>
      <w:r w:rsidRPr="000E3457">
        <w:rPr>
          <w:b/>
          <w:noProof/>
          <w:sz w:val="22"/>
          <w:szCs w:val="22"/>
          <w:lang w:val="sr-Latn-ME"/>
        </w:rPr>
        <w:t xml:space="preserve"> </w:t>
      </w:r>
      <w:r w:rsidRPr="000E3457">
        <w:rPr>
          <w:b/>
          <w:noProof/>
          <w:sz w:val="22"/>
          <w:szCs w:val="22"/>
        </w:rPr>
        <w:t>nekrolizu</w:t>
      </w:r>
      <w:r w:rsidRPr="000E3457">
        <w:rPr>
          <w:b/>
          <w:noProof/>
          <w:sz w:val="22"/>
          <w:szCs w:val="22"/>
          <w:lang w:val="sr-Latn-ME"/>
        </w:rPr>
        <w:t xml:space="preserve"> (</w:t>
      </w:r>
      <w:r w:rsidRPr="000E3457">
        <w:rPr>
          <w:b/>
          <w:noProof/>
          <w:sz w:val="22"/>
          <w:szCs w:val="22"/>
        </w:rPr>
        <w:t>TEN</w:t>
      </w:r>
      <w:r w:rsidRPr="000E3457">
        <w:rPr>
          <w:b/>
          <w:noProof/>
          <w:sz w:val="22"/>
          <w:szCs w:val="22"/>
          <w:lang w:val="sr-Latn-ME"/>
        </w:rPr>
        <w:t xml:space="preserve">), </w:t>
      </w:r>
      <w:r w:rsidRPr="000E3457">
        <w:rPr>
          <w:b/>
          <w:noProof/>
          <w:sz w:val="22"/>
          <w:szCs w:val="22"/>
        </w:rPr>
        <w:t>koje</w:t>
      </w:r>
      <w:r w:rsidRPr="000E3457">
        <w:rPr>
          <w:b/>
          <w:noProof/>
          <w:sz w:val="22"/>
          <w:szCs w:val="22"/>
          <w:lang w:val="sr-Latn-ME"/>
        </w:rPr>
        <w:t xml:space="preserve"> </w:t>
      </w:r>
      <w:r w:rsidRPr="000E3457">
        <w:rPr>
          <w:b/>
          <w:noProof/>
          <w:sz w:val="22"/>
          <w:szCs w:val="22"/>
        </w:rPr>
        <w:t>su</w:t>
      </w:r>
      <w:r w:rsidRPr="000E3457">
        <w:rPr>
          <w:b/>
          <w:noProof/>
          <w:sz w:val="22"/>
          <w:szCs w:val="22"/>
          <w:lang w:val="sr-Latn-ME"/>
        </w:rPr>
        <w:t xml:space="preserve"> </w:t>
      </w:r>
      <w:r w:rsidRPr="000E3457">
        <w:rPr>
          <w:b/>
          <w:noProof/>
          <w:sz w:val="22"/>
          <w:szCs w:val="22"/>
        </w:rPr>
        <w:t>povezane</w:t>
      </w:r>
      <w:r w:rsidRPr="000E3457">
        <w:rPr>
          <w:b/>
          <w:noProof/>
          <w:sz w:val="22"/>
          <w:szCs w:val="22"/>
          <w:lang w:val="sr-Latn-ME"/>
        </w:rPr>
        <w:t xml:space="preserve"> </w:t>
      </w:r>
      <w:r w:rsidRPr="000E3457">
        <w:rPr>
          <w:b/>
          <w:noProof/>
          <w:sz w:val="22"/>
          <w:szCs w:val="22"/>
        </w:rPr>
        <w:t>sa</w:t>
      </w:r>
      <w:r w:rsidRPr="000E3457">
        <w:rPr>
          <w:b/>
          <w:noProof/>
          <w:sz w:val="22"/>
          <w:szCs w:val="22"/>
          <w:lang w:val="sr-Latn-ME"/>
        </w:rPr>
        <w:t xml:space="preserve"> </w:t>
      </w:r>
      <w:r w:rsidRPr="000E3457">
        <w:rPr>
          <w:b/>
          <w:noProof/>
          <w:sz w:val="22"/>
          <w:szCs w:val="22"/>
        </w:rPr>
        <w:t>terapijom</w:t>
      </w:r>
      <w:r w:rsidRPr="000E3457">
        <w:rPr>
          <w:b/>
          <w:noProof/>
          <w:sz w:val="22"/>
          <w:szCs w:val="22"/>
          <w:lang w:val="sr-Latn-ME"/>
        </w:rPr>
        <w:t xml:space="preserve"> </w:t>
      </w:r>
      <w:r w:rsidRPr="000E3457">
        <w:rPr>
          <w:b/>
          <w:noProof/>
          <w:sz w:val="22"/>
          <w:szCs w:val="22"/>
        </w:rPr>
        <w:t>epoetinom</w:t>
      </w:r>
      <w:r w:rsidRPr="000E3457">
        <w:rPr>
          <w:b/>
          <w:noProof/>
          <w:sz w:val="22"/>
          <w:szCs w:val="22"/>
          <w:lang w:val="sr-Latn-ME"/>
        </w:rPr>
        <w:t>.</w:t>
      </w:r>
    </w:p>
    <w:p w14:paraId="08EF20AD" w14:textId="77777777" w:rsidR="005536E7" w:rsidRPr="000E3457" w:rsidRDefault="005536E7" w:rsidP="005536E7">
      <w:pPr>
        <w:tabs>
          <w:tab w:val="left" w:pos="284"/>
        </w:tabs>
        <w:spacing w:before="40" w:after="40"/>
        <w:jc w:val="both"/>
        <w:rPr>
          <w:b/>
          <w:bCs/>
          <w:noProof/>
          <w:sz w:val="22"/>
          <w:szCs w:val="22"/>
          <w:lang w:val="sr-Latn-ME"/>
        </w:rPr>
      </w:pPr>
      <w:r w:rsidRPr="000E3457">
        <w:rPr>
          <w:b/>
          <w:noProof/>
          <w:sz w:val="22"/>
          <w:szCs w:val="22"/>
        </w:rPr>
        <w:t>U</w:t>
      </w:r>
      <w:r w:rsidRPr="000E3457">
        <w:rPr>
          <w:b/>
          <w:noProof/>
          <w:sz w:val="22"/>
          <w:szCs w:val="22"/>
          <w:lang w:val="sr-Latn-ME"/>
        </w:rPr>
        <w:t xml:space="preserve"> </w:t>
      </w:r>
      <w:r w:rsidRPr="000E3457">
        <w:rPr>
          <w:b/>
          <w:noProof/>
          <w:sz w:val="22"/>
          <w:szCs w:val="22"/>
        </w:rPr>
        <w:t>po</w:t>
      </w:r>
      <w:r w:rsidRPr="000E3457">
        <w:rPr>
          <w:b/>
          <w:noProof/>
          <w:sz w:val="22"/>
          <w:szCs w:val="22"/>
          <w:lang w:val="sr-Latn-ME"/>
        </w:rPr>
        <w:t>č</w:t>
      </w:r>
      <w:r w:rsidRPr="000E3457">
        <w:rPr>
          <w:b/>
          <w:noProof/>
          <w:sz w:val="22"/>
          <w:szCs w:val="22"/>
        </w:rPr>
        <w:t>etku</w:t>
      </w:r>
      <w:r w:rsidRPr="000E3457">
        <w:rPr>
          <w:b/>
          <w:noProof/>
          <w:sz w:val="22"/>
          <w:szCs w:val="22"/>
          <w:lang w:val="sr-Latn-ME"/>
        </w:rPr>
        <w:t xml:space="preserve">, </w:t>
      </w:r>
      <w:r w:rsidRPr="000E3457">
        <w:rPr>
          <w:b/>
          <w:noProof/>
          <w:sz w:val="22"/>
          <w:szCs w:val="22"/>
        </w:rPr>
        <w:t>SJS</w:t>
      </w:r>
      <w:r w:rsidRPr="000E3457">
        <w:rPr>
          <w:b/>
          <w:noProof/>
          <w:sz w:val="22"/>
          <w:szCs w:val="22"/>
          <w:lang w:val="sr-Latn-ME"/>
        </w:rPr>
        <w:t>/</w:t>
      </w:r>
      <w:r w:rsidRPr="000E3457">
        <w:rPr>
          <w:b/>
          <w:noProof/>
          <w:sz w:val="22"/>
          <w:szCs w:val="22"/>
        </w:rPr>
        <w:t>TEN</w:t>
      </w:r>
      <w:r w:rsidRPr="000E3457">
        <w:rPr>
          <w:b/>
          <w:noProof/>
          <w:sz w:val="22"/>
          <w:szCs w:val="22"/>
          <w:lang w:val="sr-Latn-ME"/>
        </w:rPr>
        <w:t xml:space="preserve"> </w:t>
      </w:r>
      <w:r w:rsidRPr="000E3457">
        <w:rPr>
          <w:b/>
          <w:noProof/>
          <w:sz w:val="22"/>
          <w:szCs w:val="22"/>
        </w:rPr>
        <w:t>se</w:t>
      </w:r>
      <w:r w:rsidRPr="000E3457">
        <w:rPr>
          <w:b/>
          <w:noProof/>
          <w:sz w:val="22"/>
          <w:szCs w:val="22"/>
          <w:lang w:val="sr-Latn-ME"/>
        </w:rPr>
        <w:t xml:space="preserve"> </w:t>
      </w:r>
      <w:r w:rsidRPr="000E3457">
        <w:rPr>
          <w:b/>
          <w:noProof/>
          <w:sz w:val="22"/>
          <w:szCs w:val="22"/>
        </w:rPr>
        <w:t>mogu</w:t>
      </w:r>
      <w:r w:rsidRPr="000E3457">
        <w:rPr>
          <w:b/>
          <w:noProof/>
          <w:sz w:val="22"/>
          <w:szCs w:val="22"/>
          <w:lang w:val="sr-Latn-ME"/>
        </w:rPr>
        <w:t xml:space="preserve"> </w:t>
      </w:r>
      <w:r w:rsidRPr="000E3457">
        <w:rPr>
          <w:b/>
          <w:noProof/>
          <w:sz w:val="22"/>
          <w:szCs w:val="22"/>
        </w:rPr>
        <w:t>pojaviti</w:t>
      </w:r>
      <w:r w:rsidRPr="000E3457">
        <w:rPr>
          <w:b/>
          <w:noProof/>
          <w:sz w:val="22"/>
          <w:szCs w:val="22"/>
          <w:lang w:val="sr-Latn-ME"/>
        </w:rPr>
        <w:t xml:space="preserve"> </w:t>
      </w:r>
      <w:r w:rsidRPr="000E3457">
        <w:rPr>
          <w:b/>
          <w:noProof/>
          <w:sz w:val="22"/>
          <w:szCs w:val="22"/>
        </w:rPr>
        <w:t>u</w:t>
      </w:r>
      <w:r w:rsidRPr="000E3457">
        <w:rPr>
          <w:b/>
          <w:noProof/>
          <w:sz w:val="22"/>
          <w:szCs w:val="22"/>
          <w:lang w:val="sr-Latn-ME"/>
        </w:rPr>
        <w:t xml:space="preserve"> </w:t>
      </w:r>
      <w:r w:rsidRPr="000E3457">
        <w:rPr>
          <w:b/>
          <w:noProof/>
          <w:sz w:val="22"/>
          <w:szCs w:val="22"/>
        </w:rPr>
        <w:t>obliku</w:t>
      </w:r>
      <w:r w:rsidRPr="000E3457">
        <w:rPr>
          <w:b/>
          <w:noProof/>
          <w:sz w:val="22"/>
          <w:szCs w:val="22"/>
          <w:lang w:val="sr-Latn-ME"/>
        </w:rPr>
        <w:t xml:space="preserve"> </w:t>
      </w:r>
      <w:r w:rsidRPr="000E3457">
        <w:rPr>
          <w:b/>
          <w:noProof/>
          <w:sz w:val="22"/>
          <w:szCs w:val="22"/>
        </w:rPr>
        <w:t>crvenkastih</w:t>
      </w:r>
      <w:r w:rsidRPr="000E3457">
        <w:rPr>
          <w:b/>
          <w:noProof/>
          <w:sz w:val="22"/>
          <w:szCs w:val="22"/>
          <w:lang w:val="sr-Latn-ME"/>
        </w:rPr>
        <w:t xml:space="preserve"> </w:t>
      </w:r>
      <w:r w:rsidRPr="000E3457">
        <w:rPr>
          <w:b/>
          <w:noProof/>
          <w:sz w:val="22"/>
          <w:szCs w:val="22"/>
        </w:rPr>
        <w:t>ta</w:t>
      </w:r>
      <w:r w:rsidRPr="000E3457">
        <w:rPr>
          <w:b/>
          <w:noProof/>
          <w:sz w:val="22"/>
          <w:szCs w:val="22"/>
          <w:lang w:val="sr-Latn-ME"/>
        </w:rPr>
        <w:t>č</w:t>
      </w:r>
      <w:r w:rsidRPr="000E3457">
        <w:rPr>
          <w:b/>
          <w:noProof/>
          <w:sz w:val="22"/>
          <w:szCs w:val="22"/>
        </w:rPr>
        <w:t>aka</w:t>
      </w:r>
      <w:r w:rsidRPr="000E3457">
        <w:rPr>
          <w:b/>
          <w:noProof/>
          <w:sz w:val="22"/>
          <w:szCs w:val="22"/>
          <w:lang w:val="sr-Latn-ME"/>
        </w:rPr>
        <w:t xml:space="preserve"> </w:t>
      </w:r>
      <w:r w:rsidRPr="000E3457">
        <w:rPr>
          <w:b/>
          <w:noProof/>
          <w:sz w:val="22"/>
          <w:szCs w:val="22"/>
        </w:rPr>
        <w:t>ili</w:t>
      </w:r>
      <w:r w:rsidRPr="000E3457">
        <w:rPr>
          <w:b/>
          <w:noProof/>
          <w:sz w:val="22"/>
          <w:szCs w:val="22"/>
          <w:lang w:val="sr-Latn-ME"/>
        </w:rPr>
        <w:t xml:space="preserve"> </w:t>
      </w:r>
      <w:r w:rsidRPr="000E3457">
        <w:rPr>
          <w:b/>
          <w:noProof/>
          <w:sz w:val="22"/>
          <w:szCs w:val="22"/>
        </w:rPr>
        <w:t>u</w:t>
      </w:r>
      <w:r w:rsidRPr="000E3457">
        <w:rPr>
          <w:b/>
          <w:noProof/>
          <w:sz w:val="22"/>
          <w:szCs w:val="22"/>
          <w:lang w:val="sr-Latn-ME"/>
        </w:rPr>
        <w:t xml:space="preserve"> </w:t>
      </w:r>
      <w:r w:rsidRPr="000E3457">
        <w:rPr>
          <w:b/>
          <w:noProof/>
          <w:sz w:val="22"/>
          <w:szCs w:val="22"/>
        </w:rPr>
        <w:t>obliku</w:t>
      </w:r>
      <w:r w:rsidRPr="000E3457">
        <w:rPr>
          <w:b/>
          <w:noProof/>
          <w:sz w:val="22"/>
          <w:szCs w:val="22"/>
          <w:lang w:val="sr-Latn-ME"/>
        </w:rPr>
        <w:t xml:space="preserve"> </w:t>
      </w:r>
      <w:r w:rsidRPr="000E3457">
        <w:rPr>
          <w:b/>
          <w:noProof/>
          <w:sz w:val="22"/>
          <w:szCs w:val="22"/>
        </w:rPr>
        <w:t>okruglih</w:t>
      </w:r>
      <w:r w:rsidRPr="000E3457">
        <w:rPr>
          <w:b/>
          <w:noProof/>
          <w:sz w:val="22"/>
          <w:szCs w:val="22"/>
          <w:lang w:val="sr-Latn-ME"/>
        </w:rPr>
        <w:t xml:space="preserve"> </w:t>
      </w:r>
      <w:r w:rsidRPr="000E3457">
        <w:rPr>
          <w:b/>
          <w:noProof/>
          <w:sz w:val="22"/>
          <w:szCs w:val="22"/>
        </w:rPr>
        <w:t>mrlja</w:t>
      </w:r>
      <w:r w:rsidRPr="000E3457">
        <w:rPr>
          <w:b/>
          <w:noProof/>
          <w:sz w:val="22"/>
          <w:szCs w:val="22"/>
          <w:lang w:val="sr-Latn-ME"/>
        </w:rPr>
        <w:t>, č</w:t>
      </w:r>
      <w:r w:rsidRPr="000E3457">
        <w:rPr>
          <w:b/>
          <w:noProof/>
          <w:sz w:val="22"/>
          <w:szCs w:val="22"/>
        </w:rPr>
        <w:t>esto</w:t>
      </w:r>
      <w:r w:rsidRPr="000E3457">
        <w:rPr>
          <w:b/>
          <w:noProof/>
          <w:sz w:val="22"/>
          <w:szCs w:val="22"/>
          <w:lang w:val="sr-Latn-ME"/>
        </w:rPr>
        <w:t xml:space="preserve"> </w:t>
      </w:r>
      <w:r w:rsidRPr="000E3457">
        <w:rPr>
          <w:b/>
          <w:noProof/>
          <w:sz w:val="22"/>
          <w:szCs w:val="22"/>
        </w:rPr>
        <w:t>sa</w:t>
      </w:r>
      <w:r w:rsidRPr="000E3457">
        <w:rPr>
          <w:b/>
          <w:noProof/>
          <w:sz w:val="22"/>
          <w:szCs w:val="22"/>
          <w:lang w:val="sr-Latn-ME"/>
        </w:rPr>
        <w:t xml:space="preserve"> </w:t>
      </w:r>
      <w:r w:rsidRPr="000E3457">
        <w:rPr>
          <w:b/>
          <w:noProof/>
          <w:sz w:val="22"/>
          <w:szCs w:val="22"/>
        </w:rPr>
        <w:t>centralnim</w:t>
      </w:r>
      <w:r w:rsidRPr="000E3457">
        <w:rPr>
          <w:b/>
          <w:noProof/>
          <w:sz w:val="22"/>
          <w:szCs w:val="22"/>
          <w:lang w:val="sr-Latn-ME"/>
        </w:rPr>
        <w:t xml:space="preserve"> </w:t>
      </w:r>
      <w:r w:rsidRPr="000E3457">
        <w:rPr>
          <w:b/>
          <w:noProof/>
          <w:sz w:val="22"/>
          <w:szCs w:val="22"/>
        </w:rPr>
        <w:t>plikovima</w:t>
      </w:r>
      <w:r w:rsidRPr="000E3457">
        <w:rPr>
          <w:b/>
          <w:noProof/>
          <w:sz w:val="22"/>
          <w:szCs w:val="22"/>
          <w:lang w:val="sr-Latn-ME"/>
        </w:rPr>
        <w:t xml:space="preserve"> </w:t>
      </w:r>
      <w:r w:rsidRPr="000E3457">
        <w:rPr>
          <w:b/>
          <w:noProof/>
          <w:sz w:val="22"/>
          <w:szCs w:val="22"/>
        </w:rPr>
        <w:t>na</w:t>
      </w:r>
      <w:r w:rsidRPr="000E3457">
        <w:rPr>
          <w:b/>
          <w:noProof/>
          <w:sz w:val="22"/>
          <w:szCs w:val="22"/>
          <w:lang w:val="sr-Latn-ME"/>
        </w:rPr>
        <w:t xml:space="preserve"> </w:t>
      </w:r>
      <w:r w:rsidRPr="000E3457">
        <w:rPr>
          <w:b/>
          <w:noProof/>
          <w:sz w:val="22"/>
          <w:szCs w:val="22"/>
        </w:rPr>
        <w:t>trupu</w:t>
      </w:r>
      <w:r w:rsidRPr="000E3457">
        <w:rPr>
          <w:b/>
          <w:noProof/>
          <w:sz w:val="22"/>
          <w:szCs w:val="22"/>
          <w:lang w:val="sr-Latn-ME"/>
        </w:rPr>
        <w:t xml:space="preserve">. </w:t>
      </w:r>
      <w:r w:rsidRPr="000E3457">
        <w:rPr>
          <w:b/>
          <w:noProof/>
          <w:sz w:val="22"/>
          <w:szCs w:val="22"/>
          <w:lang w:val="it-IT"/>
        </w:rPr>
        <w:t xml:space="preserve">Takođe, mogu se </w:t>
      </w:r>
      <w:r w:rsidRPr="000E3457">
        <w:rPr>
          <w:b/>
          <w:noProof/>
          <w:sz w:val="22"/>
          <w:szCs w:val="22"/>
          <w:lang w:val="sr-Latn-ME"/>
        </w:rPr>
        <w:t xml:space="preserve">pojaviti čirevi u ustima, grlu, nosu, genitalijama i očima (crvene i otečene oči). </w:t>
      </w:r>
      <w:r w:rsidRPr="000E3457">
        <w:rPr>
          <w:b/>
          <w:bCs/>
          <w:noProof/>
          <w:sz w:val="22"/>
          <w:szCs w:val="22"/>
          <w:lang w:val="sr-Latn-ME"/>
        </w:rPr>
        <w:t>Ovim ozbiljnim osipima na koži prethodi povišena tjelesna temperatura i/ili simptomi slični gripu. Ovi osipi mogu napredovati do široko rasprostanjenog ljuštenja kože i komplikacija opasnih po život.</w:t>
      </w:r>
    </w:p>
    <w:p w14:paraId="58C54604" w14:textId="77777777" w:rsidR="005536E7" w:rsidRPr="000E3457" w:rsidRDefault="005536E7" w:rsidP="005536E7">
      <w:pPr>
        <w:tabs>
          <w:tab w:val="left" w:pos="284"/>
        </w:tabs>
        <w:spacing w:before="40" w:after="40"/>
        <w:jc w:val="both"/>
        <w:rPr>
          <w:b/>
          <w:bCs/>
          <w:noProof/>
          <w:sz w:val="22"/>
          <w:szCs w:val="22"/>
          <w:lang w:val="sr-Latn-ME"/>
        </w:rPr>
      </w:pPr>
    </w:p>
    <w:p w14:paraId="231BF7FF" w14:textId="1F93CA6E" w:rsidR="005536E7" w:rsidRPr="000E3457" w:rsidRDefault="0047400C" w:rsidP="005536E7">
      <w:pPr>
        <w:tabs>
          <w:tab w:val="left" w:pos="284"/>
        </w:tabs>
        <w:spacing w:before="40" w:after="40"/>
        <w:jc w:val="both"/>
        <w:rPr>
          <w:b/>
          <w:bCs/>
          <w:noProof/>
          <w:sz w:val="22"/>
          <w:szCs w:val="22"/>
          <w:lang w:val="sr-Latn-ME"/>
        </w:rPr>
      </w:pPr>
      <w:r w:rsidRPr="000E3457">
        <w:rPr>
          <w:b/>
          <w:bCs/>
          <w:noProof/>
          <w:sz w:val="22"/>
          <w:szCs w:val="22"/>
          <w:lang w:val="sr-Latn-ME"/>
        </w:rPr>
        <w:t xml:space="preserve">Ako dobijete </w:t>
      </w:r>
      <w:r w:rsidR="005536E7" w:rsidRPr="000E3457">
        <w:rPr>
          <w:b/>
          <w:bCs/>
          <w:noProof/>
          <w:sz w:val="22"/>
          <w:szCs w:val="22"/>
          <w:lang w:val="sr-Latn-ME"/>
        </w:rPr>
        <w:t>ozbilj</w:t>
      </w:r>
      <w:r w:rsidRPr="000E3457">
        <w:rPr>
          <w:b/>
          <w:bCs/>
          <w:noProof/>
          <w:sz w:val="22"/>
          <w:szCs w:val="22"/>
          <w:lang w:val="sr-Latn-ME"/>
        </w:rPr>
        <w:t>an</w:t>
      </w:r>
      <w:r w:rsidR="005536E7" w:rsidRPr="000E3457">
        <w:rPr>
          <w:b/>
          <w:bCs/>
          <w:noProof/>
          <w:sz w:val="22"/>
          <w:szCs w:val="22"/>
          <w:lang w:val="sr-Latn-ME"/>
        </w:rPr>
        <w:t xml:space="preserve"> osip ili neki </w:t>
      </w:r>
      <w:r w:rsidRPr="000E3457">
        <w:rPr>
          <w:b/>
          <w:bCs/>
          <w:noProof/>
          <w:sz w:val="22"/>
          <w:szCs w:val="22"/>
          <w:lang w:val="sr-Latn-ME"/>
        </w:rPr>
        <w:t>od  ovih kožnih</w:t>
      </w:r>
      <w:r w:rsidR="005536E7" w:rsidRPr="000E3457">
        <w:rPr>
          <w:b/>
          <w:bCs/>
          <w:noProof/>
          <w:sz w:val="22"/>
          <w:szCs w:val="22"/>
          <w:lang w:val="sr-Latn-ME"/>
        </w:rPr>
        <w:t xml:space="preserve"> simptoma, odmah prestanite sa primjenom lijeka Binocrit i obratite se svom ljekaru ili potražite medicinsku pomoć.</w:t>
      </w:r>
    </w:p>
    <w:p w14:paraId="1D5BE8C2" w14:textId="77777777" w:rsidR="005536E7" w:rsidRPr="000E3457" w:rsidRDefault="005536E7">
      <w:pPr>
        <w:tabs>
          <w:tab w:val="left" w:pos="284"/>
        </w:tabs>
        <w:spacing w:before="40" w:after="40"/>
        <w:jc w:val="both"/>
        <w:rPr>
          <w:noProof/>
          <w:sz w:val="22"/>
          <w:szCs w:val="22"/>
          <w:lang w:val="sr-Latn-ME"/>
        </w:rPr>
      </w:pPr>
    </w:p>
    <w:p w14:paraId="64A595F4" w14:textId="037D5472" w:rsidR="0096123A" w:rsidRPr="000E3457" w:rsidRDefault="0096123A">
      <w:pPr>
        <w:tabs>
          <w:tab w:val="left" w:pos="284"/>
        </w:tabs>
        <w:spacing w:before="40" w:after="40"/>
        <w:jc w:val="both"/>
        <w:rPr>
          <w:b/>
          <w:noProof/>
          <w:sz w:val="22"/>
          <w:szCs w:val="22"/>
          <w:lang w:val="sr-Latn-ME"/>
        </w:rPr>
      </w:pPr>
      <w:r w:rsidRPr="000E3457">
        <w:rPr>
          <w:b/>
          <w:noProof/>
          <w:sz w:val="22"/>
          <w:szCs w:val="22"/>
          <w:lang w:val="sr-Latn-ME"/>
        </w:rPr>
        <w:t xml:space="preserve">Budite posebno oprezni sa drugim ljekovima koji stimulišu stvaranje crvenih krvnih </w:t>
      </w:r>
      <w:r w:rsidR="00AE31EB" w:rsidRPr="000E3457">
        <w:rPr>
          <w:b/>
          <w:noProof/>
          <w:sz w:val="22"/>
          <w:szCs w:val="22"/>
          <w:lang w:val="sr-Latn-ME"/>
        </w:rPr>
        <w:t>ćelija</w:t>
      </w:r>
      <w:r w:rsidRPr="000E3457">
        <w:rPr>
          <w:b/>
          <w:noProof/>
          <w:sz w:val="22"/>
          <w:szCs w:val="22"/>
          <w:lang w:val="sr-Latn-ME"/>
        </w:rPr>
        <w:t>:</w:t>
      </w:r>
    </w:p>
    <w:p w14:paraId="3F76A687" w14:textId="7A1D5B1F" w:rsidR="0096123A" w:rsidRPr="000E3457" w:rsidRDefault="00AE31EB">
      <w:pPr>
        <w:tabs>
          <w:tab w:val="left" w:pos="284"/>
        </w:tabs>
        <w:spacing w:before="40" w:after="40"/>
        <w:jc w:val="both"/>
        <w:rPr>
          <w:noProof/>
          <w:sz w:val="22"/>
          <w:szCs w:val="22"/>
          <w:lang w:val="sr-Latn-ME"/>
        </w:rPr>
      </w:pPr>
      <w:r w:rsidRPr="000E3457">
        <w:rPr>
          <w:noProof/>
          <w:sz w:val="22"/>
          <w:szCs w:val="22"/>
          <w:lang w:val="sr-Latn-ME"/>
        </w:rPr>
        <w:t xml:space="preserve">Lijek </w:t>
      </w:r>
      <w:r w:rsidR="0096123A" w:rsidRPr="000E3457">
        <w:rPr>
          <w:noProof/>
          <w:sz w:val="22"/>
          <w:szCs w:val="22"/>
          <w:lang w:val="sr-Latn-ME"/>
        </w:rPr>
        <w:t xml:space="preserve">Binocrit pripada grupi ljekova koji stimulišu stvaranje crvenih krvnih </w:t>
      </w:r>
      <w:r w:rsidRPr="000E3457">
        <w:rPr>
          <w:noProof/>
          <w:sz w:val="22"/>
          <w:szCs w:val="22"/>
          <w:lang w:val="sr-Latn-ME"/>
        </w:rPr>
        <w:t xml:space="preserve">ćelija </w:t>
      </w:r>
      <w:r w:rsidR="0096123A" w:rsidRPr="000E3457">
        <w:rPr>
          <w:noProof/>
          <w:sz w:val="22"/>
          <w:szCs w:val="22"/>
          <w:lang w:val="sr-Latn-ME"/>
        </w:rPr>
        <w:t>kao što to čini ljudski protein eritropoetin. Ljekar ili medicinska sestra će uvijek tačno zabilježiti koji lijek uzimate. Ako za vrijeme liječenja dobijete neki drugi lijek iz ove grupe koji nije Binocrit, razgovarajte o tome sa svojim ljekarom ili farmaceutom prije nego što ga uzmete.</w:t>
      </w:r>
    </w:p>
    <w:p w14:paraId="36A8E2E7" w14:textId="12DF41D4" w:rsidR="008F746B" w:rsidRPr="000E3457" w:rsidRDefault="008F746B">
      <w:pPr>
        <w:tabs>
          <w:tab w:val="left" w:pos="284"/>
        </w:tabs>
        <w:spacing w:before="40" w:after="40"/>
        <w:jc w:val="both"/>
        <w:rPr>
          <w:noProof/>
          <w:sz w:val="22"/>
          <w:szCs w:val="22"/>
          <w:lang w:val="sr-Latn-ME"/>
        </w:rPr>
      </w:pPr>
    </w:p>
    <w:p w14:paraId="3B32E1CE" w14:textId="77777777" w:rsidR="00A32113" w:rsidRPr="000E3457" w:rsidRDefault="00A32113" w:rsidP="00FB24CA">
      <w:pPr>
        <w:jc w:val="both"/>
        <w:rPr>
          <w:b/>
          <w:sz w:val="22"/>
          <w:szCs w:val="22"/>
          <w:lang w:val="sr-Latn-ME"/>
        </w:rPr>
      </w:pPr>
      <w:r w:rsidRPr="000E3457">
        <w:rPr>
          <w:b/>
          <w:sz w:val="22"/>
          <w:szCs w:val="22"/>
          <w:lang w:val="sr-Latn-ME"/>
        </w:rPr>
        <w:lastRenderedPageBreak/>
        <w:t xml:space="preserve">Primjena drugih </w:t>
      </w:r>
      <w:r w:rsidR="001B03B0" w:rsidRPr="000E3457">
        <w:rPr>
          <w:b/>
          <w:sz w:val="22"/>
          <w:szCs w:val="22"/>
          <w:lang w:val="sr-Latn-ME"/>
        </w:rPr>
        <w:t>l</w:t>
      </w:r>
      <w:r w:rsidRPr="000E3457">
        <w:rPr>
          <w:b/>
          <w:sz w:val="22"/>
          <w:szCs w:val="22"/>
          <w:lang w:val="sr-Latn-ME"/>
        </w:rPr>
        <w:t>jekova</w:t>
      </w:r>
    </w:p>
    <w:p w14:paraId="37B461B6" w14:textId="2D87CFF2" w:rsidR="00A77196" w:rsidRPr="000E3457" w:rsidRDefault="00AE31EB" w:rsidP="00FD0F43">
      <w:pPr>
        <w:tabs>
          <w:tab w:val="left" w:pos="284"/>
        </w:tabs>
        <w:jc w:val="both"/>
        <w:rPr>
          <w:i/>
          <w:noProof/>
          <w:sz w:val="22"/>
          <w:szCs w:val="22"/>
          <w:lang w:val="sr-Latn-ME"/>
        </w:rPr>
      </w:pPr>
      <w:r w:rsidRPr="000E3457">
        <w:rPr>
          <w:i/>
          <w:noProof/>
          <w:sz w:val="22"/>
          <w:szCs w:val="22"/>
          <w:lang w:val="sr-Latn-ME"/>
        </w:rPr>
        <w:t xml:space="preserve">Lijek </w:t>
      </w:r>
      <w:r w:rsidR="00A77196" w:rsidRPr="000E3457">
        <w:rPr>
          <w:i/>
          <w:noProof/>
          <w:sz w:val="22"/>
          <w:szCs w:val="22"/>
          <w:lang w:val="sr-Latn-ME"/>
        </w:rPr>
        <w:t>Binocrit obično ne reaguje sa drugim ljekovima, ali molimo da obavijestite svog ljekara ako uzimate ili ste do nedavno uzimali ili biste mogli uzimati bilo koji drugi lijek, uključujući i one koji se mogu nabaviti bez ljekarskog recepta.</w:t>
      </w:r>
    </w:p>
    <w:p w14:paraId="2A0D77A0" w14:textId="7D428FFB" w:rsidR="00445D8F" w:rsidRPr="000E3457" w:rsidRDefault="00445D8F" w:rsidP="00FB24CA">
      <w:pPr>
        <w:jc w:val="both"/>
        <w:rPr>
          <w:sz w:val="22"/>
          <w:szCs w:val="22"/>
          <w:lang w:val="sr-Latn-ME"/>
        </w:rPr>
      </w:pPr>
    </w:p>
    <w:p w14:paraId="502216A9" w14:textId="77777777" w:rsidR="005747C3" w:rsidRPr="000E3457" w:rsidRDefault="005747C3" w:rsidP="005747C3">
      <w:pPr>
        <w:tabs>
          <w:tab w:val="left" w:pos="284"/>
        </w:tabs>
        <w:spacing w:before="40" w:after="40"/>
        <w:jc w:val="both"/>
        <w:rPr>
          <w:noProof/>
          <w:sz w:val="22"/>
          <w:szCs w:val="22"/>
          <w:lang w:val="sr-Latn-ME"/>
        </w:rPr>
      </w:pPr>
      <w:r w:rsidRPr="000E3457">
        <w:rPr>
          <w:b/>
          <w:noProof/>
          <w:sz w:val="22"/>
          <w:szCs w:val="22"/>
          <w:lang w:val="sr-Latn-ME"/>
        </w:rPr>
        <w:t>Ako ste pacijent sa hepatitisom C i dobijate interferon i ribavirin</w:t>
      </w:r>
      <w:r w:rsidRPr="000E3457">
        <w:rPr>
          <w:noProof/>
          <w:sz w:val="22"/>
          <w:szCs w:val="22"/>
          <w:lang w:val="sr-Latn-ME"/>
        </w:rPr>
        <w:t>, trebalo bi da se posavjetujete sa ljekarom zbog toga što kombinacija epoetina alfa sa interferonom i ribavirinom, u rijetkim slučajevima, dovodi do gubitka efekta i razvoja stanja koje se zove čista aplazija crvenih krvnih ćelija (PRCA), teške forme anemije. Lijek Binocrit nije odobren za liječenje anemije povezane sa hepatitisom C.</w:t>
      </w:r>
    </w:p>
    <w:p w14:paraId="3D5504D2" w14:textId="77777777" w:rsidR="005747C3" w:rsidRPr="000E3457" w:rsidRDefault="005747C3" w:rsidP="00FB24CA">
      <w:pPr>
        <w:jc w:val="both"/>
        <w:rPr>
          <w:sz w:val="22"/>
          <w:szCs w:val="22"/>
          <w:lang w:val="sr-Latn-ME"/>
        </w:rPr>
      </w:pPr>
    </w:p>
    <w:p w14:paraId="2FAD202D" w14:textId="77777777" w:rsidR="00A77196" w:rsidRPr="000E3457" w:rsidRDefault="00A77196" w:rsidP="00FD0F43">
      <w:pPr>
        <w:tabs>
          <w:tab w:val="left" w:pos="284"/>
        </w:tabs>
        <w:spacing w:before="40" w:after="40"/>
        <w:jc w:val="both"/>
        <w:rPr>
          <w:noProof/>
          <w:sz w:val="22"/>
          <w:szCs w:val="22"/>
          <w:lang w:val="sr-Latn-ME"/>
        </w:rPr>
      </w:pPr>
      <w:r w:rsidRPr="000E3457">
        <w:rPr>
          <w:b/>
          <w:noProof/>
          <w:sz w:val="22"/>
          <w:szCs w:val="22"/>
          <w:lang w:val="sr-Latn-ME"/>
        </w:rPr>
        <w:t>Ako uzimate lijek koji se zove ciklosporin</w:t>
      </w:r>
      <w:r w:rsidRPr="000E3457">
        <w:rPr>
          <w:noProof/>
          <w:sz w:val="22"/>
          <w:szCs w:val="22"/>
          <w:lang w:val="sr-Latn-ME"/>
        </w:rPr>
        <w:t xml:space="preserve"> (koristi ne npr. poslije transplantacije bubrega), Vaš ljekar može zatražiti analizu krvi da bi provjerio vrijednosti ciklosporina tokom uzimanja lijeka Binocrit.</w:t>
      </w:r>
    </w:p>
    <w:p w14:paraId="1FB829A7" w14:textId="77777777" w:rsidR="00A77196" w:rsidRPr="000E3457" w:rsidRDefault="00A77196" w:rsidP="0099245C">
      <w:pPr>
        <w:tabs>
          <w:tab w:val="left" w:pos="284"/>
        </w:tabs>
        <w:spacing w:before="40" w:after="40"/>
        <w:jc w:val="both"/>
        <w:rPr>
          <w:noProof/>
          <w:sz w:val="22"/>
          <w:szCs w:val="22"/>
          <w:lang w:val="sr-Latn-ME"/>
        </w:rPr>
      </w:pPr>
    </w:p>
    <w:p w14:paraId="7722B432" w14:textId="77777777" w:rsidR="00A77196" w:rsidRPr="000E3457" w:rsidRDefault="00A77196">
      <w:pPr>
        <w:tabs>
          <w:tab w:val="left" w:pos="284"/>
        </w:tabs>
        <w:spacing w:before="40" w:after="40"/>
        <w:jc w:val="both"/>
        <w:rPr>
          <w:noProof/>
          <w:sz w:val="22"/>
          <w:szCs w:val="22"/>
          <w:lang w:val="sr-Latn-ME"/>
        </w:rPr>
      </w:pPr>
      <w:r w:rsidRPr="000E3457">
        <w:rPr>
          <w:b/>
          <w:noProof/>
          <w:sz w:val="22"/>
          <w:szCs w:val="22"/>
          <w:lang w:val="sr-Latn-ME"/>
        </w:rPr>
        <w:t>Suplementi gvožđa i ostali krvni stimulansi</w:t>
      </w:r>
      <w:r w:rsidRPr="000E3457">
        <w:rPr>
          <w:noProof/>
          <w:sz w:val="22"/>
          <w:szCs w:val="22"/>
          <w:lang w:val="sr-Latn-ME"/>
        </w:rPr>
        <w:t xml:space="preserve"> mogu da povećaju efikasnost lijeka Binocrit. Vaš ljekar će odlučiti da li treba da uzimate ove ljekove.</w:t>
      </w:r>
    </w:p>
    <w:p w14:paraId="0967DBC7" w14:textId="77777777" w:rsidR="00A77196" w:rsidRPr="000E3457" w:rsidRDefault="00A77196">
      <w:pPr>
        <w:tabs>
          <w:tab w:val="left" w:pos="284"/>
        </w:tabs>
        <w:spacing w:before="40" w:after="40"/>
        <w:jc w:val="both"/>
        <w:rPr>
          <w:noProof/>
          <w:sz w:val="22"/>
          <w:szCs w:val="22"/>
          <w:lang w:val="sr-Latn-ME"/>
        </w:rPr>
      </w:pPr>
    </w:p>
    <w:p w14:paraId="7D9A9E05" w14:textId="38B241A6" w:rsidR="00A77196" w:rsidRPr="000E3457" w:rsidRDefault="00A77196" w:rsidP="00FB24CA">
      <w:pPr>
        <w:jc w:val="both"/>
        <w:rPr>
          <w:noProof/>
          <w:sz w:val="22"/>
          <w:szCs w:val="22"/>
          <w:lang w:val="sr-Latn-ME"/>
        </w:rPr>
      </w:pPr>
      <w:r w:rsidRPr="000E3457">
        <w:rPr>
          <w:b/>
          <w:noProof/>
          <w:sz w:val="22"/>
          <w:szCs w:val="22"/>
          <w:lang w:val="sr-Latn-ME"/>
        </w:rPr>
        <w:t>Ako je potrebno da idete u bolnicu, na kliniku ili kod porodičnog ljekara</w:t>
      </w:r>
      <w:r w:rsidRPr="000E3457">
        <w:rPr>
          <w:noProof/>
          <w:sz w:val="22"/>
          <w:szCs w:val="22"/>
          <w:lang w:val="sr-Latn-ME"/>
        </w:rPr>
        <w:t>, recite im da uzimate lijek Binocrit. To može uticati na druga liječenja ili rezultate analiza</w:t>
      </w:r>
      <w:r w:rsidR="008F746B" w:rsidRPr="000E3457">
        <w:rPr>
          <w:noProof/>
          <w:sz w:val="22"/>
          <w:szCs w:val="22"/>
          <w:lang w:val="sr-Latn-ME"/>
        </w:rPr>
        <w:t>.</w:t>
      </w:r>
    </w:p>
    <w:p w14:paraId="2A806BDD" w14:textId="77777777" w:rsidR="00445D8F" w:rsidRPr="000E3457" w:rsidRDefault="00445D8F" w:rsidP="00FB24CA">
      <w:pPr>
        <w:jc w:val="both"/>
        <w:rPr>
          <w:bCs/>
          <w:sz w:val="22"/>
          <w:szCs w:val="22"/>
          <w:lang w:val="sr-Latn-ME"/>
        </w:rPr>
      </w:pPr>
    </w:p>
    <w:p w14:paraId="1BB6D541" w14:textId="4DC00DAC" w:rsidR="00A92C66" w:rsidRPr="000E3457" w:rsidRDefault="00F47B6C" w:rsidP="00FB24CA">
      <w:pPr>
        <w:jc w:val="both"/>
        <w:rPr>
          <w:b/>
          <w:sz w:val="22"/>
          <w:szCs w:val="22"/>
          <w:lang w:val="sr-Latn-ME"/>
        </w:rPr>
      </w:pPr>
      <w:r w:rsidRPr="000E3457">
        <w:rPr>
          <w:b/>
          <w:sz w:val="22"/>
          <w:szCs w:val="22"/>
          <w:lang w:val="sr-Latn-ME"/>
        </w:rPr>
        <w:t>Plodnost, trudnoća i dojenje</w:t>
      </w:r>
    </w:p>
    <w:p w14:paraId="5BD95B45" w14:textId="77777777" w:rsidR="004E67DA" w:rsidRPr="000E3457" w:rsidRDefault="004E67DA" w:rsidP="00FB24CA">
      <w:pPr>
        <w:jc w:val="both"/>
        <w:rPr>
          <w:b/>
          <w:sz w:val="22"/>
          <w:szCs w:val="22"/>
          <w:lang w:val="sr-Latn-ME"/>
        </w:rPr>
      </w:pPr>
    </w:p>
    <w:p w14:paraId="6A345BD8" w14:textId="1F616295" w:rsidR="00A77196" w:rsidRPr="000E3457" w:rsidRDefault="00A77196" w:rsidP="00FB24CA">
      <w:pPr>
        <w:tabs>
          <w:tab w:val="left" w:pos="284"/>
        </w:tabs>
        <w:spacing w:before="40" w:after="40"/>
        <w:jc w:val="both"/>
        <w:rPr>
          <w:i/>
          <w:noProof/>
          <w:sz w:val="22"/>
          <w:szCs w:val="22"/>
          <w:lang w:val="sr-Latn-ME"/>
        </w:rPr>
      </w:pPr>
      <w:r w:rsidRPr="000E3457">
        <w:rPr>
          <w:i/>
          <w:noProof/>
          <w:sz w:val="22"/>
          <w:szCs w:val="22"/>
          <w:lang w:val="sr-Latn-ME"/>
        </w:rPr>
        <w:t>Prije nego što počnete da uzimate neki lijek, posavjetujte sa svojim ljekarom ili farmaceutom.</w:t>
      </w:r>
    </w:p>
    <w:p w14:paraId="75B46C8B" w14:textId="16CE5BBE" w:rsidR="00A77196" w:rsidRPr="000E3457" w:rsidRDefault="00A77196" w:rsidP="00FD0F43">
      <w:pPr>
        <w:tabs>
          <w:tab w:val="left" w:pos="284"/>
        </w:tabs>
        <w:spacing w:before="40" w:after="40"/>
        <w:jc w:val="both"/>
        <w:rPr>
          <w:noProof/>
          <w:sz w:val="22"/>
          <w:szCs w:val="22"/>
          <w:lang w:val="sr-Latn-ME"/>
        </w:rPr>
      </w:pPr>
      <w:r w:rsidRPr="000E3457">
        <w:rPr>
          <w:noProof/>
          <w:sz w:val="22"/>
          <w:szCs w:val="22"/>
          <w:lang w:val="sr-Latn-ME"/>
        </w:rPr>
        <w:t>Veoma je važno da obavijestite ljekara ako se nešto od dolje navedenog odnosi na Vas. Možda ćete moći da koristite ovaj lijek, ali se prethodno posav</w:t>
      </w:r>
      <w:r w:rsidR="004E67DA" w:rsidRPr="000E3457">
        <w:rPr>
          <w:noProof/>
          <w:sz w:val="22"/>
          <w:szCs w:val="22"/>
          <w:lang w:val="sr-Latn-ME"/>
        </w:rPr>
        <w:t>j</w:t>
      </w:r>
      <w:r w:rsidRPr="000E3457">
        <w:rPr>
          <w:noProof/>
          <w:sz w:val="22"/>
          <w:szCs w:val="22"/>
          <w:lang w:val="sr-Latn-ME"/>
        </w:rPr>
        <w:t xml:space="preserve">etujte sa ljekarom: </w:t>
      </w:r>
    </w:p>
    <w:p w14:paraId="67F853D9" w14:textId="77777777" w:rsidR="005536E7" w:rsidRPr="000E3457" w:rsidRDefault="005536E7" w:rsidP="005536E7">
      <w:pPr>
        <w:tabs>
          <w:tab w:val="left" w:pos="284"/>
        </w:tabs>
        <w:spacing w:before="40" w:after="40"/>
        <w:jc w:val="both"/>
        <w:rPr>
          <w:noProof/>
          <w:sz w:val="22"/>
          <w:szCs w:val="22"/>
          <w:lang w:val="sr-Latn-ME"/>
        </w:rPr>
      </w:pPr>
      <w:r w:rsidRPr="000E3457">
        <w:rPr>
          <w:noProof/>
          <w:sz w:val="22"/>
          <w:szCs w:val="22"/>
          <w:lang w:val="sr-Latn-ME"/>
        </w:rPr>
        <w:t xml:space="preserve">- Ako ste trudni ili dojite, mislite da ste trudni ili planirate da imate bebu, pitajte svog ljekara ili farmaceuta za savjet prije nego što uzmete ovaj lijek </w:t>
      </w:r>
    </w:p>
    <w:p w14:paraId="35BC9A28" w14:textId="4B41BD73" w:rsidR="00445D8F" w:rsidRPr="000E3457" w:rsidRDefault="005536E7" w:rsidP="00FB24CA">
      <w:pPr>
        <w:jc w:val="both"/>
        <w:rPr>
          <w:bCs/>
          <w:sz w:val="22"/>
          <w:szCs w:val="22"/>
          <w:lang w:val="sr-Latn-ME"/>
        </w:rPr>
      </w:pPr>
      <w:r w:rsidRPr="000E3457">
        <w:rPr>
          <w:noProof/>
          <w:sz w:val="22"/>
          <w:szCs w:val="22"/>
          <w:lang w:val="sr-Latn-ME"/>
        </w:rPr>
        <w:t>- Nema dostupnih podataka o efektima lijeka Binocrit na plodnost</w:t>
      </w:r>
    </w:p>
    <w:p w14:paraId="1F72C7AD" w14:textId="44104790" w:rsidR="00A32113" w:rsidRPr="000E3457" w:rsidRDefault="00A32113" w:rsidP="00FB24CA">
      <w:pPr>
        <w:widowControl w:val="0"/>
        <w:autoSpaceDE w:val="0"/>
        <w:autoSpaceDN w:val="0"/>
        <w:jc w:val="both"/>
        <w:rPr>
          <w:b/>
          <w:sz w:val="22"/>
          <w:szCs w:val="22"/>
          <w:lang w:val="sr-Latn-ME"/>
        </w:rPr>
      </w:pPr>
      <w:r w:rsidRPr="000E3457">
        <w:rPr>
          <w:b/>
          <w:sz w:val="22"/>
          <w:szCs w:val="22"/>
          <w:lang w:val="sr-Latn-ME"/>
        </w:rPr>
        <w:t xml:space="preserve">Važne informacije o nekim sastojcima lijeka </w:t>
      </w:r>
      <w:r w:rsidR="00A77196" w:rsidRPr="000E3457">
        <w:rPr>
          <w:b/>
          <w:sz w:val="22"/>
          <w:szCs w:val="22"/>
          <w:lang w:val="sr-Latn-ME"/>
        </w:rPr>
        <w:t>Binocrit</w:t>
      </w:r>
      <w:r w:rsidR="000B5EAD" w:rsidRPr="000E3457">
        <w:rPr>
          <w:b/>
          <w:sz w:val="22"/>
          <w:szCs w:val="22"/>
          <w:lang w:val="sr-Latn-ME"/>
        </w:rPr>
        <w:t xml:space="preserve"> </w:t>
      </w:r>
    </w:p>
    <w:p w14:paraId="3F962838" w14:textId="77777777" w:rsidR="004E67DA" w:rsidRPr="000E3457" w:rsidRDefault="004E67DA" w:rsidP="00FB24CA">
      <w:pPr>
        <w:widowControl w:val="0"/>
        <w:autoSpaceDE w:val="0"/>
        <w:autoSpaceDN w:val="0"/>
        <w:jc w:val="both"/>
        <w:rPr>
          <w:i/>
          <w:iCs/>
          <w:sz w:val="22"/>
          <w:szCs w:val="22"/>
          <w:lang w:val="sr-Latn-ME"/>
        </w:rPr>
      </w:pPr>
    </w:p>
    <w:p w14:paraId="74106192" w14:textId="043098D2" w:rsidR="00A77196" w:rsidRPr="000E3457" w:rsidRDefault="00A77196" w:rsidP="00FD0F43">
      <w:pPr>
        <w:autoSpaceDE w:val="0"/>
        <w:autoSpaceDN w:val="0"/>
        <w:adjustRightInd w:val="0"/>
        <w:jc w:val="both"/>
        <w:rPr>
          <w:noProof/>
          <w:sz w:val="22"/>
          <w:szCs w:val="22"/>
          <w:lang w:val="sr-Latn-ME"/>
        </w:rPr>
      </w:pPr>
      <w:r w:rsidRPr="000E3457">
        <w:rPr>
          <w:noProof/>
          <w:sz w:val="22"/>
          <w:szCs w:val="22"/>
          <w:lang w:val="sr-Latn-ME"/>
        </w:rPr>
        <w:t xml:space="preserve">Ovaj lijek sadrži manje od 1 mmol natrijuma (23 mg)po dozi , tj. </w:t>
      </w:r>
      <w:r w:rsidR="004E67DA" w:rsidRPr="000E3457">
        <w:rPr>
          <w:noProof/>
          <w:sz w:val="22"/>
          <w:szCs w:val="22"/>
          <w:lang w:val="sr-Latn-ME"/>
        </w:rPr>
        <w:t>s</w:t>
      </w:r>
      <w:r w:rsidRPr="000E3457">
        <w:rPr>
          <w:noProof/>
          <w:sz w:val="22"/>
          <w:szCs w:val="22"/>
          <w:lang w:val="sr-Latn-ME"/>
        </w:rPr>
        <w:t>uštinski je “ bez natrijuma”.</w:t>
      </w:r>
    </w:p>
    <w:p w14:paraId="1162F4D8" w14:textId="77777777" w:rsidR="00445D8F" w:rsidRPr="000E3457" w:rsidRDefault="00445D8F" w:rsidP="00FB24CA">
      <w:pPr>
        <w:widowControl w:val="0"/>
        <w:autoSpaceDE w:val="0"/>
        <w:autoSpaceDN w:val="0"/>
        <w:jc w:val="both"/>
        <w:rPr>
          <w:i/>
          <w:iCs/>
          <w:sz w:val="22"/>
          <w:szCs w:val="22"/>
          <w:lang w:val="sr-Latn-ME"/>
        </w:rPr>
      </w:pPr>
    </w:p>
    <w:p w14:paraId="1C57B067" w14:textId="77777777" w:rsidR="00445D8F" w:rsidRPr="000E3457" w:rsidRDefault="00445D8F" w:rsidP="00A32113">
      <w:pPr>
        <w:rPr>
          <w:sz w:val="22"/>
          <w:szCs w:val="22"/>
          <w:lang w:val="sr-Latn-ME"/>
        </w:rPr>
      </w:pPr>
    </w:p>
    <w:p w14:paraId="6B172027" w14:textId="11703455" w:rsidR="00A32113" w:rsidRPr="000E3457" w:rsidRDefault="00A32113" w:rsidP="00FB24CA">
      <w:pPr>
        <w:tabs>
          <w:tab w:val="left" w:pos="540"/>
          <w:tab w:val="left" w:pos="569"/>
        </w:tabs>
        <w:jc w:val="both"/>
        <w:rPr>
          <w:b/>
          <w:bCs/>
          <w:sz w:val="22"/>
          <w:szCs w:val="22"/>
          <w:lang w:val="sr-Latn-ME"/>
        </w:rPr>
      </w:pPr>
      <w:r w:rsidRPr="000E3457">
        <w:rPr>
          <w:b/>
          <w:bCs/>
          <w:sz w:val="22"/>
          <w:szCs w:val="22"/>
          <w:lang w:val="sr-Latn-ME"/>
        </w:rPr>
        <w:t xml:space="preserve">3. </w:t>
      </w:r>
      <w:r w:rsidR="00291DAD" w:rsidRPr="000E3457">
        <w:rPr>
          <w:b/>
          <w:bCs/>
          <w:sz w:val="22"/>
          <w:szCs w:val="22"/>
          <w:lang w:val="sr-Latn-ME"/>
        </w:rPr>
        <w:tab/>
        <w:t xml:space="preserve">KAKO SE UPOTREBLJAVA LIJEK </w:t>
      </w:r>
      <w:r w:rsidR="008643FE" w:rsidRPr="000E3457">
        <w:rPr>
          <w:b/>
          <w:bCs/>
          <w:sz w:val="22"/>
          <w:szCs w:val="22"/>
          <w:lang w:val="sr-Latn-ME"/>
        </w:rPr>
        <w:t>BINOCRIT</w:t>
      </w:r>
    </w:p>
    <w:p w14:paraId="713975F8" w14:textId="77777777" w:rsidR="00445D8F" w:rsidRPr="000E3457" w:rsidRDefault="00445D8F" w:rsidP="00FB24CA">
      <w:pPr>
        <w:jc w:val="both"/>
        <w:rPr>
          <w:bCs/>
          <w:caps/>
          <w:sz w:val="22"/>
          <w:szCs w:val="22"/>
          <w:lang w:val="sr-Latn-ME"/>
        </w:rPr>
      </w:pPr>
    </w:p>
    <w:p w14:paraId="446FAA66" w14:textId="5763632A" w:rsidR="00C77D13" w:rsidRPr="000E3457" w:rsidRDefault="00C77D13" w:rsidP="00FB24CA">
      <w:pPr>
        <w:pStyle w:val="Header"/>
        <w:tabs>
          <w:tab w:val="left" w:pos="0"/>
        </w:tabs>
        <w:jc w:val="both"/>
        <w:rPr>
          <w:i/>
          <w:iCs/>
          <w:sz w:val="22"/>
          <w:szCs w:val="22"/>
          <w:lang w:val="sr-Latn-ME"/>
        </w:rPr>
      </w:pPr>
      <w:r w:rsidRPr="000E3457">
        <w:rPr>
          <w:sz w:val="22"/>
          <w:szCs w:val="22"/>
          <w:lang w:val="sr-Latn-ME"/>
        </w:rPr>
        <w:t>Uvijek uzimajte ovaj lijek tačno onako kako Vam je rekao ljekar ili farmaceut. Provjerite sa ljekarom ili farmaceutom ako ni</w:t>
      </w:r>
      <w:r w:rsidR="004E67DA" w:rsidRPr="000E3457">
        <w:rPr>
          <w:sz w:val="22"/>
          <w:szCs w:val="22"/>
          <w:lang w:val="sr-Latn-ME"/>
        </w:rPr>
        <w:t>je</w:t>
      </w:r>
      <w:r w:rsidRPr="000E3457">
        <w:rPr>
          <w:sz w:val="22"/>
          <w:szCs w:val="22"/>
          <w:lang w:val="sr-Latn-ME"/>
        </w:rPr>
        <w:t xml:space="preserve">ste sigurni kako da koristite ovaj lijek. </w:t>
      </w:r>
    </w:p>
    <w:p w14:paraId="13F18526" w14:textId="77777777" w:rsidR="00A77196" w:rsidRPr="000E3457" w:rsidRDefault="00A77196" w:rsidP="0099245C">
      <w:pPr>
        <w:tabs>
          <w:tab w:val="left" w:pos="284"/>
        </w:tabs>
        <w:spacing w:before="40" w:after="40"/>
        <w:jc w:val="both"/>
        <w:rPr>
          <w:noProof/>
          <w:sz w:val="22"/>
          <w:szCs w:val="22"/>
          <w:lang w:val="sr-Latn-ME"/>
        </w:rPr>
      </w:pPr>
    </w:p>
    <w:p w14:paraId="338DCFC2" w14:textId="248E46A4" w:rsidR="00A77196" w:rsidRPr="000E3457" w:rsidRDefault="004E67DA" w:rsidP="0099245C">
      <w:pPr>
        <w:tabs>
          <w:tab w:val="left" w:pos="284"/>
        </w:tabs>
        <w:spacing w:before="40" w:after="40"/>
        <w:jc w:val="both"/>
        <w:rPr>
          <w:noProof/>
          <w:sz w:val="22"/>
          <w:szCs w:val="22"/>
          <w:lang w:val="sr-Latn-ME"/>
        </w:rPr>
      </w:pPr>
      <w:r w:rsidRPr="000E3457">
        <w:rPr>
          <w:b/>
          <w:noProof/>
          <w:sz w:val="22"/>
          <w:szCs w:val="22"/>
          <w:lang w:val="sr-Latn-ME"/>
        </w:rPr>
        <w:t>L</w:t>
      </w:r>
      <w:r w:rsidR="00A77196" w:rsidRPr="000E3457">
        <w:rPr>
          <w:b/>
          <w:noProof/>
          <w:sz w:val="22"/>
          <w:szCs w:val="22"/>
          <w:lang w:val="sr-Latn-ME"/>
        </w:rPr>
        <w:t>jekar će uraditi analizu Vaše krvi</w:t>
      </w:r>
      <w:r w:rsidR="00A77196" w:rsidRPr="000E3457">
        <w:rPr>
          <w:noProof/>
          <w:sz w:val="22"/>
          <w:szCs w:val="22"/>
          <w:lang w:val="sr-Latn-ME"/>
        </w:rPr>
        <w:t xml:space="preserve"> i odlučiti da li Vam je potreban lijek Binocrit. </w:t>
      </w:r>
    </w:p>
    <w:p w14:paraId="62680DDB" w14:textId="77777777" w:rsidR="00A77196" w:rsidRPr="000E3457" w:rsidRDefault="00A77196">
      <w:pPr>
        <w:tabs>
          <w:tab w:val="left" w:pos="284"/>
        </w:tabs>
        <w:spacing w:before="40" w:after="40"/>
        <w:jc w:val="both"/>
        <w:rPr>
          <w:noProof/>
          <w:sz w:val="22"/>
          <w:szCs w:val="22"/>
          <w:lang w:val="sr-Latn-ME"/>
        </w:rPr>
      </w:pPr>
      <w:r w:rsidRPr="000E3457">
        <w:rPr>
          <w:noProof/>
          <w:sz w:val="22"/>
          <w:szCs w:val="22"/>
          <w:lang w:val="sr-Latn-ME"/>
        </w:rPr>
        <w:t>Lijek Binocrit se može primijeniti kao injekcija:</w:t>
      </w:r>
    </w:p>
    <w:p w14:paraId="4CE8763B" w14:textId="77777777" w:rsidR="00A77196" w:rsidRPr="000E3457" w:rsidRDefault="00A77196">
      <w:pPr>
        <w:tabs>
          <w:tab w:val="left" w:pos="284"/>
        </w:tabs>
        <w:spacing w:before="40" w:after="40"/>
        <w:jc w:val="both"/>
        <w:rPr>
          <w:noProof/>
          <w:sz w:val="22"/>
          <w:szCs w:val="22"/>
          <w:lang w:val="sr-Latn-ME"/>
        </w:rPr>
      </w:pPr>
      <w:r w:rsidRPr="000E3457">
        <w:rPr>
          <w:noProof/>
          <w:sz w:val="22"/>
          <w:szCs w:val="22"/>
          <w:lang w:val="sr-Latn-ME"/>
        </w:rPr>
        <w:t xml:space="preserve">- direktno u venu </w:t>
      </w:r>
      <w:r w:rsidRPr="000E3457">
        <w:rPr>
          <w:b/>
          <w:noProof/>
          <w:sz w:val="22"/>
          <w:szCs w:val="22"/>
          <w:lang w:val="sr-Latn-ME"/>
        </w:rPr>
        <w:t>ili</w:t>
      </w:r>
      <w:r w:rsidRPr="000E3457">
        <w:rPr>
          <w:noProof/>
          <w:sz w:val="22"/>
          <w:szCs w:val="22"/>
          <w:lang w:val="sr-Latn-ME"/>
        </w:rPr>
        <w:t xml:space="preserve"> u cjevčicu koja ulazi u venu (intravenski)</w:t>
      </w:r>
    </w:p>
    <w:p w14:paraId="0D0C8FF3" w14:textId="77777777" w:rsidR="00A77196" w:rsidRPr="000E3457" w:rsidRDefault="00A77196">
      <w:pPr>
        <w:tabs>
          <w:tab w:val="left" w:pos="284"/>
        </w:tabs>
        <w:spacing w:before="40" w:after="40"/>
        <w:jc w:val="both"/>
        <w:rPr>
          <w:noProof/>
          <w:sz w:val="22"/>
          <w:szCs w:val="22"/>
          <w:lang w:val="sr-Latn-ME"/>
        </w:rPr>
      </w:pPr>
      <w:r w:rsidRPr="000E3457">
        <w:rPr>
          <w:noProof/>
          <w:sz w:val="22"/>
          <w:szCs w:val="22"/>
          <w:lang w:val="sr-Latn-ME"/>
        </w:rPr>
        <w:t xml:space="preserve">- </w:t>
      </w:r>
      <w:r w:rsidRPr="000E3457">
        <w:rPr>
          <w:b/>
          <w:noProof/>
          <w:sz w:val="22"/>
          <w:szCs w:val="22"/>
          <w:lang w:val="sr-Latn-ME"/>
        </w:rPr>
        <w:t xml:space="preserve">ili </w:t>
      </w:r>
      <w:r w:rsidRPr="000E3457">
        <w:rPr>
          <w:noProof/>
          <w:sz w:val="22"/>
          <w:szCs w:val="22"/>
          <w:lang w:val="sr-Latn-ME"/>
        </w:rPr>
        <w:t>ispod kože (supkutano)</w:t>
      </w:r>
    </w:p>
    <w:p w14:paraId="35FB20F0" w14:textId="77777777" w:rsidR="00A77196" w:rsidRPr="000E3457" w:rsidRDefault="00A77196">
      <w:pPr>
        <w:tabs>
          <w:tab w:val="left" w:pos="284"/>
        </w:tabs>
        <w:spacing w:before="40" w:after="40"/>
        <w:jc w:val="both"/>
        <w:rPr>
          <w:noProof/>
          <w:sz w:val="22"/>
          <w:szCs w:val="22"/>
          <w:lang w:val="sr-Latn-ME"/>
        </w:rPr>
      </w:pPr>
    </w:p>
    <w:p w14:paraId="197F2340" w14:textId="11A92A36" w:rsidR="00A77196" w:rsidRPr="000E3457" w:rsidRDefault="008C7D74">
      <w:pPr>
        <w:tabs>
          <w:tab w:val="left" w:pos="284"/>
        </w:tabs>
        <w:spacing w:before="40" w:after="40"/>
        <w:jc w:val="both"/>
        <w:rPr>
          <w:noProof/>
          <w:sz w:val="22"/>
          <w:szCs w:val="22"/>
          <w:lang w:val="sr-Latn-ME"/>
        </w:rPr>
      </w:pPr>
      <w:r w:rsidRPr="000E3457">
        <w:rPr>
          <w:noProof/>
          <w:sz w:val="22"/>
          <w:szCs w:val="22"/>
          <w:lang w:val="sr-Latn-ME"/>
        </w:rPr>
        <w:t>L</w:t>
      </w:r>
      <w:r w:rsidR="00A77196" w:rsidRPr="000E3457">
        <w:rPr>
          <w:noProof/>
          <w:sz w:val="22"/>
          <w:szCs w:val="22"/>
          <w:lang w:val="sr-Latn-ME"/>
        </w:rPr>
        <w:t xml:space="preserve">jekar će odlučiti kako će lijek Binocrit biti ubrizgan. Uobičajeno je da će Vam injekciju dati ljekar, medicinska sestra ili neko drugo medicinsko osoblje. Neke osobe, u zavisnosti zbog čega dobijaju terapiju lijekom Binocrit, mogu kasnije naučiti kako da sami sebi ubrizgaju lijek ispod kože: vidjeti </w:t>
      </w:r>
      <w:r w:rsidR="00A77196" w:rsidRPr="000E3457">
        <w:rPr>
          <w:i/>
          <w:noProof/>
          <w:sz w:val="22"/>
          <w:szCs w:val="22"/>
          <w:lang w:val="sr-Latn-ME"/>
        </w:rPr>
        <w:t xml:space="preserve">Uputstvo za </w:t>
      </w:r>
      <w:r w:rsidRPr="000E3457">
        <w:rPr>
          <w:i/>
          <w:noProof/>
          <w:sz w:val="22"/>
          <w:szCs w:val="22"/>
          <w:lang w:val="sr-Latn-ME"/>
        </w:rPr>
        <w:t xml:space="preserve">samostalnu primjenu </w:t>
      </w:r>
      <w:r w:rsidR="00A77196" w:rsidRPr="000E3457">
        <w:rPr>
          <w:i/>
          <w:noProof/>
          <w:sz w:val="22"/>
          <w:szCs w:val="22"/>
          <w:lang w:val="sr-Latn-ME"/>
        </w:rPr>
        <w:t>lijeka Binocrit</w:t>
      </w:r>
      <w:r w:rsidR="00A77196" w:rsidRPr="000E3457">
        <w:rPr>
          <w:noProof/>
          <w:sz w:val="22"/>
          <w:szCs w:val="22"/>
          <w:lang w:val="sr-Latn-ME"/>
        </w:rPr>
        <w:t>, na kraju ovog Uputstva.</w:t>
      </w:r>
    </w:p>
    <w:p w14:paraId="3D780493" w14:textId="77777777" w:rsidR="00A77196" w:rsidRPr="000E3457" w:rsidRDefault="00A77196">
      <w:pPr>
        <w:tabs>
          <w:tab w:val="left" w:pos="284"/>
        </w:tabs>
        <w:spacing w:before="40" w:after="40"/>
        <w:jc w:val="both"/>
        <w:rPr>
          <w:noProof/>
          <w:sz w:val="22"/>
          <w:szCs w:val="22"/>
          <w:lang w:val="sr-Latn-ME"/>
        </w:rPr>
      </w:pPr>
    </w:p>
    <w:p w14:paraId="40544954" w14:textId="4A0EA032" w:rsidR="00A77196" w:rsidRPr="000E3457" w:rsidRDefault="008C7D74">
      <w:pPr>
        <w:tabs>
          <w:tab w:val="left" w:pos="284"/>
        </w:tabs>
        <w:spacing w:before="40" w:after="40"/>
        <w:jc w:val="both"/>
        <w:rPr>
          <w:noProof/>
          <w:sz w:val="22"/>
          <w:szCs w:val="22"/>
          <w:lang w:val="sr-Latn-ME"/>
        </w:rPr>
      </w:pPr>
      <w:r w:rsidRPr="000E3457">
        <w:rPr>
          <w:noProof/>
          <w:sz w:val="22"/>
          <w:szCs w:val="22"/>
          <w:lang w:val="sr-Latn-ME"/>
        </w:rPr>
        <w:t xml:space="preserve">Lijek </w:t>
      </w:r>
      <w:r w:rsidR="00A77196" w:rsidRPr="000E3457">
        <w:rPr>
          <w:noProof/>
          <w:sz w:val="22"/>
          <w:szCs w:val="22"/>
          <w:lang w:val="sr-Latn-ME"/>
        </w:rPr>
        <w:t>Binocrit se ne smije koristiti:</w:t>
      </w:r>
    </w:p>
    <w:p w14:paraId="7C8DF1C1" w14:textId="77777777" w:rsidR="00A77196" w:rsidRPr="000E3457" w:rsidRDefault="00A77196">
      <w:pPr>
        <w:numPr>
          <w:ilvl w:val="0"/>
          <w:numId w:val="33"/>
        </w:numPr>
        <w:tabs>
          <w:tab w:val="left" w:pos="284"/>
        </w:tabs>
        <w:spacing w:before="40" w:after="40"/>
        <w:jc w:val="both"/>
        <w:rPr>
          <w:noProof/>
          <w:sz w:val="22"/>
          <w:szCs w:val="22"/>
          <w:lang w:val="sr-Latn-ME"/>
        </w:rPr>
      </w:pPr>
      <w:r w:rsidRPr="000E3457">
        <w:rPr>
          <w:noProof/>
          <w:sz w:val="22"/>
          <w:szCs w:val="22"/>
          <w:lang w:val="sr-Latn-ME"/>
        </w:rPr>
        <w:t>nakon isteka roka upotrebe navedenog na spoljašnjoj kutiji</w:t>
      </w:r>
    </w:p>
    <w:p w14:paraId="4E2DDD0E" w14:textId="21C510B1" w:rsidR="008C7D74" w:rsidRPr="000E3457" w:rsidRDefault="00A77196">
      <w:pPr>
        <w:numPr>
          <w:ilvl w:val="0"/>
          <w:numId w:val="33"/>
        </w:numPr>
        <w:tabs>
          <w:tab w:val="left" w:pos="284"/>
        </w:tabs>
        <w:spacing w:before="40" w:after="40"/>
        <w:jc w:val="both"/>
        <w:rPr>
          <w:noProof/>
          <w:sz w:val="22"/>
          <w:szCs w:val="22"/>
          <w:lang w:val="sr-Latn-ME"/>
        </w:rPr>
      </w:pPr>
      <w:r w:rsidRPr="000E3457">
        <w:rPr>
          <w:noProof/>
          <w:sz w:val="22"/>
          <w:szCs w:val="22"/>
          <w:lang w:val="sr-Latn-ME"/>
        </w:rPr>
        <w:t xml:space="preserve">ako ste sigurni ili mislite da je lijek možda slučajno bio zamrznut ili </w:t>
      </w:r>
    </w:p>
    <w:p w14:paraId="0AE8D5E9" w14:textId="181F85B9" w:rsidR="00C77D13" w:rsidRPr="000E3457" w:rsidRDefault="00A77196" w:rsidP="00FB24CA">
      <w:pPr>
        <w:numPr>
          <w:ilvl w:val="0"/>
          <w:numId w:val="33"/>
        </w:numPr>
        <w:tabs>
          <w:tab w:val="left" w:pos="284"/>
        </w:tabs>
        <w:spacing w:before="40" w:after="40"/>
        <w:jc w:val="both"/>
        <w:rPr>
          <w:sz w:val="22"/>
          <w:szCs w:val="22"/>
          <w:lang w:val="sr-Latn-ME"/>
        </w:rPr>
      </w:pPr>
      <w:r w:rsidRPr="000E3457">
        <w:rPr>
          <w:noProof/>
          <w:sz w:val="22"/>
          <w:szCs w:val="22"/>
          <w:lang w:val="sr-Latn-ME"/>
        </w:rPr>
        <w:t>ako je frižider u kojem je čuvan lijek bio u kvaru</w:t>
      </w:r>
    </w:p>
    <w:p w14:paraId="3FC9A38F" w14:textId="77777777" w:rsidR="008C7D74" w:rsidRPr="000E3457" w:rsidRDefault="008C7D74" w:rsidP="00FD0F43">
      <w:pPr>
        <w:tabs>
          <w:tab w:val="left" w:pos="284"/>
        </w:tabs>
        <w:spacing w:before="40" w:after="40"/>
        <w:jc w:val="both"/>
        <w:rPr>
          <w:noProof/>
          <w:sz w:val="22"/>
          <w:szCs w:val="22"/>
          <w:lang w:val="sr-Latn-ME"/>
        </w:rPr>
      </w:pPr>
    </w:p>
    <w:p w14:paraId="254C339E" w14:textId="51EB0272" w:rsidR="00A77196" w:rsidRPr="000E3457" w:rsidRDefault="00A77196" w:rsidP="00FD0F43">
      <w:pPr>
        <w:tabs>
          <w:tab w:val="left" w:pos="284"/>
        </w:tabs>
        <w:spacing w:before="40" w:after="40"/>
        <w:jc w:val="both"/>
        <w:rPr>
          <w:noProof/>
          <w:sz w:val="22"/>
          <w:szCs w:val="22"/>
          <w:lang w:val="sr-Latn-ME"/>
        </w:rPr>
      </w:pPr>
      <w:r w:rsidRPr="000E3457">
        <w:rPr>
          <w:noProof/>
          <w:sz w:val="22"/>
          <w:szCs w:val="22"/>
          <w:lang w:val="sr-Latn-ME"/>
        </w:rPr>
        <w:lastRenderedPageBreak/>
        <w:t>Doza lijeka Binocrit koju dobijate bazira se na osnovu tjelesne težine (izražene u kilogramima). Uzrok Vaše anemije je takođe faktor koji doprinosi odluci Vašeg ljekara o ispravnoj dozi za Vas.</w:t>
      </w:r>
    </w:p>
    <w:p w14:paraId="719A788A" w14:textId="3E526778" w:rsidR="00A77196" w:rsidRPr="000E3457" w:rsidRDefault="008C7D74" w:rsidP="00CE1DF0">
      <w:pPr>
        <w:tabs>
          <w:tab w:val="left" w:pos="284"/>
        </w:tabs>
        <w:spacing w:before="40" w:after="40"/>
        <w:jc w:val="both"/>
        <w:rPr>
          <w:noProof/>
          <w:sz w:val="22"/>
          <w:szCs w:val="22"/>
          <w:lang w:val="sr-Latn-ME"/>
        </w:rPr>
      </w:pPr>
      <w:r w:rsidRPr="000E3457">
        <w:rPr>
          <w:b/>
          <w:noProof/>
          <w:sz w:val="22"/>
          <w:szCs w:val="22"/>
          <w:lang w:val="sr-Latn-ME"/>
        </w:rPr>
        <w:t>L</w:t>
      </w:r>
      <w:r w:rsidR="00A77196" w:rsidRPr="000E3457">
        <w:rPr>
          <w:b/>
          <w:noProof/>
          <w:sz w:val="22"/>
          <w:szCs w:val="22"/>
          <w:lang w:val="sr-Latn-ME"/>
        </w:rPr>
        <w:t>jekar će redovno pratiti Vaš krvni pritisak</w:t>
      </w:r>
      <w:r w:rsidR="00A77196" w:rsidRPr="000E3457">
        <w:rPr>
          <w:noProof/>
          <w:sz w:val="22"/>
          <w:szCs w:val="22"/>
          <w:lang w:val="sr-Latn-ME"/>
        </w:rPr>
        <w:t xml:space="preserve"> tokom upotrebe lijeka Binocrit.</w:t>
      </w:r>
    </w:p>
    <w:p w14:paraId="4E0F3DCB" w14:textId="77777777" w:rsidR="00A77196" w:rsidRPr="000E3457" w:rsidRDefault="00A77196" w:rsidP="0099245C">
      <w:pPr>
        <w:tabs>
          <w:tab w:val="left" w:pos="284"/>
        </w:tabs>
        <w:spacing w:before="40" w:after="40"/>
        <w:jc w:val="both"/>
        <w:rPr>
          <w:noProof/>
          <w:sz w:val="22"/>
          <w:szCs w:val="22"/>
          <w:lang w:val="sr-Latn-ME"/>
        </w:rPr>
      </w:pPr>
    </w:p>
    <w:p w14:paraId="39C271BC" w14:textId="77777777" w:rsidR="00A77196" w:rsidRPr="000E3457" w:rsidRDefault="00A77196">
      <w:pPr>
        <w:tabs>
          <w:tab w:val="left" w:pos="284"/>
        </w:tabs>
        <w:spacing w:before="40" w:after="40"/>
        <w:jc w:val="both"/>
        <w:rPr>
          <w:b/>
          <w:noProof/>
          <w:sz w:val="22"/>
          <w:szCs w:val="22"/>
          <w:lang w:val="sr-Latn-ME"/>
        </w:rPr>
      </w:pPr>
      <w:r w:rsidRPr="000E3457">
        <w:rPr>
          <w:b/>
          <w:noProof/>
          <w:sz w:val="22"/>
          <w:szCs w:val="22"/>
          <w:lang w:val="sr-Latn-ME"/>
        </w:rPr>
        <w:t>Osobe sa oboljenjem bubrega</w:t>
      </w:r>
    </w:p>
    <w:p w14:paraId="7391FCBB" w14:textId="27A10901"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 xml:space="preserve"> </w:t>
      </w:r>
      <w:r w:rsidR="008C7D74" w:rsidRPr="000E3457">
        <w:rPr>
          <w:noProof/>
          <w:sz w:val="22"/>
          <w:szCs w:val="22"/>
          <w:lang w:val="sr-Latn-ME"/>
        </w:rPr>
        <w:t>L</w:t>
      </w:r>
      <w:r w:rsidRPr="000E3457">
        <w:rPr>
          <w:noProof/>
          <w:sz w:val="22"/>
          <w:szCs w:val="22"/>
          <w:lang w:val="sr-Latn-ME"/>
        </w:rPr>
        <w:t>jekar će održavati vrijednosti hemoglobina između 10 i 12 g/dl s obzirom da visoke vrijednosti hemoglobina mogu povećati rizik od zgrušavanja krvi i smrti.</w:t>
      </w:r>
    </w:p>
    <w:p w14:paraId="42997E0E" w14:textId="77777777"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b/>
          <w:noProof/>
          <w:sz w:val="22"/>
          <w:szCs w:val="22"/>
          <w:lang w:val="sr-Latn-ME"/>
        </w:rPr>
        <w:t>Uobičajena početna doza</w:t>
      </w:r>
      <w:r w:rsidRPr="000E3457">
        <w:rPr>
          <w:noProof/>
          <w:sz w:val="22"/>
          <w:szCs w:val="22"/>
          <w:lang w:val="sr-Latn-ME"/>
        </w:rPr>
        <w:t xml:space="preserve"> lijeka Binocrit za odrasle i djecu je 50 i.j. (internacionalnih jedinica) po kilogramu (/kg) tjelesne mase, primijenjeno tri puta nedjeljno. Kod pacijenata na peritonealnoj dijalizi lijek Binocrit se primjenjuje dva puta nedjeljno.</w:t>
      </w:r>
    </w:p>
    <w:p w14:paraId="1585BD20" w14:textId="67E33FCE"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 xml:space="preserve">Kod odraslih i djece </w:t>
      </w:r>
      <w:r w:rsidR="008C7D74" w:rsidRPr="000E3457">
        <w:rPr>
          <w:noProof/>
          <w:sz w:val="22"/>
          <w:szCs w:val="22"/>
          <w:lang w:val="sr-Latn-ME"/>
        </w:rPr>
        <w:t xml:space="preserve">lijek </w:t>
      </w:r>
      <w:r w:rsidRPr="000E3457">
        <w:rPr>
          <w:noProof/>
          <w:sz w:val="22"/>
          <w:szCs w:val="22"/>
          <w:lang w:val="sr-Latn-ME"/>
        </w:rPr>
        <w:t>Binocrit se daje kao injekcija u venu (intravenski) ili u tubus koji ide u venu.  Kada ovi načini primjene (putem vene ili tubusa) nijesu dostupni, ljekar može da odluči da lijek Binocrit primjenjujete ispod kože (supkutano). Ovo uključuje pacijente na dijalizi i pacijente koji još uv</w:t>
      </w:r>
      <w:r w:rsidR="008C7D74" w:rsidRPr="000E3457">
        <w:rPr>
          <w:noProof/>
          <w:sz w:val="22"/>
          <w:szCs w:val="22"/>
          <w:lang w:val="sr-Latn-ME"/>
        </w:rPr>
        <w:t>ij</w:t>
      </w:r>
      <w:r w:rsidRPr="000E3457">
        <w:rPr>
          <w:noProof/>
          <w:sz w:val="22"/>
          <w:szCs w:val="22"/>
          <w:lang w:val="sr-Latn-ME"/>
        </w:rPr>
        <w:t>ek nijesu na dijalizi.</w:t>
      </w:r>
    </w:p>
    <w:p w14:paraId="46B52687" w14:textId="535B7E93" w:rsidR="00A77196" w:rsidRPr="000E3457" w:rsidRDefault="008C7D74">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L</w:t>
      </w:r>
      <w:r w:rsidR="00A77196" w:rsidRPr="000E3457">
        <w:rPr>
          <w:noProof/>
          <w:sz w:val="22"/>
          <w:szCs w:val="22"/>
          <w:lang w:val="sr-Latn-ME"/>
        </w:rPr>
        <w:t>jekar će tražiti redovne analize krvi da bi vidio kako Vaša anemija reaguje na terapiju i može prilagoditi dozu, obično na svake 4 nedjelje.</w:t>
      </w:r>
    </w:p>
    <w:p w14:paraId="2E93E1D6" w14:textId="77777777"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Jednom kada je Vaša anemija korigovana, Vaš ljekar će nastaviti da redovno  provjerava Vašu krvnu sliku, kako bi i dalje korigovao dozu lijeka u cilju održavanja odgovora na terapiju. Vaš ljekar će primijeniti najnižu efikasnu dozu za kontrolu simptoma anemije.</w:t>
      </w:r>
    </w:p>
    <w:p w14:paraId="7A4B8B95" w14:textId="522A64F5"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 xml:space="preserve">Ako ne budete odgovarali na liječenje </w:t>
      </w:r>
      <w:r w:rsidR="008C7D74" w:rsidRPr="000E3457">
        <w:rPr>
          <w:noProof/>
          <w:sz w:val="22"/>
          <w:szCs w:val="22"/>
          <w:lang w:val="sr-Latn-ME"/>
        </w:rPr>
        <w:t xml:space="preserve">lijekom </w:t>
      </w:r>
      <w:r w:rsidRPr="000E3457">
        <w:rPr>
          <w:noProof/>
          <w:sz w:val="22"/>
          <w:szCs w:val="22"/>
          <w:lang w:val="sr-Latn-ME"/>
        </w:rPr>
        <w:t xml:space="preserve">Binocrit na odgovarajući način, ljekar će provjeriti Vašu dozu i obavijestiti Vas ako je potrebno da se doza </w:t>
      </w:r>
      <w:r w:rsidR="008C7D74" w:rsidRPr="000E3457">
        <w:rPr>
          <w:noProof/>
          <w:sz w:val="22"/>
          <w:szCs w:val="22"/>
          <w:lang w:val="sr-Latn-ME"/>
        </w:rPr>
        <w:t xml:space="preserve">lijeka </w:t>
      </w:r>
      <w:r w:rsidRPr="000E3457">
        <w:rPr>
          <w:noProof/>
          <w:sz w:val="22"/>
          <w:szCs w:val="22"/>
          <w:lang w:val="sr-Latn-ME"/>
        </w:rPr>
        <w:t>Binocrit promijeni.</w:t>
      </w:r>
    </w:p>
    <w:p w14:paraId="3F36BFDA" w14:textId="3F6FDF13"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 xml:space="preserve">Ako ste na dužem intervalu doziranja (dužem od jednom nedjeljno) </w:t>
      </w:r>
      <w:r w:rsidR="008C7D74" w:rsidRPr="000E3457">
        <w:rPr>
          <w:noProof/>
          <w:sz w:val="22"/>
          <w:szCs w:val="22"/>
          <w:lang w:val="sr-Latn-ME"/>
        </w:rPr>
        <w:t xml:space="preserve">lijek </w:t>
      </w:r>
      <w:r w:rsidRPr="000E3457">
        <w:rPr>
          <w:noProof/>
          <w:sz w:val="22"/>
          <w:szCs w:val="22"/>
          <w:lang w:val="sr-Latn-ME"/>
        </w:rPr>
        <w:t xml:space="preserve">Binocrita možda nećete moći da održavate odgovarajuće vrijednosti hemoglobina i možda će Vam biti potrebno povećanje doze ili učestalosti primjene </w:t>
      </w:r>
      <w:r w:rsidR="008C7D74" w:rsidRPr="000E3457">
        <w:rPr>
          <w:noProof/>
          <w:sz w:val="22"/>
          <w:szCs w:val="22"/>
          <w:lang w:val="sr-Latn-ME"/>
        </w:rPr>
        <w:t xml:space="preserve">lijeka </w:t>
      </w:r>
      <w:r w:rsidRPr="000E3457">
        <w:rPr>
          <w:noProof/>
          <w:sz w:val="22"/>
          <w:szCs w:val="22"/>
          <w:lang w:val="sr-Latn-ME"/>
        </w:rPr>
        <w:t>Binocrit.</w:t>
      </w:r>
    </w:p>
    <w:p w14:paraId="326AD740" w14:textId="77777777"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Možda ćete dobijati suplemente gvožđa prije i tokom terapije lijekom Binocrit kako bi efekat lijeka bio još bolji.</w:t>
      </w:r>
    </w:p>
    <w:p w14:paraId="47D08FE9" w14:textId="0A9CD8E4"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 xml:space="preserve">Ako ste na terapiji dijalize kada započnete sa liječenjem lijekom Binocrit, možda će biti potrebno prilagoditi </w:t>
      </w:r>
      <w:r w:rsidR="00763DA2" w:rsidRPr="000E3457">
        <w:rPr>
          <w:noProof/>
          <w:sz w:val="22"/>
          <w:szCs w:val="22"/>
          <w:lang w:val="sr-Latn-ME"/>
        </w:rPr>
        <w:t xml:space="preserve">raspored </w:t>
      </w:r>
      <w:r w:rsidRPr="000E3457">
        <w:rPr>
          <w:noProof/>
          <w:sz w:val="22"/>
          <w:szCs w:val="22"/>
          <w:lang w:val="sr-Latn-ME"/>
        </w:rPr>
        <w:t xml:space="preserve">dijalize. O </w:t>
      </w:r>
      <w:r w:rsidR="00763DA2" w:rsidRPr="000E3457">
        <w:rPr>
          <w:noProof/>
          <w:sz w:val="22"/>
          <w:szCs w:val="22"/>
          <w:lang w:val="sr-Latn-ME"/>
        </w:rPr>
        <w:t xml:space="preserve">tome </w:t>
      </w:r>
      <w:r w:rsidRPr="000E3457">
        <w:rPr>
          <w:noProof/>
          <w:sz w:val="22"/>
          <w:szCs w:val="22"/>
          <w:lang w:val="sr-Latn-ME"/>
        </w:rPr>
        <w:t>će odlučiti Vaš ljekar.</w:t>
      </w:r>
    </w:p>
    <w:p w14:paraId="556C701A" w14:textId="77777777" w:rsidR="008C7D74" w:rsidRPr="000E3457" w:rsidRDefault="008C7D74" w:rsidP="00FB24CA">
      <w:pPr>
        <w:tabs>
          <w:tab w:val="left" w:pos="284"/>
        </w:tabs>
        <w:spacing w:before="40" w:after="40"/>
        <w:ind w:left="284"/>
        <w:jc w:val="both"/>
        <w:rPr>
          <w:noProof/>
          <w:sz w:val="22"/>
          <w:szCs w:val="22"/>
          <w:lang w:val="sr-Latn-ME"/>
        </w:rPr>
      </w:pPr>
    </w:p>
    <w:p w14:paraId="22E4247F" w14:textId="77777777" w:rsidR="00A77196" w:rsidRPr="000E3457" w:rsidRDefault="00A77196" w:rsidP="00FB24CA">
      <w:pPr>
        <w:pStyle w:val="Header"/>
        <w:tabs>
          <w:tab w:val="left" w:pos="284"/>
        </w:tabs>
        <w:spacing w:before="40" w:after="40"/>
        <w:jc w:val="both"/>
        <w:rPr>
          <w:b/>
          <w:sz w:val="22"/>
          <w:szCs w:val="22"/>
          <w:lang w:val="sr-Latn-ME"/>
        </w:rPr>
      </w:pPr>
      <w:r w:rsidRPr="000E3457">
        <w:rPr>
          <w:b/>
          <w:sz w:val="22"/>
          <w:szCs w:val="22"/>
          <w:lang w:val="sr-Latn-ME"/>
        </w:rPr>
        <w:t>Odrasli koji primaju hemoterapiju</w:t>
      </w:r>
    </w:p>
    <w:p w14:paraId="2558E5DE" w14:textId="77777777" w:rsidR="00A77196" w:rsidRPr="000E3457" w:rsidRDefault="00A77196" w:rsidP="00FD0F43">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Vaš ljekar će započeti terapiju lijekom Binocrit ako je Vaš hemoglobin 10 g/dl ili manje.</w:t>
      </w:r>
    </w:p>
    <w:p w14:paraId="5E77454C" w14:textId="386043A1" w:rsidR="00A77196" w:rsidRPr="000E3457" w:rsidRDefault="00515902" w:rsidP="00515902">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L</w:t>
      </w:r>
      <w:r w:rsidR="00A77196" w:rsidRPr="000E3457">
        <w:rPr>
          <w:sz w:val="22"/>
          <w:szCs w:val="22"/>
          <w:lang w:val="sr-Latn-ME"/>
        </w:rPr>
        <w:t>jekar će održavati vrijednosti Vašeg hemoglobina između 10 i 12 g/dl s obzirom da visoke vrijednosti hemoglobina povećavaju rizik od zgrušavanja krvi i smrti.</w:t>
      </w:r>
    </w:p>
    <w:p w14:paraId="20AA51AC" w14:textId="77777777" w:rsidR="00A77196" w:rsidRPr="000E3457" w:rsidRDefault="00A77196" w:rsidP="0099245C">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Početna doza je 150 i.j./kg tri puta nedjeljno ili 450 i.j./kg jednom nedjeljno.</w:t>
      </w:r>
    </w:p>
    <w:p w14:paraId="272DB96F" w14:textId="3DD2CC74" w:rsidR="00A77196" w:rsidRPr="000E3457" w:rsidRDefault="00A77196">
      <w:pPr>
        <w:pStyle w:val="ListParagraph"/>
        <w:numPr>
          <w:ilvl w:val="0"/>
          <w:numId w:val="18"/>
        </w:numPr>
        <w:tabs>
          <w:tab w:val="left" w:pos="284"/>
        </w:tabs>
        <w:spacing w:before="40" w:after="40"/>
        <w:jc w:val="both"/>
        <w:rPr>
          <w:noProof/>
          <w:sz w:val="22"/>
          <w:szCs w:val="22"/>
          <w:lang w:val="sr-Latn-ME"/>
        </w:rPr>
      </w:pPr>
      <w:r w:rsidRPr="000E3457">
        <w:rPr>
          <w:sz w:val="22"/>
          <w:szCs w:val="22"/>
          <w:lang w:val="sr-Latn-ME"/>
        </w:rPr>
        <w:t>Lijek Binocrit se primjenjuje kao injekcija ispod kože</w:t>
      </w:r>
    </w:p>
    <w:p w14:paraId="5BC5678A" w14:textId="46AA1572" w:rsidR="00A77196" w:rsidRPr="000E3457" w:rsidRDefault="00515902" w:rsidP="00FB24CA">
      <w:pPr>
        <w:pStyle w:val="Header"/>
        <w:numPr>
          <w:ilvl w:val="0"/>
          <w:numId w:val="18"/>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L</w:t>
      </w:r>
      <w:r w:rsidR="00A77196" w:rsidRPr="000E3457">
        <w:rPr>
          <w:sz w:val="22"/>
          <w:szCs w:val="22"/>
          <w:lang w:val="sr-Latn-ME"/>
        </w:rPr>
        <w:t>jekar će zatražiti analizu Vaše krvi i može prilagoditi dozu, u zavisnosti od toga kako Vaša anemija reaguje na terapiju lijekom Binocrit.</w:t>
      </w:r>
    </w:p>
    <w:p w14:paraId="3F220CBF" w14:textId="77777777" w:rsidR="00A77196" w:rsidRPr="000E3457" w:rsidRDefault="00A77196" w:rsidP="00515902">
      <w:pPr>
        <w:pStyle w:val="Header"/>
        <w:numPr>
          <w:ilvl w:val="0"/>
          <w:numId w:val="18"/>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Možda ćete dobijati suplemente gvožđa prije i tokom terapije lijekom Binocrit kako bi efekat lijeka bio još bolji.</w:t>
      </w:r>
    </w:p>
    <w:p w14:paraId="7176B213" w14:textId="53596A74" w:rsidR="00A77196" w:rsidRPr="000E3457" w:rsidRDefault="00A77196" w:rsidP="00515902">
      <w:pPr>
        <w:tabs>
          <w:tab w:val="left" w:pos="284"/>
        </w:tabs>
        <w:spacing w:before="40" w:after="40"/>
        <w:jc w:val="both"/>
        <w:rPr>
          <w:sz w:val="22"/>
          <w:szCs w:val="22"/>
          <w:lang w:val="sr-Latn-ME"/>
        </w:rPr>
      </w:pPr>
      <w:r w:rsidRPr="000E3457">
        <w:rPr>
          <w:sz w:val="22"/>
          <w:szCs w:val="22"/>
          <w:lang w:val="sr-Latn-ME"/>
        </w:rPr>
        <w:t>Uobičajeno je da se sa terapijom lijekom Binocrit nastavi i jedan mjesec nakon završetka hemoterapije</w:t>
      </w:r>
      <w:r w:rsidR="005C0FC2" w:rsidRPr="000E3457">
        <w:rPr>
          <w:sz w:val="22"/>
          <w:szCs w:val="22"/>
          <w:lang w:val="sr-Latn-ME"/>
        </w:rPr>
        <w:t>.</w:t>
      </w:r>
    </w:p>
    <w:p w14:paraId="5C7F890C" w14:textId="77777777" w:rsidR="00A77196" w:rsidRPr="000E3457" w:rsidRDefault="00A77196" w:rsidP="0099245C">
      <w:pPr>
        <w:tabs>
          <w:tab w:val="left" w:pos="284"/>
        </w:tabs>
        <w:spacing w:before="40" w:after="40"/>
        <w:jc w:val="both"/>
        <w:rPr>
          <w:noProof/>
          <w:sz w:val="22"/>
          <w:szCs w:val="22"/>
          <w:lang w:val="sr-Latn-ME"/>
        </w:rPr>
      </w:pPr>
    </w:p>
    <w:p w14:paraId="7FB67B1C" w14:textId="77777777" w:rsidR="00A77196" w:rsidRPr="000E3457" w:rsidRDefault="00A77196">
      <w:pPr>
        <w:tabs>
          <w:tab w:val="left" w:pos="284"/>
        </w:tabs>
        <w:spacing w:before="40" w:after="40"/>
        <w:jc w:val="both"/>
        <w:rPr>
          <w:b/>
          <w:noProof/>
          <w:sz w:val="22"/>
          <w:szCs w:val="22"/>
          <w:lang w:val="sr-Latn-ME"/>
        </w:rPr>
      </w:pPr>
      <w:r w:rsidRPr="000E3457">
        <w:rPr>
          <w:b/>
          <w:noProof/>
          <w:sz w:val="22"/>
          <w:szCs w:val="22"/>
          <w:lang w:val="sr-Latn-ME"/>
        </w:rPr>
        <w:t>Odrasli koji doniraju svoju krv</w:t>
      </w:r>
    </w:p>
    <w:p w14:paraId="169DD623" w14:textId="77777777"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Uobičajena doza je 600 i.j./kg, dva puta nedjeljno.</w:t>
      </w:r>
    </w:p>
    <w:p w14:paraId="6979B65B" w14:textId="77777777" w:rsidR="00A77196" w:rsidRPr="000E3457" w:rsidRDefault="00A77196">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 xml:space="preserve">Lijek Binocrit se daje kao injekcija u venu, tokom 3 nedjelje prije hirurške intervencije, nakon što </w:t>
      </w:r>
    </w:p>
    <w:p w14:paraId="2A8EF370" w14:textId="195F726E" w:rsidR="00074C39" w:rsidRPr="000E3457" w:rsidRDefault="00A77196" w:rsidP="00074C39">
      <w:pPr>
        <w:tabs>
          <w:tab w:val="left" w:pos="284"/>
        </w:tabs>
        <w:spacing w:before="40" w:after="40"/>
        <w:ind w:left="284"/>
        <w:jc w:val="both"/>
        <w:rPr>
          <w:noProof/>
          <w:sz w:val="22"/>
          <w:szCs w:val="22"/>
          <w:lang w:val="sr-Latn-ME"/>
        </w:rPr>
      </w:pPr>
      <w:r w:rsidRPr="000E3457">
        <w:rPr>
          <w:noProof/>
          <w:sz w:val="22"/>
          <w:szCs w:val="22"/>
          <w:lang w:val="sr-Latn-ME"/>
        </w:rPr>
        <w:t>ste donirali krv.</w:t>
      </w:r>
    </w:p>
    <w:p w14:paraId="70859B8A" w14:textId="439C9BD5" w:rsidR="00C77D13" w:rsidRPr="000E3457" w:rsidRDefault="00A77196" w:rsidP="00074C39">
      <w:pPr>
        <w:numPr>
          <w:ilvl w:val="0"/>
          <w:numId w:val="34"/>
        </w:numPr>
        <w:tabs>
          <w:tab w:val="left" w:pos="284"/>
        </w:tabs>
        <w:spacing w:before="40" w:after="40"/>
        <w:ind w:left="284" w:hanging="284"/>
        <w:jc w:val="both"/>
        <w:rPr>
          <w:noProof/>
          <w:sz w:val="22"/>
          <w:szCs w:val="22"/>
          <w:lang w:val="sr-Latn-ME"/>
        </w:rPr>
      </w:pPr>
      <w:r w:rsidRPr="000E3457">
        <w:rPr>
          <w:noProof/>
          <w:sz w:val="22"/>
          <w:szCs w:val="22"/>
          <w:lang w:val="sr-Latn-ME"/>
        </w:rPr>
        <w:t>Možda ćete dobijati suplemente gvožđa prije i tokom terapije lijekom Binocrit kako bi efekat lijeka bio još bolji</w:t>
      </w:r>
      <w:r w:rsidR="00074C39" w:rsidRPr="000E3457">
        <w:rPr>
          <w:noProof/>
          <w:sz w:val="22"/>
          <w:szCs w:val="22"/>
          <w:lang w:val="sr-Latn-ME"/>
        </w:rPr>
        <w:t>.</w:t>
      </w:r>
    </w:p>
    <w:p w14:paraId="46E80783" w14:textId="77777777" w:rsidR="00515902" w:rsidRPr="000E3457" w:rsidRDefault="00515902" w:rsidP="00FB24CA">
      <w:pPr>
        <w:tabs>
          <w:tab w:val="left" w:pos="284"/>
        </w:tabs>
        <w:spacing w:before="40" w:after="40"/>
        <w:ind w:left="284"/>
        <w:jc w:val="both"/>
        <w:rPr>
          <w:bCs/>
          <w:caps/>
          <w:sz w:val="22"/>
          <w:szCs w:val="22"/>
          <w:lang w:val="sr-Latn-ME"/>
        </w:rPr>
      </w:pPr>
    </w:p>
    <w:p w14:paraId="45FF8241" w14:textId="77777777" w:rsidR="00A77196" w:rsidRPr="000E3457" w:rsidRDefault="00A77196" w:rsidP="00FB24CA">
      <w:pPr>
        <w:pStyle w:val="Header"/>
        <w:tabs>
          <w:tab w:val="left" w:pos="284"/>
        </w:tabs>
        <w:spacing w:before="40" w:after="40"/>
        <w:jc w:val="both"/>
        <w:rPr>
          <w:b/>
          <w:sz w:val="22"/>
          <w:szCs w:val="22"/>
          <w:lang w:val="sr-Latn-ME"/>
        </w:rPr>
      </w:pPr>
      <w:r w:rsidRPr="000E3457">
        <w:rPr>
          <w:b/>
          <w:sz w:val="22"/>
          <w:szCs w:val="22"/>
          <w:lang w:val="sr-Latn-ME"/>
        </w:rPr>
        <w:t>Odrasli koji su na programu za veliku ortopetsku hiruršku intervenciju</w:t>
      </w:r>
    </w:p>
    <w:p w14:paraId="7634CC6E" w14:textId="77777777" w:rsidR="00A77196" w:rsidRPr="000E3457" w:rsidRDefault="00A77196" w:rsidP="00FD0F43">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Preporučena doza je 600 i.j./kg tjelesne mase, jednom nedjeljno.</w:t>
      </w:r>
    </w:p>
    <w:p w14:paraId="6293897A" w14:textId="1FA6D1D6" w:rsidR="00A77196" w:rsidRPr="000E3457" w:rsidRDefault="00A77196" w:rsidP="00515902">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lastRenderedPageBreak/>
        <w:t>Lijek Binocrit se daje kao injekcija ispod kože svake nedjelje, tokom tri nedjelje prije, kao i na dan hirurške intervencije.</w:t>
      </w:r>
    </w:p>
    <w:p w14:paraId="510DEE5A" w14:textId="40FE5824" w:rsidR="00A77196" w:rsidRPr="000E3457" w:rsidRDefault="00A77196" w:rsidP="0099245C">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Ako je iz medicinskih razloga potrebno da se skrati vr</w:t>
      </w:r>
      <w:r w:rsidR="000E3457" w:rsidRPr="000E3457">
        <w:rPr>
          <w:sz w:val="22"/>
          <w:szCs w:val="22"/>
          <w:lang w:val="sr-Latn-ME"/>
        </w:rPr>
        <w:t>ij</w:t>
      </w:r>
      <w:r w:rsidRPr="000E3457">
        <w:rPr>
          <w:sz w:val="22"/>
          <w:szCs w:val="22"/>
          <w:lang w:val="sr-Latn-ME"/>
        </w:rPr>
        <w:t>eme prije hirurške intervencije, dobijaćete dnevnu dozu od 300 i.j./kg do 10 dana prije operacije, na dan operacije i tokom 4 dana neposredno nakon hirurške intervencije.</w:t>
      </w:r>
    </w:p>
    <w:p w14:paraId="1E7DD527" w14:textId="77777777" w:rsidR="00A77196" w:rsidRPr="000E3457" w:rsidRDefault="00A77196">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Ako analize krvi pokazuju da su vrijednosti hemoglobina suviše visoke prije operacije, terapija će biti prekinuta.</w:t>
      </w:r>
    </w:p>
    <w:p w14:paraId="5C670691" w14:textId="07E01ACD" w:rsidR="00A77196" w:rsidRPr="000E3457" w:rsidRDefault="00A77196">
      <w:pPr>
        <w:pStyle w:val="Header"/>
        <w:numPr>
          <w:ilvl w:val="0"/>
          <w:numId w:val="34"/>
        </w:numPr>
        <w:tabs>
          <w:tab w:val="clear" w:pos="4320"/>
          <w:tab w:val="clear" w:pos="8640"/>
          <w:tab w:val="left" w:pos="284"/>
        </w:tabs>
        <w:spacing w:before="40" w:after="40"/>
        <w:ind w:left="284" w:hanging="284"/>
        <w:jc w:val="both"/>
        <w:rPr>
          <w:sz w:val="22"/>
          <w:szCs w:val="22"/>
          <w:lang w:val="sr-Latn-ME"/>
        </w:rPr>
      </w:pPr>
      <w:r w:rsidRPr="000E3457">
        <w:rPr>
          <w:sz w:val="22"/>
          <w:szCs w:val="22"/>
          <w:lang w:val="sr-Latn-ME"/>
        </w:rPr>
        <w:t>Možda ćete dobijati suplemente gvožđa prije i tokom terapije lijekom Binocrit kako bi efekat lijeka bio još bolji.</w:t>
      </w:r>
    </w:p>
    <w:p w14:paraId="3B70D209" w14:textId="77777777" w:rsidR="00515902" w:rsidRPr="000E3457" w:rsidRDefault="00515902" w:rsidP="00FB24CA">
      <w:pPr>
        <w:pStyle w:val="Header"/>
        <w:tabs>
          <w:tab w:val="clear" w:pos="4320"/>
          <w:tab w:val="clear" w:pos="8640"/>
          <w:tab w:val="left" w:pos="284"/>
        </w:tabs>
        <w:spacing w:before="40" w:after="40"/>
        <w:ind w:left="284"/>
        <w:jc w:val="both"/>
        <w:rPr>
          <w:sz w:val="22"/>
          <w:szCs w:val="22"/>
          <w:lang w:val="sr-Latn-ME"/>
        </w:rPr>
      </w:pPr>
    </w:p>
    <w:p w14:paraId="3C1BA779" w14:textId="5DCCD189" w:rsidR="00487B99" w:rsidRPr="000E3457" w:rsidRDefault="00487B99" w:rsidP="00FB24CA">
      <w:pPr>
        <w:pStyle w:val="Header"/>
        <w:tabs>
          <w:tab w:val="left" w:pos="284"/>
        </w:tabs>
        <w:spacing w:before="40" w:after="40"/>
        <w:jc w:val="both"/>
        <w:rPr>
          <w:b/>
          <w:sz w:val="22"/>
          <w:szCs w:val="22"/>
          <w:lang w:val="sr-Latn-ME"/>
        </w:rPr>
      </w:pPr>
      <w:r w:rsidRPr="000E3457">
        <w:rPr>
          <w:b/>
          <w:sz w:val="22"/>
          <w:szCs w:val="22"/>
          <w:lang w:val="sr-Latn-ME"/>
        </w:rPr>
        <w:t>Odrasli s mijelodisplastičnim sindromom</w:t>
      </w:r>
    </w:p>
    <w:p w14:paraId="0BF49D35" w14:textId="7D2B6B72" w:rsidR="00487B99" w:rsidRPr="000E3457" w:rsidRDefault="00487B99" w:rsidP="00FB24CA">
      <w:pPr>
        <w:pStyle w:val="Header"/>
        <w:numPr>
          <w:ilvl w:val="0"/>
          <w:numId w:val="38"/>
        </w:numPr>
        <w:tabs>
          <w:tab w:val="clear" w:pos="4320"/>
          <w:tab w:val="clear" w:pos="8640"/>
          <w:tab w:val="left" w:pos="284"/>
        </w:tabs>
        <w:spacing w:before="40" w:after="40"/>
        <w:ind w:left="284" w:hanging="284"/>
        <w:jc w:val="both"/>
        <w:rPr>
          <w:b/>
          <w:sz w:val="22"/>
          <w:szCs w:val="22"/>
          <w:lang w:val="sr-Latn-ME"/>
        </w:rPr>
      </w:pPr>
      <w:r w:rsidRPr="000E3457">
        <w:rPr>
          <w:sz w:val="22"/>
          <w:szCs w:val="22"/>
          <w:lang w:val="sr-Latn-ME"/>
        </w:rPr>
        <w:t>Vaš ljekar može započeti terapiju l</w:t>
      </w:r>
      <w:r w:rsidR="00D370BB" w:rsidRPr="000E3457">
        <w:rPr>
          <w:sz w:val="22"/>
          <w:szCs w:val="22"/>
          <w:lang w:val="sr-Latn-ME"/>
        </w:rPr>
        <w:t>ij</w:t>
      </w:r>
      <w:r w:rsidRPr="000E3457">
        <w:rPr>
          <w:sz w:val="22"/>
          <w:szCs w:val="22"/>
          <w:lang w:val="sr-Latn-ME"/>
        </w:rPr>
        <w:t>ekom Binocrit ukoliko je vrijednost Vašeg hemoglobina 10 g/d</w:t>
      </w:r>
      <w:r w:rsidR="00D370BB" w:rsidRPr="000E3457">
        <w:rPr>
          <w:sz w:val="22"/>
          <w:szCs w:val="22"/>
          <w:lang w:val="sr-Latn-ME"/>
        </w:rPr>
        <w:t>l</w:t>
      </w:r>
      <w:r w:rsidRPr="000E3457">
        <w:rPr>
          <w:sz w:val="22"/>
          <w:szCs w:val="22"/>
          <w:lang w:val="sr-Latn-ME"/>
        </w:rPr>
        <w:t xml:space="preserve"> ili manja. Cilj terapije je održavanje vrijednosti Vašeg hemoglobina između 10 i 12 g/d</w:t>
      </w:r>
      <w:r w:rsidR="00D370BB" w:rsidRPr="000E3457">
        <w:rPr>
          <w:sz w:val="22"/>
          <w:szCs w:val="22"/>
          <w:lang w:val="sr-Latn-ME"/>
        </w:rPr>
        <w:t>l</w:t>
      </w:r>
      <w:r w:rsidRPr="000E3457">
        <w:rPr>
          <w:sz w:val="22"/>
          <w:szCs w:val="22"/>
          <w:lang w:val="sr-Latn-ME"/>
        </w:rPr>
        <w:t>, s obzirom da visoke vrijednosti hemoglobina mogu povećati rizik od nastanka krvnih ugrušaka i smrti.</w:t>
      </w:r>
    </w:p>
    <w:p w14:paraId="423FC256" w14:textId="3601CEC4" w:rsidR="00487B99" w:rsidRPr="000E3457" w:rsidRDefault="00487B99" w:rsidP="00FB24CA">
      <w:pPr>
        <w:pStyle w:val="Header"/>
        <w:numPr>
          <w:ilvl w:val="0"/>
          <w:numId w:val="38"/>
        </w:numPr>
        <w:tabs>
          <w:tab w:val="clear" w:pos="4320"/>
          <w:tab w:val="clear" w:pos="8640"/>
          <w:tab w:val="left" w:pos="284"/>
        </w:tabs>
        <w:spacing w:before="40" w:after="40"/>
        <w:jc w:val="both"/>
        <w:rPr>
          <w:b/>
          <w:sz w:val="22"/>
          <w:szCs w:val="22"/>
          <w:lang w:val="sr-Latn-ME"/>
        </w:rPr>
      </w:pPr>
      <w:r w:rsidRPr="000E3457">
        <w:rPr>
          <w:sz w:val="22"/>
          <w:szCs w:val="22"/>
          <w:lang w:val="sr-Latn-ME"/>
        </w:rPr>
        <w:t>Lijek Binocrit se primjenjuje putem injekcije, potkožno.</w:t>
      </w:r>
    </w:p>
    <w:p w14:paraId="230F2D0B" w14:textId="5AB3C8B4" w:rsidR="00487B99" w:rsidRPr="000E3457" w:rsidRDefault="00487B99" w:rsidP="00FB24CA">
      <w:pPr>
        <w:pStyle w:val="Header"/>
        <w:numPr>
          <w:ilvl w:val="0"/>
          <w:numId w:val="38"/>
        </w:numPr>
        <w:tabs>
          <w:tab w:val="clear" w:pos="4320"/>
          <w:tab w:val="clear" w:pos="8640"/>
          <w:tab w:val="left" w:pos="284"/>
        </w:tabs>
        <w:spacing w:before="40" w:after="40"/>
        <w:jc w:val="both"/>
        <w:rPr>
          <w:b/>
          <w:sz w:val="22"/>
          <w:szCs w:val="22"/>
          <w:lang w:val="sr-Latn-ME"/>
        </w:rPr>
      </w:pPr>
      <w:r w:rsidRPr="000E3457">
        <w:rPr>
          <w:sz w:val="22"/>
          <w:szCs w:val="22"/>
          <w:lang w:val="sr-Latn-ME"/>
        </w:rPr>
        <w:t>Početna doza je 450 i.j. po kilogramu tjelesne mase jednom ned</w:t>
      </w:r>
      <w:r w:rsidR="00D370BB" w:rsidRPr="000E3457">
        <w:rPr>
          <w:sz w:val="22"/>
          <w:szCs w:val="22"/>
          <w:lang w:val="sr-Latn-ME"/>
        </w:rPr>
        <w:t>j</w:t>
      </w:r>
      <w:r w:rsidRPr="000E3457">
        <w:rPr>
          <w:sz w:val="22"/>
          <w:szCs w:val="22"/>
          <w:lang w:val="sr-Latn-ME"/>
        </w:rPr>
        <w:t>eljno.</w:t>
      </w:r>
    </w:p>
    <w:p w14:paraId="183FC3A2" w14:textId="1FA8A206" w:rsidR="00487B99" w:rsidRPr="000E3457" w:rsidRDefault="00487B99" w:rsidP="00FB24CA">
      <w:pPr>
        <w:pStyle w:val="Header"/>
        <w:numPr>
          <w:ilvl w:val="0"/>
          <w:numId w:val="38"/>
        </w:numPr>
        <w:tabs>
          <w:tab w:val="clear" w:pos="4320"/>
          <w:tab w:val="clear" w:pos="8640"/>
          <w:tab w:val="left" w:pos="284"/>
        </w:tabs>
        <w:spacing w:before="40" w:after="40"/>
        <w:ind w:left="284" w:hanging="284"/>
        <w:jc w:val="both"/>
        <w:rPr>
          <w:b/>
          <w:sz w:val="22"/>
          <w:szCs w:val="22"/>
          <w:lang w:val="sr-Latn-ME"/>
        </w:rPr>
      </w:pPr>
      <w:r w:rsidRPr="000E3457">
        <w:rPr>
          <w:sz w:val="22"/>
          <w:szCs w:val="22"/>
          <w:lang w:val="sr-Latn-ME"/>
        </w:rPr>
        <w:t>Vaš ljekar će zatražiti kontrolu krvne slike i može da prilagodi dozu, u zavisnosti od toga kako Vaša anemija reaguje na terapiju lijekom Binocrit.</w:t>
      </w:r>
    </w:p>
    <w:p w14:paraId="62F4FD50" w14:textId="77777777" w:rsidR="00487B99" w:rsidRPr="000E3457" w:rsidRDefault="00487B99" w:rsidP="00FD0F43">
      <w:pPr>
        <w:pStyle w:val="Header"/>
        <w:tabs>
          <w:tab w:val="clear" w:pos="4320"/>
          <w:tab w:val="clear" w:pos="8640"/>
          <w:tab w:val="left" w:pos="284"/>
        </w:tabs>
        <w:spacing w:before="40" w:after="40"/>
        <w:jc w:val="both"/>
        <w:rPr>
          <w:sz w:val="22"/>
          <w:szCs w:val="22"/>
          <w:lang w:val="sr-Latn-ME"/>
        </w:rPr>
      </w:pPr>
    </w:p>
    <w:p w14:paraId="698BA054" w14:textId="74EC5633" w:rsidR="00A77196" w:rsidRPr="000E3457" w:rsidRDefault="00A77196" w:rsidP="00FB24CA">
      <w:pPr>
        <w:pStyle w:val="Header"/>
        <w:tabs>
          <w:tab w:val="left" w:pos="284"/>
        </w:tabs>
        <w:spacing w:before="40" w:after="40"/>
        <w:jc w:val="both"/>
        <w:rPr>
          <w:b/>
          <w:sz w:val="22"/>
          <w:szCs w:val="22"/>
          <w:lang w:val="sr-Latn-ME"/>
        </w:rPr>
      </w:pPr>
      <w:r w:rsidRPr="000E3457">
        <w:rPr>
          <w:b/>
          <w:sz w:val="22"/>
          <w:szCs w:val="22"/>
          <w:lang w:val="sr-Latn-ME"/>
        </w:rPr>
        <w:t xml:space="preserve">Uputstvo za </w:t>
      </w:r>
      <w:r w:rsidR="00487B99" w:rsidRPr="000E3457">
        <w:rPr>
          <w:b/>
          <w:sz w:val="22"/>
          <w:szCs w:val="22"/>
          <w:lang w:val="sr-Latn-ME"/>
        </w:rPr>
        <w:t xml:space="preserve">samostalnu </w:t>
      </w:r>
      <w:r w:rsidRPr="000E3457">
        <w:rPr>
          <w:b/>
          <w:sz w:val="22"/>
          <w:szCs w:val="22"/>
          <w:lang w:val="sr-Latn-ME"/>
        </w:rPr>
        <w:t>supkutanu primjenu lijeka</w:t>
      </w:r>
    </w:p>
    <w:p w14:paraId="2C92B0A6" w14:textId="05C5FEA9" w:rsidR="00A77196" w:rsidRPr="000E3457" w:rsidRDefault="00A77196" w:rsidP="00FB24CA">
      <w:pPr>
        <w:pStyle w:val="Header"/>
        <w:tabs>
          <w:tab w:val="left" w:pos="284"/>
        </w:tabs>
        <w:spacing w:before="40" w:after="40"/>
        <w:jc w:val="both"/>
        <w:rPr>
          <w:sz w:val="22"/>
          <w:szCs w:val="22"/>
          <w:lang w:val="sr-Latn-ME"/>
        </w:rPr>
      </w:pPr>
      <w:r w:rsidRPr="000E3457">
        <w:rPr>
          <w:sz w:val="22"/>
          <w:szCs w:val="22"/>
          <w:lang w:val="sr-Latn-ME"/>
        </w:rPr>
        <w:t>Na početku li</w:t>
      </w:r>
      <w:r w:rsidR="00D370BB" w:rsidRPr="000E3457">
        <w:rPr>
          <w:sz w:val="22"/>
          <w:szCs w:val="22"/>
          <w:lang w:val="sr-Latn-ME"/>
        </w:rPr>
        <w:t>je</w:t>
      </w:r>
      <w:r w:rsidRPr="000E3457">
        <w:rPr>
          <w:sz w:val="22"/>
          <w:szCs w:val="22"/>
          <w:lang w:val="sr-Latn-ME"/>
        </w:rPr>
        <w:t xml:space="preserve">čenja </w:t>
      </w:r>
      <w:r w:rsidR="00D370BB" w:rsidRPr="000E3457">
        <w:rPr>
          <w:sz w:val="22"/>
          <w:szCs w:val="22"/>
          <w:lang w:val="sr-Latn-ME"/>
        </w:rPr>
        <w:t xml:space="preserve">lijek </w:t>
      </w:r>
      <w:r w:rsidRPr="000E3457">
        <w:rPr>
          <w:sz w:val="22"/>
          <w:szCs w:val="22"/>
          <w:lang w:val="sr-Latn-ME"/>
        </w:rPr>
        <w:t>Binocrit će Vam obično injicirati ljekar ili medicinska sestra. Kasnije Vaš ljekar može predložiti da Vi ili Vaši njegovatelj</w:t>
      </w:r>
      <w:r w:rsidR="00D370BB" w:rsidRPr="000E3457">
        <w:rPr>
          <w:sz w:val="22"/>
          <w:szCs w:val="22"/>
          <w:lang w:val="sr-Latn-ME"/>
        </w:rPr>
        <w:t>i</w:t>
      </w:r>
      <w:r w:rsidRPr="000E3457">
        <w:rPr>
          <w:sz w:val="22"/>
          <w:szCs w:val="22"/>
          <w:lang w:val="sr-Latn-ME"/>
        </w:rPr>
        <w:t xml:space="preserve"> naučite kako sami da dajete injekciju lijeka Binocrit ispod kože (supkutano).</w:t>
      </w:r>
    </w:p>
    <w:p w14:paraId="2789F709" w14:textId="77777777" w:rsidR="00A77196" w:rsidRPr="000E3457" w:rsidRDefault="00A77196" w:rsidP="00FD0F43">
      <w:pPr>
        <w:numPr>
          <w:ilvl w:val="0"/>
          <w:numId w:val="35"/>
        </w:numPr>
        <w:tabs>
          <w:tab w:val="left" w:pos="284"/>
        </w:tabs>
        <w:spacing w:before="40" w:after="40"/>
        <w:jc w:val="both"/>
        <w:rPr>
          <w:b/>
          <w:noProof/>
          <w:sz w:val="22"/>
          <w:szCs w:val="22"/>
          <w:lang w:val="sr-Latn-ME"/>
        </w:rPr>
      </w:pPr>
      <w:r w:rsidRPr="000E3457">
        <w:rPr>
          <w:b/>
          <w:noProof/>
          <w:sz w:val="22"/>
          <w:szCs w:val="22"/>
          <w:lang w:val="sr-Latn-ME"/>
        </w:rPr>
        <w:t>Nemojte pokušavati da sami sebi dajete lijek, osim ako Vas ljekar ili medicinska sestra nijesu obučili za to.</w:t>
      </w:r>
    </w:p>
    <w:p w14:paraId="72D6CC9D" w14:textId="77777777" w:rsidR="00A77196" w:rsidRPr="000E3457" w:rsidRDefault="00A77196" w:rsidP="0099245C">
      <w:pPr>
        <w:numPr>
          <w:ilvl w:val="0"/>
          <w:numId w:val="35"/>
        </w:numPr>
        <w:tabs>
          <w:tab w:val="left" w:pos="284"/>
        </w:tabs>
        <w:spacing w:before="40" w:after="40"/>
        <w:jc w:val="both"/>
        <w:rPr>
          <w:b/>
          <w:noProof/>
          <w:sz w:val="22"/>
          <w:szCs w:val="22"/>
          <w:lang w:val="sr-Latn-ME"/>
        </w:rPr>
      </w:pPr>
      <w:r w:rsidRPr="000E3457">
        <w:rPr>
          <w:b/>
          <w:noProof/>
          <w:sz w:val="22"/>
          <w:szCs w:val="22"/>
          <w:lang w:val="sr-Latn-ME"/>
        </w:rPr>
        <w:t>Uvijek primjenjujte lijek Binocrit onako kako su Vam objasnili ljekar ili medicinska sestra.</w:t>
      </w:r>
    </w:p>
    <w:p w14:paraId="357493A7" w14:textId="77777777" w:rsidR="00A77196" w:rsidRPr="000E3457" w:rsidRDefault="00A77196">
      <w:pPr>
        <w:numPr>
          <w:ilvl w:val="0"/>
          <w:numId w:val="35"/>
        </w:numPr>
        <w:tabs>
          <w:tab w:val="left" w:pos="284"/>
        </w:tabs>
        <w:spacing w:before="40" w:after="40"/>
        <w:jc w:val="both"/>
        <w:rPr>
          <w:b/>
          <w:noProof/>
          <w:sz w:val="22"/>
          <w:szCs w:val="22"/>
          <w:lang w:val="sr-Latn-ME"/>
        </w:rPr>
      </w:pPr>
      <w:r w:rsidRPr="000E3457">
        <w:rPr>
          <w:b/>
          <w:noProof/>
          <w:sz w:val="22"/>
          <w:szCs w:val="22"/>
          <w:lang w:val="sr-Latn-ME"/>
        </w:rPr>
        <w:t>Ubrizgavajte samo onu količinu lijeka koju su Vam rekli ljekar ili medicinska sestra.</w:t>
      </w:r>
    </w:p>
    <w:p w14:paraId="545147CE" w14:textId="17C751D1" w:rsidR="00A77196" w:rsidRPr="000E3457" w:rsidRDefault="00A77196">
      <w:pPr>
        <w:numPr>
          <w:ilvl w:val="0"/>
          <w:numId w:val="35"/>
        </w:numPr>
        <w:tabs>
          <w:tab w:val="left" w:pos="284"/>
        </w:tabs>
        <w:spacing w:before="40" w:after="40"/>
        <w:jc w:val="both"/>
        <w:rPr>
          <w:b/>
          <w:noProof/>
          <w:sz w:val="22"/>
          <w:szCs w:val="22"/>
          <w:lang w:val="sr-Latn-ME"/>
        </w:rPr>
      </w:pPr>
      <w:r w:rsidRPr="000E3457">
        <w:rPr>
          <w:b/>
          <w:noProof/>
          <w:sz w:val="22"/>
          <w:szCs w:val="22"/>
          <w:lang w:val="sr-Latn-ME"/>
        </w:rPr>
        <w:t xml:space="preserve">Koristite lijek Binocrit samo ako je čuvan pod odgovarajućim uslovima- vidjeti </w:t>
      </w:r>
      <w:r w:rsidR="00D370BB" w:rsidRPr="000E3457">
        <w:rPr>
          <w:b/>
          <w:noProof/>
          <w:sz w:val="22"/>
          <w:szCs w:val="22"/>
          <w:lang w:val="sr-Latn-ME"/>
        </w:rPr>
        <w:t xml:space="preserve">dio </w:t>
      </w:r>
      <w:r w:rsidRPr="000E3457">
        <w:rPr>
          <w:b/>
          <w:noProof/>
          <w:sz w:val="22"/>
          <w:szCs w:val="22"/>
          <w:lang w:val="sr-Latn-ME"/>
        </w:rPr>
        <w:t>5.</w:t>
      </w:r>
    </w:p>
    <w:p w14:paraId="4D3C9761" w14:textId="77777777" w:rsidR="00A77196" w:rsidRPr="000E3457" w:rsidRDefault="00A77196">
      <w:pPr>
        <w:numPr>
          <w:ilvl w:val="0"/>
          <w:numId w:val="35"/>
        </w:numPr>
        <w:tabs>
          <w:tab w:val="left" w:pos="284"/>
        </w:tabs>
        <w:spacing w:before="40" w:after="40"/>
        <w:jc w:val="both"/>
        <w:rPr>
          <w:b/>
          <w:noProof/>
          <w:sz w:val="22"/>
          <w:szCs w:val="22"/>
          <w:lang w:val="sr-Latn-ME"/>
        </w:rPr>
      </w:pPr>
      <w:r w:rsidRPr="000E3457">
        <w:rPr>
          <w:b/>
          <w:noProof/>
          <w:sz w:val="22"/>
          <w:szCs w:val="22"/>
          <w:lang w:val="sr-Latn-ME"/>
        </w:rPr>
        <w:t>Prije upotrebe, ostavite špric sa lijekom da  stoji dok ne dostigne sobnu temperaturu. Za ovo je obično potrebno 15 do 30 minuta. Upotrijebite špric u roku od 3 dana od vađenja iz frižidera.</w:t>
      </w:r>
    </w:p>
    <w:p w14:paraId="7C7EED1A" w14:textId="77777777" w:rsidR="00074C39" w:rsidRPr="000E3457" w:rsidRDefault="00074C39">
      <w:pPr>
        <w:numPr>
          <w:ilvl w:val="0"/>
          <w:numId w:val="35"/>
        </w:numPr>
        <w:tabs>
          <w:tab w:val="left" w:pos="284"/>
        </w:tabs>
        <w:spacing w:before="40" w:after="40"/>
        <w:jc w:val="both"/>
        <w:rPr>
          <w:b/>
          <w:noProof/>
          <w:sz w:val="22"/>
          <w:szCs w:val="22"/>
          <w:lang w:val="sr-Latn-ME"/>
        </w:rPr>
      </w:pPr>
    </w:p>
    <w:p w14:paraId="28885382" w14:textId="4898D7BF" w:rsidR="00A77196" w:rsidRPr="000E3457" w:rsidRDefault="00D370BB">
      <w:pPr>
        <w:tabs>
          <w:tab w:val="left" w:pos="284"/>
        </w:tabs>
        <w:spacing w:before="40" w:after="40"/>
        <w:jc w:val="both"/>
        <w:rPr>
          <w:b/>
          <w:noProof/>
          <w:sz w:val="22"/>
          <w:szCs w:val="22"/>
          <w:lang w:val="sr-Latn-ME"/>
        </w:rPr>
      </w:pPr>
      <w:r w:rsidRPr="000E3457">
        <w:rPr>
          <w:b/>
          <w:noProof/>
          <w:sz w:val="22"/>
          <w:szCs w:val="22"/>
          <w:lang w:val="sr-Latn-ME"/>
        </w:rPr>
        <w:t xml:space="preserve">Iz jednog šprica uzmite </w:t>
      </w:r>
      <w:r w:rsidR="00A77196" w:rsidRPr="000E3457">
        <w:rPr>
          <w:b/>
          <w:noProof/>
          <w:sz w:val="22"/>
          <w:szCs w:val="22"/>
          <w:lang w:val="sr-Latn-ME"/>
        </w:rPr>
        <w:t>samo jednu dozu lijeka Binocrit.</w:t>
      </w:r>
    </w:p>
    <w:p w14:paraId="6DD352F9" w14:textId="77777777" w:rsidR="00A77196" w:rsidRPr="000E3457" w:rsidRDefault="00A77196">
      <w:pPr>
        <w:tabs>
          <w:tab w:val="left" w:pos="284"/>
        </w:tabs>
        <w:spacing w:before="40" w:after="40"/>
        <w:jc w:val="both"/>
        <w:rPr>
          <w:b/>
          <w:noProof/>
          <w:sz w:val="22"/>
          <w:szCs w:val="22"/>
          <w:lang w:val="sr-Latn-ME"/>
        </w:rPr>
      </w:pPr>
    </w:p>
    <w:p w14:paraId="05240461" w14:textId="2A99A157" w:rsidR="00A77196" w:rsidRPr="000E3457" w:rsidRDefault="00A77196">
      <w:pPr>
        <w:tabs>
          <w:tab w:val="left" w:pos="284"/>
        </w:tabs>
        <w:spacing w:before="40" w:after="40"/>
        <w:jc w:val="both"/>
        <w:rPr>
          <w:noProof/>
          <w:sz w:val="22"/>
          <w:szCs w:val="22"/>
          <w:lang w:val="sr-Latn-ME"/>
        </w:rPr>
      </w:pPr>
      <w:r w:rsidRPr="000E3457">
        <w:rPr>
          <w:noProof/>
          <w:sz w:val="22"/>
          <w:szCs w:val="22"/>
          <w:lang w:val="sr-Latn-ME"/>
        </w:rPr>
        <w:t xml:space="preserve">Ako se </w:t>
      </w:r>
      <w:r w:rsidR="00D370BB" w:rsidRPr="000E3457">
        <w:rPr>
          <w:noProof/>
          <w:sz w:val="22"/>
          <w:szCs w:val="22"/>
          <w:lang w:val="sr-Latn-ME"/>
        </w:rPr>
        <w:t xml:space="preserve">lijek </w:t>
      </w:r>
      <w:r w:rsidRPr="000E3457">
        <w:rPr>
          <w:noProof/>
          <w:sz w:val="22"/>
          <w:szCs w:val="22"/>
          <w:lang w:val="sr-Latn-ME"/>
        </w:rPr>
        <w:t xml:space="preserve">Binocrit primjenjuje ispod kože (supkutano), koiličina lijeka koja se ubrizgava na jednom mjestu </w:t>
      </w:r>
      <w:r w:rsidR="00D370BB" w:rsidRPr="000E3457">
        <w:rPr>
          <w:noProof/>
          <w:sz w:val="22"/>
          <w:szCs w:val="22"/>
          <w:lang w:val="sr-Latn-ME"/>
        </w:rPr>
        <w:t xml:space="preserve">obično </w:t>
      </w:r>
      <w:r w:rsidRPr="000E3457">
        <w:rPr>
          <w:noProof/>
          <w:sz w:val="22"/>
          <w:szCs w:val="22"/>
          <w:lang w:val="sr-Latn-ME"/>
        </w:rPr>
        <w:t>nije veća od 1 ml u jednoj injekciji.</w:t>
      </w:r>
    </w:p>
    <w:p w14:paraId="51C8A10E" w14:textId="77777777" w:rsidR="00A77196" w:rsidRPr="000E3457" w:rsidRDefault="00A77196">
      <w:pPr>
        <w:tabs>
          <w:tab w:val="left" w:pos="284"/>
        </w:tabs>
        <w:spacing w:before="40" w:after="40"/>
        <w:jc w:val="both"/>
        <w:rPr>
          <w:noProof/>
          <w:sz w:val="22"/>
          <w:szCs w:val="22"/>
          <w:lang w:val="sr-Latn-ME"/>
        </w:rPr>
      </w:pPr>
    </w:p>
    <w:p w14:paraId="34A7E7F8" w14:textId="7BD98621" w:rsidR="00A77196" w:rsidRPr="000E3457" w:rsidRDefault="00A77196">
      <w:pPr>
        <w:tabs>
          <w:tab w:val="left" w:pos="284"/>
        </w:tabs>
        <w:spacing w:before="40" w:after="40"/>
        <w:jc w:val="both"/>
        <w:rPr>
          <w:noProof/>
          <w:sz w:val="22"/>
          <w:szCs w:val="22"/>
          <w:lang w:val="sr-Latn-ME"/>
        </w:rPr>
      </w:pPr>
      <w:r w:rsidRPr="000E3457">
        <w:rPr>
          <w:noProof/>
          <w:sz w:val="22"/>
          <w:szCs w:val="22"/>
          <w:lang w:val="sr-Latn-ME"/>
        </w:rPr>
        <w:t>Lijek Binocrit se daje sam i ne smije se miješati sa drugim rastvorima za injekciju.</w:t>
      </w:r>
    </w:p>
    <w:p w14:paraId="62FBA62F" w14:textId="77777777" w:rsidR="00D370BB" w:rsidRPr="000E3457" w:rsidRDefault="00D370BB">
      <w:pPr>
        <w:tabs>
          <w:tab w:val="left" w:pos="284"/>
        </w:tabs>
        <w:spacing w:before="40" w:after="40"/>
        <w:jc w:val="both"/>
        <w:rPr>
          <w:noProof/>
          <w:sz w:val="22"/>
          <w:szCs w:val="22"/>
          <w:lang w:val="sr-Latn-ME"/>
        </w:rPr>
      </w:pPr>
    </w:p>
    <w:p w14:paraId="5FB456AB" w14:textId="62CF501C" w:rsidR="00A77196" w:rsidRPr="000E3457" w:rsidRDefault="00A77196">
      <w:pPr>
        <w:tabs>
          <w:tab w:val="left" w:pos="284"/>
        </w:tabs>
        <w:spacing w:before="40" w:after="40"/>
        <w:jc w:val="both"/>
        <w:rPr>
          <w:noProof/>
          <w:sz w:val="22"/>
          <w:szCs w:val="22"/>
          <w:lang w:val="sr-Latn-ME"/>
        </w:rPr>
      </w:pPr>
      <w:r w:rsidRPr="000E3457">
        <w:rPr>
          <w:b/>
          <w:noProof/>
          <w:sz w:val="22"/>
          <w:szCs w:val="22"/>
          <w:lang w:val="sr-Latn-ME"/>
        </w:rPr>
        <w:t>Nemojte tresati špric sa lijekom</w:t>
      </w:r>
      <w:r w:rsidRPr="000E3457">
        <w:rPr>
          <w:noProof/>
          <w:sz w:val="22"/>
          <w:szCs w:val="22"/>
          <w:lang w:val="sr-Latn-ME"/>
        </w:rPr>
        <w:t>. Produženo energično protresanje može oštetiti lijek. Ako je lijek energično protresan, nemojte ga koristiti.</w:t>
      </w:r>
    </w:p>
    <w:p w14:paraId="246DD09D" w14:textId="77777777" w:rsidR="00A77196" w:rsidRPr="000E3457" w:rsidRDefault="00A77196">
      <w:pPr>
        <w:tabs>
          <w:tab w:val="left" w:pos="284"/>
        </w:tabs>
        <w:spacing w:before="40" w:after="40"/>
        <w:jc w:val="both"/>
        <w:rPr>
          <w:noProof/>
          <w:sz w:val="22"/>
          <w:szCs w:val="22"/>
          <w:lang w:val="sr-Latn-ME"/>
        </w:rPr>
      </w:pPr>
    </w:p>
    <w:p w14:paraId="79240116" w14:textId="23E8DF7E" w:rsidR="00A77196" w:rsidRPr="000E3457" w:rsidRDefault="00A77196" w:rsidP="00FB24CA">
      <w:pPr>
        <w:pStyle w:val="Header"/>
        <w:tabs>
          <w:tab w:val="left" w:pos="284"/>
        </w:tabs>
        <w:spacing w:before="40" w:after="40"/>
        <w:jc w:val="both"/>
        <w:rPr>
          <w:sz w:val="22"/>
          <w:szCs w:val="22"/>
          <w:lang w:val="sr-Latn-ME"/>
        </w:rPr>
      </w:pPr>
      <w:r w:rsidRPr="000E3457">
        <w:rPr>
          <w:noProof/>
          <w:sz w:val="22"/>
          <w:szCs w:val="22"/>
          <w:lang w:val="sr-Latn-ME"/>
        </w:rPr>
        <w:t>Uputstvo o tome kako da sami sebi date lijek, nalazi se na kraju ovog Uputstva</w:t>
      </w:r>
    </w:p>
    <w:p w14:paraId="16070EDC" w14:textId="77777777" w:rsidR="00D0580B" w:rsidRPr="000E3457" w:rsidRDefault="00D0580B" w:rsidP="00FB24CA">
      <w:pPr>
        <w:jc w:val="both"/>
        <w:rPr>
          <w:sz w:val="22"/>
          <w:szCs w:val="22"/>
          <w:lang w:val="sr-Latn-ME"/>
        </w:rPr>
      </w:pPr>
    </w:p>
    <w:p w14:paraId="27D1C3B9" w14:textId="5F52DC94" w:rsidR="00A32113" w:rsidRPr="000E3457" w:rsidRDefault="00A32113" w:rsidP="00FB24CA">
      <w:pPr>
        <w:jc w:val="both"/>
        <w:rPr>
          <w:b/>
          <w:sz w:val="22"/>
          <w:szCs w:val="22"/>
          <w:lang w:val="sr-Latn-ME"/>
        </w:rPr>
      </w:pPr>
      <w:r w:rsidRPr="000E3457">
        <w:rPr>
          <w:b/>
          <w:sz w:val="22"/>
          <w:szCs w:val="22"/>
          <w:lang w:val="sr-Latn-ME"/>
        </w:rPr>
        <w:t xml:space="preserve">Ako ste uzeli više lijeka </w:t>
      </w:r>
      <w:r w:rsidR="00A77196" w:rsidRPr="000E3457">
        <w:rPr>
          <w:b/>
          <w:sz w:val="22"/>
          <w:szCs w:val="22"/>
          <w:lang w:val="sr-Latn-ME"/>
        </w:rPr>
        <w:t xml:space="preserve">Binocrit </w:t>
      </w:r>
      <w:r w:rsidRPr="000E3457">
        <w:rPr>
          <w:b/>
          <w:sz w:val="22"/>
          <w:szCs w:val="22"/>
          <w:lang w:val="sr-Latn-ME"/>
        </w:rPr>
        <w:t>nego što je trebalo</w:t>
      </w:r>
    </w:p>
    <w:p w14:paraId="08E503A5" w14:textId="77777777" w:rsidR="00A77196" w:rsidRPr="000E3457" w:rsidRDefault="00A77196" w:rsidP="00FB24CA">
      <w:pPr>
        <w:jc w:val="both"/>
        <w:rPr>
          <w:b/>
          <w:sz w:val="22"/>
          <w:szCs w:val="22"/>
          <w:lang w:val="sr-Latn-ME"/>
        </w:rPr>
      </w:pPr>
    </w:p>
    <w:p w14:paraId="354E53B8" w14:textId="54C9774E" w:rsidR="00445D8F" w:rsidRPr="000E3457" w:rsidRDefault="00A77196" w:rsidP="00FB24CA">
      <w:pPr>
        <w:jc w:val="both"/>
        <w:rPr>
          <w:sz w:val="22"/>
          <w:szCs w:val="22"/>
          <w:lang w:val="sr-Latn-ME"/>
        </w:rPr>
      </w:pPr>
      <w:r w:rsidRPr="000E3457">
        <w:rPr>
          <w:sz w:val="22"/>
          <w:szCs w:val="22"/>
          <w:lang w:val="sr-Latn-ME"/>
        </w:rPr>
        <w:t>Ako mislite da ste dobili preveliku dozu lijeka, obratite se odmah ljekaru ili medicinskoj sestri. Malo je vjerovatna pojava neželjenih efekata od predoziranja lijekom Binocrit.</w:t>
      </w:r>
    </w:p>
    <w:p w14:paraId="4FF2C52D" w14:textId="77777777" w:rsidR="00A77196" w:rsidRPr="000E3457" w:rsidRDefault="00A77196" w:rsidP="00FB24CA">
      <w:pPr>
        <w:jc w:val="both"/>
        <w:rPr>
          <w:sz w:val="22"/>
          <w:szCs w:val="22"/>
          <w:lang w:val="sr-Latn-ME"/>
        </w:rPr>
      </w:pPr>
    </w:p>
    <w:p w14:paraId="11AD68E2" w14:textId="43AA0475" w:rsidR="00445D8F" w:rsidRPr="000E3457" w:rsidRDefault="00A77196" w:rsidP="00FB24CA">
      <w:pPr>
        <w:jc w:val="both"/>
        <w:rPr>
          <w:b/>
          <w:sz w:val="22"/>
          <w:szCs w:val="22"/>
          <w:lang w:val="sr-Latn-ME"/>
        </w:rPr>
      </w:pPr>
      <w:r w:rsidRPr="000E3457">
        <w:rPr>
          <w:b/>
          <w:sz w:val="22"/>
          <w:szCs w:val="22"/>
          <w:lang w:val="sr-Latn-ME"/>
        </w:rPr>
        <w:t>Ako ste zaboravili da uzmete lijek Binocrit</w:t>
      </w:r>
    </w:p>
    <w:p w14:paraId="6C79CD93" w14:textId="77777777" w:rsidR="0099245C" w:rsidRPr="000E3457" w:rsidRDefault="0099245C" w:rsidP="00FB24CA">
      <w:pPr>
        <w:jc w:val="both"/>
        <w:rPr>
          <w:sz w:val="22"/>
          <w:szCs w:val="22"/>
          <w:lang w:val="sr-Latn-ME"/>
        </w:rPr>
      </w:pPr>
    </w:p>
    <w:p w14:paraId="52954060" w14:textId="77777777" w:rsidR="00A56DE0" w:rsidRPr="000E3457" w:rsidRDefault="00A77196" w:rsidP="00A56DE0">
      <w:pPr>
        <w:jc w:val="both"/>
        <w:rPr>
          <w:sz w:val="22"/>
          <w:szCs w:val="22"/>
          <w:lang w:val="sr-Latn-ME"/>
        </w:rPr>
      </w:pPr>
      <w:r w:rsidRPr="000E3457">
        <w:rPr>
          <w:sz w:val="22"/>
          <w:szCs w:val="22"/>
          <w:lang w:val="sr-Latn-ME"/>
        </w:rPr>
        <w:lastRenderedPageBreak/>
        <w:t xml:space="preserve">Primijenite injekciju što je prije moguće. Ako je dan za Vašu narednu injekciju, zaboravite na propuštenu dozu i nastavite sa primjenom lijeka prema utvđenom rasporedu. </w:t>
      </w:r>
      <w:r w:rsidR="00A56DE0" w:rsidRPr="000E3457">
        <w:rPr>
          <w:sz w:val="22"/>
          <w:szCs w:val="22"/>
          <w:lang w:val="sr-Latn-ME"/>
        </w:rPr>
        <w:t>Ne uzimajte duplu dozu lijeka da bi nadoknadili propuštenu dozu.</w:t>
      </w:r>
    </w:p>
    <w:p w14:paraId="62490288" w14:textId="42D395E4" w:rsidR="00445D8F" w:rsidRPr="000E3457" w:rsidRDefault="00445D8F" w:rsidP="00FB24CA">
      <w:pPr>
        <w:jc w:val="both"/>
        <w:rPr>
          <w:sz w:val="22"/>
          <w:szCs w:val="22"/>
          <w:lang w:val="sr-Latn-ME"/>
        </w:rPr>
      </w:pPr>
    </w:p>
    <w:p w14:paraId="1981D1D2" w14:textId="77777777" w:rsidR="00A77196" w:rsidRPr="000E3457" w:rsidRDefault="00A77196" w:rsidP="00FB24CA">
      <w:pPr>
        <w:tabs>
          <w:tab w:val="left" w:pos="284"/>
        </w:tabs>
        <w:jc w:val="both"/>
        <w:rPr>
          <w:i/>
          <w:noProof/>
          <w:sz w:val="22"/>
          <w:szCs w:val="22"/>
          <w:lang w:val="sr-Latn-ME"/>
        </w:rPr>
      </w:pPr>
      <w:r w:rsidRPr="000E3457">
        <w:rPr>
          <w:i/>
          <w:noProof/>
          <w:sz w:val="22"/>
          <w:szCs w:val="22"/>
          <w:lang w:val="sr-Latn-ME"/>
        </w:rPr>
        <w:t>Ako imate bilo kakvih dodatnih pitanja o primjeni ovog lijeka, obratite se svom ljekaru ili farmaceutu.</w:t>
      </w:r>
    </w:p>
    <w:p w14:paraId="5B18EC77" w14:textId="47C78FE8" w:rsidR="00A77196" w:rsidRPr="000E3457" w:rsidRDefault="00A77196" w:rsidP="00FB24CA">
      <w:pPr>
        <w:jc w:val="both"/>
        <w:rPr>
          <w:sz w:val="22"/>
          <w:szCs w:val="22"/>
          <w:lang w:val="sr-Latn-ME"/>
        </w:rPr>
      </w:pPr>
    </w:p>
    <w:p w14:paraId="4DE8A2E1" w14:textId="77777777" w:rsidR="0099245C" w:rsidRPr="000E3457" w:rsidRDefault="0099245C" w:rsidP="00FB24CA">
      <w:pPr>
        <w:jc w:val="both"/>
        <w:rPr>
          <w:sz w:val="22"/>
          <w:szCs w:val="22"/>
          <w:lang w:val="sr-Latn-ME"/>
        </w:rPr>
      </w:pPr>
    </w:p>
    <w:p w14:paraId="78B97563" w14:textId="77777777" w:rsidR="00A32113" w:rsidRPr="000E3457" w:rsidRDefault="00A32113" w:rsidP="00FB24CA">
      <w:pPr>
        <w:tabs>
          <w:tab w:val="left" w:pos="540"/>
          <w:tab w:val="left" w:pos="569"/>
        </w:tabs>
        <w:jc w:val="both"/>
        <w:rPr>
          <w:b/>
          <w:bCs/>
          <w:sz w:val="22"/>
          <w:szCs w:val="22"/>
          <w:lang w:val="sr-Latn-ME"/>
        </w:rPr>
      </w:pPr>
      <w:r w:rsidRPr="000E3457">
        <w:rPr>
          <w:b/>
          <w:bCs/>
          <w:sz w:val="22"/>
          <w:szCs w:val="22"/>
          <w:lang w:val="sr-Latn-ME"/>
        </w:rPr>
        <w:t xml:space="preserve">4. </w:t>
      </w:r>
      <w:r w:rsidR="00291DAD" w:rsidRPr="000E3457">
        <w:rPr>
          <w:b/>
          <w:bCs/>
          <w:sz w:val="22"/>
          <w:szCs w:val="22"/>
          <w:lang w:val="sr-Latn-ME"/>
        </w:rPr>
        <w:tab/>
      </w:r>
      <w:r w:rsidRPr="000E3457">
        <w:rPr>
          <w:b/>
          <w:bCs/>
          <w:sz w:val="22"/>
          <w:szCs w:val="22"/>
          <w:lang w:val="sr-Latn-ME"/>
        </w:rPr>
        <w:t>MOGUĆA NEŽELJENA DEJSTVA</w:t>
      </w:r>
    </w:p>
    <w:p w14:paraId="7DD9494D" w14:textId="77777777" w:rsidR="00445D8F" w:rsidRPr="000E3457" w:rsidRDefault="00445D8F" w:rsidP="00FB24CA">
      <w:pPr>
        <w:jc w:val="both"/>
        <w:rPr>
          <w:sz w:val="22"/>
          <w:szCs w:val="22"/>
          <w:lang w:val="sr-Latn-ME"/>
        </w:rPr>
      </w:pPr>
    </w:p>
    <w:p w14:paraId="13DE165F" w14:textId="4BF34437" w:rsidR="006D5C11" w:rsidRPr="000E3457" w:rsidRDefault="006D5C11" w:rsidP="00FB24CA">
      <w:pPr>
        <w:numPr>
          <w:ilvl w:val="12"/>
          <w:numId w:val="0"/>
        </w:numPr>
        <w:tabs>
          <w:tab w:val="left" w:pos="720"/>
        </w:tabs>
        <w:ind w:right="-29"/>
        <w:jc w:val="both"/>
        <w:rPr>
          <w:sz w:val="22"/>
          <w:szCs w:val="22"/>
          <w:lang w:val="sr-Latn-ME"/>
        </w:rPr>
      </w:pPr>
      <w:r w:rsidRPr="000E3457">
        <w:rPr>
          <w:sz w:val="22"/>
          <w:szCs w:val="22"/>
          <w:lang w:val="sr-Latn-ME"/>
        </w:rPr>
        <w:t xml:space="preserve">Kao i svi ljekovi i lijek </w:t>
      </w:r>
      <w:r w:rsidR="00A77196" w:rsidRPr="000E3457">
        <w:rPr>
          <w:sz w:val="22"/>
          <w:szCs w:val="22"/>
          <w:lang w:val="sr-Latn-ME"/>
        </w:rPr>
        <w:t>Binocrit</w:t>
      </w:r>
      <w:r w:rsidRPr="000E3457">
        <w:rPr>
          <w:sz w:val="22"/>
          <w:szCs w:val="22"/>
          <w:lang w:val="sr-Latn-ME"/>
        </w:rPr>
        <w:t xml:space="preserve"> može izazvati neželjena dejstva iako se ona ne moraju javiti kod svakoga.</w:t>
      </w:r>
    </w:p>
    <w:p w14:paraId="6773D657" w14:textId="77777777" w:rsidR="00A77196" w:rsidRPr="000E3457" w:rsidRDefault="00A77196" w:rsidP="00FD0F43">
      <w:pPr>
        <w:tabs>
          <w:tab w:val="left" w:pos="284"/>
        </w:tabs>
        <w:jc w:val="both"/>
        <w:rPr>
          <w:i/>
          <w:noProof/>
          <w:sz w:val="22"/>
          <w:szCs w:val="22"/>
          <w:lang w:val="sr-Latn-ME"/>
        </w:rPr>
      </w:pPr>
    </w:p>
    <w:p w14:paraId="34D4DC54" w14:textId="1FE45724" w:rsidR="00A77196" w:rsidRPr="000E3457" w:rsidRDefault="00A77196" w:rsidP="0099245C">
      <w:pPr>
        <w:tabs>
          <w:tab w:val="left" w:pos="284"/>
        </w:tabs>
        <w:jc w:val="both"/>
        <w:rPr>
          <w:noProof/>
          <w:sz w:val="22"/>
          <w:szCs w:val="22"/>
          <w:lang w:val="sr-Latn-ME"/>
        </w:rPr>
      </w:pPr>
      <w:r w:rsidRPr="000E3457">
        <w:rPr>
          <w:b/>
          <w:noProof/>
          <w:sz w:val="22"/>
          <w:szCs w:val="22"/>
          <w:lang w:val="sr-Latn-ME"/>
        </w:rPr>
        <w:t>Odmah obavijestite ljekara ili medicinsku sestru</w:t>
      </w:r>
      <w:r w:rsidRPr="000E3457">
        <w:rPr>
          <w:noProof/>
          <w:sz w:val="22"/>
          <w:szCs w:val="22"/>
          <w:lang w:val="sr-Latn-ME"/>
        </w:rPr>
        <w:t xml:space="preserve"> ako se nešto od dolje navedenog javi kod Vas.</w:t>
      </w:r>
    </w:p>
    <w:p w14:paraId="01CABD11" w14:textId="77777777" w:rsidR="005536E7" w:rsidRPr="000E3457" w:rsidRDefault="005536E7" w:rsidP="005536E7">
      <w:pPr>
        <w:tabs>
          <w:tab w:val="left" w:pos="284"/>
        </w:tabs>
        <w:jc w:val="both"/>
        <w:rPr>
          <w:noProof/>
          <w:sz w:val="22"/>
          <w:szCs w:val="22"/>
          <w:lang w:val="sr-Latn-ME"/>
        </w:rPr>
      </w:pPr>
    </w:p>
    <w:p w14:paraId="59C3EA26" w14:textId="77777777" w:rsidR="005536E7" w:rsidRPr="000E3457" w:rsidRDefault="005536E7" w:rsidP="005536E7">
      <w:pPr>
        <w:tabs>
          <w:tab w:val="left" w:pos="284"/>
        </w:tabs>
        <w:jc w:val="both"/>
        <w:rPr>
          <w:noProof/>
          <w:sz w:val="22"/>
          <w:szCs w:val="22"/>
          <w:lang w:val="sr-Latn-ME"/>
        </w:rPr>
      </w:pPr>
      <w:r w:rsidRPr="000E3457">
        <w:rPr>
          <w:noProof/>
          <w:sz w:val="22"/>
          <w:szCs w:val="22"/>
          <w:lang w:val="sr-Latn-ME"/>
        </w:rPr>
        <w:t>Prijavljene su ozbiljne reakcije na koži, povezane sa terapijom epoetinom, uključujući Stevens-Johnson-ov sindrom i toksičnu epidermalnu nekrolizu. Mogu se pojaviti u obliku crvenkastih mrlja oblika mete, tačaka ili u obliku okruglih crvenkastih površina sa centralno postavljenim plikom na trupu, ljušćenjem kože, ulkusima u ustima, grlu, nosu, genitalijama i očima i mogu im prethoditi povišena tjelesna temperatura i simptomi slični gripu. U slučaju pojave ovih simptoma, odmah prestanite sa primjenom lijeka Binocrit i obratite se svom ljekaru i potražite medicinsku pomoć. Vidite takođe dio 2.</w:t>
      </w:r>
    </w:p>
    <w:p w14:paraId="15EFCCCF" w14:textId="77777777" w:rsidR="0099245C" w:rsidRPr="000E3457" w:rsidRDefault="0099245C" w:rsidP="0099245C">
      <w:pPr>
        <w:tabs>
          <w:tab w:val="left" w:pos="284"/>
        </w:tabs>
        <w:jc w:val="both"/>
        <w:rPr>
          <w:noProof/>
          <w:sz w:val="22"/>
          <w:szCs w:val="22"/>
          <w:lang w:val="sr-Latn-ME"/>
        </w:rPr>
      </w:pPr>
    </w:p>
    <w:p w14:paraId="65154AD2" w14:textId="77777777" w:rsidR="00A77196" w:rsidRPr="000E3457" w:rsidRDefault="00A77196" w:rsidP="0099245C">
      <w:pPr>
        <w:tabs>
          <w:tab w:val="center" w:pos="4536"/>
          <w:tab w:val="right" w:pos="9072"/>
        </w:tabs>
        <w:jc w:val="both"/>
        <w:rPr>
          <w:b/>
          <w:noProof/>
          <w:sz w:val="22"/>
          <w:szCs w:val="22"/>
          <w:lang w:val="sr-Latn-ME"/>
        </w:rPr>
      </w:pPr>
      <w:r w:rsidRPr="000E3457">
        <w:rPr>
          <w:noProof/>
          <w:sz w:val="22"/>
          <w:szCs w:val="22"/>
          <w:u w:val="single"/>
          <w:lang w:val="sr-Latn-ME"/>
        </w:rPr>
        <w:t xml:space="preserve">Veoma česta neželjena dejstva </w:t>
      </w:r>
      <w:r w:rsidRPr="000E3457">
        <w:rPr>
          <w:noProof/>
          <w:sz w:val="22"/>
          <w:szCs w:val="22"/>
          <w:lang w:val="sr-Latn-ME"/>
        </w:rPr>
        <w:t>(mogu se javiti kod više od 1 od 10 pacijenata koji uzimaju lijek):</w:t>
      </w:r>
    </w:p>
    <w:p w14:paraId="7CE43EFD" w14:textId="77777777" w:rsidR="00A77196" w:rsidRPr="000E3457" w:rsidRDefault="00A77196">
      <w:pPr>
        <w:tabs>
          <w:tab w:val="center" w:pos="4536"/>
          <w:tab w:val="right" w:pos="9072"/>
        </w:tabs>
        <w:jc w:val="both"/>
        <w:rPr>
          <w:b/>
          <w:noProof/>
          <w:sz w:val="22"/>
          <w:szCs w:val="22"/>
          <w:lang w:val="sr-Latn-ME"/>
        </w:rPr>
      </w:pPr>
      <w:r w:rsidRPr="000E3457">
        <w:rPr>
          <w:b/>
          <w:noProof/>
          <w:sz w:val="22"/>
          <w:szCs w:val="22"/>
          <w:lang w:val="sr-Latn-ME"/>
        </w:rPr>
        <w:t>- proliv</w:t>
      </w:r>
    </w:p>
    <w:p w14:paraId="5B5174E8" w14:textId="0FD228DE" w:rsidR="00A77196" w:rsidRPr="000E3457" w:rsidRDefault="00A77196">
      <w:pPr>
        <w:tabs>
          <w:tab w:val="center" w:pos="4536"/>
          <w:tab w:val="right" w:pos="9072"/>
        </w:tabs>
        <w:jc w:val="both"/>
        <w:rPr>
          <w:b/>
          <w:noProof/>
          <w:sz w:val="22"/>
          <w:szCs w:val="22"/>
          <w:lang w:val="sr-Latn-ME"/>
        </w:rPr>
      </w:pPr>
      <w:r w:rsidRPr="000E3457">
        <w:rPr>
          <w:b/>
          <w:noProof/>
          <w:sz w:val="22"/>
          <w:szCs w:val="22"/>
          <w:lang w:val="sr-Latn-ME"/>
        </w:rPr>
        <w:t xml:space="preserve">- </w:t>
      </w:r>
      <w:r w:rsidR="00487B99" w:rsidRPr="000E3457">
        <w:rPr>
          <w:b/>
          <w:noProof/>
          <w:sz w:val="22"/>
          <w:szCs w:val="22"/>
          <w:lang w:val="sr-Latn-ME"/>
        </w:rPr>
        <w:t xml:space="preserve">osjećaj </w:t>
      </w:r>
      <w:r w:rsidRPr="000E3457">
        <w:rPr>
          <w:b/>
          <w:noProof/>
          <w:sz w:val="22"/>
          <w:szCs w:val="22"/>
          <w:lang w:val="sr-Latn-ME"/>
        </w:rPr>
        <w:t>mučnin</w:t>
      </w:r>
      <w:r w:rsidR="00487B99" w:rsidRPr="000E3457">
        <w:rPr>
          <w:b/>
          <w:noProof/>
          <w:sz w:val="22"/>
          <w:szCs w:val="22"/>
          <w:lang w:val="sr-Latn-ME"/>
        </w:rPr>
        <w:t>e u stomaku</w:t>
      </w:r>
    </w:p>
    <w:p w14:paraId="5EFED201" w14:textId="77777777" w:rsidR="00A77196" w:rsidRPr="000E3457" w:rsidRDefault="00A77196">
      <w:pPr>
        <w:tabs>
          <w:tab w:val="center" w:pos="4536"/>
          <w:tab w:val="right" w:pos="9072"/>
        </w:tabs>
        <w:jc w:val="both"/>
        <w:rPr>
          <w:b/>
          <w:noProof/>
          <w:sz w:val="22"/>
          <w:szCs w:val="22"/>
          <w:lang w:val="sr-Latn-ME"/>
        </w:rPr>
      </w:pPr>
      <w:r w:rsidRPr="000E3457">
        <w:rPr>
          <w:b/>
          <w:noProof/>
          <w:sz w:val="22"/>
          <w:szCs w:val="22"/>
          <w:lang w:val="sr-Latn-ME"/>
        </w:rPr>
        <w:t>- povraćanje</w:t>
      </w:r>
    </w:p>
    <w:p w14:paraId="70CB5584" w14:textId="77777777" w:rsidR="00A77196" w:rsidRPr="000E3457" w:rsidRDefault="00A77196">
      <w:pPr>
        <w:tabs>
          <w:tab w:val="center" w:pos="4536"/>
          <w:tab w:val="right" w:pos="9072"/>
        </w:tabs>
        <w:jc w:val="both"/>
        <w:rPr>
          <w:b/>
          <w:noProof/>
          <w:sz w:val="22"/>
          <w:szCs w:val="22"/>
          <w:lang w:val="sr-Latn-ME"/>
        </w:rPr>
      </w:pPr>
      <w:r w:rsidRPr="000E3457">
        <w:rPr>
          <w:b/>
          <w:noProof/>
          <w:sz w:val="22"/>
          <w:szCs w:val="22"/>
          <w:lang w:val="sr-Latn-ME"/>
        </w:rPr>
        <w:t>- groznica</w:t>
      </w:r>
    </w:p>
    <w:p w14:paraId="439C8B09" w14:textId="77777777" w:rsidR="00A77196" w:rsidRPr="000E3457" w:rsidRDefault="00A77196">
      <w:pPr>
        <w:tabs>
          <w:tab w:val="center" w:pos="4536"/>
          <w:tab w:val="right" w:pos="9072"/>
        </w:tabs>
        <w:jc w:val="both"/>
        <w:rPr>
          <w:noProof/>
          <w:sz w:val="22"/>
          <w:szCs w:val="22"/>
          <w:lang w:val="sr-Latn-ME"/>
        </w:rPr>
      </w:pPr>
      <w:r w:rsidRPr="000E3457">
        <w:rPr>
          <w:b/>
          <w:noProof/>
          <w:sz w:val="22"/>
          <w:szCs w:val="22"/>
          <w:lang w:val="sr-Latn-ME"/>
        </w:rPr>
        <w:t>- kongestija disajnih puteva</w:t>
      </w:r>
      <w:r w:rsidRPr="000E3457">
        <w:rPr>
          <w:noProof/>
          <w:sz w:val="22"/>
          <w:szCs w:val="22"/>
          <w:lang w:val="sr-Latn-ME"/>
        </w:rPr>
        <w:t xml:space="preserve"> kao što je zapušenost nosa i bol u grlu, prijavljena je kod pacijenata sa bolestima bubrega koji još nijesu na dijalizi.</w:t>
      </w:r>
    </w:p>
    <w:p w14:paraId="678EA944" w14:textId="77777777" w:rsidR="00A77196" w:rsidRPr="000E3457" w:rsidRDefault="00A77196">
      <w:pPr>
        <w:tabs>
          <w:tab w:val="center" w:pos="4536"/>
          <w:tab w:val="right" w:pos="9072"/>
        </w:tabs>
        <w:jc w:val="both"/>
        <w:rPr>
          <w:noProof/>
          <w:sz w:val="22"/>
          <w:szCs w:val="22"/>
          <w:lang w:val="sr-Latn-ME"/>
        </w:rPr>
      </w:pPr>
    </w:p>
    <w:p w14:paraId="67007D1A" w14:textId="77777777" w:rsidR="00A77196" w:rsidRPr="000E3457" w:rsidRDefault="00A77196">
      <w:pPr>
        <w:tabs>
          <w:tab w:val="left" w:pos="284"/>
        </w:tabs>
        <w:jc w:val="both"/>
        <w:rPr>
          <w:noProof/>
          <w:sz w:val="22"/>
          <w:szCs w:val="22"/>
          <w:lang w:val="sr-Latn-ME"/>
        </w:rPr>
      </w:pPr>
      <w:r w:rsidRPr="000E3457">
        <w:rPr>
          <w:noProof/>
          <w:sz w:val="22"/>
          <w:szCs w:val="22"/>
          <w:u w:val="single"/>
          <w:lang w:val="sr-Latn-ME"/>
        </w:rPr>
        <w:t>Česta neželjena dejstva</w:t>
      </w:r>
      <w:r w:rsidRPr="000E3457">
        <w:rPr>
          <w:b/>
          <w:noProof/>
          <w:sz w:val="22"/>
          <w:szCs w:val="22"/>
          <w:lang w:val="sr-Latn-ME"/>
        </w:rPr>
        <w:t xml:space="preserve"> </w:t>
      </w:r>
      <w:r w:rsidRPr="000E3457">
        <w:rPr>
          <w:noProof/>
          <w:sz w:val="22"/>
          <w:szCs w:val="22"/>
          <w:lang w:val="sr-Latn-ME"/>
        </w:rPr>
        <w:t>(mogu se javiti kod najviše 1 od 10 pacijenata koji uzimaju lijek):</w:t>
      </w:r>
    </w:p>
    <w:p w14:paraId="18CC41C3" w14:textId="77777777" w:rsidR="00A77196" w:rsidRPr="000E3457" w:rsidRDefault="00A77196" w:rsidP="00FB24CA">
      <w:pPr>
        <w:numPr>
          <w:ilvl w:val="0"/>
          <w:numId w:val="18"/>
        </w:numPr>
        <w:tabs>
          <w:tab w:val="num" w:pos="142"/>
          <w:tab w:val="left" w:pos="284"/>
          <w:tab w:val="center" w:pos="4536"/>
          <w:tab w:val="right" w:pos="9072"/>
        </w:tabs>
        <w:ind w:left="142" w:hanging="142"/>
        <w:jc w:val="both"/>
        <w:rPr>
          <w:noProof/>
          <w:sz w:val="22"/>
          <w:szCs w:val="22"/>
          <w:lang w:val="sr-Latn-ME"/>
        </w:rPr>
      </w:pPr>
      <w:r w:rsidRPr="000E3457">
        <w:rPr>
          <w:b/>
          <w:noProof/>
          <w:sz w:val="22"/>
          <w:szCs w:val="22"/>
          <w:lang w:val="sr-Latn-ME"/>
        </w:rPr>
        <w:t>povišen krvni pritisak</w:t>
      </w:r>
      <w:r w:rsidRPr="000E3457">
        <w:rPr>
          <w:noProof/>
          <w:sz w:val="22"/>
          <w:szCs w:val="22"/>
          <w:lang w:val="sr-Latn-ME"/>
        </w:rPr>
        <w:t xml:space="preserve">. </w:t>
      </w:r>
      <w:r w:rsidRPr="000E3457">
        <w:rPr>
          <w:b/>
          <w:noProof/>
          <w:sz w:val="22"/>
          <w:szCs w:val="22"/>
          <w:lang w:val="sr-Latn-ME"/>
        </w:rPr>
        <w:t>Glavobolje,</w:t>
      </w:r>
      <w:r w:rsidRPr="000E3457">
        <w:rPr>
          <w:noProof/>
          <w:sz w:val="22"/>
          <w:szCs w:val="22"/>
          <w:lang w:val="sr-Latn-ME"/>
        </w:rPr>
        <w:t xml:space="preserve"> naročito iznenadne, probojne glavobolje slične migreni, </w:t>
      </w:r>
      <w:r w:rsidRPr="000E3457">
        <w:rPr>
          <w:b/>
          <w:noProof/>
          <w:sz w:val="22"/>
          <w:szCs w:val="22"/>
          <w:lang w:val="sr-Latn-ME"/>
        </w:rPr>
        <w:t>osjećaj konfuzije ili pojava konvulzija (napada)</w:t>
      </w:r>
      <w:r w:rsidRPr="000E3457">
        <w:rPr>
          <w:noProof/>
          <w:sz w:val="22"/>
          <w:szCs w:val="22"/>
          <w:lang w:val="sr-Latn-ME"/>
        </w:rPr>
        <w:t xml:space="preserve"> mogu biti znaci iznenadnog porasta krvnog pritiska. Ovo zahtijeva hitno liječenje. Povišen krvni pritisak može zahtijevati terapiju nekim drugim ljekovima (ili prilagođavanje ljekova koje već uzimate za liječenje visokog krvnog pritiska).</w:t>
      </w:r>
    </w:p>
    <w:p w14:paraId="6F039E38" w14:textId="77777777" w:rsidR="00A77196" w:rsidRPr="000E3457" w:rsidRDefault="00A77196" w:rsidP="007B2511">
      <w:pPr>
        <w:numPr>
          <w:ilvl w:val="0"/>
          <w:numId w:val="18"/>
        </w:numPr>
        <w:tabs>
          <w:tab w:val="num" w:pos="142"/>
          <w:tab w:val="left" w:pos="284"/>
          <w:tab w:val="center" w:pos="4536"/>
          <w:tab w:val="right" w:pos="9072"/>
        </w:tabs>
        <w:ind w:left="142" w:hanging="142"/>
        <w:jc w:val="both"/>
        <w:rPr>
          <w:noProof/>
          <w:sz w:val="22"/>
          <w:szCs w:val="22"/>
          <w:lang w:val="sr-Latn-ME"/>
        </w:rPr>
      </w:pPr>
      <w:r w:rsidRPr="000E3457">
        <w:rPr>
          <w:b/>
          <w:noProof/>
          <w:sz w:val="22"/>
          <w:szCs w:val="22"/>
          <w:lang w:val="sr-Latn-ME"/>
        </w:rPr>
        <w:t xml:space="preserve">krvni ugrušci </w:t>
      </w:r>
      <w:r w:rsidRPr="000E3457">
        <w:rPr>
          <w:noProof/>
          <w:sz w:val="22"/>
          <w:szCs w:val="22"/>
          <w:lang w:val="sr-Latn-ME"/>
        </w:rPr>
        <w:t xml:space="preserve">(uključujući duboku vensku trombozu i emboliju) koji mogu zahtijevati hitno liječenje. Kao simptome možete imati </w:t>
      </w:r>
      <w:r w:rsidRPr="000E3457">
        <w:rPr>
          <w:b/>
          <w:noProof/>
          <w:sz w:val="22"/>
          <w:szCs w:val="22"/>
          <w:lang w:val="sr-Latn-ME"/>
        </w:rPr>
        <w:t>bol u grudima, nedostatak vazduha, bolne otoke i crvenilo, obično na nozi</w:t>
      </w:r>
      <w:r w:rsidRPr="000E3457">
        <w:rPr>
          <w:noProof/>
          <w:sz w:val="22"/>
          <w:szCs w:val="22"/>
          <w:lang w:val="sr-Latn-ME"/>
        </w:rPr>
        <w:t xml:space="preserve">. </w:t>
      </w:r>
    </w:p>
    <w:p w14:paraId="78D9B603" w14:textId="77777777" w:rsidR="00A77196" w:rsidRPr="000E3457" w:rsidRDefault="00A77196" w:rsidP="007B2511">
      <w:pPr>
        <w:numPr>
          <w:ilvl w:val="0"/>
          <w:numId w:val="18"/>
        </w:numPr>
        <w:tabs>
          <w:tab w:val="num" w:pos="142"/>
          <w:tab w:val="left" w:pos="284"/>
          <w:tab w:val="center" w:pos="4536"/>
          <w:tab w:val="right" w:pos="9072"/>
        </w:tabs>
        <w:jc w:val="both"/>
        <w:rPr>
          <w:noProof/>
          <w:sz w:val="22"/>
          <w:szCs w:val="22"/>
          <w:lang w:val="sr-Latn-ME"/>
        </w:rPr>
      </w:pPr>
      <w:r w:rsidRPr="000E3457">
        <w:rPr>
          <w:b/>
          <w:noProof/>
          <w:sz w:val="22"/>
          <w:szCs w:val="22"/>
          <w:lang w:val="sr-Latn-ME"/>
        </w:rPr>
        <w:t>kašalj</w:t>
      </w:r>
    </w:p>
    <w:p w14:paraId="5328920A" w14:textId="77777777" w:rsidR="00A77196" w:rsidRPr="000E3457" w:rsidRDefault="00A77196">
      <w:pPr>
        <w:numPr>
          <w:ilvl w:val="0"/>
          <w:numId w:val="18"/>
        </w:numPr>
        <w:tabs>
          <w:tab w:val="num" w:pos="142"/>
          <w:tab w:val="left" w:pos="284"/>
          <w:tab w:val="center" w:pos="4536"/>
          <w:tab w:val="right" w:pos="9072"/>
        </w:tabs>
        <w:jc w:val="both"/>
        <w:rPr>
          <w:noProof/>
          <w:sz w:val="22"/>
          <w:szCs w:val="22"/>
          <w:lang w:val="sr-Latn-ME"/>
        </w:rPr>
      </w:pPr>
      <w:r w:rsidRPr="000E3457">
        <w:rPr>
          <w:b/>
          <w:noProof/>
          <w:sz w:val="22"/>
          <w:szCs w:val="22"/>
          <w:lang w:val="sr-Latn-ME"/>
        </w:rPr>
        <w:t>osip na koži, što može biti posljedica alergijske reakcije</w:t>
      </w:r>
    </w:p>
    <w:p w14:paraId="56777AB3" w14:textId="77777777" w:rsidR="00A77196" w:rsidRPr="000E3457" w:rsidRDefault="00A77196">
      <w:pPr>
        <w:numPr>
          <w:ilvl w:val="0"/>
          <w:numId w:val="18"/>
        </w:numPr>
        <w:tabs>
          <w:tab w:val="num" w:pos="0"/>
          <w:tab w:val="center" w:pos="142"/>
          <w:tab w:val="left" w:pos="284"/>
          <w:tab w:val="right" w:pos="9072"/>
        </w:tabs>
        <w:jc w:val="both"/>
        <w:rPr>
          <w:noProof/>
          <w:sz w:val="22"/>
          <w:szCs w:val="22"/>
          <w:lang w:val="sr-Latn-ME"/>
        </w:rPr>
      </w:pPr>
      <w:r w:rsidRPr="000E3457">
        <w:rPr>
          <w:b/>
          <w:noProof/>
          <w:sz w:val="22"/>
          <w:szCs w:val="22"/>
          <w:lang w:val="sr-Latn-ME"/>
        </w:rPr>
        <w:t>bolovi u kostima ili mišićima</w:t>
      </w:r>
    </w:p>
    <w:p w14:paraId="40AB028A" w14:textId="77777777" w:rsidR="00A77196" w:rsidRPr="000E3457" w:rsidRDefault="00A77196" w:rsidP="00FB24CA">
      <w:pPr>
        <w:numPr>
          <w:ilvl w:val="0"/>
          <w:numId w:val="18"/>
        </w:numPr>
        <w:tabs>
          <w:tab w:val="num" w:pos="142"/>
          <w:tab w:val="left" w:pos="284"/>
          <w:tab w:val="center" w:pos="4536"/>
          <w:tab w:val="right" w:pos="9072"/>
        </w:tabs>
        <w:ind w:left="142" w:hanging="142"/>
        <w:jc w:val="both"/>
        <w:rPr>
          <w:noProof/>
          <w:sz w:val="22"/>
          <w:szCs w:val="22"/>
          <w:lang w:val="sr-Latn-ME"/>
        </w:rPr>
      </w:pPr>
      <w:r w:rsidRPr="000E3457">
        <w:rPr>
          <w:b/>
          <w:noProof/>
          <w:sz w:val="22"/>
          <w:szCs w:val="22"/>
          <w:lang w:val="sr-Latn-ME"/>
        </w:rPr>
        <w:t>simptomi slični gripu,</w:t>
      </w:r>
      <w:r w:rsidRPr="000E3457">
        <w:rPr>
          <w:noProof/>
          <w:sz w:val="22"/>
          <w:szCs w:val="22"/>
          <w:lang w:val="sr-Latn-ME"/>
        </w:rPr>
        <w:t xml:space="preserve"> kao što su glavobolja, tupi bolovi i probadanje u zglobovima, slabost, drhtavica, umor i ošamućenost. Ovi simptomi mogu biti učestaliji na početku terapije. Ako se kod Vas jave ovi simptomi tokom intravenske injekcije, sporija primjena injekcije može pomoći da se ovi simptomi ne pojave u budućnosti.</w:t>
      </w:r>
    </w:p>
    <w:p w14:paraId="1F03B752" w14:textId="77777777" w:rsidR="00A77196" w:rsidRPr="000E3457" w:rsidRDefault="00A77196" w:rsidP="007B2511">
      <w:pPr>
        <w:pStyle w:val="Header"/>
        <w:numPr>
          <w:ilvl w:val="0"/>
          <w:numId w:val="18"/>
        </w:numPr>
        <w:tabs>
          <w:tab w:val="clear" w:pos="576"/>
          <w:tab w:val="clear" w:pos="4320"/>
          <w:tab w:val="clear" w:pos="8640"/>
          <w:tab w:val="num" w:pos="142"/>
          <w:tab w:val="center" w:pos="4536"/>
          <w:tab w:val="right" w:pos="9072"/>
        </w:tabs>
        <w:jc w:val="both"/>
        <w:rPr>
          <w:sz w:val="22"/>
          <w:szCs w:val="22"/>
          <w:lang w:val="sr-Latn-ME"/>
        </w:rPr>
      </w:pPr>
      <w:r w:rsidRPr="000E3457">
        <w:rPr>
          <w:b/>
          <w:sz w:val="22"/>
          <w:szCs w:val="22"/>
          <w:lang w:val="sr-Latn-ME"/>
        </w:rPr>
        <w:t>crvenilo, pečenje i bol na mjestu injekcije</w:t>
      </w:r>
    </w:p>
    <w:p w14:paraId="6C9C7D95" w14:textId="2E931C6E" w:rsidR="00A77196" w:rsidRPr="000E3457" w:rsidRDefault="00A77196" w:rsidP="00FB24CA">
      <w:pPr>
        <w:pStyle w:val="Header"/>
        <w:numPr>
          <w:ilvl w:val="0"/>
          <w:numId w:val="18"/>
        </w:numPr>
        <w:tabs>
          <w:tab w:val="clear" w:pos="576"/>
          <w:tab w:val="clear" w:pos="4320"/>
          <w:tab w:val="clear" w:pos="8640"/>
          <w:tab w:val="num" w:pos="142"/>
          <w:tab w:val="center" w:pos="4536"/>
          <w:tab w:val="right" w:pos="9072"/>
        </w:tabs>
        <w:jc w:val="both"/>
        <w:rPr>
          <w:sz w:val="22"/>
          <w:szCs w:val="22"/>
          <w:lang w:val="sr-Latn-ME"/>
        </w:rPr>
      </w:pPr>
      <w:r w:rsidRPr="000E3457">
        <w:rPr>
          <w:b/>
          <w:sz w:val="22"/>
          <w:szCs w:val="22"/>
          <w:lang w:val="sr-Latn-ME"/>
        </w:rPr>
        <w:t>oticanje gležnjeva, stopala ili prstiju.</w:t>
      </w:r>
    </w:p>
    <w:p w14:paraId="5CB6634D" w14:textId="57E0A2AF" w:rsidR="00487B99" w:rsidRPr="000E3457" w:rsidRDefault="00487B99" w:rsidP="00FB24CA">
      <w:pPr>
        <w:pStyle w:val="Header"/>
        <w:numPr>
          <w:ilvl w:val="0"/>
          <w:numId w:val="18"/>
        </w:numPr>
        <w:tabs>
          <w:tab w:val="clear" w:pos="576"/>
          <w:tab w:val="clear" w:pos="4320"/>
          <w:tab w:val="clear" w:pos="8640"/>
          <w:tab w:val="num" w:pos="142"/>
          <w:tab w:val="center" w:pos="4536"/>
          <w:tab w:val="right" w:pos="9072"/>
        </w:tabs>
        <w:jc w:val="both"/>
        <w:rPr>
          <w:sz w:val="22"/>
          <w:szCs w:val="22"/>
          <w:lang w:val="sr-Latn-ME"/>
        </w:rPr>
      </w:pPr>
      <w:r w:rsidRPr="000E3457">
        <w:rPr>
          <w:b/>
          <w:sz w:val="22"/>
          <w:szCs w:val="22"/>
          <w:lang w:val="sr-Latn-ME"/>
        </w:rPr>
        <w:t>Bol u ruci ili nozi</w:t>
      </w:r>
    </w:p>
    <w:p w14:paraId="5FCDF0DC" w14:textId="77777777" w:rsidR="007B2511" w:rsidRPr="000E3457" w:rsidRDefault="007B2511" w:rsidP="00FB24CA">
      <w:pPr>
        <w:pStyle w:val="Header"/>
        <w:tabs>
          <w:tab w:val="clear" w:pos="4320"/>
          <w:tab w:val="clear" w:pos="8640"/>
          <w:tab w:val="center" w:pos="4536"/>
          <w:tab w:val="right" w:pos="9072"/>
        </w:tabs>
        <w:jc w:val="both"/>
        <w:rPr>
          <w:sz w:val="22"/>
          <w:szCs w:val="22"/>
          <w:lang w:val="sr-Latn-ME"/>
        </w:rPr>
      </w:pPr>
    </w:p>
    <w:p w14:paraId="4D440E24" w14:textId="77777777" w:rsidR="00A77196" w:rsidRPr="000E3457" w:rsidRDefault="00A77196" w:rsidP="00FB24CA">
      <w:pPr>
        <w:jc w:val="both"/>
        <w:rPr>
          <w:sz w:val="22"/>
          <w:szCs w:val="22"/>
          <w:lang w:val="sr-Latn-ME"/>
        </w:rPr>
      </w:pPr>
      <w:r w:rsidRPr="000E3457">
        <w:rPr>
          <w:sz w:val="22"/>
          <w:szCs w:val="22"/>
          <w:u w:val="single"/>
          <w:lang w:val="sr-Latn-ME"/>
        </w:rPr>
        <w:t>Povremena neželjena dejstva</w:t>
      </w:r>
      <w:r w:rsidRPr="000E3457">
        <w:rPr>
          <w:sz w:val="22"/>
          <w:szCs w:val="22"/>
          <w:lang w:val="sr-Latn-ME"/>
        </w:rPr>
        <w:t xml:space="preserve"> (mogu se javiti kod najviše 1od 100 pacijenata koji uzimaju lijek):</w:t>
      </w:r>
    </w:p>
    <w:p w14:paraId="46DF6BEC" w14:textId="77777777" w:rsidR="00A77196" w:rsidRPr="000E3457" w:rsidRDefault="00A77196" w:rsidP="00FB24CA">
      <w:pPr>
        <w:pStyle w:val="Header"/>
        <w:ind w:left="142" w:hanging="142"/>
        <w:jc w:val="both"/>
        <w:rPr>
          <w:sz w:val="22"/>
          <w:szCs w:val="22"/>
          <w:lang w:val="sr-Latn-ME"/>
        </w:rPr>
      </w:pPr>
      <w:r w:rsidRPr="000E3457">
        <w:rPr>
          <w:sz w:val="22"/>
          <w:szCs w:val="22"/>
          <w:lang w:val="sr-Latn-ME"/>
        </w:rPr>
        <w:t xml:space="preserve">- </w:t>
      </w:r>
      <w:r w:rsidRPr="000E3457">
        <w:rPr>
          <w:b/>
          <w:sz w:val="22"/>
          <w:szCs w:val="22"/>
          <w:lang w:val="sr-Latn-ME"/>
        </w:rPr>
        <w:t>visoke vrijednosti kalijuma u krvi</w:t>
      </w:r>
      <w:r w:rsidRPr="000E3457">
        <w:rPr>
          <w:sz w:val="22"/>
          <w:szCs w:val="22"/>
          <w:lang w:val="sr-Latn-ME"/>
        </w:rPr>
        <w:t xml:space="preserve"> koje mogu uzrokovati poremećaj srčanog ritma (to je veoma česta neželjena reakcija kod pacijenata na dijalizi)</w:t>
      </w:r>
    </w:p>
    <w:p w14:paraId="043C0558" w14:textId="77777777" w:rsidR="00A77196" w:rsidRPr="000E3457" w:rsidRDefault="00A77196" w:rsidP="00FB24CA">
      <w:pPr>
        <w:pStyle w:val="Header"/>
        <w:jc w:val="both"/>
        <w:rPr>
          <w:b/>
          <w:sz w:val="22"/>
          <w:szCs w:val="22"/>
          <w:lang w:val="sr-Latn-ME"/>
        </w:rPr>
      </w:pPr>
      <w:r w:rsidRPr="000E3457">
        <w:rPr>
          <w:sz w:val="22"/>
          <w:szCs w:val="22"/>
          <w:lang w:val="sr-Latn-ME"/>
        </w:rPr>
        <w:t xml:space="preserve">- </w:t>
      </w:r>
      <w:r w:rsidRPr="000E3457">
        <w:rPr>
          <w:b/>
          <w:sz w:val="22"/>
          <w:szCs w:val="22"/>
          <w:lang w:val="sr-Latn-ME"/>
        </w:rPr>
        <w:t>konvulzije (napadi)</w:t>
      </w:r>
    </w:p>
    <w:p w14:paraId="77789BC7" w14:textId="77777777" w:rsidR="00943988" w:rsidRPr="000E3457" w:rsidRDefault="00A77196" w:rsidP="00FB24CA">
      <w:pPr>
        <w:pStyle w:val="Header"/>
        <w:jc w:val="both"/>
        <w:rPr>
          <w:b/>
          <w:sz w:val="22"/>
          <w:szCs w:val="22"/>
          <w:lang w:val="sr-Latn-ME"/>
        </w:rPr>
      </w:pPr>
      <w:r w:rsidRPr="000E3457">
        <w:rPr>
          <w:b/>
          <w:sz w:val="22"/>
          <w:szCs w:val="22"/>
          <w:lang w:val="sr-Latn-ME"/>
        </w:rPr>
        <w:t>- zapušenost nosa ili disajnih puteva</w:t>
      </w:r>
      <w:r w:rsidR="00943988" w:rsidRPr="000E3457">
        <w:rPr>
          <w:b/>
          <w:sz w:val="22"/>
          <w:szCs w:val="22"/>
          <w:lang w:val="sr-Latn-ME"/>
        </w:rPr>
        <w:t xml:space="preserve"> </w:t>
      </w:r>
    </w:p>
    <w:p w14:paraId="07B62FE8" w14:textId="7A92FCF0" w:rsidR="00487B99" w:rsidRPr="000E3457" w:rsidRDefault="00943988" w:rsidP="00FB24CA">
      <w:pPr>
        <w:pStyle w:val="Header"/>
        <w:jc w:val="both"/>
        <w:rPr>
          <w:b/>
          <w:sz w:val="22"/>
          <w:szCs w:val="22"/>
          <w:lang w:val="sr-Latn-ME"/>
        </w:rPr>
      </w:pPr>
      <w:r w:rsidRPr="000E3457">
        <w:rPr>
          <w:b/>
          <w:sz w:val="22"/>
          <w:szCs w:val="22"/>
          <w:lang w:val="sr-Latn-ME"/>
        </w:rPr>
        <w:t xml:space="preserve">- </w:t>
      </w:r>
      <w:r w:rsidR="007B2511" w:rsidRPr="000E3457">
        <w:rPr>
          <w:b/>
          <w:sz w:val="22"/>
          <w:szCs w:val="22"/>
          <w:lang w:val="sr-Latn-ME"/>
        </w:rPr>
        <w:t>a</w:t>
      </w:r>
      <w:r w:rsidR="00487B99" w:rsidRPr="000E3457">
        <w:rPr>
          <w:b/>
          <w:sz w:val="22"/>
          <w:szCs w:val="22"/>
          <w:lang w:val="sr-Latn-ME"/>
        </w:rPr>
        <w:t>lergijska re</w:t>
      </w:r>
      <w:r w:rsidR="005815FA" w:rsidRPr="000E3457">
        <w:rPr>
          <w:b/>
          <w:sz w:val="22"/>
          <w:szCs w:val="22"/>
          <w:lang w:val="sr-Latn-ME"/>
        </w:rPr>
        <w:t>akcija</w:t>
      </w:r>
    </w:p>
    <w:p w14:paraId="1D91149E" w14:textId="30E55E75" w:rsidR="00074C39" w:rsidRPr="000E3457" w:rsidRDefault="00074C39" w:rsidP="00FB24CA">
      <w:pPr>
        <w:pStyle w:val="Header"/>
        <w:jc w:val="both"/>
        <w:rPr>
          <w:b/>
          <w:sz w:val="22"/>
          <w:szCs w:val="22"/>
          <w:lang w:val="sr-Latn-ME"/>
        </w:rPr>
      </w:pPr>
      <w:r w:rsidRPr="000E3457">
        <w:rPr>
          <w:b/>
          <w:sz w:val="22"/>
          <w:szCs w:val="22"/>
          <w:lang w:val="sr-Latn-ME"/>
        </w:rPr>
        <w:t>- koprivnjača</w:t>
      </w:r>
    </w:p>
    <w:p w14:paraId="2916AA71" w14:textId="77777777" w:rsidR="00A77196" w:rsidRPr="000E3457" w:rsidRDefault="00A77196" w:rsidP="00FB24CA">
      <w:pPr>
        <w:pStyle w:val="Header"/>
        <w:jc w:val="both"/>
        <w:rPr>
          <w:sz w:val="22"/>
          <w:szCs w:val="22"/>
          <w:lang w:val="sr-Latn-ME"/>
        </w:rPr>
      </w:pPr>
    </w:p>
    <w:p w14:paraId="659575D5" w14:textId="3BDE5D9D" w:rsidR="00A77196" w:rsidRPr="000E3457" w:rsidRDefault="005815FA" w:rsidP="00FB24CA">
      <w:pPr>
        <w:pStyle w:val="Header"/>
        <w:jc w:val="both"/>
        <w:rPr>
          <w:b/>
          <w:sz w:val="22"/>
          <w:szCs w:val="22"/>
          <w:lang w:val="sr-Latn-ME"/>
        </w:rPr>
      </w:pPr>
      <w:r w:rsidRPr="000E3457">
        <w:rPr>
          <w:sz w:val="22"/>
          <w:szCs w:val="22"/>
          <w:u w:val="single"/>
          <w:lang w:val="sr-Latn-ME"/>
        </w:rPr>
        <w:t>R</w:t>
      </w:r>
      <w:r w:rsidR="00A77196" w:rsidRPr="000E3457">
        <w:rPr>
          <w:sz w:val="22"/>
          <w:szCs w:val="22"/>
          <w:u w:val="single"/>
          <w:lang w:val="sr-Latn-ME"/>
        </w:rPr>
        <w:t>ijetka neželjena dejstva</w:t>
      </w:r>
      <w:r w:rsidR="00A77196" w:rsidRPr="000E3457">
        <w:rPr>
          <w:b/>
          <w:sz w:val="22"/>
          <w:szCs w:val="22"/>
          <w:lang w:val="sr-Latn-ME"/>
        </w:rPr>
        <w:t xml:space="preserve"> </w:t>
      </w:r>
      <w:r w:rsidR="00A77196" w:rsidRPr="000E3457">
        <w:rPr>
          <w:sz w:val="22"/>
          <w:szCs w:val="22"/>
          <w:lang w:val="sr-Latn-ME"/>
        </w:rPr>
        <w:t>(mogu se javiti kod najviše 1 od 1000 pacijenata koji uzimaju lijek):</w:t>
      </w:r>
    </w:p>
    <w:p w14:paraId="31D662D7" w14:textId="73FE71B4" w:rsidR="00A77196" w:rsidRPr="000E3457" w:rsidRDefault="00A77196" w:rsidP="00FD0F43">
      <w:pPr>
        <w:pStyle w:val="Header"/>
        <w:numPr>
          <w:ilvl w:val="0"/>
          <w:numId w:val="18"/>
        </w:numPr>
        <w:tabs>
          <w:tab w:val="clear" w:pos="576"/>
          <w:tab w:val="clear" w:pos="4320"/>
          <w:tab w:val="clear" w:pos="8640"/>
          <w:tab w:val="num" w:pos="142"/>
          <w:tab w:val="center" w:pos="4536"/>
          <w:tab w:val="right" w:pos="9072"/>
        </w:tabs>
        <w:jc w:val="both"/>
        <w:rPr>
          <w:b/>
          <w:sz w:val="22"/>
          <w:szCs w:val="22"/>
          <w:lang w:val="sr-Latn-ME"/>
        </w:rPr>
      </w:pPr>
      <w:r w:rsidRPr="000E3457">
        <w:rPr>
          <w:b/>
          <w:sz w:val="22"/>
          <w:szCs w:val="22"/>
          <w:lang w:val="sr-Latn-ME"/>
        </w:rPr>
        <w:t xml:space="preserve">simptomi čiste </w:t>
      </w:r>
      <w:proofErr w:type="spellStart"/>
      <w:r w:rsidRPr="000E3457">
        <w:rPr>
          <w:b/>
          <w:sz w:val="22"/>
          <w:szCs w:val="22"/>
          <w:lang w:val="sr-Latn-ME"/>
        </w:rPr>
        <w:t>aplazije</w:t>
      </w:r>
      <w:proofErr w:type="spellEnd"/>
      <w:r w:rsidRPr="000E3457">
        <w:rPr>
          <w:b/>
          <w:sz w:val="22"/>
          <w:szCs w:val="22"/>
          <w:lang w:val="sr-Latn-ME"/>
        </w:rPr>
        <w:t xml:space="preserve"> crvenih krvnih </w:t>
      </w:r>
      <w:r w:rsidR="00943988" w:rsidRPr="000E3457">
        <w:rPr>
          <w:b/>
          <w:sz w:val="22"/>
          <w:szCs w:val="22"/>
          <w:lang w:val="sr-Latn-ME"/>
        </w:rPr>
        <w:t xml:space="preserve">ćelija </w:t>
      </w:r>
      <w:r w:rsidRPr="000E3457">
        <w:rPr>
          <w:b/>
          <w:sz w:val="22"/>
          <w:szCs w:val="22"/>
          <w:lang w:val="sr-Latn-ME"/>
        </w:rPr>
        <w:t>(PRCA)</w:t>
      </w:r>
    </w:p>
    <w:p w14:paraId="008FFD49" w14:textId="77777777" w:rsidR="00074C39" w:rsidRPr="000E3457" w:rsidRDefault="00074C39" w:rsidP="00074C39">
      <w:pPr>
        <w:pStyle w:val="Header"/>
        <w:tabs>
          <w:tab w:val="clear" w:pos="4320"/>
          <w:tab w:val="clear" w:pos="8640"/>
          <w:tab w:val="center" w:pos="4536"/>
          <w:tab w:val="right" w:pos="9072"/>
        </w:tabs>
        <w:jc w:val="both"/>
        <w:rPr>
          <w:b/>
          <w:sz w:val="22"/>
          <w:szCs w:val="22"/>
          <w:lang w:val="sr-Latn-ME"/>
        </w:rPr>
      </w:pPr>
    </w:p>
    <w:p w14:paraId="089AB29E" w14:textId="035D039A" w:rsidR="00A77196" w:rsidRPr="000E3457" w:rsidRDefault="00A77196" w:rsidP="00FB24CA">
      <w:pPr>
        <w:pStyle w:val="Header"/>
        <w:jc w:val="both"/>
        <w:rPr>
          <w:sz w:val="22"/>
          <w:szCs w:val="22"/>
          <w:lang w:val="sr-Latn-ME"/>
        </w:rPr>
      </w:pPr>
      <w:r w:rsidRPr="000E3457">
        <w:rPr>
          <w:sz w:val="22"/>
          <w:szCs w:val="22"/>
          <w:lang w:val="sr-Latn-ME"/>
        </w:rPr>
        <w:t xml:space="preserve">PRCA podrazumijeva nesposobnost stvaranja dovoljno crvenih krvnih </w:t>
      </w:r>
      <w:r w:rsidR="00943988" w:rsidRPr="000E3457">
        <w:rPr>
          <w:sz w:val="22"/>
          <w:szCs w:val="22"/>
          <w:lang w:val="sr-Latn-ME"/>
        </w:rPr>
        <w:t xml:space="preserve">ćelija </w:t>
      </w:r>
      <w:r w:rsidRPr="000E3457">
        <w:rPr>
          <w:sz w:val="22"/>
          <w:szCs w:val="22"/>
          <w:lang w:val="sr-Latn-ME"/>
        </w:rPr>
        <w:t xml:space="preserve">u kostnoj srži. PRCA može dovesti do </w:t>
      </w:r>
      <w:r w:rsidRPr="000E3457">
        <w:rPr>
          <w:b/>
          <w:sz w:val="22"/>
          <w:szCs w:val="22"/>
          <w:lang w:val="sr-Latn-ME"/>
        </w:rPr>
        <w:t>iznenadne i teške anemije. Simptomi su:</w:t>
      </w:r>
    </w:p>
    <w:p w14:paraId="31C30914" w14:textId="77777777" w:rsidR="00A77196" w:rsidRPr="000E3457" w:rsidRDefault="00A77196" w:rsidP="00FD0F43">
      <w:pPr>
        <w:pStyle w:val="Header"/>
        <w:numPr>
          <w:ilvl w:val="0"/>
          <w:numId w:val="18"/>
        </w:numPr>
        <w:tabs>
          <w:tab w:val="clear" w:pos="576"/>
          <w:tab w:val="clear" w:pos="4320"/>
          <w:tab w:val="clear" w:pos="8640"/>
          <w:tab w:val="num" w:pos="142"/>
          <w:tab w:val="center" w:pos="4536"/>
          <w:tab w:val="right" w:pos="9072"/>
        </w:tabs>
        <w:jc w:val="both"/>
        <w:rPr>
          <w:b/>
          <w:sz w:val="22"/>
          <w:szCs w:val="22"/>
          <w:lang w:val="sr-Latn-ME"/>
        </w:rPr>
      </w:pPr>
      <w:r w:rsidRPr="000E3457">
        <w:rPr>
          <w:b/>
          <w:sz w:val="22"/>
          <w:szCs w:val="22"/>
          <w:lang w:val="sr-Latn-ME"/>
        </w:rPr>
        <w:t>neuobičajeni umor</w:t>
      </w:r>
    </w:p>
    <w:p w14:paraId="22400827" w14:textId="77777777" w:rsidR="00A77196" w:rsidRPr="000E3457" w:rsidRDefault="00A77196" w:rsidP="0099245C">
      <w:pPr>
        <w:pStyle w:val="Header"/>
        <w:numPr>
          <w:ilvl w:val="0"/>
          <w:numId w:val="18"/>
        </w:numPr>
        <w:tabs>
          <w:tab w:val="clear" w:pos="576"/>
          <w:tab w:val="clear" w:pos="4320"/>
          <w:tab w:val="clear" w:pos="8640"/>
          <w:tab w:val="num" w:pos="142"/>
          <w:tab w:val="center" w:pos="4536"/>
          <w:tab w:val="right" w:pos="9072"/>
        </w:tabs>
        <w:jc w:val="both"/>
        <w:rPr>
          <w:b/>
          <w:sz w:val="22"/>
          <w:szCs w:val="22"/>
          <w:lang w:val="sr-Latn-ME"/>
        </w:rPr>
      </w:pPr>
      <w:r w:rsidRPr="000E3457">
        <w:rPr>
          <w:b/>
          <w:sz w:val="22"/>
          <w:szCs w:val="22"/>
          <w:lang w:val="sr-Latn-ME"/>
        </w:rPr>
        <w:t>osjećaj ošamućenosti</w:t>
      </w:r>
    </w:p>
    <w:p w14:paraId="0D858960" w14:textId="77777777" w:rsidR="00A77196" w:rsidRPr="000E3457" w:rsidRDefault="00A77196" w:rsidP="00FB24CA">
      <w:pPr>
        <w:pStyle w:val="Header"/>
        <w:numPr>
          <w:ilvl w:val="0"/>
          <w:numId w:val="18"/>
        </w:numPr>
        <w:tabs>
          <w:tab w:val="clear" w:pos="576"/>
          <w:tab w:val="clear" w:pos="4320"/>
          <w:tab w:val="clear" w:pos="8640"/>
          <w:tab w:val="num" w:pos="142"/>
          <w:tab w:val="center" w:pos="4536"/>
          <w:tab w:val="right" w:pos="9072"/>
        </w:tabs>
        <w:jc w:val="both"/>
        <w:rPr>
          <w:b/>
          <w:sz w:val="22"/>
          <w:szCs w:val="22"/>
          <w:lang w:val="sr-Latn-ME"/>
        </w:rPr>
      </w:pPr>
      <w:r w:rsidRPr="000E3457">
        <w:rPr>
          <w:b/>
          <w:sz w:val="22"/>
          <w:szCs w:val="22"/>
          <w:lang w:val="sr-Latn-ME"/>
        </w:rPr>
        <w:t>nedostatak vazduha.</w:t>
      </w:r>
    </w:p>
    <w:p w14:paraId="56F3ED1C" w14:textId="77777777" w:rsidR="00A77196" w:rsidRPr="000E3457" w:rsidRDefault="00A77196" w:rsidP="00FB24CA">
      <w:pPr>
        <w:pStyle w:val="Header"/>
        <w:jc w:val="both"/>
        <w:rPr>
          <w:sz w:val="22"/>
          <w:szCs w:val="22"/>
          <w:lang w:val="sr-Latn-ME"/>
        </w:rPr>
      </w:pPr>
    </w:p>
    <w:p w14:paraId="66DC1EB7" w14:textId="50274676" w:rsidR="00A77196" w:rsidRPr="000E3457" w:rsidRDefault="005815FA" w:rsidP="00FB24CA">
      <w:pPr>
        <w:pStyle w:val="Header"/>
        <w:jc w:val="both"/>
        <w:rPr>
          <w:sz w:val="22"/>
          <w:szCs w:val="22"/>
          <w:lang w:val="sr-Latn-ME"/>
        </w:rPr>
      </w:pPr>
      <w:r w:rsidRPr="000E3457">
        <w:rPr>
          <w:sz w:val="22"/>
          <w:szCs w:val="22"/>
          <w:lang w:val="sr-Latn-ME"/>
        </w:rPr>
        <w:t xml:space="preserve">Čista aplazija crvenih krvnih </w:t>
      </w:r>
      <w:r w:rsidR="00943988" w:rsidRPr="000E3457">
        <w:rPr>
          <w:sz w:val="22"/>
          <w:szCs w:val="22"/>
          <w:lang w:val="sr-Latn-ME"/>
        </w:rPr>
        <w:t xml:space="preserve">ćelija </w:t>
      </w:r>
      <w:r w:rsidR="00A77196" w:rsidRPr="000E3457">
        <w:rPr>
          <w:sz w:val="22"/>
          <w:szCs w:val="22"/>
          <w:lang w:val="sr-Latn-ME"/>
        </w:rPr>
        <w:t xml:space="preserve">PRCA je veoma rijetko prijavljena nakon mjeseci i godina terapije sa epoetinom alfa i ostalim ljekovima koji stimulišu stvaranje crvenih krvnih </w:t>
      </w:r>
      <w:r w:rsidR="00943988" w:rsidRPr="000E3457">
        <w:rPr>
          <w:sz w:val="22"/>
          <w:szCs w:val="22"/>
          <w:lang w:val="sr-Latn-ME"/>
        </w:rPr>
        <w:t xml:space="preserve">ćelija </w:t>
      </w:r>
      <w:r w:rsidR="00A77196" w:rsidRPr="000E3457">
        <w:rPr>
          <w:sz w:val="22"/>
          <w:szCs w:val="22"/>
          <w:lang w:val="sr-Latn-ME"/>
        </w:rPr>
        <w:t>kod pacijenata sa hroničnom bolešću bubrega.</w:t>
      </w:r>
    </w:p>
    <w:p w14:paraId="259340A1" w14:textId="77777777" w:rsidR="00A77196" w:rsidRPr="000E3457" w:rsidRDefault="00A77196" w:rsidP="00FB24CA">
      <w:pPr>
        <w:pStyle w:val="Header"/>
        <w:jc w:val="both"/>
        <w:rPr>
          <w:sz w:val="22"/>
          <w:szCs w:val="22"/>
          <w:lang w:val="sr-Latn-ME"/>
        </w:rPr>
      </w:pPr>
    </w:p>
    <w:p w14:paraId="1D23146B" w14:textId="1E06C673" w:rsidR="00A77196" w:rsidRPr="000E3457" w:rsidRDefault="00074C39" w:rsidP="00FB24CA">
      <w:pPr>
        <w:pStyle w:val="Header"/>
        <w:jc w:val="both"/>
        <w:rPr>
          <w:sz w:val="22"/>
          <w:szCs w:val="22"/>
          <w:lang w:val="sr-Latn-ME"/>
        </w:rPr>
      </w:pPr>
      <w:r w:rsidRPr="000E3457">
        <w:rPr>
          <w:sz w:val="22"/>
          <w:szCs w:val="22"/>
          <w:lang w:val="sr-Latn-ME"/>
        </w:rPr>
        <w:t>-</w:t>
      </w:r>
      <w:r w:rsidR="00A77196" w:rsidRPr="000E3457">
        <w:rPr>
          <w:sz w:val="22"/>
          <w:szCs w:val="22"/>
          <w:lang w:val="sr-Latn-ME"/>
        </w:rPr>
        <w:t xml:space="preserve">Ako ste na hemodijalizi može doći, naročito na početku terapije, do porasta broja krvnih pločica (trombocita), koje normalno učestvuju u formiranju krvnog ugruška. Vaš ljekar će voditi računa o ovome. </w:t>
      </w:r>
    </w:p>
    <w:p w14:paraId="2B01DD77" w14:textId="77777777" w:rsidR="00943988" w:rsidRPr="000E3457" w:rsidRDefault="00943988" w:rsidP="00FB24CA">
      <w:pPr>
        <w:pStyle w:val="Header"/>
        <w:jc w:val="both"/>
        <w:rPr>
          <w:sz w:val="22"/>
          <w:szCs w:val="22"/>
          <w:lang w:val="sr-Latn-ME"/>
        </w:rPr>
      </w:pPr>
    </w:p>
    <w:p w14:paraId="191C2656" w14:textId="77777777" w:rsidR="005815FA" w:rsidRPr="000E3457" w:rsidRDefault="005815FA" w:rsidP="00FB24CA">
      <w:pPr>
        <w:jc w:val="both"/>
        <w:rPr>
          <w:sz w:val="22"/>
          <w:szCs w:val="22"/>
          <w:lang w:val="sr-Latn-ME"/>
        </w:rPr>
      </w:pPr>
      <w:r w:rsidRPr="000E3457">
        <w:rPr>
          <w:sz w:val="22"/>
          <w:szCs w:val="22"/>
          <w:lang w:val="sr-Latn-ME"/>
        </w:rPr>
        <w:t xml:space="preserve">- Teška alergijska reakcija (anafilaktička reakcija) može da uključi: </w:t>
      </w:r>
    </w:p>
    <w:p w14:paraId="67F76577" w14:textId="77777777" w:rsidR="005815FA" w:rsidRPr="000E3457" w:rsidRDefault="005815FA" w:rsidP="00FB24CA">
      <w:pPr>
        <w:pStyle w:val="ListParagraph"/>
        <w:numPr>
          <w:ilvl w:val="0"/>
          <w:numId w:val="39"/>
        </w:numPr>
        <w:jc w:val="both"/>
        <w:rPr>
          <w:sz w:val="22"/>
          <w:szCs w:val="22"/>
          <w:lang w:val="sr-Latn-ME"/>
        </w:rPr>
      </w:pPr>
      <w:r w:rsidRPr="000E3457">
        <w:rPr>
          <w:sz w:val="22"/>
          <w:szCs w:val="22"/>
          <w:lang w:val="sr-Latn-ME"/>
        </w:rPr>
        <w:t xml:space="preserve">oticanje lica, usana, usta, jezika ili grla </w:t>
      </w:r>
    </w:p>
    <w:p w14:paraId="18FC773A" w14:textId="77777777" w:rsidR="005815FA" w:rsidRPr="000E3457" w:rsidRDefault="005815FA" w:rsidP="00FB24CA">
      <w:pPr>
        <w:pStyle w:val="ListParagraph"/>
        <w:numPr>
          <w:ilvl w:val="0"/>
          <w:numId w:val="39"/>
        </w:numPr>
        <w:jc w:val="both"/>
        <w:rPr>
          <w:sz w:val="22"/>
          <w:szCs w:val="22"/>
          <w:lang w:val="sr-Latn-ME"/>
        </w:rPr>
      </w:pPr>
      <w:r w:rsidRPr="000E3457">
        <w:rPr>
          <w:sz w:val="22"/>
          <w:szCs w:val="22"/>
          <w:lang w:val="sr-Latn-ME"/>
        </w:rPr>
        <w:t xml:space="preserve">otežano gutanje ili disanje </w:t>
      </w:r>
    </w:p>
    <w:p w14:paraId="28769C40" w14:textId="77777777" w:rsidR="005815FA" w:rsidRPr="000E3457" w:rsidRDefault="005815FA" w:rsidP="00FB24CA">
      <w:pPr>
        <w:pStyle w:val="ListParagraph"/>
        <w:numPr>
          <w:ilvl w:val="0"/>
          <w:numId w:val="39"/>
        </w:numPr>
        <w:jc w:val="both"/>
        <w:rPr>
          <w:sz w:val="22"/>
          <w:szCs w:val="22"/>
          <w:lang w:val="sr-Latn-ME"/>
        </w:rPr>
      </w:pPr>
      <w:r w:rsidRPr="000E3457">
        <w:rPr>
          <w:sz w:val="22"/>
          <w:szCs w:val="22"/>
          <w:lang w:val="sr-Latn-ME"/>
        </w:rPr>
        <w:t>osip koji svrbi (koprivnjača)</w:t>
      </w:r>
    </w:p>
    <w:p w14:paraId="69551538" w14:textId="77777777" w:rsidR="005815FA" w:rsidRPr="000E3457" w:rsidRDefault="005815FA" w:rsidP="00FB24CA">
      <w:pPr>
        <w:pStyle w:val="Header"/>
        <w:jc w:val="both"/>
        <w:rPr>
          <w:sz w:val="22"/>
          <w:szCs w:val="22"/>
          <w:lang w:val="sr-Latn-ME"/>
        </w:rPr>
      </w:pPr>
    </w:p>
    <w:p w14:paraId="001BFA9C" w14:textId="03CF4F3A" w:rsidR="005815FA" w:rsidRPr="000E3457" w:rsidRDefault="005815FA" w:rsidP="00FB24CA">
      <w:pPr>
        <w:pStyle w:val="Header"/>
        <w:jc w:val="both"/>
        <w:rPr>
          <w:sz w:val="22"/>
          <w:szCs w:val="22"/>
          <w:lang w:val="sr-Latn-ME"/>
        </w:rPr>
      </w:pPr>
      <w:r w:rsidRPr="000E3457">
        <w:rPr>
          <w:sz w:val="22"/>
          <w:szCs w:val="22"/>
          <w:lang w:val="sr-Latn-ME"/>
        </w:rPr>
        <w:t>- Oboljenje krvi koje može uzrokovati bol, tamnu prebojenost urina ili povećanu os</w:t>
      </w:r>
      <w:r w:rsidR="00943988" w:rsidRPr="000E3457">
        <w:rPr>
          <w:sz w:val="22"/>
          <w:szCs w:val="22"/>
          <w:lang w:val="sr-Latn-ME"/>
        </w:rPr>
        <w:t>j</w:t>
      </w:r>
      <w:r w:rsidRPr="000E3457">
        <w:rPr>
          <w:sz w:val="22"/>
          <w:szCs w:val="22"/>
          <w:lang w:val="sr-Latn-ME"/>
        </w:rPr>
        <w:t>etljivost kože na sunčevu sv</w:t>
      </w:r>
      <w:r w:rsidR="00943988" w:rsidRPr="000E3457">
        <w:rPr>
          <w:sz w:val="22"/>
          <w:szCs w:val="22"/>
          <w:lang w:val="sr-Latn-ME"/>
        </w:rPr>
        <w:t>j</w:t>
      </w:r>
      <w:r w:rsidRPr="000E3457">
        <w:rPr>
          <w:sz w:val="22"/>
          <w:szCs w:val="22"/>
          <w:lang w:val="sr-Latn-ME"/>
        </w:rPr>
        <w:t>etlost (porfirija)</w:t>
      </w:r>
    </w:p>
    <w:p w14:paraId="65D2FBA0" w14:textId="77777777" w:rsidR="00A77196" w:rsidRPr="000E3457" w:rsidRDefault="00A77196" w:rsidP="00FB24CA">
      <w:pPr>
        <w:pStyle w:val="Header"/>
        <w:jc w:val="both"/>
        <w:rPr>
          <w:sz w:val="22"/>
          <w:szCs w:val="22"/>
          <w:lang w:val="sr-Latn-ME"/>
        </w:rPr>
      </w:pPr>
    </w:p>
    <w:p w14:paraId="6A0C1026" w14:textId="77777777" w:rsidR="00A77196" w:rsidRPr="000E3457" w:rsidRDefault="00A77196" w:rsidP="00FB24CA">
      <w:pPr>
        <w:pStyle w:val="Header"/>
        <w:jc w:val="both"/>
        <w:rPr>
          <w:sz w:val="22"/>
          <w:szCs w:val="22"/>
          <w:u w:val="single"/>
          <w:lang w:val="sr-Latn-ME"/>
        </w:rPr>
      </w:pPr>
      <w:r w:rsidRPr="000E3457">
        <w:rPr>
          <w:sz w:val="22"/>
          <w:szCs w:val="22"/>
          <w:u w:val="single"/>
          <w:lang w:val="sr-Latn-ME"/>
        </w:rPr>
        <w:t>Ako ste na hemodijalizi:</w:t>
      </w:r>
    </w:p>
    <w:p w14:paraId="6BD478A3" w14:textId="77777777" w:rsidR="00A77196" w:rsidRPr="000E3457" w:rsidRDefault="00A77196" w:rsidP="00FD0F43">
      <w:pPr>
        <w:pStyle w:val="Header"/>
        <w:numPr>
          <w:ilvl w:val="0"/>
          <w:numId w:val="18"/>
        </w:numPr>
        <w:tabs>
          <w:tab w:val="clear" w:pos="4320"/>
          <w:tab w:val="clear" w:pos="8640"/>
          <w:tab w:val="center" w:pos="4536"/>
          <w:tab w:val="right" w:pos="9072"/>
        </w:tabs>
        <w:jc w:val="both"/>
        <w:rPr>
          <w:sz w:val="22"/>
          <w:szCs w:val="22"/>
          <w:lang w:val="sr-Latn-ME"/>
        </w:rPr>
      </w:pPr>
      <w:r w:rsidRPr="000E3457">
        <w:rPr>
          <w:sz w:val="22"/>
          <w:szCs w:val="22"/>
          <w:lang w:val="sr-Latn-ME"/>
        </w:rPr>
        <w:t xml:space="preserve">Može doći do stvaranja </w:t>
      </w:r>
      <w:r w:rsidRPr="000E3457">
        <w:rPr>
          <w:b/>
          <w:sz w:val="22"/>
          <w:szCs w:val="22"/>
          <w:lang w:val="sr-Latn-ME"/>
        </w:rPr>
        <w:t>ugruška krvi</w:t>
      </w:r>
      <w:r w:rsidRPr="000E3457">
        <w:rPr>
          <w:sz w:val="22"/>
          <w:szCs w:val="22"/>
          <w:lang w:val="sr-Latn-ME"/>
        </w:rPr>
        <w:t xml:space="preserve"> (tromboza) u dijaliznom šantu. Vjerovatnije je da će se ovo desiti ako imate nizak krvni pritisak ili ako je došlo do komplikacije fistule.</w:t>
      </w:r>
    </w:p>
    <w:p w14:paraId="51250890" w14:textId="77777777" w:rsidR="00A77196" w:rsidRPr="000E3457" w:rsidRDefault="00A77196" w:rsidP="00FD0F43">
      <w:pPr>
        <w:pStyle w:val="Header"/>
        <w:numPr>
          <w:ilvl w:val="0"/>
          <w:numId w:val="18"/>
        </w:numPr>
        <w:tabs>
          <w:tab w:val="clear" w:pos="4320"/>
          <w:tab w:val="clear" w:pos="8640"/>
          <w:tab w:val="center" w:pos="4536"/>
          <w:tab w:val="right" w:pos="9072"/>
        </w:tabs>
        <w:jc w:val="both"/>
        <w:rPr>
          <w:sz w:val="22"/>
          <w:szCs w:val="22"/>
          <w:lang w:val="sr-Latn-ME"/>
        </w:rPr>
      </w:pPr>
      <w:r w:rsidRPr="000E3457">
        <w:rPr>
          <w:b/>
          <w:sz w:val="22"/>
          <w:szCs w:val="22"/>
          <w:lang w:val="sr-Latn-ME"/>
        </w:rPr>
        <w:t>Ugrušak krvi</w:t>
      </w:r>
      <w:r w:rsidRPr="000E3457">
        <w:rPr>
          <w:sz w:val="22"/>
          <w:szCs w:val="22"/>
          <w:lang w:val="sr-Latn-ME"/>
        </w:rPr>
        <w:t xml:space="preserve"> se takođe može stvoriti u hemodijaliznom sistemu. Vaš ljekar može odlučiti da poveća dozu heparina tokom dijalize.</w:t>
      </w:r>
    </w:p>
    <w:p w14:paraId="14C66630" w14:textId="77777777" w:rsidR="00A77196" w:rsidRPr="000E3457" w:rsidRDefault="00A77196" w:rsidP="00FB24CA">
      <w:pPr>
        <w:pStyle w:val="Header"/>
        <w:jc w:val="both"/>
        <w:rPr>
          <w:sz w:val="22"/>
          <w:szCs w:val="22"/>
          <w:lang w:val="sr-Latn-ME"/>
        </w:rPr>
      </w:pPr>
    </w:p>
    <w:p w14:paraId="1A4B0C2B" w14:textId="77777777" w:rsidR="00A77196" w:rsidRPr="000E3457" w:rsidRDefault="00A77196" w:rsidP="00FB24CA">
      <w:pPr>
        <w:pStyle w:val="Header"/>
        <w:tabs>
          <w:tab w:val="left" w:pos="284"/>
        </w:tabs>
        <w:jc w:val="both"/>
        <w:rPr>
          <w:sz w:val="22"/>
          <w:szCs w:val="22"/>
          <w:lang w:val="sr-Latn-ME"/>
        </w:rPr>
      </w:pPr>
      <w:r w:rsidRPr="000E3457">
        <w:rPr>
          <w:sz w:val="22"/>
          <w:szCs w:val="22"/>
          <w:lang w:val="sr-Latn-ME"/>
        </w:rPr>
        <w:t xml:space="preserve">Ako se kod Vas jave neki od navedenih simptoma ili ako imate neke druge simptome, </w:t>
      </w:r>
      <w:r w:rsidRPr="000E3457">
        <w:rPr>
          <w:b/>
          <w:sz w:val="22"/>
          <w:szCs w:val="22"/>
          <w:lang w:val="sr-Latn-ME"/>
        </w:rPr>
        <w:t>odmah se obratite svom ljekaru ili medicinskoj sestri</w:t>
      </w:r>
      <w:r w:rsidRPr="000E3457">
        <w:rPr>
          <w:sz w:val="22"/>
          <w:szCs w:val="22"/>
          <w:lang w:val="sr-Latn-ME"/>
        </w:rPr>
        <w:t>.</w:t>
      </w:r>
    </w:p>
    <w:p w14:paraId="4C1E8119" w14:textId="77777777" w:rsidR="00A77196" w:rsidRPr="000E3457" w:rsidRDefault="00A77196" w:rsidP="00FB24CA">
      <w:pPr>
        <w:pStyle w:val="Header"/>
        <w:tabs>
          <w:tab w:val="left" w:pos="284"/>
        </w:tabs>
        <w:jc w:val="both"/>
        <w:rPr>
          <w:sz w:val="22"/>
          <w:szCs w:val="22"/>
          <w:lang w:val="sr-Latn-ME"/>
        </w:rPr>
      </w:pPr>
    </w:p>
    <w:p w14:paraId="61AEF3AF" w14:textId="77777777" w:rsidR="00A77196" w:rsidRPr="000E3457" w:rsidRDefault="00A77196" w:rsidP="00FB24CA">
      <w:pPr>
        <w:pStyle w:val="Header"/>
        <w:tabs>
          <w:tab w:val="left" w:pos="284"/>
        </w:tabs>
        <w:jc w:val="both"/>
        <w:rPr>
          <w:sz w:val="22"/>
          <w:szCs w:val="22"/>
          <w:lang w:val="sr-Latn-ME"/>
        </w:rPr>
      </w:pPr>
    </w:p>
    <w:p w14:paraId="0FC77B76" w14:textId="00348294" w:rsidR="00A77196" w:rsidRPr="000E3457" w:rsidRDefault="00A77196" w:rsidP="00FB24CA">
      <w:pPr>
        <w:pStyle w:val="Header"/>
        <w:tabs>
          <w:tab w:val="left" w:pos="284"/>
        </w:tabs>
        <w:jc w:val="both"/>
        <w:rPr>
          <w:sz w:val="22"/>
          <w:szCs w:val="22"/>
          <w:lang w:val="sr-Latn-ME"/>
        </w:rPr>
      </w:pPr>
      <w:r w:rsidRPr="000E3457">
        <w:rPr>
          <w:b/>
          <w:bCs/>
          <w:sz w:val="22"/>
          <w:szCs w:val="22"/>
          <w:lang w:val="sr-Latn-ME"/>
        </w:rPr>
        <w:t xml:space="preserve">Odmah obavijestite svog ljekara ili medicinsku sestru </w:t>
      </w:r>
      <w:r w:rsidRPr="000E3457">
        <w:rPr>
          <w:sz w:val="22"/>
          <w:szCs w:val="22"/>
          <w:lang w:val="sr-Latn-ME"/>
        </w:rPr>
        <w:t>ako prim</w:t>
      </w:r>
      <w:r w:rsidR="00943988" w:rsidRPr="000E3457">
        <w:rPr>
          <w:sz w:val="22"/>
          <w:szCs w:val="22"/>
          <w:lang w:val="sr-Latn-ME"/>
        </w:rPr>
        <w:t>ij</w:t>
      </w:r>
      <w:r w:rsidRPr="000E3457">
        <w:rPr>
          <w:sz w:val="22"/>
          <w:szCs w:val="22"/>
          <w:lang w:val="sr-Latn-ME"/>
        </w:rPr>
        <w:t>etite bilo koje od ovih neželjenih dejstava ili ako prim</w:t>
      </w:r>
      <w:r w:rsidR="00943988" w:rsidRPr="000E3457">
        <w:rPr>
          <w:sz w:val="22"/>
          <w:szCs w:val="22"/>
          <w:lang w:val="sr-Latn-ME"/>
        </w:rPr>
        <w:t>i</w:t>
      </w:r>
      <w:r w:rsidRPr="000E3457">
        <w:rPr>
          <w:sz w:val="22"/>
          <w:szCs w:val="22"/>
          <w:lang w:val="sr-Latn-ME"/>
        </w:rPr>
        <w:t>jetite bilo koje drugo dejstvo dok ste na terapiji lijekom Binocrit.</w:t>
      </w:r>
    </w:p>
    <w:p w14:paraId="4A0CF6AE" w14:textId="387FEF07" w:rsidR="006D5C11" w:rsidRPr="000E3457" w:rsidRDefault="00A77196" w:rsidP="00FB24CA">
      <w:pPr>
        <w:pStyle w:val="Header"/>
        <w:tabs>
          <w:tab w:val="left" w:pos="284"/>
        </w:tabs>
        <w:jc w:val="both"/>
        <w:rPr>
          <w:rFonts w:eastAsia="Calibri"/>
          <w:spacing w:val="-5"/>
          <w:sz w:val="22"/>
          <w:szCs w:val="22"/>
          <w:u w:val="single"/>
          <w:lang w:val="sr-Latn-ME"/>
        </w:rPr>
      </w:pPr>
      <w:r w:rsidRPr="000E3457">
        <w:rPr>
          <w:sz w:val="22"/>
          <w:szCs w:val="22"/>
          <w:lang w:val="sr-Latn-ME"/>
        </w:rPr>
        <w:t>Ukoliko neko neželjeno dejstvo postane ozbiljno ili prim</w:t>
      </w:r>
      <w:r w:rsidR="00943988" w:rsidRPr="000E3457">
        <w:rPr>
          <w:sz w:val="22"/>
          <w:szCs w:val="22"/>
          <w:lang w:val="sr-Latn-ME"/>
        </w:rPr>
        <w:t>i</w:t>
      </w:r>
      <w:r w:rsidRPr="000E3457">
        <w:rPr>
          <w:sz w:val="22"/>
          <w:szCs w:val="22"/>
          <w:lang w:val="sr-Latn-ME"/>
        </w:rPr>
        <w:t>jetite neko neželjeno dejstvo koje nije navedeno u</w:t>
      </w:r>
      <w:r w:rsidR="00943988" w:rsidRPr="000E3457">
        <w:rPr>
          <w:sz w:val="22"/>
          <w:szCs w:val="22"/>
          <w:lang w:val="sr-Latn-ME"/>
        </w:rPr>
        <w:t xml:space="preserve"> </w:t>
      </w:r>
      <w:r w:rsidRPr="000E3457">
        <w:rPr>
          <w:sz w:val="22"/>
          <w:szCs w:val="22"/>
          <w:lang w:val="sr-Latn-ME"/>
        </w:rPr>
        <w:t>ovom uputstvu, molimo Vas da o tome obavijestite svog ljekara, medicinsku sestru ili farmaceuta</w:t>
      </w:r>
    </w:p>
    <w:p w14:paraId="1EB53B8C" w14:textId="77777777" w:rsidR="00A77196" w:rsidRPr="000E3457" w:rsidRDefault="00A77196" w:rsidP="00FD0F43">
      <w:pPr>
        <w:pStyle w:val="NoSpacing"/>
        <w:jc w:val="both"/>
        <w:rPr>
          <w:rFonts w:eastAsia="Calibri"/>
          <w:spacing w:val="-5"/>
          <w:sz w:val="22"/>
          <w:szCs w:val="22"/>
          <w:u w:val="single"/>
          <w:lang w:val="sr-Latn-ME"/>
        </w:rPr>
      </w:pPr>
    </w:p>
    <w:p w14:paraId="6E604594" w14:textId="77777777" w:rsidR="00C269D7" w:rsidRPr="000E3457" w:rsidRDefault="00C269D7" w:rsidP="0099245C">
      <w:pPr>
        <w:pStyle w:val="NoSpacing"/>
        <w:jc w:val="both"/>
        <w:rPr>
          <w:rFonts w:eastAsia="Calibri"/>
          <w:spacing w:val="-5"/>
          <w:sz w:val="22"/>
          <w:szCs w:val="22"/>
          <w:u w:val="single"/>
          <w:lang w:val="sr-Latn-ME"/>
        </w:rPr>
      </w:pPr>
      <w:r w:rsidRPr="000E3457">
        <w:rPr>
          <w:rFonts w:eastAsia="Calibri"/>
          <w:spacing w:val="-5"/>
          <w:sz w:val="22"/>
          <w:szCs w:val="22"/>
          <w:u w:val="single"/>
          <w:lang w:val="sr-Latn-ME"/>
        </w:rPr>
        <w:t>Prijavljivanje sumnji na neželjena dejstva</w:t>
      </w:r>
    </w:p>
    <w:p w14:paraId="7E5A2CD5" w14:textId="77777777" w:rsidR="00C269D7" w:rsidRPr="000E3457" w:rsidRDefault="00C269D7" w:rsidP="00FB24CA">
      <w:pPr>
        <w:pStyle w:val="NoSpacing"/>
        <w:jc w:val="both"/>
        <w:rPr>
          <w:rFonts w:eastAsia="Calibri"/>
          <w:spacing w:val="-5"/>
          <w:sz w:val="22"/>
          <w:szCs w:val="22"/>
          <w:u w:val="single"/>
          <w:lang w:val="sr-Latn-ME"/>
        </w:rPr>
      </w:pPr>
    </w:p>
    <w:p w14:paraId="6476E123" w14:textId="77777777" w:rsidR="00C269D7" w:rsidRPr="000E3457" w:rsidRDefault="0029138F" w:rsidP="00FD0F43">
      <w:pPr>
        <w:pStyle w:val="NoSpacing"/>
        <w:jc w:val="both"/>
        <w:rPr>
          <w:rFonts w:eastAsia="Calibri"/>
          <w:sz w:val="22"/>
          <w:szCs w:val="22"/>
          <w:lang w:val="sr-Latn-ME"/>
        </w:rPr>
      </w:pPr>
      <w:r w:rsidRPr="000E3457">
        <w:rPr>
          <w:rFonts w:eastAsia="Calibri"/>
          <w:sz w:val="22"/>
          <w:szCs w:val="22"/>
          <w:lang w:val="sr-Latn-ME"/>
        </w:rPr>
        <w:t>Ako V</w:t>
      </w:r>
      <w:r w:rsidR="00C269D7" w:rsidRPr="000E3457">
        <w:rPr>
          <w:rFonts w:eastAsia="Calibri"/>
          <w:sz w:val="22"/>
          <w:szCs w:val="22"/>
          <w:lang w:val="sr-Latn-ME"/>
        </w:rPr>
        <w:t>am se javi bilo koje neželjeno d</w:t>
      </w:r>
      <w:r w:rsidRPr="000E3457">
        <w:rPr>
          <w:rFonts w:eastAsia="Calibri"/>
          <w:sz w:val="22"/>
          <w:szCs w:val="22"/>
          <w:lang w:val="sr-Latn-ME"/>
        </w:rPr>
        <w:t xml:space="preserve">ejstvo recite to svom ljekaru, </w:t>
      </w:r>
      <w:r w:rsidR="00C269D7" w:rsidRPr="000E3457">
        <w:rPr>
          <w:rFonts w:eastAsia="Calibri"/>
          <w:sz w:val="22"/>
          <w:szCs w:val="22"/>
          <w:lang w:val="sr-Latn-ME"/>
        </w:rPr>
        <w:t>farmaceutu ili medicinskoj sestri. Ovo uključuje i bilo koja neželjena dejstva koja nijesu navedena u ovom uputstvu</w:t>
      </w:r>
      <w:r w:rsidR="00C269D7" w:rsidRPr="000E3457">
        <w:rPr>
          <w:rFonts w:eastAsia="Calibri"/>
          <w:spacing w:val="-4"/>
          <w:sz w:val="22"/>
          <w:szCs w:val="22"/>
          <w:lang w:val="sr-Latn-ME"/>
        </w:rPr>
        <w:t>.</w:t>
      </w:r>
      <w:r w:rsidR="007C6028" w:rsidRPr="000E345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0E3457" w:rsidRDefault="007C6028" w:rsidP="00FD0F43">
      <w:pPr>
        <w:pStyle w:val="NoSpacing"/>
        <w:jc w:val="both"/>
        <w:rPr>
          <w:rFonts w:eastAsia="Calibri"/>
          <w:sz w:val="22"/>
          <w:szCs w:val="22"/>
          <w:lang w:val="sr-Latn-ME"/>
        </w:rPr>
      </w:pPr>
    </w:p>
    <w:p w14:paraId="25AFAF23" w14:textId="77777777" w:rsidR="007C6028" w:rsidRPr="000E3457" w:rsidRDefault="007C6028" w:rsidP="00FB24CA">
      <w:pPr>
        <w:jc w:val="both"/>
        <w:rPr>
          <w:sz w:val="22"/>
          <w:szCs w:val="22"/>
          <w:lang w:val="sr-Latn-ME"/>
        </w:rPr>
      </w:pPr>
      <w:r w:rsidRPr="000E3457">
        <w:rPr>
          <w:sz w:val="22"/>
          <w:szCs w:val="22"/>
          <w:lang w:val="sr-Latn-ME"/>
        </w:rPr>
        <w:t xml:space="preserve">Institut za ljekove i medicinska sredstva </w:t>
      </w:r>
    </w:p>
    <w:p w14:paraId="5FDEA1F6" w14:textId="77777777" w:rsidR="007C6028" w:rsidRPr="000E3457" w:rsidRDefault="007C6028" w:rsidP="00FB24CA">
      <w:pPr>
        <w:jc w:val="both"/>
        <w:rPr>
          <w:sz w:val="22"/>
          <w:szCs w:val="22"/>
          <w:lang w:val="sr-Latn-ME"/>
        </w:rPr>
      </w:pPr>
      <w:r w:rsidRPr="000E3457">
        <w:rPr>
          <w:sz w:val="22"/>
          <w:szCs w:val="22"/>
          <w:lang w:val="sr-Latn-ME"/>
        </w:rPr>
        <w:t>Odjeljenje za farmakovigilancu</w:t>
      </w:r>
    </w:p>
    <w:p w14:paraId="7AF848CF" w14:textId="77777777" w:rsidR="007C6028" w:rsidRPr="000E3457" w:rsidRDefault="007C6028" w:rsidP="00FB24CA">
      <w:pPr>
        <w:jc w:val="both"/>
        <w:rPr>
          <w:sz w:val="22"/>
          <w:szCs w:val="22"/>
          <w:lang w:val="sr-Latn-ME"/>
        </w:rPr>
      </w:pPr>
      <w:r w:rsidRPr="000E3457">
        <w:rPr>
          <w:sz w:val="22"/>
          <w:szCs w:val="22"/>
          <w:lang w:val="sr-Latn-ME"/>
        </w:rPr>
        <w:t>Bulevar Ivana Crnojevića 64a, 81000 Podgorica</w:t>
      </w:r>
    </w:p>
    <w:p w14:paraId="220E235D" w14:textId="77777777" w:rsidR="007C6028" w:rsidRPr="000E3457" w:rsidRDefault="007C6028" w:rsidP="00FB24CA">
      <w:pPr>
        <w:jc w:val="both"/>
        <w:rPr>
          <w:sz w:val="22"/>
          <w:szCs w:val="22"/>
          <w:lang w:val="sr-Latn-ME"/>
        </w:rPr>
      </w:pPr>
    </w:p>
    <w:p w14:paraId="136F6B7F" w14:textId="77777777" w:rsidR="007C6028" w:rsidRPr="000E3457" w:rsidRDefault="007C6028" w:rsidP="00FB24CA">
      <w:pPr>
        <w:jc w:val="both"/>
        <w:rPr>
          <w:sz w:val="22"/>
          <w:szCs w:val="22"/>
          <w:lang w:val="sr-Latn-ME"/>
        </w:rPr>
      </w:pPr>
      <w:r w:rsidRPr="000E3457">
        <w:rPr>
          <w:sz w:val="22"/>
          <w:szCs w:val="22"/>
          <w:lang w:val="sr-Latn-ME"/>
        </w:rPr>
        <w:t>tel: +382 (0) 20 310 280</w:t>
      </w:r>
    </w:p>
    <w:p w14:paraId="347BB045" w14:textId="77777777" w:rsidR="007C6028" w:rsidRPr="000E3457" w:rsidRDefault="007C6028" w:rsidP="00FB24CA">
      <w:pPr>
        <w:jc w:val="both"/>
        <w:rPr>
          <w:sz w:val="22"/>
          <w:szCs w:val="22"/>
          <w:lang w:val="sr-Latn-ME"/>
        </w:rPr>
      </w:pPr>
      <w:r w:rsidRPr="000E3457">
        <w:rPr>
          <w:sz w:val="22"/>
          <w:szCs w:val="22"/>
          <w:lang w:val="sr-Latn-ME"/>
        </w:rPr>
        <w:t>fax: +382 (0) 20 310 581</w:t>
      </w:r>
    </w:p>
    <w:p w14:paraId="08260556" w14:textId="77777777" w:rsidR="007C6028" w:rsidRPr="000E3457" w:rsidRDefault="00D45FBE" w:rsidP="00FB24CA">
      <w:pPr>
        <w:jc w:val="both"/>
        <w:rPr>
          <w:sz w:val="22"/>
          <w:szCs w:val="22"/>
          <w:lang w:val="sr-Latn-ME"/>
        </w:rPr>
      </w:pPr>
      <w:hyperlink r:id="rId8" w:history="1">
        <w:r w:rsidR="00510F22" w:rsidRPr="000E3457">
          <w:rPr>
            <w:rStyle w:val="Hyperlink"/>
            <w:sz w:val="22"/>
            <w:szCs w:val="22"/>
            <w:lang w:val="sr-Latn-ME"/>
          </w:rPr>
          <w:t>www.cinmed.me</w:t>
        </w:r>
      </w:hyperlink>
      <w:r w:rsidR="00510F22" w:rsidRPr="000E3457">
        <w:rPr>
          <w:sz w:val="22"/>
          <w:szCs w:val="22"/>
          <w:lang w:val="sr-Latn-ME"/>
        </w:rPr>
        <w:t xml:space="preserve"> </w:t>
      </w:r>
    </w:p>
    <w:p w14:paraId="35A7658C" w14:textId="77777777" w:rsidR="007C6028" w:rsidRPr="000E3457" w:rsidRDefault="00D45FBE" w:rsidP="00FB24CA">
      <w:pPr>
        <w:jc w:val="both"/>
        <w:rPr>
          <w:sz w:val="22"/>
          <w:szCs w:val="22"/>
          <w:lang w:val="sr-Latn-ME"/>
        </w:rPr>
      </w:pPr>
      <w:hyperlink r:id="rId9" w:history="1">
        <w:r w:rsidR="00510F22" w:rsidRPr="000E3457">
          <w:rPr>
            <w:rStyle w:val="Hyperlink"/>
            <w:sz w:val="22"/>
            <w:szCs w:val="22"/>
            <w:lang w:val="sr-Latn-ME"/>
          </w:rPr>
          <w:t>nezeljenadejstva@cinmed.me</w:t>
        </w:r>
      </w:hyperlink>
      <w:r w:rsidR="00510F22" w:rsidRPr="000E3457">
        <w:rPr>
          <w:sz w:val="22"/>
          <w:szCs w:val="22"/>
          <w:lang w:val="sr-Latn-ME"/>
        </w:rPr>
        <w:t xml:space="preserve"> </w:t>
      </w:r>
    </w:p>
    <w:p w14:paraId="71EF7343" w14:textId="77777777" w:rsidR="00396B66" w:rsidRPr="000E3457" w:rsidRDefault="007C6028" w:rsidP="00FB24CA">
      <w:pPr>
        <w:jc w:val="both"/>
        <w:rPr>
          <w:sz w:val="22"/>
          <w:szCs w:val="22"/>
          <w:lang w:val="sr-Latn-ME"/>
        </w:rPr>
      </w:pPr>
      <w:r w:rsidRPr="000E3457">
        <w:rPr>
          <w:sz w:val="22"/>
          <w:szCs w:val="22"/>
          <w:lang w:val="sr-Latn-ME"/>
        </w:rPr>
        <w:t>putem IS zdravstvene zaštite</w:t>
      </w:r>
    </w:p>
    <w:p w14:paraId="64931F82" w14:textId="77777777" w:rsidR="0002630C" w:rsidRPr="000E3457" w:rsidRDefault="0002630C" w:rsidP="00FB24CA">
      <w:pPr>
        <w:jc w:val="both"/>
        <w:rPr>
          <w:sz w:val="22"/>
          <w:szCs w:val="22"/>
          <w:lang w:val="sr-Latn-ME"/>
        </w:rPr>
      </w:pPr>
      <w:r w:rsidRPr="000E3457">
        <w:rPr>
          <w:sz w:val="22"/>
          <w:szCs w:val="22"/>
          <w:lang w:val="sr-Latn-ME"/>
        </w:rPr>
        <w:t>QR kod za online prijavu sumnje na neželjeno dejstvo lijeka:</w:t>
      </w:r>
    </w:p>
    <w:p w14:paraId="7B2C9FC8" w14:textId="77777777" w:rsidR="0002630C" w:rsidRPr="000E3457" w:rsidRDefault="0002630C" w:rsidP="0002630C">
      <w:pPr>
        <w:rPr>
          <w:sz w:val="22"/>
          <w:szCs w:val="22"/>
          <w:lang w:val="sr-Latn-ME"/>
        </w:rPr>
      </w:pPr>
    </w:p>
    <w:p w14:paraId="79FAA886" w14:textId="0A9C6789" w:rsidR="0002630C" w:rsidRPr="000E3457" w:rsidRDefault="00FA2BBC" w:rsidP="0002630C">
      <w:pPr>
        <w:rPr>
          <w:sz w:val="22"/>
          <w:szCs w:val="22"/>
          <w:lang w:val="sr-Latn-ME"/>
        </w:rPr>
      </w:pPr>
      <w:r w:rsidRPr="000E3457">
        <w:rPr>
          <w:b/>
          <w:bCs/>
          <w:noProof/>
          <w:sz w:val="22"/>
          <w:szCs w:val="22"/>
        </w:rPr>
        <w:lastRenderedPageBreak/>
        <w:drawing>
          <wp:inline distT="0" distB="0" distL="0" distR="0" wp14:anchorId="7C9EC5C1" wp14:editId="3B93B6E5">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F095EDD" w14:textId="77777777" w:rsidR="0002630C" w:rsidRPr="000E3457" w:rsidRDefault="0002630C" w:rsidP="007C6028">
      <w:pPr>
        <w:rPr>
          <w:sz w:val="22"/>
          <w:szCs w:val="22"/>
          <w:lang w:val="sr-Latn-ME"/>
        </w:rPr>
      </w:pPr>
    </w:p>
    <w:p w14:paraId="0A25D584" w14:textId="77777777" w:rsidR="00662339" w:rsidRPr="000E3457" w:rsidRDefault="00662339" w:rsidP="00A32113">
      <w:pPr>
        <w:rPr>
          <w:sz w:val="22"/>
          <w:szCs w:val="22"/>
          <w:lang w:val="sr-Latn-ME"/>
        </w:rPr>
      </w:pPr>
    </w:p>
    <w:p w14:paraId="687CEC50" w14:textId="2CED9F52" w:rsidR="00A32113" w:rsidRPr="000E3457" w:rsidRDefault="00A32113" w:rsidP="00291DAD">
      <w:pPr>
        <w:tabs>
          <w:tab w:val="left" w:pos="540"/>
          <w:tab w:val="left" w:pos="569"/>
        </w:tabs>
        <w:rPr>
          <w:b/>
          <w:bCs/>
          <w:sz w:val="22"/>
          <w:szCs w:val="22"/>
          <w:lang w:val="sr-Latn-ME"/>
        </w:rPr>
      </w:pPr>
      <w:r w:rsidRPr="000E3457">
        <w:rPr>
          <w:b/>
          <w:bCs/>
          <w:sz w:val="22"/>
          <w:szCs w:val="22"/>
          <w:lang w:val="sr-Latn-ME"/>
        </w:rPr>
        <w:t xml:space="preserve">5. </w:t>
      </w:r>
      <w:r w:rsidR="00291DAD" w:rsidRPr="000E3457">
        <w:rPr>
          <w:b/>
          <w:bCs/>
          <w:sz w:val="22"/>
          <w:szCs w:val="22"/>
          <w:lang w:val="sr-Latn-ME"/>
        </w:rPr>
        <w:tab/>
      </w:r>
      <w:r w:rsidRPr="000E3457">
        <w:rPr>
          <w:b/>
          <w:bCs/>
          <w:sz w:val="22"/>
          <w:szCs w:val="22"/>
          <w:lang w:val="sr-Latn-ME"/>
        </w:rPr>
        <w:t xml:space="preserve">KAKO ČUVATI LIJEK </w:t>
      </w:r>
      <w:r w:rsidR="008643FE" w:rsidRPr="000E3457">
        <w:rPr>
          <w:b/>
          <w:bCs/>
          <w:sz w:val="22"/>
          <w:szCs w:val="22"/>
          <w:lang w:val="sr-Latn-ME"/>
        </w:rPr>
        <w:t>BINOCRIT</w:t>
      </w:r>
    </w:p>
    <w:p w14:paraId="1B829E38" w14:textId="77777777" w:rsidR="00445D8F" w:rsidRPr="000E3457" w:rsidRDefault="00445D8F" w:rsidP="00A32113">
      <w:pPr>
        <w:rPr>
          <w:sz w:val="22"/>
          <w:szCs w:val="22"/>
          <w:lang w:val="sr-Latn-ME"/>
        </w:rPr>
      </w:pPr>
    </w:p>
    <w:p w14:paraId="7CFC860F" w14:textId="77777777" w:rsidR="00991E7D" w:rsidRPr="000E3457" w:rsidRDefault="008A7F7D" w:rsidP="00991E7D">
      <w:pPr>
        <w:numPr>
          <w:ilvl w:val="12"/>
          <w:numId w:val="0"/>
        </w:numPr>
        <w:tabs>
          <w:tab w:val="left" w:pos="720"/>
        </w:tabs>
        <w:ind w:right="-2"/>
        <w:rPr>
          <w:sz w:val="22"/>
          <w:szCs w:val="22"/>
          <w:lang w:val="sr-Latn-ME"/>
        </w:rPr>
      </w:pPr>
      <w:r w:rsidRPr="000E3457">
        <w:rPr>
          <w:sz w:val="22"/>
          <w:szCs w:val="22"/>
          <w:lang w:val="sr-Latn-ME"/>
        </w:rPr>
        <w:t xml:space="preserve">Lijek čuvajte </w:t>
      </w:r>
      <w:r w:rsidR="00991E7D" w:rsidRPr="000E3457">
        <w:rPr>
          <w:sz w:val="22"/>
          <w:szCs w:val="22"/>
          <w:lang w:val="sr-Latn-ME"/>
        </w:rPr>
        <w:t>van pogleda i domašaja djece.</w:t>
      </w:r>
    </w:p>
    <w:p w14:paraId="7EAFE4BB" w14:textId="52988CC7" w:rsidR="00991E7D" w:rsidRPr="000E3457" w:rsidRDefault="00991E7D" w:rsidP="00A32113">
      <w:pPr>
        <w:rPr>
          <w:sz w:val="22"/>
          <w:szCs w:val="22"/>
          <w:lang w:val="sr-Latn-ME"/>
        </w:rPr>
      </w:pPr>
    </w:p>
    <w:p w14:paraId="3CE6E0BB" w14:textId="7A9DA243" w:rsidR="00D01E45" w:rsidRPr="000E3457" w:rsidRDefault="00D01E45" w:rsidP="00A92C66">
      <w:pPr>
        <w:numPr>
          <w:ilvl w:val="12"/>
          <w:numId w:val="0"/>
        </w:numPr>
        <w:tabs>
          <w:tab w:val="left" w:pos="720"/>
        </w:tabs>
        <w:ind w:right="-2"/>
        <w:rPr>
          <w:sz w:val="22"/>
          <w:szCs w:val="22"/>
          <w:lang w:val="sr-Latn-ME"/>
        </w:rPr>
      </w:pPr>
      <w:r w:rsidRPr="000E3457">
        <w:rPr>
          <w:sz w:val="22"/>
          <w:szCs w:val="22"/>
          <w:lang w:val="sr-Latn-ME"/>
        </w:rPr>
        <w:t xml:space="preserve">Ovaj lijek se ne smije upotrijebiti nakon isteka roka upotrebe navedenog na </w:t>
      </w:r>
      <w:r w:rsidR="00C722E8" w:rsidRPr="000E3457">
        <w:rPr>
          <w:sz w:val="22"/>
          <w:szCs w:val="22"/>
          <w:lang w:val="sr-Latn-ME"/>
        </w:rPr>
        <w:t xml:space="preserve">pakovanju </w:t>
      </w:r>
      <w:r w:rsidRPr="000E3457">
        <w:rPr>
          <w:sz w:val="22"/>
          <w:szCs w:val="22"/>
          <w:lang w:val="sr-Latn-ME"/>
        </w:rPr>
        <w:t xml:space="preserve"> </w:t>
      </w:r>
      <w:r w:rsidR="00C722E8" w:rsidRPr="000E3457">
        <w:rPr>
          <w:i/>
          <w:sz w:val="22"/>
          <w:szCs w:val="22"/>
          <w:lang w:val="sr-Latn-ME"/>
        </w:rPr>
        <w:t>("Važi do:").</w:t>
      </w:r>
      <w:r w:rsidR="0087486A" w:rsidRPr="000E3457">
        <w:rPr>
          <w:i/>
          <w:sz w:val="22"/>
          <w:szCs w:val="22"/>
          <w:lang w:val="sr-Latn-ME"/>
        </w:rPr>
        <w:t xml:space="preserve"> </w:t>
      </w:r>
      <w:r w:rsidRPr="000E3457">
        <w:rPr>
          <w:sz w:val="22"/>
          <w:szCs w:val="22"/>
          <w:lang w:val="sr-Latn-ME"/>
        </w:rPr>
        <w:t>Rok upotrebe odnosi se na posl</w:t>
      </w:r>
      <w:r w:rsidR="000E3457" w:rsidRPr="000E3457">
        <w:rPr>
          <w:sz w:val="22"/>
          <w:szCs w:val="22"/>
          <w:lang w:val="sr-Latn-ME"/>
        </w:rPr>
        <w:t>j</w:t>
      </w:r>
      <w:r w:rsidRPr="000E3457">
        <w:rPr>
          <w:sz w:val="22"/>
          <w:szCs w:val="22"/>
          <w:lang w:val="sr-Latn-ME"/>
        </w:rPr>
        <w:t>ednji dan navedenog mjeseca.</w:t>
      </w:r>
    </w:p>
    <w:p w14:paraId="00483716" w14:textId="77777777" w:rsidR="00445D8F" w:rsidRPr="000E3457" w:rsidRDefault="00445D8F" w:rsidP="00A92C66">
      <w:pPr>
        <w:rPr>
          <w:b/>
          <w:bCs/>
          <w:sz w:val="22"/>
          <w:szCs w:val="22"/>
          <w:lang w:val="sr-Latn-ME"/>
        </w:rPr>
      </w:pPr>
    </w:p>
    <w:p w14:paraId="2F79B161" w14:textId="77777777" w:rsidR="00C722E8" w:rsidRPr="000E3457" w:rsidRDefault="00C722E8" w:rsidP="00C722E8">
      <w:pPr>
        <w:tabs>
          <w:tab w:val="left" w:pos="284"/>
        </w:tabs>
        <w:rPr>
          <w:noProof/>
          <w:sz w:val="22"/>
          <w:szCs w:val="22"/>
          <w:lang w:val="sr-Latn-ME"/>
        </w:rPr>
      </w:pPr>
      <w:r w:rsidRPr="000E3457">
        <w:rPr>
          <w:noProof/>
          <w:sz w:val="22"/>
          <w:szCs w:val="22"/>
          <w:lang w:val="sr-Latn-ME"/>
        </w:rPr>
        <w:t>Čuvati i transportovati u frižideru (2ºC- 8ºC).</w:t>
      </w:r>
    </w:p>
    <w:p w14:paraId="45BF5A23" w14:textId="77777777" w:rsidR="0087486A" w:rsidRPr="000E3457" w:rsidRDefault="0087486A" w:rsidP="00C722E8">
      <w:pPr>
        <w:tabs>
          <w:tab w:val="left" w:pos="284"/>
        </w:tabs>
        <w:jc w:val="both"/>
        <w:rPr>
          <w:noProof/>
          <w:sz w:val="22"/>
          <w:szCs w:val="22"/>
          <w:lang w:val="sr-Latn-ME"/>
        </w:rPr>
      </w:pPr>
    </w:p>
    <w:p w14:paraId="6A96A549" w14:textId="229EEB8E" w:rsidR="00C722E8" w:rsidRPr="000E3457" w:rsidRDefault="00C722E8" w:rsidP="00C722E8">
      <w:pPr>
        <w:tabs>
          <w:tab w:val="left" w:pos="284"/>
        </w:tabs>
        <w:jc w:val="both"/>
        <w:rPr>
          <w:noProof/>
          <w:sz w:val="22"/>
          <w:szCs w:val="22"/>
          <w:lang w:val="sr-Latn-ME"/>
        </w:rPr>
      </w:pPr>
      <w:r w:rsidRPr="000E3457">
        <w:rPr>
          <w:noProof/>
          <w:sz w:val="22"/>
          <w:szCs w:val="22"/>
          <w:lang w:val="sr-Latn-ME"/>
        </w:rPr>
        <w:t>Ne zamrzavati i protresati.</w:t>
      </w:r>
    </w:p>
    <w:p w14:paraId="5E9D4B3B" w14:textId="77777777" w:rsidR="0087486A" w:rsidRPr="000E3457" w:rsidRDefault="0087486A" w:rsidP="00C722E8">
      <w:pPr>
        <w:tabs>
          <w:tab w:val="left" w:pos="284"/>
        </w:tabs>
        <w:jc w:val="both"/>
        <w:rPr>
          <w:noProof/>
          <w:sz w:val="22"/>
          <w:szCs w:val="22"/>
          <w:lang w:val="sr-Latn-ME"/>
        </w:rPr>
      </w:pPr>
    </w:p>
    <w:p w14:paraId="304FD390" w14:textId="5FE3E99C" w:rsidR="00C722E8" w:rsidRPr="000E3457" w:rsidRDefault="00C722E8" w:rsidP="00C722E8">
      <w:pPr>
        <w:tabs>
          <w:tab w:val="left" w:pos="284"/>
        </w:tabs>
        <w:jc w:val="both"/>
        <w:rPr>
          <w:noProof/>
          <w:sz w:val="22"/>
          <w:szCs w:val="22"/>
          <w:lang w:val="sr-Latn-ME"/>
        </w:rPr>
      </w:pPr>
      <w:r w:rsidRPr="000E3457">
        <w:rPr>
          <w:noProof/>
          <w:sz w:val="22"/>
          <w:szCs w:val="22"/>
          <w:lang w:val="sr-Latn-ME"/>
        </w:rPr>
        <w:t>Čuvati u napunjenom injekcionom špricu, u spoljašnjem pakovanju, radi zaštite od svjetlosti.</w:t>
      </w:r>
    </w:p>
    <w:p w14:paraId="4585F17E" w14:textId="77777777" w:rsidR="0087486A" w:rsidRPr="000E3457" w:rsidRDefault="0087486A" w:rsidP="00C722E8">
      <w:pPr>
        <w:tabs>
          <w:tab w:val="left" w:pos="284"/>
        </w:tabs>
        <w:jc w:val="both"/>
        <w:rPr>
          <w:noProof/>
          <w:sz w:val="22"/>
          <w:szCs w:val="22"/>
          <w:lang w:val="sr-Latn-ME"/>
        </w:rPr>
      </w:pPr>
    </w:p>
    <w:p w14:paraId="01740053" w14:textId="04F8E313" w:rsidR="00C722E8" w:rsidRPr="000E3457" w:rsidRDefault="00C722E8" w:rsidP="00C722E8">
      <w:pPr>
        <w:tabs>
          <w:tab w:val="left" w:pos="284"/>
        </w:tabs>
        <w:jc w:val="both"/>
        <w:rPr>
          <w:noProof/>
          <w:sz w:val="22"/>
          <w:szCs w:val="22"/>
          <w:lang w:val="sr-Latn-ME"/>
        </w:rPr>
      </w:pPr>
      <w:r w:rsidRPr="000E3457">
        <w:rPr>
          <w:noProof/>
          <w:sz w:val="22"/>
          <w:szCs w:val="22"/>
          <w:lang w:val="sr-Latn-ME"/>
        </w:rPr>
        <w:t>Kada se jednom izvadi iz frižidera, može se čuvati na sobnoj temperaturi (do 25ºC)</w:t>
      </w:r>
      <w:r w:rsidR="0087486A" w:rsidRPr="000E3457">
        <w:rPr>
          <w:noProof/>
          <w:sz w:val="22"/>
          <w:szCs w:val="22"/>
          <w:lang w:val="sr-Latn-ME"/>
        </w:rPr>
        <w:t>, u periodu</w:t>
      </w:r>
      <w:r w:rsidRPr="000E3457">
        <w:rPr>
          <w:noProof/>
          <w:sz w:val="22"/>
          <w:szCs w:val="22"/>
          <w:lang w:val="sr-Latn-ME"/>
        </w:rPr>
        <w:t xml:space="preserve"> do 3 dana. Ukoliko se ne primijeni u tom periodu, lijek je potrebno baciti.</w:t>
      </w:r>
    </w:p>
    <w:p w14:paraId="5A3D2ECB" w14:textId="77777777" w:rsidR="00C722E8" w:rsidRPr="000E3457" w:rsidRDefault="00C722E8" w:rsidP="00C722E8">
      <w:pPr>
        <w:tabs>
          <w:tab w:val="left" w:pos="284"/>
        </w:tabs>
        <w:jc w:val="both"/>
        <w:rPr>
          <w:noProof/>
          <w:sz w:val="22"/>
          <w:szCs w:val="22"/>
          <w:lang w:val="sr-Latn-ME"/>
        </w:rPr>
      </w:pPr>
    </w:p>
    <w:p w14:paraId="7838F5E3" w14:textId="77777777" w:rsidR="00C722E8" w:rsidRPr="000E3457" w:rsidRDefault="00C722E8" w:rsidP="00C722E8">
      <w:pPr>
        <w:tabs>
          <w:tab w:val="left" w:pos="284"/>
        </w:tabs>
        <w:jc w:val="both"/>
        <w:rPr>
          <w:noProof/>
          <w:sz w:val="22"/>
          <w:szCs w:val="22"/>
          <w:lang w:val="sr-Latn-ME"/>
        </w:rPr>
      </w:pPr>
      <w:r w:rsidRPr="000E3457">
        <w:rPr>
          <w:noProof/>
          <w:sz w:val="22"/>
          <w:szCs w:val="22"/>
          <w:lang w:val="sr-Latn-ME"/>
        </w:rPr>
        <w:t>Ovaj lijek se ne smije miješati sa ostalim ljekovima.</w:t>
      </w:r>
    </w:p>
    <w:p w14:paraId="3C3E1075" w14:textId="77777777" w:rsidR="00C722E8" w:rsidRPr="000E3457" w:rsidRDefault="00C722E8" w:rsidP="00C722E8">
      <w:pPr>
        <w:tabs>
          <w:tab w:val="left" w:pos="284"/>
        </w:tabs>
        <w:jc w:val="both"/>
        <w:rPr>
          <w:noProof/>
          <w:sz w:val="22"/>
          <w:szCs w:val="22"/>
          <w:lang w:val="sr-Latn-ME"/>
        </w:rPr>
      </w:pPr>
    </w:p>
    <w:p w14:paraId="340A303F" w14:textId="77777777" w:rsidR="00C722E8" w:rsidRPr="000E3457" w:rsidRDefault="00C722E8" w:rsidP="00C722E8">
      <w:pPr>
        <w:tabs>
          <w:tab w:val="left" w:pos="284"/>
        </w:tabs>
        <w:jc w:val="both"/>
        <w:rPr>
          <w:noProof/>
          <w:sz w:val="22"/>
          <w:szCs w:val="22"/>
          <w:lang w:val="sr-Latn-ME"/>
        </w:rPr>
      </w:pPr>
      <w:r w:rsidRPr="000E3457">
        <w:rPr>
          <w:noProof/>
          <w:sz w:val="22"/>
          <w:szCs w:val="22"/>
          <w:lang w:val="sr-Latn-ME"/>
        </w:rPr>
        <w:t>Lijek Binocrit se ne smije primjenjivati:</w:t>
      </w:r>
    </w:p>
    <w:p w14:paraId="05E9AF44" w14:textId="77777777" w:rsidR="00C722E8" w:rsidRPr="000E3457" w:rsidRDefault="00C722E8" w:rsidP="00C722E8">
      <w:pPr>
        <w:tabs>
          <w:tab w:val="left" w:pos="284"/>
        </w:tabs>
        <w:jc w:val="both"/>
        <w:rPr>
          <w:noProof/>
          <w:sz w:val="22"/>
          <w:szCs w:val="22"/>
          <w:lang w:val="sr-Latn-ME"/>
        </w:rPr>
      </w:pPr>
      <w:r w:rsidRPr="000E3457">
        <w:rPr>
          <w:noProof/>
          <w:sz w:val="22"/>
          <w:szCs w:val="22"/>
          <w:lang w:val="sr-Latn-ME"/>
        </w:rPr>
        <w:t>- ako je rastvor mutan ili ima čestica u njemu</w:t>
      </w:r>
    </w:p>
    <w:p w14:paraId="70F57707" w14:textId="77777777" w:rsidR="00C722E8" w:rsidRPr="000E3457" w:rsidRDefault="00C722E8" w:rsidP="00C722E8">
      <w:pPr>
        <w:tabs>
          <w:tab w:val="left" w:pos="284"/>
        </w:tabs>
        <w:jc w:val="both"/>
        <w:rPr>
          <w:noProof/>
          <w:sz w:val="22"/>
          <w:szCs w:val="22"/>
          <w:lang w:val="sr-Latn-ME"/>
        </w:rPr>
      </w:pPr>
      <w:r w:rsidRPr="000E3457">
        <w:rPr>
          <w:noProof/>
          <w:sz w:val="22"/>
          <w:szCs w:val="22"/>
          <w:lang w:val="sr-Latn-ME"/>
        </w:rPr>
        <w:t xml:space="preserve">- ako je oštećena zaštitna folija </w:t>
      </w:r>
    </w:p>
    <w:p w14:paraId="13E431A5" w14:textId="77777777" w:rsidR="00C722E8" w:rsidRPr="000E3457" w:rsidRDefault="00C722E8" w:rsidP="00C722E8">
      <w:pPr>
        <w:tabs>
          <w:tab w:val="left" w:pos="284"/>
        </w:tabs>
        <w:jc w:val="both"/>
        <w:rPr>
          <w:noProof/>
          <w:sz w:val="22"/>
          <w:szCs w:val="22"/>
          <w:lang w:val="sr-Latn-ME"/>
        </w:rPr>
      </w:pPr>
      <w:r w:rsidRPr="000E3457">
        <w:rPr>
          <w:noProof/>
          <w:sz w:val="22"/>
          <w:szCs w:val="22"/>
          <w:lang w:val="sr-Latn-ME"/>
        </w:rPr>
        <w:t>- ako je rastvor slučajno zamrznut</w:t>
      </w:r>
    </w:p>
    <w:p w14:paraId="34514236" w14:textId="77777777" w:rsidR="00C722E8" w:rsidRPr="000E3457" w:rsidRDefault="00C722E8" w:rsidP="00C722E8">
      <w:pPr>
        <w:tabs>
          <w:tab w:val="left" w:pos="284"/>
        </w:tabs>
        <w:jc w:val="both"/>
        <w:rPr>
          <w:noProof/>
          <w:sz w:val="22"/>
          <w:szCs w:val="22"/>
          <w:lang w:val="sr-Latn-ME"/>
        </w:rPr>
      </w:pPr>
      <w:r w:rsidRPr="000E3457">
        <w:rPr>
          <w:noProof/>
          <w:sz w:val="22"/>
          <w:szCs w:val="22"/>
          <w:lang w:val="sr-Latn-ME"/>
        </w:rPr>
        <w:t>- ako je frižider pokvaren.</w:t>
      </w:r>
    </w:p>
    <w:p w14:paraId="5687771C" w14:textId="77777777" w:rsidR="0087486A" w:rsidRPr="000E3457" w:rsidRDefault="0087486A" w:rsidP="00C722E8">
      <w:pPr>
        <w:tabs>
          <w:tab w:val="left" w:pos="284"/>
        </w:tabs>
        <w:jc w:val="both"/>
        <w:rPr>
          <w:noProof/>
          <w:sz w:val="22"/>
          <w:szCs w:val="22"/>
          <w:lang w:val="sr-Latn-ME"/>
        </w:rPr>
      </w:pPr>
    </w:p>
    <w:p w14:paraId="5F1EEEC4" w14:textId="440031E8" w:rsidR="00C722E8" w:rsidRPr="000E3457" w:rsidRDefault="00C722E8" w:rsidP="00C722E8">
      <w:pPr>
        <w:tabs>
          <w:tab w:val="left" w:pos="284"/>
        </w:tabs>
        <w:jc w:val="both"/>
        <w:rPr>
          <w:noProof/>
          <w:sz w:val="22"/>
          <w:szCs w:val="22"/>
          <w:lang w:val="sr-Latn-ME"/>
        </w:rPr>
      </w:pPr>
      <w:r w:rsidRPr="000E3457">
        <w:rPr>
          <w:noProof/>
          <w:sz w:val="22"/>
          <w:szCs w:val="22"/>
          <w:lang w:val="sr-Latn-ME"/>
        </w:rPr>
        <w:t>Napunjeni injekcioni špricevi su spremni za upotrebu (vidjeti odjeljak 4.2). Napunjeni injekcioni špric ne treba protresati. Injekcioni špricevi imaju utisnute graduisane prstenove da bi se omogućila, po potrebi, upotreba lijeka više puta. Svaki graduisani prsten odgovara količini od 0,1 ml.  Uzmite samo jednu dozu lijeka Binocrit iz svakog injekcionog šprica, uklanjajući višak rastvora prije primjene injekcije.</w:t>
      </w:r>
    </w:p>
    <w:p w14:paraId="5653BF61" w14:textId="77777777" w:rsidR="0087486A" w:rsidRPr="000E3457" w:rsidRDefault="0087486A" w:rsidP="0087486A">
      <w:pPr>
        <w:rPr>
          <w:sz w:val="22"/>
          <w:szCs w:val="22"/>
          <w:lang w:val="sr-Latn-ME" w:eastAsia="hr-HR"/>
        </w:rPr>
      </w:pPr>
    </w:p>
    <w:p w14:paraId="067AB1BA" w14:textId="57398FF0" w:rsidR="0087486A" w:rsidRPr="000E3457" w:rsidRDefault="0087486A" w:rsidP="0087486A">
      <w:pPr>
        <w:rPr>
          <w:sz w:val="22"/>
          <w:szCs w:val="22"/>
          <w:lang w:val="sr-Latn-ME" w:eastAsia="hr-HR"/>
        </w:rPr>
      </w:pPr>
      <w:r w:rsidRPr="000E3457">
        <w:rPr>
          <w:sz w:val="22"/>
          <w:szCs w:val="22"/>
          <w:lang w:val="sr-Latn-ME" w:eastAsia="hr-HR"/>
        </w:rPr>
        <w:t>Ljekove ne treba bacati u kanalizaciju, niti kućni otpad. Ove mjere pomažu očuvanju životne sredine.</w:t>
      </w:r>
    </w:p>
    <w:p w14:paraId="40BACE96" w14:textId="4F033EB3" w:rsidR="00C722E8" w:rsidRPr="000E3457" w:rsidRDefault="0087486A" w:rsidP="0087486A">
      <w:pPr>
        <w:tabs>
          <w:tab w:val="left" w:pos="284"/>
        </w:tabs>
        <w:spacing w:before="40" w:after="40"/>
        <w:jc w:val="both"/>
        <w:rPr>
          <w:noProof/>
          <w:sz w:val="22"/>
          <w:szCs w:val="22"/>
          <w:lang w:val="sr-Latn-ME"/>
        </w:rPr>
      </w:pPr>
      <w:r w:rsidRPr="000E3457">
        <w:rPr>
          <w:sz w:val="22"/>
          <w:szCs w:val="22"/>
          <w:lang w:val="sr-Latn-ME" w:eastAsia="hr-HR"/>
        </w:rPr>
        <w:t>Neupotrijebljeni lijek se uništava u skladu sa važećim propisima.</w:t>
      </w:r>
    </w:p>
    <w:p w14:paraId="4A1E1159" w14:textId="5FF64646" w:rsidR="00C722E8" w:rsidRPr="000E3457" w:rsidRDefault="00C722E8" w:rsidP="00C722E8">
      <w:pPr>
        <w:tabs>
          <w:tab w:val="left" w:pos="540"/>
          <w:tab w:val="left" w:pos="569"/>
        </w:tabs>
        <w:rPr>
          <w:i/>
          <w:noProof/>
          <w:sz w:val="22"/>
          <w:szCs w:val="22"/>
          <w:lang w:val="sr-Latn-ME"/>
        </w:rPr>
      </w:pPr>
    </w:p>
    <w:p w14:paraId="73CF1A48" w14:textId="77777777" w:rsidR="00E01481" w:rsidRPr="000E3457" w:rsidRDefault="00E01481" w:rsidP="00C722E8">
      <w:pPr>
        <w:tabs>
          <w:tab w:val="left" w:pos="540"/>
          <w:tab w:val="left" w:pos="569"/>
        </w:tabs>
        <w:rPr>
          <w:i/>
          <w:noProof/>
          <w:sz w:val="22"/>
          <w:szCs w:val="22"/>
          <w:lang w:val="sr-Latn-ME"/>
        </w:rPr>
      </w:pPr>
    </w:p>
    <w:p w14:paraId="5A023995" w14:textId="37621DCD" w:rsidR="00A32113" w:rsidRPr="000E3457" w:rsidRDefault="00A32113" w:rsidP="00C722E8">
      <w:pPr>
        <w:tabs>
          <w:tab w:val="left" w:pos="540"/>
          <w:tab w:val="left" w:pos="569"/>
        </w:tabs>
        <w:rPr>
          <w:b/>
          <w:bCs/>
          <w:sz w:val="22"/>
          <w:szCs w:val="22"/>
          <w:lang w:val="sr-Latn-ME"/>
        </w:rPr>
      </w:pPr>
      <w:r w:rsidRPr="000E3457">
        <w:rPr>
          <w:b/>
          <w:bCs/>
          <w:sz w:val="22"/>
          <w:szCs w:val="22"/>
          <w:lang w:val="sr-Latn-ME"/>
        </w:rPr>
        <w:t xml:space="preserve">6. </w:t>
      </w:r>
      <w:r w:rsidR="00291DAD" w:rsidRPr="000E3457">
        <w:rPr>
          <w:b/>
          <w:bCs/>
          <w:sz w:val="22"/>
          <w:szCs w:val="22"/>
          <w:lang w:val="sr-Latn-ME"/>
        </w:rPr>
        <w:tab/>
      </w:r>
      <w:r w:rsidR="00326EEC" w:rsidRPr="000E3457">
        <w:rPr>
          <w:b/>
          <w:bCs/>
          <w:sz w:val="22"/>
          <w:szCs w:val="22"/>
          <w:lang w:val="sr-Latn-ME"/>
        </w:rPr>
        <w:t xml:space="preserve">SADRŽAJ PAKOVANJA I </w:t>
      </w:r>
      <w:r w:rsidRPr="000E3457">
        <w:rPr>
          <w:b/>
          <w:bCs/>
          <w:sz w:val="22"/>
          <w:szCs w:val="22"/>
          <w:lang w:val="sr-Latn-ME"/>
        </w:rPr>
        <w:t>DODATNE INFORMACIJE</w:t>
      </w:r>
      <w:r w:rsidR="00E06040" w:rsidRPr="000E3457">
        <w:rPr>
          <w:b/>
          <w:bCs/>
          <w:sz w:val="22"/>
          <w:szCs w:val="22"/>
          <w:lang w:val="sr-Latn-ME"/>
        </w:rPr>
        <w:t xml:space="preserve"> </w:t>
      </w:r>
    </w:p>
    <w:p w14:paraId="2267EB10" w14:textId="77777777" w:rsidR="00445D8F" w:rsidRPr="000E3457" w:rsidRDefault="00445D8F" w:rsidP="00A32113">
      <w:pPr>
        <w:rPr>
          <w:sz w:val="22"/>
          <w:szCs w:val="22"/>
          <w:lang w:val="sr-Latn-ME"/>
        </w:rPr>
      </w:pPr>
    </w:p>
    <w:p w14:paraId="07B187CD" w14:textId="6B3029A0" w:rsidR="00445D8F" w:rsidRPr="000E3457" w:rsidRDefault="00A32113" w:rsidP="00A32113">
      <w:pPr>
        <w:rPr>
          <w:b/>
          <w:bCs/>
          <w:sz w:val="22"/>
          <w:szCs w:val="22"/>
          <w:lang w:val="sr-Latn-ME"/>
        </w:rPr>
      </w:pPr>
      <w:r w:rsidRPr="000E3457">
        <w:rPr>
          <w:b/>
          <w:bCs/>
          <w:sz w:val="22"/>
          <w:szCs w:val="22"/>
          <w:lang w:val="sr-Latn-ME"/>
        </w:rPr>
        <w:t xml:space="preserve">Šta sadrži lijek </w:t>
      </w:r>
      <w:r w:rsidR="00C722E8" w:rsidRPr="000E3457">
        <w:rPr>
          <w:b/>
          <w:bCs/>
          <w:sz w:val="22"/>
          <w:szCs w:val="22"/>
          <w:lang w:val="sr-Latn-ME"/>
        </w:rPr>
        <w:t>Binocrit</w:t>
      </w:r>
    </w:p>
    <w:p w14:paraId="31B9C780" w14:textId="77777777" w:rsidR="00E01481" w:rsidRPr="000E3457" w:rsidRDefault="00E01481" w:rsidP="00A32113">
      <w:pPr>
        <w:rPr>
          <w:b/>
          <w:sz w:val="22"/>
          <w:szCs w:val="22"/>
          <w:lang w:val="sr-Latn-ME"/>
        </w:rPr>
      </w:pPr>
    </w:p>
    <w:p w14:paraId="37933D13" w14:textId="386D7B84" w:rsidR="00C722E8" w:rsidRPr="000E3457" w:rsidRDefault="0087486A" w:rsidP="00C722E8">
      <w:pPr>
        <w:tabs>
          <w:tab w:val="left" w:pos="284"/>
        </w:tabs>
        <w:rPr>
          <w:noProof/>
          <w:sz w:val="22"/>
          <w:szCs w:val="22"/>
          <w:lang w:val="sr-Latn-ME"/>
        </w:rPr>
      </w:pPr>
      <w:r w:rsidRPr="000E3457">
        <w:rPr>
          <w:b/>
          <w:noProof/>
          <w:sz w:val="22"/>
          <w:szCs w:val="22"/>
          <w:lang w:val="sr-Latn-ME"/>
        </w:rPr>
        <w:t xml:space="preserve">- </w:t>
      </w:r>
      <w:r w:rsidR="00C722E8" w:rsidRPr="000E3457">
        <w:rPr>
          <w:b/>
          <w:noProof/>
          <w:sz w:val="22"/>
          <w:szCs w:val="22"/>
          <w:lang w:val="sr-Latn-ME"/>
        </w:rPr>
        <w:t xml:space="preserve">Aktivna supstanca je: </w:t>
      </w:r>
      <w:r w:rsidR="00C722E8" w:rsidRPr="000E3457">
        <w:rPr>
          <w:noProof/>
          <w:sz w:val="22"/>
          <w:szCs w:val="22"/>
          <w:lang w:val="sr-Latn-ME"/>
        </w:rPr>
        <w:t>epoetin alfa.</w:t>
      </w:r>
    </w:p>
    <w:p w14:paraId="269AE389" w14:textId="77777777" w:rsidR="00C722E8" w:rsidRPr="000E3457" w:rsidRDefault="00C722E8" w:rsidP="00C722E8">
      <w:pPr>
        <w:tabs>
          <w:tab w:val="left" w:pos="284"/>
        </w:tabs>
        <w:rPr>
          <w:noProof/>
          <w:sz w:val="22"/>
          <w:szCs w:val="22"/>
          <w:lang w:val="sr-Latn-ME"/>
        </w:rPr>
      </w:pPr>
    </w:p>
    <w:p w14:paraId="1F17CC3F" w14:textId="77777777" w:rsidR="00C722E8" w:rsidRPr="000E3457" w:rsidRDefault="00C722E8" w:rsidP="00C722E8">
      <w:pPr>
        <w:tabs>
          <w:tab w:val="left" w:pos="284"/>
        </w:tabs>
        <w:rPr>
          <w:noProof/>
          <w:sz w:val="22"/>
          <w:szCs w:val="22"/>
          <w:u w:val="single"/>
          <w:lang w:val="sr-Latn-ME"/>
        </w:rPr>
      </w:pPr>
      <w:r w:rsidRPr="000E3457">
        <w:rPr>
          <w:noProof/>
          <w:sz w:val="22"/>
          <w:szCs w:val="22"/>
          <w:u w:val="single"/>
          <w:lang w:val="sr-Latn-ME"/>
        </w:rPr>
        <w:t>Binocrit rastvor za injekciju u napunjenom injekcionom špricu 2,000 i.j./ ml</w:t>
      </w:r>
    </w:p>
    <w:p w14:paraId="6F035FAE" w14:textId="77777777" w:rsidR="00C722E8" w:rsidRPr="000E3457" w:rsidRDefault="00C722E8" w:rsidP="00C722E8">
      <w:pPr>
        <w:tabs>
          <w:tab w:val="left" w:pos="284"/>
        </w:tabs>
        <w:rPr>
          <w:noProof/>
          <w:sz w:val="22"/>
          <w:szCs w:val="22"/>
          <w:lang w:val="sr-Latn-ME"/>
        </w:rPr>
      </w:pPr>
      <w:r w:rsidRPr="000E3457">
        <w:rPr>
          <w:noProof/>
          <w:sz w:val="22"/>
          <w:szCs w:val="22"/>
          <w:lang w:val="sr-Latn-ME"/>
        </w:rPr>
        <w:t xml:space="preserve">1 ml rastvora sadrži 2,000 i.j. epoetina alfa* što odgovara 16.8 μg/ml </w:t>
      </w:r>
    </w:p>
    <w:p w14:paraId="6F7A8B65" w14:textId="77777777" w:rsidR="00C722E8" w:rsidRPr="000E3457" w:rsidRDefault="00C722E8" w:rsidP="00C722E8">
      <w:pPr>
        <w:tabs>
          <w:tab w:val="left" w:pos="284"/>
        </w:tabs>
        <w:rPr>
          <w:noProof/>
          <w:sz w:val="22"/>
          <w:szCs w:val="22"/>
          <w:lang w:val="sr-Latn-ME"/>
        </w:rPr>
      </w:pPr>
      <w:r w:rsidRPr="000E3457">
        <w:rPr>
          <w:noProof/>
          <w:sz w:val="22"/>
          <w:szCs w:val="22"/>
          <w:lang w:val="sr-Latn-ME"/>
        </w:rPr>
        <w:t>1 napunjeni injekcioni špric od 1 ml sadrži 2,000 internacionalnih jedinica (i.j.) što odgovara 16.8 mikrograma epoetina alfa.</w:t>
      </w:r>
    </w:p>
    <w:p w14:paraId="40B385C9" w14:textId="3C48F87D" w:rsidR="00326EEC" w:rsidRPr="000E3457" w:rsidRDefault="00C722E8" w:rsidP="00A32113">
      <w:pPr>
        <w:rPr>
          <w:sz w:val="22"/>
          <w:szCs w:val="22"/>
          <w:lang w:val="sr-Latn-ME"/>
        </w:rPr>
      </w:pPr>
      <w:r w:rsidRPr="000E3457">
        <w:rPr>
          <w:sz w:val="22"/>
          <w:szCs w:val="22"/>
          <w:lang w:val="sr-Latn-ME"/>
        </w:rPr>
        <w:t>*proizvedeno tehnologijom rekombinovane DNK u CHO (ćelijama ovarijuma kineskog hrčka) ćelijskoj liniji</w:t>
      </w:r>
    </w:p>
    <w:p w14:paraId="5671B99C" w14:textId="77777777" w:rsidR="00C722E8" w:rsidRPr="000E3457" w:rsidRDefault="00C722E8" w:rsidP="00A32113">
      <w:pPr>
        <w:rPr>
          <w:sz w:val="22"/>
          <w:szCs w:val="22"/>
          <w:lang w:val="sr-Latn-ME"/>
        </w:rPr>
      </w:pPr>
    </w:p>
    <w:p w14:paraId="14FB92C1" w14:textId="3E320518" w:rsidR="00C722E8" w:rsidRPr="000E3457" w:rsidRDefault="0087486A" w:rsidP="00A32113">
      <w:pPr>
        <w:rPr>
          <w:b/>
          <w:sz w:val="22"/>
          <w:szCs w:val="22"/>
          <w:lang w:val="sr-Latn-ME"/>
        </w:rPr>
      </w:pPr>
      <w:r w:rsidRPr="000E3457">
        <w:rPr>
          <w:b/>
          <w:bCs/>
          <w:sz w:val="22"/>
          <w:szCs w:val="22"/>
          <w:lang w:val="sr-Latn-ME"/>
        </w:rPr>
        <w:lastRenderedPageBreak/>
        <w:t xml:space="preserve">- </w:t>
      </w:r>
      <w:r w:rsidR="00C722E8" w:rsidRPr="000E3457">
        <w:rPr>
          <w:b/>
          <w:bCs/>
          <w:sz w:val="22"/>
          <w:szCs w:val="22"/>
          <w:lang w:val="sr-Latn-ME"/>
        </w:rPr>
        <w:t>Pomoćne supstance su:</w:t>
      </w:r>
      <w:r w:rsidRPr="000E3457">
        <w:rPr>
          <w:noProof/>
          <w:sz w:val="22"/>
          <w:szCs w:val="22"/>
          <w:lang w:val="sr-Latn-ME"/>
        </w:rPr>
        <w:t xml:space="preserve"> n</w:t>
      </w:r>
      <w:r w:rsidR="00C722E8" w:rsidRPr="000E3457">
        <w:rPr>
          <w:noProof/>
          <w:sz w:val="22"/>
          <w:szCs w:val="22"/>
          <w:lang w:val="sr-Latn-ME"/>
        </w:rPr>
        <w:t>atrijum dihidrogenfosfat dihidrat</w:t>
      </w:r>
      <w:r w:rsidRPr="000E3457">
        <w:rPr>
          <w:noProof/>
          <w:sz w:val="22"/>
          <w:szCs w:val="22"/>
          <w:lang w:val="sr-Latn-ME"/>
        </w:rPr>
        <w:t>; d</w:t>
      </w:r>
      <w:r w:rsidR="00C722E8" w:rsidRPr="000E3457">
        <w:rPr>
          <w:noProof/>
          <w:sz w:val="22"/>
          <w:szCs w:val="22"/>
          <w:lang w:val="sr-Latn-ME"/>
        </w:rPr>
        <w:t>inatrijum hidrogen fosfat dihidrat</w:t>
      </w:r>
      <w:r w:rsidRPr="000E3457">
        <w:rPr>
          <w:noProof/>
          <w:sz w:val="22"/>
          <w:szCs w:val="22"/>
          <w:lang w:val="sr-Latn-ME"/>
        </w:rPr>
        <w:t>; n</w:t>
      </w:r>
      <w:r w:rsidR="00C722E8" w:rsidRPr="000E3457">
        <w:rPr>
          <w:noProof/>
          <w:sz w:val="22"/>
          <w:szCs w:val="22"/>
          <w:lang w:val="sr-Latn-ME"/>
        </w:rPr>
        <w:t>atrijum hlorid</w:t>
      </w:r>
      <w:r w:rsidRPr="000E3457">
        <w:rPr>
          <w:noProof/>
          <w:sz w:val="22"/>
          <w:szCs w:val="22"/>
          <w:lang w:val="sr-Latn-ME"/>
        </w:rPr>
        <w:t>; g</w:t>
      </w:r>
      <w:r w:rsidR="00C722E8" w:rsidRPr="000E3457">
        <w:rPr>
          <w:noProof/>
          <w:sz w:val="22"/>
          <w:szCs w:val="22"/>
          <w:lang w:val="sr-Latn-ME"/>
        </w:rPr>
        <w:t>licin</w:t>
      </w:r>
      <w:r w:rsidRPr="000E3457">
        <w:rPr>
          <w:noProof/>
          <w:sz w:val="22"/>
          <w:szCs w:val="22"/>
          <w:lang w:val="sr-Latn-ME"/>
        </w:rPr>
        <w:t>; p</w:t>
      </w:r>
      <w:r w:rsidR="00C722E8" w:rsidRPr="000E3457">
        <w:rPr>
          <w:noProof/>
          <w:sz w:val="22"/>
          <w:szCs w:val="22"/>
          <w:lang w:val="sr-Latn-ME"/>
        </w:rPr>
        <w:t>olisorbat 80</w:t>
      </w:r>
      <w:r w:rsidRPr="000E3457">
        <w:rPr>
          <w:noProof/>
          <w:sz w:val="22"/>
          <w:szCs w:val="22"/>
          <w:lang w:val="sr-Latn-ME"/>
        </w:rPr>
        <w:t>; h</w:t>
      </w:r>
      <w:r w:rsidR="00C722E8" w:rsidRPr="000E3457">
        <w:rPr>
          <w:noProof/>
          <w:sz w:val="22"/>
          <w:szCs w:val="22"/>
          <w:lang w:val="sr-Latn-ME"/>
        </w:rPr>
        <w:t>lorovodonična kiselina (za podešavanje pH)</w:t>
      </w:r>
      <w:r w:rsidRPr="000E3457">
        <w:rPr>
          <w:noProof/>
          <w:sz w:val="22"/>
          <w:szCs w:val="22"/>
          <w:lang w:val="sr-Latn-ME"/>
        </w:rPr>
        <w:t>; n</w:t>
      </w:r>
      <w:r w:rsidR="00C722E8" w:rsidRPr="000E3457">
        <w:rPr>
          <w:noProof/>
          <w:sz w:val="22"/>
          <w:szCs w:val="22"/>
          <w:lang w:val="sr-Latn-ME"/>
        </w:rPr>
        <w:t>atrijum hidroksid (za podešavanje pH vrijednosti)</w:t>
      </w:r>
      <w:r w:rsidRPr="000E3457">
        <w:rPr>
          <w:noProof/>
          <w:sz w:val="22"/>
          <w:szCs w:val="22"/>
          <w:lang w:val="sr-Latn-ME"/>
        </w:rPr>
        <w:t xml:space="preserve"> i v</w:t>
      </w:r>
      <w:r w:rsidR="00C722E8" w:rsidRPr="000E3457">
        <w:rPr>
          <w:noProof/>
          <w:sz w:val="22"/>
          <w:szCs w:val="22"/>
          <w:lang w:val="sr-Latn-ME"/>
        </w:rPr>
        <w:t>oda za injekcij</w:t>
      </w:r>
      <w:r w:rsidRPr="000E3457">
        <w:rPr>
          <w:noProof/>
          <w:sz w:val="22"/>
          <w:szCs w:val="22"/>
          <w:lang w:val="sr-Latn-ME"/>
        </w:rPr>
        <w:t>e.</w:t>
      </w:r>
    </w:p>
    <w:p w14:paraId="49EB6E7E" w14:textId="77777777" w:rsidR="00326EEC" w:rsidRPr="000E3457" w:rsidRDefault="00326EEC" w:rsidP="00A32113">
      <w:pPr>
        <w:rPr>
          <w:sz w:val="22"/>
          <w:szCs w:val="22"/>
          <w:lang w:val="sr-Latn-ME"/>
        </w:rPr>
      </w:pPr>
    </w:p>
    <w:p w14:paraId="7D824FD4" w14:textId="06F3C039" w:rsidR="00C722E8" w:rsidRPr="000E3457" w:rsidRDefault="00C722E8" w:rsidP="00C722E8">
      <w:pPr>
        <w:rPr>
          <w:b/>
          <w:sz w:val="22"/>
          <w:szCs w:val="22"/>
          <w:lang w:val="sr-Latn-ME"/>
        </w:rPr>
      </w:pPr>
      <w:r w:rsidRPr="000E3457">
        <w:rPr>
          <w:b/>
          <w:sz w:val="22"/>
          <w:szCs w:val="22"/>
          <w:lang w:val="sr-Latn-ME"/>
        </w:rPr>
        <w:t>Kako izgleda lijek Binocrit i sadržaj pakovanja</w:t>
      </w:r>
    </w:p>
    <w:p w14:paraId="76DA6F0F" w14:textId="608E24A5" w:rsidR="0087486A" w:rsidRPr="000E3457" w:rsidRDefault="0087486A" w:rsidP="00C722E8">
      <w:pPr>
        <w:tabs>
          <w:tab w:val="left" w:pos="284"/>
        </w:tabs>
        <w:rPr>
          <w:noProof/>
          <w:sz w:val="22"/>
          <w:szCs w:val="22"/>
          <w:lang w:val="sr-Latn-ME"/>
        </w:rPr>
      </w:pPr>
    </w:p>
    <w:p w14:paraId="464B1582" w14:textId="3F2B2FED" w:rsidR="00C722E8" w:rsidRPr="000E3457" w:rsidRDefault="00C722E8" w:rsidP="00C722E8">
      <w:pPr>
        <w:tabs>
          <w:tab w:val="left" w:pos="284"/>
        </w:tabs>
        <w:rPr>
          <w:noProof/>
          <w:sz w:val="22"/>
          <w:szCs w:val="22"/>
          <w:lang w:val="sr-Latn-ME"/>
        </w:rPr>
      </w:pPr>
      <w:r w:rsidRPr="000E3457">
        <w:rPr>
          <w:noProof/>
          <w:sz w:val="22"/>
          <w:szCs w:val="22"/>
          <w:lang w:val="sr-Latn-ME"/>
        </w:rPr>
        <w:t>Bistar, bezbojni rastvor.</w:t>
      </w:r>
    </w:p>
    <w:p w14:paraId="4984F82A" w14:textId="77777777" w:rsidR="00C722E8" w:rsidRPr="000E3457" w:rsidRDefault="00C722E8" w:rsidP="00C722E8">
      <w:pPr>
        <w:tabs>
          <w:tab w:val="left" w:pos="284"/>
        </w:tabs>
        <w:rPr>
          <w:noProof/>
          <w:sz w:val="22"/>
          <w:szCs w:val="22"/>
          <w:lang w:val="sr-Latn-ME"/>
        </w:rPr>
      </w:pPr>
    </w:p>
    <w:p w14:paraId="0D31383B" w14:textId="77777777" w:rsidR="00C722E8" w:rsidRPr="000E3457" w:rsidRDefault="00C722E8" w:rsidP="00C722E8">
      <w:pPr>
        <w:tabs>
          <w:tab w:val="left" w:pos="284"/>
        </w:tabs>
        <w:rPr>
          <w:noProof/>
          <w:sz w:val="22"/>
          <w:szCs w:val="22"/>
          <w:lang w:val="sr-Latn-ME"/>
        </w:rPr>
      </w:pPr>
      <w:r w:rsidRPr="000E3457">
        <w:rPr>
          <w:noProof/>
          <w:sz w:val="22"/>
          <w:szCs w:val="22"/>
          <w:lang w:val="sr-Latn-ME"/>
        </w:rPr>
        <w:t>U blisteru se napunjeni injekcioni špric (staklo tip I) sa klipom (gumeni zatvarač obmotan teflonom).</w:t>
      </w:r>
    </w:p>
    <w:p w14:paraId="5D69C325" w14:textId="77777777" w:rsidR="0087486A" w:rsidRPr="000E3457" w:rsidRDefault="0087486A" w:rsidP="00C722E8">
      <w:pPr>
        <w:tabs>
          <w:tab w:val="left" w:pos="284"/>
        </w:tabs>
        <w:rPr>
          <w:noProof/>
          <w:sz w:val="22"/>
          <w:szCs w:val="22"/>
          <w:lang w:val="sr-Latn-ME"/>
        </w:rPr>
      </w:pPr>
    </w:p>
    <w:p w14:paraId="1E5F179D" w14:textId="571BB7DF" w:rsidR="00C722E8" w:rsidRPr="000E3457" w:rsidRDefault="00C722E8" w:rsidP="00C722E8">
      <w:pPr>
        <w:tabs>
          <w:tab w:val="left" w:pos="284"/>
        </w:tabs>
        <w:rPr>
          <w:noProof/>
          <w:sz w:val="22"/>
          <w:szCs w:val="22"/>
          <w:lang w:val="sr-Latn-ME"/>
        </w:rPr>
      </w:pPr>
      <w:r w:rsidRPr="000E3457">
        <w:rPr>
          <w:noProof/>
          <w:sz w:val="22"/>
          <w:szCs w:val="22"/>
          <w:lang w:val="sr-Latn-ME"/>
        </w:rPr>
        <w:t>Injekcioni špric sadrži 1 ml (2,000 i.j.) rastvora.</w:t>
      </w:r>
    </w:p>
    <w:p w14:paraId="411997E9" w14:textId="77777777" w:rsidR="00C722E8" w:rsidRPr="000E3457" w:rsidRDefault="00C722E8" w:rsidP="00C722E8">
      <w:pPr>
        <w:tabs>
          <w:tab w:val="left" w:pos="284"/>
        </w:tabs>
        <w:rPr>
          <w:noProof/>
          <w:sz w:val="22"/>
          <w:szCs w:val="22"/>
          <w:lang w:val="sr-Latn-ME"/>
        </w:rPr>
      </w:pPr>
    </w:p>
    <w:p w14:paraId="1F59FF75" w14:textId="77777777" w:rsidR="00C722E8" w:rsidRPr="000E3457" w:rsidRDefault="00C722E8" w:rsidP="00C722E8">
      <w:pPr>
        <w:tabs>
          <w:tab w:val="left" w:pos="284"/>
        </w:tabs>
        <w:rPr>
          <w:noProof/>
          <w:sz w:val="22"/>
          <w:szCs w:val="22"/>
          <w:u w:val="single"/>
          <w:lang w:val="sr-Latn-ME"/>
        </w:rPr>
      </w:pPr>
      <w:r w:rsidRPr="000E3457">
        <w:rPr>
          <w:noProof/>
          <w:sz w:val="22"/>
          <w:szCs w:val="22"/>
          <w:lang w:val="sr-Latn-ME"/>
        </w:rPr>
        <w:t>Pakovanje sadrži 6 napunjenih injekcionih špriceva sa ili bez zaštitnog poklopca za iglu.</w:t>
      </w:r>
    </w:p>
    <w:p w14:paraId="1A1D4773" w14:textId="77777777" w:rsidR="00445D8F" w:rsidRPr="000E3457" w:rsidRDefault="00445D8F" w:rsidP="00A32113">
      <w:pPr>
        <w:rPr>
          <w:sz w:val="22"/>
          <w:szCs w:val="22"/>
          <w:lang w:val="sr-Latn-ME"/>
        </w:rPr>
      </w:pPr>
    </w:p>
    <w:p w14:paraId="704AB48E" w14:textId="6A9BBB18" w:rsidR="00A32113" w:rsidRPr="000E3457" w:rsidRDefault="00A32113" w:rsidP="00A32113">
      <w:pPr>
        <w:rPr>
          <w:b/>
          <w:sz w:val="22"/>
          <w:szCs w:val="22"/>
          <w:lang w:val="sr-Latn-ME"/>
        </w:rPr>
      </w:pPr>
      <w:r w:rsidRPr="000E3457">
        <w:rPr>
          <w:b/>
          <w:sz w:val="22"/>
          <w:szCs w:val="22"/>
          <w:lang w:val="sr-Latn-ME"/>
        </w:rPr>
        <w:t xml:space="preserve">Nosilac dozvole i </w:t>
      </w:r>
      <w:r w:rsidR="00C66783" w:rsidRPr="000E3457">
        <w:rPr>
          <w:b/>
          <w:sz w:val="22"/>
          <w:szCs w:val="22"/>
          <w:lang w:val="sr-Latn-ME"/>
        </w:rPr>
        <w:t>p</w:t>
      </w:r>
      <w:r w:rsidRPr="000E3457">
        <w:rPr>
          <w:b/>
          <w:sz w:val="22"/>
          <w:szCs w:val="22"/>
          <w:lang w:val="sr-Latn-ME"/>
        </w:rPr>
        <w:t>roizvođač</w:t>
      </w:r>
    </w:p>
    <w:p w14:paraId="73656F1E" w14:textId="77777777" w:rsidR="00C722E8" w:rsidRPr="000E3457" w:rsidRDefault="00C722E8" w:rsidP="00A32113">
      <w:pPr>
        <w:rPr>
          <w:b/>
          <w:sz w:val="22"/>
          <w:szCs w:val="22"/>
          <w:lang w:val="sr-Latn-ME"/>
        </w:rPr>
      </w:pPr>
    </w:p>
    <w:p w14:paraId="2A4016C4" w14:textId="77777777" w:rsidR="00C722E8" w:rsidRPr="000E3457" w:rsidRDefault="00C722E8" w:rsidP="00C722E8">
      <w:pPr>
        <w:widowControl w:val="0"/>
        <w:tabs>
          <w:tab w:val="left" w:pos="284"/>
        </w:tabs>
        <w:autoSpaceDE w:val="0"/>
        <w:autoSpaceDN w:val="0"/>
        <w:jc w:val="both"/>
        <w:rPr>
          <w:b/>
          <w:bCs/>
          <w:noProof/>
          <w:sz w:val="22"/>
          <w:szCs w:val="22"/>
          <w:lang w:val="sr-Latn-ME"/>
        </w:rPr>
      </w:pPr>
      <w:r w:rsidRPr="000E3457">
        <w:rPr>
          <w:b/>
          <w:bCs/>
          <w:noProof/>
          <w:sz w:val="22"/>
          <w:szCs w:val="22"/>
          <w:lang w:val="sr-Latn-ME"/>
        </w:rPr>
        <w:t>Nosilac dozvole:</w:t>
      </w:r>
    </w:p>
    <w:p w14:paraId="77B6226F" w14:textId="77777777" w:rsidR="00C722E8" w:rsidRPr="000E3457" w:rsidRDefault="00C722E8" w:rsidP="00C722E8">
      <w:pPr>
        <w:widowControl w:val="0"/>
        <w:tabs>
          <w:tab w:val="left" w:pos="284"/>
        </w:tabs>
        <w:autoSpaceDE w:val="0"/>
        <w:autoSpaceDN w:val="0"/>
        <w:jc w:val="both"/>
        <w:rPr>
          <w:bCs/>
          <w:noProof/>
          <w:sz w:val="22"/>
          <w:szCs w:val="22"/>
          <w:lang w:val="sr-Latn-ME"/>
        </w:rPr>
      </w:pPr>
      <w:r w:rsidRPr="000E3457">
        <w:rPr>
          <w:bCs/>
          <w:noProof/>
          <w:sz w:val="22"/>
          <w:szCs w:val="22"/>
          <w:lang w:val="sr-Latn-ME"/>
        </w:rPr>
        <w:t>Glosarij d.o.o.</w:t>
      </w:r>
    </w:p>
    <w:p w14:paraId="2153F63C" w14:textId="7FB1683B" w:rsidR="00C722E8" w:rsidRPr="000E3457" w:rsidRDefault="00C722E8" w:rsidP="00C722E8">
      <w:pPr>
        <w:widowControl w:val="0"/>
        <w:tabs>
          <w:tab w:val="left" w:pos="284"/>
        </w:tabs>
        <w:autoSpaceDE w:val="0"/>
        <w:autoSpaceDN w:val="0"/>
        <w:jc w:val="both"/>
        <w:rPr>
          <w:bCs/>
          <w:noProof/>
          <w:sz w:val="22"/>
          <w:szCs w:val="22"/>
          <w:lang w:val="sr-Latn-ME"/>
        </w:rPr>
      </w:pPr>
      <w:r w:rsidRPr="000E3457">
        <w:rPr>
          <w:bCs/>
          <w:noProof/>
          <w:sz w:val="22"/>
          <w:szCs w:val="22"/>
          <w:lang w:val="sr-Latn-ME"/>
        </w:rPr>
        <w:t>Vojislavljevića 76, Podgorica, Crna Gora</w:t>
      </w:r>
    </w:p>
    <w:p w14:paraId="53F899A4" w14:textId="77777777" w:rsidR="00C722E8" w:rsidRPr="000E3457" w:rsidRDefault="00C722E8" w:rsidP="00C722E8">
      <w:pPr>
        <w:widowControl w:val="0"/>
        <w:tabs>
          <w:tab w:val="left" w:pos="284"/>
        </w:tabs>
        <w:autoSpaceDE w:val="0"/>
        <w:autoSpaceDN w:val="0"/>
        <w:jc w:val="both"/>
        <w:rPr>
          <w:bCs/>
          <w:noProof/>
          <w:sz w:val="22"/>
          <w:szCs w:val="22"/>
          <w:lang w:val="sr-Latn-ME"/>
        </w:rPr>
      </w:pPr>
    </w:p>
    <w:p w14:paraId="1FB82D20" w14:textId="77777777" w:rsidR="00C722E8" w:rsidRPr="000E3457" w:rsidRDefault="00C722E8" w:rsidP="00C722E8">
      <w:pPr>
        <w:widowControl w:val="0"/>
        <w:tabs>
          <w:tab w:val="left" w:pos="284"/>
        </w:tabs>
        <w:autoSpaceDE w:val="0"/>
        <w:autoSpaceDN w:val="0"/>
        <w:jc w:val="both"/>
        <w:rPr>
          <w:b/>
          <w:bCs/>
          <w:noProof/>
          <w:sz w:val="22"/>
          <w:szCs w:val="22"/>
          <w:lang w:val="sr-Latn-ME"/>
        </w:rPr>
      </w:pPr>
      <w:r w:rsidRPr="000E3457">
        <w:rPr>
          <w:b/>
          <w:bCs/>
          <w:noProof/>
          <w:sz w:val="22"/>
          <w:szCs w:val="22"/>
          <w:lang w:val="sr-Latn-ME"/>
        </w:rPr>
        <w:t>Proizvođač:</w:t>
      </w:r>
    </w:p>
    <w:p w14:paraId="77A7E8A8" w14:textId="77777777" w:rsidR="00C722E8" w:rsidRPr="000E3457" w:rsidRDefault="00C722E8" w:rsidP="00C722E8">
      <w:pPr>
        <w:widowControl w:val="0"/>
        <w:tabs>
          <w:tab w:val="left" w:pos="284"/>
        </w:tabs>
        <w:autoSpaceDE w:val="0"/>
        <w:autoSpaceDN w:val="0"/>
        <w:jc w:val="both"/>
        <w:rPr>
          <w:bCs/>
          <w:noProof/>
          <w:sz w:val="22"/>
          <w:szCs w:val="22"/>
          <w:lang w:val="sr-Latn-ME"/>
        </w:rPr>
      </w:pPr>
      <w:r w:rsidRPr="000E3457">
        <w:rPr>
          <w:bCs/>
          <w:noProof/>
          <w:sz w:val="22"/>
          <w:szCs w:val="22"/>
          <w:lang w:val="sr-Latn-ME"/>
        </w:rPr>
        <w:t>Sandoz GmbH</w:t>
      </w:r>
    </w:p>
    <w:p w14:paraId="7CFDAB1C" w14:textId="429B8803" w:rsidR="00445D8F" w:rsidRPr="000E3457" w:rsidRDefault="00C722E8" w:rsidP="00C722E8">
      <w:pPr>
        <w:rPr>
          <w:bCs/>
          <w:noProof/>
          <w:sz w:val="22"/>
          <w:szCs w:val="22"/>
          <w:lang w:val="sr-Latn-ME"/>
        </w:rPr>
      </w:pPr>
      <w:r w:rsidRPr="000E3457">
        <w:rPr>
          <w:bCs/>
          <w:noProof/>
          <w:sz w:val="22"/>
          <w:szCs w:val="22"/>
          <w:lang w:val="sr-Latn-ME"/>
        </w:rPr>
        <w:t>Biochemiestrasse 10, A-6250 Kundl, Austrija</w:t>
      </w:r>
    </w:p>
    <w:p w14:paraId="63BDB78D" w14:textId="77777777" w:rsidR="00C722E8" w:rsidRPr="000E3457" w:rsidRDefault="00C722E8" w:rsidP="00C722E8">
      <w:pPr>
        <w:rPr>
          <w:sz w:val="22"/>
          <w:szCs w:val="22"/>
          <w:lang w:val="sr-Latn-ME"/>
        </w:rPr>
      </w:pPr>
    </w:p>
    <w:p w14:paraId="2A9A575F" w14:textId="61B0B52F" w:rsidR="00A32113" w:rsidRPr="000E3457" w:rsidRDefault="00A32113" w:rsidP="00A32113">
      <w:pPr>
        <w:rPr>
          <w:b/>
          <w:sz w:val="22"/>
          <w:szCs w:val="22"/>
          <w:lang w:val="sr-Latn-ME"/>
        </w:rPr>
      </w:pPr>
      <w:r w:rsidRPr="000E3457">
        <w:rPr>
          <w:b/>
          <w:sz w:val="22"/>
          <w:szCs w:val="22"/>
          <w:lang w:val="sr-Latn-ME"/>
        </w:rPr>
        <w:t>Režim izdavanja lijeka</w:t>
      </w:r>
    </w:p>
    <w:p w14:paraId="5323B533" w14:textId="522740FE" w:rsidR="00C722E8" w:rsidRPr="000E3457" w:rsidRDefault="0002630C" w:rsidP="00A32113">
      <w:pPr>
        <w:rPr>
          <w:sz w:val="22"/>
          <w:szCs w:val="22"/>
          <w:lang w:val="sr-Latn-ME"/>
        </w:rPr>
      </w:pPr>
      <w:r w:rsidRPr="000E3457">
        <w:rPr>
          <w:sz w:val="22"/>
          <w:szCs w:val="22"/>
          <w:lang w:val="sr-Latn-ME"/>
        </w:rPr>
        <w:t>Lijek se izdaje samo na ljekarski recept</w:t>
      </w:r>
      <w:r w:rsidR="00C722E8" w:rsidRPr="000E3457">
        <w:rPr>
          <w:sz w:val="22"/>
          <w:szCs w:val="22"/>
          <w:lang w:val="sr-Latn-ME"/>
        </w:rPr>
        <w:t>.</w:t>
      </w:r>
    </w:p>
    <w:p w14:paraId="6B8DCBE9" w14:textId="77777777" w:rsidR="00C722E8" w:rsidRPr="000E3457" w:rsidRDefault="00C722E8" w:rsidP="00A32113">
      <w:pPr>
        <w:rPr>
          <w:b/>
          <w:sz w:val="22"/>
          <w:szCs w:val="22"/>
          <w:lang w:val="sr-Latn-ME"/>
        </w:rPr>
      </w:pPr>
    </w:p>
    <w:p w14:paraId="43B6485F" w14:textId="77777777" w:rsidR="0067145B" w:rsidRPr="000E3457" w:rsidRDefault="00A32113" w:rsidP="00DB53F4">
      <w:pPr>
        <w:rPr>
          <w:b/>
          <w:sz w:val="22"/>
          <w:szCs w:val="22"/>
          <w:lang w:val="sr-Latn-ME"/>
        </w:rPr>
      </w:pPr>
      <w:r w:rsidRPr="000E3457">
        <w:rPr>
          <w:b/>
          <w:sz w:val="22"/>
          <w:szCs w:val="22"/>
          <w:lang w:val="sr-Latn-ME"/>
        </w:rPr>
        <w:t>Broj i datum dozvole</w:t>
      </w:r>
      <w:bookmarkStart w:id="0" w:name="_GoBack"/>
      <w:bookmarkEnd w:id="0"/>
    </w:p>
    <w:p w14:paraId="54C52A1B" w14:textId="2824D194" w:rsidR="00C722E8" w:rsidRPr="000E3457" w:rsidRDefault="00C722E8" w:rsidP="00C722E8">
      <w:pPr>
        <w:jc w:val="both"/>
        <w:rPr>
          <w:rFonts w:eastAsia="Calibri"/>
          <w:noProof/>
          <w:sz w:val="22"/>
          <w:szCs w:val="22"/>
          <w:lang w:val="sr-Latn-ME"/>
        </w:rPr>
      </w:pPr>
      <w:r w:rsidRPr="000E3457">
        <w:rPr>
          <w:rFonts w:eastAsia="Calibri"/>
          <w:noProof/>
          <w:sz w:val="22"/>
          <w:szCs w:val="22"/>
          <w:lang w:val="sr-Latn-ME"/>
        </w:rPr>
        <w:t>2030/16/182 – 6304 od 02.02.2016. godine</w:t>
      </w:r>
    </w:p>
    <w:p w14:paraId="43034CBD" w14:textId="77777777" w:rsidR="00440196" w:rsidRPr="000E3457" w:rsidRDefault="00440196" w:rsidP="00DB53F4">
      <w:pPr>
        <w:rPr>
          <w:b/>
          <w:sz w:val="22"/>
          <w:szCs w:val="22"/>
          <w:lang w:val="sr-Latn-ME"/>
        </w:rPr>
      </w:pPr>
    </w:p>
    <w:p w14:paraId="70A3BB89" w14:textId="77777777" w:rsidR="00440196" w:rsidRPr="000E3457" w:rsidRDefault="00440196" w:rsidP="00440196">
      <w:pPr>
        <w:rPr>
          <w:b/>
          <w:sz w:val="22"/>
          <w:szCs w:val="22"/>
          <w:lang w:val="sr-Latn-ME"/>
        </w:rPr>
      </w:pPr>
      <w:r w:rsidRPr="000E3457">
        <w:rPr>
          <w:b/>
          <w:sz w:val="22"/>
          <w:szCs w:val="22"/>
          <w:lang w:val="sr-Latn-ME"/>
        </w:rPr>
        <w:t>Ovo uputstvo je posljednji put odobreno</w:t>
      </w:r>
    </w:p>
    <w:p w14:paraId="0875A1DD" w14:textId="53FEEC07" w:rsidR="008643FE" w:rsidRPr="000E3457" w:rsidRDefault="000E3457" w:rsidP="008643FE">
      <w:pPr>
        <w:rPr>
          <w:sz w:val="22"/>
          <w:szCs w:val="22"/>
          <w:lang w:val="sr-Latn-ME"/>
        </w:rPr>
      </w:pPr>
      <w:r>
        <w:rPr>
          <w:sz w:val="22"/>
          <w:szCs w:val="22"/>
          <w:lang w:val="sr-Latn-ME"/>
        </w:rPr>
        <w:t xml:space="preserve">Jun, </w:t>
      </w:r>
      <w:r w:rsidR="008643FE" w:rsidRPr="000E3457">
        <w:rPr>
          <w:sz w:val="22"/>
          <w:szCs w:val="22"/>
          <w:lang w:val="sr-Latn-ME"/>
        </w:rPr>
        <w:t>2025. godine</w:t>
      </w:r>
    </w:p>
    <w:p w14:paraId="30B7416B" w14:textId="150E7534" w:rsidR="0087486A" w:rsidRPr="000E3457" w:rsidRDefault="0087486A" w:rsidP="00440196">
      <w:pPr>
        <w:rPr>
          <w:bCs/>
          <w:sz w:val="22"/>
          <w:szCs w:val="22"/>
          <w:lang w:val="sr-Latn-ME"/>
        </w:rPr>
      </w:pPr>
    </w:p>
    <w:p w14:paraId="66B317CA" w14:textId="20EA37DC" w:rsidR="0087486A" w:rsidRPr="000E3457" w:rsidRDefault="0087486A" w:rsidP="00440196">
      <w:pPr>
        <w:rPr>
          <w:bCs/>
          <w:sz w:val="22"/>
          <w:szCs w:val="22"/>
          <w:lang w:val="sr-Latn-ME"/>
        </w:rPr>
      </w:pPr>
    </w:p>
    <w:p w14:paraId="546DC784" w14:textId="77777777" w:rsidR="0087486A" w:rsidRPr="000E3457" w:rsidRDefault="0087486A" w:rsidP="00440196">
      <w:pPr>
        <w:rPr>
          <w:bCs/>
          <w:sz w:val="22"/>
          <w:szCs w:val="22"/>
          <w:lang w:val="sr-Latn-ME"/>
        </w:rPr>
      </w:pPr>
    </w:p>
    <w:p w14:paraId="7A708971" w14:textId="77777777" w:rsidR="00C722E8" w:rsidRPr="000E3457" w:rsidRDefault="00C722E8" w:rsidP="00C722E8">
      <w:pPr>
        <w:tabs>
          <w:tab w:val="left" w:pos="284"/>
        </w:tabs>
        <w:jc w:val="center"/>
        <w:rPr>
          <w:b/>
          <w:noProof/>
          <w:sz w:val="22"/>
          <w:szCs w:val="22"/>
          <w:lang w:val="sr-Latn-ME"/>
        </w:rPr>
      </w:pPr>
      <w:r w:rsidRPr="000E3457">
        <w:rPr>
          <w:b/>
          <w:noProof/>
          <w:sz w:val="22"/>
          <w:szCs w:val="22"/>
          <w:lang w:val="sr-Latn-ME"/>
        </w:rPr>
        <w:t xml:space="preserve">Uputstvo za samostalnu primjenu injekcije  lijeka Binocrit </w:t>
      </w:r>
    </w:p>
    <w:p w14:paraId="4A55AAE3" w14:textId="77777777" w:rsidR="00C722E8" w:rsidRPr="000E3457" w:rsidRDefault="00C722E8" w:rsidP="00C722E8">
      <w:pPr>
        <w:tabs>
          <w:tab w:val="left" w:pos="284"/>
        </w:tabs>
        <w:jc w:val="center"/>
        <w:rPr>
          <w:b/>
          <w:noProof/>
          <w:sz w:val="22"/>
          <w:szCs w:val="22"/>
          <w:lang w:val="sr-Latn-ME"/>
        </w:rPr>
      </w:pPr>
      <w:r w:rsidRPr="000E3457">
        <w:rPr>
          <w:b/>
          <w:noProof/>
          <w:sz w:val="22"/>
          <w:szCs w:val="22"/>
          <w:lang w:val="sr-Latn-ME"/>
        </w:rPr>
        <w:t>(samo za pacijente koji dobijaju hemoterapiju, odrasle pacijente koji doniraju svoju krv prije hirurške intervencije ili odrasli pacijenti koji su na programu za ortopedsku hiruršku intervenciju)</w:t>
      </w:r>
    </w:p>
    <w:p w14:paraId="5389A39A" w14:textId="77777777" w:rsidR="00C722E8" w:rsidRPr="000E3457" w:rsidRDefault="00C722E8" w:rsidP="00C722E8">
      <w:pPr>
        <w:tabs>
          <w:tab w:val="left" w:pos="284"/>
        </w:tabs>
        <w:jc w:val="both"/>
        <w:rPr>
          <w:b/>
          <w:noProof/>
          <w:sz w:val="22"/>
          <w:szCs w:val="22"/>
          <w:lang w:val="sr-Latn-ME"/>
        </w:rPr>
      </w:pPr>
    </w:p>
    <w:p w14:paraId="62561C51" w14:textId="77777777" w:rsidR="00C722E8" w:rsidRPr="000E3457" w:rsidRDefault="00C722E8" w:rsidP="00C722E8">
      <w:pPr>
        <w:tabs>
          <w:tab w:val="left" w:pos="284"/>
        </w:tabs>
        <w:jc w:val="both"/>
        <w:rPr>
          <w:noProof/>
          <w:sz w:val="22"/>
          <w:szCs w:val="22"/>
          <w:lang w:val="sr-Latn-ME"/>
        </w:rPr>
      </w:pPr>
    </w:p>
    <w:p w14:paraId="32F61D80" w14:textId="35296386" w:rsidR="00A56DE0" w:rsidRPr="000E3457" w:rsidRDefault="00C722E8" w:rsidP="00E420B7">
      <w:pPr>
        <w:tabs>
          <w:tab w:val="left" w:pos="284"/>
        </w:tabs>
        <w:jc w:val="both"/>
        <w:rPr>
          <w:noProof/>
          <w:sz w:val="22"/>
          <w:szCs w:val="22"/>
          <w:lang w:val="sr-Latn-ME"/>
        </w:rPr>
      </w:pPr>
      <w:r w:rsidRPr="000E3457">
        <w:rPr>
          <w:noProof/>
          <w:sz w:val="22"/>
          <w:szCs w:val="22"/>
          <w:lang w:val="sr-Latn-ME"/>
        </w:rPr>
        <w:t xml:space="preserve">Ovaj </w:t>
      </w:r>
      <w:r w:rsidR="00B91C91" w:rsidRPr="000E3457">
        <w:rPr>
          <w:noProof/>
          <w:sz w:val="22"/>
          <w:szCs w:val="22"/>
          <w:lang w:val="sr-Latn-ME"/>
        </w:rPr>
        <w:t xml:space="preserve">dio </w:t>
      </w:r>
      <w:r w:rsidRPr="000E3457">
        <w:rPr>
          <w:noProof/>
          <w:sz w:val="22"/>
          <w:szCs w:val="22"/>
          <w:lang w:val="sr-Latn-ME"/>
        </w:rPr>
        <w:t>sadrži informacije o tome kako da sami sebi dajete injekciju lijeka Binocrit. Važno je da ne pokušavate da sami sebi date injekciju ovog lijeka, a da prethodno ni</w:t>
      </w:r>
      <w:r w:rsidR="00B91C91" w:rsidRPr="000E3457">
        <w:rPr>
          <w:noProof/>
          <w:sz w:val="22"/>
          <w:szCs w:val="22"/>
          <w:lang w:val="sr-Latn-ME"/>
        </w:rPr>
        <w:t>je</w:t>
      </w:r>
      <w:r w:rsidRPr="000E3457">
        <w:rPr>
          <w:noProof/>
          <w:sz w:val="22"/>
          <w:szCs w:val="22"/>
          <w:lang w:val="sr-Latn-ME"/>
        </w:rPr>
        <w:t xml:space="preserve">ste prošli posebno obuku od strane Vašeg ljekara ili medicinske sestre. </w:t>
      </w:r>
      <w:r w:rsidR="00B91C91" w:rsidRPr="000E3457">
        <w:rPr>
          <w:noProof/>
          <w:sz w:val="22"/>
          <w:szCs w:val="22"/>
          <w:lang w:val="sr-Latn-ME"/>
        </w:rPr>
        <w:t xml:space="preserve">Lijek </w:t>
      </w:r>
      <w:r w:rsidRPr="000E3457">
        <w:rPr>
          <w:noProof/>
          <w:sz w:val="22"/>
          <w:szCs w:val="22"/>
          <w:lang w:val="sr-Latn-ME"/>
        </w:rPr>
        <w:t>Binocrit  je dostupan sa ili bez zaštitnog mehanizma za iglu a Vama će ljekar ili medicinska sestra objasniti kako se koristi. Ako ni</w:t>
      </w:r>
      <w:r w:rsidR="00B91C91" w:rsidRPr="000E3457">
        <w:rPr>
          <w:noProof/>
          <w:sz w:val="22"/>
          <w:szCs w:val="22"/>
          <w:lang w:val="sr-Latn-ME"/>
        </w:rPr>
        <w:t>je</w:t>
      </w:r>
      <w:r w:rsidRPr="000E3457">
        <w:rPr>
          <w:noProof/>
          <w:sz w:val="22"/>
          <w:szCs w:val="22"/>
          <w:lang w:val="sr-Latn-ME"/>
        </w:rPr>
        <w:t>ste sigurni u vezi sa davanjem injekcije ili imate bilo kakvih pitanja, molimo Vas da zatražite pomoć od ljekara ili medicinske sestre.</w:t>
      </w:r>
    </w:p>
    <w:p w14:paraId="5794949D" w14:textId="28F4485B" w:rsidR="00C722E8" w:rsidRPr="000E3457" w:rsidRDefault="00A56DE0" w:rsidP="00A56DE0">
      <w:pPr>
        <w:tabs>
          <w:tab w:val="left" w:pos="284"/>
        </w:tabs>
        <w:spacing w:before="40" w:after="40"/>
        <w:jc w:val="both"/>
        <w:rPr>
          <w:noProof/>
          <w:sz w:val="22"/>
          <w:szCs w:val="22"/>
          <w:lang w:val="sr-Latn-ME"/>
        </w:rPr>
      </w:pPr>
      <w:r w:rsidRPr="000E3457">
        <w:rPr>
          <w:noProof/>
          <w:sz w:val="22"/>
          <w:szCs w:val="22"/>
          <w:lang w:val="sr-Latn-ME"/>
        </w:rPr>
        <w:t xml:space="preserve">UPOZORENJE: Ne koristite ako je špric ispušten na tvrdu površinui ili ispušten nakon skidanja kapice za iglu. Nemojte da koristite unaprijed napunjeni spric Binocrit ukolikop je polomlje. Vratite unaprijed napunjen špric i pakovanje iu kome je stigao u apoteku. </w:t>
      </w:r>
    </w:p>
    <w:p w14:paraId="33EF8595" w14:textId="77777777" w:rsidR="00A56DE0" w:rsidRPr="000E3457" w:rsidRDefault="00A56DE0" w:rsidP="00A56DE0">
      <w:pPr>
        <w:tabs>
          <w:tab w:val="left" w:pos="284"/>
        </w:tabs>
        <w:spacing w:before="40" w:after="40"/>
        <w:jc w:val="both"/>
        <w:rPr>
          <w:noProof/>
          <w:sz w:val="22"/>
          <w:szCs w:val="22"/>
          <w:lang w:val="sr-Latn-ME"/>
        </w:rPr>
      </w:pPr>
    </w:p>
    <w:p w14:paraId="7A162519" w14:textId="77777777" w:rsidR="00C722E8" w:rsidRPr="000E3457" w:rsidRDefault="00C722E8" w:rsidP="00C722E8">
      <w:pPr>
        <w:numPr>
          <w:ilvl w:val="0"/>
          <w:numId w:val="36"/>
        </w:numPr>
        <w:tabs>
          <w:tab w:val="left" w:pos="284"/>
        </w:tabs>
        <w:spacing w:before="40" w:after="40" w:line="276" w:lineRule="auto"/>
        <w:jc w:val="both"/>
        <w:rPr>
          <w:noProof/>
          <w:sz w:val="22"/>
          <w:szCs w:val="22"/>
          <w:lang w:val="sr-Latn-ME"/>
        </w:rPr>
      </w:pPr>
      <w:r w:rsidRPr="000E3457">
        <w:rPr>
          <w:noProof/>
          <w:sz w:val="22"/>
          <w:szCs w:val="22"/>
          <w:lang w:val="sr-Latn-ME"/>
        </w:rPr>
        <w:t>Operite ruke.</w:t>
      </w:r>
    </w:p>
    <w:p w14:paraId="3E9A16A9" w14:textId="062F62F4" w:rsidR="00C722E8" w:rsidRPr="000E3457" w:rsidRDefault="00C722E8" w:rsidP="00C722E8">
      <w:pPr>
        <w:numPr>
          <w:ilvl w:val="0"/>
          <w:numId w:val="36"/>
        </w:numPr>
        <w:tabs>
          <w:tab w:val="left" w:pos="284"/>
        </w:tabs>
        <w:spacing w:before="40" w:after="40" w:line="276" w:lineRule="auto"/>
        <w:jc w:val="both"/>
        <w:rPr>
          <w:noProof/>
          <w:sz w:val="22"/>
          <w:szCs w:val="22"/>
          <w:lang w:val="sr-Latn-ME"/>
        </w:rPr>
      </w:pPr>
      <w:r w:rsidRPr="000E3457">
        <w:rPr>
          <w:noProof/>
          <w:sz w:val="22"/>
          <w:szCs w:val="22"/>
          <w:lang w:val="sr-Latn-ME"/>
        </w:rPr>
        <w:t>Izvadite jedan špric iz pakovanja i skinite zaštitni poklopac sa injekcione igle. Injekcioni špricevi imaju utisnute graduisane prstenove da bi se omogućila, po potrebi, upotreba lijeka više puta. Svaki graduisani prsten odgovara količini od 0.1 ml. Ako je potrebno da prim</w:t>
      </w:r>
      <w:r w:rsidR="00B91C91" w:rsidRPr="000E3457">
        <w:rPr>
          <w:noProof/>
          <w:sz w:val="22"/>
          <w:szCs w:val="22"/>
          <w:lang w:val="sr-Latn-ME"/>
        </w:rPr>
        <w:t>i</w:t>
      </w:r>
      <w:r w:rsidRPr="000E3457">
        <w:rPr>
          <w:noProof/>
          <w:sz w:val="22"/>
          <w:szCs w:val="22"/>
          <w:lang w:val="sr-Latn-ME"/>
        </w:rPr>
        <w:t>jenite dio sadržaja šprica uklonite neželjenu količinu rastvora prije primjene injekcije.</w:t>
      </w:r>
    </w:p>
    <w:p w14:paraId="38641E7F" w14:textId="77777777" w:rsidR="00C722E8" w:rsidRPr="000E3457" w:rsidRDefault="00C722E8" w:rsidP="00C722E8">
      <w:pPr>
        <w:numPr>
          <w:ilvl w:val="0"/>
          <w:numId w:val="36"/>
        </w:numPr>
        <w:tabs>
          <w:tab w:val="left" w:pos="284"/>
        </w:tabs>
        <w:spacing w:before="40" w:after="40" w:line="276" w:lineRule="auto"/>
        <w:jc w:val="both"/>
        <w:rPr>
          <w:noProof/>
          <w:sz w:val="22"/>
          <w:szCs w:val="22"/>
          <w:lang w:val="sr-Latn-ME"/>
        </w:rPr>
      </w:pPr>
      <w:r w:rsidRPr="000E3457">
        <w:rPr>
          <w:noProof/>
          <w:sz w:val="22"/>
          <w:szCs w:val="22"/>
          <w:lang w:val="sr-Latn-ME"/>
        </w:rPr>
        <w:t>Očistite kožu na mjestu primjene injekcije pomoću vate natopljene alkoholom.</w:t>
      </w:r>
    </w:p>
    <w:p w14:paraId="73F2C474" w14:textId="77777777" w:rsidR="00C722E8" w:rsidRPr="000E3457" w:rsidRDefault="00C722E8" w:rsidP="00C722E8">
      <w:pPr>
        <w:numPr>
          <w:ilvl w:val="0"/>
          <w:numId w:val="36"/>
        </w:numPr>
        <w:tabs>
          <w:tab w:val="left" w:pos="284"/>
        </w:tabs>
        <w:spacing w:before="40" w:after="40" w:line="276" w:lineRule="auto"/>
        <w:jc w:val="both"/>
        <w:rPr>
          <w:noProof/>
          <w:sz w:val="22"/>
          <w:szCs w:val="22"/>
          <w:lang w:val="sr-Latn-ME"/>
        </w:rPr>
      </w:pPr>
      <w:r w:rsidRPr="000E3457">
        <w:rPr>
          <w:noProof/>
          <w:sz w:val="22"/>
          <w:szCs w:val="22"/>
          <w:lang w:val="sr-Latn-ME"/>
        </w:rPr>
        <w:lastRenderedPageBreak/>
        <w:t>Napravite nabor kože tako što ćete stisnuti kožu između palca i kažiprsta.</w:t>
      </w:r>
    </w:p>
    <w:p w14:paraId="43677992" w14:textId="77777777" w:rsidR="00C722E8" w:rsidRPr="000E3457" w:rsidRDefault="00C722E8" w:rsidP="00FB24CA">
      <w:pPr>
        <w:numPr>
          <w:ilvl w:val="0"/>
          <w:numId w:val="36"/>
        </w:numPr>
        <w:tabs>
          <w:tab w:val="left" w:pos="284"/>
        </w:tabs>
        <w:spacing w:line="276" w:lineRule="auto"/>
        <w:jc w:val="both"/>
        <w:rPr>
          <w:noProof/>
          <w:sz w:val="22"/>
          <w:szCs w:val="22"/>
          <w:lang w:val="sr-Latn-ME"/>
        </w:rPr>
      </w:pPr>
      <w:r w:rsidRPr="000E3457">
        <w:rPr>
          <w:noProof/>
          <w:sz w:val="22"/>
          <w:szCs w:val="22"/>
          <w:lang w:val="sr-Latn-ME"/>
        </w:rPr>
        <w:t>Ubacite injekcionu iglu u kožni nabor, brzim i sigurnim pokretom. Ubrizgajte rastvor lijeka Binocrit kako Vam je ljekar objasnio. Posavjetujte se sa Vašim ljekarom ili farmaceutom ako imate neke nedoumice.</w:t>
      </w:r>
    </w:p>
    <w:p w14:paraId="363499D3" w14:textId="77777777" w:rsidR="00C722E8" w:rsidRPr="000E3457" w:rsidRDefault="00C722E8" w:rsidP="00FB24CA">
      <w:pPr>
        <w:tabs>
          <w:tab w:val="left" w:pos="284"/>
        </w:tabs>
        <w:jc w:val="both"/>
        <w:rPr>
          <w:noProof/>
          <w:sz w:val="22"/>
          <w:szCs w:val="22"/>
          <w:lang w:val="sr-Latn-ME"/>
        </w:rPr>
      </w:pPr>
    </w:p>
    <w:p w14:paraId="1AFE0780" w14:textId="26E0A7D9" w:rsidR="00C722E8" w:rsidRPr="000E3457" w:rsidRDefault="00C722E8" w:rsidP="00FB24CA">
      <w:pPr>
        <w:tabs>
          <w:tab w:val="left" w:pos="284"/>
        </w:tabs>
        <w:jc w:val="both"/>
        <w:rPr>
          <w:noProof/>
          <w:sz w:val="22"/>
          <w:szCs w:val="22"/>
          <w:u w:val="single"/>
          <w:lang w:val="sr-Latn-ME"/>
        </w:rPr>
      </w:pPr>
      <w:r w:rsidRPr="000E3457">
        <w:rPr>
          <w:noProof/>
          <w:sz w:val="22"/>
          <w:szCs w:val="22"/>
          <w:u w:val="single"/>
          <w:lang w:val="sr-Latn-ME"/>
        </w:rPr>
        <w:t>Napunjeni injekcioni špric bez zaštitnog mehanizma za iglu</w:t>
      </w:r>
    </w:p>
    <w:p w14:paraId="1393FA04" w14:textId="77777777" w:rsidR="00B91C91" w:rsidRPr="000E3457" w:rsidRDefault="00B91C91" w:rsidP="00FB24CA">
      <w:pPr>
        <w:tabs>
          <w:tab w:val="left" w:pos="284"/>
        </w:tabs>
        <w:jc w:val="both"/>
        <w:rPr>
          <w:noProof/>
          <w:sz w:val="22"/>
          <w:szCs w:val="22"/>
          <w:u w:val="single"/>
          <w:lang w:val="sr-Latn-ME"/>
        </w:rPr>
      </w:pPr>
    </w:p>
    <w:p w14:paraId="1E7276CB" w14:textId="03B726AF" w:rsidR="00C722E8" w:rsidRPr="000E3457" w:rsidRDefault="00C722E8" w:rsidP="00FB24CA">
      <w:pPr>
        <w:numPr>
          <w:ilvl w:val="0"/>
          <w:numId w:val="36"/>
        </w:numPr>
        <w:tabs>
          <w:tab w:val="left" w:pos="284"/>
        </w:tabs>
        <w:spacing w:line="276" w:lineRule="auto"/>
        <w:jc w:val="both"/>
        <w:rPr>
          <w:noProof/>
          <w:sz w:val="22"/>
          <w:szCs w:val="22"/>
          <w:lang w:val="sr-Latn-ME"/>
        </w:rPr>
      </w:pPr>
      <w:r w:rsidRPr="000E3457">
        <w:rPr>
          <w:noProof/>
          <w:sz w:val="22"/>
          <w:szCs w:val="22"/>
          <w:lang w:val="sr-Latn-ME"/>
        </w:rPr>
        <w:t>Držeći i dalje nabor kože između prstiju, pritisnite klip polako i ujednačeno.</w:t>
      </w:r>
    </w:p>
    <w:p w14:paraId="2844138D" w14:textId="2453BD73" w:rsidR="00C722E8" w:rsidRPr="000E3457" w:rsidRDefault="00C722E8" w:rsidP="00B273C5">
      <w:pPr>
        <w:numPr>
          <w:ilvl w:val="0"/>
          <w:numId w:val="36"/>
        </w:numPr>
        <w:tabs>
          <w:tab w:val="left" w:pos="284"/>
        </w:tabs>
        <w:spacing w:before="40" w:after="40" w:line="276" w:lineRule="auto"/>
        <w:jc w:val="both"/>
        <w:rPr>
          <w:noProof/>
          <w:sz w:val="22"/>
          <w:szCs w:val="22"/>
          <w:lang w:val="sr-Latn-ME"/>
        </w:rPr>
      </w:pPr>
      <w:r w:rsidRPr="000E3457">
        <w:rPr>
          <w:noProof/>
          <w:sz w:val="22"/>
          <w:szCs w:val="22"/>
          <w:lang w:val="sr-Latn-ME"/>
        </w:rPr>
        <w:t>Nakon ubrizgavanja</w:t>
      </w:r>
      <w:r w:rsidR="00B91C91" w:rsidRPr="000E3457">
        <w:rPr>
          <w:noProof/>
          <w:sz w:val="22"/>
          <w:szCs w:val="22"/>
          <w:lang w:val="sr-Latn-ME"/>
        </w:rPr>
        <w:t xml:space="preserve"> </w:t>
      </w:r>
      <w:r w:rsidRPr="000E3457">
        <w:rPr>
          <w:noProof/>
          <w:sz w:val="22"/>
          <w:szCs w:val="22"/>
          <w:lang w:val="sr-Latn-ME"/>
        </w:rPr>
        <w:t xml:space="preserve">rastvora, izvadite iglu i pustite kožu. Pritisnite mjesto primjene injekcije suvom, sterilnom gazom. </w:t>
      </w:r>
    </w:p>
    <w:p w14:paraId="56AEDED7" w14:textId="77777777" w:rsidR="00C722E8" w:rsidRPr="000E3457" w:rsidRDefault="00C722E8">
      <w:pPr>
        <w:numPr>
          <w:ilvl w:val="0"/>
          <w:numId w:val="36"/>
        </w:numPr>
        <w:tabs>
          <w:tab w:val="left" w:pos="284"/>
        </w:tabs>
        <w:spacing w:before="40" w:after="40" w:line="276" w:lineRule="auto"/>
        <w:jc w:val="both"/>
        <w:rPr>
          <w:noProof/>
          <w:sz w:val="22"/>
          <w:szCs w:val="22"/>
          <w:lang w:val="sr-Latn-ME"/>
        </w:rPr>
      </w:pPr>
      <w:r w:rsidRPr="000E3457">
        <w:rPr>
          <w:noProof/>
          <w:sz w:val="22"/>
          <w:szCs w:val="22"/>
          <w:lang w:val="sr-Latn-ME"/>
        </w:rPr>
        <w:t>Bacite neiskorišćeni lijek ili otpadni materijal. Koristite samo jedan špric za jednu primjenu lijeka.</w:t>
      </w:r>
    </w:p>
    <w:p w14:paraId="0DA7B70C" w14:textId="77777777" w:rsidR="00C722E8" w:rsidRPr="000E3457" w:rsidRDefault="00C722E8" w:rsidP="00C722E8">
      <w:pPr>
        <w:tabs>
          <w:tab w:val="left" w:pos="284"/>
        </w:tabs>
        <w:spacing w:before="40" w:after="40"/>
        <w:ind w:left="720"/>
        <w:rPr>
          <w:noProof/>
          <w:sz w:val="22"/>
          <w:szCs w:val="22"/>
          <w:lang w:val="sr-Latn-ME"/>
        </w:rPr>
      </w:pPr>
    </w:p>
    <w:p w14:paraId="76261223" w14:textId="77777777" w:rsidR="00C722E8" w:rsidRPr="000E3457" w:rsidRDefault="00C722E8" w:rsidP="00C722E8">
      <w:pPr>
        <w:tabs>
          <w:tab w:val="left" w:pos="284"/>
        </w:tabs>
        <w:spacing w:before="40" w:after="40"/>
        <w:jc w:val="center"/>
        <w:rPr>
          <w:noProof/>
          <w:sz w:val="22"/>
          <w:szCs w:val="22"/>
          <w:lang w:val="sr-Latn-ME"/>
        </w:rPr>
      </w:pPr>
      <w:r w:rsidRPr="000E3457">
        <w:rPr>
          <w:noProof/>
          <w:sz w:val="22"/>
          <w:szCs w:val="22"/>
        </w:rPr>
        <w:drawing>
          <wp:inline distT="0" distB="0" distL="0" distR="0" wp14:anchorId="440C709B" wp14:editId="2C48B6BD">
            <wp:extent cx="1743075" cy="1609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1609725"/>
                    </a:xfrm>
                    <a:prstGeom prst="rect">
                      <a:avLst/>
                    </a:prstGeom>
                    <a:noFill/>
                    <a:ln>
                      <a:noFill/>
                    </a:ln>
                  </pic:spPr>
                </pic:pic>
              </a:graphicData>
            </a:graphic>
          </wp:inline>
        </w:drawing>
      </w:r>
    </w:p>
    <w:p w14:paraId="2D92AD32" w14:textId="77777777" w:rsidR="00C722E8" w:rsidRPr="000E3457" w:rsidRDefault="00C722E8" w:rsidP="00C722E8">
      <w:pPr>
        <w:tabs>
          <w:tab w:val="left" w:pos="284"/>
        </w:tabs>
        <w:spacing w:before="40" w:after="40"/>
        <w:ind w:left="360"/>
        <w:rPr>
          <w:noProof/>
          <w:sz w:val="22"/>
          <w:szCs w:val="22"/>
          <w:lang w:val="sr-Latn-ME"/>
        </w:rPr>
      </w:pPr>
    </w:p>
    <w:p w14:paraId="6F0B20F7" w14:textId="77777777" w:rsidR="00C722E8" w:rsidRPr="000E3457" w:rsidRDefault="00C722E8" w:rsidP="00C722E8">
      <w:pPr>
        <w:tabs>
          <w:tab w:val="left" w:pos="284"/>
        </w:tabs>
        <w:spacing w:before="40" w:after="40"/>
        <w:ind w:left="360"/>
        <w:rPr>
          <w:noProof/>
          <w:sz w:val="22"/>
          <w:szCs w:val="22"/>
          <w:lang w:val="sr-Latn-ME"/>
        </w:rPr>
      </w:pPr>
    </w:p>
    <w:p w14:paraId="18FCA0B7" w14:textId="77777777" w:rsidR="00C722E8" w:rsidRPr="000E3457" w:rsidRDefault="00C722E8" w:rsidP="00C722E8">
      <w:pPr>
        <w:tabs>
          <w:tab w:val="left" w:pos="284"/>
        </w:tabs>
        <w:spacing w:before="40" w:after="40"/>
        <w:rPr>
          <w:noProof/>
          <w:sz w:val="22"/>
          <w:szCs w:val="22"/>
          <w:u w:val="single"/>
          <w:lang w:val="sr-Latn-ME"/>
        </w:rPr>
      </w:pPr>
    </w:p>
    <w:p w14:paraId="2EAE3F0F" w14:textId="5EFF0553" w:rsidR="00C722E8" w:rsidRPr="000E3457" w:rsidRDefault="00C722E8" w:rsidP="00FB24CA">
      <w:pPr>
        <w:tabs>
          <w:tab w:val="left" w:pos="284"/>
        </w:tabs>
        <w:spacing w:before="40" w:after="40"/>
        <w:jc w:val="both"/>
        <w:rPr>
          <w:noProof/>
          <w:sz w:val="22"/>
          <w:szCs w:val="22"/>
          <w:u w:val="single"/>
          <w:lang w:val="sr-Latn-ME"/>
        </w:rPr>
      </w:pPr>
      <w:r w:rsidRPr="000E3457">
        <w:rPr>
          <w:noProof/>
          <w:sz w:val="22"/>
          <w:szCs w:val="22"/>
          <w:u w:val="single"/>
          <w:lang w:val="sr-Latn-ME"/>
        </w:rPr>
        <w:t>Napunjeni injekcioni špric sa zaštitnim mehanizmom za iglu</w:t>
      </w:r>
    </w:p>
    <w:p w14:paraId="787C264D" w14:textId="77777777" w:rsidR="00B91C91" w:rsidRPr="000E3457" w:rsidRDefault="00B91C91" w:rsidP="00FB24CA">
      <w:pPr>
        <w:tabs>
          <w:tab w:val="left" w:pos="284"/>
        </w:tabs>
        <w:spacing w:before="40" w:after="40"/>
        <w:jc w:val="both"/>
        <w:rPr>
          <w:noProof/>
          <w:sz w:val="22"/>
          <w:szCs w:val="22"/>
          <w:u w:val="single"/>
          <w:lang w:val="sr-Latn-ME"/>
        </w:rPr>
      </w:pPr>
    </w:p>
    <w:p w14:paraId="6DB5ED3A" w14:textId="3B97AF42" w:rsidR="00C722E8" w:rsidRPr="000E3457" w:rsidRDefault="00C722E8" w:rsidP="00B273C5">
      <w:pPr>
        <w:numPr>
          <w:ilvl w:val="0"/>
          <w:numId w:val="37"/>
        </w:numPr>
        <w:tabs>
          <w:tab w:val="left" w:pos="284"/>
        </w:tabs>
        <w:spacing w:before="40" w:after="40" w:line="276" w:lineRule="auto"/>
        <w:jc w:val="both"/>
        <w:rPr>
          <w:noProof/>
          <w:sz w:val="22"/>
          <w:szCs w:val="22"/>
          <w:lang w:val="sr-Latn-ME"/>
        </w:rPr>
      </w:pPr>
      <w:r w:rsidRPr="000E3457">
        <w:rPr>
          <w:noProof/>
          <w:sz w:val="22"/>
          <w:szCs w:val="22"/>
          <w:lang w:val="sr-Latn-ME"/>
        </w:rPr>
        <w:t>Držeći i dalje nabor kože između prstiju, pritisnite klip polako i ujednačeno sve dok ne primijenite cjelokupnu dozu lijeka i klip se više ne može potisnuti. Nemojte prestajati da potiskujete klip!</w:t>
      </w:r>
    </w:p>
    <w:p w14:paraId="775AAE8C" w14:textId="452B3F95" w:rsidR="00C722E8" w:rsidRPr="000E3457" w:rsidRDefault="00C722E8" w:rsidP="00B273C5">
      <w:pPr>
        <w:numPr>
          <w:ilvl w:val="0"/>
          <w:numId w:val="37"/>
        </w:numPr>
        <w:tabs>
          <w:tab w:val="left" w:pos="284"/>
        </w:tabs>
        <w:spacing w:before="40" w:after="40" w:line="276" w:lineRule="auto"/>
        <w:jc w:val="both"/>
        <w:rPr>
          <w:noProof/>
          <w:sz w:val="22"/>
          <w:szCs w:val="22"/>
          <w:lang w:val="sr-Latn-ME"/>
        </w:rPr>
      </w:pPr>
      <w:r w:rsidRPr="000E3457">
        <w:rPr>
          <w:noProof/>
          <w:sz w:val="22"/>
          <w:szCs w:val="22"/>
          <w:lang w:val="sr-Latn-ME"/>
        </w:rPr>
        <w:t>Nakon ubrizgavanja</w:t>
      </w:r>
      <w:r w:rsidR="00B273C5" w:rsidRPr="000E3457">
        <w:rPr>
          <w:noProof/>
          <w:sz w:val="22"/>
          <w:szCs w:val="22"/>
          <w:lang w:val="sr-Latn-ME"/>
        </w:rPr>
        <w:t xml:space="preserve"> </w:t>
      </w:r>
      <w:r w:rsidRPr="000E3457">
        <w:rPr>
          <w:noProof/>
          <w:sz w:val="22"/>
          <w:szCs w:val="22"/>
          <w:lang w:val="sr-Latn-ME"/>
        </w:rPr>
        <w:t xml:space="preserve">rastvora, izvucite iglu potiskujući klip svo vrijeme, a zatim pustite kožu.  Pritisnite mjesto primjene injekcije suvom, sterilnom gazom. </w:t>
      </w:r>
    </w:p>
    <w:p w14:paraId="6CE72106" w14:textId="77777777" w:rsidR="00C722E8" w:rsidRPr="000E3457" w:rsidRDefault="00C722E8">
      <w:pPr>
        <w:numPr>
          <w:ilvl w:val="0"/>
          <w:numId w:val="37"/>
        </w:numPr>
        <w:tabs>
          <w:tab w:val="left" w:pos="284"/>
        </w:tabs>
        <w:spacing w:before="40" w:after="40" w:line="276" w:lineRule="auto"/>
        <w:jc w:val="both"/>
        <w:rPr>
          <w:noProof/>
          <w:sz w:val="22"/>
          <w:szCs w:val="22"/>
          <w:lang w:val="sr-Latn-ME"/>
        </w:rPr>
      </w:pPr>
      <w:r w:rsidRPr="000E3457">
        <w:rPr>
          <w:noProof/>
          <w:sz w:val="22"/>
          <w:szCs w:val="22"/>
          <w:lang w:val="sr-Latn-ME"/>
        </w:rPr>
        <w:t>Pustite klip. Zaštitini mehanizam za iglu će brzo prekriti iglu.</w:t>
      </w:r>
    </w:p>
    <w:p w14:paraId="79EAE03B" w14:textId="77777777" w:rsidR="00C722E8" w:rsidRPr="000E3457" w:rsidRDefault="00C722E8">
      <w:pPr>
        <w:numPr>
          <w:ilvl w:val="0"/>
          <w:numId w:val="37"/>
        </w:numPr>
        <w:tabs>
          <w:tab w:val="left" w:pos="284"/>
        </w:tabs>
        <w:spacing w:before="40" w:after="40" w:line="276" w:lineRule="auto"/>
        <w:jc w:val="both"/>
        <w:rPr>
          <w:noProof/>
          <w:sz w:val="22"/>
          <w:szCs w:val="22"/>
          <w:lang w:val="sr-Latn-ME"/>
        </w:rPr>
      </w:pPr>
      <w:r w:rsidRPr="000E3457">
        <w:rPr>
          <w:noProof/>
          <w:sz w:val="22"/>
          <w:szCs w:val="22"/>
          <w:lang w:val="sr-Latn-ME"/>
        </w:rPr>
        <w:t>Bacite neiskorišćeni lijek ili otpadni materijal. Koristite samo jedan špric za primjenu lijeka.</w:t>
      </w:r>
    </w:p>
    <w:p w14:paraId="42A93DC8" w14:textId="77777777" w:rsidR="00C722E8" w:rsidRPr="000E3457" w:rsidRDefault="00C722E8" w:rsidP="00FB24CA">
      <w:pPr>
        <w:tabs>
          <w:tab w:val="left" w:pos="284"/>
        </w:tabs>
        <w:spacing w:before="40" w:after="40"/>
        <w:ind w:left="720"/>
        <w:jc w:val="both"/>
        <w:rPr>
          <w:noProof/>
          <w:sz w:val="22"/>
          <w:szCs w:val="22"/>
          <w:lang w:val="sr-Latn-ME"/>
        </w:rPr>
      </w:pPr>
    </w:p>
    <w:p w14:paraId="71B3EF5B" w14:textId="77777777" w:rsidR="00C722E8" w:rsidRPr="000E3457" w:rsidRDefault="00C722E8" w:rsidP="00C722E8">
      <w:pPr>
        <w:tabs>
          <w:tab w:val="left" w:pos="284"/>
        </w:tabs>
        <w:spacing w:before="40" w:after="40"/>
        <w:jc w:val="center"/>
        <w:rPr>
          <w:noProof/>
          <w:sz w:val="22"/>
          <w:szCs w:val="22"/>
          <w:lang w:val="sr-Latn-ME"/>
        </w:rPr>
      </w:pPr>
      <w:r w:rsidRPr="000E3457">
        <w:rPr>
          <w:noProof/>
          <w:sz w:val="22"/>
          <w:szCs w:val="22"/>
        </w:rPr>
        <w:drawing>
          <wp:inline distT="0" distB="0" distL="0" distR="0" wp14:anchorId="7C972E9F" wp14:editId="4EE49248">
            <wp:extent cx="1476375" cy="147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1EF25DC3" w14:textId="77777777" w:rsidR="00C722E8" w:rsidRPr="000E3457" w:rsidRDefault="00C722E8" w:rsidP="00C722E8">
      <w:pPr>
        <w:tabs>
          <w:tab w:val="left" w:pos="284"/>
        </w:tabs>
        <w:spacing w:before="40" w:after="40"/>
        <w:ind w:left="720"/>
        <w:rPr>
          <w:noProof/>
          <w:sz w:val="22"/>
          <w:szCs w:val="22"/>
          <w:lang w:val="sr-Latn-ME"/>
        </w:rPr>
      </w:pPr>
    </w:p>
    <w:p w14:paraId="5303C44D" w14:textId="77777777" w:rsidR="00C722E8" w:rsidRPr="000E3457" w:rsidRDefault="00C722E8" w:rsidP="00C722E8">
      <w:pPr>
        <w:tabs>
          <w:tab w:val="left" w:pos="284"/>
        </w:tabs>
        <w:spacing w:before="40" w:after="40"/>
        <w:ind w:left="360"/>
        <w:rPr>
          <w:noProof/>
          <w:sz w:val="22"/>
          <w:szCs w:val="22"/>
          <w:lang w:val="sr-Latn-ME"/>
        </w:rPr>
      </w:pPr>
    </w:p>
    <w:p w14:paraId="528E9C3B" w14:textId="77777777" w:rsidR="00C722E8" w:rsidRPr="000E3457" w:rsidRDefault="00C722E8" w:rsidP="00C722E8">
      <w:pPr>
        <w:tabs>
          <w:tab w:val="left" w:pos="284"/>
        </w:tabs>
        <w:spacing w:before="40" w:after="40"/>
        <w:ind w:left="360"/>
        <w:rPr>
          <w:noProof/>
          <w:sz w:val="22"/>
          <w:szCs w:val="22"/>
          <w:lang w:val="sr-Latn-ME"/>
        </w:rPr>
      </w:pPr>
    </w:p>
    <w:p w14:paraId="435DEA5D" w14:textId="77777777" w:rsidR="00440196" w:rsidRPr="000E3457" w:rsidRDefault="00440196" w:rsidP="00DB53F4">
      <w:pPr>
        <w:rPr>
          <w:b/>
          <w:sz w:val="22"/>
          <w:szCs w:val="22"/>
          <w:lang w:val="sr-Latn-ME"/>
        </w:rPr>
      </w:pPr>
    </w:p>
    <w:sectPr w:rsidR="00440196" w:rsidRPr="000E3457"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93E77" w14:textId="77777777" w:rsidR="00D45FBE" w:rsidRDefault="00D45FBE">
      <w:r>
        <w:separator/>
      </w:r>
    </w:p>
  </w:endnote>
  <w:endnote w:type="continuationSeparator" w:id="0">
    <w:p w14:paraId="1565A719" w14:textId="77777777" w:rsidR="00D45FBE" w:rsidRDefault="00D4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D370BB" w:rsidRDefault="00D370B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D370BB" w:rsidRDefault="00D370B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310C5871" w:rsidR="00D370BB" w:rsidRPr="00FB24CA" w:rsidRDefault="00D370BB" w:rsidP="00F413F0">
    <w:pPr>
      <w:pStyle w:val="Footer"/>
      <w:jc w:val="center"/>
      <w:rPr>
        <w:sz w:val="22"/>
        <w:szCs w:val="22"/>
      </w:rPr>
    </w:pPr>
    <w:r w:rsidRPr="00FB24CA">
      <w:rPr>
        <w:sz w:val="22"/>
      </w:rPr>
      <w:fldChar w:fldCharType="begin"/>
    </w:r>
    <w:r w:rsidRPr="00FB24CA">
      <w:rPr>
        <w:sz w:val="22"/>
      </w:rPr>
      <w:instrText xml:space="preserve"> PAGE </w:instrText>
    </w:r>
    <w:r w:rsidRPr="00FB24CA">
      <w:rPr>
        <w:sz w:val="22"/>
      </w:rPr>
      <w:fldChar w:fldCharType="separate"/>
    </w:r>
    <w:r w:rsidR="000E3457">
      <w:rPr>
        <w:noProof/>
        <w:sz w:val="22"/>
      </w:rPr>
      <w:t>11</w:t>
    </w:r>
    <w:r w:rsidRPr="00FB24CA">
      <w:rPr>
        <w:sz w:val="22"/>
      </w:rPr>
      <w:fldChar w:fldCharType="end"/>
    </w:r>
    <w:r w:rsidRPr="00FB24CA">
      <w:rPr>
        <w:sz w:val="22"/>
      </w:rPr>
      <w:t xml:space="preserve"> / </w:t>
    </w:r>
    <w:r w:rsidRPr="00FB24CA">
      <w:rPr>
        <w:sz w:val="22"/>
      </w:rPr>
      <w:fldChar w:fldCharType="begin"/>
    </w:r>
    <w:r w:rsidRPr="00FB24CA">
      <w:rPr>
        <w:sz w:val="22"/>
      </w:rPr>
      <w:instrText xml:space="preserve"> NUMPAGES </w:instrText>
    </w:r>
    <w:r w:rsidRPr="00FB24CA">
      <w:rPr>
        <w:sz w:val="22"/>
      </w:rPr>
      <w:fldChar w:fldCharType="separate"/>
    </w:r>
    <w:r w:rsidR="000E3457">
      <w:rPr>
        <w:noProof/>
        <w:sz w:val="22"/>
      </w:rPr>
      <w:t>11</w:t>
    </w:r>
    <w:r w:rsidRPr="00FB24CA">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D370BB" w:rsidRDefault="00D370B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05B58" w14:textId="77777777" w:rsidR="00D45FBE" w:rsidRDefault="00D45FBE">
      <w:r>
        <w:separator/>
      </w:r>
    </w:p>
  </w:footnote>
  <w:footnote w:type="continuationSeparator" w:id="0">
    <w:p w14:paraId="0E7903F4" w14:textId="77777777" w:rsidR="00D45FBE" w:rsidRDefault="00D4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D370BB" w:rsidRDefault="00D370BB">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D370BB" w:rsidRDefault="00D370BB">
    <w:pPr>
      <w:pStyle w:val="Header"/>
      <w:rPr>
        <w:sz w:val="16"/>
        <w:szCs w:val="16"/>
      </w:rPr>
    </w:pPr>
  </w:p>
  <w:p w14:paraId="4ABC26B6" w14:textId="77777777" w:rsidR="00D370BB" w:rsidRDefault="00D370B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5715D5"/>
    <w:multiLevelType w:val="hybridMultilevel"/>
    <w:tmpl w:val="67660A60"/>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A026EA"/>
    <w:multiLevelType w:val="hybridMultilevel"/>
    <w:tmpl w:val="A342A9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225E3"/>
    <w:multiLevelType w:val="hybridMultilevel"/>
    <w:tmpl w:val="DB6C6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2D5B87"/>
    <w:multiLevelType w:val="hybridMultilevel"/>
    <w:tmpl w:val="353A544C"/>
    <w:lvl w:ilvl="0" w:tplc="AE7C5B46">
      <w:start w:val="1"/>
      <w:numFmt w:val="bullet"/>
      <w:lvlText w:val=""/>
      <w:lvlJc w:val="left"/>
      <w:pPr>
        <w:tabs>
          <w:tab w:val="num" w:pos="576"/>
        </w:tabs>
        <w:ind w:left="0" w:firstLine="0"/>
      </w:pPr>
      <w:rPr>
        <w:rFonts w:ascii="Symbol" w:hAnsi="Symbol" w:hint="default"/>
        <w:i/>
        <w:iCs/>
        <w:color w:val="000000"/>
        <w:sz w:val="22"/>
        <w:szCs w:val="22"/>
      </w:rPr>
    </w:lvl>
    <w:lvl w:ilvl="1" w:tplc="0409000F">
      <w:start w:val="1"/>
      <w:numFmt w:val="decimal"/>
      <w:lvlText w:val="%2."/>
      <w:lvlJc w:val="left"/>
      <w:pPr>
        <w:tabs>
          <w:tab w:val="num" w:pos="1440"/>
        </w:tabs>
        <w:ind w:left="1440" w:hanging="360"/>
      </w:pPr>
      <w:rPr>
        <w:rFonts w:hint="default"/>
        <w:i/>
        <w:iCs/>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i/>
        <w:iCs/>
        <w:color w:val="000000"/>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586E20"/>
    <w:multiLevelType w:val="hybridMultilevel"/>
    <w:tmpl w:val="1F8ED5F6"/>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2D6E67"/>
    <w:multiLevelType w:val="hybridMultilevel"/>
    <w:tmpl w:val="89D417D0"/>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E726D"/>
    <w:multiLevelType w:val="hybridMultilevel"/>
    <w:tmpl w:val="0B668E02"/>
    <w:lvl w:ilvl="0" w:tplc="0818E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36852"/>
    <w:multiLevelType w:val="hybridMultilevel"/>
    <w:tmpl w:val="C3C2761A"/>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CAB"/>
    <w:multiLevelType w:val="hybridMultilevel"/>
    <w:tmpl w:val="FFD63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DF2272"/>
    <w:multiLevelType w:val="hybridMultilevel"/>
    <w:tmpl w:val="3EA82C9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3"/>
    <w:lvlOverride w:ilvl="0">
      <w:startOverride w:val="1"/>
    </w:lvlOverride>
  </w:num>
  <w:num w:numId="18">
    <w:abstractNumId w:val="28"/>
  </w:num>
  <w:num w:numId="19">
    <w:abstractNumId w:val="27"/>
  </w:num>
  <w:num w:numId="20">
    <w:abstractNumId w:val="25"/>
  </w:num>
  <w:num w:numId="21">
    <w:abstractNumId w:val="21"/>
  </w:num>
  <w:num w:numId="22">
    <w:abstractNumId w:val="14"/>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38"/>
  </w:num>
  <w:num w:numId="31">
    <w:abstractNumId w:val="17"/>
  </w:num>
  <w:num w:numId="32">
    <w:abstractNumId w:val="36"/>
  </w:num>
  <w:num w:numId="33">
    <w:abstractNumId w:val="30"/>
  </w:num>
  <w:num w:numId="34">
    <w:abstractNumId w:val="22"/>
  </w:num>
  <w:num w:numId="35">
    <w:abstractNumId w:val="11"/>
  </w:num>
  <w:num w:numId="36">
    <w:abstractNumId w:val="37"/>
  </w:num>
  <w:num w:numId="37">
    <w:abstractNumId w:val="16"/>
  </w:num>
  <w:num w:numId="38">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30C"/>
    <w:rsid w:val="00027069"/>
    <w:rsid w:val="0002783F"/>
    <w:rsid w:val="00031CFD"/>
    <w:rsid w:val="000341C6"/>
    <w:rsid w:val="0004033B"/>
    <w:rsid w:val="000431EF"/>
    <w:rsid w:val="00045553"/>
    <w:rsid w:val="000465B2"/>
    <w:rsid w:val="00047229"/>
    <w:rsid w:val="000534C0"/>
    <w:rsid w:val="000537EA"/>
    <w:rsid w:val="00057434"/>
    <w:rsid w:val="00063BF3"/>
    <w:rsid w:val="0006657B"/>
    <w:rsid w:val="00070BAB"/>
    <w:rsid w:val="00071B1A"/>
    <w:rsid w:val="00071EEF"/>
    <w:rsid w:val="00074C39"/>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0EB4"/>
    <w:rsid w:val="000B2A18"/>
    <w:rsid w:val="000B5AFB"/>
    <w:rsid w:val="000B5EAD"/>
    <w:rsid w:val="000C3B84"/>
    <w:rsid w:val="000C6D31"/>
    <w:rsid w:val="000C7728"/>
    <w:rsid w:val="000D03EF"/>
    <w:rsid w:val="000D14D2"/>
    <w:rsid w:val="000D6526"/>
    <w:rsid w:val="000E1847"/>
    <w:rsid w:val="000E251A"/>
    <w:rsid w:val="000E30D4"/>
    <w:rsid w:val="000E3457"/>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9A9"/>
    <w:rsid w:val="00185B9B"/>
    <w:rsid w:val="001908CF"/>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18D0"/>
    <w:rsid w:val="001F3C63"/>
    <w:rsid w:val="001F6994"/>
    <w:rsid w:val="00200104"/>
    <w:rsid w:val="00203D65"/>
    <w:rsid w:val="0020566A"/>
    <w:rsid w:val="00205780"/>
    <w:rsid w:val="002109DD"/>
    <w:rsid w:val="0021208F"/>
    <w:rsid w:val="002139ED"/>
    <w:rsid w:val="002168F5"/>
    <w:rsid w:val="00226477"/>
    <w:rsid w:val="00235129"/>
    <w:rsid w:val="00240F5F"/>
    <w:rsid w:val="002426EA"/>
    <w:rsid w:val="00243CA4"/>
    <w:rsid w:val="00245A64"/>
    <w:rsid w:val="00246606"/>
    <w:rsid w:val="002470D6"/>
    <w:rsid w:val="00247AFE"/>
    <w:rsid w:val="0025222F"/>
    <w:rsid w:val="002561F3"/>
    <w:rsid w:val="00256BAA"/>
    <w:rsid w:val="002570F6"/>
    <w:rsid w:val="0026475C"/>
    <w:rsid w:val="002667B9"/>
    <w:rsid w:val="00267FB1"/>
    <w:rsid w:val="002709FD"/>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1934"/>
    <w:rsid w:val="0031136C"/>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400C"/>
    <w:rsid w:val="00480DCA"/>
    <w:rsid w:val="00484DDA"/>
    <w:rsid w:val="00485B8C"/>
    <w:rsid w:val="00485C29"/>
    <w:rsid w:val="0048792E"/>
    <w:rsid w:val="00487B99"/>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67DA"/>
    <w:rsid w:val="004E7B0F"/>
    <w:rsid w:val="004F0A67"/>
    <w:rsid w:val="004F2DB9"/>
    <w:rsid w:val="004F35C1"/>
    <w:rsid w:val="004F47A6"/>
    <w:rsid w:val="004F7854"/>
    <w:rsid w:val="00510F22"/>
    <w:rsid w:val="00510FAA"/>
    <w:rsid w:val="00514F76"/>
    <w:rsid w:val="00515902"/>
    <w:rsid w:val="00516122"/>
    <w:rsid w:val="005215DC"/>
    <w:rsid w:val="00531BAF"/>
    <w:rsid w:val="00532E46"/>
    <w:rsid w:val="00546CB3"/>
    <w:rsid w:val="005536E7"/>
    <w:rsid w:val="0055412C"/>
    <w:rsid w:val="0055626B"/>
    <w:rsid w:val="00556ABD"/>
    <w:rsid w:val="0056093F"/>
    <w:rsid w:val="00562D34"/>
    <w:rsid w:val="005635E1"/>
    <w:rsid w:val="00564146"/>
    <w:rsid w:val="00564B7F"/>
    <w:rsid w:val="00565A3A"/>
    <w:rsid w:val="005720FC"/>
    <w:rsid w:val="00573D9C"/>
    <w:rsid w:val="005747C3"/>
    <w:rsid w:val="00576237"/>
    <w:rsid w:val="005815FA"/>
    <w:rsid w:val="00583B8A"/>
    <w:rsid w:val="00584F39"/>
    <w:rsid w:val="005854ED"/>
    <w:rsid w:val="00585E11"/>
    <w:rsid w:val="00587765"/>
    <w:rsid w:val="00596B06"/>
    <w:rsid w:val="005A2368"/>
    <w:rsid w:val="005A244B"/>
    <w:rsid w:val="005A2E76"/>
    <w:rsid w:val="005A2EAF"/>
    <w:rsid w:val="005A6E7B"/>
    <w:rsid w:val="005B5A33"/>
    <w:rsid w:val="005C0FC2"/>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3DA2"/>
    <w:rsid w:val="00765261"/>
    <w:rsid w:val="00765B76"/>
    <w:rsid w:val="007701EB"/>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51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43FE"/>
    <w:rsid w:val="0086712D"/>
    <w:rsid w:val="0087395E"/>
    <w:rsid w:val="0087404B"/>
    <w:rsid w:val="0087486A"/>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C7D74"/>
    <w:rsid w:val="008D2F97"/>
    <w:rsid w:val="008D4353"/>
    <w:rsid w:val="008D4B1A"/>
    <w:rsid w:val="008D7ED7"/>
    <w:rsid w:val="008E3485"/>
    <w:rsid w:val="008E7128"/>
    <w:rsid w:val="008F4CFF"/>
    <w:rsid w:val="008F55C9"/>
    <w:rsid w:val="008F566C"/>
    <w:rsid w:val="008F5C5D"/>
    <w:rsid w:val="008F746B"/>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3988"/>
    <w:rsid w:val="00945F9C"/>
    <w:rsid w:val="00950AC5"/>
    <w:rsid w:val="00952CF7"/>
    <w:rsid w:val="009550DA"/>
    <w:rsid w:val="0096123A"/>
    <w:rsid w:val="00963573"/>
    <w:rsid w:val="00963B77"/>
    <w:rsid w:val="0096506F"/>
    <w:rsid w:val="00985C83"/>
    <w:rsid w:val="00986B3F"/>
    <w:rsid w:val="00987AEE"/>
    <w:rsid w:val="009907A2"/>
    <w:rsid w:val="0099132A"/>
    <w:rsid w:val="00991D9E"/>
    <w:rsid w:val="00991E7D"/>
    <w:rsid w:val="0099245C"/>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54B0"/>
    <w:rsid w:val="009F7CBF"/>
    <w:rsid w:val="00A02C42"/>
    <w:rsid w:val="00A02D3C"/>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1576"/>
    <w:rsid w:val="00A43B24"/>
    <w:rsid w:val="00A56DE0"/>
    <w:rsid w:val="00A60C3E"/>
    <w:rsid w:val="00A618E0"/>
    <w:rsid w:val="00A63CD3"/>
    <w:rsid w:val="00A6561C"/>
    <w:rsid w:val="00A677D4"/>
    <w:rsid w:val="00A67984"/>
    <w:rsid w:val="00A721BC"/>
    <w:rsid w:val="00A73B18"/>
    <w:rsid w:val="00A73B77"/>
    <w:rsid w:val="00A74A50"/>
    <w:rsid w:val="00A75187"/>
    <w:rsid w:val="00A7557D"/>
    <w:rsid w:val="00A7626D"/>
    <w:rsid w:val="00A77196"/>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274E"/>
    <w:rsid w:val="00AC435A"/>
    <w:rsid w:val="00AC57D3"/>
    <w:rsid w:val="00AD2C0B"/>
    <w:rsid w:val="00AD694D"/>
    <w:rsid w:val="00AE31EB"/>
    <w:rsid w:val="00AE6FDF"/>
    <w:rsid w:val="00AF2E1A"/>
    <w:rsid w:val="00AF3CBD"/>
    <w:rsid w:val="00AF718B"/>
    <w:rsid w:val="00B034D4"/>
    <w:rsid w:val="00B04A09"/>
    <w:rsid w:val="00B0620F"/>
    <w:rsid w:val="00B065C7"/>
    <w:rsid w:val="00B12AAE"/>
    <w:rsid w:val="00B20DCF"/>
    <w:rsid w:val="00B23A38"/>
    <w:rsid w:val="00B26FFA"/>
    <w:rsid w:val="00B273C5"/>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1C91"/>
    <w:rsid w:val="00B92E9B"/>
    <w:rsid w:val="00BA0C98"/>
    <w:rsid w:val="00BA37F5"/>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C47"/>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22E8"/>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DF0"/>
    <w:rsid w:val="00CE3E04"/>
    <w:rsid w:val="00CE3FCF"/>
    <w:rsid w:val="00CE402B"/>
    <w:rsid w:val="00CE6BB2"/>
    <w:rsid w:val="00CE74A5"/>
    <w:rsid w:val="00CF11B7"/>
    <w:rsid w:val="00CF1B2D"/>
    <w:rsid w:val="00CF6FD4"/>
    <w:rsid w:val="00CF73F2"/>
    <w:rsid w:val="00D00E59"/>
    <w:rsid w:val="00D01E45"/>
    <w:rsid w:val="00D03C24"/>
    <w:rsid w:val="00D0580B"/>
    <w:rsid w:val="00D10F18"/>
    <w:rsid w:val="00D125C2"/>
    <w:rsid w:val="00D14EBE"/>
    <w:rsid w:val="00D16655"/>
    <w:rsid w:val="00D178E2"/>
    <w:rsid w:val="00D17CBD"/>
    <w:rsid w:val="00D23391"/>
    <w:rsid w:val="00D2354D"/>
    <w:rsid w:val="00D25CE6"/>
    <w:rsid w:val="00D26BDF"/>
    <w:rsid w:val="00D270D2"/>
    <w:rsid w:val="00D32FA5"/>
    <w:rsid w:val="00D33D32"/>
    <w:rsid w:val="00D33E11"/>
    <w:rsid w:val="00D358A5"/>
    <w:rsid w:val="00D35E5C"/>
    <w:rsid w:val="00D370BB"/>
    <w:rsid w:val="00D44586"/>
    <w:rsid w:val="00D45A18"/>
    <w:rsid w:val="00D45FBE"/>
    <w:rsid w:val="00D46B3A"/>
    <w:rsid w:val="00D5482E"/>
    <w:rsid w:val="00D55132"/>
    <w:rsid w:val="00D57786"/>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1B9A"/>
    <w:rsid w:val="00DD40A8"/>
    <w:rsid w:val="00DE44D4"/>
    <w:rsid w:val="00DF7182"/>
    <w:rsid w:val="00DF71E5"/>
    <w:rsid w:val="00E01481"/>
    <w:rsid w:val="00E01924"/>
    <w:rsid w:val="00E02BBF"/>
    <w:rsid w:val="00E045AE"/>
    <w:rsid w:val="00E05616"/>
    <w:rsid w:val="00E06040"/>
    <w:rsid w:val="00E11BA6"/>
    <w:rsid w:val="00E16357"/>
    <w:rsid w:val="00E229D3"/>
    <w:rsid w:val="00E23201"/>
    <w:rsid w:val="00E26497"/>
    <w:rsid w:val="00E26A0F"/>
    <w:rsid w:val="00E271CE"/>
    <w:rsid w:val="00E33254"/>
    <w:rsid w:val="00E358F5"/>
    <w:rsid w:val="00E35C3E"/>
    <w:rsid w:val="00E41A55"/>
    <w:rsid w:val="00E420B7"/>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AFC"/>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50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4C9B"/>
    <w:rsid w:val="00F850ED"/>
    <w:rsid w:val="00F8537B"/>
    <w:rsid w:val="00F92454"/>
    <w:rsid w:val="00F92A2F"/>
    <w:rsid w:val="00F93716"/>
    <w:rsid w:val="00F96E5A"/>
    <w:rsid w:val="00FA151C"/>
    <w:rsid w:val="00FA22AD"/>
    <w:rsid w:val="00FA2A7B"/>
    <w:rsid w:val="00FA2AB7"/>
    <w:rsid w:val="00FA2BBC"/>
    <w:rsid w:val="00FA5394"/>
    <w:rsid w:val="00FB0AF5"/>
    <w:rsid w:val="00FB2077"/>
    <w:rsid w:val="00FB24CA"/>
    <w:rsid w:val="00FB6603"/>
    <w:rsid w:val="00FC2367"/>
    <w:rsid w:val="00FC2728"/>
    <w:rsid w:val="00FC440B"/>
    <w:rsid w:val="00FC4CDB"/>
    <w:rsid w:val="00FC4E98"/>
    <w:rsid w:val="00FC5FFD"/>
    <w:rsid w:val="00FD0F4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6123A"/>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A77196"/>
    <w:rPr>
      <w:lang w:val="en-US" w:eastAsia="en-US"/>
    </w:rPr>
  </w:style>
  <w:style w:type="paragraph" w:styleId="Revision">
    <w:name w:val="Revision"/>
    <w:hidden/>
    <w:uiPriority w:val="99"/>
    <w:semiHidden/>
    <w:rsid w:val="0002630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1859119">
      <w:bodyDiv w:val="1"/>
      <w:marLeft w:val="0"/>
      <w:marRight w:val="0"/>
      <w:marTop w:val="0"/>
      <w:marBottom w:val="0"/>
      <w:divBdr>
        <w:top w:val="none" w:sz="0" w:space="0" w:color="auto"/>
        <w:left w:val="none" w:sz="0" w:space="0" w:color="auto"/>
        <w:bottom w:val="none" w:sz="0" w:space="0" w:color="auto"/>
        <w:right w:val="none" w:sz="0" w:space="0" w:color="auto"/>
      </w:divBdr>
    </w:div>
    <w:div w:id="51238358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38536449">
      <w:bodyDiv w:val="1"/>
      <w:marLeft w:val="0"/>
      <w:marRight w:val="0"/>
      <w:marTop w:val="0"/>
      <w:marBottom w:val="0"/>
      <w:divBdr>
        <w:top w:val="none" w:sz="0" w:space="0" w:color="auto"/>
        <w:left w:val="none" w:sz="0" w:space="0" w:color="auto"/>
        <w:bottom w:val="none" w:sz="0" w:space="0" w:color="auto"/>
        <w:right w:val="none" w:sz="0" w:space="0" w:color="auto"/>
      </w:divBdr>
    </w:div>
    <w:div w:id="73119249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2159420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0985761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63AA-E182-4BD8-9292-46F88955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4</cp:revision>
  <cp:lastPrinted>2010-03-01T14:10:00Z</cp:lastPrinted>
  <dcterms:created xsi:type="dcterms:W3CDTF">2025-06-18T07:19:00Z</dcterms:created>
  <dcterms:modified xsi:type="dcterms:W3CDTF">2025-06-18T08:36:00Z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