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0B114" w14:textId="77777777" w:rsidR="00675574" w:rsidRPr="00C16EB7" w:rsidRDefault="00675574">
      <w:pPr>
        <w:widowControl w:val="0"/>
        <w:jc w:val="both"/>
        <w:outlineLvl w:val="0"/>
        <w:rPr>
          <w:b/>
          <w:szCs w:val="22"/>
          <w:lang w:val="sr-Latn-ME"/>
        </w:rPr>
      </w:pPr>
    </w:p>
    <w:p w14:paraId="28662D3A" w14:textId="77777777" w:rsidR="00675574" w:rsidRPr="00C16EB7" w:rsidRDefault="00675574">
      <w:pPr>
        <w:widowControl w:val="0"/>
        <w:jc w:val="both"/>
        <w:outlineLvl w:val="0"/>
        <w:rPr>
          <w:b/>
          <w:szCs w:val="22"/>
          <w:lang w:val="sr-Latn-ME"/>
        </w:rPr>
      </w:pPr>
    </w:p>
    <w:p w14:paraId="72E1BF57" w14:textId="77777777" w:rsidR="00675574" w:rsidRPr="00C16EB7" w:rsidRDefault="00C63E7F" w:rsidP="00EE2905">
      <w:pPr>
        <w:jc w:val="center"/>
        <w:rPr>
          <w:szCs w:val="22"/>
          <w:lang w:val="sr-Latn-ME"/>
        </w:rPr>
      </w:pPr>
      <w:r w:rsidRPr="00C16EB7">
        <w:rPr>
          <w:b/>
          <w:bCs/>
          <w:iCs/>
          <w:szCs w:val="22"/>
          <w:u w:val="single"/>
          <w:lang w:val="sr-Latn-ME"/>
        </w:rPr>
        <w:t>UPUTSTVO ZA LIJEK</w:t>
      </w:r>
    </w:p>
    <w:p w14:paraId="5976726D" w14:textId="77777777" w:rsidR="00675574" w:rsidRPr="00C16EB7" w:rsidRDefault="00675574" w:rsidP="006C2D24">
      <w:pPr>
        <w:widowControl w:val="0"/>
        <w:jc w:val="center"/>
        <w:outlineLvl w:val="0"/>
        <w:rPr>
          <w:b/>
          <w:szCs w:val="22"/>
          <w:lang w:val="sr-Latn-ME"/>
        </w:rPr>
      </w:pPr>
    </w:p>
    <w:p w14:paraId="3010A953" w14:textId="77777777" w:rsidR="00675574" w:rsidRPr="00C16EB7" w:rsidRDefault="00675574" w:rsidP="006C2D24">
      <w:pPr>
        <w:widowControl w:val="0"/>
        <w:jc w:val="center"/>
        <w:outlineLvl w:val="0"/>
        <w:rPr>
          <w:b/>
          <w:szCs w:val="22"/>
          <w:lang w:val="sr-Latn-ME"/>
        </w:rPr>
      </w:pPr>
    </w:p>
    <w:p w14:paraId="0A3C93F2" w14:textId="77777777" w:rsidR="00675574" w:rsidRPr="00C16EB7" w:rsidRDefault="00675574" w:rsidP="006C2D24">
      <w:pPr>
        <w:widowControl w:val="0"/>
        <w:jc w:val="center"/>
        <w:outlineLvl w:val="0"/>
        <w:rPr>
          <w:b/>
          <w:szCs w:val="22"/>
          <w:lang w:val="sr-Latn-ME"/>
        </w:rPr>
      </w:pPr>
    </w:p>
    <w:p w14:paraId="510466A2" w14:textId="77777777" w:rsidR="00675574" w:rsidRPr="00C16EB7" w:rsidRDefault="00C63E7F">
      <w:pPr>
        <w:widowControl w:val="0"/>
        <w:numPr>
          <w:ilvl w:val="12"/>
          <w:numId w:val="0"/>
        </w:numPr>
        <w:spacing w:line="276" w:lineRule="auto"/>
        <w:jc w:val="center"/>
        <w:rPr>
          <w:b/>
          <w:color w:val="000000"/>
          <w:szCs w:val="22"/>
          <w:lang w:val="sr-Latn-ME"/>
        </w:rPr>
      </w:pPr>
      <w:r w:rsidRPr="00C16EB7">
        <w:rPr>
          <w:b/>
          <w:color w:val="000000"/>
          <w:szCs w:val="22"/>
          <w:lang w:val="sr-Latn-ME"/>
        </w:rPr>
        <w:t>Tolucombi</w:t>
      </w:r>
      <w:r w:rsidR="00510839" w:rsidRPr="00C16EB7">
        <w:rPr>
          <w:b/>
          <w:color w:val="000000"/>
          <w:szCs w:val="22"/>
          <w:lang w:val="sr-Latn-ME"/>
        </w:rPr>
        <w:t>,</w:t>
      </w:r>
      <w:r w:rsidRPr="00C16EB7">
        <w:rPr>
          <w:b/>
          <w:color w:val="000000"/>
          <w:szCs w:val="22"/>
          <w:lang w:val="sr-Latn-ME"/>
        </w:rPr>
        <w:t xml:space="preserve"> 40 mg + 12,5 mg</w:t>
      </w:r>
      <w:r w:rsidR="00510839" w:rsidRPr="00C16EB7">
        <w:rPr>
          <w:b/>
          <w:color w:val="000000"/>
          <w:szCs w:val="22"/>
          <w:lang w:val="sr-Latn-ME"/>
        </w:rPr>
        <w:t>,</w:t>
      </w:r>
      <w:r w:rsidRPr="00C16EB7">
        <w:rPr>
          <w:b/>
          <w:color w:val="000000"/>
          <w:szCs w:val="22"/>
          <w:lang w:val="sr-Latn-ME"/>
        </w:rPr>
        <w:t xml:space="preserve"> tableta</w:t>
      </w:r>
    </w:p>
    <w:p w14:paraId="30E225C6" w14:textId="77777777" w:rsidR="00675574" w:rsidRPr="00C16EB7" w:rsidRDefault="00C63E7F">
      <w:pPr>
        <w:widowControl w:val="0"/>
        <w:numPr>
          <w:ilvl w:val="12"/>
          <w:numId w:val="0"/>
        </w:numPr>
        <w:spacing w:line="276" w:lineRule="auto"/>
        <w:jc w:val="center"/>
        <w:rPr>
          <w:b/>
          <w:color w:val="000000"/>
          <w:szCs w:val="22"/>
          <w:lang w:val="sr-Latn-ME"/>
        </w:rPr>
      </w:pPr>
      <w:r w:rsidRPr="00C16EB7">
        <w:rPr>
          <w:b/>
          <w:color w:val="000000"/>
          <w:szCs w:val="22"/>
          <w:lang w:val="sr-Latn-ME"/>
        </w:rPr>
        <w:t>Tolucombi</w:t>
      </w:r>
      <w:r w:rsidR="00510839" w:rsidRPr="00C16EB7">
        <w:rPr>
          <w:b/>
          <w:color w:val="000000"/>
          <w:szCs w:val="22"/>
          <w:lang w:val="sr-Latn-ME"/>
        </w:rPr>
        <w:t>,</w:t>
      </w:r>
      <w:r w:rsidRPr="00C16EB7">
        <w:rPr>
          <w:b/>
          <w:color w:val="000000"/>
          <w:szCs w:val="22"/>
          <w:lang w:val="sr-Latn-ME"/>
        </w:rPr>
        <w:t xml:space="preserve"> 80 mg + 12,5 mg</w:t>
      </w:r>
      <w:r w:rsidR="00510839" w:rsidRPr="00C16EB7">
        <w:rPr>
          <w:b/>
          <w:color w:val="000000"/>
          <w:szCs w:val="22"/>
          <w:lang w:val="sr-Latn-ME"/>
        </w:rPr>
        <w:t>,</w:t>
      </w:r>
      <w:r w:rsidRPr="00C16EB7">
        <w:rPr>
          <w:b/>
          <w:color w:val="000000"/>
          <w:szCs w:val="22"/>
          <w:lang w:val="sr-Latn-ME"/>
        </w:rPr>
        <w:t xml:space="preserve"> tableta</w:t>
      </w:r>
    </w:p>
    <w:p w14:paraId="6ECFFD5C" w14:textId="77777777" w:rsidR="00675574" w:rsidRPr="00C16EB7" w:rsidRDefault="00C63E7F">
      <w:pPr>
        <w:widowControl w:val="0"/>
        <w:numPr>
          <w:ilvl w:val="12"/>
          <w:numId w:val="0"/>
        </w:numPr>
        <w:spacing w:line="276" w:lineRule="auto"/>
        <w:jc w:val="center"/>
        <w:rPr>
          <w:b/>
          <w:color w:val="000000"/>
          <w:szCs w:val="22"/>
          <w:lang w:val="sr-Latn-ME"/>
        </w:rPr>
      </w:pPr>
      <w:r w:rsidRPr="00C16EB7">
        <w:rPr>
          <w:b/>
          <w:color w:val="000000"/>
          <w:szCs w:val="22"/>
          <w:lang w:val="sr-Latn-ME"/>
        </w:rPr>
        <w:t>Tolucombi</w:t>
      </w:r>
      <w:r w:rsidR="00510839" w:rsidRPr="00C16EB7">
        <w:rPr>
          <w:b/>
          <w:color w:val="000000"/>
          <w:szCs w:val="22"/>
          <w:lang w:val="sr-Latn-ME"/>
        </w:rPr>
        <w:t>,</w:t>
      </w:r>
      <w:r w:rsidRPr="00C16EB7">
        <w:rPr>
          <w:b/>
          <w:color w:val="000000"/>
          <w:szCs w:val="22"/>
          <w:lang w:val="sr-Latn-ME"/>
        </w:rPr>
        <w:t xml:space="preserve"> 80 mg + 25 mg</w:t>
      </w:r>
      <w:r w:rsidR="00510839" w:rsidRPr="00C16EB7">
        <w:rPr>
          <w:b/>
          <w:color w:val="000000"/>
          <w:szCs w:val="22"/>
          <w:lang w:val="sr-Latn-ME"/>
        </w:rPr>
        <w:t>,</w:t>
      </w:r>
      <w:r w:rsidRPr="00C16EB7">
        <w:rPr>
          <w:b/>
          <w:color w:val="000000"/>
          <w:szCs w:val="22"/>
          <w:lang w:val="sr-Latn-ME"/>
        </w:rPr>
        <w:t xml:space="preserve"> tableta</w:t>
      </w:r>
    </w:p>
    <w:p w14:paraId="3C37A9DC" w14:textId="720E4C2C" w:rsidR="00675574" w:rsidRPr="00C16EB7" w:rsidRDefault="00C63E7F">
      <w:pPr>
        <w:widowControl w:val="0"/>
        <w:numPr>
          <w:ilvl w:val="12"/>
          <w:numId w:val="0"/>
        </w:numPr>
        <w:spacing w:line="276" w:lineRule="auto"/>
        <w:jc w:val="center"/>
        <w:rPr>
          <w:i/>
          <w:noProof/>
          <w:szCs w:val="22"/>
          <w:lang w:val="sr-Latn-ME"/>
        </w:rPr>
      </w:pPr>
      <w:r w:rsidRPr="00C16EB7">
        <w:rPr>
          <w:i/>
          <w:szCs w:val="22"/>
          <w:lang w:val="sr-Latn-ME"/>
        </w:rPr>
        <w:t>Telmisartan</w:t>
      </w:r>
      <w:r w:rsidR="00510839" w:rsidRPr="00C16EB7">
        <w:rPr>
          <w:i/>
          <w:szCs w:val="22"/>
          <w:lang w:val="sr-Latn-ME"/>
        </w:rPr>
        <w:t xml:space="preserve">, </w:t>
      </w:r>
      <w:r w:rsidRPr="00C16EB7">
        <w:rPr>
          <w:i/>
          <w:szCs w:val="22"/>
          <w:lang w:val="sr-Latn-ME"/>
        </w:rPr>
        <w:t>hidrohlortiazid</w:t>
      </w:r>
    </w:p>
    <w:p w14:paraId="3E7C2514" w14:textId="77777777" w:rsidR="00675574" w:rsidRPr="00C16EB7" w:rsidRDefault="00675574">
      <w:pPr>
        <w:widowControl w:val="0"/>
        <w:jc w:val="both"/>
        <w:rPr>
          <w:szCs w:val="22"/>
          <w:lang w:val="sr-Latn-ME"/>
        </w:rPr>
      </w:pPr>
    </w:p>
    <w:p w14:paraId="3BA74708" w14:textId="77777777" w:rsidR="00675574" w:rsidRPr="00C16EB7" w:rsidRDefault="00675574">
      <w:pPr>
        <w:widowControl w:val="0"/>
        <w:jc w:val="both"/>
        <w:rPr>
          <w:szCs w:val="22"/>
          <w:lang w:val="sr-Latn-ME"/>
        </w:rPr>
      </w:pPr>
    </w:p>
    <w:p w14:paraId="1B5CE4C9" w14:textId="77777777" w:rsidR="00675574" w:rsidRPr="00C16EB7" w:rsidRDefault="00C63E7F">
      <w:pPr>
        <w:widowControl w:val="0"/>
        <w:autoSpaceDE w:val="0"/>
        <w:autoSpaceDN w:val="0"/>
        <w:ind w:left="360" w:hanging="360"/>
        <w:jc w:val="both"/>
        <w:rPr>
          <w:b/>
          <w:bCs/>
          <w:szCs w:val="22"/>
          <w:lang w:val="sr-Latn-ME"/>
        </w:rPr>
      </w:pPr>
      <w:r w:rsidRPr="00C16EB7">
        <w:rPr>
          <w:b/>
          <w:bCs/>
          <w:szCs w:val="22"/>
          <w:lang w:val="sr-Latn-ME"/>
        </w:rPr>
        <w:t>Pažljivo pročitajte ovo uputstvo, prije nego što počnete da  koristite ovaj lijek, jer sadrži informacije koje su važne za Vas</w:t>
      </w:r>
    </w:p>
    <w:p w14:paraId="55C1B58E" w14:textId="77777777" w:rsidR="00675574" w:rsidRPr="00C16EB7" w:rsidRDefault="00C63E7F">
      <w:pPr>
        <w:widowControl w:val="0"/>
        <w:numPr>
          <w:ilvl w:val="0"/>
          <w:numId w:val="27"/>
        </w:numPr>
        <w:tabs>
          <w:tab w:val="clear" w:pos="567"/>
        </w:tabs>
        <w:autoSpaceDE w:val="0"/>
        <w:autoSpaceDN w:val="0"/>
        <w:spacing w:line="240" w:lineRule="auto"/>
        <w:jc w:val="both"/>
        <w:rPr>
          <w:szCs w:val="22"/>
          <w:lang w:val="sr-Latn-ME"/>
        </w:rPr>
      </w:pPr>
      <w:r w:rsidRPr="00C16EB7">
        <w:rPr>
          <w:szCs w:val="22"/>
          <w:lang w:val="sr-Latn-ME"/>
        </w:rPr>
        <w:t>Uputstvo sačuvajte. Može biti potrebno da ga ponovo pročitate.</w:t>
      </w:r>
    </w:p>
    <w:p w14:paraId="035EEDD1" w14:textId="77777777" w:rsidR="00675574" w:rsidRPr="00C16EB7" w:rsidRDefault="00C63E7F">
      <w:pPr>
        <w:widowControl w:val="0"/>
        <w:numPr>
          <w:ilvl w:val="0"/>
          <w:numId w:val="27"/>
        </w:numPr>
        <w:tabs>
          <w:tab w:val="clear" w:pos="567"/>
        </w:tabs>
        <w:autoSpaceDE w:val="0"/>
        <w:autoSpaceDN w:val="0"/>
        <w:spacing w:line="240" w:lineRule="auto"/>
        <w:jc w:val="both"/>
        <w:rPr>
          <w:szCs w:val="22"/>
          <w:lang w:val="sr-Latn-ME"/>
        </w:rPr>
      </w:pPr>
      <w:r w:rsidRPr="00C16EB7">
        <w:rPr>
          <w:szCs w:val="22"/>
          <w:lang w:val="sr-Latn-ME"/>
        </w:rPr>
        <w:t>Ako imate dodatnih pitanja, obratite se svom ljekaru ili farmaceutu ili medicinskoj sestri.</w:t>
      </w:r>
    </w:p>
    <w:p w14:paraId="6BD62D9C" w14:textId="77777777" w:rsidR="00675574" w:rsidRPr="00C16EB7" w:rsidRDefault="00C63E7F">
      <w:pPr>
        <w:widowControl w:val="0"/>
        <w:numPr>
          <w:ilvl w:val="0"/>
          <w:numId w:val="27"/>
        </w:numPr>
        <w:tabs>
          <w:tab w:val="clear" w:pos="567"/>
        </w:tabs>
        <w:autoSpaceDE w:val="0"/>
        <w:autoSpaceDN w:val="0"/>
        <w:spacing w:line="240" w:lineRule="auto"/>
        <w:jc w:val="both"/>
        <w:rPr>
          <w:szCs w:val="22"/>
          <w:lang w:val="sr-Latn-ME"/>
        </w:rPr>
      </w:pPr>
      <w:r w:rsidRPr="00C16EB7">
        <w:rPr>
          <w:szCs w:val="22"/>
          <w:lang w:val="sr-Latn-ME"/>
        </w:rPr>
        <w:t xml:space="preserve"> Ovaj lijek propisan je Vama i ne smijete ga davati drugima. Može da im škodi, čak i kada imaju iste znake bolesti kao i Vi.</w:t>
      </w:r>
    </w:p>
    <w:p w14:paraId="12A0ACD7" w14:textId="77777777" w:rsidR="00675574" w:rsidRPr="00C16EB7" w:rsidRDefault="00C63E7F">
      <w:pPr>
        <w:widowControl w:val="0"/>
        <w:numPr>
          <w:ilvl w:val="0"/>
          <w:numId w:val="27"/>
        </w:numPr>
        <w:tabs>
          <w:tab w:val="clear" w:pos="567"/>
        </w:tabs>
        <w:autoSpaceDE w:val="0"/>
        <w:autoSpaceDN w:val="0"/>
        <w:spacing w:line="240" w:lineRule="auto"/>
        <w:jc w:val="both"/>
        <w:rPr>
          <w:szCs w:val="22"/>
          <w:lang w:val="sr-Latn-ME"/>
        </w:rPr>
      </w:pPr>
      <w:r w:rsidRPr="00C16EB7">
        <w:rPr>
          <w:spacing w:val="-5"/>
          <w:szCs w:val="22"/>
          <w:lang w:val="sr-Latn-ME"/>
        </w:rPr>
        <w:t>Ako Vam se javi bilo koje neželjeno dejstvo recite to svom ljekaru, farmaceutu ili medicinskoj sestri. Ovo uključuje i bilo koja neželjena dejstva koja nijesu navedena u ovom uputstvu</w:t>
      </w:r>
      <w:r w:rsidRPr="00C16EB7">
        <w:rPr>
          <w:spacing w:val="-4"/>
          <w:szCs w:val="22"/>
          <w:lang w:val="sr-Latn-ME"/>
        </w:rPr>
        <w:t>. Pogledajte dio 4.</w:t>
      </w:r>
    </w:p>
    <w:p w14:paraId="39136EA0" w14:textId="77777777" w:rsidR="00675574" w:rsidRPr="00C16EB7" w:rsidRDefault="00675574">
      <w:pPr>
        <w:widowControl w:val="0"/>
        <w:autoSpaceDE w:val="0"/>
        <w:autoSpaceDN w:val="0"/>
        <w:jc w:val="both"/>
        <w:rPr>
          <w:szCs w:val="22"/>
          <w:lang w:val="sr-Latn-ME"/>
        </w:rPr>
      </w:pPr>
    </w:p>
    <w:p w14:paraId="3987C4A5" w14:textId="77777777" w:rsidR="00675574" w:rsidRPr="00C16EB7" w:rsidRDefault="00675574">
      <w:pPr>
        <w:widowControl w:val="0"/>
        <w:autoSpaceDE w:val="0"/>
        <w:autoSpaceDN w:val="0"/>
        <w:jc w:val="both"/>
        <w:rPr>
          <w:i/>
          <w:iCs/>
          <w:szCs w:val="22"/>
          <w:lang w:val="sr-Latn-ME"/>
        </w:rPr>
      </w:pPr>
    </w:p>
    <w:p w14:paraId="288FC396" w14:textId="77777777" w:rsidR="00675574" w:rsidRPr="00C16EB7" w:rsidRDefault="00675574">
      <w:pPr>
        <w:widowControl w:val="0"/>
        <w:autoSpaceDE w:val="0"/>
        <w:autoSpaceDN w:val="0"/>
        <w:jc w:val="both"/>
        <w:rPr>
          <w:bCs/>
          <w:szCs w:val="22"/>
          <w:lang w:val="sr-Latn-ME"/>
        </w:rPr>
      </w:pPr>
    </w:p>
    <w:p w14:paraId="2E4F1C92" w14:textId="77777777" w:rsidR="00675574" w:rsidRPr="00C16EB7" w:rsidRDefault="00C63E7F">
      <w:pPr>
        <w:widowControl w:val="0"/>
        <w:autoSpaceDE w:val="0"/>
        <w:autoSpaceDN w:val="0"/>
        <w:jc w:val="both"/>
        <w:rPr>
          <w:b/>
          <w:bCs/>
          <w:szCs w:val="22"/>
          <w:lang w:val="sr-Latn-ME"/>
        </w:rPr>
      </w:pPr>
      <w:r w:rsidRPr="00C16EB7">
        <w:rPr>
          <w:b/>
          <w:bCs/>
          <w:szCs w:val="22"/>
          <w:lang w:val="sr-Latn-ME"/>
        </w:rPr>
        <w:t>U ovom uputstvu pročitaćete:</w:t>
      </w:r>
    </w:p>
    <w:p w14:paraId="2C07E708" w14:textId="77777777" w:rsidR="00675574" w:rsidRPr="00C16EB7" w:rsidRDefault="00C63E7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C16EB7">
        <w:rPr>
          <w:szCs w:val="22"/>
          <w:lang w:val="sr-Latn-ME"/>
        </w:rPr>
        <w:t>Šta je lijek Tolucombi i čemu je namijenjen</w:t>
      </w:r>
    </w:p>
    <w:p w14:paraId="4636D727" w14:textId="77777777" w:rsidR="00675574" w:rsidRPr="00C16EB7" w:rsidRDefault="00C63E7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C16EB7">
        <w:rPr>
          <w:szCs w:val="22"/>
          <w:lang w:val="sr-Latn-ME"/>
        </w:rPr>
        <w:t>Šta treba da znate prije nego što uzmete lijek</w:t>
      </w:r>
      <w:r w:rsidRPr="00C16EB7">
        <w:rPr>
          <w:noProof/>
          <w:szCs w:val="22"/>
          <w:lang w:val="sr-Latn-ME"/>
        </w:rPr>
        <w:t xml:space="preserve"> </w:t>
      </w:r>
      <w:r w:rsidRPr="00C16EB7">
        <w:rPr>
          <w:szCs w:val="22"/>
          <w:lang w:val="sr-Latn-ME"/>
        </w:rPr>
        <w:t>Tolucombi</w:t>
      </w:r>
    </w:p>
    <w:p w14:paraId="40E8C451" w14:textId="77777777" w:rsidR="00675574" w:rsidRPr="00C16EB7" w:rsidRDefault="00C63E7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C16EB7">
        <w:rPr>
          <w:szCs w:val="22"/>
          <w:lang w:val="sr-Latn-ME"/>
        </w:rPr>
        <w:t>Kako se upotrebljava lijek Tolucombi</w:t>
      </w:r>
    </w:p>
    <w:p w14:paraId="3CC02667" w14:textId="77777777" w:rsidR="00675574" w:rsidRPr="00C16EB7" w:rsidRDefault="00C63E7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C16EB7">
        <w:rPr>
          <w:szCs w:val="22"/>
          <w:lang w:val="sr-Latn-ME"/>
        </w:rPr>
        <w:t>Moguća neželjena dejstva</w:t>
      </w:r>
    </w:p>
    <w:p w14:paraId="328E0221" w14:textId="77777777" w:rsidR="00675574" w:rsidRPr="00C16EB7" w:rsidRDefault="00C63E7F">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C16EB7">
        <w:rPr>
          <w:szCs w:val="22"/>
          <w:lang w:val="sr-Latn-ME"/>
        </w:rPr>
        <w:t>Kako čuvati lijek Tolucombi</w:t>
      </w:r>
    </w:p>
    <w:p w14:paraId="0CF4751F" w14:textId="77777777" w:rsidR="00675574" w:rsidRPr="00C16EB7" w:rsidRDefault="00C63E7F">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C16EB7">
        <w:rPr>
          <w:szCs w:val="22"/>
          <w:lang w:val="sr-Latn-ME"/>
        </w:rPr>
        <w:t>Sadržaj pakovanja i dodatne informacije</w:t>
      </w:r>
    </w:p>
    <w:p w14:paraId="193DE488" w14:textId="77777777" w:rsidR="00675574" w:rsidRPr="00C16EB7" w:rsidRDefault="00675574">
      <w:pPr>
        <w:widowControl w:val="0"/>
        <w:autoSpaceDE w:val="0"/>
        <w:autoSpaceDN w:val="0"/>
        <w:jc w:val="both"/>
        <w:rPr>
          <w:szCs w:val="22"/>
          <w:lang w:val="sr-Latn-ME"/>
        </w:rPr>
      </w:pPr>
    </w:p>
    <w:p w14:paraId="7674E6B5" w14:textId="77777777" w:rsidR="00675574" w:rsidRPr="00C16EB7" w:rsidRDefault="00675574">
      <w:pPr>
        <w:pStyle w:val="Header"/>
        <w:tabs>
          <w:tab w:val="left" w:pos="284"/>
        </w:tabs>
        <w:jc w:val="both"/>
        <w:rPr>
          <w:rFonts w:ascii="Times New Roman" w:hAnsi="Times New Roman"/>
          <w:sz w:val="22"/>
          <w:szCs w:val="22"/>
          <w:lang w:val="sr-Latn-ME"/>
        </w:rPr>
      </w:pPr>
    </w:p>
    <w:p w14:paraId="7DC39B85" w14:textId="77777777" w:rsidR="00675574" w:rsidRPr="00C16EB7" w:rsidRDefault="00675574">
      <w:pPr>
        <w:widowControl w:val="0"/>
        <w:numPr>
          <w:ilvl w:val="12"/>
          <w:numId w:val="0"/>
        </w:numPr>
        <w:jc w:val="both"/>
        <w:rPr>
          <w:b/>
          <w:szCs w:val="22"/>
          <w:lang w:val="sr-Latn-ME"/>
        </w:rPr>
      </w:pPr>
    </w:p>
    <w:p w14:paraId="54324190" w14:textId="77777777" w:rsidR="00675574" w:rsidRPr="00C16EB7" w:rsidRDefault="00675574">
      <w:pPr>
        <w:widowControl w:val="0"/>
        <w:numPr>
          <w:ilvl w:val="12"/>
          <w:numId w:val="0"/>
        </w:numPr>
        <w:jc w:val="both"/>
        <w:rPr>
          <w:b/>
          <w:szCs w:val="22"/>
          <w:lang w:val="sr-Latn-ME"/>
        </w:rPr>
      </w:pPr>
    </w:p>
    <w:p w14:paraId="270A2215" w14:textId="77777777" w:rsidR="00675574" w:rsidRPr="00C16EB7" w:rsidRDefault="00675574">
      <w:pPr>
        <w:widowControl w:val="0"/>
        <w:numPr>
          <w:ilvl w:val="12"/>
          <w:numId w:val="0"/>
        </w:numPr>
        <w:jc w:val="both"/>
        <w:rPr>
          <w:b/>
          <w:szCs w:val="22"/>
          <w:lang w:val="sr-Latn-ME"/>
        </w:rPr>
      </w:pPr>
    </w:p>
    <w:p w14:paraId="4ACA4144" w14:textId="77777777" w:rsidR="00675574" w:rsidRPr="00C16EB7" w:rsidRDefault="00675574">
      <w:pPr>
        <w:widowControl w:val="0"/>
        <w:numPr>
          <w:ilvl w:val="12"/>
          <w:numId w:val="0"/>
        </w:numPr>
        <w:jc w:val="both"/>
        <w:rPr>
          <w:b/>
          <w:szCs w:val="22"/>
          <w:lang w:val="sr-Latn-ME"/>
        </w:rPr>
      </w:pPr>
    </w:p>
    <w:p w14:paraId="4C36AC0A" w14:textId="77777777" w:rsidR="00675574" w:rsidRPr="00C16EB7" w:rsidRDefault="00675574">
      <w:pPr>
        <w:widowControl w:val="0"/>
        <w:numPr>
          <w:ilvl w:val="12"/>
          <w:numId w:val="0"/>
        </w:numPr>
        <w:jc w:val="both"/>
        <w:rPr>
          <w:b/>
          <w:szCs w:val="22"/>
          <w:lang w:val="sr-Latn-ME"/>
        </w:rPr>
      </w:pPr>
    </w:p>
    <w:p w14:paraId="6872C968" w14:textId="77777777" w:rsidR="00675574" w:rsidRPr="00C16EB7" w:rsidRDefault="00675574">
      <w:pPr>
        <w:widowControl w:val="0"/>
        <w:numPr>
          <w:ilvl w:val="12"/>
          <w:numId w:val="0"/>
        </w:numPr>
        <w:jc w:val="both"/>
        <w:rPr>
          <w:b/>
          <w:szCs w:val="22"/>
          <w:lang w:val="sr-Latn-ME"/>
        </w:rPr>
      </w:pPr>
    </w:p>
    <w:p w14:paraId="16A58974" w14:textId="77777777" w:rsidR="00675574" w:rsidRPr="00C16EB7" w:rsidRDefault="00675574">
      <w:pPr>
        <w:widowControl w:val="0"/>
        <w:numPr>
          <w:ilvl w:val="12"/>
          <w:numId w:val="0"/>
        </w:numPr>
        <w:jc w:val="both"/>
        <w:rPr>
          <w:b/>
          <w:szCs w:val="22"/>
          <w:lang w:val="sr-Latn-ME"/>
        </w:rPr>
      </w:pPr>
    </w:p>
    <w:p w14:paraId="6796E57B" w14:textId="77777777" w:rsidR="00675574" w:rsidRPr="00C16EB7" w:rsidRDefault="00675574">
      <w:pPr>
        <w:widowControl w:val="0"/>
        <w:numPr>
          <w:ilvl w:val="12"/>
          <w:numId w:val="0"/>
        </w:numPr>
        <w:jc w:val="both"/>
        <w:rPr>
          <w:b/>
          <w:szCs w:val="22"/>
          <w:lang w:val="sr-Latn-ME"/>
        </w:rPr>
      </w:pPr>
    </w:p>
    <w:p w14:paraId="22EE7E52" w14:textId="77777777" w:rsidR="00675574" w:rsidRPr="00C16EB7" w:rsidRDefault="00675574">
      <w:pPr>
        <w:widowControl w:val="0"/>
        <w:numPr>
          <w:ilvl w:val="12"/>
          <w:numId w:val="0"/>
        </w:numPr>
        <w:jc w:val="both"/>
        <w:rPr>
          <w:b/>
          <w:szCs w:val="22"/>
          <w:lang w:val="sr-Latn-ME"/>
        </w:rPr>
      </w:pPr>
    </w:p>
    <w:p w14:paraId="3270D313" w14:textId="77777777" w:rsidR="00675574" w:rsidRPr="00C16EB7" w:rsidRDefault="00675574">
      <w:pPr>
        <w:widowControl w:val="0"/>
        <w:numPr>
          <w:ilvl w:val="12"/>
          <w:numId w:val="0"/>
        </w:numPr>
        <w:jc w:val="both"/>
        <w:rPr>
          <w:b/>
          <w:szCs w:val="22"/>
          <w:lang w:val="sr-Latn-ME"/>
        </w:rPr>
      </w:pPr>
    </w:p>
    <w:p w14:paraId="2D5E5E17" w14:textId="77777777" w:rsidR="00675574" w:rsidRPr="00C16EB7" w:rsidRDefault="00675574">
      <w:pPr>
        <w:widowControl w:val="0"/>
        <w:numPr>
          <w:ilvl w:val="12"/>
          <w:numId w:val="0"/>
        </w:numPr>
        <w:jc w:val="both"/>
        <w:rPr>
          <w:b/>
          <w:szCs w:val="22"/>
          <w:lang w:val="sr-Latn-ME"/>
        </w:rPr>
      </w:pPr>
    </w:p>
    <w:p w14:paraId="184C5832" w14:textId="77777777" w:rsidR="00675574" w:rsidRPr="00C16EB7" w:rsidRDefault="00675574">
      <w:pPr>
        <w:widowControl w:val="0"/>
        <w:numPr>
          <w:ilvl w:val="12"/>
          <w:numId w:val="0"/>
        </w:numPr>
        <w:jc w:val="both"/>
        <w:rPr>
          <w:b/>
          <w:szCs w:val="22"/>
          <w:lang w:val="sr-Latn-ME"/>
        </w:rPr>
      </w:pPr>
    </w:p>
    <w:p w14:paraId="43E046B6" w14:textId="77777777" w:rsidR="00675574" w:rsidRPr="00C16EB7" w:rsidRDefault="00675574">
      <w:pPr>
        <w:widowControl w:val="0"/>
        <w:numPr>
          <w:ilvl w:val="12"/>
          <w:numId w:val="0"/>
        </w:numPr>
        <w:jc w:val="both"/>
        <w:rPr>
          <w:b/>
          <w:szCs w:val="22"/>
          <w:lang w:val="sr-Latn-ME"/>
        </w:rPr>
      </w:pPr>
    </w:p>
    <w:p w14:paraId="0E059813" w14:textId="77777777" w:rsidR="00675574" w:rsidRPr="00C16EB7" w:rsidRDefault="00675574">
      <w:pPr>
        <w:widowControl w:val="0"/>
        <w:numPr>
          <w:ilvl w:val="12"/>
          <w:numId w:val="0"/>
        </w:numPr>
        <w:jc w:val="both"/>
        <w:rPr>
          <w:b/>
          <w:szCs w:val="22"/>
          <w:lang w:val="sr-Latn-ME"/>
        </w:rPr>
      </w:pPr>
    </w:p>
    <w:p w14:paraId="07A7D038" w14:textId="77777777" w:rsidR="00675574" w:rsidRPr="00C16EB7" w:rsidRDefault="00675574">
      <w:pPr>
        <w:widowControl w:val="0"/>
        <w:numPr>
          <w:ilvl w:val="12"/>
          <w:numId w:val="0"/>
        </w:numPr>
        <w:jc w:val="both"/>
        <w:rPr>
          <w:b/>
          <w:szCs w:val="22"/>
          <w:lang w:val="sr-Latn-ME"/>
        </w:rPr>
      </w:pPr>
    </w:p>
    <w:p w14:paraId="4BEBBA7A" w14:textId="77777777" w:rsidR="00675574" w:rsidRPr="00C16EB7" w:rsidRDefault="00675574">
      <w:pPr>
        <w:widowControl w:val="0"/>
        <w:numPr>
          <w:ilvl w:val="12"/>
          <w:numId w:val="0"/>
        </w:numPr>
        <w:jc w:val="both"/>
        <w:rPr>
          <w:b/>
          <w:szCs w:val="22"/>
          <w:lang w:val="sr-Latn-ME"/>
        </w:rPr>
      </w:pPr>
    </w:p>
    <w:p w14:paraId="2D5DB4C3" w14:textId="77777777" w:rsidR="00675574" w:rsidRPr="00C16EB7" w:rsidRDefault="00675574">
      <w:pPr>
        <w:widowControl w:val="0"/>
        <w:numPr>
          <w:ilvl w:val="12"/>
          <w:numId w:val="0"/>
        </w:numPr>
        <w:jc w:val="both"/>
        <w:rPr>
          <w:b/>
          <w:szCs w:val="22"/>
          <w:lang w:val="sr-Latn-ME"/>
        </w:rPr>
      </w:pPr>
    </w:p>
    <w:p w14:paraId="7EEC5987" w14:textId="77777777" w:rsidR="00675574" w:rsidRPr="00C16EB7" w:rsidRDefault="00675574">
      <w:pPr>
        <w:widowControl w:val="0"/>
        <w:numPr>
          <w:ilvl w:val="12"/>
          <w:numId w:val="0"/>
        </w:numPr>
        <w:jc w:val="both"/>
        <w:rPr>
          <w:b/>
          <w:szCs w:val="22"/>
          <w:lang w:val="sr-Latn-ME"/>
        </w:rPr>
      </w:pPr>
    </w:p>
    <w:p w14:paraId="4C339531" w14:textId="77777777" w:rsidR="00675574" w:rsidRPr="00C16EB7" w:rsidRDefault="00675574">
      <w:pPr>
        <w:widowControl w:val="0"/>
        <w:numPr>
          <w:ilvl w:val="12"/>
          <w:numId w:val="0"/>
        </w:numPr>
        <w:jc w:val="both"/>
        <w:rPr>
          <w:b/>
          <w:szCs w:val="22"/>
          <w:lang w:val="sr-Latn-ME"/>
        </w:rPr>
      </w:pPr>
    </w:p>
    <w:p w14:paraId="71EF4A18" w14:textId="77777777" w:rsidR="00675574" w:rsidRPr="00C16EB7" w:rsidRDefault="00675574">
      <w:pPr>
        <w:widowControl w:val="0"/>
        <w:numPr>
          <w:ilvl w:val="12"/>
          <w:numId w:val="0"/>
        </w:numPr>
        <w:jc w:val="both"/>
        <w:rPr>
          <w:b/>
          <w:szCs w:val="22"/>
          <w:lang w:val="sr-Latn-ME"/>
        </w:rPr>
      </w:pPr>
    </w:p>
    <w:p w14:paraId="03FA7DFF" w14:textId="77777777" w:rsidR="00675574" w:rsidRPr="00C16EB7" w:rsidRDefault="00675574">
      <w:pPr>
        <w:widowControl w:val="0"/>
        <w:numPr>
          <w:ilvl w:val="12"/>
          <w:numId w:val="0"/>
        </w:numPr>
        <w:jc w:val="both"/>
        <w:rPr>
          <w:b/>
          <w:szCs w:val="22"/>
          <w:lang w:val="sr-Latn-ME"/>
        </w:rPr>
      </w:pPr>
    </w:p>
    <w:p w14:paraId="3BC05C1B" w14:textId="77777777" w:rsidR="00675574" w:rsidRPr="00C16EB7" w:rsidRDefault="00675574">
      <w:pPr>
        <w:widowControl w:val="0"/>
        <w:numPr>
          <w:ilvl w:val="12"/>
          <w:numId w:val="0"/>
        </w:numPr>
        <w:jc w:val="both"/>
        <w:rPr>
          <w:b/>
          <w:szCs w:val="22"/>
          <w:lang w:val="sr-Latn-ME"/>
        </w:rPr>
      </w:pPr>
    </w:p>
    <w:p w14:paraId="5D9A41B0" w14:textId="77777777" w:rsidR="00675574" w:rsidRPr="00C16EB7" w:rsidRDefault="00675574">
      <w:pPr>
        <w:widowControl w:val="0"/>
        <w:jc w:val="both"/>
        <w:rPr>
          <w:b/>
          <w:szCs w:val="22"/>
          <w:lang w:val="sr-Latn-ME"/>
        </w:rPr>
      </w:pPr>
    </w:p>
    <w:p w14:paraId="01D6DA87" w14:textId="77777777" w:rsidR="00675574" w:rsidRPr="00C16EB7" w:rsidRDefault="00C63E7F">
      <w:pPr>
        <w:widowControl w:val="0"/>
        <w:jc w:val="both"/>
        <w:rPr>
          <w:b/>
          <w:szCs w:val="22"/>
          <w:lang w:val="sr-Latn-ME"/>
        </w:rPr>
      </w:pPr>
      <w:r w:rsidRPr="00C16EB7">
        <w:rPr>
          <w:b/>
          <w:szCs w:val="22"/>
          <w:lang w:val="sr-Latn-ME"/>
        </w:rPr>
        <w:lastRenderedPageBreak/>
        <w:t>1.</w:t>
      </w:r>
      <w:r w:rsidRPr="00C16EB7">
        <w:rPr>
          <w:b/>
          <w:szCs w:val="22"/>
          <w:lang w:val="sr-Latn-ME"/>
        </w:rPr>
        <w:tab/>
      </w:r>
      <w:r w:rsidRPr="00C16EB7">
        <w:rPr>
          <w:b/>
          <w:bCs/>
          <w:szCs w:val="22"/>
          <w:lang w:val="sr-Latn-ME"/>
        </w:rPr>
        <w:t xml:space="preserve">ŠTA JE LIJEK </w:t>
      </w:r>
      <w:r w:rsidRPr="00C16EB7">
        <w:rPr>
          <w:b/>
          <w:szCs w:val="22"/>
          <w:lang w:val="sr-Latn-ME"/>
        </w:rPr>
        <w:t>TOLUCOMBI</w:t>
      </w:r>
      <w:r w:rsidRPr="00C16EB7">
        <w:rPr>
          <w:b/>
          <w:szCs w:val="22"/>
          <w:vertAlign w:val="superscript"/>
          <w:lang w:val="sr-Latn-ME"/>
        </w:rPr>
        <w:t xml:space="preserve">  </w:t>
      </w:r>
      <w:r w:rsidRPr="00C16EB7">
        <w:rPr>
          <w:b/>
          <w:bCs/>
          <w:szCs w:val="22"/>
          <w:lang w:val="sr-Latn-ME"/>
        </w:rPr>
        <w:t>I ČEMU JE NAMIJENJEN</w:t>
      </w:r>
    </w:p>
    <w:p w14:paraId="2A8A1B80" w14:textId="77777777" w:rsidR="00675574" w:rsidRPr="00C16EB7" w:rsidRDefault="00675574">
      <w:pPr>
        <w:widowControl w:val="0"/>
        <w:numPr>
          <w:ilvl w:val="12"/>
          <w:numId w:val="0"/>
        </w:numPr>
        <w:jc w:val="both"/>
        <w:rPr>
          <w:szCs w:val="22"/>
          <w:lang w:val="sr-Latn-ME"/>
        </w:rPr>
      </w:pPr>
    </w:p>
    <w:p w14:paraId="0F4DC8A9" w14:textId="77777777" w:rsidR="00675574" w:rsidRPr="00C16EB7" w:rsidRDefault="00C63E7F">
      <w:pPr>
        <w:widowControl w:val="0"/>
        <w:jc w:val="both"/>
        <w:rPr>
          <w:szCs w:val="22"/>
          <w:lang w:val="sr-Latn-ME"/>
        </w:rPr>
      </w:pPr>
      <w:r w:rsidRPr="00C16EB7">
        <w:rPr>
          <w:szCs w:val="22"/>
          <w:lang w:val="sr-Latn-ME"/>
        </w:rPr>
        <w:t>Lijek Tolucombi je kombinacija dvije aktivne supstance, telmisartana i hidrohlortiazida, u jednoj tableti. Obje aktivne supstance pomažu u kontroli visokog krvnog pritiska.</w:t>
      </w:r>
    </w:p>
    <w:p w14:paraId="3617A6A1" w14:textId="77777777" w:rsidR="00675574" w:rsidRPr="00C16EB7" w:rsidRDefault="00675574">
      <w:pPr>
        <w:widowControl w:val="0"/>
        <w:jc w:val="both"/>
        <w:rPr>
          <w:szCs w:val="22"/>
          <w:lang w:val="sr-Latn-ME"/>
        </w:rPr>
      </w:pPr>
    </w:p>
    <w:p w14:paraId="446040E9" w14:textId="77777777" w:rsidR="00675574" w:rsidRPr="00C16EB7" w:rsidRDefault="00C63E7F">
      <w:pPr>
        <w:widowControl w:val="0"/>
        <w:numPr>
          <w:ilvl w:val="0"/>
          <w:numId w:val="29"/>
        </w:numPr>
        <w:spacing w:line="240" w:lineRule="auto"/>
        <w:ind w:left="0" w:firstLine="0"/>
        <w:jc w:val="both"/>
        <w:rPr>
          <w:szCs w:val="22"/>
          <w:lang w:val="sr-Latn-ME"/>
        </w:rPr>
      </w:pPr>
      <w:r w:rsidRPr="00C16EB7">
        <w:rPr>
          <w:szCs w:val="22"/>
          <w:lang w:val="sr-Latn-ME"/>
        </w:rPr>
        <w:t>Telmisartan pripada grupi ljekova koji se nazivaju antagonisti receptora angiotenzina II.</w:t>
      </w:r>
    </w:p>
    <w:p w14:paraId="3BA6FCFE" w14:textId="77777777" w:rsidR="00675574" w:rsidRPr="00C16EB7" w:rsidRDefault="00C63E7F">
      <w:pPr>
        <w:widowControl w:val="0"/>
        <w:ind w:left="567"/>
        <w:jc w:val="both"/>
        <w:rPr>
          <w:szCs w:val="22"/>
          <w:lang w:val="sr-Latn-ME"/>
        </w:rPr>
      </w:pPr>
      <w:r w:rsidRPr="00C16EB7">
        <w:rPr>
          <w:szCs w:val="22"/>
          <w:lang w:val="sr-Latn-ME"/>
        </w:rPr>
        <w:t>Angiotenzin II je supstanca koja se proizvodi u organizmu, a dovodi do sužavanja krvnih sudova i na taj način povišenja krvnog pritiska. Telmisartan blokira efekat angiotenzina II tako što opušta krvne sudove i snižava Vaš krvni pritisak.</w:t>
      </w:r>
    </w:p>
    <w:p w14:paraId="104467A8" w14:textId="77777777" w:rsidR="00675574" w:rsidRPr="00C16EB7" w:rsidRDefault="00675574">
      <w:pPr>
        <w:widowControl w:val="0"/>
        <w:ind w:left="426" w:hanging="426"/>
        <w:jc w:val="both"/>
        <w:rPr>
          <w:szCs w:val="22"/>
          <w:lang w:val="sr-Latn-ME"/>
        </w:rPr>
      </w:pPr>
    </w:p>
    <w:p w14:paraId="2B49412B" w14:textId="77777777" w:rsidR="00675574" w:rsidRPr="00C16EB7" w:rsidRDefault="00C63E7F">
      <w:pPr>
        <w:widowControl w:val="0"/>
        <w:numPr>
          <w:ilvl w:val="0"/>
          <w:numId w:val="29"/>
        </w:numPr>
        <w:spacing w:line="240" w:lineRule="auto"/>
        <w:ind w:left="567" w:hanging="567"/>
        <w:jc w:val="both"/>
        <w:rPr>
          <w:szCs w:val="22"/>
          <w:lang w:val="sr-Latn-ME"/>
        </w:rPr>
      </w:pPr>
      <w:r w:rsidRPr="00C16EB7">
        <w:rPr>
          <w:szCs w:val="22"/>
          <w:lang w:val="sr-Latn-ME"/>
        </w:rPr>
        <w:t>Hidrohlortiazid pripada grupi ljekova koji se nazivaju tiazidni diuretici, koji uzrokuju povećano izlučivanje urina, što takođe dovodi do snižavanja Vašeg krvnog pritiska.</w:t>
      </w:r>
    </w:p>
    <w:p w14:paraId="3455DDBF" w14:textId="77777777" w:rsidR="00675574" w:rsidRPr="00C16EB7" w:rsidRDefault="00675574">
      <w:pPr>
        <w:widowControl w:val="0"/>
        <w:jc w:val="both"/>
        <w:rPr>
          <w:szCs w:val="22"/>
          <w:lang w:val="sr-Latn-ME"/>
        </w:rPr>
      </w:pPr>
    </w:p>
    <w:p w14:paraId="5D28BB08" w14:textId="77777777" w:rsidR="00675574" w:rsidRPr="00C16EB7" w:rsidRDefault="00C63E7F">
      <w:pPr>
        <w:widowControl w:val="0"/>
        <w:jc w:val="both"/>
        <w:rPr>
          <w:szCs w:val="22"/>
          <w:lang w:val="sr-Latn-ME"/>
        </w:rPr>
      </w:pPr>
      <w:r w:rsidRPr="00C16EB7">
        <w:rPr>
          <w:szCs w:val="22"/>
          <w:lang w:val="sr-Latn-ME"/>
        </w:rPr>
        <w:t>Visoki krvni pritisak, ako se ne liječi, može oštetiti krvne sudove različitih organa, što ponekad može dovesti do srčanog udara, zatajenja srca ili bubrega, moždanog udara ili sljepila. Obično nema simptoma visokog krvnog pritiska prije nego dođe do oštećenja. Stoga je važno redovno mjeriti krvni pritisak kako bi se provjerilo je li u granicama normalnih vrijednosti.</w:t>
      </w:r>
    </w:p>
    <w:p w14:paraId="7E9C0927" w14:textId="77777777" w:rsidR="00675574" w:rsidRPr="00C16EB7" w:rsidRDefault="00675574">
      <w:pPr>
        <w:widowControl w:val="0"/>
        <w:jc w:val="both"/>
        <w:rPr>
          <w:szCs w:val="22"/>
          <w:lang w:val="sr-Latn-ME"/>
        </w:rPr>
      </w:pPr>
    </w:p>
    <w:p w14:paraId="431828E9" w14:textId="77777777" w:rsidR="00675574" w:rsidRPr="00C16EB7" w:rsidRDefault="00C63E7F">
      <w:pPr>
        <w:widowControl w:val="0"/>
        <w:jc w:val="both"/>
        <w:rPr>
          <w:szCs w:val="22"/>
          <w:lang w:val="sr-Latn-ME"/>
        </w:rPr>
      </w:pPr>
      <w:r w:rsidRPr="00C16EB7">
        <w:rPr>
          <w:szCs w:val="22"/>
          <w:lang w:val="sr-Latn-ME"/>
        </w:rPr>
        <w:t>Lijek</w:t>
      </w:r>
      <w:r w:rsidRPr="00C16EB7">
        <w:rPr>
          <w:b/>
          <w:szCs w:val="22"/>
          <w:lang w:val="sr-Latn-ME"/>
        </w:rPr>
        <w:t xml:space="preserve"> Tolucombi </w:t>
      </w:r>
      <w:r w:rsidRPr="00C16EB7">
        <w:rPr>
          <w:b/>
          <w:bCs/>
          <w:szCs w:val="22"/>
          <w:lang w:val="sr-Latn-ME"/>
        </w:rPr>
        <w:t xml:space="preserve">(40 mg + 12,5 mg, 80 mg + 12,5 mg) </w:t>
      </w:r>
      <w:r w:rsidRPr="00C16EB7">
        <w:rPr>
          <w:b/>
          <w:szCs w:val="22"/>
          <w:lang w:val="sr-Latn-ME"/>
        </w:rPr>
        <w:t>se primjenjuje</w:t>
      </w:r>
      <w:r w:rsidRPr="00C16EB7">
        <w:rPr>
          <w:szCs w:val="22"/>
          <w:lang w:val="sr-Latn-ME"/>
        </w:rPr>
        <w:t xml:space="preserve"> u liječenju visokog krvnog pritiska (esencijalna hipertenzija) kod odraslih osoba čiji krvni pritisak nije dobro kontrolisan uz primjenu samog telmisartana.</w:t>
      </w:r>
    </w:p>
    <w:p w14:paraId="10E64358" w14:textId="77777777" w:rsidR="00675574" w:rsidRPr="00C16EB7" w:rsidRDefault="00675574">
      <w:pPr>
        <w:widowControl w:val="0"/>
        <w:jc w:val="both"/>
        <w:rPr>
          <w:szCs w:val="22"/>
          <w:lang w:val="sr-Latn-ME"/>
        </w:rPr>
      </w:pPr>
    </w:p>
    <w:p w14:paraId="6CB2527E" w14:textId="298D250E" w:rsidR="00675574" w:rsidRPr="00C16EB7" w:rsidRDefault="00C63E7F">
      <w:pPr>
        <w:widowControl w:val="0"/>
        <w:jc w:val="both"/>
        <w:rPr>
          <w:szCs w:val="22"/>
          <w:lang w:val="sr-Latn-ME"/>
        </w:rPr>
      </w:pPr>
      <w:r w:rsidRPr="00C16EB7">
        <w:rPr>
          <w:szCs w:val="22"/>
          <w:lang w:val="sr-Latn-ME"/>
        </w:rPr>
        <w:t xml:space="preserve">Lijek </w:t>
      </w:r>
      <w:r w:rsidRPr="00C16EB7">
        <w:rPr>
          <w:b/>
          <w:szCs w:val="22"/>
          <w:lang w:val="sr-Latn-ME"/>
        </w:rPr>
        <w:t xml:space="preserve">Tolucombi </w:t>
      </w:r>
      <w:r w:rsidRPr="00C16EB7">
        <w:rPr>
          <w:b/>
          <w:bCs/>
          <w:noProof/>
          <w:szCs w:val="22"/>
          <w:lang w:val="sr-Latn-ME"/>
        </w:rPr>
        <w:t xml:space="preserve">(80 mg + 25 mg) </w:t>
      </w:r>
      <w:r w:rsidRPr="00C16EB7">
        <w:rPr>
          <w:b/>
          <w:szCs w:val="22"/>
          <w:lang w:val="sr-Latn-ME"/>
        </w:rPr>
        <w:t>se primjenjuje</w:t>
      </w:r>
      <w:r w:rsidRPr="00C16EB7">
        <w:rPr>
          <w:szCs w:val="22"/>
          <w:lang w:val="sr-Latn-ME"/>
        </w:rPr>
        <w:t xml:space="preserve"> u liječenju visokog krvnog pritiska (esencijalna hipertenzija) kod odraslih osoba čiji krvni pritisak nije dobro kontrolisan uz primjenu Tolucombi 80 mg</w:t>
      </w:r>
      <w:r w:rsidR="00510839" w:rsidRPr="00C16EB7">
        <w:rPr>
          <w:szCs w:val="22"/>
          <w:lang w:val="sr-Latn-ME"/>
        </w:rPr>
        <w:t xml:space="preserve"> + </w:t>
      </w:r>
      <w:r w:rsidRPr="00C16EB7">
        <w:rPr>
          <w:szCs w:val="22"/>
          <w:lang w:val="sr-Latn-ME"/>
        </w:rPr>
        <w:t>12,5 mg tableta ili kod pacijenata koji su prethodno stabilizovani telmisartanom i hidrohlortiazidom davanim zasebno.</w:t>
      </w:r>
    </w:p>
    <w:p w14:paraId="1013AF93" w14:textId="77777777" w:rsidR="00675574" w:rsidRPr="00C16EB7" w:rsidRDefault="00675574">
      <w:pPr>
        <w:widowControl w:val="0"/>
        <w:numPr>
          <w:ilvl w:val="12"/>
          <w:numId w:val="0"/>
        </w:numPr>
        <w:jc w:val="both"/>
        <w:rPr>
          <w:szCs w:val="22"/>
          <w:lang w:val="sr-Latn-ME"/>
        </w:rPr>
      </w:pPr>
    </w:p>
    <w:p w14:paraId="5E43615C" w14:textId="77777777" w:rsidR="00675574" w:rsidRPr="00C16EB7" w:rsidRDefault="00675574">
      <w:pPr>
        <w:widowControl w:val="0"/>
        <w:numPr>
          <w:ilvl w:val="12"/>
          <w:numId w:val="0"/>
        </w:numPr>
        <w:jc w:val="both"/>
        <w:rPr>
          <w:szCs w:val="22"/>
          <w:lang w:val="sr-Latn-ME"/>
        </w:rPr>
      </w:pPr>
    </w:p>
    <w:p w14:paraId="59FAE0C9" w14:textId="77777777" w:rsidR="00675574" w:rsidRPr="00C16EB7" w:rsidRDefault="00C63E7F">
      <w:pPr>
        <w:widowControl w:val="0"/>
        <w:jc w:val="both"/>
        <w:rPr>
          <w:b/>
          <w:szCs w:val="22"/>
          <w:lang w:val="sr-Latn-ME"/>
        </w:rPr>
      </w:pPr>
      <w:r w:rsidRPr="00C16EB7">
        <w:rPr>
          <w:b/>
          <w:szCs w:val="22"/>
          <w:lang w:val="sr-Latn-ME"/>
        </w:rPr>
        <w:t>2.</w:t>
      </w:r>
      <w:r w:rsidRPr="00C16EB7">
        <w:rPr>
          <w:b/>
          <w:szCs w:val="22"/>
          <w:lang w:val="sr-Latn-ME"/>
        </w:rPr>
        <w:tab/>
      </w:r>
      <w:r w:rsidRPr="00C16EB7">
        <w:rPr>
          <w:b/>
          <w:caps/>
          <w:szCs w:val="22"/>
          <w:lang w:val="sr-Latn-ME"/>
        </w:rPr>
        <w:t xml:space="preserve">Šta treba da znate prIJe nego što uzmete lIJek </w:t>
      </w:r>
      <w:r w:rsidRPr="00C16EB7">
        <w:rPr>
          <w:b/>
          <w:szCs w:val="22"/>
          <w:lang w:val="sr-Latn-ME"/>
        </w:rPr>
        <w:t>TOLUCOMBI</w:t>
      </w:r>
    </w:p>
    <w:p w14:paraId="088E5B1C" w14:textId="77777777" w:rsidR="00675574" w:rsidRPr="00C16EB7" w:rsidRDefault="00675574">
      <w:pPr>
        <w:widowControl w:val="0"/>
        <w:numPr>
          <w:ilvl w:val="12"/>
          <w:numId w:val="0"/>
        </w:numPr>
        <w:jc w:val="both"/>
        <w:rPr>
          <w:szCs w:val="22"/>
          <w:lang w:val="sr-Latn-ME"/>
        </w:rPr>
      </w:pPr>
    </w:p>
    <w:p w14:paraId="5849FDB6" w14:textId="77777777" w:rsidR="00675574" w:rsidRPr="00C16EB7" w:rsidRDefault="00C63E7F">
      <w:pPr>
        <w:jc w:val="both"/>
        <w:rPr>
          <w:b/>
          <w:szCs w:val="22"/>
          <w:lang w:val="sr-Latn-ME"/>
        </w:rPr>
      </w:pPr>
      <w:r w:rsidRPr="00C16EB7">
        <w:rPr>
          <w:b/>
          <w:szCs w:val="22"/>
          <w:lang w:val="sr-Latn-ME"/>
        </w:rPr>
        <w:t>Lijek Tolucombi ne smijete koristiti:</w:t>
      </w:r>
    </w:p>
    <w:p w14:paraId="29972654" w14:textId="77777777" w:rsidR="00675574" w:rsidRPr="00C16EB7" w:rsidRDefault="00675574">
      <w:pPr>
        <w:jc w:val="both"/>
        <w:rPr>
          <w:b/>
          <w:szCs w:val="22"/>
          <w:lang w:val="sr-Latn-ME"/>
        </w:rPr>
      </w:pPr>
    </w:p>
    <w:p w14:paraId="26A63DFB" w14:textId="77777777" w:rsidR="00675574" w:rsidRPr="00C16EB7" w:rsidRDefault="00C63E7F">
      <w:pPr>
        <w:widowControl w:val="0"/>
        <w:numPr>
          <w:ilvl w:val="0"/>
          <w:numId w:val="30"/>
        </w:numPr>
        <w:spacing w:line="240" w:lineRule="auto"/>
        <w:ind w:left="567" w:hanging="567"/>
        <w:jc w:val="both"/>
        <w:rPr>
          <w:szCs w:val="22"/>
          <w:lang w:val="sr-Latn-ME"/>
        </w:rPr>
      </w:pPr>
      <w:r w:rsidRPr="00C16EB7">
        <w:rPr>
          <w:szCs w:val="22"/>
          <w:lang w:val="sr-Latn-ME"/>
        </w:rPr>
        <w:t xml:space="preserve">ako ste alergični na telmisartan ili neki drugi </w:t>
      </w:r>
      <w:r w:rsidRPr="00C16EB7">
        <w:rPr>
          <w:snapToGrid w:val="0"/>
          <w:szCs w:val="22"/>
          <w:lang w:val="sr-Latn-ME"/>
        </w:rPr>
        <w:t xml:space="preserve">sastojak </w:t>
      </w:r>
      <w:r w:rsidRPr="00C16EB7">
        <w:rPr>
          <w:szCs w:val="22"/>
          <w:lang w:val="sr-Latn-ME"/>
        </w:rPr>
        <w:t>ovog lijeka (naveden u dijelu 6).</w:t>
      </w:r>
    </w:p>
    <w:p w14:paraId="52A49B60" w14:textId="77777777" w:rsidR="00675574" w:rsidRPr="00C16EB7" w:rsidRDefault="00C63E7F">
      <w:pPr>
        <w:widowControl w:val="0"/>
        <w:numPr>
          <w:ilvl w:val="0"/>
          <w:numId w:val="30"/>
        </w:numPr>
        <w:spacing w:line="240" w:lineRule="auto"/>
        <w:ind w:left="567" w:hanging="567"/>
        <w:jc w:val="both"/>
        <w:rPr>
          <w:szCs w:val="22"/>
          <w:lang w:val="sr-Latn-ME"/>
        </w:rPr>
      </w:pPr>
      <w:r w:rsidRPr="00C16EB7">
        <w:rPr>
          <w:szCs w:val="22"/>
          <w:lang w:val="sr-Latn-ME"/>
        </w:rPr>
        <w:t>ako ste alergični na hidrohlortiazid ili neki od drugih derivata sulfonamida.</w:t>
      </w:r>
    </w:p>
    <w:p w14:paraId="0FE99FDF" w14:textId="26D3414F" w:rsidR="00675574" w:rsidRPr="00C16EB7" w:rsidRDefault="00C63E7F">
      <w:pPr>
        <w:widowControl w:val="0"/>
        <w:numPr>
          <w:ilvl w:val="0"/>
          <w:numId w:val="31"/>
        </w:numPr>
        <w:spacing w:line="240" w:lineRule="auto"/>
        <w:ind w:left="567" w:hanging="567"/>
        <w:jc w:val="both"/>
        <w:rPr>
          <w:szCs w:val="22"/>
          <w:lang w:val="sr-Latn-ME"/>
        </w:rPr>
      </w:pPr>
      <w:r w:rsidRPr="00C16EB7">
        <w:rPr>
          <w:szCs w:val="22"/>
          <w:lang w:val="sr-Latn-ME"/>
        </w:rPr>
        <w:t>ako ste trudni više od 3 mjeseca (Takođe je bolje izbjegavati Tolucombi u ranoj trudnoći – pogledajte dio o trudnoći)</w:t>
      </w:r>
      <w:r w:rsidR="00271368" w:rsidRPr="00C16EB7">
        <w:rPr>
          <w:szCs w:val="22"/>
          <w:lang w:val="sr-Latn-ME"/>
        </w:rPr>
        <w:t>.</w:t>
      </w:r>
    </w:p>
    <w:p w14:paraId="10A6FA5E" w14:textId="0E53E179" w:rsidR="00675574" w:rsidRPr="00C16EB7" w:rsidRDefault="00C63E7F">
      <w:pPr>
        <w:widowControl w:val="0"/>
        <w:numPr>
          <w:ilvl w:val="0"/>
          <w:numId w:val="31"/>
        </w:numPr>
        <w:spacing w:line="240" w:lineRule="auto"/>
        <w:ind w:left="567" w:hanging="567"/>
        <w:jc w:val="both"/>
        <w:rPr>
          <w:szCs w:val="22"/>
          <w:lang w:val="sr-Latn-ME"/>
        </w:rPr>
      </w:pPr>
      <w:r w:rsidRPr="00C16EB7">
        <w:rPr>
          <w:szCs w:val="22"/>
          <w:lang w:val="sr-Latn-ME"/>
        </w:rPr>
        <w:t xml:space="preserve">ako imate teške </w:t>
      </w:r>
      <w:r w:rsidR="00271368" w:rsidRPr="00C16EB7">
        <w:rPr>
          <w:szCs w:val="22"/>
          <w:lang w:val="sr-Latn-ME"/>
        </w:rPr>
        <w:t>probleme sa jetrom</w:t>
      </w:r>
      <w:r w:rsidR="009D79CD" w:rsidRPr="00C16EB7">
        <w:rPr>
          <w:szCs w:val="22"/>
          <w:lang w:val="sr-Latn-ME"/>
        </w:rPr>
        <w:t xml:space="preserve"> </w:t>
      </w:r>
      <w:r w:rsidRPr="00C16EB7">
        <w:rPr>
          <w:szCs w:val="22"/>
          <w:lang w:val="sr-Latn-ME"/>
        </w:rPr>
        <w:t>kao što je zastoj žuči ili opstrukcija žuči (poteškoće sa isticanjem žuči iz jetre i žučne kese) ili neku drugu tešku bolest jetre.</w:t>
      </w:r>
    </w:p>
    <w:p w14:paraId="70DF9F25" w14:textId="77777777" w:rsidR="00675574" w:rsidRPr="00C16EB7" w:rsidRDefault="00C63E7F">
      <w:pPr>
        <w:widowControl w:val="0"/>
        <w:numPr>
          <w:ilvl w:val="0"/>
          <w:numId w:val="31"/>
        </w:numPr>
        <w:spacing w:line="240" w:lineRule="auto"/>
        <w:ind w:left="567" w:hanging="567"/>
        <w:jc w:val="both"/>
        <w:rPr>
          <w:szCs w:val="22"/>
          <w:lang w:val="sr-Latn-ME"/>
        </w:rPr>
      </w:pPr>
      <w:r w:rsidRPr="00C16EB7">
        <w:rPr>
          <w:szCs w:val="22"/>
          <w:lang w:val="sr-Latn-ME"/>
        </w:rPr>
        <w:t>ako imate tešku bolest bubrega.</w:t>
      </w:r>
    </w:p>
    <w:p w14:paraId="4DE934B8" w14:textId="77777777" w:rsidR="00675574" w:rsidRPr="00C16EB7" w:rsidRDefault="00C63E7F">
      <w:pPr>
        <w:widowControl w:val="0"/>
        <w:numPr>
          <w:ilvl w:val="0"/>
          <w:numId w:val="31"/>
        </w:numPr>
        <w:spacing w:line="240" w:lineRule="auto"/>
        <w:ind w:left="567" w:hanging="567"/>
        <w:jc w:val="both"/>
        <w:rPr>
          <w:szCs w:val="22"/>
          <w:lang w:val="sr-Latn-ME"/>
        </w:rPr>
      </w:pPr>
      <w:r w:rsidRPr="00C16EB7">
        <w:rPr>
          <w:szCs w:val="22"/>
          <w:lang w:val="sr-Latn-ME"/>
        </w:rPr>
        <w:t>ako ljekar ustanovi da imate niske vrijednosti kalijuma ili visoke vrijednosti kalcijuma u krvi, a stanje se ne poboljšava liječenjem.</w:t>
      </w:r>
    </w:p>
    <w:p w14:paraId="06984E70" w14:textId="42FD998D" w:rsidR="00675574" w:rsidRPr="00C16EB7" w:rsidRDefault="00C63E7F">
      <w:pPr>
        <w:widowControl w:val="0"/>
        <w:numPr>
          <w:ilvl w:val="0"/>
          <w:numId w:val="31"/>
        </w:numPr>
        <w:spacing w:line="240" w:lineRule="auto"/>
        <w:ind w:left="567" w:hanging="567"/>
        <w:jc w:val="both"/>
        <w:rPr>
          <w:szCs w:val="22"/>
          <w:lang w:val="sr-Latn-ME"/>
        </w:rPr>
      </w:pPr>
      <w:r w:rsidRPr="00C16EB7">
        <w:rPr>
          <w:szCs w:val="22"/>
          <w:lang w:val="sr-Latn-ME"/>
        </w:rPr>
        <w:t>ako imate šećernu bolest (</w:t>
      </w:r>
      <w:r w:rsidRPr="00C16EB7">
        <w:rPr>
          <w:i/>
          <w:szCs w:val="22"/>
          <w:lang w:val="sr-Latn-ME"/>
        </w:rPr>
        <w:t>diabetes mellitus</w:t>
      </w:r>
      <w:r w:rsidRPr="00C16EB7">
        <w:rPr>
          <w:szCs w:val="22"/>
          <w:lang w:val="sr-Latn-ME"/>
        </w:rPr>
        <w:t xml:space="preserve">) ili oštećenje funkcije bubrega a liječite se </w:t>
      </w:r>
      <w:r w:rsidR="00271368" w:rsidRPr="00C16EB7">
        <w:rPr>
          <w:szCs w:val="22"/>
          <w:lang w:val="sr-Latn-ME"/>
        </w:rPr>
        <w:t xml:space="preserve">lijekom za snižavanje krvnog pritiska koji sadrži </w:t>
      </w:r>
      <w:r w:rsidRPr="00C16EB7">
        <w:rPr>
          <w:szCs w:val="22"/>
          <w:lang w:val="sr-Latn-ME"/>
        </w:rPr>
        <w:t>aliskiren.</w:t>
      </w:r>
    </w:p>
    <w:p w14:paraId="1C05DF21" w14:textId="77777777" w:rsidR="00675574" w:rsidRPr="00C16EB7" w:rsidRDefault="00675574">
      <w:pPr>
        <w:widowControl w:val="0"/>
        <w:jc w:val="both"/>
        <w:rPr>
          <w:szCs w:val="22"/>
          <w:lang w:val="sr-Latn-ME"/>
        </w:rPr>
      </w:pPr>
    </w:p>
    <w:p w14:paraId="284DB08F" w14:textId="77777777" w:rsidR="00675574" w:rsidRPr="00C16EB7" w:rsidRDefault="00C63E7F">
      <w:pPr>
        <w:widowControl w:val="0"/>
        <w:jc w:val="both"/>
        <w:rPr>
          <w:szCs w:val="22"/>
          <w:lang w:val="sr-Latn-ME"/>
        </w:rPr>
      </w:pPr>
      <w:r w:rsidRPr="00C16EB7">
        <w:rPr>
          <w:szCs w:val="22"/>
          <w:lang w:val="sr-Latn-ME"/>
        </w:rPr>
        <w:t>Ako se nešto od gore navedenog odnosi na Vas, obratite se ljekaru ili farmaceutu prije nego počnete uzimati Tolucombi.</w:t>
      </w:r>
    </w:p>
    <w:p w14:paraId="477B20EF" w14:textId="77777777" w:rsidR="00675574" w:rsidRPr="00C16EB7" w:rsidRDefault="00675574">
      <w:pPr>
        <w:jc w:val="both"/>
        <w:rPr>
          <w:b/>
          <w:szCs w:val="22"/>
          <w:lang w:val="sr-Latn-ME"/>
        </w:rPr>
      </w:pPr>
    </w:p>
    <w:p w14:paraId="59AB597F" w14:textId="77777777" w:rsidR="00675574" w:rsidRPr="00C16EB7" w:rsidRDefault="00C63E7F">
      <w:pPr>
        <w:jc w:val="both"/>
        <w:rPr>
          <w:b/>
          <w:bCs/>
          <w:szCs w:val="22"/>
          <w:lang w:val="sr-Latn-ME"/>
        </w:rPr>
      </w:pPr>
      <w:r w:rsidRPr="00C16EB7">
        <w:rPr>
          <w:b/>
          <w:bCs/>
          <w:szCs w:val="22"/>
          <w:lang w:val="sr-Latn-ME"/>
        </w:rPr>
        <w:t>Upozorenja i mjere opreza:</w:t>
      </w:r>
    </w:p>
    <w:p w14:paraId="1D9553D3" w14:textId="77777777" w:rsidR="00675574" w:rsidRPr="00C16EB7" w:rsidRDefault="00675574">
      <w:pPr>
        <w:widowControl w:val="0"/>
        <w:numPr>
          <w:ilvl w:val="12"/>
          <w:numId w:val="0"/>
        </w:numPr>
        <w:jc w:val="both"/>
        <w:rPr>
          <w:szCs w:val="22"/>
          <w:lang w:val="sr-Latn-ME"/>
        </w:rPr>
      </w:pPr>
    </w:p>
    <w:p w14:paraId="04BD94B5" w14:textId="77777777" w:rsidR="00675574" w:rsidRPr="00C16EB7" w:rsidRDefault="00C63E7F">
      <w:pPr>
        <w:widowControl w:val="0"/>
        <w:jc w:val="both"/>
        <w:rPr>
          <w:szCs w:val="22"/>
          <w:lang w:val="sr-Latn-ME"/>
        </w:rPr>
      </w:pPr>
      <w:r w:rsidRPr="00C16EB7">
        <w:rPr>
          <w:szCs w:val="22"/>
          <w:lang w:val="sr-Latn-ME"/>
        </w:rPr>
        <w:t>Obavijestite ljekara prije uzimanja lijeka Tolucombi</w:t>
      </w:r>
      <w:r w:rsidRPr="00C16EB7">
        <w:rPr>
          <w:rFonts w:eastAsia="MS Mincho"/>
          <w:szCs w:val="22"/>
          <w:lang w:val="sr-Latn-ME" w:eastAsia="ja-JP"/>
        </w:rPr>
        <w:t xml:space="preserve"> </w:t>
      </w:r>
      <w:r w:rsidRPr="00C16EB7">
        <w:rPr>
          <w:szCs w:val="22"/>
          <w:lang w:val="sr-Latn-ME"/>
        </w:rPr>
        <w:t>ako bolujete ili ste bolovali od nekih od sljedećih stanja ili bolesti:</w:t>
      </w:r>
    </w:p>
    <w:p w14:paraId="77FE8911" w14:textId="77777777" w:rsidR="00675574" w:rsidRPr="00C16EB7" w:rsidRDefault="00C63E7F">
      <w:pPr>
        <w:widowControl w:val="0"/>
        <w:numPr>
          <w:ilvl w:val="0"/>
          <w:numId w:val="32"/>
        </w:numPr>
        <w:tabs>
          <w:tab w:val="clear" w:pos="567"/>
        </w:tabs>
        <w:spacing w:line="240" w:lineRule="auto"/>
        <w:ind w:left="567" w:hanging="567"/>
        <w:jc w:val="both"/>
        <w:rPr>
          <w:szCs w:val="22"/>
          <w:lang w:val="sr-Latn-ME"/>
        </w:rPr>
      </w:pPr>
      <w:r w:rsidRPr="00C16EB7">
        <w:rPr>
          <w:szCs w:val="22"/>
          <w:lang w:val="sr-Latn-ME"/>
        </w:rPr>
        <w:t>Nizak krvni pritisak (hipotenzija), može nastati usljed dehidracije (prekomjerni gubitak vode iz tijela) ili manjka soli zbog terapije diureticima („tablete za izmokravanje”), prehrane sa niskim unosom soli, proliva, povraćanja ili hemodijalize.</w:t>
      </w:r>
    </w:p>
    <w:p w14:paraId="7ADD3C8B" w14:textId="77777777" w:rsidR="00675574" w:rsidRPr="00C16EB7" w:rsidRDefault="00C63E7F">
      <w:pPr>
        <w:widowControl w:val="0"/>
        <w:numPr>
          <w:ilvl w:val="0"/>
          <w:numId w:val="32"/>
        </w:numPr>
        <w:tabs>
          <w:tab w:val="clear" w:pos="567"/>
        </w:tabs>
        <w:spacing w:line="240" w:lineRule="auto"/>
        <w:ind w:left="567" w:hanging="567"/>
        <w:jc w:val="both"/>
        <w:rPr>
          <w:szCs w:val="22"/>
          <w:lang w:val="sr-Latn-ME"/>
        </w:rPr>
      </w:pPr>
      <w:r w:rsidRPr="00C16EB7">
        <w:rPr>
          <w:szCs w:val="22"/>
          <w:lang w:val="sr-Latn-ME"/>
        </w:rPr>
        <w:t>Bolest bubrega ili presađeni bubreg.</w:t>
      </w:r>
    </w:p>
    <w:p w14:paraId="1468ABF1" w14:textId="77777777" w:rsidR="00675574" w:rsidRPr="00C16EB7" w:rsidRDefault="00C63E7F">
      <w:pPr>
        <w:widowControl w:val="0"/>
        <w:numPr>
          <w:ilvl w:val="0"/>
          <w:numId w:val="32"/>
        </w:numPr>
        <w:tabs>
          <w:tab w:val="clear" w:pos="567"/>
        </w:tabs>
        <w:spacing w:line="240" w:lineRule="auto"/>
        <w:ind w:left="567" w:hanging="567"/>
        <w:jc w:val="both"/>
        <w:rPr>
          <w:szCs w:val="22"/>
          <w:lang w:val="sr-Latn-ME"/>
        </w:rPr>
      </w:pPr>
      <w:r w:rsidRPr="00C16EB7">
        <w:rPr>
          <w:szCs w:val="22"/>
          <w:lang w:val="sr-Latn-ME"/>
        </w:rPr>
        <w:t>Stenoza bubrežne arterije (sužavanje krvnih sudova koje vode u jedan ili oba bubrega).</w:t>
      </w:r>
    </w:p>
    <w:p w14:paraId="0E98F161" w14:textId="77777777" w:rsidR="00675574" w:rsidRPr="00C16EB7" w:rsidRDefault="00C63E7F">
      <w:pPr>
        <w:widowControl w:val="0"/>
        <w:numPr>
          <w:ilvl w:val="0"/>
          <w:numId w:val="32"/>
        </w:numPr>
        <w:tabs>
          <w:tab w:val="clear" w:pos="567"/>
        </w:tabs>
        <w:spacing w:line="240" w:lineRule="auto"/>
        <w:ind w:left="567" w:hanging="567"/>
        <w:jc w:val="both"/>
        <w:rPr>
          <w:szCs w:val="22"/>
          <w:lang w:val="sr-Latn-ME"/>
        </w:rPr>
      </w:pPr>
      <w:r w:rsidRPr="00C16EB7">
        <w:rPr>
          <w:szCs w:val="22"/>
          <w:lang w:val="sr-Latn-ME"/>
        </w:rPr>
        <w:lastRenderedPageBreak/>
        <w:t>Bolest jetre.</w:t>
      </w:r>
    </w:p>
    <w:p w14:paraId="1C70CBE4" w14:textId="77777777" w:rsidR="00675574" w:rsidRPr="00C16EB7" w:rsidRDefault="00C63E7F">
      <w:pPr>
        <w:widowControl w:val="0"/>
        <w:numPr>
          <w:ilvl w:val="0"/>
          <w:numId w:val="32"/>
        </w:numPr>
        <w:tabs>
          <w:tab w:val="clear" w:pos="567"/>
        </w:tabs>
        <w:spacing w:line="240" w:lineRule="auto"/>
        <w:ind w:left="567" w:hanging="567"/>
        <w:jc w:val="both"/>
        <w:rPr>
          <w:szCs w:val="22"/>
          <w:lang w:val="sr-Latn-ME"/>
        </w:rPr>
      </w:pPr>
      <w:r w:rsidRPr="00C16EB7">
        <w:rPr>
          <w:szCs w:val="22"/>
          <w:lang w:val="sr-Latn-ME"/>
        </w:rPr>
        <w:t>Poteškoće sa srcem.</w:t>
      </w:r>
    </w:p>
    <w:p w14:paraId="2E4A9F67" w14:textId="77777777" w:rsidR="00675574" w:rsidRPr="00C16EB7" w:rsidRDefault="00C63E7F">
      <w:pPr>
        <w:widowControl w:val="0"/>
        <w:numPr>
          <w:ilvl w:val="0"/>
          <w:numId w:val="32"/>
        </w:numPr>
        <w:tabs>
          <w:tab w:val="clear" w:pos="567"/>
        </w:tabs>
        <w:spacing w:line="240" w:lineRule="auto"/>
        <w:ind w:left="567" w:hanging="567"/>
        <w:jc w:val="both"/>
        <w:rPr>
          <w:szCs w:val="22"/>
          <w:lang w:val="sr-Latn-ME"/>
        </w:rPr>
      </w:pPr>
      <w:r w:rsidRPr="00C16EB7">
        <w:rPr>
          <w:szCs w:val="22"/>
          <w:lang w:val="sr-Latn-ME"/>
        </w:rPr>
        <w:t>Šećerna bolest.</w:t>
      </w:r>
    </w:p>
    <w:p w14:paraId="7FD20762" w14:textId="77777777" w:rsidR="00675574" w:rsidRPr="00C16EB7" w:rsidRDefault="00C63E7F">
      <w:pPr>
        <w:widowControl w:val="0"/>
        <w:numPr>
          <w:ilvl w:val="0"/>
          <w:numId w:val="32"/>
        </w:numPr>
        <w:tabs>
          <w:tab w:val="clear" w:pos="567"/>
        </w:tabs>
        <w:spacing w:line="240" w:lineRule="auto"/>
        <w:ind w:left="567" w:hanging="567"/>
        <w:jc w:val="both"/>
        <w:rPr>
          <w:szCs w:val="22"/>
          <w:lang w:val="sr-Latn-ME"/>
        </w:rPr>
      </w:pPr>
      <w:r w:rsidRPr="00C16EB7">
        <w:rPr>
          <w:szCs w:val="22"/>
          <w:lang w:val="sr-Latn-ME"/>
        </w:rPr>
        <w:t>Giht.</w:t>
      </w:r>
    </w:p>
    <w:p w14:paraId="37723A0E" w14:textId="77777777" w:rsidR="00675574" w:rsidRPr="00C16EB7" w:rsidRDefault="00C63E7F">
      <w:pPr>
        <w:widowControl w:val="0"/>
        <w:numPr>
          <w:ilvl w:val="0"/>
          <w:numId w:val="32"/>
        </w:numPr>
        <w:tabs>
          <w:tab w:val="clear" w:pos="567"/>
        </w:tabs>
        <w:spacing w:line="240" w:lineRule="auto"/>
        <w:ind w:left="567" w:hanging="567"/>
        <w:jc w:val="both"/>
        <w:rPr>
          <w:szCs w:val="22"/>
          <w:lang w:val="sr-Latn-ME"/>
        </w:rPr>
      </w:pPr>
      <w:r w:rsidRPr="00C16EB7">
        <w:rPr>
          <w:szCs w:val="22"/>
          <w:lang w:val="sr-Latn-ME"/>
        </w:rPr>
        <w:t>Povišene vrijednosti aldosterona (zadržavanje soli i vode u tijelu zajedno sa neravnotežom raznih minerala u krvi).</w:t>
      </w:r>
    </w:p>
    <w:p w14:paraId="342A03E1" w14:textId="15F891B7" w:rsidR="00675574" w:rsidRPr="00C16EB7" w:rsidRDefault="00C63E7F">
      <w:pPr>
        <w:widowControl w:val="0"/>
        <w:numPr>
          <w:ilvl w:val="0"/>
          <w:numId w:val="32"/>
        </w:numPr>
        <w:tabs>
          <w:tab w:val="clear" w:pos="567"/>
        </w:tabs>
        <w:spacing w:line="240" w:lineRule="auto"/>
        <w:ind w:left="567" w:hanging="567"/>
        <w:jc w:val="both"/>
        <w:rPr>
          <w:szCs w:val="22"/>
          <w:lang w:val="sr-Latn-ME"/>
        </w:rPr>
      </w:pPr>
      <w:r w:rsidRPr="00C16EB7">
        <w:rPr>
          <w:szCs w:val="22"/>
          <w:lang w:val="sr-Latn-ME"/>
        </w:rPr>
        <w:t xml:space="preserve">Sistemski </w:t>
      </w:r>
      <w:r w:rsidR="00271368" w:rsidRPr="00C16EB7">
        <w:rPr>
          <w:szCs w:val="22"/>
          <w:lang w:val="sr-Latn-ME"/>
        </w:rPr>
        <w:t xml:space="preserve">eritemski </w:t>
      </w:r>
      <w:r w:rsidRPr="00C16EB7">
        <w:rPr>
          <w:szCs w:val="22"/>
          <w:lang w:val="sr-Latn-ME"/>
        </w:rPr>
        <w:t>lupus (takođe zvan «lupus» ili «SLE»), bolest u kojoj imunološki sistem napada tijelo.</w:t>
      </w:r>
    </w:p>
    <w:p w14:paraId="4AE38B94" w14:textId="3A537073" w:rsidR="00675574" w:rsidRPr="00C16EB7" w:rsidRDefault="00C63E7F">
      <w:pPr>
        <w:widowControl w:val="0"/>
        <w:numPr>
          <w:ilvl w:val="0"/>
          <w:numId w:val="32"/>
        </w:numPr>
        <w:tabs>
          <w:tab w:val="clear" w:pos="567"/>
        </w:tabs>
        <w:spacing w:line="240" w:lineRule="auto"/>
        <w:ind w:left="567" w:hanging="567"/>
        <w:jc w:val="both"/>
        <w:rPr>
          <w:szCs w:val="22"/>
          <w:lang w:val="sr-Latn-ME"/>
        </w:rPr>
      </w:pPr>
      <w:r w:rsidRPr="00C16EB7">
        <w:rPr>
          <w:szCs w:val="22"/>
          <w:lang w:val="sr-Latn-ME"/>
        </w:rPr>
        <w:t>Aktivna supstanca hidrohlortiazid može uzrokovati neuobičajenu reakciju rezultirajući smanjenjem vida i bol</w:t>
      </w:r>
      <w:r w:rsidR="00271368" w:rsidRPr="00C16EB7">
        <w:rPr>
          <w:szCs w:val="22"/>
          <w:lang w:val="sr-Latn-ME"/>
        </w:rPr>
        <w:t>om</w:t>
      </w:r>
      <w:r w:rsidRPr="00C16EB7">
        <w:rPr>
          <w:szCs w:val="22"/>
          <w:lang w:val="sr-Latn-ME"/>
        </w:rPr>
        <w:t xml:space="preserve"> u očima. Ovo bi mogli biti simptomi </w:t>
      </w:r>
      <w:r w:rsidR="00AB574F" w:rsidRPr="00C16EB7">
        <w:rPr>
          <w:szCs w:val="22"/>
          <w:lang w:val="sr-Latn-ME"/>
        </w:rPr>
        <w:t xml:space="preserve"> nakupljanja tečnosti u vaskularnom sloju oka (horoidalna efuzija) ili </w:t>
      </w:r>
      <w:r w:rsidRPr="00C16EB7">
        <w:rPr>
          <w:szCs w:val="22"/>
          <w:lang w:val="sr-Latn-ME"/>
        </w:rPr>
        <w:t xml:space="preserve">povećanja pritiska u oku, a može se dogoditi unutar nekoliko sati do nekoliko </w:t>
      </w:r>
      <w:r w:rsidR="00AB574F" w:rsidRPr="00C16EB7">
        <w:rPr>
          <w:szCs w:val="22"/>
          <w:lang w:val="sr-Latn-ME"/>
        </w:rPr>
        <w:t xml:space="preserve">sedmica </w:t>
      </w:r>
      <w:r w:rsidRPr="00C16EB7">
        <w:rPr>
          <w:szCs w:val="22"/>
          <w:lang w:val="sr-Latn-ME"/>
        </w:rPr>
        <w:t>nakon uzimanja lijeka Tolucombi. Ovo može dovesti do trajnog oštećenja vida ako se ne liječi.</w:t>
      </w:r>
    </w:p>
    <w:p w14:paraId="166E997D" w14:textId="77777777" w:rsidR="00675574" w:rsidRPr="00C16EB7" w:rsidRDefault="00C63E7F">
      <w:pPr>
        <w:widowControl w:val="0"/>
        <w:numPr>
          <w:ilvl w:val="0"/>
          <w:numId w:val="32"/>
        </w:numPr>
        <w:tabs>
          <w:tab w:val="clear" w:pos="567"/>
        </w:tabs>
        <w:spacing w:line="240" w:lineRule="auto"/>
        <w:ind w:left="567" w:hanging="567"/>
        <w:jc w:val="both"/>
        <w:rPr>
          <w:szCs w:val="22"/>
          <w:lang w:val="sr-Latn-ME"/>
        </w:rPr>
      </w:pPr>
      <w:r w:rsidRPr="00C16EB7">
        <w:rPr>
          <w:szCs w:val="22"/>
          <w:lang w:val="sr-Latn-ME"/>
        </w:rPr>
        <w:t>Ako ste imali rak kože ili ako Vam se pojavi neočekivana lezija (promjena) na koži tokom liječenja. Liječenje hidrohlortiazidom, naročito kod dugotrajne primjene uz visoke doze, može da poveća rizik od nekih vrsta raka kože ili usana (nemelanomski karcinom kože). Zaštitite svoju kožu od izlaganja suncu i UV zracima za vrijeme uzimanja lijeka Tolucombi.</w:t>
      </w:r>
    </w:p>
    <w:p w14:paraId="2C031964" w14:textId="77777777" w:rsidR="00AB574F" w:rsidRPr="00C16EB7" w:rsidRDefault="00AB574F" w:rsidP="006C2D24">
      <w:pPr>
        <w:pStyle w:val="ListParagraph"/>
        <w:numPr>
          <w:ilvl w:val="0"/>
          <w:numId w:val="32"/>
        </w:numPr>
        <w:rPr>
          <w:szCs w:val="22"/>
        </w:rPr>
      </w:pPr>
      <w:r w:rsidRPr="00C16EB7">
        <w:rPr>
          <w:rFonts w:ascii="Times New Roman" w:hAnsi="Times New Roman"/>
          <w:sz w:val="22"/>
          <w:szCs w:val="22"/>
        </w:rPr>
        <w:t>Ako ste u prošlosti imali probleme sa disanjem ili plućima (uključujući upalu ili tečnost u plućima) nakon unosa hidrohlorotiazida. Ako osjetite ozbiljno skraćenje daha ili otežano disanje nakon uzimanja lijeka Tolucombi, odmah potražite pomoć ljekara.</w:t>
      </w:r>
    </w:p>
    <w:p w14:paraId="0DF1E806" w14:textId="77777777" w:rsidR="00675574" w:rsidRPr="00C16EB7" w:rsidRDefault="00675574">
      <w:pPr>
        <w:widowControl w:val="0"/>
        <w:jc w:val="both"/>
        <w:rPr>
          <w:szCs w:val="22"/>
          <w:lang w:val="sr-Latn-ME"/>
        </w:rPr>
      </w:pPr>
    </w:p>
    <w:p w14:paraId="145EE7BA" w14:textId="77777777" w:rsidR="00675574" w:rsidRPr="00C16EB7" w:rsidRDefault="00C63E7F">
      <w:pPr>
        <w:widowControl w:val="0"/>
        <w:tabs>
          <w:tab w:val="center" w:pos="284"/>
          <w:tab w:val="center" w:pos="567"/>
          <w:tab w:val="left" w:pos="1560"/>
          <w:tab w:val="center" w:pos="1701"/>
          <w:tab w:val="center" w:pos="4536"/>
          <w:tab w:val="center" w:pos="7797"/>
        </w:tabs>
        <w:autoSpaceDE w:val="0"/>
        <w:autoSpaceDN w:val="0"/>
        <w:adjustRightInd w:val="0"/>
        <w:jc w:val="both"/>
        <w:rPr>
          <w:b/>
          <w:color w:val="000000"/>
          <w:szCs w:val="22"/>
          <w:lang w:val="sr-Latn-ME"/>
        </w:rPr>
      </w:pPr>
      <w:r w:rsidRPr="00C16EB7">
        <w:rPr>
          <w:color w:val="000000"/>
          <w:szCs w:val="22"/>
          <w:lang w:val="sr-Latn-ME"/>
        </w:rPr>
        <w:t>Razgovarajte sa svojim ljekarom prije uzimanja lijeka Tolucombi:</w:t>
      </w:r>
    </w:p>
    <w:p w14:paraId="17EC913B" w14:textId="77777777" w:rsidR="00675574" w:rsidRPr="00C16EB7" w:rsidRDefault="00C63E7F">
      <w:pPr>
        <w:widowControl w:val="0"/>
        <w:numPr>
          <w:ilvl w:val="0"/>
          <w:numId w:val="33"/>
        </w:numPr>
        <w:tabs>
          <w:tab w:val="center" w:pos="567"/>
          <w:tab w:val="center" w:pos="4536"/>
          <w:tab w:val="center" w:pos="7797"/>
        </w:tabs>
        <w:autoSpaceDE w:val="0"/>
        <w:autoSpaceDN w:val="0"/>
        <w:adjustRightInd w:val="0"/>
        <w:spacing w:line="276" w:lineRule="auto"/>
        <w:ind w:left="567" w:hanging="567"/>
        <w:jc w:val="both"/>
        <w:rPr>
          <w:color w:val="000000"/>
          <w:szCs w:val="22"/>
          <w:lang w:val="sr-Latn-ME"/>
        </w:rPr>
      </w:pPr>
      <w:r w:rsidRPr="00C16EB7">
        <w:rPr>
          <w:color w:val="000000"/>
          <w:szCs w:val="22"/>
          <w:lang w:val="sr-Latn-ME"/>
        </w:rPr>
        <w:t>ako uzimate digoksin.</w:t>
      </w:r>
    </w:p>
    <w:p w14:paraId="698C42EC" w14:textId="77777777" w:rsidR="00675574" w:rsidRPr="00C16EB7" w:rsidRDefault="00C63E7F">
      <w:pPr>
        <w:numPr>
          <w:ilvl w:val="0"/>
          <w:numId w:val="33"/>
        </w:numPr>
        <w:tabs>
          <w:tab w:val="clear" w:pos="567"/>
        </w:tabs>
        <w:spacing w:line="276" w:lineRule="auto"/>
        <w:ind w:left="567" w:hanging="567"/>
        <w:jc w:val="both"/>
        <w:rPr>
          <w:szCs w:val="22"/>
          <w:lang w:val="sr-Latn-ME"/>
        </w:rPr>
      </w:pPr>
      <w:r w:rsidRPr="00C16EB7">
        <w:rPr>
          <w:szCs w:val="22"/>
          <w:lang w:val="sr-Latn-ME"/>
        </w:rPr>
        <w:t>ako uzimate bilo koji od ljekova navedenih u nastavku, koji se koriste za liječenje visokog krvnog pritiska:</w:t>
      </w:r>
    </w:p>
    <w:p w14:paraId="44F0444E" w14:textId="77777777" w:rsidR="00675574" w:rsidRPr="00C16EB7" w:rsidRDefault="00C63E7F">
      <w:pPr>
        <w:numPr>
          <w:ilvl w:val="0"/>
          <w:numId w:val="33"/>
        </w:numPr>
        <w:tabs>
          <w:tab w:val="clear" w:pos="567"/>
          <w:tab w:val="left" w:pos="1134"/>
        </w:tabs>
        <w:ind w:left="1134" w:hanging="567"/>
        <w:jc w:val="both"/>
        <w:rPr>
          <w:szCs w:val="22"/>
          <w:lang w:val="sr-Latn-ME"/>
        </w:rPr>
      </w:pPr>
      <w:r w:rsidRPr="00C16EB7">
        <w:rPr>
          <w:szCs w:val="22"/>
          <w:lang w:val="sr-Latn-ME"/>
        </w:rPr>
        <w:t>ACE inhibitor (npr. enalapril, lisinopril, ramipril), posebno ako imate bubrežne tegobe povezane sa šećernom bolešću.</w:t>
      </w:r>
    </w:p>
    <w:p w14:paraId="507945BE" w14:textId="77777777" w:rsidR="00675574" w:rsidRPr="00C16EB7" w:rsidRDefault="00C63E7F">
      <w:pPr>
        <w:numPr>
          <w:ilvl w:val="0"/>
          <w:numId w:val="33"/>
        </w:numPr>
        <w:tabs>
          <w:tab w:val="clear" w:pos="567"/>
          <w:tab w:val="left" w:pos="1134"/>
        </w:tabs>
        <w:ind w:left="1134" w:hanging="567"/>
        <w:jc w:val="both"/>
        <w:rPr>
          <w:color w:val="000000"/>
          <w:szCs w:val="22"/>
          <w:lang w:val="sr-Latn-ME"/>
        </w:rPr>
      </w:pPr>
      <w:r w:rsidRPr="00C16EB7">
        <w:rPr>
          <w:szCs w:val="22"/>
          <w:lang w:val="sr-Latn-ME"/>
        </w:rPr>
        <w:t>aliskiren.</w:t>
      </w:r>
    </w:p>
    <w:p w14:paraId="577568F5" w14:textId="77777777" w:rsidR="00675574" w:rsidRPr="00C16EB7" w:rsidRDefault="00675574">
      <w:pPr>
        <w:widowControl w:val="0"/>
        <w:rPr>
          <w:szCs w:val="22"/>
          <w:lang w:val="sr-Latn-ME"/>
        </w:rPr>
      </w:pPr>
    </w:p>
    <w:p w14:paraId="4E485E2A" w14:textId="77777777" w:rsidR="00675574" w:rsidRPr="00C16EB7" w:rsidRDefault="00C63E7F">
      <w:pPr>
        <w:widowControl w:val="0"/>
        <w:jc w:val="both"/>
        <w:rPr>
          <w:szCs w:val="22"/>
          <w:lang w:val="sr-Latn-ME"/>
        </w:rPr>
      </w:pPr>
      <w:r w:rsidRPr="00C16EB7">
        <w:rPr>
          <w:szCs w:val="22"/>
          <w:lang w:val="sr-Latn-ME"/>
        </w:rPr>
        <w:t>Morate obavijestiti ljekara ako mislite da ste (</w:t>
      </w:r>
      <w:r w:rsidRPr="00C16EB7">
        <w:rPr>
          <w:szCs w:val="22"/>
          <w:u w:val="single"/>
          <w:lang w:val="sr-Latn-ME"/>
        </w:rPr>
        <w:t>ili biste mogli biti</w:t>
      </w:r>
      <w:r w:rsidRPr="00C16EB7">
        <w:rPr>
          <w:szCs w:val="22"/>
          <w:lang w:val="sr-Latn-ME"/>
        </w:rPr>
        <w:t>) trudni. Lijek Tolucombi se ne preporučuje u ranoj trudnoći te se ne smije uzimati ako ste trudni duže od 3 mjeseca jer može izazvati ozbiljna oštećenja djeteta ako se primjenjuje u tom stadijumu (vidjeti dio o trudnoći).</w:t>
      </w:r>
    </w:p>
    <w:p w14:paraId="49513EF5" w14:textId="77777777" w:rsidR="00675574" w:rsidRPr="00C16EB7" w:rsidRDefault="00675574">
      <w:pPr>
        <w:widowControl w:val="0"/>
        <w:jc w:val="both"/>
        <w:rPr>
          <w:szCs w:val="22"/>
          <w:lang w:val="sr-Latn-ME"/>
        </w:rPr>
      </w:pPr>
    </w:p>
    <w:p w14:paraId="4CE924B4" w14:textId="77777777" w:rsidR="00675574" w:rsidRPr="00C16EB7" w:rsidRDefault="00C63E7F">
      <w:pPr>
        <w:widowControl w:val="0"/>
        <w:jc w:val="both"/>
        <w:rPr>
          <w:szCs w:val="22"/>
          <w:lang w:val="sr-Latn-ME"/>
        </w:rPr>
      </w:pPr>
      <w:r w:rsidRPr="00C16EB7">
        <w:rPr>
          <w:szCs w:val="22"/>
          <w:lang w:val="sr-Latn-ME"/>
        </w:rPr>
        <w:t>Liječenje hidrohlortiazidom može izazvati neravnotežu elektrolita u Vašem tijelu. Tipični simptomi neravnoteže tečnosti ili elektrolita uključuju suvoću usta, slabost, letargiju, omamljenost, nemir, bolove ili grčeve mišića, mučninu, povraćanje, umor mišića i ubrzane otkucaje srca (brže od 100 otkucaja u minuti). Ako osjetite nešto od pomenutog, morate obavijestiti ljekara.</w:t>
      </w:r>
    </w:p>
    <w:p w14:paraId="2731F638" w14:textId="77777777" w:rsidR="00675574" w:rsidRPr="00C16EB7" w:rsidRDefault="00675574">
      <w:pPr>
        <w:widowControl w:val="0"/>
        <w:jc w:val="both"/>
        <w:rPr>
          <w:szCs w:val="22"/>
          <w:lang w:val="sr-Latn-ME"/>
        </w:rPr>
      </w:pPr>
    </w:p>
    <w:p w14:paraId="42BF7A3E" w14:textId="2E0DBDC0" w:rsidR="00675574" w:rsidRPr="00C16EB7" w:rsidRDefault="00C63E7F">
      <w:pPr>
        <w:widowControl w:val="0"/>
        <w:jc w:val="both"/>
        <w:rPr>
          <w:szCs w:val="22"/>
          <w:lang w:val="sr-Latn-ME"/>
        </w:rPr>
      </w:pPr>
      <w:r w:rsidRPr="00C16EB7">
        <w:rPr>
          <w:szCs w:val="22"/>
          <w:lang w:val="sr-Latn-ME"/>
        </w:rPr>
        <w:t xml:space="preserve">Takođe morate obavijestiti ljekara ako imate pojačanu osjetljivost kože na sunce sa simptomima opekotina (kao što su crvenilo, svrab, oticanje, </w:t>
      </w:r>
      <w:r w:rsidR="00D92EF7" w:rsidRPr="00C16EB7">
        <w:rPr>
          <w:szCs w:val="22"/>
          <w:lang w:val="sr-Latn-ME"/>
        </w:rPr>
        <w:t>plikovi</w:t>
      </w:r>
      <w:r w:rsidRPr="00C16EB7">
        <w:rPr>
          <w:szCs w:val="22"/>
          <w:lang w:val="sr-Latn-ME"/>
        </w:rPr>
        <w:t>) koji se pojavljuju brže nego što je normalno.</w:t>
      </w:r>
    </w:p>
    <w:p w14:paraId="46C16355" w14:textId="77777777" w:rsidR="00675574" w:rsidRPr="00C16EB7" w:rsidRDefault="00675574">
      <w:pPr>
        <w:widowControl w:val="0"/>
        <w:jc w:val="both"/>
        <w:rPr>
          <w:szCs w:val="22"/>
          <w:lang w:val="sr-Latn-ME"/>
        </w:rPr>
      </w:pPr>
    </w:p>
    <w:p w14:paraId="040C804F" w14:textId="77777777" w:rsidR="00675574" w:rsidRPr="00C16EB7" w:rsidRDefault="00C63E7F">
      <w:pPr>
        <w:widowControl w:val="0"/>
        <w:jc w:val="both"/>
        <w:rPr>
          <w:szCs w:val="22"/>
          <w:lang w:val="sr-Latn-ME"/>
        </w:rPr>
      </w:pPr>
      <w:r w:rsidRPr="00C16EB7">
        <w:rPr>
          <w:szCs w:val="22"/>
          <w:lang w:val="sr-Latn-ME"/>
        </w:rPr>
        <w:t>Ako trebate na operaciju ili morate primiti anestetik, morate biti sigurni da Vaš liječnik zna da uzimate lijek Tolucombi.</w:t>
      </w:r>
    </w:p>
    <w:p w14:paraId="6EA314AA" w14:textId="77777777" w:rsidR="00675574" w:rsidRPr="00C16EB7" w:rsidRDefault="00675574">
      <w:pPr>
        <w:widowControl w:val="0"/>
        <w:jc w:val="both"/>
        <w:rPr>
          <w:szCs w:val="22"/>
          <w:lang w:val="sr-Latn-ME"/>
        </w:rPr>
      </w:pPr>
    </w:p>
    <w:p w14:paraId="015C9FEB" w14:textId="77777777" w:rsidR="00675574" w:rsidRPr="00C16EB7" w:rsidRDefault="00C63E7F">
      <w:pPr>
        <w:widowControl w:val="0"/>
        <w:jc w:val="both"/>
        <w:rPr>
          <w:szCs w:val="22"/>
          <w:lang w:val="sr-Latn-ME"/>
        </w:rPr>
      </w:pPr>
      <w:r w:rsidRPr="00C16EB7">
        <w:rPr>
          <w:szCs w:val="22"/>
          <w:lang w:val="sr-Latn-ME"/>
        </w:rPr>
        <w:t>Lijek Tolucombi može biti manje efikasan u snižavanju krvnog pritiska kod pacijenata crne rase.</w:t>
      </w:r>
    </w:p>
    <w:p w14:paraId="596FAC0C" w14:textId="77777777" w:rsidR="00675574" w:rsidRPr="00C16EB7" w:rsidRDefault="00675574">
      <w:pPr>
        <w:widowControl w:val="0"/>
        <w:jc w:val="both"/>
        <w:rPr>
          <w:szCs w:val="22"/>
          <w:lang w:val="sr-Latn-ME"/>
        </w:rPr>
      </w:pPr>
    </w:p>
    <w:p w14:paraId="2C28329C" w14:textId="77777777" w:rsidR="00675574" w:rsidRPr="00C16EB7" w:rsidRDefault="00C63E7F">
      <w:pPr>
        <w:widowControl w:val="0"/>
        <w:jc w:val="both"/>
        <w:rPr>
          <w:szCs w:val="22"/>
          <w:lang w:val="sr-Latn-ME"/>
        </w:rPr>
      </w:pPr>
      <w:r w:rsidRPr="00C16EB7">
        <w:rPr>
          <w:szCs w:val="22"/>
          <w:lang w:val="sr-Latn-ME"/>
        </w:rPr>
        <w:t>Ljekar Vam može provjeravati bubrežnu funkciju, krvni pritisak i količinu elektrolita (npr. kalijuma) u krvi u redovnim intervalima.</w:t>
      </w:r>
    </w:p>
    <w:p w14:paraId="1D2A5F58" w14:textId="77777777" w:rsidR="00D92EF7" w:rsidRPr="00C16EB7" w:rsidRDefault="00D92EF7">
      <w:pPr>
        <w:widowControl w:val="0"/>
        <w:jc w:val="both"/>
        <w:rPr>
          <w:szCs w:val="22"/>
          <w:lang w:val="sr-Latn-ME"/>
        </w:rPr>
      </w:pPr>
    </w:p>
    <w:p w14:paraId="7D98702F" w14:textId="77777777" w:rsidR="00675574" w:rsidRPr="00C16EB7" w:rsidRDefault="00C63E7F">
      <w:pPr>
        <w:widowControl w:val="0"/>
        <w:jc w:val="both"/>
        <w:rPr>
          <w:szCs w:val="22"/>
          <w:lang w:val="sr-Latn-ME"/>
        </w:rPr>
      </w:pPr>
      <w:r w:rsidRPr="00C16EB7">
        <w:rPr>
          <w:szCs w:val="22"/>
          <w:lang w:val="sr-Latn-ME"/>
        </w:rPr>
        <w:t>Vidjeti takođe informacije pod naslovom “Nemojte uzimati Tolucombi“.</w:t>
      </w:r>
    </w:p>
    <w:p w14:paraId="5C14A446" w14:textId="77777777" w:rsidR="00675574" w:rsidRPr="00C16EB7" w:rsidRDefault="00675574">
      <w:pPr>
        <w:widowControl w:val="0"/>
        <w:jc w:val="both"/>
        <w:rPr>
          <w:szCs w:val="22"/>
          <w:lang w:val="sr-Latn-ME"/>
        </w:rPr>
      </w:pPr>
    </w:p>
    <w:p w14:paraId="1EEEEC2C" w14:textId="77777777" w:rsidR="00675574" w:rsidRPr="00C16EB7" w:rsidRDefault="00C63E7F">
      <w:pPr>
        <w:widowControl w:val="0"/>
        <w:jc w:val="both"/>
        <w:rPr>
          <w:b/>
          <w:szCs w:val="22"/>
          <w:lang w:val="sr-Latn-ME"/>
        </w:rPr>
      </w:pPr>
      <w:r w:rsidRPr="00C16EB7">
        <w:rPr>
          <w:b/>
          <w:szCs w:val="22"/>
          <w:lang w:val="sr-Latn-ME"/>
        </w:rPr>
        <w:t>Djeca i adolescenti</w:t>
      </w:r>
    </w:p>
    <w:p w14:paraId="4EE70630" w14:textId="77777777" w:rsidR="00675574" w:rsidRPr="00C16EB7" w:rsidRDefault="00675574">
      <w:pPr>
        <w:widowControl w:val="0"/>
        <w:jc w:val="both"/>
        <w:rPr>
          <w:b/>
          <w:szCs w:val="22"/>
          <w:lang w:val="sr-Latn-ME"/>
        </w:rPr>
      </w:pPr>
    </w:p>
    <w:p w14:paraId="0FE52DBE" w14:textId="77777777" w:rsidR="00675574" w:rsidRPr="00C16EB7" w:rsidRDefault="00C63E7F">
      <w:pPr>
        <w:widowControl w:val="0"/>
        <w:jc w:val="both"/>
        <w:rPr>
          <w:szCs w:val="22"/>
          <w:lang w:val="sr-Latn-ME"/>
        </w:rPr>
      </w:pPr>
      <w:r w:rsidRPr="00C16EB7">
        <w:rPr>
          <w:szCs w:val="22"/>
          <w:lang w:val="sr-Latn-ME"/>
        </w:rPr>
        <w:t>Primjena lijeka Tolucombi kod djece i adolescenata ispod 18 godina starosti se ne preporučuje.</w:t>
      </w:r>
    </w:p>
    <w:p w14:paraId="66187E61" w14:textId="39C69F65" w:rsidR="00675574" w:rsidRDefault="00675574">
      <w:pPr>
        <w:widowControl w:val="0"/>
        <w:numPr>
          <w:ilvl w:val="12"/>
          <w:numId w:val="0"/>
        </w:numPr>
        <w:jc w:val="both"/>
        <w:rPr>
          <w:szCs w:val="22"/>
          <w:lang w:val="sr-Latn-ME"/>
        </w:rPr>
      </w:pPr>
    </w:p>
    <w:p w14:paraId="13DDABC1" w14:textId="77777777" w:rsidR="00C16EB7" w:rsidRPr="00C16EB7" w:rsidRDefault="00C16EB7">
      <w:pPr>
        <w:widowControl w:val="0"/>
        <w:numPr>
          <w:ilvl w:val="12"/>
          <w:numId w:val="0"/>
        </w:numPr>
        <w:jc w:val="both"/>
        <w:rPr>
          <w:szCs w:val="22"/>
          <w:lang w:val="sr-Latn-ME"/>
        </w:rPr>
      </w:pPr>
    </w:p>
    <w:p w14:paraId="54B53D75" w14:textId="77777777" w:rsidR="00675574" w:rsidRPr="00C16EB7" w:rsidRDefault="00C63E7F">
      <w:pPr>
        <w:jc w:val="both"/>
        <w:rPr>
          <w:b/>
          <w:szCs w:val="22"/>
          <w:lang w:val="sr-Latn-ME"/>
        </w:rPr>
      </w:pPr>
      <w:r w:rsidRPr="00C16EB7">
        <w:rPr>
          <w:b/>
          <w:szCs w:val="22"/>
          <w:lang w:val="sr-Latn-ME"/>
        </w:rPr>
        <w:lastRenderedPageBreak/>
        <w:t>Primjena drugih ljekova</w:t>
      </w:r>
    </w:p>
    <w:p w14:paraId="480392C3" w14:textId="77777777" w:rsidR="00675574" w:rsidRPr="00C16EB7" w:rsidRDefault="00675574">
      <w:pPr>
        <w:jc w:val="both"/>
        <w:rPr>
          <w:b/>
          <w:szCs w:val="22"/>
          <w:lang w:val="sr-Latn-ME"/>
        </w:rPr>
      </w:pPr>
    </w:p>
    <w:p w14:paraId="4C2213D6" w14:textId="77777777" w:rsidR="00675574" w:rsidRPr="00C16EB7" w:rsidRDefault="00C63E7F">
      <w:pPr>
        <w:widowControl w:val="0"/>
        <w:jc w:val="both"/>
        <w:rPr>
          <w:szCs w:val="22"/>
          <w:lang w:val="sr-Latn-ME"/>
        </w:rPr>
      </w:pPr>
      <w:r w:rsidRPr="00C16EB7">
        <w:rPr>
          <w:szCs w:val="22"/>
          <w:lang w:val="sr-Latn-ME"/>
        </w:rPr>
        <w:t>Obavijestite svog ljekara ili farmaceuta ako uzimate ili ste nedavno uzeli ili biste mogli uzeti bilo koje druge ljekove. Ljekar će Vam možda promijeniti doziranje tih drugih ljekova ili preduzeti druge mjere opreza. U nekim slučajevima možda ćete morati prekinuti uzimanje nekog od ljekova. Ovo se posebno odnosi na ljekove navedene u nastavku koji se uzimaju istovremeno uz lijek Tolucombi:</w:t>
      </w:r>
    </w:p>
    <w:p w14:paraId="525FE024" w14:textId="77777777" w:rsidR="00675574" w:rsidRPr="00C16EB7" w:rsidRDefault="00675574">
      <w:pPr>
        <w:widowControl w:val="0"/>
        <w:jc w:val="both"/>
        <w:rPr>
          <w:szCs w:val="22"/>
          <w:lang w:val="sr-Latn-ME"/>
        </w:rPr>
      </w:pPr>
    </w:p>
    <w:p w14:paraId="4326B865" w14:textId="77777777" w:rsidR="00675574" w:rsidRPr="00C16EB7" w:rsidRDefault="00C63E7F">
      <w:pPr>
        <w:widowControl w:val="0"/>
        <w:autoSpaceDE w:val="0"/>
        <w:autoSpaceDN w:val="0"/>
        <w:adjustRightInd w:val="0"/>
        <w:jc w:val="both"/>
        <w:rPr>
          <w:szCs w:val="22"/>
          <w:lang w:val="sr-Latn-ME"/>
        </w:rPr>
      </w:pPr>
      <w:r w:rsidRPr="00C16EB7">
        <w:rPr>
          <w:szCs w:val="22"/>
          <w:lang w:val="sr-Latn-ME"/>
        </w:rPr>
        <w:t>-</w:t>
      </w:r>
      <w:r w:rsidRPr="00C16EB7">
        <w:rPr>
          <w:szCs w:val="22"/>
          <w:lang w:val="sr-Latn-ME"/>
        </w:rPr>
        <w:tab/>
        <w:t>Ljekovi koji sadrže litijum za liječenje određenih oblika depresije.</w:t>
      </w:r>
    </w:p>
    <w:p w14:paraId="3F7CC313" w14:textId="77777777" w:rsidR="00675574" w:rsidRPr="00C16EB7" w:rsidRDefault="00C63E7F">
      <w:pPr>
        <w:widowControl w:val="0"/>
        <w:autoSpaceDE w:val="0"/>
        <w:autoSpaceDN w:val="0"/>
        <w:adjustRightInd w:val="0"/>
        <w:ind w:left="567" w:hanging="567"/>
        <w:jc w:val="both"/>
        <w:rPr>
          <w:szCs w:val="22"/>
          <w:lang w:val="sr-Latn-ME"/>
        </w:rPr>
      </w:pPr>
      <w:r w:rsidRPr="00C16EB7">
        <w:rPr>
          <w:szCs w:val="22"/>
          <w:lang w:val="sr-Latn-ME"/>
        </w:rPr>
        <w:t>-</w:t>
      </w:r>
      <w:r w:rsidRPr="00C16EB7">
        <w:rPr>
          <w:szCs w:val="22"/>
          <w:lang w:val="sr-Latn-ME"/>
        </w:rPr>
        <w:tab/>
        <w:t>Ljekovi koji su povezani s niskim vrijednostima kalijuma u krvi (hipokalijemija) kao što su drugi diuretici („tablete za izmokravanje”), laksativi (npr. ricinusovo ulje), kortikosteroidi (npr. prednizon), ACTH (hormon), amfotericin (lijek protiv gljivica), karbenoksolon (koji se primjenjuje u liječenju ulkusa u ustima), penicilin-G-natrij</w:t>
      </w:r>
      <w:r w:rsidR="00B236A8" w:rsidRPr="00C16EB7">
        <w:rPr>
          <w:szCs w:val="22"/>
          <w:lang w:val="sr-Latn-ME"/>
        </w:rPr>
        <w:t>um</w:t>
      </w:r>
      <w:r w:rsidRPr="00C16EB7">
        <w:rPr>
          <w:szCs w:val="22"/>
          <w:lang w:val="sr-Latn-ME"/>
        </w:rPr>
        <w:t xml:space="preserve"> (antibiotik) te salicilna kiselina i derivati.</w:t>
      </w:r>
    </w:p>
    <w:p w14:paraId="30547536" w14:textId="77777777" w:rsidR="00675574" w:rsidRPr="00C16EB7" w:rsidRDefault="00C63E7F">
      <w:pPr>
        <w:widowControl w:val="0"/>
        <w:autoSpaceDE w:val="0"/>
        <w:autoSpaceDN w:val="0"/>
        <w:adjustRightInd w:val="0"/>
        <w:ind w:left="567" w:hanging="567"/>
        <w:jc w:val="both"/>
        <w:rPr>
          <w:szCs w:val="22"/>
          <w:lang w:val="sr-Latn-ME"/>
        </w:rPr>
      </w:pPr>
      <w:r w:rsidRPr="00C16EB7">
        <w:rPr>
          <w:szCs w:val="22"/>
          <w:lang w:val="sr-Latn-ME"/>
        </w:rPr>
        <w:t>-</w:t>
      </w:r>
      <w:r w:rsidRPr="00C16EB7">
        <w:rPr>
          <w:szCs w:val="22"/>
          <w:lang w:val="sr-Latn-ME"/>
        </w:rPr>
        <w:tab/>
        <w:t>Ljekovi koji mogu dovesti do povećanja nivoa kalijuma u krvi kao što su diuretici koji štede kalijum, dodaci kalijuma, zamjenske soli koje sadrže kalijum, ACE inhibitori koji mogu povisiti vrijednosti kalijuma u krvi, ciklosporin (imunosupresivni lijek) i drugi ljekovi kao što je heparin natrijum (lijek koji se koristi protiv zgrušavanja krvi).</w:t>
      </w:r>
    </w:p>
    <w:p w14:paraId="33217322" w14:textId="77777777" w:rsidR="00675574" w:rsidRPr="00C16EB7" w:rsidRDefault="00C63E7F">
      <w:pPr>
        <w:widowControl w:val="0"/>
        <w:ind w:left="567" w:hanging="567"/>
        <w:jc w:val="both"/>
        <w:rPr>
          <w:szCs w:val="22"/>
          <w:lang w:val="sr-Latn-ME"/>
        </w:rPr>
      </w:pPr>
      <w:r w:rsidRPr="00C16EB7">
        <w:rPr>
          <w:szCs w:val="22"/>
          <w:lang w:val="sr-Latn-ME"/>
        </w:rPr>
        <w:t>-</w:t>
      </w:r>
      <w:r w:rsidRPr="00C16EB7">
        <w:rPr>
          <w:szCs w:val="22"/>
          <w:lang w:val="sr-Latn-ME"/>
        </w:rPr>
        <w:tab/>
        <w:t>Ljekovi na koje utiču promjene koncentracije kalijuma u krvi, kao što su ljekovi koji se koriste u terapiji srčanih oboljenja (npr. digoksin) ili ljekovi za kontrolu srčanog ritma (npr. hinidin, dizopiramid, amjodaron, sotalol), ljekovi koji se koriste u terapiji mentalnih poremećaja (tioridazin, hlorpromazin, levomepromazin) i drugi ljekovi kao što su neki antibiotici (npr. sparfloksacin, pentamidin) ili određeni ljekovi za liječenje alergijskih reakcija (npr. terfenadin).</w:t>
      </w:r>
    </w:p>
    <w:p w14:paraId="254AA304" w14:textId="77777777" w:rsidR="00675574" w:rsidRPr="00C16EB7" w:rsidRDefault="00C63E7F">
      <w:pPr>
        <w:widowControl w:val="0"/>
        <w:autoSpaceDE w:val="0"/>
        <w:autoSpaceDN w:val="0"/>
        <w:adjustRightInd w:val="0"/>
        <w:ind w:left="567" w:hanging="567"/>
        <w:jc w:val="both"/>
        <w:rPr>
          <w:szCs w:val="22"/>
          <w:lang w:val="sr-Latn-ME"/>
        </w:rPr>
      </w:pPr>
      <w:r w:rsidRPr="00C16EB7">
        <w:rPr>
          <w:szCs w:val="22"/>
          <w:lang w:val="sr-Latn-ME"/>
        </w:rPr>
        <w:t>-</w:t>
      </w:r>
      <w:r w:rsidRPr="00C16EB7">
        <w:rPr>
          <w:szCs w:val="22"/>
          <w:lang w:val="sr-Latn-ME"/>
        </w:rPr>
        <w:tab/>
        <w:t>Ljekovi za liječenje dijabetesa (insulin ili ljekovi koji se uzimaju oralnim putem kao što je metformin).</w:t>
      </w:r>
    </w:p>
    <w:p w14:paraId="3B5C84C1" w14:textId="77777777" w:rsidR="00675574" w:rsidRPr="00C16EB7" w:rsidRDefault="00C63E7F">
      <w:pPr>
        <w:widowControl w:val="0"/>
        <w:autoSpaceDE w:val="0"/>
        <w:autoSpaceDN w:val="0"/>
        <w:adjustRightInd w:val="0"/>
        <w:ind w:left="567" w:hanging="567"/>
        <w:jc w:val="both"/>
        <w:rPr>
          <w:szCs w:val="22"/>
          <w:lang w:val="sr-Latn-ME"/>
        </w:rPr>
      </w:pPr>
      <w:r w:rsidRPr="00C16EB7">
        <w:rPr>
          <w:szCs w:val="22"/>
          <w:lang w:val="sr-Latn-ME"/>
        </w:rPr>
        <w:t>-</w:t>
      </w:r>
      <w:r w:rsidRPr="00C16EB7">
        <w:rPr>
          <w:szCs w:val="22"/>
          <w:lang w:val="sr-Latn-ME"/>
        </w:rPr>
        <w:tab/>
        <w:t>Holestiramin i holestipol, ljekovi koji se koriste u terapiji smanjenja vrijednosti masnoća u krvi</w:t>
      </w:r>
    </w:p>
    <w:p w14:paraId="675DB1B5" w14:textId="77777777" w:rsidR="00675574" w:rsidRPr="00C16EB7" w:rsidRDefault="00C63E7F">
      <w:pPr>
        <w:widowControl w:val="0"/>
        <w:tabs>
          <w:tab w:val="left" w:pos="0"/>
        </w:tabs>
        <w:autoSpaceDE w:val="0"/>
        <w:autoSpaceDN w:val="0"/>
        <w:adjustRightInd w:val="0"/>
        <w:ind w:left="567" w:hanging="567"/>
        <w:jc w:val="both"/>
        <w:rPr>
          <w:szCs w:val="22"/>
          <w:lang w:val="sr-Latn-ME"/>
        </w:rPr>
      </w:pPr>
      <w:r w:rsidRPr="00C16EB7">
        <w:rPr>
          <w:szCs w:val="22"/>
          <w:lang w:val="sr-Latn-ME"/>
        </w:rPr>
        <w:t>-</w:t>
      </w:r>
      <w:r w:rsidRPr="00C16EB7">
        <w:rPr>
          <w:szCs w:val="22"/>
          <w:lang w:val="sr-Latn-ME"/>
        </w:rPr>
        <w:tab/>
        <w:t>Ljekovi za povećanje krvnog pritiska, kao što je noradrenalin.</w:t>
      </w:r>
    </w:p>
    <w:p w14:paraId="1077658B" w14:textId="77777777" w:rsidR="00675574" w:rsidRPr="00C16EB7" w:rsidRDefault="00C63E7F">
      <w:pPr>
        <w:widowControl w:val="0"/>
        <w:tabs>
          <w:tab w:val="left" w:pos="0"/>
        </w:tabs>
        <w:autoSpaceDE w:val="0"/>
        <w:autoSpaceDN w:val="0"/>
        <w:adjustRightInd w:val="0"/>
        <w:ind w:left="567" w:hanging="567"/>
        <w:jc w:val="both"/>
        <w:rPr>
          <w:szCs w:val="22"/>
          <w:lang w:val="sr-Latn-ME"/>
        </w:rPr>
      </w:pPr>
      <w:r w:rsidRPr="00C16EB7">
        <w:rPr>
          <w:szCs w:val="22"/>
          <w:lang w:val="sr-Latn-ME"/>
        </w:rPr>
        <w:t>-</w:t>
      </w:r>
      <w:r w:rsidRPr="00C16EB7">
        <w:rPr>
          <w:szCs w:val="22"/>
          <w:lang w:val="sr-Latn-ME"/>
        </w:rPr>
        <w:tab/>
        <w:t>Ljekovi za opuštanje mišića, kao što je tubokurarin.</w:t>
      </w:r>
    </w:p>
    <w:p w14:paraId="4F7F317A" w14:textId="77777777" w:rsidR="00675574" w:rsidRPr="00C16EB7" w:rsidRDefault="00C63E7F">
      <w:pPr>
        <w:widowControl w:val="0"/>
        <w:tabs>
          <w:tab w:val="left" w:pos="0"/>
        </w:tabs>
        <w:autoSpaceDE w:val="0"/>
        <w:autoSpaceDN w:val="0"/>
        <w:adjustRightInd w:val="0"/>
        <w:ind w:left="567" w:hanging="567"/>
        <w:jc w:val="both"/>
        <w:rPr>
          <w:szCs w:val="22"/>
          <w:lang w:val="sr-Latn-ME"/>
        </w:rPr>
      </w:pPr>
      <w:r w:rsidRPr="00C16EB7">
        <w:rPr>
          <w:szCs w:val="22"/>
          <w:lang w:val="sr-Latn-ME"/>
        </w:rPr>
        <w:t>-</w:t>
      </w:r>
      <w:r w:rsidRPr="00C16EB7">
        <w:rPr>
          <w:szCs w:val="22"/>
          <w:lang w:val="sr-Latn-ME"/>
        </w:rPr>
        <w:tab/>
        <w:t>Suplementi kalcijuma i/ili suplementi vitamina D.</w:t>
      </w:r>
    </w:p>
    <w:p w14:paraId="5D9A070F" w14:textId="77777777" w:rsidR="00675574" w:rsidRPr="00C16EB7" w:rsidRDefault="00C63E7F">
      <w:pPr>
        <w:widowControl w:val="0"/>
        <w:tabs>
          <w:tab w:val="left" w:pos="0"/>
        </w:tabs>
        <w:autoSpaceDE w:val="0"/>
        <w:autoSpaceDN w:val="0"/>
        <w:adjustRightInd w:val="0"/>
        <w:ind w:left="567" w:hanging="567"/>
        <w:jc w:val="both"/>
        <w:rPr>
          <w:szCs w:val="22"/>
          <w:lang w:val="sr-Latn-ME"/>
        </w:rPr>
      </w:pPr>
      <w:r w:rsidRPr="00C16EB7">
        <w:rPr>
          <w:szCs w:val="22"/>
          <w:lang w:val="sr-Latn-ME"/>
        </w:rPr>
        <w:t>-</w:t>
      </w:r>
      <w:r w:rsidRPr="00C16EB7">
        <w:rPr>
          <w:szCs w:val="22"/>
          <w:lang w:val="sr-Latn-ME"/>
        </w:rPr>
        <w:tab/>
        <w:t>Antiholinergički ljekovi (ljekovi koji se primjenjuju u liječenju velikog broja poremećaja poput grča gastrointestinalnog trakta, grča mokraćne bešike, astme, bolesti kretanja, grčeva mišića, Parkinsonove bolesti, kao pomoć u anesteziji), kao što su atropin i biperiden.</w:t>
      </w:r>
    </w:p>
    <w:p w14:paraId="790DC04F" w14:textId="77777777" w:rsidR="00675574" w:rsidRPr="00C16EB7" w:rsidRDefault="00C63E7F">
      <w:pPr>
        <w:widowControl w:val="0"/>
        <w:tabs>
          <w:tab w:val="left" w:pos="0"/>
        </w:tabs>
        <w:autoSpaceDE w:val="0"/>
        <w:autoSpaceDN w:val="0"/>
        <w:adjustRightInd w:val="0"/>
        <w:ind w:left="567" w:hanging="567"/>
        <w:jc w:val="both"/>
        <w:rPr>
          <w:szCs w:val="22"/>
          <w:lang w:val="sr-Latn-ME"/>
        </w:rPr>
      </w:pPr>
      <w:r w:rsidRPr="00C16EB7">
        <w:rPr>
          <w:szCs w:val="22"/>
          <w:lang w:val="sr-Latn-ME"/>
        </w:rPr>
        <w:t>-</w:t>
      </w:r>
      <w:r w:rsidRPr="00C16EB7">
        <w:rPr>
          <w:szCs w:val="22"/>
          <w:lang w:val="sr-Latn-ME"/>
        </w:rPr>
        <w:tab/>
        <w:t>Amantadin (lijek koji se primjenjuje u liječenju Parkinsonove bolesti kao i u liječenju i prevenciji određenih  bolesti uzrokovanih virusima).</w:t>
      </w:r>
    </w:p>
    <w:p w14:paraId="1F978C30" w14:textId="77777777" w:rsidR="00675574" w:rsidRPr="00C16EB7" w:rsidRDefault="00C63E7F">
      <w:pPr>
        <w:widowControl w:val="0"/>
        <w:tabs>
          <w:tab w:val="left" w:pos="0"/>
        </w:tabs>
        <w:autoSpaceDE w:val="0"/>
        <w:autoSpaceDN w:val="0"/>
        <w:adjustRightInd w:val="0"/>
        <w:ind w:left="567" w:hanging="567"/>
        <w:jc w:val="both"/>
        <w:rPr>
          <w:szCs w:val="22"/>
          <w:lang w:val="sr-Latn-ME"/>
        </w:rPr>
      </w:pPr>
      <w:r w:rsidRPr="00C16EB7">
        <w:rPr>
          <w:szCs w:val="22"/>
          <w:lang w:val="sr-Latn-ME"/>
        </w:rPr>
        <w:t>-</w:t>
      </w:r>
      <w:r w:rsidRPr="00C16EB7">
        <w:rPr>
          <w:szCs w:val="22"/>
          <w:lang w:val="sr-Latn-ME"/>
        </w:rPr>
        <w:tab/>
        <w:t>Drugi ljekovi koji se primjenjuju u liječenju visokog krvnog pritiska, kortikosteroidi, ljekovi protiv bolova (npr. nesteroidni protivupalni ljekovi, kao i ljekovi za liječenje raka, gihta ili artritisa).</w:t>
      </w:r>
    </w:p>
    <w:p w14:paraId="13E9E016" w14:textId="77777777" w:rsidR="00675574" w:rsidRPr="00C16EB7" w:rsidRDefault="00C63E7F">
      <w:pPr>
        <w:pStyle w:val="ListParagraph"/>
        <w:widowControl w:val="0"/>
        <w:numPr>
          <w:ilvl w:val="0"/>
          <w:numId w:val="35"/>
        </w:numPr>
        <w:tabs>
          <w:tab w:val="clear" w:pos="284"/>
          <w:tab w:val="left" w:pos="567"/>
        </w:tabs>
        <w:autoSpaceDE w:val="0"/>
        <w:autoSpaceDN w:val="0"/>
        <w:adjustRightInd w:val="0"/>
        <w:ind w:left="567" w:hanging="567"/>
        <w:rPr>
          <w:rFonts w:ascii="Times New Roman" w:hAnsi="Times New Roman"/>
          <w:sz w:val="22"/>
          <w:szCs w:val="22"/>
        </w:rPr>
      </w:pPr>
      <w:r w:rsidRPr="00C16EB7">
        <w:rPr>
          <w:rFonts w:ascii="Times New Roman" w:hAnsi="Times New Roman"/>
          <w:sz w:val="22"/>
          <w:szCs w:val="22"/>
        </w:rPr>
        <w:t>Ako uzimate ACE inhibitor ili aliskiren (vidjeti takođe informacije pod naslovima “Nemojte uzimati lijek Tolucombi” i “Upozorenja i mjere opreza”).</w:t>
      </w:r>
    </w:p>
    <w:p w14:paraId="0E466CE2" w14:textId="77777777" w:rsidR="00675574" w:rsidRPr="00C16EB7" w:rsidRDefault="00C63E7F">
      <w:pPr>
        <w:widowControl w:val="0"/>
        <w:numPr>
          <w:ilvl w:val="0"/>
          <w:numId w:val="34"/>
        </w:numPr>
        <w:tabs>
          <w:tab w:val="center" w:pos="567"/>
          <w:tab w:val="center" w:pos="1701"/>
          <w:tab w:val="center" w:pos="4536"/>
          <w:tab w:val="center" w:pos="7797"/>
        </w:tabs>
        <w:autoSpaceDE w:val="0"/>
        <w:autoSpaceDN w:val="0"/>
        <w:adjustRightInd w:val="0"/>
        <w:spacing w:line="240" w:lineRule="auto"/>
        <w:ind w:left="567" w:hanging="567"/>
        <w:jc w:val="both"/>
        <w:rPr>
          <w:b/>
          <w:color w:val="000000"/>
          <w:szCs w:val="22"/>
          <w:lang w:val="sr-Latn-ME"/>
        </w:rPr>
      </w:pPr>
      <w:r w:rsidRPr="00C16EB7">
        <w:rPr>
          <w:color w:val="000000"/>
          <w:szCs w:val="22"/>
          <w:lang w:val="sr-Latn-ME"/>
        </w:rPr>
        <w:t>Digoksin.</w:t>
      </w:r>
    </w:p>
    <w:p w14:paraId="3ECBD91E" w14:textId="77777777" w:rsidR="00675574" w:rsidRPr="00C16EB7" w:rsidRDefault="00675574">
      <w:pPr>
        <w:widowControl w:val="0"/>
        <w:jc w:val="both"/>
        <w:rPr>
          <w:szCs w:val="22"/>
          <w:lang w:val="sr-Latn-ME"/>
        </w:rPr>
      </w:pPr>
    </w:p>
    <w:p w14:paraId="2D552486" w14:textId="77777777" w:rsidR="00675574" w:rsidRPr="00C16EB7" w:rsidRDefault="00C63E7F">
      <w:pPr>
        <w:widowControl w:val="0"/>
        <w:jc w:val="both"/>
        <w:rPr>
          <w:szCs w:val="22"/>
          <w:lang w:val="sr-Latn-ME"/>
        </w:rPr>
      </w:pPr>
      <w:r w:rsidRPr="00C16EB7">
        <w:rPr>
          <w:szCs w:val="22"/>
          <w:lang w:val="sr-Latn-ME"/>
        </w:rPr>
        <w:t xml:space="preserve">Lijek Tolucombi može pojačati efekat snižavanja krvnog pritiska drugih ljekova </w:t>
      </w:r>
      <w:r w:rsidRPr="00C16EB7">
        <w:rPr>
          <w:color w:val="000000"/>
          <w:szCs w:val="22"/>
          <w:lang w:val="sr-Latn-ME"/>
        </w:rPr>
        <w:t xml:space="preserve">ili ljekova koji se koriste za snižavanje krvnog pritiska (npr. baklofen, amifostin). Dalje, niski krvni pritisak može se pogoršati alkoholom, barbituratima, narkoticima ili antidepresivima. Možda ćete  primijetiti vrtoglavicu prilikom ustajanja. </w:t>
      </w:r>
      <w:r w:rsidRPr="00C16EB7">
        <w:rPr>
          <w:szCs w:val="22"/>
          <w:lang w:val="sr-Latn-ME"/>
        </w:rPr>
        <w:t>Morate se posavjetovati sa ljekarom ako je potrebno prilagođavanje doze drugog lijeka dok uzimate lijek Tolucombi.</w:t>
      </w:r>
    </w:p>
    <w:p w14:paraId="3666ED3D" w14:textId="77777777" w:rsidR="00B236A8" w:rsidRPr="00C16EB7" w:rsidRDefault="00B236A8">
      <w:pPr>
        <w:widowControl w:val="0"/>
        <w:jc w:val="both"/>
        <w:rPr>
          <w:szCs w:val="22"/>
          <w:lang w:val="sr-Latn-ME"/>
        </w:rPr>
      </w:pPr>
    </w:p>
    <w:p w14:paraId="25A81EB8" w14:textId="77777777" w:rsidR="00675574" w:rsidRPr="00C16EB7" w:rsidRDefault="00C63E7F">
      <w:pPr>
        <w:widowControl w:val="0"/>
        <w:jc w:val="both"/>
        <w:rPr>
          <w:szCs w:val="22"/>
          <w:lang w:val="sr-Latn-ME"/>
        </w:rPr>
      </w:pPr>
      <w:r w:rsidRPr="00C16EB7">
        <w:rPr>
          <w:szCs w:val="22"/>
          <w:lang w:val="sr-Latn-ME"/>
        </w:rPr>
        <w:t>Efekat lijeka Tolucombi se može smanjiti dok uzimate NSAIL (nesteroidne antiinflamatorne ljekove, npr. acetilsalicilnu kiselinu ili ibuprofen).</w:t>
      </w:r>
    </w:p>
    <w:p w14:paraId="3DAF3F5A" w14:textId="77777777" w:rsidR="00675574" w:rsidRPr="00C16EB7" w:rsidRDefault="00675574">
      <w:pPr>
        <w:widowControl w:val="0"/>
        <w:numPr>
          <w:ilvl w:val="12"/>
          <w:numId w:val="0"/>
        </w:numPr>
        <w:jc w:val="both"/>
        <w:outlineLvl w:val="0"/>
        <w:rPr>
          <w:szCs w:val="22"/>
          <w:highlight w:val="yellow"/>
          <w:lang w:val="sr-Latn-ME"/>
        </w:rPr>
      </w:pPr>
    </w:p>
    <w:p w14:paraId="071E369E" w14:textId="77777777" w:rsidR="00675574" w:rsidRPr="00C16EB7" w:rsidRDefault="00C63E7F">
      <w:pPr>
        <w:jc w:val="both"/>
        <w:rPr>
          <w:b/>
          <w:bCs/>
          <w:szCs w:val="22"/>
          <w:lang w:val="sr-Latn-ME"/>
        </w:rPr>
      </w:pPr>
      <w:r w:rsidRPr="00C16EB7">
        <w:rPr>
          <w:b/>
          <w:bCs/>
          <w:szCs w:val="22"/>
          <w:lang w:val="sr-Latn-ME"/>
        </w:rPr>
        <w:t xml:space="preserve">Uzimanje lijeka </w:t>
      </w:r>
      <w:r w:rsidRPr="00C16EB7">
        <w:rPr>
          <w:b/>
          <w:szCs w:val="22"/>
          <w:lang w:val="sr-Latn-ME"/>
        </w:rPr>
        <w:t>Tolucombi</w:t>
      </w:r>
      <w:r w:rsidRPr="00C16EB7">
        <w:rPr>
          <w:b/>
          <w:szCs w:val="22"/>
          <w:vertAlign w:val="superscript"/>
          <w:lang w:val="sr-Latn-ME"/>
        </w:rPr>
        <w:t xml:space="preserve"> </w:t>
      </w:r>
      <w:r w:rsidRPr="00C16EB7">
        <w:rPr>
          <w:b/>
          <w:bCs/>
          <w:szCs w:val="22"/>
          <w:lang w:val="sr-Latn-ME"/>
        </w:rPr>
        <w:t>sa hranom ili pićem</w:t>
      </w:r>
    </w:p>
    <w:p w14:paraId="2D21F37D" w14:textId="77777777" w:rsidR="00675574" w:rsidRPr="00C16EB7" w:rsidRDefault="00675574">
      <w:pPr>
        <w:pStyle w:val="Default"/>
        <w:widowControl w:val="0"/>
        <w:jc w:val="both"/>
        <w:rPr>
          <w:bCs/>
          <w:sz w:val="22"/>
          <w:szCs w:val="22"/>
          <w:lang w:val="sr-Latn-ME"/>
        </w:rPr>
      </w:pPr>
    </w:p>
    <w:p w14:paraId="0A86BCB5" w14:textId="77777777" w:rsidR="00675574" w:rsidRPr="00C16EB7" w:rsidRDefault="00C63E7F">
      <w:pPr>
        <w:rPr>
          <w:szCs w:val="22"/>
          <w:lang w:val="sr-Latn-ME"/>
        </w:rPr>
      </w:pPr>
      <w:r w:rsidRPr="00C16EB7">
        <w:rPr>
          <w:szCs w:val="22"/>
          <w:lang w:val="sr-Latn-ME"/>
        </w:rPr>
        <w:t>Lijek Tolucombi se može uzimati sa hranom ili bez nje.</w:t>
      </w:r>
    </w:p>
    <w:p w14:paraId="6E022B5E" w14:textId="77777777" w:rsidR="00675574" w:rsidRPr="00C16EB7" w:rsidRDefault="00C63E7F">
      <w:pPr>
        <w:jc w:val="both"/>
        <w:rPr>
          <w:szCs w:val="22"/>
          <w:lang w:val="sr-Latn-ME"/>
        </w:rPr>
      </w:pPr>
      <w:r w:rsidRPr="00C16EB7">
        <w:rPr>
          <w:szCs w:val="22"/>
          <w:lang w:val="sr-Latn-ME"/>
        </w:rPr>
        <w:t>Izbjegavajte konzumiranje alkohola dok ste na terapiji lijekom Tolucombi bez prethodne konsultacije sa ljekarom. Alkohol može dodatno smanjiti krvni pritisak i/ili povećati rizik od vrtoglavice i nesvjestice.</w:t>
      </w:r>
    </w:p>
    <w:p w14:paraId="64469727" w14:textId="77777777" w:rsidR="00675574" w:rsidRPr="00C16EB7" w:rsidRDefault="00675574">
      <w:pPr>
        <w:pStyle w:val="Default"/>
        <w:widowControl w:val="0"/>
        <w:jc w:val="both"/>
        <w:rPr>
          <w:bCs/>
          <w:sz w:val="22"/>
          <w:szCs w:val="22"/>
          <w:lang w:val="sr-Latn-ME"/>
        </w:rPr>
      </w:pPr>
    </w:p>
    <w:p w14:paraId="0321A37D" w14:textId="77777777" w:rsidR="00675574" w:rsidRPr="00C16EB7" w:rsidRDefault="00C63E7F">
      <w:pPr>
        <w:jc w:val="both"/>
        <w:rPr>
          <w:b/>
          <w:szCs w:val="22"/>
          <w:lang w:val="sr-Latn-ME"/>
        </w:rPr>
      </w:pPr>
      <w:r w:rsidRPr="00C16EB7">
        <w:rPr>
          <w:b/>
          <w:szCs w:val="22"/>
          <w:lang w:val="sr-Latn-ME"/>
        </w:rPr>
        <w:lastRenderedPageBreak/>
        <w:t>Plodnost, trudnoća i dojenje</w:t>
      </w:r>
    </w:p>
    <w:p w14:paraId="3C89B09A" w14:textId="77777777" w:rsidR="00675574" w:rsidRPr="00C16EB7" w:rsidRDefault="00675574">
      <w:pPr>
        <w:jc w:val="both"/>
        <w:rPr>
          <w:b/>
          <w:szCs w:val="22"/>
          <w:lang w:val="sr-Latn-ME"/>
        </w:rPr>
      </w:pPr>
    </w:p>
    <w:p w14:paraId="0948D4A6" w14:textId="77777777" w:rsidR="00675574" w:rsidRPr="00C16EB7" w:rsidRDefault="00C63E7F">
      <w:pPr>
        <w:widowControl w:val="0"/>
        <w:jc w:val="both"/>
        <w:rPr>
          <w:szCs w:val="22"/>
          <w:u w:val="single"/>
          <w:lang w:val="sr-Latn-ME"/>
        </w:rPr>
      </w:pPr>
      <w:r w:rsidRPr="00C16EB7">
        <w:rPr>
          <w:szCs w:val="22"/>
          <w:u w:val="single"/>
          <w:lang w:val="sr-Latn-ME"/>
        </w:rPr>
        <w:t>Trudnoća</w:t>
      </w:r>
    </w:p>
    <w:p w14:paraId="4A12A079" w14:textId="77777777" w:rsidR="00675574" w:rsidRPr="00C16EB7" w:rsidRDefault="00C63E7F">
      <w:pPr>
        <w:widowControl w:val="0"/>
        <w:autoSpaceDE w:val="0"/>
        <w:autoSpaceDN w:val="0"/>
        <w:adjustRightInd w:val="0"/>
        <w:spacing w:line="266" w:lineRule="exact"/>
        <w:jc w:val="both"/>
        <w:rPr>
          <w:szCs w:val="22"/>
          <w:lang w:val="sr-Latn-ME"/>
        </w:rPr>
      </w:pPr>
      <w:r w:rsidRPr="00C16EB7">
        <w:rPr>
          <w:szCs w:val="22"/>
          <w:lang w:val="sr-Latn-ME"/>
        </w:rPr>
        <w:t>Morate obavijestiti ljekara ako mislite da ste (</w:t>
      </w:r>
      <w:r w:rsidRPr="00C16EB7">
        <w:rPr>
          <w:szCs w:val="22"/>
          <w:u w:val="single"/>
          <w:lang w:val="sr-Latn-ME"/>
        </w:rPr>
        <w:t>ili biste mogli biti</w:t>
      </w:r>
      <w:r w:rsidRPr="00C16EB7">
        <w:rPr>
          <w:szCs w:val="22"/>
          <w:lang w:val="sr-Latn-ME"/>
        </w:rPr>
        <w:t>) trudni. Ljekar će Vam, u redovnom slučaju, savjetovati prekid primjene lijeka Tolucombi prije nego postanete trudni ili čim saznate da ste trudni pa će Vam preporučiti drugi lijek umjesto lijeka Tolucombi. Lijek Tolucombi se ne preporučuje u trudnoći te se ne smije primjenjivati kada ste trudni duže od 3 mjeseca jer može izazvati ozbiljno oštećenje djeteta kada se primjenjuje nakon trećeg mjeseca trudnoće.</w:t>
      </w:r>
    </w:p>
    <w:p w14:paraId="47A31653" w14:textId="77777777" w:rsidR="00B236A8" w:rsidRPr="00C16EB7" w:rsidRDefault="00B236A8">
      <w:pPr>
        <w:widowControl w:val="0"/>
        <w:autoSpaceDE w:val="0"/>
        <w:autoSpaceDN w:val="0"/>
        <w:adjustRightInd w:val="0"/>
        <w:spacing w:line="266" w:lineRule="exact"/>
        <w:jc w:val="both"/>
        <w:rPr>
          <w:szCs w:val="22"/>
          <w:lang w:val="sr-Latn-ME"/>
        </w:rPr>
      </w:pPr>
    </w:p>
    <w:p w14:paraId="569C5C39" w14:textId="77777777" w:rsidR="00675574" w:rsidRPr="00C16EB7" w:rsidRDefault="00C63E7F">
      <w:pPr>
        <w:widowControl w:val="0"/>
        <w:jc w:val="both"/>
        <w:rPr>
          <w:szCs w:val="22"/>
          <w:u w:val="single"/>
          <w:lang w:val="sr-Latn-ME"/>
        </w:rPr>
      </w:pPr>
      <w:r w:rsidRPr="00C16EB7">
        <w:rPr>
          <w:szCs w:val="22"/>
          <w:u w:val="single"/>
          <w:lang w:val="sr-Latn-ME"/>
        </w:rPr>
        <w:t>Dojenje</w:t>
      </w:r>
    </w:p>
    <w:p w14:paraId="478ACA07" w14:textId="77777777" w:rsidR="00675574" w:rsidRPr="00C16EB7" w:rsidRDefault="00C63E7F">
      <w:pPr>
        <w:widowControl w:val="0"/>
        <w:autoSpaceDE w:val="0"/>
        <w:autoSpaceDN w:val="0"/>
        <w:adjustRightInd w:val="0"/>
        <w:spacing w:line="253" w:lineRule="exact"/>
        <w:jc w:val="both"/>
        <w:rPr>
          <w:szCs w:val="22"/>
          <w:lang w:val="sr-Latn-ME"/>
        </w:rPr>
      </w:pPr>
      <w:r w:rsidRPr="00C16EB7">
        <w:rPr>
          <w:szCs w:val="22"/>
          <w:lang w:val="sr-Latn-ME"/>
        </w:rPr>
        <w:t>Obavijestite ljekara ako dojite ili trebate početi dojiti. Lijek Tolucombi se ne preporučuje majkama koje doje, a ljekar može odabrati drugo liječenje za Vas ako želite dojiti.</w:t>
      </w:r>
    </w:p>
    <w:p w14:paraId="327547C9" w14:textId="77777777" w:rsidR="00675574" w:rsidRPr="00C16EB7" w:rsidRDefault="00675574">
      <w:pPr>
        <w:widowControl w:val="0"/>
        <w:numPr>
          <w:ilvl w:val="12"/>
          <w:numId w:val="0"/>
        </w:numPr>
        <w:jc w:val="both"/>
        <w:outlineLvl w:val="0"/>
        <w:rPr>
          <w:szCs w:val="22"/>
          <w:highlight w:val="yellow"/>
          <w:lang w:val="sr-Latn-ME"/>
        </w:rPr>
      </w:pPr>
    </w:p>
    <w:p w14:paraId="584FAA4F" w14:textId="77777777" w:rsidR="00675574" w:rsidRPr="00C16EB7" w:rsidRDefault="00C63E7F">
      <w:pPr>
        <w:jc w:val="both"/>
        <w:rPr>
          <w:b/>
          <w:bCs/>
          <w:szCs w:val="22"/>
          <w:lang w:val="sr-Latn-ME"/>
        </w:rPr>
      </w:pPr>
      <w:r w:rsidRPr="00C16EB7">
        <w:rPr>
          <w:b/>
          <w:szCs w:val="22"/>
          <w:lang w:val="sr-Latn-ME"/>
        </w:rPr>
        <w:t>Uticaj lijeka Tolucombi</w:t>
      </w:r>
      <w:r w:rsidRPr="00C16EB7">
        <w:rPr>
          <w:b/>
          <w:szCs w:val="22"/>
          <w:vertAlign w:val="superscript"/>
          <w:lang w:val="sr-Latn-ME"/>
        </w:rPr>
        <w:t xml:space="preserve"> </w:t>
      </w:r>
      <w:r w:rsidRPr="00C16EB7">
        <w:rPr>
          <w:b/>
          <w:szCs w:val="22"/>
          <w:lang w:val="sr-Latn-ME"/>
        </w:rPr>
        <w:t>na sposobnost upravljanja vozilima i rukovanje mašinama</w:t>
      </w:r>
      <w:r w:rsidRPr="00C16EB7">
        <w:rPr>
          <w:b/>
          <w:bCs/>
          <w:szCs w:val="22"/>
          <w:lang w:val="sr-Latn-ME"/>
        </w:rPr>
        <w:t xml:space="preserve"> </w:t>
      </w:r>
    </w:p>
    <w:p w14:paraId="03456CB3" w14:textId="77777777" w:rsidR="00675574" w:rsidRPr="00C16EB7" w:rsidRDefault="00675574">
      <w:pPr>
        <w:jc w:val="both"/>
        <w:rPr>
          <w:b/>
          <w:bCs/>
          <w:szCs w:val="22"/>
          <w:lang w:val="sr-Latn-ME"/>
        </w:rPr>
      </w:pPr>
    </w:p>
    <w:p w14:paraId="1967B3E5" w14:textId="77777777" w:rsidR="00675574" w:rsidRPr="00C16EB7" w:rsidRDefault="00C63E7F">
      <w:pPr>
        <w:widowControl w:val="0"/>
        <w:autoSpaceDE w:val="0"/>
        <w:autoSpaceDN w:val="0"/>
        <w:adjustRightInd w:val="0"/>
        <w:jc w:val="both"/>
        <w:rPr>
          <w:szCs w:val="22"/>
          <w:lang w:val="sr-Latn-ME"/>
        </w:rPr>
      </w:pPr>
      <w:r w:rsidRPr="00C16EB7">
        <w:rPr>
          <w:szCs w:val="22"/>
          <w:lang w:val="sr-Latn-ME"/>
        </w:rPr>
        <w:t>Neke osobe mogu osjećati omaglicu ili umor tokom primjene lijeka Tolucombi. Ako osjećate omaglicu ili umor, nemojte upravljati vozilima ili mašinama.</w:t>
      </w:r>
    </w:p>
    <w:p w14:paraId="3A6D19C2" w14:textId="77777777" w:rsidR="00675574" w:rsidRPr="00C16EB7" w:rsidRDefault="00675574">
      <w:pPr>
        <w:jc w:val="both"/>
        <w:rPr>
          <w:b/>
          <w:bCs/>
          <w:szCs w:val="22"/>
          <w:lang w:val="sr-Latn-ME"/>
        </w:rPr>
      </w:pPr>
    </w:p>
    <w:p w14:paraId="0681EF7D" w14:textId="77777777" w:rsidR="00675574" w:rsidRPr="00C16EB7" w:rsidRDefault="00C63E7F">
      <w:pPr>
        <w:jc w:val="both"/>
        <w:rPr>
          <w:b/>
          <w:bCs/>
          <w:szCs w:val="22"/>
          <w:lang w:val="sr-Latn-ME"/>
        </w:rPr>
      </w:pPr>
      <w:r w:rsidRPr="00C16EB7">
        <w:rPr>
          <w:b/>
          <w:bCs/>
          <w:szCs w:val="22"/>
          <w:lang w:val="sr-Latn-ME"/>
        </w:rPr>
        <w:t xml:space="preserve">Važne informacije o nekim sastojcima lijeka </w:t>
      </w:r>
      <w:r w:rsidRPr="00C16EB7">
        <w:rPr>
          <w:b/>
          <w:szCs w:val="22"/>
          <w:lang w:val="sr-Latn-ME"/>
        </w:rPr>
        <w:t>Tolucombi</w:t>
      </w:r>
    </w:p>
    <w:p w14:paraId="41CD30E1" w14:textId="77777777" w:rsidR="00675574" w:rsidRPr="00C16EB7" w:rsidRDefault="00675574">
      <w:pPr>
        <w:widowControl w:val="0"/>
        <w:numPr>
          <w:ilvl w:val="12"/>
          <w:numId w:val="0"/>
        </w:numPr>
        <w:jc w:val="both"/>
        <w:rPr>
          <w:szCs w:val="22"/>
          <w:lang w:val="sr-Latn-ME"/>
        </w:rPr>
      </w:pPr>
    </w:p>
    <w:p w14:paraId="77D8F07E" w14:textId="60353DA6" w:rsidR="00675574" w:rsidRPr="00C16EB7" w:rsidRDefault="00C63E7F">
      <w:pPr>
        <w:widowControl w:val="0"/>
        <w:jc w:val="both"/>
        <w:rPr>
          <w:szCs w:val="22"/>
          <w:lang w:val="sr-Latn-ME"/>
        </w:rPr>
      </w:pPr>
      <w:r w:rsidRPr="00C16EB7">
        <w:rPr>
          <w:szCs w:val="22"/>
          <w:lang w:val="sr-Latn-ME"/>
        </w:rPr>
        <w:t>Lijek Tolucombi sadrži laktozu, monohidrat</w:t>
      </w:r>
      <w:r w:rsidR="00AB574F" w:rsidRPr="00C16EB7">
        <w:rPr>
          <w:szCs w:val="22"/>
          <w:lang w:val="sr-Latn-ME"/>
        </w:rPr>
        <w:t>,</w:t>
      </w:r>
      <w:r w:rsidRPr="00C16EB7">
        <w:rPr>
          <w:szCs w:val="22"/>
          <w:lang w:val="sr-Latn-ME"/>
        </w:rPr>
        <w:t xml:space="preserve"> sorbitol</w:t>
      </w:r>
      <w:r w:rsidR="00AB574F" w:rsidRPr="00C16EB7">
        <w:rPr>
          <w:szCs w:val="22"/>
          <w:lang w:val="sr-Latn-ME"/>
        </w:rPr>
        <w:t xml:space="preserve"> i natrijum</w:t>
      </w:r>
      <w:r w:rsidRPr="00C16EB7">
        <w:rPr>
          <w:szCs w:val="22"/>
          <w:lang w:val="sr-Latn-ME"/>
        </w:rPr>
        <w:t>.</w:t>
      </w:r>
    </w:p>
    <w:p w14:paraId="588EF9EC" w14:textId="77777777" w:rsidR="00675574" w:rsidRPr="00C16EB7" w:rsidRDefault="00C63E7F">
      <w:pPr>
        <w:widowControl w:val="0"/>
        <w:autoSpaceDE w:val="0"/>
        <w:autoSpaceDN w:val="0"/>
        <w:adjustRightInd w:val="0"/>
        <w:spacing w:line="253" w:lineRule="exact"/>
        <w:jc w:val="both"/>
        <w:rPr>
          <w:szCs w:val="22"/>
          <w:lang w:val="sr-Latn-ME"/>
        </w:rPr>
      </w:pPr>
      <w:r w:rsidRPr="00C16EB7">
        <w:rPr>
          <w:szCs w:val="22"/>
          <w:lang w:val="sr-Latn-ME"/>
        </w:rPr>
        <w:t>Ako ne podnosite neke šećere, posavjetujte se s Vašim ljekarom prije početka primjene lijeka Tolucombi.</w:t>
      </w:r>
    </w:p>
    <w:p w14:paraId="0016BF29" w14:textId="77777777" w:rsidR="00AB574F" w:rsidRPr="00C16EB7" w:rsidRDefault="00AB574F">
      <w:pPr>
        <w:widowControl w:val="0"/>
        <w:autoSpaceDE w:val="0"/>
        <w:autoSpaceDN w:val="0"/>
        <w:adjustRightInd w:val="0"/>
        <w:spacing w:line="253" w:lineRule="exact"/>
        <w:jc w:val="both"/>
        <w:rPr>
          <w:szCs w:val="22"/>
          <w:lang w:val="sr-Latn-ME"/>
        </w:rPr>
      </w:pPr>
    </w:p>
    <w:p w14:paraId="03B03501" w14:textId="758AED68" w:rsidR="00AB574F" w:rsidRPr="00C16EB7" w:rsidRDefault="00AB574F" w:rsidP="006C2D24">
      <w:pPr>
        <w:widowControl w:val="0"/>
        <w:autoSpaceDE w:val="0"/>
        <w:autoSpaceDN w:val="0"/>
        <w:adjustRightInd w:val="0"/>
        <w:jc w:val="both"/>
        <w:rPr>
          <w:i/>
          <w:szCs w:val="22"/>
          <w:lang w:val="sr-Latn-ME"/>
        </w:rPr>
      </w:pPr>
      <w:r w:rsidRPr="00C16EB7">
        <w:rPr>
          <w:noProof/>
          <w:szCs w:val="22"/>
          <w:lang w:val="sr-Latn-ME"/>
        </w:rPr>
        <w:t>Lijek Tolucombi 40 mg</w:t>
      </w:r>
      <w:r w:rsidR="009D79CD" w:rsidRPr="00C16EB7">
        <w:rPr>
          <w:noProof/>
          <w:szCs w:val="22"/>
          <w:lang w:val="sr-Latn-ME"/>
        </w:rPr>
        <w:t xml:space="preserve"> + </w:t>
      </w:r>
      <w:r w:rsidRPr="00C16EB7">
        <w:rPr>
          <w:noProof/>
          <w:szCs w:val="22"/>
          <w:lang w:val="sr-Latn-ME"/>
        </w:rPr>
        <w:t>12.5 mg</w:t>
      </w:r>
      <w:r w:rsidRPr="00C16EB7">
        <w:rPr>
          <w:i/>
          <w:noProof/>
          <w:szCs w:val="22"/>
          <w:lang w:val="sr-Latn-ME"/>
        </w:rPr>
        <w:t xml:space="preserve"> </w:t>
      </w:r>
      <w:r w:rsidRPr="00C16EB7">
        <w:rPr>
          <w:szCs w:val="22"/>
          <w:lang w:val="sr-Latn-ME"/>
        </w:rPr>
        <w:t xml:space="preserve">sadrži 147.04 mg sorbitola </w:t>
      </w:r>
      <w:r w:rsidRPr="00C16EB7">
        <w:rPr>
          <w:spacing w:val="-1"/>
          <w:szCs w:val="22"/>
          <w:lang w:val="sr-Latn-ME"/>
        </w:rPr>
        <w:t>u svakoj tableti.</w:t>
      </w:r>
    </w:p>
    <w:p w14:paraId="19EE282E" w14:textId="5EDCE105" w:rsidR="00AB574F" w:rsidRPr="00C16EB7" w:rsidRDefault="00AB574F" w:rsidP="006C2D24">
      <w:pPr>
        <w:widowControl w:val="0"/>
        <w:autoSpaceDE w:val="0"/>
        <w:autoSpaceDN w:val="0"/>
        <w:adjustRightInd w:val="0"/>
        <w:jc w:val="both"/>
        <w:rPr>
          <w:i/>
          <w:noProof/>
          <w:szCs w:val="22"/>
          <w:lang w:val="sr-Latn-ME"/>
        </w:rPr>
      </w:pPr>
      <w:r w:rsidRPr="00C16EB7">
        <w:rPr>
          <w:noProof/>
          <w:szCs w:val="22"/>
          <w:lang w:val="sr-Latn-ME"/>
        </w:rPr>
        <w:t>Lijek Tolucombi 80 mg</w:t>
      </w:r>
      <w:r w:rsidR="009D79CD" w:rsidRPr="00C16EB7">
        <w:rPr>
          <w:noProof/>
          <w:szCs w:val="22"/>
          <w:lang w:val="sr-Latn-ME"/>
        </w:rPr>
        <w:t xml:space="preserve"> + </w:t>
      </w:r>
      <w:r w:rsidRPr="00C16EB7">
        <w:rPr>
          <w:noProof/>
          <w:szCs w:val="22"/>
          <w:lang w:val="sr-Latn-ME"/>
        </w:rPr>
        <w:t>12.5 mg i Tolucombi 80 mg</w:t>
      </w:r>
      <w:r w:rsidR="009D79CD" w:rsidRPr="00C16EB7">
        <w:rPr>
          <w:noProof/>
          <w:szCs w:val="22"/>
          <w:lang w:val="sr-Latn-ME"/>
        </w:rPr>
        <w:t xml:space="preserve"> + </w:t>
      </w:r>
      <w:r w:rsidRPr="00C16EB7">
        <w:rPr>
          <w:noProof/>
          <w:szCs w:val="22"/>
          <w:lang w:val="sr-Latn-ME"/>
        </w:rPr>
        <w:t xml:space="preserve">25 mg </w:t>
      </w:r>
      <w:r w:rsidRPr="00C16EB7">
        <w:rPr>
          <w:szCs w:val="22"/>
          <w:lang w:val="sr-Latn-ME"/>
        </w:rPr>
        <w:t>sadrže 294.08 mg sorbitola u svakoj tableti.</w:t>
      </w:r>
    </w:p>
    <w:p w14:paraId="60883269" w14:textId="77777777" w:rsidR="00AB574F" w:rsidRPr="00C16EB7" w:rsidRDefault="00AB574F">
      <w:pPr>
        <w:widowControl w:val="0"/>
        <w:jc w:val="both"/>
        <w:rPr>
          <w:szCs w:val="22"/>
          <w:lang w:val="sr-Latn-ME"/>
        </w:rPr>
      </w:pPr>
      <w:r w:rsidRPr="00C16EB7">
        <w:rPr>
          <w:szCs w:val="22"/>
          <w:lang w:val="sr-Latn-ME"/>
        </w:rPr>
        <w:t>Sorbitol je izvor fruktoze i ako Vam je ljekar rekao da imate intoleranciju na neke šećere ili ako imate dijagnostikovanu naslednu intoleranciju na fruktozu (HFI), rijetki genetski poremećaj u kom osobe ne mogu da razgrade fruktozu, razgovarajte sa Vašim ljekarom prije upotrebe ovog lijeka.</w:t>
      </w:r>
    </w:p>
    <w:p w14:paraId="6402DBA6" w14:textId="77777777" w:rsidR="00AB574F" w:rsidRPr="00C16EB7" w:rsidRDefault="00AB574F" w:rsidP="00AB574F">
      <w:pPr>
        <w:widowControl w:val="0"/>
        <w:autoSpaceDE w:val="0"/>
        <w:autoSpaceDN w:val="0"/>
        <w:adjustRightInd w:val="0"/>
        <w:jc w:val="both"/>
        <w:rPr>
          <w:noProof/>
          <w:szCs w:val="22"/>
          <w:lang w:val="sr-Latn-ME"/>
        </w:rPr>
      </w:pPr>
    </w:p>
    <w:p w14:paraId="5CB16072" w14:textId="77777777" w:rsidR="00AB574F" w:rsidRPr="00C16EB7" w:rsidRDefault="00AB574F" w:rsidP="006C2D24">
      <w:pPr>
        <w:widowControl w:val="0"/>
        <w:numPr>
          <w:ilvl w:val="12"/>
          <w:numId w:val="0"/>
        </w:numPr>
        <w:jc w:val="both"/>
        <w:rPr>
          <w:szCs w:val="22"/>
          <w:lang w:val="sr-Latn-ME"/>
        </w:rPr>
      </w:pPr>
      <w:r w:rsidRPr="00C16EB7">
        <w:rPr>
          <w:noProof/>
          <w:szCs w:val="22"/>
          <w:lang w:val="sr-Latn-ME"/>
        </w:rPr>
        <w:t>Ovaj lijek sadrži manje od 1 mmol (23 mg) natrijuma po tableti, tj. suštinski je bez natrijuma.</w:t>
      </w:r>
    </w:p>
    <w:p w14:paraId="1BCDD9E5" w14:textId="77777777" w:rsidR="00675574" w:rsidRPr="00C16EB7" w:rsidRDefault="00675574">
      <w:pPr>
        <w:widowControl w:val="0"/>
        <w:numPr>
          <w:ilvl w:val="12"/>
          <w:numId w:val="0"/>
        </w:numPr>
        <w:jc w:val="both"/>
        <w:rPr>
          <w:szCs w:val="22"/>
          <w:lang w:val="sr-Latn-ME"/>
        </w:rPr>
      </w:pPr>
    </w:p>
    <w:p w14:paraId="432CEFEC" w14:textId="77777777" w:rsidR="00675574" w:rsidRPr="00C16EB7" w:rsidRDefault="00675574">
      <w:pPr>
        <w:widowControl w:val="0"/>
        <w:numPr>
          <w:ilvl w:val="12"/>
          <w:numId w:val="0"/>
        </w:numPr>
        <w:jc w:val="both"/>
        <w:rPr>
          <w:szCs w:val="22"/>
          <w:lang w:val="sr-Latn-ME"/>
        </w:rPr>
      </w:pPr>
    </w:p>
    <w:p w14:paraId="2DFD0062" w14:textId="77777777" w:rsidR="00675574" w:rsidRPr="00C16EB7" w:rsidRDefault="00C63E7F">
      <w:pPr>
        <w:widowControl w:val="0"/>
        <w:jc w:val="both"/>
        <w:rPr>
          <w:b/>
          <w:szCs w:val="22"/>
          <w:lang w:val="sr-Latn-ME"/>
        </w:rPr>
      </w:pPr>
      <w:r w:rsidRPr="00C16EB7">
        <w:rPr>
          <w:b/>
          <w:szCs w:val="22"/>
          <w:lang w:val="sr-Latn-ME"/>
        </w:rPr>
        <w:t>3.</w:t>
      </w:r>
      <w:r w:rsidRPr="00C16EB7">
        <w:rPr>
          <w:b/>
          <w:szCs w:val="22"/>
          <w:lang w:val="sr-Latn-ME"/>
        </w:rPr>
        <w:tab/>
      </w:r>
      <w:r w:rsidRPr="00C16EB7">
        <w:rPr>
          <w:b/>
          <w:bCs/>
          <w:szCs w:val="22"/>
          <w:lang w:val="sr-Latn-ME"/>
        </w:rPr>
        <w:t xml:space="preserve">KAKO SE UPOTREBLJAVA LIJEK </w:t>
      </w:r>
      <w:r w:rsidRPr="00C16EB7">
        <w:rPr>
          <w:b/>
          <w:szCs w:val="22"/>
          <w:lang w:val="sr-Latn-ME"/>
        </w:rPr>
        <w:t>TOLUCOMBI</w:t>
      </w:r>
    </w:p>
    <w:p w14:paraId="5E048CA9" w14:textId="77777777" w:rsidR="00675574" w:rsidRPr="00C16EB7" w:rsidRDefault="00675574">
      <w:pPr>
        <w:widowControl w:val="0"/>
        <w:jc w:val="both"/>
        <w:rPr>
          <w:szCs w:val="22"/>
          <w:lang w:val="sr-Latn-ME"/>
        </w:rPr>
      </w:pPr>
    </w:p>
    <w:p w14:paraId="6F952029" w14:textId="77777777" w:rsidR="00675574" w:rsidRPr="00C16EB7" w:rsidRDefault="00C63E7F">
      <w:pPr>
        <w:pStyle w:val="BodyText"/>
        <w:spacing w:line="250" w:lineRule="auto"/>
        <w:jc w:val="both"/>
        <w:rPr>
          <w:i w:val="0"/>
          <w:iCs/>
          <w:color w:val="auto"/>
          <w:szCs w:val="22"/>
          <w:lang w:val="sr-Latn-ME"/>
        </w:rPr>
      </w:pPr>
      <w:r w:rsidRPr="00C16EB7">
        <w:rPr>
          <w:i w:val="0"/>
          <w:iCs/>
          <w:color w:val="auto"/>
          <w:spacing w:val="-3"/>
          <w:w w:val="105"/>
          <w:szCs w:val="22"/>
          <w:lang w:val="sr-Latn-ME"/>
        </w:rPr>
        <w:t>Uvijek</w:t>
      </w:r>
      <w:r w:rsidRPr="00C16EB7">
        <w:rPr>
          <w:i w:val="0"/>
          <w:iCs/>
          <w:color w:val="auto"/>
          <w:spacing w:val="45"/>
          <w:w w:val="105"/>
          <w:szCs w:val="22"/>
          <w:lang w:val="sr-Latn-ME"/>
        </w:rPr>
        <w:t xml:space="preserve"> </w:t>
      </w:r>
      <w:r w:rsidRPr="00C16EB7">
        <w:rPr>
          <w:i w:val="0"/>
          <w:iCs/>
          <w:color w:val="auto"/>
          <w:spacing w:val="-1"/>
          <w:w w:val="105"/>
          <w:szCs w:val="22"/>
          <w:lang w:val="sr-Latn-ME"/>
        </w:rPr>
        <w:t>uzimajte ovaj lijek tačno onako kako Vam je rekao Vaš ljekar ili farmaceut. Provjerite sa ljekarom ili farmaceutom ako nijeste sigurni kako da koristite ovaj lijek.</w:t>
      </w:r>
    </w:p>
    <w:p w14:paraId="46FFACE5" w14:textId="77777777" w:rsidR="00675574" w:rsidRPr="00C16EB7" w:rsidRDefault="00675574">
      <w:pPr>
        <w:widowControl w:val="0"/>
        <w:jc w:val="both"/>
        <w:rPr>
          <w:szCs w:val="22"/>
          <w:lang w:val="sr-Latn-ME"/>
        </w:rPr>
      </w:pPr>
    </w:p>
    <w:p w14:paraId="5998AB86" w14:textId="77777777" w:rsidR="00675574" w:rsidRPr="00C16EB7" w:rsidRDefault="00C63E7F">
      <w:pPr>
        <w:widowControl w:val="0"/>
        <w:jc w:val="both"/>
        <w:rPr>
          <w:szCs w:val="22"/>
          <w:lang w:val="sr-Latn-ME"/>
        </w:rPr>
      </w:pPr>
      <w:r w:rsidRPr="00C16EB7">
        <w:rPr>
          <w:szCs w:val="22"/>
          <w:lang w:val="sr-Latn-ME"/>
        </w:rPr>
        <w:t>Preporučena doza lijeka Tolucombi je jedna tableta dnevno. Pokušajte uzimati tabletu u isto vrijeme svaki dan. Možete uzimati lijek Tolucombi sa ili bez hrane. Tablete se moraju progutati sa vodom ili drugim bezalkoholnim pićem. Važno je da uzimate lijek Tolucombi svaki dan dok Vam ljekar ne propiše drugačije.</w:t>
      </w:r>
    </w:p>
    <w:p w14:paraId="50F927D1" w14:textId="77777777" w:rsidR="00675574" w:rsidRPr="00C16EB7" w:rsidRDefault="00675574">
      <w:pPr>
        <w:widowControl w:val="0"/>
        <w:jc w:val="both"/>
        <w:rPr>
          <w:szCs w:val="22"/>
          <w:lang w:val="sr-Latn-ME"/>
        </w:rPr>
      </w:pPr>
    </w:p>
    <w:p w14:paraId="01796B99" w14:textId="77777777" w:rsidR="00675574" w:rsidRPr="00C16EB7" w:rsidRDefault="00C63E7F">
      <w:pPr>
        <w:widowControl w:val="0"/>
        <w:jc w:val="both"/>
        <w:rPr>
          <w:szCs w:val="22"/>
          <w:lang w:val="sr-Latn-ME"/>
        </w:rPr>
      </w:pPr>
      <w:r w:rsidRPr="00C16EB7">
        <w:rPr>
          <w:szCs w:val="22"/>
          <w:lang w:val="sr-Latn-ME"/>
        </w:rPr>
        <w:t>Ako Vaša jetra ne radi normalno, uobičajena doza ne smije prelaziti 40 mg/12,5 mg jedanput dnevno.</w:t>
      </w:r>
    </w:p>
    <w:p w14:paraId="2A218AED" w14:textId="77777777" w:rsidR="00675574" w:rsidRPr="00C16EB7" w:rsidRDefault="00675574">
      <w:pPr>
        <w:widowControl w:val="0"/>
        <w:numPr>
          <w:ilvl w:val="12"/>
          <w:numId w:val="0"/>
        </w:numPr>
        <w:jc w:val="both"/>
        <w:outlineLvl w:val="0"/>
        <w:rPr>
          <w:szCs w:val="22"/>
          <w:lang w:val="sr-Latn-ME"/>
        </w:rPr>
      </w:pPr>
    </w:p>
    <w:p w14:paraId="63DB5E5E" w14:textId="77777777" w:rsidR="00675574" w:rsidRPr="00C16EB7" w:rsidRDefault="00C63E7F">
      <w:pPr>
        <w:jc w:val="both"/>
        <w:rPr>
          <w:b/>
          <w:szCs w:val="22"/>
          <w:lang w:val="sr-Latn-ME"/>
        </w:rPr>
      </w:pPr>
      <w:r w:rsidRPr="00C16EB7">
        <w:rPr>
          <w:b/>
          <w:szCs w:val="22"/>
          <w:lang w:val="sr-Latn-ME"/>
        </w:rPr>
        <w:t>Ako ste uzeli više lijeka Tolucombi</w:t>
      </w:r>
      <w:r w:rsidRPr="00C16EB7">
        <w:rPr>
          <w:b/>
          <w:szCs w:val="22"/>
          <w:vertAlign w:val="superscript"/>
          <w:lang w:val="sr-Latn-ME"/>
        </w:rPr>
        <w:t xml:space="preserve">  </w:t>
      </w:r>
      <w:r w:rsidRPr="00C16EB7">
        <w:rPr>
          <w:b/>
          <w:szCs w:val="22"/>
          <w:lang w:val="sr-Latn-ME"/>
        </w:rPr>
        <w:t>nego što je trebalo</w:t>
      </w:r>
    </w:p>
    <w:p w14:paraId="71C0314C" w14:textId="77777777" w:rsidR="00675574" w:rsidRPr="00C16EB7" w:rsidRDefault="00675574">
      <w:pPr>
        <w:jc w:val="both"/>
        <w:rPr>
          <w:b/>
          <w:szCs w:val="22"/>
          <w:lang w:val="sr-Latn-ME"/>
        </w:rPr>
      </w:pPr>
    </w:p>
    <w:p w14:paraId="75301D67" w14:textId="77777777" w:rsidR="00675574" w:rsidRPr="00C16EB7" w:rsidRDefault="00C63E7F">
      <w:pPr>
        <w:widowControl w:val="0"/>
        <w:jc w:val="both"/>
        <w:rPr>
          <w:szCs w:val="22"/>
          <w:lang w:val="sr-Latn-ME"/>
        </w:rPr>
      </w:pPr>
      <w:r w:rsidRPr="00C16EB7">
        <w:rPr>
          <w:szCs w:val="22"/>
          <w:lang w:val="sr-Latn-ME"/>
        </w:rPr>
        <w:t>Ako slučajno uzmete više tableta, može doći do simptoma kao što su smanjen pritisak i ubrzani otkucaji srca. Takođe su prijavljeni i usporeni otkucaji srca, vrtoglavica, povraćanje, smanjena funkcija bubrega praćena njihovim otkazivanjem. Zbog prisustva hidrohlortiazida može doći do pojave smanjenog krvnog pritiska i niskih koncentracija kalijuma u krvi, što može dovesti do pojave mučnine, pospanosti i grčeva mišića i/ili nepravilnih otkucaja srca povezanih sa istovremenom primjenom ljekova kao što su digitalis ili određeni antiaritmici. Odmah se obratite svom ljekaru, farmaceutu ili hitnoj službi najbliže bolnice.</w:t>
      </w:r>
    </w:p>
    <w:p w14:paraId="51E4EEBB" w14:textId="77777777" w:rsidR="00675574" w:rsidRPr="00C16EB7" w:rsidRDefault="00675574">
      <w:pPr>
        <w:autoSpaceDE w:val="0"/>
        <w:autoSpaceDN w:val="0"/>
        <w:adjustRightInd w:val="0"/>
        <w:jc w:val="both"/>
        <w:rPr>
          <w:szCs w:val="22"/>
          <w:lang w:val="sr-Latn-ME" w:eastAsia="hr-HR"/>
        </w:rPr>
      </w:pPr>
    </w:p>
    <w:p w14:paraId="56A74E94" w14:textId="77777777" w:rsidR="00675574" w:rsidRPr="00C16EB7" w:rsidRDefault="00C63E7F">
      <w:pPr>
        <w:autoSpaceDE w:val="0"/>
        <w:autoSpaceDN w:val="0"/>
        <w:adjustRightInd w:val="0"/>
        <w:jc w:val="both"/>
        <w:rPr>
          <w:b/>
          <w:szCs w:val="22"/>
          <w:lang w:val="sr-Latn-ME"/>
        </w:rPr>
      </w:pPr>
      <w:r w:rsidRPr="00C16EB7">
        <w:rPr>
          <w:b/>
          <w:szCs w:val="22"/>
          <w:lang w:val="sr-Latn-ME"/>
        </w:rPr>
        <w:lastRenderedPageBreak/>
        <w:t>Ako ste zaboravili da uzmete lijek Tolucombi</w:t>
      </w:r>
    </w:p>
    <w:p w14:paraId="6B7E6B04" w14:textId="77777777" w:rsidR="00675574" w:rsidRPr="00C16EB7" w:rsidRDefault="00675574">
      <w:pPr>
        <w:widowControl w:val="0"/>
        <w:numPr>
          <w:ilvl w:val="12"/>
          <w:numId w:val="0"/>
        </w:numPr>
        <w:jc w:val="both"/>
        <w:rPr>
          <w:szCs w:val="22"/>
          <w:lang w:val="sr-Latn-ME"/>
        </w:rPr>
      </w:pPr>
    </w:p>
    <w:p w14:paraId="6BDC5DD4" w14:textId="77777777" w:rsidR="00675574" w:rsidRPr="00C16EB7" w:rsidRDefault="00C63E7F">
      <w:pPr>
        <w:widowControl w:val="0"/>
        <w:jc w:val="both"/>
        <w:rPr>
          <w:szCs w:val="22"/>
          <w:lang w:val="sr-Latn-ME"/>
        </w:rPr>
      </w:pPr>
      <w:r w:rsidRPr="00C16EB7">
        <w:rPr>
          <w:szCs w:val="22"/>
          <w:lang w:val="sr-Latn-ME"/>
        </w:rPr>
        <w:t xml:space="preserve">Ako zaboravite uzeti jednu dozu, ne zabrinjavajte se. Uzmite je čim se sjetite, a zatim nastavite kao i ranije. Ako ne uzmete tabletu jedan dan, uzmite normalnu dozu sljedeći dan. </w:t>
      </w:r>
      <w:r w:rsidRPr="00C16EB7">
        <w:rPr>
          <w:b/>
          <w:i/>
          <w:szCs w:val="22"/>
          <w:lang w:val="sr-Latn-ME"/>
        </w:rPr>
        <w:t>Ne uzimajte</w:t>
      </w:r>
      <w:r w:rsidRPr="00C16EB7">
        <w:rPr>
          <w:szCs w:val="22"/>
          <w:lang w:val="sr-Latn-ME"/>
        </w:rPr>
        <w:t xml:space="preserve"> dvostruku dozu kako biste nadoknadili zaboravljene pojedinačne doze.</w:t>
      </w:r>
    </w:p>
    <w:p w14:paraId="00088515" w14:textId="77777777" w:rsidR="00675574" w:rsidRPr="00C16EB7" w:rsidRDefault="00675574">
      <w:pPr>
        <w:widowControl w:val="0"/>
        <w:jc w:val="both"/>
        <w:rPr>
          <w:szCs w:val="22"/>
          <w:lang w:val="sr-Latn-ME"/>
        </w:rPr>
      </w:pPr>
    </w:p>
    <w:p w14:paraId="61E61BDE" w14:textId="77777777" w:rsidR="00675574" w:rsidRPr="00C16EB7" w:rsidRDefault="00C63E7F">
      <w:pPr>
        <w:widowControl w:val="0"/>
        <w:jc w:val="both"/>
        <w:rPr>
          <w:szCs w:val="22"/>
          <w:lang w:val="sr-Latn-ME"/>
        </w:rPr>
      </w:pPr>
      <w:r w:rsidRPr="00C16EB7">
        <w:rPr>
          <w:szCs w:val="22"/>
          <w:lang w:val="sr-Latn-ME"/>
        </w:rPr>
        <w:t xml:space="preserve">Ako imate dodatna pitanja o primjeni ovog lijeka, pitajte ljekara ili farmaceuta. </w:t>
      </w:r>
    </w:p>
    <w:p w14:paraId="53C7F80E" w14:textId="77777777" w:rsidR="00675574" w:rsidRPr="00C16EB7" w:rsidRDefault="00675574">
      <w:pPr>
        <w:widowControl w:val="0"/>
        <w:jc w:val="both"/>
        <w:rPr>
          <w:b/>
          <w:szCs w:val="22"/>
          <w:lang w:val="sr-Latn-ME"/>
        </w:rPr>
      </w:pPr>
    </w:p>
    <w:p w14:paraId="3984017C" w14:textId="77777777" w:rsidR="00675574" w:rsidRPr="00C16EB7" w:rsidRDefault="00675574">
      <w:pPr>
        <w:widowControl w:val="0"/>
        <w:jc w:val="both"/>
        <w:rPr>
          <w:b/>
          <w:szCs w:val="22"/>
          <w:lang w:val="sr-Latn-ME"/>
        </w:rPr>
      </w:pPr>
    </w:p>
    <w:p w14:paraId="1839C811" w14:textId="77777777" w:rsidR="00675574" w:rsidRPr="00C16EB7" w:rsidRDefault="00C63E7F">
      <w:pPr>
        <w:widowControl w:val="0"/>
        <w:jc w:val="both"/>
        <w:rPr>
          <w:szCs w:val="22"/>
          <w:lang w:val="sr-Latn-ME"/>
        </w:rPr>
      </w:pPr>
      <w:r w:rsidRPr="00C16EB7">
        <w:rPr>
          <w:b/>
          <w:szCs w:val="22"/>
          <w:lang w:val="sr-Latn-ME"/>
        </w:rPr>
        <w:t>4.</w:t>
      </w:r>
      <w:r w:rsidRPr="00C16EB7">
        <w:rPr>
          <w:b/>
          <w:szCs w:val="22"/>
          <w:lang w:val="sr-Latn-ME"/>
        </w:rPr>
        <w:tab/>
      </w:r>
      <w:r w:rsidRPr="00C16EB7">
        <w:rPr>
          <w:b/>
          <w:bCs/>
          <w:szCs w:val="22"/>
          <w:lang w:val="sr-Latn-ME"/>
        </w:rPr>
        <w:t>MOGUĆA NEŽELJENA DEJSTVA</w:t>
      </w:r>
      <w:r w:rsidRPr="00C16EB7">
        <w:rPr>
          <w:b/>
          <w:szCs w:val="22"/>
          <w:lang w:val="sr-Latn-ME"/>
        </w:rPr>
        <w:t xml:space="preserve"> </w:t>
      </w:r>
    </w:p>
    <w:p w14:paraId="7BBCFBBB" w14:textId="77777777" w:rsidR="00675574" w:rsidRPr="00C16EB7" w:rsidRDefault="00675574">
      <w:pPr>
        <w:widowControl w:val="0"/>
        <w:numPr>
          <w:ilvl w:val="12"/>
          <w:numId w:val="0"/>
        </w:numPr>
        <w:jc w:val="both"/>
        <w:rPr>
          <w:szCs w:val="22"/>
          <w:lang w:val="sr-Latn-ME"/>
        </w:rPr>
      </w:pPr>
    </w:p>
    <w:p w14:paraId="1C1220AF" w14:textId="77777777" w:rsidR="00675574" w:rsidRPr="00C16EB7" w:rsidRDefault="00C63E7F">
      <w:pPr>
        <w:pStyle w:val="BodyText"/>
        <w:jc w:val="both"/>
        <w:rPr>
          <w:i w:val="0"/>
          <w:iCs/>
          <w:color w:val="auto"/>
          <w:szCs w:val="22"/>
          <w:lang w:val="sr-Latn-ME"/>
        </w:rPr>
      </w:pPr>
      <w:r w:rsidRPr="00C16EB7">
        <w:rPr>
          <w:i w:val="0"/>
          <w:iCs/>
          <w:color w:val="auto"/>
          <w:spacing w:val="-1"/>
          <w:w w:val="105"/>
          <w:szCs w:val="22"/>
          <w:lang w:val="sr-Latn-ME"/>
        </w:rPr>
        <w:t>Kao</w:t>
      </w:r>
      <w:r w:rsidRPr="00C16EB7">
        <w:rPr>
          <w:i w:val="0"/>
          <w:iCs/>
          <w:color w:val="auto"/>
          <w:spacing w:val="-11"/>
          <w:w w:val="105"/>
          <w:szCs w:val="22"/>
          <w:lang w:val="sr-Latn-ME"/>
        </w:rPr>
        <w:t xml:space="preserve"> </w:t>
      </w:r>
      <w:r w:rsidRPr="00C16EB7">
        <w:rPr>
          <w:i w:val="0"/>
          <w:iCs/>
          <w:color w:val="auto"/>
          <w:w w:val="105"/>
          <w:szCs w:val="22"/>
          <w:lang w:val="sr-Latn-ME"/>
        </w:rPr>
        <w:t>i</w:t>
      </w:r>
      <w:r w:rsidRPr="00C16EB7">
        <w:rPr>
          <w:i w:val="0"/>
          <w:iCs/>
          <w:color w:val="auto"/>
          <w:spacing w:val="-10"/>
          <w:w w:val="105"/>
          <w:szCs w:val="22"/>
          <w:lang w:val="sr-Latn-ME"/>
        </w:rPr>
        <w:t xml:space="preserve"> </w:t>
      </w:r>
      <w:r w:rsidRPr="00C16EB7">
        <w:rPr>
          <w:i w:val="0"/>
          <w:iCs/>
          <w:color w:val="auto"/>
          <w:spacing w:val="-1"/>
          <w:w w:val="105"/>
          <w:szCs w:val="22"/>
          <w:lang w:val="sr-Latn-ME"/>
        </w:rPr>
        <w:t>svi</w:t>
      </w:r>
      <w:r w:rsidRPr="00C16EB7">
        <w:rPr>
          <w:i w:val="0"/>
          <w:iCs/>
          <w:color w:val="auto"/>
          <w:spacing w:val="-10"/>
          <w:w w:val="105"/>
          <w:szCs w:val="22"/>
          <w:lang w:val="sr-Latn-ME"/>
        </w:rPr>
        <w:t xml:space="preserve"> </w:t>
      </w:r>
      <w:r w:rsidRPr="00C16EB7">
        <w:rPr>
          <w:i w:val="0"/>
          <w:iCs/>
          <w:color w:val="auto"/>
          <w:spacing w:val="-1"/>
          <w:w w:val="105"/>
          <w:szCs w:val="22"/>
          <w:lang w:val="sr-Latn-ME"/>
        </w:rPr>
        <w:t>ljekovi</w:t>
      </w:r>
      <w:r w:rsidRPr="00C16EB7">
        <w:rPr>
          <w:i w:val="0"/>
          <w:iCs/>
          <w:color w:val="auto"/>
          <w:spacing w:val="-11"/>
          <w:w w:val="105"/>
          <w:szCs w:val="22"/>
          <w:lang w:val="sr-Latn-ME"/>
        </w:rPr>
        <w:t xml:space="preserve"> </w:t>
      </w:r>
      <w:r w:rsidRPr="00C16EB7">
        <w:rPr>
          <w:i w:val="0"/>
          <w:iCs/>
          <w:color w:val="auto"/>
          <w:w w:val="105"/>
          <w:szCs w:val="22"/>
          <w:lang w:val="sr-Latn-ME"/>
        </w:rPr>
        <w:t>i</w:t>
      </w:r>
      <w:r w:rsidRPr="00C16EB7">
        <w:rPr>
          <w:i w:val="0"/>
          <w:iCs/>
          <w:color w:val="auto"/>
          <w:spacing w:val="-10"/>
          <w:w w:val="105"/>
          <w:szCs w:val="22"/>
          <w:lang w:val="sr-Latn-ME"/>
        </w:rPr>
        <w:t xml:space="preserve"> </w:t>
      </w:r>
      <w:r w:rsidRPr="00C16EB7">
        <w:rPr>
          <w:i w:val="0"/>
          <w:iCs/>
          <w:color w:val="auto"/>
          <w:spacing w:val="-1"/>
          <w:w w:val="105"/>
          <w:szCs w:val="22"/>
          <w:lang w:val="sr-Latn-ME"/>
        </w:rPr>
        <w:t>lijek</w:t>
      </w:r>
      <w:r w:rsidRPr="00C16EB7">
        <w:rPr>
          <w:i w:val="0"/>
          <w:iCs/>
          <w:color w:val="auto"/>
          <w:spacing w:val="-10"/>
          <w:w w:val="105"/>
          <w:szCs w:val="22"/>
          <w:lang w:val="sr-Latn-ME"/>
        </w:rPr>
        <w:t xml:space="preserve"> </w:t>
      </w:r>
      <w:r w:rsidRPr="00C16EB7">
        <w:rPr>
          <w:i w:val="0"/>
          <w:iCs/>
          <w:color w:val="auto"/>
          <w:szCs w:val="22"/>
          <w:lang w:val="sr-Latn-ME"/>
        </w:rPr>
        <w:t>Tolucombi</w:t>
      </w:r>
      <w:r w:rsidRPr="00C16EB7">
        <w:rPr>
          <w:b/>
          <w:i w:val="0"/>
          <w:iCs/>
          <w:color w:val="auto"/>
          <w:szCs w:val="22"/>
          <w:vertAlign w:val="superscript"/>
          <w:lang w:val="sr-Latn-ME"/>
        </w:rPr>
        <w:t xml:space="preserve"> </w:t>
      </w:r>
      <w:r w:rsidRPr="00C16EB7">
        <w:rPr>
          <w:i w:val="0"/>
          <w:iCs/>
          <w:color w:val="auto"/>
          <w:spacing w:val="-1"/>
          <w:w w:val="105"/>
          <w:szCs w:val="22"/>
          <w:lang w:val="sr-Latn-ME"/>
        </w:rPr>
        <w:t>može</w:t>
      </w:r>
      <w:r w:rsidRPr="00C16EB7">
        <w:rPr>
          <w:i w:val="0"/>
          <w:iCs/>
          <w:color w:val="auto"/>
          <w:spacing w:val="-10"/>
          <w:w w:val="105"/>
          <w:szCs w:val="22"/>
          <w:lang w:val="sr-Latn-ME"/>
        </w:rPr>
        <w:t xml:space="preserve"> </w:t>
      </w:r>
      <w:r w:rsidRPr="00C16EB7">
        <w:rPr>
          <w:i w:val="0"/>
          <w:iCs/>
          <w:color w:val="auto"/>
          <w:spacing w:val="-1"/>
          <w:w w:val="105"/>
          <w:szCs w:val="22"/>
          <w:lang w:val="sr-Latn-ME"/>
        </w:rPr>
        <w:t>izazvati</w:t>
      </w:r>
      <w:r w:rsidRPr="00C16EB7">
        <w:rPr>
          <w:i w:val="0"/>
          <w:iCs/>
          <w:color w:val="auto"/>
          <w:spacing w:val="-10"/>
          <w:w w:val="105"/>
          <w:szCs w:val="22"/>
          <w:lang w:val="sr-Latn-ME"/>
        </w:rPr>
        <w:t xml:space="preserve"> </w:t>
      </w:r>
      <w:r w:rsidRPr="00C16EB7">
        <w:rPr>
          <w:i w:val="0"/>
          <w:iCs/>
          <w:color w:val="auto"/>
          <w:spacing w:val="-1"/>
          <w:w w:val="105"/>
          <w:szCs w:val="22"/>
          <w:lang w:val="sr-Latn-ME"/>
        </w:rPr>
        <w:t>neželjena</w:t>
      </w:r>
      <w:r w:rsidRPr="00C16EB7">
        <w:rPr>
          <w:i w:val="0"/>
          <w:iCs/>
          <w:color w:val="auto"/>
          <w:spacing w:val="-11"/>
          <w:w w:val="105"/>
          <w:szCs w:val="22"/>
          <w:lang w:val="sr-Latn-ME"/>
        </w:rPr>
        <w:t xml:space="preserve"> </w:t>
      </w:r>
      <w:r w:rsidRPr="00C16EB7">
        <w:rPr>
          <w:i w:val="0"/>
          <w:iCs/>
          <w:color w:val="auto"/>
          <w:spacing w:val="-1"/>
          <w:w w:val="105"/>
          <w:szCs w:val="22"/>
          <w:lang w:val="sr-Latn-ME"/>
        </w:rPr>
        <w:t>dejstva,</w:t>
      </w:r>
      <w:r w:rsidRPr="00C16EB7">
        <w:rPr>
          <w:i w:val="0"/>
          <w:iCs/>
          <w:color w:val="auto"/>
          <w:spacing w:val="-10"/>
          <w:w w:val="105"/>
          <w:szCs w:val="22"/>
          <w:lang w:val="sr-Latn-ME"/>
        </w:rPr>
        <w:t xml:space="preserve"> </w:t>
      </w:r>
      <w:r w:rsidRPr="00C16EB7">
        <w:rPr>
          <w:i w:val="0"/>
          <w:iCs/>
          <w:color w:val="auto"/>
          <w:spacing w:val="-3"/>
          <w:w w:val="105"/>
          <w:szCs w:val="22"/>
          <w:lang w:val="sr-Latn-ME"/>
        </w:rPr>
        <w:t>iako</w:t>
      </w:r>
      <w:r w:rsidRPr="00C16EB7">
        <w:rPr>
          <w:i w:val="0"/>
          <w:iCs/>
          <w:color w:val="auto"/>
          <w:spacing w:val="-11"/>
          <w:w w:val="105"/>
          <w:szCs w:val="22"/>
          <w:lang w:val="sr-Latn-ME"/>
        </w:rPr>
        <w:t xml:space="preserve"> </w:t>
      </w:r>
      <w:r w:rsidRPr="00C16EB7">
        <w:rPr>
          <w:i w:val="0"/>
          <w:iCs/>
          <w:color w:val="auto"/>
          <w:spacing w:val="-1"/>
          <w:w w:val="105"/>
          <w:szCs w:val="22"/>
          <w:lang w:val="sr-Latn-ME"/>
        </w:rPr>
        <w:t>se ona ne moraju javiti kod svakoga.</w:t>
      </w:r>
    </w:p>
    <w:p w14:paraId="7E7C94D7" w14:textId="77777777" w:rsidR="00675574" w:rsidRPr="00C16EB7" w:rsidRDefault="00675574">
      <w:pPr>
        <w:widowControl w:val="0"/>
        <w:autoSpaceDE w:val="0"/>
        <w:autoSpaceDN w:val="0"/>
        <w:adjustRightInd w:val="0"/>
        <w:jc w:val="both"/>
        <w:rPr>
          <w:color w:val="000000"/>
          <w:szCs w:val="22"/>
          <w:lang w:val="sr-Latn-ME"/>
        </w:rPr>
      </w:pPr>
    </w:p>
    <w:p w14:paraId="0C66EFF3" w14:textId="77777777" w:rsidR="00675574" w:rsidRPr="00C16EB7" w:rsidRDefault="00C63E7F">
      <w:pPr>
        <w:widowControl w:val="0"/>
        <w:autoSpaceDE w:val="0"/>
        <w:autoSpaceDN w:val="0"/>
        <w:adjustRightInd w:val="0"/>
        <w:jc w:val="both"/>
        <w:rPr>
          <w:b/>
          <w:bCs/>
          <w:szCs w:val="22"/>
          <w:lang w:val="sr-Latn-ME" w:eastAsia="it-IT"/>
        </w:rPr>
      </w:pPr>
      <w:r w:rsidRPr="00C16EB7">
        <w:rPr>
          <w:b/>
          <w:bCs/>
          <w:szCs w:val="22"/>
          <w:lang w:val="sr-Latn-ME" w:eastAsia="it-IT"/>
        </w:rPr>
        <w:t>Neka neželjena dejstva mogu biti ozbiljna i zahtijevati trenutno medicinsko zbrinjavanje:</w:t>
      </w:r>
    </w:p>
    <w:p w14:paraId="640FE9DC" w14:textId="77777777" w:rsidR="00675574" w:rsidRPr="00C16EB7" w:rsidRDefault="00675574">
      <w:pPr>
        <w:widowControl w:val="0"/>
        <w:jc w:val="both"/>
        <w:rPr>
          <w:szCs w:val="22"/>
          <w:lang w:val="sr-Latn-ME" w:eastAsia="it-IT"/>
        </w:rPr>
      </w:pPr>
    </w:p>
    <w:p w14:paraId="518B79AF" w14:textId="77777777" w:rsidR="00675574" w:rsidRPr="00C16EB7" w:rsidRDefault="00C63E7F">
      <w:pPr>
        <w:widowControl w:val="0"/>
        <w:jc w:val="both"/>
        <w:rPr>
          <w:szCs w:val="22"/>
          <w:lang w:val="sr-Latn-ME" w:eastAsia="it-IT"/>
        </w:rPr>
      </w:pPr>
      <w:r w:rsidRPr="00C16EB7">
        <w:rPr>
          <w:szCs w:val="22"/>
          <w:lang w:val="sr-Latn-ME" w:eastAsia="it-IT"/>
        </w:rPr>
        <w:t>Odmah se javite ljekaru ukoliko imate neki od sljedećih simptoma:</w:t>
      </w:r>
    </w:p>
    <w:p w14:paraId="6EC80377" w14:textId="61982E38" w:rsidR="00675574" w:rsidRPr="00C16EB7" w:rsidRDefault="00C63E7F">
      <w:pPr>
        <w:widowControl w:val="0"/>
        <w:jc w:val="both"/>
        <w:rPr>
          <w:szCs w:val="22"/>
          <w:lang w:val="sr-Latn-ME"/>
        </w:rPr>
      </w:pPr>
      <w:r w:rsidRPr="00C16EB7">
        <w:rPr>
          <w:szCs w:val="22"/>
          <w:lang w:val="sr-Latn-ME"/>
        </w:rPr>
        <w:t>Sepsa* (često se naziva “trovanje krvi”) je teška infekcija s upalnom reakcijom cijelog tijela, brzo oticanje kože i sluznice (angioedem), stvaranje pli</w:t>
      </w:r>
      <w:r w:rsidR="00B236A8" w:rsidRPr="00C16EB7">
        <w:rPr>
          <w:szCs w:val="22"/>
          <w:lang w:val="sr-Latn-ME"/>
        </w:rPr>
        <w:t>k</w:t>
      </w:r>
      <w:r w:rsidRPr="00C16EB7">
        <w:rPr>
          <w:szCs w:val="22"/>
          <w:lang w:val="sr-Latn-ME"/>
        </w:rPr>
        <w:t>ova i ljuš</w:t>
      </w:r>
      <w:r w:rsidR="00B236A8" w:rsidRPr="00C16EB7">
        <w:rPr>
          <w:szCs w:val="22"/>
          <w:lang w:val="sr-Latn-ME"/>
        </w:rPr>
        <w:t>t</w:t>
      </w:r>
      <w:r w:rsidRPr="00C16EB7">
        <w:rPr>
          <w:szCs w:val="22"/>
          <w:lang w:val="sr-Latn-ME"/>
        </w:rPr>
        <w:t xml:space="preserve">enje gornjeg sloja kože (toksična epidermalna nekroliza): ova neželjena dejstva su rijetka (mogu se javiti kod najviše 1 na 1 000 osoba) ili nepoznate učestalosti (toksična epidermalna nekroliza) ali izuzetno ozbiljna i pacijenti moraju prekinuti sa primjenom lijeka i odmah se javiti ljekaru. </w:t>
      </w:r>
    </w:p>
    <w:p w14:paraId="0A39E4B8" w14:textId="77777777" w:rsidR="00B236A8" w:rsidRPr="00C16EB7" w:rsidRDefault="00B236A8">
      <w:pPr>
        <w:widowControl w:val="0"/>
        <w:jc w:val="both"/>
        <w:rPr>
          <w:szCs w:val="22"/>
          <w:lang w:val="sr-Latn-ME"/>
        </w:rPr>
      </w:pPr>
    </w:p>
    <w:p w14:paraId="6A081D50" w14:textId="77777777" w:rsidR="00675574" w:rsidRPr="00C16EB7" w:rsidRDefault="00C63E7F">
      <w:pPr>
        <w:widowControl w:val="0"/>
        <w:jc w:val="both"/>
        <w:rPr>
          <w:szCs w:val="22"/>
          <w:lang w:val="sr-Latn-ME" w:eastAsia="hr-HR"/>
        </w:rPr>
      </w:pPr>
      <w:r w:rsidRPr="00C16EB7">
        <w:rPr>
          <w:szCs w:val="22"/>
          <w:lang w:val="sr-Latn-ME"/>
        </w:rPr>
        <w:t>Ako se ova neželjena dejstva ne liječe, mogu imati fatalan ishod. Povećana učestalost sepse je primijećena samo uz telmisartan, ali ne može se isključiti za Tolucombi.</w:t>
      </w:r>
    </w:p>
    <w:p w14:paraId="54598849" w14:textId="77777777" w:rsidR="00675574" w:rsidRPr="00C16EB7" w:rsidRDefault="00675574">
      <w:pPr>
        <w:widowControl w:val="0"/>
        <w:jc w:val="both"/>
        <w:rPr>
          <w:szCs w:val="22"/>
          <w:u w:val="single"/>
          <w:lang w:val="sr-Latn-ME"/>
        </w:rPr>
      </w:pPr>
    </w:p>
    <w:p w14:paraId="09CE4CE3" w14:textId="77777777" w:rsidR="00675574" w:rsidRPr="00C16EB7" w:rsidRDefault="00C63E7F">
      <w:pPr>
        <w:widowControl w:val="0"/>
        <w:jc w:val="both"/>
        <w:rPr>
          <w:b/>
          <w:bCs/>
          <w:szCs w:val="22"/>
          <w:lang w:val="sr-Latn-ME" w:eastAsia="it-IT"/>
        </w:rPr>
      </w:pPr>
      <w:r w:rsidRPr="00C16EB7">
        <w:rPr>
          <w:b/>
          <w:bCs/>
          <w:szCs w:val="22"/>
          <w:lang w:val="sr-Latn-ME" w:eastAsia="it-IT"/>
        </w:rPr>
        <w:t>Moguća neželjena dejstva lijeka Tolucombi:</w:t>
      </w:r>
    </w:p>
    <w:p w14:paraId="4A685750" w14:textId="77777777" w:rsidR="00675574" w:rsidRPr="00C16EB7" w:rsidRDefault="00675574">
      <w:pPr>
        <w:widowControl w:val="0"/>
        <w:tabs>
          <w:tab w:val="left" w:pos="720"/>
        </w:tabs>
        <w:autoSpaceDE w:val="0"/>
        <w:autoSpaceDN w:val="0"/>
        <w:adjustRightInd w:val="0"/>
        <w:spacing w:line="266" w:lineRule="exact"/>
        <w:jc w:val="both"/>
        <w:rPr>
          <w:szCs w:val="22"/>
          <w:lang w:val="sr-Latn-ME" w:eastAsia="hr-HR"/>
        </w:rPr>
      </w:pPr>
    </w:p>
    <w:p w14:paraId="1FEA7068" w14:textId="77777777" w:rsidR="00675574" w:rsidRPr="00C16EB7" w:rsidRDefault="00C63E7F">
      <w:pPr>
        <w:widowControl w:val="0"/>
        <w:autoSpaceDE w:val="0"/>
        <w:autoSpaceDN w:val="0"/>
        <w:adjustRightInd w:val="0"/>
        <w:spacing w:line="306" w:lineRule="exact"/>
        <w:jc w:val="both"/>
        <w:rPr>
          <w:szCs w:val="22"/>
          <w:lang w:val="sr-Latn-ME"/>
        </w:rPr>
      </w:pPr>
      <w:r w:rsidRPr="00C16EB7">
        <w:rPr>
          <w:szCs w:val="22"/>
          <w:u w:val="single"/>
          <w:lang w:val="sr-Latn-ME"/>
        </w:rPr>
        <w:t>Česta neželjena dejstva</w:t>
      </w:r>
      <w:r w:rsidRPr="00C16EB7">
        <w:rPr>
          <w:szCs w:val="22"/>
          <w:lang w:val="sr-Latn-ME"/>
        </w:rPr>
        <w:t xml:space="preserve"> (mogu se javiti kod do 1 na 10 osoba):</w:t>
      </w:r>
    </w:p>
    <w:p w14:paraId="7FE6FF2C" w14:textId="77777777" w:rsidR="00675574" w:rsidRPr="00C16EB7" w:rsidRDefault="00C63E7F">
      <w:pPr>
        <w:widowControl w:val="0"/>
        <w:autoSpaceDE w:val="0"/>
        <w:autoSpaceDN w:val="0"/>
        <w:adjustRightInd w:val="0"/>
        <w:spacing w:line="253" w:lineRule="exact"/>
        <w:jc w:val="both"/>
        <w:rPr>
          <w:szCs w:val="22"/>
          <w:lang w:val="sr-Latn-ME"/>
        </w:rPr>
      </w:pPr>
      <w:r w:rsidRPr="00C16EB7">
        <w:rPr>
          <w:szCs w:val="22"/>
          <w:lang w:val="sr-Latn-ME"/>
        </w:rPr>
        <w:t>Vrtoglavica.</w:t>
      </w:r>
    </w:p>
    <w:p w14:paraId="5BD8406E" w14:textId="77777777" w:rsidR="00675574" w:rsidRPr="00C16EB7" w:rsidRDefault="00675574">
      <w:pPr>
        <w:widowControl w:val="0"/>
        <w:autoSpaceDE w:val="0"/>
        <w:autoSpaceDN w:val="0"/>
        <w:adjustRightInd w:val="0"/>
        <w:spacing w:line="306" w:lineRule="exact"/>
        <w:jc w:val="both"/>
        <w:rPr>
          <w:szCs w:val="22"/>
          <w:lang w:val="sr-Latn-ME"/>
        </w:rPr>
      </w:pPr>
    </w:p>
    <w:p w14:paraId="122CA922" w14:textId="77777777" w:rsidR="00675574" w:rsidRPr="00C16EB7" w:rsidRDefault="00C63E7F">
      <w:pPr>
        <w:widowControl w:val="0"/>
        <w:autoSpaceDE w:val="0"/>
        <w:autoSpaceDN w:val="0"/>
        <w:adjustRightInd w:val="0"/>
        <w:jc w:val="both"/>
        <w:rPr>
          <w:szCs w:val="22"/>
          <w:lang w:val="sr-Latn-ME"/>
        </w:rPr>
      </w:pPr>
      <w:r w:rsidRPr="00C16EB7">
        <w:rPr>
          <w:szCs w:val="22"/>
          <w:u w:val="single"/>
          <w:lang w:val="sr-Latn-ME"/>
        </w:rPr>
        <w:t>Povremena  neželjena dejstva</w:t>
      </w:r>
      <w:r w:rsidRPr="00C16EB7">
        <w:rPr>
          <w:szCs w:val="22"/>
          <w:lang w:val="sr-Latn-ME"/>
        </w:rPr>
        <w:t xml:space="preserve"> (mogu se javiti kod do 1 na 100 osoba):</w:t>
      </w:r>
    </w:p>
    <w:p w14:paraId="566149C7" w14:textId="77777777" w:rsidR="00675574" w:rsidRPr="00C16EB7" w:rsidRDefault="00C63E7F">
      <w:pPr>
        <w:widowControl w:val="0"/>
        <w:autoSpaceDE w:val="0"/>
        <w:autoSpaceDN w:val="0"/>
        <w:adjustRightInd w:val="0"/>
        <w:jc w:val="both"/>
        <w:rPr>
          <w:szCs w:val="22"/>
          <w:lang w:val="sr-Latn-ME"/>
        </w:rPr>
      </w:pPr>
      <w:r w:rsidRPr="00C16EB7">
        <w:rPr>
          <w:szCs w:val="22"/>
          <w:lang w:val="sr-Latn-ME"/>
        </w:rPr>
        <w:t>Snižene vrijednosti kalijuma u krvi, tjeskoba, nesvjestica (sinkopa), osjećaj trnaca, bockanja i žarenja (parestezija), osjećaj vrtnje (vrtoglavica), brzi otkucaji srca (tahikardija), poremećaji srčanog ritma, nizak krvni pritisak, iznenadni pad krvnog pritiska prilikom ustajanja, nedostatak vazduha, proliv, suva usta, nadimanje, bol u leđima, grčevi mišića, bolovi u mišićima, erektilna disfunkcija (nesposobnost postizanja ili održavanja erekcije), bol u grudnom košu, povišene vrijednosti mokraćne kiseline u krvi.</w:t>
      </w:r>
    </w:p>
    <w:p w14:paraId="6D583B9F" w14:textId="77777777" w:rsidR="00675574" w:rsidRPr="00C16EB7" w:rsidRDefault="00675574">
      <w:pPr>
        <w:widowControl w:val="0"/>
        <w:autoSpaceDE w:val="0"/>
        <w:autoSpaceDN w:val="0"/>
        <w:adjustRightInd w:val="0"/>
        <w:spacing w:line="306" w:lineRule="exact"/>
        <w:jc w:val="both"/>
        <w:rPr>
          <w:szCs w:val="22"/>
          <w:u w:val="single"/>
          <w:lang w:val="sr-Latn-ME"/>
        </w:rPr>
      </w:pPr>
    </w:p>
    <w:p w14:paraId="6CF424EA" w14:textId="77777777" w:rsidR="00675574" w:rsidRPr="00C16EB7" w:rsidRDefault="00C63E7F">
      <w:pPr>
        <w:widowControl w:val="0"/>
        <w:autoSpaceDE w:val="0"/>
        <w:autoSpaceDN w:val="0"/>
        <w:adjustRightInd w:val="0"/>
        <w:jc w:val="both"/>
        <w:rPr>
          <w:szCs w:val="22"/>
          <w:lang w:val="sr-Latn-ME"/>
        </w:rPr>
      </w:pPr>
      <w:r w:rsidRPr="00C16EB7">
        <w:rPr>
          <w:szCs w:val="22"/>
          <w:u w:val="single"/>
          <w:lang w:val="sr-Latn-ME"/>
        </w:rPr>
        <w:t>Rijetka neželjena dejstva</w:t>
      </w:r>
      <w:r w:rsidRPr="00C16EB7">
        <w:rPr>
          <w:szCs w:val="22"/>
          <w:lang w:val="sr-Latn-ME"/>
        </w:rPr>
        <w:t xml:space="preserve"> (mogu se javiti kod do 1 na 1000 osoba):</w:t>
      </w:r>
    </w:p>
    <w:p w14:paraId="6D392369" w14:textId="65324397" w:rsidR="00675574" w:rsidRPr="00C16EB7" w:rsidRDefault="00C63E7F">
      <w:pPr>
        <w:widowControl w:val="0"/>
        <w:autoSpaceDE w:val="0"/>
        <w:autoSpaceDN w:val="0"/>
        <w:adjustRightInd w:val="0"/>
        <w:jc w:val="both"/>
        <w:rPr>
          <w:szCs w:val="22"/>
          <w:lang w:val="sr-Latn-ME"/>
        </w:rPr>
      </w:pPr>
      <w:r w:rsidRPr="00C16EB7">
        <w:rPr>
          <w:szCs w:val="22"/>
          <w:lang w:val="sr-Latn-ME"/>
        </w:rPr>
        <w:t xml:space="preserve">Upala pluća (bronhitis), aktivacija ili pogoršanje sistemskog </w:t>
      </w:r>
      <w:r w:rsidR="00BC271F" w:rsidRPr="00C16EB7">
        <w:rPr>
          <w:szCs w:val="22"/>
          <w:lang w:val="sr-Latn-ME"/>
        </w:rPr>
        <w:t xml:space="preserve">eritemskog </w:t>
      </w:r>
      <w:r w:rsidRPr="00C16EB7">
        <w:rPr>
          <w:szCs w:val="22"/>
          <w:lang w:val="sr-Latn-ME"/>
        </w:rPr>
        <w:t>lupus</w:t>
      </w:r>
      <w:r w:rsidR="00BC271F" w:rsidRPr="00C16EB7">
        <w:rPr>
          <w:szCs w:val="22"/>
          <w:lang w:val="sr-Latn-ME"/>
        </w:rPr>
        <w:t>a</w:t>
      </w:r>
      <w:r w:rsidRPr="00C16EB7">
        <w:rPr>
          <w:szCs w:val="22"/>
          <w:lang w:val="sr-Latn-ME"/>
        </w:rPr>
        <w:t xml:space="preserve"> (bolest u kojoj imunološki sistem tijela napada tijelo</w:t>
      </w:r>
      <w:r w:rsidRPr="00C16EB7">
        <w:rPr>
          <w:rFonts w:eastAsia="MS Mincho"/>
          <w:szCs w:val="22"/>
          <w:lang w:val="sr-Latn-ME" w:eastAsia="ja-JP"/>
        </w:rPr>
        <w:t>, što izaziva bolove u zglobovima, osipe po koži i povišenu tjelesnu temperaturu</w:t>
      </w:r>
      <w:r w:rsidRPr="00C16EB7">
        <w:rPr>
          <w:szCs w:val="22"/>
          <w:lang w:val="sr-Latn-ME"/>
        </w:rPr>
        <w:t>), upaljeno grlo, upala sinusa, osjećaj tuge (depresija), problemi sa snom  (nesanica), oštećenje vida, otežano disanje, bol u trbuhu, zatvor, nadutost (loše varenje), osjećaj slabosti (povraćanje), upala želuca (gastritis), abnormalna funkcija jetre (japanska populacija ima veće izglede za ispoljavanje ovih neželjenih dejstava), crvenilo kože (eritem), alergijske reakcije kao što su svrab ili osip, pojačano znojenje, koprivnjača (urtikarija), bol zglobova (artralgija) i bol u udovima, grčevi u mišićima, bolest nalik gripu, bolovi, niske vrijednosti natrijuma, povišene vrijednosti kreatinina, enzima jetre ili kreatin fosfokinaze u krvi.</w:t>
      </w:r>
    </w:p>
    <w:p w14:paraId="44105D78" w14:textId="77777777" w:rsidR="00675574" w:rsidRPr="00C16EB7" w:rsidRDefault="00675574">
      <w:pPr>
        <w:widowControl w:val="0"/>
        <w:autoSpaceDE w:val="0"/>
        <w:autoSpaceDN w:val="0"/>
        <w:adjustRightInd w:val="0"/>
        <w:spacing w:line="306" w:lineRule="exact"/>
        <w:jc w:val="both"/>
        <w:rPr>
          <w:szCs w:val="22"/>
          <w:lang w:val="sr-Latn-ME"/>
        </w:rPr>
      </w:pPr>
    </w:p>
    <w:p w14:paraId="42DE94D8" w14:textId="77777777" w:rsidR="00675574" w:rsidRPr="00C16EB7" w:rsidRDefault="00C63E7F">
      <w:pPr>
        <w:widowControl w:val="0"/>
        <w:autoSpaceDE w:val="0"/>
        <w:autoSpaceDN w:val="0"/>
        <w:adjustRightInd w:val="0"/>
        <w:spacing w:line="306" w:lineRule="exact"/>
        <w:jc w:val="both"/>
        <w:rPr>
          <w:szCs w:val="22"/>
          <w:lang w:val="sr-Latn-ME"/>
        </w:rPr>
      </w:pPr>
      <w:r w:rsidRPr="00C16EB7">
        <w:rPr>
          <w:szCs w:val="22"/>
          <w:lang w:val="sr-Latn-ME"/>
        </w:rPr>
        <w:t>Neželjena dejstva prijavljena na jednu od pojedinačnih komponenti mogu biti potencijalna neželjena dejstva lijeka Tolucombi, čak ako i nisu primijećena u kliničkim ispitivanjima sa ovim lijekom.</w:t>
      </w:r>
    </w:p>
    <w:p w14:paraId="7000EA8C" w14:textId="53513BC6" w:rsidR="00675574" w:rsidRDefault="00675574">
      <w:pPr>
        <w:widowControl w:val="0"/>
        <w:autoSpaceDE w:val="0"/>
        <w:autoSpaceDN w:val="0"/>
        <w:adjustRightInd w:val="0"/>
        <w:spacing w:line="306" w:lineRule="exact"/>
        <w:rPr>
          <w:szCs w:val="22"/>
          <w:lang w:val="sr-Latn-ME"/>
        </w:rPr>
      </w:pPr>
    </w:p>
    <w:p w14:paraId="6E6F0015" w14:textId="1C6999BD" w:rsidR="00C16EB7" w:rsidRDefault="00C16EB7">
      <w:pPr>
        <w:widowControl w:val="0"/>
        <w:autoSpaceDE w:val="0"/>
        <w:autoSpaceDN w:val="0"/>
        <w:adjustRightInd w:val="0"/>
        <w:spacing w:line="306" w:lineRule="exact"/>
        <w:rPr>
          <w:szCs w:val="22"/>
          <w:lang w:val="sr-Latn-ME"/>
        </w:rPr>
      </w:pPr>
    </w:p>
    <w:p w14:paraId="1A3B9B10" w14:textId="77777777" w:rsidR="00C16EB7" w:rsidRPr="00C16EB7" w:rsidRDefault="00C16EB7">
      <w:pPr>
        <w:widowControl w:val="0"/>
        <w:autoSpaceDE w:val="0"/>
        <w:autoSpaceDN w:val="0"/>
        <w:adjustRightInd w:val="0"/>
        <w:spacing w:line="306" w:lineRule="exact"/>
        <w:rPr>
          <w:szCs w:val="22"/>
          <w:lang w:val="sr-Latn-ME"/>
        </w:rPr>
      </w:pPr>
    </w:p>
    <w:p w14:paraId="6E32F305" w14:textId="77777777" w:rsidR="00675574" w:rsidRPr="00C16EB7" w:rsidRDefault="00C63E7F">
      <w:pPr>
        <w:widowControl w:val="0"/>
        <w:autoSpaceDE w:val="0"/>
        <w:autoSpaceDN w:val="0"/>
        <w:adjustRightInd w:val="0"/>
        <w:rPr>
          <w:b/>
          <w:szCs w:val="22"/>
          <w:u w:val="single"/>
          <w:lang w:val="sr-Latn-ME"/>
        </w:rPr>
      </w:pPr>
      <w:r w:rsidRPr="00C16EB7">
        <w:rPr>
          <w:b/>
          <w:szCs w:val="22"/>
          <w:u w:val="single"/>
          <w:lang w:val="sr-Latn-ME"/>
        </w:rPr>
        <w:lastRenderedPageBreak/>
        <w:t>Telmisartan</w:t>
      </w:r>
    </w:p>
    <w:p w14:paraId="33A1F1E4" w14:textId="77777777" w:rsidR="00675574" w:rsidRPr="00C16EB7" w:rsidRDefault="00675574">
      <w:pPr>
        <w:widowControl w:val="0"/>
        <w:autoSpaceDE w:val="0"/>
        <w:autoSpaceDN w:val="0"/>
        <w:adjustRightInd w:val="0"/>
        <w:rPr>
          <w:b/>
          <w:szCs w:val="22"/>
          <w:u w:val="single"/>
          <w:lang w:val="sr-Latn-ME"/>
        </w:rPr>
      </w:pPr>
    </w:p>
    <w:p w14:paraId="66C98108" w14:textId="77777777" w:rsidR="00675574" w:rsidRPr="00C16EB7" w:rsidRDefault="00C63E7F">
      <w:pPr>
        <w:widowControl w:val="0"/>
        <w:jc w:val="both"/>
        <w:rPr>
          <w:szCs w:val="22"/>
          <w:lang w:val="sr-Latn-ME"/>
        </w:rPr>
      </w:pPr>
      <w:r w:rsidRPr="00C16EB7">
        <w:rPr>
          <w:szCs w:val="22"/>
          <w:lang w:val="sr-Latn-ME"/>
        </w:rPr>
        <w:t>Kod pacijenata koji uzimaju monoterapiju telmisartanom prijavljena su sljedeća neželjena dejstva:</w:t>
      </w:r>
    </w:p>
    <w:p w14:paraId="5B67FB80" w14:textId="77777777" w:rsidR="00675574" w:rsidRPr="00C16EB7" w:rsidRDefault="00675574">
      <w:pPr>
        <w:widowControl w:val="0"/>
        <w:autoSpaceDE w:val="0"/>
        <w:autoSpaceDN w:val="0"/>
        <w:adjustRightInd w:val="0"/>
        <w:jc w:val="both"/>
        <w:rPr>
          <w:szCs w:val="22"/>
          <w:u w:val="single"/>
          <w:lang w:val="sr-Latn-ME"/>
        </w:rPr>
      </w:pPr>
    </w:p>
    <w:p w14:paraId="3F285769" w14:textId="77777777" w:rsidR="00675574" w:rsidRPr="00C16EB7" w:rsidRDefault="00C63E7F">
      <w:pPr>
        <w:widowControl w:val="0"/>
        <w:autoSpaceDE w:val="0"/>
        <w:autoSpaceDN w:val="0"/>
        <w:adjustRightInd w:val="0"/>
        <w:jc w:val="both"/>
        <w:rPr>
          <w:szCs w:val="22"/>
          <w:lang w:val="sr-Latn-ME"/>
        </w:rPr>
      </w:pPr>
      <w:r w:rsidRPr="00C16EB7">
        <w:rPr>
          <w:szCs w:val="22"/>
          <w:u w:val="single"/>
          <w:lang w:val="sr-Latn-ME"/>
        </w:rPr>
        <w:t>Povremena neželjena dejstva</w:t>
      </w:r>
      <w:r w:rsidRPr="00C16EB7">
        <w:rPr>
          <w:szCs w:val="22"/>
          <w:lang w:val="sr-Latn-ME"/>
        </w:rPr>
        <w:t xml:space="preserve"> (mogu se javiti kod do 1 na 100 osoba):</w:t>
      </w:r>
    </w:p>
    <w:p w14:paraId="09AE1EEE" w14:textId="77777777" w:rsidR="00675574" w:rsidRPr="00C16EB7" w:rsidRDefault="00C63E7F">
      <w:pPr>
        <w:widowControl w:val="0"/>
        <w:autoSpaceDE w:val="0"/>
        <w:autoSpaceDN w:val="0"/>
        <w:adjustRightInd w:val="0"/>
        <w:jc w:val="both"/>
        <w:rPr>
          <w:szCs w:val="22"/>
          <w:lang w:val="sr-Latn-ME"/>
        </w:rPr>
      </w:pPr>
      <w:r w:rsidRPr="00C16EB7">
        <w:rPr>
          <w:szCs w:val="22"/>
          <w:lang w:val="sr-Latn-ME"/>
        </w:rPr>
        <w:t>Infekcija gornjeg disajnog sistema (npr. upaljeno grlo, upala sinusa, obična prehlada), infekcije mokraćnog sistema, nedostatak crvenih krvnih zrnaca (malokrvnost/anemija), visoke vrijednosti kalijuma, usporen rad srca (bradikardija), oštećenje bubrega uključujući akutnu slabost bubrega, slabost, kašalj.</w:t>
      </w:r>
    </w:p>
    <w:p w14:paraId="77E54462" w14:textId="77777777" w:rsidR="00675574" w:rsidRPr="00C16EB7" w:rsidRDefault="00675574">
      <w:pPr>
        <w:widowControl w:val="0"/>
        <w:autoSpaceDE w:val="0"/>
        <w:autoSpaceDN w:val="0"/>
        <w:adjustRightInd w:val="0"/>
        <w:jc w:val="both"/>
        <w:rPr>
          <w:szCs w:val="22"/>
          <w:u w:val="single"/>
          <w:lang w:val="sr-Latn-ME"/>
        </w:rPr>
      </w:pPr>
    </w:p>
    <w:p w14:paraId="317D5F16" w14:textId="77777777" w:rsidR="00675574" w:rsidRPr="00C16EB7" w:rsidRDefault="00C63E7F">
      <w:pPr>
        <w:widowControl w:val="0"/>
        <w:autoSpaceDE w:val="0"/>
        <w:autoSpaceDN w:val="0"/>
        <w:adjustRightInd w:val="0"/>
        <w:jc w:val="both"/>
        <w:rPr>
          <w:szCs w:val="22"/>
          <w:lang w:val="sr-Latn-ME"/>
        </w:rPr>
      </w:pPr>
      <w:r w:rsidRPr="00C16EB7">
        <w:rPr>
          <w:szCs w:val="22"/>
          <w:u w:val="single"/>
          <w:lang w:val="sr-Latn-ME"/>
        </w:rPr>
        <w:t>Rijetka neželjena dejstva</w:t>
      </w:r>
      <w:r w:rsidRPr="00C16EB7">
        <w:rPr>
          <w:szCs w:val="22"/>
          <w:lang w:val="sr-Latn-ME"/>
        </w:rPr>
        <w:t xml:space="preserve"> (mogu se javiti kod do 1 na 1000 osoba):</w:t>
      </w:r>
    </w:p>
    <w:p w14:paraId="1D54F082" w14:textId="5457DF2E" w:rsidR="00C62109" w:rsidRPr="00C16EB7" w:rsidRDefault="00C63E7F">
      <w:pPr>
        <w:widowControl w:val="0"/>
        <w:autoSpaceDE w:val="0"/>
        <w:autoSpaceDN w:val="0"/>
        <w:adjustRightInd w:val="0"/>
        <w:jc w:val="both"/>
        <w:rPr>
          <w:szCs w:val="22"/>
          <w:lang w:val="sr-Latn-ME"/>
        </w:rPr>
      </w:pPr>
      <w:r w:rsidRPr="00C16EB7">
        <w:rPr>
          <w:szCs w:val="22"/>
          <w:lang w:val="sr-Latn-ME"/>
        </w:rPr>
        <w:t>Niski broj trombocita (trombocitopenija), porast određenih bijelih krvnih zrnaca (eozinofilija), ozbiljna alergijska reakcija (npr. preosjetljivost, anafilaktička reakcija, osip pri uzimanju lijeka), niske vrijednosti šećera u krvi (kod osoba koje imaju šećernu bolest), nadražaj želuca, ekcem (poremećaj kože), artroza, upala tetiva, sniženi hemoglobin (protein u krvi), izrazita pospanost.</w:t>
      </w:r>
    </w:p>
    <w:p w14:paraId="5E9B61D9" w14:textId="77777777" w:rsidR="00675574" w:rsidRPr="00C16EB7" w:rsidRDefault="00675574">
      <w:pPr>
        <w:widowControl w:val="0"/>
        <w:autoSpaceDE w:val="0"/>
        <w:autoSpaceDN w:val="0"/>
        <w:adjustRightInd w:val="0"/>
        <w:jc w:val="both"/>
        <w:rPr>
          <w:szCs w:val="22"/>
          <w:lang w:val="sr-Latn-ME"/>
        </w:rPr>
      </w:pPr>
    </w:p>
    <w:p w14:paraId="0A05ABA2" w14:textId="77777777" w:rsidR="00675574" w:rsidRPr="00C16EB7" w:rsidRDefault="00C63E7F">
      <w:pPr>
        <w:widowControl w:val="0"/>
        <w:autoSpaceDE w:val="0"/>
        <w:autoSpaceDN w:val="0"/>
        <w:adjustRightInd w:val="0"/>
        <w:jc w:val="both"/>
        <w:rPr>
          <w:szCs w:val="22"/>
          <w:u w:val="single"/>
          <w:lang w:val="sr-Latn-ME"/>
        </w:rPr>
      </w:pPr>
      <w:r w:rsidRPr="00C16EB7">
        <w:rPr>
          <w:szCs w:val="22"/>
          <w:u w:val="single"/>
          <w:lang w:val="sr-Latn-ME"/>
        </w:rPr>
        <w:t>Veoma rijetka neželjena dejstva</w:t>
      </w:r>
      <w:r w:rsidRPr="00C16EB7">
        <w:rPr>
          <w:szCs w:val="22"/>
          <w:lang w:val="sr-Latn-ME"/>
        </w:rPr>
        <w:t xml:space="preserve"> (mogu se javiti kod manje od 1 na 10 000 osoba):</w:t>
      </w:r>
    </w:p>
    <w:p w14:paraId="16962B9D" w14:textId="4A19D40F" w:rsidR="00675574" w:rsidRPr="00C16EB7" w:rsidRDefault="00C63E7F">
      <w:pPr>
        <w:widowControl w:val="0"/>
        <w:autoSpaceDE w:val="0"/>
        <w:autoSpaceDN w:val="0"/>
        <w:adjustRightInd w:val="0"/>
        <w:jc w:val="both"/>
        <w:rPr>
          <w:szCs w:val="22"/>
          <w:lang w:val="sr-Latn-ME"/>
        </w:rPr>
      </w:pPr>
      <w:r w:rsidRPr="00C16EB7">
        <w:rPr>
          <w:szCs w:val="22"/>
          <w:lang w:val="sr-Latn-ME"/>
        </w:rPr>
        <w:t xml:space="preserve">Progresivni </w:t>
      </w:r>
      <w:r w:rsidRPr="00C16EB7">
        <w:rPr>
          <w:color w:val="000000"/>
          <w:szCs w:val="22"/>
          <w:lang w:val="sr-Latn-ME"/>
        </w:rPr>
        <w:t xml:space="preserve">nastanak ožiljaka u tkivu pluća </w:t>
      </w:r>
      <w:r w:rsidRPr="00C16EB7">
        <w:rPr>
          <w:szCs w:val="22"/>
          <w:lang w:val="sr-Latn-ME"/>
        </w:rPr>
        <w:t>(intersticij</w:t>
      </w:r>
      <w:r w:rsidR="00C62109" w:rsidRPr="00C16EB7">
        <w:rPr>
          <w:szCs w:val="22"/>
          <w:lang w:val="sr-Latn-ME"/>
        </w:rPr>
        <w:t>alna</w:t>
      </w:r>
      <w:r w:rsidRPr="00C16EB7">
        <w:rPr>
          <w:szCs w:val="22"/>
          <w:lang w:val="sr-Latn-ME"/>
        </w:rPr>
        <w:t xml:space="preserve"> bolest pluća)**</w:t>
      </w:r>
    </w:p>
    <w:p w14:paraId="1A13DDA2" w14:textId="77777777" w:rsidR="00675574" w:rsidRPr="00C16EB7" w:rsidRDefault="00675574">
      <w:pPr>
        <w:widowControl w:val="0"/>
        <w:autoSpaceDE w:val="0"/>
        <w:autoSpaceDN w:val="0"/>
        <w:adjustRightInd w:val="0"/>
        <w:jc w:val="both"/>
        <w:rPr>
          <w:szCs w:val="22"/>
          <w:lang w:val="sr-Latn-ME"/>
        </w:rPr>
      </w:pPr>
    </w:p>
    <w:p w14:paraId="072A6127" w14:textId="77777777" w:rsidR="00675574" w:rsidRPr="00C16EB7" w:rsidRDefault="00C63E7F">
      <w:pPr>
        <w:widowControl w:val="0"/>
        <w:jc w:val="both"/>
        <w:rPr>
          <w:szCs w:val="22"/>
          <w:lang w:val="sr-Latn-ME"/>
        </w:rPr>
      </w:pPr>
      <w:r w:rsidRPr="00C16EB7">
        <w:rPr>
          <w:szCs w:val="22"/>
          <w:lang w:val="sr-Latn-ME"/>
        </w:rPr>
        <w:t>* Do događaja je moglo doći slučajno ili je mogao biti povezan s trenutno nepoznatim mehanizmom.</w:t>
      </w:r>
    </w:p>
    <w:p w14:paraId="7FDDCBB6" w14:textId="77777777" w:rsidR="00675574" w:rsidRPr="00C16EB7" w:rsidRDefault="00675574">
      <w:pPr>
        <w:widowControl w:val="0"/>
        <w:jc w:val="both"/>
        <w:rPr>
          <w:szCs w:val="22"/>
          <w:lang w:val="sr-Latn-ME"/>
        </w:rPr>
      </w:pPr>
    </w:p>
    <w:p w14:paraId="7ADD0E4F" w14:textId="77777777" w:rsidR="00675574" w:rsidRPr="00C16EB7" w:rsidRDefault="00C63E7F">
      <w:pPr>
        <w:widowControl w:val="0"/>
        <w:jc w:val="both"/>
        <w:rPr>
          <w:szCs w:val="22"/>
          <w:lang w:val="sr-Latn-ME"/>
        </w:rPr>
      </w:pPr>
      <w:r w:rsidRPr="00C16EB7">
        <w:rPr>
          <w:szCs w:val="22"/>
          <w:lang w:val="sr-Latn-ME"/>
        </w:rPr>
        <w:t xml:space="preserve">** Slučajevi progresivnog </w:t>
      </w:r>
      <w:r w:rsidRPr="00C16EB7">
        <w:rPr>
          <w:color w:val="000000"/>
          <w:szCs w:val="22"/>
          <w:lang w:val="sr-Latn-ME"/>
        </w:rPr>
        <w:t xml:space="preserve">nastanka ožiljaka u tkivu pluća </w:t>
      </w:r>
      <w:r w:rsidRPr="00C16EB7">
        <w:rPr>
          <w:szCs w:val="22"/>
          <w:lang w:val="sr-Latn-ME"/>
        </w:rPr>
        <w:t>prijavljeni su tokom unosa telmisartana. Međutim, nije poznato je li telmisartan uzrok.</w:t>
      </w:r>
    </w:p>
    <w:p w14:paraId="0D7ADD05" w14:textId="77777777" w:rsidR="00675574" w:rsidRPr="00C16EB7" w:rsidRDefault="00675574">
      <w:pPr>
        <w:widowControl w:val="0"/>
        <w:jc w:val="both"/>
        <w:rPr>
          <w:szCs w:val="22"/>
          <w:lang w:val="sr-Latn-ME"/>
        </w:rPr>
      </w:pPr>
    </w:p>
    <w:p w14:paraId="3D7DC715" w14:textId="77777777" w:rsidR="00675574" w:rsidRPr="00C16EB7" w:rsidRDefault="00C63E7F">
      <w:pPr>
        <w:widowControl w:val="0"/>
        <w:jc w:val="both"/>
        <w:rPr>
          <w:b/>
          <w:szCs w:val="22"/>
          <w:u w:val="single"/>
          <w:lang w:val="sr-Latn-ME"/>
        </w:rPr>
      </w:pPr>
      <w:r w:rsidRPr="00C16EB7">
        <w:rPr>
          <w:b/>
          <w:szCs w:val="22"/>
          <w:u w:val="single"/>
          <w:lang w:val="sr-Latn-ME"/>
        </w:rPr>
        <w:t>Hidrohlortiazid</w:t>
      </w:r>
    </w:p>
    <w:p w14:paraId="1D4B484C" w14:textId="77777777" w:rsidR="00675574" w:rsidRPr="00C16EB7" w:rsidRDefault="00675574">
      <w:pPr>
        <w:widowControl w:val="0"/>
        <w:jc w:val="both"/>
        <w:rPr>
          <w:b/>
          <w:szCs w:val="22"/>
          <w:u w:val="single"/>
          <w:lang w:val="sr-Latn-ME"/>
        </w:rPr>
      </w:pPr>
    </w:p>
    <w:p w14:paraId="6C215303" w14:textId="77777777" w:rsidR="00675574" w:rsidRPr="00C16EB7" w:rsidRDefault="00C63E7F">
      <w:pPr>
        <w:widowControl w:val="0"/>
        <w:jc w:val="both"/>
        <w:rPr>
          <w:szCs w:val="22"/>
          <w:lang w:val="sr-Latn-ME"/>
        </w:rPr>
      </w:pPr>
      <w:r w:rsidRPr="00C16EB7">
        <w:rPr>
          <w:szCs w:val="22"/>
          <w:lang w:val="sr-Latn-ME"/>
        </w:rPr>
        <w:t>Kod pacijenata koji uzimaju monoterapiju hidrohlortiazidom prijavljena su sljedeća dodatna neželjena dejstva:</w:t>
      </w:r>
    </w:p>
    <w:p w14:paraId="557A9E43" w14:textId="77777777" w:rsidR="00675574" w:rsidRPr="00C16EB7" w:rsidRDefault="00675574">
      <w:pPr>
        <w:widowControl w:val="0"/>
        <w:jc w:val="both"/>
        <w:rPr>
          <w:szCs w:val="22"/>
          <w:lang w:val="sr-Latn-ME"/>
        </w:rPr>
      </w:pPr>
    </w:p>
    <w:p w14:paraId="5C165A10" w14:textId="77777777" w:rsidR="00675574" w:rsidRPr="00C16EB7" w:rsidRDefault="00C63E7F">
      <w:pPr>
        <w:widowControl w:val="0"/>
        <w:jc w:val="both"/>
        <w:rPr>
          <w:szCs w:val="22"/>
          <w:lang w:val="sr-Latn-ME"/>
        </w:rPr>
      </w:pPr>
      <w:r w:rsidRPr="00C16EB7">
        <w:rPr>
          <w:szCs w:val="22"/>
          <w:u w:val="single"/>
          <w:lang w:val="sr-Latn-ME"/>
        </w:rPr>
        <w:t xml:space="preserve">Česta neželjena dejstva </w:t>
      </w:r>
      <w:r w:rsidRPr="00C16EB7">
        <w:rPr>
          <w:szCs w:val="22"/>
          <w:lang w:val="sr-Latn-ME"/>
        </w:rPr>
        <w:t>(mogu da se jave kod najviše 1 na 10 osoba):</w:t>
      </w:r>
    </w:p>
    <w:p w14:paraId="6089FCF7" w14:textId="77777777" w:rsidR="00675574" w:rsidRPr="00C16EB7" w:rsidRDefault="00C63E7F">
      <w:pPr>
        <w:widowControl w:val="0"/>
        <w:jc w:val="both"/>
        <w:rPr>
          <w:szCs w:val="22"/>
          <w:lang w:val="sr-Latn-ME"/>
        </w:rPr>
      </w:pPr>
      <w:r w:rsidRPr="00C16EB7">
        <w:rPr>
          <w:szCs w:val="22"/>
          <w:lang w:val="sr-Latn-ME"/>
        </w:rPr>
        <w:t xml:space="preserve">Mučnina, smanjena koncentracija magnezijuma u krvi. </w:t>
      </w:r>
    </w:p>
    <w:p w14:paraId="28BA71D0" w14:textId="77777777" w:rsidR="00675574" w:rsidRPr="00C16EB7" w:rsidRDefault="00675574">
      <w:pPr>
        <w:widowControl w:val="0"/>
        <w:jc w:val="both"/>
        <w:rPr>
          <w:szCs w:val="22"/>
          <w:lang w:val="sr-Latn-ME"/>
        </w:rPr>
      </w:pPr>
    </w:p>
    <w:p w14:paraId="13AD097D" w14:textId="77777777" w:rsidR="00675574" w:rsidRPr="00C16EB7" w:rsidRDefault="00C63E7F">
      <w:pPr>
        <w:widowControl w:val="0"/>
        <w:jc w:val="both"/>
        <w:rPr>
          <w:szCs w:val="22"/>
          <w:lang w:val="sr-Latn-ME"/>
        </w:rPr>
      </w:pPr>
      <w:r w:rsidRPr="00C16EB7">
        <w:rPr>
          <w:szCs w:val="22"/>
          <w:u w:val="single"/>
          <w:lang w:val="sr-Latn-ME"/>
        </w:rPr>
        <w:t>Rijetka neželjena dejstva</w:t>
      </w:r>
      <w:r w:rsidRPr="00C16EB7">
        <w:rPr>
          <w:szCs w:val="22"/>
          <w:lang w:val="sr-Latn-ME"/>
        </w:rPr>
        <w:t xml:space="preserve"> (mogu da se jave kod najviše 1 na 1000 osoba):</w:t>
      </w:r>
    </w:p>
    <w:p w14:paraId="7051BA7A" w14:textId="77777777" w:rsidR="00675574" w:rsidRPr="00C16EB7" w:rsidRDefault="00C63E7F">
      <w:pPr>
        <w:widowControl w:val="0"/>
        <w:jc w:val="both"/>
        <w:rPr>
          <w:szCs w:val="22"/>
          <w:lang w:val="sr-Latn-ME"/>
        </w:rPr>
      </w:pPr>
      <w:r w:rsidRPr="00C16EB7">
        <w:rPr>
          <w:szCs w:val="22"/>
          <w:lang w:val="sr-Latn-ME"/>
        </w:rPr>
        <w:t>Smanjenje broja trombocita u krvi, što povećava rizik od krvarenja ili pojave modrica (mali ljubičasto-crveni tragovi na koži ili drugim tkivima izazvani krvarenjem), visoka koncentracija kalcijuma u krvi, glavobolja.</w:t>
      </w:r>
    </w:p>
    <w:p w14:paraId="0A6BD1C2" w14:textId="77777777" w:rsidR="00675574" w:rsidRPr="00C16EB7" w:rsidRDefault="00675574">
      <w:pPr>
        <w:widowControl w:val="0"/>
        <w:jc w:val="both"/>
        <w:rPr>
          <w:szCs w:val="22"/>
          <w:lang w:val="sr-Latn-ME"/>
        </w:rPr>
      </w:pPr>
    </w:p>
    <w:p w14:paraId="655AC7A1" w14:textId="77777777" w:rsidR="00675574" w:rsidRPr="00C16EB7" w:rsidRDefault="00C63E7F">
      <w:pPr>
        <w:widowControl w:val="0"/>
        <w:jc w:val="both"/>
        <w:rPr>
          <w:szCs w:val="22"/>
          <w:lang w:val="sr-Latn-ME"/>
        </w:rPr>
      </w:pPr>
      <w:r w:rsidRPr="00C16EB7">
        <w:rPr>
          <w:szCs w:val="22"/>
          <w:u w:val="single"/>
          <w:lang w:val="sr-Latn-ME"/>
        </w:rPr>
        <w:t>Veoma rijetka neželjena dejstva</w:t>
      </w:r>
      <w:r w:rsidRPr="00C16EB7">
        <w:rPr>
          <w:szCs w:val="22"/>
          <w:lang w:val="sr-Latn-ME"/>
        </w:rPr>
        <w:t xml:space="preserve"> (mogu da se jave kod najviše 1 na 10.000 osoba):</w:t>
      </w:r>
    </w:p>
    <w:p w14:paraId="66A9689E" w14:textId="5BE90FF3" w:rsidR="00675574" w:rsidRPr="00C16EB7" w:rsidRDefault="00C63E7F">
      <w:pPr>
        <w:widowControl w:val="0"/>
        <w:jc w:val="both"/>
        <w:rPr>
          <w:szCs w:val="22"/>
          <w:lang w:val="sr-Latn-ME"/>
        </w:rPr>
      </w:pPr>
      <w:r w:rsidRPr="00C16EB7">
        <w:rPr>
          <w:szCs w:val="22"/>
          <w:lang w:val="sr-Latn-ME"/>
        </w:rPr>
        <w:t>Povećanje pH (poremećaj acido-bazne ravnoteže) zbog niske koncentracije hlorida u krvi</w:t>
      </w:r>
      <w:r w:rsidR="00AB574F" w:rsidRPr="00C16EB7">
        <w:rPr>
          <w:szCs w:val="22"/>
          <w:lang w:val="sr-Latn-ME"/>
        </w:rPr>
        <w:t>, akutni</w:t>
      </w:r>
      <w:r w:rsidR="00AB574F" w:rsidRPr="00C16EB7">
        <w:rPr>
          <w:szCs w:val="22"/>
          <w:shd w:val="clear" w:color="auto" w:fill="FFFFFF"/>
          <w:lang w:val="sr-Latn-ME" w:eastAsia="sl-SI"/>
        </w:rPr>
        <w:t xml:space="preserve"> respiratorni distres (simptomi uključuju ozbiljno skraćenje daha, povišenu tjelesnu temperaturu, slabost i konfuziju)</w:t>
      </w:r>
      <w:r w:rsidR="00AB574F" w:rsidRPr="00C16EB7">
        <w:rPr>
          <w:szCs w:val="22"/>
          <w:lang w:val="sr-Latn-ME"/>
        </w:rPr>
        <w:t>.</w:t>
      </w:r>
    </w:p>
    <w:p w14:paraId="0C1F5C47" w14:textId="77777777" w:rsidR="00675574" w:rsidRPr="00C16EB7" w:rsidRDefault="00675574">
      <w:pPr>
        <w:widowControl w:val="0"/>
        <w:jc w:val="both"/>
        <w:rPr>
          <w:szCs w:val="22"/>
          <w:lang w:val="sr-Latn-ME"/>
        </w:rPr>
      </w:pPr>
    </w:p>
    <w:p w14:paraId="2A23D255" w14:textId="77777777" w:rsidR="00675574" w:rsidRPr="00C16EB7" w:rsidRDefault="00C63E7F">
      <w:pPr>
        <w:widowControl w:val="0"/>
        <w:jc w:val="both"/>
        <w:rPr>
          <w:szCs w:val="22"/>
          <w:lang w:val="sr-Latn-ME"/>
        </w:rPr>
      </w:pPr>
      <w:r w:rsidRPr="00C16EB7">
        <w:rPr>
          <w:szCs w:val="22"/>
          <w:u w:val="single"/>
          <w:lang w:val="sr-Latn-ME"/>
        </w:rPr>
        <w:t>Neželjena dejstva nepoznate učestalosti</w:t>
      </w:r>
      <w:r w:rsidRPr="00C16EB7">
        <w:rPr>
          <w:szCs w:val="22"/>
          <w:lang w:val="sr-Latn-ME"/>
        </w:rPr>
        <w:t xml:space="preserve"> (učestalost se ne može utvrditi iz dostupnih podataka):</w:t>
      </w:r>
    </w:p>
    <w:p w14:paraId="3B48C5BF" w14:textId="1715C894" w:rsidR="00675574" w:rsidRPr="00C16EB7" w:rsidRDefault="00C63E7F">
      <w:pPr>
        <w:widowControl w:val="0"/>
        <w:jc w:val="both"/>
        <w:rPr>
          <w:szCs w:val="22"/>
          <w:lang w:val="sr-Latn-ME"/>
        </w:rPr>
      </w:pPr>
      <w:r w:rsidRPr="00C16EB7">
        <w:rPr>
          <w:szCs w:val="22"/>
          <w:lang w:val="sr-Latn-ME"/>
        </w:rPr>
        <w:t xml:space="preserve">Upala pljuvačnih žlijezda, rak kože i usana (nemelanomski karcinom kože), smanjenje broja </w:t>
      </w:r>
      <w:r w:rsidRPr="00C16EB7">
        <w:rPr>
          <w:rFonts w:eastAsia="MS Mincho"/>
          <w:szCs w:val="22"/>
          <w:lang w:val="sr-Latn-ME" w:eastAsia="ja-JP"/>
        </w:rPr>
        <w:t xml:space="preserve">(ili čak nedostatak) </w:t>
      </w:r>
      <w:r w:rsidRPr="00C16EB7">
        <w:rPr>
          <w:szCs w:val="22"/>
          <w:lang w:val="sr-Latn-ME"/>
        </w:rPr>
        <w:t xml:space="preserve">ćelija u krvi, uključujući niske vrijednosti crvenih i bijelih krvnih zrnaca, ozbiljne alergijske reakcije (npr. preosjetljivost, anfilaktička reakcija), smanjeni ili gubitak apetita, nemir, ošamućenost, zamućeni vid ili žutilo pred očima, slabljenje vida ili bol u očima (mogući znakovi </w:t>
      </w:r>
      <w:r w:rsidR="00D219E8" w:rsidRPr="00C16EB7">
        <w:rPr>
          <w:szCs w:val="22"/>
          <w:lang w:val="sr-Latn-ME"/>
        </w:rPr>
        <w:t>nakupljanja tečnosti u vaskularnom sloju oka (horoidalna efuzija) ili</w:t>
      </w:r>
      <w:r w:rsidR="00D219E8" w:rsidRPr="00C16EB7">
        <w:rPr>
          <w:szCs w:val="22"/>
          <w:shd w:val="clear" w:color="auto" w:fill="FFFFFF"/>
          <w:lang w:val="sr-Latn-ME" w:eastAsia="sl-SI"/>
        </w:rPr>
        <w:t xml:space="preserve"> </w:t>
      </w:r>
      <w:r w:rsidRPr="00C16EB7">
        <w:rPr>
          <w:szCs w:val="22"/>
          <w:lang w:val="sr-Latn-ME"/>
        </w:rPr>
        <w:t xml:space="preserve">akutne miopatije ili akutnog glaukoma zatvorenog ugla), upala krvnih sudova (nekrotizirajući vaskulitis), upala gušterače (pankreatitis), nadražen želudac, žutilo kože ili beonjača (žutica), </w:t>
      </w:r>
      <w:r w:rsidRPr="00C16EB7">
        <w:rPr>
          <w:rFonts w:eastAsia="MS Mincho"/>
          <w:szCs w:val="22"/>
          <w:lang w:val="sr-Latn-ME" w:eastAsia="ja-JP"/>
        </w:rPr>
        <w:t xml:space="preserve">sindrom sličan </w:t>
      </w:r>
      <w:r w:rsidRPr="00C16EB7">
        <w:rPr>
          <w:szCs w:val="22"/>
          <w:lang w:val="sr-Latn-ME"/>
        </w:rPr>
        <w:t xml:space="preserve">lupusu (stanje koje oponaša bolest koja se naziva </w:t>
      </w:r>
      <w:r w:rsidRPr="00C16EB7">
        <w:rPr>
          <w:rFonts w:eastAsia="MS Mincho"/>
          <w:szCs w:val="22"/>
          <w:lang w:val="sr-Latn-ME" w:eastAsia="ja-JP"/>
        </w:rPr>
        <w:t xml:space="preserve">sistemski lupus eritematozus pri kojem imunološki sistem tijela napada tijelo), </w:t>
      </w:r>
      <w:r w:rsidRPr="00C16EB7">
        <w:rPr>
          <w:szCs w:val="22"/>
          <w:lang w:val="sr-Latn-ME"/>
        </w:rPr>
        <w:t>poremećaji kože kao što je upala krvnih sudova kože, povećana osjetljivost na sunčevu svjetlost, svrab</w:t>
      </w:r>
      <w:r w:rsidRPr="00C16EB7">
        <w:rPr>
          <w:szCs w:val="22"/>
          <w:lang w:val="sr-Latn-ME" w:eastAsia="zh-CN" w:bidi="th-TH"/>
        </w:rPr>
        <w:t>, crvenilo kože, pojava pli</w:t>
      </w:r>
      <w:r w:rsidR="00F67C18" w:rsidRPr="00C16EB7">
        <w:rPr>
          <w:szCs w:val="22"/>
          <w:lang w:val="sr-Latn-ME" w:eastAsia="zh-CN" w:bidi="th-TH"/>
        </w:rPr>
        <w:t>k</w:t>
      </w:r>
      <w:r w:rsidRPr="00C16EB7">
        <w:rPr>
          <w:szCs w:val="22"/>
          <w:lang w:val="sr-Latn-ME" w:eastAsia="zh-CN" w:bidi="th-TH"/>
        </w:rPr>
        <w:t>ova na usnama, očima ili ustima, guljenje gornjeg sloja kože, groznica (mogući znaci multiformnog eritema),</w:t>
      </w:r>
      <w:r w:rsidRPr="00C16EB7">
        <w:rPr>
          <w:szCs w:val="22"/>
          <w:lang w:val="sr-Latn-ME"/>
        </w:rPr>
        <w:t xml:space="preserve"> slabost, upala bubrega ili oštećenje bubrežne funkcije, glukoza u urinu (glikozurija), povišena temperatura, poremećena ravnoteža elektrolita, visoke vrijednosti holesterola u krvi, smanjeni volumen krvi, povišene vrijednosti glukoze, otežano kontrolisanje nivoa glukoze u krvi/urinu kod pacijenata sa </w:t>
      </w:r>
      <w:r w:rsidRPr="00C16EB7">
        <w:rPr>
          <w:szCs w:val="22"/>
          <w:lang w:val="sr-Latn-ME"/>
        </w:rPr>
        <w:lastRenderedPageBreak/>
        <w:t>dijagnozom šećerne bolesti</w:t>
      </w:r>
      <w:r w:rsidRPr="00C16EB7">
        <w:rPr>
          <w:rFonts w:eastAsia="MS Mincho"/>
          <w:szCs w:val="22"/>
          <w:lang w:val="sr-Latn-ME" w:eastAsia="ja-JP"/>
        </w:rPr>
        <w:t>,</w:t>
      </w:r>
      <w:r w:rsidRPr="00C16EB7">
        <w:rPr>
          <w:szCs w:val="22"/>
          <w:lang w:val="sr-Latn-ME"/>
        </w:rPr>
        <w:t xml:space="preserve"> ili masnoća u krvi.</w:t>
      </w:r>
    </w:p>
    <w:p w14:paraId="71D6F312" w14:textId="77777777" w:rsidR="00675574" w:rsidRPr="00C16EB7" w:rsidRDefault="00675574">
      <w:pPr>
        <w:widowControl w:val="0"/>
        <w:rPr>
          <w:i/>
          <w:szCs w:val="22"/>
          <w:lang w:val="sr-Latn-ME"/>
        </w:rPr>
      </w:pPr>
    </w:p>
    <w:p w14:paraId="5E37ECB4" w14:textId="77777777" w:rsidR="00675574" w:rsidRPr="00C16EB7" w:rsidRDefault="00C63E7F">
      <w:pPr>
        <w:pStyle w:val="NoSpacing"/>
        <w:jc w:val="both"/>
        <w:rPr>
          <w:rFonts w:eastAsia="Calibri"/>
          <w:spacing w:val="-5"/>
          <w:sz w:val="22"/>
          <w:szCs w:val="22"/>
          <w:u w:val="single"/>
          <w:lang w:val="sr-Latn-ME"/>
        </w:rPr>
      </w:pPr>
      <w:r w:rsidRPr="00C16EB7">
        <w:rPr>
          <w:rFonts w:eastAsia="Calibri"/>
          <w:spacing w:val="-5"/>
          <w:sz w:val="22"/>
          <w:szCs w:val="22"/>
          <w:u w:val="single"/>
          <w:lang w:val="sr-Latn-ME"/>
        </w:rPr>
        <w:t>Prijavljivanje sumnji na neželjena dejstva</w:t>
      </w:r>
    </w:p>
    <w:p w14:paraId="22809646" w14:textId="77777777" w:rsidR="00675574" w:rsidRPr="00C16EB7" w:rsidRDefault="00675574">
      <w:pPr>
        <w:pStyle w:val="NoSpacing"/>
        <w:jc w:val="both"/>
        <w:rPr>
          <w:rFonts w:eastAsia="Calibri"/>
          <w:spacing w:val="-5"/>
          <w:sz w:val="22"/>
          <w:szCs w:val="22"/>
          <w:u w:val="single"/>
          <w:lang w:val="sr-Latn-ME"/>
        </w:rPr>
      </w:pPr>
    </w:p>
    <w:p w14:paraId="3A11CFF3" w14:textId="77777777" w:rsidR="00675574" w:rsidRPr="00C16EB7" w:rsidRDefault="00C63E7F">
      <w:pPr>
        <w:tabs>
          <w:tab w:val="clear" w:pos="567"/>
        </w:tabs>
        <w:spacing w:line="240" w:lineRule="auto"/>
        <w:jc w:val="both"/>
        <w:rPr>
          <w:rFonts w:eastAsia="Calibri"/>
          <w:szCs w:val="22"/>
          <w:lang w:val="sr-Latn-ME"/>
        </w:rPr>
      </w:pPr>
      <w:r w:rsidRPr="00C16EB7">
        <w:rPr>
          <w:rFonts w:eastAsia="Calibri"/>
          <w:szCs w:val="22"/>
          <w:lang w:val="sr-Latn-ME"/>
        </w:rPr>
        <w:t>Ako Vam se javi bilo koje neželjeno dejstvo recite to svom ljekaru, farmaceutu ili medicinskoj sestri. Ovo uključuje i bilo koja neželjena dejstva koja nijesu navedena u ovom uputstvu</w:t>
      </w:r>
      <w:r w:rsidRPr="00C16EB7">
        <w:rPr>
          <w:rFonts w:eastAsia="Calibri"/>
          <w:spacing w:val="-4"/>
          <w:szCs w:val="22"/>
          <w:lang w:val="sr-Latn-ME"/>
        </w:rPr>
        <w:t>.</w:t>
      </w:r>
      <w:r w:rsidRPr="00C16EB7">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586372EB" w14:textId="77777777" w:rsidR="00675574" w:rsidRPr="00C16EB7" w:rsidRDefault="00675574">
      <w:pPr>
        <w:tabs>
          <w:tab w:val="clear" w:pos="567"/>
        </w:tabs>
        <w:spacing w:line="240" w:lineRule="auto"/>
        <w:jc w:val="both"/>
        <w:rPr>
          <w:rFonts w:eastAsia="Calibri"/>
          <w:szCs w:val="22"/>
          <w:lang w:val="sr-Latn-ME"/>
        </w:rPr>
      </w:pPr>
    </w:p>
    <w:p w14:paraId="7A3C92CF" w14:textId="77777777" w:rsidR="00675574" w:rsidRPr="00C16EB7" w:rsidRDefault="00C63E7F">
      <w:pPr>
        <w:tabs>
          <w:tab w:val="clear" w:pos="567"/>
        </w:tabs>
        <w:spacing w:line="240" w:lineRule="auto"/>
        <w:rPr>
          <w:szCs w:val="22"/>
          <w:lang w:val="sr-Latn-ME"/>
        </w:rPr>
      </w:pPr>
      <w:r w:rsidRPr="00C16EB7">
        <w:rPr>
          <w:szCs w:val="22"/>
          <w:lang w:val="sr-Latn-ME"/>
        </w:rPr>
        <w:t xml:space="preserve">Institut za ljekove i medicinska sredstva </w:t>
      </w:r>
    </w:p>
    <w:p w14:paraId="00D90F8E" w14:textId="77777777" w:rsidR="00675574" w:rsidRPr="00C16EB7" w:rsidRDefault="00C63E7F">
      <w:pPr>
        <w:tabs>
          <w:tab w:val="clear" w:pos="567"/>
        </w:tabs>
        <w:spacing w:line="240" w:lineRule="auto"/>
        <w:rPr>
          <w:szCs w:val="22"/>
          <w:lang w:val="sr-Latn-ME"/>
        </w:rPr>
      </w:pPr>
      <w:r w:rsidRPr="00C16EB7">
        <w:rPr>
          <w:szCs w:val="22"/>
          <w:lang w:val="sr-Latn-ME"/>
        </w:rPr>
        <w:t>Odjeljenje za farmakovigilancu</w:t>
      </w:r>
    </w:p>
    <w:p w14:paraId="223673E9" w14:textId="77777777" w:rsidR="00675574" w:rsidRPr="00C16EB7" w:rsidRDefault="00C63E7F">
      <w:pPr>
        <w:tabs>
          <w:tab w:val="clear" w:pos="567"/>
        </w:tabs>
        <w:spacing w:line="240" w:lineRule="auto"/>
        <w:rPr>
          <w:szCs w:val="22"/>
          <w:lang w:val="sr-Latn-ME"/>
        </w:rPr>
      </w:pPr>
      <w:r w:rsidRPr="00C16EB7">
        <w:rPr>
          <w:szCs w:val="22"/>
          <w:lang w:val="sr-Latn-ME"/>
        </w:rPr>
        <w:t>Bulevar Ivana Crnojevića 64a, 81000 Podgorica</w:t>
      </w:r>
    </w:p>
    <w:p w14:paraId="1E096367" w14:textId="77777777" w:rsidR="00675574" w:rsidRPr="00C16EB7" w:rsidRDefault="00675574">
      <w:pPr>
        <w:tabs>
          <w:tab w:val="clear" w:pos="567"/>
        </w:tabs>
        <w:spacing w:line="240" w:lineRule="auto"/>
        <w:rPr>
          <w:szCs w:val="22"/>
          <w:lang w:val="sr-Latn-ME"/>
        </w:rPr>
      </w:pPr>
    </w:p>
    <w:p w14:paraId="69371668" w14:textId="77777777" w:rsidR="00675574" w:rsidRPr="00C16EB7" w:rsidRDefault="00C63E7F">
      <w:pPr>
        <w:tabs>
          <w:tab w:val="clear" w:pos="567"/>
        </w:tabs>
        <w:spacing w:line="240" w:lineRule="auto"/>
        <w:rPr>
          <w:szCs w:val="22"/>
          <w:lang w:val="sr-Latn-ME"/>
        </w:rPr>
      </w:pPr>
      <w:r w:rsidRPr="00C16EB7">
        <w:rPr>
          <w:szCs w:val="22"/>
          <w:lang w:val="sr-Latn-ME"/>
        </w:rPr>
        <w:t>tel: +382 (0) 20 310 280</w:t>
      </w:r>
    </w:p>
    <w:p w14:paraId="01638DE2" w14:textId="77777777" w:rsidR="00675574" w:rsidRPr="00C16EB7" w:rsidRDefault="00C63E7F">
      <w:pPr>
        <w:tabs>
          <w:tab w:val="clear" w:pos="567"/>
        </w:tabs>
        <w:spacing w:line="240" w:lineRule="auto"/>
        <w:rPr>
          <w:szCs w:val="22"/>
          <w:lang w:val="sr-Latn-ME"/>
        </w:rPr>
      </w:pPr>
      <w:r w:rsidRPr="00C16EB7">
        <w:rPr>
          <w:szCs w:val="22"/>
          <w:lang w:val="sr-Latn-ME"/>
        </w:rPr>
        <w:t>fax: +382 (0) 20 310 581</w:t>
      </w:r>
    </w:p>
    <w:p w14:paraId="6346B6B8" w14:textId="77777777" w:rsidR="00675574" w:rsidRPr="00C16EB7" w:rsidRDefault="006C0AF2">
      <w:pPr>
        <w:tabs>
          <w:tab w:val="clear" w:pos="567"/>
        </w:tabs>
        <w:spacing w:line="240" w:lineRule="auto"/>
        <w:rPr>
          <w:szCs w:val="22"/>
          <w:lang w:val="sr-Latn-ME"/>
        </w:rPr>
      </w:pPr>
      <w:hyperlink r:id="rId7" w:history="1">
        <w:r w:rsidR="00C63E7F" w:rsidRPr="00C16EB7">
          <w:rPr>
            <w:color w:val="0563C1"/>
            <w:szCs w:val="22"/>
            <w:u w:val="single"/>
            <w:lang w:val="sr-Latn-ME"/>
          </w:rPr>
          <w:t>www.cinmed.me</w:t>
        </w:r>
      </w:hyperlink>
      <w:r w:rsidR="00C63E7F" w:rsidRPr="00C16EB7">
        <w:rPr>
          <w:szCs w:val="22"/>
          <w:lang w:val="sr-Latn-ME"/>
        </w:rPr>
        <w:t xml:space="preserve"> </w:t>
      </w:r>
    </w:p>
    <w:p w14:paraId="2ADCA3B6" w14:textId="77777777" w:rsidR="00675574" w:rsidRPr="00C16EB7" w:rsidRDefault="006C0AF2">
      <w:pPr>
        <w:tabs>
          <w:tab w:val="clear" w:pos="567"/>
        </w:tabs>
        <w:spacing w:line="240" w:lineRule="auto"/>
        <w:rPr>
          <w:szCs w:val="22"/>
          <w:lang w:val="sr-Latn-ME"/>
        </w:rPr>
      </w:pPr>
      <w:hyperlink r:id="rId8" w:history="1">
        <w:r w:rsidR="00C63E7F" w:rsidRPr="00C16EB7">
          <w:rPr>
            <w:color w:val="0563C1"/>
            <w:szCs w:val="22"/>
            <w:u w:val="single"/>
            <w:lang w:val="sr-Latn-ME"/>
          </w:rPr>
          <w:t>nezeljenadejstva@cinmed.me</w:t>
        </w:r>
      </w:hyperlink>
      <w:r w:rsidR="00C63E7F" w:rsidRPr="00C16EB7">
        <w:rPr>
          <w:szCs w:val="22"/>
          <w:lang w:val="sr-Latn-ME"/>
        </w:rPr>
        <w:t xml:space="preserve"> </w:t>
      </w:r>
    </w:p>
    <w:p w14:paraId="6D814D83" w14:textId="77777777" w:rsidR="00675574" w:rsidRPr="00C16EB7" w:rsidRDefault="00C63E7F">
      <w:pPr>
        <w:tabs>
          <w:tab w:val="clear" w:pos="567"/>
        </w:tabs>
        <w:spacing w:line="240" w:lineRule="auto"/>
        <w:rPr>
          <w:szCs w:val="22"/>
          <w:lang w:val="sr-Latn-ME"/>
        </w:rPr>
      </w:pPr>
      <w:r w:rsidRPr="00C16EB7">
        <w:rPr>
          <w:szCs w:val="22"/>
          <w:lang w:val="sr-Latn-ME"/>
        </w:rPr>
        <w:t>putem IS zdravstvene zaštite</w:t>
      </w:r>
    </w:p>
    <w:p w14:paraId="148796F9" w14:textId="77777777" w:rsidR="00675574" w:rsidRPr="00C16EB7" w:rsidRDefault="00C63E7F">
      <w:pPr>
        <w:tabs>
          <w:tab w:val="clear" w:pos="567"/>
        </w:tabs>
        <w:spacing w:line="240" w:lineRule="auto"/>
        <w:rPr>
          <w:szCs w:val="22"/>
          <w:lang w:val="sr-Latn-ME"/>
        </w:rPr>
      </w:pPr>
      <w:r w:rsidRPr="00C16EB7">
        <w:rPr>
          <w:szCs w:val="22"/>
          <w:lang w:val="sr-Latn-ME"/>
        </w:rPr>
        <w:t>QR kod za online prijavu sumnje na neželjeno dejstvo lijeka:</w:t>
      </w:r>
    </w:p>
    <w:p w14:paraId="30B79604" w14:textId="77777777" w:rsidR="00675574" w:rsidRPr="00C16EB7" w:rsidRDefault="00675574">
      <w:pPr>
        <w:tabs>
          <w:tab w:val="clear" w:pos="567"/>
        </w:tabs>
        <w:spacing w:line="240" w:lineRule="auto"/>
        <w:rPr>
          <w:szCs w:val="22"/>
          <w:highlight w:val="yellow"/>
          <w:lang w:val="sr-Latn-ME"/>
        </w:rPr>
      </w:pPr>
    </w:p>
    <w:p w14:paraId="0E02DCD7" w14:textId="39BC8D70" w:rsidR="00675574" w:rsidRPr="00C16EB7" w:rsidRDefault="00271368">
      <w:pPr>
        <w:tabs>
          <w:tab w:val="clear" w:pos="567"/>
        </w:tabs>
        <w:spacing w:line="240" w:lineRule="auto"/>
        <w:rPr>
          <w:szCs w:val="22"/>
          <w:lang w:val="sr-Latn-ME"/>
        </w:rPr>
      </w:pPr>
      <w:r w:rsidRPr="00C16EB7">
        <w:rPr>
          <w:b/>
          <w:bCs/>
          <w:noProof/>
          <w:szCs w:val="22"/>
          <w:lang w:val="sr-Latn-ME"/>
        </w:rPr>
        <w:drawing>
          <wp:inline distT="0" distB="0" distL="0" distR="0" wp14:anchorId="02D3C6DD" wp14:editId="1180B739">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EDEDF3A" w14:textId="77777777" w:rsidR="00675574" w:rsidRPr="00C16EB7" w:rsidRDefault="00C63E7F">
      <w:pPr>
        <w:widowControl w:val="0"/>
        <w:numPr>
          <w:ilvl w:val="12"/>
          <w:numId w:val="0"/>
        </w:numPr>
        <w:jc w:val="both"/>
        <w:rPr>
          <w:b/>
          <w:szCs w:val="22"/>
          <w:lang w:val="sr-Latn-ME"/>
        </w:rPr>
      </w:pPr>
      <w:r w:rsidRPr="00C16EB7">
        <w:rPr>
          <w:b/>
          <w:szCs w:val="22"/>
          <w:lang w:val="sr-Latn-ME"/>
        </w:rPr>
        <w:t xml:space="preserve"> </w:t>
      </w:r>
    </w:p>
    <w:p w14:paraId="6726739C" w14:textId="77777777" w:rsidR="00675574" w:rsidRPr="00C16EB7" w:rsidRDefault="00675574">
      <w:pPr>
        <w:widowControl w:val="0"/>
        <w:numPr>
          <w:ilvl w:val="12"/>
          <w:numId w:val="0"/>
        </w:numPr>
        <w:jc w:val="both"/>
        <w:rPr>
          <w:szCs w:val="22"/>
          <w:lang w:val="sr-Latn-ME"/>
        </w:rPr>
      </w:pPr>
    </w:p>
    <w:p w14:paraId="492E02B6" w14:textId="77777777" w:rsidR="00675574" w:rsidRPr="00C16EB7" w:rsidRDefault="00C63E7F">
      <w:pPr>
        <w:widowControl w:val="0"/>
        <w:numPr>
          <w:ilvl w:val="12"/>
          <w:numId w:val="0"/>
        </w:numPr>
        <w:jc w:val="both"/>
        <w:rPr>
          <w:szCs w:val="22"/>
          <w:lang w:val="sr-Latn-ME"/>
        </w:rPr>
      </w:pPr>
      <w:r w:rsidRPr="00C16EB7">
        <w:rPr>
          <w:b/>
          <w:szCs w:val="22"/>
          <w:lang w:val="sr-Latn-ME"/>
        </w:rPr>
        <w:t>5.</w:t>
      </w:r>
      <w:r w:rsidRPr="00C16EB7">
        <w:rPr>
          <w:b/>
          <w:szCs w:val="22"/>
          <w:lang w:val="sr-Latn-ME"/>
        </w:rPr>
        <w:tab/>
      </w:r>
      <w:r w:rsidRPr="00C16EB7">
        <w:rPr>
          <w:b/>
          <w:bCs/>
          <w:szCs w:val="22"/>
          <w:lang w:val="sr-Latn-ME"/>
        </w:rPr>
        <w:t xml:space="preserve">KAKO ČUVATI LIJEK </w:t>
      </w:r>
      <w:r w:rsidRPr="00C16EB7">
        <w:rPr>
          <w:b/>
          <w:szCs w:val="22"/>
          <w:lang w:val="sr-Latn-ME"/>
        </w:rPr>
        <w:t>TOLUCOMBI</w:t>
      </w:r>
    </w:p>
    <w:p w14:paraId="052ACE32" w14:textId="77777777" w:rsidR="00675574" w:rsidRPr="00C16EB7" w:rsidRDefault="00675574">
      <w:pPr>
        <w:widowControl w:val="0"/>
        <w:numPr>
          <w:ilvl w:val="12"/>
          <w:numId w:val="0"/>
        </w:numPr>
        <w:jc w:val="both"/>
        <w:rPr>
          <w:szCs w:val="22"/>
          <w:lang w:val="sr-Latn-ME"/>
        </w:rPr>
      </w:pPr>
    </w:p>
    <w:p w14:paraId="563511FB" w14:textId="77777777" w:rsidR="00675574" w:rsidRPr="00C16EB7" w:rsidRDefault="00C63E7F">
      <w:pPr>
        <w:jc w:val="both"/>
        <w:rPr>
          <w:szCs w:val="22"/>
          <w:lang w:val="sr-Latn-ME"/>
        </w:rPr>
      </w:pPr>
      <w:r w:rsidRPr="00C16EB7">
        <w:rPr>
          <w:spacing w:val="-1"/>
          <w:w w:val="105"/>
          <w:szCs w:val="22"/>
          <w:lang w:val="sr-Latn-ME"/>
        </w:rPr>
        <w:t>Lijek čuvajte</w:t>
      </w:r>
      <w:r w:rsidRPr="00C16EB7">
        <w:rPr>
          <w:spacing w:val="-14"/>
          <w:w w:val="105"/>
          <w:szCs w:val="22"/>
          <w:lang w:val="sr-Latn-ME"/>
        </w:rPr>
        <w:t xml:space="preserve"> </w:t>
      </w:r>
      <w:r w:rsidRPr="00C16EB7">
        <w:rPr>
          <w:spacing w:val="-1"/>
          <w:w w:val="105"/>
          <w:szCs w:val="22"/>
          <w:lang w:val="sr-Latn-ME"/>
        </w:rPr>
        <w:t>van</w:t>
      </w:r>
      <w:r w:rsidRPr="00C16EB7">
        <w:rPr>
          <w:spacing w:val="-13"/>
          <w:w w:val="105"/>
          <w:szCs w:val="22"/>
          <w:lang w:val="sr-Latn-ME"/>
        </w:rPr>
        <w:t xml:space="preserve"> </w:t>
      </w:r>
      <w:r w:rsidRPr="00C16EB7">
        <w:rPr>
          <w:spacing w:val="-1"/>
          <w:w w:val="105"/>
          <w:szCs w:val="22"/>
          <w:lang w:val="sr-Latn-ME"/>
        </w:rPr>
        <w:t>pogleda i domašaja</w:t>
      </w:r>
      <w:r w:rsidRPr="00C16EB7">
        <w:rPr>
          <w:spacing w:val="-13"/>
          <w:w w:val="105"/>
          <w:szCs w:val="22"/>
          <w:lang w:val="sr-Latn-ME"/>
        </w:rPr>
        <w:t xml:space="preserve"> </w:t>
      </w:r>
      <w:r w:rsidRPr="00C16EB7">
        <w:rPr>
          <w:spacing w:val="-1"/>
          <w:w w:val="105"/>
          <w:szCs w:val="22"/>
          <w:lang w:val="sr-Latn-ME"/>
        </w:rPr>
        <w:t>djece.</w:t>
      </w:r>
    </w:p>
    <w:p w14:paraId="4CFF9E67" w14:textId="77777777" w:rsidR="00675574" w:rsidRPr="00C16EB7" w:rsidRDefault="00675574">
      <w:pPr>
        <w:jc w:val="both"/>
        <w:rPr>
          <w:b/>
          <w:szCs w:val="22"/>
          <w:lang w:val="sr-Latn-ME"/>
        </w:rPr>
      </w:pPr>
    </w:p>
    <w:p w14:paraId="056CB58E" w14:textId="77777777" w:rsidR="00675574" w:rsidRPr="00C16EB7" w:rsidRDefault="00C63E7F">
      <w:pPr>
        <w:widowControl w:val="0"/>
        <w:numPr>
          <w:ilvl w:val="12"/>
          <w:numId w:val="0"/>
        </w:numPr>
        <w:jc w:val="both"/>
        <w:rPr>
          <w:szCs w:val="22"/>
          <w:lang w:val="sr-Latn-ME"/>
        </w:rPr>
      </w:pPr>
      <w:r w:rsidRPr="00C16EB7">
        <w:rPr>
          <w:szCs w:val="22"/>
          <w:lang w:val="sr-Latn-ME"/>
        </w:rPr>
        <w:t>Ovaj lijek se ne smije upotrijebiti nakon isteka roka upotrebe navedenog na pakovanju iza oznake „Važi do“. Rok upotrebe se odnosi na poslednji dan navedenog mjeseca.</w:t>
      </w:r>
    </w:p>
    <w:p w14:paraId="367DBDC9" w14:textId="77777777" w:rsidR="00675574" w:rsidRPr="00C16EB7" w:rsidRDefault="00675574">
      <w:pPr>
        <w:widowControl w:val="0"/>
        <w:jc w:val="both"/>
        <w:rPr>
          <w:szCs w:val="22"/>
          <w:highlight w:val="yellow"/>
          <w:lang w:val="sr-Latn-ME"/>
        </w:rPr>
      </w:pPr>
    </w:p>
    <w:p w14:paraId="10E6A083" w14:textId="77777777" w:rsidR="00675574" w:rsidRPr="00C16EB7" w:rsidRDefault="00C63E7F">
      <w:pPr>
        <w:widowControl w:val="0"/>
        <w:rPr>
          <w:szCs w:val="22"/>
          <w:lang w:val="sr-Latn-ME"/>
        </w:rPr>
      </w:pPr>
      <w:r w:rsidRPr="00C16EB7">
        <w:rPr>
          <w:szCs w:val="22"/>
          <w:lang w:val="sr-Latn-ME"/>
        </w:rPr>
        <w:t xml:space="preserve">Lijek ne zahtijeva posebne temperaturne uslove čuvanja. </w:t>
      </w:r>
    </w:p>
    <w:p w14:paraId="7AA888EB" w14:textId="77777777" w:rsidR="00675574" w:rsidRPr="00C16EB7" w:rsidRDefault="00C63E7F">
      <w:pPr>
        <w:widowControl w:val="0"/>
        <w:rPr>
          <w:szCs w:val="22"/>
          <w:lang w:val="sr-Latn-ME"/>
        </w:rPr>
      </w:pPr>
      <w:r w:rsidRPr="00C16EB7">
        <w:rPr>
          <w:szCs w:val="22"/>
          <w:lang w:val="sr-Latn-ME"/>
        </w:rPr>
        <w:t>Čuvajte u originalnom pakovanju radi zaštite od svjetlosti.</w:t>
      </w:r>
    </w:p>
    <w:p w14:paraId="2E999C94" w14:textId="77777777" w:rsidR="00675574" w:rsidRPr="00C16EB7" w:rsidRDefault="00675574">
      <w:pPr>
        <w:widowControl w:val="0"/>
        <w:jc w:val="both"/>
        <w:rPr>
          <w:szCs w:val="22"/>
          <w:highlight w:val="yellow"/>
          <w:lang w:val="sr-Latn-ME"/>
        </w:rPr>
      </w:pPr>
    </w:p>
    <w:p w14:paraId="5618A152" w14:textId="77777777" w:rsidR="00675574" w:rsidRPr="00C16EB7" w:rsidRDefault="00C63E7F">
      <w:pPr>
        <w:pStyle w:val="BodyText"/>
        <w:spacing w:line="250" w:lineRule="auto"/>
        <w:jc w:val="both"/>
        <w:rPr>
          <w:i w:val="0"/>
          <w:iCs/>
          <w:color w:val="auto"/>
          <w:szCs w:val="22"/>
          <w:lang w:val="sr-Latn-ME"/>
        </w:rPr>
      </w:pPr>
      <w:r w:rsidRPr="00C16EB7">
        <w:rPr>
          <w:i w:val="0"/>
          <w:iCs/>
          <w:color w:val="auto"/>
          <w:spacing w:val="-1"/>
          <w:w w:val="105"/>
          <w:szCs w:val="22"/>
          <w:lang w:val="sr-Latn-ME"/>
        </w:rPr>
        <w:t>Ljekove</w:t>
      </w:r>
      <w:r w:rsidRPr="00C16EB7">
        <w:rPr>
          <w:i w:val="0"/>
          <w:iCs/>
          <w:color w:val="auto"/>
          <w:spacing w:val="-12"/>
          <w:w w:val="105"/>
          <w:szCs w:val="22"/>
          <w:lang w:val="sr-Latn-ME"/>
        </w:rPr>
        <w:t xml:space="preserve"> </w:t>
      </w:r>
      <w:r w:rsidRPr="00C16EB7">
        <w:rPr>
          <w:i w:val="0"/>
          <w:iCs/>
          <w:color w:val="auto"/>
          <w:spacing w:val="-1"/>
          <w:w w:val="105"/>
          <w:szCs w:val="22"/>
          <w:lang w:val="sr-Latn-ME"/>
        </w:rPr>
        <w:t>ne</w:t>
      </w:r>
      <w:r w:rsidRPr="00C16EB7">
        <w:rPr>
          <w:i w:val="0"/>
          <w:iCs/>
          <w:color w:val="auto"/>
          <w:spacing w:val="-20"/>
          <w:w w:val="105"/>
          <w:szCs w:val="22"/>
          <w:lang w:val="sr-Latn-ME"/>
        </w:rPr>
        <w:t xml:space="preserve"> </w:t>
      </w:r>
      <w:r w:rsidRPr="00C16EB7">
        <w:rPr>
          <w:i w:val="0"/>
          <w:iCs/>
          <w:color w:val="auto"/>
          <w:spacing w:val="-1"/>
          <w:w w:val="105"/>
          <w:szCs w:val="22"/>
          <w:lang w:val="sr-Latn-ME"/>
        </w:rPr>
        <w:t>treba</w:t>
      </w:r>
      <w:r w:rsidRPr="00C16EB7">
        <w:rPr>
          <w:i w:val="0"/>
          <w:iCs/>
          <w:color w:val="auto"/>
          <w:spacing w:val="-11"/>
          <w:w w:val="105"/>
          <w:szCs w:val="22"/>
          <w:lang w:val="sr-Latn-ME"/>
        </w:rPr>
        <w:t xml:space="preserve"> </w:t>
      </w:r>
      <w:r w:rsidRPr="00C16EB7">
        <w:rPr>
          <w:i w:val="0"/>
          <w:iCs/>
          <w:color w:val="auto"/>
          <w:spacing w:val="-1"/>
          <w:w w:val="105"/>
          <w:szCs w:val="22"/>
          <w:lang w:val="sr-Latn-ME"/>
        </w:rPr>
        <w:t>bacati</w:t>
      </w:r>
      <w:r w:rsidRPr="00C16EB7">
        <w:rPr>
          <w:i w:val="0"/>
          <w:iCs/>
          <w:color w:val="auto"/>
          <w:spacing w:val="-11"/>
          <w:w w:val="105"/>
          <w:szCs w:val="22"/>
          <w:lang w:val="sr-Latn-ME"/>
        </w:rPr>
        <w:t xml:space="preserve"> </w:t>
      </w:r>
      <w:r w:rsidRPr="00C16EB7">
        <w:rPr>
          <w:i w:val="0"/>
          <w:iCs/>
          <w:color w:val="auto"/>
          <w:w w:val="105"/>
          <w:szCs w:val="22"/>
          <w:lang w:val="sr-Latn-ME"/>
        </w:rPr>
        <w:t>u</w:t>
      </w:r>
      <w:r w:rsidRPr="00C16EB7">
        <w:rPr>
          <w:i w:val="0"/>
          <w:iCs/>
          <w:color w:val="auto"/>
          <w:spacing w:val="-11"/>
          <w:w w:val="105"/>
          <w:szCs w:val="22"/>
          <w:lang w:val="sr-Latn-ME"/>
        </w:rPr>
        <w:t xml:space="preserve"> </w:t>
      </w:r>
      <w:r w:rsidRPr="00C16EB7">
        <w:rPr>
          <w:i w:val="0"/>
          <w:iCs/>
          <w:color w:val="auto"/>
          <w:spacing w:val="-1"/>
          <w:w w:val="105"/>
          <w:szCs w:val="22"/>
          <w:lang w:val="sr-Latn-ME"/>
        </w:rPr>
        <w:t>kanalizaciju,</w:t>
      </w:r>
      <w:r w:rsidRPr="00C16EB7">
        <w:rPr>
          <w:i w:val="0"/>
          <w:iCs/>
          <w:color w:val="auto"/>
          <w:spacing w:val="-11"/>
          <w:w w:val="105"/>
          <w:szCs w:val="22"/>
          <w:lang w:val="sr-Latn-ME"/>
        </w:rPr>
        <w:t xml:space="preserve"> </w:t>
      </w:r>
      <w:r w:rsidRPr="00C16EB7">
        <w:rPr>
          <w:i w:val="0"/>
          <w:iCs/>
          <w:color w:val="auto"/>
          <w:spacing w:val="-1"/>
          <w:w w:val="105"/>
          <w:szCs w:val="22"/>
          <w:lang w:val="sr-Latn-ME"/>
        </w:rPr>
        <w:t>niti</w:t>
      </w:r>
      <w:r w:rsidRPr="00C16EB7">
        <w:rPr>
          <w:i w:val="0"/>
          <w:iCs/>
          <w:color w:val="auto"/>
          <w:spacing w:val="-11"/>
          <w:w w:val="105"/>
          <w:szCs w:val="22"/>
          <w:lang w:val="sr-Latn-ME"/>
        </w:rPr>
        <w:t xml:space="preserve"> </w:t>
      </w:r>
      <w:r w:rsidRPr="00C16EB7">
        <w:rPr>
          <w:i w:val="0"/>
          <w:iCs/>
          <w:color w:val="auto"/>
          <w:spacing w:val="-1"/>
          <w:w w:val="105"/>
          <w:szCs w:val="22"/>
          <w:lang w:val="sr-Latn-ME"/>
        </w:rPr>
        <w:t>kućni</w:t>
      </w:r>
      <w:r w:rsidRPr="00C16EB7">
        <w:rPr>
          <w:i w:val="0"/>
          <w:iCs/>
          <w:color w:val="auto"/>
          <w:spacing w:val="-11"/>
          <w:w w:val="105"/>
          <w:szCs w:val="22"/>
          <w:lang w:val="sr-Latn-ME"/>
        </w:rPr>
        <w:t xml:space="preserve"> </w:t>
      </w:r>
      <w:r w:rsidRPr="00C16EB7">
        <w:rPr>
          <w:i w:val="0"/>
          <w:iCs/>
          <w:color w:val="auto"/>
          <w:spacing w:val="-1"/>
          <w:w w:val="105"/>
          <w:szCs w:val="22"/>
          <w:lang w:val="sr-Latn-ME"/>
        </w:rPr>
        <w:t>otpad.</w:t>
      </w:r>
      <w:r w:rsidRPr="00C16EB7">
        <w:rPr>
          <w:i w:val="0"/>
          <w:iCs/>
          <w:color w:val="auto"/>
          <w:spacing w:val="-12"/>
          <w:w w:val="105"/>
          <w:szCs w:val="22"/>
          <w:lang w:val="sr-Latn-ME"/>
        </w:rPr>
        <w:t xml:space="preserve"> </w:t>
      </w:r>
      <w:r w:rsidRPr="00C16EB7">
        <w:rPr>
          <w:i w:val="0"/>
          <w:iCs/>
          <w:color w:val="auto"/>
          <w:spacing w:val="-1"/>
          <w:w w:val="105"/>
          <w:szCs w:val="22"/>
          <w:lang w:val="sr-Latn-ME"/>
        </w:rPr>
        <w:t>Ove</w:t>
      </w:r>
      <w:r w:rsidRPr="00C16EB7">
        <w:rPr>
          <w:i w:val="0"/>
          <w:iCs/>
          <w:color w:val="auto"/>
          <w:spacing w:val="-4"/>
          <w:w w:val="105"/>
          <w:szCs w:val="22"/>
          <w:lang w:val="sr-Latn-ME"/>
        </w:rPr>
        <w:t xml:space="preserve"> </w:t>
      </w:r>
      <w:r w:rsidRPr="00C16EB7">
        <w:rPr>
          <w:i w:val="0"/>
          <w:iCs/>
          <w:color w:val="auto"/>
          <w:spacing w:val="-5"/>
          <w:w w:val="105"/>
          <w:szCs w:val="22"/>
          <w:lang w:val="sr-Latn-ME"/>
        </w:rPr>
        <w:t>mjere</w:t>
      </w:r>
      <w:r w:rsidRPr="00C16EB7">
        <w:rPr>
          <w:i w:val="0"/>
          <w:iCs/>
          <w:color w:val="auto"/>
          <w:spacing w:val="-13"/>
          <w:w w:val="105"/>
          <w:szCs w:val="22"/>
          <w:lang w:val="sr-Latn-ME"/>
        </w:rPr>
        <w:t xml:space="preserve"> </w:t>
      </w:r>
      <w:r w:rsidRPr="00C16EB7">
        <w:rPr>
          <w:i w:val="0"/>
          <w:iCs/>
          <w:color w:val="auto"/>
          <w:spacing w:val="-1"/>
          <w:w w:val="105"/>
          <w:szCs w:val="22"/>
          <w:lang w:val="sr-Latn-ME"/>
        </w:rPr>
        <w:t>pomažu</w:t>
      </w:r>
      <w:r w:rsidRPr="00C16EB7">
        <w:rPr>
          <w:i w:val="0"/>
          <w:iCs/>
          <w:color w:val="auto"/>
          <w:spacing w:val="-12"/>
          <w:w w:val="105"/>
          <w:szCs w:val="22"/>
          <w:lang w:val="sr-Latn-ME"/>
        </w:rPr>
        <w:t xml:space="preserve"> </w:t>
      </w:r>
      <w:r w:rsidRPr="00C16EB7">
        <w:rPr>
          <w:i w:val="0"/>
          <w:iCs/>
          <w:color w:val="auto"/>
          <w:spacing w:val="-1"/>
          <w:w w:val="105"/>
          <w:szCs w:val="22"/>
          <w:lang w:val="sr-Latn-ME"/>
        </w:rPr>
        <w:t>očuvanju</w:t>
      </w:r>
      <w:r w:rsidRPr="00C16EB7">
        <w:rPr>
          <w:i w:val="0"/>
          <w:iCs/>
          <w:color w:val="auto"/>
          <w:spacing w:val="-12"/>
          <w:w w:val="105"/>
          <w:szCs w:val="22"/>
          <w:lang w:val="sr-Latn-ME"/>
        </w:rPr>
        <w:t xml:space="preserve"> </w:t>
      </w:r>
      <w:r w:rsidRPr="00C16EB7">
        <w:rPr>
          <w:i w:val="0"/>
          <w:iCs/>
          <w:color w:val="auto"/>
          <w:spacing w:val="-1"/>
          <w:w w:val="105"/>
          <w:szCs w:val="22"/>
          <w:lang w:val="sr-Latn-ME"/>
        </w:rPr>
        <w:t>životne</w:t>
      </w:r>
      <w:r w:rsidRPr="00C16EB7">
        <w:rPr>
          <w:i w:val="0"/>
          <w:iCs/>
          <w:color w:val="auto"/>
          <w:spacing w:val="-13"/>
          <w:w w:val="105"/>
          <w:szCs w:val="22"/>
          <w:lang w:val="sr-Latn-ME"/>
        </w:rPr>
        <w:t xml:space="preserve"> </w:t>
      </w:r>
      <w:r w:rsidRPr="00C16EB7">
        <w:rPr>
          <w:i w:val="0"/>
          <w:iCs/>
          <w:color w:val="auto"/>
          <w:spacing w:val="-1"/>
          <w:w w:val="105"/>
          <w:szCs w:val="22"/>
          <w:lang w:val="sr-Latn-ME"/>
        </w:rPr>
        <w:t>sredine.</w:t>
      </w:r>
    </w:p>
    <w:p w14:paraId="09F1B28A" w14:textId="77777777" w:rsidR="00675574" w:rsidRPr="00C16EB7" w:rsidRDefault="00C63E7F">
      <w:pPr>
        <w:pStyle w:val="BodyText"/>
        <w:jc w:val="both"/>
        <w:rPr>
          <w:i w:val="0"/>
          <w:iCs/>
          <w:color w:val="auto"/>
          <w:szCs w:val="22"/>
          <w:lang w:val="sr-Latn-ME"/>
        </w:rPr>
      </w:pPr>
      <w:r w:rsidRPr="00C16EB7">
        <w:rPr>
          <w:i w:val="0"/>
          <w:iCs/>
          <w:color w:val="auto"/>
          <w:spacing w:val="-1"/>
          <w:w w:val="105"/>
          <w:szCs w:val="22"/>
          <w:lang w:val="sr-Latn-ME"/>
        </w:rPr>
        <w:t>Neupotrijebljeni</w:t>
      </w:r>
      <w:r w:rsidRPr="00C16EB7">
        <w:rPr>
          <w:i w:val="0"/>
          <w:iCs/>
          <w:color w:val="auto"/>
          <w:spacing w:val="-14"/>
          <w:w w:val="105"/>
          <w:szCs w:val="22"/>
          <w:lang w:val="sr-Latn-ME"/>
        </w:rPr>
        <w:t xml:space="preserve"> </w:t>
      </w:r>
      <w:r w:rsidRPr="00C16EB7">
        <w:rPr>
          <w:i w:val="0"/>
          <w:iCs/>
          <w:color w:val="auto"/>
          <w:w w:val="105"/>
          <w:szCs w:val="22"/>
          <w:lang w:val="sr-Latn-ME"/>
        </w:rPr>
        <w:t>lijek</w:t>
      </w:r>
      <w:r w:rsidRPr="00C16EB7">
        <w:rPr>
          <w:i w:val="0"/>
          <w:iCs/>
          <w:color w:val="auto"/>
          <w:spacing w:val="-13"/>
          <w:w w:val="105"/>
          <w:szCs w:val="22"/>
          <w:lang w:val="sr-Latn-ME"/>
        </w:rPr>
        <w:t xml:space="preserve"> </w:t>
      </w:r>
      <w:r w:rsidRPr="00C16EB7">
        <w:rPr>
          <w:i w:val="0"/>
          <w:iCs/>
          <w:color w:val="auto"/>
          <w:w w:val="105"/>
          <w:szCs w:val="22"/>
          <w:lang w:val="sr-Latn-ME"/>
        </w:rPr>
        <w:t>se</w:t>
      </w:r>
      <w:r w:rsidRPr="00C16EB7">
        <w:rPr>
          <w:i w:val="0"/>
          <w:iCs/>
          <w:color w:val="auto"/>
          <w:spacing w:val="-22"/>
          <w:w w:val="105"/>
          <w:szCs w:val="22"/>
          <w:lang w:val="sr-Latn-ME"/>
        </w:rPr>
        <w:t xml:space="preserve"> </w:t>
      </w:r>
      <w:r w:rsidRPr="00C16EB7">
        <w:rPr>
          <w:i w:val="0"/>
          <w:iCs/>
          <w:color w:val="auto"/>
          <w:spacing w:val="-1"/>
          <w:w w:val="105"/>
          <w:szCs w:val="22"/>
          <w:lang w:val="sr-Latn-ME"/>
        </w:rPr>
        <w:t>uništava</w:t>
      </w:r>
      <w:r w:rsidRPr="00C16EB7">
        <w:rPr>
          <w:i w:val="0"/>
          <w:iCs/>
          <w:color w:val="auto"/>
          <w:spacing w:val="-13"/>
          <w:w w:val="105"/>
          <w:szCs w:val="22"/>
          <w:lang w:val="sr-Latn-ME"/>
        </w:rPr>
        <w:t xml:space="preserve"> </w:t>
      </w:r>
      <w:r w:rsidRPr="00C16EB7">
        <w:rPr>
          <w:i w:val="0"/>
          <w:iCs/>
          <w:color w:val="auto"/>
          <w:w w:val="105"/>
          <w:szCs w:val="22"/>
          <w:lang w:val="sr-Latn-ME"/>
        </w:rPr>
        <w:t>u</w:t>
      </w:r>
      <w:r w:rsidRPr="00C16EB7">
        <w:rPr>
          <w:i w:val="0"/>
          <w:iCs/>
          <w:color w:val="auto"/>
          <w:spacing w:val="-13"/>
          <w:w w:val="105"/>
          <w:szCs w:val="22"/>
          <w:lang w:val="sr-Latn-ME"/>
        </w:rPr>
        <w:t xml:space="preserve"> </w:t>
      </w:r>
      <w:r w:rsidRPr="00C16EB7">
        <w:rPr>
          <w:i w:val="0"/>
          <w:iCs/>
          <w:color w:val="auto"/>
          <w:spacing w:val="-1"/>
          <w:w w:val="105"/>
          <w:szCs w:val="22"/>
          <w:lang w:val="sr-Latn-ME"/>
        </w:rPr>
        <w:t>skladu</w:t>
      </w:r>
      <w:r w:rsidRPr="00C16EB7">
        <w:rPr>
          <w:i w:val="0"/>
          <w:iCs/>
          <w:color w:val="auto"/>
          <w:spacing w:val="-14"/>
          <w:w w:val="105"/>
          <w:szCs w:val="22"/>
          <w:lang w:val="sr-Latn-ME"/>
        </w:rPr>
        <w:t xml:space="preserve"> </w:t>
      </w:r>
      <w:r w:rsidRPr="00C16EB7">
        <w:rPr>
          <w:i w:val="0"/>
          <w:iCs/>
          <w:color w:val="auto"/>
          <w:spacing w:val="-1"/>
          <w:w w:val="105"/>
          <w:szCs w:val="22"/>
          <w:lang w:val="sr-Latn-ME"/>
        </w:rPr>
        <w:t>sa</w:t>
      </w:r>
      <w:r w:rsidRPr="00C16EB7">
        <w:rPr>
          <w:i w:val="0"/>
          <w:iCs/>
          <w:color w:val="auto"/>
          <w:spacing w:val="-13"/>
          <w:w w:val="105"/>
          <w:szCs w:val="22"/>
          <w:lang w:val="sr-Latn-ME"/>
        </w:rPr>
        <w:t xml:space="preserve"> </w:t>
      </w:r>
      <w:r w:rsidRPr="00C16EB7">
        <w:rPr>
          <w:i w:val="0"/>
          <w:iCs/>
          <w:color w:val="auto"/>
          <w:spacing w:val="-1"/>
          <w:w w:val="105"/>
          <w:szCs w:val="22"/>
          <w:lang w:val="sr-Latn-ME"/>
        </w:rPr>
        <w:t>važećim</w:t>
      </w:r>
      <w:r w:rsidRPr="00C16EB7">
        <w:rPr>
          <w:i w:val="0"/>
          <w:iCs/>
          <w:color w:val="auto"/>
          <w:spacing w:val="-13"/>
          <w:w w:val="105"/>
          <w:szCs w:val="22"/>
          <w:lang w:val="sr-Latn-ME"/>
        </w:rPr>
        <w:t xml:space="preserve"> </w:t>
      </w:r>
      <w:r w:rsidRPr="00C16EB7">
        <w:rPr>
          <w:i w:val="0"/>
          <w:iCs/>
          <w:color w:val="auto"/>
          <w:spacing w:val="-1"/>
          <w:w w:val="105"/>
          <w:szCs w:val="22"/>
          <w:lang w:val="sr-Latn-ME"/>
        </w:rPr>
        <w:t>propisima.</w:t>
      </w:r>
    </w:p>
    <w:p w14:paraId="185B1341" w14:textId="77777777" w:rsidR="00675574" w:rsidRPr="00C16EB7" w:rsidRDefault="00675574">
      <w:pPr>
        <w:widowControl w:val="0"/>
        <w:numPr>
          <w:ilvl w:val="12"/>
          <w:numId w:val="0"/>
        </w:numPr>
        <w:jc w:val="both"/>
        <w:rPr>
          <w:szCs w:val="22"/>
          <w:lang w:val="sr-Latn-ME"/>
        </w:rPr>
      </w:pPr>
    </w:p>
    <w:p w14:paraId="78FE6426" w14:textId="77777777" w:rsidR="00675574" w:rsidRPr="00C16EB7" w:rsidRDefault="00675574">
      <w:pPr>
        <w:widowControl w:val="0"/>
        <w:numPr>
          <w:ilvl w:val="12"/>
          <w:numId w:val="0"/>
        </w:numPr>
        <w:jc w:val="both"/>
        <w:rPr>
          <w:szCs w:val="22"/>
          <w:lang w:val="sr-Latn-ME"/>
        </w:rPr>
      </w:pPr>
    </w:p>
    <w:p w14:paraId="52550734" w14:textId="77777777" w:rsidR="00675574" w:rsidRPr="00C16EB7" w:rsidRDefault="00C63E7F">
      <w:pPr>
        <w:widowControl w:val="0"/>
        <w:numPr>
          <w:ilvl w:val="0"/>
          <w:numId w:val="28"/>
        </w:numPr>
        <w:tabs>
          <w:tab w:val="clear" w:pos="567"/>
        </w:tabs>
        <w:spacing w:line="240" w:lineRule="auto"/>
        <w:ind w:left="567" w:hanging="567"/>
        <w:rPr>
          <w:b/>
          <w:szCs w:val="22"/>
          <w:lang w:val="sr-Latn-ME"/>
        </w:rPr>
      </w:pPr>
      <w:r w:rsidRPr="00C16EB7">
        <w:rPr>
          <w:b/>
          <w:szCs w:val="22"/>
          <w:lang w:val="sr-Latn-ME"/>
        </w:rPr>
        <w:t xml:space="preserve">SADRŽAJ PAKOVANJA I </w:t>
      </w:r>
      <w:r w:rsidRPr="00C16EB7">
        <w:rPr>
          <w:b/>
          <w:bCs/>
          <w:szCs w:val="22"/>
          <w:lang w:val="sr-Latn-ME"/>
        </w:rPr>
        <w:t>DODATNE INFORMACIJE</w:t>
      </w:r>
    </w:p>
    <w:p w14:paraId="23024A68" w14:textId="77777777" w:rsidR="00675574" w:rsidRPr="00C16EB7" w:rsidRDefault="00675574">
      <w:pPr>
        <w:widowControl w:val="0"/>
        <w:numPr>
          <w:ilvl w:val="12"/>
          <w:numId w:val="0"/>
        </w:numPr>
        <w:jc w:val="both"/>
        <w:rPr>
          <w:szCs w:val="22"/>
          <w:lang w:val="sr-Latn-ME"/>
        </w:rPr>
      </w:pPr>
    </w:p>
    <w:p w14:paraId="29ED3C91" w14:textId="77777777" w:rsidR="00675574" w:rsidRPr="00C16EB7" w:rsidRDefault="00C63E7F">
      <w:pPr>
        <w:widowControl w:val="0"/>
        <w:numPr>
          <w:ilvl w:val="12"/>
          <w:numId w:val="0"/>
        </w:numPr>
        <w:jc w:val="both"/>
        <w:rPr>
          <w:b/>
          <w:szCs w:val="22"/>
          <w:lang w:val="sr-Latn-ME"/>
        </w:rPr>
      </w:pPr>
      <w:r w:rsidRPr="00C16EB7">
        <w:rPr>
          <w:b/>
          <w:bCs/>
          <w:szCs w:val="22"/>
          <w:lang w:val="sr-Latn-ME"/>
        </w:rPr>
        <w:t xml:space="preserve">Šta sadrži lijek </w:t>
      </w:r>
      <w:r w:rsidRPr="00C16EB7">
        <w:rPr>
          <w:b/>
          <w:szCs w:val="22"/>
          <w:lang w:val="sr-Latn-ME"/>
        </w:rPr>
        <w:t>Tolucombi</w:t>
      </w:r>
    </w:p>
    <w:p w14:paraId="0D3956C7" w14:textId="77777777" w:rsidR="006D50F1" w:rsidRPr="00C16EB7" w:rsidRDefault="006D50F1">
      <w:pPr>
        <w:widowControl w:val="0"/>
        <w:numPr>
          <w:ilvl w:val="12"/>
          <w:numId w:val="0"/>
        </w:numPr>
        <w:jc w:val="both"/>
        <w:rPr>
          <w:b/>
          <w:szCs w:val="22"/>
          <w:lang w:val="sr-Latn-ME"/>
        </w:rPr>
      </w:pPr>
    </w:p>
    <w:p w14:paraId="56D6B85D" w14:textId="1F643FE8" w:rsidR="006D50F1" w:rsidRPr="00C16EB7" w:rsidRDefault="006D50F1" w:rsidP="006C2D24">
      <w:pPr>
        <w:pStyle w:val="ListParagraph"/>
        <w:numPr>
          <w:ilvl w:val="0"/>
          <w:numId w:val="34"/>
        </w:numPr>
        <w:rPr>
          <w:rFonts w:ascii="Times New Roman" w:hAnsi="Times New Roman"/>
          <w:sz w:val="22"/>
          <w:szCs w:val="22"/>
        </w:rPr>
      </w:pPr>
      <w:r w:rsidRPr="00C16EB7">
        <w:rPr>
          <w:rFonts w:ascii="Times New Roman" w:hAnsi="Times New Roman"/>
          <w:bCs/>
          <w:sz w:val="22"/>
          <w:szCs w:val="22"/>
        </w:rPr>
        <w:t>Aktivne supstance su telmisartan i hidrohlortiazid.</w:t>
      </w:r>
    </w:p>
    <w:p w14:paraId="6C353100" w14:textId="32B1BA79" w:rsidR="006D50F1" w:rsidRPr="00C16EB7" w:rsidRDefault="00365586" w:rsidP="006C2D24">
      <w:pPr>
        <w:pStyle w:val="ListParagraph"/>
        <w:ind w:left="153"/>
        <w:rPr>
          <w:rFonts w:ascii="Times New Roman" w:hAnsi="Times New Roman"/>
          <w:sz w:val="22"/>
          <w:szCs w:val="22"/>
        </w:rPr>
      </w:pPr>
      <w:r w:rsidRPr="00C16EB7">
        <w:rPr>
          <w:rFonts w:ascii="Times New Roman" w:hAnsi="Times New Roman"/>
          <w:sz w:val="22"/>
          <w:szCs w:val="22"/>
        </w:rPr>
        <w:t xml:space="preserve">Svaka </w:t>
      </w:r>
      <w:r w:rsidR="00C63E7F" w:rsidRPr="00C16EB7">
        <w:rPr>
          <w:rFonts w:ascii="Times New Roman" w:hAnsi="Times New Roman"/>
          <w:sz w:val="22"/>
          <w:szCs w:val="22"/>
        </w:rPr>
        <w:t>tableta</w:t>
      </w:r>
      <w:r w:rsidR="006D50F1" w:rsidRPr="00C16EB7">
        <w:rPr>
          <w:rFonts w:ascii="Times New Roman" w:hAnsi="Times New Roman"/>
          <w:sz w:val="22"/>
          <w:szCs w:val="22"/>
        </w:rPr>
        <w:t xml:space="preserve"> lijeka Tolucombi 40 mg + 12,5 mg</w:t>
      </w:r>
      <w:r w:rsidR="00C63E7F" w:rsidRPr="00C16EB7">
        <w:rPr>
          <w:rFonts w:ascii="Times New Roman" w:hAnsi="Times New Roman"/>
          <w:sz w:val="22"/>
          <w:szCs w:val="22"/>
        </w:rPr>
        <w:t xml:space="preserve"> sadrži 40 mg telmisartana i 12,5 mg hidrohlortiazida.</w:t>
      </w:r>
    </w:p>
    <w:p w14:paraId="2246091C" w14:textId="588B9CC8" w:rsidR="006D50F1" w:rsidRPr="00C16EB7" w:rsidRDefault="00365586" w:rsidP="006C2D24">
      <w:pPr>
        <w:pStyle w:val="ListParagraph"/>
        <w:ind w:left="153"/>
        <w:rPr>
          <w:rFonts w:ascii="Times New Roman" w:hAnsi="Times New Roman"/>
          <w:sz w:val="22"/>
          <w:szCs w:val="22"/>
        </w:rPr>
      </w:pPr>
      <w:r w:rsidRPr="00C16EB7">
        <w:rPr>
          <w:rFonts w:ascii="Times New Roman" w:hAnsi="Times New Roman"/>
          <w:sz w:val="22"/>
          <w:szCs w:val="22"/>
        </w:rPr>
        <w:t xml:space="preserve">Svaka </w:t>
      </w:r>
      <w:r w:rsidR="00C63E7F" w:rsidRPr="00C16EB7">
        <w:rPr>
          <w:rFonts w:ascii="Times New Roman" w:hAnsi="Times New Roman"/>
          <w:sz w:val="22"/>
          <w:szCs w:val="22"/>
        </w:rPr>
        <w:t>tableta</w:t>
      </w:r>
      <w:r w:rsidR="006D50F1" w:rsidRPr="00C16EB7">
        <w:rPr>
          <w:rFonts w:ascii="Times New Roman" w:hAnsi="Times New Roman"/>
          <w:sz w:val="22"/>
          <w:szCs w:val="22"/>
        </w:rPr>
        <w:t xml:space="preserve"> lijeka Tolucombi 80 mg + 12,5 mg</w:t>
      </w:r>
      <w:r w:rsidR="00C63E7F" w:rsidRPr="00C16EB7">
        <w:rPr>
          <w:rFonts w:ascii="Times New Roman" w:hAnsi="Times New Roman"/>
          <w:sz w:val="22"/>
          <w:szCs w:val="22"/>
        </w:rPr>
        <w:t xml:space="preserve"> sadrži 80 mg telmisartana i 12,5 mg hidrohlortiazida.</w:t>
      </w:r>
    </w:p>
    <w:p w14:paraId="73D84E16" w14:textId="7F0A7E0B" w:rsidR="00675574" w:rsidRPr="00C16EB7" w:rsidRDefault="00365586" w:rsidP="006C2D24">
      <w:pPr>
        <w:pStyle w:val="ListParagraph"/>
        <w:ind w:left="153"/>
        <w:rPr>
          <w:szCs w:val="22"/>
        </w:rPr>
      </w:pPr>
      <w:r w:rsidRPr="00C16EB7">
        <w:rPr>
          <w:rFonts w:ascii="Times New Roman" w:hAnsi="Times New Roman"/>
          <w:sz w:val="22"/>
          <w:szCs w:val="22"/>
        </w:rPr>
        <w:t xml:space="preserve">Svaka </w:t>
      </w:r>
      <w:r w:rsidR="00C63E7F" w:rsidRPr="00C16EB7">
        <w:rPr>
          <w:rFonts w:ascii="Times New Roman" w:hAnsi="Times New Roman"/>
          <w:sz w:val="22"/>
          <w:szCs w:val="22"/>
        </w:rPr>
        <w:t xml:space="preserve">tableta </w:t>
      </w:r>
      <w:r w:rsidR="006D50F1" w:rsidRPr="00C16EB7">
        <w:rPr>
          <w:rFonts w:ascii="Times New Roman" w:hAnsi="Times New Roman"/>
          <w:sz w:val="22"/>
          <w:szCs w:val="22"/>
        </w:rPr>
        <w:t xml:space="preserve">lijeka Tolucombi 80 mg + 25 mg </w:t>
      </w:r>
      <w:r w:rsidR="00C63E7F" w:rsidRPr="00C16EB7">
        <w:rPr>
          <w:rFonts w:ascii="Times New Roman" w:hAnsi="Times New Roman"/>
          <w:sz w:val="22"/>
          <w:szCs w:val="22"/>
        </w:rPr>
        <w:t>sadrži 80 mg telmisartana i 25 mg hidrohlortiazida.</w:t>
      </w:r>
    </w:p>
    <w:p w14:paraId="4C3896CE" w14:textId="2F38138C" w:rsidR="00675574" w:rsidRPr="00C16EB7" w:rsidRDefault="00C63E7F" w:rsidP="006C2D24">
      <w:pPr>
        <w:pStyle w:val="ListParagraph"/>
        <w:widowControl w:val="0"/>
        <w:numPr>
          <w:ilvl w:val="0"/>
          <w:numId w:val="34"/>
        </w:numPr>
        <w:rPr>
          <w:szCs w:val="22"/>
        </w:rPr>
      </w:pPr>
      <w:r w:rsidRPr="00C16EB7">
        <w:rPr>
          <w:rFonts w:ascii="Times New Roman" w:hAnsi="Times New Roman"/>
          <w:sz w:val="22"/>
          <w:szCs w:val="22"/>
        </w:rPr>
        <w:t>Pomoćne supstance su: hidroksipropil</w:t>
      </w:r>
      <w:r w:rsidR="00EE2905" w:rsidRPr="00C16EB7">
        <w:rPr>
          <w:rFonts w:ascii="Times New Roman" w:hAnsi="Times New Roman"/>
          <w:sz w:val="22"/>
          <w:szCs w:val="22"/>
        </w:rPr>
        <w:t xml:space="preserve"> </w:t>
      </w:r>
      <w:r w:rsidRPr="00C16EB7">
        <w:rPr>
          <w:rFonts w:ascii="Times New Roman" w:hAnsi="Times New Roman"/>
          <w:sz w:val="22"/>
          <w:szCs w:val="22"/>
        </w:rPr>
        <w:t>celuloza</w:t>
      </w:r>
      <w:r w:rsidR="00EE2905" w:rsidRPr="00C16EB7">
        <w:rPr>
          <w:rFonts w:ascii="Times New Roman" w:hAnsi="Times New Roman"/>
          <w:sz w:val="22"/>
          <w:szCs w:val="22"/>
        </w:rPr>
        <w:t>;</w:t>
      </w:r>
      <w:r w:rsidRPr="00C16EB7">
        <w:rPr>
          <w:rFonts w:ascii="Times New Roman" w:hAnsi="Times New Roman"/>
          <w:sz w:val="22"/>
          <w:szCs w:val="22"/>
        </w:rPr>
        <w:t xml:space="preserve"> laktoza monohidrat</w:t>
      </w:r>
      <w:r w:rsidR="00EE2905" w:rsidRPr="00C16EB7">
        <w:rPr>
          <w:rFonts w:ascii="Times New Roman" w:hAnsi="Times New Roman"/>
          <w:sz w:val="22"/>
          <w:szCs w:val="22"/>
        </w:rPr>
        <w:t>;</w:t>
      </w:r>
      <w:r w:rsidRPr="00C16EB7">
        <w:rPr>
          <w:rFonts w:ascii="Times New Roman" w:hAnsi="Times New Roman"/>
          <w:sz w:val="22"/>
          <w:szCs w:val="22"/>
        </w:rPr>
        <w:t xml:space="preserve"> magnezijum stearat</w:t>
      </w:r>
      <w:r w:rsidR="00EE2905" w:rsidRPr="00C16EB7">
        <w:rPr>
          <w:rFonts w:ascii="Times New Roman" w:hAnsi="Times New Roman"/>
          <w:sz w:val="22"/>
          <w:szCs w:val="22"/>
        </w:rPr>
        <w:t>;</w:t>
      </w:r>
      <w:r w:rsidRPr="00C16EB7">
        <w:rPr>
          <w:rFonts w:ascii="Times New Roman" w:hAnsi="Times New Roman"/>
          <w:sz w:val="22"/>
          <w:szCs w:val="22"/>
        </w:rPr>
        <w:t xml:space="preserve"> manitol</w:t>
      </w:r>
      <w:r w:rsidR="00EE2905" w:rsidRPr="00C16EB7">
        <w:rPr>
          <w:rFonts w:ascii="Times New Roman" w:hAnsi="Times New Roman"/>
          <w:sz w:val="22"/>
          <w:szCs w:val="22"/>
        </w:rPr>
        <w:t>;</w:t>
      </w:r>
      <w:r w:rsidRPr="00C16EB7">
        <w:rPr>
          <w:rFonts w:ascii="Times New Roman" w:hAnsi="Times New Roman"/>
          <w:sz w:val="22"/>
          <w:szCs w:val="22"/>
        </w:rPr>
        <w:t xml:space="preserve"> meglumin</w:t>
      </w:r>
      <w:r w:rsidR="00EE2905" w:rsidRPr="00C16EB7">
        <w:rPr>
          <w:rFonts w:ascii="Times New Roman" w:hAnsi="Times New Roman"/>
          <w:sz w:val="22"/>
          <w:szCs w:val="22"/>
        </w:rPr>
        <w:t>;</w:t>
      </w:r>
      <w:r w:rsidRPr="00C16EB7">
        <w:rPr>
          <w:rFonts w:ascii="Times New Roman" w:hAnsi="Times New Roman"/>
          <w:sz w:val="22"/>
          <w:szCs w:val="22"/>
        </w:rPr>
        <w:t xml:space="preserve"> povidon (K30)</w:t>
      </w:r>
      <w:r w:rsidR="00EE2905" w:rsidRPr="00C16EB7">
        <w:rPr>
          <w:rFonts w:ascii="Times New Roman" w:hAnsi="Times New Roman"/>
          <w:sz w:val="22"/>
          <w:szCs w:val="22"/>
        </w:rPr>
        <w:t>;</w:t>
      </w:r>
      <w:r w:rsidRPr="00C16EB7">
        <w:rPr>
          <w:rFonts w:ascii="Times New Roman" w:hAnsi="Times New Roman"/>
          <w:sz w:val="22"/>
          <w:szCs w:val="22"/>
        </w:rPr>
        <w:t xml:space="preserve"> gvožđe oksid, crveni (E172) </w:t>
      </w:r>
      <w:r w:rsidR="006D50F1" w:rsidRPr="00C16EB7">
        <w:rPr>
          <w:rFonts w:ascii="Times New Roman" w:hAnsi="Times New Roman"/>
          <w:sz w:val="22"/>
          <w:szCs w:val="22"/>
        </w:rPr>
        <w:t>(</w:t>
      </w:r>
      <w:r w:rsidRPr="00C16EB7">
        <w:rPr>
          <w:rFonts w:ascii="Times New Roman" w:hAnsi="Times New Roman"/>
          <w:sz w:val="22"/>
          <w:szCs w:val="22"/>
        </w:rPr>
        <w:t>samo u tabletama 40 mg + 12,5 mg i 80 mg + 12,5 mg</w:t>
      </w:r>
      <w:r w:rsidR="006D50F1" w:rsidRPr="00C16EB7">
        <w:rPr>
          <w:rFonts w:ascii="Times New Roman" w:hAnsi="Times New Roman"/>
          <w:sz w:val="22"/>
          <w:szCs w:val="22"/>
        </w:rPr>
        <w:t>)</w:t>
      </w:r>
      <w:r w:rsidRPr="00C16EB7">
        <w:rPr>
          <w:rFonts w:ascii="Times New Roman" w:hAnsi="Times New Roman"/>
          <w:sz w:val="22"/>
          <w:szCs w:val="22"/>
        </w:rPr>
        <w:t>; silicijum dioksid, koloidni, bezvodni</w:t>
      </w:r>
      <w:r w:rsidR="00EE2905" w:rsidRPr="00C16EB7">
        <w:rPr>
          <w:rFonts w:ascii="Times New Roman" w:hAnsi="Times New Roman"/>
          <w:sz w:val="22"/>
          <w:szCs w:val="22"/>
        </w:rPr>
        <w:t>;</w:t>
      </w:r>
      <w:r w:rsidRPr="00C16EB7">
        <w:rPr>
          <w:rFonts w:ascii="Times New Roman" w:hAnsi="Times New Roman"/>
          <w:sz w:val="22"/>
          <w:szCs w:val="22"/>
        </w:rPr>
        <w:t xml:space="preserve"> natrijum hidroksid (E524)</w:t>
      </w:r>
      <w:r w:rsidR="00EE2905" w:rsidRPr="00C16EB7">
        <w:rPr>
          <w:rFonts w:ascii="Times New Roman" w:hAnsi="Times New Roman"/>
          <w:sz w:val="22"/>
          <w:szCs w:val="22"/>
        </w:rPr>
        <w:t>;</w:t>
      </w:r>
      <w:r w:rsidRPr="00C16EB7">
        <w:rPr>
          <w:rFonts w:ascii="Times New Roman" w:hAnsi="Times New Roman"/>
          <w:sz w:val="22"/>
          <w:szCs w:val="22"/>
        </w:rPr>
        <w:t xml:space="preserve"> natrijum stearil</w:t>
      </w:r>
      <w:r w:rsidR="00EE2905" w:rsidRPr="00C16EB7">
        <w:rPr>
          <w:rFonts w:ascii="Times New Roman" w:hAnsi="Times New Roman"/>
          <w:sz w:val="22"/>
          <w:szCs w:val="22"/>
        </w:rPr>
        <w:t xml:space="preserve"> </w:t>
      </w:r>
      <w:r w:rsidRPr="00C16EB7">
        <w:rPr>
          <w:rFonts w:ascii="Times New Roman" w:hAnsi="Times New Roman"/>
          <w:sz w:val="22"/>
          <w:szCs w:val="22"/>
        </w:rPr>
        <w:t>fumarat</w:t>
      </w:r>
      <w:r w:rsidR="00EE2905" w:rsidRPr="00C16EB7">
        <w:rPr>
          <w:rFonts w:ascii="Times New Roman" w:hAnsi="Times New Roman"/>
          <w:sz w:val="22"/>
          <w:szCs w:val="22"/>
        </w:rPr>
        <w:t>;</w:t>
      </w:r>
      <w:r w:rsidRPr="00C16EB7">
        <w:rPr>
          <w:rFonts w:ascii="Times New Roman" w:hAnsi="Times New Roman"/>
          <w:sz w:val="22"/>
          <w:szCs w:val="22"/>
        </w:rPr>
        <w:t xml:space="preserve"> sorbitol (E420) i gvožđe oksid, žuti (E172) </w:t>
      </w:r>
      <w:r w:rsidR="006D50F1" w:rsidRPr="00C16EB7">
        <w:rPr>
          <w:rFonts w:ascii="Times New Roman" w:hAnsi="Times New Roman"/>
          <w:sz w:val="22"/>
          <w:szCs w:val="22"/>
        </w:rPr>
        <w:t>(</w:t>
      </w:r>
      <w:r w:rsidRPr="00C16EB7">
        <w:rPr>
          <w:rFonts w:ascii="Times New Roman" w:hAnsi="Times New Roman"/>
          <w:sz w:val="22"/>
          <w:szCs w:val="22"/>
        </w:rPr>
        <w:t>samo u tabletama 80 mg + 25 mg</w:t>
      </w:r>
      <w:r w:rsidR="006D50F1" w:rsidRPr="00C16EB7">
        <w:rPr>
          <w:rFonts w:ascii="Times New Roman" w:hAnsi="Times New Roman"/>
          <w:sz w:val="22"/>
          <w:szCs w:val="22"/>
        </w:rPr>
        <w:t>)</w:t>
      </w:r>
      <w:r w:rsidRPr="00C16EB7">
        <w:rPr>
          <w:rFonts w:ascii="Times New Roman" w:hAnsi="Times New Roman"/>
          <w:sz w:val="22"/>
          <w:szCs w:val="22"/>
        </w:rPr>
        <w:t>.</w:t>
      </w:r>
    </w:p>
    <w:p w14:paraId="31FE3D92" w14:textId="0276AF75" w:rsidR="00675574" w:rsidRDefault="00675574">
      <w:pPr>
        <w:widowControl w:val="0"/>
        <w:autoSpaceDE w:val="0"/>
        <w:autoSpaceDN w:val="0"/>
        <w:adjustRightInd w:val="0"/>
        <w:jc w:val="both"/>
        <w:rPr>
          <w:szCs w:val="22"/>
          <w:lang w:val="sr-Latn-ME"/>
        </w:rPr>
      </w:pPr>
    </w:p>
    <w:p w14:paraId="1E35D0BE" w14:textId="77777777" w:rsidR="00C16EB7" w:rsidRPr="00C16EB7" w:rsidRDefault="00C16EB7">
      <w:pPr>
        <w:widowControl w:val="0"/>
        <w:autoSpaceDE w:val="0"/>
        <w:autoSpaceDN w:val="0"/>
        <w:adjustRightInd w:val="0"/>
        <w:jc w:val="both"/>
        <w:rPr>
          <w:szCs w:val="22"/>
          <w:lang w:val="sr-Latn-ME"/>
        </w:rPr>
      </w:pPr>
    </w:p>
    <w:p w14:paraId="018CD0A0" w14:textId="77777777" w:rsidR="00675574" w:rsidRPr="00C16EB7" w:rsidRDefault="00C63E7F">
      <w:pPr>
        <w:widowControl w:val="0"/>
        <w:numPr>
          <w:ilvl w:val="12"/>
          <w:numId w:val="0"/>
        </w:numPr>
        <w:jc w:val="both"/>
        <w:rPr>
          <w:b/>
          <w:bCs/>
          <w:szCs w:val="22"/>
          <w:lang w:val="sr-Latn-ME"/>
        </w:rPr>
      </w:pPr>
      <w:r w:rsidRPr="00C16EB7">
        <w:rPr>
          <w:b/>
          <w:bCs/>
          <w:szCs w:val="22"/>
          <w:lang w:val="sr-Latn-ME"/>
        </w:rPr>
        <w:lastRenderedPageBreak/>
        <w:t>Kako izgleda lij</w:t>
      </w:r>
      <w:bookmarkStart w:id="0" w:name="_GoBack"/>
      <w:bookmarkEnd w:id="0"/>
      <w:r w:rsidRPr="00C16EB7">
        <w:rPr>
          <w:b/>
          <w:bCs/>
          <w:szCs w:val="22"/>
          <w:lang w:val="sr-Latn-ME"/>
        </w:rPr>
        <w:t xml:space="preserve">ek </w:t>
      </w:r>
      <w:r w:rsidRPr="00C16EB7">
        <w:rPr>
          <w:b/>
          <w:szCs w:val="22"/>
          <w:lang w:val="sr-Latn-ME"/>
        </w:rPr>
        <w:t>Tolucombi</w:t>
      </w:r>
      <w:r w:rsidRPr="00C16EB7">
        <w:rPr>
          <w:b/>
          <w:szCs w:val="22"/>
          <w:vertAlign w:val="superscript"/>
          <w:lang w:val="sr-Latn-ME"/>
        </w:rPr>
        <w:t xml:space="preserve"> </w:t>
      </w:r>
      <w:r w:rsidRPr="00C16EB7">
        <w:rPr>
          <w:b/>
          <w:bCs/>
          <w:szCs w:val="22"/>
          <w:lang w:val="sr-Latn-ME"/>
        </w:rPr>
        <w:t>i sadržaj pakovanja</w:t>
      </w:r>
    </w:p>
    <w:p w14:paraId="122C41A6" w14:textId="77777777" w:rsidR="00675574" w:rsidRPr="00C16EB7" w:rsidRDefault="00675574">
      <w:pPr>
        <w:widowControl w:val="0"/>
        <w:autoSpaceDE w:val="0"/>
        <w:autoSpaceDN w:val="0"/>
        <w:adjustRightInd w:val="0"/>
        <w:rPr>
          <w:b/>
          <w:bCs/>
          <w:szCs w:val="22"/>
          <w:lang w:val="sr-Latn-ME"/>
        </w:rPr>
      </w:pPr>
    </w:p>
    <w:p w14:paraId="46DF47A2" w14:textId="77777777" w:rsidR="00675574" w:rsidRPr="00C16EB7" w:rsidRDefault="006D50F1">
      <w:pPr>
        <w:widowControl w:val="0"/>
        <w:tabs>
          <w:tab w:val="num" w:pos="120"/>
        </w:tabs>
        <w:rPr>
          <w:szCs w:val="22"/>
          <w:lang w:val="sr-Latn-ME"/>
        </w:rPr>
      </w:pPr>
      <w:r w:rsidRPr="00C16EB7">
        <w:rPr>
          <w:noProof/>
          <w:szCs w:val="22"/>
          <w:lang w:val="sr-Latn-ME"/>
        </w:rPr>
        <w:t xml:space="preserve">Lijek </w:t>
      </w:r>
      <w:r w:rsidR="00C63E7F" w:rsidRPr="00C16EB7">
        <w:rPr>
          <w:noProof/>
          <w:szCs w:val="22"/>
          <w:lang w:val="sr-Latn-ME"/>
        </w:rPr>
        <w:t>Tolucombi 40 mg + 12,5 mg tableta je dvoslojna, bikonveksna, ovalna tableta, bijela do gotovo bijela ili ružičasto-bijela na jednoj strani i ružičasto mramorisana na suprotnoj strani, veličine 15 mm x 7 mm.</w:t>
      </w:r>
    </w:p>
    <w:p w14:paraId="7ECBFE62" w14:textId="77777777" w:rsidR="00675574" w:rsidRPr="00C16EB7" w:rsidRDefault="006D50F1">
      <w:pPr>
        <w:widowControl w:val="0"/>
        <w:tabs>
          <w:tab w:val="num" w:pos="120"/>
        </w:tabs>
        <w:rPr>
          <w:szCs w:val="22"/>
          <w:lang w:val="sr-Latn-ME"/>
        </w:rPr>
      </w:pPr>
      <w:r w:rsidRPr="00C16EB7">
        <w:rPr>
          <w:noProof/>
          <w:szCs w:val="22"/>
          <w:lang w:val="sr-Latn-ME"/>
        </w:rPr>
        <w:t xml:space="preserve">Lijek </w:t>
      </w:r>
      <w:r w:rsidR="00C63E7F" w:rsidRPr="00C16EB7">
        <w:rPr>
          <w:noProof/>
          <w:szCs w:val="22"/>
          <w:lang w:val="sr-Latn-ME"/>
        </w:rPr>
        <w:t>Tolucombi 80 mg + 12,5 mg tableta je dvoslojna, bikonveksna, ovalna tableta, bijela do gotovo bijela ili ružičasto-bijela na jednoj strani i ružičasto mramorisana na suprotnoj strani, veličine 18 mm x 9 mm.</w:t>
      </w:r>
    </w:p>
    <w:p w14:paraId="72EAE6BE" w14:textId="77777777" w:rsidR="00675574" w:rsidRPr="00C16EB7" w:rsidRDefault="006D50F1">
      <w:pPr>
        <w:widowControl w:val="0"/>
        <w:tabs>
          <w:tab w:val="num" w:pos="120"/>
        </w:tabs>
        <w:rPr>
          <w:szCs w:val="22"/>
          <w:lang w:val="sr-Latn-ME"/>
        </w:rPr>
      </w:pPr>
      <w:r w:rsidRPr="00C16EB7">
        <w:rPr>
          <w:noProof/>
          <w:szCs w:val="22"/>
          <w:lang w:val="sr-Latn-ME"/>
        </w:rPr>
        <w:t xml:space="preserve">Lijek </w:t>
      </w:r>
      <w:r w:rsidR="00C63E7F" w:rsidRPr="00C16EB7">
        <w:rPr>
          <w:noProof/>
          <w:szCs w:val="22"/>
          <w:lang w:val="sr-Latn-ME"/>
        </w:rPr>
        <w:t>Tolucombi 80 mg + 25 mg tableta je dvoslojna, bikonveksna, ovalna tableta, bijela do žućkasto-bijela na jednoj strani i žuto mramorisana na suprotnoj strani, veličine 18 mm x 9 mm.</w:t>
      </w:r>
    </w:p>
    <w:p w14:paraId="38A2EBA7" w14:textId="77777777" w:rsidR="00675574" w:rsidRPr="00C16EB7" w:rsidRDefault="00675574">
      <w:pPr>
        <w:widowControl w:val="0"/>
        <w:autoSpaceDE w:val="0"/>
        <w:autoSpaceDN w:val="0"/>
        <w:adjustRightInd w:val="0"/>
        <w:rPr>
          <w:szCs w:val="22"/>
          <w:lang w:val="sr-Latn-ME"/>
        </w:rPr>
      </w:pPr>
    </w:p>
    <w:p w14:paraId="5D373D68" w14:textId="2428F58D" w:rsidR="00675574" w:rsidRPr="00C16EB7" w:rsidRDefault="00C63E7F">
      <w:pPr>
        <w:jc w:val="both"/>
        <w:rPr>
          <w:szCs w:val="22"/>
          <w:lang w:val="sr-Latn-ME"/>
        </w:rPr>
      </w:pPr>
      <w:r w:rsidRPr="00C16EB7">
        <w:rPr>
          <w:szCs w:val="22"/>
          <w:lang w:val="sr-Latn-ME"/>
        </w:rPr>
        <w:t>Lijek Tolucombi je dostupan u blisterima (OPA/Al/PVC folija//Al folija) sa po 7 tableta</w:t>
      </w:r>
      <w:r w:rsidR="009D79CD" w:rsidRPr="00C16EB7">
        <w:rPr>
          <w:szCs w:val="22"/>
          <w:lang w:val="sr-Latn-ME"/>
        </w:rPr>
        <w:t>.</w:t>
      </w:r>
      <w:r w:rsidRPr="00C16EB7">
        <w:rPr>
          <w:szCs w:val="22"/>
          <w:lang w:val="sr-Latn-ME"/>
        </w:rPr>
        <w:t xml:space="preserve"> </w:t>
      </w:r>
      <w:r w:rsidR="009D79CD" w:rsidRPr="00C16EB7">
        <w:rPr>
          <w:szCs w:val="22"/>
          <w:lang w:val="sr-Latn-ME"/>
        </w:rPr>
        <w:t>K</w:t>
      </w:r>
      <w:r w:rsidRPr="00C16EB7">
        <w:rPr>
          <w:szCs w:val="22"/>
          <w:lang w:val="sr-Latn-ME"/>
        </w:rPr>
        <w:t>utij</w:t>
      </w:r>
      <w:r w:rsidR="009D79CD" w:rsidRPr="00C16EB7">
        <w:rPr>
          <w:szCs w:val="22"/>
          <w:lang w:val="sr-Latn-ME"/>
        </w:rPr>
        <w:t xml:space="preserve">a </w:t>
      </w:r>
      <w:r w:rsidRPr="00C16EB7">
        <w:rPr>
          <w:szCs w:val="22"/>
          <w:lang w:val="sr-Latn-ME"/>
        </w:rPr>
        <w:t xml:space="preserve">sadrži </w:t>
      </w:r>
      <w:r w:rsidR="00600C8E" w:rsidRPr="00C16EB7">
        <w:rPr>
          <w:szCs w:val="22"/>
          <w:lang w:val="sr-Latn-ME"/>
        </w:rPr>
        <w:t>4 blistera (</w:t>
      </w:r>
      <w:r w:rsidRPr="00C16EB7">
        <w:rPr>
          <w:szCs w:val="22"/>
          <w:lang w:val="sr-Latn-ME"/>
        </w:rPr>
        <w:t>ukupno 28 tableta</w:t>
      </w:r>
      <w:r w:rsidR="00600C8E" w:rsidRPr="00C16EB7">
        <w:rPr>
          <w:szCs w:val="22"/>
          <w:lang w:val="sr-Latn-ME"/>
        </w:rPr>
        <w:t>)</w:t>
      </w:r>
      <w:r w:rsidRPr="00C16EB7">
        <w:rPr>
          <w:szCs w:val="22"/>
          <w:lang w:val="sr-Latn-ME"/>
        </w:rPr>
        <w:t>.</w:t>
      </w:r>
    </w:p>
    <w:p w14:paraId="2B3BB385" w14:textId="77777777" w:rsidR="00675574" w:rsidRPr="00C16EB7" w:rsidRDefault="00675574">
      <w:pPr>
        <w:widowControl w:val="0"/>
        <w:numPr>
          <w:ilvl w:val="12"/>
          <w:numId w:val="0"/>
        </w:numPr>
        <w:jc w:val="both"/>
        <w:rPr>
          <w:bCs/>
          <w:szCs w:val="22"/>
          <w:lang w:val="sr-Latn-ME"/>
        </w:rPr>
      </w:pPr>
    </w:p>
    <w:p w14:paraId="2C62CF02" w14:textId="77777777" w:rsidR="00675574" w:rsidRPr="00C16EB7" w:rsidRDefault="00C63E7F">
      <w:pPr>
        <w:jc w:val="both"/>
        <w:rPr>
          <w:b/>
          <w:szCs w:val="22"/>
          <w:lang w:val="sr-Latn-ME"/>
        </w:rPr>
      </w:pPr>
      <w:r w:rsidRPr="00C16EB7">
        <w:rPr>
          <w:b/>
          <w:szCs w:val="22"/>
          <w:lang w:val="sr-Latn-ME"/>
        </w:rPr>
        <w:t>Nosilac dozvole i proizvođač</w:t>
      </w:r>
    </w:p>
    <w:p w14:paraId="65AC4376" w14:textId="77777777" w:rsidR="00675574" w:rsidRPr="00C16EB7" w:rsidRDefault="00675574">
      <w:pPr>
        <w:jc w:val="both"/>
        <w:rPr>
          <w:b/>
          <w:szCs w:val="22"/>
          <w:lang w:val="sr-Latn-ME"/>
        </w:rPr>
      </w:pPr>
    </w:p>
    <w:p w14:paraId="1CA4E780" w14:textId="77777777" w:rsidR="00675574" w:rsidRPr="00C16EB7" w:rsidRDefault="00C63E7F">
      <w:pPr>
        <w:jc w:val="both"/>
        <w:rPr>
          <w:b/>
          <w:szCs w:val="22"/>
          <w:lang w:val="sr-Latn-ME"/>
        </w:rPr>
      </w:pPr>
      <w:r w:rsidRPr="00C16EB7">
        <w:rPr>
          <w:b/>
          <w:szCs w:val="22"/>
          <w:lang w:val="sr-Latn-ME"/>
        </w:rPr>
        <w:t>Nosilac dozvole</w:t>
      </w:r>
    </w:p>
    <w:p w14:paraId="7D51E6F9" w14:textId="77777777" w:rsidR="00675574" w:rsidRPr="00C16EB7" w:rsidRDefault="00675574">
      <w:pPr>
        <w:jc w:val="both"/>
        <w:rPr>
          <w:b/>
          <w:szCs w:val="22"/>
          <w:lang w:val="sr-Latn-ME"/>
        </w:rPr>
      </w:pPr>
    </w:p>
    <w:p w14:paraId="4A16D79E" w14:textId="77777777" w:rsidR="00675574" w:rsidRPr="00C16EB7" w:rsidRDefault="00C63E7F">
      <w:pPr>
        <w:rPr>
          <w:szCs w:val="22"/>
          <w:lang w:val="sr-Latn-ME"/>
        </w:rPr>
      </w:pPr>
      <w:r w:rsidRPr="00C16EB7">
        <w:rPr>
          <w:szCs w:val="22"/>
          <w:lang w:val="sr-Latn-ME"/>
        </w:rPr>
        <w:t>DSD „KRKA, d.d., Novo mesto“ - predstavništvo Podgorica</w:t>
      </w:r>
    </w:p>
    <w:p w14:paraId="695A974C" w14:textId="77777777" w:rsidR="00675574" w:rsidRPr="00C16EB7" w:rsidRDefault="00C63E7F">
      <w:pPr>
        <w:rPr>
          <w:szCs w:val="22"/>
          <w:lang w:val="sr-Latn-ME"/>
        </w:rPr>
      </w:pPr>
      <w:r w:rsidRPr="00C16EB7">
        <w:rPr>
          <w:szCs w:val="22"/>
          <w:lang w:val="sr-Latn-ME"/>
        </w:rPr>
        <w:t>Svetlane Kane Radević br. 3, 81000 Podgorica, Crna Gora</w:t>
      </w:r>
    </w:p>
    <w:p w14:paraId="536B22B6" w14:textId="77777777" w:rsidR="00675574" w:rsidRPr="00C16EB7" w:rsidRDefault="00675574">
      <w:pPr>
        <w:widowControl w:val="0"/>
        <w:jc w:val="both"/>
        <w:rPr>
          <w:szCs w:val="22"/>
          <w:lang w:val="sr-Latn-ME"/>
        </w:rPr>
      </w:pPr>
    </w:p>
    <w:p w14:paraId="501F93BB" w14:textId="77777777" w:rsidR="00675574" w:rsidRPr="00C16EB7" w:rsidRDefault="00C63E7F">
      <w:pPr>
        <w:jc w:val="both"/>
        <w:rPr>
          <w:b/>
          <w:bCs/>
          <w:szCs w:val="22"/>
          <w:lang w:val="sr-Latn-ME"/>
        </w:rPr>
      </w:pPr>
      <w:r w:rsidRPr="00C16EB7">
        <w:rPr>
          <w:b/>
          <w:bCs/>
          <w:szCs w:val="22"/>
          <w:lang w:val="sr-Latn-ME"/>
        </w:rPr>
        <w:t>Proizvođač</w:t>
      </w:r>
    </w:p>
    <w:p w14:paraId="66735130" w14:textId="77777777" w:rsidR="00675574" w:rsidRPr="00C16EB7" w:rsidRDefault="00675574">
      <w:pPr>
        <w:jc w:val="both"/>
        <w:rPr>
          <w:b/>
          <w:szCs w:val="22"/>
          <w:lang w:val="sr-Latn-ME"/>
        </w:rPr>
      </w:pPr>
    </w:p>
    <w:p w14:paraId="70FE799F" w14:textId="77777777" w:rsidR="00675574" w:rsidRPr="00C16EB7" w:rsidRDefault="00C63E7F">
      <w:pPr>
        <w:jc w:val="both"/>
        <w:rPr>
          <w:szCs w:val="22"/>
          <w:lang w:val="sr-Latn-ME"/>
        </w:rPr>
      </w:pPr>
      <w:r w:rsidRPr="00C16EB7">
        <w:rPr>
          <w:szCs w:val="22"/>
          <w:lang w:val="sr-Latn-ME"/>
        </w:rPr>
        <w:t>KRKA, d. d., Novo mesto, Šmarješka cesta 6, 8501 Novo mesto, Slovenija</w:t>
      </w:r>
    </w:p>
    <w:p w14:paraId="6D8CCB22" w14:textId="5260E595" w:rsidR="00675574" w:rsidRPr="00C16EB7" w:rsidRDefault="00C63E7F">
      <w:pPr>
        <w:widowControl w:val="0"/>
        <w:overflowPunct w:val="0"/>
        <w:autoSpaceDE w:val="0"/>
        <w:autoSpaceDN w:val="0"/>
        <w:adjustRightInd w:val="0"/>
        <w:textAlignment w:val="baseline"/>
        <w:rPr>
          <w:szCs w:val="22"/>
          <w:lang w:val="sr-Latn-ME" w:eastAsia="cs-CZ"/>
        </w:rPr>
      </w:pPr>
      <w:r w:rsidRPr="00C16EB7">
        <w:rPr>
          <w:szCs w:val="22"/>
          <w:lang w:val="sr-Latn-ME" w:eastAsia="cs-CZ"/>
        </w:rPr>
        <w:t xml:space="preserve">Krka Polska Sp. z o.o., </w:t>
      </w:r>
      <w:r w:rsidR="00EE2905" w:rsidRPr="00C16EB7">
        <w:rPr>
          <w:szCs w:val="22"/>
          <w:lang w:val="sr-Latn-ME" w:eastAsia="cs-CZ"/>
        </w:rPr>
        <w:t xml:space="preserve">ul. </w:t>
      </w:r>
      <w:r w:rsidRPr="00C16EB7">
        <w:rPr>
          <w:szCs w:val="22"/>
          <w:lang w:val="sr-Latn-ME" w:eastAsia="cs-CZ"/>
        </w:rPr>
        <w:t>Rownolegla 5, 02-235 Warsaw</w:t>
      </w:r>
      <w:r w:rsidR="00EE2905" w:rsidRPr="00C16EB7">
        <w:rPr>
          <w:szCs w:val="22"/>
          <w:lang w:val="sr-Latn-ME" w:eastAsia="cs-CZ"/>
        </w:rPr>
        <w:t>a</w:t>
      </w:r>
      <w:r w:rsidRPr="00C16EB7">
        <w:rPr>
          <w:szCs w:val="22"/>
          <w:lang w:val="sr-Latn-ME" w:eastAsia="cs-CZ"/>
        </w:rPr>
        <w:t>, Poljska</w:t>
      </w:r>
    </w:p>
    <w:p w14:paraId="4D59D9A7" w14:textId="77777777" w:rsidR="00675574" w:rsidRPr="00C16EB7" w:rsidRDefault="00C63E7F">
      <w:pPr>
        <w:widowControl w:val="0"/>
        <w:jc w:val="both"/>
        <w:rPr>
          <w:szCs w:val="22"/>
          <w:lang w:val="sr-Latn-ME"/>
        </w:rPr>
      </w:pPr>
      <w:r w:rsidRPr="00C16EB7">
        <w:rPr>
          <w:szCs w:val="22"/>
          <w:lang w:val="sr-Latn-ME"/>
        </w:rPr>
        <w:t>TAD Pharma GmbH, Heinz-Lohmann-Straße 5, 27472 Cuxhaven, Njemačka</w:t>
      </w:r>
    </w:p>
    <w:p w14:paraId="0AFFB0B7" w14:textId="77777777" w:rsidR="00675574" w:rsidRPr="00C16EB7" w:rsidRDefault="00675574">
      <w:pPr>
        <w:jc w:val="both"/>
        <w:rPr>
          <w:bCs/>
          <w:szCs w:val="22"/>
          <w:lang w:val="sr-Latn-ME"/>
        </w:rPr>
      </w:pPr>
    </w:p>
    <w:p w14:paraId="0E2B162E" w14:textId="77777777" w:rsidR="00675574" w:rsidRPr="00C16EB7" w:rsidRDefault="00C63E7F">
      <w:pPr>
        <w:jc w:val="both"/>
        <w:rPr>
          <w:b/>
          <w:szCs w:val="22"/>
          <w:lang w:val="sr-Latn-ME"/>
        </w:rPr>
      </w:pPr>
      <w:r w:rsidRPr="00C16EB7">
        <w:rPr>
          <w:b/>
          <w:szCs w:val="22"/>
          <w:lang w:val="sr-Latn-ME"/>
        </w:rPr>
        <w:t>Režim izdavanja lijeka</w:t>
      </w:r>
    </w:p>
    <w:p w14:paraId="25FE90F2" w14:textId="77777777" w:rsidR="00675574" w:rsidRPr="00C16EB7" w:rsidRDefault="00675574">
      <w:pPr>
        <w:jc w:val="both"/>
        <w:rPr>
          <w:b/>
          <w:szCs w:val="22"/>
          <w:lang w:val="sr-Latn-ME"/>
        </w:rPr>
      </w:pPr>
    </w:p>
    <w:p w14:paraId="320B4A2A" w14:textId="77777777" w:rsidR="00675574" w:rsidRPr="00C16EB7" w:rsidRDefault="00C63E7F">
      <w:pPr>
        <w:rPr>
          <w:szCs w:val="22"/>
          <w:lang w:val="sr-Latn-ME"/>
        </w:rPr>
      </w:pPr>
      <w:r w:rsidRPr="00C16EB7">
        <w:rPr>
          <w:szCs w:val="22"/>
          <w:lang w:val="sr-Latn-ME"/>
        </w:rPr>
        <w:t>Lijek se izdaje samo na ljekarski recept.</w:t>
      </w:r>
    </w:p>
    <w:p w14:paraId="7628F436" w14:textId="77777777" w:rsidR="00675574" w:rsidRPr="00C16EB7" w:rsidRDefault="00675574">
      <w:pPr>
        <w:jc w:val="both"/>
        <w:rPr>
          <w:b/>
          <w:szCs w:val="22"/>
          <w:lang w:val="sr-Latn-ME"/>
        </w:rPr>
      </w:pPr>
    </w:p>
    <w:p w14:paraId="1C2DBC59" w14:textId="77777777" w:rsidR="00675574" w:rsidRPr="00C16EB7" w:rsidRDefault="00C63E7F">
      <w:pPr>
        <w:jc w:val="both"/>
        <w:rPr>
          <w:b/>
          <w:szCs w:val="22"/>
          <w:lang w:val="sr-Latn-ME"/>
        </w:rPr>
      </w:pPr>
      <w:r w:rsidRPr="00C16EB7">
        <w:rPr>
          <w:b/>
          <w:szCs w:val="22"/>
          <w:lang w:val="sr-Latn-ME"/>
        </w:rPr>
        <w:t>Broj i datum dozvole</w:t>
      </w:r>
    </w:p>
    <w:p w14:paraId="219F5835" w14:textId="77777777" w:rsidR="00675574" w:rsidRPr="00C16EB7" w:rsidRDefault="00675574">
      <w:pPr>
        <w:jc w:val="both"/>
        <w:rPr>
          <w:b/>
          <w:szCs w:val="22"/>
          <w:lang w:val="sr-Latn-ME"/>
        </w:rPr>
      </w:pPr>
    </w:p>
    <w:p w14:paraId="7907B3BB" w14:textId="223B367F" w:rsidR="00675574" w:rsidRPr="00C16EB7" w:rsidRDefault="00C63E7F" w:rsidP="00C16EB7">
      <w:pPr>
        <w:jc w:val="both"/>
        <w:rPr>
          <w:szCs w:val="22"/>
          <w:lang w:val="sr-Latn-ME"/>
        </w:rPr>
      </w:pPr>
      <w:r w:rsidRPr="00C16EB7">
        <w:rPr>
          <w:szCs w:val="22"/>
          <w:lang w:val="sr-Latn-ME"/>
        </w:rPr>
        <w:t xml:space="preserve">Tolucombi, tableta, 40 mg + 12.5 mg, blister, 28 (4x7) tableta: </w:t>
      </w:r>
      <w:r w:rsidR="00C16EB7" w:rsidRPr="00C16EB7">
        <w:rPr>
          <w:szCs w:val="22"/>
          <w:lang w:val="sr-Latn-ME"/>
        </w:rPr>
        <w:t xml:space="preserve">2030/25/1477 </w:t>
      </w:r>
      <w:r w:rsidR="00C16EB7" w:rsidRPr="00C16EB7">
        <w:rPr>
          <w:szCs w:val="22"/>
          <w:lang w:val="sr-Latn-ME"/>
        </w:rPr>
        <w:t>-</w:t>
      </w:r>
      <w:r w:rsidR="00C16EB7" w:rsidRPr="00C16EB7">
        <w:rPr>
          <w:szCs w:val="22"/>
          <w:lang w:val="sr-Latn-ME"/>
        </w:rPr>
        <w:t xml:space="preserve"> 3959</w:t>
      </w:r>
      <w:r w:rsidR="00C16EB7" w:rsidRPr="00C16EB7">
        <w:rPr>
          <w:szCs w:val="22"/>
          <w:lang w:val="sr-Latn-ME"/>
        </w:rPr>
        <w:t xml:space="preserve"> od 20.06.2025. godine</w:t>
      </w:r>
    </w:p>
    <w:p w14:paraId="3786FBE7" w14:textId="1C21D406" w:rsidR="00675574" w:rsidRPr="00C16EB7" w:rsidRDefault="00C63E7F" w:rsidP="00C16EB7">
      <w:pPr>
        <w:jc w:val="both"/>
        <w:rPr>
          <w:szCs w:val="22"/>
          <w:lang w:val="sr-Latn-ME"/>
        </w:rPr>
      </w:pPr>
      <w:r w:rsidRPr="00C16EB7">
        <w:rPr>
          <w:szCs w:val="22"/>
          <w:lang w:val="sr-Latn-ME"/>
        </w:rPr>
        <w:t xml:space="preserve">Tolucombi, tableta, 80 mg + 12.5 mg, blister, 28 (4x7) tableta: </w:t>
      </w:r>
      <w:r w:rsidR="00C16EB7" w:rsidRPr="00C16EB7">
        <w:rPr>
          <w:szCs w:val="22"/>
          <w:lang w:val="sr-Latn-ME"/>
        </w:rPr>
        <w:t xml:space="preserve">2030/25/1479 </w:t>
      </w:r>
      <w:r w:rsidR="00C16EB7" w:rsidRPr="00C16EB7">
        <w:rPr>
          <w:szCs w:val="22"/>
          <w:lang w:val="sr-Latn-ME"/>
        </w:rPr>
        <w:t>-</w:t>
      </w:r>
      <w:r w:rsidR="00C16EB7" w:rsidRPr="00C16EB7">
        <w:rPr>
          <w:szCs w:val="22"/>
          <w:lang w:val="sr-Latn-ME"/>
        </w:rPr>
        <w:t xml:space="preserve"> 3962</w:t>
      </w:r>
      <w:r w:rsidR="00C16EB7" w:rsidRPr="00C16EB7">
        <w:rPr>
          <w:szCs w:val="22"/>
          <w:lang w:val="sr-Latn-ME"/>
        </w:rPr>
        <w:t xml:space="preserve"> od 20.06.2025. godine</w:t>
      </w:r>
    </w:p>
    <w:p w14:paraId="507AA735" w14:textId="432EC601" w:rsidR="00675574" w:rsidRPr="00C16EB7" w:rsidRDefault="00C63E7F" w:rsidP="00C16EB7">
      <w:pPr>
        <w:jc w:val="both"/>
        <w:rPr>
          <w:szCs w:val="22"/>
          <w:lang w:val="sr-Latn-ME"/>
        </w:rPr>
      </w:pPr>
      <w:r w:rsidRPr="00C16EB7">
        <w:rPr>
          <w:szCs w:val="22"/>
          <w:lang w:val="sr-Latn-ME"/>
        </w:rPr>
        <w:t xml:space="preserve">Tolucombi, tableta, 80 mg + 25 mg, blister, 28 (4x7) tableta: </w:t>
      </w:r>
      <w:r w:rsidR="00C16EB7" w:rsidRPr="00C16EB7">
        <w:rPr>
          <w:szCs w:val="22"/>
          <w:lang w:val="sr-Latn-ME"/>
        </w:rPr>
        <w:t xml:space="preserve">2030/25/1478 </w:t>
      </w:r>
      <w:r w:rsidR="00C16EB7" w:rsidRPr="00C16EB7">
        <w:rPr>
          <w:szCs w:val="22"/>
          <w:lang w:val="sr-Latn-ME"/>
        </w:rPr>
        <w:t>-</w:t>
      </w:r>
      <w:r w:rsidR="00C16EB7" w:rsidRPr="00C16EB7">
        <w:rPr>
          <w:szCs w:val="22"/>
          <w:lang w:val="sr-Latn-ME"/>
        </w:rPr>
        <w:t xml:space="preserve"> 3963</w:t>
      </w:r>
      <w:r w:rsidR="00C16EB7" w:rsidRPr="00C16EB7">
        <w:rPr>
          <w:szCs w:val="22"/>
          <w:lang w:val="sr-Latn-ME"/>
        </w:rPr>
        <w:t xml:space="preserve"> od 20.06.2025. godine</w:t>
      </w:r>
    </w:p>
    <w:p w14:paraId="0C6D7160" w14:textId="77777777" w:rsidR="00675574" w:rsidRPr="00C16EB7" w:rsidRDefault="00C63E7F">
      <w:pPr>
        <w:widowControl w:val="0"/>
        <w:autoSpaceDE w:val="0"/>
        <w:autoSpaceDN w:val="0"/>
        <w:adjustRightInd w:val="0"/>
        <w:jc w:val="both"/>
        <w:rPr>
          <w:color w:val="000000"/>
          <w:szCs w:val="22"/>
          <w:lang w:val="sr-Latn-ME"/>
        </w:rPr>
      </w:pPr>
      <w:r w:rsidRPr="00C16EB7">
        <w:rPr>
          <w:b/>
          <w:szCs w:val="22"/>
          <w:lang w:val="sr-Latn-ME"/>
        </w:rPr>
        <w:t xml:space="preserve"> </w:t>
      </w:r>
    </w:p>
    <w:p w14:paraId="5DA33089" w14:textId="77777777" w:rsidR="00675574" w:rsidRPr="00C16EB7" w:rsidRDefault="00C63E7F">
      <w:pPr>
        <w:jc w:val="both"/>
        <w:rPr>
          <w:b/>
          <w:szCs w:val="22"/>
          <w:lang w:val="sr-Latn-ME"/>
        </w:rPr>
      </w:pPr>
      <w:r w:rsidRPr="00C16EB7">
        <w:rPr>
          <w:b/>
          <w:szCs w:val="22"/>
          <w:lang w:val="sr-Latn-ME"/>
        </w:rPr>
        <w:t>Ovo uputstvo je posljednji put odobreno</w:t>
      </w:r>
    </w:p>
    <w:p w14:paraId="5889EE9B" w14:textId="77777777" w:rsidR="00675574" w:rsidRPr="00C16EB7" w:rsidRDefault="00675574">
      <w:pPr>
        <w:jc w:val="both"/>
        <w:rPr>
          <w:szCs w:val="22"/>
          <w:lang w:val="sr-Latn-ME"/>
        </w:rPr>
      </w:pPr>
    </w:p>
    <w:p w14:paraId="3E938D4C" w14:textId="710597E7" w:rsidR="00675574" w:rsidRPr="00C16EB7" w:rsidRDefault="00C16EB7">
      <w:pPr>
        <w:rPr>
          <w:szCs w:val="22"/>
          <w:lang w:val="sr-Latn-ME"/>
        </w:rPr>
      </w:pPr>
      <w:r w:rsidRPr="00C16EB7">
        <w:rPr>
          <w:szCs w:val="22"/>
          <w:lang w:val="sr-Latn-ME"/>
        </w:rPr>
        <w:t>Jun, 2025. godine</w:t>
      </w:r>
    </w:p>
    <w:sectPr w:rsidR="00675574" w:rsidRPr="00C16EB7">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E3984" w14:textId="77777777" w:rsidR="006C0AF2" w:rsidRDefault="006C0AF2">
      <w:pPr>
        <w:spacing w:line="240" w:lineRule="auto"/>
      </w:pPr>
      <w:r>
        <w:separator/>
      </w:r>
    </w:p>
  </w:endnote>
  <w:endnote w:type="continuationSeparator" w:id="0">
    <w:p w14:paraId="4B54C2EB" w14:textId="77777777" w:rsidR="006C0AF2" w:rsidRDefault="006C0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umanist777">
    <w:altName w:val="Lucida Sans Unicode"/>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62735" w14:textId="0F18A426" w:rsidR="00675574" w:rsidRDefault="00C63E7F">
    <w:pPr>
      <w:pStyle w:val="Footer"/>
      <w:tabs>
        <w:tab w:val="right" w:pos="8931"/>
      </w:tabs>
      <w:ind w:right="96"/>
      <w:jc w:val="center"/>
    </w:pPr>
    <w:r>
      <w:fldChar w:fldCharType="begin"/>
    </w:r>
    <w:r>
      <w:instrText xml:space="preserve"> EQ </w:instrText>
    </w:r>
    <w:r>
      <w:fldChar w:fldCharType="end"/>
    </w:r>
    <w:r w:rsidRPr="006C2D24">
      <w:rPr>
        <w:rStyle w:val="PageNumber"/>
        <w:rFonts w:ascii="Times New Roman" w:hAnsi="Times New Roman"/>
        <w:sz w:val="20"/>
      </w:rPr>
      <w:fldChar w:fldCharType="begin"/>
    </w:r>
    <w:r w:rsidRPr="006C2D24">
      <w:rPr>
        <w:rStyle w:val="PageNumber"/>
        <w:rFonts w:ascii="Times New Roman" w:hAnsi="Times New Roman"/>
        <w:sz w:val="20"/>
      </w:rPr>
      <w:instrText xml:space="preserve">PAGE  </w:instrText>
    </w:r>
    <w:r w:rsidRPr="006C2D24">
      <w:rPr>
        <w:rStyle w:val="PageNumber"/>
        <w:rFonts w:ascii="Times New Roman" w:hAnsi="Times New Roman"/>
        <w:sz w:val="20"/>
      </w:rPr>
      <w:fldChar w:fldCharType="separate"/>
    </w:r>
    <w:r w:rsidR="00C16EB7">
      <w:rPr>
        <w:rStyle w:val="PageNumber"/>
        <w:rFonts w:ascii="Times New Roman" w:hAnsi="Times New Roman"/>
        <w:sz w:val="20"/>
      </w:rPr>
      <w:t>9</w:t>
    </w:r>
    <w:r w:rsidRPr="006C2D24">
      <w:rPr>
        <w:rStyle w:val="PageNumber"/>
        <w:rFonts w:ascii="Times New Roman" w:hAnsi="Times New Roman"/>
        <w:sz w:val="20"/>
      </w:rPr>
      <w:fldChar w:fldCharType="end"/>
    </w:r>
    <w:r w:rsidRPr="006C2D24">
      <w:rPr>
        <w:rStyle w:val="PageNumber"/>
        <w:rFonts w:ascii="Times New Roman" w:hAnsi="Times New Roman"/>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9E165" w14:textId="4C894627" w:rsidR="00675574" w:rsidRPr="006C2D24" w:rsidRDefault="00510839" w:rsidP="006C2D24">
    <w:pPr>
      <w:tabs>
        <w:tab w:val="clear" w:pos="567"/>
        <w:tab w:val="center" w:pos="4320"/>
        <w:tab w:val="right" w:pos="8640"/>
      </w:tabs>
      <w:spacing w:line="240" w:lineRule="auto"/>
      <w:jc w:val="center"/>
      <w:rPr>
        <w:szCs w:val="22"/>
        <w:lang w:val="en-US"/>
      </w:rPr>
    </w:pPr>
    <w:r w:rsidRPr="00510839">
      <w:rPr>
        <w:szCs w:val="22"/>
        <w:lang w:val="en-US"/>
      </w:rPr>
      <w:fldChar w:fldCharType="begin"/>
    </w:r>
    <w:r w:rsidRPr="00510839">
      <w:rPr>
        <w:szCs w:val="22"/>
        <w:lang w:val="en-US"/>
      </w:rPr>
      <w:instrText xml:space="preserve"> PAGE </w:instrText>
    </w:r>
    <w:r w:rsidRPr="00510839">
      <w:rPr>
        <w:szCs w:val="22"/>
        <w:lang w:val="en-US"/>
      </w:rPr>
      <w:fldChar w:fldCharType="separate"/>
    </w:r>
    <w:r w:rsidR="00C16EB7">
      <w:rPr>
        <w:noProof/>
        <w:szCs w:val="22"/>
        <w:lang w:val="en-US"/>
      </w:rPr>
      <w:t>1</w:t>
    </w:r>
    <w:r w:rsidRPr="00510839">
      <w:rPr>
        <w:szCs w:val="22"/>
        <w:lang w:val="en-US"/>
      </w:rPr>
      <w:fldChar w:fldCharType="end"/>
    </w:r>
    <w:r w:rsidRPr="00510839">
      <w:rPr>
        <w:szCs w:val="22"/>
        <w:lang w:val="en-US"/>
      </w:rPr>
      <w:t xml:space="preserve"> / </w:t>
    </w:r>
    <w:r w:rsidRPr="00510839">
      <w:rPr>
        <w:szCs w:val="22"/>
        <w:lang w:val="en-US"/>
      </w:rPr>
      <w:fldChar w:fldCharType="begin"/>
    </w:r>
    <w:r w:rsidRPr="00510839">
      <w:rPr>
        <w:szCs w:val="22"/>
        <w:lang w:val="en-US"/>
      </w:rPr>
      <w:instrText xml:space="preserve"> NUMPAGES </w:instrText>
    </w:r>
    <w:r w:rsidRPr="00510839">
      <w:rPr>
        <w:szCs w:val="22"/>
        <w:lang w:val="en-US"/>
      </w:rPr>
      <w:fldChar w:fldCharType="separate"/>
    </w:r>
    <w:r w:rsidR="00C16EB7">
      <w:rPr>
        <w:noProof/>
        <w:szCs w:val="22"/>
        <w:lang w:val="en-US"/>
      </w:rPr>
      <w:t>9</w:t>
    </w:r>
    <w:r w:rsidRPr="00510839">
      <w:rPr>
        <w:szCs w:val="22"/>
        <w:lang w:val="en-US"/>
      </w:rPr>
      <w:fldChar w:fldCharType="end"/>
    </w:r>
    <w:r w:rsidR="00C63E7F">
      <w:fldChar w:fldCharType="begin"/>
    </w:r>
    <w:r w:rsidR="00C63E7F">
      <w:instrText xml:space="preserve"> EQ </w:instrText>
    </w:r>
    <w:r w:rsidR="00C63E7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4E3FC" w14:textId="77777777" w:rsidR="006C0AF2" w:rsidRDefault="006C0AF2">
      <w:pPr>
        <w:spacing w:line="240" w:lineRule="auto"/>
      </w:pPr>
      <w:r>
        <w:separator/>
      </w:r>
    </w:p>
  </w:footnote>
  <w:footnote w:type="continuationSeparator" w:id="0">
    <w:p w14:paraId="3D36D5DB" w14:textId="77777777" w:rsidR="006C0AF2" w:rsidRDefault="006C0A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87000E"/>
    <w:multiLevelType w:val="hybridMultilevel"/>
    <w:tmpl w:val="B7D88006"/>
    <w:lvl w:ilvl="0" w:tplc="AB788FA6">
      <w:start w:val="2"/>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319147CB"/>
    <w:multiLevelType w:val="hybridMultilevel"/>
    <w:tmpl w:val="D856E454"/>
    <w:lvl w:ilvl="0" w:tplc="E5AC8208">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4A845DDE"/>
    <w:multiLevelType w:val="hybridMultilevel"/>
    <w:tmpl w:val="C816757A"/>
    <w:lvl w:ilvl="0" w:tplc="E5AC8208">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55F864FF"/>
    <w:multiLevelType w:val="hybridMultilevel"/>
    <w:tmpl w:val="BC6AD254"/>
    <w:lvl w:ilvl="0" w:tplc="FFFFFFFF">
      <w:start w:val="1"/>
      <w:numFmt w:val="bullet"/>
      <w:lvlText w:val="-"/>
      <w:lvlJc w:val="left"/>
      <w:pPr>
        <w:ind w:left="720" w:hanging="360"/>
      </w:p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4"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6" w15:restartNumberingAfterBreak="0">
    <w:nsid w:val="73D20688"/>
    <w:multiLevelType w:val="hybridMultilevel"/>
    <w:tmpl w:val="6AFC9CC2"/>
    <w:lvl w:ilvl="0" w:tplc="E5AC8208">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73E61EA4"/>
    <w:multiLevelType w:val="hybridMultilevel"/>
    <w:tmpl w:val="174ABE82"/>
    <w:lvl w:ilvl="0" w:tplc="AB788FA6">
      <w:start w:val="2"/>
      <w:numFmt w:val="bullet"/>
      <w:lvlText w:val="-"/>
      <w:lvlJc w:val="left"/>
      <w:pPr>
        <w:ind w:left="153" w:hanging="360"/>
      </w:pPr>
      <w:rPr>
        <w:rFonts w:ascii="Times New Roman" w:eastAsia="Times New Roman" w:hAnsi="Times New Roman" w:cs="Times New Roman" w:hint="default"/>
      </w:rPr>
    </w:lvl>
    <w:lvl w:ilvl="1" w:tplc="041A0003">
      <w:start w:val="1"/>
      <w:numFmt w:val="bullet"/>
      <w:lvlText w:val="o"/>
      <w:lvlJc w:val="left"/>
      <w:pPr>
        <w:ind w:left="873" w:hanging="360"/>
      </w:pPr>
      <w:rPr>
        <w:rFonts w:ascii="Courier New" w:hAnsi="Courier New" w:cs="Times New Roman" w:hint="default"/>
      </w:rPr>
    </w:lvl>
    <w:lvl w:ilvl="2" w:tplc="041A0005">
      <w:start w:val="1"/>
      <w:numFmt w:val="bullet"/>
      <w:lvlText w:val=""/>
      <w:lvlJc w:val="left"/>
      <w:pPr>
        <w:ind w:left="1593" w:hanging="360"/>
      </w:pPr>
      <w:rPr>
        <w:rFonts w:ascii="Wingdings" w:hAnsi="Wingdings" w:hint="default"/>
      </w:rPr>
    </w:lvl>
    <w:lvl w:ilvl="3" w:tplc="041A0001">
      <w:start w:val="1"/>
      <w:numFmt w:val="bullet"/>
      <w:lvlText w:val=""/>
      <w:lvlJc w:val="left"/>
      <w:pPr>
        <w:ind w:left="2313" w:hanging="360"/>
      </w:pPr>
      <w:rPr>
        <w:rFonts w:ascii="Symbol" w:hAnsi="Symbol" w:hint="default"/>
      </w:rPr>
    </w:lvl>
    <w:lvl w:ilvl="4" w:tplc="041A0003">
      <w:start w:val="1"/>
      <w:numFmt w:val="bullet"/>
      <w:lvlText w:val="o"/>
      <w:lvlJc w:val="left"/>
      <w:pPr>
        <w:ind w:left="3033" w:hanging="360"/>
      </w:pPr>
      <w:rPr>
        <w:rFonts w:ascii="Courier New" w:hAnsi="Courier New" w:cs="Times New Roman" w:hint="default"/>
      </w:rPr>
    </w:lvl>
    <w:lvl w:ilvl="5" w:tplc="041A0005">
      <w:start w:val="1"/>
      <w:numFmt w:val="bullet"/>
      <w:lvlText w:val=""/>
      <w:lvlJc w:val="left"/>
      <w:pPr>
        <w:ind w:left="3753" w:hanging="360"/>
      </w:pPr>
      <w:rPr>
        <w:rFonts w:ascii="Wingdings" w:hAnsi="Wingdings" w:hint="default"/>
      </w:rPr>
    </w:lvl>
    <w:lvl w:ilvl="6" w:tplc="041A0001">
      <w:start w:val="1"/>
      <w:numFmt w:val="bullet"/>
      <w:lvlText w:val=""/>
      <w:lvlJc w:val="left"/>
      <w:pPr>
        <w:ind w:left="4473" w:hanging="360"/>
      </w:pPr>
      <w:rPr>
        <w:rFonts w:ascii="Symbol" w:hAnsi="Symbol" w:hint="default"/>
      </w:rPr>
    </w:lvl>
    <w:lvl w:ilvl="7" w:tplc="041A0003">
      <w:start w:val="1"/>
      <w:numFmt w:val="bullet"/>
      <w:lvlText w:val="o"/>
      <w:lvlJc w:val="left"/>
      <w:pPr>
        <w:ind w:left="5193" w:hanging="360"/>
      </w:pPr>
      <w:rPr>
        <w:rFonts w:ascii="Courier New" w:hAnsi="Courier New" w:cs="Times New Roman" w:hint="default"/>
      </w:rPr>
    </w:lvl>
    <w:lvl w:ilvl="8" w:tplc="041A0005">
      <w:start w:val="1"/>
      <w:numFmt w:val="bullet"/>
      <w:lvlText w:val=""/>
      <w:lvlJc w:val="left"/>
      <w:pPr>
        <w:ind w:left="5913" w:hanging="360"/>
      </w:pPr>
      <w:rPr>
        <w:rFonts w:ascii="Wingdings" w:hAnsi="Wingdings" w:hint="default"/>
      </w:rPr>
    </w:lvl>
  </w:abstractNum>
  <w:abstractNum w:abstractNumId="28"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FCC79CD"/>
    <w:multiLevelType w:val="hybridMultilevel"/>
    <w:tmpl w:val="44D2B550"/>
    <w:lvl w:ilvl="0" w:tplc="AB788FA6">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0"/>
  </w:num>
  <w:num w:numId="6">
    <w:abstractNumId w:val="17"/>
  </w:num>
  <w:num w:numId="7">
    <w:abstractNumId w:val="9"/>
  </w:num>
  <w:num w:numId="8">
    <w:abstractNumId w:val="12"/>
  </w:num>
  <w:num w:numId="9">
    <w:abstractNumId w:val="25"/>
  </w:num>
  <w:num w:numId="10">
    <w:abstractNumId w:val="1"/>
  </w:num>
  <w:num w:numId="11">
    <w:abstractNumId w:val="22"/>
  </w:num>
  <w:num w:numId="12">
    <w:abstractNumId w:val="11"/>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3"/>
  </w:num>
  <w:num w:numId="17">
    <w:abstractNumId w:val="13"/>
  </w:num>
  <w:num w:numId="18">
    <w:abstractNumId w:val="16"/>
  </w:num>
  <w:num w:numId="19">
    <w:abstractNumId w:val="29"/>
  </w:num>
  <w:num w:numId="20">
    <w:abstractNumId w:val="18"/>
  </w:num>
  <w:num w:numId="21">
    <w:abstractNumId w:val="24"/>
  </w:num>
  <w:num w:numId="22">
    <w:abstractNumId w:val="21"/>
  </w:num>
  <w:num w:numId="23">
    <w:abstractNumId w:val="8"/>
  </w:num>
  <w:num w:numId="24">
    <w:abstractNumId w:val="24"/>
  </w:num>
  <w:num w:numId="25">
    <w:abstractNumId w:val="4"/>
  </w:num>
  <w:num w:numId="26">
    <w:abstractNumId w:val="3"/>
    <w:lvlOverride w:ilvl="0">
      <w:startOverride w:val="1"/>
    </w:lvlOverride>
  </w:num>
  <w:num w:numId="27">
    <w:abstractNumId w:val="28"/>
  </w:num>
  <w:num w:numId="28">
    <w:abstractNumId w:val="6"/>
  </w:num>
  <w:num w:numId="29">
    <w:abstractNumId w:val="30"/>
  </w:num>
  <w:num w:numId="30">
    <w:abstractNumId w:val="14"/>
  </w:num>
  <w:num w:numId="31">
    <w:abstractNumId w:val="10"/>
  </w:num>
  <w:num w:numId="32">
    <w:abstractNumId w:val="26"/>
  </w:num>
  <w:num w:numId="33">
    <w:abstractNumId w:val="15"/>
  </w:num>
  <w:num w:numId="34">
    <w:abstractNumId w:val="2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675574"/>
    <w:rsid w:val="00162B4E"/>
    <w:rsid w:val="00271368"/>
    <w:rsid w:val="00356A74"/>
    <w:rsid w:val="00365586"/>
    <w:rsid w:val="00510839"/>
    <w:rsid w:val="00587C41"/>
    <w:rsid w:val="00600C8E"/>
    <w:rsid w:val="00675574"/>
    <w:rsid w:val="006C0AF2"/>
    <w:rsid w:val="006C2D24"/>
    <w:rsid w:val="006D50F1"/>
    <w:rsid w:val="007053D5"/>
    <w:rsid w:val="007F2E46"/>
    <w:rsid w:val="00874160"/>
    <w:rsid w:val="008F6257"/>
    <w:rsid w:val="009B1315"/>
    <w:rsid w:val="009D79CD"/>
    <w:rsid w:val="00AB574F"/>
    <w:rsid w:val="00B236A8"/>
    <w:rsid w:val="00B3219B"/>
    <w:rsid w:val="00BC271F"/>
    <w:rsid w:val="00C16EB7"/>
    <w:rsid w:val="00C62109"/>
    <w:rsid w:val="00C63E7F"/>
    <w:rsid w:val="00D219E8"/>
    <w:rsid w:val="00D92EF7"/>
    <w:rsid w:val="00EA300B"/>
    <w:rsid w:val="00EE2905"/>
    <w:rsid w:val="00F67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8FBDC"/>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Pr>
      <w:rFonts w:ascii="Arial" w:eastAsia="Times New Roman" w:hAnsi="Arial"/>
      <w:lang w:eastAsia="en-US"/>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Pr>
      <w:rFonts w:eastAsia="Times New Roman"/>
      <w:lang w:val="en-US" w:eastAsia="en-US"/>
    </w:rPr>
  </w:style>
  <w:style w:type="paragraph" w:styleId="ListParagraph">
    <w:name w:val="List Paragraph"/>
    <w:basedOn w:val="Normal"/>
    <w:uiPriority w:val="1"/>
    <w:qFormat/>
    <w:pPr>
      <w:tabs>
        <w:tab w:val="clear" w:pos="567"/>
        <w:tab w:val="left" w:pos="284"/>
      </w:tabs>
      <w:spacing w:line="240" w:lineRule="auto"/>
      <w:ind w:left="720"/>
      <w:jc w:val="both"/>
    </w:pPr>
    <w:rPr>
      <w:rFonts w:ascii="Humanist777" w:hAnsi="Humanist777"/>
      <w:sz w:val="24"/>
      <w:szCs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3685</Words>
  <Characters>21007</Characters>
  <Application>Microsoft Office Word</Application>
  <DocSecurity>0</DocSecurity>
  <Lines>175</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Jonić-Popović</dc:creator>
  <cp:lastModifiedBy>Aleksandra Jonić-Popović</cp:lastModifiedBy>
  <cp:revision>2</cp:revision>
  <dcterms:created xsi:type="dcterms:W3CDTF">2025-06-19T12:12:00Z</dcterms:created>
  <dcterms:modified xsi:type="dcterms:W3CDTF">2025-06-19T12:12:00Z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