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5C8B7" w14:textId="77777777" w:rsidR="00C22BE5" w:rsidRPr="00B61C43" w:rsidRDefault="00C30F92" w:rsidP="0028687F">
      <w:pPr>
        <w:jc w:val="center"/>
        <w:rPr>
          <w:sz w:val="22"/>
          <w:szCs w:val="22"/>
        </w:rPr>
      </w:pPr>
      <w:r w:rsidRPr="00B61C43">
        <w:rPr>
          <w:b/>
          <w:bCs/>
          <w:iCs/>
          <w:sz w:val="22"/>
          <w:szCs w:val="22"/>
          <w:u w:val="single"/>
        </w:rPr>
        <w:t xml:space="preserve">UPUTSTVO ZA </w:t>
      </w:r>
      <w:r w:rsidR="00B71B51" w:rsidRPr="00B61C43">
        <w:rPr>
          <w:b/>
          <w:bCs/>
          <w:iCs/>
          <w:sz w:val="22"/>
          <w:szCs w:val="22"/>
          <w:u w:val="single"/>
        </w:rPr>
        <w:t>LIJEK</w:t>
      </w:r>
    </w:p>
    <w:p w14:paraId="2395C8B8" w14:textId="77777777" w:rsidR="00C30F92" w:rsidRPr="00B61C43" w:rsidRDefault="00C30F92" w:rsidP="0028687F">
      <w:pPr>
        <w:jc w:val="center"/>
        <w:rPr>
          <w:i/>
          <w:color w:val="808080"/>
          <w:sz w:val="22"/>
          <w:szCs w:val="22"/>
          <w:lang w:val="sr-Latn-CS"/>
        </w:rPr>
      </w:pPr>
    </w:p>
    <w:p w14:paraId="07CF6E36" w14:textId="255DDC45" w:rsidR="00CD494A" w:rsidRPr="00B61C43" w:rsidRDefault="00CD494A" w:rsidP="0028687F">
      <w:pPr>
        <w:jc w:val="center"/>
        <w:rPr>
          <w:b/>
          <w:bCs/>
          <w:sz w:val="22"/>
          <w:szCs w:val="22"/>
          <w:lang w:val="sr-Latn-CS"/>
        </w:rPr>
      </w:pPr>
      <w:r w:rsidRPr="00B61C43">
        <w:rPr>
          <w:b/>
          <w:bCs/>
          <w:sz w:val="22"/>
          <w:szCs w:val="22"/>
          <w:lang w:val="sr-Latn-CS"/>
        </w:rPr>
        <w:t>KEYTRUDA, 25 mg/ml, koncentrat za rastvor za infuziju</w:t>
      </w:r>
    </w:p>
    <w:p w14:paraId="3BC3BF12" w14:textId="77777777" w:rsidR="00CD494A" w:rsidRPr="00B61C43" w:rsidRDefault="00CD494A" w:rsidP="0028687F">
      <w:pPr>
        <w:rPr>
          <w:i/>
          <w:iCs/>
          <w:sz w:val="22"/>
          <w:szCs w:val="22"/>
          <w:lang w:val="sr-Latn-CS"/>
        </w:rPr>
      </w:pPr>
      <w:r w:rsidRPr="00B61C43">
        <w:rPr>
          <w:sz w:val="22"/>
          <w:szCs w:val="22"/>
          <w:lang w:val="sr-Latn-CS"/>
        </w:rPr>
        <w:t xml:space="preserve">                                                                   </w:t>
      </w:r>
      <w:r w:rsidRPr="00B61C43">
        <w:rPr>
          <w:i/>
          <w:iCs/>
          <w:sz w:val="22"/>
          <w:szCs w:val="22"/>
          <w:lang w:val="sr-Latn-CS"/>
        </w:rPr>
        <w:t>pembrolizumab</w:t>
      </w:r>
    </w:p>
    <w:p w14:paraId="2395C8BB" w14:textId="77777777" w:rsidR="00C22BE5" w:rsidRPr="00B61C43" w:rsidRDefault="00C22BE5" w:rsidP="0028687F">
      <w:pPr>
        <w:pStyle w:val="Header"/>
        <w:tabs>
          <w:tab w:val="left" w:pos="284"/>
        </w:tabs>
        <w:rPr>
          <w:sz w:val="22"/>
          <w:szCs w:val="22"/>
          <w:lang w:val="sr-Latn-CS"/>
        </w:rPr>
      </w:pPr>
    </w:p>
    <w:p w14:paraId="2395C8C3" w14:textId="77777777" w:rsidR="00A32113" w:rsidRPr="00B61C43" w:rsidRDefault="00A32113" w:rsidP="0028687F">
      <w:pPr>
        <w:pStyle w:val="Header"/>
        <w:tabs>
          <w:tab w:val="left" w:pos="284"/>
        </w:tabs>
        <w:rPr>
          <w:i/>
          <w:iCs/>
          <w:sz w:val="22"/>
          <w:szCs w:val="22"/>
          <w:lang w:val="sr-Latn-CS"/>
        </w:rPr>
      </w:pPr>
    </w:p>
    <w:p w14:paraId="2395C8C4" w14:textId="77777777" w:rsidR="006A2B96" w:rsidRPr="00B61C43" w:rsidRDefault="00A32113" w:rsidP="0028687F">
      <w:pPr>
        <w:widowControl w:val="0"/>
        <w:autoSpaceDE w:val="0"/>
        <w:autoSpaceDN w:val="0"/>
        <w:ind w:left="360" w:hanging="360"/>
        <w:jc w:val="both"/>
        <w:rPr>
          <w:b/>
          <w:bCs/>
          <w:sz w:val="22"/>
          <w:szCs w:val="22"/>
          <w:lang w:val="sr-Latn-CS"/>
        </w:rPr>
      </w:pPr>
      <w:r w:rsidRPr="00B61C43">
        <w:rPr>
          <w:b/>
          <w:bCs/>
          <w:sz w:val="22"/>
          <w:szCs w:val="22"/>
          <w:lang w:val="sr-Latn-CS"/>
        </w:rPr>
        <w:t>Pažljivo pročitajte ovo uputstvo, prije nego što počnete da koristite ovaj lijek</w:t>
      </w:r>
      <w:r w:rsidR="00070BAB" w:rsidRPr="00B61C43">
        <w:rPr>
          <w:b/>
          <w:bCs/>
          <w:sz w:val="22"/>
          <w:szCs w:val="22"/>
          <w:lang w:val="sr-Latn-CS"/>
        </w:rPr>
        <w:t>,</w:t>
      </w:r>
      <w:r w:rsidR="006A2B96" w:rsidRPr="00B61C43">
        <w:rPr>
          <w:sz w:val="22"/>
          <w:szCs w:val="22"/>
          <w:lang w:val="sr-Latn-CS"/>
        </w:rPr>
        <w:t xml:space="preserve"> </w:t>
      </w:r>
      <w:r w:rsidR="006A2B96" w:rsidRPr="00B61C43">
        <w:rPr>
          <w:b/>
          <w:bCs/>
          <w:sz w:val="22"/>
          <w:szCs w:val="22"/>
          <w:lang w:val="sr-Latn-CS"/>
        </w:rPr>
        <w:t xml:space="preserve">jer sadrži </w:t>
      </w:r>
    </w:p>
    <w:p w14:paraId="2395C8C5" w14:textId="77777777" w:rsidR="00A32113" w:rsidRPr="00B61C43" w:rsidRDefault="006A2B96" w:rsidP="0028687F">
      <w:pPr>
        <w:widowControl w:val="0"/>
        <w:autoSpaceDE w:val="0"/>
        <w:autoSpaceDN w:val="0"/>
        <w:ind w:left="360" w:hanging="360"/>
        <w:jc w:val="both"/>
        <w:rPr>
          <w:b/>
          <w:bCs/>
          <w:sz w:val="22"/>
          <w:szCs w:val="22"/>
          <w:lang w:val="sr-Latn-CS"/>
        </w:rPr>
      </w:pPr>
      <w:r w:rsidRPr="00B61C43">
        <w:rPr>
          <w:b/>
          <w:bCs/>
          <w:sz w:val="22"/>
          <w:szCs w:val="22"/>
          <w:lang w:val="sr-Latn-CS"/>
        </w:rPr>
        <w:t>informacije koje su važne za Vas</w:t>
      </w:r>
    </w:p>
    <w:p w14:paraId="2395C8C6" w14:textId="2F04C649" w:rsidR="00A32113" w:rsidRPr="00B61C43" w:rsidRDefault="00A32113" w:rsidP="0028687F">
      <w:pPr>
        <w:widowControl w:val="0"/>
        <w:numPr>
          <w:ilvl w:val="0"/>
          <w:numId w:val="2"/>
        </w:numPr>
        <w:tabs>
          <w:tab w:val="clear" w:pos="576"/>
          <w:tab w:val="num" w:pos="600"/>
        </w:tabs>
        <w:autoSpaceDE w:val="0"/>
        <w:autoSpaceDN w:val="0"/>
        <w:jc w:val="both"/>
        <w:rPr>
          <w:sz w:val="22"/>
          <w:szCs w:val="22"/>
          <w:lang w:val="sr-Latn-CS"/>
        </w:rPr>
      </w:pPr>
      <w:r w:rsidRPr="00B61C43">
        <w:rPr>
          <w:sz w:val="22"/>
          <w:szCs w:val="22"/>
          <w:lang w:val="sr-Latn-CS"/>
        </w:rPr>
        <w:t>Uputstvo sačuvajte. Može biti potrebno da ga ponovo pročitate.</w:t>
      </w:r>
    </w:p>
    <w:p w14:paraId="6537A5A0" w14:textId="3E5DED36" w:rsidR="00BC44E4" w:rsidRPr="00B61C43" w:rsidRDefault="00BC44E4" w:rsidP="0028687F">
      <w:pPr>
        <w:widowControl w:val="0"/>
        <w:numPr>
          <w:ilvl w:val="0"/>
          <w:numId w:val="2"/>
        </w:numPr>
        <w:tabs>
          <w:tab w:val="clear" w:pos="576"/>
          <w:tab w:val="num" w:pos="600"/>
        </w:tabs>
        <w:autoSpaceDE w:val="0"/>
        <w:autoSpaceDN w:val="0"/>
        <w:jc w:val="both"/>
        <w:rPr>
          <w:sz w:val="22"/>
          <w:szCs w:val="22"/>
          <w:lang w:val="sr-Latn-CS"/>
        </w:rPr>
      </w:pPr>
      <w:r w:rsidRPr="00B61C43">
        <w:rPr>
          <w:sz w:val="22"/>
          <w:szCs w:val="22"/>
          <w:lang w:val="sr-Latn-CS"/>
        </w:rPr>
        <w:t>Va</w:t>
      </w:r>
      <w:r w:rsidRPr="00B61C43">
        <w:rPr>
          <w:sz w:val="22"/>
          <w:szCs w:val="22"/>
          <w:lang w:val="sr-Latn-ME"/>
        </w:rPr>
        <w:t>žno je da Karticu za pacijenta držite sa sobom tokom liječenja.</w:t>
      </w:r>
    </w:p>
    <w:p w14:paraId="2395C8C7" w14:textId="77777777" w:rsidR="00A32113" w:rsidRPr="00B61C43" w:rsidRDefault="00A32113" w:rsidP="0028687F">
      <w:pPr>
        <w:widowControl w:val="0"/>
        <w:numPr>
          <w:ilvl w:val="0"/>
          <w:numId w:val="2"/>
        </w:numPr>
        <w:autoSpaceDE w:val="0"/>
        <w:autoSpaceDN w:val="0"/>
        <w:jc w:val="both"/>
        <w:rPr>
          <w:sz w:val="22"/>
          <w:szCs w:val="22"/>
          <w:lang w:val="sr-Latn-CS"/>
        </w:rPr>
      </w:pPr>
      <w:r w:rsidRPr="00B61C43">
        <w:rPr>
          <w:sz w:val="22"/>
          <w:szCs w:val="22"/>
          <w:lang w:val="sr-Latn-CS"/>
        </w:rPr>
        <w:t>Ako imate dodatnih pitanja, obratite se svom ljekaru ili farmaceutu</w:t>
      </w:r>
      <w:r w:rsidR="00070BAB" w:rsidRPr="00B61C43">
        <w:rPr>
          <w:sz w:val="22"/>
          <w:szCs w:val="22"/>
          <w:lang w:val="sr-Latn-CS"/>
        </w:rPr>
        <w:t xml:space="preserve"> </w:t>
      </w:r>
      <w:r w:rsidR="00070BAB" w:rsidRPr="00B61C43">
        <w:rPr>
          <w:noProof/>
          <w:sz w:val="22"/>
          <w:szCs w:val="22"/>
          <w:lang w:val="hr-HR"/>
        </w:rPr>
        <w:t>ili medicinskoj sestri</w:t>
      </w:r>
      <w:r w:rsidRPr="00B61C43">
        <w:rPr>
          <w:sz w:val="22"/>
          <w:szCs w:val="22"/>
          <w:lang w:val="sr-Latn-CS"/>
        </w:rPr>
        <w:t>.</w:t>
      </w:r>
      <w:r w:rsidR="006240C9" w:rsidRPr="00B61C43">
        <w:rPr>
          <w:sz w:val="22"/>
          <w:szCs w:val="22"/>
          <w:lang w:val="sr-Latn-CS"/>
        </w:rPr>
        <w:t xml:space="preserve"> </w:t>
      </w:r>
    </w:p>
    <w:p w14:paraId="2395C8C9" w14:textId="68F8E4FE" w:rsidR="00C269D7" w:rsidRPr="00B61C43" w:rsidRDefault="00C269D7" w:rsidP="0028687F">
      <w:pPr>
        <w:widowControl w:val="0"/>
        <w:numPr>
          <w:ilvl w:val="0"/>
          <w:numId w:val="2"/>
        </w:numPr>
        <w:tabs>
          <w:tab w:val="clear" w:pos="576"/>
          <w:tab w:val="num" w:pos="0"/>
        </w:tabs>
        <w:autoSpaceDE w:val="0"/>
        <w:autoSpaceDN w:val="0"/>
        <w:ind w:left="600" w:hanging="600"/>
        <w:jc w:val="both"/>
        <w:rPr>
          <w:sz w:val="22"/>
          <w:szCs w:val="22"/>
          <w:lang w:val="pl-PL"/>
        </w:rPr>
      </w:pPr>
      <w:r w:rsidRPr="00B61C43">
        <w:rPr>
          <w:spacing w:val="-5"/>
          <w:sz w:val="22"/>
          <w:szCs w:val="22"/>
          <w:lang w:val="sr-Latn-RS"/>
        </w:rPr>
        <w:t xml:space="preserve">Ako </w:t>
      </w:r>
      <w:r w:rsidR="00CE3E04" w:rsidRPr="00B61C43">
        <w:rPr>
          <w:spacing w:val="-5"/>
          <w:sz w:val="22"/>
          <w:szCs w:val="22"/>
          <w:lang w:val="sr-Latn-RS"/>
        </w:rPr>
        <w:t>Vam</w:t>
      </w:r>
      <w:r w:rsidRPr="00B61C43">
        <w:rPr>
          <w:spacing w:val="-5"/>
          <w:sz w:val="22"/>
          <w:szCs w:val="22"/>
          <w:lang w:val="sr-Latn-RS"/>
        </w:rPr>
        <w:t xml:space="preserve"> se javi bilo koje neželjeno d</w:t>
      </w:r>
      <w:r w:rsidR="000D14D2" w:rsidRPr="00B61C43">
        <w:rPr>
          <w:spacing w:val="-5"/>
          <w:sz w:val="22"/>
          <w:szCs w:val="22"/>
          <w:lang w:val="sr-Latn-RS"/>
        </w:rPr>
        <w:t xml:space="preserve">ejstvo recite to svom ljekaru, </w:t>
      </w:r>
      <w:r w:rsidRPr="00B61C43">
        <w:rPr>
          <w:spacing w:val="-5"/>
          <w:sz w:val="22"/>
          <w:szCs w:val="22"/>
          <w:lang w:val="sr-Latn-RS"/>
        </w:rPr>
        <w:t>farmaceutu ili medicinskoj sestri. Ovo uključuje i bilo koja neželjena dejstva koja nijesu navedena u ovom uputstvu</w:t>
      </w:r>
      <w:r w:rsidRPr="00B61C43">
        <w:rPr>
          <w:spacing w:val="-4"/>
          <w:sz w:val="22"/>
          <w:szCs w:val="22"/>
          <w:lang w:val="sr-Latn-RS"/>
        </w:rPr>
        <w:t xml:space="preserve">. </w:t>
      </w:r>
      <w:r w:rsidR="0085398E" w:rsidRPr="00B61C43">
        <w:rPr>
          <w:spacing w:val="-4"/>
          <w:sz w:val="22"/>
          <w:szCs w:val="22"/>
          <w:lang w:val="sr-Latn-RS"/>
        </w:rPr>
        <w:t xml:space="preserve">Pogledajte dio 4. </w:t>
      </w:r>
    </w:p>
    <w:p w14:paraId="2395C8CA" w14:textId="77777777" w:rsidR="00C269D7" w:rsidRPr="00B61C43" w:rsidRDefault="00C269D7" w:rsidP="0028687F">
      <w:pPr>
        <w:widowControl w:val="0"/>
        <w:autoSpaceDE w:val="0"/>
        <w:autoSpaceDN w:val="0"/>
        <w:ind w:left="600"/>
        <w:jc w:val="both"/>
        <w:rPr>
          <w:sz w:val="22"/>
          <w:szCs w:val="22"/>
          <w:lang w:val="pl-PL"/>
        </w:rPr>
      </w:pPr>
    </w:p>
    <w:p w14:paraId="2395C8CB" w14:textId="77777777" w:rsidR="003324F7" w:rsidRPr="00B61C43" w:rsidRDefault="003324F7" w:rsidP="0028687F">
      <w:pPr>
        <w:widowControl w:val="0"/>
        <w:autoSpaceDE w:val="0"/>
        <w:autoSpaceDN w:val="0"/>
        <w:jc w:val="both"/>
        <w:rPr>
          <w:i/>
          <w:iCs/>
          <w:sz w:val="22"/>
          <w:szCs w:val="22"/>
          <w:lang w:val="sr-Latn-CS"/>
        </w:rPr>
      </w:pPr>
    </w:p>
    <w:p w14:paraId="2395C8D7" w14:textId="77777777" w:rsidR="00A92C66" w:rsidRPr="00B61C43" w:rsidRDefault="00A92C66" w:rsidP="0028687F">
      <w:pPr>
        <w:widowControl w:val="0"/>
        <w:autoSpaceDE w:val="0"/>
        <w:autoSpaceDN w:val="0"/>
        <w:ind w:left="600"/>
        <w:jc w:val="both"/>
        <w:rPr>
          <w:sz w:val="22"/>
          <w:szCs w:val="22"/>
          <w:lang w:val="sr-Latn-CS"/>
        </w:rPr>
      </w:pPr>
    </w:p>
    <w:p w14:paraId="2395C8D8" w14:textId="77777777" w:rsidR="00A32113" w:rsidRPr="00B61C43" w:rsidRDefault="00A32113" w:rsidP="0028687F">
      <w:pPr>
        <w:widowControl w:val="0"/>
        <w:autoSpaceDE w:val="0"/>
        <w:autoSpaceDN w:val="0"/>
        <w:jc w:val="both"/>
        <w:rPr>
          <w:b/>
          <w:bCs/>
          <w:sz w:val="22"/>
          <w:szCs w:val="22"/>
          <w:lang w:val="sr-Latn-CS"/>
        </w:rPr>
      </w:pPr>
      <w:r w:rsidRPr="00B61C43">
        <w:rPr>
          <w:b/>
          <w:bCs/>
          <w:sz w:val="22"/>
          <w:szCs w:val="22"/>
          <w:lang w:val="sr-Latn-CS"/>
        </w:rPr>
        <w:t>U ovom uputstvu pročitaćete:</w:t>
      </w:r>
    </w:p>
    <w:p w14:paraId="2395C8D9" w14:textId="6CB87B0D" w:rsidR="00A32113" w:rsidRPr="00B61C43" w:rsidRDefault="00A32113" w:rsidP="0028687F">
      <w:pPr>
        <w:widowControl w:val="0"/>
        <w:numPr>
          <w:ilvl w:val="0"/>
          <w:numId w:val="1"/>
        </w:numPr>
        <w:tabs>
          <w:tab w:val="clear" w:pos="360"/>
          <w:tab w:val="left" w:pos="569"/>
          <w:tab w:val="left" w:pos="600"/>
        </w:tabs>
        <w:autoSpaceDE w:val="0"/>
        <w:autoSpaceDN w:val="0"/>
        <w:jc w:val="both"/>
        <w:rPr>
          <w:sz w:val="22"/>
          <w:szCs w:val="22"/>
          <w:lang w:val="sr-Latn-CS"/>
        </w:rPr>
      </w:pPr>
      <w:r w:rsidRPr="00B61C43">
        <w:rPr>
          <w:sz w:val="22"/>
          <w:szCs w:val="22"/>
          <w:lang w:val="sr-Latn-CS"/>
        </w:rPr>
        <w:t xml:space="preserve">Šta je lijek </w:t>
      </w:r>
      <w:bookmarkStart w:id="0" w:name="_Hlk142981460"/>
      <w:r w:rsidR="00CD494A" w:rsidRPr="00B61C43">
        <w:rPr>
          <w:sz w:val="22"/>
          <w:szCs w:val="22"/>
          <w:lang w:val="sr-Latn-CS"/>
        </w:rPr>
        <w:t>KEYTRUDA</w:t>
      </w:r>
      <w:bookmarkEnd w:id="0"/>
      <w:r w:rsidRPr="00B61C43">
        <w:rPr>
          <w:sz w:val="22"/>
          <w:szCs w:val="22"/>
          <w:lang w:val="sr-Latn-CS"/>
        </w:rPr>
        <w:t xml:space="preserve"> i čemu je namijenjen</w:t>
      </w:r>
    </w:p>
    <w:p w14:paraId="2395C8DA" w14:textId="78FC3B61" w:rsidR="00A32113" w:rsidRPr="00B61C43" w:rsidRDefault="00A32113" w:rsidP="0028687F">
      <w:pPr>
        <w:widowControl w:val="0"/>
        <w:numPr>
          <w:ilvl w:val="0"/>
          <w:numId w:val="1"/>
        </w:numPr>
        <w:tabs>
          <w:tab w:val="clear" w:pos="360"/>
          <w:tab w:val="left" w:pos="569"/>
          <w:tab w:val="left" w:pos="600"/>
        </w:tabs>
        <w:autoSpaceDE w:val="0"/>
        <w:autoSpaceDN w:val="0"/>
        <w:jc w:val="both"/>
        <w:rPr>
          <w:sz w:val="22"/>
          <w:szCs w:val="22"/>
          <w:lang w:val="sr-Latn-CS"/>
        </w:rPr>
      </w:pPr>
      <w:r w:rsidRPr="00B61C43">
        <w:rPr>
          <w:sz w:val="22"/>
          <w:szCs w:val="22"/>
          <w:lang w:val="sr-Latn-CS"/>
        </w:rPr>
        <w:t xml:space="preserve">Šta treba da znate prije nego što uzmete lijek </w:t>
      </w:r>
      <w:r w:rsidR="00CD494A" w:rsidRPr="00B61C43">
        <w:rPr>
          <w:sz w:val="22"/>
          <w:szCs w:val="22"/>
          <w:lang w:val="sr-Latn-CS"/>
        </w:rPr>
        <w:t>KEYTRUDA</w:t>
      </w:r>
    </w:p>
    <w:p w14:paraId="2395C8DB" w14:textId="44DFDADE" w:rsidR="00A32113" w:rsidRPr="00B61C43" w:rsidRDefault="00A32113" w:rsidP="0028687F">
      <w:pPr>
        <w:widowControl w:val="0"/>
        <w:numPr>
          <w:ilvl w:val="0"/>
          <w:numId w:val="1"/>
        </w:numPr>
        <w:tabs>
          <w:tab w:val="clear" w:pos="360"/>
          <w:tab w:val="left" w:pos="569"/>
          <w:tab w:val="left" w:pos="600"/>
        </w:tabs>
        <w:autoSpaceDE w:val="0"/>
        <w:autoSpaceDN w:val="0"/>
        <w:jc w:val="both"/>
        <w:rPr>
          <w:sz w:val="22"/>
          <w:szCs w:val="22"/>
          <w:lang w:val="sr-Latn-CS"/>
        </w:rPr>
      </w:pPr>
      <w:r w:rsidRPr="00B61C43">
        <w:rPr>
          <w:sz w:val="22"/>
          <w:szCs w:val="22"/>
          <w:lang w:val="sr-Latn-CS"/>
        </w:rPr>
        <w:t xml:space="preserve">Kako se upotrebljava lijek </w:t>
      </w:r>
      <w:r w:rsidR="00CD494A" w:rsidRPr="00B61C43">
        <w:rPr>
          <w:sz w:val="22"/>
          <w:szCs w:val="22"/>
          <w:lang w:val="sr-Latn-CS"/>
        </w:rPr>
        <w:t>KEYTRUDA</w:t>
      </w:r>
    </w:p>
    <w:p w14:paraId="2395C8DC" w14:textId="77777777" w:rsidR="00A32113" w:rsidRPr="00B61C43" w:rsidRDefault="00A32113" w:rsidP="0028687F">
      <w:pPr>
        <w:widowControl w:val="0"/>
        <w:numPr>
          <w:ilvl w:val="0"/>
          <w:numId w:val="1"/>
        </w:numPr>
        <w:tabs>
          <w:tab w:val="clear" w:pos="360"/>
          <w:tab w:val="left" w:pos="569"/>
          <w:tab w:val="left" w:pos="600"/>
        </w:tabs>
        <w:autoSpaceDE w:val="0"/>
        <w:autoSpaceDN w:val="0"/>
        <w:jc w:val="both"/>
        <w:rPr>
          <w:sz w:val="22"/>
          <w:szCs w:val="22"/>
          <w:lang w:val="sr-Latn-CS"/>
        </w:rPr>
      </w:pPr>
      <w:r w:rsidRPr="00B61C43">
        <w:rPr>
          <w:sz w:val="22"/>
          <w:szCs w:val="22"/>
          <w:lang w:val="sr-Latn-CS"/>
        </w:rPr>
        <w:t xml:space="preserve">Moguća neželjena dejstva </w:t>
      </w:r>
    </w:p>
    <w:p w14:paraId="2395C8DD" w14:textId="5067A453" w:rsidR="00A32113" w:rsidRPr="00B61C43" w:rsidRDefault="00A32113" w:rsidP="0028687F">
      <w:pPr>
        <w:widowControl w:val="0"/>
        <w:numPr>
          <w:ilvl w:val="0"/>
          <w:numId w:val="1"/>
        </w:numPr>
        <w:tabs>
          <w:tab w:val="clear" w:pos="360"/>
          <w:tab w:val="left" w:pos="569"/>
          <w:tab w:val="left" w:pos="600"/>
        </w:tabs>
        <w:autoSpaceDE w:val="0"/>
        <w:autoSpaceDN w:val="0"/>
        <w:jc w:val="both"/>
        <w:rPr>
          <w:sz w:val="22"/>
          <w:szCs w:val="22"/>
          <w:lang w:val="sr-Latn-CS"/>
        </w:rPr>
      </w:pPr>
      <w:r w:rsidRPr="00B61C43">
        <w:rPr>
          <w:sz w:val="22"/>
          <w:szCs w:val="22"/>
          <w:lang w:val="sr-Latn-CS"/>
        </w:rPr>
        <w:t xml:space="preserve">Kako čuvati lijek </w:t>
      </w:r>
      <w:r w:rsidR="00CD494A" w:rsidRPr="00B61C43">
        <w:rPr>
          <w:sz w:val="22"/>
          <w:szCs w:val="22"/>
          <w:lang w:val="sr-Latn-CS"/>
        </w:rPr>
        <w:t>KEYTRUDA</w:t>
      </w:r>
    </w:p>
    <w:p w14:paraId="2395C8DE" w14:textId="77777777" w:rsidR="00A32113" w:rsidRPr="00B61C43" w:rsidRDefault="000A77B3" w:rsidP="0028687F">
      <w:pPr>
        <w:widowControl w:val="0"/>
        <w:numPr>
          <w:ilvl w:val="0"/>
          <w:numId w:val="1"/>
        </w:numPr>
        <w:tabs>
          <w:tab w:val="clear" w:pos="360"/>
          <w:tab w:val="left" w:pos="569"/>
          <w:tab w:val="left" w:pos="600"/>
        </w:tabs>
        <w:autoSpaceDE w:val="0"/>
        <w:autoSpaceDN w:val="0"/>
        <w:jc w:val="both"/>
        <w:rPr>
          <w:b/>
          <w:bCs/>
          <w:sz w:val="22"/>
          <w:szCs w:val="22"/>
          <w:lang w:val="sr-Latn-CS"/>
        </w:rPr>
      </w:pPr>
      <w:r w:rsidRPr="00B61C43">
        <w:rPr>
          <w:sz w:val="22"/>
          <w:szCs w:val="22"/>
          <w:lang w:val="sr-Latn-CS"/>
        </w:rPr>
        <w:t>Sadržaj pakovanja i d</w:t>
      </w:r>
      <w:r w:rsidR="00A32113" w:rsidRPr="00B61C43">
        <w:rPr>
          <w:sz w:val="22"/>
          <w:szCs w:val="22"/>
          <w:lang w:val="sr-Latn-CS"/>
        </w:rPr>
        <w:t>odatne informacije</w:t>
      </w:r>
      <w:r w:rsidR="00A02C42" w:rsidRPr="00B61C43">
        <w:rPr>
          <w:sz w:val="22"/>
          <w:szCs w:val="22"/>
          <w:lang w:val="sr-Latn-CS"/>
        </w:rPr>
        <w:t xml:space="preserve"> </w:t>
      </w:r>
    </w:p>
    <w:p w14:paraId="2395C8DF" w14:textId="77777777" w:rsidR="00A32113" w:rsidRPr="00B61C43" w:rsidRDefault="00A32113" w:rsidP="0028687F">
      <w:pPr>
        <w:widowControl w:val="0"/>
        <w:autoSpaceDE w:val="0"/>
        <w:autoSpaceDN w:val="0"/>
        <w:rPr>
          <w:sz w:val="22"/>
          <w:szCs w:val="22"/>
          <w:lang w:val="de-DE"/>
        </w:rPr>
      </w:pPr>
    </w:p>
    <w:p w14:paraId="2395C8E0" w14:textId="77777777" w:rsidR="00C22BE5" w:rsidRPr="00B61C43" w:rsidRDefault="00C22BE5" w:rsidP="0028687F">
      <w:pPr>
        <w:pStyle w:val="Header"/>
        <w:tabs>
          <w:tab w:val="left" w:pos="284"/>
        </w:tabs>
        <w:rPr>
          <w:sz w:val="22"/>
          <w:szCs w:val="22"/>
        </w:rPr>
      </w:pPr>
    </w:p>
    <w:p w14:paraId="2395C8E1" w14:textId="77777777" w:rsidR="00CF1B2D" w:rsidRPr="00B61C43" w:rsidRDefault="00CF1B2D" w:rsidP="0028687F">
      <w:pPr>
        <w:rPr>
          <w:b/>
          <w:bCs/>
          <w:sz w:val="22"/>
          <w:szCs w:val="22"/>
          <w:lang w:val="sr-Latn-CS"/>
        </w:rPr>
      </w:pPr>
      <w:r w:rsidRPr="00B61C43">
        <w:rPr>
          <w:b/>
          <w:bCs/>
          <w:sz w:val="22"/>
          <w:szCs w:val="22"/>
          <w:lang w:val="sr-Latn-CS"/>
        </w:rPr>
        <w:br w:type="page"/>
      </w:r>
    </w:p>
    <w:p w14:paraId="2395C8E3" w14:textId="44A2C3D0" w:rsidR="00A32113" w:rsidRPr="00B61C43" w:rsidRDefault="00A32113" w:rsidP="0028687F">
      <w:pPr>
        <w:tabs>
          <w:tab w:val="left" w:pos="540"/>
          <w:tab w:val="left" w:pos="569"/>
        </w:tabs>
        <w:rPr>
          <w:b/>
          <w:bCs/>
          <w:sz w:val="22"/>
          <w:szCs w:val="22"/>
          <w:lang w:val="pl-PL"/>
        </w:rPr>
      </w:pPr>
      <w:r w:rsidRPr="00B61C43">
        <w:rPr>
          <w:b/>
          <w:bCs/>
          <w:sz w:val="22"/>
          <w:szCs w:val="22"/>
          <w:lang w:val="pl-PL"/>
        </w:rPr>
        <w:lastRenderedPageBreak/>
        <w:t xml:space="preserve">1. </w:t>
      </w:r>
      <w:r w:rsidR="00FB6603" w:rsidRPr="00B61C43">
        <w:rPr>
          <w:b/>
          <w:bCs/>
          <w:sz w:val="22"/>
          <w:szCs w:val="22"/>
          <w:lang w:val="pl-PL"/>
        </w:rPr>
        <w:tab/>
      </w:r>
      <w:r w:rsidRPr="00B61C43">
        <w:rPr>
          <w:b/>
          <w:bCs/>
          <w:sz w:val="22"/>
          <w:szCs w:val="22"/>
          <w:lang w:val="pl-PL"/>
        </w:rPr>
        <w:t xml:space="preserve">ŠTA JE LIJEK </w:t>
      </w:r>
      <w:r w:rsidR="00CD494A" w:rsidRPr="00B61C43">
        <w:rPr>
          <w:b/>
          <w:bCs/>
          <w:sz w:val="22"/>
          <w:szCs w:val="22"/>
          <w:lang w:val="pl-PL"/>
        </w:rPr>
        <w:t>KEYTRUDA</w:t>
      </w:r>
      <w:r w:rsidRPr="00B61C43">
        <w:rPr>
          <w:b/>
          <w:bCs/>
          <w:sz w:val="22"/>
          <w:szCs w:val="22"/>
          <w:lang w:val="pl-PL"/>
        </w:rPr>
        <w:t xml:space="preserve"> I ČEMU JE NAMIJENJEN</w:t>
      </w:r>
    </w:p>
    <w:p w14:paraId="2395C8E4" w14:textId="77777777" w:rsidR="00445D8F" w:rsidRPr="00B61C43" w:rsidRDefault="00445D8F" w:rsidP="0028687F">
      <w:pPr>
        <w:rPr>
          <w:sz w:val="22"/>
          <w:szCs w:val="22"/>
          <w:lang w:val="pl-PL"/>
        </w:rPr>
      </w:pPr>
    </w:p>
    <w:p w14:paraId="62A87B2E" w14:textId="73199A71" w:rsidR="00CD494A" w:rsidRPr="00B61C43" w:rsidRDefault="00CD494A" w:rsidP="0028687F">
      <w:pPr>
        <w:jc w:val="both"/>
        <w:rPr>
          <w:sz w:val="22"/>
          <w:szCs w:val="22"/>
          <w:lang w:val="sr-Latn-CS"/>
        </w:rPr>
      </w:pPr>
      <w:r w:rsidRPr="00B61C43">
        <w:rPr>
          <w:sz w:val="22"/>
          <w:szCs w:val="22"/>
          <w:lang w:val="sr-Latn-CS"/>
        </w:rPr>
        <w:t>Lijek KEYTRUDA sadrži aktivnu supstancu pembrolizumab, koji je monoklonsko antit</w:t>
      </w:r>
      <w:r w:rsidR="006F5B04" w:rsidRPr="00B61C43">
        <w:rPr>
          <w:sz w:val="22"/>
          <w:szCs w:val="22"/>
          <w:lang w:val="sr-Latn-CS"/>
        </w:rPr>
        <w:t>ij</w:t>
      </w:r>
      <w:r w:rsidRPr="00B61C43">
        <w:rPr>
          <w:sz w:val="22"/>
          <w:szCs w:val="22"/>
          <w:lang w:val="sr-Latn-CS"/>
        </w:rPr>
        <w:t>elo. Lijek KEYTRUDA djeluje tako da pomaže Vašem imunskom sistemu da se bori protiv raka.</w:t>
      </w:r>
    </w:p>
    <w:p w14:paraId="01DDDAC1" w14:textId="77777777" w:rsidR="00CD494A" w:rsidRPr="00B61C43" w:rsidRDefault="00CD494A" w:rsidP="0028687F">
      <w:pPr>
        <w:jc w:val="both"/>
        <w:rPr>
          <w:sz w:val="22"/>
          <w:szCs w:val="22"/>
          <w:lang w:val="sr-Latn-CS"/>
        </w:rPr>
      </w:pPr>
    </w:p>
    <w:p w14:paraId="371DD82F" w14:textId="77777777" w:rsidR="00CD494A" w:rsidRPr="00B61C43" w:rsidRDefault="00CD494A" w:rsidP="0028687F">
      <w:pPr>
        <w:jc w:val="both"/>
        <w:rPr>
          <w:sz w:val="22"/>
          <w:szCs w:val="22"/>
          <w:lang w:val="sr-Latn-CS"/>
        </w:rPr>
      </w:pPr>
      <w:r w:rsidRPr="00B61C43">
        <w:rPr>
          <w:sz w:val="22"/>
          <w:szCs w:val="22"/>
          <w:lang w:val="sr-Latn-CS"/>
        </w:rPr>
        <w:t>Lijek KEYTRUDA se koristi kod odraslih osoba za liječenje:</w:t>
      </w:r>
    </w:p>
    <w:p w14:paraId="0EFB5427" w14:textId="77777777" w:rsidR="00CD494A" w:rsidRPr="00B61C43" w:rsidRDefault="00CD494A" w:rsidP="0028687F">
      <w:pPr>
        <w:jc w:val="both"/>
        <w:rPr>
          <w:sz w:val="22"/>
          <w:szCs w:val="22"/>
          <w:lang w:val="sr-Latn-CS"/>
        </w:rPr>
      </w:pPr>
    </w:p>
    <w:p w14:paraId="5AD814D0" w14:textId="7E2D1F4C" w:rsidR="00CD494A" w:rsidRPr="00B61C43" w:rsidRDefault="00CD494A" w:rsidP="0028687F">
      <w:pPr>
        <w:pStyle w:val="ListParagraph"/>
        <w:numPr>
          <w:ilvl w:val="0"/>
          <w:numId w:val="3"/>
        </w:numPr>
        <w:jc w:val="both"/>
        <w:rPr>
          <w:sz w:val="22"/>
          <w:szCs w:val="22"/>
          <w:lang w:val="sr-Latn-CS"/>
        </w:rPr>
      </w:pPr>
      <w:r w:rsidRPr="00B61C43">
        <w:rPr>
          <w:sz w:val="22"/>
          <w:szCs w:val="22"/>
          <w:lang w:val="sr-Latn-CS"/>
        </w:rPr>
        <w:t>jedne vrste raka kože koji se zove melanom</w:t>
      </w:r>
    </w:p>
    <w:p w14:paraId="2EA355B1" w14:textId="1397676A" w:rsidR="00CD494A" w:rsidRPr="00B61C43" w:rsidRDefault="00CD494A" w:rsidP="0028687F">
      <w:pPr>
        <w:pStyle w:val="ListParagraph"/>
        <w:numPr>
          <w:ilvl w:val="0"/>
          <w:numId w:val="3"/>
        </w:numPr>
        <w:jc w:val="both"/>
        <w:rPr>
          <w:sz w:val="22"/>
          <w:szCs w:val="22"/>
          <w:lang w:val="sr-Latn-CS"/>
        </w:rPr>
      </w:pPr>
      <w:r w:rsidRPr="00B61C43">
        <w:rPr>
          <w:sz w:val="22"/>
          <w:szCs w:val="22"/>
          <w:lang w:val="sr-Latn-CS"/>
        </w:rPr>
        <w:t>jedne vrste raka pluća koji se zove nesitnoćelijski karcinom pluća</w:t>
      </w:r>
    </w:p>
    <w:p w14:paraId="4B1B30E1" w14:textId="34E571FD" w:rsidR="00CD494A" w:rsidRPr="00B61C43" w:rsidRDefault="00CD494A" w:rsidP="0028687F">
      <w:pPr>
        <w:pStyle w:val="ListParagraph"/>
        <w:numPr>
          <w:ilvl w:val="0"/>
          <w:numId w:val="3"/>
        </w:numPr>
        <w:jc w:val="both"/>
        <w:rPr>
          <w:sz w:val="22"/>
          <w:szCs w:val="22"/>
          <w:lang w:val="sr-Latn-CS"/>
        </w:rPr>
      </w:pPr>
      <w:r w:rsidRPr="00B61C43">
        <w:rPr>
          <w:sz w:val="22"/>
          <w:szCs w:val="22"/>
          <w:lang w:val="sr-Latn-CS"/>
        </w:rPr>
        <w:t>jedne vrste raka koji se zove klasični Hodgkin-ov limfom</w:t>
      </w:r>
    </w:p>
    <w:p w14:paraId="6D2F0FD0" w14:textId="3D1CF597" w:rsidR="00CD494A" w:rsidRPr="00B61C43" w:rsidRDefault="00CD494A" w:rsidP="0028687F">
      <w:pPr>
        <w:pStyle w:val="ListParagraph"/>
        <w:numPr>
          <w:ilvl w:val="0"/>
          <w:numId w:val="3"/>
        </w:numPr>
        <w:jc w:val="both"/>
        <w:rPr>
          <w:sz w:val="22"/>
          <w:szCs w:val="22"/>
          <w:lang w:val="sr-Latn-CS"/>
        </w:rPr>
      </w:pPr>
      <w:r w:rsidRPr="00B61C43">
        <w:rPr>
          <w:sz w:val="22"/>
          <w:szCs w:val="22"/>
          <w:lang w:val="sr-Latn-CS"/>
        </w:rPr>
        <w:t>jedne vrste raka koji se zove karcinom mokraćne bešike (urotelijalni karcinom)</w:t>
      </w:r>
    </w:p>
    <w:p w14:paraId="417E83DE" w14:textId="64B576F6" w:rsidR="00CD494A" w:rsidRPr="00B61C43" w:rsidRDefault="00CD494A" w:rsidP="0028687F">
      <w:pPr>
        <w:pStyle w:val="ListParagraph"/>
        <w:numPr>
          <w:ilvl w:val="0"/>
          <w:numId w:val="3"/>
        </w:numPr>
        <w:jc w:val="both"/>
        <w:rPr>
          <w:sz w:val="22"/>
          <w:szCs w:val="22"/>
          <w:lang w:val="sr-Latn-CS"/>
        </w:rPr>
      </w:pPr>
      <w:r w:rsidRPr="00B61C43">
        <w:rPr>
          <w:sz w:val="22"/>
          <w:szCs w:val="22"/>
          <w:lang w:val="sr-Latn-CS"/>
        </w:rPr>
        <w:t>jedne vrste raka glave i vrata koji se zove karcinom skvamoznih ćelija glave i vrata</w:t>
      </w:r>
    </w:p>
    <w:p w14:paraId="2D95A54E" w14:textId="5C759759" w:rsidR="00CD494A" w:rsidRPr="00B61C43" w:rsidRDefault="00CD494A" w:rsidP="0028687F">
      <w:pPr>
        <w:pStyle w:val="ListParagraph"/>
        <w:numPr>
          <w:ilvl w:val="0"/>
          <w:numId w:val="3"/>
        </w:numPr>
        <w:jc w:val="both"/>
        <w:rPr>
          <w:sz w:val="22"/>
          <w:szCs w:val="22"/>
          <w:lang w:val="sr-Latn-CS"/>
        </w:rPr>
      </w:pPr>
      <w:r w:rsidRPr="00B61C43">
        <w:rPr>
          <w:sz w:val="22"/>
          <w:szCs w:val="22"/>
          <w:lang w:val="sr-Latn-CS"/>
        </w:rPr>
        <w:t>jedne vrste raka bubrega koji se zove karcinom bubrežnih ćelija</w:t>
      </w:r>
    </w:p>
    <w:p w14:paraId="60F36A04" w14:textId="0BC8AEA5" w:rsidR="00CD494A" w:rsidRPr="00B61C43" w:rsidRDefault="00CD494A" w:rsidP="0028687F">
      <w:pPr>
        <w:pStyle w:val="ListParagraph"/>
        <w:numPr>
          <w:ilvl w:val="0"/>
          <w:numId w:val="3"/>
        </w:numPr>
        <w:jc w:val="both"/>
        <w:rPr>
          <w:sz w:val="22"/>
          <w:szCs w:val="22"/>
          <w:lang w:val="sr-Latn-CS"/>
        </w:rPr>
      </w:pPr>
      <w:r w:rsidRPr="00B61C43">
        <w:rPr>
          <w:sz w:val="22"/>
          <w:szCs w:val="22"/>
          <w:lang w:val="sr-Latn-CS"/>
        </w:rPr>
        <w:t>jedne vrste raka za koji je utvrđeno da je visoke mikrosatelitske nestabilnosti (MSI-H) ili sa nedostatkom mehanizma popravk</w:t>
      </w:r>
      <w:r w:rsidR="00ED4530" w:rsidRPr="00B61C43">
        <w:rPr>
          <w:sz w:val="22"/>
          <w:szCs w:val="22"/>
          <w:lang w:val="sr-Latn-CS"/>
        </w:rPr>
        <w:t>e</w:t>
      </w:r>
      <w:r w:rsidRPr="00B61C43">
        <w:rPr>
          <w:sz w:val="22"/>
          <w:szCs w:val="22"/>
          <w:lang w:val="sr-Latn-CS"/>
        </w:rPr>
        <w:t xml:space="preserve"> pogrešno sparenih baza (dMMR) u debelom crijevu ili rektumu (koj</w:t>
      </w:r>
      <w:r w:rsidR="00435A6F" w:rsidRPr="00B61C43">
        <w:rPr>
          <w:sz w:val="22"/>
          <w:szCs w:val="22"/>
          <w:lang w:val="sr-Latn-CS"/>
        </w:rPr>
        <w:t>i</w:t>
      </w:r>
      <w:r w:rsidRPr="00B61C43">
        <w:rPr>
          <w:sz w:val="22"/>
          <w:szCs w:val="22"/>
          <w:lang w:val="sr-Latn-CS"/>
        </w:rPr>
        <w:t xml:space="preserve"> se naziva rak debelog crijeva ili rektuma), materici (koji se zove endometrijalni karcinom), želucu (koji se zove gastrični karcinom), tankom crijevu (koji se zove rak tankog crijeva) ili žučnim kanalima ili žučnoj kesi (koji se zove bilijarni karcinom)</w:t>
      </w:r>
    </w:p>
    <w:p w14:paraId="7536FCA2" w14:textId="69F3908F" w:rsidR="00CD494A" w:rsidRPr="00B61C43" w:rsidRDefault="00CD494A" w:rsidP="0028687F">
      <w:pPr>
        <w:pStyle w:val="ListParagraph"/>
        <w:numPr>
          <w:ilvl w:val="0"/>
          <w:numId w:val="3"/>
        </w:numPr>
        <w:jc w:val="both"/>
        <w:rPr>
          <w:sz w:val="22"/>
          <w:szCs w:val="22"/>
          <w:lang w:val="sr-Latn-CS"/>
        </w:rPr>
      </w:pPr>
      <w:r w:rsidRPr="00B61C43">
        <w:rPr>
          <w:sz w:val="22"/>
          <w:szCs w:val="22"/>
          <w:lang w:val="sr-Latn-CS"/>
        </w:rPr>
        <w:t>jedne vrste raka koji se zove karcinom jednjaka</w:t>
      </w:r>
    </w:p>
    <w:p w14:paraId="5986C33E" w14:textId="4635435A" w:rsidR="00CD494A" w:rsidRPr="00B61C43" w:rsidRDefault="00CD494A" w:rsidP="0028687F">
      <w:pPr>
        <w:pStyle w:val="ListParagraph"/>
        <w:numPr>
          <w:ilvl w:val="0"/>
          <w:numId w:val="3"/>
        </w:numPr>
        <w:jc w:val="both"/>
        <w:rPr>
          <w:sz w:val="22"/>
          <w:szCs w:val="22"/>
          <w:lang w:val="sr-Latn-CS"/>
        </w:rPr>
      </w:pPr>
      <w:r w:rsidRPr="00B61C43">
        <w:rPr>
          <w:sz w:val="22"/>
          <w:szCs w:val="22"/>
          <w:lang w:val="sr-Latn-CS"/>
        </w:rPr>
        <w:t>jedne vrste raka dojke koji se zove trostruko negativan rak dojke</w:t>
      </w:r>
    </w:p>
    <w:p w14:paraId="21FD0D0C" w14:textId="4A6EE192" w:rsidR="00CD494A" w:rsidRPr="00B61C43" w:rsidRDefault="00CD494A" w:rsidP="0028687F">
      <w:pPr>
        <w:pStyle w:val="ListParagraph"/>
        <w:numPr>
          <w:ilvl w:val="0"/>
          <w:numId w:val="3"/>
        </w:numPr>
        <w:jc w:val="both"/>
        <w:rPr>
          <w:sz w:val="22"/>
          <w:szCs w:val="22"/>
          <w:lang w:val="sr-Latn-CS"/>
        </w:rPr>
      </w:pPr>
      <w:r w:rsidRPr="00B61C43">
        <w:rPr>
          <w:sz w:val="22"/>
          <w:szCs w:val="22"/>
          <w:lang w:val="sr-Latn-CS"/>
        </w:rPr>
        <w:t>jedne vrste raka materice koji se zove karcinom endometrijuma</w:t>
      </w:r>
    </w:p>
    <w:p w14:paraId="2395C8E5" w14:textId="2CC0819D" w:rsidR="00445D8F" w:rsidRPr="00B61C43" w:rsidRDefault="00CD494A" w:rsidP="0028687F">
      <w:pPr>
        <w:pStyle w:val="ListParagraph"/>
        <w:numPr>
          <w:ilvl w:val="0"/>
          <w:numId w:val="3"/>
        </w:numPr>
        <w:jc w:val="both"/>
        <w:rPr>
          <w:sz w:val="22"/>
          <w:szCs w:val="22"/>
          <w:lang w:val="sr-Latn-CS"/>
        </w:rPr>
      </w:pPr>
      <w:r w:rsidRPr="00B61C43">
        <w:rPr>
          <w:sz w:val="22"/>
          <w:szCs w:val="22"/>
          <w:lang w:val="sr-Latn-CS"/>
        </w:rPr>
        <w:t>jedne vrste raka koji se zove rak grlića materice</w:t>
      </w:r>
    </w:p>
    <w:p w14:paraId="45B20166" w14:textId="5494FE7D" w:rsidR="005E33F2" w:rsidRPr="00B61C43" w:rsidRDefault="005E33F2" w:rsidP="0028687F">
      <w:pPr>
        <w:pStyle w:val="ListParagraph"/>
        <w:numPr>
          <w:ilvl w:val="0"/>
          <w:numId w:val="3"/>
        </w:numPr>
        <w:jc w:val="both"/>
        <w:rPr>
          <w:sz w:val="22"/>
          <w:szCs w:val="22"/>
          <w:lang w:val="sr-Latn-CS"/>
        </w:rPr>
      </w:pPr>
      <w:r w:rsidRPr="00B61C43">
        <w:rPr>
          <w:sz w:val="22"/>
          <w:szCs w:val="22"/>
          <w:lang w:val="sr-Latn-CS"/>
        </w:rPr>
        <w:t>jedne vrste raka želuca koji se zove adenokarcinom želuca ili gastroezofagealnog spoja</w:t>
      </w:r>
    </w:p>
    <w:p w14:paraId="70F20D53" w14:textId="3B6786FA" w:rsidR="00716A01" w:rsidRPr="00B61C43" w:rsidRDefault="00716A01" w:rsidP="0028687F">
      <w:pPr>
        <w:pStyle w:val="ListParagraph"/>
        <w:numPr>
          <w:ilvl w:val="0"/>
          <w:numId w:val="3"/>
        </w:numPr>
        <w:jc w:val="both"/>
        <w:rPr>
          <w:sz w:val="22"/>
          <w:szCs w:val="22"/>
          <w:lang w:val="sr-Latn-CS"/>
        </w:rPr>
      </w:pPr>
      <w:r w:rsidRPr="00B61C43">
        <w:rPr>
          <w:sz w:val="22"/>
          <w:szCs w:val="22"/>
          <w:lang w:val="sr-Latn-CS"/>
        </w:rPr>
        <w:t xml:space="preserve">jedne vrste raka žučnih kanala ili žučne kese koji se naziva karcinom bilijarnog trakta </w:t>
      </w:r>
    </w:p>
    <w:p w14:paraId="70393B79" w14:textId="10E2C12E" w:rsidR="00CD494A" w:rsidRPr="00B61C43" w:rsidRDefault="00CD494A" w:rsidP="0028687F">
      <w:pPr>
        <w:jc w:val="both"/>
        <w:rPr>
          <w:sz w:val="22"/>
          <w:szCs w:val="22"/>
          <w:lang w:val="sr-Latn-CS"/>
        </w:rPr>
      </w:pPr>
    </w:p>
    <w:p w14:paraId="431A1B36" w14:textId="77777777" w:rsidR="00CD494A" w:rsidRPr="00B61C43" w:rsidRDefault="00CD494A" w:rsidP="0028687F">
      <w:pPr>
        <w:jc w:val="both"/>
        <w:rPr>
          <w:sz w:val="22"/>
          <w:szCs w:val="22"/>
          <w:lang w:val="sr-Latn-CS"/>
        </w:rPr>
      </w:pPr>
      <w:r w:rsidRPr="00B61C43">
        <w:rPr>
          <w:sz w:val="22"/>
          <w:szCs w:val="22"/>
          <w:lang w:val="sr-Latn-CS"/>
        </w:rPr>
        <w:t>Lijek KEYTRUDA se koristi kod djece i adolescenata:</w:t>
      </w:r>
    </w:p>
    <w:p w14:paraId="5B92C194" w14:textId="5708AF30" w:rsidR="00CD494A" w:rsidRPr="00B61C43" w:rsidRDefault="00CD494A" w:rsidP="0028687F">
      <w:pPr>
        <w:pStyle w:val="ListParagraph"/>
        <w:numPr>
          <w:ilvl w:val="0"/>
          <w:numId w:val="4"/>
        </w:numPr>
        <w:jc w:val="both"/>
        <w:rPr>
          <w:sz w:val="22"/>
          <w:szCs w:val="22"/>
          <w:lang w:val="sr-Latn-CS"/>
        </w:rPr>
      </w:pPr>
      <w:r w:rsidRPr="00B61C43">
        <w:rPr>
          <w:sz w:val="22"/>
          <w:szCs w:val="22"/>
          <w:lang w:val="sr-Latn-CS"/>
        </w:rPr>
        <w:t>uzrasta 3 ili više godina za liječenje jedne vrste raka koji se zove klasični Hodgkin-ov limfom</w:t>
      </w:r>
    </w:p>
    <w:p w14:paraId="2819383D" w14:textId="39EC2824" w:rsidR="00CD494A" w:rsidRPr="00B61C43" w:rsidRDefault="00CD494A" w:rsidP="0028687F">
      <w:pPr>
        <w:pStyle w:val="ListParagraph"/>
        <w:numPr>
          <w:ilvl w:val="0"/>
          <w:numId w:val="4"/>
        </w:numPr>
        <w:jc w:val="both"/>
        <w:rPr>
          <w:sz w:val="22"/>
          <w:szCs w:val="22"/>
          <w:lang w:val="sr-Latn-CS"/>
        </w:rPr>
      </w:pPr>
      <w:r w:rsidRPr="00B61C43">
        <w:rPr>
          <w:sz w:val="22"/>
          <w:szCs w:val="22"/>
          <w:lang w:val="sr-Latn-CS"/>
        </w:rPr>
        <w:t xml:space="preserve">uzrasta 12 ili više godina za liječenje jedne vrste raka koji se zove melanom </w:t>
      </w:r>
    </w:p>
    <w:p w14:paraId="6A8F3E18" w14:textId="77777777" w:rsidR="00CD494A" w:rsidRPr="00B61C43" w:rsidRDefault="00CD494A" w:rsidP="0028687F">
      <w:pPr>
        <w:jc w:val="both"/>
        <w:rPr>
          <w:sz w:val="22"/>
          <w:szCs w:val="22"/>
          <w:lang w:val="sr-Latn-CS"/>
        </w:rPr>
      </w:pPr>
    </w:p>
    <w:p w14:paraId="144E18EE" w14:textId="77777777" w:rsidR="00CD494A" w:rsidRPr="00B61C43" w:rsidRDefault="00CD494A" w:rsidP="0028687F">
      <w:pPr>
        <w:jc w:val="both"/>
        <w:rPr>
          <w:sz w:val="22"/>
          <w:szCs w:val="22"/>
          <w:lang w:val="sr-Latn-CS"/>
        </w:rPr>
      </w:pPr>
      <w:r w:rsidRPr="00B61C43">
        <w:rPr>
          <w:sz w:val="22"/>
          <w:szCs w:val="22"/>
          <w:lang w:val="sr-Latn-CS"/>
        </w:rPr>
        <w:t>Pacijentima se lijek KEYTRUDA daje kada im se rak proširio ili ne može da se ukloni hirurškim zahvatom.</w:t>
      </w:r>
    </w:p>
    <w:p w14:paraId="131F1FC1" w14:textId="77777777" w:rsidR="00CD494A" w:rsidRPr="00B61C43" w:rsidRDefault="00CD494A" w:rsidP="0028687F">
      <w:pPr>
        <w:jc w:val="both"/>
        <w:rPr>
          <w:sz w:val="22"/>
          <w:szCs w:val="22"/>
          <w:lang w:val="sr-Latn-CS"/>
        </w:rPr>
      </w:pPr>
    </w:p>
    <w:p w14:paraId="2C11F8EB" w14:textId="61831A44" w:rsidR="00CD494A" w:rsidRPr="00B61C43" w:rsidRDefault="00CD494A" w:rsidP="0028687F">
      <w:pPr>
        <w:jc w:val="both"/>
        <w:rPr>
          <w:sz w:val="22"/>
          <w:szCs w:val="22"/>
          <w:lang w:val="sr-Latn-CS"/>
        </w:rPr>
      </w:pPr>
      <w:r w:rsidRPr="00B61C43">
        <w:rPr>
          <w:sz w:val="22"/>
          <w:szCs w:val="22"/>
          <w:lang w:val="sr-Latn-CS"/>
        </w:rPr>
        <w:t>Pacijentima se lijek KEYTRUDA daje nakon hirurškog zahvata kojim je uklonjen melanom</w:t>
      </w:r>
      <w:r w:rsidR="00716A01" w:rsidRPr="00B61C43">
        <w:rPr>
          <w:sz w:val="22"/>
          <w:szCs w:val="22"/>
          <w:lang w:val="sr-Latn-CS"/>
        </w:rPr>
        <w:t>,</w:t>
      </w:r>
      <w:r w:rsidRPr="00B61C43">
        <w:rPr>
          <w:sz w:val="22"/>
          <w:szCs w:val="22"/>
          <w:lang w:val="sr-Latn-CS"/>
        </w:rPr>
        <w:t xml:space="preserve"> </w:t>
      </w:r>
      <w:r w:rsidR="00716A01" w:rsidRPr="00B61C43">
        <w:rPr>
          <w:sz w:val="22"/>
          <w:szCs w:val="22"/>
        </w:rPr>
        <w:t>nesitno</w:t>
      </w:r>
      <w:r w:rsidR="00716A01" w:rsidRPr="00B61C43">
        <w:rPr>
          <w:sz w:val="22"/>
          <w:szCs w:val="22"/>
          <w:lang w:val="sr-Latn-CS"/>
        </w:rPr>
        <w:t>ć</w:t>
      </w:r>
      <w:r w:rsidR="00716A01" w:rsidRPr="00B61C43">
        <w:rPr>
          <w:sz w:val="22"/>
          <w:szCs w:val="22"/>
        </w:rPr>
        <w:t>elijski</w:t>
      </w:r>
      <w:r w:rsidR="00716A01" w:rsidRPr="00B61C43">
        <w:rPr>
          <w:sz w:val="22"/>
          <w:szCs w:val="22"/>
          <w:lang w:val="sr-Latn-CS"/>
        </w:rPr>
        <w:t xml:space="preserve"> </w:t>
      </w:r>
      <w:r w:rsidR="00716A01" w:rsidRPr="00B61C43">
        <w:rPr>
          <w:sz w:val="22"/>
          <w:szCs w:val="22"/>
        </w:rPr>
        <w:t>karcinom</w:t>
      </w:r>
      <w:r w:rsidR="00716A01" w:rsidRPr="00B61C43">
        <w:rPr>
          <w:sz w:val="22"/>
          <w:szCs w:val="22"/>
          <w:lang w:val="sr-Latn-CS"/>
        </w:rPr>
        <w:t xml:space="preserve"> </w:t>
      </w:r>
      <w:r w:rsidR="00716A01" w:rsidRPr="00B61C43">
        <w:rPr>
          <w:sz w:val="22"/>
          <w:szCs w:val="22"/>
        </w:rPr>
        <w:t>plu</w:t>
      </w:r>
      <w:r w:rsidR="00716A01" w:rsidRPr="00B61C43">
        <w:rPr>
          <w:sz w:val="22"/>
          <w:szCs w:val="22"/>
          <w:lang w:val="sr-Latn-CS"/>
        </w:rPr>
        <w:t>ć</w:t>
      </w:r>
      <w:r w:rsidR="00716A01" w:rsidRPr="00B61C43">
        <w:rPr>
          <w:sz w:val="22"/>
          <w:szCs w:val="22"/>
        </w:rPr>
        <w:t>a</w:t>
      </w:r>
      <w:r w:rsidR="00716A01" w:rsidRPr="00B61C43">
        <w:rPr>
          <w:sz w:val="22"/>
          <w:szCs w:val="22"/>
          <w:lang w:val="sr-Latn-CS"/>
        </w:rPr>
        <w:t xml:space="preserve"> </w:t>
      </w:r>
      <w:r w:rsidRPr="00B61C43">
        <w:rPr>
          <w:sz w:val="22"/>
          <w:szCs w:val="22"/>
          <w:lang w:val="sr-Latn-CS"/>
        </w:rPr>
        <w:t>ili karcinom bubrežnih ćelija, kako bi se spriječila ponovna pojava raka (adjuvantna terapija).</w:t>
      </w:r>
    </w:p>
    <w:p w14:paraId="488725FD" w14:textId="77777777" w:rsidR="00CD494A" w:rsidRPr="00B61C43" w:rsidRDefault="00CD494A" w:rsidP="0028687F">
      <w:pPr>
        <w:jc w:val="both"/>
        <w:rPr>
          <w:sz w:val="22"/>
          <w:szCs w:val="22"/>
          <w:lang w:val="sr-Latn-CS"/>
        </w:rPr>
      </w:pPr>
    </w:p>
    <w:p w14:paraId="03C933DB" w14:textId="29608005" w:rsidR="00CD494A" w:rsidRPr="00B61C43" w:rsidRDefault="00CD494A" w:rsidP="0028687F">
      <w:pPr>
        <w:jc w:val="both"/>
        <w:rPr>
          <w:sz w:val="22"/>
          <w:szCs w:val="22"/>
          <w:lang w:val="sr-Latn-CS"/>
        </w:rPr>
      </w:pPr>
      <w:r w:rsidRPr="00B61C43">
        <w:rPr>
          <w:sz w:val="22"/>
          <w:szCs w:val="22"/>
          <w:lang w:val="sr-Latn-CS"/>
        </w:rPr>
        <w:t xml:space="preserve">Pacijentima se lijek KEYTRUDA daje prije hirurškog zahvata (neoadjuvantna terapija) radi liječenja </w:t>
      </w:r>
      <w:r w:rsidR="00B816FF" w:rsidRPr="00B61C43">
        <w:rPr>
          <w:sz w:val="22"/>
          <w:szCs w:val="22"/>
          <w:lang w:val="sr-Latn-CS"/>
        </w:rPr>
        <w:t xml:space="preserve">nesitnoćelijskog karcinoma pluća ili </w:t>
      </w:r>
      <w:r w:rsidRPr="00B61C43">
        <w:rPr>
          <w:sz w:val="22"/>
          <w:szCs w:val="22"/>
          <w:lang w:val="sr-Latn-CS"/>
        </w:rPr>
        <w:t>trostruko negativnog raka dojke, a zatim se primjena lijeka KEYTRUDA nastavlja i nakon hirurškog zahvata (adjuvantna terapija) kako bi se spriječila ponovna pojava raka.</w:t>
      </w:r>
    </w:p>
    <w:p w14:paraId="58D6FCF9" w14:textId="77777777" w:rsidR="00CD494A" w:rsidRPr="00B61C43" w:rsidRDefault="00CD494A" w:rsidP="0028687F">
      <w:pPr>
        <w:jc w:val="both"/>
        <w:rPr>
          <w:sz w:val="22"/>
          <w:szCs w:val="22"/>
          <w:lang w:val="sr-Latn-CS"/>
        </w:rPr>
      </w:pPr>
    </w:p>
    <w:p w14:paraId="6619AD64" w14:textId="6A98D649" w:rsidR="00CD494A" w:rsidRPr="00B61C43" w:rsidRDefault="00CD494A" w:rsidP="0028687F">
      <w:pPr>
        <w:jc w:val="both"/>
        <w:rPr>
          <w:sz w:val="22"/>
          <w:szCs w:val="22"/>
          <w:lang w:val="sr-Latn-CS"/>
        </w:rPr>
      </w:pPr>
      <w:r w:rsidRPr="00B61C43">
        <w:rPr>
          <w:sz w:val="22"/>
          <w:szCs w:val="22"/>
          <w:lang w:val="sr-Latn-CS"/>
        </w:rPr>
        <w:t>Lijek KEYTRUDA se može primjenjivati u kombinaciji sa drugim ljekovima za liječenje raka</w:t>
      </w:r>
      <w:r w:rsidR="000D318B" w:rsidRPr="00B61C43">
        <w:rPr>
          <w:sz w:val="22"/>
          <w:szCs w:val="22"/>
          <w:lang w:val="sr-Latn-CS"/>
        </w:rPr>
        <w:t xml:space="preserve"> sa ili bez radioterapije</w:t>
      </w:r>
      <w:r w:rsidRPr="00B61C43">
        <w:rPr>
          <w:sz w:val="22"/>
          <w:szCs w:val="22"/>
          <w:lang w:val="sr-Latn-CS"/>
        </w:rPr>
        <w:t>. Važno je da pročitate i Uputstva za ljekove za ove druge ljekove. Ako imate bilo kakvih pitanja o ovim ljekovima, obratite se svom ljekaru.</w:t>
      </w:r>
    </w:p>
    <w:p w14:paraId="47A43DA2" w14:textId="4FEF4076" w:rsidR="00CD494A" w:rsidRPr="00B61C43" w:rsidRDefault="00CD494A" w:rsidP="0028687F">
      <w:pPr>
        <w:jc w:val="both"/>
        <w:rPr>
          <w:sz w:val="22"/>
          <w:szCs w:val="22"/>
          <w:lang w:val="sr-Latn-CS"/>
        </w:rPr>
      </w:pPr>
    </w:p>
    <w:p w14:paraId="2888C6E9" w14:textId="77777777" w:rsidR="00EC0C76" w:rsidRPr="00B61C43" w:rsidRDefault="00EC0C76" w:rsidP="0028687F">
      <w:pPr>
        <w:jc w:val="both"/>
        <w:rPr>
          <w:sz w:val="22"/>
          <w:szCs w:val="22"/>
          <w:lang w:val="sr-Latn-CS"/>
        </w:rPr>
      </w:pPr>
    </w:p>
    <w:p w14:paraId="2395C8E6" w14:textId="56859296" w:rsidR="00A32113" w:rsidRPr="00B61C43" w:rsidRDefault="00A32113" w:rsidP="0028687F">
      <w:pPr>
        <w:tabs>
          <w:tab w:val="left" w:pos="540"/>
          <w:tab w:val="left" w:pos="569"/>
        </w:tabs>
        <w:jc w:val="both"/>
        <w:rPr>
          <w:b/>
          <w:caps/>
          <w:sz w:val="22"/>
          <w:szCs w:val="22"/>
          <w:lang w:val="sr-Latn-CS"/>
        </w:rPr>
      </w:pPr>
      <w:r w:rsidRPr="00B61C43">
        <w:rPr>
          <w:b/>
          <w:bCs/>
          <w:sz w:val="22"/>
          <w:szCs w:val="22"/>
          <w:lang w:val="sr-Latn-CS"/>
        </w:rPr>
        <w:t xml:space="preserve">2. </w:t>
      </w:r>
      <w:r w:rsidR="00FB6603" w:rsidRPr="00B61C43">
        <w:rPr>
          <w:b/>
          <w:bCs/>
          <w:sz w:val="22"/>
          <w:szCs w:val="22"/>
          <w:lang w:val="sr-Latn-CS"/>
        </w:rPr>
        <w:tab/>
      </w:r>
      <w:r w:rsidRPr="00B61C43">
        <w:rPr>
          <w:b/>
          <w:caps/>
          <w:sz w:val="22"/>
          <w:szCs w:val="22"/>
          <w:lang w:val="sr-Latn-CS"/>
        </w:rPr>
        <w:t xml:space="preserve">Šta treba da znate prIJe nego što uzmete lIJek </w:t>
      </w:r>
      <w:r w:rsidR="00CD494A" w:rsidRPr="00B61C43">
        <w:rPr>
          <w:b/>
          <w:caps/>
          <w:sz w:val="22"/>
          <w:szCs w:val="22"/>
          <w:lang w:val="sr-Latn-CS"/>
        </w:rPr>
        <w:t>KEYTRUDA</w:t>
      </w:r>
    </w:p>
    <w:p w14:paraId="2395C8E7" w14:textId="77777777" w:rsidR="00445D8F" w:rsidRPr="00B61C43" w:rsidRDefault="00445D8F" w:rsidP="0028687F">
      <w:pPr>
        <w:widowControl w:val="0"/>
        <w:autoSpaceDE w:val="0"/>
        <w:autoSpaceDN w:val="0"/>
        <w:jc w:val="both"/>
        <w:rPr>
          <w:caps/>
          <w:sz w:val="22"/>
          <w:szCs w:val="22"/>
          <w:lang w:val="sr-Latn-CS"/>
        </w:rPr>
      </w:pPr>
    </w:p>
    <w:p w14:paraId="2395C8E8" w14:textId="5CE70519" w:rsidR="00A32113" w:rsidRPr="00B61C43" w:rsidRDefault="00A32113" w:rsidP="0028687F">
      <w:pPr>
        <w:jc w:val="both"/>
        <w:rPr>
          <w:b/>
          <w:sz w:val="22"/>
          <w:szCs w:val="22"/>
          <w:lang w:val="sr-Latn-CS"/>
        </w:rPr>
      </w:pPr>
      <w:r w:rsidRPr="00B61C43">
        <w:rPr>
          <w:b/>
          <w:sz w:val="22"/>
          <w:szCs w:val="22"/>
          <w:lang w:val="it-IT"/>
        </w:rPr>
        <w:t>L</w:t>
      </w:r>
      <w:r w:rsidRPr="00B61C43">
        <w:rPr>
          <w:b/>
          <w:sz w:val="22"/>
          <w:szCs w:val="22"/>
          <w:lang w:val="sr-Latn-CS"/>
        </w:rPr>
        <w:t>ij</w:t>
      </w:r>
      <w:r w:rsidRPr="00B61C43">
        <w:rPr>
          <w:b/>
          <w:sz w:val="22"/>
          <w:szCs w:val="22"/>
          <w:lang w:val="it-IT"/>
        </w:rPr>
        <w:t xml:space="preserve">ek </w:t>
      </w:r>
      <w:r w:rsidR="00CD494A" w:rsidRPr="00B61C43">
        <w:rPr>
          <w:b/>
          <w:sz w:val="22"/>
          <w:szCs w:val="22"/>
          <w:lang w:val="sv-SE"/>
        </w:rPr>
        <w:t>KEYTRUDA</w:t>
      </w:r>
      <w:r w:rsidRPr="00B61C43">
        <w:rPr>
          <w:b/>
          <w:sz w:val="22"/>
          <w:szCs w:val="22"/>
          <w:lang w:val="it-IT"/>
        </w:rPr>
        <w:t xml:space="preserve"> ne sm</w:t>
      </w:r>
      <w:r w:rsidRPr="00B61C43">
        <w:rPr>
          <w:b/>
          <w:sz w:val="22"/>
          <w:szCs w:val="22"/>
          <w:lang w:val="sr-Latn-CS"/>
        </w:rPr>
        <w:t>ij</w:t>
      </w:r>
      <w:r w:rsidRPr="00B61C43">
        <w:rPr>
          <w:b/>
          <w:sz w:val="22"/>
          <w:szCs w:val="22"/>
          <w:lang w:val="it-IT"/>
        </w:rPr>
        <w:t>ete koristiti:</w:t>
      </w:r>
    </w:p>
    <w:p w14:paraId="2395C8E9" w14:textId="16B76AF6" w:rsidR="00445D8F" w:rsidRPr="00B61C43" w:rsidRDefault="00445D8F" w:rsidP="0028687F">
      <w:pPr>
        <w:jc w:val="both"/>
        <w:rPr>
          <w:sz w:val="22"/>
          <w:szCs w:val="22"/>
          <w:lang w:val="sr-Latn-CS"/>
        </w:rPr>
      </w:pPr>
    </w:p>
    <w:p w14:paraId="158F1ADD" w14:textId="1E753EF6" w:rsidR="00CD494A" w:rsidRPr="00B61C43" w:rsidRDefault="00CD494A" w:rsidP="0028687F">
      <w:pPr>
        <w:pStyle w:val="ListParagraph"/>
        <w:numPr>
          <w:ilvl w:val="0"/>
          <w:numId w:val="5"/>
        </w:numPr>
        <w:jc w:val="both"/>
        <w:rPr>
          <w:sz w:val="22"/>
          <w:szCs w:val="22"/>
          <w:lang w:val="sr-Latn-CS"/>
        </w:rPr>
      </w:pPr>
      <w:r w:rsidRPr="00B61C43">
        <w:rPr>
          <w:sz w:val="22"/>
          <w:szCs w:val="22"/>
          <w:lang w:val="sr-Latn-CS"/>
        </w:rPr>
        <w:t xml:space="preserve">ukoliko ste alergični (preosjetljivi) na pembrolizumab ili na bilo koju od pomoćnih supstanci ovog lijeka (navedene u </w:t>
      </w:r>
      <w:r w:rsidR="00387159" w:rsidRPr="00B61C43">
        <w:rPr>
          <w:sz w:val="22"/>
          <w:szCs w:val="22"/>
          <w:lang w:val="sr-Latn-CS"/>
        </w:rPr>
        <w:t xml:space="preserve">dijelu </w:t>
      </w:r>
      <w:r w:rsidRPr="00B61C43">
        <w:rPr>
          <w:sz w:val="22"/>
          <w:szCs w:val="22"/>
          <w:lang w:val="sr-Latn-CS"/>
        </w:rPr>
        <w:t>6). Obratite se svom ljekaru ukoliko ni</w:t>
      </w:r>
      <w:r w:rsidR="003E3B42" w:rsidRPr="00B61C43">
        <w:rPr>
          <w:sz w:val="22"/>
          <w:szCs w:val="22"/>
          <w:lang w:val="sr-Latn-CS"/>
        </w:rPr>
        <w:t>je</w:t>
      </w:r>
      <w:r w:rsidRPr="00B61C43">
        <w:rPr>
          <w:sz w:val="22"/>
          <w:szCs w:val="22"/>
          <w:lang w:val="sr-Latn-CS"/>
        </w:rPr>
        <w:t>ste sigurni.</w:t>
      </w:r>
    </w:p>
    <w:p w14:paraId="7971D00F" w14:textId="77777777" w:rsidR="00CD494A" w:rsidRPr="00B61C43" w:rsidRDefault="00CD494A" w:rsidP="0028687F">
      <w:pPr>
        <w:jc w:val="both"/>
        <w:rPr>
          <w:sz w:val="22"/>
          <w:szCs w:val="22"/>
          <w:lang w:val="sr-Latn-CS"/>
        </w:rPr>
      </w:pPr>
    </w:p>
    <w:p w14:paraId="2395C8EA" w14:textId="77777777" w:rsidR="00A02C42" w:rsidRPr="00B61C43" w:rsidRDefault="00F47B6C" w:rsidP="0028687F">
      <w:pPr>
        <w:jc w:val="both"/>
        <w:rPr>
          <w:b/>
          <w:bCs/>
          <w:sz w:val="22"/>
          <w:szCs w:val="22"/>
          <w:lang w:val="sr-Latn-CS"/>
        </w:rPr>
      </w:pPr>
      <w:r w:rsidRPr="00B61C43">
        <w:rPr>
          <w:b/>
          <w:bCs/>
          <w:sz w:val="22"/>
          <w:szCs w:val="22"/>
          <w:lang w:val="sr-Latn-CS"/>
        </w:rPr>
        <w:t>Upozorenja i mjere opreza:</w:t>
      </w:r>
    </w:p>
    <w:p w14:paraId="2E3DE334" w14:textId="77777777" w:rsidR="00CD494A" w:rsidRPr="00B61C43" w:rsidRDefault="00CD494A" w:rsidP="0028687F">
      <w:pPr>
        <w:jc w:val="both"/>
        <w:rPr>
          <w:bCs/>
          <w:sz w:val="22"/>
          <w:szCs w:val="22"/>
          <w:lang w:val="sr-Latn-CS"/>
        </w:rPr>
      </w:pPr>
    </w:p>
    <w:p w14:paraId="010495BE" w14:textId="1393F580" w:rsidR="00CD494A" w:rsidRPr="00B61C43" w:rsidRDefault="00CD494A" w:rsidP="0028687F">
      <w:pPr>
        <w:jc w:val="both"/>
        <w:rPr>
          <w:bCs/>
          <w:sz w:val="22"/>
          <w:szCs w:val="22"/>
          <w:lang w:val="sr-Latn-CS"/>
        </w:rPr>
      </w:pPr>
      <w:r w:rsidRPr="00B61C43">
        <w:rPr>
          <w:bCs/>
          <w:sz w:val="22"/>
          <w:szCs w:val="22"/>
          <w:lang w:val="sr-Latn-CS"/>
        </w:rPr>
        <w:t>Razgovarajte sa svojim ljekarom ili medicinskom sestrom prije nego što primite lijek KEYTRUDA.</w:t>
      </w:r>
    </w:p>
    <w:p w14:paraId="5A77079C" w14:textId="77777777" w:rsidR="00EC0C76" w:rsidRPr="00B61C43" w:rsidRDefault="00EC0C76" w:rsidP="0028687F">
      <w:pPr>
        <w:jc w:val="both"/>
        <w:rPr>
          <w:b/>
          <w:bCs/>
          <w:sz w:val="22"/>
          <w:szCs w:val="22"/>
          <w:lang w:val="sr-Latn-CS"/>
        </w:rPr>
      </w:pPr>
    </w:p>
    <w:p w14:paraId="4F6C3EE1" w14:textId="6EC01874" w:rsidR="00CD494A" w:rsidRPr="00B61C43" w:rsidRDefault="00CD494A" w:rsidP="0028687F">
      <w:pPr>
        <w:jc w:val="both"/>
        <w:rPr>
          <w:b/>
          <w:bCs/>
          <w:sz w:val="22"/>
          <w:szCs w:val="22"/>
          <w:lang w:val="sr-Latn-CS"/>
        </w:rPr>
      </w:pPr>
      <w:r w:rsidRPr="00B61C43">
        <w:rPr>
          <w:b/>
          <w:bCs/>
          <w:sz w:val="22"/>
          <w:szCs w:val="22"/>
          <w:lang w:val="sr-Latn-CS"/>
        </w:rPr>
        <w:t>Prije nego što primite lijek KEYTRUDA, recite svom ljekaru ako:</w:t>
      </w:r>
    </w:p>
    <w:p w14:paraId="06B51B2D" w14:textId="16CFA47E" w:rsidR="00CD494A" w:rsidRPr="00B61C43" w:rsidRDefault="00CD494A" w:rsidP="0028687F">
      <w:pPr>
        <w:pStyle w:val="ListParagraph"/>
        <w:numPr>
          <w:ilvl w:val="0"/>
          <w:numId w:val="6"/>
        </w:numPr>
        <w:jc w:val="both"/>
        <w:rPr>
          <w:sz w:val="22"/>
          <w:szCs w:val="22"/>
          <w:lang w:val="sr-Latn-CS"/>
        </w:rPr>
      </w:pPr>
      <w:r w:rsidRPr="00B61C43">
        <w:rPr>
          <w:sz w:val="22"/>
          <w:szCs w:val="22"/>
          <w:lang w:val="sr-Latn-CS"/>
        </w:rPr>
        <w:t>imate autoimunsku bolest (stanje u kojem tijelo napada vlastite ćelije)</w:t>
      </w:r>
    </w:p>
    <w:p w14:paraId="6CE0543A" w14:textId="330B187E" w:rsidR="00CD494A" w:rsidRPr="00B61C43" w:rsidRDefault="00CD494A" w:rsidP="0028687F">
      <w:pPr>
        <w:pStyle w:val="ListParagraph"/>
        <w:numPr>
          <w:ilvl w:val="0"/>
          <w:numId w:val="6"/>
        </w:numPr>
        <w:jc w:val="both"/>
        <w:rPr>
          <w:sz w:val="22"/>
          <w:szCs w:val="22"/>
          <w:lang w:val="sr-Latn-CS"/>
        </w:rPr>
      </w:pPr>
      <w:r w:rsidRPr="00B61C43">
        <w:rPr>
          <w:sz w:val="22"/>
          <w:szCs w:val="22"/>
          <w:lang w:val="sr-Latn-CS"/>
        </w:rPr>
        <w:t>imate zapaljenje pluća ili zapaljenje plućnog tkiva (koj</w:t>
      </w:r>
      <w:r w:rsidR="00435A6F" w:rsidRPr="00B61C43">
        <w:rPr>
          <w:sz w:val="22"/>
          <w:szCs w:val="22"/>
          <w:lang w:val="sr-Latn-CS"/>
        </w:rPr>
        <w:t>e</w:t>
      </w:r>
      <w:r w:rsidRPr="00B61C43">
        <w:rPr>
          <w:sz w:val="22"/>
          <w:szCs w:val="22"/>
          <w:lang w:val="sr-Latn-CS"/>
        </w:rPr>
        <w:t xml:space="preserve"> se naziva pneumonitis)</w:t>
      </w:r>
    </w:p>
    <w:p w14:paraId="750C2ED3" w14:textId="36DED36E" w:rsidR="00CD494A" w:rsidRPr="00B61C43" w:rsidRDefault="00CD494A" w:rsidP="0028687F">
      <w:pPr>
        <w:pStyle w:val="ListParagraph"/>
        <w:numPr>
          <w:ilvl w:val="0"/>
          <w:numId w:val="6"/>
        </w:numPr>
        <w:jc w:val="both"/>
        <w:rPr>
          <w:sz w:val="22"/>
          <w:szCs w:val="22"/>
          <w:lang w:val="sr-Latn-CS"/>
        </w:rPr>
      </w:pPr>
      <w:r w:rsidRPr="00B61C43">
        <w:rPr>
          <w:sz w:val="22"/>
          <w:szCs w:val="22"/>
          <w:lang w:val="sr-Latn-CS"/>
        </w:rPr>
        <w:t>ste ranije primali ipilimumab, drugi lijek za liječenje melanoma i imali ozbiljna neželjena dejstva zbog tog lijeka</w:t>
      </w:r>
    </w:p>
    <w:p w14:paraId="6F6D5B4C" w14:textId="0B7A0E2D" w:rsidR="00CD494A" w:rsidRPr="00B61C43" w:rsidRDefault="00CD494A" w:rsidP="0028687F">
      <w:pPr>
        <w:pStyle w:val="ListParagraph"/>
        <w:numPr>
          <w:ilvl w:val="0"/>
          <w:numId w:val="6"/>
        </w:numPr>
        <w:jc w:val="both"/>
        <w:rPr>
          <w:sz w:val="22"/>
          <w:szCs w:val="22"/>
          <w:lang w:val="sr-Latn-CS"/>
        </w:rPr>
      </w:pPr>
      <w:r w:rsidRPr="00B61C43">
        <w:rPr>
          <w:sz w:val="22"/>
          <w:szCs w:val="22"/>
          <w:lang w:val="sr-Latn-CS"/>
        </w:rPr>
        <w:t>ste imali alergijsku reakciju na druga liječenja monoklonskim antitijelima</w:t>
      </w:r>
    </w:p>
    <w:p w14:paraId="51545C2F" w14:textId="638F8DF2" w:rsidR="00CD494A" w:rsidRPr="00B61C43" w:rsidRDefault="00CD494A" w:rsidP="0028687F">
      <w:pPr>
        <w:pStyle w:val="ListParagraph"/>
        <w:numPr>
          <w:ilvl w:val="0"/>
          <w:numId w:val="6"/>
        </w:numPr>
        <w:jc w:val="both"/>
        <w:rPr>
          <w:sz w:val="22"/>
          <w:szCs w:val="22"/>
          <w:lang w:val="sr-Latn-CS"/>
        </w:rPr>
      </w:pPr>
      <w:r w:rsidRPr="00B61C43">
        <w:rPr>
          <w:sz w:val="22"/>
          <w:szCs w:val="22"/>
          <w:lang w:val="sr-Latn-CS"/>
        </w:rPr>
        <w:t>imate ili ste imali hroničnu virusnu infekciju jetre, uključujući hepatitis B (HBV) ili hepatitis C (HCV)</w:t>
      </w:r>
    </w:p>
    <w:p w14:paraId="2C614E5E" w14:textId="22BE9D86" w:rsidR="00CD494A" w:rsidRPr="00B61C43" w:rsidRDefault="00CD494A" w:rsidP="0028687F">
      <w:pPr>
        <w:pStyle w:val="ListParagraph"/>
        <w:numPr>
          <w:ilvl w:val="0"/>
          <w:numId w:val="6"/>
        </w:numPr>
        <w:jc w:val="both"/>
        <w:rPr>
          <w:sz w:val="22"/>
          <w:szCs w:val="22"/>
          <w:lang w:val="sr-Latn-CS"/>
        </w:rPr>
      </w:pPr>
      <w:r w:rsidRPr="00B61C43">
        <w:rPr>
          <w:sz w:val="22"/>
          <w:szCs w:val="22"/>
          <w:lang w:val="sr-Latn-CS"/>
        </w:rPr>
        <w:t xml:space="preserve">imate infekciju virusom humane imunodeficijencije (HIV) ili sindrom stečene imunodeficijencije (SIDA) </w:t>
      </w:r>
    </w:p>
    <w:p w14:paraId="2C083714" w14:textId="7D2304D0" w:rsidR="00CD494A" w:rsidRPr="00B61C43" w:rsidRDefault="00CD494A" w:rsidP="0028687F">
      <w:pPr>
        <w:pStyle w:val="ListParagraph"/>
        <w:numPr>
          <w:ilvl w:val="0"/>
          <w:numId w:val="6"/>
        </w:numPr>
        <w:jc w:val="both"/>
        <w:rPr>
          <w:sz w:val="22"/>
          <w:szCs w:val="22"/>
          <w:lang w:val="sr-Latn-CS"/>
        </w:rPr>
      </w:pPr>
      <w:r w:rsidRPr="00B61C43">
        <w:rPr>
          <w:sz w:val="22"/>
          <w:szCs w:val="22"/>
          <w:lang w:val="sr-Latn-CS"/>
        </w:rPr>
        <w:t>imate oštećenje jetre</w:t>
      </w:r>
    </w:p>
    <w:p w14:paraId="5235C651" w14:textId="1FEA29DD" w:rsidR="00CD494A" w:rsidRPr="00B61C43" w:rsidRDefault="00CD494A" w:rsidP="0028687F">
      <w:pPr>
        <w:pStyle w:val="ListParagraph"/>
        <w:numPr>
          <w:ilvl w:val="0"/>
          <w:numId w:val="6"/>
        </w:numPr>
        <w:jc w:val="both"/>
        <w:rPr>
          <w:sz w:val="22"/>
          <w:szCs w:val="22"/>
          <w:lang w:val="sr-Latn-CS"/>
        </w:rPr>
      </w:pPr>
      <w:r w:rsidRPr="00B61C43">
        <w:rPr>
          <w:sz w:val="22"/>
          <w:szCs w:val="22"/>
          <w:lang w:val="sr-Latn-CS"/>
        </w:rPr>
        <w:t>imate oštećenje bubrega</w:t>
      </w:r>
    </w:p>
    <w:p w14:paraId="3FCF77B3" w14:textId="18789C6B" w:rsidR="00CD494A" w:rsidRPr="00B61C43" w:rsidRDefault="00CD494A" w:rsidP="0028687F">
      <w:pPr>
        <w:pStyle w:val="ListParagraph"/>
        <w:numPr>
          <w:ilvl w:val="0"/>
          <w:numId w:val="6"/>
        </w:numPr>
        <w:jc w:val="both"/>
        <w:rPr>
          <w:sz w:val="22"/>
          <w:szCs w:val="22"/>
          <w:lang w:val="sr-Latn-CS"/>
        </w:rPr>
      </w:pPr>
      <w:r w:rsidRPr="00B61C43">
        <w:rPr>
          <w:sz w:val="22"/>
          <w:szCs w:val="22"/>
          <w:lang w:val="sr-Latn-CS"/>
        </w:rPr>
        <w:t>imate presađen solidni organ ili presađenu koštanu srž (matične ćelije) kada su korišćene matične ćelije donora (alogeno presađivanje)</w:t>
      </w:r>
    </w:p>
    <w:p w14:paraId="43EFE43B" w14:textId="77777777" w:rsidR="00CD494A" w:rsidRPr="00B61C43" w:rsidRDefault="00CD494A" w:rsidP="0028687F">
      <w:pPr>
        <w:jc w:val="both"/>
        <w:rPr>
          <w:sz w:val="22"/>
          <w:szCs w:val="22"/>
          <w:lang w:val="sr-Latn-CS"/>
        </w:rPr>
      </w:pPr>
    </w:p>
    <w:p w14:paraId="7692B8AC" w14:textId="65A69D5D" w:rsidR="00CD494A" w:rsidRPr="00B61C43" w:rsidRDefault="00CD494A" w:rsidP="0028687F">
      <w:pPr>
        <w:jc w:val="both"/>
        <w:rPr>
          <w:sz w:val="22"/>
          <w:szCs w:val="22"/>
          <w:lang w:val="sr-Latn-CS"/>
        </w:rPr>
      </w:pPr>
      <w:r w:rsidRPr="00B61C43">
        <w:rPr>
          <w:sz w:val="22"/>
          <w:szCs w:val="22"/>
          <w:lang w:val="sr-Latn-CS"/>
        </w:rPr>
        <w:t>Tokom liječenja lijekom KEYTRUDA možete imati neka ozbiljna neželjena dejstva. Ova neželjena dejstva nekada mogu biti opasna po život i mogu dovesti do smrti. Ova neželjena dejstva se mogu javiti u bilo kom trenutku tokom liječenja ili čak nakon završetka liječenja. Možete imati više od jednog neželjenog dejstva u isto vrijeme.</w:t>
      </w:r>
    </w:p>
    <w:p w14:paraId="45FF9176" w14:textId="77777777" w:rsidR="00CD494A" w:rsidRPr="00B61C43" w:rsidRDefault="00CD494A" w:rsidP="0028687F">
      <w:pPr>
        <w:jc w:val="both"/>
        <w:rPr>
          <w:sz w:val="22"/>
          <w:szCs w:val="22"/>
          <w:lang w:val="sr-Latn-CS"/>
        </w:rPr>
      </w:pPr>
    </w:p>
    <w:p w14:paraId="23E34EBF" w14:textId="128CFE2C" w:rsidR="00CD494A" w:rsidRPr="00B61C43" w:rsidRDefault="00CD494A" w:rsidP="0028687F">
      <w:pPr>
        <w:jc w:val="both"/>
        <w:rPr>
          <w:sz w:val="22"/>
          <w:szCs w:val="22"/>
          <w:lang w:val="sr-Latn-CS"/>
        </w:rPr>
      </w:pPr>
      <w:r w:rsidRPr="00B61C43">
        <w:rPr>
          <w:sz w:val="22"/>
          <w:szCs w:val="22"/>
          <w:lang w:val="sr-Latn-CS"/>
        </w:rPr>
        <w:t>Ako imate bilo koje od navedenih stanja, odmah pozovite ili posjetite Vašeg ljekara. Vaš ljekar Vam može dati druge ljekove kako bi se spriječile teže komplikacije i smanjili simptomi. Vaš ljekar može odložiti sljedeću dozu lijeka KEYTRUDA ili prekinuti Vaše liječenje lijekom KEYTRUDA.</w:t>
      </w:r>
    </w:p>
    <w:p w14:paraId="4BD5532C" w14:textId="787C2D89" w:rsidR="00CD494A" w:rsidRPr="00B61C43" w:rsidRDefault="00CD494A" w:rsidP="0028687F">
      <w:pPr>
        <w:jc w:val="both"/>
        <w:rPr>
          <w:sz w:val="22"/>
          <w:szCs w:val="22"/>
          <w:lang w:val="sr-Latn-CS"/>
        </w:rPr>
      </w:pPr>
    </w:p>
    <w:p w14:paraId="2D4A1F45" w14:textId="5BF3C997" w:rsidR="00CD494A" w:rsidRPr="00B61C43" w:rsidRDefault="00CD494A" w:rsidP="0028687F">
      <w:pPr>
        <w:pStyle w:val="ListParagraph"/>
        <w:numPr>
          <w:ilvl w:val="0"/>
          <w:numId w:val="7"/>
        </w:numPr>
        <w:jc w:val="both"/>
        <w:rPr>
          <w:sz w:val="22"/>
          <w:szCs w:val="22"/>
          <w:lang w:val="sr-Latn-CS"/>
        </w:rPr>
      </w:pPr>
      <w:r w:rsidRPr="00B61C43">
        <w:rPr>
          <w:sz w:val="22"/>
          <w:szCs w:val="22"/>
          <w:lang w:val="sr-Latn-CS"/>
        </w:rPr>
        <w:t>zapaljenje plućnog tkiva, koje može da uključuje nedostatak vazduha, bol u grudnom košu ili kašalj</w:t>
      </w:r>
    </w:p>
    <w:p w14:paraId="0F9E7183" w14:textId="5F7B344E" w:rsidR="00CD494A" w:rsidRPr="00B61C43" w:rsidRDefault="00CD494A" w:rsidP="0028687F">
      <w:pPr>
        <w:pStyle w:val="ListParagraph"/>
        <w:numPr>
          <w:ilvl w:val="0"/>
          <w:numId w:val="7"/>
        </w:numPr>
        <w:jc w:val="both"/>
        <w:rPr>
          <w:sz w:val="22"/>
          <w:szCs w:val="22"/>
          <w:lang w:val="sr-Latn-CS"/>
        </w:rPr>
      </w:pPr>
      <w:r w:rsidRPr="00B61C43">
        <w:rPr>
          <w:sz w:val="22"/>
          <w:szCs w:val="22"/>
          <w:lang w:val="sr-Latn-CS"/>
        </w:rPr>
        <w:t>zapaljenje crijeva, koj</w:t>
      </w:r>
      <w:r w:rsidR="00435A6F" w:rsidRPr="00B61C43">
        <w:rPr>
          <w:sz w:val="22"/>
          <w:szCs w:val="22"/>
          <w:lang w:val="sr-Latn-CS"/>
        </w:rPr>
        <w:t>e</w:t>
      </w:r>
      <w:r w:rsidRPr="00B61C43">
        <w:rPr>
          <w:sz w:val="22"/>
          <w:szCs w:val="22"/>
          <w:lang w:val="sr-Latn-CS"/>
        </w:rPr>
        <w:t xml:space="preserve"> može da uključuje proliv ili učestalije pražnjenje crijeva nego inače, crne, katranaste i ljepljive stolice ili stolice koje sadrže krv ili sluz, jake bolove u stomaku ili osjetljivost stomaka na dodir, mučninu, povraćanje</w:t>
      </w:r>
    </w:p>
    <w:p w14:paraId="4C756117" w14:textId="3B42F26A" w:rsidR="00CD494A" w:rsidRPr="00B61C43" w:rsidRDefault="00CD494A" w:rsidP="0028687F">
      <w:pPr>
        <w:pStyle w:val="ListParagraph"/>
        <w:numPr>
          <w:ilvl w:val="0"/>
          <w:numId w:val="7"/>
        </w:numPr>
        <w:jc w:val="both"/>
        <w:rPr>
          <w:sz w:val="22"/>
          <w:szCs w:val="22"/>
          <w:lang w:val="sr-Latn-CS"/>
        </w:rPr>
      </w:pPr>
      <w:r w:rsidRPr="00B61C43">
        <w:rPr>
          <w:sz w:val="22"/>
          <w:szCs w:val="22"/>
          <w:lang w:val="sr-Latn-CS"/>
        </w:rPr>
        <w:t>zapaljenje jetre, koj</w:t>
      </w:r>
      <w:r w:rsidR="00435A6F" w:rsidRPr="00B61C43">
        <w:rPr>
          <w:sz w:val="22"/>
          <w:szCs w:val="22"/>
          <w:lang w:val="sr-Latn-CS"/>
        </w:rPr>
        <w:t>e</w:t>
      </w:r>
      <w:r w:rsidRPr="00B61C43">
        <w:rPr>
          <w:sz w:val="22"/>
          <w:szCs w:val="22"/>
          <w:lang w:val="sr-Latn-CS"/>
        </w:rPr>
        <w:t xml:space="preserve"> može da uključuje mučninu ili povraćanje, smanjen osjećaj gladi, bol sa desne strane stomaka, žutu prebojenost kože ili beonjača, tamnu mokraću ili povećanu sklonost ka krvarenju ili nastanku modrica</w:t>
      </w:r>
    </w:p>
    <w:p w14:paraId="4E1A9987" w14:textId="6A147B54" w:rsidR="00CD494A" w:rsidRPr="00B61C43" w:rsidRDefault="00CD494A" w:rsidP="0028687F">
      <w:pPr>
        <w:pStyle w:val="ListParagraph"/>
        <w:numPr>
          <w:ilvl w:val="0"/>
          <w:numId w:val="7"/>
        </w:numPr>
        <w:jc w:val="both"/>
        <w:rPr>
          <w:sz w:val="22"/>
          <w:szCs w:val="22"/>
          <w:lang w:val="sr-Latn-CS"/>
        </w:rPr>
      </w:pPr>
      <w:r w:rsidRPr="00B61C43">
        <w:rPr>
          <w:sz w:val="22"/>
          <w:szCs w:val="22"/>
          <w:lang w:val="sr-Latn-CS"/>
        </w:rPr>
        <w:t>zapaljenje bubrega, koj</w:t>
      </w:r>
      <w:r w:rsidR="00435A6F" w:rsidRPr="00B61C43">
        <w:rPr>
          <w:sz w:val="22"/>
          <w:szCs w:val="22"/>
          <w:lang w:val="sr-Latn-CS"/>
        </w:rPr>
        <w:t>e</w:t>
      </w:r>
      <w:r w:rsidRPr="00B61C43">
        <w:rPr>
          <w:sz w:val="22"/>
          <w:szCs w:val="22"/>
          <w:lang w:val="sr-Latn-CS"/>
        </w:rPr>
        <w:t xml:space="preserve"> može da uključuje promjene u količini ili boji mokraće</w:t>
      </w:r>
    </w:p>
    <w:p w14:paraId="6D80B8A4" w14:textId="14CED845" w:rsidR="00CD494A" w:rsidRPr="00B61C43" w:rsidRDefault="00CD494A" w:rsidP="0028687F">
      <w:pPr>
        <w:pStyle w:val="ListParagraph"/>
        <w:numPr>
          <w:ilvl w:val="0"/>
          <w:numId w:val="7"/>
        </w:numPr>
        <w:jc w:val="both"/>
        <w:rPr>
          <w:sz w:val="22"/>
          <w:szCs w:val="22"/>
          <w:lang w:val="sr-Latn-CS"/>
        </w:rPr>
      </w:pPr>
      <w:r w:rsidRPr="00B61C43">
        <w:rPr>
          <w:sz w:val="22"/>
          <w:szCs w:val="22"/>
          <w:lang w:val="sr-Latn-CS"/>
        </w:rPr>
        <w:t>upalu žlijezda koje luče hormone (posebno štitaste žl</w:t>
      </w:r>
      <w:r w:rsidR="00435A6F" w:rsidRPr="00B61C43">
        <w:rPr>
          <w:sz w:val="22"/>
          <w:szCs w:val="22"/>
          <w:lang w:val="sr-Latn-CS"/>
        </w:rPr>
        <w:t>ij</w:t>
      </w:r>
      <w:r w:rsidRPr="00B61C43">
        <w:rPr>
          <w:sz w:val="22"/>
          <w:szCs w:val="22"/>
          <w:lang w:val="sr-Latn-CS"/>
        </w:rPr>
        <w:t>ezde, hipofize i nadbubrežnih žlijezda), koja može da uključuje ubrzane otkucaje srca, gubitak tjelesne mase, pojačano znojenje, povećanje tjelesne mase, gubitak kose, osjećaj hladnoće, otežano pražnjenje crijeva, dublji glas, bolove u mišićima, vrtoglavicu ili nesvjesticu, glavobolje koje ne prolaze ili neuobičajenu glavobolju</w:t>
      </w:r>
    </w:p>
    <w:p w14:paraId="7E385B4B" w14:textId="07AB6105" w:rsidR="00CD494A" w:rsidRPr="00B61C43" w:rsidRDefault="00CD494A" w:rsidP="0028687F">
      <w:pPr>
        <w:pStyle w:val="ListParagraph"/>
        <w:numPr>
          <w:ilvl w:val="0"/>
          <w:numId w:val="7"/>
        </w:numPr>
        <w:jc w:val="both"/>
        <w:rPr>
          <w:sz w:val="22"/>
          <w:szCs w:val="22"/>
          <w:lang w:val="sr-Latn-CS"/>
        </w:rPr>
      </w:pPr>
      <w:r w:rsidRPr="00B61C43">
        <w:rPr>
          <w:sz w:val="22"/>
          <w:szCs w:val="22"/>
          <w:lang w:val="sr-Latn-CS"/>
        </w:rPr>
        <w:t>šećernu bolest tipa 1, uključujući dijabetesnu ketoacidozu (kiselinu u krvi uzrokovanu šećernom bolešću), čiji simptomi mogu uključivati osjećaj gladi ili žeđi jači nego obično, učestaliju potrebu za mokrenjem ili gubitak tjelesne mase, osjećaj zamora ili mučnine, bol u trbuhu, ubrzano i duboko disanje, konfuzije, neuobičajenu pospanost, sladak miris daha, sladak ili metalni ukus u ustima ili drugačiji miris mokraće ili znoja</w:t>
      </w:r>
    </w:p>
    <w:p w14:paraId="531345DB" w14:textId="3884323D" w:rsidR="00CD494A" w:rsidRPr="00B61C43" w:rsidRDefault="00CD494A" w:rsidP="0028687F">
      <w:pPr>
        <w:pStyle w:val="ListParagraph"/>
        <w:numPr>
          <w:ilvl w:val="0"/>
          <w:numId w:val="7"/>
        </w:numPr>
        <w:jc w:val="both"/>
        <w:rPr>
          <w:sz w:val="22"/>
          <w:szCs w:val="22"/>
          <w:lang w:val="sr-Latn-CS"/>
        </w:rPr>
      </w:pPr>
      <w:r w:rsidRPr="00B61C43">
        <w:rPr>
          <w:sz w:val="22"/>
          <w:szCs w:val="22"/>
          <w:lang w:val="sr-Latn-CS"/>
        </w:rPr>
        <w:t>zapaljenje očiju, koj</w:t>
      </w:r>
      <w:r w:rsidR="00435A6F" w:rsidRPr="00B61C43">
        <w:rPr>
          <w:sz w:val="22"/>
          <w:szCs w:val="22"/>
          <w:lang w:val="sr-Latn-CS"/>
        </w:rPr>
        <w:t>e</w:t>
      </w:r>
      <w:r w:rsidRPr="00B61C43">
        <w:rPr>
          <w:sz w:val="22"/>
          <w:szCs w:val="22"/>
          <w:lang w:val="sr-Latn-CS"/>
        </w:rPr>
        <w:t xml:space="preserve"> može da uključuje promjene vida</w:t>
      </w:r>
    </w:p>
    <w:p w14:paraId="256BB4E8" w14:textId="061F1B6A" w:rsidR="00CD494A" w:rsidRPr="00B61C43" w:rsidRDefault="00CD494A" w:rsidP="0028687F">
      <w:pPr>
        <w:pStyle w:val="ListParagraph"/>
        <w:numPr>
          <w:ilvl w:val="0"/>
          <w:numId w:val="7"/>
        </w:numPr>
        <w:jc w:val="both"/>
        <w:rPr>
          <w:sz w:val="22"/>
          <w:szCs w:val="22"/>
          <w:lang w:val="sr-Latn-CS"/>
        </w:rPr>
      </w:pPr>
      <w:r w:rsidRPr="00B61C43">
        <w:rPr>
          <w:sz w:val="22"/>
          <w:szCs w:val="22"/>
          <w:lang w:val="sr-Latn-CS"/>
        </w:rPr>
        <w:t>zapaljenje mišića, koj</w:t>
      </w:r>
      <w:r w:rsidR="00435A6F" w:rsidRPr="00B61C43">
        <w:rPr>
          <w:sz w:val="22"/>
          <w:szCs w:val="22"/>
          <w:lang w:val="sr-Latn-CS"/>
        </w:rPr>
        <w:t>e</w:t>
      </w:r>
      <w:r w:rsidRPr="00B61C43">
        <w:rPr>
          <w:sz w:val="22"/>
          <w:szCs w:val="22"/>
          <w:lang w:val="sr-Latn-CS"/>
        </w:rPr>
        <w:t xml:space="preserve"> može da uključuje bol ili slabost u mišićima</w:t>
      </w:r>
    </w:p>
    <w:p w14:paraId="3007F3A9" w14:textId="12ACB5BA" w:rsidR="00CD494A" w:rsidRPr="00B61C43" w:rsidRDefault="00CD494A" w:rsidP="0028687F">
      <w:pPr>
        <w:pStyle w:val="ListParagraph"/>
        <w:numPr>
          <w:ilvl w:val="0"/>
          <w:numId w:val="7"/>
        </w:numPr>
        <w:jc w:val="both"/>
        <w:rPr>
          <w:sz w:val="22"/>
          <w:szCs w:val="22"/>
          <w:lang w:val="sr-Latn-CS"/>
        </w:rPr>
      </w:pPr>
      <w:r w:rsidRPr="00B61C43">
        <w:rPr>
          <w:sz w:val="22"/>
          <w:szCs w:val="22"/>
          <w:lang w:val="sr-Latn-CS"/>
        </w:rPr>
        <w:t>zapaljenje srčanog mišića, koj</w:t>
      </w:r>
      <w:r w:rsidR="00435A6F" w:rsidRPr="00B61C43">
        <w:rPr>
          <w:sz w:val="22"/>
          <w:szCs w:val="22"/>
          <w:lang w:val="sr-Latn-CS"/>
        </w:rPr>
        <w:t>e</w:t>
      </w:r>
      <w:r w:rsidRPr="00B61C43">
        <w:rPr>
          <w:sz w:val="22"/>
          <w:szCs w:val="22"/>
          <w:lang w:val="sr-Latn-CS"/>
        </w:rPr>
        <w:t xml:space="preserve"> može da uključuje nedostatak daha, nepravilne otkucaje srca, osjećaj zamora, ili bol u grudima</w:t>
      </w:r>
      <w:r w:rsidR="00E5222A" w:rsidRPr="00B61C43">
        <w:rPr>
          <w:sz w:val="22"/>
          <w:szCs w:val="22"/>
          <w:lang w:val="sr-Latn-CS"/>
        </w:rPr>
        <w:t xml:space="preserve"> (miokarditis)</w:t>
      </w:r>
    </w:p>
    <w:p w14:paraId="3C1B69E5" w14:textId="594AB621" w:rsidR="00CD494A" w:rsidRPr="00B61C43" w:rsidRDefault="00CD494A" w:rsidP="0028687F">
      <w:pPr>
        <w:pStyle w:val="ListParagraph"/>
        <w:numPr>
          <w:ilvl w:val="0"/>
          <w:numId w:val="7"/>
        </w:numPr>
        <w:jc w:val="both"/>
        <w:rPr>
          <w:sz w:val="22"/>
          <w:szCs w:val="22"/>
          <w:lang w:val="sr-Latn-CS"/>
        </w:rPr>
      </w:pPr>
      <w:r w:rsidRPr="00B61C43">
        <w:rPr>
          <w:sz w:val="22"/>
          <w:szCs w:val="22"/>
          <w:lang w:val="sr-Latn-CS"/>
        </w:rPr>
        <w:t>zapaljenje gušterače (pankreasa), koj</w:t>
      </w:r>
      <w:r w:rsidR="00435A6F" w:rsidRPr="00B61C43">
        <w:rPr>
          <w:sz w:val="22"/>
          <w:szCs w:val="22"/>
          <w:lang w:val="sr-Latn-CS"/>
        </w:rPr>
        <w:t>e</w:t>
      </w:r>
      <w:r w:rsidRPr="00B61C43">
        <w:rPr>
          <w:sz w:val="22"/>
          <w:szCs w:val="22"/>
          <w:lang w:val="sr-Latn-CS"/>
        </w:rPr>
        <w:t xml:space="preserve"> može da uključuje bol u stomaku, mučninu i povraćanje</w:t>
      </w:r>
    </w:p>
    <w:p w14:paraId="02BA4552" w14:textId="17D3C7EC" w:rsidR="00CD494A" w:rsidRPr="00B61C43" w:rsidRDefault="00CD494A" w:rsidP="0028687F">
      <w:pPr>
        <w:pStyle w:val="ListParagraph"/>
        <w:numPr>
          <w:ilvl w:val="0"/>
          <w:numId w:val="7"/>
        </w:numPr>
        <w:jc w:val="both"/>
        <w:rPr>
          <w:sz w:val="22"/>
          <w:szCs w:val="22"/>
          <w:lang w:val="sr-Latn-CS"/>
        </w:rPr>
      </w:pPr>
      <w:r w:rsidRPr="00B61C43">
        <w:rPr>
          <w:sz w:val="22"/>
          <w:szCs w:val="22"/>
          <w:lang w:val="sr-Latn-CS"/>
        </w:rPr>
        <w:t>zapaljenje kože, koj</w:t>
      </w:r>
      <w:r w:rsidR="00435A6F" w:rsidRPr="00B61C43">
        <w:rPr>
          <w:sz w:val="22"/>
          <w:szCs w:val="22"/>
          <w:lang w:val="sr-Latn-CS"/>
        </w:rPr>
        <w:t>e</w:t>
      </w:r>
      <w:r w:rsidRPr="00B61C43">
        <w:rPr>
          <w:sz w:val="22"/>
          <w:szCs w:val="22"/>
          <w:lang w:val="sr-Latn-CS"/>
        </w:rPr>
        <w:t xml:space="preserve"> može da uključuje osip, svrab, pojava plikova na koži, ljuštenje ili rane, i/ili čirevi u ustima ili na sluzokoži nosa, grla ili genitalnoj regiji</w:t>
      </w:r>
    </w:p>
    <w:p w14:paraId="3F020712" w14:textId="47BEFA7B" w:rsidR="00CD494A" w:rsidRPr="00B61C43" w:rsidRDefault="00CD494A" w:rsidP="0028687F">
      <w:pPr>
        <w:pStyle w:val="ListParagraph"/>
        <w:numPr>
          <w:ilvl w:val="0"/>
          <w:numId w:val="7"/>
        </w:numPr>
        <w:jc w:val="both"/>
        <w:rPr>
          <w:sz w:val="22"/>
          <w:szCs w:val="22"/>
          <w:lang w:val="sr-Latn-CS"/>
        </w:rPr>
      </w:pPr>
      <w:r w:rsidRPr="00B61C43">
        <w:rPr>
          <w:sz w:val="22"/>
          <w:szCs w:val="22"/>
          <w:lang w:val="sr-Latn-CS"/>
        </w:rPr>
        <w:t>poremećaj imunskog sistema koji može uticati na pluća, kožu, oči i/ili limfne čvorove (sarkoidoza)</w:t>
      </w:r>
    </w:p>
    <w:p w14:paraId="4EEBE086" w14:textId="7E3C055E" w:rsidR="00CD494A" w:rsidRPr="00B61C43" w:rsidRDefault="00CD494A" w:rsidP="0028687F">
      <w:pPr>
        <w:pStyle w:val="ListParagraph"/>
        <w:numPr>
          <w:ilvl w:val="0"/>
          <w:numId w:val="7"/>
        </w:numPr>
        <w:jc w:val="both"/>
        <w:rPr>
          <w:sz w:val="22"/>
          <w:szCs w:val="22"/>
          <w:lang w:val="sr-Latn-CS"/>
        </w:rPr>
      </w:pPr>
      <w:r w:rsidRPr="00B61C43">
        <w:rPr>
          <w:sz w:val="22"/>
          <w:szCs w:val="22"/>
          <w:lang w:val="sr-Latn-CS"/>
        </w:rPr>
        <w:t>zapaljenje mozga, koje može uključiti konfuziju, groznicu, probleme sa pamćenjem ili napade (encefalitis)</w:t>
      </w:r>
    </w:p>
    <w:p w14:paraId="70B1328E" w14:textId="77777777" w:rsidR="00CD494A" w:rsidRPr="00B61C43" w:rsidRDefault="00CD494A" w:rsidP="0028687F">
      <w:pPr>
        <w:pStyle w:val="ListParagraph"/>
        <w:numPr>
          <w:ilvl w:val="0"/>
          <w:numId w:val="7"/>
        </w:numPr>
        <w:jc w:val="both"/>
        <w:rPr>
          <w:sz w:val="22"/>
          <w:szCs w:val="22"/>
          <w:lang w:val="sr-Latn-CS"/>
        </w:rPr>
      </w:pPr>
      <w:r w:rsidRPr="00B61C43">
        <w:rPr>
          <w:sz w:val="22"/>
          <w:szCs w:val="22"/>
          <w:lang w:val="sr-Latn-CS"/>
        </w:rPr>
        <w:t>bol, utrnulost, trnci ili slabost u rukama ili nogama; problemi sa mokraćnom bešikom ili crijevima, uključujući češću potrebu za mokrenjem, nemogućnost zadržavanja mokraće, otežano mokrenje i otežano pražnjenje crijeva (mijelitis)</w:t>
      </w:r>
    </w:p>
    <w:p w14:paraId="58ED6679" w14:textId="77777777" w:rsidR="00CD494A" w:rsidRPr="00B61C43" w:rsidRDefault="00CD494A" w:rsidP="0028687F">
      <w:pPr>
        <w:pStyle w:val="ListParagraph"/>
        <w:numPr>
          <w:ilvl w:val="0"/>
          <w:numId w:val="7"/>
        </w:numPr>
        <w:jc w:val="both"/>
        <w:rPr>
          <w:sz w:val="22"/>
          <w:szCs w:val="22"/>
          <w:lang w:val="sr-Latn-CS"/>
        </w:rPr>
      </w:pPr>
      <w:r w:rsidRPr="00B61C43">
        <w:rPr>
          <w:sz w:val="22"/>
          <w:szCs w:val="22"/>
          <w:lang w:val="sr-Latn-CS"/>
        </w:rPr>
        <w:lastRenderedPageBreak/>
        <w:t>zapaljenje i nastanak ožiljaka u žučnim kanalima, što može uključivati bol u gornjem desnom dijelu stomaka, oticanje jetre ili slezine, zamor, svrab ili žutu boju kože ili beonjača (sklerozirajući holangitis)</w:t>
      </w:r>
    </w:p>
    <w:p w14:paraId="26811796" w14:textId="77777777" w:rsidR="00CD494A" w:rsidRPr="00B61C43" w:rsidRDefault="00CD494A" w:rsidP="0028687F">
      <w:pPr>
        <w:pStyle w:val="ListParagraph"/>
        <w:numPr>
          <w:ilvl w:val="0"/>
          <w:numId w:val="7"/>
        </w:numPr>
        <w:jc w:val="both"/>
        <w:rPr>
          <w:sz w:val="22"/>
          <w:szCs w:val="22"/>
          <w:lang w:val="sr-Latn-CS"/>
        </w:rPr>
      </w:pPr>
      <w:r w:rsidRPr="00B61C43">
        <w:rPr>
          <w:sz w:val="22"/>
          <w:szCs w:val="22"/>
          <w:lang w:val="sr-Latn-CS"/>
        </w:rPr>
        <w:t>zapaljenje želuca (gastritis)</w:t>
      </w:r>
    </w:p>
    <w:p w14:paraId="417290FC" w14:textId="4A83FA0C" w:rsidR="00CD494A" w:rsidRPr="00B61C43" w:rsidRDefault="00CD494A" w:rsidP="0028687F">
      <w:pPr>
        <w:pStyle w:val="ListParagraph"/>
        <w:numPr>
          <w:ilvl w:val="0"/>
          <w:numId w:val="7"/>
        </w:numPr>
        <w:jc w:val="both"/>
        <w:rPr>
          <w:sz w:val="22"/>
          <w:szCs w:val="22"/>
          <w:lang w:val="sr-Latn-CS"/>
        </w:rPr>
      </w:pPr>
      <w:r w:rsidRPr="00B61C43">
        <w:rPr>
          <w:sz w:val="22"/>
          <w:szCs w:val="22"/>
          <w:lang w:val="sr-Latn-CS"/>
        </w:rPr>
        <w:t>smanjenu funkciju paratireoidne žl</w:t>
      </w:r>
      <w:r w:rsidR="00ED4530" w:rsidRPr="00B61C43">
        <w:rPr>
          <w:sz w:val="22"/>
          <w:szCs w:val="22"/>
          <w:lang w:val="sr-Latn-CS"/>
        </w:rPr>
        <w:t>ije</w:t>
      </w:r>
      <w:r w:rsidRPr="00B61C43">
        <w:rPr>
          <w:sz w:val="22"/>
          <w:szCs w:val="22"/>
          <w:lang w:val="sr-Latn-CS"/>
        </w:rPr>
        <w:t>zde, što može uključivati grčeve mišića, zamor i slabost (hipoparatireoidizam)</w:t>
      </w:r>
    </w:p>
    <w:p w14:paraId="0583E6A9" w14:textId="1F7AE9F4" w:rsidR="00E5222A" w:rsidRPr="00B61C43" w:rsidRDefault="00E5222A" w:rsidP="0028687F">
      <w:pPr>
        <w:pStyle w:val="ListParagraph"/>
        <w:numPr>
          <w:ilvl w:val="0"/>
          <w:numId w:val="7"/>
        </w:numPr>
        <w:jc w:val="both"/>
        <w:rPr>
          <w:sz w:val="22"/>
          <w:szCs w:val="22"/>
          <w:lang w:val="sr-Latn-CS"/>
        </w:rPr>
      </w:pPr>
      <w:r w:rsidRPr="00B61C43">
        <w:rPr>
          <w:sz w:val="22"/>
          <w:szCs w:val="22"/>
          <w:lang w:val="sr-Latn-CS"/>
        </w:rPr>
        <w:t>zapaljenje srčane maramice koje može uključivati bol u grudima, nedostatak daha ili osjećaj umora (perikarditis)</w:t>
      </w:r>
    </w:p>
    <w:p w14:paraId="6330F5ED" w14:textId="77777777" w:rsidR="00CD494A" w:rsidRPr="00B61C43" w:rsidRDefault="00CD494A" w:rsidP="0028687F">
      <w:pPr>
        <w:pStyle w:val="ListParagraph"/>
        <w:numPr>
          <w:ilvl w:val="0"/>
          <w:numId w:val="7"/>
        </w:numPr>
        <w:jc w:val="both"/>
        <w:rPr>
          <w:sz w:val="22"/>
          <w:szCs w:val="22"/>
          <w:lang w:val="sr-Latn-CS"/>
        </w:rPr>
      </w:pPr>
      <w:r w:rsidRPr="00B61C43">
        <w:rPr>
          <w:sz w:val="22"/>
          <w:szCs w:val="22"/>
          <w:lang w:val="sr-Latn-CS"/>
        </w:rPr>
        <w:t>reakcije na infuziju, koje mogu da uključuju nedostatak vazduha, svrab ili osip, vrtoglavicu ili povišenu tjelesnu temperaturu.</w:t>
      </w:r>
    </w:p>
    <w:p w14:paraId="5FA6D152" w14:textId="15786892" w:rsidR="00CD494A" w:rsidRPr="00B61C43" w:rsidRDefault="00CD494A" w:rsidP="0028687F">
      <w:pPr>
        <w:jc w:val="both"/>
        <w:rPr>
          <w:sz w:val="22"/>
          <w:szCs w:val="22"/>
          <w:lang w:val="sr-Latn-CS"/>
        </w:rPr>
      </w:pPr>
    </w:p>
    <w:p w14:paraId="4750613C" w14:textId="439B2A7C" w:rsidR="00CD494A" w:rsidRPr="00B61C43" w:rsidRDefault="00CD494A" w:rsidP="0028687F">
      <w:pPr>
        <w:jc w:val="both"/>
        <w:rPr>
          <w:sz w:val="22"/>
          <w:szCs w:val="22"/>
          <w:lang w:val="sr-Latn-CS"/>
        </w:rPr>
      </w:pPr>
      <w:r w:rsidRPr="00B61C43">
        <w:rPr>
          <w:b/>
          <w:bCs/>
          <w:sz w:val="22"/>
          <w:szCs w:val="22"/>
          <w:lang w:val="sr-Latn-CS"/>
        </w:rPr>
        <w:t xml:space="preserve">Komplikacije, uključujući bolest kalem protiv domaćina (GVHT), kod osoba sa presađenom koštanom srži (matičnim ćelijama) kada su korišćene matične ćelije donora (alogeno presađivanje). </w:t>
      </w:r>
      <w:r w:rsidRPr="00B61C43">
        <w:rPr>
          <w:sz w:val="22"/>
          <w:szCs w:val="22"/>
          <w:lang w:val="sr-Latn-CS"/>
        </w:rPr>
        <w:t>Ove komplikacije mogu biti teške i mogu dovesti do smrtnog ishoda. Mogu se javiti ukoliko ste imali ovaj tip presađivanja u prošlosti ili ukoliko ćete ga imati u budućnosti. Vaš ljekar će Vas pratiti zbog pojave znakova i simptoma, koji mogu da uključe osip na koži, zapaljenje jetre, bol u stomaku ili dijareju.</w:t>
      </w:r>
    </w:p>
    <w:p w14:paraId="78084123" w14:textId="345E5C6E" w:rsidR="00CD494A" w:rsidRPr="00B61C43" w:rsidRDefault="00CD494A" w:rsidP="0028687F">
      <w:pPr>
        <w:jc w:val="both"/>
        <w:rPr>
          <w:sz w:val="22"/>
          <w:szCs w:val="22"/>
          <w:lang w:val="sr-Latn-CS"/>
        </w:rPr>
      </w:pPr>
    </w:p>
    <w:p w14:paraId="2395C8EC" w14:textId="1742021B" w:rsidR="00C77D13" w:rsidRPr="00B61C43" w:rsidRDefault="00C77D13" w:rsidP="0028687F">
      <w:pPr>
        <w:jc w:val="both"/>
        <w:rPr>
          <w:b/>
          <w:bCs/>
          <w:sz w:val="22"/>
          <w:szCs w:val="22"/>
          <w:lang w:val="sr-Latn-CS"/>
        </w:rPr>
      </w:pPr>
      <w:r w:rsidRPr="00B61C43">
        <w:rPr>
          <w:b/>
          <w:bCs/>
          <w:sz w:val="22"/>
          <w:szCs w:val="22"/>
          <w:lang w:val="sr-Latn-CS"/>
        </w:rPr>
        <w:t>Djeca i adolescenti</w:t>
      </w:r>
    </w:p>
    <w:p w14:paraId="2395C8ED" w14:textId="40ADEEE9" w:rsidR="00C77D13" w:rsidRPr="00B61C43" w:rsidRDefault="00C77D13" w:rsidP="0028687F">
      <w:pPr>
        <w:jc w:val="both"/>
        <w:rPr>
          <w:bCs/>
          <w:sz w:val="22"/>
          <w:szCs w:val="22"/>
          <w:lang w:val="sr-Latn-CS"/>
        </w:rPr>
      </w:pPr>
    </w:p>
    <w:p w14:paraId="054BE989" w14:textId="77777777" w:rsidR="00CD494A" w:rsidRPr="00B61C43" w:rsidRDefault="00CD494A" w:rsidP="0028687F">
      <w:pPr>
        <w:jc w:val="both"/>
        <w:rPr>
          <w:bCs/>
          <w:sz w:val="22"/>
          <w:szCs w:val="22"/>
          <w:lang w:val="sr-Latn-CS"/>
        </w:rPr>
      </w:pPr>
      <w:r w:rsidRPr="00B61C43">
        <w:rPr>
          <w:bCs/>
          <w:sz w:val="22"/>
          <w:szCs w:val="22"/>
          <w:lang w:val="sr-Latn-CS"/>
        </w:rPr>
        <w:t>Lijek KEYTRUDA se ne smije primjenjivati kod djece mlađe od 18 godina, uz izuzetak djece sa:</w:t>
      </w:r>
    </w:p>
    <w:p w14:paraId="4C4AE052" w14:textId="75F6390D" w:rsidR="00CD494A" w:rsidRPr="00B61C43" w:rsidRDefault="00CD494A" w:rsidP="0028687F">
      <w:pPr>
        <w:pStyle w:val="ListParagraph"/>
        <w:numPr>
          <w:ilvl w:val="0"/>
          <w:numId w:val="8"/>
        </w:numPr>
        <w:jc w:val="both"/>
        <w:rPr>
          <w:bCs/>
          <w:sz w:val="22"/>
          <w:szCs w:val="22"/>
          <w:lang w:val="sr-Latn-CS"/>
        </w:rPr>
      </w:pPr>
      <w:r w:rsidRPr="00B61C43">
        <w:rPr>
          <w:bCs/>
          <w:sz w:val="22"/>
          <w:szCs w:val="22"/>
          <w:lang w:val="sr-Latn-CS"/>
        </w:rPr>
        <w:t>klasičnim Hodgkin-ovim limfomom uzrasta od 3 ili više godina</w:t>
      </w:r>
    </w:p>
    <w:p w14:paraId="6BB3316A" w14:textId="15BB37CB" w:rsidR="00CD494A" w:rsidRPr="00B61C43" w:rsidRDefault="00CD494A" w:rsidP="0028687F">
      <w:pPr>
        <w:pStyle w:val="ListParagraph"/>
        <w:numPr>
          <w:ilvl w:val="0"/>
          <w:numId w:val="8"/>
        </w:numPr>
        <w:jc w:val="both"/>
        <w:rPr>
          <w:bCs/>
          <w:sz w:val="22"/>
          <w:szCs w:val="22"/>
          <w:lang w:val="sr-Latn-CS"/>
        </w:rPr>
      </w:pPr>
      <w:r w:rsidRPr="00B61C43">
        <w:rPr>
          <w:bCs/>
          <w:sz w:val="22"/>
          <w:szCs w:val="22"/>
          <w:lang w:val="sr-Latn-CS"/>
        </w:rPr>
        <w:t>melanomom uzrasta 12 i više godina</w:t>
      </w:r>
    </w:p>
    <w:p w14:paraId="23EF902D" w14:textId="77777777" w:rsidR="00CD494A" w:rsidRPr="00B61C43" w:rsidRDefault="00CD494A" w:rsidP="0028687F">
      <w:pPr>
        <w:jc w:val="both"/>
        <w:rPr>
          <w:bCs/>
          <w:sz w:val="22"/>
          <w:szCs w:val="22"/>
          <w:lang w:val="sr-Latn-CS"/>
        </w:rPr>
      </w:pPr>
    </w:p>
    <w:p w14:paraId="2395C8EE" w14:textId="77777777" w:rsidR="00A32113" w:rsidRPr="00B61C43" w:rsidRDefault="00A32113" w:rsidP="0028687F">
      <w:pPr>
        <w:jc w:val="both"/>
        <w:rPr>
          <w:b/>
          <w:sz w:val="22"/>
          <w:szCs w:val="22"/>
          <w:lang w:val="sr-Latn-CS"/>
        </w:rPr>
      </w:pPr>
      <w:r w:rsidRPr="00B61C43">
        <w:rPr>
          <w:b/>
          <w:sz w:val="22"/>
          <w:szCs w:val="22"/>
          <w:lang w:val="sr-Latn-CS"/>
        </w:rPr>
        <w:t xml:space="preserve">Primjena drugih </w:t>
      </w:r>
      <w:r w:rsidR="001B03B0" w:rsidRPr="00B61C43">
        <w:rPr>
          <w:b/>
          <w:sz w:val="22"/>
          <w:szCs w:val="22"/>
          <w:lang w:val="sr-Latn-CS"/>
        </w:rPr>
        <w:t>l</w:t>
      </w:r>
      <w:r w:rsidRPr="00B61C43">
        <w:rPr>
          <w:b/>
          <w:sz w:val="22"/>
          <w:szCs w:val="22"/>
          <w:lang w:val="sr-Latn-CS"/>
        </w:rPr>
        <w:t>jekova</w:t>
      </w:r>
    </w:p>
    <w:p w14:paraId="2395C8EF" w14:textId="03349548" w:rsidR="00445D8F" w:rsidRPr="00B61C43" w:rsidRDefault="00445D8F" w:rsidP="0028687F">
      <w:pPr>
        <w:jc w:val="both"/>
        <w:rPr>
          <w:sz w:val="22"/>
          <w:szCs w:val="22"/>
          <w:lang w:val="sr-Latn-CS"/>
        </w:rPr>
      </w:pPr>
    </w:p>
    <w:p w14:paraId="657E666F" w14:textId="77777777" w:rsidR="00CD494A" w:rsidRPr="00B61C43" w:rsidRDefault="00CD494A" w:rsidP="0028687F">
      <w:pPr>
        <w:jc w:val="both"/>
        <w:rPr>
          <w:sz w:val="22"/>
          <w:szCs w:val="22"/>
          <w:lang w:val="sr-Latn-CS"/>
        </w:rPr>
      </w:pPr>
      <w:r w:rsidRPr="00B61C43">
        <w:rPr>
          <w:sz w:val="22"/>
          <w:szCs w:val="22"/>
          <w:lang w:val="sr-Latn-CS"/>
        </w:rPr>
        <w:t>Obavijestite svog ljekara</w:t>
      </w:r>
    </w:p>
    <w:p w14:paraId="3D2CAA75" w14:textId="50661616" w:rsidR="00CD494A" w:rsidRPr="00B61C43" w:rsidRDefault="00CD494A" w:rsidP="0028687F">
      <w:pPr>
        <w:pStyle w:val="ListParagraph"/>
        <w:numPr>
          <w:ilvl w:val="0"/>
          <w:numId w:val="9"/>
        </w:numPr>
        <w:jc w:val="both"/>
        <w:rPr>
          <w:sz w:val="22"/>
          <w:szCs w:val="22"/>
          <w:lang w:val="sr-Latn-CS"/>
        </w:rPr>
      </w:pPr>
      <w:r w:rsidRPr="00B61C43">
        <w:rPr>
          <w:sz w:val="22"/>
          <w:szCs w:val="22"/>
          <w:lang w:val="sr-Latn-CS"/>
        </w:rPr>
        <w:t xml:space="preserve">Ako uzimate druge ljekove koji slabe Vaš imunski sistem. Primjeri mogu da uključuju kortikosteroide, poput prednizona. Ovi ljekovi mogu da utiču na dejstvo lijeka KEYTRUDA. Međutim, jednom kad počnete liječenje sa lijekom KEYTRUDA Vaš ljekar može da Vam da kortikosteroide kako bi se smanjila neželjena dejstva koja možete da imate uz lijek KEYTRUDA. Kortikosteroide ćete možda dobiti i prije nego što primite lijek KEYTRUDA u kombinaciji sa hemioterapijom radi sprečavanja i/ili ublažavanja mučnine, povraćanja i drugih neželjenih reakcija koje uzrokuje hemioterapija. </w:t>
      </w:r>
    </w:p>
    <w:p w14:paraId="134F9CC3" w14:textId="28542EFA" w:rsidR="00CD494A" w:rsidRPr="00B61C43" w:rsidRDefault="00CD494A" w:rsidP="0028687F">
      <w:pPr>
        <w:pStyle w:val="ListParagraph"/>
        <w:numPr>
          <w:ilvl w:val="0"/>
          <w:numId w:val="9"/>
        </w:numPr>
        <w:jc w:val="both"/>
        <w:rPr>
          <w:sz w:val="22"/>
          <w:szCs w:val="22"/>
          <w:lang w:val="sr-Latn-CS"/>
        </w:rPr>
      </w:pPr>
      <w:r w:rsidRPr="00B61C43">
        <w:rPr>
          <w:sz w:val="22"/>
          <w:szCs w:val="22"/>
          <w:lang w:val="sr-Latn-CS"/>
        </w:rPr>
        <w:t>Ako uzimate, donedavno ste uz</w:t>
      </w:r>
      <w:r w:rsidR="00ED4530" w:rsidRPr="00B61C43">
        <w:rPr>
          <w:sz w:val="22"/>
          <w:szCs w:val="22"/>
          <w:lang w:val="sr-Latn-CS"/>
        </w:rPr>
        <w:t>imali</w:t>
      </w:r>
      <w:r w:rsidRPr="00B61C43">
        <w:rPr>
          <w:sz w:val="22"/>
          <w:szCs w:val="22"/>
          <w:lang w:val="sr-Latn-CS"/>
        </w:rPr>
        <w:t xml:space="preserve"> ili ćete možda uzimati bilo koje druge ljekove.</w:t>
      </w:r>
    </w:p>
    <w:p w14:paraId="077373CF" w14:textId="1F454A21" w:rsidR="00CD494A" w:rsidRPr="00B61C43" w:rsidRDefault="00CD494A" w:rsidP="0028687F">
      <w:pPr>
        <w:jc w:val="both"/>
        <w:rPr>
          <w:sz w:val="22"/>
          <w:szCs w:val="22"/>
          <w:lang w:val="sr-Latn-CS"/>
        </w:rPr>
      </w:pPr>
    </w:p>
    <w:p w14:paraId="4A89DD2F" w14:textId="77777777" w:rsidR="00CD494A" w:rsidRPr="00B61C43" w:rsidRDefault="00CD494A" w:rsidP="0028687F">
      <w:pPr>
        <w:jc w:val="both"/>
        <w:rPr>
          <w:b/>
          <w:bCs/>
          <w:sz w:val="22"/>
          <w:szCs w:val="22"/>
          <w:lang w:val="sr-Latn-CS"/>
        </w:rPr>
      </w:pPr>
      <w:r w:rsidRPr="00B61C43">
        <w:rPr>
          <w:b/>
          <w:bCs/>
          <w:sz w:val="22"/>
          <w:szCs w:val="22"/>
          <w:lang w:val="sr-Latn-CS"/>
        </w:rPr>
        <w:t>Trudnoća</w:t>
      </w:r>
    </w:p>
    <w:p w14:paraId="25F728BF" w14:textId="0853A07A" w:rsidR="00CD494A" w:rsidRPr="00B61C43" w:rsidRDefault="00CD494A" w:rsidP="0028687F">
      <w:pPr>
        <w:pStyle w:val="ListParagraph"/>
        <w:numPr>
          <w:ilvl w:val="0"/>
          <w:numId w:val="10"/>
        </w:numPr>
        <w:jc w:val="both"/>
        <w:rPr>
          <w:sz w:val="22"/>
          <w:szCs w:val="22"/>
          <w:lang w:val="sr-Latn-CS"/>
        </w:rPr>
      </w:pPr>
      <w:r w:rsidRPr="00B61C43">
        <w:rPr>
          <w:sz w:val="22"/>
          <w:szCs w:val="22"/>
          <w:lang w:val="sr-Latn-CS"/>
        </w:rPr>
        <w:t>Ne smijete da primate lijek KEYTRUDA ako ste trudni, osim ako Vam to izričito preporuči Vaš ljekar.</w:t>
      </w:r>
    </w:p>
    <w:p w14:paraId="15E2E49B" w14:textId="36DBA2BF" w:rsidR="00CD494A" w:rsidRPr="00B61C43" w:rsidRDefault="00CD494A" w:rsidP="0028687F">
      <w:pPr>
        <w:pStyle w:val="ListParagraph"/>
        <w:numPr>
          <w:ilvl w:val="0"/>
          <w:numId w:val="10"/>
        </w:numPr>
        <w:jc w:val="both"/>
        <w:rPr>
          <w:sz w:val="22"/>
          <w:szCs w:val="22"/>
          <w:lang w:val="sr-Latn-CS"/>
        </w:rPr>
      </w:pPr>
      <w:r w:rsidRPr="00B61C43">
        <w:rPr>
          <w:sz w:val="22"/>
          <w:szCs w:val="22"/>
          <w:lang w:val="sr-Latn-CS"/>
        </w:rPr>
        <w:t>Ako ste trudni, mislite da ste trudni ili planirate trudnoću, obavijestite o tome svog ljekara.</w:t>
      </w:r>
    </w:p>
    <w:p w14:paraId="3C68D125" w14:textId="363FFFBA" w:rsidR="00CD494A" w:rsidRPr="00B61C43" w:rsidRDefault="00CD494A" w:rsidP="0028687F">
      <w:pPr>
        <w:pStyle w:val="ListParagraph"/>
        <w:numPr>
          <w:ilvl w:val="0"/>
          <w:numId w:val="10"/>
        </w:numPr>
        <w:jc w:val="both"/>
        <w:rPr>
          <w:sz w:val="22"/>
          <w:szCs w:val="22"/>
          <w:lang w:val="sr-Latn-CS"/>
        </w:rPr>
      </w:pPr>
      <w:r w:rsidRPr="00B61C43">
        <w:rPr>
          <w:sz w:val="22"/>
          <w:szCs w:val="22"/>
          <w:lang w:val="sr-Latn-CS"/>
        </w:rPr>
        <w:t>Lijek KEYTRUDA može da naškodi nerođenom djetetu ili da uzrokuje njegovu smrt.</w:t>
      </w:r>
    </w:p>
    <w:p w14:paraId="403989A3" w14:textId="1D922478" w:rsidR="00CD494A" w:rsidRPr="00B61C43" w:rsidRDefault="00CD494A" w:rsidP="0028687F">
      <w:pPr>
        <w:pStyle w:val="ListParagraph"/>
        <w:numPr>
          <w:ilvl w:val="0"/>
          <w:numId w:val="10"/>
        </w:numPr>
        <w:jc w:val="both"/>
        <w:rPr>
          <w:sz w:val="22"/>
          <w:szCs w:val="22"/>
          <w:lang w:val="sr-Latn-CS"/>
        </w:rPr>
      </w:pPr>
      <w:r w:rsidRPr="00B61C43">
        <w:rPr>
          <w:sz w:val="22"/>
          <w:szCs w:val="22"/>
          <w:lang w:val="sr-Latn-CS"/>
        </w:rPr>
        <w:t>Žene u reproduktivnom periodu moraju da koriste efektivnu kontracepciju tokom liječenja lijekom KEYTRUDA i još najmanje 4 mjeseca nakon primanja posljednje doze.</w:t>
      </w:r>
    </w:p>
    <w:p w14:paraId="71790557" w14:textId="4ACEC00F" w:rsidR="00CD494A" w:rsidRPr="00B61C43" w:rsidRDefault="00CD494A" w:rsidP="0028687F">
      <w:pPr>
        <w:jc w:val="both"/>
        <w:rPr>
          <w:sz w:val="22"/>
          <w:szCs w:val="22"/>
          <w:lang w:val="sr-Latn-CS"/>
        </w:rPr>
      </w:pPr>
    </w:p>
    <w:p w14:paraId="364D16B2" w14:textId="15D397F3" w:rsidR="00CD494A" w:rsidRPr="00B61C43" w:rsidRDefault="00CD494A" w:rsidP="0028687F">
      <w:pPr>
        <w:jc w:val="both"/>
        <w:rPr>
          <w:b/>
          <w:bCs/>
          <w:sz w:val="22"/>
          <w:szCs w:val="22"/>
          <w:lang w:val="sr-Latn-CS"/>
        </w:rPr>
      </w:pPr>
      <w:r w:rsidRPr="00B61C43">
        <w:rPr>
          <w:b/>
          <w:bCs/>
          <w:sz w:val="22"/>
          <w:szCs w:val="22"/>
          <w:lang w:val="sr-Latn-CS"/>
        </w:rPr>
        <w:t>Dojenje</w:t>
      </w:r>
    </w:p>
    <w:p w14:paraId="466C8926" w14:textId="4D0E412D" w:rsidR="00CD494A" w:rsidRPr="00B61C43" w:rsidRDefault="00CD494A" w:rsidP="0028687F">
      <w:pPr>
        <w:pStyle w:val="ListParagraph"/>
        <w:numPr>
          <w:ilvl w:val="0"/>
          <w:numId w:val="11"/>
        </w:numPr>
        <w:jc w:val="both"/>
        <w:rPr>
          <w:sz w:val="22"/>
          <w:szCs w:val="22"/>
          <w:lang w:val="sr-Latn-CS"/>
        </w:rPr>
      </w:pPr>
      <w:r w:rsidRPr="00B61C43">
        <w:rPr>
          <w:sz w:val="22"/>
          <w:szCs w:val="22"/>
          <w:lang w:val="sr-Latn-CS"/>
        </w:rPr>
        <w:t>Ako dojite, obavijestite o tome svog ljekara.</w:t>
      </w:r>
    </w:p>
    <w:p w14:paraId="4CD65284" w14:textId="5EF0441C" w:rsidR="00CD494A" w:rsidRPr="00B61C43" w:rsidRDefault="00CD494A" w:rsidP="0028687F">
      <w:pPr>
        <w:pStyle w:val="ListParagraph"/>
        <w:numPr>
          <w:ilvl w:val="0"/>
          <w:numId w:val="11"/>
        </w:numPr>
        <w:jc w:val="both"/>
        <w:rPr>
          <w:sz w:val="22"/>
          <w:szCs w:val="22"/>
          <w:lang w:val="sr-Latn-CS"/>
        </w:rPr>
      </w:pPr>
      <w:r w:rsidRPr="00B61C43">
        <w:rPr>
          <w:sz w:val="22"/>
          <w:szCs w:val="22"/>
          <w:lang w:val="sr-Latn-CS"/>
        </w:rPr>
        <w:t>Nemojte da dojite dok primate lijek KEYTRUDA.</w:t>
      </w:r>
    </w:p>
    <w:p w14:paraId="0A8DD14F" w14:textId="20CEC58A" w:rsidR="00CD494A" w:rsidRPr="00B61C43" w:rsidRDefault="00CD494A" w:rsidP="0028687F">
      <w:pPr>
        <w:pStyle w:val="ListParagraph"/>
        <w:numPr>
          <w:ilvl w:val="0"/>
          <w:numId w:val="11"/>
        </w:numPr>
        <w:jc w:val="both"/>
        <w:rPr>
          <w:sz w:val="22"/>
          <w:szCs w:val="22"/>
          <w:lang w:val="sr-Latn-CS"/>
        </w:rPr>
      </w:pPr>
      <w:r w:rsidRPr="00B61C43">
        <w:rPr>
          <w:sz w:val="22"/>
          <w:szCs w:val="22"/>
          <w:lang w:val="sr-Latn-CS"/>
        </w:rPr>
        <w:t>Nije poznato da li se lijek KEYTRUDA izlučuje u majčino mlijeko.</w:t>
      </w:r>
    </w:p>
    <w:p w14:paraId="62E6CC5B" w14:textId="77777777" w:rsidR="00CD494A" w:rsidRPr="00B61C43" w:rsidRDefault="00CD494A" w:rsidP="0028687F">
      <w:pPr>
        <w:jc w:val="both"/>
        <w:rPr>
          <w:sz w:val="22"/>
          <w:szCs w:val="22"/>
          <w:lang w:val="sr-Latn-CS"/>
        </w:rPr>
      </w:pPr>
    </w:p>
    <w:p w14:paraId="2395C8F4" w14:textId="3CD2B9A8" w:rsidR="00A32113" w:rsidRPr="00B61C43" w:rsidRDefault="00A32113" w:rsidP="0028687F">
      <w:pPr>
        <w:jc w:val="both"/>
        <w:rPr>
          <w:b/>
          <w:bCs/>
          <w:sz w:val="22"/>
          <w:szCs w:val="22"/>
          <w:lang w:val="sr-Latn-CS"/>
        </w:rPr>
      </w:pPr>
      <w:r w:rsidRPr="00B61C43">
        <w:rPr>
          <w:b/>
          <w:sz w:val="22"/>
          <w:szCs w:val="22"/>
          <w:lang w:val="sr-Latn-CS"/>
        </w:rPr>
        <w:t xml:space="preserve">Uticaj lijeka </w:t>
      </w:r>
      <w:r w:rsidR="00CD494A" w:rsidRPr="00B61C43">
        <w:rPr>
          <w:b/>
          <w:sz w:val="22"/>
          <w:szCs w:val="22"/>
          <w:lang w:val="sr-Latn-CS"/>
        </w:rPr>
        <w:t>KEYTRUDA</w:t>
      </w:r>
      <w:r w:rsidRPr="00B61C43">
        <w:rPr>
          <w:b/>
          <w:sz w:val="22"/>
          <w:szCs w:val="22"/>
          <w:lang w:val="sr-Latn-CS"/>
        </w:rPr>
        <w:t xml:space="preserve"> na </w:t>
      </w:r>
      <w:r w:rsidR="00F47B6C" w:rsidRPr="00B61C43">
        <w:rPr>
          <w:b/>
          <w:sz w:val="22"/>
          <w:szCs w:val="22"/>
          <w:lang w:val="sr-Latn-CS"/>
        </w:rPr>
        <w:t xml:space="preserve">sposobnost upravljanja </w:t>
      </w:r>
      <w:r w:rsidRPr="00B61C43">
        <w:rPr>
          <w:b/>
          <w:sz w:val="22"/>
          <w:szCs w:val="22"/>
          <w:lang w:val="sr-Latn-CS"/>
        </w:rPr>
        <w:t>vozilima i rukovanje mašinama</w:t>
      </w:r>
      <w:r w:rsidRPr="00B61C43">
        <w:rPr>
          <w:b/>
          <w:bCs/>
          <w:sz w:val="22"/>
          <w:szCs w:val="22"/>
          <w:lang w:val="sr-Latn-CS"/>
        </w:rPr>
        <w:t xml:space="preserve"> </w:t>
      </w:r>
    </w:p>
    <w:p w14:paraId="2395C8F5" w14:textId="4B3CC2D6" w:rsidR="00445D8F" w:rsidRPr="00B61C43" w:rsidRDefault="00445D8F" w:rsidP="0028687F">
      <w:pPr>
        <w:jc w:val="both"/>
        <w:rPr>
          <w:bCs/>
          <w:sz w:val="22"/>
          <w:szCs w:val="22"/>
          <w:lang w:val="sr-Latn-CS"/>
        </w:rPr>
      </w:pPr>
    </w:p>
    <w:p w14:paraId="750B7A42" w14:textId="426C9452" w:rsidR="00754660" w:rsidRPr="00B61C43" w:rsidRDefault="00754660" w:rsidP="0028687F">
      <w:pPr>
        <w:jc w:val="both"/>
        <w:rPr>
          <w:bCs/>
          <w:sz w:val="22"/>
          <w:szCs w:val="22"/>
          <w:lang w:val="sr-Latn-CS"/>
        </w:rPr>
      </w:pPr>
      <w:r w:rsidRPr="00B61C43">
        <w:rPr>
          <w:bCs/>
          <w:sz w:val="22"/>
          <w:szCs w:val="22"/>
          <w:lang w:val="sr-Latn-CS"/>
        </w:rPr>
        <w:t>Lijek KEYTRUDA ima mali uticaj na Vašu sposobnost da upravljate vozilima i rukujete mašinama. Osjećaj vrtoglavice, zamora ili slabosti su moguća neželjena dejstva lijeka KEYTRUDA. Nemojte upravljati vozilima niti da rukujete mašinama nakon što primite lijek KEYTRUDA, osim ako ste potpuno sigurni da se osjećate dobro.</w:t>
      </w:r>
    </w:p>
    <w:p w14:paraId="2395C8F8" w14:textId="4CC52D13" w:rsidR="00445D8F" w:rsidRPr="00B61C43" w:rsidRDefault="00445D8F" w:rsidP="0028687F">
      <w:pPr>
        <w:jc w:val="both"/>
        <w:rPr>
          <w:bCs/>
          <w:sz w:val="22"/>
          <w:szCs w:val="22"/>
          <w:lang w:val="sr-Latn-CS"/>
        </w:rPr>
      </w:pPr>
    </w:p>
    <w:p w14:paraId="488FB481" w14:textId="77777777" w:rsidR="00EC0C76" w:rsidRPr="00B61C43" w:rsidRDefault="00EC0C76" w:rsidP="0028687F">
      <w:pPr>
        <w:tabs>
          <w:tab w:val="left" w:pos="540"/>
          <w:tab w:val="left" w:pos="569"/>
        </w:tabs>
        <w:jc w:val="both"/>
        <w:rPr>
          <w:b/>
          <w:bCs/>
          <w:sz w:val="22"/>
          <w:szCs w:val="22"/>
          <w:lang w:val="sr-Latn-CS"/>
        </w:rPr>
      </w:pPr>
    </w:p>
    <w:p w14:paraId="2395C8F9" w14:textId="07D66FE7" w:rsidR="00A32113" w:rsidRPr="00B61C43" w:rsidRDefault="00A32113" w:rsidP="0028687F">
      <w:pPr>
        <w:tabs>
          <w:tab w:val="left" w:pos="540"/>
          <w:tab w:val="left" w:pos="569"/>
        </w:tabs>
        <w:jc w:val="both"/>
        <w:rPr>
          <w:b/>
          <w:bCs/>
          <w:sz w:val="22"/>
          <w:szCs w:val="22"/>
          <w:lang w:val="sr-Latn-CS"/>
        </w:rPr>
      </w:pPr>
      <w:r w:rsidRPr="00B61C43">
        <w:rPr>
          <w:b/>
          <w:bCs/>
          <w:sz w:val="22"/>
          <w:szCs w:val="22"/>
          <w:lang w:val="sr-Latn-CS"/>
        </w:rPr>
        <w:lastRenderedPageBreak/>
        <w:t xml:space="preserve">3. </w:t>
      </w:r>
      <w:r w:rsidR="00291DAD" w:rsidRPr="00B61C43">
        <w:rPr>
          <w:b/>
          <w:bCs/>
          <w:sz w:val="22"/>
          <w:szCs w:val="22"/>
          <w:lang w:val="sr-Latn-CS"/>
        </w:rPr>
        <w:tab/>
      </w:r>
      <w:r w:rsidR="00291DAD" w:rsidRPr="00B61C43">
        <w:rPr>
          <w:b/>
          <w:bCs/>
          <w:sz w:val="22"/>
          <w:szCs w:val="22"/>
          <w:lang w:val="ru-RU"/>
        </w:rPr>
        <w:t>KAKO</w:t>
      </w:r>
      <w:r w:rsidR="00291DAD" w:rsidRPr="00B61C43">
        <w:rPr>
          <w:b/>
          <w:bCs/>
          <w:sz w:val="22"/>
          <w:szCs w:val="22"/>
          <w:lang w:val="sr-Latn-CS"/>
        </w:rPr>
        <w:t xml:space="preserve"> </w:t>
      </w:r>
      <w:r w:rsidR="00291DAD" w:rsidRPr="00B61C43">
        <w:rPr>
          <w:b/>
          <w:bCs/>
          <w:sz w:val="22"/>
          <w:szCs w:val="22"/>
          <w:lang w:val="ru-RU"/>
        </w:rPr>
        <w:t>SE</w:t>
      </w:r>
      <w:r w:rsidR="00291DAD" w:rsidRPr="00B61C43">
        <w:rPr>
          <w:b/>
          <w:bCs/>
          <w:sz w:val="22"/>
          <w:szCs w:val="22"/>
          <w:lang w:val="sr-Latn-CS"/>
        </w:rPr>
        <w:t xml:space="preserve"> </w:t>
      </w:r>
      <w:r w:rsidR="00291DAD" w:rsidRPr="00B61C43">
        <w:rPr>
          <w:b/>
          <w:bCs/>
          <w:sz w:val="22"/>
          <w:szCs w:val="22"/>
          <w:lang w:val="ru-RU"/>
        </w:rPr>
        <w:t>UPOTREBLJAVA</w:t>
      </w:r>
      <w:r w:rsidR="00291DAD" w:rsidRPr="00B61C43">
        <w:rPr>
          <w:b/>
          <w:bCs/>
          <w:sz w:val="22"/>
          <w:szCs w:val="22"/>
          <w:lang w:val="sr-Latn-CS"/>
        </w:rPr>
        <w:t xml:space="preserve"> </w:t>
      </w:r>
      <w:r w:rsidR="00291DAD" w:rsidRPr="00B61C43">
        <w:rPr>
          <w:b/>
          <w:bCs/>
          <w:sz w:val="22"/>
          <w:szCs w:val="22"/>
          <w:lang w:val="ru-RU"/>
        </w:rPr>
        <w:t>LIJEK</w:t>
      </w:r>
      <w:r w:rsidR="00291DAD" w:rsidRPr="00B61C43">
        <w:rPr>
          <w:b/>
          <w:bCs/>
          <w:sz w:val="22"/>
          <w:szCs w:val="22"/>
          <w:lang w:val="sr-Latn-CS"/>
        </w:rPr>
        <w:t xml:space="preserve"> </w:t>
      </w:r>
      <w:r w:rsidR="00CD494A" w:rsidRPr="00B61C43">
        <w:rPr>
          <w:b/>
          <w:bCs/>
          <w:sz w:val="22"/>
          <w:szCs w:val="22"/>
          <w:lang w:val="ru-RU"/>
        </w:rPr>
        <w:t>KEYTRUDA</w:t>
      </w:r>
    </w:p>
    <w:p w14:paraId="2395C8FA" w14:textId="77777777" w:rsidR="00445D8F" w:rsidRPr="00B61C43" w:rsidRDefault="00445D8F" w:rsidP="0028687F">
      <w:pPr>
        <w:jc w:val="both"/>
        <w:rPr>
          <w:bCs/>
          <w:caps/>
          <w:sz w:val="22"/>
          <w:szCs w:val="22"/>
          <w:lang w:val="sr-Latn-CS"/>
        </w:rPr>
      </w:pPr>
    </w:p>
    <w:p w14:paraId="2395C8FB" w14:textId="4AAED936" w:rsidR="00C77D13" w:rsidRPr="00B61C43" w:rsidRDefault="00C77D13" w:rsidP="0028687F">
      <w:pPr>
        <w:pStyle w:val="Header"/>
        <w:tabs>
          <w:tab w:val="left" w:pos="0"/>
        </w:tabs>
        <w:jc w:val="both"/>
        <w:rPr>
          <w:sz w:val="22"/>
          <w:szCs w:val="22"/>
          <w:lang w:val="sr-Latn-CS"/>
        </w:rPr>
      </w:pPr>
      <w:r w:rsidRPr="00B61C43">
        <w:rPr>
          <w:sz w:val="22"/>
          <w:szCs w:val="22"/>
        </w:rPr>
        <w:t>Uvijek</w:t>
      </w:r>
      <w:r w:rsidRPr="00B61C43">
        <w:rPr>
          <w:sz w:val="22"/>
          <w:szCs w:val="22"/>
          <w:lang w:val="sr-Latn-CS"/>
        </w:rPr>
        <w:t xml:space="preserve"> </w:t>
      </w:r>
      <w:r w:rsidRPr="00B61C43">
        <w:rPr>
          <w:sz w:val="22"/>
          <w:szCs w:val="22"/>
        </w:rPr>
        <w:t>uzimajte</w:t>
      </w:r>
      <w:r w:rsidRPr="00B61C43">
        <w:rPr>
          <w:sz w:val="22"/>
          <w:szCs w:val="22"/>
          <w:lang w:val="sr-Latn-CS"/>
        </w:rPr>
        <w:t xml:space="preserve"> </w:t>
      </w:r>
      <w:r w:rsidRPr="00B61C43">
        <w:rPr>
          <w:sz w:val="22"/>
          <w:szCs w:val="22"/>
        </w:rPr>
        <w:t>ovaj</w:t>
      </w:r>
      <w:r w:rsidRPr="00B61C43">
        <w:rPr>
          <w:sz w:val="22"/>
          <w:szCs w:val="22"/>
          <w:lang w:val="sr-Latn-CS"/>
        </w:rPr>
        <w:t xml:space="preserve"> </w:t>
      </w:r>
      <w:r w:rsidRPr="00B61C43">
        <w:rPr>
          <w:sz w:val="22"/>
          <w:szCs w:val="22"/>
        </w:rPr>
        <w:t>lijek</w:t>
      </w:r>
      <w:r w:rsidRPr="00B61C43">
        <w:rPr>
          <w:sz w:val="22"/>
          <w:szCs w:val="22"/>
          <w:lang w:val="sr-Latn-CS"/>
        </w:rPr>
        <w:t xml:space="preserve"> </w:t>
      </w:r>
      <w:r w:rsidRPr="00B61C43">
        <w:rPr>
          <w:sz w:val="22"/>
          <w:szCs w:val="22"/>
        </w:rPr>
        <w:t>ta</w:t>
      </w:r>
      <w:r w:rsidRPr="00B61C43">
        <w:rPr>
          <w:sz w:val="22"/>
          <w:szCs w:val="22"/>
          <w:lang w:val="sr-Latn-CS"/>
        </w:rPr>
        <w:t>č</w:t>
      </w:r>
      <w:r w:rsidRPr="00B61C43">
        <w:rPr>
          <w:sz w:val="22"/>
          <w:szCs w:val="22"/>
        </w:rPr>
        <w:t>no</w:t>
      </w:r>
      <w:r w:rsidRPr="00B61C43">
        <w:rPr>
          <w:sz w:val="22"/>
          <w:szCs w:val="22"/>
          <w:lang w:val="sr-Latn-CS"/>
        </w:rPr>
        <w:t xml:space="preserve"> </w:t>
      </w:r>
      <w:r w:rsidRPr="00B61C43">
        <w:rPr>
          <w:sz w:val="22"/>
          <w:szCs w:val="22"/>
        </w:rPr>
        <w:t>onako</w:t>
      </w:r>
      <w:r w:rsidRPr="00B61C43">
        <w:rPr>
          <w:sz w:val="22"/>
          <w:szCs w:val="22"/>
          <w:lang w:val="sr-Latn-CS"/>
        </w:rPr>
        <w:t xml:space="preserve"> </w:t>
      </w:r>
      <w:r w:rsidRPr="00B61C43">
        <w:rPr>
          <w:sz w:val="22"/>
          <w:szCs w:val="22"/>
        </w:rPr>
        <w:t>kako</w:t>
      </w:r>
      <w:r w:rsidRPr="00B61C43">
        <w:rPr>
          <w:sz w:val="22"/>
          <w:szCs w:val="22"/>
          <w:lang w:val="sr-Latn-CS"/>
        </w:rPr>
        <w:t xml:space="preserve"> </w:t>
      </w:r>
      <w:r w:rsidRPr="00B61C43">
        <w:rPr>
          <w:sz w:val="22"/>
          <w:szCs w:val="22"/>
        </w:rPr>
        <w:t>Vam</w:t>
      </w:r>
      <w:r w:rsidRPr="00B61C43">
        <w:rPr>
          <w:sz w:val="22"/>
          <w:szCs w:val="22"/>
          <w:lang w:val="sr-Latn-CS"/>
        </w:rPr>
        <w:t xml:space="preserve"> </w:t>
      </w:r>
      <w:r w:rsidRPr="00B61C43">
        <w:rPr>
          <w:sz w:val="22"/>
          <w:szCs w:val="22"/>
        </w:rPr>
        <w:t>je</w:t>
      </w:r>
      <w:r w:rsidRPr="00B61C43">
        <w:rPr>
          <w:sz w:val="22"/>
          <w:szCs w:val="22"/>
          <w:lang w:val="sr-Latn-CS"/>
        </w:rPr>
        <w:t xml:space="preserve"> </w:t>
      </w:r>
      <w:r w:rsidRPr="00B61C43">
        <w:rPr>
          <w:sz w:val="22"/>
          <w:szCs w:val="22"/>
        </w:rPr>
        <w:t>rekao</w:t>
      </w:r>
      <w:r w:rsidRPr="00B61C43">
        <w:rPr>
          <w:sz w:val="22"/>
          <w:szCs w:val="22"/>
          <w:lang w:val="sr-Latn-CS"/>
        </w:rPr>
        <w:t xml:space="preserve"> </w:t>
      </w:r>
      <w:r w:rsidRPr="00B61C43">
        <w:rPr>
          <w:sz w:val="22"/>
          <w:szCs w:val="22"/>
        </w:rPr>
        <w:t>Va</w:t>
      </w:r>
      <w:r w:rsidRPr="00B61C43">
        <w:rPr>
          <w:sz w:val="22"/>
          <w:szCs w:val="22"/>
          <w:lang w:val="sr-Latn-CS"/>
        </w:rPr>
        <w:t xml:space="preserve">š </w:t>
      </w:r>
      <w:r w:rsidRPr="00B61C43">
        <w:rPr>
          <w:sz w:val="22"/>
          <w:szCs w:val="22"/>
        </w:rPr>
        <w:t>ljekar</w:t>
      </w:r>
      <w:r w:rsidRPr="00B61C43">
        <w:rPr>
          <w:sz w:val="22"/>
          <w:szCs w:val="22"/>
          <w:lang w:val="sr-Latn-CS"/>
        </w:rPr>
        <w:t xml:space="preserve"> </w:t>
      </w:r>
      <w:proofErr w:type="gramStart"/>
      <w:r w:rsidRPr="00B61C43">
        <w:rPr>
          <w:sz w:val="22"/>
          <w:szCs w:val="22"/>
        </w:rPr>
        <w:t>ili</w:t>
      </w:r>
      <w:proofErr w:type="gramEnd"/>
      <w:r w:rsidRPr="00B61C43">
        <w:rPr>
          <w:sz w:val="22"/>
          <w:szCs w:val="22"/>
          <w:lang w:val="sr-Latn-CS"/>
        </w:rPr>
        <w:t xml:space="preserve"> </w:t>
      </w:r>
      <w:r w:rsidRPr="00B61C43">
        <w:rPr>
          <w:sz w:val="22"/>
          <w:szCs w:val="22"/>
        </w:rPr>
        <w:t>farmaceut</w:t>
      </w:r>
      <w:r w:rsidRPr="00B61C43">
        <w:rPr>
          <w:sz w:val="22"/>
          <w:szCs w:val="22"/>
          <w:lang w:val="sr-Latn-CS"/>
        </w:rPr>
        <w:t xml:space="preserve">. </w:t>
      </w:r>
      <w:r w:rsidRPr="00B61C43">
        <w:rPr>
          <w:sz w:val="22"/>
          <w:szCs w:val="22"/>
          <w:lang w:val="de-DE"/>
        </w:rPr>
        <w:t>Provjerite</w:t>
      </w:r>
      <w:r w:rsidRPr="00B61C43">
        <w:rPr>
          <w:sz w:val="22"/>
          <w:szCs w:val="22"/>
          <w:lang w:val="sr-Latn-CS"/>
        </w:rPr>
        <w:t xml:space="preserve"> </w:t>
      </w:r>
      <w:r w:rsidRPr="00B61C43">
        <w:rPr>
          <w:sz w:val="22"/>
          <w:szCs w:val="22"/>
          <w:lang w:val="de-DE"/>
        </w:rPr>
        <w:t>sa</w:t>
      </w:r>
      <w:r w:rsidRPr="00B61C43">
        <w:rPr>
          <w:sz w:val="22"/>
          <w:szCs w:val="22"/>
          <w:lang w:val="sr-Latn-CS"/>
        </w:rPr>
        <w:t xml:space="preserve"> </w:t>
      </w:r>
      <w:r w:rsidRPr="00B61C43">
        <w:rPr>
          <w:sz w:val="22"/>
          <w:szCs w:val="22"/>
          <w:lang w:val="de-DE"/>
        </w:rPr>
        <w:t>ljekarom</w:t>
      </w:r>
      <w:r w:rsidRPr="00B61C43">
        <w:rPr>
          <w:sz w:val="22"/>
          <w:szCs w:val="22"/>
          <w:lang w:val="sr-Latn-CS"/>
        </w:rPr>
        <w:t xml:space="preserve"> </w:t>
      </w:r>
      <w:r w:rsidRPr="00B61C43">
        <w:rPr>
          <w:sz w:val="22"/>
          <w:szCs w:val="22"/>
          <w:lang w:val="de-DE"/>
        </w:rPr>
        <w:t>ili</w:t>
      </w:r>
      <w:r w:rsidRPr="00B61C43">
        <w:rPr>
          <w:sz w:val="22"/>
          <w:szCs w:val="22"/>
          <w:lang w:val="sr-Latn-CS"/>
        </w:rPr>
        <w:t xml:space="preserve"> </w:t>
      </w:r>
      <w:r w:rsidRPr="00B61C43">
        <w:rPr>
          <w:sz w:val="22"/>
          <w:szCs w:val="22"/>
          <w:lang w:val="de-DE"/>
        </w:rPr>
        <w:t>farmaceutom</w:t>
      </w:r>
      <w:r w:rsidRPr="00B61C43">
        <w:rPr>
          <w:sz w:val="22"/>
          <w:szCs w:val="22"/>
          <w:lang w:val="sr-Latn-CS"/>
        </w:rPr>
        <w:t xml:space="preserve"> </w:t>
      </w:r>
      <w:r w:rsidRPr="00B61C43">
        <w:rPr>
          <w:sz w:val="22"/>
          <w:szCs w:val="22"/>
          <w:lang w:val="de-DE"/>
        </w:rPr>
        <w:t>ako</w:t>
      </w:r>
      <w:r w:rsidRPr="00B61C43">
        <w:rPr>
          <w:sz w:val="22"/>
          <w:szCs w:val="22"/>
          <w:lang w:val="sr-Latn-CS"/>
        </w:rPr>
        <w:t xml:space="preserve"> </w:t>
      </w:r>
      <w:r w:rsidRPr="00B61C43">
        <w:rPr>
          <w:sz w:val="22"/>
          <w:szCs w:val="22"/>
          <w:lang w:val="de-DE"/>
        </w:rPr>
        <w:t>ni</w:t>
      </w:r>
      <w:r w:rsidR="00C4077C" w:rsidRPr="00B61C43">
        <w:rPr>
          <w:sz w:val="22"/>
          <w:szCs w:val="22"/>
          <w:lang w:val="de-DE"/>
        </w:rPr>
        <w:t>je</w:t>
      </w:r>
      <w:r w:rsidRPr="00B61C43">
        <w:rPr>
          <w:sz w:val="22"/>
          <w:szCs w:val="22"/>
          <w:lang w:val="de-DE"/>
        </w:rPr>
        <w:t>ste</w:t>
      </w:r>
      <w:r w:rsidRPr="00B61C43">
        <w:rPr>
          <w:sz w:val="22"/>
          <w:szCs w:val="22"/>
          <w:lang w:val="sr-Latn-CS"/>
        </w:rPr>
        <w:t xml:space="preserve"> </w:t>
      </w:r>
      <w:r w:rsidRPr="00B61C43">
        <w:rPr>
          <w:sz w:val="22"/>
          <w:szCs w:val="22"/>
          <w:lang w:val="de-DE"/>
        </w:rPr>
        <w:t>sigurni</w:t>
      </w:r>
      <w:r w:rsidRPr="00B61C43">
        <w:rPr>
          <w:sz w:val="22"/>
          <w:szCs w:val="22"/>
          <w:lang w:val="sr-Latn-CS"/>
        </w:rPr>
        <w:t xml:space="preserve"> </w:t>
      </w:r>
      <w:r w:rsidRPr="00B61C43">
        <w:rPr>
          <w:sz w:val="22"/>
          <w:szCs w:val="22"/>
          <w:lang w:val="de-DE"/>
        </w:rPr>
        <w:t>kako</w:t>
      </w:r>
      <w:r w:rsidRPr="00B61C43">
        <w:rPr>
          <w:sz w:val="22"/>
          <w:szCs w:val="22"/>
          <w:lang w:val="sr-Latn-CS"/>
        </w:rPr>
        <w:t xml:space="preserve"> </w:t>
      </w:r>
      <w:r w:rsidRPr="00B61C43">
        <w:rPr>
          <w:sz w:val="22"/>
          <w:szCs w:val="22"/>
          <w:lang w:val="de-DE"/>
        </w:rPr>
        <w:t>da</w:t>
      </w:r>
      <w:r w:rsidRPr="00B61C43">
        <w:rPr>
          <w:sz w:val="22"/>
          <w:szCs w:val="22"/>
          <w:lang w:val="sr-Latn-CS"/>
        </w:rPr>
        <w:t xml:space="preserve"> </w:t>
      </w:r>
      <w:r w:rsidRPr="00B61C43">
        <w:rPr>
          <w:sz w:val="22"/>
          <w:szCs w:val="22"/>
          <w:lang w:val="de-DE"/>
        </w:rPr>
        <w:t>koristite</w:t>
      </w:r>
      <w:r w:rsidRPr="00B61C43">
        <w:rPr>
          <w:sz w:val="22"/>
          <w:szCs w:val="22"/>
          <w:lang w:val="sr-Latn-CS"/>
        </w:rPr>
        <w:t xml:space="preserve"> </w:t>
      </w:r>
      <w:r w:rsidRPr="00B61C43">
        <w:rPr>
          <w:sz w:val="22"/>
          <w:szCs w:val="22"/>
          <w:lang w:val="de-DE"/>
        </w:rPr>
        <w:t>ovaj</w:t>
      </w:r>
      <w:r w:rsidRPr="00B61C43">
        <w:rPr>
          <w:sz w:val="22"/>
          <w:szCs w:val="22"/>
          <w:lang w:val="sr-Latn-CS"/>
        </w:rPr>
        <w:t xml:space="preserve"> </w:t>
      </w:r>
      <w:r w:rsidRPr="00B61C43">
        <w:rPr>
          <w:sz w:val="22"/>
          <w:szCs w:val="22"/>
          <w:lang w:val="de-DE"/>
        </w:rPr>
        <w:t>lijek</w:t>
      </w:r>
      <w:r w:rsidRPr="00B61C43">
        <w:rPr>
          <w:sz w:val="22"/>
          <w:szCs w:val="22"/>
          <w:lang w:val="sr-Latn-CS"/>
        </w:rPr>
        <w:t xml:space="preserve">. </w:t>
      </w:r>
    </w:p>
    <w:p w14:paraId="5BC72999" w14:textId="0293AD53" w:rsidR="00754660" w:rsidRPr="00B61C43" w:rsidRDefault="00754660" w:rsidP="0028687F">
      <w:pPr>
        <w:pStyle w:val="Header"/>
        <w:tabs>
          <w:tab w:val="left" w:pos="0"/>
        </w:tabs>
        <w:jc w:val="both"/>
        <w:rPr>
          <w:sz w:val="22"/>
          <w:szCs w:val="22"/>
          <w:lang w:val="sr-Latn-CS"/>
        </w:rPr>
      </w:pPr>
    </w:p>
    <w:p w14:paraId="49D46A74" w14:textId="77777777" w:rsidR="00754660" w:rsidRPr="00B61C43" w:rsidRDefault="00754660" w:rsidP="0028687F">
      <w:pPr>
        <w:pStyle w:val="Header"/>
        <w:tabs>
          <w:tab w:val="left" w:pos="0"/>
        </w:tabs>
        <w:jc w:val="both"/>
        <w:rPr>
          <w:sz w:val="22"/>
          <w:szCs w:val="22"/>
          <w:lang w:val="sr-Latn-CS"/>
        </w:rPr>
      </w:pPr>
      <w:r w:rsidRPr="00B61C43">
        <w:rPr>
          <w:sz w:val="22"/>
          <w:szCs w:val="22"/>
          <w:lang w:val="sr-Latn-CS"/>
        </w:rPr>
        <w:t>Lijek KEYTRUDA primaćete u bolnici ili klinici, pod nadzorom ljekara koji ima iskustva u liječenju raka.</w:t>
      </w:r>
    </w:p>
    <w:p w14:paraId="7504B01D" w14:textId="201D68B3" w:rsidR="00754660" w:rsidRPr="00B61C43" w:rsidRDefault="00754660" w:rsidP="0028687F">
      <w:pPr>
        <w:pStyle w:val="Header"/>
        <w:numPr>
          <w:ilvl w:val="0"/>
          <w:numId w:val="12"/>
        </w:numPr>
        <w:tabs>
          <w:tab w:val="left" w:pos="0"/>
        </w:tabs>
        <w:jc w:val="both"/>
        <w:rPr>
          <w:sz w:val="22"/>
          <w:szCs w:val="22"/>
          <w:lang w:val="sr-Latn-CS"/>
        </w:rPr>
      </w:pPr>
      <w:r w:rsidRPr="00B61C43">
        <w:rPr>
          <w:sz w:val="22"/>
          <w:szCs w:val="22"/>
          <w:lang w:val="sr-Latn-CS"/>
        </w:rPr>
        <w:t>Preporučena doza lijeka KEYTRUDA kod odraslih je ili 200 mg svake 3 nedjelje ili 400 mg svakih 6 nedjelja.</w:t>
      </w:r>
    </w:p>
    <w:p w14:paraId="4FE54FC8" w14:textId="745F13BE" w:rsidR="00754660" w:rsidRPr="00B61C43" w:rsidRDefault="00754660" w:rsidP="0028687F">
      <w:pPr>
        <w:pStyle w:val="Header"/>
        <w:numPr>
          <w:ilvl w:val="0"/>
          <w:numId w:val="12"/>
        </w:numPr>
        <w:tabs>
          <w:tab w:val="left" w:pos="0"/>
        </w:tabs>
        <w:jc w:val="both"/>
        <w:rPr>
          <w:sz w:val="22"/>
          <w:szCs w:val="22"/>
          <w:lang w:val="sr-Latn-CS"/>
        </w:rPr>
      </w:pPr>
      <w:r w:rsidRPr="00B61C43">
        <w:rPr>
          <w:sz w:val="22"/>
          <w:szCs w:val="22"/>
          <w:lang w:val="sr-Latn-CS"/>
        </w:rPr>
        <w:t>Preporučena doza lijeka KEYTRUDA kod djece i adolescenata sa klasičnim Hodgkin-ovim limfomom uzrasta 3 ili više godina i adolescenata sa melanomom uzrasta od 12 i više godina, iznosi 2 mg/kg tjelesne mase (do najviše 200 mg) svake 3 nedjelje.</w:t>
      </w:r>
    </w:p>
    <w:p w14:paraId="2B328040" w14:textId="0A8C1ED4" w:rsidR="00754660" w:rsidRPr="00B61C43" w:rsidRDefault="00754660" w:rsidP="0028687F">
      <w:pPr>
        <w:pStyle w:val="Header"/>
        <w:numPr>
          <w:ilvl w:val="0"/>
          <w:numId w:val="12"/>
        </w:numPr>
        <w:tabs>
          <w:tab w:val="left" w:pos="0"/>
        </w:tabs>
        <w:jc w:val="both"/>
        <w:rPr>
          <w:sz w:val="22"/>
          <w:szCs w:val="22"/>
          <w:lang w:val="sr-Latn-CS"/>
        </w:rPr>
      </w:pPr>
      <w:r w:rsidRPr="00B61C43">
        <w:rPr>
          <w:sz w:val="22"/>
          <w:szCs w:val="22"/>
          <w:lang w:val="sr-Latn-CS"/>
        </w:rPr>
        <w:t>Ljekar će Vam davati lijek KEYTRUDA infuzijom u venu (intravenski, i.v.) tokom približno 30 minuta.</w:t>
      </w:r>
    </w:p>
    <w:p w14:paraId="4B6EF3DC" w14:textId="2CDFAA11" w:rsidR="00754660" w:rsidRPr="00B61C43" w:rsidRDefault="00754660" w:rsidP="0028687F">
      <w:pPr>
        <w:pStyle w:val="Header"/>
        <w:numPr>
          <w:ilvl w:val="0"/>
          <w:numId w:val="12"/>
        </w:numPr>
        <w:tabs>
          <w:tab w:val="left" w:pos="0"/>
        </w:tabs>
        <w:jc w:val="both"/>
        <w:rPr>
          <w:sz w:val="22"/>
          <w:szCs w:val="22"/>
          <w:lang w:val="sr-Latn-CS"/>
        </w:rPr>
      </w:pPr>
      <w:r w:rsidRPr="00B61C43">
        <w:rPr>
          <w:sz w:val="22"/>
          <w:szCs w:val="22"/>
          <w:lang w:val="sr-Latn-CS"/>
        </w:rPr>
        <w:t>Vaš ljekar će odlučiti koliko ciklusa liječenja treba da primite.</w:t>
      </w:r>
    </w:p>
    <w:p w14:paraId="2395C900" w14:textId="594AB19B" w:rsidR="00D0580B" w:rsidRPr="00B61C43" w:rsidRDefault="00754660" w:rsidP="0028687F">
      <w:pPr>
        <w:pStyle w:val="Header"/>
        <w:tabs>
          <w:tab w:val="left" w:pos="0"/>
        </w:tabs>
        <w:jc w:val="both"/>
        <w:rPr>
          <w:i/>
          <w:iCs/>
          <w:sz w:val="22"/>
          <w:szCs w:val="22"/>
          <w:lang w:val="sr-Latn-CS"/>
        </w:rPr>
      </w:pPr>
      <w:r w:rsidRPr="00B61C43">
        <w:rPr>
          <w:i/>
          <w:iCs/>
          <w:sz w:val="22"/>
          <w:szCs w:val="22"/>
          <w:lang w:val="sr-Latn-CS"/>
        </w:rPr>
        <w:tab/>
      </w:r>
    </w:p>
    <w:p w14:paraId="2395C903" w14:textId="026CBE38" w:rsidR="00A32113" w:rsidRPr="00B61C43" w:rsidRDefault="00A32113" w:rsidP="0028687F">
      <w:pPr>
        <w:jc w:val="both"/>
        <w:rPr>
          <w:b/>
          <w:sz w:val="22"/>
          <w:szCs w:val="22"/>
          <w:lang w:val="sr-Latn-CS"/>
        </w:rPr>
      </w:pPr>
      <w:r w:rsidRPr="00B61C43">
        <w:rPr>
          <w:b/>
          <w:sz w:val="22"/>
          <w:szCs w:val="22"/>
          <w:lang w:val="sr-Latn-CS"/>
        </w:rPr>
        <w:t xml:space="preserve">Ako ste zaboravili da uzmete lijek </w:t>
      </w:r>
      <w:r w:rsidR="00CD494A" w:rsidRPr="00B61C43">
        <w:rPr>
          <w:b/>
          <w:sz w:val="22"/>
          <w:szCs w:val="22"/>
          <w:lang w:val="sr-Latn-CS"/>
        </w:rPr>
        <w:t>KEYTRUDA</w:t>
      </w:r>
    </w:p>
    <w:p w14:paraId="2395C904" w14:textId="13F2BEBA" w:rsidR="00445D8F" w:rsidRPr="00B61C43" w:rsidRDefault="00445D8F" w:rsidP="0028687F">
      <w:pPr>
        <w:jc w:val="both"/>
        <w:rPr>
          <w:sz w:val="22"/>
          <w:szCs w:val="22"/>
          <w:lang w:val="sr-Latn-CS"/>
        </w:rPr>
      </w:pPr>
    </w:p>
    <w:p w14:paraId="6DF37D8E" w14:textId="5BA26689" w:rsidR="00754660" w:rsidRPr="00B61C43" w:rsidRDefault="00754660" w:rsidP="0028687F">
      <w:pPr>
        <w:pStyle w:val="ListParagraph"/>
        <w:numPr>
          <w:ilvl w:val="0"/>
          <w:numId w:val="13"/>
        </w:numPr>
        <w:jc w:val="both"/>
        <w:rPr>
          <w:sz w:val="22"/>
          <w:szCs w:val="22"/>
          <w:lang w:val="sr-Latn-CS"/>
        </w:rPr>
      </w:pPr>
      <w:r w:rsidRPr="00B61C43">
        <w:rPr>
          <w:sz w:val="22"/>
          <w:szCs w:val="22"/>
          <w:lang w:val="sr-Latn-CS"/>
        </w:rPr>
        <w:t>Odmah pozovite ljekara kako biste dogovorili novi termin.</w:t>
      </w:r>
    </w:p>
    <w:p w14:paraId="628B966C" w14:textId="2C0F332D" w:rsidR="00754660" w:rsidRPr="00B61C43" w:rsidRDefault="00754660" w:rsidP="0028687F">
      <w:pPr>
        <w:pStyle w:val="ListParagraph"/>
        <w:numPr>
          <w:ilvl w:val="0"/>
          <w:numId w:val="13"/>
        </w:numPr>
        <w:jc w:val="both"/>
        <w:rPr>
          <w:sz w:val="22"/>
          <w:szCs w:val="22"/>
          <w:lang w:val="sr-Latn-CS"/>
        </w:rPr>
      </w:pPr>
      <w:r w:rsidRPr="00B61C43">
        <w:rPr>
          <w:sz w:val="22"/>
          <w:szCs w:val="22"/>
          <w:lang w:val="sr-Latn-CS"/>
        </w:rPr>
        <w:t>Veoma je važno da ne propustite da primite dozu ovog lijeka.</w:t>
      </w:r>
    </w:p>
    <w:p w14:paraId="56F1C3D6" w14:textId="77777777" w:rsidR="00754660" w:rsidRPr="00B61C43" w:rsidRDefault="00754660" w:rsidP="0028687F">
      <w:pPr>
        <w:jc w:val="both"/>
        <w:rPr>
          <w:sz w:val="22"/>
          <w:szCs w:val="22"/>
          <w:lang w:val="sr-Latn-CS"/>
        </w:rPr>
      </w:pPr>
    </w:p>
    <w:p w14:paraId="2395C905" w14:textId="00BAE9A0" w:rsidR="00A32113" w:rsidRPr="00B61C43" w:rsidRDefault="00A32113" w:rsidP="0028687F">
      <w:pPr>
        <w:jc w:val="both"/>
        <w:rPr>
          <w:b/>
          <w:sz w:val="22"/>
          <w:szCs w:val="22"/>
          <w:lang w:val="sr-Latn-CS"/>
        </w:rPr>
      </w:pPr>
      <w:r w:rsidRPr="00B61C43">
        <w:rPr>
          <w:b/>
          <w:sz w:val="22"/>
          <w:szCs w:val="22"/>
          <w:lang w:val="sr-Latn-CS"/>
        </w:rPr>
        <w:t xml:space="preserve">Ako prestanete da uzimate lijek </w:t>
      </w:r>
      <w:r w:rsidR="00CD494A" w:rsidRPr="00B61C43">
        <w:rPr>
          <w:b/>
          <w:sz w:val="22"/>
          <w:szCs w:val="22"/>
          <w:lang w:val="sr-Latn-CS"/>
        </w:rPr>
        <w:t>KEYTRUDA</w:t>
      </w:r>
    </w:p>
    <w:p w14:paraId="7C247EA8" w14:textId="77777777" w:rsidR="00754660" w:rsidRPr="00B61C43" w:rsidRDefault="00754660" w:rsidP="0028687F">
      <w:pPr>
        <w:jc w:val="both"/>
        <w:rPr>
          <w:sz w:val="22"/>
          <w:szCs w:val="22"/>
          <w:lang w:val="sr-Latn-CS"/>
        </w:rPr>
      </w:pPr>
    </w:p>
    <w:p w14:paraId="2342F68F" w14:textId="29BE147B" w:rsidR="00754660" w:rsidRPr="00B61C43" w:rsidRDefault="00754660" w:rsidP="0028687F">
      <w:pPr>
        <w:jc w:val="both"/>
        <w:rPr>
          <w:sz w:val="22"/>
          <w:szCs w:val="22"/>
          <w:lang w:val="sr-Latn-CS"/>
        </w:rPr>
      </w:pPr>
      <w:r w:rsidRPr="00B61C43">
        <w:rPr>
          <w:sz w:val="22"/>
          <w:szCs w:val="22"/>
          <w:lang w:val="sr-Latn-CS"/>
        </w:rPr>
        <w:t>Prekid liječenja mogao bi da zaustavi dejstvo ovog lijeka. Nemojte da prekinete liječenje lijekom KEYTRUDA ako o tome prethodno nijeste razgovarali sa svojim ljekarom.</w:t>
      </w:r>
    </w:p>
    <w:p w14:paraId="5AF98F9C" w14:textId="77777777" w:rsidR="00754660" w:rsidRPr="00B61C43" w:rsidRDefault="00754660" w:rsidP="0028687F">
      <w:pPr>
        <w:jc w:val="both"/>
        <w:rPr>
          <w:sz w:val="22"/>
          <w:szCs w:val="22"/>
          <w:lang w:val="sr-Latn-CS"/>
        </w:rPr>
      </w:pPr>
    </w:p>
    <w:p w14:paraId="33072E56" w14:textId="77777777" w:rsidR="00754660" w:rsidRPr="00B61C43" w:rsidRDefault="00754660" w:rsidP="0028687F">
      <w:pPr>
        <w:jc w:val="both"/>
        <w:rPr>
          <w:sz w:val="22"/>
          <w:szCs w:val="22"/>
          <w:lang w:val="sr-Latn-CS"/>
        </w:rPr>
      </w:pPr>
      <w:r w:rsidRPr="00B61C43">
        <w:rPr>
          <w:sz w:val="22"/>
          <w:szCs w:val="22"/>
          <w:lang w:val="sr-Latn-CS"/>
        </w:rPr>
        <w:t>Ako imate dodatnih pitanja o svom liječenju, obratite se svom ljekaru.</w:t>
      </w:r>
    </w:p>
    <w:p w14:paraId="35896AD7" w14:textId="77777777" w:rsidR="00754660" w:rsidRPr="00B61C43" w:rsidRDefault="00754660" w:rsidP="0028687F">
      <w:pPr>
        <w:jc w:val="both"/>
        <w:rPr>
          <w:sz w:val="22"/>
          <w:szCs w:val="22"/>
          <w:lang w:val="sr-Latn-CS"/>
        </w:rPr>
      </w:pPr>
    </w:p>
    <w:p w14:paraId="2395C906" w14:textId="263C6821" w:rsidR="00445D8F" w:rsidRPr="00B61C43" w:rsidRDefault="00754660" w:rsidP="0028687F">
      <w:pPr>
        <w:jc w:val="both"/>
        <w:rPr>
          <w:sz w:val="22"/>
          <w:szCs w:val="22"/>
          <w:lang w:val="sr-Latn-CS"/>
        </w:rPr>
      </w:pPr>
      <w:r w:rsidRPr="00B61C43">
        <w:rPr>
          <w:sz w:val="22"/>
          <w:szCs w:val="22"/>
          <w:lang w:val="sr-Latn-CS"/>
        </w:rPr>
        <w:t>Ove podatke ćete takođe naći u Kartici za pacijenta koju Vam je dao Vaš ljekar. Važno je da sačuvate tu Karticu</w:t>
      </w:r>
      <w:r w:rsidRPr="00B61C43">
        <w:rPr>
          <w:i/>
          <w:iCs/>
          <w:sz w:val="22"/>
          <w:szCs w:val="22"/>
          <w:lang w:val="sr-Latn-CS"/>
        </w:rPr>
        <w:t xml:space="preserve"> </w:t>
      </w:r>
      <w:r w:rsidRPr="00B61C43">
        <w:rPr>
          <w:sz w:val="22"/>
          <w:szCs w:val="22"/>
          <w:lang w:val="sr-Latn-CS"/>
        </w:rPr>
        <w:t>i pokažete je svom partneru ili njegovatelju.</w:t>
      </w:r>
    </w:p>
    <w:p w14:paraId="2395C907" w14:textId="5FC4F089" w:rsidR="00396B66" w:rsidRPr="00B61C43" w:rsidRDefault="00396B66" w:rsidP="0028687F">
      <w:pPr>
        <w:jc w:val="both"/>
        <w:rPr>
          <w:sz w:val="22"/>
          <w:szCs w:val="22"/>
          <w:lang w:val="sr-Latn-CS"/>
        </w:rPr>
      </w:pPr>
    </w:p>
    <w:p w14:paraId="214CA95D" w14:textId="77777777" w:rsidR="00EC0C76" w:rsidRPr="00B61C43" w:rsidRDefault="00EC0C76" w:rsidP="0028687F">
      <w:pPr>
        <w:jc w:val="both"/>
        <w:rPr>
          <w:sz w:val="22"/>
          <w:szCs w:val="22"/>
          <w:lang w:val="sr-Latn-CS"/>
        </w:rPr>
      </w:pPr>
    </w:p>
    <w:p w14:paraId="2395C908" w14:textId="77777777" w:rsidR="00A32113" w:rsidRPr="00B61C43" w:rsidRDefault="00A32113" w:rsidP="0028687F">
      <w:pPr>
        <w:tabs>
          <w:tab w:val="left" w:pos="540"/>
          <w:tab w:val="left" w:pos="569"/>
        </w:tabs>
        <w:jc w:val="both"/>
        <w:rPr>
          <w:b/>
          <w:bCs/>
          <w:sz w:val="22"/>
          <w:szCs w:val="22"/>
          <w:lang w:val="sr-Latn-CS"/>
        </w:rPr>
      </w:pPr>
      <w:r w:rsidRPr="00B61C43">
        <w:rPr>
          <w:b/>
          <w:bCs/>
          <w:sz w:val="22"/>
          <w:szCs w:val="22"/>
          <w:lang w:val="sr-Latn-CS"/>
        </w:rPr>
        <w:t xml:space="preserve">4. </w:t>
      </w:r>
      <w:r w:rsidR="00291DAD" w:rsidRPr="00B61C43">
        <w:rPr>
          <w:b/>
          <w:bCs/>
          <w:sz w:val="22"/>
          <w:szCs w:val="22"/>
          <w:lang w:val="sr-Latn-CS"/>
        </w:rPr>
        <w:tab/>
      </w:r>
      <w:r w:rsidRPr="00B61C43">
        <w:rPr>
          <w:b/>
          <w:bCs/>
          <w:sz w:val="22"/>
          <w:szCs w:val="22"/>
          <w:lang w:val="ru-RU"/>
        </w:rPr>
        <w:t>MOGU</w:t>
      </w:r>
      <w:r w:rsidRPr="00B61C43">
        <w:rPr>
          <w:b/>
          <w:bCs/>
          <w:sz w:val="22"/>
          <w:szCs w:val="22"/>
          <w:lang w:val="sr-Latn-CS"/>
        </w:rPr>
        <w:t>Ć</w:t>
      </w:r>
      <w:r w:rsidRPr="00B61C43">
        <w:rPr>
          <w:b/>
          <w:bCs/>
          <w:sz w:val="22"/>
          <w:szCs w:val="22"/>
          <w:lang w:val="ru-RU"/>
        </w:rPr>
        <w:t>A</w:t>
      </w:r>
      <w:r w:rsidRPr="00B61C43">
        <w:rPr>
          <w:b/>
          <w:bCs/>
          <w:sz w:val="22"/>
          <w:szCs w:val="22"/>
          <w:lang w:val="sr-Latn-CS"/>
        </w:rPr>
        <w:t xml:space="preserve"> </w:t>
      </w:r>
      <w:r w:rsidRPr="00B61C43">
        <w:rPr>
          <w:b/>
          <w:bCs/>
          <w:sz w:val="22"/>
          <w:szCs w:val="22"/>
          <w:lang w:val="ru-RU"/>
        </w:rPr>
        <w:t>NE</w:t>
      </w:r>
      <w:r w:rsidRPr="00B61C43">
        <w:rPr>
          <w:b/>
          <w:bCs/>
          <w:sz w:val="22"/>
          <w:szCs w:val="22"/>
          <w:lang w:val="sr-Latn-CS"/>
        </w:rPr>
        <w:t>Ž</w:t>
      </w:r>
      <w:r w:rsidRPr="00B61C43">
        <w:rPr>
          <w:b/>
          <w:bCs/>
          <w:sz w:val="22"/>
          <w:szCs w:val="22"/>
          <w:lang w:val="ru-RU"/>
        </w:rPr>
        <w:t>ELJENA</w:t>
      </w:r>
      <w:r w:rsidRPr="00B61C43">
        <w:rPr>
          <w:b/>
          <w:bCs/>
          <w:sz w:val="22"/>
          <w:szCs w:val="22"/>
          <w:lang w:val="sr-Latn-CS"/>
        </w:rPr>
        <w:t xml:space="preserve"> </w:t>
      </w:r>
      <w:r w:rsidRPr="00B61C43">
        <w:rPr>
          <w:b/>
          <w:bCs/>
          <w:sz w:val="22"/>
          <w:szCs w:val="22"/>
          <w:lang w:val="ru-RU"/>
        </w:rPr>
        <w:t>DEJSTVA</w:t>
      </w:r>
    </w:p>
    <w:p w14:paraId="2395C909" w14:textId="77777777" w:rsidR="00445D8F" w:rsidRPr="00B61C43" w:rsidRDefault="00445D8F" w:rsidP="0028687F">
      <w:pPr>
        <w:jc w:val="both"/>
        <w:rPr>
          <w:sz w:val="22"/>
          <w:szCs w:val="22"/>
          <w:lang w:val="sr-Latn-CS"/>
        </w:rPr>
      </w:pPr>
    </w:p>
    <w:p w14:paraId="2395C90A" w14:textId="1F1BFA47" w:rsidR="006D5C11" w:rsidRPr="00B61C43" w:rsidRDefault="006D5C11" w:rsidP="0028687F">
      <w:pPr>
        <w:numPr>
          <w:ilvl w:val="12"/>
          <w:numId w:val="0"/>
        </w:numPr>
        <w:tabs>
          <w:tab w:val="left" w:pos="720"/>
        </w:tabs>
        <w:ind w:right="-29"/>
        <w:jc w:val="both"/>
        <w:rPr>
          <w:sz w:val="22"/>
          <w:szCs w:val="22"/>
          <w:lang w:val="sr-Latn-CS"/>
        </w:rPr>
      </w:pPr>
      <w:r w:rsidRPr="00B61C43">
        <w:rPr>
          <w:sz w:val="22"/>
          <w:szCs w:val="22"/>
          <w:lang w:val="pt-PT"/>
        </w:rPr>
        <w:t>Kao</w:t>
      </w:r>
      <w:r w:rsidRPr="00B61C43">
        <w:rPr>
          <w:sz w:val="22"/>
          <w:szCs w:val="22"/>
          <w:lang w:val="sr-Latn-CS"/>
        </w:rPr>
        <w:t xml:space="preserve"> </w:t>
      </w:r>
      <w:r w:rsidRPr="00B61C43">
        <w:rPr>
          <w:sz w:val="22"/>
          <w:szCs w:val="22"/>
          <w:lang w:val="pt-PT"/>
        </w:rPr>
        <w:t>i</w:t>
      </w:r>
      <w:r w:rsidRPr="00B61C43">
        <w:rPr>
          <w:sz w:val="22"/>
          <w:szCs w:val="22"/>
          <w:lang w:val="sr-Latn-CS"/>
        </w:rPr>
        <w:t xml:space="preserve"> </w:t>
      </w:r>
      <w:r w:rsidRPr="00B61C43">
        <w:rPr>
          <w:sz w:val="22"/>
          <w:szCs w:val="22"/>
          <w:lang w:val="pt-PT"/>
        </w:rPr>
        <w:t>svi</w:t>
      </w:r>
      <w:r w:rsidRPr="00B61C43">
        <w:rPr>
          <w:sz w:val="22"/>
          <w:szCs w:val="22"/>
          <w:lang w:val="sr-Latn-CS"/>
        </w:rPr>
        <w:t xml:space="preserve"> </w:t>
      </w:r>
      <w:r w:rsidRPr="00B61C43">
        <w:rPr>
          <w:sz w:val="22"/>
          <w:szCs w:val="22"/>
          <w:lang w:val="pt-PT"/>
        </w:rPr>
        <w:t>ljekovi</w:t>
      </w:r>
      <w:r w:rsidRPr="00B61C43">
        <w:rPr>
          <w:sz w:val="22"/>
          <w:szCs w:val="22"/>
          <w:lang w:val="sr-Latn-CS"/>
        </w:rPr>
        <w:t xml:space="preserve"> </w:t>
      </w:r>
      <w:r w:rsidRPr="00B61C43">
        <w:rPr>
          <w:sz w:val="22"/>
          <w:szCs w:val="22"/>
          <w:lang w:val="pt-PT"/>
        </w:rPr>
        <w:t>i</w:t>
      </w:r>
      <w:r w:rsidRPr="00B61C43">
        <w:rPr>
          <w:sz w:val="22"/>
          <w:szCs w:val="22"/>
          <w:lang w:val="sr-Latn-CS"/>
        </w:rPr>
        <w:t xml:space="preserve"> </w:t>
      </w:r>
      <w:r w:rsidRPr="00B61C43">
        <w:rPr>
          <w:sz w:val="22"/>
          <w:szCs w:val="22"/>
          <w:lang w:val="pt-PT"/>
        </w:rPr>
        <w:t>lijek</w:t>
      </w:r>
      <w:r w:rsidRPr="00B61C43">
        <w:rPr>
          <w:sz w:val="22"/>
          <w:szCs w:val="22"/>
          <w:lang w:val="sr-Latn-CS"/>
        </w:rPr>
        <w:t xml:space="preserve"> </w:t>
      </w:r>
      <w:r w:rsidR="00CD494A" w:rsidRPr="00B61C43">
        <w:rPr>
          <w:sz w:val="22"/>
          <w:szCs w:val="22"/>
          <w:lang w:val="sr-Latn-CS"/>
        </w:rPr>
        <w:t>KEYTRUDA</w:t>
      </w:r>
      <w:r w:rsidRPr="00B61C43">
        <w:rPr>
          <w:sz w:val="22"/>
          <w:szCs w:val="22"/>
          <w:lang w:val="sr-Latn-CS"/>
        </w:rPr>
        <w:t xml:space="preserve"> </w:t>
      </w:r>
      <w:r w:rsidRPr="00B61C43">
        <w:rPr>
          <w:sz w:val="22"/>
          <w:szCs w:val="22"/>
          <w:lang w:val="pt-PT"/>
        </w:rPr>
        <w:t>mo</w:t>
      </w:r>
      <w:r w:rsidRPr="00B61C43">
        <w:rPr>
          <w:sz w:val="22"/>
          <w:szCs w:val="22"/>
          <w:lang w:val="sr-Latn-CS"/>
        </w:rPr>
        <w:t>ž</w:t>
      </w:r>
      <w:r w:rsidRPr="00B61C43">
        <w:rPr>
          <w:sz w:val="22"/>
          <w:szCs w:val="22"/>
          <w:lang w:val="pt-PT"/>
        </w:rPr>
        <w:t>e</w:t>
      </w:r>
      <w:r w:rsidRPr="00B61C43">
        <w:rPr>
          <w:sz w:val="22"/>
          <w:szCs w:val="22"/>
          <w:lang w:val="sr-Latn-CS"/>
        </w:rPr>
        <w:t xml:space="preserve"> </w:t>
      </w:r>
      <w:r w:rsidRPr="00B61C43">
        <w:rPr>
          <w:sz w:val="22"/>
          <w:szCs w:val="22"/>
          <w:lang w:val="pt-PT"/>
        </w:rPr>
        <w:t>izazvati</w:t>
      </w:r>
      <w:r w:rsidRPr="00B61C43">
        <w:rPr>
          <w:sz w:val="22"/>
          <w:szCs w:val="22"/>
          <w:lang w:val="sr-Latn-CS"/>
        </w:rPr>
        <w:t xml:space="preserve"> </w:t>
      </w:r>
      <w:r w:rsidRPr="00B61C43">
        <w:rPr>
          <w:sz w:val="22"/>
          <w:szCs w:val="22"/>
          <w:lang w:val="pt-PT"/>
        </w:rPr>
        <w:t>ne</w:t>
      </w:r>
      <w:r w:rsidRPr="00B61C43">
        <w:rPr>
          <w:sz w:val="22"/>
          <w:szCs w:val="22"/>
          <w:lang w:val="sr-Latn-CS"/>
        </w:rPr>
        <w:t>ž</w:t>
      </w:r>
      <w:r w:rsidRPr="00B61C43">
        <w:rPr>
          <w:sz w:val="22"/>
          <w:szCs w:val="22"/>
          <w:lang w:val="pt-PT"/>
        </w:rPr>
        <w:t>eljena</w:t>
      </w:r>
      <w:r w:rsidRPr="00B61C43">
        <w:rPr>
          <w:sz w:val="22"/>
          <w:szCs w:val="22"/>
          <w:lang w:val="sr-Latn-CS"/>
        </w:rPr>
        <w:t xml:space="preserve"> </w:t>
      </w:r>
      <w:r w:rsidRPr="00B61C43">
        <w:rPr>
          <w:sz w:val="22"/>
          <w:szCs w:val="22"/>
          <w:lang w:val="pt-PT"/>
        </w:rPr>
        <w:t>dejstva</w:t>
      </w:r>
      <w:r w:rsidRPr="00B61C43">
        <w:rPr>
          <w:sz w:val="22"/>
          <w:szCs w:val="22"/>
          <w:lang w:val="sr-Latn-CS"/>
        </w:rPr>
        <w:t xml:space="preserve">, </w:t>
      </w:r>
      <w:r w:rsidRPr="00B61C43">
        <w:rPr>
          <w:sz w:val="22"/>
          <w:szCs w:val="22"/>
          <w:lang w:val="pt-PT"/>
        </w:rPr>
        <w:t>iako</w:t>
      </w:r>
      <w:r w:rsidRPr="00B61C43">
        <w:rPr>
          <w:sz w:val="22"/>
          <w:szCs w:val="22"/>
          <w:lang w:val="sr-Latn-CS"/>
        </w:rPr>
        <w:t xml:space="preserve"> </w:t>
      </w:r>
      <w:r w:rsidRPr="00B61C43">
        <w:rPr>
          <w:sz w:val="22"/>
          <w:szCs w:val="22"/>
          <w:lang w:val="pt-PT"/>
        </w:rPr>
        <w:t>se</w:t>
      </w:r>
      <w:r w:rsidRPr="00B61C43">
        <w:rPr>
          <w:sz w:val="22"/>
          <w:szCs w:val="22"/>
          <w:lang w:val="sr-Latn-CS"/>
        </w:rPr>
        <w:t xml:space="preserve"> </w:t>
      </w:r>
      <w:r w:rsidRPr="00B61C43">
        <w:rPr>
          <w:sz w:val="22"/>
          <w:szCs w:val="22"/>
          <w:lang w:val="pt-PT"/>
        </w:rPr>
        <w:t>ona</w:t>
      </w:r>
      <w:r w:rsidRPr="00B61C43">
        <w:rPr>
          <w:sz w:val="22"/>
          <w:szCs w:val="22"/>
          <w:lang w:val="sr-Latn-CS"/>
        </w:rPr>
        <w:t xml:space="preserve"> </w:t>
      </w:r>
      <w:r w:rsidRPr="00B61C43">
        <w:rPr>
          <w:sz w:val="22"/>
          <w:szCs w:val="22"/>
          <w:lang w:val="pt-PT"/>
        </w:rPr>
        <w:t>ne</w:t>
      </w:r>
      <w:r w:rsidRPr="00B61C43">
        <w:rPr>
          <w:sz w:val="22"/>
          <w:szCs w:val="22"/>
          <w:lang w:val="sr-Latn-CS"/>
        </w:rPr>
        <w:t xml:space="preserve"> </w:t>
      </w:r>
      <w:r w:rsidRPr="00B61C43">
        <w:rPr>
          <w:sz w:val="22"/>
          <w:szCs w:val="22"/>
          <w:lang w:val="pt-PT"/>
        </w:rPr>
        <w:t>moraju</w:t>
      </w:r>
      <w:r w:rsidRPr="00B61C43">
        <w:rPr>
          <w:sz w:val="22"/>
          <w:szCs w:val="22"/>
          <w:lang w:val="sr-Latn-CS"/>
        </w:rPr>
        <w:t xml:space="preserve"> </w:t>
      </w:r>
      <w:r w:rsidRPr="00B61C43">
        <w:rPr>
          <w:sz w:val="22"/>
          <w:szCs w:val="22"/>
          <w:lang w:val="pt-PT"/>
        </w:rPr>
        <w:t>javiti</w:t>
      </w:r>
      <w:r w:rsidRPr="00B61C43">
        <w:rPr>
          <w:sz w:val="22"/>
          <w:szCs w:val="22"/>
          <w:lang w:val="sr-Latn-CS"/>
        </w:rPr>
        <w:t xml:space="preserve"> </w:t>
      </w:r>
      <w:r w:rsidRPr="00B61C43">
        <w:rPr>
          <w:sz w:val="22"/>
          <w:szCs w:val="22"/>
          <w:lang w:val="pt-PT"/>
        </w:rPr>
        <w:t>kod</w:t>
      </w:r>
      <w:r w:rsidRPr="00B61C43">
        <w:rPr>
          <w:sz w:val="22"/>
          <w:szCs w:val="22"/>
          <w:lang w:val="sr-Latn-CS"/>
        </w:rPr>
        <w:t xml:space="preserve"> </w:t>
      </w:r>
      <w:r w:rsidRPr="00B61C43">
        <w:rPr>
          <w:sz w:val="22"/>
          <w:szCs w:val="22"/>
          <w:lang w:val="pt-PT"/>
        </w:rPr>
        <w:t>svakoga</w:t>
      </w:r>
      <w:r w:rsidRPr="00B61C43">
        <w:rPr>
          <w:sz w:val="22"/>
          <w:szCs w:val="22"/>
          <w:lang w:val="sr-Latn-CS"/>
        </w:rPr>
        <w:t>.</w:t>
      </w:r>
    </w:p>
    <w:p w14:paraId="5D6ACFF8" w14:textId="77777777" w:rsidR="00754660" w:rsidRPr="00B61C43" w:rsidRDefault="00754660" w:rsidP="0028687F">
      <w:pPr>
        <w:numPr>
          <w:ilvl w:val="12"/>
          <w:numId w:val="0"/>
        </w:numPr>
        <w:tabs>
          <w:tab w:val="left" w:pos="720"/>
        </w:tabs>
        <w:ind w:right="-29"/>
        <w:jc w:val="both"/>
        <w:rPr>
          <w:sz w:val="22"/>
          <w:szCs w:val="22"/>
          <w:lang w:val="sr-Latn-CS"/>
        </w:rPr>
      </w:pPr>
    </w:p>
    <w:p w14:paraId="349BF072" w14:textId="2F7782AA" w:rsidR="00754660" w:rsidRPr="00B61C43" w:rsidRDefault="00754660" w:rsidP="0028687F">
      <w:pPr>
        <w:numPr>
          <w:ilvl w:val="12"/>
          <w:numId w:val="0"/>
        </w:numPr>
        <w:tabs>
          <w:tab w:val="left" w:pos="720"/>
        </w:tabs>
        <w:ind w:right="-29"/>
        <w:jc w:val="both"/>
        <w:rPr>
          <w:sz w:val="22"/>
          <w:szCs w:val="22"/>
          <w:lang w:val="sr-Latn-CS"/>
        </w:rPr>
      </w:pPr>
      <w:r w:rsidRPr="00B61C43">
        <w:rPr>
          <w:sz w:val="22"/>
          <w:szCs w:val="22"/>
          <w:lang w:val="pt-PT"/>
        </w:rPr>
        <w:t>Tokom</w:t>
      </w:r>
      <w:r w:rsidRPr="00B61C43">
        <w:rPr>
          <w:sz w:val="22"/>
          <w:szCs w:val="22"/>
          <w:lang w:val="sr-Latn-CS"/>
        </w:rPr>
        <w:t xml:space="preserve"> </w:t>
      </w:r>
      <w:r w:rsidRPr="00B61C43">
        <w:rPr>
          <w:sz w:val="22"/>
          <w:szCs w:val="22"/>
          <w:lang w:val="pt-PT"/>
        </w:rPr>
        <w:t>lije</w:t>
      </w:r>
      <w:r w:rsidRPr="00B61C43">
        <w:rPr>
          <w:sz w:val="22"/>
          <w:szCs w:val="22"/>
          <w:lang w:val="sr-Latn-CS"/>
        </w:rPr>
        <w:t>č</w:t>
      </w:r>
      <w:r w:rsidRPr="00B61C43">
        <w:rPr>
          <w:sz w:val="22"/>
          <w:szCs w:val="22"/>
          <w:lang w:val="pt-PT"/>
        </w:rPr>
        <w:t>enja</w:t>
      </w:r>
      <w:r w:rsidRPr="00B61C43">
        <w:rPr>
          <w:sz w:val="22"/>
          <w:szCs w:val="22"/>
          <w:lang w:val="sr-Latn-CS"/>
        </w:rPr>
        <w:t xml:space="preserve"> </w:t>
      </w:r>
      <w:r w:rsidRPr="00B61C43">
        <w:rPr>
          <w:sz w:val="22"/>
          <w:szCs w:val="22"/>
          <w:lang w:val="pt-PT"/>
        </w:rPr>
        <w:t>lijekom</w:t>
      </w:r>
      <w:r w:rsidRPr="00B61C43">
        <w:rPr>
          <w:sz w:val="22"/>
          <w:szCs w:val="22"/>
          <w:lang w:val="sr-Latn-CS"/>
        </w:rPr>
        <w:t xml:space="preserve"> </w:t>
      </w:r>
      <w:r w:rsidRPr="00B61C43">
        <w:rPr>
          <w:sz w:val="22"/>
          <w:szCs w:val="22"/>
          <w:lang w:val="pt-PT"/>
        </w:rPr>
        <w:t>KEYTRUDA</w:t>
      </w:r>
      <w:r w:rsidRPr="00B61C43">
        <w:rPr>
          <w:sz w:val="22"/>
          <w:szCs w:val="22"/>
          <w:lang w:val="sr-Latn-CS"/>
        </w:rPr>
        <w:t xml:space="preserve"> </w:t>
      </w:r>
      <w:r w:rsidRPr="00B61C43">
        <w:rPr>
          <w:sz w:val="22"/>
          <w:szCs w:val="22"/>
          <w:lang w:val="pt-PT"/>
        </w:rPr>
        <w:t>mo</w:t>
      </w:r>
      <w:r w:rsidRPr="00B61C43">
        <w:rPr>
          <w:sz w:val="22"/>
          <w:szCs w:val="22"/>
          <w:lang w:val="sr-Latn-CS"/>
        </w:rPr>
        <w:t>ž</w:t>
      </w:r>
      <w:r w:rsidRPr="00B61C43">
        <w:rPr>
          <w:sz w:val="22"/>
          <w:szCs w:val="22"/>
          <w:lang w:val="pt-PT"/>
        </w:rPr>
        <w:t>ete</w:t>
      </w:r>
      <w:r w:rsidRPr="00B61C43">
        <w:rPr>
          <w:sz w:val="22"/>
          <w:szCs w:val="22"/>
          <w:lang w:val="sr-Latn-CS"/>
        </w:rPr>
        <w:t xml:space="preserve"> </w:t>
      </w:r>
      <w:r w:rsidRPr="00B61C43">
        <w:rPr>
          <w:sz w:val="22"/>
          <w:szCs w:val="22"/>
          <w:lang w:val="pt-PT"/>
        </w:rPr>
        <w:t>da</w:t>
      </w:r>
      <w:r w:rsidRPr="00B61C43">
        <w:rPr>
          <w:sz w:val="22"/>
          <w:szCs w:val="22"/>
          <w:lang w:val="sr-Latn-CS"/>
        </w:rPr>
        <w:t xml:space="preserve"> </w:t>
      </w:r>
      <w:r w:rsidRPr="00B61C43">
        <w:rPr>
          <w:sz w:val="22"/>
          <w:szCs w:val="22"/>
          <w:lang w:val="pt-PT"/>
        </w:rPr>
        <w:t>imate</w:t>
      </w:r>
      <w:r w:rsidRPr="00B61C43">
        <w:rPr>
          <w:sz w:val="22"/>
          <w:szCs w:val="22"/>
          <w:lang w:val="sr-Latn-CS"/>
        </w:rPr>
        <w:t xml:space="preserve"> </w:t>
      </w:r>
      <w:r w:rsidRPr="00B61C43">
        <w:rPr>
          <w:sz w:val="22"/>
          <w:szCs w:val="22"/>
          <w:lang w:val="pt-PT"/>
        </w:rPr>
        <w:t>neka</w:t>
      </w:r>
      <w:r w:rsidRPr="00B61C43">
        <w:rPr>
          <w:sz w:val="22"/>
          <w:szCs w:val="22"/>
          <w:lang w:val="sr-Latn-CS"/>
        </w:rPr>
        <w:t xml:space="preserve"> </w:t>
      </w:r>
      <w:r w:rsidRPr="00B61C43">
        <w:rPr>
          <w:sz w:val="22"/>
          <w:szCs w:val="22"/>
          <w:lang w:val="pt-PT"/>
        </w:rPr>
        <w:t>ozbiljna</w:t>
      </w:r>
      <w:r w:rsidRPr="00B61C43">
        <w:rPr>
          <w:sz w:val="22"/>
          <w:szCs w:val="22"/>
          <w:lang w:val="sr-Latn-CS"/>
        </w:rPr>
        <w:t xml:space="preserve"> </w:t>
      </w:r>
      <w:r w:rsidRPr="00B61C43">
        <w:rPr>
          <w:sz w:val="22"/>
          <w:szCs w:val="22"/>
          <w:lang w:val="pt-PT"/>
        </w:rPr>
        <w:t>ne</w:t>
      </w:r>
      <w:r w:rsidRPr="00B61C43">
        <w:rPr>
          <w:sz w:val="22"/>
          <w:szCs w:val="22"/>
          <w:lang w:val="sr-Latn-CS"/>
        </w:rPr>
        <w:t>ž</w:t>
      </w:r>
      <w:r w:rsidRPr="00B61C43">
        <w:rPr>
          <w:sz w:val="22"/>
          <w:szCs w:val="22"/>
          <w:lang w:val="pt-PT"/>
        </w:rPr>
        <w:t>eljena</w:t>
      </w:r>
      <w:r w:rsidRPr="00B61C43">
        <w:rPr>
          <w:sz w:val="22"/>
          <w:szCs w:val="22"/>
          <w:lang w:val="sr-Latn-CS"/>
        </w:rPr>
        <w:t xml:space="preserve"> </w:t>
      </w:r>
      <w:r w:rsidRPr="00B61C43">
        <w:rPr>
          <w:sz w:val="22"/>
          <w:szCs w:val="22"/>
          <w:lang w:val="pt-PT"/>
        </w:rPr>
        <w:t>dejstva</w:t>
      </w:r>
      <w:r w:rsidRPr="00B61C43">
        <w:rPr>
          <w:sz w:val="22"/>
          <w:szCs w:val="22"/>
          <w:lang w:val="sr-Latn-CS"/>
        </w:rPr>
        <w:t xml:space="preserve">. </w:t>
      </w:r>
      <w:r w:rsidRPr="00B61C43">
        <w:rPr>
          <w:sz w:val="22"/>
          <w:szCs w:val="22"/>
          <w:lang w:val="pt-PT"/>
        </w:rPr>
        <w:t>Vidjeti</w:t>
      </w:r>
      <w:r w:rsidRPr="00B61C43">
        <w:rPr>
          <w:sz w:val="22"/>
          <w:szCs w:val="22"/>
          <w:lang w:val="sr-Latn-CS"/>
        </w:rPr>
        <w:t xml:space="preserve"> </w:t>
      </w:r>
      <w:r w:rsidR="00387159" w:rsidRPr="00B61C43">
        <w:rPr>
          <w:sz w:val="22"/>
          <w:szCs w:val="22"/>
          <w:lang w:val="pt-PT"/>
        </w:rPr>
        <w:t>dio</w:t>
      </w:r>
      <w:r w:rsidR="00387159" w:rsidRPr="00B61C43">
        <w:rPr>
          <w:sz w:val="22"/>
          <w:szCs w:val="22"/>
          <w:lang w:val="sr-Latn-CS"/>
        </w:rPr>
        <w:t xml:space="preserve"> </w:t>
      </w:r>
      <w:r w:rsidRPr="00B61C43">
        <w:rPr>
          <w:sz w:val="22"/>
          <w:szCs w:val="22"/>
          <w:lang w:val="sr-Latn-CS"/>
        </w:rPr>
        <w:t>2 “Š</w:t>
      </w:r>
      <w:r w:rsidRPr="00B61C43">
        <w:rPr>
          <w:sz w:val="22"/>
          <w:szCs w:val="22"/>
          <w:lang w:val="pt-PT"/>
        </w:rPr>
        <w:t>ta</w:t>
      </w:r>
      <w:r w:rsidRPr="00B61C43">
        <w:rPr>
          <w:sz w:val="22"/>
          <w:szCs w:val="22"/>
          <w:lang w:val="sr-Latn-CS"/>
        </w:rPr>
        <w:t xml:space="preserve"> </w:t>
      </w:r>
      <w:r w:rsidRPr="00B61C43">
        <w:rPr>
          <w:sz w:val="22"/>
          <w:szCs w:val="22"/>
          <w:lang w:val="pt-PT"/>
        </w:rPr>
        <w:t>treba</w:t>
      </w:r>
      <w:r w:rsidRPr="00B61C43">
        <w:rPr>
          <w:sz w:val="22"/>
          <w:szCs w:val="22"/>
          <w:lang w:val="sr-Latn-CS"/>
        </w:rPr>
        <w:t xml:space="preserve"> </w:t>
      </w:r>
      <w:r w:rsidRPr="00B61C43">
        <w:rPr>
          <w:sz w:val="22"/>
          <w:szCs w:val="22"/>
          <w:lang w:val="pt-PT"/>
        </w:rPr>
        <w:t>da</w:t>
      </w:r>
      <w:r w:rsidRPr="00B61C43">
        <w:rPr>
          <w:sz w:val="22"/>
          <w:szCs w:val="22"/>
          <w:lang w:val="sr-Latn-CS"/>
        </w:rPr>
        <w:t xml:space="preserve"> </w:t>
      </w:r>
      <w:r w:rsidRPr="00B61C43">
        <w:rPr>
          <w:sz w:val="22"/>
          <w:szCs w:val="22"/>
          <w:lang w:val="pt-PT"/>
        </w:rPr>
        <w:t>znate</w:t>
      </w:r>
      <w:r w:rsidRPr="00B61C43">
        <w:rPr>
          <w:sz w:val="22"/>
          <w:szCs w:val="22"/>
          <w:lang w:val="sr-Latn-CS"/>
        </w:rPr>
        <w:t xml:space="preserve"> </w:t>
      </w:r>
      <w:r w:rsidRPr="00B61C43">
        <w:rPr>
          <w:sz w:val="22"/>
          <w:szCs w:val="22"/>
          <w:lang w:val="pt-PT"/>
        </w:rPr>
        <w:t>prije</w:t>
      </w:r>
      <w:r w:rsidRPr="00B61C43">
        <w:rPr>
          <w:sz w:val="22"/>
          <w:szCs w:val="22"/>
          <w:lang w:val="sr-Latn-CS"/>
        </w:rPr>
        <w:t xml:space="preserve"> </w:t>
      </w:r>
      <w:r w:rsidRPr="00B61C43">
        <w:rPr>
          <w:sz w:val="22"/>
          <w:szCs w:val="22"/>
          <w:lang w:val="pt-PT"/>
        </w:rPr>
        <w:t>nego</w:t>
      </w:r>
      <w:r w:rsidRPr="00B61C43">
        <w:rPr>
          <w:sz w:val="22"/>
          <w:szCs w:val="22"/>
          <w:lang w:val="sr-Latn-CS"/>
        </w:rPr>
        <w:t xml:space="preserve"> š</w:t>
      </w:r>
      <w:r w:rsidRPr="00B61C43">
        <w:rPr>
          <w:sz w:val="22"/>
          <w:szCs w:val="22"/>
          <w:lang w:val="pt-PT"/>
        </w:rPr>
        <w:t>to</w:t>
      </w:r>
      <w:r w:rsidRPr="00B61C43">
        <w:rPr>
          <w:sz w:val="22"/>
          <w:szCs w:val="22"/>
          <w:lang w:val="sr-Latn-CS"/>
        </w:rPr>
        <w:t xml:space="preserve"> </w:t>
      </w:r>
      <w:r w:rsidRPr="00B61C43">
        <w:rPr>
          <w:sz w:val="22"/>
          <w:szCs w:val="22"/>
          <w:lang w:val="pt-PT"/>
        </w:rPr>
        <w:t>primite</w:t>
      </w:r>
      <w:r w:rsidRPr="00B61C43">
        <w:rPr>
          <w:sz w:val="22"/>
          <w:szCs w:val="22"/>
          <w:lang w:val="sr-Latn-CS"/>
        </w:rPr>
        <w:t xml:space="preserve"> </w:t>
      </w:r>
      <w:r w:rsidRPr="00B61C43">
        <w:rPr>
          <w:sz w:val="22"/>
          <w:szCs w:val="22"/>
          <w:lang w:val="pt-PT"/>
        </w:rPr>
        <w:t>lijek</w:t>
      </w:r>
      <w:r w:rsidRPr="00B61C43">
        <w:rPr>
          <w:sz w:val="22"/>
          <w:szCs w:val="22"/>
          <w:lang w:val="sr-Latn-CS"/>
        </w:rPr>
        <w:t xml:space="preserve"> </w:t>
      </w:r>
      <w:r w:rsidRPr="00B61C43">
        <w:rPr>
          <w:sz w:val="22"/>
          <w:szCs w:val="22"/>
          <w:lang w:val="pt-PT"/>
        </w:rPr>
        <w:t>KEYTRUDA</w:t>
      </w:r>
      <w:r w:rsidRPr="00B61C43">
        <w:rPr>
          <w:sz w:val="22"/>
          <w:szCs w:val="22"/>
          <w:lang w:val="sr-Latn-CS"/>
        </w:rPr>
        <w:t>”.</w:t>
      </w:r>
    </w:p>
    <w:p w14:paraId="5D6414C3" w14:textId="77777777" w:rsidR="00754660" w:rsidRPr="00B61C43" w:rsidRDefault="00754660" w:rsidP="0028687F">
      <w:pPr>
        <w:numPr>
          <w:ilvl w:val="12"/>
          <w:numId w:val="0"/>
        </w:numPr>
        <w:tabs>
          <w:tab w:val="left" w:pos="720"/>
        </w:tabs>
        <w:ind w:right="-29"/>
        <w:jc w:val="both"/>
        <w:rPr>
          <w:sz w:val="22"/>
          <w:szCs w:val="22"/>
          <w:lang w:val="sr-Latn-CS"/>
        </w:rPr>
      </w:pPr>
    </w:p>
    <w:p w14:paraId="367FB8B9" w14:textId="637D6464" w:rsidR="00754660" w:rsidRPr="00B61C43" w:rsidRDefault="00754660" w:rsidP="0028687F">
      <w:pPr>
        <w:numPr>
          <w:ilvl w:val="12"/>
          <w:numId w:val="0"/>
        </w:numPr>
        <w:tabs>
          <w:tab w:val="left" w:pos="720"/>
        </w:tabs>
        <w:ind w:right="-29"/>
        <w:jc w:val="both"/>
        <w:rPr>
          <w:sz w:val="22"/>
          <w:szCs w:val="22"/>
          <w:lang w:val="sr-Latn-CS"/>
        </w:rPr>
      </w:pPr>
      <w:r w:rsidRPr="00B61C43">
        <w:rPr>
          <w:sz w:val="22"/>
          <w:szCs w:val="22"/>
          <w:lang w:val="pt-PT"/>
        </w:rPr>
        <w:t>Prijavljena</w:t>
      </w:r>
      <w:r w:rsidRPr="00B61C43">
        <w:rPr>
          <w:sz w:val="22"/>
          <w:szCs w:val="22"/>
          <w:lang w:val="sr-Latn-CS"/>
        </w:rPr>
        <w:t xml:space="preserve"> </w:t>
      </w:r>
      <w:r w:rsidRPr="00B61C43">
        <w:rPr>
          <w:sz w:val="22"/>
          <w:szCs w:val="22"/>
          <w:lang w:val="pt-PT"/>
        </w:rPr>
        <w:t>su</w:t>
      </w:r>
      <w:r w:rsidRPr="00B61C43">
        <w:rPr>
          <w:sz w:val="22"/>
          <w:szCs w:val="22"/>
          <w:lang w:val="sr-Latn-CS"/>
        </w:rPr>
        <w:t xml:space="preserve"> </w:t>
      </w:r>
      <w:r w:rsidRPr="00B61C43">
        <w:rPr>
          <w:sz w:val="22"/>
          <w:szCs w:val="22"/>
          <w:lang w:val="pt-PT"/>
        </w:rPr>
        <w:t>sljede</w:t>
      </w:r>
      <w:r w:rsidRPr="00B61C43">
        <w:rPr>
          <w:sz w:val="22"/>
          <w:szCs w:val="22"/>
          <w:lang w:val="sr-Latn-CS"/>
        </w:rPr>
        <w:t>ć</w:t>
      </w:r>
      <w:r w:rsidRPr="00B61C43">
        <w:rPr>
          <w:sz w:val="22"/>
          <w:szCs w:val="22"/>
          <w:lang w:val="pt-PT"/>
        </w:rPr>
        <w:t>a</w:t>
      </w:r>
      <w:r w:rsidRPr="00B61C43">
        <w:rPr>
          <w:sz w:val="22"/>
          <w:szCs w:val="22"/>
          <w:lang w:val="sr-Latn-CS"/>
        </w:rPr>
        <w:t xml:space="preserve"> </w:t>
      </w:r>
      <w:r w:rsidRPr="00B61C43">
        <w:rPr>
          <w:sz w:val="22"/>
          <w:szCs w:val="22"/>
          <w:lang w:val="pt-PT"/>
        </w:rPr>
        <w:t>ne</w:t>
      </w:r>
      <w:r w:rsidRPr="00B61C43">
        <w:rPr>
          <w:sz w:val="22"/>
          <w:szCs w:val="22"/>
          <w:lang w:val="sr-Latn-CS"/>
        </w:rPr>
        <w:t>ž</w:t>
      </w:r>
      <w:r w:rsidRPr="00B61C43">
        <w:rPr>
          <w:sz w:val="22"/>
          <w:szCs w:val="22"/>
          <w:lang w:val="pt-PT"/>
        </w:rPr>
        <w:t>eljena</w:t>
      </w:r>
      <w:r w:rsidRPr="00B61C43">
        <w:rPr>
          <w:sz w:val="22"/>
          <w:szCs w:val="22"/>
          <w:lang w:val="sr-Latn-CS"/>
        </w:rPr>
        <w:t xml:space="preserve"> </w:t>
      </w:r>
      <w:r w:rsidRPr="00B61C43">
        <w:rPr>
          <w:sz w:val="22"/>
          <w:szCs w:val="22"/>
          <w:lang w:val="pt-PT"/>
        </w:rPr>
        <w:t>dejstva</w:t>
      </w:r>
      <w:r w:rsidRPr="00B61C43">
        <w:rPr>
          <w:sz w:val="22"/>
          <w:szCs w:val="22"/>
          <w:lang w:val="sr-Latn-CS"/>
        </w:rPr>
        <w:t xml:space="preserve"> </w:t>
      </w:r>
      <w:r w:rsidRPr="00B61C43">
        <w:rPr>
          <w:sz w:val="22"/>
          <w:szCs w:val="22"/>
          <w:lang w:val="pt-PT"/>
        </w:rPr>
        <w:t>prilikom</w:t>
      </w:r>
      <w:r w:rsidRPr="00B61C43">
        <w:rPr>
          <w:sz w:val="22"/>
          <w:szCs w:val="22"/>
          <w:lang w:val="sr-Latn-CS"/>
        </w:rPr>
        <w:t xml:space="preserve"> </w:t>
      </w:r>
      <w:r w:rsidRPr="00B61C43">
        <w:rPr>
          <w:sz w:val="22"/>
          <w:szCs w:val="22"/>
          <w:lang w:val="pt-PT"/>
        </w:rPr>
        <w:t>primjene</w:t>
      </w:r>
      <w:r w:rsidRPr="00B61C43">
        <w:rPr>
          <w:sz w:val="22"/>
          <w:szCs w:val="22"/>
          <w:lang w:val="sr-Latn-CS"/>
        </w:rPr>
        <w:t xml:space="preserve"> </w:t>
      </w:r>
      <w:r w:rsidRPr="00B61C43">
        <w:rPr>
          <w:sz w:val="22"/>
          <w:szCs w:val="22"/>
          <w:lang w:val="pt-PT"/>
        </w:rPr>
        <w:t>samo</w:t>
      </w:r>
      <w:r w:rsidRPr="00B61C43">
        <w:rPr>
          <w:sz w:val="22"/>
          <w:szCs w:val="22"/>
          <w:lang w:val="sr-Latn-CS"/>
        </w:rPr>
        <w:t xml:space="preserve"> </w:t>
      </w:r>
      <w:r w:rsidRPr="00B61C43">
        <w:rPr>
          <w:sz w:val="22"/>
          <w:szCs w:val="22"/>
          <w:lang w:val="pt-PT"/>
        </w:rPr>
        <w:t>pembrolizumaba</w:t>
      </w:r>
      <w:r w:rsidRPr="00B61C43">
        <w:rPr>
          <w:sz w:val="22"/>
          <w:szCs w:val="22"/>
          <w:lang w:val="sr-Latn-CS"/>
        </w:rPr>
        <w:t>:</w:t>
      </w:r>
    </w:p>
    <w:p w14:paraId="5BD19C20" w14:textId="135F5A89" w:rsidR="00754660" w:rsidRPr="00B61C43" w:rsidRDefault="00754660" w:rsidP="0028687F">
      <w:pPr>
        <w:numPr>
          <w:ilvl w:val="12"/>
          <w:numId w:val="0"/>
        </w:numPr>
        <w:tabs>
          <w:tab w:val="left" w:pos="720"/>
        </w:tabs>
        <w:ind w:right="-29"/>
        <w:jc w:val="both"/>
        <w:rPr>
          <w:sz w:val="22"/>
          <w:szCs w:val="22"/>
          <w:lang w:val="sr-Latn-CS"/>
        </w:rPr>
      </w:pPr>
    </w:p>
    <w:p w14:paraId="1A689CD2" w14:textId="07D167A2" w:rsidR="00754660" w:rsidRPr="00B61C43" w:rsidRDefault="00754660" w:rsidP="0028687F">
      <w:pPr>
        <w:numPr>
          <w:ilvl w:val="12"/>
          <w:numId w:val="0"/>
        </w:numPr>
        <w:tabs>
          <w:tab w:val="left" w:pos="720"/>
        </w:tabs>
        <w:ind w:right="-29"/>
        <w:jc w:val="both"/>
        <w:rPr>
          <w:b/>
          <w:bCs/>
          <w:sz w:val="22"/>
          <w:szCs w:val="22"/>
          <w:lang w:val="sr-Latn-CS"/>
        </w:rPr>
      </w:pPr>
      <w:r w:rsidRPr="00B61C43">
        <w:rPr>
          <w:b/>
          <w:bCs/>
          <w:sz w:val="22"/>
          <w:szCs w:val="22"/>
          <w:lang w:val="pt-PT"/>
        </w:rPr>
        <w:t>Veoma</w:t>
      </w:r>
      <w:r w:rsidRPr="00B61C43">
        <w:rPr>
          <w:b/>
          <w:bCs/>
          <w:sz w:val="22"/>
          <w:szCs w:val="22"/>
          <w:lang w:val="sr-Latn-CS"/>
        </w:rPr>
        <w:t xml:space="preserve"> č</w:t>
      </w:r>
      <w:r w:rsidRPr="00B61C43">
        <w:rPr>
          <w:b/>
          <w:bCs/>
          <w:sz w:val="22"/>
          <w:szCs w:val="22"/>
          <w:lang w:val="pt-PT"/>
        </w:rPr>
        <w:t>esta</w:t>
      </w:r>
      <w:r w:rsidRPr="00B61C43">
        <w:rPr>
          <w:b/>
          <w:bCs/>
          <w:sz w:val="22"/>
          <w:szCs w:val="22"/>
          <w:lang w:val="sr-Latn-CS"/>
        </w:rPr>
        <w:t xml:space="preserve"> </w:t>
      </w:r>
      <w:r w:rsidRPr="00B61C43">
        <w:rPr>
          <w:b/>
          <w:bCs/>
          <w:sz w:val="22"/>
          <w:szCs w:val="22"/>
          <w:lang w:val="pt-PT"/>
        </w:rPr>
        <w:t>ne</w:t>
      </w:r>
      <w:r w:rsidRPr="00B61C43">
        <w:rPr>
          <w:b/>
          <w:bCs/>
          <w:sz w:val="22"/>
          <w:szCs w:val="22"/>
          <w:lang w:val="sr-Latn-CS"/>
        </w:rPr>
        <w:t>ž</w:t>
      </w:r>
      <w:r w:rsidRPr="00B61C43">
        <w:rPr>
          <w:b/>
          <w:bCs/>
          <w:sz w:val="22"/>
          <w:szCs w:val="22"/>
          <w:lang w:val="pt-PT"/>
        </w:rPr>
        <w:t>eljena</w:t>
      </w:r>
      <w:r w:rsidRPr="00B61C43">
        <w:rPr>
          <w:b/>
          <w:bCs/>
          <w:sz w:val="22"/>
          <w:szCs w:val="22"/>
          <w:lang w:val="sr-Latn-CS"/>
        </w:rPr>
        <w:t xml:space="preserve"> </w:t>
      </w:r>
      <w:r w:rsidRPr="00B61C43">
        <w:rPr>
          <w:b/>
          <w:bCs/>
          <w:sz w:val="22"/>
          <w:szCs w:val="22"/>
          <w:lang w:val="pt-PT"/>
        </w:rPr>
        <w:t>dejstva</w:t>
      </w:r>
      <w:r w:rsidRPr="00B61C43">
        <w:rPr>
          <w:b/>
          <w:bCs/>
          <w:sz w:val="22"/>
          <w:szCs w:val="22"/>
          <w:lang w:val="sr-Latn-CS"/>
        </w:rPr>
        <w:t xml:space="preserve"> (</w:t>
      </w:r>
      <w:r w:rsidRPr="00B61C43">
        <w:rPr>
          <w:b/>
          <w:bCs/>
          <w:sz w:val="22"/>
          <w:szCs w:val="22"/>
          <w:lang w:val="pt-PT"/>
        </w:rPr>
        <w:t>mogu</w:t>
      </w:r>
      <w:r w:rsidRPr="00B61C43">
        <w:rPr>
          <w:b/>
          <w:bCs/>
          <w:sz w:val="22"/>
          <w:szCs w:val="22"/>
          <w:lang w:val="sr-Latn-CS"/>
        </w:rPr>
        <w:t xml:space="preserve"> </w:t>
      </w:r>
      <w:r w:rsidRPr="00B61C43">
        <w:rPr>
          <w:b/>
          <w:bCs/>
          <w:sz w:val="22"/>
          <w:szCs w:val="22"/>
          <w:lang w:val="pt-PT"/>
        </w:rPr>
        <w:t>da</w:t>
      </w:r>
      <w:r w:rsidRPr="00B61C43">
        <w:rPr>
          <w:b/>
          <w:bCs/>
          <w:sz w:val="22"/>
          <w:szCs w:val="22"/>
          <w:lang w:val="sr-Latn-CS"/>
        </w:rPr>
        <w:t xml:space="preserve"> </w:t>
      </w:r>
      <w:r w:rsidRPr="00B61C43">
        <w:rPr>
          <w:b/>
          <w:bCs/>
          <w:sz w:val="22"/>
          <w:szCs w:val="22"/>
          <w:lang w:val="pt-PT"/>
        </w:rPr>
        <w:t>se</w:t>
      </w:r>
      <w:r w:rsidRPr="00B61C43">
        <w:rPr>
          <w:b/>
          <w:bCs/>
          <w:sz w:val="22"/>
          <w:szCs w:val="22"/>
          <w:lang w:val="sr-Latn-CS"/>
        </w:rPr>
        <w:t xml:space="preserve"> </w:t>
      </w:r>
      <w:r w:rsidRPr="00B61C43">
        <w:rPr>
          <w:b/>
          <w:bCs/>
          <w:sz w:val="22"/>
          <w:szCs w:val="22"/>
          <w:lang w:val="pt-PT"/>
        </w:rPr>
        <w:t>jave</w:t>
      </w:r>
      <w:r w:rsidRPr="00B61C43">
        <w:rPr>
          <w:b/>
          <w:bCs/>
          <w:sz w:val="22"/>
          <w:szCs w:val="22"/>
          <w:lang w:val="sr-Latn-CS"/>
        </w:rPr>
        <w:t xml:space="preserve"> </w:t>
      </w:r>
      <w:r w:rsidRPr="00B61C43">
        <w:rPr>
          <w:b/>
          <w:bCs/>
          <w:sz w:val="22"/>
          <w:szCs w:val="22"/>
          <w:lang w:val="pt-PT"/>
        </w:rPr>
        <w:t>kod</w:t>
      </w:r>
      <w:r w:rsidRPr="00B61C43">
        <w:rPr>
          <w:b/>
          <w:bCs/>
          <w:sz w:val="22"/>
          <w:szCs w:val="22"/>
          <w:lang w:val="sr-Latn-CS"/>
        </w:rPr>
        <w:t xml:space="preserve"> </w:t>
      </w:r>
      <w:r w:rsidRPr="00B61C43">
        <w:rPr>
          <w:b/>
          <w:bCs/>
          <w:sz w:val="22"/>
          <w:szCs w:val="22"/>
          <w:lang w:val="pt-PT"/>
        </w:rPr>
        <w:t>vi</w:t>
      </w:r>
      <w:r w:rsidRPr="00B61C43">
        <w:rPr>
          <w:b/>
          <w:bCs/>
          <w:sz w:val="22"/>
          <w:szCs w:val="22"/>
          <w:lang w:val="sr-Latn-CS"/>
        </w:rPr>
        <w:t>š</w:t>
      </w:r>
      <w:r w:rsidRPr="00B61C43">
        <w:rPr>
          <w:b/>
          <w:bCs/>
          <w:sz w:val="22"/>
          <w:szCs w:val="22"/>
          <w:lang w:val="pt-PT"/>
        </w:rPr>
        <w:t>e</w:t>
      </w:r>
      <w:r w:rsidRPr="00B61C43">
        <w:rPr>
          <w:b/>
          <w:bCs/>
          <w:sz w:val="22"/>
          <w:szCs w:val="22"/>
          <w:lang w:val="sr-Latn-CS"/>
        </w:rPr>
        <w:t xml:space="preserve"> </w:t>
      </w:r>
      <w:r w:rsidRPr="00B61C43">
        <w:rPr>
          <w:b/>
          <w:bCs/>
          <w:sz w:val="22"/>
          <w:szCs w:val="22"/>
          <w:lang w:val="pt-PT"/>
        </w:rPr>
        <w:t>od</w:t>
      </w:r>
      <w:r w:rsidRPr="00B61C43">
        <w:rPr>
          <w:b/>
          <w:bCs/>
          <w:sz w:val="22"/>
          <w:szCs w:val="22"/>
          <w:lang w:val="sr-Latn-CS"/>
        </w:rPr>
        <w:t xml:space="preserve"> 1 </w:t>
      </w:r>
      <w:r w:rsidRPr="00B61C43">
        <w:rPr>
          <w:b/>
          <w:bCs/>
          <w:sz w:val="22"/>
          <w:szCs w:val="22"/>
          <w:lang w:val="pt-PT"/>
        </w:rPr>
        <w:t>na</w:t>
      </w:r>
      <w:r w:rsidRPr="00B61C43">
        <w:rPr>
          <w:b/>
          <w:bCs/>
          <w:sz w:val="22"/>
          <w:szCs w:val="22"/>
          <w:lang w:val="sr-Latn-CS"/>
        </w:rPr>
        <w:t xml:space="preserve"> 10 </w:t>
      </w:r>
      <w:r w:rsidRPr="00B61C43">
        <w:rPr>
          <w:b/>
          <w:bCs/>
          <w:sz w:val="22"/>
          <w:szCs w:val="22"/>
          <w:lang w:val="pt-PT"/>
        </w:rPr>
        <w:t>pacijenata</w:t>
      </w:r>
      <w:r w:rsidRPr="00B61C43">
        <w:rPr>
          <w:b/>
          <w:bCs/>
          <w:sz w:val="22"/>
          <w:szCs w:val="22"/>
          <w:lang w:val="sr-Latn-CS"/>
        </w:rPr>
        <w:t xml:space="preserve"> </w:t>
      </w:r>
      <w:r w:rsidRPr="00B61C43">
        <w:rPr>
          <w:b/>
          <w:bCs/>
          <w:sz w:val="22"/>
          <w:szCs w:val="22"/>
          <w:lang w:val="pt-PT"/>
        </w:rPr>
        <w:t>koji</w:t>
      </w:r>
      <w:r w:rsidRPr="00B61C43">
        <w:rPr>
          <w:b/>
          <w:bCs/>
          <w:sz w:val="22"/>
          <w:szCs w:val="22"/>
          <w:lang w:val="sr-Latn-CS"/>
        </w:rPr>
        <w:t xml:space="preserve"> </w:t>
      </w:r>
      <w:r w:rsidRPr="00B61C43">
        <w:rPr>
          <w:b/>
          <w:bCs/>
          <w:sz w:val="22"/>
          <w:szCs w:val="22"/>
          <w:lang w:val="pt-PT"/>
        </w:rPr>
        <w:t>uzimaju</w:t>
      </w:r>
      <w:r w:rsidRPr="00B61C43">
        <w:rPr>
          <w:b/>
          <w:bCs/>
          <w:sz w:val="22"/>
          <w:szCs w:val="22"/>
          <w:lang w:val="sr-Latn-CS"/>
        </w:rPr>
        <w:t xml:space="preserve"> </w:t>
      </w:r>
      <w:r w:rsidRPr="00B61C43">
        <w:rPr>
          <w:b/>
          <w:bCs/>
          <w:sz w:val="22"/>
          <w:szCs w:val="22"/>
          <w:lang w:val="pt-PT"/>
        </w:rPr>
        <w:t>lijek</w:t>
      </w:r>
      <w:r w:rsidRPr="00B61C43">
        <w:rPr>
          <w:b/>
          <w:bCs/>
          <w:sz w:val="22"/>
          <w:szCs w:val="22"/>
          <w:lang w:val="sr-Latn-CS"/>
        </w:rPr>
        <w:t>)</w:t>
      </w:r>
    </w:p>
    <w:p w14:paraId="6CB51F97" w14:textId="37D64829" w:rsidR="00754660" w:rsidRPr="00B61C43" w:rsidRDefault="00754660" w:rsidP="0028687F">
      <w:pPr>
        <w:pStyle w:val="ListParagraph"/>
        <w:numPr>
          <w:ilvl w:val="0"/>
          <w:numId w:val="14"/>
        </w:numPr>
        <w:tabs>
          <w:tab w:val="left" w:pos="720"/>
        </w:tabs>
        <w:ind w:right="-29"/>
        <w:jc w:val="both"/>
        <w:rPr>
          <w:sz w:val="22"/>
          <w:szCs w:val="22"/>
          <w:lang w:val="sr-Latn-CS"/>
        </w:rPr>
      </w:pPr>
      <w:r w:rsidRPr="00B61C43">
        <w:rPr>
          <w:sz w:val="22"/>
          <w:szCs w:val="22"/>
        </w:rPr>
        <w:t>smanjeni</w:t>
      </w:r>
      <w:r w:rsidRPr="00B61C43">
        <w:rPr>
          <w:sz w:val="22"/>
          <w:szCs w:val="22"/>
          <w:lang w:val="sr-Latn-CS"/>
        </w:rPr>
        <w:t xml:space="preserve"> </w:t>
      </w:r>
      <w:r w:rsidRPr="00B61C43">
        <w:rPr>
          <w:sz w:val="22"/>
          <w:szCs w:val="22"/>
        </w:rPr>
        <w:t>broj</w:t>
      </w:r>
      <w:r w:rsidRPr="00B61C43">
        <w:rPr>
          <w:sz w:val="22"/>
          <w:szCs w:val="22"/>
          <w:lang w:val="sr-Latn-CS"/>
        </w:rPr>
        <w:t xml:space="preserve"> </w:t>
      </w:r>
      <w:r w:rsidRPr="00B61C43">
        <w:rPr>
          <w:sz w:val="22"/>
          <w:szCs w:val="22"/>
        </w:rPr>
        <w:t>crvenih</w:t>
      </w:r>
      <w:r w:rsidRPr="00B61C43">
        <w:rPr>
          <w:sz w:val="22"/>
          <w:szCs w:val="22"/>
          <w:lang w:val="sr-Latn-CS"/>
        </w:rPr>
        <w:t xml:space="preserve"> </w:t>
      </w:r>
      <w:r w:rsidRPr="00B61C43">
        <w:rPr>
          <w:sz w:val="22"/>
          <w:szCs w:val="22"/>
        </w:rPr>
        <w:t>krvnih</w:t>
      </w:r>
      <w:r w:rsidRPr="00B61C43">
        <w:rPr>
          <w:sz w:val="22"/>
          <w:szCs w:val="22"/>
          <w:lang w:val="sr-Latn-CS"/>
        </w:rPr>
        <w:t xml:space="preserve"> ć</w:t>
      </w:r>
      <w:r w:rsidRPr="00B61C43">
        <w:rPr>
          <w:sz w:val="22"/>
          <w:szCs w:val="22"/>
        </w:rPr>
        <w:t>elija</w:t>
      </w:r>
      <w:r w:rsidR="00DF37AB" w:rsidRPr="00B61C43">
        <w:rPr>
          <w:sz w:val="22"/>
          <w:szCs w:val="22"/>
          <w:lang w:val="sr-Latn-CS"/>
        </w:rPr>
        <w:t>;</w:t>
      </w:r>
    </w:p>
    <w:p w14:paraId="6578B9C4" w14:textId="4408A38B" w:rsidR="00754660" w:rsidRPr="00B61C43" w:rsidRDefault="00754660" w:rsidP="0028687F">
      <w:pPr>
        <w:pStyle w:val="ListParagraph"/>
        <w:numPr>
          <w:ilvl w:val="0"/>
          <w:numId w:val="14"/>
        </w:numPr>
        <w:tabs>
          <w:tab w:val="left" w:pos="720"/>
        </w:tabs>
        <w:ind w:right="-29"/>
        <w:jc w:val="both"/>
        <w:rPr>
          <w:sz w:val="22"/>
          <w:szCs w:val="22"/>
        </w:rPr>
      </w:pPr>
      <w:r w:rsidRPr="00B61C43">
        <w:rPr>
          <w:sz w:val="22"/>
          <w:szCs w:val="22"/>
        </w:rPr>
        <w:t>smanjena aktivnost tiroidne žlijezde</w:t>
      </w:r>
      <w:r w:rsidR="00DF37AB" w:rsidRPr="00B61C43">
        <w:rPr>
          <w:sz w:val="22"/>
          <w:szCs w:val="22"/>
        </w:rPr>
        <w:t>;</w:t>
      </w:r>
    </w:p>
    <w:p w14:paraId="637B9275" w14:textId="33F4454E" w:rsidR="00754660" w:rsidRPr="00B61C43" w:rsidRDefault="00754660" w:rsidP="0028687F">
      <w:pPr>
        <w:pStyle w:val="ListParagraph"/>
        <w:numPr>
          <w:ilvl w:val="0"/>
          <w:numId w:val="14"/>
        </w:numPr>
        <w:tabs>
          <w:tab w:val="left" w:pos="720"/>
        </w:tabs>
        <w:ind w:right="-29"/>
        <w:jc w:val="both"/>
        <w:rPr>
          <w:sz w:val="22"/>
          <w:szCs w:val="22"/>
        </w:rPr>
      </w:pPr>
      <w:r w:rsidRPr="00B61C43">
        <w:rPr>
          <w:sz w:val="22"/>
          <w:szCs w:val="22"/>
        </w:rPr>
        <w:t>smanjen osjećaj gladi</w:t>
      </w:r>
      <w:r w:rsidR="00DF37AB" w:rsidRPr="00B61C43">
        <w:rPr>
          <w:sz w:val="22"/>
          <w:szCs w:val="22"/>
        </w:rPr>
        <w:t>;</w:t>
      </w:r>
    </w:p>
    <w:p w14:paraId="7BA3EEF0" w14:textId="02D58180" w:rsidR="00754660" w:rsidRPr="00B61C43" w:rsidRDefault="00754660" w:rsidP="0028687F">
      <w:pPr>
        <w:pStyle w:val="ListParagraph"/>
        <w:numPr>
          <w:ilvl w:val="0"/>
          <w:numId w:val="14"/>
        </w:numPr>
        <w:tabs>
          <w:tab w:val="left" w:pos="720"/>
        </w:tabs>
        <w:ind w:right="-29"/>
        <w:jc w:val="both"/>
        <w:rPr>
          <w:sz w:val="22"/>
          <w:szCs w:val="22"/>
        </w:rPr>
      </w:pPr>
      <w:r w:rsidRPr="00B61C43">
        <w:rPr>
          <w:sz w:val="22"/>
          <w:szCs w:val="22"/>
        </w:rPr>
        <w:t>glavobolja</w:t>
      </w:r>
      <w:r w:rsidR="00DF37AB" w:rsidRPr="00B61C43">
        <w:rPr>
          <w:sz w:val="22"/>
          <w:szCs w:val="22"/>
        </w:rPr>
        <w:t>;</w:t>
      </w:r>
    </w:p>
    <w:p w14:paraId="3CDE1960" w14:textId="776A37D6" w:rsidR="00754660" w:rsidRPr="00B61C43" w:rsidRDefault="00754660" w:rsidP="0028687F">
      <w:pPr>
        <w:pStyle w:val="ListParagraph"/>
        <w:numPr>
          <w:ilvl w:val="0"/>
          <w:numId w:val="14"/>
        </w:numPr>
        <w:tabs>
          <w:tab w:val="left" w:pos="720"/>
        </w:tabs>
        <w:ind w:right="-29"/>
        <w:jc w:val="both"/>
        <w:rPr>
          <w:sz w:val="22"/>
          <w:szCs w:val="22"/>
        </w:rPr>
      </w:pPr>
      <w:r w:rsidRPr="00B61C43">
        <w:rPr>
          <w:sz w:val="22"/>
          <w:szCs w:val="22"/>
        </w:rPr>
        <w:t>nedostatak vazduha</w:t>
      </w:r>
      <w:r w:rsidR="00DF37AB" w:rsidRPr="00B61C43">
        <w:rPr>
          <w:sz w:val="22"/>
          <w:szCs w:val="22"/>
        </w:rPr>
        <w:t>,</w:t>
      </w:r>
      <w:r w:rsidRPr="00B61C43">
        <w:rPr>
          <w:sz w:val="22"/>
          <w:szCs w:val="22"/>
        </w:rPr>
        <w:t xml:space="preserve"> kašalj</w:t>
      </w:r>
      <w:r w:rsidR="00DF37AB" w:rsidRPr="00B61C43">
        <w:rPr>
          <w:sz w:val="22"/>
          <w:szCs w:val="22"/>
        </w:rPr>
        <w:t>;</w:t>
      </w:r>
    </w:p>
    <w:p w14:paraId="728FA3A1" w14:textId="0C67DCC6" w:rsidR="00754660" w:rsidRPr="00B61C43" w:rsidRDefault="00754660" w:rsidP="0028687F">
      <w:pPr>
        <w:pStyle w:val="ListParagraph"/>
        <w:numPr>
          <w:ilvl w:val="0"/>
          <w:numId w:val="14"/>
        </w:numPr>
        <w:tabs>
          <w:tab w:val="left" w:pos="720"/>
        </w:tabs>
        <w:ind w:right="-29"/>
        <w:jc w:val="both"/>
        <w:rPr>
          <w:sz w:val="22"/>
          <w:szCs w:val="22"/>
        </w:rPr>
      </w:pPr>
      <w:r w:rsidRPr="00B61C43">
        <w:rPr>
          <w:sz w:val="22"/>
          <w:szCs w:val="22"/>
        </w:rPr>
        <w:t>proliv</w:t>
      </w:r>
      <w:r w:rsidR="00DF37AB" w:rsidRPr="00B61C43">
        <w:rPr>
          <w:sz w:val="22"/>
          <w:szCs w:val="22"/>
        </w:rPr>
        <w:t xml:space="preserve">, </w:t>
      </w:r>
      <w:r w:rsidRPr="00B61C43">
        <w:rPr>
          <w:sz w:val="22"/>
          <w:szCs w:val="22"/>
        </w:rPr>
        <w:t>bol u stomaku</w:t>
      </w:r>
      <w:r w:rsidR="00DF37AB" w:rsidRPr="00B61C43">
        <w:rPr>
          <w:sz w:val="22"/>
          <w:szCs w:val="22"/>
        </w:rPr>
        <w:t>,</w:t>
      </w:r>
      <w:r w:rsidRPr="00B61C43">
        <w:rPr>
          <w:sz w:val="22"/>
          <w:szCs w:val="22"/>
        </w:rPr>
        <w:t xml:space="preserve"> mučnina; povraćanje</w:t>
      </w:r>
      <w:r w:rsidR="00DF37AB" w:rsidRPr="00B61C43">
        <w:rPr>
          <w:sz w:val="22"/>
          <w:szCs w:val="22"/>
        </w:rPr>
        <w:t>,</w:t>
      </w:r>
      <w:r w:rsidRPr="00B61C43">
        <w:rPr>
          <w:sz w:val="22"/>
          <w:szCs w:val="22"/>
        </w:rPr>
        <w:t xml:space="preserve"> otežano pražnjenje crijeva</w:t>
      </w:r>
      <w:r w:rsidR="00DF37AB" w:rsidRPr="00B61C43">
        <w:rPr>
          <w:sz w:val="22"/>
          <w:szCs w:val="22"/>
        </w:rPr>
        <w:t>;</w:t>
      </w:r>
    </w:p>
    <w:p w14:paraId="65987002" w14:textId="078D4C02" w:rsidR="00754660" w:rsidRPr="00B61C43" w:rsidRDefault="00754660" w:rsidP="0028687F">
      <w:pPr>
        <w:pStyle w:val="ListParagraph"/>
        <w:numPr>
          <w:ilvl w:val="0"/>
          <w:numId w:val="14"/>
        </w:numPr>
        <w:tabs>
          <w:tab w:val="left" w:pos="720"/>
        </w:tabs>
        <w:ind w:right="-29"/>
        <w:jc w:val="both"/>
        <w:rPr>
          <w:sz w:val="22"/>
          <w:szCs w:val="22"/>
        </w:rPr>
      </w:pPr>
      <w:r w:rsidRPr="00B61C43">
        <w:rPr>
          <w:sz w:val="22"/>
          <w:szCs w:val="22"/>
        </w:rPr>
        <w:t>svrab</w:t>
      </w:r>
      <w:r w:rsidR="00DF37AB" w:rsidRPr="00B61C43">
        <w:rPr>
          <w:sz w:val="22"/>
          <w:szCs w:val="22"/>
        </w:rPr>
        <w:t>,</w:t>
      </w:r>
      <w:r w:rsidRPr="00B61C43">
        <w:rPr>
          <w:sz w:val="22"/>
          <w:szCs w:val="22"/>
        </w:rPr>
        <w:t xml:space="preserve"> osip kože</w:t>
      </w:r>
      <w:r w:rsidR="00DF37AB" w:rsidRPr="00B61C43">
        <w:rPr>
          <w:sz w:val="22"/>
          <w:szCs w:val="22"/>
        </w:rPr>
        <w:t>;</w:t>
      </w:r>
    </w:p>
    <w:p w14:paraId="240DEDB8" w14:textId="52A9A56B" w:rsidR="00754660" w:rsidRPr="00B61C43" w:rsidRDefault="00754660" w:rsidP="0028687F">
      <w:pPr>
        <w:pStyle w:val="ListParagraph"/>
        <w:numPr>
          <w:ilvl w:val="0"/>
          <w:numId w:val="14"/>
        </w:numPr>
        <w:tabs>
          <w:tab w:val="left" w:pos="720"/>
        </w:tabs>
        <w:ind w:right="-29"/>
        <w:jc w:val="both"/>
        <w:rPr>
          <w:sz w:val="22"/>
          <w:szCs w:val="22"/>
        </w:rPr>
      </w:pPr>
      <w:r w:rsidRPr="00B61C43">
        <w:rPr>
          <w:sz w:val="22"/>
          <w:szCs w:val="22"/>
        </w:rPr>
        <w:t>bol u mišićima i kostima</w:t>
      </w:r>
      <w:r w:rsidR="00DF37AB" w:rsidRPr="00B61C43">
        <w:rPr>
          <w:sz w:val="22"/>
          <w:szCs w:val="22"/>
        </w:rPr>
        <w:t>,</w:t>
      </w:r>
      <w:r w:rsidRPr="00B61C43">
        <w:rPr>
          <w:sz w:val="22"/>
          <w:szCs w:val="22"/>
        </w:rPr>
        <w:t xml:space="preserve"> bol u zglobovima</w:t>
      </w:r>
      <w:r w:rsidR="00DF37AB" w:rsidRPr="00B61C43">
        <w:rPr>
          <w:sz w:val="22"/>
          <w:szCs w:val="22"/>
        </w:rPr>
        <w:t>;</w:t>
      </w:r>
    </w:p>
    <w:p w14:paraId="4C20E441" w14:textId="3D5B83AB" w:rsidR="00754660" w:rsidRPr="00B61C43" w:rsidRDefault="00754660" w:rsidP="0028687F">
      <w:pPr>
        <w:pStyle w:val="ListParagraph"/>
        <w:numPr>
          <w:ilvl w:val="0"/>
          <w:numId w:val="14"/>
        </w:numPr>
        <w:tabs>
          <w:tab w:val="left" w:pos="720"/>
        </w:tabs>
        <w:ind w:right="-29"/>
        <w:jc w:val="both"/>
        <w:rPr>
          <w:sz w:val="22"/>
          <w:szCs w:val="22"/>
        </w:rPr>
      </w:pPr>
      <w:proofErr w:type="gramStart"/>
      <w:r w:rsidRPr="00B61C43">
        <w:rPr>
          <w:sz w:val="22"/>
          <w:szCs w:val="22"/>
        </w:rPr>
        <w:t>osjećaj</w:t>
      </w:r>
      <w:proofErr w:type="gramEnd"/>
      <w:r w:rsidRPr="00B61C43">
        <w:rPr>
          <w:sz w:val="22"/>
          <w:szCs w:val="22"/>
        </w:rPr>
        <w:t xml:space="preserve"> </w:t>
      </w:r>
      <w:r w:rsidR="00DF37AB" w:rsidRPr="00B61C43">
        <w:rPr>
          <w:sz w:val="22"/>
          <w:szCs w:val="22"/>
        </w:rPr>
        <w:t>zamora,</w:t>
      </w:r>
      <w:r w:rsidRPr="00B61C43">
        <w:rPr>
          <w:sz w:val="22"/>
          <w:szCs w:val="22"/>
        </w:rPr>
        <w:t xml:space="preserve"> neuobičajen zamor ili slabost</w:t>
      </w:r>
      <w:r w:rsidR="00DF37AB" w:rsidRPr="00B61C43">
        <w:rPr>
          <w:sz w:val="22"/>
          <w:szCs w:val="22"/>
        </w:rPr>
        <w:t>,</w:t>
      </w:r>
      <w:r w:rsidRPr="00B61C43">
        <w:rPr>
          <w:sz w:val="22"/>
          <w:szCs w:val="22"/>
        </w:rPr>
        <w:t xml:space="preserve"> oticanje</w:t>
      </w:r>
      <w:r w:rsidR="00DF37AB" w:rsidRPr="00B61C43">
        <w:rPr>
          <w:sz w:val="22"/>
          <w:szCs w:val="22"/>
        </w:rPr>
        <w:t>,</w:t>
      </w:r>
      <w:r w:rsidRPr="00B61C43">
        <w:rPr>
          <w:sz w:val="22"/>
          <w:szCs w:val="22"/>
        </w:rPr>
        <w:t xml:space="preserve"> povišena tjelesna </w:t>
      </w:r>
      <w:r w:rsidR="00DF37AB" w:rsidRPr="00B61C43">
        <w:rPr>
          <w:sz w:val="22"/>
          <w:szCs w:val="22"/>
        </w:rPr>
        <w:t>temperatur</w:t>
      </w:r>
      <w:r w:rsidR="006D0DB4" w:rsidRPr="00B61C43">
        <w:rPr>
          <w:sz w:val="22"/>
          <w:szCs w:val="22"/>
        </w:rPr>
        <w:t>a</w:t>
      </w:r>
      <w:r w:rsidR="00DF37AB" w:rsidRPr="00B61C43">
        <w:rPr>
          <w:sz w:val="22"/>
          <w:szCs w:val="22"/>
        </w:rPr>
        <w:t>.</w:t>
      </w:r>
    </w:p>
    <w:p w14:paraId="482631A2" w14:textId="77777777" w:rsidR="00EC0C76" w:rsidRPr="00B61C43" w:rsidRDefault="00EC0C76" w:rsidP="0028687F">
      <w:pPr>
        <w:pStyle w:val="NoSpacing"/>
        <w:jc w:val="both"/>
        <w:rPr>
          <w:rFonts w:eastAsia="Calibri"/>
          <w:b/>
          <w:bCs/>
          <w:spacing w:val="-5"/>
          <w:sz w:val="22"/>
          <w:szCs w:val="22"/>
          <w:lang w:val="sr-Latn-RS"/>
        </w:rPr>
      </w:pPr>
    </w:p>
    <w:p w14:paraId="05C7892B" w14:textId="6AC9509B" w:rsidR="00F65503" w:rsidRPr="00B61C43" w:rsidRDefault="00F65503" w:rsidP="0028687F">
      <w:pPr>
        <w:pStyle w:val="NoSpacing"/>
        <w:jc w:val="both"/>
        <w:rPr>
          <w:rFonts w:eastAsia="Calibri"/>
          <w:b/>
          <w:bCs/>
          <w:spacing w:val="-5"/>
          <w:sz w:val="22"/>
          <w:szCs w:val="22"/>
          <w:lang w:val="sr-Latn-RS"/>
        </w:rPr>
      </w:pPr>
      <w:r w:rsidRPr="00B61C43">
        <w:rPr>
          <w:rFonts w:eastAsia="Calibri"/>
          <w:b/>
          <w:bCs/>
          <w:spacing w:val="-5"/>
          <w:sz w:val="22"/>
          <w:szCs w:val="22"/>
          <w:lang w:val="sr-Latn-RS"/>
        </w:rPr>
        <w:t>Česta neželjena dejstva (mogu da se jave kod najviše 1 na 10 pacijenata koji uzimaju lijek)</w:t>
      </w:r>
    </w:p>
    <w:p w14:paraId="52E5D784" w14:textId="3237DA33" w:rsidR="00F65503" w:rsidRPr="00B61C43" w:rsidRDefault="00F65503" w:rsidP="0028687F">
      <w:pPr>
        <w:pStyle w:val="NoSpacing"/>
        <w:numPr>
          <w:ilvl w:val="0"/>
          <w:numId w:val="15"/>
        </w:numPr>
        <w:jc w:val="both"/>
        <w:rPr>
          <w:rFonts w:eastAsia="Calibri"/>
          <w:spacing w:val="-5"/>
          <w:sz w:val="22"/>
          <w:szCs w:val="22"/>
          <w:lang w:val="sr-Latn-RS"/>
        </w:rPr>
      </w:pPr>
      <w:r w:rsidRPr="00B61C43">
        <w:rPr>
          <w:rFonts w:eastAsia="Calibri"/>
          <w:spacing w:val="-5"/>
          <w:sz w:val="22"/>
          <w:szCs w:val="22"/>
          <w:lang w:val="sr-Latn-RS"/>
        </w:rPr>
        <w:t>infekcija pluća</w:t>
      </w:r>
    </w:p>
    <w:p w14:paraId="5689B2D3" w14:textId="7AD71C1F" w:rsidR="00F65503" w:rsidRPr="00B61C43" w:rsidRDefault="00F65503" w:rsidP="0028687F">
      <w:pPr>
        <w:pStyle w:val="NoSpacing"/>
        <w:numPr>
          <w:ilvl w:val="0"/>
          <w:numId w:val="15"/>
        </w:numPr>
        <w:jc w:val="both"/>
        <w:rPr>
          <w:rFonts w:eastAsia="Calibri"/>
          <w:spacing w:val="-5"/>
          <w:sz w:val="22"/>
          <w:szCs w:val="22"/>
          <w:lang w:val="sr-Latn-RS"/>
        </w:rPr>
      </w:pPr>
      <w:r w:rsidRPr="00B61C43">
        <w:rPr>
          <w:rFonts w:eastAsia="Calibri"/>
          <w:spacing w:val="-5"/>
          <w:sz w:val="22"/>
          <w:szCs w:val="22"/>
          <w:lang w:val="sr-Latn-RS"/>
        </w:rPr>
        <w:t>smanjen broj krvnih pločica (povećana sklonost ka nastanku modrica ili krvarenju)</w:t>
      </w:r>
      <w:r w:rsidR="00DF37AB" w:rsidRPr="00B61C43">
        <w:rPr>
          <w:rFonts w:eastAsia="Calibri"/>
          <w:spacing w:val="-5"/>
          <w:sz w:val="22"/>
          <w:szCs w:val="22"/>
          <w:lang w:val="sr-Latn-RS"/>
        </w:rPr>
        <w:t>,</w:t>
      </w:r>
      <w:r w:rsidRPr="00B61C43">
        <w:rPr>
          <w:rFonts w:eastAsia="Calibri"/>
          <w:spacing w:val="-5"/>
          <w:sz w:val="22"/>
          <w:szCs w:val="22"/>
          <w:lang w:val="sr-Latn-RS"/>
        </w:rPr>
        <w:t xml:space="preserve"> smanjen broj bijelih krvnih ćelija (neutrofila</w:t>
      </w:r>
      <w:r w:rsidR="001E1F19" w:rsidRPr="00B61C43">
        <w:rPr>
          <w:rFonts w:eastAsia="Calibri"/>
          <w:spacing w:val="-5"/>
          <w:sz w:val="22"/>
          <w:szCs w:val="22"/>
          <w:lang w:val="sr-Latn-RS"/>
        </w:rPr>
        <w:t>, limfocita</w:t>
      </w:r>
      <w:r w:rsidRPr="00B61C43">
        <w:rPr>
          <w:rFonts w:eastAsia="Calibri"/>
          <w:spacing w:val="-5"/>
          <w:sz w:val="22"/>
          <w:szCs w:val="22"/>
          <w:lang w:val="sr-Latn-RS"/>
        </w:rPr>
        <w:t>)</w:t>
      </w:r>
      <w:r w:rsidR="00DF37AB" w:rsidRPr="00B61C43">
        <w:rPr>
          <w:rFonts w:eastAsia="Calibri"/>
          <w:spacing w:val="-5"/>
          <w:sz w:val="22"/>
          <w:szCs w:val="22"/>
          <w:lang w:val="sr-Latn-RS"/>
        </w:rPr>
        <w:t>;</w:t>
      </w:r>
      <w:r w:rsidRPr="00B61C43">
        <w:rPr>
          <w:rFonts w:eastAsia="Calibri"/>
          <w:spacing w:val="-5"/>
          <w:sz w:val="22"/>
          <w:szCs w:val="22"/>
          <w:lang w:val="sr-Latn-RS"/>
        </w:rPr>
        <w:t xml:space="preserve"> </w:t>
      </w:r>
    </w:p>
    <w:p w14:paraId="7B9E3A9D" w14:textId="63E9C968" w:rsidR="00F65503" w:rsidRPr="00B61C43" w:rsidRDefault="00F65503" w:rsidP="0028687F">
      <w:pPr>
        <w:pStyle w:val="NoSpacing"/>
        <w:numPr>
          <w:ilvl w:val="0"/>
          <w:numId w:val="15"/>
        </w:numPr>
        <w:jc w:val="both"/>
        <w:rPr>
          <w:rFonts w:eastAsia="Calibri"/>
          <w:spacing w:val="-5"/>
          <w:sz w:val="22"/>
          <w:szCs w:val="22"/>
          <w:lang w:val="sr-Latn-RS"/>
        </w:rPr>
      </w:pPr>
      <w:r w:rsidRPr="00B61C43">
        <w:rPr>
          <w:rFonts w:eastAsia="Calibri"/>
          <w:spacing w:val="-5"/>
          <w:sz w:val="22"/>
          <w:szCs w:val="22"/>
          <w:lang w:val="sr-Latn-RS"/>
        </w:rPr>
        <w:lastRenderedPageBreak/>
        <w:t>reakcija povezana sa infuzijom ovog lijeka</w:t>
      </w:r>
      <w:r w:rsidR="00DF37AB" w:rsidRPr="00B61C43">
        <w:rPr>
          <w:rFonts w:eastAsia="Calibri"/>
          <w:spacing w:val="-5"/>
          <w:sz w:val="22"/>
          <w:szCs w:val="22"/>
          <w:lang w:val="sr-Latn-RS"/>
        </w:rPr>
        <w:t>;</w:t>
      </w:r>
      <w:r w:rsidRPr="00B61C43">
        <w:rPr>
          <w:rFonts w:eastAsia="Calibri"/>
          <w:spacing w:val="-5"/>
          <w:sz w:val="22"/>
          <w:szCs w:val="22"/>
          <w:lang w:val="sr-Latn-RS"/>
        </w:rPr>
        <w:t xml:space="preserve"> </w:t>
      </w:r>
    </w:p>
    <w:p w14:paraId="003BA3CE" w14:textId="7AE26F6A" w:rsidR="00F65503" w:rsidRPr="00B61C43" w:rsidRDefault="00F65503" w:rsidP="0028687F">
      <w:pPr>
        <w:pStyle w:val="NoSpacing"/>
        <w:numPr>
          <w:ilvl w:val="0"/>
          <w:numId w:val="15"/>
        </w:numPr>
        <w:jc w:val="both"/>
        <w:rPr>
          <w:rFonts w:eastAsia="Calibri"/>
          <w:spacing w:val="-5"/>
          <w:sz w:val="22"/>
          <w:szCs w:val="22"/>
          <w:lang w:val="sr-Latn-RS"/>
        </w:rPr>
      </w:pPr>
      <w:r w:rsidRPr="00B61C43">
        <w:rPr>
          <w:rFonts w:eastAsia="Calibri"/>
          <w:spacing w:val="-5"/>
          <w:sz w:val="22"/>
          <w:szCs w:val="22"/>
          <w:lang w:val="sr-Latn-RS"/>
        </w:rPr>
        <w:t>prekomjerna aktivnost štitaste žlijezde</w:t>
      </w:r>
      <w:r w:rsidR="00DF37AB" w:rsidRPr="00B61C43">
        <w:rPr>
          <w:rFonts w:eastAsia="Calibri"/>
          <w:spacing w:val="-5"/>
          <w:sz w:val="22"/>
          <w:szCs w:val="22"/>
          <w:lang w:val="sr-Latn-RS"/>
        </w:rPr>
        <w:t>,</w:t>
      </w:r>
      <w:r w:rsidRPr="00B61C43">
        <w:rPr>
          <w:rFonts w:eastAsia="Calibri"/>
          <w:spacing w:val="-5"/>
          <w:sz w:val="22"/>
          <w:szCs w:val="22"/>
          <w:lang w:val="sr-Latn-RS"/>
        </w:rPr>
        <w:t xml:space="preserve"> naleti vrućine</w:t>
      </w:r>
      <w:r w:rsidR="00DF37AB" w:rsidRPr="00B61C43">
        <w:rPr>
          <w:rFonts w:eastAsia="Calibri"/>
          <w:spacing w:val="-5"/>
          <w:sz w:val="22"/>
          <w:szCs w:val="22"/>
          <w:lang w:val="sr-Latn-RS"/>
        </w:rPr>
        <w:t>;</w:t>
      </w:r>
    </w:p>
    <w:p w14:paraId="0B07D89A" w14:textId="40D80B76" w:rsidR="00F65503" w:rsidRPr="00B61C43" w:rsidRDefault="00F65503" w:rsidP="0028687F">
      <w:pPr>
        <w:pStyle w:val="NoSpacing"/>
        <w:numPr>
          <w:ilvl w:val="0"/>
          <w:numId w:val="15"/>
        </w:numPr>
        <w:jc w:val="both"/>
        <w:rPr>
          <w:rFonts w:eastAsia="Calibri"/>
          <w:spacing w:val="-5"/>
          <w:sz w:val="22"/>
          <w:szCs w:val="22"/>
          <w:lang w:val="sr-Latn-RS"/>
        </w:rPr>
      </w:pPr>
      <w:r w:rsidRPr="00B61C43">
        <w:rPr>
          <w:rFonts w:eastAsia="Calibri"/>
          <w:spacing w:val="-5"/>
          <w:sz w:val="22"/>
          <w:szCs w:val="22"/>
          <w:lang w:val="sr-Latn-RS"/>
        </w:rPr>
        <w:t>smanjene koncentracije natrijuma, kalijuma ili kalcijuma u krvi</w:t>
      </w:r>
      <w:r w:rsidR="00DF37AB" w:rsidRPr="00B61C43">
        <w:rPr>
          <w:rFonts w:eastAsia="Calibri"/>
          <w:spacing w:val="-5"/>
          <w:sz w:val="22"/>
          <w:szCs w:val="22"/>
          <w:lang w:val="sr-Latn-RS"/>
        </w:rPr>
        <w:t>;</w:t>
      </w:r>
    </w:p>
    <w:p w14:paraId="470D395A" w14:textId="0693A500" w:rsidR="00F65503" w:rsidRPr="00B61C43" w:rsidRDefault="00F65503" w:rsidP="0028687F">
      <w:pPr>
        <w:pStyle w:val="NoSpacing"/>
        <w:numPr>
          <w:ilvl w:val="0"/>
          <w:numId w:val="15"/>
        </w:numPr>
        <w:jc w:val="both"/>
        <w:rPr>
          <w:rFonts w:eastAsia="Calibri"/>
          <w:spacing w:val="-5"/>
          <w:sz w:val="22"/>
          <w:szCs w:val="22"/>
          <w:lang w:val="sr-Latn-RS"/>
        </w:rPr>
      </w:pPr>
      <w:r w:rsidRPr="00B61C43">
        <w:rPr>
          <w:rFonts w:eastAsia="Calibri"/>
          <w:spacing w:val="-5"/>
          <w:sz w:val="22"/>
          <w:szCs w:val="22"/>
          <w:lang w:val="sr-Latn-RS"/>
        </w:rPr>
        <w:t>nesanica</w:t>
      </w:r>
      <w:r w:rsidR="00DF37AB" w:rsidRPr="00B61C43">
        <w:rPr>
          <w:rFonts w:eastAsia="Calibri"/>
          <w:spacing w:val="-5"/>
          <w:sz w:val="22"/>
          <w:szCs w:val="22"/>
          <w:lang w:val="sr-Latn-RS"/>
        </w:rPr>
        <w:t>;</w:t>
      </w:r>
    </w:p>
    <w:p w14:paraId="615E1CC2" w14:textId="33EBFB86" w:rsidR="00F65503" w:rsidRPr="00B61C43" w:rsidRDefault="00F65503" w:rsidP="0028687F">
      <w:pPr>
        <w:pStyle w:val="NoSpacing"/>
        <w:numPr>
          <w:ilvl w:val="0"/>
          <w:numId w:val="15"/>
        </w:numPr>
        <w:jc w:val="both"/>
        <w:rPr>
          <w:rFonts w:eastAsia="Calibri"/>
          <w:spacing w:val="-5"/>
          <w:sz w:val="22"/>
          <w:szCs w:val="22"/>
          <w:lang w:val="sr-Latn-RS"/>
        </w:rPr>
      </w:pPr>
      <w:r w:rsidRPr="00B61C43">
        <w:rPr>
          <w:rFonts w:eastAsia="Calibri"/>
          <w:spacing w:val="-5"/>
          <w:sz w:val="22"/>
          <w:szCs w:val="22"/>
          <w:lang w:val="sr-Latn-RS"/>
        </w:rPr>
        <w:t>vrtoglavica</w:t>
      </w:r>
      <w:r w:rsidR="00DF37AB" w:rsidRPr="00B61C43">
        <w:rPr>
          <w:rFonts w:eastAsia="Calibri"/>
          <w:spacing w:val="-5"/>
          <w:sz w:val="22"/>
          <w:szCs w:val="22"/>
          <w:lang w:val="sr-Latn-RS"/>
        </w:rPr>
        <w:t>,</w:t>
      </w:r>
      <w:r w:rsidRPr="00B61C43">
        <w:rPr>
          <w:rFonts w:eastAsia="Calibri"/>
          <w:spacing w:val="-5"/>
          <w:sz w:val="22"/>
          <w:szCs w:val="22"/>
          <w:lang w:val="sr-Latn-RS"/>
        </w:rPr>
        <w:t xml:space="preserve"> zapaljenje nerava koj</w:t>
      </w:r>
      <w:r w:rsidR="00435A6F" w:rsidRPr="00B61C43">
        <w:rPr>
          <w:rFonts w:eastAsia="Calibri"/>
          <w:spacing w:val="-5"/>
          <w:sz w:val="22"/>
          <w:szCs w:val="22"/>
          <w:lang w:val="sr-Latn-RS"/>
        </w:rPr>
        <w:t>e</w:t>
      </w:r>
      <w:r w:rsidRPr="00B61C43">
        <w:rPr>
          <w:rFonts w:eastAsia="Calibri"/>
          <w:spacing w:val="-5"/>
          <w:sz w:val="22"/>
          <w:szCs w:val="22"/>
          <w:lang w:val="sr-Latn-RS"/>
        </w:rPr>
        <w:t xml:space="preserve"> uzrokuje utrnulost, slabost, žmarce ili žareći bol u rukama i nogama; manjak energije</w:t>
      </w:r>
      <w:r w:rsidR="00DF37AB" w:rsidRPr="00B61C43">
        <w:rPr>
          <w:rFonts w:eastAsia="Calibri"/>
          <w:spacing w:val="-5"/>
          <w:sz w:val="22"/>
          <w:szCs w:val="22"/>
          <w:lang w:val="sr-Latn-RS"/>
        </w:rPr>
        <w:t>,</w:t>
      </w:r>
      <w:r w:rsidRPr="00B61C43">
        <w:rPr>
          <w:rFonts w:eastAsia="Calibri"/>
          <w:spacing w:val="-5"/>
          <w:sz w:val="22"/>
          <w:szCs w:val="22"/>
          <w:lang w:val="sr-Latn-RS"/>
        </w:rPr>
        <w:t xml:space="preserve"> promjena čula ukusa</w:t>
      </w:r>
      <w:r w:rsidR="00DF37AB" w:rsidRPr="00B61C43">
        <w:rPr>
          <w:rFonts w:eastAsia="Calibri"/>
          <w:spacing w:val="-5"/>
          <w:sz w:val="22"/>
          <w:szCs w:val="22"/>
          <w:lang w:val="sr-Latn-RS"/>
        </w:rPr>
        <w:t>;</w:t>
      </w:r>
    </w:p>
    <w:p w14:paraId="72821EAF" w14:textId="5371A60A" w:rsidR="00F65503" w:rsidRPr="00B61C43" w:rsidRDefault="00F65503" w:rsidP="0028687F">
      <w:pPr>
        <w:pStyle w:val="NoSpacing"/>
        <w:numPr>
          <w:ilvl w:val="0"/>
          <w:numId w:val="15"/>
        </w:numPr>
        <w:jc w:val="both"/>
        <w:rPr>
          <w:rFonts w:eastAsia="Calibri"/>
          <w:spacing w:val="-5"/>
          <w:sz w:val="22"/>
          <w:szCs w:val="22"/>
          <w:lang w:val="sr-Latn-RS"/>
        </w:rPr>
      </w:pPr>
      <w:r w:rsidRPr="00B61C43">
        <w:rPr>
          <w:rFonts w:eastAsia="Calibri"/>
          <w:spacing w:val="-5"/>
          <w:sz w:val="22"/>
          <w:szCs w:val="22"/>
          <w:lang w:val="sr-Latn-RS"/>
        </w:rPr>
        <w:t>suvo oko</w:t>
      </w:r>
      <w:r w:rsidR="00DF37AB" w:rsidRPr="00B61C43">
        <w:rPr>
          <w:rFonts w:eastAsia="Calibri"/>
          <w:spacing w:val="-5"/>
          <w:sz w:val="22"/>
          <w:szCs w:val="22"/>
          <w:lang w:val="sr-Latn-RS"/>
        </w:rPr>
        <w:t>;</w:t>
      </w:r>
    </w:p>
    <w:p w14:paraId="04E0021C" w14:textId="45869852" w:rsidR="00F65503" w:rsidRPr="00B61C43" w:rsidRDefault="00F65503" w:rsidP="0028687F">
      <w:pPr>
        <w:pStyle w:val="NoSpacing"/>
        <w:numPr>
          <w:ilvl w:val="0"/>
          <w:numId w:val="15"/>
        </w:numPr>
        <w:jc w:val="both"/>
        <w:rPr>
          <w:rFonts w:eastAsia="Calibri"/>
          <w:spacing w:val="-5"/>
          <w:sz w:val="22"/>
          <w:szCs w:val="22"/>
          <w:lang w:val="sr-Latn-RS"/>
        </w:rPr>
      </w:pPr>
      <w:r w:rsidRPr="00B61C43">
        <w:rPr>
          <w:rFonts w:eastAsia="Calibri"/>
          <w:spacing w:val="-5"/>
          <w:sz w:val="22"/>
          <w:szCs w:val="22"/>
          <w:lang w:val="sr-Latn-RS"/>
        </w:rPr>
        <w:t>poremećaj srčanog ritma</w:t>
      </w:r>
      <w:r w:rsidR="00DF37AB" w:rsidRPr="00B61C43">
        <w:rPr>
          <w:rFonts w:eastAsia="Calibri"/>
          <w:spacing w:val="-5"/>
          <w:sz w:val="22"/>
          <w:szCs w:val="22"/>
          <w:lang w:val="sr-Latn-RS"/>
        </w:rPr>
        <w:t>;</w:t>
      </w:r>
      <w:r w:rsidRPr="00B61C43">
        <w:rPr>
          <w:rFonts w:eastAsia="Calibri"/>
          <w:spacing w:val="-5"/>
          <w:sz w:val="22"/>
          <w:szCs w:val="22"/>
          <w:lang w:val="sr-Latn-RS"/>
        </w:rPr>
        <w:t xml:space="preserve"> </w:t>
      </w:r>
    </w:p>
    <w:p w14:paraId="20BD9A41" w14:textId="1E8D7006" w:rsidR="00F65503" w:rsidRPr="00B61C43" w:rsidRDefault="00F65503" w:rsidP="0028687F">
      <w:pPr>
        <w:pStyle w:val="NoSpacing"/>
        <w:numPr>
          <w:ilvl w:val="0"/>
          <w:numId w:val="15"/>
        </w:numPr>
        <w:jc w:val="both"/>
        <w:rPr>
          <w:rFonts w:eastAsia="Calibri"/>
          <w:spacing w:val="-5"/>
          <w:sz w:val="22"/>
          <w:szCs w:val="22"/>
          <w:lang w:val="sr-Latn-RS"/>
        </w:rPr>
      </w:pPr>
      <w:r w:rsidRPr="00B61C43">
        <w:rPr>
          <w:rFonts w:eastAsia="Calibri"/>
          <w:spacing w:val="-5"/>
          <w:sz w:val="22"/>
          <w:szCs w:val="22"/>
          <w:lang w:val="sr-Latn-RS"/>
        </w:rPr>
        <w:t>visok krvni pritisak</w:t>
      </w:r>
      <w:r w:rsidR="00DF37AB" w:rsidRPr="00B61C43">
        <w:rPr>
          <w:rFonts w:eastAsia="Calibri"/>
          <w:spacing w:val="-5"/>
          <w:sz w:val="22"/>
          <w:szCs w:val="22"/>
          <w:lang w:val="sr-Latn-RS"/>
        </w:rPr>
        <w:t>;</w:t>
      </w:r>
    </w:p>
    <w:p w14:paraId="24D37E4A" w14:textId="307FD41F" w:rsidR="00F65503" w:rsidRPr="00B61C43" w:rsidRDefault="00F65503" w:rsidP="0028687F">
      <w:pPr>
        <w:pStyle w:val="NoSpacing"/>
        <w:numPr>
          <w:ilvl w:val="0"/>
          <w:numId w:val="15"/>
        </w:numPr>
        <w:jc w:val="both"/>
        <w:rPr>
          <w:rFonts w:eastAsia="Calibri"/>
          <w:spacing w:val="-5"/>
          <w:sz w:val="22"/>
          <w:szCs w:val="22"/>
          <w:lang w:val="sr-Latn-RS"/>
        </w:rPr>
      </w:pPr>
      <w:r w:rsidRPr="00B61C43">
        <w:rPr>
          <w:rFonts w:eastAsia="Calibri"/>
          <w:spacing w:val="-5"/>
          <w:sz w:val="22"/>
          <w:szCs w:val="22"/>
          <w:lang w:val="sr-Latn-RS"/>
        </w:rPr>
        <w:t>zapaljenje pluća</w:t>
      </w:r>
      <w:r w:rsidR="00DF37AB" w:rsidRPr="00B61C43">
        <w:rPr>
          <w:rFonts w:eastAsia="Calibri"/>
          <w:spacing w:val="-5"/>
          <w:sz w:val="22"/>
          <w:szCs w:val="22"/>
          <w:lang w:val="sr-Latn-RS"/>
        </w:rPr>
        <w:t>;</w:t>
      </w:r>
    </w:p>
    <w:p w14:paraId="60A0AC15" w14:textId="7F1D1BF1" w:rsidR="00F65503" w:rsidRPr="00B61C43" w:rsidRDefault="00F65503" w:rsidP="0028687F">
      <w:pPr>
        <w:pStyle w:val="NoSpacing"/>
        <w:numPr>
          <w:ilvl w:val="0"/>
          <w:numId w:val="15"/>
        </w:numPr>
        <w:jc w:val="both"/>
        <w:rPr>
          <w:rFonts w:eastAsia="Calibri"/>
          <w:spacing w:val="-5"/>
          <w:sz w:val="22"/>
          <w:szCs w:val="22"/>
          <w:lang w:val="sr-Latn-RS"/>
        </w:rPr>
      </w:pPr>
      <w:r w:rsidRPr="00B61C43">
        <w:rPr>
          <w:rFonts w:eastAsia="Calibri"/>
          <w:spacing w:val="-5"/>
          <w:sz w:val="22"/>
          <w:szCs w:val="22"/>
          <w:lang w:val="sr-Latn-RS"/>
        </w:rPr>
        <w:t>zapaljenje crijeva</w:t>
      </w:r>
      <w:r w:rsidR="00DF37AB" w:rsidRPr="00B61C43">
        <w:rPr>
          <w:rFonts w:eastAsia="Calibri"/>
          <w:spacing w:val="-5"/>
          <w:sz w:val="22"/>
          <w:szCs w:val="22"/>
          <w:lang w:val="sr-Latn-RS"/>
        </w:rPr>
        <w:t>,</w:t>
      </w:r>
      <w:r w:rsidRPr="00B61C43">
        <w:rPr>
          <w:rFonts w:eastAsia="Calibri"/>
          <w:spacing w:val="-5"/>
          <w:sz w:val="22"/>
          <w:szCs w:val="22"/>
          <w:lang w:val="sr-Latn-RS"/>
        </w:rPr>
        <w:t xml:space="preserve"> suva usta</w:t>
      </w:r>
      <w:r w:rsidR="00DF37AB" w:rsidRPr="00B61C43">
        <w:rPr>
          <w:rFonts w:eastAsia="Calibri"/>
          <w:spacing w:val="-5"/>
          <w:sz w:val="22"/>
          <w:szCs w:val="22"/>
          <w:lang w:val="sr-Latn-RS"/>
        </w:rPr>
        <w:t>;</w:t>
      </w:r>
    </w:p>
    <w:p w14:paraId="0EF67B3F" w14:textId="6D73D86C" w:rsidR="00F65503" w:rsidRPr="00B61C43" w:rsidRDefault="00F65503" w:rsidP="0028687F">
      <w:pPr>
        <w:pStyle w:val="NoSpacing"/>
        <w:numPr>
          <w:ilvl w:val="0"/>
          <w:numId w:val="15"/>
        </w:numPr>
        <w:jc w:val="both"/>
        <w:rPr>
          <w:rFonts w:eastAsia="Calibri"/>
          <w:spacing w:val="-5"/>
          <w:sz w:val="22"/>
          <w:szCs w:val="22"/>
          <w:lang w:val="sr-Latn-RS"/>
        </w:rPr>
      </w:pPr>
      <w:r w:rsidRPr="00B61C43">
        <w:rPr>
          <w:rFonts w:eastAsia="Calibri"/>
          <w:spacing w:val="-5"/>
          <w:sz w:val="22"/>
          <w:szCs w:val="22"/>
          <w:lang w:val="sr-Latn-RS"/>
        </w:rPr>
        <w:t>zapaljenje jetre</w:t>
      </w:r>
      <w:r w:rsidR="00DF37AB" w:rsidRPr="00B61C43">
        <w:rPr>
          <w:rFonts w:eastAsia="Calibri"/>
          <w:spacing w:val="-5"/>
          <w:sz w:val="22"/>
          <w:szCs w:val="22"/>
          <w:lang w:val="sr-Latn-RS"/>
        </w:rPr>
        <w:t>;</w:t>
      </w:r>
    </w:p>
    <w:p w14:paraId="20E2DCA8" w14:textId="6C2EAA6B" w:rsidR="00F65503" w:rsidRPr="00B61C43" w:rsidRDefault="00F65503" w:rsidP="0028687F">
      <w:pPr>
        <w:pStyle w:val="NoSpacing"/>
        <w:numPr>
          <w:ilvl w:val="0"/>
          <w:numId w:val="15"/>
        </w:numPr>
        <w:jc w:val="both"/>
        <w:rPr>
          <w:rFonts w:eastAsia="Calibri"/>
          <w:spacing w:val="-5"/>
          <w:sz w:val="22"/>
          <w:szCs w:val="22"/>
          <w:lang w:val="sr-Latn-RS"/>
        </w:rPr>
      </w:pPr>
      <w:r w:rsidRPr="00B61C43">
        <w:rPr>
          <w:rFonts w:eastAsia="Calibri"/>
          <w:spacing w:val="-5"/>
          <w:sz w:val="22"/>
          <w:szCs w:val="22"/>
          <w:lang w:val="sr-Latn-RS"/>
        </w:rPr>
        <w:t>izdignut crveni kožni osip, ponekad praćen plikovima; zapaljenje kože</w:t>
      </w:r>
      <w:r w:rsidR="00DF37AB" w:rsidRPr="00B61C43">
        <w:rPr>
          <w:rFonts w:eastAsia="Calibri"/>
          <w:spacing w:val="-5"/>
          <w:sz w:val="22"/>
          <w:szCs w:val="22"/>
          <w:lang w:val="sr-Latn-RS"/>
        </w:rPr>
        <w:t>,</w:t>
      </w:r>
      <w:r w:rsidRPr="00B61C43">
        <w:rPr>
          <w:rFonts w:eastAsia="Calibri"/>
          <w:spacing w:val="-5"/>
          <w:sz w:val="22"/>
          <w:szCs w:val="22"/>
          <w:lang w:val="sr-Latn-RS"/>
        </w:rPr>
        <w:t xml:space="preserve"> gubitak boje na nekim djelovima kože</w:t>
      </w:r>
      <w:r w:rsidR="00DF37AB" w:rsidRPr="00B61C43">
        <w:rPr>
          <w:rFonts w:eastAsia="Calibri"/>
          <w:spacing w:val="-5"/>
          <w:sz w:val="22"/>
          <w:szCs w:val="22"/>
          <w:lang w:val="sr-Latn-RS"/>
        </w:rPr>
        <w:t>,</w:t>
      </w:r>
      <w:r w:rsidRPr="00B61C43">
        <w:rPr>
          <w:rFonts w:eastAsia="Calibri"/>
          <w:spacing w:val="-5"/>
          <w:sz w:val="22"/>
          <w:szCs w:val="22"/>
          <w:lang w:val="sr-Latn-RS"/>
        </w:rPr>
        <w:t xml:space="preserve"> suva koža koja svrbi</w:t>
      </w:r>
      <w:r w:rsidR="00DF37AB" w:rsidRPr="00B61C43">
        <w:rPr>
          <w:rFonts w:eastAsia="Calibri"/>
          <w:spacing w:val="-5"/>
          <w:sz w:val="22"/>
          <w:szCs w:val="22"/>
          <w:lang w:val="sr-Latn-RS"/>
        </w:rPr>
        <w:t>,</w:t>
      </w:r>
      <w:r w:rsidRPr="00B61C43">
        <w:rPr>
          <w:rFonts w:eastAsia="Calibri"/>
          <w:spacing w:val="-5"/>
          <w:sz w:val="22"/>
          <w:szCs w:val="22"/>
          <w:lang w:val="sr-Latn-RS"/>
        </w:rPr>
        <w:t xml:space="preserve"> gubitak kose</w:t>
      </w:r>
      <w:r w:rsidR="00DF37AB" w:rsidRPr="00B61C43">
        <w:rPr>
          <w:rFonts w:eastAsia="Calibri"/>
          <w:spacing w:val="-5"/>
          <w:sz w:val="22"/>
          <w:szCs w:val="22"/>
          <w:lang w:val="sr-Latn-RS"/>
        </w:rPr>
        <w:t>,</w:t>
      </w:r>
      <w:r w:rsidRPr="00B61C43">
        <w:rPr>
          <w:rFonts w:eastAsia="Calibri"/>
          <w:spacing w:val="-5"/>
          <w:sz w:val="22"/>
          <w:szCs w:val="22"/>
          <w:lang w:val="sr-Latn-RS"/>
        </w:rPr>
        <w:t xml:space="preserve"> problem sa kožom nalik aknama</w:t>
      </w:r>
      <w:r w:rsidR="00DF37AB" w:rsidRPr="00B61C43">
        <w:rPr>
          <w:rFonts w:eastAsia="Calibri"/>
          <w:spacing w:val="-5"/>
          <w:sz w:val="22"/>
          <w:szCs w:val="22"/>
          <w:lang w:val="sr-Latn-RS"/>
        </w:rPr>
        <w:t>;</w:t>
      </w:r>
    </w:p>
    <w:p w14:paraId="3A37D86C" w14:textId="7DAD0E81" w:rsidR="00F65503" w:rsidRPr="00B61C43" w:rsidRDefault="00F65503" w:rsidP="0028687F">
      <w:pPr>
        <w:pStyle w:val="NoSpacing"/>
        <w:numPr>
          <w:ilvl w:val="0"/>
          <w:numId w:val="15"/>
        </w:numPr>
        <w:jc w:val="both"/>
        <w:rPr>
          <w:rFonts w:eastAsia="Calibri"/>
          <w:spacing w:val="-5"/>
          <w:sz w:val="22"/>
          <w:szCs w:val="22"/>
          <w:lang w:val="sr-Latn-RS"/>
        </w:rPr>
      </w:pPr>
      <w:r w:rsidRPr="00B61C43">
        <w:rPr>
          <w:rFonts w:eastAsia="Calibri"/>
          <w:spacing w:val="-5"/>
          <w:sz w:val="22"/>
          <w:szCs w:val="22"/>
          <w:lang w:val="sr-Latn-RS"/>
        </w:rPr>
        <w:t>bol i osjetljivost mišića</w:t>
      </w:r>
      <w:r w:rsidR="00DF37AB" w:rsidRPr="00B61C43">
        <w:rPr>
          <w:rFonts w:eastAsia="Calibri"/>
          <w:spacing w:val="-5"/>
          <w:sz w:val="22"/>
          <w:szCs w:val="22"/>
          <w:lang w:val="sr-Latn-RS"/>
        </w:rPr>
        <w:t>,</w:t>
      </w:r>
      <w:r w:rsidRPr="00B61C43">
        <w:rPr>
          <w:rFonts w:eastAsia="Calibri"/>
          <w:spacing w:val="-5"/>
          <w:sz w:val="22"/>
          <w:szCs w:val="22"/>
          <w:lang w:val="sr-Latn-RS"/>
        </w:rPr>
        <w:t xml:space="preserve"> bol u rukama ili nogama</w:t>
      </w:r>
      <w:r w:rsidR="00DF37AB" w:rsidRPr="00B61C43">
        <w:rPr>
          <w:rFonts w:eastAsia="Calibri"/>
          <w:spacing w:val="-5"/>
          <w:sz w:val="22"/>
          <w:szCs w:val="22"/>
          <w:lang w:val="sr-Latn-RS"/>
        </w:rPr>
        <w:t>,</w:t>
      </w:r>
      <w:r w:rsidRPr="00B61C43">
        <w:rPr>
          <w:rFonts w:eastAsia="Calibri"/>
          <w:spacing w:val="-5"/>
          <w:sz w:val="22"/>
          <w:szCs w:val="22"/>
          <w:lang w:val="sr-Latn-RS"/>
        </w:rPr>
        <w:t xml:space="preserve"> bol u zglobovima praćen oticanjem</w:t>
      </w:r>
      <w:r w:rsidR="00DF37AB" w:rsidRPr="00B61C43">
        <w:rPr>
          <w:rFonts w:eastAsia="Calibri"/>
          <w:spacing w:val="-5"/>
          <w:sz w:val="22"/>
          <w:szCs w:val="22"/>
          <w:lang w:val="sr-Latn-RS"/>
        </w:rPr>
        <w:t>;</w:t>
      </w:r>
    </w:p>
    <w:p w14:paraId="0B767457" w14:textId="26824767" w:rsidR="00F65503" w:rsidRPr="00B61C43" w:rsidRDefault="00F65503" w:rsidP="0028687F">
      <w:pPr>
        <w:pStyle w:val="NoSpacing"/>
        <w:numPr>
          <w:ilvl w:val="0"/>
          <w:numId w:val="15"/>
        </w:numPr>
        <w:jc w:val="both"/>
        <w:rPr>
          <w:rFonts w:eastAsia="Calibri"/>
          <w:spacing w:val="-5"/>
          <w:sz w:val="22"/>
          <w:szCs w:val="22"/>
          <w:lang w:val="sr-Latn-RS"/>
        </w:rPr>
      </w:pPr>
      <w:r w:rsidRPr="00B61C43">
        <w:rPr>
          <w:rFonts w:eastAsia="Calibri"/>
          <w:spacing w:val="-5"/>
          <w:sz w:val="22"/>
          <w:szCs w:val="22"/>
          <w:lang w:val="sr-Latn-RS"/>
        </w:rPr>
        <w:t>bolest nalik gripu</w:t>
      </w:r>
      <w:r w:rsidR="00DF37AB" w:rsidRPr="00B61C43">
        <w:rPr>
          <w:rFonts w:eastAsia="Calibri"/>
          <w:spacing w:val="-5"/>
          <w:sz w:val="22"/>
          <w:szCs w:val="22"/>
          <w:lang w:val="sr-Latn-RS"/>
        </w:rPr>
        <w:t>,</w:t>
      </w:r>
      <w:r w:rsidRPr="00B61C43">
        <w:rPr>
          <w:rFonts w:eastAsia="Calibri"/>
          <w:spacing w:val="-5"/>
          <w:sz w:val="22"/>
          <w:szCs w:val="22"/>
          <w:lang w:val="sr-Latn-RS"/>
        </w:rPr>
        <w:t xml:space="preserve"> drhtavica</w:t>
      </w:r>
      <w:r w:rsidR="00DF37AB" w:rsidRPr="00B61C43">
        <w:rPr>
          <w:rFonts w:eastAsia="Calibri"/>
          <w:spacing w:val="-5"/>
          <w:sz w:val="22"/>
          <w:szCs w:val="22"/>
          <w:lang w:val="sr-Latn-RS"/>
        </w:rPr>
        <w:t>;</w:t>
      </w:r>
    </w:p>
    <w:p w14:paraId="138809D0" w14:textId="0789A073" w:rsidR="00754660" w:rsidRPr="00B61C43" w:rsidRDefault="00F65503" w:rsidP="0028687F">
      <w:pPr>
        <w:pStyle w:val="NoSpacing"/>
        <w:numPr>
          <w:ilvl w:val="0"/>
          <w:numId w:val="15"/>
        </w:numPr>
        <w:jc w:val="both"/>
        <w:rPr>
          <w:rFonts w:eastAsia="Calibri"/>
          <w:spacing w:val="-5"/>
          <w:sz w:val="22"/>
          <w:szCs w:val="22"/>
          <w:lang w:val="sr-Latn-RS"/>
        </w:rPr>
      </w:pPr>
      <w:r w:rsidRPr="00B61C43">
        <w:rPr>
          <w:rFonts w:eastAsia="Calibri"/>
          <w:spacing w:val="-5"/>
          <w:sz w:val="22"/>
          <w:szCs w:val="22"/>
          <w:lang w:val="sr-Latn-RS"/>
        </w:rPr>
        <w:t>povišene vrijednosti enzima jetre u krvi</w:t>
      </w:r>
      <w:r w:rsidR="00DF37AB" w:rsidRPr="00B61C43">
        <w:rPr>
          <w:rFonts w:eastAsia="Calibri"/>
          <w:spacing w:val="-5"/>
          <w:sz w:val="22"/>
          <w:szCs w:val="22"/>
          <w:lang w:val="sr-Latn-RS"/>
        </w:rPr>
        <w:t>,</w:t>
      </w:r>
      <w:r w:rsidRPr="00B61C43">
        <w:rPr>
          <w:rFonts w:eastAsia="Calibri"/>
          <w:spacing w:val="-5"/>
          <w:sz w:val="22"/>
          <w:szCs w:val="22"/>
          <w:lang w:val="sr-Latn-RS"/>
        </w:rPr>
        <w:t xml:space="preserve"> povišene koncentracije kalcijuma u krvi</w:t>
      </w:r>
      <w:r w:rsidR="00DF37AB" w:rsidRPr="00B61C43">
        <w:rPr>
          <w:rFonts w:eastAsia="Calibri"/>
          <w:spacing w:val="-5"/>
          <w:sz w:val="22"/>
          <w:szCs w:val="22"/>
          <w:lang w:val="sr-Latn-RS"/>
        </w:rPr>
        <w:t>,</w:t>
      </w:r>
      <w:r w:rsidRPr="00B61C43">
        <w:rPr>
          <w:rFonts w:eastAsia="Calibri"/>
          <w:spacing w:val="-5"/>
          <w:sz w:val="22"/>
          <w:szCs w:val="22"/>
          <w:lang w:val="sr-Latn-RS"/>
        </w:rPr>
        <w:t xml:space="preserve"> odstupanja u nalazima testova funkcije bubrega</w:t>
      </w:r>
      <w:r w:rsidR="00DF37AB" w:rsidRPr="00B61C43">
        <w:rPr>
          <w:rFonts w:eastAsia="Calibri"/>
          <w:spacing w:val="-5"/>
          <w:sz w:val="22"/>
          <w:szCs w:val="22"/>
          <w:lang w:val="sr-Latn-RS"/>
        </w:rPr>
        <w:t>.</w:t>
      </w:r>
    </w:p>
    <w:p w14:paraId="78FC8042" w14:textId="55829A60" w:rsidR="00754660" w:rsidRPr="00B61C43" w:rsidRDefault="00754660" w:rsidP="0028687F">
      <w:pPr>
        <w:pStyle w:val="NoSpacing"/>
        <w:jc w:val="both"/>
        <w:rPr>
          <w:rFonts w:eastAsia="Calibri"/>
          <w:spacing w:val="-5"/>
          <w:sz w:val="22"/>
          <w:szCs w:val="22"/>
          <w:u w:val="single"/>
          <w:lang w:val="sr-Latn-RS"/>
        </w:rPr>
      </w:pPr>
    </w:p>
    <w:p w14:paraId="43FD549C" w14:textId="77777777" w:rsidR="00F65503" w:rsidRPr="00B61C43" w:rsidRDefault="00F65503" w:rsidP="0028687F">
      <w:pPr>
        <w:pStyle w:val="NoSpacing"/>
        <w:jc w:val="both"/>
        <w:rPr>
          <w:rFonts w:eastAsia="Calibri"/>
          <w:b/>
          <w:bCs/>
          <w:spacing w:val="-5"/>
          <w:sz w:val="22"/>
          <w:szCs w:val="22"/>
          <w:lang w:val="sr-Latn-RS"/>
        </w:rPr>
      </w:pPr>
      <w:r w:rsidRPr="00B61C43">
        <w:rPr>
          <w:rFonts w:eastAsia="Calibri"/>
          <w:b/>
          <w:bCs/>
          <w:spacing w:val="-5"/>
          <w:sz w:val="22"/>
          <w:szCs w:val="22"/>
          <w:lang w:val="sr-Latn-RS"/>
        </w:rPr>
        <w:t>Povremena neželjena dejstva (mogu da se jave kod najviše 1 na 100 pacijenata koji uzimaju lijek)</w:t>
      </w:r>
    </w:p>
    <w:p w14:paraId="68A3B66B" w14:textId="45DD17A5" w:rsidR="00F65503" w:rsidRPr="00B61C43" w:rsidRDefault="00F65503" w:rsidP="0028687F">
      <w:pPr>
        <w:pStyle w:val="NoSpacing"/>
        <w:numPr>
          <w:ilvl w:val="0"/>
          <w:numId w:val="16"/>
        </w:numPr>
        <w:jc w:val="both"/>
        <w:rPr>
          <w:rFonts w:eastAsia="Calibri"/>
          <w:spacing w:val="-5"/>
          <w:sz w:val="22"/>
          <w:szCs w:val="22"/>
          <w:lang w:val="sr-Latn-RS"/>
        </w:rPr>
      </w:pPr>
      <w:r w:rsidRPr="00B61C43">
        <w:rPr>
          <w:rFonts w:eastAsia="Calibri"/>
          <w:spacing w:val="-5"/>
          <w:sz w:val="22"/>
          <w:szCs w:val="22"/>
          <w:lang w:val="sr-Latn-RS"/>
        </w:rPr>
        <w:t>smanjen broj bijelih krvnih ćelija (leukociti)</w:t>
      </w:r>
      <w:r w:rsidR="00DF37AB" w:rsidRPr="00B61C43">
        <w:rPr>
          <w:rFonts w:eastAsia="Calibri"/>
          <w:spacing w:val="-5"/>
          <w:sz w:val="22"/>
          <w:szCs w:val="22"/>
          <w:lang w:val="sr-Latn-RS"/>
        </w:rPr>
        <w:t>,</w:t>
      </w:r>
      <w:r w:rsidRPr="00B61C43">
        <w:rPr>
          <w:rFonts w:eastAsia="Calibri"/>
          <w:spacing w:val="-5"/>
          <w:sz w:val="22"/>
          <w:szCs w:val="22"/>
          <w:lang w:val="sr-Latn-RS"/>
        </w:rPr>
        <w:t xml:space="preserve"> zapaljenski odgovor usmjeren protiv krvnih pločica</w:t>
      </w:r>
      <w:r w:rsidR="00D26FD9" w:rsidRPr="00B61C43">
        <w:rPr>
          <w:rFonts w:eastAsia="Calibri"/>
          <w:spacing w:val="-5"/>
          <w:sz w:val="22"/>
          <w:szCs w:val="22"/>
          <w:lang w:val="sr-Latn-RS"/>
        </w:rPr>
        <w:t xml:space="preserve">, </w:t>
      </w:r>
      <w:bookmarkStart w:id="1" w:name="_Hlk142997278"/>
      <w:r w:rsidR="00D26FD9" w:rsidRPr="00B61C43">
        <w:rPr>
          <w:rFonts w:eastAsia="Calibri"/>
          <w:spacing w:val="-5"/>
          <w:sz w:val="22"/>
          <w:szCs w:val="22"/>
          <w:lang w:val="sr-Latn-RS"/>
        </w:rPr>
        <w:t>povećan broj bijelih krvnih ćelija (eozinofila)</w:t>
      </w:r>
      <w:r w:rsidR="00DF37AB" w:rsidRPr="00B61C43">
        <w:rPr>
          <w:rFonts w:eastAsia="Calibri"/>
          <w:spacing w:val="-5"/>
          <w:sz w:val="22"/>
          <w:szCs w:val="22"/>
          <w:lang w:val="sr-Latn-RS"/>
        </w:rPr>
        <w:t>;</w:t>
      </w:r>
      <w:r w:rsidRPr="00B61C43">
        <w:rPr>
          <w:rFonts w:eastAsia="Calibri"/>
          <w:spacing w:val="-5"/>
          <w:sz w:val="22"/>
          <w:szCs w:val="22"/>
          <w:lang w:val="sr-Latn-RS"/>
        </w:rPr>
        <w:t xml:space="preserve"> </w:t>
      </w:r>
      <w:bookmarkEnd w:id="1"/>
    </w:p>
    <w:p w14:paraId="6B9A073A" w14:textId="6D95CFC2" w:rsidR="00F65503" w:rsidRPr="00B61C43" w:rsidRDefault="00F65503" w:rsidP="0028687F">
      <w:pPr>
        <w:pStyle w:val="NoSpacing"/>
        <w:numPr>
          <w:ilvl w:val="0"/>
          <w:numId w:val="16"/>
        </w:numPr>
        <w:jc w:val="both"/>
        <w:rPr>
          <w:rFonts w:eastAsia="Calibri"/>
          <w:spacing w:val="-5"/>
          <w:sz w:val="22"/>
          <w:szCs w:val="22"/>
          <w:lang w:val="sr-Latn-RS"/>
        </w:rPr>
      </w:pPr>
      <w:r w:rsidRPr="00B61C43">
        <w:rPr>
          <w:rFonts w:eastAsia="Calibri"/>
          <w:spacing w:val="-5"/>
          <w:sz w:val="22"/>
          <w:szCs w:val="22"/>
          <w:lang w:val="sr-Latn-RS"/>
        </w:rPr>
        <w:t>poremećaj imunskog sistema koji može uticati na pluća, kožu, oči i/ili limfne čvorove (sarkoidoza)</w:t>
      </w:r>
      <w:r w:rsidR="00DF37AB" w:rsidRPr="00B61C43">
        <w:rPr>
          <w:rFonts w:eastAsia="Calibri"/>
          <w:spacing w:val="-5"/>
          <w:sz w:val="22"/>
          <w:szCs w:val="22"/>
          <w:lang w:val="sr-Latn-RS"/>
        </w:rPr>
        <w:t>;</w:t>
      </w:r>
    </w:p>
    <w:p w14:paraId="0F142C8A" w14:textId="2CAA46C4" w:rsidR="00F65503" w:rsidRPr="00B61C43" w:rsidRDefault="00F65503" w:rsidP="0028687F">
      <w:pPr>
        <w:pStyle w:val="NoSpacing"/>
        <w:numPr>
          <w:ilvl w:val="0"/>
          <w:numId w:val="16"/>
        </w:numPr>
        <w:jc w:val="both"/>
        <w:rPr>
          <w:rFonts w:eastAsia="Calibri"/>
          <w:spacing w:val="-5"/>
          <w:sz w:val="22"/>
          <w:szCs w:val="22"/>
          <w:lang w:val="sr-Latn-RS"/>
        </w:rPr>
      </w:pPr>
      <w:r w:rsidRPr="00B61C43">
        <w:rPr>
          <w:rFonts w:eastAsia="Calibri"/>
          <w:spacing w:val="-5"/>
          <w:sz w:val="22"/>
          <w:szCs w:val="22"/>
          <w:lang w:val="sr-Latn-RS"/>
        </w:rPr>
        <w:t>smanjeno izlučivanje hormona koje proizvode nadbubrežne žlijezde</w:t>
      </w:r>
      <w:r w:rsidR="00DF37AB" w:rsidRPr="00B61C43">
        <w:rPr>
          <w:rFonts w:eastAsia="Calibri"/>
          <w:spacing w:val="-5"/>
          <w:sz w:val="22"/>
          <w:szCs w:val="22"/>
          <w:lang w:val="sr-Latn-RS"/>
        </w:rPr>
        <w:t>,</w:t>
      </w:r>
      <w:r w:rsidRPr="00B61C43">
        <w:rPr>
          <w:rFonts w:eastAsia="Calibri"/>
          <w:spacing w:val="-5"/>
          <w:sz w:val="22"/>
          <w:szCs w:val="22"/>
          <w:lang w:val="sr-Latn-RS"/>
        </w:rPr>
        <w:t xml:space="preserve"> zapaljenje hipofize, žl</w:t>
      </w:r>
      <w:r w:rsidR="00ED4530" w:rsidRPr="00B61C43">
        <w:rPr>
          <w:rFonts w:eastAsia="Calibri"/>
          <w:spacing w:val="-5"/>
          <w:sz w:val="22"/>
          <w:szCs w:val="22"/>
          <w:lang w:val="sr-Latn-RS"/>
        </w:rPr>
        <w:t>ij</w:t>
      </w:r>
      <w:r w:rsidRPr="00B61C43">
        <w:rPr>
          <w:rFonts w:eastAsia="Calibri"/>
          <w:spacing w:val="-5"/>
          <w:sz w:val="22"/>
          <w:szCs w:val="22"/>
          <w:lang w:val="sr-Latn-RS"/>
        </w:rPr>
        <w:t>ezde smještene na bazi mozga</w:t>
      </w:r>
      <w:r w:rsidR="00DF37AB" w:rsidRPr="00B61C43">
        <w:rPr>
          <w:rFonts w:eastAsia="Calibri"/>
          <w:spacing w:val="-5"/>
          <w:sz w:val="22"/>
          <w:szCs w:val="22"/>
          <w:lang w:val="sr-Latn-RS"/>
        </w:rPr>
        <w:t>,</w:t>
      </w:r>
      <w:r w:rsidRPr="00B61C43">
        <w:rPr>
          <w:rFonts w:eastAsia="Calibri"/>
          <w:spacing w:val="-5"/>
          <w:sz w:val="22"/>
          <w:szCs w:val="22"/>
          <w:lang w:val="sr-Latn-RS"/>
        </w:rPr>
        <w:t xml:space="preserve"> zapaljenje štitaste žlijezde</w:t>
      </w:r>
      <w:r w:rsidR="00DF37AB" w:rsidRPr="00B61C43">
        <w:rPr>
          <w:rFonts w:eastAsia="Calibri"/>
          <w:spacing w:val="-5"/>
          <w:sz w:val="22"/>
          <w:szCs w:val="22"/>
          <w:lang w:val="sr-Latn-RS"/>
        </w:rPr>
        <w:t>;</w:t>
      </w:r>
      <w:r w:rsidRPr="00B61C43">
        <w:rPr>
          <w:rFonts w:eastAsia="Calibri"/>
          <w:spacing w:val="-5"/>
          <w:sz w:val="22"/>
          <w:szCs w:val="22"/>
          <w:lang w:val="sr-Latn-RS"/>
        </w:rPr>
        <w:t xml:space="preserve"> </w:t>
      </w:r>
    </w:p>
    <w:p w14:paraId="13FD7657" w14:textId="3FED737E" w:rsidR="00F65503" w:rsidRPr="00B61C43" w:rsidRDefault="00F65503" w:rsidP="0028687F">
      <w:pPr>
        <w:pStyle w:val="NoSpacing"/>
        <w:numPr>
          <w:ilvl w:val="0"/>
          <w:numId w:val="16"/>
        </w:numPr>
        <w:jc w:val="both"/>
        <w:rPr>
          <w:rFonts w:eastAsia="Calibri"/>
          <w:spacing w:val="-5"/>
          <w:sz w:val="22"/>
          <w:szCs w:val="22"/>
          <w:lang w:val="sr-Latn-RS"/>
        </w:rPr>
      </w:pPr>
      <w:r w:rsidRPr="00B61C43">
        <w:rPr>
          <w:rFonts w:eastAsia="Calibri"/>
          <w:spacing w:val="-5"/>
          <w:sz w:val="22"/>
          <w:szCs w:val="22"/>
          <w:lang w:val="sr-Latn-RS"/>
        </w:rPr>
        <w:t>šećerna bolest tip 1, uključujući dijabetesnu ketoacidozu</w:t>
      </w:r>
      <w:r w:rsidR="00DF37AB" w:rsidRPr="00B61C43">
        <w:rPr>
          <w:rFonts w:eastAsia="Calibri"/>
          <w:spacing w:val="-5"/>
          <w:sz w:val="22"/>
          <w:szCs w:val="22"/>
          <w:lang w:val="sr-Latn-RS"/>
        </w:rPr>
        <w:t>;</w:t>
      </w:r>
    </w:p>
    <w:p w14:paraId="7DB190AA" w14:textId="1B698E2B" w:rsidR="00F65503" w:rsidRPr="00B61C43" w:rsidRDefault="00F65503" w:rsidP="0028687F">
      <w:pPr>
        <w:pStyle w:val="NoSpacing"/>
        <w:numPr>
          <w:ilvl w:val="0"/>
          <w:numId w:val="16"/>
        </w:numPr>
        <w:jc w:val="both"/>
        <w:rPr>
          <w:rFonts w:eastAsia="Calibri"/>
          <w:spacing w:val="-5"/>
          <w:sz w:val="22"/>
          <w:szCs w:val="22"/>
          <w:lang w:val="sr-Latn-RS"/>
        </w:rPr>
      </w:pPr>
      <w:r w:rsidRPr="00B61C43">
        <w:rPr>
          <w:rFonts w:eastAsia="Calibri"/>
          <w:spacing w:val="-5"/>
          <w:sz w:val="22"/>
          <w:szCs w:val="22"/>
          <w:lang w:val="sr-Latn-RS"/>
        </w:rPr>
        <w:t>stanje u kojem mišići postaju slabi i lako se zamaraju</w:t>
      </w:r>
      <w:r w:rsidR="00DF37AB" w:rsidRPr="00B61C43">
        <w:rPr>
          <w:rFonts w:eastAsia="Calibri"/>
          <w:spacing w:val="-5"/>
          <w:sz w:val="22"/>
          <w:szCs w:val="22"/>
          <w:lang w:val="sr-Latn-RS"/>
        </w:rPr>
        <w:t>,</w:t>
      </w:r>
      <w:r w:rsidRPr="00B61C43">
        <w:rPr>
          <w:rFonts w:eastAsia="Calibri"/>
          <w:spacing w:val="-5"/>
          <w:sz w:val="22"/>
          <w:szCs w:val="22"/>
          <w:lang w:val="sr-Latn-RS"/>
        </w:rPr>
        <w:t xml:space="preserve"> epileptični napadi</w:t>
      </w:r>
      <w:r w:rsidR="00DF37AB" w:rsidRPr="00B61C43">
        <w:rPr>
          <w:rFonts w:eastAsia="Calibri"/>
          <w:spacing w:val="-5"/>
          <w:sz w:val="22"/>
          <w:szCs w:val="22"/>
          <w:lang w:val="sr-Latn-RS"/>
        </w:rPr>
        <w:t>;</w:t>
      </w:r>
    </w:p>
    <w:p w14:paraId="2007B848" w14:textId="54D7137F" w:rsidR="00F65503" w:rsidRPr="00B61C43" w:rsidRDefault="00F65503" w:rsidP="0028687F">
      <w:pPr>
        <w:pStyle w:val="NoSpacing"/>
        <w:numPr>
          <w:ilvl w:val="0"/>
          <w:numId w:val="16"/>
        </w:numPr>
        <w:jc w:val="both"/>
        <w:rPr>
          <w:rFonts w:eastAsia="Calibri"/>
          <w:spacing w:val="-5"/>
          <w:sz w:val="22"/>
          <w:szCs w:val="22"/>
          <w:lang w:val="sr-Latn-RS"/>
        </w:rPr>
      </w:pPr>
      <w:r w:rsidRPr="00B61C43">
        <w:rPr>
          <w:rFonts w:eastAsia="Calibri"/>
          <w:spacing w:val="-5"/>
          <w:sz w:val="22"/>
          <w:szCs w:val="22"/>
          <w:lang w:val="sr-Latn-RS"/>
        </w:rPr>
        <w:t>zapaljenje očiju</w:t>
      </w:r>
      <w:r w:rsidR="00DF37AB" w:rsidRPr="00B61C43">
        <w:rPr>
          <w:rFonts w:eastAsia="Calibri"/>
          <w:spacing w:val="-5"/>
          <w:sz w:val="22"/>
          <w:szCs w:val="22"/>
          <w:lang w:val="sr-Latn-RS"/>
        </w:rPr>
        <w:t>,</w:t>
      </w:r>
      <w:r w:rsidRPr="00B61C43">
        <w:rPr>
          <w:rFonts w:eastAsia="Calibri"/>
          <w:spacing w:val="-5"/>
          <w:sz w:val="22"/>
          <w:szCs w:val="22"/>
          <w:lang w:val="sr-Latn-RS"/>
        </w:rPr>
        <w:t xml:space="preserve"> bol, nadraženost, svrab ili crvenilo oka</w:t>
      </w:r>
      <w:r w:rsidR="00DF37AB" w:rsidRPr="00B61C43">
        <w:rPr>
          <w:rFonts w:eastAsia="Calibri"/>
          <w:spacing w:val="-5"/>
          <w:sz w:val="22"/>
          <w:szCs w:val="22"/>
          <w:lang w:val="sr-Latn-RS"/>
        </w:rPr>
        <w:t>,</w:t>
      </w:r>
      <w:r w:rsidRPr="00B61C43">
        <w:rPr>
          <w:rFonts w:eastAsia="Calibri"/>
          <w:spacing w:val="-5"/>
          <w:sz w:val="22"/>
          <w:szCs w:val="22"/>
          <w:lang w:val="sr-Latn-RS"/>
        </w:rPr>
        <w:t xml:space="preserve"> neugodna osjetljivost na svjetlost</w:t>
      </w:r>
      <w:r w:rsidR="00DF37AB" w:rsidRPr="00B61C43">
        <w:rPr>
          <w:rFonts w:eastAsia="Calibri"/>
          <w:spacing w:val="-5"/>
          <w:sz w:val="22"/>
          <w:szCs w:val="22"/>
          <w:lang w:val="sr-Latn-RS"/>
        </w:rPr>
        <w:t>,</w:t>
      </w:r>
      <w:r w:rsidRPr="00B61C43">
        <w:rPr>
          <w:rFonts w:eastAsia="Calibri"/>
          <w:spacing w:val="-5"/>
          <w:sz w:val="22"/>
          <w:szCs w:val="22"/>
          <w:lang w:val="sr-Latn-RS"/>
        </w:rPr>
        <w:t xml:space="preserve"> mrlje u vidnom polju</w:t>
      </w:r>
      <w:r w:rsidR="00DF37AB" w:rsidRPr="00B61C43">
        <w:rPr>
          <w:rFonts w:eastAsia="Calibri"/>
          <w:spacing w:val="-5"/>
          <w:sz w:val="22"/>
          <w:szCs w:val="22"/>
          <w:lang w:val="sr-Latn-RS"/>
        </w:rPr>
        <w:t>;</w:t>
      </w:r>
    </w:p>
    <w:p w14:paraId="633552A2" w14:textId="5A13CD2C" w:rsidR="00F65503" w:rsidRPr="00B61C43" w:rsidRDefault="00F65503" w:rsidP="0028687F">
      <w:pPr>
        <w:pStyle w:val="NoSpacing"/>
        <w:numPr>
          <w:ilvl w:val="0"/>
          <w:numId w:val="16"/>
        </w:numPr>
        <w:jc w:val="both"/>
        <w:rPr>
          <w:rFonts w:eastAsia="Calibri"/>
          <w:spacing w:val="-5"/>
          <w:sz w:val="22"/>
          <w:szCs w:val="22"/>
          <w:lang w:val="sr-Latn-RS"/>
        </w:rPr>
      </w:pPr>
      <w:r w:rsidRPr="00B61C43">
        <w:rPr>
          <w:rFonts w:eastAsia="Calibri"/>
          <w:spacing w:val="-5"/>
          <w:sz w:val="22"/>
          <w:szCs w:val="22"/>
          <w:lang w:val="sr-Latn-RS"/>
        </w:rPr>
        <w:t>zapaljenje srčanog mišića, koj</w:t>
      </w:r>
      <w:r w:rsidR="00435A6F" w:rsidRPr="00B61C43">
        <w:rPr>
          <w:rFonts w:eastAsia="Calibri"/>
          <w:spacing w:val="-5"/>
          <w:sz w:val="22"/>
          <w:szCs w:val="22"/>
          <w:lang w:val="sr-Latn-RS"/>
        </w:rPr>
        <w:t>e</w:t>
      </w:r>
      <w:r w:rsidRPr="00B61C43">
        <w:rPr>
          <w:rFonts w:eastAsia="Calibri"/>
          <w:spacing w:val="-5"/>
          <w:sz w:val="22"/>
          <w:szCs w:val="22"/>
          <w:lang w:val="sr-Latn-RS"/>
        </w:rPr>
        <w:t xml:space="preserve"> može da uključuje nedostatak daha, nepravilne otkucaje srca, osjećaj zamora ili bol u grudima</w:t>
      </w:r>
      <w:r w:rsidR="00E5222A" w:rsidRPr="00B61C43">
        <w:rPr>
          <w:rFonts w:eastAsia="Calibri"/>
          <w:spacing w:val="-5"/>
          <w:sz w:val="22"/>
          <w:szCs w:val="22"/>
          <w:lang w:val="sr-Latn-RS"/>
        </w:rPr>
        <w:t xml:space="preserve"> (mikarditis)</w:t>
      </w:r>
      <w:r w:rsidRPr="00B61C43">
        <w:rPr>
          <w:rFonts w:eastAsia="Calibri"/>
          <w:spacing w:val="-5"/>
          <w:sz w:val="22"/>
          <w:szCs w:val="22"/>
          <w:lang w:val="sr-Latn-RS"/>
        </w:rPr>
        <w:t>;</w:t>
      </w:r>
      <w:r w:rsidR="00E5222A" w:rsidRPr="00B61C43">
        <w:rPr>
          <w:rFonts w:eastAsia="Calibri"/>
          <w:spacing w:val="-5"/>
          <w:sz w:val="22"/>
          <w:szCs w:val="22"/>
          <w:lang w:val="sr-Latn-RS"/>
        </w:rPr>
        <w:t xml:space="preserve"> zapaljenje srčane maramice koje može uključivati bol u grudima, nedostatak daha ili osjećaj umora (perikarditis)</w:t>
      </w:r>
      <w:r w:rsidR="00DF37AB" w:rsidRPr="00B61C43">
        <w:rPr>
          <w:rFonts w:eastAsia="Calibri"/>
          <w:spacing w:val="-5"/>
          <w:sz w:val="22"/>
          <w:szCs w:val="22"/>
          <w:lang w:val="sr-Latn-RS"/>
        </w:rPr>
        <w:t>,</w:t>
      </w:r>
      <w:r w:rsidRPr="00B61C43">
        <w:rPr>
          <w:rFonts w:eastAsia="Calibri"/>
          <w:spacing w:val="-5"/>
          <w:sz w:val="22"/>
          <w:szCs w:val="22"/>
          <w:lang w:val="sr-Latn-RS"/>
        </w:rPr>
        <w:t xml:space="preserve"> nakupljanje tečnosti oko srca</w:t>
      </w:r>
      <w:r w:rsidR="00DF37AB" w:rsidRPr="00B61C43">
        <w:rPr>
          <w:rFonts w:eastAsia="Calibri"/>
          <w:spacing w:val="-5"/>
          <w:sz w:val="22"/>
          <w:szCs w:val="22"/>
          <w:lang w:val="sr-Latn-RS"/>
        </w:rPr>
        <w:t>;</w:t>
      </w:r>
    </w:p>
    <w:p w14:paraId="0FAFFEB3" w14:textId="1EAB150B" w:rsidR="00F65503" w:rsidRPr="00B61C43" w:rsidRDefault="00F65503" w:rsidP="0028687F">
      <w:pPr>
        <w:pStyle w:val="NoSpacing"/>
        <w:numPr>
          <w:ilvl w:val="0"/>
          <w:numId w:val="16"/>
        </w:numPr>
        <w:jc w:val="both"/>
        <w:rPr>
          <w:rFonts w:eastAsia="Calibri"/>
          <w:spacing w:val="-5"/>
          <w:sz w:val="22"/>
          <w:szCs w:val="22"/>
          <w:lang w:val="sr-Latn-RS"/>
        </w:rPr>
      </w:pPr>
      <w:r w:rsidRPr="00B61C43">
        <w:rPr>
          <w:rFonts w:eastAsia="Calibri"/>
          <w:spacing w:val="-5"/>
          <w:sz w:val="22"/>
          <w:szCs w:val="22"/>
          <w:lang w:val="sr-Latn-RS"/>
        </w:rPr>
        <w:t>zapaljenje gušterače (pankreasa)</w:t>
      </w:r>
      <w:r w:rsidR="00DF37AB" w:rsidRPr="00B61C43">
        <w:rPr>
          <w:rFonts w:eastAsia="Calibri"/>
          <w:spacing w:val="-5"/>
          <w:sz w:val="22"/>
          <w:szCs w:val="22"/>
          <w:lang w:val="sr-Latn-RS"/>
        </w:rPr>
        <w:t>,</w:t>
      </w:r>
      <w:r w:rsidRPr="00B61C43">
        <w:rPr>
          <w:rFonts w:eastAsia="Calibri"/>
          <w:spacing w:val="-5"/>
          <w:sz w:val="22"/>
          <w:szCs w:val="22"/>
          <w:lang w:val="sr-Latn-RS"/>
        </w:rPr>
        <w:t xml:space="preserve"> zapaljenje želuca</w:t>
      </w:r>
      <w:r w:rsidR="00DF37AB" w:rsidRPr="00B61C43">
        <w:rPr>
          <w:rFonts w:eastAsia="Calibri"/>
          <w:spacing w:val="-5"/>
          <w:sz w:val="22"/>
          <w:szCs w:val="22"/>
          <w:lang w:val="sr-Latn-RS"/>
        </w:rPr>
        <w:t>,</w:t>
      </w:r>
      <w:r w:rsidRPr="00B61C43">
        <w:rPr>
          <w:rFonts w:eastAsia="Calibri"/>
          <w:spacing w:val="-5"/>
          <w:sz w:val="22"/>
          <w:szCs w:val="22"/>
          <w:lang w:val="sr-Latn-RS"/>
        </w:rPr>
        <w:t xml:space="preserve"> ranica koja se javlja na unutašnjoj strani želuca ili gornjeg dijela tankog crijeva</w:t>
      </w:r>
      <w:r w:rsidR="00DF37AB" w:rsidRPr="00B61C43">
        <w:rPr>
          <w:rFonts w:eastAsia="Calibri"/>
          <w:spacing w:val="-5"/>
          <w:sz w:val="22"/>
          <w:szCs w:val="22"/>
          <w:lang w:val="sr-Latn-RS"/>
        </w:rPr>
        <w:t>;</w:t>
      </w:r>
    </w:p>
    <w:p w14:paraId="6DCAD771" w14:textId="1FC71577" w:rsidR="00F65503" w:rsidRPr="00B61C43" w:rsidRDefault="00F65503" w:rsidP="0028687F">
      <w:pPr>
        <w:pStyle w:val="NoSpacing"/>
        <w:numPr>
          <w:ilvl w:val="0"/>
          <w:numId w:val="16"/>
        </w:numPr>
        <w:jc w:val="both"/>
        <w:rPr>
          <w:rFonts w:eastAsia="Calibri"/>
          <w:spacing w:val="-5"/>
          <w:sz w:val="22"/>
          <w:szCs w:val="22"/>
          <w:lang w:val="sr-Latn-RS"/>
        </w:rPr>
      </w:pPr>
      <w:r w:rsidRPr="00B61C43">
        <w:rPr>
          <w:rFonts w:eastAsia="Calibri"/>
          <w:spacing w:val="-5"/>
          <w:sz w:val="22"/>
          <w:szCs w:val="22"/>
          <w:lang w:val="sr-Latn-RS"/>
        </w:rPr>
        <w:t>zadebljanje na koži, ponekad prekriveno ljuspicama</w:t>
      </w:r>
      <w:r w:rsidR="00DF37AB" w:rsidRPr="00B61C43">
        <w:rPr>
          <w:rFonts w:eastAsia="Calibri"/>
          <w:spacing w:val="-5"/>
          <w:sz w:val="22"/>
          <w:szCs w:val="22"/>
          <w:lang w:val="sr-Latn-RS"/>
        </w:rPr>
        <w:t>,</w:t>
      </w:r>
      <w:r w:rsidRPr="00B61C43">
        <w:rPr>
          <w:rFonts w:eastAsia="Calibri"/>
          <w:spacing w:val="-5"/>
          <w:sz w:val="22"/>
          <w:szCs w:val="22"/>
          <w:lang w:val="sr-Latn-RS"/>
        </w:rPr>
        <w:t xml:space="preserve"> kvržice, izrasline ili ranice na koži; promjen</w:t>
      </w:r>
      <w:r w:rsidR="00B76500" w:rsidRPr="00B61C43">
        <w:rPr>
          <w:rFonts w:eastAsia="Calibri"/>
          <w:spacing w:val="-5"/>
          <w:sz w:val="22"/>
          <w:szCs w:val="22"/>
          <w:lang w:val="sr-Latn-RS"/>
        </w:rPr>
        <w:t>a</w:t>
      </w:r>
      <w:r w:rsidRPr="00B61C43">
        <w:rPr>
          <w:rFonts w:eastAsia="Calibri"/>
          <w:spacing w:val="-5"/>
          <w:sz w:val="22"/>
          <w:szCs w:val="22"/>
          <w:lang w:val="sr-Latn-RS"/>
        </w:rPr>
        <w:t xml:space="preserve"> boje kose</w:t>
      </w:r>
      <w:r w:rsidR="00DF37AB" w:rsidRPr="00B61C43">
        <w:rPr>
          <w:rFonts w:eastAsia="Calibri"/>
          <w:spacing w:val="-5"/>
          <w:sz w:val="22"/>
          <w:szCs w:val="22"/>
          <w:lang w:val="sr-Latn-RS"/>
        </w:rPr>
        <w:t>;</w:t>
      </w:r>
    </w:p>
    <w:p w14:paraId="19B7EFA8" w14:textId="1F8F4563" w:rsidR="00F65503" w:rsidRPr="00B61C43" w:rsidRDefault="00F65503" w:rsidP="0028687F">
      <w:pPr>
        <w:pStyle w:val="NoSpacing"/>
        <w:numPr>
          <w:ilvl w:val="0"/>
          <w:numId w:val="16"/>
        </w:numPr>
        <w:jc w:val="both"/>
        <w:rPr>
          <w:rFonts w:eastAsia="Calibri"/>
          <w:spacing w:val="-5"/>
          <w:sz w:val="22"/>
          <w:szCs w:val="22"/>
          <w:lang w:val="sr-Latn-RS"/>
        </w:rPr>
      </w:pPr>
      <w:r w:rsidRPr="00B61C43">
        <w:rPr>
          <w:rFonts w:eastAsia="Calibri"/>
          <w:spacing w:val="-5"/>
          <w:sz w:val="22"/>
          <w:szCs w:val="22"/>
          <w:lang w:val="sr-Latn-RS"/>
        </w:rPr>
        <w:t>zapaljenje ovojnice koja okružuje tetive</w:t>
      </w:r>
      <w:r w:rsidR="00DF37AB" w:rsidRPr="00B61C43">
        <w:rPr>
          <w:rFonts w:eastAsia="Calibri"/>
          <w:spacing w:val="-5"/>
          <w:sz w:val="22"/>
          <w:szCs w:val="22"/>
          <w:lang w:val="sr-Latn-RS"/>
        </w:rPr>
        <w:t>;</w:t>
      </w:r>
    </w:p>
    <w:p w14:paraId="4071BF32" w14:textId="080431D4" w:rsidR="00F65503" w:rsidRPr="00B61C43" w:rsidRDefault="00F65503" w:rsidP="0028687F">
      <w:pPr>
        <w:pStyle w:val="NoSpacing"/>
        <w:numPr>
          <w:ilvl w:val="0"/>
          <w:numId w:val="16"/>
        </w:numPr>
        <w:jc w:val="both"/>
        <w:rPr>
          <w:rFonts w:eastAsia="Calibri"/>
          <w:spacing w:val="-5"/>
          <w:sz w:val="22"/>
          <w:szCs w:val="22"/>
          <w:lang w:val="sr-Latn-RS"/>
        </w:rPr>
      </w:pPr>
      <w:r w:rsidRPr="00B61C43">
        <w:rPr>
          <w:rFonts w:eastAsia="Calibri"/>
          <w:spacing w:val="-5"/>
          <w:sz w:val="22"/>
          <w:szCs w:val="22"/>
          <w:lang w:val="sr-Latn-RS"/>
        </w:rPr>
        <w:t>zapaljenje bubrega</w:t>
      </w:r>
      <w:r w:rsidR="00DF37AB" w:rsidRPr="00B61C43">
        <w:rPr>
          <w:rFonts w:eastAsia="Calibri"/>
          <w:spacing w:val="-5"/>
          <w:sz w:val="22"/>
          <w:szCs w:val="22"/>
          <w:lang w:val="sr-Latn-RS"/>
        </w:rPr>
        <w:t>;</w:t>
      </w:r>
      <w:r w:rsidRPr="00B61C43">
        <w:rPr>
          <w:rFonts w:eastAsia="Calibri"/>
          <w:spacing w:val="-5"/>
          <w:sz w:val="22"/>
          <w:szCs w:val="22"/>
          <w:lang w:val="sr-Latn-RS"/>
        </w:rPr>
        <w:t xml:space="preserve"> </w:t>
      </w:r>
    </w:p>
    <w:p w14:paraId="0E6931A4" w14:textId="199A798C" w:rsidR="00F65503" w:rsidRPr="00B61C43" w:rsidRDefault="00F65503" w:rsidP="0028687F">
      <w:pPr>
        <w:pStyle w:val="NoSpacing"/>
        <w:numPr>
          <w:ilvl w:val="0"/>
          <w:numId w:val="16"/>
        </w:numPr>
        <w:jc w:val="both"/>
        <w:rPr>
          <w:rFonts w:eastAsia="Calibri"/>
          <w:spacing w:val="-5"/>
          <w:sz w:val="22"/>
          <w:szCs w:val="22"/>
          <w:lang w:val="sr-Latn-RS"/>
        </w:rPr>
      </w:pPr>
      <w:r w:rsidRPr="00B61C43">
        <w:rPr>
          <w:rFonts w:eastAsia="Calibri"/>
          <w:spacing w:val="-5"/>
          <w:sz w:val="22"/>
          <w:szCs w:val="22"/>
          <w:lang w:val="sr-Latn-RS"/>
        </w:rPr>
        <w:t>povišene vrijednosti amilaze, enzima koji razgrađuje skrob</w:t>
      </w:r>
      <w:r w:rsidR="00DF37AB" w:rsidRPr="00B61C43">
        <w:rPr>
          <w:rFonts w:eastAsia="Calibri"/>
          <w:spacing w:val="-5"/>
          <w:sz w:val="22"/>
          <w:szCs w:val="22"/>
          <w:lang w:val="sr-Latn-RS"/>
        </w:rPr>
        <w:t>.</w:t>
      </w:r>
    </w:p>
    <w:p w14:paraId="3FD4F7B4" w14:textId="682F9040" w:rsidR="00754660" w:rsidRPr="00B61C43" w:rsidRDefault="00754660" w:rsidP="0028687F">
      <w:pPr>
        <w:pStyle w:val="NoSpacing"/>
        <w:jc w:val="both"/>
        <w:rPr>
          <w:rFonts w:eastAsia="Calibri"/>
          <w:spacing w:val="-5"/>
          <w:sz w:val="22"/>
          <w:szCs w:val="22"/>
          <w:u w:val="single"/>
          <w:lang w:val="sr-Latn-RS"/>
        </w:rPr>
      </w:pPr>
    </w:p>
    <w:p w14:paraId="334B19ED" w14:textId="77777777" w:rsidR="00F65503" w:rsidRPr="00B61C43" w:rsidRDefault="00F65503" w:rsidP="0028687F">
      <w:pPr>
        <w:pStyle w:val="NoSpacing"/>
        <w:jc w:val="both"/>
        <w:rPr>
          <w:rFonts w:eastAsia="Calibri"/>
          <w:b/>
          <w:bCs/>
          <w:spacing w:val="-5"/>
          <w:sz w:val="22"/>
          <w:szCs w:val="22"/>
          <w:lang w:val="sr-Latn-RS"/>
        </w:rPr>
      </w:pPr>
      <w:r w:rsidRPr="00B61C43">
        <w:rPr>
          <w:rFonts w:eastAsia="Calibri"/>
          <w:b/>
          <w:bCs/>
          <w:spacing w:val="-5"/>
          <w:sz w:val="22"/>
          <w:szCs w:val="22"/>
          <w:lang w:val="sr-Latn-RS"/>
        </w:rPr>
        <w:t>Rijetka neželjena dejstva (mogu da se jave kod najviše 1 na 1000 pacijenata koji uzimaju lijek)</w:t>
      </w:r>
    </w:p>
    <w:p w14:paraId="632E78C7" w14:textId="77777777" w:rsidR="00F65503" w:rsidRPr="00B61C43" w:rsidRDefault="00F65503" w:rsidP="0028687F">
      <w:pPr>
        <w:pStyle w:val="NoSpacing"/>
        <w:jc w:val="both"/>
        <w:rPr>
          <w:rFonts w:eastAsia="Calibri"/>
          <w:spacing w:val="-5"/>
          <w:sz w:val="22"/>
          <w:szCs w:val="22"/>
          <w:lang w:val="sr-Latn-RS"/>
        </w:rPr>
      </w:pPr>
    </w:p>
    <w:p w14:paraId="08DC68C7" w14:textId="1978D150" w:rsidR="00F65503" w:rsidRPr="00B61C43" w:rsidRDefault="000D318B" w:rsidP="0028687F">
      <w:pPr>
        <w:pStyle w:val="NoSpacing"/>
        <w:numPr>
          <w:ilvl w:val="0"/>
          <w:numId w:val="17"/>
        </w:numPr>
        <w:jc w:val="both"/>
        <w:rPr>
          <w:rFonts w:eastAsia="Calibri"/>
          <w:spacing w:val="-5"/>
          <w:sz w:val="22"/>
          <w:szCs w:val="22"/>
          <w:lang w:val="sr-Latn-RS"/>
        </w:rPr>
      </w:pPr>
      <w:r w:rsidRPr="00B61C43">
        <w:rPr>
          <w:rFonts w:eastAsia="Calibri"/>
          <w:spacing w:val="-5"/>
          <w:sz w:val="22"/>
          <w:szCs w:val="22"/>
          <w:lang w:val="sr-Latn-RS"/>
        </w:rPr>
        <w:t xml:space="preserve">zapaljenski odgovor usmjeren protiv crvenih krvnih ćelija </w:t>
      </w:r>
      <w:r w:rsidR="00F65503" w:rsidRPr="00B61C43">
        <w:rPr>
          <w:rFonts w:eastAsia="Calibri"/>
          <w:spacing w:val="-5"/>
          <w:sz w:val="22"/>
          <w:szCs w:val="22"/>
          <w:lang w:val="sr-Latn-RS"/>
        </w:rPr>
        <w:t>stanje koje se naziva hemofagocitna limfohistiocitoza, kod kog imunski sistem stvara previše histiocita i limfocita, ćelija koje služe za borbu protiv infekcije, što posljedično može uzrokovati različite simptome</w:t>
      </w:r>
      <w:r w:rsidR="00063D2E" w:rsidRPr="00B61C43">
        <w:rPr>
          <w:rFonts w:eastAsia="Calibri"/>
          <w:spacing w:val="-5"/>
          <w:sz w:val="22"/>
          <w:szCs w:val="22"/>
          <w:lang w:val="sr-Latn-RS"/>
        </w:rPr>
        <w:t>:</w:t>
      </w:r>
      <w:r w:rsidR="00F65503" w:rsidRPr="00B61C43">
        <w:rPr>
          <w:rFonts w:eastAsia="Calibri"/>
          <w:spacing w:val="-5"/>
          <w:sz w:val="22"/>
          <w:szCs w:val="22"/>
          <w:lang w:val="sr-Latn-RS"/>
        </w:rPr>
        <w:t xml:space="preserve"> osjećaj slabosti, ošamućenosti, nedostatka daha ili ukoliko Vaša koža izgleda blijedo (znak smanjenog broja crvenih krvnih ćelija, moguće kao posljedica anemije koja se naziva izolovana aplazija crvene krvne loze)</w:t>
      </w:r>
      <w:r w:rsidR="00F76568" w:rsidRPr="00B61C43">
        <w:rPr>
          <w:rFonts w:eastAsia="Calibri"/>
          <w:spacing w:val="-5"/>
          <w:sz w:val="22"/>
          <w:szCs w:val="22"/>
          <w:lang w:val="sr-Latn-RS"/>
        </w:rPr>
        <w:t>;</w:t>
      </w:r>
      <w:r w:rsidR="00F65503" w:rsidRPr="00B61C43">
        <w:rPr>
          <w:rFonts w:eastAsia="Calibri"/>
          <w:spacing w:val="-5"/>
          <w:sz w:val="22"/>
          <w:szCs w:val="22"/>
          <w:lang w:val="sr-Latn-RS"/>
        </w:rPr>
        <w:t xml:space="preserve"> </w:t>
      </w:r>
    </w:p>
    <w:p w14:paraId="0AAC3EC9" w14:textId="45845A04" w:rsidR="00F65503" w:rsidRPr="00B61C43" w:rsidRDefault="00F65503" w:rsidP="0028687F">
      <w:pPr>
        <w:pStyle w:val="NoSpacing"/>
        <w:numPr>
          <w:ilvl w:val="0"/>
          <w:numId w:val="17"/>
        </w:numPr>
        <w:jc w:val="both"/>
        <w:rPr>
          <w:rFonts w:eastAsia="Calibri"/>
          <w:spacing w:val="-5"/>
          <w:sz w:val="22"/>
          <w:szCs w:val="22"/>
          <w:lang w:val="sr-Latn-RS"/>
        </w:rPr>
      </w:pPr>
      <w:r w:rsidRPr="00B61C43">
        <w:rPr>
          <w:rFonts w:eastAsia="Calibri"/>
          <w:spacing w:val="-5"/>
          <w:sz w:val="22"/>
          <w:szCs w:val="22"/>
          <w:lang w:val="sr-Latn-RS"/>
        </w:rPr>
        <w:t>smanjena funkcija paratireoidne žl</w:t>
      </w:r>
      <w:r w:rsidR="00ED4530" w:rsidRPr="00B61C43">
        <w:rPr>
          <w:rFonts w:eastAsia="Calibri"/>
          <w:spacing w:val="-5"/>
          <w:sz w:val="22"/>
          <w:szCs w:val="22"/>
          <w:lang w:val="sr-Latn-RS"/>
        </w:rPr>
        <w:t>ij</w:t>
      </w:r>
      <w:r w:rsidRPr="00B61C43">
        <w:rPr>
          <w:rFonts w:eastAsia="Calibri"/>
          <w:spacing w:val="-5"/>
          <w:sz w:val="22"/>
          <w:szCs w:val="22"/>
          <w:lang w:val="sr-Latn-RS"/>
        </w:rPr>
        <w:t>ezde, koja se može manifestovati kao grčevi mišića, zamor i slabost</w:t>
      </w:r>
      <w:r w:rsidR="00F76568" w:rsidRPr="00B61C43">
        <w:rPr>
          <w:rFonts w:eastAsia="Calibri"/>
          <w:spacing w:val="-5"/>
          <w:sz w:val="22"/>
          <w:szCs w:val="22"/>
          <w:lang w:val="sr-Latn-RS"/>
        </w:rPr>
        <w:t>;</w:t>
      </w:r>
    </w:p>
    <w:p w14:paraId="7AD850E0" w14:textId="77777777" w:rsidR="00063D2E" w:rsidRPr="00B61C43" w:rsidRDefault="00F65503" w:rsidP="0028687F">
      <w:pPr>
        <w:pStyle w:val="NoSpacing"/>
        <w:numPr>
          <w:ilvl w:val="0"/>
          <w:numId w:val="17"/>
        </w:numPr>
        <w:jc w:val="both"/>
        <w:rPr>
          <w:rFonts w:eastAsia="Calibri"/>
          <w:spacing w:val="-5"/>
          <w:sz w:val="22"/>
          <w:szCs w:val="22"/>
          <w:lang w:val="sr-Latn-RS"/>
        </w:rPr>
      </w:pPr>
      <w:r w:rsidRPr="00B61C43">
        <w:rPr>
          <w:rFonts w:eastAsia="Calibri"/>
          <w:spacing w:val="-5"/>
          <w:sz w:val="22"/>
          <w:szCs w:val="22"/>
          <w:lang w:val="sr-Latn-RS"/>
        </w:rPr>
        <w:t>privremeno zapaljenje nerava koje uzrokuje bol, slabost i paralizu ekstremiteta (Guillain-Barré sindrom);</w:t>
      </w:r>
    </w:p>
    <w:p w14:paraId="0CF16A1B" w14:textId="42201B6F" w:rsidR="00F65503" w:rsidRPr="00B61C43" w:rsidRDefault="00F65503" w:rsidP="001E1F19">
      <w:pPr>
        <w:pStyle w:val="NoSpacing"/>
        <w:numPr>
          <w:ilvl w:val="0"/>
          <w:numId w:val="17"/>
        </w:numPr>
        <w:jc w:val="both"/>
        <w:rPr>
          <w:rFonts w:eastAsia="Calibri"/>
          <w:spacing w:val="-5"/>
          <w:sz w:val="22"/>
          <w:szCs w:val="22"/>
          <w:lang w:val="sr-Latn-RS"/>
        </w:rPr>
      </w:pPr>
      <w:r w:rsidRPr="00B61C43">
        <w:rPr>
          <w:rFonts w:eastAsia="Calibri"/>
          <w:spacing w:val="-5"/>
          <w:sz w:val="22"/>
          <w:szCs w:val="22"/>
          <w:lang w:val="sr-Latn-RS"/>
        </w:rPr>
        <w:t>zapaljenje mozga, koje se može ispoljiti kao konfuzija, groznica, poteškoće sa pamćenjem ili epileptični napadi (encefalitis); bol, utrnulost, trnci ili slabost u rukama ili nogama; problemi sa mokraćnom bešikom ili crijevima, uključujući češću potrebu za mokrenjem, nemogućnost zadržavanja mokraće, otežano mokrenje i zatvor (mijelitis);</w:t>
      </w:r>
      <w:r w:rsidR="00D11AC9" w:rsidRPr="00B61C43">
        <w:rPr>
          <w:rFonts w:eastAsia="Calibri"/>
          <w:spacing w:val="-5"/>
          <w:sz w:val="22"/>
          <w:szCs w:val="22"/>
          <w:lang w:val="sr-Latn-RS"/>
        </w:rPr>
        <w:t xml:space="preserve"> </w:t>
      </w:r>
      <w:r w:rsidRPr="00B61C43">
        <w:rPr>
          <w:rFonts w:eastAsia="Calibri"/>
          <w:spacing w:val="-5"/>
          <w:sz w:val="22"/>
          <w:szCs w:val="22"/>
          <w:lang w:val="sr-Latn-RS"/>
        </w:rPr>
        <w:t>oticanje očnog nerva koje može dovesti do gubitka vida na jednom ili oba oka, bol prilikom pokreta oka i/ili gubitak opažanja boja (optički neuritis); zapaljenje opne oko kičmene moždine i mozga, koje se može ispoljiti kao ukočenost vrata, glavobolja, groznica, osjetljivost oka na svjetlost, mučnina ili povraćanje (meningitis)</w:t>
      </w:r>
      <w:r w:rsidR="00F76568" w:rsidRPr="00B61C43">
        <w:rPr>
          <w:rFonts w:eastAsia="Calibri"/>
          <w:spacing w:val="-5"/>
          <w:sz w:val="22"/>
          <w:szCs w:val="22"/>
          <w:lang w:val="sr-Latn-RS"/>
        </w:rPr>
        <w:t>;</w:t>
      </w:r>
      <w:r w:rsidRPr="00B61C43">
        <w:rPr>
          <w:rFonts w:eastAsia="Calibri"/>
          <w:spacing w:val="-5"/>
          <w:sz w:val="22"/>
          <w:szCs w:val="22"/>
          <w:lang w:val="sr-Latn-RS"/>
        </w:rPr>
        <w:t xml:space="preserve"> </w:t>
      </w:r>
    </w:p>
    <w:p w14:paraId="2480536B" w14:textId="7A6C837E" w:rsidR="00F65503" w:rsidRPr="00B61C43" w:rsidRDefault="00F65503" w:rsidP="0028687F">
      <w:pPr>
        <w:pStyle w:val="NoSpacing"/>
        <w:numPr>
          <w:ilvl w:val="0"/>
          <w:numId w:val="17"/>
        </w:numPr>
        <w:jc w:val="both"/>
        <w:rPr>
          <w:rFonts w:eastAsia="Calibri"/>
          <w:spacing w:val="-5"/>
          <w:sz w:val="22"/>
          <w:szCs w:val="22"/>
          <w:lang w:val="sr-Latn-RS"/>
        </w:rPr>
      </w:pPr>
      <w:r w:rsidRPr="00B61C43">
        <w:rPr>
          <w:rFonts w:eastAsia="Calibri"/>
          <w:spacing w:val="-5"/>
          <w:sz w:val="22"/>
          <w:szCs w:val="22"/>
          <w:lang w:val="sr-Latn-RS"/>
        </w:rPr>
        <w:t>zapaljenje krvnih sudova</w:t>
      </w:r>
      <w:r w:rsidR="00F76568" w:rsidRPr="00B61C43">
        <w:rPr>
          <w:rFonts w:eastAsia="Calibri"/>
          <w:spacing w:val="-5"/>
          <w:sz w:val="22"/>
          <w:szCs w:val="22"/>
          <w:lang w:val="sr-Latn-RS"/>
        </w:rPr>
        <w:t>;</w:t>
      </w:r>
    </w:p>
    <w:p w14:paraId="6A0CFFE4" w14:textId="56D55835" w:rsidR="00F65503" w:rsidRPr="00B61C43" w:rsidRDefault="00867FEC" w:rsidP="0028687F">
      <w:pPr>
        <w:pStyle w:val="NoSpacing"/>
        <w:numPr>
          <w:ilvl w:val="0"/>
          <w:numId w:val="17"/>
        </w:numPr>
        <w:jc w:val="both"/>
        <w:rPr>
          <w:rFonts w:eastAsia="Calibri"/>
          <w:spacing w:val="-5"/>
          <w:sz w:val="22"/>
          <w:szCs w:val="22"/>
          <w:lang w:val="sr-Latn-RS"/>
        </w:rPr>
      </w:pPr>
      <w:bookmarkStart w:id="2" w:name="_Hlk172638302"/>
      <w:r w:rsidRPr="00B61C43">
        <w:rPr>
          <w:rFonts w:eastAsia="Calibri"/>
          <w:spacing w:val="-5"/>
          <w:sz w:val="22"/>
          <w:szCs w:val="22"/>
          <w:lang w:val="sr-Latn-RS"/>
        </w:rPr>
        <w:lastRenderedPageBreak/>
        <w:t>nedostatak ili smanjena koncentracija enzima za varenje koje proizvodi pankreas</w:t>
      </w:r>
      <w:r w:rsidR="003C3973" w:rsidRPr="00B61C43">
        <w:rPr>
          <w:rFonts w:eastAsia="Calibri"/>
          <w:spacing w:val="-5"/>
          <w:sz w:val="22"/>
          <w:szCs w:val="22"/>
          <w:lang w:val="sr-Latn-RS"/>
        </w:rPr>
        <w:t xml:space="preserve"> </w:t>
      </w:r>
      <w:r w:rsidRPr="00B61C43">
        <w:rPr>
          <w:rFonts w:eastAsia="Calibri"/>
          <w:spacing w:val="-5"/>
          <w:sz w:val="22"/>
          <w:szCs w:val="22"/>
          <w:lang w:val="sr-Latn-RS"/>
        </w:rPr>
        <w:t>(egzokrina insuficijencija pankreasa)</w:t>
      </w:r>
      <w:bookmarkEnd w:id="2"/>
      <w:r w:rsidR="00AA6C3C" w:rsidRPr="00B61C43">
        <w:rPr>
          <w:rFonts w:eastAsia="Calibri"/>
          <w:spacing w:val="-5"/>
          <w:sz w:val="22"/>
          <w:szCs w:val="22"/>
          <w:lang w:val="sr-Latn-RS"/>
        </w:rPr>
        <w:t>,</w:t>
      </w:r>
      <w:r w:rsidRPr="00B61C43">
        <w:rPr>
          <w:rFonts w:eastAsia="Calibri"/>
          <w:spacing w:val="-5"/>
          <w:sz w:val="22"/>
          <w:szCs w:val="22"/>
          <w:lang w:val="sr-Latn-RS"/>
        </w:rPr>
        <w:t xml:space="preserve"> </w:t>
      </w:r>
      <w:r w:rsidR="00F65503" w:rsidRPr="00B61C43">
        <w:rPr>
          <w:rFonts w:eastAsia="Calibri"/>
          <w:spacing w:val="-5"/>
          <w:sz w:val="22"/>
          <w:szCs w:val="22"/>
          <w:lang w:val="sr-Latn-RS"/>
        </w:rPr>
        <w:t>perforacija tankog crijeva</w:t>
      </w:r>
      <w:r w:rsidR="00AA6C3C" w:rsidRPr="00B61C43">
        <w:rPr>
          <w:rFonts w:eastAsia="Calibri"/>
          <w:spacing w:val="-5"/>
          <w:sz w:val="22"/>
          <w:szCs w:val="22"/>
          <w:lang w:val="sr-Latn-RS"/>
        </w:rPr>
        <w:t>,</w:t>
      </w:r>
      <w:r w:rsidRPr="00B61C43">
        <w:rPr>
          <w:rFonts w:eastAsia="Calibri"/>
          <w:spacing w:val="-5"/>
          <w:sz w:val="22"/>
          <w:szCs w:val="22"/>
          <w:lang w:val="sr-Latn-RS"/>
        </w:rPr>
        <w:t xml:space="preserve"> </w:t>
      </w:r>
      <w:bookmarkStart w:id="3" w:name="_Hlk172638316"/>
      <w:r w:rsidRPr="00B61C43">
        <w:rPr>
          <w:rFonts w:eastAsia="Calibri"/>
          <w:spacing w:val="-5"/>
          <w:sz w:val="22"/>
          <w:szCs w:val="22"/>
          <w:lang w:val="sr-Latn-RS"/>
        </w:rPr>
        <w:t>celijakija (koju karakterišu simptomi kao što su bol u stomaku, proliv i nadutost nakon konzumiranja hrane koja sadrži gluten)</w:t>
      </w:r>
      <w:bookmarkEnd w:id="3"/>
      <w:r w:rsidR="00F76568" w:rsidRPr="00B61C43">
        <w:rPr>
          <w:rFonts w:eastAsia="Calibri"/>
          <w:spacing w:val="-5"/>
          <w:sz w:val="22"/>
          <w:szCs w:val="22"/>
          <w:lang w:val="sr-Latn-RS"/>
        </w:rPr>
        <w:t>;</w:t>
      </w:r>
    </w:p>
    <w:p w14:paraId="0FC1CDBC" w14:textId="5C472BDD" w:rsidR="00F65503" w:rsidRPr="00B61C43" w:rsidRDefault="00F65503" w:rsidP="0028687F">
      <w:pPr>
        <w:pStyle w:val="NoSpacing"/>
        <w:numPr>
          <w:ilvl w:val="0"/>
          <w:numId w:val="17"/>
        </w:numPr>
        <w:jc w:val="both"/>
        <w:rPr>
          <w:rFonts w:eastAsia="Calibri"/>
          <w:spacing w:val="-5"/>
          <w:sz w:val="22"/>
          <w:szCs w:val="22"/>
          <w:lang w:val="sr-Latn-RS"/>
        </w:rPr>
      </w:pPr>
      <w:r w:rsidRPr="00B61C43">
        <w:rPr>
          <w:rFonts w:eastAsia="Calibri"/>
          <w:spacing w:val="-5"/>
          <w:sz w:val="22"/>
          <w:szCs w:val="22"/>
          <w:lang w:val="sr-Latn-RS"/>
        </w:rPr>
        <w:t>zapaljenje žučnih kanala</w:t>
      </w:r>
      <w:r w:rsidR="00F76568" w:rsidRPr="00B61C43">
        <w:rPr>
          <w:rFonts w:eastAsia="Calibri"/>
          <w:spacing w:val="-5"/>
          <w:sz w:val="22"/>
          <w:szCs w:val="22"/>
          <w:lang w:val="sr-Latn-RS"/>
        </w:rPr>
        <w:t>;</w:t>
      </w:r>
    </w:p>
    <w:p w14:paraId="18FE5B19" w14:textId="69FD9740" w:rsidR="00F65503" w:rsidRPr="00B61C43" w:rsidRDefault="00F65503" w:rsidP="0028687F">
      <w:pPr>
        <w:pStyle w:val="NoSpacing"/>
        <w:numPr>
          <w:ilvl w:val="0"/>
          <w:numId w:val="17"/>
        </w:numPr>
        <w:jc w:val="both"/>
        <w:rPr>
          <w:rFonts w:eastAsia="Calibri"/>
          <w:spacing w:val="-5"/>
          <w:sz w:val="22"/>
          <w:szCs w:val="22"/>
          <w:lang w:val="sr-Latn-RS"/>
        </w:rPr>
      </w:pPr>
      <w:r w:rsidRPr="00B61C43">
        <w:rPr>
          <w:rFonts w:eastAsia="Calibri"/>
          <w:spacing w:val="-5"/>
          <w:sz w:val="22"/>
          <w:szCs w:val="22"/>
          <w:lang w:val="sr-Latn-RS"/>
        </w:rPr>
        <w:t>svrab, pojava plikova na koži, ljuštenje ili rane, i/ili čirevi u ustima ili na sluzokoži nosa, grla ili genitalnoj regiji (Stevens-Johnson-ov sindrom ili toksična epidermalna nekroliza)</w:t>
      </w:r>
      <w:r w:rsidR="00AA6C3C" w:rsidRPr="00B61C43">
        <w:rPr>
          <w:rFonts w:eastAsia="Calibri"/>
          <w:spacing w:val="-5"/>
          <w:sz w:val="22"/>
          <w:szCs w:val="22"/>
          <w:lang w:val="sr-Latn-RS"/>
        </w:rPr>
        <w:t>,</w:t>
      </w:r>
      <w:r w:rsidRPr="00B61C43">
        <w:rPr>
          <w:rFonts w:eastAsia="Calibri"/>
          <w:spacing w:val="-5"/>
          <w:sz w:val="22"/>
          <w:szCs w:val="22"/>
          <w:lang w:val="sr-Latn-RS"/>
        </w:rPr>
        <w:t xml:space="preserve"> crvene potkožne kvržice, osjetljive na dodir</w:t>
      </w:r>
      <w:r w:rsidR="00F76568" w:rsidRPr="00B61C43">
        <w:rPr>
          <w:rFonts w:eastAsia="Calibri"/>
          <w:spacing w:val="-5"/>
          <w:sz w:val="22"/>
          <w:szCs w:val="22"/>
          <w:lang w:val="sr-Latn-RS"/>
        </w:rPr>
        <w:t>;</w:t>
      </w:r>
    </w:p>
    <w:p w14:paraId="70F99197" w14:textId="349954A8" w:rsidR="00F65503" w:rsidRPr="00B61C43" w:rsidRDefault="00F65503" w:rsidP="0028687F">
      <w:pPr>
        <w:pStyle w:val="NoSpacing"/>
        <w:numPr>
          <w:ilvl w:val="0"/>
          <w:numId w:val="17"/>
        </w:numPr>
        <w:jc w:val="both"/>
        <w:rPr>
          <w:rFonts w:eastAsia="Calibri"/>
          <w:spacing w:val="-5"/>
          <w:sz w:val="22"/>
          <w:szCs w:val="22"/>
          <w:lang w:val="sr-Latn-RS"/>
        </w:rPr>
      </w:pPr>
      <w:r w:rsidRPr="00B61C43">
        <w:rPr>
          <w:rFonts w:eastAsia="Calibri"/>
          <w:spacing w:val="-5"/>
          <w:sz w:val="22"/>
          <w:szCs w:val="22"/>
          <w:lang w:val="sr-Latn-RS"/>
        </w:rPr>
        <w:t>bolest kod koje imunski sistem napada žlijezde koje izlučuju tečnost koja vlaži tijelo, kao što su suze i pljuvačka (Sjogren-ov sindrom)</w:t>
      </w:r>
      <w:r w:rsidR="00F76568" w:rsidRPr="00B61C43">
        <w:rPr>
          <w:rFonts w:eastAsia="Calibri"/>
          <w:spacing w:val="-5"/>
          <w:sz w:val="22"/>
          <w:szCs w:val="22"/>
          <w:lang w:val="sr-Latn-RS"/>
        </w:rPr>
        <w:t>;</w:t>
      </w:r>
    </w:p>
    <w:p w14:paraId="03BDDB9E" w14:textId="6D80966A" w:rsidR="00754660" w:rsidRPr="00B61C43" w:rsidRDefault="00F65503" w:rsidP="0028687F">
      <w:pPr>
        <w:pStyle w:val="NoSpacing"/>
        <w:numPr>
          <w:ilvl w:val="0"/>
          <w:numId w:val="17"/>
        </w:numPr>
        <w:jc w:val="both"/>
        <w:rPr>
          <w:rFonts w:eastAsia="Calibri"/>
          <w:spacing w:val="-5"/>
          <w:sz w:val="22"/>
          <w:szCs w:val="22"/>
          <w:lang w:val="sr-Latn-RS"/>
        </w:rPr>
      </w:pPr>
      <w:r w:rsidRPr="00B61C43">
        <w:rPr>
          <w:rFonts w:eastAsia="Calibri"/>
          <w:spacing w:val="-5"/>
          <w:sz w:val="22"/>
          <w:szCs w:val="22"/>
          <w:lang w:val="sr-Latn-RS"/>
        </w:rPr>
        <w:t>zapaljenje mokraćne bešike, koje se može manifestovati kao učestalo i/ili bolno mokrenje, nagon za mokrenjem, krv u mokraći, bol ili pritisak u donjem dijelu stomaka.</w:t>
      </w:r>
    </w:p>
    <w:p w14:paraId="5DE6903A" w14:textId="7137E0D3" w:rsidR="00754660" w:rsidRPr="00B61C43" w:rsidRDefault="00754660" w:rsidP="0028687F">
      <w:pPr>
        <w:pStyle w:val="NoSpacing"/>
        <w:jc w:val="both"/>
        <w:rPr>
          <w:rFonts w:eastAsia="Calibri"/>
          <w:spacing w:val="-5"/>
          <w:sz w:val="22"/>
          <w:szCs w:val="22"/>
          <w:u w:val="single"/>
          <w:lang w:val="sr-Latn-RS"/>
        </w:rPr>
      </w:pPr>
    </w:p>
    <w:p w14:paraId="07B9041A" w14:textId="25B419C1" w:rsidR="00754660" w:rsidRPr="00B61C43" w:rsidRDefault="00F65503" w:rsidP="0028687F">
      <w:pPr>
        <w:pStyle w:val="NoSpacing"/>
        <w:jc w:val="both"/>
        <w:rPr>
          <w:rFonts w:eastAsia="Calibri"/>
          <w:spacing w:val="-5"/>
          <w:sz w:val="22"/>
          <w:szCs w:val="22"/>
          <w:lang w:val="sr-Latn-RS"/>
        </w:rPr>
      </w:pPr>
      <w:r w:rsidRPr="00B61C43">
        <w:rPr>
          <w:rFonts w:eastAsia="Calibri"/>
          <w:spacing w:val="-5"/>
          <w:sz w:val="22"/>
          <w:szCs w:val="22"/>
          <w:lang w:val="sr-Latn-RS"/>
        </w:rPr>
        <w:t>Prijavljena su sljedeća neželjena dejstva u kliničkim studijama u kojima se pembrolizumab primjenjivao u kombinaciji sa hemioterapijom</w:t>
      </w:r>
      <w:r w:rsidR="000D318B" w:rsidRPr="00B61C43">
        <w:rPr>
          <w:rFonts w:eastAsia="Calibri"/>
          <w:spacing w:val="-5"/>
          <w:sz w:val="22"/>
          <w:szCs w:val="22"/>
          <w:lang w:val="sr-Latn-RS"/>
        </w:rPr>
        <w:t xml:space="preserve"> ili hemioterapijom sa radioterapijom</w:t>
      </w:r>
      <w:r w:rsidRPr="00B61C43">
        <w:rPr>
          <w:rFonts w:eastAsia="Calibri"/>
          <w:spacing w:val="-5"/>
          <w:sz w:val="22"/>
          <w:szCs w:val="22"/>
          <w:lang w:val="sr-Latn-RS"/>
        </w:rPr>
        <w:t>:</w:t>
      </w:r>
    </w:p>
    <w:p w14:paraId="0DE52A0B" w14:textId="57159AFA" w:rsidR="00754660" w:rsidRPr="00B61C43" w:rsidRDefault="00754660" w:rsidP="0028687F">
      <w:pPr>
        <w:pStyle w:val="NoSpacing"/>
        <w:jc w:val="both"/>
        <w:rPr>
          <w:rFonts w:eastAsia="Calibri"/>
          <w:spacing w:val="-5"/>
          <w:sz w:val="22"/>
          <w:szCs w:val="22"/>
          <w:u w:val="single"/>
          <w:lang w:val="sr-Latn-RS"/>
        </w:rPr>
      </w:pPr>
    </w:p>
    <w:p w14:paraId="77AC5492" w14:textId="15290D8B" w:rsidR="00F65503" w:rsidRPr="00B61C43" w:rsidRDefault="00F65503" w:rsidP="0028687F">
      <w:pPr>
        <w:pStyle w:val="NoSpacing"/>
        <w:jc w:val="both"/>
        <w:rPr>
          <w:rFonts w:eastAsia="Calibri"/>
          <w:b/>
          <w:bCs/>
          <w:spacing w:val="-5"/>
          <w:sz w:val="22"/>
          <w:szCs w:val="22"/>
          <w:lang w:val="sr-Latn-RS"/>
        </w:rPr>
      </w:pPr>
      <w:r w:rsidRPr="00B61C43">
        <w:rPr>
          <w:rFonts w:eastAsia="Calibri"/>
          <w:b/>
          <w:bCs/>
          <w:spacing w:val="-5"/>
          <w:sz w:val="22"/>
          <w:szCs w:val="22"/>
          <w:lang w:val="sr-Latn-RS"/>
        </w:rPr>
        <w:t>Veoma česta neželjena dejstva (mogu da se jave kod više od 1 na 10 pacijenata koji uzimaju lijek)</w:t>
      </w:r>
    </w:p>
    <w:p w14:paraId="2935635F" w14:textId="6157573B" w:rsidR="00F65503" w:rsidRPr="00B61C43" w:rsidRDefault="00716A01" w:rsidP="0028687F">
      <w:pPr>
        <w:pStyle w:val="NoSpacing"/>
        <w:numPr>
          <w:ilvl w:val="0"/>
          <w:numId w:val="18"/>
        </w:numPr>
        <w:jc w:val="both"/>
        <w:rPr>
          <w:rFonts w:eastAsia="Calibri"/>
          <w:spacing w:val="-5"/>
          <w:sz w:val="22"/>
          <w:szCs w:val="22"/>
          <w:lang w:val="sr-Latn-RS"/>
        </w:rPr>
      </w:pPr>
      <w:r w:rsidRPr="00B61C43">
        <w:rPr>
          <w:sz w:val="22"/>
          <w:szCs w:val="22"/>
          <w:lang w:val="sr-Latn-RS"/>
        </w:rPr>
        <w:t>smanjen broj crvenih krvnih ćelija</w:t>
      </w:r>
      <w:r w:rsidR="00F76568" w:rsidRPr="00B61C43">
        <w:rPr>
          <w:rFonts w:eastAsia="Calibri"/>
          <w:spacing w:val="-5"/>
          <w:sz w:val="22"/>
          <w:szCs w:val="22"/>
          <w:lang w:val="sr-Latn-RS"/>
        </w:rPr>
        <w:t>,</w:t>
      </w:r>
      <w:r w:rsidRPr="00B61C43">
        <w:rPr>
          <w:rFonts w:eastAsia="Calibri"/>
          <w:spacing w:val="-5"/>
          <w:sz w:val="22"/>
          <w:szCs w:val="22"/>
          <w:lang w:val="sr-Latn-RS"/>
        </w:rPr>
        <w:t xml:space="preserve"> </w:t>
      </w:r>
      <w:r w:rsidR="00F65503" w:rsidRPr="00B61C43">
        <w:rPr>
          <w:rFonts w:eastAsia="Calibri"/>
          <w:spacing w:val="-5"/>
          <w:sz w:val="22"/>
          <w:szCs w:val="22"/>
          <w:lang w:val="sr-Latn-RS"/>
        </w:rPr>
        <w:t>smanjen broj bijelih krvnih ćelija (neutrofil</w:t>
      </w:r>
      <w:r w:rsidRPr="00B61C43">
        <w:rPr>
          <w:rFonts w:eastAsia="Calibri"/>
          <w:spacing w:val="-5"/>
          <w:sz w:val="22"/>
          <w:szCs w:val="22"/>
          <w:lang w:val="sr-Latn-RS"/>
        </w:rPr>
        <w:t>a</w:t>
      </w:r>
      <w:r w:rsidR="00F65503" w:rsidRPr="00B61C43">
        <w:rPr>
          <w:rFonts w:eastAsia="Calibri"/>
          <w:spacing w:val="-5"/>
          <w:sz w:val="22"/>
          <w:szCs w:val="22"/>
          <w:lang w:val="sr-Latn-RS"/>
        </w:rPr>
        <w:t>)</w:t>
      </w:r>
      <w:r w:rsidR="00F76568" w:rsidRPr="00B61C43">
        <w:rPr>
          <w:rFonts w:eastAsia="Calibri"/>
          <w:spacing w:val="-5"/>
          <w:sz w:val="22"/>
          <w:szCs w:val="22"/>
          <w:lang w:val="sr-Latn-RS"/>
        </w:rPr>
        <w:t>,</w:t>
      </w:r>
      <w:r w:rsidR="00F65503" w:rsidRPr="00B61C43">
        <w:rPr>
          <w:rFonts w:eastAsia="Calibri"/>
          <w:spacing w:val="-5"/>
          <w:sz w:val="22"/>
          <w:szCs w:val="22"/>
          <w:lang w:val="sr-Latn-RS"/>
        </w:rPr>
        <w:t xml:space="preserve"> smanjen broj krvnih pločica (povećana sklonost ka nastanku modrica ili krvarenju)</w:t>
      </w:r>
      <w:r w:rsidR="00F76568" w:rsidRPr="00B61C43">
        <w:rPr>
          <w:rFonts w:eastAsia="Calibri"/>
          <w:spacing w:val="-5"/>
          <w:sz w:val="22"/>
          <w:szCs w:val="22"/>
          <w:lang w:val="sr-Latn-RS"/>
        </w:rPr>
        <w:t>;</w:t>
      </w:r>
    </w:p>
    <w:p w14:paraId="0031F095" w14:textId="2BA42EF1" w:rsidR="00F65503" w:rsidRPr="00B61C43" w:rsidRDefault="00F65503" w:rsidP="0028687F">
      <w:pPr>
        <w:pStyle w:val="NoSpacing"/>
        <w:numPr>
          <w:ilvl w:val="0"/>
          <w:numId w:val="18"/>
        </w:numPr>
        <w:jc w:val="both"/>
        <w:rPr>
          <w:rFonts w:eastAsia="Calibri"/>
          <w:spacing w:val="-5"/>
          <w:sz w:val="22"/>
          <w:szCs w:val="22"/>
          <w:lang w:val="sr-Latn-RS"/>
        </w:rPr>
      </w:pPr>
      <w:r w:rsidRPr="00B61C43">
        <w:rPr>
          <w:rFonts w:eastAsia="Calibri"/>
          <w:spacing w:val="-5"/>
          <w:sz w:val="22"/>
          <w:szCs w:val="22"/>
          <w:lang w:val="sr-Latn-RS"/>
        </w:rPr>
        <w:t>smanjena aktivnost štitaste žlijezde</w:t>
      </w:r>
      <w:r w:rsidR="00F76568" w:rsidRPr="00B61C43">
        <w:rPr>
          <w:rFonts w:eastAsia="Calibri"/>
          <w:spacing w:val="-5"/>
          <w:sz w:val="22"/>
          <w:szCs w:val="22"/>
          <w:lang w:val="sr-Latn-RS"/>
        </w:rPr>
        <w:t>;</w:t>
      </w:r>
    </w:p>
    <w:p w14:paraId="16E73908" w14:textId="6EBA667F" w:rsidR="00F65503" w:rsidRPr="00B61C43" w:rsidRDefault="00F65503" w:rsidP="0028687F">
      <w:pPr>
        <w:pStyle w:val="NoSpacing"/>
        <w:numPr>
          <w:ilvl w:val="0"/>
          <w:numId w:val="18"/>
        </w:numPr>
        <w:jc w:val="both"/>
        <w:rPr>
          <w:rFonts w:eastAsia="Calibri"/>
          <w:spacing w:val="-5"/>
          <w:sz w:val="22"/>
          <w:szCs w:val="22"/>
          <w:lang w:val="sr-Latn-RS"/>
        </w:rPr>
      </w:pPr>
      <w:r w:rsidRPr="00B61C43">
        <w:rPr>
          <w:rFonts w:eastAsia="Calibri"/>
          <w:spacing w:val="-5"/>
          <w:sz w:val="22"/>
          <w:szCs w:val="22"/>
          <w:lang w:val="sr-Latn-RS"/>
        </w:rPr>
        <w:t>smanjene koncentracije kalijuma u krvi</w:t>
      </w:r>
      <w:r w:rsidR="00F76568" w:rsidRPr="00B61C43">
        <w:rPr>
          <w:rFonts w:eastAsia="Calibri"/>
          <w:spacing w:val="-5"/>
          <w:sz w:val="22"/>
          <w:szCs w:val="22"/>
          <w:lang w:val="sr-Latn-RS"/>
        </w:rPr>
        <w:t>,</w:t>
      </w:r>
      <w:r w:rsidRPr="00B61C43">
        <w:rPr>
          <w:rFonts w:eastAsia="Calibri"/>
          <w:spacing w:val="-5"/>
          <w:sz w:val="22"/>
          <w:szCs w:val="22"/>
          <w:lang w:val="sr-Latn-RS"/>
        </w:rPr>
        <w:t xml:space="preserve"> smanjen osjećaj gladi</w:t>
      </w:r>
      <w:r w:rsidR="00F76568" w:rsidRPr="00B61C43">
        <w:rPr>
          <w:rFonts w:eastAsia="Calibri"/>
          <w:spacing w:val="-5"/>
          <w:sz w:val="22"/>
          <w:szCs w:val="22"/>
          <w:lang w:val="sr-Latn-RS"/>
        </w:rPr>
        <w:t>;</w:t>
      </w:r>
    </w:p>
    <w:p w14:paraId="3F83A486" w14:textId="0B00778A" w:rsidR="00F65503" w:rsidRPr="00B61C43" w:rsidRDefault="00F65503" w:rsidP="0028687F">
      <w:pPr>
        <w:pStyle w:val="NoSpacing"/>
        <w:numPr>
          <w:ilvl w:val="0"/>
          <w:numId w:val="18"/>
        </w:numPr>
        <w:jc w:val="both"/>
        <w:rPr>
          <w:rFonts w:eastAsia="Calibri"/>
          <w:spacing w:val="-5"/>
          <w:sz w:val="22"/>
          <w:szCs w:val="22"/>
          <w:lang w:val="sr-Latn-RS"/>
        </w:rPr>
      </w:pPr>
      <w:r w:rsidRPr="00B61C43">
        <w:rPr>
          <w:rFonts w:eastAsia="Calibri"/>
          <w:spacing w:val="-5"/>
          <w:sz w:val="22"/>
          <w:szCs w:val="22"/>
          <w:lang w:val="sr-Latn-RS"/>
        </w:rPr>
        <w:t>nesanica</w:t>
      </w:r>
      <w:r w:rsidR="00F76568" w:rsidRPr="00B61C43">
        <w:rPr>
          <w:rFonts w:eastAsia="Calibri"/>
          <w:spacing w:val="-5"/>
          <w:sz w:val="22"/>
          <w:szCs w:val="22"/>
          <w:lang w:val="sr-Latn-RS"/>
        </w:rPr>
        <w:t>;</w:t>
      </w:r>
    </w:p>
    <w:p w14:paraId="384B8EDD" w14:textId="5AE8E391" w:rsidR="00F65503" w:rsidRPr="00B61C43" w:rsidRDefault="00F65503" w:rsidP="0028687F">
      <w:pPr>
        <w:pStyle w:val="NoSpacing"/>
        <w:numPr>
          <w:ilvl w:val="0"/>
          <w:numId w:val="18"/>
        </w:numPr>
        <w:jc w:val="both"/>
        <w:rPr>
          <w:rFonts w:eastAsia="Calibri"/>
          <w:spacing w:val="-5"/>
          <w:sz w:val="22"/>
          <w:szCs w:val="22"/>
          <w:lang w:val="sr-Latn-RS"/>
        </w:rPr>
      </w:pPr>
      <w:r w:rsidRPr="00B61C43">
        <w:rPr>
          <w:rFonts w:eastAsia="Calibri"/>
          <w:spacing w:val="-5"/>
          <w:sz w:val="22"/>
          <w:szCs w:val="22"/>
          <w:lang w:val="sr-Latn-RS"/>
        </w:rPr>
        <w:t>zapaljenje nerava koje izaziva utrnulost, slabost, žmarce ili žareći bol u rukama i nogama</w:t>
      </w:r>
      <w:r w:rsidR="00F76568" w:rsidRPr="00B61C43">
        <w:rPr>
          <w:rFonts w:eastAsia="Calibri"/>
          <w:spacing w:val="-5"/>
          <w:sz w:val="22"/>
          <w:szCs w:val="22"/>
          <w:lang w:val="sr-Latn-RS"/>
        </w:rPr>
        <w:t>,</w:t>
      </w:r>
      <w:r w:rsidR="00BA083F" w:rsidRPr="00B61C43">
        <w:rPr>
          <w:rFonts w:eastAsia="Calibri"/>
          <w:spacing w:val="-5"/>
          <w:sz w:val="22"/>
          <w:szCs w:val="22"/>
          <w:lang w:val="sr-Latn-RS"/>
        </w:rPr>
        <w:t xml:space="preserve"> </w:t>
      </w:r>
      <w:r w:rsidRPr="00B61C43">
        <w:rPr>
          <w:rFonts w:eastAsia="Calibri"/>
          <w:spacing w:val="-5"/>
          <w:sz w:val="22"/>
          <w:szCs w:val="22"/>
          <w:lang w:val="sr-Latn-RS"/>
        </w:rPr>
        <w:t>glavobolja</w:t>
      </w:r>
      <w:r w:rsidR="00F76568" w:rsidRPr="00B61C43">
        <w:rPr>
          <w:rFonts w:eastAsia="Calibri"/>
          <w:spacing w:val="-5"/>
          <w:sz w:val="22"/>
          <w:szCs w:val="22"/>
          <w:lang w:val="sr-Latn-RS"/>
        </w:rPr>
        <w:t>,</w:t>
      </w:r>
      <w:r w:rsidR="000D318B" w:rsidRPr="00B61C43">
        <w:rPr>
          <w:rFonts w:eastAsia="Calibri"/>
          <w:spacing w:val="-5"/>
          <w:sz w:val="22"/>
          <w:szCs w:val="22"/>
          <w:lang w:val="sr-Latn-RS"/>
        </w:rPr>
        <w:t xml:space="preserve"> vrtoglavica</w:t>
      </w:r>
      <w:r w:rsidR="00F76568" w:rsidRPr="00B61C43">
        <w:rPr>
          <w:rFonts w:eastAsia="Calibri"/>
          <w:spacing w:val="-5"/>
          <w:sz w:val="22"/>
          <w:szCs w:val="22"/>
          <w:lang w:val="sr-Latn-RS"/>
        </w:rPr>
        <w:t>;</w:t>
      </w:r>
      <w:r w:rsidRPr="00B61C43">
        <w:rPr>
          <w:rFonts w:eastAsia="Calibri"/>
          <w:spacing w:val="-5"/>
          <w:sz w:val="22"/>
          <w:szCs w:val="22"/>
          <w:lang w:val="sr-Latn-RS"/>
        </w:rPr>
        <w:t xml:space="preserve"> </w:t>
      </w:r>
    </w:p>
    <w:p w14:paraId="45B48CB3" w14:textId="336F1003" w:rsidR="00F65503" w:rsidRPr="00B61C43" w:rsidRDefault="00F65503" w:rsidP="0028687F">
      <w:pPr>
        <w:pStyle w:val="NoSpacing"/>
        <w:numPr>
          <w:ilvl w:val="0"/>
          <w:numId w:val="18"/>
        </w:numPr>
        <w:jc w:val="both"/>
        <w:rPr>
          <w:rFonts w:eastAsia="Calibri"/>
          <w:spacing w:val="-5"/>
          <w:sz w:val="22"/>
          <w:szCs w:val="22"/>
          <w:lang w:val="sr-Latn-RS"/>
        </w:rPr>
      </w:pPr>
      <w:r w:rsidRPr="00B61C43">
        <w:rPr>
          <w:rFonts w:eastAsia="Calibri"/>
          <w:spacing w:val="-5"/>
          <w:sz w:val="22"/>
          <w:szCs w:val="22"/>
          <w:lang w:val="sr-Latn-RS"/>
        </w:rPr>
        <w:t>nedostatak vazduha</w:t>
      </w:r>
      <w:r w:rsidR="00F76568" w:rsidRPr="00B61C43">
        <w:rPr>
          <w:rFonts w:eastAsia="Calibri"/>
          <w:spacing w:val="-5"/>
          <w:sz w:val="22"/>
          <w:szCs w:val="22"/>
          <w:lang w:val="sr-Latn-RS"/>
        </w:rPr>
        <w:t>,</w:t>
      </w:r>
      <w:r w:rsidRPr="00B61C43">
        <w:rPr>
          <w:rFonts w:eastAsia="Calibri"/>
          <w:spacing w:val="-5"/>
          <w:sz w:val="22"/>
          <w:szCs w:val="22"/>
          <w:lang w:val="sr-Latn-RS"/>
        </w:rPr>
        <w:t xml:space="preserve"> kašalj</w:t>
      </w:r>
      <w:r w:rsidR="00F76568" w:rsidRPr="00B61C43">
        <w:rPr>
          <w:rFonts w:eastAsia="Calibri"/>
          <w:spacing w:val="-5"/>
          <w:sz w:val="22"/>
          <w:szCs w:val="22"/>
          <w:lang w:val="sr-Latn-RS"/>
        </w:rPr>
        <w:t>;</w:t>
      </w:r>
    </w:p>
    <w:p w14:paraId="3A8695C1" w14:textId="6BD14B9A" w:rsidR="00F65503" w:rsidRPr="00B61C43" w:rsidRDefault="002D3B3F" w:rsidP="0028687F">
      <w:pPr>
        <w:pStyle w:val="NoSpacing"/>
        <w:numPr>
          <w:ilvl w:val="0"/>
          <w:numId w:val="18"/>
        </w:numPr>
        <w:jc w:val="both"/>
        <w:rPr>
          <w:rFonts w:eastAsia="Calibri"/>
          <w:spacing w:val="-5"/>
          <w:sz w:val="22"/>
          <w:szCs w:val="22"/>
          <w:lang w:val="sr-Latn-RS"/>
        </w:rPr>
      </w:pPr>
      <w:r w:rsidRPr="00B61C43">
        <w:rPr>
          <w:rFonts w:eastAsia="Calibri"/>
          <w:spacing w:val="-5"/>
          <w:sz w:val="22"/>
          <w:szCs w:val="22"/>
          <w:lang w:val="sr-Latn-RS"/>
        </w:rPr>
        <w:t>proliv</w:t>
      </w:r>
      <w:r w:rsidR="00F76568" w:rsidRPr="00B61C43">
        <w:rPr>
          <w:rFonts w:eastAsia="Calibri"/>
          <w:spacing w:val="-5"/>
          <w:sz w:val="22"/>
          <w:szCs w:val="22"/>
          <w:lang w:val="sr-Latn-RS"/>
        </w:rPr>
        <w:t>,</w:t>
      </w:r>
      <w:r w:rsidRPr="00B61C43">
        <w:rPr>
          <w:rFonts w:eastAsia="Calibri"/>
          <w:spacing w:val="-5"/>
          <w:sz w:val="22"/>
          <w:szCs w:val="22"/>
          <w:lang w:val="sr-Latn-RS"/>
        </w:rPr>
        <w:t xml:space="preserve"> </w:t>
      </w:r>
      <w:r w:rsidR="000D318B" w:rsidRPr="00B61C43">
        <w:rPr>
          <w:rFonts w:eastAsia="Calibri"/>
          <w:spacing w:val="-5"/>
          <w:sz w:val="22"/>
          <w:szCs w:val="22"/>
          <w:lang w:val="sr-Latn-RS"/>
        </w:rPr>
        <w:t>mučnina</w:t>
      </w:r>
      <w:r w:rsidR="00F76568" w:rsidRPr="00B61C43">
        <w:rPr>
          <w:rFonts w:eastAsia="Calibri"/>
          <w:spacing w:val="-5"/>
          <w:sz w:val="22"/>
          <w:szCs w:val="22"/>
          <w:lang w:val="sr-Latn-RS"/>
        </w:rPr>
        <w:t>,</w:t>
      </w:r>
      <w:r w:rsidR="000D318B" w:rsidRPr="00B61C43">
        <w:rPr>
          <w:rFonts w:eastAsia="Calibri"/>
          <w:spacing w:val="-5"/>
          <w:sz w:val="22"/>
          <w:szCs w:val="22"/>
          <w:lang w:val="sr-Latn-RS"/>
        </w:rPr>
        <w:t xml:space="preserve"> </w:t>
      </w:r>
      <w:r w:rsidR="003C639A" w:rsidRPr="00B61C43">
        <w:rPr>
          <w:rFonts w:eastAsia="Calibri"/>
          <w:spacing w:val="-5"/>
          <w:sz w:val="22"/>
          <w:szCs w:val="22"/>
          <w:lang w:val="sr-Latn-RS"/>
        </w:rPr>
        <w:t>povraćanje</w:t>
      </w:r>
      <w:r w:rsidR="00F76568" w:rsidRPr="00B61C43">
        <w:rPr>
          <w:rFonts w:eastAsia="Calibri"/>
          <w:spacing w:val="-5"/>
          <w:sz w:val="22"/>
          <w:szCs w:val="22"/>
          <w:lang w:val="sr-Latn-RS"/>
        </w:rPr>
        <w:t>,</w:t>
      </w:r>
      <w:r w:rsidR="003C639A" w:rsidRPr="00B61C43">
        <w:rPr>
          <w:rFonts w:eastAsia="Calibri"/>
          <w:spacing w:val="-5"/>
          <w:sz w:val="22"/>
          <w:szCs w:val="22"/>
          <w:lang w:val="sr-Latn-RS"/>
        </w:rPr>
        <w:t xml:space="preserve"> </w:t>
      </w:r>
      <w:r w:rsidR="00F65503" w:rsidRPr="00B61C43">
        <w:rPr>
          <w:rFonts w:eastAsia="Calibri"/>
          <w:spacing w:val="-5"/>
          <w:sz w:val="22"/>
          <w:szCs w:val="22"/>
          <w:lang w:val="sr-Latn-RS"/>
        </w:rPr>
        <w:t>bol u stomaku</w:t>
      </w:r>
      <w:r w:rsidR="00F76568" w:rsidRPr="00B61C43">
        <w:rPr>
          <w:rFonts w:eastAsia="Calibri"/>
          <w:spacing w:val="-5"/>
          <w:sz w:val="22"/>
          <w:szCs w:val="22"/>
          <w:lang w:val="sr-Latn-RS"/>
        </w:rPr>
        <w:t>,</w:t>
      </w:r>
      <w:r w:rsidR="00F65503" w:rsidRPr="00B61C43">
        <w:rPr>
          <w:rFonts w:eastAsia="Calibri"/>
          <w:spacing w:val="-5"/>
          <w:sz w:val="22"/>
          <w:szCs w:val="22"/>
          <w:lang w:val="sr-Latn-RS"/>
        </w:rPr>
        <w:t xml:space="preserve"> otežano pražnjenje crijeva</w:t>
      </w:r>
      <w:r w:rsidR="00F76568" w:rsidRPr="00B61C43">
        <w:rPr>
          <w:rFonts w:eastAsia="Calibri"/>
          <w:spacing w:val="-5"/>
          <w:sz w:val="22"/>
          <w:szCs w:val="22"/>
          <w:lang w:val="sr-Latn-RS"/>
        </w:rPr>
        <w:t>;</w:t>
      </w:r>
    </w:p>
    <w:p w14:paraId="582BE813" w14:textId="574E3C98" w:rsidR="00F65503" w:rsidRPr="00B61C43" w:rsidRDefault="00F65503" w:rsidP="0028687F">
      <w:pPr>
        <w:pStyle w:val="NoSpacing"/>
        <w:numPr>
          <w:ilvl w:val="0"/>
          <w:numId w:val="18"/>
        </w:numPr>
        <w:jc w:val="both"/>
        <w:rPr>
          <w:rFonts w:eastAsia="Calibri"/>
          <w:spacing w:val="-5"/>
          <w:sz w:val="22"/>
          <w:szCs w:val="22"/>
          <w:lang w:val="sr-Latn-RS"/>
        </w:rPr>
      </w:pPr>
      <w:r w:rsidRPr="00B61C43">
        <w:rPr>
          <w:rFonts w:eastAsia="Calibri"/>
          <w:spacing w:val="-5"/>
          <w:sz w:val="22"/>
          <w:szCs w:val="22"/>
          <w:lang w:val="sr-Latn-RS"/>
        </w:rPr>
        <w:t>gubitak kose</w:t>
      </w:r>
      <w:r w:rsidR="00F76568" w:rsidRPr="00B61C43">
        <w:rPr>
          <w:rFonts w:eastAsia="Calibri"/>
          <w:spacing w:val="-5"/>
          <w:sz w:val="22"/>
          <w:szCs w:val="22"/>
          <w:lang w:val="sr-Latn-RS"/>
        </w:rPr>
        <w:t>,</w:t>
      </w:r>
      <w:r w:rsidRPr="00B61C43">
        <w:rPr>
          <w:rFonts w:eastAsia="Calibri"/>
          <w:spacing w:val="-5"/>
          <w:sz w:val="22"/>
          <w:szCs w:val="22"/>
          <w:lang w:val="sr-Latn-RS"/>
        </w:rPr>
        <w:t xml:space="preserve"> </w:t>
      </w:r>
      <w:r w:rsidR="008A351B" w:rsidRPr="00B61C43">
        <w:rPr>
          <w:rFonts w:eastAsia="Calibri"/>
          <w:spacing w:val="-5"/>
          <w:sz w:val="22"/>
          <w:szCs w:val="22"/>
          <w:lang w:val="sr-Latn-RS"/>
        </w:rPr>
        <w:t xml:space="preserve">svrab, </w:t>
      </w:r>
      <w:r w:rsidRPr="00B61C43">
        <w:rPr>
          <w:rFonts w:eastAsia="Calibri"/>
          <w:spacing w:val="-5"/>
          <w:sz w:val="22"/>
          <w:szCs w:val="22"/>
          <w:lang w:val="sr-Latn-RS"/>
        </w:rPr>
        <w:t>osip kože</w:t>
      </w:r>
      <w:r w:rsidR="00F76568" w:rsidRPr="00B61C43">
        <w:rPr>
          <w:rFonts w:eastAsia="Calibri"/>
          <w:spacing w:val="-5"/>
          <w:sz w:val="22"/>
          <w:szCs w:val="22"/>
          <w:lang w:val="sr-Latn-RS"/>
        </w:rPr>
        <w:t>;</w:t>
      </w:r>
      <w:r w:rsidRPr="00B61C43">
        <w:rPr>
          <w:rFonts w:eastAsia="Calibri"/>
          <w:spacing w:val="-5"/>
          <w:sz w:val="22"/>
          <w:szCs w:val="22"/>
          <w:lang w:val="sr-Latn-RS"/>
        </w:rPr>
        <w:t xml:space="preserve"> </w:t>
      </w:r>
    </w:p>
    <w:p w14:paraId="27730E60" w14:textId="6F77718D" w:rsidR="00F65503" w:rsidRPr="00B61C43" w:rsidRDefault="003C639A" w:rsidP="0028687F">
      <w:pPr>
        <w:pStyle w:val="NoSpacing"/>
        <w:numPr>
          <w:ilvl w:val="0"/>
          <w:numId w:val="18"/>
        </w:numPr>
        <w:jc w:val="both"/>
        <w:rPr>
          <w:rFonts w:eastAsia="Calibri"/>
          <w:spacing w:val="-5"/>
          <w:sz w:val="22"/>
          <w:szCs w:val="22"/>
          <w:lang w:val="sr-Latn-RS"/>
        </w:rPr>
      </w:pPr>
      <w:r w:rsidRPr="00B61C43">
        <w:rPr>
          <w:rFonts w:eastAsia="Calibri"/>
          <w:spacing w:val="-5"/>
          <w:sz w:val="22"/>
          <w:szCs w:val="22"/>
          <w:lang w:val="sr-Latn-RS"/>
        </w:rPr>
        <w:t>bol u mišićima i kostima</w:t>
      </w:r>
      <w:r w:rsidR="00F76568" w:rsidRPr="00B61C43">
        <w:rPr>
          <w:rFonts w:eastAsia="Calibri"/>
          <w:spacing w:val="-5"/>
          <w:sz w:val="22"/>
          <w:szCs w:val="22"/>
          <w:lang w:val="sr-Latn-RS"/>
        </w:rPr>
        <w:t>,</w:t>
      </w:r>
      <w:r w:rsidRPr="00B61C43">
        <w:rPr>
          <w:rFonts w:eastAsia="Calibri"/>
          <w:spacing w:val="-5"/>
          <w:sz w:val="22"/>
          <w:szCs w:val="22"/>
          <w:lang w:val="sr-Latn-RS"/>
        </w:rPr>
        <w:t xml:space="preserve"> </w:t>
      </w:r>
      <w:r w:rsidR="00F65503" w:rsidRPr="00B61C43">
        <w:rPr>
          <w:rFonts w:eastAsia="Calibri"/>
          <w:spacing w:val="-5"/>
          <w:sz w:val="22"/>
          <w:szCs w:val="22"/>
          <w:lang w:val="sr-Latn-RS"/>
        </w:rPr>
        <w:t>bol u zglobovima</w:t>
      </w:r>
      <w:r w:rsidR="00F76568" w:rsidRPr="00B61C43">
        <w:rPr>
          <w:rFonts w:eastAsia="Calibri"/>
          <w:spacing w:val="-5"/>
          <w:sz w:val="22"/>
          <w:szCs w:val="22"/>
          <w:lang w:val="sr-Latn-RS"/>
        </w:rPr>
        <w:t>;</w:t>
      </w:r>
      <w:r w:rsidR="00F65503" w:rsidRPr="00B61C43">
        <w:rPr>
          <w:rFonts w:eastAsia="Calibri"/>
          <w:spacing w:val="-5"/>
          <w:sz w:val="22"/>
          <w:szCs w:val="22"/>
          <w:lang w:val="sr-Latn-RS"/>
        </w:rPr>
        <w:t xml:space="preserve"> </w:t>
      </w:r>
    </w:p>
    <w:p w14:paraId="03FB3AD1" w14:textId="2DFBA0CD" w:rsidR="00F65503" w:rsidRPr="00B61C43" w:rsidRDefault="00F65503" w:rsidP="0028687F">
      <w:pPr>
        <w:pStyle w:val="NoSpacing"/>
        <w:numPr>
          <w:ilvl w:val="0"/>
          <w:numId w:val="18"/>
        </w:numPr>
        <w:jc w:val="both"/>
        <w:rPr>
          <w:rFonts w:eastAsia="Calibri"/>
          <w:spacing w:val="-5"/>
          <w:sz w:val="22"/>
          <w:szCs w:val="22"/>
          <w:lang w:val="sr-Latn-RS"/>
        </w:rPr>
      </w:pPr>
      <w:r w:rsidRPr="00B61C43">
        <w:rPr>
          <w:rFonts w:eastAsia="Calibri"/>
          <w:spacing w:val="-5"/>
          <w:sz w:val="22"/>
          <w:szCs w:val="22"/>
          <w:lang w:val="sr-Latn-RS"/>
        </w:rPr>
        <w:t>osjećaj umora</w:t>
      </w:r>
      <w:r w:rsidR="00F76568" w:rsidRPr="00B61C43">
        <w:rPr>
          <w:rFonts w:eastAsia="Calibri"/>
          <w:spacing w:val="-5"/>
          <w:sz w:val="22"/>
          <w:szCs w:val="22"/>
          <w:lang w:val="sr-Latn-RS"/>
        </w:rPr>
        <w:t>,</w:t>
      </w:r>
      <w:r w:rsidRPr="00B61C43">
        <w:rPr>
          <w:rFonts w:eastAsia="Calibri"/>
          <w:spacing w:val="-5"/>
          <w:sz w:val="22"/>
          <w:szCs w:val="22"/>
          <w:lang w:val="sr-Latn-RS"/>
        </w:rPr>
        <w:t xml:space="preserve"> neuobičajeni osjećaj zamora ili slabosti</w:t>
      </w:r>
      <w:r w:rsidR="00F76568" w:rsidRPr="00B61C43">
        <w:rPr>
          <w:rFonts w:eastAsia="Calibri"/>
          <w:spacing w:val="-5"/>
          <w:sz w:val="22"/>
          <w:szCs w:val="22"/>
          <w:lang w:val="sr-Latn-RS"/>
        </w:rPr>
        <w:t>,</w:t>
      </w:r>
      <w:r w:rsidRPr="00B61C43">
        <w:rPr>
          <w:rFonts w:eastAsia="Calibri"/>
          <w:spacing w:val="-5"/>
          <w:sz w:val="22"/>
          <w:szCs w:val="22"/>
          <w:lang w:val="sr-Latn-RS"/>
        </w:rPr>
        <w:t xml:space="preserve"> groznica</w:t>
      </w:r>
      <w:r w:rsidR="00F76568" w:rsidRPr="00B61C43">
        <w:rPr>
          <w:rFonts w:eastAsia="Calibri"/>
          <w:spacing w:val="-5"/>
          <w:sz w:val="22"/>
          <w:szCs w:val="22"/>
          <w:lang w:val="sr-Latn-RS"/>
        </w:rPr>
        <w:t>,</w:t>
      </w:r>
      <w:r w:rsidR="000D318B" w:rsidRPr="00B61C43">
        <w:rPr>
          <w:rFonts w:eastAsia="Calibri"/>
          <w:spacing w:val="-5"/>
          <w:sz w:val="22"/>
          <w:szCs w:val="22"/>
          <w:lang w:val="sr-Latn-RS"/>
        </w:rPr>
        <w:t xml:space="preserve"> oticanje</w:t>
      </w:r>
      <w:r w:rsidR="00F76568" w:rsidRPr="00B61C43">
        <w:rPr>
          <w:rFonts w:eastAsia="Calibri"/>
          <w:spacing w:val="-5"/>
          <w:sz w:val="22"/>
          <w:szCs w:val="22"/>
          <w:lang w:val="sr-Latn-RS"/>
        </w:rPr>
        <w:t>;</w:t>
      </w:r>
    </w:p>
    <w:p w14:paraId="72E73BEA" w14:textId="30C53EAF" w:rsidR="00F65503" w:rsidRPr="00B61C43" w:rsidRDefault="00F65503" w:rsidP="0028687F">
      <w:pPr>
        <w:pStyle w:val="NoSpacing"/>
        <w:numPr>
          <w:ilvl w:val="0"/>
          <w:numId w:val="18"/>
        </w:numPr>
        <w:jc w:val="both"/>
        <w:rPr>
          <w:rFonts w:eastAsia="Calibri"/>
          <w:spacing w:val="-5"/>
          <w:sz w:val="22"/>
          <w:szCs w:val="22"/>
          <w:lang w:val="sr-Latn-RS"/>
        </w:rPr>
      </w:pPr>
      <w:r w:rsidRPr="00B61C43">
        <w:rPr>
          <w:rFonts w:eastAsia="Calibri"/>
          <w:spacing w:val="-5"/>
          <w:sz w:val="22"/>
          <w:szCs w:val="22"/>
          <w:lang w:val="sr-Latn-RS"/>
        </w:rPr>
        <w:t>povišene vrijednosti enzima jetre alanin aminotransferaze u krvi</w:t>
      </w:r>
      <w:r w:rsidR="00F76568" w:rsidRPr="00B61C43">
        <w:rPr>
          <w:rFonts w:eastAsia="Calibri"/>
          <w:spacing w:val="-5"/>
          <w:sz w:val="22"/>
          <w:szCs w:val="22"/>
          <w:lang w:val="sr-Latn-RS"/>
        </w:rPr>
        <w:t>,</w:t>
      </w:r>
      <w:r w:rsidRPr="00B61C43">
        <w:rPr>
          <w:rFonts w:eastAsia="Calibri"/>
          <w:spacing w:val="-5"/>
          <w:sz w:val="22"/>
          <w:szCs w:val="22"/>
          <w:lang w:val="sr-Latn-RS"/>
        </w:rPr>
        <w:t xml:space="preserve"> povišene vrijednosti enzima jetre aspartat aminotransferaze u krvi</w:t>
      </w:r>
      <w:r w:rsidR="00F76568" w:rsidRPr="00B61C43">
        <w:rPr>
          <w:rFonts w:eastAsia="Calibri"/>
          <w:spacing w:val="-5"/>
          <w:sz w:val="22"/>
          <w:szCs w:val="22"/>
          <w:lang w:val="sr-Latn-RS"/>
        </w:rPr>
        <w:t>,</w:t>
      </w:r>
      <w:r w:rsidR="000D318B" w:rsidRPr="00B61C43">
        <w:rPr>
          <w:rFonts w:eastAsia="Calibri"/>
          <w:spacing w:val="-5"/>
          <w:sz w:val="22"/>
          <w:szCs w:val="22"/>
          <w:lang w:val="sr-Latn-RS"/>
        </w:rPr>
        <w:t xml:space="preserve"> odstupanja u nalazima testova funkcije bubrega</w:t>
      </w:r>
      <w:r w:rsidR="00F76568" w:rsidRPr="00B61C43">
        <w:rPr>
          <w:rFonts w:eastAsia="Calibri"/>
          <w:spacing w:val="-5"/>
          <w:sz w:val="22"/>
          <w:szCs w:val="22"/>
          <w:lang w:val="sr-Latn-RS"/>
        </w:rPr>
        <w:t>.</w:t>
      </w:r>
    </w:p>
    <w:p w14:paraId="5B7D347B" w14:textId="77777777" w:rsidR="00F65503" w:rsidRPr="00B61C43" w:rsidRDefault="00F65503" w:rsidP="0028687F">
      <w:pPr>
        <w:pStyle w:val="NoSpacing"/>
        <w:jc w:val="both"/>
        <w:rPr>
          <w:rFonts w:eastAsia="Calibri"/>
          <w:spacing w:val="-5"/>
          <w:sz w:val="22"/>
          <w:szCs w:val="22"/>
          <w:u w:val="single"/>
          <w:lang w:val="sr-Latn-RS"/>
        </w:rPr>
      </w:pPr>
    </w:p>
    <w:p w14:paraId="0AD1C48F" w14:textId="2E3251E9" w:rsidR="00F65503" w:rsidRPr="00B61C43" w:rsidRDefault="00F65503" w:rsidP="0028687F">
      <w:pPr>
        <w:pStyle w:val="NoSpacing"/>
        <w:jc w:val="both"/>
        <w:rPr>
          <w:rFonts w:eastAsia="Calibri"/>
          <w:b/>
          <w:bCs/>
          <w:spacing w:val="-5"/>
          <w:sz w:val="22"/>
          <w:szCs w:val="22"/>
          <w:lang w:val="sr-Latn-RS"/>
        </w:rPr>
      </w:pPr>
      <w:r w:rsidRPr="00B61C43">
        <w:rPr>
          <w:rFonts w:eastAsia="Calibri"/>
          <w:b/>
          <w:bCs/>
          <w:spacing w:val="-5"/>
          <w:sz w:val="22"/>
          <w:szCs w:val="22"/>
          <w:lang w:val="sr-Latn-RS"/>
        </w:rPr>
        <w:t>Česta neželjena dejstva (mogu da se jave kod najviše 1 na 10 pacijenata koji uzimaju lijek)</w:t>
      </w:r>
    </w:p>
    <w:p w14:paraId="2C6E4C23" w14:textId="2CE6BAF9" w:rsidR="00F65503" w:rsidRPr="00B61C43" w:rsidRDefault="00F65503" w:rsidP="0028687F">
      <w:pPr>
        <w:pStyle w:val="NoSpacing"/>
        <w:numPr>
          <w:ilvl w:val="0"/>
          <w:numId w:val="19"/>
        </w:numPr>
        <w:jc w:val="both"/>
        <w:rPr>
          <w:rFonts w:eastAsia="Calibri"/>
          <w:spacing w:val="-5"/>
          <w:sz w:val="22"/>
          <w:szCs w:val="22"/>
          <w:lang w:val="sr-Latn-RS"/>
        </w:rPr>
      </w:pPr>
      <w:r w:rsidRPr="00B61C43">
        <w:rPr>
          <w:rFonts w:eastAsia="Calibri"/>
          <w:spacing w:val="-5"/>
          <w:sz w:val="22"/>
          <w:szCs w:val="22"/>
          <w:lang w:val="sr-Latn-RS"/>
        </w:rPr>
        <w:t>infekcija pluća</w:t>
      </w:r>
    </w:p>
    <w:p w14:paraId="1E6B984F" w14:textId="1A0296B8" w:rsidR="00F65503" w:rsidRPr="00B61C43" w:rsidRDefault="00F65503" w:rsidP="0028687F">
      <w:pPr>
        <w:pStyle w:val="NoSpacing"/>
        <w:numPr>
          <w:ilvl w:val="0"/>
          <w:numId w:val="19"/>
        </w:numPr>
        <w:jc w:val="both"/>
        <w:rPr>
          <w:rFonts w:eastAsia="Calibri"/>
          <w:spacing w:val="-5"/>
          <w:sz w:val="22"/>
          <w:szCs w:val="22"/>
          <w:lang w:val="sr-Latn-RS"/>
        </w:rPr>
      </w:pPr>
      <w:r w:rsidRPr="00B61C43">
        <w:rPr>
          <w:rFonts w:eastAsia="Calibri"/>
          <w:spacing w:val="-5"/>
          <w:sz w:val="22"/>
          <w:szCs w:val="22"/>
          <w:lang w:val="sr-Latn-RS"/>
        </w:rPr>
        <w:t>smanjen broj bijelih krvnih ćelija (neutrofila) praćen groznicom</w:t>
      </w:r>
      <w:r w:rsidR="00F76568" w:rsidRPr="00B61C43">
        <w:rPr>
          <w:rFonts w:eastAsia="Calibri"/>
          <w:spacing w:val="-5"/>
          <w:sz w:val="22"/>
          <w:szCs w:val="22"/>
          <w:lang w:val="sr-Latn-RS"/>
        </w:rPr>
        <w:t>,</w:t>
      </w:r>
      <w:r w:rsidRPr="00B61C43">
        <w:rPr>
          <w:rFonts w:eastAsia="Calibri"/>
          <w:spacing w:val="-5"/>
          <w:sz w:val="22"/>
          <w:szCs w:val="22"/>
          <w:lang w:val="sr-Latn-RS"/>
        </w:rPr>
        <w:t xml:space="preserve"> smanjen broj bijelih krvnih ćelija (</w:t>
      </w:r>
      <w:r w:rsidR="008A351B" w:rsidRPr="00B61C43">
        <w:rPr>
          <w:rFonts w:eastAsia="Calibri"/>
          <w:spacing w:val="-5"/>
          <w:sz w:val="22"/>
          <w:szCs w:val="22"/>
          <w:lang w:val="sr-Latn-RS"/>
        </w:rPr>
        <w:t xml:space="preserve">leukocita, </w:t>
      </w:r>
      <w:r w:rsidRPr="00B61C43">
        <w:rPr>
          <w:rFonts w:eastAsia="Calibri"/>
          <w:spacing w:val="-5"/>
          <w:sz w:val="22"/>
          <w:szCs w:val="22"/>
          <w:lang w:val="sr-Latn-RS"/>
        </w:rPr>
        <w:t>limfocita)</w:t>
      </w:r>
      <w:r w:rsidR="00F76568" w:rsidRPr="00B61C43">
        <w:rPr>
          <w:rFonts w:eastAsia="Calibri"/>
          <w:spacing w:val="-5"/>
          <w:sz w:val="22"/>
          <w:szCs w:val="22"/>
          <w:lang w:val="sr-Latn-RS"/>
        </w:rPr>
        <w:t>;</w:t>
      </w:r>
    </w:p>
    <w:p w14:paraId="20BECE04" w14:textId="759D1909" w:rsidR="00F65503" w:rsidRPr="00B61C43" w:rsidRDefault="00F65503" w:rsidP="0028687F">
      <w:pPr>
        <w:pStyle w:val="NoSpacing"/>
        <w:numPr>
          <w:ilvl w:val="0"/>
          <w:numId w:val="19"/>
        </w:numPr>
        <w:jc w:val="both"/>
        <w:rPr>
          <w:rFonts w:eastAsia="Calibri"/>
          <w:spacing w:val="-5"/>
          <w:sz w:val="22"/>
          <w:szCs w:val="22"/>
          <w:lang w:val="sr-Latn-RS"/>
        </w:rPr>
      </w:pPr>
      <w:r w:rsidRPr="00B61C43">
        <w:rPr>
          <w:rFonts w:eastAsia="Calibri"/>
          <w:spacing w:val="-5"/>
          <w:sz w:val="22"/>
          <w:szCs w:val="22"/>
          <w:lang w:val="sr-Latn-RS"/>
        </w:rPr>
        <w:t>reakcija povezana sa infuzijom ovog lijeka</w:t>
      </w:r>
      <w:r w:rsidR="00F76568" w:rsidRPr="00B61C43">
        <w:rPr>
          <w:rFonts w:eastAsia="Calibri"/>
          <w:spacing w:val="-5"/>
          <w:sz w:val="22"/>
          <w:szCs w:val="22"/>
          <w:lang w:val="sr-Latn-RS"/>
        </w:rPr>
        <w:t>;</w:t>
      </w:r>
    </w:p>
    <w:p w14:paraId="52F23596" w14:textId="33515F0A" w:rsidR="00F65503" w:rsidRPr="00B61C43" w:rsidRDefault="00F65503" w:rsidP="0028687F">
      <w:pPr>
        <w:pStyle w:val="NoSpacing"/>
        <w:numPr>
          <w:ilvl w:val="0"/>
          <w:numId w:val="19"/>
        </w:numPr>
        <w:jc w:val="both"/>
        <w:rPr>
          <w:rFonts w:eastAsia="Calibri"/>
          <w:spacing w:val="-5"/>
          <w:sz w:val="22"/>
          <w:szCs w:val="22"/>
          <w:lang w:val="sr-Latn-RS"/>
        </w:rPr>
      </w:pPr>
      <w:r w:rsidRPr="00B61C43">
        <w:rPr>
          <w:rFonts w:eastAsia="Calibri"/>
          <w:spacing w:val="-5"/>
          <w:sz w:val="22"/>
          <w:szCs w:val="22"/>
          <w:lang w:val="sr-Latn-RS"/>
        </w:rPr>
        <w:t>smanjeno izlučivanje hormona koje proizvode nadbubrežne žl</w:t>
      </w:r>
      <w:r w:rsidR="00ED4530" w:rsidRPr="00B61C43">
        <w:rPr>
          <w:rFonts w:eastAsia="Calibri"/>
          <w:spacing w:val="-5"/>
          <w:sz w:val="22"/>
          <w:szCs w:val="22"/>
          <w:lang w:val="sr-Latn-RS"/>
        </w:rPr>
        <w:t>ij</w:t>
      </w:r>
      <w:r w:rsidRPr="00B61C43">
        <w:rPr>
          <w:rFonts w:eastAsia="Calibri"/>
          <w:spacing w:val="-5"/>
          <w:sz w:val="22"/>
          <w:szCs w:val="22"/>
          <w:lang w:val="sr-Latn-RS"/>
        </w:rPr>
        <w:t>ezde</w:t>
      </w:r>
      <w:r w:rsidR="00F76568" w:rsidRPr="00B61C43">
        <w:rPr>
          <w:rFonts w:eastAsia="Calibri"/>
          <w:spacing w:val="-5"/>
          <w:sz w:val="22"/>
          <w:szCs w:val="22"/>
          <w:lang w:val="sr-Latn-RS"/>
        </w:rPr>
        <w:t>,</w:t>
      </w:r>
      <w:r w:rsidRPr="00B61C43">
        <w:rPr>
          <w:rFonts w:eastAsia="Calibri"/>
          <w:spacing w:val="-5"/>
          <w:sz w:val="22"/>
          <w:szCs w:val="22"/>
          <w:lang w:val="sr-Latn-RS"/>
        </w:rPr>
        <w:t xml:space="preserve"> </w:t>
      </w:r>
      <w:r w:rsidR="00EC45D4" w:rsidRPr="00B61C43">
        <w:rPr>
          <w:rFonts w:eastAsia="Calibri"/>
          <w:spacing w:val="-5"/>
          <w:sz w:val="22"/>
          <w:szCs w:val="22"/>
          <w:lang w:val="sr-Latn-RS"/>
        </w:rPr>
        <w:t>prekomjerna aktivnost štitaste žlijezde</w:t>
      </w:r>
      <w:r w:rsidR="00F76568" w:rsidRPr="00B61C43">
        <w:rPr>
          <w:rFonts w:eastAsia="Calibri"/>
          <w:spacing w:val="-5"/>
          <w:sz w:val="22"/>
          <w:szCs w:val="22"/>
          <w:lang w:val="sr-Latn-RS"/>
        </w:rPr>
        <w:t>,</w:t>
      </w:r>
      <w:r w:rsidR="00EC45D4" w:rsidRPr="00B61C43">
        <w:rPr>
          <w:rFonts w:eastAsia="Calibri"/>
          <w:spacing w:val="-5"/>
          <w:sz w:val="22"/>
          <w:szCs w:val="22"/>
          <w:lang w:val="sr-Latn-RS"/>
        </w:rPr>
        <w:t xml:space="preserve"> </w:t>
      </w:r>
      <w:r w:rsidRPr="00B61C43">
        <w:rPr>
          <w:rFonts w:eastAsia="Calibri"/>
          <w:spacing w:val="-5"/>
          <w:sz w:val="22"/>
          <w:szCs w:val="22"/>
          <w:lang w:val="sr-Latn-RS"/>
        </w:rPr>
        <w:t xml:space="preserve">zapaljenje štitaste žlijezde; </w:t>
      </w:r>
    </w:p>
    <w:p w14:paraId="30FE95EF" w14:textId="4BA9A1AA" w:rsidR="00F65503" w:rsidRPr="00B61C43" w:rsidRDefault="00F65503" w:rsidP="0028687F">
      <w:pPr>
        <w:pStyle w:val="NoSpacing"/>
        <w:numPr>
          <w:ilvl w:val="0"/>
          <w:numId w:val="19"/>
        </w:numPr>
        <w:jc w:val="both"/>
        <w:rPr>
          <w:rFonts w:eastAsia="Calibri"/>
          <w:spacing w:val="-5"/>
          <w:sz w:val="22"/>
          <w:szCs w:val="22"/>
          <w:lang w:val="sr-Latn-RS"/>
        </w:rPr>
      </w:pPr>
      <w:r w:rsidRPr="00B61C43">
        <w:rPr>
          <w:rFonts w:eastAsia="Calibri"/>
          <w:spacing w:val="-5"/>
          <w:sz w:val="22"/>
          <w:szCs w:val="22"/>
          <w:lang w:val="sr-Latn-RS"/>
        </w:rPr>
        <w:t>smanjene koncentracije natrijuma ili kalcijuma u krvi</w:t>
      </w:r>
      <w:r w:rsidR="00F76568" w:rsidRPr="00B61C43">
        <w:rPr>
          <w:rFonts w:eastAsia="Calibri"/>
          <w:spacing w:val="-5"/>
          <w:sz w:val="22"/>
          <w:szCs w:val="22"/>
          <w:lang w:val="sr-Latn-RS"/>
        </w:rPr>
        <w:t>;</w:t>
      </w:r>
    </w:p>
    <w:p w14:paraId="31CAAE84" w14:textId="71946670" w:rsidR="00F65503" w:rsidRPr="00B61C43" w:rsidRDefault="003C639A" w:rsidP="0028687F">
      <w:pPr>
        <w:pStyle w:val="NoSpacing"/>
        <w:numPr>
          <w:ilvl w:val="0"/>
          <w:numId w:val="19"/>
        </w:numPr>
        <w:jc w:val="both"/>
        <w:rPr>
          <w:rFonts w:eastAsia="Calibri"/>
          <w:spacing w:val="-5"/>
          <w:sz w:val="22"/>
          <w:szCs w:val="22"/>
          <w:lang w:val="sr-Latn-RS"/>
        </w:rPr>
      </w:pPr>
      <w:r w:rsidRPr="00B61C43">
        <w:rPr>
          <w:rFonts w:eastAsia="Calibri"/>
          <w:spacing w:val="-5"/>
          <w:sz w:val="22"/>
          <w:szCs w:val="22"/>
          <w:lang w:val="sr-Latn-RS"/>
        </w:rPr>
        <w:t xml:space="preserve">promjena čula ukusa, </w:t>
      </w:r>
      <w:r w:rsidR="00F65503" w:rsidRPr="00B61C43">
        <w:rPr>
          <w:rFonts w:eastAsia="Calibri"/>
          <w:spacing w:val="-5"/>
          <w:sz w:val="22"/>
          <w:szCs w:val="22"/>
          <w:lang w:val="sr-Latn-RS"/>
        </w:rPr>
        <w:t>manjak energije</w:t>
      </w:r>
      <w:r w:rsidR="00F76568" w:rsidRPr="00B61C43">
        <w:rPr>
          <w:rFonts w:eastAsia="Calibri"/>
          <w:spacing w:val="-5"/>
          <w:sz w:val="22"/>
          <w:szCs w:val="22"/>
          <w:lang w:val="sr-Latn-RS"/>
        </w:rPr>
        <w:t>;</w:t>
      </w:r>
      <w:r w:rsidR="00D441D9" w:rsidRPr="00B61C43">
        <w:rPr>
          <w:rFonts w:eastAsia="Calibri"/>
          <w:spacing w:val="-5"/>
          <w:sz w:val="22"/>
          <w:szCs w:val="22"/>
          <w:lang w:val="sr-Latn-RS"/>
        </w:rPr>
        <w:t xml:space="preserve"> </w:t>
      </w:r>
    </w:p>
    <w:p w14:paraId="4795DCBD" w14:textId="5969265B" w:rsidR="00F65503" w:rsidRPr="00B61C43" w:rsidRDefault="00F65503" w:rsidP="0028687F">
      <w:pPr>
        <w:pStyle w:val="NoSpacing"/>
        <w:numPr>
          <w:ilvl w:val="0"/>
          <w:numId w:val="19"/>
        </w:numPr>
        <w:jc w:val="both"/>
        <w:rPr>
          <w:rFonts w:eastAsia="Calibri"/>
          <w:spacing w:val="-5"/>
          <w:sz w:val="22"/>
          <w:szCs w:val="22"/>
          <w:lang w:val="sr-Latn-RS"/>
        </w:rPr>
      </w:pPr>
      <w:r w:rsidRPr="00B61C43">
        <w:rPr>
          <w:rFonts w:eastAsia="Calibri"/>
          <w:spacing w:val="-5"/>
          <w:sz w:val="22"/>
          <w:szCs w:val="22"/>
          <w:lang w:val="sr-Latn-RS"/>
        </w:rPr>
        <w:t>suvo oko</w:t>
      </w:r>
      <w:r w:rsidR="00F76568" w:rsidRPr="00B61C43">
        <w:rPr>
          <w:rFonts w:eastAsia="Calibri"/>
          <w:spacing w:val="-5"/>
          <w:sz w:val="22"/>
          <w:szCs w:val="22"/>
          <w:lang w:val="sr-Latn-RS"/>
        </w:rPr>
        <w:t>;</w:t>
      </w:r>
    </w:p>
    <w:p w14:paraId="5B420FE2" w14:textId="3CB05776" w:rsidR="00F65503" w:rsidRPr="00B61C43" w:rsidRDefault="00F65503" w:rsidP="0028687F">
      <w:pPr>
        <w:pStyle w:val="NoSpacing"/>
        <w:numPr>
          <w:ilvl w:val="0"/>
          <w:numId w:val="19"/>
        </w:numPr>
        <w:jc w:val="both"/>
        <w:rPr>
          <w:rFonts w:eastAsia="Calibri"/>
          <w:spacing w:val="-5"/>
          <w:sz w:val="22"/>
          <w:szCs w:val="22"/>
          <w:lang w:val="sr-Latn-RS"/>
        </w:rPr>
      </w:pPr>
      <w:r w:rsidRPr="00B61C43">
        <w:rPr>
          <w:rFonts w:eastAsia="Calibri"/>
          <w:spacing w:val="-5"/>
          <w:sz w:val="22"/>
          <w:szCs w:val="22"/>
          <w:lang w:val="sr-Latn-RS"/>
        </w:rPr>
        <w:t>poremećaj srčanog ritma</w:t>
      </w:r>
      <w:r w:rsidR="00F76568" w:rsidRPr="00B61C43">
        <w:rPr>
          <w:rFonts w:eastAsia="Calibri"/>
          <w:spacing w:val="-5"/>
          <w:sz w:val="22"/>
          <w:szCs w:val="22"/>
          <w:lang w:val="sr-Latn-RS"/>
        </w:rPr>
        <w:t>;</w:t>
      </w:r>
    </w:p>
    <w:p w14:paraId="1068270C" w14:textId="748B26CA" w:rsidR="00F65503" w:rsidRPr="00B61C43" w:rsidRDefault="00F65503" w:rsidP="0028687F">
      <w:pPr>
        <w:pStyle w:val="NoSpacing"/>
        <w:numPr>
          <w:ilvl w:val="0"/>
          <w:numId w:val="19"/>
        </w:numPr>
        <w:jc w:val="both"/>
        <w:rPr>
          <w:rFonts w:eastAsia="Calibri"/>
          <w:spacing w:val="-5"/>
          <w:sz w:val="22"/>
          <w:szCs w:val="22"/>
          <w:lang w:val="sr-Latn-RS"/>
        </w:rPr>
      </w:pPr>
      <w:r w:rsidRPr="00B61C43">
        <w:rPr>
          <w:rFonts w:eastAsia="Calibri"/>
          <w:spacing w:val="-5"/>
          <w:sz w:val="22"/>
          <w:szCs w:val="22"/>
          <w:lang w:val="sr-Latn-RS"/>
        </w:rPr>
        <w:t>visok krvni pritisak</w:t>
      </w:r>
      <w:r w:rsidR="00F76568" w:rsidRPr="00B61C43">
        <w:rPr>
          <w:rFonts w:eastAsia="Calibri"/>
          <w:spacing w:val="-5"/>
          <w:sz w:val="22"/>
          <w:szCs w:val="22"/>
          <w:lang w:val="sr-Latn-RS"/>
        </w:rPr>
        <w:t>;</w:t>
      </w:r>
    </w:p>
    <w:p w14:paraId="06AEB7F4" w14:textId="77AA61D6" w:rsidR="00F65503" w:rsidRPr="00B61C43" w:rsidRDefault="00F65503" w:rsidP="0028687F">
      <w:pPr>
        <w:pStyle w:val="NoSpacing"/>
        <w:numPr>
          <w:ilvl w:val="0"/>
          <w:numId w:val="19"/>
        </w:numPr>
        <w:jc w:val="both"/>
        <w:rPr>
          <w:rFonts w:eastAsia="Calibri"/>
          <w:spacing w:val="-5"/>
          <w:sz w:val="22"/>
          <w:szCs w:val="22"/>
          <w:lang w:val="sr-Latn-RS"/>
        </w:rPr>
      </w:pPr>
      <w:r w:rsidRPr="00B61C43">
        <w:rPr>
          <w:rFonts w:eastAsia="Calibri"/>
          <w:spacing w:val="-5"/>
          <w:sz w:val="22"/>
          <w:szCs w:val="22"/>
          <w:lang w:val="sr-Latn-RS"/>
        </w:rPr>
        <w:t>zapaljenje pluća</w:t>
      </w:r>
      <w:r w:rsidR="00F76568" w:rsidRPr="00B61C43">
        <w:rPr>
          <w:rFonts w:eastAsia="Calibri"/>
          <w:spacing w:val="-5"/>
          <w:sz w:val="22"/>
          <w:szCs w:val="22"/>
          <w:lang w:val="sr-Latn-RS"/>
        </w:rPr>
        <w:t>;</w:t>
      </w:r>
    </w:p>
    <w:p w14:paraId="77D3AEC7" w14:textId="4BD1CAD3" w:rsidR="00F65503" w:rsidRPr="00B61C43" w:rsidRDefault="00F65503" w:rsidP="0028687F">
      <w:pPr>
        <w:pStyle w:val="NoSpacing"/>
        <w:numPr>
          <w:ilvl w:val="0"/>
          <w:numId w:val="19"/>
        </w:numPr>
        <w:jc w:val="both"/>
        <w:rPr>
          <w:rFonts w:eastAsia="Calibri"/>
          <w:spacing w:val="-5"/>
          <w:sz w:val="22"/>
          <w:szCs w:val="22"/>
          <w:lang w:val="sr-Latn-RS"/>
        </w:rPr>
      </w:pPr>
      <w:r w:rsidRPr="00B61C43">
        <w:rPr>
          <w:rFonts w:eastAsia="Calibri"/>
          <w:spacing w:val="-5"/>
          <w:sz w:val="22"/>
          <w:szCs w:val="22"/>
          <w:lang w:val="sr-Latn-RS"/>
        </w:rPr>
        <w:t>zapaljenje crijeva</w:t>
      </w:r>
      <w:r w:rsidR="00F76568" w:rsidRPr="00B61C43">
        <w:rPr>
          <w:rFonts w:eastAsia="Calibri"/>
          <w:spacing w:val="-5"/>
          <w:sz w:val="22"/>
          <w:szCs w:val="22"/>
          <w:lang w:val="sr-Latn-RS"/>
        </w:rPr>
        <w:t>,</w:t>
      </w:r>
      <w:r w:rsidRPr="00B61C43">
        <w:rPr>
          <w:rFonts w:eastAsia="Calibri"/>
          <w:spacing w:val="-5"/>
          <w:sz w:val="22"/>
          <w:szCs w:val="22"/>
          <w:lang w:val="sr-Latn-RS"/>
        </w:rPr>
        <w:t xml:space="preserve"> zapaljenje želuca</w:t>
      </w:r>
      <w:r w:rsidR="00F76568" w:rsidRPr="00B61C43">
        <w:rPr>
          <w:rFonts w:eastAsia="Calibri"/>
          <w:spacing w:val="-5"/>
          <w:sz w:val="22"/>
          <w:szCs w:val="22"/>
          <w:lang w:val="sr-Latn-RS"/>
        </w:rPr>
        <w:t>,</w:t>
      </w:r>
      <w:r w:rsidRPr="00B61C43">
        <w:rPr>
          <w:rFonts w:eastAsia="Calibri"/>
          <w:spacing w:val="-5"/>
          <w:sz w:val="22"/>
          <w:szCs w:val="22"/>
          <w:lang w:val="sr-Latn-RS"/>
        </w:rPr>
        <w:t xml:space="preserve"> suva usta</w:t>
      </w:r>
      <w:r w:rsidR="00F76568" w:rsidRPr="00B61C43">
        <w:rPr>
          <w:rFonts w:eastAsia="Calibri"/>
          <w:spacing w:val="-5"/>
          <w:sz w:val="22"/>
          <w:szCs w:val="22"/>
          <w:lang w:val="sr-Latn-RS"/>
        </w:rPr>
        <w:t>;</w:t>
      </w:r>
      <w:r w:rsidRPr="00B61C43">
        <w:rPr>
          <w:rFonts w:eastAsia="Calibri"/>
          <w:spacing w:val="-5"/>
          <w:sz w:val="22"/>
          <w:szCs w:val="22"/>
          <w:lang w:val="sr-Latn-RS"/>
        </w:rPr>
        <w:t xml:space="preserve"> </w:t>
      </w:r>
    </w:p>
    <w:p w14:paraId="0EE50FC4" w14:textId="303F6DB3" w:rsidR="00F65503" w:rsidRPr="00B61C43" w:rsidRDefault="00F65503" w:rsidP="0028687F">
      <w:pPr>
        <w:pStyle w:val="NoSpacing"/>
        <w:numPr>
          <w:ilvl w:val="0"/>
          <w:numId w:val="19"/>
        </w:numPr>
        <w:jc w:val="both"/>
        <w:rPr>
          <w:rFonts w:eastAsia="Calibri"/>
          <w:spacing w:val="-5"/>
          <w:sz w:val="22"/>
          <w:szCs w:val="22"/>
          <w:lang w:val="sr-Latn-RS"/>
        </w:rPr>
      </w:pPr>
      <w:r w:rsidRPr="00B61C43">
        <w:rPr>
          <w:rFonts w:eastAsia="Calibri"/>
          <w:spacing w:val="-5"/>
          <w:sz w:val="22"/>
          <w:szCs w:val="22"/>
          <w:lang w:val="sr-Latn-RS"/>
        </w:rPr>
        <w:t>zapaljenje jetre</w:t>
      </w:r>
      <w:r w:rsidR="00F76568" w:rsidRPr="00B61C43">
        <w:rPr>
          <w:rFonts w:eastAsia="Calibri"/>
          <w:spacing w:val="-5"/>
          <w:sz w:val="22"/>
          <w:szCs w:val="22"/>
          <w:lang w:val="sr-Latn-RS"/>
        </w:rPr>
        <w:t>;</w:t>
      </w:r>
    </w:p>
    <w:p w14:paraId="049A9545" w14:textId="70EAFF3C" w:rsidR="00F65503" w:rsidRPr="00B61C43" w:rsidRDefault="00F65503" w:rsidP="0028687F">
      <w:pPr>
        <w:pStyle w:val="NoSpacing"/>
        <w:numPr>
          <w:ilvl w:val="0"/>
          <w:numId w:val="19"/>
        </w:numPr>
        <w:jc w:val="both"/>
        <w:rPr>
          <w:rFonts w:eastAsia="Calibri"/>
          <w:spacing w:val="-5"/>
          <w:sz w:val="22"/>
          <w:szCs w:val="22"/>
          <w:lang w:val="sr-Latn-RS"/>
        </w:rPr>
      </w:pPr>
      <w:r w:rsidRPr="00B61C43">
        <w:rPr>
          <w:rFonts w:eastAsia="Calibri"/>
          <w:spacing w:val="-5"/>
          <w:sz w:val="22"/>
          <w:szCs w:val="22"/>
          <w:lang w:val="sr-Latn-RS"/>
        </w:rPr>
        <w:t xml:space="preserve">izdignut crveni kožni osip ponekad praćen </w:t>
      </w:r>
      <w:r w:rsidR="008545AC" w:rsidRPr="00B61C43">
        <w:rPr>
          <w:rFonts w:eastAsia="Calibri"/>
          <w:spacing w:val="-5"/>
          <w:sz w:val="22"/>
          <w:szCs w:val="22"/>
          <w:lang w:val="sr-Latn-RS"/>
        </w:rPr>
        <w:t>plikovima</w:t>
      </w:r>
      <w:r w:rsidR="00F76568" w:rsidRPr="00B61C43">
        <w:rPr>
          <w:rFonts w:eastAsia="Calibri"/>
          <w:spacing w:val="-5"/>
          <w:sz w:val="22"/>
          <w:szCs w:val="22"/>
          <w:lang w:val="sr-Latn-RS"/>
        </w:rPr>
        <w:t>,</w:t>
      </w:r>
      <w:r w:rsidRPr="00B61C43">
        <w:rPr>
          <w:rFonts w:eastAsia="Calibri"/>
          <w:spacing w:val="-5"/>
          <w:sz w:val="22"/>
          <w:szCs w:val="22"/>
          <w:lang w:val="sr-Latn-RS"/>
        </w:rPr>
        <w:t xml:space="preserve"> zapaljenje kože</w:t>
      </w:r>
      <w:r w:rsidR="00F76568" w:rsidRPr="00B61C43">
        <w:rPr>
          <w:rFonts w:eastAsia="Calibri"/>
          <w:spacing w:val="-5"/>
          <w:sz w:val="22"/>
          <w:szCs w:val="22"/>
          <w:lang w:val="sr-Latn-RS"/>
        </w:rPr>
        <w:t>,</w:t>
      </w:r>
      <w:r w:rsidR="0008008F" w:rsidRPr="00B61C43">
        <w:rPr>
          <w:rFonts w:eastAsia="Calibri"/>
          <w:spacing w:val="-5"/>
          <w:sz w:val="22"/>
          <w:szCs w:val="22"/>
          <w:lang w:val="sr-Latn-RS"/>
        </w:rPr>
        <w:t xml:space="preserve"> problemi na koži nalik aknama,</w:t>
      </w:r>
      <w:r w:rsidRPr="00B61C43">
        <w:rPr>
          <w:rFonts w:eastAsia="Calibri"/>
          <w:spacing w:val="-5"/>
          <w:sz w:val="22"/>
          <w:szCs w:val="22"/>
          <w:lang w:val="sr-Latn-RS"/>
        </w:rPr>
        <w:t xml:space="preserve"> suva koža koja svrbi</w:t>
      </w:r>
      <w:r w:rsidR="00F76568" w:rsidRPr="00B61C43">
        <w:rPr>
          <w:rFonts w:eastAsia="Calibri"/>
          <w:spacing w:val="-5"/>
          <w:sz w:val="22"/>
          <w:szCs w:val="22"/>
          <w:lang w:val="sr-Latn-RS"/>
        </w:rPr>
        <w:t>;</w:t>
      </w:r>
    </w:p>
    <w:p w14:paraId="395D1AFC" w14:textId="024EA247" w:rsidR="00F65503" w:rsidRPr="00B61C43" w:rsidRDefault="0008008F" w:rsidP="0028687F">
      <w:pPr>
        <w:pStyle w:val="NoSpacing"/>
        <w:numPr>
          <w:ilvl w:val="0"/>
          <w:numId w:val="19"/>
        </w:numPr>
        <w:jc w:val="both"/>
        <w:rPr>
          <w:rFonts w:eastAsia="Calibri"/>
          <w:spacing w:val="-5"/>
          <w:sz w:val="22"/>
          <w:szCs w:val="22"/>
          <w:lang w:val="sr-Latn-RS"/>
        </w:rPr>
      </w:pPr>
      <w:r w:rsidRPr="00B61C43">
        <w:rPr>
          <w:rFonts w:eastAsia="Calibri"/>
          <w:spacing w:val="-5"/>
          <w:sz w:val="22"/>
          <w:szCs w:val="22"/>
          <w:lang w:val="sr-Latn-RS"/>
        </w:rPr>
        <w:t xml:space="preserve">bolovi ili osjetljivost mišića, </w:t>
      </w:r>
      <w:r w:rsidR="00F65503" w:rsidRPr="00B61C43">
        <w:rPr>
          <w:rFonts w:eastAsia="Calibri"/>
          <w:spacing w:val="-5"/>
          <w:sz w:val="22"/>
          <w:szCs w:val="22"/>
          <w:lang w:val="sr-Latn-RS"/>
        </w:rPr>
        <w:t>bol u rukama ili nogama</w:t>
      </w:r>
      <w:r w:rsidR="00F76568" w:rsidRPr="00B61C43">
        <w:rPr>
          <w:rFonts w:eastAsia="Calibri"/>
          <w:spacing w:val="-5"/>
          <w:sz w:val="22"/>
          <w:szCs w:val="22"/>
          <w:lang w:val="sr-Latn-RS"/>
        </w:rPr>
        <w:t>,</w:t>
      </w:r>
      <w:r w:rsidR="00F65503" w:rsidRPr="00B61C43">
        <w:rPr>
          <w:rFonts w:eastAsia="Calibri"/>
          <w:spacing w:val="-5"/>
          <w:sz w:val="22"/>
          <w:szCs w:val="22"/>
          <w:lang w:val="sr-Latn-RS"/>
        </w:rPr>
        <w:t xml:space="preserve"> bol u zglobovima praćen oticanjem</w:t>
      </w:r>
      <w:r w:rsidR="00F76568" w:rsidRPr="00B61C43">
        <w:rPr>
          <w:rFonts w:eastAsia="Calibri"/>
          <w:spacing w:val="-5"/>
          <w:sz w:val="22"/>
          <w:szCs w:val="22"/>
          <w:lang w:val="sr-Latn-RS"/>
        </w:rPr>
        <w:t>;</w:t>
      </w:r>
    </w:p>
    <w:p w14:paraId="43E101C0" w14:textId="6595BD08" w:rsidR="00F65503" w:rsidRPr="00B61C43" w:rsidRDefault="00F65503" w:rsidP="0028687F">
      <w:pPr>
        <w:pStyle w:val="NoSpacing"/>
        <w:numPr>
          <w:ilvl w:val="0"/>
          <w:numId w:val="19"/>
        </w:numPr>
        <w:jc w:val="both"/>
        <w:rPr>
          <w:rFonts w:eastAsia="Calibri"/>
          <w:spacing w:val="-5"/>
          <w:sz w:val="22"/>
          <w:szCs w:val="22"/>
          <w:lang w:val="sr-Latn-RS"/>
        </w:rPr>
      </w:pPr>
      <w:r w:rsidRPr="00B61C43">
        <w:rPr>
          <w:rFonts w:eastAsia="Calibri"/>
          <w:spacing w:val="-5"/>
          <w:sz w:val="22"/>
          <w:szCs w:val="22"/>
          <w:lang w:val="sr-Latn-RS"/>
        </w:rPr>
        <w:t>iznenadno oštećenje bubrega</w:t>
      </w:r>
      <w:r w:rsidR="00F76568" w:rsidRPr="00B61C43">
        <w:rPr>
          <w:rFonts w:eastAsia="Calibri"/>
          <w:spacing w:val="-5"/>
          <w:sz w:val="22"/>
          <w:szCs w:val="22"/>
          <w:lang w:val="sr-Latn-RS"/>
        </w:rPr>
        <w:t>;</w:t>
      </w:r>
    </w:p>
    <w:p w14:paraId="2A0CF22D" w14:textId="1DB42C7A" w:rsidR="00F65503" w:rsidRPr="00B61C43" w:rsidRDefault="00F65503" w:rsidP="0028687F">
      <w:pPr>
        <w:pStyle w:val="NoSpacing"/>
        <w:numPr>
          <w:ilvl w:val="0"/>
          <w:numId w:val="19"/>
        </w:numPr>
        <w:jc w:val="both"/>
        <w:rPr>
          <w:rFonts w:eastAsia="Calibri"/>
          <w:spacing w:val="-5"/>
          <w:sz w:val="22"/>
          <w:szCs w:val="22"/>
          <w:lang w:val="sr-Latn-RS"/>
        </w:rPr>
      </w:pPr>
      <w:r w:rsidRPr="00B61C43">
        <w:rPr>
          <w:rFonts w:eastAsia="Calibri"/>
          <w:spacing w:val="-5"/>
          <w:sz w:val="22"/>
          <w:szCs w:val="22"/>
          <w:lang w:val="sr-Latn-RS"/>
        </w:rPr>
        <w:t>bolest nalik gripu</w:t>
      </w:r>
      <w:r w:rsidR="00F76568" w:rsidRPr="00B61C43">
        <w:rPr>
          <w:rFonts w:eastAsia="Calibri"/>
          <w:spacing w:val="-5"/>
          <w:sz w:val="22"/>
          <w:szCs w:val="22"/>
          <w:lang w:val="sr-Latn-RS"/>
        </w:rPr>
        <w:t>,</w:t>
      </w:r>
      <w:r w:rsidRPr="00B61C43">
        <w:rPr>
          <w:rFonts w:eastAsia="Calibri"/>
          <w:spacing w:val="-5"/>
          <w:sz w:val="22"/>
          <w:szCs w:val="22"/>
          <w:lang w:val="sr-Latn-RS"/>
        </w:rPr>
        <w:t xml:space="preserve"> drhtavica</w:t>
      </w:r>
      <w:r w:rsidR="00F76568" w:rsidRPr="00B61C43">
        <w:rPr>
          <w:rFonts w:eastAsia="Calibri"/>
          <w:spacing w:val="-5"/>
          <w:sz w:val="22"/>
          <w:szCs w:val="22"/>
          <w:lang w:val="sr-Latn-RS"/>
        </w:rPr>
        <w:t>;</w:t>
      </w:r>
    </w:p>
    <w:p w14:paraId="63DC38A4" w14:textId="396D8545" w:rsidR="00F65503" w:rsidRPr="00B61C43" w:rsidRDefault="0008008F" w:rsidP="0028687F">
      <w:pPr>
        <w:pStyle w:val="NoSpacing"/>
        <w:numPr>
          <w:ilvl w:val="0"/>
          <w:numId w:val="19"/>
        </w:numPr>
        <w:jc w:val="both"/>
        <w:rPr>
          <w:rFonts w:eastAsia="Calibri"/>
          <w:spacing w:val="-5"/>
          <w:sz w:val="22"/>
          <w:szCs w:val="22"/>
          <w:lang w:val="sr-Latn-RS"/>
        </w:rPr>
      </w:pPr>
      <w:r w:rsidRPr="00B61C43">
        <w:rPr>
          <w:rFonts w:eastAsia="Calibri"/>
          <w:spacing w:val="-5"/>
          <w:sz w:val="22"/>
          <w:szCs w:val="22"/>
          <w:lang w:val="sr-Latn-RS"/>
        </w:rPr>
        <w:t>povišene koncentracije bilirubina u krvi</w:t>
      </w:r>
      <w:r w:rsidR="00F76568" w:rsidRPr="00B61C43">
        <w:rPr>
          <w:rFonts w:eastAsia="Calibri"/>
          <w:spacing w:val="-5"/>
          <w:sz w:val="22"/>
          <w:szCs w:val="22"/>
          <w:lang w:val="sr-Latn-RS"/>
        </w:rPr>
        <w:t>,</w:t>
      </w:r>
      <w:r w:rsidRPr="00B61C43">
        <w:rPr>
          <w:rFonts w:eastAsia="Calibri"/>
          <w:spacing w:val="-5"/>
          <w:sz w:val="22"/>
          <w:szCs w:val="22"/>
          <w:lang w:val="sr-Latn-RS"/>
        </w:rPr>
        <w:t xml:space="preserve"> </w:t>
      </w:r>
      <w:r w:rsidRPr="00B61C43">
        <w:rPr>
          <w:sz w:val="22"/>
          <w:szCs w:val="22"/>
          <w:lang w:val="sr-Latn-RS"/>
        </w:rPr>
        <w:t xml:space="preserve"> povišene vrijednosti enzima jetre alkalne fosfataze u krvi</w:t>
      </w:r>
      <w:r w:rsidR="00F76568" w:rsidRPr="00B61C43">
        <w:rPr>
          <w:sz w:val="22"/>
          <w:szCs w:val="22"/>
          <w:lang w:val="sr-Latn-RS"/>
        </w:rPr>
        <w:t>,</w:t>
      </w:r>
      <w:r w:rsidRPr="00B61C43">
        <w:rPr>
          <w:sz w:val="22"/>
          <w:szCs w:val="22"/>
          <w:lang w:val="sr-Latn-RS"/>
        </w:rPr>
        <w:t xml:space="preserve"> </w:t>
      </w:r>
      <w:r w:rsidR="00F65503" w:rsidRPr="00B61C43">
        <w:rPr>
          <w:rFonts w:eastAsia="Calibri"/>
          <w:spacing w:val="-5"/>
          <w:sz w:val="22"/>
          <w:szCs w:val="22"/>
          <w:lang w:val="sr-Latn-RS"/>
        </w:rPr>
        <w:t>povećanje koncentracije kalcijuma u krvi</w:t>
      </w:r>
      <w:r w:rsidR="00F76568" w:rsidRPr="00B61C43">
        <w:rPr>
          <w:rFonts w:eastAsia="Calibri"/>
          <w:spacing w:val="-5"/>
          <w:sz w:val="22"/>
          <w:szCs w:val="22"/>
          <w:lang w:val="sr-Latn-RS"/>
        </w:rPr>
        <w:t>.</w:t>
      </w:r>
    </w:p>
    <w:p w14:paraId="5DF08E53" w14:textId="77777777" w:rsidR="00EC0C76" w:rsidRPr="00B61C43" w:rsidRDefault="00EC0C76" w:rsidP="0028687F">
      <w:pPr>
        <w:pStyle w:val="NoSpacing"/>
        <w:jc w:val="both"/>
        <w:rPr>
          <w:rFonts w:eastAsia="Calibri"/>
          <w:b/>
          <w:bCs/>
          <w:spacing w:val="-5"/>
          <w:sz w:val="22"/>
          <w:szCs w:val="22"/>
          <w:lang w:val="sr-Latn-RS"/>
        </w:rPr>
      </w:pPr>
    </w:p>
    <w:p w14:paraId="70539870" w14:textId="7168D642" w:rsidR="00F65503" w:rsidRPr="00B61C43" w:rsidRDefault="00F65503" w:rsidP="0028687F">
      <w:pPr>
        <w:pStyle w:val="NoSpacing"/>
        <w:jc w:val="both"/>
        <w:rPr>
          <w:rFonts w:eastAsia="Calibri"/>
          <w:b/>
          <w:bCs/>
          <w:spacing w:val="-5"/>
          <w:sz w:val="22"/>
          <w:szCs w:val="22"/>
          <w:lang w:val="sr-Latn-RS"/>
        </w:rPr>
      </w:pPr>
      <w:r w:rsidRPr="00B61C43">
        <w:rPr>
          <w:rFonts w:eastAsia="Calibri"/>
          <w:b/>
          <w:bCs/>
          <w:spacing w:val="-5"/>
          <w:sz w:val="22"/>
          <w:szCs w:val="22"/>
          <w:lang w:val="sr-Latn-RS"/>
        </w:rPr>
        <w:t>Povremena neželjena dejstva (mogu da se jave kod najviše 1 na 100 pacijenata koji uzimaju lijek)</w:t>
      </w:r>
    </w:p>
    <w:p w14:paraId="520BE790" w14:textId="399E6FD9" w:rsidR="00F65503" w:rsidRPr="00B61C43" w:rsidRDefault="00EC45D4" w:rsidP="0028687F">
      <w:pPr>
        <w:pStyle w:val="NoSpacing"/>
        <w:numPr>
          <w:ilvl w:val="0"/>
          <w:numId w:val="20"/>
        </w:numPr>
        <w:jc w:val="both"/>
        <w:rPr>
          <w:rFonts w:eastAsia="Calibri"/>
          <w:spacing w:val="-5"/>
          <w:sz w:val="22"/>
          <w:szCs w:val="22"/>
          <w:lang w:val="sr-Latn-RS"/>
        </w:rPr>
      </w:pPr>
      <w:r w:rsidRPr="00B61C43">
        <w:rPr>
          <w:rFonts w:eastAsia="Calibri"/>
          <w:spacing w:val="-5"/>
          <w:sz w:val="22"/>
          <w:szCs w:val="22"/>
          <w:lang w:val="sr-Latn-RS"/>
        </w:rPr>
        <w:t>zapaljenski odgovor usmjeren protiv crvenih krvnih ćelija</w:t>
      </w:r>
      <w:r w:rsidR="00F76568" w:rsidRPr="00B61C43">
        <w:rPr>
          <w:rFonts w:eastAsia="Calibri"/>
          <w:spacing w:val="-5"/>
          <w:sz w:val="22"/>
          <w:szCs w:val="22"/>
          <w:lang w:val="sr-Latn-RS"/>
        </w:rPr>
        <w:t>,</w:t>
      </w:r>
      <w:r w:rsidRPr="00B61C43">
        <w:rPr>
          <w:rFonts w:eastAsia="Calibri"/>
          <w:spacing w:val="-5"/>
          <w:sz w:val="22"/>
          <w:szCs w:val="22"/>
          <w:lang w:val="sr-Latn-RS"/>
        </w:rPr>
        <w:t xml:space="preserve"> </w:t>
      </w:r>
      <w:r w:rsidR="00F65503" w:rsidRPr="00B61C43">
        <w:rPr>
          <w:rFonts w:eastAsia="Calibri"/>
          <w:spacing w:val="-5"/>
          <w:sz w:val="22"/>
          <w:szCs w:val="22"/>
          <w:lang w:val="sr-Latn-RS"/>
        </w:rPr>
        <w:t>povećan broj bijelih krvnih ćelija (eozinofila)</w:t>
      </w:r>
      <w:r w:rsidR="00F76568" w:rsidRPr="00B61C43">
        <w:rPr>
          <w:rFonts w:eastAsia="Calibri"/>
          <w:spacing w:val="-5"/>
          <w:sz w:val="22"/>
          <w:szCs w:val="22"/>
          <w:lang w:val="sr-Latn-RS"/>
        </w:rPr>
        <w:t>;</w:t>
      </w:r>
    </w:p>
    <w:p w14:paraId="2DBF684A" w14:textId="55862CD7" w:rsidR="00F65503" w:rsidRPr="00B61C43" w:rsidRDefault="00F65503" w:rsidP="0028687F">
      <w:pPr>
        <w:pStyle w:val="NoSpacing"/>
        <w:numPr>
          <w:ilvl w:val="0"/>
          <w:numId w:val="20"/>
        </w:numPr>
        <w:jc w:val="both"/>
        <w:rPr>
          <w:rFonts w:eastAsia="Calibri"/>
          <w:spacing w:val="-5"/>
          <w:sz w:val="22"/>
          <w:szCs w:val="22"/>
          <w:lang w:val="sr-Latn-RS"/>
        </w:rPr>
      </w:pPr>
      <w:r w:rsidRPr="00B61C43">
        <w:rPr>
          <w:rFonts w:eastAsia="Calibri"/>
          <w:spacing w:val="-5"/>
          <w:sz w:val="22"/>
          <w:szCs w:val="22"/>
          <w:lang w:val="sr-Latn-RS"/>
        </w:rPr>
        <w:t xml:space="preserve">zapaljenje hipofize, žlijezde smještene na bazi mozga </w:t>
      </w:r>
    </w:p>
    <w:p w14:paraId="2310A4B8" w14:textId="4908C0EB" w:rsidR="00F65503" w:rsidRPr="00B61C43" w:rsidRDefault="00F65503" w:rsidP="0028687F">
      <w:pPr>
        <w:pStyle w:val="NoSpacing"/>
        <w:numPr>
          <w:ilvl w:val="0"/>
          <w:numId w:val="20"/>
        </w:numPr>
        <w:jc w:val="both"/>
        <w:rPr>
          <w:rFonts w:eastAsia="Calibri"/>
          <w:spacing w:val="-5"/>
          <w:sz w:val="22"/>
          <w:szCs w:val="22"/>
          <w:lang w:val="sr-Latn-RS"/>
        </w:rPr>
      </w:pPr>
      <w:r w:rsidRPr="00B61C43">
        <w:rPr>
          <w:rFonts w:eastAsia="Calibri"/>
          <w:spacing w:val="-5"/>
          <w:sz w:val="22"/>
          <w:szCs w:val="22"/>
          <w:lang w:val="sr-Latn-RS"/>
        </w:rPr>
        <w:lastRenderedPageBreak/>
        <w:t>šećerna bolest tip 1, uključujući dijabetesnu ketoacidozu</w:t>
      </w:r>
      <w:r w:rsidR="00F76568" w:rsidRPr="00B61C43">
        <w:rPr>
          <w:rFonts w:eastAsia="Calibri"/>
          <w:spacing w:val="-5"/>
          <w:sz w:val="22"/>
          <w:szCs w:val="22"/>
          <w:lang w:val="sr-Latn-RS"/>
        </w:rPr>
        <w:t>;</w:t>
      </w:r>
    </w:p>
    <w:p w14:paraId="508BE568" w14:textId="0E35B220" w:rsidR="00F65503" w:rsidRPr="00B61C43" w:rsidRDefault="00F65503" w:rsidP="0028687F">
      <w:pPr>
        <w:pStyle w:val="NoSpacing"/>
        <w:numPr>
          <w:ilvl w:val="0"/>
          <w:numId w:val="20"/>
        </w:numPr>
        <w:jc w:val="both"/>
        <w:rPr>
          <w:rFonts w:eastAsia="Calibri"/>
          <w:spacing w:val="-5"/>
          <w:sz w:val="22"/>
          <w:szCs w:val="22"/>
          <w:lang w:val="sr-Latn-RS"/>
        </w:rPr>
      </w:pPr>
      <w:r w:rsidRPr="00B61C43">
        <w:rPr>
          <w:rFonts w:eastAsia="Calibri"/>
          <w:spacing w:val="-5"/>
          <w:sz w:val="22"/>
          <w:szCs w:val="22"/>
          <w:lang w:val="sr-Latn-RS"/>
        </w:rPr>
        <w:t>zapaljenje mozga, koje se može ispoljiti kao konfuzija, groznica, poteškoće sa pamćenjem ili epileptični napadi (encefalitis)</w:t>
      </w:r>
      <w:r w:rsidR="00AA6C3C" w:rsidRPr="00B61C43">
        <w:rPr>
          <w:rFonts w:eastAsia="Calibri"/>
          <w:spacing w:val="-5"/>
          <w:sz w:val="22"/>
          <w:szCs w:val="22"/>
          <w:lang w:val="sr-Latn-RS"/>
        </w:rPr>
        <w:t>,</w:t>
      </w:r>
      <w:r w:rsidRPr="00B61C43">
        <w:rPr>
          <w:rFonts w:eastAsia="Calibri"/>
          <w:spacing w:val="-5"/>
          <w:sz w:val="22"/>
          <w:szCs w:val="22"/>
          <w:lang w:val="sr-Latn-RS"/>
        </w:rPr>
        <w:t xml:space="preserve"> epileptični napadi</w:t>
      </w:r>
      <w:r w:rsidR="00F76568" w:rsidRPr="00B61C43">
        <w:rPr>
          <w:rFonts w:eastAsia="Calibri"/>
          <w:spacing w:val="-5"/>
          <w:sz w:val="22"/>
          <w:szCs w:val="22"/>
          <w:lang w:val="sr-Latn-RS"/>
        </w:rPr>
        <w:t>;</w:t>
      </w:r>
    </w:p>
    <w:p w14:paraId="1E763858" w14:textId="27EB9C56" w:rsidR="00787CD8" w:rsidRPr="00B61C43" w:rsidRDefault="00787CD8" w:rsidP="00BC3777">
      <w:pPr>
        <w:pStyle w:val="ListParagraph"/>
        <w:numPr>
          <w:ilvl w:val="0"/>
          <w:numId w:val="20"/>
        </w:numPr>
        <w:jc w:val="both"/>
        <w:rPr>
          <w:rFonts w:eastAsia="Calibri"/>
          <w:spacing w:val="-5"/>
          <w:sz w:val="22"/>
          <w:szCs w:val="22"/>
          <w:lang w:val="sr-Latn-RS"/>
        </w:rPr>
      </w:pPr>
      <w:r w:rsidRPr="00B61C43">
        <w:rPr>
          <w:rFonts w:eastAsia="Calibri"/>
          <w:spacing w:val="-5"/>
          <w:sz w:val="22"/>
          <w:szCs w:val="22"/>
          <w:lang w:val="sr-Latn-RS"/>
        </w:rPr>
        <w:t>zapaljenje očiju</w:t>
      </w:r>
      <w:r w:rsidR="00F76568" w:rsidRPr="00B61C43">
        <w:rPr>
          <w:rFonts w:eastAsia="Calibri"/>
          <w:spacing w:val="-5"/>
          <w:sz w:val="22"/>
          <w:szCs w:val="22"/>
          <w:lang w:val="sr-Latn-RS"/>
        </w:rPr>
        <w:t>,</w:t>
      </w:r>
      <w:r w:rsidRPr="00B61C43">
        <w:rPr>
          <w:rFonts w:eastAsia="Calibri"/>
          <w:spacing w:val="-5"/>
          <w:sz w:val="22"/>
          <w:szCs w:val="22"/>
          <w:lang w:val="sr-Latn-RS"/>
        </w:rPr>
        <w:t xml:space="preserve"> bol, nadraženost, svrab ili crvenilo oka</w:t>
      </w:r>
      <w:r w:rsidR="00F76568" w:rsidRPr="00B61C43">
        <w:rPr>
          <w:rFonts w:eastAsia="Calibri"/>
          <w:spacing w:val="-5"/>
          <w:sz w:val="22"/>
          <w:szCs w:val="22"/>
          <w:lang w:val="sr-Latn-RS"/>
        </w:rPr>
        <w:t>,</w:t>
      </w:r>
      <w:r w:rsidRPr="00B61C43">
        <w:rPr>
          <w:rFonts w:eastAsia="Calibri"/>
          <w:spacing w:val="-5"/>
          <w:sz w:val="22"/>
          <w:szCs w:val="22"/>
          <w:lang w:val="sr-Latn-RS"/>
        </w:rPr>
        <w:t xml:space="preserve"> neugodna osjetljivost na svjetlost</w:t>
      </w:r>
      <w:r w:rsidR="00AA6C3C" w:rsidRPr="00B61C43">
        <w:rPr>
          <w:rFonts w:eastAsia="Calibri"/>
          <w:spacing w:val="-5"/>
          <w:sz w:val="22"/>
          <w:szCs w:val="22"/>
          <w:lang w:val="sr-Latn-RS"/>
        </w:rPr>
        <w:t>,</w:t>
      </w:r>
      <w:r w:rsidRPr="00B61C43">
        <w:rPr>
          <w:rFonts w:eastAsia="Calibri"/>
          <w:spacing w:val="-5"/>
          <w:sz w:val="22"/>
          <w:szCs w:val="22"/>
          <w:lang w:val="sr-Latn-RS"/>
        </w:rPr>
        <w:t xml:space="preserve"> mrlje </w:t>
      </w:r>
      <w:r w:rsidR="007B2217" w:rsidRPr="00B61C43">
        <w:rPr>
          <w:rFonts w:eastAsia="Calibri"/>
          <w:spacing w:val="-5"/>
          <w:sz w:val="22"/>
          <w:szCs w:val="22"/>
          <w:lang w:val="sr-Latn-RS"/>
        </w:rPr>
        <w:t xml:space="preserve">u </w:t>
      </w:r>
      <w:r w:rsidRPr="00B61C43">
        <w:rPr>
          <w:rFonts w:eastAsia="Calibri"/>
          <w:spacing w:val="-5"/>
          <w:sz w:val="22"/>
          <w:szCs w:val="22"/>
          <w:lang w:val="sr-Latn-RS"/>
        </w:rPr>
        <w:t>vidnom polju</w:t>
      </w:r>
      <w:r w:rsidR="007B2217" w:rsidRPr="00B61C43">
        <w:rPr>
          <w:rFonts w:eastAsia="Calibri"/>
          <w:spacing w:val="-5"/>
          <w:sz w:val="22"/>
          <w:szCs w:val="22"/>
          <w:lang w:val="sr-Latn-RS"/>
        </w:rPr>
        <w:t>;</w:t>
      </w:r>
    </w:p>
    <w:p w14:paraId="21ECBA53" w14:textId="14D952AE" w:rsidR="00F65503" w:rsidRPr="00B61C43" w:rsidRDefault="00F65503" w:rsidP="0028687F">
      <w:pPr>
        <w:pStyle w:val="NoSpacing"/>
        <w:numPr>
          <w:ilvl w:val="0"/>
          <w:numId w:val="20"/>
        </w:numPr>
        <w:jc w:val="both"/>
        <w:rPr>
          <w:rFonts w:eastAsia="Calibri"/>
          <w:spacing w:val="-5"/>
          <w:sz w:val="22"/>
          <w:szCs w:val="22"/>
          <w:lang w:val="sr-Latn-RS"/>
        </w:rPr>
      </w:pPr>
      <w:r w:rsidRPr="00B61C43">
        <w:rPr>
          <w:rFonts w:eastAsia="Calibri"/>
          <w:spacing w:val="-5"/>
          <w:sz w:val="22"/>
          <w:szCs w:val="22"/>
          <w:lang w:val="sr-Latn-RS"/>
        </w:rPr>
        <w:t>zapaljenje sračanog mišića, koj</w:t>
      </w:r>
      <w:r w:rsidR="00435A6F" w:rsidRPr="00B61C43">
        <w:rPr>
          <w:rFonts w:eastAsia="Calibri"/>
          <w:spacing w:val="-5"/>
          <w:sz w:val="22"/>
          <w:szCs w:val="22"/>
          <w:lang w:val="sr-Latn-RS"/>
        </w:rPr>
        <w:t>e</w:t>
      </w:r>
      <w:r w:rsidRPr="00B61C43">
        <w:rPr>
          <w:rFonts w:eastAsia="Calibri"/>
          <w:spacing w:val="-5"/>
          <w:sz w:val="22"/>
          <w:szCs w:val="22"/>
          <w:lang w:val="sr-Latn-RS"/>
        </w:rPr>
        <w:t xml:space="preserve"> se može javiti kao nedostatak vazduha, nepravilni otkucaji srca, zamor ili bol u grudnom košu</w:t>
      </w:r>
      <w:r w:rsidR="00E5222A" w:rsidRPr="00B61C43">
        <w:rPr>
          <w:rFonts w:eastAsia="Calibri"/>
          <w:spacing w:val="-5"/>
          <w:sz w:val="22"/>
          <w:szCs w:val="22"/>
          <w:lang w:val="sr-Latn-RS"/>
        </w:rPr>
        <w:t xml:space="preserve"> (miokarditis)</w:t>
      </w:r>
      <w:r w:rsidR="007B2217" w:rsidRPr="00B61C43">
        <w:rPr>
          <w:rFonts w:eastAsia="Calibri"/>
          <w:spacing w:val="-5"/>
          <w:sz w:val="22"/>
          <w:szCs w:val="22"/>
          <w:lang w:val="sr-Latn-RS"/>
        </w:rPr>
        <w:t>,</w:t>
      </w:r>
      <w:r w:rsidR="00E5222A" w:rsidRPr="00B61C43">
        <w:rPr>
          <w:rFonts w:eastAsia="Calibri"/>
          <w:spacing w:val="-5"/>
          <w:sz w:val="22"/>
          <w:szCs w:val="22"/>
          <w:lang w:val="sr-Latn-RS"/>
        </w:rPr>
        <w:t xml:space="preserve"> zapaljenje srčane maramice koje može uključivati bol u grudima, nedostatak daha ili osjećaj umora (perikarditis)</w:t>
      </w:r>
      <w:r w:rsidR="0053534D" w:rsidRPr="00B61C43">
        <w:rPr>
          <w:rFonts w:eastAsia="Calibri"/>
          <w:spacing w:val="-5"/>
          <w:sz w:val="22"/>
          <w:szCs w:val="22"/>
          <w:lang w:val="sr-Latn-RS"/>
        </w:rPr>
        <w:t>;</w:t>
      </w:r>
      <w:r w:rsidRPr="00B61C43">
        <w:rPr>
          <w:rFonts w:eastAsia="Calibri"/>
          <w:spacing w:val="-5"/>
          <w:sz w:val="22"/>
          <w:szCs w:val="22"/>
          <w:lang w:val="sr-Latn-RS"/>
        </w:rPr>
        <w:t xml:space="preserve"> nakupljanje tečnosti oko srca (perikardijalni izliv)</w:t>
      </w:r>
      <w:r w:rsidR="007B2217" w:rsidRPr="00B61C43">
        <w:rPr>
          <w:rFonts w:eastAsia="Calibri"/>
          <w:spacing w:val="-5"/>
          <w:sz w:val="22"/>
          <w:szCs w:val="22"/>
          <w:lang w:val="sr-Latn-RS"/>
        </w:rPr>
        <w:t>;</w:t>
      </w:r>
    </w:p>
    <w:p w14:paraId="11B4B914" w14:textId="0D23E487" w:rsidR="00F65503" w:rsidRPr="00B61C43" w:rsidRDefault="00F65503" w:rsidP="0028687F">
      <w:pPr>
        <w:pStyle w:val="NoSpacing"/>
        <w:numPr>
          <w:ilvl w:val="0"/>
          <w:numId w:val="20"/>
        </w:numPr>
        <w:jc w:val="both"/>
        <w:rPr>
          <w:rFonts w:eastAsia="Calibri"/>
          <w:spacing w:val="-5"/>
          <w:sz w:val="22"/>
          <w:szCs w:val="22"/>
          <w:lang w:val="sr-Latn-RS"/>
        </w:rPr>
      </w:pPr>
      <w:r w:rsidRPr="00B61C43">
        <w:rPr>
          <w:rFonts w:eastAsia="Calibri"/>
          <w:spacing w:val="-5"/>
          <w:sz w:val="22"/>
          <w:szCs w:val="22"/>
          <w:lang w:val="sr-Latn-RS"/>
        </w:rPr>
        <w:t>zapaljenje krvnih sudova</w:t>
      </w:r>
      <w:r w:rsidR="007B2217" w:rsidRPr="00B61C43">
        <w:rPr>
          <w:rFonts w:eastAsia="Calibri"/>
          <w:spacing w:val="-5"/>
          <w:sz w:val="22"/>
          <w:szCs w:val="22"/>
          <w:lang w:val="sr-Latn-RS"/>
        </w:rPr>
        <w:t>;</w:t>
      </w:r>
    </w:p>
    <w:p w14:paraId="5D2CED36" w14:textId="7045A2F7" w:rsidR="00F65503" w:rsidRPr="00B61C43" w:rsidRDefault="00F65503" w:rsidP="0028687F">
      <w:pPr>
        <w:pStyle w:val="NoSpacing"/>
        <w:numPr>
          <w:ilvl w:val="0"/>
          <w:numId w:val="20"/>
        </w:numPr>
        <w:jc w:val="both"/>
        <w:rPr>
          <w:rFonts w:eastAsia="Calibri"/>
          <w:spacing w:val="-5"/>
          <w:sz w:val="22"/>
          <w:szCs w:val="22"/>
          <w:lang w:val="sr-Latn-RS"/>
        </w:rPr>
      </w:pPr>
      <w:r w:rsidRPr="00B61C43">
        <w:rPr>
          <w:rFonts w:eastAsia="Calibri"/>
          <w:spacing w:val="-5"/>
          <w:sz w:val="22"/>
          <w:szCs w:val="22"/>
          <w:lang w:val="sr-Latn-RS"/>
        </w:rPr>
        <w:t>zapaljenje gušterače (pankreasa)</w:t>
      </w:r>
      <w:r w:rsidR="007B2217" w:rsidRPr="00B61C43">
        <w:rPr>
          <w:rFonts w:eastAsia="Calibri"/>
          <w:spacing w:val="-5"/>
          <w:sz w:val="22"/>
          <w:szCs w:val="22"/>
          <w:lang w:val="sr-Latn-RS"/>
        </w:rPr>
        <w:t xml:space="preserve">, </w:t>
      </w:r>
      <w:r w:rsidRPr="00B61C43">
        <w:rPr>
          <w:rFonts w:eastAsia="Calibri"/>
          <w:spacing w:val="-5"/>
          <w:sz w:val="22"/>
          <w:szCs w:val="22"/>
          <w:lang w:val="sr-Latn-RS"/>
        </w:rPr>
        <w:t>ranica koja se javlja na unutrašnjoj strani želuca ili gornjeg dijela tankog crijeva</w:t>
      </w:r>
      <w:r w:rsidR="00AA6C3C" w:rsidRPr="00B61C43">
        <w:rPr>
          <w:rFonts w:eastAsia="Calibri"/>
          <w:spacing w:val="-5"/>
          <w:sz w:val="22"/>
          <w:szCs w:val="22"/>
          <w:lang w:val="sr-Latn-RS"/>
        </w:rPr>
        <w:t>;</w:t>
      </w:r>
    </w:p>
    <w:p w14:paraId="1F950C42" w14:textId="56B20488" w:rsidR="00F65503" w:rsidRPr="00B61C43" w:rsidRDefault="00F65503" w:rsidP="0028687F">
      <w:pPr>
        <w:pStyle w:val="NoSpacing"/>
        <w:numPr>
          <w:ilvl w:val="0"/>
          <w:numId w:val="20"/>
        </w:numPr>
        <w:jc w:val="both"/>
        <w:rPr>
          <w:rFonts w:eastAsia="Calibri"/>
          <w:spacing w:val="-5"/>
          <w:sz w:val="22"/>
          <w:szCs w:val="22"/>
          <w:lang w:val="sr-Latn-RS"/>
        </w:rPr>
      </w:pPr>
      <w:r w:rsidRPr="00B61C43">
        <w:rPr>
          <w:rFonts w:eastAsia="Calibri"/>
          <w:spacing w:val="-5"/>
          <w:sz w:val="22"/>
          <w:szCs w:val="22"/>
          <w:lang w:val="sr-Latn-RS"/>
        </w:rPr>
        <w:t>zadebljanje na koži, ponekad prekriveno ljuspicama</w:t>
      </w:r>
      <w:r w:rsidR="007B2217" w:rsidRPr="00B61C43">
        <w:rPr>
          <w:rFonts w:eastAsia="Calibri"/>
          <w:spacing w:val="-5"/>
          <w:sz w:val="22"/>
          <w:szCs w:val="22"/>
          <w:lang w:val="sr-Latn-RS"/>
        </w:rPr>
        <w:t>,</w:t>
      </w:r>
      <w:r w:rsidRPr="00B61C43">
        <w:rPr>
          <w:rFonts w:eastAsia="Calibri"/>
          <w:spacing w:val="-5"/>
          <w:sz w:val="22"/>
          <w:szCs w:val="22"/>
          <w:lang w:val="sr-Latn-RS"/>
        </w:rPr>
        <w:t xml:space="preserve"> gubitak boje na nekim djelovima kože</w:t>
      </w:r>
      <w:r w:rsidR="007B2217" w:rsidRPr="00B61C43">
        <w:rPr>
          <w:rFonts w:eastAsia="Calibri"/>
          <w:spacing w:val="-5"/>
          <w:sz w:val="22"/>
          <w:szCs w:val="22"/>
          <w:lang w:val="sr-Latn-RS"/>
        </w:rPr>
        <w:t>,</w:t>
      </w:r>
      <w:r w:rsidRPr="00B61C43">
        <w:rPr>
          <w:rFonts w:eastAsia="Calibri"/>
          <w:spacing w:val="-5"/>
          <w:sz w:val="22"/>
          <w:szCs w:val="22"/>
          <w:lang w:val="sr-Latn-RS"/>
        </w:rPr>
        <w:t xml:space="preserve"> male kvržice, izrasline ili ranice na koži</w:t>
      </w:r>
      <w:r w:rsidR="007B2217" w:rsidRPr="00B61C43">
        <w:rPr>
          <w:rFonts w:eastAsia="Calibri"/>
          <w:spacing w:val="-5"/>
          <w:sz w:val="22"/>
          <w:szCs w:val="22"/>
          <w:lang w:val="sr-Latn-RS"/>
        </w:rPr>
        <w:t>;</w:t>
      </w:r>
    </w:p>
    <w:p w14:paraId="3403F913" w14:textId="7C38BAA2" w:rsidR="00F65503" w:rsidRPr="00B61C43" w:rsidRDefault="00F65503" w:rsidP="0028687F">
      <w:pPr>
        <w:pStyle w:val="NoSpacing"/>
        <w:numPr>
          <w:ilvl w:val="0"/>
          <w:numId w:val="20"/>
        </w:numPr>
        <w:jc w:val="both"/>
        <w:rPr>
          <w:rFonts w:eastAsia="Calibri"/>
          <w:spacing w:val="-5"/>
          <w:sz w:val="22"/>
          <w:szCs w:val="22"/>
          <w:lang w:val="sr-Latn-RS"/>
        </w:rPr>
      </w:pPr>
      <w:r w:rsidRPr="00B61C43">
        <w:rPr>
          <w:rFonts w:eastAsia="Calibri"/>
          <w:spacing w:val="-5"/>
          <w:sz w:val="22"/>
          <w:szCs w:val="22"/>
          <w:lang w:val="sr-Latn-RS"/>
        </w:rPr>
        <w:t>zapaljenje ovojnice koja okružuje tetive</w:t>
      </w:r>
      <w:r w:rsidR="00AA6C3C" w:rsidRPr="00B61C43">
        <w:rPr>
          <w:rFonts w:eastAsia="Calibri"/>
          <w:spacing w:val="-5"/>
          <w:sz w:val="22"/>
          <w:szCs w:val="22"/>
          <w:lang w:val="sr-Latn-RS"/>
        </w:rPr>
        <w:t>;</w:t>
      </w:r>
    </w:p>
    <w:p w14:paraId="1777111E" w14:textId="62305833" w:rsidR="00F65503" w:rsidRPr="00B61C43" w:rsidRDefault="00F65503" w:rsidP="0028687F">
      <w:pPr>
        <w:pStyle w:val="NoSpacing"/>
        <w:numPr>
          <w:ilvl w:val="0"/>
          <w:numId w:val="20"/>
        </w:numPr>
        <w:jc w:val="both"/>
        <w:rPr>
          <w:rFonts w:eastAsia="Calibri"/>
          <w:spacing w:val="-5"/>
          <w:sz w:val="22"/>
          <w:szCs w:val="22"/>
          <w:lang w:val="sr-Latn-RS"/>
        </w:rPr>
      </w:pPr>
      <w:r w:rsidRPr="00B61C43">
        <w:rPr>
          <w:rFonts w:eastAsia="Calibri"/>
          <w:spacing w:val="-5"/>
          <w:sz w:val="22"/>
          <w:szCs w:val="22"/>
          <w:lang w:val="sr-Latn-RS"/>
        </w:rPr>
        <w:t>zapaljenje bubrega</w:t>
      </w:r>
      <w:r w:rsidR="007B2217" w:rsidRPr="00B61C43">
        <w:rPr>
          <w:rFonts w:eastAsia="Calibri"/>
          <w:spacing w:val="-5"/>
          <w:sz w:val="22"/>
          <w:szCs w:val="22"/>
          <w:lang w:val="sr-Latn-RS"/>
        </w:rPr>
        <w:t>,</w:t>
      </w:r>
      <w:r w:rsidRPr="00B61C43">
        <w:rPr>
          <w:rFonts w:eastAsia="Calibri"/>
          <w:spacing w:val="-5"/>
          <w:sz w:val="22"/>
          <w:szCs w:val="22"/>
          <w:lang w:val="sr-Latn-RS"/>
        </w:rPr>
        <w:t xml:space="preserve"> zapaljenje bešike koj</w:t>
      </w:r>
      <w:r w:rsidR="00435A6F" w:rsidRPr="00B61C43">
        <w:rPr>
          <w:rFonts w:eastAsia="Calibri"/>
          <w:spacing w:val="-5"/>
          <w:sz w:val="22"/>
          <w:szCs w:val="22"/>
          <w:lang w:val="sr-Latn-RS"/>
        </w:rPr>
        <w:t>e</w:t>
      </w:r>
      <w:r w:rsidRPr="00B61C43">
        <w:rPr>
          <w:rFonts w:eastAsia="Calibri"/>
          <w:spacing w:val="-5"/>
          <w:sz w:val="22"/>
          <w:szCs w:val="22"/>
          <w:lang w:val="sr-Latn-RS"/>
        </w:rPr>
        <w:t xml:space="preserve"> se može ispoljiti kao učestalo i/ili bolno mokrenje, nagon za mokrenjem, krv u mokraći, bol ili pritisak u donjem dijelu stomaka</w:t>
      </w:r>
      <w:r w:rsidR="007B2217" w:rsidRPr="00B61C43">
        <w:rPr>
          <w:rFonts w:eastAsia="Calibri"/>
          <w:spacing w:val="-5"/>
          <w:sz w:val="22"/>
          <w:szCs w:val="22"/>
          <w:lang w:val="sr-Latn-RS"/>
        </w:rPr>
        <w:t>;</w:t>
      </w:r>
    </w:p>
    <w:p w14:paraId="3F32F0D6" w14:textId="61E25BDD" w:rsidR="00F65503" w:rsidRPr="00B61C43" w:rsidRDefault="00F65503" w:rsidP="0028687F">
      <w:pPr>
        <w:pStyle w:val="NoSpacing"/>
        <w:numPr>
          <w:ilvl w:val="0"/>
          <w:numId w:val="20"/>
        </w:numPr>
        <w:jc w:val="both"/>
        <w:rPr>
          <w:rFonts w:eastAsia="Calibri"/>
          <w:spacing w:val="-5"/>
          <w:sz w:val="22"/>
          <w:szCs w:val="22"/>
          <w:lang w:val="sr-Latn-RS"/>
        </w:rPr>
      </w:pPr>
      <w:r w:rsidRPr="00B61C43">
        <w:rPr>
          <w:rFonts w:eastAsia="Calibri"/>
          <w:spacing w:val="-5"/>
          <w:sz w:val="22"/>
          <w:szCs w:val="22"/>
          <w:lang w:val="sr-Latn-RS"/>
        </w:rPr>
        <w:t>povišene vr</w:t>
      </w:r>
      <w:r w:rsidR="007B2217" w:rsidRPr="00B61C43">
        <w:rPr>
          <w:rFonts w:eastAsia="Calibri"/>
          <w:spacing w:val="-5"/>
          <w:sz w:val="22"/>
          <w:szCs w:val="22"/>
          <w:lang w:val="sr-Latn-RS"/>
        </w:rPr>
        <w:t>ij</w:t>
      </w:r>
      <w:r w:rsidRPr="00B61C43">
        <w:rPr>
          <w:rFonts w:eastAsia="Calibri"/>
          <w:spacing w:val="-5"/>
          <w:sz w:val="22"/>
          <w:szCs w:val="22"/>
          <w:lang w:val="sr-Latn-RS"/>
        </w:rPr>
        <w:t>ednosti amilaze, enzima koji razgrađuje skrob</w:t>
      </w:r>
      <w:r w:rsidR="007B2217" w:rsidRPr="00B61C43">
        <w:rPr>
          <w:rFonts w:eastAsia="Calibri"/>
          <w:spacing w:val="-5"/>
          <w:sz w:val="22"/>
          <w:szCs w:val="22"/>
          <w:lang w:val="sr-Latn-RS"/>
        </w:rPr>
        <w:t>.</w:t>
      </w:r>
    </w:p>
    <w:p w14:paraId="10C4272C" w14:textId="73460AFB" w:rsidR="00F65503" w:rsidRPr="00B61C43" w:rsidRDefault="00F65503" w:rsidP="0028687F">
      <w:pPr>
        <w:pStyle w:val="NoSpacing"/>
        <w:jc w:val="both"/>
        <w:rPr>
          <w:rFonts w:eastAsia="Calibri"/>
          <w:spacing w:val="-5"/>
          <w:sz w:val="22"/>
          <w:szCs w:val="22"/>
          <w:lang w:val="sr-Latn-RS"/>
        </w:rPr>
      </w:pPr>
    </w:p>
    <w:p w14:paraId="3BFD5C69" w14:textId="77777777" w:rsidR="00F65503" w:rsidRPr="00B61C43" w:rsidRDefault="00F65503" w:rsidP="0028687F">
      <w:pPr>
        <w:pStyle w:val="NoSpacing"/>
        <w:jc w:val="both"/>
        <w:rPr>
          <w:rFonts w:eastAsia="Calibri"/>
          <w:b/>
          <w:bCs/>
          <w:spacing w:val="-5"/>
          <w:sz w:val="22"/>
          <w:szCs w:val="22"/>
          <w:lang w:val="sr-Latn-RS"/>
        </w:rPr>
      </w:pPr>
      <w:r w:rsidRPr="00B61C43">
        <w:rPr>
          <w:rFonts w:eastAsia="Calibri"/>
          <w:b/>
          <w:bCs/>
          <w:spacing w:val="-5"/>
          <w:sz w:val="22"/>
          <w:szCs w:val="22"/>
          <w:lang w:val="sr-Latn-RS"/>
        </w:rPr>
        <w:t>Rijetka neželjena dejstva (mogu da se jave kod najviše 1 na 1000 pacijenata koji uzimaju lijek)</w:t>
      </w:r>
    </w:p>
    <w:p w14:paraId="01CEF314" w14:textId="78CE1412" w:rsidR="00F65503" w:rsidRPr="00B61C43" w:rsidRDefault="00F65503" w:rsidP="0028687F">
      <w:pPr>
        <w:pStyle w:val="NoSpacing"/>
        <w:numPr>
          <w:ilvl w:val="0"/>
          <w:numId w:val="21"/>
        </w:numPr>
        <w:jc w:val="both"/>
        <w:rPr>
          <w:rFonts w:eastAsia="Calibri"/>
          <w:spacing w:val="-5"/>
          <w:sz w:val="22"/>
          <w:szCs w:val="22"/>
          <w:lang w:val="sr-Latn-RS"/>
        </w:rPr>
      </w:pPr>
      <w:r w:rsidRPr="00B61C43">
        <w:rPr>
          <w:rFonts w:eastAsia="Calibri"/>
          <w:spacing w:val="-5"/>
          <w:sz w:val="22"/>
          <w:szCs w:val="22"/>
          <w:lang w:val="sr-Latn-RS"/>
        </w:rPr>
        <w:t>zapaljenski odgovor usmjeren protiv krvnih pločica</w:t>
      </w:r>
      <w:r w:rsidR="007B2217" w:rsidRPr="00B61C43">
        <w:rPr>
          <w:rFonts w:eastAsia="Calibri"/>
          <w:spacing w:val="-5"/>
          <w:sz w:val="22"/>
          <w:szCs w:val="22"/>
          <w:lang w:val="sr-Latn-RS"/>
        </w:rPr>
        <w:t>;</w:t>
      </w:r>
    </w:p>
    <w:p w14:paraId="7B4FEBF4" w14:textId="0A8328DA" w:rsidR="00F65503" w:rsidRPr="00B61C43" w:rsidRDefault="00F65503" w:rsidP="0028687F">
      <w:pPr>
        <w:pStyle w:val="NoSpacing"/>
        <w:numPr>
          <w:ilvl w:val="0"/>
          <w:numId w:val="21"/>
        </w:numPr>
        <w:jc w:val="both"/>
        <w:rPr>
          <w:rFonts w:eastAsia="Calibri"/>
          <w:spacing w:val="-5"/>
          <w:sz w:val="22"/>
          <w:szCs w:val="22"/>
          <w:lang w:val="sr-Latn-RS"/>
        </w:rPr>
      </w:pPr>
      <w:r w:rsidRPr="00B61C43">
        <w:rPr>
          <w:rFonts w:eastAsia="Calibri"/>
          <w:spacing w:val="-5"/>
          <w:sz w:val="22"/>
          <w:szCs w:val="22"/>
          <w:lang w:val="sr-Latn-RS"/>
        </w:rPr>
        <w:t>poremećaj imunskog sistema koji može zahvatiti pluća, kožu, oči i/ili limfne čvorove (sarkoidoza)</w:t>
      </w:r>
      <w:r w:rsidR="007B2217" w:rsidRPr="00B61C43">
        <w:rPr>
          <w:rFonts w:eastAsia="Calibri"/>
          <w:spacing w:val="-5"/>
          <w:sz w:val="22"/>
          <w:szCs w:val="22"/>
          <w:lang w:val="sr-Latn-RS"/>
        </w:rPr>
        <w:t>;</w:t>
      </w:r>
    </w:p>
    <w:p w14:paraId="441BD77E" w14:textId="38465191" w:rsidR="00F65503" w:rsidRPr="00B61C43" w:rsidRDefault="00F65503" w:rsidP="0028687F">
      <w:pPr>
        <w:pStyle w:val="NoSpacing"/>
        <w:numPr>
          <w:ilvl w:val="0"/>
          <w:numId w:val="21"/>
        </w:numPr>
        <w:jc w:val="both"/>
        <w:rPr>
          <w:rFonts w:eastAsia="Calibri"/>
          <w:spacing w:val="-5"/>
          <w:sz w:val="22"/>
          <w:szCs w:val="22"/>
          <w:lang w:val="sr-Latn-RS"/>
        </w:rPr>
      </w:pPr>
      <w:r w:rsidRPr="00B61C43">
        <w:rPr>
          <w:rFonts w:eastAsia="Calibri"/>
          <w:spacing w:val="-5"/>
          <w:sz w:val="22"/>
          <w:szCs w:val="22"/>
          <w:lang w:val="sr-Latn-RS"/>
        </w:rPr>
        <w:t>smanjena funkcija paratireoidne žl</w:t>
      </w:r>
      <w:r w:rsidR="00ED4530" w:rsidRPr="00B61C43">
        <w:rPr>
          <w:rFonts w:eastAsia="Calibri"/>
          <w:spacing w:val="-5"/>
          <w:sz w:val="22"/>
          <w:szCs w:val="22"/>
          <w:lang w:val="sr-Latn-RS"/>
        </w:rPr>
        <w:t>ij</w:t>
      </w:r>
      <w:r w:rsidRPr="00B61C43">
        <w:rPr>
          <w:rFonts w:eastAsia="Calibri"/>
          <w:spacing w:val="-5"/>
          <w:sz w:val="22"/>
          <w:szCs w:val="22"/>
          <w:lang w:val="sr-Latn-RS"/>
        </w:rPr>
        <w:t>ezde, koja se može manifestovati kao grčevi mišića, zamor i slabost</w:t>
      </w:r>
    </w:p>
    <w:p w14:paraId="28F33F85" w14:textId="2B08B2F8" w:rsidR="00A4742E" w:rsidRPr="00B61C43" w:rsidRDefault="00C7556A" w:rsidP="0028687F">
      <w:pPr>
        <w:pStyle w:val="NoSpacing"/>
        <w:numPr>
          <w:ilvl w:val="0"/>
          <w:numId w:val="21"/>
        </w:numPr>
        <w:jc w:val="both"/>
        <w:rPr>
          <w:rFonts w:eastAsia="Calibri"/>
          <w:spacing w:val="-5"/>
          <w:sz w:val="22"/>
          <w:szCs w:val="22"/>
          <w:lang w:val="sr-Latn-RS"/>
        </w:rPr>
      </w:pPr>
      <w:r w:rsidRPr="00B61C43">
        <w:rPr>
          <w:sz w:val="22"/>
          <w:szCs w:val="22"/>
          <w:lang w:val="sr-Latn-RS"/>
        </w:rPr>
        <w:t>stanje u kojem mišići postaju slabi i lako se zamaraju</w:t>
      </w:r>
      <w:r w:rsidR="007B2217" w:rsidRPr="00B61C43">
        <w:rPr>
          <w:sz w:val="22"/>
          <w:szCs w:val="22"/>
          <w:lang w:val="sr-Latn-RS"/>
        </w:rPr>
        <w:t>,</w:t>
      </w:r>
      <w:r w:rsidR="00A4742E" w:rsidRPr="00B61C43">
        <w:rPr>
          <w:rFonts w:eastAsia="Calibri"/>
          <w:spacing w:val="-5"/>
          <w:sz w:val="22"/>
          <w:szCs w:val="22"/>
          <w:lang w:val="sr-Latn-RS"/>
        </w:rPr>
        <w:t xml:space="preserve"> </w:t>
      </w:r>
      <w:r w:rsidR="00F65503" w:rsidRPr="00B61C43">
        <w:rPr>
          <w:rFonts w:eastAsia="Calibri"/>
          <w:spacing w:val="-5"/>
          <w:sz w:val="22"/>
          <w:szCs w:val="22"/>
          <w:lang w:val="sr-Latn-RS"/>
        </w:rPr>
        <w:t>privremena upala nerava koja uzrokuje bol, slabost i paralizu udova (Guillain Barré-ov sindrom)</w:t>
      </w:r>
      <w:r w:rsidR="007B2217" w:rsidRPr="00B61C43">
        <w:rPr>
          <w:rFonts w:eastAsia="Calibri"/>
          <w:spacing w:val="-5"/>
          <w:sz w:val="22"/>
          <w:szCs w:val="22"/>
          <w:lang w:val="sr-Latn-RS"/>
        </w:rPr>
        <w:t>,</w:t>
      </w:r>
      <w:r w:rsidR="00A4742E" w:rsidRPr="00B61C43">
        <w:rPr>
          <w:rFonts w:eastAsia="Calibri"/>
          <w:spacing w:val="-5"/>
          <w:sz w:val="22"/>
          <w:szCs w:val="22"/>
          <w:lang w:val="sr-Latn-RS"/>
        </w:rPr>
        <w:t xml:space="preserve"> </w:t>
      </w:r>
      <w:r w:rsidR="001B7AAA" w:rsidRPr="00B61C43">
        <w:rPr>
          <w:sz w:val="22"/>
          <w:szCs w:val="22"/>
          <w:lang w:val="sr-Latn-RS"/>
        </w:rPr>
        <w:t>oticanje očnog nerva koje može dovesti do gubitka vida u jednom ili oba oka, bol prilikom pokreta oka i/ili gubitak opažanja boja (optički neuritis)</w:t>
      </w:r>
      <w:r w:rsidR="00C91FFA" w:rsidRPr="00B61C43">
        <w:rPr>
          <w:sz w:val="22"/>
          <w:szCs w:val="22"/>
          <w:lang w:val="sr-Latn-RS"/>
        </w:rPr>
        <w:t>; zapaljenje opne oko kičmene moždine i mozga, koje se može ispoljiti kao ukočenost vrata, glavobolja, groznica, osjetljivost oka na svjetlost, mučnina ili povraćanje (meningitis)</w:t>
      </w:r>
      <w:r w:rsidR="007B2217" w:rsidRPr="00B61C43">
        <w:rPr>
          <w:sz w:val="22"/>
          <w:szCs w:val="22"/>
          <w:lang w:val="sr-Latn-RS"/>
        </w:rPr>
        <w:t>;</w:t>
      </w:r>
    </w:p>
    <w:p w14:paraId="49F73F3E" w14:textId="6B760238" w:rsidR="00F65503" w:rsidRPr="00B61C43" w:rsidRDefault="003E4DF3" w:rsidP="0028687F">
      <w:pPr>
        <w:pStyle w:val="NoSpacing"/>
        <w:numPr>
          <w:ilvl w:val="0"/>
          <w:numId w:val="21"/>
        </w:numPr>
        <w:jc w:val="both"/>
        <w:rPr>
          <w:rFonts w:eastAsia="Calibri"/>
          <w:spacing w:val="-5"/>
          <w:sz w:val="22"/>
          <w:szCs w:val="22"/>
          <w:lang w:val="sr-Latn-RS"/>
        </w:rPr>
      </w:pPr>
      <w:r w:rsidRPr="00B61C43">
        <w:rPr>
          <w:rFonts w:eastAsia="Calibri"/>
          <w:spacing w:val="-5"/>
          <w:sz w:val="22"/>
          <w:szCs w:val="22"/>
          <w:lang w:val="sr-Latn-RS"/>
        </w:rPr>
        <w:t>nedostatak ili smanjena koncentracija enzima za varenje koje proizvodi pankreas (egzokrina insuficijencija pankreasa)</w:t>
      </w:r>
      <w:r w:rsidR="007B2217" w:rsidRPr="00B61C43">
        <w:rPr>
          <w:rFonts w:eastAsia="Calibri"/>
          <w:spacing w:val="-5"/>
          <w:sz w:val="22"/>
          <w:szCs w:val="22"/>
          <w:lang w:val="sr-Latn-RS"/>
        </w:rPr>
        <w:t>,</w:t>
      </w:r>
      <w:r w:rsidRPr="00B61C43">
        <w:rPr>
          <w:rFonts w:eastAsia="Calibri"/>
          <w:spacing w:val="-5"/>
          <w:sz w:val="22"/>
          <w:szCs w:val="22"/>
          <w:lang w:val="sr-Latn-RS"/>
        </w:rPr>
        <w:t xml:space="preserve"> </w:t>
      </w:r>
      <w:r w:rsidR="00F65503" w:rsidRPr="00B61C43">
        <w:rPr>
          <w:rFonts w:eastAsia="Calibri"/>
          <w:spacing w:val="-5"/>
          <w:sz w:val="22"/>
          <w:szCs w:val="22"/>
          <w:lang w:val="sr-Latn-RS"/>
        </w:rPr>
        <w:t>perforacija tankog crijeva</w:t>
      </w:r>
      <w:r w:rsidR="007B2217" w:rsidRPr="00B61C43">
        <w:rPr>
          <w:rFonts w:eastAsia="Calibri"/>
          <w:spacing w:val="-5"/>
          <w:sz w:val="22"/>
          <w:szCs w:val="22"/>
          <w:lang w:val="sr-Latn-RS"/>
        </w:rPr>
        <w:t>,</w:t>
      </w:r>
      <w:r w:rsidRPr="00B61C43">
        <w:rPr>
          <w:rFonts w:eastAsia="Calibri"/>
          <w:spacing w:val="-5"/>
          <w:sz w:val="22"/>
          <w:szCs w:val="22"/>
          <w:lang w:val="sr-Latn-RS"/>
        </w:rPr>
        <w:t xml:space="preserve"> celijakija (koju karakterišu simptomi kao što su bol u stomaku, proliv i nadutost nakon konzumiranja hrane koja sadrži gluten)</w:t>
      </w:r>
      <w:r w:rsidR="007B2217" w:rsidRPr="00B61C43">
        <w:rPr>
          <w:rFonts w:eastAsia="Calibri"/>
          <w:spacing w:val="-5"/>
          <w:sz w:val="22"/>
          <w:szCs w:val="22"/>
          <w:lang w:val="sr-Latn-RS"/>
        </w:rPr>
        <w:t>;</w:t>
      </w:r>
    </w:p>
    <w:p w14:paraId="2D421992" w14:textId="7C08873A" w:rsidR="00F65503" w:rsidRPr="00B61C43" w:rsidRDefault="00F65503" w:rsidP="0028687F">
      <w:pPr>
        <w:pStyle w:val="NoSpacing"/>
        <w:numPr>
          <w:ilvl w:val="0"/>
          <w:numId w:val="21"/>
        </w:numPr>
        <w:jc w:val="both"/>
        <w:rPr>
          <w:rFonts w:eastAsia="Calibri"/>
          <w:spacing w:val="-5"/>
          <w:sz w:val="22"/>
          <w:szCs w:val="22"/>
          <w:lang w:val="sr-Latn-RS"/>
        </w:rPr>
      </w:pPr>
      <w:r w:rsidRPr="00B61C43">
        <w:rPr>
          <w:rFonts w:eastAsia="Calibri"/>
          <w:spacing w:val="-5"/>
          <w:sz w:val="22"/>
          <w:szCs w:val="22"/>
          <w:lang w:val="sr-Latn-RS"/>
        </w:rPr>
        <w:t>zapaljenje žučnih kanala</w:t>
      </w:r>
      <w:r w:rsidR="007B2217" w:rsidRPr="00B61C43">
        <w:rPr>
          <w:rFonts w:eastAsia="Calibri"/>
          <w:spacing w:val="-5"/>
          <w:sz w:val="22"/>
          <w:szCs w:val="22"/>
          <w:lang w:val="sr-Latn-RS"/>
        </w:rPr>
        <w:t>;</w:t>
      </w:r>
    </w:p>
    <w:p w14:paraId="5BDBCD08" w14:textId="196E0ECD" w:rsidR="00F65503" w:rsidRPr="00B61C43" w:rsidRDefault="00F65503" w:rsidP="0028687F">
      <w:pPr>
        <w:pStyle w:val="NoSpacing"/>
        <w:numPr>
          <w:ilvl w:val="0"/>
          <w:numId w:val="21"/>
        </w:numPr>
        <w:jc w:val="both"/>
        <w:rPr>
          <w:rFonts w:eastAsia="Calibri"/>
          <w:spacing w:val="-5"/>
          <w:sz w:val="22"/>
          <w:szCs w:val="22"/>
          <w:lang w:val="sr-Latn-RS"/>
        </w:rPr>
      </w:pPr>
      <w:r w:rsidRPr="00B61C43">
        <w:rPr>
          <w:rFonts w:eastAsia="Calibri"/>
          <w:spacing w:val="-5"/>
          <w:sz w:val="22"/>
          <w:szCs w:val="22"/>
          <w:lang w:val="sr-Latn-RS"/>
        </w:rPr>
        <w:t>svrab, plikovi na koži, ljuštenje kože ili ranice, i/ili čirevi u ustima ili na sluznici nosa, grla ili genitalnog područja (Stevens-Johnson-ov sindrom)</w:t>
      </w:r>
      <w:r w:rsidR="007B2217" w:rsidRPr="00B61C43">
        <w:rPr>
          <w:rFonts w:eastAsia="Calibri"/>
          <w:spacing w:val="-5"/>
          <w:sz w:val="22"/>
          <w:szCs w:val="22"/>
          <w:lang w:val="sr-Latn-RS"/>
        </w:rPr>
        <w:t xml:space="preserve">, </w:t>
      </w:r>
      <w:r w:rsidRPr="00B61C43">
        <w:rPr>
          <w:rFonts w:eastAsia="Calibri"/>
          <w:spacing w:val="-5"/>
          <w:sz w:val="22"/>
          <w:szCs w:val="22"/>
          <w:lang w:val="sr-Latn-RS"/>
        </w:rPr>
        <w:t>crvene potkožne kvržice, osjetljive na dodir</w:t>
      </w:r>
      <w:r w:rsidR="007B2217" w:rsidRPr="00B61C43">
        <w:rPr>
          <w:rFonts w:eastAsia="Calibri"/>
          <w:spacing w:val="-5"/>
          <w:sz w:val="22"/>
          <w:szCs w:val="22"/>
          <w:lang w:val="sr-Latn-RS"/>
        </w:rPr>
        <w:t>,</w:t>
      </w:r>
      <w:r w:rsidRPr="00B61C43">
        <w:rPr>
          <w:rFonts w:eastAsia="Calibri"/>
          <w:spacing w:val="-5"/>
          <w:sz w:val="22"/>
          <w:szCs w:val="22"/>
          <w:lang w:val="sr-Latn-RS"/>
        </w:rPr>
        <w:t xml:space="preserve"> promjene boje kose</w:t>
      </w:r>
      <w:r w:rsidR="007B2217" w:rsidRPr="00B61C43">
        <w:rPr>
          <w:rFonts w:eastAsia="Calibri"/>
          <w:spacing w:val="-5"/>
          <w:sz w:val="22"/>
          <w:szCs w:val="22"/>
          <w:lang w:val="sr-Latn-RS"/>
        </w:rPr>
        <w:t>;</w:t>
      </w:r>
      <w:r w:rsidRPr="00B61C43">
        <w:rPr>
          <w:rFonts w:eastAsia="Calibri"/>
          <w:spacing w:val="-5"/>
          <w:sz w:val="22"/>
          <w:szCs w:val="22"/>
          <w:lang w:val="sr-Latn-RS"/>
        </w:rPr>
        <w:t xml:space="preserve"> </w:t>
      </w:r>
    </w:p>
    <w:p w14:paraId="61203D96" w14:textId="483D354F" w:rsidR="00F65503" w:rsidRPr="00B61C43" w:rsidRDefault="00F65503" w:rsidP="0028687F">
      <w:pPr>
        <w:pStyle w:val="NoSpacing"/>
        <w:numPr>
          <w:ilvl w:val="0"/>
          <w:numId w:val="21"/>
        </w:numPr>
        <w:jc w:val="both"/>
        <w:rPr>
          <w:rFonts w:eastAsia="Calibri"/>
          <w:spacing w:val="-5"/>
          <w:sz w:val="22"/>
          <w:szCs w:val="22"/>
          <w:lang w:val="sr-Latn-RS"/>
        </w:rPr>
      </w:pPr>
      <w:r w:rsidRPr="00B61C43">
        <w:rPr>
          <w:rFonts w:eastAsia="Calibri"/>
          <w:spacing w:val="-5"/>
          <w:sz w:val="22"/>
          <w:szCs w:val="22"/>
          <w:lang w:val="sr-Latn-RS"/>
        </w:rPr>
        <w:t>bolest kod koje imunski sistem napada žlijezde koje izlučuju tečnost koja vlaži tijelo, kao što su suze i pljuvačka (Sjogren-ov sindrom)</w:t>
      </w:r>
      <w:r w:rsidR="007B2217" w:rsidRPr="00B61C43">
        <w:rPr>
          <w:rFonts w:eastAsia="Calibri"/>
          <w:spacing w:val="-5"/>
          <w:sz w:val="22"/>
          <w:szCs w:val="22"/>
          <w:lang w:val="sr-Latn-RS"/>
        </w:rPr>
        <w:t>.</w:t>
      </w:r>
    </w:p>
    <w:p w14:paraId="6180A501" w14:textId="23CCFCEA" w:rsidR="00F65503" w:rsidRPr="00B61C43" w:rsidRDefault="00F65503" w:rsidP="0028687F">
      <w:pPr>
        <w:pStyle w:val="NoSpacing"/>
        <w:jc w:val="both"/>
        <w:rPr>
          <w:rFonts w:eastAsia="Calibri"/>
          <w:spacing w:val="-5"/>
          <w:sz w:val="22"/>
          <w:szCs w:val="22"/>
          <w:lang w:val="sr-Latn-RS"/>
        </w:rPr>
      </w:pPr>
    </w:p>
    <w:p w14:paraId="0A0F5B80" w14:textId="094EC7F6" w:rsidR="00F334D5" w:rsidRPr="00B61C43" w:rsidRDefault="00F334D5" w:rsidP="0028687F">
      <w:pPr>
        <w:pStyle w:val="NoSpacing"/>
        <w:jc w:val="both"/>
        <w:rPr>
          <w:rFonts w:eastAsia="Calibri"/>
          <w:spacing w:val="-5"/>
          <w:sz w:val="22"/>
          <w:szCs w:val="22"/>
          <w:lang w:val="sr-Latn-RS"/>
        </w:rPr>
      </w:pPr>
      <w:r w:rsidRPr="00B61C43">
        <w:rPr>
          <w:rFonts w:eastAsia="Calibri"/>
          <w:spacing w:val="-5"/>
          <w:sz w:val="22"/>
          <w:szCs w:val="22"/>
          <w:lang w:val="sr-Latn-RS"/>
        </w:rPr>
        <w:t>Sljedeća neželjena dejstva su prijavljena u kliničkim studijama u kojima se pembrolizumab primjenjivao u kombinaciji sa aksitinibom ili lenvatinibom:</w:t>
      </w:r>
    </w:p>
    <w:p w14:paraId="2E59D82C" w14:textId="47C6E57A" w:rsidR="00F334D5" w:rsidRPr="00B61C43" w:rsidRDefault="00F334D5" w:rsidP="0028687F">
      <w:pPr>
        <w:pStyle w:val="NoSpacing"/>
        <w:jc w:val="both"/>
        <w:rPr>
          <w:rFonts w:eastAsia="Calibri"/>
          <w:spacing w:val="-5"/>
          <w:sz w:val="22"/>
          <w:szCs w:val="22"/>
          <w:lang w:val="sr-Latn-RS"/>
        </w:rPr>
      </w:pPr>
    </w:p>
    <w:p w14:paraId="0C7DDC3A" w14:textId="6AA1044E" w:rsidR="00F334D5" w:rsidRPr="00B61C43" w:rsidRDefault="00F334D5" w:rsidP="0028687F">
      <w:pPr>
        <w:pStyle w:val="NoSpacing"/>
        <w:jc w:val="both"/>
        <w:rPr>
          <w:rFonts w:eastAsia="Calibri"/>
          <w:b/>
          <w:bCs/>
          <w:spacing w:val="-5"/>
          <w:sz w:val="22"/>
          <w:szCs w:val="22"/>
          <w:lang w:val="sr-Latn-RS"/>
        </w:rPr>
      </w:pPr>
      <w:r w:rsidRPr="00B61C43">
        <w:rPr>
          <w:rFonts w:eastAsia="Calibri"/>
          <w:b/>
          <w:bCs/>
          <w:spacing w:val="-5"/>
          <w:sz w:val="22"/>
          <w:szCs w:val="22"/>
          <w:lang w:val="sr-Latn-RS"/>
        </w:rPr>
        <w:t>Veoma česta neželjena dejstva (mogu da se jave kod više od 1 na 10 pacijenata koji uzimaju lijek)</w:t>
      </w:r>
    </w:p>
    <w:p w14:paraId="537660CE" w14:textId="2FDEE7B9" w:rsidR="00F334D5" w:rsidRPr="00B61C43" w:rsidRDefault="00F334D5" w:rsidP="0028687F">
      <w:pPr>
        <w:pStyle w:val="NoSpacing"/>
        <w:numPr>
          <w:ilvl w:val="0"/>
          <w:numId w:val="23"/>
        </w:numPr>
        <w:jc w:val="both"/>
        <w:rPr>
          <w:rFonts w:eastAsia="Calibri"/>
          <w:spacing w:val="-5"/>
          <w:sz w:val="22"/>
          <w:szCs w:val="22"/>
          <w:lang w:val="sr-Latn-RS"/>
        </w:rPr>
      </w:pPr>
      <w:r w:rsidRPr="00B61C43">
        <w:rPr>
          <w:rFonts w:eastAsia="Calibri"/>
          <w:spacing w:val="-5"/>
          <w:sz w:val="22"/>
          <w:szCs w:val="22"/>
          <w:lang w:val="sr-Latn-RS"/>
        </w:rPr>
        <w:t>infekcije mokraćnih puteva (povećana učestalost mokrenja i bol pri mokrenju)</w:t>
      </w:r>
    </w:p>
    <w:p w14:paraId="7F6CA077" w14:textId="1A9A4707" w:rsidR="00F334D5" w:rsidRPr="00B61C43" w:rsidRDefault="00F334D5" w:rsidP="0028687F">
      <w:pPr>
        <w:pStyle w:val="NoSpacing"/>
        <w:numPr>
          <w:ilvl w:val="0"/>
          <w:numId w:val="23"/>
        </w:numPr>
        <w:jc w:val="both"/>
        <w:rPr>
          <w:rFonts w:eastAsia="Calibri"/>
          <w:spacing w:val="-5"/>
          <w:sz w:val="22"/>
          <w:szCs w:val="22"/>
          <w:lang w:val="sr-Latn-RS"/>
        </w:rPr>
      </w:pPr>
      <w:r w:rsidRPr="00B61C43">
        <w:rPr>
          <w:rFonts w:eastAsia="Calibri"/>
          <w:spacing w:val="-5"/>
          <w:sz w:val="22"/>
          <w:szCs w:val="22"/>
          <w:lang w:val="sr-Latn-RS"/>
        </w:rPr>
        <w:t>smanjen broj crvenih krvnih ćelija</w:t>
      </w:r>
      <w:r w:rsidR="007B2217" w:rsidRPr="00B61C43">
        <w:rPr>
          <w:rFonts w:eastAsia="Calibri"/>
          <w:spacing w:val="-5"/>
          <w:sz w:val="22"/>
          <w:szCs w:val="22"/>
          <w:lang w:val="sr-Latn-RS"/>
        </w:rPr>
        <w:t>;</w:t>
      </w:r>
    </w:p>
    <w:p w14:paraId="0554E913" w14:textId="43C9DF97" w:rsidR="00F334D5" w:rsidRPr="00B61C43" w:rsidRDefault="00F334D5" w:rsidP="0028687F">
      <w:pPr>
        <w:pStyle w:val="NoSpacing"/>
        <w:numPr>
          <w:ilvl w:val="0"/>
          <w:numId w:val="23"/>
        </w:numPr>
        <w:jc w:val="both"/>
        <w:rPr>
          <w:rFonts w:eastAsia="Calibri"/>
          <w:spacing w:val="-5"/>
          <w:sz w:val="22"/>
          <w:szCs w:val="22"/>
          <w:lang w:val="sr-Latn-RS"/>
        </w:rPr>
      </w:pPr>
      <w:r w:rsidRPr="00B61C43">
        <w:rPr>
          <w:rFonts w:eastAsia="Calibri"/>
          <w:spacing w:val="-5"/>
          <w:sz w:val="22"/>
          <w:szCs w:val="22"/>
          <w:lang w:val="sr-Latn-RS"/>
        </w:rPr>
        <w:t>smanjena aktivnost štitaste žlijezde</w:t>
      </w:r>
      <w:r w:rsidR="007B2217" w:rsidRPr="00B61C43">
        <w:rPr>
          <w:rFonts w:eastAsia="Calibri"/>
          <w:spacing w:val="-5"/>
          <w:sz w:val="22"/>
          <w:szCs w:val="22"/>
          <w:lang w:val="sr-Latn-RS"/>
        </w:rPr>
        <w:t>;</w:t>
      </w:r>
    </w:p>
    <w:p w14:paraId="257E2A7D" w14:textId="2AA5182D" w:rsidR="00F334D5" w:rsidRPr="00B61C43" w:rsidRDefault="00F334D5" w:rsidP="0028687F">
      <w:pPr>
        <w:pStyle w:val="NoSpacing"/>
        <w:numPr>
          <w:ilvl w:val="0"/>
          <w:numId w:val="23"/>
        </w:numPr>
        <w:jc w:val="both"/>
        <w:rPr>
          <w:rFonts w:eastAsia="Calibri"/>
          <w:spacing w:val="-5"/>
          <w:sz w:val="22"/>
          <w:szCs w:val="22"/>
          <w:lang w:val="sr-Latn-RS"/>
        </w:rPr>
      </w:pPr>
      <w:r w:rsidRPr="00B61C43">
        <w:rPr>
          <w:rFonts w:eastAsia="Calibri"/>
          <w:spacing w:val="-5"/>
          <w:sz w:val="22"/>
          <w:szCs w:val="22"/>
          <w:lang w:val="sr-Latn-RS"/>
        </w:rPr>
        <w:t>smanjen osjećaj gladi</w:t>
      </w:r>
      <w:r w:rsidR="007B2217" w:rsidRPr="00B61C43">
        <w:rPr>
          <w:rFonts w:eastAsia="Calibri"/>
          <w:spacing w:val="-5"/>
          <w:sz w:val="22"/>
          <w:szCs w:val="22"/>
          <w:lang w:val="sr-Latn-RS"/>
        </w:rPr>
        <w:t>;</w:t>
      </w:r>
    </w:p>
    <w:p w14:paraId="7430B3CE" w14:textId="2E3A9881" w:rsidR="00F334D5" w:rsidRPr="00B61C43" w:rsidRDefault="00F334D5" w:rsidP="0028687F">
      <w:pPr>
        <w:pStyle w:val="NoSpacing"/>
        <w:numPr>
          <w:ilvl w:val="0"/>
          <w:numId w:val="23"/>
        </w:numPr>
        <w:jc w:val="both"/>
        <w:rPr>
          <w:rFonts w:eastAsia="Calibri"/>
          <w:spacing w:val="-5"/>
          <w:sz w:val="22"/>
          <w:szCs w:val="22"/>
          <w:lang w:val="sr-Latn-RS"/>
        </w:rPr>
      </w:pPr>
      <w:r w:rsidRPr="00B61C43">
        <w:rPr>
          <w:rFonts w:eastAsia="Calibri"/>
          <w:spacing w:val="-5"/>
          <w:sz w:val="22"/>
          <w:szCs w:val="22"/>
          <w:lang w:val="sr-Latn-RS"/>
        </w:rPr>
        <w:t>glavobolja</w:t>
      </w:r>
      <w:r w:rsidR="007B2217" w:rsidRPr="00B61C43">
        <w:rPr>
          <w:rFonts w:eastAsia="Calibri"/>
          <w:spacing w:val="-5"/>
          <w:sz w:val="22"/>
          <w:szCs w:val="22"/>
          <w:lang w:val="sr-Latn-RS"/>
        </w:rPr>
        <w:t>,</w:t>
      </w:r>
      <w:r w:rsidRPr="00B61C43">
        <w:rPr>
          <w:rFonts w:eastAsia="Calibri"/>
          <w:spacing w:val="-5"/>
          <w:sz w:val="22"/>
          <w:szCs w:val="22"/>
          <w:lang w:val="sr-Latn-RS"/>
        </w:rPr>
        <w:t xml:space="preserve"> promjena čula ukusa</w:t>
      </w:r>
    </w:p>
    <w:p w14:paraId="0B6EE119" w14:textId="77008663" w:rsidR="00F334D5" w:rsidRPr="00B61C43" w:rsidRDefault="00F334D5" w:rsidP="0028687F">
      <w:pPr>
        <w:pStyle w:val="NoSpacing"/>
        <w:numPr>
          <w:ilvl w:val="0"/>
          <w:numId w:val="23"/>
        </w:numPr>
        <w:jc w:val="both"/>
        <w:rPr>
          <w:rFonts w:eastAsia="Calibri"/>
          <w:spacing w:val="-5"/>
          <w:sz w:val="22"/>
          <w:szCs w:val="22"/>
          <w:lang w:val="sr-Latn-RS"/>
        </w:rPr>
      </w:pPr>
      <w:r w:rsidRPr="00B61C43">
        <w:rPr>
          <w:rFonts w:eastAsia="Calibri"/>
          <w:spacing w:val="-5"/>
          <w:sz w:val="22"/>
          <w:szCs w:val="22"/>
          <w:lang w:val="sr-Latn-RS"/>
        </w:rPr>
        <w:t>visok krvni pritisak</w:t>
      </w:r>
      <w:r w:rsidR="007B2217" w:rsidRPr="00B61C43">
        <w:rPr>
          <w:rFonts w:eastAsia="Calibri"/>
          <w:spacing w:val="-5"/>
          <w:sz w:val="22"/>
          <w:szCs w:val="22"/>
          <w:lang w:val="sr-Latn-RS"/>
        </w:rPr>
        <w:t>;</w:t>
      </w:r>
    </w:p>
    <w:p w14:paraId="37BE27EA" w14:textId="18F95206" w:rsidR="00F334D5" w:rsidRPr="00B61C43" w:rsidRDefault="00F334D5" w:rsidP="0028687F">
      <w:pPr>
        <w:pStyle w:val="NoSpacing"/>
        <w:numPr>
          <w:ilvl w:val="0"/>
          <w:numId w:val="23"/>
        </w:numPr>
        <w:jc w:val="both"/>
        <w:rPr>
          <w:rFonts w:eastAsia="Calibri"/>
          <w:spacing w:val="-5"/>
          <w:sz w:val="22"/>
          <w:szCs w:val="22"/>
          <w:lang w:val="sr-Latn-RS"/>
        </w:rPr>
      </w:pPr>
      <w:r w:rsidRPr="00B61C43">
        <w:rPr>
          <w:rFonts w:eastAsia="Calibri"/>
          <w:spacing w:val="-5"/>
          <w:sz w:val="22"/>
          <w:szCs w:val="22"/>
          <w:lang w:val="sr-Latn-RS"/>
        </w:rPr>
        <w:t>nedostatak vazduha</w:t>
      </w:r>
      <w:r w:rsidR="007B2217" w:rsidRPr="00B61C43">
        <w:rPr>
          <w:rFonts w:eastAsia="Calibri"/>
          <w:spacing w:val="-5"/>
          <w:sz w:val="22"/>
          <w:szCs w:val="22"/>
          <w:lang w:val="sr-Latn-RS"/>
        </w:rPr>
        <w:t>,</w:t>
      </w:r>
      <w:r w:rsidRPr="00B61C43">
        <w:rPr>
          <w:rFonts w:eastAsia="Calibri"/>
          <w:spacing w:val="-5"/>
          <w:sz w:val="22"/>
          <w:szCs w:val="22"/>
          <w:lang w:val="sr-Latn-RS"/>
        </w:rPr>
        <w:t xml:space="preserve"> kašalj</w:t>
      </w:r>
      <w:r w:rsidR="007B2217" w:rsidRPr="00B61C43">
        <w:rPr>
          <w:rFonts w:eastAsia="Calibri"/>
          <w:spacing w:val="-5"/>
          <w:sz w:val="22"/>
          <w:szCs w:val="22"/>
          <w:lang w:val="sr-Latn-RS"/>
        </w:rPr>
        <w:t>;</w:t>
      </w:r>
    </w:p>
    <w:p w14:paraId="150E1FD1" w14:textId="475B61CF" w:rsidR="00F334D5" w:rsidRPr="00B61C43" w:rsidRDefault="00F334D5" w:rsidP="0028687F">
      <w:pPr>
        <w:pStyle w:val="NoSpacing"/>
        <w:numPr>
          <w:ilvl w:val="0"/>
          <w:numId w:val="23"/>
        </w:numPr>
        <w:jc w:val="both"/>
        <w:rPr>
          <w:rFonts w:eastAsia="Calibri"/>
          <w:spacing w:val="-5"/>
          <w:sz w:val="22"/>
          <w:szCs w:val="22"/>
          <w:lang w:val="sr-Latn-RS"/>
        </w:rPr>
      </w:pPr>
      <w:r w:rsidRPr="00B61C43">
        <w:rPr>
          <w:rFonts w:eastAsia="Calibri"/>
          <w:spacing w:val="-5"/>
          <w:sz w:val="22"/>
          <w:szCs w:val="22"/>
          <w:lang w:val="sr-Latn-RS"/>
        </w:rPr>
        <w:t>proliv</w:t>
      </w:r>
      <w:r w:rsidR="007B2217" w:rsidRPr="00B61C43">
        <w:rPr>
          <w:rFonts w:eastAsia="Calibri"/>
          <w:spacing w:val="-5"/>
          <w:sz w:val="22"/>
          <w:szCs w:val="22"/>
          <w:lang w:val="sr-Latn-RS"/>
        </w:rPr>
        <w:t>,</w:t>
      </w:r>
      <w:r w:rsidRPr="00B61C43">
        <w:rPr>
          <w:rFonts w:eastAsia="Calibri"/>
          <w:spacing w:val="-5"/>
          <w:sz w:val="22"/>
          <w:szCs w:val="22"/>
          <w:lang w:val="sr-Latn-RS"/>
        </w:rPr>
        <w:t xml:space="preserve"> bol u želucu</w:t>
      </w:r>
      <w:r w:rsidR="007B2217" w:rsidRPr="00B61C43">
        <w:rPr>
          <w:rFonts w:eastAsia="Calibri"/>
          <w:spacing w:val="-5"/>
          <w:sz w:val="22"/>
          <w:szCs w:val="22"/>
          <w:lang w:val="sr-Latn-RS"/>
        </w:rPr>
        <w:t>,</w:t>
      </w:r>
      <w:r w:rsidRPr="00B61C43">
        <w:rPr>
          <w:rFonts w:eastAsia="Calibri"/>
          <w:spacing w:val="-5"/>
          <w:sz w:val="22"/>
          <w:szCs w:val="22"/>
          <w:lang w:val="sr-Latn-RS"/>
        </w:rPr>
        <w:t xml:space="preserve"> mučnina</w:t>
      </w:r>
      <w:r w:rsidR="007B2217" w:rsidRPr="00B61C43">
        <w:rPr>
          <w:rFonts w:eastAsia="Calibri"/>
          <w:spacing w:val="-5"/>
          <w:sz w:val="22"/>
          <w:szCs w:val="22"/>
          <w:lang w:val="sr-Latn-RS"/>
        </w:rPr>
        <w:t>,</w:t>
      </w:r>
      <w:r w:rsidRPr="00B61C43">
        <w:rPr>
          <w:rFonts w:eastAsia="Calibri"/>
          <w:spacing w:val="-5"/>
          <w:sz w:val="22"/>
          <w:szCs w:val="22"/>
          <w:lang w:val="sr-Latn-RS"/>
        </w:rPr>
        <w:t xml:space="preserve"> povraćanje</w:t>
      </w:r>
      <w:r w:rsidR="007B2217" w:rsidRPr="00B61C43">
        <w:rPr>
          <w:rFonts w:eastAsia="Calibri"/>
          <w:spacing w:val="-5"/>
          <w:sz w:val="22"/>
          <w:szCs w:val="22"/>
          <w:lang w:val="sr-Latn-RS"/>
        </w:rPr>
        <w:t>,</w:t>
      </w:r>
      <w:r w:rsidRPr="00B61C43">
        <w:rPr>
          <w:rFonts w:eastAsia="Calibri"/>
          <w:spacing w:val="-5"/>
          <w:sz w:val="22"/>
          <w:szCs w:val="22"/>
          <w:lang w:val="sr-Latn-RS"/>
        </w:rPr>
        <w:t xml:space="preserve"> otežano pražnjenje crijeva</w:t>
      </w:r>
      <w:r w:rsidR="007B2217" w:rsidRPr="00B61C43">
        <w:rPr>
          <w:rFonts w:eastAsia="Calibri"/>
          <w:spacing w:val="-5"/>
          <w:sz w:val="22"/>
          <w:szCs w:val="22"/>
          <w:lang w:val="sr-Latn-RS"/>
        </w:rPr>
        <w:t>;</w:t>
      </w:r>
    </w:p>
    <w:p w14:paraId="59E7464D" w14:textId="17C41778" w:rsidR="00F334D5" w:rsidRPr="00B61C43" w:rsidRDefault="00F334D5" w:rsidP="0028687F">
      <w:pPr>
        <w:pStyle w:val="NoSpacing"/>
        <w:numPr>
          <w:ilvl w:val="0"/>
          <w:numId w:val="23"/>
        </w:numPr>
        <w:jc w:val="both"/>
        <w:rPr>
          <w:rFonts w:eastAsia="Calibri"/>
          <w:spacing w:val="-5"/>
          <w:sz w:val="22"/>
          <w:szCs w:val="22"/>
          <w:lang w:val="sr-Latn-RS"/>
        </w:rPr>
      </w:pPr>
      <w:r w:rsidRPr="00B61C43">
        <w:rPr>
          <w:rFonts w:eastAsia="Calibri"/>
          <w:spacing w:val="-5"/>
          <w:sz w:val="22"/>
          <w:szCs w:val="22"/>
          <w:lang w:val="sr-Latn-RS"/>
        </w:rPr>
        <w:t>kožni osip</w:t>
      </w:r>
      <w:r w:rsidR="007B2217" w:rsidRPr="00B61C43">
        <w:rPr>
          <w:rFonts w:eastAsia="Calibri"/>
          <w:spacing w:val="-5"/>
          <w:sz w:val="22"/>
          <w:szCs w:val="22"/>
          <w:lang w:val="sr-Latn-RS"/>
        </w:rPr>
        <w:t>,</w:t>
      </w:r>
      <w:r w:rsidRPr="00B61C43">
        <w:rPr>
          <w:rFonts w:eastAsia="Calibri"/>
          <w:spacing w:val="-5"/>
          <w:sz w:val="22"/>
          <w:szCs w:val="22"/>
          <w:lang w:val="sr-Latn-RS"/>
        </w:rPr>
        <w:t xml:space="preserve"> svrab</w:t>
      </w:r>
      <w:r w:rsidR="007B2217" w:rsidRPr="00B61C43">
        <w:rPr>
          <w:rFonts w:eastAsia="Calibri"/>
          <w:spacing w:val="-5"/>
          <w:sz w:val="22"/>
          <w:szCs w:val="22"/>
          <w:lang w:val="sr-Latn-RS"/>
        </w:rPr>
        <w:t>;</w:t>
      </w:r>
    </w:p>
    <w:p w14:paraId="1880ECB7" w14:textId="4DF87B6D" w:rsidR="00F334D5" w:rsidRPr="00B61C43" w:rsidRDefault="00F334D5" w:rsidP="0028687F">
      <w:pPr>
        <w:pStyle w:val="NoSpacing"/>
        <w:numPr>
          <w:ilvl w:val="0"/>
          <w:numId w:val="23"/>
        </w:numPr>
        <w:jc w:val="both"/>
        <w:rPr>
          <w:rFonts w:eastAsia="Calibri"/>
          <w:spacing w:val="-5"/>
          <w:sz w:val="22"/>
          <w:szCs w:val="22"/>
          <w:lang w:val="sr-Latn-RS"/>
        </w:rPr>
      </w:pPr>
      <w:r w:rsidRPr="00B61C43">
        <w:rPr>
          <w:rFonts w:eastAsia="Calibri"/>
          <w:spacing w:val="-5"/>
          <w:sz w:val="22"/>
          <w:szCs w:val="22"/>
          <w:lang w:val="sr-Latn-RS"/>
        </w:rPr>
        <w:t>bol u zglobovima</w:t>
      </w:r>
      <w:r w:rsidR="007B2217" w:rsidRPr="00B61C43">
        <w:rPr>
          <w:rFonts w:eastAsia="Calibri"/>
          <w:spacing w:val="-5"/>
          <w:sz w:val="22"/>
          <w:szCs w:val="22"/>
          <w:lang w:val="sr-Latn-RS"/>
        </w:rPr>
        <w:t>,</w:t>
      </w:r>
      <w:r w:rsidRPr="00B61C43">
        <w:rPr>
          <w:rFonts w:eastAsia="Calibri"/>
          <w:spacing w:val="-5"/>
          <w:sz w:val="22"/>
          <w:szCs w:val="22"/>
          <w:lang w:val="sr-Latn-RS"/>
        </w:rPr>
        <w:t xml:space="preserve"> bol u mišićima i kostima</w:t>
      </w:r>
      <w:r w:rsidR="007B2217" w:rsidRPr="00B61C43">
        <w:rPr>
          <w:rFonts w:eastAsia="Calibri"/>
          <w:spacing w:val="-5"/>
          <w:sz w:val="22"/>
          <w:szCs w:val="22"/>
          <w:lang w:val="sr-Latn-RS"/>
        </w:rPr>
        <w:t>,</w:t>
      </w:r>
      <w:r w:rsidRPr="00B61C43">
        <w:rPr>
          <w:rFonts w:eastAsia="Calibri"/>
          <w:spacing w:val="-5"/>
          <w:sz w:val="22"/>
          <w:szCs w:val="22"/>
          <w:lang w:val="sr-Latn-RS"/>
        </w:rPr>
        <w:t xml:space="preserve"> bol ili osjetljivost mišića</w:t>
      </w:r>
      <w:r w:rsidR="007B2217" w:rsidRPr="00B61C43">
        <w:rPr>
          <w:rFonts w:eastAsia="Calibri"/>
          <w:spacing w:val="-5"/>
          <w:sz w:val="22"/>
          <w:szCs w:val="22"/>
          <w:lang w:val="sr-Latn-RS"/>
        </w:rPr>
        <w:t>,</w:t>
      </w:r>
      <w:r w:rsidRPr="00B61C43">
        <w:rPr>
          <w:rFonts w:eastAsia="Calibri"/>
          <w:spacing w:val="-5"/>
          <w:sz w:val="22"/>
          <w:szCs w:val="22"/>
          <w:lang w:val="sr-Latn-RS"/>
        </w:rPr>
        <w:t xml:space="preserve"> bol u rukama ili nogama</w:t>
      </w:r>
      <w:r w:rsidR="007B2217" w:rsidRPr="00B61C43">
        <w:rPr>
          <w:rFonts w:eastAsia="Calibri"/>
          <w:spacing w:val="-5"/>
          <w:sz w:val="22"/>
          <w:szCs w:val="22"/>
          <w:lang w:val="sr-Latn-RS"/>
        </w:rPr>
        <w:t>;</w:t>
      </w:r>
    </w:p>
    <w:p w14:paraId="2505DBCF" w14:textId="0A021BCE" w:rsidR="00F334D5" w:rsidRPr="00B61C43" w:rsidRDefault="00F334D5" w:rsidP="0028687F">
      <w:pPr>
        <w:pStyle w:val="NoSpacing"/>
        <w:numPr>
          <w:ilvl w:val="0"/>
          <w:numId w:val="23"/>
        </w:numPr>
        <w:jc w:val="both"/>
        <w:rPr>
          <w:rFonts w:eastAsia="Calibri"/>
          <w:spacing w:val="-5"/>
          <w:sz w:val="22"/>
          <w:szCs w:val="22"/>
          <w:lang w:val="sr-Latn-RS"/>
        </w:rPr>
      </w:pPr>
      <w:r w:rsidRPr="00B61C43">
        <w:rPr>
          <w:rFonts w:eastAsia="Calibri"/>
          <w:spacing w:val="-5"/>
          <w:sz w:val="22"/>
          <w:szCs w:val="22"/>
          <w:lang w:val="sr-Latn-RS"/>
        </w:rPr>
        <w:t>osjećaj zamora</w:t>
      </w:r>
      <w:r w:rsidR="007B2217" w:rsidRPr="00B61C43">
        <w:rPr>
          <w:rFonts w:eastAsia="Calibri"/>
          <w:spacing w:val="-5"/>
          <w:sz w:val="22"/>
          <w:szCs w:val="22"/>
          <w:lang w:val="sr-Latn-RS"/>
        </w:rPr>
        <w:t>,</w:t>
      </w:r>
      <w:r w:rsidRPr="00B61C43">
        <w:rPr>
          <w:rFonts w:eastAsia="Calibri"/>
          <w:spacing w:val="-5"/>
          <w:sz w:val="22"/>
          <w:szCs w:val="22"/>
          <w:lang w:val="sr-Latn-RS"/>
        </w:rPr>
        <w:t xml:space="preserve"> neuobičajen zamor ili slabost</w:t>
      </w:r>
      <w:r w:rsidR="007B2217" w:rsidRPr="00B61C43">
        <w:rPr>
          <w:rFonts w:eastAsia="Calibri"/>
          <w:spacing w:val="-5"/>
          <w:sz w:val="22"/>
          <w:szCs w:val="22"/>
          <w:lang w:val="sr-Latn-RS"/>
        </w:rPr>
        <w:t>,</w:t>
      </w:r>
      <w:r w:rsidRPr="00B61C43">
        <w:rPr>
          <w:rFonts w:eastAsia="Calibri"/>
          <w:spacing w:val="-5"/>
          <w:sz w:val="22"/>
          <w:szCs w:val="22"/>
          <w:lang w:val="sr-Latn-RS"/>
        </w:rPr>
        <w:t xml:space="preserve"> oticanje</w:t>
      </w:r>
      <w:r w:rsidR="007B2217" w:rsidRPr="00B61C43">
        <w:rPr>
          <w:rFonts w:eastAsia="Calibri"/>
          <w:spacing w:val="-5"/>
          <w:sz w:val="22"/>
          <w:szCs w:val="22"/>
          <w:lang w:val="sr-Latn-RS"/>
        </w:rPr>
        <w:t>,</w:t>
      </w:r>
      <w:r w:rsidRPr="00B61C43">
        <w:rPr>
          <w:rFonts w:eastAsia="Calibri"/>
          <w:spacing w:val="-5"/>
          <w:sz w:val="22"/>
          <w:szCs w:val="22"/>
          <w:lang w:val="sr-Latn-RS"/>
        </w:rPr>
        <w:t xml:space="preserve"> groznica</w:t>
      </w:r>
      <w:r w:rsidR="007B2217" w:rsidRPr="00B61C43">
        <w:rPr>
          <w:rFonts w:eastAsia="Calibri"/>
          <w:spacing w:val="-5"/>
          <w:sz w:val="22"/>
          <w:szCs w:val="22"/>
          <w:lang w:val="sr-Latn-RS"/>
        </w:rPr>
        <w:t>;</w:t>
      </w:r>
    </w:p>
    <w:p w14:paraId="6CCE57EF" w14:textId="24143C90" w:rsidR="00F334D5" w:rsidRPr="00B61C43" w:rsidRDefault="00F334D5" w:rsidP="0028687F">
      <w:pPr>
        <w:pStyle w:val="NoSpacing"/>
        <w:numPr>
          <w:ilvl w:val="0"/>
          <w:numId w:val="23"/>
        </w:numPr>
        <w:jc w:val="both"/>
        <w:rPr>
          <w:rFonts w:eastAsia="Calibri"/>
          <w:spacing w:val="-5"/>
          <w:sz w:val="22"/>
          <w:szCs w:val="22"/>
          <w:lang w:val="sr-Latn-RS"/>
        </w:rPr>
      </w:pPr>
      <w:r w:rsidRPr="00B61C43">
        <w:rPr>
          <w:rFonts w:eastAsia="Calibri"/>
          <w:spacing w:val="-5"/>
          <w:sz w:val="22"/>
          <w:szCs w:val="22"/>
          <w:lang w:val="sr-Latn-RS"/>
        </w:rPr>
        <w:t>povišene vrijednosti lipaze enzima koji razgrađuje masti</w:t>
      </w:r>
      <w:r w:rsidR="007B2217" w:rsidRPr="00B61C43">
        <w:rPr>
          <w:rFonts w:eastAsia="Calibri"/>
          <w:spacing w:val="-5"/>
          <w:sz w:val="22"/>
          <w:szCs w:val="22"/>
          <w:lang w:val="sr-Latn-RS"/>
        </w:rPr>
        <w:t>,</w:t>
      </w:r>
      <w:r w:rsidRPr="00B61C43">
        <w:rPr>
          <w:rFonts w:eastAsia="Calibri"/>
          <w:spacing w:val="-5"/>
          <w:sz w:val="22"/>
          <w:szCs w:val="22"/>
          <w:lang w:val="sr-Latn-RS"/>
        </w:rPr>
        <w:t xml:space="preserve"> povišene vrijednosti enzima jetre u krvi</w:t>
      </w:r>
      <w:r w:rsidR="007B2217" w:rsidRPr="00B61C43">
        <w:rPr>
          <w:rFonts w:eastAsia="Calibri"/>
          <w:spacing w:val="-5"/>
          <w:sz w:val="22"/>
          <w:szCs w:val="22"/>
          <w:lang w:val="sr-Latn-RS"/>
        </w:rPr>
        <w:t>,</w:t>
      </w:r>
      <w:r w:rsidRPr="00B61C43">
        <w:rPr>
          <w:rFonts w:eastAsia="Calibri"/>
          <w:spacing w:val="-5"/>
          <w:sz w:val="22"/>
          <w:szCs w:val="22"/>
          <w:lang w:val="sr-Latn-RS"/>
        </w:rPr>
        <w:t xml:space="preserve"> odstupanja u nalazima testova funkcije bubrega</w:t>
      </w:r>
      <w:r w:rsidR="007B2217" w:rsidRPr="00B61C43">
        <w:rPr>
          <w:rFonts w:eastAsia="Calibri"/>
          <w:spacing w:val="-5"/>
          <w:sz w:val="22"/>
          <w:szCs w:val="22"/>
          <w:lang w:val="sr-Latn-RS"/>
        </w:rPr>
        <w:t>.</w:t>
      </w:r>
    </w:p>
    <w:p w14:paraId="47EC01BE" w14:textId="77777777" w:rsidR="00F334D5" w:rsidRPr="00B61C43" w:rsidRDefault="00F334D5" w:rsidP="0028687F">
      <w:pPr>
        <w:pStyle w:val="NoSpacing"/>
        <w:jc w:val="both"/>
        <w:rPr>
          <w:rFonts w:eastAsia="Calibri"/>
          <w:spacing w:val="-5"/>
          <w:sz w:val="22"/>
          <w:szCs w:val="22"/>
          <w:lang w:val="sr-Latn-RS"/>
        </w:rPr>
      </w:pPr>
    </w:p>
    <w:p w14:paraId="48F7C6D4" w14:textId="399C9AD0" w:rsidR="00F334D5" w:rsidRPr="00B61C43" w:rsidRDefault="00F334D5" w:rsidP="0028687F">
      <w:pPr>
        <w:pStyle w:val="NoSpacing"/>
        <w:jc w:val="both"/>
        <w:rPr>
          <w:rFonts w:eastAsia="Calibri"/>
          <w:b/>
          <w:bCs/>
          <w:spacing w:val="-5"/>
          <w:sz w:val="22"/>
          <w:szCs w:val="22"/>
          <w:lang w:val="sr-Latn-RS"/>
        </w:rPr>
      </w:pPr>
      <w:r w:rsidRPr="00B61C43">
        <w:rPr>
          <w:rFonts w:eastAsia="Calibri"/>
          <w:b/>
          <w:bCs/>
          <w:spacing w:val="-5"/>
          <w:sz w:val="22"/>
          <w:szCs w:val="22"/>
          <w:lang w:val="sr-Latn-RS"/>
        </w:rPr>
        <w:t>Česta neželjena dejstva (mogu da se jave kod najviše 1 na 10 pacijenata koji uzimaju lijek)</w:t>
      </w:r>
    </w:p>
    <w:p w14:paraId="64939180" w14:textId="01FF8A26" w:rsidR="00F334D5" w:rsidRPr="00B61C43" w:rsidRDefault="00F334D5" w:rsidP="0028687F">
      <w:pPr>
        <w:pStyle w:val="NoSpacing"/>
        <w:numPr>
          <w:ilvl w:val="0"/>
          <w:numId w:val="24"/>
        </w:numPr>
        <w:jc w:val="both"/>
        <w:rPr>
          <w:rFonts w:eastAsia="Calibri"/>
          <w:spacing w:val="-5"/>
          <w:sz w:val="22"/>
          <w:szCs w:val="22"/>
          <w:lang w:val="sr-Latn-RS"/>
        </w:rPr>
      </w:pPr>
      <w:r w:rsidRPr="00B61C43">
        <w:rPr>
          <w:rFonts w:eastAsia="Calibri"/>
          <w:spacing w:val="-5"/>
          <w:sz w:val="22"/>
          <w:szCs w:val="22"/>
          <w:lang w:val="sr-Latn-RS"/>
        </w:rPr>
        <w:t>infekcija pluća</w:t>
      </w:r>
      <w:r w:rsidR="007B2217" w:rsidRPr="00B61C43">
        <w:rPr>
          <w:rFonts w:eastAsia="Calibri"/>
          <w:spacing w:val="-5"/>
          <w:sz w:val="22"/>
          <w:szCs w:val="22"/>
          <w:lang w:val="sr-Latn-RS"/>
        </w:rPr>
        <w:t>;</w:t>
      </w:r>
    </w:p>
    <w:p w14:paraId="0C41B737" w14:textId="376413A4" w:rsidR="00F334D5" w:rsidRPr="00B61C43" w:rsidRDefault="00F334D5" w:rsidP="0028687F">
      <w:pPr>
        <w:pStyle w:val="NoSpacing"/>
        <w:numPr>
          <w:ilvl w:val="0"/>
          <w:numId w:val="24"/>
        </w:numPr>
        <w:jc w:val="both"/>
        <w:rPr>
          <w:rFonts w:eastAsia="Calibri"/>
          <w:spacing w:val="-5"/>
          <w:sz w:val="22"/>
          <w:szCs w:val="22"/>
          <w:lang w:val="sr-Latn-RS"/>
        </w:rPr>
      </w:pPr>
      <w:r w:rsidRPr="00B61C43">
        <w:rPr>
          <w:rFonts w:eastAsia="Calibri"/>
          <w:spacing w:val="-5"/>
          <w:sz w:val="22"/>
          <w:szCs w:val="22"/>
          <w:lang w:val="sr-Latn-RS"/>
        </w:rPr>
        <w:lastRenderedPageBreak/>
        <w:t>smanjen broj bijelih krvnih ćelija (neutrofila, limfocita, leukocita)</w:t>
      </w:r>
      <w:r w:rsidR="007B2217" w:rsidRPr="00B61C43">
        <w:rPr>
          <w:rFonts w:eastAsia="Calibri"/>
          <w:spacing w:val="-5"/>
          <w:sz w:val="22"/>
          <w:szCs w:val="22"/>
          <w:lang w:val="sr-Latn-RS"/>
        </w:rPr>
        <w:t>,</w:t>
      </w:r>
      <w:r w:rsidRPr="00B61C43">
        <w:rPr>
          <w:rFonts w:eastAsia="Calibri"/>
          <w:spacing w:val="-5"/>
          <w:sz w:val="22"/>
          <w:szCs w:val="22"/>
          <w:lang w:val="sr-Latn-RS"/>
        </w:rPr>
        <w:t xml:space="preserve"> smanjen broj krvnih pločica (povećana sklonost nastanku modrica ili krvarenju)</w:t>
      </w:r>
      <w:r w:rsidR="007B2217" w:rsidRPr="00B61C43">
        <w:rPr>
          <w:rFonts w:eastAsia="Calibri"/>
          <w:spacing w:val="-5"/>
          <w:sz w:val="22"/>
          <w:szCs w:val="22"/>
          <w:lang w:val="sr-Latn-RS"/>
        </w:rPr>
        <w:t>;</w:t>
      </w:r>
    </w:p>
    <w:p w14:paraId="501E790B" w14:textId="3E500A62" w:rsidR="00F334D5" w:rsidRPr="00B61C43" w:rsidRDefault="00F334D5" w:rsidP="0028687F">
      <w:pPr>
        <w:pStyle w:val="NoSpacing"/>
        <w:numPr>
          <w:ilvl w:val="0"/>
          <w:numId w:val="24"/>
        </w:numPr>
        <w:jc w:val="both"/>
        <w:rPr>
          <w:rFonts w:eastAsia="Calibri"/>
          <w:spacing w:val="-5"/>
          <w:sz w:val="22"/>
          <w:szCs w:val="22"/>
          <w:lang w:val="sr-Latn-RS"/>
        </w:rPr>
      </w:pPr>
      <w:r w:rsidRPr="00B61C43">
        <w:rPr>
          <w:rFonts w:eastAsia="Calibri"/>
          <w:spacing w:val="-5"/>
          <w:sz w:val="22"/>
          <w:szCs w:val="22"/>
          <w:lang w:val="sr-Latn-RS"/>
        </w:rPr>
        <w:t>reakcija povezana sa infuzijom ovog lijeka</w:t>
      </w:r>
      <w:r w:rsidR="007B2217" w:rsidRPr="00B61C43">
        <w:rPr>
          <w:rFonts w:eastAsia="Calibri"/>
          <w:spacing w:val="-5"/>
          <w:sz w:val="22"/>
          <w:szCs w:val="22"/>
          <w:lang w:val="sr-Latn-RS"/>
        </w:rPr>
        <w:t>;</w:t>
      </w:r>
    </w:p>
    <w:p w14:paraId="3C168073" w14:textId="0F2D64B3" w:rsidR="00F334D5" w:rsidRPr="00B61C43" w:rsidRDefault="00F334D5" w:rsidP="0028687F">
      <w:pPr>
        <w:pStyle w:val="NoSpacing"/>
        <w:numPr>
          <w:ilvl w:val="0"/>
          <w:numId w:val="24"/>
        </w:numPr>
        <w:jc w:val="both"/>
        <w:rPr>
          <w:rFonts w:eastAsia="Calibri"/>
          <w:spacing w:val="-5"/>
          <w:sz w:val="22"/>
          <w:szCs w:val="22"/>
          <w:lang w:val="sr-Latn-RS"/>
        </w:rPr>
      </w:pPr>
      <w:r w:rsidRPr="00B61C43">
        <w:rPr>
          <w:rFonts w:eastAsia="Calibri"/>
          <w:spacing w:val="-5"/>
          <w:sz w:val="22"/>
          <w:szCs w:val="22"/>
          <w:lang w:val="sr-Latn-RS"/>
        </w:rPr>
        <w:t>smanjeno izlučivanje hormona koje proizvode nadbubrežne žl</w:t>
      </w:r>
      <w:r w:rsidR="00ED4530" w:rsidRPr="00B61C43">
        <w:rPr>
          <w:rFonts w:eastAsia="Calibri"/>
          <w:spacing w:val="-5"/>
          <w:sz w:val="22"/>
          <w:szCs w:val="22"/>
          <w:lang w:val="sr-Latn-RS"/>
        </w:rPr>
        <w:t>ij</w:t>
      </w:r>
      <w:r w:rsidRPr="00B61C43">
        <w:rPr>
          <w:rFonts w:eastAsia="Calibri"/>
          <w:spacing w:val="-5"/>
          <w:sz w:val="22"/>
          <w:szCs w:val="22"/>
          <w:lang w:val="sr-Latn-RS"/>
        </w:rPr>
        <w:t>ezde</w:t>
      </w:r>
      <w:r w:rsidR="007B2217" w:rsidRPr="00B61C43">
        <w:rPr>
          <w:rFonts w:eastAsia="Calibri"/>
          <w:spacing w:val="-5"/>
          <w:sz w:val="22"/>
          <w:szCs w:val="22"/>
          <w:lang w:val="sr-Latn-RS"/>
        </w:rPr>
        <w:t>,</w:t>
      </w:r>
      <w:r w:rsidRPr="00B61C43">
        <w:rPr>
          <w:rFonts w:eastAsia="Calibri"/>
          <w:spacing w:val="-5"/>
          <w:sz w:val="22"/>
          <w:szCs w:val="22"/>
          <w:lang w:val="sr-Latn-RS"/>
        </w:rPr>
        <w:t xml:space="preserve"> prekomjerna aktivnost štitaste žlijezde</w:t>
      </w:r>
      <w:r w:rsidR="007B2217" w:rsidRPr="00B61C43">
        <w:rPr>
          <w:rFonts w:eastAsia="Calibri"/>
          <w:spacing w:val="-5"/>
          <w:sz w:val="22"/>
          <w:szCs w:val="22"/>
          <w:lang w:val="sr-Latn-RS"/>
        </w:rPr>
        <w:t>,</w:t>
      </w:r>
      <w:r w:rsidRPr="00B61C43">
        <w:rPr>
          <w:rFonts w:eastAsia="Calibri"/>
          <w:spacing w:val="-5"/>
          <w:sz w:val="22"/>
          <w:szCs w:val="22"/>
          <w:lang w:val="sr-Latn-RS"/>
        </w:rPr>
        <w:t xml:space="preserve"> zapaljenje štitaste žlijezde</w:t>
      </w:r>
      <w:r w:rsidR="007B2217" w:rsidRPr="00B61C43">
        <w:rPr>
          <w:rFonts w:eastAsia="Calibri"/>
          <w:spacing w:val="-5"/>
          <w:sz w:val="22"/>
          <w:szCs w:val="22"/>
          <w:lang w:val="sr-Latn-RS"/>
        </w:rPr>
        <w:t>;</w:t>
      </w:r>
      <w:r w:rsidRPr="00B61C43">
        <w:rPr>
          <w:rFonts w:eastAsia="Calibri"/>
          <w:spacing w:val="-5"/>
          <w:sz w:val="22"/>
          <w:szCs w:val="22"/>
          <w:lang w:val="sr-Latn-RS"/>
        </w:rPr>
        <w:t xml:space="preserve"> </w:t>
      </w:r>
    </w:p>
    <w:p w14:paraId="464A935E" w14:textId="0FBCBDD0" w:rsidR="00F334D5" w:rsidRPr="00B61C43" w:rsidRDefault="00F334D5" w:rsidP="0028687F">
      <w:pPr>
        <w:pStyle w:val="NoSpacing"/>
        <w:numPr>
          <w:ilvl w:val="0"/>
          <w:numId w:val="24"/>
        </w:numPr>
        <w:jc w:val="both"/>
        <w:rPr>
          <w:rFonts w:eastAsia="Calibri"/>
          <w:spacing w:val="-5"/>
          <w:sz w:val="22"/>
          <w:szCs w:val="22"/>
          <w:lang w:val="sr-Latn-RS"/>
        </w:rPr>
      </w:pPr>
      <w:r w:rsidRPr="00B61C43">
        <w:rPr>
          <w:rFonts w:eastAsia="Calibri"/>
          <w:spacing w:val="-5"/>
          <w:sz w:val="22"/>
          <w:szCs w:val="22"/>
          <w:lang w:val="sr-Latn-RS"/>
        </w:rPr>
        <w:t>smanjene koncentracije natrijuma, kalijuma ili kalcijuma u krvi</w:t>
      </w:r>
      <w:r w:rsidR="007B2217" w:rsidRPr="00B61C43">
        <w:rPr>
          <w:rFonts w:eastAsia="Calibri"/>
          <w:spacing w:val="-5"/>
          <w:sz w:val="22"/>
          <w:szCs w:val="22"/>
          <w:lang w:val="sr-Latn-RS"/>
        </w:rPr>
        <w:t>;</w:t>
      </w:r>
    </w:p>
    <w:p w14:paraId="360463F3" w14:textId="0C0681E6" w:rsidR="00F334D5" w:rsidRPr="00B61C43" w:rsidRDefault="00F334D5" w:rsidP="0028687F">
      <w:pPr>
        <w:pStyle w:val="NoSpacing"/>
        <w:numPr>
          <w:ilvl w:val="0"/>
          <w:numId w:val="24"/>
        </w:numPr>
        <w:jc w:val="both"/>
        <w:rPr>
          <w:rFonts w:eastAsia="Calibri"/>
          <w:spacing w:val="-5"/>
          <w:sz w:val="22"/>
          <w:szCs w:val="22"/>
          <w:lang w:val="sr-Latn-RS"/>
        </w:rPr>
      </w:pPr>
      <w:r w:rsidRPr="00B61C43">
        <w:rPr>
          <w:rFonts w:eastAsia="Calibri"/>
          <w:spacing w:val="-5"/>
          <w:sz w:val="22"/>
          <w:szCs w:val="22"/>
          <w:lang w:val="sr-Latn-RS"/>
        </w:rPr>
        <w:t>nesanica</w:t>
      </w:r>
      <w:r w:rsidR="007B2217" w:rsidRPr="00B61C43">
        <w:rPr>
          <w:rFonts w:eastAsia="Calibri"/>
          <w:spacing w:val="-5"/>
          <w:sz w:val="22"/>
          <w:szCs w:val="22"/>
          <w:lang w:val="sr-Latn-RS"/>
        </w:rPr>
        <w:t>;</w:t>
      </w:r>
    </w:p>
    <w:p w14:paraId="617B4335" w14:textId="5B7CCE23" w:rsidR="00F334D5" w:rsidRPr="00B61C43" w:rsidRDefault="00F334D5" w:rsidP="0028687F">
      <w:pPr>
        <w:pStyle w:val="NoSpacing"/>
        <w:numPr>
          <w:ilvl w:val="0"/>
          <w:numId w:val="24"/>
        </w:numPr>
        <w:jc w:val="both"/>
        <w:rPr>
          <w:rFonts w:eastAsia="Calibri"/>
          <w:spacing w:val="-5"/>
          <w:sz w:val="22"/>
          <w:szCs w:val="22"/>
          <w:lang w:val="sr-Latn-RS"/>
        </w:rPr>
      </w:pPr>
      <w:r w:rsidRPr="00B61C43">
        <w:rPr>
          <w:rFonts w:eastAsia="Calibri"/>
          <w:spacing w:val="-5"/>
          <w:sz w:val="22"/>
          <w:szCs w:val="22"/>
          <w:lang w:val="sr-Latn-RS"/>
        </w:rPr>
        <w:t>vrtoglavica</w:t>
      </w:r>
      <w:r w:rsidR="007B2217" w:rsidRPr="00B61C43">
        <w:rPr>
          <w:rFonts w:eastAsia="Calibri"/>
          <w:spacing w:val="-5"/>
          <w:sz w:val="22"/>
          <w:szCs w:val="22"/>
          <w:lang w:val="sr-Latn-RS"/>
        </w:rPr>
        <w:t>,</w:t>
      </w:r>
      <w:r w:rsidRPr="00B61C43">
        <w:rPr>
          <w:rFonts w:eastAsia="Calibri"/>
          <w:spacing w:val="-5"/>
          <w:sz w:val="22"/>
          <w:szCs w:val="22"/>
          <w:lang w:val="sr-Latn-RS"/>
        </w:rPr>
        <w:t xml:space="preserve"> zapaljenje nerava koj</w:t>
      </w:r>
      <w:r w:rsidR="00ED4530" w:rsidRPr="00B61C43">
        <w:rPr>
          <w:rFonts w:eastAsia="Calibri"/>
          <w:spacing w:val="-5"/>
          <w:sz w:val="22"/>
          <w:szCs w:val="22"/>
          <w:lang w:val="sr-Latn-RS"/>
        </w:rPr>
        <w:t>e</w:t>
      </w:r>
      <w:r w:rsidRPr="00B61C43">
        <w:rPr>
          <w:rFonts w:eastAsia="Calibri"/>
          <w:spacing w:val="-5"/>
          <w:sz w:val="22"/>
          <w:szCs w:val="22"/>
          <w:lang w:val="sr-Latn-RS"/>
        </w:rPr>
        <w:t xml:space="preserve"> uzrokuje utrnulost, slabost, žmarce ili žareću bol u rukama i nogama; manjak energije</w:t>
      </w:r>
      <w:r w:rsidR="007B2217" w:rsidRPr="00B61C43">
        <w:rPr>
          <w:rFonts w:eastAsia="Calibri"/>
          <w:spacing w:val="-5"/>
          <w:sz w:val="22"/>
          <w:szCs w:val="22"/>
          <w:lang w:val="sr-Latn-RS"/>
        </w:rPr>
        <w:t>;</w:t>
      </w:r>
    </w:p>
    <w:p w14:paraId="50CE319A" w14:textId="368C0625" w:rsidR="00F334D5" w:rsidRPr="00B61C43" w:rsidRDefault="00F334D5" w:rsidP="0028687F">
      <w:pPr>
        <w:pStyle w:val="NoSpacing"/>
        <w:numPr>
          <w:ilvl w:val="0"/>
          <w:numId w:val="24"/>
        </w:numPr>
        <w:jc w:val="both"/>
        <w:rPr>
          <w:rFonts w:eastAsia="Calibri"/>
          <w:spacing w:val="-5"/>
          <w:sz w:val="22"/>
          <w:szCs w:val="22"/>
          <w:lang w:val="sr-Latn-RS"/>
        </w:rPr>
      </w:pPr>
      <w:r w:rsidRPr="00B61C43">
        <w:rPr>
          <w:rFonts w:eastAsia="Calibri"/>
          <w:spacing w:val="-5"/>
          <w:sz w:val="22"/>
          <w:szCs w:val="22"/>
          <w:lang w:val="sr-Latn-RS"/>
        </w:rPr>
        <w:t>suvo oko</w:t>
      </w:r>
      <w:r w:rsidR="007B2217" w:rsidRPr="00B61C43">
        <w:rPr>
          <w:rFonts w:eastAsia="Calibri"/>
          <w:spacing w:val="-5"/>
          <w:sz w:val="22"/>
          <w:szCs w:val="22"/>
          <w:lang w:val="sr-Latn-RS"/>
        </w:rPr>
        <w:t>;</w:t>
      </w:r>
    </w:p>
    <w:p w14:paraId="1151C9A0" w14:textId="52547245" w:rsidR="00F334D5" w:rsidRPr="00B61C43" w:rsidRDefault="00F334D5" w:rsidP="0028687F">
      <w:pPr>
        <w:pStyle w:val="NoSpacing"/>
        <w:numPr>
          <w:ilvl w:val="0"/>
          <w:numId w:val="24"/>
        </w:numPr>
        <w:jc w:val="both"/>
        <w:rPr>
          <w:rFonts w:eastAsia="Calibri"/>
          <w:spacing w:val="-5"/>
          <w:sz w:val="22"/>
          <w:szCs w:val="22"/>
          <w:lang w:val="sr-Latn-RS"/>
        </w:rPr>
      </w:pPr>
      <w:r w:rsidRPr="00B61C43">
        <w:rPr>
          <w:rFonts w:eastAsia="Calibri"/>
          <w:spacing w:val="-5"/>
          <w:sz w:val="22"/>
          <w:szCs w:val="22"/>
          <w:lang w:val="sr-Latn-RS"/>
        </w:rPr>
        <w:t>poremećaj srčanog ritma</w:t>
      </w:r>
      <w:r w:rsidR="007B2217" w:rsidRPr="00B61C43">
        <w:rPr>
          <w:rFonts w:eastAsia="Calibri"/>
          <w:spacing w:val="-5"/>
          <w:sz w:val="22"/>
          <w:szCs w:val="22"/>
          <w:lang w:val="sr-Latn-RS"/>
        </w:rPr>
        <w:t>;</w:t>
      </w:r>
    </w:p>
    <w:p w14:paraId="09B0A917" w14:textId="35148CF0" w:rsidR="00F334D5" w:rsidRPr="00B61C43" w:rsidRDefault="00F334D5" w:rsidP="0028687F">
      <w:pPr>
        <w:pStyle w:val="NoSpacing"/>
        <w:numPr>
          <w:ilvl w:val="0"/>
          <w:numId w:val="24"/>
        </w:numPr>
        <w:jc w:val="both"/>
        <w:rPr>
          <w:rFonts w:eastAsia="Calibri"/>
          <w:spacing w:val="-5"/>
          <w:sz w:val="22"/>
          <w:szCs w:val="22"/>
          <w:lang w:val="sr-Latn-RS"/>
        </w:rPr>
      </w:pPr>
      <w:r w:rsidRPr="00B61C43">
        <w:rPr>
          <w:rFonts w:eastAsia="Calibri"/>
          <w:spacing w:val="-5"/>
          <w:sz w:val="22"/>
          <w:szCs w:val="22"/>
          <w:lang w:val="sr-Latn-RS"/>
        </w:rPr>
        <w:t>zapaljenje pluća</w:t>
      </w:r>
      <w:r w:rsidR="007B2217" w:rsidRPr="00B61C43">
        <w:rPr>
          <w:rFonts w:eastAsia="Calibri"/>
          <w:spacing w:val="-5"/>
          <w:sz w:val="22"/>
          <w:szCs w:val="22"/>
          <w:lang w:val="sr-Latn-RS"/>
        </w:rPr>
        <w:t>;</w:t>
      </w:r>
    </w:p>
    <w:p w14:paraId="5953800A" w14:textId="2E7596AA" w:rsidR="00F334D5" w:rsidRPr="00B61C43" w:rsidRDefault="00F334D5" w:rsidP="0028687F">
      <w:pPr>
        <w:pStyle w:val="NoSpacing"/>
        <w:numPr>
          <w:ilvl w:val="0"/>
          <w:numId w:val="24"/>
        </w:numPr>
        <w:jc w:val="both"/>
        <w:rPr>
          <w:rFonts w:eastAsia="Calibri"/>
          <w:spacing w:val="-5"/>
          <w:sz w:val="22"/>
          <w:szCs w:val="22"/>
          <w:lang w:val="sr-Latn-RS"/>
        </w:rPr>
      </w:pPr>
      <w:r w:rsidRPr="00B61C43">
        <w:rPr>
          <w:rFonts w:eastAsia="Calibri"/>
          <w:spacing w:val="-5"/>
          <w:sz w:val="22"/>
          <w:szCs w:val="22"/>
          <w:lang w:val="sr-Latn-RS"/>
        </w:rPr>
        <w:t>zapaljenje crijeva</w:t>
      </w:r>
      <w:r w:rsidR="007B2217" w:rsidRPr="00B61C43">
        <w:rPr>
          <w:rFonts w:eastAsia="Calibri"/>
          <w:spacing w:val="-5"/>
          <w:sz w:val="22"/>
          <w:szCs w:val="22"/>
          <w:lang w:val="sr-Latn-RS"/>
        </w:rPr>
        <w:t>,</w:t>
      </w:r>
      <w:r w:rsidRPr="00B61C43">
        <w:rPr>
          <w:rFonts w:eastAsia="Calibri"/>
          <w:spacing w:val="-5"/>
          <w:sz w:val="22"/>
          <w:szCs w:val="22"/>
          <w:lang w:val="sr-Latn-RS"/>
        </w:rPr>
        <w:t xml:space="preserve"> zapaljenje gušterače (pankreasa)</w:t>
      </w:r>
      <w:r w:rsidR="007B2217" w:rsidRPr="00B61C43">
        <w:rPr>
          <w:rFonts w:eastAsia="Calibri"/>
          <w:spacing w:val="-5"/>
          <w:sz w:val="22"/>
          <w:szCs w:val="22"/>
          <w:lang w:val="sr-Latn-RS"/>
        </w:rPr>
        <w:t>,</w:t>
      </w:r>
      <w:r w:rsidRPr="00B61C43">
        <w:rPr>
          <w:rFonts w:eastAsia="Calibri"/>
          <w:spacing w:val="-5"/>
          <w:sz w:val="22"/>
          <w:szCs w:val="22"/>
          <w:lang w:val="sr-Latn-RS"/>
        </w:rPr>
        <w:t xml:space="preserve"> zapaljenje želuca</w:t>
      </w:r>
      <w:r w:rsidR="007B2217" w:rsidRPr="00B61C43">
        <w:rPr>
          <w:rFonts w:eastAsia="Calibri"/>
          <w:spacing w:val="-5"/>
          <w:sz w:val="22"/>
          <w:szCs w:val="22"/>
          <w:lang w:val="sr-Latn-RS"/>
        </w:rPr>
        <w:t>,</w:t>
      </w:r>
      <w:r w:rsidRPr="00B61C43">
        <w:rPr>
          <w:rFonts w:eastAsia="Calibri"/>
          <w:spacing w:val="-5"/>
          <w:sz w:val="22"/>
          <w:szCs w:val="22"/>
          <w:lang w:val="sr-Latn-RS"/>
        </w:rPr>
        <w:t xml:space="preserve"> suva usta</w:t>
      </w:r>
      <w:r w:rsidR="007B2217" w:rsidRPr="00B61C43">
        <w:rPr>
          <w:rFonts w:eastAsia="Calibri"/>
          <w:spacing w:val="-5"/>
          <w:sz w:val="22"/>
          <w:szCs w:val="22"/>
          <w:lang w:val="sr-Latn-RS"/>
        </w:rPr>
        <w:t>;</w:t>
      </w:r>
    </w:p>
    <w:p w14:paraId="7363F1AC" w14:textId="1BE7BE39" w:rsidR="00F334D5" w:rsidRPr="00B61C43" w:rsidRDefault="00F334D5" w:rsidP="0028687F">
      <w:pPr>
        <w:pStyle w:val="NoSpacing"/>
        <w:numPr>
          <w:ilvl w:val="0"/>
          <w:numId w:val="24"/>
        </w:numPr>
        <w:jc w:val="both"/>
        <w:rPr>
          <w:rFonts w:eastAsia="Calibri"/>
          <w:spacing w:val="-5"/>
          <w:sz w:val="22"/>
          <w:szCs w:val="22"/>
          <w:lang w:val="sr-Latn-RS"/>
        </w:rPr>
      </w:pPr>
      <w:r w:rsidRPr="00B61C43">
        <w:rPr>
          <w:rFonts w:eastAsia="Calibri"/>
          <w:spacing w:val="-5"/>
          <w:sz w:val="22"/>
          <w:szCs w:val="22"/>
          <w:lang w:val="sr-Latn-RS"/>
        </w:rPr>
        <w:t>zapaljenje jetre</w:t>
      </w:r>
      <w:r w:rsidR="007B2217" w:rsidRPr="00B61C43">
        <w:rPr>
          <w:rFonts w:eastAsia="Calibri"/>
          <w:spacing w:val="-5"/>
          <w:sz w:val="22"/>
          <w:szCs w:val="22"/>
          <w:lang w:val="sr-Latn-RS"/>
        </w:rPr>
        <w:t>;</w:t>
      </w:r>
    </w:p>
    <w:p w14:paraId="5C3B3EDB" w14:textId="202C54CE" w:rsidR="00F334D5" w:rsidRPr="00B61C43" w:rsidRDefault="00F334D5" w:rsidP="0028687F">
      <w:pPr>
        <w:pStyle w:val="NoSpacing"/>
        <w:numPr>
          <w:ilvl w:val="0"/>
          <w:numId w:val="24"/>
        </w:numPr>
        <w:jc w:val="both"/>
        <w:rPr>
          <w:rFonts w:eastAsia="Calibri"/>
          <w:spacing w:val="-5"/>
          <w:sz w:val="22"/>
          <w:szCs w:val="22"/>
          <w:lang w:val="sr-Latn-RS"/>
        </w:rPr>
      </w:pPr>
      <w:r w:rsidRPr="00B61C43">
        <w:rPr>
          <w:rFonts w:eastAsia="Calibri"/>
          <w:spacing w:val="-5"/>
          <w:sz w:val="22"/>
          <w:szCs w:val="22"/>
          <w:lang w:val="sr-Latn-RS"/>
        </w:rPr>
        <w:t>izdignut crveni osip na koži ponekad praćen plikovima</w:t>
      </w:r>
      <w:r w:rsidR="007B2217" w:rsidRPr="00B61C43">
        <w:rPr>
          <w:rFonts w:eastAsia="Calibri"/>
          <w:spacing w:val="-5"/>
          <w:sz w:val="22"/>
          <w:szCs w:val="22"/>
          <w:lang w:val="sr-Latn-RS"/>
        </w:rPr>
        <w:t>,</w:t>
      </w:r>
      <w:r w:rsidRPr="00B61C43">
        <w:rPr>
          <w:rFonts w:eastAsia="Calibri"/>
          <w:spacing w:val="-5"/>
          <w:sz w:val="22"/>
          <w:szCs w:val="22"/>
          <w:lang w:val="sr-Latn-RS"/>
        </w:rPr>
        <w:t xml:space="preserve"> zapaljenje kože</w:t>
      </w:r>
      <w:r w:rsidR="007B2217" w:rsidRPr="00B61C43">
        <w:rPr>
          <w:rFonts w:eastAsia="Calibri"/>
          <w:spacing w:val="-5"/>
          <w:sz w:val="22"/>
          <w:szCs w:val="22"/>
          <w:lang w:val="sr-Latn-RS"/>
        </w:rPr>
        <w:t>,</w:t>
      </w:r>
      <w:r w:rsidRPr="00B61C43">
        <w:rPr>
          <w:rFonts w:eastAsia="Calibri"/>
          <w:spacing w:val="-5"/>
          <w:sz w:val="22"/>
          <w:szCs w:val="22"/>
          <w:lang w:val="sr-Latn-RS"/>
        </w:rPr>
        <w:t xml:space="preserve"> suva koža</w:t>
      </w:r>
      <w:r w:rsidR="007B2217" w:rsidRPr="00B61C43">
        <w:rPr>
          <w:rFonts w:eastAsia="Calibri"/>
          <w:spacing w:val="-5"/>
          <w:sz w:val="22"/>
          <w:szCs w:val="22"/>
          <w:lang w:val="sr-Latn-RS"/>
        </w:rPr>
        <w:t>,</w:t>
      </w:r>
      <w:r w:rsidRPr="00B61C43">
        <w:rPr>
          <w:rFonts w:eastAsia="Calibri"/>
          <w:spacing w:val="-5"/>
          <w:sz w:val="22"/>
          <w:szCs w:val="22"/>
          <w:lang w:val="sr-Latn-RS"/>
        </w:rPr>
        <w:t xml:space="preserve"> problem sa kožom nalik aknama</w:t>
      </w:r>
      <w:r w:rsidR="007B2217" w:rsidRPr="00B61C43">
        <w:rPr>
          <w:rFonts w:eastAsia="Calibri"/>
          <w:spacing w:val="-5"/>
          <w:sz w:val="22"/>
          <w:szCs w:val="22"/>
          <w:lang w:val="sr-Latn-RS"/>
        </w:rPr>
        <w:t>,</w:t>
      </w:r>
      <w:r w:rsidRPr="00B61C43">
        <w:rPr>
          <w:rFonts w:eastAsia="Calibri"/>
          <w:spacing w:val="-5"/>
          <w:sz w:val="22"/>
          <w:szCs w:val="22"/>
          <w:lang w:val="sr-Latn-RS"/>
        </w:rPr>
        <w:t xml:space="preserve"> gubitak kose</w:t>
      </w:r>
      <w:r w:rsidR="007B2217" w:rsidRPr="00B61C43">
        <w:rPr>
          <w:rFonts w:eastAsia="Calibri"/>
          <w:spacing w:val="-5"/>
          <w:sz w:val="22"/>
          <w:szCs w:val="22"/>
          <w:lang w:val="sr-Latn-RS"/>
        </w:rPr>
        <w:t>;</w:t>
      </w:r>
    </w:p>
    <w:p w14:paraId="67E73CA2" w14:textId="2A1015A7" w:rsidR="00F334D5" w:rsidRPr="00B61C43" w:rsidRDefault="00F334D5" w:rsidP="0028687F">
      <w:pPr>
        <w:pStyle w:val="NoSpacing"/>
        <w:numPr>
          <w:ilvl w:val="0"/>
          <w:numId w:val="24"/>
        </w:numPr>
        <w:jc w:val="both"/>
        <w:rPr>
          <w:rFonts w:eastAsia="Calibri"/>
          <w:spacing w:val="-5"/>
          <w:sz w:val="22"/>
          <w:szCs w:val="22"/>
          <w:lang w:val="sr-Latn-RS"/>
        </w:rPr>
      </w:pPr>
      <w:r w:rsidRPr="00B61C43">
        <w:rPr>
          <w:rFonts w:eastAsia="Calibri"/>
          <w:spacing w:val="-5"/>
          <w:sz w:val="22"/>
          <w:szCs w:val="22"/>
          <w:lang w:val="sr-Latn-RS"/>
        </w:rPr>
        <w:t>bol u zglobovima praćen oticanjem</w:t>
      </w:r>
      <w:r w:rsidR="007B2217" w:rsidRPr="00B61C43">
        <w:rPr>
          <w:rFonts w:eastAsia="Calibri"/>
          <w:spacing w:val="-5"/>
          <w:sz w:val="22"/>
          <w:szCs w:val="22"/>
          <w:lang w:val="sr-Latn-RS"/>
        </w:rPr>
        <w:t>;</w:t>
      </w:r>
      <w:r w:rsidRPr="00B61C43">
        <w:rPr>
          <w:rFonts w:eastAsia="Calibri"/>
          <w:spacing w:val="-5"/>
          <w:sz w:val="22"/>
          <w:szCs w:val="22"/>
          <w:lang w:val="sr-Latn-RS"/>
        </w:rPr>
        <w:t xml:space="preserve"> </w:t>
      </w:r>
    </w:p>
    <w:p w14:paraId="2D0E1454" w14:textId="7A5CC6FD" w:rsidR="00F334D5" w:rsidRPr="00B61C43" w:rsidRDefault="00F334D5" w:rsidP="0028687F">
      <w:pPr>
        <w:pStyle w:val="NoSpacing"/>
        <w:numPr>
          <w:ilvl w:val="0"/>
          <w:numId w:val="24"/>
        </w:numPr>
        <w:jc w:val="both"/>
        <w:rPr>
          <w:rFonts w:eastAsia="Calibri"/>
          <w:spacing w:val="-5"/>
          <w:sz w:val="22"/>
          <w:szCs w:val="22"/>
          <w:lang w:val="sr-Latn-RS"/>
        </w:rPr>
      </w:pPr>
      <w:r w:rsidRPr="00B61C43">
        <w:rPr>
          <w:rFonts w:eastAsia="Calibri"/>
          <w:spacing w:val="-5"/>
          <w:sz w:val="22"/>
          <w:szCs w:val="22"/>
          <w:lang w:val="sr-Latn-RS"/>
        </w:rPr>
        <w:t>zapaljenje bubrega</w:t>
      </w:r>
      <w:r w:rsidR="007B2217" w:rsidRPr="00B61C43">
        <w:rPr>
          <w:rFonts w:eastAsia="Calibri"/>
          <w:spacing w:val="-5"/>
          <w:sz w:val="22"/>
          <w:szCs w:val="22"/>
          <w:lang w:val="sr-Latn-RS"/>
        </w:rPr>
        <w:t>;</w:t>
      </w:r>
    </w:p>
    <w:p w14:paraId="102EAF90" w14:textId="5FBE237F" w:rsidR="00F334D5" w:rsidRPr="00B61C43" w:rsidRDefault="00F334D5" w:rsidP="0028687F">
      <w:pPr>
        <w:pStyle w:val="NoSpacing"/>
        <w:numPr>
          <w:ilvl w:val="0"/>
          <w:numId w:val="24"/>
        </w:numPr>
        <w:jc w:val="both"/>
        <w:rPr>
          <w:rFonts w:eastAsia="Calibri"/>
          <w:spacing w:val="-5"/>
          <w:sz w:val="22"/>
          <w:szCs w:val="22"/>
          <w:lang w:val="sr-Latn-RS"/>
        </w:rPr>
      </w:pPr>
      <w:r w:rsidRPr="00B61C43">
        <w:rPr>
          <w:rFonts w:eastAsia="Calibri"/>
          <w:spacing w:val="-5"/>
          <w:sz w:val="22"/>
          <w:szCs w:val="22"/>
          <w:lang w:val="sr-Latn-RS"/>
        </w:rPr>
        <w:t>bolest nalik gripu</w:t>
      </w:r>
      <w:r w:rsidR="00746475" w:rsidRPr="00B61C43">
        <w:rPr>
          <w:rFonts w:eastAsia="Calibri"/>
          <w:spacing w:val="-5"/>
          <w:sz w:val="22"/>
          <w:szCs w:val="22"/>
          <w:lang w:val="sr-Latn-RS"/>
        </w:rPr>
        <w:t>,</w:t>
      </w:r>
      <w:r w:rsidRPr="00B61C43">
        <w:rPr>
          <w:rFonts w:eastAsia="Calibri"/>
          <w:spacing w:val="-5"/>
          <w:sz w:val="22"/>
          <w:szCs w:val="22"/>
          <w:lang w:val="sr-Latn-RS"/>
        </w:rPr>
        <w:t xml:space="preserve"> drhtavica</w:t>
      </w:r>
    </w:p>
    <w:p w14:paraId="2853C871" w14:textId="4612C6F4" w:rsidR="00F334D5" w:rsidRPr="00B61C43" w:rsidRDefault="00F334D5" w:rsidP="0028687F">
      <w:pPr>
        <w:pStyle w:val="NoSpacing"/>
        <w:numPr>
          <w:ilvl w:val="0"/>
          <w:numId w:val="24"/>
        </w:numPr>
        <w:jc w:val="both"/>
        <w:rPr>
          <w:rFonts w:eastAsia="Calibri"/>
          <w:spacing w:val="-5"/>
          <w:sz w:val="22"/>
          <w:szCs w:val="22"/>
          <w:lang w:val="sr-Latn-RS"/>
        </w:rPr>
      </w:pPr>
      <w:r w:rsidRPr="00B61C43">
        <w:rPr>
          <w:rFonts w:eastAsia="Calibri"/>
          <w:spacing w:val="-5"/>
          <w:sz w:val="22"/>
          <w:szCs w:val="22"/>
          <w:lang w:val="sr-Latn-RS"/>
        </w:rPr>
        <w:t>povišene vrijednosti amilaze enzima koji razgrađuje skrob</w:t>
      </w:r>
      <w:r w:rsidR="00746475" w:rsidRPr="00B61C43">
        <w:rPr>
          <w:rFonts w:eastAsia="Calibri"/>
          <w:spacing w:val="-5"/>
          <w:sz w:val="22"/>
          <w:szCs w:val="22"/>
          <w:lang w:val="sr-Latn-RS"/>
        </w:rPr>
        <w:t>,</w:t>
      </w:r>
      <w:r w:rsidRPr="00B61C43">
        <w:rPr>
          <w:rFonts w:eastAsia="Calibri"/>
          <w:spacing w:val="-5"/>
          <w:sz w:val="22"/>
          <w:szCs w:val="22"/>
          <w:lang w:val="sr-Latn-RS"/>
        </w:rPr>
        <w:t xml:space="preserve"> povišene vrijednosti bilirubina u krvi</w:t>
      </w:r>
      <w:r w:rsidR="00746475" w:rsidRPr="00B61C43">
        <w:rPr>
          <w:rFonts w:eastAsia="Calibri"/>
          <w:spacing w:val="-5"/>
          <w:sz w:val="22"/>
          <w:szCs w:val="22"/>
          <w:lang w:val="sr-Latn-RS"/>
        </w:rPr>
        <w:t>,</w:t>
      </w:r>
      <w:r w:rsidRPr="00B61C43">
        <w:rPr>
          <w:rFonts w:eastAsia="Calibri"/>
          <w:spacing w:val="-5"/>
          <w:sz w:val="22"/>
          <w:szCs w:val="22"/>
          <w:lang w:val="sr-Latn-RS"/>
        </w:rPr>
        <w:t xml:space="preserve"> povišene vrijednosti jetrenog enzima alkalne fosfataze u krvi</w:t>
      </w:r>
      <w:r w:rsidR="00746475" w:rsidRPr="00B61C43">
        <w:rPr>
          <w:rFonts w:eastAsia="Calibri"/>
          <w:spacing w:val="-5"/>
          <w:sz w:val="22"/>
          <w:szCs w:val="22"/>
          <w:lang w:val="sr-Latn-RS"/>
        </w:rPr>
        <w:t>,</w:t>
      </w:r>
      <w:r w:rsidRPr="00B61C43">
        <w:rPr>
          <w:rFonts w:eastAsia="Calibri"/>
          <w:spacing w:val="-5"/>
          <w:sz w:val="22"/>
          <w:szCs w:val="22"/>
          <w:lang w:val="sr-Latn-RS"/>
        </w:rPr>
        <w:t xml:space="preserve"> povišene koncentracije kalcijuma u krvi</w:t>
      </w:r>
      <w:r w:rsidR="00746475" w:rsidRPr="00B61C43">
        <w:rPr>
          <w:rFonts w:eastAsia="Calibri"/>
          <w:spacing w:val="-5"/>
          <w:sz w:val="22"/>
          <w:szCs w:val="22"/>
          <w:lang w:val="sr-Latn-RS"/>
        </w:rPr>
        <w:t>.</w:t>
      </w:r>
    </w:p>
    <w:p w14:paraId="17B16B19" w14:textId="77777777" w:rsidR="00F334D5" w:rsidRPr="00B61C43" w:rsidRDefault="00F334D5" w:rsidP="0028687F">
      <w:pPr>
        <w:pStyle w:val="NoSpacing"/>
        <w:jc w:val="both"/>
        <w:rPr>
          <w:rFonts w:eastAsia="Calibri"/>
          <w:spacing w:val="-5"/>
          <w:sz w:val="22"/>
          <w:szCs w:val="22"/>
          <w:lang w:val="sr-Latn-RS"/>
        </w:rPr>
      </w:pPr>
    </w:p>
    <w:p w14:paraId="544D376C" w14:textId="77777777" w:rsidR="00F334D5" w:rsidRPr="00B61C43" w:rsidRDefault="00F334D5" w:rsidP="0028687F">
      <w:pPr>
        <w:pStyle w:val="NoSpacing"/>
        <w:jc w:val="both"/>
        <w:rPr>
          <w:rFonts w:eastAsia="Calibri"/>
          <w:b/>
          <w:bCs/>
          <w:spacing w:val="-5"/>
          <w:sz w:val="22"/>
          <w:szCs w:val="22"/>
          <w:lang w:val="sr-Latn-RS"/>
        </w:rPr>
      </w:pPr>
      <w:r w:rsidRPr="00B61C43">
        <w:rPr>
          <w:rFonts w:eastAsia="Calibri"/>
          <w:b/>
          <w:bCs/>
          <w:spacing w:val="-5"/>
          <w:sz w:val="22"/>
          <w:szCs w:val="22"/>
          <w:lang w:val="sr-Latn-RS"/>
        </w:rPr>
        <w:t>Povremena neželjena dejstva (mogu da se jave kod najviše 1 na 100 pacijenata koji uzimaju lijek)</w:t>
      </w:r>
    </w:p>
    <w:p w14:paraId="31540F3D" w14:textId="6E8B8C45" w:rsidR="00F334D5" w:rsidRPr="00B61C43" w:rsidRDefault="00F334D5" w:rsidP="0028687F">
      <w:pPr>
        <w:pStyle w:val="NoSpacing"/>
        <w:numPr>
          <w:ilvl w:val="0"/>
          <w:numId w:val="25"/>
        </w:numPr>
        <w:jc w:val="both"/>
        <w:rPr>
          <w:rFonts w:eastAsia="Calibri"/>
          <w:spacing w:val="-5"/>
          <w:sz w:val="22"/>
          <w:szCs w:val="22"/>
          <w:lang w:val="sr-Latn-RS"/>
        </w:rPr>
      </w:pPr>
      <w:r w:rsidRPr="00B61C43">
        <w:rPr>
          <w:rFonts w:eastAsia="Calibri"/>
          <w:spacing w:val="-5"/>
          <w:sz w:val="22"/>
          <w:szCs w:val="22"/>
          <w:lang w:val="sr-Latn-RS"/>
        </w:rPr>
        <w:t>povećan broj bijelih krvnih ćelija (eozinofila)</w:t>
      </w:r>
      <w:r w:rsidR="00746475" w:rsidRPr="00B61C43">
        <w:rPr>
          <w:rFonts w:eastAsia="Calibri"/>
          <w:spacing w:val="-5"/>
          <w:sz w:val="22"/>
          <w:szCs w:val="22"/>
          <w:lang w:val="sr-Latn-RS"/>
        </w:rPr>
        <w:t>;</w:t>
      </w:r>
    </w:p>
    <w:p w14:paraId="00D96B4F" w14:textId="25EA0D91" w:rsidR="00F334D5" w:rsidRPr="00B61C43" w:rsidRDefault="00F334D5" w:rsidP="0028687F">
      <w:pPr>
        <w:pStyle w:val="NoSpacing"/>
        <w:numPr>
          <w:ilvl w:val="0"/>
          <w:numId w:val="25"/>
        </w:numPr>
        <w:jc w:val="both"/>
        <w:rPr>
          <w:rFonts w:eastAsia="Calibri"/>
          <w:spacing w:val="-5"/>
          <w:sz w:val="22"/>
          <w:szCs w:val="22"/>
          <w:lang w:val="sr-Latn-RS"/>
        </w:rPr>
      </w:pPr>
      <w:r w:rsidRPr="00B61C43">
        <w:rPr>
          <w:rFonts w:eastAsia="Calibri"/>
          <w:spacing w:val="-5"/>
          <w:sz w:val="22"/>
          <w:szCs w:val="22"/>
          <w:lang w:val="sr-Latn-RS"/>
        </w:rPr>
        <w:t>zapaljenje hipofize, žlijezde smještene na bazi mozga</w:t>
      </w:r>
      <w:r w:rsidR="00746475" w:rsidRPr="00B61C43">
        <w:rPr>
          <w:rFonts w:eastAsia="Calibri"/>
          <w:spacing w:val="-5"/>
          <w:sz w:val="22"/>
          <w:szCs w:val="22"/>
          <w:lang w:val="sr-Latn-RS"/>
        </w:rPr>
        <w:t>;</w:t>
      </w:r>
    </w:p>
    <w:p w14:paraId="2FF66880" w14:textId="6CE38378" w:rsidR="00F334D5" w:rsidRPr="00B61C43" w:rsidRDefault="00F334D5" w:rsidP="0028687F">
      <w:pPr>
        <w:pStyle w:val="NoSpacing"/>
        <w:numPr>
          <w:ilvl w:val="0"/>
          <w:numId w:val="25"/>
        </w:numPr>
        <w:jc w:val="both"/>
        <w:rPr>
          <w:rFonts w:eastAsia="Calibri"/>
          <w:spacing w:val="-5"/>
          <w:sz w:val="22"/>
          <w:szCs w:val="22"/>
          <w:lang w:val="sr-Latn-RS"/>
        </w:rPr>
      </w:pPr>
      <w:r w:rsidRPr="00B61C43">
        <w:rPr>
          <w:rFonts w:eastAsia="Calibri"/>
          <w:spacing w:val="-5"/>
          <w:sz w:val="22"/>
          <w:szCs w:val="22"/>
          <w:lang w:val="sr-Latn-RS"/>
        </w:rPr>
        <w:t>šećerna bolest tip 1, uključujući dijabetesnu ketoacidozu</w:t>
      </w:r>
      <w:r w:rsidR="00746475" w:rsidRPr="00B61C43">
        <w:rPr>
          <w:rFonts w:eastAsia="Calibri"/>
          <w:spacing w:val="-5"/>
          <w:sz w:val="22"/>
          <w:szCs w:val="22"/>
          <w:lang w:val="sr-Latn-RS"/>
        </w:rPr>
        <w:t>;</w:t>
      </w:r>
    </w:p>
    <w:p w14:paraId="1B13D630" w14:textId="2830C2B6" w:rsidR="00F334D5" w:rsidRPr="00B61C43" w:rsidRDefault="00F334D5" w:rsidP="0028687F">
      <w:pPr>
        <w:pStyle w:val="NoSpacing"/>
        <w:numPr>
          <w:ilvl w:val="0"/>
          <w:numId w:val="25"/>
        </w:numPr>
        <w:jc w:val="both"/>
        <w:rPr>
          <w:rFonts w:eastAsia="Calibri"/>
          <w:spacing w:val="-5"/>
          <w:sz w:val="22"/>
          <w:szCs w:val="22"/>
          <w:lang w:val="sr-Latn-RS"/>
        </w:rPr>
      </w:pPr>
      <w:r w:rsidRPr="00B61C43">
        <w:rPr>
          <w:rFonts w:eastAsia="Calibri"/>
          <w:spacing w:val="-5"/>
          <w:sz w:val="22"/>
          <w:szCs w:val="22"/>
          <w:lang w:val="sr-Latn-RS"/>
        </w:rPr>
        <w:t>stanje u kojem mišići postaju slabi i lako se zamaraju; zapaljenje mozga, koj</w:t>
      </w:r>
      <w:r w:rsidR="00435A6F" w:rsidRPr="00B61C43">
        <w:rPr>
          <w:rFonts w:eastAsia="Calibri"/>
          <w:spacing w:val="-5"/>
          <w:sz w:val="22"/>
          <w:szCs w:val="22"/>
          <w:lang w:val="sr-Latn-RS"/>
        </w:rPr>
        <w:t>e</w:t>
      </w:r>
      <w:r w:rsidRPr="00B61C43">
        <w:rPr>
          <w:rFonts w:eastAsia="Calibri"/>
          <w:spacing w:val="-5"/>
          <w:sz w:val="22"/>
          <w:szCs w:val="22"/>
          <w:lang w:val="sr-Latn-RS"/>
        </w:rPr>
        <w:t xml:space="preserve"> se može ispoljiti kao konfuzija, groznica, poteškoće sa pamćenjem ili epileptični napadi (encefalitis)</w:t>
      </w:r>
      <w:r w:rsidR="00746475" w:rsidRPr="00B61C43">
        <w:rPr>
          <w:rFonts w:eastAsia="Calibri"/>
          <w:spacing w:val="-5"/>
          <w:sz w:val="22"/>
          <w:szCs w:val="22"/>
          <w:lang w:val="sr-Latn-RS"/>
        </w:rPr>
        <w:t>;</w:t>
      </w:r>
    </w:p>
    <w:p w14:paraId="630CACB1" w14:textId="7031946F" w:rsidR="00F334D5" w:rsidRPr="00B61C43" w:rsidRDefault="00F334D5" w:rsidP="0028687F">
      <w:pPr>
        <w:pStyle w:val="NoSpacing"/>
        <w:numPr>
          <w:ilvl w:val="0"/>
          <w:numId w:val="25"/>
        </w:numPr>
        <w:jc w:val="both"/>
        <w:rPr>
          <w:rFonts w:eastAsia="Calibri"/>
          <w:spacing w:val="-5"/>
          <w:sz w:val="22"/>
          <w:szCs w:val="22"/>
          <w:lang w:val="sr-Latn-RS"/>
        </w:rPr>
      </w:pPr>
      <w:r w:rsidRPr="00B61C43">
        <w:rPr>
          <w:rFonts w:eastAsia="Calibri"/>
          <w:spacing w:val="-5"/>
          <w:sz w:val="22"/>
          <w:szCs w:val="22"/>
          <w:lang w:val="sr-Latn-RS"/>
        </w:rPr>
        <w:t>zapaljenje očiju</w:t>
      </w:r>
      <w:r w:rsidR="00746475" w:rsidRPr="00B61C43">
        <w:rPr>
          <w:rFonts w:eastAsia="Calibri"/>
          <w:spacing w:val="-5"/>
          <w:sz w:val="22"/>
          <w:szCs w:val="22"/>
          <w:lang w:val="sr-Latn-RS"/>
        </w:rPr>
        <w:t xml:space="preserve">, </w:t>
      </w:r>
      <w:r w:rsidRPr="00B61C43">
        <w:rPr>
          <w:rFonts w:eastAsia="Calibri"/>
          <w:spacing w:val="-5"/>
          <w:sz w:val="22"/>
          <w:szCs w:val="22"/>
          <w:lang w:val="sr-Latn-RS"/>
        </w:rPr>
        <w:t>bol, nadraženost, svrab ili crvenilo oka</w:t>
      </w:r>
      <w:r w:rsidR="00746475" w:rsidRPr="00B61C43">
        <w:rPr>
          <w:rFonts w:eastAsia="Calibri"/>
          <w:spacing w:val="-5"/>
          <w:sz w:val="22"/>
          <w:szCs w:val="22"/>
          <w:lang w:val="sr-Latn-RS"/>
        </w:rPr>
        <w:t>,</w:t>
      </w:r>
      <w:r w:rsidRPr="00B61C43">
        <w:rPr>
          <w:rFonts w:eastAsia="Calibri"/>
          <w:spacing w:val="-5"/>
          <w:sz w:val="22"/>
          <w:szCs w:val="22"/>
          <w:lang w:val="sr-Latn-RS"/>
        </w:rPr>
        <w:t xml:space="preserve"> neugodna osjetljivost na svjetlost</w:t>
      </w:r>
      <w:r w:rsidR="00746475" w:rsidRPr="00B61C43">
        <w:rPr>
          <w:rFonts w:eastAsia="Calibri"/>
          <w:spacing w:val="-5"/>
          <w:sz w:val="22"/>
          <w:szCs w:val="22"/>
          <w:lang w:val="sr-Latn-RS"/>
        </w:rPr>
        <w:t>,</w:t>
      </w:r>
      <w:r w:rsidRPr="00B61C43">
        <w:rPr>
          <w:rFonts w:eastAsia="Calibri"/>
          <w:spacing w:val="-5"/>
          <w:sz w:val="22"/>
          <w:szCs w:val="22"/>
          <w:lang w:val="sr-Latn-RS"/>
        </w:rPr>
        <w:t xml:space="preserve"> mrlje u vidnom polju</w:t>
      </w:r>
      <w:r w:rsidR="00746475" w:rsidRPr="00B61C43">
        <w:rPr>
          <w:rFonts w:eastAsia="Calibri"/>
          <w:spacing w:val="-5"/>
          <w:sz w:val="22"/>
          <w:szCs w:val="22"/>
          <w:lang w:val="sr-Latn-RS"/>
        </w:rPr>
        <w:t>;</w:t>
      </w:r>
    </w:p>
    <w:p w14:paraId="7849DBCD" w14:textId="73987299" w:rsidR="00F334D5" w:rsidRPr="00B61C43" w:rsidRDefault="00F334D5" w:rsidP="0028687F">
      <w:pPr>
        <w:pStyle w:val="NoSpacing"/>
        <w:numPr>
          <w:ilvl w:val="0"/>
          <w:numId w:val="25"/>
        </w:numPr>
        <w:jc w:val="both"/>
        <w:rPr>
          <w:rFonts w:eastAsia="Calibri"/>
          <w:spacing w:val="-5"/>
          <w:sz w:val="22"/>
          <w:szCs w:val="22"/>
          <w:lang w:val="sr-Latn-RS"/>
        </w:rPr>
      </w:pPr>
      <w:r w:rsidRPr="00B61C43">
        <w:rPr>
          <w:rFonts w:eastAsia="Calibri"/>
          <w:spacing w:val="-5"/>
          <w:sz w:val="22"/>
          <w:szCs w:val="22"/>
          <w:lang w:val="sr-Latn-RS"/>
        </w:rPr>
        <w:t>zapaljenje srčanog mišića koj</w:t>
      </w:r>
      <w:r w:rsidR="00ED4530" w:rsidRPr="00B61C43">
        <w:rPr>
          <w:rFonts w:eastAsia="Calibri"/>
          <w:spacing w:val="-5"/>
          <w:sz w:val="22"/>
          <w:szCs w:val="22"/>
          <w:lang w:val="sr-Latn-RS"/>
        </w:rPr>
        <w:t>e</w:t>
      </w:r>
      <w:r w:rsidRPr="00B61C43">
        <w:rPr>
          <w:rFonts w:eastAsia="Calibri"/>
          <w:spacing w:val="-5"/>
          <w:sz w:val="22"/>
          <w:szCs w:val="22"/>
          <w:lang w:val="sr-Latn-RS"/>
        </w:rPr>
        <w:t xml:space="preserve"> može da uključuje nedostatak daha, nepravilne otkucaje srca, osjećaj zamora ili bol u grudima</w:t>
      </w:r>
      <w:r w:rsidR="00E5222A" w:rsidRPr="00B61C43">
        <w:rPr>
          <w:rFonts w:eastAsia="Calibri"/>
          <w:spacing w:val="-5"/>
          <w:sz w:val="22"/>
          <w:szCs w:val="22"/>
          <w:lang w:val="sr-Latn-RS"/>
        </w:rPr>
        <w:t xml:space="preserve"> (miokarditis)</w:t>
      </w:r>
      <w:r w:rsidR="00746475" w:rsidRPr="00B61C43">
        <w:rPr>
          <w:rFonts w:eastAsia="Calibri"/>
          <w:spacing w:val="-5"/>
          <w:sz w:val="22"/>
          <w:szCs w:val="22"/>
          <w:lang w:val="sr-Latn-RS"/>
        </w:rPr>
        <w:t>,</w:t>
      </w:r>
      <w:r w:rsidRPr="00B61C43">
        <w:rPr>
          <w:rFonts w:eastAsia="Calibri"/>
          <w:spacing w:val="-5"/>
          <w:sz w:val="22"/>
          <w:szCs w:val="22"/>
          <w:lang w:val="sr-Latn-RS"/>
        </w:rPr>
        <w:t xml:space="preserve"> nakupljanje tečnosti oko srca</w:t>
      </w:r>
      <w:r w:rsidR="00746475" w:rsidRPr="00B61C43">
        <w:rPr>
          <w:rFonts w:eastAsia="Calibri"/>
          <w:spacing w:val="-5"/>
          <w:sz w:val="22"/>
          <w:szCs w:val="22"/>
          <w:lang w:val="sr-Latn-RS"/>
        </w:rPr>
        <w:t>;</w:t>
      </w:r>
    </w:p>
    <w:p w14:paraId="4482335F" w14:textId="6E87B4C0" w:rsidR="00F334D5" w:rsidRPr="00B61C43" w:rsidRDefault="00F334D5" w:rsidP="0028687F">
      <w:pPr>
        <w:pStyle w:val="NoSpacing"/>
        <w:numPr>
          <w:ilvl w:val="0"/>
          <w:numId w:val="25"/>
        </w:numPr>
        <w:jc w:val="both"/>
        <w:rPr>
          <w:rFonts w:eastAsia="Calibri"/>
          <w:spacing w:val="-5"/>
          <w:sz w:val="22"/>
          <w:szCs w:val="22"/>
          <w:lang w:val="sr-Latn-RS"/>
        </w:rPr>
      </w:pPr>
      <w:r w:rsidRPr="00B61C43">
        <w:rPr>
          <w:rFonts w:eastAsia="Calibri"/>
          <w:spacing w:val="-5"/>
          <w:sz w:val="22"/>
          <w:szCs w:val="22"/>
          <w:lang w:val="sr-Latn-RS"/>
        </w:rPr>
        <w:t>zapaljenje krvnih sudova</w:t>
      </w:r>
      <w:r w:rsidR="00746475" w:rsidRPr="00B61C43">
        <w:rPr>
          <w:rFonts w:eastAsia="Calibri"/>
          <w:spacing w:val="-5"/>
          <w:sz w:val="22"/>
          <w:szCs w:val="22"/>
          <w:lang w:val="sr-Latn-RS"/>
        </w:rPr>
        <w:t>;</w:t>
      </w:r>
    </w:p>
    <w:p w14:paraId="51F98C91" w14:textId="1277F31E" w:rsidR="00F334D5" w:rsidRPr="00B61C43" w:rsidRDefault="00F334D5" w:rsidP="0028687F">
      <w:pPr>
        <w:pStyle w:val="NoSpacing"/>
        <w:numPr>
          <w:ilvl w:val="0"/>
          <w:numId w:val="25"/>
        </w:numPr>
        <w:jc w:val="both"/>
        <w:rPr>
          <w:rFonts w:eastAsia="Calibri"/>
          <w:spacing w:val="-5"/>
          <w:sz w:val="22"/>
          <w:szCs w:val="22"/>
          <w:lang w:val="sr-Latn-RS"/>
        </w:rPr>
      </w:pPr>
      <w:r w:rsidRPr="00B61C43">
        <w:rPr>
          <w:rFonts w:eastAsia="Calibri"/>
          <w:spacing w:val="-5"/>
          <w:sz w:val="22"/>
          <w:szCs w:val="22"/>
          <w:lang w:val="sr-Latn-RS"/>
        </w:rPr>
        <w:t>ranica koja se javlja na unutrašnjoj strani želuca ili gornjeg dijela tankog crijeva</w:t>
      </w:r>
      <w:r w:rsidR="00746475" w:rsidRPr="00B61C43">
        <w:rPr>
          <w:rFonts w:eastAsia="Calibri"/>
          <w:spacing w:val="-5"/>
          <w:sz w:val="22"/>
          <w:szCs w:val="22"/>
          <w:lang w:val="sr-Latn-RS"/>
        </w:rPr>
        <w:t>;</w:t>
      </w:r>
    </w:p>
    <w:p w14:paraId="6D927455" w14:textId="3024CC16" w:rsidR="00F334D5" w:rsidRPr="00B61C43" w:rsidRDefault="00F334D5" w:rsidP="0028687F">
      <w:pPr>
        <w:pStyle w:val="NoSpacing"/>
        <w:numPr>
          <w:ilvl w:val="0"/>
          <w:numId w:val="25"/>
        </w:numPr>
        <w:jc w:val="both"/>
        <w:rPr>
          <w:rFonts w:eastAsia="Calibri"/>
          <w:spacing w:val="-5"/>
          <w:sz w:val="22"/>
          <w:szCs w:val="22"/>
          <w:lang w:val="sr-Latn-RS"/>
        </w:rPr>
      </w:pPr>
      <w:r w:rsidRPr="00B61C43">
        <w:rPr>
          <w:rFonts w:eastAsia="Calibri"/>
          <w:spacing w:val="-5"/>
          <w:sz w:val="22"/>
          <w:szCs w:val="22"/>
          <w:lang w:val="sr-Latn-RS"/>
        </w:rPr>
        <w:t>suva koža koja svrbi</w:t>
      </w:r>
      <w:r w:rsidR="00746475" w:rsidRPr="00B61C43">
        <w:rPr>
          <w:rFonts w:eastAsia="Calibri"/>
          <w:spacing w:val="-5"/>
          <w:sz w:val="22"/>
          <w:szCs w:val="22"/>
          <w:lang w:val="sr-Latn-RS"/>
        </w:rPr>
        <w:t>,</w:t>
      </w:r>
      <w:r w:rsidRPr="00B61C43">
        <w:rPr>
          <w:rFonts w:eastAsia="Calibri"/>
          <w:spacing w:val="-5"/>
          <w:sz w:val="22"/>
          <w:szCs w:val="22"/>
          <w:lang w:val="sr-Latn-RS"/>
        </w:rPr>
        <w:t xml:space="preserve"> zadebljana izraslina na koži, ponekad prekrivena ljuspicama</w:t>
      </w:r>
      <w:r w:rsidR="00746475" w:rsidRPr="00B61C43">
        <w:rPr>
          <w:rFonts w:eastAsia="Calibri"/>
          <w:spacing w:val="-5"/>
          <w:sz w:val="22"/>
          <w:szCs w:val="22"/>
          <w:lang w:val="sr-Latn-RS"/>
        </w:rPr>
        <w:t>,</w:t>
      </w:r>
      <w:r w:rsidRPr="00B61C43">
        <w:rPr>
          <w:rFonts w:eastAsia="Calibri"/>
          <w:spacing w:val="-5"/>
          <w:sz w:val="22"/>
          <w:szCs w:val="22"/>
          <w:lang w:val="sr-Latn-RS"/>
        </w:rPr>
        <w:t xml:space="preserve"> gubitak boje na nekim djelovima kože</w:t>
      </w:r>
      <w:r w:rsidR="00746475" w:rsidRPr="00B61C43">
        <w:rPr>
          <w:rFonts w:eastAsia="Calibri"/>
          <w:spacing w:val="-5"/>
          <w:sz w:val="22"/>
          <w:szCs w:val="22"/>
          <w:lang w:val="sr-Latn-RS"/>
        </w:rPr>
        <w:t>,</w:t>
      </w:r>
      <w:r w:rsidRPr="00B61C43">
        <w:rPr>
          <w:rFonts w:eastAsia="Calibri"/>
          <w:spacing w:val="-5"/>
          <w:sz w:val="22"/>
          <w:szCs w:val="22"/>
          <w:lang w:val="sr-Latn-RS"/>
        </w:rPr>
        <w:t xml:space="preserve"> malene kvržice, izrasline ili ranice na koži</w:t>
      </w:r>
      <w:r w:rsidR="00746475" w:rsidRPr="00B61C43">
        <w:rPr>
          <w:rFonts w:eastAsia="Calibri"/>
          <w:spacing w:val="-5"/>
          <w:sz w:val="22"/>
          <w:szCs w:val="22"/>
          <w:lang w:val="sr-Latn-RS"/>
        </w:rPr>
        <w:t>,</w:t>
      </w:r>
      <w:r w:rsidRPr="00B61C43">
        <w:rPr>
          <w:rFonts w:eastAsia="Calibri"/>
          <w:spacing w:val="-5"/>
          <w:sz w:val="22"/>
          <w:szCs w:val="22"/>
          <w:lang w:val="sr-Latn-RS"/>
        </w:rPr>
        <w:t xml:space="preserve"> promjena boje kose</w:t>
      </w:r>
      <w:r w:rsidR="00746475" w:rsidRPr="00B61C43">
        <w:rPr>
          <w:rFonts w:eastAsia="Calibri"/>
          <w:spacing w:val="-5"/>
          <w:sz w:val="22"/>
          <w:szCs w:val="22"/>
          <w:lang w:val="sr-Latn-RS"/>
        </w:rPr>
        <w:t>;</w:t>
      </w:r>
    </w:p>
    <w:p w14:paraId="4C36EDEA" w14:textId="3A2705BC" w:rsidR="00F334D5" w:rsidRPr="00B61C43" w:rsidRDefault="00F334D5" w:rsidP="0028687F">
      <w:pPr>
        <w:pStyle w:val="NoSpacing"/>
        <w:numPr>
          <w:ilvl w:val="0"/>
          <w:numId w:val="25"/>
        </w:numPr>
        <w:jc w:val="both"/>
        <w:rPr>
          <w:rFonts w:eastAsia="Calibri"/>
          <w:spacing w:val="-5"/>
          <w:sz w:val="22"/>
          <w:szCs w:val="22"/>
          <w:lang w:val="sr-Latn-RS"/>
        </w:rPr>
      </w:pPr>
      <w:r w:rsidRPr="00B61C43">
        <w:rPr>
          <w:rFonts w:eastAsia="Calibri"/>
          <w:spacing w:val="-5"/>
          <w:sz w:val="22"/>
          <w:szCs w:val="22"/>
          <w:lang w:val="sr-Latn-RS"/>
        </w:rPr>
        <w:t>zapaljenje ovojnice koja okružuje tetive</w:t>
      </w:r>
      <w:r w:rsidR="00746475" w:rsidRPr="00B61C43">
        <w:rPr>
          <w:rFonts w:eastAsia="Calibri"/>
          <w:spacing w:val="-5"/>
          <w:sz w:val="22"/>
          <w:szCs w:val="22"/>
          <w:lang w:val="sr-Latn-RS"/>
        </w:rPr>
        <w:t>.</w:t>
      </w:r>
    </w:p>
    <w:p w14:paraId="4FC6695D" w14:textId="22A4C046" w:rsidR="00F334D5" w:rsidRPr="00B61C43" w:rsidRDefault="00F334D5" w:rsidP="0028687F">
      <w:pPr>
        <w:pStyle w:val="NoSpacing"/>
        <w:jc w:val="both"/>
        <w:rPr>
          <w:rFonts w:eastAsia="Calibri"/>
          <w:spacing w:val="-5"/>
          <w:sz w:val="22"/>
          <w:szCs w:val="22"/>
          <w:u w:val="single"/>
          <w:lang w:val="sr-Latn-RS"/>
        </w:rPr>
      </w:pPr>
    </w:p>
    <w:p w14:paraId="22C4010C" w14:textId="77777777" w:rsidR="00F334D5" w:rsidRPr="00B61C43" w:rsidRDefault="00F334D5" w:rsidP="0028687F">
      <w:pPr>
        <w:pStyle w:val="NoSpacing"/>
        <w:jc w:val="both"/>
        <w:rPr>
          <w:rFonts w:eastAsia="Calibri"/>
          <w:b/>
          <w:bCs/>
          <w:spacing w:val="-5"/>
          <w:sz w:val="22"/>
          <w:szCs w:val="22"/>
          <w:lang w:val="sr-Latn-RS"/>
        </w:rPr>
      </w:pPr>
      <w:r w:rsidRPr="00B61C43">
        <w:rPr>
          <w:rFonts w:eastAsia="Calibri"/>
          <w:b/>
          <w:bCs/>
          <w:spacing w:val="-5"/>
          <w:sz w:val="22"/>
          <w:szCs w:val="22"/>
          <w:lang w:val="sr-Latn-RS"/>
        </w:rPr>
        <w:t>Rijetka neželjena dejstva (mogu da se jave kod najviše 1 na 1000 pacijenata koji uzimaju lijek)</w:t>
      </w:r>
    </w:p>
    <w:p w14:paraId="5468ECA5" w14:textId="47B61589" w:rsidR="00F334D5" w:rsidRPr="00B61C43" w:rsidRDefault="00F334D5" w:rsidP="0028687F">
      <w:pPr>
        <w:pStyle w:val="NoSpacing"/>
        <w:numPr>
          <w:ilvl w:val="0"/>
          <w:numId w:val="26"/>
        </w:numPr>
        <w:jc w:val="both"/>
        <w:rPr>
          <w:rFonts w:eastAsia="Calibri"/>
          <w:spacing w:val="-5"/>
          <w:sz w:val="22"/>
          <w:szCs w:val="22"/>
          <w:lang w:val="sr-Latn-RS"/>
        </w:rPr>
      </w:pPr>
      <w:r w:rsidRPr="00B61C43">
        <w:rPr>
          <w:rFonts w:eastAsia="Calibri"/>
          <w:spacing w:val="-5"/>
          <w:sz w:val="22"/>
          <w:szCs w:val="22"/>
          <w:lang w:val="sr-Latn-RS"/>
        </w:rPr>
        <w:t>smanjena funkcija paratireoidne žlijezde, koja se može manifestovati kao grčevi mišića, zamor i slabost</w:t>
      </w:r>
    </w:p>
    <w:p w14:paraId="584B5420" w14:textId="5400C47C" w:rsidR="00F334D5" w:rsidRPr="00B61C43" w:rsidRDefault="00F334D5" w:rsidP="0028687F">
      <w:pPr>
        <w:pStyle w:val="NoSpacing"/>
        <w:numPr>
          <w:ilvl w:val="0"/>
          <w:numId w:val="26"/>
        </w:numPr>
        <w:jc w:val="both"/>
        <w:rPr>
          <w:rFonts w:eastAsia="Calibri"/>
          <w:spacing w:val="-5"/>
          <w:sz w:val="22"/>
          <w:szCs w:val="22"/>
          <w:lang w:val="sr-Latn-RS"/>
        </w:rPr>
      </w:pPr>
      <w:r w:rsidRPr="00B61C43">
        <w:rPr>
          <w:rFonts w:eastAsia="Calibri"/>
          <w:spacing w:val="-5"/>
          <w:sz w:val="22"/>
          <w:szCs w:val="22"/>
          <w:lang w:val="sr-Latn-RS"/>
        </w:rPr>
        <w:t>oticanje očnog nerva koje može dovesti do gubitka vida na jednom ili oba oka, bol prilikom pokreta oka i/ili gubitak opažanja boja (optički neuritis)</w:t>
      </w:r>
      <w:r w:rsidR="00746475" w:rsidRPr="00B61C43">
        <w:rPr>
          <w:rFonts w:eastAsia="Calibri"/>
          <w:spacing w:val="-5"/>
          <w:sz w:val="22"/>
          <w:szCs w:val="22"/>
          <w:lang w:val="sr-Latn-RS"/>
        </w:rPr>
        <w:t>;</w:t>
      </w:r>
    </w:p>
    <w:p w14:paraId="5CE735D3" w14:textId="743E87B1" w:rsidR="00F334D5" w:rsidRPr="00B61C43" w:rsidRDefault="00F334D5" w:rsidP="0028687F">
      <w:pPr>
        <w:pStyle w:val="NoSpacing"/>
        <w:numPr>
          <w:ilvl w:val="0"/>
          <w:numId w:val="26"/>
        </w:numPr>
        <w:jc w:val="both"/>
        <w:rPr>
          <w:rFonts w:eastAsia="Calibri"/>
          <w:spacing w:val="-5"/>
          <w:sz w:val="22"/>
          <w:szCs w:val="22"/>
          <w:lang w:val="sr-Latn-RS"/>
        </w:rPr>
      </w:pPr>
      <w:r w:rsidRPr="00B61C43">
        <w:rPr>
          <w:rFonts w:eastAsia="Calibri"/>
          <w:spacing w:val="-5"/>
          <w:sz w:val="22"/>
          <w:szCs w:val="22"/>
          <w:lang w:val="sr-Latn-RS"/>
        </w:rPr>
        <w:t>perforacija tankog crijeva</w:t>
      </w:r>
      <w:r w:rsidR="00746475" w:rsidRPr="00B61C43">
        <w:rPr>
          <w:rFonts w:eastAsia="Calibri"/>
          <w:spacing w:val="-5"/>
          <w:sz w:val="22"/>
          <w:szCs w:val="22"/>
          <w:lang w:val="sr-Latn-RS"/>
        </w:rPr>
        <w:t>;</w:t>
      </w:r>
    </w:p>
    <w:p w14:paraId="2D08D691" w14:textId="6D0F5DBD" w:rsidR="00F334D5" w:rsidRPr="00B61C43" w:rsidRDefault="00F334D5" w:rsidP="0028687F">
      <w:pPr>
        <w:pStyle w:val="NoSpacing"/>
        <w:numPr>
          <w:ilvl w:val="0"/>
          <w:numId w:val="26"/>
        </w:numPr>
        <w:jc w:val="both"/>
        <w:rPr>
          <w:rFonts w:eastAsia="Calibri"/>
          <w:spacing w:val="-5"/>
          <w:sz w:val="22"/>
          <w:szCs w:val="22"/>
          <w:lang w:val="sr-Latn-RS"/>
        </w:rPr>
      </w:pPr>
      <w:r w:rsidRPr="00B61C43">
        <w:rPr>
          <w:rFonts w:eastAsia="Calibri"/>
          <w:spacing w:val="-5"/>
          <w:sz w:val="22"/>
          <w:szCs w:val="22"/>
          <w:lang w:val="sr-Latn-RS"/>
        </w:rPr>
        <w:t xml:space="preserve">svrab, </w:t>
      </w:r>
      <w:r w:rsidR="008545AC" w:rsidRPr="00B61C43">
        <w:rPr>
          <w:rFonts w:eastAsia="Calibri"/>
          <w:spacing w:val="-5"/>
          <w:sz w:val="22"/>
          <w:szCs w:val="22"/>
          <w:lang w:val="sr-Latn-RS"/>
        </w:rPr>
        <w:t>pojava plikova</w:t>
      </w:r>
      <w:r w:rsidRPr="00B61C43">
        <w:rPr>
          <w:rFonts w:eastAsia="Calibri"/>
          <w:spacing w:val="-5"/>
          <w:sz w:val="22"/>
          <w:szCs w:val="22"/>
          <w:lang w:val="sr-Latn-RS"/>
        </w:rPr>
        <w:t xml:space="preserve"> na koži, ljuštenje kože ili ranice i/ili čirovi u ustima ili na sluznici nosa, grla ili genitalnog područja (toksična epidermalna nekroliza ili Stevens</w:t>
      </w:r>
      <w:r w:rsidR="00ED4530" w:rsidRPr="00B61C43">
        <w:rPr>
          <w:rFonts w:eastAsia="Calibri"/>
          <w:spacing w:val="-5"/>
          <w:sz w:val="22"/>
          <w:szCs w:val="22"/>
          <w:lang w:val="sr-Latn-RS"/>
        </w:rPr>
        <w:t>-</w:t>
      </w:r>
      <w:r w:rsidRPr="00B61C43">
        <w:rPr>
          <w:rFonts w:eastAsia="Calibri"/>
          <w:spacing w:val="-5"/>
          <w:sz w:val="22"/>
          <w:szCs w:val="22"/>
          <w:lang w:val="sr-Latn-RS"/>
        </w:rPr>
        <w:t>Johnson-ov sindrom)</w:t>
      </w:r>
      <w:r w:rsidR="00746475" w:rsidRPr="00B61C43">
        <w:rPr>
          <w:rFonts w:eastAsia="Calibri"/>
          <w:spacing w:val="-5"/>
          <w:sz w:val="22"/>
          <w:szCs w:val="22"/>
          <w:lang w:val="sr-Latn-RS"/>
        </w:rPr>
        <w:t>;</w:t>
      </w:r>
    </w:p>
    <w:p w14:paraId="471C3644" w14:textId="0EB634B9" w:rsidR="00F334D5" w:rsidRPr="00B61C43" w:rsidRDefault="00F334D5" w:rsidP="0028687F">
      <w:pPr>
        <w:pStyle w:val="NoSpacing"/>
        <w:numPr>
          <w:ilvl w:val="0"/>
          <w:numId w:val="26"/>
        </w:numPr>
        <w:jc w:val="both"/>
        <w:rPr>
          <w:rFonts w:eastAsia="Calibri"/>
          <w:spacing w:val="-5"/>
          <w:sz w:val="22"/>
          <w:szCs w:val="22"/>
          <w:lang w:val="sr-Latn-RS"/>
        </w:rPr>
      </w:pPr>
      <w:r w:rsidRPr="00B61C43">
        <w:rPr>
          <w:rFonts w:eastAsia="Calibri"/>
          <w:spacing w:val="-5"/>
          <w:sz w:val="22"/>
          <w:szCs w:val="22"/>
          <w:lang w:val="sr-Latn-RS"/>
        </w:rPr>
        <w:t>bolest kod koje imunski sistem napada žlijezde koje izlučuju tečnost koja vlaži tijelo kao što su suze i pljuvačka (Sjogren-ov sindrom)</w:t>
      </w:r>
      <w:r w:rsidR="00746475" w:rsidRPr="00B61C43">
        <w:rPr>
          <w:rFonts w:eastAsia="Calibri"/>
          <w:spacing w:val="-5"/>
          <w:sz w:val="22"/>
          <w:szCs w:val="22"/>
          <w:lang w:val="sr-Latn-RS"/>
        </w:rPr>
        <w:t>;</w:t>
      </w:r>
    </w:p>
    <w:p w14:paraId="205AB462" w14:textId="3CCE01FC" w:rsidR="00F334D5" w:rsidRPr="00B61C43" w:rsidRDefault="00F334D5" w:rsidP="0028687F">
      <w:pPr>
        <w:pStyle w:val="NoSpacing"/>
        <w:numPr>
          <w:ilvl w:val="0"/>
          <w:numId w:val="26"/>
        </w:numPr>
        <w:jc w:val="both"/>
        <w:rPr>
          <w:rFonts w:eastAsia="Calibri"/>
          <w:spacing w:val="-5"/>
          <w:sz w:val="22"/>
          <w:szCs w:val="22"/>
          <w:lang w:val="sr-Latn-RS"/>
        </w:rPr>
      </w:pPr>
      <w:r w:rsidRPr="00B61C43">
        <w:rPr>
          <w:rFonts w:eastAsia="Calibri"/>
          <w:spacing w:val="-5"/>
          <w:sz w:val="22"/>
          <w:szCs w:val="22"/>
          <w:lang w:val="sr-Latn-RS"/>
        </w:rPr>
        <w:t>zapaljenje mokraćne bešike, koj</w:t>
      </w:r>
      <w:r w:rsidR="00ED4530" w:rsidRPr="00B61C43">
        <w:rPr>
          <w:rFonts w:eastAsia="Calibri"/>
          <w:spacing w:val="-5"/>
          <w:sz w:val="22"/>
          <w:szCs w:val="22"/>
          <w:lang w:val="sr-Latn-RS"/>
        </w:rPr>
        <w:t>e</w:t>
      </w:r>
      <w:r w:rsidRPr="00B61C43">
        <w:rPr>
          <w:rFonts w:eastAsia="Calibri"/>
          <w:spacing w:val="-5"/>
          <w:sz w:val="22"/>
          <w:szCs w:val="22"/>
          <w:lang w:val="sr-Latn-RS"/>
        </w:rPr>
        <w:t xml:space="preserve"> se može ispoljavati kao učestalo i/ili bolno mokrenje, nagon za mokrenjem, krv u mokraći, bol ili pritisak u donjem dijelu stomaka</w:t>
      </w:r>
      <w:r w:rsidR="00746475" w:rsidRPr="00B61C43">
        <w:rPr>
          <w:rFonts w:eastAsia="Calibri"/>
          <w:spacing w:val="-5"/>
          <w:sz w:val="22"/>
          <w:szCs w:val="22"/>
          <w:lang w:val="sr-Latn-RS"/>
        </w:rPr>
        <w:t>.</w:t>
      </w:r>
    </w:p>
    <w:p w14:paraId="25710A9C" w14:textId="77777777" w:rsidR="00F334D5" w:rsidRPr="00B61C43" w:rsidRDefault="00F334D5" w:rsidP="0028687F">
      <w:pPr>
        <w:pStyle w:val="NoSpacing"/>
        <w:jc w:val="both"/>
        <w:rPr>
          <w:rFonts w:eastAsia="Calibri"/>
          <w:spacing w:val="-5"/>
          <w:sz w:val="22"/>
          <w:szCs w:val="22"/>
          <w:u w:val="single"/>
          <w:lang w:val="sr-Latn-RS"/>
        </w:rPr>
      </w:pPr>
    </w:p>
    <w:p w14:paraId="5DF401FF" w14:textId="3F06343D" w:rsidR="008042C5" w:rsidRPr="00B61C43" w:rsidRDefault="008042C5" w:rsidP="0028687F">
      <w:pPr>
        <w:pStyle w:val="NoSpacing"/>
        <w:jc w:val="both"/>
        <w:rPr>
          <w:rFonts w:eastAsia="Calibri"/>
          <w:b/>
          <w:bCs/>
          <w:spacing w:val="-5"/>
          <w:sz w:val="22"/>
          <w:szCs w:val="22"/>
          <w:lang w:val="hr-HR"/>
        </w:rPr>
      </w:pPr>
      <w:r w:rsidRPr="00B61C43">
        <w:rPr>
          <w:rFonts w:eastAsia="Calibri"/>
          <w:b/>
          <w:bCs/>
          <w:spacing w:val="-5"/>
          <w:sz w:val="22"/>
          <w:szCs w:val="22"/>
          <w:lang w:val="hr-HR"/>
        </w:rPr>
        <w:t>Nepoznata učestalost (ne može se procijeniti na osnovu dostupnih podataka)</w:t>
      </w:r>
    </w:p>
    <w:p w14:paraId="74FD8826" w14:textId="65CE64CC" w:rsidR="008042C5" w:rsidRPr="00B61C43" w:rsidRDefault="008042C5" w:rsidP="0028687F">
      <w:pPr>
        <w:pStyle w:val="NoSpacing"/>
        <w:numPr>
          <w:ilvl w:val="0"/>
          <w:numId w:val="27"/>
        </w:numPr>
        <w:jc w:val="both"/>
        <w:rPr>
          <w:rFonts w:eastAsia="Calibri"/>
          <w:spacing w:val="-5"/>
          <w:sz w:val="22"/>
          <w:szCs w:val="22"/>
          <w:lang w:val="hr-HR"/>
        </w:rPr>
      </w:pPr>
      <w:r w:rsidRPr="00B61C43">
        <w:rPr>
          <w:rFonts w:eastAsia="Calibri"/>
          <w:spacing w:val="-5"/>
          <w:sz w:val="22"/>
          <w:szCs w:val="22"/>
          <w:lang w:val="hr-HR"/>
        </w:rPr>
        <w:t>nedostatak ili smanjena koncentracija enzima za varenje koje proizvodi pankreas (egzokrina insuficijencija pankreasa); celijakija (koju karakterišu simptomi kao što su bol u stomaku, proliv i nadutost nakon konzumiranja hrane koja sadrži gluten)</w:t>
      </w:r>
      <w:r w:rsidR="00746475" w:rsidRPr="00B61C43">
        <w:rPr>
          <w:rFonts w:eastAsia="Calibri"/>
          <w:spacing w:val="-5"/>
          <w:sz w:val="22"/>
          <w:szCs w:val="22"/>
          <w:lang w:val="hr-HR"/>
        </w:rPr>
        <w:t>.</w:t>
      </w:r>
    </w:p>
    <w:p w14:paraId="3ED5B21F" w14:textId="77777777" w:rsidR="008042C5" w:rsidRPr="00B61C43" w:rsidRDefault="008042C5" w:rsidP="0028687F">
      <w:pPr>
        <w:pStyle w:val="NoSpacing"/>
        <w:jc w:val="both"/>
        <w:rPr>
          <w:rFonts w:eastAsia="Calibri"/>
          <w:spacing w:val="-5"/>
          <w:sz w:val="22"/>
          <w:szCs w:val="22"/>
          <w:u w:val="single"/>
          <w:lang w:val="sr-Latn-RS"/>
        </w:rPr>
      </w:pPr>
    </w:p>
    <w:p w14:paraId="48E66EF9" w14:textId="46ECB7C3" w:rsidR="0042747B" w:rsidRPr="00B61C43" w:rsidRDefault="0042747B" w:rsidP="0028687F">
      <w:pPr>
        <w:pStyle w:val="NoSpacing"/>
        <w:jc w:val="both"/>
        <w:rPr>
          <w:rFonts w:eastAsia="Calibri"/>
          <w:spacing w:val="-5"/>
          <w:sz w:val="22"/>
          <w:szCs w:val="22"/>
          <w:lang w:val="hr-HR"/>
        </w:rPr>
      </w:pPr>
      <w:r w:rsidRPr="00B61C43">
        <w:rPr>
          <w:rFonts w:eastAsia="Calibri"/>
          <w:spacing w:val="-5"/>
          <w:sz w:val="22"/>
          <w:szCs w:val="22"/>
          <w:lang w:val="hr-HR"/>
        </w:rPr>
        <w:t>Osip se javlja češće kad se lijek KEYTRUDA primjenjuje u kombinaciji sa enfortumab vedotinom nego kad se lijek KEYTRUDA primjenjuje sam.</w:t>
      </w:r>
    </w:p>
    <w:p w14:paraId="5BAA410C" w14:textId="77777777" w:rsidR="0042747B" w:rsidRPr="00B61C43" w:rsidRDefault="0042747B" w:rsidP="0028687F">
      <w:pPr>
        <w:pStyle w:val="NoSpacing"/>
        <w:jc w:val="both"/>
        <w:rPr>
          <w:rFonts w:eastAsia="Calibri"/>
          <w:spacing w:val="-5"/>
          <w:sz w:val="22"/>
          <w:szCs w:val="22"/>
          <w:u w:val="single"/>
          <w:lang w:val="sr-Latn-RS"/>
        </w:rPr>
      </w:pPr>
    </w:p>
    <w:p w14:paraId="2395C90C" w14:textId="09C503E8" w:rsidR="00C269D7" w:rsidRPr="00B61C43" w:rsidRDefault="00C269D7" w:rsidP="0028687F">
      <w:pPr>
        <w:pStyle w:val="NoSpacing"/>
        <w:jc w:val="both"/>
        <w:rPr>
          <w:rFonts w:eastAsia="Calibri"/>
          <w:spacing w:val="-5"/>
          <w:sz w:val="22"/>
          <w:szCs w:val="22"/>
          <w:u w:val="single"/>
          <w:lang w:val="sr-Latn-RS"/>
        </w:rPr>
      </w:pPr>
      <w:r w:rsidRPr="00B61C43">
        <w:rPr>
          <w:rFonts w:eastAsia="Calibri"/>
          <w:spacing w:val="-5"/>
          <w:sz w:val="22"/>
          <w:szCs w:val="22"/>
          <w:u w:val="single"/>
          <w:lang w:val="sr-Latn-RS"/>
        </w:rPr>
        <w:t>Prijavljivanje sumnji na neželjena dejstva</w:t>
      </w:r>
    </w:p>
    <w:p w14:paraId="2395C90D" w14:textId="77777777" w:rsidR="00C269D7" w:rsidRPr="00B61C43" w:rsidRDefault="00C269D7" w:rsidP="0028687F">
      <w:pPr>
        <w:pStyle w:val="NoSpacing"/>
        <w:jc w:val="both"/>
        <w:rPr>
          <w:rFonts w:eastAsia="Calibri"/>
          <w:spacing w:val="-5"/>
          <w:sz w:val="22"/>
          <w:szCs w:val="22"/>
          <w:u w:val="single"/>
          <w:lang w:val="sr-Latn-RS"/>
        </w:rPr>
      </w:pPr>
    </w:p>
    <w:p w14:paraId="2395C90E" w14:textId="77777777" w:rsidR="00C269D7" w:rsidRPr="00B61C43" w:rsidRDefault="0029138F" w:rsidP="0028687F">
      <w:pPr>
        <w:pStyle w:val="NoSpacing"/>
        <w:jc w:val="both"/>
        <w:rPr>
          <w:rFonts w:eastAsia="Calibri"/>
          <w:sz w:val="22"/>
          <w:szCs w:val="22"/>
          <w:lang w:val="sr-Latn-RS"/>
        </w:rPr>
      </w:pPr>
      <w:r w:rsidRPr="00B61C43">
        <w:rPr>
          <w:rFonts w:eastAsia="Calibri"/>
          <w:sz w:val="22"/>
          <w:szCs w:val="22"/>
          <w:lang w:val="sr-Latn-RS"/>
        </w:rPr>
        <w:t>Ako V</w:t>
      </w:r>
      <w:r w:rsidR="00C269D7" w:rsidRPr="00B61C43">
        <w:rPr>
          <w:rFonts w:eastAsia="Calibri"/>
          <w:sz w:val="22"/>
          <w:szCs w:val="22"/>
          <w:lang w:val="sr-Latn-RS"/>
        </w:rPr>
        <w:t>am se javi bilo koje neželjeno d</w:t>
      </w:r>
      <w:r w:rsidRPr="00B61C43">
        <w:rPr>
          <w:rFonts w:eastAsia="Calibri"/>
          <w:sz w:val="22"/>
          <w:szCs w:val="22"/>
          <w:lang w:val="sr-Latn-RS"/>
        </w:rPr>
        <w:t xml:space="preserve">ejstvo recite to svom ljekaru, </w:t>
      </w:r>
      <w:r w:rsidR="00C269D7" w:rsidRPr="00B61C43">
        <w:rPr>
          <w:rFonts w:eastAsia="Calibri"/>
          <w:sz w:val="22"/>
          <w:szCs w:val="22"/>
          <w:lang w:val="sr-Latn-RS"/>
        </w:rPr>
        <w:t>farmaceutu ili medicinskoj sestri. Ovo uključuje i bilo koja neželjena dejstva koja nijesu navedena u ovom uputstvu</w:t>
      </w:r>
      <w:r w:rsidR="00C269D7" w:rsidRPr="00B61C43">
        <w:rPr>
          <w:rFonts w:eastAsia="Calibri"/>
          <w:spacing w:val="-4"/>
          <w:sz w:val="22"/>
          <w:szCs w:val="22"/>
          <w:lang w:val="sr-Latn-RS"/>
        </w:rPr>
        <w:t>.</w:t>
      </w:r>
      <w:r w:rsidR="007C6028" w:rsidRPr="00B61C43">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2395C90F" w14:textId="77777777" w:rsidR="007C6028" w:rsidRPr="00B61C43" w:rsidRDefault="007C6028" w:rsidP="0028687F">
      <w:pPr>
        <w:pStyle w:val="NoSpacing"/>
        <w:jc w:val="both"/>
        <w:rPr>
          <w:rFonts w:eastAsia="Calibri"/>
          <w:sz w:val="22"/>
          <w:szCs w:val="22"/>
          <w:lang w:val="sr-Latn-RS"/>
        </w:rPr>
      </w:pPr>
    </w:p>
    <w:p w14:paraId="2395C910" w14:textId="77777777" w:rsidR="007C6028" w:rsidRPr="00B61C43" w:rsidRDefault="007C6028" w:rsidP="0028687F">
      <w:pPr>
        <w:jc w:val="both"/>
        <w:rPr>
          <w:sz w:val="22"/>
          <w:szCs w:val="22"/>
          <w:lang w:val="sr-Latn-RS"/>
        </w:rPr>
      </w:pPr>
      <w:r w:rsidRPr="00B61C43">
        <w:rPr>
          <w:sz w:val="22"/>
          <w:szCs w:val="22"/>
          <w:lang w:val="sr-Latn-RS"/>
        </w:rPr>
        <w:t xml:space="preserve">Institut za ljekove i medicinska sredstva </w:t>
      </w:r>
    </w:p>
    <w:p w14:paraId="2395C911" w14:textId="77777777" w:rsidR="007C6028" w:rsidRPr="00B61C43" w:rsidRDefault="007C6028" w:rsidP="0028687F">
      <w:pPr>
        <w:jc w:val="both"/>
        <w:rPr>
          <w:sz w:val="22"/>
          <w:szCs w:val="22"/>
          <w:lang w:val="sr-Latn-RS"/>
        </w:rPr>
      </w:pPr>
      <w:r w:rsidRPr="00B61C43">
        <w:rPr>
          <w:sz w:val="22"/>
          <w:szCs w:val="22"/>
          <w:lang w:val="sr-Latn-RS"/>
        </w:rPr>
        <w:t>Odjeljenje za farmakovigilancu</w:t>
      </w:r>
    </w:p>
    <w:p w14:paraId="2395C912" w14:textId="77777777" w:rsidR="007C6028" w:rsidRPr="00B61C43" w:rsidRDefault="007C6028" w:rsidP="0028687F">
      <w:pPr>
        <w:jc w:val="both"/>
        <w:rPr>
          <w:sz w:val="22"/>
          <w:szCs w:val="22"/>
          <w:lang w:val="sr-Latn-RS"/>
        </w:rPr>
      </w:pPr>
      <w:r w:rsidRPr="00B61C43">
        <w:rPr>
          <w:sz w:val="22"/>
          <w:szCs w:val="22"/>
          <w:lang w:val="sr-Latn-RS"/>
        </w:rPr>
        <w:t>Bulevar Ivana Crnojevića 64a, 81000 Podgorica</w:t>
      </w:r>
    </w:p>
    <w:p w14:paraId="2395C913" w14:textId="77777777" w:rsidR="007C6028" w:rsidRPr="00B61C43" w:rsidRDefault="007C6028" w:rsidP="0028687F">
      <w:pPr>
        <w:jc w:val="both"/>
        <w:rPr>
          <w:sz w:val="22"/>
          <w:szCs w:val="22"/>
          <w:lang w:val="sr-Latn-RS"/>
        </w:rPr>
      </w:pPr>
    </w:p>
    <w:p w14:paraId="2395C914" w14:textId="77777777" w:rsidR="007C6028" w:rsidRPr="00B61C43" w:rsidRDefault="007C6028" w:rsidP="0028687F">
      <w:pPr>
        <w:jc w:val="both"/>
        <w:rPr>
          <w:sz w:val="22"/>
          <w:szCs w:val="22"/>
          <w:lang w:val="sr-Latn-RS"/>
        </w:rPr>
      </w:pPr>
      <w:r w:rsidRPr="00B61C43">
        <w:rPr>
          <w:sz w:val="22"/>
          <w:szCs w:val="22"/>
          <w:lang w:val="sr-Latn-RS"/>
        </w:rPr>
        <w:t>tel: +382 (0) 20 310 280</w:t>
      </w:r>
    </w:p>
    <w:p w14:paraId="2395C915" w14:textId="77777777" w:rsidR="007C6028" w:rsidRPr="00B61C43" w:rsidRDefault="007C6028" w:rsidP="0028687F">
      <w:pPr>
        <w:rPr>
          <w:sz w:val="22"/>
          <w:szCs w:val="22"/>
          <w:lang w:val="sr-Latn-RS"/>
        </w:rPr>
      </w:pPr>
      <w:r w:rsidRPr="00B61C43">
        <w:rPr>
          <w:sz w:val="22"/>
          <w:szCs w:val="22"/>
          <w:lang w:val="sr-Latn-RS"/>
        </w:rPr>
        <w:t>fax: +382 (0) 20 310 581</w:t>
      </w:r>
    </w:p>
    <w:p w14:paraId="2395C916" w14:textId="77777777" w:rsidR="007C6028" w:rsidRPr="00B61C43" w:rsidRDefault="00B328A2" w:rsidP="0028687F">
      <w:pPr>
        <w:rPr>
          <w:sz w:val="22"/>
          <w:szCs w:val="22"/>
          <w:lang w:val="sr-Latn-RS"/>
        </w:rPr>
      </w:pPr>
      <w:hyperlink r:id="rId11" w:history="1">
        <w:r w:rsidR="00510F22" w:rsidRPr="00B61C43">
          <w:rPr>
            <w:rStyle w:val="Hyperlink"/>
            <w:sz w:val="22"/>
            <w:szCs w:val="22"/>
            <w:lang w:val="sr-Latn-RS"/>
          </w:rPr>
          <w:t>www.cinmed.me</w:t>
        </w:r>
      </w:hyperlink>
      <w:r w:rsidR="00510F22" w:rsidRPr="00B61C43">
        <w:rPr>
          <w:sz w:val="22"/>
          <w:szCs w:val="22"/>
          <w:lang w:val="sr-Latn-RS"/>
        </w:rPr>
        <w:t xml:space="preserve"> </w:t>
      </w:r>
    </w:p>
    <w:p w14:paraId="2395C917" w14:textId="77777777" w:rsidR="007C6028" w:rsidRPr="00B61C43" w:rsidRDefault="00B328A2" w:rsidP="0028687F">
      <w:pPr>
        <w:rPr>
          <w:sz w:val="22"/>
          <w:szCs w:val="22"/>
          <w:lang w:val="sr-Latn-RS"/>
        </w:rPr>
      </w:pPr>
      <w:hyperlink r:id="rId12" w:history="1">
        <w:r w:rsidR="00510F22" w:rsidRPr="00B61C43">
          <w:rPr>
            <w:rStyle w:val="Hyperlink"/>
            <w:sz w:val="22"/>
            <w:szCs w:val="22"/>
            <w:lang w:val="sr-Latn-RS"/>
          </w:rPr>
          <w:t>nezeljenadejstva@cinmed.me</w:t>
        </w:r>
      </w:hyperlink>
      <w:r w:rsidR="00510F22" w:rsidRPr="00B61C43">
        <w:rPr>
          <w:sz w:val="22"/>
          <w:szCs w:val="22"/>
          <w:lang w:val="sr-Latn-RS"/>
        </w:rPr>
        <w:t xml:space="preserve"> </w:t>
      </w:r>
    </w:p>
    <w:p w14:paraId="2395C918" w14:textId="77777777" w:rsidR="00396B66" w:rsidRPr="00B61C43" w:rsidRDefault="007C6028" w:rsidP="0028687F">
      <w:pPr>
        <w:rPr>
          <w:sz w:val="22"/>
          <w:szCs w:val="22"/>
          <w:lang w:val="sr-Latn-RS"/>
        </w:rPr>
      </w:pPr>
      <w:r w:rsidRPr="00B61C43">
        <w:rPr>
          <w:sz w:val="22"/>
          <w:szCs w:val="22"/>
          <w:lang w:val="sr-Latn-RS"/>
        </w:rPr>
        <w:t>putem IS zdravstvene zaštite</w:t>
      </w:r>
    </w:p>
    <w:p w14:paraId="5303D08A" w14:textId="77777777" w:rsidR="00F65503" w:rsidRPr="00B61C43" w:rsidRDefault="00F65503" w:rsidP="0028687F">
      <w:pPr>
        <w:rPr>
          <w:sz w:val="22"/>
          <w:szCs w:val="22"/>
          <w:lang w:val="pt-PT"/>
        </w:rPr>
      </w:pPr>
      <w:r w:rsidRPr="00B61C43">
        <w:rPr>
          <w:sz w:val="22"/>
          <w:szCs w:val="22"/>
          <w:lang w:val="pt-PT"/>
        </w:rPr>
        <w:t>QR kod za online prijavu sumnje na neželjeno dejstvo lijeka:</w:t>
      </w:r>
    </w:p>
    <w:p w14:paraId="54642515" w14:textId="77777777" w:rsidR="00F65503" w:rsidRPr="00B61C43" w:rsidRDefault="00F65503" w:rsidP="0028687F">
      <w:pPr>
        <w:rPr>
          <w:sz w:val="22"/>
          <w:szCs w:val="22"/>
          <w:lang w:val="pt-PT"/>
        </w:rPr>
      </w:pPr>
    </w:p>
    <w:p w14:paraId="20EF8680" w14:textId="48AE02B9" w:rsidR="00F65503" w:rsidRPr="00B61C43" w:rsidRDefault="00E73AA7" w:rsidP="0028687F">
      <w:pPr>
        <w:rPr>
          <w:sz w:val="22"/>
          <w:szCs w:val="22"/>
          <w:lang w:val="pt-PT"/>
        </w:rPr>
      </w:pPr>
      <w:r w:rsidRPr="00B61C43">
        <w:rPr>
          <w:b/>
          <w:bCs/>
          <w:noProof/>
          <w:sz w:val="22"/>
          <w:szCs w:val="22"/>
        </w:rPr>
        <w:drawing>
          <wp:inline distT="0" distB="0" distL="0" distR="0" wp14:anchorId="4EE54850" wp14:editId="777B4987">
            <wp:extent cx="980796" cy="972000"/>
            <wp:effectExtent l="0" t="0" r="0" b="0"/>
            <wp:docPr id="1"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395C919" w14:textId="174413A7" w:rsidR="00662339" w:rsidRPr="00B61C43" w:rsidRDefault="00662339" w:rsidP="0028687F">
      <w:pPr>
        <w:rPr>
          <w:sz w:val="22"/>
          <w:szCs w:val="22"/>
          <w:lang w:val="pt-PT"/>
        </w:rPr>
      </w:pPr>
    </w:p>
    <w:p w14:paraId="29B29E26" w14:textId="77777777" w:rsidR="007D27E4" w:rsidRPr="00B61C43" w:rsidRDefault="007D27E4" w:rsidP="0028687F">
      <w:pPr>
        <w:rPr>
          <w:sz w:val="22"/>
          <w:szCs w:val="22"/>
          <w:lang w:val="pt-PT"/>
        </w:rPr>
      </w:pPr>
    </w:p>
    <w:p w14:paraId="2395C91A" w14:textId="4A83760B" w:rsidR="00A32113" w:rsidRPr="00B61C43" w:rsidRDefault="00A32113" w:rsidP="0028687F">
      <w:pPr>
        <w:tabs>
          <w:tab w:val="left" w:pos="540"/>
          <w:tab w:val="left" w:pos="569"/>
        </w:tabs>
        <w:rPr>
          <w:b/>
          <w:bCs/>
          <w:sz w:val="22"/>
          <w:szCs w:val="22"/>
          <w:lang w:val="pt-PT"/>
        </w:rPr>
      </w:pPr>
      <w:r w:rsidRPr="00B61C43">
        <w:rPr>
          <w:b/>
          <w:bCs/>
          <w:sz w:val="22"/>
          <w:szCs w:val="22"/>
          <w:lang w:val="pt-PT"/>
        </w:rPr>
        <w:t xml:space="preserve">5. </w:t>
      </w:r>
      <w:r w:rsidR="00291DAD" w:rsidRPr="00B61C43">
        <w:rPr>
          <w:b/>
          <w:bCs/>
          <w:sz w:val="22"/>
          <w:szCs w:val="22"/>
          <w:lang w:val="sr-Latn-CS"/>
        </w:rPr>
        <w:tab/>
      </w:r>
      <w:r w:rsidRPr="00B61C43">
        <w:rPr>
          <w:b/>
          <w:bCs/>
          <w:sz w:val="22"/>
          <w:szCs w:val="22"/>
          <w:lang w:val="pt-PT"/>
        </w:rPr>
        <w:t xml:space="preserve">KAKO ČUVATI LIJEK </w:t>
      </w:r>
      <w:r w:rsidR="00F65503" w:rsidRPr="00B61C43">
        <w:rPr>
          <w:b/>
          <w:bCs/>
          <w:sz w:val="22"/>
          <w:szCs w:val="22"/>
          <w:lang w:val="pt-PT"/>
        </w:rPr>
        <w:t>KEYTRUDA</w:t>
      </w:r>
    </w:p>
    <w:p w14:paraId="2395C91B" w14:textId="77777777" w:rsidR="00445D8F" w:rsidRPr="00B61C43" w:rsidRDefault="00445D8F" w:rsidP="0028687F">
      <w:pPr>
        <w:rPr>
          <w:sz w:val="22"/>
          <w:szCs w:val="22"/>
          <w:lang w:val="sr-Latn-CS"/>
        </w:rPr>
      </w:pPr>
    </w:p>
    <w:p w14:paraId="23D21FDE" w14:textId="77777777" w:rsidR="00F40304" w:rsidRPr="00B61C43" w:rsidRDefault="00F40304" w:rsidP="0028687F">
      <w:pPr>
        <w:numPr>
          <w:ilvl w:val="12"/>
          <w:numId w:val="0"/>
        </w:numPr>
        <w:tabs>
          <w:tab w:val="left" w:pos="720"/>
        </w:tabs>
        <w:ind w:right="-2"/>
        <w:jc w:val="both"/>
        <w:rPr>
          <w:sz w:val="22"/>
          <w:szCs w:val="22"/>
          <w:u w:val="single"/>
          <w:lang w:val="sr-Latn-ME"/>
        </w:rPr>
      </w:pPr>
      <w:r w:rsidRPr="00B61C43">
        <w:rPr>
          <w:sz w:val="22"/>
          <w:szCs w:val="22"/>
          <w:u w:val="single"/>
          <w:lang w:val="sr-Latn-ME"/>
        </w:rPr>
        <w:t>Neotvorena bočica</w:t>
      </w:r>
    </w:p>
    <w:p w14:paraId="2395C91C" w14:textId="713BF27A" w:rsidR="00991E7D" w:rsidRPr="00B61C43" w:rsidRDefault="008A7F7D" w:rsidP="0028687F">
      <w:pPr>
        <w:numPr>
          <w:ilvl w:val="12"/>
          <w:numId w:val="0"/>
        </w:numPr>
        <w:tabs>
          <w:tab w:val="left" w:pos="720"/>
        </w:tabs>
        <w:ind w:right="-2"/>
        <w:jc w:val="both"/>
        <w:rPr>
          <w:sz w:val="22"/>
          <w:szCs w:val="22"/>
          <w:lang w:val="sr-Latn-ME"/>
        </w:rPr>
      </w:pPr>
      <w:r w:rsidRPr="00B61C43">
        <w:rPr>
          <w:sz w:val="22"/>
          <w:szCs w:val="22"/>
          <w:lang w:val="sr-Latn-ME"/>
        </w:rPr>
        <w:t xml:space="preserve">Lijek čuvajte </w:t>
      </w:r>
      <w:r w:rsidR="00991E7D" w:rsidRPr="00B61C43">
        <w:rPr>
          <w:sz w:val="22"/>
          <w:szCs w:val="22"/>
          <w:lang w:val="sr-Latn-ME"/>
        </w:rPr>
        <w:t>van pogleda i domašaja djece.</w:t>
      </w:r>
    </w:p>
    <w:p w14:paraId="2395C91D" w14:textId="77777777" w:rsidR="00991E7D" w:rsidRPr="00B61C43" w:rsidRDefault="00991E7D" w:rsidP="0028687F">
      <w:pPr>
        <w:jc w:val="both"/>
        <w:rPr>
          <w:sz w:val="22"/>
          <w:szCs w:val="22"/>
          <w:lang w:val="sr-Latn-ME"/>
        </w:rPr>
      </w:pPr>
    </w:p>
    <w:p w14:paraId="2395C91E" w14:textId="25DCC8C8" w:rsidR="00D01E45" w:rsidRPr="00B61C43" w:rsidRDefault="00D01E45" w:rsidP="0028687F">
      <w:pPr>
        <w:numPr>
          <w:ilvl w:val="12"/>
          <w:numId w:val="0"/>
        </w:numPr>
        <w:tabs>
          <w:tab w:val="left" w:pos="720"/>
        </w:tabs>
        <w:ind w:right="-2"/>
        <w:jc w:val="both"/>
        <w:rPr>
          <w:sz w:val="22"/>
          <w:szCs w:val="22"/>
          <w:lang w:val="sr-Latn-ME"/>
        </w:rPr>
      </w:pPr>
      <w:r w:rsidRPr="00B61C43">
        <w:rPr>
          <w:sz w:val="22"/>
          <w:szCs w:val="22"/>
          <w:lang w:val="sr-Latn-ME"/>
        </w:rPr>
        <w:t xml:space="preserve">Ovaj lijek se ne smije upotrijebiti nakon isteka roka upotrebe navedenog na </w:t>
      </w:r>
      <w:r w:rsidR="00522C4D" w:rsidRPr="00B61C43">
        <w:rPr>
          <w:sz w:val="22"/>
          <w:szCs w:val="22"/>
          <w:lang w:val="sr-Latn-ME"/>
        </w:rPr>
        <w:t xml:space="preserve">kutiji i naljepnici </w:t>
      </w:r>
      <w:r w:rsidRPr="00B61C43">
        <w:rPr>
          <w:sz w:val="22"/>
          <w:szCs w:val="22"/>
          <w:lang w:val="sr-Latn-ME"/>
        </w:rPr>
        <w:t>bo</w:t>
      </w:r>
      <w:r w:rsidR="00522C4D" w:rsidRPr="00B61C43">
        <w:rPr>
          <w:sz w:val="22"/>
          <w:szCs w:val="22"/>
          <w:lang w:val="sr-Latn-ME"/>
        </w:rPr>
        <w:t>čice</w:t>
      </w:r>
      <w:r w:rsidRPr="00B61C43">
        <w:rPr>
          <w:sz w:val="22"/>
          <w:szCs w:val="22"/>
          <w:lang w:val="sr-Latn-ME"/>
        </w:rPr>
        <w:t>. Rok upotrebe odnosi se na posl</w:t>
      </w:r>
      <w:r w:rsidR="00B61C43">
        <w:rPr>
          <w:sz w:val="22"/>
          <w:szCs w:val="22"/>
          <w:lang w:val="sr-Latn-ME"/>
        </w:rPr>
        <w:t>j</w:t>
      </w:r>
      <w:r w:rsidRPr="00B61C43">
        <w:rPr>
          <w:sz w:val="22"/>
          <w:szCs w:val="22"/>
          <w:lang w:val="sr-Latn-ME"/>
        </w:rPr>
        <w:t>ednji dan navedenog mjeseca.</w:t>
      </w:r>
    </w:p>
    <w:p w14:paraId="5B267BC9" w14:textId="6E67BBA3" w:rsidR="00F65503" w:rsidRPr="00B61C43" w:rsidRDefault="00F65503" w:rsidP="0028687F">
      <w:pPr>
        <w:numPr>
          <w:ilvl w:val="12"/>
          <w:numId w:val="0"/>
        </w:numPr>
        <w:tabs>
          <w:tab w:val="left" w:pos="720"/>
        </w:tabs>
        <w:ind w:right="-2"/>
        <w:jc w:val="both"/>
        <w:rPr>
          <w:sz w:val="22"/>
          <w:szCs w:val="22"/>
          <w:lang w:val="sr-Latn-ME"/>
        </w:rPr>
      </w:pPr>
    </w:p>
    <w:p w14:paraId="5EB2EE44" w14:textId="77777777" w:rsidR="00F65503" w:rsidRPr="00B61C43" w:rsidRDefault="00F65503" w:rsidP="0028687F">
      <w:pPr>
        <w:numPr>
          <w:ilvl w:val="12"/>
          <w:numId w:val="0"/>
        </w:numPr>
        <w:tabs>
          <w:tab w:val="left" w:pos="720"/>
        </w:tabs>
        <w:ind w:right="-2"/>
        <w:jc w:val="both"/>
        <w:rPr>
          <w:sz w:val="22"/>
          <w:szCs w:val="22"/>
          <w:lang w:val="sr-Latn-ME"/>
        </w:rPr>
      </w:pPr>
      <w:r w:rsidRPr="00B61C43">
        <w:rPr>
          <w:sz w:val="22"/>
          <w:szCs w:val="22"/>
          <w:lang w:val="sr-Latn-ME"/>
        </w:rPr>
        <w:t xml:space="preserve">Čuvati u frižideru (na temperaturi od 2°C do 8°C). </w:t>
      </w:r>
    </w:p>
    <w:p w14:paraId="116B9A19" w14:textId="77777777" w:rsidR="00F65503" w:rsidRPr="00B61C43" w:rsidRDefault="00F65503" w:rsidP="0028687F">
      <w:pPr>
        <w:numPr>
          <w:ilvl w:val="12"/>
          <w:numId w:val="0"/>
        </w:numPr>
        <w:tabs>
          <w:tab w:val="left" w:pos="720"/>
        </w:tabs>
        <w:ind w:right="-2"/>
        <w:jc w:val="both"/>
        <w:rPr>
          <w:sz w:val="22"/>
          <w:szCs w:val="22"/>
          <w:lang w:val="sr-Latn-ME"/>
        </w:rPr>
      </w:pPr>
      <w:r w:rsidRPr="00B61C43">
        <w:rPr>
          <w:sz w:val="22"/>
          <w:szCs w:val="22"/>
          <w:lang w:val="sr-Latn-ME"/>
        </w:rPr>
        <w:t>Ne zamrzavati.</w:t>
      </w:r>
    </w:p>
    <w:p w14:paraId="1C965DEB" w14:textId="3AFCF0F6" w:rsidR="00F65503" w:rsidRPr="00B61C43" w:rsidRDefault="00F65503" w:rsidP="0028687F">
      <w:pPr>
        <w:numPr>
          <w:ilvl w:val="12"/>
          <w:numId w:val="0"/>
        </w:numPr>
        <w:tabs>
          <w:tab w:val="left" w:pos="720"/>
        </w:tabs>
        <w:ind w:right="-2"/>
        <w:jc w:val="both"/>
        <w:rPr>
          <w:sz w:val="22"/>
          <w:szCs w:val="22"/>
          <w:lang w:val="sr-Latn-ME"/>
        </w:rPr>
      </w:pPr>
      <w:r w:rsidRPr="00B61C43">
        <w:rPr>
          <w:sz w:val="22"/>
          <w:szCs w:val="22"/>
          <w:lang w:val="sr-Latn-ME"/>
        </w:rPr>
        <w:t>Čuvati u originalnom pakovanju radi zaštite od svjetlosti.</w:t>
      </w:r>
    </w:p>
    <w:p w14:paraId="14B4F2E6" w14:textId="7CD719BF" w:rsidR="00F65503" w:rsidRPr="00B61C43" w:rsidRDefault="00F65503" w:rsidP="0028687F">
      <w:pPr>
        <w:numPr>
          <w:ilvl w:val="12"/>
          <w:numId w:val="0"/>
        </w:numPr>
        <w:tabs>
          <w:tab w:val="left" w:pos="720"/>
        </w:tabs>
        <w:ind w:right="-2"/>
        <w:jc w:val="both"/>
        <w:rPr>
          <w:sz w:val="22"/>
          <w:szCs w:val="22"/>
          <w:lang w:val="sr-Latn-ME"/>
        </w:rPr>
      </w:pPr>
    </w:p>
    <w:p w14:paraId="7CA3424F" w14:textId="77777777" w:rsidR="00F40304" w:rsidRPr="00B61C43" w:rsidRDefault="00F40304" w:rsidP="00F40304">
      <w:pPr>
        <w:numPr>
          <w:ilvl w:val="12"/>
          <w:numId w:val="0"/>
        </w:numPr>
        <w:tabs>
          <w:tab w:val="left" w:pos="720"/>
        </w:tabs>
        <w:ind w:right="-2"/>
        <w:jc w:val="both"/>
        <w:rPr>
          <w:sz w:val="22"/>
          <w:szCs w:val="22"/>
          <w:u w:val="single"/>
          <w:lang w:val="sr-Latn-ME"/>
        </w:rPr>
      </w:pPr>
      <w:r w:rsidRPr="00B61C43">
        <w:rPr>
          <w:sz w:val="22"/>
          <w:szCs w:val="22"/>
          <w:u w:val="single"/>
          <w:lang w:val="sr-Latn-ME"/>
        </w:rPr>
        <w:t>Nakon pripreme infuzije</w:t>
      </w:r>
    </w:p>
    <w:p w14:paraId="1E33CBCF" w14:textId="77777777" w:rsidR="00F40304" w:rsidRPr="00B61C43" w:rsidRDefault="00F40304" w:rsidP="00F40304">
      <w:pPr>
        <w:numPr>
          <w:ilvl w:val="12"/>
          <w:numId w:val="0"/>
        </w:numPr>
        <w:tabs>
          <w:tab w:val="left" w:pos="720"/>
        </w:tabs>
        <w:ind w:right="-2"/>
        <w:jc w:val="both"/>
        <w:rPr>
          <w:sz w:val="22"/>
          <w:szCs w:val="22"/>
          <w:lang w:val="sr-Latn-ME"/>
        </w:rPr>
      </w:pPr>
      <w:r w:rsidRPr="00B61C43">
        <w:rPr>
          <w:sz w:val="22"/>
          <w:szCs w:val="22"/>
        </w:rPr>
        <w:t>Hemijska</w:t>
      </w:r>
      <w:r w:rsidRPr="00B61C43">
        <w:rPr>
          <w:sz w:val="22"/>
          <w:szCs w:val="22"/>
          <w:lang w:val="sr-Latn-ME"/>
        </w:rPr>
        <w:t xml:space="preserve"> </w:t>
      </w:r>
      <w:r w:rsidRPr="00B61C43">
        <w:rPr>
          <w:sz w:val="22"/>
          <w:szCs w:val="22"/>
        </w:rPr>
        <w:t>i</w:t>
      </w:r>
      <w:r w:rsidRPr="00B61C43">
        <w:rPr>
          <w:sz w:val="22"/>
          <w:szCs w:val="22"/>
          <w:lang w:val="sr-Latn-ME"/>
        </w:rPr>
        <w:t xml:space="preserve"> </w:t>
      </w:r>
      <w:r w:rsidRPr="00B61C43">
        <w:rPr>
          <w:sz w:val="22"/>
          <w:szCs w:val="22"/>
        </w:rPr>
        <w:t>fizi</w:t>
      </w:r>
      <w:r w:rsidRPr="00B61C43">
        <w:rPr>
          <w:sz w:val="22"/>
          <w:szCs w:val="22"/>
          <w:lang w:val="sr-Latn-ME"/>
        </w:rPr>
        <w:t>č</w:t>
      </w:r>
      <w:r w:rsidRPr="00B61C43">
        <w:rPr>
          <w:sz w:val="22"/>
          <w:szCs w:val="22"/>
        </w:rPr>
        <w:t>ka</w:t>
      </w:r>
      <w:r w:rsidRPr="00B61C43">
        <w:rPr>
          <w:sz w:val="22"/>
          <w:szCs w:val="22"/>
          <w:lang w:val="sr-Latn-ME"/>
        </w:rPr>
        <w:t xml:space="preserve"> </w:t>
      </w:r>
      <w:r w:rsidRPr="00B61C43">
        <w:rPr>
          <w:sz w:val="22"/>
          <w:szCs w:val="22"/>
        </w:rPr>
        <w:t>stabilnost</w:t>
      </w:r>
      <w:r w:rsidRPr="00B61C43">
        <w:rPr>
          <w:sz w:val="22"/>
          <w:szCs w:val="22"/>
          <w:lang w:val="sr-Latn-ME"/>
        </w:rPr>
        <w:t xml:space="preserve"> </w:t>
      </w:r>
      <w:r w:rsidRPr="00B61C43">
        <w:rPr>
          <w:sz w:val="22"/>
          <w:szCs w:val="22"/>
        </w:rPr>
        <w:t>pripremljenog</w:t>
      </w:r>
      <w:r w:rsidRPr="00B61C43">
        <w:rPr>
          <w:sz w:val="22"/>
          <w:szCs w:val="22"/>
          <w:lang w:val="sr-Latn-ME"/>
        </w:rPr>
        <w:t xml:space="preserve"> </w:t>
      </w:r>
      <w:r w:rsidRPr="00B61C43">
        <w:rPr>
          <w:sz w:val="22"/>
          <w:szCs w:val="22"/>
        </w:rPr>
        <w:t>lijeka</w:t>
      </w:r>
      <w:r w:rsidRPr="00B61C43">
        <w:rPr>
          <w:sz w:val="22"/>
          <w:szCs w:val="22"/>
          <w:lang w:val="sr-Latn-ME"/>
        </w:rPr>
        <w:t xml:space="preserve"> </w:t>
      </w:r>
      <w:r w:rsidRPr="00B61C43">
        <w:rPr>
          <w:sz w:val="22"/>
          <w:szCs w:val="22"/>
        </w:rPr>
        <w:t>je</w:t>
      </w:r>
      <w:r w:rsidRPr="00B61C43">
        <w:rPr>
          <w:sz w:val="22"/>
          <w:szCs w:val="22"/>
          <w:lang w:val="sr-Latn-ME"/>
        </w:rPr>
        <w:t xml:space="preserve"> </w:t>
      </w:r>
      <w:r w:rsidRPr="00B61C43">
        <w:rPr>
          <w:sz w:val="22"/>
          <w:szCs w:val="22"/>
        </w:rPr>
        <w:t>dokazana</w:t>
      </w:r>
      <w:r w:rsidRPr="00B61C43">
        <w:rPr>
          <w:sz w:val="22"/>
          <w:szCs w:val="22"/>
          <w:lang w:val="sr-Latn-ME"/>
        </w:rPr>
        <w:t xml:space="preserve"> </w:t>
      </w:r>
      <w:r w:rsidRPr="00B61C43">
        <w:rPr>
          <w:sz w:val="22"/>
          <w:szCs w:val="22"/>
        </w:rPr>
        <w:t>tokom</w:t>
      </w:r>
      <w:r w:rsidRPr="00B61C43">
        <w:rPr>
          <w:sz w:val="22"/>
          <w:szCs w:val="22"/>
          <w:lang w:val="sr-Latn-ME"/>
        </w:rPr>
        <w:t xml:space="preserve"> </w:t>
      </w:r>
      <w:r w:rsidRPr="00B61C43">
        <w:rPr>
          <w:sz w:val="22"/>
          <w:szCs w:val="22"/>
        </w:rPr>
        <w:t>najvi</w:t>
      </w:r>
      <w:r w:rsidRPr="00B61C43">
        <w:rPr>
          <w:sz w:val="22"/>
          <w:szCs w:val="22"/>
          <w:lang w:val="sr-Latn-ME"/>
        </w:rPr>
        <w:t>š</w:t>
      </w:r>
      <w:r w:rsidRPr="00B61C43">
        <w:rPr>
          <w:sz w:val="22"/>
          <w:szCs w:val="22"/>
        </w:rPr>
        <w:t>e</w:t>
      </w:r>
      <w:r w:rsidRPr="00B61C43">
        <w:rPr>
          <w:sz w:val="22"/>
          <w:szCs w:val="22"/>
          <w:lang w:val="sr-Latn-ME"/>
        </w:rPr>
        <w:t xml:space="preserve"> 42 </w:t>
      </w:r>
      <w:r w:rsidRPr="00B61C43">
        <w:rPr>
          <w:sz w:val="22"/>
          <w:szCs w:val="22"/>
        </w:rPr>
        <w:t>dana</w:t>
      </w:r>
      <w:r w:rsidRPr="00B61C43">
        <w:rPr>
          <w:sz w:val="22"/>
          <w:szCs w:val="22"/>
          <w:lang w:val="sr-Latn-ME"/>
        </w:rPr>
        <w:t xml:space="preserve"> </w:t>
      </w:r>
      <w:r w:rsidRPr="00B61C43">
        <w:rPr>
          <w:sz w:val="22"/>
          <w:szCs w:val="22"/>
        </w:rPr>
        <w:t>na</w:t>
      </w:r>
      <w:r w:rsidRPr="00B61C43">
        <w:rPr>
          <w:sz w:val="22"/>
          <w:szCs w:val="22"/>
          <w:lang w:val="sr-Latn-ME"/>
        </w:rPr>
        <w:t xml:space="preserve"> </w:t>
      </w:r>
      <w:r w:rsidRPr="00B61C43">
        <w:rPr>
          <w:sz w:val="22"/>
          <w:szCs w:val="22"/>
        </w:rPr>
        <w:t>temperaturi</w:t>
      </w:r>
      <w:r w:rsidRPr="00B61C43">
        <w:rPr>
          <w:sz w:val="22"/>
          <w:szCs w:val="22"/>
          <w:lang w:val="sr-Latn-ME"/>
        </w:rPr>
        <w:t xml:space="preserve"> </w:t>
      </w:r>
      <w:r w:rsidRPr="00B61C43">
        <w:rPr>
          <w:sz w:val="22"/>
          <w:szCs w:val="22"/>
        </w:rPr>
        <w:t>od</w:t>
      </w:r>
      <w:r w:rsidRPr="00B61C43">
        <w:rPr>
          <w:sz w:val="22"/>
          <w:szCs w:val="22"/>
          <w:lang w:val="sr-Latn-ME"/>
        </w:rPr>
        <w:t xml:space="preserve"> 2°</w:t>
      </w:r>
      <w:r w:rsidRPr="00B61C43">
        <w:rPr>
          <w:sz w:val="22"/>
          <w:szCs w:val="22"/>
        </w:rPr>
        <w:t>C</w:t>
      </w:r>
      <w:r w:rsidRPr="00B61C43">
        <w:rPr>
          <w:sz w:val="22"/>
          <w:szCs w:val="22"/>
          <w:lang w:val="sr-Latn-ME"/>
        </w:rPr>
        <w:t xml:space="preserve"> </w:t>
      </w:r>
      <w:r w:rsidRPr="00B61C43">
        <w:rPr>
          <w:sz w:val="22"/>
          <w:szCs w:val="22"/>
        </w:rPr>
        <w:t>do</w:t>
      </w:r>
      <w:r w:rsidRPr="00B61C43">
        <w:rPr>
          <w:sz w:val="22"/>
          <w:szCs w:val="22"/>
          <w:lang w:val="sr-Latn-ME"/>
        </w:rPr>
        <w:t xml:space="preserve"> 8°</w:t>
      </w:r>
      <w:r w:rsidRPr="00B61C43">
        <w:rPr>
          <w:sz w:val="22"/>
          <w:szCs w:val="22"/>
        </w:rPr>
        <w:t>C</w:t>
      </w:r>
      <w:r w:rsidRPr="00B61C43">
        <w:rPr>
          <w:sz w:val="22"/>
          <w:szCs w:val="22"/>
          <w:lang w:val="sr-Latn-ME"/>
        </w:rPr>
        <w:t xml:space="preserve"> </w:t>
      </w:r>
      <w:r w:rsidRPr="00B61C43">
        <w:rPr>
          <w:sz w:val="22"/>
          <w:szCs w:val="22"/>
        </w:rPr>
        <w:t>ili</w:t>
      </w:r>
      <w:r w:rsidRPr="00B61C43">
        <w:rPr>
          <w:sz w:val="22"/>
          <w:szCs w:val="22"/>
          <w:lang w:val="sr-Latn-ME"/>
        </w:rPr>
        <w:t xml:space="preserve"> </w:t>
      </w:r>
      <w:r w:rsidRPr="00B61C43">
        <w:rPr>
          <w:sz w:val="22"/>
          <w:szCs w:val="22"/>
        </w:rPr>
        <w:t>od</w:t>
      </w:r>
      <w:r w:rsidRPr="00B61C43">
        <w:rPr>
          <w:sz w:val="22"/>
          <w:szCs w:val="22"/>
          <w:lang w:val="sr-Latn-ME"/>
        </w:rPr>
        <w:t xml:space="preserve"> 23°</w:t>
      </w:r>
      <w:r w:rsidRPr="00B61C43">
        <w:rPr>
          <w:sz w:val="22"/>
          <w:szCs w:val="22"/>
        </w:rPr>
        <w:t>C</w:t>
      </w:r>
      <w:r w:rsidRPr="00B61C43">
        <w:rPr>
          <w:sz w:val="22"/>
          <w:szCs w:val="22"/>
          <w:lang w:val="sr-Latn-ME"/>
        </w:rPr>
        <w:t xml:space="preserve"> </w:t>
      </w:r>
      <w:r w:rsidRPr="00B61C43">
        <w:rPr>
          <w:sz w:val="22"/>
          <w:szCs w:val="22"/>
        </w:rPr>
        <w:t>do</w:t>
      </w:r>
      <w:r w:rsidRPr="00B61C43">
        <w:rPr>
          <w:sz w:val="22"/>
          <w:szCs w:val="22"/>
          <w:lang w:val="sr-Latn-ME"/>
        </w:rPr>
        <w:t xml:space="preserve"> 27°</w:t>
      </w:r>
      <w:r w:rsidRPr="00B61C43">
        <w:rPr>
          <w:sz w:val="22"/>
          <w:szCs w:val="22"/>
        </w:rPr>
        <w:t>C</w:t>
      </w:r>
      <w:r w:rsidRPr="00B61C43">
        <w:rPr>
          <w:sz w:val="22"/>
          <w:szCs w:val="22"/>
          <w:lang w:val="sr-Latn-ME"/>
        </w:rPr>
        <w:t xml:space="preserve">. Sa mikrobiološkog stanovišta, razblaženi rastvor je potrebno upotrijebiti odmah. Razblaženi rastvor se ne smije zamrzavati. Ako se ne upotrijebi odmah, </w:t>
      </w:r>
      <w:r w:rsidRPr="00B61C43">
        <w:rPr>
          <w:sz w:val="22"/>
          <w:szCs w:val="22"/>
        </w:rPr>
        <w:t>vrijeme</w:t>
      </w:r>
      <w:r w:rsidRPr="00B61C43">
        <w:rPr>
          <w:sz w:val="22"/>
          <w:szCs w:val="22"/>
          <w:lang w:val="sr-Latn-ME"/>
        </w:rPr>
        <w:t xml:space="preserve"> </w:t>
      </w:r>
      <w:r w:rsidRPr="00B61C43">
        <w:rPr>
          <w:sz w:val="22"/>
          <w:szCs w:val="22"/>
        </w:rPr>
        <w:t>i</w:t>
      </w:r>
      <w:r w:rsidRPr="00B61C43">
        <w:rPr>
          <w:sz w:val="22"/>
          <w:szCs w:val="22"/>
          <w:lang w:val="sr-Latn-ME"/>
        </w:rPr>
        <w:t xml:space="preserve"> </w:t>
      </w:r>
      <w:r w:rsidRPr="00B61C43">
        <w:rPr>
          <w:sz w:val="22"/>
          <w:szCs w:val="22"/>
        </w:rPr>
        <w:t>uslovi</w:t>
      </w:r>
      <w:r w:rsidRPr="00B61C43">
        <w:rPr>
          <w:sz w:val="22"/>
          <w:szCs w:val="22"/>
          <w:lang w:val="sr-Latn-ME"/>
        </w:rPr>
        <w:t xml:space="preserve"> č</w:t>
      </w:r>
      <w:r w:rsidRPr="00B61C43">
        <w:rPr>
          <w:sz w:val="22"/>
          <w:szCs w:val="22"/>
        </w:rPr>
        <w:t>uvanja</w:t>
      </w:r>
      <w:r w:rsidRPr="00B61C43">
        <w:rPr>
          <w:sz w:val="22"/>
          <w:szCs w:val="22"/>
          <w:lang w:val="sr-Latn-ME"/>
        </w:rPr>
        <w:t xml:space="preserve"> </w:t>
      </w:r>
      <w:r w:rsidRPr="00B61C43">
        <w:rPr>
          <w:sz w:val="22"/>
          <w:szCs w:val="22"/>
        </w:rPr>
        <w:t>pripremljenog</w:t>
      </w:r>
      <w:r w:rsidRPr="00B61C43">
        <w:rPr>
          <w:sz w:val="22"/>
          <w:szCs w:val="22"/>
          <w:lang w:val="sr-Latn-ME"/>
        </w:rPr>
        <w:t xml:space="preserve"> </w:t>
      </w:r>
      <w:r w:rsidRPr="00B61C43">
        <w:rPr>
          <w:sz w:val="22"/>
          <w:szCs w:val="22"/>
        </w:rPr>
        <w:t>lijeka</w:t>
      </w:r>
      <w:r w:rsidRPr="00B61C43">
        <w:rPr>
          <w:sz w:val="22"/>
          <w:szCs w:val="22"/>
          <w:lang w:val="sr-Latn-ME"/>
        </w:rPr>
        <w:t xml:space="preserve"> </w:t>
      </w:r>
      <w:r w:rsidRPr="00B61C43">
        <w:rPr>
          <w:sz w:val="22"/>
          <w:szCs w:val="22"/>
        </w:rPr>
        <w:t>prije</w:t>
      </w:r>
      <w:r w:rsidRPr="00B61C43">
        <w:rPr>
          <w:sz w:val="22"/>
          <w:szCs w:val="22"/>
          <w:lang w:val="sr-Latn-ME"/>
        </w:rPr>
        <w:t xml:space="preserve"> </w:t>
      </w:r>
      <w:r w:rsidRPr="00B61C43">
        <w:rPr>
          <w:sz w:val="22"/>
          <w:szCs w:val="22"/>
        </w:rPr>
        <w:t>primjene</w:t>
      </w:r>
      <w:r w:rsidRPr="00B61C43">
        <w:rPr>
          <w:sz w:val="22"/>
          <w:szCs w:val="22"/>
          <w:lang w:val="sr-Latn-ME"/>
        </w:rPr>
        <w:t xml:space="preserve"> </w:t>
      </w:r>
      <w:r w:rsidRPr="00B61C43">
        <w:rPr>
          <w:sz w:val="22"/>
          <w:szCs w:val="22"/>
        </w:rPr>
        <w:t>su</w:t>
      </w:r>
      <w:r w:rsidRPr="00B61C43">
        <w:rPr>
          <w:sz w:val="22"/>
          <w:szCs w:val="22"/>
          <w:lang w:val="sr-Latn-ME"/>
        </w:rPr>
        <w:t xml:space="preserve"> </w:t>
      </w:r>
      <w:r w:rsidRPr="00B61C43">
        <w:rPr>
          <w:sz w:val="22"/>
          <w:szCs w:val="22"/>
        </w:rPr>
        <w:t>odgovornost</w:t>
      </w:r>
      <w:r w:rsidRPr="00B61C43">
        <w:rPr>
          <w:sz w:val="22"/>
          <w:szCs w:val="22"/>
          <w:lang w:val="sr-Latn-ME"/>
        </w:rPr>
        <w:t xml:space="preserve"> </w:t>
      </w:r>
      <w:r w:rsidRPr="00B61C43">
        <w:rPr>
          <w:sz w:val="22"/>
          <w:szCs w:val="22"/>
        </w:rPr>
        <w:t>korisnika</w:t>
      </w:r>
      <w:r w:rsidRPr="00B61C43">
        <w:rPr>
          <w:sz w:val="22"/>
          <w:szCs w:val="22"/>
          <w:lang w:val="sr-Latn-ME"/>
        </w:rPr>
        <w:t xml:space="preserve"> </w:t>
      </w:r>
      <w:r w:rsidRPr="00B61C43">
        <w:rPr>
          <w:sz w:val="22"/>
          <w:szCs w:val="22"/>
        </w:rPr>
        <w:t>i</w:t>
      </w:r>
      <w:r w:rsidRPr="00B61C43">
        <w:rPr>
          <w:sz w:val="22"/>
          <w:szCs w:val="22"/>
          <w:lang w:val="sr-Latn-ME"/>
        </w:rPr>
        <w:t xml:space="preserve"> </w:t>
      </w:r>
      <w:r w:rsidRPr="00B61C43">
        <w:rPr>
          <w:sz w:val="22"/>
          <w:szCs w:val="22"/>
        </w:rPr>
        <w:t>ne</w:t>
      </w:r>
      <w:r w:rsidRPr="00B61C43">
        <w:rPr>
          <w:sz w:val="22"/>
          <w:szCs w:val="22"/>
          <w:lang w:val="sr-Latn-ME"/>
        </w:rPr>
        <w:t xml:space="preserve"> </w:t>
      </w:r>
      <w:r w:rsidRPr="00B61C43">
        <w:rPr>
          <w:sz w:val="22"/>
          <w:szCs w:val="22"/>
        </w:rPr>
        <w:t>bi</w:t>
      </w:r>
      <w:r w:rsidRPr="00B61C43">
        <w:rPr>
          <w:sz w:val="22"/>
          <w:szCs w:val="22"/>
          <w:lang w:val="sr-Latn-ME"/>
        </w:rPr>
        <w:t xml:space="preserve"> </w:t>
      </w:r>
      <w:r w:rsidRPr="00B61C43">
        <w:rPr>
          <w:sz w:val="22"/>
          <w:szCs w:val="22"/>
        </w:rPr>
        <w:t>trebalo</w:t>
      </w:r>
      <w:r w:rsidRPr="00B61C43">
        <w:rPr>
          <w:sz w:val="22"/>
          <w:szCs w:val="22"/>
          <w:lang w:val="sr-Latn-ME"/>
        </w:rPr>
        <w:t xml:space="preserve"> </w:t>
      </w:r>
      <w:r w:rsidRPr="00B61C43">
        <w:rPr>
          <w:sz w:val="22"/>
          <w:szCs w:val="22"/>
        </w:rPr>
        <w:t>da</w:t>
      </w:r>
      <w:r w:rsidRPr="00B61C43">
        <w:rPr>
          <w:sz w:val="22"/>
          <w:szCs w:val="22"/>
          <w:lang w:val="sr-Latn-ME"/>
        </w:rPr>
        <w:t xml:space="preserve"> </w:t>
      </w:r>
      <w:r w:rsidRPr="00B61C43">
        <w:rPr>
          <w:sz w:val="22"/>
          <w:szCs w:val="22"/>
        </w:rPr>
        <w:t>budu</w:t>
      </w:r>
      <w:r w:rsidRPr="00B61C43">
        <w:rPr>
          <w:sz w:val="22"/>
          <w:szCs w:val="22"/>
          <w:lang w:val="sr-Latn-ME"/>
        </w:rPr>
        <w:t xml:space="preserve"> </w:t>
      </w:r>
      <w:r w:rsidRPr="00B61C43">
        <w:rPr>
          <w:sz w:val="22"/>
          <w:szCs w:val="22"/>
        </w:rPr>
        <w:t>du</w:t>
      </w:r>
      <w:r w:rsidRPr="00B61C43">
        <w:rPr>
          <w:sz w:val="22"/>
          <w:szCs w:val="22"/>
          <w:lang w:val="sr-Latn-ME"/>
        </w:rPr>
        <w:t>ž</w:t>
      </w:r>
      <w:r w:rsidRPr="00B61C43">
        <w:rPr>
          <w:sz w:val="22"/>
          <w:szCs w:val="22"/>
        </w:rPr>
        <w:t>i</w:t>
      </w:r>
      <w:r w:rsidRPr="00B61C43">
        <w:rPr>
          <w:sz w:val="22"/>
          <w:szCs w:val="22"/>
          <w:lang w:val="sr-Latn-ME"/>
        </w:rPr>
        <w:t xml:space="preserve"> </w:t>
      </w:r>
      <w:r w:rsidRPr="00B61C43">
        <w:rPr>
          <w:sz w:val="22"/>
          <w:szCs w:val="22"/>
        </w:rPr>
        <w:t>od</w:t>
      </w:r>
      <w:r w:rsidRPr="00B61C43">
        <w:rPr>
          <w:sz w:val="22"/>
          <w:szCs w:val="22"/>
          <w:lang w:val="sr-Latn-ME"/>
        </w:rPr>
        <w:t xml:space="preserve"> 7 </w:t>
      </w:r>
      <w:r w:rsidRPr="00B61C43">
        <w:rPr>
          <w:sz w:val="22"/>
          <w:szCs w:val="22"/>
        </w:rPr>
        <w:t>dana</w:t>
      </w:r>
      <w:r w:rsidRPr="00B61C43">
        <w:rPr>
          <w:sz w:val="22"/>
          <w:szCs w:val="22"/>
          <w:lang w:val="sr-Latn-ME"/>
        </w:rPr>
        <w:t xml:space="preserve"> na temperaturi od 2°C do 8°C </w:t>
      </w:r>
      <w:r w:rsidRPr="00B61C43">
        <w:rPr>
          <w:sz w:val="22"/>
          <w:szCs w:val="22"/>
          <w:lang w:val="sr-Latn-RS"/>
        </w:rPr>
        <w:t>ili 12 sati na sobnoj temperaturi, osim ako je razblaživanje izvršeno u kontrolisanim i validiranim aseptičnim uslovima</w:t>
      </w:r>
      <w:r w:rsidRPr="00B61C43">
        <w:rPr>
          <w:sz w:val="22"/>
          <w:szCs w:val="22"/>
          <w:lang w:val="sr-Latn-ME"/>
        </w:rPr>
        <w:t>. Ako se bočice i/ili kesa za intravensku primijenu čuvaju u frižideru, prije primjene treba sačekati da se zagriju na sobnu temperaturu.</w:t>
      </w:r>
    </w:p>
    <w:p w14:paraId="2395C91F" w14:textId="4D498FBB" w:rsidR="00445D8F" w:rsidRPr="00B61C43" w:rsidRDefault="00445D8F" w:rsidP="0028687F">
      <w:pPr>
        <w:jc w:val="both"/>
        <w:rPr>
          <w:b/>
          <w:bCs/>
          <w:sz w:val="22"/>
          <w:szCs w:val="22"/>
          <w:lang w:val="sr-Latn-ME"/>
        </w:rPr>
      </w:pPr>
    </w:p>
    <w:p w14:paraId="1A1BD70C" w14:textId="1C194AF4" w:rsidR="00F65503" w:rsidRPr="00B61C43" w:rsidRDefault="00F65503" w:rsidP="0028687F">
      <w:pPr>
        <w:jc w:val="both"/>
        <w:rPr>
          <w:sz w:val="22"/>
          <w:szCs w:val="22"/>
          <w:lang w:val="sr-Latn-ME"/>
        </w:rPr>
      </w:pPr>
      <w:r w:rsidRPr="00B61C43">
        <w:rPr>
          <w:sz w:val="22"/>
          <w:szCs w:val="22"/>
          <w:lang w:val="pt-PT"/>
        </w:rPr>
        <w:t>Neupotrijebljeni</w:t>
      </w:r>
      <w:r w:rsidRPr="00B61C43">
        <w:rPr>
          <w:sz w:val="22"/>
          <w:szCs w:val="22"/>
          <w:lang w:val="sr-Latn-ME"/>
        </w:rPr>
        <w:t xml:space="preserve"> </w:t>
      </w:r>
      <w:r w:rsidRPr="00B61C43">
        <w:rPr>
          <w:sz w:val="22"/>
          <w:szCs w:val="22"/>
          <w:lang w:val="pt-PT"/>
        </w:rPr>
        <w:t>rastvor</w:t>
      </w:r>
      <w:r w:rsidRPr="00B61C43">
        <w:rPr>
          <w:sz w:val="22"/>
          <w:szCs w:val="22"/>
          <w:lang w:val="sr-Latn-ME"/>
        </w:rPr>
        <w:t xml:space="preserve"> </w:t>
      </w:r>
      <w:r w:rsidRPr="00B61C43">
        <w:rPr>
          <w:sz w:val="22"/>
          <w:szCs w:val="22"/>
          <w:lang w:val="pt-PT"/>
        </w:rPr>
        <w:t>za</w:t>
      </w:r>
      <w:r w:rsidRPr="00B61C43">
        <w:rPr>
          <w:sz w:val="22"/>
          <w:szCs w:val="22"/>
          <w:lang w:val="sr-Latn-ME"/>
        </w:rPr>
        <w:t xml:space="preserve"> </w:t>
      </w:r>
      <w:r w:rsidRPr="00B61C43">
        <w:rPr>
          <w:sz w:val="22"/>
          <w:szCs w:val="22"/>
          <w:lang w:val="pt-PT"/>
        </w:rPr>
        <w:t>infuziju</w:t>
      </w:r>
      <w:r w:rsidRPr="00B61C43">
        <w:rPr>
          <w:sz w:val="22"/>
          <w:szCs w:val="22"/>
          <w:lang w:val="sr-Latn-ME"/>
        </w:rPr>
        <w:t xml:space="preserve"> </w:t>
      </w:r>
      <w:r w:rsidRPr="00B61C43">
        <w:rPr>
          <w:sz w:val="22"/>
          <w:szCs w:val="22"/>
          <w:lang w:val="pt-PT"/>
        </w:rPr>
        <w:t>ne</w:t>
      </w:r>
      <w:r w:rsidRPr="00B61C43">
        <w:rPr>
          <w:sz w:val="22"/>
          <w:szCs w:val="22"/>
          <w:lang w:val="sr-Latn-ME"/>
        </w:rPr>
        <w:t xml:space="preserve"> </w:t>
      </w:r>
      <w:r w:rsidRPr="00B61C43">
        <w:rPr>
          <w:sz w:val="22"/>
          <w:szCs w:val="22"/>
          <w:lang w:val="pt-PT"/>
        </w:rPr>
        <w:t>smije</w:t>
      </w:r>
      <w:r w:rsidRPr="00B61C43">
        <w:rPr>
          <w:sz w:val="22"/>
          <w:szCs w:val="22"/>
          <w:lang w:val="sr-Latn-ME"/>
        </w:rPr>
        <w:t xml:space="preserve"> </w:t>
      </w:r>
      <w:r w:rsidRPr="00B61C43">
        <w:rPr>
          <w:sz w:val="22"/>
          <w:szCs w:val="22"/>
          <w:lang w:val="pt-PT"/>
        </w:rPr>
        <w:t>da</w:t>
      </w:r>
      <w:r w:rsidRPr="00B61C43">
        <w:rPr>
          <w:sz w:val="22"/>
          <w:szCs w:val="22"/>
          <w:lang w:val="sr-Latn-ME"/>
        </w:rPr>
        <w:t xml:space="preserve"> </w:t>
      </w:r>
      <w:r w:rsidRPr="00B61C43">
        <w:rPr>
          <w:sz w:val="22"/>
          <w:szCs w:val="22"/>
          <w:lang w:val="pt-PT"/>
        </w:rPr>
        <w:t>se</w:t>
      </w:r>
      <w:r w:rsidRPr="00B61C43">
        <w:rPr>
          <w:sz w:val="22"/>
          <w:szCs w:val="22"/>
          <w:lang w:val="sr-Latn-ME"/>
        </w:rPr>
        <w:t xml:space="preserve"> č</w:t>
      </w:r>
      <w:r w:rsidRPr="00B61C43">
        <w:rPr>
          <w:sz w:val="22"/>
          <w:szCs w:val="22"/>
          <w:lang w:val="pt-PT"/>
        </w:rPr>
        <w:t>uva</w:t>
      </w:r>
      <w:r w:rsidRPr="00B61C43">
        <w:rPr>
          <w:sz w:val="22"/>
          <w:szCs w:val="22"/>
          <w:lang w:val="sr-Latn-ME"/>
        </w:rPr>
        <w:t xml:space="preserve"> </w:t>
      </w:r>
      <w:r w:rsidRPr="00B61C43">
        <w:rPr>
          <w:sz w:val="22"/>
          <w:szCs w:val="22"/>
          <w:lang w:val="pt-PT"/>
        </w:rPr>
        <w:t>za</w:t>
      </w:r>
      <w:r w:rsidRPr="00B61C43">
        <w:rPr>
          <w:sz w:val="22"/>
          <w:szCs w:val="22"/>
          <w:lang w:val="sr-Latn-ME"/>
        </w:rPr>
        <w:t xml:space="preserve"> </w:t>
      </w:r>
      <w:r w:rsidRPr="00B61C43">
        <w:rPr>
          <w:sz w:val="22"/>
          <w:szCs w:val="22"/>
          <w:lang w:val="pt-PT"/>
        </w:rPr>
        <w:t>kasniju</w:t>
      </w:r>
      <w:r w:rsidRPr="00B61C43">
        <w:rPr>
          <w:sz w:val="22"/>
          <w:szCs w:val="22"/>
          <w:lang w:val="sr-Latn-ME"/>
        </w:rPr>
        <w:t xml:space="preserve"> </w:t>
      </w:r>
      <w:r w:rsidRPr="00B61C43">
        <w:rPr>
          <w:sz w:val="22"/>
          <w:szCs w:val="22"/>
          <w:lang w:val="pt-PT"/>
        </w:rPr>
        <w:t>ponovnu</w:t>
      </w:r>
      <w:r w:rsidRPr="00B61C43">
        <w:rPr>
          <w:sz w:val="22"/>
          <w:szCs w:val="22"/>
          <w:lang w:val="sr-Latn-ME"/>
        </w:rPr>
        <w:t xml:space="preserve"> </w:t>
      </w:r>
      <w:r w:rsidRPr="00B61C43">
        <w:rPr>
          <w:sz w:val="22"/>
          <w:szCs w:val="22"/>
          <w:lang w:val="pt-PT"/>
        </w:rPr>
        <w:t>upotrebu</w:t>
      </w:r>
      <w:r w:rsidRPr="00B61C43">
        <w:rPr>
          <w:sz w:val="22"/>
          <w:szCs w:val="22"/>
          <w:lang w:val="sr-Latn-ME"/>
        </w:rPr>
        <w:t>.</w:t>
      </w:r>
    </w:p>
    <w:p w14:paraId="115D31CF" w14:textId="77777777" w:rsidR="00F65503" w:rsidRPr="00B61C43" w:rsidRDefault="00F65503" w:rsidP="0028687F">
      <w:pPr>
        <w:jc w:val="both"/>
        <w:rPr>
          <w:b/>
          <w:bCs/>
          <w:sz w:val="22"/>
          <w:szCs w:val="22"/>
          <w:lang w:val="sr-Latn-ME"/>
        </w:rPr>
      </w:pPr>
    </w:p>
    <w:p w14:paraId="2395C920" w14:textId="77777777" w:rsidR="00D01E45" w:rsidRPr="00B61C43" w:rsidRDefault="00D01E45" w:rsidP="0028687F">
      <w:pPr>
        <w:jc w:val="both"/>
        <w:rPr>
          <w:sz w:val="22"/>
          <w:szCs w:val="22"/>
          <w:lang w:val="sr-Latn-ME" w:eastAsia="hr-HR"/>
        </w:rPr>
      </w:pPr>
      <w:r w:rsidRPr="00B61C43">
        <w:rPr>
          <w:sz w:val="22"/>
          <w:szCs w:val="22"/>
          <w:lang w:val="sr-Latn-ME" w:eastAsia="hr-HR"/>
        </w:rPr>
        <w:t>Ljekove ne treba bacati u kanalizaciju, niti kućni otpad. Ove mjere pomažu očuvanju životne sredine.</w:t>
      </w:r>
    </w:p>
    <w:p w14:paraId="2395C921" w14:textId="77777777" w:rsidR="00D01E45" w:rsidRPr="00B61C43" w:rsidRDefault="00D01E45" w:rsidP="0028687F">
      <w:pPr>
        <w:jc w:val="both"/>
        <w:rPr>
          <w:b/>
          <w:bCs/>
          <w:sz w:val="22"/>
          <w:szCs w:val="22"/>
          <w:lang w:val="sr-Latn-ME" w:eastAsia="hr-HR"/>
        </w:rPr>
      </w:pPr>
      <w:r w:rsidRPr="00B61C43">
        <w:rPr>
          <w:sz w:val="22"/>
          <w:szCs w:val="22"/>
          <w:lang w:val="sr-Latn-ME" w:eastAsia="hr-HR"/>
        </w:rPr>
        <w:t>Neupotrijebljeni lijek se uništava u skladu sa važećim propisima.</w:t>
      </w:r>
    </w:p>
    <w:p w14:paraId="2395C922" w14:textId="72513325" w:rsidR="00396B66" w:rsidRPr="00B61C43" w:rsidRDefault="00396B66" w:rsidP="0028687F">
      <w:pPr>
        <w:rPr>
          <w:bCs/>
          <w:sz w:val="22"/>
          <w:szCs w:val="22"/>
          <w:lang w:val="sr-Latn-CS"/>
        </w:rPr>
      </w:pPr>
    </w:p>
    <w:p w14:paraId="3024120C" w14:textId="77777777" w:rsidR="00EC0C76" w:rsidRPr="00B61C43" w:rsidRDefault="00EC0C76" w:rsidP="0028687F">
      <w:pPr>
        <w:rPr>
          <w:bCs/>
          <w:sz w:val="22"/>
          <w:szCs w:val="22"/>
          <w:lang w:val="sr-Latn-CS"/>
        </w:rPr>
      </w:pPr>
    </w:p>
    <w:p w14:paraId="2395C923" w14:textId="77777777" w:rsidR="00A32113" w:rsidRPr="00B61C43" w:rsidRDefault="00A32113" w:rsidP="0028687F">
      <w:pPr>
        <w:tabs>
          <w:tab w:val="left" w:pos="540"/>
          <w:tab w:val="left" w:pos="569"/>
        </w:tabs>
        <w:rPr>
          <w:b/>
          <w:bCs/>
          <w:sz w:val="22"/>
          <w:szCs w:val="22"/>
          <w:lang w:val="sr-Latn-ME"/>
        </w:rPr>
      </w:pPr>
      <w:r w:rsidRPr="00B61C43">
        <w:rPr>
          <w:b/>
          <w:bCs/>
          <w:sz w:val="22"/>
          <w:szCs w:val="22"/>
          <w:lang w:val="sr-Latn-CS"/>
        </w:rPr>
        <w:t xml:space="preserve">6. </w:t>
      </w:r>
      <w:r w:rsidR="00291DAD" w:rsidRPr="00B61C43">
        <w:rPr>
          <w:b/>
          <w:bCs/>
          <w:sz w:val="22"/>
          <w:szCs w:val="22"/>
          <w:lang w:val="sr-Latn-CS"/>
        </w:rPr>
        <w:tab/>
      </w:r>
      <w:r w:rsidR="00326EEC" w:rsidRPr="00B61C43">
        <w:rPr>
          <w:b/>
          <w:bCs/>
          <w:sz w:val="22"/>
          <w:szCs w:val="22"/>
          <w:lang w:val="sr-Latn-CS"/>
        </w:rPr>
        <w:t xml:space="preserve">SADRŽAJ PAKOVANJA I </w:t>
      </w:r>
      <w:r w:rsidRPr="00B61C43">
        <w:rPr>
          <w:b/>
          <w:bCs/>
          <w:sz w:val="22"/>
          <w:szCs w:val="22"/>
          <w:lang w:val="ru-RU"/>
        </w:rPr>
        <w:t>DODATNE</w:t>
      </w:r>
      <w:r w:rsidRPr="00B61C43">
        <w:rPr>
          <w:b/>
          <w:bCs/>
          <w:sz w:val="22"/>
          <w:szCs w:val="22"/>
          <w:lang w:val="sr-Latn-CS"/>
        </w:rPr>
        <w:t xml:space="preserve"> </w:t>
      </w:r>
      <w:r w:rsidRPr="00B61C43">
        <w:rPr>
          <w:b/>
          <w:bCs/>
          <w:sz w:val="22"/>
          <w:szCs w:val="22"/>
          <w:lang w:val="ru-RU"/>
        </w:rPr>
        <w:t>INFORMACIJE</w:t>
      </w:r>
      <w:r w:rsidR="00E06040" w:rsidRPr="00B61C43">
        <w:rPr>
          <w:b/>
          <w:bCs/>
          <w:sz w:val="22"/>
          <w:szCs w:val="22"/>
          <w:lang w:val="sr-Latn-ME"/>
        </w:rPr>
        <w:t xml:space="preserve"> </w:t>
      </w:r>
    </w:p>
    <w:p w14:paraId="2395C924" w14:textId="77777777" w:rsidR="00445D8F" w:rsidRPr="00B61C43" w:rsidRDefault="00445D8F" w:rsidP="0028687F">
      <w:pPr>
        <w:rPr>
          <w:sz w:val="22"/>
          <w:szCs w:val="22"/>
          <w:lang w:val="pl-PL"/>
        </w:rPr>
      </w:pPr>
    </w:p>
    <w:p w14:paraId="2395C925" w14:textId="6CC04855" w:rsidR="00445D8F" w:rsidRPr="00B61C43" w:rsidRDefault="00A32113" w:rsidP="0028687F">
      <w:pPr>
        <w:jc w:val="both"/>
        <w:rPr>
          <w:b/>
          <w:sz w:val="22"/>
          <w:szCs w:val="22"/>
          <w:lang w:val="pl-PL"/>
        </w:rPr>
      </w:pPr>
      <w:r w:rsidRPr="00B61C43">
        <w:rPr>
          <w:b/>
          <w:bCs/>
          <w:sz w:val="22"/>
          <w:szCs w:val="22"/>
          <w:lang w:val="sr-Latn-CS"/>
        </w:rPr>
        <w:t xml:space="preserve">Šta sadrži lijek </w:t>
      </w:r>
      <w:r w:rsidR="00F65503" w:rsidRPr="00B61C43">
        <w:rPr>
          <w:b/>
          <w:bCs/>
          <w:sz w:val="22"/>
          <w:szCs w:val="22"/>
          <w:lang w:val="sr-Latn-CS"/>
        </w:rPr>
        <w:t>KEYTRUDA</w:t>
      </w:r>
    </w:p>
    <w:p w14:paraId="2395C926" w14:textId="77777777" w:rsidR="00326EEC" w:rsidRPr="00B61C43" w:rsidRDefault="00326EEC" w:rsidP="0028687F">
      <w:pPr>
        <w:jc w:val="both"/>
        <w:rPr>
          <w:b/>
          <w:sz w:val="22"/>
          <w:szCs w:val="22"/>
          <w:lang w:val="pl-PL"/>
        </w:rPr>
      </w:pPr>
    </w:p>
    <w:p w14:paraId="17E5E0A6" w14:textId="67D81F6F" w:rsidR="00387159" w:rsidRPr="00B61C43" w:rsidRDefault="00F65503" w:rsidP="005E34BB">
      <w:pPr>
        <w:jc w:val="both"/>
        <w:rPr>
          <w:sz w:val="22"/>
          <w:szCs w:val="22"/>
          <w:lang w:val="sr-Latn-ME"/>
        </w:rPr>
      </w:pPr>
      <w:r w:rsidRPr="00B61C43">
        <w:rPr>
          <w:sz w:val="22"/>
          <w:szCs w:val="22"/>
          <w:lang w:val="sr-Latn-ME"/>
        </w:rPr>
        <w:t xml:space="preserve">Aktivna supstanca je pembrolizumab. </w:t>
      </w:r>
    </w:p>
    <w:p w14:paraId="4CAACEE6" w14:textId="529D9EA0" w:rsidR="00F65503" w:rsidRPr="00B61C43" w:rsidRDefault="00F65503" w:rsidP="005E34BB">
      <w:pPr>
        <w:jc w:val="both"/>
        <w:rPr>
          <w:sz w:val="22"/>
          <w:szCs w:val="22"/>
          <w:lang w:val="sr-Latn-ME"/>
        </w:rPr>
      </w:pPr>
      <w:r w:rsidRPr="00B61C43">
        <w:rPr>
          <w:sz w:val="22"/>
          <w:szCs w:val="22"/>
          <w:lang w:val="sr-Latn-ME"/>
        </w:rPr>
        <w:t>Jedna bočica od 4 ml sadrži 100 mg pembrolizumaba.</w:t>
      </w:r>
      <w:r w:rsidR="00387159" w:rsidRPr="00B61C43">
        <w:rPr>
          <w:sz w:val="22"/>
          <w:szCs w:val="22"/>
          <w:lang w:val="sr-Latn-ME"/>
        </w:rPr>
        <w:t xml:space="preserve"> </w:t>
      </w:r>
      <w:r w:rsidRPr="00B61C43">
        <w:rPr>
          <w:sz w:val="22"/>
          <w:szCs w:val="22"/>
          <w:lang w:val="sr-Latn-ME"/>
        </w:rPr>
        <w:t>Jedan ml koncentrata sadrži 25 mg pembrolizumaba.</w:t>
      </w:r>
    </w:p>
    <w:p w14:paraId="4FD02299" w14:textId="77777777" w:rsidR="00F65503" w:rsidRPr="00B61C43" w:rsidRDefault="00F65503" w:rsidP="0028687F">
      <w:pPr>
        <w:jc w:val="both"/>
        <w:rPr>
          <w:sz w:val="22"/>
          <w:szCs w:val="22"/>
          <w:lang w:val="sr-Latn-ME"/>
        </w:rPr>
      </w:pPr>
    </w:p>
    <w:p w14:paraId="7ECC27A3" w14:textId="3761A755" w:rsidR="00F65503" w:rsidRPr="00B61C43" w:rsidRDefault="00F65503" w:rsidP="005E34BB">
      <w:pPr>
        <w:jc w:val="both"/>
        <w:rPr>
          <w:sz w:val="22"/>
          <w:szCs w:val="22"/>
          <w:lang w:val="sr-Latn-ME"/>
        </w:rPr>
      </w:pPr>
      <w:r w:rsidRPr="00B61C43">
        <w:rPr>
          <w:sz w:val="22"/>
          <w:szCs w:val="22"/>
          <w:lang w:val="sr-Latn-ME"/>
        </w:rPr>
        <w:t>Pomoćne supstance su: L</w:t>
      </w:r>
      <w:r w:rsidR="00EC0C76" w:rsidRPr="00B61C43">
        <w:rPr>
          <w:sz w:val="22"/>
          <w:szCs w:val="22"/>
          <w:lang w:val="sr-Latn-ME"/>
        </w:rPr>
        <w:t xml:space="preserve">- histidin; L-histidin </w:t>
      </w:r>
      <w:r w:rsidRPr="00B61C43">
        <w:rPr>
          <w:sz w:val="22"/>
          <w:szCs w:val="22"/>
          <w:lang w:val="sr-Latn-ME"/>
        </w:rPr>
        <w:t>hidrohlorid, monohidrat; saharoza; polisorbat 80 i voda za injekcije.</w:t>
      </w:r>
    </w:p>
    <w:p w14:paraId="2F215878" w14:textId="77777777" w:rsidR="00F65503" w:rsidRPr="00B61C43" w:rsidRDefault="00F65503" w:rsidP="0028687F">
      <w:pPr>
        <w:jc w:val="both"/>
        <w:rPr>
          <w:b/>
          <w:sz w:val="22"/>
          <w:szCs w:val="22"/>
          <w:lang w:val="sr-Latn-CS"/>
        </w:rPr>
      </w:pPr>
    </w:p>
    <w:p w14:paraId="2395C92A" w14:textId="176FFDCC" w:rsidR="00A32113" w:rsidRPr="00B61C43" w:rsidRDefault="00A32113" w:rsidP="0028687F">
      <w:pPr>
        <w:jc w:val="both"/>
        <w:rPr>
          <w:b/>
          <w:sz w:val="22"/>
          <w:szCs w:val="22"/>
          <w:lang w:val="pl-PL"/>
        </w:rPr>
      </w:pPr>
      <w:r w:rsidRPr="00B61C43">
        <w:rPr>
          <w:b/>
          <w:sz w:val="22"/>
          <w:szCs w:val="22"/>
          <w:lang w:val="sr-Latn-CS"/>
        </w:rPr>
        <w:t xml:space="preserve">Kako izgleda lijek </w:t>
      </w:r>
      <w:r w:rsidR="00F65503" w:rsidRPr="00B61C43">
        <w:rPr>
          <w:b/>
          <w:sz w:val="22"/>
          <w:szCs w:val="22"/>
          <w:lang w:val="sr-Latn-CS"/>
        </w:rPr>
        <w:t>KEYTRUDA</w:t>
      </w:r>
      <w:r w:rsidRPr="00B61C43">
        <w:rPr>
          <w:b/>
          <w:sz w:val="22"/>
          <w:szCs w:val="22"/>
          <w:lang w:val="sr-Latn-CS"/>
        </w:rPr>
        <w:t xml:space="preserve"> i sadržaj pakovanja</w:t>
      </w:r>
    </w:p>
    <w:p w14:paraId="2395C92B" w14:textId="7A986188" w:rsidR="00445D8F" w:rsidRPr="00B61C43" w:rsidRDefault="00445D8F" w:rsidP="0028687F">
      <w:pPr>
        <w:jc w:val="both"/>
        <w:rPr>
          <w:sz w:val="22"/>
          <w:szCs w:val="22"/>
          <w:lang w:val="sr-Latn-CS"/>
        </w:rPr>
      </w:pPr>
    </w:p>
    <w:p w14:paraId="2707D2DE" w14:textId="77777777" w:rsidR="00F65503" w:rsidRPr="00B61C43" w:rsidRDefault="00F65503" w:rsidP="0028687F">
      <w:pPr>
        <w:jc w:val="both"/>
        <w:rPr>
          <w:sz w:val="22"/>
          <w:szCs w:val="22"/>
          <w:lang w:val="sr-Latn-CS"/>
        </w:rPr>
      </w:pPr>
      <w:r w:rsidRPr="00B61C43">
        <w:rPr>
          <w:sz w:val="22"/>
          <w:szCs w:val="22"/>
          <w:lang w:val="sr-Latn-CS"/>
        </w:rPr>
        <w:t>Lijek KEYTRUDA je bistar do blago opalescentan, bezbojan do slabo žut rastvor (pH 5,2 – 5,8).</w:t>
      </w:r>
    </w:p>
    <w:p w14:paraId="42E2A0A2" w14:textId="3B624D74" w:rsidR="00F65503" w:rsidRPr="00B61C43" w:rsidRDefault="00F65503" w:rsidP="0028687F">
      <w:pPr>
        <w:jc w:val="both"/>
        <w:rPr>
          <w:sz w:val="22"/>
          <w:szCs w:val="22"/>
          <w:lang w:val="sr-Latn-CS"/>
        </w:rPr>
      </w:pPr>
      <w:r w:rsidRPr="00B61C43">
        <w:rPr>
          <w:sz w:val="22"/>
          <w:szCs w:val="22"/>
          <w:lang w:val="sr-Latn-CS"/>
        </w:rPr>
        <w:t>Dostup</w:t>
      </w:r>
      <w:r w:rsidR="00435A6F" w:rsidRPr="00B61C43">
        <w:rPr>
          <w:sz w:val="22"/>
          <w:szCs w:val="22"/>
          <w:lang w:val="sr-Latn-CS"/>
        </w:rPr>
        <w:t>an</w:t>
      </w:r>
      <w:r w:rsidRPr="00B61C43">
        <w:rPr>
          <w:sz w:val="22"/>
          <w:szCs w:val="22"/>
          <w:lang w:val="sr-Latn-CS"/>
        </w:rPr>
        <w:t xml:space="preserve"> je u kutijama koje sadrže jednu</w:t>
      </w:r>
      <w:r w:rsidR="00803332" w:rsidRPr="00B61C43">
        <w:rPr>
          <w:sz w:val="22"/>
          <w:szCs w:val="22"/>
          <w:lang w:val="sr-Latn-CS"/>
        </w:rPr>
        <w:t xml:space="preserve"> ili dvije</w:t>
      </w:r>
      <w:r w:rsidRPr="00B61C43">
        <w:rPr>
          <w:sz w:val="22"/>
          <w:szCs w:val="22"/>
          <w:lang w:val="sr-Latn-CS"/>
        </w:rPr>
        <w:t xml:space="preserve"> </w:t>
      </w:r>
      <w:r w:rsidR="00803332" w:rsidRPr="00B61C43">
        <w:rPr>
          <w:sz w:val="22"/>
          <w:szCs w:val="22"/>
          <w:lang w:val="sr-Latn-CS"/>
        </w:rPr>
        <w:t>staklene bočice</w:t>
      </w:r>
      <w:r w:rsidRPr="00B61C43">
        <w:rPr>
          <w:sz w:val="22"/>
          <w:szCs w:val="22"/>
          <w:lang w:val="sr-Latn-CS"/>
        </w:rPr>
        <w:t>.</w:t>
      </w:r>
    </w:p>
    <w:p w14:paraId="01B17D40" w14:textId="77777777" w:rsidR="00A4742E" w:rsidRPr="00B61C43" w:rsidRDefault="00A4742E" w:rsidP="0028687F">
      <w:pPr>
        <w:jc w:val="both"/>
        <w:rPr>
          <w:b/>
          <w:sz w:val="22"/>
          <w:szCs w:val="22"/>
          <w:lang w:val="sr-Latn-CS"/>
        </w:rPr>
      </w:pPr>
    </w:p>
    <w:p w14:paraId="4BEA8B0F" w14:textId="0EF0453B" w:rsidR="00803332" w:rsidRPr="00B61C43" w:rsidRDefault="00803332" w:rsidP="0028687F">
      <w:pPr>
        <w:jc w:val="both"/>
        <w:rPr>
          <w:bCs/>
          <w:sz w:val="22"/>
          <w:szCs w:val="22"/>
          <w:lang w:val="sr-Latn-CS"/>
        </w:rPr>
      </w:pPr>
      <w:r w:rsidRPr="00B61C43">
        <w:rPr>
          <w:bCs/>
          <w:sz w:val="22"/>
          <w:szCs w:val="22"/>
          <w:lang w:val="sr-Latn-CS"/>
        </w:rPr>
        <w:t>Ne moraju se sve veličine pakovanja naći na tržištu.</w:t>
      </w:r>
    </w:p>
    <w:p w14:paraId="33DA77C3" w14:textId="77777777" w:rsidR="00803332" w:rsidRPr="00B61C43" w:rsidRDefault="00803332" w:rsidP="0028687F">
      <w:pPr>
        <w:jc w:val="both"/>
        <w:rPr>
          <w:b/>
          <w:sz w:val="22"/>
          <w:szCs w:val="22"/>
          <w:lang w:val="sr-Latn-CS"/>
        </w:rPr>
      </w:pPr>
    </w:p>
    <w:p w14:paraId="2395C92C" w14:textId="5BCDD000" w:rsidR="00A32113" w:rsidRPr="00B61C43" w:rsidRDefault="00A32113" w:rsidP="0028687F">
      <w:pPr>
        <w:jc w:val="both"/>
        <w:rPr>
          <w:b/>
          <w:sz w:val="22"/>
          <w:szCs w:val="22"/>
          <w:lang w:val="sr-Latn-CS"/>
        </w:rPr>
      </w:pPr>
      <w:r w:rsidRPr="00B61C43">
        <w:rPr>
          <w:b/>
          <w:sz w:val="22"/>
          <w:szCs w:val="22"/>
          <w:lang w:val="sr-Latn-CS"/>
        </w:rPr>
        <w:t xml:space="preserve">Nosilac dozvole i </w:t>
      </w:r>
      <w:r w:rsidR="00C66783" w:rsidRPr="00B61C43">
        <w:rPr>
          <w:b/>
          <w:sz w:val="22"/>
          <w:szCs w:val="22"/>
          <w:lang w:val="sr-Latn-CS"/>
        </w:rPr>
        <w:t>p</w:t>
      </w:r>
      <w:r w:rsidRPr="00B61C43">
        <w:rPr>
          <w:b/>
          <w:sz w:val="22"/>
          <w:szCs w:val="22"/>
          <w:lang w:val="sr-Latn-CS"/>
        </w:rPr>
        <w:t>roizvođač</w:t>
      </w:r>
    </w:p>
    <w:p w14:paraId="20DB5547" w14:textId="77777777" w:rsidR="00F65503" w:rsidRPr="00B61C43" w:rsidRDefault="00F65503" w:rsidP="0028687F">
      <w:pPr>
        <w:jc w:val="both"/>
        <w:rPr>
          <w:sz w:val="22"/>
          <w:szCs w:val="22"/>
          <w:lang w:val="sr-Latn-CS"/>
        </w:rPr>
      </w:pPr>
    </w:p>
    <w:p w14:paraId="41702F11" w14:textId="6FF4E3FD" w:rsidR="00F65503" w:rsidRPr="00B61C43" w:rsidRDefault="00F65503" w:rsidP="0028687F">
      <w:pPr>
        <w:jc w:val="both"/>
        <w:rPr>
          <w:b/>
          <w:bCs/>
          <w:sz w:val="22"/>
          <w:szCs w:val="22"/>
          <w:lang w:val="sr-Latn-CS"/>
        </w:rPr>
      </w:pPr>
      <w:r w:rsidRPr="00B61C43">
        <w:rPr>
          <w:b/>
          <w:bCs/>
          <w:sz w:val="22"/>
          <w:szCs w:val="22"/>
          <w:lang w:val="sr-Latn-CS"/>
        </w:rPr>
        <w:t>Nosilac dozvole:</w:t>
      </w:r>
    </w:p>
    <w:p w14:paraId="07CA78CB" w14:textId="77777777" w:rsidR="00F65503" w:rsidRPr="00B61C43" w:rsidRDefault="00F65503" w:rsidP="0028687F">
      <w:pPr>
        <w:jc w:val="both"/>
        <w:rPr>
          <w:sz w:val="22"/>
          <w:szCs w:val="22"/>
          <w:lang w:val="sr-Latn-CS"/>
        </w:rPr>
      </w:pPr>
      <w:r w:rsidRPr="00B61C43">
        <w:rPr>
          <w:sz w:val="22"/>
          <w:szCs w:val="22"/>
          <w:lang w:val="sr-Latn-CS"/>
        </w:rPr>
        <w:t>Glosarij d.o.o. Vojislavljevića 76, 81000 Podgorica, Crna Gora</w:t>
      </w:r>
    </w:p>
    <w:p w14:paraId="7D88C082" w14:textId="77777777" w:rsidR="00F65503" w:rsidRPr="00B61C43" w:rsidRDefault="00F65503" w:rsidP="0028687F">
      <w:pPr>
        <w:jc w:val="both"/>
        <w:rPr>
          <w:sz w:val="22"/>
          <w:szCs w:val="22"/>
          <w:lang w:val="sr-Latn-CS"/>
        </w:rPr>
      </w:pPr>
    </w:p>
    <w:p w14:paraId="024E4759" w14:textId="77777777" w:rsidR="00F65503" w:rsidRPr="00B61C43" w:rsidRDefault="00F65503" w:rsidP="0028687F">
      <w:pPr>
        <w:jc w:val="both"/>
        <w:rPr>
          <w:b/>
          <w:bCs/>
          <w:sz w:val="22"/>
          <w:szCs w:val="22"/>
          <w:lang w:val="sr-Latn-CS"/>
        </w:rPr>
      </w:pPr>
      <w:r w:rsidRPr="00B61C43">
        <w:rPr>
          <w:b/>
          <w:bCs/>
          <w:sz w:val="22"/>
          <w:szCs w:val="22"/>
          <w:lang w:val="sr-Latn-CS"/>
        </w:rPr>
        <w:t>Proizvođač:</w:t>
      </w:r>
    </w:p>
    <w:p w14:paraId="1013C839" w14:textId="7F1CEA3E" w:rsidR="00F65503" w:rsidRPr="00B61C43" w:rsidRDefault="00F65503" w:rsidP="0028687F">
      <w:pPr>
        <w:jc w:val="both"/>
        <w:rPr>
          <w:sz w:val="22"/>
          <w:szCs w:val="22"/>
          <w:lang w:val="sr-Latn-CS"/>
        </w:rPr>
      </w:pPr>
      <w:r w:rsidRPr="00B61C43">
        <w:rPr>
          <w:sz w:val="22"/>
          <w:szCs w:val="22"/>
          <w:lang w:val="sr-Latn-CS"/>
        </w:rPr>
        <w:t xml:space="preserve">Organon Heist BV, </w:t>
      </w:r>
    </w:p>
    <w:p w14:paraId="61F4F099" w14:textId="3F2B691A" w:rsidR="00F65503" w:rsidRPr="00B61C43" w:rsidRDefault="00F65503" w:rsidP="0028687F">
      <w:pPr>
        <w:jc w:val="both"/>
        <w:rPr>
          <w:sz w:val="22"/>
          <w:szCs w:val="22"/>
          <w:lang w:val="sr-Latn-CS"/>
        </w:rPr>
      </w:pPr>
      <w:r w:rsidRPr="00B61C43">
        <w:rPr>
          <w:sz w:val="22"/>
          <w:szCs w:val="22"/>
          <w:lang w:val="sr-Latn-CS"/>
        </w:rPr>
        <w:t>Industriepark 30, Heist-op-den-Berg, 2220,  Belgija</w:t>
      </w:r>
    </w:p>
    <w:p w14:paraId="0CBF0FC7" w14:textId="77777777" w:rsidR="00F65503" w:rsidRPr="00B61C43" w:rsidRDefault="00F65503" w:rsidP="0028687F">
      <w:pPr>
        <w:jc w:val="both"/>
        <w:rPr>
          <w:sz w:val="22"/>
          <w:szCs w:val="22"/>
          <w:lang w:val="sr-Latn-CS"/>
        </w:rPr>
      </w:pPr>
    </w:p>
    <w:p w14:paraId="18CCF1E1" w14:textId="77777777" w:rsidR="00F65503" w:rsidRPr="00B61C43" w:rsidRDefault="00F65503" w:rsidP="0028687F">
      <w:pPr>
        <w:jc w:val="both"/>
        <w:rPr>
          <w:sz w:val="22"/>
          <w:szCs w:val="22"/>
          <w:lang w:val="sr-Latn-CS"/>
        </w:rPr>
      </w:pPr>
      <w:r w:rsidRPr="00B61C43">
        <w:rPr>
          <w:sz w:val="22"/>
          <w:szCs w:val="22"/>
          <w:lang w:val="sr-Latn-CS"/>
        </w:rPr>
        <w:t xml:space="preserve">Merck Sharp &amp; Dohme B.V. </w:t>
      </w:r>
    </w:p>
    <w:p w14:paraId="0967FB24" w14:textId="77777777" w:rsidR="00F65503" w:rsidRPr="00B61C43" w:rsidRDefault="00F65503" w:rsidP="0028687F">
      <w:pPr>
        <w:jc w:val="both"/>
        <w:rPr>
          <w:sz w:val="22"/>
          <w:szCs w:val="22"/>
          <w:lang w:val="sr-Latn-CS"/>
        </w:rPr>
      </w:pPr>
      <w:r w:rsidRPr="00B61C43">
        <w:rPr>
          <w:sz w:val="22"/>
          <w:szCs w:val="22"/>
          <w:lang w:val="sr-Latn-CS"/>
        </w:rPr>
        <w:t>Waarderweg 39</w:t>
      </w:r>
    </w:p>
    <w:p w14:paraId="2395C92D" w14:textId="0B7A2CCC" w:rsidR="00445D8F" w:rsidRPr="00B61C43" w:rsidRDefault="00F65503" w:rsidP="0028687F">
      <w:pPr>
        <w:jc w:val="both"/>
        <w:rPr>
          <w:sz w:val="22"/>
          <w:szCs w:val="22"/>
          <w:lang w:val="sr-Latn-CS"/>
        </w:rPr>
      </w:pPr>
      <w:r w:rsidRPr="00B61C43">
        <w:rPr>
          <w:sz w:val="22"/>
          <w:szCs w:val="22"/>
          <w:lang w:val="sr-Latn-CS"/>
        </w:rPr>
        <w:t>Haarlem, 2031 BN, Holandija</w:t>
      </w:r>
    </w:p>
    <w:p w14:paraId="69154494" w14:textId="77777777" w:rsidR="00F65503" w:rsidRPr="00B61C43" w:rsidRDefault="00F65503" w:rsidP="0028687F">
      <w:pPr>
        <w:jc w:val="both"/>
        <w:rPr>
          <w:sz w:val="22"/>
          <w:szCs w:val="22"/>
          <w:lang w:val="sr-Latn-CS"/>
        </w:rPr>
      </w:pPr>
    </w:p>
    <w:p w14:paraId="2395C92E" w14:textId="6B3EE8B9" w:rsidR="00A32113" w:rsidRPr="00B61C43" w:rsidRDefault="00A32113" w:rsidP="0028687F">
      <w:pPr>
        <w:jc w:val="both"/>
        <w:rPr>
          <w:b/>
          <w:sz w:val="22"/>
          <w:szCs w:val="22"/>
          <w:lang w:val="sr-Latn-CS"/>
        </w:rPr>
      </w:pPr>
      <w:r w:rsidRPr="00B61C43">
        <w:rPr>
          <w:b/>
          <w:sz w:val="22"/>
          <w:szCs w:val="22"/>
          <w:lang w:val="sr-Latn-CS"/>
        </w:rPr>
        <w:t>Režim izdavanja lijeka</w:t>
      </w:r>
    </w:p>
    <w:p w14:paraId="6772FC89" w14:textId="77777777" w:rsidR="007D27E4" w:rsidRPr="00B61C43" w:rsidRDefault="007D27E4" w:rsidP="0028687F">
      <w:pPr>
        <w:jc w:val="both"/>
        <w:rPr>
          <w:b/>
          <w:sz w:val="22"/>
          <w:szCs w:val="22"/>
          <w:lang w:val="sr-Latn-CS"/>
        </w:rPr>
      </w:pPr>
    </w:p>
    <w:p w14:paraId="2395C92F" w14:textId="11B4B71F" w:rsidR="00445D8F" w:rsidRPr="00B61C43" w:rsidRDefault="00241F6D" w:rsidP="0028687F">
      <w:pPr>
        <w:jc w:val="both"/>
        <w:rPr>
          <w:sz w:val="22"/>
          <w:szCs w:val="22"/>
          <w:lang w:val="sr-Latn-CS"/>
        </w:rPr>
      </w:pPr>
      <w:r w:rsidRPr="00B61C43">
        <w:rPr>
          <w:sz w:val="22"/>
          <w:szCs w:val="22"/>
          <w:lang w:val="sr-Latn-CS"/>
        </w:rPr>
        <w:t>Lijek se izdaje samo na ljekarski recept.</w:t>
      </w:r>
    </w:p>
    <w:p w14:paraId="5CE1C859" w14:textId="77777777" w:rsidR="00241F6D" w:rsidRPr="00B61C43" w:rsidRDefault="00241F6D" w:rsidP="0028687F">
      <w:pPr>
        <w:jc w:val="both"/>
        <w:rPr>
          <w:sz w:val="22"/>
          <w:szCs w:val="22"/>
          <w:lang w:val="sr-Latn-CS"/>
        </w:rPr>
      </w:pPr>
    </w:p>
    <w:p w14:paraId="2395C930" w14:textId="0CECDDE6" w:rsidR="0067145B" w:rsidRPr="00B61C43" w:rsidRDefault="00A32113" w:rsidP="0028687F">
      <w:pPr>
        <w:jc w:val="both"/>
        <w:rPr>
          <w:b/>
          <w:sz w:val="22"/>
          <w:szCs w:val="22"/>
          <w:lang w:val="sr-Latn-CS"/>
        </w:rPr>
      </w:pPr>
      <w:r w:rsidRPr="00B61C43">
        <w:rPr>
          <w:b/>
          <w:sz w:val="22"/>
          <w:szCs w:val="22"/>
          <w:lang w:val="sr-Latn-CS"/>
        </w:rPr>
        <w:t>Broj i datum dozvole</w:t>
      </w:r>
    </w:p>
    <w:p w14:paraId="76098A35" w14:textId="77777777" w:rsidR="007D27E4" w:rsidRPr="00B61C43" w:rsidRDefault="007D27E4" w:rsidP="0028687F">
      <w:pPr>
        <w:jc w:val="both"/>
        <w:rPr>
          <w:b/>
          <w:sz w:val="22"/>
          <w:szCs w:val="22"/>
          <w:lang w:val="sr-Latn-CS"/>
        </w:rPr>
      </w:pPr>
    </w:p>
    <w:p w14:paraId="15099941" w14:textId="2666F099" w:rsidR="002003EA" w:rsidRPr="00F15A02" w:rsidRDefault="002003EA" w:rsidP="00F15A02">
      <w:pPr>
        <w:jc w:val="both"/>
        <w:rPr>
          <w:bCs/>
          <w:sz w:val="22"/>
          <w:szCs w:val="22"/>
          <w:lang w:val="sr-Latn-RS"/>
        </w:rPr>
      </w:pPr>
      <w:r w:rsidRPr="00ED7964">
        <w:rPr>
          <w:noProof/>
          <w:sz w:val="22"/>
          <w:szCs w:val="22"/>
          <w:lang w:val="hr-HR"/>
        </w:rPr>
        <w:t xml:space="preserve">KEYTRUDA, koncentrat za rastvor za infuziju, 25mg/ml, bočica, staklena, </w:t>
      </w:r>
      <w:r>
        <w:rPr>
          <w:noProof/>
          <w:sz w:val="22"/>
          <w:szCs w:val="22"/>
          <w:lang w:val="hr-HR"/>
        </w:rPr>
        <w:t xml:space="preserve">1x4ml: </w:t>
      </w:r>
      <w:r w:rsidRPr="00BC44C8">
        <w:rPr>
          <w:bCs/>
          <w:sz w:val="22"/>
          <w:szCs w:val="22"/>
          <w:lang w:val="sr-Latn-RS"/>
        </w:rPr>
        <w:t xml:space="preserve">2030/23/3124 </w:t>
      </w:r>
      <w:r w:rsidR="00F15A02">
        <w:rPr>
          <w:bCs/>
          <w:sz w:val="22"/>
          <w:szCs w:val="22"/>
          <w:lang w:val="sr-Latn-RS"/>
        </w:rPr>
        <w:t>–</w:t>
      </w:r>
      <w:r w:rsidRPr="00BC44C8">
        <w:rPr>
          <w:bCs/>
          <w:sz w:val="22"/>
          <w:szCs w:val="22"/>
          <w:lang w:val="sr-Latn-RS"/>
        </w:rPr>
        <w:t xml:space="preserve"> 6829</w:t>
      </w:r>
      <w:r w:rsidR="00F15A02">
        <w:rPr>
          <w:bCs/>
          <w:sz w:val="22"/>
          <w:szCs w:val="22"/>
          <w:lang w:val="sr-Latn-RS"/>
        </w:rPr>
        <w:t xml:space="preserve"> od </w:t>
      </w:r>
      <w:r w:rsidRPr="00B80658">
        <w:rPr>
          <w:sz w:val="22"/>
          <w:szCs w:val="22"/>
          <w:lang w:val="sr-Latn-ME"/>
        </w:rPr>
        <w:t>25.08.2023. godine</w:t>
      </w:r>
    </w:p>
    <w:p w14:paraId="694364E9" w14:textId="25EEF7D4" w:rsidR="002003EA" w:rsidRDefault="002003EA" w:rsidP="002003EA">
      <w:pPr>
        <w:jc w:val="both"/>
        <w:rPr>
          <w:bCs/>
          <w:sz w:val="22"/>
          <w:szCs w:val="22"/>
          <w:lang w:val="sr-Latn-RS"/>
        </w:rPr>
      </w:pPr>
    </w:p>
    <w:p w14:paraId="1F61846B" w14:textId="0CAA6471" w:rsidR="002003EA" w:rsidRPr="00DE2273" w:rsidRDefault="002003EA" w:rsidP="002003EA">
      <w:pPr>
        <w:jc w:val="both"/>
        <w:rPr>
          <w:sz w:val="22"/>
          <w:szCs w:val="22"/>
        </w:rPr>
      </w:pPr>
      <w:r w:rsidRPr="00ED7964">
        <w:rPr>
          <w:sz w:val="22"/>
          <w:szCs w:val="22"/>
        </w:rPr>
        <w:t>KEYTRUDA, koncentrat za rastvor za infuziju, 2</w:t>
      </w:r>
      <w:r>
        <w:rPr>
          <w:sz w:val="22"/>
          <w:szCs w:val="22"/>
        </w:rPr>
        <w:t xml:space="preserve">5mg/ml, bočica, staklena, 2x4ml: </w:t>
      </w:r>
      <w:r w:rsidRPr="00D44977">
        <w:rPr>
          <w:sz w:val="22"/>
          <w:szCs w:val="22"/>
        </w:rPr>
        <w:t xml:space="preserve">2030/25/2400 </w:t>
      </w:r>
      <w:r>
        <w:rPr>
          <w:sz w:val="22"/>
          <w:szCs w:val="22"/>
        </w:rPr>
        <w:t>–</w:t>
      </w:r>
      <w:r w:rsidRPr="00D44977">
        <w:rPr>
          <w:sz w:val="22"/>
          <w:szCs w:val="22"/>
        </w:rPr>
        <w:t xml:space="preserve"> 2214</w:t>
      </w:r>
      <w:r>
        <w:rPr>
          <w:sz w:val="22"/>
          <w:szCs w:val="22"/>
        </w:rPr>
        <w:t xml:space="preserve"> o</w:t>
      </w:r>
      <w:bookmarkStart w:id="4" w:name="_GoBack"/>
      <w:bookmarkEnd w:id="4"/>
      <w:r>
        <w:rPr>
          <w:sz w:val="22"/>
          <w:szCs w:val="22"/>
        </w:rPr>
        <w:t xml:space="preserve">d </w:t>
      </w:r>
      <w:r w:rsidR="000D4955">
        <w:rPr>
          <w:sz w:val="22"/>
          <w:szCs w:val="22"/>
        </w:rPr>
        <w:t>20</w:t>
      </w:r>
      <w:r w:rsidRPr="00D44977">
        <w:rPr>
          <w:sz w:val="22"/>
          <w:szCs w:val="22"/>
        </w:rPr>
        <w:t>.06.2025. godine</w:t>
      </w:r>
    </w:p>
    <w:p w14:paraId="691A7D06" w14:textId="77777777" w:rsidR="007771ED" w:rsidRPr="00B61C43" w:rsidRDefault="007771ED" w:rsidP="0028687F">
      <w:pPr>
        <w:jc w:val="both"/>
        <w:rPr>
          <w:b/>
          <w:sz w:val="22"/>
          <w:szCs w:val="22"/>
          <w:lang w:val="sr-Latn-CS"/>
        </w:rPr>
      </w:pPr>
    </w:p>
    <w:p w14:paraId="2395C932" w14:textId="78E84452" w:rsidR="00440196" w:rsidRPr="00B61C43" w:rsidRDefault="00440196" w:rsidP="0028687F">
      <w:pPr>
        <w:jc w:val="both"/>
        <w:rPr>
          <w:b/>
          <w:sz w:val="22"/>
          <w:szCs w:val="22"/>
          <w:lang w:val="sr-Latn-CS"/>
        </w:rPr>
      </w:pPr>
      <w:r w:rsidRPr="00B61C43">
        <w:rPr>
          <w:b/>
          <w:sz w:val="22"/>
          <w:szCs w:val="22"/>
          <w:lang w:val="sr-Latn-CS"/>
        </w:rPr>
        <w:t>Ovo uputstvo je posljednji put odobreno</w:t>
      </w:r>
    </w:p>
    <w:p w14:paraId="0191FC1F" w14:textId="77777777" w:rsidR="007D27E4" w:rsidRPr="00B61C43" w:rsidRDefault="007D27E4" w:rsidP="0028687F">
      <w:pPr>
        <w:jc w:val="both"/>
        <w:rPr>
          <w:b/>
          <w:sz w:val="22"/>
          <w:szCs w:val="22"/>
          <w:lang w:val="sr-Latn-CS"/>
        </w:rPr>
      </w:pPr>
    </w:p>
    <w:p w14:paraId="0016A6F3" w14:textId="0B89DAFF" w:rsidR="008056DB" w:rsidRPr="00D800C1" w:rsidRDefault="00D800C1" w:rsidP="0028687F">
      <w:pPr>
        <w:jc w:val="both"/>
        <w:rPr>
          <w:sz w:val="22"/>
          <w:szCs w:val="22"/>
          <w:lang w:val="sr-Latn-CS"/>
        </w:rPr>
      </w:pPr>
      <w:r w:rsidRPr="00D800C1">
        <w:rPr>
          <w:sz w:val="22"/>
          <w:szCs w:val="22"/>
          <w:lang w:val="sr-Latn-CS"/>
        </w:rPr>
        <w:t>Jun, 2025. godine</w:t>
      </w:r>
    </w:p>
    <w:p w14:paraId="42A3307E" w14:textId="77777777" w:rsidR="00D800C1" w:rsidRPr="00B61C43" w:rsidRDefault="00D800C1" w:rsidP="0028687F">
      <w:pPr>
        <w:jc w:val="both"/>
        <w:rPr>
          <w:b/>
          <w:sz w:val="22"/>
          <w:szCs w:val="22"/>
          <w:lang w:val="sr-Latn-CS"/>
        </w:rPr>
      </w:pPr>
    </w:p>
    <w:p w14:paraId="33957197" w14:textId="73257C18" w:rsidR="00241F6D" w:rsidRPr="00B61C43" w:rsidRDefault="00241F6D" w:rsidP="0028687F">
      <w:pPr>
        <w:jc w:val="both"/>
        <w:rPr>
          <w:b/>
          <w:sz w:val="22"/>
          <w:szCs w:val="22"/>
          <w:lang w:val="sr-Latn-CS"/>
        </w:rPr>
      </w:pPr>
      <w:r w:rsidRPr="00B61C43">
        <w:rPr>
          <w:b/>
          <w:sz w:val="22"/>
          <w:szCs w:val="22"/>
          <w:lang w:val="sr-Latn-CS"/>
        </w:rPr>
        <w:t>SLJEDEĆE INFORMACIJE NAMIJENJENE SU ISKLJUČIVO ZDRAVSTVENIM</w:t>
      </w:r>
      <w:r w:rsidR="00522C4D" w:rsidRPr="00B61C43">
        <w:rPr>
          <w:b/>
          <w:sz w:val="22"/>
          <w:szCs w:val="22"/>
          <w:lang w:val="sr-Latn-CS"/>
        </w:rPr>
        <w:t xml:space="preserve"> </w:t>
      </w:r>
      <w:r w:rsidRPr="00B61C43">
        <w:rPr>
          <w:b/>
          <w:sz w:val="22"/>
          <w:szCs w:val="22"/>
          <w:lang w:val="sr-Latn-CS"/>
        </w:rPr>
        <w:t>STRUČNJACIMA:</w:t>
      </w:r>
    </w:p>
    <w:p w14:paraId="07338CCB" w14:textId="77777777" w:rsidR="00241F6D" w:rsidRPr="00B61C43" w:rsidRDefault="00241F6D" w:rsidP="0028687F">
      <w:pPr>
        <w:jc w:val="both"/>
        <w:rPr>
          <w:bCs/>
          <w:sz w:val="22"/>
          <w:szCs w:val="22"/>
          <w:lang w:val="sr-Latn-CS"/>
        </w:rPr>
      </w:pPr>
    </w:p>
    <w:p w14:paraId="5FAD008A" w14:textId="0F8234E1" w:rsidR="00241F6D" w:rsidRPr="00B61C43" w:rsidRDefault="00241F6D" w:rsidP="006120D3">
      <w:pPr>
        <w:jc w:val="both"/>
        <w:rPr>
          <w:bCs/>
          <w:sz w:val="22"/>
          <w:szCs w:val="22"/>
          <w:lang w:val="sr-Latn-CS"/>
        </w:rPr>
      </w:pPr>
      <w:r w:rsidRPr="00B61C43">
        <w:rPr>
          <w:bCs/>
          <w:sz w:val="22"/>
          <w:szCs w:val="22"/>
          <w:lang w:val="sr-Latn-CS"/>
        </w:rPr>
        <w:t>Priprema i primjena infuzije</w:t>
      </w:r>
    </w:p>
    <w:p w14:paraId="4C2D3FDD" w14:textId="7A194FA3" w:rsidR="00241F6D" w:rsidRPr="00B61C43" w:rsidRDefault="00241F6D" w:rsidP="006120D3">
      <w:pPr>
        <w:pStyle w:val="ListParagraph"/>
        <w:numPr>
          <w:ilvl w:val="0"/>
          <w:numId w:val="22"/>
        </w:numPr>
        <w:jc w:val="both"/>
        <w:rPr>
          <w:bCs/>
          <w:sz w:val="22"/>
          <w:szCs w:val="22"/>
          <w:lang w:val="sr-Latn-CS"/>
        </w:rPr>
      </w:pPr>
      <w:r w:rsidRPr="00B61C43">
        <w:rPr>
          <w:bCs/>
          <w:sz w:val="22"/>
          <w:szCs w:val="22"/>
          <w:lang w:val="sr-Latn-CS"/>
        </w:rPr>
        <w:t>Nemojte tresti bočicu.</w:t>
      </w:r>
    </w:p>
    <w:p w14:paraId="7EF7EA1B" w14:textId="0537CD7C" w:rsidR="00241F6D" w:rsidRPr="00B61C43" w:rsidRDefault="00241F6D" w:rsidP="006120D3">
      <w:pPr>
        <w:pStyle w:val="ListParagraph"/>
        <w:numPr>
          <w:ilvl w:val="0"/>
          <w:numId w:val="22"/>
        </w:numPr>
        <w:jc w:val="both"/>
        <w:rPr>
          <w:bCs/>
          <w:sz w:val="22"/>
          <w:szCs w:val="22"/>
          <w:lang w:val="sr-Latn-CS"/>
        </w:rPr>
      </w:pPr>
      <w:r w:rsidRPr="00B61C43">
        <w:rPr>
          <w:bCs/>
          <w:sz w:val="22"/>
          <w:szCs w:val="22"/>
          <w:lang w:val="sr-Latn-CS"/>
        </w:rPr>
        <w:t>Sačekati da se bočica zagrije do sobne temperature (25°C ili manje).</w:t>
      </w:r>
    </w:p>
    <w:p w14:paraId="07DD126F" w14:textId="59231A2B" w:rsidR="00241F6D" w:rsidRPr="00B61C43" w:rsidRDefault="00241F6D" w:rsidP="006120D3">
      <w:pPr>
        <w:pStyle w:val="ListParagraph"/>
        <w:numPr>
          <w:ilvl w:val="0"/>
          <w:numId w:val="22"/>
        </w:numPr>
        <w:jc w:val="both"/>
        <w:rPr>
          <w:bCs/>
          <w:sz w:val="22"/>
          <w:szCs w:val="22"/>
          <w:lang w:val="sr-Latn-CS"/>
        </w:rPr>
      </w:pPr>
      <w:r w:rsidRPr="00B61C43">
        <w:rPr>
          <w:bCs/>
          <w:sz w:val="22"/>
          <w:szCs w:val="22"/>
          <w:lang w:val="sr-Latn-CS"/>
        </w:rPr>
        <w:t>Bočica sa tečnošću se može prije razblaživanja čuvati van frižidera (na temperaturi od 25°C ili manje) najviše 24 sata.</w:t>
      </w:r>
    </w:p>
    <w:p w14:paraId="4718F348" w14:textId="280F8ED3" w:rsidR="00241F6D" w:rsidRPr="00B61C43" w:rsidRDefault="00241F6D" w:rsidP="006120D3">
      <w:pPr>
        <w:pStyle w:val="ListParagraph"/>
        <w:numPr>
          <w:ilvl w:val="0"/>
          <w:numId w:val="22"/>
        </w:numPr>
        <w:jc w:val="both"/>
        <w:rPr>
          <w:bCs/>
          <w:sz w:val="22"/>
          <w:szCs w:val="22"/>
          <w:lang w:val="sr-Latn-CS"/>
        </w:rPr>
      </w:pPr>
      <w:r w:rsidRPr="00B61C43">
        <w:rPr>
          <w:bCs/>
          <w:sz w:val="22"/>
          <w:szCs w:val="22"/>
          <w:lang w:val="sr-Latn-CS"/>
        </w:rPr>
        <w:t>Ljekove za parenteralnu primjenu</w:t>
      </w:r>
      <w:r w:rsidR="00EC0C76" w:rsidRPr="00B61C43">
        <w:rPr>
          <w:bCs/>
          <w:sz w:val="22"/>
          <w:szCs w:val="22"/>
          <w:lang w:val="sr-Latn-CS"/>
        </w:rPr>
        <w:t xml:space="preserve"> bi trebalo prije primjene vizue</w:t>
      </w:r>
      <w:r w:rsidRPr="00B61C43">
        <w:rPr>
          <w:bCs/>
          <w:sz w:val="22"/>
          <w:szCs w:val="22"/>
          <w:lang w:val="sr-Latn-CS"/>
        </w:rPr>
        <w:t>lno pregledati kako bi se uočilo moguće prisustvo čestica i promjena boje. Koncentrat je bistar do blago opalescentan, bezbojan do blijedo žut rastvor. Bacite bočicu ako se u njoj primijete vidljive čestice.</w:t>
      </w:r>
    </w:p>
    <w:p w14:paraId="2339EB86" w14:textId="7F1150AE" w:rsidR="00241F6D" w:rsidRPr="00B61C43" w:rsidRDefault="00241F6D" w:rsidP="006120D3">
      <w:pPr>
        <w:pStyle w:val="ListParagraph"/>
        <w:numPr>
          <w:ilvl w:val="0"/>
          <w:numId w:val="22"/>
        </w:numPr>
        <w:jc w:val="both"/>
        <w:rPr>
          <w:bCs/>
          <w:sz w:val="22"/>
          <w:szCs w:val="22"/>
          <w:lang w:val="sr-Latn-CS"/>
        </w:rPr>
      </w:pPr>
      <w:r w:rsidRPr="00B61C43">
        <w:rPr>
          <w:bCs/>
          <w:sz w:val="22"/>
          <w:szCs w:val="22"/>
          <w:lang w:val="sr-Latn-CS"/>
        </w:rPr>
        <w:t>Trebalo bi izvući željeni volumen od najviše 4 ml (100 mg) koncentrata i prenijeti ga u kesu za intravensku primjenu koja sadrži rastvor natrijum</w:t>
      </w:r>
      <w:r w:rsidR="00746475" w:rsidRPr="00B61C43">
        <w:rPr>
          <w:bCs/>
          <w:sz w:val="22"/>
          <w:szCs w:val="22"/>
          <w:lang w:val="sr-Latn-CS"/>
        </w:rPr>
        <w:t xml:space="preserve"> </w:t>
      </w:r>
      <w:r w:rsidRPr="00B61C43">
        <w:rPr>
          <w:bCs/>
          <w:sz w:val="22"/>
          <w:szCs w:val="22"/>
          <w:lang w:val="sr-Latn-CS"/>
        </w:rPr>
        <w:t xml:space="preserve">hlorida od 9 mg/ml (0,9%) ili rastvor glukoze od </w:t>
      </w:r>
      <w:r w:rsidRPr="00B61C43">
        <w:rPr>
          <w:bCs/>
          <w:sz w:val="22"/>
          <w:szCs w:val="22"/>
          <w:lang w:val="sr-Latn-CS"/>
        </w:rPr>
        <w:lastRenderedPageBreak/>
        <w:t>50 mg/ml (5%) kako bi se pripremio razblaženi rastvor konačne koncentracije od 1 do 10 mg/ml. Svaka bočica sadrži višak punjenja od 0,25 ml (jedna bočica sadrži ukupno 4,25 ml) kako bi se osiguralo izvlačenje 4 ml koncentrata. Razblaženi rastvor treba promiješati nježno ga okrećući.</w:t>
      </w:r>
    </w:p>
    <w:p w14:paraId="1682D666" w14:textId="788D181E" w:rsidR="00F40304" w:rsidRPr="00B61C43" w:rsidRDefault="00F40304" w:rsidP="006120D3">
      <w:pPr>
        <w:pStyle w:val="ListParagraph"/>
        <w:numPr>
          <w:ilvl w:val="0"/>
          <w:numId w:val="22"/>
        </w:numPr>
        <w:jc w:val="both"/>
        <w:rPr>
          <w:bCs/>
          <w:sz w:val="22"/>
          <w:szCs w:val="22"/>
          <w:lang w:val="sr-Latn-CS"/>
        </w:rPr>
      </w:pPr>
      <w:r w:rsidRPr="00B61C43">
        <w:rPr>
          <w:bCs/>
          <w:sz w:val="22"/>
          <w:szCs w:val="22"/>
        </w:rPr>
        <w:t>Hemijska</w:t>
      </w:r>
      <w:r w:rsidRPr="00B61C43">
        <w:rPr>
          <w:bCs/>
          <w:sz w:val="22"/>
          <w:szCs w:val="22"/>
          <w:lang w:val="sr-Latn-CS"/>
        </w:rPr>
        <w:t xml:space="preserve"> </w:t>
      </w:r>
      <w:r w:rsidRPr="00B61C43">
        <w:rPr>
          <w:bCs/>
          <w:sz w:val="22"/>
          <w:szCs w:val="22"/>
        </w:rPr>
        <w:t>i</w:t>
      </w:r>
      <w:r w:rsidRPr="00B61C43">
        <w:rPr>
          <w:bCs/>
          <w:sz w:val="22"/>
          <w:szCs w:val="22"/>
          <w:lang w:val="sr-Latn-CS"/>
        </w:rPr>
        <w:t xml:space="preserve"> </w:t>
      </w:r>
      <w:r w:rsidRPr="00B61C43">
        <w:rPr>
          <w:bCs/>
          <w:sz w:val="22"/>
          <w:szCs w:val="22"/>
        </w:rPr>
        <w:t>fizi</w:t>
      </w:r>
      <w:r w:rsidRPr="00B61C43">
        <w:rPr>
          <w:bCs/>
          <w:sz w:val="22"/>
          <w:szCs w:val="22"/>
          <w:lang w:val="sr-Latn-CS"/>
        </w:rPr>
        <w:t>č</w:t>
      </w:r>
      <w:r w:rsidRPr="00B61C43">
        <w:rPr>
          <w:bCs/>
          <w:sz w:val="22"/>
          <w:szCs w:val="22"/>
        </w:rPr>
        <w:t>ka</w:t>
      </w:r>
      <w:r w:rsidRPr="00B61C43">
        <w:rPr>
          <w:bCs/>
          <w:sz w:val="22"/>
          <w:szCs w:val="22"/>
          <w:lang w:val="sr-Latn-CS"/>
        </w:rPr>
        <w:t xml:space="preserve"> </w:t>
      </w:r>
      <w:r w:rsidRPr="00B61C43">
        <w:rPr>
          <w:bCs/>
          <w:sz w:val="22"/>
          <w:szCs w:val="22"/>
        </w:rPr>
        <w:t>stabilnost</w:t>
      </w:r>
      <w:r w:rsidRPr="00B61C43">
        <w:rPr>
          <w:bCs/>
          <w:sz w:val="22"/>
          <w:szCs w:val="22"/>
          <w:lang w:val="sr-Latn-CS"/>
        </w:rPr>
        <w:t xml:space="preserve"> </w:t>
      </w:r>
      <w:r w:rsidRPr="00B61C43">
        <w:rPr>
          <w:bCs/>
          <w:sz w:val="22"/>
          <w:szCs w:val="22"/>
        </w:rPr>
        <w:t>pripremljenog</w:t>
      </w:r>
      <w:r w:rsidRPr="00B61C43">
        <w:rPr>
          <w:bCs/>
          <w:sz w:val="22"/>
          <w:szCs w:val="22"/>
          <w:lang w:val="sr-Latn-CS"/>
        </w:rPr>
        <w:t xml:space="preserve"> </w:t>
      </w:r>
      <w:r w:rsidRPr="00B61C43">
        <w:rPr>
          <w:bCs/>
          <w:sz w:val="22"/>
          <w:szCs w:val="22"/>
        </w:rPr>
        <w:t>lijeka</w:t>
      </w:r>
      <w:r w:rsidRPr="00B61C43">
        <w:rPr>
          <w:bCs/>
          <w:sz w:val="22"/>
          <w:szCs w:val="22"/>
          <w:lang w:val="sr-Latn-CS"/>
        </w:rPr>
        <w:t xml:space="preserve"> </w:t>
      </w:r>
      <w:r w:rsidRPr="00B61C43">
        <w:rPr>
          <w:bCs/>
          <w:sz w:val="22"/>
          <w:szCs w:val="22"/>
        </w:rPr>
        <w:t>je</w:t>
      </w:r>
      <w:r w:rsidRPr="00B61C43">
        <w:rPr>
          <w:bCs/>
          <w:sz w:val="22"/>
          <w:szCs w:val="22"/>
          <w:lang w:val="sr-Latn-CS"/>
        </w:rPr>
        <w:t xml:space="preserve"> </w:t>
      </w:r>
      <w:r w:rsidRPr="00B61C43">
        <w:rPr>
          <w:bCs/>
          <w:sz w:val="22"/>
          <w:szCs w:val="22"/>
        </w:rPr>
        <w:t>dokazana</w:t>
      </w:r>
      <w:r w:rsidRPr="00B61C43">
        <w:rPr>
          <w:bCs/>
          <w:sz w:val="22"/>
          <w:szCs w:val="22"/>
          <w:lang w:val="sr-Latn-CS"/>
        </w:rPr>
        <w:t xml:space="preserve"> </w:t>
      </w:r>
      <w:r w:rsidRPr="00B61C43">
        <w:rPr>
          <w:bCs/>
          <w:sz w:val="22"/>
          <w:szCs w:val="22"/>
        </w:rPr>
        <w:t>tokom</w:t>
      </w:r>
      <w:r w:rsidRPr="00B61C43">
        <w:rPr>
          <w:bCs/>
          <w:sz w:val="22"/>
          <w:szCs w:val="22"/>
          <w:lang w:val="sr-Latn-CS"/>
        </w:rPr>
        <w:t xml:space="preserve"> </w:t>
      </w:r>
      <w:r w:rsidRPr="00B61C43">
        <w:rPr>
          <w:bCs/>
          <w:sz w:val="22"/>
          <w:szCs w:val="22"/>
        </w:rPr>
        <w:t>najvi</w:t>
      </w:r>
      <w:r w:rsidRPr="00B61C43">
        <w:rPr>
          <w:bCs/>
          <w:sz w:val="22"/>
          <w:szCs w:val="22"/>
          <w:lang w:val="sr-Latn-CS"/>
        </w:rPr>
        <w:t>š</w:t>
      </w:r>
      <w:r w:rsidRPr="00B61C43">
        <w:rPr>
          <w:bCs/>
          <w:sz w:val="22"/>
          <w:szCs w:val="22"/>
        </w:rPr>
        <w:t>e</w:t>
      </w:r>
      <w:r w:rsidRPr="00B61C43">
        <w:rPr>
          <w:bCs/>
          <w:sz w:val="22"/>
          <w:szCs w:val="22"/>
          <w:lang w:val="sr-Latn-CS"/>
        </w:rPr>
        <w:t xml:space="preserve"> 42 </w:t>
      </w:r>
      <w:r w:rsidRPr="00B61C43">
        <w:rPr>
          <w:bCs/>
          <w:sz w:val="22"/>
          <w:szCs w:val="22"/>
        </w:rPr>
        <w:t>dana</w:t>
      </w:r>
      <w:r w:rsidRPr="00B61C43">
        <w:rPr>
          <w:bCs/>
          <w:sz w:val="22"/>
          <w:szCs w:val="22"/>
          <w:lang w:val="sr-Latn-CS"/>
        </w:rPr>
        <w:t xml:space="preserve"> </w:t>
      </w:r>
      <w:r w:rsidRPr="00B61C43">
        <w:rPr>
          <w:bCs/>
          <w:sz w:val="22"/>
          <w:szCs w:val="22"/>
        </w:rPr>
        <w:t>na</w:t>
      </w:r>
      <w:r w:rsidRPr="00B61C43">
        <w:rPr>
          <w:bCs/>
          <w:sz w:val="22"/>
          <w:szCs w:val="22"/>
          <w:lang w:val="sr-Latn-CS"/>
        </w:rPr>
        <w:t xml:space="preserve"> </w:t>
      </w:r>
      <w:r w:rsidRPr="00B61C43">
        <w:rPr>
          <w:bCs/>
          <w:sz w:val="22"/>
          <w:szCs w:val="22"/>
        </w:rPr>
        <w:t>temperaturi</w:t>
      </w:r>
      <w:r w:rsidRPr="00B61C43">
        <w:rPr>
          <w:bCs/>
          <w:sz w:val="22"/>
          <w:szCs w:val="22"/>
          <w:lang w:val="sr-Latn-CS"/>
        </w:rPr>
        <w:t xml:space="preserve"> </w:t>
      </w:r>
      <w:r w:rsidRPr="00B61C43">
        <w:rPr>
          <w:bCs/>
          <w:sz w:val="22"/>
          <w:szCs w:val="22"/>
        </w:rPr>
        <w:t>od</w:t>
      </w:r>
      <w:r w:rsidRPr="00B61C43">
        <w:rPr>
          <w:bCs/>
          <w:sz w:val="22"/>
          <w:szCs w:val="22"/>
          <w:lang w:val="sr-Latn-CS"/>
        </w:rPr>
        <w:t xml:space="preserve"> 2°</w:t>
      </w:r>
      <w:r w:rsidRPr="00B61C43">
        <w:rPr>
          <w:bCs/>
          <w:sz w:val="22"/>
          <w:szCs w:val="22"/>
        </w:rPr>
        <w:t>C</w:t>
      </w:r>
      <w:r w:rsidRPr="00B61C43">
        <w:rPr>
          <w:bCs/>
          <w:sz w:val="22"/>
          <w:szCs w:val="22"/>
          <w:lang w:val="sr-Latn-CS"/>
        </w:rPr>
        <w:t xml:space="preserve"> </w:t>
      </w:r>
      <w:r w:rsidRPr="00B61C43">
        <w:rPr>
          <w:bCs/>
          <w:sz w:val="22"/>
          <w:szCs w:val="22"/>
        </w:rPr>
        <w:t>do</w:t>
      </w:r>
      <w:r w:rsidRPr="00B61C43">
        <w:rPr>
          <w:bCs/>
          <w:sz w:val="22"/>
          <w:szCs w:val="22"/>
          <w:lang w:val="sr-Latn-CS"/>
        </w:rPr>
        <w:t xml:space="preserve"> 8°</w:t>
      </w:r>
      <w:r w:rsidRPr="00B61C43">
        <w:rPr>
          <w:bCs/>
          <w:sz w:val="22"/>
          <w:szCs w:val="22"/>
        </w:rPr>
        <w:t>C</w:t>
      </w:r>
      <w:r w:rsidRPr="00B61C43">
        <w:rPr>
          <w:bCs/>
          <w:sz w:val="22"/>
          <w:szCs w:val="22"/>
          <w:lang w:val="sr-Latn-CS"/>
        </w:rPr>
        <w:t xml:space="preserve"> </w:t>
      </w:r>
      <w:r w:rsidRPr="00B61C43">
        <w:rPr>
          <w:bCs/>
          <w:sz w:val="22"/>
          <w:szCs w:val="22"/>
        </w:rPr>
        <w:t>ili</w:t>
      </w:r>
      <w:r w:rsidRPr="00B61C43">
        <w:rPr>
          <w:bCs/>
          <w:sz w:val="22"/>
          <w:szCs w:val="22"/>
          <w:lang w:val="sr-Latn-CS"/>
        </w:rPr>
        <w:t xml:space="preserve"> </w:t>
      </w:r>
      <w:r w:rsidRPr="00B61C43">
        <w:rPr>
          <w:bCs/>
          <w:sz w:val="22"/>
          <w:szCs w:val="22"/>
        </w:rPr>
        <w:t>od</w:t>
      </w:r>
      <w:r w:rsidRPr="00B61C43">
        <w:rPr>
          <w:bCs/>
          <w:sz w:val="22"/>
          <w:szCs w:val="22"/>
          <w:lang w:val="sr-Latn-CS"/>
        </w:rPr>
        <w:t xml:space="preserve"> 23°</w:t>
      </w:r>
      <w:r w:rsidRPr="00B61C43">
        <w:rPr>
          <w:bCs/>
          <w:sz w:val="22"/>
          <w:szCs w:val="22"/>
        </w:rPr>
        <w:t>C</w:t>
      </w:r>
      <w:r w:rsidRPr="00B61C43">
        <w:rPr>
          <w:bCs/>
          <w:sz w:val="22"/>
          <w:szCs w:val="22"/>
          <w:lang w:val="sr-Latn-CS"/>
        </w:rPr>
        <w:t xml:space="preserve"> </w:t>
      </w:r>
      <w:r w:rsidRPr="00B61C43">
        <w:rPr>
          <w:bCs/>
          <w:sz w:val="22"/>
          <w:szCs w:val="22"/>
        </w:rPr>
        <w:t>do</w:t>
      </w:r>
      <w:r w:rsidRPr="00B61C43">
        <w:rPr>
          <w:bCs/>
          <w:sz w:val="22"/>
          <w:szCs w:val="22"/>
          <w:lang w:val="sr-Latn-CS"/>
        </w:rPr>
        <w:t xml:space="preserve"> 27°</w:t>
      </w:r>
      <w:r w:rsidRPr="00B61C43">
        <w:rPr>
          <w:bCs/>
          <w:sz w:val="22"/>
          <w:szCs w:val="22"/>
        </w:rPr>
        <w:t>C</w:t>
      </w:r>
      <w:r w:rsidRPr="00B61C43">
        <w:rPr>
          <w:bCs/>
          <w:sz w:val="22"/>
          <w:szCs w:val="22"/>
          <w:lang w:val="sr-Latn-CS"/>
        </w:rPr>
        <w:t xml:space="preserve">. Sa mikrobiološkog stanovišta, razblaženi rastvor je potrebno upotrebiti odmah. Razblaženi rastvor se ne smije zamrzavati. Ako se ne upotrijebi odmah, </w:t>
      </w:r>
      <w:r w:rsidRPr="00B61C43">
        <w:rPr>
          <w:bCs/>
          <w:sz w:val="22"/>
          <w:szCs w:val="22"/>
          <w:lang w:val="sr-Latn-RS"/>
        </w:rPr>
        <w:t>vrijeme i uslovi čuvanja pripremljenog lijeka prije primjene su odgovornost korisnika i ne bi trebalo da budu duži od 7 dana</w:t>
      </w:r>
      <w:r w:rsidRPr="00B61C43">
        <w:rPr>
          <w:bCs/>
          <w:sz w:val="22"/>
          <w:szCs w:val="22"/>
          <w:lang w:val="sr-Latn-CS"/>
        </w:rPr>
        <w:t xml:space="preserve"> na temperaturi od 2°C do 8°C </w:t>
      </w:r>
      <w:r w:rsidRPr="00B61C43">
        <w:rPr>
          <w:bCs/>
          <w:sz w:val="22"/>
          <w:szCs w:val="22"/>
          <w:lang w:val="sr-Latn-RS"/>
        </w:rPr>
        <w:t>ili 12 sati na sobnoj temperaturi, osim ako je razblaživanje izvršeno u kontrolisanim i validiranim aseptičnim uslovima</w:t>
      </w:r>
      <w:r w:rsidRPr="00B61C43">
        <w:rPr>
          <w:bCs/>
          <w:sz w:val="22"/>
          <w:szCs w:val="22"/>
          <w:lang w:val="sr-Latn-CS"/>
        </w:rPr>
        <w:t>. Ako se bočice i/ili kesa za intravensku primjenu čuvaju u frižideru, prije primjene treba sačekati da se zagriju na sobnu temperaturu. U razblaženom rastvoru se mogu vidjeti prozirne do bijele proteinske čestice. Primijeniti rastvor za infuziju intravenski tokom 30 minuta koristeći sterilan, nepirogen, ugrađeni (in-line) ili pričvršćeni (add-on) filter veličine 0,2 - 5 mikrometara male sposobnosti vezivanja proteina.</w:t>
      </w:r>
    </w:p>
    <w:p w14:paraId="3467BEBA" w14:textId="77777777" w:rsidR="00F40304" w:rsidRPr="00B61C43" w:rsidRDefault="00F40304" w:rsidP="006120D3">
      <w:pPr>
        <w:pStyle w:val="ListParagraph"/>
        <w:numPr>
          <w:ilvl w:val="0"/>
          <w:numId w:val="22"/>
        </w:numPr>
        <w:jc w:val="both"/>
        <w:rPr>
          <w:bCs/>
          <w:sz w:val="22"/>
          <w:szCs w:val="22"/>
          <w:lang w:val="sr-Latn-CS"/>
        </w:rPr>
      </w:pPr>
      <w:r w:rsidRPr="00B61C43">
        <w:rPr>
          <w:bCs/>
          <w:sz w:val="22"/>
          <w:szCs w:val="22"/>
          <w:lang w:val="sr-Latn-CS"/>
        </w:rPr>
        <w:t>Nemojte istovremeno primjenjivati druge ljekove istom infuzionom linijom.</w:t>
      </w:r>
    </w:p>
    <w:p w14:paraId="0B0CBDD7" w14:textId="77777777" w:rsidR="00F40304" w:rsidRPr="00B61C43" w:rsidRDefault="00F40304" w:rsidP="006120D3">
      <w:pPr>
        <w:pStyle w:val="ListParagraph"/>
        <w:numPr>
          <w:ilvl w:val="0"/>
          <w:numId w:val="22"/>
        </w:numPr>
        <w:jc w:val="both"/>
        <w:rPr>
          <w:bCs/>
          <w:sz w:val="22"/>
          <w:szCs w:val="22"/>
          <w:lang w:val="sr-Latn-CS"/>
        </w:rPr>
      </w:pPr>
      <w:r w:rsidRPr="00B61C43">
        <w:rPr>
          <w:bCs/>
          <w:sz w:val="22"/>
          <w:szCs w:val="22"/>
          <w:lang w:val="sr-Latn-CS"/>
        </w:rPr>
        <w:t xml:space="preserve">Lijek KEYTRUDA je namijenjen isključivo za jednokratnu upotrebu. Bacite sav lijek koji je preostao u bočici. </w:t>
      </w:r>
    </w:p>
    <w:p w14:paraId="2395C934" w14:textId="29A98CCB" w:rsidR="00440196" w:rsidRPr="00B61C43" w:rsidRDefault="00440196" w:rsidP="006120D3">
      <w:pPr>
        <w:jc w:val="both"/>
        <w:rPr>
          <w:sz w:val="22"/>
          <w:szCs w:val="22"/>
          <w:lang w:val="sr-Latn-CS"/>
        </w:rPr>
      </w:pPr>
    </w:p>
    <w:p w14:paraId="0E6681ED" w14:textId="5DE10F49" w:rsidR="009D5893" w:rsidRPr="00B61C43" w:rsidRDefault="009D5893" w:rsidP="006120D3">
      <w:pPr>
        <w:jc w:val="both"/>
        <w:rPr>
          <w:sz w:val="22"/>
          <w:szCs w:val="22"/>
          <w:lang w:val="sr-Latn-CS"/>
        </w:rPr>
      </w:pPr>
      <w:r w:rsidRPr="00B61C43">
        <w:rPr>
          <w:sz w:val="22"/>
          <w:szCs w:val="22"/>
          <w:lang w:val="sr-Latn-CS"/>
        </w:rPr>
        <w:t>Svu neiskorišćenu količinu lijeka ili otpadnog materijala nakon njegove upotrebe treba ukloniti, u skladu sa važećim propisima.</w:t>
      </w:r>
    </w:p>
    <w:sectPr w:rsidR="009D5893" w:rsidRPr="00B61C43" w:rsidSect="00140D34">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9D80DC" w16cid:durableId="40168F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16101" w14:textId="77777777" w:rsidR="00B328A2" w:rsidRDefault="00B328A2">
      <w:r>
        <w:separator/>
      </w:r>
    </w:p>
  </w:endnote>
  <w:endnote w:type="continuationSeparator" w:id="0">
    <w:p w14:paraId="5F21BD3A" w14:textId="77777777" w:rsidR="00B328A2" w:rsidRDefault="00B3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5C93B" w14:textId="77777777" w:rsidR="007B2217" w:rsidRDefault="007B2217"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5C93C" w14:textId="77777777" w:rsidR="007B2217" w:rsidRDefault="007B2217"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5C93D" w14:textId="190DD229" w:rsidR="007B2217" w:rsidRPr="005A7831" w:rsidRDefault="007B2217" w:rsidP="00F413F0">
    <w:pPr>
      <w:pStyle w:val="Footer"/>
      <w:jc w:val="center"/>
      <w:rPr>
        <w:sz w:val="22"/>
        <w:szCs w:val="22"/>
      </w:rPr>
    </w:pPr>
    <w:r w:rsidRPr="005A7831">
      <w:rPr>
        <w:sz w:val="22"/>
      </w:rPr>
      <w:fldChar w:fldCharType="begin"/>
    </w:r>
    <w:r w:rsidRPr="005A7831">
      <w:rPr>
        <w:sz w:val="22"/>
      </w:rPr>
      <w:instrText xml:space="preserve"> PAGE </w:instrText>
    </w:r>
    <w:r w:rsidRPr="005A7831">
      <w:rPr>
        <w:sz w:val="22"/>
      </w:rPr>
      <w:fldChar w:fldCharType="separate"/>
    </w:r>
    <w:r w:rsidR="000D4955">
      <w:rPr>
        <w:noProof/>
        <w:sz w:val="22"/>
      </w:rPr>
      <w:t>10</w:t>
    </w:r>
    <w:r w:rsidRPr="005A7831">
      <w:rPr>
        <w:sz w:val="22"/>
      </w:rPr>
      <w:fldChar w:fldCharType="end"/>
    </w:r>
    <w:r w:rsidRPr="005A7831">
      <w:rPr>
        <w:sz w:val="22"/>
      </w:rPr>
      <w:t xml:space="preserve"> / </w:t>
    </w:r>
    <w:r w:rsidRPr="005A7831">
      <w:rPr>
        <w:sz w:val="22"/>
      </w:rPr>
      <w:fldChar w:fldCharType="begin"/>
    </w:r>
    <w:r w:rsidRPr="005A7831">
      <w:rPr>
        <w:sz w:val="22"/>
      </w:rPr>
      <w:instrText xml:space="preserve"> NUMPAGES </w:instrText>
    </w:r>
    <w:r w:rsidRPr="005A7831">
      <w:rPr>
        <w:sz w:val="22"/>
      </w:rPr>
      <w:fldChar w:fldCharType="separate"/>
    </w:r>
    <w:r w:rsidR="000D4955">
      <w:rPr>
        <w:noProof/>
        <w:sz w:val="22"/>
      </w:rPr>
      <w:t>12</w:t>
    </w:r>
    <w:r w:rsidRPr="005A7831">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5C941" w14:textId="77777777" w:rsidR="007B2217" w:rsidRDefault="007B2217"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25060" w14:textId="77777777" w:rsidR="00B328A2" w:rsidRDefault="00B328A2">
      <w:r>
        <w:separator/>
      </w:r>
    </w:p>
  </w:footnote>
  <w:footnote w:type="continuationSeparator" w:id="0">
    <w:p w14:paraId="0AE536AB" w14:textId="77777777" w:rsidR="00B328A2" w:rsidRDefault="00B32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5C93E" w14:textId="77777777" w:rsidR="007B2217" w:rsidRDefault="007B2217">
    <w:pPr>
      <w:pStyle w:val="Header"/>
      <w:rPr>
        <w:sz w:val="16"/>
        <w:szCs w:val="16"/>
      </w:rPr>
    </w:pPr>
    <w:r w:rsidRPr="005319EA">
      <w:rPr>
        <w:noProof/>
        <w:sz w:val="16"/>
        <w:szCs w:val="16"/>
      </w:rPr>
      <w:drawing>
        <wp:inline distT="0" distB="0" distL="0" distR="0" wp14:anchorId="2395C942" wp14:editId="2395C94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395C93F" w14:textId="77777777" w:rsidR="007B2217" w:rsidRDefault="007B2217">
    <w:pPr>
      <w:pStyle w:val="Header"/>
      <w:rPr>
        <w:sz w:val="16"/>
        <w:szCs w:val="16"/>
      </w:rPr>
    </w:pPr>
  </w:p>
  <w:p w14:paraId="2395C940" w14:textId="77777777" w:rsidR="007B2217" w:rsidRDefault="007B2217"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9D8"/>
    <w:multiLevelType w:val="hybridMultilevel"/>
    <w:tmpl w:val="5C6296D2"/>
    <w:lvl w:ilvl="0" w:tplc="E740391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AD23F8"/>
    <w:multiLevelType w:val="hybridMultilevel"/>
    <w:tmpl w:val="47141A4E"/>
    <w:lvl w:ilvl="0" w:tplc="E740391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EE5083"/>
    <w:multiLevelType w:val="hybridMultilevel"/>
    <w:tmpl w:val="0A2C8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13C22275"/>
    <w:multiLevelType w:val="hybridMultilevel"/>
    <w:tmpl w:val="14D6BC8A"/>
    <w:lvl w:ilvl="0" w:tplc="E740391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BD139E"/>
    <w:multiLevelType w:val="hybridMultilevel"/>
    <w:tmpl w:val="99C2523A"/>
    <w:lvl w:ilvl="0" w:tplc="E740391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107A7B"/>
    <w:multiLevelType w:val="hybridMultilevel"/>
    <w:tmpl w:val="0A20D89C"/>
    <w:lvl w:ilvl="0" w:tplc="E740391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DE29FD"/>
    <w:multiLevelType w:val="hybridMultilevel"/>
    <w:tmpl w:val="08FE61BA"/>
    <w:lvl w:ilvl="0" w:tplc="E7403910">
      <w:start w:val="1"/>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22513A8"/>
    <w:multiLevelType w:val="hybridMultilevel"/>
    <w:tmpl w:val="86667B64"/>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E4028"/>
    <w:multiLevelType w:val="hybridMultilevel"/>
    <w:tmpl w:val="137E1620"/>
    <w:lvl w:ilvl="0" w:tplc="E740391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F96CB8"/>
    <w:multiLevelType w:val="hybridMultilevel"/>
    <w:tmpl w:val="2F08B026"/>
    <w:lvl w:ilvl="0" w:tplc="E740391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C5901"/>
    <w:multiLevelType w:val="hybridMultilevel"/>
    <w:tmpl w:val="892E44E2"/>
    <w:lvl w:ilvl="0" w:tplc="E740391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3E0733"/>
    <w:multiLevelType w:val="hybridMultilevel"/>
    <w:tmpl w:val="B4FA7042"/>
    <w:lvl w:ilvl="0" w:tplc="E740391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626BCC"/>
    <w:multiLevelType w:val="hybridMultilevel"/>
    <w:tmpl w:val="8D3E2494"/>
    <w:lvl w:ilvl="0" w:tplc="E740391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2C1184"/>
    <w:multiLevelType w:val="hybridMultilevel"/>
    <w:tmpl w:val="5CDCF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07331C"/>
    <w:multiLevelType w:val="hybridMultilevel"/>
    <w:tmpl w:val="EA320368"/>
    <w:lvl w:ilvl="0" w:tplc="E740391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1F1C35"/>
    <w:multiLevelType w:val="hybridMultilevel"/>
    <w:tmpl w:val="8CEE31FE"/>
    <w:lvl w:ilvl="0" w:tplc="E740391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70318F"/>
    <w:multiLevelType w:val="hybridMultilevel"/>
    <w:tmpl w:val="ED183358"/>
    <w:lvl w:ilvl="0" w:tplc="E740391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F03776"/>
    <w:multiLevelType w:val="hybridMultilevel"/>
    <w:tmpl w:val="B50C004C"/>
    <w:lvl w:ilvl="0" w:tplc="E740391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F298F"/>
    <w:multiLevelType w:val="hybridMultilevel"/>
    <w:tmpl w:val="5F386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B7637B"/>
    <w:multiLevelType w:val="hybridMultilevel"/>
    <w:tmpl w:val="779AE5D8"/>
    <w:lvl w:ilvl="0" w:tplc="E740391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905B66"/>
    <w:multiLevelType w:val="hybridMultilevel"/>
    <w:tmpl w:val="5B0AEC24"/>
    <w:lvl w:ilvl="0" w:tplc="E740391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232A51"/>
    <w:multiLevelType w:val="hybridMultilevel"/>
    <w:tmpl w:val="B4E8DE0C"/>
    <w:lvl w:ilvl="0" w:tplc="E740391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6E63459"/>
    <w:multiLevelType w:val="hybridMultilevel"/>
    <w:tmpl w:val="F126BD58"/>
    <w:lvl w:ilvl="0" w:tplc="E740391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8816FE"/>
    <w:multiLevelType w:val="hybridMultilevel"/>
    <w:tmpl w:val="4ABEF3E0"/>
    <w:lvl w:ilvl="0" w:tplc="E740391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C9310F"/>
    <w:multiLevelType w:val="hybridMultilevel"/>
    <w:tmpl w:val="BBEAB7C8"/>
    <w:lvl w:ilvl="0" w:tplc="E740391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647F78"/>
    <w:multiLevelType w:val="hybridMultilevel"/>
    <w:tmpl w:val="D3109BBC"/>
    <w:lvl w:ilvl="0" w:tplc="E740391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num>
  <w:num w:numId="2">
    <w:abstractNumId w:val="15"/>
  </w:num>
  <w:num w:numId="3">
    <w:abstractNumId w:val="20"/>
  </w:num>
  <w:num w:numId="4">
    <w:abstractNumId w:val="14"/>
  </w:num>
  <w:num w:numId="5">
    <w:abstractNumId w:val="22"/>
  </w:num>
  <w:num w:numId="6">
    <w:abstractNumId w:val="11"/>
  </w:num>
  <w:num w:numId="7">
    <w:abstractNumId w:val="16"/>
  </w:num>
  <w:num w:numId="8">
    <w:abstractNumId w:val="26"/>
  </w:num>
  <w:num w:numId="9">
    <w:abstractNumId w:val="18"/>
  </w:num>
  <w:num w:numId="10">
    <w:abstractNumId w:val="27"/>
  </w:num>
  <w:num w:numId="11">
    <w:abstractNumId w:val="13"/>
  </w:num>
  <w:num w:numId="12">
    <w:abstractNumId w:val="25"/>
  </w:num>
  <w:num w:numId="13">
    <w:abstractNumId w:val="23"/>
  </w:num>
  <w:num w:numId="14">
    <w:abstractNumId w:val="5"/>
  </w:num>
  <w:num w:numId="15">
    <w:abstractNumId w:val="24"/>
  </w:num>
  <w:num w:numId="16">
    <w:abstractNumId w:val="1"/>
  </w:num>
  <w:num w:numId="17">
    <w:abstractNumId w:val="6"/>
  </w:num>
  <w:num w:numId="18">
    <w:abstractNumId w:val="21"/>
  </w:num>
  <w:num w:numId="19">
    <w:abstractNumId w:val="4"/>
  </w:num>
  <w:num w:numId="20">
    <w:abstractNumId w:val="10"/>
  </w:num>
  <w:num w:numId="21">
    <w:abstractNumId w:val="17"/>
  </w:num>
  <w:num w:numId="22">
    <w:abstractNumId w:val="2"/>
  </w:num>
  <w:num w:numId="23">
    <w:abstractNumId w:val="7"/>
  </w:num>
  <w:num w:numId="24">
    <w:abstractNumId w:val="12"/>
  </w:num>
  <w:num w:numId="25">
    <w:abstractNumId w:val="0"/>
  </w:num>
  <w:num w:numId="26">
    <w:abstractNumId w:val="9"/>
  </w:num>
  <w:num w:numId="27">
    <w:abstractNumId w:val="19"/>
  </w:num>
  <w:num w:numId="2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2726"/>
    <w:rsid w:val="00004B28"/>
    <w:rsid w:val="00005D7D"/>
    <w:rsid w:val="00006E5C"/>
    <w:rsid w:val="00007DC9"/>
    <w:rsid w:val="000119D9"/>
    <w:rsid w:val="00012614"/>
    <w:rsid w:val="00012793"/>
    <w:rsid w:val="0001398E"/>
    <w:rsid w:val="000144AC"/>
    <w:rsid w:val="00015B8A"/>
    <w:rsid w:val="00016262"/>
    <w:rsid w:val="000215EC"/>
    <w:rsid w:val="0002193F"/>
    <w:rsid w:val="000241E3"/>
    <w:rsid w:val="00024245"/>
    <w:rsid w:val="0002593D"/>
    <w:rsid w:val="00025F37"/>
    <w:rsid w:val="00027069"/>
    <w:rsid w:val="0002783F"/>
    <w:rsid w:val="00031CFD"/>
    <w:rsid w:val="000341C6"/>
    <w:rsid w:val="0004033B"/>
    <w:rsid w:val="000431EF"/>
    <w:rsid w:val="00043C29"/>
    <w:rsid w:val="00045553"/>
    <w:rsid w:val="00047229"/>
    <w:rsid w:val="0005256E"/>
    <w:rsid w:val="000534C0"/>
    <w:rsid w:val="000537EA"/>
    <w:rsid w:val="00054372"/>
    <w:rsid w:val="000553D5"/>
    <w:rsid w:val="00063BF3"/>
    <w:rsid w:val="00063D2E"/>
    <w:rsid w:val="0006657B"/>
    <w:rsid w:val="00070BAB"/>
    <w:rsid w:val="00071B1A"/>
    <w:rsid w:val="00071EEF"/>
    <w:rsid w:val="000771E2"/>
    <w:rsid w:val="0008008F"/>
    <w:rsid w:val="0008140E"/>
    <w:rsid w:val="00081747"/>
    <w:rsid w:val="0008350D"/>
    <w:rsid w:val="000855A9"/>
    <w:rsid w:val="00086A28"/>
    <w:rsid w:val="00094493"/>
    <w:rsid w:val="00094BE7"/>
    <w:rsid w:val="000975AB"/>
    <w:rsid w:val="00097935"/>
    <w:rsid w:val="000A0A87"/>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318B"/>
    <w:rsid w:val="000D4955"/>
    <w:rsid w:val="000D6526"/>
    <w:rsid w:val="000E1847"/>
    <w:rsid w:val="000E251A"/>
    <w:rsid w:val="000E2907"/>
    <w:rsid w:val="000E30D4"/>
    <w:rsid w:val="000E376D"/>
    <w:rsid w:val="000F1C30"/>
    <w:rsid w:val="000F42C0"/>
    <w:rsid w:val="000F5734"/>
    <w:rsid w:val="000F5E16"/>
    <w:rsid w:val="000F7222"/>
    <w:rsid w:val="000F7D2C"/>
    <w:rsid w:val="0010177B"/>
    <w:rsid w:val="00103180"/>
    <w:rsid w:val="00123901"/>
    <w:rsid w:val="00125032"/>
    <w:rsid w:val="00125236"/>
    <w:rsid w:val="0012784A"/>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1C2C"/>
    <w:rsid w:val="00164550"/>
    <w:rsid w:val="00166BB8"/>
    <w:rsid w:val="00173831"/>
    <w:rsid w:val="0017417F"/>
    <w:rsid w:val="00175740"/>
    <w:rsid w:val="001770B3"/>
    <w:rsid w:val="001804DD"/>
    <w:rsid w:val="00185B9B"/>
    <w:rsid w:val="0019194E"/>
    <w:rsid w:val="00193DB3"/>
    <w:rsid w:val="00194856"/>
    <w:rsid w:val="00196E56"/>
    <w:rsid w:val="001B03B0"/>
    <w:rsid w:val="001B3424"/>
    <w:rsid w:val="001B61E4"/>
    <w:rsid w:val="001B6B05"/>
    <w:rsid w:val="001B70CF"/>
    <w:rsid w:val="001B731A"/>
    <w:rsid w:val="001B7AAA"/>
    <w:rsid w:val="001C04FF"/>
    <w:rsid w:val="001C0FD7"/>
    <w:rsid w:val="001C1D20"/>
    <w:rsid w:val="001C691D"/>
    <w:rsid w:val="001C711D"/>
    <w:rsid w:val="001D301F"/>
    <w:rsid w:val="001D31A8"/>
    <w:rsid w:val="001D31CB"/>
    <w:rsid w:val="001D7370"/>
    <w:rsid w:val="001E195D"/>
    <w:rsid w:val="001E1F19"/>
    <w:rsid w:val="001E6CAA"/>
    <w:rsid w:val="001F02DE"/>
    <w:rsid w:val="001F3C63"/>
    <w:rsid w:val="001F6994"/>
    <w:rsid w:val="00200104"/>
    <w:rsid w:val="002003EA"/>
    <w:rsid w:val="00203D65"/>
    <w:rsid w:val="0020566A"/>
    <w:rsid w:val="002109DD"/>
    <w:rsid w:val="0021208F"/>
    <w:rsid w:val="002139ED"/>
    <w:rsid w:val="002168F5"/>
    <w:rsid w:val="00226477"/>
    <w:rsid w:val="00235129"/>
    <w:rsid w:val="00240F5F"/>
    <w:rsid w:val="00241F6D"/>
    <w:rsid w:val="002426EA"/>
    <w:rsid w:val="00243CA4"/>
    <w:rsid w:val="00245A64"/>
    <w:rsid w:val="002461D0"/>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8687F"/>
    <w:rsid w:val="002905A8"/>
    <w:rsid w:val="002908C2"/>
    <w:rsid w:val="0029138F"/>
    <w:rsid w:val="00291DAD"/>
    <w:rsid w:val="00291DB3"/>
    <w:rsid w:val="00293D8E"/>
    <w:rsid w:val="002A4DC1"/>
    <w:rsid w:val="002A622D"/>
    <w:rsid w:val="002B1776"/>
    <w:rsid w:val="002B1B18"/>
    <w:rsid w:val="002B21F6"/>
    <w:rsid w:val="002B301E"/>
    <w:rsid w:val="002B3EBC"/>
    <w:rsid w:val="002B4447"/>
    <w:rsid w:val="002B4ADA"/>
    <w:rsid w:val="002B5DE3"/>
    <w:rsid w:val="002B6650"/>
    <w:rsid w:val="002B6EA3"/>
    <w:rsid w:val="002C6682"/>
    <w:rsid w:val="002D3B3F"/>
    <w:rsid w:val="002D4B25"/>
    <w:rsid w:val="002D50C1"/>
    <w:rsid w:val="002D56CD"/>
    <w:rsid w:val="002D7DF8"/>
    <w:rsid w:val="002E0261"/>
    <w:rsid w:val="002E15EE"/>
    <w:rsid w:val="002E395C"/>
    <w:rsid w:val="002E5013"/>
    <w:rsid w:val="002F1791"/>
    <w:rsid w:val="002F4851"/>
    <w:rsid w:val="002F727F"/>
    <w:rsid w:val="00300DA5"/>
    <w:rsid w:val="00311C8C"/>
    <w:rsid w:val="0031366D"/>
    <w:rsid w:val="0031466D"/>
    <w:rsid w:val="00314D92"/>
    <w:rsid w:val="003161E2"/>
    <w:rsid w:val="0031692B"/>
    <w:rsid w:val="003179D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5031"/>
    <w:rsid w:val="00350B59"/>
    <w:rsid w:val="00351634"/>
    <w:rsid w:val="0035469B"/>
    <w:rsid w:val="00371CCC"/>
    <w:rsid w:val="003731D0"/>
    <w:rsid w:val="00377385"/>
    <w:rsid w:val="00383CAA"/>
    <w:rsid w:val="00384EA9"/>
    <w:rsid w:val="0038715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3973"/>
    <w:rsid w:val="003C639A"/>
    <w:rsid w:val="003C640B"/>
    <w:rsid w:val="003D195D"/>
    <w:rsid w:val="003D2A5E"/>
    <w:rsid w:val="003D4D9E"/>
    <w:rsid w:val="003D61E1"/>
    <w:rsid w:val="003E03A3"/>
    <w:rsid w:val="003E1E0B"/>
    <w:rsid w:val="003E26F5"/>
    <w:rsid w:val="003E3B42"/>
    <w:rsid w:val="003E4328"/>
    <w:rsid w:val="003E4634"/>
    <w:rsid w:val="003E4C98"/>
    <w:rsid w:val="003E4DF3"/>
    <w:rsid w:val="003E5A69"/>
    <w:rsid w:val="003E70F7"/>
    <w:rsid w:val="003F1984"/>
    <w:rsid w:val="003F2DBF"/>
    <w:rsid w:val="003F43B4"/>
    <w:rsid w:val="00400912"/>
    <w:rsid w:val="00405585"/>
    <w:rsid w:val="004064CB"/>
    <w:rsid w:val="004068E7"/>
    <w:rsid w:val="00413C49"/>
    <w:rsid w:val="00413E18"/>
    <w:rsid w:val="0041517D"/>
    <w:rsid w:val="00416AF0"/>
    <w:rsid w:val="00417A42"/>
    <w:rsid w:val="004205CC"/>
    <w:rsid w:val="004228B9"/>
    <w:rsid w:val="0042441A"/>
    <w:rsid w:val="00424645"/>
    <w:rsid w:val="00426B3B"/>
    <w:rsid w:val="0042747B"/>
    <w:rsid w:val="00430180"/>
    <w:rsid w:val="00435A6F"/>
    <w:rsid w:val="00440169"/>
    <w:rsid w:val="00440196"/>
    <w:rsid w:val="00443B2A"/>
    <w:rsid w:val="00445D8F"/>
    <w:rsid w:val="00454A9F"/>
    <w:rsid w:val="00456EE0"/>
    <w:rsid w:val="00457C0D"/>
    <w:rsid w:val="00463C95"/>
    <w:rsid w:val="00465608"/>
    <w:rsid w:val="00465C8B"/>
    <w:rsid w:val="00466287"/>
    <w:rsid w:val="0047297A"/>
    <w:rsid w:val="004749D1"/>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13F"/>
    <w:rsid w:val="004D2F3A"/>
    <w:rsid w:val="004D368C"/>
    <w:rsid w:val="004D60D6"/>
    <w:rsid w:val="004D7094"/>
    <w:rsid w:val="004E2F2B"/>
    <w:rsid w:val="004E3B3E"/>
    <w:rsid w:val="004E4900"/>
    <w:rsid w:val="004E7B0F"/>
    <w:rsid w:val="004F03E3"/>
    <w:rsid w:val="004F0A67"/>
    <w:rsid w:val="004F2DB9"/>
    <w:rsid w:val="004F35C1"/>
    <w:rsid w:val="004F47A6"/>
    <w:rsid w:val="004F7854"/>
    <w:rsid w:val="0050073F"/>
    <w:rsid w:val="00510F22"/>
    <w:rsid w:val="00510FAA"/>
    <w:rsid w:val="00514F76"/>
    <w:rsid w:val="00516122"/>
    <w:rsid w:val="005215DC"/>
    <w:rsid w:val="00522C4D"/>
    <w:rsid w:val="00524162"/>
    <w:rsid w:val="00531BAF"/>
    <w:rsid w:val="00532E46"/>
    <w:rsid w:val="005346BB"/>
    <w:rsid w:val="0053494B"/>
    <w:rsid w:val="0053534D"/>
    <w:rsid w:val="005445AB"/>
    <w:rsid w:val="00546CB3"/>
    <w:rsid w:val="0055412C"/>
    <w:rsid w:val="0055626B"/>
    <w:rsid w:val="00556ABD"/>
    <w:rsid w:val="0056093F"/>
    <w:rsid w:val="00561ED0"/>
    <w:rsid w:val="00562D34"/>
    <w:rsid w:val="005635E1"/>
    <w:rsid w:val="00564146"/>
    <w:rsid w:val="00564B7F"/>
    <w:rsid w:val="00565A3A"/>
    <w:rsid w:val="005720FC"/>
    <w:rsid w:val="00573D9C"/>
    <w:rsid w:val="00576237"/>
    <w:rsid w:val="00583B8A"/>
    <w:rsid w:val="00584F39"/>
    <w:rsid w:val="005854ED"/>
    <w:rsid w:val="00585E11"/>
    <w:rsid w:val="00587765"/>
    <w:rsid w:val="00595EE4"/>
    <w:rsid w:val="00596B06"/>
    <w:rsid w:val="005A2368"/>
    <w:rsid w:val="005A244B"/>
    <w:rsid w:val="005A2E76"/>
    <w:rsid w:val="005A2EAF"/>
    <w:rsid w:val="005A6E7B"/>
    <w:rsid w:val="005A72CD"/>
    <w:rsid w:val="005A7831"/>
    <w:rsid w:val="005B36C8"/>
    <w:rsid w:val="005B5A33"/>
    <w:rsid w:val="005C5709"/>
    <w:rsid w:val="005C704B"/>
    <w:rsid w:val="005E33F2"/>
    <w:rsid w:val="005E34BB"/>
    <w:rsid w:val="005E5E28"/>
    <w:rsid w:val="005E6DD4"/>
    <w:rsid w:val="005F2208"/>
    <w:rsid w:val="005F3E85"/>
    <w:rsid w:val="006010CA"/>
    <w:rsid w:val="006048F8"/>
    <w:rsid w:val="00605C78"/>
    <w:rsid w:val="00606874"/>
    <w:rsid w:val="00607C1C"/>
    <w:rsid w:val="00610E44"/>
    <w:rsid w:val="00611CBC"/>
    <w:rsid w:val="006120D3"/>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5520"/>
    <w:rsid w:val="0069094F"/>
    <w:rsid w:val="00691C1A"/>
    <w:rsid w:val="006A1550"/>
    <w:rsid w:val="006A1C21"/>
    <w:rsid w:val="006A207D"/>
    <w:rsid w:val="006A2B96"/>
    <w:rsid w:val="006A7DAC"/>
    <w:rsid w:val="006B03F6"/>
    <w:rsid w:val="006B0592"/>
    <w:rsid w:val="006B2095"/>
    <w:rsid w:val="006B379B"/>
    <w:rsid w:val="006B39EF"/>
    <w:rsid w:val="006B4924"/>
    <w:rsid w:val="006C1781"/>
    <w:rsid w:val="006C3244"/>
    <w:rsid w:val="006C700F"/>
    <w:rsid w:val="006D0DB4"/>
    <w:rsid w:val="006D24CB"/>
    <w:rsid w:val="006D48E5"/>
    <w:rsid w:val="006D5C11"/>
    <w:rsid w:val="006D6C59"/>
    <w:rsid w:val="006E386F"/>
    <w:rsid w:val="006E3B43"/>
    <w:rsid w:val="006E443D"/>
    <w:rsid w:val="006F0991"/>
    <w:rsid w:val="006F1BB1"/>
    <w:rsid w:val="006F5777"/>
    <w:rsid w:val="006F5B04"/>
    <w:rsid w:val="006F6894"/>
    <w:rsid w:val="00705316"/>
    <w:rsid w:val="007100BC"/>
    <w:rsid w:val="0071373B"/>
    <w:rsid w:val="00716A01"/>
    <w:rsid w:val="00721DDE"/>
    <w:rsid w:val="00722D64"/>
    <w:rsid w:val="007231C5"/>
    <w:rsid w:val="0072320D"/>
    <w:rsid w:val="00731FD1"/>
    <w:rsid w:val="0073334A"/>
    <w:rsid w:val="007337F6"/>
    <w:rsid w:val="00734A01"/>
    <w:rsid w:val="00736561"/>
    <w:rsid w:val="0074016C"/>
    <w:rsid w:val="007445FA"/>
    <w:rsid w:val="00744BE7"/>
    <w:rsid w:val="00746475"/>
    <w:rsid w:val="00752322"/>
    <w:rsid w:val="007524D0"/>
    <w:rsid w:val="00754660"/>
    <w:rsid w:val="00755FC3"/>
    <w:rsid w:val="00756B6F"/>
    <w:rsid w:val="00762662"/>
    <w:rsid w:val="00763206"/>
    <w:rsid w:val="007632B9"/>
    <w:rsid w:val="007633E3"/>
    <w:rsid w:val="00765261"/>
    <w:rsid w:val="00772F4C"/>
    <w:rsid w:val="007771ED"/>
    <w:rsid w:val="00784958"/>
    <w:rsid w:val="00786E51"/>
    <w:rsid w:val="00787CD8"/>
    <w:rsid w:val="00791ECA"/>
    <w:rsid w:val="0079225E"/>
    <w:rsid w:val="007927F0"/>
    <w:rsid w:val="00794B63"/>
    <w:rsid w:val="00795A5C"/>
    <w:rsid w:val="00796C3D"/>
    <w:rsid w:val="00797074"/>
    <w:rsid w:val="007970D9"/>
    <w:rsid w:val="007A2347"/>
    <w:rsid w:val="007A45D3"/>
    <w:rsid w:val="007B197D"/>
    <w:rsid w:val="007B1F81"/>
    <w:rsid w:val="007B2217"/>
    <w:rsid w:val="007C024B"/>
    <w:rsid w:val="007C4173"/>
    <w:rsid w:val="007C4EFB"/>
    <w:rsid w:val="007C5293"/>
    <w:rsid w:val="007C6028"/>
    <w:rsid w:val="007D10A3"/>
    <w:rsid w:val="007D27E4"/>
    <w:rsid w:val="007D5305"/>
    <w:rsid w:val="007F0CD9"/>
    <w:rsid w:val="007F17C0"/>
    <w:rsid w:val="007F1A10"/>
    <w:rsid w:val="007F22B6"/>
    <w:rsid w:val="007F2468"/>
    <w:rsid w:val="007F269F"/>
    <w:rsid w:val="00800BB3"/>
    <w:rsid w:val="00801CAC"/>
    <w:rsid w:val="00803332"/>
    <w:rsid w:val="00803DFB"/>
    <w:rsid w:val="008042C5"/>
    <w:rsid w:val="008046BA"/>
    <w:rsid w:val="008056DB"/>
    <w:rsid w:val="00807089"/>
    <w:rsid w:val="00807887"/>
    <w:rsid w:val="00814949"/>
    <w:rsid w:val="008171E4"/>
    <w:rsid w:val="00822795"/>
    <w:rsid w:val="008235B9"/>
    <w:rsid w:val="00830353"/>
    <w:rsid w:val="00834452"/>
    <w:rsid w:val="00835CF6"/>
    <w:rsid w:val="0084036D"/>
    <w:rsid w:val="00840A50"/>
    <w:rsid w:val="00840DBC"/>
    <w:rsid w:val="00841A08"/>
    <w:rsid w:val="00842F83"/>
    <w:rsid w:val="008437AF"/>
    <w:rsid w:val="008475F6"/>
    <w:rsid w:val="0085398E"/>
    <w:rsid w:val="008545AC"/>
    <w:rsid w:val="00855687"/>
    <w:rsid w:val="00856F31"/>
    <w:rsid w:val="0086367B"/>
    <w:rsid w:val="008642BD"/>
    <w:rsid w:val="0086712D"/>
    <w:rsid w:val="00867FEC"/>
    <w:rsid w:val="008730FE"/>
    <w:rsid w:val="0087395E"/>
    <w:rsid w:val="0087404B"/>
    <w:rsid w:val="00882974"/>
    <w:rsid w:val="00883815"/>
    <w:rsid w:val="00886613"/>
    <w:rsid w:val="00887779"/>
    <w:rsid w:val="00890846"/>
    <w:rsid w:val="0089204B"/>
    <w:rsid w:val="00892205"/>
    <w:rsid w:val="00897B1D"/>
    <w:rsid w:val="008A132B"/>
    <w:rsid w:val="008A351B"/>
    <w:rsid w:val="008A49E3"/>
    <w:rsid w:val="008A7F54"/>
    <w:rsid w:val="008A7F7D"/>
    <w:rsid w:val="008B1957"/>
    <w:rsid w:val="008B6223"/>
    <w:rsid w:val="008C1D21"/>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6EBD"/>
    <w:rsid w:val="00927223"/>
    <w:rsid w:val="0093504B"/>
    <w:rsid w:val="00935E5B"/>
    <w:rsid w:val="00936D52"/>
    <w:rsid w:val="0094055C"/>
    <w:rsid w:val="00940AB8"/>
    <w:rsid w:val="00942167"/>
    <w:rsid w:val="00945F9C"/>
    <w:rsid w:val="00952CF7"/>
    <w:rsid w:val="009550DA"/>
    <w:rsid w:val="00961642"/>
    <w:rsid w:val="00963573"/>
    <w:rsid w:val="00963B77"/>
    <w:rsid w:val="0096506F"/>
    <w:rsid w:val="00973629"/>
    <w:rsid w:val="00985C83"/>
    <w:rsid w:val="00986B3F"/>
    <w:rsid w:val="00987AEE"/>
    <w:rsid w:val="009907A2"/>
    <w:rsid w:val="00990BC1"/>
    <w:rsid w:val="0099132A"/>
    <w:rsid w:val="00991D9E"/>
    <w:rsid w:val="00991E7D"/>
    <w:rsid w:val="009971B0"/>
    <w:rsid w:val="009A1129"/>
    <w:rsid w:val="009A1960"/>
    <w:rsid w:val="009A4ACB"/>
    <w:rsid w:val="009A548F"/>
    <w:rsid w:val="009B2D68"/>
    <w:rsid w:val="009B3EAE"/>
    <w:rsid w:val="009B5F0D"/>
    <w:rsid w:val="009C33E7"/>
    <w:rsid w:val="009C4818"/>
    <w:rsid w:val="009C6A6B"/>
    <w:rsid w:val="009D0AA5"/>
    <w:rsid w:val="009D13B3"/>
    <w:rsid w:val="009D28DE"/>
    <w:rsid w:val="009D535F"/>
    <w:rsid w:val="009D5893"/>
    <w:rsid w:val="009E257E"/>
    <w:rsid w:val="009E3730"/>
    <w:rsid w:val="009E3DB3"/>
    <w:rsid w:val="009E4453"/>
    <w:rsid w:val="009F2C84"/>
    <w:rsid w:val="009F7CBF"/>
    <w:rsid w:val="00A02C42"/>
    <w:rsid w:val="00A03AC8"/>
    <w:rsid w:val="00A05297"/>
    <w:rsid w:val="00A05D7F"/>
    <w:rsid w:val="00A05DB0"/>
    <w:rsid w:val="00A0674D"/>
    <w:rsid w:val="00A06E5C"/>
    <w:rsid w:val="00A074DA"/>
    <w:rsid w:val="00A12788"/>
    <w:rsid w:val="00A15F28"/>
    <w:rsid w:val="00A203C3"/>
    <w:rsid w:val="00A206EC"/>
    <w:rsid w:val="00A207E3"/>
    <w:rsid w:val="00A24879"/>
    <w:rsid w:val="00A24FE3"/>
    <w:rsid w:val="00A26E31"/>
    <w:rsid w:val="00A27591"/>
    <w:rsid w:val="00A27A7A"/>
    <w:rsid w:val="00A316A0"/>
    <w:rsid w:val="00A32113"/>
    <w:rsid w:val="00A32C16"/>
    <w:rsid w:val="00A34BBF"/>
    <w:rsid w:val="00A41F8A"/>
    <w:rsid w:val="00A43B24"/>
    <w:rsid w:val="00A4742E"/>
    <w:rsid w:val="00A60C3E"/>
    <w:rsid w:val="00A618E0"/>
    <w:rsid w:val="00A63CD3"/>
    <w:rsid w:val="00A64608"/>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1CDD"/>
    <w:rsid w:val="00A91E91"/>
    <w:rsid w:val="00A922B3"/>
    <w:rsid w:val="00A92C66"/>
    <w:rsid w:val="00A94974"/>
    <w:rsid w:val="00AA169E"/>
    <w:rsid w:val="00AA52C2"/>
    <w:rsid w:val="00AA5550"/>
    <w:rsid w:val="00AA6C3C"/>
    <w:rsid w:val="00AB4731"/>
    <w:rsid w:val="00AB488A"/>
    <w:rsid w:val="00AB5137"/>
    <w:rsid w:val="00AB5584"/>
    <w:rsid w:val="00AC158D"/>
    <w:rsid w:val="00AC435A"/>
    <w:rsid w:val="00AC57D3"/>
    <w:rsid w:val="00AC73E8"/>
    <w:rsid w:val="00AD2C0B"/>
    <w:rsid w:val="00AD694D"/>
    <w:rsid w:val="00AE6FDF"/>
    <w:rsid w:val="00AF2E1A"/>
    <w:rsid w:val="00AF3CBD"/>
    <w:rsid w:val="00AF718B"/>
    <w:rsid w:val="00B034D4"/>
    <w:rsid w:val="00B04A09"/>
    <w:rsid w:val="00B0620F"/>
    <w:rsid w:val="00B12AAE"/>
    <w:rsid w:val="00B20DCF"/>
    <w:rsid w:val="00B23A38"/>
    <w:rsid w:val="00B26FFA"/>
    <w:rsid w:val="00B328A2"/>
    <w:rsid w:val="00B46B55"/>
    <w:rsid w:val="00B46BE5"/>
    <w:rsid w:val="00B46C91"/>
    <w:rsid w:val="00B47308"/>
    <w:rsid w:val="00B54B17"/>
    <w:rsid w:val="00B54E17"/>
    <w:rsid w:val="00B5690F"/>
    <w:rsid w:val="00B60222"/>
    <w:rsid w:val="00B61C43"/>
    <w:rsid w:val="00B71B51"/>
    <w:rsid w:val="00B72426"/>
    <w:rsid w:val="00B72FDA"/>
    <w:rsid w:val="00B73BDB"/>
    <w:rsid w:val="00B7529A"/>
    <w:rsid w:val="00B76500"/>
    <w:rsid w:val="00B76DCA"/>
    <w:rsid w:val="00B80A4E"/>
    <w:rsid w:val="00B816FF"/>
    <w:rsid w:val="00B82353"/>
    <w:rsid w:val="00B86396"/>
    <w:rsid w:val="00B91092"/>
    <w:rsid w:val="00B922B3"/>
    <w:rsid w:val="00B92E9B"/>
    <w:rsid w:val="00BA083F"/>
    <w:rsid w:val="00BA0C98"/>
    <w:rsid w:val="00BA4380"/>
    <w:rsid w:val="00BA4C7B"/>
    <w:rsid w:val="00BA5672"/>
    <w:rsid w:val="00BA65C4"/>
    <w:rsid w:val="00BB261C"/>
    <w:rsid w:val="00BB7050"/>
    <w:rsid w:val="00BC1513"/>
    <w:rsid w:val="00BC3777"/>
    <w:rsid w:val="00BC44E4"/>
    <w:rsid w:val="00BC4DE2"/>
    <w:rsid w:val="00BC5A90"/>
    <w:rsid w:val="00BC6D2D"/>
    <w:rsid w:val="00BD19D5"/>
    <w:rsid w:val="00BD3F90"/>
    <w:rsid w:val="00BD4803"/>
    <w:rsid w:val="00BD58C5"/>
    <w:rsid w:val="00BD76CB"/>
    <w:rsid w:val="00BE1CFA"/>
    <w:rsid w:val="00BE3FAC"/>
    <w:rsid w:val="00BF1A10"/>
    <w:rsid w:val="00BF353B"/>
    <w:rsid w:val="00C016C0"/>
    <w:rsid w:val="00C027C0"/>
    <w:rsid w:val="00C04194"/>
    <w:rsid w:val="00C04C5F"/>
    <w:rsid w:val="00C13630"/>
    <w:rsid w:val="00C17F0F"/>
    <w:rsid w:val="00C22BE5"/>
    <w:rsid w:val="00C233E5"/>
    <w:rsid w:val="00C23B01"/>
    <w:rsid w:val="00C269D7"/>
    <w:rsid w:val="00C30F92"/>
    <w:rsid w:val="00C325D1"/>
    <w:rsid w:val="00C3438E"/>
    <w:rsid w:val="00C4077C"/>
    <w:rsid w:val="00C412BD"/>
    <w:rsid w:val="00C42008"/>
    <w:rsid w:val="00C45B64"/>
    <w:rsid w:val="00C45B7C"/>
    <w:rsid w:val="00C527B5"/>
    <w:rsid w:val="00C54EE5"/>
    <w:rsid w:val="00C5558E"/>
    <w:rsid w:val="00C570B3"/>
    <w:rsid w:val="00C64BFF"/>
    <w:rsid w:val="00C66783"/>
    <w:rsid w:val="00C714CD"/>
    <w:rsid w:val="00C74F9D"/>
    <w:rsid w:val="00C7556A"/>
    <w:rsid w:val="00C77D13"/>
    <w:rsid w:val="00C82701"/>
    <w:rsid w:val="00C83B7A"/>
    <w:rsid w:val="00C859EE"/>
    <w:rsid w:val="00C85E52"/>
    <w:rsid w:val="00C86BA0"/>
    <w:rsid w:val="00C91FFA"/>
    <w:rsid w:val="00C93081"/>
    <w:rsid w:val="00C96607"/>
    <w:rsid w:val="00CA1646"/>
    <w:rsid w:val="00CA4860"/>
    <w:rsid w:val="00CA50EB"/>
    <w:rsid w:val="00CB0F56"/>
    <w:rsid w:val="00CB100E"/>
    <w:rsid w:val="00CB2CB2"/>
    <w:rsid w:val="00CB51CA"/>
    <w:rsid w:val="00CB70DD"/>
    <w:rsid w:val="00CC7315"/>
    <w:rsid w:val="00CD0B60"/>
    <w:rsid w:val="00CD1757"/>
    <w:rsid w:val="00CD3612"/>
    <w:rsid w:val="00CD4383"/>
    <w:rsid w:val="00CD494A"/>
    <w:rsid w:val="00CD5312"/>
    <w:rsid w:val="00CE3E04"/>
    <w:rsid w:val="00CE3FCF"/>
    <w:rsid w:val="00CE402B"/>
    <w:rsid w:val="00CE6BB2"/>
    <w:rsid w:val="00CE74A5"/>
    <w:rsid w:val="00CF11B7"/>
    <w:rsid w:val="00CF1B2D"/>
    <w:rsid w:val="00CF6FD4"/>
    <w:rsid w:val="00D00E59"/>
    <w:rsid w:val="00D01E45"/>
    <w:rsid w:val="00D03C24"/>
    <w:rsid w:val="00D0580B"/>
    <w:rsid w:val="00D07457"/>
    <w:rsid w:val="00D103D3"/>
    <w:rsid w:val="00D10F18"/>
    <w:rsid w:val="00D11AC9"/>
    <w:rsid w:val="00D125C2"/>
    <w:rsid w:val="00D14EBE"/>
    <w:rsid w:val="00D15141"/>
    <w:rsid w:val="00D178E2"/>
    <w:rsid w:val="00D17CBD"/>
    <w:rsid w:val="00D22698"/>
    <w:rsid w:val="00D23391"/>
    <w:rsid w:val="00D2354D"/>
    <w:rsid w:val="00D25CE6"/>
    <w:rsid w:val="00D26BDF"/>
    <w:rsid w:val="00D26FD9"/>
    <w:rsid w:val="00D270D2"/>
    <w:rsid w:val="00D32FA5"/>
    <w:rsid w:val="00D333DE"/>
    <w:rsid w:val="00D33D32"/>
    <w:rsid w:val="00D33E11"/>
    <w:rsid w:val="00D358A5"/>
    <w:rsid w:val="00D35E5C"/>
    <w:rsid w:val="00D441D9"/>
    <w:rsid w:val="00D44586"/>
    <w:rsid w:val="00D45A18"/>
    <w:rsid w:val="00D46B3A"/>
    <w:rsid w:val="00D51E7F"/>
    <w:rsid w:val="00D54551"/>
    <w:rsid w:val="00D5482E"/>
    <w:rsid w:val="00D55132"/>
    <w:rsid w:val="00D57CE1"/>
    <w:rsid w:val="00D660BC"/>
    <w:rsid w:val="00D66853"/>
    <w:rsid w:val="00D678EE"/>
    <w:rsid w:val="00D74226"/>
    <w:rsid w:val="00D74590"/>
    <w:rsid w:val="00D749DE"/>
    <w:rsid w:val="00D74E93"/>
    <w:rsid w:val="00D760ED"/>
    <w:rsid w:val="00D7686D"/>
    <w:rsid w:val="00D774C1"/>
    <w:rsid w:val="00D800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3C65"/>
    <w:rsid w:val="00DD40A8"/>
    <w:rsid w:val="00DE0656"/>
    <w:rsid w:val="00DE44D4"/>
    <w:rsid w:val="00DF37AB"/>
    <w:rsid w:val="00DF7182"/>
    <w:rsid w:val="00DF71E5"/>
    <w:rsid w:val="00E01924"/>
    <w:rsid w:val="00E02BBF"/>
    <w:rsid w:val="00E045AE"/>
    <w:rsid w:val="00E05616"/>
    <w:rsid w:val="00E06040"/>
    <w:rsid w:val="00E11130"/>
    <w:rsid w:val="00E11BA6"/>
    <w:rsid w:val="00E11BD5"/>
    <w:rsid w:val="00E16357"/>
    <w:rsid w:val="00E229D3"/>
    <w:rsid w:val="00E23201"/>
    <w:rsid w:val="00E261D1"/>
    <w:rsid w:val="00E26A0F"/>
    <w:rsid w:val="00E271CE"/>
    <w:rsid w:val="00E33254"/>
    <w:rsid w:val="00E358F5"/>
    <w:rsid w:val="00E35C3E"/>
    <w:rsid w:val="00E41A55"/>
    <w:rsid w:val="00E46202"/>
    <w:rsid w:val="00E520B8"/>
    <w:rsid w:val="00E5222A"/>
    <w:rsid w:val="00E529D9"/>
    <w:rsid w:val="00E55C58"/>
    <w:rsid w:val="00E57592"/>
    <w:rsid w:val="00E6105D"/>
    <w:rsid w:val="00E622AB"/>
    <w:rsid w:val="00E62DDA"/>
    <w:rsid w:val="00E67261"/>
    <w:rsid w:val="00E677D1"/>
    <w:rsid w:val="00E70869"/>
    <w:rsid w:val="00E73AA7"/>
    <w:rsid w:val="00E73F97"/>
    <w:rsid w:val="00E753AE"/>
    <w:rsid w:val="00E757F2"/>
    <w:rsid w:val="00E77D2B"/>
    <w:rsid w:val="00E82627"/>
    <w:rsid w:val="00E8410F"/>
    <w:rsid w:val="00E91142"/>
    <w:rsid w:val="00E94674"/>
    <w:rsid w:val="00E94F8B"/>
    <w:rsid w:val="00E95517"/>
    <w:rsid w:val="00EA1C88"/>
    <w:rsid w:val="00EA28A1"/>
    <w:rsid w:val="00EA4EB6"/>
    <w:rsid w:val="00EB04F1"/>
    <w:rsid w:val="00EB1B12"/>
    <w:rsid w:val="00EB23DC"/>
    <w:rsid w:val="00EB26CF"/>
    <w:rsid w:val="00EB606E"/>
    <w:rsid w:val="00EB676D"/>
    <w:rsid w:val="00EB76A6"/>
    <w:rsid w:val="00EC0C76"/>
    <w:rsid w:val="00EC299D"/>
    <w:rsid w:val="00EC3180"/>
    <w:rsid w:val="00EC3D7E"/>
    <w:rsid w:val="00EC4575"/>
    <w:rsid w:val="00EC45D4"/>
    <w:rsid w:val="00EC7536"/>
    <w:rsid w:val="00EC7E83"/>
    <w:rsid w:val="00EC7EC4"/>
    <w:rsid w:val="00ED3781"/>
    <w:rsid w:val="00ED3D67"/>
    <w:rsid w:val="00ED4530"/>
    <w:rsid w:val="00ED4841"/>
    <w:rsid w:val="00ED7528"/>
    <w:rsid w:val="00EE0B99"/>
    <w:rsid w:val="00EE2DC2"/>
    <w:rsid w:val="00EE7BD3"/>
    <w:rsid w:val="00EF2BAF"/>
    <w:rsid w:val="00EF3089"/>
    <w:rsid w:val="00EF4298"/>
    <w:rsid w:val="00EF65C8"/>
    <w:rsid w:val="00F01E3B"/>
    <w:rsid w:val="00F02314"/>
    <w:rsid w:val="00F03137"/>
    <w:rsid w:val="00F0521F"/>
    <w:rsid w:val="00F07897"/>
    <w:rsid w:val="00F11DB5"/>
    <w:rsid w:val="00F13F97"/>
    <w:rsid w:val="00F1575B"/>
    <w:rsid w:val="00F15A02"/>
    <w:rsid w:val="00F20BD2"/>
    <w:rsid w:val="00F211BE"/>
    <w:rsid w:val="00F2562D"/>
    <w:rsid w:val="00F26B09"/>
    <w:rsid w:val="00F26CE1"/>
    <w:rsid w:val="00F27BDF"/>
    <w:rsid w:val="00F32B75"/>
    <w:rsid w:val="00F334D5"/>
    <w:rsid w:val="00F35626"/>
    <w:rsid w:val="00F3792F"/>
    <w:rsid w:val="00F40304"/>
    <w:rsid w:val="00F40E2D"/>
    <w:rsid w:val="00F413F0"/>
    <w:rsid w:val="00F41717"/>
    <w:rsid w:val="00F472DD"/>
    <w:rsid w:val="00F47951"/>
    <w:rsid w:val="00F47B6C"/>
    <w:rsid w:val="00F51887"/>
    <w:rsid w:val="00F51A4B"/>
    <w:rsid w:val="00F53A0F"/>
    <w:rsid w:val="00F570AD"/>
    <w:rsid w:val="00F57CDA"/>
    <w:rsid w:val="00F6158D"/>
    <w:rsid w:val="00F65503"/>
    <w:rsid w:val="00F65572"/>
    <w:rsid w:val="00F6620F"/>
    <w:rsid w:val="00F67628"/>
    <w:rsid w:val="00F7255F"/>
    <w:rsid w:val="00F732FC"/>
    <w:rsid w:val="00F76568"/>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0C0B"/>
    <w:rsid w:val="00FB2077"/>
    <w:rsid w:val="00FB6603"/>
    <w:rsid w:val="00FC2367"/>
    <w:rsid w:val="00FC2728"/>
    <w:rsid w:val="00FC440B"/>
    <w:rsid w:val="00FC4CDB"/>
    <w:rsid w:val="00FC4E98"/>
    <w:rsid w:val="00FC5FFD"/>
    <w:rsid w:val="00FD30D9"/>
    <w:rsid w:val="00FD36A2"/>
    <w:rsid w:val="00FD45A0"/>
    <w:rsid w:val="00FD73BD"/>
    <w:rsid w:val="00FD767F"/>
    <w:rsid w:val="00FE1ADB"/>
    <w:rsid w:val="00FE22A7"/>
    <w:rsid w:val="00FE4268"/>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95C8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CD494A"/>
    <w:pPr>
      <w:ind w:left="720"/>
      <w:contextualSpacing/>
    </w:pPr>
  </w:style>
  <w:style w:type="paragraph" w:styleId="Revision">
    <w:name w:val="Revision"/>
    <w:hidden/>
    <w:uiPriority w:val="99"/>
    <w:semiHidden/>
    <w:rsid w:val="005E33F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F12AC9DB0EE419D8FFDF0A234BBDB" ma:contentTypeVersion="49" ma:contentTypeDescription="Create a new document." ma:contentTypeScope="" ma:versionID="e3e9edcbfa5462f818de4878d273c591">
  <xsd:schema xmlns:xsd="http://www.w3.org/2001/XMLSchema" xmlns:xs="http://www.w3.org/2001/XMLSchema" xmlns:p="http://schemas.microsoft.com/office/2006/metadata/properties" xmlns:ns1="http://schemas.microsoft.com/sharepoint/v3" xmlns:ns2="e428285f-dbd3-4acf-8230-cc55f8eb3412" targetNamespace="http://schemas.microsoft.com/office/2006/metadata/properties" ma:root="true" ma:fieldsID="f3b0547a4d7b81574c5a42db357c8283" ns1:_="" ns2:_="">
    <xsd:import namespace="http://schemas.microsoft.com/sharepoint/v3"/>
    <xsd:import namespace="e428285f-dbd3-4acf-8230-cc55f8eb3412"/>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8285f-dbd3-4acf-8230-cc55f8eb34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94294-7F77-415F-B846-8B0AEA721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28285f-dbd3-4acf-8230-cc55f8eb3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E1962-CBBD-46A8-8D09-277822187E1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C2787D6-DE7C-4544-B173-BCB7EBA7D336}">
  <ds:schemaRefs>
    <ds:schemaRef ds:uri="http://schemas.microsoft.com/sharepoint/v3/contenttype/forms"/>
  </ds:schemaRefs>
</ds:datastoreItem>
</file>

<file path=customXml/itemProps4.xml><?xml version="1.0" encoding="utf-8"?>
<ds:datastoreItem xmlns:ds="http://schemas.openxmlformats.org/officeDocument/2006/customXml" ds:itemID="{F76C5B31-FEAE-4D71-ABD9-2E5F4916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5000</Words>
  <Characters>28500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2025-06-18T09:18:00Z</dcterms:created>
  <dcterms:modified xsi:type="dcterms:W3CDTF">2025-06-20T08:07:00Z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81acc0d-dcc4-4dc9-a2c5-be70b05a2fe6_Enabled">
    <vt:lpwstr>true</vt:lpwstr>
  </property>
  <property fmtid="{D5CDD505-2E9C-101B-9397-08002B2CF9AE}" pid="4" name="MSIP_Label_e81acc0d-dcc4-4dc9-a2c5-be70b05a2fe6_SetDate">
    <vt:lpwstr>2025-01-27T15:19:32Z</vt:lpwstr>
  </property>
  <property fmtid="{D5CDD505-2E9C-101B-9397-08002B2CF9AE}" pid="5" name="MSIP_Label_e81acc0d-dcc4-4dc9-a2c5-be70b05a2fe6_Method">
    <vt:lpwstr>Privileged</vt:lpwstr>
  </property>
  <property fmtid="{D5CDD505-2E9C-101B-9397-08002B2CF9AE}" pid="6" name="MSIP_Label_e81acc0d-dcc4-4dc9-a2c5-be70b05a2fe6_Name">
    <vt:lpwstr>e81acc0d-dcc4-4dc9-a2c5-be70b05a2fe6</vt:lpwstr>
  </property>
  <property fmtid="{D5CDD505-2E9C-101B-9397-08002B2CF9AE}" pid="7" name="MSIP_Label_e81acc0d-dcc4-4dc9-a2c5-be70b05a2fe6_SiteId">
    <vt:lpwstr>a00de4ec-48a8-43a6-be74-e31274e2060d</vt:lpwstr>
  </property>
  <property fmtid="{D5CDD505-2E9C-101B-9397-08002B2CF9AE}" pid="8" name="MSIP_Label_e81acc0d-dcc4-4dc9-a2c5-be70b05a2fe6_ActionId">
    <vt:lpwstr>aa1219ba-3016-4b47-bad1-70deed0429ba</vt:lpwstr>
  </property>
  <property fmtid="{D5CDD505-2E9C-101B-9397-08002B2CF9AE}" pid="9" name="MSIP_Label_e81acc0d-dcc4-4dc9-a2c5-be70b05a2fe6_ContentBits">
    <vt:lpwstr>0</vt:lpwstr>
  </property>
  <property fmtid="{D5CDD505-2E9C-101B-9397-08002B2CF9AE}" pid="10" name="ContentTypeId">
    <vt:lpwstr>0x010100D53F12AC9DB0EE419D8FFDF0A234BBDB</vt:lpwstr>
  </property>
  <property fmtid="{D5CDD505-2E9C-101B-9397-08002B2CF9AE}" pid="11" name="_AdHocReviewCycleID">
    <vt:i4>-179653826</vt:i4>
  </property>
  <property fmtid="{D5CDD505-2E9C-101B-9397-08002B2CF9AE}" pid="12" name="_ReviewingToolsShownOnce">
    <vt:lpwstr/>
  </property>
</Properties>
</file>