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E4013" w14:textId="3093E615" w:rsidR="00252421" w:rsidRPr="008D764E" w:rsidRDefault="00252421" w:rsidP="008F11AC">
      <w:pPr>
        <w:pStyle w:val="Header"/>
        <w:tabs>
          <w:tab w:val="clear" w:pos="4536"/>
          <w:tab w:val="clear" w:pos="9072"/>
          <w:tab w:val="left" w:pos="284"/>
        </w:tabs>
        <w:rPr>
          <w:rFonts w:ascii="Times New Roman" w:hAnsi="Times New Roman"/>
          <w:b/>
          <w:sz w:val="22"/>
          <w:szCs w:val="22"/>
          <w:u w:val="single"/>
        </w:rPr>
      </w:pPr>
    </w:p>
    <w:p w14:paraId="1BCFA362" w14:textId="7C4190D5" w:rsidR="000D372D" w:rsidRPr="008D764E" w:rsidRDefault="000D372D" w:rsidP="00486784">
      <w:pPr>
        <w:pStyle w:val="Header"/>
        <w:tabs>
          <w:tab w:val="clear" w:pos="4536"/>
          <w:tab w:val="clear" w:pos="9072"/>
          <w:tab w:val="left" w:pos="284"/>
        </w:tabs>
        <w:jc w:val="center"/>
        <w:rPr>
          <w:rFonts w:ascii="Times New Roman" w:hAnsi="Times New Roman"/>
          <w:b/>
          <w:sz w:val="22"/>
          <w:szCs w:val="22"/>
          <w:u w:val="single"/>
        </w:rPr>
      </w:pPr>
      <w:r w:rsidRPr="008D764E">
        <w:rPr>
          <w:rFonts w:ascii="Times New Roman" w:hAnsi="Times New Roman"/>
          <w:b/>
          <w:sz w:val="22"/>
          <w:szCs w:val="22"/>
          <w:u w:val="single"/>
        </w:rPr>
        <w:t xml:space="preserve">UPUTSTVO ZA </w:t>
      </w:r>
      <w:r w:rsidR="002013A7" w:rsidRPr="008D764E">
        <w:rPr>
          <w:rFonts w:ascii="Times New Roman" w:hAnsi="Times New Roman"/>
          <w:b/>
          <w:sz w:val="22"/>
          <w:szCs w:val="22"/>
          <w:u w:val="single"/>
        </w:rPr>
        <w:t>LIJEK</w:t>
      </w:r>
    </w:p>
    <w:p w14:paraId="7568B714" w14:textId="74C496AF" w:rsidR="00833EAA" w:rsidRPr="008D764E" w:rsidRDefault="00833EAA" w:rsidP="00833EAA">
      <w:pPr>
        <w:jc w:val="center"/>
        <w:rPr>
          <w:rFonts w:ascii="Times New Roman" w:hAnsi="Times New Roman"/>
          <w:b/>
          <w:sz w:val="22"/>
          <w:szCs w:val="22"/>
          <w:u w:val="single"/>
        </w:rPr>
      </w:pPr>
    </w:p>
    <w:p w14:paraId="3935D520" w14:textId="03E647C4" w:rsidR="002013A7" w:rsidRPr="008D764E" w:rsidRDefault="002013A7" w:rsidP="002013A7">
      <w:pPr>
        <w:pStyle w:val="Header"/>
        <w:tabs>
          <w:tab w:val="clear" w:pos="4536"/>
          <w:tab w:val="clear" w:pos="9072"/>
          <w:tab w:val="left" w:pos="284"/>
        </w:tabs>
        <w:rPr>
          <w:rFonts w:ascii="Times New Roman" w:hAnsi="Times New Roman"/>
          <w:sz w:val="22"/>
          <w:szCs w:val="22"/>
        </w:rPr>
      </w:pPr>
    </w:p>
    <w:p w14:paraId="613E0A95" w14:textId="571BDC85" w:rsidR="002013A7" w:rsidRPr="008D764E" w:rsidRDefault="002013A7" w:rsidP="002013A7">
      <w:pPr>
        <w:spacing w:line="276" w:lineRule="auto"/>
        <w:jc w:val="center"/>
        <w:rPr>
          <w:rFonts w:ascii="Times New Roman" w:hAnsi="Times New Roman"/>
          <w:b/>
          <w:iCs/>
          <w:sz w:val="22"/>
          <w:szCs w:val="22"/>
        </w:rPr>
      </w:pPr>
      <w:r w:rsidRPr="008D764E">
        <w:rPr>
          <w:rFonts w:ascii="Times New Roman" w:hAnsi="Times New Roman"/>
          <w:b/>
          <w:iCs/>
          <w:sz w:val="22"/>
          <w:szCs w:val="22"/>
        </w:rPr>
        <w:t>DARZALEX, 20 mg/ml, koncentrat za rastvor za infuziju</w:t>
      </w:r>
    </w:p>
    <w:p w14:paraId="2428EDCB" w14:textId="596EF9F0" w:rsidR="002013A7" w:rsidRPr="00AD64E6" w:rsidRDefault="002013A7" w:rsidP="002013A7">
      <w:pPr>
        <w:spacing w:line="276" w:lineRule="auto"/>
        <w:jc w:val="center"/>
        <w:rPr>
          <w:rFonts w:ascii="Times New Roman" w:hAnsi="Times New Roman"/>
          <w:b/>
          <w:iCs/>
          <w:noProof/>
          <w:sz w:val="22"/>
          <w:szCs w:val="22"/>
          <w:lang w:val="sr-Latn-ME"/>
        </w:rPr>
      </w:pPr>
      <w:r w:rsidRPr="00AD64E6">
        <w:rPr>
          <w:rFonts w:ascii="Times New Roman" w:hAnsi="Times New Roman"/>
          <w:iCs/>
          <w:sz w:val="22"/>
          <w:szCs w:val="22"/>
          <w:lang w:val="sr-Latn-ME"/>
        </w:rPr>
        <w:t>daratumumab</w:t>
      </w:r>
    </w:p>
    <w:p w14:paraId="51373B4B" w14:textId="77777777" w:rsidR="00EA39F8" w:rsidRPr="000F3051" w:rsidRDefault="00EA39F8" w:rsidP="00CA0A32">
      <w:pPr>
        <w:pStyle w:val="Header"/>
        <w:tabs>
          <w:tab w:val="clear" w:pos="4536"/>
          <w:tab w:val="clear" w:pos="9072"/>
          <w:tab w:val="left" w:pos="284"/>
        </w:tabs>
        <w:rPr>
          <w:rFonts w:ascii="Times New Roman" w:hAnsi="Times New Roman"/>
          <w:sz w:val="22"/>
          <w:szCs w:val="22"/>
        </w:rPr>
      </w:pPr>
    </w:p>
    <w:p w14:paraId="4EEA8F13" w14:textId="77777777" w:rsidR="00EA39F8" w:rsidRPr="000F3051" w:rsidRDefault="00EA39F8" w:rsidP="00CA0A32">
      <w:pPr>
        <w:pStyle w:val="Header"/>
        <w:tabs>
          <w:tab w:val="clear" w:pos="4536"/>
          <w:tab w:val="clear" w:pos="9072"/>
          <w:tab w:val="left" w:pos="284"/>
        </w:tabs>
        <w:rPr>
          <w:rFonts w:ascii="Times New Roman" w:hAnsi="Times New Roman"/>
          <w:sz w:val="22"/>
          <w:szCs w:val="22"/>
        </w:rPr>
      </w:pPr>
    </w:p>
    <w:p w14:paraId="62E394F0" w14:textId="6CD2860D" w:rsidR="00AA43BF" w:rsidRPr="000F3051" w:rsidRDefault="00AA43BF" w:rsidP="00CA0A32">
      <w:pPr>
        <w:rPr>
          <w:rFonts w:ascii="Times New Roman" w:hAnsi="Times New Roman"/>
          <w:sz w:val="22"/>
          <w:szCs w:val="22"/>
        </w:rPr>
      </w:pPr>
    </w:p>
    <w:p w14:paraId="4FD59C25" w14:textId="77777777" w:rsidR="002013A7" w:rsidRPr="000F3051" w:rsidRDefault="002013A7" w:rsidP="008D4706">
      <w:pPr>
        <w:widowControl w:val="0"/>
        <w:autoSpaceDE w:val="0"/>
        <w:autoSpaceDN w:val="0"/>
        <w:ind w:left="360" w:hanging="360"/>
        <w:rPr>
          <w:rFonts w:ascii="Times New Roman" w:hAnsi="Times New Roman"/>
          <w:b/>
          <w:sz w:val="22"/>
          <w:szCs w:val="22"/>
        </w:rPr>
      </w:pPr>
      <w:r w:rsidRPr="000F3051">
        <w:rPr>
          <w:rFonts w:ascii="Times New Roman" w:hAnsi="Times New Roman"/>
          <w:b/>
          <w:sz w:val="22"/>
          <w:szCs w:val="22"/>
        </w:rPr>
        <w:t xml:space="preserve">Pažljivo pročitajte ovo uputstvo, prije nego što počnete da koristite ovaj lijek, jer sadrži </w:t>
      </w:r>
    </w:p>
    <w:p w14:paraId="50D412EE" w14:textId="77777777" w:rsidR="002013A7" w:rsidRPr="000F3051" w:rsidRDefault="002013A7" w:rsidP="008D4706">
      <w:pPr>
        <w:widowControl w:val="0"/>
        <w:autoSpaceDE w:val="0"/>
        <w:autoSpaceDN w:val="0"/>
        <w:ind w:left="360" w:hanging="360"/>
        <w:rPr>
          <w:rFonts w:ascii="Times New Roman" w:hAnsi="Times New Roman"/>
          <w:b/>
          <w:sz w:val="22"/>
          <w:szCs w:val="22"/>
        </w:rPr>
      </w:pPr>
      <w:proofErr w:type="gramStart"/>
      <w:r w:rsidRPr="000F3051">
        <w:rPr>
          <w:rFonts w:ascii="Times New Roman" w:hAnsi="Times New Roman"/>
          <w:b/>
          <w:sz w:val="22"/>
          <w:szCs w:val="22"/>
        </w:rPr>
        <w:t>informacije</w:t>
      </w:r>
      <w:proofErr w:type="gramEnd"/>
      <w:r w:rsidRPr="000F3051">
        <w:rPr>
          <w:rFonts w:ascii="Times New Roman" w:hAnsi="Times New Roman"/>
          <w:b/>
          <w:sz w:val="22"/>
          <w:szCs w:val="22"/>
        </w:rPr>
        <w:t xml:space="preserve"> koje su važne za Vas</w:t>
      </w:r>
    </w:p>
    <w:p w14:paraId="72E705FB" w14:textId="77777777" w:rsidR="002013A7" w:rsidRPr="000F3051" w:rsidRDefault="002013A7" w:rsidP="00547716">
      <w:pPr>
        <w:widowControl w:val="0"/>
        <w:numPr>
          <w:ilvl w:val="0"/>
          <w:numId w:val="9"/>
        </w:numPr>
        <w:tabs>
          <w:tab w:val="clear" w:pos="284"/>
        </w:tabs>
        <w:autoSpaceDE w:val="0"/>
        <w:autoSpaceDN w:val="0"/>
        <w:rPr>
          <w:rFonts w:ascii="Times New Roman" w:hAnsi="Times New Roman"/>
          <w:bCs/>
          <w:sz w:val="22"/>
          <w:szCs w:val="22"/>
        </w:rPr>
      </w:pPr>
      <w:r w:rsidRPr="000F3051">
        <w:rPr>
          <w:rFonts w:ascii="Times New Roman" w:hAnsi="Times New Roman"/>
          <w:bCs/>
          <w:sz w:val="22"/>
          <w:szCs w:val="22"/>
        </w:rPr>
        <w:t>Uputstvo sačuvajte. Može biti potrebno da ga ponovo pročitate.</w:t>
      </w:r>
    </w:p>
    <w:p w14:paraId="23DD6000" w14:textId="77777777" w:rsidR="002013A7" w:rsidRPr="000F3051" w:rsidRDefault="002013A7" w:rsidP="00547716">
      <w:pPr>
        <w:widowControl w:val="0"/>
        <w:numPr>
          <w:ilvl w:val="0"/>
          <w:numId w:val="9"/>
        </w:numPr>
        <w:tabs>
          <w:tab w:val="clear" w:pos="284"/>
        </w:tabs>
        <w:autoSpaceDE w:val="0"/>
        <w:autoSpaceDN w:val="0"/>
        <w:rPr>
          <w:rFonts w:ascii="Times New Roman" w:hAnsi="Times New Roman"/>
          <w:bCs/>
          <w:sz w:val="22"/>
          <w:szCs w:val="22"/>
        </w:rPr>
      </w:pPr>
      <w:r w:rsidRPr="000F3051">
        <w:rPr>
          <w:rFonts w:ascii="Times New Roman" w:hAnsi="Times New Roman"/>
          <w:bCs/>
          <w:sz w:val="22"/>
          <w:szCs w:val="22"/>
        </w:rPr>
        <w:t xml:space="preserve">Ako imate dodatnih pitanja, obratite se svom ljekaru </w:t>
      </w:r>
      <w:proofErr w:type="gramStart"/>
      <w:r w:rsidRPr="000F3051">
        <w:rPr>
          <w:rFonts w:ascii="Times New Roman" w:hAnsi="Times New Roman"/>
          <w:bCs/>
          <w:sz w:val="22"/>
          <w:szCs w:val="22"/>
        </w:rPr>
        <w:t>ili</w:t>
      </w:r>
      <w:proofErr w:type="gramEnd"/>
      <w:r w:rsidRPr="000F3051">
        <w:rPr>
          <w:rFonts w:ascii="Times New Roman" w:hAnsi="Times New Roman"/>
          <w:bCs/>
          <w:sz w:val="22"/>
          <w:szCs w:val="22"/>
        </w:rPr>
        <w:t xml:space="preserve"> farmaceutu ili medicinskoj sestri. </w:t>
      </w:r>
    </w:p>
    <w:p w14:paraId="7EB8B68A" w14:textId="77777777" w:rsidR="002013A7" w:rsidRPr="000F3051" w:rsidRDefault="002013A7" w:rsidP="00547716">
      <w:pPr>
        <w:widowControl w:val="0"/>
        <w:numPr>
          <w:ilvl w:val="0"/>
          <w:numId w:val="9"/>
        </w:numPr>
        <w:tabs>
          <w:tab w:val="clear" w:pos="284"/>
        </w:tabs>
        <w:autoSpaceDE w:val="0"/>
        <w:autoSpaceDN w:val="0"/>
        <w:ind w:left="600" w:hanging="600"/>
        <w:rPr>
          <w:rFonts w:ascii="Times New Roman" w:hAnsi="Times New Roman"/>
          <w:bCs/>
          <w:sz w:val="22"/>
          <w:szCs w:val="22"/>
        </w:rPr>
      </w:pPr>
      <w:r w:rsidRPr="000F3051">
        <w:rPr>
          <w:rFonts w:ascii="Times New Roman" w:hAnsi="Times New Roman"/>
          <w:bCs/>
          <w:sz w:val="22"/>
          <w:szCs w:val="22"/>
        </w:rPr>
        <w:t xml:space="preserve">Ovaj lijek propisan je Vama i ne smijete ga davati drugima. Može da im škodi, čak i kada imaju iste znake bolesti kao i </w:t>
      </w:r>
      <w:proofErr w:type="gramStart"/>
      <w:r w:rsidRPr="000F3051">
        <w:rPr>
          <w:rFonts w:ascii="Times New Roman" w:hAnsi="Times New Roman"/>
          <w:bCs/>
          <w:sz w:val="22"/>
          <w:szCs w:val="22"/>
        </w:rPr>
        <w:t>Vi</w:t>
      </w:r>
      <w:proofErr w:type="gramEnd"/>
      <w:r w:rsidRPr="000F3051">
        <w:rPr>
          <w:rFonts w:ascii="Times New Roman" w:hAnsi="Times New Roman"/>
          <w:bCs/>
          <w:sz w:val="22"/>
          <w:szCs w:val="22"/>
        </w:rPr>
        <w:t>.</w:t>
      </w:r>
    </w:p>
    <w:p w14:paraId="0F3FC479" w14:textId="6167E1F7" w:rsidR="002013A7" w:rsidRPr="000F3051" w:rsidRDefault="002013A7" w:rsidP="00547716">
      <w:pPr>
        <w:widowControl w:val="0"/>
        <w:numPr>
          <w:ilvl w:val="0"/>
          <w:numId w:val="9"/>
        </w:numPr>
        <w:tabs>
          <w:tab w:val="clear" w:pos="284"/>
          <w:tab w:val="clear" w:pos="576"/>
          <w:tab w:val="num" w:pos="0"/>
        </w:tabs>
        <w:autoSpaceDE w:val="0"/>
        <w:autoSpaceDN w:val="0"/>
        <w:ind w:left="600" w:hanging="600"/>
        <w:rPr>
          <w:rFonts w:ascii="Times New Roman" w:hAnsi="Times New Roman"/>
          <w:bCs/>
          <w:sz w:val="22"/>
          <w:szCs w:val="22"/>
        </w:rPr>
      </w:pPr>
      <w:r w:rsidRPr="000F3051">
        <w:rPr>
          <w:rFonts w:ascii="Times New Roman" w:hAnsi="Times New Roman"/>
          <w:bCs/>
          <w:sz w:val="22"/>
          <w:szCs w:val="22"/>
        </w:rPr>
        <w:t xml:space="preserve">Ako Vam se javi bilo koje neželjeno dejstvo recite to svom ljekaru, farmaceutu </w:t>
      </w:r>
      <w:proofErr w:type="gramStart"/>
      <w:r w:rsidRPr="000F3051">
        <w:rPr>
          <w:rFonts w:ascii="Times New Roman" w:hAnsi="Times New Roman"/>
          <w:bCs/>
          <w:sz w:val="22"/>
          <w:szCs w:val="22"/>
        </w:rPr>
        <w:t>ili</w:t>
      </w:r>
      <w:proofErr w:type="gramEnd"/>
      <w:r w:rsidRPr="000F3051">
        <w:rPr>
          <w:rFonts w:ascii="Times New Roman" w:hAnsi="Times New Roman"/>
          <w:bCs/>
          <w:sz w:val="22"/>
          <w:szCs w:val="22"/>
        </w:rPr>
        <w:t xml:space="preserve"> medicinskoj sestri. Ovo uključuje i bilo koja neželjena dejstva koja nijesu navedena u ovom uputstvu. Pogledajte dio 4. </w:t>
      </w:r>
    </w:p>
    <w:p w14:paraId="1C60FEA5" w14:textId="77777777" w:rsidR="00CF07D6" w:rsidRPr="000F3051" w:rsidRDefault="00CF07D6" w:rsidP="00BD6534">
      <w:pPr>
        <w:tabs>
          <w:tab w:val="clear" w:pos="284"/>
          <w:tab w:val="left" w:pos="709"/>
        </w:tabs>
        <w:spacing w:line="276" w:lineRule="auto"/>
        <w:ind w:left="709" w:hanging="283"/>
        <w:rPr>
          <w:rFonts w:ascii="Times New Roman" w:hAnsi="Times New Roman"/>
          <w:sz w:val="22"/>
          <w:szCs w:val="22"/>
        </w:rPr>
      </w:pPr>
    </w:p>
    <w:p w14:paraId="5015CB9E" w14:textId="77777777" w:rsidR="00B84520" w:rsidRPr="000F3051" w:rsidRDefault="00B84520" w:rsidP="00CA0A32">
      <w:pPr>
        <w:spacing w:line="276" w:lineRule="auto"/>
        <w:rPr>
          <w:rFonts w:ascii="Times New Roman" w:hAnsi="Times New Roman"/>
          <w:b/>
          <w:sz w:val="22"/>
          <w:szCs w:val="22"/>
        </w:rPr>
      </w:pPr>
      <w:r w:rsidRPr="000F3051">
        <w:rPr>
          <w:rFonts w:ascii="Times New Roman" w:hAnsi="Times New Roman"/>
          <w:b/>
          <w:sz w:val="22"/>
          <w:szCs w:val="22"/>
        </w:rPr>
        <w:t>U ovom uputstvu pročitaćete:</w:t>
      </w:r>
    </w:p>
    <w:p w14:paraId="6F3157C5" w14:textId="77777777" w:rsidR="00B84520" w:rsidRPr="002A1067" w:rsidRDefault="00B84520" w:rsidP="00CA0A32">
      <w:pPr>
        <w:spacing w:line="276" w:lineRule="auto"/>
        <w:rPr>
          <w:rFonts w:ascii="Times New Roman" w:hAnsi="Times New Roman"/>
          <w:sz w:val="22"/>
          <w:szCs w:val="22"/>
        </w:rPr>
      </w:pPr>
    </w:p>
    <w:p w14:paraId="53010592" w14:textId="77777777" w:rsidR="00B84520" w:rsidRPr="002A1067" w:rsidRDefault="00B84520" w:rsidP="00CA0A32">
      <w:pPr>
        <w:numPr>
          <w:ilvl w:val="0"/>
          <w:numId w:val="11"/>
        </w:numPr>
        <w:spacing w:line="276" w:lineRule="auto"/>
        <w:rPr>
          <w:rFonts w:ascii="Times New Roman" w:hAnsi="Times New Roman"/>
          <w:sz w:val="22"/>
          <w:szCs w:val="22"/>
        </w:rPr>
      </w:pPr>
      <w:r w:rsidRPr="002A1067">
        <w:rPr>
          <w:rFonts w:ascii="Times New Roman" w:hAnsi="Times New Roman"/>
          <w:sz w:val="22"/>
          <w:szCs w:val="22"/>
        </w:rPr>
        <w:t>Šta je l</w:t>
      </w:r>
      <w:r w:rsidR="000C0C0F" w:rsidRPr="002A1067">
        <w:rPr>
          <w:rFonts w:ascii="Times New Roman" w:hAnsi="Times New Roman"/>
          <w:sz w:val="22"/>
          <w:szCs w:val="22"/>
        </w:rPr>
        <w:t>ij</w:t>
      </w:r>
      <w:r w:rsidRPr="002A1067">
        <w:rPr>
          <w:rFonts w:ascii="Times New Roman" w:hAnsi="Times New Roman"/>
          <w:sz w:val="22"/>
          <w:szCs w:val="22"/>
        </w:rPr>
        <w:t>ek DARZALEX i čemu je nam</w:t>
      </w:r>
      <w:r w:rsidR="000665CE" w:rsidRPr="002A1067">
        <w:rPr>
          <w:rFonts w:ascii="Times New Roman" w:hAnsi="Times New Roman"/>
          <w:sz w:val="22"/>
          <w:szCs w:val="22"/>
        </w:rPr>
        <w:t>j</w:t>
      </w:r>
      <w:r w:rsidRPr="002A1067">
        <w:rPr>
          <w:rFonts w:ascii="Times New Roman" w:hAnsi="Times New Roman"/>
          <w:sz w:val="22"/>
          <w:szCs w:val="22"/>
        </w:rPr>
        <w:t>enjen</w:t>
      </w:r>
    </w:p>
    <w:p w14:paraId="693F862E" w14:textId="77777777" w:rsidR="00B84520" w:rsidRPr="002A1067" w:rsidRDefault="00B84520" w:rsidP="00CA0A32">
      <w:pPr>
        <w:numPr>
          <w:ilvl w:val="0"/>
          <w:numId w:val="11"/>
        </w:numPr>
        <w:spacing w:line="276" w:lineRule="auto"/>
        <w:rPr>
          <w:rFonts w:ascii="Times New Roman" w:hAnsi="Times New Roman"/>
          <w:sz w:val="22"/>
          <w:szCs w:val="22"/>
        </w:rPr>
      </w:pPr>
      <w:r w:rsidRPr="002A1067">
        <w:rPr>
          <w:rFonts w:ascii="Times New Roman" w:hAnsi="Times New Roman"/>
          <w:sz w:val="22"/>
          <w:szCs w:val="22"/>
        </w:rPr>
        <w:t>Šta treba da znate pr</w:t>
      </w:r>
      <w:r w:rsidR="000C0C0F" w:rsidRPr="002A1067">
        <w:rPr>
          <w:rFonts w:ascii="Times New Roman" w:hAnsi="Times New Roman"/>
          <w:sz w:val="22"/>
          <w:szCs w:val="22"/>
        </w:rPr>
        <w:t>ij</w:t>
      </w:r>
      <w:r w:rsidRPr="002A1067">
        <w:rPr>
          <w:rFonts w:ascii="Times New Roman" w:hAnsi="Times New Roman"/>
          <w:sz w:val="22"/>
          <w:szCs w:val="22"/>
        </w:rPr>
        <w:t>e nego što uzmete l</w:t>
      </w:r>
      <w:r w:rsidR="000C0C0F" w:rsidRPr="002A1067">
        <w:rPr>
          <w:rFonts w:ascii="Times New Roman" w:hAnsi="Times New Roman"/>
          <w:sz w:val="22"/>
          <w:szCs w:val="22"/>
        </w:rPr>
        <w:t>ij</w:t>
      </w:r>
      <w:r w:rsidRPr="002A1067">
        <w:rPr>
          <w:rFonts w:ascii="Times New Roman" w:hAnsi="Times New Roman"/>
          <w:sz w:val="22"/>
          <w:szCs w:val="22"/>
        </w:rPr>
        <w:t>ek DARZALEX</w:t>
      </w:r>
    </w:p>
    <w:p w14:paraId="450B923D" w14:textId="77777777" w:rsidR="00B84520" w:rsidRPr="002A1067" w:rsidRDefault="00B84520" w:rsidP="00CA0A32">
      <w:pPr>
        <w:numPr>
          <w:ilvl w:val="0"/>
          <w:numId w:val="11"/>
        </w:numPr>
        <w:spacing w:line="276" w:lineRule="auto"/>
        <w:rPr>
          <w:rFonts w:ascii="Times New Roman" w:hAnsi="Times New Roman"/>
          <w:sz w:val="22"/>
          <w:szCs w:val="22"/>
        </w:rPr>
      </w:pPr>
      <w:r w:rsidRPr="002A1067">
        <w:rPr>
          <w:rFonts w:ascii="Times New Roman" w:hAnsi="Times New Roman"/>
          <w:sz w:val="22"/>
          <w:szCs w:val="22"/>
        </w:rPr>
        <w:t>Kako se upotrebljava l</w:t>
      </w:r>
      <w:r w:rsidR="000C0C0F" w:rsidRPr="002A1067">
        <w:rPr>
          <w:rFonts w:ascii="Times New Roman" w:hAnsi="Times New Roman"/>
          <w:sz w:val="22"/>
          <w:szCs w:val="22"/>
        </w:rPr>
        <w:t>ij</w:t>
      </w:r>
      <w:r w:rsidRPr="002A1067">
        <w:rPr>
          <w:rFonts w:ascii="Times New Roman" w:hAnsi="Times New Roman"/>
          <w:sz w:val="22"/>
          <w:szCs w:val="22"/>
        </w:rPr>
        <w:t>ek DARZALEX</w:t>
      </w:r>
    </w:p>
    <w:p w14:paraId="67F60DD7" w14:textId="77777777" w:rsidR="00B84520" w:rsidRPr="002A1067" w:rsidRDefault="00B84520" w:rsidP="00CA0A32">
      <w:pPr>
        <w:numPr>
          <w:ilvl w:val="0"/>
          <w:numId w:val="11"/>
        </w:numPr>
        <w:spacing w:line="276" w:lineRule="auto"/>
        <w:rPr>
          <w:rFonts w:ascii="Times New Roman" w:hAnsi="Times New Roman"/>
          <w:sz w:val="22"/>
          <w:szCs w:val="22"/>
        </w:rPr>
      </w:pPr>
      <w:r w:rsidRPr="002A1067">
        <w:rPr>
          <w:rFonts w:ascii="Times New Roman" w:hAnsi="Times New Roman"/>
          <w:sz w:val="22"/>
          <w:szCs w:val="22"/>
        </w:rPr>
        <w:t xml:space="preserve">Moguća neželjena dejstva </w:t>
      </w:r>
    </w:p>
    <w:p w14:paraId="657DEF95" w14:textId="77777777" w:rsidR="00B84520" w:rsidRPr="002A1067" w:rsidRDefault="00B84520" w:rsidP="00CA0A32">
      <w:pPr>
        <w:numPr>
          <w:ilvl w:val="0"/>
          <w:numId w:val="11"/>
        </w:numPr>
        <w:spacing w:line="276" w:lineRule="auto"/>
        <w:rPr>
          <w:rFonts w:ascii="Times New Roman" w:hAnsi="Times New Roman"/>
          <w:b/>
          <w:i/>
          <w:sz w:val="22"/>
          <w:szCs w:val="22"/>
        </w:rPr>
      </w:pPr>
      <w:r w:rsidRPr="002A1067">
        <w:rPr>
          <w:rFonts w:ascii="Times New Roman" w:hAnsi="Times New Roman"/>
          <w:sz w:val="22"/>
          <w:szCs w:val="22"/>
        </w:rPr>
        <w:t>Kako čuvati l</w:t>
      </w:r>
      <w:r w:rsidR="000C0C0F" w:rsidRPr="002A1067">
        <w:rPr>
          <w:rFonts w:ascii="Times New Roman" w:hAnsi="Times New Roman"/>
          <w:sz w:val="22"/>
          <w:szCs w:val="22"/>
        </w:rPr>
        <w:t>ij</w:t>
      </w:r>
      <w:r w:rsidRPr="002A1067">
        <w:rPr>
          <w:rFonts w:ascii="Times New Roman" w:hAnsi="Times New Roman"/>
          <w:sz w:val="22"/>
          <w:szCs w:val="22"/>
        </w:rPr>
        <w:t xml:space="preserve">ek DARZALEX </w:t>
      </w:r>
    </w:p>
    <w:p w14:paraId="2B5D1859" w14:textId="77777777" w:rsidR="002013A7" w:rsidRPr="002A1067" w:rsidRDefault="002013A7" w:rsidP="002013A7">
      <w:pPr>
        <w:pStyle w:val="ListParagraph"/>
        <w:numPr>
          <w:ilvl w:val="0"/>
          <w:numId w:val="11"/>
        </w:numPr>
        <w:rPr>
          <w:rFonts w:ascii="Times New Roman" w:hAnsi="Times New Roman"/>
          <w:sz w:val="22"/>
          <w:szCs w:val="22"/>
        </w:rPr>
      </w:pPr>
      <w:r w:rsidRPr="002A1067">
        <w:rPr>
          <w:rFonts w:ascii="Times New Roman" w:hAnsi="Times New Roman"/>
          <w:sz w:val="22"/>
          <w:szCs w:val="22"/>
        </w:rPr>
        <w:t xml:space="preserve">Sadržaj pakovanja i dodatne informacije </w:t>
      </w:r>
    </w:p>
    <w:p w14:paraId="2D7BD36B" w14:textId="77777777" w:rsidR="00195F8E" w:rsidRPr="000F3051" w:rsidRDefault="00195F8E" w:rsidP="00CA0A32">
      <w:pPr>
        <w:rPr>
          <w:rFonts w:ascii="Times New Roman" w:hAnsi="Times New Roman"/>
          <w:sz w:val="22"/>
          <w:szCs w:val="22"/>
        </w:rPr>
      </w:pPr>
      <w:bookmarkStart w:id="0" w:name="_GoBack"/>
      <w:bookmarkEnd w:id="0"/>
    </w:p>
    <w:p w14:paraId="026A757C" w14:textId="77777777" w:rsidR="00922D62" w:rsidRPr="000F3051" w:rsidRDefault="00922D62" w:rsidP="00CA0A32">
      <w:pPr>
        <w:pStyle w:val="Header"/>
        <w:tabs>
          <w:tab w:val="clear" w:pos="4536"/>
          <w:tab w:val="clear" w:pos="9072"/>
          <w:tab w:val="left" w:pos="284"/>
        </w:tabs>
        <w:rPr>
          <w:rFonts w:ascii="Times New Roman" w:hAnsi="Times New Roman"/>
          <w:sz w:val="22"/>
          <w:szCs w:val="22"/>
        </w:rPr>
      </w:pPr>
    </w:p>
    <w:p w14:paraId="4929BFB5" w14:textId="77777777" w:rsidR="00922D62" w:rsidRPr="000F3051" w:rsidRDefault="00922D62" w:rsidP="00CA0A32">
      <w:pPr>
        <w:pStyle w:val="Header"/>
        <w:tabs>
          <w:tab w:val="clear" w:pos="4536"/>
          <w:tab w:val="clear" w:pos="9072"/>
          <w:tab w:val="left" w:pos="284"/>
        </w:tabs>
        <w:rPr>
          <w:rFonts w:ascii="Times New Roman" w:hAnsi="Times New Roman"/>
          <w:sz w:val="22"/>
          <w:szCs w:val="22"/>
        </w:rPr>
      </w:pPr>
    </w:p>
    <w:p w14:paraId="61AC5C4B" w14:textId="77777777" w:rsidR="00922D62" w:rsidRPr="000F3051" w:rsidRDefault="00922D62" w:rsidP="00CA0A32">
      <w:pPr>
        <w:pStyle w:val="Header"/>
        <w:tabs>
          <w:tab w:val="clear" w:pos="4536"/>
          <w:tab w:val="clear" w:pos="9072"/>
          <w:tab w:val="left" w:pos="284"/>
        </w:tabs>
        <w:rPr>
          <w:rFonts w:ascii="Times New Roman" w:hAnsi="Times New Roman"/>
          <w:sz w:val="22"/>
          <w:szCs w:val="22"/>
        </w:rPr>
      </w:pPr>
    </w:p>
    <w:p w14:paraId="2C5D9C6A" w14:textId="77777777" w:rsidR="00922D62" w:rsidRPr="000F3051" w:rsidRDefault="00922D62" w:rsidP="00CA0A32">
      <w:pPr>
        <w:pStyle w:val="Header"/>
        <w:tabs>
          <w:tab w:val="clear" w:pos="4536"/>
          <w:tab w:val="clear" w:pos="9072"/>
          <w:tab w:val="left" w:pos="284"/>
        </w:tabs>
        <w:rPr>
          <w:rFonts w:ascii="Times New Roman" w:hAnsi="Times New Roman"/>
          <w:sz w:val="22"/>
          <w:szCs w:val="22"/>
        </w:rPr>
      </w:pPr>
    </w:p>
    <w:p w14:paraId="1E4648F4" w14:textId="77777777" w:rsidR="00922D62" w:rsidRPr="000F3051" w:rsidRDefault="004A44D9" w:rsidP="00CA0A32">
      <w:pPr>
        <w:pStyle w:val="Header"/>
        <w:tabs>
          <w:tab w:val="clear" w:pos="4536"/>
          <w:tab w:val="clear" w:pos="9072"/>
          <w:tab w:val="left" w:pos="284"/>
        </w:tabs>
        <w:rPr>
          <w:rFonts w:ascii="Times New Roman" w:hAnsi="Times New Roman"/>
          <w:sz w:val="22"/>
          <w:szCs w:val="22"/>
        </w:rPr>
      </w:pPr>
      <w:r w:rsidRPr="000F3051">
        <w:rPr>
          <w:rFonts w:ascii="Times New Roman" w:hAnsi="Times New Roman"/>
          <w:sz w:val="22"/>
          <w:szCs w:val="22"/>
        </w:rPr>
        <w:br w:type="page"/>
      </w:r>
    </w:p>
    <w:p w14:paraId="09698632" w14:textId="77777777" w:rsidR="004F708F" w:rsidRPr="000F3051" w:rsidRDefault="004F708F" w:rsidP="00CA0A32">
      <w:pPr>
        <w:pStyle w:val="Header"/>
        <w:tabs>
          <w:tab w:val="clear" w:pos="4536"/>
          <w:tab w:val="clear" w:pos="9072"/>
          <w:tab w:val="left" w:pos="284"/>
        </w:tabs>
        <w:rPr>
          <w:rFonts w:ascii="Times New Roman" w:hAnsi="Times New Roman"/>
          <w:b/>
          <w:sz w:val="22"/>
          <w:szCs w:val="22"/>
        </w:rPr>
      </w:pPr>
      <w:r w:rsidRPr="000F3051">
        <w:rPr>
          <w:rFonts w:ascii="Times New Roman" w:hAnsi="Times New Roman"/>
          <w:b/>
          <w:bCs/>
          <w:sz w:val="22"/>
          <w:szCs w:val="22"/>
        </w:rPr>
        <w:lastRenderedPageBreak/>
        <w:t xml:space="preserve">1. </w:t>
      </w:r>
      <w:r w:rsidR="00CF221E" w:rsidRPr="000F3051">
        <w:rPr>
          <w:rFonts w:ascii="Times New Roman" w:hAnsi="Times New Roman"/>
          <w:b/>
          <w:sz w:val="22"/>
          <w:szCs w:val="22"/>
        </w:rPr>
        <w:t>ŠTA JE LIJEK</w:t>
      </w:r>
      <w:r w:rsidRPr="000F3051">
        <w:rPr>
          <w:rFonts w:ascii="Times New Roman" w:hAnsi="Times New Roman"/>
          <w:b/>
          <w:sz w:val="22"/>
          <w:szCs w:val="22"/>
        </w:rPr>
        <w:t xml:space="preserve"> </w:t>
      </w:r>
      <w:r w:rsidR="00AA43BF" w:rsidRPr="000F3051">
        <w:rPr>
          <w:rFonts w:ascii="Times New Roman" w:hAnsi="Times New Roman"/>
          <w:b/>
          <w:bCs/>
          <w:sz w:val="22"/>
          <w:szCs w:val="22"/>
        </w:rPr>
        <w:t>DARZALEX</w:t>
      </w:r>
      <w:r w:rsidRPr="000F3051">
        <w:rPr>
          <w:rFonts w:ascii="Times New Roman" w:hAnsi="Times New Roman"/>
          <w:b/>
          <w:sz w:val="22"/>
          <w:szCs w:val="22"/>
        </w:rPr>
        <w:t xml:space="preserve"> </w:t>
      </w:r>
      <w:r w:rsidR="00CF221E" w:rsidRPr="000F3051">
        <w:rPr>
          <w:rFonts w:ascii="Times New Roman" w:hAnsi="Times New Roman"/>
          <w:b/>
          <w:sz w:val="22"/>
          <w:szCs w:val="22"/>
        </w:rPr>
        <w:t>I ČEMU JE NAMIJENJEN</w:t>
      </w:r>
    </w:p>
    <w:p w14:paraId="304DDF91" w14:textId="77777777" w:rsidR="008B3ED6" w:rsidRPr="000F3051" w:rsidRDefault="008B3ED6" w:rsidP="00CA0A32">
      <w:pPr>
        <w:rPr>
          <w:rFonts w:ascii="Times New Roman" w:hAnsi="Times New Roman"/>
          <w:sz w:val="22"/>
          <w:szCs w:val="22"/>
        </w:rPr>
      </w:pPr>
    </w:p>
    <w:p w14:paraId="36868861" w14:textId="77777777" w:rsidR="008B3ED6" w:rsidRPr="000F3051" w:rsidRDefault="008B3ED6" w:rsidP="00CA0A32">
      <w:pPr>
        <w:rPr>
          <w:rFonts w:ascii="Times New Roman" w:hAnsi="Times New Roman"/>
          <w:b/>
          <w:sz w:val="22"/>
          <w:szCs w:val="22"/>
        </w:rPr>
      </w:pPr>
      <w:r w:rsidRPr="000F3051">
        <w:rPr>
          <w:rFonts w:ascii="Times New Roman" w:hAnsi="Times New Roman"/>
          <w:b/>
          <w:sz w:val="22"/>
          <w:szCs w:val="22"/>
        </w:rPr>
        <w:t xml:space="preserve">Šta je lijek DARZALEX </w:t>
      </w:r>
    </w:p>
    <w:p w14:paraId="622ACEBF" w14:textId="1AFA496E" w:rsidR="00656E5B" w:rsidRPr="000F3051" w:rsidRDefault="00B84520" w:rsidP="00CA0A32">
      <w:pPr>
        <w:rPr>
          <w:rFonts w:ascii="Times New Roman" w:hAnsi="Times New Roman"/>
          <w:sz w:val="22"/>
          <w:szCs w:val="22"/>
        </w:rPr>
      </w:pPr>
      <w:r w:rsidRPr="000F3051">
        <w:rPr>
          <w:rFonts w:ascii="Times New Roman" w:hAnsi="Times New Roman"/>
          <w:sz w:val="22"/>
          <w:szCs w:val="22"/>
        </w:rPr>
        <w:t>L</w:t>
      </w:r>
      <w:r w:rsidR="000C0C0F" w:rsidRPr="000F3051">
        <w:rPr>
          <w:rFonts w:ascii="Times New Roman" w:hAnsi="Times New Roman"/>
          <w:sz w:val="22"/>
          <w:szCs w:val="22"/>
        </w:rPr>
        <w:t>ij</w:t>
      </w:r>
      <w:r w:rsidRPr="000F3051">
        <w:rPr>
          <w:rFonts w:ascii="Times New Roman" w:hAnsi="Times New Roman"/>
          <w:sz w:val="22"/>
          <w:szCs w:val="22"/>
        </w:rPr>
        <w:t>ek DARZALEX je l</w:t>
      </w:r>
      <w:r w:rsidR="000C0C0F" w:rsidRPr="000F3051">
        <w:rPr>
          <w:rFonts w:ascii="Times New Roman" w:hAnsi="Times New Roman"/>
          <w:sz w:val="22"/>
          <w:szCs w:val="22"/>
        </w:rPr>
        <w:t>ij</w:t>
      </w:r>
      <w:r w:rsidRPr="000F3051">
        <w:rPr>
          <w:rFonts w:ascii="Times New Roman" w:hAnsi="Times New Roman"/>
          <w:sz w:val="22"/>
          <w:szCs w:val="22"/>
        </w:rPr>
        <w:t>ek protiv raka koji sadrži aktivnu supstancu koja se zove daratumumab. Pripada grupi l</w:t>
      </w:r>
      <w:r w:rsidR="000C0C0F" w:rsidRPr="000F3051">
        <w:rPr>
          <w:rFonts w:ascii="Times New Roman" w:hAnsi="Times New Roman"/>
          <w:sz w:val="22"/>
          <w:szCs w:val="22"/>
        </w:rPr>
        <w:t>j</w:t>
      </w:r>
      <w:r w:rsidRPr="000F3051">
        <w:rPr>
          <w:rFonts w:ascii="Times New Roman" w:hAnsi="Times New Roman"/>
          <w:sz w:val="22"/>
          <w:szCs w:val="22"/>
        </w:rPr>
        <w:t>ekova koji se nazivaju “monoklonska antit</w:t>
      </w:r>
      <w:r w:rsidR="008E3A17">
        <w:rPr>
          <w:rFonts w:ascii="Times New Roman" w:hAnsi="Times New Roman"/>
          <w:sz w:val="22"/>
          <w:szCs w:val="22"/>
        </w:rPr>
        <w:t>ij</w:t>
      </w:r>
      <w:r w:rsidRPr="000F3051">
        <w:rPr>
          <w:rFonts w:ascii="Times New Roman" w:hAnsi="Times New Roman"/>
          <w:sz w:val="22"/>
          <w:szCs w:val="22"/>
        </w:rPr>
        <w:t>ela”. Monoklonska antit</w:t>
      </w:r>
      <w:r w:rsidR="008E3A17">
        <w:rPr>
          <w:rFonts w:ascii="Times New Roman" w:hAnsi="Times New Roman"/>
          <w:sz w:val="22"/>
          <w:szCs w:val="22"/>
        </w:rPr>
        <w:t>ij</w:t>
      </w:r>
      <w:r w:rsidRPr="000F3051">
        <w:rPr>
          <w:rFonts w:ascii="Times New Roman" w:hAnsi="Times New Roman"/>
          <w:sz w:val="22"/>
          <w:szCs w:val="22"/>
        </w:rPr>
        <w:t>ela su b</w:t>
      </w:r>
      <w:r w:rsidR="000C0C0F" w:rsidRPr="000F3051">
        <w:rPr>
          <w:rFonts w:ascii="Times New Roman" w:hAnsi="Times New Roman"/>
          <w:sz w:val="22"/>
          <w:szCs w:val="22"/>
        </w:rPr>
        <w:t>j</w:t>
      </w:r>
      <w:r w:rsidRPr="000F3051">
        <w:rPr>
          <w:rFonts w:ascii="Times New Roman" w:hAnsi="Times New Roman"/>
          <w:sz w:val="22"/>
          <w:szCs w:val="22"/>
        </w:rPr>
        <w:t>elančevine koje su osmišljene da prepoznaju određene mete u t</w:t>
      </w:r>
      <w:r w:rsidR="000C0C0F" w:rsidRPr="000F3051">
        <w:rPr>
          <w:rFonts w:ascii="Times New Roman" w:hAnsi="Times New Roman"/>
          <w:sz w:val="22"/>
          <w:szCs w:val="22"/>
        </w:rPr>
        <w:t>ij</w:t>
      </w:r>
      <w:r w:rsidRPr="000F3051">
        <w:rPr>
          <w:rFonts w:ascii="Times New Roman" w:hAnsi="Times New Roman"/>
          <w:sz w:val="22"/>
          <w:szCs w:val="22"/>
        </w:rPr>
        <w:t xml:space="preserve">elu i </w:t>
      </w:r>
      <w:r w:rsidR="00EF6A58" w:rsidRPr="000F3051">
        <w:rPr>
          <w:rFonts w:ascii="Times New Roman" w:hAnsi="Times New Roman"/>
          <w:sz w:val="22"/>
          <w:szCs w:val="22"/>
        </w:rPr>
        <w:t xml:space="preserve">pričvrste </w:t>
      </w:r>
      <w:r w:rsidRPr="000F3051">
        <w:rPr>
          <w:rFonts w:ascii="Times New Roman" w:hAnsi="Times New Roman"/>
          <w:sz w:val="22"/>
          <w:szCs w:val="22"/>
        </w:rPr>
        <w:t xml:space="preserve">se za njih. Daratumumab je osmišljen da se </w:t>
      </w:r>
      <w:r w:rsidR="00EF6A58" w:rsidRPr="000F3051">
        <w:rPr>
          <w:rFonts w:ascii="Times New Roman" w:hAnsi="Times New Roman"/>
          <w:sz w:val="22"/>
          <w:szCs w:val="22"/>
        </w:rPr>
        <w:t>pričvrsti za</w:t>
      </w:r>
      <w:r w:rsidRPr="000F3051">
        <w:rPr>
          <w:rFonts w:ascii="Times New Roman" w:hAnsi="Times New Roman"/>
          <w:sz w:val="22"/>
          <w:szCs w:val="22"/>
        </w:rPr>
        <w:t xml:space="preserve"> </w:t>
      </w:r>
      <w:r w:rsidR="00EF6A58" w:rsidRPr="000F3051">
        <w:rPr>
          <w:rFonts w:ascii="Times New Roman" w:hAnsi="Times New Roman"/>
          <w:sz w:val="22"/>
          <w:szCs w:val="22"/>
        </w:rPr>
        <w:t xml:space="preserve">specifične </w:t>
      </w:r>
      <w:r w:rsidRPr="000F3051">
        <w:rPr>
          <w:rFonts w:ascii="Times New Roman" w:hAnsi="Times New Roman"/>
          <w:sz w:val="22"/>
          <w:szCs w:val="22"/>
        </w:rPr>
        <w:t>ćelij</w:t>
      </w:r>
      <w:r w:rsidR="00EF6A58" w:rsidRPr="000F3051">
        <w:rPr>
          <w:rFonts w:ascii="Times New Roman" w:hAnsi="Times New Roman"/>
          <w:sz w:val="22"/>
          <w:szCs w:val="22"/>
        </w:rPr>
        <w:t>e</w:t>
      </w:r>
      <w:r w:rsidRPr="000F3051">
        <w:rPr>
          <w:rFonts w:ascii="Times New Roman" w:hAnsi="Times New Roman"/>
          <w:sz w:val="22"/>
          <w:szCs w:val="22"/>
        </w:rPr>
        <w:t xml:space="preserve"> raka u Vašem t</w:t>
      </w:r>
      <w:r w:rsidR="000665CE" w:rsidRPr="000F3051">
        <w:rPr>
          <w:rFonts w:ascii="Times New Roman" w:hAnsi="Times New Roman"/>
          <w:sz w:val="22"/>
          <w:szCs w:val="22"/>
        </w:rPr>
        <w:t>ij</w:t>
      </w:r>
      <w:r w:rsidRPr="000F3051">
        <w:rPr>
          <w:rFonts w:ascii="Times New Roman" w:hAnsi="Times New Roman"/>
          <w:sz w:val="22"/>
          <w:szCs w:val="22"/>
        </w:rPr>
        <w:t>elu</w:t>
      </w:r>
      <w:r w:rsidR="00EF6A58" w:rsidRPr="000F3051">
        <w:rPr>
          <w:rFonts w:ascii="Times New Roman" w:hAnsi="Times New Roman"/>
          <w:sz w:val="22"/>
          <w:szCs w:val="22"/>
        </w:rPr>
        <w:t xml:space="preserve"> kako bi</w:t>
      </w:r>
      <w:r w:rsidRPr="000F3051">
        <w:rPr>
          <w:rFonts w:ascii="Times New Roman" w:hAnsi="Times New Roman"/>
          <w:sz w:val="22"/>
          <w:szCs w:val="22"/>
        </w:rPr>
        <w:t xml:space="preserve"> Vaš imuni sistem mo</w:t>
      </w:r>
      <w:r w:rsidR="00EF6A58" w:rsidRPr="000F3051">
        <w:rPr>
          <w:rFonts w:ascii="Times New Roman" w:hAnsi="Times New Roman"/>
          <w:sz w:val="22"/>
          <w:szCs w:val="22"/>
        </w:rPr>
        <w:t>gao</w:t>
      </w:r>
      <w:r w:rsidRPr="000F3051">
        <w:rPr>
          <w:rFonts w:ascii="Times New Roman" w:hAnsi="Times New Roman"/>
          <w:sz w:val="22"/>
          <w:szCs w:val="22"/>
        </w:rPr>
        <w:t xml:space="preserve"> da uništava ove ćelije raka.</w:t>
      </w:r>
    </w:p>
    <w:p w14:paraId="1F4A699A" w14:textId="77777777" w:rsidR="004F708F" w:rsidRPr="000F3051" w:rsidRDefault="004F708F" w:rsidP="00CA0A32">
      <w:pPr>
        <w:pStyle w:val="BodyText23"/>
        <w:shd w:val="clear" w:color="auto" w:fill="auto"/>
        <w:spacing w:after="0" w:line="240" w:lineRule="auto"/>
        <w:ind w:firstLine="0"/>
        <w:rPr>
          <w:sz w:val="22"/>
          <w:szCs w:val="22"/>
        </w:rPr>
      </w:pPr>
    </w:p>
    <w:p w14:paraId="04C20839" w14:textId="4CE5B452" w:rsidR="00B84520" w:rsidRPr="000F3051" w:rsidRDefault="00B84520" w:rsidP="00CA0A32">
      <w:pPr>
        <w:rPr>
          <w:rFonts w:ascii="Times New Roman" w:hAnsi="Times New Roman"/>
          <w:sz w:val="22"/>
          <w:szCs w:val="22"/>
        </w:rPr>
      </w:pPr>
      <w:r w:rsidRPr="000F3051">
        <w:rPr>
          <w:rFonts w:ascii="Times New Roman" w:hAnsi="Times New Roman"/>
          <w:sz w:val="22"/>
          <w:szCs w:val="22"/>
        </w:rPr>
        <w:t>L</w:t>
      </w:r>
      <w:r w:rsidR="000C0C0F" w:rsidRPr="000F3051">
        <w:rPr>
          <w:rFonts w:ascii="Times New Roman" w:hAnsi="Times New Roman"/>
          <w:sz w:val="22"/>
          <w:szCs w:val="22"/>
        </w:rPr>
        <w:t>ij</w:t>
      </w:r>
      <w:r w:rsidRPr="000F3051">
        <w:rPr>
          <w:rFonts w:ascii="Times New Roman" w:hAnsi="Times New Roman"/>
          <w:sz w:val="22"/>
          <w:szCs w:val="22"/>
        </w:rPr>
        <w:t xml:space="preserve">ek DARZALEX se koristi kod odraslih osoba </w:t>
      </w:r>
      <w:r w:rsidR="00953BF8" w:rsidRPr="000F3051">
        <w:rPr>
          <w:rFonts w:ascii="Times New Roman" w:hAnsi="Times New Roman"/>
          <w:sz w:val="22"/>
          <w:szCs w:val="22"/>
        </w:rPr>
        <w:t>starosti</w:t>
      </w:r>
      <w:r w:rsidRPr="000F3051">
        <w:rPr>
          <w:rFonts w:ascii="Times New Roman" w:hAnsi="Times New Roman"/>
          <w:sz w:val="22"/>
          <w:szCs w:val="22"/>
        </w:rPr>
        <w:t xml:space="preserve"> </w:t>
      </w:r>
      <w:proofErr w:type="gramStart"/>
      <w:r w:rsidR="008E3A17">
        <w:rPr>
          <w:rFonts w:ascii="Times New Roman" w:hAnsi="Times New Roman"/>
          <w:sz w:val="22"/>
          <w:szCs w:val="22"/>
        </w:rPr>
        <w:t>od</w:t>
      </w:r>
      <w:proofErr w:type="gramEnd"/>
      <w:r w:rsidR="008E3A17">
        <w:rPr>
          <w:rFonts w:ascii="Times New Roman" w:hAnsi="Times New Roman"/>
          <w:sz w:val="22"/>
          <w:szCs w:val="22"/>
        </w:rPr>
        <w:t xml:space="preserve"> </w:t>
      </w:r>
      <w:r w:rsidRPr="000F3051">
        <w:rPr>
          <w:rFonts w:ascii="Times New Roman" w:hAnsi="Times New Roman"/>
          <w:sz w:val="22"/>
          <w:szCs w:val="22"/>
        </w:rPr>
        <w:t>18 ili više godina koji imaju vrstu</w:t>
      </w:r>
      <w:r w:rsidR="00953BF8" w:rsidRPr="000F3051">
        <w:rPr>
          <w:rFonts w:ascii="Times New Roman" w:hAnsi="Times New Roman"/>
          <w:sz w:val="22"/>
          <w:szCs w:val="22"/>
        </w:rPr>
        <w:t xml:space="preserve"> raka</w:t>
      </w:r>
      <w:r w:rsidRPr="000F3051">
        <w:rPr>
          <w:rFonts w:ascii="Times New Roman" w:hAnsi="Times New Roman"/>
          <w:sz w:val="22"/>
          <w:szCs w:val="22"/>
        </w:rPr>
        <w:t xml:space="preserve"> koja se zove “multipli mijelom”. </w:t>
      </w:r>
      <w:r w:rsidR="00953BF8" w:rsidRPr="000F3051">
        <w:rPr>
          <w:rFonts w:ascii="Times New Roman" w:hAnsi="Times New Roman"/>
          <w:sz w:val="22"/>
          <w:szCs w:val="22"/>
        </w:rPr>
        <w:t>To je</w:t>
      </w:r>
      <w:r w:rsidRPr="000F3051">
        <w:rPr>
          <w:rFonts w:ascii="Times New Roman" w:hAnsi="Times New Roman"/>
          <w:sz w:val="22"/>
          <w:szCs w:val="22"/>
        </w:rPr>
        <w:t xml:space="preserve"> rak koštane srži. </w:t>
      </w:r>
    </w:p>
    <w:p w14:paraId="22C22CEE" w14:textId="77777777" w:rsidR="004F708F" w:rsidRPr="000F3051" w:rsidRDefault="004F708F" w:rsidP="00CA0A32">
      <w:pPr>
        <w:pStyle w:val="Header"/>
        <w:tabs>
          <w:tab w:val="clear" w:pos="4536"/>
          <w:tab w:val="clear" w:pos="9072"/>
          <w:tab w:val="left" w:pos="284"/>
        </w:tabs>
        <w:rPr>
          <w:rFonts w:ascii="Times New Roman" w:hAnsi="Times New Roman"/>
          <w:sz w:val="22"/>
          <w:szCs w:val="22"/>
        </w:rPr>
      </w:pPr>
    </w:p>
    <w:p w14:paraId="0E425F1C" w14:textId="77777777" w:rsidR="00925A3E" w:rsidRPr="000F3051" w:rsidRDefault="00925A3E" w:rsidP="00CA0A32">
      <w:pPr>
        <w:pStyle w:val="Header"/>
        <w:tabs>
          <w:tab w:val="clear" w:pos="4536"/>
          <w:tab w:val="clear" w:pos="9072"/>
          <w:tab w:val="left" w:pos="284"/>
        </w:tabs>
        <w:rPr>
          <w:rFonts w:ascii="Times New Roman" w:hAnsi="Times New Roman"/>
          <w:sz w:val="22"/>
          <w:szCs w:val="22"/>
        </w:rPr>
      </w:pPr>
    </w:p>
    <w:p w14:paraId="234774F0" w14:textId="77777777" w:rsidR="00B84520" w:rsidRPr="000F3051" w:rsidRDefault="004F708F" w:rsidP="00CA0A32">
      <w:pPr>
        <w:widowControl w:val="0"/>
        <w:tabs>
          <w:tab w:val="clear" w:pos="284"/>
        </w:tabs>
        <w:autoSpaceDE w:val="0"/>
        <w:autoSpaceDN w:val="0"/>
        <w:rPr>
          <w:rFonts w:ascii="Times New Roman" w:hAnsi="Times New Roman"/>
          <w:b/>
          <w:caps/>
          <w:sz w:val="22"/>
          <w:szCs w:val="22"/>
        </w:rPr>
      </w:pPr>
      <w:r w:rsidRPr="000F3051">
        <w:rPr>
          <w:rFonts w:ascii="Times New Roman" w:hAnsi="Times New Roman"/>
          <w:b/>
          <w:bCs/>
          <w:sz w:val="22"/>
          <w:szCs w:val="22"/>
        </w:rPr>
        <w:t>2.</w:t>
      </w:r>
      <w:r w:rsidRPr="000F3051">
        <w:rPr>
          <w:rFonts w:ascii="Times New Roman" w:hAnsi="Times New Roman"/>
          <w:bCs/>
          <w:sz w:val="22"/>
          <w:szCs w:val="22"/>
        </w:rPr>
        <w:t xml:space="preserve"> </w:t>
      </w:r>
      <w:r w:rsidR="00CF221E" w:rsidRPr="000F3051">
        <w:rPr>
          <w:rFonts w:ascii="Times New Roman" w:hAnsi="Times New Roman"/>
          <w:b/>
          <w:sz w:val="22"/>
          <w:szCs w:val="22"/>
        </w:rPr>
        <w:t xml:space="preserve">ŠTA TREBA DA ZNATE PRIJE NEGO ŠTO PRIMITE LIJEK </w:t>
      </w:r>
      <w:r w:rsidR="00AA43BF" w:rsidRPr="000F3051">
        <w:rPr>
          <w:rFonts w:ascii="Times New Roman" w:hAnsi="Times New Roman"/>
          <w:b/>
          <w:sz w:val="22"/>
          <w:szCs w:val="22"/>
        </w:rPr>
        <w:t>DARZALEX</w:t>
      </w:r>
    </w:p>
    <w:p w14:paraId="075DE4C5" w14:textId="77777777" w:rsidR="00B84520" w:rsidRPr="000F3051" w:rsidRDefault="00B84520" w:rsidP="00CA0A32">
      <w:pPr>
        <w:widowControl w:val="0"/>
        <w:tabs>
          <w:tab w:val="clear" w:pos="284"/>
        </w:tabs>
        <w:autoSpaceDE w:val="0"/>
        <w:autoSpaceDN w:val="0"/>
        <w:rPr>
          <w:rFonts w:ascii="Times New Roman" w:hAnsi="Times New Roman"/>
          <w:b/>
          <w:caps/>
          <w:sz w:val="22"/>
          <w:szCs w:val="22"/>
        </w:rPr>
      </w:pPr>
    </w:p>
    <w:p w14:paraId="381E1B48" w14:textId="3FDEDBBD" w:rsidR="004F708F" w:rsidRPr="000F3051" w:rsidRDefault="004F708F" w:rsidP="00CA0A32">
      <w:pPr>
        <w:pStyle w:val="Heading2"/>
        <w:jc w:val="both"/>
        <w:rPr>
          <w:rFonts w:ascii="Times New Roman" w:hAnsi="Times New Roman" w:cs="Times New Roman"/>
          <w:b/>
          <w:i w:val="0"/>
          <w:color w:val="auto"/>
          <w:sz w:val="22"/>
          <w:szCs w:val="22"/>
        </w:rPr>
      </w:pPr>
      <w:r w:rsidRPr="000F3051">
        <w:rPr>
          <w:rFonts w:ascii="Times New Roman" w:hAnsi="Times New Roman" w:cs="Times New Roman"/>
          <w:b/>
          <w:i w:val="0"/>
          <w:color w:val="auto"/>
          <w:sz w:val="22"/>
          <w:szCs w:val="22"/>
        </w:rPr>
        <w:t>L</w:t>
      </w:r>
      <w:r w:rsidR="000C0C0F" w:rsidRPr="000F3051">
        <w:rPr>
          <w:rFonts w:ascii="Times New Roman" w:hAnsi="Times New Roman" w:cs="Times New Roman"/>
          <w:b/>
          <w:i w:val="0"/>
          <w:color w:val="auto"/>
          <w:sz w:val="22"/>
          <w:szCs w:val="22"/>
        </w:rPr>
        <w:t>ij</w:t>
      </w:r>
      <w:r w:rsidRPr="000F3051">
        <w:rPr>
          <w:rFonts w:ascii="Times New Roman" w:hAnsi="Times New Roman" w:cs="Times New Roman"/>
          <w:b/>
          <w:i w:val="0"/>
          <w:color w:val="auto"/>
          <w:sz w:val="22"/>
          <w:szCs w:val="22"/>
        </w:rPr>
        <w:t>ek</w:t>
      </w:r>
      <w:r w:rsidR="00B84520" w:rsidRPr="000F3051">
        <w:rPr>
          <w:rFonts w:ascii="Times New Roman" w:hAnsi="Times New Roman" w:cs="Times New Roman"/>
          <w:b/>
          <w:i w:val="0"/>
          <w:color w:val="auto"/>
          <w:sz w:val="22"/>
          <w:szCs w:val="22"/>
        </w:rPr>
        <w:t xml:space="preserve"> DARZALEX</w:t>
      </w:r>
      <w:r w:rsidRPr="000F3051">
        <w:rPr>
          <w:rFonts w:ascii="Times New Roman" w:hAnsi="Times New Roman" w:cs="Times New Roman"/>
          <w:b/>
          <w:i w:val="0"/>
          <w:color w:val="auto"/>
          <w:sz w:val="22"/>
          <w:szCs w:val="22"/>
        </w:rPr>
        <w:t xml:space="preserve"> ne sm</w:t>
      </w:r>
      <w:r w:rsidR="000C0C0F" w:rsidRPr="000F3051">
        <w:rPr>
          <w:rFonts w:ascii="Times New Roman" w:hAnsi="Times New Roman" w:cs="Times New Roman"/>
          <w:b/>
          <w:i w:val="0"/>
          <w:color w:val="auto"/>
          <w:sz w:val="22"/>
          <w:szCs w:val="22"/>
        </w:rPr>
        <w:t>ij</w:t>
      </w:r>
      <w:r w:rsidRPr="000F3051">
        <w:rPr>
          <w:rFonts w:ascii="Times New Roman" w:hAnsi="Times New Roman" w:cs="Times New Roman"/>
          <w:b/>
          <w:i w:val="0"/>
          <w:color w:val="auto"/>
          <w:sz w:val="22"/>
          <w:szCs w:val="22"/>
        </w:rPr>
        <w:t>ete primati:</w:t>
      </w:r>
    </w:p>
    <w:p w14:paraId="76095818" w14:textId="77777777" w:rsidR="00DE758D" w:rsidRPr="000F3051" w:rsidRDefault="00DE758D" w:rsidP="00CA0A32"/>
    <w:p w14:paraId="5F8580BC" w14:textId="6A0D2056" w:rsidR="00B84520" w:rsidRPr="000F3051" w:rsidRDefault="00B84520" w:rsidP="00CA0A32">
      <w:pPr>
        <w:numPr>
          <w:ilvl w:val="0"/>
          <w:numId w:val="15"/>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 xml:space="preserve">Ako ste alergični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daratumumab ili </w:t>
      </w:r>
      <w:r w:rsidR="00953BF8" w:rsidRPr="000F3051">
        <w:rPr>
          <w:rFonts w:ascii="Times New Roman" w:hAnsi="Times New Roman"/>
          <w:sz w:val="22"/>
          <w:szCs w:val="22"/>
        </w:rPr>
        <w:t>na bilo</w:t>
      </w:r>
      <w:r w:rsidRPr="000F3051">
        <w:rPr>
          <w:rFonts w:ascii="Times New Roman" w:hAnsi="Times New Roman"/>
          <w:sz w:val="22"/>
          <w:szCs w:val="22"/>
        </w:rPr>
        <w:t xml:space="preserve"> koji od ostalih sastojaka ovog l</w:t>
      </w:r>
      <w:r w:rsidR="000C0C0F" w:rsidRPr="000F3051">
        <w:rPr>
          <w:rFonts w:ascii="Times New Roman" w:hAnsi="Times New Roman"/>
          <w:sz w:val="22"/>
          <w:szCs w:val="22"/>
        </w:rPr>
        <w:t>ij</w:t>
      </w:r>
      <w:r w:rsidRPr="000F3051">
        <w:rPr>
          <w:rFonts w:ascii="Times New Roman" w:hAnsi="Times New Roman"/>
          <w:sz w:val="22"/>
          <w:szCs w:val="22"/>
        </w:rPr>
        <w:t xml:space="preserve">eka (navedeni su u </w:t>
      </w:r>
      <w:r w:rsidR="008E3A17">
        <w:rPr>
          <w:rFonts w:ascii="Times New Roman" w:hAnsi="Times New Roman"/>
          <w:sz w:val="22"/>
          <w:szCs w:val="22"/>
        </w:rPr>
        <w:t>dijelu</w:t>
      </w:r>
      <w:r w:rsidR="008E3A17" w:rsidRPr="000F3051">
        <w:rPr>
          <w:rFonts w:ascii="Times New Roman" w:hAnsi="Times New Roman"/>
          <w:sz w:val="22"/>
          <w:szCs w:val="22"/>
        </w:rPr>
        <w:t xml:space="preserve"> </w:t>
      </w:r>
      <w:r w:rsidRPr="000F3051">
        <w:rPr>
          <w:rFonts w:ascii="Times New Roman" w:hAnsi="Times New Roman"/>
          <w:sz w:val="22"/>
          <w:szCs w:val="22"/>
        </w:rPr>
        <w:t>6).</w:t>
      </w:r>
    </w:p>
    <w:p w14:paraId="1FA89B6B" w14:textId="77777777" w:rsidR="00DE758D" w:rsidRPr="000F3051" w:rsidRDefault="00DE758D" w:rsidP="00CA0A32">
      <w:pPr>
        <w:numPr>
          <w:ilvl w:val="12"/>
          <w:numId w:val="0"/>
        </w:numPr>
        <w:rPr>
          <w:rFonts w:ascii="Times New Roman" w:hAnsi="Times New Roman"/>
          <w:sz w:val="22"/>
          <w:szCs w:val="22"/>
        </w:rPr>
      </w:pPr>
    </w:p>
    <w:p w14:paraId="225F19A9" w14:textId="77777777" w:rsidR="00B84520" w:rsidRPr="000F3051" w:rsidRDefault="00B84520" w:rsidP="00CA0A32">
      <w:pPr>
        <w:numPr>
          <w:ilvl w:val="12"/>
          <w:numId w:val="0"/>
        </w:numPr>
        <w:rPr>
          <w:rFonts w:ascii="Times New Roman" w:hAnsi="Times New Roman"/>
          <w:sz w:val="22"/>
          <w:szCs w:val="22"/>
        </w:rPr>
      </w:pPr>
      <w:r w:rsidRPr="000F3051">
        <w:rPr>
          <w:rFonts w:ascii="Times New Roman" w:hAnsi="Times New Roman"/>
          <w:sz w:val="22"/>
          <w:szCs w:val="22"/>
        </w:rPr>
        <w:t>Nemojte koristiti l</w:t>
      </w:r>
      <w:r w:rsidR="000C0C0F" w:rsidRPr="000F3051">
        <w:rPr>
          <w:rFonts w:ascii="Times New Roman" w:hAnsi="Times New Roman"/>
          <w:sz w:val="22"/>
          <w:szCs w:val="22"/>
        </w:rPr>
        <w:t>ij</w:t>
      </w:r>
      <w:r w:rsidRPr="000F3051">
        <w:rPr>
          <w:rFonts w:ascii="Times New Roman" w:hAnsi="Times New Roman"/>
          <w:sz w:val="22"/>
          <w:szCs w:val="22"/>
        </w:rPr>
        <w:t xml:space="preserve">ek DARZALEX ako se </w:t>
      </w:r>
      <w:r w:rsidR="00656E5B" w:rsidRPr="000F3051">
        <w:rPr>
          <w:rFonts w:ascii="Times New Roman" w:hAnsi="Times New Roman"/>
          <w:sz w:val="22"/>
          <w:szCs w:val="22"/>
        </w:rPr>
        <w:t xml:space="preserve">nešto </w:t>
      </w:r>
      <w:proofErr w:type="gramStart"/>
      <w:r w:rsidR="00656E5B" w:rsidRPr="000F3051">
        <w:rPr>
          <w:rFonts w:ascii="Times New Roman" w:hAnsi="Times New Roman"/>
          <w:sz w:val="22"/>
          <w:szCs w:val="22"/>
        </w:rPr>
        <w:t>od</w:t>
      </w:r>
      <w:proofErr w:type="gramEnd"/>
      <w:r w:rsidR="00656E5B" w:rsidRPr="000F3051">
        <w:rPr>
          <w:rFonts w:ascii="Times New Roman" w:hAnsi="Times New Roman"/>
          <w:sz w:val="22"/>
          <w:szCs w:val="22"/>
        </w:rPr>
        <w:t xml:space="preserve"> </w:t>
      </w:r>
      <w:r w:rsidRPr="000F3051">
        <w:rPr>
          <w:rFonts w:ascii="Times New Roman" w:hAnsi="Times New Roman"/>
          <w:sz w:val="22"/>
          <w:szCs w:val="22"/>
        </w:rPr>
        <w:t xml:space="preserve">gore </w:t>
      </w:r>
      <w:r w:rsidR="00656E5B" w:rsidRPr="000F3051">
        <w:rPr>
          <w:rFonts w:ascii="Times New Roman" w:hAnsi="Times New Roman"/>
          <w:sz w:val="22"/>
          <w:szCs w:val="22"/>
        </w:rPr>
        <w:t xml:space="preserve">navedenog </w:t>
      </w:r>
      <w:r w:rsidRPr="000F3051">
        <w:rPr>
          <w:rFonts w:ascii="Times New Roman" w:hAnsi="Times New Roman"/>
          <w:sz w:val="22"/>
          <w:szCs w:val="22"/>
        </w:rPr>
        <w:t>odnosi na Vas. Ako ni</w:t>
      </w:r>
      <w:r w:rsidR="00656E5B" w:rsidRPr="000F3051">
        <w:rPr>
          <w:rFonts w:ascii="Times New Roman" w:hAnsi="Times New Roman"/>
          <w:sz w:val="22"/>
          <w:szCs w:val="22"/>
        </w:rPr>
        <w:t>je</w:t>
      </w:r>
      <w:r w:rsidRPr="000F3051">
        <w:rPr>
          <w:rFonts w:ascii="Times New Roman" w:hAnsi="Times New Roman"/>
          <w:sz w:val="22"/>
          <w:szCs w:val="22"/>
        </w:rPr>
        <w:t xml:space="preserve">ste sigurni, razgovarajte </w:t>
      </w:r>
      <w:proofErr w:type="gramStart"/>
      <w:r w:rsidRPr="000F3051">
        <w:rPr>
          <w:rFonts w:ascii="Times New Roman" w:hAnsi="Times New Roman"/>
          <w:sz w:val="22"/>
          <w:szCs w:val="22"/>
        </w:rPr>
        <w:t>sa</w:t>
      </w:r>
      <w:proofErr w:type="gramEnd"/>
      <w:r w:rsidRPr="000F3051">
        <w:rPr>
          <w:rFonts w:ascii="Times New Roman" w:hAnsi="Times New Roman"/>
          <w:sz w:val="22"/>
          <w:szCs w:val="22"/>
        </w:rPr>
        <w:t xml:space="preserve"> Vašim l</w:t>
      </w:r>
      <w:r w:rsidR="000C0C0F" w:rsidRPr="000F3051">
        <w:rPr>
          <w:rFonts w:ascii="Times New Roman" w:hAnsi="Times New Roman"/>
          <w:sz w:val="22"/>
          <w:szCs w:val="22"/>
        </w:rPr>
        <w:t>j</w:t>
      </w:r>
      <w:r w:rsidRPr="000F3051">
        <w:rPr>
          <w:rFonts w:ascii="Times New Roman" w:hAnsi="Times New Roman"/>
          <w:sz w:val="22"/>
          <w:szCs w:val="22"/>
        </w:rPr>
        <w:t>ekarom ili medicinskom sestrom pr</w:t>
      </w:r>
      <w:r w:rsidR="000C0C0F" w:rsidRPr="000F3051">
        <w:rPr>
          <w:rFonts w:ascii="Times New Roman" w:hAnsi="Times New Roman"/>
          <w:sz w:val="22"/>
          <w:szCs w:val="22"/>
        </w:rPr>
        <w:t>ij</w:t>
      </w:r>
      <w:r w:rsidRPr="000F3051">
        <w:rPr>
          <w:rFonts w:ascii="Times New Roman" w:hAnsi="Times New Roman"/>
          <w:sz w:val="22"/>
          <w:szCs w:val="22"/>
        </w:rPr>
        <w:t xml:space="preserve">e nego što </w:t>
      </w:r>
      <w:r w:rsidR="00656E5B" w:rsidRPr="000F3051">
        <w:rPr>
          <w:rFonts w:ascii="Times New Roman" w:hAnsi="Times New Roman"/>
          <w:sz w:val="22"/>
          <w:szCs w:val="22"/>
        </w:rPr>
        <w:t>primite</w:t>
      </w:r>
      <w:r w:rsidRPr="000F3051">
        <w:rPr>
          <w:rFonts w:ascii="Times New Roman" w:hAnsi="Times New Roman"/>
          <w:sz w:val="22"/>
          <w:szCs w:val="22"/>
        </w:rPr>
        <w:t xml:space="preserve"> l</w:t>
      </w:r>
      <w:r w:rsidR="000C0C0F" w:rsidRPr="000F3051">
        <w:rPr>
          <w:rFonts w:ascii="Times New Roman" w:hAnsi="Times New Roman"/>
          <w:sz w:val="22"/>
          <w:szCs w:val="22"/>
        </w:rPr>
        <w:t>ij</w:t>
      </w:r>
      <w:r w:rsidRPr="000F3051">
        <w:rPr>
          <w:rFonts w:ascii="Times New Roman" w:hAnsi="Times New Roman"/>
          <w:sz w:val="22"/>
          <w:szCs w:val="22"/>
        </w:rPr>
        <w:t>ek DARZALEX.</w:t>
      </w:r>
    </w:p>
    <w:p w14:paraId="35682E4E" w14:textId="77777777" w:rsidR="004F708F" w:rsidRPr="000F3051" w:rsidRDefault="004F708F" w:rsidP="00CA0A32">
      <w:pPr>
        <w:pStyle w:val="Header"/>
        <w:tabs>
          <w:tab w:val="clear" w:pos="4536"/>
          <w:tab w:val="clear" w:pos="9072"/>
          <w:tab w:val="left" w:pos="284"/>
        </w:tabs>
        <w:rPr>
          <w:rFonts w:ascii="Times New Roman" w:hAnsi="Times New Roman"/>
          <w:b/>
          <w:bCs/>
          <w:sz w:val="22"/>
          <w:szCs w:val="22"/>
        </w:rPr>
      </w:pPr>
    </w:p>
    <w:p w14:paraId="78C52BDE" w14:textId="77777777" w:rsidR="002013A7" w:rsidRPr="000F3051" w:rsidRDefault="002013A7" w:rsidP="00CA0A32">
      <w:pPr>
        <w:pStyle w:val="Header"/>
        <w:tabs>
          <w:tab w:val="clear" w:pos="4536"/>
          <w:tab w:val="clear" w:pos="9072"/>
          <w:tab w:val="left" w:pos="284"/>
        </w:tabs>
        <w:rPr>
          <w:rFonts w:ascii="Times New Roman" w:hAnsi="Times New Roman"/>
          <w:b/>
          <w:bCs/>
          <w:sz w:val="22"/>
          <w:szCs w:val="22"/>
        </w:rPr>
      </w:pPr>
      <w:r w:rsidRPr="000F3051">
        <w:rPr>
          <w:rFonts w:ascii="Times New Roman" w:hAnsi="Times New Roman"/>
          <w:b/>
          <w:bCs/>
          <w:sz w:val="22"/>
          <w:szCs w:val="22"/>
        </w:rPr>
        <w:t>Upozorenja i mjere opreza:</w:t>
      </w:r>
    </w:p>
    <w:p w14:paraId="42666521" w14:textId="77777777" w:rsidR="00FD0022" w:rsidRDefault="00FD0022" w:rsidP="00CA0A32">
      <w:pPr>
        <w:numPr>
          <w:ilvl w:val="12"/>
          <w:numId w:val="0"/>
        </w:numPr>
        <w:rPr>
          <w:rFonts w:ascii="Times New Roman" w:hAnsi="Times New Roman"/>
          <w:sz w:val="22"/>
          <w:szCs w:val="22"/>
        </w:rPr>
      </w:pPr>
      <w:bookmarkStart w:id="1" w:name="bookmark58"/>
    </w:p>
    <w:p w14:paraId="3F30D311" w14:textId="223E12DD" w:rsidR="00B84520" w:rsidRPr="000F3051" w:rsidRDefault="00B84520" w:rsidP="00CA0A32">
      <w:pPr>
        <w:numPr>
          <w:ilvl w:val="12"/>
          <w:numId w:val="0"/>
        </w:numPr>
        <w:rPr>
          <w:rFonts w:ascii="Times New Roman" w:hAnsi="Times New Roman"/>
          <w:sz w:val="22"/>
          <w:szCs w:val="22"/>
        </w:rPr>
      </w:pPr>
      <w:r w:rsidRPr="000F3051">
        <w:rPr>
          <w:rFonts w:ascii="Times New Roman" w:hAnsi="Times New Roman"/>
          <w:sz w:val="22"/>
          <w:szCs w:val="22"/>
        </w:rPr>
        <w:t xml:space="preserve">Razgovarajte </w:t>
      </w:r>
      <w:proofErr w:type="gramStart"/>
      <w:r w:rsidRPr="000F3051">
        <w:rPr>
          <w:rFonts w:ascii="Times New Roman" w:hAnsi="Times New Roman"/>
          <w:sz w:val="22"/>
          <w:szCs w:val="22"/>
        </w:rPr>
        <w:t>sa</w:t>
      </w:r>
      <w:proofErr w:type="gramEnd"/>
      <w:r w:rsidRPr="000F3051">
        <w:rPr>
          <w:rFonts w:ascii="Times New Roman" w:hAnsi="Times New Roman"/>
          <w:sz w:val="22"/>
          <w:szCs w:val="22"/>
        </w:rPr>
        <w:t xml:space="preserve"> Vašim l</w:t>
      </w:r>
      <w:r w:rsidR="000C0C0F" w:rsidRPr="000F3051">
        <w:rPr>
          <w:rFonts w:ascii="Times New Roman" w:hAnsi="Times New Roman"/>
          <w:sz w:val="22"/>
          <w:szCs w:val="22"/>
        </w:rPr>
        <w:t>j</w:t>
      </w:r>
      <w:r w:rsidRPr="000F3051">
        <w:rPr>
          <w:rFonts w:ascii="Times New Roman" w:hAnsi="Times New Roman"/>
          <w:sz w:val="22"/>
          <w:szCs w:val="22"/>
        </w:rPr>
        <w:t>ekarom ili medicinskom sestrom pr</w:t>
      </w:r>
      <w:r w:rsidR="000C0C0F" w:rsidRPr="000F3051">
        <w:rPr>
          <w:rFonts w:ascii="Times New Roman" w:hAnsi="Times New Roman"/>
          <w:sz w:val="22"/>
          <w:szCs w:val="22"/>
        </w:rPr>
        <w:t>ij</w:t>
      </w:r>
      <w:r w:rsidRPr="000F3051">
        <w:rPr>
          <w:rFonts w:ascii="Times New Roman" w:hAnsi="Times New Roman"/>
          <w:sz w:val="22"/>
          <w:szCs w:val="22"/>
        </w:rPr>
        <w:t>e nego što Vam daju l</w:t>
      </w:r>
      <w:r w:rsidR="000C0C0F" w:rsidRPr="000F3051">
        <w:rPr>
          <w:rFonts w:ascii="Times New Roman" w:hAnsi="Times New Roman"/>
          <w:sz w:val="22"/>
          <w:szCs w:val="22"/>
        </w:rPr>
        <w:t>ij</w:t>
      </w:r>
      <w:r w:rsidRPr="000F3051">
        <w:rPr>
          <w:rFonts w:ascii="Times New Roman" w:hAnsi="Times New Roman"/>
          <w:sz w:val="22"/>
          <w:szCs w:val="22"/>
        </w:rPr>
        <w:t>ek DARZALEX:</w:t>
      </w:r>
    </w:p>
    <w:p w14:paraId="4F1E10E9" w14:textId="77777777" w:rsidR="00B84520" w:rsidRPr="000F3051" w:rsidRDefault="00B84520" w:rsidP="00CA0A32">
      <w:pPr>
        <w:rPr>
          <w:rFonts w:ascii="Times New Roman" w:hAnsi="Times New Roman"/>
          <w:sz w:val="22"/>
          <w:szCs w:val="22"/>
        </w:rPr>
      </w:pPr>
    </w:p>
    <w:p w14:paraId="4F7B9D66" w14:textId="77777777" w:rsidR="00B84520" w:rsidRPr="000F3051" w:rsidRDefault="00B84520" w:rsidP="00CA0A32">
      <w:pPr>
        <w:keepNext/>
        <w:rPr>
          <w:rFonts w:ascii="Times New Roman" w:hAnsi="Times New Roman"/>
          <w:iCs/>
          <w:sz w:val="22"/>
          <w:szCs w:val="22"/>
          <w:u w:val="single"/>
        </w:rPr>
      </w:pPr>
      <w:r w:rsidRPr="000F3051">
        <w:rPr>
          <w:rFonts w:ascii="Times New Roman" w:hAnsi="Times New Roman"/>
          <w:iCs/>
          <w:sz w:val="22"/>
          <w:szCs w:val="22"/>
          <w:u w:val="single"/>
        </w:rPr>
        <w:t xml:space="preserve">Reakcije </w:t>
      </w:r>
      <w:proofErr w:type="gramStart"/>
      <w:r w:rsidR="00656E5B" w:rsidRPr="000F3051">
        <w:rPr>
          <w:rFonts w:ascii="Times New Roman" w:hAnsi="Times New Roman"/>
          <w:iCs/>
          <w:sz w:val="22"/>
          <w:szCs w:val="22"/>
          <w:u w:val="single"/>
        </w:rPr>
        <w:t>na</w:t>
      </w:r>
      <w:proofErr w:type="gramEnd"/>
      <w:r w:rsidRPr="000F3051">
        <w:rPr>
          <w:rFonts w:ascii="Times New Roman" w:hAnsi="Times New Roman"/>
          <w:iCs/>
          <w:sz w:val="22"/>
          <w:szCs w:val="22"/>
          <w:u w:val="single"/>
        </w:rPr>
        <w:t xml:space="preserve"> infuzij</w:t>
      </w:r>
      <w:r w:rsidR="00656E5B" w:rsidRPr="000F3051">
        <w:rPr>
          <w:rFonts w:ascii="Times New Roman" w:hAnsi="Times New Roman"/>
          <w:iCs/>
          <w:sz w:val="22"/>
          <w:szCs w:val="22"/>
          <w:u w:val="single"/>
        </w:rPr>
        <w:t>u</w:t>
      </w:r>
    </w:p>
    <w:p w14:paraId="54523B54" w14:textId="31FA4C92" w:rsidR="00B84520" w:rsidRPr="000F3051" w:rsidRDefault="00B84520" w:rsidP="00CA0A32">
      <w:pPr>
        <w:rPr>
          <w:rFonts w:ascii="Times New Roman" w:hAnsi="Times New Roman"/>
          <w:sz w:val="22"/>
          <w:szCs w:val="22"/>
        </w:rPr>
      </w:pPr>
      <w:r w:rsidRPr="000F3051">
        <w:rPr>
          <w:rFonts w:ascii="Times New Roman" w:hAnsi="Times New Roman"/>
          <w:sz w:val="22"/>
          <w:szCs w:val="22"/>
        </w:rPr>
        <w:t>L</w:t>
      </w:r>
      <w:r w:rsidR="000C0C0F" w:rsidRPr="000F3051">
        <w:rPr>
          <w:rFonts w:ascii="Times New Roman" w:hAnsi="Times New Roman"/>
          <w:sz w:val="22"/>
          <w:szCs w:val="22"/>
        </w:rPr>
        <w:t>ij</w:t>
      </w:r>
      <w:r w:rsidRPr="000F3051">
        <w:rPr>
          <w:rFonts w:ascii="Times New Roman" w:hAnsi="Times New Roman"/>
          <w:sz w:val="22"/>
          <w:szCs w:val="22"/>
        </w:rPr>
        <w:t>ek DARZALEX se daje infuzijom u venu (</w:t>
      </w:r>
      <w:r w:rsidR="00656E5B" w:rsidRPr="000F3051">
        <w:rPr>
          <w:rFonts w:ascii="Times New Roman" w:hAnsi="Times New Roman"/>
          <w:sz w:val="22"/>
          <w:szCs w:val="22"/>
        </w:rPr>
        <w:t>u</w:t>
      </w:r>
      <w:r w:rsidRPr="000F3051">
        <w:rPr>
          <w:rFonts w:ascii="Times New Roman" w:hAnsi="Times New Roman"/>
          <w:sz w:val="22"/>
          <w:szCs w:val="22"/>
        </w:rPr>
        <w:t>kapa</w:t>
      </w:r>
      <w:r w:rsidR="00656E5B" w:rsidRPr="000F3051">
        <w:rPr>
          <w:rFonts w:ascii="Times New Roman" w:hAnsi="Times New Roman"/>
          <w:sz w:val="22"/>
          <w:szCs w:val="22"/>
        </w:rPr>
        <w:t>va</w:t>
      </w:r>
      <w:r w:rsidRPr="000F3051">
        <w:rPr>
          <w:rFonts w:ascii="Times New Roman" w:hAnsi="Times New Roman"/>
          <w:sz w:val="22"/>
          <w:szCs w:val="22"/>
        </w:rPr>
        <w:t>njem). Pr</w:t>
      </w:r>
      <w:r w:rsidR="000C0C0F" w:rsidRPr="000F3051">
        <w:rPr>
          <w:rFonts w:ascii="Times New Roman" w:hAnsi="Times New Roman"/>
          <w:sz w:val="22"/>
          <w:szCs w:val="22"/>
        </w:rPr>
        <w:t>ij</w:t>
      </w:r>
      <w:r w:rsidRPr="000F3051">
        <w:rPr>
          <w:rFonts w:ascii="Times New Roman" w:hAnsi="Times New Roman"/>
          <w:sz w:val="22"/>
          <w:szCs w:val="22"/>
        </w:rPr>
        <w:t>e i posl</w:t>
      </w:r>
      <w:r w:rsidR="000C0C0F" w:rsidRPr="000F3051">
        <w:rPr>
          <w:rFonts w:ascii="Times New Roman" w:hAnsi="Times New Roman"/>
          <w:sz w:val="22"/>
          <w:szCs w:val="22"/>
        </w:rPr>
        <w:t>ij</w:t>
      </w:r>
      <w:r w:rsidRPr="000F3051">
        <w:rPr>
          <w:rFonts w:ascii="Times New Roman" w:hAnsi="Times New Roman"/>
          <w:sz w:val="22"/>
          <w:szCs w:val="22"/>
        </w:rPr>
        <w:t>e svake infuzije l</w:t>
      </w:r>
      <w:r w:rsidR="000C0C0F" w:rsidRPr="000F3051">
        <w:rPr>
          <w:rFonts w:ascii="Times New Roman" w:hAnsi="Times New Roman"/>
          <w:sz w:val="22"/>
          <w:szCs w:val="22"/>
        </w:rPr>
        <w:t>ij</w:t>
      </w:r>
      <w:r w:rsidRPr="000F3051">
        <w:rPr>
          <w:rFonts w:ascii="Times New Roman" w:hAnsi="Times New Roman"/>
          <w:sz w:val="22"/>
          <w:szCs w:val="22"/>
        </w:rPr>
        <w:t xml:space="preserve">eka DARZALEX, </w:t>
      </w:r>
      <w:r w:rsidR="007A08C1">
        <w:rPr>
          <w:rFonts w:ascii="Times New Roman" w:hAnsi="Times New Roman"/>
          <w:sz w:val="22"/>
          <w:szCs w:val="22"/>
        </w:rPr>
        <w:t xml:space="preserve">primit </w:t>
      </w:r>
      <w:r w:rsidR="007A08C1" w:rsidRPr="000F3051">
        <w:rPr>
          <w:rFonts w:ascii="Times New Roman" w:hAnsi="Times New Roman"/>
          <w:sz w:val="22"/>
          <w:szCs w:val="22"/>
        </w:rPr>
        <w:t xml:space="preserve">ćete </w:t>
      </w:r>
      <w:r w:rsidRPr="000F3051">
        <w:rPr>
          <w:rFonts w:ascii="Times New Roman" w:hAnsi="Times New Roman"/>
          <w:sz w:val="22"/>
          <w:szCs w:val="22"/>
        </w:rPr>
        <w:t>l</w:t>
      </w:r>
      <w:r w:rsidR="000C0C0F" w:rsidRPr="000F3051">
        <w:rPr>
          <w:rFonts w:ascii="Times New Roman" w:hAnsi="Times New Roman"/>
          <w:sz w:val="22"/>
          <w:szCs w:val="22"/>
        </w:rPr>
        <w:t>j</w:t>
      </w:r>
      <w:r w:rsidRPr="000F3051">
        <w:rPr>
          <w:rFonts w:ascii="Times New Roman" w:hAnsi="Times New Roman"/>
          <w:sz w:val="22"/>
          <w:szCs w:val="22"/>
        </w:rPr>
        <w:t xml:space="preserve">ekove koji </w:t>
      </w:r>
      <w:proofErr w:type="gramStart"/>
      <w:r w:rsidRPr="000F3051">
        <w:rPr>
          <w:rFonts w:ascii="Times New Roman" w:hAnsi="Times New Roman"/>
          <w:sz w:val="22"/>
          <w:szCs w:val="22"/>
        </w:rPr>
        <w:t>će</w:t>
      </w:r>
      <w:proofErr w:type="gramEnd"/>
      <w:r w:rsidRPr="000F3051">
        <w:rPr>
          <w:rFonts w:ascii="Times New Roman" w:hAnsi="Times New Roman"/>
          <w:sz w:val="22"/>
          <w:szCs w:val="22"/>
        </w:rPr>
        <w:t xml:space="preserve"> Vam pomoći da se smanji v</w:t>
      </w:r>
      <w:r w:rsidR="000C0C0F" w:rsidRPr="000F3051">
        <w:rPr>
          <w:rFonts w:ascii="Times New Roman" w:hAnsi="Times New Roman"/>
          <w:sz w:val="22"/>
          <w:szCs w:val="22"/>
        </w:rPr>
        <w:t>j</w:t>
      </w:r>
      <w:r w:rsidRPr="000F3051">
        <w:rPr>
          <w:rFonts w:ascii="Times New Roman" w:hAnsi="Times New Roman"/>
          <w:sz w:val="22"/>
          <w:szCs w:val="22"/>
        </w:rPr>
        <w:t xml:space="preserve">erovatnoća od razvoja reakcija </w:t>
      </w:r>
      <w:r w:rsidR="00656E5B" w:rsidRPr="000F3051">
        <w:rPr>
          <w:rFonts w:ascii="Times New Roman" w:hAnsi="Times New Roman"/>
          <w:sz w:val="22"/>
          <w:szCs w:val="22"/>
        </w:rPr>
        <w:t>na</w:t>
      </w:r>
      <w:r w:rsidRPr="000F3051">
        <w:rPr>
          <w:rFonts w:ascii="Times New Roman" w:hAnsi="Times New Roman"/>
          <w:sz w:val="22"/>
          <w:szCs w:val="22"/>
        </w:rPr>
        <w:t xml:space="preserve"> infuzij</w:t>
      </w:r>
      <w:r w:rsidR="00656E5B" w:rsidRPr="000F3051">
        <w:rPr>
          <w:rFonts w:ascii="Times New Roman" w:hAnsi="Times New Roman"/>
          <w:sz w:val="22"/>
          <w:szCs w:val="22"/>
        </w:rPr>
        <w:t>u</w:t>
      </w:r>
      <w:r w:rsidRPr="000F3051">
        <w:rPr>
          <w:rFonts w:ascii="Times New Roman" w:hAnsi="Times New Roman"/>
          <w:sz w:val="22"/>
          <w:szCs w:val="22"/>
        </w:rPr>
        <w:t xml:space="preserve"> (vid</w:t>
      </w:r>
      <w:r w:rsidR="000C0C0F" w:rsidRPr="000F3051">
        <w:rPr>
          <w:rFonts w:ascii="Times New Roman" w:hAnsi="Times New Roman"/>
          <w:sz w:val="22"/>
          <w:szCs w:val="22"/>
        </w:rPr>
        <w:t>j</w:t>
      </w:r>
      <w:r w:rsidRPr="000F3051">
        <w:rPr>
          <w:rFonts w:ascii="Times New Roman" w:hAnsi="Times New Roman"/>
          <w:sz w:val="22"/>
          <w:szCs w:val="22"/>
        </w:rPr>
        <w:t>eti “L</w:t>
      </w:r>
      <w:r w:rsidR="000C0C0F" w:rsidRPr="000F3051">
        <w:rPr>
          <w:rFonts w:ascii="Times New Roman" w:hAnsi="Times New Roman"/>
          <w:sz w:val="22"/>
          <w:szCs w:val="22"/>
        </w:rPr>
        <w:t>j</w:t>
      </w:r>
      <w:r w:rsidRPr="000F3051">
        <w:rPr>
          <w:rFonts w:ascii="Times New Roman" w:hAnsi="Times New Roman"/>
          <w:sz w:val="22"/>
          <w:szCs w:val="22"/>
        </w:rPr>
        <w:t>ekovi koji se daju tokom terapije l</w:t>
      </w:r>
      <w:r w:rsidR="000C0C0F" w:rsidRPr="000F3051">
        <w:rPr>
          <w:rFonts w:ascii="Times New Roman" w:hAnsi="Times New Roman"/>
          <w:sz w:val="22"/>
          <w:szCs w:val="22"/>
        </w:rPr>
        <w:t>ij</w:t>
      </w:r>
      <w:r w:rsidRPr="000F3051">
        <w:rPr>
          <w:rFonts w:ascii="Times New Roman" w:hAnsi="Times New Roman"/>
          <w:sz w:val="22"/>
          <w:szCs w:val="22"/>
        </w:rPr>
        <w:t xml:space="preserve">ekom DARZALEX” u </w:t>
      </w:r>
      <w:r w:rsidR="007A08C1">
        <w:rPr>
          <w:rFonts w:ascii="Times New Roman" w:hAnsi="Times New Roman"/>
          <w:sz w:val="22"/>
          <w:szCs w:val="22"/>
        </w:rPr>
        <w:t xml:space="preserve">dijelu </w:t>
      </w:r>
      <w:r w:rsidRPr="000F3051">
        <w:rPr>
          <w:rFonts w:ascii="Times New Roman" w:hAnsi="Times New Roman"/>
          <w:sz w:val="22"/>
          <w:szCs w:val="22"/>
        </w:rPr>
        <w:t xml:space="preserve">3). Ove reakcije mogu da se jave tokom infuzije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u tri dana </w:t>
      </w:r>
      <w:r w:rsidR="00656E5B" w:rsidRPr="000F3051">
        <w:rPr>
          <w:rFonts w:ascii="Times New Roman" w:hAnsi="Times New Roman"/>
          <w:sz w:val="22"/>
          <w:szCs w:val="22"/>
        </w:rPr>
        <w:t>nakon nje</w:t>
      </w:r>
      <w:r w:rsidRPr="000F3051">
        <w:rPr>
          <w:rFonts w:ascii="Times New Roman" w:hAnsi="Times New Roman"/>
          <w:sz w:val="22"/>
          <w:szCs w:val="22"/>
        </w:rPr>
        <w:t>.</w:t>
      </w:r>
    </w:p>
    <w:p w14:paraId="71BAE738" w14:textId="177A84F9" w:rsidR="00B84520" w:rsidRPr="000F3051" w:rsidRDefault="00903456" w:rsidP="00CA0A32">
      <w:pPr>
        <w:rPr>
          <w:rFonts w:ascii="Times New Roman" w:hAnsi="Times New Roman"/>
          <w:sz w:val="22"/>
          <w:szCs w:val="22"/>
        </w:rPr>
      </w:pPr>
      <w:r w:rsidRPr="000F3051">
        <w:rPr>
          <w:rFonts w:ascii="Times New Roman" w:hAnsi="Times New Roman"/>
          <w:sz w:val="22"/>
          <w:szCs w:val="22"/>
        </w:rPr>
        <w:t>U nekim slučajevima</w:t>
      </w:r>
      <w:r w:rsidR="00325975" w:rsidRPr="000F3051">
        <w:rPr>
          <w:rFonts w:ascii="Times New Roman" w:hAnsi="Times New Roman"/>
          <w:sz w:val="22"/>
          <w:szCs w:val="22"/>
        </w:rPr>
        <w:t xml:space="preserve">, možete dobiti </w:t>
      </w:r>
      <w:bookmarkStart w:id="2" w:name="_Hlk513198788"/>
      <w:r w:rsidRPr="000F3051">
        <w:rPr>
          <w:rFonts w:ascii="Times New Roman" w:hAnsi="Times New Roman"/>
          <w:sz w:val="22"/>
          <w:szCs w:val="22"/>
        </w:rPr>
        <w:t xml:space="preserve">ozbiljnu alergijsku reakciju koja može da uključuje otok lica, usana, usta, jezika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grla, poteškoće u gutanju i</w:t>
      </w:r>
      <w:r w:rsidR="00366A3A" w:rsidRPr="000F3051">
        <w:rPr>
          <w:rFonts w:ascii="Times New Roman" w:hAnsi="Times New Roman"/>
          <w:sz w:val="22"/>
          <w:szCs w:val="22"/>
        </w:rPr>
        <w:t>li</w:t>
      </w:r>
      <w:r w:rsidRPr="000F3051">
        <w:rPr>
          <w:rFonts w:ascii="Times New Roman" w:hAnsi="Times New Roman"/>
          <w:sz w:val="22"/>
          <w:szCs w:val="22"/>
        </w:rPr>
        <w:t xml:space="preserve"> disanju ili</w:t>
      </w:r>
      <w:r w:rsidR="00711EB7" w:rsidRPr="000F3051">
        <w:rPr>
          <w:rFonts w:ascii="Times New Roman" w:hAnsi="Times New Roman"/>
          <w:sz w:val="22"/>
          <w:szCs w:val="22"/>
        </w:rPr>
        <w:t xml:space="preserve"> </w:t>
      </w:r>
      <w:r w:rsidR="001D00A8" w:rsidRPr="000F3051">
        <w:rPr>
          <w:rFonts w:ascii="Times New Roman" w:hAnsi="Times New Roman"/>
          <w:sz w:val="22"/>
          <w:szCs w:val="22"/>
        </w:rPr>
        <w:t>osip koji svrbi (koprivnjača).</w:t>
      </w:r>
      <w:r w:rsidR="005A2455" w:rsidRPr="000F3051">
        <w:rPr>
          <w:rFonts w:ascii="Times New Roman" w:hAnsi="Times New Roman"/>
          <w:sz w:val="22"/>
          <w:szCs w:val="22"/>
          <w:lang w:val="sr-Latn-RS"/>
        </w:rPr>
        <w:t xml:space="preserve"> Neke ozbiljne alergijske reakcije i druge teške reakcije povezane sa infuzijom imale su za posl</w:t>
      </w:r>
      <w:r w:rsidR="00527C6D" w:rsidRPr="000F3051">
        <w:rPr>
          <w:rFonts w:ascii="Times New Roman" w:hAnsi="Times New Roman"/>
          <w:sz w:val="22"/>
          <w:szCs w:val="22"/>
          <w:lang w:val="sr-Latn-RS"/>
        </w:rPr>
        <w:t>j</w:t>
      </w:r>
      <w:r w:rsidR="005A2455" w:rsidRPr="000F3051">
        <w:rPr>
          <w:rFonts w:ascii="Times New Roman" w:hAnsi="Times New Roman"/>
          <w:sz w:val="22"/>
          <w:szCs w:val="22"/>
          <w:lang w:val="sr-Latn-RS"/>
        </w:rPr>
        <w:t>edicu smrtni ishod.</w:t>
      </w:r>
    </w:p>
    <w:bookmarkEnd w:id="2"/>
    <w:p w14:paraId="2A454A27" w14:textId="77777777" w:rsidR="00903456" w:rsidRPr="000F3051" w:rsidRDefault="00903456" w:rsidP="00CA0A32">
      <w:pPr>
        <w:rPr>
          <w:rFonts w:ascii="Times New Roman" w:hAnsi="Times New Roman"/>
          <w:sz w:val="22"/>
          <w:szCs w:val="22"/>
        </w:rPr>
      </w:pPr>
    </w:p>
    <w:p w14:paraId="3F3A88EB" w14:textId="64FFA1B3" w:rsidR="00B84520" w:rsidRPr="000F3051" w:rsidRDefault="00B84520" w:rsidP="00CA0A32">
      <w:pPr>
        <w:rPr>
          <w:rFonts w:ascii="Times New Roman" w:hAnsi="Times New Roman"/>
          <w:sz w:val="22"/>
          <w:szCs w:val="22"/>
        </w:rPr>
      </w:pPr>
      <w:r w:rsidRPr="000F3051">
        <w:rPr>
          <w:rFonts w:ascii="Times New Roman" w:hAnsi="Times New Roman"/>
          <w:sz w:val="22"/>
          <w:szCs w:val="22"/>
        </w:rPr>
        <w:t xml:space="preserve">Odmah </w:t>
      </w:r>
      <w:r w:rsidR="00656E5B" w:rsidRPr="000F3051">
        <w:rPr>
          <w:rFonts w:ascii="Times New Roman" w:hAnsi="Times New Roman"/>
          <w:sz w:val="22"/>
          <w:szCs w:val="22"/>
        </w:rPr>
        <w:t xml:space="preserve">se obratite svom </w:t>
      </w:r>
      <w:r w:rsidRPr="000F3051">
        <w:rPr>
          <w:rFonts w:ascii="Times New Roman" w:hAnsi="Times New Roman"/>
          <w:sz w:val="22"/>
          <w:szCs w:val="22"/>
        </w:rPr>
        <w:t>l</w:t>
      </w:r>
      <w:r w:rsidR="000C0C0F" w:rsidRPr="000F3051">
        <w:rPr>
          <w:rFonts w:ascii="Times New Roman" w:hAnsi="Times New Roman"/>
          <w:sz w:val="22"/>
          <w:szCs w:val="22"/>
        </w:rPr>
        <w:t>j</w:t>
      </w:r>
      <w:r w:rsidRPr="000F3051">
        <w:rPr>
          <w:rFonts w:ascii="Times New Roman" w:hAnsi="Times New Roman"/>
          <w:sz w:val="22"/>
          <w:szCs w:val="22"/>
        </w:rPr>
        <w:t xml:space="preserve">ekaru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medicinskoj sestri ako </w:t>
      </w:r>
      <w:r w:rsidR="00656E5B" w:rsidRPr="000F3051">
        <w:rPr>
          <w:rFonts w:ascii="Times New Roman" w:hAnsi="Times New Roman"/>
          <w:sz w:val="22"/>
          <w:szCs w:val="22"/>
        </w:rPr>
        <w:t xml:space="preserve">primijetite </w:t>
      </w:r>
      <w:r w:rsidRPr="000F3051">
        <w:rPr>
          <w:rFonts w:ascii="Times New Roman" w:hAnsi="Times New Roman"/>
          <w:sz w:val="22"/>
          <w:szCs w:val="22"/>
        </w:rPr>
        <w:t xml:space="preserve">bilo koju od reakcija </w:t>
      </w:r>
      <w:r w:rsidR="00656E5B" w:rsidRPr="000F3051">
        <w:rPr>
          <w:rFonts w:ascii="Times New Roman" w:hAnsi="Times New Roman"/>
          <w:sz w:val="22"/>
          <w:szCs w:val="22"/>
        </w:rPr>
        <w:t>na</w:t>
      </w:r>
      <w:r w:rsidRPr="000F3051">
        <w:rPr>
          <w:rFonts w:ascii="Times New Roman" w:hAnsi="Times New Roman"/>
          <w:sz w:val="22"/>
          <w:szCs w:val="22"/>
        </w:rPr>
        <w:t xml:space="preserve"> infuzij</w:t>
      </w:r>
      <w:r w:rsidR="00656E5B" w:rsidRPr="000F3051">
        <w:rPr>
          <w:rFonts w:ascii="Times New Roman" w:hAnsi="Times New Roman"/>
          <w:sz w:val="22"/>
          <w:szCs w:val="22"/>
        </w:rPr>
        <w:t>u</w:t>
      </w:r>
      <w:r w:rsidR="00FD0022">
        <w:rPr>
          <w:rFonts w:ascii="Times New Roman" w:hAnsi="Times New Roman"/>
          <w:sz w:val="22"/>
          <w:szCs w:val="22"/>
        </w:rPr>
        <w:t xml:space="preserve"> </w:t>
      </w:r>
      <w:r w:rsidR="00FD0022">
        <w:rPr>
          <w:rFonts w:ascii="Times New Roman" w:hAnsi="Times New Roman"/>
          <w:sz w:val="22"/>
          <w:szCs w:val="22"/>
          <w:lang w:val="sr-Latn-RS"/>
        </w:rPr>
        <w:t>ili simptoma</w:t>
      </w:r>
      <w:r w:rsidR="00F30AAF">
        <w:rPr>
          <w:rFonts w:ascii="Times New Roman" w:hAnsi="Times New Roman"/>
          <w:sz w:val="22"/>
          <w:szCs w:val="22"/>
          <w:lang w:val="sr-Latn-RS"/>
        </w:rPr>
        <w:t xml:space="preserve"> </w:t>
      </w:r>
      <w:r w:rsidR="00F30AAF">
        <w:rPr>
          <w:rFonts w:ascii="Times New Roman" w:hAnsi="Times New Roman"/>
          <w:sz w:val="22"/>
          <w:szCs w:val="22"/>
        </w:rPr>
        <w:t>povezanih sa infuzijom</w:t>
      </w:r>
      <w:r w:rsidRPr="000F3051">
        <w:rPr>
          <w:rFonts w:ascii="Times New Roman" w:hAnsi="Times New Roman"/>
          <w:sz w:val="22"/>
          <w:szCs w:val="22"/>
        </w:rPr>
        <w:t xml:space="preserve"> navedenih na početku </w:t>
      </w:r>
      <w:r w:rsidR="007A08C1">
        <w:rPr>
          <w:rFonts w:ascii="Times New Roman" w:hAnsi="Times New Roman"/>
          <w:sz w:val="22"/>
          <w:szCs w:val="22"/>
        </w:rPr>
        <w:t>dijela</w:t>
      </w:r>
      <w:r w:rsidR="007A08C1" w:rsidRPr="000F3051">
        <w:rPr>
          <w:rFonts w:ascii="Times New Roman" w:hAnsi="Times New Roman"/>
          <w:sz w:val="22"/>
          <w:szCs w:val="22"/>
        </w:rPr>
        <w:t xml:space="preserve"> </w:t>
      </w:r>
      <w:r w:rsidRPr="000F3051">
        <w:rPr>
          <w:rFonts w:ascii="Times New Roman" w:hAnsi="Times New Roman"/>
          <w:sz w:val="22"/>
          <w:szCs w:val="22"/>
        </w:rPr>
        <w:t>4.</w:t>
      </w:r>
    </w:p>
    <w:p w14:paraId="43A3758A" w14:textId="77777777" w:rsidR="00B84520" w:rsidRPr="000F3051" w:rsidRDefault="00B84520" w:rsidP="00CA0A32">
      <w:pPr>
        <w:rPr>
          <w:rFonts w:ascii="Times New Roman" w:hAnsi="Times New Roman"/>
          <w:sz w:val="22"/>
          <w:szCs w:val="22"/>
        </w:rPr>
      </w:pPr>
    </w:p>
    <w:p w14:paraId="70E104A0" w14:textId="27EE6010" w:rsidR="00656E5B" w:rsidRDefault="00B84520" w:rsidP="00CA0A32">
      <w:pPr>
        <w:rPr>
          <w:rFonts w:ascii="Times New Roman" w:hAnsi="Times New Roman"/>
          <w:sz w:val="22"/>
          <w:szCs w:val="22"/>
        </w:rPr>
      </w:pPr>
      <w:r w:rsidRPr="000F3051">
        <w:rPr>
          <w:rFonts w:ascii="Times New Roman" w:hAnsi="Times New Roman"/>
          <w:sz w:val="22"/>
          <w:szCs w:val="22"/>
        </w:rPr>
        <w:t>Ako razvijete reakcij</w:t>
      </w:r>
      <w:r w:rsidR="00656E5B" w:rsidRPr="000F3051">
        <w:rPr>
          <w:rFonts w:ascii="Times New Roman" w:hAnsi="Times New Roman"/>
          <w:sz w:val="22"/>
          <w:szCs w:val="22"/>
        </w:rPr>
        <w:t>e</w:t>
      </w:r>
      <w:r w:rsidRPr="000F3051">
        <w:rPr>
          <w:rFonts w:ascii="Times New Roman" w:hAnsi="Times New Roman"/>
          <w:sz w:val="22"/>
          <w:szCs w:val="22"/>
        </w:rPr>
        <w:t xml:space="preserve"> </w:t>
      </w:r>
      <w:proofErr w:type="gramStart"/>
      <w:r w:rsidR="00656E5B" w:rsidRPr="000F3051">
        <w:rPr>
          <w:rFonts w:ascii="Times New Roman" w:hAnsi="Times New Roman"/>
          <w:sz w:val="22"/>
          <w:szCs w:val="22"/>
        </w:rPr>
        <w:t>na</w:t>
      </w:r>
      <w:proofErr w:type="gramEnd"/>
      <w:r w:rsidRPr="000F3051">
        <w:rPr>
          <w:rFonts w:ascii="Times New Roman" w:hAnsi="Times New Roman"/>
          <w:sz w:val="22"/>
          <w:szCs w:val="22"/>
        </w:rPr>
        <w:t xml:space="preserve"> infuzij</w:t>
      </w:r>
      <w:r w:rsidR="00656E5B" w:rsidRPr="000F3051">
        <w:rPr>
          <w:rFonts w:ascii="Times New Roman" w:hAnsi="Times New Roman"/>
          <w:sz w:val="22"/>
          <w:szCs w:val="22"/>
        </w:rPr>
        <w:t>u</w:t>
      </w:r>
      <w:r w:rsidRPr="000F3051">
        <w:rPr>
          <w:rFonts w:ascii="Times New Roman" w:hAnsi="Times New Roman"/>
          <w:sz w:val="22"/>
          <w:szCs w:val="22"/>
        </w:rPr>
        <w:t>, možda će Vam biti potreb</w:t>
      </w:r>
      <w:r w:rsidR="00925A3E" w:rsidRPr="000F3051">
        <w:rPr>
          <w:rFonts w:ascii="Times New Roman" w:hAnsi="Times New Roman"/>
          <w:sz w:val="22"/>
          <w:szCs w:val="22"/>
        </w:rPr>
        <w:t>n</w:t>
      </w:r>
      <w:r w:rsidRPr="000F3051">
        <w:rPr>
          <w:rFonts w:ascii="Times New Roman" w:hAnsi="Times New Roman"/>
          <w:sz w:val="22"/>
          <w:szCs w:val="22"/>
        </w:rPr>
        <w:t>i drugi l</w:t>
      </w:r>
      <w:r w:rsidR="000C0C0F" w:rsidRPr="000F3051">
        <w:rPr>
          <w:rFonts w:ascii="Times New Roman" w:hAnsi="Times New Roman"/>
          <w:sz w:val="22"/>
          <w:szCs w:val="22"/>
        </w:rPr>
        <w:t>j</w:t>
      </w:r>
      <w:r w:rsidRPr="000F3051">
        <w:rPr>
          <w:rFonts w:ascii="Times New Roman" w:hAnsi="Times New Roman"/>
          <w:sz w:val="22"/>
          <w:szCs w:val="22"/>
        </w:rPr>
        <w:t xml:space="preserve">ekovi ili </w:t>
      </w:r>
      <w:r w:rsidR="007A08C1">
        <w:rPr>
          <w:rFonts w:ascii="Times New Roman" w:hAnsi="Times New Roman"/>
          <w:sz w:val="22"/>
          <w:szCs w:val="22"/>
        </w:rPr>
        <w:t xml:space="preserve">će </w:t>
      </w:r>
      <w:r w:rsidRPr="000F3051">
        <w:rPr>
          <w:rFonts w:ascii="Times New Roman" w:hAnsi="Times New Roman"/>
          <w:sz w:val="22"/>
          <w:szCs w:val="22"/>
        </w:rPr>
        <w:t xml:space="preserve">se </w:t>
      </w:r>
      <w:r w:rsidR="007A08C1">
        <w:rPr>
          <w:rFonts w:ascii="Times New Roman" w:hAnsi="Times New Roman"/>
          <w:sz w:val="22"/>
          <w:szCs w:val="22"/>
        </w:rPr>
        <w:t xml:space="preserve">možda </w:t>
      </w:r>
      <w:r w:rsidRPr="000F3051">
        <w:rPr>
          <w:rFonts w:ascii="Times New Roman" w:hAnsi="Times New Roman"/>
          <w:sz w:val="22"/>
          <w:szCs w:val="22"/>
        </w:rPr>
        <w:t>infuzija mora</w:t>
      </w:r>
      <w:r w:rsidR="007A08C1">
        <w:rPr>
          <w:rFonts w:ascii="Times New Roman" w:hAnsi="Times New Roman"/>
          <w:sz w:val="22"/>
          <w:szCs w:val="22"/>
        </w:rPr>
        <w:t>ti</w:t>
      </w:r>
      <w:r w:rsidRPr="000F3051">
        <w:rPr>
          <w:rFonts w:ascii="Times New Roman" w:hAnsi="Times New Roman"/>
          <w:sz w:val="22"/>
          <w:szCs w:val="22"/>
        </w:rPr>
        <w:t xml:space="preserve"> usporiti ili potpuno obustaviti. Kada se ove reakcije povuku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se stanje poboljša, infuzija se </w:t>
      </w:r>
      <w:r w:rsidR="00656E5B" w:rsidRPr="000F3051">
        <w:rPr>
          <w:rFonts w:ascii="Times New Roman" w:hAnsi="Times New Roman"/>
          <w:sz w:val="22"/>
          <w:szCs w:val="22"/>
        </w:rPr>
        <w:t xml:space="preserve">može </w:t>
      </w:r>
      <w:r w:rsidRPr="000F3051">
        <w:rPr>
          <w:rFonts w:ascii="Times New Roman" w:hAnsi="Times New Roman"/>
          <w:sz w:val="22"/>
          <w:szCs w:val="22"/>
        </w:rPr>
        <w:t>započ</w:t>
      </w:r>
      <w:r w:rsidR="00656E5B" w:rsidRPr="000F3051">
        <w:rPr>
          <w:rFonts w:ascii="Times New Roman" w:hAnsi="Times New Roman"/>
          <w:sz w:val="22"/>
          <w:szCs w:val="22"/>
        </w:rPr>
        <w:t>eti</w:t>
      </w:r>
      <w:r w:rsidRPr="000F3051">
        <w:rPr>
          <w:rFonts w:ascii="Times New Roman" w:hAnsi="Times New Roman"/>
          <w:sz w:val="22"/>
          <w:szCs w:val="22"/>
        </w:rPr>
        <w:t xml:space="preserve"> ponovo.</w:t>
      </w:r>
    </w:p>
    <w:p w14:paraId="731A0C98" w14:textId="77777777" w:rsidR="007A08C1" w:rsidRPr="000F3051" w:rsidRDefault="007A08C1" w:rsidP="00CA0A32">
      <w:pPr>
        <w:rPr>
          <w:rFonts w:ascii="Times New Roman" w:hAnsi="Times New Roman"/>
          <w:sz w:val="22"/>
          <w:szCs w:val="22"/>
        </w:rPr>
      </w:pPr>
    </w:p>
    <w:p w14:paraId="037B51A2" w14:textId="7EE7FB3C" w:rsidR="00B84520" w:rsidRPr="000F3051" w:rsidRDefault="00B84520" w:rsidP="00CA0A32">
      <w:pPr>
        <w:rPr>
          <w:rFonts w:ascii="Times New Roman" w:hAnsi="Times New Roman"/>
          <w:sz w:val="22"/>
          <w:szCs w:val="22"/>
        </w:rPr>
      </w:pPr>
      <w:r w:rsidRPr="000F3051">
        <w:rPr>
          <w:rFonts w:ascii="Times New Roman" w:hAnsi="Times New Roman"/>
          <w:sz w:val="22"/>
          <w:szCs w:val="22"/>
        </w:rPr>
        <w:t>Najv</w:t>
      </w:r>
      <w:r w:rsidR="00656E5B" w:rsidRPr="000F3051">
        <w:rPr>
          <w:rFonts w:ascii="Times New Roman" w:hAnsi="Times New Roman"/>
          <w:sz w:val="22"/>
          <w:szCs w:val="22"/>
        </w:rPr>
        <w:t>j</w:t>
      </w:r>
      <w:r w:rsidRPr="000F3051">
        <w:rPr>
          <w:rFonts w:ascii="Times New Roman" w:hAnsi="Times New Roman"/>
          <w:sz w:val="22"/>
          <w:szCs w:val="22"/>
        </w:rPr>
        <w:t xml:space="preserve">erovatnije je da se ove reakcije pojave </w:t>
      </w:r>
      <w:r w:rsidR="00656E5B" w:rsidRPr="000F3051">
        <w:rPr>
          <w:rFonts w:ascii="Times New Roman" w:hAnsi="Times New Roman"/>
          <w:sz w:val="22"/>
          <w:szCs w:val="22"/>
        </w:rPr>
        <w:t xml:space="preserve">tokom </w:t>
      </w:r>
      <w:r w:rsidRPr="000F3051">
        <w:rPr>
          <w:rFonts w:ascii="Times New Roman" w:hAnsi="Times New Roman"/>
          <w:sz w:val="22"/>
          <w:szCs w:val="22"/>
        </w:rPr>
        <w:t xml:space="preserve">prve infuzije. Ako jednom </w:t>
      </w:r>
      <w:r w:rsidR="00656E5B" w:rsidRPr="000F3051">
        <w:rPr>
          <w:rFonts w:ascii="Times New Roman" w:hAnsi="Times New Roman"/>
          <w:sz w:val="22"/>
          <w:szCs w:val="22"/>
        </w:rPr>
        <w:t xml:space="preserve">doživite </w:t>
      </w:r>
      <w:r w:rsidRPr="000F3051">
        <w:rPr>
          <w:rFonts w:ascii="Times New Roman" w:hAnsi="Times New Roman"/>
          <w:sz w:val="22"/>
          <w:szCs w:val="22"/>
        </w:rPr>
        <w:t>reakcij</w:t>
      </w:r>
      <w:r w:rsidR="00656E5B" w:rsidRPr="000F3051">
        <w:rPr>
          <w:rFonts w:ascii="Times New Roman" w:hAnsi="Times New Roman"/>
          <w:sz w:val="22"/>
          <w:szCs w:val="22"/>
        </w:rPr>
        <w:t>u</w:t>
      </w:r>
      <w:r w:rsidRPr="000F3051">
        <w:rPr>
          <w:rFonts w:ascii="Times New Roman" w:hAnsi="Times New Roman"/>
          <w:sz w:val="22"/>
          <w:szCs w:val="22"/>
        </w:rPr>
        <w:t xml:space="preserve">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infuziju, manje je v</w:t>
      </w:r>
      <w:r w:rsidR="00656E5B" w:rsidRPr="000F3051">
        <w:rPr>
          <w:rFonts w:ascii="Times New Roman" w:hAnsi="Times New Roman"/>
          <w:sz w:val="22"/>
          <w:szCs w:val="22"/>
        </w:rPr>
        <w:t>j</w:t>
      </w:r>
      <w:r w:rsidRPr="000F3051">
        <w:rPr>
          <w:rFonts w:ascii="Times New Roman" w:hAnsi="Times New Roman"/>
          <w:sz w:val="22"/>
          <w:szCs w:val="22"/>
        </w:rPr>
        <w:t xml:space="preserve">erovatno da će se javiti ponovo. Ako ste imali jaku reakciju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infuziju, l</w:t>
      </w:r>
      <w:r w:rsidR="000C0C0F" w:rsidRPr="000F3051">
        <w:rPr>
          <w:rFonts w:ascii="Times New Roman" w:hAnsi="Times New Roman"/>
          <w:sz w:val="22"/>
          <w:szCs w:val="22"/>
        </w:rPr>
        <w:t>j</w:t>
      </w:r>
      <w:r w:rsidRPr="000F3051">
        <w:rPr>
          <w:rFonts w:ascii="Times New Roman" w:hAnsi="Times New Roman"/>
          <w:sz w:val="22"/>
          <w:szCs w:val="22"/>
        </w:rPr>
        <w:t>ekar će možda odluči</w:t>
      </w:r>
      <w:r w:rsidR="00672C3F" w:rsidRPr="000F3051">
        <w:rPr>
          <w:rFonts w:ascii="Times New Roman" w:hAnsi="Times New Roman"/>
          <w:sz w:val="22"/>
          <w:szCs w:val="22"/>
        </w:rPr>
        <w:t>ti</w:t>
      </w:r>
      <w:r w:rsidRPr="000F3051">
        <w:rPr>
          <w:rFonts w:ascii="Times New Roman" w:hAnsi="Times New Roman"/>
          <w:sz w:val="22"/>
          <w:szCs w:val="22"/>
        </w:rPr>
        <w:t xml:space="preserve"> da </w:t>
      </w:r>
      <w:r w:rsidR="007A08C1">
        <w:rPr>
          <w:rFonts w:ascii="Times New Roman" w:hAnsi="Times New Roman"/>
          <w:sz w:val="22"/>
          <w:szCs w:val="22"/>
        </w:rPr>
        <w:t>se ne liječite</w:t>
      </w:r>
      <w:r w:rsidRPr="000F3051">
        <w:rPr>
          <w:rFonts w:ascii="Times New Roman" w:hAnsi="Times New Roman"/>
          <w:sz w:val="22"/>
          <w:szCs w:val="22"/>
        </w:rPr>
        <w:t xml:space="preserve"> l</w:t>
      </w:r>
      <w:r w:rsidR="000C0C0F" w:rsidRPr="000F3051">
        <w:rPr>
          <w:rFonts w:ascii="Times New Roman" w:hAnsi="Times New Roman"/>
          <w:sz w:val="22"/>
          <w:szCs w:val="22"/>
        </w:rPr>
        <w:t>ij</w:t>
      </w:r>
      <w:r w:rsidRPr="000F3051">
        <w:rPr>
          <w:rFonts w:ascii="Times New Roman" w:hAnsi="Times New Roman"/>
          <w:sz w:val="22"/>
          <w:szCs w:val="22"/>
        </w:rPr>
        <w:t>ek</w:t>
      </w:r>
      <w:r w:rsidR="007A08C1">
        <w:rPr>
          <w:rFonts w:ascii="Times New Roman" w:hAnsi="Times New Roman"/>
          <w:sz w:val="22"/>
          <w:szCs w:val="22"/>
        </w:rPr>
        <w:t>om</w:t>
      </w:r>
      <w:r w:rsidRPr="000F3051">
        <w:rPr>
          <w:rFonts w:ascii="Times New Roman" w:hAnsi="Times New Roman"/>
          <w:sz w:val="22"/>
          <w:szCs w:val="22"/>
        </w:rPr>
        <w:t xml:space="preserve"> DARZALEX.</w:t>
      </w:r>
    </w:p>
    <w:p w14:paraId="2CF76FB9" w14:textId="77777777" w:rsidR="00B44F9F" w:rsidRPr="000F3051" w:rsidRDefault="00B44F9F" w:rsidP="00CA0A32">
      <w:pPr>
        <w:rPr>
          <w:rFonts w:ascii="Times New Roman" w:hAnsi="Times New Roman"/>
          <w:i/>
          <w:sz w:val="22"/>
          <w:szCs w:val="22"/>
        </w:rPr>
      </w:pPr>
    </w:p>
    <w:p w14:paraId="2B85C4B4" w14:textId="249E1A32" w:rsidR="00B44F9F" w:rsidRPr="000F3051" w:rsidRDefault="00B44F9F" w:rsidP="00CA0A32">
      <w:pPr>
        <w:rPr>
          <w:rFonts w:ascii="Times New Roman" w:hAnsi="Times New Roman"/>
          <w:iCs/>
          <w:sz w:val="22"/>
          <w:szCs w:val="22"/>
          <w:u w:val="single"/>
        </w:rPr>
      </w:pPr>
      <w:r w:rsidRPr="000F3051">
        <w:rPr>
          <w:rFonts w:ascii="Times New Roman" w:hAnsi="Times New Roman"/>
          <w:iCs/>
          <w:sz w:val="22"/>
          <w:szCs w:val="22"/>
          <w:u w:val="single"/>
        </w:rPr>
        <w:t>Smanjen broja krvnih ćelija</w:t>
      </w:r>
    </w:p>
    <w:p w14:paraId="45D80595" w14:textId="0694047E" w:rsidR="00B84520" w:rsidRPr="000F3051" w:rsidRDefault="00B44F9F" w:rsidP="00CA0A32">
      <w:pPr>
        <w:rPr>
          <w:rFonts w:ascii="Times New Roman" w:hAnsi="Times New Roman"/>
          <w:sz w:val="22"/>
          <w:szCs w:val="22"/>
        </w:rPr>
      </w:pPr>
      <w:r w:rsidRPr="000F3051">
        <w:rPr>
          <w:rFonts w:ascii="Times New Roman" w:hAnsi="Times New Roman"/>
          <w:sz w:val="22"/>
          <w:szCs w:val="22"/>
        </w:rPr>
        <w:t>L</w:t>
      </w:r>
      <w:r w:rsidR="009C738A" w:rsidRPr="000F3051">
        <w:rPr>
          <w:rFonts w:ascii="Times New Roman" w:hAnsi="Times New Roman"/>
          <w:sz w:val="22"/>
          <w:szCs w:val="22"/>
        </w:rPr>
        <w:t>ij</w:t>
      </w:r>
      <w:r w:rsidRPr="000F3051">
        <w:rPr>
          <w:rFonts w:ascii="Times New Roman" w:hAnsi="Times New Roman"/>
          <w:sz w:val="22"/>
          <w:szCs w:val="22"/>
        </w:rPr>
        <w:t>ek DARZALEX može smanjiti broj b</w:t>
      </w:r>
      <w:r w:rsidR="009C738A" w:rsidRPr="000F3051">
        <w:rPr>
          <w:rFonts w:ascii="Times New Roman" w:hAnsi="Times New Roman"/>
          <w:sz w:val="22"/>
          <w:szCs w:val="22"/>
        </w:rPr>
        <w:t>ij</w:t>
      </w:r>
      <w:r w:rsidRPr="000F3051">
        <w:rPr>
          <w:rFonts w:ascii="Times New Roman" w:hAnsi="Times New Roman"/>
          <w:sz w:val="22"/>
          <w:szCs w:val="22"/>
        </w:rPr>
        <w:t xml:space="preserve">elih krvnih </w:t>
      </w:r>
      <w:r w:rsidR="00215CA0">
        <w:rPr>
          <w:rFonts w:ascii="Times New Roman" w:hAnsi="Times New Roman"/>
          <w:sz w:val="22"/>
          <w:szCs w:val="22"/>
        </w:rPr>
        <w:t>ćelija</w:t>
      </w:r>
      <w:r w:rsidR="00215CA0" w:rsidRPr="000F3051">
        <w:rPr>
          <w:rFonts w:ascii="Times New Roman" w:hAnsi="Times New Roman"/>
          <w:sz w:val="22"/>
          <w:szCs w:val="22"/>
        </w:rPr>
        <w:t xml:space="preserve"> </w:t>
      </w:r>
      <w:r w:rsidRPr="000F3051">
        <w:rPr>
          <w:rFonts w:ascii="Times New Roman" w:hAnsi="Times New Roman"/>
          <w:sz w:val="22"/>
          <w:szCs w:val="22"/>
        </w:rPr>
        <w:t>koj</w:t>
      </w:r>
      <w:r w:rsidR="00215CA0">
        <w:rPr>
          <w:rFonts w:ascii="Times New Roman" w:hAnsi="Times New Roman"/>
          <w:sz w:val="22"/>
          <w:szCs w:val="22"/>
        </w:rPr>
        <w:t>e</w:t>
      </w:r>
      <w:r w:rsidRPr="000F3051">
        <w:rPr>
          <w:rFonts w:ascii="Times New Roman" w:hAnsi="Times New Roman"/>
          <w:sz w:val="22"/>
          <w:szCs w:val="22"/>
        </w:rPr>
        <w:t xml:space="preserve"> pomažu u borbi protiv infekcija i krvnih </w:t>
      </w:r>
      <w:r w:rsidR="00215CA0">
        <w:rPr>
          <w:rFonts w:ascii="Times New Roman" w:hAnsi="Times New Roman"/>
          <w:sz w:val="22"/>
          <w:szCs w:val="22"/>
        </w:rPr>
        <w:t>ćelija/pločica</w:t>
      </w:r>
      <w:r w:rsidR="00215CA0" w:rsidRPr="000F3051">
        <w:rPr>
          <w:rFonts w:ascii="Times New Roman" w:hAnsi="Times New Roman"/>
          <w:sz w:val="22"/>
          <w:szCs w:val="22"/>
        </w:rPr>
        <w:t xml:space="preserve"> </w:t>
      </w:r>
      <w:r w:rsidRPr="000F3051">
        <w:rPr>
          <w:rFonts w:ascii="Times New Roman" w:hAnsi="Times New Roman"/>
          <w:sz w:val="22"/>
          <w:szCs w:val="22"/>
        </w:rPr>
        <w:t>koji se nazivaju trombociti koj</w:t>
      </w:r>
      <w:r w:rsidR="00215CA0">
        <w:rPr>
          <w:rFonts w:ascii="Times New Roman" w:hAnsi="Times New Roman"/>
          <w:sz w:val="22"/>
          <w:szCs w:val="22"/>
        </w:rPr>
        <w:t>e</w:t>
      </w:r>
      <w:r w:rsidRPr="000F3051">
        <w:rPr>
          <w:rFonts w:ascii="Times New Roman" w:hAnsi="Times New Roman"/>
          <w:sz w:val="22"/>
          <w:szCs w:val="22"/>
        </w:rPr>
        <w:t xml:space="preserve"> pomažu u zgrušavanju krvi. </w:t>
      </w:r>
      <w:r w:rsidR="00946D39" w:rsidRPr="000F3051">
        <w:rPr>
          <w:rFonts w:ascii="Times New Roman" w:hAnsi="Times New Roman"/>
          <w:sz w:val="22"/>
          <w:szCs w:val="22"/>
        </w:rPr>
        <w:t>Recite svom l</w:t>
      </w:r>
      <w:r w:rsidR="00196B61" w:rsidRPr="000F3051">
        <w:rPr>
          <w:rFonts w:ascii="Times New Roman" w:hAnsi="Times New Roman"/>
          <w:sz w:val="22"/>
          <w:szCs w:val="22"/>
        </w:rPr>
        <w:t>j</w:t>
      </w:r>
      <w:r w:rsidR="00946D39" w:rsidRPr="000F3051">
        <w:rPr>
          <w:rFonts w:ascii="Times New Roman" w:hAnsi="Times New Roman"/>
          <w:sz w:val="22"/>
          <w:szCs w:val="22"/>
        </w:rPr>
        <w:t xml:space="preserve">ekaru ukoliko dobijete bilo koji </w:t>
      </w:r>
      <w:proofErr w:type="gramStart"/>
      <w:r w:rsidR="00946D39" w:rsidRPr="000F3051">
        <w:rPr>
          <w:rFonts w:ascii="Times New Roman" w:hAnsi="Times New Roman"/>
          <w:sz w:val="22"/>
          <w:szCs w:val="22"/>
        </w:rPr>
        <w:t>od</w:t>
      </w:r>
      <w:proofErr w:type="gramEnd"/>
      <w:r w:rsidR="00946D39" w:rsidRPr="000F3051">
        <w:rPr>
          <w:rFonts w:ascii="Times New Roman" w:hAnsi="Times New Roman"/>
          <w:sz w:val="22"/>
          <w:szCs w:val="22"/>
        </w:rPr>
        <w:t xml:space="preserve"> simptoma infekcije kao što je temperatura ili bilo koji od simptoma smanjenog broja krvnih pločica kao što su podlivi ili krvarenja.</w:t>
      </w:r>
    </w:p>
    <w:p w14:paraId="0B5AF6F4" w14:textId="77777777" w:rsidR="00B44F9F" w:rsidRPr="000F3051" w:rsidRDefault="00B44F9F" w:rsidP="00CA0A32">
      <w:pPr>
        <w:rPr>
          <w:rFonts w:ascii="Times New Roman" w:hAnsi="Times New Roman"/>
          <w:sz w:val="22"/>
          <w:szCs w:val="22"/>
        </w:rPr>
      </w:pPr>
    </w:p>
    <w:p w14:paraId="3BC0AF9B" w14:textId="77777777" w:rsidR="00B84520" w:rsidRPr="000F3051" w:rsidRDefault="00B84520" w:rsidP="00CA0A32">
      <w:pPr>
        <w:keepNext/>
        <w:rPr>
          <w:rFonts w:ascii="Times New Roman" w:hAnsi="Times New Roman"/>
          <w:i/>
          <w:sz w:val="22"/>
          <w:szCs w:val="22"/>
        </w:rPr>
      </w:pPr>
      <w:r w:rsidRPr="000F3051">
        <w:rPr>
          <w:rFonts w:ascii="Times New Roman" w:hAnsi="Times New Roman"/>
          <w:i/>
          <w:sz w:val="22"/>
          <w:szCs w:val="22"/>
        </w:rPr>
        <w:lastRenderedPageBreak/>
        <w:t>Transfuzije krvi</w:t>
      </w:r>
    </w:p>
    <w:p w14:paraId="6A1D934A" w14:textId="777D0679" w:rsidR="00B84520" w:rsidRPr="000F3051" w:rsidRDefault="00B84520" w:rsidP="00CA0A32">
      <w:pPr>
        <w:rPr>
          <w:rFonts w:ascii="Times New Roman" w:hAnsi="Times New Roman"/>
          <w:sz w:val="22"/>
          <w:szCs w:val="22"/>
        </w:rPr>
      </w:pPr>
      <w:r w:rsidRPr="000F3051">
        <w:rPr>
          <w:rFonts w:ascii="Times New Roman" w:hAnsi="Times New Roman"/>
          <w:sz w:val="22"/>
          <w:szCs w:val="22"/>
        </w:rPr>
        <w:t>Ako Vam je potrebna transfuzija krvi, prvo se radi test da se utvrdi kojoj krvnoj grupi pripadate. L</w:t>
      </w:r>
      <w:r w:rsidR="000C0C0F" w:rsidRPr="000F3051">
        <w:rPr>
          <w:rFonts w:ascii="Times New Roman" w:hAnsi="Times New Roman"/>
          <w:sz w:val="22"/>
          <w:szCs w:val="22"/>
        </w:rPr>
        <w:t>ij</w:t>
      </w:r>
      <w:r w:rsidRPr="000F3051">
        <w:rPr>
          <w:rFonts w:ascii="Times New Roman" w:hAnsi="Times New Roman"/>
          <w:sz w:val="22"/>
          <w:szCs w:val="22"/>
        </w:rPr>
        <w:t xml:space="preserve">ek DARZALEX može da utiče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rezultate ovog testa krvi. </w:t>
      </w:r>
      <w:r w:rsidR="00672C3F" w:rsidRPr="000F3051">
        <w:rPr>
          <w:rFonts w:ascii="Times New Roman" w:hAnsi="Times New Roman"/>
          <w:sz w:val="22"/>
          <w:szCs w:val="22"/>
        </w:rPr>
        <w:t xml:space="preserve">Obavijestite osobu </w:t>
      </w:r>
      <w:r w:rsidRPr="000F3051">
        <w:rPr>
          <w:rFonts w:ascii="Times New Roman" w:hAnsi="Times New Roman"/>
          <w:sz w:val="22"/>
          <w:szCs w:val="22"/>
        </w:rPr>
        <w:t>koj</w:t>
      </w:r>
      <w:r w:rsidR="00672C3F" w:rsidRPr="000F3051">
        <w:rPr>
          <w:rFonts w:ascii="Times New Roman" w:hAnsi="Times New Roman"/>
          <w:sz w:val="22"/>
          <w:szCs w:val="22"/>
        </w:rPr>
        <w:t>a</w:t>
      </w:r>
      <w:r w:rsidRPr="000F3051">
        <w:rPr>
          <w:rFonts w:ascii="Times New Roman" w:hAnsi="Times New Roman"/>
          <w:sz w:val="22"/>
          <w:szCs w:val="22"/>
        </w:rPr>
        <w:t xml:space="preserve"> radi ovaj test da primate l</w:t>
      </w:r>
      <w:r w:rsidR="000C0C0F" w:rsidRPr="000F3051">
        <w:rPr>
          <w:rFonts w:ascii="Times New Roman" w:hAnsi="Times New Roman"/>
          <w:sz w:val="22"/>
          <w:szCs w:val="22"/>
        </w:rPr>
        <w:t>ij</w:t>
      </w:r>
      <w:r w:rsidRPr="000F3051">
        <w:rPr>
          <w:rFonts w:ascii="Times New Roman" w:hAnsi="Times New Roman"/>
          <w:sz w:val="22"/>
          <w:szCs w:val="22"/>
        </w:rPr>
        <w:t>ek DARZALEX.</w:t>
      </w:r>
    </w:p>
    <w:bookmarkEnd w:id="1"/>
    <w:p w14:paraId="0BA870C0" w14:textId="77777777" w:rsidR="00DE758D" w:rsidRPr="000F3051" w:rsidRDefault="00DE758D" w:rsidP="00CA0A32">
      <w:pPr>
        <w:widowControl w:val="0"/>
        <w:autoSpaceDE w:val="0"/>
        <w:autoSpaceDN w:val="0"/>
        <w:rPr>
          <w:rFonts w:ascii="Times New Roman" w:hAnsi="Times New Roman"/>
          <w:b/>
          <w:sz w:val="22"/>
          <w:szCs w:val="22"/>
        </w:rPr>
      </w:pPr>
    </w:p>
    <w:p w14:paraId="57FA3AAF" w14:textId="77777777" w:rsidR="004E5FE4" w:rsidRPr="000F3051" w:rsidRDefault="004E5FE4" w:rsidP="00486784">
      <w:pPr>
        <w:rPr>
          <w:rFonts w:ascii="Times New Roman" w:hAnsi="Times New Roman"/>
          <w:i/>
          <w:iCs/>
          <w:sz w:val="22"/>
          <w:szCs w:val="22"/>
        </w:rPr>
      </w:pPr>
      <w:r w:rsidRPr="000F3051">
        <w:rPr>
          <w:rFonts w:ascii="Times New Roman" w:hAnsi="Times New Roman"/>
          <w:i/>
          <w:iCs/>
          <w:sz w:val="22"/>
          <w:szCs w:val="22"/>
        </w:rPr>
        <w:t>Hepatitis B</w:t>
      </w:r>
    </w:p>
    <w:p w14:paraId="35AA299C" w14:textId="77777777" w:rsidR="004E5FE4" w:rsidRPr="000F3051" w:rsidRDefault="004E5FE4" w:rsidP="00486784">
      <w:pPr>
        <w:rPr>
          <w:rFonts w:ascii="Times New Roman" w:hAnsi="Times New Roman"/>
          <w:sz w:val="22"/>
          <w:szCs w:val="22"/>
        </w:rPr>
      </w:pPr>
      <w:r w:rsidRPr="000F3051">
        <w:rPr>
          <w:rFonts w:ascii="Times New Roman" w:hAnsi="Times New Roman"/>
          <w:sz w:val="22"/>
          <w:szCs w:val="22"/>
        </w:rPr>
        <w:t>Recite svom l</w:t>
      </w:r>
      <w:r w:rsidR="00AC277C" w:rsidRPr="000F3051">
        <w:rPr>
          <w:rFonts w:ascii="Times New Roman" w:hAnsi="Times New Roman"/>
          <w:sz w:val="22"/>
          <w:szCs w:val="22"/>
        </w:rPr>
        <w:t>j</w:t>
      </w:r>
      <w:r w:rsidRPr="000F3051">
        <w:rPr>
          <w:rFonts w:ascii="Times New Roman" w:hAnsi="Times New Roman"/>
          <w:sz w:val="22"/>
          <w:szCs w:val="22"/>
        </w:rPr>
        <w:t xml:space="preserve">ekaru ako ste ikada imali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možda sada imate hepatitis B infekciju. L</w:t>
      </w:r>
      <w:r w:rsidR="00AC277C" w:rsidRPr="000F3051">
        <w:rPr>
          <w:rFonts w:ascii="Times New Roman" w:hAnsi="Times New Roman"/>
          <w:sz w:val="22"/>
          <w:szCs w:val="22"/>
        </w:rPr>
        <w:t>ij</w:t>
      </w:r>
      <w:r w:rsidRPr="000F3051">
        <w:rPr>
          <w:rFonts w:ascii="Times New Roman" w:hAnsi="Times New Roman"/>
          <w:sz w:val="22"/>
          <w:szCs w:val="22"/>
        </w:rPr>
        <w:t>ek DARZALEX može dovesti do ponovne aktivacije hepatitis B virusa. Vaš l</w:t>
      </w:r>
      <w:r w:rsidR="00AC277C" w:rsidRPr="000F3051">
        <w:rPr>
          <w:rFonts w:ascii="Times New Roman" w:hAnsi="Times New Roman"/>
          <w:sz w:val="22"/>
          <w:szCs w:val="22"/>
        </w:rPr>
        <w:t>j</w:t>
      </w:r>
      <w:r w:rsidRPr="000F3051">
        <w:rPr>
          <w:rFonts w:ascii="Times New Roman" w:hAnsi="Times New Roman"/>
          <w:sz w:val="22"/>
          <w:szCs w:val="22"/>
        </w:rPr>
        <w:t xml:space="preserve">ekar </w:t>
      </w:r>
      <w:proofErr w:type="gramStart"/>
      <w:r w:rsidRPr="000F3051">
        <w:rPr>
          <w:rFonts w:ascii="Times New Roman" w:hAnsi="Times New Roman"/>
          <w:sz w:val="22"/>
          <w:szCs w:val="22"/>
        </w:rPr>
        <w:t>će</w:t>
      </w:r>
      <w:proofErr w:type="gramEnd"/>
      <w:r w:rsidRPr="000F3051">
        <w:rPr>
          <w:rFonts w:ascii="Times New Roman" w:hAnsi="Times New Roman"/>
          <w:sz w:val="22"/>
          <w:szCs w:val="22"/>
        </w:rPr>
        <w:t xml:space="preserve"> prov</w:t>
      </w:r>
      <w:r w:rsidR="00AC277C" w:rsidRPr="000F3051">
        <w:rPr>
          <w:rFonts w:ascii="Times New Roman" w:hAnsi="Times New Roman"/>
          <w:sz w:val="22"/>
          <w:szCs w:val="22"/>
        </w:rPr>
        <w:t>j</w:t>
      </w:r>
      <w:r w:rsidRPr="000F3051">
        <w:rPr>
          <w:rFonts w:ascii="Times New Roman" w:hAnsi="Times New Roman"/>
          <w:sz w:val="22"/>
          <w:szCs w:val="22"/>
        </w:rPr>
        <w:t>eriti da li imate znake ove infekcije pr</w:t>
      </w:r>
      <w:r w:rsidR="00AC277C" w:rsidRPr="000F3051">
        <w:rPr>
          <w:rFonts w:ascii="Times New Roman" w:hAnsi="Times New Roman"/>
          <w:sz w:val="22"/>
          <w:szCs w:val="22"/>
        </w:rPr>
        <w:t>ij</w:t>
      </w:r>
      <w:r w:rsidRPr="000F3051">
        <w:rPr>
          <w:rFonts w:ascii="Times New Roman" w:hAnsi="Times New Roman"/>
          <w:sz w:val="22"/>
          <w:szCs w:val="22"/>
        </w:rPr>
        <w:t>e, tokom ili u određenom vremenskom periodu nakon terapije l</w:t>
      </w:r>
      <w:r w:rsidR="00AC277C" w:rsidRPr="000F3051">
        <w:rPr>
          <w:rFonts w:ascii="Times New Roman" w:hAnsi="Times New Roman"/>
          <w:sz w:val="22"/>
          <w:szCs w:val="22"/>
        </w:rPr>
        <w:t>ij</w:t>
      </w:r>
      <w:r w:rsidRPr="000F3051">
        <w:rPr>
          <w:rFonts w:ascii="Times New Roman" w:hAnsi="Times New Roman"/>
          <w:sz w:val="22"/>
          <w:szCs w:val="22"/>
        </w:rPr>
        <w:t>ekom DARZALEX. Odmah recite svom l</w:t>
      </w:r>
      <w:r w:rsidR="00AC277C" w:rsidRPr="000F3051">
        <w:rPr>
          <w:rFonts w:ascii="Times New Roman" w:hAnsi="Times New Roman"/>
          <w:sz w:val="22"/>
          <w:szCs w:val="22"/>
        </w:rPr>
        <w:t>j</w:t>
      </w:r>
      <w:r w:rsidRPr="000F3051">
        <w:rPr>
          <w:rFonts w:ascii="Times New Roman" w:hAnsi="Times New Roman"/>
          <w:sz w:val="22"/>
          <w:szCs w:val="22"/>
        </w:rPr>
        <w:t xml:space="preserve">ekaru ukoliko Vam se javi pojačan umor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žuta prebojenost kože ili beonjača.  </w:t>
      </w:r>
    </w:p>
    <w:p w14:paraId="5C0B1DF0" w14:textId="77777777" w:rsidR="004E5FE4" w:rsidRPr="000F3051" w:rsidRDefault="004E5FE4" w:rsidP="00CA0A32">
      <w:pPr>
        <w:widowControl w:val="0"/>
        <w:autoSpaceDE w:val="0"/>
        <w:autoSpaceDN w:val="0"/>
        <w:rPr>
          <w:rFonts w:ascii="Times New Roman" w:hAnsi="Times New Roman"/>
          <w:b/>
          <w:sz w:val="22"/>
          <w:szCs w:val="22"/>
        </w:rPr>
      </w:pPr>
    </w:p>
    <w:p w14:paraId="283EBF58" w14:textId="522F55CB" w:rsidR="00946D39" w:rsidRPr="000F3051" w:rsidRDefault="00946D39" w:rsidP="00946D39">
      <w:pPr>
        <w:pStyle w:val="Heading51"/>
        <w:keepNext/>
        <w:keepLines/>
        <w:shd w:val="clear" w:color="auto" w:fill="auto"/>
        <w:spacing w:before="0" w:after="0" w:line="240" w:lineRule="auto"/>
        <w:ind w:firstLine="0"/>
        <w:jc w:val="both"/>
        <w:rPr>
          <w:b/>
          <w:sz w:val="22"/>
          <w:szCs w:val="22"/>
        </w:rPr>
      </w:pPr>
      <w:r w:rsidRPr="000F3051">
        <w:rPr>
          <w:b/>
          <w:sz w:val="22"/>
          <w:szCs w:val="22"/>
        </w:rPr>
        <w:t>D</w:t>
      </w:r>
      <w:r w:rsidR="00D37DFD">
        <w:rPr>
          <w:b/>
          <w:sz w:val="22"/>
          <w:szCs w:val="22"/>
        </w:rPr>
        <w:t>j</w:t>
      </w:r>
      <w:r w:rsidRPr="000F3051">
        <w:rPr>
          <w:b/>
          <w:sz w:val="22"/>
          <w:szCs w:val="22"/>
        </w:rPr>
        <w:t>eca i adolescenti</w:t>
      </w:r>
    </w:p>
    <w:p w14:paraId="0A3F4D1E" w14:textId="0DE6C0A0" w:rsidR="00946D39" w:rsidRPr="000F3051" w:rsidRDefault="00D37DFD" w:rsidP="00946D39">
      <w:pPr>
        <w:numPr>
          <w:ilvl w:val="12"/>
          <w:numId w:val="0"/>
        </w:numPr>
        <w:rPr>
          <w:rFonts w:ascii="Times New Roman" w:hAnsi="Times New Roman"/>
          <w:bCs/>
          <w:sz w:val="22"/>
          <w:szCs w:val="22"/>
        </w:rPr>
      </w:pPr>
      <w:r>
        <w:rPr>
          <w:rFonts w:ascii="Times New Roman" w:hAnsi="Times New Roman"/>
          <w:bCs/>
          <w:sz w:val="22"/>
          <w:szCs w:val="22"/>
        </w:rPr>
        <w:t xml:space="preserve">Lijek </w:t>
      </w:r>
      <w:r w:rsidR="00946D39" w:rsidRPr="000F3051">
        <w:rPr>
          <w:rFonts w:ascii="Times New Roman" w:hAnsi="Times New Roman"/>
          <w:bCs/>
          <w:sz w:val="22"/>
          <w:szCs w:val="22"/>
        </w:rPr>
        <w:t>DARZALEX se ne sm</w:t>
      </w:r>
      <w:r w:rsidR="00196B61" w:rsidRPr="000F3051">
        <w:rPr>
          <w:rFonts w:ascii="Times New Roman" w:hAnsi="Times New Roman"/>
          <w:bCs/>
          <w:sz w:val="22"/>
          <w:szCs w:val="22"/>
        </w:rPr>
        <w:t>ij</w:t>
      </w:r>
      <w:r w:rsidR="00946D39" w:rsidRPr="000F3051">
        <w:rPr>
          <w:rFonts w:ascii="Times New Roman" w:hAnsi="Times New Roman"/>
          <w:bCs/>
          <w:sz w:val="22"/>
          <w:szCs w:val="22"/>
        </w:rPr>
        <w:t>e davati d</w:t>
      </w:r>
      <w:r w:rsidR="00196B61" w:rsidRPr="000F3051">
        <w:rPr>
          <w:rFonts w:ascii="Times New Roman" w:hAnsi="Times New Roman"/>
          <w:bCs/>
          <w:sz w:val="22"/>
          <w:szCs w:val="22"/>
        </w:rPr>
        <w:t>j</w:t>
      </w:r>
      <w:r w:rsidR="00946D39" w:rsidRPr="000F3051">
        <w:rPr>
          <w:rFonts w:ascii="Times New Roman" w:hAnsi="Times New Roman"/>
          <w:bCs/>
          <w:sz w:val="22"/>
          <w:szCs w:val="22"/>
        </w:rPr>
        <w:t xml:space="preserve">eci </w:t>
      </w:r>
      <w:proofErr w:type="gramStart"/>
      <w:r w:rsidR="00946D39" w:rsidRPr="000F3051">
        <w:rPr>
          <w:rFonts w:ascii="Times New Roman" w:hAnsi="Times New Roman"/>
          <w:bCs/>
          <w:sz w:val="22"/>
          <w:szCs w:val="22"/>
        </w:rPr>
        <w:t>ili</w:t>
      </w:r>
      <w:proofErr w:type="gramEnd"/>
      <w:r w:rsidR="00946D39" w:rsidRPr="000F3051">
        <w:rPr>
          <w:rFonts w:ascii="Times New Roman" w:hAnsi="Times New Roman"/>
          <w:bCs/>
          <w:sz w:val="22"/>
          <w:szCs w:val="22"/>
        </w:rPr>
        <w:t xml:space="preserve"> adolescentima ispod 18 godina starosti. Razlog za to </w:t>
      </w:r>
      <w:r>
        <w:rPr>
          <w:rFonts w:ascii="Times New Roman" w:hAnsi="Times New Roman"/>
          <w:bCs/>
          <w:sz w:val="22"/>
          <w:szCs w:val="22"/>
        </w:rPr>
        <w:t>je nepoznato djelovanje</w:t>
      </w:r>
      <w:r w:rsidR="00946D39" w:rsidRPr="000F3051">
        <w:rPr>
          <w:rFonts w:ascii="Times New Roman" w:hAnsi="Times New Roman"/>
          <w:bCs/>
          <w:sz w:val="22"/>
          <w:szCs w:val="22"/>
        </w:rPr>
        <w:t xml:space="preserve"> ovaj l</w:t>
      </w:r>
      <w:r w:rsidR="00196B61" w:rsidRPr="000F3051">
        <w:rPr>
          <w:rFonts w:ascii="Times New Roman" w:hAnsi="Times New Roman"/>
          <w:bCs/>
          <w:sz w:val="22"/>
          <w:szCs w:val="22"/>
        </w:rPr>
        <w:t>ij</w:t>
      </w:r>
      <w:r w:rsidR="00946D39" w:rsidRPr="000F3051">
        <w:rPr>
          <w:rFonts w:ascii="Times New Roman" w:hAnsi="Times New Roman"/>
          <w:bCs/>
          <w:sz w:val="22"/>
          <w:szCs w:val="22"/>
        </w:rPr>
        <w:t>ek</w:t>
      </w:r>
      <w:r>
        <w:rPr>
          <w:rFonts w:ascii="Times New Roman" w:hAnsi="Times New Roman"/>
          <w:bCs/>
          <w:sz w:val="22"/>
          <w:szCs w:val="22"/>
        </w:rPr>
        <w:t>a</w:t>
      </w:r>
      <w:r w:rsidR="00946D39" w:rsidRPr="000F3051">
        <w:rPr>
          <w:rFonts w:ascii="Times New Roman" w:hAnsi="Times New Roman"/>
          <w:bCs/>
          <w:sz w:val="22"/>
          <w:szCs w:val="22"/>
        </w:rPr>
        <w:t xml:space="preserve"> </w:t>
      </w:r>
      <w:proofErr w:type="gramStart"/>
      <w:r w:rsidR="00946D39" w:rsidRPr="000F3051">
        <w:rPr>
          <w:rFonts w:ascii="Times New Roman" w:hAnsi="Times New Roman"/>
          <w:bCs/>
          <w:sz w:val="22"/>
          <w:szCs w:val="22"/>
        </w:rPr>
        <w:t>na</w:t>
      </w:r>
      <w:proofErr w:type="gramEnd"/>
      <w:r w:rsidR="00946D39" w:rsidRPr="000F3051">
        <w:rPr>
          <w:rFonts w:ascii="Times New Roman" w:hAnsi="Times New Roman"/>
          <w:bCs/>
          <w:sz w:val="22"/>
          <w:szCs w:val="22"/>
        </w:rPr>
        <w:t xml:space="preserve"> njih.  </w:t>
      </w:r>
    </w:p>
    <w:p w14:paraId="318858FB" w14:textId="77777777" w:rsidR="004E5FE4" w:rsidRPr="000F3051" w:rsidRDefault="004E5FE4" w:rsidP="00CA0A32">
      <w:pPr>
        <w:widowControl w:val="0"/>
        <w:autoSpaceDE w:val="0"/>
        <w:autoSpaceDN w:val="0"/>
        <w:rPr>
          <w:rFonts w:ascii="Times New Roman" w:hAnsi="Times New Roman"/>
          <w:b/>
          <w:sz w:val="22"/>
          <w:szCs w:val="22"/>
        </w:rPr>
      </w:pPr>
    </w:p>
    <w:p w14:paraId="56CA5206" w14:textId="77777777" w:rsidR="004F708F" w:rsidRPr="000F3051" w:rsidRDefault="00CF221E" w:rsidP="00CA0A32">
      <w:pPr>
        <w:widowControl w:val="0"/>
        <w:autoSpaceDE w:val="0"/>
        <w:autoSpaceDN w:val="0"/>
        <w:rPr>
          <w:rFonts w:ascii="Times New Roman" w:hAnsi="Times New Roman"/>
          <w:b/>
          <w:sz w:val="22"/>
          <w:szCs w:val="22"/>
        </w:rPr>
      </w:pPr>
      <w:r w:rsidRPr="000F3051">
        <w:rPr>
          <w:rFonts w:ascii="Times New Roman" w:hAnsi="Times New Roman"/>
          <w:b/>
          <w:sz w:val="22"/>
          <w:szCs w:val="22"/>
        </w:rPr>
        <w:t>Primjena drugih ljekova</w:t>
      </w:r>
    </w:p>
    <w:p w14:paraId="2DC512E6" w14:textId="139F68D9" w:rsidR="00B84520" w:rsidRPr="000F3051" w:rsidRDefault="00B84520" w:rsidP="00CA0A32">
      <w:pPr>
        <w:rPr>
          <w:rFonts w:ascii="Times New Roman" w:hAnsi="Times New Roman"/>
          <w:sz w:val="22"/>
          <w:szCs w:val="22"/>
        </w:rPr>
      </w:pPr>
      <w:r w:rsidRPr="000F3051">
        <w:rPr>
          <w:rFonts w:ascii="Times New Roman" w:hAnsi="Times New Roman"/>
          <w:sz w:val="22"/>
          <w:szCs w:val="22"/>
        </w:rPr>
        <w:t>Recite Vašem l</w:t>
      </w:r>
      <w:r w:rsidR="000C0C0F" w:rsidRPr="000F3051">
        <w:rPr>
          <w:rFonts w:ascii="Times New Roman" w:hAnsi="Times New Roman"/>
          <w:sz w:val="22"/>
          <w:szCs w:val="22"/>
        </w:rPr>
        <w:t>j</w:t>
      </w:r>
      <w:r w:rsidRPr="000F3051">
        <w:rPr>
          <w:rFonts w:ascii="Times New Roman" w:hAnsi="Times New Roman"/>
          <w:sz w:val="22"/>
          <w:szCs w:val="22"/>
        </w:rPr>
        <w:t xml:space="preserve">ekaru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medicinskoj sestri ako uzimate, ako ste do </w:t>
      </w:r>
      <w:r w:rsidR="00672C3F" w:rsidRPr="000F3051">
        <w:rPr>
          <w:rFonts w:ascii="Times New Roman" w:hAnsi="Times New Roman"/>
          <w:sz w:val="22"/>
          <w:szCs w:val="22"/>
        </w:rPr>
        <w:t xml:space="preserve">nedavno </w:t>
      </w:r>
      <w:r w:rsidRPr="000F3051">
        <w:rPr>
          <w:rFonts w:ascii="Times New Roman" w:hAnsi="Times New Roman"/>
          <w:sz w:val="22"/>
          <w:szCs w:val="22"/>
        </w:rPr>
        <w:t xml:space="preserve">uzimali ili </w:t>
      </w:r>
      <w:r w:rsidR="00672C3F" w:rsidRPr="000F3051">
        <w:rPr>
          <w:rFonts w:ascii="Times New Roman" w:hAnsi="Times New Roman"/>
          <w:sz w:val="22"/>
          <w:szCs w:val="22"/>
        </w:rPr>
        <w:t xml:space="preserve">biste mogli </w:t>
      </w:r>
      <w:r w:rsidRPr="000F3051">
        <w:rPr>
          <w:rFonts w:ascii="Times New Roman" w:hAnsi="Times New Roman"/>
          <w:sz w:val="22"/>
          <w:szCs w:val="22"/>
        </w:rPr>
        <w:t>uz</w:t>
      </w:r>
      <w:r w:rsidR="00672C3F" w:rsidRPr="000F3051">
        <w:rPr>
          <w:rFonts w:ascii="Times New Roman" w:hAnsi="Times New Roman"/>
          <w:sz w:val="22"/>
          <w:szCs w:val="22"/>
        </w:rPr>
        <w:t>eti</w:t>
      </w:r>
      <w:r w:rsidRPr="000F3051">
        <w:rPr>
          <w:rFonts w:ascii="Times New Roman" w:hAnsi="Times New Roman"/>
          <w:sz w:val="22"/>
          <w:szCs w:val="22"/>
        </w:rPr>
        <w:t xml:space="preserve"> bilo koje druge l</w:t>
      </w:r>
      <w:r w:rsidR="000C0C0F" w:rsidRPr="000F3051">
        <w:rPr>
          <w:rFonts w:ascii="Times New Roman" w:hAnsi="Times New Roman"/>
          <w:sz w:val="22"/>
          <w:szCs w:val="22"/>
        </w:rPr>
        <w:t>j</w:t>
      </w:r>
      <w:r w:rsidRPr="000F3051">
        <w:rPr>
          <w:rFonts w:ascii="Times New Roman" w:hAnsi="Times New Roman"/>
          <w:sz w:val="22"/>
          <w:szCs w:val="22"/>
        </w:rPr>
        <w:t>ekove</w:t>
      </w:r>
      <w:r w:rsidR="00672C3F" w:rsidRPr="000F3051">
        <w:rPr>
          <w:rFonts w:ascii="Times New Roman" w:hAnsi="Times New Roman"/>
          <w:sz w:val="22"/>
          <w:szCs w:val="22"/>
        </w:rPr>
        <w:t>, uključujući</w:t>
      </w:r>
      <w:r w:rsidRPr="000F3051">
        <w:rPr>
          <w:rFonts w:ascii="Times New Roman" w:hAnsi="Times New Roman"/>
          <w:sz w:val="22"/>
          <w:szCs w:val="22"/>
        </w:rPr>
        <w:t xml:space="preserve"> i l</w:t>
      </w:r>
      <w:r w:rsidR="000C0C0F" w:rsidRPr="000F3051">
        <w:rPr>
          <w:rFonts w:ascii="Times New Roman" w:hAnsi="Times New Roman"/>
          <w:sz w:val="22"/>
          <w:szCs w:val="22"/>
        </w:rPr>
        <w:t>j</w:t>
      </w:r>
      <w:r w:rsidRPr="000F3051">
        <w:rPr>
          <w:rFonts w:ascii="Times New Roman" w:hAnsi="Times New Roman"/>
          <w:sz w:val="22"/>
          <w:szCs w:val="22"/>
        </w:rPr>
        <w:t>ekov</w:t>
      </w:r>
      <w:r w:rsidR="00672C3F" w:rsidRPr="000F3051">
        <w:rPr>
          <w:rFonts w:ascii="Times New Roman" w:hAnsi="Times New Roman"/>
          <w:sz w:val="22"/>
          <w:szCs w:val="22"/>
        </w:rPr>
        <w:t>e</w:t>
      </w:r>
      <w:r w:rsidRPr="000F3051">
        <w:rPr>
          <w:rFonts w:ascii="Times New Roman" w:hAnsi="Times New Roman"/>
          <w:sz w:val="22"/>
          <w:szCs w:val="22"/>
        </w:rPr>
        <w:t xml:space="preserve"> koji se mogu kupiti bez recepta i biljn</w:t>
      </w:r>
      <w:r w:rsidR="00672C3F" w:rsidRPr="000F3051">
        <w:rPr>
          <w:rFonts w:ascii="Times New Roman" w:hAnsi="Times New Roman"/>
          <w:sz w:val="22"/>
          <w:szCs w:val="22"/>
        </w:rPr>
        <w:t>e</w:t>
      </w:r>
      <w:r w:rsidRPr="000F3051">
        <w:rPr>
          <w:rFonts w:ascii="Times New Roman" w:hAnsi="Times New Roman"/>
          <w:sz w:val="22"/>
          <w:szCs w:val="22"/>
        </w:rPr>
        <w:t xml:space="preserve"> l</w:t>
      </w:r>
      <w:r w:rsidR="000C0C0F" w:rsidRPr="000F3051">
        <w:rPr>
          <w:rFonts w:ascii="Times New Roman" w:hAnsi="Times New Roman"/>
          <w:sz w:val="22"/>
          <w:szCs w:val="22"/>
        </w:rPr>
        <w:t>j</w:t>
      </w:r>
      <w:r w:rsidRPr="000F3051">
        <w:rPr>
          <w:rFonts w:ascii="Times New Roman" w:hAnsi="Times New Roman"/>
          <w:sz w:val="22"/>
          <w:szCs w:val="22"/>
        </w:rPr>
        <w:t>ekov</w:t>
      </w:r>
      <w:r w:rsidR="00672C3F" w:rsidRPr="000F3051">
        <w:rPr>
          <w:rFonts w:ascii="Times New Roman" w:hAnsi="Times New Roman"/>
          <w:sz w:val="22"/>
          <w:szCs w:val="22"/>
        </w:rPr>
        <w:t>e</w:t>
      </w:r>
      <w:r w:rsidRPr="000F3051">
        <w:rPr>
          <w:rFonts w:ascii="Times New Roman" w:hAnsi="Times New Roman"/>
          <w:sz w:val="22"/>
          <w:szCs w:val="22"/>
        </w:rPr>
        <w:t>.</w:t>
      </w:r>
    </w:p>
    <w:p w14:paraId="7C72D83E" w14:textId="77777777" w:rsidR="00B84520" w:rsidRPr="000F3051" w:rsidRDefault="00B84520" w:rsidP="00CA0A32">
      <w:pPr>
        <w:widowControl w:val="0"/>
        <w:autoSpaceDE w:val="0"/>
        <w:autoSpaceDN w:val="0"/>
        <w:rPr>
          <w:rFonts w:ascii="Times New Roman" w:hAnsi="Times New Roman"/>
          <w:b/>
          <w:sz w:val="22"/>
          <w:szCs w:val="22"/>
        </w:rPr>
      </w:pPr>
    </w:p>
    <w:p w14:paraId="5CDEC8CB" w14:textId="77777777" w:rsidR="002013A7" w:rsidRPr="000F3051" w:rsidRDefault="002013A7" w:rsidP="00CA0A32">
      <w:pPr>
        <w:keepNext/>
        <w:rPr>
          <w:rFonts w:ascii="Times New Roman" w:hAnsi="Times New Roman"/>
          <w:b/>
          <w:sz w:val="22"/>
          <w:szCs w:val="22"/>
        </w:rPr>
      </w:pPr>
      <w:r w:rsidRPr="000F3051">
        <w:rPr>
          <w:rFonts w:ascii="Times New Roman" w:hAnsi="Times New Roman"/>
          <w:b/>
          <w:sz w:val="22"/>
          <w:szCs w:val="22"/>
        </w:rPr>
        <w:t>Plodnost, trudnoća i dojenje</w:t>
      </w:r>
    </w:p>
    <w:p w14:paraId="69CA00C4" w14:textId="77777777" w:rsidR="00DE758D" w:rsidRPr="000F3051" w:rsidRDefault="00B84520" w:rsidP="00CA0A32">
      <w:pPr>
        <w:keepNext/>
        <w:rPr>
          <w:rFonts w:ascii="Times New Roman" w:hAnsi="Times New Roman"/>
          <w:sz w:val="22"/>
          <w:szCs w:val="22"/>
        </w:rPr>
      </w:pPr>
      <w:r w:rsidRPr="000F3051">
        <w:rPr>
          <w:rFonts w:ascii="Times New Roman" w:hAnsi="Times New Roman"/>
          <w:sz w:val="22"/>
          <w:szCs w:val="22"/>
        </w:rPr>
        <w:t>Trudnoća</w:t>
      </w:r>
    </w:p>
    <w:p w14:paraId="058C440F" w14:textId="658617E9" w:rsidR="00B84520" w:rsidRPr="000F3051" w:rsidRDefault="00B84520" w:rsidP="00CA0A32">
      <w:pPr>
        <w:numPr>
          <w:ilvl w:val="12"/>
          <w:numId w:val="0"/>
        </w:numPr>
        <w:rPr>
          <w:rFonts w:ascii="Times New Roman" w:hAnsi="Times New Roman"/>
          <w:sz w:val="22"/>
          <w:szCs w:val="22"/>
        </w:rPr>
      </w:pPr>
      <w:r w:rsidRPr="000F3051">
        <w:rPr>
          <w:rFonts w:ascii="Times New Roman" w:hAnsi="Times New Roman"/>
          <w:sz w:val="22"/>
          <w:szCs w:val="22"/>
        </w:rPr>
        <w:t xml:space="preserve">Ako ste trudni, mislite da ste možda trudni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planirate </w:t>
      </w:r>
      <w:r w:rsidR="00A60026" w:rsidRPr="000F3051">
        <w:rPr>
          <w:rFonts w:ascii="Times New Roman" w:hAnsi="Times New Roman"/>
          <w:sz w:val="22"/>
          <w:szCs w:val="22"/>
        </w:rPr>
        <w:t>dijete</w:t>
      </w:r>
      <w:r w:rsidRPr="000F3051">
        <w:rPr>
          <w:rFonts w:ascii="Times New Roman" w:hAnsi="Times New Roman"/>
          <w:sz w:val="22"/>
          <w:szCs w:val="22"/>
        </w:rPr>
        <w:t xml:space="preserve">, </w:t>
      </w:r>
      <w:r w:rsidR="00672C3F" w:rsidRPr="000F3051">
        <w:rPr>
          <w:rFonts w:ascii="Times New Roman" w:hAnsi="Times New Roman"/>
          <w:sz w:val="22"/>
          <w:szCs w:val="22"/>
        </w:rPr>
        <w:t xml:space="preserve">obratite se svom </w:t>
      </w:r>
      <w:r w:rsidRPr="000F3051">
        <w:rPr>
          <w:rFonts w:ascii="Times New Roman" w:hAnsi="Times New Roman"/>
          <w:sz w:val="22"/>
          <w:szCs w:val="22"/>
        </w:rPr>
        <w:t>l</w:t>
      </w:r>
      <w:r w:rsidR="00725B81" w:rsidRPr="000F3051">
        <w:rPr>
          <w:rFonts w:ascii="Times New Roman" w:hAnsi="Times New Roman"/>
          <w:sz w:val="22"/>
          <w:szCs w:val="22"/>
        </w:rPr>
        <w:t>j</w:t>
      </w:r>
      <w:r w:rsidRPr="000F3051">
        <w:rPr>
          <w:rFonts w:ascii="Times New Roman" w:hAnsi="Times New Roman"/>
          <w:sz w:val="22"/>
          <w:szCs w:val="22"/>
        </w:rPr>
        <w:t>ekaru pr</w:t>
      </w:r>
      <w:r w:rsidR="00725B81" w:rsidRPr="000F3051">
        <w:rPr>
          <w:rFonts w:ascii="Times New Roman" w:hAnsi="Times New Roman"/>
          <w:sz w:val="22"/>
          <w:szCs w:val="22"/>
        </w:rPr>
        <w:t>ij</w:t>
      </w:r>
      <w:r w:rsidRPr="000F3051">
        <w:rPr>
          <w:rFonts w:ascii="Times New Roman" w:hAnsi="Times New Roman"/>
          <w:sz w:val="22"/>
          <w:szCs w:val="22"/>
        </w:rPr>
        <w:t xml:space="preserve">e nego što primite </w:t>
      </w:r>
      <w:r w:rsidR="00672C3F" w:rsidRPr="000F3051">
        <w:rPr>
          <w:rFonts w:ascii="Times New Roman" w:hAnsi="Times New Roman"/>
          <w:sz w:val="22"/>
          <w:szCs w:val="22"/>
        </w:rPr>
        <w:t xml:space="preserve">lijek </w:t>
      </w:r>
      <w:r w:rsidRPr="000F3051">
        <w:rPr>
          <w:rFonts w:ascii="Times New Roman" w:hAnsi="Times New Roman"/>
          <w:sz w:val="22"/>
          <w:szCs w:val="22"/>
        </w:rPr>
        <w:t>DARZALEX.</w:t>
      </w:r>
    </w:p>
    <w:p w14:paraId="711BB9A8" w14:textId="77777777" w:rsidR="00B84520" w:rsidRPr="000F3051" w:rsidRDefault="00B84520" w:rsidP="00CA0A32">
      <w:pPr>
        <w:numPr>
          <w:ilvl w:val="12"/>
          <w:numId w:val="0"/>
        </w:numPr>
        <w:rPr>
          <w:rFonts w:ascii="Times New Roman" w:hAnsi="Times New Roman"/>
          <w:sz w:val="22"/>
          <w:szCs w:val="22"/>
        </w:rPr>
      </w:pPr>
      <w:r w:rsidRPr="000F3051">
        <w:rPr>
          <w:rFonts w:ascii="Times New Roman" w:hAnsi="Times New Roman"/>
          <w:sz w:val="22"/>
          <w:szCs w:val="22"/>
        </w:rPr>
        <w:t xml:space="preserve">Ako zatrudnite dok ste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terapiji ovim l</w:t>
      </w:r>
      <w:r w:rsidR="00725B81" w:rsidRPr="000F3051">
        <w:rPr>
          <w:rFonts w:ascii="Times New Roman" w:hAnsi="Times New Roman"/>
          <w:sz w:val="22"/>
          <w:szCs w:val="22"/>
        </w:rPr>
        <w:t>ij</w:t>
      </w:r>
      <w:r w:rsidRPr="000F3051">
        <w:rPr>
          <w:rFonts w:ascii="Times New Roman" w:hAnsi="Times New Roman"/>
          <w:sz w:val="22"/>
          <w:szCs w:val="22"/>
        </w:rPr>
        <w:t xml:space="preserve">ekom, odmah to recite </w:t>
      </w:r>
      <w:r w:rsidR="00672C3F" w:rsidRPr="000F3051">
        <w:rPr>
          <w:rFonts w:ascii="Times New Roman" w:hAnsi="Times New Roman"/>
          <w:sz w:val="22"/>
          <w:szCs w:val="22"/>
        </w:rPr>
        <w:t xml:space="preserve">svom </w:t>
      </w:r>
      <w:r w:rsidRPr="000F3051">
        <w:rPr>
          <w:rFonts w:ascii="Times New Roman" w:hAnsi="Times New Roman"/>
          <w:sz w:val="22"/>
          <w:szCs w:val="22"/>
        </w:rPr>
        <w:t>l</w:t>
      </w:r>
      <w:r w:rsidR="00725B81" w:rsidRPr="000F3051">
        <w:rPr>
          <w:rFonts w:ascii="Times New Roman" w:hAnsi="Times New Roman"/>
          <w:sz w:val="22"/>
          <w:szCs w:val="22"/>
        </w:rPr>
        <w:t>j</w:t>
      </w:r>
      <w:r w:rsidRPr="000F3051">
        <w:rPr>
          <w:rFonts w:ascii="Times New Roman" w:hAnsi="Times New Roman"/>
          <w:sz w:val="22"/>
          <w:szCs w:val="22"/>
        </w:rPr>
        <w:t xml:space="preserve">ekaru ili medicinskoj sestri.  </w:t>
      </w:r>
      <w:proofErr w:type="gramStart"/>
      <w:r w:rsidR="00A60026" w:rsidRPr="000F3051">
        <w:rPr>
          <w:rFonts w:ascii="Times New Roman" w:hAnsi="Times New Roman"/>
          <w:sz w:val="22"/>
          <w:szCs w:val="22"/>
        </w:rPr>
        <w:t>Vi</w:t>
      </w:r>
      <w:proofErr w:type="gramEnd"/>
      <w:r w:rsidR="00A60026" w:rsidRPr="000F3051">
        <w:rPr>
          <w:rFonts w:ascii="Times New Roman" w:hAnsi="Times New Roman"/>
          <w:sz w:val="22"/>
          <w:szCs w:val="22"/>
        </w:rPr>
        <w:t xml:space="preserve"> i </w:t>
      </w:r>
      <w:r w:rsidRPr="000F3051">
        <w:rPr>
          <w:rFonts w:ascii="Times New Roman" w:hAnsi="Times New Roman"/>
          <w:sz w:val="22"/>
          <w:szCs w:val="22"/>
        </w:rPr>
        <w:t>Vaš l</w:t>
      </w:r>
      <w:r w:rsidR="00725B81" w:rsidRPr="000F3051">
        <w:rPr>
          <w:rFonts w:ascii="Times New Roman" w:hAnsi="Times New Roman"/>
          <w:sz w:val="22"/>
          <w:szCs w:val="22"/>
        </w:rPr>
        <w:t>j</w:t>
      </w:r>
      <w:r w:rsidRPr="000F3051">
        <w:rPr>
          <w:rFonts w:ascii="Times New Roman" w:hAnsi="Times New Roman"/>
          <w:sz w:val="22"/>
          <w:szCs w:val="22"/>
        </w:rPr>
        <w:t xml:space="preserve">ekar </w:t>
      </w:r>
      <w:r w:rsidR="00A60026" w:rsidRPr="000F3051">
        <w:rPr>
          <w:rFonts w:ascii="Times New Roman" w:hAnsi="Times New Roman"/>
          <w:sz w:val="22"/>
          <w:szCs w:val="22"/>
        </w:rPr>
        <w:t xml:space="preserve">ćete </w:t>
      </w:r>
      <w:r w:rsidRPr="000F3051">
        <w:rPr>
          <w:rFonts w:ascii="Times New Roman" w:hAnsi="Times New Roman"/>
          <w:sz w:val="22"/>
          <w:szCs w:val="22"/>
        </w:rPr>
        <w:t>odluči</w:t>
      </w:r>
      <w:r w:rsidR="00A60026" w:rsidRPr="000F3051">
        <w:rPr>
          <w:rFonts w:ascii="Times New Roman" w:hAnsi="Times New Roman"/>
          <w:sz w:val="22"/>
          <w:szCs w:val="22"/>
        </w:rPr>
        <w:t>ti</w:t>
      </w:r>
      <w:r w:rsidRPr="000F3051">
        <w:rPr>
          <w:rFonts w:ascii="Times New Roman" w:hAnsi="Times New Roman"/>
          <w:sz w:val="22"/>
          <w:szCs w:val="22"/>
        </w:rPr>
        <w:t xml:space="preserve"> da li je korist od </w:t>
      </w:r>
      <w:r w:rsidR="00A60026" w:rsidRPr="000F3051">
        <w:rPr>
          <w:rFonts w:ascii="Times New Roman" w:hAnsi="Times New Roman"/>
          <w:sz w:val="22"/>
          <w:szCs w:val="22"/>
        </w:rPr>
        <w:t xml:space="preserve">liječenja ovim </w:t>
      </w:r>
      <w:r w:rsidRPr="000F3051">
        <w:rPr>
          <w:rFonts w:ascii="Times New Roman" w:hAnsi="Times New Roman"/>
          <w:sz w:val="22"/>
          <w:szCs w:val="22"/>
        </w:rPr>
        <w:t>l</w:t>
      </w:r>
      <w:r w:rsidR="00725B81" w:rsidRPr="000F3051">
        <w:rPr>
          <w:rFonts w:ascii="Times New Roman" w:hAnsi="Times New Roman"/>
          <w:sz w:val="22"/>
          <w:szCs w:val="22"/>
        </w:rPr>
        <w:t>ij</w:t>
      </w:r>
      <w:r w:rsidRPr="000F3051">
        <w:rPr>
          <w:rFonts w:ascii="Times New Roman" w:hAnsi="Times New Roman"/>
          <w:sz w:val="22"/>
          <w:szCs w:val="22"/>
        </w:rPr>
        <w:t>ek</w:t>
      </w:r>
      <w:r w:rsidR="00A60026" w:rsidRPr="000F3051">
        <w:rPr>
          <w:rFonts w:ascii="Times New Roman" w:hAnsi="Times New Roman"/>
          <w:sz w:val="22"/>
          <w:szCs w:val="22"/>
        </w:rPr>
        <w:t>om</w:t>
      </w:r>
      <w:r w:rsidRPr="000F3051">
        <w:rPr>
          <w:rFonts w:ascii="Times New Roman" w:hAnsi="Times New Roman"/>
          <w:sz w:val="22"/>
          <w:szCs w:val="22"/>
        </w:rPr>
        <w:t xml:space="preserve"> veća od rizika </w:t>
      </w:r>
      <w:r w:rsidR="00A60026" w:rsidRPr="000F3051">
        <w:rPr>
          <w:rFonts w:ascii="Times New Roman" w:hAnsi="Times New Roman"/>
          <w:sz w:val="22"/>
          <w:szCs w:val="22"/>
        </w:rPr>
        <w:t>za</w:t>
      </w:r>
      <w:r w:rsidRPr="000F3051">
        <w:rPr>
          <w:rFonts w:ascii="Times New Roman" w:hAnsi="Times New Roman"/>
          <w:sz w:val="22"/>
          <w:szCs w:val="22"/>
        </w:rPr>
        <w:t xml:space="preserve"> Vaš</w:t>
      </w:r>
      <w:r w:rsidR="00A60026" w:rsidRPr="000F3051">
        <w:rPr>
          <w:rFonts w:ascii="Times New Roman" w:hAnsi="Times New Roman"/>
          <w:sz w:val="22"/>
          <w:szCs w:val="22"/>
        </w:rPr>
        <w:t>e</w:t>
      </w:r>
      <w:r w:rsidRPr="000F3051">
        <w:rPr>
          <w:rFonts w:ascii="Times New Roman" w:hAnsi="Times New Roman"/>
          <w:sz w:val="22"/>
          <w:szCs w:val="22"/>
        </w:rPr>
        <w:t xml:space="preserve"> </w:t>
      </w:r>
      <w:r w:rsidR="00A60026" w:rsidRPr="000F3051">
        <w:rPr>
          <w:rFonts w:ascii="Times New Roman" w:hAnsi="Times New Roman"/>
          <w:sz w:val="22"/>
          <w:szCs w:val="22"/>
        </w:rPr>
        <w:t>dijete</w:t>
      </w:r>
      <w:r w:rsidRPr="000F3051">
        <w:rPr>
          <w:rFonts w:ascii="Times New Roman" w:hAnsi="Times New Roman"/>
          <w:sz w:val="22"/>
          <w:szCs w:val="22"/>
        </w:rPr>
        <w:t xml:space="preserve">.  </w:t>
      </w:r>
    </w:p>
    <w:p w14:paraId="4FAE4370" w14:textId="77777777" w:rsidR="00B84520" w:rsidRPr="000F3051" w:rsidRDefault="00B84520" w:rsidP="00CA0A32">
      <w:pPr>
        <w:numPr>
          <w:ilvl w:val="12"/>
          <w:numId w:val="0"/>
        </w:numPr>
        <w:rPr>
          <w:rFonts w:ascii="Times New Roman" w:hAnsi="Times New Roman"/>
          <w:sz w:val="22"/>
          <w:szCs w:val="22"/>
        </w:rPr>
      </w:pPr>
    </w:p>
    <w:p w14:paraId="6B5DFE9F" w14:textId="77777777" w:rsidR="00DE758D" w:rsidRPr="000F3051" w:rsidRDefault="00B84520" w:rsidP="00CA0A32">
      <w:pPr>
        <w:keepNext/>
        <w:numPr>
          <w:ilvl w:val="12"/>
          <w:numId w:val="0"/>
        </w:numPr>
        <w:rPr>
          <w:rFonts w:ascii="Times New Roman" w:hAnsi="Times New Roman"/>
          <w:sz w:val="22"/>
          <w:szCs w:val="22"/>
        </w:rPr>
      </w:pPr>
      <w:r w:rsidRPr="000F3051">
        <w:rPr>
          <w:rFonts w:ascii="Times New Roman" w:hAnsi="Times New Roman"/>
          <w:sz w:val="22"/>
          <w:szCs w:val="22"/>
        </w:rPr>
        <w:t>Kontracepcija</w:t>
      </w:r>
    </w:p>
    <w:p w14:paraId="0FFDF8ED" w14:textId="77777777" w:rsidR="00B84520" w:rsidRPr="000F3051" w:rsidRDefault="00B84520" w:rsidP="00CA0A32">
      <w:pPr>
        <w:numPr>
          <w:ilvl w:val="12"/>
          <w:numId w:val="0"/>
        </w:numPr>
        <w:rPr>
          <w:rFonts w:ascii="Times New Roman" w:hAnsi="Times New Roman"/>
          <w:sz w:val="22"/>
          <w:szCs w:val="22"/>
        </w:rPr>
      </w:pPr>
      <w:r w:rsidRPr="000F3051">
        <w:rPr>
          <w:rFonts w:ascii="Times New Roman" w:hAnsi="Times New Roman"/>
          <w:sz w:val="22"/>
          <w:szCs w:val="22"/>
        </w:rPr>
        <w:t xml:space="preserve">Žene koje su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terapiji l</w:t>
      </w:r>
      <w:r w:rsidR="00725B81" w:rsidRPr="000F3051">
        <w:rPr>
          <w:rFonts w:ascii="Times New Roman" w:hAnsi="Times New Roman"/>
          <w:sz w:val="22"/>
          <w:szCs w:val="22"/>
        </w:rPr>
        <w:t>ij</w:t>
      </w:r>
      <w:r w:rsidRPr="000F3051">
        <w:rPr>
          <w:rFonts w:ascii="Times New Roman" w:hAnsi="Times New Roman"/>
          <w:sz w:val="22"/>
          <w:szCs w:val="22"/>
        </w:rPr>
        <w:t xml:space="preserve">ekom DARZALEX </w:t>
      </w:r>
      <w:r w:rsidR="00A60026" w:rsidRPr="000F3051">
        <w:rPr>
          <w:rFonts w:ascii="Times New Roman" w:hAnsi="Times New Roman"/>
          <w:sz w:val="22"/>
          <w:szCs w:val="22"/>
        </w:rPr>
        <w:t>moraju</w:t>
      </w:r>
      <w:r w:rsidRPr="000F3051">
        <w:rPr>
          <w:rFonts w:ascii="Times New Roman" w:hAnsi="Times New Roman"/>
          <w:sz w:val="22"/>
          <w:szCs w:val="22"/>
        </w:rPr>
        <w:t xml:space="preserve"> korist</w:t>
      </w:r>
      <w:r w:rsidR="00A60026" w:rsidRPr="000F3051">
        <w:rPr>
          <w:rFonts w:ascii="Times New Roman" w:hAnsi="Times New Roman"/>
          <w:sz w:val="22"/>
          <w:szCs w:val="22"/>
        </w:rPr>
        <w:t>iti</w:t>
      </w:r>
      <w:r w:rsidRPr="000F3051">
        <w:rPr>
          <w:rFonts w:ascii="Times New Roman" w:hAnsi="Times New Roman"/>
          <w:sz w:val="22"/>
          <w:szCs w:val="22"/>
        </w:rPr>
        <w:t xml:space="preserve"> efikasnu zaštitu od trudnoće tokom ove terapije i još 3 m</w:t>
      </w:r>
      <w:r w:rsidR="00725B81" w:rsidRPr="000F3051">
        <w:rPr>
          <w:rFonts w:ascii="Times New Roman" w:hAnsi="Times New Roman"/>
          <w:sz w:val="22"/>
          <w:szCs w:val="22"/>
        </w:rPr>
        <w:t>j</w:t>
      </w:r>
      <w:r w:rsidRPr="000F3051">
        <w:rPr>
          <w:rFonts w:ascii="Times New Roman" w:hAnsi="Times New Roman"/>
          <w:sz w:val="22"/>
          <w:szCs w:val="22"/>
        </w:rPr>
        <w:t>eseca pošto se ona završi.</w:t>
      </w:r>
    </w:p>
    <w:p w14:paraId="1D434396" w14:textId="77777777" w:rsidR="00B84520" w:rsidRPr="000F3051" w:rsidRDefault="00B84520" w:rsidP="00CA0A32">
      <w:pPr>
        <w:widowControl w:val="0"/>
        <w:autoSpaceDE w:val="0"/>
        <w:autoSpaceDN w:val="0"/>
        <w:rPr>
          <w:rFonts w:ascii="Times New Roman" w:hAnsi="Times New Roman"/>
          <w:b/>
          <w:bCs/>
          <w:sz w:val="22"/>
          <w:szCs w:val="22"/>
        </w:rPr>
      </w:pPr>
    </w:p>
    <w:p w14:paraId="3884A0C4" w14:textId="77777777" w:rsidR="00B84520" w:rsidRPr="000F3051" w:rsidRDefault="00B84520" w:rsidP="00CA0A32">
      <w:pPr>
        <w:keepNext/>
        <w:numPr>
          <w:ilvl w:val="12"/>
          <w:numId w:val="0"/>
        </w:numPr>
        <w:rPr>
          <w:rFonts w:ascii="Times New Roman" w:hAnsi="Times New Roman"/>
          <w:sz w:val="22"/>
          <w:szCs w:val="22"/>
        </w:rPr>
      </w:pPr>
      <w:r w:rsidRPr="000F3051">
        <w:rPr>
          <w:rFonts w:ascii="Times New Roman" w:hAnsi="Times New Roman"/>
          <w:sz w:val="22"/>
          <w:szCs w:val="22"/>
        </w:rPr>
        <w:t>Dojenje</w:t>
      </w:r>
    </w:p>
    <w:p w14:paraId="53185FC9" w14:textId="77777777" w:rsidR="00B84520" w:rsidRPr="000F3051" w:rsidRDefault="00B84520" w:rsidP="00CA0A32">
      <w:pPr>
        <w:widowControl w:val="0"/>
        <w:autoSpaceDE w:val="0"/>
        <w:autoSpaceDN w:val="0"/>
        <w:rPr>
          <w:rFonts w:ascii="Times New Roman" w:hAnsi="Times New Roman"/>
          <w:b/>
          <w:bCs/>
          <w:sz w:val="22"/>
          <w:szCs w:val="22"/>
        </w:rPr>
      </w:pPr>
      <w:proofErr w:type="gramStart"/>
      <w:r w:rsidRPr="000F3051">
        <w:rPr>
          <w:rFonts w:ascii="Times New Roman" w:hAnsi="Times New Roman"/>
          <w:sz w:val="22"/>
          <w:szCs w:val="22"/>
        </w:rPr>
        <w:t>Vi</w:t>
      </w:r>
      <w:proofErr w:type="gramEnd"/>
      <w:r w:rsidRPr="000F3051">
        <w:rPr>
          <w:rFonts w:ascii="Times New Roman" w:hAnsi="Times New Roman"/>
          <w:sz w:val="22"/>
          <w:szCs w:val="22"/>
        </w:rPr>
        <w:t xml:space="preserve"> i Vaš l</w:t>
      </w:r>
      <w:r w:rsidR="00725B81" w:rsidRPr="000F3051">
        <w:rPr>
          <w:rFonts w:ascii="Times New Roman" w:hAnsi="Times New Roman"/>
          <w:sz w:val="22"/>
          <w:szCs w:val="22"/>
        </w:rPr>
        <w:t>j</w:t>
      </w:r>
      <w:r w:rsidRPr="000F3051">
        <w:rPr>
          <w:rFonts w:ascii="Times New Roman" w:hAnsi="Times New Roman"/>
          <w:sz w:val="22"/>
          <w:szCs w:val="22"/>
        </w:rPr>
        <w:t>ekar ćete odlučiti da li je korist od dojenja veća od rizika po Vaš</w:t>
      </w:r>
      <w:r w:rsidR="00A60026" w:rsidRPr="000F3051">
        <w:rPr>
          <w:rFonts w:ascii="Times New Roman" w:hAnsi="Times New Roman"/>
          <w:sz w:val="22"/>
          <w:szCs w:val="22"/>
        </w:rPr>
        <w:t>e</w:t>
      </w:r>
      <w:r w:rsidRPr="000F3051">
        <w:rPr>
          <w:rFonts w:ascii="Times New Roman" w:hAnsi="Times New Roman"/>
          <w:sz w:val="22"/>
          <w:szCs w:val="22"/>
        </w:rPr>
        <w:t xml:space="preserve"> </w:t>
      </w:r>
      <w:r w:rsidR="00A60026" w:rsidRPr="000F3051">
        <w:rPr>
          <w:rFonts w:ascii="Times New Roman" w:hAnsi="Times New Roman"/>
          <w:sz w:val="22"/>
          <w:szCs w:val="22"/>
        </w:rPr>
        <w:t>dijete</w:t>
      </w:r>
      <w:r w:rsidRPr="000F3051">
        <w:rPr>
          <w:rFonts w:ascii="Times New Roman" w:hAnsi="Times New Roman"/>
          <w:sz w:val="22"/>
          <w:szCs w:val="22"/>
        </w:rPr>
        <w:t>. Ovo je zbog toga što ovaj l</w:t>
      </w:r>
      <w:r w:rsidR="00725B81" w:rsidRPr="000F3051">
        <w:rPr>
          <w:rFonts w:ascii="Times New Roman" w:hAnsi="Times New Roman"/>
          <w:sz w:val="22"/>
          <w:szCs w:val="22"/>
        </w:rPr>
        <w:t>ij</w:t>
      </w:r>
      <w:r w:rsidRPr="000F3051">
        <w:rPr>
          <w:rFonts w:ascii="Times New Roman" w:hAnsi="Times New Roman"/>
          <w:sz w:val="22"/>
          <w:szCs w:val="22"/>
        </w:rPr>
        <w:t>ek može proći u majčino ml</w:t>
      </w:r>
      <w:r w:rsidR="00725B81" w:rsidRPr="000F3051">
        <w:rPr>
          <w:rFonts w:ascii="Times New Roman" w:hAnsi="Times New Roman"/>
          <w:sz w:val="22"/>
          <w:szCs w:val="22"/>
        </w:rPr>
        <w:t>ij</w:t>
      </w:r>
      <w:r w:rsidRPr="000F3051">
        <w:rPr>
          <w:rFonts w:ascii="Times New Roman" w:hAnsi="Times New Roman"/>
          <w:sz w:val="22"/>
          <w:szCs w:val="22"/>
        </w:rPr>
        <w:t>eko, a</w:t>
      </w:r>
      <w:r w:rsidR="004021EF" w:rsidRPr="000F3051">
        <w:rPr>
          <w:rFonts w:ascii="Times New Roman" w:hAnsi="Times New Roman"/>
          <w:sz w:val="22"/>
          <w:szCs w:val="22"/>
        </w:rPr>
        <w:t xml:space="preserve"> nije poznato </w:t>
      </w:r>
      <w:r w:rsidRPr="000F3051">
        <w:rPr>
          <w:rFonts w:ascii="Times New Roman" w:hAnsi="Times New Roman"/>
          <w:sz w:val="22"/>
          <w:szCs w:val="22"/>
        </w:rPr>
        <w:t xml:space="preserve">kako </w:t>
      </w:r>
      <w:proofErr w:type="gramStart"/>
      <w:r w:rsidR="00A60026" w:rsidRPr="000F3051">
        <w:rPr>
          <w:rFonts w:ascii="Times New Roman" w:hAnsi="Times New Roman"/>
          <w:sz w:val="22"/>
          <w:szCs w:val="22"/>
        </w:rPr>
        <w:t>će</w:t>
      </w:r>
      <w:proofErr w:type="gramEnd"/>
      <w:r w:rsidR="00A60026" w:rsidRPr="000F3051">
        <w:rPr>
          <w:rFonts w:ascii="Times New Roman" w:hAnsi="Times New Roman"/>
          <w:sz w:val="22"/>
          <w:szCs w:val="22"/>
        </w:rPr>
        <w:t xml:space="preserve"> uticati</w:t>
      </w:r>
      <w:r w:rsidRPr="000F3051">
        <w:rPr>
          <w:rFonts w:ascii="Times New Roman" w:hAnsi="Times New Roman"/>
          <w:sz w:val="22"/>
          <w:szCs w:val="22"/>
        </w:rPr>
        <w:t xml:space="preserve"> na </w:t>
      </w:r>
      <w:r w:rsidR="00A60026" w:rsidRPr="000F3051">
        <w:rPr>
          <w:rFonts w:ascii="Times New Roman" w:hAnsi="Times New Roman"/>
          <w:sz w:val="22"/>
          <w:szCs w:val="22"/>
        </w:rPr>
        <w:t>dijete</w:t>
      </w:r>
      <w:r w:rsidRPr="000F3051">
        <w:rPr>
          <w:rFonts w:ascii="Times New Roman" w:hAnsi="Times New Roman"/>
          <w:sz w:val="22"/>
          <w:szCs w:val="22"/>
        </w:rPr>
        <w:t xml:space="preserve">.  </w:t>
      </w:r>
    </w:p>
    <w:p w14:paraId="691F8107" w14:textId="77777777" w:rsidR="004F708F" w:rsidRPr="000F3051" w:rsidRDefault="004F708F" w:rsidP="00CA0A32">
      <w:pPr>
        <w:widowControl w:val="0"/>
        <w:autoSpaceDE w:val="0"/>
        <w:autoSpaceDN w:val="0"/>
        <w:rPr>
          <w:rFonts w:ascii="Times New Roman" w:hAnsi="Times New Roman"/>
          <w:b/>
          <w:bCs/>
          <w:sz w:val="22"/>
          <w:szCs w:val="22"/>
        </w:rPr>
      </w:pPr>
    </w:p>
    <w:p w14:paraId="78A5CFAB" w14:textId="77777777" w:rsidR="00B84520" w:rsidRPr="000F3051" w:rsidRDefault="00CF221E" w:rsidP="00CA0A32">
      <w:pPr>
        <w:widowControl w:val="0"/>
        <w:autoSpaceDE w:val="0"/>
        <w:autoSpaceDN w:val="0"/>
        <w:rPr>
          <w:rFonts w:ascii="Times New Roman" w:hAnsi="Times New Roman"/>
          <w:b/>
          <w:sz w:val="22"/>
          <w:szCs w:val="22"/>
        </w:rPr>
      </w:pPr>
      <w:r w:rsidRPr="000F3051">
        <w:rPr>
          <w:rFonts w:ascii="Times New Roman Bold" w:hAnsi="Times New Roman Bold"/>
          <w:b/>
          <w:sz w:val="22"/>
          <w:szCs w:val="22"/>
          <w:lang w:val="sr-Latn-CS"/>
        </w:rPr>
        <w:t xml:space="preserve">Uticaj lijeka </w:t>
      </w:r>
      <w:r w:rsidR="00366A3A" w:rsidRPr="000F3051">
        <w:rPr>
          <w:rFonts w:ascii="Times New Roman Bold" w:hAnsi="Times New Roman Bold"/>
          <w:b/>
          <w:sz w:val="22"/>
          <w:szCs w:val="22"/>
          <w:lang w:val="sr-Latn-CS"/>
        </w:rPr>
        <w:t>DARZALEX</w:t>
      </w:r>
      <w:r w:rsidRPr="000F3051">
        <w:rPr>
          <w:rFonts w:ascii="Times New Roman Bold" w:hAnsi="Times New Roman Bold"/>
          <w:b/>
          <w:sz w:val="22"/>
          <w:szCs w:val="22"/>
          <w:lang w:val="sr-Latn-CS"/>
        </w:rPr>
        <w:t xml:space="preserve"> na </w:t>
      </w:r>
      <w:r w:rsidR="002013A7" w:rsidRPr="000F3051">
        <w:rPr>
          <w:rFonts w:ascii="Times New Roman Bold" w:hAnsi="Times New Roman Bold"/>
          <w:b/>
          <w:sz w:val="22"/>
          <w:szCs w:val="22"/>
          <w:lang w:val="sr-Latn-CS"/>
        </w:rPr>
        <w:t xml:space="preserve">sposobnost </w:t>
      </w:r>
      <w:r w:rsidRPr="000F3051">
        <w:rPr>
          <w:rFonts w:ascii="Times New Roman Bold" w:hAnsi="Times New Roman Bold"/>
          <w:b/>
          <w:sz w:val="22"/>
          <w:szCs w:val="22"/>
          <w:lang w:val="sr-Latn-CS"/>
        </w:rPr>
        <w:t>upravljanj</w:t>
      </w:r>
      <w:r w:rsidR="002013A7" w:rsidRPr="000F3051">
        <w:rPr>
          <w:rFonts w:ascii="Times New Roman Bold" w:hAnsi="Times New Roman Bold"/>
          <w:b/>
          <w:sz w:val="22"/>
          <w:szCs w:val="22"/>
          <w:lang w:val="sr-Latn-CS"/>
        </w:rPr>
        <w:t>a</w:t>
      </w:r>
      <w:r w:rsidRPr="000F3051">
        <w:rPr>
          <w:rFonts w:ascii="Times New Roman Bold" w:hAnsi="Times New Roman Bold"/>
          <w:b/>
          <w:sz w:val="22"/>
          <w:szCs w:val="22"/>
          <w:lang w:val="sr-Latn-CS"/>
        </w:rPr>
        <w:t xml:space="preserve"> motornim vozilima i rukovanje mašinama</w:t>
      </w:r>
    </w:p>
    <w:p w14:paraId="0C1CC311" w14:textId="77777777" w:rsidR="00B84520" w:rsidRPr="000F3051" w:rsidRDefault="004021EF" w:rsidP="00CA0A32">
      <w:pPr>
        <w:numPr>
          <w:ilvl w:val="12"/>
          <w:numId w:val="0"/>
        </w:numPr>
        <w:rPr>
          <w:rFonts w:ascii="Times New Roman" w:hAnsi="Times New Roman"/>
          <w:sz w:val="22"/>
          <w:szCs w:val="22"/>
        </w:rPr>
      </w:pPr>
      <w:r w:rsidRPr="000F3051">
        <w:rPr>
          <w:rFonts w:ascii="Times New Roman" w:hAnsi="Times New Roman"/>
          <w:sz w:val="22"/>
          <w:szCs w:val="22"/>
        </w:rPr>
        <w:t>Možete os</w:t>
      </w:r>
      <w:r w:rsidR="00CC10AC" w:rsidRPr="000F3051">
        <w:rPr>
          <w:rFonts w:ascii="Times New Roman" w:hAnsi="Times New Roman"/>
          <w:sz w:val="22"/>
          <w:szCs w:val="22"/>
        </w:rPr>
        <w:t>j</w:t>
      </w:r>
      <w:r w:rsidRPr="000F3051">
        <w:rPr>
          <w:rFonts w:ascii="Times New Roman" w:hAnsi="Times New Roman"/>
          <w:sz w:val="22"/>
          <w:szCs w:val="22"/>
        </w:rPr>
        <w:t xml:space="preserve">etiti umor nakon primanja </w:t>
      </w:r>
      <w:r w:rsidR="00B84520" w:rsidRPr="000F3051">
        <w:rPr>
          <w:rFonts w:ascii="Times New Roman" w:hAnsi="Times New Roman"/>
          <w:sz w:val="22"/>
          <w:szCs w:val="22"/>
        </w:rPr>
        <w:t>l</w:t>
      </w:r>
      <w:r w:rsidR="00725B81" w:rsidRPr="000F3051">
        <w:rPr>
          <w:rFonts w:ascii="Times New Roman" w:hAnsi="Times New Roman"/>
          <w:sz w:val="22"/>
          <w:szCs w:val="22"/>
        </w:rPr>
        <w:t>ij</w:t>
      </w:r>
      <w:r w:rsidR="00B84520" w:rsidRPr="000F3051">
        <w:rPr>
          <w:rFonts w:ascii="Times New Roman" w:hAnsi="Times New Roman"/>
          <w:sz w:val="22"/>
          <w:szCs w:val="22"/>
        </w:rPr>
        <w:t>ek</w:t>
      </w:r>
      <w:r w:rsidRPr="000F3051">
        <w:rPr>
          <w:rFonts w:ascii="Times New Roman" w:hAnsi="Times New Roman"/>
          <w:sz w:val="22"/>
          <w:szCs w:val="22"/>
        </w:rPr>
        <w:t>a</w:t>
      </w:r>
      <w:r w:rsidR="00B84520" w:rsidRPr="000F3051">
        <w:rPr>
          <w:rFonts w:ascii="Times New Roman" w:hAnsi="Times New Roman"/>
          <w:sz w:val="22"/>
          <w:szCs w:val="22"/>
        </w:rPr>
        <w:t xml:space="preserve"> DARZALEX</w:t>
      </w:r>
      <w:r w:rsidRPr="000F3051">
        <w:rPr>
          <w:rFonts w:ascii="Times New Roman" w:hAnsi="Times New Roman"/>
          <w:sz w:val="22"/>
          <w:szCs w:val="22"/>
        </w:rPr>
        <w:t xml:space="preserve"> </w:t>
      </w:r>
      <w:r w:rsidR="00B84520" w:rsidRPr="000F3051">
        <w:rPr>
          <w:rFonts w:ascii="Times New Roman" w:hAnsi="Times New Roman"/>
          <w:sz w:val="22"/>
          <w:szCs w:val="22"/>
        </w:rPr>
        <w:t xml:space="preserve">što može da utiče </w:t>
      </w:r>
      <w:proofErr w:type="gramStart"/>
      <w:r w:rsidR="00B84520" w:rsidRPr="000F3051">
        <w:rPr>
          <w:rFonts w:ascii="Times New Roman" w:hAnsi="Times New Roman"/>
          <w:sz w:val="22"/>
          <w:szCs w:val="22"/>
        </w:rPr>
        <w:t>na</w:t>
      </w:r>
      <w:proofErr w:type="gramEnd"/>
      <w:r w:rsidR="00B84520" w:rsidRPr="000F3051">
        <w:rPr>
          <w:rFonts w:ascii="Times New Roman" w:hAnsi="Times New Roman"/>
          <w:sz w:val="22"/>
          <w:szCs w:val="22"/>
        </w:rPr>
        <w:t xml:space="preserve"> Vašu sposobnost da upravljate vozilima ili rukujete mašinama.</w:t>
      </w:r>
    </w:p>
    <w:p w14:paraId="4674250A" w14:textId="77777777" w:rsidR="00B84520" w:rsidRPr="000F3051" w:rsidRDefault="00B84520" w:rsidP="00CA0A32">
      <w:pPr>
        <w:widowControl w:val="0"/>
        <w:autoSpaceDE w:val="0"/>
        <w:autoSpaceDN w:val="0"/>
        <w:rPr>
          <w:rFonts w:ascii="Times New Roman" w:hAnsi="Times New Roman"/>
          <w:b/>
          <w:bCs/>
          <w:sz w:val="22"/>
          <w:szCs w:val="22"/>
        </w:rPr>
      </w:pPr>
    </w:p>
    <w:p w14:paraId="70BDBD82" w14:textId="77777777" w:rsidR="00B84520" w:rsidRPr="000F3051" w:rsidRDefault="00CF221E" w:rsidP="00175C7E">
      <w:pPr>
        <w:rPr>
          <w:rFonts w:ascii="Times New Roman" w:hAnsi="Times New Roman"/>
          <w:sz w:val="22"/>
          <w:szCs w:val="22"/>
        </w:rPr>
      </w:pPr>
      <w:r w:rsidRPr="000F3051">
        <w:rPr>
          <w:rFonts w:ascii="Times New Roman Bold" w:hAnsi="Times New Roman Bold" w:cs="Times New Roman Bold"/>
          <w:b/>
          <w:sz w:val="22"/>
          <w:szCs w:val="22"/>
          <w:lang w:val="sr-Latn-CS"/>
        </w:rPr>
        <w:t>Važne informacije o nekim sastojcima lijeka</w:t>
      </w:r>
      <w:r w:rsidR="00A60026" w:rsidRPr="000F3051">
        <w:rPr>
          <w:rFonts w:ascii="Times New Roman Bold" w:hAnsi="Times New Roman Bold" w:cs="Times New Roman Bold"/>
          <w:b/>
          <w:sz w:val="22"/>
          <w:szCs w:val="22"/>
          <w:lang w:val="sr-Latn-CS"/>
        </w:rPr>
        <w:t xml:space="preserve"> </w:t>
      </w:r>
      <w:r w:rsidR="00B84520" w:rsidRPr="000F3051">
        <w:rPr>
          <w:rFonts w:ascii="Times New Roman" w:hAnsi="Times New Roman"/>
          <w:b/>
          <w:sz w:val="22"/>
          <w:szCs w:val="22"/>
        </w:rPr>
        <w:t>DARZALEX</w:t>
      </w:r>
      <w:r w:rsidR="00B84520" w:rsidRPr="000F3051">
        <w:rPr>
          <w:rFonts w:ascii="Times New Roman" w:hAnsi="Times New Roman"/>
          <w:sz w:val="22"/>
          <w:szCs w:val="22"/>
        </w:rPr>
        <w:t xml:space="preserve">  </w:t>
      </w:r>
    </w:p>
    <w:p w14:paraId="1F629D27" w14:textId="4B346C62" w:rsidR="00917354" w:rsidRPr="008976EF" w:rsidRDefault="00917354" w:rsidP="00917354">
      <w:pPr>
        <w:outlineLvl w:val="0"/>
        <w:rPr>
          <w:rFonts w:ascii="Times New Roman" w:hAnsi="Times New Roman"/>
          <w:b/>
          <w:bCs/>
          <w:sz w:val="22"/>
          <w:szCs w:val="22"/>
        </w:rPr>
      </w:pPr>
      <w:r w:rsidRPr="008976EF">
        <w:rPr>
          <w:rFonts w:ascii="Times New Roman" w:hAnsi="Times New Roman"/>
          <w:b/>
          <w:bCs/>
          <w:sz w:val="22"/>
          <w:szCs w:val="22"/>
        </w:rPr>
        <w:t>DARZALEX sadrži sorbitol</w:t>
      </w:r>
    </w:p>
    <w:p w14:paraId="25339B8A" w14:textId="790DCAC6" w:rsidR="00917354" w:rsidRPr="00917354" w:rsidRDefault="00917354" w:rsidP="00917354">
      <w:pPr>
        <w:outlineLvl w:val="0"/>
        <w:rPr>
          <w:rFonts w:ascii="Times New Roman" w:hAnsi="Times New Roman"/>
          <w:sz w:val="22"/>
          <w:szCs w:val="22"/>
        </w:rPr>
      </w:pPr>
      <w:r w:rsidRPr="00917354">
        <w:rPr>
          <w:rFonts w:ascii="Times New Roman" w:hAnsi="Times New Roman"/>
          <w:sz w:val="22"/>
          <w:szCs w:val="22"/>
        </w:rPr>
        <w:t xml:space="preserve">Sorbitol je izvor fruktoze. Ako imate </w:t>
      </w:r>
      <w:r w:rsidRPr="00AC7EB0">
        <w:rPr>
          <w:rFonts w:ascii="Times New Roman" w:hAnsi="Times New Roman"/>
          <w:sz w:val="22"/>
          <w:szCs w:val="22"/>
        </w:rPr>
        <w:t>nasl</w:t>
      </w:r>
      <w:r w:rsidR="00D37DFD" w:rsidRPr="00AC7EB0">
        <w:rPr>
          <w:rFonts w:ascii="Times New Roman" w:hAnsi="Times New Roman"/>
          <w:sz w:val="22"/>
          <w:szCs w:val="22"/>
        </w:rPr>
        <w:t>j</w:t>
      </w:r>
      <w:r w:rsidRPr="00AC7EB0">
        <w:rPr>
          <w:rFonts w:ascii="Times New Roman" w:hAnsi="Times New Roman"/>
          <w:sz w:val="22"/>
          <w:szCs w:val="22"/>
        </w:rPr>
        <w:t xml:space="preserve">ednu </w:t>
      </w:r>
      <w:r w:rsidR="00AC7EB0" w:rsidRPr="00AC7EB0">
        <w:rPr>
          <w:rFonts w:ascii="Times New Roman" w:hAnsi="Times New Roman"/>
          <w:sz w:val="22"/>
          <w:szCs w:val="22"/>
        </w:rPr>
        <w:t>in</w:t>
      </w:r>
      <w:r w:rsidRPr="00AC7EB0">
        <w:rPr>
          <w:rFonts w:ascii="Times New Roman" w:hAnsi="Times New Roman"/>
          <w:sz w:val="22"/>
          <w:szCs w:val="22"/>
        </w:rPr>
        <w:t xml:space="preserve">toleranciju </w:t>
      </w:r>
      <w:proofErr w:type="gramStart"/>
      <w:r w:rsidRPr="00AC7EB0">
        <w:rPr>
          <w:rFonts w:ascii="Times New Roman" w:hAnsi="Times New Roman"/>
          <w:sz w:val="22"/>
          <w:szCs w:val="22"/>
        </w:rPr>
        <w:t>na</w:t>
      </w:r>
      <w:proofErr w:type="gramEnd"/>
      <w:r w:rsidRPr="00AC7EB0">
        <w:rPr>
          <w:rFonts w:ascii="Times New Roman" w:hAnsi="Times New Roman"/>
          <w:sz w:val="22"/>
          <w:szCs w:val="22"/>
        </w:rPr>
        <w:t xml:space="preserve"> fruktozu</w:t>
      </w:r>
      <w:r w:rsidRPr="00917354">
        <w:rPr>
          <w:rFonts w:ascii="Times New Roman" w:hAnsi="Times New Roman"/>
          <w:sz w:val="22"/>
          <w:szCs w:val="22"/>
        </w:rPr>
        <w:t xml:space="preserve"> (HFI), r</w:t>
      </w:r>
      <w:r w:rsidR="001A1E49">
        <w:rPr>
          <w:rFonts w:ascii="Times New Roman" w:hAnsi="Times New Roman"/>
          <w:sz w:val="22"/>
          <w:szCs w:val="22"/>
        </w:rPr>
        <w:t>ij</w:t>
      </w:r>
      <w:r w:rsidRPr="00917354">
        <w:rPr>
          <w:rFonts w:ascii="Times New Roman" w:hAnsi="Times New Roman"/>
          <w:sz w:val="22"/>
          <w:szCs w:val="22"/>
        </w:rPr>
        <w:t>edak genetski poremećaj, ne sm</w:t>
      </w:r>
      <w:r w:rsidR="001A1E49">
        <w:rPr>
          <w:rFonts w:ascii="Times New Roman" w:hAnsi="Times New Roman"/>
          <w:sz w:val="22"/>
          <w:szCs w:val="22"/>
        </w:rPr>
        <w:t>ij</w:t>
      </w:r>
      <w:r w:rsidRPr="00917354">
        <w:rPr>
          <w:rFonts w:ascii="Times New Roman" w:hAnsi="Times New Roman"/>
          <w:sz w:val="22"/>
          <w:szCs w:val="22"/>
        </w:rPr>
        <w:t>ete da primate ovaj l</w:t>
      </w:r>
      <w:r w:rsidR="001A1E49">
        <w:rPr>
          <w:rFonts w:ascii="Times New Roman" w:hAnsi="Times New Roman"/>
          <w:sz w:val="22"/>
          <w:szCs w:val="22"/>
        </w:rPr>
        <w:t>ij</w:t>
      </w:r>
      <w:r w:rsidRPr="00917354">
        <w:rPr>
          <w:rFonts w:ascii="Times New Roman" w:hAnsi="Times New Roman"/>
          <w:sz w:val="22"/>
          <w:szCs w:val="22"/>
        </w:rPr>
        <w:t xml:space="preserve">ek. Pacijenti </w:t>
      </w:r>
      <w:proofErr w:type="gramStart"/>
      <w:r w:rsidRPr="00917354">
        <w:rPr>
          <w:rFonts w:ascii="Times New Roman" w:hAnsi="Times New Roman"/>
          <w:sz w:val="22"/>
          <w:szCs w:val="22"/>
        </w:rPr>
        <w:t>sa</w:t>
      </w:r>
      <w:proofErr w:type="gramEnd"/>
      <w:r w:rsidRPr="00917354">
        <w:rPr>
          <w:rFonts w:ascii="Times New Roman" w:hAnsi="Times New Roman"/>
          <w:sz w:val="22"/>
          <w:szCs w:val="22"/>
        </w:rPr>
        <w:t xml:space="preserve"> HFI ne mogu da razgrade fruktozu, što može izazvati ozbiljne neželjene efekte.</w:t>
      </w:r>
    </w:p>
    <w:p w14:paraId="47E2C3B7" w14:textId="77777777" w:rsidR="00917354" w:rsidRPr="00917354" w:rsidRDefault="00917354" w:rsidP="00917354">
      <w:pPr>
        <w:outlineLvl w:val="0"/>
        <w:rPr>
          <w:rFonts w:ascii="Times New Roman" w:hAnsi="Times New Roman"/>
          <w:sz w:val="22"/>
          <w:szCs w:val="22"/>
        </w:rPr>
      </w:pPr>
    </w:p>
    <w:p w14:paraId="2E31DCFC" w14:textId="23D720DF" w:rsidR="00917354" w:rsidRDefault="00917354" w:rsidP="00917354">
      <w:pPr>
        <w:outlineLvl w:val="0"/>
        <w:rPr>
          <w:rFonts w:ascii="Times New Roman" w:hAnsi="Times New Roman"/>
          <w:sz w:val="22"/>
          <w:szCs w:val="22"/>
        </w:rPr>
      </w:pPr>
      <w:r w:rsidRPr="00917354">
        <w:rPr>
          <w:rFonts w:ascii="Times New Roman" w:hAnsi="Times New Roman"/>
          <w:sz w:val="22"/>
          <w:szCs w:val="22"/>
        </w:rPr>
        <w:t>Morate obav</w:t>
      </w:r>
      <w:r w:rsidR="00D37DFD">
        <w:rPr>
          <w:rFonts w:ascii="Times New Roman" w:hAnsi="Times New Roman"/>
          <w:sz w:val="22"/>
          <w:szCs w:val="22"/>
        </w:rPr>
        <w:t>i</w:t>
      </w:r>
      <w:r w:rsidR="001A1E49">
        <w:rPr>
          <w:rFonts w:ascii="Times New Roman" w:hAnsi="Times New Roman"/>
          <w:sz w:val="22"/>
          <w:szCs w:val="22"/>
        </w:rPr>
        <w:t>j</w:t>
      </w:r>
      <w:r w:rsidRPr="00917354">
        <w:rPr>
          <w:rFonts w:ascii="Times New Roman" w:hAnsi="Times New Roman"/>
          <w:sz w:val="22"/>
          <w:szCs w:val="22"/>
        </w:rPr>
        <w:t>estiti svog l</w:t>
      </w:r>
      <w:r w:rsidR="001A1E49">
        <w:rPr>
          <w:rFonts w:ascii="Times New Roman" w:hAnsi="Times New Roman"/>
          <w:sz w:val="22"/>
          <w:szCs w:val="22"/>
        </w:rPr>
        <w:t>j</w:t>
      </w:r>
      <w:r w:rsidRPr="00917354">
        <w:rPr>
          <w:rFonts w:ascii="Times New Roman" w:hAnsi="Times New Roman"/>
          <w:sz w:val="22"/>
          <w:szCs w:val="22"/>
        </w:rPr>
        <w:t>ekara pr</w:t>
      </w:r>
      <w:r w:rsidR="00D37DFD">
        <w:rPr>
          <w:rFonts w:ascii="Times New Roman" w:hAnsi="Times New Roman"/>
          <w:sz w:val="22"/>
          <w:szCs w:val="22"/>
        </w:rPr>
        <w:t>ij</w:t>
      </w:r>
      <w:r w:rsidRPr="00917354">
        <w:rPr>
          <w:rFonts w:ascii="Times New Roman" w:hAnsi="Times New Roman"/>
          <w:sz w:val="22"/>
          <w:szCs w:val="22"/>
        </w:rPr>
        <w:t>e nego što primite ovaj l</w:t>
      </w:r>
      <w:r w:rsidR="001A1E49">
        <w:rPr>
          <w:rFonts w:ascii="Times New Roman" w:hAnsi="Times New Roman"/>
          <w:sz w:val="22"/>
          <w:szCs w:val="22"/>
        </w:rPr>
        <w:t>ij</w:t>
      </w:r>
      <w:r w:rsidRPr="00917354">
        <w:rPr>
          <w:rFonts w:ascii="Times New Roman" w:hAnsi="Times New Roman"/>
          <w:sz w:val="22"/>
          <w:szCs w:val="22"/>
        </w:rPr>
        <w:t>ek ako imate HFI.</w:t>
      </w:r>
    </w:p>
    <w:p w14:paraId="5EF22989" w14:textId="77777777" w:rsidR="00B84520" w:rsidRPr="000F3051" w:rsidRDefault="00B84520" w:rsidP="00CA0A32">
      <w:pPr>
        <w:widowControl w:val="0"/>
        <w:autoSpaceDE w:val="0"/>
        <w:autoSpaceDN w:val="0"/>
        <w:rPr>
          <w:rFonts w:ascii="Times New Roman" w:hAnsi="Times New Roman"/>
          <w:sz w:val="22"/>
          <w:szCs w:val="22"/>
        </w:rPr>
      </w:pPr>
    </w:p>
    <w:p w14:paraId="0B305C6B" w14:textId="77777777" w:rsidR="00B84520" w:rsidRPr="000F3051" w:rsidRDefault="00B84520" w:rsidP="00CA0A32">
      <w:pPr>
        <w:widowControl w:val="0"/>
        <w:autoSpaceDE w:val="0"/>
        <w:autoSpaceDN w:val="0"/>
        <w:rPr>
          <w:rFonts w:ascii="Times New Roman" w:hAnsi="Times New Roman"/>
          <w:sz w:val="22"/>
          <w:szCs w:val="22"/>
        </w:rPr>
      </w:pPr>
    </w:p>
    <w:p w14:paraId="59561AB5" w14:textId="77777777" w:rsidR="004F708F" w:rsidRPr="000F3051" w:rsidRDefault="004F708F" w:rsidP="00CA0A32">
      <w:pPr>
        <w:widowControl w:val="0"/>
        <w:autoSpaceDE w:val="0"/>
        <w:autoSpaceDN w:val="0"/>
        <w:rPr>
          <w:rFonts w:ascii="Times New Roman" w:hAnsi="Times New Roman"/>
          <w:b/>
          <w:bCs/>
          <w:sz w:val="22"/>
          <w:szCs w:val="22"/>
        </w:rPr>
      </w:pPr>
      <w:r w:rsidRPr="000F3051">
        <w:rPr>
          <w:rFonts w:ascii="Times New Roman" w:hAnsi="Times New Roman"/>
          <w:b/>
          <w:sz w:val="22"/>
          <w:szCs w:val="22"/>
        </w:rPr>
        <w:t xml:space="preserve">3. </w:t>
      </w:r>
      <w:r w:rsidR="00366A3A" w:rsidRPr="000F3051">
        <w:rPr>
          <w:rFonts w:ascii="Times New Roman" w:hAnsi="Times New Roman"/>
          <w:b/>
          <w:bCs/>
          <w:sz w:val="22"/>
          <w:szCs w:val="22"/>
        </w:rPr>
        <w:t>KAKO SE UPOTREB</w:t>
      </w:r>
      <w:r w:rsidR="00CF221E" w:rsidRPr="000F3051">
        <w:rPr>
          <w:rFonts w:ascii="Times New Roman" w:hAnsi="Times New Roman"/>
          <w:b/>
          <w:bCs/>
          <w:sz w:val="22"/>
          <w:szCs w:val="22"/>
        </w:rPr>
        <w:t>LJAVA LIJEK DARZALEX</w:t>
      </w:r>
    </w:p>
    <w:p w14:paraId="574B878A" w14:textId="77777777" w:rsidR="004F708F" w:rsidRPr="000F3051" w:rsidRDefault="004F708F" w:rsidP="00CA0A32">
      <w:pPr>
        <w:widowControl w:val="0"/>
        <w:autoSpaceDE w:val="0"/>
        <w:autoSpaceDN w:val="0"/>
        <w:rPr>
          <w:rFonts w:ascii="Times New Roman" w:hAnsi="Times New Roman"/>
          <w:b/>
          <w:sz w:val="22"/>
          <w:szCs w:val="22"/>
        </w:rPr>
      </w:pPr>
    </w:p>
    <w:p w14:paraId="079BA7A8" w14:textId="019B2743" w:rsidR="002013A7" w:rsidRPr="000F3051" w:rsidRDefault="002013A7" w:rsidP="00CA0A32">
      <w:pPr>
        <w:widowControl w:val="0"/>
        <w:autoSpaceDE w:val="0"/>
        <w:autoSpaceDN w:val="0"/>
        <w:rPr>
          <w:rFonts w:ascii="Times New Roman" w:hAnsi="Times New Roman"/>
          <w:bCs/>
          <w:sz w:val="22"/>
          <w:szCs w:val="22"/>
        </w:rPr>
      </w:pPr>
      <w:r w:rsidRPr="000F3051">
        <w:rPr>
          <w:rFonts w:ascii="Times New Roman" w:hAnsi="Times New Roman"/>
          <w:bCs/>
          <w:sz w:val="22"/>
          <w:szCs w:val="22"/>
        </w:rPr>
        <w:t xml:space="preserve">Uvijek uzimajte ovaj lijek tačno onako kako Vam je rekao Vaš ljekar </w:t>
      </w:r>
      <w:proofErr w:type="gramStart"/>
      <w:r w:rsidRPr="000F3051">
        <w:rPr>
          <w:rFonts w:ascii="Times New Roman" w:hAnsi="Times New Roman"/>
          <w:bCs/>
          <w:sz w:val="22"/>
          <w:szCs w:val="22"/>
        </w:rPr>
        <w:t>ili</w:t>
      </w:r>
      <w:proofErr w:type="gramEnd"/>
      <w:r w:rsidRPr="000F3051">
        <w:rPr>
          <w:rFonts w:ascii="Times New Roman" w:hAnsi="Times New Roman"/>
          <w:bCs/>
          <w:sz w:val="22"/>
          <w:szCs w:val="22"/>
        </w:rPr>
        <w:t xml:space="preserve"> farmaceut. Provjerite </w:t>
      </w:r>
      <w:proofErr w:type="gramStart"/>
      <w:r w:rsidRPr="000F3051">
        <w:rPr>
          <w:rFonts w:ascii="Times New Roman" w:hAnsi="Times New Roman"/>
          <w:bCs/>
          <w:sz w:val="22"/>
          <w:szCs w:val="22"/>
        </w:rPr>
        <w:t>sa</w:t>
      </w:r>
      <w:proofErr w:type="gramEnd"/>
      <w:r w:rsidRPr="000F3051">
        <w:rPr>
          <w:rFonts w:ascii="Times New Roman" w:hAnsi="Times New Roman"/>
          <w:bCs/>
          <w:sz w:val="22"/>
          <w:szCs w:val="22"/>
        </w:rPr>
        <w:t xml:space="preserve"> ljekarom ili farmaceutom ako ni</w:t>
      </w:r>
      <w:r w:rsidR="00D37DFD">
        <w:rPr>
          <w:rFonts w:ascii="Times New Roman" w:hAnsi="Times New Roman"/>
          <w:bCs/>
          <w:sz w:val="22"/>
          <w:szCs w:val="22"/>
        </w:rPr>
        <w:t>je</w:t>
      </w:r>
      <w:r w:rsidRPr="000F3051">
        <w:rPr>
          <w:rFonts w:ascii="Times New Roman" w:hAnsi="Times New Roman"/>
          <w:bCs/>
          <w:sz w:val="22"/>
          <w:szCs w:val="22"/>
        </w:rPr>
        <w:t>ste sigurni kako da koristite ovaj lijek.</w:t>
      </w:r>
    </w:p>
    <w:p w14:paraId="797B886F" w14:textId="77777777" w:rsidR="002013A7" w:rsidRPr="000F3051" w:rsidRDefault="002013A7" w:rsidP="00CA0A32">
      <w:pPr>
        <w:widowControl w:val="0"/>
        <w:autoSpaceDE w:val="0"/>
        <w:autoSpaceDN w:val="0"/>
        <w:rPr>
          <w:rFonts w:ascii="Times New Roman" w:hAnsi="Times New Roman"/>
          <w:b/>
          <w:sz w:val="22"/>
          <w:szCs w:val="22"/>
        </w:rPr>
      </w:pPr>
    </w:p>
    <w:p w14:paraId="132DF134" w14:textId="77777777" w:rsidR="00B84520" w:rsidRPr="000F3051" w:rsidRDefault="00B84520" w:rsidP="00CA0A32">
      <w:pPr>
        <w:rPr>
          <w:rFonts w:ascii="Times New Roman" w:hAnsi="Times New Roman"/>
          <w:sz w:val="22"/>
          <w:szCs w:val="22"/>
        </w:rPr>
      </w:pPr>
      <w:r w:rsidRPr="000F3051">
        <w:rPr>
          <w:rFonts w:ascii="Times New Roman" w:hAnsi="Times New Roman"/>
          <w:sz w:val="22"/>
          <w:szCs w:val="22"/>
        </w:rPr>
        <w:t>Vaš l</w:t>
      </w:r>
      <w:r w:rsidR="00725B81" w:rsidRPr="000F3051">
        <w:rPr>
          <w:rFonts w:ascii="Times New Roman" w:hAnsi="Times New Roman"/>
          <w:sz w:val="22"/>
          <w:szCs w:val="22"/>
        </w:rPr>
        <w:t>j</w:t>
      </w:r>
      <w:r w:rsidRPr="000F3051">
        <w:rPr>
          <w:rFonts w:ascii="Times New Roman" w:hAnsi="Times New Roman"/>
          <w:sz w:val="22"/>
          <w:szCs w:val="22"/>
        </w:rPr>
        <w:t xml:space="preserve">ekar </w:t>
      </w:r>
      <w:proofErr w:type="gramStart"/>
      <w:r w:rsidRPr="000F3051">
        <w:rPr>
          <w:rFonts w:ascii="Times New Roman" w:hAnsi="Times New Roman"/>
          <w:sz w:val="22"/>
          <w:szCs w:val="22"/>
        </w:rPr>
        <w:t>će</w:t>
      </w:r>
      <w:proofErr w:type="gramEnd"/>
      <w:r w:rsidRPr="000F3051">
        <w:rPr>
          <w:rFonts w:ascii="Times New Roman" w:hAnsi="Times New Roman"/>
          <w:sz w:val="22"/>
          <w:szCs w:val="22"/>
        </w:rPr>
        <w:t xml:space="preserve"> da izračuna dozu </w:t>
      </w:r>
      <w:r w:rsidR="00B44F9F" w:rsidRPr="000F3051">
        <w:rPr>
          <w:rFonts w:ascii="Times New Roman" w:hAnsi="Times New Roman"/>
          <w:sz w:val="22"/>
          <w:szCs w:val="22"/>
        </w:rPr>
        <w:t xml:space="preserve">i </w:t>
      </w:r>
      <w:r w:rsidR="00A60026" w:rsidRPr="000F3051">
        <w:rPr>
          <w:rFonts w:ascii="Times New Roman" w:hAnsi="Times New Roman"/>
          <w:sz w:val="22"/>
          <w:szCs w:val="22"/>
        </w:rPr>
        <w:t xml:space="preserve">raspored </w:t>
      </w:r>
      <w:r w:rsidR="00B44F9F" w:rsidRPr="000F3051">
        <w:rPr>
          <w:rFonts w:ascii="Times New Roman" w:hAnsi="Times New Roman"/>
          <w:sz w:val="22"/>
          <w:szCs w:val="22"/>
        </w:rPr>
        <w:t xml:space="preserve">primjene </w:t>
      </w:r>
      <w:r w:rsidRPr="000F3051">
        <w:rPr>
          <w:rFonts w:ascii="Times New Roman" w:hAnsi="Times New Roman"/>
          <w:sz w:val="22"/>
          <w:szCs w:val="22"/>
        </w:rPr>
        <w:t>l</w:t>
      </w:r>
      <w:r w:rsidR="00725B81" w:rsidRPr="000F3051">
        <w:rPr>
          <w:rFonts w:ascii="Times New Roman" w:hAnsi="Times New Roman"/>
          <w:sz w:val="22"/>
          <w:szCs w:val="22"/>
        </w:rPr>
        <w:t>ij</w:t>
      </w:r>
      <w:r w:rsidRPr="000F3051">
        <w:rPr>
          <w:rFonts w:ascii="Times New Roman" w:hAnsi="Times New Roman"/>
          <w:sz w:val="22"/>
          <w:szCs w:val="22"/>
        </w:rPr>
        <w:t>eka DARZALEX</w:t>
      </w:r>
      <w:r w:rsidR="00B44F9F" w:rsidRPr="000F3051">
        <w:rPr>
          <w:rFonts w:ascii="Times New Roman" w:hAnsi="Times New Roman"/>
          <w:sz w:val="22"/>
          <w:szCs w:val="22"/>
        </w:rPr>
        <w:t>.</w:t>
      </w:r>
      <w:r w:rsidRPr="000F3051">
        <w:rPr>
          <w:rFonts w:ascii="Times New Roman" w:hAnsi="Times New Roman"/>
          <w:sz w:val="22"/>
          <w:szCs w:val="22"/>
        </w:rPr>
        <w:t xml:space="preserve"> </w:t>
      </w:r>
      <w:r w:rsidR="00B44F9F" w:rsidRPr="000F3051">
        <w:rPr>
          <w:rFonts w:ascii="Times New Roman" w:hAnsi="Times New Roman"/>
          <w:sz w:val="22"/>
          <w:szCs w:val="22"/>
        </w:rPr>
        <w:t>Doza l</w:t>
      </w:r>
      <w:r w:rsidR="009C738A" w:rsidRPr="000F3051">
        <w:rPr>
          <w:rFonts w:ascii="Times New Roman" w:hAnsi="Times New Roman"/>
          <w:sz w:val="22"/>
          <w:szCs w:val="22"/>
        </w:rPr>
        <w:t>ij</w:t>
      </w:r>
      <w:r w:rsidR="00B44F9F" w:rsidRPr="000F3051">
        <w:rPr>
          <w:rFonts w:ascii="Times New Roman" w:hAnsi="Times New Roman"/>
          <w:sz w:val="22"/>
          <w:szCs w:val="22"/>
        </w:rPr>
        <w:t xml:space="preserve">eka DARZALEX </w:t>
      </w:r>
      <w:proofErr w:type="gramStart"/>
      <w:r w:rsidR="00B44F9F" w:rsidRPr="000F3051">
        <w:rPr>
          <w:rFonts w:ascii="Times New Roman" w:hAnsi="Times New Roman"/>
          <w:sz w:val="22"/>
          <w:szCs w:val="22"/>
        </w:rPr>
        <w:t>će</w:t>
      </w:r>
      <w:proofErr w:type="gramEnd"/>
      <w:r w:rsidR="00B44F9F" w:rsidRPr="000F3051">
        <w:rPr>
          <w:rFonts w:ascii="Times New Roman" w:hAnsi="Times New Roman"/>
          <w:sz w:val="22"/>
          <w:szCs w:val="22"/>
        </w:rPr>
        <w:t xml:space="preserve"> </w:t>
      </w:r>
      <w:r w:rsidRPr="000F3051">
        <w:rPr>
          <w:rFonts w:ascii="Times New Roman" w:hAnsi="Times New Roman"/>
          <w:sz w:val="22"/>
          <w:szCs w:val="22"/>
        </w:rPr>
        <w:t>zavisiti od Vaše t</w:t>
      </w:r>
      <w:r w:rsidR="00725B81" w:rsidRPr="000F3051">
        <w:rPr>
          <w:rFonts w:ascii="Times New Roman" w:hAnsi="Times New Roman"/>
          <w:sz w:val="22"/>
          <w:szCs w:val="22"/>
        </w:rPr>
        <w:t>j</w:t>
      </w:r>
      <w:r w:rsidRPr="000F3051">
        <w:rPr>
          <w:rFonts w:ascii="Times New Roman" w:hAnsi="Times New Roman"/>
          <w:sz w:val="22"/>
          <w:szCs w:val="22"/>
        </w:rPr>
        <w:t xml:space="preserve">elesne </w:t>
      </w:r>
      <w:r w:rsidR="00985A49" w:rsidRPr="000F3051">
        <w:rPr>
          <w:rFonts w:ascii="Times New Roman" w:hAnsi="Times New Roman"/>
          <w:sz w:val="22"/>
          <w:szCs w:val="22"/>
        </w:rPr>
        <w:t>mase</w:t>
      </w:r>
      <w:r w:rsidRPr="000F3051">
        <w:rPr>
          <w:rFonts w:ascii="Times New Roman" w:hAnsi="Times New Roman"/>
          <w:sz w:val="22"/>
          <w:szCs w:val="22"/>
        </w:rPr>
        <w:t>.</w:t>
      </w:r>
    </w:p>
    <w:p w14:paraId="648B1A80" w14:textId="77777777" w:rsidR="00B84520" w:rsidRPr="000F3051" w:rsidRDefault="00B84520" w:rsidP="00CA0A32">
      <w:pPr>
        <w:rPr>
          <w:rFonts w:ascii="Times New Roman" w:hAnsi="Times New Roman"/>
          <w:sz w:val="22"/>
          <w:szCs w:val="22"/>
        </w:rPr>
      </w:pPr>
    </w:p>
    <w:p w14:paraId="47848CB2" w14:textId="77777777" w:rsidR="00366A3A" w:rsidRPr="000F3051" w:rsidRDefault="00725B81" w:rsidP="00CA0A32">
      <w:pPr>
        <w:keepNext/>
        <w:rPr>
          <w:rFonts w:ascii="Times New Roman" w:hAnsi="Times New Roman"/>
          <w:sz w:val="22"/>
          <w:szCs w:val="22"/>
        </w:rPr>
      </w:pPr>
      <w:r w:rsidRPr="000F3051">
        <w:rPr>
          <w:rFonts w:ascii="Times New Roman" w:hAnsi="Times New Roman"/>
          <w:sz w:val="22"/>
          <w:szCs w:val="22"/>
        </w:rPr>
        <w:lastRenderedPageBreak/>
        <w:t>Uobičaj</w:t>
      </w:r>
      <w:r w:rsidR="00B84520" w:rsidRPr="000F3051">
        <w:rPr>
          <w:rFonts w:ascii="Times New Roman" w:hAnsi="Times New Roman"/>
          <w:sz w:val="22"/>
          <w:szCs w:val="22"/>
        </w:rPr>
        <w:t>na početna doza l</w:t>
      </w:r>
      <w:r w:rsidRPr="000F3051">
        <w:rPr>
          <w:rFonts w:ascii="Times New Roman" w:hAnsi="Times New Roman"/>
          <w:sz w:val="22"/>
          <w:szCs w:val="22"/>
        </w:rPr>
        <w:t>ij</w:t>
      </w:r>
      <w:r w:rsidR="00B84520" w:rsidRPr="000F3051">
        <w:rPr>
          <w:rFonts w:ascii="Times New Roman" w:hAnsi="Times New Roman"/>
          <w:sz w:val="22"/>
          <w:szCs w:val="22"/>
        </w:rPr>
        <w:t>eka DARZALEX iznosi 16 mg po kilogramu t</w:t>
      </w:r>
      <w:r w:rsidRPr="000F3051">
        <w:rPr>
          <w:rFonts w:ascii="Times New Roman" w:hAnsi="Times New Roman"/>
          <w:sz w:val="22"/>
          <w:szCs w:val="22"/>
        </w:rPr>
        <w:t>j</w:t>
      </w:r>
      <w:r w:rsidR="00B84520" w:rsidRPr="000F3051">
        <w:rPr>
          <w:rFonts w:ascii="Times New Roman" w:hAnsi="Times New Roman"/>
          <w:sz w:val="22"/>
          <w:szCs w:val="22"/>
        </w:rPr>
        <w:t xml:space="preserve">elesne </w:t>
      </w:r>
      <w:r w:rsidR="00985A49" w:rsidRPr="000F3051">
        <w:rPr>
          <w:rFonts w:ascii="Times New Roman" w:hAnsi="Times New Roman"/>
          <w:sz w:val="22"/>
          <w:szCs w:val="22"/>
        </w:rPr>
        <w:t>mase</w:t>
      </w:r>
      <w:r w:rsidR="00B44F9F" w:rsidRPr="000F3051">
        <w:rPr>
          <w:rFonts w:ascii="Times New Roman" w:hAnsi="Times New Roman"/>
          <w:sz w:val="22"/>
          <w:szCs w:val="22"/>
        </w:rPr>
        <w:t>. L</w:t>
      </w:r>
      <w:r w:rsidR="009C738A" w:rsidRPr="000F3051">
        <w:rPr>
          <w:rFonts w:ascii="Times New Roman" w:hAnsi="Times New Roman"/>
          <w:sz w:val="22"/>
          <w:szCs w:val="22"/>
        </w:rPr>
        <w:t>ij</w:t>
      </w:r>
      <w:r w:rsidR="00B44F9F" w:rsidRPr="000F3051">
        <w:rPr>
          <w:rFonts w:ascii="Times New Roman" w:hAnsi="Times New Roman"/>
          <w:sz w:val="22"/>
          <w:szCs w:val="22"/>
        </w:rPr>
        <w:t>ek DARZALEX se može prim</w:t>
      </w:r>
      <w:r w:rsidR="00985A49" w:rsidRPr="000F3051">
        <w:rPr>
          <w:rFonts w:ascii="Times New Roman" w:hAnsi="Times New Roman"/>
          <w:sz w:val="22"/>
          <w:szCs w:val="22"/>
        </w:rPr>
        <w:t>i</w:t>
      </w:r>
      <w:r w:rsidR="009C738A" w:rsidRPr="000F3051">
        <w:rPr>
          <w:rFonts w:ascii="Times New Roman" w:hAnsi="Times New Roman"/>
          <w:sz w:val="22"/>
          <w:szCs w:val="22"/>
        </w:rPr>
        <w:t>j</w:t>
      </w:r>
      <w:r w:rsidR="00B44F9F" w:rsidRPr="000F3051">
        <w:rPr>
          <w:rFonts w:ascii="Times New Roman" w:hAnsi="Times New Roman"/>
          <w:sz w:val="22"/>
          <w:szCs w:val="22"/>
        </w:rPr>
        <w:t xml:space="preserve">eniti samostalno </w:t>
      </w:r>
      <w:proofErr w:type="gramStart"/>
      <w:r w:rsidR="00B44F9F" w:rsidRPr="000F3051">
        <w:rPr>
          <w:rFonts w:ascii="Times New Roman" w:hAnsi="Times New Roman"/>
          <w:sz w:val="22"/>
          <w:szCs w:val="22"/>
        </w:rPr>
        <w:t>ili</w:t>
      </w:r>
      <w:proofErr w:type="gramEnd"/>
      <w:r w:rsidR="00B44F9F" w:rsidRPr="000F3051">
        <w:rPr>
          <w:rFonts w:ascii="Times New Roman" w:hAnsi="Times New Roman"/>
          <w:sz w:val="22"/>
          <w:szCs w:val="22"/>
        </w:rPr>
        <w:t xml:space="preserve"> zajedno sa drugim l</w:t>
      </w:r>
      <w:r w:rsidR="009C738A" w:rsidRPr="000F3051">
        <w:rPr>
          <w:rFonts w:ascii="Times New Roman" w:hAnsi="Times New Roman"/>
          <w:sz w:val="22"/>
          <w:szCs w:val="22"/>
        </w:rPr>
        <w:t>j</w:t>
      </w:r>
      <w:r w:rsidR="00B44F9F" w:rsidRPr="000F3051">
        <w:rPr>
          <w:rFonts w:ascii="Times New Roman" w:hAnsi="Times New Roman"/>
          <w:sz w:val="22"/>
          <w:szCs w:val="22"/>
        </w:rPr>
        <w:t>ekovima koji se koriste za terapiju multiplog mijeloma.</w:t>
      </w:r>
    </w:p>
    <w:p w14:paraId="43166D98" w14:textId="77777777" w:rsidR="00366A3A" w:rsidRPr="000F3051" w:rsidRDefault="00B44F9F" w:rsidP="00175C7E">
      <w:pPr>
        <w:keepNext/>
        <w:rPr>
          <w:rFonts w:ascii="Times New Roman" w:hAnsi="Times New Roman"/>
          <w:sz w:val="22"/>
          <w:szCs w:val="22"/>
        </w:rPr>
      </w:pPr>
      <w:r w:rsidRPr="000F3051">
        <w:rPr>
          <w:rFonts w:ascii="Times New Roman" w:hAnsi="Times New Roman"/>
          <w:sz w:val="22"/>
          <w:szCs w:val="22"/>
        </w:rPr>
        <w:t>Kada se prim</w:t>
      </w:r>
      <w:r w:rsidR="009C738A" w:rsidRPr="000F3051">
        <w:rPr>
          <w:rFonts w:ascii="Times New Roman" w:hAnsi="Times New Roman"/>
          <w:sz w:val="22"/>
          <w:szCs w:val="22"/>
        </w:rPr>
        <w:t>j</w:t>
      </w:r>
      <w:r w:rsidRPr="000F3051">
        <w:rPr>
          <w:rFonts w:ascii="Times New Roman" w:hAnsi="Times New Roman"/>
          <w:sz w:val="22"/>
          <w:szCs w:val="22"/>
        </w:rPr>
        <w:t>enjuje samostalno</w:t>
      </w:r>
      <w:r w:rsidR="00575829" w:rsidRPr="000F3051">
        <w:rPr>
          <w:rFonts w:ascii="Times New Roman" w:hAnsi="Times New Roman"/>
          <w:sz w:val="22"/>
          <w:szCs w:val="22"/>
        </w:rPr>
        <w:t xml:space="preserve">, lijek </w:t>
      </w:r>
      <w:r w:rsidRPr="000F3051">
        <w:rPr>
          <w:rFonts w:ascii="Times New Roman" w:hAnsi="Times New Roman"/>
          <w:sz w:val="22"/>
          <w:szCs w:val="22"/>
        </w:rPr>
        <w:t>DARZALEX se prim</w:t>
      </w:r>
      <w:r w:rsidR="009C738A" w:rsidRPr="000F3051">
        <w:rPr>
          <w:rFonts w:ascii="Times New Roman" w:hAnsi="Times New Roman"/>
          <w:sz w:val="22"/>
          <w:szCs w:val="22"/>
        </w:rPr>
        <w:t>j</w:t>
      </w:r>
      <w:r w:rsidRPr="000F3051">
        <w:rPr>
          <w:rFonts w:ascii="Times New Roman" w:hAnsi="Times New Roman"/>
          <w:sz w:val="22"/>
          <w:szCs w:val="22"/>
        </w:rPr>
        <w:t>enjuje</w:t>
      </w:r>
      <w:r w:rsidR="00985A49" w:rsidRPr="000F3051">
        <w:rPr>
          <w:rFonts w:ascii="Times New Roman" w:hAnsi="Times New Roman"/>
          <w:sz w:val="22"/>
          <w:szCs w:val="22"/>
        </w:rPr>
        <w:t xml:space="preserve"> </w:t>
      </w:r>
      <w:proofErr w:type="gramStart"/>
      <w:r w:rsidR="00985A49" w:rsidRPr="000F3051">
        <w:rPr>
          <w:rFonts w:ascii="Times New Roman" w:hAnsi="Times New Roman"/>
          <w:sz w:val="22"/>
          <w:szCs w:val="22"/>
        </w:rPr>
        <w:t>na</w:t>
      </w:r>
      <w:proofErr w:type="gramEnd"/>
      <w:r w:rsidR="00985A49" w:rsidRPr="000F3051">
        <w:rPr>
          <w:rFonts w:ascii="Times New Roman" w:hAnsi="Times New Roman"/>
          <w:sz w:val="22"/>
          <w:szCs w:val="22"/>
        </w:rPr>
        <w:t xml:space="preserve"> sljedeći način</w:t>
      </w:r>
      <w:r w:rsidRPr="000F3051">
        <w:rPr>
          <w:rFonts w:ascii="Times New Roman" w:hAnsi="Times New Roman"/>
          <w:sz w:val="22"/>
          <w:szCs w:val="22"/>
        </w:rPr>
        <w:t>:</w:t>
      </w:r>
    </w:p>
    <w:p w14:paraId="4E772D65" w14:textId="687868A7" w:rsidR="00B84520" w:rsidRPr="000F3051" w:rsidRDefault="00540855" w:rsidP="00486784">
      <w:pPr>
        <w:numPr>
          <w:ilvl w:val="0"/>
          <w:numId w:val="16"/>
        </w:numPr>
        <w:tabs>
          <w:tab w:val="clear" w:pos="284"/>
          <w:tab w:val="left" w:pos="567"/>
        </w:tabs>
        <w:ind w:left="567" w:hanging="567"/>
        <w:rPr>
          <w:rFonts w:ascii="Times New Roman" w:hAnsi="Times New Roman"/>
          <w:sz w:val="22"/>
          <w:szCs w:val="22"/>
        </w:rPr>
      </w:pPr>
      <w:r>
        <w:rPr>
          <w:rFonts w:ascii="Times New Roman" w:hAnsi="Times New Roman"/>
          <w:sz w:val="22"/>
          <w:szCs w:val="22"/>
        </w:rPr>
        <w:t>j</w:t>
      </w:r>
      <w:r w:rsidR="00B84520" w:rsidRPr="000F3051">
        <w:rPr>
          <w:rFonts w:ascii="Times New Roman" w:hAnsi="Times New Roman"/>
          <w:sz w:val="22"/>
          <w:szCs w:val="22"/>
        </w:rPr>
        <w:t>ednom ned</w:t>
      </w:r>
      <w:r w:rsidR="00985A49" w:rsidRPr="000F3051">
        <w:rPr>
          <w:rFonts w:ascii="Times New Roman" w:hAnsi="Times New Roman"/>
          <w:sz w:val="22"/>
          <w:szCs w:val="22"/>
        </w:rPr>
        <w:t>j</w:t>
      </w:r>
      <w:r w:rsidR="00B84520" w:rsidRPr="000F3051">
        <w:rPr>
          <w:rFonts w:ascii="Times New Roman" w:hAnsi="Times New Roman"/>
          <w:sz w:val="22"/>
          <w:szCs w:val="22"/>
        </w:rPr>
        <w:t>eljno tokom prvih 8 ned</w:t>
      </w:r>
      <w:r w:rsidR="00985A49" w:rsidRPr="000F3051">
        <w:rPr>
          <w:rFonts w:ascii="Times New Roman" w:hAnsi="Times New Roman"/>
          <w:sz w:val="22"/>
          <w:szCs w:val="22"/>
        </w:rPr>
        <w:t>j</w:t>
      </w:r>
      <w:r w:rsidR="00B84520" w:rsidRPr="000F3051">
        <w:rPr>
          <w:rFonts w:ascii="Times New Roman" w:hAnsi="Times New Roman"/>
          <w:sz w:val="22"/>
          <w:szCs w:val="22"/>
        </w:rPr>
        <w:t>elja</w:t>
      </w:r>
    </w:p>
    <w:p w14:paraId="4D1558FA" w14:textId="47F6C3E4" w:rsidR="00B84520" w:rsidRPr="000F3051" w:rsidRDefault="00985A49"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zatim</w:t>
      </w:r>
      <w:r w:rsidR="00B84520" w:rsidRPr="000F3051">
        <w:rPr>
          <w:rFonts w:ascii="Times New Roman" w:hAnsi="Times New Roman"/>
          <w:sz w:val="22"/>
          <w:szCs w:val="22"/>
        </w:rPr>
        <w:t xml:space="preserve"> jednom </w:t>
      </w:r>
      <w:r w:rsidRPr="000F3051">
        <w:rPr>
          <w:rFonts w:ascii="Times New Roman" w:hAnsi="Times New Roman"/>
          <w:sz w:val="22"/>
          <w:szCs w:val="22"/>
        </w:rPr>
        <w:t xml:space="preserve">svake </w:t>
      </w:r>
      <w:r w:rsidR="00B84520" w:rsidRPr="000F3051">
        <w:rPr>
          <w:rFonts w:ascii="Times New Roman" w:hAnsi="Times New Roman"/>
          <w:sz w:val="22"/>
          <w:szCs w:val="22"/>
        </w:rPr>
        <w:t>2 ned</w:t>
      </w:r>
      <w:r w:rsidR="00540855">
        <w:rPr>
          <w:rFonts w:ascii="Times New Roman" w:hAnsi="Times New Roman"/>
          <w:sz w:val="22"/>
          <w:szCs w:val="22"/>
        </w:rPr>
        <w:t>j</w:t>
      </w:r>
      <w:r w:rsidR="00B84520" w:rsidRPr="000F3051">
        <w:rPr>
          <w:rFonts w:ascii="Times New Roman" w:hAnsi="Times New Roman"/>
          <w:sz w:val="22"/>
          <w:szCs w:val="22"/>
        </w:rPr>
        <w:t>elje narednih 16 ned</w:t>
      </w:r>
      <w:r w:rsidR="00540855">
        <w:rPr>
          <w:rFonts w:ascii="Times New Roman" w:hAnsi="Times New Roman"/>
          <w:sz w:val="22"/>
          <w:szCs w:val="22"/>
        </w:rPr>
        <w:t>j</w:t>
      </w:r>
      <w:r w:rsidR="00B84520" w:rsidRPr="000F3051">
        <w:rPr>
          <w:rFonts w:ascii="Times New Roman" w:hAnsi="Times New Roman"/>
          <w:sz w:val="22"/>
          <w:szCs w:val="22"/>
        </w:rPr>
        <w:t>elja</w:t>
      </w:r>
    </w:p>
    <w:p w14:paraId="47034E21" w14:textId="32692919" w:rsidR="00B84520" w:rsidRPr="000F3051" w:rsidRDefault="00985A49" w:rsidP="00CA0A32">
      <w:pPr>
        <w:numPr>
          <w:ilvl w:val="0"/>
          <w:numId w:val="16"/>
        </w:numPr>
        <w:tabs>
          <w:tab w:val="clear" w:pos="284"/>
          <w:tab w:val="left" w:pos="567"/>
        </w:tabs>
        <w:ind w:left="567" w:hanging="567"/>
        <w:rPr>
          <w:rFonts w:ascii="Times New Roman" w:hAnsi="Times New Roman"/>
          <w:sz w:val="22"/>
          <w:szCs w:val="22"/>
        </w:rPr>
      </w:pPr>
      <w:proofErr w:type="gramStart"/>
      <w:r w:rsidRPr="000F3051">
        <w:rPr>
          <w:rFonts w:ascii="Times New Roman" w:hAnsi="Times New Roman"/>
          <w:sz w:val="22"/>
          <w:szCs w:val="22"/>
        </w:rPr>
        <w:t>i</w:t>
      </w:r>
      <w:proofErr w:type="gramEnd"/>
      <w:r w:rsidRPr="000F3051">
        <w:rPr>
          <w:rFonts w:ascii="Times New Roman" w:hAnsi="Times New Roman"/>
          <w:sz w:val="22"/>
          <w:szCs w:val="22"/>
        </w:rPr>
        <w:t xml:space="preserve"> nakon</w:t>
      </w:r>
      <w:r w:rsidR="00B84520" w:rsidRPr="000F3051">
        <w:rPr>
          <w:rFonts w:ascii="Times New Roman" w:hAnsi="Times New Roman"/>
          <w:sz w:val="22"/>
          <w:szCs w:val="22"/>
        </w:rPr>
        <w:t xml:space="preserve"> toga jednom svake 4 ned</w:t>
      </w:r>
      <w:r w:rsidR="00600003">
        <w:rPr>
          <w:rFonts w:ascii="Times New Roman" w:hAnsi="Times New Roman"/>
          <w:sz w:val="22"/>
          <w:szCs w:val="22"/>
        </w:rPr>
        <w:t>j</w:t>
      </w:r>
      <w:r w:rsidR="00B84520" w:rsidRPr="000F3051">
        <w:rPr>
          <w:rFonts w:ascii="Times New Roman" w:hAnsi="Times New Roman"/>
          <w:sz w:val="22"/>
          <w:szCs w:val="22"/>
        </w:rPr>
        <w:t>elje</w:t>
      </w:r>
      <w:r w:rsidR="00575829" w:rsidRPr="000F3051">
        <w:rPr>
          <w:rFonts w:ascii="Times New Roman" w:hAnsi="Times New Roman"/>
          <w:sz w:val="22"/>
          <w:szCs w:val="22"/>
        </w:rPr>
        <w:t xml:space="preserve"> dok se Vaše stanje ne pogorša.</w:t>
      </w:r>
    </w:p>
    <w:p w14:paraId="64D923A0" w14:textId="77777777" w:rsidR="00B84520" w:rsidRPr="000F3051" w:rsidRDefault="00B84520" w:rsidP="00CA0A32">
      <w:pPr>
        <w:widowControl w:val="0"/>
        <w:tabs>
          <w:tab w:val="clear" w:pos="284"/>
        </w:tabs>
        <w:autoSpaceDE w:val="0"/>
        <w:autoSpaceDN w:val="0"/>
        <w:rPr>
          <w:rFonts w:ascii="Times New Roman" w:hAnsi="Times New Roman"/>
          <w:b/>
          <w:sz w:val="22"/>
          <w:szCs w:val="22"/>
        </w:rPr>
      </w:pPr>
    </w:p>
    <w:p w14:paraId="79389095" w14:textId="218751A7" w:rsidR="00575829" w:rsidRDefault="00575829" w:rsidP="00575829">
      <w:pPr>
        <w:keepNext/>
        <w:jc w:val="left"/>
        <w:rPr>
          <w:rFonts w:ascii="Times New Roman" w:hAnsi="Times New Roman"/>
          <w:sz w:val="22"/>
          <w:szCs w:val="22"/>
        </w:rPr>
      </w:pPr>
      <w:r w:rsidRPr="000F3051">
        <w:rPr>
          <w:rFonts w:ascii="Times New Roman" w:hAnsi="Times New Roman"/>
          <w:sz w:val="22"/>
          <w:szCs w:val="22"/>
        </w:rPr>
        <w:t>Kada se l</w:t>
      </w:r>
      <w:r w:rsidR="00CC10AC" w:rsidRPr="000F3051">
        <w:rPr>
          <w:rFonts w:ascii="Times New Roman" w:hAnsi="Times New Roman"/>
          <w:sz w:val="22"/>
          <w:szCs w:val="22"/>
        </w:rPr>
        <w:t>ij</w:t>
      </w:r>
      <w:r w:rsidRPr="000F3051">
        <w:rPr>
          <w:rFonts w:ascii="Times New Roman" w:hAnsi="Times New Roman"/>
          <w:sz w:val="22"/>
          <w:szCs w:val="22"/>
        </w:rPr>
        <w:t xml:space="preserve">ek DARZALEX daje </w:t>
      </w:r>
      <w:r w:rsidR="004021EF" w:rsidRPr="000F3051">
        <w:rPr>
          <w:rFonts w:ascii="Times New Roman" w:hAnsi="Times New Roman"/>
          <w:sz w:val="22"/>
          <w:szCs w:val="22"/>
        </w:rPr>
        <w:t xml:space="preserve">zajedno </w:t>
      </w:r>
      <w:proofErr w:type="gramStart"/>
      <w:r w:rsidRPr="000F3051">
        <w:rPr>
          <w:rFonts w:ascii="Times New Roman" w:hAnsi="Times New Roman"/>
          <w:sz w:val="22"/>
          <w:szCs w:val="22"/>
        </w:rPr>
        <w:t>sa</w:t>
      </w:r>
      <w:proofErr w:type="gramEnd"/>
      <w:r w:rsidRPr="000F3051">
        <w:rPr>
          <w:rFonts w:ascii="Times New Roman" w:hAnsi="Times New Roman"/>
          <w:sz w:val="22"/>
          <w:szCs w:val="22"/>
        </w:rPr>
        <w:t xml:space="preserve"> drugim l</w:t>
      </w:r>
      <w:r w:rsidR="00CC10AC" w:rsidRPr="000F3051">
        <w:rPr>
          <w:rFonts w:ascii="Times New Roman" w:hAnsi="Times New Roman"/>
          <w:sz w:val="22"/>
          <w:szCs w:val="22"/>
        </w:rPr>
        <w:t>j</w:t>
      </w:r>
      <w:r w:rsidRPr="000F3051">
        <w:rPr>
          <w:rFonts w:ascii="Times New Roman" w:hAnsi="Times New Roman"/>
          <w:sz w:val="22"/>
          <w:szCs w:val="22"/>
        </w:rPr>
        <w:t>ekovima, Vaš l</w:t>
      </w:r>
      <w:r w:rsidR="00CC10AC" w:rsidRPr="000F3051">
        <w:rPr>
          <w:rFonts w:ascii="Times New Roman" w:hAnsi="Times New Roman"/>
          <w:sz w:val="22"/>
          <w:szCs w:val="22"/>
        </w:rPr>
        <w:t>j</w:t>
      </w:r>
      <w:r w:rsidRPr="000F3051">
        <w:rPr>
          <w:rFonts w:ascii="Times New Roman" w:hAnsi="Times New Roman"/>
          <w:sz w:val="22"/>
          <w:szCs w:val="22"/>
        </w:rPr>
        <w:t>ekar može prom</w:t>
      </w:r>
      <w:r w:rsidR="00985A49" w:rsidRPr="000F3051">
        <w:rPr>
          <w:rFonts w:ascii="Times New Roman" w:hAnsi="Times New Roman"/>
          <w:sz w:val="22"/>
          <w:szCs w:val="22"/>
        </w:rPr>
        <w:t>i</w:t>
      </w:r>
      <w:r w:rsidR="00CC10AC" w:rsidRPr="000F3051">
        <w:rPr>
          <w:rFonts w:ascii="Times New Roman" w:hAnsi="Times New Roman"/>
          <w:sz w:val="22"/>
          <w:szCs w:val="22"/>
        </w:rPr>
        <w:t>j</w:t>
      </w:r>
      <w:r w:rsidRPr="000F3051">
        <w:rPr>
          <w:rFonts w:ascii="Times New Roman" w:hAnsi="Times New Roman"/>
          <w:sz w:val="22"/>
          <w:szCs w:val="22"/>
        </w:rPr>
        <w:t>eniti vr</w:t>
      </w:r>
      <w:r w:rsidR="00600003">
        <w:rPr>
          <w:rFonts w:ascii="Times New Roman" w:hAnsi="Times New Roman"/>
          <w:sz w:val="22"/>
          <w:szCs w:val="22"/>
        </w:rPr>
        <w:t>emenski</w:t>
      </w:r>
      <w:r w:rsidRPr="000F3051">
        <w:rPr>
          <w:rFonts w:ascii="Times New Roman" w:hAnsi="Times New Roman"/>
          <w:sz w:val="22"/>
          <w:szCs w:val="22"/>
        </w:rPr>
        <w:t xml:space="preserve"> </w:t>
      </w:r>
      <w:r w:rsidR="00600003">
        <w:rPr>
          <w:rFonts w:ascii="Times New Roman" w:hAnsi="Times New Roman"/>
          <w:sz w:val="22"/>
          <w:szCs w:val="22"/>
        </w:rPr>
        <w:t xml:space="preserve">razmak </w:t>
      </w:r>
      <w:r w:rsidRPr="000F3051">
        <w:rPr>
          <w:rFonts w:ascii="Times New Roman" w:hAnsi="Times New Roman"/>
          <w:sz w:val="22"/>
          <w:szCs w:val="22"/>
        </w:rPr>
        <w:t>između doza</w:t>
      </w:r>
      <w:r w:rsidR="00600003">
        <w:rPr>
          <w:rFonts w:ascii="Times New Roman" w:hAnsi="Times New Roman"/>
          <w:sz w:val="22"/>
          <w:szCs w:val="22"/>
        </w:rPr>
        <w:t xml:space="preserve">, kao </w:t>
      </w:r>
      <w:r w:rsidRPr="000F3051">
        <w:rPr>
          <w:rFonts w:ascii="Times New Roman" w:hAnsi="Times New Roman"/>
          <w:sz w:val="22"/>
          <w:szCs w:val="22"/>
        </w:rPr>
        <w:t xml:space="preserve">i broj </w:t>
      </w:r>
      <w:r w:rsidR="00600003">
        <w:rPr>
          <w:rFonts w:ascii="Times New Roman" w:hAnsi="Times New Roman"/>
          <w:sz w:val="22"/>
          <w:szCs w:val="22"/>
        </w:rPr>
        <w:t>doza koje ćete primati.</w:t>
      </w:r>
    </w:p>
    <w:p w14:paraId="5ED599EC" w14:textId="77777777" w:rsidR="00600003" w:rsidRPr="000F3051" w:rsidRDefault="00600003" w:rsidP="00575829">
      <w:pPr>
        <w:keepNext/>
        <w:jc w:val="left"/>
        <w:rPr>
          <w:rFonts w:ascii="Times New Roman" w:hAnsi="Times New Roman"/>
          <w:sz w:val="22"/>
          <w:szCs w:val="22"/>
        </w:rPr>
      </w:pPr>
    </w:p>
    <w:p w14:paraId="0A0F8DB5" w14:textId="5305001C" w:rsidR="00EB4526" w:rsidRPr="000F3051" w:rsidRDefault="00EB4526" w:rsidP="00EB4526">
      <w:pPr>
        <w:widowControl w:val="0"/>
        <w:tabs>
          <w:tab w:val="clear" w:pos="284"/>
        </w:tabs>
        <w:autoSpaceDE w:val="0"/>
        <w:autoSpaceDN w:val="0"/>
        <w:jc w:val="left"/>
        <w:rPr>
          <w:rFonts w:ascii="Times New Roman" w:hAnsi="Times New Roman"/>
          <w:bCs/>
          <w:sz w:val="22"/>
          <w:szCs w:val="22"/>
        </w:rPr>
      </w:pPr>
      <w:r w:rsidRPr="000F3051">
        <w:rPr>
          <w:rFonts w:ascii="Times New Roman" w:hAnsi="Times New Roman"/>
          <w:bCs/>
          <w:sz w:val="22"/>
          <w:szCs w:val="22"/>
        </w:rPr>
        <w:t>Vaš l</w:t>
      </w:r>
      <w:r w:rsidR="006B234B" w:rsidRPr="000F3051">
        <w:rPr>
          <w:rFonts w:ascii="Times New Roman" w:hAnsi="Times New Roman"/>
          <w:bCs/>
          <w:sz w:val="22"/>
          <w:szCs w:val="22"/>
        </w:rPr>
        <w:t>j</w:t>
      </w:r>
      <w:r w:rsidRPr="000F3051">
        <w:rPr>
          <w:rFonts w:ascii="Times New Roman" w:hAnsi="Times New Roman"/>
          <w:bCs/>
          <w:sz w:val="22"/>
          <w:szCs w:val="22"/>
        </w:rPr>
        <w:t>ekar Vam u prvoj ned</w:t>
      </w:r>
      <w:r w:rsidR="00600003">
        <w:rPr>
          <w:rFonts w:ascii="Times New Roman" w:hAnsi="Times New Roman"/>
          <w:bCs/>
          <w:sz w:val="22"/>
          <w:szCs w:val="22"/>
        </w:rPr>
        <w:t>j</w:t>
      </w:r>
      <w:r w:rsidRPr="000F3051">
        <w:rPr>
          <w:rFonts w:ascii="Times New Roman" w:hAnsi="Times New Roman"/>
          <w:bCs/>
          <w:sz w:val="22"/>
          <w:szCs w:val="22"/>
        </w:rPr>
        <w:t>elji može dati pod</w:t>
      </w:r>
      <w:r w:rsidR="006B234B" w:rsidRPr="000F3051">
        <w:rPr>
          <w:rFonts w:ascii="Times New Roman" w:hAnsi="Times New Roman"/>
          <w:bCs/>
          <w:sz w:val="22"/>
          <w:szCs w:val="22"/>
        </w:rPr>
        <w:t>j</w:t>
      </w:r>
      <w:r w:rsidRPr="000F3051">
        <w:rPr>
          <w:rFonts w:ascii="Times New Roman" w:hAnsi="Times New Roman"/>
          <w:bCs/>
          <w:sz w:val="22"/>
          <w:szCs w:val="22"/>
        </w:rPr>
        <w:t>eljenu dozu l</w:t>
      </w:r>
      <w:r w:rsidR="006B234B" w:rsidRPr="000F3051">
        <w:rPr>
          <w:rFonts w:ascii="Times New Roman" w:hAnsi="Times New Roman"/>
          <w:bCs/>
          <w:sz w:val="22"/>
          <w:szCs w:val="22"/>
        </w:rPr>
        <w:t>ij</w:t>
      </w:r>
      <w:r w:rsidRPr="000F3051">
        <w:rPr>
          <w:rFonts w:ascii="Times New Roman" w:hAnsi="Times New Roman"/>
          <w:bCs/>
          <w:sz w:val="22"/>
          <w:szCs w:val="22"/>
        </w:rPr>
        <w:t xml:space="preserve">eka DARZALEX u dva uzastopna </w:t>
      </w:r>
      <w:proofErr w:type="gramStart"/>
      <w:r w:rsidRPr="000F3051">
        <w:rPr>
          <w:rFonts w:ascii="Times New Roman" w:hAnsi="Times New Roman"/>
          <w:bCs/>
          <w:sz w:val="22"/>
          <w:szCs w:val="22"/>
        </w:rPr>
        <w:t>dana</w:t>
      </w:r>
      <w:proofErr w:type="gramEnd"/>
      <w:r w:rsidRPr="000F3051">
        <w:rPr>
          <w:rFonts w:ascii="Times New Roman" w:hAnsi="Times New Roman"/>
          <w:bCs/>
          <w:sz w:val="22"/>
          <w:szCs w:val="22"/>
        </w:rPr>
        <w:t>.</w:t>
      </w:r>
    </w:p>
    <w:p w14:paraId="11BC09AF" w14:textId="77777777" w:rsidR="00EB4526" w:rsidRPr="000F3051" w:rsidRDefault="00EB4526" w:rsidP="00CA0A32">
      <w:pPr>
        <w:keepNext/>
        <w:rPr>
          <w:rFonts w:ascii="Times New Roman" w:hAnsi="Times New Roman"/>
          <w:b/>
          <w:sz w:val="22"/>
          <w:szCs w:val="22"/>
        </w:rPr>
      </w:pPr>
    </w:p>
    <w:p w14:paraId="75CC4980" w14:textId="77777777" w:rsidR="00B84520" w:rsidRPr="000F3051" w:rsidRDefault="00B84520" w:rsidP="00CA0A32">
      <w:pPr>
        <w:keepNext/>
        <w:rPr>
          <w:rFonts w:ascii="Times New Roman" w:hAnsi="Times New Roman"/>
          <w:b/>
          <w:sz w:val="22"/>
          <w:szCs w:val="22"/>
        </w:rPr>
      </w:pPr>
      <w:r w:rsidRPr="000F3051">
        <w:rPr>
          <w:rFonts w:ascii="Times New Roman" w:hAnsi="Times New Roman"/>
          <w:b/>
          <w:sz w:val="22"/>
          <w:szCs w:val="22"/>
        </w:rPr>
        <w:t xml:space="preserve">Kako se </w:t>
      </w:r>
      <w:r w:rsidR="00985A49" w:rsidRPr="000F3051">
        <w:rPr>
          <w:rFonts w:ascii="Times New Roman" w:hAnsi="Times New Roman"/>
          <w:b/>
          <w:sz w:val="22"/>
          <w:szCs w:val="22"/>
        </w:rPr>
        <w:t>lijek primjenjuje</w:t>
      </w:r>
    </w:p>
    <w:p w14:paraId="392CA5EB" w14:textId="77777777" w:rsidR="00B84520" w:rsidRPr="000F3051" w:rsidRDefault="00B84520" w:rsidP="00CA0A32">
      <w:pPr>
        <w:rPr>
          <w:rFonts w:ascii="Times New Roman" w:hAnsi="Times New Roman"/>
          <w:sz w:val="22"/>
          <w:szCs w:val="22"/>
        </w:rPr>
      </w:pPr>
      <w:r w:rsidRPr="000F3051">
        <w:rPr>
          <w:rFonts w:ascii="Times New Roman" w:hAnsi="Times New Roman"/>
          <w:sz w:val="22"/>
          <w:szCs w:val="22"/>
        </w:rPr>
        <w:t>L</w:t>
      </w:r>
      <w:r w:rsidR="00725B81" w:rsidRPr="000F3051">
        <w:rPr>
          <w:rFonts w:ascii="Times New Roman" w:hAnsi="Times New Roman"/>
          <w:sz w:val="22"/>
          <w:szCs w:val="22"/>
        </w:rPr>
        <w:t>ij</w:t>
      </w:r>
      <w:r w:rsidRPr="000F3051">
        <w:rPr>
          <w:rFonts w:ascii="Times New Roman" w:hAnsi="Times New Roman"/>
          <w:sz w:val="22"/>
          <w:szCs w:val="22"/>
        </w:rPr>
        <w:t xml:space="preserve">ek DARZALEX </w:t>
      </w:r>
      <w:proofErr w:type="gramStart"/>
      <w:r w:rsidRPr="000F3051">
        <w:rPr>
          <w:rFonts w:ascii="Times New Roman" w:hAnsi="Times New Roman"/>
          <w:sz w:val="22"/>
          <w:szCs w:val="22"/>
        </w:rPr>
        <w:t>će</w:t>
      </w:r>
      <w:proofErr w:type="gramEnd"/>
      <w:r w:rsidRPr="000F3051">
        <w:rPr>
          <w:rFonts w:ascii="Times New Roman" w:hAnsi="Times New Roman"/>
          <w:sz w:val="22"/>
          <w:szCs w:val="22"/>
        </w:rPr>
        <w:t xml:space="preserve"> Vam dati l</w:t>
      </w:r>
      <w:r w:rsidR="00725B81" w:rsidRPr="000F3051">
        <w:rPr>
          <w:rFonts w:ascii="Times New Roman" w:hAnsi="Times New Roman"/>
          <w:sz w:val="22"/>
          <w:szCs w:val="22"/>
        </w:rPr>
        <w:t>j</w:t>
      </w:r>
      <w:r w:rsidRPr="000F3051">
        <w:rPr>
          <w:rFonts w:ascii="Times New Roman" w:hAnsi="Times New Roman"/>
          <w:sz w:val="22"/>
          <w:szCs w:val="22"/>
        </w:rPr>
        <w:t>ekar ili medicinska sestra. Daje se</w:t>
      </w:r>
      <w:r w:rsidR="00D75893" w:rsidRPr="000F3051">
        <w:rPr>
          <w:rFonts w:ascii="Times New Roman" w:hAnsi="Times New Roman"/>
          <w:sz w:val="22"/>
          <w:szCs w:val="22"/>
        </w:rPr>
        <w:t xml:space="preserve"> ukapavanjem</w:t>
      </w:r>
      <w:r w:rsidRPr="000F3051">
        <w:rPr>
          <w:rFonts w:ascii="Times New Roman" w:hAnsi="Times New Roman"/>
          <w:sz w:val="22"/>
          <w:szCs w:val="22"/>
        </w:rPr>
        <w:t xml:space="preserve"> u venu (“intravensk</w:t>
      </w:r>
      <w:r w:rsidR="00985A49" w:rsidRPr="000F3051">
        <w:rPr>
          <w:rFonts w:ascii="Times New Roman" w:hAnsi="Times New Roman"/>
          <w:sz w:val="22"/>
          <w:szCs w:val="22"/>
        </w:rPr>
        <w:t>om</w:t>
      </w:r>
      <w:r w:rsidRPr="000F3051">
        <w:rPr>
          <w:rFonts w:ascii="Times New Roman" w:hAnsi="Times New Roman"/>
          <w:sz w:val="22"/>
          <w:szCs w:val="22"/>
        </w:rPr>
        <w:t xml:space="preserve"> infuzij</w:t>
      </w:r>
      <w:r w:rsidR="00985A49" w:rsidRPr="000F3051">
        <w:rPr>
          <w:rFonts w:ascii="Times New Roman" w:hAnsi="Times New Roman"/>
          <w:sz w:val="22"/>
          <w:szCs w:val="22"/>
        </w:rPr>
        <w:t>om</w:t>
      </w:r>
      <w:r w:rsidRPr="000F3051">
        <w:rPr>
          <w:rFonts w:ascii="Times New Roman" w:hAnsi="Times New Roman"/>
          <w:sz w:val="22"/>
          <w:szCs w:val="22"/>
        </w:rPr>
        <w:t>”) tokom nekoliko časova.</w:t>
      </w:r>
    </w:p>
    <w:p w14:paraId="00E5E9F0" w14:textId="77777777" w:rsidR="00B84520" w:rsidRPr="000F3051" w:rsidRDefault="00B84520" w:rsidP="00CA0A32">
      <w:pPr>
        <w:rPr>
          <w:rFonts w:ascii="Times New Roman" w:hAnsi="Times New Roman"/>
          <w:sz w:val="22"/>
          <w:szCs w:val="22"/>
        </w:rPr>
      </w:pPr>
    </w:p>
    <w:p w14:paraId="0F4C4D32" w14:textId="77777777" w:rsidR="00B84520" w:rsidRPr="000F3051" w:rsidRDefault="00B84520" w:rsidP="00CA0A32">
      <w:pPr>
        <w:keepNext/>
        <w:rPr>
          <w:rFonts w:ascii="Times New Roman" w:hAnsi="Times New Roman"/>
          <w:b/>
          <w:sz w:val="22"/>
          <w:szCs w:val="22"/>
        </w:rPr>
      </w:pPr>
      <w:r w:rsidRPr="000F3051">
        <w:rPr>
          <w:rFonts w:ascii="Times New Roman" w:hAnsi="Times New Roman"/>
          <w:b/>
          <w:sz w:val="22"/>
          <w:szCs w:val="22"/>
        </w:rPr>
        <w:t>L</w:t>
      </w:r>
      <w:r w:rsidR="00725B81" w:rsidRPr="000F3051">
        <w:rPr>
          <w:rFonts w:ascii="Times New Roman" w:hAnsi="Times New Roman"/>
          <w:b/>
          <w:sz w:val="22"/>
          <w:szCs w:val="22"/>
        </w:rPr>
        <w:t>j</w:t>
      </w:r>
      <w:r w:rsidRPr="000F3051">
        <w:rPr>
          <w:rFonts w:ascii="Times New Roman" w:hAnsi="Times New Roman"/>
          <w:b/>
          <w:sz w:val="22"/>
          <w:szCs w:val="22"/>
        </w:rPr>
        <w:t xml:space="preserve">ekovi koji se </w:t>
      </w:r>
      <w:r w:rsidR="00985A49" w:rsidRPr="000F3051">
        <w:rPr>
          <w:rFonts w:ascii="Times New Roman" w:hAnsi="Times New Roman"/>
          <w:b/>
          <w:sz w:val="22"/>
          <w:szCs w:val="22"/>
        </w:rPr>
        <w:t xml:space="preserve">primjenjuju </w:t>
      </w:r>
      <w:r w:rsidRPr="000F3051">
        <w:rPr>
          <w:rFonts w:ascii="Times New Roman" w:hAnsi="Times New Roman"/>
          <w:b/>
          <w:sz w:val="22"/>
          <w:szCs w:val="22"/>
        </w:rPr>
        <w:t>tokom terapije l</w:t>
      </w:r>
      <w:r w:rsidR="00725B81" w:rsidRPr="000F3051">
        <w:rPr>
          <w:rFonts w:ascii="Times New Roman" w:hAnsi="Times New Roman"/>
          <w:b/>
          <w:sz w:val="22"/>
          <w:szCs w:val="22"/>
        </w:rPr>
        <w:t>ij</w:t>
      </w:r>
      <w:r w:rsidRPr="000F3051">
        <w:rPr>
          <w:rFonts w:ascii="Times New Roman" w:hAnsi="Times New Roman"/>
          <w:b/>
          <w:sz w:val="22"/>
          <w:szCs w:val="22"/>
        </w:rPr>
        <w:t>ekom DARZALEX</w:t>
      </w:r>
    </w:p>
    <w:p w14:paraId="7D3A22B2" w14:textId="77777777" w:rsidR="00B84520" w:rsidRPr="000F3051" w:rsidRDefault="00B84520" w:rsidP="00CA0A32">
      <w:pPr>
        <w:rPr>
          <w:rFonts w:ascii="Times New Roman" w:hAnsi="Times New Roman"/>
          <w:sz w:val="22"/>
          <w:szCs w:val="22"/>
        </w:rPr>
      </w:pPr>
      <w:r w:rsidRPr="000F3051">
        <w:rPr>
          <w:rFonts w:ascii="Times New Roman" w:hAnsi="Times New Roman"/>
          <w:sz w:val="22"/>
          <w:szCs w:val="22"/>
        </w:rPr>
        <w:t>Možda ćete dobiti l</w:t>
      </w:r>
      <w:r w:rsidR="00725B81" w:rsidRPr="000F3051">
        <w:rPr>
          <w:rFonts w:ascii="Times New Roman" w:hAnsi="Times New Roman"/>
          <w:sz w:val="22"/>
          <w:szCs w:val="22"/>
        </w:rPr>
        <w:t>j</w:t>
      </w:r>
      <w:r w:rsidRPr="000F3051">
        <w:rPr>
          <w:rFonts w:ascii="Times New Roman" w:hAnsi="Times New Roman"/>
          <w:sz w:val="22"/>
          <w:szCs w:val="22"/>
        </w:rPr>
        <w:t xml:space="preserve">ekove </w:t>
      </w:r>
      <w:r w:rsidR="00985A49" w:rsidRPr="000F3051">
        <w:rPr>
          <w:rFonts w:ascii="Times New Roman" w:hAnsi="Times New Roman"/>
          <w:sz w:val="22"/>
          <w:szCs w:val="22"/>
        </w:rPr>
        <w:t>koji</w:t>
      </w:r>
      <w:r w:rsidRPr="000F3051">
        <w:rPr>
          <w:rFonts w:ascii="Times New Roman" w:hAnsi="Times New Roman"/>
          <w:sz w:val="22"/>
          <w:szCs w:val="22"/>
        </w:rPr>
        <w:t xml:space="preserve"> smanj</w:t>
      </w:r>
      <w:r w:rsidR="00985A49" w:rsidRPr="000F3051">
        <w:rPr>
          <w:rFonts w:ascii="Times New Roman" w:hAnsi="Times New Roman"/>
          <w:sz w:val="22"/>
          <w:szCs w:val="22"/>
        </w:rPr>
        <w:t>uju</w:t>
      </w:r>
      <w:r w:rsidRPr="000F3051">
        <w:rPr>
          <w:rFonts w:ascii="Times New Roman" w:hAnsi="Times New Roman"/>
          <w:sz w:val="22"/>
          <w:szCs w:val="22"/>
        </w:rPr>
        <w:t xml:space="preserve"> v</w:t>
      </w:r>
      <w:r w:rsidR="00725B81" w:rsidRPr="000F3051">
        <w:rPr>
          <w:rFonts w:ascii="Times New Roman" w:hAnsi="Times New Roman"/>
          <w:sz w:val="22"/>
          <w:szCs w:val="22"/>
        </w:rPr>
        <w:t>j</w:t>
      </w:r>
      <w:r w:rsidRPr="000F3051">
        <w:rPr>
          <w:rFonts w:ascii="Times New Roman" w:hAnsi="Times New Roman"/>
          <w:sz w:val="22"/>
          <w:szCs w:val="22"/>
        </w:rPr>
        <w:t>erovatnoć</w:t>
      </w:r>
      <w:r w:rsidR="00985A49" w:rsidRPr="000F3051">
        <w:rPr>
          <w:rFonts w:ascii="Times New Roman" w:hAnsi="Times New Roman"/>
          <w:sz w:val="22"/>
          <w:szCs w:val="22"/>
        </w:rPr>
        <w:t>u</w:t>
      </w:r>
      <w:r w:rsidRPr="000F3051">
        <w:rPr>
          <w:rFonts w:ascii="Times New Roman" w:hAnsi="Times New Roman"/>
          <w:sz w:val="22"/>
          <w:szCs w:val="22"/>
        </w:rPr>
        <w:t xml:space="preserve"> razvoja herpes zostera.</w:t>
      </w:r>
    </w:p>
    <w:p w14:paraId="3A520076" w14:textId="77777777" w:rsidR="00B84520" w:rsidRPr="000F3051" w:rsidRDefault="00B84520" w:rsidP="00CA0A32">
      <w:pPr>
        <w:rPr>
          <w:rFonts w:ascii="Times New Roman" w:hAnsi="Times New Roman"/>
          <w:sz w:val="22"/>
          <w:szCs w:val="22"/>
        </w:rPr>
      </w:pPr>
    </w:p>
    <w:p w14:paraId="76E87F69" w14:textId="77777777" w:rsidR="00B84520" w:rsidRPr="000F3051" w:rsidRDefault="00B84520" w:rsidP="00CA0A32">
      <w:pPr>
        <w:rPr>
          <w:rFonts w:ascii="Times New Roman" w:hAnsi="Times New Roman"/>
          <w:sz w:val="22"/>
          <w:szCs w:val="22"/>
        </w:rPr>
      </w:pPr>
      <w:r w:rsidRPr="000F3051">
        <w:rPr>
          <w:rFonts w:ascii="Times New Roman" w:hAnsi="Times New Roman"/>
          <w:sz w:val="22"/>
          <w:szCs w:val="22"/>
        </w:rPr>
        <w:t>Pr</w:t>
      </w:r>
      <w:r w:rsidR="00725B81" w:rsidRPr="000F3051">
        <w:rPr>
          <w:rFonts w:ascii="Times New Roman" w:hAnsi="Times New Roman"/>
          <w:sz w:val="22"/>
          <w:szCs w:val="22"/>
        </w:rPr>
        <w:t>ij</w:t>
      </w:r>
      <w:r w:rsidRPr="000F3051">
        <w:rPr>
          <w:rFonts w:ascii="Times New Roman" w:hAnsi="Times New Roman"/>
          <w:sz w:val="22"/>
          <w:szCs w:val="22"/>
        </w:rPr>
        <w:t>e svake infuzije l</w:t>
      </w:r>
      <w:r w:rsidR="00725B81" w:rsidRPr="000F3051">
        <w:rPr>
          <w:rFonts w:ascii="Times New Roman" w:hAnsi="Times New Roman"/>
          <w:sz w:val="22"/>
          <w:szCs w:val="22"/>
        </w:rPr>
        <w:t>ij</w:t>
      </w:r>
      <w:r w:rsidRPr="000F3051">
        <w:rPr>
          <w:rFonts w:ascii="Times New Roman" w:hAnsi="Times New Roman"/>
          <w:sz w:val="22"/>
          <w:szCs w:val="22"/>
        </w:rPr>
        <w:t>eka DARZALEX dobićete l</w:t>
      </w:r>
      <w:r w:rsidR="00725B81" w:rsidRPr="000F3051">
        <w:rPr>
          <w:rFonts w:ascii="Times New Roman" w:hAnsi="Times New Roman"/>
          <w:sz w:val="22"/>
          <w:szCs w:val="22"/>
        </w:rPr>
        <w:t>j</w:t>
      </w:r>
      <w:r w:rsidRPr="000F3051">
        <w:rPr>
          <w:rFonts w:ascii="Times New Roman" w:hAnsi="Times New Roman"/>
          <w:sz w:val="22"/>
          <w:szCs w:val="22"/>
        </w:rPr>
        <w:t xml:space="preserve">ekove koji </w:t>
      </w:r>
      <w:proofErr w:type="gramStart"/>
      <w:r w:rsidRPr="000F3051">
        <w:rPr>
          <w:rFonts w:ascii="Times New Roman" w:hAnsi="Times New Roman"/>
          <w:sz w:val="22"/>
          <w:szCs w:val="22"/>
        </w:rPr>
        <w:t>će</w:t>
      </w:r>
      <w:proofErr w:type="gramEnd"/>
      <w:r w:rsidRPr="000F3051">
        <w:rPr>
          <w:rFonts w:ascii="Times New Roman" w:hAnsi="Times New Roman"/>
          <w:sz w:val="22"/>
          <w:szCs w:val="22"/>
        </w:rPr>
        <w:t xml:space="preserve"> pomoći da se smanji v</w:t>
      </w:r>
      <w:r w:rsidR="00725B81" w:rsidRPr="000F3051">
        <w:rPr>
          <w:rFonts w:ascii="Times New Roman" w:hAnsi="Times New Roman"/>
          <w:sz w:val="22"/>
          <w:szCs w:val="22"/>
        </w:rPr>
        <w:t>j</w:t>
      </w:r>
      <w:r w:rsidRPr="000F3051">
        <w:rPr>
          <w:rFonts w:ascii="Times New Roman" w:hAnsi="Times New Roman"/>
          <w:sz w:val="22"/>
          <w:szCs w:val="22"/>
        </w:rPr>
        <w:t>erovatnoća od razvoja reakcij</w:t>
      </w:r>
      <w:r w:rsidR="00985A49" w:rsidRPr="000F3051">
        <w:rPr>
          <w:rFonts w:ascii="Times New Roman" w:hAnsi="Times New Roman"/>
          <w:sz w:val="22"/>
          <w:szCs w:val="22"/>
        </w:rPr>
        <w:t xml:space="preserve">a na </w:t>
      </w:r>
      <w:r w:rsidRPr="000F3051">
        <w:rPr>
          <w:rFonts w:ascii="Times New Roman" w:hAnsi="Times New Roman"/>
          <w:sz w:val="22"/>
          <w:szCs w:val="22"/>
        </w:rPr>
        <w:t>infuzij</w:t>
      </w:r>
      <w:r w:rsidR="00985A49" w:rsidRPr="000F3051">
        <w:rPr>
          <w:rFonts w:ascii="Times New Roman" w:hAnsi="Times New Roman"/>
          <w:sz w:val="22"/>
          <w:szCs w:val="22"/>
        </w:rPr>
        <w:t>u</w:t>
      </w:r>
      <w:r w:rsidRPr="000F3051">
        <w:rPr>
          <w:rFonts w:ascii="Times New Roman" w:hAnsi="Times New Roman"/>
          <w:sz w:val="22"/>
          <w:szCs w:val="22"/>
        </w:rPr>
        <w:t xml:space="preserve">. To mogu da budu neki </w:t>
      </w:r>
      <w:proofErr w:type="gramStart"/>
      <w:r w:rsidRPr="000F3051">
        <w:rPr>
          <w:rFonts w:ascii="Times New Roman" w:hAnsi="Times New Roman"/>
          <w:sz w:val="22"/>
          <w:szCs w:val="22"/>
        </w:rPr>
        <w:t>od</w:t>
      </w:r>
      <w:proofErr w:type="gramEnd"/>
      <w:r w:rsidRPr="000F3051">
        <w:rPr>
          <w:rFonts w:ascii="Times New Roman" w:hAnsi="Times New Roman"/>
          <w:sz w:val="22"/>
          <w:szCs w:val="22"/>
        </w:rPr>
        <w:t xml:space="preserve"> sl</w:t>
      </w:r>
      <w:r w:rsidR="00985A49" w:rsidRPr="000F3051">
        <w:rPr>
          <w:rFonts w:ascii="Times New Roman" w:hAnsi="Times New Roman"/>
          <w:sz w:val="22"/>
          <w:szCs w:val="22"/>
        </w:rPr>
        <w:t>j</w:t>
      </w:r>
      <w:r w:rsidRPr="000F3051">
        <w:rPr>
          <w:rFonts w:ascii="Times New Roman" w:hAnsi="Times New Roman"/>
          <w:sz w:val="22"/>
          <w:szCs w:val="22"/>
        </w:rPr>
        <w:t>edećih l</w:t>
      </w:r>
      <w:r w:rsidR="00725B81" w:rsidRPr="000F3051">
        <w:rPr>
          <w:rFonts w:ascii="Times New Roman" w:hAnsi="Times New Roman"/>
          <w:sz w:val="22"/>
          <w:szCs w:val="22"/>
        </w:rPr>
        <w:t>j</w:t>
      </w:r>
      <w:r w:rsidRPr="000F3051">
        <w:rPr>
          <w:rFonts w:ascii="Times New Roman" w:hAnsi="Times New Roman"/>
          <w:sz w:val="22"/>
          <w:szCs w:val="22"/>
        </w:rPr>
        <w:t>ekova:</w:t>
      </w:r>
    </w:p>
    <w:p w14:paraId="506CE976" w14:textId="77777777" w:rsidR="00B84520" w:rsidRPr="000F3051" w:rsidRDefault="00985A49"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l</w:t>
      </w:r>
      <w:r w:rsidR="00725B81" w:rsidRPr="000F3051">
        <w:rPr>
          <w:rFonts w:ascii="Times New Roman" w:hAnsi="Times New Roman"/>
          <w:sz w:val="22"/>
          <w:szCs w:val="22"/>
        </w:rPr>
        <w:t>j</w:t>
      </w:r>
      <w:r w:rsidR="00B84520" w:rsidRPr="000F3051">
        <w:rPr>
          <w:rFonts w:ascii="Times New Roman" w:hAnsi="Times New Roman"/>
          <w:sz w:val="22"/>
          <w:szCs w:val="22"/>
        </w:rPr>
        <w:t>ekovi protiv alergijskih reakcija (antihistaminici)</w:t>
      </w:r>
    </w:p>
    <w:p w14:paraId="7D4539B1" w14:textId="77777777" w:rsidR="00B84520" w:rsidRPr="000F3051" w:rsidRDefault="00985A49"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l</w:t>
      </w:r>
      <w:r w:rsidR="00725B81" w:rsidRPr="000F3051">
        <w:rPr>
          <w:rFonts w:ascii="Times New Roman" w:hAnsi="Times New Roman"/>
          <w:sz w:val="22"/>
          <w:szCs w:val="22"/>
        </w:rPr>
        <w:t>j</w:t>
      </w:r>
      <w:r w:rsidR="00B84520" w:rsidRPr="000F3051">
        <w:rPr>
          <w:rFonts w:ascii="Times New Roman" w:hAnsi="Times New Roman"/>
          <w:sz w:val="22"/>
          <w:szCs w:val="22"/>
        </w:rPr>
        <w:t xml:space="preserve">ekovi protiv </w:t>
      </w:r>
      <w:r w:rsidR="004021EF" w:rsidRPr="000F3051">
        <w:rPr>
          <w:rFonts w:ascii="Times New Roman" w:hAnsi="Times New Roman"/>
          <w:sz w:val="22"/>
          <w:szCs w:val="22"/>
        </w:rPr>
        <w:t>zapaljenja</w:t>
      </w:r>
      <w:r w:rsidR="00B84520" w:rsidRPr="000F3051">
        <w:rPr>
          <w:rFonts w:ascii="Times New Roman" w:hAnsi="Times New Roman"/>
          <w:sz w:val="22"/>
          <w:szCs w:val="22"/>
        </w:rPr>
        <w:t xml:space="preserve"> (kortikosteroidi)</w:t>
      </w:r>
    </w:p>
    <w:p w14:paraId="63C335BB" w14:textId="77777777" w:rsidR="00B84520" w:rsidRPr="000F3051" w:rsidRDefault="00985A49" w:rsidP="00CA0A32">
      <w:pPr>
        <w:numPr>
          <w:ilvl w:val="0"/>
          <w:numId w:val="16"/>
        </w:numPr>
        <w:tabs>
          <w:tab w:val="clear" w:pos="284"/>
          <w:tab w:val="left" w:pos="567"/>
        </w:tabs>
        <w:ind w:left="567" w:hanging="567"/>
        <w:rPr>
          <w:rFonts w:ascii="Times New Roman" w:hAnsi="Times New Roman"/>
          <w:sz w:val="22"/>
          <w:szCs w:val="22"/>
        </w:rPr>
      </w:pPr>
      <w:proofErr w:type="gramStart"/>
      <w:r w:rsidRPr="000F3051">
        <w:rPr>
          <w:rFonts w:ascii="Times New Roman" w:hAnsi="Times New Roman"/>
          <w:sz w:val="22"/>
          <w:szCs w:val="22"/>
        </w:rPr>
        <w:t>l</w:t>
      </w:r>
      <w:r w:rsidR="00725B81" w:rsidRPr="000F3051">
        <w:rPr>
          <w:rFonts w:ascii="Times New Roman" w:hAnsi="Times New Roman"/>
          <w:sz w:val="22"/>
          <w:szCs w:val="22"/>
        </w:rPr>
        <w:t>j</w:t>
      </w:r>
      <w:r w:rsidR="00B84520" w:rsidRPr="000F3051">
        <w:rPr>
          <w:rFonts w:ascii="Times New Roman" w:hAnsi="Times New Roman"/>
          <w:sz w:val="22"/>
          <w:szCs w:val="22"/>
        </w:rPr>
        <w:t>ekovi</w:t>
      </w:r>
      <w:proofErr w:type="gramEnd"/>
      <w:r w:rsidR="00B84520" w:rsidRPr="000F3051">
        <w:rPr>
          <w:rFonts w:ascii="Times New Roman" w:hAnsi="Times New Roman"/>
          <w:sz w:val="22"/>
          <w:szCs w:val="22"/>
        </w:rPr>
        <w:t xml:space="preserve"> protiv </w:t>
      </w:r>
      <w:r w:rsidR="004021EF" w:rsidRPr="000F3051">
        <w:rPr>
          <w:rFonts w:ascii="Times New Roman" w:hAnsi="Times New Roman"/>
          <w:sz w:val="22"/>
          <w:szCs w:val="22"/>
        </w:rPr>
        <w:t>povišene temperature</w:t>
      </w:r>
      <w:r w:rsidR="00B84520" w:rsidRPr="000F3051">
        <w:rPr>
          <w:rFonts w:ascii="Times New Roman" w:hAnsi="Times New Roman"/>
          <w:sz w:val="22"/>
          <w:szCs w:val="22"/>
        </w:rPr>
        <w:t xml:space="preserve"> (kao što je paracetamol).</w:t>
      </w:r>
    </w:p>
    <w:p w14:paraId="52F13FA4" w14:textId="77777777" w:rsidR="00B84520" w:rsidRPr="000F3051" w:rsidRDefault="00B84520" w:rsidP="00CA0A32">
      <w:pPr>
        <w:rPr>
          <w:rFonts w:ascii="Times New Roman" w:hAnsi="Times New Roman"/>
          <w:sz w:val="22"/>
          <w:szCs w:val="22"/>
        </w:rPr>
      </w:pPr>
    </w:p>
    <w:p w14:paraId="0C236853" w14:textId="77777777" w:rsidR="00B84520" w:rsidRPr="000F3051" w:rsidRDefault="00B84520" w:rsidP="00CA0A32">
      <w:pPr>
        <w:rPr>
          <w:rFonts w:ascii="Times New Roman" w:hAnsi="Times New Roman"/>
          <w:sz w:val="22"/>
          <w:szCs w:val="22"/>
        </w:rPr>
      </w:pPr>
      <w:r w:rsidRPr="000F3051">
        <w:rPr>
          <w:rFonts w:ascii="Times New Roman" w:hAnsi="Times New Roman"/>
          <w:sz w:val="22"/>
          <w:szCs w:val="22"/>
        </w:rPr>
        <w:t>Posl</w:t>
      </w:r>
      <w:r w:rsidR="00985A49" w:rsidRPr="000F3051">
        <w:rPr>
          <w:rFonts w:ascii="Times New Roman" w:hAnsi="Times New Roman"/>
          <w:sz w:val="22"/>
          <w:szCs w:val="22"/>
        </w:rPr>
        <w:t>ij</w:t>
      </w:r>
      <w:r w:rsidRPr="000F3051">
        <w:rPr>
          <w:rFonts w:ascii="Times New Roman" w:hAnsi="Times New Roman"/>
          <w:sz w:val="22"/>
          <w:szCs w:val="22"/>
        </w:rPr>
        <w:t>e svake infuzije l</w:t>
      </w:r>
      <w:r w:rsidR="00725B81" w:rsidRPr="000F3051">
        <w:rPr>
          <w:rFonts w:ascii="Times New Roman" w:hAnsi="Times New Roman"/>
          <w:sz w:val="22"/>
          <w:szCs w:val="22"/>
        </w:rPr>
        <w:t>ij</w:t>
      </w:r>
      <w:r w:rsidRPr="000F3051">
        <w:rPr>
          <w:rFonts w:ascii="Times New Roman" w:hAnsi="Times New Roman"/>
          <w:sz w:val="22"/>
          <w:szCs w:val="22"/>
        </w:rPr>
        <w:t>eka DARZALEX dobićete l</w:t>
      </w:r>
      <w:r w:rsidR="00725B81" w:rsidRPr="000F3051">
        <w:rPr>
          <w:rFonts w:ascii="Times New Roman" w:hAnsi="Times New Roman"/>
          <w:sz w:val="22"/>
          <w:szCs w:val="22"/>
        </w:rPr>
        <w:t>j</w:t>
      </w:r>
      <w:r w:rsidRPr="000F3051">
        <w:rPr>
          <w:rFonts w:ascii="Times New Roman" w:hAnsi="Times New Roman"/>
          <w:sz w:val="22"/>
          <w:szCs w:val="22"/>
        </w:rPr>
        <w:t>ekove (kao što su kortikosteroidi) da se smanji v</w:t>
      </w:r>
      <w:r w:rsidR="00725B81" w:rsidRPr="000F3051">
        <w:rPr>
          <w:rFonts w:ascii="Times New Roman" w:hAnsi="Times New Roman"/>
          <w:sz w:val="22"/>
          <w:szCs w:val="22"/>
        </w:rPr>
        <w:t>j</w:t>
      </w:r>
      <w:r w:rsidRPr="000F3051">
        <w:rPr>
          <w:rFonts w:ascii="Times New Roman" w:hAnsi="Times New Roman"/>
          <w:sz w:val="22"/>
          <w:szCs w:val="22"/>
        </w:rPr>
        <w:t xml:space="preserve">erovatnoća </w:t>
      </w:r>
      <w:proofErr w:type="gramStart"/>
      <w:r w:rsidRPr="000F3051">
        <w:rPr>
          <w:rFonts w:ascii="Times New Roman" w:hAnsi="Times New Roman"/>
          <w:sz w:val="22"/>
          <w:szCs w:val="22"/>
        </w:rPr>
        <w:t>od</w:t>
      </w:r>
      <w:proofErr w:type="gramEnd"/>
      <w:r w:rsidRPr="000F3051">
        <w:rPr>
          <w:rFonts w:ascii="Times New Roman" w:hAnsi="Times New Roman"/>
          <w:sz w:val="22"/>
          <w:szCs w:val="22"/>
        </w:rPr>
        <w:t xml:space="preserve"> razvoja reakcija </w:t>
      </w:r>
      <w:r w:rsidR="00985A49" w:rsidRPr="000F3051">
        <w:rPr>
          <w:rFonts w:ascii="Times New Roman" w:hAnsi="Times New Roman"/>
          <w:sz w:val="22"/>
          <w:szCs w:val="22"/>
        </w:rPr>
        <w:t>na</w:t>
      </w:r>
      <w:r w:rsidRPr="000F3051">
        <w:rPr>
          <w:rFonts w:ascii="Times New Roman" w:hAnsi="Times New Roman"/>
          <w:sz w:val="22"/>
          <w:szCs w:val="22"/>
        </w:rPr>
        <w:t xml:space="preserve"> infuzij</w:t>
      </w:r>
      <w:r w:rsidR="00985A49" w:rsidRPr="000F3051">
        <w:rPr>
          <w:rFonts w:ascii="Times New Roman" w:hAnsi="Times New Roman"/>
          <w:sz w:val="22"/>
          <w:szCs w:val="22"/>
        </w:rPr>
        <w:t>u</w:t>
      </w:r>
      <w:r w:rsidRPr="000F3051">
        <w:rPr>
          <w:rFonts w:ascii="Times New Roman" w:hAnsi="Times New Roman"/>
          <w:sz w:val="22"/>
          <w:szCs w:val="22"/>
        </w:rPr>
        <w:t>.</w:t>
      </w:r>
    </w:p>
    <w:p w14:paraId="4565E14A" w14:textId="77777777" w:rsidR="00B84520" w:rsidRPr="000F3051" w:rsidRDefault="00B84520" w:rsidP="00CA0A32">
      <w:pPr>
        <w:rPr>
          <w:rFonts w:ascii="Times New Roman" w:hAnsi="Times New Roman"/>
          <w:sz w:val="22"/>
          <w:szCs w:val="22"/>
        </w:rPr>
      </w:pPr>
    </w:p>
    <w:p w14:paraId="7080A301" w14:textId="77777777" w:rsidR="00B84520" w:rsidRPr="000F3051" w:rsidRDefault="00985A49" w:rsidP="00CA0A32">
      <w:pPr>
        <w:keepNext/>
        <w:rPr>
          <w:rFonts w:ascii="Times New Roman" w:hAnsi="Times New Roman"/>
          <w:b/>
          <w:sz w:val="22"/>
          <w:szCs w:val="22"/>
        </w:rPr>
      </w:pPr>
      <w:r w:rsidRPr="000F3051">
        <w:rPr>
          <w:rFonts w:ascii="Times New Roman" w:hAnsi="Times New Roman"/>
          <w:b/>
          <w:sz w:val="22"/>
          <w:szCs w:val="22"/>
        </w:rPr>
        <w:t xml:space="preserve">Osobe </w:t>
      </w:r>
      <w:r w:rsidR="00B84520" w:rsidRPr="000F3051">
        <w:rPr>
          <w:rFonts w:ascii="Times New Roman" w:hAnsi="Times New Roman"/>
          <w:b/>
          <w:sz w:val="22"/>
          <w:szCs w:val="22"/>
        </w:rPr>
        <w:t xml:space="preserve">koji imaju problema </w:t>
      </w:r>
      <w:proofErr w:type="gramStart"/>
      <w:r w:rsidR="00B84520" w:rsidRPr="000F3051">
        <w:rPr>
          <w:rFonts w:ascii="Times New Roman" w:hAnsi="Times New Roman"/>
          <w:b/>
          <w:sz w:val="22"/>
          <w:szCs w:val="22"/>
        </w:rPr>
        <w:t>sa</w:t>
      </w:r>
      <w:proofErr w:type="gramEnd"/>
      <w:r w:rsidR="00B84520" w:rsidRPr="000F3051">
        <w:rPr>
          <w:rFonts w:ascii="Times New Roman" w:hAnsi="Times New Roman"/>
          <w:b/>
          <w:sz w:val="22"/>
          <w:szCs w:val="22"/>
        </w:rPr>
        <w:t xml:space="preserve"> disanjem</w:t>
      </w:r>
    </w:p>
    <w:p w14:paraId="11FA5660" w14:textId="77777777" w:rsidR="00B84520" w:rsidRPr="000F3051" w:rsidRDefault="00B84520" w:rsidP="00CA0A32">
      <w:pPr>
        <w:rPr>
          <w:rFonts w:ascii="Times New Roman" w:hAnsi="Times New Roman"/>
          <w:sz w:val="22"/>
          <w:szCs w:val="22"/>
        </w:rPr>
      </w:pPr>
      <w:r w:rsidRPr="000F3051">
        <w:rPr>
          <w:rFonts w:ascii="Times New Roman" w:hAnsi="Times New Roman"/>
          <w:sz w:val="22"/>
          <w:szCs w:val="22"/>
        </w:rPr>
        <w:t xml:space="preserve">Ako imate probleme </w:t>
      </w:r>
      <w:proofErr w:type="gramStart"/>
      <w:r w:rsidRPr="000F3051">
        <w:rPr>
          <w:rFonts w:ascii="Times New Roman" w:hAnsi="Times New Roman"/>
          <w:sz w:val="22"/>
          <w:szCs w:val="22"/>
        </w:rPr>
        <w:t>sa</w:t>
      </w:r>
      <w:proofErr w:type="gramEnd"/>
      <w:r w:rsidRPr="000F3051">
        <w:rPr>
          <w:rFonts w:ascii="Times New Roman" w:hAnsi="Times New Roman"/>
          <w:sz w:val="22"/>
          <w:szCs w:val="22"/>
        </w:rPr>
        <w:t xml:space="preserve"> disanjem kao što su astma ili hronična opstruktivna bolest pluća (HOBP), dobićete l</w:t>
      </w:r>
      <w:r w:rsidR="00725B81" w:rsidRPr="000F3051">
        <w:rPr>
          <w:rFonts w:ascii="Times New Roman" w:hAnsi="Times New Roman"/>
          <w:sz w:val="22"/>
          <w:szCs w:val="22"/>
        </w:rPr>
        <w:t>j</w:t>
      </w:r>
      <w:r w:rsidRPr="000F3051">
        <w:rPr>
          <w:rFonts w:ascii="Times New Roman" w:hAnsi="Times New Roman"/>
          <w:sz w:val="22"/>
          <w:szCs w:val="22"/>
        </w:rPr>
        <w:t>ekove koje ćete udisati da Vam pomognu kod problemima sa disanjem:</w:t>
      </w:r>
    </w:p>
    <w:p w14:paraId="4BD061D6" w14:textId="77777777" w:rsidR="00B84520" w:rsidRPr="000F3051" w:rsidRDefault="000D7459"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l</w:t>
      </w:r>
      <w:r w:rsidR="00725B81" w:rsidRPr="000F3051">
        <w:rPr>
          <w:rFonts w:ascii="Times New Roman" w:hAnsi="Times New Roman"/>
          <w:sz w:val="22"/>
          <w:szCs w:val="22"/>
        </w:rPr>
        <w:t>j</w:t>
      </w:r>
      <w:r w:rsidR="00B84520" w:rsidRPr="000F3051">
        <w:rPr>
          <w:rFonts w:ascii="Times New Roman" w:hAnsi="Times New Roman"/>
          <w:sz w:val="22"/>
          <w:szCs w:val="22"/>
        </w:rPr>
        <w:t>ekov</w:t>
      </w:r>
      <w:r w:rsidR="004021EF" w:rsidRPr="000F3051">
        <w:rPr>
          <w:rFonts w:ascii="Times New Roman" w:hAnsi="Times New Roman"/>
          <w:sz w:val="22"/>
          <w:szCs w:val="22"/>
        </w:rPr>
        <w:t>e</w:t>
      </w:r>
      <w:r w:rsidR="00B84520" w:rsidRPr="000F3051">
        <w:rPr>
          <w:rFonts w:ascii="Times New Roman" w:hAnsi="Times New Roman"/>
          <w:sz w:val="22"/>
          <w:szCs w:val="22"/>
        </w:rPr>
        <w:t xml:space="preserve"> koji pomažu da disajni putevi u Vašim plućima ostanu otvoreni (bronhodilatator</w:t>
      </w:r>
      <w:r w:rsidRPr="000F3051">
        <w:rPr>
          <w:rFonts w:ascii="Times New Roman" w:hAnsi="Times New Roman"/>
          <w:sz w:val="22"/>
          <w:szCs w:val="22"/>
        </w:rPr>
        <w:t>e</w:t>
      </w:r>
      <w:r w:rsidR="00B84520" w:rsidRPr="000F3051">
        <w:rPr>
          <w:rFonts w:ascii="Times New Roman" w:hAnsi="Times New Roman"/>
          <w:sz w:val="22"/>
          <w:szCs w:val="22"/>
        </w:rPr>
        <w:t>)</w:t>
      </w:r>
    </w:p>
    <w:p w14:paraId="14463B17" w14:textId="77777777" w:rsidR="00B84520" w:rsidRPr="000F3051" w:rsidRDefault="000D7459" w:rsidP="00CA0A32">
      <w:pPr>
        <w:numPr>
          <w:ilvl w:val="0"/>
          <w:numId w:val="16"/>
        </w:numPr>
        <w:tabs>
          <w:tab w:val="clear" w:pos="284"/>
          <w:tab w:val="left" w:pos="567"/>
        </w:tabs>
        <w:ind w:left="567" w:hanging="567"/>
        <w:rPr>
          <w:rFonts w:ascii="Times New Roman" w:hAnsi="Times New Roman"/>
          <w:sz w:val="22"/>
          <w:szCs w:val="22"/>
        </w:rPr>
      </w:pPr>
      <w:proofErr w:type="gramStart"/>
      <w:r w:rsidRPr="000F3051">
        <w:rPr>
          <w:rFonts w:ascii="Times New Roman" w:hAnsi="Times New Roman"/>
          <w:sz w:val="22"/>
          <w:szCs w:val="22"/>
        </w:rPr>
        <w:t>l</w:t>
      </w:r>
      <w:r w:rsidR="00725B81" w:rsidRPr="000F3051">
        <w:rPr>
          <w:rFonts w:ascii="Times New Roman" w:hAnsi="Times New Roman"/>
          <w:sz w:val="22"/>
          <w:szCs w:val="22"/>
        </w:rPr>
        <w:t>j</w:t>
      </w:r>
      <w:r w:rsidR="00B84520" w:rsidRPr="000F3051">
        <w:rPr>
          <w:rFonts w:ascii="Times New Roman" w:hAnsi="Times New Roman"/>
          <w:sz w:val="22"/>
          <w:szCs w:val="22"/>
        </w:rPr>
        <w:t>ekov</w:t>
      </w:r>
      <w:r w:rsidR="004021EF" w:rsidRPr="000F3051">
        <w:rPr>
          <w:rFonts w:ascii="Times New Roman" w:hAnsi="Times New Roman"/>
          <w:sz w:val="22"/>
          <w:szCs w:val="22"/>
        </w:rPr>
        <w:t>e</w:t>
      </w:r>
      <w:proofErr w:type="gramEnd"/>
      <w:r w:rsidR="00B84520" w:rsidRPr="000F3051">
        <w:rPr>
          <w:rFonts w:ascii="Times New Roman" w:hAnsi="Times New Roman"/>
          <w:sz w:val="22"/>
          <w:szCs w:val="22"/>
        </w:rPr>
        <w:t xml:space="preserve"> koji smanjuju otok i </w:t>
      </w:r>
      <w:r w:rsidRPr="000F3051">
        <w:rPr>
          <w:rFonts w:ascii="Times New Roman" w:hAnsi="Times New Roman"/>
          <w:sz w:val="22"/>
          <w:szCs w:val="22"/>
        </w:rPr>
        <w:t>nadraženost</w:t>
      </w:r>
      <w:r w:rsidR="00B84520" w:rsidRPr="000F3051">
        <w:rPr>
          <w:rFonts w:ascii="Times New Roman" w:hAnsi="Times New Roman"/>
          <w:sz w:val="22"/>
          <w:szCs w:val="22"/>
        </w:rPr>
        <w:t xml:space="preserve"> pluća (kortikosteroid</w:t>
      </w:r>
      <w:r w:rsidRPr="000F3051">
        <w:rPr>
          <w:rFonts w:ascii="Times New Roman" w:hAnsi="Times New Roman"/>
          <w:sz w:val="22"/>
          <w:szCs w:val="22"/>
        </w:rPr>
        <w:t>e</w:t>
      </w:r>
      <w:r w:rsidR="00B84520" w:rsidRPr="000F3051">
        <w:rPr>
          <w:rFonts w:ascii="Times New Roman" w:hAnsi="Times New Roman"/>
          <w:sz w:val="22"/>
          <w:szCs w:val="22"/>
        </w:rPr>
        <w:t>).</w:t>
      </w:r>
    </w:p>
    <w:p w14:paraId="6555ADDB" w14:textId="77777777" w:rsidR="00B7556B" w:rsidRPr="000F3051" w:rsidRDefault="00B7556B" w:rsidP="00FE6285">
      <w:pPr>
        <w:tabs>
          <w:tab w:val="clear" w:pos="284"/>
          <w:tab w:val="left" w:pos="567"/>
        </w:tabs>
        <w:rPr>
          <w:rFonts w:ascii="Times New Roman" w:hAnsi="Times New Roman"/>
          <w:sz w:val="22"/>
          <w:szCs w:val="22"/>
        </w:rPr>
      </w:pPr>
    </w:p>
    <w:p w14:paraId="22FB95DC" w14:textId="77777777" w:rsidR="00B7556B" w:rsidRPr="000F3051" w:rsidRDefault="00B7556B" w:rsidP="00FE6285">
      <w:pPr>
        <w:tabs>
          <w:tab w:val="clear" w:pos="284"/>
          <w:tab w:val="left" w:pos="567"/>
        </w:tabs>
        <w:rPr>
          <w:rFonts w:ascii="Times New Roman" w:hAnsi="Times New Roman"/>
          <w:b/>
          <w:sz w:val="22"/>
          <w:szCs w:val="22"/>
        </w:rPr>
      </w:pPr>
      <w:r w:rsidRPr="000F3051">
        <w:rPr>
          <w:rFonts w:ascii="Times New Roman" w:hAnsi="Times New Roman"/>
          <w:b/>
          <w:sz w:val="22"/>
          <w:szCs w:val="22"/>
        </w:rPr>
        <w:t>Primjena kod djece</w:t>
      </w:r>
      <w:r w:rsidR="002013A7" w:rsidRPr="000F3051">
        <w:rPr>
          <w:rFonts w:ascii="Times New Roman" w:hAnsi="Times New Roman"/>
          <w:b/>
          <w:sz w:val="22"/>
          <w:szCs w:val="22"/>
        </w:rPr>
        <w:t xml:space="preserve"> i adolescenata</w:t>
      </w:r>
    </w:p>
    <w:p w14:paraId="28B0D098" w14:textId="370B5761" w:rsidR="00190FFC" w:rsidRPr="000F3051" w:rsidRDefault="00190FFC" w:rsidP="00190FFC">
      <w:pPr>
        <w:numPr>
          <w:ilvl w:val="12"/>
          <w:numId w:val="0"/>
        </w:numPr>
        <w:rPr>
          <w:rFonts w:ascii="Times New Roman" w:hAnsi="Times New Roman"/>
          <w:bCs/>
          <w:sz w:val="22"/>
          <w:szCs w:val="22"/>
        </w:rPr>
      </w:pPr>
      <w:r w:rsidRPr="000F3051">
        <w:rPr>
          <w:rFonts w:ascii="Times New Roman" w:hAnsi="Times New Roman"/>
          <w:bCs/>
          <w:sz w:val="22"/>
          <w:szCs w:val="22"/>
        </w:rPr>
        <w:t xml:space="preserve">Lijek DARZALEX ne smije se davati djeci i </w:t>
      </w:r>
      <w:r w:rsidR="007B0795" w:rsidRPr="000F3051">
        <w:rPr>
          <w:rFonts w:ascii="Times New Roman" w:hAnsi="Times New Roman"/>
          <w:bCs/>
          <w:sz w:val="22"/>
          <w:szCs w:val="22"/>
        </w:rPr>
        <w:t xml:space="preserve">adolescentima </w:t>
      </w:r>
      <w:r w:rsidRPr="000F3051">
        <w:rPr>
          <w:rFonts w:ascii="Times New Roman" w:hAnsi="Times New Roman"/>
          <w:bCs/>
          <w:sz w:val="22"/>
          <w:szCs w:val="22"/>
        </w:rPr>
        <w:t xml:space="preserve">mlađim </w:t>
      </w:r>
      <w:proofErr w:type="gramStart"/>
      <w:r w:rsidRPr="000F3051">
        <w:rPr>
          <w:rFonts w:ascii="Times New Roman" w:hAnsi="Times New Roman"/>
          <w:bCs/>
          <w:sz w:val="22"/>
          <w:szCs w:val="22"/>
        </w:rPr>
        <w:t>od</w:t>
      </w:r>
      <w:proofErr w:type="gramEnd"/>
      <w:r w:rsidRPr="000F3051">
        <w:rPr>
          <w:rFonts w:ascii="Times New Roman" w:hAnsi="Times New Roman"/>
          <w:bCs/>
          <w:sz w:val="22"/>
          <w:szCs w:val="22"/>
        </w:rPr>
        <w:t xml:space="preserve"> 18 godina. Naime, nije poznato kako </w:t>
      </w:r>
      <w:proofErr w:type="gramStart"/>
      <w:r w:rsidRPr="000F3051">
        <w:rPr>
          <w:rFonts w:ascii="Times New Roman" w:hAnsi="Times New Roman"/>
          <w:bCs/>
          <w:sz w:val="22"/>
          <w:szCs w:val="22"/>
        </w:rPr>
        <w:t>će</w:t>
      </w:r>
      <w:proofErr w:type="gramEnd"/>
      <w:r w:rsidRPr="000F3051">
        <w:rPr>
          <w:rFonts w:ascii="Times New Roman" w:hAnsi="Times New Roman"/>
          <w:bCs/>
          <w:sz w:val="22"/>
          <w:szCs w:val="22"/>
        </w:rPr>
        <w:t xml:space="preserve"> ovaj lijek djelovati na njih.  </w:t>
      </w:r>
    </w:p>
    <w:p w14:paraId="223F2F7D" w14:textId="77777777" w:rsidR="00B7556B" w:rsidRPr="000F3051" w:rsidRDefault="00B7556B" w:rsidP="00FE6285">
      <w:pPr>
        <w:tabs>
          <w:tab w:val="clear" w:pos="284"/>
          <w:tab w:val="left" w:pos="567"/>
        </w:tabs>
        <w:rPr>
          <w:rFonts w:ascii="Times New Roman" w:hAnsi="Times New Roman"/>
          <w:sz w:val="22"/>
          <w:szCs w:val="22"/>
        </w:rPr>
      </w:pPr>
    </w:p>
    <w:p w14:paraId="6D0D80D6" w14:textId="77777777" w:rsidR="00B84520" w:rsidRPr="000F3051" w:rsidRDefault="00B84520" w:rsidP="00CA0A32">
      <w:pPr>
        <w:keepNext/>
        <w:rPr>
          <w:rFonts w:ascii="Times New Roman" w:hAnsi="Times New Roman"/>
          <w:b/>
          <w:sz w:val="22"/>
          <w:szCs w:val="22"/>
        </w:rPr>
      </w:pPr>
      <w:r w:rsidRPr="000F3051">
        <w:rPr>
          <w:rFonts w:ascii="Times New Roman" w:hAnsi="Times New Roman"/>
          <w:b/>
          <w:sz w:val="22"/>
          <w:szCs w:val="22"/>
        </w:rPr>
        <w:t>Ako ste primili više l</w:t>
      </w:r>
      <w:r w:rsidR="00725B81" w:rsidRPr="000F3051">
        <w:rPr>
          <w:rFonts w:ascii="Times New Roman" w:hAnsi="Times New Roman"/>
          <w:b/>
          <w:sz w:val="22"/>
          <w:szCs w:val="22"/>
        </w:rPr>
        <w:t>ij</w:t>
      </w:r>
      <w:r w:rsidRPr="000F3051">
        <w:rPr>
          <w:rFonts w:ascii="Times New Roman" w:hAnsi="Times New Roman"/>
          <w:b/>
          <w:sz w:val="22"/>
          <w:szCs w:val="22"/>
        </w:rPr>
        <w:t>eka DARZALEX nego što je trebalo</w:t>
      </w:r>
    </w:p>
    <w:p w14:paraId="3A1474F3" w14:textId="77777777" w:rsidR="00B84520" w:rsidRPr="000F3051" w:rsidRDefault="00B84520" w:rsidP="00CA0A32">
      <w:pPr>
        <w:rPr>
          <w:rFonts w:ascii="Times New Roman" w:hAnsi="Times New Roman"/>
          <w:sz w:val="22"/>
          <w:szCs w:val="22"/>
        </w:rPr>
      </w:pPr>
      <w:r w:rsidRPr="000F3051">
        <w:rPr>
          <w:rFonts w:ascii="Times New Roman" w:hAnsi="Times New Roman"/>
          <w:sz w:val="22"/>
          <w:szCs w:val="22"/>
        </w:rPr>
        <w:t>Ovaj l</w:t>
      </w:r>
      <w:r w:rsidR="00725B81" w:rsidRPr="000F3051">
        <w:rPr>
          <w:rFonts w:ascii="Times New Roman" w:hAnsi="Times New Roman"/>
          <w:sz w:val="22"/>
          <w:szCs w:val="22"/>
        </w:rPr>
        <w:t>ij</w:t>
      </w:r>
      <w:r w:rsidRPr="000F3051">
        <w:rPr>
          <w:rFonts w:ascii="Times New Roman" w:hAnsi="Times New Roman"/>
          <w:sz w:val="22"/>
          <w:szCs w:val="22"/>
        </w:rPr>
        <w:t xml:space="preserve">ek </w:t>
      </w:r>
      <w:proofErr w:type="gramStart"/>
      <w:r w:rsidRPr="000F3051">
        <w:rPr>
          <w:rFonts w:ascii="Times New Roman" w:hAnsi="Times New Roman"/>
          <w:sz w:val="22"/>
          <w:szCs w:val="22"/>
        </w:rPr>
        <w:t>će</w:t>
      </w:r>
      <w:proofErr w:type="gramEnd"/>
      <w:r w:rsidRPr="000F3051">
        <w:rPr>
          <w:rFonts w:ascii="Times New Roman" w:hAnsi="Times New Roman"/>
          <w:sz w:val="22"/>
          <w:szCs w:val="22"/>
        </w:rPr>
        <w:t xml:space="preserve"> Vam davati l</w:t>
      </w:r>
      <w:r w:rsidR="00725B81" w:rsidRPr="000F3051">
        <w:rPr>
          <w:rFonts w:ascii="Times New Roman" w:hAnsi="Times New Roman"/>
          <w:sz w:val="22"/>
          <w:szCs w:val="22"/>
        </w:rPr>
        <w:t>j</w:t>
      </w:r>
      <w:r w:rsidRPr="000F3051">
        <w:rPr>
          <w:rFonts w:ascii="Times New Roman" w:hAnsi="Times New Roman"/>
          <w:sz w:val="22"/>
          <w:szCs w:val="22"/>
        </w:rPr>
        <w:t>ekar ili medicinska sestra. Malo je v</w:t>
      </w:r>
      <w:r w:rsidR="00725B81" w:rsidRPr="000F3051">
        <w:rPr>
          <w:rFonts w:ascii="Times New Roman" w:hAnsi="Times New Roman"/>
          <w:sz w:val="22"/>
          <w:szCs w:val="22"/>
        </w:rPr>
        <w:t>j</w:t>
      </w:r>
      <w:r w:rsidRPr="000F3051">
        <w:rPr>
          <w:rFonts w:ascii="Times New Roman" w:hAnsi="Times New Roman"/>
          <w:sz w:val="22"/>
          <w:szCs w:val="22"/>
        </w:rPr>
        <w:t>erovatno da ćete ga dobiti previše (biti predozirani)</w:t>
      </w:r>
      <w:r w:rsidR="000D7459" w:rsidRPr="000F3051">
        <w:rPr>
          <w:rFonts w:ascii="Times New Roman" w:hAnsi="Times New Roman"/>
          <w:sz w:val="22"/>
          <w:szCs w:val="22"/>
        </w:rPr>
        <w:t xml:space="preserve">, </w:t>
      </w:r>
      <w:r w:rsidRPr="000F3051">
        <w:rPr>
          <w:rFonts w:ascii="Times New Roman" w:hAnsi="Times New Roman"/>
          <w:sz w:val="22"/>
          <w:szCs w:val="22"/>
        </w:rPr>
        <w:t>l</w:t>
      </w:r>
      <w:r w:rsidR="00725B81" w:rsidRPr="000F3051">
        <w:rPr>
          <w:rFonts w:ascii="Times New Roman" w:hAnsi="Times New Roman"/>
          <w:sz w:val="22"/>
          <w:szCs w:val="22"/>
        </w:rPr>
        <w:t>j</w:t>
      </w:r>
      <w:r w:rsidRPr="000F3051">
        <w:rPr>
          <w:rFonts w:ascii="Times New Roman" w:hAnsi="Times New Roman"/>
          <w:sz w:val="22"/>
          <w:szCs w:val="22"/>
        </w:rPr>
        <w:t xml:space="preserve">ekar </w:t>
      </w:r>
      <w:proofErr w:type="gramStart"/>
      <w:r w:rsidRPr="000F3051">
        <w:rPr>
          <w:rFonts w:ascii="Times New Roman" w:hAnsi="Times New Roman"/>
          <w:sz w:val="22"/>
          <w:szCs w:val="22"/>
        </w:rPr>
        <w:t>će</w:t>
      </w:r>
      <w:proofErr w:type="gramEnd"/>
      <w:r w:rsidRPr="000F3051">
        <w:rPr>
          <w:rFonts w:ascii="Times New Roman" w:hAnsi="Times New Roman"/>
          <w:sz w:val="22"/>
          <w:szCs w:val="22"/>
        </w:rPr>
        <w:t xml:space="preserve"> Vas kontrolisati na pojavu neželjenih dejstava.</w:t>
      </w:r>
    </w:p>
    <w:p w14:paraId="3DD754A3" w14:textId="77777777" w:rsidR="00B84520" w:rsidRPr="000F3051" w:rsidRDefault="00B84520" w:rsidP="00CA0A32">
      <w:pPr>
        <w:tabs>
          <w:tab w:val="clear" w:pos="284"/>
          <w:tab w:val="left" w:pos="567"/>
        </w:tabs>
        <w:rPr>
          <w:rFonts w:ascii="Times New Roman" w:hAnsi="Times New Roman"/>
          <w:sz w:val="22"/>
          <w:szCs w:val="22"/>
        </w:rPr>
      </w:pPr>
    </w:p>
    <w:p w14:paraId="08D6BA33" w14:textId="77777777" w:rsidR="00B84520" w:rsidRPr="000F3051" w:rsidRDefault="00B84520" w:rsidP="00CA0A32">
      <w:pPr>
        <w:keepNext/>
        <w:rPr>
          <w:rFonts w:ascii="Times New Roman" w:hAnsi="Times New Roman"/>
          <w:b/>
          <w:sz w:val="22"/>
          <w:szCs w:val="22"/>
        </w:rPr>
      </w:pPr>
      <w:r w:rsidRPr="000F3051">
        <w:rPr>
          <w:rFonts w:ascii="Times New Roman" w:hAnsi="Times New Roman"/>
          <w:b/>
          <w:sz w:val="22"/>
          <w:szCs w:val="22"/>
        </w:rPr>
        <w:t>Ako ste zaboravili da primite l</w:t>
      </w:r>
      <w:r w:rsidR="00725B81" w:rsidRPr="000F3051">
        <w:rPr>
          <w:rFonts w:ascii="Times New Roman" w:hAnsi="Times New Roman"/>
          <w:b/>
          <w:sz w:val="22"/>
          <w:szCs w:val="22"/>
        </w:rPr>
        <w:t>ij</w:t>
      </w:r>
      <w:r w:rsidRPr="000F3051">
        <w:rPr>
          <w:rFonts w:ascii="Times New Roman" w:hAnsi="Times New Roman"/>
          <w:b/>
          <w:sz w:val="22"/>
          <w:szCs w:val="22"/>
        </w:rPr>
        <w:t>ek DARZALEX</w:t>
      </w:r>
    </w:p>
    <w:p w14:paraId="30B1E6DB" w14:textId="77777777" w:rsidR="00B84520" w:rsidRPr="000F3051" w:rsidRDefault="00B84520" w:rsidP="00CA0A32">
      <w:pPr>
        <w:numPr>
          <w:ilvl w:val="12"/>
          <w:numId w:val="0"/>
        </w:numPr>
        <w:rPr>
          <w:rFonts w:ascii="Times New Roman" w:hAnsi="Times New Roman"/>
          <w:sz w:val="22"/>
          <w:szCs w:val="22"/>
        </w:rPr>
      </w:pPr>
      <w:r w:rsidRPr="000F3051">
        <w:rPr>
          <w:rFonts w:ascii="Times New Roman" w:hAnsi="Times New Roman"/>
          <w:sz w:val="22"/>
          <w:szCs w:val="22"/>
        </w:rPr>
        <w:t>Veoma je važno da odete kod l</w:t>
      </w:r>
      <w:r w:rsidR="00725B81" w:rsidRPr="000F3051">
        <w:rPr>
          <w:rFonts w:ascii="Times New Roman" w:hAnsi="Times New Roman"/>
          <w:sz w:val="22"/>
          <w:szCs w:val="22"/>
        </w:rPr>
        <w:t>j</w:t>
      </w:r>
      <w:r w:rsidRPr="000F3051">
        <w:rPr>
          <w:rFonts w:ascii="Times New Roman" w:hAnsi="Times New Roman"/>
          <w:sz w:val="22"/>
          <w:szCs w:val="22"/>
        </w:rPr>
        <w:t xml:space="preserve">ekara svaki put kada Vam je zakazano </w:t>
      </w:r>
      <w:r w:rsidR="000D7459" w:rsidRPr="000F3051">
        <w:rPr>
          <w:rFonts w:ascii="Times New Roman" w:hAnsi="Times New Roman"/>
          <w:sz w:val="22"/>
          <w:szCs w:val="22"/>
        </w:rPr>
        <w:t xml:space="preserve">kako </w:t>
      </w:r>
      <w:r w:rsidRPr="000F3051">
        <w:rPr>
          <w:rFonts w:ascii="Times New Roman" w:hAnsi="Times New Roman"/>
          <w:sz w:val="22"/>
          <w:szCs w:val="22"/>
        </w:rPr>
        <w:t>bi Vaša terapija mogla da d</w:t>
      </w:r>
      <w:r w:rsidR="00725B81" w:rsidRPr="000F3051">
        <w:rPr>
          <w:rFonts w:ascii="Times New Roman" w:hAnsi="Times New Roman"/>
          <w:sz w:val="22"/>
          <w:szCs w:val="22"/>
        </w:rPr>
        <w:t>j</w:t>
      </w:r>
      <w:r w:rsidRPr="000F3051">
        <w:rPr>
          <w:rFonts w:ascii="Times New Roman" w:hAnsi="Times New Roman"/>
          <w:sz w:val="22"/>
          <w:szCs w:val="22"/>
        </w:rPr>
        <w:t xml:space="preserve">eluje. Ako propustite </w:t>
      </w:r>
      <w:r w:rsidR="000D7459" w:rsidRPr="000F3051">
        <w:rPr>
          <w:rFonts w:ascii="Times New Roman" w:hAnsi="Times New Roman"/>
          <w:sz w:val="22"/>
          <w:szCs w:val="22"/>
        </w:rPr>
        <w:t>dogovoreni termin</w:t>
      </w:r>
      <w:r w:rsidRPr="000F3051">
        <w:rPr>
          <w:rFonts w:ascii="Times New Roman" w:hAnsi="Times New Roman"/>
          <w:sz w:val="22"/>
          <w:szCs w:val="22"/>
        </w:rPr>
        <w:t xml:space="preserve">, zakažite </w:t>
      </w:r>
      <w:proofErr w:type="gramStart"/>
      <w:r w:rsidRPr="000F3051">
        <w:rPr>
          <w:rFonts w:ascii="Times New Roman" w:hAnsi="Times New Roman"/>
          <w:sz w:val="22"/>
          <w:szCs w:val="22"/>
        </w:rPr>
        <w:t>novi</w:t>
      </w:r>
      <w:proofErr w:type="gramEnd"/>
      <w:r w:rsidRPr="000F3051">
        <w:rPr>
          <w:rFonts w:ascii="Times New Roman" w:hAnsi="Times New Roman"/>
          <w:sz w:val="22"/>
          <w:szCs w:val="22"/>
        </w:rPr>
        <w:t xml:space="preserve"> što pr</w:t>
      </w:r>
      <w:r w:rsidR="00725B81" w:rsidRPr="000F3051">
        <w:rPr>
          <w:rFonts w:ascii="Times New Roman" w:hAnsi="Times New Roman"/>
          <w:sz w:val="22"/>
          <w:szCs w:val="22"/>
        </w:rPr>
        <w:t>ij</w:t>
      </w:r>
      <w:r w:rsidRPr="000F3051">
        <w:rPr>
          <w:rFonts w:ascii="Times New Roman" w:hAnsi="Times New Roman"/>
          <w:sz w:val="22"/>
          <w:szCs w:val="22"/>
        </w:rPr>
        <w:t>e</w:t>
      </w:r>
      <w:r w:rsidR="000D7459" w:rsidRPr="000F3051">
        <w:rPr>
          <w:rFonts w:ascii="Times New Roman" w:hAnsi="Times New Roman"/>
          <w:sz w:val="22"/>
          <w:szCs w:val="22"/>
        </w:rPr>
        <w:t xml:space="preserve"> je moguće.</w:t>
      </w:r>
    </w:p>
    <w:p w14:paraId="33F23F78" w14:textId="77777777" w:rsidR="00B84520" w:rsidRPr="000F3051" w:rsidRDefault="00B84520" w:rsidP="00CA0A32">
      <w:pPr>
        <w:tabs>
          <w:tab w:val="clear" w:pos="284"/>
          <w:tab w:val="left" w:pos="567"/>
        </w:tabs>
        <w:rPr>
          <w:rFonts w:ascii="Times New Roman" w:hAnsi="Times New Roman"/>
          <w:sz w:val="22"/>
          <w:szCs w:val="22"/>
        </w:rPr>
      </w:pPr>
      <w:r w:rsidRPr="000F3051">
        <w:rPr>
          <w:rFonts w:ascii="Times New Roman" w:hAnsi="Times New Roman"/>
          <w:sz w:val="22"/>
          <w:szCs w:val="22"/>
        </w:rPr>
        <w:t>Ako imate bilo kakvih drugih pitanja o upotrebi ovog l</w:t>
      </w:r>
      <w:r w:rsidR="00725B81" w:rsidRPr="000F3051">
        <w:rPr>
          <w:rFonts w:ascii="Times New Roman" w:hAnsi="Times New Roman"/>
          <w:sz w:val="22"/>
          <w:szCs w:val="22"/>
        </w:rPr>
        <w:t>ij</w:t>
      </w:r>
      <w:r w:rsidRPr="000F3051">
        <w:rPr>
          <w:rFonts w:ascii="Times New Roman" w:hAnsi="Times New Roman"/>
          <w:sz w:val="22"/>
          <w:szCs w:val="22"/>
        </w:rPr>
        <w:t>eka, obratite se Vašem l</w:t>
      </w:r>
      <w:r w:rsidR="00725B81" w:rsidRPr="000F3051">
        <w:rPr>
          <w:rFonts w:ascii="Times New Roman" w:hAnsi="Times New Roman"/>
          <w:sz w:val="22"/>
          <w:szCs w:val="22"/>
        </w:rPr>
        <w:t>j</w:t>
      </w:r>
      <w:r w:rsidRPr="000F3051">
        <w:rPr>
          <w:rFonts w:ascii="Times New Roman" w:hAnsi="Times New Roman"/>
          <w:sz w:val="22"/>
          <w:szCs w:val="22"/>
        </w:rPr>
        <w:t xml:space="preserve">ekaru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medicinskoj sestri.</w:t>
      </w:r>
    </w:p>
    <w:p w14:paraId="6F79A540" w14:textId="77777777" w:rsidR="00B84520" w:rsidRPr="000F3051" w:rsidRDefault="00B84520" w:rsidP="00CA0A32">
      <w:pPr>
        <w:widowControl w:val="0"/>
        <w:tabs>
          <w:tab w:val="clear" w:pos="284"/>
        </w:tabs>
        <w:autoSpaceDE w:val="0"/>
        <w:autoSpaceDN w:val="0"/>
        <w:rPr>
          <w:rFonts w:ascii="Times New Roman" w:hAnsi="Times New Roman"/>
          <w:b/>
          <w:sz w:val="22"/>
          <w:szCs w:val="22"/>
        </w:rPr>
      </w:pPr>
    </w:p>
    <w:p w14:paraId="28C56D1B" w14:textId="77777777" w:rsidR="00432FC0" w:rsidRPr="000F3051" w:rsidRDefault="00432FC0" w:rsidP="00CA0A32">
      <w:pPr>
        <w:widowControl w:val="0"/>
        <w:tabs>
          <w:tab w:val="clear" w:pos="284"/>
        </w:tabs>
        <w:autoSpaceDE w:val="0"/>
        <w:autoSpaceDN w:val="0"/>
        <w:rPr>
          <w:rFonts w:ascii="Times New Roman" w:hAnsi="Times New Roman"/>
          <w:b/>
          <w:sz w:val="22"/>
          <w:szCs w:val="22"/>
        </w:rPr>
      </w:pPr>
    </w:p>
    <w:p w14:paraId="38F76B2B" w14:textId="77777777" w:rsidR="004F708F" w:rsidRPr="000F3051" w:rsidRDefault="004F708F" w:rsidP="00CA0A32">
      <w:pPr>
        <w:widowControl w:val="0"/>
        <w:tabs>
          <w:tab w:val="clear" w:pos="284"/>
        </w:tabs>
        <w:autoSpaceDE w:val="0"/>
        <w:autoSpaceDN w:val="0"/>
        <w:rPr>
          <w:rFonts w:ascii="Times New Roman" w:hAnsi="Times New Roman"/>
          <w:b/>
          <w:sz w:val="22"/>
          <w:szCs w:val="22"/>
        </w:rPr>
      </w:pPr>
      <w:r w:rsidRPr="000F3051">
        <w:rPr>
          <w:rFonts w:ascii="Times New Roman" w:hAnsi="Times New Roman"/>
          <w:b/>
          <w:sz w:val="22"/>
          <w:szCs w:val="22"/>
        </w:rPr>
        <w:t>4</w:t>
      </w:r>
      <w:r w:rsidR="00CF221E" w:rsidRPr="000F3051">
        <w:rPr>
          <w:rFonts w:ascii="Times New Roman" w:hAnsi="Times New Roman"/>
          <w:b/>
          <w:sz w:val="22"/>
          <w:szCs w:val="22"/>
        </w:rPr>
        <w:t>. MOGUĆA NEŽELJENA DEJSTVA</w:t>
      </w:r>
    </w:p>
    <w:p w14:paraId="06D7199B" w14:textId="77777777" w:rsidR="00B84520" w:rsidRPr="000F3051" w:rsidRDefault="00B84520" w:rsidP="00CA0A32">
      <w:pPr>
        <w:widowControl w:val="0"/>
        <w:tabs>
          <w:tab w:val="clear" w:pos="284"/>
        </w:tabs>
        <w:autoSpaceDE w:val="0"/>
        <w:autoSpaceDN w:val="0"/>
        <w:rPr>
          <w:rFonts w:ascii="Times New Roman" w:hAnsi="Times New Roman"/>
          <w:b/>
          <w:bCs/>
          <w:sz w:val="22"/>
          <w:szCs w:val="22"/>
        </w:rPr>
      </w:pPr>
    </w:p>
    <w:p w14:paraId="04FDFFA4" w14:textId="77777777" w:rsidR="002013A7" w:rsidRPr="000F3051" w:rsidRDefault="002013A7" w:rsidP="00CA0A32">
      <w:pPr>
        <w:numPr>
          <w:ilvl w:val="12"/>
          <w:numId w:val="0"/>
        </w:numPr>
        <w:rPr>
          <w:rFonts w:ascii="Times New Roman" w:hAnsi="Times New Roman"/>
          <w:sz w:val="22"/>
          <w:szCs w:val="22"/>
        </w:rPr>
      </w:pPr>
      <w:r w:rsidRPr="000F3051">
        <w:rPr>
          <w:rFonts w:ascii="Times New Roman" w:hAnsi="Times New Roman"/>
          <w:sz w:val="22"/>
          <w:szCs w:val="22"/>
        </w:rPr>
        <w:t>Kao i svi ljekovi i lijek DARZALEX može izazvati neželjena dejstva, iako se ona ne moraju javiti kod svakoga.</w:t>
      </w:r>
    </w:p>
    <w:p w14:paraId="1F44F020" w14:textId="77777777" w:rsidR="00B84520" w:rsidRPr="000F3051" w:rsidRDefault="00B84520" w:rsidP="00CA0A32">
      <w:pPr>
        <w:numPr>
          <w:ilvl w:val="12"/>
          <w:numId w:val="0"/>
        </w:numPr>
        <w:rPr>
          <w:rFonts w:ascii="Times New Roman" w:hAnsi="Times New Roman"/>
          <w:bCs/>
          <w:sz w:val="22"/>
          <w:szCs w:val="22"/>
        </w:rPr>
      </w:pPr>
    </w:p>
    <w:p w14:paraId="32BCC249" w14:textId="77777777" w:rsidR="00B84520" w:rsidRPr="000F3051" w:rsidRDefault="00B84520" w:rsidP="00CA0A32">
      <w:pPr>
        <w:keepNext/>
        <w:numPr>
          <w:ilvl w:val="12"/>
          <w:numId w:val="0"/>
        </w:numPr>
        <w:rPr>
          <w:rFonts w:ascii="Times New Roman" w:hAnsi="Times New Roman"/>
          <w:b/>
          <w:bCs/>
          <w:sz w:val="22"/>
          <w:szCs w:val="22"/>
        </w:rPr>
      </w:pPr>
      <w:r w:rsidRPr="000F3051">
        <w:rPr>
          <w:rFonts w:ascii="Times New Roman" w:hAnsi="Times New Roman"/>
          <w:b/>
          <w:bCs/>
          <w:sz w:val="22"/>
          <w:szCs w:val="22"/>
        </w:rPr>
        <w:t xml:space="preserve">Reakcije </w:t>
      </w:r>
      <w:proofErr w:type="gramStart"/>
      <w:r w:rsidR="00CF07D6" w:rsidRPr="000F3051">
        <w:rPr>
          <w:rFonts w:ascii="Times New Roman" w:hAnsi="Times New Roman"/>
          <w:b/>
          <w:bCs/>
          <w:sz w:val="22"/>
          <w:szCs w:val="22"/>
        </w:rPr>
        <w:t>n</w:t>
      </w:r>
      <w:r w:rsidRPr="000F3051">
        <w:rPr>
          <w:rFonts w:ascii="Times New Roman" w:hAnsi="Times New Roman"/>
          <w:b/>
          <w:bCs/>
          <w:sz w:val="22"/>
          <w:szCs w:val="22"/>
        </w:rPr>
        <w:t>a</w:t>
      </w:r>
      <w:proofErr w:type="gramEnd"/>
      <w:r w:rsidRPr="000F3051">
        <w:rPr>
          <w:rFonts w:ascii="Times New Roman" w:hAnsi="Times New Roman"/>
          <w:b/>
          <w:bCs/>
          <w:sz w:val="22"/>
          <w:szCs w:val="22"/>
        </w:rPr>
        <w:t xml:space="preserve"> infuzij</w:t>
      </w:r>
      <w:r w:rsidR="00CF07D6" w:rsidRPr="000F3051">
        <w:rPr>
          <w:rFonts w:ascii="Times New Roman" w:hAnsi="Times New Roman"/>
          <w:b/>
          <w:bCs/>
          <w:sz w:val="22"/>
          <w:szCs w:val="22"/>
        </w:rPr>
        <w:t>u</w:t>
      </w:r>
    </w:p>
    <w:p w14:paraId="0E762903" w14:textId="530F1545" w:rsidR="00B84520" w:rsidRPr="000F3051" w:rsidRDefault="00B84520" w:rsidP="00CA0A32">
      <w:pPr>
        <w:numPr>
          <w:ilvl w:val="12"/>
          <w:numId w:val="0"/>
        </w:numPr>
        <w:rPr>
          <w:rFonts w:ascii="Times New Roman" w:hAnsi="Times New Roman"/>
          <w:bCs/>
          <w:sz w:val="22"/>
          <w:szCs w:val="22"/>
        </w:rPr>
      </w:pPr>
      <w:r w:rsidRPr="000F3051">
        <w:rPr>
          <w:rFonts w:ascii="Times New Roman" w:hAnsi="Times New Roman"/>
          <w:bCs/>
          <w:sz w:val="22"/>
          <w:szCs w:val="22"/>
        </w:rPr>
        <w:t>Odmah recite Vašem l</w:t>
      </w:r>
      <w:r w:rsidR="00725B81" w:rsidRPr="000F3051">
        <w:rPr>
          <w:rFonts w:ascii="Times New Roman" w:hAnsi="Times New Roman"/>
          <w:bCs/>
          <w:sz w:val="22"/>
          <w:szCs w:val="22"/>
        </w:rPr>
        <w:t>j</w:t>
      </w:r>
      <w:r w:rsidRPr="000F3051">
        <w:rPr>
          <w:rFonts w:ascii="Times New Roman" w:hAnsi="Times New Roman"/>
          <w:bCs/>
          <w:sz w:val="22"/>
          <w:szCs w:val="22"/>
        </w:rPr>
        <w:t xml:space="preserve">ekaru </w:t>
      </w:r>
      <w:proofErr w:type="gramStart"/>
      <w:r w:rsidRPr="000F3051">
        <w:rPr>
          <w:rFonts w:ascii="Times New Roman" w:hAnsi="Times New Roman"/>
          <w:bCs/>
          <w:sz w:val="22"/>
          <w:szCs w:val="22"/>
        </w:rPr>
        <w:t>ili</w:t>
      </w:r>
      <w:proofErr w:type="gramEnd"/>
      <w:r w:rsidRPr="000F3051">
        <w:rPr>
          <w:rFonts w:ascii="Times New Roman" w:hAnsi="Times New Roman"/>
          <w:bCs/>
          <w:sz w:val="22"/>
          <w:szCs w:val="22"/>
        </w:rPr>
        <w:t xml:space="preserve"> medicinskoj sestri ako Vam se pojavi bilo koji od sl</w:t>
      </w:r>
      <w:r w:rsidR="00CF07D6" w:rsidRPr="000F3051">
        <w:rPr>
          <w:rFonts w:ascii="Times New Roman" w:hAnsi="Times New Roman"/>
          <w:bCs/>
          <w:sz w:val="22"/>
          <w:szCs w:val="22"/>
        </w:rPr>
        <w:t>j</w:t>
      </w:r>
      <w:r w:rsidRPr="000F3051">
        <w:rPr>
          <w:rFonts w:ascii="Times New Roman" w:hAnsi="Times New Roman"/>
          <w:bCs/>
          <w:sz w:val="22"/>
          <w:szCs w:val="22"/>
        </w:rPr>
        <w:t xml:space="preserve">edećih znakova reakcije </w:t>
      </w:r>
      <w:r w:rsidR="00CF07D6" w:rsidRPr="000F3051">
        <w:rPr>
          <w:rFonts w:ascii="Times New Roman" w:hAnsi="Times New Roman"/>
          <w:bCs/>
          <w:sz w:val="22"/>
          <w:szCs w:val="22"/>
        </w:rPr>
        <w:t>n</w:t>
      </w:r>
      <w:r w:rsidRPr="000F3051">
        <w:rPr>
          <w:rFonts w:ascii="Times New Roman" w:hAnsi="Times New Roman"/>
          <w:bCs/>
          <w:sz w:val="22"/>
          <w:szCs w:val="22"/>
        </w:rPr>
        <w:t>a infuzij</w:t>
      </w:r>
      <w:r w:rsidR="00CF07D6" w:rsidRPr="000F3051">
        <w:rPr>
          <w:rFonts w:ascii="Times New Roman" w:hAnsi="Times New Roman"/>
          <w:bCs/>
          <w:sz w:val="22"/>
          <w:szCs w:val="22"/>
        </w:rPr>
        <w:t>u</w:t>
      </w:r>
      <w:r w:rsidR="007113EA" w:rsidRPr="000F3051">
        <w:rPr>
          <w:rFonts w:ascii="Times New Roman" w:hAnsi="Times New Roman"/>
          <w:bCs/>
          <w:sz w:val="22"/>
          <w:szCs w:val="22"/>
        </w:rPr>
        <w:t>,</w:t>
      </w:r>
      <w:r w:rsidRPr="000F3051">
        <w:rPr>
          <w:rFonts w:ascii="Times New Roman" w:hAnsi="Times New Roman"/>
          <w:bCs/>
          <w:sz w:val="22"/>
          <w:szCs w:val="22"/>
        </w:rPr>
        <w:t xml:space="preserve"> tokom same infuzije ili u </w:t>
      </w:r>
      <w:r w:rsidR="007113EA" w:rsidRPr="000F3051">
        <w:rPr>
          <w:rFonts w:ascii="Times New Roman" w:hAnsi="Times New Roman"/>
          <w:bCs/>
          <w:sz w:val="22"/>
          <w:szCs w:val="22"/>
        </w:rPr>
        <w:t xml:space="preserve">roku od </w:t>
      </w:r>
      <w:r w:rsidRPr="000F3051">
        <w:rPr>
          <w:rFonts w:ascii="Times New Roman" w:hAnsi="Times New Roman"/>
          <w:bCs/>
          <w:sz w:val="22"/>
          <w:szCs w:val="22"/>
        </w:rPr>
        <w:t xml:space="preserve">3 </w:t>
      </w:r>
      <w:r w:rsidR="00CF07D6" w:rsidRPr="000F3051">
        <w:rPr>
          <w:rFonts w:ascii="Times New Roman" w:hAnsi="Times New Roman"/>
          <w:bCs/>
          <w:sz w:val="22"/>
          <w:szCs w:val="22"/>
        </w:rPr>
        <w:t>dan</w:t>
      </w:r>
      <w:r w:rsidRPr="000F3051">
        <w:rPr>
          <w:rFonts w:ascii="Times New Roman" w:hAnsi="Times New Roman"/>
          <w:bCs/>
          <w:sz w:val="22"/>
          <w:szCs w:val="22"/>
        </w:rPr>
        <w:t>a posl</w:t>
      </w:r>
      <w:r w:rsidR="00CC10AC" w:rsidRPr="000F3051">
        <w:rPr>
          <w:rFonts w:ascii="Times New Roman" w:hAnsi="Times New Roman"/>
          <w:bCs/>
          <w:sz w:val="22"/>
          <w:szCs w:val="22"/>
        </w:rPr>
        <w:t>ij</w:t>
      </w:r>
      <w:r w:rsidRPr="000F3051">
        <w:rPr>
          <w:rFonts w:ascii="Times New Roman" w:hAnsi="Times New Roman"/>
          <w:bCs/>
          <w:sz w:val="22"/>
          <w:szCs w:val="22"/>
        </w:rPr>
        <w:t xml:space="preserve">e nje. Možda </w:t>
      </w:r>
      <w:proofErr w:type="gramStart"/>
      <w:r w:rsidRPr="000F3051">
        <w:rPr>
          <w:rFonts w:ascii="Times New Roman" w:hAnsi="Times New Roman"/>
          <w:bCs/>
          <w:sz w:val="22"/>
          <w:szCs w:val="22"/>
        </w:rPr>
        <w:t>će</w:t>
      </w:r>
      <w:proofErr w:type="gramEnd"/>
      <w:r w:rsidRPr="000F3051">
        <w:rPr>
          <w:rFonts w:ascii="Times New Roman" w:hAnsi="Times New Roman"/>
          <w:bCs/>
          <w:sz w:val="22"/>
          <w:szCs w:val="22"/>
        </w:rPr>
        <w:t xml:space="preserve"> Vam biti potrebni drugi l</w:t>
      </w:r>
      <w:r w:rsidR="00725B81" w:rsidRPr="000F3051">
        <w:rPr>
          <w:rFonts w:ascii="Times New Roman" w:hAnsi="Times New Roman"/>
          <w:bCs/>
          <w:sz w:val="22"/>
          <w:szCs w:val="22"/>
        </w:rPr>
        <w:t>j</w:t>
      </w:r>
      <w:r w:rsidRPr="000F3051">
        <w:rPr>
          <w:rFonts w:ascii="Times New Roman" w:hAnsi="Times New Roman"/>
          <w:bCs/>
          <w:sz w:val="22"/>
          <w:szCs w:val="22"/>
        </w:rPr>
        <w:t xml:space="preserve">ekovi ili se infuzija možda mora usporiti ili sasvim obustaviti.  </w:t>
      </w:r>
    </w:p>
    <w:p w14:paraId="66101E4C" w14:textId="4B5420C9" w:rsidR="00B84520" w:rsidRPr="000F3051" w:rsidRDefault="00B84520" w:rsidP="00CA0A32">
      <w:pPr>
        <w:numPr>
          <w:ilvl w:val="12"/>
          <w:numId w:val="0"/>
        </w:numPr>
        <w:rPr>
          <w:rFonts w:ascii="Times New Roman" w:hAnsi="Times New Roman"/>
          <w:bCs/>
          <w:sz w:val="22"/>
          <w:szCs w:val="22"/>
        </w:rPr>
      </w:pPr>
    </w:p>
    <w:p w14:paraId="19A02E83" w14:textId="0494ED9C" w:rsidR="00946D39" w:rsidRPr="000F3051" w:rsidRDefault="00946D39" w:rsidP="00CA0A32">
      <w:pPr>
        <w:numPr>
          <w:ilvl w:val="12"/>
          <w:numId w:val="0"/>
        </w:numPr>
        <w:rPr>
          <w:rFonts w:ascii="Times New Roman" w:hAnsi="Times New Roman"/>
          <w:bCs/>
          <w:sz w:val="22"/>
          <w:szCs w:val="22"/>
        </w:rPr>
      </w:pPr>
      <w:r w:rsidRPr="000F3051">
        <w:rPr>
          <w:rFonts w:ascii="Times New Roman" w:hAnsi="Times New Roman"/>
          <w:bCs/>
          <w:sz w:val="22"/>
          <w:szCs w:val="22"/>
        </w:rPr>
        <w:t>Ove reakcije uključuju sl</w:t>
      </w:r>
      <w:r w:rsidR="00504537">
        <w:rPr>
          <w:rFonts w:ascii="Times New Roman" w:hAnsi="Times New Roman"/>
          <w:bCs/>
          <w:sz w:val="22"/>
          <w:szCs w:val="22"/>
        </w:rPr>
        <w:t>j</w:t>
      </w:r>
      <w:r w:rsidRPr="000F3051">
        <w:rPr>
          <w:rFonts w:ascii="Times New Roman" w:hAnsi="Times New Roman"/>
          <w:bCs/>
          <w:sz w:val="22"/>
          <w:szCs w:val="22"/>
        </w:rPr>
        <w:t>edeće simptome:</w:t>
      </w:r>
    </w:p>
    <w:p w14:paraId="69949DD7" w14:textId="77777777" w:rsidR="00946D39" w:rsidRPr="000F3051" w:rsidRDefault="00946D39" w:rsidP="00CA0A32">
      <w:pPr>
        <w:numPr>
          <w:ilvl w:val="12"/>
          <w:numId w:val="0"/>
        </w:numPr>
        <w:rPr>
          <w:rFonts w:ascii="Times New Roman" w:hAnsi="Times New Roman"/>
          <w:bCs/>
          <w:sz w:val="22"/>
          <w:szCs w:val="22"/>
        </w:rPr>
      </w:pPr>
    </w:p>
    <w:p w14:paraId="13672B05" w14:textId="136867D6" w:rsidR="00B84520" w:rsidRPr="000F3051" w:rsidRDefault="00946D39" w:rsidP="00CA0A32">
      <w:pPr>
        <w:numPr>
          <w:ilvl w:val="12"/>
          <w:numId w:val="0"/>
        </w:numPr>
        <w:rPr>
          <w:rFonts w:ascii="Times New Roman" w:hAnsi="Times New Roman"/>
          <w:bCs/>
          <w:sz w:val="22"/>
          <w:szCs w:val="22"/>
        </w:rPr>
      </w:pPr>
      <w:r w:rsidRPr="000F3051">
        <w:rPr>
          <w:rFonts w:ascii="Times New Roman" w:hAnsi="Times New Roman"/>
          <w:bCs/>
          <w:sz w:val="22"/>
          <w:szCs w:val="22"/>
        </w:rPr>
        <w:t xml:space="preserve">Veoma </w:t>
      </w:r>
      <w:r w:rsidRPr="000F3051">
        <w:rPr>
          <w:rFonts w:ascii="Times New Roman" w:hAnsi="Times New Roman"/>
          <w:bCs/>
          <w:sz w:val="22"/>
          <w:szCs w:val="22"/>
          <w:lang w:val="sr-Latn-RS"/>
        </w:rPr>
        <w:t>često</w:t>
      </w:r>
      <w:r w:rsidR="00B84520" w:rsidRPr="000F3051">
        <w:rPr>
          <w:rFonts w:ascii="Times New Roman" w:hAnsi="Times New Roman"/>
          <w:bCs/>
          <w:sz w:val="22"/>
          <w:szCs w:val="22"/>
        </w:rPr>
        <w:t xml:space="preserve"> (mogu da se jave kod više </w:t>
      </w:r>
      <w:proofErr w:type="gramStart"/>
      <w:r w:rsidR="00B84520" w:rsidRPr="000F3051">
        <w:rPr>
          <w:rFonts w:ascii="Times New Roman" w:hAnsi="Times New Roman"/>
          <w:bCs/>
          <w:sz w:val="22"/>
          <w:szCs w:val="22"/>
        </w:rPr>
        <w:t>od</w:t>
      </w:r>
      <w:proofErr w:type="gramEnd"/>
      <w:r w:rsidR="00B84520" w:rsidRPr="000F3051">
        <w:rPr>
          <w:rFonts w:ascii="Times New Roman" w:hAnsi="Times New Roman"/>
          <w:bCs/>
          <w:sz w:val="22"/>
          <w:szCs w:val="22"/>
        </w:rPr>
        <w:t xml:space="preserve"> 1 na 10 pacijenata koji primaju l</w:t>
      </w:r>
      <w:r w:rsidR="00725B81" w:rsidRPr="000F3051">
        <w:rPr>
          <w:rFonts w:ascii="Times New Roman" w:hAnsi="Times New Roman"/>
          <w:bCs/>
          <w:sz w:val="22"/>
          <w:szCs w:val="22"/>
        </w:rPr>
        <w:t>ij</w:t>
      </w:r>
      <w:r w:rsidR="00B84520" w:rsidRPr="000F3051">
        <w:rPr>
          <w:rFonts w:ascii="Times New Roman" w:hAnsi="Times New Roman"/>
          <w:bCs/>
          <w:sz w:val="22"/>
          <w:szCs w:val="22"/>
        </w:rPr>
        <w:t>ek)</w:t>
      </w:r>
      <w:r w:rsidR="00DB2C49" w:rsidRPr="000F3051">
        <w:rPr>
          <w:rFonts w:ascii="Times New Roman" w:hAnsi="Times New Roman"/>
          <w:bCs/>
          <w:sz w:val="22"/>
          <w:szCs w:val="22"/>
        </w:rPr>
        <w:t>:</w:t>
      </w:r>
    </w:p>
    <w:p w14:paraId="77EA1762" w14:textId="77777777"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drhtavica</w:t>
      </w:r>
    </w:p>
    <w:p w14:paraId="6A90101F" w14:textId="04AFC88B"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g</w:t>
      </w:r>
      <w:r w:rsidR="00504537">
        <w:rPr>
          <w:rFonts w:ascii="Times New Roman" w:hAnsi="Times New Roman"/>
          <w:sz w:val="22"/>
          <w:szCs w:val="22"/>
        </w:rPr>
        <w:t>rlo</w:t>
      </w:r>
      <w:r w:rsidRPr="000F3051">
        <w:rPr>
          <w:rFonts w:ascii="Times New Roman" w:hAnsi="Times New Roman"/>
          <w:sz w:val="22"/>
          <w:szCs w:val="22"/>
        </w:rPr>
        <w:t>bolja, kašalj</w:t>
      </w:r>
    </w:p>
    <w:p w14:paraId="33C7697A" w14:textId="77777777"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mučnina</w:t>
      </w:r>
    </w:p>
    <w:p w14:paraId="04263C99" w14:textId="77777777" w:rsidR="00B44F9F" w:rsidRPr="000F3051" w:rsidRDefault="00B44F9F"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povraćanje</w:t>
      </w:r>
    </w:p>
    <w:p w14:paraId="49EF73CD" w14:textId="77777777"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svrab u nosu, zapušen nos ili curenje iz nosa</w:t>
      </w:r>
    </w:p>
    <w:p w14:paraId="023A5E7C" w14:textId="66AD331E"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proofErr w:type="gramStart"/>
      <w:r w:rsidRPr="000F3051">
        <w:rPr>
          <w:rFonts w:ascii="Times New Roman" w:hAnsi="Times New Roman"/>
          <w:sz w:val="22"/>
          <w:szCs w:val="22"/>
        </w:rPr>
        <w:t>os</w:t>
      </w:r>
      <w:r w:rsidR="006B0DF3" w:rsidRPr="000F3051">
        <w:rPr>
          <w:rFonts w:ascii="Times New Roman" w:hAnsi="Times New Roman"/>
          <w:sz w:val="22"/>
          <w:szCs w:val="22"/>
        </w:rPr>
        <w:t>j</w:t>
      </w:r>
      <w:r w:rsidRPr="000F3051">
        <w:rPr>
          <w:rFonts w:ascii="Times New Roman" w:hAnsi="Times New Roman"/>
          <w:sz w:val="22"/>
          <w:szCs w:val="22"/>
        </w:rPr>
        <w:t>ećaj</w:t>
      </w:r>
      <w:proofErr w:type="gramEnd"/>
      <w:r w:rsidRPr="000F3051">
        <w:rPr>
          <w:rFonts w:ascii="Times New Roman" w:hAnsi="Times New Roman"/>
          <w:sz w:val="22"/>
          <w:szCs w:val="22"/>
        </w:rPr>
        <w:t xml:space="preserve"> otežanog disanja („kratak dah“) ili drugi problemi s</w:t>
      </w:r>
      <w:r w:rsidR="006B0DF3" w:rsidRPr="000F3051">
        <w:rPr>
          <w:rFonts w:ascii="Times New Roman" w:hAnsi="Times New Roman"/>
          <w:sz w:val="22"/>
          <w:szCs w:val="22"/>
        </w:rPr>
        <w:t>a</w:t>
      </w:r>
      <w:r w:rsidRPr="000F3051">
        <w:rPr>
          <w:rFonts w:ascii="Times New Roman" w:hAnsi="Times New Roman"/>
          <w:sz w:val="22"/>
          <w:szCs w:val="22"/>
        </w:rPr>
        <w:t xml:space="preserve"> disanjem</w:t>
      </w:r>
      <w:r w:rsidR="006B0DF3" w:rsidRPr="000F3051">
        <w:rPr>
          <w:rFonts w:ascii="Times New Roman" w:hAnsi="Times New Roman"/>
          <w:sz w:val="22"/>
          <w:szCs w:val="22"/>
        </w:rPr>
        <w:t>.</w:t>
      </w:r>
    </w:p>
    <w:p w14:paraId="14477AD0" w14:textId="77777777" w:rsidR="00B44F9F" w:rsidRPr="000F3051" w:rsidRDefault="00B44F9F" w:rsidP="00CA0A32">
      <w:pPr>
        <w:numPr>
          <w:ilvl w:val="12"/>
          <w:numId w:val="0"/>
        </w:numPr>
        <w:rPr>
          <w:rFonts w:ascii="Times New Roman" w:hAnsi="Times New Roman"/>
          <w:bCs/>
          <w:sz w:val="22"/>
          <w:szCs w:val="22"/>
        </w:rPr>
      </w:pPr>
    </w:p>
    <w:p w14:paraId="153F4726" w14:textId="2764426D" w:rsidR="00B44F9F" w:rsidRPr="000F3051" w:rsidRDefault="00946D39" w:rsidP="00CA0A32">
      <w:pPr>
        <w:numPr>
          <w:ilvl w:val="12"/>
          <w:numId w:val="0"/>
        </w:numPr>
        <w:rPr>
          <w:rFonts w:ascii="Times New Roman" w:hAnsi="Times New Roman"/>
          <w:bCs/>
          <w:sz w:val="22"/>
          <w:szCs w:val="22"/>
        </w:rPr>
      </w:pPr>
      <w:r w:rsidRPr="000F3051">
        <w:rPr>
          <w:rFonts w:ascii="Times New Roman" w:hAnsi="Times New Roman"/>
          <w:bCs/>
          <w:sz w:val="22"/>
          <w:szCs w:val="22"/>
        </w:rPr>
        <w:t>Često</w:t>
      </w:r>
      <w:r w:rsidR="00B44F9F" w:rsidRPr="000F3051">
        <w:rPr>
          <w:rFonts w:ascii="Times New Roman" w:hAnsi="Times New Roman"/>
          <w:bCs/>
          <w:sz w:val="22"/>
          <w:szCs w:val="22"/>
        </w:rPr>
        <w:t xml:space="preserve"> (mogu da se jave kod najviše 1 </w:t>
      </w:r>
      <w:proofErr w:type="gramStart"/>
      <w:r w:rsidR="00FD1A59" w:rsidRPr="000F3051">
        <w:rPr>
          <w:rFonts w:ascii="Times New Roman" w:hAnsi="Times New Roman"/>
          <w:bCs/>
          <w:sz w:val="22"/>
          <w:szCs w:val="22"/>
        </w:rPr>
        <w:t>na</w:t>
      </w:r>
      <w:proofErr w:type="gramEnd"/>
      <w:r w:rsidR="00B44F9F" w:rsidRPr="000F3051">
        <w:rPr>
          <w:rFonts w:ascii="Times New Roman" w:hAnsi="Times New Roman"/>
          <w:bCs/>
          <w:sz w:val="22"/>
          <w:szCs w:val="22"/>
        </w:rPr>
        <w:t xml:space="preserve"> 10 pacijenata)</w:t>
      </w:r>
      <w:r w:rsidR="00FD1A59" w:rsidRPr="000F3051">
        <w:rPr>
          <w:rFonts w:ascii="Times New Roman" w:hAnsi="Times New Roman"/>
          <w:bCs/>
          <w:sz w:val="22"/>
          <w:szCs w:val="22"/>
        </w:rPr>
        <w:t>:</w:t>
      </w:r>
    </w:p>
    <w:p w14:paraId="37992F28" w14:textId="77777777" w:rsidR="00B44F9F" w:rsidRPr="000F3051" w:rsidRDefault="00B44F9F"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nelagodnost u grudima</w:t>
      </w:r>
    </w:p>
    <w:p w14:paraId="0AB2EDC6" w14:textId="77777777" w:rsidR="00B44F9F" w:rsidRPr="000F3051" w:rsidRDefault="00B44F9F"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vrtoglavica ili nesv</w:t>
      </w:r>
      <w:r w:rsidR="009C738A" w:rsidRPr="000F3051">
        <w:rPr>
          <w:rFonts w:ascii="Times New Roman" w:hAnsi="Times New Roman"/>
          <w:sz w:val="22"/>
          <w:szCs w:val="22"/>
        </w:rPr>
        <w:t>j</w:t>
      </w:r>
      <w:r w:rsidRPr="000F3051">
        <w:rPr>
          <w:rFonts w:ascii="Times New Roman" w:hAnsi="Times New Roman"/>
          <w:sz w:val="22"/>
          <w:szCs w:val="22"/>
        </w:rPr>
        <w:t>estica (</w:t>
      </w:r>
      <w:r w:rsidR="004021EF" w:rsidRPr="000F3051">
        <w:rPr>
          <w:rFonts w:ascii="Times New Roman" w:hAnsi="Times New Roman"/>
          <w:sz w:val="22"/>
          <w:szCs w:val="22"/>
        </w:rPr>
        <w:t>snižen krvni pritisak</w:t>
      </w:r>
      <w:r w:rsidRPr="000F3051">
        <w:rPr>
          <w:rFonts w:ascii="Times New Roman" w:hAnsi="Times New Roman"/>
          <w:sz w:val="22"/>
          <w:szCs w:val="22"/>
        </w:rPr>
        <w:t>)</w:t>
      </w:r>
    </w:p>
    <w:p w14:paraId="0D58690C" w14:textId="77777777" w:rsidR="00B44F9F" w:rsidRPr="000F3051" w:rsidRDefault="00B44F9F"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svrab</w:t>
      </w:r>
    </w:p>
    <w:p w14:paraId="13C2B9F8" w14:textId="77777777" w:rsidR="00B44F9F" w:rsidRPr="000F3051" w:rsidRDefault="004021EF" w:rsidP="00CA0A32">
      <w:pPr>
        <w:numPr>
          <w:ilvl w:val="0"/>
          <w:numId w:val="16"/>
        </w:numPr>
        <w:tabs>
          <w:tab w:val="clear" w:pos="284"/>
          <w:tab w:val="left" w:pos="567"/>
        </w:tabs>
        <w:ind w:left="567" w:hanging="567"/>
        <w:rPr>
          <w:rFonts w:ascii="Times New Roman" w:hAnsi="Times New Roman"/>
          <w:sz w:val="22"/>
          <w:szCs w:val="22"/>
        </w:rPr>
      </w:pPr>
      <w:proofErr w:type="gramStart"/>
      <w:r w:rsidRPr="000F3051">
        <w:rPr>
          <w:rFonts w:ascii="Times New Roman" w:hAnsi="Times New Roman"/>
          <w:sz w:val="22"/>
          <w:szCs w:val="22"/>
        </w:rPr>
        <w:t>zviždanje</w:t>
      </w:r>
      <w:proofErr w:type="gramEnd"/>
      <w:r w:rsidRPr="000F3051">
        <w:rPr>
          <w:rFonts w:ascii="Times New Roman" w:hAnsi="Times New Roman"/>
          <w:sz w:val="22"/>
          <w:szCs w:val="22"/>
        </w:rPr>
        <w:t xml:space="preserve"> u plućima</w:t>
      </w:r>
      <w:r w:rsidR="00FD1A59" w:rsidRPr="000F3051">
        <w:rPr>
          <w:rFonts w:ascii="Times New Roman" w:hAnsi="Times New Roman"/>
          <w:sz w:val="22"/>
          <w:szCs w:val="22"/>
        </w:rPr>
        <w:t>.</w:t>
      </w:r>
    </w:p>
    <w:p w14:paraId="306512F2" w14:textId="77777777" w:rsidR="002D7044" w:rsidRPr="000F3051" w:rsidRDefault="002D7044" w:rsidP="00CA0A32">
      <w:pPr>
        <w:numPr>
          <w:ilvl w:val="12"/>
          <w:numId w:val="0"/>
        </w:numPr>
        <w:rPr>
          <w:rFonts w:ascii="Times New Roman" w:hAnsi="Times New Roman"/>
          <w:bCs/>
          <w:sz w:val="22"/>
          <w:szCs w:val="22"/>
        </w:rPr>
      </w:pPr>
    </w:p>
    <w:p w14:paraId="30949C11" w14:textId="77777777" w:rsidR="00B44F9F" w:rsidRPr="000F3051" w:rsidRDefault="002D7044" w:rsidP="00CA0A32">
      <w:pPr>
        <w:numPr>
          <w:ilvl w:val="12"/>
          <w:numId w:val="0"/>
        </w:numPr>
        <w:rPr>
          <w:rFonts w:ascii="Times New Roman" w:hAnsi="Times New Roman"/>
          <w:bCs/>
          <w:sz w:val="22"/>
          <w:szCs w:val="22"/>
        </w:rPr>
      </w:pPr>
      <w:r w:rsidRPr="000F3051">
        <w:rPr>
          <w:rFonts w:ascii="Times New Roman" w:hAnsi="Times New Roman"/>
          <w:bCs/>
          <w:sz w:val="22"/>
          <w:szCs w:val="22"/>
        </w:rPr>
        <w:t>R</w:t>
      </w:r>
      <w:r w:rsidR="00A97A71" w:rsidRPr="000F3051">
        <w:rPr>
          <w:rFonts w:ascii="Times New Roman" w:hAnsi="Times New Roman"/>
          <w:bCs/>
          <w:sz w:val="22"/>
          <w:szCs w:val="22"/>
        </w:rPr>
        <w:t>ij</w:t>
      </w:r>
      <w:r w:rsidRPr="000F3051">
        <w:rPr>
          <w:rFonts w:ascii="Times New Roman" w:hAnsi="Times New Roman"/>
          <w:bCs/>
          <w:sz w:val="22"/>
          <w:szCs w:val="22"/>
        </w:rPr>
        <w:t xml:space="preserve">etko (mogu da se jave kod </w:t>
      </w:r>
      <w:r w:rsidR="00DC5487" w:rsidRPr="000F3051">
        <w:rPr>
          <w:rFonts w:ascii="Times New Roman" w:hAnsi="Times New Roman"/>
          <w:bCs/>
          <w:sz w:val="22"/>
          <w:szCs w:val="22"/>
        </w:rPr>
        <w:t xml:space="preserve">najviše </w:t>
      </w:r>
      <w:r w:rsidRPr="000F3051">
        <w:rPr>
          <w:rFonts w:ascii="Times New Roman" w:hAnsi="Times New Roman"/>
          <w:bCs/>
          <w:sz w:val="22"/>
          <w:szCs w:val="22"/>
        </w:rPr>
        <w:t xml:space="preserve">1 </w:t>
      </w:r>
      <w:proofErr w:type="gramStart"/>
      <w:r w:rsidR="00951B75" w:rsidRPr="000F3051">
        <w:rPr>
          <w:rFonts w:ascii="Times New Roman" w:hAnsi="Times New Roman"/>
          <w:bCs/>
          <w:sz w:val="22"/>
          <w:szCs w:val="22"/>
        </w:rPr>
        <w:t>na</w:t>
      </w:r>
      <w:proofErr w:type="gramEnd"/>
      <w:r w:rsidRPr="000F3051">
        <w:rPr>
          <w:rFonts w:ascii="Times New Roman" w:hAnsi="Times New Roman"/>
          <w:bCs/>
          <w:sz w:val="22"/>
          <w:szCs w:val="22"/>
        </w:rPr>
        <w:t xml:space="preserve"> 1000 pacijenata)</w:t>
      </w:r>
      <w:r w:rsidR="00DC5487" w:rsidRPr="000F3051">
        <w:rPr>
          <w:rFonts w:ascii="Times New Roman" w:hAnsi="Times New Roman"/>
          <w:bCs/>
          <w:sz w:val="22"/>
          <w:szCs w:val="22"/>
        </w:rPr>
        <w:t>:</w:t>
      </w:r>
    </w:p>
    <w:p w14:paraId="5033FCF6" w14:textId="0A069158" w:rsidR="002D7044" w:rsidRPr="000F3051" w:rsidRDefault="00DC5487" w:rsidP="005A0F61">
      <w:pPr>
        <w:numPr>
          <w:ilvl w:val="0"/>
          <w:numId w:val="16"/>
        </w:numPr>
        <w:tabs>
          <w:tab w:val="clear" w:pos="284"/>
          <w:tab w:val="left" w:pos="567"/>
        </w:tabs>
        <w:ind w:left="567" w:hanging="567"/>
        <w:rPr>
          <w:rFonts w:ascii="Times New Roman" w:hAnsi="Times New Roman"/>
          <w:sz w:val="22"/>
          <w:szCs w:val="22"/>
        </w:rPr>
      </w:pPr>
      <w:proofErr w:type="gramStart"/>
      <w:r w:rsidRPr="000F3051">
        <w:rPr>
          <w:rFonts w:ascii="Times New Roman" w:hAnsi="Times New Roman"/>
          <w:sz w:val="22"/>
          <w:szCs w:val="22"/>
        </w:rPr>
        <w:t>teška</w:t>
      </w:r>
      <w:proofErr w:type="gramEnd"/>
      <w:r w:rsidR="002D7044" w:rsidRPr="000F3051">
        <w:rPr>
          <w:rFonts w:ascii="Times New Roman" w:hAnsi="Times New Roman"/>
          <w:sz w:val="22"/>
          <w:szCs w:val="22"/>
        </w:rPr>
        <w:t xml:space="preserve"> alergijska reakcija koja može da uključuje otok lica, usana, usta, jezika ili grla, poteškoće </w:t>
      </w:r>
      <w:r w:rsidR="00504537">
        <w:rPr>
          <w:rFonts w:ascii="Times New Roman" w:hAnsi="Times New Roman"/>
          <w:sz w:val="22"/>
          <w:szCs w:val="22"/>
        </w:rPr>
        <w:t>pri</w:t>
      </w:r>
      <w:r w:rsidR="002D7044" w:rsidRPr="000F3051">
        <w:rPr>
          <w:rFonts w:ascii="Times New Roman" w:hAnsi="Times New Roman"/>
          <w:sz w:val="22"/>
          <w:szCs w:val="22"/>
        </w:rPr>
        <w:t xml:space="preserve"> gutanju i disanju ili osip koji svrbi (koprivnjača).</w:t>
      </w:r>
      <w:r w:rsidR="00CE3E38" w:rsidRPr="000F3051">
        <w:rPr>
          <w:rFonts w:ascii="Times New Roman" w:hAnsi="Times New Roman"/>
          <w:sz w:val="22"/>
          <w:szCs w:val="22"/>
        </w:rPr>
        <w:t xml:space="preserve"> Videti </w:t>
      </w:r>
      <w:r w:rsidR="00504537">
        <w:rPr>
          <w:rFonts w:ascii="Times New Roman" w:hAnsi="Times New Roman"/>
          <w:sz w:val="22"/>
          <w:szCs w:val="22"/>
        </w:rPr>
        <w:t>dio</w:t>
      </w:r>
      <w:r w:rsidR="00504537" w:rsidRPr="000F3051">
        <w:rPr>
          <w:rFonts w:ascii="Times New Roman" w:hAnsi="Times New Roman"/>
          <w:sz w:val="22"/>
          <w:szCs w:val="22"/>
        </w:rPr>
        <w:t xml:space="preserve"> </w:t>
      </w:r>
      <w:r w:rsidR="00CE3E38" w:rsidRPr="000F3051">
        <w:rPr>
          <w:rFonts w:ascii="Times New Roman" w:hAnsi="Times New Roman"/>
          <w:sz w:val="22"/>
          <w:szCs w:val="22"/>
        </w:rPr>
        <w:t>2</w:t>
      </w:r>
    </w:p>
    <w:p w14:paraId="331048E9" w14:textId="77777777" w:rsidR="00FD0022" w:rsidRDefault="00FD0022" w:rsidP="00FD0022">
      <w:pPr>
        <w:numPr>
          <w:ilvl w:val="0"/>
          <w:numId w:val="19"/>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bol u oku</w:t>
      </w:r>
    </w:p>
    <w:p w14:paraId="12C9E658" w14:textId="77777777" w:rsidR="00FD0022" w:rsidRDefault="00FD0022" w:rsidP="00FD0022">
      <w:pPr>
        <w:numPr>
          <w:ilvl w:val="0"/>
          <w:numId w:val="19"/>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zamagljen vid.</w:t>
      </w:r>
    </w:p>
    <w:p w14:paraId="757C3976" w14:textId="77777777" w:rsidR="002D7044" w:rsidRPr="000F3051" w:rsidRDefault="002D7044" w:rsidP="005A0F61">
      <w:pPr>
        <w:tabs>
          <w:tab w:val="clear" w:pos="284"/>
          <w:tab w:val="left" w:pos="567"/>
        </w:tabs>
        <w:ind w:left="567"/>
        <w:rPr>
          <w:rFonts w:ascii="Times New Roman" w:hAnsi="Times New Roman"/>
          <w:sz w:val="22"/>
          <w:szCs w:val="22"/>
        </w:rPr>
      </w:pPr>
    </w:p>
    <w:p w14:paraId="39B56ABD" w14:textId="1FAA1AFD" w:rsidR="00B84520" w:rsidRPr="000F3051" w:rsidRDefault="00B84520" w:rsidP="00CA0A32">
      <w:pPr>
        <w:numPr>
          <w:ilvl w:val="12"/>
          <w:numId w:val="0"/>
        </w:numPr>
        <w:rPr>
          <w:rFonts w:ascii="Times New Roman" w:hAnsi="Times New Roman"/>
          <w:sz w:val="22"/>
          <w:szCs w:val="22"/>
        </w:rPr>
      </w:pPr>
      <w:r w:rsidRPr="000F3051">
        <w:rPr>
          <w:rFonts w:ascii="Times New Roman" w:hAnsi="Times New Roman"/>
          <w:bCs/>
          <w:sz w:val="22"/>
          <w:szCs w:val="22"/>
        </w:rPr>
        <w:t>Ako Vam se pojavi bilo koj</w:t>
      </w:r>
      <w:r w:rsidR="00F114A5" w:rsidRPr="000F3051">
        <w:rPr>
          <w:rFonts w:ascii="Times New Roman" w:hAnsi="Times New Roman"/>
          <w:bCs/>
          <w:sz w:val="22"/>
          <w:szCs w:val="22"/>
        </w:rPr>
        <w:t>a</w:t>
      </w:r>
      <w:r w:rsidRPr="000F3051">
        <w:rPr>
          <w:rFonts w:ascii="Times New Roman" w:hAnsi="Times New Roman"/>
          <w:bCs/>
          <w:sz w:val="22"/>
          <w:szCs w:val="22"/>
        </w:rPr>
        <w:t xml:space="preserve"> </w:t>
      </w:r>
      <w:proofErr w:type="gramStart"/>
      <w:r w:rsidRPr="000F3051">
        <w:rPr>
          <w:rFonts w:ascii="Times New Roman" w:hAnsi="Times New Roman"/>
          <w:bCs/>
          <w:sz w:val="22"/>
          <w:szCs w:val="22"/>
        </w:rPr>
        <w:t>od</w:t>
      </w:r>
      <w:proofErr w:type="gramEnd"/>
      <w:r w:rsidRPr="000F3051">
        <w:rPr>
          <w:rFonts w:ascii="Times New Roman" w:hAnsi="Times New Roman"/>
          <w:bCs/>
          <w:sz w:val="22"/>
          <w:szCs w:val="22"/>
        </w:rPr>
        <w:t xml:space="preserve"> gore navedenih reakcija </w:t>
      </w:r>
      <w:r w:rsidR="00F114A5" w:rsidRPr="000F3051">
        <w:rPr>
          <w:rFonts w:ascii="Times New Roman" w:hAnsi="Times New Roman"/>
          <w:bCs/>
          <w:sz w:val="22"/>
          <w:szCs w:val="22"/>
        </w:rPr>
        <w:t>n</w:t>
      </w:r>
      <w:r w:rsidRPr="000F3051">
        <w:rPr>
          <w:rFonts w:ascii="Times New Roman" w:hAnsi="Times New Roman"/>
          <w:bCs/>
          <w:sz w:val="22"/>
          <w:szCs w:val="22"/>
        </w:rPr>
        <w:t>a infuzij</w:t>
      </w:r>
      <w:r w:rsidR="00F114A5" w:rsidRPr="000F3051">
        <w:rPr>
          <w:rFonts w:ascii="Times New Roman" w:hAnsi="Times New Roman"/>
          <w:bCs/>
          <w:sz w:val="22"/>
          <w:szCs w:val="22"/>
        </w:rPr>
        <w:t>u</w:t>
      </w:r>
      <w:r w:rsidRPr="000F3051">
        <w:rPr>
          <w:rFonts w:ascii="Times New Roman" w:hAnsi="Times New Roman"/>
          <w:bCs/>
          <w:sz w:val="22"/>
          <w:szCs w:val="22"/>
        </w:rPr>
        <w:t>, odmah to recite Vašem l</w:t>
      </w:r>
      <w:r w:rsidR="00725B81" w:rsidRPr="000F3051">
        <w:rPr>
          <w:rFonts w:ascii="Times New Roman" w:hAnsi="Times New Roman"/>
          <w:bCs/>
          <w:sz w:val="22"/>
          <w:szCs w:val="22"/>
        </w:rPr>
        <w:t>j</w:t>
      </w:r>
      <w:r w:rsidRPr="000F3051">
        <w:rPr>
          <w:rFonts w:ascii="Times New Roman" w:hAnsi="Times New Roman"/>
          <w:bCs/>
          <w:sz w:val="22"/>
          <w:szCs w:val="22"/>
        </w:rPr>
        <w:t>ekaru ili medicinskoj sestri</w:t>
      </w:r>
      <w:r w:rsidRPr="000F3051">
        <w:rPr>
          <w:rFonts w:ascii="Times New Roman" w:hAnsi="Times New Roman"/>
          <w:sz w:val="22"/>
          <w:szCs w:val="22"/>
        </w:rPr>
        <w:t>.</w:t>
      </w:r>
      <w:r w:rsidR="00946D39" w:rsidRPr="000F3051">
        <w:rPr>
          <w:rFonts w:ascii="Times New Roman" w:hAnsi="Times New Roman"/>
          <w:sz w:val="22"/>
          <w:szCs w:val="22"/>
        </w:rPr>
        <w:t xml:space="preserve"> </w:t>
      </w:r>
    </w:p>
    <w:p w14:paraId="7FCCACB3" w14:textId="77777777" w:rsidR="00B84520" w:rsidRPr="000F3051" w:rsidRDefault="00B84520" w:rsidP="00CA0A32">
      <w:pPr>
        <w:numPr>
          <w:ilvl w:val="12"/>
          <w:numId w:val="0"/>
        </w:numPr>
        <w:rPr>
          <w:rFonts w:ascii="Times New Roman" w:hAnsi="Times New Roman"/>
          <w:sz w:val="22"/>
          <w:szCs w:val="22"/>
        </w:rPr>
      </w:pPr>
    </w:p>
    <w:p w14:paraId="6A0A3946" w14:textId="77777777" w:rsidR="003F75C5" w:rsidRPr="000F3051" w:rsidRDefault="00F114A5" w:rsidP="00CA0A32">
      <w:pPr>
        <w:keepNext/>
        <w:numPr>
          <w:ilvl w:val="12"/>
          <w:numId w:val="0"/>
        </w:numPr>
        <w:rPr>
          <w:rFonts w:ascii="Times New Roman" w:hAnsi="Times New Roman"/>
          <w:b/>
          <w:bCs/>
          <w:sz w:val="22"/>
          <w:szCs w:val="22"/>
        </w:rPr>
      </w:pPr>
      <w:r w:rsidRPr="000F3051">
        <w:rPr>
          <w:rFonts w:ascii="Times New Roman" w:hAnsi="Times New Roman"/>
          <w:b/>
          <w:bCs/>
          <w:sz w:val="22"/>
          <w:szCs w:val="22"/>
        </w:rPr>
        <w:t>Ostala</w:t>
      </w:r>
      <w:r w:rsidR="00B84520" w:rsidRPr="000F3051">
        <w:rPr>
          <w:rFonts w:ascii="Times New Roman" w:hAnsi="Times New Roman"/>
          <w:b/>
          <w:bCs/>
          <w:sz w:val="22"/>
          <w:szCs w:val="22"/>
        </w:rPr>
        <w:t xml:space="preserve"> neželjena dejstva</w:t>
      </w:r>
    </w:p>
    <w:p w14:paraId="25442226" w14:textId="77777777" w:rsidR="00B84520" w:rsidRPr="000F3051" w:rsidRDefault="00B84520" w:rsidP="00CA0A32">
      <w:pPr>
        <w:keepNext/>
        <w:numPr>
          <w:ilvl w:val="12"/>
          <w:numId w:val="0"/>
        </w:numPr>
        <w:rPr>
          <w:rFonts w:ascii="Times New Roman" w:hAnsi="Times New Roman"/>
          <w:sz w:val="22"/>
          <w:szCs w:val="22"/>
        </w:rPr>
      </w:pPr>
      <w:r w:rsidRPr="000F3051">
        <w:rPr>
          <w:rFonts w:ascii="Times New Roman" w:hAnsi="Times New Roman"/>
          <w:b/>
          <w:bCs/>
          <w:sz w:val="22"/>
          <w:szCs w:val="22"/>
        </w:rPr>
        <w:t>Veoma česta</w:t>
      </w:r>
      <w:r w:rsidRPr="000F3051">
        <w:rPr>
          <w:rFonts w:ascii="Times New Roman" w:hAnsi="Times New Roman"/>
          <w:bCs/>
          <w:sz w:val="22"/>
          <w:szCs w:val="22"/>
        </w:rPr>
        <w:t xml:space="preserve"> (mogu da se jave kod više </w:t>
      </w:r>
      <w:proofErr w:type="gramStart"/>
      <w:r w:rsidRPr="000F3051">
        <w:rPr>
          <w:rFonts w:ascii="Times New Roman" w:hAnsi="Times New Roman"/>
          <w:bCs/>
          <w:sz w:val="22"/>
          <w:szCs w:val="22"/>
        </w:rPr>
        <w:t>od</w:t>
      </w:r>
      <w:proofErr w:type="gramEnd"/>
      <w:r w:rsidRPr="000F3051">
        <w:rPr>
          <w:rFonts w:ascii="Times New Roman" w:hAnsi="Times New Roman"/>
          <w:bCs/>
          <w:sz w:val="22"/>
          <w:szCs w:val="22"/>
        </w:rPr>
        <w:t xml:space="preserve"> 1 na 10 pacijenata koji primaju l</w:t>
      </w:r>
      <w:r w:rsidR="00725B81" w:rsidRPr="000F3051">
        <w:rPr>
          <w:rFonts w:ascii="Times New Roman" w:hAnsi="Times New Roman"/>
          <w:bCs/>
          <w:sz w:val="22"/>
          <w:szCs w:val="22"/>
        </w:rPr>
        <w:t>ij</w:t>
      </w:r>
      <w:r w:rsidRPr="000F3051">
        <w:rPr>
          <w:rFonts w:ascii="Times New Roman" w:hAnsi="Times New Roman"/>
          <w:bCs/>
          <w:sz w:val="22"/>
          <w:szCs w:val="22"/>
        </w:rPr>
        <w:t>ek)</w:t>
      </w:r>
      <w:r w:rsidRPr="000F3051">
        <w:rPr>
          <w:rFonts w:ascii="Times New Roman" w:hAnsi="Times New Roman"/>
          <w:sz w:val="22"/>
          <w:szCs w:val="22"/>
        </w:rPr>
        <w:t>:</w:t>
      </w:r>
    </w:p>
    <w:p w14:paraId="41DEDEFA" w14:textId="77777777" w:rsidR="00B84520" w:rsidRPr="000F3051" w:rsidRDefault="004021EF"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povišena temperatura</w:t>
      </w:r>
    </w:p>
    <w:p w14:paraId="1E1CE820" w14:textId="77777777"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os</w:t>
      </w:r>
      <w:r w:rsidR="00F114A5" w:rsidRPr="000F3051">
        <w:rPr>
          <w:rFonts w:ascii="Times New Roman" w:hAnsi="Times New Roman"/>
          <w:sz w:val="22"/>
          <w:szCs w:val="22"/>
        </w:rPr>
        <w:t>j</w:t>
      </w:r>
      <w:r w:rsidRPr="000F3051">
        <w:rPr>
          <w:rFonts w:ascii="Times New Roman" w:hAnsi="Times New Roman"/>
          <w:sz w:val="22"/>
          <w:szCs w:val="22"/>
        </w:rPr>
        <w:t>ećaj jakog umora</w:t>
      </w:r>
    </w:p>
    <w:p w14:paraId="5927C250" w14:textId="77777777" w:rsidR="00A259A0" w:rsidRPr="000F3051" w:rsidRDefault="00A259A0" w:rsidP="00A259A0">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proliv</w:t>
      </w:r>
    </w:p>
    <w:p w14:paraId="37D5B597" w14:textId="77777777" w:rsidR="00A259A0" w:rsidRPr="005B122F" w:rsidRDefault="00A259A0" w:rsidP="00A259A0">
      <w:pPr>
        <w:numPr>
          <w:ilvl w:val="0"/>
          <w:numId w:val="16"/>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bol u stomaku</w:t>
      </w:r>
    </w:p>
    <w:p w14:paraId="5601DC28" w14:textId="77777777" w:rsidR="00823B3F" w:rsidRPr="000F3051" w:rsidRDefault="00823B3F" w:rsidP="00823B3F">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zatvor</w:t>
      </w:r>
    </w:p>
    <w:p w14:paraId="2067BDC7" w14:textId="77777777" w:rsidR="00823B3F" w:rsidRPr="000F3051" w:rsidRDefault="00823B3F" w:rsidP="00823B3F">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smanjenje apetita</w:t>
      </w:r>
    </w:p>
    <w:p w14:paraId="28FF7EB5" w14:textId="77777777" w:rsidR="00A259A0" w:rsidRPr="005B122F" w:rsidRDefault="00A259A0" w:rsidP="00A259A0">
      <w:pPr>
        <w:numPr>
          <w:ilvl w:val="0"/>
          <w:numId w:val="16"/>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poteškoće sa spavanjem</w:t>
      </w:r>
    </w:p>
    <w:p w14:paraId="58F47816" w14:textId="77777777"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glavobolja</w:t>
      </w:r>
    </w:p>
    <w:p w14:paraId="3C0FBEDB" w14:textId="77777777" w:rsidR="00A259A0" w:rsidRPr="005B122F" w:rsidRDefault="00A259A0" w:rsidP="00A259A0">
      <w:pPr>
        <w:numPr>
          <w:ilvl w:val="0"/>
          <w:numId w:val="16"/>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vrtoglavica</w:t>
      </w:r>
    </w:p>
    <w:p w14:paraId="35AFB79D" w14:textId="65C9DBFA" w:rsidR="00423A15" w:rsidRPr="000F3051" w:rsidRDefault="00423A15"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oštećenje nerava koje može izazvati peckanje, u</w:t>
      </w:r>
      <w:r w:rsidR="007F6C35">
        <w:rPr>
          <w:rFonts w:ascii="Times New Roman" w:hAnsi="Times New Roman"/>
          <w:sz w:val="22"/>
          <w:szCs w:val="22"/>
        </w:rPr>
        <w:t>trnutost</w:t>
      </w:r>
      <w:r w:rsidRPr="000F3051">
        <w:rPr>
          <w:rFonts w:ascii="Times New Roman" w:hAnsi="Times New Roman"/>
          <w:sz w:val="22"/>
          <w:szCs w:val="22"/>
        </w:rPr>
        <w:t xml:space="preserve"> ili bol</w:t>
      </w:r>
    </w:p>
    <w:p w14:paraId="3123D0C9" w14:textId="77777777" w:rsidR="00575829" w:rsidRPr="000F3051" w:rsidRDefault="00575829"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visok krvni pritisak</w:t>
      </w:r>
    </w:p>
    <w:p w14:paraId="3D7E8D9C" w14:textId="77777777" w:rsidR="00A259A0" w:rsidRPr="005B122F" w:rsidRDefault="00A259A0" w:rsidP="00A259A0">
      <w:pPr>
        <w:numPr>
          <w:ilvl w:val="0"/>
          <w:numId w:val="16"/>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osip kože</w:t>
      </w:r>
    </w:p>
    <w:p w14:paraId="460D8530" w14:textId="77777777" w:rsidR="00423A15" w:rsidRPr="000F3051" w:rsidRDefault="00423A15"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grčenje mišića (mišićni spazam)</w:t>
      </w:r>
    </w:p>
    <w:p w14:paraId="0FBB57EF" w14:textId="77777777" w:rsidR="00423A15" w:rsidRPr="000F3051" w:rsidRDefault="00423A15"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 xml:space="preserve">oticanje </w:t>
      </w:r>
      <w:r w:rsidR="00C55B6D" w:rsidRPr="000F3051">
        <w:rPr>
          <w:rFonts w:ascii="Times New Roman" w:hAnsi="Times New Roman"/>
          <w:sz w:val="22"/>
          <w:szCs w:val="22"/>
        </w:rPr>
        <w:t>šaka</w:t>
      </w:r>
      <w:r w:rsidRPr="000F3051">
        <w:rPr>
          <w:rFonts w:ascii="Times New Roman" w:hAnsi="Times New Roman"/>
          <w:sz w:val="22"/>
          <w:szCs w:val="22"/>
        </w:rPr>
        <w:t>, zglobova ili stopala</w:t>
      </w:r>
    </w:p>
    <w:p w14:paraId="212928F8" w14:textId="07EB79D8" w:rsidR="00823B3F" w:rsidRPr="000F3051" w:rsidRDefault="00823B3F" w:rsidP="00823B3F">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os</w:t>
      </w:r>
      <w:r w:rsidR="007F6C35">
        <w:rPr>
          <w:rFonts w:ascii="Times New Roman" w:hAnsi="Times New Roman"/>
          <w:sz w:val="22"/>
          <w:szCs w:val="22"/>
        </w:rPr>
        <w:t>j</w:t>
      </w:r>
      <w:r w:rsidRPr="000F3051">
        <w:rPr>
          <w:rFonts w:ascii="Times New Roman" w:hAnsi="Times New Roman"/>
          <w:sz w:val="22"/>
          <w:szCs w:val="22"/>
        </w:rPr>
        <w:t>ećaj slabosti</w:t>
      </w:r>
    </w:p>
    <w:p w14:paraId="43156DF6" w14:textId="3EB5C3D0" w:rsidR="00823B3F" w:rsidRPr="000F3051" w:rsidRDefault="00A259A0" w:rsidP="00823B3F">
      <w:pPr>
        <w:numPr>
          <w:ilvl w:val="0"/>
          <w:numId w:val="16"/>
        </w:numPr>
        <w:tabs>
          <w:tab w:val="clear" w:pos="284"/>
          <w:tab w:val="left" w:pos="567"/>
        </w:tabs>
        <w:ind w:left="567" w:hanging="567"/>
        <w:jc w:val="left"/>
        <w:rPr>
          <w:rFonts w:ascii="Times New Roman" w:hAnsi="Times New Roman"/>
          <w:sz w:val="22"/>
          <w:szCs w:val="22"/>
        </w:rPr>
      </w:pPr>
      <w:r w:rsidRPr="00B225D2">
        <w:rPr>
          <w:rFonts w:ascii="Times New Roman" w:hAnsi="Times New Roman"/>
          <w:sz w:val="22"/>
          <w:szCs w:val="22"/>
          <w:lang w:val="sr-Latn-RS"/>
        </w:rPr>
        <w:t xml:space="preserve">bol u mišićima i zglobovima (uključujući </w:t>
      </w:r>
      <w:r w:rsidR="00823B3F" w:rsidRPr="000F3051">
        <w:rPr>
          <w:rFonts w:ascii="Times New Roman" w:hAnsi="Times New Roman"/>
          <w:sz w:val="22"/>
          <w:szCs w:val="22"/>
        </w:rPr>
        <w:t>bol u leđima</w:t>
      </w:r>
      <w:r w:rsidRPr="00A259A0">
        <w:rPr>
          <w:rFonts w:ascii="Times New Roman" w:hAnsi="Times New Roman"/>
          <w:sz w:val="22"/>
          <w:szCs w:val="22"/>
          <w:lang w:val="sr-Latn-RS"/>
        </w:rPr>
        <w:t xml:space="preserve"> </w:t>
      </w:r>
      <w:r w:rsidRPr="00B225D2">
        <w:rPr>
          <w:rFonts w:ascii="Times New Roman" w:hAnsi="Times New Roman"/>
          <w:sz w:val="22"/>
          <w:szCs w:val="22"/>
          <w:lang w:val="sr-Latn-RS"/>
        </w:rPr>
        <w:t xml:space="preserve">i </w:t>
      </w:r>
      <w:r w:rsidRPr="00B225D2">
        <w:rPr>
          <w:rFonts w:ascii="Times New Roman" w:hAnsi="Times New Roman"/>
          <w:sz w:val="22"/>
          <w:szCs w:val="22"/>
        </w:rPr>
        <w:t>bol u grudnim mišićima)</w:t>
      </w:r>
    </w:p>
    <w:p w14:paraId="2E5A6A43" w14:textId="77777777"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infekcija pluća (pneumonija)</w:t>
      </w:r>
    </w:p>
    <w:p w14:paraId="5DAB5E29" w14:textId="77777777" w:rsidR="00823B3F" w:rsidRPr="000F3051" w:rsidRDefault="00823B3F" w:rsidP="00823B3F">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bronhitis</w:t>
      </w:r>
    </w:p>
    <w:p w14:paraId="12483239" w14:textId="77777777"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infekcija disajnih puteva – kao što su nos, sinusi ili grlo</w:t>
      </w:r>
    </w:p>
    <w:p w14:paraId="76BB7AB0" w14:textId="0C08FD7C"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 xml:space="preserve">snižen broj crvenih krvnih </w:t>
      </w:r>
      <w:r w:rsidR="007F6C35">
        <w:rPr>
          <w:rFonts w:ascii="Times New Roman" w:hAnsi="Times New Roman"/>
          <w:sz w:val="22"/>
          <w:szCs w:val="22"/>
        </w:rPr>
        <w:t>ćelija</w:t>
      </w:r>
      <w:r w:rsidR="007F6C35" w:rsidRPr="000F3051">
        <w:rPr>
          <w:rFonts w:ascii="Times New Roman" w:hAnsi="Times New Roman"/>
          <w:sz w:val="22"/>
          <w:szCs w:val="22"/>
        </w:rPr>
        <w:t xml:space="preserve"> </w:t>
      </w:r>
      <w:r w:rsidRPr="000F3051">
        <w:rPr>
          <w:rFonts w:ascii="Times New Roman" w:hAnsi="Times New Roman"/>
          <w:sz w:val="22"/>
          <w:szCs w:val="22"/>
        </w:rPr>
        <w:t xml:space="preserve">koja nose kiseonik u krvi (anemija) </w:t>
      </w:r>
    </w:p>
    <w:p w14:paraId="115EA4CE" w14:textId="4FF13498" w:rsidR="00B84520" w:rsidRPr="000F3051" w:rsidRDefault="00B84520"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lastRenderedPageBreak/>
        <w:t>snižen broj b</w:t>
      </w:r>
      <w:r w:rsidR="00725B81" w:rsidRPr="000F3051">
        <w:rPr>
          <w:rFonts w:ascii="Times New Roman" w:hAnsi="Times New Roman"/>
          <w:sz w:val="22"/>
          <w:szCs w:val="22"/>
        </w:rPr>
        <w:t>ij</w:t>
      </w:r>
      <w:r w:rsidRPr="000F3051">
        <w:rPr>
          <w:rFonts w:ascii="Times New Roman" w:hAnsi="Times New Roman"/>
          <w:sz w:val="22"/>
          <w:szCs w:val="22"/>
        </w:rPr>
        <w:t xml:space="preserve">elih krvnih </w:t>
      </w:r>
      <w:r w:rsidR="007F6C35">
        <w:rPr>
          <w:rFonts w:ascii="Times New Roman" w:hAnsi="Times New Roman"/>
          <w:sz w:val="22"/>
          <w:szCs w:val="22"/>
        </w:rPr>
        <w:t>ćelija</w:t>
      </w:r>
      <w:r w:rsidR="007F6C35" w:rsidRPr="000F3051">
        <w:rPr>
          <w:rFonts w:ascii="Times New Roman" w:hAnsi="Times New Roman"/>
          <w:sz w:val="22"/>
          <w:szCs w:val="22"/>
        </w:rPr>
        <w:t xml:space="preserve"> </w:t>
      </w:r>
      <w:r w:rsidRPr="000F3051">
        <w:rPr>
          <w:rFonts w:ascii="Times New Roman" w:hAnsi="Times New Roman"/>
          <w:sz w:val="22"/>
          <w:szCs w:val="22"/>
        </w:rPr>
        <w:t>koja pomažu u borbi protiv infekcija (neutropenija, limfopenija</w:t>
      </w:r>
      <w:r w:rsidR="00823B3F" w:rsidRPr="000F3051">
        <w:rPr>
          <w:rFonts w:ascii="Times New Roman" w:hAnsi="Times New Roman"/>
          <w:sz w:val="22"/>
          <w:szCs w:val="22"/>
        </w:rPr>
        <w:t>, leukopenija</w:t>
      </w:r>
      <w:r w:rsidRPr="000F3051">
        <w:rPr>
          <w:rFonts w:ascii="Times New Roman" w:hAnsi="Times New Roman"/>
          <w:sz w:val="22"/>
          <w:szCs w:val="22"/>
        </w:rPr>
        <w:t>)</w:t>
      </w:r>
    </w:p>
    <w:p w14:paraId="76E537D8" w14:textId="737B8E0C" w:rsidR="00661598" w:rsidRPr="000F3051" w:rsidRDefault="00661598" w:rsidP="00661598">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 xml:space="preserve">snižen broj krvnih </w:t>
      </w:r>
      <w:r w:rsidR="007F6C35">
        <w:rPr>
          <w:rFonts w:ascii="Times New Roman" w:hAnsi="Times New Roman"/>
          <w:sz w:val="22"/>
          <w:szCs w:val="22"/>
        </w:rPr>
        <w:t>ćelija</w:t>
      </w:r>
      <w:r w:rsidR="007F6C35" w:rsidRPr="000F3051">
        <w:rPr>
          <w:rFonts w:ascii="Times New Roman" w:hAnsi="Times New Roman"/>
          <w:sz w:val="22"/>
          <w:szCs w:val="22"/>
        </w:rPr>
        <w:t xml:space="preserve"> </w:t>
      </w:r>
      <w:r w:rsidRPr="000F3051">
        <w:rPr>
          <w:rFonts w:ascii="Times New Roman" w:hAnsi="Times New Roman"/>
          <w:sz w:val="22"/>
          <w:szCs w:val="22"/>
        </w:rPr>
        <w:t>koja se zovu krvne pločice koje pomažu u zgrušavanju krvi (trombocitopenija)</w:t>
      </w:r>
    </w:p>
    <w:p w14:paraId="5BE04CA8" w14:textId="2F0973C5" w:rsidR="00A259A0" w:rsidRPr="005B122F" w:rsidRDefault="00A259A0" w:rsidP="00A259A0">
      <w:pPr>
        <w:numPr>
          <w:ilvl w:val="0"/>
          <w:numId w:val="16"/>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 xml:space="preserve">smanjena </w:t>
      </w:r>
      <w:r w:rsidRPr="001376C8">
        <w:rPr>
          <w:rFonts w:ascii="Times New Roman" w:hAnsi="Times New Roman"/>
          <w:sz w:val="22"/>
          <w:szCs w:val="22"/>
          <w:lang w:val="sr-Latn-RS"/>
        </w:rPr>
        <w:t>vr</w:t>
      </w:r>
      <w:r w:rsidR="00055FA5">
        <w:rPr>
          <w:rFonts w:ascii="Times New Roman" w:hAnsi="Times New Roman"/>
          <w:sz w:val="22"/>
          <w:szCs w:val="22"/>
          <w:lang w:val="sr-Latn-RS"/>
        </w:rPr>
        <w:t>ij</w:t>
      </w:r>
      <w:r w:rsidRPr="001376C8">
        <w:rPr>
          <w:rFonts w:ascii="Times New Roman" w:hAnsi="Times New Roman"/>
          <w:sz w:val="22"/>
          <w:szCs w:val="22"/>
          <w:lang w:val="sr-Latn-RS"/>
        </w:rPr>
        <w:t>ednost kalijuma u krvi</w:t>
      </w:r>
      <w:r>
        <w:rPr>
          <w:rFonts w:ascii="Times New Roman" w:hAnsi="Times New Roman"/>
          <w:sz w:val="22"/>
          <w:szCs w:val="22"/>
          <w:lang w:val="sr-Latn-RS"/>
        </w:rPr>
        <w:t xml:space="preserve"> (hipokalemija)</w:t>
      </w:r>
    </w:p>
    <w:p w14:paraId="529C3E79" w14:textId="6605529A" w:rsidR="00661598" w:rsidRDefault="00661598" w:rsidP="00661598">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neuobičajen os</w:t>
      </w:r>
      <w:r w:rsidR="00716382" w:rsidRPr="000F3051">
        <w:rPr>
          <w:rFonts w:ascii="Times New Roman" w:hAnsi="Times New Roman"/>
          <w:sz w:val="22"/>
          <w:szCs w:val="22"/>
        </w:rPr>
        <w:t>j</w:t>
      </w:r>
      <w:r w:rsidRPr="000F3051">
        <w:rPr>
          <w:rFonts w:ascii="Times New Roman" w:hAnsi="Times New Roman"/>
          <w:sz w:val="22"/>
          <w:szCs w:val="22"/>
        </w:rPr>
        <w:t xml:space="preserve">ećaj </w:t>
      </w:r>
      <w:r w:rsidR="007F6C35">
        <w:rPr>
          <w:rFonts w:ascii="Times New Roman" w:hAnsi="Times New Roman"/>
          <w:sz w:val="22"/>
          <w:szCs w:val="22"/>
        </w:rPr>
        <w:t>na</w:t>
      </w:r>
      <w:r w:rsidRPr="000F3051">
        <w:rPr>
          <w:rFonts w:ascii="Times New Roman" w:hAnsi="Times New Roman"/>
          <w:sz w:val="22"/>
          <w:szCs w:val="22"/>
        </w:rPr>
        <w:t xml:space="preserve"> koži (poput peckanja ili osećaja mravinjanja)</w:t>
      </w:r>
    </w:p>
    <w:p w14:paraId="630E5547" w14:textId="1B03FA82" w:rsidR="00A259A0" w:rsidRPr="000F3051" w:rsidRDefault="00A259A0" w:rsidP="00661598">
      <w:pPr>
        <w:numPr>
          <w:ilvl w:val="0"/>
          <w:numId w:val="16"/>
        </w:numPr>
        <w:tabs>
          <w:tab w:val="clear" w:pos="284"/>
          <w:tab w:val="left" w:pos="567"/>
        </w:tabs>
        <w:ind w:left="567" w:hanging="567"/>
        <w:jc w:val="left"/>
        <w:rPr>
          <w:rFonts w:ascii="Times New Roman" w:hAnsi="Times New Roman"/>
          <w:sz w:val="22"/>
          <w:szCs w:val="22"/>
        </w:rPr>
      </w:pPr>
      <w:r w:rsidRPr="00A259A0">
        <w:rPr>
          <w:rFonts w:ascii="Times New Roman" w:hAnsi="Times New Roman"/>
          <w:sz w:val="22"/>
          <w:szCs w:val="22"/>
        </w:rPr>
        <w:t>COVID-19</w:t>
      </w:r>
      <w:r>
        <w:rPr>
          <w:rFonts w:ascii="Times New Roman" w:hAnsi="Times New Roman"/>
          <w:sz w:val="22"/>
          <w:szCs w:val="22"/>
        </w:rPr>
        <w:t>.</w:t>
      </w:r>
    </w:p>
    <w:p w14:paraId="4F157C1A" w14:textId="77777777" w:rsidR="00661598" w:rsidRPr="000F3051" w:rsidRDefault="00661598" w:rsidP="00665732">
      <w:pPr>
        <w:tabs>
          <w:tab w:val="clear" w:pos="284"/>
          <w:tab w:val="left" w:pos="567"/>
        </w:tabs>
        <w:ind w:left="567"/>
        <w:rPr>
          <w:rFonts w:ascii="Times New Roman" w:hAnsi="Times New Roman"/>
          <w:sz w:val="22"/>
          <w:szCs w:val="22"/>
        </w:rPr>
      </w:pPr>
    </w:p>
    <w:p w14:paraId="0646CA9D" w14:textId="77777777" w:rsidR="00B84520" w:rsidRPr="000F3051" w:rsidRDefault="00B84520" w:rsidP="00CA0A32">
      <w:pPr>
        <w:autoSpaceDE w:val="0"/>
        <w:autoSpaceDN w:val="0"/>
        <w:adjustRightInd w:val="0"/>
        <w:rPr>
          <w:rFonts w:ascii="Times New Roman" w:hAnsi="Times New Roman"/>
          <w:i/>
          <w:noProof/>
          <w:sz w:val="22"/>
          <w:szCs w:val="22"/>
        </w:rPr>
      </w:pPr>
    </w:p>
    <w:p w14:paraId="64D7A25A" w14:textId="77777777" w:rsidR="00423A15" w:rsidRPr="000F3051" w:rsidRDefault="00423A15" w:rsidP="00CA0A32">
      <w:pPr>
        <w:pStyle w:val="Header"/>
        <w:tabs>
          <w:tab w:val="clear" w:pos="4536"/>
          <w:tab w:val="clear" w:pos="9072"/>
        </w:tabs>
        <w:spacing w:line="276" w:lineRule="auto"/>
        <w:rPr>
          <w:rFonts w:ascii="Times New Roman" w:hAnsi="Times New Roman"/>
          <w:color w:val="1A1617"/>
          <w:sz w:val="22"/>
          <w:szCs w:val="22"/>
        </w:rPr>
      </w:pPr>
      <w:r w:rsidRPr="000F3051">
        <w:rPr>
          <w:rFonts w:ascii="Times New Roman" w:hAnsi="Times New Roman"/>
          <w:b/>
          <w:color w:val="1A1617"/>
          <w:sz w:val="22"/>
          <w:szCs w:val="22"/>
        </w:rPr>
        <w:t>Česta</w:t>
      </w:r>
      <w:r w:rsidRPr="000F3051">
        <w:rPr>
          <w:rFonts w:ascii="Times New Roman" w:hAnsi="Times New Roman"/>
          <w:color w:val="1A1617"/>
          <w:sz w:val="22"/>
          <w:szCs w:val="22"/>
        </w:rPr>
        <w:t xml:space="preserve"> (mogu </w:t>
      </w:r>
      <w:r w:rsidR="00951B75" w:rsidRPr="000F3051">
        <w:rPr>
          <w:rFonts w:ascii="Times New Roman" w:hAnsi="Times New Roman"/>
          <w:color w:val="1A1617"/>
          <w:sz w:val="22"/>
          <w:szCs w:val="22"/>
        </w:rPr>
        <w:t xml:space="preserve">da </w:t>
      </w:r>
      <w:r w:rsidRPr="000F3051">
        <w:rPr>
          <w:rFonts w:ascii="Times New Roman" w:hAnsi="Times New Roman"/>
          <w:color w:val="1A1617"/>
          <w:sz w:val="22"/>
          <w:szCs w:val="22"/>
        </w:rPr>
        <w:t>se jav</w:t>
      </w:r>
      <w:r w:rsidR="00951B75" w:rsidRPr="000F3051">
        <w:rPr>
          <w:rFonts w:ascii="Times New Roman" w:hAnsi="Times New Roman"/>
          <w:color w:val="1A1617"/>
          <w:sz w:val="22"/>
          <w:szCs w:val="22"/>
        </w:rPr>
        <w:t>e</w:t>
      </w:r>
      <w:r w:rsidRPr="000F3051">
        <w:rPr>
          <w:rFonts w:ascii="Times New Roman" w:hAnsi="Times New Roman"/>
          <w:color w:val="1A1617"/>
          <w:sz w:val="22"/>
          <w:szCs w:val="22"/>
        </w:rPr>
        <w:t xml:space="preserve"> kod najviše 1 </w:t>
      </w:r>
      <w:proofErr w:type="gramStart"/>
      <w:r w:rsidR="00F114A5" w:rsidRPr="000F3051">
        <w:rPr>
          <w:rFonts w:ascii="Times New Roman" w:hAnsi="Times New Roman"/>
          <w:color w:val="1A1617"/>
          <w:sz w:val="22"/>
          <w:szCs w:val="22"/>
        </w:rPr>
        <w:t>na</w:t>
      </w:r>
      <w:proofErr w:type="gramEnd"/>
      <w:r w:rsidRPr="000F3051">
        <w:rPr>
          <w:rFonts w:ascii="Times New Roman" w:hAnsi="Times New Roman"/>
          <w:color w:val="1A1617"/>
          <w:sz w:val="22"/>
          <w:szCs w:val="22"/>
        </w:rPr>
        <w:t xml:space="preserve"> 10 pacijenata</w:t>
      </w:r>
      <w:r w:rsidR="00F114A5" w:rsidRPr="000F3051">
        <w:rPr>
          <w:rFonts w:ascii="Times New Roman" w:hAnsi="Times New Roman"/>
          <w:color w:val="1A1617"/>
          <w:sz w:val="22"/>
          <w:szCs w:val="22"/>
        </w:rPr>
        <w:t xml:space="preserve"> koji primaju lijek</w:t>
      </w:r>
      <w:r w:rsidRPr="000F3051">
        <w:rPr>
          <w:rFonts w:ascii="Times New Roman" w:hAnsi="Times New Roman"/>
          <w:color w:val="1A1617"/>
          <w:sz w:val="22"/>
          <w:szCs w:val="22"/>
        </w:rPr>
        <w:t>)</w:t>
      </w:r>
      <w:r w:rsidR="00F114A5" w:rsidRPr="000F3051">
        <w:rPr>
          <w:rFonts w:ascii="Times New Roman" w:hAnsi="Times New Roman"/>
          <w:color w:val="1A1617"/>
          <w:sz w:val="22"/>
          <w:szCs w:val="22"/>
        </w:rPr>
        <w:t>:</w:t>
      </w:r>
    </w:p>
    <w:p w14:paraId="3F7C552D" w14:textId="77777777" w:rsidR="00423A15" w:rsidRPr="000F3051" w:rsidRDefault="00F114A5"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n</w:t>
      </w:r>
      <w:r w:rsidR="00423A15" w:rsidRPr="000F3051">
        <w:rPr>
          <w:rFonts w:ascii="Times New Roman" w:hAnsi="Times New Roman"/>
          <w:sz w:val="22"/>
          <w:szCs w:val="22"/>
        </w:rPr>
        <w:t>epravilan srčani rad (atrijalna fibrilacija)</w:t>
      </w:r>
    </w:p>
    <w:p w14:paraId="1FDC6A34" w14:textId="77777777" w:rsidR="00575829" w:rsidRPr="000F3051" w:rsidRDefault="00F114A5" w:rsidP="00CA0A32">
      <w:pPr>
        <w:numPr>
          <w:ilvl w:val="0"/>
          <w:numId w:val="16"/>
        </w:numPr>
        <w:tabs>
          <w:tab w:val="clear" w:pos="284"/>
          <w:tab w:val="left" w:pos="567"/>
        </w:tabs>
        <w:ind w:left="567" w:hanging="567"/>
        <w:rPr>
          <w:rFonts w:ascii="Times New Roman" w:hAnsi="Times New Roman"/>
          <w:sz w:val="22"/>
          <w:szCs w:val="22"/>
        </w:rPr>
      </w:pPr>
      <w:proofErr w:type="gramStart"/>
      <w:r w:rsidRPr="000F3051">
        <w:rPr>
          <w:rFonts w:ascii="Times New Roman" w:hAnsi="Times New Roman"/>
          <w:sz w:val="22"/>
          <w:szCs w:val="22"/>
        </w:rPr>
        <w:t>n</w:t>
      </w:r>
      <w:r w:rsidR="00575829" w:rsidRPr="000F3051">
        <w:rPr>
          <w:rFonts w:ascii="Times New Roman" w:hAnsi="Times New Roman"/>
          <w:sz w:val="22"/>
          <w:szCs w:val="22"/>
        </w:rPr>
        <w:t>agomilavanje</w:t>
      </w:r>
      <w:proofErr w:type="gramEnd"/>
      <w:r w:rsidR="00575829" w:rsidRPr="000F3051">
        <w:rPr>
          <w:rFonts w:ascii="Times New Roman" w:hAnsi="Times New Roman"/>
          <w:sz w:val="22"/>
          <w:szCs w:val="22"/>
        </w:rPr>
        <w:t xml:space="preserve"> tečnosti u plućima</w:t>
      </w:r>
      <w:r w:rsidR="00951B75" w:rsidRPr="000F3051">
        <w:rPr>
          <w:rFonts w:ascii="Times New Roman" w:hAnsi="Times New Roman"/>
          <w:sz w:val="22"/>
          <w:szCs w:val="22"/>
        </w:rPr>
        <w:t>,</w:t>
      </w:r>
      <w:r w:rsidR="00575829" w:rsidRPr="000F3051">
        <w:rPr>
          <w:rFonts w:ascii="Times New Roman" w:hAnsi="Times New Roman"/>
          <w:sz w:val="22"/>
          <w:szCs w:val="22"/>
        </w:rPr>
        <w:t xml:space="preserve"> </w:t>
      </w:r>
      <w:r w:rsidR="00674FEF" w:rsidRPr="000F3051">
        <w:rPr>
          <w:rFonts w:ascii="Times New Roman" w:hAnsi="Times New Roman"/>
          <w:sz w:val="22"/>
          <w:szCs w:val="22"/>
        </w:rPr>
        <w:t xml:space="preserve">što </w:t>
      </w:r>
      <w:r w:rsidR="00575829" w:rsidRPr="000F3051">
        <w:rPr>
          <w:rFonts w:ascii="Times New Roman" w:hAnsi="Times New Roman"/>
          <w:sz w:val="22"/>
          <w:szCs w:val="22"/>
        </w:rPr>
        <w:t>čini da imate otežano disanje</w:t>
      </w:r>
      <w:r w:rsidRPr="000F3051">
        <w:rPr>
          <w:rFonts w:ascii="Times New Roman" w:hAnsi="Times New Roman"/>
          <w:sz w:val="22"/>
          <w:szCs w:val="22"/>
        </w:rPr>
        <w:t>.</w:t>
      </w:r>
    </w:p>
    <w:p w14:paraId="5335696E" w14:textId="77777777" w:rsidR="00823B3F" w:rsidRPr="000F3051" w:rsidRDefault="00823B3F" w:rsidP="00823B3F">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 xml:space="preserve">infekcije mokraćnog </w:t>
      </w:r>
      <w:r w:rsidR="00735776" w:rsidRPr="000F3051">
        <w:rPr>
          <w:rFonts w:ascii="Times New Roman" w:hAnsi="Times New Roman"/>
          <w:sz w:val="22"/>
          <w:szCs w:val="22"/>
        </w:rPr>
        <w:t>s</w:t>
      </w:r>
      <w:r w:rsidRPr="000F3051">
        <w:rPr>
          <w:rFonts w:ascii="Times New Roman" w:hAnsi="Times New Roman"/>
          <w:sz w:val="22"/>
          <w:szCs w:val="22"/>
        </w:rPr>
        <w:t>istema</w:t>
      </w:r>
    </w:p>
    <w:p w14:paraId="431A70FC" w14:textId="77777777" w:rsidR="009021C4" w:rsidRPr="000F3051" w:rsidRDefault="009021C4" w:rsidP="00823B3F">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teška infekcija čitavog t</w:t>
      </w:r>
      <w:r w:rsidR="003E5A53" w:rsidRPr="000F3051">
        <w:rPr>
          <w:rFonts w:ascii="Times New Roman" w:hAnsi="Times New Roman"/>
          <w:sz w:val="22"/>
          <w:szCs w:val="22"/>
        </w:rPr>
        <w:t>ij</w:t>
      </w:r>
      <w:r w:rsidRPr="000F3051">
        <w:rPr>
          <w:rFonts w:ascii="Times New Roman" w:hAnsi="Times New Roman"/>
          <w:sz w:val="22"/>
          <w:szCs w:val="22"/>
        </w:rPr>
        <w:t>ela (sepsa)</w:t>
      </w:r>
    </w:p>
    <w:p w14:paraId="4179F58E" w14:textId="77777777" w:rsidR="005A2455" w:rsidRPr="000F3051" w:rsidRDefault="00823B3F" w:rsidP="00D847B0">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dehidratacija</w:t>
      </w:r>
      <w:r w:rsidR="005A2455" w:rsidRPr="000F3051">
        <w:rPr>
          <w:rFonts w:ascii="Times New Roman" w:hAnsi="Times New Roman"/>
          <w:sz w:val="22"/>
          <w:szCs w:val="22"/>
          <w:lang w:val="sr-Latn-RS"/>
        </w:rPr>
        <w:t xml:space="preserve"> </w:t>
      </w:r>
    </w:p>
    <w:p w14:paraId="5AEF7A66" w14:textId="1BF8C977" w:rsidR="00752F01" w:rsidRPr="000F3051" w:rsidRDefault="005A2455" w:rsidP="00D847B0">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lang w:val="sr-Latn-RS"/>
        </w:rPr>
        <w:t>nesv</w:t>
      </w:r>
      <w:r w:rsidR="00527C6D" w:rsidRPr="000F3051">
        <w:rPr>
          <w:rFonts w:ascii="Times New Roman" w:hAnsi="Times New Roman"/>
          <w:sz w:val="22"/>
          <w:szCs w:val="22"/>
          <w:lang w:val="sr-Latn-RS"/>
        </w:rPr>
        <w:t>j</w:t>
      </w:r>
      <w:r w:rsidRPr="000F3051">
        <w:rPr>
          <w:rFonts w:ascii="Times New Roman" w:hAnsi="Times New Roman"/>
          <w:sz w:val="22"/>
          <w:szCs w:val="22"/>
          <w:lang w:val="sr-Latn-RS"/>
        </w:rPr>
        <w:t>estica</w:t>
      </w:r>
      <w:r w:rsidRPr="000F3051" w:rsidDel="005A2455">
        <w:rPr>
          <w:rFonts w:ascii="Times New Roman" w:hAnsi="Times New Roman"/>
          <w:sz w:val="22"/>
          <w:szCs w:val="22"/>
        </w:rPr>
        <w:t xml:space="preserve"> </w:t>
      </w:r>
    </w:p>
    <w:p w14:paraId="252D851A" w14:textId="77777777" w:rsidR="00A259A0" w:rsidRPr="005B122F" w:rsidRDefault="00A259A0" w:rsidP="00A259A0">
      <w:pPr>
        <w:numPr>
          <w:ilvl w:val="0"/>
          <w:numId w:val="16"/>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drhtavica</w:t>
      </w:r>
    </w:p>
    <w:p w14:paraId="44332127" w14:textId="77777777" w:rsidR="00823B3F" w:rsidRPr="000F3051" w:rsidRDefault="00823B3F" w:rsidP="00D847B0">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visok nivo šećera u krvi</w:t>
      </w:r>
    </w:p>
    <w:p w14:paraId="788BBF0A" w14:textId="74248B0F" w:rsidR="00823B3F" w:rsidRDefault="00823B3F" w:rsidP="00823B3F">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nizak nivo kalcijuma u krvi</w:t>
      </w:r>
    </w:p>
    <w:p w14:paraId="38F7A3FA" w14:textId="5FEBEE3D" w:rsidR="008E21FE" w:rsidRPr="006C712F" w:rsidRDefault="008E21FE" w:rsidP="008E21FE">
      <w:pPr>
        <w:numPr>
          <w:ilvl w:val="0"/>
          <w:numId w:val="16"/>
        </w:numPr>
        <w:tabs>
          <w:tab w:val="clear" w:pos="284"/>
          <w:tab w:val="left" w:pos="567"/>
        </w:tabs>
        <w:ind w:left="567" w:hanging="567"/>
        <w:rPr>
          <w:rFonts w:ascii="Times New Roman" w:hAnsi="Times New Roman"/>
          <w:sz w:val="22"/>
          <w:szCs w:val="22"/>
        </w:rPr>
      </w:pPr>
      <w:r w:rsidRPr="006C712F">
        <w:rPr>
          <w:rFonts w:ascii="Times New Roman" w:hAnsi="Times New Roman"/>
          <w:sz w:val="22"/>
          <w:szCs w:val="22"/>
        </w:rPr>
        <w:t>nizak nivo antit</w:t>
      </w:r>
      <w:r w:rsidR="009A4D9E">
        <w:rPr>
          <w:rFonts w:ascii="Times New Roman" w:hAnsi="Times New Roman"/>
          <w:sz w:val="22"/>
          <w:szCs w:val="22"/>
        </w:rPr>
        <w:t>ij</w:t>
      </w:r>
      <w:r w:rsidRPr="006C712F">
        <w:rPr>
          <w:rFonts w:ascii="Times New Roman" w:hAnsi="Times New Roman"/>
          <w:sz w:val="22"/>
          <w:szCs w:val="22"/>
        </w:rPr>
        <w:t>ela koji se zovu ‘’imunoglobulini’’ u krvi; ona pomažu u odbrani od infekcije (hipogamaglobulinemija)</w:t>
      </w:r>
    </w:p>
    <w:p w14:paraId="242CD5BA" w14:textId="6A470ACD" w:rsidR="00661598" w:rsidRPr="000F3051" w:rsidRDefault="00661598">
      <w:pPr>
        <w:numPr>
          <w:ilvl w:val="0"/>
          <w:numId w:val="16"/>
        </w:numPr>
        <w:tabs>
          <w:tab w:val="clear" w:pos="284"/>
          <w:tab w:val="left" w:pos="567"/>
        </w:tabs>
        <w:ind w:left="567" w:hanging="567"/>
        <w:jc w:val="left"/>
        <w:rPr>
          <w:rFonts w:ascii="Times New Roman" w:hAnsi="Times New Roman"/>
          <w:sz w:val="22"/>
          <w:szCs w:val="22"/>
        </w:rPr>
      </w:pPr>
      <w:r w:rsidRPr="000F3051">
        <w:rPr>
          <w:rFonts w:ascii="Times New Roman" w:hAnsi="Times New Roman"/>
          <w:sz w:val="22"/>
          <w:szCs w:val="22"/>
        </w:rPr>
        <w:t>zapaljenje gušterače</w:t>
      </w:r>
    </w:p>
    <w:p w14:paraId="548EF710" w14:textId="77777777" w:rsidR="00A259A0" w:rsidRPr="005B122F" w:rsidRDefault="00A259A0" w:rsidP="00A259A0">
      <w:pPr>
        <w:numPr>
          <w:ilvl w:val="0"/>
          <w:numId w:val="16"/>
        </w:numPr>
        <w:tabs>
          <w:tab w:val="clear" w:pos="284"/>
          <w:tab w:val="left" w:pos="567"/>
        </w:tabs>
        <w:ind w:left="567" w:hanging="567"/>
        <w:rPr>
          <w:rFonts w:ascii="Times New Roman" w:hAnsi="Times New Roman"/>
          <w:sz w:val="22"/>
          <w:szCs w:val="22"/>
          <w:lang w:val="sr-Latn-RS"/>
        </w:rPr>
      </w:pPr>
      <w:r>
        <w:rPr>
          <w:rFonts w:ascii="Times New Roman" w:hAnsi="Times New Roman"/>
          <w:sz w:val="22"/>
          <w:szCs w:val="22"/>
          <w:lang w:val="sr-Latn-RS"/>
        </w:rPr>
        <w:t>svrab</w:t>
      </w:r>
    </w:p>
    <w:p w14:paraId="42765175" w14:textId="7AFB5663" w:rsidR="00946D39" w:rsidRDefault="00946D39">
      <w:pPr>
        <w:numPr>
          <w:ilvl w:val="0"/>
          <w:numId w:val="16"/>
        </w:numPr>
        <w:tabs>
          <w:tab w:val="clear" w:pos="284"/>
          <w:tab w:val="left" w:pos="567"/>
        </w:tabs>
        <w:ind w:left="567" w:hanging="567"/>
        <w:jc w:val="left"/>
        <w:rPr>
          <w:rFonts w:ascii="Times New Roman" w:hAnsi="Times New Roman"/>
          <w:sz w:val="22"/>
          <w:szCs w:val="22"/>
        </w:rPr>
      </w:pPr>
      <w:proofErr w:type="gramStart"/>
      <w:r w:rsidRPr="000F3051">
        <w:rPr>
          <w:rFonts w:ascii="Times New Roman" w:hAnsi="Times New Roman"/>
          <w:sz w:val="22"/>
          <w:szCs w:val="22"/>
        </w:rPr>
        <w:t>infekcija</w:t>
      </w:r>
      <w:proofErr w:type="gramEnd"/>
      <w:r w:rsidRPr="000F3051">
        <w:rPr>
          <w:rFonts w:ascii="Times New Roman" w:hAnsi="Times New Roman"/>
          <w:sz w:val="22"/>
          <w:szCs w:val="22"/>
        </w:rPr>
        <w:t xml:space="preserve"> tipom herpes virusa (c</w:t>
      </w:r>
      <w:r w:rsidR="00CE3E38" w:rsidRPr="000F3051">
        <w:rPr>
          <w:rFonts w:ascii="Times New Roman" w:hAnsi="Times New Roman"/>
          <w:sz w:val="22"/>
          <w:szCs w:val="22"/>
        </w:rPr>
        <w:t>i</w:t>
      </w:r>
      <w:r w:rsidRPr="000F3051">
        <w:rPr>
          <w:rFonts w:ascii="Times New Roman" w:hAnsi="Times New Roman"/>
          <w:sz w:val="22"/>
          <w:szCs w:val="22"/>
        </w:rPr>
        <w:t>tomegalovirus)</w:t>
      </w:r>
      <w:r w:rsidR="00A259A0">
        <w:rPr>
          <w:rFonts w:ascii="Times New Roman" w:hAnsi="Times New Roman"/>
          <w:sz w:val="22"/>
          <w:szCs w:val="22"/>
        </w:rPr>
        <w:t>.</w:t>
      </w:r>
    </w:p>
    <w:p w14:paraId="6A124207" w14:textId="77777777" w:rsidR="004E5FE4" w:rsidRPr="000F3051" w:rsidRDefault="004E5FE4" w:rsidP="00CA0A32">
      <w:pPr>
        <w:pStyle w:val="NoSpacing"/>
        <w:jc w:val="both"/>
        <w:rPr>
          <w:color w:val="1A1617"/>
          <w:sz w:val="22"/>
          <w:szCs w:val="22"/>
        </w:rPr>
      </w:pPr>
    </w:p>
    <w:p w14:paraId="597C064B" w14:textId="77777777" w:rsidR="004E5FE4" w:rsidRPr="000F3051" w:rsidRDefault="004E5FE4" w:rsidP="004E5FE4">
      <w:pPr>
        <w:pStyle w:val="Header"/>
        <w:tabs>
          <w:tab w:val="clear" w:pos="4536"/>
          <w:tab w:val="clear" w:pos="9072"/>
        </w:tabs>
        <w:spacing w:line="276" w:lineRule="auto"/>
        <w:jc w:val="left"/>
        <w:rPr>
          <w:rFonts w:ascii="Times New Roman" w:hAnsi="Times New Roman"/>
          <w:color w:val="1A1617"/>
          <w:sz w:val="22"/>
          <w:szCs w:val="22"/>
        </w:rPr>
      </w:pPr>
      <w:r w:rsidRPr="000F3051">
        <w:rPr>
          <w:rFonts w:ascii="Times New Roman" w:hAnsi="Times New Roman"/>
          <w:b/>
          <w:bCs/>
          <w:color w:val="1A1617"/>
          <w:sz w:val="22"/>
          <w:szCs w:val="22"/>
        </w:rPr>
        <w:t>Povremena neželjena dejstva</w:t>
      </w:r>
      <w:r w:rsidRPr="000F3051">
        <w:rPr>
          <w:rFonts w:ascii="Times New Roman" w:hAnsi="Times New Roman"/>
          <w:color w:val="1A1617"/>
          <w:sz w:val="22"/>
          <w:szCs w:val="22"/>
        </w:rPr>
        <w:t xml:space="preserve"> (mogu da se jave kod najviše 1 </w:t>
      </w:r>
      <w:proofErr w:type="gramStart"/>
      <w:r w:rsidRPr="000F3051">
        <w:rPr>
          <w:rFonts w:ascii="Times New Roman" w:hAnsi="Times New Roman"/>
          <w:color w:val="1A1617"/>
          <w:sz w:val="22"/>
          <w:szCs w:val="22"/>
        </w:rPr>
        <w:t>na</w:t>
      </w:r>
      <w:proofErr w:type="gramEnd"/>
      <w:r w:rsidRPr="000F3051">
        <w:rPr>
          <w:rFonts w:ascii="Times New Roman" w:hAnsi="Times New Roman"/>
          <w:color w:val="1A1617"/>
          <w:sz w:val="22"/>
          <w:szCs w:val="22"/>
        </w:rPr>
        <w:t xml:space="preserve"> 100 pacijenata koji uzimaju l</w:t>
      </w:r>
      <w:r w:rsidR="00AC277C" w:rsidRPr="000F3051">
        <w:rPr>
          <w:rFonts w:ascii="Times New Roman" w:hAnsi="Times New Roman"/>
          <w:color w:val="1A1617"/>
          <w:sz w:val="22"/>
          <w:szCs w:val="22"/>
        </w:rPr>
        <w:t>ij</w:t>
      </w:r>
      <w:r w:rsidRPr="000F3051">
        <w:rPr>
          <w:rFonts w:ascii="Times New Roman" w:hAnsi="Times New Roman"/>
          <w:color w:val="1A1617"/>
          <w:sz w:val="22"/>
          <w:szCs w:val="22"/>
        </w:rPr>
        <w:t>ek):</w:t>
      </w:r>
    </w:p>
    <w:p w14:paraId="060A5FD7" w14:textId="64501FA2" w:rsidR="004E5FE4" w:rsidRPr="000F3051" w:rsidRDefault="00833EAA" w:rsidP="004E5FE4">
      <w:pPr>
        <w:pStyle w:val="Header"/>
        <w:numPr>
          <w:ilvl w:val="0"/>
          <w:numId w:val="18"/>
        </w:numPr>
        <w:tabs>
          <w:tab w:val="clear" w:pos="4536"/>
          <w:tab w:val="clear" w:pos="9072"/>
        </w:tabs>
        <w:spacing w:line="276" w:lineRule="auto"/>
        <w:ind w:left="540" w:hanging="540"/>
        <w:jc w:val="left"/>
        <w:rPr>
          <w:rFonts w:ascii="Times New Roman" w:hAnsi="Times New Roman"/>
          <w:color w:val="1A1617"/>
          <w:sz w:val="22"/>
          <w:szCs w:val="22"/>
        </w:rPr>
      </w:pPr>
      <w:r>
        <w:rPr>
          <w:rFonts w:ascii="Times New Roman" w:hAnsi="Times New Roman"/>
          <w:color w:val="1A1617"/>
          <w:sz w:val="22"/>
          <w:szCs w:val="22"/>
        </w:rPr>
        <w:t>z</w:t>
      </w:r>
      <w:r w:rsidR="004E5FE4" w:rsidRPr="000F3051">
        <w:rPr>
          <w:rFonts w:ascii="Times New Roman" w:hAnsi="Times New Roman"/>
          <w:color w:val="1A1617"/>
          <w:sz w:val="22"/>
          <w:szCs w:val="22"/>
        </w:rPr>
        <w:t>apaljenje jetre (hepatitis)</w:t>
      </w:r>
    </w:p>
    <w:p w14:paraId="570B607E" w14:textId="77777777" w:rsidR="004E5FE4" w:rsidRPr="000F3051" w:rsidRDefault="004E5FE4" w:rsidP="00CA0A32">
      <w:pPr>
        <w:pStyle w:val="NoSpacing"/>
        <w:jc w:val="both"/>
        <w:rPr>
          <w:color w:val="1A1617"/>
          <w:sz w:val="22"/>
          <w:szCs w:val="22"/>
        </w:rPr>
      </w:pPr>
    </w:p>
    <w:p w14:paraId="6A81B41D" w14:textId="77777777" w:rsidR="00EA39F8" w:rsidRPr="000F3051" w:rsidRDefault="00B84520" w:rsidP="00CA0A32">
      <w:pPr>
        <w:pStyle w:val="NoSpacing"/>
        <w:jc w:val="both"/>
        <w:rPr>
          <w:rFonts w:eastAsia="Calibri"/>
          <w:spacing w:val="-5"/>
          <w:sz w:val="22"/>
          <w:szCs w:val="22"/>
          <w:u w:val="single"/>
        </w:rPr>
      </w:pPr>
      <w:r w:rsidRPr="000F3051">
        <w:rPr>
          <w:color w:val="1A1617"/>
          <w:sz w:val="22"/>
          <w:szCs w:val="22"/>
        </w:rPr>
        <w:br/>
      </w:r>
      <w:r w:rsidR="00EA39F8" w:rsidRPr="000F3051">
        <w:rPr>
          <w:rFonts w:eastAsia="Calibri"/>
          <w:spacing w:val="-5"/>
          <w:sz w:val="22"/>
          <w:szCs w:val="22"/>
          <w:u w:val="single"/>
        </w:rPr>
        <w:t xml:space="preserve">Prijavljivanje sumnji </w:t>
      </w:r>
      <w:proofErr w:type="gramStart"/>
      <w:r w:rsidR="00EA39F8" w:rsidRPr="000F3051">
        <w:rPr>
          <w:rFonts w:eastAsia="Calibri"/>
          <w:spacing w:val="-5"/>
          <w:sz w:val="22"/>
          <w:szCs w:val="22"/>
          <w:u w:val="single"/>
        </w:rPr>
        <w:t>na</w:t>
      </w:r>
      <w:proofErr w:type="gramEnd"/>
      <w:r w:rsidR="00EA39F8" w:rsidRPr="000F3051">
        <w:rPr>
          <w:rFonts w:eastAsia="Calibri"/>
          <w:spacing w:val="-5"/>
          <w:sz w:val="22"/>
          <w:szCs w:val="22"/>
          <w:u w:val="single"/>
        </w:rPr>
        <w:t xml:space="preserve"> neželjena dejstva</w:t>
      </w:r>
    </w:p>
    <w:p w14:paraId="0CE79D6C" w14:textId="77777777" w:rsidR="00EA39F8" w:rsidRPr="000F3051" w:rsidRDefault="00EA39F8" w:rsidP="00CA0A32">
      <w:pPr>
        <w:pStyle w:val="NoSpacing"/>
        <w:jc w:val="both"/>
        <w:rPr>
          <w:rFonts w:eastAsia="Calibri"/>
          <w:spacing w:val="-5"/>
          <w:sz w:val="22"/>
          <w:szCs w:val="22"/>
          <w:u w:val="single"/>
        </w:rPr>
      </w:pPr>
    </w:p>
    <w:p w14:paraId="38B89584" w14:textId="77777777" w:rsidR="008F5723" w:rsidRPr="008F5723" w:rsidRDefault="008F5723" w:rsidP="008F5723">
      <w:pPr>
        <w:pStyle w:val="NoSpacing"/>
        <w:jc w:val="both"/>
        <w:rPr>
          <w:rFonts w:eastAsia="Calibri"/>
          <w:sz w:val="22"/>
          <w:szCs w:val="22"/>
          <w:lang w:val="sr-Latn-RS"/>
        </w:rPr>
      </w:pPr>
      <w:r w:rsidRPr="008F5723">
        <w:rPr>
          <w:rFonts w:eastAsia="Calibri"/>
          <w:sz w:val="22"/>
          <w:szCs w:val="22"/>
          <w:lang w:val="sr-Latn-RS"/>
        </w:rPr>
        <w:t>Ako Vam se javi bilo koje neželjeno d</w:t>
      </w:r>
      <w:r w:rsidRPr="004525FA">
        <w:rPr>
          <w:rFonts w:eastAsia="Calibri"/>
          <w:sz w:val="22"/>
          <w:szCs w:val="22"/>
          <w:lang w:val="sr-Latn-RS"/>
        </w:rPr>
        <w:t>ejstvo recite to svom ljekaru, farmaceutu ili medicinskoj sestri. Ovo uključuje i bilo koja neželjena dejstva koja nijesu navedena u ovom uputstvu</w:t>
      </w:r>
      <w:r w:rsidRPr="008F5723">
        <w:rPr>
          <w:rFonts w:eastAsia="Calibri"/>
          <w:spacing w:val="-4"/>
          <w:sz w:val="22"/>
          <w:szCs w:val="22"/>
          <w:lang w:val="sr-Latn-RS"/>
        </w:rPr>
        <w:t>.</w:t>
      </w:r>
      <w:r w:rsidRPr="008F5723">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C4CB1F0" w14:textId="77777777" w:rsidR="008F5723" w:rsidRPr="008F5723" w:rsidRDefault="008F5723" w:rsidP="008F5723">
      <w:pPr>
        <w:pStyle w:val="NoSpacing"/>
        <w:jc w:val="both"/>
        <w:rPr>
          <w:rFonts w:eastAsia="Calibri"/>
          <w:sz w:val="22"/>
          <w:szCs w:val="22"/>
          <w:lang w:val="sr-Latn-RS"/>
        </w:rPr>
      </w:pPr>
    </w:p>
    <w:p w14:paraId="4552F484" w14:textId="77777777" w:rsidR="008F5723" w:rsidRPr="00486784" w:rsidRDefault="008F5723" w:rsidP="008F5723">
      <w:pPr>
        <w:rPr>
          <w:rFonts w:ascii="Times New Roman" w:hAnsi="Times New Roman"/>
          <w:sz w:val="22"/>
          <w:szCs w:val="22"/>
          <w:lang w:val="pt-PT"/>
        </w:rPr>
      </w:pPr>
      <w:r w:rsidRPr="00486784">
        <w:rPr>
          <w:rFonts w:ascii="Times New Roman" w:hAnsi="Times New Roman"/>
          <w:sz w:val="22"/>
          <w:szCs w:val="22"/>
          <w:lang w:val="pt-PT"/>
        </w:rPr>
        <w:t xml:space="preserve">Institut za ljekove i medicinska sredstva </w:t>
      </w:r>
    </w:p>
    <w:p w14:paraId="1A7B4BDD" w14:textId="77777777" w:rsidR="008F5723" w:rsidRPr="00486784" w:rsidRDefault="008F5723" w:rsidP="008F5723">
      <w:pPr>
        <w:rPr>
          <w:rFonts w:ascii="Times New Roman" w:hAnsi="Times New Roman"/>
          <w:sz w:val="22"/>
          <w:szCs w:val="22"/>
          <w:lang w:val="pt-PT"/>
        </w:rPr>
      </w:pPr>
      <w:r w:rsidRPr="00486784">
        <w:rPr>
          <w:rFonts w:ascii="Times New Roman" w:hAnsi="Times New Roman"/>
          <w:sz w:val="22"/>
          <w:szCs w:val="22"/>
          <w:lang w:val="pt-PT"/>
        </w:rPr>
        <w:t>Odjeljenje za farmakovigilancu</w:t>
      </w:r>
    </w:p>
    <w:p w14:paraId="071A23F2" w14:textId="77777777" w:rsidR="008F5723" w:rsidRPr="00486784" w:rsidRDefault="008F5723" w:rsidP="008F5723">
      <w:pPr>
        <w:rPr>
          <w:rFonts w:ascii="Times New Roman" w:hAnsi="Times New Roman"/>
          <w:sz w:val="22"/>
          <w:szCs w:val="22"/>
          <w:lang w:val="pt-PT"/>
        </w:rPr>
      </w:pPr>
      <w:r w:rsidRPr="00486784">
        <w:rPr>
          <w:rFonts w:ascii="Times New Roman" w:hAnsi="Times New Roman"/>
          <w:sz w:val="22"/>
          <w:szCs w:val="22"/>
          <w:lang w:val="pt-PT"/>
        </w:rPr>
        <w:t>Bulevar Ivana Crnojevića 64a, 81000 Podgorica</w:t>
      </w:r>
    </w:p>
    <w:p w14:paraId="10E1B968" w14:textId="77777777" w:rsidR="008F5723" w:rsidRPr="00486784" w:rsidRDefault="008F5723" w:rsidP="008F5723">
      <w:pPr>
        <w:rPr>
          <w:rFonts w:ascii="Times New Roman" w:hAnsi="Times New Roman"/>
          <w:sz w:val="22"/>
          <w:szCs w:val="22"/>
          <w:lang w:val="pt-PT"/>
        </w:rPr>
      </w:pPr>
    </w:p>
    <w:p w14:paraId="3E9290FD" w14:textId="77777777" w:rsidR="008F5723" w:rsidRPr="00486784" w:rsidRDefault="008F5723" w:rsidP="008F5723">
      <w:pPr>
        <w:rPr>
          <w:rFonts w:ascii="Times New Roman" w:hAnsi="Times New Roman"/>
          <w:sz w:val="22"/>
          <w:szCs w:val="22"/>
          <w:lang w:val="pt-PT"/>
        </w:rPr>
      </w:pPr>
      <w:r w:rsidRPr="00486784">
        <w:rPr>
          <w:rFonts w:ascii="Times New Roman" w:hAnsi="Times New Roman"/>
          <w:sz w:val="22"/>
          <w:szCs w:val="22"/>
          <w:lang w:val="pt-PT"/>
        </w:rPr>
        <w:t>tel: +382 (0) 20 310 280</w:t>
      </w:r>
    </w:p>
    <w:p w14:paraId="17D11B52" w14:textId="77777777" w:rsidR="008F5723" w:rsidRPr="00486784" w:rsidRDefault="008F5723" w:rsidP="008F5723">
      <w:pPr>
        <w:rPr>
          <w:rFonts w:ascii="Times New Roman" w:hAnsi="Times New Roman"/>
          <w:sz w:val="22"/>
          <w:szCs w:val="22"/>
          <w:lang w:val="pt-PT"/>
        </w:rPr>
      </w:pPr>
      <w:r w:rsidRPr="00486784">
        <w:rPr>
          <w:rFonts w:ascii="Times New Roman" w:hAnsi="Times New Roman"/>
          <w:sz w:val="22"/>
          <w:szCs w:val="22"/>
          <w:lang w:val="pt-PT"/>
        </w:rPr>
        <w:t>fax: +382 (0) 20 310 581</w:t>
      </w:r>
    </w:p>
    <w:p w14:paraId="4C11D15C" w14:textId="77777777" w:rsidR="008F5723" w:rsidRPr="00486784" w:rsidRDefault="003F1B3B" w:rsidP="008F5723">
      <w:pPr>
        <w:rPr>
          <w:rFonts w:ascii="Times New Roman" w:hAnsi="Times New Roman"/>
          <w:sz w:val="22"/>
          <w:szCs w:val="22"/>
          <w:lang w:val="pt-PT"/>
        </w:rPr>
      </w:pPr>
      <w:hyperlink r:id="rId8" w:history="1">
        <w:r w:rsidR="008F5723" w:rsidRPr="00486784">
          <w:rPr>
            <w:rStyle w:val="Hyperlink"/>
            <w:rFonts w:ascii="Times New Roman" w:hAnsi="Times New Roman"/>
            <w:sz w:val="22"/>
            <w:szCs w:val="22"/>
            <w:lang w:val="pt-PT"/>
          </w:rPr>
          <w:t>www.cinmed.me</w:t>
        </w:r>
      </w:hyperlink>
      <w:r w:rsidR="008F5723" w:rsidRPr="00486784">
        <w:rPr>
          <w:rFonts w:ascii="Times New Roman" w:hAnsi="Times New Roman"/>
          <w:sz w:val="22"/>
          <w:szCs w:val="22"/>
          <w:lang w:val="pt-PT"/>
        </w:rPr>
        <w:t xml:space="preserve"> </w:t>
      </w:r>
    </w:p>
    <w:p w14:paraId="62999594" w14:textId="77777777" w:rsidR="008F5723" w:rsidRPr="00486784" w:rsidRDefault="003F1B3B" w:rsidP="008F5723">
      <w:pPr>
        <w:rPr>
          <w:rFonts w:ascii="Times New Roman" w:hAnsi="Times New Roman"/>
          <w:sz w:val="22"/>
          <w:szCs w:val="22"/>
          <w:lang w:val="pt-PT"/>
        </w:rPr>
      </w:pPr>
      <w:hyperlink r:id="rId9" w:history="1">
        <w:r w:rsidR="008F5723" w:rsidRPr="00486784">
          <w:rPr>
            <w:rStyle w:val="Hyperlink"/>
            <w:rFonts w:ascii="Times New Roman" w:hAnsi="Times New Roman"/>
            <w:sz w:val="22"/>
            <w:szCs w:val="22"/>
            <w:lang w:val="pt-PT"/>
          </w:rPr>
          <w:t>nezeljenadejstva@cinmed.me</w:t>
        </w:r>
      </w:hyperlink>
      <w:r w:rsidR="008F5723" w:rsidRPr="00486784">
        <w:rPr>
          <w:rFonts w:ascii="Times New Roman" w:hAnsi="Times New Roman"/>
          <w:sz w:val="22"/>
          <w:szCs w:val="22"/>
          <w:lang w:val="pt-PT"/>
        </w:rPr>
        <w:t xml:space="preserve"> </w:t>
      </w:r>
    </w:p>
    <w:p w14:paraId="390C42D5" w14:textId="77777777" w:rsidR="008F5723" w:rsidRPr="00486784" w:rsidRDefault="008F5723" w:rsidP="008F5723">
      <w:pPr>
        <w:rPr>
          <w:rFonts w:ascii="Times New Roman" w:hAnsi="Times New Roman"/>
          <w:sz w:val="22"/>
          <w:szCs w:val="22"/>
          <w:lang w:val="pt-PT"/>
        </w:rPr>
      </w:pPr>
      <w:r w:rsidRPr="00486784">
        <w:rPr>
          <w:rFonts w:ascii="Times New Roman" w:hAnsi="Times New Roman"/>
          <w:sz w:val="22"/>
          <w:szCs w:val="22"/>
          <w:lang w:val="pt-PT"/>
        </w:rPr>
        <w:t>putem IS zdravstvene zaštite</w:t>
      </w:r>
    </w:p>
    <w:p w14:paraId="266CA6B8" w14:textId="77777777" w:rsidR="008F5723" w:rsidRPr="00486784" w:rsidRDefault="008F5723" w:rsidP="008F5723">
      <w:pPr>
        <w:rPr>
          <w:rFonts w:ascii="Times New Roman" w:hAnsi="Times New Roman"/>
          <w:sz w:val="22"/>
          <w:szCs w:val="22"/>
          <w:lang w:val="pt-PT"/>
        </w:rPr>
      </w:pPr>
      <w:r w:rsidRPr="00486784">
        <w:rPr>
          <w:rFonts w:ascii="Times New Roman" w:hAnsi="Times New Roman"/>
          <w:sz w:val="22"/>
          <w:szCs w:val="22"/>
          <w:lang w:val="pt-PT"/>
        </w:rPr>
        <w:t>QR kod za online prijavu sumnje na neželjeno dejstvo lijeka:</w:t>
      </w:r>
    </w:p>
    <w:p w14:paraId="3144A34E" w14:textId="77777777" w:rsidR="008F5723" w:rsidRPr="00486784" w:rsidRDefault="008F5723" w:rsidP="008F5723">
      <w:pPr>
        <w:rPr>
          <w:rFonts w:ascii="Times New Roman" w:hAnsi="Times New Roman"/>
          <w:sz w:val="22"/>
          <w:szCs w:val="22"/>
          <w:lang w:val="pt-PT"/>
        </w:rPr>
      </w:pPr>
    </w:p>
    <w:p w14:paraId="2B539E89" w14:textId="79ABBE71" w:rsidR="008A7954" w:rsidRPr="008F11AC" w:rsidRDefault="000027B9" w:rsidP="008F11AC">
      <w:pPr>
        <w:rPr>
          <w:rStyle w:val="BodytextBold"/>
          <w:rFonts w:ascii="Humanist777" w:hAnsi="Humanist777"/>
          <w:b w:val="0"/>
          <w:bCs w:val="0"/>
          <w:sz w:val="22"/>
          <w:szCs w:val="22"/>
          <w:shd w:val="clear" w:color="auto" w:fill="auto"/>
          <w:lang w:val="pt-PT"/>
        </w:rPr>
      </w:pPr>
      <w:r>
        <w:rPr>
          <w:noProof/>
        </w:rPr>
        <w:drawing>
          <wp:inline distT="0" distB="0" distL="0" distR="0" wp14:anchorId="3BB4FAA3" wp14:editId="3EFC89F2">
            <wp:extent cx="980440" cy="971550"/>
            <wp:effectExtent l="0" t="0" r="0" b="0"/>
            <wp:docPr id="332881667"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81667"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1F5C7C3" w14:textId="77777777" w:rsidR="004F708F" w:rsidRPr="000F3051" w:rsidRDefault="004F708F" w:rsidP="00CA0A32">
      <w:pPr>
        <w:widowControl w:val="0"/>
        <w:tabs>
          <w:tab w:val="clear" w:pos="284"/>
        </w:tabs>
        <w:autoSpaceDE w:val="0"/>
        <w:autoSpaceDN w:val="0"/>
        <w:rPr>
          <w:rFonts w:ascii="Times New Roman" w:hAnsi="Times New Roman"/>
          <w:b/>
          <w:sz w:val="22"/>
          <w:szCs w:val="22"/>
        </w:rPr>
      </w:pPr>
      <w:r w:rsidRPr="000F3051">
        <w:rPr>
          <w:rFonts w:ascii="Times New Roman" w:hAnsi="Times New Roman"/>
          <w:b/>
          <w:sz w:val="22"/>
          <w:szCs w:val="22"/>
        </w:rPr>
        <w:lastRenderedPageBreak/>
        <w:t>5</w:t>
      </w:r>
      <w:r w:rsidR="00CF221E" w:rsidRPr="000F3051">
        <w:rPr>
          <w:rFonts w:ascii="Times New Roman" w:hAnsi="Times New Roman"/>
          <w:b/>
          <w:sz w:val="22"/>
          <w:szCs w:val="22"/>
        </w:rPr>
        <w:t xml:space="preserve">. KAKO ČUVATI LIJEK </w:t>
      </w:r>
      <w:r w:rsidR="00DE758D" w:rsidRPr="000F3051">
        <w:rPr>
          <w:rFonts w:ascii="Times New Roman" w:hAnsi="Times New Roman"/>
          <w:b/>
          <w:sz w:val="22"/>
          <w:szCs w:val="22"/>
        </w:rPr>
        <w:t>DARZALEX</w:t>
      </w:r>
    </w:p>
    <w:p w14:paraId="0CFD4897" w14:textId="77777777" w:rsidR="00DE758D" w:rsidRPr="000F3051" w:rsidRDefault="00DE758D" w:rsidP="00CA0A32">
      <w:pPr>
        <w:widowControl w:val="0"/>
        <w:tabs>
          <w:tab w:val="clear" w:pos="284"/>
        </w:tabs>
        <w:autoSpaceDE w:val="0"/>
        <w:autoSpaceDN w:val="0"/>
        <w:rPr>
          <w:rFonts w:ascii="Times New Roman" w:hAnsi="Times New Roman"/>
          <w:b/>
          <w:sz w:val="22"/>
          <w:szCs w:val="22"/>
        </w:rPr>
      </w:pPr>
    </w:p>
    <w:p w14:paraId="1D7EE323" w14:textId="77777777" w:rsidR="00DE758D" w:rsidRPr="000F3051" w:rsidRDefault="00DE758D" w:rsidP="00CA0A32">
      <w:pPr>
        <w:numPr>
          <w:ilvl w:val="12"/>
          <w:numId w:val="0"/>
        </w:numPr>
        <w:rPr>
          <w:rFonts w:ascii="Times New Roman" w:hAnsi="Times New Roman"/>
          <w:sz w:val="22"/>
          <w:szCs w:val="22"/>
        </w:rPr>
      </w:pPr>
      <w:r w:rsidRPr="000F3051">
        <w:rPr>
          <w:rFonts w:ascii="Times New Roman" w:hAnsi="Times New Roman"/>
          <w:bCs/>
          <w:sz w:val="22"/>
          <w:szCs w:val="22"/>
        </w:rPr>
        <w:t>L</w:t>
      </w:r>
      <w:r w:rsidR="00365816" w:rsidRPr="000F3051">
        <w:rPr>
          <w:rFonts w:ascii="Times New Roman" w:hAnsi="Times New Roman"/>
          <w:bCs/>
          <w:sz w:val="22"/>
          <w:szCs w:val="22"/>
        </w:rPr>
        <w:t>ij</w:t>
      </w:r>
      <w:r w:rsidRPr="000F3051">
        <w:rPr>
          <w:rFonts w:ascii="Times New Roman" w:hAnsi="Times New Roman"/>
          <w:bCs/>
          <w:sz w:val="22"/>
          <w:szCs w:val="22"/>
        </w:rPr>
        <w:t xml:space="preserve">ek </w:t>
      </w:r>
      <w:r w:rsidRPr="000F3051">
        <w:rPr>
          <w:rFonts w:ascii="Times New Roman" w:hAnsi="Times New Roman"/>
          <w:sz w:val="22"/>
          <w:szCs w:val="22"/>
        </w:rPr>
        <w:t xml:space="preserve">DARZALEX se čuva u bolnici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klinici.</w:t>
      </w:r>
    </w:p>
    <w:p w14:paraId="27DC7196" w14:textId="77777777" w:rsidR="00DE758D" w:rsidRPr="000F3051" w:rsidRDefault="00DE758D" w:rsidP="00CA0A32">
      <w:pPr>
        <w:numPr>
          <w:ilvl w:val="12"/>
          <w:numId w:val="0"/>
        </w:numPr>
        <w:rPr>
          <w:rFonts w:ascii="Times New Roman" w:hAnsi="Times New Roman"/>
          <w:sz w:val="22"/>
          <w:szCs w:val="22"/>
        </w:rPr>
      </w:pPr>
    </w:p>
    <w:p w14:paraId="4EFE3FFD" w14:textId="77777777" w:rsidR="002013A7" w:rsidRPr="000F3051" w:rsidRDefault="002013A7" w:rsidP="00CA0A32">
      <w:pPr>
        <w:numPr>
          <w:ilvl w:val="12"/>
          <w:numId w:val="0"/>
        </w:numPr>
        <w:rPr>
          <w:rFonts w:ascii="Times New Roman" w:hAnsi="Times New Roman"/>
          <w:sz w:val="22"/>
          <w:szCs w:val="22"/>
        </w:rPr>
      </w:pPr>
      <w:r w:rsidRPr="000F3051">
        <w:rPr>
          <w:rFonts w:ascii="Times New Roman" w:hAnsi="Times New Roman"/>
          <w:sz w:val="22"/>
          <w:szCs w:val="22"/>
        </w:rPr>
        <w:t>Lijek čuvajte van pogleda i domašaja djece.</w:t>
      </w:r>
    </w:p>
    <w:p w14:paraId="406FA844" w14:textId="77777777" w:rsidR="002013A7" w:rsidRPr="000F3051" w:rsidRDefault="002013A7" w:rsidP="002013A7">
      <w:pPr>
        <w:numPr>
          <w:ilvl w:val="12"/>
          <w:numId w:val="0"/>
        </w:numPr>
        <w:rPr>
          <w:rFonts w:ascii="Times New Roman" w:hAnsi="Times New Roman"/>
          <w:sz w:val="22"/>
          <w:szCs w:val="22"/>
        </w:rPr>
      </w:pPr>
    </w:p>
    <w:p w14:paraId="16972008" w14:textId="33BF67D4" w:rsidR="002013A7" w:rsidRPr="000F3051" w:rsidRDefault="002013A7" w:rsidP="002013A7">
      <w:pPr>
        <w:numPr>
          <w:ilvl w:val="12"/>
          <w:numId w:val="0"/>
        </w:numPr>
        <w:rPr>
          <w:rFonts w:ascii="Times New Roman" w:hAnsi="Times New Roman"/>
          <w:sz w:val="22"/>
          <w:szCs w:val="22"/>
        </w:rPr>
      </w:pPr>
      <w:r w:rsidRPr="000F3051">
        <w:rPr>
          <w:rFonts w:ascii="Times New Roman" w:hAnsi="Times New Roman"/>
          <w:sz w:val="22"/>
          <w:szCs w:val="22"/>
        </w:rPr>
        <w:t xml:space="preserve">Ovaj lijek se ne smije upotrijebiti nakon isteka roka upotrebe navedenog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spoljašnjem </w:t>
      </w:r>
      <w:r w:rsidR="00833EAA" w:rsidRPr="005B122F">
        <w:rPr>
          <w:rFonts w:ascii="Times New Roman" w:hAnsi="Times New Roman"/>
          <w:sz w:val="22"/>
          <w:szCs w:val="22"/>
          <w:lang w:val="sr-Latn-RS"/>
        </w:rPr>
        <w:t xml:space="preserve">pakovanju </w:t>
      </w:r>
      <w:r w:rsidR="00833EAA">
        <w:rPr>
          <w:rFonts w:ascii="Times New Roman" w:hAnsi="Times New Roman"/>
          <w:sz w:val="22"/>
          <w:szCs w:val="22"/>
          <w:lang w:val="sr-Latn-RS"/>
        </w:rPr>
        <w:t>i etiketi bočice</w:t>
      </w:r>
      <w:r w:rsidRPr="000F3051">
        <w:rPr>
          <w:rFonts w:ascii="Times New Roman" w:hAnsi="Times New Roman"/>
          <w:sz w:val="22"/>
          <w:szCs w:val="22"/>
        </w:rPr>
        <w:t xml:space="preserve">. Rok upotrebe odnosi se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poslednji dan navedenog mjeseca.</w:t>
      </w:r>
    </w:p>
    <w:p w14:paraId="3EB498E4" w14:textId="77777777" w:rsidR="002013A7" w:rsidRPr="000F3051" w:rsidRDefault="002013A7" w:rsidP="00CA0A32">
      <w:pPr>
        <w:numPr>
          <w:ilvl w:val="12"/>
          <w:numId w:val="0"/>
        </w:numPr>
        <w:rPr>
          <w:rFonts w:ascii="Times New Roman" w:hAnsi="Times New Roman"/>
          <w:sz w:val="22"/>
          <w:szCs w:val="22"/>
        </w:rPr>
      </w:pPr>
    </w:p>
    <w:p w14:paraId="315A2F55" w14:textId="0002C543" w:rsidR="00DE758D" w:rsidRPr="000F3051" w:rsidRDefault="00DE758D" w:rsidP="00CA0A32">
      <w:pPr>
        <w:numPr>
          <w:ilvl w:val="12"/>
          <w:numId w:val="0"/>
        </w:numPr>
        <w:rPr>
          <w:rFonts w:ascii="Times New Roman" w:hAnsi="Times New Roman"/>
          <w:sz w:val="22"/>
          <w:szCs w:val="22"/>
        </w:rPr>
      </w:pPr>
      <w:r w:rsidRPr="000F3051">
        <w:rPr>
          <w:rFonts w:ascii="Times New Roman" w:hAnsi="Times New Roman"/>
          <w:sz w:val="22"/>
          <w:szCs w:val="22"/>
        </w:rPr>
        <w:t xml:space="preserve">Čuvati u frižideru (2°C </w:t>
      </w:r>
      <w:r w:rsidRPr="000F3051">
        <w:rPr>
          <w:rFonts w:ascii="Times New Roman" w:hAnsi="Times New Roman"/>
          <w:sz w:val="22"/>
          <w:szCs w:val="22"/>
        </w:rPr>
        <w:noBreakHyphen/>
        <w:t xml:space="preserve"> 8°C). Ne zamrzavati.</w:t>
      </w:r>
    </w:p>
    <w:p w14:paraId="6BD694D0" w14:textId="77777777" w:rsidR="00DE758D" w:rsidRPr="000F3051" w:rsidRDefault="00DE758D" w:rsidP="00CA0A32">
      <w:pPr>
        <w:numPr>
          <w:ilvl w:val="12"/>
          <w:numId w:val="0"/>
        </w:numPr>
        <w:rPr>
          <w:rFonts w:ascii="Times New Roman" w:hAnsi="Times New Roman"/>
          <w:sz w:val="22"/>
          <w:szCs w:val="22"/>
        </w:rPr>
      </w:pPr>
    </w:p>
    <w:p w14:paraId="2217CD9A" w14:textId="77777777" w:rsidR="00DE758D" w:rsidRPr="000F3051" w:rsidRDefault="00DE758D" w:rsidP="00CA0A32">
      <w:pPr>
        <w:numPr>
          <w:ilvl w:val="12"/>
          <w:numId w:val="0"/>
        </w:numPr>
        <w:rPr>
          <w:rFonts w:ascii="Times New Roman" w:hAnsi="Times New Roman"/>
          <w:sz w:val="22"/>
          <w:szCs w:val="22"/>
        </w:rPr>
      </w:pPr>
      <w:r w:rsidRPr="000F3051">
        <w:rPr>
          <w:rFonts w:ascii="Times New Roman" w:hAnsi="Times New Roman"/>
          <w:sz w:val="22"/>
          <w:szCs w:val="22"/>
        </w:rPr>
        <w:t xml:space="preserve">Čuvati u originalnom pakovanju radi zaštite </w:t>
      </w:r>
      <w:proofErr w:type="gramStart"/>
      <w:r w:rsidRPr="000F3051">
        <w:rPr>
          <w:rFonts w:ascii="Times New Roman" w:hAnsi="Times New Roman"/>
          <w:sz w:val="22"/>
          <w:szCs w:val="22"/>
        </w:rPr>
        <w:t>od</w:t>
      </w:r>
      <w:proofErr w:type="gramEnd"/>
      <w:r w:rsidRPr="000F3051">
        <w:rPr>
          <w:rFonts w:ascii="Times New Roman" w:hAnsi="Times New Roman"/>
          <w:sz w:val="22"/>
          <w:szCs w:val="22"/>
        </w:rPr>
        <w:t xml:space="preserve"> sv</w:t>
      </w:r>
      <w:r w:rsidR="00365816" w:rsidRPr="000F3051">
        <w:rPr>
          <w:rFonts w:ascii="Times New Roman" w:hAnsi="Times New Roman"/>
          <w:sz w:val="22"/>
          <w:szCs w:val="22"/>
        </w:rPr>
        <w:t>j</w:t>
      </w:r>
      <w:r w:rsidRPr="000F3051">
        <w:rPr>
          <w:rFonts w:ascii="Times New Roman" w:hAnsi="Times New Roman"/>
          <w:sz w:val="22"/>
          <w:szCs w:val="22"/>
        </w:rPr>
        <w:t>etlosti.</w:t>
      </w:r>
    </w:p>
    <w:p w14:paraId="06373EED" w14:textId="77777777" w:rsidR="00DE758D" w:rsidRPr="000F3051" w:rsidRDefault="00DE758D" w:rsidP="00CA0A32">
      <w:pPr>
        <w:numPr>
          <w:ilvl w:val="12"/>
          <w:numId w:val="0"/>
        </w:numPr>
        <w:rPr>
          <w:rFonts w:ascii="Times New Roman" w:hAnsi="Times New Roman"/>
          <w:sz w:val="22"/>
          <w:szCs w:val="22"/>
        </w:rPr>
      </w:pPr>
    </w:p>
    <w:p w14:paraId="1075C37F" w14:textId="77777777" w:rsidR="002013A7" w:rsidRPr="000F3051" w:rsidRDefault="002013A7" w:rsidP="002013A7">
      <w:pPr>
        <w:numPr>
          <w:ilvl w:val="12"/>
          <w:numId w:val="0"/>
        </w:numPr>
        <w:rPr>
          <w:rFonts w:ascii="Times New Roman" w:hAnsi="Times New Roman"/>
          <w:sz w:val="22"/>
          <w:szCs w:val="22"/>
        </w:rPr>
      </w:pPr>
      <w:r w:rsidRPr="000F3051">
        <w:rPr>
          <w:rFonts w:ascii="Times New Roman" w:hAnsi="Times New Roman"/>
          <w:sz w:val="22"/>
          <w:szCs w:val="22"/>
        </w:rPr>
        <w:t>Ljekove ne treba bacati u kanalizaciju, niti kućni otpad. Ove mjere pomažu očuvanju životne sredine.</w:t>
      </w:r>
    </w:p>
    <w:p w14:paraId="10D997DC" w14:textId="77777777" w:rsidR="004F708F" w:rsidRPr="000F3051" w:rsidRDefault="002013A7" w:rsidP="00CA0A32">
      <w:pPr>
        <w:pStyle w:val="Header"/>
        <w:tabs>
          <w:tab w:val="clear" w:pos="4536"/>
          <w:tab w:val="clear" w:pos="9072"/>
          <w:tab w:val="left" w:pos="284"/>
        </w:tabs>
        <w:rPr>
          <w:rFonts w:ascii="Times New Roman" w:hAnsi="Times New Roman"/>
          <w:b/>
          <w:bCs/>
          <w:sz w:val="22"/>
          <w:szCs w:val="22"/>
        </w:rPr>
      </w:pPr>
      <w:r w:rsidRPr="000F3051">
        <w:rPr>
          <w:rFonts w:ascii="Times New Roman" w:hAnsi="Times New Roman"/>
          <w:sz w:val="22"/>
          <w:szCs w:val="22"/>
        </w:rPr>
        <w:t xml:space="preserve">Neupotrijebljeni lijek se uništava u skladu </w:t>
      </w:r>
      <w:proofErr w:type="gramStart"/>
      <w:r w:rsidRPr="000F3051">
        <w:rPr>
          <w:rFonts w:ascii="Times New Roman" w:hAnsi="Times New Roman"/>
          <w:sz w:val="22"/>
          <w:szCs w:val="22"/>
        </w:rPr>
        <w:t>sa</w:t>
      </w:r>
      <w:proofErr w:type="gramEnd"/>
      <w:r w:rsidRPr="000F3051">
        <w:rPr>
          <w:rFonts w:ascii="Times New Roman" w:hAnsi="Times New Roman"/>
          <w:sz w:val="22"/>
          <w:szCs w:val="22"/>
        </w:rPr>
        <w:t xml:space="preserve"> važećim propisima.</w:t>
      </w:r>
    </w:p>
    <w:p w14:paraId="06A399A8" w14:textId="007EBA6C" w:rsidR="004F708F" w:rsidRDefault="004F708F" w:rsidP="00CA0A32">
      <w:pPr>
        <w:pStyle w:val="Header"/>
        <w:tabs>
          <w:tab w:val="clear" w:pos="4536"/>
          <w:tab w:val="clear" w:pos="9072"/>
          <w:tab w:val="left" w:pos="284"/>
        </w:tabs>
        <w:rPr>
          <w:rFonts w:ascii="Times New Roman" w:hAnsi="Times New Roman"/>
          <w:b/>
          <w:bCs/>
          <w:sz w:val="22"/>
          <w:szCs w:val="22"/>
        </w:rPr>
      </w:pPr>
    </w:p>
    <w:p w14:paraId="18C26BF2" w14:textId="77777777" w:rsidR="00DB290D" w:rsidRPr="000F3051" w:rsidRDefault="00DB290D" w:rsidP="00CA0A32">
      <w:pPr>
        <w:pStyle w:val="Header"/>
        <w:tabs>
          <w:tab w:val="clear" w:pos="4536"/>
          <w:tab w:val="clear" w:pos="9072"/>
          <w:tab w:val="left" w:pos="284"/>
        </w:tabs>
        <w:rPr>
          <w:rFonts w:ascii="Times New Roman" w:hAnsi="Times New Roman"/>
          <w:b/>
          <w:bCs/>
          <w:sz w:val="22"/>
          <w:szCs w:val="22"/>
        </w:rPr>
      </w:pPr>
    </w:p>
    <w:p w14:paraId="4D4A877D" w14:textId="77777777" w:rsidR="00DE758D" w:rsidRPr="000F3051" w:rsidRDefault="00DE758D" w:rsidP="00CA0A32">
      <w:pPr>
        <w:pStyle w:val="Header"/>
        <w:tabs>
          <w:tab w:val="clear" w:pos="4536"/>
          <w:tab w:val="clear" w:pos="9072"/>
          <w:tab w:val="left" w:pos="284"/>
        </w:tabs>
        <w:rPr>
          <w:rFonts w:ascii="Times New Roman" w:hAnsi="Times New Roman"/>
          <w:b/>
          <w:bCs/>
          <w:sz w:val="22"/>
          <w:szCs w:val="22"/>
        </w:rPr>
      </w:pPr>
      <w:r w:rsidRPr="000F3051">
        <w:rPr>
          <w:rFonts w:ascii="Times New Roman" w:hAnsi="Times New Roman"/>
          <w:b/>
          <w:bCs/>
          <w:sz w:val="22"/>
          <w:szCs w:val="22"/>
        </w:rPr>
        <w:t xml:space="preserve">6. </w:t>
      </w:r>
      <w:r w:rsidR="002013A7" w:rsidRPr="000F3051">
        <w:rPr>
          <w:rFonts w:ascii="Times New Roman" w:hAnsi="Times New Roman"/>
          <w:b/>
          <w:bCs/>
          <w:sz w:val="22"/>
          <w:szCs w:val="22"/>
        </w:rPr>
        <w:t xml:space="preserve">SADRŽAJ PAKOVANJA I </w:t>
      </w:r>
      <w:r w:rsidRPr="000F3051">
        <w:rPr>
          <w:rFonts w:ascii="Times New Roman" w:hAnsi="Times New Roman"/>
          <w:b/>
          <w:bCs/>
          <w:sz w:val="22"/>
          <w:szCs w:val="22"/>
        </w:rPr>
        <w:t xml:space="preserve">DODATNE INFORMACIJE </w:t>
      </w:r>
    </w:p>
    <w:p w14:paraId="3F3CAEDC" w14:textId="77777777" w:rsidR="00DE758D" w:rsidRPr="000F3051" w:rsidRDefault="00DE758D" w:rsidP="00CA0A32">
      <w:pPr>
        <w:pStyle w:val="Header"/>
        <w:tabs>
          <w:tab w:val="clear" w:pos="4536"/>
          <w:tab w:val="clear" w:pos="9072"/>
          <w:tab w:val="left" w:pos="284"/>
        </w:tabs>
        <w:rPr>
          <w:rFonts w:ascii="Times New Roman" w:hAnsi="Times New Roman"/>
          <w:b/>
          <w:bCs/>
          <w:sz w:val="22"/>
          <w:szCs w:val="22"/>
        </w:rPr>
      </w:pPr>
    </w:p>
    <w:p w14:paraId="160D0FB5" w14:textId="77777777" w:rsidR="004F708F" w:rsidRPr="000F3051" w:rsidRDefault="00DE758D" w:rsidP="00CA0A32">
      <w:pPr>
        <w:pStyle w:val="BodyText23"/>
        <w:shd w:val="clear" w:color="auto" w:fill="auto"/>
        <w:spacing w:after="0" w:line="240" w:lineRule="auto"/>
        <w:ind w:firstLine="0"/>
        <w:rPr>
          <w:b/>
          <w:bCs/>
          <w:sz w:val="22"/>
          <w:szCs w:val="22"/>
        </w:rPr>
      </w:pPr>
      <w:r w:rsidRPr="000F3051">
        <w:rPr>
          <w:b/>
          <w:bCs/>
          <w:sz w:val="22"/>
          <w:szCs w:val="22"/>
        </w:rPr>
        <w:t>Šta sadrži l</w:t>
      </w:r>
      <w:r w:rsidR="00365816" w:rsidRPr="000F3051">
        <w:rPr>
          <w:b/>
          <w:bCs/>
          <w:sz w:val="22"/>
          <w:szCs w:val="22"/>
        </w:rPr>
        <w:t>ij</w:t>
      </w:r>
      <w:r w:rsidRPr="000F3051">
        <w:rPr>
          <w:b/>
          <w:bCs/>
          <w:sz w:val="22"/>
          <w:szCs w:val="22"/>
        </w:rPr>
        <w:t>ek DARZALEX</w:t>
      </w:r>
    </w:p>
    <w:p w14:paraId="0E2047CE" w14:textId="77777777" w:rsidR="002521D1" w:rsidRPr="000F3051" w:rsidRDefault="00DE758D"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Aktivna supstanca je daratumumab. Jedan </w:t>
      </w:r>
      <w:r w:rsidR="00853E61" w:rsidRPr="000F3051">
        <w:rPr>
          <w:rFonts w:ascii="Times New Roman" w:hAnsi="Times New Roman"/>
          <w:sz w:val="22"/>
          <w:szCs w:val="22"/>
        </w:rPr>
        <w:t xml:space="preserve">ml </w:t>
      </w:r>
      <w:r w:rsidRPr="000F3051">
        <w:rPr>
          <w:rFonts w:ascii="Times New Roman" w:hAnsi="Times New Roman"/>
          <w:sz w:val="22"/>
          <w:szCs w:val="22"/>
        </w:rPr>
        <w:t xml:space="preserve">koncentrata sadrži 20 mg daratumumaba. </w:t>
      </w:r>
    </w:p>
    <w:p w14:paraId="076F7465" w14:textId="77777777" w:rsidR="002521D1" w:rsidRPr="000F3051" w:rsidRDefault="002521D1" w:rsidP="00CA0A32">
      <w:pPr>
        <w:tabs>
          <w:tab w:val="clear" w:pos="284"/>
          <w:tab w:val="left" w:pos="567"/>
        </w:tabs>
        <w:ind w:left="567"/>
        <w:rPr>
          <w:rFonts w:ascii="Times New Roman" w:hAnsi="Times New Roman"/>
          <w:sz w:val="22"/>
          <w:szCs w:val="22"/>
        </w:rPr>
      </w:pPr>
      <w:r w:rsidRPr="000F3051">
        <w:rPr>
          <w:rFonts w:ascii="Times New Roman" w:hAnsi="Times New Roman"/>
          <w:sz w:val="22"/>
          <w:szCs w:val="22"/>
        </w:rPr>
        <w:t xml:space="preserve">Jedna </w:t>
      </w:r>
      <w:r w:rsidR="00DE758D" w:rsidRPr="000F3051">
        <w:rPr>
          <w:rFonts w:ascii="Times New Roman" w:hAnsi="Times New Roman"/>
          <w:sz w:val="22"/>
          <w:szCs w:val="22"/>
        </w:rPr>
        <w:t xml:space="preserve">bočica </w:t>
      </w:r>
      <w:proofErr w:type="gramStart"/>
      <w:r w:rsidR="00DE758D" w:rsidRPr="000F3051">
        <w:rPr>
          <w:rFonts w:ascii="Times New Roman" w:hAnsi="Times New Roman"/>
          <w:sz w:val="22"/>
          <w:szCs w:val="22"/>
        </w:rPr>
        <w:t>sa</w:t>
      </w:r>
      <w:proofErr w:type="gramEnd"/>
      <w:r w:rsidR="00DE758D" w:rsidRPr="000F3051">
        <w:rPr>
          <w:rFonts w:ascii="Times New Roman" w:hAnsi="Times New Roman"/>
          <w:sz w:val="22"/>
          <w:szCs w:val="22"/>
        </w:rPr>
        <w:t xml:space="preserve"> 5 </w:t>
      </w:r>
      <w:r w:rsidR="00853E61" w:rsidRPr="000F3051">
        <w:rPr>
          <w:rFonts w:ascii="Times New Roman" w:hAnsi="Times New Roman"/>
          <w:sz w:val="22"/>
          <w:szCs w:val="22"/>
        </w:rPr>
        <w:t xml:space="preserve">ml </w:t>
      </w:r>
      <w:r w:rsidR="00DE758D" w:rsidRPr="000F3051">
        <w:rPr>
          <w:rFonts w:ascii="Times New Roman" w:hAnsi="Times New Roman"/>
          <w:sz w:val="22"/>
          <w:szCs w:val="22"/>
        </w:rPr>
        <w:t xml:space="preserve">koncentrata sadrži 100 mg daratumumaba. </w:t>
      </w:r>
    </w:p>
    <w:p w14:paraId="59D0EFE7" w14:textId="77777777" w:rsidR="00DE758D" w:rsidRPr="000F3051" w:rsidRDefault="00401BC7" w:rsidP="00CA0A32">
      <w:pPr>
        <w:tabs>
          <w:tab w:val="clear" w:pos="284"/>
          <w:tab w:val="left" w:pos="567"/>
        </w:tabs>
        <w:rPr>
          <w:rFonts w:ascii="Times New Roman" w:hAnsi="Times New Roman"/>
          <w:sz w:val="22"/>
          <w:szCs w:val="22"/>
        </w:rPr>
      </w:pPr>
      <w:r w:rsidRPr="000F3051">
        <w:rPr>
          <w:rFonts w:ascii="Times New Roman" w:hAnsi="Times New Roman"/>
          <w:sz w:val="22"/>
          <w:szCs w:val="22"/>
        </w:rPr>
        <w:t xml:space="preserve">          </w:t>
      </w:r>
      <w:r w:rsidR="002521D1" w:rsidRPr="000F3051">
        <w:rPr>
          <w:rFonts w:ascii="Times New Roman" w:hAnsi="Times New Roman"/>
          <w:sz w:val="22"/>
          <w:szCs w:val="22"/>
        </w:rPr>
        <w:t xml:space="preserve">Jedna </w:t>
      </w:r>
      <w:r w:rsidR="00DE758D" w:rsidRPr="000F3051">
        <w:rPr>
          <w:rFonts w:ascii="Times New Roman" w:hAnsi="Times New Roman"/>
          <w:sz w:val="22"/>
          <w:szCs w:val="22"/>
        </w:rPr>
        <w:t xml:space="preserve">bočica </w:t>
      </w:r>
      <w:proofErr w:type="gramStart"/>
      <w:r w:rsidR="00DE758D" w:rsidRPr="000F3051">
        <w:rPr>
          <w:rFonts w:ascii="Times New Roman" w:hAnsi="Times New Roman"/>
          <w:sz w:val="22"/>
          <w:szCs w:val="22"/>
        </w:rPr>
        <w:t>sa</w:t>
      </w:r>
      <w:proofErr w:type="gramEnd"/>
      <w:r w:rsidR="00DE758D" w:rsidRPr="000F3051">
        <w:rPr>
          <w:rFonts w:ascii="Times New Roman" w:hAnsi="Times New Roman"/>
          <w:sz w:val="22"/>
          <w:szCs w:val="22"/>
        </w:rPr>
        <w:t xml:space="preserve"> 20 </w:t>
      </w:r>
      <w:r w:rsidR="00853E61" w:rsidRPr="000F3051">
        <w:rPr>
          <w:rFonts w:ascii="Times New Roman" w:hAnsi="Times New Roman"/>
          <w:sz w:val="22"/>
          <w:szCs w:val="22"/>
        </w:rPr>
        <w:t xml:space="preserve">ml </w:t>
      </w:r>
      <w:r w:rsidR="00DE758D" w:rsidRPr="000F3051">
        <w:rPr>
          <w:rFonts w:ascii="Times New Roman" w:hAnsi="Times New Roman"/>
          <w:sz w:val="22"/>
          <w:szCs w:val="22"/>
        </w:rPr>
        <w:t>koncentrata sadrži 400 mg daratumumaba.</w:t>
      </w:r>
    </w:p>
    <w:p w14:paraId="3F904703" w14:textId="2C957685" w:rsidR="00DE758D" w:rsidRPr="000F3051" w:rsidRDefault="002013A7"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Pomoćne supstance su</w:t>
      </w:r>
      <w:r w:rsidR="00853E61" w:rsidRPr="000F3051">
        <w:rPr>
          <w:rFonts w:ascii="Times New Roman" w:hAnsi="Times New Roman"/>
          <w:sz w:val="22"/>
          <w:szCs w:val="22"/>
        </w:rPr>
        <w:t>:</w:t>
      </w:r>
      <w:r w:rsidR="00DE758D" w:rsidRPr="000F3051">
        <w:rPr>
          <w:rFonts w:ascii="Times New Roman" w:hAnsi="Times New Roman"/>
          <w:sz w:val="22"/>
          <w:szCs w:val="22"/>
        </w:rPr>
        <w:t xml:space="preserve"> </w:t>
      </w:r>
      <w:r w:rsidR="00917354" w:rsidRPr="00917354">
        <w:rPr>
          <w:rFonts w:ascii="Times New Roman" w:hAnsi="Times New Roman"/>
          <w:sz w:val="22"/>
          <w:szCs w:val="22"/>
        </w:rPr>
        <w:t>L-histidin, L-histidin hidrohlorid monohidrat, L-metionin, polisorbat 20, sorbitol (E420)</w:t>
      </w:r>
      <w:r w:rsidR="00917354">
        <w:rPr>
          <w:rFonts w:ascii="Times New Roman" w:hAnsi="Times New Roman"/>
          <w:sz w:val="22"/>
          <w:szCs w:val="22"/>
        </w:rPr>
        <w:t xml:space="preserve"> </w:t>
      </w:r>
      <w:r w:rsidR="00DE758D" w:rsidRPr="000F3051">
        <w:rPr>
          <w:rFonts w:ascii="Times New Roman" w:hAnsi="Times New Roman"/>
          <w:sz w:val="22"/>
          <w:szCs w:val="22"/>
        </w:rPr>
        <w:t>i voda za injekcije (vid</w:t>
      </w:r>
      <w:r w:rsidR="00365816" w:rsidRPr="000F3051">
        <w:rPr>
          <w:rFonts w:ascii="Times New Roman" w:hAnsi="Times New Roman"/>
          <w:sz w:val="22"/>
          <w:szCs w:val="22"/>
        </w:rPr>
        <w:t>j</w:t>
      </w:r>
      <w:r w:rsidR="00DE758D" w:rsidRPr="000F3051">
        <w:rPr>
          <w:rFonts w:ascii="Times New Roman" w:hAnsi="Times New Roman"/>
          <w:sz w:val="22"/>
          <w:szCs w:val="22"/>
        </w:rPr>
        <w:t>eti “Važne informacije o nekim sastojcima l</w:t>
      </w:r>
      <w:r w:rsidR="00365816" w:rsidRPr="000F3051">
        <w:rPr>
          <w:rFonts w:ascii="Times New Roman" w:hAnsi="Times New Roman"/>
          <w:sz w:val="22"/>
          <w:szCs w:val="22"/>
        </w:rPr>
        <w:t>ij</w:t>
      </w:r>
      <w:r w:rsidR="00DE758D" w:rsidRPr="000F3051">
        <w:rPr>
          <w:rFonts w:ascii="Times New Roman" w:hAnsi="Times New Roman"/>
          <w:sz w:val="22"/>
          <w:szCs w:val="22"/>
        </w:rPr>
        <w:t>eka DARZALEX” u </w:t>
      </w:r>
      <w:r w:rsidR="00A73C30">
        <w:rPr>
          <w:rFonts w:ascii="Times New Roman" w:hAnsi="Times New Roman"/>
          <w:sz w:val="22"/>
          <w:szCs w:val="22"/>
        </w:rPr>
        <w:t>dijelu</w:t>
      </w:r>
      <w:r w:rsidR="00A73C30" w:rsidRPr="000F3051">
        <w:rPr>
          <w:rFonts w:ascii="Times New Roman" w:hAnsi="Times New Roman"/>
          <w:sz w:val="22"/>
          <w:szCs w:val="22"/>
        </w:rPr>
        <w:t xml:space="preserve"> </w:t>
      </w:r>
      <w:r w:rsidR="00DE758D" w:rsidRPr="000F3051">
        <w:rPr>
          <w:rFonts w:ascii="Times New Roman" w:hAnsi="Times New Roman"/>
          <w:sz w:val="22"/>
          <w:szCs w:val="22"/>
        </w:rPr>
        <w:t>2).</w:t>
      </w:r>
    </w:p>
    <w:p w14:paraId="4C4DCAA9" w14:textId="77777777" w:rsidR="004F708F" w:rsidRPr="000F3051" w:rsidRDefault="004F708F" w:rsidP="00CA0A32">
      <w:pPr>
        <w:pStyle w:val="Header"/>
        <w:tabs>
          <w:tab w:val="clear" w:pos="4536"/>
          <w:tab w:val="clear" w:pos="9072"/>
          <w:tab w:val="left" w:pos="284"/>
        </w:tabs>
        <w:rPr>
          <w:rFonts w:ascii="Times New Roman" w:hAnsi="Times New Roman"/>
          <w:sz w:val="22"/>
          <w:szCs w:val="22"/>
        </w:rPr>
      </w:pPr>
    </w:p>
    <w:p w14:paraId="5F649740" w14:textId="77777777" w:rsidR="004F708F" w:rsidRPr="000F3051" w:rsidRDefault="004F708F" w:rsidP="00CA0A32">
      <w:pPr>
        <w:widowControl w:val="0"/>
        <w:autoSpaceDE w:val="0"/>
        <w:autoSpaceDN w:val="0"/>
        <w:rPr>
          <w:rFonts w:ascii="Times New Roman" w:hAnsi="Times New Roman"/>
          <w:b/>
          <w:sz w:val="22"/>
          <w:szCs w:val="22"/>
        </w:rPr>
      </w:pPr>
      <w:r w:rsidRPr="000F3051">
        <w:rPr>
          <w:rFonts w:ascii="Times New Roman" w:hAnsi="Times New Roman"/>
          <w:b/>
          <w:sz w:val="22"/>
          <w:szCs w:val="22"/>
        </w:rPr>
        <w:t>Kako izgleda l</w:t>
      </w:r>
      <w:r w:rsidR="00365816" w:rsidRPr="000F3051">
        <w:rPr>
          <w:rFonts w:ascii="Times New Roman" w:hAnsi="Times New Roman"/>
          <w:b/>
          <w:sz w:val="22"/>
          <w:szCs w:val="22"/>
        </w:rPr>
        <w:t>ij</w:t>
      </w:r>
      <w:r w:rsidRPr="000F3051">
        <w:rPr>
          <w:rFonts w:ascii="Times New Roman" w:hAnsi="Times New Roman"/>
          <w:b/>
          <w:sz w:val="22"/>
          <w:szCs w:val="22"/>
        </w:rPr>
        <w:t xml:space="preserve">ek </w:t>
      </w:r>
      <w:r w:rsidR="00DE758D" w:rsidRPr="000F3051">
        <w:rPr>
          <w:rFonts w:ascii="Times New Roman" w:hAnsi="Times New Roman"/>
          <w:b/>
          <w:sz w:val="22"/>
          <w:szCs w:val="22"/>
        </w:rPr>
        <w:t>DARZALEX</w:t>
      </w:r>
      <w:r w:rsidRPr="000F3051">
        <w:rPr>
          <w:rFonts w:ascii="Times New Roman" w:hAnsi="Times New Roman"/>
          <w:b/>
          <w:sz w:val="22"/>
          <w:szCs w:val="22"/>
        </w:rPr>
        <w:t xml:space="preserve"> i sadržaj pakovanja</w:t>
      </w:r>
    </w:p>
    <w:p w14:paraId="310B54A2" w14:textId="77777777" w:rsidR="002521D1" w:rsidRPr="000F3051" w:rsidRDefault="002521D1" w:rsidP="00CA0A32">
      <w:pPr>
        <w:numPr>
          <w:ilvl w:val="12"/>
          <w:numId w:val="0"/>
        </w:numPr>
        <w:rPr>
          <w:rFonts w:ascii="Times New Roman" w:hAnsi="Times New Roman"/>
          <w:sz w:val="22"/>
          <w:szCs w:val="22"/>
        </w:rPr>
      </w:pPr>
    </w:p>
    <w:p w14:paraId="1ABA9149" w14:textId="77777777" w:rsidR="00DE758D" w:rsidRPr="000F3051" w:rsidRDefault="00DE758D" w:rsidP="00CA0A32">
      <w:pPr>
        <w:numPr>
          <w:ilvl w:val="12"/>
          <w:numId w:val="0"/>
        </w:numPr>
        <w:rPr>
          <w:rFonts w:ascii="Times New Roman" w:hAnsi="Times New Roman"/>
          <w:sz w:val="22"/>
          <w:szCs w:val="22"/>
        </w:rPr>
      </w:pPr>
      <w:r w:rsidRPr="000F3051">
        <w:rPr>
          <w:rFonts w:ascii="Times New Roman" w:hAnsi="Times New Roman"/>
          <w:sz w:val="22"/>
          <w:szCs w:val="22"/>
        </w:rPr>
        <w:t>L</w:t>
      </w:r>
      <w:r w:rsidR="00365816" w:rsidRPr="000F3051">
        <w:rPr>
          <w:rFonts w:ascii="Times New Roman" w:hAnsi="Times New Roman"/>
          <w:sz w:val="22"/>
          <w:szCs w:val="22"/>
        </w:rPr>
        <w:t>ij</w:t>
      </w:r>
      <w:r w:rsidRPr="000F3051">
        <w:rPr>
          <w:rFonts w:ascii="Times New Roman" w:hAnsi="Times New Roman"/>
          <w:sz w:val="22"/>
          <w:szCs w:val="22"/>
        </w:rPr>
        <w:t>ek DARZALEX je koncentrat za rastvor</w:t>
      </w:r>
      <w:r w:rsidR="00365816" w:rsidRPr="000F3051">
        <w:rPr>
          <w:rFonts w:ascii="Times New Roman" w:hAnsi="Times New Roman"/>
          <w:sz w:val="22"/>
          <w:szCs w:val="22"/>
        </w:rPr>
        <w:t xml:space="preserve"> za infuziju i to je bezbojna</w:t>
      </w:r>
      <w:r w:rsidRPr="000F3051">
        <w:rPr>
          <w:rFonts w:ascii="Times New Roman" w:hAnsi="Times New Roman"/>
          <w:sz w:val="22"/>
          <w:szCs w:val="22"/>
        </w:rPr>
        <w:t xml:space="preserve"> do žuta tečnost.</w:t>
      </w:r>
    </w:p>
    <w:p w14:paraId="02646D79" w14:textId="77777777" w:rsidR="00DE758D" w:rsidRPr="000F3051" w:rsidRDefault="00DE758D" w:rsidP="00CA0A32">
      <w:pPr>
        <w:numPr>
          <w:ilvl w:val="12"/>
          <w:numId w:val="0"/>
        </w:numPr>
        <w:rPr>
          <w:rFonts w:ascii="Times New Roman" w:hAnsi="Times New Roman"/>
          <w:sz w:val="22"/>
          <w:szCs w:val="22"/>
        </w:rPr>
      </w:pPr>
      <w:r w:rsidRPr="000F3051">
        <w:rPr>
          <w:rFonts w:ascii="Times New Roman" w:hAnsi="Times New Roman"/>
          <w:sz w:val="22"/>
          <w:szCs w:val="22"/>
        </w:rPr>
        <w:t>L</w:t>
      </w:r>
      <w:r w:rsidR="00365816" w:rsidRPr="000F3051">
        <w:rPr>
          <w:rFonts w:ascii="Times New Roman" w:hAnsi="Times New Roman"/>
          <w:sz w:val="22"/>
          <w:szCs w:val="22"/>
        </w:rPr>
        <w:t>ij</w:t>
      </w:r>
      <w:r w:rsidRPr="000F3051">
        <w:rPr>
          <w:rFonts w:ascii="Times New Roman" w:hAnsi="Times New Roman"/>
          <w:sz w:val="22"/>
          <w:szCs w:val="22"/>
        </w:rPr>
        <w:t xml:space="preserve">ek DARZALEX je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tržištu u kartonskoj kutiji koja sadrži jednu staklenu bočicu.</w:t>
      </w:r>
    </w:p>
    <w:p w14:paraId="61C8672A" w14:textId="77777777" w:rsidR="00DE758D" w:rsidRPr="000F3051" w:rsidRDefault="00DE758D" w:rsidP="00CA0A32">
      <w:pPr>
        <w:widowControl w:val="0"/>
        <w:autoSpaceDE w:val="0"/>
        <w:autoSpaceDN w:val="0"/>
        <w:rPr>
          <w:rFonts w:ascii="Times New Roman" w:hAnsi="Times New Roman"/>
          <w:b/>
          <w:sz w:val="22"/>
          <w:szCs w:val="22"/>
        </w:rPr>
      </w:pPr>
    </w:p>
    <w:p w14:paraId="602A968B" w14:textId="77777777" w:rsidR="004F708F" w:rsidRPr="000F3051" w:rsidRDefault="004F708F" w:rsidP="00CA0A32">
      <w:pPr>
        <w:widowControl w:val="0"/>
        <w:autoSpaceDE w:val="0"/>
        <w:autoSpaceDN w:val="0"/>
        <w:rPr>
          <w:rFonts w:ascii="Times New Roman" w:hAnsi="Times New Roman"/>
          <w:b/>
          <w:sz w:val="22"/>
          <w:szCs w:val="22"/>
        </w:rPr>
      </w:pPr>
      <w:r w:rsidRPr="000F3051">
        <w:rPr>
          <w:rFonts w:ascii="Times New Roman" w:hAnsi="Times New Roman"/>
          <w:b/>
          <w:sz w:val="22"/>
          <w:szCs w:val="22"/>
        </w:rPr>
        <w:t>Nosilac dozvole i proizvođač</w:t>
      </w:r>
    </w:p>
    <w:p w14:paraId="5CDE2CA2" w14:textId="77777777" w:rsidR="00DE758D" w:rsidRPr="000F3051" w:rsidRDefault="00DE758D" w:rsidP="00CA0A32">
      <w:pPr>
        <w:widowControl w:val="0"/>
        <w:autoSpaceDE w:val="0"/>
        <w:autoSpaceDN w:val="0"/>
        <w:rPr>
          <w:rFonts w:ascii="Times New Roman" w:hAnsi="Times New Roman"/>
          <w:b/>
          <w:sz w:val="22"/>
          <w:szCs w:val="22"/>
        </w:rPr>
      </w:pPr>
    </w:p>
    <w:p w14:paraId="52633065" w14:textId="77777777" w:rsidR="00DE758D" w:rsidRPr="000F3051" w:rsidRDefault="00DE758D" w:rsidP="00CA0A32">
      <w:pPr>
        <w:widowControl w:val="0"/>
        <w:autoSpaceDE w:val="0"/>
        <w:autoSpaceDN w:val="0"/>
        <w:rPr>
          <w:rFonts w:ascii="Times New Roman" w:hAnsi="Times New Roman"/>
          <w:sz w:val="22"/>
          <w:szCs w:val="22"/>
        </w:rPr>
      </w:pPr>
      <w:r w:rsidRPr="000F3051">
        <w:rPr>
          <w:rFonts w:ascii="Times New Roman" w:hAnsi="Times New Roman"/>
          <w:b/>
          <w:sz w:val="22"/>
          <w:szCs w:val="22"/>
        </w:rPr>
        <w:t>Nosilac dozvole za l</w:t>
      </w:r>
      <w:r w:rsidR="00365816" w:rsidRPr="000F3051">
        <w:rPr>
          <w:rFonts w:ascii="Times New Roman" w:hAnsi="Times New Roman"/>
          <w:b/>
          <w:sz w:val="22"/>
          <w:szCs w:val="22"/>
        </w:rPr>
        <w:t>ij</w:t>
      </w:r>
      <w:r w:rsidRPr="000F3051">
        <w:rPr>
          <w:rFonts w:ascii="Times New Roman" w:hAnsi="Times New Roman"/>
          <w:b/>
          <w:sz w:val="22"/>
          <w:szCs w:val="22"/>
        </w:rPr>
        <w:t>ek</w:t>
      </w:r>
    </w:p>
    <w:p w14:paraId="424481F6" w14:textId="6C06266F" w:rsidR="00EA39F8" w:rsidRPr="000F3051" w:rsidRDefault="00EB5DD8" w:rsidP="00CA0A32">
      <w:pPr>
        <w:rPr>
          <w:rFonts w:ascii="Times New Roman" w:hAnsi="Times New Roman"/>
          <w:sz w:val="22"/>
          <w:szCs w:val="22"/>
        </w:rPr>
      </w:pPr>
      <w:r>
        <w:rPr>
          <w:rFonts w:ascii="Times New Roman" w:hAnsi="Times New Roman"/>
          <w:sz w:val="22"/>
          <w:szCs w:val="22"/>
        </w:rPr>
        <w:t xml:space="preserve">Glosarij </w:t>
      </w:r>
      <w:r w:rsidR="00EA39F8" w:rsidRPr="000F3051">
        <w:rPr>
          <w:rFonts w:ascii="Times New Roman" w:hAnsi="Times New Roman"/>
          <w:sz w:val="22"/>
          <w:szCs w:val="22"/>
        </w:rPr>
        <w:t>d.o.o.</w:t>
      </w:r>
      <w:r w:rsidR="00853E61" w:rsidRPr="000F3051">
        <w:rPr>
          <w:rFonts w:ascii="Times New Roman" w:hAnsi="Times New Roman"/>
          <w:sz w:val="22"/>
          <w:szCs w:val="22"/>
        </w:rPr>
        <w:t xml:space="preserve"> Podgorica</w:t>
      </w:r>
    </w:p>
    <w:p w14:paraId="593A8A17" w14:textId="77777777" w:rsidR="00EA39F8" w:rsidRPr="000F3051" w:rsidRDefault="00605B30" w:rsidP="00CA0A32">
      <w:pPr>
        <w:rPr>
          <w:rFonts w:ascii="Times New Roman" w:hAnsi="Times New Roman"/>
          <w:sz w:val="22"/>
          <w:szCs w:val="22"/>
        </w:rPr>
      </w:pPr>
      <w:r w:rsidRPr="000F3051">
        <w:rPr>
          <w:rFonts w:ascii="Times New Roman" w:hAnsi="Times New Roman"/>
          <w:sz w:val="22"/>
          <w:szCs w:val="22"/>
        </w:rPr>
        <w:t xml:space="preserve">Vojislavljevića </w:t>
      </w:r>
      <w:r w:rsidR="00EA39F8" w:rsidRPr="000F3051">
        <w:rPr>
          <w:rFonts w:ascii="Times New Roman" w:hAnsi="Times New Roman"/>
          <w:sz w:val="22"/>
          <w:szCs w:val="22"/>
        </w:rPr>
        <w:t>76, Podgorica</w:t>
      </w:r>
      <w:r w:rsidR="00853E61" w:rsidRPr="000F3051">
        <w:rPr>
          <w:rFonts w:ascii="Times New Roman" w:hAnsi="Times New Roman"/>
          <w:sz w:val="22"/>
          <w:szCs w:val="22"/>
        </w:rPr>
        <w:t>, Crna Gora</w:t>
      </w:r>
    </w:p>
    <w:p w14:paraId="35D07863" w14:textId="77777777" w:rsidR="00DE758D" w:rsidRPr="000F3051" w:rsidRDefault="00DE758D" w:rsidP="00CA0A32">
      <w:pPr>
        <w:widowControl w:val="0"/>
        <w:autoSpaceDE w:val="0"/>
        <w:autoSpaceDN w:val="0"/>
        <w:rPr>
          <w:rFonts w:ascii="Times New Roman" w:hAnsi="Times New Roman"/>
          <w:sz w:val="22"/>
          <w:szCs w:val="22"/>
        </w:rPr>
      </w:pPr>
    </w:p>
    <w:p w14:paraId="19A73440" w14:textId="77777777" w:rsidR="00DE758D" w:rsidRPr="000F3051" w:rsidRDefault="00DE758D" w:rsidP="00CA0A32">
      <w:pPr>
        <w:widowControl w:val="0"/>
        <w:autoSpaceDE w:val="0"/>
        <w:autoSpaceDN w:val="0"/>
        <w:rPr>
          <w:rFonts w:ascii="Times New Roman" w:hAnsi="Times New Roman"/>
          <w:sz w:val="22"/>
          <w:szCs w:val="22"/>
        </w:rPr>
      </w:pPr>
      <w:r w:rsidRPr="000F3051">
        <w:rPr>
          <w:rFonts w:ascii="Times New Roman" w:hAnsi="Times New Roman"/>
          <w:b/>
          <w:sz w:val="22"/>
          <w:szCs w:val="22"/>
        </w:rPr>
        <w:t>Proizvođač</w:t>
      </w:r>
    </w:p>
    <w:p w14:paraId="3E8C3D43" w14:textId="77777777" w:rsidR="00DE758D" w:rsidRPr="000F3051" w:rsidRDefault="00DE758D" w:rsidP="00CA0A32">
      <w:pPr>
        <w:keepNext/>
        <w:numPr>
          <w:ilvl w:val="12"/>
          <w:numId w:val="0"/>
        </w:numPr>
        <w:rPr>
          <w:rFonts w:ascii="Times New Roman" w:hAnsi="Times New Roman"/>
          <w:sz w:val="22"/>
          <w:szCs w:val="22"/>
        </w:rPr>
      </w:pPr>
      <w:r w:rsidRPr="000F3051">
        <w:rPr>
          <w:rFonts w:ascii="Times New Roman" w:hAnsi="Times New Roman"/>
          <w:sz w:val="22"/>
          <w:szCs w:val="22"/>
        </w:rPr>
        <w:t>Janssen Biologics B.V.</w:t>
      </w:r>
    </w:p>
    <w:p w14:paraId="25170E28" w14:textId="77777777" w:rsidR="00DE758D" w:rsidRPr="000F3051" w:rsidRDefault="00DE758D" w:rsidP="00CA0A32">
      <w:pPr>
        <w:keepNext/>
        <w:numPr>
          <w:ilvl w:val="12"/>
          <w:numId w:val="0"/>
        </w:numPr>
        <w:rPr>
          <w:rFonts w:ascii="Times New Roman" w:hAnsi="Times New Roman"/>
          <w:sz w:val="22"/>
          <w:szCs w:val="22"/>
        </w:rPr>
      </w:pPr>
      <w:r w:rsidRPr="000F3051">
        <w:rPr>
          <w:rFonts w:ascii="Times New Roman" w:hAnsi="Times New Roman"/>
          <w:sz w:val="22"/>
          <w:szCs w:val="22"/>
        </w:rPr>
        <w:t>Einsteinweg 101</w:t>
      </w:r>
    </w:p>
    <w:p w14:paraId="0086CDB5" w14:textId="77777777" w:rsidR="00DE758D" w:rsidRPr="000F3051" w:rsidRDefault="00DE758D" w:rsidP="00CA0A32">
      <w:pPr>
        <w:keepNext/>
        <w:numPr>
          <w:ilvl w:val="12"/>
          <w:numId w:val="0"/>
        </w:numPr>
        <w:rPr>
          <w:rFonts w:ascii="Times New Roman" w:hAnsi="Times New Roman"/>
          <w:sz w:val="22"/>
          <w:szCs w:val="22"/>
        </w:rPr>
      </w:pPr>
      <w:r w:rsidRPr="000F3051">
        <w:rPr>
          <w:rFonts w:ascii="Times New Roman" w:hAnsi="Times New Roman"/>
          <w:sz w:val="22"/>
          <w:szCs w:val="22"/>
        </w:rPr>
        <w:t>2333 CB</w:t>
      </w:r>
      <w:r w:rsidR="00853E61" w:rsidRPr="000F3051">
        <w:rPr>
          <w:rFonts w:ascii="Times New Roman" w:hAnsi="Times New Roman"/>
          <w:sz w:val="22"/>
          <w:szCs w:val="22"/>
        </w:rPr>
        <w:t>,</w:t>
      </w:r>
      <w:r w:rsidRPr="000F3051">
        <w:rPr>
          <w:rFonts w:ascii="Times New Roman" w:hAnsi="Times New Roman"/>
          <w:sz w:val="22"/>
          <w:szCs w:val="22"/>
        </w:rPr>
        <w:t xml:space="preserve"> Leiden</w:t>
      </w:r>
    </w:p>
    <w:p w14:paraId="4E8E3C92" w14:textId="77777777" w:rsidR="00DE758D" w:rsidRPr="000F3051" w:rsidRDefault="002521D1" w:rsidP="00CA0A32">
      <w:pPr>
        <w:numPr>
          <w:ilvl w:val="12"/>
          <w:numId w:val="0"/>
        </w:numPr>
        <w:rPr>
          <w:rFonts w:ascii="Times New Roman" w:hAnsi="Times New Roman"/>
          <w:sz w:val="22"/>
          <w:szCs w:val="22"/>
        </w:rPr>
      </w:pPr>
      <w:r w:rsidRPr="000F3051">
        <w:rPr>
          <w:rFonts w:ascii="Times New Roman" w:hAnsi="Times New Roman"/>
          <w:sz w:val="22"/>
          <w:szCs w:val="22"/>
        </w:rPr>
        <w:t>Holandija</w:t>
      </w:r>
    </w:p>
    <w:p w14:paraId="115E8E84" w14:textId="77777777" w:rsidR="004F708F" w:rsidRPr="000F3051" w:rsidRDefault="004F708F" w:rsidP="00CA0A32">
      <w:pPr>
        <w:widowControl w:val="0"/>
        <w:autoSpaceDE w:val="0"/>
        <w:autoSpaceDN w:val="0"/>
        <w:rPr>
          <w:rFonts w:ascii="Times New Roman" w:hAnsi="Times New Roman"/>
          <w:b/>
          <w:bCs/>
          <w:sz w:val="22"/>
          <w:szCs w:val="22"/>
        </w:rPr>
      </w:pPr>
    </w:p>
    <w:p w14:paraId="6CBC98AB" w14:textId="6954057F" w:rsidR="00A73C30" w:rsidRPr="00FF37C4" w:rsidRDefault="004F708F" w:rsidP="00CA0A32">
      <w:pPr>
        <w:widowControl w:val="0"/>
        <w:autoSpaceDE w:val="0"/>
        <w:autoSpaceDN w:val="0"/>
        <w:rPr>
          <w:rFonts w:ascii="Times New Roman" w:hAnsi="Times New Roman"/>
          <w:b/>
          <w:sz w:val="22"/>
          <w:szCs w:val="22"/>
        </w:rPr>
      </w:pPr>
      <w:r w:rsidRPr="000F3051">
        <w:rPr>
          <w:rFonts w:ascii="Times New Roman" w:hAnsi="Times New Roman"/>
          <w:b/>
          <w:sz w:val="22"/>
          <w:szCs w:val="22"/>
        </w:rPr>
        <w:t>Režim izdavanja l</w:t>
      </w:r>
      <w:r w:rsidR="00365816" w:rsidRPr="000F3051">
        <w:rPr>
          <w:rFonts w:ascii="Times New Roman" w:hAnsi="Times New Roman"/>
          <w:b/>
          <w:sz w:val="22"/>
          <w:szCs w:val="22"/>
        </w:rPr>
        <w:t>ij</w:t>
      </w:r>
      <w:r w:rsidRPr="000F3051">
        <w:rPr>
          <w:rFonts w:ascii="Times New Roman" w:hAnsi="Times New Roman"/>
          <w:b/>
          <w:sz w:val="22"/>
          <w:szCs w:val="22"/>
        </w:rPr>
        <w:t>eka</w:t>
      </w:r>
      <w:bookmarkStart w:id="3" w:name="_Hlk526172002"/>
    </w:p>
    <w:p w14:paraId="6666DF0F" w14:textId="5F3615C0" w:rsidR="00FD0022" w:rsidRPr="000F3051" w:rsidRDefault="00FD0022" w:rsidP="00CA0A32">
      <w:pPr>
        <w:widowControl w:val="0"/>
        <w:autoSpaceDE w:val="0"/>
        <w:autoSpaceDN w:val="0"/>
        <w:rPr>
          <w:rFonts w:ascii="Times New Roman" w:hAnsi="Times New Roman"/>
          <w:sz w:val="22"/>
          <w:szCs w:val="22"/>
        </w:rPr>
      </w:pPr>
      <w:r>
        <w:rPr>
          <w:rFonts w:ascii="Times New Roman" w:hAnsi="Times New Roman"/>
          <w:sz w:val="22"/>
          <w:szCs w:val="22"/>
        </w:rPr>
        <w:t>L</w:t>
      </w:r>
      <w:r w:rsidRPr="00FD0022">
        <w:rPr>
          <w:rFonts w:ascii="Times New Roman" w:hAnsi="Times New Roman"/>
          <w:sz w:val="22"/>
          <w:szCs w:val="22"/>
        </w:rPr>
        <w:t xml:space="preserve">ijek se izdaje samo </w:t>
      </w:r>
      <w:proofErr w:type="gramStart"/>
      <w:r w:rsidRPr="00FD0022">
        <w:rPr>
          <w:rFonts w:ascii="Times New Roman" w:hAnsi="Times New Roman"/>
          <w:sz w:val="22"/>
          <w:szCs w:val="22"/>
        </w:rPr>
        <w:t>na</w:t>
      </w:r>
      <w:proofErr w:type="gramEnd"/>
      <w:r w:rsidRPr="00FD0022">
        <w:rPr>
          <w:rFonts w:ascii="Times New Roman" w:hAnsi="Times New Roman"/>
          <w:sz w:val="22"/>
          <w:szCs w:val="22"/>
        </w:rPr>
        <w:t xml:space="preserve"> ljekarski recept</w:t>
      </w:r>
      <w:r>
        <w:rPr>
          <w:rFonts w:ascii="Times New Roman" w:hAnsi="Times New Roman"/>
          <w:sz w:val="22"/>
          <w:szCs w:val="22"/>
        </w:rPr>
        <w:t>.</w:t>
      </w:r>
    </w:p>
    <w:bookmarkEnd w:id="3"/>
    <w:p w14:paraId="3F4D2B47" w14:textId="77777777" w:rsidR="004F708F" w:rsidRPr="000F3051" w:rsidRDefault="004F708F" w:rsidP="00CA0A32">
      <w:pPr>
        <w:widowControl w:val="0"/>
        <w:autoSpaceDE w:val="0"/>
        <w:autoSpaceDN w:val="0"/>
        <w:rPr>
          <w:rFonts w:ascii="Times New Roman" w:hAnsi="Times New Roman"/>
          <w:b/>
          <w:sz w:val="22"/>
          <w:szCs w:val="22"/>
        </w:rPr>
      </w:pPr>
    </w:p>
    <w:p w14:paraId="0E82210E" w14:textId="77777777" w:rsidR="004F708F" w:rsidRPr="000F3051" w:rsidRDefault="004F708F" w:rsidP="00CA0A32">
      <w:pPr>
        <w:widowControl w:val="0"/>
        <w:autoSpaceDE w:val="0"/>
        <w:autoSpaceDN w:val="0"/>
        <w:rPr>
          <w:rFonts w:ascii="Times New Roman" w:hAnsi="Times New Roman"/>
          <w:b/>
          <w:sz w:val="22"/>
          <w:szCs w:val="22"/>
        </w:rPr>
      </w:pPr>
      <w:r w:rsidRPr="000F3051">
        <w:rPr>
          <w:rFonts w:ascii="Times New Roman" w:hAnsi="Times New Roman"/>
          <w:b/>
          <w:sz w:val="22"/>
          <w:szCs w:val="22"/>
        </w:rPr>
        <w:t>Broj i datum dozvole</w:t>
      </w:r>
    </w:p>
    <w:p w14:paraId="313ADCE5" w14:textId="077F19EC" w:rsidR="00ED6A84" w:rsidRPr="000F3051" w:rsidRDefault="00ED6A84" w:rsidP="00CA0A32">
      <w:pPr>
        <w:widowControl w:val="0"/>
        <w:autoSpaceDE w:val="0"/>
        <w:autoSpaceDN w:val="0"/>
        <w:rPr>
          <w:rFonts w:ascii="Times New Roman" w:hAnsi="Times New Roman"/>
          <w:sz w:val="22"/>
          <w:szCs w:val="22"/>
        </w:rPr>
      </w:pPr>
      <w:r w:rsidRPr="000F3051">
        <w:rPr>
          <w:rFonts w:ascii="Times New Roman" w:hAnsi="Times New Roman"/>
          <w:sz w:val="22"/>
          <w:szCs w:val="22"/>
        </w:rPr>
        <w:t>DARZALEX, koncentrat za rastvor za infuziju, 20 mg/ml, bočica, staklena, 1 x 5 ml:</w:t>
      </w:r>
    </w:p>
    <w:p w14:paraId="3A39099E" w14:textId="5FBA55E9" w:rsidR="00ED6A84" w:rsidRPr="000F3051" w:rsidRDefault="00ED6A84" w:rsidP="00CA0A32">
      <w:pPr>
        <w:widowControl w:val="0"/>
        <w:autoSpaceDE w:val="0"/>
        <w:autoSpaceDN w:val="0"/>
        <w:rPr>
          <w:rFonts w:ascii="Times New Roman" w:hAnsi="Times New Roman"/>
          <w:sz w:val="22"/>
          <w:szCs w:val="22"/>
          <w:lang w:val="sr-Latn-RS"/>
        </w:rPr>
      </w:pPr>
      <w:r w:rsidRPr="000F3051">
        <w:rPr>
          <w:rFonts w:ascii="Times New Roman" w:hAnsi="Times New Roman"/>
          <w:sz w:val="22"/>
          <w:szCs w:val="22"/>
        </w:rPr>
        <w:t xml:space="preserve">2030/18/409-430 </w:t>
      </w:r>
      <w:proofErr w:type="gramStart"/>
      <w:r w:rsidRPr="000F3051">
        <w:rPr>
          <w:rFonts w:ascii="Times New Roman" w:hAnsi="Times New Roman"/>
          <w:sz w:val="22"/>
          <w:szCs w:val="22"/>
        </w:rPr>
        <w:t>od</w:t>
      </w:r>
      <w:proofErr w:type="gramEnd"/>
      <w:r w:rsidRPr="000F3051">
        <w:rPr>
          <w:rFonts w:ascii="Times New Roman" w:hAnsi="Times New Roman"/>
          <w:sz w:val="22"/>
          <w:szCs w:val="22"/>
        </w:rPr>
        <w:t xml:space="preserve"> 10.09.2018.</w:t>
      </w:r>
      <w:r w:rsidR="000027B9">
        <w:rPr>
          <w:rFonts w:ascii="Times New Roman" w:hAnsi="Times New Roman"/>
          <w:sz w:val="22"/>
          <w:szCs w:val="22"/>
        </w:rPr>
        <w:t xml:space="preserve"> </w:t>
      </w:r>
      <w:proofErr w:type="gramStart"/>
      <w:r w:rsidRPr="000F3051">
        <w:rPr>
          <w:rFonts w:ascii="Times New Roman" w:hAnsi="Times New Roman"/>
          <w:sz w:val="22"/>
          <w:szCs w:val="22"/>
        </w:rPr>
        <w:t>godine</w:t>
      </w:r>
      <w:proofErr w:type="gramEnd"/>
    </w:p>
    <w:p w14:paraId="3932D6BA" w14:textId="47A327BF" w:rsidR="00ED6A84" w:rsidRPr="000F3051" w:rsidRDefault="00ED6A84" w:rsidP="00ED6A84">
      <w:pPr>
        <w:widowControl w:val="0"/>
        <w:autoSpaceDE w:val="0"/>
        <w:autoSpaceDN w:val="0"/>
        <w:rPr>
          <w:rFonts w:ascii="Times New Roman" w:hAnsi="Times New Roman"/>
          <w:sz w:val="22"/>
          <w:szCs w:val="22"/>
        </w:rPr>
      </w:pPr>
      <w:r w:rsidRPr="000F3051">
        <w:rPr>
          <w:rFonts w:ascii="Times New Roman" w:hAnsi="Times New Roman"/>
          <w:sz w:val="22"/>
          <w:szCs w:val="22"/>
        </w:rPr>
        <w:t>DARZALEX, koncentrat za rastvor za infuziju, 20 mg/ml, bočica, staklena, 1 x 20 ml:</w:t>
      </w:r>
    </w:p>
    <w:p w14:paraId="6E647FB9" w14:textId="4A250BA4" w:rsidR="00ED6A84" w:rsidRPr="000F3051" w:rsidRDefault="00ED6A84" w:rsidP="00ED6A84">
      <w:pPr>
        <w:widowControl w:val="0"/>
        <w:autoSpaceDE w:val="0"/>
        <w:autoSpaceDN w:val="0"/>
        <w:rPr>
          <w:rFonts w:ascii="Times New Roman" w:hAnsi="Times New Roman"/>
          <w:sz w:val="22"/>
          <w:szCs w:val="22"/>
          <w:lang w:val="sr-Latn-RS"/>
        </w:rPr>
      </w:pPr>
      <w:r w:rsidRPr="000F3051">
        <w:rPr>
          <w:rFonts w:ascii="Times New Roman" w:hAnsi="Times New Roman"/>
          <w:sz w:val="22"/>
          <w:szCs w:val="22"/>
        </w:rPr>
        <w:t xml:space="preserve">2030/18/410-431 </w:t>
      </w:r>
      <w:proofErr w:type="gramStart"/>
      <w:r w:rsidRPr="000F3051">
        <w:rPr>
          <w:rFonts w:ascii="Times New Roman" w:hAnsi="Times New Roman"/>
          <w:sz w:val="22"/>
          <w:szCs w:val="22"/>
        </w:rPr>
        <w:t>od</w:t>
      </w:r>
      <w:proofErr w:type="gramEnd"/>
      <w:r w:rsidRPr="000F3051">
        <w:rPr>
          <w:rFonts w:ascii="Times New Roman" w:hAnsi="Times New Roman"/>
          <w:sz w:val="22"/>
          <w:szCs w:val="22"/>
        </w:rPr>
        <w:t xml:space="preserve"> 10.09.2018.</w:t>
      </w:r>
      <w:r w:rsidR="000027B9">
        <w:rPr>
          <w:rFonts w:ascii="Times New Roman" w:hAnsi="Times New Roman"/>
          <w:sz w:val="22"/>
          <w:szCs w:val="22"/>
        </w:rPr>
        <w:t xml:space="preserve"> </w:t>
      </w:r>
      <w:proofErr w:type="gramStart"/>
      <w:r w:rsidRPr="000F3051">
        <w:rPr>
          <w:rFonts w:ascii="Times New Roman" w:hAnsi="Times New Roman"/>
          <w:sz w:val="22"/>
          <w:szCs w:val="22"/>
        </w:rPr>
        <w:t>godine</w:t>
      </w:r>
      <w:proofErr w:type="gramEnd"/>
    </w:p>
    <w:p w14:paraId="79CA3220" w14:textId="2A359B4E" w:rsidR="008F11AC" w:rsidRPr="000F3051" w:rsidRDefault="008F11AC" w:rsidP="00CA0A32">
      <w:pPr>
        <w:widowControl w:val="0"/>
        <w:autoSpaceDE w:val="0"/>
        <w:autoSpaceDN w:val="0"/>
        <w:rPr>
          <w:rFonts w:ascii="Times New Roman" w:hAnsi="Times New Roman"/>
          <w:b/>
          <w:sz w:val="22"/>
          <w:szCs w:val="22"/>
        </w:rPr>
      </w:pPr>
    </w:p>
    <w:p w14:paraId="23BDBD41" w14:textId="77777777" w:rsidR="002013A7" w:rsidRPr="000F3051" w:rsidRDefault="002013A7" w:rsidP="002013A7">
      <w:pPr>
        <w:widowControl w:val="0"/>
        <w:autoSpaceDE w:val="0"/>
        <w:autoSpaceDN w:val="0"/>
        <w:rPr>
          <w:rFonts w:ascii="Times New Roman" w:hAnsi="Times New Roman"/>
          <w:b/>
          <w:bCs/>
          <w:sz w:val="22"/>
          <w:szCs w:val="22"/>
        </w:rPr>
      </w:pPr>
      <w:r w:rsidRPr="000F3051">
        <w:rPr>
          <w:rFonts w:ascii="Times New Roman" w:hAnsi="Times New Roman"/>
          <w:b/>
          <w:bCs/>
          <w:sz w:val="22"/>
          <w:szCs w:val="22"/>
        </w:rPr>
        <w:t xml:space="preserve">Ovo uputstvo je poslednji put odobreno </w:t>
      </w:r>
    </w:p>
    <w:p w14:paraId="0CEF9577" w14:textId="696EA169" w:rsidR="00FF37C4" w:rsidRDefault="008F11AC" w:rsidP="00CA0A32">
      <w:pPr>
        <w:widowControl w:val="0"/>
        <w:autoSpaceDE w:val="0"/>
        <w:autoSpaceDN w:val="0"/>
        <w:rPr>
          <w:rFonts w:ascii="Times New Roman" w:hAnsi="Times New Roman"/>
          <w:sz w:val="22"/>
          <w:szCs w:val="22"/>
        </w:rPr>
      </w:pPr>
      <w:r w:rsidRPr="008F11AC">
        <w:rPr>
          <w:rFonts w:ascii="Times New Roman" w:hAnsi="Times New Roman"/>
          <w:sz w:val="22"/>
          <w:szCs w:val="22"/>
        </w:rPr>
        <w:t xml:space="preserve">Jun, 2025. </w:t>
      </w:r>
      <w:proofErr w:type="gramStart"/>
      <w:r w:rsidR="00FF37C4">
        <w:rPr>
          <w:rFonts w:ascii="Times New Roman" w:hAnsi="Times New Roman"/>
          <w:sz w:val="22"/>
          <w:szCs w:val="22"/>
        </w:rPr>
        <w:t>g</w:t>
      </w:r>
      <w:r w:rsidRPr="008F11AC">
        <w:rPr>
          <w:rFonts w:ascii="Times New Roman" w:hAnsi="Times New Roman"/>
          <w:sz w:val="22"/>
          <w:szCs w:val="22"/>
        </w:rPr>
        <w:t>odine</w:t>
      </w:r>
      <w:proofErr w:type="gramEnd"/>
    </w:p>
    <w:p w14:paraId="7408D644" w14:textId="4AFDFD6A" w:rsidR="002013A7" w:rsidRPr="00FF37C4" w:rsidRDefault="0042126C" w:rsidP="00CA0A32">
      <w:pPr>
        <w:widowControl w:val="0"/>
        <w:autoSpaceDE w:val="0"/>
        <w:autoSpaceDN w:val="0"/>
        <w:rPr>
          <w:rFonts w:ascii="Times New Roman" w:hAnsi="Times New Roman"/>
          <w:sz w:val="22"/>
          <w:szCs w:val="22"/>
        </w:rPr>
      </w:pPr>
      <w:r>
        <w:rPr>
          <w:rFonts w:ascii="Times New Roman" w:hAnsi="Times New Roman"/>
          <w:sz w:val="22"/>
          <w:szCs w:val="22"/>
          <w:lang w:val="sr-Latn-ME"/>
        </w:rPr>
        <w:lastRenderedPageBreak/>
        <w:t>_______________________________________________________________________________</w:t>
      </w:r>
    </w:p>
    <w:p w14:paraId="67F0509D" w14:textId="77777777" w:rsidR="0042126C" w:rsidRPr="0042126C" w:rsidRDefault="0042126C" w:rsidP="00CA0A32">
      <w:pPr>
        <w:widowControl w:val="0"/>
        <w:autoSpaceDE w:val="0"/>
        <w:autoSpaceDN w:val="0"/>
        <w:rPr>
          <w:rFonts w:ascii="Times New Roman" w:hAnsi="Times New Roman"/>
          <w:sz w:val="22"/>
          <w:szCs w:val="22"/>
          <w:lang w:val="sr-Latn-ME"/>
        </w:rPr>
      </w:pPr>
    </w:p>
    <w:p w14:paraId="1210F008" w14:textId="77777777" w:rsidR="00DE758D" w:rsidRPr="00916BD2" w:rsidRDefault="00DE758D" w:rsidP="00CA0A32">
      <w:pPr>
        <w:rPr>
          <w:rFonts w:ascii="Times New Roman" w:hAnsi="Times New Roman"/>
          <w:b/>
          <w:sz w:val="22"/>
          <w:szCs w:val="22"/>
        </w:rPr>
      </w:pPr>
      <w:r w:rsidRPr="00916BD2">
        <w:rPr>
          <w:rFonts w:ascii="Times New Roman" w:hAnsi="Times New Roman"/>
          <w:b/>
          <w:sz w:val="22"/>
          <w:szCs w:val="22"/>
        </w:rPr>
        <w:t>Sl</w:t>
      </w:r>
      <w:r w:rsidR="000D7459" w:rsidRPr="00916BD2">
        <w:rPr>
          <w:rFonts w:ascii="Times New Roman" w:hAnsi="Times New Roman"/>
          <w:b/>
          <w:sz w:val="22"/>
          <w:szCs w:val="22"/>
        </w:rPr>
        <w:t>j</w:t>
      </w:r>
      <w:r w:rsidRPr="00916BD2">
        <w:rPr>
          <w:rFonts w:ascii="Times New Roman" w:hAnsi="Times New Roman"/>
          <w:b/>
          <w:sz w:val="22"/>
          <w:szCs w:val="22"/>
        </w:rPr>
        <w:t>edeće informacije nam</w:t>
      </w:r>
      <w:r w:rsidR="00CC10AC" w:rsidRPr="00916BD2">
        <w:rPr>
          <w:rFonts w:ascii="Times New Roman" w:hAnsi="Times New Roman"/>
          <w:b/>
          <w:sz w:val="22"/>
          <w:szCs w:val="22"/>
        </w:rPr>
        <w:t>i</w:t>
      </w:r>
      <w:r w:rsidR="00365816" w:rsidRPr="00916BD2">
        <w:rPr>
          <w:rFonts w:ascii="Times New Roman" w:hAnsi="Times New Roman"/>
          <w:b/>
          <w:sz w:val="22"/>
          <w:szCs w:val="22"/>
        </w:rPr>
        <w:t>j</w:t>
      </w:r>
      <w:r w:rsidRPr="00916BD2">
        <w:rPr>
          <w:rFonts w:ascii="Times New Roman" w:hAnsi="Times New Roman"/>
          <w:b/>
          <w:sz w:val="22"/>
          <w:szCs w:val="22"/>
        </w:rPr>
        <w:t>enjene su samo zdravstvenim radnicima:</w:t>
      </w:r>
    </w:p>
    <w:p w14:paraId="2ED52A2A" w14:textId="77777777" w:rsidR="00DE758D" w:rsidRPr="000F3051" w:rsidRDefault="00DE758D" w:rsidP="00CA0A32">
      <w:pPr>
        <w:rPr>
          <w:rFonts w:ascii="Times New Roman" w:hAnsi="Times New Roman"/>
          <w:sz w:val="22"/>
          <w:szCs w:val="22"/>
        </w:rPr>
      </w:pPr>
    </w:p>
    <w:p w14:paraId="42BF5D22" w14:textId="77777777" w:rsidR="00DE758D" w:rsidRPr="000F3051" w:rsidRDefault="00DE758D" w:rsidP="00CA0A32">
      <w:pPr>
        <w:rPr>
          <w:rFonts w:ascii="Times New Roman" w:hAnsi="Times New Roman"/>
          <w:sz w:val="22"/>
          <w:szCs w:val="22"/>
        </w:rPr>
      </w:pPr>
      <w:r w:rsidRPr="000F3051">
        <w:rPr>
          <w:rFonts w:ascii="Times New Roman" w:hAnsi="Times New Roman"/>
          <w:sz w:val="22"/>
          <w:szCs w:val="22"/>
        </w:rPr>
        <w:t>Ovaj l</w:t>
      </w:r>
      <w:r w:rsidR="00365816" w:rsidRPr="000F3051">
        <w:rPr>
          <w:rFonts w:ascii="Times New Roman" w:hAnsi="Times New Roman"/>
          <w:sz w:val="22"/>
          <w:szCs w:val="22"/>
        </w:rPr>
        <w:t>ij</w:t>
      </w:r>
      <w:r w:rsidRPr="000F3051">
        <w:rPr>
          <w:rFonts w:ascii="Times New Roman" w:hAnsi="Times New Roman"/>
          <w:sz w:val="22"/>
          <w:szCs w:val="22"/>
        </w:rPr>
        <w:t>ek nam</w:t>
      </w:r>
      <w:r w:rsidR="000D7459" w:rsidRPr="000F3051">
        <w:rPr>
          <w:rFonts w:ascii="Times New Roman" w:hAnsi="Times New Roman"/>
          <w:sz w:val="22"/>
          <w:szCs w:val="22"/>
        </w:rPr>
        <w:t>ij</w:t>
      </w:r>
      <w:r w:rsidRPr="000F3051">
        <w:rPr>
          <w:rFonts w:ascii="Times New Roman" w:hAnsi="Times New Roman"/>
          <w:sz w:val="22"/>
          <w:szCs w:val="22"/>
        </w:rPr>
        <w:t>enjen je isključivo za jednokratnu upotrebu.</w:t>
      </w:r>
    </w:p>
    <w:p w14:paraId="4264ACF4" w14:textId="77777777" w:rsidR="00DE758D" w:rsidRPr="000F3051" w:rsidRDefault="00DE758D" w:rsidP="00CA0A32">
      <w:pPr>
        <w:rPr>
          <w:rFonts w:ascii="Times New Roman" w:hAnsi="Times New Roman"/>
          <w:sz w:val="22"/>
          <w:szCs w:val="22"/>
        </w:rPr>
      </w:pPr>
      <w:r w:rsidRPr="000F3051">
        <w:rPr>
          <w:rFonts w:ascii="Times New Roman" w:hAnsi="Times New Roman"/>
          <w:sz w:val="22"/>
          <w:szCs w:val="22"/>
        </w:rPr>
        <w:t>Pripremiti rastvor za infuziju prim</w:t>
      </w:r>
      <w:r w:rsidR="00365816" w:rsidRPr="000F3051">
        <w:rPr>
          <w:rFonts w:ascii="Times New Roman" w:hAnsi="Times New Roman"/>
          <w:sz w:val="22"/>
          <w:szCs w:val="22"/>
        </w:rPr>
        <w:t>j</w:t>
      </w:r>
      <w:r w:rsidRPr="000F3051">
        <w:rPr>
          <w:rFonts w:ascii="Times New Roman" w:hAnsi="Times New Roman"/>
          <w:sz w:val="22"/>
          <w:szCs w:val="22"/>
        </w:rPr>
        <w:t xml:space="preserve">enom aseptične tehnike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sl</w:t>
      </w:r>
      <w:r w:rsidR="000D7459" w:rsidRPr="000F3051">
        <w:rPr>
          <w:rFonts w:ascii="Times New Roman" w:hAnsi="Times New Roman"/>
          <w:sz w:val="22"/>
          <w:szCs w:val="22"/>
        </w:rPr>
        <w:t>j</w:t>
      </w:r>
      <w:r w:rsidRPr="000F3051">
        <w:rPr>
          <w:rFonts w:ascii="Times New Roman" w:hAnsi="Times New Roman"/>
          <w:sz w:val="22"/>
          <w:szCs w:val="22"/>
        </w:rPr>
        <w:t>edeći način:</w:t>
      </w:r>
    </w:p>
    <w:p w14:paraId="2B4BF10C" w14:textId="77777777" w:rsidR="00DE758D" w:rsidRPr="000F3051" w:rsidRDefault="00DE758D" w:rsidP="00CA0A32">
      <w:pPr>
        <w:rPr>
          <w:rFonts w:ascii="Times New Roman" w:hAnsi="Times New Roman"/>
          <w:sz w:val="22"/>
          <w:szCs w:val="22"/>
        </w:rPr>
      </w:pPr>
    </w:p>
    <w:p w14:paraId="1B6B1C1F" w14:textId="060CA505" w:rsidR="00DE758D" w:rsidRPr="000F3051" w:rsidRDefault="00DE758D"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Izračunati dozu (mg), ukupnu zapreminu (m</w:t>
      </w:r>
      <w:r w:rsidR="000D7459" w:rsidRPr="000F3051">
        <w:rPr>
          <w:rFonts w:ascii="Times New Roman" w:hAnsi="Times New Roman"/>
          <w:sz w:val="22"/>
          <w:szCs w:val="22"/>
        </w:rPr>
        <w:t>l</w:t>
      </w:r>
      <w:r w:rsidRPr="000F3051">
        <w:rPr>
          <w:rFonts w:ascii="Times New Roman" w:hAnsi="Times New Roman"/>
          <w:sz w:val="22"/>
          <w:szCs w:val="22"/>
        </w:rPr>
        <w:t>) rastvora l</w:t>
      </w:r>
      <w:r w:rsidR="00365816" w:rsidRPr="000F3051">
        <w:rPr>
          <w:rFonts w:ascii="Times New Roman" w:hAnsi="Times New Roman"/>
          <w:sz w:val="22"/>
          <w:szCs w:val="22"/>
        </w:rPr>
        <w:t>ij</w:t>
      </w:r>
      <w:r w:rsidRPr="000F3051">
        <w:rPr>
          <w:rFonts w:ascii="Times New Roman" w:hAnsi="Times New Roman"/>
          <w:sz w:val="22"/>
          <w:szCs w:val="22"/>
        </w:rPr>
        <w:t xml:space="preserve">eka DARZALEX </w:t>
      </w:r>
      <w:r w:rsidR="000D7459" w:rsidRPr="000F3051">
        <w:rPr>
          <w:rFonts w:ascii="Times New Roman" w:hAnsi="Times New Roman"/>
          <w:sz w:val="22"/>
          <w:szCs w:val="22"/>
        </w:rPr>
        <w:t xml:space="preserve">koji je potreban </w:t>
      </w:r>
      <w:r w:rsidRPr="000F3051">
        <w:rPr>
          <w:rFonts w:ascii="Times New Roman" w:hAnsi="Times New Roman"/>
          <w:sz w:val="22"/>
          <w:szCs w:val="22"/>
        </w:rPr>
        <w:t>i potreb</w:t>
      </w:r>
      <w:r w:rsidR="000D7459" w:rsidRPr="000F3051">
        <w:rPr>
          <w:rFonts w:ascii="Times New Roman" w:hAnsi="Times New Roman"/>
          <w:sz w:val="22"/>
          <w:szCs w:val="22"/>
        </w:rPr>
        <w:t>an</w:t>
      </w:r>
      <w:r w:rsidRPr="000F3051">
        <w:rPr>
          <w:rFonts w:ascii="Times New Roman" w:hAnsi="Times New Roman"/>
          <w:sz w:val="22"/>
          <w:szCs w:val="22"/>
        </w:rPr>
        <w:t xml:space="preserve"> broj bočica l</w:t>
      </w:r>
      <w:r w:rsidR="00365816" w:rsidRPr="000F3051">
        <w:rPr>
          <w:rFonts w:ascii="Times New Roman" w:hAnsi="Times New Roman"/>
          <w:sz w:val="22"/>
          <w:szCs w:val="22"/>
        </w:rPr>
        <w:t>ij</w:t>
      </w:r>
      <w:r w:rsidRPr="000F3051">
        <w:rPr>
          <w:rFonts w:ascii="Times New Roman" w:hAnsi="Times New Roman"/>
          <w:sz w:val="22"/>
          <w:szCs w:val="22"/>
        </w:rPr>
        <w:t xml:space="preserve">eka DARZALEX </w:t>
      </w:r>
      <w:proofErr w:type="gramStart"/>
      <w:r w:rsidRPr="000F3051">
        <w:rPr>
          <w:rFonts w:ascii="Times New Roman" w:hAnsi="Times New Roman"/>
          <w:sz w:val="22"/>
          <w:szCs w:val="22"/>
        </w:rPr>
        <w:t>na</w:t>
      </w:r>
      <w:proofErr w:type="gramEnd"/>
      <w:r w:rsidRPr="000F3051">
        <w:rPr>
          <w:rFonts w:ascii="Times New Roman" w:hAnsi="Times New Roman"/>
          <w:sz w:val="22"/>
          <w:szCs w:val="22"/>
        </w:rPr>
        <w:t xml:space="preserve"> osnovu t</w:t>
      </w:r>
      <w:r w:rsidR="00365816" w:rsidRPr="000F3051">
        <w:rPr>
          <w:rFonts w:ascii="Times New Roman" w:hAnsi="Times New Roman"/>
          <w:sz w:val="22"/>
          <w:szCs w:val="22"/>
        </w:rPr>
        <w:t>j</w:t>
      </w:r>
      <w:r w:rsidRPr="000F3051">
        <w:rPr>
          <w:rFonts w:ascii="Times New Roman" w:hAnsi="Times New Roman"/>
          <w:sz w:val="22"/>
          <w:szCs w:val="22"/>
        </w:rPr>
        <w:t xml:space="preserve">elesne </w:t>
      </w:r>
      <w:r w:rsidR="000D7459" w:rsidRPr="000F3051">
        <w:rPr>
          <w:rFonts w:ascii="Times New Roman" w:hAnsi="Times New Roman"/>
          <w:sz w:val="22"/>
          <w:szCs w:val="22"/>
        </w:rPr>
        <w:t xml:space="preserve">mase </w:t>
      </w:r>
      <w:r w:rsidRPr="000F3051">
        <w:rPr>
          <w:rFonts w:ascii="Times New Roman" w:hAnsi="Times New Roman"/>
          <w:sz w:val="22"/>
          <w:szCs w:val="22"/>
        </w:rPr>
        <w:t>pacijenta.</w:t>
      </w:r>
    </w:p>
    <w:p w14:paraId="7722A507" w14:textId="77777777" w:rsidR="00DE758D" w:rsidRPr="000F3051" w:rsidRDefault="00DE758D"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Prov</w:t>
      </w:r>
      <w:r w:rsidR="00365816" w:rsidRPr="000F3051">
        <w:rPr>
          <w:rFonts w:ascii="Times New Roman" w:hAnsi="Times New Roman"/>
          <w:sz w:val="22"/>
          <w:szCs w:val="22"/>
        </w:rPr>
        <w:t>j</w:t>
      </w:r>
      <w:r w:rsidRPr="000F3051">
        <w:rPr>
          <w:rFonts w:ascii="Times New Roman" w:hAnsi="Times New Roman"/>
          <w:sz w:val="22"/>
          <w:szCs w:val="22"/>
        </w:rPr>
        <w:t>eriti da li je rastvor l</w:t>
      </w:r>
      <w:r w:rsidR="00365816" w:rsidRPr="000F3051">
        <w:rPr>
          <w:rFonts w:ascii="Times New Roman" w:hAnsi="Times New Roman"/>
          <w:sz w:val="22"/>
          <w:szCs w:val="22"/>
        </w:rPr>
        <w:t>ij</w:t>
      </w:r>
      <w:r w:rsidRPr="000F3051">
        <w:rPr>
          <w:rFonts w:ascii="Times New Roman" w:hAnsi="Times New Roman"/>
          <w:sz w:val="22"/>
          <w:szCs w:val="22"/>
        </w:rPr>
        <w:t>eka DARZALEX bezbojan do žut. Ne sm</w:t>
      </w:r>
      <w:r w:rsidR="00365816" w:rsidRPr="000F3051">
        <w:rPr>
          <w:rFonts w:ascii="Times New Roman" w:hAnsi="Times New Roman"/>
          <w:sz w:val="22"/>
          <w:szCs w:val="22"/>
        </w:rPr>
        <w:t>ij</w:t>
      </w:r>
      <w:r w:rsidRPr="000F3051">
        <w:rPr>
          <w:rFonts w:ascii="Times New Roman" w:hAnsi="Times New Roman"/>
          <w:sz w:val="22"/>
          <w:szCs w:val="22"/>
        </w:rPr>
        <w:t xml:space="preserve">e se koristiti u slučaju pojave neprozirnih čestica, prebojenosti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prisustva čestica nepoznatog por</w:t>
      </w:r>
      <w:r w:rsidR="00365816" w:rsidRPr="000F3051">
        <w:rPr>
          <w:rFonts w:ascii="Times New Roman" w:hAnsi="Times New Roman"/>
          <w:sz w:val="22"/>
          <w:szCs w:val="22"/>
        </w:rPr>
        <w:t>ij</w:t>
      </w:r>
      <w:r w:rsidRPr="000F3051">
        <w:rPr>
          <w:rFonts w:ascii="Times New Roman" w:hAnsi="Times New Roman"/>
          <w:sz w:val="22"/>
          <w:szCs w:val="22"/>
        </w:rPr>
        <w:t>ekla.</w:t>
      </w:r>
    </w:p>
    <w:p w14:paraId="07220099" w14:textId="2E235981" w:rsidR="00DE758D" w:rsidRPr="000F3051" w:rsidRDefault="00DE758D"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 xml:space="preserve">Korišćenjem aseptične tehnike, izvući zapreminu rastvora natrijum hlorida </w:t>
      </w:r>
      <w:r w:rsidR="00833EAA">
        <w:rPr>
          <w:rFonts w:ascii="Times New Roman" w:hAnsi="Times New Roman"/>
          <w:sz w:val="22"/>
          <w:szCs w:val="22"/>
          <w:lang w:val="sr-Latn-RS"/>
        </w:rPr>
        <w:t>9mg/mL (0</w:t>
      </w:r>
      <w:proofErr w:type="gramStart"/>
      <w:r w:rsidR="00833EAA">
        <w:rPr>
          <w:rFonts w:ascii="Times New Roman" w:hAnsi="Times New Roman"/>
          <w:sz w:val="22"/>
          <w:szCs w:val="22"/>
          <w:lang w:val="sr-Latn-RS"/>
        </w:rPr>
        <w:t>,9</w:t>
      </w:r>
      <w:proofErr w:type="gramEnd"/>
      <w:r w:rsidR="00833EAA">
        <w:rPr>
          <w:rFonts w:ascii="Times New Roman" w:hAnsi="Times New Roman"/>
          <w:sz w:val="22"/>
          <w:szCs w:val="22"/>
          <w:lang w:val="sr-Latn-RS"/>
        </w:rPr>
        <w:t>%) rastvora za injekciju</w:t>
      </w:r>
      <w:r w:rsidR="00833EAA" w:rsidRPr="000F3051">
        <w:rPr>
          <w:rFonts w:ascii="Times New Roman" w:hAnsi="Times New Roman"/>
          <w:sz w:val="22"/>
          <w:szCs w:val="22"/>
        </w:rPr>
        <w:t xml:space="preserve"> </w:t>
      </w:r>
      <w:r w:rsidRPr="000F3051">
        <w:rPr>
          <w:rFonts w:ascii="Times New Roman" w:hAnsi="Times New Roman"/>
          <w:sz w:val="22"/>
          <w:szCs w:val="22"/>
        </w:rPr>
        <w:t>iz kese/posude za infuziju koja je jednaka potrebnoj zapremini rastvora l</w:t>
      </w:r>
      <w:r w:rsidR="00365816" w:rsidRPr="000F3051">
        <w:rPr>
          <w:rFonts w:ascii="Times New Roman" w:hAnsi="Times New Roman"/>
          <w:sz w:val="22"/>
          <w:szCs w:val="22"/>
        </w:rPr>
        <w:t>ij</w:t>
      </w:r>
      <w:r w:rsidRPr="000F3051">
        <w:rPr>
          <w:rFonts w:ascii="Times New Roman" w:hAnsi="Times New Roman"/>
          <w:sz w:val="22"/>
          <w:szCs w:val="22"/>
        </w:rPr>
        <w:t>eka DARZALEX.</w:t>
      </w:r>
    </w:p>
    <w:p w14:paraId="3E7D9538" w14:textId="6C40A777" w:rsidR="00DE758D" w:rsidRPr="000F3051" w:rsidRDefault="00DE758D"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Izvucite neophodnu zapreminu rastvora l</w:t>
      </w:r>
      <w:r w:rsidR="00365816" w:rsidRPr="000F3051">
        <w:rPr>
          <w:rFonts w:ascii="Times New Roman" w:hAnsi="Times New Roman"/>
          <w:sz w:val="22"/>
          <w:szCs w:val="22"/>
        </w:rPr>
        <w:t>ij</w:t>
      </w:r>
      <w:r w:rsidRPr="000F3051">
        <w:rPr>
          <w:rFonts w:ascii="Times New Roman" w:hAnsi="Times New Roman"/>
          <w:sz w:val="22"/>
          <w:szCs w:val="22"/>
        </w:rPr>
        <w:t>eka DARZALEX i razblažite je do odgovarajuće zapremine tako što ćete je dodati u kesu/posudu za infuziju sa sadržajem natrijum hlorida</w:t>
      </w:r>
      <w:r w:rsidR="00833EAA">
        <w:rPr>
          <w:rFonts w:ascii="Times New Roman" w:hAnsi="Times New Roman"/>
          <w:sz w:val="22"/>
          <w:szCs w:val="22"/>
        </w:rPr>
        <w:t xml:space="preserve"> </w:t>
      </w:r>
      <w:r w:rsidR="00833EAA">
        <w:rPr>
          <w:rFonts w:ascii="Times New Roman" w:hAnsi="Times New Roman"/>
          <w:sz w:val="22"/>
          <w:szCs w:val="22"/>
          <w:lang w:val="sr-Latn-RS"/>
        </w:rPr>
        <w:t>9mg/mL (0</w:t>
      </w:r>
      <w:proofErr w:type="gramStart"/>
      <w:r w:rsidR="00833EAA">
        <w:rPr>
          <w:rFonts w:ascii="Times New Roman" w:hAnsi="Times New Roman"/>
          <w:sz w:val="22"/>
          <w:szCs w:val="22"/>
          <w:lang w:val="sr-Latn-RS"/>
        </w:rPr>
        <w:t>,9</w:t>
      </w:r>
      <w:proofErr w:type="gramEnd"/>
      <w:r w:rsidR="00833EAA">
        <w:rPr>
          <w:rFonts w:ascii="Times New Roman" w:hAnsi="Times New Roman"/>
          <w:sz w:val="22"/>
          <w:szCs w:val="22"/>
          <w:lang w:val="sr-Latn-RS"/>
        </w:rPr>
        <w:t>%) rastvora za injekciju</w:t>
      </w:r>
      <w:r w:rsidR="00CF369E" w:rsidRPr="000F3051">
        <w:rPr>
          <w:rFonts w:ascii="Times New Roman" w:hAnsi="Times New Roman"/>
          <w:sz w:val="22"/>
          <w:szCs w:val="22"/>
        </w:rPr>
        <w:t>.</w:t>
      </w:r>
      <w:r w:rsidRPr="000F3051">
        <w:rPr>
          <w:rFonts w:ascii="Times New Roman" w:hAnsi="Times New Roman"/>
          <w:sz w:val="22"/>
          <w:szCs w:val="22"/>
        </w:rPr>
        <w:t xml:space="preserve"> Ove kese/posude za infuziju moraju da budu napravljene </w:t>
      </w:r>
      <w:proofErr w:type="gramStart"/>
      <w:r w:rsidRPr="000F3051">
        <w:rPr>
          <w:rFonts w:ascii="Times New Roman" w:hAnsi="Times New Roman"/>
          <w:sz w:val="22"/>
          <w:szCs w:val="22"/>
        </w:rPr>
        <w:t>od</w:t>
      </w:r>
      <w:proofErr w:type="gramEnd"/>
      <w:r w:rsidRPr="000F3051">
        <w:rPr>
          <w:rFonts w:ascii="Times New Roman" w:hAnsi="Times New Roman"/>
          <w:sz w:val="22"/>
          <w:szCs w:val="22"/>
        </w:rPr>
        <w:t xml:space="preserve"> polivinilhlorida (PVC), polipropilena (PP), polietilena (PE) ili poliolefinske sm</w:t>
      </w:r>
      <w:r w:rsidR="00365816" w:rsidRPr="000F3051">
        <w:rPr>
          <w:rFonts w:ascii="Times New Roman" w:hAnsi="Times New Roman"/>
          <w:sz w:val="22"/>
          <w:szCs w:val="22"/>
        </w:rPr>
        <w:t>j</w:t>
      </w:r>
      <w:r w:rsidRPr="000F3051">
        <w:rPr>
          <w:rFonts w:ascii="Times New Roman" w:hAnsi="Times New Roman"/>
          <w:sz w:val="22"/>
          <w:szCs w:val="22"/>
        </w:rPr>
        <w:t>eše (PP+PE). Razblažiti pod prim</w:t>
      </w:r>
      <w:r w:rsidR="00365816" w:rsidRPr="000F3051">
        <w:rPr>
          <w:rFonts w:ascii="Times New Roman" w:hAnsi="Times New Roman"/>
          <w:sz w:val="22"/>
          <w:szCs w:val="22"/>
        </w:rPr>
        <w:t>j</w:t>
      </w:r>
      <w:r w:rsidRPr="000F3051">
        <w:rPr>
          <w:rFonts w:ascii="Times New Roman" w:hAnsi="Times New Roman"/>
          <w:sz w:val="22"/>
          <w:szCs w:val="22"/>
        </w:rPr>
        <w:t xml:space="preserve">erenim aseptičnim uslovima. Svu neiskorišćenu količinu </w:t>
      </w:r>
      <w:r w:rsidR="00BD3D2A">
        <w:rPr>
          <w:rFonts w:ascii="Times New Roman" w:hAnsi="Times New Roman"/>
          <w:sz w:val="22"/>
          <w:szCs w:val="22"/>
        </w:rPr>
        <w:t xml:space="preserve">lijeka </w:t>
      </w:r>
      <w:r w:rsidRPr="000F3051">
        <w:rPr>
          <w:rFonts w:ascii="Times New Roman" w:hAnsi="Times New Roman"/>
          <w:sz w:val="22"/>
          <w:szCs w:val="22"/>
        </w:rPr>
        <w:t xml:space="preserve">u bočici </w:t>
      </w:r>
      <w:r w:rsidR="00BD3D2A">
        <w:rPr>
          <w:rFonts w:ascii="Times New Roman" w:hAnsi="Times New Roman"/>
          <w:sz w:val="22"/>
          <w:szCs w:val="22"/>
        </w:rPr>
        <w:t>baciti</w:t>
      </w:r>
      <w:r w:rsidRPr="000F3051">
        <w:rPr>
          <w:rFonts w:ascii="Times New Roman" w:hAnsi="Times New Roman"/>
          <w:sz w:val="22"/>
          <w:szCs w:val="22"/>
        </w:rPr>
        <w:t>.</w:t>
      </w:r>
    </w:p>
    <w:p w14:paraId="72D2628D" w14:textId="77777777" w:rsidR="00DE758D" w:rsidRPr="00437C91" w:rsidRDefault="00DE758D" w:rsidP="00CA0A32">
      <w:pPr>
        <w:numPr>
          <w:ilvl w:val="0"/>
          <w:numId w:val="16"/>
        </w:numPr>
        <w:tabs>
          <w:tab w:val="clear" w:pos="284"/>
          <w:tab w:val="left" w:pos="567"/>
        </w:tabs>
        <w:ind w:left="567" w:hanging="567"/>
        <w:rPr>
          <w:rFonts w:ascii="Times New Roman" w:hAnsi="Times New Roman"/>
          <w:sz w:val="22"/>
          <w:szCs w:val="22"/>
        </w:rPr>
      </w:pPr>
      <w:r w:rsidRPr="00437C91">
        <w:rPr>
          <w:rFonts w:ascii="Times New Roman" w:hAnsi="Times New Roman"/>
          <w:sz w:val="22"/>
          <w:szCs w:val="22"/>
        </w:rPr>
        <w:t>Blago okrenuti kesu/posudu da se rastvor izm</w:t>
      </w:r>
      <w:r w:rsidR="00CF369E" w:rsidRPr="00437C91">
        <w:rPr>
          <w:rFonts w:ascii="Times New Roman" w:hAnsi="Times New Roman"/>
          <w:sz w:val="22"/>
          <w:szCs w:val="22"/>
        </w:rPr>
        <w:t>i</w:t>
      </w:r>
      <w:r w:rsidR="00365816" w:rsidRPr="00437C91">
        <w:rPr>
          <w:rFonts w:ascii="Times New Roman" w:hAnsi="Times New Roman"/>
          <w:sz w:val="22"/>
          <w:szCs w:val="22"/>
        </w:rPr>
        <w:t>j</w:t>
      </w:r>
      <w:r w:rsidRPr="00437C91">
        <w:rPr>
          <w:rFonts w:ascii="Times New Roman" w:hAnsi="Times New Roman"/>
          <w:sz w:val="22"/>
          <w:szCs w:val="22"/>
        </w:rPr>
        <w:t>eša. Ne sm</w:t>
      </w:r>
      <w:r w:rsidR="00365816" w:rsidRPr="00437C91">
        <w:rPr>
          <w:rFonts w:ascii="Times New Roman" w:hAnsi="Times New Roman"/>
          <w:sz w:val="22"/>
          <w:szCs w:val="22"/>
        </w:rPr>
        <w:t>ij</w:t>
      </w:r>
      <w:r w:rsidRPr="00437C91">
        <w:rPr>
          <w:rFonts w:ascii="Times New Roman" w:hAnsi="Times New Roman"/>
          <w:sz w:val="22"/>
          <w:szCs w:val="22"/>
        </w:rPr>
        <w:t>e se mućkati.</w:t>
      </w:r>
    </w:p>
    <w:p w14:paraId="0C1BB9EE" w14:textId="75C4CB8D" w:rsidR="00DE758D" w:rsidRPr="00437C91" w:rsidRDefault="00DE758D" w:rsidP="00CA0A32">
      <w:pPr>
        <w:numPr>
          <w:ilvl w:val="0"/>
          <w:numId w:val="16"/>
        </w:numPr>
        <w:tabs>
          <w:tab w:val="clear" w:pos="284"/>
          <w:tab w:val="left" w:pos="567"/>
        </w:tabs>
        <w:ind w:left="567" w:hanging="567"/>
        <w:rPr>
          <w:rFonts w:ascii="Times New Roman" w:hAnsi="Times New Roman"/>
          <w:sz w:val="22"/>
          <w:szCs w:val="22"/>
        </w:rPr>
      </w:pPr>
      <w:r w:rsidRPr="00437C91">
        <w:rPr>
          <w:rFonts w:ascii="Times New Roman" w:hAnsi="Times New Roman"/>
          <w:sz w:val="22"/>
          <w:szCs w:val="22"/>
        </w:rPr>
        <w:t>Pr</w:t>
      </w:r>
      <w:r w:rsidR="00365816" w:rsidRPr="00437C91">
        <w:rPr>
          <w:rFonts w:ascii="Times New Roman" w:hAnsi="Times New Roman"/>
          <w:sz w:val="22"/>
          <w:szCs w:val="22"/>
        </w:rPr>
        <w:t>ij</w:t>
      </w:r>
      <w:r w:rsidRPr="00437C91">
        <w:rPr>
          <w:rFonts w:ascii="Times New Roman" w:hAnsi="Times New Roman"/>
          <w:sz w:val="22"/>
          <w:szCs w:val="22"/>
        </w:rPr>
        <w:t xml:space="preserve">e </w:t>
      </w:r>
      <w:r w:rsidR="00CF369E" w:rsidRPr="00437C91">
        <w:rPr>
          <w:rFonts w:ascii="Times New Roman" w:hAnsi="Times New Roman"/>
          <w:sz w:val="22"/>
          <w:szCs w:val="22"/>
        </w:rPr>
        <w:t xml:space="preserve">upotrebe, </w:t>
      </w:r>
      <w:r w:rsidRPr="00437C91">
        <w:rPr>
          <w:rFonts w:ascii="Times New Roman" w:hAnsi="Times New Roman"/>
          <w:sz w:val="22"/>
          <w:szCs w:val="22"/>
        </w:rPr>
        <w:t>pregledajte parenteraln</w:t>
      </w:r>
      <w:r w:rsidR="00BD3D2A" w:rsidRPr="00437C91">
        <w:rPr>
          <w:rFonts w:ascii="Times New Roman" w:hAnsi="Times New Roman"/>
          <w:sz w:val="22"/>
          <w:szCs w:val="22"/>
        </w:rPr>
        <w:t>e</w:t>
      </w:r>
      <w:r w:rsidRPr="00437C91">
        <w:rPr>
          <w:rFonts w:ascii="Times New Roman" w:hAnsi="Times New Roman"/>
          <w:sz w:val="22"/>
          <w:szCs w:val="22"/>
        </w:rPr>
        <w:t xml:space="preserve"> l</w:t>
      </w:r>
      <w:r w:rsidR="00365816" w:rsidRPr="00437C91">
        <w:rPr>
          <w:rFonts w:ascii="Times New Roman" w:hAnsi="Times New Roman"/>
          <w:sz w:val="22"/>
          <w:szCs w:val="22"/>
        </w:rPr>
        <w:t>j</w:t>
      </w:r>
      <w:r w:rsidRPr="00437C91">
        <w:rPr>
          <w:rFonts w:ascii="Times New Roman" w:hAnsi="Times New Roman"/>
          <w:sz w:val="22"/>
          <w:szCs w:val="22"/>
        </w:rPr>
        <w:t>ek</w:t>
      </w:r>
      <w:r w:rsidR="00BD3D2A" w:rsidRPr="00437C91">
        <w:rPr>
          <w:rFonts w:ascii="Times New Roman" w:hAnsi="Times New Roman"/>
          <w:sz w:val="22"/>
          <w:szCs w:val="22"/>
        </w:rPr>
        <w:t>ove</w:t>
      </w:r>
      <w:r w:rsidRPr="00437C91">
        <w:rPr>
          <w:rFonts w:ascii="Times New Roman" w:hAnsi="Times New Roman"/>
          <w:sz w:val="22"/>
          <w:szCs w:val="22"/>
        </w:rPr>
        <w:t xml:space="preserve"> </w:t>
      </w:r>
      <w:r w:rsidR="00BD3D2A" w:rsidRPr="00437C91">
        <w:rPr>
          <w:rFonts w:ascii="Times New Roman" w:hAnsi="Times New Roman"/>
          <w:sz w:val="22"/>
          <w:szCs w:val="22"/>
        </w:rPr>
        <w:t>kako bi provjerili</w:t>
      </w:r>
      <w:r w:rsidR="00CF369E" w:rsidRPr="00437C91">
        <w:rPr>
          <w:rFonts w:ascii="Times New Roman" w:hAnsi="Times New Roman"/>
          <w:sz w:val="22"/>
          <w:szCs w:val="22"/>
        </w:rPr>
        <w:t xml:space="preserve"> </w:t>
      </w:r>
      <w:r w:rsidRPr="00437C91">
        <w:rPr>
          <w:rFonts w:ascii="Times New Roman" w:hAnsi="Times New Roman"/>
          <w:sz w:val="22"/>
          <w:szCs w:val="22"/>
        </w:rPr>
        <w:t>eventualno prisustvo čestica i prebojenosti.</w:t>
      </w:r>
      <w:r w:rsidR="00CF369E" w:rsidRPr="00437C91">
        <w:rPr>
          <w:rFonts w:ascii="Times New Roman" w:hAnsi="Times New Roman"/>
          <w:sz w:val="22"/>
          <w:szCs w:val="22"/>
        </w:rPr>
        <w:t xml:space="preserve"> </w:t>
      </w:r>
      <w:r w:rsidRPr="00437C91">
        <w:rPr>
          <w:rFonts w:ascii="Times New Roman" w:hAnsi="Times New Roman"/>
          <w:sz w:val="22"/>
          <w:szCs w:val="22"/>
        </w:rPr>
        <w:t>U razblaženom rastvoru se mogu pojaviti veoma male, prozirne do b</w:t>
      </w:r>
      <w:r w:rsidR="00365816" w:rsidRPr="00437C91">
        <w:rPr>
          <w:rFonts w:ascii="Times New Roman" w:hAnsi="Times New Roman"/>
          <w:sz w:val="22"/>
          <w:szCs w:val="22"/>
        </w:rPr>
        <w:t>ij</w:t>
      </w:r>
      <w:r w:rsidRPr="00437C91">
        <w:rPr>
          <w:rFonts w:ascii="Times New Roman" w:hAnsi="Times New Roman"/>
          <w:sz w:val="22"/>
          <w:szCs w:val="22"/>
        </w:rPr>
        <w:t>ele b</w:t>
      </w:r>
      <w:r w:rsidR="00365816" w:rsidRPr="00437C91">
        <w:rPr>
          <w:rFonts w:ascii="Times New Roman" w:hAnsi="Times New Roman"/>
          <w:sz w:val="22"/>
          <w:szCs w:val="22"/>
        </w:rPr>
        <w:t>j</w:t>
      </w:r>
      <w:r w:rsidRPr="00437C91">
        <w:rPr>
          <w:rFonts w:ascii="Times New Roman" w:hAnsi="Times New Roman"/>
          <w:sz w:val="22"/>
          <w:szCs w:val="22"/>
        </w:rPr>
        <w:t xml:space="preserve">elančevinaste čestice, budući da je daratumumab protein. </w:t>
      </w:r>
      <w:r w:rsidR="00BD3D2A" w:rsidRPr="00437C91">
        <w:rPr>
          <w:rFonts w:ascii="Times New Roman" w:hAnsi="Times New Roman"/>
          <w:sz w:val="22"/>
          <w:szCs w:val="22"/>
        </w:rPr>
        <w:t>Ne smije se koristiti</w:t>
      </w:r>
      <w:r w:rsidRPr="00437C91">
        <w:rPr>
          <w:rFonts w:ascii="Times New Roman" w:hAnsi="Times New Roman"/>
          <w:sz w:val="22"/>
          <w:szCs w:val="22"/>
        </w:rPr>
        <w:t xml:space="preserve"> ako se pojave vidljivo neprozirne čestice, prebojenost </w:t>
      </w:r>
      <w:proofErr w:type="gramStart"/>
      <w:r w:rsidRPr="00437C91">
        <w:rPr>
          <w:rFonts w:ascii="Times New Roman" w:hAnsi="Times New Roman"/>
          <w:sz w:val="22"/>
          <w:szCs w:val="22"/>
        </w:rPr>
        <w:t>ili</w:t>
      </w:r>
      <w:proofErr w:type="gramEnd"/>
      <w:r w:rsidRPr="00437C91">
        <w:rPr>
          <w:rFonts w:ascii="Times New Roman" w:hAnsi="Times New Roman"/>
          <w:sz w:val="22"/>
          <w:szCs w:val="22"/>
        </w:rPr>
        <w:t xml:space="preserve"> čestice nepoznatog por</w:t>
      </w:r>
      <w:r w:rsidR="00365816" w:rsidRPr="00437C91">
        <w:rPr>
          <w:rFonts w:ascii="Times New Roman" w:hAnsi="Times New Roman"/>
          <w:sz w:val="22"/>
          <w:szCs w:val="22"/>
        </w:rPr>
        <w:t>ij</w:t>
      </w:r>
      <w:r w:rsidRPr="00437C91">
        <w:rPr>
          <w:rFonts w:ascii="Times New Roman" w:hAnsi="Times New Roman"/>
          <w:sz w:val="22"/>
          <w:szCs w:val="22"/>
        </w:rPr>
        <w:t xml:space="preserve">ekla.  </w:t>
      </w:r>
    </w:p>
    <w:p w14:paraId="1EB898EF" w14:textId="4D766475" w:rsidR="00DE758D" w:rsidRPr="00437C91" w:rsidRDefault="00DE758D" w:rsidP="00CA0A32">
      <w:pPr>
        <w:numPr>
          <w:ilvl w:val="0"/>
          <w:numId w:val="16"/>
        </w:numPr>
        <w:tabs>
          <w:tab w:val="clear" w:pos="284"/>
          <w:tab w:val="left" w:pos="567"/>
        </w:tabs>
        <w:ind w:left="567" w:hanging="567"/>
        <w:rPr>
          <w:rFonts w:ascii="Times New Roman" w:hAnsi="Times New Roman"/>
          <w:sz w:val="22"/>
          <w:szCs w:val="22"/>
        </w:rPr>
      </w:pPr>
      <w:r w:rsidRPr="00437C91">
        <w:rPr>
          <w:rFonts w:ascii="Times New Roman" w:hAnsi="Times New Roman"/>
          <w:sz w:val="22"/>
          <w:szCs w:val="22"/>
        </w:rPr>
        <w:t>Budući da l</w:t>
      </w:r>
      <w:r w:rsidR="00365816" w:rsidRPr="00437C91">
        <w:rPr>
          <w:rFonts w:ascii="Times New Roman" w:hAnsi="Times New Roman"/>
          <w:sz w:val="22"/>
          <w:szCs w:val="22"/>
        </w:rPr>
        <w:t>ij</w:t>
      </w:r>
      <w:r w:rsidRPr="00437C91">
        <w:rPr>
          <w:rFonts w:ascii="Times New Roman" w:hAnsi="Times New Roman"/>
          <w:sz w:val="22"/>
          <w:szCs w:val="22"/>
        </w:rPr>
        <w:t xml:space="preserve">ek DARZALEX ne sadrži konzervans, razblažen rastvor treba </w:t>
      </w:r>
      <w:r w:rsidR="00CF369E" w:rsidRPr="00437C91">
        <w:rPr>
          <w:rFonts w:ascii="Times New Roman" w:hAnsi="Times New Roman"/>
          <w:sz w:val="22"/>
          <w:szCs w:val="22"/>
        </w:rPr>
        <w:t xml:space="preserve">primijeniti </w:t>
      </w:r>
      <w:r w:rsidRPr="00437C91">
        <w:rPr>
          <w:rFonts w:ascii="Times New Roman" w:hAnsi="Times New Roman"/>
          <w:sz w:val="22"/>
          <w:szCs w:val="22"/>
        </w:rPr>
        <w:t xml:space="preserve">u roku </w:t>
      </w:r>
      <w:proofErr w:type="gramStart"/>
      <w:r w:rsidRPr="00437C91">
        <w:rPr>
          <w:rFonts w:ascii="Times New Roman" w:hAnsi="Times New Roman"/>
          <w:sz w:val="22"/>
          <w:szCs w:val="22"/>
        </w:rPr>
        <w:t>od</w:t>
      </w:r>
      <w:proofErr w:type="gramEnd"/>
      <w:r w:rsidRPr="00437C91">
        <w:rPr>
          <w:rFonts w:ascii="Times New Roman" w:hAnsi="Times New Roman"/>
          <w:sz w:val="22"/>
          <w:szCs w:val="22"/>
        </w:rPr>
        <w:t xml:space="preserve"> 15 časova (uključujući i trajanje same infuzije)</w:t>
      </w:r>
      <w:r w:rsidR="00BD3D2A" w:rsidRPr="00437C91">
        <w:rPr>
          <w:rFonts w:ascii="Times New Roman" w:hAnsi="Times New Roman"/>
          <w:sz w:val="22"/>
          <w:szCs w:val="22"/>
        </w:rPr>
        <w:t>, ako se čuva</w:t>
      </w:r>
      <w:r w:rsidRPr="00437C91">
        <w:rPr>
          <w:rFonts w:ascii="Times New Roman" w:hAnsi="Times New Roman"/>
          <w:sz w:val="22"/>
          <w:szCs w:val="22"/>
        </w:rPr>
        <w:t xml:space="preserve"> na sobnoj temperaturi (15°C </w:t>
      </w:r>
      <w:r w:rsidRPr="00437C91">
        <w:rPr>
          <w:rFonts w:ascii="Times New Roman" w:hAnsi="Times New Roman"/>
          <w:sz w:val="22"/>
          <w:szCs w:val="22"/>
        </w:rPr>
        <w:noBreakHyphen/>
        <w:t xml:space="preserve"> 25°C) i </w:t>
      </w:r>
      <w:r w:rsidR="00BD3D2A" w:rsidRPr="00437C91">
        <w:rPr>
          <w:rFonts w:ascii="Times New Roman" w:hAnsi="Times New Roman"/>
          <w:sz w:val="22"/>
          <w:szCs w:val="22"/>
        </w:rPr>
        <w:t xml:space="preserve">pri </w:t>
      </w:r>
      <w:r w:rsidRPr="00437C91">
        <w:rPr>
          <w:rFonts w:ascii="Times New Roman" w:hAnsi="Times New Roman"/>
          <w:sz w:val="22"/>
          <w:szCs w:val="22"/>
        </w:rPr>
        <w:t>sobnom osv</w:t>
      </w:r>
      <w:r w:rsidR="00CF369E" w:rsidRPr="00437C91">
        <w:rPr>
          <w:rFonts w:ascii="Times New Roman" w:hAnsi="Times New Roman"/>
          <w:sz w:val="22"/>
          <w:szCs w:val="22"/>
        </w:rPr>
        <w:t>j</w:t>
      </w:r>
      <w:r w:rsidRPr="00437C91">
        <w:rPr>
          <w:rFonts w:ascii="Times New Roman" w:hAnsi="Times New Roman"/>
          <w:sz w:val="22"/>
          <w:szCs w:val="22"/>
        </w:rPr>
        <w:t>etljenju.</w:t>
      </w:r>
    </w:p>
    <w:p w14:paraId="2ACFC884" w14:textId="77777777" w:rsidR="00DE758D" w:rsidRPr="00437C91" w:rsidRDefault="00DE758D" w:rsidP="00CA0A32">
      <w:pPr>
        <w:numPr>
          <w:ilvl w:val="0"/>
          <w:numId w:val="16"/>
        </w:numPr>
        <w:tabs>
          <w:tab w:val="clear" w:pos="284"/>
          <w:tab w:val="left" w:pos="567"/>
        </w:tabs>
        <w:ind w:left="567" w:hanging="567"/>
        <w:rPr>
          <w:rFonts w:ascii="Times New Roman" w:hAnsi="Times New Roman"/>
          <w:sz w:val="22"/>
          <w:szCs w:val="22"/>
        </w:rPr>
      </w:pPr>
      <w:r w:rsidRPr="00437C91">
        <w:rPr>
          <w:rFonts w:ascii="Times New Roman" w:hAnsi="Times New Roman"/>
          <w:sz w:val="22"/>
          <w:szCs w:val="22"/>
        </w:rPr>
        <w:t xml:space="preserve">Ako se ne </w:t>
      </w:r>
      <w:r w:rsidR="00CF369E" w:rsidRPr="00FE4981">
        <w:rPr>
          <w:rFonts w:ascii="Times New Roman" w:hAnsi="Times New Roman"/>
          <w:sz w:val="22"/>
          <w:szCs w:val="22"/>
        </w:rPr>
        <w:t xml:space="preserve">primijeni </w:t>
      </w:r>
      <w:r w:rsidRPr="00FE4981">
        <w:rPr>
          <w:rFonts w:ascii="Times New Roman" w:hAnsi="Times New Roman"/>
          <w:sz w:val="22"/>
          <w:szCs w:val="22"/>
        </w:rPr>
        <w:t>odmah, razblaženi rastvor može da se čuva pr</w:t>
      </w:r>
      <w:r w:rsidR="00365816" w:rsidRPr="00FE4981">
        <w:rPr>
          <w:rFonts w:ascii="Times New Roman" w:hAnsi="Times New Roman"/>
          <w:sz w:val="22"/>
          <w:szCs w:val="22"/>
        </w:rPr>
        <w:t>ij</w:t>
      </w:r>
      <w:r w:rsidRPr="00FE4981">
        <w:rPr>
          <w:rFonts w:ascii="Times New Roman" w:hAnsi="Times New Roman"/>
          <w:sz w:val="22"/>
          <w:szCs w:val="22"/>
        </w:rPr>
        <w:t>e prim</w:t>
      </w:r>
      <w:r w:rsidR="00365816" w:rsidRPr="00FE4981">
        <w:rPr>
          <w:rFonts w:ascii="Times New Roman" w:hAnsi="Times New Roman"/>
          <w:sz w:val="22"/>
          <w:szCs w:val="22"/>
        </w:rPr>
        <w:t>j</w:t>
      </w:r>
      <w:r w:rsidRPr="00FE4981">
        <w:rPr>
          <w:rFonts w:ascii="Times New Roman" w:hAnsi="Times New Roman"/>
          <w:sz w:val="22"/>
          <w:szCs w:val="22"/>
        </w:rPr>
        <w:t xml:space="preserve">ene do 24 časa u frižideru (2°C </w:t>
      </w:r>
      <w:r w:rsidRPr="00FE4981">
        <w:rPr>
          <w:rFonts w:ascii="Times New Roman" w:hAnsi="Times New Roman"/>
          <w:sz w:val="22"/>
          <w:szCs w:val="22"/>
        </w:rPr>
        <w:noBreakHyphen/>
        <w:t xml:space="preserve"> 8°C)</w:t>
      </w:r>
      <w:r w:rsidR="00CF369E" w:rsidRPr="00FE4981">
        <w:rPr>
          <w:rFonts w:ascii="Times New Roman" w:hAnsi="Times New Roman"/>
          <w:sz w:val="22"/>
          <w:szCs w:val="22"/>
        </w:rPr>
        <w:t>,</w:t>
      </w:r>
      <w:r w:rsidRPr="00FE4981">
        <w:rPr>
          <w:rFonts w:ascii="Times New Roman" w:hAnsi="Times New Roman"/>
          <w:sz w:val="22"/>
          <w:szCs w:val="22"/>
        </w:rPr>
        <w:t xml:space="preserve"> zaštićen </w:t>
      </w:r>
      <w:proofErr w:type="gramStart"/>
      <w:r w:rsidRPr="00FE4981">
        <w:rPr>
          <w:rFonts w:ascii="Times New Roman" w:hAnsi="Times New Roman"/>
          <w:sz w:val="22"/>
          <w:szCs w:val="22"/>
        </w:rPr>
        <w:t>od</w:t>
      </w:r>
      <w:proofErr w:type="gramEnd"/>
      <w:r w:rsidRPr="00FE4981">
        <w:rPr>
          <w:rFonts w:ascii="Times New Roman" w:hAnsi="Times New Roman"/>
          <w:sz w:val="22"/>
          <w:szCs w:val="22"/>
        </w:rPr>
        <w:t xml:space="preserve"> sv</w:t>
      </w:r>
      <w:r w:rsidR="00365816" w:rsidRPr="00FE4981">
        <w:rPr>
          <w:rFonts w:ascii="Times New Roman" w:hAnsi="Times New Roman"/>
          <w:sz w:val="22"/>
          <w:szCs w:val="22"/>
        </w:rPr>
        <w:t>j</w:t>
      </w:r>
      <w:r w:rsidRPr="00FE4981">
        <w:rPr>
          <w:rFonts w:ascii="Times New Roman" w:hAnsi="Times New Roman"/>
          <w:sz w:val="22"/>
          <w:szCs w:val="22"/>
        </w:rPr>
        <w:t>etl</w:t>
      </w:r>
      <w:r w:rsidR="00CF369E" w:rsidRPr="00FE4981">
        <w:rPr>
          <w:rFonts w:ascii="Times New Roman" w:hAnsi="Times New Roman"/>
          <w:sz w:val="22"/>
          <w:szCs w:val="22"/>
        </w:rPr>
        <w:t>osti</w:t>
      </w:r>
      <w:r w:rsidRPr="00FE4981">
        <w:rPr>
          <w:rFonts w:ascii="Times New Roman" w:hAnsi="Times New Roman"/>
          <w:sz w:val="22"/>
          <w:szCs w:val="22"/>
        </w:rPr>
        <w:t>. Ne sm</w:t>
      </w:r>
      <w:r w:rsidR="00365816" w:rsidRPr="00FE4981">
        <w:rPr>
          <w:rFonts w:ascii="Times New Roman" w:hAnsi="Times New Roman"/>
          <w:sz w:val="22"/>
          <w:szCs w:val="22"/>
        </w:rPr>
        <w:t>ij</w:t>
      </w:r>
      <w:r w:rsidRPr="00FE4981">
        <w:rPr>
          <w:rFonts w:ascii="Times New Roman" w:hAnsi="Times New Roman"/>
          <w:sz w:val="22"/>
          <w:szCs w:val="22"/>
        </w:rPr>
        <w:t>e se zamrzavati.</w:t>
      </w:r>
    </w:p>
    <w:p w14:paraId="004C3292" w14:textId="7921C08B" w:rsidR="00DE758D" w:rsidRPr="00437C91" w:rsidRDefault="00DE758D" w:rsidP="00CA0A32">
      <w:pPr>
        <w:numPr>
          <w:ilvl w:val="0"/>
          <w:numId w:val="16"/>
        </w:numPr>
        <w:tabs>
          <w:tab w:val="clear" w:pos="284"/>
          <w:tab w:val="left" w:pos="567"/>
        </w:tabs>
        <w:ind w:left="567" w:hanging="567"/>
        <w:rPr>
          <w:rFonts w:ascii="Times New Roman" w:hAnsi="Times New Roman"/>
          <w:sz w:val="22"/>
          <w:szCs w:val="22"/>
        </w:rPr>
      </w:pPr>
      <w:r w:rsidRPr="00437C91">
        <w:rPr>
          <w:rFonts w:ascii="Times New Roman" w:hAnsi="Times New Roman"/>
          <w:sz w:val="22"/>
          <w:szCs w:val="22"/>
        </w:rPr>
        <w:t>Razblaženi rastvor prim</w:t>
      </w:r>
      <w:r w:rsidR="00CF369E" w:rsidRPr="00437C91">
        <w:rPr>
          <w:rFonts w:ascii="Times New Roman" w:hAnsi="Times New Roman"/>
          <w:sz w:val="22"/>
          <w:szCs w:val="22"/>
        </w:rPr>
        <w:t>i</w:t>
      </w:r>
      <w:r w:rsidR="00365816" w:rsidRPr="00437C91">
        <w:rPr>
          <w:rFonts w:ascii="Times New Roman" w:hAnsi="Times New Roman"/>
          <w:sz w:val="22"/>
          <w:szCs w:val="22"/>
        </w:rPr>
        <w:t>j</w:t>
      </w:r>
      <w:r w:rsidRPr="00437C91">
        <w:rPr>
          <w:rFonts w:ascii="Times New Roman" w:hAnsi="Times New Roman"/>
          <w:sz w:val="22"/>
          <w:szCs w:val="22"/>
        </w:rPr>
        <w:t xml:space="preserve">enite u obliku intravenske infuzije koristeći </w:t>
      </w:r>
      <w:r w:rsidR="00BD3D2A" w:rsidRPr="00437C91">
        <w:rPr>
          <w:rFonts w:ascii="Times New Roman" w:hAnsi="Times New Roman"/>
          <w:sz w:val="22"/>
          <w:szCs w:val="22"/>
        </w:rPr>
        <w:t xml:space="preserve">komplet </w:t>
      </w:r>
      <w:r w:rsidRPr="00437C91">
        <w:rPr>
          <w:rFonts w:ascii="Times New Roman" w:hAnsi="Times New Roman"/>
          <w:sz w:val="22"/>
          <w:szCs w:val="22"/>
        </w:rPr>
        <w:t xml:space="preserve">za infuziju koji ima regulator protoka i ugrađeni sterilni, </w:t>
      </w:r>
      <w:r w:rsidR="00BD3D2A" w:rsidRPr="00437C91">
        <w:rPr>
          <w:rFonts w:ascii="Times New Roman" w:hAnsi="Times New Roman"/>
          <w:sz w:val="22"/>
          <w:szCs w:val="22"/>
        </w:rPr>
        <w:t>a</w:t>
      </w:r>
      <w:r w:rsidRPr="00437C91">
        <w:rPr>
          <w:rFonts w:ascii="Times New Roman" w:hAnsi="Times New Roman"/>
          <w:sz w:val="22"/>
          <w:szCs w:val="22"/>
        </w:rPr>
        <w:t>pirogeni, filter od polietersulfona (PES) koji se slabo vezuje za b</w:t>
      </w:r>
      <w:r w:rsidR="00365816" w:rsidRPr="00437C91">
        <w:rPr>
          <w:rFonts w:ascii="Times New Roman" w:hAnsi="Times New Roman"/>
          <w:sz w:val="22"/>
          <w:szCs w:val="22"/>
        </w:rPr>
        <w:t>j</w:t>
      </w:r>
      <w:r w:rsidRPr="00437C91">
        <w:rPr>
          <w:rFonts w:ascii="Times New Roman" w:hAnsi="Times New Roman"/>
          <w:sz w:val="22"/>
          <w:szCs w:val="22"/>
        </w:rPr>
        <w:t>elančevine (veličina por</w:t>
      </w:r>
      <w:r w:rsidR="00253E14" w:rsidRPr="00437C91">
        <w:rPr>
          <w:rFonts w:ascii="Times New Roman" w:hAnsi="Times New Roman"/>
          <w:sz w:val="22"/>
          <w:szCs w:val="22"/>
        </w:rPr>
        <w:t>a:</w:t>
      </w:r>
      <w:r w:rsidRPr="00437C91">
        <w:rPr>
          <w:rFonts w:ascii="Times New Roman" w:hAnsi="Times New Roman"/>
          <w:sz w:val="22"/>
          <w:szCs w:val="22"/>
        </w:rPr>
        <w:t xml:space="preserve"> 0</w:t>
      </w:r>
      <w:proofErr w:type="gramStart"/>
      <w:r w:rsidRPr="00437C91">
        <w:rPr>
          <w:rFonts w:ascii="Times New Roman" w:hAnsi="Times New Roman"/>
          <w:sz w:val="22"/>
          <w:szCs w:val="22"/>
        </w:rPr>
        <w:t>,22</w:t>
      </w:r>
      <w:proofErr w:type="gramEnd"/>
      <w:r w:rsidRPr="00437C91">
        <w:rPr>
          <w:rFonts w:ascii="Times New Roman" w:hAnsi="Times New Roman"/>
          <w:sz w:val="22"/>
          <w:szCs w:val="22"/>
        </w:rPr>
        <w:t xml:space="preserve"> ili 0,2 mikrometra). Moraju se koristiti </w:t>
      </w:r>
      <w:r w:rsidR="00BD3D2A" w:rsidRPr="00437C91">
        <w:rPr>
          <w:rFonts w:ascii="Times New Roman" w:hAnsi="Times New Roman"/>
          <w:sz w:val="22"/>
          <w:szCs w:val="22"/>
        </w:rPr>
        <w:t xml:space="preserve">kompleti </w:t>
      </w:r>
      <w:r w:rsidR="00253E14" w:rsidRPr="00437C91">
        <w:rPr>
          <w:rFonts w:ascii="Times New Roman" w:hAnsi="Times New Roman"/>
          <w:sz w:val="22"/>
          <w:szCs w:val="22"/>
        </w:rPr>
        <w:t>za</w:t>
      </w:r>
      <w:r w:rsidRPr="00437C91">
        <w:rPr>
          <w:rFonts w:ascii="Times New Roman" w:hAnsi="Times New Roman"/>
          <w:sz w:val="22"/>
          <w:szCs w:val="22"/>
        </w:rPr>
        <w:t xml:space="preserve"> prim</w:t>
      </w:r>
      <w:r w:rsidR="00365816" w:rsidRPr="00437C91">
        <w:rPr>
          <w:rFonts w:ascii="Times New Roman" w:hAnsi="Times New Roman"/>
          <w:sz w:val="22"/>
          <w:szCs w:val="22"/>
        </w:rPr>
        <w:t>j</w:t>
      </w:r>
      <w:r w:rsidRPr="00437C91">
        <w:rPr>
          <w:rFonts w:ascii="Times New Roman" w:hAnsi="Times New Roman"/>
          <w:sz w:val="22"/>
          <w:szCs w:val="22"/>
        </w:rPr>
        <w:t xml:space="preserve">enu </w:t>
      </w:r>
      <w:proofErr w:type="gramStart"/>
      <w:r w:rsidRPr="00437C91">
        <w:rPr>
          <w:rFonts w:ascii="Times New Roman" w:hAnsi="Times New Roman"/>
          <w:sz w:val="22"/>
          <w:szCs w:val="22"/>
        </w:rPr>
        <w:t>od</w:t>
      </w:r>
      <w:proofErr w:type="gramEnd"/>
      <w:r w:rsidRPr="00437C91">
        <w:rPr>
          <w:rFonts w:ascii="Times New Roman" w:hAnsi="Times New Roman"/>
          <w:sz w:val="22"/>
          <w:szCs w:val="22"/>
        </w:rPr>
        <w:t xml:space="preserve"> poliuretana (PU), polibutadiena (PBD), PVC, PP ili PE.</w:t>
      </w:r>
    </w:p>
    <w:p w14:paraId="063CAA83" w14:textId="77777777" w:rsidR="00DE758D" w:rsidRPr="000F3051" w:rsidRDefault="00DE758D"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Infuzija l</w:t>
      </w:r>
      <w:r w:rsidR="00365816" w:rsidRPr="000F3051">
        <w:rPr>
          <w:rFonts w:ascii="Times New Roman" w:hAnsi="Times New Roman"/>
          <w:sz w:val="22"/>
          <w:szCs w:val="22"/>
        </w:rPr>
        <w:t>ij</w:t>
      </w:r>
      <w:r w:rsidRPr="000F3051">
        <w:rPr>
          <w:rFonts w:ascii="Times New Roman" w:hAnsi="Times New Roman"/>
          <w:sz w:val="22"/>
          <w:szCs w:val="22"/>
        </w:rPr>
        <w:t>eka DARZALEX se ne sm</w:t>
      </w:r>
      <w:r w:rsidR="00365816" w:rsidRPr="000F3051">
        <w:rPr>
          <w:rFonts w:ascii="Times New Roman" w:hAnsi="Times New Roman"/>
          <w:sz w:val="22"/>
          <w:szCs w:val="22"/>
        </w:rPr>
        <w:t>ij</w:t>
      </w:r>
      <w:r w:rsidRPr="000F3051">
        <w:rPr>
          <w:rFonts w:ascii="Times New Roman" w:hAnsi="Times New Roman"/>
          <w:sz w:val="22"/>
          <w:szCs w:val="22"/>
        </w:rPr>
        <w:t>e m</w:t>
      </w:r>
      <w:r w:rsidR="00365816" w:rsidRPr="000F3051">
        <w:rPr>
          <w:rFonts w:ascii="Times New Roman" w:hAnsi="Times New Roman"/>
          <w:sz w:val="22"/>
          <w:szCs w:val="22"/>
        </w:rPr>
        <w:t>j</w:t>
      </w:r>
      <w:r w:rsidRPr="000F3051">
        <w:rPr>
          <w:rFonts w:ascii="Times New Roman" w:hAnsi="Times New Roman"/>
          <w:sz w:val="22"/>
          <w:szCs w:val="22"/>
        </w:rPr>
        <w:t xml:space="preserve">ešati u istoj intravenskoj liniji </w:t>
      </w:r>
      <w:proofErr w:type="gramStart"/>
      <w:r w:rsidRPr="000F3051">
        <w:rPr>
          <w:rFonts w:ascii="Times New Roman" w:hAnsi="Times New Roman"/>
          <w:sz w:val="22"/>
          <w:szCs w:val="22"/>
        </w:rPr>
        <w:t>sa</w:t>
      </w:r>
      <w:proofErr w:type="gramEnd"/>
      <w:r w:rsidRPr="000F3051">
        <w:rPr>
          <w:rFonts w:ascii="Times New Roman" w:hAnsi="Times New Roman"/>
          <w:sz w:val="22"/>
          <w:szCs w:val="22"/>
        </w:rPr>
        <w:t xml:space="preserve"> drugim agensima.</w:t>
      </w:r>
    </w:p>
    <w:p w14:paraId="60662228" w14:textId="1EE49C32" w:rsidR="00922D62" w:rsidRPr="000F3051" w:rsidRDefault="00DE758D" w:rsidP="00CA0A32">
      <w:pPr>
        <w:numPr>
          <w:ilvl w:val="0"/>
          <w:numId w:val="16"/>
        </w:numPr>
        <w:tabs>
          <w:tab w:val="clear" w:pos="284"/>
          <w:tab w:val="left" w:pos="567"/>
        </w:tabs>
        <w:ind w:left="567" w:hanging="567"/>
        <w:rPr>
          <w:rFonts w:ascii="Times New Roman" w:hAnsi="Times New Roman"/>
          <w:sz w:val="22"/>
          <w:szCs w:val="22"/>
        </w:rPr>
      </w:pPr>
      <w:r w:rsidRPr="000F3051">
        <w:rPr>
          <w:rFonts w:ascii="Times New Roman" w:hAnsi="Times New Roman"/>
          <w:sz w:val="22"/>
          <w:szCs w:val="22"/>
        </w:rPr>
        <w:t>Neiskorišćena količina infuzionog rastvora se ne sm</w:t>
      </w:r>
      <w:r w:rsidR="00365816" w:rsidRPr="000F3051">
        <w:rPr>
          <w:rFonts w:ascii="Times New Roman" w:hAnsi="Times New Roman"/>
          <w:sz w:val="22"/>
          <w:szCs w:val="22"/>
        </w:rPr>
        <w:t>ij</w:t>
      </w:r>
      <w:r w:rsidRPr="000F3051">
        <w:rPr>
          <w:rFonts w:ascii="Times New Roman" w:hAnsi="Times New Roman"/>
          <w:sz w:val="22"/>
          <w:szCs w:val="22"/>
        </w:rPr>
        <w:t>e čuvati za ponovnu upotrebu. Sv</w:t>
      </w:r>
      <w:r w:rsidR="00253E14" w:rsidRPr="000F3051">
        <w:rPr>
          <w:rFonts w:ascii="Times New Roman" w:hAnsi="Times New Roman"/>
          <w:sz w:val="22"/>
          <w:szCs w:val="22"/>
        </w:rPr>
        <w:t>u</w:t>
      </w:r>
      <w:r w:rsidRPr="000F3051">
        <w:rPr>
          <w:rFonts w:ascii="Times New Roman" w:hAnsi="Times New Roman"/>
          <w:sz w:val="22"/>
          <w:szCs w:val="22"/>
        </w:rPr>
        <w:t xml:space="preserve"> neiskorišćen</w:t>
      </w:r>
      <w:r w:rsidR="00253E14" w:rsidRPr="000F3051">
        <w:rPr>
          <w:rFonts w:ascii="Times New Roman" w:hAnsi="Times New Roman"/>
          <w:sz w:val="22"/>
          <w:szCs w:val="22"/>
        </w:rPr>
        <w:t>u</w:t>
      </w:r>
      <w:r w:rsidRPr="000F3051">
        <w:rPr>
          <w:rFonts w:ascii="Times New Roman" w:hAnsi="Times New Roman"/>
          <w:sz w:val="22"/>
          <w:szCs w:val="22"/>
        </w:rPr>
        <w:t xml:space="preserve"> količin</w:t>
      </w:r>
      <w:r w:rsidR="00253E14" w:rsidRPr="000F3051">
        <w:rPr>
          <w:rFonts w:ascii="Times New Roman" w:hAnsi="Times New Roman"/>
          <w:sz w:val="22"/>
          <w:szCs w:val="22"/>
        </w:rPr>
        <w:t>u</w:t>
      </w:r>
      <w:r w:rsidRPr="000F3051">
        <w:rPr>
          <w:rFonts w:ascii="Times New Roman" w:hAnsi="Times New Roman"/>
          <w:sz w:val="22"/>
          <w:szCs w:val="22"/>
        </w:rPr>
        <w:t xml:space="preserve"> </w:t>
      </w:r>
      <w:r w:rsidR="00BD3D2A">
        <w:rPr>
          <w:rFonts w:ascii="Times New Roman" w:hAnsi="Times New Roman"/>
          <w:sz w:val="22"/>
          <w:szCs w:val="22"/>
        </w:rPr>
        <w:t xml:space="preserve">lijeka </w:t>
      </w:r>
      <w:proofErr w:type="gramStart"/>
      <w:r w:rsidRPr="000F3051">
        <w:rPr>
          <w:rFonts w:ascii="Times New Roman" w:hAnsi="Times New Roman"/>
          <w:sz w:val="22"/>
          <w:szCs w:val="22"/>
        </w:rPr>
        <w:t>ili</w:t>
      </w:r>
      <w:proofErr w:type="gramEnd"/>
      <w:r w:rsidRPr="000F3051">
        <w:rPr>
          <w:rFonts w:ascii="Times New Roman" w:hAnsi="Times New Roman"/>
          <w:sz w:val="22"/>
          <w:szCs w:val="22"/>
        </w:rPr>
        <w:t xml:space="preserve"> otpadni materijal </w:t>
      </w:r>
      <w:r w:rsidR="00253E14" w:rsidRPr="000F3051">
        <w:rPr>
          <w:rFonts w:ascii="Times New Roman" w:hAnsi="Times New Roman"/>
          <w:sz w:val="22"/>
          <w:szCs w:val="22"/>
        </w:rPr>
        <w:t>potrebno je</w:t>
      </w:r>
      <w:r w:rsidRPr="000F3051">
        <w:rPr>
          <w:rFonts w:ascii="Times New Roman" w:hAnsi="Times New Roman"/>
          <w:sz w:val="22"/>
          <w:szCs w:val="22"/>
        </w:rPr>
        <w:t xml:space="preserve"> ukloniti u skladu sa lokalnim propisima.</w:t>
      </w:r>
    </w:p>
    <w:p w14:paraId="49393414" w14:textId="77777777" w:rsidR="002D7044" w:rsidRPr="000F3051" w:rsidRDefault="002D7044" w:rsidP="002D7044">
      <w:pPr>
        <w:tabs>
          <w:tab w:val="clear" w:pos="284"/>
          <w:tab w:val="left" w:pos="567"/>
        </w:tabs>
        <w:rPr>
          <w:rFonts w:ascii="Times New Roman" w:hAnsi="Times New Roman"/>
          <w:sz w:val="22"/>
          <w:szCs w:val="22"/>
        </w:rPr>
      </w:pPr>
    </w:p>
    <w:p w14:paraId="328FCB44" w14:textId="77777777" w:rsidR="002D7044" w:rsidRPr="000F3051" w:rsidRDefault="002D7044" w:rsidP="002D7044">
      <w:pPr>
        <w:pStyle w:val="BodyText23"/>
        <w:shd w:val="clear" w:color="auto" w:fill="auto"/>
        <w:spacing w:after="0" w:line="240" w:lineRule="auto"/>
        <w:ind w:firstLine="0"/>
        <w:rPr>
          <w:rStyle w:val="BodyText4"/>
          <w:sz w:val="22"/>
          <w:szCs w:val="22"/>
        </w:rPr>
      </w:pPr>
      <w:r w:rsidRPr="000F3051">
        <w:rPr>
          <w:rStyle w:val="BodyText4"/>
          <w:sz w:val="22"/>
          <w:szCs w:val="22"/>
        </w:rPr>
        <w:t>Sl</w:t>
      </w:r>
      <w:r w:rsidR="00253E14" w:rsidRPr="000F3051">
        <w:rPr>
          <w:rStyle w:val="BodyText4"/>
          <w:sz w:val="22"/>
          <w:szCs w:val="22"/>
        </w:rPr>
        <w:t>j</w:t>
      </w:r>
      <w:r w:rsidRPr="000F3051">
        <w:rPr>
          <w:rStyle w:val="BodyText4"/>
          <w:sz w:val="22"/>
          <w:szCs w:val="22"/>
        </w:rPr>
        <w:t>edljivost</w:t>
      </w:r>
    </w:p>
    <w:p w14:paraId="5175CE09" w14:textId="17DF4248" w:rsidR="002D7044" w:rsidRPr="00C94C38" w:rsidRDefault="002D7044" w:rsidP="005A0F61">
      <w:pPr>
        <w:pStyle w:val="BodyText23"/>
        <w:shd w:val="clear" w:color="auto" w:fill="auto"/>
        <w:spacing w:after="0" w:line="240" w:lineRule="auto"/>
        <w:ind w:firstLine="0"/>
        <w:rPr>
          <w:sz w:val="22"/>
          <w:szCs w:val="22"/>
        </w:rPr>
      </w:pPr>
      <w:r w:rsidRPr="000F3051">
        <w:rPr>
          <w:rStyle w:val="BodyText4"/>
          <w:sz w:val="22"/>
          <w:szCs w:val="22"/>
          <w:u w:val="none"/>
        </w:rPr>
        <w:t>Kako bi se poboljšala sljedivost bioloških ljekova, naziv i broj serije primijenjenog lijeka se mora tačno zabilje</w:t>
      </w:r>
      <w:r w:rsidR="00253E14" w:rsidRPr="000F3051">
        <w:rPr>
          <w:rStyle w:val="BodyText4"/>
          <w:sz w:val="22"/>
          <w:szCs w:val="22"/>
          <w:u w:val="none"/>
        </w:rPr>
        <w:t>ž</w:t>
      </w:r>
      <w:r w:rsidRPr="000F3051">
        <w:rPr>
          <w:rStyle w:val="BodyText4"/>
          <w:sz w:val="22"/>
          <w:szCs w:val="22"/>
          <w:u w:val="none"/>
        </w:rPr>
        <w:t>iti (</w:t>
      </w:r>
      <w:proofErr w:type="gramStart"/>
      <w:r w:rsidRPr="000F3051">
        <w:rPr>
          <w:rStyle w:val="BodyText4"/>
          <w:sz w:val="22"/>
          <w:szCs w:val="22"/>
          <w:u w:val="none"/>
        </w:rPr>
        <w:t>ili</w:t>
      </w:r>
      <w:proofErr w:type="gramEnd"/>
      <w:r w:rsidRPr="000F3051">
        <w:rPr>
          <w:rStyle w:val="BodyText4"/>
          <w:sz w:val="22"/>
          <w:szCs w:val="22"/>
          <w:u w:val="none"/>
        </w:rPr>
        <w:t xml:space="preserve"> navesti) u kartonu pacijenta.</w:t>
      </w:r>
    </w:p>
    <w:sectPr w:rsidR="002D7044" w:rsidRPr="00C94C38" w:rsidSect="008F11AC">
      <w:footerReference w:type="even" r:id="rId12"/>
      <w:footerReference w:type="default" r:id="rId13"/>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D9976" w14:textId="77777777" w:rsidR="003F1B3B" w:rsidRDefault="003F1B3B">
      <w:r>
        <w:separator/>
      </w:r>
    </w:p>
  </w:endnote>
  <w:endnote w:type="continuationSeparator" w:id="0">
    <w:p w14:paraId="276066B7" w14:textId="77777777" w:rsidR="003F1B3B" w:rsidRDefault="003F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ahoma"/>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1CC5" w14:textId="77777777" w:rsidR="000D7459" w:rsidRDefault="000D74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0B332" w14:textId="77777777" w:rsidR="000D7459" w:rsidRDefault="000D74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055515"/>
      <w:docPartObj>
        <w:docPartGallery w:val="Page Numbers (Bottom of Page)"/>
        <w:docPartUnique/>
      </w:docPartObj>
    </w:sdtPr>
    <w:sdtEndPr/>
    <w:sdtContent>
      <w:sdt>
        <w:sdtPr>
          <w:id w:val="1728636285"/>
          <w:docPartObj>
            <w:docPartGallery w:val="Page Numbers (Top of Page)"/>
            <w:docPartUnique/>
          </w:docPartObj>
        </w:sdtPr>
        <w:sdtEndPr/>
        <w:sdtContent>
          <w:p w14:paraId="6D892D36" w14:textId="58B3C4DD" w:rsidR="000D7459" w:rsidRDefault="000D7459">
            <w:pPr>
              <w:pStyle w:val="Footer"/>
              <w:jc w:val="center"/>
            </w:pPr>
            <w:r w:rsidRPr="00200336">
              <w:rPr>
                <w:rFonts w:ascii="Times New Roman" w:hAnsi="Times New Roman"/>
                <w:bCs/>
                <w:sz w:val="22"/>
                <w:szCs w:val="22"/>
              </w:rPr>
              <w:fldChar w:fldCharType="begin"/>
            </w:r>
            <w:r w:rsidRPr="00200336">
              <w:rPr>
                <w:rFonts w:ascii="Times New Roman" w:hAnsi="Times New Roman"/>
                <w:bCs/>
                <w:sz w:val="22"/>
                <w:szCs w:val="22"/>
              </w:rPr>
              <w:instrText xml:space="preserve"> PAGE </w:instrText>
            </w:r>
            <w:r w:rsidRPr="00200336">
              <w:rPr>
                <w:rFonts w:ascii="Times New Roman" w:hAnsi="Times New Roman"/>
                <w:bCs/>
                <w:sz w:val="22"/>
                <w:szCs w:val="22"/>
              </w:rPr>
              <w:fldChar w:fldCharType="separate"/>
            </w:r>
            <w:r w:rsidR="002A1067">
              <w:rPr>
                <w:rFonts w:ascii="Times New Roman" w:hAnsi="Times New Roman"/>
                <w:bCs/>
                <w:noProof/>
                <w:sz w:val="22"/>
                <w:szCs w:val="22"/>
              </w:rPr>
              <w:t>8</w:t>
            </w:r>
            <w:r w:rsidRPr="00200336">
              <w:rPr>
                <w:rFonts w:ascii="Times New Roman" w:hAnsi="Times New Roman"/>
                <w:bCs/>
                <w:sz w:val="22"/>
                <w:szCs w:val="22"/>
              </w:rPr>
              <w:fldChar w:fldCharType="end"/>
            </w:r>
            <w:r w:rsidR="002013A7">
              <w:rPr>
                <w:rFonts w:ascii="Times New Roman" w:hAnsi="Times New Roman"/>
                <w:bCs/>
                <w:sz w:val="22"/>
                <w:szCs w:val="22"/>
              </w:rPr>
              <w:t>/</w:t>
            </w:r>
            <w:r w:rsidRPr="00200336">
              <w:rPr>
                <w:rFonts w:ascii="Times New Roman" w:hAnsi="Times New Roman"/>
                <w:bCs/>
                <w:sz w:val="22"/>
                <w:szCs w:val="22"/>
              </w:rPr>
              <w:fldChar w:fldCharType="begin"/>
            </w:r>
            <w:r w:rsidRPr="00200336">
              <w:rPr>
                <w:rFonts w:ascii="Times New Roman" w:hAnsi="Times New Roman"/>
                <w:bCs/>
                <w:sz w:val="22"/>
                <w:szCs w:val="22"/>
              </w:rPr>
              <w:instrText xml:space="preserve"> NUMPAGES  </w:instrText>
            </w:r>
            <w:r w:rsidRPr="00200336">
              <w:rPr>
                <w:rFonts w:ascii="Times New Roman" w:hAnsi="Times New Roman"/>
                <w:bCs/>
                <w:sz w:val="22"/>
                <w:szCs w:val="22"/>
              </w:rPr>
              <w:fldChar w:fldCharType="separate"/>
            </w:r>
            <w:r w:rsidR="002A1067">
              <w:rPr>
                <w:rFonts w:ascii="Times New Roman" w:hAnsi="Times New Roman"/>
                <w:bCs/>
                <w:noProof/>
                <w:sz w:val="22"/>
                <w:szCs w:val="22"/>
              </w:rPr>
              <w:t>8</w:t>
            </w:r>
            <w:r w:rsidRPr="00200336">
              <w:rPr>
                <w:rFonts w:ascii="Times New Roman" w:hAnsi="Times New Roman"/>
                <w:bCs/>
                <w:sz w:val="22"/>
                <w:szCs w:val="22"/>
              </w:rPr>
              <w:fldChar w:fldCharType="end"/>
            </w:r>
          </w:p>
        </w:sdtContent>
      </w:sdt>
    </w:sdtContent>
  </w:sdt>
  <w:p w14:paraId="42986415" w14:textId="77777777" w:rsidR="000D7459" w:rsidRPr="007843EB" w:rsidRDefault="000D7459" w:rsidP="007843EB">
    <w:pPr>
      <w:pStyle w:val="Footer"/>
      <w:rPr>
        <w:rFonts w:ascii="Times New Roman" w:hAnsi="Times New Roman"/>
        <w:sz w:val="18"/>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BA6A9" w14:textId="77777777" w:rsidR="003F1B3B" w:rsidRDefault="003F1B3B">
      <w:r>
        <w:separator/>
      </w:r>
    </w:p>
  </w:footnote>
  <w:footnote w:type="continuationSeparator" w:id="0">
    <w:p w14:paraId="5682629C" w14:textId="77777777" w:rsidR="003F1B3B" w:rsidRDefault="003F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1B875FD"/>
    <w:multiLevelType w:val="hybridMultilevel"/>
    <w:tmpl w:val="6178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4743D"/>
    <w:multiLevelType w:val="hybridMultilevel"/>
    <w:tmpl w:val="D018CF44"/>
    <w:lvl w:ilvl="0" w:tplc="48568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B0845"/>
    <w:multiLevelType w:val="multilevel"/>
    <w:tmpl w:val="CB82B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53707C"/>
    <w:multiLevelType w:val="multilevel"/>
    <w:tmpl w:val="060E9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E456D5"/>
    <w:multiLevelType w:val="hybridMultilevel"/>
    <w:tmpl w:val="DE7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B26CDE"/>
    <w:multiLevelType w:val="hybridMultilevel"/>
    <w:tmpl w:val="BD76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81194"/>
    <w:multiLevelType w:val="multilevel"/>
    <w:tmpl w:val="FB6CE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0D66E1"/>
    <w:multiLevelType w:val="hybridMultilevel"/>
    <w:tmpl w:val="B212D34C"/>
    <w:lvl w:ilvl="0" w:tplc="C0F031A6">
      <w:start w:val="1"/>
      <w:numFmt w:val="decimal"/>
      <w:lvlText w:val="%1."/>
      <w:lvlJc w:val="left"/>
      <w:pPr>
        <w:tabs>
          <w:tab w:val="num" w:pos="720"/>
        </w:tabs>
        <w:ind w:left="72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9329F"/>
    <w:multiLevelType w:val="hybridMultilevel"/>
    <w:tmpl w:val="6C92BF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5"/>
  </w:num>
  <w:num w:numId="2">
    <w:abstractNumId w:val="16"/>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8"/>
  </w:num>
  <w:num w:numId="8">
    <w:abstractNumId w:val="10"/>
  </w:num>
  <w:num w:numId="9">
    <w:abstractNumId w:val="9"/>
  </w:num>
  <w:num w:numId="10">
    <w:abstractNumId w:val="4"/>
  </w:num>
  <w:num w:numId="11">
    <w:abstractNumId w:val="13"/>
  </w:num>
  <w:num w:numId="12">
    <w:abstractNumId w:val="5"/>
  </w:num>
  <w:num w:numId="13">
    <w:abstractNumId w:val="6"/>
  </w:num>
  <w:num w:numId="14">
    <w:abstractNumId w:val="12"/>
  </w:num>
  <w:num w:numId="15">
    <w:abstractNumId w:val="14"/>
  </w:num>
  <w:num w:numId="16">
    <w:abstractNumId w:val="11"/>
  </w:num>
  <w:num w:numId="17">
    <w:abstractNumId w:val="7"/>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0CB"/>
    <w:rsid w:val="000027B9"/>
    <w:rsid w:val="0000342E"/>
    <w:rsid w:val="000236AC"/>
    <w:rsid w:val="00030EDC"/>
    <w:rsid w:val="000476BA"/>
    <w:rsid w:val="00053787"/>
    <w:rsid w:val="00055FA5"/>
    <w:rsid w:val="000571D9"/>
    <w:rsid w:val="000665CE"/>
    <w:rsid w:val="00071E91"/>
    <w:rsid w:val="0007720F"/>
    <w:rsid w:val="0008454A"/>
    <w:rsid w:val="00091FC6"/>
    <w:rsid w:val="000A0671"/>
    <w:rsid w:val="000A206F"/>
    <w:rsid w:val="000A298C"/>
    <w:rsid w:val="000B0907"/>
    <w:rsid w:val="000C0C0F"/>
    <w:rsid w:val="000C4363"/>
    <w:rsid w:val="000D0B63"/>
    <w:rsid w:val="000D372D"/>
    <w:rsid w:val="000D58A6"/>
    <w:rsid w:val="000D7459"/>
    <w:rsid w:val="000E0478"/>
    <w:rsid w:val="000F3051"/>
    <w:rsid w:val="000F517F"/>
    <w:rsid w:val="00102C65"/>
    <w:rsid w:val="0011776E"/>
    <w:rsid w:val="0013658E"/>
    <w:rsid w:val="00141C96"/>
    <w:rsid w:val="001520EC"/>
    <w:rsid w:val="001561F0"/>
    <w:rsid w:val="00175C7E"/>
    <w:rsid w:val="00190FFC"/>
    <w:rsid w:val="00195F8E"/>
    <w:rsid w:val="00196B61"/>
    <w:rsid w:val="001A083E"/>
    <w:rsid w:val="001A194D"/>
    <w:rsid w:val="001A1E49"/>
    <w:rsid w:val="001A3C8D"/>
    <w:rsid w:val="001A6416"/>
    <w:rsid w:val="001B608B"/>
    <w:rsid w:val="001C07FF"/>
    <w:rsid w:val="001C152A"/>
    <w:rsid w:val="001D00A8"/>
    <w:rsid w:val="001D6390"/>
    <w:rsid w:val="001E2662"/>
    <w:rsid w:val="001F77C2"/>
    <w:rsid w:val="00200336"/>
    <w:rsid w:val="002013A7"/>
    <w:rsid w:val="002035D8"/>
    <w:rsid w:val="00211F29"/>
    <w:rsid w:val="00215CA0"/>
    <w:rsid w:val="00222A2B"/>
    <w:rsid w:val="002313CC"/>
    <w:rsid w:val="00242AFC"/>
    <w:rsid w:val="00246429"/>
    <w:rsid w:val="002521D1"/>
    <w:rsid w:val="00252421"/>
    <w:rsid w:val="00252C40"/>
    <w:rsid w:val="00253E14"/>
    <w:rsid w:val="00257BD4"/>
    <w:rsid w:val="002605BE"/>
    <w:rsid w:val="00261638"/>
    <w:rsid w:val="002637E9"/>
    <w:rsid w:val="002736A7"/>
    <w:rsid w:val="00282F89"/>
    <w:rsid w:val="00294092"/>
    <w:rsid w:val="00294F63"/>
    <w:rsid w:val="002A1067"/>
    <w:rsid w:val="002A2C96"/>
    <w:rsid w:val="002A3BDA"/>
    <w:rsid w:val="002A60C3"/>
    <w:rsid w:val="002B168F"/>
    <w:rsid w:val="002B2D01"/>
    <w:rsid w:val="002C5C20"/>
    <w:rsid w:val="002C6731"/>
    <w:rsid w:val="002D0D3C"/>
    <w:rsid w:val="002D7044"/>
    <w:rsid w:val="002E385D"/>
    <w:rsid w:val="002E3B33"/>
    <w:rsid w:val="002F5594"/>
    <w:rsid w:val="002F682C"/>
    <w:rsid w:val="002F758F"/>
    <w:rsid w:val="00303080"/>
    <w:rsid w:val="003071DA"/>
    <w:rsid w:val="00322232"/>
    <w:rsid w:val="00325975"/>
    <w:rsid w:val="003364E7"/>
    <w:rsid w:val="003376D1"/>
    <w:rsid w:val="00365816"/>
    <w:rsid w:val="00366A3A"/>
    <w:rsid w:val="00375DE9"/>
    <w:rsid w:val="003923F6"/>
    <w:rsid w:val="003A4D95"/>
    <w:rsid w:val="003A534C"/>
    <w:rsid w:val="003B5CC4"/>
    <w:rsid w:val="003C17B4"/>
    <w:rsid w:val="003E0D1B"/>
    <w:rsid w:val="003E5A53"/>
    <w:rsid w:val="003E76F2"/>
    <w:rsid w:val="003F1B3B"/>
    <w:rsid w:val="003F1BF6"/>
    <w:rsid w:val="003F32A3"/>
    <w:rsid w:val="003F70F5"/>
    <w:rsid w:val="003F755C"/>
    <w:rsid w:val="003F75C5"/>
    <w:rsid w:val="00400A9F"/>
    <w:rsid w:val="00401BC7"/>
    <w:rsid w:val="004021EF"/>
    <w:rsid w:val="004028FA"/>
    <w:rsid w:val="00412D71"/>
    <w:rsid w:val="00414C5A"/>
    <w:rsid w:val="0042126C"/>
    <w:rsid w:val="0042184F"/>
    <w:rsid w:val="00423A15"/>
    <w:rsid w:val="00427F32"/>
    <w:rsid w:val="00432913"/>
    <w:rsid w:val="00432FC0"/>
    <w:rsid w:val="00435296"/>
    <w:rsid w:val="00437C91"/>
    <w:rsid w:val="00444FC1"/>
    <w:rsid w:val="00447A3F"/>
    <w:rsid w:val="00451895"/>
    <w:rsid w:val="00451FA0"/>
    <w:rsid w:val="004525FA"/>
    <w:rsid w:val="00452F5B"/>
    <w:rsid w:val="00466932"/>
    <w:rsid w:val="00470A8C"/>
    <w:rsid w:val="00475723"/>
    <w:rsid w:val="00486784"/>
    <w:rsid w:val="00492E8A"/>
    <w:rsid w:val="004A44D9"/>
    <w:rsid w:val="004A706C"/>
    <w:rsid w:val="004B1908"/>
    <w:rsid w:val="004B32F1"/>
    <w:rsid w:val="004C122A"/>
    <w:rsid w:val="004D06E9"/>
    <w:rsid w:val="004D0EE5"/>
    <w:rsid w:val="004D6B8D"/>
    <w:rsid w:val="004E5FE4"/>
    <w:rsid w:val="004F708F"/>
    <w:rsid w:val="00503BEB"/>
    <w:rsid w:val="00504537"/>
    <w:rsid w:val="005053D6"/>
    <w:rsid w:val="00511ACD"/>
    <w:rsid w:val="0051341C"/>
    <w:rsid w:val="00523483"/>
    <w:rsid w:val="00527C6D"/>
    <w:rsid w:val="00534C3E"/>
    <w:rsid w:val="00536F25"/>
    <w:rsid w:val="00540855"/>
    <w:rsid w:val="0054390D"/>
    <w:rsid w:val="00547716"/>
    <w:rsid w:val="0055005C"/>
    <w:rsid w:val="00554362"/>
    <w:rsid w:val="00557C0D"/>
    <w:rsid w:val="00570F33"/>
    <w:rsid w:val="00575829"/>
    <w:rsid w:val="005832B5"/>
    <w:rsid w:val="0059026F"/>
    <w:rsid w:val="005A0F61"/>
    <w:rsid w:val="005A2455"/>
    <w:rsid w:val="005B0CFD"/>
    <w:rsid w:val="005B76E1"/>
    <w:rsid w:val="005B779D"/>
    <w:rsid w:val="005B7BAF"/>
    <w:rsid w:val="005C0012"/>
    <w:rsid w:val="005C1933"/>
    <w:rsid w:val="005C2EEF"/>
    <w:rsid w:val="005C3821"/>
    <w:rsid w:val="005C756D"/>
    <w:rsid w:val="005E060D"/>
    <w:rsid w:val="005E1174"/>
    <w:rsid w:val="00600003"/>
    <w:rsid w:val="00600FF8"/>
    <w:rsid w:val="0060402E"/>
    <w:rsid w:val="00605B30"/>
    <w:rsid w:val="006131E3"/>
    <w:rsid w:val="00624407"/>
    <w:rsid w:val="0062593C"/>
    <w:rsid w:val="00627FE1"/>
    <w:rsid w:val="0064631C"/>
    <w:rsid w:val="00651823"/>
    <w:rsid w:val="00654C39"/>
    <w:rsid w:val="00655D1A"/>
    <w:rsid w:val="00656E5B"/>
    <w:rsid w:val="00661598"/>
    <w:rsid w:val="00665732"/>
    <w:rsid w:val="00666C71"/>
    <w:rsid w:val="00672C3F"/>
    <w:rsid w:val="00674FEF"/>
    <w:rsid w:val="006816A8"/>
    <w:rsid w:val="0069417D"/>
    <w:rsid w:val="006971F1"/>
    <w:rsid w:val="006B0DF3"/>
    <w:rsid w:val="006B234B"/>
    <w:rsid w:val="006C712F"/>
    <w:rsid w:val="006E005D"/>
    <w:rsid w:val="006E18C8"/>
    <w:rsid w:val="0070032C"/>
    <w:rsid w:val="0070398F"/>
    <w:rsid w:val="0070423C"/>
    <w:rsid w:val="00705808"/>
    <w:rsid w:val="00705D50"/>
    <w:rsid w:val="007113EA"/>
    <w:rsid w:val="00711EB7"/>
    <w:rsid w:val="00713D4E"/>
    <w:rsid w:val="00716382"/>
    <w:rsid w:val="00716D3D"/>
    <w:rsid w:val="007205B1"/>
    <w:rsid w:val="00725B81"/>
    <w:rsid w:val="00732EFA"/>
    <w:rsid w:val="00735776"/>
    <w:rsid w:val="007504F9"/>
    <w:rsid w:val="00752F01"/>
    <w:rsid w:val="00760F68"/>
    <w:rsid w:val="00767398"/>
    <w:rsid w:val="007715BC"/>
    <w:rsid w:val="007843EB"/>
    <w:rsid w:val="00786C15"/>
    <w:rsid w:val="00794AAA"/>
    <w:rsid w:val="00796641"/>
    <w:rsid w:val="007A08C1"/>
    <w:rsid w:val="007A61FB"/>
    <w:rsid w:val="007B0795"/>
    <w:rsid w:val="007D38EF"/>
    <w:rsid w:val="007F1518"/>
    <w:rsid w:val="007F2F6C"/>
    <w:rsid w:val="007F3270"/>
    <w:rsid w:val="007F6C35"/>
    <w:rsid w:val="007F78B2"/>
    <w:rsid w:val="008072AE"/>
    <w:rsid w:val="0081412B"/>
    <w:rsid w:val="00822888"/>
    <w:rsid w:val="00823B3F"/>
    <w:rsid w:val="00833EAA"/>
    <w:rsid w:val="00845E79"/>
    <w:rsid w:val="00847B28"/>
    <w:rsid w:val="00850510"/>
    <w:rsid w:val="00853E61"/>
    <w:rsid w:val="00861D98"/>
    <w:rsid w:val="008719BA"/>
    <w:rsid w:val="00871B07"/>
    <w:rsid w:val="008976EF"/>
    <w:rsid w:val="008A7954"/>
    <w:rsid w:val="008B3ED6"/>
    <w:rsid w:val="008C0196"/>
    <w:rsid w:val="008C536A"/>
    <w:rsid w:val="008D4706"/>
    <w:rsid w:val="008D764E"/>
    <w:rsid w:val="008E21FE"/>
    <w:rsid w:val="008E3309"/>
    <w:rsid w:val="008E3A17"/>
    <w:rsid w:val="008F11AC"/>
    <w:rsid w:val="008F5723"/>
    <w:rsid w:val="009021C4"/>
    <w:rsid w:val="00903302"/>
    <w:rsid w:val="00903456"/>
    <w:rsid w:val="0090424F"/>
    <w:rsid w:val="00915DAA"/>
    <w:rsid w:val="00916BD2"/>
    <w:rsid w:val="00917354"/>
    <w:rsid w:val="009210AE"/>
    <w:rsid w:val="00922D62"/>
    <w:rsid w:val="009242EC"/>
    <w:rsid w:val="00925A3E"/>
    <w:rsid w:val="009357F0"/>
    <w:rsid w:val="0093771E"/>
    <w:rsid w:val="00946D39"/>
    <w:rsid w:val="00951B75"/>
    <w:rsid w:val="00953BF8"/>
    <w:rsid w:val="0096263A"/>
    <w:rsid w:val="009632A5"/>
    <w:rsid w:val="00976B49"/>
    <w:rsid w:val="00985A49"/>
    <w:rsid w:val="00985F3F"/>
    <w:rsid w:val="009A2B0F"/>
    <w:rsid w:val="009A4D9E"/>
    <w:rsid w:val="009A7112"/>
    <w:rsid w:val="009C738A"/>
    <w:rsid w:val="009D4ED8"/>
    <w:rsid w:val="009E1A03"/>
    <w:rsid w:val="00A01E0A"/>
    <w:rsid w:val="00A073C6"/>
    <w:rsid w:val="00A219A7"/>
    <w:rsid w:val="00A259A0"/>
    <w:rsid w:val="00A3095C"/>
    <w:rsid w:val="00A32B21"/>
    <w:rsid w:val="00A33DB7"/>
    <w:rsid w:val="00A33EF3"/>
    <w:rsid w:val="00A3765D"/>
    <w:rsid w:val="00A54700"/>
    <w:rsid w:val="00A569D6"/>
    <w:rsid w:val="00A60026"/>
    <w:rsid w:val="00A63836"/>
    <w:rsid w:val="00A73C30"/>
    <w:rsid w:val="00A76653"/>
    <w:rsid w:val="00A94D8F"/>
    <w:rsid w:val="00A97A71"/>
    <w:rsid w:val="00AA43BF"/>
    <w:rsid w:val="00AB33F2"/>
    <w:rsid w:val="00AC277C"/>
    <w:rsid w:val="00AC7EB0"/>
    <w:rsid w:val="00AD476A"/>
    <w:rsid w:val="00AD64E6"/>
    <w:rsid w:val="00AD6665"/>
    <w:rsid w:val="00AF27D2"/>
    <w:rsid w:val="00B02017"/>
    <w:rsid w:val="00B264C7"/>
    <w:rsid w:val="00B34039"/>
    <w:rsid w:val="00B437AF"/>
    <w:rsid w:val="00B43C16"/>
    <w:rsid w:val="00B44F9F"/>
    <w:rsid w:val="00B46C59"/>
    <w:rsid w:val="00B5455D"/>
    <w:rsid w:val="00B61CC8"/>
    <w:rsid w:val="00B62424"/>
    <w:rsid w:val="00B6467E"/>
    <w:rsid w:val="00B7556B"/>
    <w:rsid w:val="00B84520"/>
    <w:rsid w:val="00B900CE"/>
    <w:rsid w:val="00BA09E2"/>
    <w:rsid w:val="00BA3930"/>
    <w:rsid w:val="00BA7340"/>
    <w:rsid w:val="00BD1B79"/>
    <w:rsid w:val="00BD3D2A"/>
    <w:rsid w:val="00BD6534"/>
    <w:rsid w:val="00BF1368"/>
    <w:rsid w:val="00C05DB2"/>
    <w:rsid w:val="00C12F29"/>
    <w:rsid w:val="00C2067B"/>
    <w:rsid w:val="00C34BE3"/>
    <w:rsid w:val="00C40CA8"/>
    <w:rsid w:val="00C44557"/>
    <w:rsid w:val="00C55B6D"/>
    <w:rsid w:val="00C86F7F"/>
    <w:rsid w:val="00C94C38"/>
    <w:rsid w:val="00C964A9"/>
    <w:rsid w:val="00CA0A32"/>
    <w:rsid w:val="00CA638F"/>
    <w:rsid w:val="00CB01F4"/>
    <w:rsid w:val="00CB457C"/>
    <w:rsid w:val="00CC0B62"/>
    <w:rsid w:val="00CC10AC"/>
    <w:rsid w:val="00CD1F98"/>
    <w:rsid w:val="00CD5DB8"/>
    <w:rsid w:val="00CE3E38"/>
    <w:rsid w:val="00CE5F29"/>
    <w:rsid w:val="00CE7BD9"/>
    <w:rsid w:val="00CF07D6"/>
    <w:rsid w:val="00CF221E"/>
    <w:rsid w:val="00CF369E"/>
    <w:rsid w:val="00D009AB"/>
    <w:rsid w:val="00D13516"/>
    <w:rsid w:val="00D13A5E"/>
    <w:rsid w:val="00D37DFD"/>
    <w:rsid w:val="00D476BF"/>
    <w:rsid w:val="00D534E2"/>
    <w:rsid w:val="00D5654E"/>
    <w:rsid w:val="00D60A78"/>
    <w:rsid w:val="00D674E6"/>
    <w:rsid w:val="00D7011F"/>
    <w:rsid w:val="00D75778"/>
    <w:rsid w:val="00D75893"/>
    <w:rsid w:val="00D803E1"/>
    <w:rsid w:val="00D81825"/>
    <w:rsid w:val="00D901FB"/>
    <w:rsid w:val="00DB290D"/>
    <w:rsid w:val="00DB2C49"/>
    <w:rsid w:val="00DC5487"/>
    <w:rsid w:val="00DC71F2"/>
    <w:rsid w:val="00DE186D"/>
    <w:rsid w:val="00DE5B29"/>
    <w:rsid w:val="00DE758D"/>
    <w:rsid w:val="00DE7CE3"/>
    <w:rsid w:val="00DF0DDE"/>
    <w:rsid w:val="00E11A38"/>
    <w:rsid w:val="00E12B43"/>
    <w:rsid w:val="00E355B5"/>
    <w:rsid w:val="00E409FB"/>
    <w:rsid w:val="00E60E2D"/>
    <w:rsid w:val="00E62624"/>
    <w:rsid w:val="00E65E52"/>
    <w:rsid w:val="00E71F1A"/>
    <w:rsid w:val="00E74E16"/>
    <w:rsid w:val="00E80FA7"/>
    <w:rsid w:val="00E901B6"/>
    <w:rsid w:val="00E92CCB"/>
    <w:rsid w:val="00E9399B"/>
    <w:rsid w:val="00EA39F8"/>
    <w:rsid w:val="00EB2DA1"/>
    <w:rsid w:val="00EB4526"/>
    <w:rsid w:val="00EB5DD8"/>
    <w:rsid w:val="00EB65C0"/>
    <w:rsid w:val="00ED0786"/>
    <w:rsid w:val="00ED425D"/>
    <w:rsid w:val="00ED6A84"/>
    <w:rsid w:val="00EF6A58"/>
    <w:rsid w:val="00F02E60"/>
    <w:rsid w:val="00F114A5"/>
    <w:rsid w:val="00F2064C"/>
    <w:rsid w:val="00F22569"/>
    <w:rsid w:val="00F231B8"/>
    <w:rsid w:val="00F301AF"/>
    <w:rsid w:val="00F30AAF"/>
    <w:rsid w:val="00F34516"/>
    <w:rsid w:val="00F66816"/>
    <w:rsid w:val="00F84A14"/>
    <w:rsid w:val="00F868DF"/>
    <w:rsid w:val="00F905A9"/>
    <w:rsid w:val="00FB4B87"/>
    <w:rsid w:val="00FD0022"/>
    <w:rsid w:val="00FD1A59"/>
    <w:rsid w:val="00FD4A7A"/>
    <w:rsid w:val="00FE4981"/>
    <w:rsid w:val="00FE6285"/>
    <w:rsid w:val="00FF37C4"/>
    <w:rsid w:val="00FF609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95568"/>
  <w15:docId w15:val="{7DF117AB-14E0-4B8A-B0ED-05343E6B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9BA"/>
    <w:pPr>
      <w:tabs>
        <w:tab w:val="left" w:pos="284"/>
      </w:tabs>
      <w:jc w:val="both"/>
    </w:pPr>
    <w:rPr>
      <w:rFonts w:ascii="Humanist777" w:hAnsi="Humanist777"/>
      <w:sz w:val="24"/>
      <w:szCs w:val="24"/>
    </w:rPr>
  </w:style>
  <w:style w:type="paragraph" w:styleId="Heading1">
    <w:name w:val="heading 1"/>
    <w:basedOn w:val="Normal"/>
    <w:next w:val="Normal"/>
    <w:qFormat/>
    <w:rsid w:val="008719BA"/>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8719BA"/>
    <w:pPr>
      <w:keepNext/>
      <w:jc w:val="center"/>
      <w:outlineLvl w:val="1"/>
    </w:pPr>
    <w:rPr>
      <w:rFonts w:ascii="Arial" w:hAnsi="Arial" w:cs="Arial"/>
      <w:i/>
      <w:iCs/>
      <w:color w:val="999999"/>
      <w:sz w:val="18"/>
    </w:rPr>
  </w:style>
  <w:style w:type="paragraph" w:styleId="Heading3">
    <w:name w:val="heading 3"/>
    <w:basedOn w:val="Normal"/>
    <w:next w:val="Normal"/>
    <w:qFormat/>
    <w:rsid w:val="008719BA"/>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8719BA"/>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8719BA"/>
    <w:pPr>
      <w:keepNext/>
      <w:outlineLvl w:val="4"/>
    </w:pPr>
    <w:rPr>
      <w:rFonts w:ascii="Arial" w:hAnsi="Arial" w:cs="Arial"/>
      <w:b/>
    </w:rPr>
  </w:style>
  <w:style w:type="paragraph" w:styleId="Heading6">
    <w:name w:val="heading 6"/>
    <w:basedOn w:val="Normal"/>
    <w:next w:val="Normal"/>
    <w:qFormat/>
    <w:rsid w:val="008719BA"/>
    <w:pPr>
      <w:keepNext/>
      <w:spacing w:before="60" w:after="60"/>
      <w:outlineLvl w:val="5"/>
    </w:pPr>
    <w:rPr>
      <w:rFonts w:ascii="Arial" w:hAnsi="Arial" w:cs="Arial"/>
      <w:b/>
      <w:sz w:val="22"/>
    </w:rPr>
  </w:style>
  <w:style w:type="paragraph" w:styleId="Heading7">
    <w:name w:val="heading 7"/>
    <w:basedOn w:val="Normal"/>
    <w:next w:val="Normal"/>
    <w:qFormat/>
    <w:rsid w:val="008719BA"/>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
    <w:uiPriority w:val="99"/>
    <w:rsid w:val="008719BA"/>
    <w:pPr>
      <w:tabs>
        <w:tab w:val="clear" w:pos="284"/>
        <w:tab w:val="center" w:pos="4536"/>
        <w:tab w:val="right" w:pos="9072"/>
      </w:tabs>
    </w:pPr>
  </w:style>
  <w:style w:type="paragraph" w:styleId="Footer">
    <w:name w:val="footer"/>
    <w:basedOn w:val="Normal"/>
    <w:link w:val="FooterChar"/>
    <w:uiPriority w:val="99"/>
    <w:rsid w:val="008719BA"/>
    <w:pPr>
      <w:tabs>
        <w:tab w:val="clear" w:pos="284"/>
        <w:tab w:val="center" w:pos="4536"/>
        <w:tab w:val="right" w:pos="9072"/>
      </w:tabs>
    </w:pPr>
  </w:style>
  <w:style w:type="character" w:styleId="PageNumber">
    <w:name w:val="page number"/>
    <w:basedOn w:val="DefaultParagraphFont"/>
    <w:rsid w:val="008719BA"/>
  </w:style>
  <w:style w:type="paragraph" w:styleId="BodyText">
    <w:name w:val="Body Text"/>
    <w:basedOn w:val="Normal"/>
    <w:rsid w:val="008719BA"/>
    <w:pPr>
      <w:spacing w:before="60" w:after="60"/>
    </w:pPr>
    <w:rPr>
      <w:rFonts w:ascii="Arial" w:hAnsi="Arial" w:cs="Arial"/>
      <w:i/>
      <w:iCs/>
    </w:rPr>
  </w:style>
  <w:style w:type="paragraph" w:styleId="BodyText2">
    <w:name w:val="Body Text 2"/>
    <w:basedOn w:val="Normal"/>
    <w:rsid w:val="008719BA"/>
    <w:rPr>
      <w:rFonts w:ascii="Arial" w:hAnsi="Arial" w:cs="Arial"/>
      <w:i/>
      <w:sz w:val="20"/>
    </w:rPr>
  </w:style>
  <w:style w:type="character" w:styleId="Hyperlink">
    <w:name w:val="Hyperlink"/>
    <w:rsid w:val="00ED425D"/>
    <w:rPr>
      <w:color w:val="0000FF"/>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uiPriority w:val="99"/>
    <w:rsid w:val="00195F8E"/>
    <w:rPr>
      <w:rFonts w:ascii="Humanist777" w:hAnsi="Humanist777"/>
      <w:sz w:val="24"/>
      <w:szCs w:val="24"/>
      <w:lang w:eastAsia="en-US"/>
    </w:rPr>
  </w:style>
  <w:style w:type="character" w:customStyle="1" w:styleId="Bodytext0">
    <w:name w:val="Body text_"/>
    <w:basedOn w:val="DefaultParagraphFont"/>
    <w:link w:val="BodyText23"/>
    <w:rsid w:val="00C964A9"/>
    <w:rPr>
      <w:sz w:val="21"/>
      <w:szCs w:val="21"/>
      <w:shd w:val="clear" w:color="auto" w:fill="FFFFFF"/>
    </w:rPr>
  </w:style>
  <w:style w:type="paragraph" w:customStyle="1" w:styleId="BodyText23">
    <w:name w:val="Body Text23"/>
    <w:basedOn w:val="Normal"/>
    <w:link w:val="Bodytext0"/>
    <w:rsid w:val="00C964A9"/>
    <w:pPr>
      <w:shd w:val="clear" w:color="auto" w:fill="FFFFFF"/>
      <w:tabs>
        <w:tab w:val="clear" w:pos="284"/>
      </w:tabs>
      <w:spacing w:after="480" w:line="254" w:lineRule="exact"/>
      <w:ind w:hanging="560"/>
    </w:pPr>
    <w:rPr>
      <w:rFonts w:ascii="Times New Roman" w:hAnsi="Times New Roman"/>
      <w:sz w:val="21"/>
      <w:szCs w:val="21"/>
    </w:rPr>
  </w:style>
  <w:style w:type="character" w:customStyle="1" w:styleId="Bodytext20">
    <w:name w:val="Body text (2)_"/>
    <w:basedOn w:val="DefaultParagraphFont"/>
    <w:link w:val="Bodytext21"/>
    <w:rsid w:val="00C964A9"/>
    <w:rPr>
      <w:sz w:val="21"/>
      <w:szCs w:val="21"/>
      <w:shd w:val="clear" w:color="auto" w:fill="FFFFFF"/>
    </w:rPr>
  </w:style>
  <w:style w:type="paragraph" w:customStyle="1" w:styleId="Bodytext21">
    <w:name w:val="Body text (2)"/>
    <w:basedOn w:val="Normal"/>
    <w:link w:val="Bodytext20"/>
    <w:rsid w:val="00C964A9"/>
    <w:pPr>
      <w:shd w:val="clear" w:color="auto" w:fill="FFFFFF"/>
      <w:tabs>
        <w:tab w:val="clear" w:pos="284"/>
      </w:tabs>
      <w:spacing w:line="509" w:lineRule="exact"/>
      <w:ind w:hanging="720"/>
      <w:jc w:val="left"/>
    </w:pPr>
    <w:rPr>
      <w:rFonts w:ascii="Times New Roman" w:hAnsi="Times New Roman"/>
      <w:sz w:val="21"/>
      <w:szCs w:val="21"/>
    </w:rPr>
  </w:style>
  <w:style w:type="character" w:customStyle="1" w:styleId="Heading50">
    <w:name w:val="Heading #5_"/>
    <w:basedOn w:val="DefaultParagraphFont"/>
    <w:link w:val="Heading51"/>
    <w:rsid w:val="00C964A9"/>
    <w:rPr>
      <w:sz w:val="21"/>
      <w:szCs w:val="21"/>
      <w:shd w:val="clear" w:color="auto" w:fill="FFFFFF"/>
    </w:rPr>
  </w:style>
  <w:style w:type="paragraph" w:customStyle="1" w:styleId="Heading51">
    <w:name w:val="Heading #5"/>
    <w:basedOn w:val="Normal"/>
    <w:link w:val="Heading50"/>
    <w:rsid w:val="00C964A9"/>
    <w:pPr>
      <w:shd w:val="clear" w:color="auto" w:fill="FFFFFF"/>
      <w:tabs>
        <w:tab w:val="clear" w:pos="284"/>
      </w:tabs>
      <w:spacing w:before="240" w:after="60" w:line="0" w:lineRule="atLeast"/>
      <w:ind w:hanging="560"/>
      <w:jc w:val="left"/>
      <w:outlineLvl w:val="4"/>
    </w:pPr>
    <w:rPr>
      <w:rFonts w:ascii="Times New Roman" w:hAnsi="Times New Roman"/>
      <w:sz w:val="21"/>
      <w:szCs w:val="21"/>
    </w:rPr>
  </w:style>
  <w:style w:type="character" w:customStyle="1" w:styleId="BodyText200">
    <w:name w:val="Body Text20"/>
    <w:basedOn w:val="Bodytext0"/>
    <w:rsid w:val="00F231B8"/>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Bold">
    <w:name w:val="Body text + Bold"/>
    <w:basedOn w:val="Bodytext0"/>
    <w:rsid w:val="00F231B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52">
    <w:name w:val="Heading #5 (2)_"/>
    <w:basedOn w:val="DefaultParagraphFont"/>
    <w:link w:val="Heading520"/>
    <w:rsid w:val="00F231B8"/>
    <w:rPr>
      <w:sz w:val="21"/>
      <w:szCs w:val="21"/>
      <w:shd w:val="clear" w:color="auto" w:fill="FFFFFF"/>
    </w:rPr>
  </w:style>
  <w:style w:type="paragraph" w:customStyle="1" w:styleId="Heading520">
    <w:name w:val="Heading #5 (2)"/>
    <w:basedOn w:val="Normal"/>
    <w:link w:val="Heading52"/>
    <w:rsid w:val="00F231B8"/>
    <w:pPr>
      <w:shd w:val="clear" w:color="auto" w:fill="FFFFFF"/>
      <w:tabs>
        <w:tab w:val="clear" w:pos="284"/>
      </w:tabs>
      <w:spacing w:line="269" w:lineRule="exact"/>
      <w:ind w:hanging="560"/>
      <w:jc w:val="left"/>
      <w:outlineLvl w:val="4"/>
    </w:pPr>
    <w:rPr>
      <w:rFonts w:ascii="Times New Roman" w:hAnsi="Times New Roman"/>
      <w:sz w:val="21"/>
      <w:szCs w:val="21"/>
    </w:rPr>
  </w:style>
  <w:style w:type="paragraph" w:styleId="BalloonText">
    <w:name w:val="Balloon Text"/>
    <w:basedOn w:val="Normal"/>
    <w:link w:val="BalloonTextChar"/>
    <w:rsid w:val="00BA7340"/>
    <w:rPr>
      <w:rFonts w:ascii="Tahoma" w:hAnsi="Tahoma" w:cs="Tahoma"/>
      <w:sz w:val="16"/>
      <w:szCs w:val="16"/>
    </w:rPr>
  </w:style>
  <w:style w:type="character" w:customStyle="1" w:styleId="BalloonTextChar">
    <w:name w:val="Balloon Text Char"/>
    <w:basedOn w:val="DefaultParagraphFont"/>
    <w:link w:val="BalloonText"/>
    <w:rsid w:val="00BA7340"/>
    <w:rPr>
      <w:rFonts w:ascii="Tahoma" w:hAnsi="Tahoma" w:cs="Tahoma"/>
      <w:sz w:val="16"/>
      <w:szCs w:val="16"/>
      <w:lang w:val="en-US" w:eastAsia="en-US"/>
    </w:rPr>
  </w:style>
  <w:style w:type="character" w:customStyle="1" w:styleId="FooterChar">
    <w:name w:val="Footer Char"/>
    <w:basedOn w:val="DefaultParagraphFont"/>
    <w:link w:val="Footer"/>
    <w:uiPriority w:val="99"/>
    <w:rsid w:val="005B76E1"/>
    <w:rPr>
      <w:rFonts w:ascii="Humanist777" w:hAnsi="Humanist777"/>
      <w:sz w:val="24"/>
      <w:szCs w:val="24"/>
      <w:lang w:val="en-US" w:eastAsia="en-US"/>
    </w:rPr>
  </w:style>
  <w:style w:type="paragraph" w:styleId="NoSpacing">
    <w:name w:val="No Spacing"/>
    <w:uiPriority w:val="1"/>
    <w:qFormat/>
    <w:rsid w:val="00EA39F8"/>
  </w:style>
  <w:style w:type="paragraph" w:styleId="ListParagraph">
    <w:name w:val="List Paragraph"/>
    <w:basedOn w:val="Normal"/>
    <w:uiPriority w:val="34"/>
    <w:qFormat/>
    <w:rsid w:val="002D7044"/>
    <w:pPr>
      <w:ind w:left="720"/>
      <w:contextualSpacing/>
    </w:pPr>
  </w:style>
  <w:style w:type="character" w:customStyle="1" w:styleId="BodyText4">
    <w:name w:val="Body Text4"/>
    <w:rsid w:val="002D704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Revision">
    <w:name w:val="Revision"/>
    <w:hidden/>
    <w:uiPriority w:val="99"/>
    <w:semiHidden/>
    <w:rsid w:val="00917354"/>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67463">
      <w:bodyDiv w:val="1"/>
      <w:marLeft w:val="0"/>
      <w:marRight w:val="0"/>
      <w:marTop w:val="0"/>
      <w:marBottom w:val="0"/>
      <w:divBdr>
        <w:top w:val="none" w:sz="0" w:space="0" w:color="auto"/>
        <w:left w:val="none" w:sz="0" w:space="0" w:color="auto"/>
        <w:bottom w:val="none" w:sz="0" w:space="0" w:color="auto"/>
        <w:right w:val="none" w:sz="0" w:space="0" w:color="auto"/>
      </w:divBdr>
    </w:div>
    <w:div w:id="330842017">
      <w:bodyDiv w:val="1"/>
      <w:marLeft w:val="30"/>
      <w:marRight w:val="30"/>
      <w:marTop w:val="0"/>
      <w:marBottom w:val="0"/>
      <w:divBdr>
        <w:top w:val="none" w:sz="0" w:space="0" w:color="auto"/>
        <w:left w:val="none" w:sz="0" w:space="0" w:color="auto"/>
        <w:bottom w:val="none" w:sz="0" w:space="0" w:color="auto"/>
        <w:right w:val="none" w:sz="0" w:space="0" w:color="auto"/>
      </w:divBdr>
      <w:divsChild>
        <w:div w:id="675885837">
          <w:marLeft w:val="0"/>
          <w:marRight w:val="0"/>
          <w:marTop w:val="0"/>
          <w:marBottom w:val="0"/>
          <w:divBdr>
            <w:top w:val="none" w:sz="0" w:space="0" w:color="auto"/>
            <w:left w:val="none" w:sz="0" w:space="0" w:color="auto"/>
            <w:bottom w:val="none" w:sz="0" w:space="0" w:color="auto"/>
            <w:right w:val="none" w:sz="0" w:space="0" w:color="auto"/>
          </w:divBdr>
          <w:divsChild>
            <w:div w:id="1111165196">
              <w:marLeft w:val="0"/>
              <w:marRight w:val="0"/>
              <w:marTop w:val="0"/>
              <w:marBottom w:val="0"/>
              <w:divBdr>
                <w:top w:val="none" w:sz="0" w:space="0" w:color="auto"/>
                <w:left w:val="none" w:sz="0" w:space="0" w:color="auto"/>
                <w:bottom w:val="none" w:sz="0" w:space="0" w:color="auto"/>
                <w:right w:val="none" w:sz="0" w:space="0" w:color="auto"/>
              </w:divBdr>
              <w:divsChild>
                <w:div w:id="1450391344">
                  <w:marLeft w:val="180"/>
                  <w:marRight w:val="0"/>
                  <w:marTop w:val="0"/>
                  <w:marBottom w:val="0"/>
                  <w:divBdr>
                    <w:top w:val="none" w:sz="0" w:space="0" w:color="auto"/>
                    <w:left w:val="none" w:sz="0" w:space="0" w:color="auto"/>
                    <w:bottom w:val="none" w:sz="0" w:space="0" w:color="auto"/>
                    <w:right w:val="none" w:sz="0" w:space="0" w:color="auto"/>
                  </w:divBdr>
                  <w:divsChild>
                    <w:div w:id="16252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9844">
      <w:bodyDiv w:val="1"/>
      <w:marLeft w:val="0"/>
      <w:marRight w:val="0"/>
      <w:marTop w:val="0"/>
      <w:marBottom w:val="0"/>
      <w:divBdr>
        <w:top w:val="none" w:sz="0" w:space="0" w:color="auto"/>
        <w:left w:val="none" w:sz="0" w:space="0" w:color="auto"/>
        <w:bottom w:val="none" w:sz="0" w:space="0" w:color="auto"/>
        <w:right w:val="none" w:sz="0" w:space="0" w:color="auto"/>
      </w:divBdr>
    </w:div>
    <w:div w:id="697462161">
      <w:bodyDiv w:val="1"/>
      <w:marLeft w:val="0"/>
      <w:marRight w:val="0"/>
      <w:marTop w:val="0"/>
      <w:marBottom w:val="0"/>
      <w:divBdr>
        <w:top w:val="none" w:sz="0" w:space="0" w:color="auto"/>
        <w:left w:val="none" w:sz="0" w:space="0" w:color="auto"/>
        <w:bottom w:val="none" w:sz="0" w:space="0" w:color="auto"/>
        <w:right w:val="none" w:sz="0" w:space="0" w:color="auto"/>
      </w:divBdr>
    </w:div>
    <w:div w:id="950866458">
      <w:bodyDiv w:val="1"/>
      <w:marLeft w:val="0"/>
      <w:marRight w:val="0"/>
      <w:marTop w:val="0"/>
      <w:marBottom w:val="0"/>
      <w:divBdr>
        <w:top w:val="none" w:sz="0" w:space="0" w:color="auto"/>
        <w:left w:val="none" w:sz="0" w:space="0" w:color="auto"/>
        <w:bottom w:val="none" w:sz="0" w:space="0" w:color="auto"/>
        <w:right w:val="none" w:sz="0" w:space="0" w:color="auto"/>
      </w:divBdr>
    </w:div>
    <w:div w:id="1621571401">
      <w:bodyDiv w:val="1"/>
      <w:marLeft w:val="0"/>
      <w:marRight w:val="0"/>
      <w:marTop w:val="0"/>
      <w:marBottom w:val="0"/>
      <w:divBdr>
        <w:top w:val="none" w:sz="0" w:space="0" w:color="auto"/>
        <w:left w:val="none" w:sz="0" w:space="0" w:color="auto"/>
        <w:bottom w:val="none" w:sz="0" w:space="0" w:color="auto"/>
        <w:right w:val="none" w:sz="0" w:space="0" w:color="auto"/>
      </w:divBdr>
    </w:div>
    <w:div w:id="180735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CD54-AF83-43D8-866E-44C74EAB7768}">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UPUTSTVO ZA PACIJENTA</Template>
  <TotalTime>79</TotalTime>
  <Pages>8</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Johnson &amp; Johnson</Company>
  <LinksUpToDate>false</LinksUpToDate>
  <CharactersWithSpaces>17723</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Nađa Mugoša</cp:lastModifiedBy>
  <cp:revision>27</cp:revision>
  <cp:lastPrinted>2016-12-05T18:51:00Z</cp:lastPrinted>
  <dcterms:created xsi:type="dcterms:W3CDTF">2023-02-22T08:25:00Z</dcterms:created>
  <dcterms:modified xsi:type="dcterms:W3CDTF">2025-06-24T10:25:00Z</dcterms:modified>
</cp:coreProperties>
</file>