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04BD" w14:textId="70723B46" w:rsidR="00177D7F" w:rsidRPr="00884FD3" w:rsidRDefault="00177D7F" w:rsidP="00192BA1">
      <w:pPr>
        <w:jc w:val="center"/>
        <w:rPr>
          <w:b/>
          <w:bCs/>
          <w:iCs/>
          <w:szCs w:val="22"/>
          <w:u w:val="single"/>
          <w:lang w:val="sr-Latn-ME"/>
        </w:rPr>
      </w:pPr>
      <w:r w:rsidRPr="00884FD3">
        <w:rPr>
          <w:b/>
          <w:bCs/>
          <w:iCs/>
          <w:szCs w:val="22"/>
          <w:u w:val="single"/>
          <w:lang w:val="sr-Latn-ME"/>
        </w:rPr>
        <w:t>UPUTSTVO ZA L</w:t>
      </w:r>
      <w:r w:rsidR="008320BF" w:rsidRPr="00884FD3">
        <w:rPr>
          <w:b/>
          <w:bCs/>
          <w:iCs/>
          <w:szCs w:val="22"/>
          <w:u w:val="single"/>
          <w:lang w:val="sr-Latn-ME"/>
        </w:rPr>
        <w:t>IJ</w:t>
      </w:r>
      <w:r w:rsidRPr="00884FD3">
        <w:rPr>
          <w:b/>
          <w:bCs/>
          <w:iCs/>
          <w:szCs w:val="22"/>
          <w:u w:val="single"/>
          <w:lang w:val="sr-Latn-ME"/>
        </w:rPr>
        <w:t>EK</w:t>
      </w:r>
    </w:p>
    <w:p w14:paraId="4AD6A299" w14:textId="77777777" w:rsidR="00922D62" w:rsidRPr="00884FD3" w:rsidRDefault="00922D62" w:rsidP="00192BA1">
      <w:pPr>
        <w:rPr>
          <w:szCs w:val="22"/>
          <w:lang w:val="sr-Latn-ME"/>
        </w:rPr>
      </w:pPr>
    </w:p>
    <w:p w14:paraId="5C0AA650" w14:textId="77777777" w:rsidR="00177D7F" w:rsidRPr="00884FD3" w:rsidRDefault="00177D7F" w:rsidP="00192BA1">
      <w:pPr>
        <w:rPr>
          <w:bCs/>
          <w:szCs w:val="22"/>
          <w:lang w:val="sr-Latn-ME"/>
        </w:rPr>
      </w:pPr>
    </w:p>
    <w:p w14:paraId="48802B9D" w14:textId="7F136235" w:rsidR="00884FD3" w:rsidRDefault="00883945" w:rsidP="00192BA1">
      <w:pPr>
        <w:tabs>
          <w:tab w:val="clear" w:pos="284"/>
        </w:tabs>
        <w:autoSpaceDE w:val="0"/>
        <w:autoSpaceDN w:val="0"/>
        <w:adjustRightInd w:val="0"/>
        <w:jc w:val="center"/>
        <w:rPr>
          <w:iCs/>
          <w:noProof/>
          <w:szCs w:val="22"/>
          <w:lang w:val="sr-Latn-ME" w:eastAsia="sr-Latn-CS"/>
        </w:rPr>
      </w:pPr>
      <w:r w:rsidRPr="00884FD3">
        <w:rPr>
          <w:iCs/>
          <w:noProof/>
          <w:szCs w:val="22"/>
          <w:lang w:val="sr-Latn-ME" w:eastAsia="sr-Latn-CS"/>
        </w:rPr>
        <w:t>M-M-R</w:t>
      </w:r>
      <w:r w:rsidR="009B36DC" w:rsidRPr="00884FD3">
        <w:rPr>
          <w:iCs/>
          <w:noProof/>
          <w:szCs w:val="22"/>
          <w:lang w:val="sr-Latn-ME" w:eastAsia="sr-Latn-CS"/>
        </w:rPr>
        <w:t>vax</w:t>
      </w:r>
      <w:r w:rsidRPr="00884FD3">
        <w:rPr>
          <w:iCs/>
          <w:noProof/>
          <w:szCs w:val="22"/>
          <w:lang w:val="sr-Latn-ME" w:eastAsia="sr-Latn-CS"/>
        </w:rPr>
        <w:t>P</w:t>
      </w:r>
      <w:r w:rsidR="009B36DC" w:rsidRPr="00884FD3">
        <w:rPr>
          <w:iCs/>
          <w:noProof/>
          <w:szCs w:val="22"/>
          <w:lang w:val="sr-Latn-ME" w:eastAsia="sr-Latn-CS"/>
        </w:rPr>
        <w:t>ro</w:t>
      </w:r>
      <w:r w:rsidRPr="00884FD3">
        <w:rPr>
          <w:iCs/>
          <w:noProof/>
          <w:szCs w:val="22"/>
          <w:lang w:val="sr-Latn-ME" w:eastAsia="sr-Latn-CS"/>
        </w:rPr>
        <w:t xml:space="preserve">, </w:t>
      </w:r>
      <w:r w:rsidR="004C60FC" w:rsidRPr="00884FD3">
        <w:rPr>
          <w:bCs/>
          <w:iCs/>
          <w:noProof/>
          <w:szCs w:val="22"/>
          <w:lang w:val="sr-Latn-ME" w:eastAsia="sr-Latn-CS"/>
        </w:rPr>
        <w:t>1x10</w:t>
      </w:r>
      <w:r w:rsidR="004C60FC" w:rsidRPr="00884FD3">
        <w:rPr>
          <w:bCs/>
          <w:iCs/>
          <w:noProof/>
          <w:szCs w:val="22"/>
          <w:vertAlign w:val="superscript"/>
          <w:lang w:val="sr-Latn-ME" w:eastAsia="sr-Latn-CS"/>
        </w:rPr>
        <w:t>3</w:t>
      </w:r>
      <w:r w:rsidR="004C60FC" w:rsidRPr="00884FD3">
        <w:rPr>
          <w:bCs/>
          <w:iCs/>
          <w:noProof/>
          <w:szCs w:val="22"/>
          <w:lang w:val="sr-Latn-ME" w:eastAsia="sr-Latn-CS"/>
        </w:rPr>
        <w:t xml:space="preserve"> TCID</w:t>
      </w:r>
      <w:r w:rsidR="004C60FC" w:rsidRPr="00884FD3">
        <w:rPr>
          <w:bCs/>
          <w:iCs/>
          <w:noProof/>
          <w:szCs w:val="22"/>
          <w:vertAlign w:val="subscript"/>
          <w:lang w:val="sr-Latn-ME" w:eastAsia="sr-Latn-CS"/>
        </w:rPr>
        <w:t>50</w:t>
      </w:r>
      <w:r w:rsidR="004C60FC" w:rsidRPr="00884FD3">
        <w:rPr>
          <w:bCs/>
          <w:iCs/>
          <w:noProof/>
          <w:szCs w:val="22"/>
          <w:lang w:val="sr-Latn-ME" w:eastAsia="sr-Latn-CS"/>
        </w:rPr>
        <w:t>/0,5</w:t>
      </w:r>
      <w:r w:rsidR="008B191C" w:rsidRPr="00884FD3">
        <w:rPr>
          <w:bCs/>
          <w:iCs/>
          <w:noProof/>
          <w:szCs w:val="22"/>
          <w:lang w:val="sr-Latn-ME" w:eastAsia="sr-Latn-CS"/>
        </w:rPr>
        <w:t>ml</w:t>
      </w:r>
      <w:r w:rsidR="004C60FC" w:rsidRPr="00884FD3">
        <w:rPr>
          <w:bCs/>
          <w:iCs/>
          <w:noProof/>
          <w:szCs w:val="22"/>
          <w:lang w:val="sr-Latn-ME" w:eastAsia="sr-Latn-CS"/>
        </w:rPr>
        <w:t xml:space="preserve"> + 12.5x10</w:t>
      </w:r>
      <w:r w:rsidR="004C60FC" w:rsidRPr="00884FD3">
        <w:rPr>
          <w:bCs/>
          <w:iCs/>
          <w:noProof/>
          <w:szCs w:val="22"/>
          <w:vertAlign w:val="superscript"/>
          <w:lang w:val="sr-Latn-ME" w:eastAsia="sr-Latn-CS"/>
        </w:rPr>
        <w:t>3</w:t>
      </w:r>
      <w:r w:rsidR="004C60FC" w:rsidRPr="00884FD3">
        <w:rPr>
          <w:bCs/>
          <w:iCs/>
          <w:noProof/>
          <w:szCs w:val="22"/>
          <w:lang w:val="sr-Latn-ME" w:eastAsia="sr-Latn-CS"/>
        </w:rPr>
        <w:t xml:space="preserve"> TCID</w:t>
      </w:r>
      <w:r w:rsidR="004C60FC" w:rsidRPr="00884FD3">
        <w:rPr>
          <w:bCs/>
          <w:iCs/>
          <w:noProof/>
          <w:szCs w:val="22"/>
          <w:vertAlign w:val="subscript"/>
          <w:lang w:val="sr-Latn-ME" w:eastAsia="sr-Latn-CS"/>
        </w:rPr>
        <w:t>50</w:t>
      </w:r>
      <w:r w:rsidR="004C60FC" w:rsidRPr="00884FD3">
        <w:rPr>
          <w:bCs/>
          <w:iCs/>
          <w:noProof/>
          <w:szCs w:val="22"/>
          <w:lang w:val="sr-Latn-ME" w:eastAsia="sr-Latn-CS"/>
        </w:rPr>
        <w:t>/0,5</w:t>
      </w:r>
      <w:r w:rsidR="008B191C" w:rsidRPr="00884FD3">
        <w:rPr>
          <w:bCs/>
          <w:iCs/>
          <w:noProof/>
          <w:szCs w:val="22"/>
          <w:lang w:val="sr-Latn-ME" w:eastAsia="sr-Latn-CS"/>
        </w:rPr>
        <w:t>ml</w:t>
      </w:r>
      <w:r w:rsidR="004C60FC" w:rsidRPr="00884FD3">
        <w:rPr>
          <w:bCs/>
          <w:iCs/>
          <w:noProof/>
          <w:szCs w:val="22"/>
          <w:lang w:val="sr-Latn-ME" w:eastAsia="sr-Latn-CS"/>
        </w:rPr>
        <w:t xml:space="preserve"> + 1x10</w:t>
      </w:r>
      <w:r w:rsidR="004C60FC" w:rsidRPr="00884FD3">
        <w:rPr>
          <w:bCs/>
          <w:iCs/>
          <w:noProof/>
          <w:szCs w:val="22"/>
          <w:vertAlign w:val="superscript"/>
          <w:lang w:val="sr-Latn-ME" w:eastAsia="sr-Latn-CS"/>
        </w:rPr>
        <w:t>3</w:t>
      </w:r>
      <w:r w:rsidR="004C60FC" w:rsidRPr="00884FD3">
        <w:rPr>
          <w:bCs/>
          <w:iCs/>
          <w:noProof/>
          <w:szCs w:val="22"/>
          <w:lang w:val="sr-Latn-ME" w:eastAsia="sr-Latn-CS"/>
        </w:rPr>
        <w:t xml:space="preserve"> TCID</w:t>
      </w:r>
      <w:r w:rsidR="004C60FC" w:rsidRPr="00884FD3">
        <w:rPr>
          <w:bCs/>
          <w:iCs/>
          <w:noProof/>
          <w:szCs w:val="22"/>
          <w:vertAlign w:val="subscript"/>
          <w:lang w:val="sr-Latn-ME" w:eastAsia="sr-Latn-CS"/>
        </w:rPr>
        <w:t>50</w:t>
      </w:r>
      <w:r w:rsidR="004C60FC" w:rsidRPr="00884FD3">
        <w:rPr>
          <w:bCs/>
          <w:iCs/>
          <w:noProof/>
          <w:szCs w:val="22"/>
          <w:lang w:val="sr-Latn-ME" w:eastAsia="sr-Latn-CS"/>
        </w:rPr>
        <w:t>/0,5</w:t>
      </w:r>
      <w:r w:rsidR="008B191C" w:rsidRPr="00884FD3">
        <w:rPr>
          <w:bCs/>
          <w:iCs/>
          <w:noProof/>
          <w:szCs w:val="22"/>
          <w:lang w:val="sr-Latn-ME" w:eastAsia="sr-Latn-CS"/>
        </w:rPr>
        <w:t>ml</w:t>
      </w:r>
      <w:r w:rsidRPr="00884FD3">
        <w:rPr>
          <w:bCs/>
          <w:iCs/>
          <w:noProof/>
          <w:szCs w:val="22"/>
          <w:lang w:val="sr-Latn-ME" w:eastAsia="sr-Latn-CS"/>
        </w:rPr>
        <w:t>,</w:t>
      </w:r>
    </w:p>
    <w:p w14:paraId="1F9B23C8" w14:textId="01DE4EC2" w:rsidR="00883945" w:rsidRPr="00884FD3" w:rsidRDefault="00883945" w:rsidP="00192BA1">
      <w:pPr>
        <w:tabs>
          <w:tab w:val="clear" w:pos="284"/>
        </w:tabs>
        <w:autoSpaceDE w:val="0"/>
        <w:autoSpaceDN w:val="0"/>
        <w:adjustRightInd w:val="0"/>
        <w:jc w:val="center"/>
        <w:rPr>
          <w:noProof/>
          <w:szCs w:val="22"/>
          <w:lang w:val="sr-Latn-ME"/>
        </w:rPr>
      </w:pPr>
      <w:r w:rsidRPr="00884FD3">
        <w:rPr>
          <w:iCs/>
          <w:noProof/>
          <w:szCs w:val="22"/>
          <w:lang w:val="sr-Latn-ME" w:eastAsia="sr-Latn-CS"/>
        </w:rPr>
        <w:t>prašak i rastvarač za suspenziju za injekciju u napunjenom injekcionom špricu</w:t>
      </w:r>
    </w:p>
    <w:p w14:paraId="1DB86588" w14:textId="77777777" w:rsidR="00177D7F" w:rsidRPr="00884FD3" w:rsidRDefault="00177D7F" w:rsidP="00192BA1">
      <w:pPr>
        <w:jc w:val="center"/>
        <w:rPr>
          <w:bCs/>
          <w:color w:val="FF0000"/>
          <w:szCs w:val="22"/>
          <w:lang w:val="sr-Latn-ME"/>
        </w:rPr>
      </w:pPr>
    </w:p>
    <w:p w14:paraId="0E08CC3A" w14:textId="5043F317" w:rsidR="00802991" w:rsidRPr="00884FD3" w:rsidRDefault="00802991" w:rsidP="00192BA1">
      <w:pPr>
        <w:jc w:val="center"/>
        <w:rPr>
          <w:bCs/>
          <w:iCs/>
          <w:noProof/>
          <w:szCs w:val="22"/>
          <w:lang w:val="sr-Latn-ME"/>
        </w:rPr>
      </w:pPr>
      <w:r w:rsidRPr="00884FD3">
        <w:rPr>
          <w:szCs w:val="22"/>
          <w:lang w:val="sr-Latn-ME"/>
        </w:rPr>
        <w:t>Vakcina protiv morbila, parotitisa i rubele, živa atenuirana</w:t>
      </w:r>
    </w:p>
    <w:p w14:paraId="35F5B912" w14:textId="77777777" w:rsidR="00177D7F" w:rsidRPr="00884FD3" w:rsidRDefault="00177D7F" w:rsidP="00192BA1">
      <w:pPr>
        <w:rPr>
          <w:b/>
          <w:bCs/>
          <w:szCs w:val="22"/>
          <w:u w:val="single"/>
          <w:lang w:val="sr-Latn-ME"/>
        </w:rPr>
      </w:pPr>
    </w:p>
    <w:p w14:paraId="2EC9C1C1" w14:textId="27167ABB" w:rsidR="001F016A" w:rsidRPr="00884FD3" w:rsidRDefault="001F016A" w:rsidP="00192BA1">
      <w:pPr>
        <w:widowControl w:val="0"/>
        <w:autoSpaceDE w:val="0"/>
        <w:autoSpaceDN w:val="0"/>
        <w:rPr>
          <w:b/>
          <w:bCs/>
          <w:szCs w:val="22"/>
          <w:lang w:val="sr-Latn-ME"/>
        </w:rPr>
      </w:pPr>
      <w:r w:rsidRPr="00884FD3">
        <w:rPr>
          <w:b/>
          <w:bCs/>
          <w:szCs w:val="22"/>
          <w:lang w:val="sr-Latn-ME"/>
        </w:rPr>
        <w:t>Pažljivo pročitajte ovo uputstvo, pr</w:t>
      </w:r>
      <w:r w:rsidR="008320BF" w:rsidRPr="00884FD3">
        <w:rPr>
          <w:b/>
          <w:bCs/>
          <w:szCs w:val="22"/>
          <w:lang w:val="sr-Latn-ME"/>
        </w:rPr>
        <w:t>ij</w:t>
      </w:r>
      <w:r w:rsidRPr="00884FD3">
        <w:rPr>
          <w:b/>
          <w:bCs/>
          <w:szCs w:val="22"/>
          <w:lang w:val="sr-Latn-ME"/>
        </w:rPr>
        <w:t xml:space="preserve">e nego što počnete da </w:t>
      </w:r>
      <w:r w:rsidR="0068008B" w:rsidRPr="00884FD3">
        <w:rPr>
          <w:b/>
          <w:bCs/>
          <w:szCs w:val="22"/>
          <w:lang w:val="sr-Latn-ME"/>
        </w:rPr>
        <w:t>primate</w:t>
      </w:r>
      <w:r w:rsidRPr="00884FD3">
        <w:rPr>
          <w:b/>
          <w:bCs/>
          <w:szCs w:val="22"/>
          <w:lang w:val="sr-Latn-ME"/>
        </w:rPr>
        <w:t xml:space="preserve"> ovaj l</w:t>
      </w:r>
      <w:r w:rsidR="008320BF" w:rsidRPr="00884FD3">
        <w:rPr>
          <w:b/>
          <w:bCs/>
          <w:szCs w:val="22"/>
          <w:lang w:val="sr-Latn-ME"/>
        </w:rPr>
        <w:t>ij</w:t>
      </w:r>
      <w:r w:rsidRPr="00884FD3">
        <w:rPr>
          <w:b/>
          <w:bCs/>
          <w:szCs w:val="22"/>
          <w:lang w:val="sr-Latn-ME"/>
        </w:rPr>
        <w:t>ek, jer ono sadrži informacije koje su važne za Vas.</w:t>
      </w:r>
    </w:p>
    <w:p w14:paraId="0D1AD744" w14:textId="77777777" w:rsidR="001F016A" w:rsidRPr="00884FD3" w:rsidRDefault="001F016A" w:rsidP="00192BA1">
      <w:pPr>
        <w:widowControl w:val="0"/>
        <w:numPr>
          <w:ilvl w:val="0"/>
          <w:numId w:val="3"/>
        </w:numPr>
        <w:tabs>
          <w:tab w:val="clear" w:pos="284"/>
        </w:tabs>
        <w:autoSpaceDE w:val="0"/>
        <w:autoSpaceDN w:val="0"/>
        <w:ind w:left="540" w:hanging="540"/>
        <w:rPr>
          <w:szCs w:val="22"/>
          <w:lang w:val="sr-Latn-ME"/>
        </w:rPr>
      </w:pPr>
      <w:r w:rsidRPr="00884FD3">
        <w:rPr>
          <w:szCs w:val="22"/>
          <w:lang w:val="sr-Latn-ME"/>
        </w:rPr>
        <w:t>Uputstvo sačuvajte. Može biti potrebno da ga ponovo pročitate.</w:t>
      </w:r>
    </w:p>
    <w:p w14:paraId="59C1107C" w14:textId="6D0D0238" w:rsidR="001F016A" w:rsidRPr="00884FD3" w:rsidRDefault="001F016A" w:rsidP="00192BA1">
      <w:pPr>
        <w:widowControl w:val="0"/>
        <w:numPr>
          <w:ilvl w:val="0"/>
          <w:numId w:val="3"/>
        </w:numPr>
        <w:tabs>
          <w:tab w:val="clear" w:pos="284"/>
        </w:tabs>
        <w:autoSpaceDE w:val="0"/>
        <w:autoSpaceDN w:val="0"/>
        <w:ind w:left="540" w:hanging="540"/>
        <w:rPr>
          <w:szCs w:val="22"/>
          <w:lang w:val="sr-Latn-ME"/>
        </w:rPr>
      </w:pPr>
      <w:r w:rsidRPr="00884FD3">
        <w:rPr>
          <w:szCs w:val="22"/>
          <w:lang w:val="sr-Latn-ME"/>
        </w:rPr>
        <w:t>Ako imate dodatnih pitanja, obratite se svom l</w:t>
      </w:r>
      <w:r w:rsidR="008320BF" w:rsidRPr="00884FD3">
        <w:rPr>
          <w:szCs w:val="22"/>
          <w:lang w:val="sr-Latn-ME"/>
        </w:rPr>
        <w:t>j</w:t>
      </w:r>
      <w:r w:rsidRPr="00884FD3">
        <w:rPr>
          <w:szCs w:val="22"/>
          <w:lang w:val="sr-Latn-ME"/>
        </w:rPr>
        <w:t>ekaru</w:t>
      </w:r>
      <w:r w:rsidR="00FF3122" w:rsidRPr="00884FD3">
        <w:rPr>
          <w:szCs w:val="22"/>
          <w:lang w:val="sr-Latn-ME"/>
        </w:rPr>
        <w:t xml:space="preserve"> ili</w:t>
      </w:r>
      <w:r w:rsidRPr="00884FD3">
        <w:rPr>
          <w:szCs w:val="22"/>
          <w:lang w:val="sr-Latn-ME"/>
        </w:rPr>
        <w:t xml:space="preserve">farmaceutu </w:t>
      </w:r>
      <w:r w:rsidRPr="00884FD3">
        <w:rPr>
          <w:noProof/>
          <w:szCs w:val="22"/>
          <w:lang w:val="sr-Latn-ME"/>
        </w:rPr>
        <w:t>ili medicinskoj sestri</w:t>
      </w:r>
      <w:r w:rsidRPr="00884FD3">
        <w:rPr>
          <w:szCs w:val="22"/>
          <w:lang w:val="sr-Latn-ME"/>
        </w:rPr>
        <w:t>.</w:t>
      </w:r>
    </w:p>
    <w:p w14:paraId="5EA25B82" w14:textId="6C4D76F0" w:rsidR="001F016A" w:rsidRPr="00884FD3" w:rsidRDefault="001F016A" w:rsidP="00192BA1">
      <w:pPr>
        <w:widowControl w:val="0"/>
        <w:numPr>
          <w:ilvl w:val="0"/>
          <w:numId w:val="3"/>
        </w:numPr>
        <w:tabs>
          <w:tab w:val="clear" w:pos="284"/>
        </w:tabs>
        <w:autoSpaceDE w:val="0"/>
        <w:autoSpaceDN w:val="0"/>
        <w:ind w:left="540" w:hanging="540"/>
        <w:rPr>
          <w:color w:val="008000"/>
          <w:szCs w:val="22"/>
          <w:lang w:val="sr-Latn-ME"/>
        </w:rPr>
      </w:pPr>
      <w:r w:rsidRPr="00884FD3">
        <w:rPr>
          <w:szCs w:val="22"/>
          <w:lang w:val="sr-Latn-ME"/>
        </w:rPr>
        <w:t>Ovaj l</w:t>
      </w:r>
      <w:r w:rsidR="008320BF" w:rsidRPr="00884FD3">
        <w:rPr>
          <w:szCs w:val="22"/>
          <w:lang w:val="sr-Latn-ME"/>
        </w:rPr>
        <w:t>ij</w:t>
      </w:r>
      <w:r w:rsidRPr="00884FD3">
        <w:rPr>
          <w:szCs w:val="22"/>
          <w:lang w:val="sr-Latn-ME"/>
        </w:rPr>
        <w:t>ek propisan je samo Vama i ne sm</w:t>
      </w:r>
      <w:r w:rsidR="008320BF" w:rsidRPr="00884FD3">
        <w:rPr>
          <w:szCs w:val="22"/>
          <w:lang w:val="sr-Latn-ME"/>
        </w:rPr>
        <w:t>ij</w:t>
      </w:r>
      <w:r w:rsidRPr="00884FD3">
        <w:rPr>
          <w:szCs w:val="22"/>
          <w:lang w:val="sr-Latn-ME"/>
        </w:rPr>
        <w:t>ete ga davati drugima. Može da im škodi, čak i kada ima</w:t>
      </w:r>
      <w:r w:rsidR="003E0308" w:rsidRPr="00884FD3">
        <w:rPr>
          <w:szCs w:val="22"/>
          <w:lang w:val="sr-Latn-ME"/>
        </w:rPr>
        <w:t>ju iste znake bolesti kao i Vi.</w:t>
      </w:r>
    </w:p>
    <w:p w14:paraId="159D6ABD" w14:textId="6FBF6324" w:rsidR="001F016A" w:rsidRPr="00884FD3" w:rsidRDefault="001F016A" w:rsidP="00192BA1">
      <w:pPr>
        <w:widowControl w:val="0"/>
        <w:numPr>
          <w:ilvl w:val="0"/>
          <w:numId w:val="3"/>
        </w:numPr>
        <w:tabs>
          <w:tab w:val="clear" w:pos="284"/>
        </w:tabs>
        <w:autoSpaceDE w:val="0"/>
        <w:autoSpaceDN w:val="0"/>
        <w:ind w:left="540" w:hanging="540"/>
        <w:rPr>
          <w:szCs w:val="22"/>
          <w:lang w:val="sr-Latn-ME"/>
        </w:rPr>
      </w:pPr>
      <w:r w:rsidRPr="00884FD3">
        <w:rPr>
          <w:bCs/>
          <w:szCs w:val="22"/>
          <w:lang w:val="sr-Latn-ME"/>
        </w:rPr>
        <w:t xml:space="preserve">Ukoliko Vam se javi bilo koje neželjeno dejstvo, obratite se Vašem </w:t>
      </w:r>
      <w:r w:rsidRPr="00884FD3">
        <w:rPr>
          <w:szCs w:val="22"/>
          <w:lang w:val="sr-Latn-ME"/>
        </w:rPr>
        <w:t>l</w:t>
      </w:r>
      <w:r w:rsidR="008320BF" w:rsidRPr="00884FD3">
        <w:rPr>
          <w:szCs w:val="22"/>
          <w:lang w:val="sr-Latn-ME"/>
        </w:rPr>
        <w:t>j</w:t>
      </w:r>
      <w:r w:rsidRPr="00884FD3">
        <w:rPr>
          <w:szCs w:val="22"/>
          <w:lang w:val="sr-Latn-ME"/>
        </w:rPr>
        <w:t>ekaru, farmaceutu</w:t>
      </w:r>
      <w:r w:rsidRPr="00884FD3">
        <w:rPr>
          <w:noProof/>
          <w:szCs w:val="22"/>
          <w:lang w:val="sr-Latn-ME"/>
        </w:rPr>
        <w:t xml:space="preserve"> ili medicinskoj sestri</w:t>
      </w:r>
      <w:r w:rsidRPr="00884FD3">
        <w:rPr>
          <w:szCs w:val="22"/>
          <w:lang w:val="sr-Latn-ME"/>
        </w:rPr>
        <w:t xml:space="preserve">. Ovo uključuje i bilo koje neželjeno dejstvo koje nije navedeno u ovom uputstvu. Vidite </w:t>
      </w:r>
      <w:r w:rsidR="008320BF" w:rsidRPr="00884FD3">
        <w:rPr>
          <w:szCs w:val="22"/>
          <w:lang w:val="sr-Latn-ME"/>
        </w:rPr>
        <w:t xml:space="preserve">dio </w:t>
      </w:r>
      <w:r w:rsidRPr="00884FD3">
        <w:rPr>
          <w:szCs w:val="22"/>
          <w:lang w:val="sr-Latn-ME"/>
        </w:rPr>
        <w:t>4.</w:t>
      </w:r>
    </w:p>
    <w:p w14:paraId="53148656" w14:textId="77777777" w:rsidR="00E0071E" w:rsidRPr="00884FD3" w:rsidRDefault="00E0071E" w:rsidP="00192BA1">
      <w:pPr>
        <w:widowControl w:val="0"/>
        <w:tabs>
          <w:tab w:val="clear" w:pos="284"/>
        </w:tabs>
        <w:autoSpaceDE w:val="0"/>
        <w:autoSpaceDN w:val="0"/>
        <w:rPr>
          <w:szCs w:val="22"/>
          <w:lang w:val="sr-Latn-ME"/>
        </w:rPr>
      </w:pPr>
    </w:p>
    <w:p w14:paraId="55727B7D" w14:textId="77777777" w:rsidR="00E0071E" w:rsidRPr="00884FD3" w:rsidRDefault="00E0071E" w:rsidP="00192BA1">
      <w:pPr>
        <w:widowControl w:val="0"/>
        <w:autoSpaceDE w:val="0"/>
        <w:autoSpaceDN w:val="0"/>
        <w:rPr>
          <w:b/>
          <w:bCs/>
          <w:szCs w:val="22"/>
          <w:lang w:val="sr-Latn-ME"/>
        </w:rPr>
      </w:pPr>
      <w:r w:rsidRPr="00884FD3">
        <w:rPr>
          <w:b/>
          <w:bCs/>
          <w:szCs w:val="22"/>
          <w:lang w:val="sr-Latn-ME"/>
        </w:rPr>
        <w:t>U ovom uputstvu pročitaćete:</w:t>
      </w:r>
    </w:p>
    <w:p w14:paraId="23F859FB" w14:textId="77777777" w:rsidR="00E0071E" w:rsidRPr="00884FD3" w:rsidRDefault="00E0071E" w:rsidP="00192BA1">
      <w:pPr>
        <w:widowControl w:val="0"/>
        <w:autoSpaceDE w:val="0"/>
        <w:autoSpaceDN w:val="0"/>
        <w:rPr>
          <w:bCs/>
          <w:szCs w:val="22"/>
          <w:lang w:val="sr-Latn-ME"/>
        </w:rPr>
      </w:pPr>
    </w:p>
    <w:p w14:paraId="09A0B76C" w14:textId="59B73598" w:rsidR="00E0071E" w:rsidRPr="00884FD3" w:rsidRDefault="00E0071E" w:rsidP="00192BA1">
      <w:pPr>
        <w:widowControl w:val="0"/>
        <w:numPr>
          <w:ilvl w:val="0"/>
          <w:numId w:val="4"/>
        </w:numPr>
        <w:tabs>
          <w:tab w:val="clear" w:pos="284"/>
          <w:tab w:val="clear" w:pos="360"/>
          <w:tab w:val="left" w:pos="540"/>
        </w:tabs>
        <w:autoSpaceDE w:val="0"/>
        <w:autoSpaceDN w:val="0"/>
        <w:rPr>
          <w:szCs w:val="22"/>
          <w:lang w:val="sr-Latn-ME"/>
        </w:rPr>
      </w:pPr>
      <w:r w:rsidRPr="00884FD3">
        <w:rPr>
          <w:szCs w:val="22"/>
          <w:lang w:val="sr-Latn-ME"/>
        </w:rPr>
        <w:t xml:space="preserve">Šta je </w:t>
      </w:r>
      <w:r w:rsidR="00E159FC" w:rsidRPr="00884FD3">
        <w:rPr>
          <w:szCs w:val="22"/>
          <w:lang w:val="sr-Latn-ME"/>
        </w:rPr>
        <w:t xml:space="preserve">vakcina </w:t>
      </w:r>
      <w:r w:rsidR="009B36DC" w:rsidRPr="00884FD3">
        <w:rPr>
          <w:iCs/>
          <w:noProof/>
          <w:szCs w:val="22"/>
          <w:lang w:val="sr-Latn-ME" w:eastAsia="sr-Latn-CS"/>
        </w:rPr>
        <w:t xml:space="preserve">M-M-RvaxPro </w:t>
      </w:r>
      <w:r w:rsidRPr="00884FD3">
        <w:rPr>
          <w:szCs w:val="22"/>
          <w:lang w:val="sr-Latn-ME"/>
        </w:rPr>
        <w:t>i čemu je nam</w:t>
      </w:r>
      <w:r w:rsidR="008320BF" w:rsidRPr="00884FD3">
        <w:rPr>
          <w:szCs w:val="22"/>
          <w:lang w:val="sr-Latn-ME"/>
        </w:rPr>
        <w:t>ij</w:t>
      </w:r>
      <w:r w:rsidRPr="00884FD3">
        <w:rPr>
          <w:szCs w:val="22"/>
          <w:lang w:val="sr-Latn-ME"/>
        </w:rPr>
        <w:t>enjen</w:t>
      </w:r>
      <w:r w:rsidR="00E159FC" w:rsidRPr="00884FD3">
        <w:rPr>
          <w:szCs w:val="22"/>
          <w:lang w:val="sr-Latn-ME"/>
        </w:rPr>
        <w:t>a</w:t>
      </w:r>
    </w:p>
    <w:p w14:paraId="75A9576A" w14:textId="765C584F" w:rsidR="00E0071E" w:rsidRPr="00884FD3" w:rsidRDefault="00E0071E" w:rsidP="00192BA1">
      <w:pPr>
        <w:widowControl w:val="0"/>
        <w:numPr>
          <w:ilvl w:val="0"/>
          <w:numId w:val="4"/>
        </w:numPr>
        <w:tabs>
          <w:tab w:val="clear" w:pos="284"/>
          <w:tab w:val="clear" w:pos="360"/>
          <w:tab w:val="left" w:pos="540"/>
        </w:tabs>
        <w:autoSpaceDE w:val="0"/>
        <w:autoSpaceDN w:val="0"/>
        <w:rPr>
          <w:szCs w:val="22"/>
          <w:lang w:val="sr-Latn-ME"/>
        </w:rPr>
      </w:pPr>
      <w:r w:rsidRPr="00884FD3">
        <w:rPr>
          <w:szCs w:val="22"/>
          <w:lang w:val="sr-Latn-ME"/>
        </w:rPr>
        <w:t>Šta treba da znate pr</w:t>
      </w:r>
      <w:r w:rsidR="008320BF" w:rsidRPr="00884FD3">
        <w:rPr>
          <w:szCs w:val="22"/>
          <w:lang w:val="sr-Latn-ME"/>
        </w:rPr>
        <w:t>ij</w:t>
      </w:r>
      <w:r w:rsidRPr="00884FD3">
        <w:rPr>
          <w:szCs w:val="22"/>
          <w:lang w:val="sr-Latn-ME"/>
        </w:rPr>
        <w:t xml:space="preserve">e nego što </w:t>
      </w:r>
      <w:r w:rsidRPr="00884FD3">
        <w:rPr>
          <w:bCs/>
          <w:szCs w:val="22"/>
          <w:lang w:val="sr-Latn-ME"/>
        </w:rPr>
        <w:t>primite</w:t>
      </w:r>
      <w:r w:rsidRPr="00884FD3">
        <w:rPr>
          <w:b/>
          <w:bCs/>
          <w:szCs w:val="22"/>
          <w:lang w:val="sr-Latn-ME"/>
        </w:rPr>
        <w:t xml:space="preserve"> </w:t>
      </w:r>
      <w:r w:rsidR="00E159FC" w:rsidRPr="00884FD3">
        <w:rPr>
          <w:szCs w:val="22"/>
          <w:lang w:val="sr-Latn-ME"/>
        </w:rPr>
        <w:t xml:space="preserve">vakcinu </w:t>
      </w:r>
      <w:r w:rsidR="009B36DC" w:rsidRPr="00884FD3">
        <w:rPr>
          <w:iCs/>
          <w:noProof/>
          <w:szCs w:val="22"/>
          <w:lang w:val="sr-Latn-ME" w:eastAsia="sr-Latn-CS"/>
        </w:rPr>
        <w:t>M-M-RvaxPro</w:t>
      </w:r>
    </w:p>
    <w:p w14:paraId="7C8B6BA6" w14:textId="6D43D88E" w:rsidR="00E0071E" w:rsidRPr="00884FD3" w:rsidRDefault="00E0071E" w:rsidP="00192BA1">
      <w:pPr>
        <w:widowControl w:val="0"/>
        <w:numPr>
          <w:ilvl w:val="0"/>
          <w:numId w:val="4"/>
        </w:numPr>
        <w:tabs>
          <w:tab w:val="clear" w:pos="284"/>
          <w:tab w:val="clear" w:pos="360"/>
          <w:tab w:val="left" w:pos="540"/>
        </w:tabs>
        <w:autoSpaceDE w:val="0"/>
        <w:autoSpaceDN w:val="0"/>
        <w:rPr>
          <w:szCs w:val="22"/>
          <w:lang w:val="sr-Latn-ME"/>
        </w:rPr>
      </w:pPr>
      <w:r w:rsidRPr="00884FD3">
        <w:rPr>
          <w:szCs w:val="22"/>
          <w:lang w:val="sr-Latn-ME"/>
        </w:rPr>
        <w:t xml:space="preserve">Kako se </w:t>
      </w:r>
      <w:r w:rsidRPr="00884FD3">
        <w:rPr>
          <w:bCs/>
          <w:szCs w:val="22"/>
          <w:lang w:val="sr-Latn-ME"/>
        </w:rPr>
        <w:t>prim</w:t>
      </w:r>
      <w:r w:rsidR="008320BF" w:rsidRPr="00884FD3">
        <w:rPr>
          <w:bCs/>
          <w:szCs w:val="22"/>
          <w:lang w:val="sr-Latn-ME"/>
        </w:rPr>
        <w:t>j</w:t>
      </w:r>
      <w:r w:rsidRPr="00884FD3">
        <w:rPr>
          <w:bCs/>
          <w:szCs w:val="22"/>
          <w:lang w:val="sr-Latn-ME"/>
        </w:rPr>
        <w:t>enjuje</w:t>
      </w:r>
      <w:r w:rsidRPr="00884FD3">
        <w:rPr>
          <w:b/>
          <w:bCs/>
          <w:szCs w:val="22"/>
          <w:lang w:val="sr-Latn-ME"/>
        </w:rPr>
        <w:t xml:space="preserve"> </w:t>
      </w:r>
      <w:r w:rsidR="00E159FC" w:rsidRPr="00884FD3">
        <w:rPr>
          <w:szCs w:val="22"/>
          <w:lang w:val="sr-Latn-ME"/>
        </w:rPr>
        <w:t>vakcina</w:t>
      </w:r>
      <w:r w:rsidRPr="00884FD3">
        <w:rPr>
          <w:szCs w:val="22"/>
          <w:lang w:val="sr-Latn-ME"/>
        </w:rPr>
        <w:t xml:space="preserve"> </w:t>
      </w:r>
      <w:r w:rsidR="009B36DC" w:rsidRPr="00884FD3">
        <w:rPr>
          <w:iCs/>
          <w:noProof/>
          <w:szCs w:val="22"/>
          <w:lang w:val="sr-Latn-ME" w:eastAsia="sr-Latn-CS"/>
        </w:rPr>
        <w:t>M-M-RvaxPro</w:t>
      </w:r>
    </w:p>
    <w:p w14:paraId="0BADC01C" w14:textId="77777777" w:rsidR="00E0071E" w:rsidRPr="00884FD3" w:rsidRDefault="00E0071E" w:rsidP="00192BA1">
      <w:pPr>
        <w:widowControl w:val="0"/>
        <w:numPr>
          <w:ilvl w:val="0"/>
          <w:numId w:val="4"/>
        </w:numPr>
        <w:tabs>
          <w:tab w:val="clear" w:pos="284"/>
          <w:tab w:val="clear" w:pos="360"/>
          <w:tab w:val="left" w:pos="540"/>
        </w:tabs>
        <w:autoSpaceDE w:val="0"/>
        <w:autoSpaceDN w:val="0"/>
        <w:rPr>
          <w:szCs w:val="22"/>
          <w:lang w:val="sr-Latn-ME"/>
        </w:rPr>
      </w:pPr>
      <w:r w:rsidRPr="00884FD3">
        <w:rPr>
          <w:szCs w:val="22"/>
          <w:lang w:val="sr-Latn-ME"/>
        </w:rPr>
        <w:t xml:space="preserve">Moguća neželjena dejstva </w:t>
      </w:r>
    </w:p>
    <w:p w14:paraId="23AFAEF1" w14:textId="7271D998" w:rsidR="00E0071E" w:rsidRPr="00884FD3" w:rsidRDefault="00E0071E" w:rsidP="00192BA1">
      <w:pPr>
        <w:widowControl w:val="0"/>
        <w:numPr>
          <w:ilvl w:val="0"/>
          <w:numId w:val="4"/>
        </w:numPr>
        <w:tabs>
          <w:tab w:val="clear" w:pos="284"/>
          <w:tab w:val="clear" w:pos="360"/>
          <w:tab w:val="left" w:pos="540"/>
        </w:tabs>
        <w:autoSpaceDE w:val="0"/>
        <w:autoSpaceDN w:val="0"/>
        <w:rPr>
          <w:szCs w:val="22"/>
          <w:lang w:val="sr-Latn-ME"/>
        </w:rPr>
      </w:pPr>
      <w:r w:rsidRPr="00884FD3">
        <w:rPr>
          <w:szCs w:val="22"/>
          <w:lang w:val="sr-Latn-ME"/>
        </w:rPr>
        <w:t xml:space="preserve">Kako čuvati </w:t>
      </w:r>
      <w:r w:rsidR="00E159FC" w:rsidRPr="00884FD3">
        <w:rPr>
          <w:szCs w:val="22"/>
          <w:lang w:val="sr-Latn-ME"/>
        </w:rPr>
        <w:t xml:space="preserve">vakcinu </w:t>
      </w:r>
      <w:r w:rsidR="009B36DC" w:rsidRPr="00884FD3">
        <w:rPr>
          <w:iCs/>
          <w:noProof/>
          <w:szCs w:val="22"/>
          <w:lang w:val="sr-Latn-ME" w:eastAsia="sr-Latn-CS"/>
        </w:rPr>
        <w:t>M-M-RvaxPro</w:t>
      </w:r>
    </w:p>
    <w:p w14:paraId="25D712F1" w14:textId="77777777" w:rsidR="00E0071E" w:rsidRPr="00884FD3" w:rsidRDefault="00E0071E" w:rsidP="00192BA1">
      <w:pPr>
        <w:widowControl w:val="0"/>
        <w:numPr>
          <w:ilvl w:val="0"/>
          <w:numId w:val="4"/>
        </w:numPr>
        <w:tabs>
          <w:tab w:val="clear" w:pos="284"/>
          <w:tab w:val="clear" w:pos="360"/>
          <w:tab w:val="left" w:pos="540"/>
        </w:tabs>
        <w:autoSpaceDE w:val="0"/>
        <w:autoSpaceDN w:val="0"/>
        <w:rPr>
          <w:b/>
          <w:bCs/>
          <w:szCs w:val="22"/>
          <w:lang w:val="sr-Latn-ME"/>
        </w:rPr>
      </w:pPr>
      <w:r w:rsidRPr="00884FD3">
        <w:rPr>
          <w:szCs w:val="22"/>
          <w:lang w:val="sr-Latn-ME"/>
        </w:rPr>
        <w:t>Sadržaj pakovanja i ostale informacije</w:t>
      </w:r>
    </w:p>
    <w:p w14:paraId="46FE74A7" w14:textId="77777777" w:rsidR="00E0071E" w:rsidRPr="00884FD3" w:rsidRDefault="00E0071E" w:rsidP="00192BA1">
      <w:pPr>
        <w:widowControl w:val="0"/>
        <w:tabs>
          <w:tab w:val="clear" w:pos="284"/>
        </w:tabs>
        <w:autoSpaceDE w:val="0"/>
        <w:autoSpaceDN w:val="0"/>
        <w:rPr>
          <w:szCs w:val="22"/>
          <w:lang w:val="sr-Latn-ME"/>
        </w:rPr>
      </w:pPr>
    </w:p>
    <w:p w14:paraId="2ACE00FD" w14:textId="77777777" w:rsidR="00922D62" w:rsidRPr="00884FD3" w:rsidRDefault="004A44D9" w:rsidP="00192BA1">
      <w:pPr>
        <w:rPr>
          <w:szCs w:val="22"/>
          <w:lang w:val="sr-Latn-ME"/>
        </w:rPr>
      </w:pPr>
      <w:r w:rsidRPr="00884FD3">
        <w:rPr>
          <w:szCs w:val="22"/>
          <w:lang w:val="sr-Latn-ME"/>
        </w:rPr>
        <w:br w:type="page"/>
      </w:r>
    </w:p>
    <w:p w14:paraId="3C08A6FA" w14:textId="66B09C9E" w:rsidR="00177D7F" w:rsidRPr="00884FD3" w:rsidRDefault="00177D7F" w:rsidP="00192BA1">
      <w:pPr>
        <w:pStyle w:val="NASLOV123"/>
        <w:spacing w:before="0" w:after="0"/>
        <w:jc w:val="both"/>
        <w:rPr>
          <w:lang w:val="sr-Latn-ME"/>
        </w:rPr>
      </w:pPr>
      <w:r w:rsidRPr="00884FD3">
        <w:rPr>
          <w:lang w:val="sr-Latn-ME"/>
        </w:rPr>
        <w:lastRenderedPageBreak/>
        <w:t xml:space="preserve">1. </w:t>
      </w:r>
      <w:r w:rsidR="00E160BB" w:rsidRPr="00884FD3">
        <w:rPr>
          <w:lang w:val="sr-Latn-ME"/>
        </w:rPr>
        <w:t xml:space="preserve">ŠTA JE </w:t>
      </w:r>
      <w:r w:rsidR="00E159FC" w:rsidRPr="00884FD3">
        <w:rPr>
          <w:lang w:val="sr-Latn-ME"/>
        </w:rPr>
        <w:t>VAKCINA</w:t>
      </w:r>
      <w:r w:rsidR="00E160BB" w:rsidRPr="00884FD3">
        <w:rPr>
          <w:lang w:val="sr-Latn-ME"/>
        </w:rPr>
        <w:t xml:space="preserve"> </w:t>
      </w:r>
      <w:r w:rsidR="000B4E21" w:rsidRPr="00884FD3">
        <w:rPr>
          <w:iCs/>
          <w:noProof/>
          <w:lang w:val="sr-Latn-ME" w:eastAsia="sr-Latn-CS"/>
        </w:rPr>
        <w:t xml:space="preserve">M-M-RvaxPro </w:t>
      </w:r>
      <w:r w:rsidR="00E160BB" w:rsidRPr="00884FD3">
        <w:rPr>
          <w:lang w:val="sr-Latn-ME"/>
        </w:rPr>
        <w:t>I ČEMU JE NAMIJENJEN</w:t>
      </w:r>
      <w:r w:rsidR="00E159FC" w:rsidRPr="00884FD3">
        <w:rPr>
          <w:lang w:val="sr-Latn-ME"/>
        </w:rPr>
        <w:t>A</w:t>
      </w:r>
    </w:p>
    <w:p w14:paraId="7042E555" w14:textId="77777777" w:rsidR="00192BA1" w:rsidRDefault="00192BA1" w:rsidP="00192BA1">
      <w:pPr>
        <w:rPr>
          <w:iCs/>
          <w:noProof/>
          <w:szCs w:val="22"/>
          <w:lang w:val="sr-Latn-ME" w:eastAsia="sr-Latn-CS"/>
        </w:rPr>
      </w:pPr>
    </w:p>
    <w:p w14:paraId="32FAA016" w14:textId="064DC31D" w:rsidR="003E0308" w:rsidRPr="00884FD3" w:rsidRDefault="009B36DC" w:rsidP="00192BA1">
      <w:pPr>
        <w:rPr>
          <w:iCs/>
          <w:szCs w:val="22"/>
          <w:lang w:val="sr-Latn-ME"/>
        </w:rPr>
      </w:pPr>
      <w:r w:rsidRPr="00884FD3">
        <w:rPr>
          <w:iCs/>
          <w:noProof/>
          <w:szCs w:val="22"/>
          <w:lang w:val="sr-Latn-ME" w:eastAsia="sr-Latn-CS"/>
        </w:rPr>
        <w:t xml:space="preserve">M-M-RvaxPro </w:t>
      </w:r>
      <w:r w:rsidR="003E0308" w:rsidRPr="00884FD3">
        <w:rPr>
          <w:iCs/>
          <w:szCs w:val="22"/>
          <w:lang w:val="sr-Latn-ME"/>
        </w:rPr>
        <w:t xml:space="preserve">je vakcina koja sadrži oslabljene viruse </w:t>
      </w:r>
      <w:r w:rsidR="000D0701" w:rsidRPr="00884FD3">
        <w:rPr>
          <w:iCs/>
          <w:szCs w:val="22"/>
          <w:lang w:val="sr-Latn-ME"/>
        </w:rPr>
        <w:t>morbila (</w:t>
      </w:r>
      <w:r w:rsidR="003E0308" w:rsidRPr="00884FD3">
        <w:rPr>
          <w:iCs/>
          <w:szCs w:val="22"/>
          <w:lang w:val="sr-Latn-ME"/>
        </w:rPr>
        <w:t>malih boginja</w:t>
      </w:r>
      <w:r w:rsidR="000D0701" w:rsidRPr="00884FD3">
        <w:rPr>
          <w:iCs/>
          <w:szCs w:val="22"/>
          <w:lang w:val="sr-Latn-ME"/>
        </w:rPr>
        <w:t>)</w:t>
      </w:r>
      <w:r w:rsidR="003E0308" w:rsidRPr="00884FD3">
        <w:rPr>
          <w:iCs/>
          <w:szCs w:val="22"/>
          <w:lang w:val="sr-Latn-ME"/>
        </w:rPr>
        <w:t xml:space="preserve">, </w:t>
      </w:r>
      <w:r w:rsidR="0090755E" w:rsidRPr="00884FD3">
        <w:rPr>
          <w:iCs/>
          <w:noProof/>
          <w:szCs w:val="22"/>
          <w:lang w:val="sr-Latn-ME" w:eastAsia="sr-Latn-CS"/>
        </w:rPr>
        <w:t>parotitisa (</w:t>
      </w:r>
      <w:r w:rsidR="003E0308" w:rsidRPr="00884FD3">
        <w:rPr>
          <w:iCs/>
          <w:szCs w:val="22"/>
          <w:lang w:val="sr-Latn-ME"/>
        </w:rPr>
        <w:t>zauški</w:t>
      </w:r>
      <w:r w:rsidR="0090755E" w:rsidRPr="00884FD3">
        <w:rPr>
          <w:iCs/>
          <w:szCs w:val="22"/>
          <w:lang w:val="sr-Latn-ME"/>
        </w:rPr>
        <w:t>)</w:t>
      </w:r>
      <w:r w:rsidR="003E0308" w:rsidRPr="00884FD3">
        <w:rPr>
          <w:iCs/>
          <w:szCs w:val="22"/>
          <w:lang w:val="sr-Latn-ME"/>
        </w:rPr>
        <w:t xml:space="preserve"> i rubele. Kada osoba primi vakcinu, imuni sistem (prirodna odbrana organizma) stvara antit</w:t>
      </w:r>
      <w:r w:rsidR="009026B9" w:rsidRPr="00884FD3">
        <w:rPr>
          <w:iCs/>
          <w:szCs w:val="22"/>
          <w:lang w:val="sr-Latn-ME"/>
        </w:rPr>
        <w:t>ij</w:t>
      </w:r>
      <w:r w:rsidR="003E0308" w:rsidRPr="00884FD3">
        <w:rPr>
          <w:iCs/>
          <w:szCs w:val="22"/>
          <w:lang w:val="sr-Latn-ME"/>
        </w:rPr>
        <w:t>ela na viruse malih boginja, zaušaka i rubele. Antit</w:t>
      </w:r>
      <w:r w:rsidR="009026B9" w:rsidRPr="00884FD3">
        <w:rPr>
          <w:iCs/>
          <w:szCs w:val="22"/>
          <w:lang w:val="sr-Latn-ME"/>
        </w:rPr>
        <w:t>ij</w:t>
      </w:r>
      <w:r w:rsidR="003E0308" w:rsidRPr="00884FD3">
        <w:rPr>
          <w:iCs/>
          <w:szCs w:val="22"/>
          <w:lang w:val="sr-Latn-ME"/>
        </w:rPr>
        <w:t>ela pomažu da se osoba zaštiti od infekcije ovim virusima.</w:t>
      </w:r>
    </w:p>
    <w:p w14:paraId="53DC289C" w14:textId="77777777" w:rsidR="003E0308" w:rsidRPr="00884FD3" w:rsidRDefault="003E0308" w:rsidP="00192BA1">
      <w:pPr>
        <w:rPr>
          <w:iCs/>
          <w:szCs w:val="22"/>
          <w:lang w:val="sr-Latn-ME"/>
        </w:rPr>
      </w:pPr>
    </w:p>
    <w:p w14:paraId="400EC07D" w14:textId="68F50028" w:rsidR="003E0308" w:rsidRPr="00884FD3" w:rsidRDefault="009B36DC" w:rsidP="00192BA1">
      <w:pPr>
        <w:rPr>
          <w:iCs/>
          <w:szCs w:val="22"/>
          <w:lang w:val="sr-Latn-ME"/>
        </w:rPr>
      </w:pPr>
      <w:r w:rsidRPr="00884FD3">
        <w:rPr>
          <w:iCs/>
          <w:noProof/>
          <w:szCs w:val="22"/>
          <w:lang w:val="sr-Latn-ME" w:eastAsia="sr-Latn-CS"/>
        </w:rPr>
        <w:t>M-M-RvaxPro</w:t>
      </w:r>
      <w:r w:rsidR="003E0308" w:rsidRPr="00884FD3">
        <w:rPr>
          <w:iCs/>
          <w:szCs w:val="22"/>
          <w:lang w:val="sr-Latn-ME"/>
        </w:rPr>
        <w:t xml:space="preserve"> se daje da bi zaštitila Vas ili Vaše d</w:t>
      </w:r>
      <w:r w:rsidR="009026B9" w:rsidRPr="00884FD3">
        <w:rPr>
          <w:iCs/>
          <w:szCs w:val="22"/>
          <w:lang w:val="sr-Latn-ME"/>
        </w:rPr>
        <w:t>ij</w:t>
      </w:r>
      <w:r w:rsidR="003E0308" w:rsidRPr="00884FD3">
        <w:rPr>
          <w:iCs/>
          <w:szCs w:val="22"/>
          <w:lang w:val="sr-Latn-ME"/>
        </w:rPr>
        <w:t xml:space="preserve">ete od </w:t>
      </w:r>
      <w:r w:rsidR="000D0701" w:rsidRPr="00884FD3">
        <w:rPr>
          <w:iCs/>
          <w:szCs w:val="22"/>
          <w:lang w:val="sr-Latn-ME"/>
        </w:rPr>
        <w:t xml:space="preserve">malih boginja, zaušaka i rubele. </w:t>
      </w:r>
      <w:r w:rsidR="003E0308" w:rsidRPr="00884FD3">
        <w:rPr>
          <w:iCs/>
          <w:szCs w:val="22"/>
          <w:lang w:val="sr-Latn-ME"/>
        </w:rPr>
        <w:t xml:space="preserve">Vakcina može da se daje osobama </w:t>
      </w:r>
      <w:r w:rsidR="0090755E" w:rsidRPr="00884FD3">
        <w:rPr>
          <w:iCs/>
          <w:szCs w:val="22"/>
          <w:lang w:val="sr-Latn-ME"/>
        </w:rPr>
        <w:t xml:space="preserve">uzrasta </w:t>
      </w:r>
      <w:r w:rsidR="003E0308" w:rsidRPr="00884FD3">
        <w:rPr>
          <w:iCs/>
          <w:szCs w:val="22"/>
          <w:lang w:val="sr-Latn-ME"/>
        </w:rPr>
        <w:t>od 12 m</w:t>
      </w:r>
      <w:r w:rsidR="009026B9" w:rsidRPr="00884FD3">
        <w:rPr>
          <w:iCs/>
          <w:szCs w:val="22"/>
          <w:lang w:val="sr-Latn-ME"/>
        </w:rPr>
        <w:t>j</w:t>
      </w:r>
      <w:r w:rsidR="003E0308" w:rsidRPr="00884FD3">
        <w:rPr>
          <w:iCs/>
          <w:szCs w:val="22"/>
          <w:lang w:val="sr-Latn-ME"/>
        </w:rPr>
        <w:t>eseci i starijim.</w:t>
      </w:r>
    </w:p>
    <w:p w14:paraId="10FB50C2" w14:textId="1A140003" w:rsidR="003E0308" w:rsidRPr="00884FD3" w:rsidRDefault="009B36DC" w:rsidP="00192BA1">
      <w:pPr>
        <w:rPr>
          <w:iCs/>
          <w:szCs w:val="22"/>
          <w:lang w:val="sr-Latn-ME"/>
        </w:rPr>
      </w:pPr>
      <w:r w:rsidRPr="00884FD3">
        <w:rPr>
          <w:iCs/>
          <w:noProof/>
          <w:szCs w:val="22"/>
          <w:lang w:val="sr-Latn-ME" w:eastAsia="sr-Latn-CS"/>
        </w:rPr>
        <w:t>M-M-RvaxPro</w:t>
      </w:r>
      <w:r w:rsidR="003E0308" w:rsidRPr="00884FD3">
        <w:rPr>
          <w:iCs/>
          <w:szCs w:val="22"/>
          <w:lang w:val="sr-Latn-ME"/>
        </w:rPr>
        <w:t xml:space="preserve"> može da se daje odojčadi</w:t>
      </w:r>
      <w:r w:rsidR="009026B9" w:rsidRPr="00884FD3">
        <w:rPr>
          <w:iCs/>
          <w:szCs w:val="22"/>
          <w:lang w:val="sr-Latn-ME"/>
        </w:rPr>
        <w:t>ma</w:t>
      </w:r>
      <w:r w:rsidR="003E0308" w:rsidRPr="00884FD3">
        <w:rPr>
          <w:iCs/>
          <w:szCs w:val="22"/>
          <w:lang w:val="sr-Latn-ME"/>
        </w:rPr>
        <w:t xml:space="preserve"> uzrasta od 9 do 12 m</w:t>
      </w:r>
      <w:r w:rsidR="009026B9" w:rsidRPr="00884FD3">
        <w:rPr>
          <w:iCs/>
          <w:szCs w:val="22"/>
          <w:lang w:val="sr-Latn-ME"/>
        </w:rPr>
        <w:t>j</w:t>
      </w:r>
      <w:r w:rsidR="003E0308" w:rsidRPr="00884FD3">
        <w:rPr>
          <w:iCs/>
          <w:szCs w:val="22"/>
          <w:lang w:val="sr-Latn-ME"/>
        </w:rPr>
        <w:t>eseci starosti, pod određenim uslovima.</w:t>
      </w:r>
    </w:p>
    <w:p w14:paraId="1455D1AF" w14:textId="77777777" w:rsidR="003E0308" w:rsidRPr="00884FD3" w:rsidRDefault="003E0308" w:rsidP="00192BA1">
      <w:pPr>
        <w:rPr>
          <w:iCs/>
          <w:szCs w:val="22"/>
          <w:lang w:val="sr-Latn-ME"/>
        </w:rPr>
      </w:pPr>
    </w:p>
    <w:p w14:paraId="3B59EAAF" w14:textId="749968B7" w:rsidR="003E0308" w:rsidRPr="00884FD3" w:rsidRDefault="009026B9" w:rsidP="00192BA1">
      <w:pPr>
        <w:rPr>
          <w:iCs/>
          <w:szCs w:val="22"/>
          <w:lang w:val="sr-Latn-ME"/>
        </w:rPr>
      </w:pPr>
      <w:r w:rsidRPr="00884FD3">
        <w:rPr>
          <w:iCs/>
          <w:szCs w:val="22"/>
          <w:lang w:val="sr-Latn-ME" w:eastAsia="sr-Latn-CS"/>
        </w:rPr>
        <w:t xml:space="preserve">Takođe, </w:t>
      </w:r>
      <w:r w:rsidR="009B36DC" w:rsidRPr="00884FD3">
        <w:rPr>
          <w:iCs/>
          <w:noProof/>
          <w:szCs w:val="22"/>
          <w:lang w:val="sr-Latn-ME" w:eastAsia="sr-Latn-CS"/>
        </w:rPr>
        <w:t xml:space="preserve">M-M-RvaxPro </w:t>
      </w:r>
      <w:r w:rsidR="003E0308" w:rsidRPr="00884FD3">
        <w:rPr>
          <w:iCs/>
          <w:szCs w:val="22"/>
          <w:lang w:val="sr-Latn-ME"/>
        </w:rPr>
        <w:t>može da se prim</w:t>
      </w:r>
      <w:r w:rsidRPr="00884FD3">
        <w:rPr>
          <w:iCs/>
          <w:szCs w:val="22"/>
          <w:lang w:val="sr-Latn-ME"/>
        </w:rPr>
        <w:t>j</w:t>
      </w:r>
      <w:r w:rsidR="003E0308" w:rsidRPr="00884FD3">
        <w:rPr>
          <w:iCs/>
          <w:szCs w:val="22"/>
          <w:lang w:val="sr-Latn-ME"/>
        </w:rPr>
        <w:t>enjuje i tokom epidemije malih boginja ili za vakcinaciju nakon izlaganja virusu ili kod prethodno nevakcinisane d</w:t>
      </w:r>
      <w:r w:rsidRPr="00884FD3">
        <w:rPr>
          <w:iCs/>
          <w:szCs w:val="22"/>
          <w:lang w:val="sr-Latn-ME"/>
        </w:rPr>
        <w:t>j</w:t>
      </w:r>
      <w:r w:rsidR="003E0308" w:rsidRPr="00884FD3">
        <w:rPr>
          <w:iCs/>
          <w:szCs w:val="22"/>
          <w:lang w:val="sr-Latn-ME"/>
        </w:rPr>
        <w:t>ece starije od 9 m</w:t>
      </w:r>
      <w:r w:rsidRPr="00884FD3">
        <w:rPr>
          <w:iCs/>
          <w:szCs w:val="22"/>
          <w:lang w:val="sr-Latn-ME"/>
        </w:rPr>
        <w:t>j</w:t>
      </w:r>
      <w:r w:rsidR="003E0308" w:rsidRPr="00884FD3">
        <w:rPr>
          <w:iCs/>
          <w:szCs w:val="22"/>
          <w:lang w:val="sr-Latn-ME"/>
        </w:rPr>
        <w:t>eseci, koja su u kontaktu sa trudnim ženama koje su podložne infekciji ili sa osobama za koje je v</w:t>
      </w:r>
      <w:r w:rsidRPr="00884FD3">
        <w:rPr>
          <w:iCs/>
          <w:szCs w:val="22"/>
          <w:lang w:val="sr-Latn-ME"/>
        </w:rPr>
        <w:t>j</w:t>
      </w:r>
      <w:r w:rsidR="003E0308" w:rsidRPr="00884FD3">
        <w:rPr>
          <w:iCs/>
          <w:szCs w:val="22"/>
          <w:lang w:val="sr-Latn-ME"/>
        </w:rPr>
        <w:t>erovatno da mogu da obole od zaušaka ili rubele.</w:t>
      </w:r>
    </w:p>
    <w:p w14:paraId="038D19B0" w14:textId="77777777" w:rsidR="003E0308" w:rsidRPr="00884FD3" w:rsidRDefault="003E0308" w:rsidP="00192BA1">
      <w:pPr>
        <w:rPr>
          <w:iCs/>
          <w:szCs w:val="22"/>
          <w:lang w:val="sr-Latn-ME"/>
        </w:rPr>
      </w:pPr>
    </w:p>
    <w:p w14:paraId="7D9096E9" w14:textId="6D643FC4" w:rsidR="009026B9" w:rsidRDefault="003E0308" w:rsidP="00192BA1">
      <w:pPr>
        <w:rPr>
          <w:iCs/>
          <w:szCs w:val="22"/>
          <w:lang w:val="sr-Latn-ME"/>
        </w:rPr>
      </w:pPr>
      <w:r w:rsidRPr="00884FD3">
        <w:rPr>
          <w:iCs/>
          <w:szCs w:val="22"/>
          <w:lang w:val="sr-Latn-ME"/>
        </w:rPr>
        <w:t xml:space="preserve">Iako </w:t>
      </w:r>
      <w:r w:rsidR="009B36DC" w:rsidRPr="00884FD3">
        <w:rPr>
          <w:iCs/>
          <w:noProof/>
          <w:szCs w:val="22"/>
          <w:lang w:val="sr-Latn-ME" w:eastAsia="sr-Latn-CS"/>
        </w:rPr>
        <w:t xml:space="preserve">M-M-RvaxPro </w:t>
      </w:r>
      <w:r w:rsidRPr="00884FD3">
        <w:rPr>
          <w:iCs/>
          <w:szCs w:val="22"/>
          <w:lang w:val="sr-Latn-ME"/>
        </w:rPr>
        <w:t>sadrži žive viruse, oni su isuviše slabi da bi mogli da izazovu male boginje, zauške ili rubelu kod zdravih osoba.</w:t>
      </w:r>
    </w:p>
    <w:p w14:paraId="39EF4361" w14:textId="4180BC6D" w:rsidR="00884FD3" w:rsidRDefault="00884FD3" w:rsidP="00192BA1">
      <w:pPr>
        <w:rPr>
          <w:iCs/>
          <w:szCs w:val="22"/>
          <w:lang w:val="sr-Latn-ME"/>
        </w:rPr>
      </w:pPr>
    </w:p>
    <w:p w14:paraId="02C98422" w14:textId="77777777" w:rsidR="00192BA1" w:rsidRPr="00884FD3" w:rsidRDefault="00192BA1" w:rsidP="00192BA1">
      <w:pPr>
        <w:rPr>
          <w:iCs/>
          <w:szCs w:val="22"/>
          <w:lang w:val="sr-Latn-ME"/>
        </w:rPr>
      </w:pPr>
    </w:p>
    <w:p w14:paraId="622D32DE" w14:textId="64AA0CDB" w:rsidR="004D1D48" w:rsidRPr="00884FD3" w:rsidRDefault="00177D7F" w:rsidP="00192BA1">
      <w:pPr>
        <w:pStyle w:val="NASLOV123"/>
        <w:spacing w:before="0" w:after="0"/>
        <w:jc w:val="both"/>
        <w:rPr>
          <w:caps/>
          <w:lang w:val="sr-Latn-ME"/>
        </w:rPr>
      </w:pPr>
      <w:r w:rsidRPr="00884FD3">
        <w:rPr>
          <w:lang w:val="sr-Latn-ME"/>
        </w:rPr>
        <w:t xml:space="preserve">2. </w:t>
      </w:r>
      <w:r w:rsidR="00E160BB" w:rsidRPr="00884FD3">
        <w:rPr>
          <w:caps/>
          <w:lang w:val="sr-Latn-ME"/>
        </w:rPr>
        <w:t xml:space="preserve">Šta treba da znate prIJe nego što </w:t>
      </w:r>
      <w:r w:rsidR="00E159FC" w:rsidRPr="00884FD3">
        <w:rPr>
          <w:caps/>
          <w:lang w:val="sr-Latn-ME"/>
        </w:rPr>
        <w:t>PRIMITE VAKCINU</w:t>
      </w:r>
      <w:r w:rsidR="00E160BB" w:rsidRPr="00884FD3" w:rsidDel="00E160BB">
        <w:rPr>
          <w:lang w:val="sr-Latn-ME"/>
        </w:rPr>
        <w:t xml:space="preserve"> </w:t>
      </w:r>
      <w:r w:rsidR="009B36DC" w:rsidRPr="00884FD3">
        <w:rPr>
          <w:iCs/>
          <w:noProof/>
          <w:lang w:val="sr-Latn-ME" w:eastAsia="sr-Latn-CS"/>
        </w:rPr>
        <w:t>M-M-RvaxPro</w:t>
      </w:r>
    </w:p>
    <w:p w14:paraId="597FF717" w14:textId="77777777" w:rsidR="00192BA1" w:rsidRDefault="00192BA1" w:rsidP="00192BA1">
      <w:pPr>
        <w:rPr>
          <w:b/>
          <w:bCs/>
          <w:szCs w:val="22"/>
          <w:lang w:val="sr-Latn-ME"/>
        </w:rPr>
      </w:pPr>
    </w:p>
    <w:p w14:paraId="7B05523A" w14:textId="2D315B15" w:rsidR="00177D7F" w:rsidRPr="00884FD3" w:rsidRDefault="00E159FC" w:rsidP="00192BA1">
      <w:pPr>
        <w:rPr>
          <w:b/>
          <w:i/>
          <w:szCs w:val="22"/>
          <w:lang w:val="sr-Latn-ME"/>
        </w:rPr>
      </w:pPr>
      <w:r w:rsidRPr="00884FD3">
        <w:rPr>
          <w:b/>
          <w:bCs/>
          <w:szCs w:val="22"/>
          <w:lang w:val="sr-Latn-ME"/>
        </w:rPr>
        <w:t>Vakcinu</w:t>
      </w:r>
      <w:r w:rsidRPr="00884FD3">
        <w:rPr>
          <w:b/>
          <w:szCs w:val="22"/>
          <w:lang w:val="sr-Latn-ME"/>
        </w:rPr>
        <w:t xml:space="preserve"> </w:t>
      </w:r>
      <w:r w:rsidR="009B36DC" w:rsidRPr="00884FD3">
        <w:rPr>
          <w:b/>
          <w:iCs/>
          <w:noProof/>
          <w:szCs w:val="22"/>
          <w:lang w:val="sr-Latn-ME" w:eastAsia="sr-Latn-CS"/>
        </w:rPr>
        <w:t>M-M-RvaxPro</w:t>
      </w:r>
      <w:r w:rsidR="00177D7F" w:rsidRPr="00884FD3">
        <w:rPr>
          <w:b/>
          <w:szCs w:val="22"/>
          <w:lang w:val="sr-Latn-ME"/>
        </w:rPr>
        <w:t xml:space="preserve"> ne sm</w:t>
      </w:r>
      <w:r w:rsidR="009026B9" w:rsidRPr="00884FD3">
        <w:rPr>
          <w:b/>
          <w:szCs w:val="22"/>
          <w:lang w:val="sr-Latn-ME"/>
        </w:rPr>
        <w:t>ij</w:t>
      </w:r>
      <w:r w:rsidR="00177D7F" w:rsidRPr="00884FD3">
        <w:rPr>
          <w:b/>
          <w:szCs w:val="22"/>
          <w:lang w:val="sr-Latn-ME"/>
        </w:rPr>
        <w:t xml:space="preserve">ete </w:t>
      </w:r>
      <w:r w:rsidR="003E0308" w:rsidRPr="00884FD3">
        <w:rPr>
          <w:b/>
          <w:bCs/>
          <w:szCs w:val="22"/>
          <w:lang w:val="sr-Latn-ME"/>
        </w:rPr>
        <w:t>primati</w:t>
      </w:r>
      <w:r w:rsidR="00177D7F" w:rsidRPr="00884FD3">
        <w:rPr>
          <w:b/>
          <w:szCs w:val="22"/>
          <w:lang w:val="sr-Latn-ME"/>
        </w:rPr>
        <w:t>:</w:t>
      </w:r>
    </w:p>
    <w:p w14:paraId="16306446" w14:textId="77777777" w:rsidR="00177D7F" w:rsidRPr="00884FD3" w:rsidRDefault="00177D7F" w:rsidP="00192BA1">
      <w:pPr>
        <w:rPr>
          <w:szCs w:val="22"/>
          <w:lang w:val="sr-Latn-ME"/>
        </w:rPr>
      </w:pPr>
    </w:p>
    <w:p w14:paraId="598385CE" w14:textId="47F0F57C" w:rsidR="003E0308" w:rsidRPr="00884FD3" w:rsidRDefault="003E0308" w:rsidP="00192BA1">
      <w:pPr>
        <w:numPr>
          <w:ilvl w:val="0"/>
          <w:numId w:val="10"/>
        </w:numPr>
        <w:tabs>
          <w:tab w:val="clear" w:pos="284"/>
        </w:tabs>
        <w:rPr>
          <w:szCs w:val="22"/>
          <w:lang w:val="sr-Latn-ME"/>
        </w:rPr>
      </w:pPr>
      <w:r w:rsidRPr="00884FD3">
        <w:rPr>
          <w:szCs w:val="22"/>
          <w:lang w:val="sr-Latn-ME"/>
        </w:rPr>
        <w:t xml:space="preserve">Ako </w:t>
      </w:r>
      <w:r w:rsidR="004C60FC" w:rsidRPr="00884FD3">
        <w:rPr>
          <w:szCs w:val="22"/>
          <w:lang w:val="sr-Latn-ME"/>
        </w:rPr>
        <w:t>je osoba koja treba da se vakciniše alergična</w:t>
      </w:r>
      <w:r w:rsidRPr="00884FD3">
        <w:rPr>
          <w:szCs w:val="22"/>
          <w:lang w:val="sr-Latn-ME"/>
        </w:rPr>
        <w:t xml:space="preserve"> na bilo </w:t>
      </w:r>
      <w:r w:rsidR="004E330B" w:rsidRPr="00884FD3">
        <w:rPr>
          <w:szCs w:val="22"/>
          <w:lang w:val="sr-Latn-ME"/>
        </w:rPr>
        <w:t xml:space="preserve">koju supstancu </w:t>
      </w:r>
      <w:r w:rsidRPr="00884FD3">
        <w:rPr>
          <w:szCs w:val="22"/>
          <w:lang w:val="sr-Latn-ME"/>
        </w:rPr>
        <w:t xml:space="preserve">ove vakcine </w:t>
      </w:r>
      <w:r w:rsidRPr="00884FD3">
        <w:rPr>
          <w:iCs/>
          <w:szCs w:val="22"/>
          <w:lang w:val="sr-Latn-ME"/>
        </w:rPr>
        <w:t>uključujući neomicin ili bilo</w:t>
      </w:r>
      <w:r w:rsidR="004E330B" w:rsidRPr="00884FD3">
        <w:rPr>
          <w:iCs/>
          <w:szCs w:val="22"/>
          <w:lang w:val="sr-Latn-ME"/>
        </w:rPr>
        <w:t xml:space="preserve"> koju drugu</w:t>
      </w:r>
      <w:r w:rsidRPr="00884FD3">
        <w:rPr>
          <w:iCs/>
          <w:szCs w:val="22"/>
          <w:lang w:val="sr-Latn-ME"/>
        </w:rPr>
        <w:t xml:space="preserve"> </w:t>
      </w:r>
      <w:r w:rsidR="004E330B" w:rsidRPr="00884FD3">
        <w:rPr>
          <w:iCs/>
          <w:szCs w:val="22"/>
          <w:lang w:val="sr-Latn-ME"/>
        </w:rPr>
        <w:t>supstancu</w:t>
      </w:r>
      <w:r w:rsidRPr="00884FD3">
        <w:rPr>
          <w:iCs/>
          <w:szCs w:val="22"/>
          <w:lang w:val="sr-Latn-ME"/>
        </w:rPr>
        <w:t xml:space="preserve"> naveden</w:t>
      </w:r>
      <w:r w:rsidR="004E330B" w:rsidRPr="00884FD3">
        <w:rPr>
          <w:iCs/>
          <w:szCs w:val="22"/>
          <w:lang w:val="sr-Latn-ME"/>
        </w:rPr>
        <w:t>u</w:t>
      </w:r>
      <w:r w:rsidRPr="00884FD3">
        <w:rPr>
          <w:iCs/>
          <w:szCs w:val="22"/>
          <w:lang w:val="sr-Latn-ME"/>
        </w:rPr>
        <w:t xml:space="preserve"> u </w:t>
      </w:r>
      <w:r w:rsidR="009026B9" w:rsidRPr="00884FD3">
        <w:rPr>
          <w:iCs/>
          <w:szCs w:val="22"/>
          <w:lang w:val="sr-Latn-ME"/>
        </w:rPr>
        <w:t xml:space="preserve">dijelu </w:t>
      </w:r>
      <w:r w:rsidRPr="00884FD3">
        <w:rPr>
          <w:iCs/>
          <w:szCs w:val="22"/>
          <w:lang w:val="sr-Latn-ME"/>
        </w:rPr>
        <w:t>6</w:t>
      </w:r>
      <w:r w:rsidR="009026B9" w:rsidRPr="00884FD3">
        <w:rPr>
          <w:iCs/>
          <w:szCs w:val="22"/>
          <w:lang w:val="sr-Latn-ME"/>
        </w:rPr>
        <w:t>.</w:t>
      </w:r>
    </w:p>
    <w:p w14:paraId="25B10867" w14:textId="4DCB1472" w:rsidR="003E0308" w:rsidRPr="00884FD3" w:rsidRDefault="003E0308" w:rsidP="00192BA1">
      <w:pPr>
        <w:numPr>
          <w:ilvl w:val="0"/>
          <w:numId w:val="10"/>
        </w:numPr>
        <w:tabs>
          <w:tab w:val="clear" w:pos="284"/>
        </w:tabs>
        <w:rPr>
          <w:szCs w:val="22"/>
          <w:lang w:val="sr-Latn-ME"/>
        </w:rPr>
      </w:pPr>
      <w:r w:rsidRPr="00884FD3">
        <w:rPr>
          <w:iCs/>
          <w:szCs w:val="22"/>
          <w:lang w:val="sr-Latn-ME"/>
        </w:rPr>
        <w:t xml:space="preserve">Ako </w:t>
      </w:r>
      <w:r w:rsidR="004C60FC" w:rsidRPr="00884FD3">
        <w:rPr>
          <w:szCs w:val="22"/>
          <w:lang w:val="sr-Latn-ME"/>
        </w:rPr>
        <w:t xml:space="preserve">je osoba koja treba da se vakciniše </w:t>
      </w:r>
      <w:r w:rsidRPr="00884FD3">
        <w:rPr>
          <w:iCs/>
          <w:szCs w:val="22"/>
          <w:lang w:val="sr-Latn-ME"/>
        </w:rPr>
        <w:t>trudn</w:t>
      </w:r>
      <w:r w:rsidR="004C60FC" w:rsidRPr="00884FD3">
        <w:rPr>
          <w:iCs/>
          <w:szCs w:val="22"/>
          <w:lang w:val="sr-Latn-ME"/>
        </w:rPr>
        <w:t>a</w:t>
      </w:r>
      <w:r w:rsidRPr="00884FD3">
        <w:rPr>
          <w:iCs/>
          <w:szCs w:val="22"/>
          <w:lang w:val="sr-Latn-ME"/>
        </w:rPr>
        <w:t xml:space="preserve"> (pored ovoga, treba izb</w:t>
      </w:r>
      <w:r w:rsidR="009026B9" w:rsidRPr="00884FD3">
        <w:rPr>
          <w:iCs/>
          <w:szCs w:val="22"/>
          <w:lang w:val="sr-Latn-ME"/>
        </w:rPr>
        <w:t>j</w:t>
      </w:r>
      <w:r w:rsidRPr="00884FD3">
        <w:rPr>
          <w:iCs/>
          <w:szCs w:val="22"/>
          <w:lang w:val="sr-Latn-ME"/>
        </w:rPr>
        <w:t>egavati trudnoću u vremenu od 1 m</w:t>
      </w:r>
      <w:r w:rsidR="009026B9" w:rsidRPr="00884FD3">
        <w:rPr>
          <w:iCs/>
          <w:szCs w:val="22"/>
          <w:lang w:val="sr-Latn-ME"/>
        </w:rPr>
        <w:t>j</w:t>
      </w:r>
      <w:r w:rsidRPr="00884FD3">
        <w:rPr>
          <w:iCs/>
          <w:szCs w:val="22"/>
          <w:lang w:val="sr-Latn-ME"/>
        </w:rPr>
        <w:t xml:space="preserve">eseca nakon vakcinacije. Videti </w:t>
      </w:r>
      <w:r w:rsidR="009026B9" w:rsidRPr="00884FD3">
        <w:rPr>
          <w:iCs/>
          <w:szCs w:val="22"/>
          <w:lang w:val="sr-Latn-ME"/>
        </w:rPr>
        <w:t>dio</w:t>
      </w:r>
      <w:r w:rsidRPr="00884FD3">
        <w:rPr>
          <w:iCs/>
          <w:szCs w:val="22"/>
          <w:lang w:val="sr-Latn-ME"/>
        </w:rPr>
        <w:t xml:space="preserve">: </w:t>
      </w:r>
      <w:r w:rsidR="009026B9" w:rsidRPr="00884FD3">
        <w:rPr>
          <w:iCs/>
          <w:szCs w:val="22"/>
          <w:lang w:val="sr-Latn-ME"/>
        </w:rPr>
        <w:t>Plodnost, trudnoća, dojenje</w:t>
      </w:r>
      <w:r w:rsidRPr="00884FD3">
        <w:rPr>
          <w:iCs/>
          <w:szCs w:val="22"/>
          <w:lang w:val="sr-Latn-ME"/>
        </w:rPr>
        <w:t>).</w:t>
      </w:r>
    </w:p>
    <w:p w14:paraId="139C25B9" w14:textId="50BA5BE9" w:rsidR="003E0308" w:rsidRPr="00884FD3" w:rsidRDefault="003E0308" w:rsidP="00192BA1">
      <w:pPr>
        <w:numPr>
          <w:ilvl w:val="0"/>
          <w:numId w:val="10"/>
        </w:numPr>
        <w:tabs>
          <w:tab w:val="clear" w:pos="284"/>
        </w:tabs>
        <w:rPr>
          <w:szCs w:val="22"/>
          <w:lang w:val="sr-Latn-ME"/>
        </w:rPr>
      </w:pPr>
      <w:r w:rsidRPr="00884FD3">
        <w:rPr>
          <w:szCs w:val="22"/>
          <w:lang w:val="sr-Latn-ME"/>
        </w:rPr>
        <w:t xml:space="preserve">Ako </w:t>
      </w:r>
      <w:r w:rsidR="004C60FC" w:rsidRPr="00884FD3">
        <w:rPr>
          <w:szCs w:val="22"/>
          <w:lang w:val="sr-Latn-ME"/>
        </w:rPr>
        <w:t xml:space="preserve">osoba koja treba da se vakciniše </w:t>
      </w:r>
      <w:r w:rsidRPr="00884FD3">
        <w:rPr>
          <w:szCs w:val="22"/>
          <w:lang w:val="sr-Latn-ME"/>
        </w:rPr>
        <w:t>ima bilo koju bolest koja je praćena povišenom t</w:t>
      </w:r>
      <w:r w:rsidR="00784E53" w:rsidRPr="00884FD3">
        <w:rPr>
          <w:szCs w:val="22"/>
          <w:lang w:val="sr-Latn-ME"/>
        </w:rPr>
        <w:t>j</w:t>
      </w:r>
      <w:r w:rsidRPr="00884FD3">
        <w:rPr>
          <w:szCs w:val="22"/>
          <w:lang w:val="sr-Latn-ME"/>
        </w:rPr>
        <w:t>elesnom temperaturom preko 38,5°C. Međutim, blago povišena t</w:t>
      </w:r>
      <w:r w:rsidR="00784E53" w:rsidRPr="00884FD3">
        <w:rPr>
          <w:szCs w:val="22"/>
          <w:lang w:val="sr-Latn-ME"/>
        </w:rPr>
        <w:t>j</w:t>
      </w:r>
      <w:r w:rsidRPr="00884FD3">
        <w:rPr>
          <w:szCs w:val="22"/>
          <w:lang w:val="sr-Latn-ME"/>
        </w:rPr>
        <w:t>elesna temperatura nije sama po sebi razlog za odlaganje vakcinacije.</w:t>
      </w:r>
    </w:p>
    <w:p w14:paraId="685FD690" w14:textId="1131E832" w:rsidR="003E0308" w:rsidRPr="00884FD3" w:rsidRDefault="003E0308" w:rsidP="00192BA1">
      <w:pPr>
        <w:numPr>
          <w:ilvl w:val="0"/>
          <w:numId w:val="10"/>
        </w:numPr>
        <w:tabs>
          <w:tab w:val="clear" w:pos="284"/>
        </w:tabs>
        <w:rPr>
          <w:szCs w:val="22"/>
          <w:lang w:val="sr-Latn-ME"/>
        </w:rPr>
      </w:pPr>
      <w:r w:rsidRPr="00884FD3">
        <w:rPr>
          <w:szCs w:val="22"/>
          <w:lang w:val="sr-Latn-ME"/>
        </w:rPr>
        <w:t xml:space="preserve">Ako </w:t>
      </w:r>
      <w:r w:rsidR="004C60FC" w:rsidRPr="00884FD3">
        <w:rPr>
          <w:szCs w:val="22"/>
          <w:lang w:val="sr-Latn-ME"/>
        </w:rPr>
        <w:t xml:space="preserve">osoba koja treba da se vakciniše </w:t>
      </w:r>
      <w:r w:rsidRPr="00884FD3">
        <w:rPr>
          <w:szCs w:val="22"/>
          <w:lang w:val="sr-Latn-ME"/>
        </w:rPr>
        <w:t>ima aktivnu nel</w:t>
      </w:r>
      <w:r w:rsidR="00784E53" w:rsidRPr="00884FD3">
        <w:rPr>
          <w:szCs w:val="22"/>
          <w:lang w:val="sr-Latn-ME"/>
        </w:rPr>
        <w:t>ij</w:t>
      </w:r>
      <w:r w:rsidRPr="00884FD3">
        <w:rPr>
          <w:szCs w:val="22"/>
          <w:lang w:val="sr-Latn-ME"/>
        </w:rPr>
        <w:t>ečenu tuberkulozu.</w:t>
      </w:r>
    </w:p>
    <w:p w14:paraId="3FB74088" w14:textId="02DC2B9E" w:rsidR="003E0308" w:rsidRPr="00884FD3" w:rsidRDefault="003E0308" w:rsidP="00192BA1">
      <w:pPr>
        <w:numPr>
          <w:ilvl w:val="0"/>
          <w:numId w:val="10"/>
        </w:numPr>
        <w:tabs>
          <w:tab w:val="clear" w:pos="284"/>
        </w:tabs>
        <w:rPr>
          <w:szCs w:val="22"/>
          <w:lang w:val="sr-Latn-ME"/>
        </w:rPr>
      </w:pPr>
      <w:r w:rsidRPr="00884FD3">
        <w:rPr>
          <w:szCs w:val="22"/>
          <w:lang w:val="sr-Latn-ME"/>
        </w:rPr>
        <w:t xml:space="preserve">Ako </w:t>
      </w:r>
      <w:r w:rsidR="004C60FC" w:rsidRPr="00884FD3">
        <w:rPr>
          <w:szCs w:val="22"/>
          <w:lang w:val="sr-Latn-ME"/>
        </w:rPr>
        <w:t xml:space="preserve">osoba koja treba da se vakciniše </w:t>
      </w:r>
      <w:r w:rsidRPr="00884FD3">
        <w:rPr>
          <w:szCs w:val="22"/>
          <w:lang w:val="sr-Latn-ME"/>
        </w:rPr>
        <w:t>ima neki krvni poremećaj ili bilo koju vrstu raka koji dovodi do slabljenja imunog sistema.</w:t>
      </w:r>
    </w:p>
    <w:p w14:paraId="743382A9" w14:textId="5381FA7A" w:rsidR="003E0308" w:rsidRPr="00884FD3" w:rsidRDefault="003E0308" w:rsidP="00192BA1">
      <w:pPr>
        <w:numPr>
          <w:ilvl w:val="0"/>
          <w:numId w:val="10"/>
        </w:numPr>
        <w:tabs>
          <w:tab w:val="clear" w:pos="284"/>
        </w:tabs>
        <w:rPr>
          <w:szCs w:val="22"/>
          <w:lang w:val="sr-Latn-ME"/>
        </w:rPr>
      </w:pPr>
      <w:r w:rsidRPr="00884FD3">
        <w:rPr>
          <w:szCs w:val="22"/>
          <w:lang w:val="sr-Latn-ME"/>
        </w:rPr>
        <w:t xml:space="preserve">Ako </w:t>
      </w:r>
      <w:r w:rsidR="004C60FC" w:rsidRPr="00884FD3">
        <w:rPr>
          <w:szCs w:val="22"/>
          <w:lang w:val="sr-Latn-ME"/>
        </w:rPr>
        <w:t xml:space="preserve">osoba koja treba da se vakciniše </w:t>
      </w:r>
      <w:r w:rsidRPr="00884FD3">
        <w:rPr>
          <w:szCs w:val="22"/>
          <w:lang w:val="sr-Latn-ME"/>
        </w:rPr>
        <w:t>prima terapiju ili uzimate l</w:t>
      </w:r>
      <w:r w:rsidR="00784E53" w:rsidRPr="00884FD3">
        <w:rPr>
          <w:szCs w:val="22"/>
          <w:lang w:val="sr-Latn-ME"/>
        </w:rPr>
        <w:t>j</w:t>
      </w:r>
      <w:r w:rsidRPr="00884FD3">
        <w:rPr>
          <w:szCs w:val="22"/>
          <w:lang w:val="sr-Latn-ME"/>
        </w:rPr>
        <w:t>ekove koji mogu da oslabe imuni sistem (osim kortikosteroida u niskim dozama za l</w:t>
      </w:r>
      <w:r w:rsidR="00784E53" w:rsidRPr="00884FD3">
        <w:rPr>
          <w:szCs w:val="22"/>
          <w:lang w:val="sr-Latn-ME"/>
        </w:rPr>
        <w:t>ij</w:t>
      </w:r>
      <w:r w:rsidRPr="00884FD3">
        <w:rPr>
          <w:szCs w:val="22"/>
          <w:lang w:val="sr-Latn-ME"/>
        </w:rPr>
        <w:t>ečenje astme ili terapije zam</w:t>
      </w:r>
      <w:r w:rsidR="00784E53" w:rsidRPr="00884FD3">
        <w:rPr>
          <w:szCs w:val="22"/>
          <w:lang w:val="sr-Latn-ME"/>
        </w:rPr>
        <w:t>j</w:t>
      </w:r>
      <w:r w:rsidRPr="00884FD3">
        <w:rPr>
          <w:szCs w:val="22"/>
          <w:lang w:val="sr-Latn-ME"/>
        </w:rPr>
        <w:t>ene).</w:t>
      </w:r>
    </w:p>
    <w:p w14:paraId="772884C1" w14:textId="1188353B" w:rsidR="003E0308" w:rsidRPr="00884FD3" w:rsidRDefault="003E0308" w:rsidP="00192BA1">
      <w:pPr>
        <w:numPr>
          <w:ilvl w:val="0"/>
          <w:numId w:val="10"/>
        </w:numPr>
        <w:tabs>
          <w:tab w:val="clear" w:pos="284"/>
        </w:tabs>
        <w:rPr>
          <w:szCs w:val="22"/>
          <w:lang w:val="sr-Latn-ME"/>
        </w:rPr>
      </w:pPr>
      <w:r w:rsidRPr="00884FD3">
        <w:rPr>
          <w:szCs w:val="22"/>
          <w:lang w:val="sr-Latn-ME"/>
        </w:rPr>
        <w:t xml:space="preserve">Ako </w:t>
      </w:r>
      <w:r w:rsidR="004C60FC" w:rsidRPr="00884FD3">
        <w:rPr>
          <w:szCs w:val="22"/>
          <w:lang w:val="sr-Latn-ME"/>
        </w:rPr>
        <w:t>osoba koja treba da se vakciniše i</w:t>
      </w:r>
      <w:r w:rsidRPr="00884FD3">
        <w:rPr>
          <w:szCs w:val="22"/>
          <w:lang w:val="sr-Latn-ME"/>
        </w:rPr>
        <w:t xml:space="preserve">ma oslabljeni imuni sistem zbog neke bolesti </w:t>
      </w:r>
      <w:r w:rsidR="00247A87" w:rsidRPr="00884FD3">
        <w:rPr>
          <w:szCs w:val="22"/>
          <w:lang w:val="sr-Latn-ME"/>
        </w:rPr>
        <w:t xml:space="preserve">(uključujući sindrom stečene imunodeficijencije (engl. </w:t>
      </w:r>
      <w:r w:rsidR="00247A87" w:rsidRPr="00884FD3">
        <w:rPr>
          <w:i/>
          <w:iCs/>
          <w:szCs w:val="22"/>
          <w:lang w:val="sr-Latn-ME"/>
        </w:rPr>
        <w:t>Acquired Immune Deficiency Syndrome</w:t>
      </w:r>
      <w:r w:rsidR="00247A87" w:rsidRPr="00884FD3">
        <w:rPr>
          <w:szCs w:val="22"/>
          <w:lang w:val="sr-Latn-ME"/>
        </w:rPr>
        <w:t>, AIDS)</w:t>
      </w:r>
      <w:r w:rsidRPr="00884FD3">
        <w:rPr>
          <w:szCs w:val="22"/>
          <w:lang w:val="sr-Latn-ME"/>
        </w:rPr>
        <w:t>.</w:t>
      </w:r>
    </w:p>
    <w:p w14:paraId="6879C796" w14:textId="316ECBD6" w:rsidR="003E0308" w:rsidRPr="00884FD3" w:rsidRDefault="003E0308" w:rsidP="00192BA1">
      <w:pPr>
        <w:numPr>
          <w:ilvl w:val="0"/>
          <w:numId w:val="10"/>
        </w:numPr>
        <w:tabs>
          <w:tab w:val="clear" w:pos="284"/>
        </w:tabs>
        <w:rPr>
          <w:szCs w:val="22"/>
          <w:lang w:val="sr-Latn-ME"/>
        </w:rPr>
      </w:pPr>
      <w:r w:rsidRPr="00884FD3">
        <w:rPr>
          <w:szCs w:val="22"/>
          <w:lang w:val="sr-Latn-ME"/>
        </w:rPr>
        <w:t xml:space="preserve">Ukoliko </w:t>
      </w:r>
      <w:r w:rsidR="00B358EE" w:rsidRPr="00884FD3">
        <w:rPr>
          <w:szCs w:val="22"/>
          <w:lang w:val="sr-Latn-ME"/>
        </w:rPr>
        <w:t xml:space="preserve">osoba koja treba da se vakciniše </w:t>
      </w:r>
      <w:r w:rsidRPr="00884FD3">
        <w:rPr>
          <w:szCs w:val="22"/>
          <w:lang w:val="sr-Latn-ME"/>
        </w:rPr>
        <w:t>ima porodičnu istoriju urođene ili nasl</w:t>
      </w:r>
      <w:r w:rsidR="00784E53" w:rsidRPr="00884FD3">
        <w:rPr>
          <w:szCs w:val="22"/>
          <w:lang w:val="sr-Latn-ME"/>
        </w:rPr>
        <w:t>j</w:t>
      </w:r>
      <w:r w:rsidRPr="00884FD3">
        <w:rPr>
          <w:szCs w:val="22"/>
          <w:lang w:val="sr-Latn-ME"/>
        </w:rPr>
        <w:t xml:space="preserve">edne imunodeficijencije (stanje organizma u kome je imuni sistem nedovoljan ili oslabljen u borbi protiv infekcija), osim ukoliko se dokaže da </w:t>
      </w:r>
      <w:r w:rsidR="00B358EE" w:rsidRPr="00884FD3">
        <w:rPr>
          <w:szCs w:val="22"/>
          <w:lang w:val="sr-Latn-ME"/>
        </w:rPr>
        <w:t xml:space="preserve">je osoba koja treba da se vakciniše </w:t>
      </w:r>
      <w:r w:rsidRPr="00884FD3">
        <w:rPr>
          <w:szCs w:val="22"/>
          <w:lang w:val="sr-Latn-ME"/>
        </w:rPr>
        <w:t>imunokompetentn</w:t>
      </w:r>
      <w:r w:rsidR="00B358EE" w:rsidRPr="00884FD3">
        <w:rPr>
          <w:szCs w:val="22"/>
          <w:lang w:val="sr-Latn-ME"/>
        </w:rPr>
        <w:t>a</w:t>
      </w:r>
      <w:r w:rsidRPr="00884FD3">
        <w:rPr>
          <w:szCs w:val="22"/>
          <w:lang w:val="sr-Latn-ME"/>
        </w:rPr>
        <w:t xml:space="preserve"> (imate odgovarajući prirodni mehanizam odbrane organizma).</w:t>
      </w:r>
    </w:p>
    <w:p w14:paraId="22EABFDA" w14:textId="77777777" w:rsidR="004D1D48" w:rsidRPr="00884FD3" w:rsidRDefault="004D1D48" w:rsidP="00192BA1">
      <w:pPr>
        <w:rPr>
          <w:szCs w:val="22"/>
          <w:lang w:val="sr-Latn-ME"/>
        </w:rPr>
      </w:pPr>
    </w:p>
    <w:p w14:paraId="22CED96D" w14:textId="1C295703" w:rsidR="00177D7F" w:rsidRPr="00884FD3" w:rsidRDefault="00177D7F" w:rsidP="00192BA1">
      <w:pPr>
        <w:rPr>
          <w:b/>
          <w:bCs/>
          <w:szCs w:val="22"/>
          <w:lang w:val="sr-Latn-ME"/>
        </w:rPr>
      </w:pPr>
      <w:r w:rsidRPr="00884FD3">
        <w:rPr>
          <w:b/>
          <w:bCs/>
          <w:iCs/>
          <w:szCs w:val="22"/>
          <w:lang w:val="sr-Latn-ME"/>
        </w:rPr>
        <w:t>Upozorenja i m</w:t>
      </w:r>
      <w:r w:rsidR="00784E53" w:rsidRPr="00884FD3">
        <w:rPr>
          <w:b/>
          <w:bCs/>
          <w:iCs/>
          <w:szCs w:val="22"/>
          <w:lang w:val="sr-Latn-ME"/>
        </w:rPr>
        <w:t>j</w:t>
      </w:r>
      <w:r w:rsidRPr="00884FD3">
        <w:rPr>
          <w:b/>
          <w:bCs/>
          <w:iCs/>
          <w:szCs w:val="22"/>
          <w:lang w:val="sr-Latn-ME"/>
        </w:rPr>
        <w:t>ere opreza</w:t>
      </w:r>
    </w:p>
    <w:p w14:paraId="7477EC28" w14:textId="77777777" w:rsidR="00177D7F" w:rsidRPr="00884FD3" w:rsidRDefault="00177D7F" w:rsidP="00192BA1">
      <w:pPr>
        <w:rPr>
          <w:szCs w:val="22"/>
          <w:lang w:val="sr-Latn-ME"/>
        </w:rPr>
      </w:pPr>
    </w:p>
    <w:p w14:paraId="0E5953D4" w14:textId="028E9B73" w:rsidR="005264C6" w:rsidRPr="00884FD3" w:rsidRDefault="005264C6" w:rsidP="00192BA1">
      <w:pPr>
        <w:rPr>
          <w:szCs w:val="22"/>
          <w:lang w:val="sr-Latn-ME"/>
        </w:rPr>
      </w:pPr>
      <w:r w:rsidRPr="00884FD3">
        <w:rPr>
          <w:szCs w:val="22"/>
          <w:lang w:val="sr-Latn-ME"/>
        </w:rPr>
        <w:t>Razgovarajte sa l</w:t>
      </w:r>
      <w:r w:rsidR="00784E53" w:rsidRPr="00884FD3">
        <w:rPr>
          <w:szCs w:val="22"/>
          <w:lang w:val="sr-Latn-ME"/>
        </w:rPr>
        <w:t>j</w:t>
      </w:r>
      <w:r w:rsidRPr="00884FD3">
        <w:rPr>
          <w:szCs w:val="22"/>
          <w:lang w:val="sr-Latn-ME"/>
        </w:rPr>
        <w:t>ekarom ili farmaceutom pr</w:t>
      </w:r>
      <w:r w:rsidR="00784E53" w:rsidRPr="00884FD3">
        <w:rPr>
          <w:szCs w:val="22"/>
          <w:lang w:val="sr-Latn-ME"/>
        </w:rPr>
        <w:t>ij</w:t>
      </w:r>
      <w:r w:rsidRPr="00884FD3">
        <w:rPr>
          <w:szCs w:val="22"/>
          <w:lang w:val="sr-Latn-ME"/>
        </w:rPr>
        <w:t>e nego što se prim</w:t>
      </w:r>
      <w:r w:rsidR="00784E53" w:rsidRPr="00884FD3">
        <w:rPr>
          <w:szCs w:val="22"/>
          <w:lang w:val="sr-Latn-ME"/>
        </w:rPr>
        <w:t>ij</w:t>
      </w:r>
      <w:r w:rsidRPr="00884FD3">
        <w:rPr>
          <w:szCs w:val="22"/>
          <w:lang w:val="sr-Latn-ME"/>
        </w:rPr>
        <w:t xml:space="preserve">eni vakcina </w:t>
      </w:r>
      <w:r w:rsidR="00D76A31" w:rsidRPr="00884FD3">
        <w:rPr>
          <w:iCs/>
          <w:noProof/>
          <w:szCs w:val="22"/>
          <w:lang w:val="sr-Latn-ME" w:eastAsia="sr-Latn-CS"/>
        </w:rPr>
        <w:t>M-M-RvaxPro</w:t>
      </w:r>
      <w:r w:rsidRPr="00884FD3">
        <w:rPr>
          <w:szCs w:val="22"/>
          <w:lang w:val="sr-Latn-ME"/>
        </w:rPr>
        <w:t>:</w:t>
      </w:r>
    </w:p>
    <w:p w14:paraId="51C8B463" w14:textId="50755524" w:rsidR="003E0308" w:rsidRPr="00884FD3" w:rsidRDefault="005264C6" w:rsidP="00192BA1">
      <w:pPr>
        <w:rPr>
          <w:szCs w:val="22"/>
          <w:lang w:val="sr-Latn-ME"/>
        </w:rPr>
      </w:pPr>
      <w:r w:rsidRPr="00884FD3" w:rsidDel="00B358EE">
        <w:rPr>
          <w:szCs w:val="22"/>
          <w:lang w:val="sr-Latn-ME"/>
        </w:rPr>
        <w:t xml:space="preserve"> </w:t>
      </w:r>
    </w:p>
    <w:p w14:paraId="1BBD0FD6" w14:textId="5CC5AD77" w:rsidR="003E0308" w:rsidRPr="00884FD3" w:rsidRDefault="003E0308" w:rsidP="00192BA1">
      <w:pPr>
        <w:numPr>
          <w:ilvl w:val="0"/>
          <w:numId w:val="10"/>
        </w:numPr>
        <w:tabs>
          <w:tab w:val="clear" w:pos="284"/>
        </w:tabs>
        <w:rPr>
          <w:szCs w:val="22"/>
          <w:lang w:val="sr-Latn-ME"/>
        </w:rPr>
      </w:pPr>
      <w:r w:rsidRPr="00884FD3">
        <w:rPr>
          <w:szCs w:val="22"/>
          <w:lang w:val="sr-Latn-ME"/>
        </w:rPr>
        <w:t xml:space="preserve">Ako </w:t>
      </w:r>
      <w:r w:rsidR="00B358EE" w:rsidRPr="00884FD3">
        <w:rPr>
          <w:szCs w:val="22"/>
          <w:lang w:val="sr-Latn-ME"/>
        </w:rPr>
        <w:t xml:space="preserve">je osoba koja treba da se vakciniše </w:t>
      </w:r>
      <w:r w:rsidRPr="00884FD3">
        <w:rPr>
          <w:szCs w:val="22"/>
          <w:lang w:val="sr-Latn-ME"/>
        </w:rPr>
        <w:t>imal</w:t>
      </w:r>
      <w:r w:rsidR="00B358EE" w:rsidRPr="00884FD3">
        <w:rPr>
          <w:szCs w:val="22"/>
          <w:lang w:val="sr-Latn-ME"/>
        </w:rPr>
        <w:t>a</w:t>
      </w:r>
      <w:r w:rsidRPr="00884FD3">
        <w:rPr>
          <w:szCs w:val="22"/>
          <w:lang w:val="sr-Latn-ME"/>
        </w:rPr>
        <w:t xml:space="preserve"> alergijsku reakciju na jaja ili na bilo koji drugi proizvod koji sadrži jaja.</w:t>
      </w:r>
    </w:p>
    <w:p w14:paraId="3F153E5D" w14:textId="2BC2A87C" w:rsidR="003E0308" w:rsidRPr="00884FD3" w:rsidRDefault="003E0308" w:rsidP="00192BA1">
      <w:pPr>
        <w:numPr>
          <w:ilvl w:val="0"/>
          <w:numId w:val="10"/>
        </w:numPr>
        <w:tabs>
          <w:tab w:val="clear" w:pos="284"/>
        </w:tabs>
        <w:rPr>
          <w:szCs w:val="22"/>
          <w:lang w:val="sr-Latn-ME"/>
        </w:rPr>
      </w:pPr>
      <w:r w:rsidRPr="00884FD3">
        <w:rPr>
          <w:szCs w:val="22"/>
          <w:lang w:val="sr-Latn-ME"/>
        </w:rPr>
        <w:t xml:space="preserve">Ako </w:t>
      </w:r>
      <w:r w:rsidR="00B358EE" w:rsidRPr="00884FD3">
        <w:rPr>
          <w:szCs w:val="22"/>
          <w:lang w:val="sr-Latn-ME"/>
        </w:rPr>
        <w:t xml:space="preserve">osoba koja treba da se vakciniše </w:t>
      </w:r>
      <w:r w:rsidRPr="00884FD3">
        <w:rPr>
          <w:szCs w:val="22"/>
          <w:lang w:val="sr-Latn-ME"/>
        </w:rPr>
        <w:t>ima</w:t>
      </w:r>
      <w:r w:rsidR="00B358EE" w:rsidRPr="00884FD3">
        <w:rPr>
          <w:szCs w:val="22"/>
          <w:lang w:val="sr-Latn-ME"/>
        </w:rPr>
        <w:t xml:space="preserve"> </w:t>
      </w:r>
      <w:r w:rsidRPr="00884FD3">
        <w:rPr>
          <w:szCs w:val="22"/>
          <w:lang w:val="sr-Latn-ME"/>
        </w:rPr>
        <w:t>ličnu ili porodičnu istoriju alergija ili konvulzija (epileptičnih napada).</w:t>
      </w:r>
    </w:p>
    <w:p w14:paraId="2D06436A" w14:textId="5663EEF3" w:rsidR="003E0308" w:rsidRPr="00884FD3" w:rsidRDefault="003E0308" w:rsidP="00192BA1">
      <w:pPr>
        <w:numPr>
          <w:ilvl w:val="0"/>
          <w:numId w:val="10"/>
        </w:numPr>
        <w:tabs>
          <w:tab w:val="clear" w:pos="284"/>
        </w:tabs>
        <w:rPr>
          <w:szCs w:val="22"/>
          <w:lang w:val="sr-Latn-ME"/>
        </w:rPr>
      </w:pPr>
      <w:r w:rsidRPr="00884FD3">
        <w:rPr>
          <w:szCs w:val="22"/>
          <w:lang w:val="sr-Latn-ME"/>
        </w:rPr>
        <w:t>Ako</w:t>
      </w:r>
      <w:r w:rsidR="00B358EE" w:rsidRPr="00884FD3">
        <w:rPr>
          <w:szCs w:val="22"/>
          <w:lang w:val="sr-Latn-ME"/>
        </w:rPr>
        <w:t xml:space="preserve"> je osoba koja treba da se vakciniše </w:t>
      </w:r>
      <w:r w:rsidRPr="00884FD3">
        <w:rPr>
          <w:szCs w:val="22"/>
          <w:lang w:val="sr-Latn-ME"/>
        </w:rPr>
        <w:t>imal</w:t>
      </w:r>
      <w:r w:rsidR="00B358EE" w:rsidRPr="00884FD3">
        <w:rPr>
          <w:szCs w:val="22"/>
          <w:lang w:val="sr-Latn-ME"/>
        </w:rPr>
        <w:t>a</w:t>
      </w:r>
      <w:r w:rsidRPr="00884FD3">
        <w:rPr>
          <w:szCs w:val="22"/>
          <w:lang w:val="sr-Latn-ME"/>
        </w:rPr>
        <w:t xml:space="preserve"> neželjene reakcije nakon primanja vakcine </w:t>
      </w:r>
      <w:r w:rsidRPr="00884FD3">
        <w:rPr>
          <w:iCs/>
          <w:szCs w:val="22"/>
          <w:lang w:val="sr-Latn-ME"/>
        </w:rPr>
        <w:t>protiv malih boginja, zauški ili rubele, koje su uključivale lako nastajanje modrica ili krvarenja koje je trajalo duže nego što je to uobičajeno.</w:t>
      </w:r>
    </w:p>
    <w:p w14:paraId="6454F3E0" w14:textId="7B180D19" w:rsidR="003E0308" w:rsidRPr="00884FD3" w:rsidRDefault="003E0308" w:rsidP="00192BA1">
      <w:pPr>
        <w:numPr>
          <w:ilvl w:val="0"/>
          <w:numId w:val="10"/>
        </w:numPr>
        <w:tabs>
          <w:tab w:val="clear" w:pos="284"/>
        </w:tabs>
        <w:rPr>
          <w:szCs w:val="22"/>
          <w:lang w:val="sr-Latn-ME"/>
        </w:rPr>
      </w:pPr>
      <w:r w:rsidRPr="00884FD3">
        <w:rPr>
          <w:szCs w:val="22"/>
          <w:lang w:val="sr-Latn-ME"/>
        </w:rPr>
        <w:t xml:space="preserve">Ako </w:t>
      </w:r>
      <w:r w:rsidR="00B358EE" w:rsidRPr="00884FD3">
        <w:rPr>
          <w:szCs w:val="22"/>
          <w:lang w:val="sr-Latn-ME"/>
        </w:rPr>
        <w:t xml:space="preserve">je osoba koja treba da se vakciniše </w:t>
      </w:r>
      <w:r w:rsidRPr="00884FD3">
        <w:rPr>
          <w:szCs w:val="22"/>
          <w:lang w:val="sr-Latn-ME"/>
        </w:rPr>
        <w:t>zaražen</w:t>
      </w:r>
      <w:r w:rsidR="00B358EE" w:rsidRPr="00884FD3">
        <w:rPr>
          <w:szCs w:val="22"/>
          <w:lang w:val="sr-Latn-ME"/>
        </w:rPr>
        <w:t>a</w:t>
      </w:r>
      <w:r w:rsidRPr="00884FD3">
        <w:rPr>
          <w:szCs w:val="22"/>
          <w:lang w:val="sr-Latn-ME"/>
        </w:rPr>
        <w:t xml:space="preserve"> </w:t>
      </w:r>
      <w:r w:rsidRPr="00884FD3">
        <w:rPr>
          <w:iCs/>
          <w:szCs w:val="22"/>
          <w:lang w:val="sr-Latn-ME"/>
        </w:rPr>
        <w:t>virusom humane imunodeficijencije (HIV), ali ne ispol</w:t>
      </w:r>
      <w:r w:rsidR="00A17134" w:rsidRPr="00884FD3">
        <w:rPr>
          <w:iCs/>
          <w:szCs w:val="22"/>
          <w:lang w:val="sr-Latn-ME"/>
        </w:rPr>
        <w:t xml:space="preserve">java simptome HIV bolesti. </w:t>
      </w:r>
      <w:r w:rsidR="00B358EE" w:rsidRPr="00884FD3">
        <w:rPr>
          <w:iCs/>
          <w:szCs w:val="22"/>
          <w:lang w:val="sr-Latn-ME"/>
        </w:rPr>
        <w:t xml:space="preserve">Stanje </w:t>
      </w:r>
      <w:r w:rsidR="00B358EE" w:rsidRPr="00884FD3">
        <w:rPr>
          <w:szCs w:val="22"/>
          <w:lang w:val="sr-Latn-ME"/>
        </w:rPr>
        <w:t>osobe koja treba da se vakciniše</w:t>
      </w:r>
      <w:r w:rsidRPr="00884FD3">
        <w:rPr>
          <w:iCs/>
          <w:szCs w:val="22"/>
          <w:lang w:val="sr-Latn-ME"/>
        </w:rPr>
        <w:t xml:space="preserve"> treba pažljivo pratiti zbog moguće pojave malih boginja, zauški i rubele</w:t>
      </w:r>
      <w:r w:rsidR="005264C6" w:rsidRPr="00884FD3">
        <w:rPr>
          <w:iCs/>
          <w:szCs w:val="22"/>
          <w:lang w:val="sr-Latn-ME"/>
        </w:rPr>
        <w:t xml:space="preserve">, </w:t>
      </w:r>
      <w:r w:rsidRPr="00884FD3">
        <w:rPr>
          <w:iCs/>
          <w:szCs w:val="22"/>
          <w:lang w:val="sr-Latn-ME"/>
        </w:rPr>
        <w:t>zato što</w:t>
      </w:r>
      <w:r w:rsidR="00B358EE" w:rsidRPr="00884FD3">
        <w:rPr>
          <w:szCs w:val="22"/>
          <w:lang w:val="sr-Latn-ME"/>
        </w:rPr>
        <w:t xml:space="preserve"> </w:t>
      </w:r>
      <w:r w:rsidR="005264C6" w:rsidRPr="00884FD3">
        <w:rPr>
          <w:szCs w:val="22"/>
          <w:lang w:val="sr-Latn-ME"/>
        </w:rPr>
        <w:t>u tom slučaju</w:t>
      </w:r>
      <w:r w:rsidRPr="00884FD3">
        <w:rPr>
          <w:iCs/>
          <w:szCs w:val="22"/>
          <w:lang w:val="sr-Latn-ME"/>
        </w:rPr>
        <w:t xml:space="preserve"> vakcinacija može da bude manje efikasna nego kod osoba koje ni</w:t>
      </w:r>
      <w:r w:rsidR="00784E53" w:rsidRPr="00884FD3">
        <w:rPr>
          <w:iCs/>
          <w:szCs w:val="22"/>
          <w:lang w:val="sr-Latn-ME"/>
        </w:rPr>
        <w:t>je</w:t>
      </w:r>
      <w:r w:rsidRPr="00884FD3">
        <w:rPr>
          <w:iCs/>
          <w:szCs w:val="22"/>
          <w:lang w:val="sr-Latn-ME"/>
        </w:rPr>
        <w:t>su inficirane virusom humane imunodeficijencije (vid</w:t>
      </w:r>
      <w:r w:rsidR="00797428" w:rsidRPr="00884FD3">
        <w:rPr>
          <w:iCs/>
          <w:szCs w:val="22"/>
          <w:lang w:val="sr-Latn-ME"/>
        </w:rPr>
        <w:t>j</w:t>
      </w:r>
      <w:r w:rsidRPr="00884FD3">
        <w:rPr>
          <w:iCs/>
          <w:szCs w:val="22"/>
          <w:lang w:val="sr-Latn-ME"/>
        </w:rPr>
        <w:t xml:space="preserve">eti </w:t>
      </w:r>
      <w:r w:rsidR="00784E53" w:rsidRPr="00884FD3">
        <w:rPr>
          <w:iCs/>
          <w:szCs w:val="22"/>
          <w:lang w:val="sr-Latn-ME"/>
        </w:rPr>
        <w:t>dio</w:t>
      </w:r>
      <w:r w:rsidRPr="00884FD3">
        <w:rPr>
          <w:iCs/>
          <w:szCs w:val="22"/>
          <w:lang w:val="sr-Latn-ME"/>
        </w:rPr>
        <w:t>:</w:t>
      </w:r>
      <w:r w:rsidR="00437E47" w:rsidRPr="00884FD3">
        <w:rPr>
          <w:b/>
          <w:bCs/>
          <w:szCs w:val="22"/>
          <w:lang w:val="sr-Latn-ME"/>
        </w:rPr>
        <w:t xml:space="preserve"> L</w:t>
      </w:r>
      <w:r w:rsidR="00784E53" w:rsidRPr="00884FD3">
        <w:rPr>
          <w:b/>
          <w:bCs/>
          <w:szCs w:val="22"/>
          <w:lang w:val="sr-Latn-ME"/>
        </w:rPr>
        <w:t>ij</w:t>
      </w:r>
      <w:r w:rsidR="00437E47" w:rsidRPr="00884FD3">
        <w:rPr>
          <w:b/>
          <w:bCs/>
          <w:szCs w:val="22"/>
          <w:lang w:val="sr-Latn-ME"/>
        </w:rPr>
        <w:t>ek</w:t>
      </w:r>
      <w:r w:rsidR="00437E47" w:rsidRPr="00884FD3">
        <w:rPr>
          <w:b/>
          <w:szCs w:val="22"/>
          <w:lang w:val="sr-Latn-ME"/>
        </w:rPr>
        <w:t xml:space="preserve"> </w:t>
      </w:r>
      <w:r w:rsidR="00D76A31" w:rsidRPr="00884FD3">
        <w:rPr>
          <w:b/>
          <w:iCs/>
          <w:noProof/>
          <w:szCs w:val="22"/>
          <w:lang w:val="sr-Latn-ME" w:eastAsia="sr-Latn-CS"/>
        </w:rPr>
        <w:t>M-M-RvaxPro</w:t>
      </w:r>
      <w:r w:rsidR="00D76A31" w:rsidRPr="00884FD3">
        <w:rPr>
          <w:iCs/>
          <w:noProof/>
          <w:szCs w:val="22"/>
          <w:lang w:val="sr-Latn-ME" w:eastAsia="sr-Latn-CS"/>
        </w:rPr>
        <w:t xml:space="preserve"> </w:t>
      </w:r>
      <w:r w:rsidR="00437E47" w:rsidRPr="00884FD3">
        <w:rPr>
          <w:b/>
          <w:szCs w:val="22"/>
          <w:lang w:val="sr-Latn-ME"/>
        </w:rPr>
        <w:t>ne sm</w:t>
      </w:r>
      <w:r w:rsidR="00784E53" w:rsidRPr="00884FD3">
        <w:rPr>
          <w:b/>
          <w:szCs w:val="22"/>
          <w:lang w:val="sr-Latn-ME"/>
        </w:rPr>
        <w:t>ij</w:t>
      </w:r>
      <w:r w:rsidR="00437E47" w:rsidRPr="00884FD3">
        <w:rPr>
          <w:b/>
          <w:szCs w:val="22"/>
          <w:lang w:val="sr-Latn-ME"/>
        </w:rPr>
        <w:t xml:space="preserve">ete </w:t>
      </w:r>
      <w:r w:rsidR="00437E47" w:rsidRPr="00884FD3">
        <w:rPr>
          <w:b/>
          <w:bCs/>
          <w:szCs w:val="22"/>
          <w:lang w:val="sr-Latn-ME"/>
        </w:rPr>
        <w:t>primati</w:t>
      </w:r>
      <w:r w:rsidRPr="00884FD3">
        <w:rPr>
          <w:iCs/>
          <w:szCs w:val="22"/>
          <w:lang w:val="sr-Latn-ME"/>
        </w:rPr>
        <w:t>).</w:t>
      </w:r>
    </w:p>
    <w:p w14:paraId="2A1CC553" w14:textId="77777777" w:rsidR="003E0308" w:rsidRPr="00884FD3" w:rsidRDefault="003E0308" w:rsidP="00192BA1">
      <w:pPr>
        <w:rPr>
          <w:szCs w:val="22"/>
          <w:lang w:val="sr-Latn-ME"/>
        </w:rPr>
      </w:pPr>
    </w:p>
    <w:p w14:paraId="2CCAB8AD" w14:textId="7385828B" w:rsidR="003E0308" w:rsidRPr="00884FD3" w:rsidRDefault="003E0308" w:rsidP="00192BA1">
      <w:pPr>
        <w:rPr>
          <w:iCs/>
          <w:szCs w:val="22"/>
          <w:lang w:val="sr-Latn-ME"/>
        </w:rPr>
      </w:pPr>
      <w:r w:rsidRPr="00884FD3">
        <w:rPr>
          <w:iCs/>
          <w:szCs w:val="22"/>
          <w:lang w:val="sr-Latn-ME"/>
        </w:rPr>
        <w:t xml:space="preserve">Kao i kod svake druge vakcine, vakcinacija sa </w:t>
      </w:r>
      <w:r w:rsidR="00D76A31" w:rsidRPr="00884FD3">
        <w:rPr>
          <w:iCs/>
          <w:noProof/>
          <w:szCs w:val="22"/>
          <w:lang w:val="sr-Latn-ME" w:eastAsia="sr-Latn-CS"/>
        </w:rPr>
        <w:t xml:space="preserve">M-M-RvaxPro </w:t>
      </w:r>
      <w:r w:rsidRPr="00884FD3">
        <w:rPr>
          <w:iCs/>
          <w:szCs w:val="22"/>
          <w:lang w:val="sr-Latn-ME"/>
        </w:rPr>
        <w:t>ne mora da obezb</w:t>
      </w:r>
      <w:r w:rsidR="00784E53" w:rsidRPr="00884FD3">
        <w:rPr>
          <w:iCs/>
          <w:szCs w:val="22"/>
          <w:lang w:val="sr-Latn-ME"/>
        </w:rPr>
        <w:t>ij</w:t>
      </w:r>
      <w:r w:rsidRPr="00884FD3">
        <w:rPr>
          <w:iCs/>
          <w:szCs w:val="22"/>
          <w:lang w:val="sr-Latn-ME"/>
        </w:rPr>
        <w:t>edi zaštitu kod svih vakcinisanih osoba. Takođe, ako je osoba koja treba da se vakciniše već bila izložena virusu malih boginja, zauški ili rubele, ali se još nije razbol</w:t>
      </w:r>
      <w:r w:rsidR="00784E53" w:rsidRPr="00884FD3">
        <w:rPr>
          <w:iCs/>
          <w:szCs w:val="22"/>
          <w:lang w:val="sr-Latn-ME"/>
        </w:rPr>
        <w:t>j</w:t>
      </w:r>
      <w:r w:rsidRPr="00884FD3">
        <w:rPr>
          <w:iCs/>
          <w:szCs w:val="22"/>
          <w:lang w:val="sr-Latn-ME"/>
        </w:rPr>
        <w:t xml:space="preserve">ela, </w:t>
      </w:r>
      <w:r w:rsidR="00D76A31" w:rsidRPr="00884FD3">
        <w:rPr>
          <w:iCs/>
          <w:noProof/>
          <w:szCs w:val="22"/>
          <w:lang w:val="sr-Latn-ME" w:eastAsia="sr-Latn-CS"/>
        </w:rPr>
        <w:t xml:space="preserve">M-M-RvaxPro </w:t>
      </w:r>
      <w:r w:rsidRPr="00884FD3">
        <w:rPr>
          <w:iCs/>
          <w:szCs w:val="22"/>
          <w:lang w:val="sr-Latn-ME"/>
        </w:rPr>
        <w:t>možda neće moći da spr</w:t>
      </w:r>
      <w:r w:rsidR="00784E53" w:rsidRPr="00884FD3">
        <w:rPr>
          <w:iCs/>
          <w:szCs w:val="22"/>
          <w:lang w:val="sr-Latn-ME"/>
        </w:rPr>
        <w:t>ij</w:t>
      </w:r>
      <w:r w:rsidRPr="00884FD3">
        <w:rPr>
          <w:iCs/>
          <w:szCs w:val="22"/>
          <w:lang w:val="sr-Latn-ME"/>
        </w:rPr>
        <w:t>eči pojavu bolesti.</w:t>
      </w:r>
    </w:p>
    <w:p w14:paraId="781B8F2C" w14:textId="77777777" w:rsidR="003E0308" w:rsidRPr="00884FD3" w:rsidRDefault="003E0308" w:rsidP="00192BA1">
      <w:pPr>
        <w:rPr>
          <w:szCs w:val="22"/>
          <w:lang w:val="sr-Latn-ME"/>
        </w:rPr>
      </w:pPr>
    </w:p>
    <w:p w14:paraId="54509261" w14:textId="3C768C58" w:rsidR="004D1D48" w:rsidRPr="00884FD3" w:rsidRDefault="00D76A31" w:rsidP="00192BA1">
      <w:pPr>
        <w:rPr>
          <w:iCs/>
          <w:szCs w:val="22"/>
          <w:lang w:val="sr-Latn-ME"/>
        </w:rPr>
      </w:pPr>
      <w:r w:rsidRPr="00884FD3">
        <w:rPr>
          <w:iCs/>
          <w:noProof/>
          <w:szCs w:val="22"/>
          <w:lang w:val="sr-Latn-ME" w:eastAsia="sr-Latn-CS"/>
        </w:rPr>
        <w:t>M-M-RvaxPro</w:t>
      </w:r>
      <w:r w:rsidR="003E0308" w:rsidRPr="00884FD3">
        <w:rPr>
          <w:iCs/>
          <w:szCs w:val="22"/>
          <w:lang w:val="sr-Latn-ME"/>
        </w:rPr>
        <w:t xml:space="preserve"> može da se daje osobama koje su nedavno (u prethodna 3 dana) bile u kontaktu sa osobom obol</w:t>
      </w:r>
      <w:r w:rsidR="00784E53" w:rsidRPr="00884FD3">
        <w:rPr>
          <w:iCs/>
          <w:szCs w:val="22"/>
          <w:lang w:val="sr-Latn-ME"/>
        </w:rPr>
        <w:t>j</w:t>
      </w:r>
      <w:r w:rsidR="003E0308" w:rsidRPr="00884FD3">
        <w:rPr>
          <w:iCs/>
          <w:szCs w:val="22"/>
          <w:lang w:val="sr-Latn-ME"/>
        </w:rPr>
        <w:t xml:space="preserve">elom od malih boginja i takve osobe su možda trenutno u fazi inkubacije bolesti. Međutim, u ovakvim slučajevima, </w:t>
      </w:r>
      <w:r w:rsidRPr="00884FD3">
        <w:rPr>
          <w:iCs/>
          <w:noProof/>
          <w:szCs w:val="22"/>
          <w:lang w:val="sr-Latn-ME" w:eastAsia="sr-Latn-CS"/>
        </w:rPr>
        <w:t>M-M-RvaxPro</w:t>
      </w:r>
      <w:r w:rsidR="003E0308" w:rsidRPr="00884FD3">
        <w:rPr>
          <w:iCs/>
          <w:szCs w:val="22"/>
          <w:lang w:val="sr-Latn-ME"/>
        </w:rPr>
        <w:t xml:space="preserve"> neće uv</w:t>
      </w:r>
      <w:r w:rsidR="00784E53" w:rsidRPr="00884FD3">
        <w:rPr>
          <w:iCs/>
          <w:szCs w:val="22"/>
          <w:lang w:val="sr-Latn-ME"/>
        </w:rPr>
        <w:t>ij</w:t>
      </w:r>
      <w:r w:rsidR="003E0308" w:rsidRPr="00884FD3">
        <w:rPr>
          <w:iCs/>
          <w:szCs w:val="22"/>
          <w:lang w:val="sr-Latn-ME"/>
        </w:rPr>
        <w:t>ek moći da spr</w:t>
      </w:r>
      <w:r w:rsidR="008C56CF" w:rsidRPr="00884FD3">
        <w:rPr>
          <w:iCs/>
          <w:szCs w:val="22"/>
          <w:lang w:val="sr-Latn-ME"/>
        </w:rPr>
        <w:t>ij</w:t>
      </w:r>
      <w:r w:rsidR="003E0308" w:rsidRPr="00884FD3">
        <w:rPr>
          <w:iCs/>
          <w:szCs w:val="22"/>
          <w:lang w:val="sr-Latn-ME"/>
        </w:rPr>
        <w:t>eči pojavu bolesti.</w:t>
      </w:r>
    </w:p>
    <w:p w14:paraId="320C75C5" w14:textId="77777777" w:rsidR="003E0308" w:rsidRPr="00884FD3" w:rsidRDefault="003E0308" w:rsidP="00192BA1">
      <w:pPr>
        <w:rPr>
          <w:szCs w:val="22"/>
          <w:lang w:val="sr-Latn-ME"/>
        </w:rPr>
      </w:pPr>
    </w:p>
    <w:p w14:paraId="230EDAF0" w14:textId="37D75749" w:rsidR="00177D7F" w:rsidRPr="00884FD3" w:rsidRDefault="008C56CF" w:rsidP="00192BA1">
      <w:pPr>
        <w:rPr>
          <w:b/>
          <w:bCs/>
          <w:szCs w:val="22"/>
          <w:lang w:val="sr-Latn-ME"/>
        </w:rPr>
      </w:pPr>
      <w:r w:rsidRPr="00884FD3">
        <w:rPr>
          <w:b/>
          <w:szCs w:val="22"/>
          <w:lang w:val="sr-Latn-ME"/>
        </w:rPr>
        <w:t>Primjena drugih ljekova</w:t>
      </w:r>
    </w:p>
    <w:p w14:paraId="0BF1F0E6" w14:textId="77777777" w:rsidR="00177D7F" w:rsidRPr="00884FD3" w:rsidRDefault="00177D7F" w:rsidP="00192BA1">
      <w:pPr>
        <w:rPr>
          <w:szCs w:val="22"/>
          <w:lang w:val="sr-Latn-ME"/>
        </w:rPr>
      </w:pPr>
    </w:p>
    <w:p w14:paraId="5BB35483" w14:textId="7668C041" w:rsidR="003E0308" w:rsidRPr="00884FD3" w:rsidRDefault="003E0308" w:rsidP="00192BA1">
      <w:pPr>
        <w:rPr>
          <w:szCs w:val="22"/>
          <w:lang w:val="sr-Latn-ME"/>
        </w:rPr>
      </w:pPr>
      <w:r w:rsidRPr="00884FD3">
        <w:rPr>
          <w:szCs w:val="22"/>
          <w:lang w:val="sr-Latn-ME"/>
        </w:rPr>
        <w:t>Obav</w:t>
      </w:r>
      <w:r w:rsidR="008C56CF" w:rsidRPr="00884FD3">
        <w:rPr>
          <w:szCs w:val="22"/>
          <w:lang w:val="sr-Latn-ME"/>
        </w:rPr>
        <w:t>ij</w:t>
      </w:r>
      <w:r w:rsidRPr="00884FD3">
        <w:rPr>
          <w:szCs w:val="22"/>
          <w:lang w:val="sr-Latn-ME"/>
        </w:rPr>
        <w:t>estite Vašeg l</w:t>
      </w:r>
      <w:r w:rsidR="008C56CF" w:rsidRPr="00884FD3">
        <w:rPr>
          <w:szCs w:val="22"/>
          <w:lang w:val="sr-Latn-ME"/>
        </w:rPr>
        <w:t>j</w:t>
      </w:r>
      <w:r w:rsidRPr="00884FD3">
        <w:rPr>
          <w:szCs w:val="22"/>
          <w:lang w:val="sr-Latn-ME"/>
        </w:rPr>
        <w:t xml:space="preserve">ekara ili farmaceuta ukoliko </w:t>
      </w:r>
      <w:r w:rsidR="005264C6" w:rsidRPr="00884FD3">
        <w:rPr>
          <w:szCs w:val="22"/>
          <w:lang w:val="sr-Latn-ME"/>
        </w:rPr>
        <w:t>osoba koja treba da se vakciniše</w:t>
      </w:r>
      <w:r w:rsidRPr="00884FD3">
        <w:rPr>
          <w:szCs w:val="22"/>
          <w:lang w:val="sr-Latn-ME"/>
        </w:rPr>
        <w:t xml:space="preserve"> uzima ili </w:t>
      </w:r>
      <w:r w:rsidR="005264C6" w:rsidRPr="00884FD3">
        <w:rPr>
          <w:szCs w:val="22"/>
          <w:lang w:val="sr-Latn-ME"/>
        </w:rPr>
        <w:t>je</w:t>
      </w:r>
      <w:r w:rsidRPr="00884FD3">
        <w:rPr>
          <w:szCs w:val="22"/>
          <w:lang w:val="sr-Latn-ME"/>
        </w:rPr>
        <w:t xml:space="preserve"> u skorije vr</w:t>
      </w:r>
      <w:r w:rsidR="008C56CF" w:rsidRPr="00884FD3">
        <w:rPr>
          <w:szCs w:val="22"/>
          <w:lang w:val="sr-Latn-ME"/>
        </w:rPr>
        <w:t>ij</w:t>
      </w:r>
      <w:r w:rsidRPr="00884FD3">
        <w:rPr>
          <w:szCs w:val="22"/>
          <w:lang w:val="sr-Latn-ME"/>
        </w:rPr>
        <w:t>eme uzimal</w:t>
      </w:r>
      <w:r w:rsidR="005264C6" w:rsidRPr="00884FD3">
        <w:rPr>
          <w:szCs w:val="22"/>
          <w:lang w:val="sr-Latn-ME"/>
        </w:rPr>
        <w:t>a</w:t>
      </w:r>
      <w:r w:rsidRPr="00884FD3">
        <w:rPr>
          <w:szCs w:val="22"/>
          <w:lang w:val="sr-Latn-ME"/>
        </w:rPr>
        <w:t xml:space="preserve"> bilo koje druge l</w:t>
      </w:r>
      <w:r w:rsidR="008C56CF" w:rsidRPr="00884FD3">
        <w:rPr>
          <w:szCs w:val="22"/>
          <w:lang w:val="sr-Latn-ME"/>
        </w:rPr>
        <w:t>j</w:t>
      </w:r>
      <w:r w:rsidRPr="00884FD3">
        <w:rPr>
          <w:szCs w:val="22"/>
          <w:lang w:val="sr-Latn-ME"/>
        </w:rPr>
        <w:t>ekove (ili druge vakcine).</w:t>
      </w:r>
    </w:p>
    <w:p w14:paraId="09BDFED5" w14:textId="77777777" w:rsidR="003E0308" w:rsidRPr="00884FD3" w:rsidRDefault="003E0308" w:rsidP="00192BA1">
      <w:pPr>
        <w:rPr>
          <w:szCs w:val="22"/>
          <w:lang w:val="sr-Latn-ME"/>
        </w:rPr>
      </w:pPr>
    </w:p>
    <w:p w14:paraId="58E5F1AB" w14:textId="2AF2D088" w:rsidR="003E0308" w:rsidRPr="00884FD3" w:rsidRDefault="003E0308" w:rsidP="00192BA1">
      <w:pPr>
        <w:rPr>
          <w:iCs/>
          <w:szCs w:val="22"/>
          <w:lang w:val="sr-Latn-ME"/>
        </w:rPr>
      </w:pPr>
      <w:r w:rsidRPr="00884FD3">
        <w:rPr>
          <w:szCs w:val="22"/>
          <w:lang w:val="sr-Latn-ME"/>
        </w:rPr>
        <w:t>L</w:t>
      </w:r>
      <w:r w:rsidR="008C56CF" w:rsidRPr="00884FD3">
        <w:rPr>
          <w:szCs w:val="22"/>
          <w:lang w:val="sr-Latn-ME"/>
        </w:rPr>
        <w:t>j</w:t>
      </w:r>
      <w:r w:rsidRPr="00884FD3">
        <w:rPr>
          <w:szCs w:val="22"/>
          <w:lang w:val="sr-Latn-ME"/>
        </w:rPr>
        <w:t>ekar može da odloži vakcinaciju za najmanje 3 m</w:t>
      </w:r>
      <w:r w:rsidR="008C56CF" w:rsidRPr="00884FD3">
        <w:rPr>
          <w:szCs w:val="22"/>
          <w:lang w:val="sr-Latn-ME"/>
        </w:rPr>
        <w:t>j</w:t>
      </w:r>
      <w:r w:rsidRPr="00884FD3">
        <w:rPr>
          <w:szCs w:val="22"/>
          <w:lang w:val="sr-Latn-ME"/>
        </w:rPr>
        <w:t>eseca posl</w:t>
      </w:r>
      <w:r w:rsidR="008C56CF" w:rsidRPr="00884FD3">
        <w:rPr>
          <w:szCs w:val="22"/>
          <w:lang w:val="sr-Latn-ME"/>
        </w:rPr>
        <w:t>ij</w:t>
      </w:r>
      <w:r w:rsidRPr="00884FD3">
        <w:rPr>
          <w:szCs w:val="22"/>
          <w:lang w:val="sr-Latn-ME"/>
        </w:rPr>
        <w:t>e transfuzije krvi ili plazme ili</w:t>
      </w:r>
      <w:r w:rsidR="005264C6" w:rsidRPr="00884FD3">
        <w:rPr>
          <w:szCs w:val="22"/>
          <w:lang w:val="sr-Latn-ME"/>
        </w:rPr>
        <w:t xml:space="preserve"> prim</w:t>
      </w:r>
      <w:r w:rsidR="008C56CF" w:rsidRPr="00884FD3">
        <w:rPr>
          <w:szCs w:val="22"/>
          <w:lang w:val="sr-Latn-ME"/>
        </w:rPr>
        <w:t>j</w:t>
      </w:r>
      <w:r w:rsidR="005264C6" w:rsidRPr="00884FD3">
        <w:rPr>
          <w:szCs w:val="22"/>
          <w:lang w:val="sr-Latn-ME"/>
        </w:rPr>
        <w:t>ene</w:t>
      </w:r>
      <w:r w:rsidRPr="00884FD3">
        <w:rPr>
          <w:szCs w:val="22"/>
          <w:lang w:val="sr-Latn-ME"/>
        </w:rPr>
        <w:t xml:space="preserve"> imunoglobulina (poznatog kao IG). </w:t>
      </w:r>
      <w:r w:rsidRPr="00884FD3">
        <w:rPr>
          <w:iCs/>
          <w:szCs w:val="22"/>
          <w:lang w:val="sr-Latn-ME"/>
        </w:rPr>
        <w:t>IG ne sm</w:t>
      </w:r>
      <w:r w:rsidR="008C56CF" w:rsidRPr="00884FD3">
        <w:rPr>
          <w:iCs/>
          <w:szCs w:val="22"/>
          <w:lang w:val="sr-Latn-ME"/>
        </w:rPr>
        <w:t>ij</w:t>
      </w:r>
      <w:r w:rsidRPr="00884FD3">
        <w:rPr>
          <w:iCs/>
          <w:szCs w:val="22"/>
          <w:lang w:val="sr-Latn-ME"/>
        </w:rPr>
        <w:t>e da se daje m</w:t>
      </w:r>
      <w:r w:rsidR="008C56CF" w:rsidRPr="00884FD3">
        <w:rPr>
          <w:iCs/>
          <w:szCs w:val="22"/>
          <w:lang w:val="sr-Latn-ME"/>
        </w:rPr>
        <w:t>j</w:t>
      </w:r>
      <w:r w:rsidRPr="00884FD3">
        <w:rPr>
          <w:iCs/>
          <w:szCs w:val="22"/>
          <w:lang w:val="sr-Latn-ME"/>
        </w:rPr>
        <w:t>esec dana</w:t>
      </w:r>
      <w:r w:rsidRPr="00884FD3">
        <w:rPr>
          <w:szCs w:val="22"/>
          <w:lang w:val="sr-Latn-ME"/>
        </w:rPr>
        <w:t xml:space="preserve"> posl</w:t>
      </w:r>
      <w:r w:rsidR="008C56CF" w:rsidRPr="00884FD3">
        <w:rPr>
          <w:szCs w:val="22"/>
          <w:lang w:val="sr-Latn-ME"/>
        </w:rPr>
        <w:t>ij</w:t>
      </w:r>
      <w:r w:rsidRPr="00884FD3">
        <w:rPr>
          <w:szCs w:val="22"/>
          <w:lang w:val="sr-Latn-ME"/>
        </w:rPr>
        <w:t>e vakcinacije sa</w:t>
      </w:r>
      <w:r w:rsidRPr="00884FD3">
        <w:rPr>
          <w:iCs/>
          <w:szCs w:val="22"/>
          <w:lang w:val="sr-Latn-ME" w:eastAsia="sr-Latn-CS"/>
        </w:rPr>
        <w:t xml:space="preserve"> </w:t>
      </w:r>
      <w:r w:rsidR="00D76A31" w:rsidRPr="00884FD3">
        <w:rPr>
          <w:iCs/>
          <w:noProof/>
          <w:szCs w:val="22"/>
          <w:lang w:val="sr-Latn-ME" w:eastAsia="sr-Latn-CS"/>
        </w:rPr>
        <w:t>M-M-RvaxPro</w:t>
      </w:r>
      <w:r w:rsidR="00A17134" w:rsidRPr="00884FD3">
        <w:rPr>
          <w:iCs/>
          <w:szCs w:val="22"/>
          <w:lang w:val="sr-Latn-ME"/>
        </w:rPr>
        <w:t>, osim ukoliko V</w:t>
      </w:r>
      <w:r w:rsidRPr="00884FD3">
        <w:rPr>
          <w:iCs/>
          <w:szCs w:val="22"/>
          <w:lang w:val="sr-Latn-ME"/>
        </w:rPr>
        <w:t xml:space="preserve">aš </w:t>
      </w:r>
      <w:r w:rsidR="00A17134" w:rsidRPr="00884FD3">
        <w:rPr>
          <w:iCs/>
          <w:szCs w:val="22"/>
          <w:lang w:val="sr-Latn-ME"/>
        </w:rPr>
        <w:t>l</w:t>
      </w:r>
      <w:r w:rsidR="008C56CF" w:rsidRPr="00884FD3">
        <w:rPr>
          <w:iCs/>
          <w:szCs w:val="22"/>
          <w:lang w:val="sr-Latn-ME"/>
        </w:rPr>
        <w:t>j</w:t>
      </w:r>
      <w:r w:rsidR="00A17134" w:rsidRPr="00884FD3">
        <w:rPr>
          <w:iCs/>
          <w:szCs w:val="22"/>
          <w:lang w:val="sr-Latn-ME"/>
        </w:rPr>
        <w:t xml:space="preserve">ekar odluči drugačije i to </w:t>
      </w:r>
      <w:r w:rsidR="00A17134" w:rsidRPr="00884FD3">
        <w:rPr>
          <w:iCs/>
          <w:caps/>
          <w:szCs w:val="22"/>
          <w:lang w:val="sr-Latn-ME"/>
        </w:rPr>
        <w:t>v</w:t>
      </w:r>
      <w:r w:rsidRPr="00884FD3">
        <w:rPr>
          <w:iCs/>
          <w:szCs w:val="22"/>
          <w:lang w:val="sr-Latn-ME"/>
        </w:rPr>
        <w:t>am kaže.</w:t>
      </w:r>
    </w:p>
    <w:p w14:paraId="0875011F" w14:textId="77777777" w:rsidR="003E0308" w:rsidRPr="00884FD3" w:rsidRDefault="003E0308" w:rsidP="00192BA1">
      <w:pPr>
        <w:rPr>
          <w:iCs/>
          <w:szCs w:val="22"/>
          <w:lang w:val="sr-Latn-ME"/>
        </w:rPr>
      </w:pPr>
    </w:p>
    <w:p w14:paraId="0BB8A721" w14:textId="4036AC9A" w:rsidR="003E0308" w:rsidRPr="00884FD3" w:rsidRDefault="003E0308" w:rsidP="00192BA1">
      <w:pPr>
        <w:rPr>
          <w:iCs/>
          <w:szCs w:val="22"/>
          <w:lang w:val="sr-Latn-ME"/>
        </w:rPr>
      </w:pPr>
      <w:r w:rsidRPr="00884FD3">
        <w:rPr>
          <w:iCs/>
          <w:szCs w:val="22"/>
          <w:lang w:val="sr-Latn-ME"/>
        </w:rPr>
        <w:t>Ako treba da se uradi tuberkulinski test, to treba učiniti ili u bilo koje vr</w:t>
      </w:r>
      <w:r w:rsidR="008C56CF" w:rsidRPr="00884FD3">
        <w:rPr>
          <w:iCs/>
          <w:szCs w:val="22"/>
          <w:lang w:val="sr-Latn-ME"/>
        </w:rPr>
        <w:t>ij</w:t>
      </w:r>
      <w:r w:rsidRPr="00884FD3">
        <w:rPr>
          <w:iCs/>
          <w:szCs w:val="22"/>
          <w:lang w:val="sr-Latn-ME"/>
        </w:rPr>
        <w:t>eme pr</w:t>
      </w:r>
      <w:r w:rsidR="008C56CF" w:rsidRPr="00884FD3">
        <w:rPr>
          <w:iCs/>
          <w:szCs w:val="22"/>
          <w:lang w:val="sr-Latn-ME"/>
        </w:rPr>
        <w:t>ij</w:t>
      </w:r>
      <w:r w:rsidRPr="00884FD3">
        <w:rPr>
          <w:iCs/>
          <w:szCs w:val="22"/>
          <w:lang w:val="sr-Latn-ME"/>
        </w:rPr>
        <w:t>e ili istovremeno sa, ili 4 do 6 ned</w:t>
      </w:r>
      <w:r w:rsidR="008C56CF" w:rsidRPr="00884FD3">
        <w:rPr>
          <w:iCs/>
          <w:szCs w:val="22"/>
          <w:lang w:val="sr-Latn-ME"/>
        </w:rPr>
        <w:t>j</w:t>
      </w:r>
      <w:r w:rsidRPr="00884FD3">
        <w:rPr>
          <w:iCs/>
          <w:szCs w:val="22"/>
          <w:lang w:val="sr-Latn-ME"/>
        </w:rPr>
        <w:t>elja posl</w:t>
      </w:r>
      <w:r w:rsidR="008C56CF" w:rsidRPr="00884FD3">
        <w:rPr>
          <w:iCs/>
          <w:szCs w:val="22"/>
          <w:lang w:val="sr-Latn-ME"/>
        </w:rPr>
        <w:t>ij</w:t>
      </w:r>
      <w:r w:rsidRPr="00884FD3">
        <w:rPr>
          <w:iCs/>
          <w:szCs w:val="22"/>
          <w:lang w:val="sr-Latn-ME"/>
        </w:rPr>
        <w:t>e vakcinacije sa</w:t>
      </w:r>
      <w:r w:rsidRPr="00884FD3">
        <w:rPr>
          <w:iCs/>
          <w:szCs w:val="22"/>
          <w:lang w:val="sr-Latn-ME" w:eastAsia="sr-Latn-CS"/>
        </w:rPr>
        <w:t xml:space="preserve"> </w:t>
      </w:r>
      <w:r w:rsidR="00D76A31" w:rsidRPr="00884FD3">
        <w:rPr>
          <w:iCs/>
          <w:noProof/>
          <w:szCs w:val="22"/>
          <w:lang w:val="sr-Latn-ME" w:eastAsia="sr-Latn-CS"/>
        </w:rPr>
        <w:t>M-M-RvaxPro</w:t>
      </w:r>
      <w:r w:rsidRPr="00884FD3">
        <w:rPr>
          <w:iCs/>
          <w:szCs w:val="22"/>
          <w:lang w:val="sr-Latn-ME"/>
        </w:rPr>
        <w:t>.</w:t>
      </w:r>
    </w:p>
    <w:p w14:paraId="45F05E8D" w14:textId="77777777" w:rsidR="003E0308" w:rsidRPr="00884FD3" w:rsidRDefault="003E0308" w:rsidP="00192BA1">
      <w:pPr>
        <w:rPr>
          <w:iCs/>
          <w:szCs w:val="22"/>
          <w:lang w:val="sr-Latn-ME"/>
        </w:rPr>
      </w:pPr>
    </w:p>
    <w:p w14:paraId="31681E97" w14:textId="40F2397B" w:rsidR="003E0308" w:rsidRPr="00884FD3" w:rsidRDefault="00D76A31" w:rsidP="00192BA1">
      <w:pPr>
        <w:rPr>
          <w:iCs/>
          <w:szCs w:val="22"/>
          <w:lang w:val="sr-Latn-ME"/>
        </w:rPr>
      </w:pPr>
      <w:r w:rsidRPr="00884FD3">
        <w:rPr>
          <w:iCs/>
          <w:noProof/>
          <w:szCs w:val="22"/>
          <w:lang w:val="sr-Latn-ME" w:eastAsia="sr-Latn-CS"/>
        </w:rPr>
        <w:t>M-M-RvaxPro</w:t>
      </w:r>
      <w:r w:rsidR="003E0308" w:rsidRPr="00884FD3">
        <w:rPr>
          <w:iCs/>
          <w:szCs w:val="22"/>
          <w:lang w:val="sr-Latn-ME"/>
        </w:rPr>
        <w:t xml:space="preserve"> može da se daje istovremeno sa </w:t>
      </w:r>
      <w:r w:rsidR="00B50D9D">
        <w:rPr>
          <w:iCs/>
          <w:szCs w:val="22"/>
          <w:lang w:val="sr-Latn-ME"/>
        </w:rPr>
        <w:t>pneumokoknom konjugovanom</w:t>
      </w:r>
      <w:r w:rsidR="00B50D9D" w:rsidRPr="00884FD3">
        <w:rPr>
          <w:iCs/>
          <w:szCs w:val="22"/>
          <w:lang w:val="sr-Latn-ME"/>
        </w:rPr>
        <w:t xml:space="preserve"> </w:t>
      </w:r>
      <w:r w:rsidR="003E0308" w:rsidRPr="00884FD3">
        <w:rPr>
          <w:iCs/>
          <w:szCs w:val="22"/>
          <w:lang w:val="sr-Latn-ME"/>
        </w:rPr>
        <w:t>vakcinom i/ili vakcinom protiv hepatitisa A, ali na različitom m</w:t>
      </w:r>
      <w:r w:rsidR="008C56CF" w:rsidRPr="00884FD3">
        <w:rPr>
          <w:iCs/>
          <w:szCs w:val="22"/>
          <w:lang w:val="sr-Latn-ME"/>
        </w:rPr>
        <w:t>j</w:t>
      </w:r>
      <w:r w:rsidR="003E0308" w:rsidRPr="00884FD3">
        <w:rPr>
          <w:iCs/>
          <w:szCs w:val="22"/>
          <w:lang w:val="sr-Latn-ME"/>
        </w:rPr>
        <w:t>estu prim</w:t>
      </w:r>
      <w:r w:rsidR="008C56CF" w:rsidRPr="00884FD3">
        <w:rPr>
          <w:iCs/>
          <w:szCs w:val="22"/>
          <w:lang w:val="sr-Latn-ME"/>
        </w:rPr>
        <w:t>j</w:t>
      </w:r>
      <w:r w:rsidR="003E0308" w:rsidRPr="00884FD3">
        <w:rPr>
          <w:iCs/>
          <w:szCs w:val="22"/>
          <w:lang w:val="sr-Latn-ME"/>
        </w:rPr>
        <w:t>ene (na prim</w:t>
      </w:r>
      <w:r w:rsidR="008C56CF" w:rsidRPr="00884FD3">
        <w:rPr>
          <w:iCs/>
          <w:szCs w:val="22"/>
          <w:lang w:val="sr-Latn-ME"/>
        </w:rPr>
        <w:t>j</w:t>
      </w:r>
      <w:r w:rsidR="003E0308" w:rsidRPr="00884FD3">
        <w:rPr>
          <w:iCs/>
          <w:szCs w:val="22"/>
          <w:lang w:val="sr-Latn-ME"/>
        </w:rPr>
        <w:t>er u drugu ruku ili nogu).</w:t>
      </w:r>
    </w:p>
    <w:p w14:paraId="026A58C2" w14:textId="77777777" w:rsidR="003E0308" w:rsidRPr="00884FD3" w:rsidRDefault="003E0308" w:rsidP="00192BA1">
      <w:pPr>
        <w:rPr>
          <w:iCs/>
          <w:szCs w:val="22"/>
          <w:lang w:val="sr-Latn-ME"/>
        </w:rPr>
      </w:pPr>
    </w:p>
    <w:p w14:paraId="44DBAC0B" w14:textId="1DE4124D" w:rsidR="004D1D48" w:rsidRPr="00884FD3" w:rsidRDefault="00D76A31" w:rsidP="00192BA1">
      <w:pPr>
        <w:rPr>
          <w:iCs/>
          <w:szCs w:val="22"/>
          <w:lang w:val="sr-Latn-ME"/>
        </w:rPr>
      </w:pPr>
      <w:r w:rsidRPr="00884FD3">
        <w:rPr>
          <w:iCs/>
          <w:noProof/>
          <w:szCs w:val="22"/>
          <w:lang w:val="sr-Latn-ME" w:eastAsia="sr-Latn-CS"/>
        </w:rPr>
        <w:t>M-M-RvaxPro</w:t>
      </w:r>
      <w:r w:rsidR="003E0308" w:rsidRPr="00884FD3">
        <w:rPr>
          <w:iCs/>
          <w:szCs w:val="22"/>
          <w:lang w:val="sr-Latn-ME"/>
        </w:rPr>
        <w:t xml:space="preserve"> može da se prim</w:t>
      </w:r>
      <w:r w:rsidR="008C56CF" w:rsidRPr="00884FD3">
        <w:rPr>
          <w:iCs/>
          <w:szCs w:val="22"/>
          <w:lang w:val="sr-Latn-ME"/>
        </w:rPr>
        <w:t>j</w:t>
      </w:r>
      <w:r w:rsidR="003E0308" w:rsidRPr="00884FD3">
        <w:rPr>
          <w:iCs/>
          <w:szCs w:val="22"/>
          <w:lang w:val="sr-Latn-ME"/>
        </w:rPr>
        <w:t>enjuje istovremeno sa nekim drugim vakcinama koje se rutinski daju u d</w:t>
      </w:r>
      <w:r w:rsidR="008C56CF" w:rsidRPr="00884FD3">
        <w:rPr>
          <w:iCs/>
          <w:szCs w:val="22"/>
          <w:lang w:val="sr-Latn-ME"/>
        </w:rPr>
        <w:t>j</w:t>
      </w:r>
      <w:r w:rsidR="003E0308" w:rsidRPr="00884FD3">
        <w:rPr>
          <w:iCs/>
          <w:szCs w:val="22"/>
          <w:lang w:val="sr-Latn-ME"/>
        </w:rPr>
        <w:t xml:space="preserve">ečjem uzrastu, kada se možda njihov raspored davanja poklopi sa datumom davanja </w:t>
      </w:r>
      <w:r w:rsidRPr="00884FD3">
        <w:rPr>
          <w:iCs/>
          <w:noProof/>
          <w:szCs w:val="22"/>
          <w:lang w:val="sr-Latn-ME" w:eastAsia="sr-Latn-CS"/>
        </w:rPr>
        <w:t>M-M-RvaxPro</w:t>
      </w:r>
      <w:r w:rsidR="003E0308" w:rsidRPr="00884FD3">
        <w:rPr>
          <w:iCs/>
          <w:szCs w:val="22"/>
          <w:lang w:val="sr-Latn-ME"/>
        </w:rPr>
        <w:t xml:space="preserve">vakcine. Kada su u pitanju vakcine koje ne mogu da se daju istovremeno, </w:t>
      </w:r>
      <w:r w:rsidRPr="00884FD3">
        <w:rPr>
          <w:iCs/>
          <w:noProof/>
          <w:szCs w:val="22"/>
          <w:lang w:val="sr-Latn-ME" w:eastAsia="sr-Latn-CS"/>
        </w:rPr>
        <w:t xml:space="preserve">M-M-RvaxPro </w:t>
      </w:r>
      <w:r w:rsidR="003E0308" w:rsidRPr="00884FD3">
        <w:rPr>
          <w:iCs/>
          <w:szCs w:val="22"/>
          <w:lang w:val="sr-Latn-ME"/>
        </w:rPr>
        <w:t>treba da se prim</w:t>
      </w:r>
      <w:r w:rsidR="008C56CF" w:rsidRPr="00884FD3">
        <w:rPr>
          <w:iCs/>
          <w:szCs w:val="22"/>
          <w:lang w:val="sr-Latn-ME"/>
        </w:rPr>
        <w:t>ij</w:t>
      </w:r>
      <w:r w:rsidR="003E0308" w:rsidRPr="00884FD3">
        <w:rPr>
          <w:iCs/>
          <w:szCs w:val="22"/>
          <w:lang w:val="sr-Latn-ME"/>
        </w:rPr>
        <w:t>eni m</w:t>
      </w:r>
      <w:r w:rsidR="008C56CF" w:rsidRPr="00884FD3">
        <w:rPr>
          <w:iCs/>
          <w:szCs w:val="22"/>
          <w:lang w:val="sr-Latn-ME"/>
        </w:rPr>
        <w:t>j</w:t>
      </w:r>
      <w:r w:rsidR="003E0308" w:rsidRPr="00884FD3">
        <w:rPr>
          <w:iCs/>
          <w:szCs w:val="22"/>
          <w:lang w:val="sr-Latn-ME"/>
        </w:rPr>
        <w:t>esec dana pr</w:t>
      </w:r>
      <w:r w:rsidR="008C56CF" w:rsidRPr="00884FD3">
        <w:rPr>
          <w:iCs/>
          <w:szCs w:val="22"/>
          <w:lang w:val="sr-Latn-ME"/>
        </w:rPr>
        <w:t>ij</w:t>
      </w:r>
      <w:r w:rsidR="003E0308" w:rsidRPr="00884FD3">
        <w:rPr>
          <w:iCs/>
          <w:szCs w:val="22"/>
          <w:lang w:val="sr-Latn-ME"/>
        </w:rPr>
        <w:t>e ili m</w:t>
      </w:r>
      <w:r w:rsidR="008C56CF" w:rsidRPr="00884FD3">
        <w:rPr>
          <w:iCs/>
          <w:szCs w:val="22"/>
          <w:lang w:val="sr-Latn-ME"/>
        </w:rPr>
        <w:t>j</w:t>
      </w:r>
      <w:r w:rsidR="003E0308" w:rsidRPr="00884FD3">
        <w:rPr>
          <w:iCs/>
          <w:szCs w:val="22"/>
          <w:lang w:val="sr-Latn-ME"/>
        </w:rPr>
        <w:t>esec dan</w:t>
      </w:r>
      <w:r w:rsidR="008C56CF" w:rsidRPr="00884FD3">
        <w:rPr>
          <w:iCs/>
          <w:szCs w:val="22"/>
          <w:lang w:val="sr-Latn-ME"/>
        </w:rPr>
        <w:t>a</w:t>
      </w:r>
      <w:r w:rsidR="003E0308" w:rsidRPr="00884FD3">
        <w:rPr>
          <w:iCs/>
          <w:szCs w:val="22"/>
          <w:lang w:val="sr-Latn-ME"/>
        </w:rPr>
        <w:t xml:space="preserve"> posl</w:t>
      </w:r>
      <w:r w:rsidR="008C56CF" w:rsidRPr="00884FD3">
        <w:rPr>
          <w:iCs/>
          <w:szCs w:val="22"/>
          <w:lang w:val="sr-Latn-ME"/>
        </w:rPr>
        <w:t>ij</w:t>
      </w:r>
      <w:r w:rsidR="003E0308" w:rsidRPr="00884FD3">
        <w:rPr>
          <w:iCs/>
          <w:szCs w:val="22"/>
          <w:lang w:val="sr-Latn-ME"/>
        </w:rPr>
        <w:t>e davanja tih vakcina.</w:t>
      </w:r>
    </w:p>
    <w:p w14:paraId="692DB781" w14:textId="3F5C8CDC" w:rsidR="003E0308" w:rsidRPr="00884FD3" w:rsidRDefault="003E0308" w:rsidP="00192BA1">
      <w:pPr>
        <w:rPr>
          <w:b/>
          <w:bCs/>
          <w:szCs w:val="22"/>
          <w:lang w:val="sr-Latn-ME"/>
        </w:rPr>
      </w:pPr>
    </w:p>
    <w:p w14:paraId="19E5B671" w14:textId="41436D96" w:rsidR="00177D7F" w:rsidRPr="00884FD3" w:rsidRDefault="009026B9" w:rsidP="00192BA1">
      <w:pPr>
        <w:rPr>
          <w:b/>
          <w:bCs/>
          <w:szCs w:val="22"/>
          <w:lang w:val="sr-Latn-ME"/>
        </w:rPr>
      </w:pPr>
      <w:r w:rsidRPr="00884FD3">
        <w:rPr>
          <w:b/>
          <w:bCs/>
          <w:iCs/>
          <w:szCs w:val="22"/>
          <w:lang w:val="sr-Latn-ME"/>
        </w:rPr>
        <w:t>Plodnost, trudnoća, dojenje</w:t>
      </w:r>
    </w:p>
    <w:p w14:paraId="1C94DA14" w14:textId="77777777" w:rsidR="00177D7F" w:rsidRPr="00884FD3" w:rsidRDefault="00177D7F" w:rsidP="00192BA1">
      <w:pPr>
        <w:rPr>
          <w:szCs w:val="22"/>
          <w:lang w:val="sr-Latn-ME"/>
        </w:rPr>
      </w:pPr>
    </w:p>
    <w:p w14:paraId="157F009E" w14:textId="77A4676E" w:rsidR="003E0308" w:rsidRPr="00884FD3" w:rsidRDefault="00D76A31" w:rsidP="00192BA1">
      <w:pPr>
        <w:rPr>
          <w:iCs/>
          <w:szCs w:val="22"/>
          <w:lang w:val="sr-Latn-ME"/>
        </w:rPr>
      </w:pPr>
      <w:r w:rsidRPr="00884FD3">
        <w:rPr>
          <w:iCs/>
          <w:noProof/>
          <w:szCs w:val="22"/>
          <w:lang w:val="sr-Latn-ME" w:eastAsia="sr-Latn-CS"/>
        </w:rPr>
        <w:t>M-M-RvaxPro</w:t>
      </w:r>
      <w:r w:rsidR="003E0308" w:rsidRPr="00884FD3">
        <w:rPr>
          <w:iCs/>
          <w:szCs w:val="22"/>
          <w:lang w:val="sr-Latn-ME"/>
        </w:rPr>
        <w:t xml:space="preserve"> ne sm</w:t>
      </w:r>
      <w:r w:rsidR="008C56CF" w:rsidRPr="00884FD3">
        <w:rPr>
          <w:iCs/>
          <w:szCs w:val="22"/>
          <w:lang w:val="sr-Latn-ME"/>
        </w:rPr>
        <w:t>ij</w:t>
      </w:r>
      <w:r w:rsidR="003E0308" w:rsidRPr="00884FD3">
        <w:rPr>
          <w:iCs/>
          <w:szCs w:val="22"/>
          <w:lang w:val="sr-Latn-ME"/>
        </w:rPr>
        <w:t>e d</w:t>
      </w:r>
      <w:r w:rsidR="004A3E63" w:rsidRPr="00884FD3">
        <w:rPr>
          <w:iCs/>
          <w:szCs w:val="22"/>
          <w:lang w:val="sr-Latn-ME"/>
        </w:rPr>
        <w:t xml:space="preserve">a se daje trudnicama. Žene kod kojih postoji mogućnost </w:t>
      </w:r>
      <w:r w:rsidR="003E0308" w:rsidRPr="00884FD3">
        <w:rPr>
          <w:iCs/>
          <w:szCs w:val="22"/>
          <w:lang w:val="sr-Latn-ME"/>
        </w:rPr>
        <w:t>da zatrudne tr</w:t>
      </w:r>
      <w:r w:rsidR="004A3E63" w:rsidRPr="00884FD3">
        <w:rPr>
          <w:iCs/>
          <w:szCs w:val="22"/>
          <w:lang w:val="sr-Latn-ME"/>
        </w:rPr>
        <w:t>eba da preduzmu neophodne m</w:t>
      </w:r>
      <w:r w:rsidR="008C56CF" w:rsidRPr="00884FD3">
        <w:rPr>
          <w:iCs/>
          <w:szCs w:val="22"/>
          <w:lang w:val="sr-Latn-ME"/>
        </w:rPr>
        <w:t>j</w:t>
      </w:r>
      <w:r w:rsidR="004A3E63" w:rsidRPr="00884FD3">
        <w:rPr>
          <w:iCs/>
          <w:szCs w:val="22"/>
          <w:lang w:val="sr-Latn-ME"/>
        </w:rPr>
        <w:t>ere zaštite</w:t>
      </w:r>
      <w:r w:rsidR="003E0308" w:rsidRPr="00884FD3">
        <w:rPr>
          <w:iCs/>
          <w:szCs w:val="22"/>
          <w:lang w:val="sr-Latn-ME"/>
        </w:rPr>
        <w:t xml:space="preserve"> kako </w:t>
      </w:r>
      <w:r w:rsidR="004A3E63" w:rsidRPr="00884FD3">
        <w:rPr>
          <w:iCs/>
          <w:szCs w:val="22"/>
          <w:lang w:val="sr-Latn-ME"/>
        </w:rPr>
        <w:t xml:space="preserve">ne bi došlo do </w:t>
      </w:r>
      <w:r w:rsidR="003E0308" w:rsidRPr="00884FD3">
        <w:rPr>
          <w:iCs/>
          <w:szCs w:val="22"/>
          <w:lang w:val="sr-Latn-ME"/>
        </w:rPr>
        <w:t>trudnoće tokom 1 m</w:t>
      </w:r>
      <w:r w:rsidR="008C56CF" w:rsidRPr="00884FD3">
        <w:rPr>
          <w:iCs/>
          <w:szCs w:val="22"/>
          <w:lang w:val="sr-Latn-ME"/>
        </w:rPr>
        <w:t>j</w:t>
      </w:r>
      <w:r w:rsidR="003E0308" w:rsidRPr="00884FD3">
        <w:rPr>
          <w:iCs/>
          <w:szCs w:val="22"/>
          <w:lang w:val="sr-Latn-ME"/>
        </w:rPr>
        <w:t>eseca posl</w:t>
      </w:r>
      <w:r w:rsidR="008C56CF" w:rsidRPr="00884FD3">
        <w:rPr>
          <w:iCs/>
          <w:szCs w:val="22"/>
          <w:lang w:val="sr-Latn-ME"/>
        </w:rPr>
        <w:t>ij</w:t>
      </w:r>
      <w:r w:rsidR="003E0308" w:rsidRPr="00884FD3">
        <w:rPr>
          <w:iCs/>
          <w:szCs w:val="22"/>
          <w:lang w:val="sr-Latn-ME"/>
        </w:rPr>
        <w:t>e vakcinacije ili prema preporuci l</w:t>
      </w:r>
      <w:r w:rsidR="008C56CF" w:rsidRPr="00884FD3">
        <w:rPr>
          <w:iCs/>
          <w:szCs w:val="22"/>
          <w:lang w:val="sr-Latn-ME"/>
        </w:rPr>
        <w:t>j</w:t>
      </w:r>
      <w:r w:rsidR="003E0308" w:rsidRPr="00884FD3">
        <w:rPr>
          <w:iCs/>
          <w:szCs w:val="22"/>
          <w:lang w:val="sr-Latn-ME"/>
        </w:rPr>
        <w:t>ekara.</w:t>
      </w:r>
    </w:p>
    <w:p w14:paraId="44476E96" w14:textId="77777777" w:rsidR="003E0308" w:rsidRPr="00884FD3" w:rsidRDefault="003E0308" w:rsidP="00192BA1">
      <w:pPr>
        <w:rPr>
          <w:iCs/>
          <w:szCs w:val="22"/>
          <w:lang w:val="sr-Latn-ME"/>
        </w:rPr>
      </w:pPr>
    </w:p>
    <w:p w14:paraId="036A4B62" w14:textId="7920E18A" w:rsidR="003E0308" w:rsidRPr="00884FD3" w:rsidRDefault="003E0308" w:rsidP="00192BA1">
      <w:pPr>
        <w:rPr>
          <w:iCs/>
          <w:szCs w:val="22"/>
          <w:lang w:val="sr-Latn-ME"/>
        </w:rPr>
      </w:pPr>
      <w:r w:rsidRPr="00884FD3">
        <w:rPr>
          <w:iCs/>
          <w:szCs w:val="22"/>
          <w:lang w:val="sr-Latn-ME"/>
        </w:rPr>
        <w:t>Žene koje doje ili nam</w:t>
      </w:r>
      <w:r w:rsidR="008C56CF" w:rsidRPr="00884FD3">
        <w:rPr>
          <w:iCs/>
          <w:szCs w:val="22"/>
          <w:lang w:val="sr-Latn-ME"/>
        </w:rPr>
        <w:t>j</w:t>
      </w:r>
      <w:r w:rsidRPr="00884FD3">
        <w:rPr>
          <w:iCs/>
          <w:szCs w:val="22"/>
          <w:lang w:val="sr-Latn-ME"/>
        </w:rPr>
        <w:t>eravaju da doje treba da o tome obav</w:t>
      </w:r>
      <w:r w:rsidR="008C56CF" w:rsidRPr="00884FD3">
        <w:rPr>
          <w:iCs/>
          <w:szCs w:val="22"/>
          <w:lang w:val="sr-Latn-ME"/>
        </w:rPr>
        <w:t>ij</w:t>
      </w:r>
      <w:r w:rsidRPr="00884FD3">
        <w:rPr>
          <w:iCs/>
          <w:szCs w:val="22"/>
          <w:lang w:val="sr-Latn-ME"/>
        </w:rPr>
        <w:t>este l</w:t>
      </w:r>
      <w:r w:rsidR="008C56CF" w:rsidRPr="00884FD3">
        <w:rPr>
          <w:iCs/>
          <w:szCs w:val="22"/>
          <w:lang w:val="sr-Latn-ME"/>
        </w:rPr>
        <w:t>j</w:t>
      </w:r>
      <w:r w:rsidRPr="00884FD3">
        <w:rPr>
          <w:iCs/>
          <w:szCs w:val="22"/>
          <w:lang w:val="sr-Latn-ME"/>
        </w:rPr>
        <w:t>ekara. L</w:t>
      </w:r>
      <w:r w:rsidR="008C56CF" w:rsidRPr="00884FD3">
        <w:rPr>
          <w:iCs/>
          <w:szCs w:val="22"/>
          <w:lang w:val="sr-Latn-ME"/>
        </w:rPr>
        <w:t>j</w:t>
      </w:r>
      <w:r w:rsidRPr="00884FD3">
        <w:rPr>
          <w:iCs/>
          <w:szCs w:val="22"/>
          <w:lang w:val="sr-Latn-ME"/>
        </w:rPr>
        <w:t>ekar će da donese odluku da li sm</w:t>
      </w:r>
      <w:r w:rsidR="008C56CF" w:rsidRPr="00884FD3">
        <w:rPr>
          <w:iCs/>
          <w:szCs w:val="22"/>
          <w:lang w:val="sr-Latn-ME"/>
        </w:rPr>
        <w:t>i</w:t>
      </w:r>
      <w:r w:rsidRPr="00884FD3">
        <w:rPr>
          <w:iCs/>
          <w:szCs w:val="22"/>
          <w:lang w:val="sr-Latn-ME"/>
        </w:rPr>
        <w:t xml:space="preserve">ju da prime </w:t>
      </w:r>
      <w:r w:rsidR="00D76A31" w:rsidRPr="00884FD3">
        <w:rPr>
          <w:iCs/>
          <w:noProof/>
          <w:szCs w:val="22"/>
          <w:lang w:val="sr-Latn-ME" w:eastAsia="sr-Latn-CS"/>
        </w:rPr>
        <w:t>M-M-RvaxPro</w:t>
      </w:r>
      <w:r w:rsidRPr="00884FD3">
        <w:rPr>
          <w:iCs/>
          <w:szCs w:val="22"/>
          <w:lang w:val="sr-Latn-ME"/>
        </w:rPr>
        <w:t xml:space="preserve"> vakcinu.</w:t>
      </w:r>
    </w:p>
    <w:p w14:paraId="1FDAAEBE" w14:textId="77777777" w:rsidR="003E0308" w:rsidRPr="00884FD3" w:rsidRDefault="003E0308" w:rsidP="00192BA1">
      <w:pPr>
        <w:rPr>
          <w:szCs w:val="22"/>
          <w:lang w:val="sr-Latn-ME"/>
        </w:rPr>
      </w:pPr>
    </w:p>
    <w:p w14:paraId="236E7515" w14:textId="4B820F73" w:rsidR="004D1D48" w:rsidRPr="00884FD3" w:rsidRDefault="003E0308" w:rsidP="00192BA1">
      <w:pPr>
        <w:rPr>
          <w:szCs w:val="22"/>
          <w:lang w:val="sr-Latn-ME"/>
        </w:rPr>
      </w:pPr>
      <w:r w:rsidRPr="00884FD3">
        <w:rPr>
          <w:szCs w:val="22"/>
          <w:lang w:val="sr-Latn-ME"/>
        </w:rPr>
        <w:t>Ukoliko ste trudni ili dojite, mislite da ste trudni ili planirate trudnoću, posav</w:t>
      </w:r>
      <w:r w:rsidR="008C56CF" w:rsidRPr="00884FD3">
        <w:rPr>
          <w:szCs w:val="22"/>
          <w:lang w:val="sr-Latn-ME"/>
        </w:rPr>
        <w:t>j</w:t>
      </w:r>
      <w:r w:rsidRPr="00884FD3">
        <w:rPr>
          <w:szCs w:val="22"/>
          <w:lang w:val="sr-Latn-ME"/>
        </w:rPr>
        <w:t>etujte se sa l</w:t>
      </w:r>
      <w:r w:rsidR="008C56CF" w:rsidRPr="00884FD3">
        <w:rPr>
          <w:szCs w:val="22"/>
          <w:lang w:val="sr-Latn-ME"/>
        </w:rPr>
        <w:t>j</w:t>
      </w:r>
      <w:r w:rsidRPr="00884FD3">
        <w:rPr>
          <w:szCs w:val="22"/>
          <w:lang w:val="sr-Latn-ME"/>
        </w:rPr>
        <w:t>ekarom ili farmaceutom pr</w:t>
      </w:r>
      <w:r w:rsidR="008C56CF" w:rsidRPr="00884FD3">
        <w:rPr>
          <w:szCs w:val="22"/>
          <w:lang w:val="sr-Latn-ME"/>
        </w:rPr>
        <w:t>ij</w:t>
      </w:r>
      <w:r w:rsidRPr="00884FD3">
        <w:rPr>
          <w:szCs w:val="22"/>
          <w:lang w:val="sr-Latn-ME"/>
        </w:rPr>
        <w:t>e nego što primite ovu vakcinu.</w:t>
      </w:r>
    </w:p>
    <w:p w14:paraId="5F8E7A19" w14:textId="59C17576" w:rsidR="003E0308" w:rsidRPr="00884FD3" w:rsidRDefault="003E0308" w:rsidP="00192BA1">
      <w:pPr>
        <w:rPr>
          <w:szCs w:val="22"/>
          <w:lang w:val="sr-Latn-ME"/>
        </w:rPr>
      </w:pPr>
    </w:p>
    <w:p w14:paraId="735722BF" w14:textId="77777777" w:rsidR="00236A94" w:rsidRPr="00884FD3" w:rsidRDefault="008C56CF" w:rsidP="00192BA1">
      <w:pPr>
        <w:rPr>
          <w:b/>
          <w:szCs w:val="22"/>
          <w:lang w:val="sr-Latn-ME"/>
        </w:rPr>
      </w:pPr>
      <w:r w:rsidRPr="00884FD3">
        <w:rPr>
          <w:b/>
          <w:szCs w:val="22"/>
          <w:lang w:val="sr-Latn-ME"/>
        </w:rPr>
        <w:t xml:space="preserve">Uticaj lijeka M-M-RVAXPRO </w:t>
      </w:r>
      <w:r w:rsidR="00236A94" w:rsidRPr="00884FD3">
        <w:rPr>
          <w:b/>
          <w:szCs w:val="22"/>
          <w:lang w:val="sr-Latn-ME"/>
        </w:rPr>
        <w:t>na sposobnost upravljanja vozilima i rukovanje mašinama</w:t>
      </w:r>
    </w:p>
    <w:p w14:paraId="25B6DA63" w14:textId="77777777" w:rsidR="00177D7F" w:rsidRPr="00884FD3" w:rsidRDefault="00177D7F" w:rsidP="00192BA1">
      <w:pPr>
        <w:rPr>
          <w:szCs w:val="22"/>
          <w:lang w:val="sr-Latn-ME"/>
        </w:rPr>
      </w:pPr>
    </w:p>
    <w:p w14:paraId="72E4DCB5" w14:textId="7D7971A0" w:rsidR="004D1D48" w:rsidRPr="00884FD3" w:rsidRDefault="003E0308" w:rsidP="00192BA1">
      <w:pPr>
        <w:rPr>
          <w:szCs w:val="22"/>
          <w:lang w:val="sr-Latn-ME"/>
        </w:rPr>
      </w:pPr>
      <w:r w:rsidRPr="00884FD3">
        <w:rPr>
          <w:szCs w:val="22"/>
          <w:lang w:val="sr-Latn-ME"/>
        </w:rPr>
        <w:t xml:space="preserve">Nema podataka koji ukazuju na to da </w:t>
      </w:r>
      <w:r w:rsidR="00D76A31" w:rsidRPr="00884FD3">
        <w:rPr>
          <w:iCs/>
          <w:noProof/>
          <w:szCs w:val="22"/>
          <w:lang w:val="sr-Latn-ME" w:eastAsia="sr-Latn-CS"/>
        </w:rPr>
        <w:t>M-M-RvaxPro</w:t>
      </w:r>
      <w:r w:rsidRPr="00884FD3">
        <w:rPr>
          <w:szCs w:val="22"/>
          <w:lang w:val="sr-Latn-ME"/>
        </w:rPr>
        <w:t xml:space="preserve"> utiče na sposobnost upravljanja vozil</w:t>
      </w:r>
      <w:r w:rsidR="00236A94" w:rsidRPr="00884FD3">
        <w:rPr>
          <w:szCs w:val="22"/>
          <w:lang w:val="sr-Latn-ME"/>
        </w:rPr>
        <w:t>i</w:t>
      </w:r>
      <w:r w:rsidRPr="00884FD3">
        <w:rPr>
          <w:szCs w:val="22"/>
          <w:lang w:val="sr-Latn-ME"/>
        </w:rPr>
        <w:t>m</w:t>
      </w:r>
      <w:r w:rsidR="00236A94" w:rsidRPr="00884FD3">
        <w:rPr>
          <w:szCs w:val="22"/>
          <w:lang w:val="sr-Latn-ME"/>
        </w:rPr>
        <w:t>a</w:t>
      </w:r>
      <w:r w:rsidRPr="00884FD3">
        <w:rPr>
          <w:szCs w:val="22"/>
          <w:lang w:val="sr-Latn-ME"/>
        </w:rPr>
        <w:t xml:space="preserve"> i rukovanj</w:t>
      </w:r>
      <w:r w:rsidR="00236A94" w:rsidRPr="00884FD3">
        <w:rPr>
          <w:szCs w:val="22"/>
          <w:lang w:val="sr-Latn-ME"/>
        </w:rPr>
        <w:t>e</w:t>
      </w:r>
      <w:r w:rsidRPr="00884FD3">
        <w:rPr>
          <w:szCs w:val="22"/>
          <w:lang w:val="sr-Latn-ME"/>
        </w:rPr>
        <w:t xml:space="preserve"> mašinama.</w:t>
      </w:r>
    </w:p>
    <w:p w14:paraId="50F3F64D" w14:textId="5D0F5165" w:rsidR="003E0308" w:rsidRPr="00884FD3" w:rsidRDefault="003E0308" w:rsidP="00192BA1">
      <w:pPr>
        <w:rPr>
          <w:szCs w:val="22"/>
          <w:lang w:val="sr-Latn-ME"/>
        </w:rPr>
      </w:pPr>
    </w:p>
    <w:p w14:paraId="2FB27080" w14:textId="37090920" w:rsidR="005264C6" w:rsidRPr="00884FD3" w:rsidRDefault="00D76A31" w:rsidP="00192BA1">
      <w:pPr>
        <w:rPr>
          <w:b/>
          <w:iCs/>
          <w:szCs w:val="22"/>
          <w:lang w:val="sr-Latn-ME" w:eastAsia="sr-Latn-CS"/>
        </w:rPr>
      </w:pPr>
      <w:r w:rsidRPr="00884FD3">
        <w:rPr>
          <w:b/>
          <w:iCs/>
          <w:noProof/>
          <w:szCs w:val="22"/>
          <w:lang w:val="sr-Latn-ME" w:eastAsia="sr-Latn-CS"/>
        </w:rPr>
        <w:t>M-M-RvaxPro</w:t>
      </w:r>
      <w:r w:rsidRPr="00884FD3">
        <w:rPr>
          <w:iCs/>
          <w:noProof/>
          <w:szCs w:val="22"/>
          <w:lang w:val="sr-Latn-ME" w:eastAsia="sr-Latn-CS"/>
        </w:rPr>
        <w:t xml:space="preserve"> </w:t>
      </w:r>
      <w:r w:rsidR="005264C6" w:rsidRPr="00884FD3">
        <w:rPr>
          <w:b/>
          <w:iCs/>
          <w:szCs w:val="22"/>
          <w:lang w:val="sr-Latn-ME" w:eastAsia="sr-Latn-CS"/>
        </w:rPr>
        <w:t>sadrži natrijum</w:t>
      </w:r>
    </w:p>
    <w:p w14:paraId="517E0DA6" w14:textId="4114FD04" w:rsidR="005264C6" w:rsidRPr="00884FD3" w:rsidRDefault="005264C6" w:rsidP="00192BA1">
      <w:pPr>
        <w:rPr>
          <w:iCs/>
          <w:noProof/>
          <w:szCs w:val="22"/>
          <w:lang w:val="sr-Latn-ME" w:eastAsia="sr-Latn-CS"/>
        </w:rPr>
      </w:pPr>
      <w:r w:rsidRPr="00884FD3">
        <w:rPr>
          <w:iCs/>
          <w:noProof/>
          <w:szCs w:val="22"/>
          <w:lang w:val="sr-Latn-ME" w:eastAsia="sr-Latn-CS"/>
        </w:rPr>
        <w:t>Ovaj l</w:t>
      </w:r>
      <w:r w:rsidR="00236A94" w:rsidRPr="00884FD3">
        <w:rPr>
          <w:iCs/>
          <w:noProof/>
          <w:szCs w:val="22"/>
          <w:lang w:val="sr-Latn-ME" w:eastAsia="sr-Latn-CS"/>
        </w:rPr>
        <w:t>ij</w:t>
      </w:r>
      <w:r w:rsidRPr="00884FD3">
        <w:rPr>
          <w:iCs/>
          <w:noProof/>
          <w:szCs w:val="22"/>
          <w:lang w:val="sr-Latn-ME" w:eastAsia="sr-Latn-CS"/>
        </w:rPr>
        <w:t>ek sadrži manje od 1 mmol natrijuma (23 mg) po dozi, tj. suštinski je bez natrijuma.</w:t>
      </w:r>
    </w:p>
    <w:p w14:paraId="5677EAF8" w14:textId="77777777" w:rsidR="005264C6" w:rsidRPr="00884FD3" w:rsidRDefault="005264C6" w:rsidP="00192BA1">
      <w:pPr>
        <w:rPr>
          <w:b/>
          <w:iCs/>
          <w:szCs w:val="22"/>
          <w:lang w:val="sr-Latn-ME" w:eastAsia="sr-Latn-CS"/>
        </w:rPr>
      </w:pPr>
    </w:p>
    <w:p w14:paraId="4E3FB055" w14:textId="70AFF028" w:rsidR="005264C6" w:rsidRPr="00884FD3" w:rsidRDefault="00D76A31" w:rsidP="00192BA1">
      <w:pPr>
        <w:rPr>
          <w:b/>
          <w:iCs/>
          <w:szCs w:val="22"/>
          <w:lang w:val="sr-Latn-ME" w:eastAsia="sr-Latn-CS"/>
        </w:rPr>
      </w:pPr>
      <w:r w:rsidRPr="00884FD3">
        <w:rPr>
          <w:b/>
          <w:iCs/>
          <w:noProof/>
          <w:szCs w:val="22"/>
          <w:lang w:val="sr-Latn-ME" w:eastAsia="sr-Latn-CS"/>
        </w:rPr>
        <w:t>M-M-RvaxPro</w:t>
      </w:r>
      <w:r w:rsidRPr="00884FD3">
        <w:rPr>
          <w:iCs/>
          <w:noProof/>
          <w:szCs w:val="22"/>
          <w:lang w:val="sr-Latn-ME" w:eastAsia="sr-Latn-CS"/>
        </w:rPr>
        <w:t xml:space="preserve"> </w:t>
      </w:r>
      <w:r w:rsidR="005264C6" w:rsidRPr="00884FD3">
        <w:rPr>
          <w:b/>
          <w:iCs/>
          <w:szCs w:val="22"/>
          <w:lang w:val="sr-Latn-ME" w:eastAsia="sr-Latn-CS"/>
        </w:rPr>
        <w:t>sadrži kalijum</w:t>
      </w:r>
    </w:p>
    <w:p w14:paraId="14781C7F" w14:textId="494113F9" w:rsidR="005264C6" w:rsidRPr="00884FD3" w:rsidRDefault="005264C6" w:rsidP="00192BA1">
      <w:pPr>
        <w:pStyle w:val="Header"/>
        <w:tabs>
          <w:tab w:val="clear" w:pos="4536"/>
          <w:tab w:val="clear" w:pos="9072"/>
          <w:tab w:val="left" w:pos="284"/>
        </w:tabs>
        <w:rPr>
          <w:szCs w:val="22"/>
          <w:lang w:val="sr-Latn-ME"/>
        </w:rPr>
      </w:pPr>
      <w:r w:rsidRPr="00884FD3">
        <w:rPr>
          <w:szCs w:val="22"/>
          <w:lang w:val="sr-Latn-ME"/>
        </w:rPr>
        <w:t>Ovaj l</w:t>
      </w:r>
      <w:r w:rsidR="00236A94" w:rsidRPr="00884FD3">
        <w:rPr>
          <w:szCs w:val="22"/>
          <w:lang w:val="sr-Latn-ME"/>
        </w:rPr>
        <w:t>ij</w:t>
      </w:r>
      <w:r w:rsidRPr="00884FD3">
        <w:rPr>
          <w:szCs w:val="22"/>
          <w:lang w:val="sr-Latn-ME"/>
        </w:rPr>
        <w:t xml:space="preserve">ek sadrži manje od 1 mmol kalijuma (39 mg) po dozi, tj. </w:t>
      </w:r>
      <w:r w:rsidRPr="00884FD3">
        <w:rPr>
          <w:iCs/>
          <w:noProof/>
          <w:szCs w:val="22"/>
          <w:lang w:val="sr-Latn-ME" w:eastAsia="sr-Latn-CS"/>
        </w:rPr>
        <w:t xml:space="preserve">suštinski je bez </w:t>
      </w:r>
      <w:r w:rsidRPr="00884FD3">
        <w:rPr>
          <w:szCs w:val="22"/>
          <w:lang w:val="sr-Latn-ME"/>
        </w:rPr>
        <w:t>kalijuma.</w:t>
      </w:r>
    </w:p>
    <w:p w14:paraId="3A446A9B" w14:textId="77777777" w:rsidR="005264C6" w:rsidRPr="00884FD3" w:rsidRDefault="005264C6" w:rsidP="00192BA1">
      <w:pPr>
        <w:rPr>
          <w:szCs w:val="22"/>
          <w:lang w:val="sr-Latn-ME"/>
        </w:rPr>
      </w:pPr>
    </w:p>
    <w:p w14:paraId="49990694" w14:textId="289D1F13" w:rsidR="003E0308" w:rsidRPr="00884FD3" w:rsidRDefault="00D76A31" w:rsidP="00192BA1">
      <w:pPr>
        <w:rPr>
          <w:b/>
          <w:iCs/>
          <w:color w:val="FF0000"/>
          <w:szCs w:val="22"/>
          <w:lang w:val="sr-Latn-ME" w:eastAsia="sr-Latn-CS"/>
        </w:rPr>
      </w:pPr>
      <w:r w:rsidRPr="00884FD3">
        <w:rPr>
          <w:b/>
          <w:iCs/>
          <w:noProof/>
          <w:szCs w:val="22"/>
          <w:lang w:val="sr-Latn-ME" w:eastAsia="sr-Latn-CS"/>
        </w:rPr>
        <w:t>M-M-RvaxPro</w:t>
      </w:r>
      <w:r w:rsidRPr="00884FD3">
        <w:rPr>
          <w:iCs/>
          <w:noProof/>
          <w:szCs w:val="22"/>
          <w:lang w:val="sr-Latn-ME" w:eastAsia="sr-Latn-CS"/>
        </w:rPr>
        <w:t xml:space="preserve"> </w:t>
      </w:r>
      <w:r w:rsidR="003E0308" w:rsidRPr="00884FD3">
        <w:rPr>
          <w:b/>
          <w:iCs/>
          <w:szCs w:val="22"/>
          <w:lang w:val="sr-Latn-ME" w:eastAsia="sr-Latn-CS"/>
        </w:rPr>
        <w:t>sadrži sorbitol</w:t>
      </w:r>
      <w:r w:rsidR="00236A94" w:rsidRPr="00884FD3">
        <w:rPr>
          <w:b/>
          <w:iCs/>
          <w:color w:val="FF0000"/>
          <w:szCs w:val="22"/>
          <w:lang w:val="sr-Latn-ME" w:eastAsia="sr-Latn-CS"/>
        </w:rPr>
        <w:t xml:space="preserve"> </w:t>
      </w:r>
    </w:p>
    <w:p w14:paraId="0F134DD1" w14:textId="1EAE72D5" w:rsidR="005264C6" w:rsidRPr="00884FD3" w:rsidRDefault="005264C6" w:rsidP="00192BA1">
      <w:pPr>
        <w:pStyle w:val="Header"/>
        <w:tabs>
          <w:tab w:val="clear" w:pos="4536"/>
          <w:tab w:val="clear" w:pos="9072"/>
          <w:tab w:val="left" w:pos="284"/>
        </w:tabs>
        <w:rPr>
          <w:szCs w:val="22"/>
          <w:lang w:val="sr-Latn-ME"/>
        </w:rPr>
      </w:pPr>
      <w:r w:rsidRPr="00884FD3">
        <w:rPr>
          <w:szCs w:val="22"/>
          <w:lang w:val="sr-Latn-ME"/>
        </w:rPr>
        <w:t>Ovaj l</w:t>
      </w:r>
      <w:r w:rsidR="00236A94" w:rsidRPr="00884FD3">
        <w:rPr>
          <w:szCs w:val="22"/>
          <w:lang w:val="sr-Latn-ME"/>
        </w:rPr>
        <w:t>ij</w:t>
      </w:r>
      <w:r w:rsidRPr="00884FD3">
        <w:rPr>
          <w:szCs w:val="22"/>
          <w:lang w:val="sr-Latn-ME"/>
        </w:rPr>
        <w:t>ek sadrži 14,5 miligrama sorbitola po dozi. Aditivni efekat istovremeno prim</w:t>
      </w:r>
      <w:r w:rsidR="00236A94" w:rsidRPr="00884FD3">
        <w:rPr>
          <w:szCs w:val="22"/>
          <w:lang w:val="sr-Latn-ME"/>
        </w:rPr>
        <w:t>ij</w:t>
      </w:r>
      <w:r w:rsidRPr="00884FD3">
        <w:rPr>
          <w:szCs w:val="22"/>
          <w:lang w:val="sr-Latn-ME"/>
        </w:rPr>
        <w:t>enjenih l</w:t>
      </w:r>
      <w:r w:rsidR="00236A94" w:rsidRPr="00884FD3">
        <w:rPr>
          <w:szCs w:val="22"/>
          <w:lang w:val="sr-Latn-ME"/>
        </w:rPr>
        <w:t>j</w:t>
      </w:r>
      <w:r w:rsidRPr="00884FD3">
        <w:rPr>
          <w:szCs w:val="22"/>
          <w:lang w:val="sr-Latn-ME"/>
        </w:rPr>
        <w:t>ekova koji sadrže sorbitol (ili fruktozu) i dijetetski unos sorbotila (ili fruktoze) treba uzeti u obzir.</w:t>
      </w:r>
    </w:p>
    <w:p w14:paraId="6E07DC58" w14:textId="372F63F3" w:rsidR="004D1D48" w:rsidRDefault="004D1D48" w:rsidP="00192BA1">
      <w:pPr>
        <w:rPr>
          <w:szCs w:val="22"/>
          <w:lang w:val="sr-Latn-ME"/>
        </w:rPr>
      </w:pPr>
    </w:p>
    <w:p w14:paraId="301A2FE1" w14:textId="77777777" w:rsidR="00192BA1" w:rsidRPr="00884FD3" w:rsidRDefault="00192BA1" w:rsidP="00192BA1">
      <w:pPr>
        <w:rPr>
          <w:szCs w:val="22"/>
          <w:lang w:val="sr-Latn-ME"/>
        </w:rPr>
      </w:pPr>
    </w:p>
    <w:p w14:paraId="3E9D0D09" w14:textId="25AD50EB" w:rsidR="00177D7F" w:rsidRPr="00884FD3" w:rsidRDefault="003E1054" w:rsidP="00192BA1">
      <w:pPr>
        <w:pStyle w:val="NASLOV123"/>
        <w:spacing w:before="0" w:after="0"/>
        <w:jc w:val="both"/>
        <w:rPr>
          <w:lang w:val="sr-Latn-ME"/>
        </w:rPr>
      </w:pPr>
      <w:r w:rsidRPr="00884FD3">
        <w:rPr>
          <w:lang w:val="sr-Latn-ME"/>
        </w:rPr>
        <w:t xml:space="preserve">3. </w:t>
      </w:r>
      <w:r w:rsidR="003F3919">
        <w:rPr>
          <w:lang w:val="sr-Latn-ME"/>
        </w:rPr>
        <w:t>KAKO SE PRIMJENJUJE VAKCINA</w:t>
      </w:r>
      <w:r w:rsidR="00E160BB" w:rsidRPr="00884FD3">
        <w:rPr>
          <w:lang w:val="sr-Latn-ME"/>
        </w:rPr>
        <w:t xml:space="preserve"> </w:t>
      </w:r>
      <w:r w:rsidR="00D76A31" w:rsidRPr="00884FD3">
        <w:rPr>
          <w:iCs/>
          <w:noProof/>
          <w:lang w:val="sr-Latn-ME" w:eastAsia="sr-Latn-CS"/>
        </w:rPr>
        <w:t>M-M-RvaxPro</w:t>
      </w:r>
    </w:p>
    <w:p w14:paraId="2A09EFDB" w14:textId="303FC814" w:rsidR="003E1054" w:rsidRPr="00884FD3" w:rsidRDefault="00D76A31" w:rsidP="00192BA1">
      <w:pPr>
        <w:rPr>
          <w:iCs/>
          <w:szCs w:val="22"/>
          <w:lang w:val="sr-Latn-ME"/>
        </w:rPr>
      </w:pPr>
      <w:r w:rsidRPr="00884FD3">
        <w:rPr>
          <w:iCs/>
          <w:noProof/>
          <w:szCs w:val="22"/>
          <w:lang w:val="sr-Latn-ME" w:eastAsia="sr-Latn-CS"/>
        </w:rPr>
        <w:lastRenderedPageBreak/>
        <w:t xml:space="preserve">M-M-RvaxPro </w:t>
      </w:r>
      <w:r w:rsidR="003E1054" w:rsidRPr="00884FD3">
        <w:rPr>
          <w:iCs/>
          <w:szCs w:val="22"/>
          <w:lang w:val="sr-Latn-ME"/>
        </w:rPr>
        <w:t>treba da se prim</w:t>
      </w:r>
      <w:r w:rsidR="00236A94" w:rsidRPr="00884FD3">
        <w:rPr>
          <w:iCs/>
          <w:szCs w:val="22"/>
          <w:lang w:val="sr-Latn-ME"/>
        </w:rPr>
        <w:t>ij</w:t>
      </w:r>
      <w:r w:rsidR="003E1054" w:rsidRPr="00884FD3">
        <w:rPr>
          <w:iCs/>
          <w:szCs w:val="22"/>
          <w:lang w:val="sr-Latn-ME"/>
        </w:rPr>
        <w:t>eni injekcijom u mišić ili ispod kože na spolj</w:t>
      </w:r>
      <w:r w:rsidR="004A3E63" w:rsidRPr="00884FD3">
        <w:rPr>
          <w:iCs/>
          <w:szCs w:val="22"/>
          <w:lang w:val="sr-Latn-ME"/>
        </w:rPr>
        <w:t>aš</w:t>
      </w:r>
      <w:r w:rsidR="003E1054" w:rsidRPr="00884FD3">
        <w:rPr>
          <w:iCs/>
          <w:szCs w:val="22"/>
          <w:lang w:val="sr-Latn-ME"/>
        </w:rPr>
        <w:t>n</w:t>
      </w:r>
      <w:r w:rsidR="004A3E63" w:rsidRPr="00884FD3">
        <w:rPr>
          <w:iCs/>
          <w:szCs w:val="22"/>
          <w:lang w:val="sr-Latn-ME"/>
        </w:rPr>
        <w:t>j</w:t>
      </w:r>
      <w:r w:rsidR="003E1054" w:rsidRPr="00884FD3">
        <w:rPr>
          <w:iCs/>
          <w:szCs w:val="22"/>
          <w:lang w:val="sr-Latn-ME"/>
        </w:rPr>
        <w:t>oj strani butine ili u nadlakticu. Uobičajeno je da se injekcija kod male d</w:t>
      </w:r>
      <w:r w:rsidR="00236A94" w:rsidRPr="00884FD3">
        <w:rPr>
          <w:iCs/>
          <w:szCs w:val="22"/>
          <w:lang w:val="sr-Latn-ME"/>
        </w:rPr>
        <w:t>j</w:t>
      </w:r>
      <w:r w:rsidR="003E1054" w:rsidRPr="00884FD3">
        <w:rPr>
          <w:iCs/>
          <w:szCs w:val="22"/>
          <w:lang w:val="sr-Latn-ME"/>
        </w:rPr>
        <w:t xml:space="preserve">ece daje u mišić na butini, a kod odraslih osoba je poželjno da se injekcija daje u nadlakticu. </w:t>
      </w:r>
      <w:r w:rsidRPr="00884FD3">
        <w:rPr>
          <w:iCs/>
          <w:noProof/>
          <w:szCs w:val="22"/>
          <w:lang w:val="sr-Latn-ME" w:eastAsia="sr-Latn-CS"/>
        </w:rPr>
        <w:t xml:space="preserve">M-M-RvaxPro </w:t>
      </w:r>
      <w:r w:rsidR="003E1054" w:rsidRPr="00884FD3">
        <w:rPr>
          <w:iCs/>
          <w:szCs w:val="22"/>
          <w:lang w:val="sr-Latn-ME"/>
        </w:rPr>
        <w:t>ne sm</w:t>
      </w:r>
      <w:r w:rsidR="00236A94" w:rsidRPr="00884FD3">
        <w:rPr>
          <w:iCs/>
          <w:szCs w:val="22"/>
          <w:lang w:val="sr-Latn-ME"/>
        </w:rPr>
        <w:t>ij</w:t>
      </w:r>
      <w:r w:rsidR="003E1054" w:rsidRPr="00884FD3">
        <w:rPr>
          <w:iCs/>
          <w:szCs w:val="22"/>
          <w:lang w:val="sr-Latn-ME"/>
        </w:rPr>
        <w:t>e da se ubrizgava direktno ni u jedan krvni sud.</w:t>
      </w:r>
    </w:p>
    <w:p w14:paraId="5A437960" w14:textId="77777777" w:rsidR="003E1054" w:rsidRPr="00884FD3" w:rsidRDefault="003E1054" w:rsidP="00192BA1">
      <w:pPr>
        <w:rPr>
          <w:iCs/>
          <w:szCs w:val="22"/>
          <w:lang w:val="sr-Latn-ME"/>
        </w:rPr>
      </w:pPr>
    </w:p>
    <w:p w14:paraId="69944964" w14:textId="7999C7ED" w:rsidR="003E1054" w:rsidRPr="00884FD3" w:rsidRDefault="00D76A31" w:rsidP="00192BA1">
      <w:pPr>
        <w:rPr>
          <w:iCs/>
          <w:szCs w:val="22"/>
          <w:lang w:val="sr-Latn-ME"/>
        </w:rPr>
      </w:pPr>
      <w:r w:rsidRPr="00884FD3">
        <w:rPr>
          <w:iCs/>
          <w:noProof/>
          <w:szCs w:val="22"/>
          <w:lang w:val="sr-Latn-ME" w:eastAsia="sr-Latn-CS"/>
        </w:rPr>
        <w:t xml:space="preserve">M-M-RvaxPro </w:t>
      </w:r>
      <w:r w:rsidR="003E1054" w:rsidRPr="00884FD3">
        <w:rPr>
          <w:iCs/>
          <w:szCs w:val="22"/>
          <w:lang w:val="sr-Latn-ME"/>
        </w:rPr>
        <w:t>se daje na sl</w:t>
      </w:r>
      <w:r w:rsidR="00236A94" w:rsidRPr="00884FD3">
        <w:rPr>
          <w:iCs/>
          <w:szCs w:val="22"/>
          <w:lang w:val="sr-Latn-ME"/>
        </w:rPr>
        <w:t>j</w:t>
      </w:r>
      <w:r w:rsidR="003E1054" w:rsidRPr="00884FD3">
        <w:rPr>
          <w:iCs/>
          <w:szCs w:val="22"/>
          <w:lang w:val="sr-Latn-ME"/>
        </w:rPr>
        <w:t>edeći način:</w:t>
      </w:r>
    </w:p>
    <w:p w14:paraId="78D06248" w14:textId="7AC50516" w:rsidR="003E1054" w:rsidRPr="00884FD3" w:rsidRDefault="003E1054" w:rsidP="00192BA1">
      <w:pPr>
        <w:numPr>
          <w:ilvl w:val="0"/>
          <w:numId w:val="10"/>
        </w:numPr>
        <w:tabs>
          <w:tab w:val="clear" w:pos="284"/>
        </w:tabs>
        <w:rPr>
          <w:szCs w:val="22"/>
          <w:lang w:val="sr-Latn-ME"/>
        </w:rPr>
      </w:pPr>
      <w:r w:rsidRPr="00884FD3">
        <w:rPr>
          <w:iCs/>
          <w:szCs w:val="22"/>
          <w:lang w:val="sr-Latn-ME"/>
        </w:rPr>
        <w:t>Jedna doza vakcine daje se na odabrani datum, uobičajeno osobama uzrasta od 12 m</w:t>
      </w:r>
      <w:r w:rsidR="00236A94" w:rsidRPr="00884FD3">
        <w:rPr>
          <w:iCs/>
          <w:szCs w:val="22"/>
          <w:lang w:val="sr-Latn-ME"/>
        </w:rPr>
        <w:t>j</w:t>
      </w:r>
      <w:r w:rsidRPr="00884FD3">
        <w:rPr>
          <w:iCs/>
          <w:szCs w:val="22"/>
          <w:lang w:val="sr-Latn-ME"/>
        </w:rPr>
        <w:t>eseci ili starijim.</w:t>
      </w:r>
    </w:p>
    <w:p w14:paraId="6D576601" w14:textId="4BA4E1A3" w:rsidR="003E1054" w:rsidRPr="00884FD3" w:rsidRDefault="003E1054" w:rsidP="00192BA1">
      <w:pPr>
        <w:numPr>
          <w:ilvl w:val="0"/>
          <w:numId w:val="10"/>
        </w:numPr>
        <w:tabs>
          <w:tab w:val="clear" w:pos="284"/>
        </w:tabs>
        <w:rPr>
          <w:szCs w:val="22"/>
          <w:lang w:val="sr-Latn-ME"/>
        </w:rPr>
      </w:pPr>
      <w:r w:rsidRPr="00884FD3">
        <w:rPr>
          <w:szCs w:val="22"/>
          <w:lang w:val="sr-Latn-ME"/>
        </w:rPr>
        <w:t xml:space="preserve">Pod posebnim uslovima vakcina se može dati </w:t>
      </w:r>
      <w:r w:rsidR="00236A94" w:rsidRPr="00884FD3">
        <w:rPr>
          <w:szCs w:val="22"/>
          <w:lang w:val="sr-Latn-ME"/>
        </w:rPr>
        <w:t xml:space="preserve">kod </w:t>
      </w:r>
      <w:r w:rsidRPr="00884FD3">
        <w:rPr>
          <w:szCs w:val="22"/>
          <w:lang w:val="sr-Latn-ME"/>
        </w:rPr>
        <w:t>odojčadi od 9 m</w:t>
      </w:r>
      <w:r w:rsidR="00236A94" w:rsidRPr="00884FD3">
        <w:rPr>
          <w:szCs w:val="22"/>
          <w:lang w:val="sr-Latn-ME"/>
        </w:rPr>
        <w:t>j</w:t>
      </w:r>
      <w:r w:rsidRPr="00884FD3">
        <w:rPr>
          <w:szCs w:val="22"/>
          <w:lang w:val="sr-Latn-ME"/>
        </w:rPr>
        <w:t>eseci.</w:t>
      </w:r>
    </w:p>
    <w:p w14:paraId="4CF12C53" w14:textId="70AE551E" w:rsidR="003E1054" w:rsidRPr="00884FD3" w:rsidRDefault="003E1054" w:rsidP="00192BA1">
      <w:pPr>
        <w:numPr>
          <w:ilvl w:val="0"/>
          <w:numId w:val="10"/>
        </w:numPr>
        <w:tabs>
          <w:tab w:val="clear" w:pos="284"/>
        </w:tabs>
        <w:rPr>
          <w:szCs w:val="22"/>
          <w:lang w:val="sr-Latn-ME"/>
        </w:rPr>
      </w:pPr>
      <w:r w:rsidRPr="00884FD3">
        <w:rPr>
          <w:szCs w:val="22"/>
          <w:lang w:val="sr-Latn-ME"/>
        </w:rPr>
        <w:t>Sl</w:t>
      </w:r>
      <w:r w:rsidR="00236A94" w:rsidRPr="00884FD3">
        <w:rPr>
          <w:szCs w:val="22"/>
          <w:lang w:val="sr-Latn-ME"/>
        </w:rPr>
        <w:t>j</w:t>
      </w:r>
      <w:r w:rsidRPr="00884FD3">
        <w:rPr>
          <w:szCs w:val="22"/>
          <w:lang w:val="sr-Latn-ME"/>
        </w:rPr>
        <w:t>edeće doze vakcine se daju prema preporukama Vašeg l</w:t>
      </w:r>
      <w:r w:rsidR="00236A94" w:rsidRPr="00884FD3">
        <w:rPr>
          <w:szCs w:val="22"/>
          <w:lang w:val="sr-Latn-ME"/>
        </w:rPr>
        <w:t>j</w:t>
      </w:r>
      <w:r w:rsidRPr="00884FD3">
        <w:rPr>
          <w:szCs w:val="22"/>
          <w:lang w:val="sr-Latn-ME"/>
        </w:rPr>
        <w:t>ekara. Interval između doza je najmanje 4 ned</w:t>
      </w:r>
      <w:r w:rsidR="00236A94" w:rsidRPr="00884FD3">
        <w:rPr>
          <w:szCs w:val="22"/>
          <w:lang w:val="sr-Latn-ME"/>
        </w:rPr>
        <w:t>j</w:t>
      </w:r>
      <w:r w:rsidRPr="00884FD3">
        <w:rPr>
          <w:szCs w:val="22"/>
          <w:lang w:val="sr-Latn-ME"/>
        </w:rPr>
        <w:t>elje.</w:t>
      </w:r>
    </w:p>
    <w:p w14:paraId="5B3E3EA6" w14:textId="77777777" w:rsidR="003E1054" w:rsidRPr="00884FD3" w:rsidRDefault="003E1054" w:rsidP="00192BA1">
      <w:pPr>
        <w:rPr>
          <w:szCs w:val="22"/>
          <w:lang w:val="sr-Latn-ME"/>
        </w:rPr>
      </w:pPr>
    </w:p>
    <w:p w14:paraId="7DF63F9E" w14:textId="4C7AA962" w:rsidR="004D1D48" w:rsidRDefault="003E1054" w:rsidP="00192BA1">
      <w:pPr>
        <w:rPr>
          <w:szCs w:val="22"/>
          <w:lang w:val="sr-Latn-ME"/>
        </w:rPr>
      </w:pPr>
      <w:r w:rsidRPr="00884FD3">
        <w:rPr>
          <w:szCs w:val="22"/>
          <w:lang w:val="sr-Latn-ME"/>
        </w:rPr>
        <w:t>Na kraju ovog uputstva nalaze se uputstva za rekonstituciju vakcine i ostale informacije koje su nam</w:t>
      </w:r>
      <w:r w:rsidR="00236A94" w:rsidRPr="00884FD3">
        <w:rPr>
          <w:szCs w:val="22"/>
          <w:lang w:val="sr-Latn-ME"/>
        </w:rPr>
        <w:t>ij</w:t>
      </w:r>
      <w:r w:rsidRPr="00884FD3">
        <w:rPr>
          <w:szCs w:val="22"/>
          <w:lang w:val="sr-Latn-ME"/>
        </w:rPr>
        <w:t>enjene medicinskim i zdravstvenim stručnjacima.</w:t>
      </w:r>
    </w:p>
    <w:p w14:paraId="18C0FEB4" w14:textId="5BDAFC1E" w:rsidR="00884FD3" w:rsidRDefault="00884FD3" w:rsidP="00192BA1">
      <w:pPr>
        <w:rPr>
          <w:szCs w:val="22"/>
          <w:lang w:val="sr-Latn-ME"/>
        </w:rPr>
      </w:pPr>
    </w:p>
    <w:p w14:paraId="7B06F4FE" w14:textId="77777777" w:rsidR="00192BA1" w:rsidRPr="00884FD3" w:rsidRDefault="00192BA1" w:rsidP="00192BA1">
      <w:pPr>
        <w:rPr>
          <w:szCs w:val="22"/>
          <w:lang w:val="sr-Latn-ME"/>
        </w:rPr>
      </w:pPr>
    </w:p>
    <w:p w14:paraId="6AF37E04" w14:textId="218036DA" w:rsidR="00177D7F" w:rsidRDefault="00177D7F" w:rsidP="00192BA1">
      <w:pPr>
        <w:pStyle w:val="NASLOV123"/>
        <w:spacing w:before="0" w:after="0"/>
        <w:jc w:val="both"/>
        <w:rPr>
          <w:lang w:val="sr-Latn-ME"/>
        </w:rPr>
      </w:pPr>
      <w:r w:rsidRPr="00884FD3">
        <w:rPr>
          <w:lang w:val="sr-Latn-ME"/>
        </w:rPr>
        <w:t xml:space="preserve">4. </w:t>
      </w:r>
      <w:r w:rsidR="00E160BB" w:rsidRPr="00884FD3">
        <w:rPr>
          <w:lang w:val="sr-Latn-ME"/>
        </w:rPr>
        <w:t>MOGUĆA NEŽELJENA DEJSTVA</w:t>
      </w:r>
    </w:p>
    <w:p w14:paraId="4EC5048A" w14:textId="77777777" w:rsidR="00192BA1" w:rsidRPr="00884FD3" w:rsidRDefault="00192BA1" w:rsidP="00192BA1">
      <w:pPr>
        <w:pStyle w:val="NASLOV123"/>
        <w:spacing w:before="0" w:after="0"/>
        <w:jc w:val="both"/>
        <w:rPr>
          <w:lang w:val="sr-Latn-ME"/>
        </w:rPr>
      </w:pPr>
    </w:p>
    <w:p w14:paraId="1A3655C4" w14:textId="6F4B0216" w:rsidR="00786E94" w:rsidRPr="00884FD3" w:rsidRDefault="00786E94" w:rsidP="00192BA1">
      <w:pPr>
        <w:rPr>
          <w:szCs w:val="22"/>
          <w:lang w:val="sr-Latn-ME"/>
        </w:rPr>
      </w:pPr>
      <w:r w:rsidRPr="00884FD3">
        <w:rPr>
          <w:szCs w:val="22"/>
          <w:lang w:val="sr-Latn-ME"/>
        </w:rPr>
        <w:t>Kao i svi drugi l</w:t>
      </w:r>
      <w:r w:rsidR="00236A94" w:rsidRPr="00884FD3">
        <w:rPr>
          <w:szCs w:val="22"/>
          <w:lang w:val="sr-Latn-ME"/>
        </w:rPr>
        <w:t>j</w:t>
      </w:r>
      <w:r w:rsidRPr="00884FD3">
        <w:rPr>
          <w:szCs w:val="22"/>
          <w:lang w:val="sr-Latn-ME"/>
        </w:rPr>
        <w:t>ekovi,</w:t>
      </w:r>
      <w:r w:rsidRPr="00884FD3">
        <w:rPr>
          <w:iCs/>
          <w:szCs w:val="22"/>
          <w:lang w:val="sr-Latn-ME" w:eastAsia="sr-Latn-CS"/>
        </w:rPr>
        <w:t xml:space="preserve"> i ova vakcina </w:t>
      </w:r>
      <w:r w:rsidRPr="00884FD3">
        <w:rPr>
          <w:szCs w:val="22"/>
          <w:lang w:val="sr-Latn-ME"/>
        </w:rPr>
        <w:t>može da izazove neželjene reakcije, mada s</w:t>
      </w:r>
      <w:r w:rsidR="00797428" w:rsidRPr="00884FD3">
        <w:rPr>
          <w:szCs w:val="22"/>
          <w:lang w:val="sr-Latn-ME"/>
        </w:rPr>
        <w:t>e one ne javlja</w:t>
      </w:r>
      <w:r w:rsidRPr="00884FD3">
        <w:rPr>
          <w:szCs w:val="22"/>
          <w:lang w:val="sr-Latn-ME"/>
        </w:rPr>
        <w:t xml:space="preserve">ju kod svih osoba. </w:t>
      </w:r>
    </w:p>
    <w:p w14:paraId="318512DA" w14:textId="2AE4441E" w:rsidR="00177D7F" w:rsidRPr="00884FD3" w:rsidRDefault="002564EE" w:rsidP="00192BA1">
      <w:pPr>
        <w:rPr>
          <w:szCs w:val="22"/>
          <w:lang w:val="sr-Latn-ME"/>
        </w:rPr>
      </w:pPr>
      <w:r w:rsidRPr="00884FD3">
        <w:rPr>
          <w:szCs w:val="22"/>
          <w:lang w:val="sr-Latn-ME"/>
        </w:rPr>
        <w:t>Sl</w:t>
      </w:r>
      <w:r w:rsidR="00236A94" w:rsidRPr="00884FD3">
        <w:rPr>
          <w:szCs w:val="22"/>
          <w:lang w:val="sr-Latn-ME"/>
        </w:rPr>
        <w:t>j</w:t>
      </w:r>
      <w:r w:rsidRPr="00884FD3">
        <w:rPr>
          <w:szCs w:val="22"/>
          <w:lang w:val="sr-Latn-ME"/>
        </w:rPr>
        <w:t xml:space="preserve">edeća neželjena dejstva su </w:t>
      </w:r>
      <w:r w:rsidR="00D34921" w:rsidRPr="00884FD3">
        <w:rPr>
          <w:szCs w:val="22"/>
          <w:lang w:val="sr-Latn-ME"/>
        </w:rPr>
        <w:t>prijavljena tokom prim</w:t>
      </w:r>
      <w:r w:rsidR="00236A94" w:rsidRPr="00884FD3">
        <w:rPr>
          <w:szCs w:val="22"/>
          <w:lang w:val="sr-Latn-ME"/>
        </w:rPr>
        <w:t>j</w:t>
      </w:r>
      <w:r w:rsidR="00D34921" w:rsidRPr="00884FD3">
        <w:rPr>
          <w:szCs w:val="22"/>
          <w:lang w:val="sr-Latn-ME"/>
        </w:rPr>
        <w:t>ene vakcin</w:t>
      </w:r>
      <w:r w:rsidRPr="00884FD3">
        <w:rPr>
          <w:szCs w:val="22"/>
          <w:lang w:val="sr-Latn-ME"/>
        </w:rPr>
        <w:t xml:space="preserve">e </w:t>
      </w:r>
      <w:r w:rsidR="00D76A31" w:rsidRPr="00884FD3">
        <w:rPr>
          <w:iCs/>
          <w:noProof/>
          <w:szCs w:val="22"/>
          <w:lang w:val="sr-Latn-ME" w:eastAsia="sr-Latn-CS"/>
        </w:rPr>
        <w:t>M-M-RvaxPro</w:t>
      </w:r>
      <w:r w:rsidRPr="00884FD3">
        <w:rPr>
          <w:szCs w:val="22"/>
          <w:lang w:val="sr-Latn-ME"/>
        </w:rPr>
        <w:t>:</w:t>
      </w:r>
    </w:p>
    <w:p w14:paraId="5930F615" w14:textId="77777777" w:rsidR="002564EE" w:rsidRPr="00884FD3" w:rsidRDefault="002564EE" w:rsidP="00192BA1">
      <w:pPr>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662"/>
      </w:tblGrid>
      <w:tr w:rsidR="002564EE" w:rsidRPr="00884FD3" w14:paraId="6E083B41" w14:textId="77777777" w:rsidTr="00FD2EA1">
        <w:trPr>
          <w:trHeight w:val="248"/>
        </w:trPr>
        <w:tc>
          <w:tcPr>
            <w:tcW w:w="2547" w:type="dxa"/>
            <w:shd w:val="clear" w:color="auto" w:fill="auto"/>
          </w:tcPr>
          <w:p w14:paraId="465D6902" w14:textId="77777777" w:rsidR="002564EE" w:rsidRPr="00884FD3" w:rsidRDefault="002564EE" w:rsidP="00192BA1">
            <w:pPr>
              <w:rPr>
                <w:szCs w:val="22"/>
                <w:lang w:val="sr-Latn-ME"/>
              </w:rPr>
            </w:pPr>
            <w:r w:rsidRPr="00884FD3">
              <w:rPr>
                <w:szCs w:val="22"/>
                <w:lang w:val="sr-Latn-ME"/>
              </w:rPr>
              <w:t>Učestalost</w:t>
            </w:r>
          </w:p>
        </w:tc>
        <w:tc>
          <w:tcPr>
            <w:tcW w:w="6662" w:type="dxa"/>
            <w:shd w:val="clear" w:color="auto" w:fill="auto"/>
          </w:tcPr>
          <w:p w14:paraId="0892425A" w14:textId="77777777" w:rsidR="002564EE" w:rsidRPr="00884FD3" w:rsidRDefault="002564EE" w:rsidP="00192BA1">
            <w:pPr>
              <w:rPr>
                <w:szCs w:val="22"/>
                <w:lang w:val="sr-Latn-ME"/>
              </w:rPr>
            </w:pPr>
            <w:r w:rsidRPr="00884FD3">
              <w:rPr>
                <w:szCs w:val="22"/>
                <w:lang w:val="sr-Latn-ME"/>
              </w:rPr>
              <w:t>Neželjena reakcija</w:t>
            </w:r>
          </w:p>
        </w:tc>
      </w:tr>
      <w:tr w:rsidR="002564EE" w:rsidRPr="00884FD3" w14:paraId="7D431487" w14:textId="77777777" w:rsidTr="00FD2EA1">
        <w:trPr>
          <w:trHeight w:val="264"/>
        </w:trPr>
        <w:tc>
          <w:tcPr>
            <w:tcW w:w="2547" w:type="dxa"/>
            <w:shd w:val="clear" w:color="auto" w:fill="auto"/>
          </w:tcPr>
          <w:p w14:paraId="4CD60E2B" w14:textId="77777777" w:rsidR="002564EE" w:rsidRPr="00884FD3" w:rsidRDefault="002564EE" w:rsidP="00192BA1">
            <w:pPr>
              <w:rPr>
                <w:szCs w:val="22"/>
                <w:lang w:val="sr-Latn-ME"/>
              </w:rPr>
            </w:pPr>
            <w:r w:rsidRPr="00884FD3">
              <w:rPr>
                <w:szCs w:val="22"/>
                <w:lang w:val="sr-Latn-ME"/>
              </w:rPr>
              <w:t xml:space="preserve">Veoma često </w:t>
            </w:r>
            <w:r w:rsidR="00217519" w:rsidRPr="00884FD3">
              <w:rPr>
                <w:szCs w:val="22"/>
                <w:lang w:val="sr-Latn-ME"/>
              </w:rPr>
              <w:t>(mogu da</w:t>
            </w:r>
            <w:r w:rsidR="00D123EF" w:rsidRPr="00884FD3">
              <w:rPr>
                <w:szCs w:val="22"/>
                <w:lang w:val="sr-Latn-ME"/>
              </w:rPr>
              <w:t xml:space="preserve"> se jav</w:t>
            </w:r>
            <w:r w:rsidR="00217519" w:rsidRPr="00884FD3">
              <w:rPr>
                <w:szCs w:val="22"/>
                <w:lang w:val="sr-Latn-ME"/>
              </w:rPr>
              <w:t>e</w:t>
            </w:r>
            <w:r w:rsidR="00D123EF" w:rsidRPr="00884FD3">
              <w:rPr>
                <w:szCs w:val="22"/>
                <w:lang w:val="sr-Latn-ME"/>
              </w:rPr>
              <w:t xml:space="preserve"> kod više od 1 na</w:t>
            </w:r>
            <w:r w:rsidRPr="00884FD3">
              <w:rPr>
                <w:szCs w:val="22"/>
                <w:lang w:val="sr-Latn-ME"/>
              </w:rPr>
              <w:t xml:space="preserve"> 10 pacijenata koji prim</w:t>
            </w:r>
            <w:r w:rsidR="00217519" w:rsidRPr="00884FD3">
              <w:rPr>
                <w:szCs w:val="22"/>
                <w:lang w:val="sr-Latn-ME"/>
              </w:rPr>
              <w:t>aju</w:t>
            </w:r>
            <w:r w:rsidRPr="00884FD3">
              <w:rPr>
                <w:szCs w:val="22"/>
                <w:lang w:val="sr-Latn-ME"/>
              </w:rPr>
              <w:t xml:space="preserve"> vakcinu)</w:t>
            </w:r>
          </w:p>
        </w:tc>
        <w:tc>
          <w:tcPr>
            <w:tcW w:w="6662" w:type="dxa"/>
            <w:shd w:val="clear" w:color="auto" w:fill="auto"/>
          </w:tcPr>
          <w:p w14:paraId="4AEA74A4" w14:textId="619810FB" w:rsidR="002564EE" w:rsidRPr="00884FD3" w:rsidRDefault="002564EE" w:rsidP="00192BA1">
            <w:pPr>
              <w:numPr>
                <w:ilvl w:val="0"/>
                <w:numId w:val="11"/>
              </w:numPr>
              <w:rPr>
                <w:szCs w:val="22"/>
                <w:lang w:val="sr-Latn-ME"/>
              </w:rPr>
            </w:pPr>
            <w:r w:rsidRPr="00884FD3">
              <w:rPr>
                <w:szCs w:val="22"/>
                <w:lang w:val="sr-Latn-ME"/>
              </w:rPr>
              <w:t>Povišena t</w:t>
            </w:r>
            <w:r w:rsidR="00236A94" w:rsidRPr="00884FD3">
              <w:rPr>
                <w:szCs w:val="22"/>
                <w:lang w:val="sr-Latn-ME"/>
              </w:rPr>
              <w:t>j</w:t>
            </w:r>
            <w:r w:rsidRPr="00884FD3">
              <w:rPr>
                <w:szCs w:val="22"/>
                <w:lang w:val="sr-Latn-ME"/>
              </w:rPr>
              <w:t>elesna temperatura (38,5ºC ili iznad toga)</w:t>
            </w:r>
          </w:p>
          <w:p w14:paraId="1F899C6F" w14:textId="7E3E5018" w:rsidR="002564EE" w:rsidRPr="00884FD3" w:rsidRDefault="002564EE" w:rsidP="00192BA1">
            <w:pPr>
              <w:numPr>
                <w:ilvl w:val="0"/>
                <w:numId w:val="11"/>
              </w:numPr>
              <w:rPr>
                <w:szCs w:val="22"/>
                <w:lang w:val="sr-Latn-ME"/>
              </w:rPr>
            </w:pPr>
            <w:r w:rsidRPr="00884FD3">
              <w:rPr>
                <w:szCs w:val="22"/>
                <w:lang w:val="sr-Latn-ME"/>
              </w:rPr>
              <w:t>Crvenilo na m</w:t>
            </w:r>
            <w:r w:rsidR="00236A94" w:rsidRPr="00884FD3">
              <w:rPr>
                <w:szCs w:val="22"/>
                <w:lang w:val="sr-Latn-ME"/>
              </w:rPr>
              <w:t>j</w:t>
            </w:r>
            <w:r w:rsidRPr="00884FD3">
              <w:rPr>
                <w:szCs w:val="22"/>
                <w:lang w:val="sr-Latn-ME"/>
              </w:rPr>
              <w:t>estu prim</w:t>
            </w:r>
            <w:r w:rsidR="00236A94" w:rsidRPr="00884FD3">
              <w:rPr>
                <w:szCs w:val="22"/>
                <w:lang w:val="sr-Latn-ME"/>
              </w:rPr>
              <w:t>j</w:t>
            </w:r>
            <w:r w:rsidRPr="00884FD3">
              <w:rPr>
                <w:szCs w:val="22"/>
                <w:lang w:val="sr-Latn-ME"/>
              </w:rPr>
              <w:t>ene; bol na m</w:t>
            </w:r>
            <w:r w:rsidR="00236A94" w:rsidRPr="00884FD3">
              <w:rPr>
                <w:szCs w:val="22"/>
                <w:lang w:val="sr-Latn-ME"/>
              </w:rPr>
              <w:t>j</w:t>
            </w:r>
            <w:r w:rsidRPr="00884FD3">
              <w:rPr>
                <w:szCs w:val="22"/>
                <w:lang w:val="sr-Latn-ME"/>
              </w:rPr>
              <w:t>estu prim</w:t>
            </w:r>
            <w:r w:rsidR="00236A94" w:rsidRPr="00884FD3">
              <w:rPr>
                <w:szCs w:val="22"/>
                <w:lang w:val="sr-Latn-ME"/>
              </w:rPr>
              <w:t>j</w:t>
            </w:r>
            <w:r w:rsidRPr="00884FD3">
              <w:rPr>
                <w:szCs w:val="22"/>
                <w:lang w:val="sr-Latn-ME"/>
              </w:rPr>
              <w:t>ene; otok na m</w:t>
            </w:r>
            <w:r w:rsidR="00236A94" w:rsidRPr="00884FD3">
              <w:rPr>
                <w:szCs w:val="22"/>
                <w:lang w:val="sr-Latn-ME"/>
              </w:rPr>
              <w:t>j</w:t>
            </w:r>
            <w:r w:rsidRPr="00884FD3">
              <w:rPr>
                <w:szCs w:val="22"/>
                <w:lang w:val="sr-Latn-ME"/>
              </w:rPr>
              <w:t>estu prim</w:t>
            </w:r>
            <w:r w:rsidR="00236A94" w:rsidRPr="00884FD3">
              <w:rPr>
                <w:szCs w:val="22"/>
                <w:lang w:val="sr-Latn-ME"/>
              </w:rPr>
              <w:t>j</w:t>
            </w:r>
            <w:r w:rsidRPr="00884FD3">
              <w:rPr>
                <w:szCs w:val="22"/>
                <w:lang w:val="sr-Latn-ME"/>
              </w:rPr>
              <w:t xml:space="preserve">ene </w:t>
            </w:r>
          </w:p>
        </w:tc>
      </w:tr>
      <w:tr w:rsidR="002564EE" w:rsidRPr="00884FD3" w14:paraId="2AF49450" w14:textId="77777777" w:rsidTr="00FD2EA1">
        <w:trPr>
          <w:trHeight w:val="248"/>
        </w:trPr>
        <w:tc>
          <w:tcPr>
            <w:tcW w:w="2547" w:type="dxa"/>
            <w:shd w:val="clear" w:color="auto" w:fill="auto"/>
          </w:tcPr>
          <w:p w14:paraId="117786D1" w14:textId="77777777" w:rsidR="002564EE" w:rsidRPr="00884FD3" w:rsidRDefault="002564EE" w:rsidP="00192BA1">
            <w:pPr>
              <w:rPr>
                <w:szCs w:val="22"/>
                <w:lang w:val="sr-Latn-ME"/>
              </w:rPr>
            </w:pPr>
            <w:r w:rsidRPr="00884FD3">
              <w:rPr>
                <w:szCs w:val="22"/>
                <w:lang w:val="sr-Latn-ME"/>
              </w:rPr>
              <w:t>Često (</w:t>
            </w:r>
            <w:r w:rsidR="00D34921" w:rsidRPr="00884FD3">
              <w:rPr>
                <w:szCs w:val="22"/>
                <w:lang w:val="sr-Latn-ME"/>
              </w:rPr>
              <w:t>mogu da se jave kod najviše</w:t>
            </w:r>
            <w:r w:rsidR="00217519" w:rsidRPr="00884FD3">
              <w:rPr>
                <w:szCs w:val="22"/>
                <w:lang w:val="sr-Latn-ME"/>
              </w:rPr>
              <w:t xml:space="preserve"> 1 na 10 pacijenata koji primaju vakcinu</w:t>
            </w:r>
            <w:r w:rsidRPr="00884FD3">
              <w:rPr>
                <w:szCs w:val="22"/>
                <w:lang w:val="sr-Latn-ME"/>
              </w:rPr>
              <w:t xml:space="preserve">) </w:t>
            </w:r>
          </w:p>
        </w:tc>
        <w:tc>
          <w:tcPr>
            <w:tcW w:w="6662" w:type="dxa"/>
            <w:shd w:val="clear" w:color="auto" w:fill="auto"/>
          </w:tcPr>
          <w:p w14:paraId="317BB87F" w14:textId="1B36F559" w:rsidR="002564EE" w:rsidRPr="00884FD3" w:rsidRDefault="002564EE" w:rsidP="00192BA1">
            <w:pPr>
              <w:numPr>
                <w:ilvl w:val="0"/>
                <w:numId w:val="12"/>
              </w:numPr>
              <w:rPr>
                <w:szCs w:val="22"/>
                <w:lang w:val="sr-Latn-ME"/>
              </w:rPr>
            </w:pPr>
            <w:r w:rsidRPr="00884FD3">
              <w:rPr>
                <w:szCs w:val="22"/>
                <w:lang w:val="sr-Latn-ME"/>
              </w:rPr>
              <w:t>Osip (uključujući i osip koji pods</w:t>
            </w:r>
            <w:r w:rsidR="00236A94" w:rsidRPr="00884FD3">
              <w:rPr>
                <w:szCs w:val="22"/>
                <w:lang w:val="sr-Latn-ME"/>
              </w:rPr>
              <w:t>j</w:t>
            </w:r>
            <w:r w:rsidRPr="00884FD3">
              <w:rPr>
                <w:szCs w:val="22"/>
                <w:lang w:val="sr-Latn-ME"/>
              </w:rPr>
              <w:t>eća na male boginje).</w:t>
            </w:r>
          </w:p>
          <w:p w14:paraId="7261BF4B" w14:textId="4085AA44" w:rsidR="002564EE" w:rsidRPr="00884FD3" w:rsidRDefault="002564EE" w:rsidP="00192BA1">
            <w:pPr>
              <w:numPr>
                <w:ilvl w:val="0"/>
                <w:numId w:val="12"/>
              </w:numPr>
              <w:rPr>
                <w:szCs w:val="22"/>
                <w:lang w:val="sr-Latn-ME"/>
              </w:rPr>
            </w:pPr>
            <w:r w:rsidRPr="00884FD3">
              <w:rPr>
                <w:szCs w:val="22"/>
                <w:lang w:val="sr-Latn-ME"/>
              </w:rPr>
              <w:t>Pojava modrica na m</w:t>
            </w:r>
            <w:r w:rsidR="00236A94" w:rsidRPr="00884FD3">
              <w:rPr>
                <w:szCs w:val="22"/>
                <w:lang w:val="sr-Latn-ME"/>
              </w:rPr>
              <w:t>j</w:t>
            </w:r>
            <w:r w:rsidRPr="00884FD3">
              <w:rPr>
                <w:szCs w:val="22"/>
                <w:lang w:val="sr-Latn-ME"/>
              </w:rPr>
              <w:t>estu prim</w:t>
            </w:r>
            <w:r w:rsidR="00236A94" w:rsidRPr="00884FD3">
              <w:rPr>
                <w:szCs w:val="22"/>
                <w:lang w:val="sr-Latn-ME"/>
              </w:rPr>
              <w:t>j</w:t>
            </w:r>
            <w:r w:rsidRPr="00884FD3">
              <w:rPr>
                <w:szCs w:val="22"/>
                <w:lang w:val="sr-Latn-ME"/>
              </w:rPr>
              <w:t>ene.</w:t>
            </w:r>
          </w:p>
        </w:tc>
      </w:tr>
      <w:tr w:rsidR="002564EE" w:rsidRPr="00884FD3" w14:paraId="7D310652" w14:textId="77777777" w:rsidTr="00FD2EA1">
        <w:trPr>
          <w:trHeight w:val="264"/>
        </w:trPr>
        <w:tc>
          <w:tcPr>
            <w:tcW w:w="2547" w:type="dxa"/>
            <w:shd w:val="clear" w:color="auto" w:fill="auto"/>
          </w:tcPr>
          <w:p w14:paraId="03EA827B" w14:textId="77777777" w:rsidR="002564EE" w:rsidRPr="00884FD3" w:rsidRDefault="002564EE" w:rsidP="00192BA1">
            <w:pPr>
              <w:rPr>
                <w:szCs w:val="22"/>
                <w:lang w:val="sr-Latn-ME"/>
              </w:rPr>
            </w:pPr>
            <w:r w:rsidRPr="00884FD3">
              <w:rPr>
                <w:szCs w:val="22"/>
                <w:lang w:val="sr-Latn-ME"/>
              </w:rPr>
              <w:t>Povremeno (</w:t>
            </w:r>
            <w:r w:rsidR="00D34921" w:rsidRPr="00884FD3">
              <w:rPr>
                <w:szCs w:val="22"/>
                <w:lang w:val="sr-Latn-ME"/>
              </w:rPr>
              <w:t>mogu da se jave kod najviše</w:t>
            </w:r>
            <w:r w:rsidR="00561044" w:rsidRPr="00884FD3">
              <w:rPr>
                <w:szCs w:val="22"/>
                <w:lang w:val="sr-Latn-ME"/>
              </w:rPr>
              <w:t xml:space="preserve"> 1 na 100 pacijenata koji primaju vakcinu</w:t>
            </w:r>
            <w:r w:rsidRPr="00884FD3">
              <w:rPr>
                <w:szCs w:val="22"/>
                <w:lang w:val="sr-Latn-ME"/>
              </w:rPr>
              <w:t>)</w:t>
            </w:r>
          </w:p>
        </w:tc>
        <w:tc>
          <w:tcPr>
            <w:tcW w:w="6662" w:type="dxa"/>
            <w:shd w:val="clear" w:color="auto" w:fill="auto"/>
          </w:tcPr>
          <w:p w14:paraId="569C4BC0" w14:textId="77777777" w:rsidR="002564EE" w:rsidRPr="00884FD3" w:rsidRDefault="002564EE" w:rsidP="00192BA1">
            <w:pPr>
              <w:numPr>
                <w:ilvl w:val="0"/>
                <w:numId w:val="13"/>
              </w:numPr>
              <w:rPr>
                <w:szCs w:val="22"/>
                <w:lang w:val="sr-Latn-ME"/>
              </w:rPr>
            </w:pPr>
            <w:r w:rsidRPr="00884FD3">
              <w:rPr>
                <w:szCs w:val="22"/>
                <w:lang w:val="sr-Latn-ME"/>
              </w:rPr>
              <w:t>Nazalna kongestija (zapušen nos) i bol u grlu; infekcija gornjeg respiratornog trakta ili virusne infekcije; curenje iz nosa.</w:t>
            </w:r>
          </w:p>
          <w:p w14:paraId="4512DEE4" w14:textId="77777777" w:rsidR="00F60CC3" w:rsidRPr="00884FD3" w:rsidRDefault="00F60CC3" w:rsidP="00192BA1">
            <w:pPr>
              <w:numPr>
                <w:ilvl w:val="0"/>
                <w:numId w:val="13"/>
              </w:numPr>
              <w:rPr>
                <w:szCs w:val="22"/>
                <w:lang w:val="sr-Latn-ME"/>
              </w:rPr>
            </w:pPr>
            <w:r w:rsidRPr="00884FD3">
              <w:rPr>
                <w:szCs w:val="22"/>
                <w:lang w:val="sr-Latn-ME"/>
              </w:rPr>
              <w:t>Plakanje</w:t>
            </w:r>
          </w:p>
          <w:p w14:paraId="7FFD9802" w14:textId="77777777" w:rsidR="002564EE" w:rsidRPr="00884FD3" w:rsidRDefault="002564EE" w:rsidP="00192BA1">
            <w:pPr>
              <w:numPr>
                <w:ilvl w:val="0"/>
                <w:numId w:val="13"/>
              </w:numPr>
              <w:rPr>
                <w:szCs w:val="22"/>
                <w:lang w:val="sr-Latn-ME"/>
              </w:rPr>
            </w:pPr>
            <w:r w:rsidRPr="00884FD3">
              <w:rPr>
                <w:szCs w:val="22"/>
                <w:lang w:val="sr-Latn-ME"/>
              </w:rPr>
              <w:t>Dijareja, povraćanje.</w:t>
            </w:r>
          </w:p>
          <w:p w14:paraId="3EBD73FF" w14:textId="77777777" w:rsidR="002564EE" w:rsidRPr="00884FD3" w:rsidRDefault="002564EE" w:rsidP="00192BA1">
            <w:pPr>
              <w:numPr>
                <w:ilvl w:val="0"/>
                <w:numId w:val="13"/>
              </w:numPr>
              <w:rPr>
                <w:szCs w:val="22"/>
                <w:lang w:val="sr-Latn-ME"/>
              </w:rPr>
            </w:pPr>
            <w:r w:rsidRPr="00884FD3">
              <w:rPr>
                <w:szCs w:val="22"/>
                <w:lang w:val="sr-Latn-ME"/>
              </w:rPr>
              <w:t xml:space="preserve">Koprivnjača. </w:t>
            </w:r>
          </w:p>
          <w:p w14:paraId="0517CD70" w14:textId="1A35A6D8" w:rsidR="002564EE" w:rsidRPr="00884FD3" w:rsidRDefault="002564EE" w:rsidP="00192BA1">
            <w:pPr>
              <w:numPr>
                <w:ilvl w:val="0"/>
                <w:numId w:val="13"/>
              </w:numPr>
              <w:rPr>
                <w:szCs w:val="22"/>
                <w:lang w:val="sr-Latn-ME"/>
              </w:rPr>
            </w:pPr>
            <w:r w:rsidRPr="00884FD3">
              <w:rPr>
                <w:szCs w:val="22"/>
                <w:lang w:val="sr-Latn-ME"/>
              </w:rPr>
              <w:t>Osip na m</w:t>
            </w:r>
            <w:r w:rsidR="00236A94" w:rsidRPr="00884FD3">
              <w:rPr>
                <w:szCs w:val="22"/>
                <w:lang w:val="sr-Latn-ME"/>
              </w:rPr>
              <w:t>j</w:t>
            </w:r>
            <w:r w:rsidRPr="00884FD3">
              <w:rPr>
                <w:szCs w:val="22"/>
                <w:lang w:val="sr-Latn-ME"/>
              </w:rPr>
              <w:t>estu prim</w:t>
            </w:r>
            <w:r w:rsidR="00236A94" w:rsidRPr="00884FD3">
              <w:rPr>
                <w:szCs w:val="22"/>
                <w:lang w:val="sr-Latn-ME"/>
              </w:rPr>
              <w:t>j</w:t>
            </w:r>
            <w:r w:rsidRPr="00884FD3">
              <w:rPr>
                <w:szCs w:val="22"/>
                <w:lang w:val="sr-Latn-ME"/>
              </w:rPr>
              <w:t xml:space="preserve">ene. </w:t>
            </w:r>
          </w:p>
        </w:tc>
      </w:tr>
      <w:tr w:rsidR="002564EE" w:rsidRPr="00884FD3" w14:paraId="50BB1F08" w14:textId="77777777" w:rsidTr="00FD2EA1">
        <w:trPr>
          <w:trHeight w:val="264"/>
        </w:trPr>
        <w:tc>
          <w:tcPr>
            <w:tcW w:w="2547" w:type="dxa"/>
            <w:shd w:val="clear" w:color="auto" w:fill="auto"/>
          </w:tcPr>
          <w:p w14:paraId="5CCC6050" w14:textId="4984F8AA" w:rsidR="002564EE" w:rsidRPr="00884FD3" w:rsidRDefault="002564EE" w:rsidP="00192BA1">
            <w:pPr>
              <w:rPr>
                <w:szCs w:val="22"/>
                <w:lang w:val="sr-Latn-ME"/>
              </w:rPr>
            </w:pPr>
            <w:r w:rsidRPr="00884FD3">
              <w:rPr>
                <w:szCs w:val="22"/>
                <w:lang w:val="sr-Latn-ME"/>
              </w:rPr>
              <w:t xml:space="preserve">Nepoznata učestalost (ne može </w:t>
            </w:r>
            <w:r w:rsidR="00D34921" w:rsidRPr="00884FD3">
              <w:rPr>
                <w:szCs w:val="22"/>
                <w:lang w:val="sr-Latn-ME"/>
              </w:rPr>
              <w:t xml:space="preserve">se </w:t>
            </w:r>
            <w:r w:rsidRPr="00884FD3">
              <w:rPr>
                <w:szCs w:val="22"/>
                <w:lang w:val="sr-Latn-ME"/>
              </w:rPr>
              <w:t>proc</w:t>
            </w:r>
            <w:r w:rsidR="00236A94" w:rsidRPr="00884FD3">
              <w:rPr>
                <w:szCs w:val="22"/>
                <w:lang w:val="sr-Latn-ME"/>
              </w:rPr>
              <w:t>ij</w:t>
            </w:r>
            <w:r w:rsidRPr="00884FD3">
              <w:rPr>
                <w:szCs w:val="22"/>
                <w:lang w:val="sr-Latn-ME"/>
              </w:rPr>
              <w:t>eniti na osnovu dostupnih podataka)*</w:t>
            </w:r>
          </w:p>
        </w:tc>
        <w:tc>
          <w:tcPr>
            <w:tcW w:w="6662" w:type="dxa"/>
            <w:shd w:val="clear" w:color="auto" w:fill="auto"/>
          </w:tcPr>
          <w:p w14:paraId="2797C5E4" w14:textId="5DD55A8D" w:rsidR="002564EE" w:rsidRPr="00884FD3" w:rsidRDefault="002564EE" w:rsidP="00192BA1">
            <w:pPr>
              <w:numPr>
                <w:ilvl w:val="0"/>
                <w:numId w:val="14"/>
              </w:numPr>
              <w:rPr>
                <w:szCs w:val="22"/>
                <w:lang w:val="sr-Latn-ME"/>
              </w:rPr>
            </w:pPr>
            <w:r w:rsidRPr="00884FD3">
              <w:rPr>
                <w:szCs w:val="22"/>
                <w:lang w:val="sr-Latn-ME"/>
              </w:rPr>
              <w:t>Aseptični meningitis (povišena t</w:t>
            </w:r>
            <w:r w:rsidR="00236A94" w:rsidRPr="00884FD3">
              <w:rPr>
                <w:szCs w:val="22"/>
                <w:lang w:val="sr-Latn-ME"/>
              </w:rPr>
              <w:t>j</w:t>
            </w:r>
            <w:r w:rsidRPr="00884FD3">
              <w:rPr>
                <w:szCs w:val="22"/>
                <w:lang w:val="sr-Latn-ME"/>
              </w:rPr>
              <w:t>elesna temperatura, opšti os</w:t>
            </w:r>
            <w:r w:rsidR="00797428" w:rsidRPr="00884FD3">
              <w:rPr>
                <w:szCs w:val="22"/>
                <w:lang w:val="sr-Latn-ME"/>
              </w:rPr>
              <w:t>j</w:t>
            </w:r>
            <w:r w:rsidRPr="00884FD3">
              <w:rPr>
                <w:szCs w:val="22"/>
                <w:lang w:val="sr-Latn-ME"/>
              </w:rPr>
              <w:t>ećaj bolesti, povraćanje, glavobolja, ukočen vrat, pojačana os</w:t>
            </w:r>
            <w:r w:rsidR="00236A94" w:rsidRPr="00884FD3">
              <w:rPr>
                <w:szCs w:val="22"/>
                <w:lang w:val="sr-Latn-ME"/>
              </w:rPr>
              <w:t>j</w:t>
            </w:r>
            <w:r w:rsidRPr="00884FD3">
              <w:rPr>
                <w:szCs w:val="22"/>
                <w:lang w:val="sr-Latn-ME"/>
              </w:rPr>
              <w:t>etljivost na sv</w:t>
            </w:r>
            <w:r w:rsidR="00236A94" w:rsidRPr="00884FD3">
              <w:rPr>
                <w:szCs w:val="22"/>
                <w:lang w:val="sr-Latn-ME"/>
              </w:rPr>
              <w:t>j</w:t>
            </w:r>
            <w:r w:rsidRPr="00884FD3">
              <w:rPr>
                <w:szCs w:val="22"/>
                <w:lang w:val="sr-Latn-ME"/>
              </w:rPr>
              <w:t>etlost); oticanje testisa; infekcija srednjeg uha; upala pljuvačnih žl</w:t>
            </w:r>
            <w:r w:rsidR="00236A94" w:rsidRPr="00884FD3">
              <w:rPr>
                <w:szCs w:val="22"/>
                <w:lang w:val="sr-Latn-ME"/>
              </w:rPr>
              <w:t>ij</w:t>
            </w:r>
            <w:r w:rsidRPr="00884FD3">
              <w:rPr>
                <w:szCs w:val="22"/>
                <w:lang w:val="sr-Latn-ME"/>
              </w:rPr>
              <w:t>ezda; atipične male boginje (opisane kod pacijenata koji su primili vakcinu sa mrtvim virusom malih boginja, obično pri</w:t>
            </w:r>
            <w:r w:rsidR="008B191C" w:rsidRPr="00884FD3">
              <w:rPr>
                <w:szCs w:val="22"/>
                <w:lang w:val="sr-Latn-ME"/>
              </w:rPr>
              <w:t>ml</w:t>
            </w:r>
            <w:r w:rsidRPr="00884FD3">
              <w:rPr>
                <w:szCs w:val="22"/>
                <w:lang w:val="sr-Latn-ME"/>
              </w:rPr>
              <w:t>jene pr</w:t>
            </w:r>
            <w:r w:rsidR="00236A94" w:rsidRPr="00884FD3">
              <w:rPr>
                <w:szCs w:val="22"/>
                <w:lang w:val="sr-Latn-ME"/>
              </w:rPr>
              <w:t>ij</w:t>
            </w:r>
            <w:r w:rsidRPr="00884FD3">
              <w:rPr>
                <w:szCs w:val="22"/>
                <w:lang w:val="sr-Latn-ME"/>
              </w:rPr>
              <w:t>e 1975.)</w:t>
            </w:r>
          </w:p>
          <w:p w14:paraId="048F73BB" w14:textId="77777777" w:rsidR="002564EE" w:rsidRPr="00884FD3" w:rsidRDefault="002564EE" w:rsidP="00192BA1">
            <w:pPr>
              <w:numPr>
                <w:ilvl w:val="0"/>
                <w:numId w:val="14"/>
              </w:numPr>
              <w:rPr>
                <w:szCs w:val="22"/>
                <w:lang w:val="sr-Latn-ME"/>
              </w:rPr>
            </w:pPr>
            <w:r w:rsidRPr="00884FD3">
              <w:rPr>
                <w:szCs w:val="22"/>
                <w:lang w:val="sr-Latn-ME"/>
              </w:rPr>
              <w:t>Otečeni limfni čvorovi.</w:t>
            </w:r>
          </w:p>
          <w:p w14:paraId="0E576D62" w14:textId="77777777" w:rsidR="002564EE" w:rsidRPr="00884FD3" w:rsidRDefault="002564EE" w:rsidP="00192BA1">
            <w:pPr>
              <w:numPr>
                <w:ilvl w:val="0"/>
                <w:numId w:val="14"/>
              </w:numPr>
              <w:rPr>
                <w:szCs w:val="22"/>
                <w:lang w:val="sr-Latn-ME"/>
              </w:rPr>
            </w:pPr>
            <w:r w:rsidRPr="00884FD3">
              <w:rPr>
                <w:szCs w:val="22"/>
                <w:lang w:val="sr-Latn-ME"/>
              </w:rPr>
              <w:t>Krvarenje ili nastanak modrica lakše nego što je to normalno.</w:t>
            </w:r>
          </w:p>
          <w:p w14:paraId="4B0BEEAA" w14:textId="77777777" w:rsidR="002564EE" w:rsidRPr="00884FD3" w:rsidRDefault="002564EE" w:rsidP="00192BA1">
            <w:pPr>
              <w:numPr>
                <w:ilvl w:val="0"/>
                <w:numId w:val="14"/>
              </w:numPr>
              <w:rPr>
                <w:szCs w:val="22"/>
                <w:lang w:val="sr-Latn-ME"/>
              </w:rPr>
            </w:pPr>
            <w:r w:rsidRPr="00884FD3">
              <w:rPr>
                <w:szCs w:val="22"/>
                <w:lang w:val="sr-Latn-ME"/>
              </w:rPr>
              <w:t>Teške alergijske reakcije koje mogu uključiti otežano disanje, oticanje lica, lokalizovani otok, oticanje ruku i nogu.</w:t>
            </w:r>
          </w:p>
          <w:p w14:paraId="23CFD417" w14:textId="254591F3" w:rsidR="002564EE" w:rsidRPr="00884FD3" w:rsidRDefault="008320BF" w:rsidP="00192BA1">
            <w:pPr>
              <w:numPr>
                <w:ilvl w:val="0"/>
                <w:numId w:val="14"/>
              </w:numPr>
              <w:rPr>
                <w:szCs w:val="22"/>
                <w:lang w:val="sr-Latn-ME"/>
              </w:rPr>
            </w:pPr>
            <w:r w:rsidRPr="00884FD3">
              <w:rPr>
                <w:szCs w:val="22"/>
                <w:lang w:val="sr-Latn-ME"/>
              </w:rPr>
              <w:t>Razdražljivost</w:t>
            </w:r>
            <w:r w:rsidR="002564EE" w:rsidRPr="00884FD3">
              <w:rPr>
                <w:szCs w:val="22"/>
                <w:lang w:val="sr-Latn-ME"/>
              </w:rPr>
              <w:t>.</w:t>
            </w:r>
          </w:p>
          <w:p w14:paraId="77083225" w14:textId="038F4F45" w:rsidR="002564EE" w:rsidRPr="00884FD3" w:rsidRDefault="002564EE" w:rsidP="00192BA1">
            <w:pPr>
              <w:numPr>
                <w:ilvl w:val="0"/>
                <w:numId w:val="14"/>
              </w:numPr>
              <w:rPr>
                <w:szCs w:val="22"/>
                <w:lang w:val="sr-Latn-ME"/>
              </w:rPr>
            </w:pPr>
            <w:r w:rsidRPr="00884FD3">
              <w:rPr>
                <w:szCs w:val="22"/>
                <w:lang w:val="sr-Latn-ME"/>
              </w:rPr>
              <w:t>Epileptički napadi (konvulzije) bez povećanja t</w:t>
            </w:r>
            <w:r w:rsidR="00236A94" w:rsidRPr="00884FD3">
              <w:rPr>
                <w:szCs w:val="22"/>
                <w:lang w:val="sr-Latn-ME"/>
              </w:rPr>
              <w:t>j</w:t>
            </w:r>
            <w:r w:rsidRPr="00884FD3">
              <w:rPr>
                <w:szCs w:val="22"/>
                <w:lang w:val="sr-Latn-ME"/>
              </w:rPr>
              <w:t>elesne temperature; epileptički napadi (konvulzije) sa povišenom t</w:t>
            </w:r>
            <w:r w:rsidR="00236A94" w:rsidRPr="00884FD3">
              <w:rPr>
                <w:szCs w:val="22"/>
                <w:lang w:val="sr-Latn-ME"/>
              </w:rPr>
              <w:t>j</w:t>
            </w:r>
            <w:r w:rsidRPr="00884FD3">
              <w:rPr>
                <w:szCs w:val="22"/>
                <w:lang w:val="sr-Latn-ME"/>
              </w:rPr>
              <w:t>elesnom temperaturom kod d</w:t>
            </w:r>
            <w:r w:rsidR="00236A94" w:rsidRPr="00884FD3">
              <w:rPr>
                <w:szCs w:val="22"/>
                <w:lang w:val="sr-Latn-ME"/>
              </w:rPr>
              <w:t>j</w:t>
            </w:r>
            <w:r w:rsidRPr="00884FD3">
              <w:rPr>
                <w:szCs w:val="22"/>
                <w:lang w:val="sr-Latn-ME"/>
              </w:rPr>
              <w:t>ece; nesiguran hod; vrtoglavica; bolesti koje uključuju zapaljenje nervnog sistema (mozga i/ili kičmene moždine).</w:t>
            </w:r>
          </w:p>
          <w:p w14:paraId="1078B3B3" w14:textId="6DC83F6B" w:rsidR="002564EE" w:rsidRPr="00884FD3" w:rsidRDefault="002564EE" w:rsidP="00192BA1">
            <w:pPr>
              <w:numPr>
                <w:ilvl w:val="0"/>
                <w:numId w:val="14"/>
              </w:numPr>
              <w:rPr>
                <w:szCs w:val="22"/>
                <w:lang w:val="sr-Latn-ME"/>
              </w:rPr>
            </w:pPr>
            <w:r w:rsidRPr="00884FD3">
              <w:rPr>
                <w:szCs w:val="22"/>
                <w:lang w:val="sr-Latn-ME"/>
              </w:rPr>
              <w:t>Bolest koja uzrokuje mišićnu slabost, poremećaj os</w:t>
            </w:r>
            <w:r w:rsidR="00797428" w:rsidRPr="00884FD3">
              <w:rPr>
                <w:szCs w:val="22"/>
                <w:lang w:val="sr-Latn-ME"/>
              </w:rPr>
              <w:t>j</w:t>
            </w:r>
            <w:r w:rsidRPr="00884FD3">
              <w:rPr>
                <w:szCs w:val="22"/>
                <w:lang w:val="sr-Latn-ME"/>
              </w:rPr>
              <w:t>ećaja, os</w:t>
            </w:r>
            <w:r w:rsidR="00236A94" w:rsidRPr="00884FD3">
              <w:rPr>
                <w:szCs w:val="22"/>
                <w:lang w:val="sr-Latn-ME"/>
              </w:rPr>
              <w:t>j</w:t>
            </w:r>
            <w:r w:rsidRPr="00884FD3">
              <w:rPr>
                <w:szCs w:val="22"/>
                <w:lang w:val="sr-Latn-ME"/>
              </w:rPr>
              <w:t>ećaj trnjenja u rukama, nogama i gornjem d</w:t>
            </w:r>
            <w:r w:rsidR="00236A94" w:rsidRPr="00884FD3">
              <w:rPr>
                <w:szCs w:val="22"/>
                <w:lang w:val="sr-Latn-ME"/>
              </w:rPr>
              <w:t>ij</w:t>
            </w:r>
            <w:r w:rsidRPr="00884FD3">
              <w:rPr>
                <w:szCs w:val="22"/>
                <w:lang w:val="sr-Latn-ME"/>
              </w:rPr>
              <w:t>elu t</w:t>
            </w:r>
            <w:r w:rsidR="00236A94" w:rsidRPr="00884FD3">
              <w:rPr>
                <w:szCs w:val="22"/>
                <w:lang w:val="sr-Latn-ME"/>
              </w:rPr>
              <w:t>ij</w:t>
            </w:r>
            <w:r w:rsidRPr="00884FD3">
              <w:rPr>
                <w:szCs w:val="22"/>
                <w:lang w:val="sr-Latn-ME"/>
              </w:rPr>
              <w:t>ela (Guillain-Barre-ov sindrom).</w:t>
            </w:r>
          </w:p>
          <w:p w14:paraId="0192900E" w14:textId="22A41AB3" w:rsidR="002564EE" w:rsidRPr="00884FD3" w:rsidRDefault="002564EE" w:rsidP="00192BA1">
            <w:pPr>
              <w:numPr>
                <w:ilvl w:val="0"/>
                <w:numId w:val="14"/>
              </w:numPr>
              <w:rPr>
                <w:szCs w:val="22"/>
                <w:lang w:val="sr-Latn-ME"/>
              </w:rPr>
            </w:pPr>
            <w:r w:rsidRPr="00884FD3">
              <w:rPr>
                <w:szCs w:val="22"/>
                <w:lang w:val="sr-Latn-ME"/>
              </w:rPr>
              <w:t>Glavobolja; nesv</w:t>
            </w:r>
            <w:r w:rsidR="009B60A2" w:rsidRPr="00884FD3">
              <w:rPr>
                <w:szCs w:val="22"/>
                <w:lang w:val="sr-Latn-ME"/>
              </w:rPr>
              <w:t>j</w:t>
            </w:r>
            <w:r w:rsidRPr="00884FD3">
              <w:rPr>
                <w:szCs w:val="22"/>
                <w:lang w:val="sr-Latn-ME"/>
              </w:rPr>
              <w:t>estica; poremećaj nervnog sistema koji može dovesti do slabosti, peckanja ili trnjenja; oštećenje očnog nerva.</w:t>
            </w:r>
          </w:p>
          <w:p w14:paraId="6EAD1B23" w14:textId="77777777" w:rsidR="002564EE" w:rsidRPr="00884FD3" w:rsidRDefault="002564EE" w:rsidP="00192BA1">
            <w:pPr>
              <w:numPr>
                <w:ilvl w:val="0"/>
                <w:numId w:val="14"/>
              </w:numPr>
              <w:rPr>
                <w:szCs w:val="22"/>
                <w:lang w:val="sr-Latn-ME"/>
              </w:rPr>
            </w:pPr>
            <w:r w:rsidRPr="00884FD3">
              <w:rPr>
                <w:szCs w:val="22"/>
                <w:lang w:val="sr-Latn-ME"/>
              </w:rPr>
              <w:lastRenderedPageBreak/>
              <w:t>Suzenje i svrab očiju sa pojavom krasti na očnim kapcima (konjuktivitis).</w:t>
            </w:r>
          </w:p>
          <w:p w14:paraId="01F6F472" w14:textId="77777777" w:rsidR="002564EE" w:rsidRPr="00884FD3" w:rsidRDefault="002564EE" w:rsidP="00192BA1">
            <w:pPr>
              <w:numPr>
                <w:ilvl w:val="0"/>
                <w:numId w:val="14"/>
              </w:numPr>
              <w:rPr>
                <w:szCs w:val="22"/>
                <w:lang w:val="sr-Latn-ME"/>
              </w:rPr>
            </w:pPr>
            <w:r w:rsidRPr="00884FD3">
              <w:rPr>
                <w:szCs w:val="22"/>
                <w:lang w:val="sr-Latn-ME"/>
              </w:rPr>
              <w:t>Zapaljenje mrežnjače (u oku) praćene poremećajem vida.</w:t>
            </w:r>
          </w:p>
          <w:p w14:paraId="7A0C79A0" w14:textId="77777777" w:rsidR="002564EE" w:rsidRPr="00884FD3" w:rsidRDefault="002564EE" w:rsidP="00192BA1">
            <w:pPr>
              <w:numPr>
                <w:ilvl w:val="0"/>
                <w:numId w:val="14"/>
              </w:numPr>
              <w:rPr>
                <w:szCs w:val="22"/>
                <w:lang w:val="sr-Latn-ME"/>
              </w:rPr>
            </w:pPr>
            <w:r w:rsidRPr="00884FD3">
              <w:rPr>
                <w:szCs w:val="22"/>
                <w:lang w:val="sr-Latn-ME"/>
              </w:rPr>
              <w:t>Gluvoća.</w:t>
            </w:r>
          </w:p>
          <w:p w14:paraId="4BA2E284" w14:textId="77777777" w:rsidR="002564EE" w:rsidRPr="00884FD3" w:rsidRDefault="002564EE" w:rsidP="00192BA1">
            <w:pPr>
              <w:numPr>
                <w:ilvl w:val="0"/>
                <w:numId w:val="14"/>
              </w:numPr>
              <w:rPr>
                <w:szCs w:val="22"/>
                <w:lang w:val="sr-Latn-ME"/>
              </w:rPr>
            </w:pPr>
            <w:r w:rsidRPr="00884FD3">
              <w:rPr>
                <w:szCs w:val="22"/>
                <w:lang w:val="sr-Latn-ME"/>
              </w:rPr>
              <w:t>Kašalj; infekcija pluća sa ili bez povišene temperature.</w:t>
            </w:r>
          </w:p>
          <w:p w14:paraId="42D8C861" w14:textId="77777777" w:rsidR="002564EE" w:rsidRPr="00884FD3" w:rsidRDefault="002564EE" w:rsidP="00192BA1">
            <w:pPr>
              <w:numPr>
                <w:ilvl w:val="0"/>
                <w:numId w:val="14"/>
              </w:numPr>
              <w:rPr>
                <w:szCs w:val="22"/>
                <w:lang w:val="sr-Latn-ME"/>
              </w:rPr>
            </w:pPr>
            <w:r w:rsidRPr="00884FD3">
              <w:rPr>
                <w:szCs w:val="22"/>
                <w:lang w:val="sr-Latn-ME"/>
              </w:rPr>
              <w:t>Mučnina (nauzeja).</w:t>
            </w:r>
          </w:p>
          <w:p w14:paraId="118C16B2" w14:textId="06F6B92C" w:rsidR="002564EE" w:rsidRPr="00884FD3" w:rsidRDefault="002564EE" w:rsidP="00192BA1">
            <w:pPr>
              <w:numPr>
                <w:ilvl w:val="0"/>
                <w:numId w:val="14"/>
              </w:numPr>
              <w:rPr>
                <w:szCs w:val="22"/>
                <w:lang w:val="sr-Latn-ME"/>
              </w:rPr>
            </w:pPr>
            <w:r w:rsidRPr="00884FD3">
              <w:rPr>
                <w:szCs w:val="22"/>
                <w:lang w:val="sr-Latn-ME"/>
              </w:rPr>
              <w:t>Svrab; zapaljenje potkožnog masnog tkiva; crvene ili ljubičaste tačkaste potkožne prom</w:t>
            </w:r>
            <w:r w:rsidR="009B60A2" w:rsidRPr="00884FD3">
              <w:rPr>
                <w:szCs w:val="22"/>
                <w:lang w:val="sr-Latn-ME"/>
              </w:rPr>
              <w:t>j</w:t>
            </w:r>
            <w:r w:rsidRPr="00884FD3">
              <w:rPr>
                <w:szCs w:val="22"/>
                <w:lang w:val="sr-Latn-ME"/>
              </w:rPr>
              <w:t>ene u nivou kože; otvrdli i izdignuti d</w:t>
            </w:r>
            <w:r w:rsidR="009B60A2" w:rsidRPr="00884FD3">
              <w:rPr>
                <w:szCs w:val="22"/>
                <w:lang w:val="sr-Latn-ME"/>
              </w:rPr>
              <w:t>j</w:t>
            </w:r>
            <w:r w:rsidRPr="00884FD3">
              <w:rPr>
                <w:szCs w:val="22"/>
                <w:lang w:val="sr-Latn-ME"/>
              </w:rPr>
              <w:t>elovi kože; ozbiljna bolest koja dovodi do pojave čireva ili plikova na koži, ustima, očima i/ili genitalijama (Stevens-Johnson-ov sindrom).</w:t>
            </w:r>
          </w:p>
          <w:p w14:paraId="464F5BE4" w14:textId="7C26B23A" w:rsidR="002564EE" w:rsidRPr="00884FD3" w:rsidRDefault="002564EE" w:rsidP="00192BA1">
            <w:pPr>
              <w:numPr>
                <w:ilvl w:val="0"/>
                <w:numId w:val="14"/>
              </w:numPr>
              <w:rPr>
                <w:szCs w:val="22"/>
                <w:lang w:val="sr-Latn-ME"/>
              </w:rPr>
            </w:pPr>
            <w:r w:rsidRPr="00884FD3">
              <w:rPr>
                <w:szCs w:val="22"/>
                <w:lang w:val="sr-Latn-ME"/>
              </w:rPr>
              <w:t>Bol u zglobovima i/ili oticanje zglobova (obično prolazno i r</w:t>
            </w:r>
            <w:r w:rsidR="009B60A2" w:rsidRPr="00884FD3">
              <w:rPr>
                <w:szCs w:val="22"/>
                <w:lang w:val="sr-Latn-ME"/>
              </w:rPr>
              <w:t>ij</w:t>
            </w:r>
            <w:r w:rsidRPr="00884FD3">
              <w:rPr>
                <w:szCs w:val="22"/>
                <w:lang w:val="sr-Latn-ME"/>
              </w:rPr>
              <w:t>etko hronično), bol u mišićima.</w:t>
            </w:r>
          </w:p>
          <w:p w14:paraId="6D8520A1" w14:textId="10C95315" w:rsidR="002564EE" w:rsidRPr="00884FD3" w:rsidRDefault="002564EE" w:rsidP="00192BA1">
            <w:pPr>
              <w:numPr>
                <w:ilvl w:val="0"/>
                <w:numId w:val="14"/>
              </w:numPr>
              <w:rPr>
                <w:szCs w:val="22"/>
                <w:lang w:val="sr-Latn-ME"/>
              </w:rPr>
            </w:pPr>
            <w:r w:rsidRPr="00884FD3">
              <w:rPr>
                <w:szCs w:val="22"/>
                <w:lang w:val="sr-Latn-ME"/>
              </w:rPr>
              <w:t>Kratkotrajno peckanje i/ili bockanje na m</w:t>
            </w:r>
            <w:r w:rsidR="009B60A2" w:rsidRPr="00884FD3">
              <w:rPr>
                <w:szCs w:val="22"/>
                <w:lang w:val="sr-Latn-ME"/>
              </w:rPr>
              <w:t>j</w:t>
            </w:r>
            <w:r w:rsidRPr="00884FD3">
              <w:rPr>
                <w:szCs w:val="22"/>
                <w:lang w:val="sr-Latn-ME"/>
              </w:rPr>
              <w:t>estu prim</w:t>
            </w:r>
            <w:r w:rsidR="009B60A2" w:rsidRPr="00884FD3">
              <w:rPr>
                <w:szCs w:val="22"/>
                <w:lang w:val="sr-Latn-ME"/>
              </w:rPr>
              <w:t>j</w:t>
            </w:r>
            <w:r w:rsidRPr="00884FD3">
              <w:rPr>
                <w:szCs w:val="22"/>
                <w:lang w:val="sr-Latn-ME"/>
              </w:rPr>
              <w:t>ene; pojava plikova i/ili koprivnjače na m</w:t>
            </w:r>
            <w:r w:rsidR="009B60A2" w:rsidRPr="00884FD3">
              <w:rPr>
                <w:szCs w:val="22"/>
                <w:lang w:val="sr-Latn-ME"/>
              </w:rPr>
              <w:t>j</w:t>
            </w:r>
            <w:r w:rsidRPr="00884FD3">
              <w:rPr>
                <w:szCs w:val="22"/>
                <w:lang w:val="sr-Latn-ME"/>
              </w:rPr>
              <w:t>estu prim</w:t>
            </w:r>
            <w:r w:rsidR="009B60A2" w:rsidRPr="00884FD3">
              <w:rPr>
                <w:szCs w:val="22"/>
                <w:lang w:val="sr-Latn-ME"/>
              </w:rPr>
              <w:t>j</w:t>
            </w:r>
            <w:r w:rsidRPr="00884FD3">
              <w:rPr>
                <w:szCs w:val="22"/>
                <w:lang w:val="sr-Latn-ME"/>
              </w:rPr>
              <w:t>ene.</w:t>
            </w:r>
          </w:p>
          <w:p w14:paraId="2741A26C" w14:textId="34DF06E2" w:rsidR="002564EE" w:rsidRPr="00884FD3" w:rsidRDefault="002564EE" w:rsidP="00192BA1">
            <w:pPr>
              <w:numPr>
                <w:ilvl w:val="0"/>
                <w:numId w:val="14"/>
              </w:numPr>
              <w:rPr>
                <w:szCs w:val="22"/>
                <w:lang w:val="sr-Latn-ME"/>
              </w:rPr>
            </w:pPr>
            <w:r w:rsidRPr="00884FD3">
              <w:rPr>
                <w:szCs w:val="22"/>
                <w:lang w:val="sr-Latn-ME"/>
              </w:rPr>
              <w:t>Opšti osećaj slabosti (malaksalost); otok; os</w:t>
            </w:r>
            <w:r w:rsidR="00695418" w:rsidRPr="00884FD3">
              <w:rPr>
                <w:szCs w:val="22"/>
                <w:lang w:val="sr-Latn-ME"/>
              </w:rPr>
              <w:t>j</w:t>
            </w:r>
            <w:r w:rsidRPr="00884FD3">
              <w:rPr>
                <w:szCs w:val="22"/>
                <w:lang w:val="sr-Latn-ME"/>
              </w:rPr>
              <w:t>etljivost na dodir.</w:t>
            </w:r>
          </w:p>
          <w:p w14:paraId="65AA48E3" w14:textId="3F5E96CC" w:rsidR="002564EE" w:rsidRPr="00192BA1" w:rsidRDefault="002564EE" w:rsidP="00192BA1">
            <w:pPr>
              <w:numPr>
                <w:ilvl w:val="0"/>
                <w:numId w:val="14"/>
              </w:numPr>
              <w:rPr>
                <w:szCs w:val="22"/>
                <w:lang w:val="sr-Latn-ME"/>
              </w:rPr>
            </w:pPr>
            <w:r w:rsidRPr="00884FD3">
              <w:rPr>
                <w:szCs w:val="22"/>
                <w:lang w:val="sr-Latn-ME"/>
              </w:rPr>
              <w:t>Zapaljenje krvnih sudova.</w:t>
            </w:r>
          </w:p>
        </w:tc>
      </w:tr>
    </w:tbl>
    <w:p w14:paraId="216AAE0A" w14:textId="46FC5455" w:rsidR="00786E94" w:rsidRPr="00192BA1" w:rsidRDefault="00786E94" w:rsidP="00192BA1">
      <w:pPr>
        <w:rPr>
          <w:sz w:val="20"/>
          <w:szCs w:val="22"/>
          <w:lang w:val="sr-Latn-ME"/>
        </w:rPr>
      </w:pPr>
      <w:r w:rsidRPr="00192BA1">
        <w:rPr>
          <w:sz w:val="20"/>
          <w:szCs w:val="22"/>
          <w:lang w:val="sr-Latn-ME"/>
        </w:rPr>
        <w:lastRenderedPageBreak/>
        <w:t>*Ove neželje</w:t>
      </w:r>
      <w:r w:rsidR="004A3E63" w:rsidRPr="00192BA1">
        <w:rPr>
          <w:sz w:val="20"/>
          <w:szCs w:val="22"/>
          <w:lang w:val="sr-Latn-ME"/>
        </w:rPr>
        <w:t>ne reakcije zab</w:t>
      </w:r>
      <w:r w:rsidR="009B60A2" w:rsidRPr="00192BA1">
        <w:rPr>
          <w:sz w:val="20"/>
          <w:szCs w:val="22"/>
          <w:lang w:val="sr-Latn-ME"/>
        </w:rPr>
        <w:t>ilj</w:t>
      </w:r>
      <w:r w:rsidR="004A3E63" w:rsidRPr="00192BA1">
        <w:rPr>
          <w:sz w:val="20"/>
          <w:szCs w:val="22"/>
          <w:lang w:val="sr-Latn-ME"/>
        </w:rPr>
        <w:t>ežene su tokom</w:t>
      </w:r>
      <w:r w:rsidRPr="00192BA1">
        <w:rPr>
          <w:sz w:val="20"/>
          <w:szCs w:val="22"/>
          <w:lang w:val="sr-Latn-ME"/>
        </w:rPr>
        <w:t xml:space="preserve"> kliničkih studija i/ili postmarketinškoj prim</w:t>
      </w:r>
      <w:r w:rsidR="009B60A2" w:rsidRPr="00192BA1">
        <w:rPr>
          <w:sz w:val="20"/>
          <w:szCs w:val="22"/>
          <w:lang w:val="sr-Latn-ME"/>
        </w:rPr>
        <w:t>j</w:t>
      </w:r>
      <w:r w:rsidRPr="00192BA1">
        <w:rPr>
          <w:sz w:val="20"/>
          <w:szCs w:val="22"/>
          <w:lang w:val="sr-Latn-ME"/>
        </w:rPr>
        <w:t xml:space="preserve">eni M-M-RVAXPRO vakcine ili kombinovane vakcine protiv malih boginja, zauški i rubele koju proizvodi </w:t>
      </w:r>
      <w:r w:rsidR="003658B1" w:rsidRPr="00192BA1">
        <w:rPr>
          <w:sz w:val="20"/>
          <w:szCs w:val="22"/>
          <w:lang w:val="sr-Latn-ME"/>
        </w:rPr>
        <w:t>MSD</w:t>
      </w:r>
      <w:r w:rsidRPr="00192BA1">
        <w:rPr>
          <w:sz w:val="20"/>
          <w:szCs w:val="22"/>
          <w:lang w:val="sr-Latn-ME"/>
        </w:rPr>
        <w:t>, ili monovalentnih (pojedinačnih) komponenti ove vakcine.</w:t>
      </w:r>
    </w:p>
    <w:p w14:paraId="14A37626" w14:textId="77777777" w:rsidR="00786E94" w:rsidRPr="00884FD3" w:rsidRDefault="00786E94" w:rsidP="00192BA1">
      <w:pPr>
        <w:rPr>
          <w:szCs w:val="22"/>
          <w:lang w:val="sr-Latn-ME"/>
        </w:rPr>
      </w:pPr>
    </w:p>
    <w:p w14:paraId="5DF85257" w14:textId="2323FA23" w:rsidR="00786E94" w:rsidRPr="00884FD3" w:rsidRDefault="004A3E63" w:rsidP="00192BA1">
      <w:pPr>
        <w:rPr>
          <w:szCs w:val="22"/>
          <w:lang w:val="sr-Latn-ME"/>
        </w:rPr>
      </w:pPr>
      <w:r w:rsidRPr="00884FD3">
        <w:rPr>
          <w:szCs w:val="22"/>
          <w:lang w:val="sr-Latn-ME"/>
        </w:rPr>
        <w:t>Ukoliko se kod V</w:t>
      </w:r>
      <w:r w:rsidR="00786E94" w:rsidRPr="00884FD3">
        <w:rPr>
          <w:szCs w:val="22"/>
          <w:lang w:val="sr-Latn-ME"/>
        </w:rPr>
        <w:t>as javi bilo koje</w:t>
      </w:r>
      <w:r w:rsidRPr="00884FD3">
        <w:rPr>
          <w:szCs w:val="22"/>
          <w:lang w:val="sr-Latn-ME"/>
        </w:rPr>
        <w:t xml:space="preserve"> neželjeno dejstvo obratite se V</w:t>
      </w:r>
      <w:r w:rsidR="00786E94" w:rsidRPr="00884FD3">
        <w:rPr>
          <w:szCs w:val="22"/>
          <w:lang w:val="sr-Latn-ME"/>
        </w:rPr>
        <w:t>ašem l</w:t>
      </w:r>
      <w:r w:rsidR="009B60A2" w:rsidRPr="00884FD3">
        <w:rPr>
          <w:szCs w:val="22"/>
          <w:lang w:val="sr-Latn-ME"/>
        </w:rPr>
        <w:t>j</w:t>
      </w:r>
      <w:r w:rsidR="00786E94" w:rsidRPr="00884FD3">
        <w:rPr>
          <w:szCs w:val="22"/>
          <w:lang w:val="sr-Latn-ME"/>
        </w:rPr>
        <w:t>ekaru i farmaceutu. Ovo se odnosi i na bilo koje moguće neželjeno dejstvo koje nije navedeno u ovom uputstvu za l</w:t>
      </w:r>
      <w:r w:rsidR="009B60A2" w:rsidRPr="00884FD3">
        <w:rPr>
          <w:szCs w:val="22"/>
          <w:lang w:val="sr-Latn-ME"/>
        </w:rPr>
        <w:t>ij</w:t>
      </w:r>
      <w:r w:rsidR="00786E94" w:rsidRPr="00884FD3">
        <w:rPr>
          <w:szCs w:val="22"/>
          <w:lang w:val="sr-Latn-ME"/>
        </w:rPr>
        <w:t>ek.</w:t>
      </w:r>
    </w:p>
    <w:p w14:paraId="1A7BB8D6" w14:textId="77777777" w:rsidR="00177D7F" w:rsidRPr="00884FD3" w:rsidRDefault="00177D7F" w:rsidP="00192BA1">
      <w:pPr>
        <w:rPr>
          <w:i/>
          <w:noProof/>
          <w:szCs w:val="22"/>
          <w:lang w:val="sr-Latn-ME"/>
        </w:rPr>
      </w:pPr>
    </w:p>
    <w:p w14:paraId="2B071B5F" w14:textId="77777777" w:rsidR="009B60A2" w:rsidRPr="00884FD3" w:rsidRDefault="009B60A2" w:rsidP="00192BA1">
      <w:pPr>
        <w:spacing w:line="276" w:lineRule="auto"/>
        <w:rPr>
          <w:rFonts w:eastAsia="Calibri"/>
          <w:szCs w:val="22"/>
          <w:u w:val="single"/>
          <w:lang w:val="sr-Latn-ME"/>
        </w:rPr>
      </w:pPr>
      <w:r w:rsidRPr="00884FD3">
        <w:rPr>
          <w:rFonts w:eastAsia="Calibri"/>
          <w:szCs w:val="22"/>
          <w:u w:val="single"/>
          <w:lang w:val="sr-Latn-ME"/>
        </w:rPr>
        <w:t>Prijavljivanje sumnji na neželjena dejstva</w:t>
      </w:r>
    </w:p>
    <w:p w14:paraId="4AB1E14E" w14:textId="50A3B017" w:rsidR="009B60A2" w:rsidRPr="00884FD3" w:rsidRDefault="009B60A2" w:rsidP="00192BA1">
      <w:pPr>
        <w:rPr>
          <w:rFonts w:eastAsia="Calibri"/>
          <w:szCs w:val="22"/>
          <w:lang w:val="sr-Latn-ME"/>
        </w:rPr>
      </w:pPr>
      <w:r w:rsidRPr="00884FD3">
        <w:rPr>
          <w:rFonts w:eastAsia="Calibri"/>
          <w:szCs w:val="22"/>
          <w:lang w:val="sr-Latn-ME"/>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695418" w:rsidRPr="00884FD3">
        <w:rPr>
          <w:rFonts w:eastAsia="Calibri"/>
          <w:szCs w:val="22"/>
          <w:lang w:val="sr-Latn-ME"/>
        </w:rPr>
        <w:t>Institutu</w:t>
      </w:r>
      <w:r w:rsidRPr="00884FD3">
        <w:rPr>
          <w:rFonts w:eastAsia="Calibri"/>
          <w:szCs w:val="22"/>
          <w:lang w:val="sr-Latn-ME"/>
        </w:rPr>
        <w:t xml:space="preserve"> za ljekove i medicinska sredstva Crne Gore (CInMED):</w:t>
      </w:r>
    </w:p>
    <w:p w14:paraId="251D465A" w14:textId="77777777" w:rsidR="009B60A2" w:rsidRPr="00884FD3" w:rsidRDefault="009B60A2" w:rsidP="00192BA1">
      <w:pPr>
        <w:pStyle w:val="NoSpacing"/>
        <w:jc w:val="both"/>
        <w:rPr>
          <w:rFonts w:eastAsia="Calibri"/>
          <w:sz w:val="22"/>
          <w:szCs w:val="22"/>
          <w:lang w:val="sr-Latn-ME"/>
        </w:rPr>
      </w:pPr>
      <w:r w:rsidRPr="00884FD3">
        <w:rPr>
          <w:rFonts w:eastAsia="Calibri"/>
          <w:sz w:val="22"/>
          <w:szCs w:val="22"/>
          <w:lang w:val="sr-Latn-ME"/>
        </w:rPr>
        <w:t xml:space="preserve">Institut za ljekove i medicinska sredstva </w:t>
      </w:r>
    </w:p>
    <w:p w14:paraId="6F20BC71" w14:textId="77777777" w:rsidR="009B60A2" w:rsidRPr="00884FD3" w:rsidRDefault="009B60A2" w:rsidP="00192BA1">
      <w:pPr>
        <w:pStyle w:val="NoSpacing"/>
        <w:jc w:val="both"/>
        <w:rPr>
          <w:rFonts w:eastAsia="Calibri"/>
          <w:sz w:val="22"/>
          <w:szCs w:val="22"/>
          <w:lang w:val="sr-Latn-ME"/>
        </w:rPr>
      </w:pPr>
      <w:r w:rsidRPr="00884FD3">
        <w:rPr>
          <w:rFonts w:eastAsia="Calibri"/>
          <w:sz w:val="22"/>
          <w:szCs w:val="22"/>
          <w:lang w:val="sr-Latn-ME"/>
        </w:rPr>
        <w:t>Odjeljenje za farmakovigilancu</w:t>
      </w:r>
    </w:p>
    <w:p w14:paraId="55EA1B68" w14:textId="77777777" w:rsidR="009B60A2" w:rsidRPr="00884FD3" w:rsidRDefault="009B60A2" w:rsidP="00192BA1">
      <w:pPr>
        <w:pStyle w:val="NoSpacing"/>
        <w:jc w:val="both"/>
        <w:rPr>
          <w:rFonts w:eastAsia="Calibri"/>
          <w:sz w:val="22"/>
          <w:szCs w:val="22"/>
          <w:lang w:val="sr-Latn-ME"/>
        </w:rPr>
      </w:pPr>
      <w:r w:rsidRPr="00884FD3">
        <w:rPr>
          <w:rFonts w:eastAsia="Calibri"/>
          <w:sz w:val="22"/>
          <w:szCs w:val="22"/>
          <w:lang w:val="sr-Latn-ME"/>
        </w:rPr>
        <w:t>Bulevar Ivana Crnojevića 64a, 81000 Podgorica</w:t>
      </w:r>
    </w:p>
    <w:p w14:paraId="112A5567" w14:textId="77777777" w:rsidR="009B60A2" w:rsidRPr="00884FD3" w:rsidRDefault="009B60A2" w:rsidP="00192BA1">
      <w:pPr>
        <w:pStyle w:val="NoSpacing"/>
        <w:rPr>
          <w:rFonts w:eastAsia="Calibri"/>
          <w:sz w:val="22"/>
          <w:szCs w:val="22"/>
          <w:lang w:val="sr-Latn-ME"/>
        </w:rPr>
      </w:pPr>
    </w:p>
    <w:p w14:paraId="201B041F" w14:textId="77777777" w:rsidR="009B60A2" w:rsidRPr="00884FD3" w:rsidRDefault="009B60A2" w:rsidP="00192BA1">
      <w:pPr>
        <w:pStyle w:val="NoSpacing"/>
        <w:jc w:val="both"/>
        <w:rPr>
          <w:rFonts w:eastAsia="Calibri"/>
          <w:sz w:val="22"/>
          <w:szCs w:val="22"/>
          <w:lang w:val="sr-Latn-ME"/>
        </w:rPr>
      </w:pPr>
      <w:r w:rsidRPr="00884FD3">
        <w:rPr>
          <w:rFonts w:eastAsia="Calibri"/>
          <w:sz w:val="22"/>
          <w:szCs w:val="22"/>
          <w:lang w:val="sr-Latn-ME"/>
        </w:rPr>
        <w:t>tel: +382 (0) 20 310 280</w:t>
      </w:r>
    </w:p>
    <w:p w14:paraId="4779D97A" w14:textId="77777777" w:rsidR="009B60A2" w:rsidRPr="00884FD3" w:rsidRDefault="009B60A2" w:rsidP="00192BA1">
      <w:pPr>
        <w:pStyle w:val="NoSpacing"/>
        <w:jc w:val="both"/>
        <w:rPr>
          <w:rFonts w:eastAsia="Calibri"/>
          <w:sz w:val="22"/>
          <w:szCs w:val="22"/>
          <w:lang w:val="sr-Latn-ME"/>
        </w:rPr>
      </w:pPr>
      <w:r w:rsidRPr="00884FD3">
        <w:rPr>
          <w:rFonts w:eastAsia="Calibri"/>
          <w:sz w:val="22"/>
          <w:szCs w:val="22"/>
          <w:lang w:val="sr-Latn-ME"/>
        </w:rPr>
        <w:t>fax: +382 (0) 20 310 581</w:t>
      </w:r>
    </w:p>
    <w:p w14:paraId="2898EA59" w14:textId="77777777" w:rsidR="009B60A2" w:rsidRPr="00884FD3" w:rsidRDefault="006F1E04" w:rsidP="00192BA1">
      <w:pPr>
        <w:pStyle w:val="NoSpacing"/>
        <w:jc w:val="both"/>
        <w:rPr>
          <w:rFonts w:eastAsia="Calibri"/>
          <w:sz w:val="22"/>
          <w:szCs w:val="22"/>
          <w:lang w:val="sr-Latn-ME"/>
        </w:rPr>
      </w:pPr>
      <w:hyperlink r:id="rId9" w:history="1">
        <w:r w:rsidR="009B60A2" w:rsidRPr="00884FD3">
          <w:rPr>
            <w:rStyle w:val="Hyperlink"/>
            <w:rFonts w:eastAsia="Calibri"/>
            <w:sz w:val="22"/>
            <w:szCs w:val="22"/>
            <w:lang w:val="sr-Latn-ME"/>
          </w:rPr>
          <w:t>www.cinmed.me</w:t>
        </w:r>
      </w:hyperlink>
    </w:p>
    <w:p w14:paraId="0D6327AF" w14:textId="77777777" w:rsidR="009B60A2" w:rsidRPr="00884FD3" w:rsidRDefault="006F1E04" w:rsidP="00192BA1">
      <w:pPr>
        <w:pStyle w:val="NoSpacing"/>
        <w:jc w:val="both"/>
        <w:rPr>
          <w:rFonts w:eastAsia="Calibri"/>
          <w:color w:val="0000FF"/>
          <w:sz w:val="22"/>
          <w:szCs w:val="22"/>
          <w:u w:val="single"/>
          <w:lang w:val="sr-Latn-ME"/>
        </w:rPr>
      </w:pPr>
      <w:hyperlink r:id="rId10" w:history="1">
        <w:r w:rsidR="009B60A2" w:rsidRPr="00884FD3">
          <w:rPr>
            <w:rStyle w:val="Hyperlink"/>
            <w:rFonts w:eastAsia="Calibri"/>
            <w:sz w:val="22"/>
            <w:szCs w:val="22"/>
            <w:lang w:val="sr-Latn-ME"/>
          </w:rPr>
          <w:t>nezeljenadejstva@cinmed.me</w:t>
        </w:r>
      </w:hyperlink>
    </w:p>
    <w:p w14:paraId="5F2D7D87" w14:textId="6694CEA1" w:rsidR="00177D7F" w:rsidRPr="00884FD3" w:rsidRDefault="009B60A2" w:rsidP="00192BA1">
      <w:pPr>
        <w:pStyle w:val="NoSpacing"/>
        <w:rPr>
          <w:rFonts w:eastAsia="Calibri"/>
          <w:sz w:val="22"/>
          <w:szCs w:val="22"/>
          <w:lang w:val="sr-Latn-ME"/>
        </w:rPr>
      </w:pPr>
      <w:r w:rsidRPr="00884FD3">
        <w:rPr>
          <w:rFonts w:eastAsia="Calibri"/>
          <w:sz w:val="22"/>
          <w:szCs w:val="22"/>
          <w:lang w:val="sr-Latn-ME"/>
        </w:rPr>
        <w:t>putem IS zdravstvene zaštite</w:t>
      </w:r>
    </w:p>
    <w:p w14:paraId="1A6F0C3E" w14:textId="10DA6256" w:rsidR="008231DC" w:rsidRPr="00884FD3" w:rsidRDefault="008231DC" w:rsidP="00192BA1">
      <w:pPr>
        <w:pStyle w:val="NoSpacing"/>
        <w:rPr>
          <w:rFonts w:eastAsia="Calibri"/>
          <w:sz w:val="22"/>
          <w:szCs w:val="22"/>
          <w:lang w:val="sr-Latn-ME"/>
        </w:rPr>
      </w:pPr>
      <w:r w:rsidRPr="00884FD3">
        <w:rPr>
          <w:rFonts w:eastAsia="Calibri"/>
          <w:sz w:val="22"/>
          <w:szCs w:val="22"/>
          <w:lang w:val="sr-Latn-ME"/>
        </w:rPr>
        <w:t>QR kod za online prijavu sumnje na neželjeno dejstvo lijeka:</w:t>
      </w:r>
    </w:p>
    <w:p w14:paraId="55A2851E" w14:textId="77777777" w:rsidR="008231DC" w:rsidRPr="00884FD3" w:rsidRDefault="008231DC" w:rsidP="00192BA1">
      <w:pPr>
        <w:pStyle w:val="NoSpacing"/>
        <w:rPr>
          <w:noProof/>
          <w:sz w:val="22"/>
          <w:szCs w:val="22"/>
          <w:lang w:val="sr-Latn-ME"/>
        </w:rPr>
      </w:pPr>
    </w:p>
    <w:p w14:paraId="1CD39A7D" w14:textId="3D26E20E" w:rsidR="008231DC" w:rsidRPr="00884FD3" w:rsidRDefault="00192BA1" w:rsidP="00192BA1">
      <w:pPr>
        <w:pStyle w:val="NoSpacing"/>
        <w:rPr>
          <w:noProof/>
          <w:sz w:val="22"/>
          <w:szCs w:val="22"/>
          <w:lang w:val="sr-Latn-ME"/>
        </w:rPr>
      </w:pPr>
      <w:r w:rsidRPr="007F661E">
        <w:rPr>
          <w:b/>
          <w:bCs/>
          <w:noProof/>
          <w:sz w:val="22"/>
          <w:szCs w:val="22"/>
          <w:lang w:val="sr-Latn-ME" w:eastAsia="sr-Latn-ME"/>
        </w:rPr>
        <w:drawing>
          <wp:inline distT="0" distB="0" distL="0" distR="0" wp14:anchorId="5625E745" wp14:editId="072620EE">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E6205E8" w14:textId="20F3934D" w:rsidR="00884FD3" w:rsidRDefault="00884FD3" w:rsidP="00192BA1">
      <w:pPr>
        <w:pStyle w:val="NASLOV123"/>
        <w:spacing w:before="0" w:after="0"/>
        <w:jc w:val="both"/>
        <w:rPr>
          <w:lang w:val="sr-Latn-ME"/>
        </w:rPr>
      </w:pPr>
    </w:p>
    <w:p w14:paraId="3B66B3F6" w14:textId="77777777" w:rsidR="00192BA1" w:rsidRDefault="00192BA1" w:rsidP="00192BA1">
      <w:pPr>
        <w:pStyle w:val="NASLOV123"/>
        <w:spacing w:before="0" w:after="0"/>
        <w:jc w:val="both"/>
        <w:rPr>
          <w:lang w:val="sr-Latn-ME"/>
        </w:rPr>
      </w:pPr>
    </w:p>
    <w:p w14:paraId="6F359A0D" w14:textId="3085F703" w:rsidR="00177D7F" w:rsidRPr="00884FD3" w:rsidRDefault="00177D7F" w:rsidP="00192BA1">
      <w:pPr>
        <w:pStyle w:val="NASLOV123"/>
        <w:spacing w:before="0" w:after="0"/>
        <w:jc w:val="both"/>
        <w:rPr>
          <w:lang w:val="sr-Latn-ME"/>
        </w:rPr>
      </w:pPr>
      <w:r w:rsidRPr="00884FD3">
        <w:rPr>
          <w:lang w:val="sr-Latn-ME"/>
        </w:rPr>
        <w:t xml:space="preserve">5. </w:t>
      </w:r>
      <w:r w:rsidR="00E160BB" w:rsidRPr="00884FD3">
        <w:rPr>
          <w:lang w:val="sr-Latn-ME"/>
        </w:rPr>
        <w:t xml:space="preserve">KAKO ČUVATI LIJEK </w:t>
      </w:r>
      <w:r w:rsidR="004E7B45" w:rsidRPr="00884FD3">
        <w:rPr>
          <w:iCs/>
          <w:noProof/>
          <w:lang w:val="sr-Latn-ME" w:eastAsia="sr-Latn-CS"/>
        </w:rPr>
        <w:t>M-M-RvaxPro</w:t>
      </w:r>
    </w:p>
    <w:p w14:paraId="014CE375" w14:textId="77777777" w:rsidR="00192BA1" w:rsidRDefault="00192BA1" w:rsidP="00192BA1">
      <w:pPr>
        <w:widowControl w:val="0"/>
        <w:autoSpaceDE w:val="0"/>
        <w:autoSpaceDN w:val="0"/>
        <w:rPr>
          <w:szCs w:val="22"/>
          <w:lang w:val="sr-Latn-ME"/>
        </w:rPr>
      </w:pPr>
    </w:p>
    <w:p w14:paraId="7663E825" w14:textId="70BC426B" w:rsidR="00296E21" w:rsidRPr="00884FD3" w:rsidRDefault="00296E21" w:rsidP="00192BA1">
      <w:pPr>
        <w:widowControl w:val="0"/>
        <w:autoSpaceDE w:val="0"/>
        <w:autoSpaceDN w:val="0"/>
        <w:rPr>
          <w:szCs w:val="22"/>
          <w:lang w:val="sr-Latn-ME"/>
        </w:rPr>
      </w:pPr>
      <w:r w:rsidRPr="00884FD3">
        <w:rPr>
          <w:szCs w:val="22"/>
          <w:lang w:val="sr-Latn-ME"/>
        </w:rPr>
        <w:t>Čuvati l</w:t>
      </w:r>
      <w:r w:rsidR="008320BF" w:rsidRPr="00884FD3">
        <w:rPr>
          <w:szCs w:val="22"/>
          <w:lang w:val="sr-Latn-ME"/>
        </w:rPr>
        <w:t>ij</w:t>
      </w:r>
      <w:r w:rsidRPr="00884FD3">
        <w:rPr>
          <w:szCs w:val="22"/>
          <w:lang w:val="sr-Latn-ME"/>
        </w:rPr>
        <w:t>ek van vidokruga i domašaja d</w:t>
      </w:r>
      <w:r w:rsidR="008320BF" w:rsidRPr="00884FD3">
        <w:rPr>
          <w:szCs w:val="22"/>
          <w:lang w:val="sr-Latn-ME"/>
        </w:rPr>
        <w:t>j</w:t>
      </w:r>
      <w:r w:rsidRPr="00884FD3">
        <w:rPr>
          <w:szCs w:val="22"/>
          <w:lang w:val="sr-Latn-ME"/>
        </w:rPr>
        <w:t>ece.</w:t>
      </w:r>
    </w:p>
    <w:p w14:paraId="71CDC45B" w14:textId="77777777" w:rsidR="0068008B" w:rsidRPr="00884FD3" w:rsidRDefault="0068008B" w:rsidP="00192BA1">
      <w:pPr>
        <w:widowControl w:val="0"/>
        <w:autoSpaceDE w:val="0"/>
        <w:autoSpaceDN w:val="0"/>
        <w:rPr>
          <w:szCs w:val="22"/>
          <w:lang w:val="sr-Latn-ME"/>
        </w:rPr>
      </w:pPr>
    </w:p>
    <w:p w14:paraId="7DF2CD11" w14:textId="75056616" w:rsidR="0068008B" w:rsidRPr="00884FD3" w:rsidRDefault="0068008B" w:rsidP="00192BA1">
      <w:pPr>
        <w:rPr>
          <w:szCs w:val="22"/>
          <w:lang w:val="sr-Latn-ME"/>
        </w:rPr>
      </w:pPr>
      <w:r w:rsidRPr="00884FD3">
        <w:rPr>
          <w:szCs w:val="22"/>
          <w:lang w:val="sr-Latn-ME"/>
        </w:rPr>
        <w:t>Ne sm</w:t>
      </w:r>
      <w:r w:rsidR="008320BF" w:rsidRPr="00884FD3">
        <w:rPr>
          <w:szCs w:val="22"/>
          <w:lang w:val="sr-Latn-ME"/>
        </w:rPr>
        <w:t>ij</w:t>
      </w:r>
      <w:r w:rsidRPr="00884FD3">
        <w:rPr>
          <w:szCs w:val="22"/>
          <w:lang w:val="sr-Latn-ME"/>
        </w:rPr>
        <w:t>ete koristiti l</w:t>
      </w:r>
      <w:r w:rsidR="008320BF" w:rsidRPr="00884FD3">
        <w:rPr>
          <w:szCs w:val="22"/>
          <w:lang w:val="sr-Latn-ME"/>
        </w:rPr>
        <w:t>ij</w:t>
      </w:r>
      <w:r w:rsidRPr="00884FD3">
        <w:rPr>
          <w:szCs w:val="22"/>
          <w:lang w:val="sr-Latn-ME"/>
        </w:rPr>
        <w:t xml:space="preserve">ek </w:t>
      </w:r>
      <w:r w:rsidR="00D76A31" w:rsidRPr="00884FD3">
        <w:rPr>
          <w:iCs/>
          <w:noProof/>
          <w:szCs w:val="22"/>
          <w:lang w:val="sr-Latn-ME" w:eastAsia="sr-Latn-CS"/>
        </w:rPr>
        <w:t xml:space="preserve">M-M-RvaxPro </w:t>
      </w:r>
      <w:r w:rsidRPr="00884FD3">
        <w:rPr>
          <w:szCs w:val="22"/>
          <w:lang w:val="sr-Latn-ME"/>
        </w:rPr>
        <w:t>posl</w:t>
      </w:r>
      <w:r w:rsidR="008320BF" w:rsidRPr="00884FD3">
        <w:rPr>
          <w:szCs w:val="22"/>
          <w:lang w:val="sr-Latn-ME"/>
        </w:rPr>
        <w:t>ij</w:t>
      </w:r>
      <w:r w:rsidRPr="00884FD3">
        <w:rPr>
          <w:szCs w:val="22"/>
          <w:lang w:val="sr-Latn-ME"/>
        </w:rPr>
        <w:t>e isteka roka upotrebe naznačenog na spoljašnjem pakovanju nakon „Važi do:“. Datum isteka roka upotrebe se odnosi na posl</w:t>
      </w:r>
      <w:r w:rsidR="008320BF" w:rsidRPr="00884FD3">
        <w:rPr>
          <w:szCs w:val="22"/>
          <w:lang w:val="sr-Latn-ME"/>
        </w:rPr>
        <w:t>j</w:t>
      </w:r>
      <w:r w:rsidRPr="00884FD3">
        <w:rPr>
          <w:szCs w:val="22"/>
          <w:lang w:val="sr-Latn-ME"/>
        </w:rPr>
        <w:t>ednji dan navedenog m</w:t>
      </w:r>
      <w:r w:rsidR="008320BF" w:rsidRPr="00884FD3">
        <w:rPr>
          <w:szCs w:val="22"/>
          <w:lang w:val="sr-Latn-ME"/>
        </w:rPr>
        <w:t>j</w:t>
      </w:r>
      <w:r w:rsidRPr="00884FD3">
        <w:rPr>
          <w:szCs w:val="22"/>
          <w:lang w:val="sr-Latn-ME"/>
        </w:rPr>
        <w:t>eseca.</w:t>
      </w:r>
    </w:p>
    <w:p w14:paraId="66B208AC" w14:textId="77777777" w:rsidR="0068008B" w:rsidRPr="00884FD3" w:rsidRDefault="0068008B" w:rsidP="00192BA1">
      <w:pPr>
        <w:rPr>
          <w:bCs/>
          <w:iCs/>
          <w:szCs w:val="22"/>
          <w:lang w:val="sr-Latn-ME"/>
        </w:rPr>
      </w:pPr>
    </w:p>
    <w:p w14:paraId="5703A64B" w14:textId="77777777" w:rsidR="00786E94" w:rsidRPr="00884FD3" w:rsidRDefault="00786E94" w:rsidP="00192BA1">
      <w:pPr>
        <w:rPr>
          <w:bCs/>
          <w:iCs/>
          <w:szCs w:val="22"/>
          <w:lang w:val="sr-Latn-ME"/>
        </w:rPr>
      </w:pPr>
      <w:r w:rsidRPr="00884FD3">
        <w:rPr>
          <w:bCs/>
          <w:iCs/>
          <w:szCs w:val="22"/>
          <w:lang w:val="sr-Latn-ME"/>
        </w:rPr>
        <w:t>Čuvati i transportovati u frižideru (na temperaturi od 2°C do 8°C).</w:t>
      </w:r>
    </w:p>
    <w:p w14:paraId="420F7618" w14:textId="1C0A1188" w:rsidR="00786E94" w:rsidRPr="00884FD3" w:rsidRDefault="00D94B31" w:rsidP="00192BA1">
      <w:pPr>
        <w:rPr>
          <w:bCs/>
          <w:iCs/>
          <w:szCs w:val="22"/>
          <w:lang w:val="sr-Latn-ME"/>
        </w:rPr>
      </w:pPr>
      <w:r w:rsidRPr="00884FD3">
        <w:rPr>
          <w:bCs/>
          <w:iCs/>
          <w:szCs w:val="22"/>
          <w:lang w:val="sr-Latn-ME"/>
        </w:rPr>
        <w:t>Bočicu</w:t>
      </w:r>
      <w:r w:rsidR="00786E94" w:rsidRPr="00884FD3">
        <w:rPr>
          <w:bCs/>
          <w:iCs/>
          <w:szCs w:val="22"/>
          <w:lang w:val="sr-Latn-ME"/>
        </w:rPr>
        <w:t xml:space="preserve"> sa praškom čuva</w:t>
      </w:r>
      <w:r w:rsidRPr="00884FD3">
        <w:rPr>
          <w:bCs/>
          <w:iCs/>
          <w:szCs w:val="22"/>
          <w:lang w:val="sr-Latn-ME"/>
        </w:rPr>
        <w:t>ti</w:t>
      </w:r>
      <w:r w:rsidR="00786E94" w:rsidRPr="00884FD3">
        <w:rPr>
          <w:bCs/>
          <w:iCs/>
          <w:szCs w:val="22"/>
          <w:lang w:val="sr-Latn-ME"/>
        </w:rPr>
        <w:t xml:space="preserve"> u </w:t>
      </w:r>
      <w:r w:rsidRPr="00884FD3">
        <w:rPr>
          <w:bCs/>
          <w:iCs/>
          <w:szCs w:val="22"/>
          <w:lang w:val="sr-Latn-ME"/>
        </w:rPr>
        <w:t xml:space="preserve">spoljašnjem </w:t>
      </w:r>
      <w:r w:rsidR="00786E94" w:rsidRPr="00884FD3">
        <w:rPr>
          <w:bCs/>
          <w:iCs/>
          <w:szCs w:val="22"/>
          <w:lang w:val="sr-Latn-ME"/>
        </w:rPr>
        <w:t xml:space="preserve">pakovanju </w:t>
      </w:r>
      <w:r w:rsidRPr="00884FD3">
        <w:rPr>
          <w:bCs/>
          <w:iCs/>
          <w:szCs w:val="22"/>
          <w:lang w:val="sr-Latn-ME"/>
        </w:rPr>
        <w:t>radi zaštite</w:t>
      </w:r>
      <w:r w:rsidR="00786E94" w:rsidRPr="00884FD3">
        <w:rPr>
          <w:bCs/>
          <w:iCs/>
          <w:szCs w:val="22"/>
          <w:lang w:val="sr-Latn-ME"/>
        </w:rPr>
        <w:t xml:space="preserve"> od sv</w:t>
      </w:r>
      <w:r w:rsidR="008320BF" w:rsidRPr="00884FD3">
        <w:rPr>
          <w:bCs/>
          <w:iCs/>
          <w:szCs w:val="22"/>
          <w:lang w:val="sr-Latn-ME"/>
        </w:rPr>
        <w:t>j</w:t>
      </w:r>
      <w:r w:rsidR="00786E94" w:rsidRPr="00884FD3">
        <w:rPr>
          <w:bCs/>
          <w:iCs/>
          <w:szCs w:val="22"/>
          <w:lang w:val="sr-Latn-ME"/>
        </w:rPr>
        <w:t>etlosti.</w:t>
      </w:r>
    </w:p>
    <w:p w14:paraId="6632514E" w14:textId="054674B9" w:rsidR="00786E94" w:rsidRPr="00884FD3" w:rsidRDefault="00786E94" w:rsidP="00192BA1">
      <w:pPr>
        <w:rPr>
          <w:szCs w:val="22"/>
          <w:lang w:val="sr-Latn-ME"/>
        </w:rPr>
      </w:pPr>
      <w:r w:rsidRPr="00884FD3">
        <w:rPr>
          <w:bCs/>
          <w:iCs/>
          <w:szCs w:val="22"/>
          <w:lang w:val="sr-Latn-ME"/>
        </w:rPr>
        <w:lastRenderedPageBreak/>
        <w:t>Vakcina ne sm</w:t>
      </w:r>
      <w:r w:rsidR="008320BF" w:rsidRPr="00884FD3">
        <w:rPr>
          <w:bCs/>
          <w:iCs/>
          <w:szCs w:val="22"/>
          <w:lang w:val="sr-Latn-ME"/>
        </w:rPr>
        <w:t>ij</w:t>
      </w:r>
      <w:r w:rsidRPr="00884FD3">
        <w:rPr>
          <w:bCs/>
          <w:iCs/>
          <w:szCs w:val="22"/>
          <w:lang w:val="sr-Latn-ME"/>
        </w:rPr>
        <w:t>e da se zamrzava.</w:t>
      </w:r>
    </w:p>
    <w:p w14:paraId="6D40830E" w14:textId="42F08975" w:rsidR="004D1D48" w:rsidRPr="00884FD3" w:rsidRDefault="004D1D48" w:rsidP="00192BA1">
      <w:pPr>
        <w:rPr>
          <w:szCs w:val="22"/>
          <w:lang w:val="sr-Latn-ME"/>
        </w:rPr>
      </w:pPr>
    </w:p>
    <w:p w14:paraId="2A316762" w14:textId="3E0BD984" w:rsidR="008231DC" w:rsidRPr="00884FD3" w:rsidRDefault="008231DC" w:rsidP="00192BA1">
      <w:pPr>
        <w:rPr>
          <w:szCs w:val="22"/>
          <w:lang w:val="sr-Latn-ME"/>
        </w:rPr>
      </w:pPr>
      <w:r w:rsidRPr="00884FD3">
        <w:rPr>
          <w:szCs w:val="22"/>
          <w:lang w:val="sr-Latn-ME"/>
        </w:rPr>
        <w:t>Nakon rekonstitucije vakcina treba odmah da se upotr</w:t>
      </w:r>
      <w:r w:rsidR="00AA57F2" w:rsidRPr="00884FD3">
        <w:rPr>
          <w:szCs w:val="22"/>
          <w:lang w:val="sr-Latn-ME"/>
        </w:rPr>
        <w:t>ij</w:t>
      </w:r>
      <w:r w:rsidRPr="00884FD3">
        <w:rPr>
          <w:szCs w:val="22"/>
          <w:lang w:val="sr-Latn-ME"/>
        </w:rPr>
        <w:t>ebi. Ukoliko se ne upotr</w:t>
      </w:r>
      <w:r w:rsidR="00AA57F2" w:rsidRPr="00884FD3">
        <w:rPr>
          <w:szCs w:val="22"/>
          <w:lang w:val="sr-Latn-ME"/>
        </w:rPr>
        <w:t>ij</w:t>
      </w:r>
      <w:r w:rsidRPr="00884FD3">
        <w:rPr>
          <w:szCs w:val="22"/>
          <w:lang w:val="sr-Latn-ME"/>
        </w:rPr>
        <w:t>ebi odmah, dokazano je da je rekonstituisana vakcina stabilna 8 sati kada se čuva u frižideru na temperaturi od 2°C do 8°C.</w:t>
      </w:r>
    </w:p>
    <w:p w14:paraId="486DD583" w14:textId="77777777" w:rsidR="008231DC" w:rsidRPr="00884FD3" w:rsidRDefault="008231DC" w:rsidP="00192BA1">
      <w:pPr>
        <w:rPr>
          <w:szCs w:val="22"/>
          <w:lang w:val="sr-Latn-ME"/>
        </w:rPr>
      </w:pPr>
    </w:p>
    <w:p w14:paraId="492B941B" w14:textId="6B2A4B6E" w:rsidR="00FF3122" w:rsidRPr="00884FD3" w:rsidRDefault="00695418" w:rsidP="00192BA1">
      <w:pPr>
        <w:rPr>
          <w:szCs w:val="22"/>
          <w:lang w:val="sr-Latn-ME"/>
        </w:rPr>
      </w:pPr>
      <w:r w:rsidRPr="00884FD3">
        <w:rPr>
          <w:szCs w:val="22"/>
          <w:lang w:val="sr-Latn-ME"/>
        </w:rPr>
        <w:t>L</w:t>
      </w:r>
      <w:r w:rsidR="008320BF" w:rsidRPr="00884FD3">
        <w:rPr>
          <w:szCs w:val="22"/>
          <w:lang w:val="sr-Latn-ME"/>
        </w:rPr>
        <w:t>j</w:t>
      </w:r>
      <w:r w:rsidRPr="00884FD3">
        <w:rPr>
          <w:szCs w:val="22"/>
          <w:lang w:val="sr-Latn-ME"/>
        </w:rPr>
        <w:t>ekove ne treba</w:t>
      </w:r>
      <w:r w:rsidR="00177D7F" w:rsidRPr="00884FD3">
        <w:rPr>
          <w:szCs w:val="22"/>
          <w:lang w:val="sr-Latn-ME"/>
        </w:rPr>
        <w:t xml:space="preserve"> bacati u kanalizaciju</w:t>
      </w:r>
      <w:r w:rsidR="00FF3122" w:rsidRPr="00884FD3">
        <w:rPr>
          <w:szCs w:val="22"/>
          <w:lang w:val="sr-Latn-ME"/>
        </w:rPr>
        <w:t>, niti</w:t>
      </w:r>
      <w:r w:rsidRPr="00884FD3">
        <w:rPr>
          <w:szCs w:val="22"/>
          <w:lang w:val="sr-Latn-ME"/>
        </w:rPr>
        <w:t>kućni</w:t>
      </w:r>
      <w:r w:rsidR="00177D7F" w:rsidRPr="00884FD3">
        <w:rPr>
          <w:szCs w:val="22"/>
          <w:lang w:val="sr-Latn-ME"/>
        </w:rPr>
        <w:t xml:space="preserve"> otpad. </w:t>
      </w:r>
      <w:r w:rsidR="00FF3122" w:rsidRPr="00884FD3">
        <w:rPr>
          <w:szCs w:val="22"/>
          <w:lang w:val="sr-Latn-ME"/>
        </w:rPr>
        <w:t xml:space="preserve"> Ove mjere pomažu očuvanju životne sredine.</w:t>
      </w:r>
    </w:p>
    <w:p w14:paraId="5EF0A86B" w14:textId="128B5E20" w:rsidR="00177D7F" w:rsidRPr="00884FD3" w:rsidRDefault="00FF3122" w:rsidP="00192BA1">
      <w:pPr>
        <w:rPr>
          <w:szCs w:val="22"/>
          <w:lang w:val="sr-Latn-ME"/>
        </w:rPr>
      </w:pPr>
      <w:r w:rsidRPr="00884FD3">
        <w:rPr>
          <w:szCs w:val="22"/>
          <w:lang w:val="sr-Latn-ME"/>
        </w:rPr>
        <w:t>Neupotrijebljeni lijek se uništava u skladu sa važećim propisima.</w:t>
      </w:r>
    </w:p>
    <w:p w14:paraId="1C8431BB" w14:textId="4D6480B0" w:rsidR="00763286" w:rsidRDefault="00763286" w:rsidP="00192BA1">
      <w:pPr>
        <w:pStyle w:val="NASLOV123"/>
        <w:spacing w:before="0" w:after="0"/>
        <w:jc w:val="both"/>
        <w:rPr>
          <w:lang w:val="sr-Latn-ME"/>
        </w:rPr>
      </w:pPr>
    </w:p>
    <w:p w14:paraId="23A9B941" w14:textId="77777777" w:rsidR="00192BA1" w:rsidRPr="00884FD3" w:rsidRDefault="00192BA1" w:rsidP="00192BA1">
      <w:pPr>
        <w:pStyle w:val="NASLOV123"/>
        <w:spacing w:before="0" w:after="0"/>
        <w:jc w:val="both"/>
        <w:rPr>
          <w:lang w:val="sr-Latn-ME"/>
        </w:rPr>
      </w:pPr>
    </w:p>
    <w:p w14:paraId="517A0648" w14:textId="4AE0F1B3" w:rsidR="004D1D48" w:rsidRPr="00884FD3" w:rsidRDefault="00177D7F" w:rsidP="00192BA1">
      <w:pPr>
        <w:pStyle w:val="NASLOV123"/>
        <w:spacing w:before="0" w:after="0"/>
        <w:jc w:val="both"/>
        <w:rPr>
          <w:lang w:val="sr-Latn-ME"/>
        </w:rPr>
      </w:pPr>
      <w:r w:rsidRPr="00884FD3">
        <w:rPr>
          <w:lang w:val="sr-Latn-ME"/>
        </w:rPr>
        <w:t xml:space="preserve">6. </w:t>
      </w:r>
      <w:r w:rsidR="00E160BB" w:rsidRPr="00884FD3">
        <w:rPr>
          <w:lang w:val="sr-Latn-ME"/>
        </w:rPr>
        <w:t>SADRŽAJ PAKOVANJA I DODATNE INFORMACIJE</w:t>
      </w:r>
    </w:p>
    <w:p w14:paraId="61C12960" w14:textId="77777777" w:rsidR="00192BA1" w:rsidRDefault="00192BA1" w:rsidP="00192BA1">
      <w:pPr>
        <w:rPr>
          <w:b/>
          <w:bCs/>
          <w:szCs w:val="22"/>
          <w:lang w:val="sr-Latn-ME"/>
        </w:rPr>
      </w:pPr>
    </w:p>
    <w:p w14:paraId="514FEA32" w14:textId="6330C9F8" w:rsidR="00177D7F" w:rsidRPr="00884FD3" w:rsidRDefault="00177D7F" w:rsidP="00192BA1">
      <w:pPr>
        <w:rPr>
          <w:b/>
          <w:bCs/>
          <w:szCs w:val="22"/>
          <w:lang w:val="sr-Latn-ME"/>
        </w:rPr>
      </w:pPr>
      <w:r w:rsidRPr="00884FD3">
        <w:rPr>
          <w:b/>
          <w:bCs/>
          <w:szCs w:val="22"/>
          <w:lang w:val="sr-Latn-ME"/>
        </w:rPr>
        <w:t>Šta sadrži l</w:t>
      </w:r>
      <w:r w:rsidR="008320BF" w:rsidRPr="00884FD3">
        <w:rPr>
          <w:b/>
          <w:bCs/>
          <w:szCs w:val="22"/>
          <w:lang w:val="sr-Latn-ME"/>
        </w:rPr>
        <w:t>ij</w:t>
      </w:r>
      <w:r w:rsidRPr="00884FD3">
        <w:rPr>
          <w:b/>
          <w:bCs/>
          <w:szCs w:val="22"/>
          <w:lang w:val="sr-Latn-ME"/>
        </w:rPr>
        <w:t xml:space="preserve">ek </w:t>
      </w:r>
      <w:r w:rsidR="00D76A31" w:rsidRPr="00884FD3">
        <w:rPr>
          <w:b/>
          <w:iCs/>
          <w:noProof/>
          <w:szCs w:val="22"/>
          <w:lang w:val="sr-Latn-ME" w:eastAsia="sr-Latn-CS"/>
        </w:rPr>
        <w:t xml:space="preserve">M-M-RvaxPro </w:t>
      </w:r>
    </w:p>
    <w:p w14:paraId="01D86B8A" w14:textId="77777777" w:rsidR="00177D7F" w:rsidRPr="00884FD3" w:rsidRDefault="00177D7F" w:rsidP="00192BA1">
      <w:pPr>
        <w:rPr>
          <w:b/>
          <w:szCs w:val="22"/>
          <w:lang w:val="sr-Latn-ME"/>
        </w:rPr>
      </w:pPr>
    </w:p>
    <w:p w14:paraId="66A24BC5" w14:textId="77777777" w:rsidR="00786E94" w:rsidRPr="00884FD3" w:rsidRDefault="00786E94" w:rsidP="00192BA1">
      <w:pPr>
        <w:rPr>
          <w:iCs/>
          <w:szCs w:val="22"/>
          <w:lang w:val="sr-Latn-ME"/>
        </w:rPr>
      </w:pPr>
      <w:r w:rsidRPr="00884FD3">
        <w:rPr>
          <w:iCs/>
          <w:szCs w:val="22"/>
          <w:lang w:val="sr-Latn-ME"/>
        </w:rPr>
        <w:t>Aktivne supstance su:</w:t>
      </w:r>
    </w:p>
    <w:p w14:paraId="7B41BF13" w14:textId="040F3D5A" w:rsidR="00786E94" w:rsidRPr="00884FD3" w:rsidRDefault="00786E94" w:rsidP="00192BA1">
      <w:pPr>
        <w:rPr>
          <w:iCs/>
          <w:szCs w:val="22"/>
          <w:lang w:val="sr-Latn-ME"/>
        </w:rPr>
      </w:pPr>
      <w:r w:rsidRPr="00884FD3">
        <w:rPr>
          <w:iCs/>
          <w:szCs w:val="22"/>
          <w:lang w:val="sr-Latn-ME"/>
        </w:rPr>
        <w:t>Posl</w:t>
      </w:r>
      <w:r w:rsidR="008320BF" w:rsidRPr="00884FD3">
        <w:rPr>
          <w:iCs/>
          <w:szCs w:val="22"/>
          <w:lang w:val="sr-Latn-ME"/>
        </w:rPr>
        <w:t>ij</w:t>
      </w:r>
      <w:r w:rsidRPr="00884FD3">
        <w:rPr>
          <w:iCs/>
          <w:szCs w:val="22"/>
          <w:lang w:val="sr-Latn-ME"/>
        </w:rPr>
        <w:t xml:space="preserve">e rekonstitucije jedna doza (0,5 </w:t>
      </w:r>
      <w:r w:rsidR="008B191C" w:rsidRPr="00884FD3">
        <w:rPr>
          <w:iCs/>
          <w:szCs w:val="22"/>
          <w:lang w:val="sr-Latn-ME"/>
        </w:rPr>
        <w:t>ml</w:t>
      </w:r>
      <w:r w:rsidRPr="00884FD3">
        <w:rPr>
          <w:iCs/>
          <w:szCs w:val="22"/>
          <w:lang w:val="sr-Latn-ME"/>
        </w:rPr>
        <w:t>) sadrži:</w:t>
      </w:r>
    </w:p>
    <w:p w14:paraId="244C2C12" w14:textId="77777777" w:rsidR="00786E94" w:rsidRPr="00884FD3" w:rsidRDefault="00786E94" w:rsidP="00192BA1">
      <w:pPr>
        <w:rPr>
          <w:iCs/>
          <w:color w:val="FF0000"/>
          <w:szCs w:val="22"/>
          <w:lang w:val="sr-Latn-ME"/>
        </w:rPr>
      </w:pPr>
    </w:p>
    <w:p w14:paraId="1943853C" w14:textId="1A2E1D91" w:rsidR="003C3649" w:rsidRPr="00884FD3" w:rsidRDefault="00097E93" w:rsidP="00192BA1">
      <w:pPr>
        <w:rPr>
          <w:iCs/>
          <w:noProof/>
          <w:szCs w:val="22"/>
          <w:lang w:val="sr-Latn-ME"/>
        </w:rPr>
      </w:pPr>
      <w:r w:rsidRPr="00884FD3">
        <w:rPr>
          <w:iCs/>
          <w:noProof/>
          <w:szCs w:val="22"/>
          <w:lang w:val="sr-Latn-ME"/>
        </w:rPr>
        <w:t xml:space="preserve">Virus </w:t>
      </w:r>
      <w:r w:rsidRPr="00884FD3">
        <w:rPr>
          <w:iCs/>
          <w:szCs w:val="22"/>
          <w:lang w:val="sr-Latn-ME"/>
        </w:rPr>
        <w:t>morbila</w:t>
      </w:r>
      <w:r w:rsidRPr="00884FD3">
        <w:rPr>
          <w:iCs/>
          <w:noProof/>
          <w:szCs w:val="22"/>
          <w:lang w:val="sr-Latn-ME"/>
        </w:rPr>
        <w:t xml:space="preserve"> (malih boginja</w:t>
      </w:r>
      <w:r w:rsidRPr="00884FD3">
        <w:rPr>
          <w:bCs/>
          <w:noProof/>
          <w:szCs w:val="22"/>
          <w:vertAlign w:val="superscript"/>
          <w:lang w:val="sr-Latn-ME"/>
        </w:rPr>
        <w:t>1)</w:t>
      </w:r>
      <w:r w:rsidRPr="00884FD3">
        <w:rPr>
          <w:iCs/>
          <w:noProof/>
          <w:szCs w:val="22"/>
          <w:lang w:val="sr-Latn-ME"/>
        </w:rPr>
        <w:t>, soj Enders' Edmonston (živi, atenuirani)</w:t>
      </w:r>
      <w:r w:rsidR="003C3649" w:rsidRPr="00884FD3">
        <w:rPr>
          <w:bCs/>
          <w:noProof/>
          <w:szCs w:val="22"/>
          <w:lang w:val="sr-Latn-ME"/>
        </w:rPr>
        <w:t>, soj Enders</w:t>
      </w:r>
      <w:r w:rsidR="003C3649" w:rsidRPr="00884FD3">
        <w:rPr>
          <w:b/>
          <w:bCs/>
          <w:noProof/>
          <w:szCs w:val="22"/>
          <w:lang w:val="sr-Latn-ME"/>
        </w:rPr>
        <w:t xml:space="preserve"> </w:t>
      </w:r>
      <w:r w:rsidR="003C3649" w:rsidRPr="00884FD3">
        <w:rPr>
          <w:bCs/>
          <w:noProof/>
          <w:szCs w:val="22"/>
          <w:lang w:val="sr-Latn-ME"/>
        </w:rPr>
        <w:t>Edmonston B……..</w:t>
      </w:r>
      <w:r w:rsidR="003C3649" w:rsidRPr="00884FD3">
        <w:rPr>
          <w:iCs/>
          <w:noProof/>
          <w:szCs w:val="22"/>
          <w:lang w:val="sr-Latn-ME"/>
        </w:rPr>
        <w:t xml:space="preserve">najmanje </w:t>
      </w:r>
      <w:r w:rsidR="008440D1" w:rsidRPr="00884FD3">
        <w:rPr>
          <w:iCs/>
          <w:noProof/>
          <w:szCs w:val="22"/>
          <w:lang w:val="sr-Latn-ME"/>
        </w:rPr>
        <w:t>1 x 10</w:t>
      </w:r>
      <w:r w:rsidR="008440D1" w:rsidRPr="00884FD3">
        <w:rPr>
          <w:iCs/>
          <w:noProof/>
          <w:szCs w:val="22"/>
          <w:vertAlign w:val="superscript"/>
          <w:lang w:val="sr-Latn-ME"/>
        </w:rPr>
        <w:t>3</w:t>
      </w:r>
      <w:r w:rsidR="008440D1" w:rsidRPr="00884FD3">
        <w:rPr>
          <w:iCs/>
          <w:noProof/>
          <w:szCs w:val="22"/>
          <w:lang w:val="sr-Latn-ME"/>
        </w:rPr>
        <w:t xml:space="preserve"> </w:t>
      </w:r>
      <w:r w:rsidR="003C3649" w:rsidRPr="00884FD3">
        <w:rPr>
          <w:bCs/>
          <w:iCs/>
          <w:noProof/>
          <w:szCs w:val="22"/>
          <w:lang w:val="sr-Latn-ME" w:eastAsia="sr-Latn-CS"/>
        </w:rPr>
        <w:t>TCID</w:t>
      </w:r>
      <w:r w:rsidR="003C3649" w:rsidRPr="00884FD3">
        <w:rPr>
          <w:bCs/>
          <w:iCs/>
          <w:noProof/>
          <w:szCs w:val="22"/>
          <w:vertAlign w:val="subscript"/>
          <w:lang w:val="sr-Latn-ME" w:eastAsia="sr-Latn-CS"/>
        </w:rPr>
        <w:t>50</w:t>
      </w:r>
      <w:r w:rsidR="003C3649" w:rsidRPr="00884FD3">
        <w:rPr>
          <w:bCs/>
          <w:iCs/>
          <w:noProof/>
          <w:szCs w:val="22"/>
          <w:lang w:val="sr-Latn-ME" w:eastAsia="sr-Latn-CS"/>
        </w:rPr>
        <w:t>/0,5</w:t>
      </w:r>
      <w:r w:rsidR="008B191C" w:rsidRPr="00884FD3">
        <w:rPr>
          <w:bCs/>
          <w:iCs/>
          <w:noProof/>
          <w:szCs w:val="22"/>
          <w:lang w:val="sr-Latn-ME" w:eastAsia="sr-Latn-CS"/>
        </w:rPr>
        <w:t>ml</w:t>
      </w:r>
      <w:r w:rsidR="003C3649" w:rsidRPr="00884FD3">
        <w:rPr>
          <w:bCs/>
          <w:iCs/>
          <w:noProof/>
          <w:szCs w:val="22"/>
          <w:lang w:val="sr-Latn-ME" w:eastAsia="sr-Latn-CS"/>
        </w:rPr>
        <w:t xml:space="preserve"> </w:t>
      </w:r>
      <w:r w:rsidR="003C3649" w:rsidRPr="00884FD3">
        <w:rPr>
          <w:iCs/>
          <w:noProof/>
          <w:szCs w:val="22"/>
          <w:lang w:val="sr-Latn-ME"/>
        </w:rPr>
        <w:t>*</w:t>
      </w:r>
    </w:p>
    <w:p w14:paraId="4E5B0857" w14:textId="593C219C" w:rsidR="003C3649" w:rsidRPr="00884FD3" w:rsidRDefault="00097E93" w:rsidP="00192BA1">
      <w:pPr>
        <w:rPr>
          <w:iCs/>
          <w:noProof/>
          <w:szCs w:val="22"/>
          <w:lang w:val="sr-Latn-ME"/>
        </w:rPr>
      </w:pPr>
      <w:r w:rsidRPr="00884FD3">
        <w:rPr>
          <w:iCs/>
          <w:noProof/>
          <w:szCs w:val="22"/>
          <w:lang w:val="sr-Latn-ME"/>
        </w:rPr>
        <w:t xml:space="preserve">Virus </w:t>
      </w:r>
      <w:r w:rsidRPr="00884FD3">
        <w:rPr>
          <w:iCs/>
          <w:noProof/>
          <w:szCs w:val="22"/>
          <w:lang w:val="sr-Latn-ME" w:eastAsia="sr-Latn-CS"/>
        </w:rPr>
        <w:t>parotitisa</w:t>
      </w:r>
      <w:r w:rsidRPr="00884FD3">
        <w:rPr>
          <w:iCs/>
          <w:noProof/>
          <w:szCs w:val="22"/>
          <w:lang w:val="sr-Latn-ME"/>
        </w:rPr>
        <w:t xml:space="preserve"> (zauški</w:t>
      </w:r>
      <w:r w:rsidRPr="00884FD3">
        <w:rPr>
          <w:bCs/>
          <w:noProof/>
          <w:szCs w:val="22"/>
          <w:vertAlign w:val="superscript"/>
          <w:lang w:val="sr-Latn-ME"/>
        </w:rPr>
        <w:t xml:space="preserve">1 </w:t>
      </w:r>
      <w:r w:rsidRPr="00884FD3">
        <w:rPr>
          <w:iCs/>
          <w:noProof/>
          <w:szCs w:val="22"/>
          <w:lang w:val="sr-Latn-ME"/>
        </w:rPr>
        <w:t>)</w:t>
      </w:r>
      <w:r w:rsidR="003C3649" w:rsidRPr="00884FD3">
        <w:rPr>
          <w:bCs/>
          <w:noProof/>
          <w:szCs w:val="22"/>
          <w:lang w:val="sr-Latn-ME"/>
        </w:rPr>
        <w:t>, soj Jeryl Lynn</w:t>
      </w:r>
      <w:r w:rsidR="003C3649" w:rsidRPr="00884FD3">
        <w:rPr>
          <w:iCs/>
          <w:noProof/>
          <w:szCs w:val="22"/>
          <w:lang w:val="sr-Latn-ME"/>
        </w:rPr>
        <w:t xml:space="preserve">…………... najmanje </w:t>
      </w:r>
      <w:r w:rsidR="008440D1" w:rsidRPr="00884FD3">
        <w:rPr>
          <w:iCs/>
          <w:noProof/>
          <w:szCs w:val="22"/>
          <w:lang w:val="sr-Latn-ME"/>
        </w:rPr>
        <w:t>12,5 x 10</w:t>
      </w:r>
      <w:r w:rsidR="008440D1" w:rsidRPr="00884FD3">
        <w:rPr>
          <w:iCs/>
          <w:noProof/>
          <w:szCs w:val="22"/>
          <w:vertAlign w:val="superscript"/>
          <w:lang w:val="sr-Latn-ME"/>
        </w:rPr>
        <w:t>3</w:t>
      </w:r>
      <w:r w:rsidR="008440D1" w:rsidRPr="00884FD3">
        <w:rPr>
          <w:iCs/>
          <w:noProof/>
          <w:szCs w:val="22"/>
          <w:lang w:val="sr-Latn-ME"/>
        </w:rPr>
        <w:t xml:space="preserve"> </w:t>
      </w:r>
      <w:r w:rsidR="003C3649" w:rsidRPr="00884FD3">
        <w:rPr>
          <w:bCs/>
          <w:iCs/>
          <w:noProof/>
          <w:szCs w:val="22"/>
          <w:lang w:val="sr-Latn-ME" w:eastAsia="sr-Latn-CS"/>
        </w:rPr>
        <w:t>TCID</w:t>
      </w:r>
      <w:r w:rsidR="003C3649" w:rsidRPr="00884FD3">
        <w:rPr>
          <w:bCs/>
          <w:iCs/>
          <w:noProof/>
          <w:szCs w:val="22"/>
          <w:vertAlign w:val="subscript"/>
          <w:lang w:val="sr-Latn-ME" w:eastAsia="sr-Latn-CS"/>
        </w:rPr>
        <w:t>50</w:t>
      </w:r>
      <w:r w:rsidR="003C3649" w:rsidRPr="00884FD3">
        <w:rPr>
          <w:bCs/>
          <w:iCs/>
          <w:noProof/>
          <w:szCs w:val="22"/>
          <w:lang w:val="sr-Latn-ME" w:eastAsia="sr-Latn-CS"/>
        </w:rPr>
        <w:t>/0,5</w:t>
      </w:r>
      <w:r w:rsidR="008B191C" w:rsidRPr="00884FD3">
        <w:rPr>
          <w:bCs/>
          <w:iCs/>
          <w:noProof/>
          <w:szCs w:val="22"/>
          <w:lang w:val="sr-Latn-ME" w:eastAsia="sr-Latn-CS"/>
        </w:rPr>
        <w:t>ml</w:t>
      </w:r>
      <w:r w:rsidR="008440D1" w:rsidRPr="00884FD3">
        <w:rPr>
          <w:iCs/>
          <w:noProof/>
          <w:szCs w:val="22"/>
          <w:lang w:val="sr-Latn-ME"/>
        </w:rPr>
        <w:t>*</w:t>
      </w:r>
    </w:p>
    <w:p w14:paraId="155BDEA1" w14:textId="2D4178EB" w:rsidR="003C3649" w:rsidRPr="00884FD3" w:rsidRDefault="00097E93" w:rsidP="00192BA1">
      <w:pPr>
        <w:rPr>
          <w:iCs/>
          <w:noProof/>
          <w:szCs w:val="22"/>
          <w:lang w:val="sr-Latn-ME"/>
        </w:rPr>
      </w:pPr>
      <w:r w:rsidRPr="00884FD3">
        <w:rPr>
          <w:iCs/>
          <w:noProof/>
          <w:szCs w:val="22"/>
          <w:lang w:val="sr-Latn-ME"/>
        </w:rPr>
        <w:t>Virus rubele</w:t>
      </w:r>
      <w:r w:rsidRPr="00884FD3">
        <w:rPr>
          <w:iCs/>
          <w:noProof/>
          <w:szCs w:val="22"/>
          <w:vertAlign w:val="superscript"/>
          <w:lang w:val="sr-Latn-ME"/>
        </w:rPr>
        <w:t>2</w:t>
      </w:r>
      <w:r w:rsidR="003C3649" w:rsidRPr="00884FD3">
        <w:rPr>
          <w:bCs/>
          <w:szCs w:val="22"/>
          <w:lang w:val="sr-Latn-ME"/>
        </w:rPr>
        <w:t>,</w:t>
      </w:r>
      <w:r w:rsidR="003C3649" w:rsidRPr="00884FD3">
        <w:rPr>
          <w:bCs/>
          <w:noProof/>
          <w:szCs w:val="22"/>
          <w:lang w:val="sr-Latn-ME"/>
        </w:rPr>
        <w:t xml:space="preserve"> soj Wistar RA 27/3....................</w:t>
      </w:r>
      <w:r w:rsidR="003C3649" w:rsidRPr="00884FD3">
        <w:rPr>
          <w:iCs/>
          <w:noProof/>
          <w:szCs w:val="22"/>
          <w:lang w:val="sr-Latn-ME"/>
        </w:rPr>
        <w:t xml:space="preserve"> najmanje </w:t>
      </w:r>
      <w:r w:rsidR="008440D1" w:rsidRPr="00884FD3">
        <w:rPr>
          <w:iCs/>
          <w:noProof/>
          <w:szCs w:val="22"/>
          <w:lang w:val="sr-Latn-ME"/>
        </w:rPr>
        <w:t>1 x 10</w:t>
      </w:r>
      <w:r w:rsidR="008440D1" w:rsidRPr="00884FD3">
        <w:rPr>
          <w:iCs/>
          <w:noProof/>
          <w:szCs w:val="22"/>
          <w:vertAlign w:val="superscript"/>
          <w:lang w:val="sr-Latn-ME"/>
        </w:rPr>
        <w:t>3</w:t>
      </w:r>
      <w:r w:rsidR="008440D1" w:rsidRPr="00884FD3">
        <w:rPr>
          <w:iCs/>
          <w:noProof/>
          <w:szCs w:val="22"/>
          <w:lang w:val="sr-Latn-ME"/>
        </w:rPr>
        <w:t xml:space="preserve"> </w:t>
      </w:r>
      <w:r w:rsidR="003C3649" w:rsidRPr="00884FD3">
        <w:rPr>
          <w:bCs/>
          <w:iCs/>
          <w:noProof/>
          <w:szCs w:val="22"/>
          <w:lang w:val="sr-Latn-ME" w:eastAsia="sr-Latn-CS"/>
        </w:rPr>
        <w:t>TCID</w:t>
      </w:r>
      <w:r w:rsidR="003C3649" w:rsidRPr="00884FD3">
        <w:rPr>
          <w:bCs/>
          <w:iCs/>
          <w:noProof/>
          <w:szCs w:val="22"/>
          <w:vertAlign w:val="subscript"/>
          <w:lang w:val="sr-Latn-ME" w:eastAsia="sr-Latn-CS"/>
        </w:rPr>
        <w:t>50</w:t>
      </w:r>
      <w:r w:rsidR="003C3649" w:rsidRPr="00884FD3">
        <w:rPr>
          <w:bCs/>
          <w:iCs/>
          <w:noProof/>
          <w:szCs w:val="22"/>
          <w:lang w:val="sr-Latn-ME" w:eastAsia="sr-Latn-CS"/>
        </w:rPr>
        <w:t>/0,5</w:t>
      </w:r>
      <w:r w:rsidR="008B191C" w:rsidRPr="00884FD3">
        <w:rPr>
          <w:bCs/>
          <w:iCs/>
          <w:noProof/>
          <w:szCs w:val="22"/>
          <w:lang w:val="sr-Latn-ME" w:eastAsia="sr-Latn-CS"/>
        </w:rPr>
        <w:t>ml</w:t>
      </w:r>
      <w:r w:rsidR="003C3649" w:rsidRPr="00884FD3">
        <w:rPr>
          <w:iCs/>
          <w:noProof/>
          <w:szCs w:val="22"/>
          <w:lang w:val="sr-Latn-ME"/>
        </w:rPr>
        <w:t xml:space="preserve"> *</w:t>
      </w:r>
    </w:p>
    <w:p w14:paraId="007884FC" w14:textId="77777777" w:rsidR="00786E94" w:rsidRPr="00884FD3" w:rsidRDefault="00786E94" w:rsidP="00192BA1">
      <w:pPr>
        <w:tabs>
          <w:tab w:val="clear" w:pos="284"/>
        </w:tabs>
        <w:autoSpaceDE w:val="0"/>
        <w:autoSpaceDN w:val="0"/>
        <w:adjustRightInd w:val="0"/>
        <w:rPr>
          <w:color w:val="FF0000"/>
          <w:szCs w:val="22"/>
          <w:lang w:val="sr-Latn-ME"/>
        </w:rPr>
      </w:pPr>
    </w:p>
    <w:p w14:paraId="1288C190" w14:textId="4DFC3F87" w:rsidR="005264C6" w:rsidRPr="00884FD3" w:rsidRDefault="005264C6" w:rsidP="00192BA1">
      <w:pPr>
        <w:rPr>
          <w:i/>
          <w:iCs/>
          <w:noProof/>
          <w:color w:val="FF0000"/>
          <w:szCs w:val="22"/>
          <w:lang w:val="sr-Latn-ME"/>
        </w:rPr>
      </w:pPr>
      <w:r w:rsidRPr="00884FD3">
        <w:rPr>
          <w:i/>
          <w:iCs/>
          <w:noProof/>
          <w:szCs w:val="22"/>
          <w:lang w:val="sr-Latn-ME"/>
        </w:rPr>
        <w:t>*</w:t>
      </w:r>
      <w:r w:rsidRPr="00884FD3">
        <w:rPr>
          <w:i/>
          <w:iCs/>
          <w:szCs w:val="22"/>
          <w:lang w:val="sr-Latn-ME"/>
        </w:rPr>
        <w:t xml:space="preserve"> infektivna doza za 50% tkivne kulture  </w:t>
      </w:r>
    </w:p>
    <w:p w14:paraId="4B2F78BC" w14:textId="77777777" w:rsidR="00786E94" w:rsidRPr="00884FD3" w:rsidRDefault="00786E94" w:rsidP="00192BA1">
      <w:pPr>
        <w:rPr>
          <w:iCs/>
          <w:color w:val="FF0000"/>
          <w:szCs w:val="22"/>
          <w:lang w:val="sr-Latn-ME"/>
        </w:rPr>
      </w:pPr>
    </w:p>
    <w:p w14:paraId="7737AEBB" w14:textId="77777777" w:rsidR="00786E94" w:rsidRPr="00884FD3" w:rsidRDefault="00786E94" w:rsidP="00192BA1">
      <w:pPr>
        <w:rPr>
          <w:iCs/>
          <w:szCs w:val="22"/>
          <w:lang w:val="sr-Latn-ME"/>
        </w:rPr>
      </w:pPr>
      <w:r w:rsidRPr="00884FD3">
        <w:rPr>
          <w:iCs/>
          <w:szCs w:val="22"/>
          <w:lang w:val="sr-Latn-ME"/>
        </w:rPr>
        <w:t>Virus malih boginja i virus zauški proizvedeni u ćelijama pilećih embriona.</w:t>
      </w:r>
    </w:p>
    <w:p w14:paraId="2E3729C8" w14:textId="77777777" w:rsidR="00786E94" w:rsidRPr="00884FD3" w:rsidRDefault="00786E94" w:rsidP="00192BA1">
      <w:pPr>
        <w:rPr>
          <w:iCs/>
          <w:szCs w:val="22"/>
          <w:lang w:val="sr-Latn-ME"/>
        </w:rPr>
      </w:pPr>
      <w:r w:rsidRPr="00884FD3">
        <w:rPr>
          <w:iCs/>
          <w:szCs w:val="22"/>
          <w:lang w:val="sr-Latn-ME"/>
        </w:rPr>
        <w:t>Virus rubele proizveden u WI-38 humanim diploidnim plućnim fibroblastima.</w:t>
      </w:r>
    </w:p>
    <w:p w14:paraId="154A9C39" w14:textId="77777777" w:rsidR="00786E94" w:rsidRPr="00884FD3" w:rsidRDefault="00786E94" w:rsidP="00192BA1">
      <w:pPr>
        <w:rPr>
          <w:iCs/>
          <w:color w:val="FF0000"/>
          <w:szCs w:val="22"/>
          <w:lang w:val="sr-Latn-ME"/>
        </w:rPr>
      </w:pPr>
    </w:p>
    <w:p w14:paraId="6A5803E2" w14:textId="77777777" w:rsidR="00786E94" w:rsidRPr="00884FD3" w:rsidRDefault="001332CD" w:rsidP="00192BA1">
      <w:pPr>
        <w:rPr>
          <w:szCs w:val="22"/>
          <w:lang w:val="sr-Latn-ME"/>
        </w:rPr>
      </w:pPr>
      <w:r w:rsidRPr="00884FD3">
        <w:rPr>
          <w:szCs w:val="22"/>
          <w:lang w:val="sr-Latn-ME"/>
        </w:rPr>
        <w:t xml:space="preserve">Pomoćne supstance </w:t>
      </w:r>
      <w:r w:rsidR="00786E94" w:rsidRPr="00884FD3">
        <w:rPr>
          <w:szCs w:val="22"/>
          <w:lang w:val="sr-Latn-ME"/>
        </w:rPr>
        <w:t>su:</w:t>
      </w:r>
    </w:p>
    <w:p w14:paraId="4D99D263" w14:textId="77777777" w:rsidR="00786E94" w:rsidRPr="00884FD3" w:rsidRDefault="00786E94" w:rsidP="00192BA1">
      <w:pPr>
        <w:rPr>
          <w:bCs/>
          <w:iCs/>
          <w:szCs w:val="22"/>
          <w:u w:val="single"/>
          <w:lang w:val="sr-Latn-ME"/>
        </w:rPr>
      </w:pPr>
      <w:r w:rsidRPr="00884FD3">
        <w:rPr>
          <w:bCs/>
          <w:iCs/>
          <w:szCs w:val="22"/>
          <w:u w:val="single"/>
          <w:lang w:val="sr-Latn-ME"/>
        </w:rPr>
        <w:t xml:space="preserve">Prašak: </w:t>
      </w:r>
    </w:p>
    <w:p w14:paraId="2128FF47" w14:textId="43C888FE" w:rsidR="00786E94" w:rsidRPr="00884FD3" w:rsidRDefault="00786E94" w:rsidP="00192BA1">
      <w:pPr>
        <w:rPr>
          <w:bCs/>
          <w:iCs/>
          <w:szCs w:val="22"/>
          <w:lang w:val="sr-Latn-ME"/>
        </w:rPr>
      </w:pPr>
      <w:r w:rsidRPr="00884FD3">
        <w:rPr>
          <w:bCs/>
          <w:iCs/>
          <w:szCs w:val="22"/>
          <w:lang w:val="sr-Latn-ME"/>
        </w:rPr>
        <w:t>Sorbitol</w:t>
      </w:r>
      <w:r w:rsidR="006C50AF" w:rsidRPr="00884FD3">
        <w:rPr>
          <w:bCs/>
          <w:iCs/>
          <w:szCs w:val="22"/>
          <w:lang w:val="sr-Latn-ME"/>
        </w:rPr>
        <w:t xml:space="preserve"> (E 460)</w:t>
      </w:r>
      <w:r w:rsidR="00695418" w:rsidRPr="00884FD3">
        <w:rPr>
          <w:bCs/>
          <w:iCs/>
          <w:szCs w:val="22"/>
          <w:lang w:val="sr-Latn-ME"/>
        </w:rPr>
        <w:t xml:space="preserve">; natrijum </w:t>
      </w:r>
      <w:r w:rsidRPr="00884FD3">
        <w:rPr>
          <w:bCs/>
          <w:iCs/>
          <w:szCs w:val="22"/>
          <w:lang w:val="sr-Latn-ME"/>
        </w:rPr>
        <w:t>fosfat</w:t>
      </w:r>
      <w:r w:rsidR="001373EB" w:rsidRPr="00884FD3">
        <w:rPr>
          <w:bCs/>
          <w:iCs/>
          <w:szCs w:val="22"/>
          <w:lang w:val="sr-Latn-ME"/>
        </w:rPr>
        <w:t xml:space="preserve"> (NaH</w:t>
      </w:r>
      <w:r w:rsidR="001373EB" w:rsidRPr="00884FD3">
        <w:rPr>
          <w:bCs/>
          <w:iCs/>
          <w:szCs w:val="22"/>
          <w:vertAlign w:val="subscript"/>
          <w:lang w:val="sr-Latn-ME"/>
        </w:rPr>
        <w:t>2</w:t>
      </w:r>
      <w:r w:rsidR="001373EB" w:rsidRPr="00884FD3">
        <w:rPr>
          <w:bCs/>
          <w:iCs/>
          <w:szCs w:val="22"/>
          <w:lang w:val="sr-Latn-ME"/>
        </w:rPr>
        <w:t>PO</w:t>
      </w:r>
      <w:r w:rsidR="001373EB" w:rsidRPr="00884FD3">
        <w:rPr>
          <w:bCs/>
          <w:iCs/>
          <w:szCs w:val="22"/>
          <w:vertAlign w:val="subscript"/>
          <w:lang w:val="sr-Latn-ME"/>
        </w:rPr>
        <w:t>4</w:t>
      </w:r>
      <w:r w:rsidR="001373EB" w:rsidRPr="00884FD3">
        <w:rPr>
          <w:bCs/>
          <w:iCs/>
          <w:szCs w:val="22"/>
          <w:lang w:val="sr-Latn-ME"/>
        </w:rPr>
        <w:t>/Na</w:t>
      </w:r>
      <w:r w:rsidR="001373EB" w:rsidRPr="00884FD3">
        <w:rPr>
          <w:bCs/>
          <w:iCs/>
          <w:szCs w:val="22"/>
          <w:vertAlign w:val="subscript"/>
          <w:lang w:val="sr-Latn-ME"/>
        </w:rPr>
        <w:t>2</w:t>
      </w:r>
      <w:r w:rsidR="001373EB" w:rsidRPr="00884FD3">
        <w:rPr>
          <w:bCs/>
          <w:iCs/>
          <w:szCs w:val="22"/>
          <w:lang w:val="sr-Latn-ME"/>
        </w:rPr>
        <w:t>HPO</w:t>
      </w:r>
      <w:r w:rsidR="001373EB" w:rsidRPr="00884FD3">
        <w:rPr>
          <w:bCs/>
          <w:iCs/>
          <w:szCs w:val="22"/>
          <w:vertAlign w:val="subscript"/>
          <w:lang w:val="sr-Latn-ME"/>
        </w:rPr>
        <w:t>4</w:t>
      </w:r>
      <w:r w:rsidR="001373EB" w:rsidRPr="00884FD3">
        <w:rPr>
          <w:bCs/>
          <w:iCs/>
          <w:szCs w:val="22"/>
          <w:lang w:val="sr-Latn-ME"/>
        </w:rPr>
        <w:t>)</w:t>
      </w:r>
      <w:r w:rsidR="00695418" w:rsidRPr="00884FD3">
        <w:rPr>
          <w:bCs/>
          <w:iCs/>
          <w:szCs w:val="22"/>
          <w:lang w:val="sr-Latn-ME"/>
        </w:rPr>
        <w:t xml:space="preserve">; kalijum </w:t>
      </w:r>
      <w:r w:rsidRPr="00884FD3">
        <w:rPr>
          <w:bCs/>
          <w:iCs/>
          <w:szCs w:val="22"/>
          <w:lang w:val="sr-Latn-ME"/>
        </w:rPr>
        <w:t>fosfat</w:t>
      </w:r>
      <w:r w:rsidR="001373EB" w:rsidRPr="00884FD3">
        <w:rPr>
          <w:bCs/>
          <w:iCs/>
          <w:szCs w:val="22"/>
          <w:lang w:val="sr-Latn-ME"/>
        </w:rPr>
        <w:t xml:space="preserve"> </w:t>
      </w:r>
      <w:r w:rsidR="001373EB" w:rsidRPr="00884FD3">
        <w:rPr>
          <w:color w:val="000000"/>
          <w:szCs w:val="22"/>
          <w:lang w:val="sr-Latn-ME"/>
        </w:rPr>
        <w:t>(KH</w:t>
      </w:r>
      <w:r w:rsidR="001373EB" w:rsidRPr="00884FD3">
        <w:rPr>
          <w:color w:val="000000"/>
          <w:szCs w:val="22"/>
          <w:vertAlign w:val="subscript"/>
          <w:lang w:val="sr-Latn-ME"/>
        </w:rPr>
        <w:t>2</w:t>
      </w:r>
      <w:r w:rsidR="001373EB" w:rsidRPr="00884FD3">
        <w:rPr>
          <w:color w:val="000000"/>
          <w:szCs w:val="22"/>
          <w:lang w:val="sr-Latn-ME"/>
        </w:rPr>
        <w:t>PO</w:t>
      </w:r>
      <w:r w:rsidR="001373EB" w:rsidRPr="00884FD3">
        <w:rPr>
          <w:color w:val="000000"/>
          <w:szCs w:val="22"/>
          <w:vertAlign w:val="subscript"/>
          <w:lang w:val="sr-Latn-ME"/>
        </w:rPr>
        <w:t>4</w:t>
      </w:r>
      <w:r w:rsidR="001373EB" w:rsidRPr="00884FD3">
        <w:rPr>
          <w:color w:val="000000"/>
          <w:szCs w:val="22"/>
          <w:lang w:val="sr-Latn-ME"/>
        </w:rPr>
        <w:t>/K</w:t>
      </w:r>
      <w:r w:rsidR="001373EB" w:rsidRPr="00884FD3">
        <w:rPr>
          <w:color w:val="000000"/>
          <w:szCs w:val="22"/>
          <w:vertAlign w:val="subscript"/>
          <w:lang w:val="sr-Latn-ME"/>
        </w:rPr>
        <w:t>2</w:t>
      </w:r>
      <w:r w:rsidR="001373EB" w:rsidRPr="00884FD3">
        <w:rPr>
          <w:color w:val="000000"/>
          <w:szCs w:val="22"/>
          <w:lang w:val="sr-Latn-ME"/>
        </w:rPr>
        <w:t>HPO</w:t>
      </w:r>
      <w:r w:rsidR="001373EB" w:rsidRPr="00884FD3">
        <w:rPr>
          <w:color w:val="000000"/>
          <w:szCs w:val="22"/>
          <w:vertAlign w:val="subscript"/>
          <w:lang w:val="sr-Latn-ME"/>
        </w:rPr>
        <w:t>4</w:t>
      </w:r>
      <w:r w:rsidR="001373EB" w:rsidRPr="00884FD3">
        <w:rPr>
          <w:color w:val="000000"/>
          <w:szCs w:val="22"/>
          <w:lang w:val="sr-Latn-ME"/>
        </w:rPr>
        <w:t>)</w:t>
      </w:r>
      <w:r w:rsidRPr="00884FD3">
        <w:rPr>
          <w:bCs/>
          <w:iCs/>
          <w:szCs w:val="22"/>
          <w:lang w:val="sr-Latn-ME"/>
        </w:rPr>
        <w:t>; saharoza; hidrolizovani želatin; medijum 199 sa Henksovim solima;</w:t>
      </w:r>
      <w:r w:rsidR="003C3649" w:rsidRPr="00884FD3">
        <w:rPr>
          <w:bCs/>
          <w:iCs/>
          <w:noProof/>
          <w:szCs w:val="22"/>
          <w:lang w:val="sr-Latn-ME"/>
        </w:rPr>
        <w:t xml:space="preserve"> minimalni esencijalni medijum, </w:t>
      </w:r>
      <w:r w:rsidR="00C546EC" w:rsidRPr="00884FD3">
        <w:rPr>
          <w:bCs/>
          <w:i/>
          <w:noProof/>
          <w:szCs w:val="22"/>
          <w:lang w:val="sr-Latn-ME"/>
        </w:rPr>
        <w:t>Eagle</w:t>
      </w:r>
      <w:r w:rsidRPr="00884FD3">
        <w:rPr>
          <w:bCs/>
          <w:iCs/>
          <w:szCs w:val="22"/>
          <w:lang w:val="sr-Latn-ME"/>
        </w:rPr>
        <w:t>;</w:t>
      </w:r>
      <w:r w:rsidR="002E7EE1" w:rsidRPr="00884FD3">
        <w:rPr>
          <w:bCs/>
          <w:iCs/>
          <w:szCs w:val="22"/>
          <w:lang w:val="sr-Latn-ME"/>
        </w:rPr>
        <w:t xml:space="preserve"> </w:t>
      </w:r>
      <w:r w:rsidRPr="00884FD3">
        <w:rPr>
          <w:bCs/>
          <w:iCs/>
          <w:szCs w:val="22"/>
          <w:lang w:val="sr-Latn-ME"/>
        </w:rPr>
        <w:t>mononatrijum-L-glutamat, monohidrat; neomicin; fe</w:t>
      </w:r>
      <w:r w:rsidR="003C3649" w:rsidRPr="00884FD3">
        <w:rPr>
          <w:bCs/>
          <w:iCs/>
          <w:szCs w:val="22"/>
          <w:lang w:val="sr-Latn-ME"/>
        </w:rPr>
        <w:t xml:space="preserve">nol crveno; </w:t>
      </w:r>
      <w:r w:rsidR="00695418" w:rsidRPr="00884FD3">
        <w:rPr>
          <w:bCs/>
          <w:iCs/>
          <w:szCs w:val="22"/>
          <w:lang w:val="sr-Latn-ME"/>
        </w:rPr>
        <w:t xml:space="preserve">natrijum </w:t>
      </w:r>
      <w:r w:rsidR="003C3649" w:rsidRPr="00884FD3">
        <w:rPr>
          <w:bCs/>
          <w:iCs/>
          <w:szCs w:val="22"/>
          <w:lang w:val="sr-Latn-ME"/>
        </w:rPr>
        <w:t>bikarbonat</w:t>
      </w:r>
      <w:r w:rsidR="001373EB" w:rsidRPr="00884FD3">
        <w:rPr>
          <w:bCs/>
          <w:iCs/>
          <w:szCs w:val="22"/>
          <w:lang w:val="sr-Latn-ME"/>
        </w:rPr>
        <w:t xml:space="preserve"> </w:t>
      </w:r>
      <w:r w:rsidR="001373EB" w:rsidRPr="00884FD3">
        <w:rPr>
          <w:color w:val="000000"/>
          <w:szCs w:val="22"/>
          <w:lang w:val="sr-Latn-ME"/>
        </w:rPr>
        <w:t>(NaHCO</w:t>
      </w:r>
      <w:r w:rsidR="001373EB" w:rsidRPr="00884FD3">
        <w:rPr>
          <w:color w:val="000000"/>
          <w:szCs w:val="22"/>
          <w:vertAlign w:val="subscript"/>
          <w:lang w:val="sr-Latn-ME"/>
        </w:rPr>
        <w:t>3</w:t>
      </w:r>
      <w:r w:rsidR="001373EB" w:rsidRPr="00884FD3">
        <w:rPr>
          <w:color w:val="000000"/>
          <w:szCs w:val="22"/>
          <w:lang w:val="sr-Latn-ME"/>
        </w:rPr>
        <w:t>)</w:t>
      </w:r>
      <w:r w:rsidR="006C50AF" w:rsidRPr="00884FD3">
        <w:rPr>
          <w:bCs/>
          <w:iCs/>
          <w:szCs w:val="22"/>
          <w:lang w:val="sr-Latn-ME"/>
        </w:rPr>
        <w:t xml:space="preserve">, </w:t>
      </w:r>
      <w:bookmarkStart w:id="0" w:name="_Hlk53676297"/>
      <w:r w:rsidR="006C50AF" w:rsidRPr="00884FD3">
        <w:rPr>
          <w:bCs/>
          <w:iCs/>
          <w:szCs w:val="22"/>
          <w:lang w:val="sr-Latn-ME"/>
        </w:rPr>
        <w:t>hlorovodonična kiselina (HCl)</w:t>
      </w:r>
      <w:r w:rsidR="00695418" w:rsidRPr="00884FD3">
        <w:rPr>
          <w:bCs/>
          <w:iCs/>
          <w:szCs w:val="22"/>
          <w:lang w:val="sr-Latn-ME"/>
        </w:rPr>
        <w:t xml:space="preserve"> (za podešavanje pH) i natrijum </w:t>
      </w:r>
      <w:r w:rsidR="006C50AF" w:rsidRPr="00884FD3">
        <w:rPr>
          <w:bCs/>
          <w:iCs/>
          <w:szCs w:val="22"/>
          <w:lang w:val="sr-Latn-ME"/>
        </w:rPr>
        <w:t>hidroksid (NaOH) (za podešavanje pH)</w:t>
      </w:r>
      <w:r w:rsidR="008320BF" w:rsidRPr="00884FD3">
        <w:rPr>
          <w:bCs/>
          <w:iCs/>
          <w:szCs w:val="22"/>
          <w:lang w:val="sr-Latn-ME"/>
        </w:rPr>
        <w:t>.</w:t>
      </w:r>
    </w:p>
    <w:bookmarkEnd w:id="0"/>
    <w:p w14:paraId="1AE5B3C7" w14:textId="6DD30FB5" w:rsidR="00763286" w:rsidRPr="00884FD3" w:rsidRDefault="00763286" w:rsidP="00192BA1">
      <w:pPr>
        <w:rPr>
          <w:bCs/>
          <w:iCs/>
          <w:color w:val="FF0000"/>
          <w:szCs w:val="22"/>
          <w:lang w:val="sr-Latn-ME"/>
        </w:rPr>
      </w:pPr>
    </w:p>
    <w:p w14:paraId="7833F7A2" w14:textId="77777777" w:rsidR="00786E94" w:rsidRPr="00884FD3" w:rsidRDefault="00786E94" w:rsidP="00192BA1">
      <w:pPr>
        <w:rPr>
          <w:bCs/>
          <w:iCs/>
          <w:szCs w:val="22"/>
          <w:u w:val="single"/>
          <w:lang w:val="sr-Latn-ME"/>
        </w:rPr>
      </w:pPr>
      <w:r w:rsidRPr="00884FD3">
        <w:rPr>
          <w:bCs/>
          <w:iCs/>
          <w:szCs w:val="22"/>
          <w:u w:val="single"/>
          <w:lang w:val="sr-Latn-ME"/>
        </w:rPr>
        <w:t>Rastvarač:</w:t>
      </w:r>
    </w:p>
    <w:p w14:paraId="7CAFEB6C" w14:textId="77777777" w:rsidR="00786E94" w:rsidRPr="00884FD3" w:rsidRDefault="00786E94" w:rsidP="00192BA1">
      <w:pPr>
        <w:rPr>
          <w:bCs/>
          <w:iCs/>
          <w:szCs w:val="22"/>
          <w:lang w:val="sr-Latn-ME"/>
        </w:rPr>
      </w:pPr>
      <w:r w:rsidRPr="00884FD3">
        <w:rPr>
          <w:bCs/>
          <w:iCs/>
          <w:szCs w:val="22"/>
          <w:lang w:val="sr-Latn-ME"/>
        </w:rPr>
        <w:t>Voda za injekcije.</w:t>
      </w:r>
    </w:p>
    <w:p w14:paraId="03E78BE5" w14:textId="77777777" w:rsidR="004D1D48" w:rsidRPr="00884FD3" w:rsidRDefault="004D1D48" w:rsidP="00192BA1">
      <w:pPr>
        <w:rPr>
          <w:szCs w:val="22"/>
          <w:lang w:val="sr-Latn-ME"/>
        </w:rPr>
      </w:pPr>
    </w:p>
    <w:p w14:paraId="64EE74D4" w14:textId="46526949" w:rsidR="00177D7F" w:rsidRPr="00884FD3" w:rsidRDefault="00177D7F" w:rsidP="00192BA1">
      <w:pPr>
        <w:rPr>
          <w:b/>
          <w:bCs/>
          <w:szCs w:val="22"/>
          <w:lang w:val="sr-Latn-ME"/>
        </w:rPr>
      </w:pPr>
      <w:r w:rsidRPr="00884FD3">
        <w:rPr>
          <w:b/>
          <w:szCs w:val="22"/>
          <w:lang w:val="sr-Latn-ME"/>
        </w:rPr>
        <w:t>Kako izgleda l</w:t>
      </w:r>
      <w:r w:rsidR="00060F65" w:rsidRPr="00884FD3">
        <w:rPr>
          <w:b/>
          <w:szCs w:val="22"/>
          <w:lang w:val="sr-Latn-ME"/>
        </w:rPr>
        <w:t>ij</w:t>
      </w:r>
      <w:r w:rsidRPr="00884FD3">
        <w:rPr>
          <w:b/>
          <w:szCs w:val="22"/>
          <w:lang w:val="sr-Latn-ME"/>
        </w:rPr>
        <w:t xml:space="preserve">ek </w:t>
      </w:r>
      <w:r w:rsidR="00D76A31" w:rsidRPr="00884FD3">
        <w:rPr>
          <w:b/>
          <w:iCs/>
          <w:noProof/>
          <w:szCs w:val="22"/>
          <w:lang w:val="sr-Latn-ME" w:eastAsia="sr-Latn-CS"/>
        </w:rPr>
        <w:t>M-M-RvaxPro</w:t>
      </w:r>
      <w:r w:rsidR="00D76A31" w:rsidRPr="00884FD3">
        <w:rPr>
          <w:iCs/>
          <w:noProof/>
          <w:szCs w:val="22"/>
          <w:lang w:val="sr-Latn-ME" w:eastAsia="sr-Latn-CS"/>
        </w:rPr>
        <w:t xml:space="preserve"> </w:t>
      </w:r>
      <w:r w:rsidRPr="00884FD3">
        <w:rPr>
          <w:b/>
          <w:szCs w:val="22"/>
          <w:lang w:val="sr-Latn-ME"/>
        </w:rPr>
        <w:t>i sadržaj pakovanja</w:t>
      </w:r>
    </w:p>
    <w:p w14:paraId="141579DC" w14:textId="77777777" w:rsidR="00192BA1" w:rsidRDefault="00192BA1" w:rsidP="00192BA1">
      <w:pPr>
        <w:pStyle w:val="Header"/>
        <w:widowControl w:val="0"/>
        <w:tabs>
          <w:tab w:val="clear" w:pos="4536"/>
          <w:tab w:val="clear" w:pos="9072"/>
          <w:tab w:val="left" w:pos="284"/>
        </w:tabs>
        <w:rPr>
          <w:bCs/>
          <w:szCs w:val="22"/>
          <w:lang w:val="sr-Latn-ME"/>
        </w:rPr>
      </w:pPr>
    </w:p>
    <w:p w14:paraId="068D4E59" w14:textId="0164D394" w:rsidR="00192BA1" w:rsidRPr="00DA2B19" w:rsidRDefault="00192BA1" w:rsidP="00192BA1">
      <w:pPr>
        <w:pStyle w:val="Header"/>
        <w:widowControl w:val="0"/>
        <w:tabs>
          <w:tab w:val="clear" w:pos="4536"/>
          <w:tab w:val="clear" w:pos="9072"/>
          <w:tab w:val="left" w:pos="284"/>
        </w:tabs>
        <w:rPr>
          <w:bCs/>
          <w:szCs w:val="22"/>
          <w:lang w:val="sr-Latn-ME"/>
        </w:rPr>
      </w:pPr>
      <w:bookmarkStart w:id="1" w:name="_GoBack"/>
      <w:bookmarkEnd w:id="1"/>
      <w:r w:rsidRPr="00DA2B19">
        <w:rPr>
          <w:bCs/>
          <w:szCs w:val="22"/>
          <w:lang w:val="sr-Latn-ME"/>
        </w:rPr>
        <w:t>Vakcina je prašak za suspenziju za injekciju u bočici sa pojedinačnom dozom i taj prašak treba da se pomiješa sa priloženim rastvaračem.</w:t>
      </w:r>
    </w:p>
    <w:p w14:paraId="76035CE2" w14:textId="77777777" w:rsidR="00192BA1" w:rsidRPr="00DA2B19" w:rsidRDefault="00192BA1" w:rsidP="00192BA1">
      <w:pPr>
        <w:widowControl w:val="0"/>
        <w:rPr>
          <w:szCs w:val="22"/>
          <w:lang w:val="sr-Latn-ME"/>
        </w:rPr>
      </w:pPr>
      <w:r w:rsidRPr="00DA2B19">
        <w:rPr>
          <w:szCs w:val="22"/>
          <w:lang w:val="sr-Latn-ME"/>
        </w:rPr>
        <w:t>Prašak: liofilizovani, svijetložuti, kompaktni kristalni kolač.</w:t>
      </w:r>
    </w:p>
    <w:p w14:paraId="7A0F3EE9" w14:textId="77777777" w:rsidR="00192BA1" w:rsidRPr="00DA2B19" w:rsidRDefault="00192BA1" w:rsidP="00192BA1">
      <w:pPr>
        <w:widowControl w:val="0"/>
        <w:rPr>
          <w:szCs w:val="22"/>
          <w:lang w:val="sr-Latn-ME"/>
        </w:rPr>
      </w:pPr>
      <w:r w:rsidRPr="00DA2B19">
        <w:rPr>
          <w:szCs w:val="22"/>
          <w:lang w:val="sr-Latn-ME"/>
        </w:rPr>
        <w:t>Rastvarač: bistar, bezbojan rastvor.</w:t>
      </w:r>
    </w:p>
    <w:p w14:paraId="35ED77BE" w14:textId="77777777" w:rsidR="00192BA1" w:rsidRPr="00DA2B19" w:rsidRDefault="00192BA1" w:rsidP="00192BA1">
      <w:pPr>
        <w:widowControl w:val="0"/>
        <w:rPr>
          <w:szCs w:val="22"/>
          <w:lang w:val="sr-Latn-ME"/>
        </w:rPr>
      </w:pPr>
    </w:p>
    <w:p w14:paraId="72177AAE" w14:textId="77777777" w:rsidR="00192BA1" w:rsidRDefault="00192BA1" w:rsidP="00192BA1">
      <w:pPr>
        <w:widowControl w:val="0"/>
        <w:rPr>
          <w:iCs/>
          <w:szCs w:val="22"/>
          <w:lang w:val="sr-Latn-ME" w:eastAsia="sr-Latn-CS"/>
        </w:rPr>
      </w:pPr>
      <w:r w:rsidRPr="00AA0672">
        <w:rPr>
          <w:iCs/>
          <w:szCs w:val="22"/>
          <w:lang w:val="sr-Latn-ME" w:eastAsia="sr-Latn-CS"/>
        </w:rPr>
        <w:t>Prašak u bočici (od stakla Tip I) sa zatvaračem (od butil gume) i rastvarač u napunjenom injekcionom špricu (od stakla Tip I) sa graničnikom za klip (od brom- ili hlorobutil gume) i poklopcem za vrh (od strien-butadien gume), sa 2 nepričvršćene igle u pakovanju od 1.</w:t>
      </w:r>
    </w:p>
    <w:p w14:paraId="09CA4A11" w14:textId="77777777" w:rsidR="00192BA1" w:rsidRDefault="00192BA1" w:rsidP="00192BA1">
      <w:pPr>
        <w:widowControl w:val="0"/>
        <w:rPr>
          <w:iCs/>
          <w:szCs w:val="22"/>
          <w:lang w:val="sr-Latn-ME" w:eastAsia="sr-Latn-CS"/>
        </w:rPr>
      </w:pPr>
    </w:p>
    <w:p w14:paraId="30883489" w14:textId="77777777" w:rsidR="00192BA1" w:rsidRPr="00AA0672" w:rsidRDefault="00192BA1" w:rsidP="00192BA1">
      <w:pPr>
        <w:widowControl w:val="0"/>
        <w:rPr>
          <w:iCs/>
          <w:szCs w:val="22"/>
          <w:lang w:val="sr-Latn-ME" w:eastAsia="sr-Latn-CS"/>
        </w:rPr>
      </w:pPr>
      <w:r w:rsidRPr="00AA0672">
        <w:rPr>
          <w:iCs/>
          <w:szCs w:val="22"/>
          <w:lang w:val="sr-Latn-ME" w:eastAsia="sr-Latn-CS"/>
        </w:rPr>
        <w:t>Prašak u bočici (od stakla Tip I) sa zatvaračem (od butil gume) i rastvarač u napunjenom injekcionom špricu (od stakla Tip I) sa graničnikom za klip (od brom- ili hlorobutil gume) i poklopcem za vrh (od strien-butadien gume), sa 20 nepričvršćenih igala u pakovanju od 10.</w:t>
      </w:r>
    </w:p>
    <w:p w14:paraId="387025F0" w14:textId="77777777" w:rsidR="004D1D48" w:rsidRPr="00884FD3" w:rsidRDefault="004D1D48" w:rsidP="00192BA1">
      <w:pPr>
        <w:rPr>
          <w:szCs w:val="22"/>
          <w:lang w:val="sr-Latn-ME"/>
        </w:rPr>
      </w:pPr>
    </w:p>
    <w:p w14:paraId="416C3AFC" w14:textId="77777777" w:rsidR="00177D7F" w:rsidRPr="00884FD3" w:rsidRDefault="00177D7F" w:rsidP="00192BA1">
      <w:pPr>
        <w:rPr>
          <w:b/>
          <w:szCs w:val="22"/>
          <w:lang w:val="sr-Latn-ME"/>
        </w:rPr>
      </w:pPr>
      <w:r w:rsidRPr="00884FD3">
        <w:rPr>
          <w:b/>
          <w:szCs w:val="22"/>
          <w:lang w:val="sr-Latn-ME"/>
        </w:rPr>
        <w:t>Nosilac dozvole i proizvođač</w:t>
      </w:r>
    </w:p>
    <w:p w14:paraId="701FA45E" w14:textId="77777777" w:rsidR="00F97EA8" w:rsidRPr="00884FD3" w:rsidRDefault="00F97EA8" w:rsidP="00192BA1">
      <w:pPr>
        <w:rPr>
          <w:b/>
          <w:bCs/>
          <w:szCs w:val="22"/>
          <w:lang w:val="sr-Latn-ME"/>
        </w:rPr>
      </w:pPr>
    </w:p>
    <w:p w14:paraId="08F1ADA7" w14:textId="77777777" w:rsidR="00177D7F" w:rsidRPr="00192BA1" w:rsidRDefault="00F97EA8" w:rsidP="00192BA1">
      <w:pPr>
        <w:rPr>
          <w:b/>
          <w:bCs/>
          <w:color w:val="FF0000"/>
          <w:szCs w:val="22"/>
          <w:lang w:val="sr-Latn-ME"/>
        </w:rPr>
      </w:pPr>
      <w:r w:rsidRPr="00192BA1">
        <w:rPr>
          <w:b/>
          <w:szCs w:val="22"/>
          <w:lang w:val="sr-Latn-ME"/>
        </w:rPr>
        <w:t>Nosilac dozvole:</w:t>
      </w:r>
    </w:p>
    <w:p w14:paraId="159AD29A" w14:textId="09ED7185" w:rsidR="00786E94" w:rsidRPr="00884FD3" w:rsidRDefault="00B122A8" w:rsidP="00192BA1">
      <w:pPr>
        <w:rPr>
          <w:szCs w:val="22"/>
          <w:lang w:val="sr-Latn-ME"/>
        </w:rPr>
      </w:pPr>
      <w:r w:rsidRPr="00884FD3">
        <w:rPr>
          <w:szCs w:val="22"/>
          <w:lang w:val="sr-Latn-ME"/>
        </w:rPr>
        <w:t>Glosarij d.o.o.</w:t>
      </w:r>
    </w:p>
    <w:p w14:paraId="7528BE26" w14:textId="4FA7D364" w:rsidR="00B122A8" w:rsidRPr="00884FD3" w:rsidRDefault="00B122A8" w:rsidP="00192BA1">
      <w:pPr>
        <w:rPr>
          <w:b/>
          <w:szCs w:val="22"/>
          <w:lang w:val="sr-Latn-ME"/>
        </w:rPr>
      </w:pPr>
      <w:r w:rsidRPr="00884FD3">
        <w:rPr>
          <w:szCs w:val="22"/>
          <w:lang w:val="sr-Latn-ME"/>
        </w:rPr>
        <w:t>Vojislavljevića 76, Podgorica, Crna Gora</w:t>
      </w:r>
    </w:p>
    <w:p w14:paraId="6F8E122B" w14:textId="77777777" w:rsidR="004D1D48" w:rsidRPr="00884FD3" w:rsidRDefault="004D1D48" w:rsidP="00192BA1">
      <w:pPr>
        <w:rPr>
          <w:b/>
          <w:bCs/>
          <w:color w:val="FF0000"/>
          <w:szCs w:val="22"/>
          <w:lang w:val="sr-Latn-ME"/>
        </w:rPr>
      </w:pPr>
    </w:p>
    <w:p w14:paraId="385BEC9D" w14:textId="77777777" w:rsidR="00F97EA8" w:rsidRPr="00192BA1" w:rsidRDefault="00F97EA8" w:rsidP="00192BA1">
      <w:pPr>
        <w:rPr>
          <w:b/>
          <w:bCs/>
          <w:color w:val="FF0000"/>
          <w:szCs w:val="22"/>
          <w:lang w:val="sr-Latn-ME"/>
        </w:rPr>
      </w:pPr>
      <w:r w:rsidRPr="00192BA1">
        <w:rPr>
          <w:b/>
          <w:szCs w:val="22"/>
          <w:lang w:val="sr-Latn-ME"/>
        </w:rPr>
        <w:t>Proizvođač:</w:t>
      </w:r>
    </w:p>
    <w:p w14:paraId="0E8F14BE" w14:textId="566A4E02" w:rsidR="00786E94" w:rsidRPr="00884FD3" w:rsidRDefault="00F97EA8" w:rsidP="00192BA1">
      <w:pPr>
        <w:rPr>
          <w:b/>
          <w:color w:val="FF0000"/>
          <w:szCs w:val="22"/>
          <w:lang w:val="sr-Latn-ME"/>
        </w:rPr>
      </w:pPr>
      <w:r w:rsidRPr="00884FD3">
        <w:rPr>
          <w:szCs w:val="22"/>
          <w:lang w:val="sr-Latn-ME"/>
        </w:rPr>
        <w:t xml:space="preserve">MERCK SHARP &amp; DOHME </w:t>
      </w:r>
      <w:r w:rsidR="00786E94" w:rsidRPr="00884FD3">
        <w:rPr>
          <w:szCs w:val="22"/>
          <w:lang w:val="sr-Latn-ME"/>
        </w:rPr>
        <w:t>B.V., Wa</w:t>
      </w:r>
      <w:r w:rsidR="00712D30" w:rsidRPr="00884FD3">
        <w:rPr>
          <w:szCs w:val="22"/>
          <w:lang w:val="sr-Latn-ME"/>
        </w:rPr>
        <w:t xml:space="preserve">arderweg 39, Haarlem, </w:t>
      </w:r>
      <w:r w:rsidR="005C5585" w:rsidRPr="00884FD3">
        <w:rPr>
          <w:szCs w:val="22"/>
          <w:lang w:val="sr-Latn-ME"/>
        </w:rPr>
        <w:t xml:space="preserve">2031 BN, </w:t>
      </w:r>
      <w:r w:rsidR="00712D30" w:rsidRPr="00884FD3">
        <w:rPr>
          <w:szCs w:val="22"/>
          <w:lang w:val="sr-Latn-ME"/>
        </w:rPr>
        <w:t>Holandija</w:t>
      </w:r>
    </w:p>
    <w:p w14:paraId="0E20A69F" w14:textId="77777777" w:rsidR="00B122A8" w:rsidRPr="00884FD3" w:rsidRDefault="00B122A8" w:rsidP="00192BA1">
      <w:pPr>
        <w:rPr>
          <w:b/>
          <w:bCs/>
          <w:szCs w:val="22"/>
          <w:lang w:val="sr-Latn-ME"/>
        </w:rPr>
      </w:pPr>
    </w:p>
    <w:p w14:paraId="4414B2E8" w14:textId="6B4FB718" w:rsidR="00177D7F" w:rsidRPr="00884FD3" w:rsidRDefault="00177D7F" w:rsidP="00192BA1">
      <w:pPr>
        <w:rPr>
          <w:b/>
          <w:szCs w:val="22"/>
          <w:lang w:val="sr-Latn-ME"/>
        </w:rPr>
      </w:pPr>
      <w:r w:rsidRPr="00884FD3">
        <w:rPr>
          <w:b/>
          <w:szCs w:val="22"/>
          <w:lang w:val="sr-Latn-ME"/>
        </w:rPr>
        <w:t>Režim izdavanja l</w:t>
      </w:r>
      <w:r w:rsidR="00060F65" w:rsidRPr="00884FD3">
        <w:rPr>
          <w:b/>
          <w:szCs w:val="22"/>
          <w:lang w:val="sr-Latn-ME"/>
        </w:rPr>
        <w:t>ij</w:t>
      </w:r>
      <w:r w:rsidR="00B122A8" w:rsidRPr="00884FD3">
        <w:rPr>
          <w:b/>
          <w:szCs w:val="22"/>
          <w:lang w:val="sr-Latn-ME"/>
        </w:rPr>
        <w:t>eka</w:t>
      </w:r>
    </w:p>
    <w:p w14:paraId="692041F9" w14:textId="77777777" w:rsidR="00177D7F" w:rsidRPr="00884FD3" w:rsidRDefault="00177D7F" w:rsidP="00192BA1">
      <w:pPr>
        <w:rPr>
          <w:b/>
          <w:szCs w:val="22"/>
          <w:lang w:val="sr-Latn-ME"/>
        </w:rPr>
      </w:pPr>
    </w:p>
    <w:p w14:paraId="1EF2CA7C" w14:textId="77777777" w:rsidR="00EC46C5" w:rsidRPr="00884FD3" w:rsidRDefault="00EC46C5" w:rsidP="00192BA1">
      <w:pPr>
        <w:rPr>
          <w:noProof/>
          <w:szCs w:val="22"/>
          <w:lang w:val="sr-Latn-ME"/>
        </w:rPr>
      </w:pPr>
      <w:r w:rsidRPr="00884FD3">
        <w:rPr>
          <w:noProof/>
          <w:szCs w:val="22"/>
          <w:lang w:val="sr-Latn-ME"/>
        </w:rPr>
        <w:t>Lijek se izdaje samo na ljekarski recept.</w:t>
      </w:r>
    </w:p>
    <w:p w14:paraId="4CFF252E" w14:textId="77777777" w:rsidR="00786E94" w:rsidRPr="00884FD3" w:rsidRDefault="00786E94" w:rsidP="00192BA1">
      <w:pPr>
        <w:rPr>
          <w:b/>
          <w:szCs w:val="22"/>
          <w:lang w:val="sr-Latn-ME"/>
        </w:rPr>
      </w:pPr>
    </w:p>
    <w:p w14:paraId="73422B93" w14:textId="7FAC5105" w:rsidR="00177D7F" w:rsidRPr="00884FD3" w:rsidRDefault="00B122A8" w:rsidP="00192BA1">
      <w:pPr>
        <w:rPr>
          <w:b/>
          <w:szCs w:val="22"/>
          <w:lang w:val="sr-Latn-ME"/>
        </w:rPr>
      </w:pPr>
      <w:r w:rsidRPr="00884FD3">
        <w:rPr>
          <w:b/>
          <w:szCs w:val="22"/>
          <w:lang w:val="sr-Latn-ME"/>
        </w:rPr>
        <w:t>Broj i datum dozvole</w:t>
      </w:r>
    </w:p>
    <w:p w14:paraId="4C8EACC0" w14:textId="77777777" w:rsidR="00177D7F" w:rsidRPr="00884FD3" w:rsidRDefault="00177D7F" w:rsidP="00192BA1">
      <w:pPr>
        <w:rPr>
          <w:b/>
          <w:szCs w:val="22"/>
          <w:lang w:val="sr-Latn-ME"/>
        </w:rPr>
      </w:pPr>
    </w:p>
    <w:p w14:paraId="676B0EE8" w14:textId="411B4E4E" w:rsidR="00A0231B" w:rsidRPr="00884FD3" w:rsidRDefault="004E7B45" w:rsidP="00192BA1">
      <w:pPr>
        <w:autoSpaceDE w:val="0"/>
        <w:autoSpaceDN w:val="0"/>
        <w:adjustRightInd w:val="0"/>
        <w:rPr>
          <w:noProof/>
          <w:szCs w:val="22"/>
          <w:lang w:val="sr-Latn-ME"/>
        </w:rPr>
      </w:pPr>
      <w:r w:rsidRPr="00884FD3">
        <w:rPr>
          <w:iCs/>
          <w:noProof/>
          <w:szCs w:val="22"/>
          <w:lang w:val="sr-Latn-ME" w:eastAsia="sr-Latn-CS"/>
        </w:rPr>
        <w:t>M-M-RvaxPro</w:t>
      </w:r>
      <w:r w:rsidR="00A0231B" w:rsidRPr="00884FD3">
        <w:rPr>
          <w:noProof/>
          <w:szCs w:val="22"/>
          <w:lang w:val="sr-Latn-ME"/>
        </w:rPr>
        <w:t>, prašak i rastvarač za suspenziju za injekciju u napunjenom injekcionom špricu,</w:t>
      </w:r>
    </w:p>
    <w:p w14:paraId="1127C5A8" w14:textId="65143592" w:rsidR="00A0231B" w:rsidRPr="00884FD3" w:rsidRDefault="00021B61" w:rsidP="00192BA1">
      <w:pPr>
        <w:autoSpaceDE w:val="0"/>
        <w:autoSpaceDN w:val="0"/>
        <w:adjustRightInd w:val="0"/>
        <w:rPr>
          <w:noProof/>
          <w:szCs w:val="22"/>
          <w:lang w:val="sr-Latn-ME"/>
        </w:rPr>
      </w:pPr>
      <w:r w:rsidRPr="00884FD3">
        <w:rPr>
          <w:bCs/>
          <w:iCs/>
          <w:noProof/>
          <w:szCs w:val="22"/>
          <w:lang w:val="sr-Latn-ME" w:eastAsia="sr-Latn-CS"/>
        </w:rPr>
        <w:t>1x10</w:t>
      </w:r>
      <w:r w:rsidRPr="00884FD3">
        <w:rPr>
          <w:bCs/>
          <w:iCs/>
          <w:noProof/>
          <w:szCs w:val="22"/>
          <w:vertAlign w:val="superscript"/>
          <w:lang w:val="sr-Latn-ME" w:eastAsia="sr-Latn-CS"/>
        </w:rPr>
        <w:t>3</w:t>
      </w:r>
      <w:r w:rsidRPr="00884FD3">
        <w:rPr>
          <w:bCs/>
          <w:iCs/>
          <w:noProof/>
          <w:szCs w:val="22"/>
          <w:lang w:val="sr-Latn-ME" w:eastAsia="sr-Latn-CS"/>
        </w:rPr>
        <w:t xml:space="preserve"> TCID</w:t>
      </w:r>
      <w:r w:rsidRPr="00884FD3">
        <w:rPr>
          <w:bCs/>
          <w:iCs/>
          <w:noProof/>
          <w:szCs w:val="22"/>
          <w:vertAlign w:val="subscript"/>
          <w:lang w:val="sr-Latn-ME" w:eastAsia="sr-Latn-CS"/>
        </w:rPr>
        <w:t>50</w:t>
      </w:r>
      <w:r w:rsidRPr="00884FD3">
        <w:rPr>
          <w:bCs/>
          <w:iCs/>
          <w:noProof/>
          <w:szCs w:val="22"/>
          <w:lang w:val="sr-Latn-ME" w:eastAsia="sr-Latn-CS"/>
        </w:rPr>
        <w:t>/0,5</w:t>
      </w:r>
      <w:r w:rsidR="00884FD3">
        <w:rPr>
          <w:bCs/>
          <w:iCs/>
          <w:noProof/>
          <w:szCs w:val="22"/>
          <w:lang w:val="sr-Latn-ME" w:eastAsia="sr-Latn-CS"/>
        </w:rPr>
        <w:t xml:space="preserve"> </w:t>
      </w:r>
      <w:r w:rsidRPr="00884FD3">
        <w:rPr>
          <w:bCs/>
          <w:iCs/>
          <w:noProof/>
          <w:szCs w:val="22"/>
          <w:lang w:val="sr-Latn-ME" w:eastAsia="sr-Latn-CS"/>
        </w:rPr>
        <w:t>ml + 12.5x10</w:t>
      </w:r>
      <w:r w:rsidRPr="00884FD3">
        <w:rPr>
          <w:bCs/>
          <w:iCs/>
          <w:noProof/>
          <w:szCs w:val="22"/>
          <w:vertAlign w:val="superscript"/>
          <w:lang w:val="sr-Latn-ME" w:eastAsia="sr-Latn-CS"/>
        </w:rPr>
        <w:t>3</w:t>
      </w:r>
      <w:r w:rsidRPr="00884FD3">
        <w:rPr>
          <w:bCs/>
          <w:iCs/>
          <w:noProof/>
          <w:szCs w:val="22"/>
          <w:lang w:val="sr-Latn-ME" w:eastAsia="sr-Latn-CS"/>
        </w:rPr>
        <w:t xml:space="preserve"> TCID</w:t>
      </w:r>
      <w:r w:rsidRPr="00884FD3">
        <w:rPr>
          <w:bCs/>
          <w:iCs/>
          <w:noProof/>
          <w:szCs w:val="22"/>
          <w:vertAlign w:val="subscript"/>
          <w:lang w:val="sr-Latn-ME" w:eastAsia="sr-Latn-CS"/>
        </w:rPr>
        <w:t>50</w:t>
      </w:r>
      <w:r w:rsidRPr="00884FD3">
        <w:rPr>
          <w:bCs/>
          <w:iCs/>
          <w:noProof/>
          <w:szCs w:val="22"/>
          <w:lang w:val="sr-Latn-ME" w:eastAsia="sr-Latn-CS"/>
        </w:rPr>
        <w:t>/0,5</w:t>
      </w:r>
      <w:r w:rsidR="00884FD3">
        <w:rPr>
          <w:bCs/>
          <w:iCs/>
          <w:noProof/>
          <w:szCs w:val="22"/>
          <w:lang w:val="sr-Latn-ME" w:eastAsia="sr-Latn-CS"/>
        </w:rPr>
        <w:t xml:space="preserve"> </w:t>
      </w:r>
      <w:r w:rsidRPr="00884FD3">
        <w:rPr>
          <w:bCs/>
          <w:iCs/>
          <w:noProof/>
          <w:szCs w:val="22"/>
          <w:lang w:val="sr-Latn-ME" w:eastAsia="sr-Latn-CS"/>
        </w:rPr>
        <w:t>ml + 1x10</w:t>
      </w:r>
      <w:r w:rsidRPr="00884FD3">
        <w:rPr>
          <w:bCs/>
          <w:iCs/>
          <w:noProof/>
          <w:szCs w:val="22"/>
          <w:vertAlign w:val="superscript"/>
          <w:lang w:val="sr-Latn-ME" w:eastAsia="sr-Latn-CS"/>
        </w:rPr>
        <w:t>3</w:t>
      </w:r>
      <w:r w:rsidRPr="00884FD3">
        <w:rPr>
          <w:bCs/>
          <w:iCs/>
          <w:noProof/>
          <w:szCs w:val="22"/>
          <w:lang w:val="sr-Latn-ME" w:eastAsia="sr-Latn-CS"/>
        </w:rPr>
        <w:t xml:space="preserve"> TCID</w:t>
      </w:r>
      <w:r w:rsidRPr="00884FD3">
        <w:rPr>
          <w:bCs/>
          <w:iCs/>
          <w:noProof/>
          <w:szCs w:val="22"/>
          <w:vertAlign w:val="subscript"/>
          <w:lang w:val="sr-Latn-ME" w:eastAsia="sr-Latn-CS"/>
        </w:rPr>
        <w:t>50</w:t>
      </w:r>
      <w:r w:rsidRPr="00884FD3">
        <w:rPr>
          <w:bCs/>
          <w:iCs/>
          <w:noProof/>
          <w:szCs w:val="22"/>
          <w:lang w:val="sr-Latn-ME" w:eastAsia="sr-Latn-CS"/>
        </w:rPr>
        <w:t>/0,5</w:t>
      </w:r>
      <w:r w:rsidR="00884FD3">
        <w:rPr>
          <w:bCs/>
          <w:iCs/>
          <w:noProof/>
          <w:szCs w:val="22"/>
          <w:lang w:val="sr-Latn-ME" w:eastAsia="sr-Latn-CS"/>
        </w:rPr>
        <w:t xml:space="preserve"> </w:t>
      </w:r>
      <w:r w:rsidRPr="00884FD3">
        <w:rPr>
          <w:bCs/>
          <w:iCs/>
          <w:noProof/>
          <w:szCs w:val="22"/>
          <w:lang w:val="sr-Latn-ME" w:eastAsia="sr-Latn-CS"/>
        </w:rPr>
        <w:t>ml</w:t>
      </w:r>
      <w:r w:rsidR="00A0231B" w:rsidRPr="00884FD3">
        <w:rPr>
          <w:noProof/>
          <w:szCs w:val="22"/>
          <w:lang w:val="sr-Latn-ME"/>
        </w:rPr>
        <w:t>, bočica sa praškom i napunjeni injekcioni špric sa rastvaračem, 1 x 0.5</w:t>
      </w:r>
      <w:r w:rsidR="00884FD3">
        <w:rPr>
          <w:noProof/>
          <w:szCs w:val="22"/>
          <w:lang w:val="sr-Latn-ME"/>
        </w:rPr>
        <w:t xml:space="preserve"> </w:t>
      </w:r>
      <w:r w:rsidR="00A0231B" w:rsidRPr="00884FD3">
        <w:rPr>
          <w:noProof/>
          <w:szCs w:val="22"/>
          <w:lang w:val="sr-Latn-ME"/>
        </w:rPr>
        <w:t xml:space="preserve">ml: </w:t>
      </w:r>
      <w:r w:rsidR="00BA06C8" w:rsidRPr="00884FD3">
        <w:rPr>
          <w:noProof/>
          <w:szCs w:val="22"/>
          <w:lang w:val="sr-Latn-ME"/>
        </w:rPr>
        <w:t xml:space="preserve"> </w:t>
      </w:r>
      <w:r w:rsidR="00BA06C8" w:rsidRPr="00884FD3">
        <w:rPr>
          <w:szCs w:val="22"/>
          <w:lang w:val="sr-Latn-ME"/>
        </w:rPr>
        <w:t>2030/24/1515 - 819 od 15.03.2024. godine</w:t>
      </w:r>
    </w:p>
    <w:p w14:paraId="3DD67CAC" w14:textId="77777777" w:rsidR="00A0231B" w:rsidRPr="00884FD3" w:rsidRDefault="00A0231B" w:rsidP="00192BA1">
      <w:pPr>
        <w:autoSpaceDE w:val="0"/>
        <w:autoSpaceDN w:val="0"/>
        <w:adjustRightInd w:val="0"/>
        <w:rPr>
          <w:noProof/>
          <w:szCs w:val="22"/>
          <w:lang w:val="sr-Latn-ME"/>
        </w:rPr>
      </w:pPr>
    </w:p>
    <w:p w14:paraId="6879A6A0" w14:textId="04506D74" w:rsidR="00A0231B" w:rsidRPr="00884FD3" w:rsidRDefault="004E7B45" w:rsidP="00192BA1">
      <w:pPr>
        <w:autoSpaceDE w:val="0"/>
        <w:autoSpaceDN w:val="0"/>
        <w:adjustRightInd w:val="0"/>
        <w:rPr>
          <w:noProof/>
          <w:szCs w:val="22"/>
          <w:lang w:val="sr-Latn-ME"/>
        </w:rPr>
      </w:pPr>
      <w:r w:rsidRPr="00884FD3">
        <w:rPr>
          <w:iCs/>
          <w:noProof/>
          <w:szCs w:val="22"/>
          <w:lang w:val="sr-Latn-ME" w:eastAsia="sr-Latn-CS"/>
        </w:rPr>
        <w:t>M-M-RvaxPro</w:t>
      </w:r>
      <w:r w:rsidR="00A0231B" w:rsidRPr="00884FD3">
        <w:rPr>
          <w:noProof/>
          <w:szCs w:val="22"/>
          <w:lang w:val="sr-Latn-ME"/>
        </w:rPr>
        <w:t>, prašak i rastvarač za suspenziju za injekciju u napunjenom injekcionom špricu,</w:t>
      </w:r>
    </w:p>
    <w:p w14:paraId="4F824C32" w14:textId="6D03F4ED" w:rsidR="00561044" w:rsidRPr="00884FD3" w:rsidRDefault="00021B61" w:rsidP="00192BA1">
      <w:pPr>
        <w:autoSpaceDE w:val="0"/>
        <w:autoSpaceDN w:val="0"/>
        <w:adjustRightInd w:val="0"/>
        <w:rPr>
          <w:szCs w:val="22"/>
          <w:lang w:val="sr-Latn-ME"/>
        </w:rPr>
      </w:pPr>
      <w:r w:rsidRPr="00884FD3">
        <w:rPr>
          <w:bCs/>
          <w:iCs/>
          <w:noProof/>
          <w:szCs w:val="22"/>
          <w:lang w:val="sr-Latn-ME" w:eastAsia="sr-Latn-CS"/>
        </w:rPr>
        <w:t>1x10</w:t>
      </w:r>
      <w:r w:rsidRPr="00884FD3">
        <w:rPr>
          <w:bCs/>
          <w:iCs/>
          <w:noProof/>
          <w:szCs w:val="22"/>
          <w:vertAlign w:val="superscript"/>
          <w:lang w:val="sr-Latn-ME" w:eastAsia="sr-Latn-CS"/>
        </w:rPr>
        <w:t>3</w:t>
      </w:r>
      <w:r w:rsidRPr="00884FD3">
        <w:rPr>
          <w:bCs/>
          <w:iCs/>
          <w:noProof/>
          <w:szCs w:val="22"/>
          <w:lang w:val="sr-Latn-ME" w:eastAsia="sr-Latn-CS"/>
        </w:rPr>
        <w:t xml:space="preserve"> TCID</w:t>
      </w:r>
      <w:r w:rsidRPr="00884FD3">
        <w:rPr>
          <w:bCs/>
          <w:iCs/>
          <w:noProof/>
          <w:szCs w:val="22"/>
          <w:vertAlign w:val="subscript"/>
          <w:lang w:val="sr-Latn-ME" w:eastAsia="sr-Latn-CS"/>
        </w:rPr>
        <w:t>50</w:t>
      </w:r>
      <w:r w:rsidRPr="00884FD3">
        <w:rPr>
          <w:bCs/>
          <w:iCs/>
          <w:noProof/>
          <w:szCs w:val="22"/>
          <w:lang w:val="sr-Latn-ME" w:eastAsia="sr-Latn-CS"/>
        </w:rPr>
        <w:t>/0,5ml + 12.5x10</w:t>
      </w:r>
      <w:r w:rsidRPr="00884FD3">
        <w:rPr>
          <w:bCs/>
          <w:iCs/>
          <w:noProof/>
          <w:szCs w:val="22"/>
          <w:vertAlign w:val="superscript"/>
          <w:lang w:val="sr-Latn-ME" w:eastAsia="sr-Latn-CS"/>
        </w:rPr>
        <w:t>3</w:t>
      </w:r>
      <w:r w:rsidRPr="00884FD3">
        <w:rPr>
          <w:bCs/>
          <w:iCs/>
          <w:noProof/>
          <w:szCs w:val="22"/>
          <w:lang w:val="sr-Latn-ME" w:eastAsia="sr-Latn-CS"/>
        </w:rPr>
        <w:t xml:space="preserve"> TCID</w:t>
      </w:r>
      <w:r w:rsidRPr="00884FD3">
        <w:rPr>
          <w:bCs/>
          <w:iCs/>
          <w:noProof/>
          <w:szCs w:val="22"/>
          <w:vertAlign w:val="subscript"/>
          <w:lang w:val="sr-Latn-ME" w:eastAsia="sr-Latn-CS"/>
        </w:rPr>
        <w:t>50</w:t>
      </w:r>
      <w:r w:rsidRPr="00884FD3">
        <w:rPr>
          <w:bCs/>
          <w:iCs/>
          <w:noProof/>
          <w:szCs w:val="22"/>
          <w:lang w:val="sr-Latn-ME" w:eastAsia="sr-Latn-CS"/>
        </w:rPr>
        <w:t>/0,5ml + 1x10</w:t>
      </w:r>
      <w:r w:rsidRPr="00884FD3">
        <w:rPr>
          <w:bCs/>
          <w:iCs/>
          <w:noProof/>
          <w:szCs w:val="22"/>
          <w:vertAlign w:val="superscript"/>
          <w:lang w:val="sr-Latn-ME" w:eastAsia="sr-Latn-CS"/>
        </w:rPr>
        <w:t>3</w:t>
      </w:r>
      <w:r w:rsidRPr="00884FD3">
        <w:rPr>
          <w:bCs/>
          <w:iCs/>
          <w:noProof/>
          <w:szCs w:val="22"/>
          <w:lang w:val="sr-Latn-ME" w:eastAsia="sr-Latn-CS"/>
        </w:rPr>
        <w:t xml:space="preserve"> TCID</w:t>
      </w:r>
      <w:r w:rsidRPr="00884FD3">
        <w:rPr>
          <w:bCs/>
          <w:iCs/>
          <w:noProof/>
          <w:szCs w:val="22"/>
          <w:vertAlign w:val="subscript"/>
          <w:lang w:val="sr-Latn-ME" w:eastAsia="sr-Latn-CS"/>
        </w:rPr>
        <w:t>50</w:t>
      </w:r>
      <w:r w:rsidRPr="00884FD3">
        <w:rPr>
          <w:bCs/>
          <w:iCs/>
          <w:noProof/>
          <w:szCs w:val="22"/>
          <w:lang w:val="sr-Latn-ME" w:eastAsia="sr-Latn-CS"/>
        </w:rPr>
        <w:t>/0,5ml</w:t>
      </w:r>
      <w:r w:rsidR="00A0231B" w:rsidRPr="00884FD3">
        <w:rPr>
          <w:noProof/>
          <w:szCs w:val="22"/>
          <w:lang w:val="sr-Latn-ME"/>
        </w:rPr>
        <w:t>, bočica sa praškom i napunjeni injekcioni špric sa rastvaračem, 10 x 0.5</w:t>
      </w:r>
      <w:r w:rsidR="00884FD3">
        <w:rPr>
          <w:noProof/>
          <w:szCs w:val="22"/>
          <w:lang w:val="sr-Latn-ME"/>
        </w:rPr>
        <w:t xml:space="preserve"> </w:t>
      </w:r>
      <w:r w:rsidR="00A0231B" w:rsidRPr="00884FD3">
        <w:rPr>
          <w:noProof/>
          <w:szCs w:val="22"/>
          <w:lang w:val="sr-Latn-ME"/>
        </w:rPr>
        <w:t xml:space="preserve">ml: </w:t>
      </w:r>
      <w:r w:rsidR="006C1924" w:rsidRPr="00884FD3">
        <w:rPr>
          <w:szCs w:val="22"/>
          <w:lang w:val="sr-Latn-ME"/>
        </w:rPr>
        <w:t>2030/24/1513 – 818 od 15.03.2024. godine</w:t>
      </w:r>
    </w:p>
    <w:p w14:paraId="54B20CF4" w14:textId="77777777" w:rsidR="00561044" w:rsidRPr="00884FD3" w:rsidRDefault="00561044" w:rsidP="00192BA1">
      <w:pPr>
        <w:tabs>
          <w:tab w:val="clear" w:pos="284"/>
        </w:tabs>
        <w:autoSpaceDE w:val="0"/>
        <w:autoSpaceDN w:val="0"/>
        <w:adjustRightInd w:val="0"/>
        <w:rPr>
          <w:szCs w:val="22"/>
          <w:lang w:val="sr-Latn-ME"/>
        </w:rPr>
      </w:pPr>
    </w:p>
    <w:p w14:paraId="14B4535A" w14:textId="4E09CBBE" w:rsidR="00E160BB" w:rsidRPr="00884FD3" w:rsidRDefault="00E160BB" w:rsidP="00192BA1">
      <w:pPr>
        <w:rPr>
          <w:b/>
          <w:bCs/>
          <w:szCs w:val="22"/>
          <w:lang w:val="sr-Latn-ME"/>
        </w:rPr>
      </w:pPr>
      <w:r w:rsidRPr="00884FD3">
        <w:rPr>
          <w:b/>
          <w:bCs/>
          <w:szCs w:val="22"/>
          <w:lang w:val="sr-Latn-ME"/>
        </w:rPr>
        <w:t xml:space="preserve">Ovo uputstvo je posljednji put </w:t>
      </w:r>
      <w:r w:rsidR="00FF3122" w:rsidRPr="00884FD3">
        <w:rPr>
          <w:b/>
          <w:bCs/>
          <w:szCs w:val="22"/>
          <w:lang w:val="sr-Latn-ME"/>
        </w:rPr>
        <w:t>odobreno</w:t>
      </w:r>
    </w:p>
    <w:p w14:paraId="64EE6269" w14:textId="4F5B4201" w:rsidR="00E160BB" w:rsidRDefault="00E160BB" w:rsidP="00192BA1">
      <w:pPr>
        <w:rPr>
          <w:szCs w:val="22"/>
          <w:lang w:val="sr-Latn-ME"/>
        </w:rPr>
      </w:pPr>
    </w:p>
    <w:p w14:paraId="3A089C40" w14:textId="3C88C636" w:rsidR="00561044" w:rsidRPr="00884FD3" w:rsidRDefault="00192BA1" w:rsidP="00192BA1">
      <w:pPr>
        <w:tabs>
          <w:tab w:val="clear" w:pos="284"/>
        </w:tabs>
        <w:autoSpaceDE w:val="0"/>
        <w:autoSpaceDN w:val="0"/>
        <w:adjustRightInd w:val="0"/>
        <w:rPr>
          <w:szCs w:val="22"/>
          <w:lang w:val="sr-Latn-ME"/>
        </w:rPr>
      </w:pPr>
      <w:r>
        <w:rPr>
          <w:szCs w:val="22"/>
          <w:lang w:val="sr-Latn-ME"/>
        </w:rPr>
        <w:t>Jun, 2025. godine</w:t>
      </w:r>
    </w:p>
    <w:p w14:paraId="775F1B23" w14:textId="77777777" w:rsidR="00561044" w:rsidRPr="00884FD3" w:rsidRDefault="00561044" w:rsidP="00192BA1">
      <w:pPr>
        <w:tabs>
          <w:tab w:val="clear" w:pos="284"/>
        </w:tabs>
        <w:autoSpaceDE w:val="0"/>
        <w:autoSpaceDN w:val="0"/>
        <w:adjustRightInd w:val="0"/>
        <w:rPr>
          <w:szCs w:val="22"/>
          <w:lang w:val="sr-Latn-ME"/>
        </w:rPr>
      </w:pPr>
    </w:p>
    <w:p w14:paraId="16A11065" w14:textId="77777777" w:rsidR="00561044" w:rsidRPr="00884FD3" w:rsidRDefault="00561044" w:rsidP="00192BA1">
      <w:pPr>
        <w:tabs>
          <w:tab w:val="clear" w:pos="284"/>
        </w:tabs>
        <w:autoSpaceDE w:val="0"/>
        <w:autoSpaceDN w:val="0"/>
        <w:adjustRightInd w:val="0"/>
        <w:rPr>
          <w:szCs w:val="22"/>
          <w:lang w:val="sr-Latn-ME"/>
        </w:rPr>
      </w:pPr>
    </w:p>
    <w:p w14:paraId="6BE3F97E" w14:textId="51727EE8" w:rsidR="000877F3" w:rsidRPr="00884FD3" w:rsidRDefault="000877F3" w:rsidP="00192BA1">
      <w:pPr>
        <w:rPr>
          <w:b/>
          <w:szCs w:val="22"/>
          <w:lang w:val="sr-Latn-ME"/>
        </w:rPr>
      </w:pPr>
      <w:r w:rsidRPr="00884FD3">
        <w:rPr>
          <w:b/>
          <w:szCs w:val="22"/>
          <w:lang w:val="sr-Latn-ME"/>
        </w:rPr>
        <w:t>Sl</w:t>
      </w:r>
      <w:r w:rsidR="00763286" w:rsidRPr="00884FD3">
        <w:rPr>
          <w:b/>
          <w:szCs w:val="22"/>
          <w:lang w:val="sr-Latn-ME"/>
        </w:rPr>
        <w:t>j</w:t>
      </w:r>
      <w:r w:rsidRPr="00884FD3">
        <w:rPr>
          <w:b/>
          <w:szCs w:val="22"/>
          <w:lang w:val="sr-Latn-ME"/>
        </w:rPr>
        <w:t>edeće informacije nam</w:t>
      </w:r>
      <w:r w:rsidR="004E7B45" w:rsidRPr="00884FD3">
        <w:rPr>
          <w:b/>
          <w:szCs w:val="22"/>
          <w:lang w:val="sr-Latn-ME"/>
        </w:rPr>
        <w:t>ij</w:t>
      </w:r>
      <w:r w:rsidRPr="00884FD3">
        <w:rPr>
          <w:b/>
          <w:szCs w:val="22"/>
          <w:lang w:val="sr-Latn-ME"/>
        </w:rPr>
        <w:t>enjene su samo zdravstvenim radnicima:</w:t>
      </w:r>
    </w:p>
    <w:p w14:paraId="23E7539B" w14:textId="77777777" w:rsidR="000877F3" w:rsidRPr="00884FD3" w:rsidRDefault="000877F3" w:rsidP="00192BA1">
      <w:pPr>
        <w:rPr>
          <w:b/>
          <w:szCs w:val="22"/>
          <w:lang w:val="sr-Latn-ME"/>
        </w:rPr>
      </w:pPr>
    </w:p>
    <w:p w14:paraId="36B72D6C" w14:textId="77777777" w:rsidR="00352DC8" w:rsidRPr="00884FD3" w:rsidRDefault="00352DC8" w:rsidP="00192BA1">
      <w:pPr>
        <w:rPr>
          <w:szCs w:val="22"/>
          <w:lang w:val="sr-Latn-ME"/>
        </w:rPr>
      </w:pPr>
      <w:r w:rsidRPr="00884FD3">
        <w:rPr>
          <w:szCs w:val="22"/>
          <w:lang w:val="sr-Latn-ME"/>
        </w:rPr>
        <w:t>Prije miješanja sa rastvaračem prašak je u obliku kompaktnog kristalnog kolača svijetlo žute boje. Rastvarač je bistra bezbojna tečnost. Potpuno rekonstituisana vakcina je bistra žuta tečnost.</w:t>
      </w:r>
    </w:p>
    <w:p w14:paraId="2C565D21" w14:textId="77777777" w:rsidR="00352DC8" w:rsidRPr="00884FD3" w:rsidRDefault="00352DC8" w:rsidP="00192BA1">
      <w:pPr>
        <w:rPr>
          <w:szCs w:val="22"/>
          <w:lang w:val="sr-Latn-ME"/>
        </w:rPr>
      </w:pPr>
    </w:p>
    <w:p w14:paraId="083F8D1D" w14:textId="77777777" w:rsidR="00352DC8" w:rsidRPr="00884FD3" w:rsidRDefault="00352DC8" w:rsidP="00192BA1">
      <w:pPr>
        <w:rPr>
          <w:szCs w:val="22"/>
          <w:lang w:val="sr-Latn-ME"/>
        </w:rPr>
      </w:pPr>
      <w:r w:rsidRPr="00884FD3">
        <w:rPr>
          <w:szCs w:val="22"/>
          <w:lang w:val="sr-Latn-ME"/>
        </w:rPr>
        <w:t>Koristiti priloženi rastvarač za rekonstituciju vakcine.</w:t>
      </w:r>
    </w:p>
    <w:p w14:paraId="09154803" w14:textId="77777777" w:rsidR="00352DC8" w:rsidRPr="00884FD3" w:rsidRDefault="00352DC8" w:rsidP="00192BA1">
      <w:pPr>
        <w:rPr>
          <w:szCs w:val="22"/>
          <w:lang w:val="sr-Latn-ME"/>
        </w:rPr>
      </w:pPr>
    </w:p>
    <w:p w14:paraId="10785098" w14:textId="77777777" w:rsidR="00352DC8" w:rsidRPr="00884FD3" w:rsidRDefault="00352DC8" w:rsidP="00192BA1">
      <w:pPr>
        <w:rPr>
          <w:szCs w:val="22"/>
          <w:lang w:val="sr-Latn-ME"/>
        </w:rPr>
      </w:pPr>
      <w:r w:rsidRPr="00884FD3">
        <w:rPr>
          <w:szCs w:val="22"/>
          <w:lang w:val="sr-Latn-ME"/>
        </w:rPr>
        <w:t>Važno je da se za svakog pacijenta koriste poseban sterilni špric i igla da bi se spriječilo prenošenje infektivnih agenasa sa jedne osobe na drugu.</w:t>
      </w:r>
    </w:p>
    <w:p w14:paraId="72B87EDA" w14:textId="77777777" w:rsidR="00352DC8" w:rsidRPr="00884FD3" w:rsidRDefault="00352DC8" w:rsidP="00192BA1">
      <w:pPr>
        <w:rPr>
          <w:szCs w:val="22"/>
          <w:lang w:val="sr-Latn-ME"/>
        </w:rPr>
      </w:pPr>
    </w:p>
    <w:p w14:paraId="2AE774C5" w14:textId="77777777" w:rsidR="00352DC8" w:rsidRPr="00884FD3" w:rsidRDefault="00352DC8" w:rsidP="00192BA1">
      <w:pPr>
        <w:rPr>
          <w:szCs w:val="22"/>
          <w:lang w:val="sr-Latn-ME"/>
        </w:rPr>
      </w:pPr>
      <w:r w:rsidRPr="00884FD3">
        <w:rPr>
          <w:szCs w:val="22"/>
          <w:lang w:val="sr-Latn-ME"/>
        </w:rPr>
        <w:t>Koristite jednu iglu za rekonstituciju vakcine, a drugu, novu iglu za injektovanje vakcine.</w:t>
      </w:r>
    </w:p>
    <w:p w14:paraId="0C7781E9" w14:textId="77777777" w:rsidR="00352DC8" w:rsidRPr="00884FD3" w:rsidRDefault="00352DC8" w:rsidP="00192BA1">
      <w:pPr>
        <w:rPr>
          <w:szCs w:val="22"/>
          <w:lang w:val="sr-Latn-ME"/>
        </w:rPr>
      </w:pPr>
    </w:p>
    <w:p w14:paraId="5FBF810A" w14:textId="77777777" w:rsidR="00352DC8" w:rsidRPr="00884FD3" w:rsidRDefault="00352DC8" w:rsidP="00192BA1">
      <w:pPr>
        <w:rPr>
          <w:szCs w:val="22"/>
          <w:lang w:val="sr-Latn-ME"/>
        </w:rPr>
      </w:pPr>
      <w:r w:rsidRPr="00884FD3">
        <w:rPr>
          <w:szCs w:val="22"/>
          <w:lang w:val="sr-Latn-ME"/>
        </w:rPr>
        <w:t>Uputstva za rekonstituciju</w:t>
      </w:r>
    </w:p>
    <w:p w14:paraId="50C63BB7" w14:textId="77777777" w:rsidR="00352DC8" w:rsidRPr="00884FD3" w:rsidRDefault="00352DC8" w:rsidP="00192BA1">
      <w:pPr>
        <w:rPr>
          <w:szCs w:val="22"/>
          <w:lang w:val="sr-Latn-ME"/>
        </w:rPr>
      </w:pPr>
    </w:p>
    <w:p w14:paraId="5FEDC893" w14:textId="71D1021A" w:rsidR="00352DC8" w:rsidRPr="00884FD3" w:rsidRDefault="00352DC8" w:rsidP="00192BA1">
      <w:pPr>
        <w:rPr>
          <w:szCs w:val="22"/>
          <w:lang w:val="sr-Latn-ME"/>
        </w:rPr>
      </w:pPr>
      <w:r w:rsidRPr="00884FD3">
        <w:rPr>
          <w:szCs w:val="22"/>
          <w:lang w:val="sr-Latn-ME"/>
        </w:rPr>
        <w:t xml:space="preserve">Kako biste namjestili iglu, treba da učvrstite iglu na vrhu šprica i zarotirate. </w:t>
      </w:r>
    </w:p>
    <w:p w14:paraId="40349B39" w14:textId="77777777" w:rsidR="00352DC8" w:rsidRPr="00884FD3" w:rsidRDefault="00352DC8" w:rsidP="00192BA1">
      <w:pPr>
        <w:rPr>
          <w:szCs w:val="22"/>
          <w:lang w:val="sr-Latn-ME"/>
        </w:rPr>
      </w:pPr>
    </w:p>
    <w:p w14:paraId="3D33C228" w14:textId="77777777" w:rsidR="00352DC8" w:rsidRPr="00884FD3" w:rsidRDefault="00352DC8" w:rsidP="00192BA1">
      <w:pPr>
        <w:rPr>
          <w:szCs w:val="22"/>
          <w:lang w:val="sr-Latn-ME"/>
        </w:rPr>
      </w:pPr>
      <w:r w:rsidRPr="00884FD3">
        <w:rPr>
          <w:szCs w:val="22"/>
          <w:lang w:val="sr-Latn-ME"/>
        </w:rPr>
        <w:t xml:space="preserve">Ubrizgajte kompletan sadržaj šprica u bočicu u kojoj se nalazi prašak. Lagano protresite da biste potpuno izmešali. </w:t>
      </w:r>
    </w:p>
    <w:p w14:paraId="05AC5A51" w14:textId="77777777" w:rsidR="00352DC8" w:rsidRPr="00884FD3" w:rsidRDefault="00352DC8" w:rsidP="00192BA1">
      <w:pPr>
        <w:rPr>
          <w:szCs w:val="22"/>
          <w:lang w:val="sr-Latn-ME"/>
        </w:rPr>
      </w:pPr>
    </w:p>
    <w:p w14:paraId="40118A7A" w14:textId="77777777" w:rsidR="00352DC8" w:rsidRPr="00884FD3" w:rsidRDefault="00352DC8" w:rsidP="00192BA1">
      <w:pPr>
        <w:rPr>
          <w:szCs w:val="22"/>
          <w:lang w:val="sr-Latn-ME"/>
        </w:rPr>
      </w:pPr>
      <w:r w:rsidRPr="00884FD3">
        <w:rPr>
          <w:szCs w:val="22"/>
          <w:lang w:val="sr-Latn-ME"/>
        </w:rPr>
        <w:t>Rekonstituisana vakcina ne smije da se koristi ako se u njoj uoči prisustvo bilo kojih stranih čestica ili ako se izgled rastvarača, praška ili rekonstituisane vakcine razlikuje od onog koji je opisan u prethodnom tekstu.</w:t>
      </w:r>
    </w:p>
    <w:p w14:paraId="7BFA34DF" w14:textId="77777777" w:rsidR="00352DC8" w:rsidRPr="00884FD3" w:rsidRDefault="00352DC8" w:rsidP="00192BA1">
      <w:pPr>
        <w:rPr>
          <w:b/>
          <w:bCs/>
          <w:szCs w:val="22"/>
          <w:lang w:val="sr-Latn-ME"/>
        </w:rPr>
      </w:pPr>
    </w:p>
    <w:p w14:paraId="48CB44F3" w14:textId="77777777" w:rsidR="00352DC8" w:rsidRPr="00884FD3" w:rsidRDefault="00352DC8" w:rsidP="00192BA1">
      <w:pPr>
        <w:rPr>
          <w:b/>
          <w:bCs/>
          <w:szCs w:val="22"/>
          <w:lang w:val="sr-Latn-ME"/>
        </w:rPr>
      </w:pPr>
      <w:r w:rsidRPr="00884FD3">
        <w:rPr>
          <w:b/>
          <w:bCs/>
          <w:szCs w:val="22"/>
          <w:lang w:val="sr-Latn-ME"/>
        </w:rPr>
        <w:t>Nakon rekonstitucije, preporučuje se da se odmah primijeni vakcina kako bi se minimizovao gubitak potentnosti, ili u roku od 8 sati od rekonstitucije ako se vakcina čuva u frižideru.</w:t>
      </w:r>
    </w:p>
    <w:p w14:paraId="3920F485" w14:textId="77777777" w:rsidR="00352DC8" w:rsidRPr="00884FD3" w:rsidRDefault="00352DC8" w:rsidP="00192BA1">
      <w:pPr>
        <w:rPr>
          <w:b/>
          <w:bCs/>
          <w:szCs w:val="22"/>
          <w:lang w:val="sr-Latn-ME"/>
        </w:rPr>
      </w:pPr>
    </w:p>
    <w:p w14:paraId="40516EC7" w14:textId="77777777" w:rsidR="00352DC8" w:rsidRPr="00884FD3" w:rsidRDefault="00352DC8" w:rsidP="00192BA1">
      <w:pPr>
        <w:rPr>
          <w:b/>
          <w:bCs/>
          <w:szCs w:val="22"/>
          <w:lang w:val="sr-Latn-ME"/>
        </w:rPr>
      </w:pPr>
      <w:r w:rsidRPr="00884FD3">
        <w:rPr>
          <w:b/>
          <w:bCs/>
          <w:szCs w:val="22"/>
          <w:lang w:val="sr-Latn-ME"/>
        </w:rPr>
        <w:t>Ne zamrzavajte rekonstituisanu vakcinu.</w:t>
      </w:r>
    </w:p>
    <w:p w14:paraId="0F13A7AE" w14:textId="77777777" w:rsidR="00352DC8" w:rsidRPr="00884FD3" w:rsidRDefault="00352DC8" w:rsidP="00192BA1">
      <w:pPr>
        <w:rPr>
          <w:b/>
          <w:bCs/>
          <w:szCs w:val="22"/>
          <w:lang w:val="sr-Latn-ME"/>
        </w:rPr>
      </w:pPr>
    </w:p>
    <w:p w14:paraId="00147A75" w14:textId="77777777" w:rsidR="00352DC8" w:rsidRPr="00884FD3" w:rsidRDefault="00352DC8" w:rsidP="00192BA1">
      <w:pPr>
        <w:rPr>
          <w:szCs w:val="22"/>
          <w:lang w:val="sr-Latn-ME"/>
        </w:rPr>
      </w:pPr>
      <w:r w:rsidRPr="00884FD3">
        <w:rPr>
          <w:szCs w:val="22"/>
          <w:lang w:val="sr-Latn-ME"/>
        </w:rPr>
        <w:t>Izvucite kompletan sadržaj rekonstituisane vakcine iz bočice u isti špric, promijenite iglu i injektujte cijeli sadržaj subkutano ili intramuskularno.</w:t>
      </w:r>
    </w:p>
    <w:p w14:paraId="2CAA8F7B" w14:textId="77777777" w:rsidR="00352DC8" w:rsidRPr="00884FD3" w:rsidRDefault="00352DC8" w:rsidP="00192BA1">
      <w:pPr>
        <w:rPr>
          <w:szCs w:val="22"/>
          <w:lang w:val="sr-Latn-ME"/>
        </w:rPr>
      </w:pPr>
    </w:p>
    <w:p w14:paraId="264F2546" w14:textId="77777777" w:rsidR="00352DC8" w:rsidRPr="00884FD3" w:rsidRDefault="00352DC8" w:rsidP="00192BA1">
      <w:pPr>
        <w:rPr>
          <w:b/>
          <w:bCs/>
          <w:szCs w:val="22"/>
          <w:lang w:val="sr-Latn-ME"/>
        </w:rPr>
      </w:pPr>
      <w:r w:rsidRPr="00884FD3">
        <w:rPr>
          <w:szCs w:val="22"/>
          <w:lang w:val="sr-Latn-ME"/>
        </w:rPr>
        <w:t>Svu neiskorišćenu količinu lijeka ili otpadnog materijala nakon njegove upotrebe treba ukloniti, uskladu sa važećim propisima.</w:t>
      </w:r>
    </w:p>
    <w:p w14:paraId="4555A966" w14:textId="77777777" w:rsidR="00352DC8" w:rsidRPr="00884FD3" w:rsidRDefault="00352DC8" w:rsidP="00192BA1">
      <w:pPr>
        <w:rPr>
          <w:szCs w:val="22"/>
          <w:lang w:val="sr-Latn-ME"/>
        </w:rPr>
      </w:pPr>
    </w:p>
    <w:p w14:paraId="02508606" w14:textId="01DEF511" w:rsidR="00352DC8" w:rsidRPr="00884FD3" w:rsidRDefault="00352DC8" w:rsidP="00192BA1">
      <w:pPr>
        <w:pStyle w:val="NASLOV123"/>
        <w:spacing w:before="0" w:after="0"/>
        <w:rPr>
          <w:lang w:val="sr-Latn-ME"/>
        </w:rPr>
      </w:pPr>
      <w:r w:rsidRPr="00884FD3">
        <w:rPr>
          <w:lang w:val="sr-Latn-ME"/>
        </w:rPr>
        <w:t>Takođe, vidjeti dio</w:t>
      </w:r>
      <w:r w:rsidR="003F3919">
        <w:rPr>
          <w:lang w:val="sr-Latn-ME"/>
        </w:rPr>
        <w:t xml:space="preserve"> 3. Kako se primjenjuje vakcina</w:t>
      </w:r>
      <w:r w:rsidRPr="00884FD3">
        <w:rPr>
          <w:lang w:val="sr-Latn-ME"/>
        </w:rPr>
        <w:t xml:space="preserve"> M-M-RVAXPRO </w:t>
      </w:r>
    </w:p>
    <w:p w14:paraId="66325118" w14:textId="77777777" w:rsidR="00352DC8" w:rsidRPr="00884FD3" w:rsidRDefault="00352DC8" w:rsidP="00192BA1">
      <w:pPr>
        <w:pStyle w:val="Header"/>
        <w:tabs>
          <w:tab w:val="left" w:pos="284"/>
        </w:tabs>
        <w:rPr>
          <w:noProof/>
          <w:szCs w:val="22"/>
          <w:lang w:val="sr-Latn-ME"/>
        </w:rPr>
      </w:pPr>
    </w:p>
    <w:p w14:paraId="54E9F2B8" w14:textId="1C0FC5D6" w:rsidR="00DA2267" w:rsidRPr="00884FD3" w:rsidRDefault="00DA2267" w:rsidP="00192BA1">
      <w:pPr>
        <w:rPr>
          <w:iCs/>
          <w:noProof/>
          <w:szCs w:val="22"/>
          <w:lang w:val="sr-Latn-ME" w:eastAsia="sr-Latn-CS"/>
        </w:rPr>
      </w:pPr>
    </w:p>
    <w:sectPr w:rsidR="00DA2267" w:rsidRPr="00884FD3" w:rsidSect="00192BA1">
      <w:footerReference w:type="even" r:id="rId13"/>
      <w:footerReference w:type="default" r:id="rId14"/>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B369F" w14:textId="77777777" w:rsidR="006F1E04" w:rsidRDefault="006F1E04">
      <w:r>
        <w:separator/>
      </w:r>
    </w:p>
  </w:endnote>
  <w:endnote w:type="continuationSeparator" w:id="0">
    <w:p w14:paraId="36B8EDFE" w14:textId="77777777" w:rsidR="006F1E04" w:rsidRDefault="006F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67A3A" w14:textId="77777777" w:rsidR="008320BF" w:rsidRDefault="008320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3BC8E8" w14:textId="77777777" w:rsidR="008320BF" w:rsidRDefault="008320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9402" w14:textId="4B7E9B54" w:rsidR="008320BF" w:rsidRPr="00B3583E" w:rsidRDefault="006F1E04" w:rsidP="00192BA1">
    <w:pPr>
      <w:pStyle w:val="Footer"/>
      <w:tabs>
        <w:tab w:val="left" w:pos="5448"/>
      </w:tabs>
      <w:rPr>
        <w:szCs w:val="22"/>
      </w:rPr>
    </w:pPr>
    <w:sdt>
      <w:sdtPr>
        <w:id w:val="25862803"/>
        <w:docPartObj>
          <w:docPartGallery w:val="Page Numbers (Bottom of Page)"/>
          <w:docPartUnique/>
        </w:docPartObj>
      </w:sdtPr>
      <w:sdtEndPr>
        <w:rPr>
          <w:szCs w:val="22"/>
        </w:rPr>
      </w:sdtEndPr>
      <w:sdtContent>
        <w:sdt>
          <w:sdtPr>
            <w:id w:val="565050477"/>
            <w:docPartObj>
              <w:docPartGallery w:val="Page Numbers (Top of Page)"/>
              <w:docPartUnique/>
            </w:docPartObj>
          </w:sdtPr>
          <w:sdtEndPr>
            <w:rPr>
              <w:szCs w:val="22"/>
            </w:rPr>
          </w:sdtEndPr>
          <w:sdtContent>
            <w:r w:rsidR="008320BF">
              <w:tab/>
            </w:r>
            <w:r w:rsidR="008320BF" w:rsidRPr="00021B61">
              <w:rPr>
                <w:szCs w:val="22"/>
              </w:rPr>
              <w:fldChar w:fldCharType="begin"/>
            </w:r>
            <w:r w:rsidR="008320BF" w:rsidRPr="00021B61">
              <w:rPr>
                <w:szCs w:val="22"/>
              </w:rPr>
              <w:instrText xml:space="preserve"> PAGE </w:instrText>
            </w:r>
            <w:r w:rsidR="008320BF" w:rsidRPr="00021B61">
              <w:rPr>
                <w:szCs w:val="22"/>
              </w:rPr>
              <w:fldChar w:fldCharType="separate"/>
            </w:r>
            <w:r w:rsidR="00192BA1">
              <w:rPr>
                <w:noProof/>
                <w:szCs w:val="22"/>
              </w:rPr>
              <w:t>7</w:t>
            </w:r>
            <w:r w:rsidR="008320BF" w:rsidRPr="00021B61">
              <w:rPr>
                <w:szCs w:val="22"/>
              </w:rPr>
              <w:fldChar w:fldCharType="end"/>
            </w:r>
            <w:r w:rsidR="00114F05">
              <w:rPr>
                <w:szCs w:val="22"/>
              </w:rPr>
              <w:t xml:space="preserve"> </w:t>
            </w:r>
            <w:r w:rsidR="009B36DC" w:rsidRPr="00021B61">
              <w:rPr>
                <w:szCs w:val="22"/>
              </w:rPr>
              <w:t>/</w:t>
            </w:r>
            <w:r w:rsidR="008320BF" w:rsidRPr="00021B61">
              <w:rPr>
                <w:szCs w:val="22"/>
              </w:rPr>
              <w:t xml:space="preserve"> </w:t>
            </w:r>
            <w:r w:rsidR="008320BF" w:rsidRPr="00021B61">
              <w:rPr>
                <w:szCs w:val="22"/>
              </w:rPr>
              <w:fldChar w:fldCharType="begin"/>
            </w:r>
            <w:r w:rsidR="008320BF" w:rsidRPr="00021B61">
              <w:rPr>
                <w:szCs w:val="22"/>
              </w:rPr>
              <w:instrText xml:space="preserve"> NUMPAGES  </w:instrText>
            </w:r>
            <w:r w:rsidR="008320BF" w:rsidRPr="00021B61">
              <w:rPr>
                <w:szCs w:val="22"/>
              </w:rPr>
              <w:fldChar w:fldCharType="separate"/>
            </w:r>
            <w:r w:rsidR="00192BA1">
              <w:rPr>
                <w:noProof/>
                <w:szCs w:val="22"/>
              </w:rPr>
              <w:t>7</w:t>
            </w:r>
            <w:r w:rsidR="008320BF" w:rsidRPr="00021B61">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B7B07" w14:textId="77777777" w:rsidR="006F1E04" w:rsidRDefault="006F1E04">
      <w:r>
        <w:separator/>
      </w:r>
    </w:p>
  </w:footnote>
  <w:footnote w:type="continuationSeparator" w:id="0">
    <w:p w14:paraId="7B24CDD6" w14:textId="77777777" w:rsidR="006F1E04" w:rsidRDefault="006F1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469"/>
    <w:multiLevelType w:val="hybridMultilevel"/>
    <w:tmpl w:val="DF3ED00C"/>
    <w:lvl w:ilvl="0" w:tplc="775EAB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2D014D6F"/>
    <w:multiLevelType w:val="hybridMultilevel"/>
    <w:tmpl w:val="C05C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D72CF"/>
    <w:multiLevelType w:val="hybridMultilevel"/>
    <w:tmpl w:val="8EB2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32499"/>
    <w:multiLevelType w:val="hybridMultilevel"/>
    <w:tmpl w:val="6950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B74EDD"/>
    <w:multiLevelType w:val="hybridMultilevel"/>
    <w:tmpl w:val="70C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11"/>
  </w:num>
  <w:num w:numId="2">
    <w:abstractNumId w:val="12"/>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7"/>
  </w:num>
  <w:num w:numId="8">
    <w:abstractNumId w:val="9"/>
  </w:num>
  <w:num w:numId="9">
    <w:abstractNumId w:val="8"/>
  </w:num>
  <w:num w:numId="10">
    <w:abstractNumId w:val="0"/>
  </w:num>
  <w:num w:numId="11">
    <w:abstractNumId w:val="10"/>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3433"/>
    <w:rsid w:val="00004733"/>
    <w:rsid w:val="00010E79"/>
    <w:rsid w:val="00016138"/>
    <w:rsid w:val="00016879"/>
    <w:rsid w:val="00021B61"/>
    <w:rsid w:val="000236AC"/>
    <w:rsid w:val="00030B1C"/>
    <w:rsid w:val="000476BA"/>
    <w:rsid w:val="000571D9"/>
    <w:rsid w:val="000579A7"/>
    <w:rsid w:val="00060F65"/>
    <w:rsid w:val="000877F3"/>
    <w:rsid w:val="00095A11"/>
    <w:rsid w:val="00097E93"/>
    <w:rsid w:val="000B08BC"/>
    <w:rsid w:val="000B0907"/>
    <w:rsid w:val="000B45C9"/>
    <w:rsid w:val="000B4E21"/>
    <w:rsid w:val="000C4363"/>
    <w:rsid w:val="000C602A"/>
    <w:rsid w:val="000D0701"/>
    <w:rsid w:val="000D0B63"/>
    <w:rsid w:val="00104D20"/>
    <w:rsid w:val="00114F05"/>
    <w:rsid w:val="00120AB0"/>
    <w:rsid w:val="001332CD"/>
    <w:rsid w:val="0013658E"/>
    <w:rsid w:val="001373EB"/>
    <w:rsid w:val="00145D79"/>
    <w:rsid w:val="00155A57"/>
    <w:rsid w:val="001561F0"/>
    <w:rsid w:val="00177D7F"/>
    <w:rsid w:val="00192BA1"/>
    <w:rsid w:val="00194220"/>
    <w:rsid w:val="001A3C8D"/>
    <w:rsid w:val="001A59A9"/>
    <w:rsid w:val="001B0570"/>
    <w:rsid w:val="001B2450"/>
    <w:rsid w:val="001B2E2A"/>
    <w:rsid w:val="001B5A1A"/>
    <w:rsid w:val="001C65C5"/>
    <w:rsid w:val="001C6D26"/>
    <w:rsid w:val="001E2662"/>
    <w:rsid w:val="001F016A"/>
    <w:rsid w:val="001F28B0"/>
    <w:rsid w:val="002035D8"/>
    <w:rsid w:val="00215DDC"/>
    <w:rsid w:val="00217519"/>
    <w:rsid w:val="00236A94"/>
    <w:rsid w:val="00246429"/>
    <w:rsid w:val="00247A87"/>
    <w:rsid w:val="00252C40"/>
    <w:rsid w:val="002564EE"/>
    <w:rsid w:val="0026208D"/>
    <w:rsid w:val="00277E85"/>
    <w:rsid w:val="00280160"/>
    <w:rsid w:val="002852FC"/>
    <w:rsid w:val="00296E21"/>
    <w:rsid w:val="002A2C96"/>
    <w:rsid w:val="002A3BDA"/>
    <w:rsid w:val="002A3F2D"/>
    <w:rsid w:val="002B2D01"/>
    <w:rsid w:val="002C5F52"/>
    <w:rsid w:val="002C6731"/>
    <w:rsid w:val="002C6A8D"/>
    <w:rsid w:val="002D1BCB"/>
    <w:rsid w:val="002E3B33"/>
    <w:rsid w:val="002E5607"/>
    <w:rsid w:val="002E7EE1"/>
    <w:rsid w:val="002F711A"/>
    <w:rsid w:val="002F758F"/>
    <w:rsid w:val="0031267B"/>
    <w:rsid w:val="003376D1"/>
    <w:rsid w:val="00344FBE"/>
    <w:rsid w:val="00351647"/>
    <w:rsid w:val="00351683"/>
    <w:rsid w:val="0035209D"/>
    <w:rsid w:val="00352DC8"/>
    <w:rsid w:val="003658B1"/>
    <w:rsid w:val="00375CD6"/>
    <w:rsid w:val="00383C9F"/>
    <w:rsid w:val="003A2830"/>
    <w:rsid w:val="003A4D95"/>
    <w:rsid w:val="003C3649"/>
    <w:rsid w:val="003D1A15"/>
    <w:rsid w:val="003D619F"/>
    <w:rsid w:val="003E0308"/>
    <w:rsid w:val="003E1054"/>
    <w:rsid w:val="003E76F2"/>
    <w:rsid w:val="003F3919"/>
    <w:rsid w:val="003F755C"/>
    <w:rsid w:val="004072C2"/>
    <w:rsid w:val="00416B80"/>
    <w:rsid w:val="00416F4E"/>
    <w:rsid w:val="00432913"/>
    <w:rsid w:val="00437E47"/>
    <w:rsid w:val="00447FE5"/>
    <w:rsid w:val="00451FA0"/>
    <w:rsid w:val="00455BFB"/>
    <w:rsid w:val="00466932"/>
    <w:rsid w:val="00470C55"/>
    <w:rsid w:val="004A3E63"/>
    <w:rsid w:val="004A3F3A"/>
    <w:rsid w:val="004A44D9"/>
    <w:rsid w:val="004A706C"/>
    <w:rsid w:val="004B1AF9"/>
    <w:rsid w:val="004B2F37"/>
    <w:rsid w:val="004B4A49"/>
    <w:rsid w:val="004C25B5"/>
    <w:rsid w:val="004C55D9"/>
    <w:rsid w:val="004C60FC"/>
    <w:rsid w:val="004D0EE5"/>
    <w:rsid w:val="004D1D48"/>
    <w:rsid w:val="004D1E75"/>
    <w:rsid w:val="004D3ECA"/>
    <w:rsid w:val="004E1289"/>
    <w:rsid w:val="004E330B"/>
    <w:rsid w:val="004E7020"/>
    <w:rsid w:val="004E7B45"/>
    <w:rsid w:val="004F20FF"/>
    <w:rsid w:val="005053D6"/>
    <w:rsid w:val="00512A7C"/>
    <w:rsid w:val="00523AA3"/>
    <w:rsid w:val="005264C6"/>
    <w:rsid w:val="005329F1"/>
    <w:rsid w:val="00535625"/>
    <w:rsid w:val="0055005C"/>
    <w:rsid w:val="00561044"/>
    <w:rsid w:val="005647B8"/>
    <w:rsid w:val="00567E7D"/>
    <w:rsid w:val="005832B5"/>
    <w:rsid w:val="00595426"/>
    <w:rsid w:val="005959A9"/>
    <w:rsid w:val="005A090B"/>
    <w:rsid w:val="005A77E6"/>
    <w:rsid w:val="005B0CFD"/>
    <w:rsid w:val="005B1823"/>
    <w:rsid w:val="005B277F"/>
    <w:rsid w:val="005B3E66"/>
    <w:rsid w:val="005C0012"/>
    <w:rsid w:val="005C179C"/>
    <w:rsid w:val="005C5585"/>
    <w:rsid w:val="005D6110"/>
    <w:rsid w:val="005F33B2"/>
    <w:rsid w:val="00602BA5"/>
    <w:rsid w:val="00605F8D"/>
    <w:rsid w:val="00616B40"/>
    <w:rsid w:val="00636C49"/>
    <w:rsid w:val="006419B1"/>
    <w:rsid w:val="00645D79"/>
    <w:rsid w:val="00655D1A"/>
    <w:rsid w:val="00664CF6"/>
    <w:rsid w:val="0067475B"/>
    <w:rsid w:val="00675916"/>
    <w:rsid w:val="0068008B"/>
    <w:rsid w:val="006816A8"/>
    <w:rsid w:val="0069417D"/>
    <w:rsid w:val="00695418"/>
    <w:rsid w:val="006971F1"/>
    <w:rsid w:val="006C1924"/>
    <w:rsid w:val="006C1982"/>
    <w:rsid w:val="006C50AF"/>
    <w:rsid w:val="006D59D4"/>
    <w:rsid w:val="006D6AFD"/>
    <w:rsid w:val="006E5F35"/>
    <w:rsid w:val="006F1E04"/>
    <w:rsid w:val="006F5D55"/>
    <w:rsid w:val="00702C67"/>
    <w:rsid w:val="0071025B"/>
    <w:rsid w:val="00712B9A"/>
    <w:rsid w:val="00712D30"/>
    <w:rsid w:val="0073155B"/>
    <w:rsid w:val="00732EFA"/>
    <w:rsid w:val="00740D4E"/>
    <w:rsid w:val="00763286"/>
    <w:rsid w:val="00767398"/>
    <w:rsid w:val="00783328"/>
    <w:rsid w:val="007843EB"/>
    <w:rsid w:val="00784E53"/>
    <w:rsid w:val="00786E94"/>
    <w:rsid w:val="0079230E"/>
    <w:rsid w:val="00797428"/>
    <w:rsid w:val="007A6E69"/>
    <w:rsid w:val="007D5260"/>
    <w:rsid w:val="007E1837"/>
    <w:rsid w:val="00802991"/>
    <w:rsid w:val="00812CFE"/>
    <w:rsid w:val="00816D9D"/>
    <w:rsid w:val="008231DC"/>
    <w:rsid w:val="008320BF"/>
    <w:rsid w:val="0084360B"/>
    <w:rsid w:val="008440D1"/>
    <w:rsid w:val="00852CF8"/>
    <w:rsid w:val="0086222F"/>
    <w:rsid w:val="00872A03"/>
    <w:rsid w:val="00883945"/>
    <w:rsid w:val="00884FD3"/>
    <w:rsid w:val="008B191C"/>
    <w:rsid w:val="008C0D48"/>
    <w:rsid w:val="008C1940"/>
    <w:rsid w:val="008C536A"/>
    <w:rsid w:val="008C56CF"/>
    <w:rsid w:val="008D3B1A"/>
    <w:rsid w:val="008E07A2"/>
    <w:rsid w:val="009026B9"/>
    <w:rsid w:val="0090276E"/>
    <w:rsid w:val="0090755E"/>
    <w:rsid w:val="00907D6E"/>
    <w:rsid w:val="00915DAA"/>
    <w:rsid w:val="009163F4"/>
    <w:rsid w:val="009210AE"/>
    <w:rsid w:val="00922D62"/>
    <w:rsid w:val="00931D2F"/>
    <w:rsid w:val="009357F0"/>
    <w:rsid w:val="009373F4"/>
    <w:rsid w:val="00947DD0"/>
    <w:rsid w:val="00980C3C"/>
    <w:rsid w:val="009A7607"/>
    <w:rsid w:val="009B2341"/>
    <w:rsid w:val="009B36DC"/>
    <w:rsid w:val="009B60A2"/>
    <w:rsid w:val="009E1EF4"/>
    <w:rsid w:val="009F382B"/>
    <w:rsid w:val="009F4557"/>
    <w:rsid w:val="009F6452"/>
    <w:rsid w:val="00A0035F"/>
    <w:rsid w:val="00A01E0A"/>
    <w:rsid w:val="00A0231B"/>
    <w:rsid w:val="00A030A0"/>
    <w:rsid w:val="00A05CBF"/>
    <w:rsid w:val="00A10E53"/>
    <w:rsid w:val="00A17134"/>
    <w:rsid w:val="00A2557D"/>
    <w:rsid w:val="00A33DB7"/>
    <w:rsid w:val="00A54700"/>
    <w:rsid w:val="00A632E2"/>
    <w:rsid w:val="00A7239E"/>
    <w:rsid w:val="00AA51BE"/>
    <w:rsid w:val="00AA57F2"/>
    <w:rsid w:val="00AA674E"/>
    <w:rsid w:val="00AB33F2"/>
    <w:rsid w:val="00AD1D9B"/>
    <w:rsid w:val="00AE1080"/>
    <w:rsid w:val="00AE1215"/>
    <w:rsid w:val="00AE714E"/>
    <w:rsid w:val="00AF28A1"/>
    <w:rsid w:val="00AF311B"/>
    <w:rsid w:val="00B02017"/>
    <w:rsid w:val="00B122A8"/>
    <w:rsid w:val="00B2301F"/>
    <w:rsid w:val="00B33235"/>
    <w:rsid w:val="00B3583E"/>
    <w:rsid w:val="00B358EE"/>
    <w:rsid w:val="00B43687"/>
    <w:rsid w:val="00B50D9D"/>
    <w:rsid w:val="00B549B7"/>
    <w:rsid w:val="00B728FF"/>
    <w:rsid w:val="00B755BB"/>
    <w:rsid w:val="00B84D4B"/>
    <w:rsid w:val="00B853A7"/>
    <w:rsid w:val="00BA06C8"/>
    <w:rsid w:val="00BB4488"/>
    <w:rsid w:val="00BC32BF"/>
    <w:rsid w:val="00BE5DA2"/>
    <w:rsid w:val="00BF61C2"/>
    <w:rsid w:val="00BF6314"/>
    <w:rsid w:val="00C05DB2"/>
    <w:rsid w:val="00C07019"/>
    <w:rsid w:val="00C11F16"/>
    <w:rsid w:val="00C151B7"/>
    <w:rsid w:val="00C20670"/>
    <w:rsid w:val="00C30679"/>
    <w:rsid w:val="00C5430C"/>
    <w:rsid w:val="00C546EC"/>
    <w:rsid w:val="00C73FA6"/>
    <w:rsid w:val="00C74C42"/>
    <w:rsid w:val="00C87890"/>
    <w:rsid w:val="00CA5510"/>
    <w:rsid w:val="00CB457C"/>
    <w:rsid w:val="00CD0FF5"/>
    <w:rsid w:val="00CD5DB8"/>
    <w:rsid w:val="00CE5F29"/>
    <w:rsid w:val="00CE6AAF"/>
    <w:rsid w:val="00CE7BD9"/>
    <w:rsid w:val="00CF3B87"/>
    <w:rsid w:val="00D009AB"/>
    <w:rsid w:val="00D0404E"/>
    <w:rsid w:val="00D123EF"/>
    <w:rsid w:val="00D20454"/>
    <w:rsid w:val="00D34921"/>
    <w:rsid w:val="00D44928"/>
    <w:rsid w:val="00D45AC0"/>
    <w:rsid w:val="00D476BF"/>
    <w:rsid w:val="00D75B21"/>
    <w:rsid w:val="00D76A31"/>
    <w:rsid w:val="00D80587"/>
    <w:rsid w:val="00D84AD5"/>
    <w:rsid w:val="00D86639"/>
    <w:rsid w:val="00D86D9B"/>
    <w:rsid w:val="00D920DE"/>
    <w:rsid w:val="00D94B31"/>
    <w:rsid w:val="00D96620"/>
    <w:rsid w:val="00DA2267"/>
    <w:rsid w:val="00DB0F6D"/>
    <w:rsid w:val="00DB4776"/>
    <w:rsid w:val="00DE43DC"/>
    <w:rsid w:val="00DF0DDE"/>
    <w:rsid w:val="00DF651B"/>
    <w:rsid w:val="00E0071E"/>
    <w:rsid w:val="00E159FC"/>
    <w:rsid w:val="00E160BB"/>
    <w:rsid w:val="00E22634"/>
    <w:rsid w:val="00E56840"/>
    <w:rsid w:val="00E65E52"/>
    <w:rsid w:val="00E7512C"/>
    <w:rsid w:val="00E8667B"/>
    <w:rsid w:val="00E901B6"/>
    <w:rsid w:val="00EA3814"/>
    <w:rsid w:val="00EB25DF"/>
    <w:rsid w:val="00EB2DA1"/>
    <w:rsid w:val="00EC46C5"/>
    <w:rsid w:val="00ED3FF8"/>
    <w:rsid w:val="00ED425D"/>
    <w:rsid w:val="00EE4C5D"/>
    <w:rsid w:val="00EF7A4B"/>
    <w:rsid w:val="00F26893"/>
    <w:rsid w:val="00F301AF"/>
    <w:rsid w:val="00F34516"/>
    <w:rsid w:val="00F37DE6"/>
    <w:rsid w:val="00F44965"/>
    <w:rsid w:val="00F53A7E"/>
    <w:rsid w:val="00F56CE3"/>
    <w:rsid w:val="00F60CC3"/>
    <w:rsid w:val="00F65DF8"/>
    <w:rsid w:val="00F7308C"/>
    <w:rsid w:val="00F83ACA"/>
    <w:rsid w:val="00F843CC"/>
    <w:rsid w:val="00F905A9"/>
    <w:rsid w:val="00F932B0"/>
    <w:rsid w:val="00F97EA8"/>
    <w:rsid w:val="00FA4A38"/>
    <w:rsid w:val="00FB12F6"/>
    <w:rsid w:val="00FB3C0D"/>
    <w:rsid w:val="00FB4B87"/>
    <w:rsid w:val="00FD2EA1"/>
    <w:rsid w:val="00FE7CC3"/>
    <w:rsid w:val="00FF1D64"/>
    <w:rsid w:val="00FF3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A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1,Header Char Char Char1,Header Char Char Char Char,Header Char1 Char Char Char Char,Header Char Char Char Char Char Char, Char Char Char Char Char Char Char, Char Char1 Char Char Char Char,Char Char1"/>
    <w:basedOn w:val="Normal"/>
    <w:link w:val="HeaderChar1"/>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1">
    <w:name w:val="Header Char1"/>
    <w:aliases w:val="Header Char Char, Char Char Char, Char Char1,Header Char Char1 Char,Header Char Char Char1 Char,Header Char Char Char Char Char,Header Char1 Char Char Char Char Char,Header Char Char Char Char Char Char Char,Char Char1 Char"/>
    <w:link w:val="Header"/>
    <w:rsid w:val="003E1054"/>
    <w:rPr>
      <w:sz w:val="22"/>
      <w:szCs w:val="24"/>
    </w:rPr>
  </w:style>
  <w:style w:type="paragraph" w:styleId="Revision">
    <w:name w:val="Revision"/>
    <w:hidden/>
    <w:uiPriority w:val="99"/>
    <w:semiHidden/>
    <w:rsid w:val="00217519"/>
    <w:rPr>
      <w:sz w:val="22"/>
      <w:szCs w:val="24"/>
    </w:rPr>
  </w:style>
  <w:style w:type="paragraph" w:styleId="NoSpacing">
    <w:name w:val="No Spacing"/>
    <w:uiPriority w:val="1"/>
    <w:qFormat/>
    <w:rsid w:val="009B60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giflow-eforms.who-umc.org/me/mead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719F-E5CB-4B86-A241-1189FFA75AD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BAD4EFE-EF13-45B4-A1E6-77A9249E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17864</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2025-02-04T14:48:00Z</dcterms:created>
  <dcterms:modified xsi:type="dcterms:W3CDTF">2025-06-24T11:47:00Z</dcterms:modified>
</cp:coreProperties>
</file>