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BE5" w:rsidRPr="0089722F" w:rsidRDefault="00C30F92" w:rsidP="0089722F">
      <w:pPr>
        <w:widowControl w:val="0"/>
        <w:jc w:val="center"/>
        <w:rPr>
          <w:sz w:val="22"/>
          <w:szCs w:val="22"/>
          <w:lang w:val="sr-Latn-ME"/>
        </w:rPr>
      </w:pPr>
      <w:r w:rsidRPr="0089722F">
        <w:rPr>
          <w:b/>
          <w:bCs/>
          <w:iCs/>
          <w:sz w:val="22"/>
          <w:szCs w:val="22"/>
          <w:u w:val="single"/>
          <w:lang w:val="sr-Latn-ME"/>
        </w:rPr>
        <w:t xml:space="preserve">UPUTSTVO ZA </w:t>
      </w:r>
      <w:r w:rsidR="00B71B51" w:rsidRPr="0089722F">
        <w:rPr>
          <w:b/>
          <w:bCs/>
          <w:iCs/>
          <w:sz w:val="22"/>
          <w:szCs w:val="22"/>
          <w:u w:val="single"/>
          <w:lang w:val="sr-Latn-ME"/>
        </w:rPr>
        <w:t>LIJEK</w:t>
      </w:r>
    </w:p>
    <w:p w:rsidR="00C30F92" w:rsidRPr="0089722F" w:rsidRDefault="00C30F92" w:rsidP="0089722F">
      <w:pPr>
        <w:widowControl w:val="0"/>
        <w:jc w:val="center"/>
        <w:rPr>
          <w:i/>
          <w:color w:val="808080"/>
          <w:sz w:val="22"/>
          <w:szCs w:val="22"/>
          <w:lang w:val="sr-Latn-ME"/>
        </w:rPr>
      </w:pPr>
    </w:p>
    <w:p w:rsidR="00FE7541" w:rsidRPr="0089722F" w:rsidRDefault="00FE7541" w:rsidP="0089722F">
      <w:pPr>
        <w:widowControl w:val="0"/>
        <w:autoSpaceDE w:val="0"/>
        <w:autoSpaceDN w:val="0"/>
        <w:jc w:val="center"/>
        <w:rPr>
          <w:b/>
          <w:bCs/>
          <w:sz w:val="22"/>
          <w:szCs w:val="22"/>
          <w:lang w:val="sr-Latn-ME"/>
        </w:rPr>
      </w:pPr>
      <w:r w:rsidRPr="0089722F">
        <w:rPr>
          <w:b/>
          <w:bCs/>
          <w:sz w:val="22"/>
          <w:szCs w:val="22"/>
          <w:lang w:val="sr-Latn-ME"/>
        </w:rPr>
        <w:t>PK-Merz, 100 mg, film tablete</w:t>
      </w:r>
    </w:p>
    <w:p w:rsidR="00C22BE5" w:rsidRPr="0089722F" w:rsidRDefault="00FE7541" w:rsidP="0089722F">
      <w:pPr>
        <w:pStyle w:val="Header"/>
        <w:widowControl w:val="0"/>
        <w:tabs>
          <w:tab w:val="left" w:pos="284"/>
        </w:tabs>
        <w:jc w:val="center"/>
        <w:rPr>
          <w:sz w:val="22"/>
          <w:szCs w:val="22"/>
          <w:lang w:val="sr-Latn-ME"/>
        </w:rPr>
      </w:pPr>
      <w:r w:rsidRPr="0089722F">
        <w:rPr>
          <w:b/>
          <w:sz w:val="22"/>
          <w:szCs w:val="22"/>
          <w:lang w:val="sr-Latn-ME"/>
        </w:rPr>
        <w:t>amantadin</w:t>
      </w:r>
    </w:p>
    <w:p w:rsidR="00C22BE5" w:rsidRPr="0089722F" w:rsidRDefault="00C22BE5" w:rsidP="0089722F">
      <w:pPr>
        <w:pStyle w:val="Header"/>
        <w:widowControl w:val="0"/>
        <w:tabs>
          <w:tab w:val="left" w:pos="284"/>
        </w:tabs>
        <w:rPr>
          <w:sz w:val="22"/>
          <w:szCs w:val="22"/>
          <w:lang w:val="sr-Latn-ME"/>
        </w:rPr>
      </w:pPr>
    </w:p>
    <w:p w:rsidR="00A32113" w:rsidRPr="0089722F" w:rsidRDefault="00A32113" w:rsidP="0089722F">
      <w:pPr>
        <w:pStyle w:val="Header"/>
        <w:widowControl w:val="0"/>
        <w:tabs>
          <w:tab w:val="left" w:pos="284"/>
        </w:tabs>
        <w:rPr>
          <w:i/>
          <w:iCs/>
          <w:sz w:val="22"/>
          <w:szCs w:val="22"/>
          <w:lang w:val="sr-Latn-ME"/>
        </w:rPr>
      </w:pPr>
    </w:p>
    <w:p w:rsidR="00A32113" w:rsidRPr="0089722F" w:rsidRDefault="00A32113" w:rsidP="005A2BA0">
      <w:pPr>
        <w:widowControl w:val="0"/>
        <w:autoSpaceDE w:val="0"/>
        <w:autoSpaceDN w:val="0"/>
        <w:jc w:val="both"/>
        <w:rPr>
          <w:b/>
          <w:bCs/>
          <w:sz w:val="22"/>
          <w:szCs w:val="22"/>
          <w:lang w:val="sr-Latn-ME"/>
        </w:rPr>
      </w:pPr>
      <w:r w:rsidRPr="0089722F">
        <w:rPr>
          <w:b/>
          <w:bCs/>
          <w:sz w:val="22"/>
          <w:szCs w:val="22"/>
          <w:lang w:val="sr-Latn-ME"/>
        </w:rPr>
        <w:t>Pažljivo pročitajte ovo uputstvo, prije nego što počnete da koristite ovaj lijek</w:t>
      </w:r>
      <w:r w:rsidR="00070BAB" w:rsidRPr="0089722F">
        <w:rPr>
          <w:b/>
          <w:bCs/>
          <w:sz w:val="22"/>
          <w:szCs w:val="22"/>
          <w:lang w:val="sr-Latn-ME"/>
        </w:rPr>
        <w:t>,</w:t>
      </w:r>
      <w:r w:rsidR="006A2B96" w:rsidRPr="0089722F">
        <w:rPr>
          <w:sz w:val="22"/>
          <w:szCs w:val="22"/>
          <w:lang w:val="sr-Latn-ME"/>
        </w:rPr>
        <w:t xml:space="preserve"> </w:t>
      </w:r>
      <w:r w:rsidR="006A2B96" w:rsidRPr="0089722F">
        <w:rPr>
          <w:b/>
          <w:bCs/>
          <w:sz w:val="22"/>
          <w:szCs w:val="22"/>
          <w:lang w:val="sr-Latn-ME"/>
        </w:rPr>
        <w:t>jer sadrži informacije koje su važne za Vas</w:t>
      </w:r>
    </w:p>
    <w:p w:rsidR="00A32113" w:rsidRPr="0089722F" w:rsidRDefault="00A32113" w:rsidP="005A2BA0">
      <w:pPr>
        <w:widowControl w:val="0"/>
        <w:numPr>
          <w:ilvl w:val="0"/>
          <w:numId w:val="18"/>
        </w:numPr>
        <w:tabs>
          <w:tab w:val="clear" w:pos="576"/>
          <w:tab w:val="num" w:pos="569"/>
          <w:tab w:val="num" w:pos="600"/>
        </w:tabs>
        <w:autoSpaceDE w:val="0"/>
        <w:autoSpaceDN w:val="0"/>
        <w:jc w:val="both"/>
        <w:rPr>
          <w:sz w:val="22"/>
          <w:szCs w:val="22"/>
          <w:lang w:val="sr-Latn-ME"/>
        </w:rPr>
      </w:pPr>
      <w:r w:rsidRPr="0089722F">
        <w:rPr>
          <w:sz w:val="22"/>
          <w:szCs w:val="22"/>
          <w:lang w:val="sr-Latn-ME"/>
        </w:rPr>
        <w:t>Uputstvo sačuvajte. Može biti potrebno da ga ponovo pročitate.</w:t>
      </w:r>
    </w:p>
    <w:p w:rsidR="00A32113" w:rsidRPr="0089722F" w:rsidRDefault="00A32113" w:rsidP="005A2BA0">
      <w:pPr>
        <w:widowControl w:val="0"/>
        <w:numPr>
          <w:ilvl w:val="0"/>
          <w:numId w:val="18"/>
        </w:numPr>
        <w:tabs>
          <w:tab w:val="clear" w:pos="576"/>
          <w:tab w:val="num" w:pos="600"/>
        </w:tabs>
        <w:autoSpaceDE w:val="0"/>
        <w:autoSpaceDN w:val="0"/>
        <w:jc w:val="both"/>
        <w:rPr>
          <w:sz w:val="22"/>
          <w:szCs w:val="22"/>
          <w:lang w:val="sr-Latn-ME"/>
        </w:rPr>
      </w:pPr>
      <w:r w:rsidRPr="0089722F">
        <w:rPr>
          <w:sz w:val="22"/>
          <w:szCs w:val="22"/>
          <w:lang w:val="sr-Latn-ME"/>
        </w:rPr>
        <w:t>Ako imate dodatnih pitanja, obratite se svom ljekaru ili farmaceutu</w:t>
      </w:r>
      <w:r w:rsidR="00070BAB" w:rsidRPr="0089722F">
        <w:rPr>
          <w:sz w:val="22"/>
          <w:szCs w:val="22"/>
          <w:lang w:val="sr-Latn-ME"/>
        </w:rPr>
        <w:t xml:space="preserve"> ili medicinskoj sestri</w:t>
      </w:r>
      <w:r w:rsidRPr="0089722F">
        <w:rPr>
          <w:sz w:val="22"/>
          <w:szCs w:val="22"/>
          <w:lang w:val="sr-Latn-ME"/>
        </w:rPr>
        <w:t>.</w:t>
      </w:r>
      <w:r w:rsidR="006240C9" w:rsidRPr="0089722F">
        <w:rPr>
          <w:sz w:val="22"/>
          <w:szCs w:val="22"/>
          <w:lang w:val="sr-Latn-ME"/>
        </w:rPr>
        <w:t xml:space="preserve"> </w:t>
      </w:r>
    </w:p>
    <w:p w:rsidR="00A32113" w:rsidRPr="0089722F" w:rsidRDefault="00A32113" w:rsidP="005A2BA0">
      <w:pPr>
        <w:widowControl w:val="0"/>
        <w:numPr>
          <w:ilvl w:val="0"/>
          <w:numId w:val="18"/>
        </w:numPr>
        <w:tabs>
          <w:tab w:val="clear" w:pos="576"/>
          <w:tab w:val="num" w:pos="600"/>
        </w:tabs>
        <w:autoSpaceDE w:val="0"/>
        <w:autoSpaceDN w:val="0"/>
        <w:ind w:left="600" w:hanging="600"/>
        <w:jc w:val="both"/>
        <w:rPr>
          <w:sz w:val="22"/>
          <w:szCs w:val="22"/>
          <w:lang w:val="sr-Latn-ME"/>
        </w:rPr>
      </w:pPr>
      <w:r w:rsidRPr="0089722F">
        <w:rPr>
          <w:sz w:val="22"/>
          <w:szCs w:val="22"/>
          <w:lang w:val="sr-Latn-ME"/>
        </w:rPr>
        <w:t>Ovaj lijek propisan je Vama i ne sm</w:t>
      </w:r>
      <w:r w:rsidR="00A06E5C" w:rsidRPr="0089722F">
        <w:rPr>
          <w:sz w:val="22"/>
          <w:szCs w:val="22"/>
          <w:lang w:val="sr-Latn-ME"/>
        </w:rPr>
        <w:t>ij</w:t>
      </w:r>
      <w:r w:rsidRPr="0089722F">
        <w:rPr>
          <w:sz w:val="22"/>
          <w:szCs w:val="22"/>
          <w:lang w:val="sr-Latn-ME"/>
        </w:rPr>
        <w:t>ete ga davati drugima. Može da im škodi, čak i kada imaju iste znake bolesti kao i Vi.</w:t>
      </w:r>
    </w:p>
    <w:p w:rsidR="00C269D7" w:rsidRPr="0089722F" w:rsidRDefault="00C269D7" w:rsidP="005A2BA0">
      <w:pPr>
        <w:widowControl w:val="0"/>
        <w:numPr>
          <w:ilvl w:val="0"/>
          <w:numId w:val="18"/>
        </w:numPr>
        <w:tabs>
          <w:tab w:val="clear" w:pos="576"/>
          <w:tab w:val="num" w:pos="0"/>
        </w:tabs>
        <w:autoSpaceDE w:val="0"/>
        <w:autoSpaceDN w:val="0"/>
        <w:ind w:left="600" w:hanging="600"/>
        <w:jc w:val="both"/>
        <w:rPr>
          <w:sz w:val="22"/>
          <w:szCs w:val="22"/>
          <w:lang w:val="sr-Latn-ME"/>
        </w:rPr>
      </w:pPr>
      <w:r w:rsidRPr="0089722F">
        <w:rPr>
          <w:spacing w:val="-5"/>
          <w:sz w:val="22"/>
          <w:szCs w:val="22"/>
          <w:lang w:val="sr-Latn-ME"/>
        </w:rPr>
        <w:t xml:space="preserve">Ako </w:t>
      </w:r>
      <w:r w:rsidR="00CE3E04" w:rsidRPr="0089722F">
        <w:rPr>
          <w:spacing w:val="-5"/>
          <w:sz w:val="22"/>
          <w:szCs w:val="22"/>
          <w:lang w:val="sr-Latn-ME"/>
        </w:rPr>
        <w:t>Vam</w:t>
      </w:r>
      <w:r w:rsidRPr="0089722F">
        <w:rPr>
          <w:spacing w:val="-5"/>
          <w:sz w:val="22"/>
          <w:szCs w:val="22"/>
          <w:lang w:val="sr-Latn-ME"/>
        </w:rPr>
        <w:t xml:space="preserve"> se javi bilo koje neželjeno d</w:t>
      </w:r>
      <w:r w:rsidR="000D14D2" w:rsidRPr="0089722F">
        <w:rPr>
          <w:spacing w:val="-5"/>
          <w:sz w:val="22"/>
          <w:szCs w:val="22"/>
          <w:lang w:val="sr-Latn-ME"/>
        </w:rPr>
        <w:t xml:space="preserve">ejstvo recite to svom ljekaru, </w:t>
      </w:r>
      <w:r w:rsidRPr="0089722F">
        <w:rPr>
          <w:spacing w:val="-5"/>
          <w:sz w:val="22"/>
          <w:szCs w:val="22"/>
          <w:lang w:val="sr-Latn-ME"/>
        </w:rPr>
        <w:t>farmaceutu ili medicinskoj sestri. Ovo uključuje i bilo koja neželjena dejstva koja nijesu navedena u ovom uputstvu</w:t>
      </w:r>
      <w:r w:rsidRPr="0089722F">
        <w:rPr>
          <w:spacing w:val="-4"/>
          <w:sz w:val="22"/>
          <w:szCs w:val="22"/>
          <w:lang w:val="sr-Latn-ME"/>
        </w:rPr>
        <w:t xml:space="preserve">. </w:t>
      </w:r>
      <w:r w:rsidR="0085398E" w:rsidRPr="0089722F">
        <w:rPr>
          <w:spacing w:val="-4"/>
          <w:sz w:val="22"/>
          <w:szCs w:val="22"/>
          <w:lang w:val="sr-Latn-ME"/>
        </w:rPr>
        <w:t xml:space="preserve">Pogledajte dio 4. </w:t>
      </w:r>
    </w:p>
    <w:p w:rsidR="00C269D7" w:rsidRPr="0089722F" w:rsidRDefault="00C269D7" w:rsidP="005A2BA0">
      <w:pPr>
        <w:widowControl w:val="0"/>
        <w:autoSpaceDE w:val="0"/>
        <w:autoSpaceDN w:val="0"/>
        <w:ind w:left="600"/>
        <w:jc w:val="both"/>
        <w:rPr>
          <w:sz w:val="22"/>
          <w:szCs w:val="22"/>
          <w:lang w:val="sr-Latn-ME"/>
        </w:rPr>
      </w:pPr>
    </w:p>
    <w:p w:rsidR="00A92C66" w:rsidRPr="0089722F" w:rsidRDefault="00A92C66" w:rsidP="005A2BA0">
      <w:pPr>
        <w:widowControl w:val="0"/>
        <w:autoSpaceDE w:val="0"/>
        <w:autoSpaceDN w:val="0"/>
        <w:ind w:left="600"/>
        <w:jc w:val="both"/>
        <w:rPr>
          <w:sz w:val="22"/>
          <w:szCs w:val="22"/>
          <w:lang w:val="sr-Latn-ME"/>
        </w:rPr>
      </w:pPr>
    </w:p>
    <w:p w:rsidR="00FE7541" w:rsidRPr="0089722F" w:rsidRDefault="00FE7541" w:rsidP="005A2BA0">
      <w:pPr>
        <w:widowControl w:val="0"/>
        <w:autoSpaceDE w:val="0"/>
        <w:autoSpaceDN w:val="0"/>
        <w:jc w:val="both"/>
        <w:rPr>
          <w:b/>
          <w:bCs/>
          <w:sz w:val="22"/>
          <w:szCs w:val="22"/>
          <w:lang w:val="sr-Latn-ME"/>
        </w:rPr>
      </w:pPr>
      <w:r w:rsidRPr="0089722F">
        <w:rPr>
          <w:b/>
          <w:bCs/>
          <w:sz w:val="22"/>
          <w:szCs w:val="22"/>
          <w:lang w:val="sr-Latn-ME"/>
        </w:rPr>
        <w:t>U ovom uputstvu pročitaćete:</w:t>
      </w:r>
    </w:p>
    <w:p w:rsidR="00FE7541" w:rsidRPr="0089722F" w:rsidRDefault="00FE7541" w:rsidP="005A2BA0">
      <w:pPr>
        <w:widowControl w:val="0"/>
        <w:numPr>
          <w:ilvl w:val="0"/>
          <w:numId w:val="17"/>
        </w:numPr>
        <w:tabs>
          <w:tab w:val="clear" w:pos="360"/>
          <w:tab w:val="left" w:pos="569"/>
          <w:tab w:val="left" w:pos="600"/>
        </w:tabs>
        <w:autoSpaceDE w:val="0"/>
        <w:autoSpaceDN w:val="0"/>
        <w:jc w:val="both"/>
        <w:rPr>
          <w:sz w:val="22"/>
          <w:szCs w:val="22"/>
          <w:lang w:val="sr-Latn-ME"/>
        </w:rPr>
      </w:pPr>
      <w:r w:rsidRPr="0089722F">
        <w:rPr>
          <w:sz w:val="22"/>
          <w:szCs w:val="22"/>
          <w:lang w:val="sr-Latn-ME"/>
        </w:rPr>
        <w:t>Šta je lijek PK-Merz i čemu je namijenjen</w:t>
      </w:r>
    </w:p>
    <w:p w:rsidR="00FE7541" w:rsidRPr="0089722F" w:rsidRDefault="00FE7541" w:rsidP="005A2BA0">
      <w:pPr>
        <w:widowControl w:val="0"/>
        <w:numPr>
          <w:ilvl w:val="0"/>
          <w:numId w:val="17"/>
        </w:numPr>
        <w:tabs>
          <w:tab w:val="clear" w:pos="360"/>
          <w:tab w:val="left" w:pos="569"/>
          <w:tab w:val="left" w:pos="600"/>
        </w:tabs>
        <w:autoSpaceDE w:val="0"/>
        <w:autoSpaceDN w:val="0"/>
        <w:jc w:val="both"/>
        <w:rPr>
          <w:sz w:val="22"/>
          <w:szCs w:val="22"/>
          <w:lang w:val="sr-Latn-ME"/>
        </w:rPr>
      </w:pPr>
      <w:r w:rsidRPr="0089722F">
        <w:rPr>
          <w:sz w:val="22"/>
          <w:szCs w:val="22"/>
          <w:lang w:val="sr-Latn-ME"/>
        </w:rPr>
        <w:t>Šta treba da znate prije nego što uzmete lijek PK-Merz</w:t>
      </w:r>
    </w:p>
    <w:p w:rsidR="00FE7541" w:rsidRPr="0089722F" w:rsidRDefault="00FE7541" w:rsidP="005A2BA0">
      <w:pPr>
        <w:widowControl w:val="0"/>
        <w:numPr>
          <w:ilvl w:val="0"/>
          <w:numId w:val="17"/>
        </w:numPr>
        <w:tabs>
          <w:tab w:val="clear" w:pos="360"/>
          <w:tab w:val="left" w:pos="569"/>
          <w:tab w:val="left" w:pos="600"/>
        </w:tabs>
        <w:autoSpaceDE w:val="0"/>
        <w:autoSpaceDN w:val="0"/>
        <w:jc w:val="both"/>
        <w:rPr>
          <w:sz w:val="22"/>
          <w:szCs w:val="22"/>
          <w:lang w:val="sr-Latn-ME"/>
        </w:rPr>
      </w:pPr>
      <w:r w:rsidRPr="0089722F">
        <w:rPr>
          <w:sz w:val="22"/>
          <w:szCs w:val="22"/>
          <w:lang w:val="sr-Latn-ME"/>
        </w:rPr>
        <w:t>Kako se upotrebljava lijek PK-Merz</w:t>
      </w:r>
    </w:p>
    <w:p w:rsidR="00FE7541" w:rsidRPr="0089722F" w:rsidRDefault="00FE7541" w:rsidP="005A2BA0">
      <w:pPr>
        <w:widowControl w:val="0"/>
        <w:numPr>
          <w:ilvl w:val="0"/>
          <w:numId w:val="17"/>
        </w:numPr>
        <w:tabs>
          <w:tab w:val="clear" w:pos="360"/>
          <w:tab w:val="left" w:pos="569"/>
          <w:tab w:val="left" w:pos="600"/>
        </w:tabs>
        <w:autoSpaceDE w:val="0"/>
        <w:autoSpaceDN w:val="0"/>
        <w:jc w:val="both"/>
        <w:rPr>
          <w:sz w:val="22"/>
          <w:szCs w:val="22"/>
          <w:lang w:val="sr-Latn-ME"/>
        </w:rPr>
      </w:pPr>
      <w:r w:rsidRPr="0089722F">
        <w:rPr>
          <w:sz w:val="22"/>
          <w:szCs w:val="22"/>
          <w:lang w:val="sr-Latn-ME"/>
        </w:rPr>
        <w:t xml:space="preserve">Moguća neželjena dejstva </w:t>
      </w:r>
    </w:p>
    <w:p w:rsidR="00FE7541" w:rsidRPr="0089722F" w:rsidRDefault="00FE7541" w:rsidP="005A2BA0">
      <w:pPr>
        <w:widowControl w:val="0"/>
        <w:numPr>
          <w:ilvl w:val="0"/>
          <w:numId w:val="17"/>
        </w:numPr>
        <w:tabs>
          <w:tab w:val="clear" w:pos="360"/>
          <w:tab w:val="left" w:pos="569"/>
          <w:tab w:val="left" w:pos="600"/>
        </w:tabs>
        <w:autoSpaceDE w:val="0"/>
        <w:autoSpaceDN w:val="0"/>
        <w:jc w:val="both"/>
        <w:rPr>
          <w:sz w:val="22"/>
          <w:szCs w:val="22"/>
          <w:lang w:val="sr-Latn-ME"/>
        </w:rPr>
      </w:pPr>
      <w:r w:rsidRPr="0089722F">
        <w:rPr>
          <w:sz w:val="22"/>
          <w:szCs w:val="22"/>
          <w:lang w:val="sr-Latn-ME"/>
        </w:rPr>
        <w:t>Kako čuvati lijek PK-Merz</w:t>
      </w:r>
    </w:p>
    <w:p w:rsidR="00FE7541" w:rsidRPr="0089722F" w:rsidRDefault="00FE7541" w:rsidP="005A2BA0">
      <w:pPr>
        <w:widowControl w:val="0"/>
        <w:numPr>
          <w:ilvl w:val="0"/>
          <w:numId w:val="17"/>
        </w:numPr>
        <w:tabs>
          <w:tab w:val="clear" w:pos="360"/>
          <w:tab w:val="left" w:pos="569"/>
          <w:tab w:val="left" w:pos="600"/>
        </w:tabs>
        <w:autoSpaceDE w:val="0"/>
        <w:autoSpaceDN w:val="0"/>
        <w:jc w:val="both"/>
        <w:rPr>
          <w:b/>
          <w:bCs/>
          <w:sz w:val="22"/>
          <w:szCs w:val="22"/>
          <w:lang w:val="sr-Latn-ME"/>
        </w:rPr>
      </w:pPr>
      <w:r w:rsidRPr="0089722F">
        <w:rPr>
          <w:sz w:val="22"/>
          <w:szCs w:val="22"/>
          <w:lang w:val="sr-Latn-ME"/>
        </w:rPr>
        <w:t xml:space="preserve">Sadržaj pakovanja i dodatne informacije </w:t>
      </w:r>
    </w:p>
    <w:p w:rsidR="00FE7541" w:rsidRPr="0089722F" w:rsidRDefault="00FE7541" w:rsidP="005A2BA0">
      <w:pPr>
        <w:widowControl w:val="0"/>
        <w:autoSpaceDE w:val="0"/>
        <w:autoSpaceDN w:val="0"/>
        <w:jc w:val="both"/>
        <w:rPr>
          <w:sz w:val="22"/>
          <w:szCs w:val="22"/>
          <w:lang w:val="sr-Latn-ME"/>
        </w:rPr>
      </w:pPr>
    </w:p>
    <w:p w:rsidR="00C22BE5" w:rsidRPr="0089722F" w:rsidRDefault="00C22BE5" w:rsidP="005A2BA0">
      <w:pPr>
        <w:pStyle w:val="Header"/>
        <w:widowControl w:val="0"/>
        <w:tabs>
          <w:tab w:val="left" w:pos="284"/>
        </w:tabs>
        <w:jc w:val="both"/>
        <w:rPr>
          <w:sz w:val="22"/>
          <w:szCs w:val="22"/>
          <w:lang w:val="sr-Latn-ME"/>
        </w:rPr>
      </w:pPr>
    </w:p>
    <w:p w:rsidR="00CF1B2D" w:rsidRPr="0089722F" w:rsidRDefault="00CF1B2D" w:rsidP="005A2BA0">
      <w:pPr>
        <w:widowControl w:val="0"/>
        <w:jc w:val="both"/>
        <w:rPr>
          <w:b/>
          <w:bCs/>
          <w:sz w:val="22"/>
          <w:szCs w:val="22"/>
          <w:lang w:val="sr-Latn-ME"/>
        </w:rPr>
      </w:pPr>
      <w:r w:rsidRPr="0089722F">
        <w:rPr>
          <w:b/>
          <w:bCs/>
          <w:sz w:val="22"/>
          <w:szCs w:val="22"/>
          <w:lang w:val="sr-Latn-ME"/>
        </w:rPr>
        <w:br w:type="page"/>
      </w:r>
    </w:p>
    <w:p w:rsidR="00FE7541" w:rsidRPr="0089722F" w:rsidRDefault="00FE7541" w:rsidP="005A2BA0">
      <w:pPr>
        <w:widowControl w:val="0"/>
        <w:tabs>
          <w:tab w:val="left" w:pos="540"/>
          <w:tab w:val="left" w:pos="569"/>
        </w:tabs>
        <w:jc w:val="both"/>
        <w:rPr>
          <w:b/>
          <w:bCs/>
          <w:sz w:val="22"/>
          <w:szCs w:val="22"/>
          <w:lang w:val="sr-Latn-ME"/>
        </w:rPr>
      </w:pPr>
      <w:r w:rsidRPr="0089722F">
        <w:rPr>
          <w:b/>
          <w:bCs/>
          <w:sz w:val="22"/>
          <w:szCs w:val="22"/>
          <w:lang w:val="sr-Latn-ME"/>
        </w:rPr>
        <w:lastRenderedPageBreak/>
        <w:t xml:space="preserve">1. </w:t>
      </w:r>
      <w:r w:rsidRPr="0089722F">
        <w:rPr>
          <w:b/>
          <w:bCs/>
          <w:sz w:val="22"/>
          <w:szCs w:val="22"/>
          <w:lang w:val="sr-Latn-ME"/>
        </w:rPr>
        <w:tab/>
        <w:t>ŠTA JE LIJEK PK-MERZ I ČEMU JE NAMIJENJEN</w:t>
      </w:r>
    </w:p>
    <w:p w:rsidR="00FE7541" w:rsidRPr="0089722F" w:rsidRDefault="00FE7541" w:rsidP="005A2BA0">
      <w:pPr>
        <w:widowControl w:val="0"/>
        <w:jc w:val="both"/>
        <w:rPr>
          <w:sz w:val="22"/>
          <w:szCs w:val="22"/>
          <w:lang w:val="sr-Latn-ME"/>
        </w:rPr>
      </w:pPr>
    </w:p>
    <w:p w:rsidR="00FE7541" w:rsidRPr="0089722F" w:rsidRDefault="00FE7541" w:rsidP="005A2BA0">
      <w:pPr>
        <w:pStyle w:val="Header"/>
        <w:widowControl w:val="0"/>
        <w:tabs>
          <w:tab w:val="left" w:pos="284"/>
        </w:tabs>
        <w:jc w:val="both"/>
        <w:rPr>
          <w:sz w:val="22"/>
          <w:szCs w:val="22"/>
          <w:lang w:val="sr-Latn-ME"/>
        </w:rPr>
      </w:pPr>
      <w:r w:rsidRPr="0089722F">
        <w:rPr>
          <w:sz w:val="22"/>
          <w:szCs w:val="22"/>
          <w:lang w:val="sr-Latn-ME"/>
        </w:rPr>
        <w:t xml:space="preserve">Lijek PK-Merz, film tablete sadrži aktivnu supstancu </w:t>
      </w:r>
      <w:r w:rsidR="0089722F">
        <w:rPr>
          <w:sz w:val="22"/>
          <w:szCs w:val="22"/>
          <w:lang w:val="sr-Latn-ME"/>
        </w:rPr>
        <w:t xml:space="preserve">amantadin </w:t>
      </w:r>
      <w:r w:rsidRPr="0089722F">
        <w:rPr>
          <w:sz w:val="22"/>
          <w:szCs w:val="22"/>
          <w:lang w:val="sr-Latn-ME"/>
        </w:rPr>
        <w:t xml:space="preserve">sulfat, koja pripada grupi ljekova koji se nazivaju antiparkinsonici (ljekovi koji smanjuju simptome Parkinsonove bolesti). </w:t>
      </w:r>
    </w:p>
    <w:p w:rsidR="00FE7541" w:rsidRPr="0089722F" w:rsidRDefault="00FE7541" w:rsidP="005A2BA0">
      <w:pPr>
        <w:pStyle w:val="Header"/>
        <w:widowControl w:val="0"/>
        <w:tabs>
          <w:tab w:val="left" w:pos="284"/>
        </w:tabs>
        <w:jc w:val="both"/>
        <w:rPr>
          <w:sz w:val="22"/>
          <w:szCs w:val="22"/>
          <w:lang w:val="sr-Latn-ME"/>
        </w:rPr>
      </w:pPr>
      <w:r w:rsidRPr="0089722F">
        <w:rPr>
          <w:sz w:val="22"/>
          <w:szCs w:val="22"/>
          <w:lang w:val="sr-Latn-ME"/>
        </w:rPr>
        <w:t>Lijek PK-Merz, film tablete se koriste za liječenje:</w:t>
      </w:r>
    </w:p>
    <w:p w:rsidR="00FE7541" w:rsidRPr="0089722F" w:rsidRDefault="00FE7541" w:rsidP="005A2BA0">
      <w:pPr>
        <w:pStyle w:val="Header"/>
        <w:widowControl w:val="0"/>
        <w:numPr>
          <w:ilvl w:val="0"/>
          <w:numId w:val="29"/>
        </w:numPr>
        <w:tabs>
          <w:tab w:val="clear" w:pos="4320"/>
          <w:tab w:val="clear" w:pos="8640"/>
          <w:tab w:val="left" w:pos="284"/>
        </w:tabs>
        <w:jc w:val="both"/>
        <w:rPr>
          <w:sz w:val="22"/>
          <w:szCs w:val="22"/>
          <w:lang w:val="sr-Latn-ME"/>
        </w:rPr>
      </w:pPr>
      <w:r w:rsidRPr="0089722F">
        <w:rPr>
          <w:sz w:val="22"/>
          <w:szCs w:val="22"/>
          <w:lang w:val="sr-Latn-ME"/>
        </w:rPr>
        <w:t xml:space="preserve"> simptoma Parkinsonove bolesti kao što su: ukočenost (rigor), drhtavica (tremor), umanjena sposobnost kretanja ili nemogućnost kretanja (hipokinezija ili akinezija)</w:t>
      </w:r>
    </w:p>
    <w:p w:rsidR="00FE7541" w:rsidRPr="0089722F" w:rsidRDefault="00FE7541" w:rsidP="005A2BA0">
      <w:pPr>
        <w:pStyle w:val="Header"/>
        <w:widowControl w:val="0"/>
        <w:numPr>
          <w:ilvl w:val="0"/>
          <w:numId w:val="29"/>
        </w:numPr>
        <w:tabs>
          <w:tab w:val="clear" w:pos="4320"/>
          <w:tab w:val="clear" w:pos="8640"/>
          <w:tab w:val="left" w:pos="284"/>
        </w:tabs>
        <w:jc w:val="both"/>
        <w:rPr>
          <w:szCs w:val="22"/>
          <w:lang w:val="sr-Latn-ME"/>
        </w:rPr>
      </w:pPr>
      <w:r w:rsidRPr="0089722F">
        <w:rPr>
          <w:sz w:val="22"/>
          <w:szCs w:val="22"/>
          <w:lang w:val="sr-Latn-ME"/>
        </w:rPr>
        <w:t xml:space="preserve"> poremećaja kretanja sličnih Parkinsonovoj bolesti koji su izazvani nekim ljekovima (neurolepticima i drugim ljekovima sa sličnim mehanizmom dejstva): ekstrapiramidalni simptomi, kao što su rana diskinezija, akatizija (nekontrolisani pokreti) i parkinsonizam</w:t>
      </w:r>
      <w:r w:rsidRPr="0089722F">
        <w:rPr>
          <w:szCs w:val="22"/>
          <w:lang w:val="sr-Latn-ME"/>
        </w:rPr>
        <w:t>.</w:t>
      </w:r>
    </w:p>
    <w:p w:rsidR="00445D8F" w:rsidRPr="0089722F" w:rsidRDefault="00445D8F" w:rsidP="005A2BA0">
      <w:pPr>
        <w:widowControl w:val="0"/>
        <w:jc w:val="both"/>
        <w:rPr>
          <w:sz w:val="22"/>
          <w:szCs w:val="22"/>
          <w:lang w:val="sr-Latn-ME"/>
        </w:rPr>
      </w:pPr>
    </w:p>
    <w:p w:rsidR="00445D8F" w:rsidRPr="0089722F" w:rsidRDefault="00445D8F" w:rsidP="005A2BA0">
      <w:pPr>
        <w:widowControl w:val="0"/>
        <w:jc w:val="both"/>
        <w:rPr>
          <w:sz w:val="22"/>
          <w:szCs w:val="22"/>
          <w:lang w:val="sr-Latn-ME"/>
        </w:rPr>
      </w:pPr>
    </w:p>
    <w:p w:rsidR="00FE7541" w:rsidRPr="0089722F" w:rsidRDefault="00FE7541" w:rsidP="005A2BA0">
      <w:pPr>
        <w:widowControl w:val="0"/>
        <w:tabs>
          <w:tab w:val="left" w:pos="540"/>
          <w:tab w:val="left" w:pos="569"/>
        </w:tabs>
        <w:jc w:val="both"/>
        <w:rPr>
          <w:b/>
          <w:caps/>
          <w:sz w:val="22"/>
          <w:szCs w:val="22"/>
          <w:lang w:val="sr-Latn-ME"/>
        </w:rPr>
      </w:pPr>
      <w:r w:rsidRPr="0089722F">
        <w:rPr>
          <w:b/>
          <w:bCs/>
          <w:sz w:val="22"/>
          <w:szCs w:val="22"/>
          <w:lang w:val="sr-Latn-ME"/>
        </w:rPr>
        <w:t xml:space="preserve">2. </w:t>
      </w:r>
      <w:r w:rsidRPr="0089722F">
        <w:rPr>
          <w:b/>
          <w:bCs/>
          <w:sz w:val="22"/>
          <w:szCs w:val="22"/>
          <w:lang w:val="sr-Latn-ME"/>
        </w:rPr>
        <w:tab/>
      </w:r>
      <w:r w:rsidRPr="0089722F">
        <w:rPr>
          <w:b/>
          <w:caps/>
          <w:sz w:val="22"/>
          <w:szCs w:val="22"/>
          <w:lang w:val="sr-Latn-ME"/>
        </w:rPr>
        <w:t xml:space="preserve">Šta treba da znate prIJe nego što uzmete lIJek </w:t>
      </w:r>
      <w:r w:rsidRPr="0089722F">
        <w:rPr>
          <w:b/>
          <w:bCs/>
          <w:caps/>
          <w:sz w:val="22"/>
          <w:szCs w:val="22"/>
          <w:lang w:val="sr-Latn-ME"/>
        </w:rPr>
        <w:t>PK-Merz</w:t>
      </w:r>
    </w:p>
    <w:p w:rsidR="00FE7541" w:rsidRPr="0089722F" w:rsidRDefault="00FE7541" w:rsidP="005A2BA0">
      <w:pPr>
        <w:widowControl w:val="0"/>
        <w:autoSpaceDE w:val="0"/>
        <w:autoSpaceDN w:val="0"/>
        <w:jc w:val="both"/>
        <w:rPr>
          <w:caps/>
          <w:sz w:val="22"/>
          <w:szCs w:val="22"/>
          <w:lang w:val="sr-Latn-ME"/>
        </w:rPr>
      </w:pPr>
    </w:p>
    <w:p w:rsidR="00FE7541" w:rsidRPr="0089722F" w:rsidRDefault="00FE7541" w:rsidP="005A2BA0">
      <w:pPr>
        <w:widowControl w:val="0"/>
        <w:jc w:val="both"/>
        <w:rPr>
          <w:b/>
          <w:sz w:val="22"/>
          <w:szCs w:val="22"/>
          <w:lang w:val="sr-Latn-ME"/>
        </w:rPr>
      </w:pPr>
      <w:r w:rsidRPr="0089722F">
        <w:rPr>
          <w:b/>
          <w:sz w:val="22"/>
          <w:szCs w:val="22"/>
          <w:lang w:val="sr-Latn-ME"/>
        </w:rPr>
        <w:t xml:space="preserve">Lijek </w:t>
      </w:r>
      <w:r w:rsidRPr="0089722F">
        <w:rPr>
          <w:b/>
          <w:bCs/>
          <w:sz w:val="22"/>
          <w:szCs w:val="22"/>
          <w:lang w:val="sr-Latn-ME"/>
        </w:rPr>
        <w:t>PK-Merz</w:t>
      </w:r>
      <w:r w:rsidRPr="0089722F">
        <w:rPr>
          <w:b/>
          <w:sz w:val="22"/>
          <w:szCs w:val="22"/>
          <w:lang w:val="sr-Latn-ME"/>
        </w:rPr>
        <w:t xml:space="preserve"> ne smijete koristiti:</w:t>
      </w:r>
    </w:p>
    <w:p w:rsidR="00FE7541" w:rsidRPr="0089722F" w:rsidRDefault="00FE7541" w:rsidP="005A2BA0">
      <w:pPr>
        <w:widowControl w:val="0"/>
        <w:jc w:val="both"/>
        <w:rPr>
          <w:sz w:val="22"/>
          <w:szCs w:val="22"/>
          <w:lang w:val="sr-Latn-ME"/>
        </w:rPr>
      </w:pPr>
    </w:p>
    <w:p w:rsidR="00FE7541" w:rsidRPr="0089722F" w:rsidRDefault="00FE7541" w:rsidP="005A2BA0">
      <w:pPr>
        <w:pStyle w:val="Header"/>
        <w:widowControl w:val="0"/>
        <w:numPr>
          <w:ilvl w:val="0"/>
          <w:numId w:val="18"/>
        </w:numPr>
        <w:tabs>
          <w:tab w:val="clear" w:pos="4320"/>
          <w:tab w:val="clear" w:pos="8640"/>
          <w:tab w:val="left" w:pos="284"/>
        </w:tabs>
        <w:jc w:val="both"/>
        <w:rPr>
          <w:sz w:val="22"/>
          <w:szCs w:val="22"/>
          <w:lang w:val="sr-Latn-ME"/>
        </w:rPr>
      </w:pPr>
      <w:r w:rsidRPr="0089722F">
        <w:rPr>
          <w:sz w:val="22"/>
          <w:szCs w:val="22"/>
          <w:lang w:val="sr-Latn-ME"/>
        </w:rPr>
        <w:t>ukoliko ste alergični (preosjetljivi) na amantadin, laktozu, boju Yellow orange lacquer (E 110) ili</w:t>
      </w:r>
    </w:p>
    <w:p w:rsidR="00FE7541" w:rsidRPr="0089722F" w:rsidRDefault="00FE7541" w:rsidP="005A2BA0">
      <w:pPr>
        <w:pStyle w:val="Header"/>
        <w:widowControl w:val="0"/>
        <w:tabs>
          <w:tab w:val="clear" w:pos="4320"/>
          <w:tab w:val="clear" w:pos="8640"/>
          <w:tab w:val="left" w:pos="284"/>
        </w:tabs>
        <w:jc w:val="both"/>
        <w:rPr>
          <w:sz w:val="22"/>
          <w:szCs w:val="22"/>
          <w:lang w:val="sr-Latn-ME"/>
        </w:rPr>
      </w:pPr>
      <w:r w:rsidRPr="0089722F">
        <w:rPr>
          <w:sz w:val="22"/>
          <w:szCs w:val="22"/>
          <w:lang w:val="sr-Latn-ME"/>
        </w:rPr>
        <w:t xml:space="preserve">     na bilo koju od pomoćnih supstanci ovog lijeka (navedene u </w:t>
      </w:r>
      <w:r w:rsidR="00C67A0A" w:rsidRPr="0089722F">
        <w:rPr>
          <w:sz w:val="22"/>
          <w:szCs w:val="22"/>
          <w:lang w:val="sr-Latn-ME"/>
        </w:rPr>
        <w:t xml:space="preserve">dijelu </w:t>
      </w:r>
      <w:r w:rsidRPr="0089722F">
        <w:rPr>
          <w:sz w:val="22"/>
          <w:szCs w:val="22"/>
          <w:lang w:val="sr-Latn-ME"/>
        </w:rPr>
        <w:t>6);</w:t>
      </w:r>
    </w:p>
    <w:p w:rsidR="00FE7541" w:rsidRPr="0089722F" w:rsidRDefault="00FE7541" w:rsidP="005A2BA0">
      <w:pPr>
        <w:pStyle w:val="Header"/>
        <w:widowControl w:val="0"/>
        <w:numPr>
          <w:ilvl w:val="0"/>
          <w:numId w:val="18"/>
        </w:numPr>
        <w:tabs>
          <w:tab w:val="clear" w:pos="4320"/>
          <w:tab w:val="clear" w:pos="8640"/>
          <w:tab w:val="left" w:pos="284"/>
        </w:tabs>
        <w:jc w:val="both"/>
        <w:rPr>
          <w:sz w:val="22"/>
          <w:szCs w:val="22"/>
          <w:lang w:val="sr-Latn-ME"/>
        </w:rPr>
      </w:pPr>
      <w:r w:rsidRPr="0089722F">
        <w:rPr>
          <w:sz w:val="22"/>
          <w:szCs w:val="22"/>
          <w:lang w:val="sr-Latn-ME"/>
        </w:rPr>
        <w:t>u slučaju teške dekompenzovane slabosti srca (NYHA stadijum IV);</w:t>
      </w:r>
    </w:p>
    <w:p w:rsidR="00FE7541" w:rsidRPr="0089722F" w:rsidRDefault="00FE7541" w:rsidP="005A2BA0">
      <w:pPr>
        <w:pStyle w:val="Header"/>
        <w:widowControl w:val="0"/>
        <w:numPr>
          <w:ilvl w:val="0"/>
          <w:numId w:val="18"/>
        </w:numPr>
        <w:tabs>
          <w:tab w:val="clear" w:pos="4320"/>
          <w:tab w:val="clear" w:pos="8640"/>
          <w:tab w:val="left" w:pos="284"/>
        </w:tabs>
        <w:jc w:val="both"/>
        <w:rPr>
          <w:sz w:val="22"/>
          <w:szCs w:val="22"/>
          <w:lang w:val="sr-Latn-ME"/>
        </w:rPr>
      </w:pPr>
      <w:r w:rsidRPr="0089722F">
        <w:rPr>
          <w:sz w:val="22"/>
          <w:szCs w:val="22"/>
          <w:lang w:val="sr-Latn-ME"/>
        </w:rPr>
        <w:t>u slučaju nekih drugih oboljenja srčanog mišića (kardiomiopatije, miokarditis);</w:t>
      </w:r>
    </w:p>
    <w:p w:rsidR="00FE7541" w:rsidRPr="0089722F" w:rsidRDefault="00FE7541" w:rsidP="005A2BA0">
      <w:pPr>
        <w:pStyle w:val="Header"/>
        <w:widowControl w:val="0"/>
        <w:numPr>
          <w:ilvl w:val="0"/>
          <w:numId w:val="18"/>
        </w:numPr>
        <w:tabs>
          <w:tab w:val="clear" w:pos="4320"/>
          <w:tab w:val="clear" w:pos="8640"/>
          <w:tab w:val="left" w:pos="284"/>
        </w:tabs>
        <w:jc w:val="both"/>
        <w:rPr>
          <w:sz w:val="22"/>
          <w:szCs w:val="22"/>
          <w:lang w:val="sr-Latn-ME"/>
        </w:rPr>
      </w:pPr>
      <w:r w:rsidRPr="0089722F">
        <w:rPr>
          <w:sz w:val="22"/>
          <w:szCs w:val="22"/>
          <w:lang w:val="sr-Latn-ME"/>
        </w:rPr>
        <w:t>u slučaju poremećaja sprovodnog sistema srca (blokada sprovodnog sistema između pretkomore i</w:t>
      </w:r>
    </w:p>
    <w:p w:rsidR="00FE7541" w:rsidRPr="0089722F" w:rsidRDefault="00FE7541" w:rsidP="005A2BA0">
      <w:pPr>
        <w:pStyle w:val="Header"/>
        <w:widowControl w:val="0"/>
        <w:tabs>
          <w:tab w:val="left" w:pos="284"/>
        </w:tabs>
        <w:jc w:val="both"/>
        <w:rPr>
          <w:sz w:val="22"/>
          <w:szCs w:val="22"/>
          <w:lang w:val="sr-Latn-ME"/>
        </w:rPr>
      </w:pPr>
      <w:r w:rsidRPr="0089722F">
        <w:rPr>
          <w:sz w:val="22"/>
          <w:szCs w:val="22"/>
          <w:lang w:val="sr-Latn-ME"/>
        </w:rPr>
        <w:t xml:space="preserve">     komore – npr. AV blok II i III stepena);</w:t>
      </w:r>
    </w:p>
    <w:p w:rsidR="00FE7541" w:rsidRPr="0089722F" w:rsidRDefault="00FE7541" w:rsidP="005A2BA0">
      <w:pPr>
        <w:pStyle w:val="Header"/>
        <w:widowControl w:val="0"/>
        <w:numPr>
          <w:ilvl w:val="0"/>
          <w:numId w:val="18"/>
        </w:numPr>
        <w:tabs>
          <w:tab w:val="clear" w:pos="4320"/>
          <w:tab w:val="clear" w:pos="8640"/>
          <w:tab w:val="left" w:pos="284"/>
        </w:tabs>
        <w:jc w:val="both"/>
        <w:rPr>
          <w:sz w:val="22"/>
          <w:szCs w:val="22"/>
          <w:lang w:val="sr-Latn-ME"/>
        </w:rPr>
      </w:pPr>
      <w:r w:rsidRPr="0089722F">
        <w:rPr>
          <w:sz w:val="22"/>
          <w:szCs w:val="22"/>
          <w:lang w:val="sr-Latn-ME"/>
        </w:rPr>
        <w:t>u slučaju usporenog rada srca (manje od 55 otkucaja u minuti);</w:t>
      </w:r>
    </w:p>
    <w:p w:rsidR="00FE7541" w:rsidRPr="0089722F" w:rsidRDefault="00FE7541" w:rsidP="005A2BA0">
      <w:pPr>
        <w:pStyle w:val="Header"/>
        <w:widowControl w:val="0"/>
        <w:numPr>
          <w:ilvl w:val="0"/>
          <w:numId w:val="18"/>
        </w:numPr>
        <w:tabs>
          <w:tab w:val="clear" w:pos="4320"/>
          <w:tab w:val="clear" w:pos="8640"/>
          <w:tab w:val="left" w:pos="284"/>
        </w:tabs>
        <w:jc w:val="both"/>
        <w:rPr>
          <w:sz w:val="22"/>
          <w:szCs w:val="22"/>
          <w:lang w:val="sr-Latn-ME"/>
        </w:rPr>
      </w:pPr>
      <w:r w:rsidRPr="0089722F">
        <w:rPr>
          <w:sz w:val="22"/>
          <w:szCs w:val="22"/>
          <w:lang w:val="sr-Latn-ME"/>
        </w:rPr>
        <w:t>u slučaju određenih neuobičajenih EKG nalaza (produženi QT interval ili uočljivi U-talasi);</w:t>
      </w:r>
    </w:p>
    <w:p w:rsidR="00FE7541" w:rsidRPr="0089722F" w:rsidRDefault="00FE7541" w:rsidP="005A2BA0">
      <w:pPr>
        <w:pStyle w:val="Header"/>
        <w:widowControl w:val="0"/>
        <w:numPr>
          <w:ilvl w:val="0"/>
          <w:numId w:val="18"/>
        </w:numPr>
        <w:tabs>
          <w:tab w:val="clear" w:pos="4320"/>
          <w:tab w:val="clear" w:pos="8640"/>
          <w:tab w:val="left" w:pos="284"/>
        </w:tabs>
        <w:jc w:val="both"/>
        <w:rPr>
          <w:sz w:val="22"/>
          <w:szCs w:val="22"/>
          <w:lang w:val="sr-Latn-ME"/>
        </w:rPr>
      </w:pPr>
      <w:r w:rsidRPr="0089722F">
        <w:rPr>
          <w:sz w:val="22"/>
          <w:szCs w:val="22"/>
          <w:lang w:val="sr-Latn-ME"/>
        </w:rPr>
        <w:t>u slučaju kongenitalnog QT sindroma prisutnog u porodici (oboljenje srca);</w:t>
      </w:r>
    </w:p>
    <w:p w:rsidR="00FE7541" w:rsidRPr="0089722F" w:rsidRDefault="00FE7541" w:rsidP="005A2BA0">
      <w:pPr>
        <w:pStyle w:val="Header"/>
        <w:widowControl w:val="0"/>
        <w:numPr>
          <w:ilvl w:val="0"/>
          <w:numId w:val="18"/>
        </w:numPr>
        <w:tabs>
          <w:tab w:val="clear" w:pos="4320"/>
          <w:tab w:val="clear" w:pos="8640"/>
          <w:tab w:val="left" w:pos="284"/>
        </w:tabs>
        <w:jc w:val="both"/>
        <w:rPr>
          <w:sz w:val="22"/>
          <w:szCs w:val="22"/>
          <w:lang w:val="sr-Latn-ME"/>
        </w:rPr>
      </w:pPr>
      <w:r w:rsidRPr="0089722F">
        <w:rPr>
          <w:sz w:val="22"/>
          <w:szCs w:val="22"/>
          <w:lang w:val="sr-Latn-ME"/>
        </w:rPr>
        <w:t xml:space="preserve">ukoliko ste već imali ozbiljne poremećaje srčanog ritma (ventrikularna aritmija uključujući </w:t>
      </w:r>
      <w:r w:rsidRPr="0089722F">
        <w:rPr>
          <w:i/>
          <w:sz w:val="22"/>
          <w:szCs w:val="22"/>
          <w:lang w:val="sr-Latn-ME"/>
        </w:rPr>
        <w:t>torsade</w:t>
      </w:r>
    </w:p>
    <w:p w:rsidR="00FE7541" w:rsidRPr="0089722F" w:rsidRDefault="00FE7541" w:rsidP="005A2BA0">
      <w:pPr>
        <w:pStyle w:val="Header"/>
        <w:widowControl w:val="0"/>
        <w:tabs>
          <w:tab w:val="clear" w:pos="4320"/>
          <w:tab w:val="clear" w:pos="8640"/>
          <w:tab w:val="left" w:pos="284"/>
        </w:tabs>
        <w:jc w:val="both"/>
        <w:rPr>
          <w:sz w:val="22"/>
          <w:szCs w:val="22"/>
          <w:lang w:val="sr-Latn-ME"/>
        </w:rPr>
      </w:pPr>
      <w:r w:rsidRPr="0089722F">
        <w:rPr>
          <w:i/>
          <w:sz w:val="22"/>
          <w:szCs w:val="22"/>
          <w:lang w:val="sr-Latn-ME"/>
        </w:rPr>
        <w:t xml:space="preserve">     de pointes</w:t>
      </w:r>
      <w:r w:rsidRPr="0089722F">
        <w:rPr>
          <w:sz w:val="22"/>
          <w:szCs w:val="22"/>
          <w:lang w:val="sr-Latn-ME"/>
        </w:rPr>
        <w:t>);</w:t>
      </w:r>
    </w:p>
    <w:p w:rsidR="00FE7541" w:rsidRPr="0089722F" w:rsidRDefault="00FE7541" w:rsidP="005A2BA0">
      <w:pPr>
        <w:pStyle w:val="Header"/>
        <w:widowControl w:val="0"/>
        <w:numPr>
          <w:ilvl w:val="0"/>
          <w:numId w:val="18"/>
        </w:numPr>
        <w:tabs>
          <w:tab w:val="clear" w:pos="4320"/>
          <w:tab w:val="clear" w:pos="8640"/>
          <w:tab w:val="left" w:pos="284"/>
        </w:tabs>
        <w:jc w:val="both"/>
        <w:rPr>
          <w:sz w:val="22"/>
          <w:szCs w:val="22"/>
          <w:lang w:val="sr-Latn-ME"/>
        </w:rPr>
      </w:pPr>
      <w:r w:rsidRPr="0089722F">
        <w:rPr>
          <w:sz w:val="22"/>
          <w:szCs w:val="22"/>
          <w:lang w:val="sr-Latn-ME"/>
        </w:rPr>
        <w:t>u slučaju smanjenih koncentarcija kalijuma i magnezijuma u krvi;</w:t>
      </w:r>
    </w:p>
    <w:p w:rsidR="00FE7541" w:rsidRPr="0089722F" w:rsidRDefault="00FE7541" w:rsidP="005A2BA0">
      <w:pPr>
        <w:pStyle w:val="ListParagraph"/>
        <w:widowControl w:val="0"/>
        <w:numPr>
          <w:ilvl w:val="0"/>
          <w:numId w:val="18"/>
        </w:numPr>
        <w:ind w:left="284" w:hanging="284"/>
        <w:rPr>
          <w:szCs w:val="22"/>
          <w:lang w:val="sr-Latn-ME"/>
        </w:rPr>
      </w:pPr>
      <w:r w:rsidRPr="0089722F">
        <w:rPr>
          <w:szCs w:val="22"/>
          <w:lang w:val="sr-Latn-ME"/>
        </w:rPr>
        <w:t>u kombinaciji sa budipinom ili drugim l</w:t>
      </w:r>
      <w:r w:rsidR="003C4625">
        <w:rPr>
          <w:szCs w:val="22"/>
          <w:lang w:val="sr-Latn-ME"/>
        </w:rPr>
        <w:t>j</w:t>
      </w:r>
      <w:r w:rsidRPr="0089722F">
        <w:rPr>
          <w:szCs w:val="22"/>
          <w:lang w:val="sr-Latn-ME"/>
        </w:rPr>
        <w:t xml:space="preserve">ekovima koji produžavaju QT – interval (vidjeti </w:t>
      </w:r>
      <w:r w:rsidR="00C67A0A" w:rsidRPr="0089722F">
        <w:rPr>
          <w:szCs w:val="22"/>
          <w:lang w:val="sr-Latn-ME"/>
        </w:rPr>
        <w:t xml:space="preserve">dio </w:t>
      </w:r>
      <w:r w:rsidRPr="0089722F">
        <w:rPr>
          <w:szCs w:val="22"/>
          <w:lang w:val="sr-Latn-ME"/>
        </w:rPr>
        <w:t>“</w:t>
      </w:r>
      <w:r w:rsidRPr="0089722F">
        <w:rPr>
          <w:i/>
          <w:szCs w:val="22"/>
          <w:lang w:val="sr-Latn-ME"/>
        </w:rPr>
        <w:t>Primjena drugih ljekova</w:t>
      </w:r>
      <w:r w:rsidRPr="0089722F">
        <w:rPr>
          <w:szCs w:val="22"/>
          <w:lang w:val="sr-Latn-ME"/>
        </w:rPr>
        <w:t>”).</w:t>
      </w:r>
    </w:p>
    <w:p w:rsidR="00445D8F" w:rsidRPr="0089722F" w:rsidRDefault="00445D8F" w:rsidP="005A2BA0">
      <w:pPr>
        <w:widowControl w:val="0"/>
        <w:jc w:val="both"/>
        <w:rPr>
          <w:sz w:val="22"/>
          <w:szCs w:val="22"/>
          <w:lang w:val="sr-Latn-ME"/>
        </w:rPr>
      </w:pPr>
    </w:p>
    <w:p w:rsidR="00A02C42" w:rsidRPr="0089722F" w:rsidRDefault="00F47B6C" w:rsidP="005A2BA0">
      <w:pPr>
        <w:widowControl w:val="0"/>
        <w:jc w:val="both"/>
        <w:rPr>
          <w:b/>
          <w:bCs/>
          <w:sz w:val="22"/>
          <w:szCs w:val="22"/>
          <w:lang w:val="sr-Latn-ME"/>
        </w:rPr>
      </w:pPr>
      <w:r w:rsidRPr="0089722F">
        <w:rPr>
          <w:b/>
          <w:bCs/>
          <w:sz w:val="22"/>
          <w:szCs w:val="22"/>
          <w:lang w:val="sr-Latn-ME"/>
        </w:rPr>
        <w:t>Upozorenja i mjere opreza:</w:t>
      </w:r>
    </w:p>
    <w:p w:rsidR="00FE7541" w:rsidRPr="0089722F" w:rsidRDefault="00FE7541" w:rsidP="005A2BA0">
      <w:pPr>
        <w:widowControl w:val="0"/>
        <w:jc w:val="both"/>
        <w:rPr>
          <w:sz w:val="22"/>
          <w:szCs w:val="22"/>
          <w:lang w:val="sr-Latn-ME"/>
        </w:rPr>
      </w:pPr>
      <w:r w:rsidRPr="0089722F">
        <w:rPr>
          <w:sz w:val="22"/>
          <w:szCs w:val="22"/>
          <w:lang w:val="sr-Latn-ME"/>
        </w:rPr>
        <w:t>Razgovarajte sa svojim ljekarom prije nego što uzmete lijek PK-Merz, film tablete.</w:t>
      </w:r>
    </w:p>
    <w:p w:rsidR="00FE7541" w:rsidRPr="0089722F" w:rsidRDefault="00FE7541" w:rsidP="005A2BA0">
      <w:pPr>
        <w:widowControl w:val="0"/>
        <w:jc w:val="both"/>
        <w:rPr>
          <w:sz w:val="22"/>
          <w:szCs w:val="22"/>
          <w:lang w:val="sr-Latn-ME"/>
        </w:rPr>
      </w:pPr>
    </w:p>
    <w:p w:rsidR="00FE7541" w:rsidRPr="0089722F" w:rsidRDefault="00FE7541" w:rsidP="005A2BA0">
      <w:pPr>
        <w:pStyle w:val="Header"/>
        <w:widowControl w:val="0"/>
        <w:jc w:val="both"/>
        <w:rPr>
          <w:sz w:val="22"/>
          <w:szCs w:val="22"/>
          <w:lang w:val="sr-Latn-ME"/>
        </w:rPr>
      </w:pPr>
      <w:r w:rsidRPr="0089722F">
        <w:rPr>
          <w:sz w:val="22"/>
          <w:szCs w:val="22"/>
          <w:lang w:val="sr-Latn-ME"/>
        </w:rPr>
        <w:t>Tokom upotrebe lijeka PK-Merz, film tableta, posebno vodite računa, kod sl</w:t>
      </w:r>
      <w:r w:rsidR="00CA2584">
        <w:rPr>
          <w:sz w:val="22"/>
          <w:szCs w:val="22"/>
          <w:lang w:val="sr-Latn-ME"/>
        </w:rPr>
        <w:t>j</w:t>
      </w:r>
      <w:r w:rsidRPr="0089722F">
        <w:rPr>
          <w:sz w:val="22"/>
          <w:szCs w:val="22"/>
          <w:lang w:val="sr-Latn-ME"/>
        </w:rPr>
        <w:t>edećih stanja:</w:t>
      </w:r>
    </w:p>
    <w:p w:rsidR="00FE7541" w:rsidRPr="0089722F" w:rsidRDefault="00FE7541" w:rsidP="005A2BA0">
      <w:pPr>
        <w:pStyle w:val="Header"/>
        <w:widowControl w:val="0"/>
        <w:numPr>
          <w:ilvl w:val="0"/>
          <w:numId w:val="18"/>
        </w:numPr>
        <w:tabs>
          <w:tab w:val="clear" w:pos="4320"/>
          <w:tab w:val="clear" w:pos="8640"/>
          <w:tab w:val="center" w:pos="4536"/>
          <w:tab w:val="right" w:pos="9072"/>
        </w:tabs>
        <w:jc w:val="both"/>
        <w:rPr>
          <w:sz w:val="22"/>
          <w:szCs w:val="22"/>
          <w:lang w:val="sr-Latn-ME"/>
        </w:rPr>
      </w:pPr>
      <w:r w:rsidRPr="0089722F">
        <w:rPr>
          <w:sz w:val="22"/>
          <w:szCs w:val="22"/>
          <w:lang w:val="sr-Latn-ME"/>
        </w:rPr>
        <w:t>uvećanja prostate (hipertrofija prostate);</w:t>
      </w:r>
    </w:p>
    <w:p w:rsidR="00FE7541" w:rsidRPr="0089722F" w:rsidRDefault="00FE7541" w:rsidP="005A2BA0">
      <w:pPr>
        <w:pStyle w:val="Header"/>
        <w:widowControl w:val="0"/>
        <w:numPr>
          <w:ilvl w:val="0"/>
          <w:numId w:val="18"/>
        </w:numPr>
        <w:tabs>
          <w:tab w:val="clear" w:pos="576"/>
          <w:tab w:val="clear" w:pos="4320"/>
          <w:tab w:val="clear" w:pos="8640"/>
          <w:tab w:val="left" w:pos="567"/>
        </w:tabs>
        <w:jc w:val="both"/>
        <w:rPr>
          <w:sz w:val="22"/>
          <w:szCs w:val="22"/>
          <w:lang w:val="sr-Latn-ME"/>
        </w:rPr>
      </w:pPr>
      <w:r w:rsidRPr="0089722F">
        <w:rPr>
          <w:sz w:val="22"/>
          <w:szCs w:val="22"/>
          <w:lang w:val="sr-Latn-ME"/>
        </w:rPr>
        <w:t>povišenog očnog pritiska, npr. glaukoma (glaukom zatvorenog ugla);</w:t>
      </w:r>
    </w:p>
    <w:p w:rsidR="00FE7541" w:rsidRPr="0089722F" w:rsidRDefault="00FE7541" w:rsidP="005A2BA0">
      <w:pPr>
        <w:pStyle w:val="Header"/>
        <w:widowControl w:val="0"/>
        <w:numPr>
          <w:ilvl w:val="0"/>
          <w:numId w:val="18"/>
        </w:numPr>
        <w:tabs>
          <w:tab w:val="clear" w:pos="4320"/>
          <w:tab w:val="clear" w:pos="8640"/>
          <w:tab w:val="center" w:pos="4536"/>
          <w:tab w:val="right" w:pos="9072"/>
        </w:tabs>
        <w:jc w:val="both"/>
        <w:rPr>
          <w:sz w:val="22"/>
          <w:szCs w:val="22"/>
          <w:lang w:val="sr-Latn-ME"/>
        </w:rPr>
      </w:pPr>
      <w:r w:rsidRPr="0089722F">
        <w:rPr>
          <w:sz w:val="22"/>
          <w:szCs w:val="22"/>
          <w:lang w:val="sr-Latn-ME"/>
        </w:rPr>
        <w:t xml:space="preserve">oštećenja bubrežne funkcije (bubrežne slabosti različitog stepena težine), vidjeti </w:t>
      </w:r>
      <w:r w:rsidR="00E1582F" w:rsidRPr="0089722F">
        <w:rPr>
          <w:sz w:val="22"/>
          <w:szCs w:val="22"/>
          <w:lang w:val="sr-Latn-ME"/>
        </w:rPr>
        <w:t xml:space="preserve">dio </w:t>
      </w:r>
      <w:r w:rsidRPr="0089722F">
        <w:rPr>
          <w:sz w:val="22"/>
          <w:szCs w:val="22"/>
          <w:lang w:val="sr-Latn-ME"/>
        </w:rPr>
        <w:t>3.</w:t>
      </w:r>
    </w:p>
    <w:p w:rsidR="00FE7541" w:rsidRPr="0089722F" w:rsidRDefault="00FE7541" w:rsidP="005A2BA0">
      <w:pPr>
        <w:pStyle w:val="Header"/>
        <w:widowControl w:val="0"/>
        <w:jc w:val="both"/>
        <w:rPr>
          <w:sz w:val="22"/>
          <w:szCs w:val="22"/>
          <w:lang w:val="sr-Latn-ME"/>
        </w:rPr>
      </w:pPr>
      <w:r w:rsidRPr="0089722F">
        <w:rPr>
          <w:sz w:val="22"/>
          <w:szCs w:val="22"/>
          <w:lang w:val="sr-Latn-ME"/>
        </w:rPr>
        <w:t xml:space="preserve">          “</w:t>
      </w:r>
      <w:r w:rsidRPr="0089722F">
        <w:rPr>
          <w:bCs/>
          <w:i/>
          <w:sz w:val="22"/>
          <w:szCs w:val="22"/>
          <w:lang w:val="sr-Latn-ME"/>
        </w:rPr>
        <w:t>Doziranje kod pacijenata sa oštećenom funkcijom bubrega</w:t>
      </w:r>
      <w:r w:rsidRPr="0089722F">
        <w:rPr>
          <w:sz w:val="22"/>
          <w:szCs w:val="22"/>
          <w:lang w:val="sr-Latn-ME"/>
        </w:rPr>
        <w:t>”;</w:t>
      </w:r>
    </w:p>
    <w:p w:rsidR="00FE7541" w:rsidRPr="0089722F" w:rsidRDefault="00FE7541" w:rsidP="005A2BA0">
      <w:pPr>
        <w:pStyle w:val="Header"/>
        <w:widowControl w:val="0"/>
        <w:numPr>
          <w:ilvl w:val="0"/>
          <w:numId w:val="18"/>
        </w:numPr>
        <w:tabs>
          <w:tab w:val="clear" w:pos="4320"/>
          <w:tab w:val="clear" w:pos="8640"/>
          <w:tab w:val="center" w:pos="4536"/>
          <w:tab w:val="right" w:pos="9072"/>
        </w:tabs>
        <w:jc w:val="both"/>
        <w:rPr>
          <w:sz w:val="22"/>
          <w:szCs w:val="22"/>
          <w:lang w:val="sr-Latn-ME"/>
        </w:rPr>
      </w:pPr>
      <w:r w:rsidRPr="0089722F">
        <w:rPr>
          <w:sz w:val="22"/>
          <w:szCs w:val="22"/>
          <w:lang w:val="sr-Latn-ME"/>
        </w:rPr>
        <w:t>prethodnih ili trenutnih stanja agitacije (nemira praćenog nekoordinisanim pokretima) ili</w:t>
      </w:r>
    </w:p>
    <w:p w:rsidR="00FE7541" w:rsidRPr="0089722F" w:rsidRDefault="00FE7541" w:rsidP="005A2BA0">
      <w:pPr>
        <w:pStyle w:val="Header"/>
        <w:widowControl w:val="0"/>
        <w:tabs>
          <w:tab w:val="clear" w:pos="4320"/>
          <w:tab w:val="clear" w:pos="8640"/>
          <w:tab w:val="center" w:pos="4536"/>
          <w:tab w:val="right" w:pos="9072"/>
        </w:tabs>
        <w:jc w:val="both"/>
        <w:rPr>
          <w:sz w:val="22"/>
          <w:szCs w:val="22"/>
          <w:lang w:val="sr-Latn-ME"/>
        </w:rPr>
      </w:pPr>
      <w:r w:rsidRPr="0089722F">
        <w:rPr>
          <w:sz w:val="22"/>
          <w:szCs w:val="22"/>
          <w:lang w:val="sr-Latn-ME"/>
        </w:rPr>
        <w:t xml:space="preserve">           konfuzije (zbunjenosti);</w:t>
      </w:r>
    </w:p>
    <w:p w:rsidR="00FE7541" w:rsidRPr="0089722F" w:rsidRDefault="00FE7541" w:rsidP="005A2BA0">
      <w:pPr>
        <w:pStyle w:val="Header"/>
        <w:widowControl w:val="0"/>
        <w:numPr>
          <w:ilvl w:val="0"/>
          <w:numId w:val="18"/>
        </w:numPr>
        <w:tabs>
          <w:tab w:val="clear" w:pos="4320"/>
          <w:tab w:val="clear" w:pos="8640"/>
          <w:tab w:val="center" w:pos="4536"/>
          <w:tab w:val="right" w:pos="9072"/>
        </w:tabs>
        <w:jc w:val="both"/>
        <w:rPr>
          <w:sz w:val="22"/>
          <w:szCs w:val="22"/>
          <w:lang w:val="sr-Latn-ME"/>
        </w:rPr>
      </w:pPr>
      <w:r w:rsidRPr="0089722F">
        <w:rPr>
          <w:sz w:val="22"/>
          <w:szCs w:val="22"/>
          <w:lang w:val="sr-Latn-ME"/>
        </w:rPr>
        <w:t>delirijumskih sindroma i ozbiljnih mentalnih poremećaja (egzogena psihoza);</w:t>
      </w:r>
    </w:p>
    <w:p w:rsidR="00FE7541" w:rsidRPr="0089722F" w:rsidRDefault="00FE7541" w:rsidP="005A2BA0">
      <w:pPr>
        <w:pStyle w:val="Header"/>
        <w:widowControl w:val="0"/>
        <w:numPr>
          <w:ilvl w:val="0"/>
          <w:numId w:val="18"/>
        </w:numPr>
        <w:tabs>
          <w:tab w:val="clear" w:pos="4320"/>
          <w:tab w:val="clear" w:pos="8640"/>
          <w:tab w:val="center" w:pos="4536"/>
          <w:tab w:val="right" w:pos="9072"/>
        </w:tabs>
        <w:jc w:val="both"/>
        <w:rPr>
          <w:sz w:val="22"/>
          <w:szCs w:val="22"/>
          <w:lang w:val="sr-Latn-ME"/>
        </w:rPr>
      </w:pPr>
      <w:r w:rsidRPr="0089722F">
        <w:rPr>
          <w:sz w:val="22"/>
          <w:szCs w:val="22"/>
          <w:lang w:val="sr-Latn-ME"/>
        </w:rPr>
        <w:t xml:space="preserve">ako se liječite memantinom (vidjeti </w:t>
      </w:r>
      <w:r w:rsidR="00E1582F" w:rsidRPr="0089722F">
        <w:rPr>
          <w:sz w:val="22"/>
          <w:szCs w:val="22"/>
          <w:lang w:val="sr-Latn-ME"/>
        </w:rPr>
        <w:t xml:space="preserve">dio </w:t>
      </w:r>
      <w:r w:rsidRPr="0089722F">
        <w:rPr>
          <w:i/>
          <w:iCs/>
          <w:sz w:val="22"/>
          <w:szCs w:val="22"/>
          <w:lang w:val="sr-Latn-ME"/>
        </w:rPr>
        <w:t>“Primjena drugih ljekova”</w:t>
      </w:r>
      <w:r w:rsidRPr="0089722F">
        <w:rPr>
          <w:sz w:val="22"/>
          <w:szCs w:val="22"/>
          <w:lang w:val="sr-Latn-ME"/>
        </w:rPr>
        <w:t>).</w:t>
      </w:r>
    </w:p>
    <w:p w:rsidR="00FE7541" w:rsidRPr="0089722F" w:rsidRDefault="00FE7541" w:rsidP="005A2BA0">
      <w:pPr>
        <w:pStyle w:val="Header"/>
        <w:widowControl w:val="0"/>
        <w:jc w:val="both"/>
        <w:rPr>
          <w:b/>
          <w:sz w:val="22"/>
          <w:szCs w:val="22"/>
          <w:lang w:val="sr-Latn-ME"/>
        </w:rPr>
      </w:pPr>
    </w:p>
    <w:p w:rsidR="00FE7541" w:rsidRPr="0089722F" w:rsidRDefault="00FE7541" w:rsidP="005A2BA0">
      <w:pPr>
        <w:pStyle w:val="Header"/>
        <w:widowControl w:val="0"/>
        <w:jc w:val="both"/>
        <w:rPr>
          <w:i/>
          <w:sz w:val="22"/>
          <w:szCs w:val="22"/>
          <w:lang w:val="sr-Latn-ME"/>
        </w:rPr>
      </w:pPr>
      <w:r w:rsidRPr="0089722F">
        <w:rPr>
          <w:i/>
          <w:sz w:val="22"/>
          <w:szCs w:val="22"/>
          <w:lang w:val="sr-Latn-ME"/>
        </w:rPr>
        <w:t>Stariji pacijenti:</w:t>
      </w:r>
    </w:p>
    <w:p w:rsidR="00FE7541" w:rsidRPr="0089722F" w:rsidRDefault="00FE7541" w:rsidP="005A2BA0">
      <w:pPr>
        <w:pStyle w:val="Header"/>
        <w:widowControl w:val="0"/>
        <w:jc w:val="both"/>
        <w:rPr>
          <w:sz w:val="22"/>
          <w:szCs w:val="22"/>
          <w:lang w:val="sr-Latn-ME"/>
        </w:rPr>
      </w:pPr>
      <w:r w:rsidRPr="0089722F">
        <w:rPr>
          <w:sz w:val="22"/>
          <w:szCs w:val="22"/>
          <w:lang w:val="sr-Latn-ME"/>
        </w:rPr>
        <w:t xml:space="preserve">Kod starijih pacijenata, naročito kod onih sa stanjima agitacije i konfuzije, ili sa delirijumskim sindromom, dozu treba pažljivo odrediti (vidjeti </w:t>
      </w:r>
      <w:r w:rsidR="00E1582F" w:rsidRPr="0089722F">
        <w:rPr>
          <w:sz w:val="22"/>
          <w:szCs w:val="22"/>
          <w:lang w:val="sr-Latn-ME"/>
        </w:rPr>
        <w:t xml:space="preserve">dio </w:t>
      </w:r>
      <w:r w:rsidRPr="0089722F">
        <w:rPr>
          <w:sz w:val="22"/>
          <w:szCs w:val="22"/>
          <w:lang w:val="sr-Latn-ME"/>
        </w:rPr>
        <w:t>3. “</w:t>
      </w:r>
      <w:r w:rsidRPr="0089722F">
        <w:rPr>
          <w:i/>
          <w:sz w:val="22"/>
          <w:szCs w:val="22"/>
          <w:lang w:val="sr-Latn-ME"/>
        </w:rPr>
        <w:t>Kako se upotrebljava lijek PK-Merz</w:t>
      </w:r>
      <w:r w:rsidRPr="0089722F">
        <w:rPr>
          <w:sz w:val="22"/>
          <w:szCs w:val="22"/>
          <w:lang w:val="sr-Latn-ME"/>
        </w:rPr>
        <w:t>”).</w:t>
      </w:r>
    </w:p>
    <w:p w:rsidR="00FE7541" w:rsidRPr="0089722F" w:rsidRDefault="00FE7541" w:rsidP="005A2BA0">
      <w:pPr>
        <w:pStyle w:val="Header"/>
        <w:widowControl w:val="0"/>
        <w:jc w:val="both"/>
        <w:rPr>
          <w:sz w:val="22"/>
          <w:szCs w:val="22"/>
          <w:lang w:val="sr-Latn-ME"/>
        </w:rPr>
      </w:pPr>
    </w:p>
    <w:p w:rsidR="00FE7541" w:rsidRPr="0089722F" w:rsidRDefault="00FE7541" w:rsidP="005A2BA0">
      <w:pPr>
        <w:pStyle w:val="Header"/>
        <w:widowControl w:val="0"/>
        <w:jc w:val="both"/>
        <w:rPr>
          <w:i/>
          <w:sz w:val="22"/>
          <w:szCs w:val="22"/>
          <w:lang w:val="sr-Latn-ME"/>
        </w:rPr>
      </w:pPr>
      <w:r w:rsidRPr="0089722F">
        <w:rPr>
          <w:i/>
          <w:sz w:val="22"/>
          <w:szCs w:val="22"/>
          <w:lang w:val="sr-Latn-ME"/>
        </w:rPr>
        <w:t>Ostale važne informacije o upotrebi lijeka PK-Merz, film tableta:</w:t>
      </w:r>
    </w:p>
    <w:p w:rsidR="00FE7541" w:rsidRPr="0089722F" w:rsidRDefault="00FE7541" w:rsidP="005A2BA0">
      <w:pPr>
        <w:pStyle w:val="Header"/>
        <w:widowControl w:val="0"/>
        <w:jc w:val="both"/>
        <w:rPr>
          <w:sz w:val="22"/>
          <w:szCs w:val="22"/>
          <w:lang w:val="sr-Latn-ME"/>
        </w:rPr>
      </w:pPr>
      <w:r w:rsidRPr="0089722F">
        <w:rPr>
          <w:sz w:val="22"/>
          <w:szCs w:val="22"/>
          <w:lang w:val="sr-Latn-ME"/>
        </w:rPr>
        <w:t xml:space="preserve">Vaš ljekar će snimiti EKG (50 mm/s) prije početka terapije i nakon prve i treće nedjelje od početka terapije lijekom PK-Merz, film tablete i odrediti korigovani QT interval (QTc), izračunat po </w:t>
      </w:r>
      <w:r w:rsidRPr="0089722F">
        <w:rPr>
          <w:i/>
          <w:sz w:val="22"/>
          <w:szCs w:val="22"/>
          <w:lang w:val="sr-Latn-ME"/>
        </w:rPr>
        <w:t>Bazett</w:t>
      </w:r>
      <w:r w:rsidRPr="0089722F">
        <w:rPr>
          <w:sz w:val="22"/>
          <w:szCs w:val="22"/>
          <w:lang w:val="sr-Latn-ME"/>
        </w:rPr>
        <w:t>-ovoj formuli. Takav EKG je potrebno napraviti i prije svakog naknadnog povećanja doze, kao i dvije nedjelje nakon svakog naknadnog povećanja doze. Vaš ljekar će i dalje vršiti kontrole EKG-a bar jednom godišnje.</w:t>
      </w:r>
    </w:p>
    <w:p w:rsidR="00FE7541" w:rsidRPr="0089722F" w:rsidRDefault="00FE7541" w:rsidP="005A2BA0">
      <w:pPr>
        <w:pStyle w:val="Header"/>
        <w:widowControl w:val="0"/>
        <w:jc w:val="both"/>
        <w:rPr>
          <w:sz w:val="22"/>
          <w:szCs w:val="22"/>
          <w:lang w:val="sr-Latn-ME"/>
        </w:rPr>
      </w:pPr>
    </w:p>
    <w:p w:rsidR="00FE7541" w:rsidRPr="0089722F" w:rsidRDefault="00FE7541" w:rsidP="005A2BA0">
      <w:pPr>
        <w:pStyle w:val="Header"/>
        <w:widowControl w:val="0"/>
        <w:jc w:val="both"/>
        <w:rPr>
          <w:sz w:val="22"/>
          <w:szCs w:val="22"/>
          <w:lang w:val="sr-Latn-ME"/>
        </w:rPr>
      </w:pPr>
      <w:r w:rsidRPr="0089722F">
        <w:rPr>
          <w:sz w:val="22"/>
          <w:szCs w:val="22"/>
          <w:lang w:val="sr-Latn-ME"/>
        </w:rPr>
        <w:t>U slučaju pojave simptoma kao što su osjećaj lupanja srca (palpitacije), vrtoglavica ili nesvjestica, treba prekinuti terapiju lijekom PK-Merz, film tablete i obratiti se ljekaru ili se javiti službi hitne medicinske pomoći.</w:t>
      </w:r>
    </w:p>
    <w:p w:rsidR="00FE7541" w:rsidRPr="0089722F" w:rsidRDefault="00FE7541" w:rsidP="005A2BA0">
      <w:pPr>
        <w:pStyle w:val="Header"/>
        <w:widowControl w:val="0"/>
        <w:jc w:val="both"/>
        <w:rPr>
          <w:sz w:val="22"/>
          <w:szCs w:val="22"/>
          <w:lang w:val="sr-Latn-ME"/>
        </w:rPr>
      </w:pPr>
      <w:r w:rsidRPr="0089722F">
        <w:rPr>
          <w:sz w:val="22"/>
          <w:szCs w:val="22"/>
          <w:lang w:val="sr-Latn-ME"/>
        </w:rPr>
        <w:lastRenderedPageBreak/>
        <w:t xml:space="preserve">Kod pacijenata sa ugrađenim </w:t>
      </w:r>
      <w:r w:rsidRPr="0089722F">
        <w:rPr>
          <w:sz w:val="22"/>
          <w:szCs w:val="22"/>
          <w:u w:val="single"/>
          <w:lang w:val="sr-Latn-ME"/>
        </w:rPr>
        <w:t>elektrostimulatorom srca</w:t>
      </w:r>
      <w:r w:rsidRPr="0089722F">
        <w:rPr>
          <w:sz w:val="22"/>
          <w:szCs w:val="22"/>
          <w:lang w:val="sr-Latn-ME"/>
        </w:rPr>
        <w:t xml:space="preserve"> (pejsmejkerom) nije moguće tačno odrediti QT interval. Stoga će Vaš ljekar, uz konsultaciju sa Vašim kardiologom, odlučiti da li da počnete sa liječenjem lijekom PK-Merz, film tablete.</w:t>
      </w:r>
    </w:p>
    <w:p w:rsidR="00FE7541" w:rsidRPr="0089722F" w:rsidRDefault="00FE7541" w:rsidP="005A2BA0">
      <w:pPr>
        <w:pStyle w:val="Header"/>
        <w:widowControl w:val="0"/>
        <w:jc w:val="both"/>
        <w:rPr>
          <w:sz w:val="22"/>
          <w:szCs w:val="22"/>
          <w:lang w:val="sr-Latn-ME"/>
        </w:rPr>
      </w:pPr>
    </w:p>
    <w:p w:rsidR="00FE7541" w:rsidRPr="0089722F" w:rsidRDefault="00FE7541" w:rsidP="005A2BA0">
      <w:pPr>
        <w:pStyle w:val="Header"/>
        <w:widowControl w:val="0"/>
        <w:jc w:val="both"/>
        <w:rPr>
          <w:sz w:val="22"/>
          <w:szCs w:val="22"/>
          <w:lang w:val="sr-Latn-ME"/>
        </w:rPr>
      </w:pPr>
      <w:r w:rsidRPr="0089722F">
        <w:rPr>
          <w:sz w:val="22"/>
          <w:szCs w:val="22"/>
          <w:lang w:val="sr-Latn-ME"/>
        </w:rPr>
        <w:t xml:space="preserve">Kod pacijenata sa </w:t>
      </w:r>
      <w:r w:rsidRPr="0089722F">
        <w:rPr>
          <w:sz w:val="22"/>
          <w:szCs w:val="22"/>
          <w:u w:val="single"/>
          <w:lang w:val="sr-Latn-ME"/>
        </w:rPr>
        <w:t>oštećenom funkcijom bubrega</w:t>
      </w:r>
      <w:r w:rsidRPr="0089722F">
        <w:rPr>
          <w:sz w:val="22"/>
          <w:szCs w:val="22"/>
          <w:lang w:val="sr-Latn-ME"/>
        </w:rPr>
        <w:t xml:space="preserve"> postoji rizik od nagomilavanja aktivne supstance usljed smanjenog izlučivanja putem bubrega, što može dovesti do pojave simptoma predoziranja. Iz tog razloga ljekar će pažljivo prilagoditi dozu i redovno pratiti i mjeriti brzinu glomerularne filtracije tokom terapije lijekom PK-Merz, film tablete (vidjeti </w:t>
      </w:r>
      <w:r w:rsidR="00E1582F" w:rsidRPr="0089722F">
        <w:rPr>
          <w:sz w:val="22"/>
          <w:szCs w:val="22"/>
          <w:lang w:val="sr-Latn-ME"/>
        </w:rPr>
        <w:t xml:space="preserve">dio </w:t>
      </w:r>
      <w:r w:rsidRPr="0089722F">
        <w:rPr>
          <w:sz w:val="22"/>
          <w:szCs w:val="22"/>
          <w:lang w:val="sr-Latn-ME"/>
        </w:rPr>
        <w:t>3. “</w:t>
      </w:r>
      <w:r w:rsidRPr="0089722F">
        <w:rPr>
          <w:i/>
          <w:sz w:val="22"/>
          <w:szCs w:val="22"/>
          <w:lang w:val="sr-Latn-ME"/>
        </w:rPr>
        <w:t>Kako se upotrebljava lijek PK-Merz</w:t>
      </w:r>
      <w:r w:rsidRPr="0089722F">
        <w:rPr>
          <w:sz w:val="22"/>
          <w:szCs w:val="22"/>
          <w:lang w:val="sr-Latn-ME"/>
        </w:rPr>
        <w:t>”).</w:t>
      </w:r>
    </w:p>
    <w:p w:rsidR="00FE7541" w:rsidRPr="0089722F" w:rsidRDefault="00FE7541" w:rsidP="005A2BA0">
      <w:pPr>
        <w:pStyle w:val="Header"/>
        <w:widowControl w:val="0"/>
        <w:jc w:val="both"/>
        <w:rPr>
          <w:sz w:val="22"/>
          <w:szCs w:val="22"/>
          <w:lang w:val="sr-Latn-ME"/>
        </w:rPr>
      </w:pPr>
    </w:p>
    <w:p w:rsidR="00FE7541" w:rsidRPr="0089722F" w:rsidRDefault="00FE7541" w:rsidP="005A2BA0">
      <w:pPr>
        <w:pStyle w:val="Header"/>
        <w:widowControl w:val="0"/>
        <w:jc w:val="both"/>
        <w:rPr>
          <w:sz w:val="22"/>
          <w:szCs w:val="22"/>
          <w:lang w:val="sr-Latn-ME"/>
        </w:rPr>
      </w:pPr>
      <w:r w:rsidRPr="0089722F">
        <w:rPr>
          <w:sz w:val="22"/>
          <w:szCs w:val="22"/>
          <w:lang w:val="sr-Latn-ME"/>
        </w:rPr>
        <w:t xml:space="preserve">Kod pacijenata sa </w:t>
      </w:r>
      <w:r w:rsidRPr="0089722F">
        <w:rPr>
          <w:sz w:val="22"/>
          <w:szCs w:val="22"/>
          <w:u w:val="single"/>
          <w:lang w:val="sr-Latn-ME"/>
        </w:rPr>
        <w:t xml:space="preserve">organskim moždanim sindromom </w:t>
      </w:r>
      <w:r w:rsidRPr="0089722F">
        <w:rPr>
          <w:sz w:val="22"/>
          <w:szCs w:val="22"/>
          <w:lang w:val="sr-Latn-ME"/>
        </w:rPr>
        <w:t xml:space="preserve">(oštećena funkcija mozga) i prethodno postojećim </w:t>
      </w:r>
      <w:r w:rsidRPr="0089722F">
        <w:rPr>
          <w:sz w:val="22"/>
          <w:szCs w:val="22"/>
          <w:u w:val="single"/>
          <w:lang w:val="sr-Latn-ME"/>
        </w:rPr>
        <w:t>konvulzivnim napadima</w:t>
      </w:r>
      <w:r w:rsidRPr="0089722F">
        <w:rPr>
          <w:sz w:val="22"/>
          <w:szCs w:val="22"/>
          <w:lang w:val="sr-Latn-ME"/>
        </w:rPr>
        <w:t xml:space="preserve"> potreban je poseban oprez u toku primjene lijeka PK-Merz, film tablete, jer se pojedini simptomi oboljenja mogu pogoršati, a mogu se javiti i epileptični napadi (vidjeti </w:t>
      </w:r>
      <w:r w:rsidR="00E1582F" w:rsidRPr="0089722F">
        <w:rPr>
          <w:sz w:val="22"/>
          <w:szCs w:val="22"/>
          <w:lang w:val="sr-Latn-ME"/>
        </w:rPr>
        <w:t xml:space="preserve">djelove </w:t>
      </w:r>
      <w:r w:rsidRPr="0089722F">
        <w:rPr>
          <w:sz w:val="22"/>
          <w:szCs w:val="22"/>
          <w:lang w:val="sr-Latn-ME"/>
        </w:rPr>
        <w:t>3 i 4).</w:t>
      </w:r>
    </w:p>
    <w:p w:rsidR="00FE7541" w:rsidRPr="0089722F" w:rsidRDefault="00FE7541" w:rsidP="005A2BA0">
      <w:pPr>
        <w:pStyle w:val="Header"/>
        <w:widowControl w:val="0"/>
        <w:jc w:val="both"/>
        <w:rPr>
          <w:sz w:val="22"/>
          <w:szCs w:val="22"/>
          <w:lang w:val="sr-Latn-ME"/>
        </w:rPr>
      </w:pPr>
    </w:p>
    <w:p w:rsidR="00FE7541" w:rsidRPr="0089722F" w:rsidRDefault="00FE7541" w:rsidP="005A2BA0">
      <w:pPr>
        <w:pStyle w:val="Header"/>
        <w:widowControl w:val="0"/>
        <w:jc w:val="both"/>
        <w:rPr>
          <w:sz w:val="22"/>
          <w:szCs w:val="22"/>
          <w:lang w:val="sr-Latn-ME"/>
        </w:rPr>
      </w:pPr>
      <w:r w:rsidRPr="0089722F">
        <w:rPr>
          <w:sz w:val="22"/>
          <w:szCs w:val="22"/>
          <w:lang w:val="sr-Latn-ME"/>
        </w:rPr>
        <w:t xml:space="preserve">Pacijenti koji su skloni konvulzivnim napadima, uključujući i one koji su ranije imali napade, kao i pacijenti sa kardiovaskularnim poremećajima, moraju biti pod redovnim nadzorom ljekara tokom istovremene primjene redovne terapije i lijeka PK-Merz, film tablete.  </w:t>
      </w:r>
    </w:p>
    <w:p w:rsidR="00FE7541" w:rsidRPr="0089722F" w:rsidRDefault="00FE7541" w:rsidP="005A2BA0">
      <w:pPr>
        <w:pStyle w:val="Header"/>
        <w:widowControl w:val="0"/>
        <w:jc w:val="both"/>
        <w:rPr>
          <w:sz w:val="22"/>
          <w:szCs w:val="22"/>
          <w:lang w:val="sr-Latn-ME"/>
        </w:rPr>
      </w:pPr>
    </w:p>
    <w:p w:rsidR="00FE7541" w:rsidRPr="0089722F" w:rsidRDefault="00FE7541" w:rsidP="005A2BA0">
      <w:pPr>
        <w:pStyle w:val="Header"/>
        <w:widowControl w:val="0"/>
        <w:jc w:val="both"/>
        <w:rPr>
          <w:sz w:val="22"/>
          <w:szCs w:val="22"/>
          <w:lang w:val="sr-Latn-ME"/>
        </w:rPr>
      </w:pPr>
      <w:r w:rsidRPr="0089722F">
        <w:rPr>
          <w:sz w:val="22"/>
          <w:szCs w:val="22"/>
          <w:lang w:val="sr-Latn-ME"/>
        </w:rPr>
        <w:t>Ako se kod Vas javi osjećaj lupanja srca, vrtoglavica ili kratkotrajna nesvjestica, odmah prekinite uzimanje lijeka PK-Merz, film tablete i obratite se ljekaru radi prov</w:t>
      </w:r>
      <w:r w:rsidR="00CA2584">
        <w:rPr>
          <w:sz w:val="22"/>
          <w:szCs w:val="22"/>
          <w:lang w:val="sr-Latn-ME"/>
        </w:rPr>
        <w:t>j</w:t>
      </w:r>
      <w:r w:rsidRPr="0089722F">
        <w:rPr>
          <w:sz w:val="22"/>
          <w:szCs w:val="22"/>
          <w:lang w:val="sr-Latn-ME"/>
        </w:rPr>
        <w:t xml:space="preserve">ere srčanog ritma. Ukoliko nema poremećaja u ritmu srca, a interakcije sa drugim ljekovima nijesu prisutne i lijek nije kontraindikovan iz drugih razloga, upotreba lijeka PK-Merz, film tablete se može nastaviti (vidjeti </w:t>
      </w:r>
      <w:r w:rsidR="00E1582F" w:rsidRPr="0089722F">
        <w:rPr>
          <w:sz w:val="22"/>
          <w:szCs w:val="22"/>
          <w:lang w:val="sr-Latn-ME"/>
        </w:rPr>
        <w:t xml:space="preserve">dio </w:t>
      </w:r>
      <w:r w:rsidRPr="0089722F">
        <w:rPr>
          <w:sz w:val="22"/>
          <w:szCs w:val="22"/>
          <w:lang w:val="sr-Latn-ME"/>
        </w:rPr>
        <w:t>4 “</w:t>
      </w:r>
      <w:r w:rsidRPr="0089722F">
        <w:rPr>
          <w:i/>
          <w:sz w:val="22"/>
          <w:szCs w:val="22"/>
          <w:lang w:val="sr-Latn-ME"/>
        </w:rPr>
        <w:t>Moguća neželjena dejstva</w:t>
      </w:r>
      <w:r w:rsidRPr="0089722F">
        <w:rPr>
          <w:sz w:val="22"/>
          <w:szCs w:val="22"/>
          <w:lang w:val="sr-Latn-ME"/>
        </w:rPr>
        <w:t>”).</w:t>
      </w:r>
    </w:p>
    <w:p w:rsidR="00FE7541" w:rsidRPr="0089722F" w:rsidRDefault="00FE7541" w:rsidP="005A2BA0">
      <w:pPr>
        <w:pStyle w:val="Header"/>
        <w:widowControl w:val="0"/>
        <w:jc w:val="both"/>
        <w:rPr>
          <w:sz w:val="22"/>
          <w:szCs w:val="22"/>
          <w:lang w:val="sr-Latn-ME"/>
        </w:rPr>
      </w:pPr>
    </w:p>
    <w:p w:rsidR="00FE7541" w:rsidRPr="0089722F" w:rsidRDefault="00FE7541" w:rsidP="005A2BA0">
      <w:pPr>
        <w:pStyle w:val="Header"/>
        <w:widowControl w:val="0"/>
        <w:jc w:val="both"/>
        <w:rPr>
          <w:sz w:val="22"/>
          <w:szCs w:val="22"/>
          <w:lang w:val="sr-Latn-ME"/>
        </w:rPr>
      </w:pPr>
      <w:r w:rsidRPr="0089722F">
        <w:rPr>
          <w:sz w:val="22"/>
          <w:szCs w:val="22"/>
          <w:lang w:val="sr-Latn-ME"/>
        </w:rPr>
        <w:t>Treba izbjegavati nagli prekid terapije lijekom PK-Merz, film tablete, jer to može dovesti do još većeg pogoršanja pokretljivosti pacijenata sa Parkinsonovom bolešću ili, u najgorem slučaju, učiniti ih nepokretnim.</w:t>
      </w:r>
    </w:p>
    <w:p w:rsidR="00FE7541" w:rsidRPr="0089722F" w:rsidRDefault="00FE7541" w:rsidP="005A2BA0">
      <w:pPr>
        <w:pStyle w:val="Header"/>
        <w:widowControl w:val="0"/>
        <w:jc w:val="both"/>
        <w:rPr>
          <w:sz w:val="22"/>
          <w:szCs w:val="22"/>
          <w:lang w:val="sr-Latn-ME"/>
        </w:rPr>
      </w:pPr>
    </w:p>
    <w:p w:rsidR="00FE7541" w:rsidRPr="0089722F" w:rsidRDefault="00FE7541" w:rsidP="005A2BA0">
      <w:pPr>
        <w:pStyle w:val="Header"/>
        <w:widowControl w:val="0"/>
        <w:jc w:val="both"/>
        <w:rPr>
          <w:sz w:val="22"/>
          <w:szCs w:val="22"/>
          <w:lang w:val="sr-Latn-ME"/>
        </w:rPr>
      </w:pPr>
      <w:r w:rsidRPr="0089722F">
        <w:rPr>
          <w:sz w:val="22"/>
          <w:szCs w:val="22"/>
          <w:lang w:val="sr-Latn-ME"/>
        </w:rPr>
        <w:t>Kod pacijenata koji se istovremeno liječe lijekom PK-Merz i neurolepticima (ljekovi za terapiju mentalnih i emocionalnih poremećaja), postoji rizik od razvoja životno ugrožavajućeg stanja (neuroleptički maligni sindrom), u slučaju naglog prekida terapije lijekom PK-Merz, film tablete. Ovo stanje je praćeno sa naglim porastom tjelesne temperature, ukočenošću mišića, kao i poremećajem autonomnog nervnog sistema.</w:t>
      </w:r>
    </w:p>
    <w:p w:rsidR="00FE7541" w:rsidRPr="0089722F" w:rsidRDefault="00FE7541" w:rsidP="005A2BA0">
      <w:pPr>
        <w:pStyle w:val="Header"/>
        <w:widowControl w:val="0"/>
        <w:jc w:val="both"/>
        <w:rPr>
          <w:sz w:val="22"/>
          <w:szCs w:val="22"/>
          <w:lang w:val="sr-Latn-ME"/>
        </w:rPr>
      </w:pPr>
    </w:p>
    <w:p w:rsidR="00FE7541" w:rsidRPr="0089722F" w:rsidRDefault="00FE7541" w:rsidP="005A2BA0">
      <w:pPr>
        <w:pStyle w:val="Header"/>
        <w:widowControl w:val="0"/>
        <w:jc w:val="both"/>
        <w:rPr>
          <w:sz w:val="22"/>
          <w:szCs w:val="22"/>
          <w:lang w:val="sr-Latn-ME"/>
        </w:rPr>
      </w:pPr>
      <w:r w:rsidRPr="0089722F">
        <w:rPr>
          <w:sz w:val="22"/>
          <w:szCs w:val="22"/>
          <w:lang w:val="sr-Latn-ME"/>
        </w:rPr>
        <w:t>Kod pacijenata sa Parkinsonovom bolešću često se javljaju simptomi kao što su nizak krvni pritisak, pojačano lučenje pljuvačke, pojačano znojenje, povišena tjelesna temperatura, akumulacija toplote, otoci i depresija. Kod liječenja ovih pacijenata treba naročito uzeti u obzir neželjena dejstva i interakcije lijeka PK-Merz, film tablete.</w:t>
      </w:r>
    </w:p>
    <w:p w:rsidR="00FE7541" w:rsidRPr="0089722F" w:rsidRDefault="00FE7541" w:rsidP="005A2BA0">
      <w:pPr>
        <w:pStyle w:val="Header"/>
        <w:widowControl w:val="0"/>
        <w:jc w:val="both"/>
        <w:rPr>
          <w:sz w:val="22"/>
          <w:szCs w:val="22"/>
          <w:lang w:val="sr-Latn-ME"/>
        </w:rPr>
      </w:pPr>
    </w:p>
    <w:p w:rsidR="00FE7541" w:rsidRPr="0089722F" w:rsidRDefault="00FE7541" w:rsidP="005A2BA0">
      <w:pPr>
        <w:pStyle w:val="Header"/>
        <w:widowControl w:val="0"/>
        <w:jc w:val="both"/>
        <w:rPr>
          <w:sz w:val="22"/>
          <w:szCs w:val="22"/>
          <w:lang w:val="sr-Latn-ME"/>
        </w:rPr>
      </w:pPr>
      <w:r w:rsidRPr="0089722F">
        <w:rPr>
          <w:sz w:val="22"/>
          <w:szCs w:val="22"/>
          <w:lang w:val="sr-Latn-ME"/>
        </w:rPr>
        <w:t>Obavijestite svog ljekara ako imate problema sa mokrenjem.</w:t>
      </w:r>
    </w:p>
    <w:p w:rsidR="00FE7541" w:rsidRPr="0089722F" w:rsidRDefault="00FE7541" w:rsidP="005A2BA0">
      <w:pPr>
        <w:pStyle w:val="Header"/>
        <w:widowControl w:val="0"/>
        <w:jc w:val="both"/>
        <w:rPr>
          <w:sz w:val="22"/>
          <w:szCs w:val="22"/>
          <w:lang w:val="sr-Latn-ME"/>
        </w:rPr>
      </w:pPr>
    </w:p>
    <w:p w:rsidR="00FE7541" w:rsidRPr="0089722F" w:rsidRDefault="00FE7541" w:rsidP="005A2BA0">
      <w:pPr>
        <w:pStyle w:val="Header"/>
        <w:widowControl w:val="0"/>
        <w:jc w:val="both"/>
        <w:rPr>
          <w:sz w:val="22"/>
          <w:szCs w:val="22"/>
          <w:lang w:val="sr-Latn-ME"/>
        </w:rPr>
      </w:pPr>
      <w:r w:rsidRPr="0089722F">
        <w:rPr>
          <w:sz w:val="22"/>
          <w:szCs w:val="22"/>
          <w:lang w:val="sr-Latn-ME"/>
        </w:rPr>
        <w:t>Odmah obavijestite oftalmologa ukoliko vam se javi zamagljen vid ili drugi problemi sa vidom.</w:t>
      </w:r>
    </w:p>
    <w:p w:rsidR="00C67A0A" w:rsidRPr="0089722F" w:rsidRDefault="00C67A0A" w:rsidP="005A2BA0">
      <w:pPr>
        <w:pStyle w:val="Header"/>
        <w:widowControl w:val="0"/>
        <w:jc w:val="both"/>
        <w:rPr>
          <w:sz w:val="22"/>
          <w:szCs w:val="22"/>
          <w:lang w:val="sr-Latn-ME"/>
        </w:rPr>
      </w:pPr>
    </w:p>
    <w:p w:rsidR="00C67A0A" w:rsidRPr="0089722F" w:rsidRDefault="00C67A0A" w:rsidP="005A2BA0">
      <w:pPr>
        <w:pStyle w:val="Header"/>
        <w:widowControl w:val="0"/>
        <w:jc w:val="both"/>
        <w:rPr>
          <w:sz w:val="22"/>
          <w:szCs w:val="22"/>
          <w:lang w:val="sr-Latn-ME"/>
        </w:rPr>
      </w:pPr>
      <w:r w:rsidRPr="0089722F">
        <w:rPr>
          <w:sz w:val="22"/>
          <w:szCs w:val="22"/>
          <w:lang w:val="sr-Latn-ME"/>
        </w:rPr>
        <w:t>Prijavljeni su slučajevi suicidnih misli i ponašanja tokom l</w:t>
      </w:r>
      <w:r w:rsidR="00E1582F" w:rsidRPr="0089722F">
        <w:rPr>
          <w:sz w:val="22"/>
          <w:szCs w:val="22"/>
          <w:lang w:val="sr-Latn-ME"/>
        </w:rPr>
        <w:t>ij</w:t>
      </w:r>
      <w:r w:rsidRPr="0089722F">
        <w:rPr>
          <w:sz w:val="22"/>
          <w:szCs w:val="22"/>
          <w:lang w:val="sr-Latn-ME"/>
        </w:rPr>
        <w:t>ečenja amantadinom. Ako imate misli</w:t>
      </w:r>
      <w:r w:rsidR="00CA2584">
        <w:rPr>
          <w:sz w:val="22"/>
          <w:szCs w:val="22"/>
          <w:lang w:val="sr-Latn-ME"/>
        </w:rPr>
        <w:t xml:space="preserve"> </w:t>
      </w:r>
      <w:r w:rsidRPr="0089722F">
        <w:rPr>
          <w:sz w:val="22"/>
          <w:szCs w:val="22"/>
          <w:lang w:val="sr-Latn-ME"/>
        </w:rPr>
        <w:t>o samopovređivanju ili ste pokušali samopovređivanje ili samoubistvo, odmah kontaktirajte svog l</w:t>
      </w:r>
      <w:r w:rsidR="00E1582F" w:rsidRPr="0089722F">
        <w:rPr>
          <w:sz w:val="22"/>
          <w:szCs w:val="22"/>
          <w:lang w:val="sr-Latn-ME"/>
        </w:rPr>
        <w:t>j</w:t>
      </w:r>
      <w:r w:rsidRPr="0089722F">
        <w:rPr>
          <w:sz w:val="22"/>
          <w:szCs w:val="22"/>
          <w:lang w:val="sr-Latn-ME"/>
        </w:rPr>
        <w:t>ekara.</w:t>
      </w:r>
    </w:p>
    <w:p w:rsidR="00C67A0A" w:rsidRPr="0089722F" w:rsidRDefault="00C67A0A" w:rsidP="005A2BA0">
      <w:pPr>
        <w:pStyle w:val="Header"/>
        <w:widowControl w:val="0"/>
        <w:jc w:val="both"/>
        <w:rPr>
          <w:sz w:val="22"/>
          <w:szCs w:val="22"/>
          <w:lang w:val="sr-Latn-ME"/>
        </w:rPr>
      </w:pPr>
    </w:p>
    <w:p w:rsidR="00FE7541" w:rsidRPr="0089722F" w:rsidRDefault="00FE7541" w:rsidP="005A2BA0">
      <w:pPr>
        <w:widowControl w:val="0"/>
        <w:jc w:val="both"/>
        <w:rPr>
          <w:sz w:val="22"/>
          <w:szCs w:val="22"/>
          <w:lang w:val="sr-Latn-ME"/>
        </w:rPr>
      </w:pPr>
      <w:r w:rsidRPr="0089722F">
        <w:rPr>
          <w:sz w:val="22"/>
          <w:szCs w:val="22"/>
          <w:lang w:val="sr-Latn-ME"/>
        </w:rPr>
        <w:t>Obav</w:t>
      </w:r>
      <w:r w:rsidR="006B6A7F" w:rsidRPr="0089722F">
        <w:rPr>
          <w:sz w:val="22"/>
          <w:szCs w:val="22"/>
          <w:lang w:val="sr-Latn-ME"/>
        </w:rPr>
        <w:t>ij</w:t>
      </w:r>
      <w:r w:rsidRPr="0089722F">
        <w:rPr>
          <w:sz w:val="22"/>
          <w:szCs w:val="22"/>
          <w:lang w:val="sr-Latn-ME"/>
        </w:rPr>
        <w:t>estite svog ljekara ukoliko ste Vi, Vaš n</w:t>
      </w:r>
      <w:r w:rsidR="00443803">
        <w:rPr>
          <w:sz w:val="22"/>
          <w:szCs w:val="22"/>
          <w:lang w:val="sr-Latn-ME"/>
        </w:rPr>
        <w:t>j</w:t>
      </w:r>
      <w:r w:rsidRPr="0089722F">
        <w:rPr>
          <w:sz w:val="22"/>
          <w:szCs w:val="22"/>
          <w:lang w:val="sr-Latn-ME"/>
        </w:rPr>
        <w:t>egovatelj ili neko od članova Vaše porodice prim</w:t>
      </w:r>
      <w:r w:rsidR="009827B1">
        <w:rPr>
          <w:sz w:val="22"/>
          <w:szCs w:val="22"/>
          <w:lang w:val="sr-Latn-ME"/>
        </w:rPr>
        <w:t>i</w:t>
      </w:r>
      <w:r w:rsidRPr="0089722F">
        <w:rPr>
          <w:sz w:val="22"/>
          <w:szCs w:val="22"/>
          <w:lang w:val="sr-Latn-ME"/>
        </w:rPr>
        <w:t>jetili da se kod vas razvija nagon ili žudnja za ponašanjem na način koji nije uobičajen za Vas i da ne možete da se oduprete nagonu i iskušenju da izvršite aktivnosti koje mogu da naškode Vama i drugima. Ovakvo ponašanje se naziva poremećaj kontrole nagona i može da uključuje zavisnost od kockanja, prekomjerno uzimanje hrane ili trošenje, nenormalno izražen seksualni nagon ili preokupiranost seksualnim mislima ili os</w:t>
      </w:r>
      <w:r w:rsidR="009827B1">
        <w:rPr>
          <w:sz w:val="22"/>
          <w:szCs w:val="22"/>
          <w:lang w:val="sr-Latn-ME"/>
        </w:rPr>
        <w:t>j</w:t>
      </w:r>
      <w:r w:rsidRPr="0089722F">
        <w:rPr>
          <w:sz w:val="22"/>
          <w:szCs w:val="22"/>
          <w:lang w:val="sr-Latn-ME"/>
        </w:rPr>
        <w:t>ećanjima. Vaš ljekar će možda morati da prilagodi dozu ili da obustavi primjenu lijeka PK-Merz, film tablete.</w:t>
      </w:r>
    </w:p>
    <w:p w:rsidR="00445D8F" w:rsidRPr="0089722F" w:rsidRDefault="00445D8F" w:rsidP="005A2BA0">
      <w:pPr>
        <w:widowControl w:val="0"/>
        <w:jc w:val="both"/>
        <w:rPr>
          <w:bCs/>
          <w:sz w:val="22"/>
          <w:szCs w:val="22"/>
          <w:lang w:val="sr-Latn-ME"/>
        </w:rPr>
      </w:pPr>
    </w:p>
    <w:p w:rsidR="00FE7541" w:rsidRPr="0089722F" w:rsidRDefault="00FE7541" w:rsidP="005A2BA0">
      <w:pPr>
        <w:widowControl w:val="0"/>
        <w:jc w:val="both"/>
        <w:rPr>
          <w:b/>
          <w:bCs/>
          <w:sz w:val="22"/>
          <w:szCs w:val="22"/>
          <w:lang w:val="sr-Latn-ME"/>
        </w:rPr>
      </w:pPr>
      <w:r w:rsidRPr="0089722F">
        <w:rPr>
          <w:b/>
          <w:bCs/>
          <w:sz w:val="22"/>
          <w:szCs w:val="22"/>
          <w:lang w:val="sr-Latn-ME"/>
        </w:rPr>
        <w:t>Djeca i adolescenti</w:t>
      </w:r>
    </w:p>
    <w:p w:rsidR="00FE7541" w:rsidRPr="0089722F" w:rsidRDefault="00FE7541" w:rsidP="005A2BA0">
      <w:pPr>
        <w:widowControl w:val="0"/>
        <w:jc w:val="both"/>
        <w:rPr>
          <w:bCs/>
          <w:sz w:val="22"/>
          <w:szCs w:val="22"/>
          <w:lang w:val="sr-Latn-ME"/>
        </w:rPr>
      </w:pPr>
    </w:p>
    <w:p w:rsidR="00FE7541" w:rsidRPr="0089722F" w:rsidRDefault="00FE7541" w:rsidP="005A2BA0">
      <w:pPr>
        <w:pStyle w:val="Header"/>
        <w:widowControl w:val="0"/>
        <w:jc w:val="both"/>
        <w:rPr>
          <w:sz w:val="22"/>
          <w:szCs w:val="22"/>
          <w:lang w:val="sr-Latn-ME"/>
        </w:rPr>
      </w:pPr>
      <w:r w:rsidRPr="0089722F">
        <w:rPr>
          <w:sz w:val="22"/>
          <w:szCs w:val="22"/>
          <w:lang w:val="sr-Latn-ME"/>
        </w:rPr>
        <w:t>Nema dovoljno podataka o primjeni ovog lijeka kod djece.</w:t>
      </w:r>
    </w:p>
    <w:p w:rsidR="00FE7541" w:rsidRPr="0089722F" w:rsidRDefault="00FE7541" w:rsidP="005A2BA0">
      <w:pPr>
        <w:widowControl w:val="0"/>
        <w:jc w:val="both"/>
        <w:rPr>
          <w:bCs/>
          <w:sz w:val="22"/>
          <w:szCs w:val="22"/>
          <w:lang w:val="sr-Latn-ME"/>
        </w:rPr>
      </w:pPr>
    </w:p>
    <w:p w:rsidR="00FE7541" w:rsidRPr="0089722F" w:rsidRDefault="00FE7541" w:rsidP="005A2BA0">
      <w:pPr>
        <w:widowControl w:val="0"/>
        <w:jc w:val="both"/>
        <w:rPr>
          <w:b/>
          <w:sz w:val="22"/>
          <w:szCs w:val="22"/>
          <w:lang w:val="sr-Latn-ME"/>
        </w:rPr>
      </w:pPr>
      <w:r w:rsidRPr="0089722F">
        <w:rPr>
          <w:b/>
          <w:sz w:val="22"/>
          <w:szCs w:val="22"/>
          <w:lang w:val="sr-Latn-ME"/>
        </w:rPr>
        <w:t>Primjena drugih ljekova</w:t>
      </w:r>
    </w:p>
    <w:p w:rsidR="00FE7541" w:rsidRPr="0089722F" w:rsidRDefault="00FE7541" w:rsidP="005A2BA0">
      <w:pPr>
        <w:widowControl w:val="0"/>
        <w:jc w:val="both"/>
        <w:rPr>
          <w:sz w:val="22"/>
          <w:szCs w:val="22"/>
          <w:lang w:val="sr-Latn-ME"/>
        </w:rPr>
      </w:pPr>
    </w:p>
    <w:p w:rsidR="00FE7541" w:rsidRPr="0089722F" w:rsidRDefault="00FE7541" w:rsidP="005A2BA0">
      <w:pPr>
        <w:pStyle w:val="Header"/>
        <w:widowControl w:val="0"/>
        <w:tabs>
          <w:tab w:val="left" w:pos="284"/>
        </w:tabs>
        <w:jc w:val="both"/>
        <w:rPr>
          <w:iCs/>
          <w:sz w:val="22"/>
          <w:szCs w:val="22"/>
          <w:lang w:val="sr-Latn-ME"/>
        </w:rPr>
      </w:pPr>
      <w:r w:rsidRPr="0089722F">
        <w:rPr>
          <w:iCs/>
          <w:sz w:val="22"/>
          <w:szCs w:val="22"/>
          <w:lang w:val="sr-Latn-ME"/>
        </w:rPr>
        <w:lastRenderedPageBreak/>
        <w:t>Obavijestite Vašeg ljekara ili farmaceuta ukoliko uzimate, donedavno ste uzimali ili ćete možda uzimati bilo koje druge ljekove, uključujući i one koji se mogu nabaviti bez ljekarskog recepta.</w:t>
      </w:r>
    </w:p>
    <w:p w:rsidR="00FE7541" w:rsidRPr="0089722F" w:rsidRDefault="00FE7541" w:rsidP="005A2BA0">
      <w:pPr>
        <w:pStyle w:val="Header"/>
        <w:widowControl w:val="0"/>
        <w:tabs>
          <w:tab w:val="left" w:pos="284"/>
        </w:tabs>
        <w:jc w:val="both"/>
        <w:rPr>
          <w:i/>
          <w:sz w:val="22"/>
          <w:szCs w:val="22"/>
          <w:lang w:val="sr-Latn-ME"/>
        </w:rPr>
      </w:pPr>
    </w:p>
    <w:p w:rsidR="00FE7541" w:rsidRPr="0089722F" w:rsidRDefault="00FE7541" w:rsidP="005A2BA0">
      <w:pPr>
        <w:pStyle w:val="Header"/>
        <w:widowControl w:val="0"/>
        <w:tabs>
          <w:tab w:val="left" w:pos="284"/>
        </w:tabs>
        <w:jc w:val="both"/>
        <w:rPr>
          <w:sz w:val="22"/>
          <w:szCs w:val="22"/>
          <w:lang w:val="sr-Latn-ME"/>
        </w:rPr>
      </w:pPr>
      <w:r w:rsidRPr="0089722F">
        <w:rPr>
          <w:sz w:val="22"/>
          <w:szCs w:val="22"/>
          <w:lang w:val="sr-Latn-ME"/>
        </w:rPr>
        <w:t>Lijek PK-Merz, film tablete se ne smije uzimati istovremeno sa drugim ljekovima za koje je poznato da mogu da produže QT interval (određeni interval u EKG-u) kao što su:</w:t>
      </w:r>
    </w:p>
    <w:p w:rsidR="00FE7541" w:rsidRPr="0089722F" w:rsidRDefault="00FE7541" w:rsidP="005A2BA0">
      <w:pPr>
        <w:pStyle w:val="Header"/>
        <w:widowControl w:val="0"/>
        <w:numPr>
          <w:ilvl w:val="0"/>
          <w:numId w:val="30"/>
        </w:numPr>
        <w:tabs>
          <w:tab w:val="clear" w:pos="4320"/>
          <w:tab w:val="clear" w:pos="8640"/>
          <w:tab w:val="left" w:pos="284"/>
        </w:tabs>
        <w:jc w:val="both"/>
        <w:rPr>
          <w:sz w:val="22"/>
          <w:szCs w:val="22"/>
          <w:lang w:val="sr-Latn-ME"/>
        </w:rPr>
      </w:pPr>
      <w:r w:rsidRPr="0089722F">
        <w:rPr>
          <w:sz w:val="22"/>
          <w:szCs w:val="22"/>
          <w:lang w:val="sr-Latn-ME"/>
        </w:rPr>
        <w:t>pojedini ljekovi za liječenje nepravilnog srčanog ritma - antiaritmici klase IA (npr. hinidin, dizopiramid, prokainamid) i klase III (npr. amjodaron, sotalol);</w:t>
      </w:r>
    </w:p>
    <w:p w:rsidR="00FE7541" w:rsidRPr="0089722F" w:rsidRDefault="00FE7541" w:rsidP="005A2BA0">
      <w:pPr>
        <w:pStyle w:val="Header"/>
        <w:widowControl w:val="0"/>
        <w:numPr>
          <w:ilvl w:val="0"/>
          <w:numId w:val="30"/>
        </w:numPr>
        <w:tabs>
          <w:tab w:val="clear" w:pos="4320"/>
          <w:tab w:val="clear" w:pos="8640"/>
          <w:tab w:val="left" w:pos="284"/>
        </w:tabs>
        <w:jc w:val="both"/>
        <w:rPr>
          <w:sz w:val="22"/>
          <w:szCs w:val="22"/>
          <w:lang w:val="sr-Latn-ME"/>
        </w:rPr>
      </w:pPr>
      <w:r w:rsidRPr="0089722F">
        <w:rPr>
          <w:sz w:val="22"/>
          <w:szCs w:val="22"/>
          <w:lang w:val="sr-Latn-ME"/>
        </w:rPr>
        <w:t>pojedini ljekovi za liječenje deluzija (stanja gde se vide stvari koje realno ne postoje) - antipsihotici (npr. tioridazin, hlorpromazin, haloperidol, pimozid);</w:t>
      </w:r>
    </w:p>
    <w:p w:rsidR="00FE7541" w:rsidRPr="0089722F" w:rsidRDefault="00FE7541" w:rsidP="005A2BA0">
      <w:pPr>
        <w:pStyle w:val="Header"/>
        <w:widowControl w:val="0"/>
        <w:numPr>
          <w:ilvl w:val="0"/>
          <w:numId w:val="30"/>
        </w:numPr>
        <w:tabs>
          <w:tab w:val="clear" w:pos="4320"/>
          <w:tab w:val="clear" w:pos="8640"/>
          <w:tab w:val="left" w:pos="284"/>
        </w:tabs>
        <w:jc w:val="both"/>
        <w:rPr>
          <w:sz w:val="22"/>
          <w:szCs w:val="22"/>
          <w:lang w:val="sr-Latn-ME"/>
        </w:rPr>
      </w:pPr>
      <w:r w:rsidRPr="0089722F">
        <w:rPr>
          <w:sz w:val="22"/>
          <w:szCs w:val="22"/>
          <w:lang w:val="sr-Latn-ME"/>
        </w:rPr>
        <w:t>pojedini ljekovi za liječenje depresije - triciklični i tetraciklični antidepresivi (npr. amitriptilin);</w:t>
      </w:r>
    </w:p>
    <w:p w:rsidR="00FE7541" w:rsidRPr="0089722F" w:rsidRDefault="00FE7541" w:rsidP="005A2BA0">
      <w:pPr>
        <w:pStyle w:val="Header"/>
        <w:widowControl w:val="0"/>
        <w:numPr>
          <w:ilvl w:val="0"/>
          <w:numId w:val="30"/>
        </w:numPr>
        <w:tabs>
          <w:tab w:val="clear" w:pos="4320"/>
          <w:tab w:val="clear" w:pos="8640"/>
          <w:tab w:val="left" w:pos="284"/>
        </w:tabs>
        <w:jc w:val="both"/>
        <w:rPr>
          <w:sz w:val="22"/>
          <w:szCs w:val="22"/>
          <w:lang w:val="sr-Latn-ME"/>
        </w:rPr>
      </w:pPr>
      <w:r w:rsidRPr="0089722F">
        <w:rPr>
          <w:sz w:val="22"/>
          <w:szCs w:val="22"/>
          <w:lang w:val="sr-Latn-ME"/>
        </w:rPr>
        <w:t>pojedini ljekovi za liječenje polenske kijavice - antihistaminici (npr. astemizol, terfenadin);</w:t>
      </w:r>
    </w:p>
    <w:p w:rsidR="00FE7541" w:rsidRPr="0089722F" w:rsidRDefault="00FE7541" w:rsidP="005A2BA0">
      <w:pPr>
        <w:pStyle w:val="Header"/>
        <w:widowControl w:val="0"/>
        <w:numPr>
          <w:ilvl w:val="0"/>
          <w:numId w:val="30"/>
        </w:numPr>
        <w:tabs>
          <w:tab w:val="clear" w:pos="4320"/>
          <w:tab w:val="clear" w:pos="8640"/>
          <w:tab w:val="left" w:pos="284"/>
        </w:tabs>
        <w:jc w:val="both"/>
        <w:rPr>
          <w:sz w:val="22"/>
          <w:szCs w:val="22"/>
          <w:lang w:val="sr-Latn-ME"/>
        </w:rPr>
      </w:pPr>
      <w:r w:rsidRPr="0089722F">
        <w:rPr>
          <w:sz w:val="22"/>
          <w:szCs w:val="22"/>
          <w:lang w:val="sr-Latn-ME"/>
        </w:rPr>
        <w:t>pojedini ljekovi za liječenje gljivičnih i bakterijskih infekcija - makrolidni antibiotici (npr. eritromicin, klaritromicin);</w:t>
      </w:r>
    </w:p>
    <w:p w:rsidR="00FE7541" w:rsidRPr="0089722F" w:rsidRDefault="00FE7541" w:rsidP="005A2BA0">
      <w:pPr>
        <w:pStyle w:val="Header"/>
        <w:widowControl w:val="0"/>
        <w:numPr>
          <w:ilvl w:val="0"/>
          <w:numId w:val="30"/>
        </w:numPr>
        <w:tabs>
          <w:tab w:val="clear" w:pos="4320"/>
          <w:tab w:val="clear" w:pos="8640"/>
          <w:tab w:val="left" w:pos="284"/>
        </w:tabs>
        <w:jc w:val="both"/>
        <w:rPr>
          <w:sz w:val="22"/>
          <w:szCs w:val="22"/>
          <w:lang w:val="sr-Latn-ME"/>
        </w:rPr>
      </w:pPr>
      <w:r w:rsidRPr="0089722F">
        <w:rPr>
          <w:sz w:val="22"/>
          <w:szCs w:val="22"/>
          <w:lang w:val="sr-Latn-ME"/>
        </w:rPr>
        <w:t>pojedini ljekovi za liječenje bakterijskih infekcija -</w:t>
      </w:r>
      <w:r w:rsidR="009827B1">
        <w:rPr>
          <w:sz w:val="22"/>
          <w:szCs w:val="22"/>
          <w:lang w:val="sr-Latn-ME"/>
        </w:rPr>
        <w:t xml:space="preserve"> </w:t>
      </w:r>
      <w:r w:rsidRPr="0089722F">
        <w:rPr>
          <w:sz w:val="22"/>
          <w:szCs w:val="22"/>
          <w:lang w:val="sr-Latn-ME"/>
        </w:rPr>
        <w:t>inhibitori giraze (npr. sparfloksacin);</w:t>
      </w:r>
    </w:p>
    <w:p w:rsidR="00FE7541" w:rsidRPr="0089722F" w:rsidRDefault="00FE7541" w:rsidP="005A2BA0">
      <w:pPr>
        <w:pStyle w:val="Header"/>
        <w:widowControl w:val="0"/>
        <w:numPr>
          <w:ilvl w:val="0"/>
          <w:numId w:val="30"/>
        </w:numPr>
        <w:tabs>
          <w:tab w:val="clear" w:pos="4320"/>
          <w:tab w:val="clear" w:pos="8640"/>
          <w:tab w:val="left" w:pos="284"/>
        </w:tabs>
        <w:jc w:val="both"/>
        <w:rPr>
          <w:sz w:val="22"/>
          <w:szCs w:val="22"/>
          <w:lang w:val="sr-Latn-ME"/>
        </w:rPr>
      </w:pPr>
      <w:r w:rsidRPr="0089722F">
        <w:rPr>
          <w:sz w:val="22"/>
          <w:szCs w:val="22"/>
          <w:lang w:val="sr-Latn-ME"/>
        </w:rPr>
        <w:t>pojedini ljekovi za liječenje gljivičnih infekcija - antimikotici (npr. derivati azola);</w:t>
      </w:r>
    </w:p>
    <w:p w:rsidR="00FE7541" w:rsidRPr="0089722F" w:rsidRDefault="00FE7541" w:rsidP="005A2BA0">
      <w:pPr>
        <w:pStyle w:val="Header"/>
        <w:widowControl w:val="0"/>
        <w:numPr>
          <w:ilvl w:val="0"/>
          <w:numId w:val="30"/>
        </w:numPr>
        <w:tabs>
          <w:tab w:val="clear" w:pos="4320"/>
          <w:tab w:val="clear" w:pos="8640"/>
          <w:tab w:val="left" w:pos="284"/>
        </w:tabs>
        <w:jc w:val="both"/>
        <w:rPr>
          <w:sz w:val="22"/>
          <w:szCs w:val="22"/>
          <w:lang w:val="sr-Latn-ME"/>
        </w:rPr>
      </w:pPr>
      <w:r w:rsidRPr="0089722F">
        <w:rPr>
          <w:sz w:val="22"/>
          <w:szCs w:val="22"/>
          <w:lang w:val="sr-Latn-ME"/>
        </w:rPr>
        <w:t>drugi ljekovi, kao što su budipin, halofantrin, kotrimoksazol, pentamidin, cisaprid ili bepridil.</w:t>
      </w:r>
    </w:p>
    <w:p w:rsidR="00FE7541" w:rsidRPr="0089722F" w:rsidRDefault="00FE7541" w:rsidP="005A2BA0">
      <w:pPr>
        <w:pStyle w:val="Header"/>
        <w:widowControl w:val="0"/>
        <w:tabs>
          <w:tab w:val="left" w:pos="284"/>
        </w:tabs>
        <w:jc w:val="both"/>
        <w:rPr>
          <w:sz w:val="22"/>
          <w:szCs w:val="22"/>
          <w:lang w:val="sr-Latn-ME"/>
        </w:rPr>
      </w:pPr>
    </w:p>
    <w:p w:rsidR="00FE7541" w:rsidRPr="0089722F" w:rsidRDefault="00FE7541" w:rsidP="005A2BA0">
      <w:pPr>
        <w:pStyle w:val="Header"/>
        <w:widowControl w:val="0"/>
        <w:tabs>
          <w:tab w:val="left" w:pos="284"/>
        </w:tabs>
        <w:jc w:val="both"/>
        <w:rPr>
          <w:sz w:val="22"/>
          <w:szCs w:val="22"/>
          <w:lang w:val="sr-Latn-ME"/>
        </w:rPr>
      </w:pPr>
      <w:r w:rsidRPr="0089722F">
        <w:rPr>
          <w:sz w:val="22"/>
          <w:szCs w:val="22"/>
          <w:lang w:val="sr-Latn-ME"/>
        </w:rPr>
        <w:t>Ovaj spisak nije sveobuhvatan. Prije istovremene primjene lijeka PK-Merz, film tableta sa drugim ljekovima, Vaš ljekar će provjeriti u Sažetku karakteristika tih ljekova da li postoji mogućnost interakcije sa lijekom PK – Merz, film tablete zbog produženja QT intervala. Zato je važno da obavijestite Vašeg ljekara ili farmaceuta ukoliko uzimate, ili ste do nedavno uzimali bilo koji drugi lijek u toku terapije lijekom PK-Merz, film tablete.</w:t>
      </w:r>
    </w:p>
    <w:p w:rsidR="00FE7541" w:rsidRPr="0089722F" w:rsidRDefault="00FE7541" w:rsidP="005A2BA0">
      <w:pPr>
        <w:pStyle w:val="Header"/>
        <w:widowControl w:val="0"/>
        <w:tabs>
          <w:tab w:val="left" w:pos="284"/>
        </w:tabs>
        <w:jc w:val="both"/>
        <w:rPr>
          <w:sz w:val="22"/>
          <w:szCs w:val="22"/>
          <w:lang w:val="sr-Latn-ME"/>
        </w:rPr>
      </w:pPr>
      <w:r w:rsidRPr="0089722F">
        <w:rPr>
          <w:sz w:val="22"/>
          <w:szCs w:val="22"/>
          <w:lang w:val="sr-Latn-ME"/>
        </w:rPr>
        <w:t xml:space="preserve"> </w:t>
      </w:r>
    </w:p>
    <w:p w:rsidR="00FE7541" w:rsidRPr="0089722F" w:rsidRDefault="00FE7541" w:rsidP="005A2BA0">
      <w:pPr>
        <w:pStyle w:val="Header"/>
        <w:widowControl w:val="0"/>
        <w:tabs>
          <w:tab w:val="left" w:pos="284"/>
        </w:tabs>
        <w:jc w:val="both"/>
        <w:rPr>
          <w:sz w:val="22"/>
          <w:szCs w:val="22"/>
          <w:lang w:val="sr-Latn-ME"/>
        </w:rPr>
      </w:pPr>
      <w:r w:rsidRPr="0089722F">
        <w:rPr>
          <w:sz w:val="22"/>
          <w:szCs w:val="22"/>
          <w:lang w:val="sr-Latn-ME"/>
        </w:rPr>
        <w:t xml:space="preserve">Primjena lijeka PK-Merz, film tablete u kombinaciji sa drugim antiparkinsonicima je moguća. U cilju izbjegavanja neželjenih dejstava (kao što su mentalne i emocionalne reakcije) može biti neophodno smanjenje doze drugih ljekova ili svih ljekova u kombinaciji. </w:t>
      </w:r>
    </w:p>
    <w:p w:rsidR="00FE7541" w:rsidRPr="0089722F" w:rsidRDefault="00FE7541" w:rsidP="005A2BA0">
      <w:pPr>
        <w:pStyle w:val="Header"/>
        <w:widowControl w:val="0"/>
        <w:tabs>
          <w:tab w:val="left" w:pos="284"/>
        </w:tabs>
        <w:jc w:val="both"/>
        <w:rPr>
          <w:sz w:val="22"/>
          <w:szCs w:val="22"/>
          <w:lang w:val="sr-Latn-ME"/>
        </w:rPr>
      </w:pPr>
    </w:p>
    <w:p w:rsidR="00FE7541" w:rsidRPr="0089722F" w:rsidRDefault="00FE7541" w:rsidP="005A2BA0">
      <w:pPr>
        <w:pStyle w:val="Header"/>
        <w:widowControl w:val="0"/>
        <w:tabs>
          <w:tab w:val="left" w:pos="284"/>
        </w:tabs>
        <w:jc w:val="both"/>
        <w:rPr>
          <w:sz w:val="22"/>
          <w:szCs w:val="22"/>
          <w:lang w:val="sr-Latn-ME"/>
        </w:rPr>
      </w:pPr>
      <w:r w:rsidRPr="0089722F">
        <w:rPr>
          <w:sz w:val="22"/>
          <w:szCs w:val="22"/>
          <w:lang w:val="sr-Latn-ME"/>
        </w:rPr>
        <w:t xml:space="preserve">Dodatna primjena amantadina za prevenciju i terapiju influence tipa A se ne preporučuje, i treba je izbjegavati, zbog opasnosti od predoziranja. </w:t>
      </w:r>
    </w:p>
    <w:p w:rsidR="00FE7541" w:rsidRPr="0089722F" w:rsidRDefault="00FE7541" w:rsidP="005A2BA0">
      <w:pPr>
        <w:pStyle w:val="Header"/>
        <w:widowControl w:val="0"/>
        <w:jc w:val="both"/>
        <w:rPr>
          <w:sz w:val="22"/>
          <w:szCs w:val="22"/>
          <w:lang w:val="sr-Latn-ME"/>
        </w:rPr>
      </w:pPr>
    </w:p>
    <w:p w:rsidR="00FE7541" w:rsidRPr="0089722F" w:rsidRDefault="00FE7541" w:rsidP="005A2BA0">
      <w:pPr>
        <w:pStyle w:val="Header"/>
        <w:widowControl w:val="0"/>
        <w:jc w:val="both"/>
        <w:rPr>
          <w:sz w:val="22"/>
          <w:szCs w:val="22"/>
          <w:lang w:val="sr-Latn-ME"/>
        </w:rPr>
      </w:pPr>
      <w:r w:rsidRPr="0089722F">
        <w:rPr>
          <w:sz w:val="22"/>
          <w:szCs w:val="22"/>
          <w:lang w:val="sr-Latn-ME"/>
        </w:rPr>
        <w:t>Nijesu sprovedena posebna ispitivanja interakcija kada se lijek PK-Merz, film tablete upotrebljava istovremeno sa drugim antiparkinsonicima (npr. levodopom, bromokriptinom, triheksifenidilom</w:t>
      </w:r>
      <w:r w:rsidR="009827B1">
        <w:rPr>
          <w:sz w:val="22"/>
          <w:szCs w:val="22"/>
          <w:lang w:val="sr-Latn-ME"/>
        </w:rPr>
        <w:t>, itd.</w:t>
      </w:r>
      <w:r w:rsidRPr="0089722F">
        <w:rPr>
          <w:sz w:val="22"/>
          <w:szCs w:val="22"/>
          <w:lang w:val="sr-Latn-ME"/>
        </w:rPr>
        <w:t xml:space="preserve">) ili memantinom (vidjeti </w:t>
      </w:r>
      <w:r w:rsidR="00E1582F" w:rsidRPr="0089722F">
        <w:rPr>
          <w:sz w:val="22"/>
          <w:szCs w:val="22"/>
          <w:lang w:val="sr-Latn-ME"/>
        </w:rPr>
        <w:t xml:space="preserve">dio </w:t>
      </w:r>
      <w:r w:rsidRPr="0089722F">
        <w:rPr>
          <w:sz w:val="22"/>
          <w:szCs w:val="22"/>
          <w:lang w:val="sr-Latn-ME"/>
        </w:rPr>
        <w:t>4 “</w:t>
      </w:r>
      <w:r w:rsidRPr="0089722F">
        <w:rPr>
          <w:i/>
          <w:sz w:val="22"/>
          <w:szCs w:val="22"/>
          <w:lang w:val="sr-Latn-ME"/>
        </w:rPr>
        <w:t>Moguća neželjena dejstva</w:t>
      </w:r>
      <w:r w:rsidRPr="0089722F">
        <w:rPr>
          <w:sz w:val="22"/>
          <w:szCs w:val="22"/>
          <w:lang w:val="sr-Latn-ME"/>
        </w:rPr>
        <w:t>”).</w:t>
      </w:r>
    </w:p>
    <w:p w:rsidR="00FE7541" w:rsidRPr="0089722F" w:rsidRDefault="00FE7541" w:rsidP="005A2BA0">
      <w:pPr>
        <w:pStyle w:val="Header"/>
        <w:widowControl w:val="0"/>
        <w:jc w:val="both"/>
        <w:rPr>
          <w:sz w:val="22"/>
          <w:szCs w:val="22"/>
          <w:lang w:val="sr-Latn-ME"/>
        </w:rPr>
      </w:pPr>
    </w:p>
    <w:p w:rsidR="00FE7541" w:rsidRPr="0089722F" w:rsidRDefault="00FE7541" w:rsidP="005A2BA0">
      <w:pPr>
        <w:pStyle w:val="Header"/>
        <w:widowControl w:val="0"/>
        <w:jc w:val="both"/>
        <w:rPr>
          <w:sz w:val="22"/>
          <w:szCs w:val="22"/>
          <w:lang w:val="sr-Latn-ME"/>
        </w:rPr>
      </w:pPr>
      <w:r w:rsidRPr="0089722F">
        <w:rPr>
          <w:sz w:val="22"/>
          <w:szCs w:val="22"/>
          <w:lang w:val="sr-Latn-ME"/>
        </w:rPr>
        <w:t>Istovremena primjena lijeka PK-Merz, film tablete sa drugim ljekovima ili aktivnim supstancama iz liste u nastavku može dovesti do sljedećih interakcija:</w:t>
      </w:r>
    </w:p>
    <w:p w:rsidR="00FE7541" w:rsidRPr="0089722F" w:rsidRDefault="00FE7541" w:rsidP="005A2BA0">
      <w:pPr>
        <w:pStyle w:val="Header"/>
        <w:widowControl w:val="0"/>
        <w:jc w:val="both"/>
        <w:rPr>
          <w:sz w:val="22"/>
          <w:szCs w:val="22"/>
          <w:lang w:val="sr-Latn-ME"/>
        </w:rPr>
      </w:pPr>
    </w:p>
    <w:p w:rsidR="00FE7541" w:rsidRPr="0089722F" w:rsidRDefault="00FE7541" w:rsidP="005A2BA0">
      <w:pPr>
        <w:pStyle w:val="Header"/>
        <w:widowControl w:val="0"/>
        <w:jc w:val="both"/>
        <w:rPr>
          <w:sz w:val="22"/>
          <w:szCs w:val="22"/>
          <w:lang w:val="sr-Latn-ME"/>
        </w:rPr>
      </w:pPr>
      <w:r w:rsidRPr="0089722F">
        <w:rPr>
          <w:i/>
          <w:sz w:val="22"/>
          <w:szCs w:val="22"/>
          <w:lang w:val="sr-Latn-ME"/>
        </w:rPr>
        <w:t>Antiholinergici</w:t>
      </w:r>
      <w:r w:rsidRPr="0089722F">
        <w:rPr>
          <w:sz w:val="22"/>
          <w:szCs w:val="22"/>
          <w:lang w:val="sr-Latn-ME"/>
        </w:rPr>
        <w:t>:</w:t>
      </w:r>
    </w:p>
    <w:p w:rsidR="00FE7541" w:rsidRPr="0089722F" w:rsidRDefault="00FE7541" w:rsidP="005A2BA0">
      <w:pPr>
        <w:pStyle w:val="Header"/>
        <w:widowControl w:val="0"/>
        <w:jc w:val="both"/>
        <w:rPr>
          <w:sz w:val="22"/>
          <w:szCs w:val="22"/>
          <w:lang w:val="sr-Latn-ME"/>
        </w:rPr>
      </w:pPr>
      <w:r w:rsidRPr="0089722F">
        <w:rPr>
          <w:sz w:val="22"/>
          <w:szCs w:val="22"/>
          <w:lang w:val="sr-Latn-ME"/>
        </w:rPr>
        <w:t>Pojačavanje neželjenih dejstava supstanci koje inhibiraju efekte acetilholina tj. antiholinergika (konfuzije i halucinacije) u kombinaciji sa npr. triheksifenidilom, benzatropinom, skopolaminom, biperidenom, orfenadrinom, itd.</w:t>
      </w:r>
    </w:p>
    <w:p w:rsidR="00FE7541" w:rsidRPr="0089722F" w:rsidRDefault="00FE7541" w:rsidP="005A2BA0">
      <w:pPr>
        <w:pStyle w:val="Header"/>
        <w:widowControl w:val="0"/>
        <w:jc w:val="both"/>
        <w:rPr>
          <w:sz w:val="22"/>
          <w:szCs w:val="22"/>
          <w:lang w:val="sr-Latn-ME"/>
        </w:rPr>
      </w:pPr>
    </w:p>
    <w:p w:rsidR="00FE7541" w:rsidRPr="0089722F" w:rsidRDefault="00FE7541" w:rsidP="005A2BA0">
      <w:pPr>
        <w:pStyle w:val="Header"/>
        <w:widowControl w:val="0"/>
        <w:tabs>
          <w:tab w:val="left" w:pos="284"/>
        </w:tabs>
        <w:jc w:val="both"/>
        <w:rPr>
          <w:i/>
          <w:sz w:val="22"/>
          <w:szCs w:val="22"/>
          <w:lang w:val="sr-Latn-ME"/>
        </w:rPr>
      </w:pPr>
      <w:r w:rsidRPr="0089722F">
        <w:rPr>
          <w:i/>
          <w:sz w:val="22"/>
          <w:szCs w:val="22"/>
          <w:lang w:val="sr-Latn-ME"/>
        </w:rPr>
        <w:t>Simpatomimetici sa indirektnim dejstvom na centralni nervni sistem (CNS) (</w:t>
      </w:r>
      <w:r w:rsidRPr="0089722F">
        <w:rPr>
          <w:i/>
          <w:iCs/>
          <w:sz w:val="22"/>
          <w:szCs w:val="22"/>
          <w:lang w:val="sr-Latn-ME"/>
        </w:rPr>
        <w:t>stimulišu simpatički</w:t>
      </w:r>
      <w:r w:rsidRPr="0089722F">
        <w:rPr>
          <w:sz w:val="22"/>
          <w:szCs w:val="22"/>
          <w:lang w:val="sr-Latn-ME"/>
        </w:rPr>
        <w:t xml:space="preserve"> </w:t>
      </w:r>
      <w:r w:rsidRPr="0089722F">
        <w:rPr>
          <w:i/>
          <w:sz w:val="22"/>
          <w:szCs w:val="22"/>
          <w:lang w:val="sr-Latn-ME"/>
        </w:rPr>
        <w:t>nervni sistem):</w:t>
      </w:r>
    </w:p>
    <w:p w:rsidR="00FE7541" w:rsidRPr="0089722F" w:rsidRDefault="00FE7541" w:rsidP="005A2BA0">
      <w:pPr>
        <w:pStyle w:val="Header"/>
        <w:widowControl w:val="0"/>
        <w:jc w:val="both"/>
        <w:rPr>
          <w:sz w:val="22"/>
          <w:szCs w:val="22"/>
          <w:lang w:val="sr-Latn-ME"/>
        </w:rPr>
      </w:pPr>
      <w:r w:rsidRPr="0089722F">
        <w:rPr>
          <w:sz w:val="22"/>
          <w:szCs w:val="22"/>
          <w:lang w:val="sr-Latn-ME"/>
        </w:rPr>
        <w:t>Pojačava se dejstvo amantadina na CNS.</w:t>
      </w:r>
    </w:p>
    <w:p w:rsidR="00FE7541" w:rsidRPr="0089722F" w:rsidRDefault="00FE7541" w:rsidP="005A2BA0">
      <w:pPr>
        <w:pStyle w:val="Header"/>
        <w:widowControl w:val="0"/>
        <w:jc w:val="both"/>
        <w:rPr>
          <w:sz w:val="22"/>
          <w:szCs w:val="22"/>
          <w:lang w:val="sr-Latn-ME"/>
        </w:rPr>
      </w:pPr>
    </w:p>
    <w:p w:rsidR="00FE7541" w:rsidRPr="0089722F" w:rsidRDefault="00FE7541" w:rsidP="005A2BA0">
      <w:pPr>
        <w:pStyle w:val="Header"/>
        <w:widowControl w:val="0"/>
        <w:jc w:val="both"/>
        <w:rPr>
          <w:sz w:val="22"/>
          <w:szCs w:val="22"/>
          <w:lang w:val="sr-Latn-ME"/>
        </w:rPr>
      </w:pPr>
      <w:r w:rsidRPr="0089722F">
        <w:rPr>
          <w:i/>
          <w:sz w:val="22"/>
          <w:szCs w:val="22"/>
          <w:lang w:val="sr-Latn-ME"/>
        </w:rPr>
        <w:t>Alkohol</w:t>
      </w:r>
      <w:r w:rsidRPr="0089722F">
        <w:rPr>
          <w:sz w:val="22"/>
          <w:szCs w:val="22"/>
          <w:lang w:val="sr-Latn-ME"/>
        </w:rPr>
        <w:t>:</w:t>
      </w:r>
    </w:p>
    <w:p w:rsidR="00FE7541" w:rsidRPr="0089722F" w:rsidRDefault="00FE7541" w:rsidP="005A2BA0">
      <w:pPr>
        <w:pStyle w:val="Header"/>
        <w:widowControl w:val="0"/>
        <w:jc w:val="both"/>
        <w:rPr>
          <w:sz w:val="22"/>
          <w:szCs w:val="22"/>
          <w:lang w:val="sr-Latn-ME"/>
        </w:rPr>
      </w:pPr>
      <w:r w:rsidRPr="0089722F">
        <w:rPr>
          <w:sz w:val="22"/>
          <w:szCs w:val="22"/>
          <w:lang w:val="sr-Latn-ME"/>
        </w:rPr>
        <w:t>Smanjeno podnošenje alkohola.</w:t>
      </w:r>
    </w:p>
    <w:p w:rsidR="00FE7541" w:rsidRPr="0089722F" w:rsidRDefault="00FE7541" w:rsidP="005A2BA0">
      <w:pPr>
        <w:pStyle w:val="Header"/>
        <w:widowControl w:val="0"/>
        <w:jc w:val="both"/>
        <w:rPr>
          <w:sz w:val="22"/>
          <w:szCs w:val="22"/>
          <w:lang w:val="sr-Latn-ME"/>
        </w:rPr>
      </w:pPr>
    </w:p>
    <w:p w:rsidR="00FE7541" w:rsidRPr="0089722F" w:rsidRDefault="00FE7541" w:rsidP="005A2BA0">
      <w:pPr>
        <w:pStyle w:val="Header"/>
        <w:widowControl w:val="0"/>
        <w:jc w:val="both"/>
        <w:rPr>
          <w:i/>
          <w:sz w:val="22"/>
          <w:szCs w:val="22"/>
          <w:lang w:val="sr-Latn-ME"/>
        </w:rPr>
      </w:pPr>
      <w:r w:rsidRPr="0089722F">
        <w:rPr>
          <w:i/>
          <w:sz w:val="22"/>
          <w:szCs w:val="22"/>
          <w:lang w:val="sr-Latn-ME"/>
        </w:rPr>
        <w:t>Levodopa (antiparkinsonik):</w:t>
      </w:r>
    </w:p>
    <w:p w:rsidR="00FE7541" w:rsidRPr="0089722F" w:rsidRDefault="00FE7541" w:rsidP="005A2BA0">
      <w:pPr>
        <w:pStyle w:val="Header"/>
        <w:widowControl w:val="0"/>
        <w:jc w:val="both"/>
        <w:rPr>
          <w:sz w:val="22"/>
          <w:szCs w:val="22"/>
          <w:lang w:val="sr-Latn-ME"/>
        </w:rPr>
      </w:pPr>
      <w:r w:rsidRPr="0089722F">
        <w:rPr>
          <w:sz w:val="22"/>
          <w:szCs w:val="22"/>
          <w:lang w:val="sr-Latn-ME"/>
        </w:rPr>
        <w:t>Uzajamno pojačanje terapijskog dejstva. Stoga se levodopa može koristiti u kombinaciji sa lijekom PK-Merz, film tablete.</w:t>
      </w:r>
    </w:p>
    <w:p w:rsidR="00FE7541" w:rsidRPr="0089722F" w:rsidRDefault="00FE7541" w:rsidP="005A2BA0">
      <w:pPr>
        <w:pStyle w:val="Header"/>
        <w:widowControl w:val="0"/>
        <w:jc w:val="both"/>
        <w:rPr>
          <w:sz w:val="22"/>
          <w:szCs w:val="22"/>
          <w:lang w:val="sr-Latn-ME"/>
        </w:rPr>
      </w:pPr>
    </w:p>
    <w:p w:rsidR="00FE7541" w:rsidRPr="0089722F" w:rsidRDefault="00FE7541" w:rsidP="005A2BA0">
      <w:pPr>
        <w:pStyle w:val="Header"/>
        <w:widowControl w:val="0"/>
        <w:jc w:val="both"/>
        <w:rPr>
          <w:i/>
          <w:sz w:val="22"/>
          <w:szCs w:val="22"/>
          <w:lang w:val="sr-Latn-ME"/>
        </w:rPr>
      </w:pPr>
      <w:r w:rsidRPr="0089722F">
        <w:rPr>
          <w:i/>
          <w:sz w:val="22"/>
          <w:szCs w:val="22"/>
          <w:lang w:val="sr-Latn-ME"/>
        </w:rPr>
        <w:t>Memantin (lijek za liječenje demencije):</w:t>
      </w:r>
    </w:p>
    <w:p w:rsidR="00FE7541" w:rsidRPr="0089722F" w:rsidRDefault="00FE7541" w:rsidP="005A2BA0">
      <w:pPr>
        <w:pStyle w:val="Header"/>
        <w:widowControl w:val="0"/>
        <w:jc w:val="both"/>
        <w:rPr>
          <w:sz w:val="22"/>
          <w:szCs w:val="22"/>
          <w:lang w:val="sr-Latn-ME"/>
        </w:rPr>
      </w:pPr>
      <w:r w:rsidRPr="0089722F">
        <w:rPr>
          <w:sz w:val="22"/>
          <w:szCs w:val="22"/>
          <w:lang w:val="sr-Latn-ME"/>
        </w:rPr>
        <w:t xml:space="preserve">Memantin može da pojača terapijsko dejstvo, ali i neželjena dejstva lijeka PK-Merz, film tablete (vidjeti </w:t>
      </w:r>
      <w:r w:rsidR="009827B1">
        <w:rPr>
          <w:sz w:val="22"/>
          <w:szCs w:val="22"/>
          <w:lang w:val="sr-Latn-ME"/>
        </w:rPr>
        <w:t>dio</w:t>
      </w:r>
      <w:r w:rsidRPr="0089722F">
        <w:rPr>
          <w:sz w:val="22"/>
          <w:szCs w:val="22"/>
          <w:lang w:val="sr-Latn-ME"/>
        </w:rPr>
        <w:t xml:space="preserve"> “</w:t>
      </w:r>
      <w:r w:rsidRPr="0089722F">
        <w:rPr>
          <w:i/>
          <w:sz w:val="22"/>
          <w:szCs w:val="22"/>
          <w:lang w:val="sr-Latn-ME"/>
        </w:rPr>
        <w:t>Upozorenja i mjere opreza</w:t>
      </w:r>
      <w:r w:rsidRPr="0089722F" w:rsidDel="00084104">
        <w:rPr>
          <w:i/>
          <w:sz w:val="22"/>
          <w:szCs w:val="22"/>
          <w:lang w:val="sr-Latn-ME"/>
        </w:rPr>
        <w:t xml:space="preserve"> </w:t>
      </w:r>
      <w:r w:rsidRPr="0089722F">
        <w:rPr>
          <w:sz w:val="22"/>
          <w:szCs w:val="22"/>
          <w:lang w:val="sr-Latn-ME"/>
        </w:rPr>
        <w:t>“).</w:t>
      </w:r>
    </w:p>
    <w:p w:rsidR="00FE7541" w:rsidRPr="0089722F" w:rsidRDefault="00FE7541" w:rsidP="005A2BA0">
      <w:pPr>
        <w:pStyle w:val="Header"/>
        <w:widowControl w:val="0"/>
        <w:jc w:val="both"/>
        <w:rPr>
          <w:sz w:val="22"/>
          <w:szCs w:val="22"/>
          <w:lang w:val="sr-Latn-ME"/>
        </w:rPr>
      </w:pPr>
    </w:p>
    <w:p w:rsidR="00FE7541" w:rsidRPr="0089722F" w:rsidRDefault="00FE7541" w:rsidP="005A2BA0">
      <w:pPr>
        <w:pStyle w:val="Header"/>
        <w:widowControl w:val="0"/>
        <w:jc w:val="both"/>
        <w:rPr>
          <w:i/>
          <w:sz w:val="22"/>
          <w:szCs w:val="22"/>
          <w:lang w:val="sr-Latn-ME"/>
        </w:rPr>
      </w:pPr>
      <w:r w:rsidRPr="0089722F">
        <w:rPr>
          <w:i/>
          <w:sz w:val="22"/>
          <w:szCs w:val="22"/>
          <w:lang w:val="sr-Latn-ME"/>
        </w:rPr>
        <w:t>Ostali ljekovi:</w:t>
      </w:r>
    </w:p>
    <w:p w:rsidR="00FE7541" w:rsidRPr="0089722F" w:rsidRDefault="00FE7541" w:rsidP="005A2BA0">
      <w:pPr>
        <w:pStyle w:val="Header"/>
        <w:widowControl w:val="0"/>
        <w:jc w:val="both"/>
        <w:rPr>
          <w:sz w:val="22"/>
          <w:szCs w:val="22"/>
          <w:lang w:val="sr-Latn-ME"/>
        </w:rPr>
      </w:pPr>
      <w:r w:rsidRPr="0089722F">
        <w:rPr>
          <w:sz w:val="22"/>
          <w:szCs w:val="22"/>
          <w:lang w:val="sr-Latn-ME"/>
        </w:rPr>
        <w:lastRenderedPageBreak/>
        <w:t>Istovremena primjena pojedinih diuretika (ljekova za izbacivanje vode iz organizma) tipa kombinacije triamteren/ hidrohlortiazid, može smanjiti izlučivanje amantadina, što može dovesti do štetne (toksične) koncentracije lijeka u plazmi, uz poremećaj kretanja, grčeve mišića i konfuziju (zbunjenost). Stoga istovremenu primjenu lijeka PK-Merz, film tablete i ovih ljekova treba izb</w:t>
      </w:r>
      <w:r w:rsidR="009827B1">
        <w:rPr>
          <w:sz w:val="22"/>
          <w:szCs w:val="22"/>
          <w:lang w:val="sr-Latn-ME"/>
        </w:rPr>
        <w:t>j</w:t>
      </w:r>
      <w:r w:rsidRPr="0089722F">
        <w:rPr>
          <w:sz w:val="22"/>
          <w:szCs w:val="22"/>
          <w:lang w:val="sr-Latn-ME"/>
        </w:rPr>
        <w:t>egavati.</w:t>
      </w:r>
    </w:p>
    <w:p w:rsidR="00FE7541" w:rsidRPr="0089722F" w:rsidRDefault="00FE7541" w:rsidP="005A2BA0">
      <w:pPr>
        <w:pStyle w:val="Header"/>
        <w:widowControl w:val="0"/>
        <w:jc w:val="both"/>
        <w:rPr>
          <w:sz w:val="22"/>
          <w:szCs w:val="22"/>
          <w:lang w:val="sr-Latn-ME"/>
        </w:rPr>
      </w:pPr>
    </w:p>
    <w:p w:rsidR="00FE7541" w:rsidRPr="0089722F" w:rsidRDefault="00FE7541" w:rsidP="005A2BA0">
      <w:pPr>
        <w:pStyle w:val="Header"/>
        <w:widowControl w:val="0"/>
        <w:jc w:val="both"/>
        <w:rPr>
          <w:sz w:val="22"/>
          <w:szCs w:val="22"/>
          <w:lang w:val="sr-Latn-ME"/>
        </w:rPr>
      </w:pPr>
      <w:r w:rsidRPr="0089722F">
        <w:rPr>
          <w:sz w:val="22"/>
          <w:szCs w:val="22"/>
          <w:lang w:val="sr-Latn-ME"/>
        </w:rPr>
        <w:t>Imajte u vidu da se ove informacije mogu odnositi i na ljekove koje ste do skoro koristili.</w:t>
      </w:r>
    </w:p>
    <w:p w:rsidR="00445D8F" w:rsidRPr="0089722F" w:rsidRDefault="00445D8F" w:rsidP="005A2BA0">
      <w:pPr>
        <w:widowControl w:val="0"/>
        <w:jc w:val="both"/>
        <w:rPr>
          <w:sz w:val="22"/>
          <w:szCs w:val="22"/>
          <w:lang w:val="sr-Latn-ME"/>
        </w:rPr>
      </w:pPr>
    </w:p>
    <w:p w:rsidR="00371A83" w:rsidRPr="0089722F" w:rsidRDefault="00371A83" w:rsidP="005A2BA0">
      <w:pPr>
        <w:widowControl w:val="0"/>
        <w:jc w:val="both"/>
        <w:rPr>
          <w:b/>
          <w:bCs/>
          <w:sz w:val="22"/>
          <w:szCs w:val="22"/>
          <w:lang w:val="sr-Latn-ME"/>
        </w:rPr>
      </w:pPr>
      <w:r w:rsidRPr="0089722F">
        <w:rPr>
          <w:b/>
          <w:bCs/>
          <w:sz w:val="22"/>
          <w:szCs w:val="22"/>
          <w:lang w:val="sr-Latn-ME"/>
        </w:rPr>
        <w:t xml:space="preserve">Uzimanje lijeka PK-Merz sa hranom ili pićem </w:t>
      </w:r>
    </w:p>
    <w:p w:rsidR="00371A83" w:rsidRPr="0089722F" w:rsidRDefault="00371A83" w:rsidP="005A2BA0">
      <w:pPr>
        <w:widowControl w:val="0"/>
        <w:jc w:val="both"/>
        <w:rPr>
          <w:bCs/>
          <w:sz w:val="22"/>
          <w:szCs w:val="22"/>
          <w:lang w:val="sr-Latn-ME"/>
        </w:rPr>
      </w:pPr>
    </w:p>
    <w:p w:rsidR="00371A83" w:rsidRPr="0089722F" w:rsidRDefault="00371A83" w:rsidP="005A2BA0">
      <w:pPr>
        <w:pStyle w:val="Header"/>
        <w:widowControl w:val="0"/>
        <w:jc w:val="both"/>
        <w:rPr>
          <w:bCs/>
          <w:sz w:val="22"/>
          <w:szCs w:val="22"/>
          <w:lang w:val="sr-Latn-ME"/>
        </w:rPr>
      </w:pPr>
      <w:r w:rsidRPr="0089722F">
        <w:rPr>
          <w:bCs/>
          <w:sz w:val="22"/>
          <w:szCs w:val="22"/>
          <w:lang w:val="sr-Latn-ME"/>
        </w:rPr>
        <w:t>Neophodno je izbjegavati konzumiranje alkoholnih pića, pošto lijek PK-Merz, film tablete smanjuje sposobnost podnošenja alkohola.</w:t>
      </w:r>
    </w:p>
    <w:p w:rsidR="00371A83" w:rsidRPr="0089722F" w:rsidRDefault="00371A83" w:rsidP="005A2BA0">
      <w:pPr>
        <w:widowControl w:val="0"/>
        <w:jc w:val="both"/>
        <w:rPr>
          <w:bCs/>
          <w:sz w:val="22"/>
          <w:szCs w:val="22"/>
          <w:lang w:val="sr-Latn-ME"/>
        </w:rPr>
      </w:pPr>
    </w:p>
    <w:p w:rsidR="00371A83" w:rsidRPr="0089722F" w:rsidRDefault="00371A83" w:rsidP="005A2BA0">
      <w:pPr>
        <w:widowControl w:val="0"/>
        <w:jc w:val="both"/>
        <w:rPr>
          <w:b/>
          <w:sz w:val="22"/>
          <w:szCs w:val="22"/>
          <w:lang w:val="sr-Latn-ME"/>
        </w:rPr>
      </w:pPr>
      <w:r w:rsidRPr="0089722F">
        <w:rPr>
          <w:b/>
          <w:sz w:val="22"/>
          <w:szCs w:val="22"/>
          <w:lang w:val="sr-Latn-ME"/>
        </w:rPr>
        <w:t>Plodnost, trudnoća i dojenje</w:t>
      </w:r>
    </w:p>
    <w:p w:rsidR="00371A83" w:rsidRPr="0089722F" w:rsidRDefault="00371A83" w:rsidP="005A2BA0">
      <w:pPr>
        <w:widowControl w:val="0"/>
        <w:jc w:val="both"/>
        <w:rPr>
          <w:b/>
          <w:sz w:val="22"/>
          <w:szCs w:val="22"/>
          <w:lang w:val="sr-Latn-ME"/>
        </w:rPr>
      </w:pPr>
    </w:p>
    <w:p w:rsidR="00371A83" w:rsidRPr="0089722F" w:rsidRDefault="00371A83" w:rsidP="005A2BA0">
      <w:pPr>
        <w:widowControl w:val="0"/>
        <w:jc w:val="both"/>
        <w:rPr>
          <w:sz w:val="22"/>
          <w:szCs w:val="22"/>
          <w:lang w:val="sr-Latn-ME"/>
        </w:rPr>
      </w:pPr>
      <w:r w:rsidRPr="0089722F">
        <w:rPr>
          <w:sz w:val="22"/>
          <w:szCs w:val="22"/>
          <w:lang w:val="sr-Latn-ME"/>
        </w:rPr>
        <w:t>Ukoliko ste trudni ili dojite, mislite da ste trudni ili planirate trudnoću, obratite se Vašem ljekaru za savjet prije nego što uzmete ovaj lijek.</w:t>
      </w:r>
    </w:p>
    <w:p w:rsidR="00371A83" w:rsidRPr="0089722F" w:rsidRDefault="00371A83" w:rsidP="005A2BA0">
      <w:pPr>
        <w:widowControl w:val="0"/>
        <w:jc w:val="both"/>
        <w:rPr>
          <w:sz w:val="22"/>
          <w:szCs w:val="22"/>
          <w:lang w:val="sr-Latn-ME"/>
        </w:rPr>
      </w:pPr>
      <w:r w:rsidRPr="0089722F">
        <w:rPr>
          <w:sz w:val="22"/>
          <w:szCs w:val="22"/>
          <w:lang w:val="sr-Latn-ME"/>
        </w:rPr>
        <w:t>Ukoliko planirate trudnoću tokom liječenja lijekom PK-Merz, film tablete ili sumnjate da ste trudni, odmah obavijestite svog ljekara da bi on mogao da odluči da li da nastavi sa primjenom lijeka PK-Merz, film tablete, propiše Vam drugi lijek ili prekine Vaše liječenje.</w:t>
      </w:r>
    </w:p>
    <w:p w:rsidR="00371A83" w:rsidRPr="0089722F" w:rsidRDefault="00371A83" w:rsidP="005A2BA0">
      <w:pPr>
        <w:pStyle w:val="Header"/>
        <w:widowControl w:val="0"/>
        <w:tabs>
          <w:tab w:val="left" w:pos="284"/>
        </w:tabs>
        <w:jc w:val="both"/>
        <w:rPr>
          <w:i/>
          <w:sz w:val="22"/>
          <w:szCs w:val="22"/>
          <w:lang w:val="sr-Latn-ME"/>
        </w:rPr>
      </w:pPr>
    </w:p>
    <w:p w:rsidR="00371A83" w:rsidRPr="0089722F" w:rsidRDefault="00371A83" w:rsidP="005A2BA0">
      <w:pPr>
        <w:pStyle w:val="Header"/>
        <w:widowControl w:val="0"/>
        <w:tabs>
          <w:tab w:val="left" w:pos="284"/>
        </w:tabs>
        <w:jc w:val="both"/>
        <w:rPr>
          <w:iCs/>
          <w:sz w:val="22"/>
          <w:szCs w:val="22"/>
          <w:u w:val="single"/>
          <w:lang w:val="sr-Latn-ME"/>
        </w:rPr>
      </w:pPr>
      <w:r w:rsidRPr="0089722F">
        <w:rPr>
          <w:iCs/>
          <w:sz w:val="22"/>
          <w:szCs w:val="22"/>
          <w:u w:val="single"/>
          <w:lang w:val="sr-Latn-ME"/>
        </w:rPr>
        <w:t>Trudnoća:</w:t>
      </w:r>
    </w:p>
    <w:p w:rsidR="00371A83" w:rsidRPr="0089722F" w:rsidRDefault="00371A83" w:rsidP="005A2BA0">
      <w:pPr>
        <w:pStyle w:val="Header"/>
        <w:widowControl w:val="0"/>
        <w:jc w:val="both"/>
        <w:rPr>
          <w:sz w:val="22"/>
          <w:szCs w:val="22"/>
          <w:lang w:val="sr-Latn-ME"/>
        </w:rPr>
      </w:pPr>
      <w:r w:rsidRPr="0089722F">
        <w:rPr>
          <w:sz w:val="22"/>
          <w:szCs w:val="22"/>
          <w:lang w:val="sr-Latn-ME"/>
        </w:rPr>
        <w:t>Nema dovoljno iskustva u primjeni lijeka PK-Merz, film tableta kod trudnica. Bilo je prijavljenih slučajeva zdravo rođene djece, ali i slučajeva sa komplikacijama u toku trudnoće, kao i slučajeva sa urođenim malformacijama.</w:t>
      </w:r>
    </w:p>
    <w:p w:rsidR="00371A83" w:rsidRPr="0089722F" w:rsidRDefault="00371A83" w:rsidP="005A2BA0">
      <w:pPr>
        <w:pStyle w:val="Header"/>
        <w:widowControl w:val="0"/>
        <w:tabs>
          <w:tab w:val="left" w:pos="284"/>
        </w:tabs>
        <w:jc w:val="both"/>
        <w:rPr>
          <w:sz w:val="22"/>
          <w:szCs w:val="22"/>
          <w:lang w:val="sr-Latn-ME"/>
        </w:rPr>
      </w:pPr>
      <w:r w:rsidRPr="0089722F">
        <w:rPr>
          <w:sz w:val="22"/>
          <w:szCs w:val="22"/>
          <w:lang w:val="sr-Latn-ME"/>
        </w:rPr>
        <w:t>Ispitivanja na životinjama pokazala su da amantadin, aktivna supstanca lijeka PK-Merz, film tablete ima štetno dejstvo na nerođeno dijete. Potencijalni rizik za ljude nije poznat.</w:t>
      </w:r>
    </w:p>
    <w:p w:rsidR="00371A83" w:rsidRPr="0089722F" w:rsidRDefault="00371A83" w:rsidP="005A2BA0">
      <w:pPr>
        <w:pStyle w:val="Header"/>
        <w:widowControl w:val="0"/>
        <w:jc w:val="both"/>
        <w:rPr>
          <w:sz w:val="22"/>
          <w:szCs w:val="22"/>
          <w:lang w:val="sr-Latn-ME"/>
        </w:rPr>
      </w:pPr>
      <w:r w:rsidRPr="0089722F">
        <w:rPr>
          <w:sz w:val="22"/>
          <w:szCs w:val="22"/>
          <w:lang w:val="sr-Latn-ME"/>
        </w:rPr>
        <w:t xml:space="preserve">Stoga lijek PK-Merz, film tablete, u trudnoći može biti propisan jedino u slučaju kada ljekar smatra da je njegova upotreba apsolutno neophodna. </w:t>
      </w:r>
    </w:p>
    <w:p w:rsidR="00371A83" w:rsidRPr="0089722F" w:rsidRDefault="00371A83" w:rsidP="005A2BA0">
      <w:pPr>
        <w:pStyle w:val="Header"/>
        <w:widowControl w:val="0"/>
        <w:jc w:val="both"/>
        <w:rPr>
          <w:sz w:val="22"/>
          <w:szCs w:val="22"/>
          <w:lang w:val="sr-Latn-ME"/>
        </w:rPr>
      </w:pPr>
      <w:r w:rsidRPr="0089722F">
        <w:rPr>
          <w:sz w:val="22"/>
          <w:szCs w:val="22"/>
          <w:lang w:val="sr-Latn-ME"/>
        </w:rPr>
        <w:t xml:space="preserve">Ukoliko se lijek uzima u toku prvog trimestra trudnoće, Vaš ljekar bi trebalo da Vas uputi na pregled ultrazvukom. </w:t>
      </w:r>
    </w:p>
    <w:p w:rsidR="00371A83" w:rsidRPr="0089722F" w:rsidRDefault="00371A83" w:rsidP="005A2BA0">
      <w:pPr>
        <w:pStyle w:val="Header"/>
        <w:widowControl w:val="0"/>
        <w:tabs>
          <w:tab w:val="left" w:pos="284"/>
        </w:tabs>
        <w:jc w:val="both"/>
        <w:rPr>
          <w:sz w:val="22"/>
          <w:szCs w:val="22"/>
          <w:lang w:val="sr-Latn-ME"/>
        </w:rPr>
      </w:pPr>
    </w:p>
    <w:p w:rsidR="00371A83" w:rsidRPr="0089722F" w:rsidRDefault="00371A83" w:rsidP="005A2BA0">
      <w:pPr>
        <w:pStyle w:val="Header"/>
        <w:widowControl w:val="0"/>
        <w:tabs>
          <w:tab w:val="left" w:pos="284"/>
        </w:tabs>
        <w:jc w:val="both"/>
        <w:rPr>
          <w:iCs/>
          <w:sz w:val="22"/>
          <w:szCs w:val="22"/>
          <w:u w:val="single"/>
          <w:lang w:val="sr-Latn-ME"/>
        </w:rPr>
      </w:pPr>
      <w:r w:rsidRPr="0089722F">
        <w:rPr>
          <w:iCs/>
          <w:sz w:val="22"/>
          <w:szCs w:val="22"/>
          <w:u w:val="single"/>
          <w:lang w:val="sr-Latn-ME"/>
        </w:rPr>
        <w:t>Dojenje:</w:t>
      </w:r>
    </w:p>
    <w:p w:rsidR="00371A83" w:rsidRPr="0089722F" w:rsidRDefault="00371A83" w:rsidP="005A2BA0">
      <w:pPr>
        <w:pStyle w:val="Header"/>
        <w:widowControl w:val="0"/>
        <w:tabs>
          <w:tab w:val="left" w:pos="284"/>
        </w:tabs>
        <w:jc w:val="both"/>
        <w:rPr>
          <w:sz w:val="22"/>
          <w:szCs w:val="22"/>
          <w:lang w:val="sr-Latn-ME"/>
        </w:rPr>
      </w:pPr>
      <w:r w:rsidRPr="0089722F">
        <w:rPr>
          <w:sz w:val="22"/>
          <w:szCs w:val="22"/>
          <w:lang w:val="sr-Latn-ME"/>
        </w:rPr>
        <w:t xml:space="preserve">Amantadin prelazi u majčino </w:t>
      </w:r>
      <w:r w:rsidR="0089722F">
        <w:rPr>
          <w:sz w:val="22"/>
          <w:szCs w:val="22"/>
          <w:lang w:val="sr-Latn-ME"/>
        </w:rPr>
        <w:t>ml</w:t>
      </w:r>
      <w:r w:rsidRPr="0089722F">
        <w:rPr>
          <w:sz w:val="22"/>
          <w:szCs w:val="22"/>
          <w:lang w:val="sr-Latn-ME"/>
        </w:rPr>
        <w:t>ijeko. Ako ljekar smatra da je primjena lijeka u periodu dojenja apsolutno neophodna, odojče mora biti pod nadzorom ljekara zbog moguće pojave simptoma usljed primjene lijeka (osip, zadržavanje mokraće, povraćanje). Ako smatra da je neophodno, ljekar će Vas posavjetovati da prekinete dojenje.</w:t>
      </w:r>
    </w:p>
    <w:p w:rsidR="00371A83" w:rsidRPr="0089722F" w:rsidRDefault="00371A83" w:rsidP="005A2BA0">
      <w:pPr>
        <w:pStyle w:val="Header"/>
        <w:widowControl w:val="0"/>
        <w:tabs>
          <w:tab w:val="left" w:pos="284"/>
        </w:tabs>
        <w:jc w:val="both"/>
        <w:rPr>
          <w:sz w:val="22"/>
          <w:szCs w:val="22"/>
          <w:lang w:val="sr-Latn-ME"/>
        </w:rPr>
      </w:pPr>
    </w:p>
    <w:p w:rsidR="00371A83" w:rsidRPr="0089722F" w:rsidRDefault="00371A83" w:rsidP="005A2BA0">
      <w:pPr>
        <w:widowControl w:val="0"/>
        <w:jc w:val="both"/>
        <w:rPr>
          <w:sz w:val="22"/>
          <w:szCs w:val="22"/>
          <w:lang w:val="sr-Latn-ME"/>
        </w:rPr>
      </w:pPr>
      <w:r w:rsidRPr="0089722F">
        <w:rPr>
          <w:sz w:val="22"/>
          <w:szCs w:val="22"/>
          <w:lang w:val="sr-Latn-ME"/>
        </w:rPr>
        <w:t>Prije nego što počnete da uzimate neki lijek, posavjetujte se sa svojim ljekarom ili farmaceutom.</w:t>
      </w:r>
    </w:p>
    <w:p w:rsidR="00A92C66" w:rsidRPr="0089722F" w:rsidRDefault="00A92C66" w:rsidP="005A2BA0">
      <w:pPr>
        <w:widowControl w:val="0"/>
        <w:jc w:val="both"/>
        <w:rPr>
          <w:b/>
          <w:sz w:val="22"/>
          <w:szCs w:val="22"/>
          <w:lang w:val="sr-Latn-ME"/>
        </w:rPr>
      </w:pPr>
    </w:p>
    <w:p w:rsidR="00371A83" w:rsidRPr="0089722F" w:rsidRDefault="00371A83" w:rsidP="005A2BA0">
      <w:pPr>
        <w:widowControl w:val="0"/>
        <w:jc w:val="both"/>
        <w:rPr>
          <w:b/>
          <w:bCs/>
          <w:sz w:val="22"/>
          <w:szCs w:val="22"/>
          <w:lang w:val="sr-Latn-ME"/>
        </w:rPr>
      </w:pPr>
      <w:r w:rsidRPr="0089722F">
        <w:rPr>
          <w:b/>
          <w:sz w:val="22"/>
          <w:szCs w:val="22"/>
          <w:lang w:val="sr-Latn-ME"/>
        </w:rPr>
        <w:t xml:space="preserve">Uticaj lijeka </w:t>
      </w:r>
      <w:r w:rsidRPr="0089722F">
        <w:rPr>
          <w:b/>
          <w:bCs/>
          <w:sz w:val="22"/>
          <w:szCs w:val="22"/>
          <w:lang w:val="sr-Latn-ME"/>
        </w:rPr>
        <w:t>PK-Merz</w:t>
      </w:r>
      <w:r w:rsidRPr="0089722F">
        <w:rPr>
          <w:b/>
          <w:sz w:val="22"/>
          <w:szCs w:val="22"/>
          <w:lang w:val="sr-Latn-ME"/>
        </w:rPr>
        <w:t xml:space="preserve"> na sposobnost upravljanja vozilima i rukovanje mašinama</w:t>
      </w:r>
      <w:r w:rsidRPr="0089722F">
        <w:rPr>
          <w:b/>
          <w:bCs/>
          <w:sz w:val="22"/>
          <w:szCs w:val="22"/>
          <w:lang w:val="sr-Latn-ME"/>
        </w:rPr>
        <w:t xml:space="preserve"> </w:t>
      </w:r>
    </w:p>
    <w:p w:rsidR="00371A83" w:rsidRPr="0089722F" w:rsidRDefault="00371A83" w:rsidP="005A2BA0">
      <w:pPr>
        <w:widowControl w:val="0"/>
        <w:jc w:val="both"/>
        <w:rPr>
          <w:bCs/>
          <w:sz w:val="22"/>
          <w:szCs w:val="22"/>
          <w:lang w:val="sr-Latn-ME"/>
        </w:rPr>
      </w:pPr>
    </w:p>
    <w:p w:rsidR="00371A83" w:rsidRPr="0089722F" w:rsidRDefault="00371A83" w:rsidP="005A2BA0">
      <w:pPr>
        <w:pStyle w:val="Header"/>
        <w:widowControl w:val="0"/>
        <w:tabs>
          <w:tab w:val="left" w:pos="284"/>
        </w:tabs>
        <w:jc w:val="both"/>
        <w:rPr>
          <w:sz w:val="22"/>
          <w:szCs w:val="22"/>
          <w:lang w:val="sr-Latn-ME"/>
        </w:rPr>
      </w:pPr>
      <w:r w:rsidRPr="0089722F">
        <w:rPr>
          <w:sz w:val="22"/>
          <w:szCs w:val="22"/>
          <w:lang w:val="sr-Latn-ME"/>
        </w:rPr>
        <w:t>Ne može se isključiti uticaj lijeka na pažnju i budnost, kao i na sposobnost oka da prom</w:t>
      </w:r>
      <w:r w:rsidR="009827B1">
        <w:rPr>
          <w:sz w:val="22"/>
          <w:szCs w:val="22"/>
          <w:lang w:val="sr-Latn-ME"/>
        </w:rPr>
        <w:t>i</w:t>
      </w:r>
      <w:r w:rsidRPr="0089722F">
        <w:rPr>
          <w:sz w:val="22"/>
          <w:szCs w:val="22"/>
          <w:lang w:val="sr-Latn-ME"/>
        </w:rPr>
        <w:t>jeni fokus (akomodaciju oka), uključujući uticaje i drugih ljekova prim</w:t>
      </w:r>
      <w:r w:rsidR="009827B1">
        <w:rPr>
          <w:sz w:val="22"/>
          <w:szCs w:val="22"/>
          <w:lang w:val="sr-Latn-ME"/>
        </w:rPr>
        <w:t>i</w:t>
      </w:r>
      <w:r w:rsidRPr="0089722F">
        <w:rPr>
          <w:sz w:val="22"/>
          <w:szCs w:val="22"/>
          <w:lang w:val="sr-Latn-ME"/>
        </w:rPr>
        <w:t>jenjenih za liječenje parkinsonizma.</w:t>
      </w:r>
    </w:p>
    <w:p w:rsidR="00371A83" w:rsidRPr="0089722F" w:rsidRDefault="00371A83" w:rsidP="005A2BA0">
      <w:pPr>
        <w:pStyle w:val="Header"/>
        <w:widowControl w:val="0"/>
        <w:tabs>
          <w:tab w:val="left" w:pos="284"/>
        </w:tabs>
        <w:jc w:val="both"/>
        <w:rPr>
          <w:sz w:val="22"/>
          <w:szCs w:val="22"/>
          <w:lang w:val="sr-Latn-ME"/>
        </w:rPr>
      </w:pPr>
      <w:r w:rsidRPr="0089722F">
        <w:rPr>
          <w:sz w:val="22"/>
          <w:szCs w:val="22"/>
          <w:lang w:val="sr-Latn-ME"/>
        </w:rPr>
        <w:t>Stoga je moguće, na početku terapije, da dođe do dodatnog smanjenja sposobnosti upravljanja vozilima ili rukovanja mašinama, većeg nego što je smanjenje sposobnosti upravljanja vozilima i rukovanja mašinama usljed same bolesti.</w:t>
      </w:r>
    </w:p>
    <w:p w:rsidR="00371A83" w:rsidRPr="0089722F" w:rsidRDefault="00371A83" w:rsidP="005A2BA0">
      <w:pPr>
        <w:pStyle w:val="Header"/>
        <w:widowControl w:val="0"/>
        <w:tabs>
          <w:tab w:val="left" w:pos="284"/>
        </w:tabs>
        <w:jc w:val="both"/>
        <w:rPr>
          <w:sz w:val="22"/>
          <w:szCs w:val="22"/>
          <w:lang w:val="sr-Latn-ME"/>
        </w:rPr>
      </w:pPr>
      <w:r w:rsidRPr="0089722F">
        <w:rPr>
          <w:sz w:val="22"/>
          <w:szCs w:val="22"/>
          <w:lang w:val="sr-Latn-ME"/>
        </w:rPr>
        <w:t xml:space="preserve">U slučaju neočekivanih i iznenadnih događaja, više nećete biti u mogućnosti da brzo i na odgovarajući način reagujete. Zato nemojte upravljati vozilom ili bilo kojim drugim prevoznim sredstvom, niti rukovati bilo kojim električnim alatom ili mašinom, bez prethodne konsultacije sa Vašim ljekarom. Posebno, imajte u vidu da se sposobnost upravljanja vozilima dodatno umanjuje pod dejstvom alkohola.  </w:t>
      </w:r>
    </w:p>
    <w:p w:rsidR="00371A83" w:rsidRPr="0089722F" w:rsidRDefault="00371A83" w:rsidP="005A2BA0">
      <w:pPr>
        <w:widowControl w:val="0"/>
        <w:autoSpaceDE w:val="0"/>
        <w:autoSpaceDN w:val="0"/>
        <w:jc w:val="both"/>
        <w:rPr>
          <w:b/>
          <w:sz w:val="22"/>
          <w:szCs w:val="22"/>
          <w:lang w:val="sr-Latn-ME"/>
        </w:rPr>
      </w:pPr>
    </w:p>
    <w:p w:rsidR="00371A83" w:rsidRPr="0089722F" w:rsidRDefault="00371A83" w:rsidP="005A2BA0">
      <w:pPr>
        <w:widowControl w:val="0"/>
        <w:autoSpaceDE w:val="0"/>
        <w:autoSpaceDN w:val="0"/>
        <w:jc w:val="both"/>
        <w:rPr>
          <w:i/>
          <w:iCs/>
          <w:sz w:val="22"/>
          <w:szCs w:val="22"/>
          <w:lang w:val="sr-Latn-ME"/>
        </w:rPr>
      </w:pPr>
      <w:r w:rsidRPr="0089722F">
        <w:rPr>
          <w:b/>
          <w:sz w:val="22"/>
          <w:szCs w:val="22"/>
          <w:lang w:val="sr-Latn-ME"/>
        </w:rPr>
        <w:t xml:space="preserve">Važne informacije o nekim sastojcima lijeka </w:t>
      </w:r>
      <w:r w:rsidRPr="0089722F">
        <w:rPr>
          <w:b/>
          <w:bCs/>
          <w:sz w:val="22"/>
          <w:szCs w:val="22"/>
          <w:lang w:val="sr-Latn-ME"/>
        </w:rPr>
        <w:t>PK-Merz</w:t>
      </w:r>
      <w:r w:rsidRPr="0089722F">
        <w:rPr>
          <w:b/>
          <w:sz w:val="22"/>
          <w:szCs w:val="22"/>
          <w:lang w:val="sr-Latn-ME"/>
        </w:rPr>
        <w:t xml:space="preserve"> </w:t>
      </w:r>
    </w:p>
    <w:p w:rsidR="00371A83" w:rsidRPr="0089722F" w:rsidRDefault="00371A83" w:rsidP="005A2BA0">
      <w:pPr>
        <w:widowControl w:val="0"/>
        <w:jc w:val="both"/>
        <w:rPr>
          <w:bCs/>
          <w:sz w:val="22"/>
          <w:szCs w:val="22"/>
          <w:lang w:val="sr-Latn-ME"/>
        </w:rPr>
      </w:pPr>
      <w:r w:rsidRPr="0089722F">
        <w:rPr>
          <w:bCs/>
          <w:sz w:val="22"/>
          <w:szCs w:val="22"/>
          <w:lang w:val="sr-Latn-ME"/>
        </w:rPr>
        <w:t xml:space="preserve">Lijek PK-Merz, film tablete sadrži laktozu, monohidrat. </w:t>
      </w:r>
    </w:p>
    <w:p w:rsidR="00371A83" w:rsidRPr="0089722F" w:rsidRDefault="00371A83" w:rsidP="005A2BA0">
      <w:pPr>
        <w:widowControl w:val="0"/>
        <w:jc w:val="both"/>
        <w:rPr>
          <w:bCs/>
          <w:sz w:val="22"/>
          <w:szCs w:val="22"/>
          <w:lang w:val="sr-Latn-ME"/>
        </w:rPr>
      </w:pPr>
      <w:r w:rsidRPr="0089722F">
        <w:rPr>
          <w:bCs/>
          <w:sz w:val="22"/>
          <w:szCs w:val="22"/>
          <w:lang w:val="sr-Latn-ME"/>
        </w:rPr>
        <w:t>Ukoliko Vam je ljekar rekao da imate intoleranciju na neke šećere, obratite se ljekaru prije upotrebe lijeka.</w:t>
      </w:r>
    </w:p>
    <w:p w:rsidR="00371A83" w:rsidRPr="0089722F" w:rsidRDefault="00371A83" w:rsidP="005A2BA0">
      <w:pPr>
        <w:widowControl w:val="0"/>
        <w:jc w:val="both"/>
        <w:rPr>
          <w:bCs/>
          <w:sz w:val="22"/>
          <w:szCs w:val="22"/>
          <w:lang w:val="sr-Latn-ME"/>
        </w:rPr>
      </w:pPr>
      <w:r w:rsidRPr="0089722F">
        <w:rPr>
          <w:bCs/>
          <w:sz w:val="22"/>
          <w:szCs w:val="22"/>
          <w:lang w:val="sr-Latn-ME"/>
        </w:rPr>
        <w:t>Lijek PK-Merz, film tablete sadrži pomoćnu supstancu Yellow orange lacquer (E 110), koja može izazvati alergijske reakcije.</w:t>
      </w:r>
    </w:p>
    <w:p w:rsidR="00445D8F" w:rsidRPr="0089722F" w:rsidRDefault="00445D8F" w:rsidP="005A2BA0">
      <w:pPr>
        <w:widowControl w:val="0"/>
        <w:autoSpaceDE w:val="0"/>
        <w:autoSpaceDN w:val="0"/>
        <w:jc w:val="both"/>
        <w:rPr>
          <w:i/>
          <w:iCs/>
          <w:sz w:val="22"/>
          <w:szCs w:val="22"/>
          <w:lang w:val="sr-Latn-ME"/>
        </w:rPr>
      </w:pPr>
    </w:p>
    <w:p w:rsidR="00445D8F" w:rsidRPr="0089722F" w:rsidRDefault="00445D8F" w:rsidP="005A2BA0">
      <w:pPr>
        <w:widowControl w:val="0"/>
        <w:jc w:val="both"/>
        <w:rPr>
          <w:bCs/>
          <w:caps/>
          <w:sz w:val="22"/>
          <w:szCs w:val="22"/>
          <w:lang w:val="sr-Latn-ME"/>
        </w:rPr>
      </w:pPr>
    </w:p>
    <w:p w:rsidR="00371A83" w:rsidRPr="0089722F" w:rsidRDefault="00371A83" w:rsidP="005A2BA0">
      <w:pPr>
        <w:widowControl w:val="0"/>
        <w:tabs>
          <w:tab w:val="left" w:pos="540"/>
          <w:tab w:val="left" w:pos="569"/>
        </w:tabs>
        <w:jc w:val="both"/>
        <w:rPr>
          <w:b/>
          <w:bCs/>
          <w:sz w:val="22"/>
          <w:szCs w:val="22"/>
          <w:lang w:val="sr-Latn-ME"/>
        </w:rPr>
      </w:pPr>
      <w:r w:rsidRPr="0089722F">
        <w:rPr>
          <w:b/>
          <w:bCs/>
          <w:sz w:val="22"/>
          <w:szCs w:val="22"/>
          <w:lang w:val="sr-Latn-ME"/>
        </w:rPr>
        <w:lastRenderedPageBreak/>
        <w:t xml:space="preserve">3. </w:t>
      </w:r>
      <w:r w:rsidRPr="0089722F">
        <w:rPr>
          <w:b/>
          <w:bCs/>
          <w:sz w:val="22"/>
          <w:szCs w:val="22"/>
          <w:lang w:val="sr-Latn-ME"/>
        </w:rPr>
        <w:tab/>
        <w:t>KAKO SE UPOTREBLJAVA LIJEK PK-M</w:t>
      </w:r>
      <w:r w:rsidR="009827B1">
        <w:rPr>
          <w:b/>
          <w:bCs/>
          <w:sz w:val="22"/>
          <w:szCs w:val="22"/>
          <w:lang w:val="sr-Latn-ME"/>
        </w:rPr>
        <w:t>ERZ</w:t>
      </w:r>
    </w:p>
    <w:p w:rsidR="00371A83" w:rsidRPr="0089722F" w:rsidRDefault="00371A83" w:rsidP="005A2BA0">
      <w:pPr>
        <w:widowControl w:val="0"/>
        <w:jc w:val="both"/>
        <w:rPr>
          <w:bCs/>
          <w:caps/>
          <w:sz w:val="22"/>
          <w:szCs w:val="22"/>
          <w:lang w:val="sr-Latn-ME"/>
        </w:rPr>
      </w:pPr>
    </w:p>
    <w:p w:rsidR="00371A83" w:rsidRPr="0089722F" w:rsidRDefault="00371A83" w:rsidP="005A2BA0">
      <w:pPr>
        <w:pStyle w:val="Header"/>
        <w:widowControl w:val="0"/>
        <w:tabs>
          <w:tab w:val="left" w:pos="0"/>
        </w:tabs>
        <w:jc w:val="both"/>
        <w:rPr>
          <w:sz w:val="22"/>
          <w:szCs w:val="22"/>
          <w:lang w:val="sr-Latn-ME"/>
        </w:rPr>
      </w:pPr>
      <w:r w:rsidRPr="0089722F">
        <w:rPr>
          <w:sz w:val="22"/>
          <w:szCs w:val="22"/>
          <w:lang w:val="sr-Latn-ME"/>
        </w:rPr>
        <w:t>Uvijek uzimajte ovaj lijek tačno onako kako Vam je rekao Vaš ljekar ili farmaceut. Provjerite sa ljekarom ili farmaceutom ako ni</w:t>
      </w:r>
      <w:r w:rsidR="006E104A">
        <w:rPr>
          <w:sz w:val="22"/>
          <w:szCs w:val="22"/>
          <w:lang w:val="sr-Latn-ME"/>
        </w:rPr>
        <w:t>je</w:t>
      </w:r>
      <w:r w:rsidRPr="0089722F">
        <w:rPr>
          <w:sz w:val="22"/>
          <w:szCs w:val="22"/>
          <w:lang w:val="sr-Latn-ME"/>
        </w:rPr>
        <w:t xml:space="preserve">ste sigurni kako da koristite ovaj lijek. </w:t>
      </w:r>
    </w:p>
    <w:p w:rsidR="00371A83" w:rsidRPr="0089722F" w:rsidRDefault="00371A83" w:rsidP="005A2BA0">
      <w:pPr>
        <w:pStyle w:val="Header"/>
        <w:widowControl w:val="0"/>
        <w:tabs>
          <w:tab w:val="left" w:pos="0"/>
        </w:tabs>
        <w:jc w:val="both"/>
        <w:rPr>
          <w:sz w:val="22"/>
          <w:szCs w:val="22"/>
          <w:lang w:val="sr-Latn-ME"/>
        </w:rPr>
      </w:pPr>
    </w:p>
    <w:p w:rsidR="00371A83" w:rsidRPr="0089722F" w:rsidRDefault="00371A83" w:rsidP="005A2BA0">
      <w:pPr>
        <w:pStyle w:val="Header"/>
        <w:widowControl w:val="0"/>
        <w:tabs>
          <w:tab w:val="left" w:pos="284"/>
        </w:tabs>
        <w:jc w:val="both"/>
        <w:rPr>
          <w:bCs/>
          <w:sz w:val="22"/>
          <w:szCs w:val="22"/>
          <w:lang w:val="sr-Latn-ME"/>
        </w:rPr>
      </w:pPr>
      <w:r w:rsidRPr="0089722F">
        <w:rPr>
          <w:bCs/>
          <w:sz w:val="22"/>
          <w:szCs w:val="22"/>
          <w:lang w:val="sr-Latn-ME"/>
        </w:rPr>
        <w:t>Sljedeće informacije se odnose na lijek PK-Merz, 100 mg, film tablete, osim ukoliko Vaš ljekar nije drugačije propisao. Neophodno je da se pridržavate uputstva, inače lijek PK-Merz, film tablete neće imati očekivani terapijski efekat.</w:t>
      </w:r>
    </w:p>
    <w:p w:rsidR="00371A83" w:rsidRPr="0089722F" w:rsidRDefault="00371A83" w:rsidP="005A2BA0">
      <w:pPr>
        <w:pStyle w:val="Header"/>
        <w:widowControl w:val="0"/>
        <w:tabs>
          <w:tab w:val="left" w:pos="284"/>
        </w:tabs>
        <w:jc w:val="both"/>
        <w:rPr>
          <w:bCs/>
          <w:sz w:val="22"/>
          <w:szCs w:val="22"/>
          <w:lang w:val="sr-Latn-ME"/>
        </w:rPr>
      </w:pPr>
    </w:p>
    <w:p w:rsidR="00371A83" w:rsidRPr="0089722F" w:rsidRDefault="00371A83" w:rsidP="005A2BA0">
      <w:pPr>
        <w:pStyle w:val="Header"/>
        <w:widowControl w:val="0"/>
        <w:tabs>
          <w:tab w:val="left" w:pos="284"/>
        </w:tabs>
        <w:jc w:val="both"/>
        <w:rPr>
          <w:bCs/>
          <w:sz w:val="22"/>
          <w:szCs w:val="22"/>
          <w:u w:val="single"/>
          <w:lang w:val="sr-Latn-ME"/>
        </w:rPr>
      </w:pPr>
      <w:r w:rsidRPr="0089722F">
        <w:rPr>
          <w:bCs/>
          <w:sz w:val="22"/>
          <w:szCs w:val="22"/>
          <w:u w:val="single"/>
          <w:lang w:val="sr-Latn-ME"/>
        </w:rPr>
        <w:t>Doziranje:</w:t>
      </w:r>
    </w:p>
    <w:p w:rsidR="00371A83" w:rsidRPr="0089722F" w:rsidRDefault="00371A83" w:rsidP="005A2BA0">
      <w:pPr>
        <w:pStyle w:val="Header"/>
        <w:widowControl w:val="0"/>
        <w:tabs>
          <w:tab w:val="left" w:pos="284"/>
        </w:tabs>
        <w:jc w:val="both"/>
        <w:rPr>
          <w:bCs/>
          <w:sz w:val="22"/>
          <w:szCs w:val="22"/>
          <w:lang w:val="sr-Latn-ME"/>
        </w:rPr>
      </w:pPr>
      <w:r w:rsidRPr="0089722F">
        <w:rPr>
          <w:bCs/>
          <w:sz w:val="22"/>
          <w:szCs w:val="22"/>
          <w:lang w:val="sr-Latn-ME"/>
        </w:rPr>
        <w:t>Liječenje simptoma Parkinsonove bolesti i poremećaja pokreta uzrokovanih nekim ljekovima</w:t>
      </w:r>
      <w:r w:rsidRPr="0089722F">
        <w:rPr>
          <w:sz w:val="22"/>
          <w:szCs w:val="22"/>
          <w:lang w:val="sr-Latn-ME"/>
        </w:rPr>
        <w:t xml:space="preserve">, obično se </w:t>
      </w:r>
      <w:r w:rsidRPr="0089722F">
        <w:rPr>
          <w:bCs/>
          <w:sz w:val="22"/>
          <w:szCs w:val="22"/>
          <w:lang w:val="sr-Latn-ME"/>
        </w:rPr>
        <w:t xml:space="preserve">uvodi postepeno. </w:t>
      </w:r>
    </w:p>
    <w:p w:rsidR="00371A83" w:rsidRPr="0089722F" w:rsidRDefault="00371A83" w:rsidP="005A2BA0">
      <w:pPr>
        <w:pStyle w:val="Header"/>
        <w:widowControl w:val="0"/>
        <w:tabs>
          <w:tab w:val="left" w:pos="284"/>
        </w:tabs>
        <w:jc w:val="both"/>
        <w:rPr>
          <w:bCs/>
          <w:sz w:val="22"/>
          <w:szCs w:val="22"/>
          <w:lang w:val="sr-Latn-ME"/>
        </w:rPr>
      </w:pPr>
      <w:r w:rsidRPr="0089722F">
        <w:rPr>
          <w:bCs/>
          <w:sz w:val="22"/>
          <w:szCs w:val="22"/>
          <w:lang w:val="sr-Latn-ME"/>
        </w:rPr>
        <w:t>Preporučena doza i dužina trajanja terapije zavise od tipa i ozbiljnosti simptoma i određuje ih Vaš ljekar.</w:t>
      </w:r>
    </w:p>
    <w:p w:rsidR="00371A83" w:rsidRPr="0089722F" w:rsidRDefault="00371A83" w:rsidP="005A2BA0">
      <w:pPr>
        <w:pStyle w:val="Header"/>
        <w:widowControl w:val="0"/>
        <w:tabs>
          <w:tab w:val="left" w:pos="284"/>
        </w:tabs>
        <w:jc w:val="both"/>
        <w:rPr>
          <w:bCs/>
          <w:sz w:val="22"/>
          <w:szCs w:val="22"/>
          <w:lang w:val="sr-Latn-ME"/>
        </w:rPr>
      </w:pPr>
    </w:p>
    <w:p w:rsidR="00371A83" w:rsidRPr="0089722F" w:rsidRDefault="00371A83" w:rsidP="005A2BA0">
      <w:pPr>
        <w:pStyle w:val="Header"/>
        <w:widowControl w:val="0"/>
        <w:tabs>
          <w:tab w:val="left" w:pos="284"/>
        </w:tabs>
        <w:jc w:val="both"/>
        <w:rPr>
          <w:sz w:val="22"/>
          <w:szCs w:val="22"/>
          <w:lang w:val="sr-Latn-ME"/>
        </w:rPr>
      </w:pPr>
      <w:r w:rsidRPr="0089722F">
        <w:rPr>
          <w:bCs/>
          <w:sz w:val="22"/>
          <w:szCs w:val="22"/>
          <w:lang w:val="sr-Latn-ME"/>
        </w:rPr>
        <w:t xml:space="preserve">Za postizanje stabilizacije simptoma, uzima se jedna PK-Merz, film tableta jednom dnevno (što odgovara 100 mg </w:t>
      </w:r>
      <w:r w:rsidR="0089722F">
        <w:rPr>
          <w:bCs/>
          <w:sz w:val="22"/>
          <w:szCs w:val="22"/>
          <w:lang w:val="sr-Latn-ME"/>
        </w:rPr>
        <w:t xml:space="preserve">amantadin </w:t>
      </w:r>
      <w:r w:rsidRPr="0089722F">
        <w:rPr>
          <w:bCs/>
          <w:sz w:val="22"/>
          <w:szCs w:val="22"/>
          <w:lang w:val="sr-Latn-ME"/>
        </w:rPr>
        <w:t xml:space="preserve">sulfata dnevno), tokom prvih 4-7 dana. Doza se </w:t>
      </w:r>
      <w:r w:rsidRPr="0089722F">
        <w:rPr>
          <w:sz w:val="22"/>
          <w:szCs w:val="22"/>
          <w:lang w:val="sr-Latn-ME"/>
        </w:rPr>
        <w:t>zatim povećava nedjeljno sa po 1 tabletom, do postizanja doze održavanja.</w:t>
      </w:r>
    </w:p>
    <w:p w:rsidR="00371A83" w:rsidRPr="0089722F" w:rsidRDefault="00371A83" w:rsidP="005A2BA0">
      <w:pPr>
        <w:pStyle w:val="Header"/>
        <w:widowControl w:val="0"/>
        <w:tabs>
          <w:tab w:val="left" w:pos="284"/>
        </w:tabs>
        <w:jc w:val="both"/>
        <w:rPr>
          <w:bCs/>
          <w:sz w:val="22"/>
          <w:szCs w:val="22"/>
          <w:lang w:val="sr-Latn-ME"/>
        </w:rPr>
      </w:pPr>
      <w:r w:rsidRPr="0089722F">
        <w:rPr>
          <w:sz w:val="22"/>
          <w:szCs w:val="22"/>
          <w:lang w:val="sr-Latn-ME"/>
        </w:rPr>
        <w:t xml:space="preserve">Uobičajena dnevna doza održavanja je 1 do 3 PK-Merz, film tablete od 100 mg, dva puta dnevno (što odgovara 200 – 600 mg </w:t>
      </w:r>
      <w:r w:rsidR="0089722F">
        <w:rPr>
          <w:sz w:val="22"/>
          <w:szCs w:val="22"/>
          <w:lang w:val="sr-Latn-ME"/>
        </w:rPr>
        <w:t xml:space="preserve">amantadin </w:t>
      </w:r>
      <w:r w:rsidRPr="0089722F">
        <w:rPr>
          <w:sz w:val="22"/>
          <w:szCs w:val="22"/>
          <w:lang w:val="sr-Latn-ME"/>
        </w:rPr>
        <w:t>sulfata dnevno).</w:t>
      </w:r>
      <w:r w:rsidRPr="0089722F">
        <w:rPr>
          <w:bCs/>
          <w:sz w:val="22"/>
          <w:szCs w:val="22"/>
          <w:lang w:val="sr-Latn-ME"/>
        </w:rPr>
        <w:t xml:space="preserve"> Dnevna doza se može podijeliti na tri pojedinačne doze, uz konsultaciju sa ljekarom.</w:t>
      </w:r>
    </w:p>
    <w:p w:rsidR="00371A83" w:rsidRPr="0089722F" w:rsidRDefault="00371A83" w:rsidP="005A2BA0">
      <w:pPr>
        <w:pStyle w:val="Header"/>
        <w:widowControl w:val="0"/>
        <w:tabs>
          <w:tab w:val="left" w:pos="284"/>
        </w:tabs>
        <w:jc w:val="both"/>
        <w:rPr>
          <w:bCs/>
          <w:sz w:val="22"/>
          <w:szCs w:val="22"/>
          <w:lang w:val="sr-Latn-ME"/>
        </w:rPr>
      </w:pPr>
    </w:p>
    <w:p w:rsidR="00371A83" w:rsidRPr="0089722F" w:rsidRDefault="00371A83" w:rsidP="005A2BA0">
      <w:pPr>
        <w:pStyle w:val="Header"/>
        <w:widowControl w:val="0"/>
        <w:tabs>
          <w:tab w:val="left" w:pos="284"/>
        </w:tabs>
        <w:jc w:val="both"/>
        <w:rPr>
          <w:bCs/>
          <w:sz w:val="22"/>
          <w:szCs w:val="22"/>
          <w:lang w:val="sr-Latn-ME"/>
        </w:rPr>
      </w:pPr>
      <w:r w:rsidRPr="0089722F">
        <w:rPr>
          <w:bCs/>
          <w:sz w:val="22"/>
          <w:szCs w:val="22"/>
          <w:lang w:val="sr-Latn-ME"/>
        </w:rPr>
        <w:t xml:space="preserve">Kod </w:t>
      </w:r>
      <w:r w:rsidRPr="0089722F">
        <w:rPr>
          <w:bCs/>
          <w:sz w:val="22"/>
          <w:szCs w:val="22"/>
          <w:u w:val="single"/>
          <w:lang w:val="sr-Latn-ME"/>
        </w:rPr>
        <w:t>starijih pacijenata</w:t>
      </w:r>
      <w:r w:rsidRPr="0089722F">
        <w:rPr>
          <w:bCs/>
          <w:sz w:val="22"/>
          <w:szCs w:val="22"/>
          <w:lang w:val="sr-Latn-ME"/>
        </w:rPr>
        <w:t>, posebno onih sa stanjem agitacije (nemira praćenog nekoordinisanim pokretima) i konfuzije (zbunjenosti), ili sindromom delirijuma, potrebno je prim</w:t>
      </w:r>
      <w:r w:rsidR="006E104A">
        <w:rPr>
          <w:bCs/>
          <w:sz w:val="22"/>
          <w:szCs w:val="22"/>
          <w:lang w:val="sr-Latn-ME"/>
        </w:rPr>
        <w:t>i</w:t>
      </w:r>
      <w:r w:rsidRPr="0089722F">
        <w:rPr>
          <w:bCs/>
          <w:sz w:val="22"/>
          <w:szCs w:val="22"/>
          <w:lang w:val="sr-Latn-ME"/>
        </w:rPr>
        <w:t>jeniti manje početne doze.</w:t>
      </w:r>
    </w:p>
    <w:p w:rsidR="00371A83" w:rsidRPr="0089722F" w:rsidRDefault="00371A83" w:rsidP="005A2BA0">
      <w:pPr>
        <w:pStyle w:val="Header"/>
        <w:widowControl w:val="0"/>
        <w:tabs>
          <w:tab w:val="left" w:pos="284"/>
        </w:tabs>
        <w:jc w:val="both"/>
        <w:rPr>
          <w:bCs/>
          <w:sz w:val="22"/>
          <w:szCs w:val="22"/>
          <w:lang w:val="sr-Latn-ME"/>
        </w:rPr>
      </w:pPr>
      <w:r w:rsidRPr="0089722F">
        <w:rPr>
          <w:bCs/>
          <w:sz w:val="22"/>
          <w:szCs w:val="22"/>
          <w:lang w:val="sr-Latn-ME"/>
        </w:rPr>
        <w:t>Ukoliko se ovaj lijek upotrebljava u kombinaciji sa drugim antiparkinsonicima, Vaš ljekar će odrediti dozu lijeka koja Vama odgovara.</w:t>
      </w:r>
    </w:p>
    <w:p w:rsidR="00371A83" w:rsidRPr="0089722F" w:rsidRDefault="00371A83" w:rsidP="005A2BA0">
      <w:pPr>
        <w:pStyle w:val="Header"/>
        <w:widowControl w:val="0"/>
        <w:tabs>
          <w:tab w:val="left" w:pos="284"/>
        </w:tabs>
        <w:jc w:val="both"/>
        <w:rPr>
          <w:bCs/>
          <w:sz w:val="22"/>
          <w:szCs w:val="22"/>
          <w:lang w:val="sr-Latn-ME"/>
        </w:rPr>
      </w:pPr>
      <w:r w:rsidRPr="0089722F">
        <w:rPr>
          <w:bCs/>
          <w:sz w:val="22"/>
          <w:szCs w:val="22"/>
          <w:lang w:val="sr-Latn-ME"/>
        </w:rPr>
        <w:t xml:space="preserve">Ukoliko ste prethodno primali PK-Merz, rastvor za infuziju, ljekar će možda propisati veću početnu dozu od preporučene. </w:t>
      </w:r>
    </w:p>
    <w:p w:rsidR="00371A83" w:rsidRPr="0089722F" w:rsidRDefault="00371A83" w:rsidP="005A2BA0">
      <w:pPr>
        <w:pStyle w:val="Header"/>
        <w:widowControl w:val="0"/>
        <w:jc w:val="both"/>
        <w:rPr>
          <w:bCs/>
          <w:sz w:val="22"/>
          <w:szCs w:val="22"/>
          <w:lang w:val="sr-Latn-ME"/>
        </w:rPr>
      </w:pPr>
      <w:r w:rsidRPr="0089722F">
        <w:rPr>
          <w:bCs/>
          <w:sz w:val="22"/>
          <w:szCs w:val="22"/>
          <w:lang w:val="sr-Latn-ME"/>
        </w:rPr>
        <w:t>Kod akutnog pogoršanja simptoma parkinsonizma, u obliku akinetičke krize, Vaš ljekar će propisati lijek PK-Merz, rastvor za infuziju.</w:t>
      </w:r>
    </w:p>
    <w:p w:rsidR="00371A83" w:rsidRPr="0089722F" w:rsidRDefault="00371A83" w:rsidP="005A2BA0">
      <w:pPr>
        <w:pStyle w:val="Header"/>
        <w:widowControl w:val="0"/>
        <w:jc w:val="both"/>
        <w:rPr>
          <w:bCs/>
          <w:i/>
          <w:sz w:val="22"/>
          <w:szCs w:val="22"/>
          <w:lang w:val="sr-Latn-ME"/>
        </w:rPr>
      </w:pPr>
    </w:p>
    <w:p w:rsidR="00371A83" w:rsidRPr="0089722F" w:rsidRDefault="00371A83" w:rsidP="005A2BA0">
      <w:pPr>
        <w:pStyle w:val="Header"/>
        <w:widowControl w:val="0"/>
        <w:jc w:val="both"/>
        <w:rPr>
          <w:bCs/>
          <w:i/>
          <w:sz w:val="22"/>
          <w:szCs w:val="22"/>
          <w:lang w:val="sr-Latn-ME"/>
        </w:rPr>
      </w:pPr>
      <w:r w:rsidRPr="0089722F">
        <w:rPr>
          <w:bCs/>
          <w:i/>
          <w:sz w:val="22"/>
          <w:szCs w:val="22"/>
          <w:lang w:val="sr-Latn-ME"/>
        </w:rPr>
        <w:t>Doziranje kod pacijenata sa oštećenjem funkcije bubrega:</w:t>
      </w:r>
    </w:p>
    <w:p w:rsidR="00371A83" w:rsidRPr="0089722F" w:rsidRDefault="00371A83" w:rsidP="005A2BA0">
      <w:pPr>
        <w:pStyle w:val="Header"/>
        <w:widowControl w:val="0"/>
        <w:jc w:val="both"/>
        <w:rPr>
          <w:bCs/>
          <w:sz w:val="22"/>
          <w:szCs w:val="22"/>
          <w:lang w:val="sr-Latn-ME"/>
        </w:rPr>
      </w:pPr>
      <w:r w:rsidRPr="0089722F">
        <w:rPr>
          <w:bCs/>
          <w:sz w:val="22"/>
          <w:szCs w:val="22"/>
          <w:lang w:val="sr-Latn-ME"/>
        </w:rPr>
        <w:t xml:space="preserve">Kod pacijenata sa oboljenjem bubrega ljekar će dozu prilagoditi stepenu </w:t>
      </w:r>
      <w:r w:rsidRPr="0089722F">
        <w:rPr>
          <w:sz w:val="22"/>
          <w:szCs w:val="22"/>
          <w:lang w:val="sr-Latn-ME"/>
        </w:rPr>
        <w:t>smanjenja bubrežnog klirensa (zapremina krvne plazme iz koje je izlučivanjem putem bubrega uklonjena test supstanca u toku jednog minuta</w:t>
      </w:r>
      <w:r w:rsidR="006E104A">
        <w:rPr>
          <w:sz w:val="22"/>
          <w:szCs w:val="22"/>
          <w:lang w:val="sr-Latn-ME"/>
        </w:rPr>
        <w:t xml:space="preserve"> </w:t>
      </w:r>
      <w:r w:rsidRPr="0089722F">
        <w:rPr>
          <w:sz w:val="22"/>
          <w:szCs w:val="22"/>
          <w:lang w:val="sr-Latn-ME"/>
        </w:rPr>
        <w:t>- pokazatelj funkcije bubrega)</w:t>
      </w:r>
      <w:r w:rsidRPr="0089722F">
        <w:rPr>
          <w:bCs/>
          <w:sz w:val="22"/>
          <w:szCs w:val="22"/>
          <w:lang w:val="sr-Latn-ME"/>
        </w:rPr>
        <w:t xml:space="preserve">, izraženog preko brzine glomerularne filtracije - </w:t>
      </w:r>
      <w:r w:rsidRPr="0089722F">
        <w:rPr>
          <w:sz w:val="22"/>
          <w:szCs w:val="22"/>
          <w:lang w:val="sr-Latn-ME"/>
        </w:rPr>
        <w:t>GFR</w:t>
      </w:r>
      <w:r w:rsidRPr="0089722F">
        <w:rPr>
          <w:bCs/>
          <w:sz w:val="22"/>
          <w:szCs w:val="22"/>
          <w:lang w:val="sr-Latn-ME"/>
        </w:rPr>
        <w:t>, kako je prikazano u sljedećoj tabeli:</w:t>
      </w:r>
    </w:p>
    <w:p w:rsidR="00371A83" w:rsidRPr="0089722F" w:rsidRDefault="00371A83" w:rsidP="005A2BA0">
      <w:pPr>
        <w:pStyle w:val="Header"/>
        <w:widowControl w:val="0"/>
        <w:jc w:val="both"/>
        <w:rPr>
          <w:bCs/>
          <w:sz w:val="22"/>
          <w:szCs w:val="22"/>
          <w:lang w:val="sr-Latn-ME"/>
        </w:rPr>
      </w:pPr>
    </w:p>
    <w:p w:rsidR="00371A83" w:rsidRPr="0089722F" w:rsidRDefault="00371A83" w:rsidP="005A2BA0">
      <w:pPr>
        <w:pStyle w:val="Header"/>
        <w:widowControl w:val="0"/>
        <w:jc w:val="both"/>
        <w:rPr>
          <w:bCs/>
          <w:sz w:val="22"/>
          <w:szCs w:val="22"/>
          <w:lang w:val="sr-Latn-ME"/>
        </w:rPr>
      </w:pPr>
      <w:r w:rsidRPr="0089722F">
        <w:rPr>
          <w:bCs/>
          <w:sz w:val="22"/>
          <w:szCs w:val="22"/>
          <w:lang w:val="sr-Latn-ME"/>
        </w:rPr>
        <w:t xml:space="preserve">GFR                                                           Doza                                                  Interval doziranja </w:t>
      </w:r>
    </w:p>
    <w:p w:rsidR="00371A83" w:rsidRPr="0089722F" w:rsidRDefault="00371A83" w:rsidP="005A2BA0">
      <w:pPr>
        <w:pStyle w:val="Header"/>
        <w:widowControl w:val="0"/>
        <w:jc w:val="both"/>
        <w:rPr>
          <w:bCs/>
          <w:sz w:val="22"/>
          <w:szCs w:val="22"/>
          <w:lang w:val="sr-Latn-ME"/>
        </w:rPr>
      </w:pPr>
      <w:r w:rsidRPr="0089722F">
        <w:rPr>
          <w:bCs/>
          <w:sz w:val="22"/>
          <w:szCs w:val="22"/>
          <w:lang w:val="sr-Latn-ME"/>
        </w:rPr>
        <w:t>(</w:t>
      </w:r>
      <w:r w:rsidR="0089722F">
        <w:rPr>
          <w:bCs/>
          <w:sz w:val="22"/>
          <w:szCs w:val="22"/>
          <w:lang w:val="sr-Latn-ME"/>
        </w:rPr>
        <w:t>ml</w:t>
      </w:r>
      <w:r w:rsidRPr="0089722F">
        <w:rPr>
          <w:bCs/>
          <w:sz w:val="22"/>
          <w:szCs w:val="22"/>
          <w:lang w:val="sr-Latn-ME"/>
        </w:rPr>
        <w:t>/min)                                         (amantadin</w:t>
      </w:r>
      <w:r w:rsidR="0089722F">
        <w:rPr>
          <w:bCs/>
          <w:sz w:val="22"/>
          <w:szCs w:val="22"/>
          <w:lang w:val="sr-Latn-ME"/>
        </w:rPr>
        <w:t xml:space="preserve"> </w:t>
      </w:r>
      <w:r w:rsidRPr="0089722F">
        <w:rPr>
          <w:bCs/>
          <w:sz w:val="22"/>
          <w:szCs w:val="22"/>
          <w:lang w:val="sr-Latn-ME"/>
        </w:rPr>
        <w:t xml:space="preserve">sulfata)                         </w:t>
      </w:r>
    </w:p>
    <w:p w:rsidR="00371A83" w:rsidRPr="0089722F" w:rsidRDefault="00371A83" w:rsidP="005A2BA0">
      <w:pPr>
        <w:pStyle w:val="Header"/>
        <w:widowControl w:val="0"/>
        <w:jc w:val="both"/>
        <w:rPr>
          <w:bCs/>
          <w:sz w:val="22"/>
          <w:szCs w:val="22"/>
          <w:lang w:val="sr-Latn-ME"/>
        </w:rPr>
      </w:pPr>
      <w:r w:rsidRPr="0089722F">
        <w:rPr>
          <w:bCs/>
          <w:sz w:val="22"/>
          <w:szCs w:val="22"/>
          <w:lang w:val="sr-Latn-ME"/>
        </w:rPr>
        <w:t xml:space="preserve">_______________________________________________________________________________________                                                                                             </w:t>
      </w:r>
    </w:p>
    <w:p w:rsidR="00371A83" w:rsidRPr="0089722F" w:rsidRDefault="00371A83" w:rsidP="005A2BA0">
      <w:pPr>
        <w:pStyle w:val="Header"/>
        <w:widowControl w:val="0"/>
        <w:jc w:val="both"/>
        <w:rPr>
          <w:bCs/>
          <w:sz w:val="22"/>
          <w:szCs w:val="22"/>
          <w:lang w:val="sr-Latn-ME"/>
        </w:rPr>
      </w:pPr>
      <w:r w:rsidRPr="0089722F">
        <w:rPr>
          <w:bCs/>
          <w:sz w:val="22"/>
          <w:szCs w:val="22"/>
          <w:lang w:val="sr-Latn-ME"/>
        </w:rPr>
        <w:t>80 – 60                                                        100 mg                                                   svakih 12</w:t>
      </w:r>
      <w:r w:rsidR="006E104A">
        <w:rPr>
          <w:bCs/>
          <w:sz w:val="22"/>
          <w:szCs w:val="22"/>
          <w:lang w:val="sr-Latn-ME"/>
        </w:rPr>
        <w:t xml:space="preserve"> </w:t>
      </w:r>
      <w:r w:rsidRPr="0089722F">
        <w:rPr>
          <w:bCs/>
          <w:sz w:val="22"/>
          <w:szCs w:val="22"/>
          <w:lang w:val="sr-Latn-ME"/>
        </w:rPr>
        <w:t>sati</w:t>
      </w:r>
    </w:p>
    <w:p w:rsidR="00371A83" w:rsidRPr="0089722F" w:rsidRDefault="00371A83" w:rsidP="005A2BA0">
      <w:pPr>
        <w:pStyle w:val="Header"/>
        <w:widowControl w:val="0"/>
        <w:jc w:val="both"/>
        <w:rPr>
          <w:bCs/>
          <w:sz w:val="22"/>
          <w:szCs w:val="22"/>
          <w:lang w:val="sr-Latn-ME"/>
        </w:rPr>
      </w:pPr>
      <w:r w:rsidRPr="0089722F">
        <w:rPr>
          <w:bCs/>
          <w:sz w:val="22"/>
          <w:szCs w:val="22"/>
          <w:lang w:val="sr-Latn-ME"/>
        </w:rPr>
        <w:t>60 – 50                                                  200 mg i 100 mg*                 naizmjenično svakog drugog</w:t>
      </w:r>
      <w:r w:rsidR="001A3241">
        <w:rPr>
          <w:bCs/>
          <w:sz w:val="22"/>
          <w:szCs w:val="22"/>
          <w:lang w:val="sr-Latn-ME"/>
        </w:rPr>
        <w:t xml:space="preserve"> </w:t>
      </w:r>
      <w:r w:rsidRPr="001A3241">
        <w:rPr>
          <w:bCs/>
          <w:sz w:val="22"/>
          <w:szCs w:val="22"/>
          <w:lang w:val="sr-Latn-ME"/>
        </w:rPr>
        <w:t>dana*</w:t>
      </w:r>
    </w:p>
    <w:p w:rsidR="00371A83" w:rsidRPr="0089722F" w:rsidRDefault="00371A83" w:rsidP="005A2BA0">
      <w:pPr>
        <w:pStyle w:val="Header"/>
        <w:widowControl w:val="0"/>
        <w:jc w:val="both"/>
        <w:rPr>
          <w:bCs/>
          <w:sz w:val="22"/>
          <w:szCs w:val="22"/>
          <w:lang w:val="sr-Latn-ME"/>
        </w:rPr>
      </w:pPr>
      <w:r w:rsidRPr="0089722F">
        <w:rPr>
          <w:bCs/>
          <w:sz w:val="22"/>
          <w:szCs w:val="22"/>
          <w:lang w:val="sr-Latn-ME"/>
        </w:rPr>
        <w:t>50 – 30                                                        100 mg                                              jednom dnevno</w:t>
      </w:r>
    </w:p>
    <w:p w:rsidR="00371A83" w:rsidRPr="0089722F" w:rsidRDefault="00371A83" w:rsidP="005A2BA0">
      <w:pPr>
        <w:pStyle w:val="Header"/>
        <w:widowControl w:val="0"/>
        <w:jc w:val="both"/>
        <w:rPr>
          <w:bCs/>
          <w:sz w:val="22"/>
          <w:szCs w:val="22"/>
          <w:lang w:val="sr-Latn-ME"/>
        </w:rPr>
      </w:pPr>
      <w:r w:rsidRPr="0089722F">
        <w:rPr>
          <w:bCs/>
          <w:sz w:val="22"/>
          <w:szCs w:val="22"/>
          <w:lang w:val="sr-Latn-ME"/>
        </w:rPr>
        <w:t>30 – 20                                                        200 mg                                             dvaput nedjeljno</w:t>
      </w:r>
    </w:p>
    <w:p w:rsidR="00371A83" w:rsidRPr="0089722F" w:rsidRDefault="00371A83" w:rsidP="005A2BA0">
      <w:pPr>
        <w:pStyle w:val="Header"/>
        <w:widowControl w:val="0"/>
        <w:jc w:val="both"/>
        <w:rPr>
          <w:bCs/>
          <w:sz w:val="22"/>
          <w:szCs w:val="22"/>
          <w:lang w:val="sr-Latn-ME"/>
        </w:rPr>
      </w:pPr>
      <w:r w:rsidRPr="0089722F">
        <w:rPr>
          <w:bCs/>
          <w:sz w:val="22"/>
          <w:szCs w:val="22"/>
          <w:lang w:val="sr-Latn-ME"/>
        </w:rPr>
        <w:t>20 – 10                                                        100 mg                                               triput nedjeljno</w:t>
      </w:r>
    </w:p>
    <w:p w:rsidR="00371A83" w:rsidRPr="0089722F" w:rsidRDefault="00371A83" w:rsidP="005A2BA0">
      <w:pPr>
        <w:pStyle w:val="Header"/>
        <w:widowControl w:val="0"/>
        <w:jc w:val="both"/>
        <w:rPr>
          <w:bCs/>
          <w:sz w:val="22"/>
          <w:szCs w:val="22"/>
          <w:lang w:val="sr-Latn-ME"/>
        </w:rPr>
      </w:pPr>
      <w:r w:rsidRPr="0089722F">
        <w:rPr>
          <w:bCs/>
          <w:sz w:val="22"/>
          <w:szCs w:val="22"/>
          <w:lang w:val="sr-Latn-ME"/>
        </w:rPr>
        <w:t xml:space="preserve">&lt; 10 i pacijenti na hemodijalizi                  200 mg i 100 mg                             jednom nedjeljno ili </w:t>
      </w:r>
    </w:p>
    <w:p w:rsidR="00371A83" w:rsidRPr="0089722F" w:rsidRDefault="00371A83" w:rsidP="005A2BA0">
      <w:pPr>
        <w:pStyle w:val="Header"/>
        <w:widowControl w:val="0"/>
        <w:jc w:val="both"/>
        <w:rPr>
          <w:bCs/>
          <w:sz w:val="22"/>
          <w:szCs w:val="22"/>
          <w:lang w:val="sr-Latn-ME"/>
        </w:rPr>
      </w:pPr>
      <w:r w:rsidRPr="0089722F">
        <w:rPr>
          <w:bCs/>
          <w:sz w:val="22"/>
          <w:szCs w:val="22"/>
          <w:lang w:val="sr-Latn-ME"/>
        </w:rPr>
        <w:t xml:space="preserve">                                                                                                                       jednom svake druge nedjelje</w:t>
      </w:r>
    </w:p>
    <w:p w:rsidR="00371A83" w:rsidRPr="0089722F" w:rsidRDefault="00371A83" w:rsidP="005A2BA0">
      <w:pPr>
        <w:pStyle w:val="Header"/>
        <w:widowControl w:val="0"/>
        <w:jc w:val="both"/>
        <w:rPr>
          <w:bCs/>
          <w:sz w:val="22"/>
          <w:szCs w:val="22"/>
          <w:lang w:val="sr-Latn-ME"/>
        </w:rPr>
      </w:pPr>
      <w:r w:rsidRPr="0089722F">
        <w:rPr>
          <w:bCs/>
          <w:sz w:val="22"/>
          <w:szCs w:val="22"/>
          <w:lang w:val="sr-Latn-ME"/>
        </w:rPr>
        <w:t>_________________________________________________________________________________</w:t>
      </w:r>
    </w:p>
    <w:p w:rsidR="00371A83" w:rsidRPr="0089722F" w:rsidRDefault="00371A83" w:rsidP="005A2BA0">
      <w:pPr>
        <w:pStyle w:val="Header"/>
        <w:widowControl w:val="0"/>
        <w:jc w:val="both"/>
        <w:rPr>
          <w:bCs/>
          <w:sz w:val="22"/>
          <w:szCs w:val="22"/>
          <w:lang w:val="sr-Latn-ME"/>
        </w:rPr>
      </w:pPr>
      <w:r w:rsidRPr="0089722F">
        <w:rPr>
          <w:bCs/>
          <w:sz w:val="22"/>
          <w:szCs w:val="22"/>
          <w:lang w:val="sr-Latn-ME"/>
        </w:rPr>
        <w:t xml:space="preserve">*postignuto naizmjeničnom primjenom 1 x 1 i 1 x 2 film tablete od 100 mg </w:t>
      </w:r>
      <w:r w:rsidR="0089722F">
        <w:rPr>
          <w:bCs/>
          <w:sz w:val="22"/>
          <w:szCs w:val="22"/>
          <w:lang w:val="sr-Latn-ME"/>
        </w:rPr>
        <w:t xml:space="preserve">amantadin </w:t>
      </w:r>
      <w:r w:rsidRPr="0089722F">
        <w:rPr>
          <w:bCs/>
          <w:sz w:val="22"/>
          <w:szCs w:val="22"/>
          <w:lang w:val="sr-Latn-ME"/>
        </w:rPr>
        <w:t>sulfata</w:t>
      </w:r>
    </w:p>
    <w:p w:rsidR="00371A83" w:rsidRPr="0089722F" w:rsidRDefault="00371A83" w:rsidP="005A2BA0">
      <w:pPr>
        <w:pStyle w:val="Header"/>
        <w:widowControl w:val="0"/>
        <w:jc w:val="both"/>
        <w:rPr>
          <w:bCs/>
          <w:sz w:val="22"/>
          <w:szCs w:val="22"/>
          <w:lang w:val="sr-Latn-ME"/>
        </w:rPr>
      </w:pPr>
    </w:p>
    <w:p w:rsidR="00371A83" w:rsidRPr="0089722F" w:rsidRDefault="00371A83" w:rsidP="005A2BA0">
      <w:pPr>
        <w:pStyle w:val="Header"/>
        <w:widowControl w:val="0"/>
        <w:jc w:val="both"/>
        <w:rPr>
          <w:bCs/>
          <w:sz w:val="22"/>
          <w:szCs w:val="22"/>
          <w:lang w:val="sr-Latn-ME"/>
        </w:rPr>
      </w:pPr>
      <w:r w:rsidRPr="0089722F">
        <w:rPr>
          <w:bCs/>
          <w:sz w:val="22"/>
          <w:szCs w:val="22"/>
          <w:lang w:val="sr-Latn-ME"/>
        </w:rPr>
        <w:t>Za procjenu GFR može da se prim</w:t>
      </w:r>
      <w:r w:rsidR="006E104A">
        <w:rPr>
          <w:bCs/>
          <w:sz w:val="22"/>
          <w:szCs w:val="22"/>
          <w:lang w:val="sr-Latn-ME"/>
        </w:rPr>
        <w:t>i</w:t>
      </w:r>
      <w:r w:rsidRPr="0089722F">
        <w:rPr>
          <w:bCs/>
          <w:sz w:val="22"/>
          <w:szCs w:val="22"/>
          <w:lang w:val="sr-Latn-ME"/>
        </w:rPr>
        <w:t>jeni sljedeća formula:</w:t>
      </w:r>
    </w:p>
    <w:p w:rsidR="00371A83" w:rsidRPr="0089722F" w:rsidRDefault="00371A83" w:rsidP="005A2BA0">
      <w:pPr>
        <w:pStyle w:val="Header"/>
        <w:widowControl w:val="0"/>
        <w:jc w:val="both"/>
        <w:rPr>
          <w:bCs/>
          <w:sz w:val="22"/>
          <w:szCs w:val="22"/>
          <w:lang w:val="sr-Latn-ME"/>
        </w:rPr>
      </w:pPr>
    </w:p>
    <w:p w:rsidR="00371A83" w:rsidRPr="0089722F" w:rsidRDefault="00371A83" w:rsidP="005A2BA0">
      <w:pPr>
        <w:pStyle w:val="Header"/>
        <w:widowControl w:val="0"/>
        <w:jc w:val="both"/>
        <w:rPr>
          <w:bCs/>
          <w:sz w:val="22"/>
          <w:szCs w:val="22"/>
          <w:lang w:val="sr-Latn-ME"/>
        </w:rPr>
      </w:pPr>
      <w:r w:rsidRPr="0089722F">
        <w:rPr>
          <w:bCs/>
          <w:sz w:val="22"/>
          <w:szCs w:val="22"/>
          <w:lang w:val="sr-Latn-ME"/>
        </w:rPr>
        <w:t xml:space="preserve">         (140 – godine) x tjelesna masa</w:t>
      </w:r>
    </w:p>
    <w:p w:rsidR="00371A83" w:rsidRPr="0089722F" w:rsidRDefault="00371A83" w:rsidP="005A2BA0">
      <w:pPr>
        <w:pStyle w:val="Header"/>
        <w:widowControl w:val="0"/>
        <w:jc w:val="both"/>
        <w:rPr>
          <w:bCs/>
          <w:sz w:val="22"/>
          <w:szCs w:val="22"/>
          <w:lang w:val="sr-Latn-ME"/>
        </w:rPr>
      </w:pPr>
      <w:r w:rsidRPr="0089722F">
        <w:rPr>
          <w:bCs/>
          <w:sz w:val="22"/>
          <w:szCs w:val="22"/>
          <w:lang w:val="sr-Latn-ME"/>
        </w:rPr>
        <w:t>Cl</w:t>
      </w:r>
      <w:r w:rsidRPr="0089722F">
        <w:rPr>
          <w:bCs/>
          <w:sz w:val="22"/>
          <w:szCs w:val="22"/>
          <w:vertAlign w:val="subscript"/>
          <w:lang w:val="sr-Latn-ME"/>
        </w:rPr>
        <w:t xml:space="preserve">Kr </w:t>
      </w:r>
      <w:r w:rsidRPr="0089722F">
        <w:rPr>
          <w:bCs/>
          <w:sz w:val="22"/>
          <w:szCs w:val="22"/>
          <w:lang w:val="sr-Latn-ME"/>
        </w:rPr>
        <w:t>= ------------------------------------</w:t>
      </w:r>
    </w:p>
    <w:p w:rsidR="00371A83" w:rsidRPr="0089722F" w:rsidRDefault="00371A83" w:rsidP="005A2BA0">
      <w:pPr>
        <w:pStyle w:val="Header"/>
        <w:widowControl w:val="0"/>
        <w:jc w:val="both"/>
        <w:rPr>
          <w:bCs/>
          <w:sz w:val="22"/>
          <w:szCs w:val="22"/>
          <w:lang w:val="sr-Latn-ME"/>
        </w:rPr>
      </w:pPr>
      <w:r w:rsidRPr="0089722F">
        <w:rPr>
          <w:bCs/>
          <w:sz w:val="22"/>
          <w:szCs w:val="22"/>
          <w:lang w:val="sr-Latn-ME"/>
        </w:rPr>
        <w:t xml:space="preserve">                  72 x kreatinin</w:t>
      </w:r>
    </w:p>
    <w:p w:rsidR="00371A83" w:rsidRPr="0089722F" w:rsidRDefault="00371A83" w:rsidP="005A2BA0">
      <w:pPr>
        <w:pStyle w:val="Header"/>
        <w:widowControl w:val="0"/>
        <w:jc w:val="both"/>
        <w:rPr>
          <w:bCs/>
          <w:sz w:val="22"/>
          <w:szCs w:val="22"/>
          <w:lang w:val="sr-Latn-ME"/>
        </w:rPr>
      </w:pPr>
    </w:p>
    <w:p w:rsidR="00371A83" w:rsidRPr="0089722F" w:rsidRDefault="006E104A" w:rsidP="005A2BA0">
      <w:pPr>
        <w:pStyle w:val="Header"/>
        <w:widowControl w:val="0"/>
        <w:jc w:val="both"/>
        <w:rPr>
          <w:bCs/>
          <w:sz w:val="22"/>
          <w:szCs w:val="22"/>
          <w:lang w:val="sr-Latn-ME"/>
        </w:rPr>
      </w:pPr>
      <w:r>
        <w:rPr>
          <w:bCs/>
          <w:sz w:val="22"/>
          <w:szCs w:val="22"/>
          <w:lang w:val="sr-Latn-ME"/>
        </w:rPr>
        <w:t>g</w:t>
      </w:r>
      <w:r w:rsidR="00371A83" w:rsidRPr="0089722F">
        <w:rPr>
          <w:bCs/>
          <w:sz w:val="22"/>
          <w:szCs w:val="22"/>
          <w:lang w:val="sr-Latn-ME"/>
        </w:rPr>
        <w:t>d</w:t>
      </w:r>
      <w:r>
        <w:rPr>
          <w:bCs/>
          <w:sz w:val="22"/>
          <w:szCs w:val="22"/>
          <w:lang w:val="sr-Latn-ME"/>
        </w:rPr>
        <w:t>j</w:t>
      </w:r>
      <w:r w:rsidR="00371A83" w:rsidRPr="0089722F">
        <w:rPr>
          <w:bCs/>
          <w:sz w:val="22"/>
          <w:szCs w:val="22"/>
          <w:lang w:val="sr-Latn-ME"/>
        </w:rPr>
        <w:t>e je:</w:t>
      </w:r>
    </w:p>
    <w:p w:rsidR="00371A83" w:rsidRPr="0089722F" w:rsidRDefault="00371A83" w:rsidP="005A2BA0">
      <w:pPr>
        <w:pStyle w:val="Header"/>
        <w:widowControl w:val="0"/>
        <w:jc w:val="both"/>
        <w:rPr>
          <w:bCs/>
          <w:sz w:val="22"/>
          <w:szCs w:val="22"/>
          <w:lang w:val="sr-Latn-ME"/>
        </w:rPr>
      </w:pPr>
      <w:r w:rsidRPr="0089722F">
        <w:rPr>
          <w:bCs/>
          <w:sz w:val="22"/>
          <w:szCs w:val="22"/>
          <w:lang w:val="sr-Latn-ME"/>
        </w:rPr>
        <w:t>Cl</w:t>
      </w:r>
      <w:r w:rsidRPr="0089722F">
        <w:rPr>
          <w:bCs/>
          <w:sz w:val="22"/>
          <w:szCs w:val="22"/>
          <w:vertAlign w:val="subscript"/>
          <w:lang w:val="sr-Latn-ME"/>
        </w:rPr>
        <w:t>Kr</w:t>
      </w:r>
      <w:r w:rsidRPr="0089722F">
        <w:rPr>
          <w:bCs/>
          <w:sz w:val="22"/>
          <w:szCs w:val="22"/>
          <w:lang w:val="sr-Latn-ME"/>
        </w:rPr>
        <w:t xml:space="preserve"> = klirens kreatinina u </w:t>
      </w:r>
      <w:r w:rsidR="0089722F">
        <w:rPr>
          <w:bCs/>
          <w:sz w:val="22"/>
          <w:szCs w:val="22"/>
          <w:lang w:val="sr-Latn-ME"/>
        </w:rPr>
        <w:t>ml</w:t>
      </w:r>
      <w:r w:rsidRPr="0089722F">
        <w:rPr>
          <w:bCs/>
          <w:sz w:val="22"/>
          <w:szCs w:val="22"/>
          <w:lang w:val="sr-Latn-ME"/>
        </w:rPr>
        <w:t>/min</w:t>
      </w:r>
    </w:p>
    <w:p w:rsidR="00371A83" w:rsidRPr="0089722F" w:rsidRDefault="00371A83" w:rsidP="005A2BA0">
      <w:pPr>
        <w:pStyle w:val="Header"/>
        <w:widowControl w:val="0"/>
        <w:jc w:val="both"/>
        <w:rPr>
          <w:bCs/>
          <w:sz w:val="22"/>
          <w:szCs w:val="22"/>
          <w:lang w:val="sr-Latn-ME"/>
        </w:rPr>
      </w:pPr>
      <w:r w:rsidRPr="0089722F">
        <w:rPr>
          <w:bCs/>
          <w:sz w:val="22"/>
          <w:szCs w:val="22"/>
          <w:lang w:val="sr-Latn-ME"/>
        </w:rPr>
        <w:t xml:space="preserve">kreatinin = koncentracija kreatinina u serumu u mg/100 </w:t>
      </w:r>
      <w:r w:rsidR="0089722F">
        <w:rPr>
          <w:bCs/>
          <w:sz w:val="22"/>
          <w:szCs w:val="22"/>
          <w:lang w:val="sr-Latn-ME"/>
        </w:rPr>
        <w:t>ml</w:t>
      </w:r>
    </w:p>
    <w:p w:rsidR="00371A83" w:rsidRPr="0089722F" w:rsidRDefault="00371A83" w:rsidP="005A2BA0">
      <w:pPr>
        <w:pStyle w:val="Header"/>
        <w:widowControl w:val="0"/>
        <w:jc w:val="both"/>
        <w:rPr>
          <w:bCs/>
          <w:sz w:val="22"/>
          <w:szCs w:val="22"/>
          <w:lang w:val="sr-Latn-ME"/>
        </w:rPr>
      </w:pPr>
    </w:p>
    <w:p w:rsidR="00371A83" w:rsidRPr="0089722F" w:rsidRDefault="00371A83" w:rsidP="005A2BA0">
      <w:pPr>
        <w:pStyle w:val="Header"/>
        <w:widowControl w:val="0"/>
        <w:jc w:val="both"/>
        <w:rPr>
          <w:sz w:val="22"/>
          <w:szCs w:val="22"/>
          <w:lang w:val="sr-Latn-ME"/>
        </w:rPr>
      </w:pPr>
      <w:r w:rsidRPr="0089722F">
        <w:rPr>
          <w:sz w:val="22"/>
          <w:szCs w:val="22"/>
          <w:lang w:val="sr-Latn-ME"/>
        </w:rPr>
        <w:t xml:space="preserve">Tako izračunat klirens kreatinina odnosi se na muškarce, dok odgovarajuća vrijednost kod žena iznosi oko 85% izračunate vrijednosti za muškarce. Takva vrijednost se može smatrati ekvivalentnom sa klirensom inulina za određivanje GFR-a (normalna vrijednost kod odraslih je 120 </w:t>
      </w:r>
      <w:r w:rsidR="0089722F">
        <w:rPr>
          <w:sz w:val="22"/>
          <w:szCs w:val="22"/>
          <w:lang w:val="sr-Latn-ME"/>
        </w:rPr>
        <w:t>ml</w:t>
      </w:r>
      <w:r w:rsidRPr="0089722F">
        <w:rPr>
          <w:sz w:val="22"/>
          <w:szCs w:val="22"/>
          <w:lang w:val="sr-Latn-ME"/>
        </w:rPr>
        <w:t>/min).</w:t>
      </w:r>
    </w:p>
    <w:p w:rsidR="00371A83" w:rsidRPr="0089722F" w:rsidRDefault="00371A83" w:rsidP="005A2BA0">
      <w:pPr>
        <w:pStyle w:val="Header"/>
        <w:widowControl w:val="0"/>
        <w:jc w:val="both"/>
        <w:rPr>
          <w:sz w:val="22"/>
          <w:szCs w:val="22"/>
          <w:lang w:val="sr-Latn-ME"/>
        </w:rPr>
      </w:pPr>
    </w:p>
    <w:p w:rsidR="00371A83" w:rsidRPr="0089722F" w:rsidRDefault="00371A83" w:rsidP="005A2BA0">
      <w:pPr>
        <w:pStyle w:val="Header"/>
        <w:widowControl w:val="0"/>
        <w:jc w:val="both"/>
        <w:rPr>
          <w:sz w:val="22"/>
          <w:szCs w:val="22"/>
          <w:lang w:val="sr-Latn-ME"/>
        </w:rPr>
      </w:pPr>
      <w:r w:rsidRPr="0089722F">
        <w:rPr>
          <w:sz w:val="22"/>
          <w:szCs w:val="22"/>
          <w:lang w:val="sr-Latn-ME"/>
        </w:rPr>
        <w:t>Amantadin se slabo dijalizuje (približno 5%).</w:t>
      </w:r>
    </w:p>
    <w:p w:rsidR="00371A83" w:rsidRPr="0089722F" w:rsidRDefault="00371A83" w:rsidP="005A2BA0">
      <w:pPr>
        <w:pStyle w:val="Header"/>
        <w:widowControl w:val="0"/>
        <w:jc w:val="both"/>
        <w:rPr>
          <w:bCs/>
          <w:sz w:val="22"/>
          <w:szCs w:val="22"/>
          <w:lang w:val="sr-Latn-ME"/>
        </w:rPr>
      </w:pPr>
    </w:p>
    <w:p w:rsidR="00371A83" w:rsidRPr="00E4773C" w:rsidRDefault="00371A83" w:rsidP="005A2BA0">
      <w:pPr>
        <w:pStyle w:val="Header"/>
        <w:widowControl w:val="0"/>
        <w:tabs>
          <w:tab w:val="left" w:pos="284"/>
        </w:tabs>
        <w:jc w:val="both"/>
        <w:rPr>
          <w:bCs/>
          <w:sz w:val="22"/>
          <w:szCs w:val="22"/>
          <w:u w:val="single"/>
          <w:lang w:val="sr-Latn-ME"/>
        </w:rPr>
      </w:pPr>
      <w:r w:rsidRPr="00E4773C">
        <w:rPr>
          <w:bCs/>
          <w:sz w:val="22"/>
          <w:szCs w:val="22"/>
          <w:u w:val="single"/>
          <w:lang w:val="sr-Latn-ME"/>
        </w:rPr>
        <w:t>Način primjene i trajanje terapije:</w:t>
      </w:r>
    </w:p>
    <w:p w:rsidR="00371A83" w:rsidRPr="00E4773C" w:rsidRDefault="00371A83" w:rsidP="005A2BA0">
      <w:pPr>
        <w:pStyle w:val="Header"/>
        <w:widowControl w:val="0"/>
        <w:tabs>
          <w:tab w:val="left" w:pos="284"/>
        </w:tabs>
        <w:jc w:val="both"/>
        <w:rPr>
          <w:bCs/>
          <w:sz w:val="22"/>
          <w:szCs w:val="22"/>
          <w:lang w:val="sr-Latn-ME"/>
        </w:rPr>
      </w:pPr>
      <w:r w:rsidRPr="00E4773C">
        <w:rPr>
          <w:bCs/>
          <w:sz w:val="22"/>
          <w:szCs w:val="22"/>
          <w:lang w:val="sr-Latn-ME"/>
        </w:rPr>
        <w:t>Uzmite lijek PK-Merz, 100 mg, film tablete, sa malo tečnosti, najbolje ujutro i poslije podne. Posljednju dozu u toku dana ne treba uzimati posl</w:t>
      </w:r>
      <w:r w:rsidR="00E4773C" w:rsidRPr="005A2BA0">
        <w:rPr>
          <w:bCs/>
          <w:sz w:val="22"/>
          <w:szCs w:val="22"/>
          <w:lang w:val="sr-Latn-ME"/>
        </w:rPr>
        <w:t>ij</w:t>
      </w:r>
      <w:r w:rsidRPr="00E4773C">
        <w:rPr>
          <w:bCs/>
          <w:sz w:val="22"/>
          <w:szCs w:val="22"/>
          <w:lang w:val="sr-Latn-ME"/>
        </w:rPr>
        <w:t>e 16 sati.</w:t>
      </w:r>
    </w:p>
    <w:p w:rsidR="00371A83" w:rsidRPr="0089722F" w:rsidRDefault="00371A83" w:rsidP="005A2BA0">
      <w:pPr>
        <w:pStyle w:val="Header"/>
        <w:widowControl w:val="0"/>
        <w:tabs>
          <w:tab w:val="left" w:pos="284"/>
        </w:tabs>
        <w:jc w:val="both"/>
        <w:rPr>
          <w:bCs/>
          <w:sz w:val="22"/>
          <w:szCs w:val="22"/>
          <w:lang w:val="sr-Latn-ME"/>
        </w:rPr>
      </w:pPr>
      <w:r w:rsidRPr="00E4773C">
        <w:rPr>
          <w:bCs/>
          <w:sz w:val="22"/>
          <w:szCs w:val="22"/>
          <w:lang w:val="sr-Latn-ME"/>
        </w:rPr>
        <w:t>Ne smijete prekidati liječenje bez prethodne konsultacije sa ljekarom. Trajanje liječenja određuje Vaš ljekar, u zavisnosti od stanja bolesti i individualnog odgovora na terapiju.</w:t>
      </w:r>
    </w:p>
    <w:p w:rsidR="00371A83" w:rsidRPr="0089722F" w:rsidRDefault="00371A83" w:rsidP="005A2BA0">
      <w:pPr>
        <w:widowControl w:val="0"/>
        <w:jc w:val="both"/>
        <w:rPr>
          <w:b/>
          <w:sz w:val="22"/>
          <w:szCs w:val="22"/>
          <w:lang w:val="sr-Latn-ME"/>
        </w:rPr>
      </w:pPr>
    </w:p>
    <w:p w:rsidR="00371A83" w:rsidRPr="0089722F" w:rsidRDefault="00371A83" w:rsidP="005A2BA0">
      <w:pPr>
        <w:widowControl w:val="0"/>
        <w:numPr>
          <w:ilvl w:val="12"/>
          <w:numId w:val="0"/>
        </w:numPr>
        <w:tabs>
          <w:tab w:val="left" w:pos="720"/>
        </w:tabs>
        <w:ind w:right="-2"/>
        <w:jc w:val="both"/>
        <w:rPr>
          <w:b/>
          <w:sz w:val="22"/>
          <w:szCs w:val="22"/>
          <w:lang w:val="sr-Latn-ME"/>
        </w:rPr>
      </w:pPr>
      <w:r w:rsidRPr="0089722F">
        <w:rPr>
          <w:b/>
          <w:sz w:val="22"/>
          <w:szCs w:val="22"/>
          <w:lang w:val="sr-Latn-ME"/>
        </w:rPr>
        <w:t>Primjena kod djece i adolescenata</w:t>
      </w:r>
    </w:p>
    <w:p w:rsidR="00371A83" w:rsidRPr="0089722F" w:rsidRDefault="00371A83" w:rsidP="005A2BA0">
      <w:pPr>
        <w:widowControl w:val="0"/>
        <w:jc w:val="both"/>
        <w:rPr>
          <w:b/>
          <w:sz w:val="22"/>
          <w:szCs w:val="22"/>
          <w:lang w:val="sr-Latn-ME"/>
        </w:rPr>
      </w:pPr>
    </w:p>
    <w:p w:rsidR="00371A83" w:rsidRPr="0089722F" w:rsidRDefault="00371A83" w:rsidP="005A2BA0">
      <w:pPr>
        <w:pStyle w:val="Header"/>
        <w:widowControl w:val="0"/>
        <w:tabs>
          <w:tab w:val="left" w:pos="284"/>
        </w:tabs>
        <w:jc w:val="both"/>
        <w:rPr>
          <w:bCs/>
          <w:sz w:val="22"/>
          <w:szCs w:val="22"/>
          <w:lang w:val="sr-Latn-ME"/>
        </w:rPr>
      </w:pPr>
      <w:r w:rsidRPr="0089722F">
        <w:rPr>
          <w:bCs/>
          <w:sz w:val="22"/>
          <w:szCs w:val="22"/>
          <w:lang w:val="sr-Latn-ME"/>
        </w:rPr>
        <w:t>Nema dovoljno iskustva o upotrebi ovog lijeka kod djece i adolescenata.</w:t>
      </w:r>
    </w:p>
    <w:p w:rsidR="00371A83" w:rsidRPr="0089722F" w:rsidRDefault="00371A83" w:rsidP="005A2BA0">
      <w:pPr>
        <w:widowControl w:val="0"/>
        <w:jc w:val="both"/>
        <w:rPr>
          <w:sz w:val="22"/>
          <w:szCs w:val="22"/>
          <w:lang w:val="sr-Latn-ME"/>
        </w:rPr>
      </w:pPr>
    </w:p>
    <w:p w:rsidR="00371A83" w:rsidRPr="0089722F" w:rsidRDefault="00371A83" w:rsidP="005A2BA0">
      <w:pPr>
        <w:widowControl w:val="0"/>
        <w:jc w:val="both"/>
        <w:rPr>
          <w:b/>
          <w:sz w:val="22"/>
          <w:szCs w:val="22"/>
          <w:lang w:val="sr-Latn-ME"/>
        </w:rPr>
      </w:pPr>
      <w:r w:rsidRPr="0089722F">
        <w:rPr>
          <w:b/>
          <w:sz w:val="22"/>
          <w:szCs w:val="22"/>
          <w:lang w:val="sr-Latn-ME"/>
        </w:rPr>
        <w:t xml:space="preserve">Ako ste uzeli više lijeka </w:t>
      </w:r>
      <w:r w:rsidRPr="0089722F">
        <w:rPr>
          <w:b/>
          <w:bCs/>
          <w:sz w:val="22"/>
          <w:szCs w:val="22"/>
          <w:lang w:val="sr-Latn-ME"/>
        </w:rPr>
        <w:t>PK-Merz</w:t>
      </w:r>
      <w:r w:rsidRPr="0089722F">
        <w:rPr>
          <w:b/>
          <w:sz w:val="22"/>
          <w:szCs w:val="22"/>
          <w:lang w:val="sr-Latn-ME"/>
        </w:rPr>
        <w:t xml:space="preserve"> nego što je trebalo</w:t>
      </w:r>
    </w:p>
    <w:p w:rsidR="00371A83" w:rsidRPr="0089722F" w:rsidRDefault="00371A83" w:rsidP="005A2BA0">
      <w:pPr>
        <w:widowControl w:val="0"/>
        <w:jc w:val="both"/>
        <w:rPr>
          <w:sz w:val="22"/>
          <w:szCs w:val="22"/>
          <w:lang w:val="sr-Latn-ME"/>
        </w:rPr>
      </w:pPr>
    </w:p>
    <w:p w:rsidR="00371A83" w:rsidRPr="0089722F" w:rsidRDefault="00371A83" w:rsidP="005A2BA0">
      <w:pPr>
        <w:widowControl w:val="0"/>
        <w:jc w:val="both"/>
        <w:rPr>
          <w:sz w:val="22"/>
          <w:szCs w:val="22"/>
          <w:lang w:val="sr-Latn-ME"/>
        </w:rPr>
      </w:pPr>
      <w:r w:rsidRPr="0089722F">
        <w:rPr>
          <w:sz w:val="22"/>
          <w:szCs w:val="22"/>
          <w:lang w:val="sr-Latn-ME"/>
        </w:rPr>
        <w:t>Obavijestite ljekara ili zamolite srodnika da obav</w:t>
      </w:r>
      <w:r w:rsidR="006E104A">
        <w:rPr>
          <w:sz w:val="22"/>
          <w:szCs w:val="22"/>
          <w:lang w:val="sr-Latn-ME"/>
        </w:rPr>
        <w:t>ij</w:t>
      </w:r>
      <w:r w:rsidRPr="0089722F">
        <w:rPr>
          <w:sz w:val="22"/>
          <w:szCs w:val="22"/>
          <w:lang w:val="sr-Latn-ME"/>
        </w:rPr>
        <w:t>esti ljekara ukoliko se kod Vas jave simptomi akutnog trovanja, kako bi Vas uputio u bolnicu. Ovi simptomi uključuju: mučninu, povraćanje, povećanu razdražljivost (hiperekscitabilnost), podrhtavanje, nestabilni hod, zamagljen vid, letargiju (bezvoljnost), depresiju, poteškoće u govoru i konvulzije (grčevi) (prijavljen je i jedan slučaj maligne srčane aritmije).</w:t>
      </w:r>
    </w:p>
    <w:p w:rsidR="00371A83" w:rsidRPr="0089722F" w:rsidRDefault="00371A83" w:rsidP="005A2BA0">
      <w:pPr>
        <w:widowControl w:val="0"/>
        <w:jc w:val="both"/>
        <w:rPr>
          <w:sz w:val="22"/>
          <w:szCs w:val="22"/>
          <w:lang w:val="sr-Latn-ME"/>
        </w:rPr>
      </w:pPr>
      <w:r w:rsidRPr="0089722F">
        <w:rPr>
          <w:sz w:val="22"/>
          <w:szCs w:val="22"/>
          <w:lang w:val="sr-Latn-ME"/>
        </w:rPr>
        <w:t>U slučaju istovremene primjene lijeka PK-Merz, film tablete sa drugim antiparkinsonicima zabilježena su stanja konfuzije (zbunjenost) sa halucinacijama, ponekad uključujući komu kao i grčeve mišića.</w:t>
      </w:r>
    </w:p>
    <w:p w:rsidR="00371A83" w:rsidRPr="0089722F" w:rsidRDefault="00371A83" w:rsidP="005A2BA0">
      <w:pPr>
        <w:widowControl w:val="0"/>
        <w:jc w:val="both"/>
        <w:rPr>
          <w:sz w:val="22"/>
          <w:szCs w:val="22"/>
          <w:lang w:val="sr-Latn-ME"/>
        </w:rPr>
      </w:pPr>
    </w:p>
    <w:p w:rsidR="00371A83" w:rsidRPr="0089722F" w:rsidRDefault="00371A83" w:rsidP="005A2BA0">
      <w:pPr>
        <w:widowControl w:val="0"/>
        <w:jc w:val="both"/>
        <w:rPr>
          <w:sz w:val="22"/>
          <w:szCs w:val="22"/>
          <w:lang w:val="sr-Latn-ME"/>
        </w:rPr>
      </w:pPr>
      <w:r w:rsidRPr="0089722F">
        <w:rPr>
          <w:sz w:val="22"/>
          <w:szCs w:val="22"/>
          <w:lang w:val="sr-Latn-ME"/>
        </w:rPr>
        <w:t xml:space="preserve">S obzirom da specifična terapija i antidot nijesu poznati, u slučaju predoziranja film tabletama Vaš ljekar će indukovati povraćanje i/ili uraditi lavažu (ispiranje) želuca. </w:t>
      </w:r>
    </w:p>
    <w:p w:rsidR="00371A83" w:rsidRPr="0089722F" w:rsidRDefault="00371A83" w:rsidP="005A2BA0">
      <w:pPr>
        <w:widowControl w:val="0"/>
        <w:jc w:val="both"/>
        <w:rPr>
          <w:sz w:val="22"/>
          <w:szCs w:val="22"/>
          <w:lang w:val="sr-Latn-ME"/>
        </w:rPr>
      </w:pPr>
      <w:r w:rsidRPr="0089722F">
        <w:rPr>
          <w:sz w:val="22"/>
          <w:szCs w:val="22"/>
          <w:lang w:val="sr-Latn-ME"/>
        </w:rPr>
        <w:t>S obzirom da se amantadin slabo dijalizuje (približno 5%), primjena dijalize u liječenju predoziranja nije svrsishodna.</w:t>
      </w:r>
    </w:p>
    <w:p w:rsidR="00371A83" w:rsidRPr="0089722F" w:rsidRDefault="00371A83" w:rsidP="005A2BA0">
      <w:pPr>
        <w:widowControl w:val="0"/>
        <w:jc w:val="both"/>
        <w:rPr>
          <w:sz w:val="22"/>
          <w:szCs w:val="22"/>
          <w:lang w:val="sr-Latn-ME"/>
        </w:rPr>
      </w:pPr>
      <w:r w:rsidRPr="0089722F">
        <w:rPr>
          <w:sz w:val="22"/>
          <w:szCs w:val="22"/>
          <w:lang w:val="sr-Latn-ME"/>
        </w:rPr>
        <w:t>U slučaju životne ugroženosti pacijenta dodatno je potrebna intenzivna njega.</w:t>
      </w:r>
    </w:p>
    <w:p w:rsidR="00371A83" w:rsidRPr="0089722F" w:rsidRDefault="00371A83" w:rsidP="005A2BA0">
      <w:pPr>
        <w:widowControl w:val="0"/>
        <w:jc w:val="both"/>
        <w:rPr>
          <w:sz w:val="22"/>
          <w:szCs w:val="22"/>
          <w:lang w:val="sr-Latn-ME"/>
        </w:rPr>
      </w:pPr>
    </w:p>
    <w:p w:rsidR="00371A83" w:rsidRPr="0089722F" w:rsidRDefault="00371A83" w:rsidP="005A2BA0">
      <w:pPr>
        <w:widowControl w:val="0"/>
        <w:jc w:val="both"/>
        <w:rPr>
          <w:sz w:val="22"/>
          <w:szCs w:val="22"/>
          <w:lang w:val="sr-Latn-ME"/>
        </w:rPr>
      </w:pPr>
      <w:r w:rsidRPr="0089722F">
        <w:rPr>
          <w:sz w:val="22"/>
          <w:szCs w:val="22"/>
          <w:lang w:val="sr-Latn-ME"/>
        </w:rPr>
        <w:t>Terapijske mjere koje treba prim</w:t>
      </w:r>
      <w:r w:rsidR="00DD3588">
        <w:rPr>
          <w:sz w:val="22"/>
          <w:szCs w:val="22"/>
          <w:lang w:val="sr-Latn-ME"/>
        </w:rPr>
        <w:t>i</w:t>
      </w:r>
      <w:r w:rsidRPr="0089722F">
        <w:rPr>
          <w:sz w:val="22"/>
          <w:szCs w:val="22"/>
          <w:lang w:val="sr-Latn-ME"/>
        </w:rPr>
        <w:t>jeniti podrazumevaju nadoknadu tečnosti, acidifikaciju (povećanje kis</w:t>
      </w:r>
      <w:r w:rsidR="00805F99">
        <w:rPr>
          <w:sz w:val="22"/>
          <w:szCs w:val="22"/>
          <w:lang w:val="sr-Latn-ME"/>
        </w:rPr>
        <w:t>j</w:t>
      </w:r>
      <w:r w:rsidRPr="0089722F">
        <w:rPr>
          <w:sz w:val="22"/>
          <w:szCs w:val="22"/>
          <w:lang w:val="sr-Latn-ME"/>
        </w:rPr>
        <w:t xml:space="preserve">elosti) mokraće radi bržeg izlučivanja lijeka, po potrebi sedaciju (primjena ljekova za smirenje), antikonvulzivne mjere (protiv grčeva) i primjenu antiaritmika (lidokain i.v.). </w:t>
      </w:r>
    </w:p>
    <w:p w:rsidR="00371A83" w:rsidRPr="0089722F" w:rsidRDefault="00371A83" w:rsidP="005A2BA0">
      <w:pPr>
        <w:widowControl w:val="0"/>
        <w:jc w:val="both"/>
        <w:rPr>
          <w:sz w:val="22"/>
          <w:szCs w:val="22"/>
          <w:lang w:val="sr-Latn-ME"/>
        </w:rPr>
      </w:pPr>
      <w:r w:rsidRPr="0089722F">
        <w:rPr>
          <w:sz w:val="22"/>
          <w:szCs w:val="22"/>
          <w:lang w:val="sr-Latn-ME"/>
        </w:rPr>
        <w:t>Za liječenje neurotoksičnih simptoma (opisanih ranije) ljekar može prim</w:t>
      </w:r>
      <w:r w:rsidR="00DD3588">
        <w:rPr>
          <w:sz w:val="22"/>
          <w:szCs w:val="22"/>
          <w:lang w:val="sr-Latn-ME"/>
        </w:rPr>
        <w:t>i</w:t>
      </w:r>
      <w:r w:rsidRPr="0089722F">
        <w:rPr>
          <w:sz w:val="22"/>
          <w:szCs w:val="22"/>
          <w:lang w:val="sr-Latn-ME"/>
        </w:rPr>
        <w:t>jeniti fizostigmin intravenski (kod odraslih u dozi od 1 - 2 mg na svaka 2 sata, kod djece 2 x 0,5 mg u intervalima od 5 – 10 minuta, do maksimalno 2 mg).</w:t>
      </w:r>
    </w:p>
    <w:p w:rsidR="00371A83" w:rsidRPr="0089722F" w:rsidRDefault="00371A83" w:rsidP="005A2BA0">
      <w:pPr>
        <w:widowControl w:val="0"/>
        <w:jc w:val="both"/>
        <w:rPr>
          <w:sz w:val="22"/>
          <w:szCs w:val="22"/>
          <w:lang w:val="sr-Latn-ME"/>
        </w:rPr>
      </w:pPr>
      <w:r w:rsidRPr="0089722F">
        <w:rPr>
          <w:sz w:val="22"/>
          <w:szCs w:val="22"/>
          <w:lang w:val="sr-Latn-ME"/>
        </w:rPr>
        <w:t>Ukoliko je neophodno, Vaš ljekar će snimiti EKG i pratiti stanja koja mogu dovesti do poremećaja srčanog ritma (srčane disritmije), kao što su narušena ravnoteža elektrolita (nedostatak kalijuma i magnezijuma u krvi) ili usporen rad srca.</w:t>
      </w:r>
    </w:p>
    <w:p w:rsidR="00371A83" w:rsidRPr="0089722F" w:rsidRDefault="00371A83" w:rsidP="005A2BA0">
      <w:pPr>
        <w:widowControl w:val="0"/>
        <w:jc w:val="both"/>
        <w:rPr>
          <w:sz w:val="22"/>
          <w:szCs w:val="22"/>
          <w:lang w:val="sr-Latn-ME"/>
        </w:rPr>
      </w:pPr>
    </w:p>
    <w:p w:rsidR="00371A83" w:rsidRPr="0089722F" w:rsidRDefault="00371A83" w:rsidP="005A2BA0">
      <w:pPr>
        <w:widowControl w:val="0"/>
        <w:jc w:val="both"/>
        <w:rPr>
          <w:b/>
          <w:sz w:val="22"/>
          <w:szCs w:val="22"/>
          <w:lang w:val="sr-Latn-ME"/>
        </w:rPr>
      </w:pPr>
      <w:r w:rsidRPr="0089722F">
        <w:rPr>
          <w:b/>
          <w:sz w:val="22"/>
          <w:szCs w:val="22"/>
          <w:lang w:val="sr-Latn-ME"/>
        </w:rPr>
        <w:t xml:space="preserve">Ako ste zaboravili da uzmete lijek </w:t>
      </w:r>
      <w:r w:rsidRPr="0089722F">
        <w:rPr>
          <w:b/>
          <w:bCs/>
          <w:sz w:val="22"/>
          <w:szCs w:val="22"/>
          <w:lang w:val="sr-Latn-ME"/>
        </w:rPr>
        <w:t>PK-Merz</w:t>
      </w:r>
    </w:p>
    <w:p w:rsidR="00371A83" w:rsidRPr="0089722F" w:rsidRDefault="00371A83" w:rsidP="005A2BA0">
      <w:pPr>
        <w:widowControl w:val="0"/>
        <w:jc w:val="both"/>
        <w:rPr>
          <w:sz w:val="22"/>
          <w:szCs w:val="22"/>
          <w:lang w:val="sr-Latn-ME"/>
        </w:rPr>
      </w:pPr>
    </w:p>
    <w:p w:rsidR="00371A83" w:rsidRPr="0089722F" w:rsidRDefault="00371A83" w:rsidP="005A2BA0">
      <w:pPr>
        <w:widowControl w:val="0"/>
        <w:jc w:val="both"/>
        <w:rPr>
          <w:bCs/>
          <w:sz w:val="22"/>
          <w:szCs w:val="22"/>
          <w:lang w:val="sr-Latn-ME"/>
        </w:rPr>
      </w:pPr>
      <w:r w:rsidRPr="0089722F">
        <w:rPr>
          <w:bCs/>
          <w:sz w:val="22"/>
          <w:szCs w:val="22"/>
          <w:lang w:val="sr-Latn-ME"/>
        </w:rPr>
        <w:t>Ne uzimajte duplu dozu da bi nadoknadili propuštenu dozu.</w:t>
      </w:r>
    </w:p>
    <w:p w:rsidR="00371A83" w:rsidRPr="0089722F" w:rsidRDefault="00371A83" w:rsidP="005A2BA0">
      <w:pPr>
        <w:widowControl w:val="0"/>
        <w:jc w:val="both"/>
        <w:rPr>
          <w:bCs/>
          <w:sz w:val="22"/>
          <w:szCs w:val="22"/>
          <w:lang w:val="sr-Latn-ME"/>
        </w:rPr>
      </w:pPr>
      <w:r w:rsidRPr="0089722F">
        <w:rPr>
          <w:bCs/>
          <w:sz w:val="22"/>
          <w:szCs w:val="22"/>
          <w:lang w:val="sr-Latn-ME"/>
        </w:rPr>
        <w:t>Naprotiv, nastavite sa uzimanjem doze uobičajeno, onako kako Vam je ljekar propisao.</w:t>
      </w:r>
    </w:p>
    <w:p w:rsidR="00371A83" w:rsidRPr="0089722F" w:rsidRDefault="00371A83" w:rsidP="005A2BA0">
      <w:pPr>
        <w:widowControl w:val="0"/>
        <w:jc w:val="both"/>
        <w:rPr>
          <w:sz w:val="22"/>
          <w:szCs w:val="22"/>
          <w:lang w:val="sr-Latn-ME"/>
        </w:rPr>
      </w:pPr>
    </w:p>
    <w:p w:rsidR="00371A83" w:rsidRPr="0089722F" w:rsidRDefault="00371A83" w:rsidP="005A2BA0">
      <w:pPr>
        <w:widowControl w:val="0"/>
        <w:jc w:val="both"/>
        <w:rPr>
          <w:b/>
          <w:sz w:val="22"/>
          <w:szCs w:val="22"/>
          <w:lang w:val="sr-Latn-ME"/>
        </w:rPr>
      </w:pPr>
      <w:r w:rsidRPr="0089722F">
        <w:rPr>
          <w:b/>
          <w:sz w:val="22"/>
          <w:szCs w:val="22"/>
          <w:lang w:val="sr-Latn-ME"/>
        </w:rPr>
        <w:t xml:space="preserve">Ako prestanete da uzimate lijek </w:t>
      </w:r>
      <w:r w:rsidRPr="0089722F">
        <w:rPr>
          <w:b/>
          <w:bCs/>
          <w:sz w:val="22"/>
          <w:szCs w:val="22"/>
          <w:lang w:val="sr-Latn-ME"/>
        </w:rPr>
        <w:t>PK-Merz</w:t>
      </w:r>
    </w:p>
    <w:p w:rsidR="00371A83" w:rsidRPr="0089722F" w:rsidRDefault="00371A83" w:rsidP="005A2BA0">
      <w:pPr>
        <w:widowControl w:val="0"/>
        <w:jc w:val="both"/>
        <w:rPr>
          <w:sz w:val="22"/>
          <w:szCs w:val="22"/>
          <w:lang w:val="sr-Latn-ME"/>
        </w:rPr>
      </w:pPr>
    </w:p>
    <w:p w:rsidR="00371A83" w:rsidRPr="0089722F" w:rsidRDefault="00371A83" w:rsidP="005A2BA0">
      <w:pPr>
        <w:widowControl w:val="0"/>
        <w:jc w:val="both"/>
        <w:rPr>
          <w:sz w:val="22"/>
          <w:szCs w:val="22"/>
          <w:lang w:val="sr-Latn-ME"/>
        </w:rPr>
      </w:pPr>
      <w:r w:rsidRPr="0089722F">
        <w:rPr>
          <w:sz w:val="22"/>
          <w:szCs w:val="22"/>
          <w:lang w:val="sr-Latn-ME"/>
        </w:rPr>
        <w:t xml:space="preserve">Ne smijete prekidati terapiju lijekom PK-Merz bez prethodne konsultacije sa ljekarom. </w:t>
      </w:r>
    </w:p>
    <w:p w:rsidR="00371A83" w:rsidRPr="0089722F" w:rsidRDefault="00371A83" w:rsidP="005A2BA0">
      <w:pPr>
        <w:widowControl w:val="0"/>
        <w:jc w:val="both"/>
        <w:rPr>
          <w:sz w:val="22"/>
          <w:szCs w:val="22"/>
          <w:lang w:val="sr-Latn-ME"/>
        </w:rPr>
      </w:pPr>
      <w:r w:rsidRPr="0089722F">
        <w:rPr>
          <w:sz w:val="22"/>
          <w:szCs w:val="22"/>
          <w:lang w:val="sr-Latn-ME"/>
        </w:rPr>
        <w:t>Obavezno obavijestite Vašeg ljekara ukoliko želite da prekinete terapiju zbog nepodnošljivosti ili poboljšanja simptoma.</w:t>
      </w:r>
    </w:p>
    <w:p w:rsidR="00371A83" w:rsidRPr="0089722F" w:rsidRDefault="00371A83" w:rsidP="005A2BA0">
      <w:pPr>
        <w:widowControl w:val="0"/>
        <w:jc w:val="both"/>
        <w:rPr>
          <w:sz w:val="22"/>
          <w:szCs w:val="22"/>
          <w:lang w:val="sr-Latn-ME"/>
        </w:rPr>
      </w:pPr>
      <w:r w:rsidRPr="0089722F">
        <w:rPr>
          <w:sz w:val="22"/>
          <w:szCs w:val="22"/>
          <w:lang w:val="sr-Latn-ME"/>
        </w:rPr>
        <w:t xml:space="preserve">Ne smijete naglo prekidati terapiju lijekom, jer prekid može izazvati pogoršanje simptoma bolesti, kao i pojavu simptoma obustave primjene lijeka. </w:t>
      </w:r>
    </w:p>
    <w:p w:rsidR="00371A83" w:rsidRPr="0089722F" w:rsidRDefault="00371A83" w:rsidP="005A2BA0">
      <w:pPr>
        <w:widowControl w:val="0"/>
        <w:jc w:val="both"/>
        <w:rPr>
          <w:sz w:val="22"/>
          <w:szCs w:val="22"/>
          <w:lang w:val="sr-Latn-ME"/>
        </w:rPr>
      </w:pPr>
    </w:p>
    <w:p w:rsidR="00371A83" w:rsidRPr="0089722F" w:rsidRDefault="00371A83" w:rsidP="005A2BA0">
      <w:pPr>
        <w:widowControl w:val="0"/>
        <w:jc w:val="both"/>
        <w:rPr>
          <w:sz w:val="22"/>
          <w:szCs w:val="22"/>
          <w:lang w:val="sr-Latn-ME"/>
        </w:rPr>
      </w:pPr>
      <w:r w:rsidRPr="0089722F">
        <w:rPr>
          <w:sz w:val="22"/>
          <w:szCs w:val="22"/>
          <w:lang w:val="sr-Latn-ME"/>
        </w:rPr>
        <w:t>Ako imate dodatnih pitanja o primjeni ovog lijeka, obratite se svom ljekaru ili farmaceutu.</w:t>
      </w:r>
    </w:p>
    <w:p w:rsidR="00445D8F" w:rsidRPr="0089722F" w:rsidRDefault="00445D8F" w:rsidP="005A2BA0">
      <w:pPr>
        <w:widowControl w:val="0"/>
        <w:jc w:val="both"/>
        <w:rPr>
          <w:sz w:val="22"/>
          <w:szCs w:val="22"/>
          <w:lang w:val="sr-Latn-ME"/>
        </w:rPr>
      </w:pPr>
    </w:p>
    <w:p w:rsidR="00396B66" w:rsidRPr="0089722F" w:rsidRDefault="00396B66" w:rsidP="005A2BA0">
      <w:pPr>
        <w:widowControl w:val="0"/>
        <w:jc w:val="both"/>
        <w:rPr>
          <w:sz w:val="22"/>
          <w:szCs w:val="22"/>
          <w:lang w:val="sr-Latn-ME"/>
        </w:rPr>
      </w:pPr>
    </w:p>
    <w:p w:rsidR="00A32113" w:rsidRPr="0089722F" w:rsidRDefault="00A32113" w:rsidP="005A2BA0">
      <w:pPr>
        <w:widowControl w:val="0"/>
        <w:tabs>
          <w:tab w:val="left" w:pos="540"/>
          <w:tab w:val="left" w:pos="569"/>
        </w:tabs>
        <w:jc w:val="both"/>
        <w:rPr>
          <w:b/>
          <w:bCs/>
          <w:sz w:val="22"/>
          <w:szCs w:val="22"/>
          <w:lang w:val="sr-Latn-ME"/>
        </w:rPr>
      </w:pPr>
      <w:r w:rsidRPr="0089722F">
        <w:rPr>
          <w:b/>
          <w:bCs/>
          <w:sz w:val="22"/>
          <w:szCs w:val="22"/>
          <w:lang w:val="sr-Latn-ME"/>
        </w:rPr>
        <w:t xml:space="preserve">4. </w:t>
      </w:r>
      <w:r w:rsidR="00291DAD" w:rsidRPr="0089722F">
        <w:rPr>
          <w:b/>
          <w:bCs/>
          <w:sz w:val="22"/>
          <w:szCs w:val="22"/>
          <w:lang w:val="sr-Latn-ME"/>
        </w:rPr>
        <w:tab/>
      </w:r>
      <w:r w:rsidRPr="0089722F">
        <w:rPr>
          <w:b/>
          <w:bCs/>
          <w:sz w:val="22"/>
          <w:szCs w:val="22"/>
          <w:lang w:val="sr-Latn-ME"/>
        </w:rPr>
        <w:t>MOGUĆA NEŽELJENA DEJSTVA</w:t>
      </w:r>
    </w:p>
    <w:p w:rsidR="00445D8F" w:rsidRPr="0089722F" w:rsidRDefault="00445D8F" w:rsidP="005A2BA0">
      <w:pPr>
        <w:widowControl w:val="0"/>
        <w:jc w:val="both"/>
        <w:rPr>
          <w:sz w:val="22"/>
          <w:szCs w:val="22"/>
          <w:lang w:val="sr-Latn-ME"/>
        </w:rPr>
      </w:pPr>
    </w:p>
    <w:p w:rsidR="00371A83" w:rsidRPr="0089722F" w:rsidRDefault="00371A83" w:rsidP="005A2BA0">
      <w:pPr>
        <w:widowControl w:val="0"/>
        <w:numPr>
          <w:ilvl w:val="12"/>
          <w:numId w:val="0"/>
        </w:numPr>
        <w:tabs>
          <w:tab w:val="left" w:pos="720"/>
        </w:tabs>
        <w:ind w:right="-29"/>
        <w:jc w:val="both"/>
        <w:rPr>
          <w:sz w:val="22"/>
          <w:szCs w:val="22"/>
          <w:lang w:val="sr-Latn-ME"/>
        </w:rPr>
      </w:pPr>
      <w:r w:rsidRPr="0089722F">
        <w:rPr>
          <w:sz w:val="22"/>
          <w:szCs w:val="22"/>
          <w:lang w:val="sr-Latn-ME"/>
        </w:rPr>
        <w:t>Kao i svi ljekovi i lijek PK-Merz može izazvati neželjena dejstva, iako se ona ne moraju javiti kod svakoga.</w:t>
      </w:r>
    </w:p>
    <w:p w:rsidR="00371A83" w:rsidRPr="0089722F" w:rsidRDefault="00371A83" w:rsidP="005A2BA0">
      <w:pPr>
        <w:widowControl w:val="0"/>
        <w:numPr>
          <w:ilvl w:val="12"/>
          <w:numId w:val="0"/>
        </w:numPr>
        <w:tabs>
          <w:tab w:val="left" w:pos="720"/>
        </w:tabs>
        <w:ind w:right="-29"/>
        <w:jc w:val="both"/>
        <w:rPr>
          <w:sz w:val="22"/>
          <w:szCs w:val="22"/>
          <w:lang w:val="sr-Latn-ME"/>
        </w:rPr>
      </w:pPr>
    </w:p>
    <w:p w:rsidR="00371A83" w:rsidRPr="0089722F" w:rsidRDefault="00371A83" w:rsidP="005A2BA0">
      <w:pPr>
        <w:pStyle w:val="Header"/>
        <w:widowControl w:val="0"/>
        <w:tabs>
          <w:tab w:val="left" w:pos="284"/>
        </w:tabs>
        <w:jc w:val="both"/>
        <w:rPr>
          <w:sz w:val="22"/>
          <w:szCs w:val="22"/>
          <w:lang w:val="sr-Latn-ME"/>
        </w:rPr>
      </w:pPr>
      <w:r w:rsidRPr="0089722F">
        <w:rPr>
          <w:sz w:val="22"/>
          <w:szCs w:val="22"/>
          <w:lang w:val="sr-Latn-ME"/>
        </w:rPr>
        <w:t>Moguća neželjena dejstva lijeka PK-Merz, film tableta:</w:t>
      </w:r>
    </w:p>
    <w:p w:rsidR="00371A83" w:rsidRPr="0089722F" w:rsidRDefault="00371A83" w:rsidP="005A2BA0">
      <w:pPr>
        <w:pStyle w:val="Header"/>
        <w:widowControl w:val="0"/>
        <w:tabs>
          <w:tab w:val="left" w:pos="284"/>
        </w:tabs>
        <w:jc w:val="both"/>
        <w:rPr>
          <w:sz w:val="22"/>
          <w:szCs w:val="22"/>
          <w:lang w:val="sr-Latn-ME"/>
        </w:rPr>
      </w:pPr>
    </w:p>
    <w:p w:rsidR="00371A83" w:rsidRPr="0089722F" w:rsidRDefault="00371A83" w:rsidP="005A2BA0">
      <w:pPr>
        <w:widowControl w:val="0"/>
        <w:jc w:val="both"/>
        <w:rPr>
          <w:sz w:val="22"/>
          <w:szCs w:val="22"/>
          <w:lang w:val="sr-Latn-ME"/>
        </w:rPr>
      </w:pPr>
      <w:r w:rsidRPr="0089722F">
        <w:rPr>
          <w:sz w:val="22"/>
          <w:szCs w:val="22"/>
          <w:lang w:val="sr-Latn-ME"/>
        </w:rPr>
        <w:t>Česta neželjena dejstva (mogu da se jave kod najviše 1 na 10 pacijenata koji uzimaju lijek):</w:t>
      </w:r>
    </w:p>
    <w:p w:rsidR="00371A83" w:rsidRPr="0089722F" w:rsidRDefault="00371A83" w:rsidP="005A2BA0">
      <w:pPr>
        <w:pStyle w:val="Header"/>
        <w:widowControl w:val="0"/>
        <w:numPr>
          <w:ilvl w:val="0"/>
          <w:numId w:val="31"/>
        </w:numPr>
        <w:tabs>
          <w:tab w:val="clear" w:pos="4320"/>
          <w:tab w:val="clear" w:pos="8640"/>
          <w:tab w:val="left" w:pos="284"/>
        </w:tabs>
        <w:jc w:val="both"/>
        <w:rPr>
          <w:bCs/>
          <w:sz w:val="22"/>
          <w:szCs w:val="22"/>
          <w:lang w:val="sr-Latn-ME"/>
        </w:rPr>
      </w:pPr>
      <w:r w:rsidRPr="0089722F">
        <w:rPr>
          <w:bCs/>
          <w:sz w:val="22"/>
          <w:szCs w:val="22"/>
          <w:lang w:val="sr-Latn-ME"/>
        </w:rPr>
        <w:t>poremećaj spavanja;</w:t>
      </w:r>
    </w:p>
    <w:p w:rsidR="00371A83" w:rsidRPr="00E4773C" w:rsidRDefault="00371A83" w:rsidP="005A2BA0">
      <w:pPr>
        <w:pStyle w:val="Header"/>
        <w:widowControl w:val="0"/>
        <w:numPr>
          <w:ilvl w:val="0"/>
          <w:numId w:val="31"/>
        </w:numPr>
        <w:tabs>
          <w:tab w:val="clear" w:pos="4320"/>
          <w:tab w:val="clear" w:pos="8640"/>
          <w:tab w:val="left" w:pos="284"/>
        </w:tabs>
        <w:jc w:val="both"/>
        <w:rPr>
          <w:bCs/>
          <w:sz w:val="22"/>
          <w:szCs w:val="22"/>
          <w:lang w:val="sr-Latn-ME"/>
        </w:rPr>
      </w:pPr>
      <w:r w:rsidRPr="00E4773C">
        <w:rPr>
          <w:bCs/>
          <w:sz w:val="22"/>
          <w:szCs w:val="22"/>
          <w:lang w:val="sr-Latn-ME"/>
        </w:rPr>
        <w:t>uznemirenost i agitacija (</w:t>
      </w:r>
      <w:r w:rsidRPr="00E4773C">
        <w:rPr>
          <w:sz w:val="22"/>
          <w:szCs w:val="22"/>
          <w:lang w:val="sr-Latn-ME"/>
        </w:rPr>
        <w:t>nemir praćen nekoordinisanim pokretima);</w:t>
      </w:r>
    </w:p>
    <w:p w:rsidR="00371A83" w:rsidRPr="0089722F" w:rsidRDefault="00371A83" w:rsidP="005A2BA0">
      <w:pPr>
        <w:pStyle w:val="Header"/>
        <w:widowControl w:val="0"/>
        <w:numPr>
          <w:ilvl w:val="0"/>
          <w:numId w:val="31"/>
        </w:numPr>
        <w:tabs>
          <w:tab w:val="clear" w:pos="4320"/>
          <w:tab w:val="clear" w:pos="8640"/>
          <w:tab w:val="left" w:pos="284"/>
        </w:tabs>
        <w:jc w:val="both"/>
        <w:rPr>
          <w:bCs/>
          <w:sz w:val="22"/>
          <w:szCs w:val="22"/>
          <w:lang w:val="sr-Latn-ME"/>
        </w:rPr>
      </w:pPr>
      <w:r w:rsidRPr="0089722F">
        <w:rPr>
          <w:bCs/>
          <w:sz w:val="22"/>
          <w:szCs w:val="22"/>
          <w:lang w:val="sr-Latn-ME"/>
        </w:rPr>
        <w:t>retencija (zadržavanje) mokraće kod pacijenata sa uvećanjem prostate (hipertrofija prostate);</w:t>
      </w:r>
    </w:p>
    <w:p w:rsidR="00371A83" w:rsidRPr="0089722F" w:rsidRDefault="00371A83" w:rsidP="005A2BA0">
      <w:pPr>
        <w:pStyle w:val="Header"/>
        <w:widowControl w:val="0"/>
        <w:numPr>
          <w:ilvl w:val="0"/>
          <w:numId w:val="31"/>
        </w:numPr>
        <w:tabs>
          <w:tab w:val="clear" w:pos="4320"/>
          <w:tab w:val="clear" w:pos="8640"/>
          <w:tab w:val="left" w:pos="284"/>
        </w:tabs>
        <w:jc w:val="both"/>
        <w:rPr>
          <w:bCs/>
          <w:sz w:val="22"/>
          <w:szCs w:val="22"/>
          <w:lang w:val="sr-Latn-ME"/>
        </w:rPr>
      </w:pPr>
      <w:r w:rsidRPr="0089722F">
        <w:rPr>
          <w:bCs/>
          <w:sz w:val="22"/>
          <w:szCs w:val="22"/>
          <w:lang w:val="sr-Latn-ME"/>
        </w:rPr>
        <w:t>paranoidne egzogene psihoze (poremećaj zapažanja i ponašanja), praćene vizuelnim halucinacijama (vidjeti stvari koje realno ne postoje); mogu se javiti naročito kod predisponiranih, starijih pacijenata. Ova neželjena dejstva se češće javljaju tokom terapije lijekom PK-Merz, film tablete u kombinaciji sa drugim antiparkinsonicima (npr. levodopom, bromokriptinom) ili memantinom;</w:t>
      </w:r>
    </w:p>
    <w:p w:rsidR="00371A83" w:rsidRPr="0089722F" w:rsidRDefault="00371A83" w:rsidP="005A2BA0">
      <w:pPr>
        <w:pStyle w:val="Header"/>
        <w:widowControl w:val="0"/>
        <w:numPr>
          <w:ilvl w:val="0"/>
          <w:numId w:val="31"/>
        </w:numPr>
        <w:tabs>
          <w:tab w:val="clear" w:pos="4320"/>
          <w:tab w:val="clear" w:pos="8640"/>
          <w:tab w:val="left" w:pos="284"/>
        </w:tabs>
        <w:jc w:val="both"/>
        <w:rPr>
          <w:bCs/>
          <w:sz w:val="22"/>
          <w:szCs w:val="22"/>
          <w:lang w:val="sr-Latn-ME"/>
        </w:rPr>
      </w:pPr>
      <w:r w:rsidRPr="0089722F">
        <w:rPr>
          <w:bCs/>
          <w:sz w:val="22"/>
          <w:szCs w:val="22"/>
          <w:lang w:val="sr-Latn-ME"/>
        </w:rPr>
        <w:t>kožna reakcija karakteristična za amantadin, mramorni izgled kože (</w:t>
      </w:r>
      <w:r w:rsidRPr="0089722F">
        <w:rPr>
          <w:bCs/>
          <w:i/>
          <w:sz w:val="22"/>
          <w:szCs w:val="22"/>
          <w:lang w:val="sr-Latn-ME"/>
        </w:rPr>
        <w:t>livedo reticularis</w:t>
      </w:r>
      <w:r w:rsidRPr="0089722F">
        <w:rPr>
          <w:bCs/>
          <w:sz w:val="22"/>
          <w:szCs w:val="22"/>
          <w:lang w:val="sr-Latn-ME"/>
        </w:rPr>
        <w:t>), povremeno praćena sa oticanjem potkol</w:t>
      </w:r>
      <w:r w:rsidR="00DD3588">
        <w:rPr>
          <w:bCs/>
          <w:sz w:val="22"/>
          <w:szCs w:val="22"/>
          <w:lang w:val="sr-Latn-ME"/>
        </w:rPr>
        <w:t>j</w:t>
      </w:r>
      <w:r w:rsidRPr="0089722F">
        <w:rPr>
          <w:bCs/>
          <w:sz w:val="22"/>
          <w:szCs w:val="22"/>
          <w:lang w:val="sr-Latn-ME"/>
        </w:rPr>
        <w:t>enica i članaka;</w:t>
      </w:r>
    </w:p>
    <w:p w:rsidR="00371A83" w:rsidRPr="0089722F" w:rsidRDefault="00371A83" w:rsidP="005A2BA0">
      <w:pPr>
        <w:pStyle w:val="Header"/>
        <w:widowControl w:val="0"/>
        <w:numPr>
          <w:ilvl w:val="0"/>
          <w:numId w:val="31"/>
        </w:numPr>
        <w:tabs>
          <w:tab w:val="clear" w:pos="4320"/>
          <w:tab w:val="clear" w:pos="8640"/>
          <w:tab w:val="left" w:pos="284"/>
        </w:tabs>
        <w:jc w:val="both"/>
        <w:rPr>
          <w:bCs/>
          <w:sz w:val="22"/>
          <w:szCs w:val="22"/>
          <w:lang w:val="sr-Latn-ME"/>
        </w:rPr>
      </w:pPr>
      <w:r w:rsidRPr="0089722F">
        <w:rPr>
          <w:bCs/>
          <w:sz w:val="22"/>
          <w:szCs w:val="22"/>
          <w:lang w:val="sr-Latn-ME"/>
        </w:rPr>
        <w:t>mučnina;</w:t>
      </w:r>
    </w:p>
    <w:p w:rsidR="00371A83" w:rsidRPr="0089722F" w:rsidRDefault="00371A83" w:rsidP="005A2BA0">
      <w:pPr>
        <w:pStyle w:val="Header"/>
        <w:widowControl w:val="0"/>
        <w:numPr>
          <w:ilvl w:val="0"/>
          <w:numId w:val="31"/>
        </w:numPr>
        <w:tabs>
          <w:tab w:val="clear" w:pos="4320"/>
          <w:tab w:val="clear" w:pos="8640"/>
          <w:tab w:val="left" w:pos="284"/>
        </w:tabs>
        <w:jc w:val="both"/>
        <w:rPr>
          <w:bCs/>
          <w:sz w:val="22"/>
          <w:szCs w:val="22"/>
          <w:lang w:val="sr-Latn-ME"/>
        </w:rPr>
      </w:pPr>
      <w:r w:rsidRPr="0089722F">
        <w:rPr>
          <w:bCs/>
          <w:sz w:val="22"/>
          <w:szCs w:val="22"/>
          <w:lang w:val="sr-Latn-ME"/>
        </w:rPr>
        <w:t>vrtoglavica;</w:t>
      </w:r>
    </w:p>
    <w:p w:rsidR="00371A83" w:rsidRPr="0089722F" w:rsidRDefault="00371A83" w:rsidP="005A2BA0">
      <w:pPr>
        <w:pStyle w:val="Header"/>
        <w:widowControl w:val="0"/>
        <w:numPr>
          <w:ilvl w:val="0"/>
          <w:numId w:val="31"/>
        </w:numPr>
        <w:tabs>
          <w:tab w:val="clear" w:pos="4320"/>
          <w:tab w:val="clear" w:pos="8640"/>
          <w:tab w:val="left" w:pos="284"/>
        </w:tabs>
        <w:jc w:val="both"/>
        <w:rPr>
          <w:bCs/>
          <w:sz w:val="22"/>
          <w:szCs w:val="22"/>
          <w:lang w:val="sr-Latn-ME"/>
        </w:rPr>
      </w:pPr>
      <w:r w:rsidRPr="0089722F">
        <w:rPr>
          <w:bCs/>
          <w:sz w:val="22"/>
          <w:szCs w:val="22"/>
          <w:lang w:val="sr-Latn-ME"/>
        </w:rPr>
        <w:t>suva usta;</w:t>
      </w:r>
    </w:p>
    <w:p w:rsidR="00371A83" w:rsidRPr="0089722F" w:rsidRDefault="00371A83" w:rsidP="005A2BA0">
      <w:pPr>
        <w:pStyle w:val="Header"/>
        <w:widowControl w:val="0"/>
        <w:numPr>
          <w:ilvl w:val="0"/>
          <w:numId w:val="31"/>
        </w:numPr>
        <w:tabs>
          <w:tab w:val="clear" w:pos="4320"/>
          <w:tab w:val="clear" w:pos="8640"/>
          <w:tab w:val="left" w:pos="284"/>
        </w:tabs>
        <w:jc w:val="both"/>
        <w:rPr>
          <w:bCs/>
          <w:sz w:val="22"/>
          <w:szCs w:val="22"/>
          <w:lang w:val="sr-Latn-ME"/>
        </w:rPr>
      </w:pPr>
      <w:r w:rsidRPr="0089722F">
        <w:rPr>
          <w:bCs/>
          <w:sz w:val="22"/>
          <w:szCs w:val="22"/>
          <w:lang w:val="sr-Latn-ME"/>
        </w:rPr>
        <w:t>poremećaj regulacije cirkulacije u uspravnom položaju ili prilikom ustajanja (ortostatska disregulacija).</w:t>
      </w:r>
    </w:p>
    <w:p w:rsidR="00371A83" w:rsidRPr="0089722F" w:rsidRDefault="00371A83" w:rsidP="005A2BA0">
      <w:pPr>
        <w:pStyle w:val="Header"/>
        <w:widowControl w:val="0"/>
        <w:tabs>
          <w:tab w:val="left" w:pos="284"/>
        </w:tabs>
        <w:jc w:val="both"/>
        <w:rPr>
          <w:sz w:val="22"/>
          <w:szCs w:val="22"/>
          <w:lang w:val="sr-Latn-ME"/>
        </w:rPr>
      </w:pPr>
    </w:p>
    <w:p w:rsidR="00371A83" w:rsidRPr="0089722F" w:rsidRDefault="00371A83" w:rsidP="005A2BA0">
      <w:pPr>
        <w:pStyle w:val="Header"/>
        <w:widowControl w:val="0"/>
        <w:tabs>
          <w:tab w:val="left" w:pos="284"/>
        </w:tabs>
        <w:jc w:val="both"/>
        <w:rPr>
          <w:sz w:val="22"/>
          <w:szCs w:val="22"/>
          <w:lang w:val="sr-Latn-ME"/>
        </w:rPr>
      </w:pPr>
      <w:r w:rsidRPr="0089722F">
        <w:rPr>
          <w:sz w:val="22"/>
          <w:szCs w:val="22"/>
          <w:lang w:val="sr-Latn-ME"/>
        </w:rPr>
        <w:t>Povremena neželjena dejstva (mogu da se jave kod najviše 1 na 100 pacijenata koji uzimaju lijek):</w:t>
      </w:r>
    </w:p>
    <w:p w:rsidR="00371A83" w:rsidRPr="0089722F" w:rsidRDefault="00371A83" w:rsidP="005A2BA0">
      <w:pPr>
        <w:pStyle w:val="Header"/>
        <w:widowControl w:val="0"/>
        <w:numPr>
          <w:ilvl w:val="0"/>
          <w:numId w:val="31"/>
        </w:numPr>
        <w:tabs>
          <w:tab w:val="clear" w:pos="4320"/>
          <w:tab w:val="clear" w:pos="8640"/>
          <w:tab w:val="left" w:pos="284"/>
        </w:tabs>
        <w:jc w:val="both"/>
        <w:rPr>
          <w:bCs/>
          <w:sz w:val="22"/>
          <w:szCs w:val="22"/>
          <w:lang w:val="sr-Latn-ME"/>
        </w:rPr>
      </w:pPr>
      <w:r w:rsidRPr="0089722F">
        <w:rPr>
          <w:bCs/>
          <w:sz w:val="22"/>
          <w:szCs w:val="22"/>
          <w:lang w:val="sr-Latn-ME"/>
        </w:rPr>
        <w:t>zamagljen vid.</w:t>
      </w:r>
    </w:p>
    <w:p w:rsidR="00371A83" w:rsidRPr="0089722F" w:rsidRDefault="00371A83" w:rsidP="005A2BA0">
      <w:pPr>
        <w:pStyle w:val="Header"/>
        <w:widowControl w:val="0"/>
        <w:tabs>
          <w:tab w:val="left" w:pos="284"/>
        </w:tabs>
        <w:jc w:val="both"/>
        <w:rPr>
          <w:bCs/>
          <w:i/>
          <w:sz w:val="22"/>
          <w:szCs w:val="22"/>
          <w:lang w:val="sr-Latn-ME"/>
        </w:rPr>
      </w:pPr>
    </w:p>
    <w:p w:rsidR="00371A83" w:rsidRPr="0089722F" w:rsidRDefault="00371A83" w:rsidP="005A2BA0">
      <w:pPr>
        <w:pStyle w:val="Header"/>
        <w:widowControl w:val="0"/>
        <w:tabs>
          <w:tab w:val="left" w:pos="284"/>
        </w:tabs>
        <w:jc w:val="both"/>
        <w:rPr>
          <w:bCs/>
          <w:sz w:val="22"/>
          <w:szCs w:val="22"/>
          <w:lang w:val="sr-Latn-ME"/>
        </w:rPr>
      </w:pPr>
      <w:r w:rsidRPr="0089722F">
        <w:rPr>
          <w:bCs/>
          <w:sz w:val="22"/>
          <w:szCs w:val="22"/>
          <w:lang w:val="sr-Latn-ME"/>
        </w:rPr>
        <w:t>Rijetka neželjena dejstva (mogu da se jave kod najviše 1 na 1000 pacijenata koji uzimaju lijek):</w:t>
      </w:r>
    </w:p>
    <w:p w:rsidR="00371A83" w:rsidRPr="0089722F" w:rsidRDefault="00371A83" w:rsidP="005A2BA0">
      <w:pPr>
        <w:pStyle w:val="Header"/>
        <w:widowControl w:val="0"/>
        <w:numPr>
          <w:ilvl w:val="0"/>
          <w:numId w:val="31"/>
        </w:numPr>
        <w:tabs>
          <w:tab w:val="clear" w:pos="4320"/>
          <w:tab w:val="clear" w:pos="8640"/>
          <w:tab w:val="left" w:pos="284"/>
        </w:tabs>
        <w:jc w:val="both"/>
        <w:rPr>
          <w:bCs/>
          <w:sz w:val="22"/>
          <w:szCs w:val="22"/>
          <w:lang w:val="sr-Latn-ME"/>
        </w:rPr>
      </w:pPr>
      <w:r w:rsidRPr="0089722F">
        <w:rPr>
          <w:bCs/>
          <w:sz w:val="22"/>
          <w:szCs w:val="22"/>
          <w:lang w:val="sr-Latn-ME"/>
        </w:rPr>
        <w:t>oštećenja rožnjače, otok rožnjače, smanjena oštrina vida.</w:t>
      </w:r>
    </w:p>
    <w:p w:rsidR="00371A83" w:rsidRPr="0089722F" w:rsidRDefault="00371A83" w:rsidP="005A2BA0">
      <w:pPr>
        <w:pStyle w:val="Header"/>
        <w:widowControl w:val="0"/>
        <w:tabs>
          <w:tab w:val="left" w:pos="284"/>
        </w:tabs>
        <w:jc w:val="both"/>
        <w:rPr>
          <w:bCs/>
          <w:sz w:val="22"/>
          <w:szCs w:val="22"/>
          <w:lang w:val="sr-Latn-ME"/>
        </w:rPr>
      </w:pPr>
    </w:p>
    <w:p w:rsidR="00371A83" w:rsidRPr="0089722F" w:rsidRDefault="00371A83" w:rsidP="005A2BA0">
      <w:pPr>
        <w:pStyle w:val="Header"/>
        <w:widowControl w:val="0"/>
        <w:tabs>
          <w:tab w:val="left" w:pos="284"/>
        </w:tabs>
        <w:jc w:val="both"/>
        <w:rPr>
          <w:bCs/>
          <w:sz w:val="22"/>
          <w:szCs w:val="22"/>
          <w:lang w:val="sr-Latn-ME"/>
        </w:rPr>
      </w:pPr>
      <w:r w:rsidRPr="0089722F">
        <w:rPr>
          <w:bCs/>
          <w:sz w:val="22"/>
          <w:szCs w:val="22"/>
          <w:lang w:val="sr-Latn-ME"/>
        </w:rPr>
        <w:t>Veoma rijetka neželjena dejstva (mogu da se jave kod najviše 1 na 10000 pacijenata koji uzimaju lijek):</w:t>
      </w:r>
    </w:p>
    <w:p w:rsidR="00371A83" w:rsidRPr="0089722F" w:rsidRDefault="00371A83" w:rsidP="005A2BA0">
      <w:pPr>
        <w:pStyle w:val="Header"/>
        <w:widowControl w:val="0"/>
        <w:numPr>
          <w:ilvl w:val="0"/>
          <w:numId w:val="32"/>
        </w:numPr>
        <w:tabs>
          <w:tab w:val="clear" w:pos="4320"/>
          <w:tab w:val="clear" w:pos="8640"/>
          <w:tab w:val="left" w:pos="284"/>
        </w:tabs>
        <w:jc w:val="both"/>
        <w:rPr>
          <w:bCs/>
          <w:sz w:val="22"/>
          <w:szCs w:val="22"/>
          <w:lang w:val="sr-Latn-ME"/>
        </w:rPr>
      </w:pPr>
      <w:r w:rsidRPr="0089722F">
        <w:rPr>
          <w:bCs/>
          <w:sz w:val="22"/>
          <w:szCs w:val="22"/>
          <w:lang w:val="sr-Latn-ME"/>
        </w:rPr>
        <w:t>poremećaji krvne slike, kao npr. smanjenje broja leukocita i trombocita (leukopenija i trombocitopenija);</w:t>
      </w:r>
    </w:p>
    <w:p w:rsidR="00371A83" w:rsidRPr="0089722F" w:rsidRDefault="00371A83" w:rsidP="005A2BA0">
      <w:pPr>
        <w:pStyle w:val="Header"/>
        <w:widowControl w:val="0"/>
        <w:numPr>
          <w:ilvl w:val="0"/>
          <w:numId w:val="32"/>
        </w:numPr>
        <w:tabs>
          <w:tab w:val="clear" w:pos="4320"/>
          <w:tab w:val="clear" w:pos="8640"/>
          <w:tab w:val="left" w:pos="284"/>
        </w:tabs>
        <w:jc w:val="both"/>
        <w:rPr>
          <w:bCs/>
          <w:sz w:val="22"/>
          <w:szCs w:val="22"/>
          <w:lang w:val="sr-Latn-ME"/>
        </w:rPr>
      </w:pPr>
      <w:r w:rsidRPr="0089722F">
        <w:rPr>
          <w:bCs/>
          <w:sz w:val="22"/>
          <w:szCs w:val="22"/>
          <w:lang w:val="sr-Latn-ME"/>
        </w:rPr>
        <w:t xml:space="preserve">poremećaji srčanog ritma, kao što su ventrikularna tahikardija, ventrikularna fibrilacija, </w:t>
      </w:r>
      <w:r w:rsidRPr="0089722F">
        <w:rPr>
          <w:bCs/>
          <w:i/>
          <w:sz w:val="22"/>
          <w:szCs w:val="22"/>
          <w:lang w:val="sr-Latn-ME"/>
        </w:rPr>
        <w:t>torsade de pointes</w:t>
      </w:r>
      <w:r w:rsidRPr="0089722F">
        <w:rPr>
          <w:bCs/>
          <w:sz w:val="22"/>
          <w:szCs w:val="22"/>
          <w:lang w:val="sr-Latn-ME"/>
        </w:rPr>
        <w:t xml:space="preserve"> i produženje QT intervala. U najvećem broju ovih slučajeva, poremećaji su povezani sa predoziranjem, istovremenom primjenom pojedinih ljekova ili prisustvom faktora rizika za pojavu srčanih aritmija (vidjeti</w:t>
      </w:r>
      <w:r w:rsidR="00DD3588">
        <w:rPr>
          <w:bCs/>
          <w:sz w:val="22"/>
          <w:szCs w:val="22"/>
          <w:lang w:val="sr-Latn-ME"/>
        </w:rPr>
        <w:t xml:space="preserve"> dio</w:t>
      </w:r>
      <w:r w:rsidRPr="0089722F">
        <w:rPr>
          <w:bCs/>
          <w:sz w:val="22"/>
          <w:szCs w:val="22"/>
          <w:lang w:val="sr-Latn-ME"/>
        </w:rPr>
        <w:t xml:space="preserve"> 2 “Lijek PK-Merz ne smijete koristiti” i “Primjena drugih ljekova”).</w:t>
      </w:r>
    </w:p>
    <w:p w:rsidR="00371A83" w:rsidRPr="0089722F" w:rsidRDefault="00371A83" w:rsidP="005A2BA0">
      <w:pPr>
        <w:pStyle w:val="Header"/>
        <w:widowControl w:val="0"/>
        <w:numPr>
          <w:ilvl w:val="0"/>
          <w:numId w:val="32"/>
        </w:numPr>
        <w:tabs>
          <w:tab w:val="clear" w:pos="4320"/>
          <w:tab w:val="clear" w:pos="8640"/>
          <w:tab w:val="left" w:pos="284"/>
        </w:tabs>
        <w:jc w:val="both"/>
        <w:rPr>
          <w:bCs/>
          <w:sz w:val="22"/>
          <w:szCs w:val="22"/>
          <w:lang w:val="sr-Latn-ME"/>
        </w:rPr>
      </w:pPr>
      <w:r w:rsidRPr="0089722F">
        <w:rPr>
          <w:bCs/>
          <w:sz w:val="22"/>
          <w:szCs w:val="22"/>
          <w:lang w:val="sr-Latn-ME"/>
        </w:rPr>
        <w:t>prolazan gubitak vida;</w:t>
      </w:r>
    </w:p>
    <w:p w:rsidR="00371A83" w:rsidRPr="0089722F" w:rsidRDefault="00371A83" w:rsidP="005A2BA0">
      <w:pPr>
        <w:pStyle w:val="Header"/>
        <w:widowControl w:val="0"/>
        <w:numPr>
          <w:ilvl w:val="0"/>
          <w:numId w:val="32"/>
        </w:numPr>
        <w:tabs>
          <w:tab w:val="clear" w:pos="4320"/>
          <w:tab w:val="clear" w:pos="8640"/>
          <w:tab w:val="left" w:pos="284"/>
        </w:tabs>
        <w:jc w:val="both"/>
        <w:rPr>
          <w:bCs/>
          <w:sz w:val="22"/>
          <w:szCs w:val="22"/>
          <w:lang w:val="sr-Latn-ME"/>
        </w:rPr>
      </w:pPr>
      <w:r w:rsidRPr="0089722F">
        <w:rPr>
          <w:bCs/>
          <w:sz w:val="22"/>
          <w:szCs w:val="22"/>
          <w:lang w:val="sr-Latn-ME"/>
        </w:rPr>
        <w:t>povećana osjetljivost na svjetlost;</w:t>
      </w:r>
    </w:p>
    <w:p w:rsidR="00371A83" w:rsidRPr="0089722F" w:rsidRDefault="00371A83" w:rsidP="005A2BA0">
      <w:pPr>
        <w:pStyle w:val="Header"/>
        <w:widowControl w:val="0"/>
        <w:numPr>
          <w:ilvl w:val="0"/>
          <w:numId w:val="32"/>
        </w:numPr>
        <w:tabs>
          <w:tab w:val="clear" w:pos="4320"/>
          <w:tab w:val="clear" w:pos="8640"/>
          <w:tab w:val="left" w:pos="284"/>
        </w:tabs>
        <w:jc w:val="both"/>
        <w:rPr>
          <w:bCs/>
          <w:sz w:val="22"/>
          <w:szCs w:val="22"/>
          <w:lang w:val="sr-Latn-ME"/>
        </w:rPr>
      </w:pPr>
      <w:r w:rsidRPr="0089722F">
        <w:rPr>
          <w:bCs/>
          <w:sz w:val="22"/>
          <w:szCs w:val="22"/>
          <w:lang w:val="sr-Latn-ME"/>
        </w:rPr>
        <w:t xml:space="preserve">nepravilan srčani ritam, sa ubrzanim radom srca; </w:t>
      </w:r>
    </w:p>
    <w:p w:rsidR="00371A83" w:rsidRPr="0089722F" w:rsidRDefault="00371A83" w:rsidP="005A2BA0">
      <w:pPr>
        <w:pStyle w:val="Header"/>
        <w:widowControl w:val="0"/>
        <w:numPr>
          <w:ilvl w:val="0"/>
          <w:numId w:val="32"/>
        </w:numPr>
        <w:tabs>
          <w:tab w:val="clear" w:pos="4320"/>
          <w:tab w:val="clear" w:pos="8640"/>
          <w:tab w:val="left" w:pos="284"/>
        </w:tabs>
        <w:jc w:val="both"/>
        <w:rPr>
          <w:bCs/>
          <w:sz w:val="22"/>
          <w:szCs w:val="22"/>
          <w:lang w:val="sr-Latn-ME"/>
        </w:rPr>
      </w:pPr>
      <w:r w:rsidRPr="0089722F">
        <w:rPr>
          <w:bCs/>
          <w:sz w:val="22"/>
          <w:szCs w:val="22"/>
          <w:lang w:val="sr-Latn-ME"/>
        </w:rPr>
        <w:t>epileptički napadi, uglavnom kod pacijenata koji su uzeli veću dozu od propisane doze;</w:t>
      </w:r>
    </w:p>
    <w:p w:rsidR="00371A83" w:rsidRPr="0089722F" w:rsidRDefault="00371A83" w:rsidP="005A2BA0">
      <w:pPr>
        <w:pStyle w:val="Header"/>
        <w:widowControl w:val="0"/>
        <w:numPr>
          <w:ilvl w:val="0"/>
          <w:numId w:val="32"/>
        </w:numPr>
        <w:tabs>
          <w:tab w:val="clear" w:pos="4320"/>
          <w:tab w:val="clear" w:pos="8640"/>
          <w:tab w:val="left" w:pos="284"/>
        </w:tabs>
        <w:jc w:val="both"/>
        <w:rPr>
          <w:bCs/>
          <w:sz w:val="22"/>
          <w:szCs w:val="22"/>
          <w:lang w:val="sr-Latn-ME"/>
        </w:rPr>
      </w:pPr>
      <w:r w:rsidRPr="0089722F">
        <w:rPr>
          <w:bCs/>
          <w:sz w:val="22"/>
          <w:szCs w:val="22"/>
          <w:lang w:val="sr-Latn-ME"/>
        </w:rPr>
        <w:t>grčevi u mišićima i poremećaj os</w:t>
      </w:r>
      <w:r w:rsidR="00DD3588">
        <w:rPr>
          <w:bCs/>
          <w:sz w:val="22"/>
          <w:szCs w:val="22"/>
          <w:lang w:val="sr-Latn-ME"/>
        </w:rPr>
        <w:t>j</w:t>
      </w:r>
      <w:r w:rsidRPr="0089722F">
        <w:rPr>
          <w:bCs/>
          <w:sz w:val="22"/>
          <w:szCs w:val="22"/>
          <w:lang w:val="sr-Latn-ME"/>
        </w:rPr>
        <w:t>ećaja u ekstremitetima (rukama i nogama).</w:t>
      </w:r>
    </w:p>
    <w:p w:rsidR="00371A83" w:rsidRPr="0089722F" w:rsidRDefault="00371A83" w:rsidP="005A2BA0">
      <w:pPr>
        <w:pStyle w:val="Header"/>
        <w:widowControl w:val="0"/>
        <w:tabs>
          <w:tab w:val="left" w:pos="284"/>
        </w:tabs>
        <w:ind w:left="720"/>
        <w:jc w:val="both"/>
        <w:rPr>
          <w:bCs/>
          <w:sz w:val="22"/>
          <w:szCs w:val="22"/>
          <w:lang w:val="sr-Latn-ME"/>
        </w:rPr>
      </w:pPr>
    </w:p>
    <w:p w:rsidR="00371A83" w:rsidRPr="0089722F" w:rsidRDefault="00371A83" w:rsidP="005A2BA0">
      <w:pPr>
        <w:pStyle w:val="Header"/>
        <w:widowControl w:val="0"/>
        <w:jc w:val="both"/>
        <w:rPr>
          <w:bCs/>
          <w:sz w:val="22"/>
          <w:szCs w:val="22"/>
          <w:lang w:val="sr-Latn-ME"/>
        </w:rPr>
      </w:pPr>
      <w:r w:rsidRPr="0089722F">
        <w:rPr>
          <w:sz w:val="22"/>
          <w:szCs w:val="22"/>
          <w:lang w:val="sr-Latn-ME"/>
        </w:rPr>
        <w:t>Nepoznata učestalost</w:t>
      </w:r>
      <w:r w:rsidRPr="0089722F">
        <w:rPr>
          <w:bCs/>
          <w:sz w:val="22"/>
          <w:szCs w:val="22"/>
          <w:lang w:val="sr-Latn-ME"/>
        </w:rPr>
        <w:t>:</w:t>
      </w:r>
      <w:r w:rsidRPr="0089722F">
        <w:rPr>
          <w:sz w:val="22"/>
          <w:szCs w:val="22"/>
          <w:lang w:val="sr-Latn-ME"/>
        </w:rPr>
        <w:t xml:space="preserve"> ne može se procijeniti na osnovu dostupnih podataka:</w:t>
      </w:r>
    </w:p>
    <w:p w:rsidR="00371A83" w:rsidRPr="0089722F" w:rsidRDefault="00371A83" w:rsidP="005A2BA0">
      <w:pPr>
        <w:pStyle w:val="Header"/>
        <w:widowControl w:val="0"/>
        <w:numPr>
          <w:ilvl w:val="0"/>
          <w:numId w:val="33"/>
        </w:numPr>
        <w:tabs>
          <w:tab w:val="clear" w:pos="4320"/>
          <w:tab w:val="clear" w:pos="8640"/>
          <w:tab w:val="center" w:pos="4536"/>
          <w:tab w:val="right" w:pos="9072"/>
        </w:tabs>
        <w:jc w:val="both"/>
        <w:rPr>
          <w:bCs/>
          <w:sz w:val="22"/>
          <w:szCs w:val="22"/>
          <w:lang w:val="sr-Latn-ME"/>
        </w:rPr>
      </w:pPr>
      <w:r w:rsidRPr="0089722F">
        <w:rPr>
          <w:bCs/>
          <w:sz w:val="22"/>
          <w:szCs w:val="22"/>
          <w:lang w:val="sr-Latn-ME"/>
        </w:rPr>
        <w:t xml:space="preserve">potreba da se ponašate na neuobičajen način - jak nagon za kockanjem, izmjenjeno ili pojačano interesovanje za seks, nekontrolisana i neumjerena kupovina ili trošenje novca, opsesivno prejedanje (unošenje velikih količina hrane za kratak vremenski period) ili kompulzivno jedenje (uzimanje hrane više nego što je normalno i što vam je potrebno da utolite glad). </w:t>
      </w:r>
    </w:p>
    <w:p w:rsidR="00371A83" w:rsidRPr="0089722F" w:rsidRDefault="00371A83" w:rsidP="005A2BA0">
      <w:pPr>
        <w:pStyle w:val="Header"/>
        <w:widowControl w:val="0"/>
        <w:ind w:left="720"/>
        <w:jc w:val="both"/>
        <w:rPr>
          <w:bCs/>
          <w:sz w:val="22"/>
          <w:szCs w:val="22"/>
          <w:lang w:val="sr-Latn-ME"/>
        </w:rPr>
      </w:pPr>
    </w:p>
    <w:p w:rsidR="00371A83" w:rsidRPr="0089722F" w:rsidRDefault="00371A83" w:rsidP="005A2BA0">
      <w:pPr>
        <w:widowControl w:val="0"/>
        <w:numPr>
          <w:ilvl w:val="12"/>
          <w:numId w:val="0"/>
        </w:numPr>
        <w:tabs>
          <w:tab w:val="left" w:pos="720"/>
        </w:tabs>
        <w:ind w:right="-29"/>
        <w:jc w:val="both"/>
        <w:rPr>
          <w:sz w:val="22"/>
          <w:szCs w:val="22"/>
          <w:lang w:val="sr-Latn-ME"/>
        </w:rPr>
      </w:pPr>
      <w:r w:rsidRPr="0089722F">
        <w:rPr>
          <w:bCs/>
          <w:sz w:val="22"/>
          <w:szCs w:val="22"/>
          <w:lang w:val="sr-Latn-ME"/>
        </w:rPr>
        <w:t>Trebalo bi da odete na pregled kod oftalmologa čim Vam se pojave simptomi kao što su poremećaj vida (smanjenje oštrine vida) ili zamagljen vid, da bi se isključio otok rožnjače (</w:t>
      </w:r>
      <w:r w:rsidR="00DD3588">
        <w:rPr>
          <w:bCs/>
          <w:sz w:val="22"/>
          <w:szCs w:val="22"/>
          <w:lang w:val="sr-Latn-ME"/>
        </w:rPr>
        <w:t>v</w:t>
      </w:r>
      <w:r w:rsidRPr="0089722F">
        <w:rPr>
          <w:bCs/>
          <w:sz w:val="22"/>
          <w:szCs w:val="22"/>
          <w:lang w:val="sr-Latn-ME"/>
        </w:rPr>
        <w:t xml:space="preserve">idjeti </w:t>
      </w:r>
      <w:r w:rsidR="00DD3588">
        <w:rPr>
          <w:bCs/>
          <w:sz w:val="22"/>
          <w:szCs w:val="22"/>
          <w:lang w:val="sr-Latn-ME"/>
        </w:rPr>
        <w:t>dio</w:t>
      </w:r>
      <w:r w:rsidRPr="0089722F">
        <w:rPr>
          <w:bCs/>
          <w:sz w:val="22"/>
          <w:szCs w:val="22"/>
          <w:lang w:val="sr-Latn-ME"/>
        </w:rPr>
        <w:t xml:space="preserve"> 2</w:t>
      </w:r>
      <w:r w:rsidRPr="0089722F">
        <w:rPr>
          <w:i/>
          <w:sz w:val="22"/>
          <w:szCs w:val="22"/>
          <w:lang w:val="sr-Latn-ME"/>
        </w:rPr>
        <w:t xml:space="preserve"> “Ostale važne informacije o upotrebi l</w:t>
      </w:r>
      <w:r w:rsidR="00DD3588">
        <w:rPr>
          <w:i/>
          <w:sz w:val="22"/>
          <w:szCs w:val="22"/>
          <w:lang w:val="sr-Latn-ME"/>
        </w:rPr>
        <w:t>ij</w:t>
      </w:r>
      <w:r w:rsidRPr="0089722F">
        <w:rPr>
          <w:i/>
          <w:sz w:val="22"/>
          <w:szCs w:val="22"/>
          <w:lang w:val="sr-Latn-ME"/>
        </w:rPr>
        <w:t>eka PK-Merz, film tableta”)</w:t>
      </w:r>
    </w:p>
    <w:p w:rsidR="00371A83" w:rsidRPr="0089722F" w:rsidRDefault="00371A83">
      <w:pPr>
        <w:pStyle w:val="NoSpacing"/>
        <w:widowControl w:val="0"/>
        <w:jc w:val="both"/>
        <w:rPr>
          <w:rFonts w:eastAsia="Calibri"/>
          <w:spacing w:val="-5"/>
          <w:sz w:val="22"/>
          <w:szCs w:val="22"/>
          <w:u w:val="single"/>
          <w:lang w:val="sr-Latn-ME"/>
        </w:rPr>
      </w:pPr>
    </w:p>
    <w:p w:rsidR="00C269D7" w:rsidRPr="0089722F" w:rsidRDefault="00C269D7">
      <w:pPr>
        <w:pStyle w:val="NoSpacing"/>
        <w:widowControl w:val="0"/>
        <w:jc w:val="both"/>
        <w:rPr>
          <w:rFonts w:eastAsia="Calibri"/>
          <w:spacing w:val="-5"/>
          <w:sz w:val="22"/>
          <w:szCs w:val="22"/>
          <w:u w:val="single"/>
          <w:lang w:val="sr-Latn-ME"/>
        </w:rPr>
      </w:pPr>
      <w:r w:rsidRPr="0089722F">
        <w:rPr>
          <w:rFonts w:eastAsia="Calibri"/>
          <w:spacing w:val="-5"/>
          <w:sz w:val="22"/>
          <w:szCs w:val="22"/>
          <w:u w:val="single"/>
          <w:lang w:val="sr-Latn-ME"/>
        </w:rPr>
        <w:t>Prijavljivanje sumnji na neželjena dejstva</w:t>
      </w:r>
    </w:p>
    <w:p w:rsidR="00C269D7" w:rsidRPr="0089722F" w:rsidRDefault="00C269D7" w:rsidP="005A2BA0">
      <w:pPr>
        <w:pStyle w:val="NoSpacing"/>
        <w:widowControl w:val="0"/>
        <w:jc w:val="both"/>
        <w:rPr>
          <w:rFonts w:eastAsia="Calibri"/>
          <w:spacing w:val="-5"/>
          <w:sz w:val="22"/>
          <w:szCs w:val="22"/>
          <w:u w:val="single"/>
          <w:lang w:val="sr-Latn-ME"/>
        </w:rPr>
      </w:pPr>
    </w:p>
    <w:p w:rsidR="00C269D7" w:rsidRPr="0089722F" w:rsidRDefault="0029138F">
      <w:pPr>
        <w:pStyle w:val="NoSpacing"/>
        <w:widowControl w:val="0"/>
        <w:jc w:val="both"/>
        <w:rPr>
          <w:rFonts w:eastAsia="Calibri"/>
          <w:sz w:val="22"/>
          <w:szCs w:val="22"/>
          <w:lang w:val="sr-Latn-ME"/>
        </w:rPr>
      </w:pPr>
      <w:r w:rsidRPr="0089722F">
        <w:rPr>
          <w:rFonts w:eastAsia="Calibri"/>
          <w:sz w:val="22"/>
          <w:szCs w:val="22"/>
          <w:lang w:val="sr-Latn-ME"/>
        </w:rPr>
        <w:t>Ako V</w:t>
      </w:r>
      <w:r w:rsidR="00C269D7" w:rsidRPr="0089722F">
        <w:rPr>
          <w:rFonts w:eastAsia="Calibri"/>
          <w:sz w:val="22"/>
          <w:szCs w:val="22"/>
          <w:lang w:val="sr-Latn-ME"/>
        </w:rPr>
        <w:t>am se javi bilo koje neželjeno d</w:t>
      </w:r>
      <w:r w:rsidRPr="0089722F">
        <w:rPr>
          <w:rFonts w:eastAsia="Calibri"/>
          <w:sz w:val="22"/>
          <w:szCs w:val="22"/>
          <w:lang w:val="sr-Latn-ME"/>
        </w:rPr>
        <w:t xml:space="preserve">ejstvo recite to svom ljekaru, </w:t>
      </w:r>
      <w:r w:rsidR="00C269D7" w:rsidRPr="0089722F">
        <w:rPr>
          <w:rFonts w:eastAsia="Calibri"/>
          <w:sz w:val="22"/>
          <w:szCs w:val="22"/>
          <w:lang w:val="sr-Latn-ME"/>
        </w:rPr>
        <w:t>farmaceutu ili medicinskoj sestri. Ovo uključuje i bilo koja neželjena dejstva koja nijesu navedena u ovom uputstvu</w:t>
      </w:r>
      <w:r w:rsidR="00C269D7" w:rsidRPr="0089722F">
        <w:rPr>
          <w:rFonts w:eastAsia="Calibri"/>
          <w:spacing w:val="-4"/>
          <w:sz w:val="22"/>
          <w:szCs w:val="22"/>
          <w:lang w:val="sr-Latn-ME"/>
        </w:rPr>
        <w:t>.</w:t>
      </w:r>
      <w:r w:rsidR="007C6028" w:rsidRPr="0089722F">
        <w:rPr>
          <w:rFonts w:eastAsia="Calibri"/>
          <w:sz w:val="22"/>
          <w:szCs w:val="22"/>
          <w:lang w:val="sr-Latn-ME"/>
        </w:rPr>
        <w:t xml:space="preserve"> Prijavljivanjem neželjenih dejstava možete da pomognete u procjeni bezbjednosti ovog lijeka. Sumnju na neželjena </w:t>
      </w:r>
      <w:r w:rsidR="007C6028" w:rsidRPr="0089722F">
        <w:rPr>
          <w:rFonts w:eastAsia="Calibri"/>
          <w:sz w:val="22"/>
          <w:szCs w:val="22"/>
          <w:lang w:val="sr-Latn-ME"/>
        </w:rPr>
        <w:lastRenderedPageBreak/>
        <w:t>dejstva možete da prijavite i Institutu za ljekove i medicinska sredstva (CInMED):</w:t>
      </w:r>
    </w:p>
    <w:p w:rsidR="007C6028" w:rsidRPr="0089722F" w:rsidRDefault="007C6028">
      <w:pPr>
        <w:pStyle w:val="NoSpacing"/>
        <w:widowControl w:val="0"/>
        <w:jc w:val="both"/>
        <w:rPr>
          <w:rFonts w:eastAsia="Calibri"/>
          <w:sz w:val="22"/>
          <w:szCs w:val="22"/>
          <w:lang w:val="sr-Latn-ME"/>
        </w:rPr>
      </w:pPr>
    </w:p>
    <w:p w:rsidR="007C6028" w:rsidRPr="0089722F" w:rsidRDefault="007C6028" w:rsidP="005A2BA0">
      <w:pPr>
        <w:widowControl w:val="0"/>
        <w:jc w:val="both"/>
        <w:rPr>
          <w:sz w:val="22"/>
          <w:szCs w:val="22"/>
          <w:lang w:val="sr-Latn-ME"/>
        </w:rPr>
      </w:pPr>
      <w:r w:rsidRPr="0089722F">
        <w:rPr>
          <w:sz w:val="22"/>
          <w:szCs w:val="22"/>
          <w:lang w:val="sr-Latn-ME"/>
        </w:rPr>
        <w:t xml:space="preserve">Institut za ljekove i medicinska sredstva </w:t>
      </w:r>
    </w:p>
    <w:p w:rsidR="007C6028" w:rsidRPr="0089722F" w:rsidRDefault="007C6028" w:rsidP="005A2BA0">
      <w:pPr>
        <w:widowControl w:val="0"/>
        <w:jc w:val="both"/>
        <w:rPr>
          <w:sz w:val="22"/>
          <w:szCs w:val="22"/>
          <w:lang w:val="sr-Latn-ME"/>
        </w:rPr>
      </w:pPr>
      <w:r w:rsidRPr="0089722F">
        <w:rPr>
          <w:sz w:val="22"/>
          <w:szCs w:val="22"/>
          <w:lang w:val="sr-Latn-ME"/>
        </w:rPr>
        <w:t>Odjeljenje za farmakovigilancu</w:t>
      </w:r>
    </w:p>
    <w:p w:rsidR="007C6028" w:rsidRPr="0089722F" w:rsidRDefault="007C6028" w:rsidP="005A2BA0">
      <w:pPr>
        <w:widowControl w:val="0"/>
        <w:jc w:val="both"/>
        <w:rPr>
          <w:sz w:val="22"/>
          <w:szCs w:val="22"/>
          <w:lang w:val="sr-Latn-ME"/>
        </w:rPr>
      </w:pPr>
      <w:r w:rsidRPr="0089722F">
        <w:rPr>
          <w:sz w:val="22"/>
          <w:szCs w:val="22"/>
          <w:lang w:val="sr-Latn-ME"/>
        </w:rPr>
        <w:t>Bulevar Ivana Crnojevića 64a, 81000 Podgorica</w:t>
      </w:r>
    </w:p>
    <w:p w:rsidR="007C6028" w:rsidRPr="0089722F" w:rsidRDefault="007C6028" w:rsidP="005A2BA0">
      <w:pPr>
        <w:widowControl w:val="0"/>
        <w:jc w:val="both"/>
        <w:rPr>
          <w:sz w:val="22"/>
          <w:szCs w:val="22"/>
          <w:lang w:val="sr-Latn-ME"/>
        </w:rPr>
      </w:pPr>
    </w:p>
    <w:p w:rsidR="007C6028" w:rsidRPr="0089722F" w:rsidRDefault="007C6028" w:rsidP="005A2BA0">
      <w:pPr>
        <w:widowControl w:val="0"/>
        <w:jc w:val="both"/>
        <w:rPr>
          <w:sz w:val="22"/>
          <w:szCs w:val="22"/>
          <w:lang w:val="sr-Latn-ME"/>
        </w:rPr>
      </w:pPr>
      <w:r w:rsidRPr="0089722F">
        <w:rPr>
          <w:sz w:val="22"/>
          <w:szCs w:val="22"/>
          <w:lang w:val="sr-Latn-ME"/>
        </w:rPr>
        <w:t>tel: +382 (0) 20 310 280</w:t>
      </w:r>
    </w:p>
    <w:p w:rsidR="007C6028" w:rsidRPr="0089722F" w:rsidRDefault="007C6028" w:rsidP="005A2BA0">
      <w:pPr>
        <w:widowControl w:val="0"/>
        <w:jc w:val="both"/>
        <w:rPr>
          <w:sz w:val="22"/>
          <w:szCs w:val="22"/>
          <w:lang w:val="sr-Latn-ME"/>
        </w:rPr>
      </w:pPr>
      <w:r w:rsidRPr="0089722F">
        <w:rPr>
          <w:sz w:val="22"/>
          <w:szCs w:val="22"/>
          <w:lang w:val="sr-Latn-ME"/>
        </w:rPr>
        <w:t>fax: +382 (0) 20 310 581</w:t>
      </w:r>
    </w:p>
    <w:p w:rsidR="007C6028" w:rsidRPr="0089722F" w:rsidRDefault="00671324" w:rsidP="005A2BA0">
      <w:pPr>
        <w:widowControl w:val="0"/>
        <w:jc w:val="both"/>
        <w:rPr>
          <w:sz w:val="22"/>
          <w:szCs w:val="22"/>
          <w:lang w:val="sr-Latn-ME"/>
        </w:rPr>
      </w:pPr>
      <w:hyperlink r:id="rId8" w:history="1">
        <w:r w:rsidR="00510F22" w:rsidRPr="0089722F">
          <w:rPr>
            <w:rStyle w:val="Hyperlink"/>
            <w:sz w:val="22"/>
            <w:szCs w:val="22"/>
            <w:lang w:val="sr-Latn-ME"/>
          </w:rPr>
          <w:t>www.cinmed.me</w:t>
        </w:r>
      </w:hyperlink>
      <w:r w:rsidR="00510F22" w:rsidRPr="0089722F">
        <w:rPr>
          <w:sz w:val="22"/>
          <w:szCs w:val="22"/>
          <w:lang w:val="sr-Latn-ME"/>
        </w:rPr>
        <w:t xml:space="preserve"> </w:t>
      </w:r>
    </w:p>
    <w:p w:rsidR="007C6028" w:rsidRPr="0089722F" w:rsidRDefault="00671324" w:rsidP="005A2BA0">
      <w:pPr>
        <w:widowControl w:val="0"/>
        <w:jc w:val="both"/>
        <w:rPr>
          <w:sz w:val="22"/>
          <w:szCs w:val="22"/>
          <w:lang w:val="sr-Latn-ME"/>
        </w:rPr>
      </w:pPr>
      <w:hyperlink r:id="rId9" w:history="1">
        <w:r w:rsidR="00510F22" w:rsidRPr="0089722F">
          <w:rPr>
            <w:rStyle w:val="Hyperlink"/>
            <w:sz w:val="22"/>
            <w:szCs w:val="22"/>
            <w:lang w:val="sr-Latn-ME"/>
          </w:rPr>
          <w:t>nezeljenadejstva@cinmed.me</w:t>
        </w:r>
      </w:hyperlink>
      <w:r w:rsidR="00510F22" w:rsidRPr="0089722F">
        <w:rPr>
          <w:sz w:val="22"/>
          <w:szCs w:val="22"/>
          <w:lang w:val="sr-Latn-ME"/>
        </w:rPr>
        <w:t xml:space="preserve"> </w:t>
      </w:r>
    </w:p>
    <w:p w:rsidR="00396B66" w:rsidRPr="0089722F" w:rsidRDefault="007C6028" w:rsidP="005A2BA0">
      <w:pPr>
        <w:widowControl w:val="0"/>
        <w:jc w:val="both"/>
        <w:rPr>
          <w:sz w:val="22"/>
          <w:szCs w:val="22"/>
          <w:lang w:val="sr-Latn-ME"/>
        </w:rPr>
      </w:pPr>
      <w:r w:rsidRPr="0089722F">
        <w:rPr>
          <w:sz w:val="22"/>
          <w:szCs w:val="22"/>
          <w:lang w:val="sr-Latn-ME"/>
        </w:rPr>
        <w:t>putem IS zdravstvene zaštite</w:t>
      </w:r>
    </w:p>
    <w:p w:rsidR="0082338C" w:rsidRPr="0089722F" w:rsidRDefault="0082338C" w:rsidP="005A2BA0">
      <w:pPr>
        <w:widowControl w:val="0"/>
        <w:jc w:val="both"/>
        <w:rPr>
          <w:sz w:val="22"/>
          <w:szCs w:val="22"/>
          <w:lang w:val="sr-Latn-ME"/>
        </w:rPr>
      </w:pPr>
      <w:r w:rsidRPr="0089722F">
        <w:rPr>
          <w:sz w:val="22"/>
          <w:szCs w:val="22"/>
          <w:lang w:val="sr-Latn-ME"/>
        </w:rPr>
        <w:t>QR kod za online prijavu</w:t>
      </w:r>
      <w:r w:rsidR="0014423E" w:rsidRPr="0089722F">
        <w:rPr>
          <w:sz w:val="22"/>
          <w:szCs w:val="22"/>
          <w:lang w:val="sr-Latn-ME"/>
        </w:rPr>
        <w:t xml:space="preserve"> sumnje na neželjeno dejstvo lijeka</w:t>
      </w:r>
      <w:r w:rsidRPr="0089722F">
        <w:rPr>
          <w:sz w:val="22"/>
          <w:szCs w:val="22"/>
          <w:lang w:val="sr-Latn-ME"/>
        </w:rPr>
        <w:t>:</w:t>
      </w:r>
    </w:p>
    <w:p w:rsidR="0082338C" w:rsidRPr="0089722F" w:rsidRDefault="0082338C" w:rsidP="005A2BA0">
      <w:pPr>
        <w:widowControl w:val="0"/>
        <w:jc w:val="both"/>
        <w:rPr>
          <w:sz w:val="22"/>
          <w:szCs w:val="22"/>
          <w:lang w:val="sr-Latn-ME"/>
        </w:rPr>
      </w:pPr>
    </w:p>
    <w:p w:rsidR="0082338C" w:rsidRPr="0089722F" w:rsidRDefault="0089722F" w:rsidP="005A2BA0">
      <w:pPr>
        <w:widowControl w:val="0"/>
        <w:jc w:val="both"/>
        <w:rPr>
          <w:sz w:val="22"/>
          <w:szCs w:val="22"/>
          <w:lang w:val="sr-Latn-ME"/>
        </w:rPr>
      </w:pPr>
      <w:r w:rsidRPr="007F661E">
        <w:rPr>
          <w:b/>
          <w:bCs/>
          <w:noProof/>
          <w:sz w:val="22"/>
          <w:szCs w:val="22"/>
          <w:lang w:val="sr-Latn-ME" w:eastAsia="sr-Latn-ME"/>
        </w:rPr>
        <w:drawing>
          <wp:inline distT="0" distB="0" distL="0" distR="0" wp14:anchorId="5F8CA33C" wp14:editId="315F11B6">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rsidR="00662339" w:rsidRDefault="00662339" w:rsidP="005A2BA0">
      <w:pPr>
        <w:widowControl w:val="0"/>
        <w:jc w:val="both"/>
        <w:rPr>
          <w:sz w:val="22"/>
          <w:szCs w:val="22"/>
          <w:lang w:val="sr-Latn-ME"/>
        </w:rPr>
      </w:pPr>
    </w:p>
    <w:p w:rsidR="0089722F" w:rsidRPr="0089722F" w:rsidRDefault="0089722F" w:rsidP="005A2BA0">
      <w:pPr>
        <w:widowControl w:val="0"/>
        <w:jc w:val="both"/>
        <w:rPr>
          <w:sz w:val="22"/>
          <w:szCs w:val="22"/>
          <w:lang w:val="sr-Latn-ME"/>
        </w:rPr>
      </w:pPr>
    </w:p>
    <w:p w:rsidR="00A32113" w:rsidRPr="0089722F" w:rsidRDefault="00A32113" w:rsidP="005A2BA0">
      <w:pPr>
        <w:widowControl w:val="0"/>
        <w:tabs>
          <w:tab w:val="left" w:pos="540"/>
          <w:tab w:val="left" w:pos="569"/>
        </w:tabs>
        <w:jc w:val="both"/>
        <w:rPr>
          <w:b/>
          <w:bCs/>
          <w:sz w:val="22"/>
          <w:szCs w:val="22"/>
          <w:lang w:val="sr-Latn-ME"/>
        </w:rPr>
      </w:pPr>
      <w:r w:rsidRPr="0089722F">
        <w:rPr>
          <w:b/>
          <w:bCs/>
          <w:sz w:val="22"/>
          <w:szCs w:val="22"/>
          <w:lang w:val="sr-Latn-ME"/>
        </w:rPr>
        <w:t xml:space="preserve">5. </w:t>
      </w:r>
      <w:r w:rsidR="00291DAD" w:rsidRPr="0089722F">
        <w:rPr>
          <w:b/>
          <w:bCs/>
          <w:sz w:val="22"/>
          <w:szCs w:val="22"/>
          <w:lang w:val="sr-Latn-ME"/>
        </w:rPr>
        <w:tab/>
      </w:r>
      <w:r w:rsidRPr="0089722F">
        <w:rPr>
          <w:b/>
          <w:bCs/>
          <w:sz w:val="22"/>
          <w:szCs w:val="22"/>
          <w:lang w:val="sr-Latn-ME"/>
        </w:rPr>
        <w:t xml:space="preserve">KAKO ČUVATI LIJEK </w:t>
      </w:r>
      <w:r w:rsidR="00FB5C71">
        <w:rPr>
          <w:b/>
          <w:bCs/>
          <w:sz w:val="22"/>
          <w:szCs w:val="22"/>
          <w:lang w:val="sr-Latn-ME"/>
        </w:rPr>
        <w:t>PK-MERZ</w:t>
      </w:r>
    </w:p>
    <w:p w:rsidR="00445D8F" w:rsidRPr="0089722F" w:rsidRDefault="00445D8F" w:rsidP="005A2BA0">
      <w:pPr>
        <w:widowControl w:val="0"/>
        <w:jc w:val="both"/>
        <w:rPr>
          <w:sz w:val="22"/>
          <w:szCs w:val="22"/>
          <w:lang w:val="sr-Latn-ME"/>
        </w:rPr>
      </w:pPr>
    </w:p>
    <w:p w:rsidR="00371A83" w:rsidRPr="0089722F" w:rsidRDefault="00371A83" w:rsidP="005A2BA0">
      <w:pPr>
        <w:widowControl w:val="0"/>
        <w:numPr>
          <w:ilvl w:val="12"/>
          <w:numId w:val="0"/>
        </w:numPr>
        <w:tabs>
          <w:tab w:val="left" w:pos="720"/>
        </w:tabs>
        <w:ind w:right="-2"/>
        <w:jc w:val="both"/>
        <w:rPr>
          <w:sz w:val="22"/>
          <w:szCs w:val="22"/>
          <w:lang w:val="sr-Latn-ME"/>
        </w:rPr>
      </w:pPr>
      <w:r w:rsidRPr="0089722F">
        <w:rPr>
          <w:sz w:val="22"/>
          <w:szCs w:val="22"/>
          <w:lang w:val="sr-Latn-ME"/>
        </w:rPr>
        <w:t>Lijek čuvajte van pogleda i domašaja djece.</w:t>
      </w:r>
    </w:p>
    <w:p w:rsidR="00371A83" w:rsidRPr="0089722F" w:rsidRDefault="00371A83" w:rsidP="005A2BA0">
      <w:pPr>
        <w:widowControl w:val="0"/>
        <w:jc w:val="both"/>
        <w:rPr>
          <w:sz w:val="22"/>
          <w:szCs w:val="22"/>
          <w:lang w:val="sr-Latn-ME"/>
        </w:rPr>
      </w:pPr>
    </w:p>
    <w:p w:rsidR="00371A83" w:rsidRPr="0089722F" w:rsidRDefault="00371A83" w:rsidP="005A2BA0">
      <w:pPr>
        <w:widowControl w:val="0"/>
        <w:numPr>
          <w:ilvl w:val="12"/>
          <w:numId w:val="0"/>
        </w:numPr>
        <w:tabs>
          <w:tab w:val="left" w:pos="720"/>
        </w:tabs>
        <w:ind w:right="-2"/>
        <w:jc w:val="both"/>
        <w:rPr>
          <w:sz w:val="22"/>
          <w:szCs w:val="22"/>
          <w:lang w:val="sr-Latn-ME"/>
        </w:rPr>
      </w:pPr>
      <w:r w:rsidRPr="0089722F">
        <w:rPr>
          <w:sz w:val="22"/>
          <w:szCs w:val="22"/>
          <w:lang w:val="sr-Latn-ME"/>
        </w:rPr>
        <w:t>Ovaj lijek se ne smije upotrijebiti nakon isteka roka upotrebe navedenog na blisteru i kutiji. Rok upotrebe odnosi se na posl</w:t>
      </w:r>
      <w:r w:rsidR="0089722F">
        <w:rPr>
          <w:sz w:val="22"/>
          <w:szCs w:val="22"/>
          <w:lang w:val="sr-Latn-ME"/>
        </w:rPr>
        <w:t>j</w:t>
      </w:r>
      <w:r w:rsidRPr="0089722F">
        <w:rPr>
          <w:sz w:val="22"/>
          <w:szCs w:val="22"/>
          <w:lang w:val="sr-Latn-ME"/>
        </w:rPr>
        <w:t>ednji dan navedenog mjeseca.</w:t>
      </w:r>
    </w:p>
    <w:p w:rsidR="00371A83" w:rsidRPr="0089722F" w:rsidRDefault="00371A83" w:rsidP="005A2BA0">
      <w:pPr>
        <w:widowControl w:val="0"/>
        <w:numPr>
          <w:ilvl w:val="12"/>
          <w:numId w:val="0"/>
        </w:numPr>
        <w:tabs>
          <w:tab w:val="left" w:pos="720"/>
        </w:tabs>
        <w:ind w:right="-2"/>
        <w:jc w:val="both"/>
        <w:rPr>
          <w:sz w:val="22"/>
          <w:szCs w:val="22"/>
          <w:lang w:val="sr-Latn-ME"/>
        </w:rPr>
      </w:pPr>
    </w:p>
    <w:p w:rsidR="00371A83" w:rsidRPr="0089722F" w:rsidRDefault="00371A83" w:rsidP="005A2BA0">
      <w:pPr>
        <w:widowControl w:val="0"/>
        <w:jc w:val="both"/>
        <w:rPr>
          <w:sz w:val="22"/>
          <w:szCs w:val="22"/>
          <w:lang w:val="sr-Latn-ME"/>
        </w:rPr>
      </w:pPr>
      <w:r w:rsidRPr="0089722F">
        <w:rPr>
          <w:sz w:val="22"/>
          <w:szCs w:val="22"/>
          <w:lang w:val="sr-Latn-ME"/>
        </w:rPr>
        <w:t>Lijek čuvati na temperaturi do 25°C.</w:t>
      </w:r>
    </w:p>
    <w:p w:rsidR="00371A83" w:rsidRPr="0089722F" w:rsidRDefault="00371A83" w:rsidP="005A2BA0">
      <w:pPr>
        <w:widowControl w:val="0"/>
        <w:jc w:val="both"/>
        <w:rPr>
          <w:b/>
          <w:bCs/>
          <w:sz w:val="22"/>
          <w:szCs w:val="22"/>
          <w:lang w:val="sr-Latn-ME"/>
        </w:rPr>
      </w:pPr>
    </w:p>
    <w:p w:rsidR="00371A83" w:rsidRPr="0089722F" w:rsidRDefault="00371A83" w:rsidP="005A2BA0">
      <w:pPr>
        <w:widowControl w:val="0"/>
        <w:jc w:val="both"/>
        <w:rPr>
          <w:sz w:val="22"/>
          <w:szCs w:val="22"/>
          <w:lang w:val="sr-Latn-ME" w:eastAsia="hr-HR"/>
        </w:rPr>
      </w:pPr>
      <w:r w:rsidRPr="0089722F">
        <w:rPr>
          <w:sz w:val="22"/>
          <w:szCs w:val="22"/>
          <w:lang w:val="sr-Latn-ME" w:eastAsia="hr-HR"/>
        </w:rPr>
        <w:t>Ljekove ne treba bacati u kanalizaciju, niti kućni otpad. Ove mjere pomažu očuvanju životne sredine.</w:t>
      </w:r>
    </w:p>
    <w:p w:rsidR="00371A83" w:rsidRPr="0089722F" w:rsidRDefault="00371A83" w:rsidP="005A2BA0">
      <w:pPr>
        <w:widowControl w:val="0"/>
        <w:jc w:val="both"/>
        <w:rPr>
          <w:sz w:val="22"/>
          <w:szCs w:val="22"/>
          <w:lang w:val="sr-Latn-ME" w:eastAsia="hr-HR"/>
        </w:rPr>
      </w:pPr>
      <w:r w:rsidRPr="0089722F">
        <w:rPr>
          <w:sz w:val="22"/>
          <w:szCs w:val="22"/>
          <w:lang w:val="sr-Latn-ME" w:eastAsia="hr-HR"/>
        </w:rPr>
        <w:t>Neupotrijebljeni lijek se uništava u skladu sa važećim propisima.</w:t>
      </w:r>
    </w:p>
    <w:p w:rsidR="00396B66" w:rsidRDefault="00396B66" w:rsidP="005A2BA0">
      <w:pPr>
        <w:widowControl w:val="0"/>
        <w:jc w:val="both"/>
        <w:rPr>
          <w:bCs/>
          <w:sz w:val="22"/>
          <w:szCs w:val="22"/>
          <w:lang w:val="sr-Latn-ME"/>
        </w:rPr>
      </w:pPr>
    </w:p>
    <w:p w:rsidR="0089722F" w:rsidRPr="0089722F" w:rsidRDefault="0089722F" w:rsidP="005A2BA0">
      <w:pPr>
        <w:widowControl w:val="0"/>
        <w:jc w:val="both"/>
        <w:rPr>
          <w:bCs/>
          <w:sz w:val="22"/>
          <w:szCs w:val="22"/>
          <w:lang w:val="sr-Latn-ME"/>
        </w:rPr>
      </w:pPr>
    </w:p>
    <w:p w:rsidR="00A32113" w:rsidRPr="0089722F" w:rsidRDefault="00A32113" w:rsidP="005A2BA0">
      <w:pPr>
        <w:widowControl w:val="0"/>
        <w:tabs>
          <w:tab w:val="left" w:pos="540"/>
          <w:tab w:val="left" w:pos="569"/>
        </w:tabs>
        <w:jc w:val="both"/>
        <w:rPr>
          <w:b/>
          <w:bCs/>
          <w:sz w:val="22"/>
          <w:szCs w:val="22"/>
          <w:lang w:val="sr-Latn-ME"/>
        </w:rPr>
      </w:pPr>
      <w:r w:rsidRPr="0089722F">
        <w:rPr>
          <w:b/>
          <w:bCs/>
          <w:sz w:val="22"/>
          <w:szCs w:val="22"/>
          <w:lang w:val="sr-Latn-ME"/>
        </w:rPr>
        <w:t xml:space="preserve">6. </w:t>
      </w:r>
      <w:r w:rsidR="00291DAD" w:rsidRPr="0089722F">
        <w:rPr>
          <w:b/>
          <w:bCs/>
          <w:sz w:val="22"/>
          <w:szCs w:val="22"/>
          <w:lang w:val="sr-Latn-ME"/>
        </w:rPr>
        <w:tab/>
      </w:r>
      <w:r w:rsidR="00326EEC" w:rsidRPr="0089722F">
        <w:rPr>
          <w:b/>
          <w:bCs/>
          <w:sz w:val="22"/>
          <w:szCs w:val="22"/>
          <w:lang w:val="sr-Latn-ME"/>
        </w:rPr>
        <w:t xml:space="preserve">SADRŽAJ PAKOVANJA I </w:t>
      </w:r>
      <w:r w:rsidRPr="0089722F">
        <w:rPr>
          <w:b/>
          <w:bCs/>
          <w:sz w:val="22"/>
          <w:szCs w:val="22"/>
          <w:lang w:val="sr-Latn-ME"/>
        </w:rPr>
        <w:t>DODATNE INFORMACIJE</w:t>
      </w:r>
      <w:r w:rsidR="00E06040" w:rsidRPr="0089722F">
        <w:rPr>
          <w:b/>
          <w:bCs/>
          <w:sz w:val="22"/>
          <w:szCs w:val="22"/>
          <w:lang w:val="sr-Latn-ME"/>
        </w:rPr>
        <w:t xml:space="preserve"> </w:t>
      </w:r>
    </w:p>
    <w:p w:rsidR="00445D8F" w:rsidRPr="0089722F" w:rsidRDefault="00445D8F" w:rsidP="005A2BA0">
      <w:pPr>
        <w:widowControl w:val="0"/>
        <w:jc w:val="both"/>
        <w:rPr>
          <w:sz w:val="22"/>
          <w:szCs w:val="22"/>
          <w:lang w:val="sr-Latn-ME"/>
        </w:rPr>
      </w:pPr>
    </w:p>
    <w:p w:rsidR="00371A83" w:rsidRPr="0089722F" w:rsidRDefault="00371A83" w:rsidP="005A2BA0">
      <w:pPr>
        <w:widowControl w:val="0"/>
        <w:jc w:val="both"/>
        <w:rPr>
          <w:b/>
          <w:sz w:val="22"/>
          <w:szCs w:val="22"/>
          <w:lang w:val="sr-Latn-ME"/>
        </w:rPr>
      </w:pPr>
      <w:r w:rsidRPr="0089722F">
        <w:rPr>
          <w:b/>
          <w:bCs/>
          <w:sz w:val="22"/>
          <w:szCs w:val="22"/>
          <w:lang w:val="sr-Latn-ME"/>
        </w:rPr>
        <w:t>Šta sadrži lijek PK-Merz</w:t>
      </w:r>
    </w:p>
    <w:p w:rsidR="00371A83" w:rsidRPr="0089722F" w:rsidRDefault="00371A83" w:rsidP="005A2BA0">
      <w:pPr>
        <w:widowControl w:val="0"/>
        <w:jc w:val="both"/>
        <w:rPr>
          <w:b/>
          <w:sz w:val="22"/>
          <w:szCs w:val="22"/>
          <w:lang w:val="sr-Latn-ME"/>
        </w:rPr>
      </w:pPr>
    </w:p>
    <w:p w:rsidR="00371A83" w:rsidRPr="0089722F" w:rsidRDefault="00371A83" w:rsidP="005A2BA0">
      <w:pPr>
        <w:widowControl w:val="0"/>
        <w:numPr>
          <w:ilvl w:val="0"/>
          <w:numId w:val="28"/>
        </w:numPr>
        <w:tabs>
          <w:tab w:val="left" w:pos="720"/>
        </w:tabs>
        <w:ind w:right="-2"/>
        <w:jc w:val="both"/>
        <w:rPr>
          <w:sz w:val="22"/>
          <w:szCs w:val="22"/>
          <w:lang w:val="sr-Latn-ME"/>
        </w:rPr>
      </w:pPr>
      <w:r w:rsidRPr="0089722F">
        <w:rPr>
          <w:sz w:val="22"/>
          <w:szCs w:val="22"/>
          <w:lang w:val="sr-Latn-ME"/>
        </w:rPr>
        <w:t>Aktivna supstanca je amantadin</w:t>
      </w:r>
      <w:r w:rsidR="0089722F">
        <w:rPr>
          <w:sz w:val="22"/>
          <w:szCs w:val="22"/>
          <w:lang w:val="sr-Latn-ME"/>
        </w:rPr>
        <w:t xml:space="preserve"> </w:t>
      </w:r>
      <w:r w:rsidRPr="0089722F">
        <w:rPr>
          <w:sz w:val="22"/>
          <w:szCs w:val="22"/>
          <w:lang w:val="sr-Latn-ME"/>
        </w:rPr>
        <w:t>sulfat. Jedna film tableta sadrži 100 mg amantadin sulfata.</w:t>
      </w:r>
    </w:p>
    <w:p w:rsidR="00371A83" w:rsidRPr="0089722F" w:rsidRDefault="00371A83" w:rsidP="005A2BA0">
      <w:pPr>
        <w:widowControl w:val="0"/>
        <w:tabs>
          <w:tab w:val="left" w:pos="720"/>
        </w:tabs>
        <w:ind w:left="360" w:right="-2"/>
        <w:jc w:val="both"/>
        <w:rPr>
          <w:sz w:val="22"/>
          <w:szCs w:val="22"/>
          <w:lang w:val="sr-Latn-ME"/>
        </w:rPr>
      </w:pPr>
    </w:p>
    <w:p w:rsidR="0089722F" w:rsidRPr="0089722F" w:rsidRDefault="00371A83" w:rsidP="005A2BA0">
      <w:pPr>
        <w:pStyle w:val="Header"/>
        <w:widowControl w:val="0"/>
        <w:numPr>
          <w:ilvl w:val="0"/>
          <w:numId w:val="28"/>
        </w:numPr>
        <w:tabs>
          <w:tab w:val="left" w:pos="284"/>
        </w:tabs>
        <w:jc w:val="both"/>
        <w:rPr>
          <w:sz w:val="22"/>
          <w:szCs w:val="22"/>
          <w:lang w:val="sr-Latn-ME"/>
        </w:rPr>
      </w:pPr>
      <w:r w:rsidRPr="0089722F">
        <w:rPr>
          <w:sz w:val="22"/>
          <w:szCs w:val="22"/>
          <w:lang w:val="sr-Latn-ME"/>
        </w:rPr>
        <w:t>Pomoćne supstance su:</w:t>
      </w:r>
    </w:p>
    <w:p w:rsidR="00371A83" w:rsidRPr="0089722F" w:rsidRDefault="00371A83" w:rsidP="005A2BA0">
      <w:pPr>
        <w:pStyle w:val="Header"/>
        <w:widowControl w:val="0"/>
        <w:tabs>
          <w:tab w:val="left" w:pos="284"/>
        </w:tabs>
        <w:ind w:left="360"/>
        <w:jc w:val="both"/>
        <w:rPr>
          <w:sz w:val="22"/>
          <w:szCs w:val="22"/>
          <w:lang w:val="sr-Latn-ME"/>
        </w:rPr>
      </w:pPr>
      <w:r w:rsidRPr="0089722F">
        <w:rPr>
          <w:sz w:val="22"/>
          <w:szCs w:val="22"/>
          <w:lang w:val="sr-Latn-ME"/>
        </w:rPr>
        <w:t>Jezgro tablete:</w:t>
      </w:r>
      <w:r w:rsidR="0089722F">
        <w:rPr>
          <w:sz w:val="22"/>
          <w:szCs w:val="22"/>
          <w:lang w:val="sr-Latn-ME"/>
        </w:rPr>
        <w:t xml:space="preserve"> </w:t>
      </w:r>
      <w:r w:rsidRPr="0089722F">
        <w:rPr>
          <w:sz w:val="22"/>
          <w:szCs w:val="22"/>
          <w:lang w:val="sr-Latn-ME"/>
        </w:rPr>
        <w:t>laktoza, monohidrat</w:t>
      </w:r>
      <w:r w:rsidR="0089722F">
        <w:rPr>
          <w:sz w:val="22"/>
          <w:szCs w:val="22"/>
          <w:lang w:val="sr-Latn-ME"/>
        </w:rPr>
        <w:t xml:space="preserve">; </w:t>
      </w:r>
      <w:r w:rsidRPr="0089722F">
        <w:rPr>
          <w:sz w:val="22"/>
          <w:szCs w:val="22"/>
          <w:lang w:val="sr-Latn-ME"/>
        </w:rPr>
        <w:t>celuloza, mikrokristalna;</w:t>
      </w:r>
      <w:r w:rsidR="0089722F">
        <w:rPr>
          <w:sz w:val="22"/>
          <w:szCs w:val="22"/>
          <w:lang w:val="sr-Latn-ME"/>
        </w:rPr>
        <w:t xml:space="preserve"> </w:t>
      </w:r>
      <w:r w:rsidRPr="0089722F">
        <w:rPr>
          <w:sz w:val="22"/>
          <w:szCs w:val="22"/>
          <w:lang w:val="sr-Latn-ME"/>
        </w:rPr>
        <w:t>skrob, krompirov;</w:t>
      </w:r>
      <w:r w:rsidR="0089722F">
        <w:rPr>
          <w:sz w:val="22"/>
          <w:szCs w:val="22"/>
          <w:lang w:val="sr-Latn-ME"/>
        </w:rPr>
        <w:t xml:space="preserve"> </w:t>
      </w:r>
      <w:r w:rsidRPr="0089722F">
        <w:rPr>
          <w:sz w:val="22"/>
          <w:szCs w:val="22"/>
          <w:lang w:val="sr-Latn-ME"/>
        </w:rPr>
        <w:t>želatin;</w:t>
      </w:r>
      <w:r w:rsidR="0089722F">
        <w:rPr>
          <w:sz w:val="22"/>
          <w:szCs w:val="22"/>
          <w:lang w:val="sr-Latn-ME"/>
        </w:rPr>
        <w:t xml:space="preserve"> </w:t>
      </w:r>
      <w:r w:rsidRPr="0089722F">
        <w:rPr>
          <w:sz w:val="22"/>
          <w:szCs w:val="22"/>
          <w:lang w:val="sr-Latn-ME"/>
        </w:rPr>
        <w:t>povidon;</w:t>
      </w:r>
      <w:r w:rsidR="0089722F">
        <w:rPr>
          <w:sz w:val="22"/>
          <w:szCs w:val="22"/>
          <w:lang w:val="sr-Latn-ME"/>
        </w:rPr>
        <w:t xml:space="preserve"> </w:t>
      </w:r>
      <w:r w:rsidRPr="0089722F">
        <w:rPr>
          <w:sz w:val="22"/>
          <w:szCs w:val="22"/>
          <w:lang w:val="sr-Latn-ME"/>
        </w:rPr>
        <w:t>kroskarmeloza</w:t>
      </w:r>
      <w:r w:rsidR="0089722F">
        <w:rPr>
          <w:sz w:val="22"/>
          <w:szCs w:val="22"/>
          <w:lang w:val="sr-Latn-ME"/>
        </w:rPr>
        <w:t xml:space="preserve"> </w:t>
      </w:r>
      <w:r w:rsidRPr="0089722F">
        <w:rPr>
          <w:sz w:val="22"/>
          <w:szCs w:val="22"/>
          <w:lang w:val="sr-Latn-ME"/>
        </w:rPr>
        <w:t>natrijum;</w:t>
      </w:r>
      <w:r w:rsidR="0089722F">
        <w:rPr>
          <w:sz w:val="22"/>
          <w:szCs w:val="22"/>
          <w:lang w:val="sr-Latn-ME"/>
        </w:rPr>
        <w:t xml:space="preserve"> </w:t>
      </w:r>
      <w:r w:rsidRPr="0089722F">
        <w:rPr>
          <w:sz w:val="22"/>
          <w:szCs w:val="22"/>
          <w:lang w:val="sr-Latn-ME"/>
        </w:rPr>
        <w:t>talk; silicijum</w:t>
      </w:r>
      <w:r w:rsidR="0089722F">
        <w:rPr>
          <w:sz w:val="22"/>
          <w:szCs w:val="22"/>
          <w:lang w:val="sr-Latn-ME"/>
        </w:rPr>
        <w:t xml:space="preserve"> </w:t>
      </w:r>
      <w:r w:rsidRPr="0089722F">
        <w:rPr>
          <w:sz w:val="22"/>
          <w:szCs w:val="22"/>
          <w:lang w:val="sr-Latn-ME"/>
        </w:rPr>
        <w:t>dioksid, koloidni, bezvodni;</w:t>
      </w:r>
      <w:r w:rsidR="0089722F">
        <w:rPr>
          <w:sz w:val="22"/>
          <w:szCs w:val="22"/>
          <w:lang w:val="sr-Latn-ME"/>
        </w:rPr>
        <w:t xml:space="preserve"> </w:t>
      </w:r>
      <w:r w:rsidRPr="0089722F">
        <w:rPr>
          <w:sz w:val="22"/>
          <w:szCs w:val="22"/>
          <w:lang w:val="sr-Latn-ME"/>
        </w:rPr>
        <w:t>magnezijum</w:t>
      </w:r>
      <w:r w:rsidR="0089722F">
        <w:rPr>
          <w:sz w:val="22"/>
          <w:szCs w:val="22"/>
          <w:lang w:val="sr-Latn-ME"/>
        </w:rPr>
        <w:t xml:space="preserve"> </w:t>
      </w:r>
      <w:r w:rsidRPr="0089722F">
        <w:rPr>
          <w:sz w:val="22"/>
          <w:szCs w:val="22"/>
          <w:lang w:val="sr-Latn-ME"/>
        </w:rPr>
        <w:t>stearat.</w:t>
      </w:r>
    </w:p>
    <w:p w:rsidR="00371A83" w:rsidRPr="0089722F" w:rsidRDefault="00371A83" w:rsidP="005A2BA0">
      <w:pPr>
        <w:pStyle w:val="Header"/>
        <w:widowControl w:val="0"/>
        <w:tabs>
          <w:tab w:val="left" w:pos="284"/>
        </w:tabs>
        <w:ind w:left="360"/>
        <w:jc w:val="both"/>
        <w:rPr>
          <w:sz w:val="22"/>
          <w:szCs w:val="22"/>
          <w:lang w:val="sr-Latn-ME"/>
        </w:rPr>
      </w:pPr>
      <w:r w:rsidRPr="0089722F">
        <w:rPr>
          <w:sz w:val="22"/>
          <w:szCs w:val="22"/>
          <w:lang w:val="sr-Latn-ME"/>
        </w:rPr>
        <w:t>Film obloga tablete:</w:t>
      </w:r>
      <w:r w:rsidR="0089722F">
        <w:rPr>
          <w:sz w:val="22"/>
          <w:szCs w:val="22"/>
          <w:lang w:val="sr-Latn-ME"/>
        </w:rPr>
        <w:t xml:space="preserve"> </w:t>
      </w:r>
      <w:r w:rsidRPr="0089722F">
        <w:rPr>
          <w:sz w:val="22"/>
          <w:szCs w:val="22"/>
          <w:lang w:val="sr-Latn-ME"/>
        </w:rPr>
        <w:t xml:space="preserve">talk; butilmetakrilat kopolimer, bazni </w:t>
      </w:r>
      <w:r w:rsidRPr="00FB5C71">
        <w:rPr>
          <w:sz w:val="22"/>
          <w:szCs w:val="22"/>
          <w:lang w:val="sr-Latn-ME"/>
        </w:rPr>
        <w:t>(Eudragit E 100);</w:t>
      </w:r>
      <w:r w:rsidR="0089722F" w:rsidRPr="0089722F">
        <w:rPr>
          <w:sz w:val="22"/>
          <w:szCs w:val="22"/>
          <w:lang w:val="sr-Latn-ME"/>
        </w:rPr>
        <w:t xml:space="preserve"> </w:t>
      </w:r>
      <w:r w:rsidRPr="0089722F">
        <w:rPr>
          <w:sz w:val="22"/>
          <w:szCs w:val="22"/>
          <w:lang w:val="sr-Latn-ME"/>
        </w:rPr>
        <w:t>titan</w:t>
      </w:r>
      <w:r w:rsidR="0089722F" w:rsidRPr="0089722F">
        <w:rPr>
          <w:sz w:val="22"/>
          <w:szCs w:val="22"/>
          <w:lang w:val="sr-Latn-ME"/>
        </w:rPr>
        <w:t xml:space="preserve"> </w:t>
      </w:r>
      <w:r w:rsidRPr="0089722F">
        <w:rPr>
          <w:sz w:val="22"/>
          <w:szCs w:val="22"/>
          <w:lang w:val="sr-Latn-ME"/>
        </w:rPr>
        <w:t>dioksid (E 171);</w:t>
      </w:r>
      <w:r w:rsidR="0089722F" w:rsidRPr="0089722F">
        <w:rPr>
          <w:sz w:val="22"/>
          <w:szCs w:val="22"/>
          <w:lang w:val="sr-Latn-ME"/>
        </w:rPr>
        <w:t xml:space="preserve"> </w:t>
      </w:r>
      <w:r w:rsidRPr="0089722F">
        <w:rPr>
          <w:sz w:val="22"/>
          <w:szCs w:val="22"/>
          <w:lang w:val="sr-Latn-ME"/>
        </w:rPr>
        <w:t>magnezijum</w:t>
      </w:r>
      <w:r w:rsidR="0089722F" w:rsidRPr="0089722F">
        <w:rPr>
          <w:sz w:val="22"/>
          <w:szCs w:val="22"/>
          <w:lang w:val="sr-Latn-ME"/>
        </w:rPr>
        <w:t xml:space="preserve"> </w:t>
      </w:r>
      <w:r w:rsidRPr="0089722F">
        <w:rPr>
          <w:sz w:val="22"/>
          <w:szCs w:val="22"/>
          <w:lang w:val="sr-Latn-ME"/>
        </w:rPr>
        <w:t>stearat;</w:t>
      </w:r>
      <w:r w:rsidR="0089722F">
        <w:rPr>
          <w:sz w:val="22"/>
          <w:szCs w:val="22"/>
          <w:lang w:val="sr-Latn-ME"/>
        </w:rPr>
        <w:t xml:space="preserve"> </w:t>
      </w:r>
      <w:r w:rsidRPr="0089722F">
        <w:rPr>
          <w:sz w:val="22"/>
          <w:szCs w:val="22"/>
          <w:lang w:val="sr-Latn-ME"/>
        </w:rPr>
        <w:t>Yelow orange lacquer (E 110).</w:t>
      </w:r>
    </w:p>
    <w:p w:rsidR="00371A83" w:rsidRPr="0089722F" w:rsidRDefault="00371A83" w:rsidP="005A2BA0">
      <w:pPr>
        <w:pStyle w:val="Header"/>
        <w:widowControl w:val="0"/>
        <w:tabs>
          <w:tab w:val="left" w:pos="284"/>
        </w:tabs>
        <w:ind w:left="360"/>
        <w:jc w:val="both"/>
        <w:rPr>
          <w:sz w:val="22"/>
          <w:szCs w:val="22"/>
          <w:lang w:val="sr-Latn-ME"/>
        </w:rPr>
      </w:pPr>
    </w:p>
    <w:p w:rsidR="00371A83" w:rsidRPr="0089722F" w:rsidRDefault="00371A83" w:rsidP="005A2BA0">
      <w:pPr>
        <w:widowControl w:val="0"/>
        <w:jc w:val="both"/>
        <w:rPr>
          <w:b/>
          <w:sz w:val="22"/>
          <w:szCs w:val="22"/>
          <w:lang w:val="sr-Latn-ME"/>
        </w:rPr>
      </w:pPr>
      <w:r w:rsidRPr="0089722F">
        <w:rPr>
          <w:b/>
          <w:sz w:val="22"/>
          <w:szCs w:val="22"/>
          <w:lang w:val="sr-Latn-ME"/>
        </w:rPr>
        <w:t xml:space="preserve">Kako izgleda lijek </w:t>
      </w:r>
      <w:r w:rsidRPr="0089722F">
        <w:rPr>
          <w:b/>
          <w:bCs/>
          <w:sz w:val="22"/>
          <w:szCs w:val="22"/>
          <w:lang w:val="sr-Latn-ME"/>
        </w:rPr>
        <w:t>PK-Merz</w:t>
      </w:r>
      <w:r w:rsidRPr="0089722F">
        <w:rPr>
          <w:b/>
          <w:sz w:val="22"/>
          <w:szCs w:val="22"/>
          <w:lang w:val="sr-Latn-ME"/>
        </w:rPr>
        <w:t xml:space="preserve"> i sadržaj pakovanja</w:t>
      </w:r>
    </w:p>
    <w:p w:rsidR="00371A83" w:rsidRPr="0089722F" w:rsidRDefault="00371A83" w:rsidP="005A2BA0">
      <w:pPr>
        <w:widowControl w:val="0"/>
        <w:jc w:val="both"/>
        <w:rPr>
          <w:sz w:val="22"/>
          <w:szCs w:val="22"/>
          <w:lang w:val="sr-Latn-ME"/>
        </w:rPr>
      </w:pPr>
    </w:p>
    <w:p w:rsidR="00371A83" w:rsidRPr="0089722F" w:rsidRDefault="00371A83" w:rsidP="005A2BA0">
      <w:pPr>
        <w:widowControl w:val="0"/>
        <w:jc w:val="both"/>
        <w:rPr>
          <w:sz w:val="22"/>
          <w:szCs w:val="22"/>
          <w:lang w:val="sr-Latn-ME"/>
        </w:rPr>
      </w:pPr>
      <w:r w:rsidRPr="0089722F">
        <w:rPr>
          <w:sz w:val="22"/>
          <w:szCs w:val="22"/>
          <w:lang w:val="sr-Latn-ME"/>
        </w:rPr>
        <w:t>Okrugle, bikonveksne film tablete, narandžaste boje, sa usjekom sa jedne strane.</w:t>
      </w:r>
    </w:p>
    <w:p w:rsidR="00371A83" w:rsidRPr="0089722F" w:rsidRDefault="00371A83" w:rsidP="005A2BA0">
      <w:pPr>
        <w:widowControl w:val="0"/>
        <w:jc w:val="both"/>
        <w:rPr>
          <w:sz w:val="22"/>
          <w:szCs w:val="22"/>
          <w:lang w:val="sr-Latn-ME"/>
        </w:rPr>
      </w:pPr>
      <w:r w:rsidRPr="0089722F">
        <w:rPr>
          <w:sz w:val="22"/>
          <w:szCs w:val="22"/>
          <w:lang w:val="sr-Latn-ME"/>
        </w:rPr>
        <w:t>Tableta nije namjenjena za dijeljenje.</w:t>
      </w:r>
    </w:p>
    <w:p w:rsidR="00371A83" w:rsidRPr="0089722F" w:rsidRDefault="00371A83" w:rsidP="005A2BA0">
      <w:pPr>
        <w:widowControl w:val="0"/>
        <w:jc w:val="both"/>
        <w:rPr>
          <w:sz w:val="22"/>
          <w:szCs w:val="22"/>
          <w:lang w:val="sr-Latn-ME"/>
        </w:rPr>
      </w:pPr>
    </w:p>
    <w:p w:rsidR="00371A83" w:rsidRPr="0089722F" w:rsidRDefault="00371A83" w:rsidP="005A2BA0">
      <w:pPr>
        <w:widowControl w:val="0"/>
        <w:jc w:val="both"/>
        <w:rPr>
          <w:sz w:val="22"/>
          <w:szCs w:val="22"/>
          <w:lang w:val="sr-Latn-ME"/>
        </w:rPr>
      </w:pPr>
      <w:r w:rsidRPr="0089722F">
        <w:rPr>
          <w:sz w:val="22"/>
          <w:szCs w:val="22"/>
          <w:lang w:val="sr-Latn-ME"/>
        </w:rPr>
        <w:t>Unutrašnje pakovanje je PP/Al blister. Jedan blister sadrži 10 film tableta.</w:t>
      </w:r>
    </w:p>
    <w:p w:rsidR="00371A83" w:rsidRPr="0089722F" w:rsidRDefault="00371A83" w:rsidP="005A2BA0">
      <w:pPr>
        <w:widowControl w:val="0"/>
        <w:jc w:val="both"/>
        <w:rPr>
          <w:sz w:val="22"/>
          <w:szCs w:val="22"/>
          <w:lang w:val="sr-Latn-ME"/>
        </w:rPr>
      </w:pPr>
      <w:r w:rsidRPr="0089722F">
        <w:rPr>
          <w:sz w:val="22"/>
          <w:szCs w:val="22"/>
          <w:lang w:val="sr-Latn-ME"/>
        </w:rPr>
        <w:t>Spoljašnje pakovanje je složiva kartonska kutija u kojoj se nalaze 3 blistera sa po 10 film tableta (ukupno 30 film tableta) i Uputstvo za lijek.</w:t>
      </w:r>
    </w:p>
    <w:p w:rsidR="00445D8F" w:rsidRPr="0089722F" w:rsidRDefault="00445D8F" w:rsidP="005A2BA0">
      <w:pPr>
        <w:widowControl w:val="0"/>
        <w:jc w:val="both"/>
        <w:rPr>
          <w:sz w:val="22"/>
          <w:szCs w:val="22"/>
          <w:lang w:val="sr-Latn-ME"/>
        </w:rPr>
      </w:pPr>
    </w:p>
    <w:p w:rsidR="00371A83" w:rsidRPr="0089722F" w:rsidRDefault="00371A83" w:rsidP="005A2BA0">
      <w:pPr>
        <w:widowControl w:val="0"/>
        <w:jc w:val="both"/>
        <w:rPr>
          <w:b/>
          <w:sz w:val="22"/>
          <w:szCs w:val="22"/>
          <w:lang w:val="sr-Latn-ME"/>
        </w:rPr>
      </w:pPr>
      <w:r w:rsidRPr="0089722F">
        <w:rPr>
          <w:b/>
          <w:sz w:val="22"/>
          <w:szCs w:val="22"/>
          <w:lang w:val="sr-Latn-ME"/>
        </w:rPr>
        <w:t>Nosilac dozvole i proizvođač</w:t>
      </w:r>
    </w:p>
    <w:p w:rsidR="00371A83" w:rsidRPr="005A2BA0" w:rsidRDefault="00371A83" w:rsidP="005A2BA0">
      <w:pPr>
        <w:widowControl w:val="0"/>
        <w:jc w:val="both"/>
        <w:rPr>
          <w:b/>
          <w:sz w:val="22"/>
          <w:szCs w:val="22"/>
          <w:lang w:val="sr-Latn-ME"/>
        </w:rPr>
      </w:pPr>
      <w:r w:rsidRPr="005A2BA0">
        <w:rPr>
          <w:b/>
          <w:sz w:val="22"/>
          <w:szCs w:val="22"/>
          <w:lang w:val="sr-Latn-ME"/>
        </w:rPr>
        <w:t>Nosilac dozvole:</w:t>
      </w:r>
    </w:p>
    <w:p w:rsidR="00371A83" w:rsidRPr="0089722F" w:rsidRDefault="00371A83" w:rsidP="005A2BA0">
      <w:pPr>
        <w:widowControl w:val="0"/>
        <w:jc w:val="both"/>
        <w:rPr>
          <w:sz w:val="22"/>
          <w:szCs w:val="22"/>
          <w:lang w:val="sr-Latn-ME"/>
        </w:rPr>
      </w:pPr>
      <w:r w:rsidRPr="0089722F">
        <w:rPr>
          <w:sz w:val="22"/>
          <w:szCs w:val="22"/>
          <w:lang w:val="sr-Latn-ME"/>
        </w:rPr>
        <w:t>SALVEO CG DOO PODGORICA</w:t>
      </w:r>
    </w:p>
    <w:p w:rsidR="00371A83" w:rsidRPr="0089722F" w:rsidRDefault="00371A83" w:rsidP="005A2BA0">
      <w:pPr>
        <w:widowControl w:val="0"/>
        <w:jc w:val="both"/>
        <w:rPr>
          <w:sz w:val="22"/>
          <w:szCs w:val="22"/>
          <w:lang w:val="sr-Latn-ME"/>
        </w:rPr>
      </w:pPr>
      <w:r w:rsidRPr="0089722F">
        <w:rPr>
          <w:sz w:val="22"/>
          <w:szCs w:val="22"/>
          <w:lang w:val="sr-Latn-ME"/>
        </w:rPr>
        <w:t>Slovačka 117</w:t>
      </w:r>
      <w:r w:rsidR="0089722F">
        <w:rPr>
          <w:sz w:val="22"/>
          <w:szCs w:val="22"/>
          <w:lang w:val="sr-Latn-ME"/>
        </w:rPr>
        <w:t xml:space="preserve">, </w:t>
      </w:r>
      <w:r w:rsidRPr="0089722F">
        <w:rPr>
          <w:sz w:val="22"/>
          <w:szCs w:val="22"/>
          <w:lang w:val="sr-Latn-ME"/>
        </w:rPr>
        <w:t>Podgorica</w:t>
      </w:r>
      <w:r w:rsidR="0089722F">
        <w:rPr>
          <w:sz w:val="22"/>
          <w:szCs w:val="22"/>
          <w:lang w:val="sr-Latn-ME"/>
        </w:rPr>
        <w:t>, Crna Gora</w:t>
      </w:r>
    </w:p>
    <w:p w:rsidR="00371A83" w:rsidRPr="0089722F" w:rsidRDefault="00371A83" w:rsidP="005A2BA0">
      <w:pPr>
        <w:widowControl w:val="0"/>
        <w:jc w:val="both"/>
        <w:rPr>
          <w:sz w:val="22"/>
          <w:szCs w:val="22"/>
          <w:lang w:val="sr-Latn-ME"/>
        </w:rPr>
      </w:pPr>
    </w:p>
    <w:p w:rsidR="00371A83" w:rsidRPr="005A2BA0" w:rsidRDefault="00371A83" w:rsidP="005A2BA0">
      <w:pPr>
        <w:widowControl w:val="0"/>
        <w:jc w:val="both"/>
        <w:rPr>
          <w:b/>
          <w:sz w:val="22"/>
          <w:szCs w:val="22"/>
          <w:lang w:val="sr-Latn-ME"/>
        </w:rPr>
      </w:pPr>
      <w:r w:rsidRPr="005A2BA0">
        <w:rPr>
          <w:b/>
          <w:sz w:val="22"/>
          <w:szCs w:val="22"/>
          <w:lang w:val="sr-Latn-ME"/>
        </w:rPr>
        <w:t>Proizvođač:</w:t>
      </w:r>
    </w:p>
    <w:p w:rsidR="00371A83" w:rsidRPr="0089722F" w:rsidRDefault="00371A83" w:rsidP="005A2BA0">
      <w:pPr>
        <w:widowControl w:val="0"/>
        <w:jc w:val="both"/>
        <w:rPr>
          <w:sz w:val="22"/>
          <w:szCs w:val="22"/>
          <w:lang w:val="sr-Latn-ME"/>
        </w:rPr>
      </w:pPr>
      <w:r w:rsidRPr="0089722F">
        <w:rPr>
          <w:sz w:val="22"/>
          <w:szCs w:val="22"/>
          <w:lang w:val="sr-Latn-ME"/>
        </w:rPr>
        <w:t>MERZ PHARMA GMBH &amp; CO KGAA</w:t>
      </w:r>
    </w:p>
    <w:p w:rsidR="00371A83" w:rsidRPr="0089722F" w:rsidRDefault="00371A83" w:rsidP="005A2BA0">
      <w:pPr>
        <w:widowControl w:val="0"/>
        <w:jc w:val="both"/>
        <w:rPr>
          <w:sz w:val="22"/>
          <w:szCs w:val="22"/>
          <w:lang w:val="sr-Latn-ME"/>
        </w:rPr>
      </w:pPr>
      <w:r w:rsidRPr="0089722F">
        <w:rPr>
          <w:sz w:val="22"/>
          <w:szCs w:val="22"/>
          <w:lang w:val="sr-Latn-ME"/>
        </w:rPr>
        <w:t>Ludwigstrasse 22, Reinheim</w:t>
      </w:r>
      <w:r w:rsidR="0089722F">
        <w:rPr>
          <w:sz w:val="22"/>
          <w:szCs w:val="22"/>
          <w:lang w:val="sr-Latn-ME"/>
        </w:rPr>
        <w:t xml:space="preserve">, </w:t>
      </w:r>
      <w:r w:rsidRPr="0089722F">
        <w:rPr>
          <w:sz w:val="22"/>
          <w:szCs w:val="22"/>
          <w:lang w:val="sr-Latn-ME"/>
        </w:rPr>
        <w:t>Njemačka</w:t>
      </w:r>
    </w:p>
    <w:p w:rsidR="00371A83" w:rsidRPr="0089722F" w:rsidRDefault="00371A83" w:rsidP="005A2BA0">
      <w:pPr>
        <w:widowControl w:val="0"/>
        <w:jc w:val="both"/>
        <w:rPr>
          <w:sz w:val="22"/>
          <w:szCs w:val="22"/>
          <w:lang w:val="sr-Latn-ME"/>
        </w:rPr>
      </w:pPr>
    </w:p>
    <w:p w:rsidR="00371A83" w:rsidRPr="0089722F" w:rsidRDefault="00371A83" w:rsidP="005A2BA0">
      <w:pPr>
        <w:widowControl w:val="0"/>
        <w:jc w:val="both"/>
        <w:rPr>
          <w:b/>
          <w:sz w:val="22"/>
          <w:szCs w:val="22"/>
          <w:lang w:val="sr-Latn-ME"/>
        </w:rPr>
      </w:pPr>
      <w:r w:rsidRPr="0089722F">
        <w:rPr>
          <w:b/>
          <w:sz w:val="22"/>
          <w:szCs w:val="22"/>
          <w:lang w:val="sr-Latn-ME"/>
        </w:rPr>
        <w:t>Režim izdavanja lijeka</w:t>
      </w:r>
    </w:p>
    <w:p w:rsidR="00371A83" w:rsidRPr="0089722F" w:rsidRDefault="00371A83" w:rsidP="005A2BA0">
      <w:pPr>
        <w:widowControl w:val="0"/>
        <w:jc w:val="both"/>
        <w:rPr>
          <w:sz w:val="22"/>
          <w:szCs w:val="22"/>
          <w:lang w:val="sr-Latn-ME"/>
        </w:rPr>
      </w:pPr>
    </w:p>
    <w:p w:rsidR="0089722F" w:rsidRDefault="0089722F" w:rsidP="005A2BA0">
      <w:pPr>
        <w:widowControl w:val="0"/>
        <w:jc w:val="both"/>
        <w:rPr>
          <w:sz w:val="22"/>
          <w:szCs w:val="22"/>
          <w:lang w:val="sr-Latn-ME"/>
        </w:rPr>
      </w:pPr>
      <w:r>
        <w:rPr>
          <w:sz w:val="22"/>
          <w:szCs w:val="22"/>
          <w:lang w:val="sr-Latn-ME"/>
        </w:rPr>
        <w:t>L</w:t>
      </w:r>
      <w:r w:rsidRPr="0089722F">
        <w:rPr>
          <w:sz w:val="22"/>
          <w:szCs w:val="22"/>
          <w:lang w:val="sr-Latn-ME"/>
        </w:rPr>
        <w:t xml:space="preserve">ijek se </w:t>
      </w:r>
      <w:r>
        <w:rPr>
          <w:sz w:val="22"/>
          <w:szCs w:val="22"/>
          <w:lang w:val="sr-Latn-ME"/>
        </w:rPr>
        <w:t>izdaje samo na ljekarski recept.</w:t>
      </w:r>
    </w:p>
    <w:p w:rsidR="00371A83" w:rsidRPr="0089722F" w:rsidRDefault="00371A83" w:rsidP="005A2BA0">
      <w:pPr>
        <w:widowControl w:val="0"/>
        <w:jc w:val="both"/>
        <w:rPr>
          <w:sz w:val="22"/>
          <w:szCs w:val="22"/>
          <w:lang w:val="sr-Latn-ME"/>
        </w:rPr>
      </w:pPr>
    </w:p>
    <w:p w:rsidR="00371A83" w:rsidRPr="0089722F" w:rsidRDefault="00371A83" w:rsidP="005A2BA0">
      <w:pPr>
        <w:widowControl w:val="0"/>
        <w:jc w:val="both"/>
        <w:rPr>
          <w:b/>
          <w:sz w:val="22"/>
          <w:szCs w:val="22"/>
          <w:lang w:val="sr-Latn-ME"/>
        </w:rPr>
      </w:pPr>
      <w:r w:rsidRPr="0089722F">
        <w:rPr>
          <w:b/>
          <w:sz w:val="22"/>
          <w:szCs w:val="22"/>
          <w:lang w:val="sr-Latn-ME"/>
        </w:rPr>
        <w:t>Broj i datum dozvole</w:t>
      </w:r>
    </w:p>
    <w:p w:rsidR="00371A83" w:rsidRDefault="00371A83" w:rsidP="005A2BA0">
      <w:pPr>
        <w:widowControl w:val="0"/>
        <w:jc w:val="both"/>
        <w:rPr>
          <w:b/>
          <w:sz w:val="22"/>
          <w:szCs w:val="22"/>
          <w:lang w:val="sr-Latn-ME"/>
        </w:rPr>
      </w:pPr>
    </w:p>
    <w:p w:rsidR="0089722F" w:rsidRPr="005A2BA0" w:rsidRDefault="0089722F" w:rsidP="005A2BA0">
      <w:pPr>
        <w:widowControl w:val="0"/>
        <w:jc w:val="both"/>
        <w:rPr>
          <w:sz w:val="22"/>
          <w:szCs w:val="22"/>
          <w:lang w:val="sr-Latn-ME"/>
        </w:rPr>
      </w:pPr>
      <w:r w:rsidRPr="005A2BA0">
        <w:rPr>
          <w:sz w:val="22"/>
          <w:szCs w:val="22"/>
          <w:lang w:val="sr-Latn-ME"/>
        </w:rPr>
        <w:t xml:space="preserve">2030/16/106 </w:t>
      </w:r>
      <w:r>
        <w:rPr>
          <w:sz w:val="22"/>
          <w:szCs w:val="22"/>
          <w:lang w:val="sr-Latn-ME"/>
        </w:rPr>
        <w:t>–</w:t>
      </w:r>
      <w:r w:rsidRPr="005A2BA0">
        <w:rPr>
          <w:sz w:val="22"/>
          <w:szCs w:val="22"/>
          <w:lang w:val="sr-Latn-ME"/>
        </w:rPr>
        <w:t xml:space="preserve"> 2536</w:t>
      </w:r>
      <w:r>
        <w:rPr>
          <w:sz w:val="22"/>
          <w:szCs w:val="22"/>
          <w:lang w:val="sr-Latn-ME"/>
        </w:rPr>
        <w:t xml:space="preserve"> od </w:t>
      </w:r>
      <w:r w:rsidRPr="005A2BA0">
        <w:rPr>
          <w:sz w:val="22"/>
          <w:szCs w:val="22"/>
          <w:lang w:val="sr-Latn-ME"/>
        </w:rPr>
        <w:t>08.04.2016. godine</w:t>
      </w:r>
    </w:p>
    <w:p w:rsidR="0089722F" w:rsidRPr="0089722F" w:rsidRDefault="0089722F" w:rsidP="005A2BA0">
      <w:pPr>
        <w:widowControl w:val="0"/>
        <w:jc w:val="both"/>
        <w:rPr>
          <w:b/>
          <w:sz w:val="22"/>
          <w:szCs w:val="22"/>
          <w:lang w:val="sr-Latn-ME"/>
        </w:rPr>
      </w:pPr>
    </w:p>
    <w:p w:rsidR="00371A83" w:rsidRPr="0089722F" w:rsidRDefault="00371A83" w:rsidP="005A2BA0">
      <w:pPr>
        <w:widowControl w:val="0"/>
        <w:jc w:val="both"/>
        <w:rPr>
          <w:b/>
          <w:sz w:val="22"/>
          <w:szCs w:val="22"/>
          <w:lang w:val="sr-Latn-ME"/>
        </w:rPr>
      </w:pPr>
      <w:r w:rsidRPr="0089722F">
        <w:rPr>
          <w:b/>
          <w:sz w:val="22"/>
          <w:szCs w:val="22"/>
          <w:lang w:val="sr-Latn-ME"/>
        </w:rPr>
        <w:t>Ovo uputstvo je posljednji put odobreno</w:t>
      </w:r>
    </w:p>
    <w:p w:rsidR="00440196" w:rsidRPr="0089722F" w:rsidRDefault="00440196" w:rsidP="005A2BA0">
      <w:pPr>
        <w:widowControl w:val="0"/>
        <w:jc w:val="both"/>
        <w:rPr>
          <w:bCs/>
          <w:sz w:val="22"/>
          <w:szCs w:val="22"/>
          <w:lang w:val="sr-Latn-ME"/>
        </w:rPr>
      </w:pPr>
    </w:p>
    <w:p w:rsidR="00440196" w:rsidRPr="0051710C" w:rsidRDefault="0051710C" w:rsidP="005A2BA0">
      <w:pPr>
        <w:widowControl w:val="0"/>
        <w:jc w:val="both"/>
        <w:rPr>
          <w:sz w:val="22"/>
          <w:szCs w:val="22"/>
          <w:lang w:val="sr-Latn-ME"/>
        </w:rPr>
      </w:pPr>
      <w:r w:rsidRPr="0051710C">
        <w:rPr>
          <w:sz w:val="22"/>
          <w:szCs w:val="22"/>
          <w:lang w:val="sr-Latn-ME"/>
        </w:rPr>
        <w:t>Jun, 2025. godine</w:t>
      </w:r>
      <w:bookmarkStart w:id="0" w:name="_GoBack"/>
      <w:bookmarkEnd w:id="0"/>
    </w:p>
    <w:sectPr w:rsidR="00440196" w:rsidRPr="0051710C" w:rsidSect="005A2BA0">
      <w:footerReference w:type="even" r:id="rId12"/>
      <w:footerReference w:type="default" r:id="rId13"/>
      <w:headerReference w:type="first" r:id="rId14"/>
      <w:footerReference w:type="first" r:id="rId15"/>
      <w:pgSz w:w="11907" w:h="16840" w:code="9"/>
      <w:pgMar w:top="851" w:right="1418" w:bottom="851"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324" w:rsidRDefault="00671324">
      <w:r>
        <w:separator/>
      </w:r>
    </w:p>
  </w:endnote>
  <w:endnote w:type="continuationSeparator" w:id="0">
    <w:p w:rsidR="00671324" w:rsidRDefault="00671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Pr="0051710C" w:rsidRDefault="00890846" w:rsidP="00F413F0">
    <w:pPr>
      <w:pStyle w:val="Footer"/>
      <w:jc w:val="center"/>
      <w:rPr>
        <w:sz w:val="22"/>
        <w:szCs w:val="22"/>
      </w:rPr>
    </w:pPr>
    <w:r w:rsidRPr="0051710C">
      <w:rPr>
        <w:sz w:val="22"/>
      </w:rPr>
      <w:fldChar w:fldCharType="begin"/>
    </w:r>
    <w:r w:rsidRPr="0051710C">
      <w:rPr>
        <w:sz w:val="22"/>
      </w:rPr>
      <w:instrText xml:space="preserve"> PAGE </w:instrText>
    </w:r>
    <w:r w:rsidRPr="0051710C">
      <w:rPr>
        <w:sz w:val="22"/>
      </w:rPr>
      <w:fldChar w:fldCharType="separate"/>
    </w:r>
    <w:r w:rsidR="0051710C">
      <w:rPr>
        <w:noProof/>
        <w:sz w:val="22"/>
      </w:rPr>
      <w:t>10</w:t>
    </w:r>
    <w:r w:rsidRPr="0051710C">
      <w:rPr>
        <w:sz w:val="22"/>
      </w:rPr>
      <w:fldChar w:fldCharType="end"/>
    </w:r>
    <w:r w:rsidRPr="0051710C">
      <w:rPr>
        <w:sz w:val="22"/>
      </w:rPr>
      <w:t xml:space="preserve"> / </w:t>
    </w:r>
    <w:r w:rsidRPr="0051710C">
      <w:rPr>
        <w:sz w:val="22"/>
      </w:rPr>
      <w:fldChar w:fldCharType="begin"/>
    </w:r>
    <w:r w:rsidRPr="0051710C">
      <w:rPr>
        <w:sz w:val="22"/>
      </w:rPr>
      <w:instrText xml:space="preserve"> NUMPAGES </w:instrText>
    </w:r>
    <w:r w:rsidRPr="0051710C">
      <w:rPr>
        <w:sz w:val="22"/>
      </w:rPr>
      <w:fldChar w:fldCharType="separate"/>
    </w:r>
    <w:r w:rsidR="0051710C">
      <w:rPr>
        <w:noProof/>
        <w:sz w:val="22"/>
      </w:rPr>
      <w:t>10</w:t>
    </w:r>
    <w:r w:rsidRPr="0051710C">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324" w:rsidRDefault="00671324">
      <w:r>
        <w:separator/>
      </w:r>
    </w:p>
  </w:footnote>
  <w:footnote w:type="continuationSeparator" w:id="0">
    <w:p w:rsidR="00671324" w:rsidRDefault="00671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EF65C8">
    <w:pPr>
      <w:pStyle w:val="Header"/>
      <w:rPr>
        <w:sz w:val="16"/>
        <w:szCs w:val="16"/>
      </w:rPr>
    </w:pPr>
    <w:r w:rsidRPr="005319EA">
      <w:rPr>
        <w:noProof/>
        <w:sz w:val="16"/>
        <w:szCs w:val="16"/>
        <w:lang w:val="sr-Latn-ME" w:eastAsia="sr-Latn-ME"/>
      </w:rPr>
      <w:drawing>
        <wp:inline distT="0" distB="0" distL="0" distR="0">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rsidR="00890846" w:rsidRDefault="00890846">
    <w:pPr>
      <w:pStyle w:val="Header"/>
      <w:rPr>
        <w:sz w:val="16"/>
        <w:szCs w:val="16"/>
      </w:rPr>
    </w:pPr>
  </w:p>
  <w:p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5128DC"/>
    <w:multiLevelType w:val="hybridMultilevel"/>
    <w:tmpl w:val="2C32C9FA"/>
    <w:lvl w:ilvl="0" w:tplc="556A1C76">
      <w:start w:val="6"/>
      <w:numFmt w:val="bullet"/>
      <w:lvlText w:val="-"/>
      <w:lvlJc w:val="left"/>
      <w:pPr>
        <w:ind w:left="720" w:hanging="360"/>
      </w:pPr>
      <w:rPr>
        <w:rFonts w:ascii="Times New Roman" w:eastAsia="Times New Roman" w:hAnsi="Times New Roman" w:cs="Times New Roman"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2"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13"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4"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7A42BE7"/>
    <w:multiLevelType w:val="hybridMultilevel"/>
    <w:tmpl w:val="5F38759A"/>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7"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8"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D10DDD"/>
    <w:multiLevelType w:val="hybridMultilevel"/>
    <w:tmpl w:val="FF5893A6"/>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2"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3"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B95B19"/>
    <w:multiLevelType w:val="hybridMultilevel"/>
    <w:tmpl w:val="21A2B8E2"/>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5"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0"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4876756"/>
    <w:multiLevelType w:val="hybridMultilevel"/>
    <w:tmpl w:val="45184046"/>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32"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5"/>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0"/>
  </w:num>
  <w:num w:numId="15">
    <w:abstractNumId w:val="19"/>
  </w:num>
  <w:num w:numId="16">
    <w:abstractNumId w:val="29"/>
  </w:num>
  <w:num w:numId="17">
    <w:abstractNumId w:val="13"/>
    <w:lvlOverride w:ilvl="0">
      <w:startOverride w:val="1"/>
    </w:lvlOverride>
  </w:num>
  <w:num w:numId="18">
    <w:abstractNumId w:val="27"/>
  </w:num>
  <w:num w:numId="19">
    <w:abstractNumId w:val="26"/>
  </w:num>
  <w:num w:numId="20">
    <w:abstractNumId w:val="23"/>
  </w:num>
  <w:num w:numId="21">
    <w:abstractNumId w:val="20"/>
  </w:num>
  <w:num w:numId="22">
    <w:abstractNumId w:val="14"/>
  </w:num>
  <w:num w:numId="23">
    <w:abstractNumId w:val="15"/>
  </w:num>
  <w:num w:numId="2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0"/>
    <w:lvlOverride w:ilvl="0">
      <w:lvl w:ilvl="0">
        <w:start w:val="1"/>
        <w:numFmt w:val="bullet"/>
        <w:lvlText w:val="-"/>
        <w:legacy w:legacy="1" w:legacySpace="0" w:legacyIndent="360"/>
        <w:lvlJc w:val="left"/>
        <w:pPr>
          <w:ind w:left="360" w:hanging="360"/>
        </w:pPr>
      </w:lvl>
    </w:lvlOverride>
  </w:num>
  <w:num w:numId="29">
    <w:abstractNumId w:val="12"/>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30">
    <w:abstractNumId w:val="24"/>
  </w:num>
  <w:num w:numId="31">
    <w:abstractNumId w:val="16"/>
  </w:num>
  <w:num w:numId="32">
    <w:abstractNumId w:val="31"/>
  </w:num>
  <w:num w:numId="33">
    <w:abstractNumId w:val="21"/>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693F"/>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87617"/>
    <w:rsid w:val="00193DB3"/>
    <w:rsid w:val="001A3241"/>
    <w:rsid w:val="001A4D27"/>
    <w:rsid w:val="001B03B0"/>
    <w:rsid w:val="001B2C65"/>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5D18"/>
    <w:rsid w:val="002667B9"/>
    <w:rsid w:val="00267FB1"/>
    <w:rsid w:val="0027155C"/>
    <w:rsid w:val="00273A51"/>
    <w:rsid w:val="002745AC"/>
    <w:rsid w:val="002761B4"/>
    <w:rsid w:val="002769B2"/>
    <w:rsid w:val="00277795"/>
    <w:rsid w:val="00281972"/>
    <w:rsid w:val="002860CA"/>
    <w:rsid w:val="002905A8"/>
    <w:rsid w:val="0029138F"/>
    <w:rsid w:val="00291DAD"/>
    <w:rsid w:val="00291DB3"/>
    <w:rsid w:val="00293D8E"/>
    <w:rsid w:val="002A5AEC"/>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E5271"/>
    <w:rsid w:val="002F1791"/>
    <w:rsid w:val="002F727F"/>
    <w:rsid w:val="00300DA5"/>
    <w:rsid w:val="003110E1"/>
    <w:rsid w:val="0031366D"/>
    <w:rsid w:val="0031466D"/>
    <w:rsid w:val="00314D92"/>
    <w:rsid w:val="003161E2"/>
    <w:rsid w:val="0031692B"/>
    <w:rsid w:val="003208CF"/>
    <w:rsid w:val="00326D07"/>
    <w:rsid w:val="00326EEC"/>
    <w:rsid w:val="00327CA0"/>
    <w:rsid w:val="00327F66"/>
    <w:rsid w:val="0033120A"/>
    <w:rsid w:val="003324F7"/>
    <w:rsid w:val="003330D6"/>
    <w:rsid w:val="00333F1C"/>
    <w:rsid w:val="003348A5"/>
    <w:rsid w:val="00335343"/>
    <w:rsid w:val="003417D5"/>
    <w:rsid w:val="0034181A"/>
    <w:rsid w:val="00341DEF"/>
    <w:rsid w:val="003437A3"/>
    <w:rsid w:val="00351634"/>
    <w:rsid w:val="0035469B"/>
    <w:rsid w:val="00371A83"/>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4625"/>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22E"/>
    <w:rsid w:val="0042441A"/>
    <w:rsid w:val="00424645"/>
    <w:rsid w:val="00426B3B"/>
    <w:rsid w:val="00430180"/>
    <w:rsid w:val="00440169"/>
    <w:rsid w:val="00440196"/>
    <w:rsid w:val="00443803"/>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1710C"/>
    <w:rsid w:val="005215DC"/>
    <w:rsid w:val="00531BAF"/>
    <w:rsid w:val="00532E46"/>
    <w:rsid w:val="00541447"/>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BA0"/>
    <w:rsid w:val="005A2E76"/>
    <w:rsid w:val="005A2EAF"/>
    <w:rsid w:val="005A6E7B"/>
    <w:rsid w:val="005B5A33"/>
    <w:rsid w:val="005C5709"/>
    <w:rsid w:val="005C704B"/>
    <w:rsid w:val="005E0DEF"/>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15D38"/>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4"/>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B6A7F"/>
    <w:rsid w:val="006C1781"/>
    <w:rsid w:val="006C3244"/>
    <w:rsid w:val="006D48E5"/>
    <w:rsid w:val="006D5C11"/>
    <w:rsid w:val="006E104A"/>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5E12"/>
    <w:rsid w:val="007C6028"/>
    <w:rsid w:val="007C7F83"/>
    <w:rsid w:val="007D10A3"/>
    <w:rsid w:val="007F0CD9"/>
    <w:rsid w:val="007F17C0"/>
    <w:rsid w:val="007F1A10"/>
    <w:rsid w:val="007F269F"/>
    <w:rsid w:val="00800BB3"/>
    <w:rsid w:val="00801CAC"/>
    <w:rsid w:val="008046BA"/>
    <w:rsid w:val="00805F99"/>
    <w:rsid w:val="00807089"/>
    <w:rsid w:val="00807887"/>
    <w:rsid w:val="00814949"/>
    <w:rsid w:val="008171E4"/>
    <w:rsid w:val="00822795"/>
    <w:rsid w:val="0082338C"/>
    <w:rsid w:val="008235B9"/>
    <w:rsid w:val="00830353"/>
    <w:rsid w:val="0083359B"/>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93A78"/>
    <w:rsid w:val="0089722F"/>
    <w:rsid w:val="008A132B"/>
    <w:rsid w:val="008A49E3"/>
    <w:rsid w:val="008A7F54"/>
    <w:rsid w:val="008A7F7D"/>
    <w:rsid w:val="008B13CE"/>
    <w:rsid w:val="008B1957"/>
    <w:rsid w:val="008B6223"/>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25D"/>
    <w:rsid w:val="00936D52"/>
    <w:rsid w:val="0094055C"/>
    <w:rsid w:val="00940AB8"/>
    <w:rsid w:val="00942167"/>
    <w:rsid w:val="00945F9C"/>
    <w:rsid w:val="00952CF7"/>
    <w:rsid w:val="009550DA"/>
    <w:rsid w:val="00963573"/>
    <w:rsid w:val="00963B77"/>
    <w:rsid w:val="0096506F"/>
    <w:rsid w:val="009745BF"/>
    <w:rsid w:val="009827B1"/>
    <w:rsid w:val="009857AD"/>
    <w:rsid w:val="00985C83"/>
    <w:rsid w:val="00986B3F"/>
    <w:rsid w:val="00987AEE"/>
    <w:rsid w:val="009907A2"/>
    <w:rsid w:val="0099132A"/>
    <w:rsid w:val="00991D9E"/>
    <w:rsid w:val="00991E7D"/>
    <w:rsid w:val="009971B0"/>
    <w:rsid w:val="009A1129"/>
    <w:rsid w:val="009A1960"/>
    <w:rsid w:val="009A3119"/>
    <w:rsid w:val="009A4ACB"/>
    <w:rsid w:val="009A548F"/>
    <w:rsid w:val="009B2D68"/>
    <w:rsid w:val="009B3EAE"/>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190E"/>
    <w:rsid w:val="00A12788"/>
    <w:rsid w:val="00A15F28"/>
    <w:rsid w:val="00A206EC"/>
    <w:rsid w:val="00A207E3"/>
    <w:rsid w:val="00A24879"/>
    <w:rsid w:val="00A24FE3"/>
    <w:rsid w:val="00A26EFC"/>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281"/>
    <w:rsid w:val="00AB4731"/>
    <w:rsid w:val="00AB488A"/>
    <w:rsid w:val="00AB5137"/>
    <w:rsid w:val="00AB5584"/>
    <w:rsid w:val="00AC158D"/>
    <w:rsid w:val="00AC435A"/>
    <w:rsid w:val="00AC57D3"/>
    <w:rsid w:val="00AD2C0B"/>
    <w:rsid w:val="00AD694D"/>
    <w:rsid w:val="00AE6FDF"/>
    <w:rsid w:val="00AF03C2"/>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06152"/>
    <w:rsid w:val="00C13630"/>
    <w:rsid w:val="00C17F0F"/>
    <w:rsid w:val="00C22BE5"/>
    <w:rsid w:val="00C23B01"/>
    <w:rsid w:val="00C269D7"/>
    <w:rsid w:val="00C30F92"/>
    <w:rsid w:val="00C325D1"/>
    <w:rsid w:val="00C42008"/>
    <w:rsid w:val="00C45B64"/>
    <w:rsid w:val="00C45B7C"/>
    <w:rsid w:val="00C527B5"/>
    <w:rsid w:val="00C547D5"/>
    <w:rsid w:val="00C54EE5"/>
    <w:rsid w:val="00C5558E"/>
    <w:rsid w:val="00C55770"/>
    <w:rsid w:val="00C64BFF"/>
    <w:rsid w:val="00C66783"/>
    <w:rsid w:val="00C67A0A"/>
    <w:rsid w:val="00C67D02"/>
    <w:rsid w:val="00C74F9D"/>
    <w:rsid w:val="00C77D13"/>
    <w:rsid w:val="00C82701"/>
    <w:rsid w:val="00C83B7A"/>
    <w:rsid w:val="00C859EE"/>
    <w:rsid w:val="00C85E52"/>
    <w:rsid w:val="00C86BA0"/>
    <w:rsid w:val="00C93081"/>
    <w:rsid w:val="00CA1646"/>
    <w:rsid w:val="00CA2584"/>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59AE"/>
    <w:rsid w:val="00D8615F"/>
    <w:rsid w:val="00D93365"/>
    <w:rsid w:val="00D94615"/>
    <w:rsid w:val="00D95CCF"/>
    <w:rsid w:val="00DA05A4"/>
    <w:rsid w:val="00DA43D3"/>
    <w:rsid w:val="00DA4FA9"/>
    <w:rsid w:val="00DA7663"/>
    <w:rsid w:val="00DB019A"/>
    <w:rsid w:val="00DB1EB2"/>
    <w:rsid w:val="00DB4456"/>
    <w:rsid w:val="00DB53F4"/>
    <w:rsid w:val="00DC0879"/>
    <w:rsid w:val="00DC730A"/>
    <w:rsid w:val="00DD12E9"/>
    <w:rsid w:val="00DD3588"/>
    <w:rsid w:val="00DD40A8"/>
    <w:rsid w:val="00DE44D4"/>
    <w:rsid w:val="00DF7182"/>
    <w:rsid w:val="00DF71E5"/>
    <w:rsid w:val="00E01924"/>
    <w:rsid w:val="00E02BBF"/>
    <w:rsid w:val="00E045AE"/>
    <w:rsid w:val="00E05616"/>
    <w:rsid w:val="00E06040"/>
    <w:rsid w:val="00E11BA6"/>
    <w:rsid w:val="00E1582F"/>
    <w:rsid w:val="00E16357"/>
    <w:rsid w:val="00E16963"/>
    <w:rsid w:val="00E229D3"/>
    <w:rsid w:val="00E23201"/>
    <w:rsid w:val="00E26A0F"/>
    <w:rsid w:val="00E271CE"/>
    <w:rsid w:val="00E33254"/>
    <w:rsid w:val="00E358F5"/>
    <w:rsid w:val="00E35C3E"/>
    <w:rsid w:val="00E41A55"/>
    <w:rsid w:val="00E46202"/>
    <w:rsid w:val="00E4773C"/>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45FC"/>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3F56"/>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5C71"/>
    <w:rsid w:val="00FB6603"/>
    <w:rsid w:val="00FC2367"/>
    <w:rsid w:val="00FC2728"/>
    <w:rsid w:val="00FC440B"/>
    <w:rsid w:val="00FC4CDB"/>
    <w:rsid w:val="00FC4E98"/>
    <w:rsid w:val="00FC5FFD"/>
    <w:rsid w:val="00FD30D9"/>
    <w:rsid w:val="00FD36A2"/>
    <w:rsid w:val="00FD73BD"/>
    <w:rsid w:val="00FD767F"/>
    <w:rsid w:val="00FE1ADB"/>
    <w:rsid w:val="00FE22A7"/>
    <w:rsid w:val="00FE7541"/>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6C3CDA"/>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character" w:customStyle="1" w:styleId="HeaderChar">
    <w:name w:val="Header Char"/>
    <w:basedOn w:val="DefaultParagraphFont"/>
    <w:link w:val="Header"/>
    <w:rsid w:val="00FE7541"/>
    <w:rPr>
      <w:lang w:val="en-US" w:eastAsia="en-US"/>
    </w:rPr>
  </w:style>
  <w:style w:type="paragraph" w:styleId="ListParagraph">
    <w:name w:val="List Paragraph"/>
    <w:basedOn w:val="Normal"/>
    <w:uiPriority w:val="34"/>
    <w:qFormat/>
    <w:rsid w:val="00FE7541"/>
    <w:pPr>
      <w:tabs>
        <w:tab w:val="left" w:pos="284"/>
      </w:tabs>
      <w:ind w:left="720"/>
      <w:contextualSpacing/>
      <w:jc w:val="both"/>
    </w:pPr>
    <w:rPr>
      <w:sz w:val="22"/>
      <w:szCs w:val="24"/>
    </w:rPr>
  </w:style>
  <w:style w:type="paragraph" w:styleId="Revision">
    <w:name w:val="Revision"/>
    <w:hidden/>
    <w:uiPriority w:val="99"/>
    <w:semiHidden/>
    <w:rsid w:val="005A2BA0"/>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34D8C-DD66-4DDC-92E5-991E0F14B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10</Pages>
  <Words>4127</Words>
  <Characters>23524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Tamara Nikezić</cp:lastModifiedBy>
  <cp:revision>10</cp:revision>
  <cp:lastPrinted>2010-03-01T14:10:00Z</cp:lastPrinted>
  <dcterms:created xsi:type="dcterms:W3CDTF">2025-05-08T08:18:00Z</dcterms:created>
  <dcterms:modified xsi:type="dcterms:W3CDTF">2025-06-25T09:49:00Z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