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E4DA2" w14:textId="77777777" w:rsidR="002510A5" w:rsidRPr="00827F2B" w:rsidRDefault="002510A5" w:rsidP="00511CFC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827F2B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39185F94" w14:textId="77777777" w:rsidR="003C17AB" w:rsidRPr="00827F2B" w:rsidRDefault="003C17AB">
      <w:pPr>
        <w:rPr>
          <w:sz w:val="22"/>
          <w:szCs w:val="22"/>
          <w:lang w:val="sr-Latn-ME"/>
        </w:rPr>
      </w:pPr>
    </w:p>
    <w:p w14:paraId="1F2BC9CC" w14:textId="77777777" w:rsidR="00C37FD7" w:rsidRPr="00827F2B" w:rsidRDefault="00C37FD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DE955E6" w14:textId="77777777" w:rsidR="00411B4B" w:rsidRPr="00827F2B" w:rsidRDefault="00411B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>1.</w:t>
      </w:r>
      <w:r w:rsidR="00F5167F" w:rsidRPr="00827F2B">
        <w:rPr>
          <w:b/>
          <w:bCs/>
          <w:sz w:val="22"/>
          <w:szCs w:val="22"/>
          <w:lang w:val="sr-Latn-ME"/>
        </w:rPr>
        <w:tab/>
      </w:r>
      <w:r w:rsidR="002846DB" w:rsidRPr="00827F2B">
        <w:rPr>
          <w:b/>
          <w:bCs/>
          <w:sz w:val="22"/>
          <w:szCs w:val="22"/>
          <w:lang w:val="sr-Latn-ME"/>
        </w:rPr>
        <w:t xml:space="preserve">NAZIV </w:t>
      </w:r>
      <w:r w:rsidRPr="00827F2B">
        <w:rPr>
          <w:b/>
          <w:bCs/>
          <w:sz w:val="22"/>
          <w:szCs w:val="22"/>
          <w:lang w:val="sr-Latn-ME"/>
        </w:rPr>
        <w:t>LIJEKA</w:t>
      </w:r>
    </w:p>
    <w:p w14:paraId="2B913AA3" w14:textId="77777777" w:rsidR="00EC2532" w:rsidRPr="00827F2B" w:rsidRDefault="00EC2532">
      <w:pPr>
        <w:rPr>
          <w:sz w:val="22"/>
          <w:szCs w:val="22"/>
          <w:lang w:val="sr-Latn-ME"/>
        </w:rPr>
      </w:pPr>
    </w:p>
    <w:p w14:paraId="4433CCF0" w14:textId="4036D748" w:rsidR="00816374" w:rsidRPr="00827F2B" w:rsidRDefault="00816374">
      <w:pPr>
        <w:rPr>
          <w:i/>
          <w:iCs/>
          <w:color w:val="808080"/>
          <w:sz w:val="22"/>
          <w:szCs w:val="22"/>
          <w:lang w:val="sr-Latn-ME"/>
        </w:rPr>
      </w:pPr>
      <w:proofErr w:type="spellStart"/>
      <w:r w:rsidRPr="00827F2B">
        <w:rPr>
          <w:bCs/>
          <w:sz w:val="22"/>
          <w:szCs w:val="22"/>
          <w:lang w:val="sr-Latn-ME"/>
        </w:rPr>
        <w:t>R</w:t>
      </w:r>
      <w:r w:rsidR="00486A7E" w:rsidRPr="00827F2B">
        <w:rPr>
          <w:bCs/>
          <w:sz w:val="22"/>
          <w:szCs w:val="22"/>
          <w:lang w:val="sr-Latn-ME"/>
        </w:rPr>
        <w:t>ozamet</w:t>
      </w:r>
      <w:proofErr w:type="spellEnd"/>
      <w:r w:rsidRPr="00827F2B">
        <w:rPr>
          <w:bCs/>
          <w:sz w:val="22"/>
          <w:szCs w:val="22"/>
          <w:lang w:val="sr-Latn-ME"/>
        </w:rPr>
        <w:t>, 10 mg/g, krem</w:t>
      </w:r>
    </w:p>
    <w:p w14:paraId="1249DC78" w14:textId="77777777" w:rsidR="00816374" w:rsidRPr="00827F2B" w:rsidRDefault="00816374">
      <w:pPr>
        <w:rPr>
          <w:bCs/>
          <w:sz w:val="22"/>
          <w:szCs w:val="22"/>
          <w:lang w:val="sr-Latn-ME"/>
        </w:rPr>
      </w:pPr>
    </w:p>
    <w:p w14:paraId="369BB3CC" w14:textId="77777777" w:rsidR="00816374" w:rsidRPr="00827F2B" w:rsidRDefault="00816374">
      <w:pPr>
        <w:rPr>
          <w:sz w:val="22"/>
          <w:szCs w:val="22"/>
          <w:lang w:val="sr-Latn-ME"/>
        </w:rPr>
      </w:pPr>
      <w:r w:rsidRPr="00827F2B">
        <w:rPr>
          <w:sz w:val="22"/>
          <w:szCs w:val="22"/>
          <w:lang w:val="sr-Latn-ME"/>
        </w:rPr>
        <w:t xml:space="preserve">INN: </w:t>
      </w:r>
      <w:proofErr w:type="spellStart"/>
      <w:r w:rsidRPr="00827F2B">
        <w:rPr>
          <w:sz w:val="22"/>
          <w:szCs w:val="22"/>
          <w:lang w:val="sr-Latn-ME"/>
        </w:rPr>
        <w:t>metronidazol</w:t>
      </w:r>
      <w:proofErr w:type="spellEnd"/>
    </w:p>
    <w:p w14:paraId="70ADF0F2" w14:textId="77777777" w:rsidR="006D20A5" w:rsidRPr="00827F2B" w:rsidRDefault="006D20A5">
      <w:pPr>
        <w:rPr>
          <w:bCs/>
          <w:sz w:val="22"/>
          <w:szCs w:val="22"/>
          <w:lang w:val="sr-Latn-ME"/>
        </w:rPr>
      </w:pPr>
    </w:p>
    <w:p w14:paraId="5C015F96" w14:textId="77777777" w:rsidR="00530BD7" w:rsidRPr="00827F2B" w:rsidRDefault="00530BD7">
      <w:pPr>
        <w:rPr>
          <w:bCs/>
          <w:sz w:val="22"/>
          <w:szCs w:val="22"/>
          <w:lang w:val="sr-Latn-ME"/>
        </w:rPr>
      </w:pPr>
    </w:p>
    <w:p w14:paraId="3BBCD815" w14:textId="77777777" w:rsidR="00411B4B" w:rsidRPr="00827F2B" w:rsidRDefault="00411B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2. </w:t>
      </w:r>
      <w:r w:rsidR="00F5167F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KVALITATIVNI I KVANTITATIVNI SASTAV</w:t>
      </w:r>
    </w:p>
    <w:p w14:paraId="56BA6842" w14:textId="77777777" w:rsidR="005A0B2E" w:rsidRPr="00827F2B" w:rsidRDefault="005A0B2E">
      <w:pPr>
        <w:rPr>
          <w:sz w:val="22"/>
          <w:szCs w:val="22"/>
          <w:lang w:val="sr-Latn-ME"/>
        </w:rPr>
      </w:pPr>
    </w:p>
    <w:p w14:paraId="1021E8E4" w14:textId="12EDB0D6" w:rsidR="00816374" w:rsidRPr="00827F2B" w:rsidRDefault="0007567E">
      <w:pPr>
        <w:jc w:val="both"/>
        <w:rPr>
          <w:sz w:val="22"/>
          <w:szCs w:val="22"/>
          <w:lang w:val="sr-Latn-ME"/>
        </w:rPr>
      </w:pPr>
      <w:r w:rsidRPr="00827F2B">
        <w:rPr>
          <w:sz w:val="22"/>
          <w:szCs w:val="22"/>
          <w:lang w:val="sr-Latn-ME"/>
        </w:rPr>
        <w:t xml:space="preserve">Jedan </w:t>
      </w:r>
      <w:r w:rsidR="00816374" w:rsidRPr="00827F2B">
        <w:rPr>
          <w:sz w:val="22"/>
          <w:szCs w:val="22"/>
          <w:lang w:val="sr-Latn-ME"/>
        </w:rPr>
        <w:t>g</w:t>
      </w:r>
      <w:r w:rsidRPr="00827F2B">
        <w:rPr>
          <w:sz w:val="22"/>
          <w:szCs w:val="22"/>
          <w:lang w:val="sr-Latn-ME"/>
        </w:rPr>
        <w:t>ram</w:t>
      </w:r>
      <w:r w:rsidR="00816374" w:rsidRPr="00827F2B">
        <w:rPr>
          <w:sz w:val="22"/>
          <w:szCs w:val="22"/>
          <w:lang w:val="sr-Latn-ME"/>
        </w:rPr>
        <w:t xml:space="preserve"> krema sadrži 10 mg </w:t>
      </w:r>
      <w:proofErr w:type="spellStart"/>
      <w:r w:rsidR="00816374" w:rsidRPr="00827F2B">
        <w:rPr>
          <w:sz w:val="22"/>
          <w:szCs w:val="22"/>
          <w:lang w:val="sr-Latn-ME"/>
        </w:rPr>
        <w:t>metronidazola</w:t>
      </w:r>
      <w:proofErr w:type="spellEnd"/>
      <w:r w:rsidR="00816374" w:rsidRPr="00827F2B">
        <w:rPr>
          <w:sz w:val="22"/>
          <w:szCs w:val="22"/>
          <w:lang w:val="sr-Latn-ME"/>
        </w:rPr>
        <w:t>.</w:t>
      </w:r>
    </w:p>
    <w:p w14:paraId="07F5AF48" w14:textId="77777777" w:rsidR="00A90F18" w:rsidRPr="00827F2B" w:rsidRDefault="00A90F18">
      <w:pPr>
        <w:jc w:val="both"/>
        <w:rPr>
          <w:sz w:val="22"/>
          <w:szCs w:val="22"/>
          <w:lang w:val="sr-Latn-ME"/>
        </w:rPr>
      </w:pPr>
    </w:p>
    <w:p w14:paraId="441DA7D4" w14:textId="49C698C1" w:rsidR="00705C51" w:rsidRPr="00827F2B" w:rsidRDefault="00816374">
      <w:pPr>
        <w:jc w:val="both"/>
        <w:rPr>
          <w:sz w:val="22"/>
          <w:szCs w:val="22"/>
          <w:lang w:val="sr-Latn-ME"/>
        </w:rPr>
      </w:pPr>
      <w:r w:rsidRPr="00827F2B">
        <w:rPr>
          <w:sz w:val="22"/>
          <w:szCs w:val="22"/>
          <w:u w:val="single"/>
          <w:lang w:val="sr-Latn-ME"/>
        </w:rPr>
        <w:t>Pomoćne supstance s</w:t>
      </w:r>
      <w:r w:rsidR="00252284" w:rsidRPr="00827F2B">
        <w:rPr>
          <w:sz w:val="22"/>
          <w:szCs w:val="22"/>
          <w:u w:val="single"/>
          <w:lang w:val="sr-Latn-ME"/>
        </w:rPr>
        <w:t>a</w:t>
      </w:r>
      <w:r w:rsidRPr="00827F2B">
        <w:rPr>
          <w:sz w:val="22"/>
          <w:szCs w:val="22"/>
          <w:u w:val="single"/>
          <w:lang w:val="sr-Latn-ME"/>
        </w:rPr>
        <w:t xml:space="preserve"> </w:t>
      </w:r>
      <w:r w:rsidR="0007567E" w:rsidRPr="00827F2B">
        <w:rPr>
          <w:sz w:val="22"/>
          <w:szCs w:val="22"/>
          <w:u w:val="single"/>
          <w:lang w:val="sr-Latn-ME"/>
        </w:rPr>
        <w:t xml:space="preserve">potvrđenim </w:t>
      </w:r>
      <w:r w:rsidRPr="00827F2B">
        <w:rPr>
          <w:sz w:val="22"/>
          <w:szCs w:val="22"/>
          <w:u w:val="single"/>
          <w:lang w:val="sr-Latn-ME"/>
        </w:rPr>
        <w:t>dejstvom</w:t>
      </w:r>
    </w:p>
    <w:p w14:paraId="7FF01A03" w14:textId="5CCE223E" w:rsidR="00816374" w:rsidRPr="00827F2B" w:rsidRDefault="00705C51">
      <w:pPr>
        <w:jc w:val="both"/>
        <w:rPr>
          <w:sz w:val="22"/>
          <w:szCs w:val="22"/>
          <w:lang w:val="sr-Latn-ME"/>
        </w:rPr>
      </w:pPr>
      <w:r w:rsidRPr="00827F2B">
        <w:rPr>
          <w:sz w:val="22"/>
          <w:szCs w:val="22"/>
          <w:lang w:val="sr-Latn-ME"/>
        </w:rPr>
        <w:t>Jedan gram krema sadrži</w:t>
      </w:r>
      <w:r w:rsidR="00816374" w:rsidRPr="00827F2B">
        <w:rPr>
          <w:sz w:val="22"/>
          <w:szCs w:val="22"/>
          <w:lang w:val="sr-Latn-ME"/>
        </w:rPr>
        <w:t xml:space="preserve"> </w:t>
      </w:r>
      <w:r w:rsidRPr="00827F2B">
        <w:rPr>
          <w:sz w:val="22"/>
          <w:szCs w:val="22"/>
          <w:lang w:val="sr-Latn-ME"/>
        </w:rPr>
        <w:t xml:space="preserve">86,5 mg </w:t>
      </w:r>
      <w:proofErr w:type="spellStart"/>
      <w:r w:rsidR="00816374" w:rsidRPr="00827F2B">
        <w:rPr>
          <w:sz w:val="22"/>
          <w:szCs w:val="22"/>
          <w:lang w:val="sr-Latn-ME"/>
        </w:rPr>
        <w:t>cetostearil</w:t>
      </w:r>
      <w:proofErr w:type="spellEnd"/>
      <w:r w:rsidR="00816374" w:rsidRPr="00827F2B">
        <w:rPr>
          <w:sz w:val="22"/>
          <w:szCs w:val="22"/>
          <w:lang w:val="sr-Latn-ME"/>
        </w:rPr>
        <w:t xml:space="preserve"> alkohol</w:t>
      </w:r>
      <w:r w:rsidRPr="00827F2B">
        <w:rPr>
          <w:sz w:val="22"/>
          <w:szCs w:val="22"/>
          <w:lang w:val="sr-Latn-ME"/>
        </w:rPr>
        <w:t>a</w:t>
      </w:r>
      <w:r w:rsidR="00816374" w:rsidRPr="00827F2B">
        <w:rPr>
          <w:sz w:val="22"/>
          <w:szCs w:val="22"/>
          <w:lang w:val="sr-Latn-ME"/>
        </w:rPr>
        <w:t xml:space="preserve">, </w:t>
      </w:r>
      <w:r w:rsidRPr="00827F2B">
        <w:rPr>
          <w:sz w:val="22"/>
          <w:szCs w:val="22"/>
          <w:lang w:val="sr-Latn-ME"/>
        </w:rPr>
        <w:t xml:space="preserve">9,6 mg </w:t>
      </w:r>
      <w:r w:rsidR="00816374" w:rsidRPr="00827F2B">
        <w:rPr>
          <w:sz w:val="22"/>
          <w:szCs w:val="22"/>
          <w:lang w:val="sr-Latn-ME"/>
        </w:rPr>
        <w:t xml:space="preserve">natrijum </w:t>
      </w:r>
      <w:proofErr w:type="spellStart"/>
      <w:r w:rsidR="00816374" w:rsidRPr="00827F2B">
        <w:rPr>
          <w:sz w:val="22"/>
          <w:szCs w:val="22"/>
          <w:lang w:val="sr-Latn-ME"/>
        </w:rPr>
        <w:t>laurilsulfat</w:t>
      </w:r>
      <w:r w:rsidRPr="00827F2B">
        <w:rPr>
          <w:sz w:val="22"/>
          <w:szCs w:val="22"/>
          <w:lang w:val="sr-Latn-ME"/>
        </w:rPr>
        <w:t>a</w:t>
      </w:r>
      <w:proofErr w:type="spellEnd"/>
      <w:r w:rsidR="00816374" w:rsidRPr="00827F2B">
        <w:rPr>
          <w:sz w:val="22"/>
          <w:szCs w:val="22"/>
          <w:lang w:val="sr-Latn-ME"/>
        </w:rPr>
        <w:t xml:space="preserve">, </w:t>
      </w:r>
      <w:r w:rsidRPr="00827F2B">
        <w:rPr>
          <w:sz w:val="22"/>
          <w:szCs w:val="22"/>
          <w:lang w:val="sr-Latn-ME"/>
        </w:rPr>
        <w:t xml:space="preserve">20 mg </w:t>
      </w:r>
      <w:proofErr w:type="spellStart"/>
      <w:r w:rsidR="00816374" w:rsidRPr="00827F2B">
        <w:rPr>
          <w:sz w:val="22"/>
          <w:szCs w:val="22"/>
          <w:lang w:val="sr-Latn-ME"/>
        </w:rPr>
        <w:t>propilen</w:t>
      </w:r>
      <w:proofErr w:type="spellEnd"/>
      <w:r w:rsidR="00816374" w:rsidRPr="00827F2B">
        <w:rPr>
          <w:sz w:val="22"/>
          <w:szCs w:val="22"/>
          <w:lang w:val="sr-Latn-ME"/>
        </w:rPr>
        <w:t xml:space="preserve"> </w:t>
      </w:r>
      <w:proofErr w:type="spellStart"/>
      <w:r w:rsidR="00816374" w:rsidRPr="00827F2B">
        <w:rPr>
          <w:sz w:val="22"/>
          <w:szCs w:val="22"/>
          <w:lang w:val="sr-Latn-ME"/>
        </w:rPr>
        <w:t>glikol</w:t>
      </w:r>
      <w:r w:rsidRPr="00827F2B">
        <w:rPr>
          <w:sz w:val="22"/>
          <w:szCs w:val="22"/>
          <w:lang w:val="sr-Latn-ME"/>
        </w:rPr>
        <w:t>a</w:t>
      </w:r>
      <w:proofErr w:type="spellEnd"/>
      <w:r w:rsidR="00816374" w:rsidRPr="00827F2B">
        <w:rPr>
          <w:sz w:val="22"/>
          <w:szCs w:val="22"/>
          <w:lang w:val="sr-Latn-ME"/>
        </w:rPr>
        <w:t xml:space="preserve">, </w:t>
      </w:r>
      <w:r w:rsidRPr="00827F2B">
        <w:rPr>
          <w:sz w:val="22"/>
          <w:szCs w:val="22"/>
          <w:lang w:val="sr-Latn-ME"/>
        </w:rPr>
        <w:t xml:space="preserve">0,7 mg </w:t>
      </w:r>
      <w:r w:rsidR="00816374" w:rsidRPr="00827F2B">
        <w:rPr>
          <w:sz w:val="22"/>
          <w:szCs w:val="22"/>
          <w:lang w:val="sr-Latn-ME"/>
        </w:rPr>
        <w:t xml:space="preserve">metil </w:t>
      </w:r>
      <w:proofErr w:type="spellStart"/>
      <w:r w:rsidR="00816374" w:rsidRPr="00827F2B">
        <w:rPr>
          <w:sz w:val="22"/>
          <w:szCs w:val="22"/>
          <w:lang w:val="sr-Latn-ME"/>
        </w:rPr>
        <w:t>parahidroksibenzoat</w:t>
      </w:r>
      <w:r w:rsidRPr="00827F2B">
        <w:rPr>
          <w:sz w:val="22"/>
          <w:szCs w:val="22"/>
          <w:lang w:val="sr-Latn-ME"/>
        </w:rPr>
        <w:t>a</w:t>
      </w:r>
      <w:proofErr w:type="spellEnd"/>
      <w:r w:rsidRPr="00827F2B">
        <w:rPr>
          <w:sz w:val="22"/>
          <w:szCs w:val="22"/>
          <w:lang w:val="sr-Latn-ME"/>
        </w:rPr>
        <w:t xml:space="preserve"> i 0,3 mg</w:t>
      </w:r>
      <w:r w:rsidR="00816374" w:rsidRPr="00827F2B">
        <w:rPr>
          <w:sz w:val="22"/>
          <w:szCs w:val="22"/>
          <w:lang w:val="sr-Latn-ME"/>
        </w:rPr>
        <w:t xml:space="preserve"> </w:t>
      </w:r>
      <w:proofErr w:type="spellStart"/>
      <w:r w:rsidR="00816374" w:rsidRPr="00827F2B">
        <w:rPr>
          <w:sz w:val="22"/>
          <w:szCs w:val="22"/>
          <w:lang w:val="sr-Latn-ME"/>
        </w:rPr>
        <w:t>propil</w:t>
      </w:r>
      <w:proofErr w:type="spellEnd"/>
      <w:r w:rsidR="00816374" w:rsidRPr="00827F2B">
        <w:rPr>
          <w:sz w:val="22"/>
          <w:szCs w:val="22"/>
          <w:lang w:val="sr-Latn-ME"/>
        </w:rPr>
        <w:t xml:space="preserve"> </w:t>
      </w:r>
      <w:proofErr w:type="spellStart"/>
      <w:r w:rsidR="00816374" w:rsidRPr="00827F2B">
        <w:rPr>
          <w:sz w:val="22"/>
          <w:szCs w:val="22"/>
          <w:lang w:val="sr-Latn-ME"/>
        </w:rPr>
        <w:t>parahidroksibenzoat</w:t>
      </w:r>
      <w:r w:rsidRPr="00827F2B">
        <w:rPr>
          <w:sz w:val="22"/>
          <w:szCs w:val="22"/>
          <w:lang w:val="sr-Latn-ME"/>
        </w:rPr>
        <w:t>a</w:t>
      </w:r>
      <w:proofErr w:type="spellEnd"/>
      <w:r w:rsidR="00816374" w:rsidRPr="00827F2B">
        <w:rPr>
          <w:sz w:val="22"/>
          <w:szCs w:val="22"/>
          <w:lang w:val="sr-Latn-ME"/>
        </w:rPr>
        <w:t>.</w:t>
      </w:r>
    </w:p>
    <w:p w14:paraId="4AADFF24" w14:textId="77777777" w:rsidR="00816374" w:rsidRPr="00827F2B" w:rsidRDefault="00816374">
      <w:pPr>
        <w:rPr>
          <w:sz w:val="22"/>
          <w:szCs w:val="22"/>
          <w:lang w:val="sr-Latn-ME"/>
        </w:rPr>
      </w:pPr>
    </w:p>
    <w:p w14:paraId="483E8285" w14:textId="77777777" w:rsidR="0003793F" w:rsidRPr="00827F2B" w:rsidRDefault="0003793F">
      <w:pPr>
        <w:rPr>
          <w:sz w:val="22"/>
          <w:szCs w:val="22"/>
          <w:lang w:val="sr-Latn-ME"/>
        </w:rPr>
      </w:pPr>
      <w:r w:rsidRPr="00827F2B">
        <w:rPr>
          <w:sz w:val="22"/>
          <w:szCs w:val="22"/>
          <w:lang w:val="sr-Latn-ME"/>
        </w:rPr>
        <w:t xml:space="preserve">Za spisak svih </w:t>
      </w:r>
      <w:proofErr w:type="spellStart"/>
      <w:r w:rsidRPr="00827F2B">
        <w:rPr>
          <w:sz w:val="22"/>
          <w:szCs w:val="22"/>
          <w:lang w:val="sr-Latn-ME"/>
        </w:rPr>
        <w:t>ekscipijenasa</w:t>
      </w:r>
      <w:proofErr w:type="spellEnd"/>
      <w:r w:rsidRPr="00827F2B">
        <w:rPr>
          <w:sz w:val="22"/>
          <w:szCs w:val="22"/>
          <w:lang w:val="sr-Latn-ME"/>
        </w:rPr>
        <w:t>, pogledati dio 6.1.</w:t>
      </w:r>
    </w:p>
    <w:p w14:paraId="2121FA4A" w14:textId="77777777" w:rsidR="0003793F" w:rsidRPr="00827F2B" w:rsidRDefault="0003793F">
      <w:pPr>
        <w:rPr>
          <w:sz w:val="22"/>
          <w:szCs w:val="22"/>
          <w:lang w:val="sr-Latn-ME"/>
        </w:rPr>
      </w:pPr>
    </w:p>
    <w:p w14:paraId="2F8BB7C9" w14:textId="77777777" w:rsidR="00C37FD7" w:rsidRPr="00827F2B" w:rsidRDefault="00C37FD7">
      <w:pPr>
        <w:rPr>
          <w:sz w:val="22"/>
          <w:szCs w:val="22"/>
          <w:lang w:val="sr-Latn-ME"/>
        </w:rPr>
      </w:pPr>
    </w:p>
    <w:p w14:paraId="1E1657C3" w14:textId="77777777" w:rsidR="00411B4B" w:rsidRPr="00827F2B" w:rsidRDefault="00411B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3. </w:t>
      </w:r>
      <w:r w:rsidR="00F5167F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FARMACEUTSKI OBLIK</w:t>
      </w:r>
      <w:r w:rsidR="009F2D23" w:rsidRPr="00827F2B">
        <w:rPr>
          <w:b/>
          <w:bCs/>
          <w:sz w:val="22"/>
          <w:szCs w:val="22"/>
          <w:lang w:val="sr-Latn-ME"/>
        </w:rPr>
        <w:t xml:space="preserve"> </w:t>
      </w:r>
    </w:p>
    <w:p w14:paraId="5A31A117" w14:textId="77777777" w:rsidR="00411B4B" w:rsidRPr="00827F2B" w:rsidRDefault="00411B4B">
      <w:pPr>
        <w:rPr>
          <w:bCs/>
          <w:sz w:val="22"/>
          <w:szCs w:val="22"/>
          <w:lang w:val="sr-Latn-ME"/>
        </w:rPr>
      </w:pPr>
    </w:p>
    <w:p w14:paraId="05548291" w14:textId="77777777" w:rsidR="00816374" w:rsidRPr="00827F2B" w:rsidRDefault="00816374">
      <w:pPr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Krem.</w:t>
      </w:r>
    </w:p>
    <w:p w14:paraId="0C892B73" w14:textId="289ADB70" w:rsidR="00816374" w:rsidRPr="00827F2B" w:rsidRDefault="00816374">
      <w:pPr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Bijeli</w:t>
      </w:r>
      <w:r w:rsidR="00BA3D3E" w:rsidRPr="00827F2B">
        <w:rPr>
          <w:bCs/>
          <w:sz w:val="22"/>
          <w:szCs w:val="22"/>
          <w:lang w:val="sr-Latn-ME"/>
        </w:rPr>
        <w:t>,</w:t>
      </w:r>
      <w:r w:rsidRPr="00827F2B">
        <w:rPr>
          <w:bCs/>
          <w:sz w:val="22"/>
          <w:szCs w:val="22"/>
          <w:lang w:val="sr-Latn-ME"/>
        </w:rPr>
        <w:t xml:space="preserve"> homogeni krem.</w:t>
      </w:r>
    </w:p>
    <w:p w14:paraId="3CFDD39C" w14:textId="5F086C8B" w:rsidR="00EC2532" w:rsidRPr="00827F2B" w:rsidRDefault="00EC2532">
      <w:pPr>
        <w:rPr>
          <w:bCs/>
          <w:sz w:val="22"/>
          <w:szCs w:val="22"/>
          <w:lang w:val="sr-Latn-ME"/>
        </w:rPr>
      </w:pPr>
    </w:p>
    <w:p w14:paraId="61390203" w14:textId="77777777" w:rsidR="00252284" w:rsidRPr="00827F2B" w:rsidRDefault="00252284">
      <w:pPr>
        <w:rPr>
          <w:bCs/>
          <w:sz w:val="22"/>
          <w:szCs w:val="22"/>
          <w:lang w:val="sr-Latn-ME"/>
        </w:rPr>
      </w:pPr>
    </w:p>
    <w:p w14:paraId="70ABE2DB" w14:textId="77777777" w:rsidR="00411B4B" w:rsidRPr="00827F2B" w:rsidRDefault="00411B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4.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KLINIČKI PODACI</w:t>
      </w:r>
    </w:p>
    <w:p w14:paraId="0D2AEDF0" w14:textId="77777777" w:rsidR="00CD6F02" w:rsidRPr="00827F2B" w:rsidRDefault="00CD6F0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2F6C5C3" w14:textId="77777777" w:rsidR="00411B4B" w:rsidRPr="00827F2B" w:rsidRDefault="00411B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4.1.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Terapijske indikacije</w:t>
      </w:r>
    </w:p>
    <w:p w14:paraId="100D9ED0" w14:textId="77777777" w:rsidR="00411B4B" w:rsidRPr="00827F2B" w:rsidRDefault="00411B4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E31A781" w14:textId="01F3F368" w:rsidR="00816374" w:rsidRPr="00827F2B" w:rsidRDefault="008163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Tretman akutnih </w:t>
      </w:r>
      <w:proofErr w:type="spellStart"/>
      <w:r w:rsidRPr="00827F2B">
        <w:rPr>
          <w:bCs/>
          <w:sz w:val="22"/>
          <w:szCs w:val="22"/>
          <w:lang w:val="sr-Latn-ME"/>
        </w:rPr>
        <w:t>inflamatornih</w:t>
      </w:r>
      <w:proofErr w:type="spellEnd"/>
      <w:r w:rsidRPr="00827F2B">
        <w:rPr>
          <w:bCs/>
          <w:sz w:val="22"/>
          <w:szCs w:val="22"/>
          <w:lang w:val="sr-Latn-ME"/>
        </w:rPr>
        <w:t xml:space="preserve"> </w:t>
      </w:r>
      <w:proofErr w:type="spellStart"/>
      <w:r w:rsidRPr="00827F2B">
        <w:rPr>
          <w:bCs/>
          <w:sz w:val="22"/>
          <w:szCs w:val="22"/>
          <w:lang w:val="sr-Latn-ME"/>
        </w:rPr>
        <w:t>papula</w:t>
      </w:r>
      <w:proofErr w:type="spellEnd"/>
      <w:r w:rsidRPr="00827F2B">
        <w:rPr>
          <w:bCs/>
          <w:sz w:val="22"/>
          <w:szCs w:val="22"/>
          <w:lang w:val="sr-Latn-ME"/>
        </w:rPr>
        <w:t xml:space="preserve">, </w:t>
      </w:r>
      <w:proofErr w:type="spellStart"/>
      <w:r w:rsidRPr="00827F2B">
        <w:rPr>
          <w:bCs/>
          <w:sz w:val="22"/>
          <w:szCs w:val="22"/>
          <w:lang w:val="sr-Latn-ME"/>
        </w:rPr>
        <w:t>pustula</w:t>
      </w:r>
      <w:proofErr w:type="spellEnd"/>
      <w:r w:rsidRPr="00827F2B">
        <w:rPr>
          <w:bCs/>
          <w:sz w:val="22"/>
          <w:szCs w:val="22"/>
          <w:lang w:val="sr-Latn-ME"/>
        </w:rPr>
        <w:t xml:space="preserve"> i </w:t>
      </w:r>
      <w:proofErr w:type="spellStart"/>
      <w:r w:rsidRPr="00827F2B">
        <w:rPr>
          <w:bCs/>
          <w:sz w:val="22"/>
          <w:szCs w:val="22"/>
          <w:lang w:val="sr-Latn-ME"/>
        </w:rPr>
        <w:t>eritema</w:t>
      </w:r>
      <w:proofErr w:type="spellEnd"/>
      <w:r w:rsidRPr="00827F2B">
        <w:rPr>
          <w:bCs/>
          <w:sz w:val="22"/>
          <w:szCs w:val="22"/>
          <w:lang w:val="sr-Latn-ME"/>
        </w:rPr>
        <w:t xml:space="preserve"> kod </w:t>
      </w:r>
      <w:proofErr w:type="spellStart"/>
      <w:r w:rsidRPr="00827F2B">
        <w:rPr>
          <w:bCs/>
          <w:sz w:val="22"/>
          <w:szCs w:val="22"/>
          <w:lang w:val="sr-Latn-ME"/>
        </w:rPr>
        <w:t>rozacee</w:t>
      </w:r>
      <w:proofErr w:type="spellEnd"/>
      <w:r w:rsidRPr="00827F2B">
        <w:rPr>
          <w:bCs/>
          <w:sz w:val="22"/>
          <w:szCs w:val="22"/>
          <w:lang w:val="sr-Latn-ME"/>
        </w:rPr>
        <w:t>.</w:t>
      </w:r>
    </w:p>
    <w:p w14:paraId="611BD2F2" w14:textId="77777777" w:rsidR="00816374" w:rsidRPr="00827F2B" w:rsidRDefault="008163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5924449" w14:textId="77777777" w:rsidR="00411B4B" w:rsidRPr="00827F2B" w:rsidRDefault="00411B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4.2.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Doziranje i način primjene</w:t>
      </w:r>
    </w:p>
    <w:p w14:paraId="0752A39A" w14:textId="77777777" w:rsidR="0072020E" w:rsidRPr="00827F2B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9CE2A1C" w14:textId="69C89D5D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27F2B">
        <w:rPr>
          <w:bCs/>
          <w:sz w:val="22"/>
          <w:szCs w:val="22"/>
          <w:u w:val="single"/>
          <w:lang w:val="sr-Latn-ME"/>
        </w:rPr>
        <w:t>Doziranje</w:t>
      </w:r>
    </w:p>
    <w:p w14:paraId="5049D88B" w14:textId="77777777" w:rsidR="00705C51" w:rsidRPr="00827F2B" w:rsidRDefault="00705C5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5325189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827F2B">
        <w:rPr>
          <w:bCs/>
          <w:i/>
          <w:sz w:val="22"/>
          <w:szCs w:val="22"/>
          <w:lang w:val="sr-Latn-ME"/>
        </w:rPr>
        <w:t>Odrasli</w:t>
      </w:r>
    </w:p>
    <w:p w14:paraId="666EB4AE" w14:textId="715BD82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27F2B">
        <w:rPr>
          <w:bCs/>
          <w:sz w:val="22"/>
          <w:szCs w:val="22"/>
          <w:lang w:val="sr-Latn-ME"/>
        </w:rPr>
        <w:t>Rozamet</w:t>
      </w:r>
      <w:proofErr w:type="spellEnd"/>
      <w:r w:rsidRPr="00827F2B">
        <w:rPr>
          <w:bCs/>
          <w:sz w:val="22"/>
          <w:szCs w:val="22"/>
          <w:lang w:val="sr-Latn-ME"/>
        </w:rPr>
        <w:t xml:space="preserve"> krem treba primijeniti u tankom sloju na zahvaćeno područje kože dva puta dnevno, ujutro i naveče. </w:t>
      </w:r>
    </w:p>
    <w:p w14:paraId="6B8038EA" w14:textId="77777777" w:rsidR="00705C51" w:rsidRPr="00827F2B" w:rsidRDefault="00705C5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167517" w14:textId="2643C516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Prosječno vrijeme trajanja liječenja je 3-4 mjeseca. Preporučeno trajanje liječenja ne bi se smjelo prekoračiti. Međutim, ukoliko je evidentno da pacijent ima koristi od terapije, ljekar može razmotriti produženje terapije i tokom sljedeća 3-4 mjeseca, uzimajući u obzir težinu oboljenja pacijenta. U kliničkim studijama, lokalna primjena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u liječenju </w:t>
      </w:r>
      <w:proofErr w:type="spellStart"/>
      <w:r w:rsidRPr="00827F2B">
        <w:rPr>
          <w:bCs/>
          <w:sz w:val="22"/>
          <w:szCs w:val="22"/>
          <w:lang w:val="sr-Latn-ME"/>
        </w:rPr>
        <w:t>rozacee</w:t>
      </w:r>
      <w:proofErr w:type="spellEnd"/>
      <w:r w:rsidRPr="00827F2B">
        <w:rPr>
          <w:bCs/>
          <w:sz w:val="22"/>
          <w:szCs w:val="22"/>
          <w:lang w:val="sr-Latn-ME"/>
        </w:rPr>
        <w:t xml:space="preserve"> trajala je do dvije godine. Ukoliko se ne postigne poboljšanje, liječenje treba prekinuti.</w:t>
      </w:r>
    </w:p>
    <w:p w14:paraId="0D30BE7E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08AA63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827F2B">
        <w:rPr>
          <w:bCs/>
          <w:i/>
          <w:sz w:val="22"/>
          <w:szCs w:val="22"/>
          <w:lang w:val="sr-Latn-ME"/>
        </w:rPr>
        <w:t>Starije osobe</w:t>
      </w:r>
    </w:p>
    <w:p w14:paraId="417D5DCC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Za starije osobe nije potrebno prilagođavati doziranje. </w:t>
      </w:r>
    </w:p>
    <w:p w14:paraId="0184400B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998CCF" w14:textId="6B0480AF" w:rsidR="00816374" w:rsidRPr="00827F2B" w:rsidRDefault="00504B8A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827F2B">
        <w:rPr>
          <w:bCs/>
          <w:i/>
          <w:sz w:val="22"/>
          <w:szCs w:val="22"/>
          <w:lang w:val="sr-Latn-ME"/>
        </w:rPr>
        <w:t>Pedijatrijska populacija</w:t>
      </w:r>
    </w:p>
    <w:p w14:paraId="45259CE9" w14:textId="36B76769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27F2B">
        <w:rPr>
          <w:bCs/>
          <w:sz w:val="22"/>
          <w:szCs w:val="22"/>
          <w:lang w:val="sr-Latn-ME"/>
        </w:rPr>
        <w:t>Ne preporučuje se primjena kod djece i adolescenata. Bezbjednost i efikasnost kod djece i adolescenata ni</w:t>
      </w:r>
      <w:r w:rsidR="00AD6269" w:rsidRPr="00827F2B">
        <w:rPr>
          <w:bCs/>
          <w:sz w:val="22"/>
          <w:szCs w:val="22"/>
          <w:lang w:val="sr-Latn-ME"/>
        </w:rPr>
        <w:t>je</w:t>
      </w:r>
      <w:r w:rsidRPr="00827F2B">
        <w:rPr>
          <w:bCs/>
          <w:sz w:val="22"/>
          <w:szCs w:val="22"/>
          <w:lang w:val="sr-Latn-ME"/>
        </w:rPr>
        <w:t>su dokazane.</w:t>
      </w:r>
    </w:p>
    <w:p w14:paraId="4F016565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39BA9DD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27F2B">
        <w:rPr>
          <w:bCs/>
          <w:sz w:val="22"/>
          <w:szCs w:val="22"/>
          <w:u w:val="single"/>
          <w:lang w:val="sr-Latn-ME"/>
        </w:rPr>
        <w:t>Način primjene</w:t>
      </w:r>
    </w:p>
    <w:p w14:paraId="05D0326B" w14:textId="26C9A373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Samo za </w:t>
      </w:r>
      <w:proofErr w:type="spellStart"/>
      <w:r w:rsidR="00F256FC" w:rsidRPr="00827F2B">
        <w:rPr>
          <w:bCs/>
          <w:sz w:val="22"/>
          <w:szCs w:val="22"/>
          <w:lang w:val="sr-Latn-ME"/>
        </w:rPr>
        <w:t>dermalnu</w:t>
      </w:r>
      <w:proofErr w:type="spellEnd"/>
      <w:r w:rsidR="00F256FC" w:rsidRPr="00827F2B">
        <w:rPr>
          <w:bCs/>
          <w:sz w:val="22"/>
          <w:szCs w:val="22"/>
          <w:lang w:val="sr-Latn-ME"/>
        </w:rPr>
        <w:t xml:space="preserve"> </w:t>
      </w:r>
      <w:r w:rsidRPr="00827F2B">
        <w:rPr>
          <w:bCs/>
          <w:sz w:val="22"/>
          <w:szCs w:val="22"/>
          <w:lang w:val="sr-Latn-ME"/>
        </w:rPr>
        <w:t>primjenu.</w:t>
      </w:r>
    </w:p>
    <w:p w14:paraId="1F2AF004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7D482C" w14:textId="4D468552" w:rsidR="00452E9D" w:rsidRPr="00827F2B" w:rsidRDefault="00816374" w:rsidP="005F2A8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27F2B">
        <w:rPr>
          <w:bCs/>
          <w:sz w:val="22"/>
          <w:szCs w:val="22"/>
          <w:lang w:val="sr-Latn-ME"/>
        </w:rPr>
        <w:lastRenderedPageBreak/>
        <w:t xml:space="preserve">Prije primjene, zahvaćeno područje kože potrebno je oprati mlakom vodom ili blagim sredstvom za čišćenje koje ne nadražuje kožu. Nakon primjene </w:t>
      </w:r>
      <w:proofErr w:type="spellStart"/>
      <w:r w:rsidRPr="00827F2B">
        <w:rPr>
          <w:bCs/>
          <w:sz w:val="22"/>
          <w:szCs w:val="22"/>
          <w:lang w:val="sr-Latn-ME"/>
        </w:rPr>
        <w:t>Rozamet</w:t>
      </w:r>
      <w:proofErr w:type="spellEnd"/>
      <w:r w:rsidRPr="00827F2B">
        <w:rPr>
          <w:bCs/>
          <w:sz w:val="22"/>
          <w:szCs w:val="22"/>
          <w:lang w:val="sr-Latn-ME"/>
        </w:rPr>
        <w:t xml:space="preserve"> krema bolesnici mogu koristiti </w:t>
      </w:r>
      <w:proofErr w:type="spellStart"/>
      <w:r w:rsidRPr="00827F2B">
        <w:rPr>
          <w:bCs/>
          <w:sz w:val="22"/>
          <w:szCs w:val="22"/>
          <w:lang w:val="sr-Latn-ME"/>
        </w:rPr>
        <w:t>nekomedogenu</w:t>
      </w:r>
      <w:proofErr w:type="spellEnd"/>
      <w:r w:rsidRPr="00827F2B">
        <w:rPr>
          <w:bCs/>
          <w:sz w:val="22"/>
          <w:szCs w:val="22"/>
          <w:lang w:val="sr-Latn-ME"/>
        </w:rPr>
        <w:t xml:space="preserve"> kozmetiku koja nema </w:t>
      </w:r>
      <w:proofErr w:type="spellStart"/>
      <w:r w:rsidRPr="00827F2B">
        <w:rPr>
          <w:bCs/>
          <w:sz w:val="22"/>
          <w:szCs w:val="22"/>
          <w:lang w:val="sr-Latn-ME"/>
        </w:rPr>
        <w:t>adstringentna</w:t>
      </w:r>
      <w:proofErr w:type="spellEnd"/>
      <w:r w:rsidRPr="00827F2B">
        <w:rPr>
          <w:bCs/>
          <w:sz w:val="22"/>
          <w:szCs w:val="22"/>
          <w:lang w:val="sr-Latn-ME"/>
        </w:rPr>
        <w:t xml:space="preserve"> svojstva.</w:t>
      </w:r>
    </w:p>
    <w:p w14:paraId="43469A33" w14:textId="77777777" w:rsidR="00452E9D" w:rsidRPr="00827F2B" w:rsidRDefault="00452E9D" w:rsidP="00F256F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69664AE" w14:textId="77777777" w:rsidR="00411B4B" w:rsidRPr="00827F2B" w:rsidRDefault="00411B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4.3.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proofErr w:type="spellStart"/>
      <w:r w:rsidRPr="00827F2B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52A12BFF" w14:textId="77777777" w:rsidR="0072020E" w:rsidRPr="00827F2B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354AECD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Kontraindikovana je primjena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kod pacijenata sa poznatom preosjetljivošću na aktivnu</w:t>
      </w:r>
    </w:p>
    <w:p w14:paraId="3A463B10" w14:textId="52C2CE15" w:rsidR="00816374" w:rsidRPr="00827F2B" w:rsidRDefault="00816374" w:rsidP="005F2A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supstancu ili na bilo koju od pomoćnih materija.</w:t>
      </w:r>
    </w:p>
    <w:p w14:paraId="10223FA6" w14:textId="77777777" w:rsidR="00816374" w:rsidRPr="00827F2B" w:rsidRDefault="00816374" w:rsidP="00F256F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21A5BD" w14:textId="77777777" w:rsidR="00411B4B" w:rsidRPr="00827F2B" w:rsidRDefault="00411B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4.4.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01DFFDCF" w14:textId="77777777" w:rsidR="0072020E" w:rsidRPr="00827F2B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5BCDD29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Lijek je namijenjen isključivo za spoljašnju primjenu. Kontakt sa očima i sluzokožom treba izbjegavati. Ako dođe do pojave lokalne kožne iritacije, primjenu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treba prorijediti ili privremeno prekinuti i potražiti savjet ljekara, ako je potrebno.</w:t>
      </w:r>
    </w:p>
    <w:p w14:paraId="697D7463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E6FBF8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Tokom primjene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potrebno je izbjegavati izlaganje UV-zračenju  (sunčanje, </w:t>
      </w:r>
      <w:proofErr w:type="spellStart"/>
      <w:r w:rsidRPr="00827F2B">
        <w:rPr>
          <w:bCs/>
          <w:sz w:val="22"/>
          <w:szCs w:val="22"/>
          <w:lang w:val="sr-Latn-ME"/>
        </w:rPr>
        <w:t>solarijum</w:t>
      </w:r>
      <w:proofErr w:type="spellEnd"/>
      <w:r w:rsidRPr="00827F2B">
        <w:rPr>
          <w:bCs/>
          <w:sz w:val="22"/>
          <w:szCs w:val="22"/>
          <w:lang w:val="sr-Latn-ME"/>
        </w:rPr>
        <w:t xml:space="preserve">, UV-lampe). UV-zračenje može </w:t>
      </w:r>
      <w:proofErr w:type="spellStart"/>
      <w:r w:rsidRPr="00827F2B">
        <w:rPr>
          <w:bCs/>
          <w:sz w:val="22"/>
          <w:szCs w:val="22"/>
          <w:lang w:val="sr-Latn-ME"/>
        </w:rPr>
        <w:t>inaktivirati</w:t>
      </w:r>
      <w:proofErr w:type="spellEnd"/>
      <w:r w:rsidRPr="00827F2B">
        <w:rPr>
          <w:bCs/>
          <w:sz w:val="22"/>
          <w:szCs w:val="22"/>
          <w:lang w:val="sr-Latn-ME"/>
        </w:rPr>
        <w:t xml:space="preserve"> efikasnost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. Efikasnost lijeka može biti smanjena, dok </w:t>
      </w:r>
      <w:proofErr w:type="spellStart"/>
      <w:r w:rsidRPr="00827F2B">
        <w:rPr>
          <w:bCs/>
          <w:sz w:val="22"/>
          <w:szCs w:val="22"/>
          <w:lang w:val="sr-Latn-ME"/>
        </w:rPr>
        <w:t>fototoksičnost</w:t>
      </w:r>
      <w:proofErr w:type="spellEnd"/>
      <w:r w:rsidRPr="00827F2B">
        <w:rPr>
          <w:bCs/>
          <w:sz w:val="22"/>
          <w:szCs w:val="22"/>
          <w:lang w:val="sr-Latn-ME"/>
        </w:rPr>
        <w:t xml:space="preserve"> nije potvrđena u kliničkim studijama. </w:t>
      </w:r>
    </w:p>
    <w:p w14:paraId="145D1231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8FA503" w14:textId="5C63F34B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je derivat </w:t>
      </w:r>
      <w:proofErr w:type="spellStart"/>
      <w:r w:rsidRPr="00827F2B">
        <w:rPr>
          <w:bCs/>
          <w:sz w:val="22"/>
          <w:szCs w:val="22"/>
          <w:lang w:val="sr-Latn-ME"/>
        </w:rPr>
        <w:t>nitro</w:t>
      </w:r>
      <w:r w:rsidR="00F256FC" w:rsidRPr="00827F2B">
        <w:rPr>
          <w:bCs/>
          <w:sz w:val="22"/>
          <w:szCs w:val="22"/>
          <w:lang w:val="sr-Latn-ME"/>
        </w:rPr>
        <w:t>-</w:t>
      </w:r>
      <w:r w:rsidRPr="00827F2B">
        <w:rPr>
          <w:bCs/>
          <w:sz w:val="22"/>
          <w:szCs w:val="22"/>
          <w:lang w:val="sr-Latn-ME"/>
        </w:rPr>
        <w:t>imidazola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i zbog toga treba primijeniti s oprezom kod pacijenata koji boluju ili su prethodno bolovali od krvne </w:t>
      </w:r>
      <w:proofErr w:type="spellStart"/>
      <w:r w:rsidRPr="00827F2B">
        <w:rPr>
          <w:bCs/>
          <w:sz w:val="22"/>
          <w:szCs w:val="22"/>
          <w:lang w:val="sr-Latn-ME"/>
        </w:rPr>
        <w:t>diskrazije</w:t>
      </w:r>
      <w:proofErr w:type="spellEnd"/>
      <w:r w:rsidRPr="00827F2B">
        <w:rPr>
          <w:bCs/>
          <w:sz w:val="22"/>
          <w:szCs w:val="22"/>
          <w:lang w:val="sr-Latn-ME"/>
        </w:rPr>
        <w:t xml:space="preserve">. </w:t>
      </w:r>
    </w:p>
    <w:p w14:paraId="0EBA3B4F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98209A9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Potrebno je izbjegavati nepotrebno i produženo liječenje. </w:t>
      </w:r>
    </w:p>
    <w:p w14:paraId="2CB96892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Dokazi ukazuju da je </w:t>
      </w: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</w:t>
      </w:r>
      <w:proofErr w:type="spellStart"/>
      <w:r w:rsidRPr="00827F2B">
        <w:rPr>
          <w:bCs/>
          <w:sz w:val="22"/>
          <w:szCs w:val="22"/>
          <w:lang w:val="sr-Latn-ME"/>
        </w:rPr>
        <w:t>karcinogen</w:t>
      </w:r>
      <w:proofErr w:type="spellEnd"/>
      <w:r w:rsidRPr="00827F2B">
        <w:rPr>
          <w:bCs/>
          <w:sz w:val="22"/>
          <w:szCs w:val="22"/>
          <w:lang w:val="sr-Latn-ME"/>
        </w:rPr>
        <w:t xml:space="preserve"> kod određenih životinjskih vrsta. Međutim, do danas ne postoje dokazi o </w:t>
      </w:r>
      <w:proofErr w:type="spellStart"/>
      <w:r w:rsidRPr="00827F2B">
        <w:rPr>
          <w:bCs/>
          <w:sz w:val="22"/>
          <w:szCs w:val="22"/>
          <w:lang w:val="sr-Latn-ME"/>
        </w:rPr>
        <w:t>karcinogenom</w:t>
      </w:r>
      <w:proofErr w:type="spellEnd"/>
      <w:r w:rsidRPr="00827F2B">
        <w:rPr>
          <w:bCs/>
          <w:sz w:val="22"/>
          <w:szCs w:val="22"/>
          <w:lang w:val="sr-Latn-ME"/>
        </w:rPr>
        <w:t xml:space="preserve"> dejstvu kod </w:t>
      </w:r>
      <w:proofErr w:type="spellStart"/>
      <w:r w:rsidRPr="00827F2B">
        <w:rPr>
          <w:bCs/>
          <w:sz w:val="22"/>
          <w:szCs w:val="22"/>
          <w:lang w:val="sr-Latn-ME"/>
        </w:rPr>
        <w:t>ljudi</w:t>
      </w:r>
      <w:proofErr w:type="spellEnd"/>
      <w:r w:rsidRPr="00827F2B">
        <w:rPr>
          <w:bCs/>
          <w:sz w:val="22"/>
          <w:szCs w:val="22"/>
          <w:lang w:val="sr-Latn-ME"/>
        </w:rPr>
        <w:t xml:space="preserve"> (vidjeti dio 5.3). </w:t>
      </w:r>
    </w:p>
    <w:p w14:paraId="5FED6A26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0E2E17" w14:textId="20903F95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27F2B">
        <w:rPr>
          <w:bCs/>
          <w:sz w:val="22"/>
          <w:szCs w:val="22"/>
          <w:lang w:val="sr-Latn-ME"/>
        </w:rPr>
        <w:t>Rozamet</w:t>
      </w:r>
      <w:proofErr w:type="spellEnd"/>
      <w:r w:rsidRPr="00827F2B">
        <w:rPr>
          <w:bCs/>
          <w:sz w:val="22"/>
          <w:szCs w:val="22"/>
          <w:lang w:val="sr-Latn-ME"/>
        </w:rPr>
        <w:t xml:space="preserve"> krem sadrži </w:t>
      </w:r>
      <w:proofErr w:type="spellStart"/>
      <w:r w:rsidR="000E3340" w:rsidRPr="00827F2B">
        <w:rPr>
          <w:bCs/>
          <w:sz w:val="22"/>
          <w:szCs w:val="22"/>
          <w:lang w:val="sr-Latn-ME"/>
        </w:rPr>
        <w:t>cetostearil</w:t>
      </w:r>
      <w:proofErr w:type="spellEnd"/>
      <w:r w:rsidR="000E3340" w:rsidRPr="00827F2B">
        <w:rPr>
          <w:bCs/>
          <w:sz w:val="22"/>
          <w:szCs w:val="22"/>
          <w:lang w:val="sr-Latn-ME"/>
        </w:rPr>
        <w:t xml:space="preserve"> alkohol</w:t>
      </w:r>
      <w:r w:rsidR="000E3340" w:rsidRPr="00827F2B" w:rsidDel="000E3340">
        <w:rPr>
          <w:bCs/>
          <w:sz w:val="22"/>
          <w:szCs w:val="22"/>
          <w:lang w:val="sr-Latn-ME"/>
        </w:rPr>
        <w:t xml:space="preserve"> </w:t>
      </w:r>
      <w:r w:rsidRPr="00827F2B">
        <w:rPr>
          <w:bCs/>
          <w:sz w:val="22"/>
          <w:szCs w:val="22"/>
          <w:lang w:val="sr-Latn-ME"/>
        </w:rPr>
        <w:t>koji može uzrokovati lokalne kožne reakcije (npr. kontaktni dermatitis).</w:t>
      </w:r>
    </w:p>
    <w:p w14:paraId="650AEC9D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2F0F9F" w14:textId="58E3F192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27F2B">
        <w:rPr>
          <w:bCs/>
          <w:sz w:val="22"/>
          <w:szCs w:val="22"/>
          <w:lang w:val="sr-Latn-ME"/>
        </w:rPr>
        <w:t>Rozamet</w:t>
      </w:r>
      <w:proofErr w:type="spellEnd"/>
      <w:r w:rsidRPr="00827F2B">
        <w:rPr>
          <w:bCs/>
          <w:sz w:val="22"/>
          <w:szCs w:val="22"/>
          <w:lang w:val="sr-Latn-ME"/>
        </w:rPr>
        <w:t xml:space="preserve"> krem sadrži natrijum </w:t>
      </w:r>
      <w:proofErr w:type="spellStart"/>
      <w:r w:rsidRPr="00827F2B">
        <w:rPr>
          <w:bCs/>
          <w:sz w:val="22"/>
          <w:szCs w:val="22"/>
          <w:lang w:val="sr-Latn-ME"/>
        </w:rPr>
        <w:t>laurilsulfat</w:t>
      </w:r>
      <w:proofErr w:type="spellEnd"/>
      <w:r w:rsidRPr="00827F2B">
        <w:rPr>
          <w:bCs/>
          <w:sz w:val="22"/>
          <w:szCs w:val="22"/>
          <w:lang w:val="sr-Latn-ME"/>
        </w:rPr>
        <w:t xml:space="preserve"> koji može uzrokovati lokalne kožne reakcije (kao što su osjećaj peckanja ili žarenja) ili pojačati kožne reakcije uzrokovane drugim ljekovima kada se primjenjuju na isto područje.</w:t>
      </w:r>
    </w:p>
    <w:p w14:paraId="5A771C41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Debljina kože znatno se mijenja u zavisnosti od dijela tijela i uzrasta i može biti važan faktor za osjetljivost na natrijum </w:t>
      </w:r>
      <w:proofErr w:type="spellStart"/>
      <w:r w:rsidRPr="00827F2B">
        <w:rPr>
          <w:bCs/>
          <w:sz w:val="22"/>
          <w:szCs w:val="22"/>
          <w:lang w:val="sr-Latn-ME"/>
        </w:rPr>
        <w:t>laurilsulfat</w:t>
      </w:r>
      <w:proofErr w:type="spellEnd"/>
      <w:r w:rsidRPr="00827F2B">
        <w:rPr>
          <w:bCs/>
          <w:sz w:val="22"/>
          <w:szCs w:val="22"/>
          <w:lang w:val="sr-Latn-ME"/>
        </w:rPr>
        <w:t xml:space="preserve">. Osjetljivost na natrijum </w:t>
      </w:r>
      <w:proofErr w:type="spellStart"/>
      <w:r w:rsidRPr="00827F2B">
        <w:rPr>
          <w:bCs/>
          <w:sz w:val="22"/>
          <w:szCs w:val="22"/>
          <w:lang w:val="sr-Latn-ME"/>
        </w:rPr>
        <w:t>laurilsulfat</w:t>
      </w:r>
      <w:proofErr w:type="spellEnd"/>
      <w:r w:rsidRPr="00827F2B">
        <w:rPr>
          <w:bCs/>
          <w:sz w:val="22"/>
          <w:szCs w:val="22"/>
          <w:lang w:val="sr-Latn-ME"/>
        </w:rPr>
        <w:t xml:space="preserve"> takođe varira u zavisnosti od vrste formulacije (i dejstva drugih aktivnih supstanci), koncentracije natrijum </w:t>
      </w:r>
      <w:proofErr w:type="spellStart"/>
      <w:r w:rsidRPr="00827F2B">
        <w:rPr>
          <w:bCs/>
          <w:sz w:val="22"/>
          <w:szCs w:val="22"/>
          <w:lang w:val="sr-Latn-ME"/>
        </w:rPr>
        <w:t>laurilsulfata</w:t>
      </w:r>
      <w:proofErr w:type="spellEnd"/>
      <w:r w:rsidRPr="00827F2B">
        <w:rPr>
          <w:bCs/>
          <w:sz w:val="22"/>
          <w:szCs w:val="22"/>
          <w:lang w:val="sr-Latn-ME"/>
        </w:rPr>
        <w:t xml:space="preserve">, trajanja kontakta s kožom i populacije pacijenata (djeca, stepen </w:t>
      </w:r>
      <w:proofErr w:type="spellStart"/>
      <w:r w:rsidRPr="00827F2B">
        <w:rPr>
          <w:bCs/>
          <w:sz w:val="22"/>
          <w:szCs w:val="22"/>
          <w:lang w:val="sr-Latn-ME"/>
        </w:rPr>
        <w:t>hidracije</w:t>
      </w:r>
      <w:proofErr w:type="spellEnd"/>
      <w:r w:rsidRPr="00827F2B">
        <w:rPr>
          <w:bCs/>
          <w:sz w:val="22"/>
          <w:szCs w:val="22"/>
          <w:lang w:val="sr-Latn-ME"/>
        </w:rPr>
        <w:t xml:space="preserve">, boja kože i bolesti). Populacije pacijenata sa smanjenim funkcijama kožne barijere, kao kod </w:t>
      </w:r>
      <w:proofErr w:type="spellStart"/>
      <w:r w:rsidRPr="00827F2B">
        <w:rPr>
          <w:bCs/>
          <w:sz w:val="22"/>
          <w:szCs w:val="22"/>
          <w:lang w:val="sr-Latn-ME"/>
        </w:rPr>
        <w:t>atopijskog</w:t>
      </w:r>
      <w:proofErr w:type="spellEnd"/>
      <w:r w:rsidRPr="00827F2B">
        <w:rPr>
          <w:bCs/>
          <w:sz w:val="22"/>
          <w:szCs w:val="22"/>
          <w:lang w:val="sr-Latn-ME"/>
        </w:rPr>
        <w:t xml:space="preserve"> dermatitisa, osjetljivije su na </w:t>
      </w:r>
      <w:proofErr w:type="spellStart"/>
      <w:r w:rsidRPr="00827F2B">
        <w:rPr>
          <w:bCs/>
          <w:sz w:val="22"/>
          <w:szCs w:val="22"/>
          <w:lang w:val="sr-Latn-ME"/>
        </w:rPr>
        <w:t>nadražujuća</w:t>
      </w:r>
      <w:proofErr w:type="spellEnd"/>
      <w:r w:rsidRPr="00827F2B">
        <w:rPr>
          <w:bCs/>
          <w:sz w:val="22"/>
          <w:szCs w:val="22"/>
          <w:lang w:val="sr-Latn-ME"/>
        </w:rPr>
        <w:t xml:space="preserve"> svojstva natrijum </w:t>
      </w:r>
      <w:proofErr w:type="spellStart"/>
      <w:r w:rsidRPr="00827F2B">
        <w:rPr>
          <w:bCs/>
          <w:sz w:val="22"/>
          <w:szCs w:val="22"/>
          <w:lang w:val="sr-Latn-ME"/>
        </w:rPr>
        <w:t>laurilsulfata</w:t>
      </w:r>
      <w:proofErr w:type="spellEnd"/>
      <w:r w:rsidRPr="00827F2B">
        <w:rPr>
          <w:bCs/>
          <w:sz w:val="22"/>
          <w:szCs w:val="22"/>
          <w:lang w:val="sr-Latn-ME"/>
        </w:rPr>
        <w:t>.</w:t>
      </w:r>
    </w:p>
    <w:p w14:paraId="2683CD1F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60DA22" w14:textId="0327A1A2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27F2B">
        <w:rPr>
          <w:bCs/>
          <w:sz w:val="22"/>
          <w:szCs w:val="22"/>
          <w:lang w:val="sr-Latn-ME"/>
        </w:rPr>
        <w:t>Rozamet</w:t>
      </w:r>
      <w:proofErr w:type="spellEnd"/>
      <w:r w:rsidRPr="00827F2B">
        <w:rPr>
          <w:bCs/>
          <w:sz w:val="22"/>
          <w:szCs w:val="22"/>
          <w:lang w:val="sr-Latn-ME"/>
        </w:rPr>
        <w:t xml:space="preserve"> krem sadrži 20 mg </w:t>
      </w:r>
      <w:proofErr w:type="spellStart"/>
      <w:r w:rsidRPr="00827F2B">
        <w:rPr>
          <w:bCs/>
          <w:sz w:val="22"/>
          <w:szCs w:val="22"/>
          <w:lang w:val="sr-Latn-ME"/>
        </w:rPr>
        <w:t>propilen</w:t>
      </w:r>
      <w:proofErr w:type="spellEnd"/>
      <w:r w:rsidRPr="00827F2B">
        <w:rPr>
          <w:bCs/>
          <w:sz w:val="22"/>
          <w:szCs w:val="22"/>
          <w:lang w:val="sr-Latn-ME"/>
        </w:rPr>
        <w:t xml:space="preserve"> </w:t>
      </w:r>
      <w:proofErr w:type="spellStart"/>
      <w:r w:rsidRPr="00827F2B">
        <w:rPr>
          <w:bCs/>
          <w:sz w:val="22"/>
          <w:szCs w:val="22"/>
          <w:lang w:val="sr-Latn-ME"/>
        </w:rPr>
        <w:t>glikola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u 1</w:t>
      </w:r>
      <w:r w:rsidR="00F256FC" w:rsidRPr="00827F2B">
        <w:rPr>
          <w:bCs/>
          <w:sz w:val="22"/>
          <w:szCs w:val="22"/>
          <w:lang w:val="sr-Latn-ME"/>
        </w:rPr>
        <w:t xml:space="preserve"> </w:t>
      </w:r>
      <w:r w:rsidRPr="00827F2B">
        <w:rPr>
          <w:bCs/>
          <w:sz w:val="22"/>
          <w:szCs w:val="22"/>
          <w:lang w:val="sr-Latn-ME"/>
        </w:rPr>
        <w:t>g krema</w:t>
      </w:r>
      <w:r w:rsidR="000E3340" w:rsidRPr="00827F2B">
        <w:rPr>
          <w:bCs/>
          <w:sz w:val="22"/>
          <w:szCs w:val="22"/>
          <w:lang w:val="sr-Latn-ME"/>
        </w:rPr>
        <w:t>, koji može izazvati iritaciju kože</w:t>
      </w:r>
      <w:r w:rsidRPr="00827F2B">
        <w:rPr>
          <w:bCs/>
          <w:sz w:val="22"/>
          <w:szCs w:val="22"/>
          <w:lang w:val="sr-Latn-ME"/>
        </w:rPr>
        <w:t>.</w:t>
      </w:r>
    </w:p>
    <w:p w14:paraId="039D02DA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189FE1" w14:textId="39831706" w:rsidR="00057E35" w:rsidRPr="00827F2B" w:rsidRDefault="00816374" w:rsidP="005F2A8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827F2B">
        <w:rPr>
          <w:bCs/>
          <w:sz w:val="22"/>
          <w:szCs w:val="22"/>
          <w:lang w:val="sr-Latn-ME"/>
        </w:rPr>
        <w:t>Rozamet</w:t>
      </w:r>
      <w:proofErr w:type="spellEnd"/>
      <w:r w:rsidRPr="00827F2B">
        <w:rPr>
          <w:bCs/>
          <w:sz w:val="22"/>
          <w:szCs w:val="22"/>
          <w:lang w:val="sr-Latn-ME"/>
        </w:rPr>
        <w:t xml:space="preserve"> krem sadrži metil </w:t>
      </w:r>
      <w:proofErr w:type="spellStart"/>
      <w:r w:rsidRPr="00827F2B">
        <w:rPr>
          <w:bCs/>
          <w:sz w:val="22"/>
          <w:szCs w:val="22"/>
          <w:lang w:val="sr-Latn-ME"/>
        </w:rPr>
        <w:t>parahidroksibenzoat</w:t>
      </w:r>
      <w:proofErr w:type="spellEnd"/>
      <w:r w:rsidRPr="00827F2B">
        <w:rPr>
          <w:bCs/>
          <w:sz w:val="22"/>
          <w:szCs w:val="22"/>
          <w:lang w:val="sr-Latn-ME"/>
        </w:rPr>
        <w:t xml:space="preserve"> i </w:t>
      </w:r>
      <w:proofErr w:type="spellStart"/>
      <w:r w:rsidRPr="00827F2B">
        <w:rPr>
          <w:bCs/>
          <w:sz w:val="22"/>
          <w:szCs w:val="22"/>
          <w:lang w:val="sr-Latn-ME"/>
        </w:rPr>
        <w:t>propil</w:t>
      </w:r>
      <w:proofErr w:type="spellEnd"/>
      <w:r w:rsidRPr="00827F2B">
        <w:rPr>
          <w:bCs/>
          <w:sz w:val="22"/>
          <w:szCs w:val="22"/>
          <w:lang w:val="sr-Latn-ME"/>
        </w:rPr>
        <w:t xml:space="preserve"> </w:t>
      </w:r>
      <w:proofErr w:type="spellStart"/>
      <w:r w:rsidRPr="00827F2B">
        <w:rPr>
          <w:bCs/>
          <w:sz w:val="22"/>
          <w:szCs w:val="22"/>
          <w:lang w:val="sr-Latn-ME"/>
        </w:rPr>
        <w:t>parahidroksibenzoat</w:t>
      </w:r>
      <w:proofErr w:type="spellEnd"/>
      <w:r w:rsidRPr="00827F2B">
        <w:rPr>
          <w:bCs/>
          <w:sz w:val="22"/>
          <w:szCs w:val="22"/>
          <w:lang w:val="sr-Latn-ME"/>
        </w:rPr>
        <w:t xml:space="preserve"> koji mogu uzrokovati alergijske reakcije (moguće i odložene reakcije preosjetljivosti).</w:t>
      </w:r>
    </w:p>
    <w:p w14:paraId="10BA3EA1" w14:textId="77777777" w:rsidR="00057E35" w:rsidRPr="00827F2B" w:rsidRDefault="00057E35" w:rsidP="00F256F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4016053" w14:textId="77777777" w:rsidR="00411B4B" w:rsidRPr="00827F2B" w:rsidRDefault="00411B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>4.5.</w:t>
      </w:r>
      <w:r w:rsidR="000D60CC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3D9236F" w14:textId="77777777" w:rsidR="0072020E" w:rsidRPr="00827F2B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C515114" w14:textId="750C7323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Sistemska koncentracija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nakon lokalne primjene vrlo je niska, tako da je mogućnost interakcija svedena na minimum.</w:t>
      </w:r>
    </w:p>
    <w:p w14:paraId="7D64ADFE" w14:textId="77777777" w:rsidR="00F256FC" w:rsidRPr="00827F2B" w:rsidRDefault="00F256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A03ACB" w14:textId="034D8CDD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Međutim, potrebno je istaknuti da su reakcije </w:t>
      </w:r>
      <w:proofErr w:type="spellStart"/>
      <w:r w:rsidRPr="00827F2B">
        <w:rPr>
          <w:bCs/>
          <w:sz w:val="22"/>
          <w:szCs w:val="22"/>
          <w:lang w:val="sr-Latn-ME"/>
        </w:rPr>
        <w:t>disulfiramskog</w:t>
      </w:r>
      <w:proofErr w:type="spellEnd"/>
      <w:r w:rsidRPr="00827F2B">
        <w:rPr>
          <w:bCs/>
          <w:sz w:val="22"/>
          <w:szCs w:val="22"/>
          <w:lang w:val="sr-Latn-ME"/>
        </w:rPr>
        <w:t xml:space="preserve"> tipa zabilježene kod malog broja pacijenata koji su istovremeno uzimali </w:t>
      </w:r>
      <w:proofErr w:type="spellStart"/>
      <w:r w:rsidRPr="00827F2B">
        <w:rPr>
          <w:bCs/>
          <w:sz w:val="22"/>
          <w:szCs w:val="22"/>
          <w:lang w:val="sr-Latn-ME"/>
        </w:rPr>
        <w:t>peroralni</w:t>
      </w:r>
      <w:proofErr w:type="spellEnd"/>
      <w:r w:rsidRPr="00827F2B">
        <w:rPr>
          <w:bCs/>
          <w:sz w:val="22"/>
          <w:szCs w:val="22"/>
          <w:lang w:val="sr-Latn-ME"/>
        </w:rPr>
        <w:t xml:space="preserve"> oblik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i alkohol. </w:t>
      </w:r>
    </w:p>
    <w:p w14:paraId="5121AE49" w14:textId="77777777" w:rsidR="00F256FC" w:rsidRPr="00827F2B" w:rsidRDefault="00F256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313F2C" w14:textId="0706C2D9" w:rsidR="00816374" w:rsidRPr="00827F2B" w:rsidRDefault="00816374" w:rsidP="005F2A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Zabilježeno je da oralno primijenjen </w:t>
      </w: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pojačava dejstvo </w:t>
      </w:r>
      <w:proofErr w:type="spellStart"/>
      <w:r w:rsidRPr="00827F2B">
        <w:rPr>
          <w:bCs/>
          <w:sz w:val="22"/>
          <w:szCs w:val="22"/>
          <w:lang w:val="sr-Latn-ME"/>
        </w:rPr>
        <w:t>varfarina</w:t>
      </w:r>
      <w:proofErr w:type="spellEnd"/>
      <w:r w:rsidRPr="00827F2B">
        <w:rPr>
          <w:bCs/>
          <w:sz w:val="22"/>
          <w:szCs w:val="22"/>
          <w:lang w:val="sr-Latn-ME"/>
        </w:rPr>
        <w:t xml:space="preserve"> i ostalih </w:t>
      </w:r>
      <w:proofErr w:type="spellStart"/>
      <w:r w:rsidRPr="00827F2B">
        <w:rPr>
          <w:bCs/>
          <w:sz w:val="22"/>
          <w:szCs w:val="22"/>
          <w:lang w:val="sr-Latn-ME"/>
        </w:rPr>
        <w:t>kumarinskih</w:t>
      </w:r>
      <w:proofErr w:type="spellEnd"/>
      <w:r w:rsidRPr="00827F2B">
        <w:rPr>
          <w:bCs/>
          <w:sz w:val="22"/>
          <w:szCs w:val="22"/>
          <w:lang w:val="sr-Latn-ME"/>
        </w:rPr>
        <w:t xml:space="preserve"> </w:t>
      </w:r>
      <w:proofErr w:type="spellStart"/>
      <w:r w:rsidRPr="00827F2B">
        <w:rPr>
          <w:bCs/>
          <w:sz w:val="22"/>
          <w:szCs w:val="22"/>
          <w:lang w:val="sr-Latn-ME"/>
        </w:rPr>
        <w:t>antikoagulan</w:t>
      </w:r>
      <w:r w:rsidR="00F256FC" w:rsidRPr="00827F2B">
        <w:rPr>
          <w:bCs/>
          <w:sz w:val="22"/>
          <w:szCs w:val="22"/>
          <w:lang w:val="sr-Latn-ME"/>
        </w:rPr>
        <w:t>a</w:t>
      </w:r>
      <w:r w:rsidRPr="00827F2B">
        <w:rPr>
          <w:bCs/>
          <w:sz w:val="22"/>
          <w:szCs w:val="22"/>
          <w:lang w:val="sr-Latn-ME"/>
        </w:rPr>
        <w:t>sa</w:t>
      </w:r>
      <w:proofErr w:type="spellEnd"/>
      <w:r w:rsidRPr="00827F2B">
        <w:rPr>
          <w:bCs/>
          <w:sz w:val="22"/>
          <w:szCs w:val="22"/>
          <w:lang w:val="sr-Latn-ME"/>
        </w:rPr>
        <w:t xml:space="preserve">, a što rezultira produženjem </w:t>
      </w:r>
      <w:proofErr w:type="spellStart"/>
      <w:r w:rsidRPr="00827F2B">
        <w:rPr>
          <w:bCs/>
          <w:sz w:val="22"/>
          <w:szCs w:val="22"/>
          <w:lang w:val="sr-Latn-ME"/>
        </w:rPr>
        <w:t>protrombinskog</w:t>
      </w:r>
      <w:proofErr w:type="spellEnd"/>
      <w:r w:rsidRPr="00827F2B">
        <w:rPr>
          <w:bCs/>
          <w:sz w:val="22"/>
          <w:szCs w:val="22"/>
          <w:lang w:val="sr-Latn-ME"/>
        </w:rPr>
        <w:t xml:space="preserve"> </w:t>
      </w:r>
      <w:proofErr w:type="spellStart"/>
      <w:r w:rsidRPr="00827F2B">
        <w:rPr>
          <w:bCs/>
          <w:sz w:val="22"/>
          <w:szCs w:val="22"/>
          <w:lang w:val="sr-Latn-ME"/>
        </w:rPr>
        <w:t>vremena</w:t>
      </w:r>
      <w:proofErr w:type="spellEnd"/>
      <w:r w:rsidRPr="00827F2B">
        <w:rPr>
          <w:bCs/>
          <w:sz w:val="22"/>
          <w:szCs w:val="22"/>
          <w:lang w:val="sr-Latn-ME"/>
        </w:rPr>
        <w:t xml:space="preserve">. Dejstvo lokalno primijenjenog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na </w:t>
      </w:r>
      <w:proofErr w:type="spellStart"/>
      <w:r w:rsidRPr="00827F2B">
        <w:rPr>
          <w:bCs/>
          <w:sz w:val="22"/>
          <w:szCs w:val="22"/>
          <w:lang w:val="sr-Latn-ME"/>
        </w:rPr>
        <w:t>protrombinsko</w:t>
      </w:r>
      <w:proofErr w:type="spellEnd"/>
      <w:r w:rsidRPr="00827F2B">
        <w:rPr>
          <w:bCs/>
          <w:sz w:val="22"/>
          <w:szCs w:val="22"/>
          <w:lang w:val="sr-Latn-ME"/>
        </w:rPr>
        <w:t xml:space="preserve"> vrijeme nije poznat.</w:t>
      </w:r>
    </w:p>
    <w:p w14:paraId="0E5DC3B3" w14:textId="77777777" w:rsidR="00816374" w:rsidRPr="00827F2B" w:rsidRDefault="00816374" w:rsidP="00F256F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314239" w14:textId="77777777" w:rsidR="0072020E" w:rsidRPr="00827F2B" w:rsidRDefault="0072020E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4.6.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="006D20A5" w:rsidRPr="00827F2B">
        <w:rPr>
          <w:b/>
          <w:sz w:val="22"/>
          <w:szCs w:val="22"/>
          <w:lang w:val="sr-Latn-ME"/>
        </w:rPr>
        <w:t>Plodnost, trudnoća i dojenje</w:t>
      </w:r>
    </w:p>
    <w:p w14:paraId="18C669F0" w14:textId="77777777" w:rsidR="002031B3" w:rsidRPr="00827F2B" w:rsidRDefault="002031B3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78C3CC3B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827F2B">
        <w:rPr>
          <w:bCs/>
          <w:i/>
          <w:sz w:val="22"/>
          <w:szCs w:val="22"/>
          <w:lang w:val="sr-Latn-ME"/>
        </w:rPr>
        <w:t>Trudnoća</w:t>
      </w:r>
    </w:p>
    <w:p w14:paraId="0A7EF630" w14:textId="4B254655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Do danas ne postoje iskustva lokalne primjene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kod trudnica. U slučaju </w:t>
      </w:r>
      <w:proofErr w:type="spellStart"/>
      <w:r w:rsidRPr="00827F2B">
        <w:rPr>
          <w:bCs/>
          <w:sz w:val="22"/>
          <w:szCs w:val="22"/>
          <w:lang w:val="sr-Latn-ME"/>
        </w:rPr>
        <w:t>peroralne</w:t>
      </w:r>
      <w:proofErr w:type="spellEnd"/>
      <w:r w:rsidRPr="00827F2B">
        <w:rPr>
          <w:bCs/>
          <w:sz w:val="22"/>
          <w:szCs w:val="22"/>
          <w:lang w:val="sr-Latn-ME"/>
        </w:rPr>
        <w:t xml:space="preserve"> primjene, </w:t>
      </w: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prolazi kroz placentu i brzo ulazi u </w:t>
      </w:r>
      <w:proofErr w:type="spellStart"/>
      <w:r w:rsidRPr="00827F2B">
        <w:rPr>
          <w:bCs/>
          <w:sz w:val="22"/>
          <w:szCs w:val="22"/>
          <w:lang w:val="sr-Latn-ME"/>
        </w:rPr>
        <w:t>fetalnu</w:t>
      </w:r>
      <w:proofErr w:type="spellEnd"/>
      <w:r w:rsidRPr="00827F2B">
        <w:rPr>
          <w:bCs/>
          <w:sz w:val="22"/>
          <w:szCs w:val="22"/>
          <w:lang w:val="sr-Latn-ME"/>
        </w:rPr>
        <w:t xml:space="preserve"> cirkulaciju. </w:t>
      </w:r>
    </w:p>
    <w:p w14:paraId="43B74191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Kod miševa i pacova nakon </w:t>
      </w:r>
      <w:proofErr w:type="spellStart"/>
      <w:r w:rsidRPr="00827F2B">
        <w:rPr>
          <w:bCs/>
          <w:sz w:val="22"/>
          <w:szCs w:val="22"/>
          <w:lang w:val="sr-Latn-ME"/>
        </w:rPr>
        <w:t>peroralne</w:t>
      </w:r>
      <w:proofErr w:type="spellEnd"/>
      <w:r w:rsidRPr="00827F2B">
        <w:rPr>
          <w:bCs/>
          <w:sz w:val="22"/>
          <w:szCs w:val="22"/>
          <w:lang w:val="sr-Latn-ME"/>
        </w:rPr>
        <w:t xml:space="preserve"> primjene nije bila primijećena </w:t>
      </w:r>
      <w:proofErr w:type="spellStart"/>
      <w:r w:rsidRPr="00827F2B">
        <w:rPr>
          <w:bCs/>
          <w:sz w:val="22"/>
          <w:szCs w:val="22"/>
          <w:lang w:val="sr-Latn-ME"/>
        </w:rPr>
        <w:t>fetotoksičnost</w:t>
      </w:r>
      <w:proofErr w:type="spellEnd"/>
      <w:r w:rsidRPr="00827F2B">
        <w:rPr>
          <w:bCs/>
          <w:sz w:val="22"/>
          <w:szCs w:val="22"/>
          <w:lang w:val="sr-Latn-ME"/>
        </w:rPr>
        <w:t xml:space="preserve">. Međutim, pošto reproduktivne studije kod životinja ne predviđaju uvijek isti odgovor kod čovjeka i zbog toga što je </w:t>
      </w:r>
      <w:proofErr w:type="spellStart"/>
      <w:r w:rsidRPr="00827F2B">
        <w:rPr>
          <w:bCs/>
          <w:sz w:val="22"/>
          <w:szCs w:val="22"/>
          <w:lang w:val="sr-Latn-ME"/>
        </w:rPr>
        <w:t>peroralno</w:t>
      </w:r>
      <w:proofErr w:type="spellEnd"/>
      <w:r w:rsidRPr="00827F2B">
        <w:rPr>
          <w:bCs/>
          <w:sz w:val="22"/>
          <w:szCs w:val="22"/>
          <w:lang w:val="sr-Latn-ME"/>
        </w:rPr>
        <w:t xml:space="preserve"> primijenjen </w:t>
      </w: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kod nekih vrsta glodara </w:t>
      </w:r>
      <w:proofErr w:type="spellStart"/>
      <w:r w:rsidRPr="00827F2B">
        <w:rPr>
          <w:bCs/>
          <w:sz w:val="22"/>
          <w:szCs w:val="22"/>
          <w:lang w:val="sr-Latn-ME"/>
        </w:rPr>
        <w:t>karcinogen</w:t>
      </w:r>
      <w:proofErr w:type="spellEnd"/>
      <w:r w:rsidRPr="00827F2B">
        <w:rPr>
          <w:bCs/>
          <w:sz w:val="22"/>
          <w:szCs w:val="22"/>
          <w:lang w:val="sr-Latn-ME"/>
        </w:rPr>
        <w:t xml:space="preserve">, ovaj lijek se može primijeniti u trudnoći jedino ukoliko ljekar procijeni da korist primjene nadmašuje rizik. </w:t>
      </w:r>
    </w:p>
    <w:p w14:paraId="685B1F01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C16692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827F2B">
        <w:rPr>
          <w:bCs/>
          <w:i/>
          <w:sz w:val="22"/>
          <w:szCs w:val="22"/>
          <w:lang w:val="sr-Latn-ME"/>
        </w:rPr>
        <w:t>Dojenje</w:t>
      </w:r>
    </w:p>
    <w:p w14:paraId="46500665" w14:textId="0BFC5E52" w:rsidR="0072020E" w:rsidRPr="00827F2B" w:rsidRDefault="00816374" w:rsidP="005F2A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Nakon </w:t>
      </w:r>
      <w:proofErr w:type="spellStart"/>
      <w:r w:rsidRPr="00827F2B">
        <w:rPr>
          <w:bCs/>
          <w:sz w:val="22"/>
          <w:szCs w:val="22"/>
          <w:lang w:val="sr-Latn-ME"/>
        </w:rPr>
        <w:t>peroralne</w:t>
      </w:r>
      <w:proofErr w:type="spellEnd"/>
      <w:r w:rsidRPr="00827F2B">
        <w:rPr>
          <w:bCs/>
          <w:sz w:val="22"/>
          <w:szCs w:val="22"/>
          <w:lang w:val="sr-Latn-ME"/>
        </w:rPr>
        <w:t xml:space="preserve"> primjene </w:t>
      </w: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se izlučuje u majčino mlijeko u koncentracijama koje su slične onima nađenim u plazmi. Iako su nakon lokalne primjene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koncentracije u krvi značajno niže od koncentracija dobijenih nakon </w:t>
      </w:r>
      <w:proofErr w:type="spellStart"/>
      <w:r w:rsidRPr="00827F2B">
        <w:rPr>
          <w:bCs/>
          <w:sz w:val="22"/>
          <w:szCs w:val="22"/>
          <w:lang w:val="sr-Latn-ME"/>
        </w:rPr>
        <w:t>peroralne</w:t>
      </w:r>
      <w:proofErr w:type="spellEnd"/>
      <w:r w:rsidRPr="00827F2B">
        <w:rPr>
          <w:bCs/>
          <w:sz w:val="22"/>
          <w:szCs w:val="22"/>
          <w:lang w:val="sr-Latn-ME"/>
        </w:rPr>
        <w:t xml:space="preserve"> primjene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kod dojilja, potrebno je odlučiti da li prestati sa dojenjem ili prekinuti primjenu lijeka, uzimajući u obzir važnost lijeka za majku.</w:t>
      </w:r>
    </w:p>
    <w:p w14:paraId="07121B66" w14:textId="77777777" w:rsidR="00227BDB" w:rsidRPr="00827F2B" w:rsidRDefault="00227BDB" w:rsidP="00F256FC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5CB1CF33" w14:textId="77777777" w:rsidR="0072020E" w:rsidRPr="00827F2B" w:rsidRDefault="0072020E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4.7.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 xml:space="preserve">Uticaj na </w:t>
      </w:r>
      <w:r w:rsidR="002031B3" w:rsidRPr="00827F2B">
        <w:rPr>
          <w:b/>
          <w:bCs/>
          <w:sz w:val="22"/>
          <w:szCs w:val="22"/>
          <w:lang w:val="sr-Latn-ME"/>
        </w:rPr>
        <w:t xml:space="preserve">sposobnost </w:t>
      </w:r>
      <w:r w:rsidR="00F34554" w:rsidRPr="00827F2B">
        <w:rPr>
          <w:b/>
          <w:bCs/>
          <w:sz w:val="22"/>
          <w:szCs w:val="22"/>
          <w:lang w:val="sr-Latn-ME"/>
        </w:rPr>
        <w:t>upravljanja vozili</w:t>
      </w:r>
      <w:r w:rsidRPr="00827F2B">
        <w:rPr>
          <w:b/>
          <w:bCs/>
          <w:sz w:val="22"/>
          <w:szCs w:val="22"/>
          <w:lang w:val="sr-Latn-ME"/>
        </w:rPr>
        <w:t>m</w:t>
      </w:r>
      <w:r w:rsidR="00F34554" w:rsidRPr="00827F2B">
        <w:rPr>
          <w:b/>
          <w:bCs/>
          <w:sz w:val="22"/>
          <w:szCs w:val="22"/>
          <w:lang w:val="sr-Latn-ME"/>
        </w:rPr>
        <w:t>a</w:t>
      </w:r>
      <w:r w:rsidRPr="00827F2B">
        <w:rPr>
          <w:b/>
          <w:bCs/>
          <w:sz w:val="22"/>
          <w:szCs w:val="22"/>
          <w:lang w:val="sr-Latn-ME"/>
        </w:rPr>
        <w:t xml:space="preserve"> i </w:t>
      </w:r>
      <w:r w:rsidR="000D3449" w:rsidRPr="00827F2B">
        <w:rPr>
          <w:b/>
          <w:bCs/>
          <w:sz w:val="22"/>
          <w:szCs w:val="22"/>
          <w:lang w:val="sr-Latn-ME"/>
        </w:rPr>
        <w:t xml:space="preserve">rukovanje </w:t>
      </w:r>
      <w:r w:rsidRPr="00827F2B">
        <w:rPr>
          <w:b/>
          <w:bCs/>
          <w:sz w:val="22"/>
          <w:szCs w:val="22"/>
          <w:lang w:val="sr-Latn-ME"/>
        </w:rPr>
        <w:t>mašinama</w:t>
      </w:r>
    </w:p>
    <w:p w14:paraId="2C66CBBE" w14:textId="77777777" w:rsidR="0072020E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F7C9E01" w14:textId="1AC6835A" w:rsidR="00816374" w:rsidRPr="00827F2B" w:rsidRDefault="00816374" w:rsidP="005F2A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Lijek nema uticaj na sposobnosti prilikom upravljanja motornim vozilom i rukovanja mašinama.</w:t>
      </w:r>
    </w:p>
    <w:p w14:paraId="1FDF697A" w14:textId="77777777" w:rsidR="00816374" w:rsidRPr="00827F2B" w:rsidRDefault="00816374" w:rsidP="00F256F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EA3074B" w14:textId="77777777" w:rsidR="0072020E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4.8.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Neželjena dejstva</w:t>
      </w:r>
    </w:p>
    <w:p w14:paraId="4F5BCF31" w14:textId="77777777" w:rsidR="004E70AD" w:rsidRPr="00827F2B" w:rsidRDefault="004E70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25196E6" w14:textId="3BB761F4" w:rsidR="00816374" w:rsidRPr="00827F2B" w:rsidRDefault="00816374" w:rsidP="005F2A83">
      <w:pPr>
        <w:jc w:val="both"/>
        <w:rPr>
          <w:rFonts w:eastAsia="Calibri"/>
          <w:sz w:val="22"/>
          <w:szCs w:val="22"/>
          <w:lang w:val="sr-Latn-ME"/>
        </w:rPr>
      </w:pPr>
      <w:r w:rsidRPr="00827F2B">
        <w:rPr>
          <w:rFonts w:eastAsia="Calibri"/>
          <w:sz w:val="22"/>
          <w:szCs w:val="22"/>
          <w:lang w:val="sr-Latn-ME"/>
        </w:rPr>
        <w:t>Neželjena dejstva su kategorisana po sistemima organa i učestalosti. Učestalost neželjenih dejstava je definisana kao: veoma česta (≥ 1/10), česta (≥ 1/100, &lt;1/10), povremena (≥1/1000, &lt;1/100), rijetka (≥1/10000, &lt;1/1000), veoma rijetka (&lt; 1/10000), nepoznata učestalost (ne može se procijeniti iz raspoloživih podataka).</w:t>
      </w:r>
    </w:p>
    <w:p w14:paraId="3F16E460" w14:textId="77777777" w:rsidR="00816374" w:rsidRPr="00827F2B" w:rsidRDefault="00816374" w:rsidP="005F2A83">
      <w:pPr>
        <w:rPr>
          <w:rFonts w:eastAsia="Calibri"/>
          <w:sz w:val="22"/>
          <w:szCs w:val="22"/>
          <w:lang w:val="sr-Latn-ME"/>
        </w:rPr>
      </w:pPr>
    </w:p>
    <w:p w14:paraId="6C440339" w14:textId="0535A769" w:rsidR="00816374" w:rsidRPr="00827F2B" w:rsidRDefault="00816374" w:rsidP="005F2A83">
      <w:pPr>
        <w:jc w:val="both"/>
        <w:rPr>
          <w:rFonts w:eastAsia="Calibri"/>
          <w:i/>
          <w:sz w:val="22"/>
          <w:szCs w:val="22"/>
          <w:u w:val="single"/>
          <w:lang w:val="sr-Latn-ME"/>
        </w:rPr>
      </w:pPr>
      <w:r w:rsidRPr="00827F2B">
        <w:rPr>
          <w:rFonts w:eastAsia="Calibri"/>
          <w:i/>
          <w:sz w:val="22"/>
          <w:szCs w:val="22"/>
          <w:u w:val="single"/>
          <w:lang w:val="sr-Latn-ME"/>
        </w:rPr>
        <w:t>Poremećaji kože i potkožnog tkiva</w:t>
      </w:r>
    </w:p>
    <w:p w14:paraId="083CA56F" w14:textId="77777777" w:rsidR="00816374" w:rsidRPr="00827F2B" w:rsidRDefault="00816374" w:rsidP="005F2A83">
      <w:pPr>
        <w:jc w:val="both"/>
        <w:rPr>
          <w:rFonts w:eastAsia="Calibri"/>
          <w:sz w:val="22"/>
          <w:szCs w:val="22"/>
          <w:lang w:val="sr-Latn-ME"/>
        </w:rPr>
      </w:pPr>
      <w:r w:rsidRPr="00827F2B">
        <w:rPr>
          <w:rFonts w:eastAsia="Calibri"/>
          <w:sz w:val="22"/>
          <w:szCs w:val="22"/>
          <w:lang w:val="sr-Latn-ME"/>
        </w:rPr>
        <w:t xml:space="preserve">Česta: suva koža, </w:t>
      </w:r>
      <w:proofErr w:type="spellStart"/>
      <w:r w:rsidRPr="00827F2B">
        <w:rPr>
          <w:rFonts w:eastAsia="Calibri"/>
          <w:sz w:val="22"/>
          <w:szCs w:val="22"/>
          <w:lang w:val="sr-Latn-ME"/>
        </w:rPr>
        <w:t>eritem</w:t>
      </w:r>
      <w:proofErr w:type="spellEnd"/>
      <w:r w:rsidRPr="00827F2B">
        <w:rPr>
          <w:rFonts w:eastAsia="Calibri"/>
          <w:sz w:val="22"/>
          <w:szCs w:val="22"/>
          <w:lang w:val="sr-Latn-ME"/>
        </w:rPr>
        <w:t xml:space="preserve">, </w:t>
      </w:r>
      <w:proofErr w:type="spellStart"/>
      <w:r w:rsidRPr="00827F2B">
        <w:rPr>
          <w:rFonts w:eastAsia="Calibri"/>
          <w:sz w:val="22"/>
          <w:szCs w:val="22"/>
          <w:lang w:val="sr-Latn-ME"/>
        </w:rPr>
        <w:t>pruritus</w:t>
      </w:r>
      <w:proofErr w:type="spellEnd"/>
      <w:r w:rsidRPr="00827F2B">
        <w:rPr>
          <w:rFonts w:eastAsia="Calibri"/>
          <w:sz w:val="22"/>
          <w:szCs w:val="22"/>
          <w:lang w:val="sr-Latn-ME"/>
        </w:rPr>
        <w:t xml:space="preserve">, osjećaj nelagode na koži (žarenje i peckanje), iritacija kože, pogoršanje </w:t>
      </w:r>
      <w:proofErr w:type="spellStart"/>
      <w:r w:rsidRPr="00827F2B">
        <w:rPr>
          <w:rFonts w:eastAsia="Calibri"/>
          <w:sz w:val="22"/>
          <w:szCs w:val="22"/>
          <w:lang w:val="sr-Latn-ME"/>
        </w:rPr>
        <w:t>rozacee</w:t>
      </w:r>
      <w:proofErr w:type="spellEnd"/>
      <w:r w:rsidRPr="00827F2B">
        <w:rPr>
          <w:rFonts w:eastAsia="Calibri"/>
          <w:sz w:val="22"/>
          <w:szCs w:val="22"/>
          <w:lang w:val="sr-Latn-ME"/>
        </w:rPr>
        <w:t>.</w:t>
      </w:r>
    </w:p>
    <w:p w14:paraId="19A35364" w14:textId="77777777" w:rsidR="00816374" w:rsidRPr="00827F2B" w:rsidRDefault="00816374" w:rsidP="005F2A83">
      <w:pPr>
        <w:jc w:val="both"/>
        <w:rPr>
          <w:rFonts w:eastAsia="Calibri"/>
          <w:sz w:val="22"/>
          <w:szCs w:val="22"/>
          <w:lang w:val="sr-Latn-ME"/>
        </w:rPr>
      </w:pPr>
      <w:r w:rsidRPr="00827F2B">
        <w:rPr>
          <w:rFonts w:eastAsia="Calibri"/>
          <w:sz w:val="22"/>
          <w:szCs w:val="22"/>
          <w:lang w:val="sr-Latn-ME"/>
        </w:rPr>
        <w:t>Nepoznata učestalost: kontaktni dermatitis.</w:t>
      </w:r>
    </w:p>
    <w:p w14:paraId="29C2E26B" w14:textId="77777777" w:rsidR="00816374" w:rsidRPr="00827F2B" w:rsidRDefault="00816374" w:rsidP="005F2A83">
      <w:pPr>
        <w:jc w:val="both"/>
        <w:rPr>
          <w:rFonts w:eastAsia="Calibri"/>
          <w:sz w:val="22"/>
          <w:szCs w:val="22"/>
          <w:lang w:val="sr-Latn-ME"/>
        </w:rPr>
      </w:pPr>
    </w:p>
    <w:p w14:paraId="3474FA77" w14:textId="76640B7B" w:rsidR="00816374" w:rsidRPr="00827F2B" w:rsidRDefault="00816374" w:rsidP="005F2A83">
      <w:pPr>
        <w:jc w:val="both"/>
        <w:rPr>
          <w:rFonts w:eastAsia="Calibri"/>
          <w:i/>
          <w:sz w:val="22"/>
          <w:szCs w:val="22"/>
          <w:u w:val="single"/>
          <w:lang w:val="sr-Latn-ME"/>
        </w:rPr>
      </w:pPr>
      <w:r w:rsidRPr="00827F2B">
        <w:rPr>
          <w:rFonts w:eastAsia="Calibri"/>
          <w:i/>
          <w:sz w:val="22"/>
          <w:szCs w:val="22"/>
          <w:u w:val="single"/>
          <w:lang w:val="sr-Latn-ME"/>
        </w:rPr>
        <w:t>Poremećaji nervnog sistema</w:t>
      </w:r>
    </w:p>
    <w:p w14:paraId="06B967AC" w14:textId="77777777" w:rsidR="00816374" w:rsidRPr="00827F2B" w:rsidRDefault="00816374" w:rsidP="005F2A83">
      <w:pPr>
        <w:jc w:val="both"/>
        <w:rPr>
          <w:rFonts w:eastAsia="Calibri"/>
          <w:sz w:val="22"/>
          <w:szCs w:val="22"/>
          <w:lang w:val="sr-Latn-ME"/>
        </w:rPr>
      </w:pPr>
      <w:r w:rsidRPr="00827F2B">
        <w:rPr>
          <w:rFonts w:eastAsia="Calibri"/>
          <w:sz w:val="22"/>
          <w:szCs w:val="22"/>
          <w:lang w:val="sr-Latn-ME"/>
        </w:rPr>
        <w:t xml:space="preserve">Povremena: </w:t>
      </w:r>
      <w:proofErr w:type="spellStart"/>
      <w:r w:rsidRPr="00827F2B">
        <w:rPr>
          <w:rFonts w:eastAsia="Calibri"/>
          <w:sz w:val="22"/>
          <w:szCs w:val="22"/>
          <w:lang w:val="sr-Latn-ME"/>
        </w:rPr>
        <w:t>hipoestezija</w:t>
      </w:r>
      <w:proofErr w:type="spellEnd"/>
      <w:r w:rsidRPr="00827F2B">
        <w:rPr>
          <w:rFonts w:eastAsia="Calibri"/>
          <w:sz w:val="22"/>
          <w:szCs w:val="22"/>
          <w:lang w:val="sr-Latn-ME"/>
        </w:rPr>
        <w:t xml:space="preserve">, </w:t>
      </w:r>
      <w:proofErr w:type="spellStart"/>
      <w:r w:rsidRPr="00827F2B">
        <w:rPr>
          <w:rFonts w:eastAsia="Calibri"/>
          <w:sz w:val="22"/>
          <w:szCs w:val="22"/>
          <w:lang w:val="sr-Latn-ME"/>
        </w:rPr>
        <w:t>parestezija</w:t>
      </w:r>
      <w:proofErr w:type="spellEnd"/>
      <w:r w:rsidRPr="00827F2B">
        <w:rPr>
          <w:rFonts w:eastAsia="Calibri"/>
          <w:sz w:val="22"/>
          <w:szCs w:val="22"/>
          <w:lang w:val="sr-Latn-ME"/>
        </w:rPr>
        <w:t xml:space="preserve">, </w:t>
      </w:r>
      <w:proofErr w:type="spellStart"/>
      <w:r w:rsidRPr="00827F2B">
        <w:rPr>
          <w:rFonts w:eastAsia="Calibri"/>
          <w:sz w:val="22"/>
          <w:szCs w:val="22"/>
          <w:lang w:val="sr-Latn-ME"/>
        </w:rPr>
        <w:t>disgeuzija</w:t>
      </w:r>
      <w:proofErr w:type="spellEnd"/>
      <w:r w:rsidRPr="00827F2B">
        <w:rPr>
          <w:rFonts w:eastAsia="Calibri"/>
          <w:sz w:val="22"/>
          <w:szCs w:val="22"/>
          <w:lang w:val="sr-Latn-ME"/>
        </w:rPr>
        <w:t xml:space="preserve"> (metalni ukus).</w:t>
      </w:r>
    </w:p>
    <w:p w14:paraId="11CAED0E" w14:textId="77777777" w:rsidR="00816374" w:rsidRPr="00827F2B" w:rsidRDefault="00816374" w:rsidP="005F2A83">
      <w:pPr>
        <w:jc w:val="both"/>
        <w:rPr>
          <w:rFonts w:eastAsia="Calibri"/>
          <w:sz w:val="22"/>
          <w:szCs w:val="22"/>
          <w:lang w:val="sr-Latn-ME"/>
        </w:rPr>
      </w:pPr>
    </w:p>
    <w:p w14:paraId="30F4F513" w14:textId="7719718E" w:rsidR="00816374" w:rsidRPr="00827F2B" w:rsidRDefault="00816374" w:rsidP="005F2A83">
      <w:pPr>
        <w:jc w:val="both"/>
        <w:rPr>
          <w:rFonts w:eastAsia="Calibri"/>
          <w:i/>
          <w:sz w:val="22"/>
          <w:szCs w:val="22"/>
          <w:u w:val="single"/>
          <w:lang w:val="sr-Latn-ME"/>
        </w:rPr>
      </w:pPr>
      <w:r w:rsidRPr="00827F2B">
        <w:rPr>
          <w:rFonts w:eastAsia="Calibri"/>
          <w:i/>
          <w:sz w:val="22"/>
          <w:szCs w:val="22"/>
          <w:u w:val="single"/>
          <w:lang w:val="sr-Latn-ME"/>
        </w:rPr>
        <w:t>Gastrointestinalni poremećaji</w:t>
      </w:r>
    </w:p>
    <w:p w14:paraId="51E8FD7D" w14:textId="406A9C37" w:rsidR="00816374" w:rsidRPr="00827F2B" w:rsidRDefault="00816374" w:rsidP="00F256FC">
      <w:pPr>
        <w:tabs>
          <w:tab w:val="left" w:pos="540"/>
          <w:tab w:val="left" w:pos="569"/>
        </w:tabs>
        <w:rPr>
          <w:rFonts w:eastAsia="Calibri"/>
          <w:sz w:val="22"/>
          <w:szCs w:val="22"/>
          <w:lang w:val="sr-Latn-ME"/>
        </w:rPr>
      </w:pPr>
      <w:r w:rsidRPr="00827F2B">
        <w:rPr>
          <w:rFonts w:eastAsia="Calibri"/>
          <w:sz w:val="22"/>
          <w:szCs w:val="22"/>
          <w:lang w:val="sr-Latn-ME"/>
        </w:rPr>
        <w:t>Povremena: mučnina.</w:t>
      </w:r>
    </w:p>
    <w:p w14:paraId="163DEE06" w14:textId="77777777" w:rsidR="00816374" w:rsidRPr="00827F2B" w:rsidRDefault="00816374" w:rsidP="00F256F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02869E3" w14:textId="77777777" w:rsidR="005A23D2" w:rsidRPr="00827F2B" w:rsidRDefault="005A23D2" w:rsidP="004C711B">
      <w:pPr>
        <w:rPr>
          <w:rFonts w:eastAsia="Calibri"/>
          <w:sz w:val="22"/>
          <w:szCs w:val="22"/>
          <w:u w:val="single"/>
          <w:lang w:val="sr-Latn-ME"/>
        </w:rPr>
      </w:pPr>
      <w:r w:rsidRPr="00827F2B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  <w:bookmarkStart w:id="0" w:name="_GoBack"/>
      <w:bookmarkEnd w:id="0"/>
    </w:p>
    <w:p w14:paraId="7972F032" w14:textId="77777777" w:rsidR="005A23D2" w:rsidRPr="00827F2B" w:rsidRDefault="005A23D2" w:rsidP="00F256FC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827F2B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827F2B">
        <w:rPr>
          <w:rFonts w:eastAsia="Calibri"/>
          <w:sz w:val="22"/>
          <w:szCs w:val="22"/>
          <w:lang w:val="sr-Latn-ME"/>
        </w:rPr>
        <w:t>inuirano praćenje odnosa korist</w:t>
      </w:r>
      <w:r w:rsidRPr="00827F2B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827F2B">
        <w:rPr>
          <w:rFonts w:eastAsia="Calibri"/>
          <w:sz w:val="22"/>
          <w:szCs w:val="22"/>
          <w:lang w:val="sr-Latn-ME"/>
        </w:rPr>
        <w:t xml:space="preserve"> </w:t>
      </w:r>
      <w:r w:rsidRPr="00827F2B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827F2B">
        <w:rPr>
          <w:rFonts w:eastAsia="Calibri"/>
          <w:sz w:val="22"/>
          <w:szCs w:val="22"/>
          <w:lang w:val="sr-Latn-ME"/>
        </w:rPr>
        <w:t>Institutu</w:t>
      </w:r>
      <w:r w:rsidRPr="00827F2B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827F2B">
        <w:rPr>
          <w:rFonts w:eastAsia="Calibri"/>
          <w:sz w:val="22"/>
          <w:szCs w:val="22"/>
          <w:lang w:val="sr-Latn-ME"/>
        </w:rPr>
        <w:t xml:space="preserve"> </w:t>
      </w:r>
      <w:r w:rsidRPr="00827F2B">
        <w:rPr>
          <w:rFonts w:eastAsia="Calibri"/>
          <w:sz w:val="22"/>
          <w:szCs w:val="22"/>
          <w:lang w:val="sr-Latn-ME"/>
        </w:rPr>
        <w:t>(</w:t>
      </w:r>
      <w:r w:rsidR="004E70AD" w:rsidRPr="00827F2B">
        <w:rPr>
          <w:rFonts w:eastAsia="Calibri"/>
          <w:sz w:val="22"/>
          <w:szCs w:val="22"/>
          <w:lang w:val="sr-Latn-ME"/>
        </w:rPr>
        <w:t>CInMED</w:t>
      </w:r>
      <w:r w:rsidRPr="00827F2B">
        <w:rPr>
          <w:rFonts w:eastAsia="Calibri"/>
          <w:sz w:val="22"/>
          <w:szCs w:val="22"/>
          <w:lang w:val="sr-Latn-ME"/>
        </w:rPr>
        <w:t>):</w:t>
      </w:r>
    </w:p>
    <w:p w14:paraId="497599FC" w14:textId="77777777" w:rsidR="005A23D2" w:rsidRPr="00827F2B" w:rsidRDefault="004E70AD" w:rsidP="00511CF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27F2B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827F2B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3FA14112" w14:textId="77777777" w:rsidR="005A23D2" w:rsidRPr="00827F2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27F2B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827F2B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284A384A" w14:textId="77777777" w:rsidR="00EA5765" w:rsidRPr="00827F2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27F2B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425E462D" w14:textId="77777777" w:rsidR="00EA5765" w:rsidRPr="00827F2B" w:rsidRDefault="00EA5765">
      <w:pPr>
        <w:pStyle w:val="NoSpacing"/>
        <w:rPr>
          <w:rFonts w:eastAsia="Calibri"/>
          <w:sz w:val="22"/>
          <w:szCs w:val="22"/>
          <w:lang w:val="sr-Latn-ME"/>
        </w:rPr>
      </w:pPr>
    </w:p>
    <w:p w14:paraId="35B6F747" w14:textId="77777777" w:rsidR="005A23D2" w:rsidRPr="00827F2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27F2B">
        <w:rPr>
          <w:rFonts w:eastAsia="Calibri"/>
          <w:sz w:val="22"/>
          <w:szCs w:val="22"/>
          <w:lang w:val="sr-Latn-ME"/>
        </w:rPr>
        <w:t>tel: +382 (0) 20 310 280</w:t>
      </w:r>
    </w:p>
    <w:p w14:paraId="47392AD8" w14:textId="77777777" w:rsidR="00EA5765" w:rsidRPr="00827F2B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827F2B">
        <w:rPr>
          <w:rFonts w:eastAsia="Calibri"/>
          <w:sz w:val="22"/>
          <w:szCs w:val="22"/>
          <w:lang w:val="sr-Latn-ME"/>
        </w:rPr>
        <w:t>fax</w:t>
      </w:r>
      <w:proofErr w:type="spellEnd"/>
      <w:r w:rsidRPr="00827F2B">
        <w:rPr>
          <w:rFonts w:eastAsia="Calibri"/>
          <w:sz w:val="22"/>
          <w:szCs w:val="22"/>
          <w:lang w:val="sr-Latn-ME"/>
        </w:rPr>
        <w:t>:</w:t>
      </w:r>
      <w:r w:rsidR="00EA5765" w:rsidRPr="00827F2B">
        <w:rPr>
          <w:rFonts w:eastAsia="Calibri"/>
          <w:sz w:val="22"/>
          <w:szCs w:val="22"/>
          <w:lang w:val="sr-Latn-ME"/>
        </w:rPr>
        <w:t xml:space="preserve"> </w:t>
      </w:r>
      <w:r w:rsidRPr="00827F2B">
        <w:rPr>
          <w:rFonts w:eastAsia="Calibri"/>
          <w:sz w:val="22"/>
          <w:szCs w:val="22"/>
          <w:lang w:val="sr-Latn-ME"/>
        </w:rPr>
        <w:t>+382 (0) 20 310 581</w:t>
      </w:r>
      <w:r w:rsidR="00FF3EDF" w:rsidRPr="00827F2B">
        <w:rPr>
          <w:rFonts w:eastAsia="Calibri"/>
          <w:sz w:val="22"/>
          <w:szCs w:val="22"/>
          <w:lang w:val="sr-Latn-ME"/>
        </w:rPr>
        <w:tab/>
      </w:r>
    </w:p>
    <w:p w14:paraId="772D8851" w14:textId="77777777" w:rsidR="005A23D2" w:rsidRPr="00827F2B" w:rsidRDefault="006F63E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827F2B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8D38230" w14:textId="77777777" w:rsidR="00EA5765" w:rsidRPr="00827F2B" w:rsidRDefault="006F63E7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827F2B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5364187" w14:textId="77777777" w:rsidR="005A23D2" w:rsidRPr="00827F2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27F2B">
        <w:rPr>
          <w:rFonts w:eastAsia="Calibri"/>
          <w:sz w:val="22"/>
          <w:szCs w:val="22"/>
          <w:lang w:val="sr-Latn-ME"/>
        </w:rPr>
        <w:t>putem IS zdravstvene zaštite</w:t>
      </w:r>
    </w:p>
    <w:p w14:paraId="1D7CCCEF" w14:textId="77777777" w:rsidR="007E31E9" w:rsidRPr="00827F2B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27F2B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827F2B">
        <w:rPr>
          <w:rFonts w:eastAsia="Calibri"/>
          <w:sz w:val="22"/>
          <w:szCs w:val="22"/>
          <w:lang w:val="sr-Latn-ME"/>
        </w:rPr>
        <w:t>online</w:t>
      </w:r>
      <w:proofErr w:type="spellEnd"/>
      <w:r w:rsidRPr="00827F2B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827F2B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827F2B">
        <w:rPr>
          <w:rFonts w:eastAsia="Calibri"/>
          <w:sz w:val="22"/>
          <w:szCs w:val="22"/>
          <w:lang w:val="sr-Latn-ME"/>
        </w:rPr>
        <w:t>:</w:t>
      </w:r>
    </w:p>
    <w:p w14:paraId="57CEAE16" w14:textId="77777777" w:rsidR="007E31E9" w:rsidRPr="00827F2B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EF963DA" w14:textId="071FD25B" w:rsidR="004F17E2" w:rsidRPr="00827F2B" w:rsidRDefault="00504B8A">
      <w:pPr>
        <w:pStyle w:val="NoSpacing"/>
        <w:rPr>
          <w:rFonts w:eastAsia="Calibri"/>
          <w:sz w:val="22"/>
          <w:szCs w:val="22"/>
          <w:lang w:val="sr-Latn-ME"/>
        </w:rPr>
      </w:pPr>
      <w:r w:rsidRPr="00BD35DE"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1644F1B7" wp14:editId="04DDF425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785E37" w14:textId="77777777" w:rsidR="00836B35" w:rsidRPr="00827F2B" w:rsidRDefault="00836B35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4C32A6B" w14:textId="77777777" w:rsidR="00CD6F02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4.9.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proofErr w:type="spellStart"/>
      <w:r w:rsidRPr="00827F2B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827F2B">
        <w:rPr>
          <w:b/>
          <w:bCs/>
          <w:sz w:val="22"/>
          <w:szCs w:val="22"/>
          <w:lang w:val="sr-Latn-ME"/>
        </w:rPr>
        <w:t xml:space="preserve"> </w:t>
      </w:r>
    </w:p>
    <w:p w14:paraId="1E3EF475" w14:textId="77777777" w:rsidR="00CD6F02" w:rsidRPr="00827F2B" w:rsidRDefault="00CD6F0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5055A11" w14:textId="2114709E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Ni</w:t>
      </w:r>
      <w:r w:rsidR="003435FF" w:rsidRPr="00827F2B">
        <w:rPr>
          <w:bCs/>
          <w:sz w:val="22"/>
          <w:szCs w:val="22"/>
          <w:lang w:val="sr-Latn-ME"/>
        </w:rPr>
        <w:t>je</w:t>
      </w:r>
      <w:r w:rsidRPr="00827F2B">
        <w:rPr>
          <w:bCs/>
          <w:sz w:val="22"/>
          <w:szCs w:val="22"/>
          <w:lang w:val="sr-Latn-ME"/>
        </w:rPr>
        <w:t xml:space="preserve">su zabilježeni slučajevi </w:t>
      </w:r>
      <w:proofErr w:type="spellStart"/>
      <w:r w:rsidRPr="00827F2B">
        <w:rPr>
          <w:bCs/>
          <w:sz w:val="22"/>
          <w:szCs w:val="22"/>
          <w:lang w:val="sr-Latn-ME"/>
        </w:rPr>
        <w:t>predoziranja</w:t>
      </w:r>
      <w:proofErr w:type="spellEnd"/>
      <w:r w:rsidRPr="00827F2B">
        <w:rPr>
          <w:bCs/>
          <w:sz w:val="22"/>
          <w:szCs w:val="22"/>
          <w:lang w:val="sr-Latn-ME"/>
        </w:rPr>
        <w:t xml:space="preserve"> kod </w:t>
      </w:r>
      <w:proofErr w:type="spellStart"/>
      <w:r w:rsidRPr="00827F2B">
        <w:rPr>
          <w:bCs/>
          <w:sz w:val="22"/>
          <w:szCs w:val="22"/>
          <w:lang w:val="sr-Latn-ME"/>
        </w:rPr>
        <w:t>ljudi</w:t>
      </w:r>
      <w:proofErr w:type="spellEnd"/>
      <w:r w:rsidRPr="00827F2B">
        <w:rPr>
          <w:bCs/>
          <w:sz w:val="22"/>
          <w:szCs w:val="22"/>
          <w:lang w:val="sr-Latn-ME"/>
        </w:rPr>
        <w:t>.</w:t>
      </w:r>
    </w:p>
    <w:p w14:paraId="7034FF13" w14:textId="66996D42" w:rsidR="00227BDB" w:rsidRPr="00827F2B" w:rsidRDefault="00816374" w:rsidP="005F2A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Studije akutne </w:t>
      </w:r>
      <w:proofErr w:type="spellStart"/>
      <w:r w:rsidRPr="00827F2B">
        <w:rPr>
          <w:bCs/>
          <w:sz w:val="22"/>
          <w:szCs w:val="22"/>
          <w:lang w:val="sr-Latn-ME"/>
        </w:rPr>
        <w:t>peroralne</w:t>
      </w:r>
      <w:proofErr w:type="spellEnd"/>
      <w:r w:rsidRPr="00827F2B">
        <w:rPr>
          <w:bCs/>
          <w:sz w:val="22"/>
          <w:szCs w:val="22"/>
          <w:lang w:val="sr-Latn-ME"/>
        </w:rPr>
        <w:t xml:space="preserve"> toksičnosti sa formulacijom gela koji sadrži 0,75%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kod pacova, ni</w:t>
      </w:r>
      <w:r w:rsidR="003435FF" w:rsidRPr="00827F2B">
        <w:rPr>
          <w:bCs/>
          <w:sz w:val="22"/>
          <w:szCs w:val="22"/>
          <w:lang w:val="sr-Latn-ME"/>
        </w:rPr>
        <w:t>je</w:t>
      </w:r>
      <w:r w:rsidRPr="00827F2B">
        <w:rPr>
          <w:bCs/>
          <w:sz w:val="22"/>
          <w:szCs w:val="22"/>
          <w:lang w:val="sr-Latn-ME"/>
        </w:rPr>
        <w:t>su pokazale toksično djelovanje sa dozama do 5 g gotovog lijeka/kg tjelesne mase, što je i najviša korišćena doza. Ova doza odgovara količini od 12 tuba od po 30 g 0,75% gela za odraslu osobu tjelesne mase od 72 kg ili 2 tube od po 30 g za dijete tjelesne mase od 12 kg, uzete oralno.</w:t>
      </w:r>
    </w:p>
    <w:p w14:paraId="0D0F4613" w14:textId="20EC338F" w:rsidR="00816374" w:rsidRPr="00827F2B" w:rsidRDefault="00816374" w:rsidP="00F256F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082B04C" w14:textId="77777777" w:rsidR="009060F5" w:rsidRPr="00827F2B" w:rsidRDefault="009060F5" w:rsidP="00F256F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C2A5C30" w14:textId="77777777" w:rsidR="0072020E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5.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FARMAKOLOŠK</w:t>
      </w:r>
      <w:r w:rsidR="000D425A" w:rsidRPr="00827F2B">
        <w:rPr>
          <w:b/>
          <w:bCs/>
          <w:sz w:val="22"/>
          <w:szCs w:val="22"/>
          <w:lang w:val="sr-Latn-ME"/>
        </w:rPr>
        <w:t>I</w:t>
      </w:r>
      <w:r w:rsidRPr="00827F2B">
        <w:rPr>
          <w:b/>
          <w:bCs/>
          <w:sz w:val="22"/>
          <w:szCs w:val="22"/>
          <w:lang w:val="sr-Latn-ME"/>
        </w:rPr>
        <w:t xml:space="preserve"> PODACI</w:t>
      </w:r>
    </w:p>
    <w:p w14:paraId="401F60A6" w14:textId="77777777" w:rsidR="0072020E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ECB9786" w14:textId="77777777" w:rsidR="0072020E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5.1.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proofErr w:type="spellStart"/>
      <w:r w:rsidRPr="00827F2B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827F2B">
        <w:rPr>
          <w:b/>
          <w:bCs/>
          <w:sz w:val="22"/>
          <w:szCs w:val="22"/>
          <w:lang w:val="sr-Latn-ME"/>
        </w:rPr>
        <w:t xml:space="preserve"> podaci</w:t>
      </w:r>
      <w:r w:rsidR="003A7059" w:rsidRPr="00827F2B">
        <w:rPr>
          <w:b/>
          <w:bCs/>
          <w:sz w:val="22"/>
          <w:szCs w:val="22"/>
          <w:lang w:val="sr-Latn-ME"/>
        </w:rPr>
        <w:t xml:space="preserve"> </w:t>
      </w:r>
    </w:p>
    <w:p w14:paraId="3380B3A4" w14:textId="77777777" w:rsidR="00F45F77" w:rsidRPr="00827F2B" w:rsidRDefault="00F45F7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522F83C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27F2B">
        <w:rPr>
          <w:bCs/>
          <w:sz w:val="22"/>
          <w:szCs w:val="22"/>
          <w:lang w:val="sr-Latn-ME"/>
        </w:rPr>
        <w:t>Farmakoterapijska</w:t>
      </w:r>
      <w:proofErr w:type="spellEnd"/>
      <w:r w:rsidRPr="00827F2B">
        <w:rPr>
          <w:bCs/>
          <w:sz w:val="22"/>
          <w:szCs w:val="22"/>
          <w:lang w:val="sr-Latn-ME"/>
        </w:rPr>
        <w:t xml:space="preserve"> grupa: Antibiotici i </w:t>
      </w:r>
      <w:proofErr w:type="spellStart"/>
      <w:r w:rsidRPr="00827F2B">
        <w:rPr>
          <w:bCs/>
          <w:sz w:val="22"/>
          <w:szCs w:val="22"/>
          <w:lang w:val="sr-Latn-ME"/>
        </w:rPr>
        <w:t>hemoterapeutici</w:t>
      </w:r>
      <w:proofErr w:type="spellEnd"/>
      <w:r w:rsidRPr="00827F2B">
        <w:rPr>
          <w:bCs/>
          <w:sz w:val="22"/>
          <w:szCs w:val="22"/>
          <w:lang w:val="sr-Latn-ME"/>
        </w:rPr>
        <w:t xml:space="preserve"> za dermatološku primjenu, </w:t>
      </w:r>
      <w:proofErr w:type="spellStart"/>
      <w:r w:rsidRPr="00827F2B">
        <w:rPr>
          <w:bCs/>
          <w:sz w:val="22"/>
          <w:szCs w:val="22"/>
          <w:lang w:val="sr-Latn-ME"/>
        </w:rPr>
        <w:t>hemoterapeutici</w:t>
      </w:r>
      <w:proofErr w:type="spellEnd"/>
      <w:r w:rsidRPr="00827F2B">
        <w:rPr>
          <w:bCs/>
          <w:sz w:val="22"/>
          <w:szCs w:val="22"/>
          <w:lang w:val="sr-Latn-ME"/>
        </w:rPr>
        <w:t xml:space="preserve"> za</w:t>
      </w:r>
    </w:p>
    <w:p w14:paraId="2999CD05" w14:textId="29B9A655" w:rsidR="00816374" w:rsidRPr="00827F2B" w:rsidRDefault="00F256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27F2B">
        <w:rPr>
          <w:bCs/>
          <w:sz w:val="22"/>
          <w:szCs w:val="22"/>
          <w:lang w:val="sr-Latn-ME"/>
        </w:rPr>
        <w:t>topikalnu</w:t>
      </w:r>
      <w:proofErr w:type="spellEnd"/>
      <w:r w:rsidRPr="00827F2B">
        <w:rPr>
          <w:bCs/>
          <w:sz w:val="22"/>
          <w:szCs w:val="22"/>
          <w:lang w:val="sr-Latn-ME"/>
        </w:rPr>
        <w:t xml:space="preserve"> </w:t>
      </w:r>
      <w:r w:rsidR="00816374" w:rsidRPr="00827F2B">
        <w:rPr>
          <w:bCs/>
          <w:sz w:val="22"/>
          <w:szCs w:val="22"/>
          <w:lang w:val="sr-Latn-ME"/>
        </w:rPr>
        <w:t xml:space="preserve">primjenu, ostali </w:t>
      </w:r>
      <w:proofErr w:type="spellStart"/>
      <w:r w:rsidR="00816374" w:rsidRPr="00827F2B">
        <w:rPr>
          <w:bCs/>
          <w:sz w:val="22"/>
          <w:szCs w:val="22"/>
          <w:lang w:val="sr-Latn-ME"/>
        </w:rPr>
        <w:t>hemoterapeutici</w:t>
      </w:r>
      <w:proofErr w:type="spellEnd"/>
      <w:r w:rsidR="00816374" w:rsidRPr="00827F2B">
        <w:rPr>
          <w:bCs/>
          <w:sz w:val="22"/>
          <w:szCs w:val="22"/>
          <w:lang w:val="sr-Latn-ME"/>
        </w:rPr>
        <w:t>.</w:t>
      </w:r>
    </w:p>
    <w:p w14:paraId="0C5B0DA4" w14:textId="77777777" w:rsidR="00816374" w:rsidRPr="00827F2B" w:rsidRDefault="00816374" w:rsidP="005F2A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26F15F" w14:textId="77777777" w:rsidR="00816374" w:rsidRPr="00827F2B" w:rsidRDefault="00816374" w:rsidP="005F2A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ATC kod: D06BX01</w:t>
      </w:r>
    </w:p>
    <w:p w14:paraId="1D06841C" w14:textId="77777777" w:rsidR="00816374" w:rsidRPr="00827F2B" w:rsidRDefault="00816374" w:rsidP="005F2A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06DB4C" w14:textId="77777777" w:rsidR="00816374" w:rsidRPr="00827F2B" w:rsidRDefault="00816374" w:rsidP="00F256F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27F2B">
        <w:rPr>
          <w:bCs/>
          <w:sz w:val="22"/>
          <w:szCs w:val="22"/>
          <w:u w:val="single"/>
          <w:lang w:val="sr-Latn-ME"/>
        </w:rPr>
        <w:t>Mehanizam djelovanja</w:t>
      </w:r>
    </w:p>
    <w:p w14:paraId="06B49812" w14:textId="0817C423" w:rsidR="0072020E" w:rsidRPr="00827F2B" w:rsidRDefault="00816374" w:rsidP="005F2A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je sintetički </w:t>
      </w:r>
      <w:proofErr w:type="spellStart"/>
      <w:r w:rsidRPr="00827F2B">
        <w:rPr>
          <w:bCs/>
          <w:sz w:val="22"/>
          <w:szCs w:val="22"/>
          <w:lang w:val="sr-Latn-ME"/>
        </w:rPr>
        <w:t>nitroimidazolski</w:t>
      </w:r>
      <w:proofErr w:type="spellEnd"/>
      <w:r w:rsidRPr="00827F2B">
        <w:rPr>
          <w:bCs/>
          <w:sz w:val="22"/>
          <w:szCs w:val="22"/>
          <w:lang w:val="sr-Latn-ME"/>
        </w:rPr>
        <w:t xml:space="preserve"> derivat s </w:t>
      </w:r>
      <w:proofErr w:type="spellStart"/>
      <w:r w:rsidRPr="00827F2B">
        <w:rPr>
          <w:bCs/>
          <w:sz w:val="22"/>
          <w:szCs w:val="22"/>
          <w:lang w:val="sr-Latn-ME"/>
        </w:rPr>
        <w:t>antibakterijskim</w:t>
      </w:r>
      <w:proofErr w:type="spellEnd"/>
      <w:r w:rsidRPr="00827F2B">
        <w:rPr>
          <w:bCs/>
          <w:sz w:val="22"/>
          <w:szCs w:val="22"/>
          <w:lang w:val="sr-Latn-ME"/>
        </w:rPr>
        <w:t xml:space="preserve"> i </w:t>
      </w:r>
      <w:proofErr w:type="spellStart"/>
      <w:r w:rsidRPr="00827F2B">
        <w:rPr>
          <w:bCs/>
          <w:sz w:val="22"/>
          <w:szCs w:val="22"/>
          <w:lang w:val="sr-Latn-ME"/>
        </w:rPr>
        <w:t>antiprotozoalnim</w:t>
      </w:r>
      <w:proofErr w:type="spellEnd"/>
      <w:r w:rsidRPr="00827F2B">
        <w:rPr>
          <w:bCs/>
          <w:sz w:val="22"/>
          <w:szCs w:val="22"/>
          <w:lang w:val="sr-Latn-ME"/>
        </w:rPr>
        <w:t xml:space="preserve"> dejstvom. Efikasan je protiv širokog </w:t>
      </w:r>
      <w:proofErr w:type="spellStart"/>
      <w:r w:rsidRPr="00827F2B">
        <w:rPr>
          <w:bCs/>
          <w:sz w:val="22"/>
          <w:szCs w:val="22"/>
          <w:lang w:val="sr-Latn-ME"/>
        </w:rPr>
        <w:t>spektra</w:t>
      </w:r>
      <w:proofErr w:type="spellEnd"/>
      <w:r w:rsidRPr="00827F2B">
        <w:rPr>
          <w:bCs/>
          <w:sz w:val="22"/>
          <w:szCs w:val="22"/>
          <w:lang w:val="sr-Latn-ME"/>
        </w:rPr>
        <w:t xml:space="preserve"> patogenih mikroorganizama. Mehanizam djelovanja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u liječenju </w:t>
      </w:r>
      <w:proofErr w:type="spellStart"/>
      <w:r w:rsidRPr="00827F2B">
        <w:rPr>
          <w:bCs/>
          <w:sz w:val="22"/>
          <w:szCs w:val="22"/>
          <w:lang w:val="sr-Latn-ME"/>
        </w:rPr>
        <w:t>rozacee</w:t>
      </w:r>
      <w:proofErr w:type="spellEnd"/>
      <w:r w:rsidRPr="00827F2B">
        <w:rPr>
          <w:bCs/>
          <w:sz w:val="22"/>
          <w:szCs w:val="22"/>
          <w:lang w:val="sr-Latn-ME"/>
        </w:rPr>
        <w:t xml:space="preserve"> je nepoznat, ali dostupni dokazi ukazuju da dejstvo može biti </w:t>
      </w:r>
      <w:proofErr w:type="spellStart"/>
      <w:r w:rsidRPr="00827F2B">
        <w:rPr>
          <w:bCs/>
          <w:sz w:val="22"/>
          <w:szCs w:val="22"/>
          <w:lang w:val="sr-Latn-ME"/>
        </w:rPr>
        <w:t>antibakterijsko</w:t>
      </w:r>
      <w:proofErr w:type="spellEnd"/>
      <w:r w:rsidRPr="00827F2B">
        <w:rPr>
          <w:bCs/>
          <w:sz w:val="22"/>
          <w:szCs w:val="22"/>
          <w:lang w:val="sr-Latn-ME"/>
        </w:rPr>
        <w:t xml:space="preserve"> i/ili </w:t>
      </w:r>
      <w:proofErr w:type="spellStart"/>
      <w:r w:rsidRPr="00827F2B">
        <w:rPr>
          <w:bCs/>
          <w:sz w:val="22"/>
          <w:szCs w:val="22"/>
          <w:lang w:val="sr-Latn-ME"/>
        </w:rPr>
        <w:t>antiinflamatorno</w:t>
      </w:r>
      <w:proofErr w:type="spellEnd"/>
      <w:r w:rsidRPr="00827F2B">
        <w:rPr>
          <w:bCs/>
          <w:sz w:val="22"/>
          <w:szCs w:val="22"/>
          <w:lang w:val="sr-Latn-ME"/>
        </w:rPr>
        <w:t>.</w:t>
      </w:r>
    </w:p>
    <w:p w14:paraId="593A8F67" w14:textId="77777777" w:rsidR="002E37A5" w:rsidRPr="00827F2B" w:rsidRDefault="002E37A5" w:rsidP="00F256F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69C4A58" w14:textId="77777777" w:rsidR="0072020E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5.2.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proofErr w:type="spellStart"/>
      <w:r w:rsidRPr="00827F2B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827F2B">
        <w:rPr>
          <w:b/>
          <w:bCs/>
          <w:sz w:val="22"/>
          <w:szCs w:val="22"/>
          <w:lang w:val="sr-Latn-ME"/>
        </w:rPr>
        <w:t xml:space="preserve"> podaci</w:t>
      </w:r>
      <w:r w:rsidR="003A7059" w:rsidRPr="00827F2B">
        <w:rPr>
          <w:b/>
          <w:bCs/>
          <w:sz w:val="22"/>
          <w:szCs w:val="22"/>
          <w:lang w:val="sr-Latn-ME"/>
        </w:rPr>
        <w:t xml:space="preserve"> </w:t>
      </w:r>
    </w:p>
    <w:p w14:paraId="24DCE956" w14:textId="77777777" w:rsidR="0072020E" w:rsidRPr="00827F2B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10FCEDE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27F2B">
        <w:rPr>
          <w:bCs/>
          <w:sz w:val="22"/>
          <w:szCs w:val="22"/>
          <w:u w:val="single"/>
          <w:lang w:val="sr-Latn-ME"/>
        </w:rPr>
        <w:t>Resorpcija</w:t>
      </w:r>
    </w:p>
    <w:p w14:paraId="167FFAC9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Nakon </w:t>
      </w:r>
      <w:proofErr w:type="spellStart"/>
      <w:r w:rsidRPr="00827F2B">
        <w:rPr>
          <w:bCs/>
          <w:sz w:val="22"/>
          <w:szCs w:val="22"/>
          <w:lang w:val="sr-Latn-ME"/>
        </w:rPr>
        <w:t>peroralne</w:t>
      </w:r>
      <w:proofErr w:type="spellEnd"/>
      <w:r w:rsidRPr="00827F2B">
        <w:rPr>
          <w:bCs/>
          <w:sz w:val="22"/>
          <w:szCs w:val="22"/>
          <w:lang w:val="sr-Latn-ME"/>
        </w:rPr>
        <w:t xml:space="preserve"> primjene, </w:t>
      </w: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se brzo i skoro potpuno sistemski resorbuje. </w:t>
      </w:r>
    </w:p>
    <w:p w14:paraId="46C4A638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298AD7" w14:textId="6D47D474" w:rsidR="00816374" w:rsidRPr="00827F2B" w:rsidRDefault="00816374" w:rsidP="00511C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Studije </w:t>
      </w:r>
      <w:proofErr w:type="spellStart"/>
      <w:r w:rsidRPr="00827F2B">
        <w:rPr>
          <w:bCs/>
          <w:sz w:val="22"/>
          <w:szCs w:val="22"/>
          <w:lang w:val="sr-Latn-ME"/>
        </w:rPr>
        <w:t>bioraspoloživosti</w:t>
      </w:r>
      <w:proofErr w:type="spellEnd"/>
      <w:r w:rsidRPr="00827F2B">
        <w:rPr>
          <w:bCs/>
          <w:sz w:val="22"/>
          <w:szCs w:val="22"/>
          <w:lang w:val="sr-Latn-ME"/>
        </w:rPr>
        <w:t xml:space="preserve"> su sprovedene na zdravim ispitanicima. Nakon lokalne primjene 1</w:t>
      </w:r>
      <w:r w:rsidR="00FC18A0" w:rsidRPr="00827F2B">
        <w:rPr>
          <w:bCs/>
          <w:sz w:val="22"/>
          <w:szCs w:val="22"/>
          <w:lang w:val="sr-Latn-ME"/>
        </w:rPr>
        <w:t xml:space="preserve"> </w:t>
      </w:r>
      <w:r w:rsidRPr="00827F2B">
        <w:rPr>
          <w:bCs/>
          <w:sz w:val="22"/>
          <w:szCs w:val="22"/>
          <w:lang w:val="sr-Latn-ME"/>
        </w:rPr>
        <w:t xml:space="preserve">g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0,75% krema na lice, zabilježene su maksimalne koncentracije u serumu (</w:t>
      </w:r>
      <w:proofErr w:type="spellStart"/>
      <w:r w:rsidRPr="00827F2B">
        <w:rPr>
          <w:bCs/>
          <w:sz w:val="22"/>
          <w:szCs w:val="22"/>
          <w:lang w:val="sr-Latn-ME"/>
        </w:rPr>
        <w:t>C</w:t>
      </w:r>
      <w:r w:rsidRPr="00827F2B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827F2B">
        <w:rPr>
          <w:bCs/>
          <w:sz w:val="22"/>
          <w:szCs w:val="22"/>
          <w:lang w:val="sr-Latn-ME"/>
        </w:rPr>
        <w:t xml:space="preserve">) od 32,9 </w:t>
      </w:r>
      <w:proofErr w:type="spellStart"/>
      <w:r w:rsidRPr="00827F2B">
        <w:rPr>
          <w:bCs/>
          <w:sz w:val="22"/>
          <w:szCs w:val="22"/>
          <w:lang w:val="sr-Latn-ME"/>
        </w:rPr>
        <w:t>ng</w:t>
      </w:r>
      <w:proofErr w:type="spellEnd"/>
      <w:r w:rsidRPr="00827F2B">
        <w:rPr>
          <w:bCs/>
          <w:sz w:val="22"/>
          <w:szCs w:val="22"/>
          <w:lang w:val="sr-Latn-ME"/>
        </w:rPr>
        <w:t xml:space="preserve">/ml (opseg 14,8 do 54,4 </w:t>
      </w:r>
      <w:proofErr w:type="spellStart"/>
      <w:r w:rsidRPr="00827F2B">
        <w:rPr>
          <w:bCs/>
          <w:sz w:val="22"/>
          <w:szCs w:val="22"/>
          <w:lang w:val="sr-Latn-ME"/>
        </w:rPr>
        <w:t>ng</w:t>
      </w:r>
      <w:proofErr w:type="spellEnd"/>
      <w:r w:rsidRPr="00827F2B">
        <w:rPr>
          <w:bCs/>
          <w:sz w:val="22"/>
          <w:szCs w:val="22"/>
          <w:lang w:val="sr-Latn-ME"/>
        </w:rPr>
        <w:t xml:space="preserve">/ml), što je otprilike 100 puta manje nego nakon primjene pojedinačne oralne doze od 250 mg (srednje </w:t>
      </w:r>
      <w:proofErr w:type="spellStart"/>
      <w:r w:rsidRPr="00827F2B">
        <w:rPr>
          <w:bCs/>
          <w:sz w:val="22"/>
          <w:szCs w:val="22"/>
          <w:lang w:val="sr-Latn-ME"/>
        </w:rPr>
        <w:t>C</w:t>
      </w:r>
      <w:r w:rsidRPr="00827F2B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827F2B">
        <w:rPr>
          <w:bCs/>
          <w:sz w:val="22"/>
          <w:szCs w:val="22"/>
          <w:lang w:val="sr-Latn-ME"/>
        </w:rPr>
        <w:t xml:space="preserve">=7248 </w:t>
      </w:r>
      <w:proofErr w:type="spellStart"/>
      <w:r w:rsidRPr="00827F2B">
        <w:rPr>
          <w:bCs/>
          <w:sz w:val="22"/>
          <w:szCs w:val="22"/>
          <w:lang w:val="sr-Latn-ME"/>
        </w:rPr>
        <w:t>ng</w:t>
      </w:r>
      <w:proofErr w:type="spellEnd"/>
      <w:r w:rsidRPr="00827F2B">
        <w:rPr>
          <w:bCs/>
          <w:sz w:val="22"/>
          <w:szCs w:val="22"/>
          <w:lang w:val="sr-Latn-ME"/>
        </w:rPr>
        <w:t xml:space="preserve">/ml; opseg 4270 – 13970 </w:t>
      </w:r>
      <w:proofErr w:type="spellStart"/>
      <w:r w:rsidRPr="00827F2B">
        <w:rPr>
          <w:bCs/>
          <w:sz w:val="22"/>
          <w:szCs w:val="22"/>
          <w:lang w:val="sr-Latn-ME"/>
        </w:rPr>
        <w:t>ng</w:t>
      </w:r>
      <w:proofErr w:type="spellEnd"/>
      <w:r w:rsidRPr="00827F2B">
        <w:rPr>
          <w:bCs/>
          <w:sz w:val="22"/>
          <w:szCs w:val="22"/>
          <w:lang w:val="sr-Latn-ME"/>
        </w:rPr>
        <w:t xml:space="preserve">/ml). Maksimalna koncentracija zabilježena je između 0,25 i 4 sata nakon oralne primjene, zatim 6 – 24 sata nakon lokalne primjene. </w:t>
      </w:r>
    </w:p>
    <w:p w14:paraId="31BFFB13" w14:textId="77777777" w:rsidR="00816374" w:rsidRPr="00827F2B" w:rsidRDefault="00816374" w:rsidP="00511CF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D0FDEBF" w14:textId="7DC7FA3E" w:rsidR="00816374" w:rsidRPr="00827F2B" w:rsidRDefault="00816374" w:rsidP="00511C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Nakon lokalne primjene </w:t>
      </w: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0,75% krema, koncentracije u serumu glavnog </w:t>
      </w:r>
      <w:proofErr w:type="spellStart"/>
      <w:r w:rsidRPr="00827F2B">
        <w:rPr>
          <w:bCs/>
          <w:sz w:val="22"/>
          <w:szCs w:val="22"/>
          <w:lang w:val="sr-Latn-ME"/>
        </w:rPr>
        <w:t>metabolita</w:t>
      </w:r>
      <w:proofErr w:type="spellEnd"/>
      <w:r w:rsidRPr="00827F2B">
        <w:rPr>
          <w:bCs/>
          <w:sz w:val="22"/>
          <w:szCs w:val="22"/>
          <w:lang w:val="sr-Latn-ME"/>
        </w:rPr>
        <w:t xml:space="preserve"> (2-hidroksimetil </w:t>
      </w: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) uglavnom su bile ispod granice </w:t>
      </w:r>
      <w:proofErr w:type="spellStart"/>
      <w:r w:rsidRPr="00827F2B">
        <w:rPr>
          <w:bCs/>
          <w:sz w:val="22"/>
          <w:szCs w:val="22"/>
          <w:lang w:val="sr-Latn-ME"/>
        </w:rPr>
        <w:t>kvantifikacije</w:t>
      </w:r>
      <w:proofErr w:type="spellEnd"/>
      <w:r w:rsidRPr="00827F2B">
        <w:rPr>
          <w:bCs/>
          <w:sz w:val="22"/>
          <w:szCs w:val="22"/>
          <w:lang w:val="sr-Latn-ME"/>
        </w:rPr>
        <w:t xml:space="preserve"> (˂9,6 </w:t>
      </w:r>
      <w:proofErr w:type="spellStart"/>
      <w:r w:rsidRPr="00827F2B">
        <w:rPr>
          <w:bCs/>
          <w:sz w:val="22"/>
          <w:szCs w:val="22"/>
          <w:lang w:val="sr-Latn-ME"/>
        </w:rPr>
        <w:t>ng</w:t>
      </w:r>
      <w:proofErr w:type="spellEnd"/>
      <w:r w:rsidRPr="00827F2B">
        <w:rPr>
          <w:bCs/>
          <w:sz w:val="22"/>
          <w:szCs w:val="22"/>
          <w:lang w:val="sr-Latn-ME"/>
        </w:rPr>
        <w:t xml:space="preserve">/ml), dok je maksimalna koncentracija bila 17,5 </w:t>
      </w:r>
      <w:proofErr w:type="spellStart"/>
      <w:r w:rsidRPr="00827F2B">
        <w:rPr>
          <w:bCs/>
          <w:sz w:val="22"/>
          <w:szCs w:val="22"/>
          <w:lang w:val="sr-Latn-ME"/>
        </w:rPr>
        <w:t>ng</w:t>
      </w:r>
      <w:proofErr w:type="spellEnd"/>
      <w:r w:rsidRPr="00827F2B">
        <w:rPr>
          <w:bCs/>
          <w:sz w:val="22"/>
          <w:szCs w:val="22"/>
          <w:lang w:val="sr-Latn-ME"/>
        </w:rPr>
        <w:t xml:space="preserve">/ml, mjereno 8 – 24 sati nakon primjene. U poređenju sa tim, maksimalna koncentracija nakon </w:t>
      </w:r>
      <w:proofErr w:type="spellStart"/>
      <w:r w:rsidRPr="00827F2B">
        <w:rPr>
          <w:bCs/>
          <w:sz w:val="22"/>
          <w:szCs w:val="22"/>
          <w:lang w:val="sr-Latn-ME"/>
        </w:rPr>
        <w:t>peroralne</w:t>
      </w:r>
      <w:proofErr w:type="spellEnd"/>
      <w:r w:rsidRPr="00827F2B">
        <w:rPr>
          <w:bCs/>
          <w:sz w:val="22"/>
          <w:szCs w:val="22"/>
          <w:lang w:val="sr-Latn-ME"/>
        </w:rPr>
        <w:t xml:space="preserve"> primjene 250 mg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bila je u opsegu od 626 do 1788 </w:t>
      </w:r>
      <w:proofErr w:type="spellStart"/>
      <w:r w:rsidRPr="00827F2B">
        <w:rPr>
          <w:bCs/>
          <w:sz w:val="22"/>
          <w:szCs w:val="22"/>
          <w:lang w:val="sr-Latn-ME"/>
        </w:rPr>
        <w:t>ng</w:t>
      </w:r>
      <w:proofErr w:type="spellEnd"/>
      <w:r w:rsidRPr="00827F2B">
        <w:rPr>
          <w:bCs/>
          <w:sz w:val="22"/>
          <w:szCs w:val="22"/>
          <w:lang w:val="sr-Latn-ME"/>
        </w:rPr>
        <w:t xml:space="preserve">/ml, 4 – 12 sati nakon primjene. </w:t>
      </w:r>
    </w:p>
    <w:p w14:paraId="54E1185E" w14:textId="77777777" w:rsidR="00816374" w:rsidRPr="00827F2B" w:rsidRDefault="00816374" w:rsidP="00511C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70C193" w14:textId="7C5E5957" w:rsidR="00816374" w:rsidRPr="00827F2B" w:rsidRDefault="00816374" w:rsidP="00511C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Stepen izloženosti (površina ispod krive, PIK) nakon lokalne primjene 1</w:t>
      </w:r>
      <w:r w:rsidR="00052F02" w:rsidRPr="00827F2B">
        <w:rPr>
          <w:bCs/>
          <w:sz w:val="22"/>
          <w:szCs w:val="22"/>
          <w:lang w:val="sr-Latn-ME"/>
        </w:rPr>
        <w:t xml:space="preserve"> </w:t>
      </w:r>
      <w:r w:rsidRPr="00827F2B">
        <w:rPr>
          <w:bCs/>
          <w:sz w:val="22"/>
          <w:szCs w:val="22"/>
          <w:lang w:val="sr-Latn-ME"/>
        </w:rPr>
        <w:t xml:space="preserve">g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iznosio je 1,36% PIK dobijene nakon pojedinačne oralne doze od 250 mg (prosječno 912,7 </w:t>
      </w:r>
      <w:proofErr w:type="spellStart"/>
      <w:r w:rsidRPr="00827F2B">
        <w:rPr>
          <w:bCs/>
          <w:sz w:val="22"/>
          <w:szCs w:val="22"/>
          <w:lang w:val="sr-Latn-ME"/>
        </w:rPr>
        <w:t>ng.h</w:t>
      </w:r>
      <w:proofErr w:type="spellEnd"/>
      <w:r w:rsidRPr="00827F2B">
        <w:rPr>
          <w:bCs/>
          <w:sz w:val="22"/>
          <w:szCs w:val="22"/>
          <w:lang w:val="sr-Latn-ME"/>
        </w:rPr>
        <w:t xml:space="preserve">/ml, odnosno 67207 </w:t>
      </w:r>
      <w:proofErr w:type="spellStart"/>
      <w:r w:rsidRPr="00827F2B">
        <w:rPr>
          <w:bCs/>
          <w:sz w:val="22"/>
          <w:szCs w:val="22"/>
          <w:lang w:val="sr-Latn-ME"/>
        </w:rPr>
        <w:t>ng.h</w:t>
      </w:r>
      <w:proofErr w:type="spellEnd"/>
      <w:r w:rsidRPr="00827F2B">
        <w:rPr>
          <w:bCs/>
          <w:sz w:val="22"/>
          <w:szCs w:val="22"/>
          <w:lang w:val="sr-Latn-ME"/>
        </w:rPr>
        <w:t>/ml).</w:t>
      </w:r>
    </w:p>
    <w:p w14:paraId="32BF0A75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00ED1D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27F2B">
        <w:rPr>
          <w:bCs/>
          <w:sz w:val="22"/>
          <w:szCs w:val="22"/>
          <w:u w:val="single"/>
          <w:lang w:val="sr-Latn-ME"/>
        </w:rPr>
        <w:t>Distribucija</w:t>
      </w:r>
    </w:p>
    <w:p w14:paraId="4C955DBB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Lijek se ne veže značajno na serumske proteine, raspodjeljuje se u sve odjeljke. Najniža koncentracija lijeka nađena je u masnom tkivu. </w:t>
      </w:r>
    </w:p>
    <w:p w14:paraId="1939B3DD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B5F276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827F2B">
        <w:rPr>
          <w:bCs/>
          <w:sz w:val="22"/>
          <w:szCs w:val="22"/>
          <w:u w:val="single"/>
          <w:lang w:val="sr-Latn-ME"/>
        </w:rPr>
        <w:lastRenderedPageBreak/>
        <w:t>Biotransformacija</w:t>
      </w:r>
      <w:proofErr w:type="spellEnd"/>
      <w:r w:rsidRPr="00827F2B">
        <w:rPr>
          <w:bCs/>
          <w:sz w:val="22"/>
          <w:szCs w:val="22"/>
          <w:u w:val="single"/>
          <w:lang w:val="sr-Latn-ME"/>
        </w:rPr>
        <w:t xml:space="preserve"> i eliminacija</w:t>
      </w:r>
    </w:p>
    <w:p w14:paraId="11212EDF" w14:textId="40237627" w:rsidR="00816374" w:rsidRPr="00827F2B" w:rsidRDefault="00816374" w:rsidP="005F2A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se izlučuje putem urina u </w:t>
      </w:r>
      <w:proofErr w:type="spellStart"/>
      <w:r w:rsidRPr="00827F2B">
        <w:rPr>
          <w:bCs/>
          <w:sz w:val="22"/>
          <w:szCs w:val="22"/>
          <w:lang w:val="sr-Latn-ME"/>
        </w:rPr>
        <w:t>nepromijenjenom</w:t>
      </w:r>
      <w:proofErr w:type="spellEnd"/>
      <w:r w:rsidRPr="00827F2B">
        <w:rPr>
          <w:bCs/>
          <w:sz w:val="22"/>
          <w:szCs w:val="22"/>
          <w:lang w:val="sr-Latn-ME"/>
        </w:rPr>
        <w:t xml:space="preserve"> obliku, u obliku oksidisanih </w:t>
      </w:r>
      <w:proofErr w:type="spellStart"/>
      <w:r w:rsidRPr="00827F2B">
        <w:rPr>
          <w:bCs/>
          <w:sz w:val="22"/>
          <w:szCs w:val="22"/>
          <w:lang w:val="sr-Latn-ME"/>
        </w:rPr>
        <w:t>metabolita</w:t>
      </w:r>
      <w:proofErr w:type="spellEnd"/>
      <w:r w:rsidRPr="00827F2B">
        <w:rPr>
          <w:bCs/>
          <w:sz w:val="22"/>
          <w:szCs w:val="22"/>
          <w:lang w:val="sr-Latn-ME"/>
        </w:rPr>
        <w:t xml:space="preserve"> i </w:t>
      </w:r>
      <w:proofErr w:type="spellStart"/>
      <w:r w:rsidRPr="00827F2B">
        <w:rPr>
          <w:bCs/>
          <w:sz w:val="22"/>
          <w:szCs w:val="22"/>
          <w:lang w:val="sr-Latn-ME"/>
        </w:rPr>
        <w:t>konjugata</w:t>
      </w:r>
      <w:proofErr w:type="spellEnd"/>
      <w:r w:rsidRPr="00827F2B">
        <w:rPr>
          <w:bCs/>
          <w:sz w:val="22"/>
          <w:szCs w:val="22"/>
          <w:lang w:val="sr-Latn-ME"/>
        </w:rPr>
        <w:t>.</w:t>
      </w:r>
    </w:p>
    <w:p w14:paraId="6B1DE755" w14:textId="77777777" w:rsidR="00816374" w:rsidRPr="00827F2B" w:rsidRDefault="00816374" w:rsidP="00F256F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9F05A23" w14:textId="77777777" w:rsidR="0072020E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5.3.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proofErr w:type="spellStart"/>
      <w:r w:rsidRPr="00827F2B">
        <w:rPr>
          <w:b/>
          <w:bCs/>
          <w:sz w:val="22"/>
          <w:szCs w:val="22"/>
          <w:lang w:val="sr-Latn-ME"/>
        </w:rPr>
        <w:t>Pretklinički</w:t>
      </w:r>
      <w:proofErr w:type="spellEnd"/>
      <w:r w:rsidRPr="00827F2B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24BEDF03" w14:textId="77777777" w:rsidR="00836B35" w:rsidRPr="00827F2B" w:rsidRDefault="00836B35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48CC73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Nije uočena </w:t>
      </w:r>
      <w:proofErr w:type="spellStart"/>
      <w:r w:rsidRPr="00827F2B">
        <w:rPr>
          <w:bCs/>
          <w:sz w:val="22"/>
          <w:szCs w:val="22"/>
          <w:lang w:val="sr-Latn-ME"/>
        </w:rPr>
        <w:t>dermalna</w:t>
      </w:r>
      <w:proofErr w:type="spellEnd"/>
      <w:r w:rsidRPr="00827F2B">
        <w:rPr>
          <w:bCs/>
          <w:sz w:val="22"/>
          <w:szCs w:val="22"/>
          <w:lang w:val="sr-Latn-ME"/>
        </w:rPr>
        <w:t xml:space="preserve"> iritacija kod kunića nakon 24-satne primjene </w:t>
      </w: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0,75% krema na oštećenu i neoštećenu kožu, pod </w:t>
      </w:r>
      <w:proofErr w:type="spellStart"/>
      <w:r w:rsidRPr="00827F2B">
        <w:rPr>
          <w:bCs/>
          <w:sz w:val="22"/>
          <w:szCs w:val="22"/>
          <w:lang w:val="sr-Latn-ME"/>
        </w:rPr>
        <w:t>okluzijom</w:t>
      </w:r>
      <w:proofErr w:type="spellEnd"/>
      <w:r w:rsidRPr="00827F2B">
        <w:rPr>
          <w:bCs/>
          <w:sz w:val="22"/>
          <w:szCs w:val="22"/>
          <w:lang w:val="sr-Latn-ME"/>
        </w:rPr>
        <w:t>.</w:t>
      </w:r>
    </w:p>
    <w:p w14:paraId="66D83CC7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A098CE" w14:textId="6904B54D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Reproduktivna ispitivanja ni</w:t>
      </w:r>
      <w:r w:rsidR="00AD6269" w:rsidRPr="00827F2B">
        <w:rPr>
          <w:bCs/>
          <w:sz w:val="22"/>
          <w:szCs w:val="22"/>
          <w:lang w:val="sr-Latn-ME"/>
        </w:rPr>
        <w:t>je</w:t>
      </w:r>
      <w:r w:rsidRPr="00827F2B">
        <w:rPr>
          <w:bCs/>
          <w:sz w:val="22"/>
          <w:szCs w:val="22"/>
          <w:lang w:val="sr-Latn-ME"/>
        </w:rPr>
        <w:t xml:space="preserve">su pokazala dokaze o </w:t>
      </w:r>
      <w:proofErr w:type="spellStart"/>
      <w:r w:rsidRPr="00827F2B">
        <w:rPr>
          <w:bCs/>
          <w:sz w:val="22"/>
          <w:szCs w:val="22"/>
          <w:lang w:val="sr-Latn-ME"/>
        </w:rPr>
        <w:t>embriotoksičnosti</w:t>
      </w:r>
      <w:proofErr w:type="spellEnd"/>
      <w:r w:rsidRPr="00827F2B">
        <w:rPr>
          <w:bCs/>
          <w:sz w:val="22"/>
          <w:szCs w:val="22"/>
          <w:lang w:val="sr-Latn-ME"/>
        </w:rPr>
        <w:t xml:space="preserve"> ili </w:t>
      </w:r>
      <w:proofErr w:type="spellStart"/>
      <w:r w:rsidRPr="00827F2B">
        <w:rPr>
          <w:bCs/>
          <w:sz w:val="22"/>
          <w:szCs w:val="22"/>
          <w:lang w:val="sr-Latn-ME"/>
        </w:rPr>
        <w:t>teratogenosti</w:t>
      </w:r>
      <w:proofErr w:type="spellEnd"/>
      <w:r w:rsidRPr="00827F2B">
        <w:rPr>
          <w:bCs/>
          <w:sz w:val="22"/>
          <w:szCs w:val="22"/>
          <w:lang w:val="sr-Latn-ME"/>
        </w:rPr>
        <w:t xml:space="preserve"> kod miša, pacova i kunića (</w:t>
      </w:r>
      <w:proofErr w:type="spellStart"/>
      <w:r w:rsidRPr="00827F2B">
        <w:rPr>
          <w:bCs/>
          <w:sz w:val="22"/>
          <w:szCs w:val="22"/>
          <w:lang w:val="sr-Latn-ME"/>
        </w:rPr>
        <w:t>peroralna</w:t>
      </w:r>
      <w:proofErr w:type="spellEnd"/>
      <w:r w:rsidRPr="00827F2B">
        <w:rPr>
          <w:bCs/>
          <w:sz w:val="22"/>
          <w:szCs w:val="22"/>
          <w:lang w:val="sr-Latn-ME"/>
        </w:rPr>
        <w:t xml:space="preserve"> i </w:t>
      </w:r>
      <w:proofErr w:type="spellStart"/>
      <w:r w:rsidRPr="00827F2B">
        <w:rPr>
          <w:bCs/>
          <w:sz w:val="22"/>
          <w:szCs w:val="22"/>
          <w:lang w:val="sr-Latn-ME"/>
        </w:rPr>
        <w:t>intavenska</w:t>
      </w:r>
      <w:proofErr w:type="spellEnd"/>
      <w:r w:rsidRPr="00827F2B">
        <w:rPr>
          <w:bCs/>
          <w:sz w:val="22"/>
          <w:szCs w:val="22"/>
          <w:lang w:val="sr-Latn-ME"/>
        </w:rPr>
        <w:t xml:space="preserve"> primjena).</w:t>
      </w:r>
    </w:p>
    <w:p w14:paraId="7C12C9A2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CE51E5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je pokazao </w:t>
      </w:r>
      <w:proofErr w:type="spellStart"/>
      <w:r w:rsidRPr="00827F2B">
        <w:rPr>
          <w:bCs/>
          <w:sz w:val="22"/>
          <w:szCs w:val="22"/>
          <w:lang w:val="sr-Latn-ME"/>
        </w:rPr>
        <w:t>mutagena</w:t>
      </w:r>
      <w:proofErr w:type="spellEnd"/>
      <w:r w:rsidRPr="00827F2B">
        <w:rPr>
          <w:bCs/>
          <w:sz w:val="22"/>
          <w:szCs w:val="22"/>
          <w:lang w:val="sr-Latn-ME"/>
        </w:rPr>
        <w:t xml:space="preserve"> svojstva u nekoliko </w:t>
      </w:r>
      <w:r w:rsidRPr="00827F2B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827F2B">
        <w:rPr>
          <w:bCs/>
          <w:i/>
          <w:sz w:val="22"/>
          <w:szCs w:val="22"/>
          <w:lang w:val="sr-Latn-ME"/>
        </w:rPr>
        <w:t>vitro</w:t>
      </w:r>
      <w:proofErr w:type="spellEnd"/>
      <w:r w:rsidRPr="00827F2B">
        <w:rPr>
          <w:bCs/>
          <w:sz w:val="22"/>
          <w:szCs w:val="22"/>
          <w:lang w:val="sr-Latn-ME"/>
        </w:rPr>
        <w:t xml:space="preserve"> </w:t>
      </w:r>
      <w:proofErr w:type="spellStart"/>
      <w:r w:rsidRPr="00827F2B">
        <w:rPr>
          <w:bCs/>
          <w:sz w:val="22"/>
          <w:szCs w:val="22"/>
          <w:lang w:val="sr-Latn-ME"/>
        </w:rPr>
        <w:t>bakterijskih</w:t>
      </w:r>
      <w:proofErr w:type="spellEnd"/>
      <w:r w:rsidRPr="00827F2B">
        <w:rPr>
          <w:bCs/>
          <w:sz w:val="22"/>
          <w:szCs w:val="22"/>
          <w:lang w:val="sr-Latn-ME"/>
        </w:rPr>
        <w:t xml:space="preserve"> sistema. Takođe, uočeno je povećanje frekvencije </w:t>
      </w:r>
      <w:proofErr w:type="spellStart"/>
      <w:r w:rsidRPr="00827F2B">
        <w:rPr>
          <w:bCs/>
          <w:sz w:val="22"/>
          <w:szCs w:val="22"/>
          <w:lang w:val="sr-Latn-ME"/>
        </w:rPr>
        <w:t>mikronukleusa</w:t>
      </w:r>
      <w:proofErr w:type="spellEnd"/>
      <w:r w:rsidRPr="00827F2B">
        <w:rPr>
          <w:bCs/>
          <w:sz w:val="22"/>
          <w:szCs w:val="22"/>
          <w:lang w:val="sr-Latn-ME"/>
        </w:rPr>
        <w:t xml:space="preserve"> (zavisno od doze) kod miševa nakon primjene </w:t>
      </w:r>
      <w:proofErr w:type="spellStart"/>
      <w:r w:rsidRPr="00827F2B">
        <w:rPr>
          <w:bCs/>
          <w:sz w:val="22"/>
          <w:szCs w:val="22"/>
          <w:lang w:val="sr-Latn-ME"/>
        </w:rPr>
        <w:t>intraperitonealne</w:t>
      </w:r>
      <w:proofErr w:type="spellEnd"/>
      <w:r w:rsidRPr="00827F2B">
        <w:rPr>
          <w:bCs/>
          <w:sz w:val="22"/>
          <w:szCs w:val="22"/>
          <w:lang w:val="sr-Latn-ME"/>
        </w:rPr>
        <w:t xml:space="preserve"> injekcije. Kod pacijenata sa </w:t>
      </w:r>
      <w:proofErr w:type="spellStart"/>
      <w:r w:rsidRPr="00827F2B">
        <w:rPr>
          <w:bCs/>
          <w:sz w:val="22"/>
          <w:szCs w:val="22"/>
          <w:lang w:val="sr-Latn-ME"/>
        </w:rPr>
        <w:t>Kronovom</w:t>
      </w:r>
      <w:proofErr w:type="spellEnd"/>
      <w:r w:rsidRPr="00827F2B">
        <w:rPr>
          <w:bCs/>
          <w:sz w:val="22"/>
          <w:szCs w:val="22"/>
          <w:lang w:val="sr-Latn-ME"/>
        </w:rPr>
        <w:t xml:space="preserve"> bolešću, koji su bili liječeni sa 200 – 1200 mg oralnog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dnevno tokom 1 – 24 mjeseca, prijavljen je povećan broj </w:t>
      </w:r>
      <w:proofErr w:type="spellStart"/>
      <w:r w:rsidRPr="00827F2B">
        <w:rPr>
          <w:bCs/>
          <w:sz w:val="22"/>
          <w:szCs w:val="22"/>
          <w:lang w:val="sr-Latn-ME"/>
        </w:rPr>
        <w:t>hromozomskih</w:t>
      </w:r>
      <w:proofErr w:type="spellEnd"/>
      <w:r w:rsidRPr="00827F2B">
        <w:rPr>
          <w:bCs/>
          <w:sz w:val="22"/>
          <w:szCs w:val="22"/>
          <w:lang w:val="sr-Latn-ME"/>
        </w:rPr>
        <w:t xml:space="preserve"> aberacija. Većina dokaza iz navedenih studija ukazuje da, iako </w:t>
      </w: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potencijalno uzrokuje mutacije, one se neće pojaviti u dobro </w:t>
      </w:r>
      <w:proofErr w:type="spellStart"/>
      <w:r w:rsidRPr="00827F2B">
        <w:rPr>
          <w:bCs/>
          <w:sz w:val="22"/>
          <w:szCs w:val="22"/>
          <w:lang w:val="sr-Latn-ME"/>
        </w:rPr>
        <w:t>oksigenisanim</w:t>
      </w:r>
      <w:proofErr w:type="spellEnd"/>
      <w:r w:rsidRPr="00827F2B">
        <w:rPr>
          <w:bCs/>
          <w:sz w:val="22"/>
          <w:szCs w:val="22"/>
          <w:lang w:val="sr-Latn-ME"/>
        </w:rPr>
        <w:t xml:space="preserve"> ćelijama sisara, tj. pod normalnim aerobnim uslovima. </w:t>
      </w:r>
    </w:p>
    <w:p w14:paraId="4128BCBF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2DDBD48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27F2B">
        <w:rPr>
          <w:bCs/>
          <w:sz w:val="22"/>
          <w:szCs w:val="22"/>
          <w:lang w:val="sr-Latn-ME"/>
        </w:rPr>
        <w:t>Karcinogenost</w:t>
      </w:r>
      <w:proofErr w:type="spellEnd"/>
      <w:r w:rsidRPr="00827F2B">
        <w:rPr>
          <w:bCs/>
          <w:sz w:val="22"/>
          <w:szCs w:val="22"/>
          <w:lang w:val="sr-Latn-ME"/>
        </w:rPr>
        <w:t xml:space="preserve"> nakon oralne primjene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ispitivana je kod pacova, miševa i hrčaka. Studije su pokazale da je oralno primijenjen </w:t>
      </w: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doveo do povećanja </w:t>
      </w:r>
      <w:proofErr w:type="spellStart"/>
      <w:r w:rsidRPr="00827F2B">
        <w:rPr>
          <w:bCs/>
          <w:sz w:val="22"/>
          <w:szCs w:val="22"/>
          <w:lang w:val="sr-Latn-ME"/>
        </w:rPr>
        <w:t>incidence</w:t>
      </w:r>
      <w:proofErr w:type="spellEnd"/>
      <w:r w:rsidRPr="00827F2B">
        <w:rPr>
          <w:bCs/>
          <w:sz w:val="22"/>
          <w:szCs w:val="22"/>
          <w:lang w:val="sr-Latn-ME"/>
        </w:rPr>
        <w:t xml:space="preserve"> tumora na plućima kod miševa, kao i moguće druge tumore, uključujući tumor jetre, kod pacova. Nasuprot tome, dvije doživotne studije kod hrčaka dale su negativne rezultate. Jedna studija pokazala je značajno povećanje UV-indukovanih tumora kože kod </w:t>
      </w:r>
      <w:proofErr w:type="spellStart"/>
      <w:r w:rsidRPr="00827F2B">
        <w:rPr>
          <w:bCs/>
          <w:sz w:val="22"/>
          <w:szCs w:val="22"/>
          <w:lang w:val="sr-Latn-ME"/>
        </w:rPr>
        <w:t>bezdlakih</w:t>
      </w:r>
      <w:proofErr w:type="spellEnd"/>
      <w:r w:rsidRPr="00827F2B">
        <w:rPr>
          <w:bCs/>
          <w:sz w:val="22"/>
          <w:szCs w:val="22"/>
          <w:lang w:val="sr-Latn-ME"/>
        </w:rPr>
        <w:t xml:space="preserve"> miševa, kojima je </w:t>
      </w: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primijenjen </w:t>
      </w:r>
      <w:proofErr w:type="spellStart"/>
      <w:r w:rsidRPr="00827F2B">
        <w:rPr>
          <w:bCs/>
          <w:sz w:val="22"/>
          <w:szCs w:val="22"/>
          <w:lang w:val="sr-Latn-ME"/>
        </w:rPr>
        <w:t>intraperitonealno</w:t>
      </w:r>
      <w:proofErr w:type="spellEnd"/>
      <w:r w:rsidRPr="00827F2B">
        <w:rPr>
          <w:bCs/>
          <w:sz w:val="22"/>
          <w:szCs w:val="22"/>
          <w:lang w:val="sr-Latn-ME"/>
        </w:rPr>
        <w:t xml:space="preserve"> (15 µg/g tjelesne mase na dan, tokom 28 nedjelja).</w:t>
      </w:r>
    </w:p>
    <w:p w14:paraId="1FB36174" w14:textId="77777777" w:rsidR="00816374" w:rsidRPr="00827F2B" w:rsidRDefault="008163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30AC25" w14:textId="522EDC2D" w:rsidR="00816374" w:rsidRPr="00827F2B" w:rsidRDefault="00816374" w:rsidP="005F2A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Iako je značaj ovih podataka za lokalnu primjenu </w:t>
      </w:r>
      <w:proofErr w:type="spellStart"/>
      <w:r w:rsidRPr="00827F2B">
        <w:rPr>
          <w:bCs/>
          <w:sz w:val="22"/>
          <w:szCs w:val="22"/>
          <w:lang w:val="sr-Latn-ME"/>
        </w:rPr>
        <w:t>metronidazola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 u terapiji </w:t>
      </w:r>
      <w:proofErr w:type="spellStart"/>
      <w:r w:rsidRPr="00827F2B">
        <w:rPr>
          <w:bCs/>
          <w:sz w:val="22"/>
          <w:szCs w:val="22"/>
          <w:lang w:val="sr-Latn-ME"/>
        </w:rPr>
        <w:t>rozacee</w:t>
      </w:r>
      <w:proofErr w:type="spellEnd"/>
      <w:r w:rsidRPr="00827F2B">
        <w:rPr>
          <w:bCs/>
          <w:sz w:val="22"/>
          <w:szCs w:val="22"/>
          <w:lang w:val="sr-Latn-ME"/>
        </w:rPr>
        <w:t xml:space="preserve"> nejasan, pacijente treba savjetovati da izbjegavaju da izlažu suncu liječene površine kože. Nakon nekoliko decenija sistemske primjene </w:t>
      </w:r>
      <w:proofErr w:type="spellStart"/>
      <w:r w:rsidRPr="00827F2B">
        <w:rPr>
          <w:bCs/>
          <w:sz w:val="22"/>
          <w:szCs w:val="22"/>
          <w:lang w:val="sr-Latn-ME"/>
        </w:rPr>
        <w:t>metr</w:t>
      </w:r>
      <w:r w:rsidR="00CA0F50" w:rsidRPr="00827F2B">
        <w:rPr>
          <w:bCs/>
          <w:sz w:val="22"/>
          <w:szCs w:val="22"/>
          <w:lang w:val="sr-Latn-ME"/>
        </w:rPr>
        <w:t>o</w:t>
      </w:r>
      <w:r w:rsidRPr="00827F2B">
        <w:rPr>
          <w:bCs/>
          <w:sz w:val="22"/>
          <w:szCs w:val="22"/>
          <w:lang w:val="sr-Latn-ME"/>
        </w:rPr>
        <w:t>nidazola</w:t>
      </w:r>
      <w:proofErr w:type="spellEnd"/>
      <w:r w:rsidRPr="00827F2B">
        <w:rPr>
          <w:bCs/>
          <w:sz w:val="22"/>
          <w:szCs w:val="22"/>
          <w:lang w:val="sr-Latn-ME"/>
        </w:rPr>
        <w:t xml:space="preserve">, nema dokaza da je </w:t>
      </w:r>
      <w:proofErr w:type="spellStart"/>
      <w:r w:rsidRPr="00827F2B">
        <w:rPr>
          <w:bCs/>
          <w:sz w:val="22"/>
          <w:szCs w:val="22"/>
          <w:lang w:val="sr-Latn-ME"/>
        </w:rPr>
        <w:t>metronidazol</w:t>
      </w:r>
      <w:proofErr w:type="spellEnd"/>
      <w:r w:rsidRPr="00827F2B">
        <w:rPr>
          <w:bCs/>
          <w:sz w:val="22"/>
          <w:szCs w:val="22"/>
          <w:lang w:val="sr-Latn-ME"/>
        </w:rPr>
        <w:t xml:space="preserve"> povezan s</w:t>
      </w:r>
      <w:r w:rsidR="00221CFF" w:rsidRPr="00827F2B">
        <w:rPr>
          <w:bCs/>
          <w:sz w:val="22"/>
          <w:szCs w:val="22"/>
          <w:lang w:val="sr-Latn-ME"/>
        </w:rPr>
        <w:t>a</w:t>
      </w:r>
      <w:r w:rsidRPr="00827F2B">
        <w:rPr>
          <w:bCs/>
          <w:sz w:val="22"/>
          <w:szCs w:val="22"/>
          <w:lang w:val="sr-Latn-ME"/>
        </w:rPr>
        <w:t xml:space="preserve"> </w:t>
      </w:r>
      <w:proofErr w:type="spellStart"/>
      <w:r w:rsidRPr="00827F2B">
        <w:rPr>
          <w:bCs/>
          <w:sz w:val="22"/>
          <w:szCs w:val="22"/>
          <w:lang w:val="sr-Latn-ME"/>
        </w:rPr>
        <w:t>karcinogenim</w:t>
      </w:r>
      <w:proofErr w:type="spellEnd"/>
      <w:r w:rsidRPr="00827F2B">
        <w:rPr>
          <w:bCs/>
          <w:sz w:val="22"/>
          <w:szCs w:val="22"/>
          <w:lang w:val="sr-Latn-ME"/>
        </w:rPr>
        <w:t xml:space="preserve"> dejstvom na </w:t>
      </w:r>
      <w:proofErr w:type="spellStart"/>
      <w:r w:rsidRPr="00827F2B">
        <w:rPr>
          <w:bCs/>
          <w:sz w:val="22"/>
          <w:szCs w:val="22"/>
          <w:lang w:val="sr-Latn-ME"/>
        </w:rPr>
        <w:t>ljude</w:t>
      </w:r>
      <w:proofErr w:type="spellEnd"/>
      <w:r w:rsidRPr="00827F2B">
        <w:rPr>
          <w:bCs/>
          <w:sz w:val="22"/>
          <w:szCs w:val="22"/>
          <w:lang w:val="sr-Latn-ME"/>
        </w:rPr>
        <w:t>.</w:t>
      </w:r>
    </w:p>
    <w:p w14:paraId="497E37F4" w14:textId="5EA843C4" w:rsidR="00396DFD" w:rsidRPr="00827F2B" w:rsidRDefault="00396DFD" w:rsidP="00F256F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83C9848" w14:textId="77777777" w:rsidR="00221CFF" w:rsidRPr="00827F2B" w:rsidRDefault="00221CFF" w:rsidP="00F256F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A355885" w14:textId="77777777" w:rsidR="0072020E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6.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FARMACEUTSKI PODACI</w:t>
      </w:r>
    </w:p>
    <w:p w14:paraId="3B91A7BB" w14:textId="77777777" w:rsidR="00836B35" w:rsidRPr="00827F2B" w:rsidRDefault="00836B35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DC7A5D" w14:textId="77777777" w:rsidR="0072020E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6.1.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Lista pomoćnih supstanci</w:t>
      </w:r>
      <w:r w:rsidR="002E0135" w:rsidRPr="00827F2B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827F2B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827F2B">
        <w:rPr>
          <w:b/>
          <w:bCs/>
          <w:sz w:val="22"/>
          <w:szCs w:val="22"/>
          <w:lang w:val="sr-Latn-ME"/>
        </w:rPr>
        <w:t>)</w:t>
      </w:r>
    </w:p>
    <w:p w14:paraId="6E4F1BEC" w14:textId="77777777" w:rsidR="0072020E" w:rsidRPr="00827F2B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DB62772" w14:textId="2D537471" w:rsidR="00E51890" w:rsidRPr="00827F2B" w:rsidRDefault="00E51890" w:rsidP="005F2A83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   </w:t>
      </w:r>
      <w:proofErr w:type="spellStart"/>
      <w:r w:rsidR="00816374" w:rsidRPr="00827F2B">
        <w:rPr>
          <w:bCs/>
          <w:sz w:val="22"/>
          <w:szCs w:val="22"/>
          <w:lang w:val="sr-Latn-ME"/>
        </w:rPr>
        <w:t>glicerol</w:t>
      </w:r>
      <w:proofErr w:type="spellEnd"/>
    </w:p>
    <w:p w14:paraId="44D6298C" w14:textId="77777777" w:rsidR="00816374" w:rsidRPr="00827F2B" w:rsidRDefault="00816374" w:rsidP="00F256F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-</w:t>
      </w:r>
      <w:r w:rsidRPr="00827F2B">
        <w:rPr>
          <w:bCs/>
          <w:sz w:val="22"/>
          <w:szCs w:val="22"/>
          <w:lang w:val="sr-Latn-ME"/>
        </w:rPr>
        <w:tab/>
      </w:r>
      <w:proofErr w:type="spellStart"/>
      <w:r w:rsidRPr="00827F2B">
        <w:rPr>
          <w:bCs/>
          <w:sz w:val="22"/>
          <w:szCs w:val="22"/>
          <w:lang w:val="sr-Latn-ME"/>
        </w:rPr>
        <w:t>cetostearil</w:t>
      </w:r>
      <w:proofErr w:type="spellEnd"/>
      <w:r w:rsidRPr="00827F2B">
        <w:rPr>
          <w:bCs/>
          <w:sz w:val="22"/>
          <w:szCs w:val="22"/>
          <w:lang w:val="sr-Latn-ME"/>
        </w:rPr>
        <w:t xml:space="preserve"> alkohol</w:t>
      </w:r>
    </w:p>
    <w:p w14:paraId="6704BF17" w14:textId="77777777" w:rsidR="00816374" w:rsidRPr="00827F2B" w:rsidRDefault="008163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-</w:t>
      </w:r>
      <w:r w:rsidRPr="00827F2B">
        <w:rPr>
          <w:bCs/>
          <w:sz w:val="22"/>
          <w:szCs w:val="22"/>
          <w:lang w:val="sr-Latn-ME"/>
        </w:rPr>
        <w:tab/>
        <w:t xml:space="preserve">natrijum </w:t>
      </w:r>
      <w:proofErr w:type="spellStart"/>
      <w:r w:rsidRPr="00827F2B">
        <w:rPr>
          <w:bCs/>
          <w:sz w:val="22"/>
          <w:szCs w:val="22"/>
          <w:lang w:val="sr-Latn-ME"/>
        </w:rPr>
        <w:t>laurilsulfat</w:t>
      </w:r>
      <w:proofErr w:type="spellEnd"/>
    </w:p>
    <w:p w14:paraId="3C23D063" w14:textId="77777777" w:rsidR="00816374" w:rsidRPr="00827F2B" w:rsidRDefault="008163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-</w:t>
      </w:r>
      <w:r w:rsidRPr="00827F2B">
        <w:rPr>
          <w:bCs/>
          <w:sz w:val="22"/>
          <w:szCs w:val="22"/>
          <w:lang w:val="sr-Latn-ME"/>
        </w:rPr>
        <w:tab/>
        <w:t xml:space="preserve">metil </w:t>
      </w:r>
      <w:proofErr w:type="spellStart"/>
      <w:r w:rsidRPr="00827F2B">
        <w:rPr>
          <w:bCs/>
          <w:sz w:val="22"/>
          <w:szCs w:val="22"/>
          <w:lang w:val="sr-Latn-ME"/>
        </w:rPr>
        <w:t>parahidroksibenzoat</w:t>
      </w:r>
      <w:proofErr w:type="spellEnd"/>
    </w:p>
    <w:p w14:paraId="44FE498B" w14:textId="77777777" w:rsidR="00816374" w:rsidRPr="00827F2B" w:rsidRDefault="008163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-</w:t>
      </w:r>
      <w:r w:rsidRPr="00827F2B">
        <w:rPr>
          <w:bCs/>
          <w:sz w:val="22"/>
          <w:szCs w:val="22"/>
          <w:lang w:val="sr-Latn-ME"/>
        </w:rPr>
        <w:tab/>
      </w:r>
      <w:proofErr w:type="spellStart"/>
      <w:r w:rsidRPr="00827F2B">
        <w:rPr>
          <w:bCs/>
          <w:sz w:val="22"/>
          <w:szCs w:val="22"/>
          <w:lang w:val="sr-Latn-ME"/>
        </w:rPr>
        <w:t>propil</w:t>
      </w:r>
      <w:proofErr w:type="spellEnd"/>
      <w:r w:rsidRPr="00827F2B">
        <w:rPr>
          <w:bCs/>
          <w:sz w:val="22"/>
          <w:szCs w:val="22"/>
          <w:lang w:val="sr-Latn-ME"/>
        </w:rPr>
        <w:t xml:space="preserve"> </w:t>
      </w:r>
      <w:proofErr w:type="spellStart"/>
      <w:r w:rsidRPr="00827F2B">
        <w:rPr>
          <w:bCs/>
          <w:sz w:val="22"/>
          <w:szCs w:val="22"/>
          <w:lang w:val="sr-Latn-ME"/>
        </w:rPr>
        <w:t>parahidroksibenzoat</w:t>
      </w:r>
      <w:proofErr w:type="spellEnd"/>
    </w:p>
    <w:p w14:paraId="6A5842B1" w14:textId="77777777" w:rsidR="00816374" w:rsidRPr="00827F2B" w:rsidRDefault="008163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-</w:t>
      </w:r>
      <w:r w:rsidRPr="00827F2B">
        <w:rPr>
          <w:bCs/>
          <w:sz w:val="22"/>
          <w:szCs w:val="22"/>
          <w:lang w:val="sr-Latn-ME"/>
        </w:rPr>
        <w:tab/>
      </w:r>
      <w:proofErr w:type="spellStart"/>
      <w:r w:rsidRPr="00827F2B">
        <w:rPr>
          <w:bCs/>
          <w:sz w:val="22"/>
          <w:szCs w:val="22"/>
          <w:lang w:val="sr-Latn-ME"/>
        </w:rPr>
        <w:t>propilen</w:t>
      </w:r>
      <w:proofErr w:type="spellEnd"/>
      <w:r w:rsidRPr="00827F2B">
        <w:rPr>
          <w:bCs/>
          <w:sz w:val="22"/>
          <w:szCs w:val="22"/>
          <w:lang w:val="sr-Latn-ME"/>
        </w:rPr>
        <w:t xml:space="preserve"> </w:t>
      </w:r>
      <w:proofErr w:type="spellStart"/>
      <w:r w:rsidRPr="00827F2B">
        <w:rPr>
          <w:bCs/>
          <w:sz w:val="22"/>
          <w:szCs w:val="22"/>
          <w:lang w:val="sr-Latn-ME"/>
        </w:rPr>
        <w:t>glikol</w:t>
      </w:r>
      <w:proofErr w:type="spellEnd"/>
    </w:p>
    <w:p w14:paraId="57038167" w14:textId="77777777" w:rsidR="00816374" w:rsidRPr="00827F2B" w:rsidRDefault="008163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-</w:t>
      </w:r>
      <w:r w:rsidRPr="00827F2B">
        <w:rPr>
          <w:bCs/>
          <w:sz w:val="22"/>
          <w:szCs w:val="22"/>
          <w:lang w:val="sr-Latn-ME"/>
        </w:rPr>
        <w:tab/>
        <w:t>voda, prečišćena</w:t>
      </w:r>
    </w:p>
    <w:p w14:paraId="31F00D24" w14:textId="3C8824FC" w:rsidR="00816374" w:rsidRPr="00827F2B" w:rsidRDefault="008163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-</w:t>
      </w:r>
      <w:r w:rsidRPr="00827F2B">
        <w:rPr>
          <w:bCs/>
          <w:sz w:val="22"/>
          <w:szCs w:val="22"/>
          <w:lang w:val="sr-Latn-ME"/>
        </w:rPr>
        <w:tab/>
        <w:t>parafin, tečni</w:t>
      </w:r>
    </w:p>
    <w:p w14:paraId="1857C64A" w14:textId="77777777" w:rsidR="00816374" w:rsidRPr="00827F2B" w:rsidRDefault="008163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BEF1A47" w14:textId="77777777" w:rsidR="0072020E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6.2.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Inkompatibilnost</w:t>
      </w:r>
      <w:r w:rsidR="002846DB" w:rsidRPr="00827F2B">
        <w:rPr>
          <w:b/>
          <w:bCs/>
          <w:sz w:val="22"/>
          <w:szCs w:val="22"/>
          <w:lang w:val="sr-Latn-ME"/>
        </w:rPr>
        <w:t>i</w:t>
      </w:r>
    </w:p>
    <w:p w14:paraId="4ED00536" w14:textId="77777777" w:rsidR="0072020E" w:rsidRPr="00827F2B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0CDB564" w14:textId="6EB47EE3" w:rsidR="00816374" w:rsidRPr="00827F2B" w:rsidRDefault="008163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Nije primjenjivo.</w:t>
      </w:r>
    </w:p>
    <w:p w14:paraId="1B1E8AF3" w14:textId="77777777" w:rsidR="00816374" w:rsidRPr="00827F2B" w:rsidRDefault="008163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D64C65B" w14:textId="77777777" w:rsidR="0072020E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>6.3.</w:t>
      </w:r>
      <w:r w:rsidR="00C05DF8" w:rsidRPr="00827F2B">
        <w:rPr>
          <w:b/>
          <w:bCs/>
          <w:sz w:val="22"/>
          <w:szCs w:val="22"/>
          <w:lang w:val="sr-Latn-ME"/>
        </w:rPr>
        <w:t xml:space="preserve">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Rok upotrebe</w:t>
      </w:r>
    </w:p>
    <w:p w14:paraId="3E1A4D74" w14:textId="77777777" w:rsidR="0072020E" w:rsidRPr="00827F2B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51D8784" w14:textId="2BBFA04F" w:rsidR="00816374" w:rsidRPr="00827F2B" w:rsidRDefault="0015645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Rok upotrebe </w:t>
      </w:r>
      <w:proofErr w:type="spellStart"/>
      <w:r w:rsidRPr="00827F2B">
        <w:rPr>
          <w:bCs/>
          <w:sz w:val="22"/>
          <w:szCs w:val="22"/>
          <w:lang w:val="sr-Latn-ME"/>
        </w:rPr>
        <w:t>neotvorenog</w:t>
      </w:r>
      <w:proofErr w:type="spellEnd"/>
      <w:r w:rsidRPr="00827F2B">
        <w:rPr>
          <w:bCs/>
          <w:sz w:val="22"/>
          <w:szCs w:val="22"/>
          <w:lang w:val="sr-Latn-ME"/>
        </w:rPr>
        <w:t xml:space="preserve"> lijeka: </w:t>
      </w:r>
      <w:r w:rsidR="00816374" w:rsidRPr="00827F2B">
        <w:rPr>
          <w:bCs/>
          <w:sz w:val="22"/>
          <w:szCs w:val="22"/>
          <w:lang w:val="sr-Latn-ME"/>
        </w:rPr>
        <w:t>2 godine.</w:t>
      </w:r>
    </w:p>
    <w:p w14:paraId="2E581B56" w14:textId="6AC18742" w:rsidR="00816374" w:rsidRPr="00827F2B" w:rsidRDefault="008163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Rok upotrebe </w:t>
      </w:r>
      <w:r w:rsidR="00511CFC" w:rsidRPr="00827F2B">
        <w:rPr>
          <w:bCs/>
          <w:sz w:val="22"/>
          <w:szCs w:val="22"/>
          <w:lang w:val="sr-Latn-ME"/>
        </w:rPr>
        <w:t xml:space="preserve">lijeka </w:t>
      </w:r>
      <w:r w:rsidRPr="00827F2B">
        <w:rPr>
          <w:bCs/>
          <w:sz w:val="22"/>
          <w:szCs w:val="22"/>
          <w:lang w:val="sr-Latn-ME"/>
        </w:rPr>
        <w:t>nakon prvog otvaranja: 2 mjeseca</w:t>
      </w:r>
      <w:r w:rsidR="00511CFC" w:rsidRPr="00827F2B">
        <w:rPr>
          <w:bCs/>
          <w:sz w:val="22"/>
          <w:szCs w:val="22"/>
          <w:lang w:val="sr-Latn-ME"/>
        </w:rPr>
        <w:t>,</w:t>
      </w:r>
      <w:r w:rsidR="00EA7E54" w:rsidRPr="00827F2B">
        <w:rPr>
          <w:bCs/>
          <w:sz w:val="22"/>
          <w:szCs w:val="22"/>
          <w:lang w:val="sr-Latn-ME"/>
        </w:rPr>
        <w:t xml:space="preserve"> </w:t>
      </w:r>
      <w:r w:rsidR="00511CFC" w:rsidRPr="00827F2B">
        <w:rPr>
          <w:bCs/>
          <w:sz w:val="22"/>
          <w:szCs w:val="22"/>
          <w:lang w:val="sr-Latn-ME"/>
        </w:rPr>
        <w:t>ukoliko se čuva</w:t>
      </w:r>
      <w:r w:rsidR="00E808ED" w:rsidRPr="00827F2B">
        <w:rPr>
          <w:bCs/>
          <w:sz w:val="22"/>
          <w:szCs w:val="22"/>
          <w:lang w:val="sr-Latn-ME"/>
        </w:rPr>
        <w:t xml:space="preserve"> </w:t>
      </w:r>
      <w:r w:rsidR="000E2964" w:rsidRPr="00827F2B">
        <w:rPr>
          <w:bCs/>
          <w:sz w:val="22"/>
          <w:szCs w:val="22"/>
          <w:lang w:val="sr-Latn-ME"/>
        </w:rPr>
        <w:t>na temperaturi do 25ºC</w:t>
      </w:r>
      <w:r w:rsidRPr="00827F2B">
        <w:rPr>
          <w:bCs/>
          <w:sz w:val="22"/>
          <w:szCs w:val="22"/>
          <w:lang w:val="sr-Latn-ME"/>
        </w:rPr>
        <w:t>.</w:t>
      </w:r>
    </w:p>
    <w:p w14:paraId="4008E5ED" w14:textId="77777777" w:rsidR="00816374" w:rsidRPr="00827F2B" w:rsidRDefault="008163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21A1E0E" w14:textId="77777777" w:rsidR="0072020E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6.4.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827F2B">
        <w:rPr>
          <w:b/>
          <w:bCs/>
          <w:sz w:val="22"/>
          <w:szCs w:val="22"/>
          <w:lang w:val="sr-Latn-ME"/>
        </w:rPr>
        <w:t xml:space="preserve"> lijeka</w:t>
      </w:r>
    </w:p>
    <w:p w14:paraId="0EFFBA6F" w14:textId="77777777" w:rsidR="00EC2532" w:rsidRPr="00827F2B" w:rsidRDefault="00EC253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210DA22" w14:textId="1D6ED1CF" w:rsidR="003A4924" w:rsidRPr="00827F2B" w:rsidRDefault="003A492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Čuvati na temperaturi </w:t>
      </w:r>
      <w:r w:rsidR="00333235" w:rsidRPr="00827F2B">
        <w:rPr>
          <w:bCs/>
          <w:sz w:val="22"/>
          <w:szCs w:val="22"/>
          <w:lang w:val="sr-Latn-ME"/>
        </w:rPr>
        <w:t xml:space="preserve">do </w:t>
      </w:r>
      <w:r w:rsidRPr="00827F2B">
        <w:rPr>
          <w:bCs/>
          <w:sz w:val="22"/>
          <w:szCs w:val="22"/>
          <w:lang w:val="sr-Latn-ME"/>
        </w:rPr>
        <w:t>25ºC, u originalnom pakovanju.</w:t>
      </w:r>
    </w:p>
    <w:p w14:paraId="0EEE5230" w14:textId="6BDCA6EC" w:rsidR="0032216D" w:rsidRPr="00827F2B" w:rsidRDefault="00DF6265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lastRenderedPageBreak/>
        <w:t>Za uslove čuvanja lijeka nakon prvog otvaranja, vidjeti dio 6.3.</w:t>
      </w:r>
    </w:p>
    <w:p w14:paraId="2455942B" w14:textId="77777777" w:rsidR="003A4924" w:rsidRPr="00827F2B" w:rsidRDefault="003A492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39FE269" w14:textId="77777777" w:rsidR="0072020E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6.5.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="002846DB" w:rsidRPr="00827F2B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827F2B">
        <w:rPr>
          <w:b/>
          <w:bCs/>
          <w:sz w:val="22"/>
          <w:szCs w:val="22"/>
          <w:lang w:val="sr-Latn-ME"/>
        </w:rPr>
        <w:t>pakovanja</w:t>
      </w:r>
      <w:r w:rsidR="00C06864" w:rsidRPr="00827F2B">
        <w:rPr>
          <w:b/>
          <w:bCs/>
          <w:sz w:val="22"/>
          <w:szCs w:val="22"/>
          <w:lang w:val="sr-Latn-ME"/>
        </w:rPr>
        <w:t xml:space="preserve"> </w:t>
      </w:r>
    </w:p>
    <w:p w14:paraId="27BD7E75" w14:textId="77777777" w:rsidR="0072020E" w:rsidRPr="00827F2B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F6A75D3" w14:textId="45F0F7BD" w:rsidR="000122DA" w:rsidRPr="00827F2B" w:rsidRDefault="000122DA" w:rsidP="005F2A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Unutrašnje pakovanje lijeka je </w:t>
      </w:r>
      <w:r w:rsidR="00AD5316" w:rsidRPr="00827F2B">
        <w:rPr>
          <w:bCs/>
          <w:sz w:val="22"/>
          <w:szCs w:val="22"/>
          <w:lang w:val="sr-Latn-ME"/>
        </w:rPr>
        <w:t>aluminijumska tuba zatvorena bijelim plastičnim zatvaračem</w:t>
      </w:r>
      <w:r w:rsidR="009A3260" w:rsidRPr="00827F2B">
        <w:rPr>
          <w:bCs/>
          <w:sz w:val="22"/>
          <w:szCs w:val="22"/>
          <w:lang w:val="sr-Latn-ME"/>
        </w:rPr>
        <w:t>, koja sadrži 25 g krema</w:t>
      </w:r>
      <w:r w:rsidR="00AD5316" w:rsidRPr="00827F2B">
        <w:rPr>
          <w:bCs/>
          <w:sz w:val="22"/>
          <w:szCs w:val="22"/>
          <w:lang w:val="sr-Latn-ME"/>
        </w:rPr>
        <w:t xml:space="preserve">. </w:t>
      </w:r>
    </w:p>
    <w:p w14:paraId="545E0686" w14:textId="77777777" w:rsidR="000122DA" w:rsidRPr="00827F2B" w:rsidRDefault="000122DA" w:rsidP="005F2A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B72B08" w14:textId="6F517677" w:rsidR="00AD5316" w:rsidRPr="00827F2B" w:rsidRDefault="000122DA" w:rsidP="005F2A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Spoljašnje pakovanje lijeka je </w:t>
      </w:r>
      <w:proofErr w:type="spellStart"/>
      <w:r w:rsidR="00AD5316" w:rsidRPr="00827F2B">
        <w:rPr>
          <w:bCs/>
          <w:sz w:val="22"/>
          <w:szCs w:val="22"/>
          <w:lang w:val="sr-Latn-ME"/>
        </w:rPr>
        <w:t>složiva</w:t>
      </w:r>
      <w:proofErr w:type="spellEnd"/>
      <w:r w:rsidR="00AD5316" w:rsidRPr="00827F2B">
        <w:rPr>
          <w:bCs/>
          <w:sz w:val="22"/>
          <w:szCs w:val="22"/>
          <w:lang w:val="sr-Latn-ME"/>
        </w:rPr>
        <w:t xml:space="preserve"> kartonska kutija </w:t>
      </w:r>
      <w:r w:rsidR="009A3260" w:rsidRPr="00827F2B">
        <w:rPr>
          <w:bCs/>
          <w:sz w:val="22"/>
          <w:szCs w:val="22"/>
          <w:lang w:val="sr-Latn-ME"/>
        </w:rPr>
        <w:t>u kojoj se na</w:t>
      </w:r>
      <w:r w:rsidR="00996951" w:rsidRPr="00827F2B">
        <w:rPr>
          <w:bCs/>
          <w:sz w:val="22"/>
          <w:szCs w:val="22"/>
          <w:lang w:val="sr-Latn-ME"/>
        </w:rPr>
        <w:t xml:space="preserve">lazi jedna tuba i Uputstvo za lijek. </w:t>
      </w:r>
      <w:r w:rsidR="00AD5316" w:rsidRPr="00827F2B">
        <w:rPr>
          <w:bCs/>
          <w:sz w:val="22"/>
          <w:szCs w:val="22"/>
          <w:lang w:val="sr-Latn-ME"/>
        </w:rPr>
        <w:t xml:space="preserve"> </w:t>
      </w:r>
    </w:p>
    <w:p w14:paraId="1BB41F60" w14:textId="77777777" w:rsidR="003A4924" w:rsidRPr="00827F2B" w:rsidRDefault="003A4924" w:rsidP="00F256F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A91DB4" w14:textId="77777777" w:rsidR="002846DB" w:rsidRPr="00827F2B" w:rsidRDefault="0072020E" w:rsidP="005F2A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6.6.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827F2B">
        <w:rPr>
          <w:b/>
          <w:bCs/>
          <w:sz w:val="22"/>
          <w:szCs w:val="22"/>
          <w:lang w:val="sr-Latn-ME"/>
        </w:rPr>
        <w:t xml:space="preserve"> </w:t>
      </w:r>
      <w:r w:rsidR="00310F03" w:rsidRPr="00827F2B">
        <w:rPr>
          <w:b/>
          <w:bCs/>
          <w:sz w:val="22"/>
          <w:szCs w:val="22"/>
          <w:lang w:val="sr-Latn-ME"/>
        </w:rPr>
        <w:t>(i druga uputs</w:t>
      </w:r>
      <w:r w:rsidR="004109FA" w:rsidRPr="00827F2B">
        <w:rPr>
          <w:b/>
          <w:bCs/>
          <w:sz w:val="22"/>
          <w:szCs w:val="22"/>
          <w:lang w:val="sr-Latn-ME"/>
        </w:rPr>
        <w:t>t</w:t>
      </w:r>
      <w:r w:rsidR="00310F03" w:rsidRPr="00827F2B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11E55C02" w14:textId="77777777" w:rsidR="00B66A70" w:rsidRPr="00827F2B" w:rsidRDefault="00B66A70" w:rsidP="00F256F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AA6720C" w14:textId="7E71F90B" w:rsidR="003A4924" w:rsidRPr="00827F2B" w:rsidRDefault="003A4924" w:rsidP="005F2A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2707757F" w14:textId="7A50302D" w:rsidR="0072020E" w:rsidRPr="00827F2B" w:rsidRDefault="0072020E" w:rsidP="00F256F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15530F2" w14:textId="77777777" w:rsidR="00462BB5" w:rsidRPr="00827F2B" w:rsidRDefault="00462BB5" w:rsidP="00F256F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334886" w14:textId="77777777" w:rsidR="00F8570A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7.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NOSILAC DOZVOLE</w:t>
      </w:r>
      <w:r w:rsidR="00483928" w:rsidRPr="00827F2B">
        <w:rPr>
          <w:b/>
          <w:bCs/>
          <w:sz w:val="22"/>
          <w:szCs w:val="22"/>
          <w:lang w:val="sr-Latn-ME"/>
        </w:rPr>
        <w:t xml:space="preserve"> </w:t>
      </w:r>
    </w:p>
    <w:p w14:paraId="1E723026" w14:textId="77777777" w:rsidR="00C61BE0" w:rsidRPr="00827F2B" w:rsidRDefault="00C61BE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D1D71F" w14:textId="70974C9B" w:rsidR="003A4924" w:rsidRPr="00827F2B" w:rsidRDefault="003A492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27F2B">
        <w:rPr>
          <w:bCs/>
          <w:sz w:val="22"/>
          <w:szCs w:val="22"/>
          <w:lang w:val="sr-Latn-ME"/>
        </w:rPr>
        <w:t>Farmont</w:t>
      </w:r>
      <w:proofErr w:type="spellEnd"/>
      <w:r w:rsidRPr="00827F2B">
        <w:rPr>
          <w:bCs/>
          <w:sz w:val="22"/>
          <w:szCs w:val="22"/>
          <w:lang w:val="sr-Latn-ME"/>
        </w:rPr>
        <w:t xml:space="preserve"> M.P.</w:t>
      </w:r>
      <w:r w:rsidR="00265A7C" w:rsidRPr="00827F2B">
        <w:rPr>
          <w:bCs/>
          <w:sz w:val="22"/>
          <w:szCs w:val="22"/>
          <w:lang w:val="sr-Latn-ME"/>
        </w:rPr>
        <w:t>,</w:t>
      </w:r>
    </w:p>
    <w:p w14:paraId="7577FA7F" w14:textId="211D8758" w:rsidR="003A4924" w:rsidRPr="00827F2B" w:rsidRDefault="003A4924" w:rsidP="005F2A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27F2B">
        <w:rPr>
          <w:bCs/>
          <w:sz w:val="22"/>
          <w:szCs w:val="22"/>
          <w:lang w:val="sr-Latn-ME"/>
        </w:rPr>
        <w:t>Kosić</w:t>
      </w:r>
      <w:proofErr w:type="spellEnd"/>
      <w:r w:rsidR="00265A7C" w:rsidRPr="00827F2B">
        <w:rPr>
          <w:bCs/>
          <w:sz w:val="22"/>
          <w:szCs w:val="22"/>
          <w:lang w:val="sr-Latn-ME"/>
        </w:rPr>
        <w:t xml:space="preserve"> - </w:t>
      </w:r>
      <w:r w:rsidRPr="00827F2B">
        <w:rPr>
          <w:bCs/>
          <w:sz w:val="22"/>
          <w:szCs w:val="22"/>
          <w:lang w:val="sr-Latn-ME"/>
        </w:rPr>
        <w:t>Stari put bb</w:t>
      </w:r>
      <w:r w:rsidR="00265A7C" w:rsidRPr="00827F2B">
        <w:rPr>
          <w:bCs/>
          <w:sz w:val="22"/>
          <w:szCs w:val="22"/>
          <w:lang w:val="sr-Latn-ME"/>
        </w:rPr>
        <w:t xml:space="preserve">, </w:t>
      </w:r>
      <w:r w:rsidRPr="00827F2B">
        <w:rPr>
          <w:bCs/>
          <w:sz w:val="22"/>
          <w:szCs w:val="22"/>
          <w:lang w:val="sr-Latn-ME"/>
        </w:rPr>
        <w:t>Danilovgrad, Crna Gora</w:t>
      </w:r>
    </w:p>
    <w:p w14:paraId="1DADD1C3" w14:textId="0B753D50" w:rsidR="00C37FD7" w:rsidRPr="00827F2B" w:rsidRDefault="00C37FD7" w:rsidP="00F256F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BDCC21" w14:textId="77777777" w:rsidR="000122DA" w:rsidRPr="00827F2B" w:rsidRDefault="000122DA" w:rsidP="00F256F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54E2E8" w14:textId="77777777" w:rsidR="0072020E" w:rsidRPr="00827F2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8.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>BROJ DOZVOLE</w:t>
      </w:r>
      <w:r w:rsidR="008A6D43" w:rsidRPr="00827F2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391B98B" w14:textId="4144B93C" w:rsidR="0072020E" w:rsidRPr="00827F2B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4830393" w14:textId="689AA47F" w:rsidR="000122DA" w:rsidRPr="00827F2B" w:rsidRDefault="0029314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93147">
        <w:rPr>
          <w:bCs/>
          <w:sz w:val="22"/>
          <w:szCs w:val="22"/>
          <w:lang w:val="sr-Latn-ME"/>
        </w:rPr>
        <w:t>2030/25/2536 - 9639</w:t>
      </w:r>
    </w:p>
    <w:p w14:paraId="722146E3" w14:textId="139FC88F" w:rsidR="00A60F0B" w:rsidRDefault="00A60F0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3DDC5D3" w14:textId="77777777" w:rsidR="00293147" w:rsidRPr="00827F2B" w:rsidRDefault="0029314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187DC23" w14:textId="77777777" w:rsidR="0072020E" w:rsidRPr="00827F2B" w:rsidRDefault="0072020E" w:rsidP="005F2A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9.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Pr="00827F2B">
        <w:rPr>
          <w:b/>
          <w:bCs/>
          <w:sz w:val="22"/>
          <w:szCs w:val="22"/>
          <w:lang w:val="sr-Latn-ME"/>
        </w:rPr>
        <w:t xml:space="preserve">DATUM </w:t>
      </w:r>
      <w:r w:rsidR="00C05DF8" w:rsidRPr="00827F2B">
        <w:rPr>
          <w:b/>
          <w:bCs/>
          <w:sz w:val="22"/>
          <w:szCs w:val="22"/>
          <w:lang w:val="sr-Latn-ME"/>
        </w:rPr>
        <w:t xml:space="preserve">PRVE </w:t>
      </w:r>
      <w:r w:rsidR="008A6D43" w:rsidRPr="00827F2B">
        <w:rPr>
          <w:b/>
          <w:bCs/>
          <w:sz w:val="22"/>
          <w:szCs w:val="22"/>
          <w:lang w:val="sr-Latn-ME"/>
        </w:rPr>
        <w:t>DOZVOLE</w:t>
      </w:r>
      <w:r w:rsidR="00C05DF8" w:rsidRPr="00827F2B">
        <w:rPr>
          <w:b/>
          <w:bCs/>
          <w:sz w:val="22"/>
          <w:szCs w:val="22"/>
          <w:lang w:val="sr-Latn-ME"/>
        </w:rPr>
        <w:t>/OBNOVE DOZVOLE</w:t>
      </w:r>
      <w:r w:rsidR="008A6D43" w:rsidRPr="00827F2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415000E" w14:textId="656AEEA1" w:rsidR="0072020E" w:rsidRPr="00827F2B" w:rsidRDefault="0072020E" w:rsidP="00F256F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25187C7" w14:textId="7AC30137" w:rsidR="000122DA" w:rsidRPr="00827F2B" w:rsidRDefault="00A60F0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Datum prve dozvole: </w:t>
      </w:r>
      <w:r w:rsidR="00FB104A" w:rsidRPr="00827F2B">
        <w:rPr>
          <w:bCs/>
          <w:sz w:val="22"/>
          <w:szCs w:val="22"/>
          <w:lang w:val="sr-Latn-ME"/>
        </w:rPr>
        <w:t>06.12.2019. godine</w:t>
      </w:r>
    </w:p>
    <w:p w14:paraId="3F6A3B7A" w14:textId="6CB652D5" w:rsidR="00A60F0B" w:rsidRPr="00827F2B" w:rsidRDefault="00A60F0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27F2B">
        <w:rPr>
          <w:bCs/>
          <w:sz w:val="22"/>
          <w:szCs w:val="22"/>
          <w:lang w:val="sr-Latn-ME"/>
        </w:rPr>
        <w:t xml:space="preserve">Datum posljednje obnove dozvole: </w:t>
      </w:r>
      <w:r w:rsidR="00827F2B">
        <w:rPr>
          <w:bCs/>
          <w:sz w:val="22"/>
          <w:szCs w:val="22"/>
          <w:lang w:val="sr-Latn-ME"/>
        </w:rPr>
        <w:t xml:space="preserve">08.07.2025. godine </w:t>
      </w:r>
    </w:p>
    <w:p w14:paraId="2E03FC9D" w14:textId="77777777" w:rsidR="00A60F0B" w:rsidRPr="00827F2B" w:rsidRDefault="00A60F0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B01504" w14:textId="77777777" w:rsidR="00836B35" w:rsidRPr="00827F2B" w:rsidRDefault="00836B35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2232513" w14:textId="77777777" w:rsidR="003F6A59" w:rsidRPr="00827F2B" w:rsidRDefault="0072020E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827F2B">
        <w:rPr>
          <w:b/>
          <w:bCs/>
          <w:sz w:val="22"/>
          <w:szCs w:val="22"/>
          <w:lang w:val="sr-Latn-ME"/>
        </w:rPr>
        <w:t xml:space="preserve">10. </w:t>
      </w:r>
      <w:r w:rsidR="00480FB1" w:rsidRPr="00827F2B">
        <w:rPr>
          <w:b/>
          <w:bCs/>
          <w:sz w:val="22"/>
          <w:szCs w:val="22"/>
          <w:lang w:val="sr-Latn-ME"/>
        </w:rPr>
        <w:tab/>
      </w:r>
      <w:r w:rsidR="002846DB" w:rsidRPr="00827F2B">
        <w:rPr>
          <w:b/>
          <w:bCs/>
          <w:sz w:val="22"/>
          <w:szCs w:val="22"/>
          <w:lang w:val="sr-Latn-ME"/>
        </w:rPr>
        <w:t>D</w:t>
      </w:r>
      <w:r w:rsidR="00EC2532" w:rsidRPr="00827F2B">
        <w:rPr>
          <w:b/>
          <w:bCs/>
          <w:sz w:val="22"/>
          <w:szCs w:val="22"/>
          <w:lang w:val="sr-Latn-ME"/>
        </w:rPr>
        <w:t xml:space="preserve">ATUM REVIZIJE TEKSTA </w:t>
      </w:r>
    </w:p>
    <w:p w14:paraId="295235F3" w14:textId="77777777" w:rsidR="003F6A59" w:rsidRPr="00827F2B" w:rsidRDefault="003F6A5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EC8245" w14:textId="5ABB3826" w:rsidR="008A6D43" w:rsidRPr="00827F2B" w:rsidRDefault="0030533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Jul, 2025. godine </w:t>
      </w:r>
    </w:p>
    <w:p w14:paraId="26E23283" w14:textId="06E3EF1A" w:rsidR="00702E22" w:rsidRPr="00827F2B" w:rsidRDefault="00702E22">
      <w:pPr>
        <w:tabs>
          <w:tab w:val="left" w:pos="540"/>
          <w:tab w:val="left" w:pos="569"/>
        </w:tabs>
        <w:rPr>
          <w:i/>
          <w:iCs/>
          <w:color w:val="808080"/>
          <w:sz w:val="22"/>
          <w:szCs w:val="22"/>
          <w:lang w:val="sr-Latn-ME"/>
        </w:rPr>
      </w:pPr>
    </w:p>
    <w:p w14:paraId="4EB88728" w14:textId="77777777" w:rsidR="003F6A59" w:rsidRPr="00827F2B" w:rsidRDefault="003F6A59">
      <w:pPr>
        <w:rPr>
          <w:sz w:val="22"/>
          <w:szCs w:val="22"/>
          <w:lang w:val="sr-Latn-ME"/>
        </w:rPr>
      </w:pPr>
    </w:p>
    <w:sectPr w:rsidR="003F6A59" w:rsidRPr="00827F2B" w:rsidSect="00705C51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AD488" w14:textId="77777777" w:rsidR="006F63E7" w:rsidRDefault="006F63E7">
      <w:r>
        <w:separator/>
      </w:r>
    </w:p>
  </w:endnote>
  <w:endnote w:type="continuationSeparator" w:id="0">
    <w:p w14:paraId="10C56DFC" w14:textId="77777777" w:rsidR="006F63E7" w:rsidRDefault="006F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0A19F" w14:textId="709EE435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4C711B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4C711B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914CD" w14:textId="77777777" w:rsidR="006F63E7" w:rsidRDefault="006F63E7">
      <w:r>
        <w:separator/>
      </w:r>
    </w:p>
  </w:footnote>
  <w:footnote w:type="continuationSeparator" w:id="0">
    <w:p w14:paraId="3C67F25A" w14:textId="77777777" w:rsidR="006F63E7" w:rsidRDefault="006F6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6.15pt;height:13.25pt;visibility:visible" o:bullet="t">
        <v:imagedata r:id="rId1" o:title="BT_1000x858px"/>
      </v:shape>
    </w:pict>
  </w:numPicBullet>
  <w:abstractNum w:abstractNumId="0" w15:restartNumberingAfterBreak="0">
    <w:nsid w:val="05815097"/>
    <w:multiLevelType w:val="hybridMultilevel"/>
    <w:tmpl w:val="EF36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EC46A4"/>
    <w:multiLevelType w:val="hybridMultilevel"/>
    <w:tmpl w:val="E48A1860"/>
    <w:lvl w:ilvl="0" w:tplc="48BCAD0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367C"/>
    <w:rsid w:val="00005D87"/>
    <w:rsid w:val="000122DA"/>
    <w:rsid w:val="000176CA"/>
    <w:rsid w:val="00033469"/>
    <w:rsid w:val="00036FA0"/>
    <w:rsid w:val="0003793F"/>
    <w:rsid w:val="00045130"/>
    <w:rsid w:val="00052F02"/>
    <w:rsid w:val="00056CF4"/>
    <w:rsid w:val="00057E35"/>
    <w:rsid w:val="0007567E"/>
    <w:rsid w:val="00075E28"/>
    <w:rsid w:val="00076726"/>
    <w:rsid w:val="00080303"/>
    <w:rsid w:val="00083D02"/>
    <w:rsid w:val="000A3F58"/>
    <w:rsid w:val="000D2343"/>
    <w:rsid w:val="000D3449"/>
    <w:rsid w:val="000D425A"/>
    <w:rsid w:val="000D60CC"/>
    <w:rsid w:val="000E2084"/>
    <w:rsid w:val="000E2964"/>
    <w:rsid w:val="000E3340"/>
    <w:rsid w:val="000E6F55"/>
    <w:rsid w:val="000F77FA"/>
    <w:rsid w:val="00107BF7"/>
    <w:rsid w:val="00126F53"/>
    <w:rsid w:val="0014766D"/>
    <w:rsid w:val="001536CC"/>
    <w:rsid w:val="0015645E"/>
    <w:rsid w:val="00184E4D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00F9"/>
    <w:rsid w:val="00221CFF"/>
    <w:rsid w:val="00224C91"/>
    <w:rsid w:val="00227BDB"/>
    <w:rsid w:val="00234CB1"/>
    <w:rsid w:val="002352F8"/>
    <w:rsid w:val="002510A5"/>
    <w:rsid w:val="00252284"/>
    <w:rsid w:val="00254A0A"/>
    <w:rsid w:val="00261E8A"/>
    <w:rsid w:val="00265A7C"/>
    <w:rsid w:val="00266046"/>
    <w:rsid w:val="002846DB"/>
    <w:rsid w:val="00284CCD"/>
    <w:rsid w:val="00293147"/>
    <w:rsid w:val="002C6637"/>
    <w:rsid w:val="002E0135"/>
    <w:rsid w:val="002E37A5"/>
    <w:rsid w:val="00305334"/>
    <w:rsid w:val="00310F03"/>
    <w:rsid w:val="0032216D"/>
    <w:rsid w:val="003247D2"/>
    <w:rsid w:val="00333235"/>
    <w:rsid w:val="003435FF"/>
    <w:rsid w:val="003445C1"/>
    <w:rsid w:val="00355B61"/>
    <w:rsid w:val="00362686"/>
    <w:rsid w:val="00371510"/>
    <w:rsid w:val="00396DFD"/>
    <w:rsid w:val="003A4924"/>
    <w:rsid w:val="003A7059"/>
    <w:rsid w:val="003B7A36"/>
    <w:rsid w:val="003C17AB"/>
    <w:rsid w:val="003C7823"/>
    <w:rsid w:val="003E1DCC"/>
    <w:rsid w:val="003F11A1"/>
    <w:rsid w:val="003F6A59"/>
    <w:rsid w:val="004065C8"/>
    <w:rsid w:val="00406937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56365"/>
    <w:rsid w:val="00462BB5"/>
    <w:rsid w:val="004671AA"/>
    <w:rsid w:val="00471DF8"/>
    <w:rsid w:val="00480FB1"/>
    <w:rsid w:val="004827F3"/>
    <w:rsid w:val="00483928"/>
    <w:rsid w:val="00484186"/>
    <w:rsid w:val="00486A7E"/>
    <w:rsid w:val="004C331F"/>
    <w:rsid w:val="004C711B"/>
    <w:rsid w:val="004D6103"/>
    <w:rsid w:val="004E3BCE"/>
    <w:rsid w:val="004E70AD"/>
    <w:rsid w:val="004F0E97"/>
    <w:rsid w:val="004F17E2"/>
    <w:rsid w:val="00501DD1"/>
    <w:rsid w:val="00504B8A"/>
    <w:rsid w:val="00511CFC"/>
    <w:rsid w:val="00515C21"/>
    <w:rsid w:val="00530BD7"/>
    <w:rsid w:val="00545CD2"/>
    <w:rsid w:val="005476F3"/>
    <w:rsid w:val="00572527"/>
    <w:rsid w:val="00573E40"/>
    <w:rsid w:val="00576348"/>
    <w:rsid w:val="00580C8A"/>
    <w:rsid w:val="005A0B2E"/>
    <w:rsid w:val="005A23D2"/>
    <w:rsid w:val="005A36CB"/>
    <w:rsid w:val="005B0BA8"/>
    <w:rsid w:val="005B49B8"/>
    <w:rsid w:val="005C0741"/>
    <w:rsid w:val="005C1DEC"/>
    <w:rsid w:val="005C5EF4"/>
    <w:rsid w:val="005E2B5D"/>
    <w:rsid w:val="005E2E0B"/>
    <w:rsid w:val="005E67AD"/>
    <w:rsid w:val="005E7A7D"/>
    <w:rsid w:val="005F2A83"/>
    <w:rsid w:val="005F4A18"/>
    <w:rsid w:val="005F4E3C"/>
    <w:rsid w:val="00602457"/>
    <w:rsid w:val="00613511"/>
    <w:rsid w:val="00634EBF"/>
    <w:rsid w:val="00644FC3"/>
    <w:rsid w:val="00646BD1"/>
    <w:rsid w:val="00653179"/>
    <w:rsid w:val="006561C2"/>
    <w:rsid w:val="00671CB3"/>
    <w:rsid w:val="00674BAF"/>
    <w:rsid w:val="00682200"/>
    <w:rsid w:val="00692BF6"/>
    <w:rsid w:val="006A1351"/>
    <w:rsid w:val="006A1497"/>
    <w:rsid w:val="006B0BD1"/>
    <w:rsid w:val="006B5404"/>
    <w:rsid w:val="006C0347"/>
    <w:rsid w:val="006C17CD"/>
    <w:rsid w:val="006D20A5"/>
    <w:rsid w:val="006D37BF"/>
    <w:rsid w:val="006E1F98"/>
    <w:rsid w:val="006F63E7"/>
    <w:rsid w:val="00702E22"/>
    <w:rsid w:val="00705C51"/>
    <w:rsid w:val="0072020E"/>
    <w:rsid w:val="00754902"/>
    <w:rsid w:val="00786071"/>
    <w:rsid w:val="007A3ECB"/>
    <w:rsid w:val="007B1257"/>
    <w:rsid w:val="007B789E"/>
    <w:rsid w:val="007D3F85"/>
    <w:rsid w:val="007D7BB3"/>
    <w:rsid w:val="007E31E9"/>
    <w:rsid w:val="007F05E3"/>
    <w:rsid w:val="00816374"/>
    <w:rsid w:val="00824AB9"/>
    <w:rsid w:val="00827F2B"/>
    <w:rsid w:val="00836B35"/>
    <w:rsid w:val="00843BDE"/>
    <w:rsid w:val="00857754"/>
    <w:rsid w:val="0087588C"/>
    <w:rsid w:val="0089705C"/>
    <w:rsid w:val="008A2A71"/>
    <w:rsid w:val="008A6D43"/>
    <w:rsid w:val="008B491E"/>
    <w:rsid w:val="008C1A28"/>
    <w:rsid w:val="008C2E98"/>
    <w:rsid w:val="008E3EA5"/>
    <w:rsid w:val="008E49BD"/>
    <w:rsid w:val="008E53E9"/>
    <w:rsid w:val="008E5771"/>
    <w:rsid w:val="008F4470"/>
    <w:rsid w:val="008F4ACF"/>
    <w:rsid w:val="009060F5"/>
    <w:rsid w:val="00924166"/>
    <w:rsid w:val="00940B9B"/>
    <w:rsid w:val="00953573"/>
    <w:rsid w:val="0095676E"/>
    <w:rsid w:val="00956983"/>
    <w:rsid w:val="00963CF0"/>
    <w:rsid w:val="00964BB1"/>
    <w:rsid w:val="009775D9"/>
    <w:rsid w:val="00996951"/>
    <w:rsid w:val="00997175"/>
    <w:rsid w:val="009A1847"/>
    <w:rsid w:val="009A3260"/>
    <w:rsid w:val="009B062A"/>
    <w:rsid w:val="009B5D0F"/>
    <w:rsid w:val="009E7C6F"/>
    <w:rsid w:val="009F1793"/>
    <w:rsid w:val="009F2D23"/>
    <w:rsid w:val="00A01D69"/>
    <w:rsid w:val="00A02335"/>
    <w:rsid w:val="00A46C9A"/>
    <w:rsid w:val="00A60F0B"/>
    <w:rsid w:val="00A619F3"/>
    <w:rsid w:val="00A62A73"/>
    <w:rsid w:val="00A87FF6"/>
    <w:rsid w:val="00A90F18"/>
    <w:rsid w:val="00AA0A3B"/>
    <w:rsid w:val="00AA2763"/>
    <w:rsid w:val="00AA33B6"/>
    <w:rsid w:val="00AA644E"/>
    <w:rsid w:val="00AB50CA"/>
    <w:rsid w:val="00AB6D64"/>
    <w:rsid w:val="00AC53CE"/>
    <w:rsid w:val="00AD2193"/>
    <w:rsid w:val="00AD5316"/>
    <w:rsid w:val="00AD6269"/>
    <w:rsid w:val="00AF19F4"/>
    <w:rsid w:val="00AF2AC7"/>
    <w:rsid w:val="00AF74CE"/>
    <w:rsid w:val="00B208DB"/>
    <w:rsid w:val="00B23F69"/>
    <w:rsid w:val="00B26C63"/>
    <w:rsid w:val="00B50DD7"/>
    <w:rsid w:val="00B60619"/>
    <w:rsid w:val="00B66A70"/>
    <w:rsid w:val="00B67366"/>
    <w:rsid w:val="00B80EE1"/>
    <w:rsid w:val="00B84135"/>
    <w:rsid w:val="00BA3D3E"/>
    <w:rsid w:val="00BD35DE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4C0D"/>
    <w:rsid w:val="00CA0F50"/>
    <w:rsid w:val="00CA1FEB"/>
    <w:rsid w:val="00CA2262"/>
    <w:rsid w:val="00CD4F85"/>
    <w:rsid w:val="00CD6F02"/>
    <w:rsid w:val="00CE246D"/>
    <w:rsid w:val="00CF03A6"/>
    <w:rsid w:val="00CF07A0"/>
    <w:rsid w:val="00CF3E03"/>
    <w:rsid w:val="00D0082A"/>
    <w:rsid w:val="00D21455"/>
    <w:rsid w:val="00D47634"/>
    <w:rsid w:val="00D709B3"/>
    <w:rsid w:val="00D74CD2"/>
    <w:rsid w:val="00DA1EBA"/>
    <w:rsid w:val="00DA2ED6"/>
    <w:rsid w:val="00DA5437"/>
    <w:rsid w:val="00DB1D55"/>
    <w:rsid w:val="00DB76B8"/>
    <w:rsid w:val="00DC2EA1"/>
    <w:rsid w:val="00DD6AAF"/>
    <w:rsid w:val="00DE3F5C"/>
    <w:rsid w:val="00DF1D20"/>
    <w:rsid w:val="00DF6265"/>
    <w:rsid w:val="00E162E4"/>
    <w:rsid w:val="00E21324"/>
    <w:rsid w:val="00E246B9"/>
    <w:rsid w:val="00E26F21"/>
    <w:rsid w:val="00E31FEA"/>
    <w:rsid w:val="00E45169"/>
    <w:rsid w:val="00E47787"/>
    <w:rsid w:val="00E509D6"/>
    <w:rsid w:val="00E51890"/>
    <w:rsid w:val="00E51C30"/>
    <w:rsid w:val="00E64180"/>
    <w:rsid w:val="00E7235D"/>
    <w:rsid w:val="00E74AEE"/>
    <w:rsid w:val="00E808ED"/>
    <w:rsid w:val="00E868E5"/>
    <w:rsid w:val="00E9237A"/>
    <w:rsid w:val="00E939FA"/>
    <w:rsid w:val="00EA5765"/>
    <w:rsid w:val="00EA6369"/>
    <w:rsid w:val="00EA7E54"/>
    <w:rsid w:val="00EC2532"/>
    <w:rsid w:val="00ED7812"/>
    <w:rsid w:val="00EF3B86"/>
    <w:rsid w:val="00F256FC"/>
    <w:rsid w:val="00F317E9"/>
    <w:rsid w:val="00F34554"/>
    <w:rsid w:val="00F35B68"/>
    <w:rsid w:val="00F45F77"/>
    <w:rsid w:val="00F5167F"/>
    <w:rsid w:val="00F52258"/>
    <w:rsid w:val="00F701D4"/>
    <w:rsid w:val="00F8570A"/>
    <w:rsid w:val="00F91C7B"/>
    <w:rsid w:val="00F93F76"/>
    <w:rsid w:val="00F97E40"/>
    <w:rsid w:val="00FA1309"/>
    <w:rsid w:val="00FB104A"/>
    <w:rsid w:val="00FC18A0"/>
    <w:rsid w:val="00FC4F8A"/>
    <w:rsid w:val="00FC62C7"/>
    <w:rsid w:val="00FD12F1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38B63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1890"/>
    <w:pPr>
      <w:ind w:left="720"/>
      <w:contextualSpacing/>
    </w:pPr>
  </w:style>
  <w:style w:type="paragraph" w:styleId="Revision">
    <w:name w:val="Revision"/>
    <w:hidden/>
    <w:uiPriority w:val="99"/>
    <w:semiHidden/>
    <w:rsid w:val="00E808E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85A94-3FBF-4172-9243-471DC769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13104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Nikolina Kuzman</cp:lastModifiedBy>
  <cp:revision>8</cp:revision>
  <cp:lastPrinted>2023-02-09T08:16:00Z</cp:lastPrinted>
  <dcterms:created xsi:type="dcterms:W3CDTF">2025-07-07T07:19:00Z</dcterms:created>
  <dcterms:modified xsi:type="dcterms:W3CDTF">2025-07-08T05:46:00Z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