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0B0533" w14:textId="47E976EE" w:rsidR="00980356" w:rsidRPr="00022D14" w:rsidRDefault="00980356" w:rsidP="00FB630B">
      <w:pPr>
        <w:rPr>
          <w:color w:val="FF6600"/>
          <w:szCs w:val="22"/>
          <w:lang w:val="sr-Latn-RS"/>
        </w:rPr>
      </w:pPr>
    </w:p>
    <w:p w14:paraId="150B0534" w14:textId="667D316A" w:rsidR="00980356" w:rsidRPr="00022D14" w:rsidRDefault="00980356" w:rsidP="00FB630B">
      <w:pPr>
        <w:jc w:val="center"/>
        <w:rPr>
          <w:b/>
          <w:bCs/>
          <w:iCs/>
          <w:szCs w:val="22"/>
          <w:u w:val="single"/>
          <w:lang w:val="sr-Latn-RS"/>
        </w:rPr>
      </w:pPr>
      <w:r w:rsidRPr="00022D14">
        <w:rPr>
          <w:b/>
          <w:bCs/>
          <w:iCs/>
          <w:szCs w:val="22"/>
          <w:u w:val="single"/>
          <w:lang w:val="sr-Latn-RS"/>
        </w:rPr>
        <w:t>UPUTSTVO ZA L</w:t>
      </w:r>
      <w:r w:rsidR="0035180C">
        <w:rPr>
          <w:b/>
          <w:bCs/>
          <w:iCs/>
          <w:szCs w:val="22"/>
          <w:u w:val="single"/>
          <w:lang w:val="sr-Latn-RS"/>
        </w:rPr>
        <w:t>IJ</w:t>
      </w:r>
      <w:r w:rsidRPr="00022D14">
        <w:rPr>
          <w:b/>
          <w:bCs/>
          <w:iCs/>
          <w:szCs w:val="22"/>
          <w:u w:val="single"/>
          <w:lang w:val="sr-Latn-RS"/>
        </w:rPr>
        <w:t>EK</w:t>
      </w:r>
    </w:p>
    <w:p w14:paraId="150B0535" w14:textId="77777777" w:rsidR="00980356" w:rsidRPr="00022D14" w:rsidRDefault="00980356" w:rsidP="00FB630B">
      <w:pPr>
        <w:rPr>
          <w:iCs/>
          <w:szCs w:val="22"/>
          <w:lang w:val="sr-Latn-RS"/>
        </w:rPr>
      </w:pPr>
    </w:p>
    <w:p w14:paraId="150B0536" w14:textId="77777777" w:rsidR="00980356" w:rsidRPr="00022D14" w:rsidRDefault="00980356" w:rsidP="00FB630B">
      <w:pPr>
        <w:rPr>
          <w:b/>
          <w:bCs/>
          <w:szCs w:val="22"/>
          <w:lang w:val="sr-Latn-RS"/>
        </w:rPr>
      </w:pPr>
    </w:p>
    <w:p w14:paraId="150B0537" w14:textId="0F3C75D1" w:rsidR="00980356" w:rsidRPr="00022D14" w:rsidRDefault="00332498" w:rsidP="00B52BFE">
      <w:pPr>
        <w:jc w:val="center"/>
        <w:rPr>
          <w:b/>
          <w:bCs/>
          <w:szCs w:val="22"/>
          <w:lang w:val="sr-Latn-RS"/>
        </w:rPr>
      </w:pPr>
      <w:r w:rsidRPr="00022D14">
        <w:rPr>
          <w:b/>
          <w:szCs w:val="22"/>
          <w:lang w:val="sr-Latn-RS"/>
        </w:rPr>
        <w:t>Paracetamol Galenika</w:t>
      </w:r>
      <w:r w:rsidR="00980356" w:rsidRPr="00022D14">
        <w:rPr>
          <w:b/>
          <w:szCs w:val="22"/>
          <w:lang w:val="sr-Latn-RS"/>
        </w:rPr>
        <w:t>, 120 mg/5 m</w:t>
      </w:r>
      <w:r w:rsidR="0035180C">
        <w:rPr>
          <w:b/>
          <w:szCs w:val="22"/>
          <w:lang w:val="sr-Latn-RS"/>
        </w:rPr>
        <w:t>l</w:t>
      </w:r>
      <w:r w:rsidR="00980356" w:rsidRPr="00022D14">
        <w:rPr>
          <w:b/>
          <w:szCs w:val="22"/>
          <w:lang w:val="sr-Latn-RS"/>
        </w:rPr>
        <w:t>, sirup</w:t>
      </w:r>
    </w:p>
    <w:p w14:paraId="150B0539" w14:textId="77777777" w:rsidR="00980356" w:rsidRPr="00B52BFE" w:rsidRDefault="00980356" w:rsidP="00B52BFE">
      <w:pPr>
        <w:jc w:val="center"/>
        <w:rPr>
          <w:bCs/>
          <w:i/>
          <w:szCs w:val="22"/>
          <w:lang w:val="sr-Latn-RS"/>
        </w:rPr>
      </w:pPr>
      <w:r w:rsidRPr="00B52BFE">
        <w:rPr>
          <w:bCs/>
          <w:i/>
          <w:szCs w:val="22"/>
          <w:lang w:val="sr-Latn-RS"/>
        </w:rPr>
        <w:t>paracetamol</w:t>
      </w:r>
    </w:p>
    <w:p w14:paraId="150B053A" w14:textId="77777777" w:rsidR="00980356" w:rsidRPr="00022D14" w:rsidRDefault="00980356" w:rsidP="00FB630B">
      <w:pPr>
        <w:rPr>
          <w:b/>
          <w:bCs/>
          <w:szCs w:val="22"/>
          <w:lang w:val="sr-Latn-RS"/>
        </w:rPr>
      </w:pPr>
    </w:p>
    <w:p w14:paraId="150B053B" w14:textId="77777777" w:rsidR="00980356" w:rsidRPr="00022D14" w:rsidRDefault="00980356" w:rsidP="003E47F7">
      <w:pPr>
        <w:rPr>
          <w:bCs/>
          <w:i/>
          <w:iCs/>
          <w:szCs w:val="22"/>
          <w:lang w:val="sr-Latn-RS"/>
        </w:rPr>
      </w:pPr>
    </w:p>
    <w:p w14:paraId="32BE552E" w14:textId="77777777" w:rsidR="00830C52" w:rsidRPr="00830C52" w:rsidRDefault="00830C52" w:rsidP="00B52BFE">
      <w:pPr>
        <w:widowControl w:val="0"/>
        <w:tabs>
          <w:tab w:val="clear" w:pos="284"/>
        </w:tabs>
        <w:autoSpaceDE w:val="0"/>
        <w:autoSpaceDN w:val="0"/>
        <w:ind w:left="360" w:hanging="360"/>
        <w:rPr>
          <w:b/>
          <w:bCs/>
          <w:szCs w:val="22"/>
          <w:lang w:val="sr-Latn-CS"/>
        </w:rPr>
      </w:pPr>
      <w:r w:rsidRPr="00830C52">
        <w:rPr>
          <w:b/>
          <w:bCs/>
          <w:szCs w:val="22"/>
          <w:lang w:val="sr-Latn-CS"/>
        </w:rPr>
        <w:t>Pažljivo pročitajte ovo uputstvo, prije nego što počnete da koristite ovaj lijek,</w:t>
      </w:r>
      <w:r w:rsidRPr="00830C52">
        <w:rPr>
          <w:szCs w:val="22"/>
          <w:lang w:val="sr-Latn-CS"/>
        </w:rPr>
        <w:t xml:space="preserve"> </w:t>
      </w:r>
      <w:r w:rsidRPr="00830C52">
        <w:rPr>
          <w:b/>
          <w:bCs/>
          <w:szCs w:val="22"/>
          <w:lang w:val="sr-Latn-CS"/>
        </w:rPr>
        <w:t xml:space="preserve">jer sadrži </w:t>
      </w:r>
    </w:p>
    <w:p w14:paraId="4AD69822" w14:textId="77777777" w:rsidR="00830C52" w:rsidRPr="00830C52" w:rsidRDefault="00830C52" w:rsidP="00B52BFE">
      <w:pPr>
        <w:widowControl w:val="0"/>
        <w:tabs>
          <w:tab w:val="clear" w:pos="284"/>
        </w:tabs>
        <w:autoSpaceDE w:val="0"/>
        <w:autoSpaceDN w:val="0"/>
        <w:ind w:left="360" w:hanging="360"/>
        <w:rPr>
          <w:b/>
          <w:bCs/>
          <w:szCs w:val="22"/>
          <w:lang w:val="sr-Latn-CS"/>
        </w:rPr>
      </w:pPr>
      <w:r w:rsidRPr="00830C52">
        <w:rPr>
          <w:b/>
          <w:bCs/>
          <w:szCs w:val="22"/>
          <w:lang w:val="sr-Latn-CS"/>
        </w:rPr>
        <w:t>informacije koje su važne za Vas</w:t>
      </w:r>
    </w:p>
    <w:p w14:paraId="259722B3" w14:textId="77777777" w:rsidR="00830C52" w:rsidRPr="00830C52" w:rsidRDefault="00830C52" w:rsidP="00B52BFE">
      <w:pPr>
        <w:tabs>
          <w:tab w:val="clear" w:pos="284"/>
        </w:tabs>
        <w:rPr>
          <w:szCs w:val="22"/>
          <w:lang w:val="sr-Latn-CS"/>
        </w:rPr>
      </w:pPr>
      <w:r w:rsidRPr="00830C52">
        <w:rPr>
          <w:szCs w:val="22"/>
          <w:lang w:val="sr-Latn-CS"/>
        </w:rPr>
        <w:t xml:space="preserve">Uvijek koristite ovaj lijek </w:t>
      </w:r>
      <w:r w:rsidRPr="00830C52">
        <w:rPr>
          <w:szCs w:val="22"/>
        </w:rPr>
        <w:t>onako</w:t>
      </w:r>
      <w:r w:rsidRPr="00830C52">
        <w:rPr>
          <w:szCs w:val="22"/>
          <w:lang w:val="sr-Latn-CS"/>
        </w:rPr>
        <w:t xml:space="preserve"> </w:t>
      </w:r>
      <w:r w:rsidRPr="00830C52">
        <w:rPr>
          <w:szCs w:val="22"/>
        </w:rPr>
        <w:t>kako</w:t>
      </w:r>
      <w:r w:rsidRPr="00830C52">
        <w:rPr>
          <w:szCs w:val="22"/>
          <w:lang w:val="sr-Latn-CS"/>
        </w:rPr>
        <w:t xml:space="preserve"> </w:t>
      </w:r>
      <w:r w:rsidRPr="00830C52">
        <w:rPr>
          <w:szCs w:val="22"/>
        </w:rPr>
        <w:t>je</w:t>
      </w:r>
      <w:r w:rsidRPr="00830C52">
        <w:rPr>
          <w:szCs w:val="22"/>
          <w:lang w:val="sr-Latn-CS"/>
        </w:rPr>
        <w:t xml:space="preserve"> </w:t>
      </w:r>
      <w:r w:rsidRPr="00830C52">
        <w:rPr>
          <w:szCs w:val="22"/>
        </w:rPr>
        <w:t>opisano</w:t>
      </w:r>
      <w:r w:rsidRPr="00830C52">
        <w:rPr>
          <w:szCs w:val="22"/>
          <w:lang w:val="sr-Latn-CS"/>
        </w:rPr>
        <w:t xml:space="preserve"> </w:t>
      </w:r>
      <w:r w:rsidRPr="00830C52">
        <w:rPr>
          <w:szCs w:val="22"/>
        </w:rPr>
        <w:t>u</w:t>
      </w:r>
      <w:r w:rsidRPr="00830C52">
        <w:rPr>
          <w:szCs w:val="22"/>
          <w:lang w:val="sr-Latn-CS"/>
        </w:rPr>
        <w:t xml:space="preserve"> </w:t>
      </w:r>
      <w:r w:rsidRPr="00830C52">
        <w:rPr>
          <w:szCs w:val="22"/>
        </w:rPr>
        <w:t>ovom</w:t>
      </w:r>
      <w:r w:rsidRPr="00830C52">
        <w:rPr>
          <w:szCs w:val="22"/>
          <w:lang w:val="sr-Latn-CS"/>
        </w:rPr>
        <w:t xml:space="preserve"> </w:t>
      </w:r>
      <w:r w:rsidRPr="00830C52">
        <w:rPr>
          <w:szCs w:val="22"/>
        </w:rPr>
        <w:t>uputstvu</w:t>
      </w:r>
      <w:r w:rsidRPr="00830C52">
        <w:rPr>
          <w:szCs w:val="22"/>
          <w:lang w:val="sr-Latn-CS"/>
        </w:rPr>
        <w:t xml:space="preserve">, </w:t>
      </w:r>
      <w:r w:rsidRPr="00830C52">
        <w:rPr>
          <w:szCs w:val="22"/>
        </w:rPr>
        <w:t>ili</w:t>
      </w:r>
      <w:r w:rsidRPr="00830C52">
        <w:rPr>
          <w:szCs w:val="22"/>
          <w:lang w:val="sr-Latn-CS"/>
        </w:rPr>
        <w:t xml:space="preserve"> </w:t>
      </w:r>
      <w:r w:rsidRPr="00830C52">
        <w:rPr>
          <w:szCs w:val="22"/>
        </w:rPr>
        <w:t>kao</w:t>
      </w:r>
      <w:r w:rsidRPr="00830C52">
        <w:rPr>
          <w:szCs w:val="22"/>
          <w:lang w:val="sr-Latn-CS"/>
        </w:rPr>
        <w:t xml:space="preserve"> š</w:t>
      </w:r>
      <w:r w:rsidRPr="00830C52">
        <w:rPr>
          <w:szCs w:val="22"/>
        </w:rPr>
        <w:t>to</w:t>
      </w:r>
      <w:r w:rsidRPr="00830C52">
        <w:rPr>
          <w:szCs w:val="22"/>
          <w:lang w:val="sr-Latn-CS"/>
        </w:rPr>
        <w:t xml:space="preserve"> </w:t>
      </w:r>
      <w:r w:rsidRPr="00830C52">
        <w:rPr>
          <w:szCs w:val="22"/>
        </w:rPr>
        <w:t>su</w:t>
      </w:r>
      <w:r w:rsidRPr="00830C52">
        <w:rPr>
          <w:szCs w:val="22"/>
          <w:lang w:val="sr-Latn-CS"/>
        </w:rPr>
        <w:t xml:space="preserve"> </w:t>
      </w:r>
      <w:r w:rsidRPr="00830C52">
        <w:rPr>
          <w:szCs w:val="22"/>
        </w:rPr>
        <w:t>Vam</w:t>
      </w:r>
      <w:r w:rsidRPr="00830C52">
        <w:rPr>
          <w:szCs w:val="22"/>
          <w:lang w:val="sr-Latn-CS"/>
        </w:rPr>
        <w:t xml:space="preserve"> </w:t>
      </w:r>
      <w:r w:rsidRPr="00830C52">
        <w:rPr>
          <w:szCs w:val="22"/>
        </w:rPr>
        <w:t>rekli</w:t>
      </w:r>
      <w:r w:rsidRPr="00830C52">
        <w:rPr>
          <w:szCs w:val="22"/>
          <w:lang w:val="sr-Latn-CS"/>
        </w:rPr>
        <w:t xml:space="preserve"> </w:t>
      </w:r>
      <w:r w:rsidRPr="00830C52">
        <w:rPr>
          <w:szCs w:val="22"/>
        </w:rPr>
        <w:t>ljekar</w:t>
      </w:r>
      <w:r w:rsidRPr="00830C52">
        <w:rPr>
          <w:szCs w:val="22"/>
          <w:lang w:val="sr-Latn-CS"/>
        </w:rPr>
        <w:t xml:space="preserve"> </w:t>
      </w:r>
      <w:r w:rsidRPr="00830C52">
        <w:rPr>
          <w:szCs w:val="22"/>
        </w:rPr>
        <w:t>ili</w:t>
      </w:r>
      <w:r w:rsidRPr="00830C52">
        <w:rPr>
          <w:szCs w:val="22"/>
          <w:lang w:val="sr-Latn-CS"/>
        </w:rPr>
        <w:t xml:space="preserve"> </w:t>
      </w:r>
      <w:r w:rsidRPr="00830C52">
        <w:rPr>
          <w:szCs w:val="22"/>
        </w:rPr>
        <w:t>farmaceut</w:t>
      </w:r>
      <w:r w:rsidRPr="00830C52">
        <w:rPr>
          <w:szCs w:val="22"/>
          <w:lang w:val="sr-Latn-CS"/>
        </w:rPr>
        <w:t xml:space="preserve">. </w:t>
      </w:r>
    </w:p>
    <w:p w14:paraId="321AF868" w14:textId="77777777" w:rsidR="00830C52" w:rsidRPr="00830C52" w:rsidRDefault="00830C52" w:rsidP="00B52BFE">
      <w:pPr>
        <w:widowControl w:val="0"/>
        <w:numPr>
          <w:ilvl w:val="0"/>
          <w:numId w:val="9"/>
        </w:numPr>
        <w:tabs>
          <w:tab w:val="clear" w:pos="284"/>
        </w:tabs>
        <w:autoSpaceDE w:val="0"/>
        <w:autoSpaceDN w:val="0"/>
        <w:rPr>
          <w:szCs w:val="22"/>
          <w:lang w:val="sr-Latn-CS"/>
        </w:rPr>
      </w:pPr>
      <w:r w:rsidRPr="00830C52">
        <w:rPr>
          <w:szCs w:val="22"/>
          <w:lang w:val="sr-Latn-CS"/>
        </w:rPr>
        <w:t>Uputstvo sačuvajte. Može biti potrebno da ga ponovo pročitate.</w:t>
      </w:r>
    </w:p>
    <w:p w14:paraId="4FB87D48" w14:textId="77777777" w:rsidR="00830C52" w:rsidRPr="00830C52" w:rsidRDefault="00830C52" w:rsidP="00B52BFE">
      <w:pPr>
        <w:widowControl w:val="0"/>
        <w:numPr>
          <w:ilvl w:val="0"/>
          <w:numId w:val="9"/>
        </w:numPr>
        <w:tabs>
          <w:tab w:val="clear" w:pos="284"/>
        </w:tabs>
        <w:autoSpaceDE w:val="0"/>
        <w:autoSpaceDN w:val="0"/>
        <w:rPr>
          <w:szCs w:val="22"/>
          <w:lang w:val="sr-Latn-CS"/>
        </w:rPr>
      </w:pPr>
      <w:r w:rsidRPr="00830C52">
        <w:rPr>
          <w:szCs w:val="22"/>
          <w:lang w:val="sr-Latn-CS"/>
        </w:rPr>
        <w:t xml:space="preserve">Ako imate dodatnih pitanja, obratite se svom ljekaru ili farmaceutu </w:t>
      </w:r>
      <w:r w:rsidRPr="00830C52">
        <w:rPr>
          <w:noProof/>
          <w:szCs w:val="22"/>
          <w:lang w:val="hr-HR"/>
        </w:rPr>
        <w:t>ili medicinskoj sestri</w:t>
      </w:r>
      <w:r w:rsidRPr="00830C52">
        <w:rPr>
          <w:szCs w:val="22"/>
          <w:lang w:val="sr-Latn-CS"/>
        </w:rPr>
        <w:t>.</w:t>
      </w:r>
    </w:p>
    <w:p w14:paraId="73AB0247" w14:textId="77777777" w:rsidR="00830C52" w:rsidRPr="00830C52" w:rsidRDefault="00830C52" w:rsidP="00B52BFE">
      <w:pPr>
        <w:widowControl w:val="0"/>
        <w:numPr>
          <w:ilvl w:val="0"/>
          <w:numId w:val="9"/>
        </w:numPr>
        <w:tabs>
          <w:tab w:val="clear" w:pos="284"/>
        </w:tabs>
        <w:autoSpaceDE w:val="0"/>
        <w:autoSpaceDN w:val="0"/>
        <w:rPr>
          <w:szCs w:val="22"/>
          <w:lang w:val="sr-Latn-CS"/>
        </w:rPr>
      </w:pPr>
      <w:r w:rsidRPr="00830C52">
        <w:rPr>
          <w:spacing w:val="-5"/>
          <w:szCs w:val="22"/>
          <w:lang w:val="sr-Latn-RS"/>
        </w:rPr>
        <w:t>Ako Vam se javi bilo koje neželjeno dejstvo recite to svom ljekaru, farmaceutu ili medicinskoj sestri. Ovo uključuje i bilo koja neželjena dejstva koja nijesu navedena u ovom uputstvu</w:t>
      </w:r>
      <w:r w:rsidRPr="00830C52">
        <w:rPr>
          <w:spacing w:val="-4"/>
          <w:szCs w:val="22"/>
          <w:lang w:val="sr-Latn-RS"/>
        </w:rPr>
        <w:t>. Pogledajte dio 4</w:t>
      </w:r>
    </w:p>
    <w:p w14:paraId="028356CE" w14:textId="7CB18625" w:rsidR="00830C52" w:rsidRPr="00830C52" w:rsidRDefault="00830C52" w:rsidP="00B52BFE">
      <w:pPr>
        <w:widowControl w:val="0"/>
        <w:numPr>
          <w:ilvl w:val="0"/>
          <w:numId w:val="9"/>
        </w:numPr>
        <w:tabs>
          <w:tab w:val="clear" w:pos="284"/>
        </w:tabs>
        <w:autoSpaceDE w:val="0"/>
        <w:autoSpaceDN w:val="0"/>
        <w:ind w:left="600" w:hanging="600"/>
        <w:rPr>
          <w:szCs w:val="22"/>
          <w:lang w:val="sr-Latn-CS"/>
        </w:rPr>
      </w:pPr>
      <w:r w:rsidRPr="00830C52">
        <w:rPr>
          <w:szCs w:val="22"/>
          <w:lang w:val="sr-Latn-CS"/>
        </w:rPr>
        <w:t xml:space="preserve">Ukoliko se Vaši simptomi pogoršaju ili Vam ne bude bolje </w:t>
      </w:r>
      <w:r>
        <w:rPr>
          <w:szCs w:val="22"/>
          <w:lang w:val="sr-Latn-CS"/>
        </w:rPr>
        <w:t>poslije 3 dana</w:t>
      </w:r>
      <w:r w:rsidRPr="00830C52">
        <w:rPr>
          <w:szCs w:val="22"/>
          <w:lang w:val="sr-Latn-CS"/>
        </w:rPr>
        <w:t>, morate se obratiti svom ljekaru.</w:t>
      </w:r>
    </w:p>
    <w:p w14:paraId="150B0542" w14:textId="77777777" w:rsidR="00980356" w:rsidRPr="00022D14" w:rsidRDefault="00980356">
      <w:pPr>
        <w:widowControl w:val="0"/>
        <w:tabs>
          <w:tab w:val="clear" w:pos="284"/>
        </w:tabs>
        <w:autoSpaceDE w:val="0"/>
        <w:autoSpaceDN w:val="0"/>
        <w:rPr>
          <w:szCs w:val="22"/>
          <w:lang w:val="sr-Latn-RS"/>
        </w:rPr>
      </w:pPr>
    </w:p>
    <w:p w14:paraId="2B70B5E1" w14:textId="77777777" w:rsidR="00830C52" w:rsidRPr="00830C52" w:rsidRDefault="00830C52" w:rsidP="00B52BFE">
      <w:pPr>
        <w:widowControl w:val="0"/>
        <w:tabs>
          <w:tab w:val="clear" w:pos="284"/>
        </w:tabs>
        <w:autoSpaceDE w:val="0"/>
        <w:autoSpaceDN w:val="0"/>
        <w:rPr>
          <w:b/>
          <w:bCs/>
          <w:szCs w:val="22"/>
          <w:lang w:val="sr-Latn-CS"/>
        </w:rPr>
      </w:pPr>
      <w:r w:rsidRPr="00830C52">
        <w:rPr>
          <w:b/>
          <w:bCs/>
          <w:szCs w:val="22"/>
          <w:lang w:val="sr-Latn-CS"/>
        </w:rPr>
        <w:t>U ovom uputstvu pročitaćete:</w:t>
      </w:r>
    </w:p>
    <w:p w14:paraId="1DFE4D69" w14:textId="21028AD3" w:rsidR="00830C52" w:rsidRPr="00830C52" w:rsidRDefault="00830C52" w:rsidP="00B52BFE">
      <w:pPr>
        <w:widowControl w:val="0"/>
        <w:numPr>
          <w:ilvl w:val="0"/>
          <w:numId w:val="4"/>
        </w:numPr>
        <w:tabs>
          <w:tab w:val="clear" w:pos="284"/>
          <w:tab w:val="left" w:pos="569"/>
          <w:tab w:val="left" w:pos="600"/>
        </w:tabs>
        <w:autoSpaceDE w:val="0"/>
        <w:autoSpaceDN w:val="0"/>
        <w:rPr>
          <w:szCs w:val="22"/>
          <w:lang w:val="sr-Latn-CS"/>
        </w:rPr>
      </w:pPr>
      <w:r w:rsidRPr="00830C52">
        <w:rPr>
          <w:szCs w:val="22"/>
          <w:lang w:val="sr-Latn-CS"/>
        </w:rPr>
        <w:t xml:space="preserve">Šta je lijek </w:t>
      </w:r>
      <w:r>
        <w:rPr>
          <w:szCs w:val="22"/>
          <w:lang w:val="sr-Latn-CS"/>
        </w:rPr>
        <w:t>Paracetamol Galenika</w:t>
      </w:r>
      <w:r w:rsidRPr="00830C52">
        <w:rPr>
          <w:szCs w:val="22"/>
          <w:lang w:val="sr-Latn-CS"/>
        </w:rPr>
        <w:t xml:space="preserve"> i čemu je namijenjen</w:t>
      </w:r>
    </w:p>
    <w:p w14:paraId="3FEC725C" w14:textId="265F1159" w:rsidR="00830C52" w:rsidRPr="00830C52" w:rsidRDefault="00830C52" w:rsidP="00B52BFE">
      <w:pPr>
        <w:widowControl w:val="0"/>
        <w:numPr>
          <w:ilvl w:val="0"/>
          <w:numId w:val="4"/>
        </w:numPr>
        <w:tabs>
          <w:tab w:val="clear" w:pos="284"/>
          <w:tab w:val="left" w:pos="569"/>
          <w:tab w:val="left" w:pos="600"/>
        </w:tabs>
        <w:autoSpaceDE w:val="0"/>
        <w:autoSpaceDN w:val="0"/>
        <w:rPr>
          <w:szCs w:val="22"/>
          <w:lang w:val="sr-Latn-CS"/>
        </w:rPr>
      </w:pPr>
      <w:r w:rsidRPr="00830C52">
        <w:rPr>
          <w:szCs w:val="22"/>
          <w:lang w:val="sr-Latn-CS"/>
        </w:rPr>
        <w:t xml:space="preserve">Šta treba da znate prije nego što uzmete lijek </w:t>
      </w:r>
      <w:r>
        <w:rPr>
          <w:szCs w:val="22"/>
          <w:lang w:val="sr-Latn-CS"/>
        </w:rPr>
        <w:t>Paracetamol Galenika</w:t>
      </w:r>
    </w:p>
    <w:p w14:paraId="6CEC1C9E" w14:textId="31F1EA47" w:rsidR="00830C52" w:rsidRPr="00830C52" w:rsidRDefault="00830C52" w:rsidP="00B52BFE">
      <w:pPr>
        <w:widowControl w:val="0"/>
        <w:numPr>
          <w:ilvl w:val="0"/>
          <w:numId w:val="4"/>
        </w:numPr>
        <w:tabs>
          <w:tab w:val="clear" w:pos="284"/>
          <w:tab w:val="left" w:pos="569"/>
          <w:tab w:val="left" w:pos="600"/>
        </w:tabs>
        <w:autoSpaceDE w:val="0"/>
        <w:autoSpaceDN w:val="0"/>
        <w:rPr>
          <w:szCs w:val="22"/>
          <w:lang w:val="sr-Latn-CS"/>
        </w:rPr>
      </w:pPr>
      <w:r w:rsidRPr="00830C52">
        <w:rPr>
          <w:szCs w:val="22"/>
          <w:lang w:val="sr-Latn-CS"/>
        </w:rPr>
        <w:t xml:space="preserve">Kako se upotrebljava lijek </w:t>
      </w:r>
      <w:r>
        <w:rPr>
          <w:szCs w:val="22"/>
          <w:lang w:val="sr-Latn-CS"/>
        </w:rPr>
        <w:t>Paracetamol Galenika</w:t>
      </w:r>
    </w:p>
    <w:p w14:paraId="3912DA80" w14:textId="77777777" w:rsidR="00830C52" w:rsidRPr="00830C52" w:rsidRDefault="00830C52" w:rsidP="00B52BFE">
      <w:pPr>
        <w:widowControl w:val="0"/>
        <w:numPr>
          <w:ilvl w:val="0"/>
          <w:numId w:val="4"/>
        </w:numPr>
        <w:tabs>
          <w:tab w:val="clear" w:pos="284"/>
          <w:tab w:val="left" w:pos="569"/>
          <w:tab w:val="left" w:pos="600"/>
        </w:tabs>
        <w:autoSpaceDE w:val="0"/>
        <w:autoSpaceDN w:val="0"/>
        <w:rPr>
          <w:szCs w:val="22"/>
          <w:lang w:val="sr-Latn-CS"/>
        </w:rPr>
      </w:pPr>
      <w:r w:rsidRPr="00830C52">
        <w:rPr>
          <w:szCs w:val="22"/>
          <w:lang w:val="sr-Latn-CS"/>
        </w:rPr>
        <w:t xml:space="preserve">Moguća neželjena dejstva </w:t>
      </w:r>
    </w:p>
    <w:p w14:paraId="23553924" w14:textId="497F9182" w:rsidR="00830C52" w:rsidRPr="00830C52" w:rsidRDefault="00830C52" w:rsidP="00B52BFE">
      <w:pPr>
        <w:widowControl w:val="0"/>
        <w:numPr>
          <w:ilvl w:val="0"/>
          <w:numId w:val="4"/>
        </w:numPr>
        <w:tabs>
          <w:tab w:val="clear" w:pos="284"/>
          <w:tab w:val="left" w:pos="569"/>
          <w:tab w:val="left" w:pos="600"/>
        </w:tabs>
        <w:autoSpaceDE w:val="0"/>
        <w:autoSpaceDN w:val="0"/>
        <w:rPr>
          <w:szCs w:val="22"/>
          <w:lang w:val="sr-Latn-CS"/>
        </w:rPr>
      </w:pPr>
      <w:r w:rsidRPr="00830C52">
        <w:rPr>
          <w:szCs w:val="22"/>
          <w:lang w:val="sr-Latn-CS"/>
        </w:rPr>
        <w:t xml:space="preserve">Kako čuvati lijek </w:t>
      </w:r>
      <w:r>
        <w:rPr>
          <w:szCs w:val="22"/>
          <w:lang w:val="sr-Latn-CS"/>
        </w:rPr>
        <w:t>Paracetamol Galenika</w:t>
      </w:r>
    </w:p>
    <w:p w14:paraId="177DEF59" w14:textId="77777777" w:rsidR="00830C52" w:rsidRPr="00830C52" w:rsidRDefault="00830C52" w:rsidP="00B52BFE">
      <w:pPr>
        <w:widowControl w:val="0"/>
        <w:numPr>
          <w:ilvl w:val="0"/>
          <w:numId w:val="4"/>
        </w:numPr>
        <w:tabs>
          <w:tab w:val="clear" w:pos="284"/>
          <w:tab w:val="left" w:pos="569"/>
          <w:tab w:val="left" w:pos="600"/>
        </w:tabs>
        <w:autoSpaceDE w:val="0"/>
        <w:autoSpaceDN w:val="0"/>
        <w:rPr>
          <w:b/>
          <w:bCs/>
          <w:szCs w:val="22"/>
          <w:lang w:val="sr-Latn-CS"/>
        </w:rPr>
      </w:pPr>
      <w:r w:rsidRPr="00830C52">
        <w:rPr>
          <w:szCs w:val="22"/>
          <w:lang w:val="sr-Latn-CS"/>
        </w:rPr>
        <w:t xml:space="preserve">Sadržaj pakovanja i dodatne informacije </w:t>
      </w:r>
    </w:p>
    <w:p w14:paraId="7F203DC0" w14:textId="79309104" w:rsidR="00830C52" w:rsidRPr="00830C52" w:rsidRDefault="00980356" w:rsidP="00B52BFE">
      <w:pPr>
        <w:rPr>
          <w:b/>
          <w:bCs/>
          <w:szCs w:val="22"/>
          <w:lang w:val="pl-PL"/>
        </w:rPr>
      </w:pPr>
      <w:r w:rsidRPr="00022D14">
        <w:rPr>
          <w:szCs w:val="22"/>
          <w:lang w:val="sr-Latn-RS"/>
        </w:rPr>
        <w:br w:type="page"/>
      </w:r>
      <w:r w:rsidR="00830C52" w:rsidRPr="00830C52">
        <w:rPr>
          <w:b/>
          <w:bCs/>
          <w:szCs w:val="22"/>
          <w:lang w:val="pl-PL"/>
        </w:rPr>
        <w:lastRenderedPageBreak/>
        <w:t xml:space="preserve">1. </w:t>
      </w:r>
      <w:r w:rsidR="00830C52" w:rsidRPr="00830C52">
        <w:rPr>
          <w:b/>
          <w:bCs/>
          <w:szCs w:val="22"/>
          <w:lang w:val="pl-PL"/>
        </w:rPr>
        <w:tab/>
        <w:t xml:space="preserve">ŠTA JE LIJEK </w:t>
      </w:r>
      <w:r w:rsidR="00830C52">
        <w:rPr>
          <w:b/>
          <w:bCs/>
          <w:szCs w:val="22"/>
          <w:lang w:val="pl-PL"/>
        </w:rPr>
        <w:t>PARACETAMOL GALENIKA</w:t>
      </w:r>
      <w:r w:rsidR="00830C52" w:rsidRPr="00830C52">
        <w:rPr>
          <w:b/>
          <w:bCs/>
          <w:szCs w:val="22"/>
          <w:lang w:val="pl-PL"/>
        </w:rPr>
        <w:t xml:space="preserve"> I ČEMU JE NAMIJENJEN</w:t>
      </w:r>
    </w:p>
    <w:p w14:paraId="150B054D" w14:textId="77777777" w:rsidR="00980356" w:rsidRPr="00022D14" w:rsidRDefault="00980356" w:rsidP="003E47F7">
      <w:pPr>
        <w:pStyle w:val="Default"/>
        <w:jc w:val="both"/>
        <w:rPr>
          <w:color w:val="auto"/>
          <w:sz w:val="22"/>
          <w:szCs w:val="22"/>
          <w:lang w:val="sr-Latn-RS"/>
        </w:rPr>
      </w:pPr>
    </w:p>
    <w:p w14:paraId="150B054E" w14:textId="5BF79C54" w:rsidR="00980356" w:rsidRPr="00022D14" w:rsidRDefault="00332498" w:rsidP="003E47F7">
      <w:pPr>
        <w:tabs>
          <w:tab w:val="clear" w:pos="284"/>
        </w:tabs>
        <w:autoSpaceDE w:val="0"/>
        <w:autoSpaceDN w:val="0"/>
        <w:adjustRightInd w:val="0"/>
        <w:rPr>
          <w:szCs w:val="22"/>
          <w:lang w:val="sr-Latn-RS"/>
        </w:rPr>
      </w:pPr>
      <w:r w:rsidRPr="00022D14">
        <w:rPr>
          <w:szCs w:val="22"/>
          <w:lang w:val="sr-Latn-RS"/>
        </w:rPr>
        <w:t>Paracetamol Galenika</w:t>
      </w:r>
      <w:r w:rsidR="00D301B3">
        <w:rPr>
          <w:szCs w:val="22"/>
          <w:lang w:val="sr-Latn-RS"/>
        </w:rPr>
        <w:t>,</w:t>
      </w:r>
      <w:r w:rsidR="00980356" w:rsidRPr="00022D14">
        <w:rPr>
          <w:szCs w:val="22"/>
          <w:lang w:val="sr-Latn-RS"/>
        </w:rPr>
        <w:t xml:space="preserve"> sirup sadrži aktivnu supstancu paracetamol, koja pripada grupi analgetika (l</w:t>
      </w:r>
      <w:r w:rsidR="00DF0230">
        <w:rPr>
          <w:szCs w:val="22"/>
          <w:lang w:val="sr-Latn-RS"/>
        </w:rPr>
        <w:t>j</w:t>
      </w:r>
      <w:r w:rsidR="00980356" w:rsidRPr="00022D14">
        <w:rPr>
          <w:szCs w:val="22"/>
          <w:lang w:val="sr-Latn-RS"/>
        </w:rPr>
        <w:t>ekovi protiv bolova</w:t>
      </w:r>
      <w:r w:rsidR="000456D3" w:rsidRPr="00022D14">
        <w:rPr>
          <w:szCs w:val="22"/>
          <w:lang w:val="sr-Latn-RS"/>
        </w:rPr>
        <w:t xml:space="preserve"> i drhtavice</w:t>
      </w:r>
      <w:r w:rsidR="00980356" w:rsidRPr="00022D14">
        <w:rPr>
          <w:szCs w:val="22"/>
          <w:lang w:val="sr-Latn-RS"/>
        </w:rPr>
        <w:t>) i antipiretika (snižavaju povišenu t</w:t>
      </w:r>
      <w:r w:rsidR="00DF0230">
        <w:rPr>
          <w:szCs w:val="22"/>
          <w:lang w:val="sr-Latn-RS"/>
        </w:rPr>
        <w:t>j</w:t>
      </w:r>
      <w:r w:rsidR="00980356" w:rsidRPr="00022D14">
        <w:rPr>
          <w:szCs w:val="22"/>
          <w:lang w:val="sr-Latn-RS"/>
        </w:rPr>
        <w:t>elesnu temperaturu).</w:t>
      </w:r>
    </w:p>
    <w:p w14:paraId="150B054F" w14:textId="77777777" w:rsidR="00980356" w:rsidRPr="00022D14" w:rsidRDefault="00980356" w:rsidP="003E47F7">
      <w:pPr>
        <w:tabs>
          <w:tab w:val="clear" w:pos="284"/>
        </w:tabs>
        <w:autoSpaceDE w:val="0"/>
        <w:autoSpaceDN w:val="0"/>
        <w:adjustRightInd w:val="0"/>
        <w:rPr>
          <w:szCs w:val="22"/>
          <w:lang w:val="sr-Latn-RS"/>
        </w:rPr>
      </w:pPr>
    </w:p>
    <w:p w14:paraId="150B0550" w14:textId="791B575C" w:rsidR="00980356" w:rsidRPr="00022D14" w:rsidRDefault="00332498" w:rsidP="003E47F7">
      <w:pPr>
        <w:tabs>
          <w:tab w:val="clear" w:pos="284"/>
        </w:tabs>
        <w:autoSpaceDE w:val="0"/>
        <w:autoSpaceDN w:val="0"/>
        <w:adjustRightInd w:val="0"/>
        <w:rPr>
          <w:szCs w:val="22"/>
          <w:lang w:val="sr-Latn-RS"/>
        </w:rPr>
      </w:pPr>
      <w:r w:rsidRPr="00022D14">
        <w:rPr>
          <w:szCs w:val="22"/>
          <w:lang w:val="sr-Latn-RS"/>
        </w:rPr>
        <w:t>Paracetamol Galenika</w:t>
      </w:r>
      <w:r w:rsidR="00D301B3">
        <w:rPr>
          <w:szCs w:val="22"/>
          <w:lang w:val="sr-Latn-RS"/>
        </w:rPr>
        <w:t>,</w:t>
      </w:r>
      <w:r w:rsidR="00980356" w:rsidRPr="00022D14">
        <w:rPr>
          <w:szCs w:val="22"/>
          <w:lang w:val="sr-Latn-RS"/>
        </w:rPr>
        <w:t xml:space="preserve"> sirup ublažava bol kod izbijanja zuba, zubobolju i bolove u grlu, i snižava povišenu t</w:t>
      </w:r>
      <w:r w:rsidR="00DF0230">
        <w:rPr>
          <w:szCs w:val="22"/>
          <w:lang w:val="sr-Latn-RS"/>
        </w:rPr>
        <w:t>j</w:t>
      </w:r>
      <w:r w:rsidR="00980356" w:rsidRPr="00022D14">
        <w:rPr>
          <w:szCs w:val="22"/>
          <w:lang w:val="sr-Latn-RS"/>
        </w:rPr>
        <w:t>elesnu temperaturu koja često prati prehladu, grip i druge d</w:t>
      </w:r>
      <w:r w:rsidR="00DF0230">
        <w:rPr>
          <w:szCs w:val="22"/>
          <w:lang w:val="sr-Latn-RS"/>
        </w:rPr>
        <w:t>j</w:t>
      </w:r>
      <w:r w:rsidR="00980356" w:rsidRPr="00022D14">
        <w:rPr>
          <w:szCs w:val="22"/>
          <w:lang w:val="sr-Latn-RS"/>
        </w:rPr>
        <w:t>ečje infektivne bolesti (kao što su ovčije boginje, veliki kašalj, male boginje i zauške).</w:t>
      </w:r>
    </w:p>
    <w:p w14:paraId="150B0551" w14:textId="20DF84D0" w:rsidR="00980356" w:rsidRDefault="00980356" w:rsidP="003E47F7">
      <w:pPr>
        <w:pStyle w:val="NASLOV123"/>
        <w:spacing w:before="0" w:after="0"/>
        <w:jc w:val="both"/>
        <w:rPr>
          <w:lang w:val="sr-Latn-RS"/>
        </w:rPr>
      </w:pPr>
    </w:p>
    <w:p w14:paraId="39F6D43D" w14:textId="77777777" w:rsidR="006525CC" w:rsidRPr="00022D14" w:rsidRDefault="006525CC" w:rsidP="003E47F7">
      <w:pPr>
        <w:pStyle w:val="NASLOV123"/>
        <w:spacing w:before="0" w:after="0"/>
        <w:jc w:val="both"/>
        <w:rPr>
          <w:lang w:val="sr-Latn-RS"/>
        </w:rPr>
      </w:pPr>
    </w:p>
    <w:p w14:paraId="193694D2" w14:textId="046A9085" w:rsidR="00830C52" w:rsidRPr="00830C52" w:rsidRDefault="00830C52" w:rsidP="00830C52">
      <w:pPr>
        <w:tabs>
          <w:tab w:val="clear" w:pos="284"/>
          <w:tab w:val="left" w:pos="540"/>
          <w:tab w:val="left" w:pos="569"/>
        </w:tabs>
        <w:jc w:val="left"/>
        <w:rPr>
          <w:b/>
          <w:caps/>
          <w:szCs w:val="22"/>
          <w:lang w:val="sr-Latn-CS"/>
        </w:rPr>
      </w:pPr>
      <w:r w:rsidRPr="00830C52">
        <w:rPr>
          <w:b/>
          <w:bCs/>
          <w:szCs w:val="22"/>
        </w:rPr>
        <w:t xml:space="preserve">2. </w:t>
      </w:r>
      <w:r w:rsidRPr="00830C52">
        <w:rPr>
          <w:b/>
          <w:bCs/>
          <w:szCs w:val="22"/>
          <w:lang w:val="sr-Latn-CS"/>
        </w:rPr>
        <w:tab/>
      </w:r>
      <w:r w:rsidRPr="00830C52">
        <w:rPr>
          <w:b/>
          <w:caps/>
          <w:szCs w:val="22"/>
          <w:lang w:val="sr-Latn-CS"/>
        </w:rPr>
        <w:t xml:space="preserve">Šta treba da znate prIJe nego što uzmete lIJek </w:t>
      </w:r>
      <w:r>
        <w:rPr>
          <w:b/>
          <w:caps/>
          <w:szCs w:val="22"/>
          <w:lang w:val="sr-Latn-CS"/>
        </w:rPr>
        <w:t>PARACETAMOL GALENIKA</w:t>
      </w:r>
    </w:p>
    <w:p w14:paraId="150B0553" w14:textId="77777777" w:rsidR="00980356" w:rsidRPr="00022D14" w:rsidRDefault="00980356" w:rsidP="003E47F7">
      <w:pPr>
        <w:rPr>
          <w:b/>
          <w:bCs/>
          <w:szCs w:val="22"/>
          <w:lang w:val="sr-Latn-RS"/>
        </w:rPr>
      </w:pPr>
    </w:p>
    <w:p w14:paraId="150B0554" w14:textId="3F1168B1" w:rsidR="00980356" w:rsidRPr="00022D14" w:rsidRDefault="00980356" w:rsidP="003E47F7">
      <w:pPr>
        <w:rPr>
          <w:b/>
          <w:szCs w:val="22"/>
          <w:lang w:val="sr-Latn-RS"/>
        </w:rPr>
      </w:pPr>
      <w:r w:rsidRPr="00022D14">
        <w:rPr>
          <w:b/>
          <w:bCs/>
          <w:szCs w:val="22"/>
          <w:lang w:val="sr-Latn-RS"/>
        </w:rPr>
        <w:t>L</w:t>
      </w:r>
      <w:r w:rsidR="00DF0230">
        <w:rPr>
          <w:b/>
          <w:bCs/>
          <w:szCs w:val="22"/>
          <w:lang w:val="sr-Latn-RS"/>
        </w:rPr>
        <w:t>ij</w:t>
      </w:r>
      <w:r w:rsidRPr="00022D14">
        <w:rPr>
          <w:b/>
          <w:bCs/>
          <w:szCs w:val="22"/>
          <w:lang w:val="sr-Latn-RS"/>
        </w:rPr>
        <w:t xml:space="preserve">ek </w:t>
      </w:r>
      <w:r w:rsidR="00332498" w:rsidRPr="00022D14">
        <w:rPr>
          <w:b/>
          <w:bCs/>
          <w:szCs w:val="22"/>
          <w:lang w:val="sr-Latn-RS"/>
        </w:rPr>
        <w:t>Paracetamol Galenika</w:t>
      </w:r>
      <w:r w:rsidRPr="00022D14">
        <w:rPr>
          <w:b/>
          <w:szCs w:val="22"/>
          <w:lang w:val="sr-Latn-RS"/>
        </w:rPr>
        <w:t xml:space="preserve"> ne sm</w:t>
      </w:r>
      <w:r w:rsidR="00DF0230">
        <w:rPr>
          <w:b/>
          <w:szCs w:val="22"/>
          <w:lang w:val="sr-Latn-RS"/>
        </w:rPr>
        <w:t>ij</w:t>
      </w:r>
      <w:r w:rsidRPr="00022D14">
        <w:rPr>
          <w:b/>
          <w:szCs w:val="22"/>
          <w:lang w:val="sr-Latn-RS"/>
        </w:rPr>
        <w:t>ete</w:t>
      </w:r>
      <w:r w:rsidRPr="00022D14">
        <w:rPr>
          <w:b/>
          <w:bCs/>
          <w:szCs w:val="22"/>
          <w:lang w:val="sr-Latn-RS"/>
        </w:rPr>
        <w:t xml:space="preserve"> davati d</w:t>
      </w:r>
      <w:r w:rsidR="00DF0230">
        <w:rPr>
          <w:b/>
          <w:bCs/>
          <w:szCs w:val="22"/>
          <w:lang w:val="sr-Latn-RS"/>
        </w:rPr>
        <w:t>j</w:t>
      </w:r>
      <w:r w:rsidRPr="00022D14">
        <w:rPr>
          <w:b/>
          <w:bCs/>
          <w:szCs w:val="22"/>
          <w:lang w:val="sr-Latn-RS"/>
        </w:rPr>
        <w:t>etetu</w:t>
      </w:r>
      <w:r w:rsidRPr="00022D14">
        <w:rPr>
          <w:b/>
          <w:szCs w:val="22"/>
          <w:lang w:val="sr-Latn-RS"/>
        </w:rPr>
        <w:t>:</w:t>
      </w:r>
    </w:p>
    <w:p w14:paraId="150B0555" w14:textId="77777777" w:rsidR="00980356" w:rsidRPr="00B52BFE" w:rsidRDefault="00980356" w:rsidP="003E47F7">
      <w:pPr>
        <w:rPr>
          <w:b/>
          <w:szCs w:val="22"/>
          <w:lang w:val="sr-Latn-RS"/>
        </w:rPr>
      </w:pPr>
    </w:p>
    <w:p w14:paraId="150B0556" w14:textId="28F36C58" w:rsidR="00980356" w:rsidRPr="00022D14" w:rsidRDefault="00980356" w:rsidP="003E47F7">
      <w:pPr>
        <w:numPr>
          <w:ilvl w:val="0"/>
          <w:numId w:val="34"/>
        </w:numPr>
        <w:tabs>
          <w:tab w:val="clear" w:pos="284"/>
          <w:tab w:val="clear" w:pos="720"/>
          <w:tab w:val="num" w:pos="540"/>
        </w:tabs>
        <w:autoSpaceDE w:val="0"/>
        <w:autoSpaceDN w:val="0"/>
        <w:adjustRightInd w:val="0"/>
        <w:ind w:left="540" w:hanging="180"/>
        <w:rPr>
          <w:rFonts w:eastAsia="TimesNewRoman,Bold"/>
          <w:szCs w:val="22"/>
          <w:u w:val="single"/>
          <w:lang w:val="sr-Latn-RS"/>
        </w:rPr>
      </w:pPr>
      <w:r w:rsidRPr="00022D14">
        <w:rPr>
          <w:rFonts w:eastAsia="TimesNewRoman,Bold"/>
          <w:szCs w:val="22"/>
          <w:lang w:val="sr-Latn-RS"/>
        </w:rPr>
        <w:t>ukoliko je</w:t>
      </w:r>
      <w:r w:rsidR="00DF0230">
        <w:rPr>
          <w:rFonts w:eastAsia="TimesNewRoman,Bold"/>
          <w:szCs w:val="22"/>
          <w:lang w:val="sr-Latn-RS"/>
        </w:rPr>
        <w:t xml:space="preserve"> </w:t>
      </w:r>
      <w:r w:rsidRPr="00022D14">
        <w:rPr>
          <w:rFonts w:eastAsia="TimesNewRoman,Bold"/>
          <w:szCs w:val="22"/>
          <w:lang w:val="sr-Latn-RS"/>
        </w:rPr>
        <w:t>Vaše d</w:t>
      </w:r>
      <w:r w:rsidR="00DF0230">
        <w:rPr>
          <w:rFonts w:eastAsia="TimesNewRoman,Bold"/>
          <w:szCs w:val="22"/>
          <w:lang w:val="sr-Latn-RS"/>
        </w:rPr>
        <w:t>ij</w:t>
      </w:r>
      <w:r w:rsidRPr="00022D14">
        <w:rPr>
          <w:rFonts w:eastAsia="TimesNewRoman,Bold"/>
          <w:szCs w:val="22"/>
          <w:lang w:val="sr-Latn-RS"/>
        </w:rPr>
        <w:t>ete alergično (preos</w:t>
      </w:r>
      <w:r w:rsidR="00DF0230">
        <w:rPr>
          <w:rFonts w:eastAsia="TimesNewRoman,Bold"/>
          <w:szCs w:val="22"/>
          <w:lang w:val="sr-Latn-RS"/>
        </w:rPr>
        <w:t>j</w:t>
      </w:r>
      <w:r w:rsidRPr="00022D14">
        <w:rPr>
          <w:rFonts w:eastAsia="TimesNewRoman,Bold"/>
          <w:szCs w:val="22"/>
          <w:lang w:val="sr-Latn-RS"/>
        </w:rPr>
        <w:t>etljivo) na paracetamol ili bilo koju od pomoćnih supstanci  ovog l</w:t>
      </w:r>
      <w:r w:rsidR="00DF0230">
        <w:rPr>
          <w:rFonts w:eastAsia="TimesNewRoman,Bold"/>
          <w:szCs w:val="22"/>
          <w:lang w:val="sr-Latn-RS"/>
        </w:rPr>
        <w:t>ij</w:t>
      </w:r>
      <w:r w:rsidRPr="00022D14">
        <w:rPr>
          <w:rFonts w:eastAsia="TimesNewRoman,Bold"/>
          <w:szCs w:val="22"/>
          <w:lang w:val="sr-Latn-RS"/>
        </w:rPr>
        <w:t xml:space="preserve">eka (navedene u </w:t>
      </w:r>
      <w:r w:rsidR="00DF0230">
        <w:rPr>
          <w:rFonts w:eastAsia="TimesNewRoman,Bold"/>
          <w:szCs w:val="22"/>
          <w:lang w:val="sr-Latn-RS"/>
        </w:rPr>
        <w:t>dijelu</w:t>
      </w:r>
      <w:r w:rsidRPr="00022D14">
        <w:rPr>
          <w:rFonts w:eastAsia="TimesNewRoman,Bold"/>
          <w:szCs w:val="22"/>
          <w:lang w:val="sr-Latn-RS"/>
        </w:rPr>
        <w:t xml:space="preserve"> 6);</w:t>
      </w:r>
    </w:p>
    <w:p w14:paraId="150B0557" w14:textId="66D98271" w:rsidR="00980356" w:rsidRPr="00022D14" w:rsidRDefault="00980356" w:rsidP="003E47F7">
      <w:pPr>
        <w:numPr>
          <w:ilvl w:val="0"/>
          <w:numId w:val="34"/>
        </w:numPr>
        <w:tabs>
          <w:tab w:val="clear" w:pos="284"/>
          <w:tab w:val="clear" w:pos="720"/>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ukoliko Vaše d</w:t>
      </w:r>
      <w:r w:rsidR="00DF0230">
        <w:rPr>
          <w:rFonts w:eastAsia="TimesNewRoman,Bold"/>
          <w:szCs w:val="22"/>
          <w:lang w:val="sr-Latn-RS"/>
        </w:rPr>
        <w:t>ij</w:t>
      </w:r>
      <w:r w:rsidRPr="00022D14">
        <w:rPr>
          <w:rFonts w:eastAsia="TimesNewRoman,Bold"/>
          <w:szCs w:val="22"/>
          <w:lang w:val="sr-Latn-RS"/>
        </w:rPr>
        <w:t>ete uzima bilo koji drugi l</w:t>
      </w:r>
      <w:r w:rsidR="00DF0230">
        <w:rPr>
          <w:rFonts w:eastAsia="TimesNewRoman,Bold"/>
          <w:szCs w:val="22"/>
          <w:lang w:val="sr-Latn-RS"/>
        </w:rPr>
        <w:t>ij</w:t>
      </w:r>
      <w:r w:rsidRPr="00022D14">
        <w:rPr>
          <w:rFonts w:eastAsia="TimesNewRoman,Bold"/>
          <w:szCs w:val="22"/>
          <w:lang w:val="sr-Latn-RS"/>
        </w:rPr>
        <w:t>ek koji sadrži paracetamol;</w:t>
      </w:r>
    </w:p>
    <w:p w14:paraId="150B0558" w14:textId="43EB149B" w:rsidR="00980356" w:rsidRPr="00022D14" w:rsidRDefault="00980356" w:rsidP="003E47F7">
      <w:pPr>
        <w:numPr>
          <w:ilvl w:val="0"/>
          <w:numId w:val="34"/>
        </w:numPr>
        <w:tabs>
          <w:tab w:val="clear" w:pos="284"/>
          <w:tab w:val="clear" w:pos="720"/>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ukoliko Vaše d</w:t>
      </w:r>
      <w:r w:rsidR="00DF0230">
        <w:rPr>
          <w:rFonts w:eastAsia="TimesNewRoman,Bold"/>
          <w:szCs w:val="22"/>
          <w:lang w:val="sr-Latn-RS"/>
        </w:rPr>
        <w:t>ij</w:t>
      </w:r>
      <w:r w:rsidRPr="00022D14">
        <w:rPr>
          <w:rFonts w:eastAsia="TimesNewRoman,Bold"/>
          <w:szCs w:val="22"/>
          <w:lang w:val="sr-Latn-RS"/>
        </w:rPr>
        <w:t>ete ima r</w:t>
      </w:r>
      <w:r w:rsidR="00DF0230">
        <w:rPr>
          <w:rFonts w:eastAsia="TimesNewRoman,Bold"/>
          <w:szCs w:val="22"/>
          <w:lang w:val="sr-Latn-RS"/>
        </w:rPr>
        <w:t>ij</w:t>
      </w:r>
      <w:r w:rsidRPr="00022D14">
        <w:rPr>
          <w:rFonts w:eastAsia="TimesNewRoman,Bold"/>
          <w:szCs w:val="22"/>
          <w:lang w:val="sr-Latn-RS"/>
        </w:rPr>
        <w:t>etko nasl</w:t>
      </w:r>
      <w:r w:rsidR="00DF0230">
        <w:rPr>
          <w:rFonts w:eastAsia="TimesNewRoman,Bold"/>
          <w:szCs w:val="22"/>
          <w:lang w:val="sr-Latn-RS"/>
        </w:rPr>
        <w:t>j</w:t>
      </w:r>
      <w:r w:rsidRPr="00022D14">
        <w:rPr>
          <w:rFonts w:eastAsia="TimesNewRoman,Bold"/>
          <w:szCs w:val="22"/>
          <w:lang w:val="sr-Latn-RS"/>
        </w:rPr>
        <w:t>edno oboljenje intolerancije na pojedine šećere.</w:t>
      </w:r>
    </w:p>
    <w:p w14:paraId="150B0559" w14:textId="77777777" w:rsidR="00980356" w:rsidRPr="00022D14" w:rsidRDefault="00980356" w:rsidP="003E47F7">
      <w:pPr>
        <w:rPr>
          <w:b/>
          <w:bCs/>
          <w:iCs/>
          <w:szCs w:val="22"/>
          <w:lang w:val="sr-Latn-RS"/>
        </w:rPr>
      </w:pPr>
    </w:p>
    <w:p w14:paraId="150B055A" w14:textId="4620563E" w:rsidR="00980356" w:rsidRPr="00022D14" w:rsidRDefault="00980356" w:rsidP="003E47F7">
      <w:pPr>
        <w:rPr>
          <w:b/>
          <w:bCs/>
          <w:szCs w:val="22"/>
          <w:lang w:val="sr-Latn-RS"/>
        </w:rPr>
      </w:pPr>
      <w:r w:rsidRPr="00022D14">
        <w:rPr>
          <w:b/>
          <w:bCs/>
          <w:iCs/>
          <w:szCs w:val="22"/>
          <w:lang w:val="sr-Latn-RS"/>
        </w:rPr>
        <w:t>Upozorenja i m</w:t>
      </w:r>
      <w:r w:rsidR="00830C52">
        <w:rPr>
          <w:b/>
          <w:bCs/>
          <w:iCs/>
          <w:szCs w:val="22"/>
          <w:lang w:val="sr-Latn-RS"/>
        </w:rPr>
        <w:t>j</w:t>
      </w:r>
      <w:r w:rsidRPr="00022D14">
        <w:rPr>
          <w:b/>
          <w:bCs/>
          <w:iCs/>
          <w:szCs w:val="22"/>
          <w:lang w:val="sr-Latn-RS"/>
        </w:rPr>
        <w:t>ere opreza</w:t>
      </w:r>
      <w:r w:rsidR="00830C52">
        <w:rPr>
          <w:b/>
          <w:bCs/>
          <w:iCs/>
          <w:szCs w:val="22"/>
          <w:lang w:val="sr-Latn-RS"/>
        </w:rPr>
        <w:t>:</w:t>
      </w:r>
    </w:p>
    <w:p w14:paraId="150B055B" w14:textId="77777777" w:rsidR="00980356" w:rsidRPr="00022D14" w:rsidRDefault="00980356" w:rsidP="003E47F7">
      <w:pPr>
        <w:pStyle w:val="Header"/>
        <w:rPr>
          <w:sz w:val="22"/>
          <w:szCs w:val="22"/>
          <w:lang w:val="sr-Latn-RS"/>
        </w:rPr>
      </w:pPr>
    </w:p>
    <w:p w14:paraId="150B055C" w14:textId="4490F9C3" w:rsidR="00980356" w:rsidRPr="00022D14" w:rsidRDefault="00980356" w:rsidP="003E47F7">
      <w:pPr>
        <w:pStyle w:val="Header"/>
        <w:rPr>
          <w:sz w:val="22"/>
          <w:szCs w:val="22"/>
          <w:lang w:val="sr-Latn-RS"/>
        </w:rPr>
      </w:pPr>
      <w:r w:rsidRPr="00022D14">
        <w:rPr>
          <w:sz w:val="22"/>
          <w:szCs w:val="22"/>
          <w:lang w:val="sr-Latn-RS"/>
        </w:rPr>
        <w:t>Razgovarajte sa l</w:t>
      </w:r>
      <w:r w:rsidR="00DF0230">
        <w:rPr>
          <w:sz w:val="22"/>
          <w:szCs w:val="22"/>
          <w:lang w:val="sr-Latn-RS"/>
        </w:rPr>
        <w:t>j</w:t>
      </w:r>
      <w:r w:rsidRPr="00022D14">
        <w:rPr>
          <w:sz w:val="22"/>
          <w:szCs w:val="22"/>
          <w:lang w:val="sr-Latn-RS"/>
        </w:rPr>
        <w:t>ekarom pr</w:t>
      </w:r>
      <w:r w:rsidR="00DF0230">
        <w:rPr>
          <w:sz w:val="22"/>
          <w:szCs w:val="22"/>
          <w:lang w:val="sr-Latn-RS"/>
        </w:rPr>
        <w:t>ij</w:t>
      </w:r>
      <w:r w:rsidRPr="00022D14">
        <w:rPr>
          <w:sz w:val="22"/>
          <w:szCs w:val="22"/>
          <w:lang w:val="sr-Latn-RS"/>
        </w:rPr>
        <w:t>e nego što svom d</w:t>
      </w:r>
      <w:r w:rsidR="00DF0230">
        <w:rPr>
          <w:sz w:val="22"/>
          <w:szCs w:val="22"/>
          <w:lang w:val="sr-Latn-RS"/>
        </w:rPr>
        <w:t>j</w:t>
      </w:r>
      <w:r w:rsidRPr="00022D14">
        <w:rPr>
          <w:sz w:val="22"/>
          <w:szCs w:val="22"/>
          <w:lang w:val="sr-Latn-RS"/>
        </w:rPr>
        <w:t>etetu date ovaj l</w:t>
      </w:r>
      <w:r w:rsidR="00DF0230">
        <w:rPr>
          <w:sz w:val="22"/>
          <w:szCs w:val="22"/>
          <w:lang w:val="sr-Latn-RS"/>
        </w:rPr>
        <w:t>ij</w:t>
      </w:r>
      <w:r w:rsidRPr="00022D14">
        <w:rPr>
          <w:sz w:val="22"/>
          <w:szCs w:val="22"/>
          <w:lang w:val="sr-Latn-RS"/>
        </w:rPr>
        <w:t>ek:</w:t>
      </w:r>
    </w:p>
    <w:p w14:paraId="150B055D" w14:textId="77777777" w:rsidR="00980356" w:rsidRPr="00022D14" w:rsidRDefault="00980356" w:rsidP="003E47F7">
      <w:pPr>
        <w:pStyle w:val="Header"/>
        <w:rPr>
          <w:sz w:val="22"/>
          <w:szCs w:val="22"/>
          <w:lang w:val="sr-Latn-RS"/>
        </w:rPr>
      </w:pPr>
    </w:p>
    <w:p w14:paraId="150B055E" w14:textId="5DA705AA" w:rsidR="00980356" w:rsidRPr="00022D14" w:rsidRDefault="00980356" w:rsidP="00817432">
      <w:pPr>
        <w:numPr>
          <w:ilvl w:val="0"/>
          <w:numId w:val="35"/>
        </w:numPr>
        <w:tabs>
          <w:tab w:val="clear" w:pos="284"/>
          <w:tab w:val="clear" w:pos="720"/>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ukoliko Vaše d</w:t>
      </w:r>
      <w:r w:rsidR="00DF0230">
        <w:rPr>
          <w:rFonts w:eastAsia="TimesNewRoman,Bold"/>
          <w:szCs w:val="22"/>
          <w:lang w:val="sr-Latn-RS"/>
        </w:rPr>
        <w:t>ij</w:t>
      </w:r>
      <w:r w:rsidRPr="00022D14">
        <w:rPr>
          <w:rFonts w:eastAsia="TimesNewRoman,Bold"/>
          <w:szCs w:val="22"/>
          <w:lang w:val="sr-Latn-RS"/>
        </w:rPr>
        <w:t>ete ima oboljenje jetre ili bubrega;</w:t>
      </w:r>
    </w:p>
    <w:p w14:paraId="150B055F" w14:textId="1D9032A1" w:rsidR="00980356" w:rsidRPr="00022D14" w:rsidRDefault="00980356" w:rsidP="003E47F7">
      <w:pPr>
        <w:numPr>
          <w:ilvl w:val="0"/>
          <w:numId w:val="35"/>
        </w:numPr>
        <w:tabs>
          <w:tab w:val="clear" w:pos="284"/>
          <w:tab w:val="clear" w:pos="720"/>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ukoliko Vaše d</w:t>
      </w:r>
      <w:r w:rsidR="00DF0230">
        <w:rPr>
          <w:rFonts w:eastAsia="TimesNewRoman,Bold"/>
          <w:szCs w:val="22"/>
          <w:lang w:val="sr-Latn-RS"/>
        </w:rPr>
        <w:t>ij</w:t>
      </w:r>
      <w:r w:rsidRPr="00022D14">
        <w:rPr>
          <w:rFonts w:eastAsia="TimesNewRoman,Bold"/>
          <w:szCs w:val="22"/>
          <w:lang w:val="sr-Latn-RS"/>
        </w:rPr>
        <w:t>ete ima nedovoljnu t</w:t>
      </w:r>
      <w:r w:rsidR="00DF0230">
        <w:rPr>
          <w:rFonts w:eastAsia="TimesNewRoman,Bold"/>
          <w:szCs w:val="22"/>
          <w:lang w:val="sr-Latn-RS"/>
        </w:rPr>
        <w:t>j</w:t>
      </w:r>
      <w:r w:rsidRPr="00022D14">
        <w:rPr>
          <w:rFonts w:eastAsia="TimesNewRoman,Bold"/>
          <w:szCs w:val="22"/>
          <w:lang w:val="sr-Latn-RS"/>
        </w:rPr>
        <w:t>elesnu masu ili je neuhranjeno;</w:t>
      </w:r>
    </w:p>
    <w:p w14:paraId="150B0560" w14:textId="69AC4B64" w:rsidR="00980356" w:rsidRPr="00022D14" w:rsidRDefault="00980356" w:rsidP="003E47F7">
      <w:pPr>
        <w:numPr>
          <w:ilvl w:val="0"/>
          <w:numId w:val="35"/>
        </w:numPr>
        <w:tabs>
          <w:tab w:val="clear" w:pos="284"/>
          <w:tab w:val="clear" w:pos="720"/>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ukoliko je Vaša beba pr</w:t>
      </w:r>
      <w:r w:rsidR="00DF0230">
        <w:rPr>
          <w:rFonts w:eastAsia="TimesNewRoman,Bold"/>
          <w:szCs w:val="22"/>
          <w:lang w:val="sr-Latn-RS"/>
        </w:rPr>
        <w:t>ij</w:t>
      </w:r>
      <w:r w:rsidRPr="00022D14">
        <w:rPr>
          <w:rFonts w:eastAsia="TimesNewRoman,Bold"/>
          <w:szCs w:val="22"/>
          <w:lang w:val="sr-Latn-RS"/>
        </w:rPr>
        <w:t xml:space="preserve">evremeno rođena i mlađa </w:t>
      </w:r>
      <w:r w:rsidR="00817432" w:rsidRPr="00022D14">
        <w:rPr>
          <w:rFonts w:eastAsia="TimesNewRoman,Bold"/>
          <w:szCs w:val="22"/>
          <w:lang w:val="sr-Latn-RS"/>
        </w:rPr>
        <w:t xml:space="preserve">je </w:t>
      </w:r>
      <w:r w:rsidRPr="00022D14">
        <w:rPr>
          <w:rFonts w:eastAsia="TimesNewRoman,Bold"/>
          <w:szCs w:val="22"/>
          <w:lang w:val="sr-Latn-RS"/>
        </w:rPr>
        <w:t>od 3 m</w:t>
      </w:r>
      <w:r w:rsidR="00DF0230">
        <w:rPr>
          <w:rFonts w:eastAsia="TimesNewRoman,Bold"/>
          <w:szCs w:val="22"/>
          <w:lang w:val="sr-Latn-RS"/>
        </w:rPr>
        <w:t>j</w:t>
      </w:r>
      <w:r w:rsidRPr="00022D14">
        <w:rPr>
          <w:rFonts w:eastAsia="TimesNewRoman,Bold"/>
          <w:szCs w:val="22"/>
          <w:lang w:val="sr-Latn-RS"/>
        </w:rPr>
        <w:t>eseca;</w:t>
      </w:r>
    </w:p>
    <w:p w14:paraId="150B0561" w14:textId="11D51CBD" w:rsidR="00980356" w:rsidRPr="00022D14" w:rsidRDefault="00817432" w:rsidP="003E47F7">
      <w:pPr>
        <w:numPr>
          <w:ilvl w:val="0"/>
          <w:numId w:val="35"/>
        </w:numPr>
        <w:tabs>
          <w:tab w:val="clear" w:pos="284"/>
          <w:tab w:val="clear" w:pos="720"/>
          <w:tab w:val="num" w:pos="540"/>
        </w:tabs>
        <w:autoSpaceDE w:val="0"/>
        <w:autoSpaceDN w:val="0"/>
        <w:adjustRightInd w:val="0"/>
        <w:ind w:left="540" w:hanging="180"/>
        <w:rPr>
          <w:rFonts w:eastAsia="TimesNewRoman,Bold"/>
          <w:szCs w:val="22"/>
          <w:lang w:val="sr-Latn-RS"/>
        </w:rPr>
      </w:pPr>
      <w:r>
        <w:rPr>
          <w:rFonts w:eastAsia="TimesNewRoman,Bold"/>
          <w:szCs w:val="22"/>
          <w:lang w:val="sr-Latn-RS"/>
        </w:rPr>
        <w:t>ukoliko</w:t>
      </w:r>
      <w:r w:rsidRPr="00022D14">
        <w:rPr>
          <w:rFonts w:eastAsia="TimesNewRoman,Bold"/>
          <w:szCs w:val="22"/>
          <w:lang w:val="sr-Latn-RS"/>
        </w:rPr>
        <w:t xml:space="preserve"> </w:t>
      </w:r>
      <w:r w:rsidR="00980356" w:rsidRPr="00022D14">
        <w:rPr>
          <w:rFonts w:eastAsia="TimesNewRoman,Bold"/>
          <w:szCs w:val="22"/>
          <w:lang w:val="sr-Latn-RS"/>
        </w:rPr>
        <w:t>Vaše d</w:t>
      </w:r>
      <w:r w:rsidR="00DF0230">
        <w:rPr>
          <w:rFonts w:eastAsia="TimesNewRoman,Bold"/>
          <w:szCs w:val="22"/>
          <w:lang w:val="sr-Latn-RS"/>
        </w:rPr>
        <w:t>ij</w:t>
      </w:r>
      <w:r w:rsidR="00980356" w:rsidRPr="00022D14">
        <w:rPr>
          <w:rFonts w:eastAsia="TimesNewRoman,Bold"/>
          <w:szCs w:val="22"/>
          <w:lang w:val="sr-Latn-RS"/>
        </w:rPr>
        <w:t xml:space="preserve">ete ima </w:t>
      </w:r>
      <w:r w:rsidR="00980356" w:rsidRPr="00022D14">
        <w:rPr>
          <w:rFonts w:eastAsia="TimesNewRoman,Bold"/>
          <w:b/>
          <w:szCs w:val="22"/>
          <w:lang w:val="sr-Latn-RS"/>
        </w:rPr>
        <w:t>tešku infekciju</w:t>
      </w:r>
      <w:r w:rsidR="00980356" w:rsidRPr="00022D14">
        <w:rPr>
          <w:rFonts w:eastAsia="TimesNewRoman,Bold"/>
          <w:szCs w:val="22"/>
          <w:lang w:val="sr-Latn-RS"/>
        </w:rPr>
        <w:t xml:space="preserve">, pošto to može povećati rizik od </w:t>
      </w:r>
      <w:r w:rsidR="00980356" w:rsidRPr="00022D14">
        <w:rPr>
          <w:rFonts w:eastAsia="TimesNewRoman,Bold"/>
          <w:b/>
          <w:szCs w:val="22"/>
          <w:lang w:val="sr-Latn-RS"/>
        </w:rPr>
        <w:t>metaboličke acidoze</w:t>
      </w:r>
      <w:r w:rsidR="00980356" w:rsidRPr="00022D14">
        <w:rPr>
          <w:rFonts w:eastAsia="TimesNewRoman,Bold"/>
          <w:szCs w:val="22"/>
          <w:lang w:val="sr-Latn-RS"/>
        </w:rPr>
        <w:t xml:space="preserve">. </w:t>
      </w:r>
    </w:p>
    <w:p w14:paraId="150B0562" w14:textId="77777777" w:rsidR="00980356" w:rsidRPr="00022D14" w:rsidRDefault="00980356" w:rsidP="003E47F7">
      <w:pPr>
        <w:tabs>
          <w:tab w:val="clear" w:pos="284"/>
          <w:tab w:val="num" w:pos="540"/>
        </w:tabs>
        <w:autoSpaceDE w:val="0"/>
        <w:autoSpaceDN w:val="0"/>
        <w:adjustRightInd w:val="0"/>
        <w:ind w:left="540" w:hanging="180"/>
        <w:rPr>
          <w:rFonts w:eastAsia="TimesNewRoman,Bold"/>
          <w:szCs w:val="22"/>
          <w:lang w:val="sr-Latn-RS"/>
        </w:rPr>
      </w:pPr>
      <w:r w:rsidRPr="00022D14">
        <w:rPr>
          <w:rFonts w:eastAsia="TimesNewRoman,Bold"/>
          <w:szCs w:val="22"/>
          <w:lang w:val="sr-Latn-RS"/>
        </w:rPr>
        <w:tab/>
        <w:t xml:space="preserve">Znaci metaboličke acidoze su: </w:t>
      </w:r>
    </w:p>
    <w:p w14:paraId="150B0563" w14:textId="77777777" w:rsidR="00980356" w:rsidRPr="00022D14" w:rsidRDefault="00980356" w:rsidP="003E47F7">
      <w:pPr>
        <w:tabs>
          <w:tab w:val="clear" w:pos="284"/>
        </w:tabs>
        <w:autoSpaceDE w:val="0"/>
        <w:autoSpaceDN w:val="0"/>
        <w:adjustRightInd w:val="0"/>
        <w:ind w:firstLine="720"/>
        <w:rPr>
          <w:rFonts w:eastAsia="TimesNewRoman,Bold"/>
          <w:szCs w:val="22"/>
          <w:lang w:val="sr-Latn-RS"/>
        </w:rPr>
      </w:pPr>
      <w:r w:rsidRPr="00022D14">
        <w:rPr>
          <w:rFonts w:eastAsia="TimesNewRoman,Bold"/>
          <w:szCs w:val="22"/>
          <w:lang w:val="sr-Latn-RS"/>
        </w:rPr>
        <w:t>- duboko, ubrzano, otežano disanje;</w:t>
      </w:r>
    </w:p>
    <w:p w14:paraId="150B0564" w14:textId="77777777" w:rsidR="00980356" w:rsidRPr="00022D14" w:rsidRDefault="00980356" w:rsidP="003E47F7">
      <w:pPr>
        <w:tabs>
          <w:tab w:val="clear" w:pos="284"/>
        </w:tabs>
        <w:autoSpaceDE w:val="0"/>
        <w:autoSpaceDN w:val="0"/>
        <w:adjustRightInd w:val="0"/>
        <w:ind w:firstLine="720"/>
        <w:rPr>
          <w:rFonts w:eastAsia="TimesNewRoman,Bold"/>
          <w:szCs w:val="22"/>
          <w:lang w:val="sr-Latn-RS"/>
        </w:rPr>
      </w:pPr>
      <w:r w:rsidRPr="00022D14">
        <w:rPr>
          <w:rFonts w:eastAsia="TimesNewRoman,Bold"/>
          <w:szCs w:val="22"/>
          <w:lang w:val="sr-Latn-RS"/>
        </w:rPr>
        <w:t>- mučnina ili povraćanje;</w:t>
      </w:r>
    </w:p>
    <w:p w14:paraId="150B0565" w14:textId="77777777" w:rsidR="00980356" w:rsidRPr="00022D14" w:rsidRDefault="00980356" w:rsidP="003E47F7">
      <w:pPr>
        <w:tabs>
          <w:tab w:val="clear" w:pos="284"/>
        </w:tabs>
        <w:autoSpaceDE w:val="0"/>
        <w:autoSpaceDN w:val="0"/>
        <w:adjustRightInd w:val="0"/>
        <w:ind w:firstLine="720"/>
        <w:rPr>
          <w:rFonts w:eastAsia="TimesNewRoman,Bold"/>
          <w:szCs w:val="22"/>
          <w:lang w:val="sr-Latn-RS"/>
        </w:rPr>
      </w:pPr>
      <w:r w:rsidRPr="00022D14">
        <w:rPr>
          <w:rFonts w:eastAsia="TimesNewRoman,Bold"/>
          <w:szCs w:val="22"/>
          <w:lang w:val="sr-Latn-RS"/>
        </w:rPr>
        <w:t>- gubitak apetita.</w:t>
      </w:r>
    </w:p>
    <w:p w14:paraId="150B0566" w14:textId="77777777" w:rsidR="00980356" w:rsidRPr="00022D14" w:rsidRDefault="00980356" w:rsidP="003E47F7">
      <w:pPr>
        <w:tabs>
          <w:tab w:val="clear" w:pos="284"/>
        </w:tabs>
        <w:autoSpaceDE w:val="0"/>
        <w:autoSpaceDN w:val="0"/>
        <w:adjustRightInd w:val="0"/>
        <w:rPr>
          <w:rFonts w:eastAsia="TimesNewRoman,Bold"/>
          <w:szCs w:val="22"/>
          <w:lang w:val="sr-Latn-RS"/>
        </w:rPr>
      </w:pPr>
    </w:p>
    <w:p w14:paraId="150B0567" w14:textId="37BC373B" w:rsidR="00980356" w:rsidRPr="00022D14" w:rsidRDefault="00980356" w:rsidP="003E47F7">
      <w:pPr>
        <w:tabs>
          <w:tab w:val="clear" w:pos="284"/>
        </w:tabs>
        <w:autoSpaceDE w:val="0"/>
        <w:autoSpaceDN w:val="0"/>
        <w:adjustRightInd w:val="0"/>
        <w:rPr>
          <w:rFonts w:eastAsia="TimesNewRoman,Bold"/>
          <w:szCs w:val="22"/>
          <w:lang w:val="sr-Latn-RS"/>
        </w:rPr>
      </w:pPr>
      <w:r w:rsidRPr="00022D14">
        <w:rPr>
          <w:b/>
          <w:szCs w:val="22"/>
          <w:lang w:val="sr-Latn-RS"/>
        </w:rPr>
        <w:t xml:space="preserve">Odmah kontaktirajte </w:t>
      </w:r>
      <w:r w:rsidR="00817432">
        <w:rPr>
          <w:b/>
          <w:szCs w:val="22"/>
          <w:lang w:val="sr-Latn-RS"/>
        </w:rPr>
        <w:t xml:space="preserve">sa svojim </w:t>
      </w:r>
      <w:r w:rsidRPr="00022D14">
        <w:rPr>
          <w:b/>
          <w:szCs w:val="22"/>
          <w:lang w:val="sr-Latn-RS"/>
        </w:rPr>
        <w:t>l</w:t>
      </w:r>
      <w:r w:rsidR="00DF0230">
        <w:rPr>
          <w:b/>
          <w:szCs w:val="22"/>
          <w:lang w:val="sr-Latn-RS"/>
        </w:rPr>
        <w:t>j</w:t>
      </w:r>
      <w:r w:rsidRPr="00022D14">
        <w:rPr>
          <w:b/>
          <w:szCs w:val="22"/>
          <w:lang w:val="sr-Latn-RS"/>
        </w:rPr>
        <w:t>ekar</w:t>
      </w:r>
      <w:r w:rsidR="00817432">
        <w:rPr>
          <w:b/>
          <w:szCs w:val="22"/>
          <w:lang w:val="sr-Latn-RS"/>
        </w:rPr>
        <w:t>om</w:t>
      </w:r>
      <w:r w:rsidRPr="00022D14">
        <w:rPr>
          <w:szCs w:val="22"/>
          <w:lang w:val="sr-Latn-RS"/>
        </w:rPr>
        <w:t xml:space="preserve"> ako se kod d</w:t>
      </w:r>
      <w:r w:rsidR="00DF0230">
        <w:rPr>
          <w:szCs w:val="22"/>
          <w:lang w:val="sr-Latn-RS"/>
        </w:rPr>
        <w:t>j</w:t>
      </w:r>
      <w:r w:rsidRPr="00022D14">
        <w:rPr>
          <w:szCs w:val="22"/>
          <w:lang w:val="sr-Latn-RS"/>
        </w:rPr>
        <w:t>eteta javi kombinacija ovih simptoma.</w:t>
      </w:r>
    </w:p>
    <w:p w14:paraId="150B0568" w14:textId="77777777" w:rsidR="00980356" w:rsidRPr="00022D14" w:rsidRDefault="00980356" w:rsidP="003E47F7">
      <w:pPr>
        <w:tabs>
          <w:tab w:val="clear" w:pos="284"/>
        </w:tabs>
        <w:autoSpaceDE w:val="0"/>
        <w:autoSpaceDN w:val="0"/>
        <w:adjustRightInd w:val="0"/>
        <w:rPr>
          <w:rFonts w:eastAsia="TimesNewRoman,Bold"/>
          <w:bCs/>
          <w:szCs w:val="22"/>
          <w:lang w:val="sr-Latn-RS"/>
        </w:rPr>
      </w:pPr>
    </w:p>
    <w:p w14:paraId="150B0569" w14:textId="036ABDB8" w:rsidR="00980356" w:rsidRPr="00022D14" w:rsidRDefault="00DF0230" w:rsidP="003E47F7">
      <w:pPr>
        <w:rPr>
          <w:b/>
          <w:bCs/>
          <w:szCs w:val="22"/>
          <w:lang w:val="sr-Latn-RS"/>
        </w:rPr>
      </w:pPr>
      <w:r>
        <w:rPr>
          <w:b/>
          <w:szCs w:val="22"/>
          <w:lang w:val="sr-Latn-RS"/>
        </w:rPr>
        <w:t>Primjena drugih ljekova</w:t>
      </w:r>
    </w:p>
    <w:p w14:paraId="150B056A" w14:textId="77777777" w:rsidR="00980356" w:rsidRPr="00022D14" w:rsidRDefault="00980356" w:rsidP="003E47F7">
      <w:pPr>
        <w:pStyle w:val="Header"/>
        <w:rPr>
          <w:sz w:val="22"/>
          <w:szCs w:val="22"/>
          <w:lang w:val="sr-Latn-RS"/>
        </w:rPr>
      </w:pPr>
    </w:p>
    <w:p w14:paraId="150B056B" w14:textId="4B23DC12" w:rsidR="00980356" w:rsidRPr="00022D14" w:rsidRDefault="00980356" w:rsidP="003E47F7">
      <w:pPr>
        <w:pStyle w:val="Header"/>
        <w:rPr>
          <w:sz w:val="22"/>
          <w:szCs w:val="22"/>
          <w:lang w:val="sr-Latn-RS"/>
        </w:rPr>
      </w:pPr>
      <w:r w:rsidRPr="00022D14">
        <w:rPr>
          <w:sz w:val="22"/>
          <w:szCs w:val="22"/>
          <w:lang w:val="sr-Latn-RS"/>
        </w:rPr>
        <w:t>Pr</w:t>
      </w:r>
      <w:r w:rsidR="00DF0230">
        <w:rPr>
          <w:sz w:val="22"/>
          <w:szCs w:val="22"/>
          <w:lang w:val="sr-Latn-RS"/>
        </w:rPr>
        <w:t>ij</w:t>
      </w:r>
      <w:r w:rsidRPr="00022D14">
        <w:rPr>
          <w:sz w:val="22"/>
          <w:szCs w:val="22"/>
          <w:lang w:val="sr-Latn-RS"/>
        </w:rPr>
        <w:t>e prim</w:t>
      </w:r>
      <w:r w:rsidR="00DF0230">
        <w:rPr>
          <w:sz w:val="22"/>
          <w:szCs w:val="22"/>
          <w:lang w:val="sr-Latn-RS"/>
        </w:rPr>
        <w:t>j</w:t>
      </w:r>
      <w:r w:rsidRPr="00022D14">
        <w:rPr>
          <w:sz w:val="22"/>
          <w:szCs w:val="22"/>
          <w:lang w:val="sr-Latn-RS"/>
        </w:rPr>
        <w:t>ene ovog l</w:t>
      </w:r>
      <w:r w:rsidR="00DF0230">
        <w:rPr>
          <w:sz w:val="22"/>
          <w:szCs w:val="22"/>
          <w:lang w:val="sr-Latn-RS"/>
        </w:rPr>
        <w:t>ij</w:t>
      </w:r>
      <w:r w:rsidRPr="00022D14">
        <w:rPr>
          <w:sz w:val="22"/>
          <w:szCs w:val="22"/>
          <w:lang w:val="sr-Latn-RS"/>
        </w:rPr>
        <w:t>eka obav</w:t>
      </w:r>
      <w:r w:rsidR="00DF0230">
        <w:rPr>
          <w:sz w:val="22"/>
          <w:szCs w:val="22"/>
          <w:lang w:val="sr-Latn-RS"/>
        </w:rPr>
        <w:t>ij</w:t>
      </w:r>
      <w:r w:rsidRPr="00022D14">
        <w:rPr>
          <w:sz w:val="22"/>
          <w:szCs w:val="22"/>
          <w:lang w:val="sr-Latn-RS"/>
        </w:rPr>
        <w:t>estite</w:t>
      </w:r>
      <w:r w:rsidRPr="00022D14">
        <w:rPr>
          <w:iCs/>
          <w:sz w:val="22"/>
          <w:szCs w:val="22"/>
          <w:lang w:val="sr-Latn-RS"/>
        </w:rPr>
        <w:t xml:space="preserve"> svog l</w:t>
      </w:r>
      <w:r w:rsidR="00DF0230">
        <w:rPr>
          <w:iCs/>
          <w:sz w:val="22"/>
          <w:szCs w:val="22"/>
          <w:lang w:val="sr-Latn-RS"/>
        </w:rPr>
        <w:t>j</w:t>
      </w:r>
      <w:r w:rsidRPr="00022D14">
        <w:rPr>
          <w:iCs/>
          <w:sz w:val="22"/>
          <w:szCs w:val="22"/>
          <w:lang w:val="sr-Latn-RS"/>
        </w:rPr>
        <w:t>ekara ako Vaše d</w:t>
      </w:r>
      <w:r w:rsidR="00DF0230">
        <w:rPr>
          <w:iCs/>
          <w:sz w:val="22"/>
          <w:szCs w:val="22"/>
          <w:lang w:val="sr-Latn-RS"/>
        </w:rPr>
        <w:t>ij</w:t>
      </w:r>
      <w:r w:rsidRPr="00022D14">
        <w:rPr>
          <w:iCs/>
          <w:sz w:val="22"/>
          <w:szCs w:val="22"/>
          <w:lang w:val="sr-Latn-RS"/>
        </w:rPr>
        <w:t>ete uzima</w:t>
      </w:r>
      <w:r w:rsidR="00817432">
        <w:rPr>
          <w:iCs/>
          <w:sz w:val="22"/>
          <w:szCs w:val="22"/>
          <w:lang w:val="sr-Latn-RS"/>
        </w:rPr>
        <w:t>,</w:t>
      </w:r>
      <w:r w:rsidRPr="00022D14">
        <w:rPr>
          <w:iCs/>
          <w:sz w:val="22"/>
          <w:szCs w:val="22"/>
          <w:lang w:val="sr-Latn-RS"/>
        </w:rPr>
        <w:t xml:space="preserve"> donedavno </w:t>
      </w:r>
      <w:r w:rsidR="00817432" w:rsidRPr="00022D14">
        <w:rPr>
          <w:iCs/>
          <w:sz w:val="22"/>
          <w:szCs w:val="22"/>
          <w:lang w:val="sr-Latn-RS"/>
        </w:rPr>
        <w:t xml:space="preserve">je </w:t>
      </w:r>
      <w:r w:rsidRPr="00022D14">
        <w:rPr>
          <w:iCs/>
          <w:sz w:val="22"/>
          <w:szCs w:val="22"/>
          <w:lang w:val="sr-Latn-RS"/>
        </w:rPr>
        <w:t xml:space="preserve">uzimalo </w:t>
      </w:r>
      <w:r w:rsidR="00817432">
        <w:rPr>
          <w:iCs/>
          <w:sz w:val="22"/>
          <w:szCs w:val="22"/>
          <w:lang w:val="sr-Latn-RS"/>
        </w:rPr>
        <w:t xml:space="preserve">ili će možda uzimati </w:t>
      </w:r>
      <w:r w:rsidRPr="00022D14">
        <w:rPr>
          <w:iCs/>
          <w:sz w:val="22"/>
          <w:szCs w:val="22"/>
          <w:lang w:val="sr-Latn-RS"/>
        </w:rPr>
        <w:t>neki drugi l</w:t>
      </w:r>
      <w:r w:rsidR="0057514F">
        <w:rPr>
          <w:iCs/>
          <w:sz w:val="22"/>
          <w:szCs w:val="22"/>
          <w:lang w:val="sr-Latn-RS"/>
        </w:rPr>
        <w:t>ij</w:t>
      </w:r>
      <w:r w:rsidRPr="00022D14">
        <w:rPr>
          <w:iCs/>
          <w:sz w:val="22"/>
          <w:szCs w:val="22"/>
          <w:lang w:val="sr-Latn-RS"/>
        </w:rPr>
        <w:t>ek, uključujući i l</w:t>
      </w:r>
      <w:r w:rsidR="0057514F">
        <w:rPr>
          <w:iCs/>
          <w:sz w:val="22"/>
          <w:szCs w:val="22"/>
          <w:lang w:val="sr-Latn-RS"/>
        </w:rPr>
        <w:t>j</w:t>
      </w:r>
      <w:r w:rsidRPr="00022D14">
        <w:rPr>
          <w:iCs/>
          <w:sz w:val="22"/>
          <w:szCs w:val="22"/>
          <w:lang w:val="sr-Latn-RS"/>
        </w:rPr>
        <w:t>ek</w:t>
      </w:r>
      <w:r w:rsidR="00817432">
        <w:rPr>
          <w:iCs/>
          <w:sz w:val="22"/>
          <w:szCs w:val="22"/>
          <w:lang w:val="sr-Latn-RS"/>
        </w:rPr>
        <w:t>ove</w:t>
      </w:r>
      <w:r w:rsidRPr="00022D14">
        <w:rPr>
          <w:iCs/>
          <w:sz w:val="22"/>
          <w:szCs w:val="22"/>
          <w:lang w:val="sr-Latn-RS"/>
        </w:rPr>
        <w:t xml:space="preserve"> koji se nabavlja</w:t>
      </w:r>
      <w:r w:rsidR="00817432">
        <w:rPr>
          <w:iCs/>
          <w:sz w:val="22"/>
          <w:szCs w:val="22"/>
          <w:lang w:val="sr-Latn-RS"/>
        </w:rPr>
        <w:t>ju</w:t>
      </w:r>
      <w:r w:rsidRPr="00022D14">
        <w:rPr>
          <w:iCs/>
          <w:sz w:val="22"/>
          <w:szCs w:val="22"/>
          <w:lang w:val="sr-Latn-RS"/>
        </w:rPr>
        <w:t xml:space="preserve"> bez l</w:t>
      </w:r>
      <w:r w:rsidR="0057514F">
        <w:rPr>
          <w:iCs/>
          <w:sz w:val="22"/>
          <w:szCs w:val="22"/>
          <w:lang w:val="sr-Latn-RS"/>
        </w:rPr>
        <w:t>j</w:t>
      </w:r>
      <w:r w:rsidRPr="00022D14">
        <w:rPr>
          <w:iCs/>
          <w:sz w:val="22"/>
          <w:szCs w:val="22"/>
          <w:lang w:val="sr-Latn-RS"/>
        </w:rPr>
        <w:t>ekarskog recepta</w:t>
      </w:r>
      <w:r w:rsidRPr="00022D14">
        <w:rPr>
          <w:sz w:val="22"/>
          <w:szCs w:val="22"/>
          <w:lang w:val="sr-Latn-RS"/>
        </w:rPr>
        <w:t>.</w:t>
      </w:r>
    </w:p>
    <w:p w14:paraId="150B056C" w14:textId="77777777" w:rsidR="00980356" w:rsidRPr="00022D14" w:rsidRDefault="00980356" w:rsidP="003E47F7">
      <w:pPr>
        <w:pStyle w:val="Header"/>
        <w:rPr>
          <w:sz w:val="22"/>
          <w:szCs w:val="22"/>
          <w:lang w:val="sr-Latn-RS"/>
        </w:rPr>
      </w:pPr>
    </w:p>
    <w:p w14:paraId="150B056D" w14:textId="75993FED" w:rsidR="00980356" w:rsidRPr="00022D14" w:rsidRDefault="00980356" w:rsidP="003E47F7">
      <w:pPr>
        <w:pStyle w:val="Header"/>
        <w:rPr>
          <w:sz w:val="22"/>
          <w:szCs w:val="22"/>
          <w:lang w:val="sr-Latn-RS"/>
        </w:rPr>
      </w:pPr>
      <w:r w:rsidRPr="00022D14">
        <w:rPr>
          <w:sz w:val="22"/>
          <w:szCs w:val="22"/>
          <w:lang w:val="sr-Latn-RS"/>
        </w:rPr>
        <w:t>Pr</w:t>
      </w:r>
      <w:r w:rsidR="0057514F">
        <w:rPr>
          <w:sz w:val="22"/>
          <w:szCs w:val="22"/>
          <w:lang w:val="sr-Latn-RS"/>
        </w:rPr>
        <w:t>ij</w:t>
      </w:r>
      <w:r w:rsidRPr="00022D14">
        <w:rPr>
          <w:sz w:val="22"/>
          <w:szCs w:val="22"/>
          <w:lang w:val="sr-Latn-RS"/>
        </w:rPr>
        <w:t>e nego što Vašem d</w:t>
      </w:r>
      <w:r w:rsidR="0057514F">
        <w:rPr>
          <w:sz w:val="22"/>
          <w:szCs w:val="22"/>
          <w:lang w:val="sr-Latn-RS"/>
        </w:rPr>
        <w:t>j</w:t>
      </w:r>
      <w:r w:rsidRPr="00022D14">
        <w:rPr>
          <w:sz w:val="22"/>
          <w:szCs w:val="22"/>
          <w:lang w:val="sr-Latn-RS"/>
        </w:rPr>
        <w:t>etetu date l</w:t>
      </w:r>
      <w:r w:rsidR="0057514F">
        <w:rPr>
          <w:sz w:val="22"/>
          <w:szCs w:val="22"/>
          <w:lang w:val="sr-Latn-RS"/>
        </w:rPr>
        <w:t>ij</w:t>
      </w:r>
      <w:r w:rsidRPr="00022D14">
        <w:rPr>
          <w:sz w:val="22"/>
          <w:szCs w:val="22"/>
          <w:lang w:val="sr-Latn-RS"/>
        </w:rPr>
        <w:t>ek, molimo Vas da se obratite l</w:t>
      </w:r>
      <w:r w:rsidR="0057514F">
        <w:rPr>
          <w:sz w:val="22"/>
          <w:szCs w:val="22"/>
          <w:lang w:val="sr-Latn-RS"/>
        </w:rPr>
        <w:t>j</w:t>
      </w:r>
      <w:r w:rsidRPr="00022D14">
        <w:rPr>
          <w:sz w:val="22"/>
          <w:szCs w:val="22"/>
          <w:lang w:val="sr-Latn-RS"/>
        </w:rPr>
        <w:t>ekaru ako je d</w:t>
      </w:r>
      <w:r w:rsidR="0057514F">
        <w:rPr>
          <w:sz w:val="22"/>
          <w:szCs w:val="22"/>
          <w:lang w:val="sr-Latn-RS"/>
        </w:rPr>
        <w:t>ij</w:t>
      </w:r>
      <w:r w:rsidRPr="00022D14">
        <w:rPr>
          <w:sz w:val="22"/>
          <w:szCs w:val="22"/>
          <w:lang w:val="sr-Latn-RS"/>
        </w:rPr>
        <w:t>ete na terapiji nekim od sl</w:t>
      </w:r>
      <w:r w:rsidR="0057514F">
        <w:rPr>
          <w:sz w:val="22"/>
          <w:szCs w:val="22"/>
          <w:lang w:val="sr-Latn-RS"/>
        </w:rPr>
        <w:t>j</w:t>
      </w:r>
      <w:r w:rsidRPr="00022D14">
        <w:rPr>
          <w:sz w:val="22"/>
          <w:szCs w:val="22"/>
          <w:lang w:val="sr-Latn-RS"/>
        </w:rPr>
        <w:t>edećih l</w:t>
      </w:r>
      <w:r w:rsidR="0057514F">
        <w:rPr>
          <w:sz w:val="22"/>
          <w:szCs w:val="22"/>
          <w:lang w:val="sr-Latn-RS"/>
        </w:rPr>
        <w:t>j</w:t>
      </w:r>
      <w:r w:rsidRPr="00022D14">
        <w:rPr>
          <w:sz w:val="22"/>
          <w:szCs w:val="22"/>
          <w:lang w:val="sr-Latn-RS"/>
        </w:rPr>
        <w:t>ekova:</w:t>
      </w:r>
    </w:p>
    <w:p w14:paraId="150B056E" w14:textId="77777777" w:rsidR="00980356" w:rsidRPr="00022D14" w:rsidRDefault="00980356" w:rsidP="003E47F7">
      <w:pPr>
        <w:pStyle w:val="Header"/>
        <w:rPr>
          <w:sz w:val="22"/>
          <w:szCs w:val="22"/>
          <w:lang w:val="sr-Latn-RS"/>
        </w:rPr>
      </w:pPr>
    </w:p>
    <w:p w14:paraId="150B056F" w14:textId="77777777" w:rsidR="00980356" w:rsidRPr="00022D14" w:rsidRDefault="00980356" w:rsidP="004465DA">
      <w:pPr>
        <w:pStyle w:val="Header"/>
        <w:numPr>
          <w:ilvl w:val="0"/>
          <w:numId w:val="36"/>
        </w:numPr>
        <w:tabs>
          <w:tab w:val="clear" w:pos="720"/>
          <w:tab w:val="num" w:pos="540"/>
        </w:tabs>
        <w:rPr>
          <w:sz w:val="22"/>
          <w:szCs w:val="22"/>
          <w:lang w:val="sr-Latn-RS"/>
        </w:rPr>
      </w:pPr>
      <w:r w:rsidRPr="00022D14">
        <w:rPr>
          <w:sz w:val="22"/>
          <w:szCs w:val="22"/>
          <w:lang w:val="sr-Latn-RS"/>
        </w:rPr>
        <w:t>domperidon ili metoklopramid (koriste se za ublažavanje mučnine i povraćanja);</w:t>
      </w:r>
    </w:p>
    <w:p w14:paraId="150B0570" w14:textId="77777777" w:rsidR="00980356" w:rsidRPr="00022D14" w:rsidRDefault="00980356" w:rsidP="003E47F7">
      <w:pPr>
        <w:pStyle w:val="Header"/>
        <w:numPr>
          <w:ilvl w:val="0"/>
          <w:numId w:val="36"/>
        </w:numPr>
        <w:tabs>
          <w:tab w:val="clear" w:pos="720"/>
          <w:tab w:val="num" w:pos="540"/>
        </w:tabs>
        <w:rPr>
          <w:sz w:val="22"/>
          <w:szCs w:val="22"/>
          <w:lang w:val="sr-Latn-RS"/>
        </w:rPr>
      </w:pPr>
      <w:r w:rsidRPr="00022D14">
        <w:rPr>
          <w:sz w:val="22"/>
          <w:szCs w:val="22"/>
          <w:lang w:val="sr-Latn-RS"/>
        </w:rPr>
        <w:t>holestiramin (koristi se za sniženje povećanog holesterola u krvi);</w:t>
      </w:r>
    </w:p>
    <w:p w14:paraId="150B0571" w14:textId="13366162" w:rsidR="00980356" w:rsidRPr="00022D14" w:rsidRDefault="00980356" w:rsidP="003E47F7">
      <w:pPr>
        <w:pStyle w:val="Header"/>
        <w:numPr>
          <w:ilvl w:val="0"/>
          <w:numId w:val="36"/>
        </w:numPr>
        <w:tabs>
          <w:tab w:val="clear" w:pos="720"/>
          <w:tab w:val="num" w:pos="540"/>
        </w:tabs>
        <w:rPr>
          <w:sz w:val="22"/>
          <w:szCs w:val="22"/>
          <w:lang w:val="sr-Latn-RS"/>
        </w:rPr>
      </w:pPr>
      <w:r w:rsidRPr="00022D14">
        <w:rPr>
          <w:sz w:val="22"/>
          <w:szCs w:val="22"/>
          <w:lang w:val="sr-Latn-RS"/>
        </w:rPr>
        <w:t>varfarin ili drugi l</w:t>
      </w:r>
      <w:r w:rsidR="0057514F">
        <w:rPr>
          <w:sz w:val="22"/>
          <w:szCs w:val="22"/>
          <w:lang w:val="sr-Latn-RS"/>
        </w:rPr>
        <w:t>j</w:t>
      </w:r>
      <w:r w:rsidRPr="00022D14">
        <w:rPr>
          <w:sz w:val="22"/>
          <w:szCs w:val="22"/>
          <w:lang w:val="sr-Latn-RS"/>
        </w:rPr>
        <w:t>ekovi koji se koriste za sprečavanje zgrušavanja krvi;</w:t>
      </w:r>
    </w:p>
    <w:p w14:paraId="150B0572" w14:textId="0249F246" w:rsidR="00980356" w:rsidRPr="00022D14" w:rsidRDefault="00980356" w:rsidP="003E47F7">
      <w:pPr>
        <w:pStyle w:val="Header"/>
        <w:numPr>
          <w:ilvl w:val="0"/>
          <w:numId w:val="36"/>
        </w:numPr>
        <w:tabs>
          <w:tab w:val="clear" w:pos="720"/>
          <w:tab w:val="num" w:pos="540"/>
        </w:tabs>
        <w:rPr>
          <w:sz w:val="22"/>
          <w:szCs w:val="22"/>
          <w:lang w:val="sr-Latn-RS"/>
        </w:rPr>
      </w:pPr>
      <w:r w:rsidRPr="00022D14">
        <w:rPr>
          <w:sz w:val="22"/>
          <w:szCs w:val="22"/>
          <w:lang w:val="sr-Latn-RS"/>
        </w:rPr>
        <w:t>bilo koji drugi l</w:t>
      </w:r>
      <w:r w:rsidR="0057514F">
        <w:rPr>
          <w:sz w:val="22"/>
          <w:szCs w:val="22"/>
          <w:lang w:val="sr-Latn-RS"/>
        </w:rPr>
        <w:t>j</w:t>
      </w:r>
      <w:r w:rsidRPr="00022D14">
        <w:rPr>
          <w:sz w:val="22"/>
          <w:szCs w:val="22"/>
          <w:lang w:val="sr-Latn-RS"/>
        </w:rPr>
        <w:t xml:space="preserve">ekovi koji se izdaju na recept </w:t>
      </w:r>
      <w:r w:rsidR="00817432">
        <w:rPr>
          <w:sz w:val="22"/>
          <w:szCs w:val="22"/>
          <w:lang w:val="sr-Latn-RS"/>
        </w:rPr>
        <w:t>(</w:t>
      </w:r>
      <w:r w:rsidRPr="00022D14">
        <w:rPr>
          <w:sz w:val="22"/>
          <w:szCs w:val="22"/>
          <w:lang w:val="sr-Latn-RS"/>
        </w:rPr>
        <w:t>ili je d</w:t>
      </w:r>
      <w:r w:rsidR="0057514F">
        <w:rPr>
          <w:sz w:val="22"/>
          <w:szCs w:val="22"/>
          <w:lang w:val="sr-Latn-RS"/>
        </w:rPr>
        <w:t>ij</w:t>
      </w:r>
      <w:r w:rsidRPr="00022D14">
        <w:rPr>
          <w:sz w:val="22"/>
          <w:szCs w:val="22"/>
          <w:lang w:val="sr-Latn-RS"/>
        </w:rPr>
        <w:t>ete pod nadzorom l</w:t>
      </w:r>
      <w:r w:rsidR="0057514F">
        <w:rPr>
          <w:sz w:val="22"/>
          <w:szCs w:val="22"/>
          <w:lang w:val="sr-Latn-RS"/>
        </w:rPr>
        <w:t>j</w:t>
      </w:r>
      <w:r w:rsidRPr="00022D14">
        <w:rPr>
          <w:sz w:val="22"/>
          <w:szCs w:val="22"/>
          <w:lang w:val="sr-Latn-RS"/>
        </w:rPr>
        <w:t>ekara</w:t>
      </w:r>
      <w:r w:rsidR="00817432">
        <w:rPr>
          <w:sz w:val="22"/>
          <w:szCs w:val="22"/>
          <w:lang w:val="sr-Latn-RS"/>
        </w:rPr>
        <w:t>)</w:t>
      </w:r>
      <w:r w:rsidRPr="00022D14">
        <w:rPr>
          <w:sz w:val="22"/>
          <w:szCs w:val="22"/>
          <w:lang w:val="sr-Latn-RS"/>
        </w:rPr>
        <w:t>.</w:t>
      </w:r>
    </w:p>
    <w:p w14:paraId="737D0380" w14:textId="77777777" w:rsidR="00D75AF2" w:rsidRPr="00022D14" w:rsidRDefault="00D75AF2" w:rsidP="00725DB7">
      <w:pPr>
        <w:rPr>
          <w:lang w:val="sr-Latn-RS"/>
        </w:rPr>
      </w:pPr>
    </w:p>
    <w:p w14:paraId="150B0573" w14:textId="0FD6B89D" w:rsidR="00980356" w:rsidRPr="00022D14" w:rsidRDefault="00D75AF2" w:rsidP="00725DB7">
      <w:pPr>
        <w:rPr>
          <w:szCs w:val="22"/>
          <w:lang w:val="sr-Latn-RS"/>
        </w:rPr>
      </w:pPr>
      <w:r w:rsidRPr="00022D14">
        <w:rPr>
          <w:lang w:val="sr-Latn-RS"/>
        </w:rPr>
        <w:t>R</w:t>
      </w:r>
      <w:r w:rsidR="00E10661" w:rsidRPr="00022D14">
        <w:rPr>
          <w:lang w:val="sr-Latn-RS"/>
        </w:rPr>
        <w:t>azgovarajte sa svojim l</w:t>
      </w:r>
      <w:r w:rsidR="0057514F">
        <w:rPr>
          <w:lang w:val="sr-Latn-RS"/>
        </w:rPr>
        <w:t>j</w:t>
      </w:r>
      <w:r w:rsidR="00E10661" w:rsidRPr="00022D14">
        <w:rPr>
          <w:lang w:val="sr-Latn-RS"/>
        </w:rPr>
        <w:t xml:space="preserve">ekarom ili farmaceutom ako </w:t>
      </w:r>
      <w:r w:rsidR="00817432">
        <w:rPr>
          <w:lang w:val="sr-Latn-RS"/>
        </w:rPr>
        <w:t>Vaše dijete</w:t>
      </w:r>
      <w:r w:rsidR="00817432" w:rsidRPr="00022D14">
        <w:rPr>
          <w:lang w:val="sr-Latn-RS"/>
        </w:rPr>
        <w:t xml:space="preserve"> </w:t>
      </w:r>
      <w:r w:rsidR="00E10661" w:rsidRPr="00022D14">
        <w:rPr>
          <w:lang w:val="sr-Latn-RS"/>
        </w:rPr>
        <w:t xml:space="preserve">uzima flukloksacilin (antibiotik). Postoji </w:t>
      </w:r>
      <w:r w:rsidR="00E61345" w:rsidRPr="00022D14">
        <w:rPr>
          <w:lang w:val="sr-Latn-RS"/>
        </w:rPr>
        <w:t xml:space="preserve">ozbiljan </w:t>
      </w:r>
      <w:r w:rsidR="00E10661" w:rsidRPr="00022D14">
        <w:rPr>
          <w:lang w:val="sr-Latn-RS"/>
        </w:rPr>
        <w:t xml:space="preserve">rizik od </w:t>
      </w:r>
      <w:r w:rsidR="00E61345" w:rsidRPr="00022D14">
        <w:rPr>
          <w:lang w:val="sr-Latn-RS"/>
        </w:rPr>
        <w:t>poremećaja</w:t>
      </w:r>
      <w:r w:rsidR="00E10661" w:rsidRPr="00022D14">
        <w:rPr>
          <w:lang w:val="sr-Latn-RS"/>
        </w:rPr>
        <w:t xml:space="preserve"> krvi i tečnosti (metabolička acidoza </w:t>
      </w:r>
      <w:r w:rsidR="00817432">
        <w:rPr>
          <w:lang w:val="sr-Latn-RS"/>
        </w:rPr>
        <w:t xml:space="preserve">sa </w:t>
      </w:r>
      <w:r w:rsidR="00E10661" w:rsidRPr="00022D14">
        <w:rPr>
          <w:lang w:val="sr-Latn-RS"/>
        </w:rPr>
        <w:t>visok</w:t>
      </w:r>
      <w:r w:rsidR="00817432">
        <w:rPr>
          <w:lang w:val="sr-Latn-RS"/>
        </w:rPr>
        <w:t>im</w:t>
      </w:r>
      <w:r w:rsidR="00E10661" w:rsidRPr="00022D14">
        <w:rPr>
          <w:lang w:val="sr-Latn-RS"/>
        </w:rPr>
        <w:t xml:space="preserve"> anjonsk</w:t>
      </w:r>
      <w:r w:rsidR="00817432">
        <w:rPr>
          <w:lang w:val="sr-Latn-RS"/>
        </w:rPr>
        <w:t>im</w:t>
      </w:r>
      <w:r w:rsidR="00E10661" w:rsidRPr="00022D14">
        <w:rPr>
          <w:lang w:val="sr-Latn-RS"/>
        </w:rPr>
        <w:t xml:space="preserve"> </w:t>
      </w:r>
      <w:r w:rsidR="00817432">
        <w:rPr>
          <w:lang w:val="sr-Latn-RS"/>
        </w:rPr>
        <w:t>procjepom</w:t>
      </w:r>
      <w:r w:rsidR="00E10661" w:rsidRPr="00022D14">
        <w:rPr>
          <w:lang w:val="sr-Latn-RS"/>
        </w:rPr>
        <w:t>), koj</w:t>
      </w:r>
      <w:r w:rsidR="00817432">
        <w:rPr>
          <w:lang w:val="sr-Latn-RS"/>
        </w:rPr>
        <w:t>i</w:t>
      </w:r>
      <w:r w:rsidR="00E10661" w:rsidRPr="00022D14">
        <w:rPr>
          <w:lang w:val="sr-Latn-RS"/>
        </w:rPr>
        <w:t xml:space="preserve"> se mora</w:t>
      </w:r>
      <w:r w:rsidR="00817432">
        <w:rPr>
          <w:lang w:val="sr-Latn-RS"/>
        </w:rPr>
        <w:t>ju</w:t>
      </w:r>
      <w:r w:rsidR="00E10661" w:rsidRPr="00022D14">
        <w:rPr>
          <w:lang w:val="sr-Latn-RS"/>
        </w:rPr>
        <w:t xml:space="preserve"> hitno l</w:t>
      </w:r>
      <w:r w:rsidR="0057514F">
        <w:rPr>
          <w:lang w:val="sr-Latn-RS"/>
        </w:rPr>
        <w:t>ij</w:t>
      </w:r>
      <w:r w:rsidR="00E10661" w:rsidRPr="00022D14">
        <w:rPr>
          <w:lang w:val="sr-Latn-RS"/>
        </w:rPr>
        <w:t>ečiti,</w:t>
      </w:r>
      <w:r w:rsidR="001B7DFE" w:rsidRPr="00022D14">
        <w:rPr>
          <w:lang w:val="sr-Latn-RS"/>
        </w:rPr>
        <w:t xml:space="preserve"> </w:t>
      </w:r>
      <w:r w:rsidR="00E10661" w:rsidRPr="00022D14">
        <w:rPr>
          <w:lang w:val="sr-Latn-RS"/>
        </w:rPr>
        <w:t>a mo</w:t>
      </w:r>
      <w:r w:rsidR="00817432">
        <w:rPr>
          <w:lang w:val="sr-Latn-RS"/>
        </w:rPr>
        <w:t>gu</w:t>
      </w:r>
      <w:r w:rsidR="00E10661" w:rsidRPr="00022D14">
        <w:rPr>
          <w:lang w:val="sr-Latn-RS"/>
        </w:rPr>
        <w:t xml:space="preserve"> se javiti posebno kod pacijenata sa teškim oštećenjem funkcije bubrega, sepsom (kada bakterije i njihovi toksini cirkulišu u krvi dovodeći do oštećenja organa), pothranjenošću ili hroničnim alkoholizmom, naročito ako se prim</w:t>
      </w:r>
      <w:r w:rsidR="0057514F">
        <w:rPr>
          <w:lang w:val="sr-Latn-RS"/>
        </w:rPr>
        <w:t>j</w:t>
      </w:r>
      <w:r w:rsidR="00E10661" w:rsidRPr="00022D14">
        <w:rPr>
          <w:lang w:val="sr-Latn-RS"/>
        </w:rPr>
        <w:t xml:space="preserve">enjuju maksimalne dnevne doze paracetamola. </w:t>
      </w:r>
    </w:p>
    <w:p w14:paraId="30EC476E" w14:textId="77777777" w:rsidR="00D75AF2" w:rsidRPr="00022D14" w:rsidRDefault="00D75AF2" w:rsidP="003E47F7">
      <w:pPr>
        <w:rPr>
          <w:b/>
          <w:bCs/>
          <w:iCs/>
          <w:szCs w:val="22"/>
          <w:lang w:val="sr-Latn-RS"/>
        </w:rPr>
      </w:pPr>
    </w:p>
    <w:p w14:paraId="150B0574" w14:textId="32863B22" w:rsidR="00980356" w:rsidRPr="00022D14" w:rsidRDefault="00980356" w:rsidP="003E47F7">
      <w:pPr>
        <w:rPr>
          <w:b/>
          <w:bCs/>
          <w:szCs w:val="22"/>
          <w:lang w:val="sr-Latn-RS"/>
        </w:rPr>
      </w:pPr>
      <w:r w:rsidRPr="00022D14">
        <w:rPr>
          <w:b/>
          <w:bCs/>
          <w:iCs/>
          <w:szCs w:val="22"/>
          <w:lang w:val="sr-Latn-RS"/>
        </w:rPr>
        <w:t>Prim</w:t>
      </w:r>
      <w:r w:rsidR="0057514F">
        <w:rPr>
          <w:b/>
          <w:bCs/>
          <w:iCs/>
          <w:szCs w:val="22"/>
          <w:lang w:val="sr-Latn-RS"/>
        </w:rPr>
        <w:t>j</w:t>
      </w:r>
      <w:r w:rsidRPr="00022D14">
        <w:rPr>
          <w:b/>
          <w:bCs/>
          <w:iCs/>
          <w:szCs w:val="22"/>
          <w:lang w:val="sr-Latn-RS"/>
        </w:rPr>
        <w:t>ena l</w:t>
      </w:r>
      <w:r w:rsidR="0057514F">
        <w:rPr>
          <w:b/>
          <w:bCs/>
          <w:iCs/>
          <w:szCs w:val="22"/>
          <w:lang w:val="sr-Latn-RS"/>
        </w:rPr>
        <w:t>ij</w:t>
      </w:r>
      <w:r w:rsidRPr="00022D14">
        <w:rPr>
          <w:b/>
          <w:bCs/>
          <w:iCs/>
          <w:szCs w:val="22"/>
          <w:lang w:val="sr-Latn-RS"/>
        </w:rPr>
        <w:t xml:space="preserve">eka </w:t>
      </w:r>
      <w:r w:rsidR="00332498" w:rsidRPr="00022D14">
        <w:rPr>
          <w:b/>
          <w:bCs/>
          <w:szCs w:val="22"/>
          <w:lang w:val="sr-Latn-RS"/>
        </w:rPr>
        <w:t>Paracetamol Galenika</w:t>
      </w:r>
      <w:r w:rsidRPr="00022D14">
        <w:rPr>
          <w:b/>
          <w:bCs/>
          <w:iCs/>
          <w:szCs w:val="22"/>
          <w:lang w:val="sr-Latn-RS"/>
        </w:rPr>
        <w:t xml:space="preserve"> sa hranom</w:t>
      </w:r>
      <w:r w:rsidR="0057514F">
        <w:rPr>
          <w:b/>
          <w:bCs/>
          <w:iCs/>
          <w:szCs w:val="22"/>
          <w:lang w:val="sr-Latn-RS"/>
        </w:rPr>
        <w:t xml:space="preserve"> ili </w:t>
      </w:r>
      <w:r w:rsidRPr="00022D14">
        <w:rPr>
          <w:b/>
          <w:bCs/>
          <w:iCs/>
          <w:szCs w:val="22"/>
          <w:lang w:val="sr-Latn-RS"/>
        </w:rPr>
        <w:t>pić</w:t>
      </w:r>
      <w:r w:rsidR="0057514F">
        <w:rPr>
          <w:b/>
          <w:bCs/>
          <w:iCs/>
          <w:szCs w:val="22"/>
          <w:lang w:val="sr-Latn-RS"/>
        </w:rPr>
        <w:t>e</w:t>
      </w:r>
      <w:r w:rsidRPr="00022D14">
        <w:rPr>
          <w:b/>
          <w:bCs/>
          <w:iCs/>
          <w:szCs w:val="22"/>
          <w:lang w:val="sr-Latn-RS"/>
        </w:rPr>
        <w:t>m</w:t>
      </w:r>
    </w:p>
    <w:p w14:paraId="150B0575" w14:textId="543953F8" w:rsidR="00980356" w:rsidRPr="00022D14" w:rsidRDefault="00980356" w:rsidP="003E47F7">
      <w:pPr>
        <w:tabs>
          <w:tab w:val="clear" w:pos="284"/>
        </w:tabs>
        <w:rPr>
          <w:color w:val="FF6600"/>
          <w:szCs w:val="22"/>
          <w:lang w:val="sr-Latn-RS"/>
        </w:rPr>
      </w:pPr>
    </w:p>
    <w:p w14:paraId="150B0577" w14:textId="1A448402" w:rsidR="00980356" w:rsidRDefault="00980356" w:rsidP="00B52BFE">
      <w:pPr>
        <w:widowControl w:val="0"/>
        <w:tabs>
          <w:tab w:val="clear" w:pos="284"/>
        </w:tabs>
        <w:rPr>
          <w:szCs w:val="22"/>
          <w:lang w:val="sr-Latn-RS"/>
        </w:rPr>
      </w:pPr>
      <w:r w:rsidRPr="00830C52">
        <w:rPr>
          <w:szCs w:val="22"/>
          <w:lang w:val="sr-Latn-RS"/>
        </w:rPr>
        <w:t>Hrana i piće ne utiču na resorpciju l</w:t>
      </w:r>
      <w:r w:rsidR="0057514F" w:rsidRPr="00830C52">
        <w:rPr>
          <w:szCs w:val="22"/>
          <w:lang w:val="sr-Latn-RS"/>
        </w:rPr>
        <w:t>ij</w:t>
      </w:r>
      <w:r w:rsidRPr="00830C52">
        <w:rPr>
          <w:szCs w:val="22"/>
          <w:lang w:val="sr-Latn-RS"/>
        </w:rPr>
        <w:t>eka.</w:t>
      </w:r>
    </w:p>
    <w:p w14:paraId="150B0578" w14:textId="15B2D8FF" w:rsidR="00980356" w:rsidRPr="00022D14" w:rsidRDefault="00817432" w:rsidP="003E47F7">
      <w:pPr>
        <w:rPr>
          <w:b/>
          <w:bCs/>
          <w:szCs w:val="22"/>
          <w:lang w:val="sr-Latn-RS"/>
        </w:rPr>
      </w:pPr>
      <w:r>
        <w:rPr>
          <w:b/>
          <w:bCs/>
          <w:iCs/>
          <w:szCs w:val="22"/>
          <w:lang w:val="sr-Latn-RS"/>
        </w:rPr>
        <w:lastRenderedPageBreak/>
        <w:t>Plodnost, t</w:t>
      </w:r>
      <w:r w:rsidR="00980356" w:rsidRPr="00022D14">
        <w:rPr>
          <w:b/>
          <w:bCs/>
          <w:iCs/>
          <w:szCs w:val="22"/>
          <w:lang w:val="sr-Latn-RS"/>
        </w:rPr>
        <w:t xml:space="preserve">rudnoća i dojenje </w:t>
      </w:r>
    </w:p>
    <w:p w14:paraId="150B0579" w14:textId="77777777" w:rsidR="00980356" w:rsidRPr="00022D14" w:rsidRDefault="00980356" w:rsidP="003E47F7">
      <w:pPr>
        <w:pStyle w:val="Header"/>
        <w:rPr>
          <w:sz w:val="22"/>
          <w:szCs w:val="22"/>
          <w:lang w:val="sr-Latn-RS"/>
        </w:rPr>
      </w:pPr>
    </w:p>
    <w:p w14:paraId="5446F6FF" w14:textId="71254559" w:rsidR="0031296F" w:rsidRPr="00022D14" w:rsidRDefault="0031296F" w:rsidP="0031296F">
      <w:pPr>
        <w:widowControl w:val="0"/>
        <w:autoSpaceDE w:val="0"/>
        <w:autoSpaceDN w:val="0"/>
        <w:rPr>
          <w:szCs w:val="22"/>
          <w:lang w:val="sr-Latn-RS"/>
        </w:rPr>
      </w:pPr>
      <w:r w:rsidRPr="00022D14">
        <w:rPr>
          <w:szCs w:val="22"/>
          <w:lang w:val="sr-Latn-RS"/>
        </w:rPr>
        <w:t>Ukoliko je neophodno, l</w:t>
      </w:r>
      <w:r w:rsidR="0057514F">
        <w:rPr>
          <w:szCs w:val="22"/>
          <w:lang w:val="sr-Latn-RS"/>
        </w:rPr>
        <w:t>ij</w:t>
      </w:r>
      <w:r w:rsidRPr="00022D14">
        <w:rPr>
          <w:szCs w:val="22"/>
          <w:lang w:val="sr-Latn-RS"/>
        </w:rPr>
        <w:t xml:space="preserve">ek Paracetamol </w:t>
      </w:r>
      <w:r w:rsidR="00817432">
        <w:rPr>
          <w:szCs w:val="22"/>
          <w:lang w:val="sr-Latn-RS"/>
        </w:rPr>
        <w:t xml:space="preserve">Galenika </w:t>
      </w:r>
      <w:r w:rsidRPr="00022D14">
        <w:rPr>
          <w:szCs w:val="22"/>
          <w:lang w:val="sr-Latn-RS"/>
        </w:rPr>
        <w:t>se može koristiti u trudnoći.</w:t>
      </w:r>
    </w:p>
    <w:p w14:paraId="7784B6C6" w14:textId="093B7320" w:rsidR="0031296F" w:rsidRPr="00022D14" w:rsidRDefault="0031296F" w:rsidP="0031296F">
      <w:pPr>
        <w:widowControl w:val="0"/>
        <w:autoSpaceDE w:val="0"/>
        <w:autoSpaceDN w:val="0"/>
        <w:rPr>
          <w:szCs w:val="22"/>
          <w:lang w:val="sr-Latn-RS"/>
        </w:rPr>
      </w:pPr>
      <w:r w:rsidRPr="00022D14">
        <w:rPr>
          <w:szCs w:val="22"/>
          <w:lang w:val="sr-Latn-RS"/>
        </w:rPr>
        <w:t>Trebalo bi da koristite najmanju dozu koja Vam smanjuje bol ili snižava t</w:t>
      </w:r>
      <w:r w:rsidR="0057514F">
        <w:rPr>
          <w:szCs w:val="22"/>
          <w:lang w:val="sr-Latn-RS"/>
        </w:rPr>
        <w:t>j</w:t>
      </w:r>
      <w:r w:rsidRPr="00022D14">
        <w:rPr>
          <w:szCs w:val="22"/>
          <w:lang w:val="sr-Latn-RS"/>
        </w:rPr>
        <w:t>elesnu temperaturu</w:t>
      </w:r>
      <w:r w:rsidR="00817432">
        <w:rPr>
          <w:szCs w:val="22"/>
          <w:lang w:val="sr-Latn-RS"/>
        </w:rPr>
        <w:t>,</w:t>
      </w:r>
      <w:r w:rsidRPr="00022D14">
        <w:rPr>
          <w:szCs w:val="22"/>
          <w:lang w:val="sr-Latn-RS"/>
        </w:rPr>
        <w:t xml:space="preserve"> i tokom najkraćeg mogućeg vremen</w:t>
      </w:r>
      <w:r w:rsidR="00817432">
        <w:rPr>
          <w:szCs w:val="22"/>
          <w:lang w:val="sr-Latn-RS"/>
        </w:rPr>
        <w:t>skog perioda</w:t>
      </w:r>
      <w:r w:rsidRPr="00022D14">
        <w:rPr>
          <w:szCs w:val="22"/>
          <w:lang w:val="sr-Latn-RS"/>
        </w:rPr>
        <w:t xml:space="preserve">. </w:t>
      </w:r>
    </w:p>
    <w:p w14:paraId="2E2FE531" w14:textId="1161E03A" w:rsidR="0031296F" w:rsidRPr="00022D14" w:rsidRDefault="0031296F" w:rsidP="0031296F">
      <w:pPr>
        <w:widowControl w:val="0"/>
        <w:autoSpaceDE w:val="0"/>
        <w:autoSpaceDN w:val="0"/>
        <w:rPr>
          <w:szCs w:val="22"/>
          <w:lang w:val="sr-Latn-RS"/>
        </w:rPr>
      </w:pPr>
      <w:r w:rsidRPr="00022D14">
        <w:rPr>
          <w:szCs w:val="22"/>
          <w:lang w:val="sr-Latn-RS"/>
        </w:rPr>
        <w:t>Obratite se Vašem l</w:t>
      </w:r>
      <w:r w:rsidR="0057514F">
        <w:rPr>
          <w:szCs w:val="22"/>
          <w:lang w:val="sr-Latn-RS"/>
        </w:rPr>
        <w:t>j</w:t>
      </w:r>
      <w:r w:rsidRPr="00022D14">
        <w:rPr>
          <w:szCs w:val="22"/>
          <w:lang w:val="sr-Latn-RS"/>
        </w:rPr>
        <w:t xml:space="preserve">ekaru ukoliko se bol ili </w:t>
      </w:r>
      <w:r w:rsidR="005C366B" w:rsidRPr="00022D14">
        <w:rPr>
          <w:szCs w:val="22"/>
          <w:lang w:val="sr-Latn-RS"/>
        </w:rPr>
        <w:t>t</w:t>
      </w:r>
      <w:r w:rsidR="0057514F">
        <w:rPr>
          <w:szCs w:val="22"/>
          <w:lang w:val="sr-Latn-RS"/>
        </w:rPr>
        <w:t>j</w:t>
      </w:r>
      <w:r w:rsidR="005C366B" w:rsidRPr="00022D14">
        <w:rPr>
          <w:szCs w:val="22"/>
          <w:lang w:val="sr-Latn-RS"/>
        </w:rPr>
        <w:t xml:space="preserve">elesna </w:t>
      </w:r>
      <w:r w:rsidRPr="00022D14">
        <w:rPr>
          <w:szCs w:val="22"/>
          <w:lang w:val="sr-Latn-RS"/>
        </w:rPr>
        <w:t>temperatura ne smanje.</w:t>
      </w:r>
    </w:p>
    <w:p w14:paraId="150B057A" w14:textId="2A3F5AC5" w:rsidR="00980356" w:rsidRPr="00022D14" w:rsidRDefault="00980356" w:rsidP="0031296F">
      <w:pPr>
        <w:widowControl w:val="0"/>
        <w:autoSpaceDE w:val="0"/>
        <w:autoSpaceDN w:val="0"/>
        <w:rPr>
          <w:szCs w:val="22"/>
          <w:lang w:val="sr-Latn-RS"/>
        </w:rPr>
      </w:pPr>
      <w:r w:rsidRPr="00022D14">
        <w:rPr>
          <w:szCs w:val="22"/>
          <w:lang w:val="sr-Latn-RS"/>
        </w:rPr>
        <w:t>Ovaj l</w:t>
      </w:r>
      <w:r w:rsidR="0057514F">
        <w:rPr>
          <w:szCs w:val="22"/>
          <w:lang w:val="sr-Latn-RS"/>
        </w:rPr>
        <w:t>ij</w:t>
      </w:r>
      <w:r w:rsidRPr="00022D14">
        <w:rPr>
          <w:szCs w:val="22"/>
          <w:lang w:val="sr-Latn-RS"/>
        </w:rPr>
        <w:t>ek možete koristiti u periodu dojenja.</w:t>
      </w:r>
    </w:p>
    <w:p w14:paraId="150B057B" w14:textId="77777777" w:rsidR="00980356" w:rsidRPr="00022D14" w:rsidRDefault="00980356" w:rsidP="003E47F7">
      <w:pPr>
        <w:pStyle w:val="Header"/>
        <w:tabs>
          <w:tab w:val="left" w:pos="284"/>
        </w:tabs>
        <w:rPr>
          <w:i/>
          <w:sz w:val="22"/>
          <w:szCs w:val="22"/>
          <w:lang w:val="sr-Latn-RS"/>
        </w:rPr>
      </w:pPr>
    </w:p>
    <w:p w14:paraId="3AA0DB2E" w14:textId="16827425" w:rsidR="00830C52" w:rsidRPr="00DA4C30" w:rsidRDefault="00830C52" w:rsidP="003E47F7">
      <w:pPr>
        <w:tabs>
          <w:tab w:val="clear" w:pos="284"/>
        </w:tabs>
        <w:autoSpaceDE w:val="0"/>
        <w:autoSpaceDN w:val="0"/>
        <w:adjustRightInd w:val="0"/>
        <w:rPr>
          <w:b/>
          <w:szCs w:val="22"/>
          <w:lang w:val="sr-Latn-CS"/>
        </w:rPr>
      </w:pPr>
      <w:r w:rsidRPr="00830C52">
        <w:rPr>
          <w:b/>
          <w:szCs w:val="22"/>
          <w:lang w:val="sr-Latn-CS"/>
        </w:rPr>
        <w:t xml:space="preserve">Uticaj lijeka </w:t>
      </w:r>
      <w:r>
        <w:rPr>
          <w:b/>
          <w:szCs w:val="22"/>
          <w:lang w:val="sr-Latn-CS"/>
        </w:rPr>
        <w:t>Paracetamol Galenika</w:t>
      </w:r>
      <w:r w:rsidRPr="00830C52">
        <w:rPr>
          <w:b/>
          <w:szCs w:val="22"/>
          <w:lang w:val="sr-Latn-CS"/>
        </w:rPr>
        <w:t xml:space="preserve"> na sposobnost upravljanja vozilima i rukovanje mašinama</w:t>
      </w:r>
    </w:p>
    <w:p w14:paraId="2E86930F" w14:textId="77777777" w:rsidR="005F0D24" w:rsidRDefault="005F0D24" w:rsidP="003E47F7">
      <w:pPr>
        <w:tabs>
          <w:tab w:val="clear" w:pos="284"/>
        </w:tabs>
        <w:autoSpaceDE w:val="0"/>
        <w:autoSpaceDN w:val="0"/>
        <w:adjustRightInd w:val="0"/>
        <w:rPr>
          <w:szCs w:val="22"/>
          <w:lang w:val="sr-Latn-RS"/>
        </w:rPr>
      </w:pPr>
    </w:p>
    <w:p w14:paraId="150B057E" w14:textId="5D695FA1"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L</w:t>
      </w:r>
      <w:r w:rsidR="0057514F">
        <w:rPr>
          <w:szCs w:val="22"/>
          <w:lang w:val="sr-Latn-RS"/>
        </w:rPr>
        <w:t>ij</w:t>
      </w:r>
      <w:r w:rsidRPr="00022D14">
        <w:rPr>
          <w:szCs w:val="22"/>
          <w:lang w:val="sr-Latn-RS"/>
        </w:rPr>
        <w:t xml:space="preserve">ek </w:t>
      </w:r>
      <w:r w:rsidR="00332498" w:rsidRPr="00022D14">
        <w:rPr>
          <w:szCs w:val="22"/>
          <w:lang w:val="sr-Latn-RS"/>
        </w:rPr>
        <w:t>Paracetamol Galenika</w:t>
      </w:r>
      <w:r w:rsidRPr="00022D14">
        <w:rPr>
          <w:szCs w:val="22"/>
          <w:lang w:val="sr-Latn-RS"/>
        </w:rPr>
        <w:t xml:space="preserve"> nema uticaja na psihofizičke sposobnosti prilikom upravljanja vozilima i rukovanja mašinama.</w:t>
      </w:r>
    </w:p>
    <w:p w14:paraId="150B057F" w14:textId="77777777" w:rsidR="00980356" w:rsidRPr="00022D14" w:rsidRDefault="00980356" w:rsidP="003E47F7">
      <w:pPr>
        <w:rPr>
          <w:szCs w:val="22"/>
          <w:lang w:val="sr-Latn-RS"/>
        </w:rPr>
      </w:pPr>
    </w:p>
    <w:p w14:paraId="06EA85E2" w14:textId="77777777" w:rsidR="00DA4C30" w:rsidRDefault="00DA4C30" w:rsidP="003E47F7">
      <w:pPr>
        <w:pStyle w:val="NASLOV123"/>
        <w:spacing w:before="0" w:after="0"/>
        <w:jc w:val="both"/>
        <w:rPr>
          <w:bCs w:val="0"/>
          <w:lang w:val="sr-Latn-CS"/>
        </w:rPr>
      </w:pPr>
      <w:r w:rsidRPr="00DA4C30">
        <w:rPr>
          <w:bCs w:val="0"/>
          <w:lang w:val="sr-Latn-CS"/>
        </w:rPr>
        <w:t xml:space="preserve">Važne informacije o nekim sastojcima lijeka </w:t>
      </w:r>
      <w:r>
        <w:rPr>
          <w:bCs w:val="0"/>
          <w:lang w:val="sr-Latn-CS"/>
        </w:rPr>
        <w:t>Paracetamol Galenika</w:t>
      </w:r>
    </w:p>
    <w:p w14:paraId="093570DB" w14:textId="2B737209" w:rsidR="00DA4C30" w:rsidRDefault="00DA4C30" w:rsidP="003E47F7">
      <w:pPr>
        <w:pStyle w:val="NASLOV123"/>
        <w:spacing w:before="0" w:after="0"/>
        <w:jc w:val="both"/>
        <w:rPr>
          <w:lang w:val="sr-Latn-RS"/>
        </w:rPr>
      </w:pPr>
      <w:r w:rsidRPr="00022D14">
        <w:rPr>
          <w:lang w:val="sr-Latn-RS"/>
        </w:rPr>
        <w:t xml:space="preserve"> </w:t>
      </w:r>
    </w:p>
    <w:p w14:paraId="150B0580" w14:textId="4AF1B0C3" w:rsidR="00980356" w:rsidRPr="00DA4C30" w:rsidRDefault="00980356" w:rsidP="003E47F7">
      <w:pPr>
        <w:pStyle w:val="NASLOV123"/>
        <w:spacing w:before="0" w:after="0"/>
        <w:jc w:val="both"/>
        <w:rPr>
          <w:b w:val="0"/>
          <w:bCs w:val="0"/>
          <w:lang w:val="sr-Latn-RS"/>
        </w:rPr>
      </w:pPr>
      <w:r w:rsidRPr="00DA4C30">
        <w:rPr>
          <w:b w:val="0"/>
          <w:bCs w:val="0"/>
          <w:lang w:val="sr-Latn-RS"/>
        </w:rPr>
        <w:t>L</w:t>
      </w:r>
      <w:r w:rsidR="0057514F" w:rsidRPr="00DA4C30">
        <w:rPr>
          <w:b w:val="0"/>
          <w:bCs w:val="0"/>
          <w:lang w:val="sr-Latn-RS"/>
        </w:rPr>
        <w:t>ij</w:t>
      </w:r>
      <w:r w:rsidRPr="00DA4C30">
        <w:rPr>
          <w:b w:val="0"/>
          <w:bCs w:val="0"/>
          <w:lang w:val="sr-Latn-RS"/>
        </w:rPr>
        <w:t xml:space="preserve">ek </w:t>
      </w:r>
      <w:r w:rsidR="00332498" w:rsidRPr="00DA4C30">
        <w:rPr>
          <w:b w:val="0"/>
          <w:bCs w:val="0"/>
          <w:lang w:val="sr-Latn-RS"/>
        </w:rPr>
        <w:t>Paracetamol Galenika</w:t>
      </w:r>
      <w:r w:rsidR="005F0D24">
        <w:rPr>
          <w:b w:val="0"/>
          <w:bCs w:val="0"/>
          <w:lang w:val="sr-Latn-RS"/>
        </w:rPr>
        <w:t>,</w:t>
      </w:r>
      <w:r w:rsidRPr="00DA4C30">
        <w:rPr>
          <w:b w:val="0"/>
          <w:bCs w:val="0"/>
          <w:lang w:val="sr-Latn-RS"/>
        </w:rPr>
        <w:t xml:space="preserve"> sirup sadrži saharozu i sorbitol tečni, nekristališući</w:t>
      </w:r>
      <w:r w:rsidR="00FB20A4" w:rsidRPr="00DA4C30">
        <w:rPr>
          <w:b w:val="0"/>
          <w:bCs w:val="0"/>
          <w:lang w:val="sr-Latn-RS"/>
        </w:rPr>
        <w:t>.</w:t>
      </w:r>
    </w:p>
    <w:p w14:paraId="150B0581" w14:textId="48BC46DA" w:rsidR="00980356" w:rsidRPr="00DA4C30" w:rsidRDefault="00980356" w:rsidP="00977E09">
      <w:pPr>
        <w:pStyle w:val="NASLOV123"/>
        <w:spacing w:before="0" w:after="0"/>
        <w:jc w:val="both"/>
        <w:rPr>
          <w:b w:val="0"/>
          <w:bCs w:val="0"/>
          <w:lang w:val="sr-Latn-RS"/>
        </w:rPr>
      </w:pPr>
      <w:r w:rsidRPr="00DA4C30">
        <w:rPr>
          <w:b w:val="0"/>
          <w:bCs w:val="0"/>
          <w:lang w:val="sr-Latn-RS"/>
        </w:rPr>
        <w:t>U slučaju intolerancije d</w:t>
      </w:r>
      <w:r w:rsidR="0057514F" w:rsidRPr="00DA4C30">
        <w:rPr>
          <w:b w:val="0"/>
          <w:bCs w:val="0"/>
          <w:lang w:val="sr-Latn-RS"/>
        </w:rPr>
        <w:t>j</w:t>
      </w:r>
      <w:r w:rsidRPr="00DA4C30">
        <w:rPr>
          <w:b w:val="0"/>
          <w:bCs w:val="0"/>
          <w:lang w:val="sr-Latn-RS"/>
        </w:rPr>
        <w:t>eteta na pojedine šećere, obratite se l</w:t>
      </w:r>
      <w:r w:rsidR="0057514F" w:rsidRPr="00DA4C30">
        <w:rPr>
          <w:b w:val="0"/>
          <w:bCs w:val="0"/>
          <w:lang w:val="sr-Latn-RS"/>
        </w:rPr>
        <w:t>j</w:t>
      </w:r>
      <w:r w:rsidRPr="00DA4C30">
        <w:rPr>
          <w:b w:val="0"/>
          <w:bCs w:val="0"/>
          <w:lang w:val="sr-Latn-RS"/>
        </w:rPr>
        <w:t>ekaru pr</w:t>
      </w:r>
      <w:r w:rsidR="0057514F" w:rsidRPr="00DA4C30">
        <w:rPr>
          <w:b w:val="0"/>
          <w:bCs w:val="0"/>
          <w:lang w:val="sr-Latn-RS"/>
        </w:rPr>
        <w:t>ij</w:t>
      </w:r>
      <w:r w:rsidRPr="00DA4C30">
        <w:rPr>
          <w:b w:val="0"/>
          <w:bCs w:val="0"/>
          <w:lang w:val="sr-Latn-RS"/>
        </w:rPr>
        <w:t>e upotrebe ovog l</w:t>
      </w:r>
      <w:r w:rsidR="0057514F" w:rsidRPr="00DA4C30">
        <w:rPr>
          <w:b w:val="0"/>
          <w:bCs w:val="0"/>
          <w:lang w:val="sr-Latn-RS"/>
        </w:rPr>
        <w:t>ij</w:t>
      </w:r>
      <w:r w:rsidRPr="00DA4C30">
        <w:rPr>
          <w:b w:val="0"/>
          <w:bCs w:val="0"/>
          <w:lang w:val="sr-Latn-RS"/>
        </w:rPr>
        <w:t>eka.</w:t>
      </w:r>
    </w:p>
    <w:p w14:paraId="150B0582" w14:textId="77777777" w:rsidR="00980356" w:rsidRPr="00DA4C30" w:rsidRDefault="00980356" w:rsidP="00DC4CD8">
      <w:pPr>
        <w:rPr>
          <w:szCs w:val="22"/>
          <w:lang w:val="sr-Latn-RS"/>
        </w:rPr>
      </w:pPr>
    </w:p>
    <w:p w14:paraId="150B0583" w14:textId="0FC6AE8D" w:rsidR="00980356" w:rsidRPr="00DA4C30" w:rsidRDefault="00980356" w:rsidP="00DC4CD8">
      <w:pPr>
        <w:pStyle w:val="NASLOV123"/>
        <w:spacing w:before="0" w:after="0"/>
        <w:jc w:val="both"/>
        <w:rPr>
          <w:b w:val="0"/>
          <w:bCs w:val="0"/>
          <w:lang w:val="sr-Latn-RS"/>
        </w:rPr>
      </w:pPr>
      <w:r w:rsidRPr="00DA4C30">
        <w:rPr>
          <w:b w:val="0"/>
          <w:bCs w:val="0"/>
          <w:lang w:val="sr-Latn-RS"/>
        </w:rPr>
        <w:t>L</w:t>
      </w:r>
      <w:r w:rsidR="004212E4" w:rsidRPr="00DA4C30">
        <w:rPr>
          <w:b w:val="0"/>
          <w:bCs w:val="0"/>
          <w:lang w:val="sr-Latn-RS"/>
        </w:rPr>
        <w:t>ij</w:t>
      </w:r>
      <w:r w:rsidRPr="00DA4C30">
        <w:rPr>
          <w:b w:val="0"/>
          <w:bCs w:val="0"/>
          <w:lang w:val="sr-Latn-RS"/>
        </w:rPr>
        <w:t xml:space="preserve">ek </w:t>
      </w:r>
      <w:r w:rsidR="00332498" w:rsidRPr="00DA4C30">
        <w:rPr>
          <w:b w:val="0"/>
          <w:bCs w:val="0"/>
          <w:lang w:val="sr-Latn-RS"/>
        </w:rPr>
        <w:t>Paracetamol Galenika</w:t>
      </w:r>
      <w:r w:rsidRPr="00DA4C30">
        <w:rPr>
          <w:b w:val="0"/>
          <w:bCs w:val="0"/>
          <w:lang w:val="sr-Latn-RS"/>
        </w:rPr>
        <w:t xml:space="preserve"> sirup sadrži boju</w:t>
      </w:r>
      <w:r w:rsidR="00BA3679" w:rsidRPr="00DA4C30">
        <w:rPr>
          <w:b w:val="0"/>
          <w:bCs w:val="0"/>
          <w:lang w:val="sr-Latn-RS"/>
        </w:rPr>
        <w:t xml:space="preserve"> Allura Red AC (E129)</w:t>
      </w:r>
      <w:r w:rsidR="00FB20A4" w:rsidRPr="00DA4C30">
        <w:rPr>
          <w:b w:val="0"/>
          <w:bCs w:val="0"/>
          <w:lang w:val="sr-Latn-RS"/>
        </w:rPr>
        <w:t>.</w:t>
      </w:r>
    </w:p>
    <w:p w14:paraId="150B0584" w14:textId="77777777" w:rsidR="00980356" w:rsidRPr="00DA4C30" w:rsidRDefault="00980356" w:rsidP="00DC4CD8">
      <w:pPr>
        <w:pStyle w:val="NASLOV123"/>
        <w:spacing w:before="0" w:after="0"/>
        <w:jc w:val="both"/>
        <w:rPr>
          <w:b w:val="0"/>
          <w:bCs w:val="0"/>
          <w:lang w:val="sr-Latn-RS"/>
        </w:rPr>
      </w:pPr>
      <w:r w:rsidRPr="00DA4C30">
        <w:rPr>
          <w:b w:val="0"/>
          <w:bCs w:val="0"/>
          <w:lang w:val="sr-Latn-RS"/>
        </w:rPr>
        <w:t>Može izazvati alergijske reakcije.</w:t>
      </w:r>
    </w:p>
    <w:p w14:paraId="150B0585" w14:textId="77777777" w:rsidR="00980356" w:rsidRPr="00DA4C30" w:rsidRDefault="00980356" w:rsidP="00DC4CD8">
      <w:pPr>
        <w:pStyle w:val="NASLOV123"/>
        <w:spacing w:before="0" w:after="0"/>
        <w:jc w:val="both"/>
        <w:rPr>
          <w:b w:val="0"/>
          <w:bCs w:val="0"/>
          <w:lang w:val="sr-Latn-RS"/>
        </w:rPr>
      </w:pPr>
    </w:p>
    <w:p w14:paraId="150B0586" w14:textId="62BC9FE6" w:rsidR="00980356" w:rsidRPr="00DA4C30" w:rsidRDefault="00980356" w:rsidP="00DC4CD8">
      <w:pPr>
        <w:pStyle w:val="NASLOV123"/>
        <w:spacing w:before="0" w:after="0"/>
        <w:jc w:val="both"/>
        <w:rPr>
          <w:b w:val="0"/>
          <w:bCs w:val="0"/>
          <w:lang w:val="sr-Latn-RS"/>
        </w:rPr>
      </w:pPr>
      <w:r w:rsidRPr="00DA4C30">
        <w:rPr>
          <w:b w:val="0"/>
          <w:bCs w:val="0"/>
          <w:lang w:val="sr-Latn-RS"/>
        </w:rPr>
        <w:t>L</w:t>
      </w:r>
      <w:r w:rsidR="004212E4" w:rsidRPr="00DA4C30">
        <w:rPr>
          <w:b w:val="0"/>
          <w:bCs w:val="0"/>
          <w:lang w:val="sr-Latn-RS"/>
        </w:rPr>
        <w:t>ij</w:t>
      </w:r>
      <w:r w:rsidRPr="00DA4C30">
        <w:rPr>
          <w:b w:val="0"/>
          <w:bCs w:val="0"/>
          <w:lang w:val="sr-Latn-RS"/>
        </w:rPr>
        <w:t xml:space="preserve">ek </w:t>
      </w:r>
      <w:r w:rsidR="00332498" w:rsidRPr="00DA4C30">
        <w:rPr>
          <w:b w:val="0"/>
          <w:bCs w:val="0"/>
          <w:lang w:val="sr-Latn-RS"/>
        </w:rPr>
        <w:t>Paracetamol Galenika</w:t>
      </w:r>
      <w:r w:rsidRPr="00DA4C30">
        <w:rPr>
          <w:b w:val="0"/>
          <w:bCs w:val="0"/>
          <w:lang w:val="sr-Latn-RS"/>
        </w:rPr>
        <w:t xml:space="preserve"> sirup sadrži metilparahidroksibenzoat</w:t>
      </w:r>
      <w:r w:rsidR="00FB20A4" w:rsidRPr="00DA4C30">
        <w:rPr>
          <w:b w:val="0"/>
          <w:bCs w:val="0"/>
          <w:lang w:val="sr-Latn-RS"/>
        </w:rPr>
        <w:t>.</w:t>
      </w:r>
    </w:p>
    <w:p w14:paraId="150B0587" w14:textId="7D9F7DEF" w:rsidR="00980356" w:rsidRPr="00DA4C30" w:rsidRDefault="00980356" w:rsidP="00DC4CD8">
      <w:pPr>
        <w:pStyle w:val="NASLOV123"/>
        <w:spacing w:before="0" w:after="0"/>
        <w:jc w:val="both"/>
        <w:rPr>
          <w:b w:val="0"/>
          <w:bCs w:val="0"/>
          <w:lang w:val="sr-Latn-RS"/>
        </w:rPr>
      </w:pPr>
      <w:r w:rsidRPr="00DA4C30">
        <w:rPr>
          <w:b w:val="0"/>
          <w:bCs w:val="0"/>
          <w:lang w:val="sr-Latn-RS"/>
        </w:rPr>
        <w:t xml:space="preserve">Može izazvati alergijske reakcije, čak </w:t>
      </w:r>
      <w:r w:rsidR="005F0D24">
        <w:rPr>
          <w:b w:val="0"/>
          <w:bCs w:val="0"/>
          <w:lang w:val="sr-Latn-RS"/>
        </w:rPr>
        <w:t xml:space="preserve">i </w:t>
      </w:r>
      <w:r w:rsidRPr="00DA4C30">
        <w:rPr>
          <w:b w:val="0"/>
          <w:bCs w:val="0"/>
          <w:lang w:val="sr-Latn-RS"/>
        </w:rPr>
        <w:t>odložene.</w:t>
      </w:r>
    </w:p>
    <w:p w14:paraId="1B8D542A" w14:textId="77777777" w:rsidR="00707DD0" w:rsidRPr="00022D14" w:rsidRDefault="00707DD0" w:rsidP="00DC4CD8">
      <w:pPr>
        <w:pStyle w:val="NASLOV123"/>
        <w:spacing w:before="0" w:after="0"/>
        <w:jc w:val="both"/>
        <w:rPr>
          <w:b w:val="0"/>
          <w:lang w:val="sr-Latn-RS"/>
        </w:rPr>
      </w:pPr>
    </w:p>
    <w:p w14:paraId="44EB51E1" w14:textId="6E2F45EC" w:rsidR="00707DD0" w:rsidRPr="00022D14" w:rsidRDefault="00707DD0" w:rsidP="00707DD0">
      <w:pPr>
        <w:rPr>
          <w:iCs/>
          <w:szCs w:val="22"/>
          <w:lang w:val="sr-Latn-RS"/>
        </w:rPr>
      </w:pPr>
      <w:r w:rsidRPr="00022D14">
        <w:rPr>
          <w:iCs/>
          <w:lang w:val="sr-Latn-RS"/>
        </w:rPr>
        <w:t>Ovaj l</w:t>
      </w:r>
      <w:r w:rsidR="004212E4">
        <w:rPr>
          <w:iCs/>
          <w:lang w:val="sr-Latn-RS"/>
        </w:rPr>
        <w:t>ij</w:t>
      </w:r>
      <w:r w:rsidRPr="00022D14">
        <w:rPr>
          <w:iCs/>
          <w:lang w:val="sr-Latn-RS"/>
        </w:rPr>
        <w:t xml:space="preserve">ek sadrži manje količine etanola (alkohola) iz arome </w:t>
      </w:r>
      <w:r w:rsidR="0074728C">
        <w:rPr>
          <w:iCs/>
          <w:lang w:val="sr-Latn-RS"/>
        </w:rPr>
        <w:t>višnje</w:t>
      </w:r>
      <w:r w:rsidR="00FB20A4">
        <w:rPr>
          <w:iCs/>
          <w:lang w:val="sr-Latn-RS"/>
        </w:rPr>
        <w:t>,</w:t>
      </w:r>
      <w:r w:rsidRPr="00022D14">
        <w:rPr>
          <w:iCs/>
          <w:lang w:val="sr-Latn-RS"/>
        </w:rPr>
        <w:t xml:space="preserve"> manje od 100 mg po dozi.</w:t>
      </w:r>
    </w:p>
    <w:p w14:paraId="150B0588" w14:textId="4A874060" w:rsidR="00980356" w:rsidRDefault="00980356" w:rsidP="003E47F7">
      <w:pPr>
        <w:tabs>
          <w:tab w:val="clear" w:pos="284"/>
        </w:tabs>
        <w:autoSpaceDE w:val="0"/>
        <w:autoSpaceDN w:val="0"/>
        <w:adjustRightInd w:val="0"/>
        <w:rPr>
          <w:rFonts w:eastAsia="TimesNewRoman,Bold"/>
          <w:bCs/>
          <w:szCs w:val="22"/>
          <w:lang w:val="sr-Latn-RS"/>
        </w:rPr>
      </w:pPr>
    </w:p>
    <w:p w14:paraId="52C2EA41" w14:textId="77777777" w:rsidR="00684117" w:rsidRPr="009A2DB8" w:rsidRDefault="00684117" w:rsidP="00684117">
      <w:pPr>
        <w:tabs>
          <w:tab w:val="clear" w:pos="284"/>
        </w:tabs>
        <w:autoSpaceDE w:val="0"/>
        <w:autoSpaceDN w:val="0"/>
        <w:adjustRightInd w:val="0"/>
        <w:rPr>
          <w:szCs w:val="22"/>
          <w:lang w:val="sr-Latn-RS"/>
        </w:rPr>
      </w:pPr>
      <w:r w:rsidRPr="009A2DB8">
        <w:rPr>
          <w:lang w:val="sr-Latn-RS"/>
        </w:rPr>
        <w:t>Ovaj l</w:t>
      </w:r>
      <w:r>
        <w:rPr>
          <w:lang w:val="sr-Latn-RS"/>
        </w:rPr>
        <w:t>ij</w:t>
      </w:r>
      <w:r w:rsidRPr="009A2DB8">
        <w:rPr>
          <w:lang w:val="sr-Latn-RS"/>
        </w:rPr>
        <w:t xml:space="preserve">ek sadrži 20 mg </w:t>
      </w:r>
      <w:r w:rsidRPr="00B52BFE">
        <w:rPr>
          <w:lang w:val="sr-Latn-RS"/>
        </w:rPr>
        <w:t>propilenglikola (E1520)</w:t>
      </w:r>
      <w:r w:rsidRPr="009A2DB8">
        <w:rPr>
          <w:lang w:val="sr-Latn-RS"/>
        </w:rPr>
        <w:t xml:space="preserve"> u 100 m</w:t>
      </w:r>
      <w:r>
        <w:rPr>
          <w:lang w:val="sr-Latn-RS"/>
        </w:rPr>
        <w:t>l</w:t>
      </w:r>
      <w:r w:rsidRPr="009A2DB8">
        <w:rPr>
          <w:lang w:val="sr-Latn-RS"/>
        </w:rPr>
        <w:t xml:space="preserve"> sirupa</w:t>
      </w:r>
      <w:r>
        <w:rPr>
          <w:lang w:val="sr-Latn-RS"/>
        </w:rPr>
        <w:t>.</w:t>
      </w:r>
      <w:r w:rsidRPr="009A2DB8">
        <w:rPr>
          <w:lang w:val="sr-Latn-RS"/>
        </w:rPr>
        <w:t xml:space="preserve"> </w:t>
      </w:r>
    </w:p>
    <w:p w14:paraId="41BD8901" w14:textId="77777777" w:rsidR="00684117" w:rsidRDefault="00684117" w:rsidP="003E47F7">
      <w:pPr>
        <w:tabs>
          <w:tab w:val="clear" w:pos="284"/>
        </w:tabs>
        <w:autoSpaceDE w:val="0"/>
        <w:autoSpaceDN w:val="0"/>
        <w:adjustRightInd w:val="0"/>
        <w:rPr>
          <w:rFonts w:eastAsia="TimesNewRoman,Bold"/>
          <w:bCs/>
          <w:szCs w:val="22"/>
          <w:lang w:val="sr-Latn-RS"/>
        </w:rPr>
      </w:pPr>
    </w:p>
    <w:p w14:paraId="77ECDD09" w14:textId="77777777" w:rsidR="006525CC" w:rsidRPr="00022D14" w:rsidRDefault="006525CC" w:rsidP="003E47F7">
      <w:pPr>
        <w:tabs>
          <w:tab w:val="clear" w:pos="284"/>
        </w:tabs>
        <w:autoSpaceDE w:val="0"/>
        <w:autoSpaceDN w:val="0"/>
        <w:adjustRightInd w:val="0"/>
        <w:rPr>
          <w:rFonts w:eastAsia="TimesNewRoman,Bold"/>
          <w:bCs/>
          <w:szCs w:val="22"/>
          <w:lang w:val="sr-Latn-RS"/>
        </w:rPr>
      </w:pPr>
    </w:p>
    <w:p w14:paraId="03369A2B" w14:textId="42A6F582" w:rsidR="00DA4C30" w:rsidRPr="00DA4C30" w:rsidRDefault="00DA4C30" w:rsidP="00DA4C30">
      <w:pPr>
        <w:tabs>
          <w:tab w:val="clear" w:pos="284"/>
          <w:tab w:val="left" w:pos="540"/>
          <w:tab w:val="left" w:pos="569"/>
        </w:tabs>
        <w:jc w:val="left"/>
        <w:rPr>
          <w:b/>
          <w:bCs/>
          <w:szCs w:val="22"/>
          <w:lang w:val="sr-Latn-RS"/>
        </w:rPr>
      </w:pPr>
      <w:r w:rsidRPr="00DA4C30">
        <w:rPr>
          <w:b/>
          <w:bCs/>
          <w:szCs w:val="22"/>
          <w:lang w:val="sr-Latn-CS"/>
        </w:rPr>
        <w:t xml:space="preserve">3. </w:t>
      </w:r>
      <w:r w:rsidRPr="00DA4C30">
        <w:rPr>
          <w:b/>
          <w:bCs/>
          <w:szCs w:val="22"/>
          <w:lang w:val="sr-Latn-CS"/>
        </w:rPr>
        <w:tab/>
      </w:r>
      <w:r w:rsidRPr="00DA4C30">
        <w:rPr>
          <w:b/>
          <w:bCs/>
          <w:szCs w:val="22"/>
          <w:lang w:val="ru-RU"/>
        </w:rPr>
        <w:t>KAKO</w:t>
      </w:r>
      <w:r w:rsidRPr="00DA4C30">
        <w:rPr>
          <w:b/>
          <w:bCs/>
          <w:szCs w:val="22"/>
          <w:lang w:val="sr-Latn-CS"/>
        </w:rPr>
        <w:t xml:space="preserve"> </w:t>
      </w:r>
      <w:r w:rsidRPr="00DA4C30">
        <w:rPr>
          <w:b/>
          <w:bCs/>
          <w:szCs w:val="22"/>
          <w:lang w:val="ru-RU"/>
        </w:rPr>
        <w:t>SE</w:t>
      </w:r>
      <w:r w:rsidRPr="00DA4C30">
        <w:rPr>
          <w:b/>
          <w:bCs/>
          <w:szCs w:val="22"/>
          <w:lang w:val="sr-Latn-CS"/>
        </w:rPr>
        <w:t xml:space="preserve"> </w:t>
      </w:r>
      <w:r w:rsidRPr="00DA4C30">
        <w:rPr>
          <w:b/>
          <w:bCs/>
          <w:szCs w:val="22"/>
          <w:lang w:val="ru-RU"/>
        </w:rPr>
        <w:t>UPOTREBLJAVA</w:t>
      </w:r>
      <w:r w:rsidRPr="00DA4C30">
        <w:rPr>
          <w:b/>
          <w:bCs/>
          <w:szCs w:val="22"/>
          <w:lang w:val="sr-Latn-CS"/>
        </w:rPr>
        <w:t xml:space="preserve"> </w:t>
      </w:r>
      <w:r w:rsidRPr="00DA4C30">
        <w:rPr>
          <w:b/>
          <w:bCs/>
          <w:szCs w:val="22"/>
          <w:lang w:val="ru-RU"/>
        </w:rPr>
        <w:t>LIJEK</w:t>
      </w:r>
      <w:r w:rsidRPr="00DA4C30">
        <w:rPr>
          <w:b/>
          <w:bCs/>
          <w:szCs w:val="22"/>
          <w:lang w:val="sr-Latn-CS"/>
        </w:rPr>
        <w:t xml:space="preserve"> </w:t>
      </w:r>
      <w:r>
        <w:rPr>
          <w:b/>
          <w:bCs/>
          <w:szCs w:val="22"/>
          <w:lang w:val="sr-Latn-RS"/>
        </w:rPr>
        <w:t>PARACETAMOL GALENIKA</w:t>
      </w:r>
    </w:p>
    <w:p w14:paraId="150B058A" w14:textId="77777777" w:rsidR="00980356" w:rsidRPr="00022D14" w:rsidRDefault="00980356" w:rsidP="003E47F7">
      <w:pPr>
        <w:pStyle w:val="Header"/>
        <w:tabs>
          <w:tab w:val="clear" w:pos="4536"/>
          <w:tab w:val="clear" w:pos="9072"/>
          <w:tab w:val="left" w:pos="284"/>
        </w:tabs>
        <w:rPr>
          <w:sz w:val="22"/>
          <w:szCs w:val="22"/>
          <w:lang w:val="sr-Latn-RS"/>
        </w:rPr>
      </w:pPr>
    </w:p>
    <w:p w14:paraId="4F4D1A54" w14:textId="20011866" w:rsidR="00AE6C12" w:rsidRDefault="00AE6C12" w:rsidP="003E47F7">
      <w:pPr>
        <w:tabs>
          <w:tab w:val="clear" w:pos="284"/>
        </w:tabs>
        <w:autoSpaceDE w:val="0"/>
        <w:autoSpaceDN w:val="0"/>
        <w:adjustRightInd w:val="0"/>
        <w:rPr>
          <w:szCs w:val="22"/>
          <w:lang w:val="sr-Latn-RS"/>
        </w:rPr>
      </w:pPr>
      <w:r w:rsidRPr="00AE6C12">
        <w:rPr>
          <w:szCs w:val="22"/>
          <w:lang w:val="sr-Latn-RS"/>
        </w:rPr>
        <w:t>Uvijek uzimajte ovaj lijek tačno onako kako je opisano u ovom uputstvu ili kako Vam je rekao Vaš ljekar ili farmaceut. Provjerite sa ljekarom ili farmaceutom ako ni</w:t>
      </w:r>
      <w:r>
        <w:rPr>
          <w:szCs w:val="22"/>
          <w:lang w:val="sr-Latn-RS"/>
        </w:rPr>
        <w:t>je</w:t>
      </w:r>
      <w:r w:rsidRPr="00AE6C12">
        <w:rPr>
          <w:szCs w:val="22"/>
          <w:lang w:val="sr-Latn-RS"/>
        </w:rPr>
        <w:t>ste sigurni kako da koristite ovaj lijek.</w:t>
      </w:r>
    </w:p>
    <w:p w14:paraId="666B9C21" w14:textId="77777777" w:rsidR="00AE6C12" w:rsidRDefault="00AE6C12" w:rsidP="003E47F7">
      <w:pPr>
        <w:tabs>
          <w:tab w:val="clear" w:pos="284"/>
        </w:tabs>
        <w:autoSpaceDE w:val="0"/>
        <w:autoSpaceDN w:val="0"/>
        <w:adjustRightInd w:val="0"/>
        <w:rPr>
          <w:szCs w:val="22"/>
          <w:lang w:val="sr-Latn-RS"/>
        </w:rPr>
      </w:pPr>
    </w:p>
    <w:p w14:paraId="150B058B" w14:textId="6016D163"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Prov</w:t>
      </w:r>
      <w:r w:rsidR="004212E4">
        <w:rPr>
          <w:szCs w:val="22"/>
          <w:lang w:val="sr-Latn-RS"/>
        </w:rPr>
        <w:t>j</w:t>
      </w:r>
      <w:r w:rsidRPr="00022D14">
        <w:rPr>
          <w:szCs w:val="22"/>
          <w:lang w:val="sr-Latn-RS"/>
        </w:rPr>
        <w:t>erite u tabeli ispod koliko l</w:t>
      </w:r>
      <w:r w:rsidR="004212E4">
        <w:rPr>
          <w:szCs w:val="22"/>
          <w:lang w:val="sr-Latn-RS"/>
        </w:rPr>
        <w:t>ij</w:t>
      </w:r>
      <w:r w:rsidRPr="00022D14">
        <w:rPr>
          <w:szCs w:val="22"/>
          <w:lang w:val="sr-Latn-RS"/>
        </w:rPr>
        <w:t>eka treba da date svom d</w:t>
      </w:r>
      <w:r w:rsidR="0011030B">
        <w:rPr>
          <w:szCs w:val="22"/>
          <w:lang w:val="sr-Latn-RS"/>
        </w:rPr>
        <w:t>j</w:t>
      </w:r>
      <w:r w:rsidRPr="00022D14">
        <w:rPr>
          <w:szCs w:val="22"/>
          <w:lang w:val="sr-Latn-RS"/>
        </w:rPr>
        <w:t>etetu.</w:t>
      </w:r>
    </w:p>
    <w:p w14:paraId="150B058C" w14:textId="4A52F3A5" w:rsidR="00980356" w:rsidRPr="00022D14" w:rsidRDefault="00980356" w:rsidP="000B1392">
      <w:pPr>
        <w:rPr>
          <w:b/>
          <w:bCs/>
          <w:szCs w:val="22"/>
          <w:lang w:val="sr-Latn-RS"/>
        </w:rPr>
      </w:pPr>
      <w:r w:rsidRPr="00022D14">
        <w:rPr>
          <w:szCs w:val="22"/>
          <w:lang w:val="sr-Latn-RS"/>
        </w:rPr>
        <w:t>L</w:t>
      </w:r>
      <w:r w:rsidR="0011030B">
        <w:rPr>
          <w:szCs w:val="22"/>
          <w:lang w:val="sr-Latn-RS"/>
        </w:rPr>
        <w:t>ij</w:t>
      </w:r>
      <w:r w:rsidRPr="00022D14">
        <w:rPr>
          <w:szCs w:val="22"/>
          <w:lang w:val="sr-Latn-RS"/>
        </w:rPr>
        <w:t xml:space="preserve">ek </w:t>
      </w:r>
      <w:r w:rsidR="00332498" w:rsidRPr="00022D14">
        <w:rPr>
          <w:szCs w:val="22"/>
          <w:lang w:val="sr-Latn-RS"/>
        </w:rPr>
        <w:t>Paracetamol Galenika</w:t>
      </w:r>
      <w:r w:rsidRPr="00022D14">
        <w:rPr>
          <w:szCs w:val="22"/>
          <w:lang w:val="sr-Latn-RS"/>
        </w:rPr>
        <w:t xml:space="preserve"> sirup je nam</w:t>
      </w:r>
      <w:r w:rsidR="0011030B">
        <w:rPr>
          <w:szCs w:val="22"/>
          <w:lang w:val="sr-Latn-RS"/>
        </w:rPr>
        <w:t>ij</w:t>
      </w:r>
      <w:r w:rsidRPr="00022D14">
        <w:rPr>
          <w:szCs w:val="22"/>
          <w:lang w:val="sr-Latn-RS"/>
        </w:rPr>
        <w:t>enjen isključivo za oralnu prim</w:t>
      </w:r>
      <w:r w:rsidR="0011030B">
        <w:rPr>
          <w:szCs w:val="22"/>
          <w:lang w:val="sr-Latn-RS"/>
        </w:rPr>
        <w:t>j</w:t>
      </w:r>
      <w:r w:rsidRPr="00022D14">
        <w:rPr>
          <w:szCs w:val="22"/>
          <w:lang w:val="sr-Latn-RS"/>
        </w:rPr>
        <w:t>enu.</w:t>
      </w:r>
    </w:p>
    <w:p w14:paraId="150B058D" w14:textId="0D34D5E2"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 xml:space="preserve">Veoma je važno da </w:t>
      </w:r>
      <w:bookmarkStart w:id="0" w:name="OLE_LINK4"/>
      <w:bookmarkStart w:id="1" w:name="OLE_LINK5"/>
      <w:r w:rsidRPr="00022D14">
        <w:rPr>
          <w:b/>
          <w:szCs w:val="22"/>
          <w:lang w:val="sr-Latn-RS"/>
        </w:rPr>
        <w:t>promućkate bočicu</w:t>
      </w:r>
      <w:r w:rsidRPr="00022D14">
        <w:rPr>
          <w:szCs w:val="22"/>
          <w:lang w:val="sr-Latn-RS"/>
        </w:rPr>
        <w:t xml:space="preserve"> u trajanju od najmanje 10 sekundi pr</w:t>
      </w:r>
      <w:r w:rsidR="0011030B">
        <w:rPr>
          <w:szCs w:val="22"/>
          <w:lang w:val="sr-Latn-RS"/>
        </w:rPr>
        <w:t>ij</w:t>
      </w:r>
      <w:r w:rsidRPr="00022D14">
        <w:rPr>
          <w:szCs w:val="22"/>
          <w:lang w:val="sr-Latn-RS"/>
        </w:rPr>
        <w:t>e prim</w:t>
      </w:r>
      <w:r w:rsidR="0011030B">
        <w:rPr>
          <w:szCs w:val="22"/>
          <w:lang w:val="sr-Latn-RS"/>
        </w:rPr>
        <w:t>j</w:t>
      </w:r>
      <w:r w:rsidRPr="00022D14">
        <w:rPr>
          <w:szCs w:val="22"/>
          <w:lang w:val="sr-Latn-RS"/>
        </w:rPr>
        <w:t>ene l</w:t>
      </w:r>
      <w:r w:rsidR="0011030B">
        <w:rPr>
          <w:szCs w:val="22"/>
          <w:lang w:val="sr-Latn-RS"/>
        </w:rPr>
        <w:t>ij</w:t>
      </w:r>
      <w:r w:rsidRPr="00022D14">
        <w:rPr>
          <w:szCs w:val="22"/>
          <w:lang w:val="sr-Latn-RS"/>
        </w:rPr>
        <w:t>eka.</w:t>
      </w:r>
    </w:p>
    <w:bookmarkEnd w:id="0"/>
    <w:bookmarkEnd w:id="1"/>
    <w:p w14:paraId="150B058E" w14:textId="611328DA"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Nikada ne prim</w:t>
      </w:r>
      <w:r w:rsidR="0011030B">
        <w:rPr>
          <w:szCs w:val="22"/>
          <w:lang w:val="sr-Latn-RS"/>
        </w:rPr>
        <w:t>j</w:t>
      </w:r>
      <w:r w:rsidRPr="00022D14">
        <w:rPr>
          <w:szCs w:val="22"/>
          <w:lang w:val="sr-Latn-RS"/>
        </w:rPr>
        <w:t>enjujte više l</w:t>
      </w:r>
      <w:r w:rsidR="0011030B">
        <w:rPr>
          <w:szCs w:val="22"/>
          <w:lang w:val="sr-Latn-RS"/>
        </w:rPr>
        <w:t>ij</w:t>
      </w:r>
      <w:r w:rsidRPr="00022D14">
        <w:rPr>
          <w:szCs w:val="22"/>
          <w:lang w:val="sr-Latn-RS"/>
        </w:rPr>
        <w:t>eka nego što je prikazano u tabeli.</w:t>
      </w:r>
    </w:p>
    <w:p w14:paraId="150B058F" w14:textId="7396E508"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Uv</w:t>
      </w:r>
      <w:r w:rsidR="0011030B">
        <w:rPr>
          <w:szCs w:val="22"/>
          <w:lang w:val="sr-Latn-RS"/>
        </w:rPr>
        <w:t>ij</w:t>
      </w:r>
      <w:r w:rsidRPr="00022D14">
        <w:rPr>
          <w:szCs w:val="22"/>
          <w:lang w:val="sr-Latn-RS"/>
        </w:rPr>
        <w:t>ek koristite kašiku za doziranje priloženu u pakovanju.</w:t>
      </w:r>
    </w:p>
    <w:p w14:paraId="150B0590" w14:textId="77777777"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Nemojte prepunjavati kašiku za doziranje.</w:t>
      </w:r>
    </w:p>
    <w:p w14:paraId="150B0591" w14:textId="6EE9A34F"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Ne prim</w:t>
      </w:r>
      <w:r w:rsidR="0011030B">
        <w:rPr>
          <w:szCs w:val="22"/>
          <w:lang w:val="sr-Latn-RS"/>
        </w:rPr>
        <w:t>j</w:t>
      </w:r>
      <w:r w:rsidRPr="00022D14">
        <w:rPr>
          <w:szCs w:val="22"/>
          <w:lang w:val="sr-Latn-RS"/>
        </w:rPr>
        <w:t>enjujte l</w:t>
      </w:r>
      <w:r w:rsidR="0011030B">
        <w:rPr>
          <w:szCs w:val="22"/>
          <w:lang w:val="sr-Latn-RS"/>
        </w:rPr>
        <w:t>ij</w:t>
      </w:r>
      <w:r w:rsidRPr="00022D14">
        <w:rPr>
          <w:szCs w:val="22"/>
          <w:lang w:val="sr-Latn-RS"/>
        </w:rPr>
        <w:t xml:space="preserve">ek </w:t>
      </w:r>
      <w:r w:rsidR="00332498" w:rsidRPr="00022D14">
        <w:rPr>
          <w:szCs w:val="22"/>
          <w:lang w:val="sr-Latn-RS"/>
        </w:rPr>
        <w:t>Paracetamol Galenika</w:t>
      </w:r>
      <w:r w:rsidRPr="00022D14">
        <w:rPr>
          <w:szCs w:val="22"/>
          <w:lang w:val="sr-Latn-RS"/>
        </w:rPr>
        <w:t xml:space="preserve"> sa bilo kojim drugim proizvodima koji sadrže paracetamol.</w:t>
      </w:r>
    </w:p>
    <w:p w14:paraId="150B0592" w14:textId="650EC3EA"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Uv</w:t>
      </w:r>
      <w:r w:rsidR="0011030B">
        <w:rPr>
          <w:szCs w:val="22"/>
          <w:lang w:val="sr-Latn-RS"/>
        </w:rPr>
        <w:t>ij</w:t>
      </w:r>
      <w:r w:rsidRPr="00022D14">
        <w:rPr>
          <w:szCs w:val="22"/>
          <w:lang w:val="sr-Latn-RS"/>
        </w:rPr>
        <w:t>ek prim</w:t>
      </w:r>
      <w:r w:rsidR="0011030B">
        <w:rPr>
          <w:szCs w:val="22"/>
          <w:lang w:val="sr-Latn-RS"/>
        </w:rPr>
        <w:t>j</w:t>
      </w:r>
      <w:r w:rsidRPr="00022D14">
        <w:rPr>
          <w:szCs w:val="22"/>
          <w:lang w:val="sr-Latn-RS"/>
        </w:rPr>
        <w:t>enjujte najnižu efektivnu dozu koja Vašem d</w:t>
      </w:r>
      <w:r w:rsidR="0011030B">
        <w:rPr>
          <w:szCs w:val="22"/>
          <w:lang w:val="sr-Latn-RS"/>
        </w:rPr>
        <w:t>j</w:t>
      </w:r>
      <w:r w:rsidRPr="00022D14">
        <w:rPr>
          <w:szCs w:val="22"/>
          <w:lang w:val="sr-Latn-RS"/>
        </w:rPr>
        <w:t>etetu ublažava simptome.</w:t>
      </w:r>
    </w:p>
    <w:p w14:paraId="150B0593" w14:textId="77777777" w:rsidR="00980356" w:rsidRPr="00022D14" w:rsidRDefault="00980356" w:rsidP="003E47F7">
      <w:pPr>
        <w:tabs>
          <w:tab w:val="clear" w:pos="284"/>
        </w:tabs>
        <w:autoSpaceDE w:val="0"/>
        <w:autoSpaceDN w:val="0"/>
        <w:adjustRightInd w:val="0"/>
        <w:rPr>
          <w:szCs w:val="22"/>
          <w:lang w:val="sr-Latn-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69"/>
        <w:gridCol w:w="5170"/>
      </w:tblGrid>
      <w:tr w:rsidR="00980356" w:rsidRPr="00022D14" w14:paraId="150B0596" w14:textId="77777777" w:rsidTr="00B52BFE">
        <w:trPr>
          <w:trHeight w:val="372"/>
        </w:trPr>
        <w:tc>
          <w:tcPr>
            <w:tcW w:w="4469" w:type="dxa"/>
            <w:vAlign w:val="center"/>
          </w:tcPr>
          <w:p w14:paraId="150B0594" w14:textId="79F6E3D2" w:rsidR="00980356" w:rsidRPr="00022D14" w:rsidRDefault="00980356" w:rsidP="003E47F7">
            <w:pPr>
              <w:pStyle w:val="Header"/>
              <w:rPr>
                <w:sz w:val="22"/>
                <w:szCs w:val="24"/>
                <w:lang w:val="sr-Latn-RS"/>
              </w:rPr>
            </w:pPr>
            <w:r w:rsidRPr="00022D14">
              <w:rPr>
                <w:sz w:val="22"/>
                <w:szCs w:val="22"/>
                <w:lang w:val="sr-Latn-RS"/>
              </w:rPr>
              <w:t>Uzrast d</w:t>
            </w:r>
            <w:r w:rsidR="0011030B">
              <w:rPr>
                <w:sz w:val="22"/>
                <w:szCs w:val="22"/>
                <w:lang w:val="sr-Latn-RS"/>
              </w:rPr>
              <w:t>j</w:t>
            </w:r>
            <w:r w:rsidRPr="00022D14">
              <w:rPr>
                <w:sz w:val="22"/>
                <w:szCs w:val="22"/>
                <w:lang w:val="sr-Latn-RS"/>
              </w:rPr>
              <w:t xml:space="preserve">eteta: 2 </w:t>
            </w:r>
            <w:r w:rsidR="00A54652">
              <w:rPr>
                <w:sz w:val="22"/>
                <w:szCs w:val="22"/>
                <w:lang w:val="sr-Latn-RS"/>
              </w:rPr>
              <w:t>–</w:t>
            </w:r>
            <w:r w:rsidRPr="00022D14">
              <w:rPr>
                <w:sz w:val="22"/>
                <w:szCs w:val="22"/>
                <w:lang w:val="sr-Latn-RS"/>
              </w:rPr>
              <w:t xml:space="preserve"> 3 m</w:t>
            </w:r>
            <w:r w:rsidR="0011030B">
              <w:rPr>
                <w:sz w:val="22"/>
                <w:szCs w:val="22"/>
                <w:lang w:val="sr-Latn-RS"/>
              </w:rPr>
              <w:t>j</w:t>
            </w:r>
            <w:r w:rsidRPr="00022D14">
              <w:rPr>
                <w:sz w:val="22"/>
                <w:szCs w:val="22"/>
                <w:lang w:val="sr-Latn-RS"/>
              </w:rPr>
              <w:t>eseca</w:t>
            </w:r>
          </w:p>
        </w:tc>
        <w:tc>
          <w:tcPr>
            <w:tcW w:w="5170" w:type="dxa"/>
            <w:tcBorders>
              <w:bottom w:val="single" w:sz="4" w:space="0" w:color="auto"/>
            </w:tcBorders>
            <w:vAlign w:val="center"/>
          </w:tcPr>
          <w:p w14:paraId="150B0595" w14:textId="77777777" w:rsidR="00980356" w:rsidRPr="00022D14" w:rsidRDefault="00980356" w:rsidP="003E47F7">
            <w:pPr>
              <w:pStyle w:val="Header"/>
              <w:rPr>
                <w:sz w:val="22"/>
                <w:szCs w:val="24"/>
                <w:lang w:val="sr-Latn-RS"/>
              </w:rPr>
            </w:pPr>
            <w:r w:rsidRPr="00022D14">
              <w:rPr>
                <w:sz w:val="22"/>
                <w:szCs w:val="22"/>
                <w:lang w:val="sr-Latn-RS"/>
              </w:rPr>
              <w:t>Doza</w:t>
            </w:r>
          </w:p>
        </w:tc>
      </w:tr>
      <w:tr w:rsidR="00980356" w:rsidRPr="00AA73F9" w14:paraId="150B059B" w14:textId="77777777" w:rsidTr="00B52BFE">
        <w:trPr>
          <w:trHeight w:val="543"/>
        </w:trPr>
        <w:tc>
          <w:tcPr>
            <w:tcW w:w="4469" w:type="dxa"/>
          </w:tcPr>
          <w:p w14:paraId="150B0597" w14:textId="0F8EEC33" w:rsidR="00980356" w:rsidRPr="00022D14" w:rsidRDefault="004465DA" w:rsidP="00B52BFE">
            <w:pPr>
              <w:pStyle w:val="Header"/>
              <w:ind w:left="217" w:hanging="217"/>
              <w:jc w:val="left"/>
              <w:rPr>
                <w:sz w:val="22"/>
                <w:szCs w:val="24"/>
                <w:lang w:val="sr-Latn-RS"/>
              </w:rPr>
            </w:pPr>
            <w:r>
              <w:rPr>
                <w:sz w:val="22"/>
                <w:szCs w:val="22"/>
                <w:lang w:val="sr-Latn-RS"/>
              </w:rPr>
              <w:t xml:space="preserve">1. </w:t>
            </w:r>
            <w:r w:rsidR="00980356" w:rsidRPr="00022D14">
              <w:rPr>
                <w:sz w:val="22"/>
                <w:szCs w:val="22"/>
                <w:lang w:val="sr-Latn-RS"/>
              </w:rPr>
              <w:t>Povišena t</w:t>
            </w:r>
            <w:r w:rsidR="0011030B">
              <w:rPr>
                <w:sz w:val="22"/>
                <w:szCs w:val="22"/>
                <w:lang w:val="sr-Latn-RS"/>
              </w:rPr>
              <w:t>j</w:t>
            </w:r>
            <w:r w:rsidR="00980356" w:rsidRPr="00022D14">
              <w:rPr>
                <w:sz w:val="22"/>
                <w:szCs w:val="22"/>
                <w:lang w:val="sr-Latn-RS"/>
              </w:rPr>
              <w:t>elesna temperatura nakon vakcinacije</w:t>
            </w:r>
          </w:p>
        </w:tc>
        <w:tc>
          <w:tcPr>
            <w:tcW w:w="5170" w:type="dxa"/>
            <w:tcBorders>
              <w:bottom w:val="nil"/>
            </w:tcBorders>
          </w:tcPr>
          <w:p w14:paraId="150B059A" w14:textId="73CE6011" w:rsidR="00980356" w:rsidRPr="00022D14" w:rsidRDefault="00980356" w:rsidP="00B52BFE">
            <w:pPr>
              <w:pStyle w:val="Header"/>
              <w:jc w:val="left"/>
              <w:rPr>
                <w:sz w:val="22"/>
                <w:szCs w:val="24"/>
                <w:lang w:val="sr-Latn-RS"/>
              </w:rPr>
            </w:pPr>
            <w:r w:rsidRPr="00022D14">
              <w:rPr>
                <w:sz w:val="22"/>
                <w:szCs w:val="22"/>
                <w:lang w:val="sr-Latn-RS"/>
              </w:rPr>
              <w:t>2,5 m</w:t>
            </w:r>
            <w:r w:rsidR="0011030B">
              <w:rPr>
                <w:sz w:val="22"/>
                <w:szCs w:val="22"/>
                <w:lang w:val="sr-Latn-RS"/>
              </w:rPr>
              <w:t>l</w:t>
            </w:r>
            <w:r w:rsidRPr="00022D14">
              <w:rPr>
                <w:sz w:val="22"/>
                <w:szCs w:val="22"/>
                <w:lang w:val="sr-Latn-RS"/>
              </w:rPr>
              <w:t xml:space="preserve"> (pola kašike za doziranje)</w:t>
            </w:r>
          </w:p>
        </w:tc>
      </w:tr>
      <w:tr w:rsidR="00980356" w:rsidRPr="00AA73F9" w14:paraId="150B05A0" w14:textId="77777777" w:rsidTr="00B52BFE">
        <w:trPr>
          <w:trHeight w:val="834"/>
        </w:trPr>
        <w:tc>
          <w:tcPr>
            <w:tcW w:w="4469" w:type="dxa"/>
          </w:tcPr>
          <w:p w14:paraId="150B059C" w14:textId="77777777" w:rsidR="00980356" w:rsidRPr="00022D14" w:rsidRDefault="00980356" w:rsidP="00B52BFE">
            <w:pPr>
              <w:pStyle w:val="Header"/>
              <w:jc w:val="left"/>
              <w:rPr>
                <w:sz w:val="22"/>
                <w:szCs w:val="24"/>
                <w:lang w:val="sr-Latn-RS"/>
              </w:rPr>
            </w:pPr>
            <w:r w:rsidRPr="00022D14">
              <w:rPr>
                <w:sz w:val="22"/>
                <w:szCs w:val="22"/>
                <w:lang w:val="sr-Latn-RS"/>
              </w:rPr>
              <w:t>2. Drugi uzroci bola i groznice samo ukoliko je:</w:t>
            </w:r>
          </w:p>
          <w:p w14:paraId="150B059D" w14:textId="1F799CE9" w:rsidR="00980356" w:rsidRPr="00022D14" w:rsidRDefault="00980356" w:rsidP="004465DA">
            <w:pPr>
              <w:pStyle w:val="Header"/>
              <w:ind w:firstLine="231"/>
              <w:rPr>
                <w:sz w:val="22"/>
                <w:szCs w:val="24"/>
                <w:lang w:val="sr-Latn-RS"/>
              </w:rPr>
            </w:pPr>
            <w:r w:rsidRPr="00022D14">
              <w:rPr>
                <w:sz w:val="22"/>
                <w:szCs w:val="22"/>
                <w:lang w:val="sr-Latn-RS"/>
              </w:rPr>
              <w:t>- t</w:t>
            </w:r>
            <w:r w:rsidR="0011030B">
              <w:rPr>
                <w:sz w:val="22"/>
                <w:szCs w:val="22"/>
                <w:lang w:val="sr-Latn-RS"/>
              </w:rPr>
              <w:t>j</w:t>
            </w:r>
            <w:r w:rsidRPr="00022D14">
              <w:rPr>
                <w:sz w:val="22"/>
                <w:szCs w:val="22"/>
                <w:lang w:val="sr-Latn-RS"/>
              </w:rPr>
              <w:t>elesna masa preko 4 kg</w:t>
            </w:r>
          </w:p>
          <w:p w14:paraId="150B059E" w14:textId="3C7E91E1" w:rsidR="00980356" w:rsidRPr="00022D14" w:rsidRDefault="00980356" w:rsidP="004465DA">
            <w:pPr>
              <w:pStyle w:val="Header"/>
              <w:ind w:firstLine="231"/>
              <w:rPr>
                <w:sz w:val="22"/>
                <w:szCs w:val="24"/>
                <w:lang w:val="sr-Latn-RS"/>
              </w:rPr>
            </w:pPr>
            <w:r w:rsidRPr="00022D14">
              <w:rPr>
                <w:sz w:val="22"/>
                <w:szCs w:val="22"/>
                <w:lang w:val="sr-Latn-RS"/>
              </w:rPr>
              <w:t>- d</w:t>
            </w:r>
            <w:r w:rsidR="0011030B">
              <w:rPr>
                <w:sz w:val="22"/>
                <w:szCs w:val="22"/>
                <w:lang w:val="sr-Latn-RS"/>
              </w:rPr>
              <w:t>ij</w:t>
            </w:r>
            <w:r w:rsidRPr="00022D14">
              <w:rPr>
                <w:sz w:val="22"/>
                <w:szCs w:val="22"/>
                <w:lang w:val="sr-Latn-RS"/>
              </w:rPr>
              <w:t>ete rođeno nakon 37 ned</w:t>
            </w:r>
            <w:r w:rsidR="0011030B">
              <w:rPr>
                <w:sz w:val="22"/>
                <w:szCs w:val="22"/>
                <w:lang w:val="sr-Latn-RS"/>
              </w:rPr>
              <w:t>j</w:t>
            </w:r>
            <w:r w:rsidRPr="00022D14">
              <w:rPr>
                <w:sz w:val="22"/>
                <w:szCs w:val="22"/>
                <w:lang w:val="sr-Latn-RS"/>
              </w:rPr>
              <w:t>elja</w:t>
            </w:r>
          </w:p>
        </w:tc>
        <w:tc>
          <w:tcPr>
            <w:tcW w:w="5170" w:type="dxa"/>
            <w:tcBorders>
              <w:top w:val="nil"/>
            </w:tcBorders>
          </w:tcPr>
          <w:p w14:paraId="150B059F" w14:textId="163A4AA2" w:rsidR="00980356" w:rsidRPr="00022D14" w:rsidRDefault="004465DA" w:rsidP="00B52BFE">
            <w:pPr>
              <w:pStyle w:val="Header"/>
              <w:jc w:val="left"/>
              <w:rPr>
                <w:sz w:val="22"/>
                <w:szCs w:val="24"/>
                <w:lang w:val="sr-Latn-RS"/>
              </w:rPr>
            </w:pPr>
            <w:r w:rsidRPr="00022D14">
              <w:rPr>
                <w:sz w:val="22"/>
                <w:szCs w:val="22"/>
                <w:lang w:val="sr-Latn-RS"/>
              </w:rPr>
              <w:t xml:space="preserve">Ako je potrebno, nakon 4 </w:t>
            </w:r>
            <w:r>
              <w:rPr>
                <w:sz w:val="22"/>
                <w:szCs w:val="22"/>
                <w:lang w:val="sr-Latn-RS"/>
              </w:rPr>
              <w:t>–</w:t>
            </w:r>
            <w:r w:rsidRPr="00022D14">
              <w:rPr>
                <w:sz w:val="22"/>
                <w:szCs w:val="22"/>
                <w:lang w:val="sr-Latn-RS"/>
              </w:rPr>
              <w:t xml:space="preserve"> 6 h dati drugu dozu                    od 2,5 m</w:t>
            </w:r>
            <w:r>
              <w:rPr>
                <w:sz w:val="22"/>
                <w:szCs w:val="22"/>
                <w:lang w:val="sr-Latn-RS"/>
              </w:rPr>
              <w:t>l.</w:t>
            </w:r>
          </w:p>
        </w:tc>
      </w:tr>
    </w:tbl>
    <w:p w14:paraId="150B05A1" w14:textId="77777777" w:rsidR="00980356" w:rsidRPr="00022D14" w:rsidRDefault="00980356" w:rsidP="003E47F7">
      <w:pPr>
        <w:tabs>
          <w:tab w:val="clear" w:pos="284"/>
        </w:tabs>
        <w:autoSpaceDE w:val="0"/>
        <w:autoSpaceDN w:val="0"/>
        <w:adjustRightInd w:val="0"/>
        <w:rPr>
          <w:szCs w:val="22"/>
          <w:lang w:val="sr-Latn-RS"/>
        </w:rPr>
      </w:pPr>
    </w:p>
    <w:p w14:paraId="150B05A2" w14:textId="32CC8F70" w:rsidR="00980356" w:rsidRPr="00022D14" w:rsidRDefault="00980356" w:rsidP="003E47F7">
      <w:pPr>
        <w:pStyle w:val="Header"/>
        <w:numPr>
          <w:ilvl w:val="0"/>
          <w:numId w:val="38"/>
        </w:numPr>
        <w:tabs>
          <w:tab w:val="clear" w:pos="720"/>
          <w:tab w:val="num" w:pos="540"/>
        </w:tabs>
        <w:rPr>
          <w:sz w:val="22"/>
          <w:szCs w:val="22"/>
          <w:lang w:val="sr-Latn-RS"/>
        </w:rPr>
      </w:pPr>
      <w:r w:rsidRPr="00022D14">
        <w:rPr>
          <w:sz w:val="22"/>
          <w:szCs w:val="22"/>
          <w:lang w:val="sr-Latn-RS"/>
        </w:rPr>
        <w:t>L</w:t>
      </w:r>
      <w:r w:rsidR="0011030B">
        <w:rPr>
          <w:sz w:val="22"/>
          <w:szCs w:val="22"/>
          <w:lang w:val="sr-Latn-RS"/>
        </w:rPr>
        <w:t>ij</w:t>
      </w:r>
      <w:r w:rsidRPr="00022D14">
        <w:rPr>
          <w:sz w:val="22"/>
          <w:szCs w:val="22"/>
          <w:lang w:val="sr-Latn-RS"/>
        </w:rPr>
        <w:t>ek ne prim</w:t>
      </w:r>
      <w:r w:rsidR="0011030B">
        <w:rPr>
          <w:sz w:val="22"/>
          <w:szCs w:val="22"/>
          <w:lang w:val="sr-Latn-RS"/>
        </w:rPr>
        <w:t>j</w:t>
      </w:r>
      <w:r w:rsidRPr="00022D14">
        <w:rPr>
          <w:sz w:val="22"/>
          <w:szCs w:val="22"/>
          <w:lang w:val="sr-Latn-RS"/>
        </w:rPr>
        <w:t>enjivati kod beba uzrasta ispod 2 m</w:t>
      </w:r>
      <w:r w:rsidR="0011030B">
        <w:rPr>
          <w:sz w:val="22"/>
          <w:szCs w:val="22"/>
          <w:lang w:val="sr-Latn-RS"/>
        </w:rPr>
        <w:t>j</w:t>
      </w:r>
      <w:r w:rsidRPr="00022D14">
        <w:rPr>
          <w:sz w:val="22"/>
          <w:szCs w:val="22"/>
          <w:lang w:val="sr-Latn-RS"/>
        </w:rPr>
        <w:t>eseca.</w:t>
      </w:r>
    </w:p>
    <w:p w14:paraId="150B05A3" w14:textId="7BF88056" w:rsidR="00980356" w:rsidRPr="00022D14" w:rsidRDefault="00980356" w:rsidP="003E47F7">
      <w:pPr>
        <w:pStyle w:val="Header"/>
        <w:numPr>
          <w:ilvl w:val="0"/>
          <w:numId w:val="38"/>
        </w:numPr>
        <w:tabs>
          <w:tab w:val="clear" w:pos="720"/>
          <w:tab w:val="num" w:pos="540"/>
        </w:tabs>
        <w:rPr>
          <w:sz w:val="22"/>
          <w:szCs w:val="22"/>
          <w:lang w:val="sr-Latn-RS"/>
        </w:rPr>
      </w:pPr>
      <w:r w:rsidRPr="00022D14">
        <w:rPr>
          <w:sz w:val="22"/>
          <w:szCs w:val="22"/>
          <w:lang w:val="sr-Latn-RS"/>
        </w:rPr>
        <w:t>Ne prim</w:t>
      </w:r>
      <w:r w:rsidR="0011030B">
        <w:rPr>
          <w:sz w:val="22"/>
          <w:szCs w:val="22"/>
          <w:lang w:val="sr-Latn-RS"/>
        </w:rPr>
        <w:t>j</w:t>
      </w:r>
      <w:r w:rsidRPr="00022D14">
        <w:rPr>
          <w:sz w:val="22"/>
          <w:szCs w:val="22"/>
          <w:lang w:val="sr-Latn-RS"/>
        </w:rPr>
        <w:t>enjivati više od dv</w:t>
      </w:r>
      <w:r w:rsidR="0011030B">
        <w:rPr>
          <w:sz w:val="22"/>
          <w:szCs w:val="22"/>
          <w:lang w:val="sr-Latn-RS"/>
        </w:rPr>
        <w:t>ij</w:t>
      </w:r>
      <w:r w:rsidRPr="00022D14">
        <w:rPr>
          <w:sz w:val="22"/>
          <w:szCs w:val="22"/>
          <w:lang w:val="sr-Latn-RS"/>
        </w:rPr>
        <w:t>e doze l</w:t>
      </w:r>
      <w:r w:rsidR="0011030B">
        <w:rPr>
          <w:sz w:val="22"/>
          <w:szCs w:val="22"/>
          <w:lang w:val="sr-Latn-RS"/>
        </w:rPr>
        <w:t>ij</w:t>
      </w:r>
      <w:r w:rsidRPr="00022D14">
        <w:rPr>
          <w:sz w:val="22"/>
          <w:szCs w:val="22"/>
          <w:lang w:val="sr-Latn-RS"/>
        </w:rPr>
        <w:t>eka.</w:t>
      </w:r>
    </w:p>
    <w:p w14:paraId="150B05A4" w14:textId="3D9A3B82" w:rsidR="00980356" w:rsidRPr="00022D14" w:rsidRDefault="00980356" w:rsidP="003E47F7">
      <w:pPr>
        <w:pStyle w:val="Header"/>
        <w:numPr>
          <w:ilvl w:val="0"/>
          <w:numId w:val="38"/>
        </w:numPr>
        <w:tabs>
          <w:tab w:val="clear" w:pos="720"/>
          <w:tab w:val="num" w:pos="540"/>
        </w:tabs>
        <w:rPr>
          <w:sz w:val="22"/>
          <w:szCs w:val="22"/>
          <w:lang w:val="sr-Latn-RS"/>
        </w:rPr>
      </w:pPr>
      <w:r w:rsidRPr="00022D14">
        <w:rPr>
          <w:sz w:val="22"/>
          <w:szCs w:val="22"/>
          <w:lang w:val="sr-Latn-RS"/>
        </w:rPr>
        <w:t>L</w:t>
      </w:r>
      <w:r w:rsidR="0011030B">
        <w:rPr>
          <w:sz w:val="22"/>
          <w:szCs w:val="22"/>
          <w:lang w:val="sr-Latn-RS"/>
        </w:rPr>
        <w:t>ij</w:t>
      </w:r>
      <w:r w:rsidRPr="00022D14">
        <w:rPr>
          <w:sz w:val="22"/>
          <w:szCs w:val="22"/>
          <w:lang w:val="sr-Latn-RS"/>
        </w:rPr>
        <w:t>ek prim</w:t>
      </w:r>
      <w:r w:rsidR="0011030B">
        <w:rPr>
          <w:sz w:val="22"/>
          <w:szCs w:val="22"/>
          <w:lang w:val="sr-Latn-RS"/>
        </w:rPr>
        <w:t>j</w:t>
      </w:r>
      <w:r w:rsidRPr="00022D14">
        <w:rPr>
          <w:sz w:val="22"/>
          <w:szCs w:val="22"/>
          <w:lang w:val="sr-Latn-RS"/>
        </w:rPr>
        <w:t>enjivati u intervalu od najmanje 4 sata između doza.</w:t>
      </w:r>
    </w:p>
    <w:p w14:paraId="150B05A5" w14:textId="27C33EF3" w:rsidR="00980356" w:rsidRPr="00022D14" w:rsidRDefault="00980356" w:rsidP="003E47F7">
      <w:pPr>
        <w:numPr>
          <w:ilvl w:val="0"/>
          <w:numId w:val="38"/>
        </w:numPr>
        <w:tabs>
          <w:tab w:val="clear" w:pos="284"/>
          <w:tab w:val="clear" w:pos="720"/>
          <w:tab w:val="num" w:pos="540"/>
        </w:tabs>
        <w:autoSpaceDE w:val="0"/>
        <w:autoSpaceDN w:val="0"/>
        <w:adjustRightInd w:val="0"/>
        <w:rPr>
          <w:szCs w:val="22"/>
          <w:lang w:val="sr-Latn-RS"/>
        </w:rPr>
      </w:pPr>
      <w:r w:rsidRPr="00022D14">
        <w:rPr>
          <w:szCs w:val="22"/>
          <w:lang w:val="sr-Latn-RS"/>
        </w:rPr>
        <w:t>Ukoliko je potrebno prim</w:t>
      </w:r>
      <w:r w:rsidR="0011030B">
        <w:rPr>
          <w:szCs w:val="22"/>
          <w:lang w:val="sr-Latn-RS"/>
        </w:rPr>
        <w:t>ij</w:t>
      </w:r>
      <w:r w:rsidRPr="00022D14">
        <w:rPr>
          <w:szCs w:val="22"/>
          <w:lang w:val="sr-Latn-RS"/>
        </w:rPr>
        <w:t>eniti više od dv</w:t>
      </w:r>
      <w:r w:rsidR="0011030B">
        <w:rPr>
          <w:szCs w:val="22"/>
          <w:lang w:val="sr-Latn-RS"/>
        </w:rPr>
        <w:t>ij</w:t>
      </w:r>
      <w:r w:rsidRPr="00022D14">
        <w:rPr>
          <w:szCs w:val="22"/>
          <w:lang w:val="sr-Latn-RS"/>
        </w:rPr>
        <w:t xml:space="preserve">e doze, konsultovati </w:t>
      </w:r>
      <w:r w:rsidR="004465DA">
        <w:rPr>
          <w:szCs w:val="22"/>
          <w:lang w:val="sr-Latn-RS"/>
        </w:rPr>
        <w:t xml:space="preserve">se sa </w:t>
      </w:r>
      <w:r w:rsidRPr="00022D14">
        <w:rPr>
          <w:szCs w:val="22"/>
          <w:lang w:val="sr-Latn-RS"/>
        </w:rPr>
        <w:t>l</w:t>
      </w:r>
      <w:r w:rsidR="0011030B">
        <w:rPr>
          <w:szCs w:val="22"/>
          <w:lang w:val="sr-Latn-RS"/>
        </w:rPr>
        <w:t>j</w:t>
      </w:r>
      <w:r w:rsidRPr="00022D14">
        <w:rPr>
          <w:szCs w:val="22"/>
          <w:lang w:val="sr-Latn-RS"/>
        </w:rPr>
        <w:t>ekar</w:t>
      </w:r>
      <w:r w:rsidR="004465DA">
        <w:rPr>
          <w:szCs w:val="22"/>
          <w:lang w:val="sr-Latn-RS"/>
        </w:rPr>
        <w:t>om</w:t>
      </w:r>
      <w:r w:rsidRPr="00022D14">
        <w:rPr>
          <w:szCs w:val="22"/>
          <w:lang w:val="sr-Latn-RS"/>
        </w:rPr>
        <w:t xml:space="preserve"> ili farmaceut</w:t>
      </w:r>
      <w:r w:rsidR="004465DA">
        <w:rPr>
          <w:szCs w:val="22"/>
          <w:lang w:val="sr-Latn-RS"/>
        </w:rPr>
        <w:t>om</w:t>
      </w:r>
      <w:r w:rsidRPr="00022D14">
        <w:rPr>
          <w:szCs w:val="22"/>
          <w:lang w:val="sr-Latn-RS"/>
        </w:rPr>
        <w:t>.</w:t>
      </w:r>
    </w:p>
    <w:p w14:paraId="150B05A6" w14:textId="77777777" w:rsidR="00980356" w:rsidRPr="00022D14" w:rsidRDefault="00980356" w:rsidP="003E47F7">
      <w:pPr>
        <w:rPr>
          <w:szCs w:val="22"/>
          <w:lang w:val="sr-Latn-R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3874"/>
        <w:gridCol w:w="3213"/>
      </w:tblGrid>
      <w:tr w:rsidR="00980356" w:rsidRPr="00AA73F9" w14:paraId="150B05AA" w14:textId="77777777" w:rsidTr="00B52BFE">
        <w:tc>
          <w:tcPr>
            <w:tcW w:w="2552" w:type="dxa"/>
          </w:tcPr>
          <w:p w14:paraId="150B05A7" w14:textId="48F6E73A" w:rsidR="00980356" w:rsidRPr="00022D14" w:rsidRDefault="00980356" w:rsidP="003E47F7">
            <w:pPr>
              <w:pStyle w:val="Header"/>
              <w:rPr>
                <w:sz w:val="22"/>
                <w:szCs w:val="24"/>
                <w:lang w:val="sr-Latn-RS"/>
              </w:rPr>
            </w:pPr>
            <w:r w:rsidRPr="00022D14">
              <w:rPr>
                <w:sz w:val="22"/>
                <w:szCs w:val="22"/>
                <w:lang w:val="sr-Latn-RS"/>
              </w:rPr>
              <w:lastRenderedPageBreak/>
              <w:t>Uzrast d</w:t>
            </w:r>
            <w:r w:rsidR="0011030B">
              <w:rPr>
                <w:sz w:val="22"/>
                <w:szCs w:val="22"/>
                <w:lang w:val="sr-Latn-RS"/>
              </w:rPr>
              <w:t>j</w:t>
            </w:r>
            <w:r w:rsidRPr="00022D14">
              <w:rPr>
                <w:sz w:val="22"/>
                <w:szCs w:val="22"/>
                <w:lang w:val="sr-Latn-RS"/>
              </w:rPr>
              <w:t>eteta</w:t>
            </w:r>
          </w:p>
        </w:tc>
        <w:tc>
          <w:tcPr>
            <w:tcW w:w="3874" w:type="dxa"/>
          </w:tcPr>
          <w:p w14:paraId="150B05A8" w14:textId="10835635" w:rsidR="00980356" w:rsidRPr="00022D14" w:rsidRDefault="00980356" w:rsidP="003E47F7">
            <w:pPr>
              <w:pStyle w:val="Header"/>
              <w:rPr>
                <w:sz w:val="22"/>
                <w:szCs w:val="24"/>
                <w:lang w:val="sr-Latn-RS"/>
              </w:rPr>
            </w:pPr>
            <w:r w:rsidRPr="00022D14">
              <w:rPr>
                <w:sz w:val="22"/>
                <w:szCs w:val="22"/>
                <w:lang w:val="sr-Latn-RS"/>
              </w:rPr>
              <w:t>Doza l</w:t>
            </w:r>
            <w:r w:rsidR="0011030B">
              <w:rPr>
                <w:sz w:val="22"/>
                <w:szCs w:val="22"/>
                <w:lang w:val="sr-Latn-RS"/>
              </w:rPr>
              <w:t>ij</w:t>
            </w:r>
            <w:r w:rsidRPr="00022D14">
              <w:rPr>
                <w:sz w:val="22"/>
                <w:szCs w:val="22"/>
                <w:lang w:val="sr-Latn-RS"/>
              </w:rPr>
              <w:t>eka</w:t>
            </w:r>
          </w:p>
        </w:tc>
        <w:tc>
          <w:tcPr>
            <w:tcW w:w="3213" w:type="dxa"/>
          </w:tcPr>
          <w:p w14:paraId="150B05A9" w14:textId="77777777" w:rsidR="00980356" w:rsidRPr="00022D14" w:rsidRDefault="00980356" w:rsidP="003E47F7">
            <w:pPr>
              <w:pStyle w:val="Header"/>
              <w:rPr>
                <w:sz w:val="22"/>
                <w:szCs w:val="24"/>
                <w:lang w:val="sr-Latn-RS"/>
              </w:rPr>
            </w:pPr>
            <w:r w:rsidRPr="00022D14">
              <w:rPr>
                <w:sz w:val="22"/>
                <w:szCs w:val="22"/>
                <w:lang w:val="sr-Latn-RS"/>
              </w:rPr>
              <w:t>Učestalost doziranja u toku 24 h</w:t>
            </w:r>
          </w:p>
        </w:tc>
      </w:tr>
      <w:tr w:rsidR="00980356" w:rsidRPr="00022D14" w14:paraId="150B05AE" w14:textId="77777777" w:rsidTr="00B52BFE">
        <w:tc>
          <w:tcPr>
            <w:tcW w:w="2552" w:type="dxa"/>
          </w:tcPr>
          <w:p w14:paraId="150B05AB" w14:textId="0852C673" w:rsidR="00980356" w:rsidRPr="00022D14" w:rsidRDefault="00980356" w:rsidP="003E47F7">
            <w:pPr>
              <w:pStyle w:val="Header"/>
              <w:rPr>
                <w:sz w:val="22"/>
                <w:szCs w:val="24"/>
                <w:lang w:val="sr-Latn-RS"/>
              </w:rPr>
            </w:pPr>
            <w:r w:rsidRPr="00022D14">
              <w:rPr>
                <w:sz w:val="22"/>
                <w:szCs w:val="22"/>
                <w:lang w:val="sr-Latn-RS"/>
              </w:rPr>
              <w:t xml:space="preserve">3 </w:t>
            </w:r>
            <w:r w:rsidR="004465DA">
              <w:rPr>
                <w:sz w:val="22"/>
                <w:szCs w:val="22"/>
                <w:lang w:val="sr-Latn-RS"/>
              </w:rPr>
              <w:t>–</w:t>
            </w:r>
            <w:r w:rsidRPr="00022D14">
              <w:rPr>
                <w:sz w:val="22"/>
                <w:szCs w:val="22"/>
                <w:lang w:val="sr-Latn-RS"/>
              </w:rPr>
              <w:t xml:space="preserve"> 6 m</w:t>
            </w:r>
            <w:r w:rsidR="0011030B">
              <w:rPr>
                <w:sz w:val="22"/>
                <w:szCs w:val="22"/>
                <w:lang w:val="sr-Latn-RS"/>
              </w:rPr>
              <w:t>j</w:t>
            </w:r>
            <w:r w:rsidRPr="00022D14">
              <w:rPr>
                <w:sz w:val="22"/>
                <w:szCs w:val="22"/>
                <w:lang w:val="sr-Latn-RS"/>
              </w:rPr>
              <w:t>eseci</w:t>
            </w:r>
          </w:p>
        </w:tc>
        <w:tc>
          <w:tcPr>
            <w:tcW w:w="3874" w:type="dxa"/>
          </w:tcPr>
          <w:p w14:paraId="150B05AC" w14:textId="5E349637" w:rsidR="00980356" w:rsidRPr="00022D14" w:rsidRDefault="00980356" w:rsidP="003E47F7">
            <w:pPr>
              <w:pStyle w:val="Header"/>
              <w:rPr>
                <w:sz w:val="22"/>
                <w:szCs w:val="24"/>
                <w:lang w:val="sr-Latn-RS"/>
              </w:rPr>
            </w:pPr>
            <w:r w:rsidRPr="00022D14">
              <w:rPr>
                <w:sz w:val="22"/>
                <w:szCs w:val="22"/>
                <w:lang w:val="sr-Latn-RS"/>
              </w:rPr>
              <w:t>2,5 m</w:t>
            </w:r>
            <w:r w:rsidR="0011030B">
              <w:rPr>
                <w:sz w:val="22"/>
                <w:szCs w:val="22"/>
                <w:lang w:val="sr-Latn-RS"/>
              </w:rPr>
              <w:t>l</w:t>
            </w:r>
            <w:r w:rsidRPr="00022D14">
              <w:rPr>
                <w:sz w:val="22"/>
                <w:szCs w:val="22"/>
                <w:lang w:val="sr-Latn-RS"/>
              </w:rPr>
              <w:t xml:space="preserve"> (pola kašike za doziranje)</w:t>
            </w:r>
          </w:p>
        </w:tc>
        <w:tc>
          <w:tcPr>
            <w:tcW w:w="3213" w:type="dxa"/>
          </w:tcPr>
          <w:p w14:paraId="150B05AD" w14:textId="77777777" w:rsidR="00980356" w:rsidRPr="00022D14" w:rsidRDefault="00980356" w:rsidP="003E47F7">
            <w:pPr>
              <w:pStyle w:val="Header"/>
              <w:rPr>
                <w:sz w:val="22"/>
                <w:szCs w:val="24"/>
                <w:lang w:val="sr-Latn-RS"/>
              </w:rPr>
            </w:pPr>
            <w:r w:rsidRPr="00022D14">
              <w:rPr>
                <w:sz w:val="22"/>
                <w:szCs w:val="22"/>
                <w:lang w:val="sr-Latn-RS"/>
              </w:rPr>
              <w:t>4 puta</w:t>
            </w:r>
          </w:p>
        </w:tc>
      </w:tr>
      <w:tr w:rsidR="00980356" w:rsidRPr="00022D14" w14:paraId="150B05B2" w14:textId="77777777" w:rsidTr="00B52BFE">
        <w:tc>
          <w:tcPr>
            <w:tcW w:w="2552" w:type="dxa"/>
          </w:tcPr>
          <w:p w14:paraId="150B05AF" w14:textId="6A93D8E8" w:rsidR="00980356" w:rsidRPr="00022D14" w:rsidRDefault="00980356" w:rsidP="003E47F7">
            <w:pPr>
              <w:pStyle w:val="Header"/>
              <w:rPr>
                <w:sz w:val="22"/>
                <w:szCs w:val="24"/>
                <w:lang w:val="sr-Latn-RS"/>
              </w:rPr>
            </w:pPr>
            <w:r w:rsidRPr="00022D14">
              <w:rPr>
                <w:sz w:val="22"/>
                <w:szCs w:val="22"/>
                <w:lang w:val="sr-Latn-RS"/>
              </w:rPr>
              <w:t xml:space="preserve"> 6 </w:t>
            </w:r>
            <w:r w:rsidR="004465DA">
              <w:rPr>
                <w:sz w:val="22"/>
                <w:szCs w:val="22"/>
                <w:lang w:val="sr-Latn-RS"/>
              </w:rPr>
              <w:t>–</w:t>
            </w:r>
            <w:r w:rsidRPr="00022D14">
              <w:rPr>
                <w:sz w:val="22"/>
                <w:szCs w:val="22"/>
                <w:lang w:val="sr-Latn-RS"/>
              </w:rPr>
              <w:t xml:space="preserve"> 24 m</w:t>
            </w:r>
            <w:r w:rsidR="0011030B">
              <w:rPr>
                <w:sz w:val="22"/>
                <w:szCs w:val="22"/>
                <w:lang w:val="sr-Latn-RS"/>
              </w:rPr>
              <w:t>j</w:t>
            </w:r>
            <w:r w:rsidRPr="00022D14">
              <w:rPr>
                <w:sz w:val="22"/>
                <w:szCs w:val="22"/>
                <w:lang w:val="sr-Latn-RS"/>
              </w:rPr>
              <w:t>eseca</w:t>
            </w:r>
          </w:p>
        </w:tc>
        <w:tc>
          <w:tcPr>
            <w:tcW w:w="3874" w:type="dxa"/>
          </w:tcPr>
          <w:p w14:paraId="150B05B0" w14:textId="239FE74B" w:rsidR="00980356" w:rsidRPr="00022D14" w:rsidRDefault="00980356" w:rsidP="003E47F7">
            <w:pPr>
              <w:pStyle w:val="Header"/>
              <w:rPr>
                <w:sz w:val="22"/>
                <w:szCs w:val="24"/>
                <w:lang w:val="sr-Latn-RS"/>
              </w:rPr>
            </w:pPr>
            <w:r w:rsidRPr="00022D14">
              <w:rPr>
                <w:sz w:val="22"/>
                <w:szCs w:val="22"/>
                <w:lang w:val="sr-Latn-RS"/>
              </w:rPr>
              <w:t>5 m</w:t>
            </w:r>
            <w:r w:rsidR="0011030B">
              <w:rPr>
                <w:sz w:val="22"/>
                <w:szCs w:val="22"/>
                <w:lang w:val="sr-Latn-RS"/>
              </w:rPr>
              <w:t>l</w:t>
            </w:r>
            <w:r w:rsidRPr="00022D14">
              <w:rPr>
                <w:sz w:val="22"/>
                <w:szCs w:val="22"/>
                <w:lang w:val="sr-Latn-RS"/>
              </w:rPr>
              <w:t xml:space="preserve"> (jedna kašika za doziranje)</w:t>
            </w:r>
          </w:p>
        </w:tc>
        <w:tc>
          <w:tcPr>
            <w:tcW w:w="3213" w:type="dxa"/>
          </w:tcPr>
          <w:p w14:paraId="150B05B1" w14:textId="77777777" w:rsidR="00980356" w:rsidRPr="00022D14" w:rsidRDefault="00980356" w:rsidP="003E47F7">
            <w:pPr>
              <w:pStyle w:val="Header"/>
              <w:rPr>
                <w:sz w:val="22"/>
                <w:szCs w:val="24"/>
                <w:lang w:val="sr-Latn-RS"/>
              </w:rPr>
            </w:pPr>
            <w:r w:rsidRPr="00022D14">
              <w:rPr>
                <w:sz w:val="22"/>
                <w:szCs w:val="22"/>
                <w:lang w:val="sr-Latn-RS"/>
              </w:rPr>
              <w:t>4 puta</w:t>
            </w:r>
          </w:p>
        </w:tc>
      </w:tr>
      <w:tr w:rsidR="00980356" w:rsidRPr="00022D14" w14:paraId="150B05B6" w14:textId="77777777" w:rsidTr="00B52BFE">
        <w:tc>
          <w:tcPr>
            <w:tcW w:w="2552" w:type="dxa"/>
          </w:tcPr>
          <w:p w14:paraId="150B05B3" w14:textId="44F51FC9" w:rsidR="00980356" w:rsidRPr="00022D14" w:rsidRDefault="00980356" w:rsidP="003E47F7">
            <w:pPr>
              <w:pStyle w:val="Header"/>
              <w:rPr>
                <w:sz w:val="22"/>
                <w:szCs w:val="24"/>
                <w:lang w:val="sr-Latn-RS"/>
              </w:rPr>
            </w:pPr>
            <w:r w:rsidRPr="00022D14">
              <w:rPr>
                <w:sz w:val="22"/>
                <w:szCs w:val="22"/>
                <w:lang w:val="sr-Latn-RS"/>
              </w:rPr>
              <w:t xml:space="preserve"> 2 </w:t>
            </w:r>
            <w:r w:rsidR="004465DA">
              <w:rPr>
                <w:sz w:val="22"/>
                <w:szCs w:val="22"/>
                <w:lang w:val="sr-Latn-RS"/>
              </w:rPr>
              <w:t>–</w:t>
            </w:r>
            <w:r w:rsidRPr="00022D14">
              <w:rPr>
                <w:sz w:val="22"/>
                <w:szCs w:val="22"/>
                <w:lang w:val="sr-Latn-RS"/>
              </w:rPr>
              <w:t xml:space="preserve"> 4 godine</w:t>
            </w:r>
          </w:p>
        </w:tc>
        <w:tc>
          <w:tcPr>
            <w:tcW w:w="3874" w:type="dxa"/>
          </w:tcPr>
          <w:p w14:paraId="150B05B4" w14:textId="60A32D97" w:rsidR="00980356" w:rsidRPr="00022D14" w:rsidRDefault="00980356" w:rsidP="003E47F7">
            <w:pPr>
              <w:pStyle w:val="Header"/>
              <w:rPr>
                <w:sz w:val="22"/>
                <w:szCs w:val="24"/>
                <w:lang w:val="sr-Latn-RS"/>
              </w:rPr>
            </w:pPr>
            <w:r w:rsidRPr="00022D14">
              <w:rPr>
                <w:sz w:val="22"/>
                <w:szCs w:val="22"/>
                <w:lang w:val="sr-Latn-RS"/>
              </w:rPr>
              <w:t>7,5 m</w:t>
            </w:r>
            <w:r w:rsidR="0011030B">
              <w:rPr>
                <w:sz w:val="22"/>
                <w:szCs w:val="22"/>
                <w:lang w:val="sr-Latn-RS"/>
              </w:rPr>
              <w:t>l</w:t>
            </w:r>
            <w:r w:rsidRPr="00022D14">
              <w:rPr>
                <w:sz w:val="22"/>
                <w:szCs w:val="22"/>
                <w:lang w:val="sr-Latn-RS"/>
              </w:rPr>
              <w:t xml:space="preserve"> (jedna i po kašika za doziranje)</w:t>
            </w:r>
          </w:p>
        </w:tc>
        <w:tc>
          <w:tcPr>
            <w:tcW w:w="3213" w:type="dxa"/>
          </w:tcPr>
          <w:p w14:paraId="150B05B5" w14:textId="77777777" w:rsidR="00980356" w:rsidRPr="00022D14" w:rsidRDefault="00980356" w:rsidP="003E47F7">
            <w:pPr>
              <w:pStyle w:val="Header"/>
              <w:rPr>
                <w:sz w:val="22"/>
                <w:szCs w:val="24"/>
                <w:lang w:val="sr-Latn-RS"/>
              </w:rPr>
            </w:pPr>
            <w:r w:rsidRPr="00022D14">
              <w:rPr>
                <w:sz w:val="22"/>
                <w:szCs w:val="22"/>
                <w:lang w:val="sr-Latn-RS"/>
              </w:rPr>
              <w:t>4 puta</w:t>
            </w:r>
          </w:p>
        </w:tc>
      </w:tr>
      <w:tr w:rsidR="00980356" w:rsidRPr="00022D14" w14:paraId="150B05BA" w14:textId="77777777" w:rsidTr="00B52BFE">
        <w:tc>
          <w:tcPr>
            <w:tcW w:w="2552" w:type="dxa"/>
          </w:tcPr>
          <w:p w14:paraId="150B05B7" w14:textId="0AD14441" w:rsidR="00980356" w:rsidRPr="00022D14" w:rsidRDefault="00980356" w:rsidP="003E47F7">
            <w:pPr>
              <w:pStyle w:val="Header"/>
              <w:rPr>
                <w:sz w:val="22"/>
                <w:szCs w:val="24"/>
                <w:lang w:val="sr-Latn-RS"/>
              </w:rPr>
            </w:pPr>
            <w:r w:rsidRPr="00022D14">
              <w:rPr>
                <w:sz w:val="22"/>
                <w:szCs w:val="22"/>
                <w:lang w:val="sr-Latn-RS"/>
              </w:rPr>
              <w:t xml:space="preserve"> 4 </w:t>
            </w:r>
            <w:r w:rsidR="004465DA">
              <w:rPr>
                <w:sz w:val="22"/>
                <w:szCs w:val="22"/>
                <w:lang w:val="sr-Latn-RS"/>
              </w:rPr>
              <w:t>–</w:t>
            </w:r>
            <w:r w:rsidRPr="00022D14">
              <w:rPr>
                <w:sz w:val="22"/>
                <w:szCs w:val="22"/>
                <w:lang w:val="sr-Latn-RS"/>
              </w:rPr>
              <w:t xml:space="preserve"> 8 godina</w:t>
            </w:r>
          </w:p>
        </w:tc>
        <w:tc>
          <w:tcPr>
            <w:tcW w:w="3874" w:type="dxa"/>
          </w:tcPr>
          <w:p w14:paraId="150B05B8" w14:textId="654EEF41" w:rsidR="00980356" w:rsidRPr="00022D14" w:rsidRDefault="00980356" w:rsidP="003E47F7">
            <w:pPr>
              <w:pStyle w:val="Header"/>
              <w:rPr>
                <w:sz w:val="22"/>
                <w:szCs w:val="24"/>
                <w:lang w:val="sr-Latn-RS"/>
              </w:rPr>
            </w:pPr>
            <w:r w:rsidRPr="00022D14">
              <w:rPr>
                <w:sz w:val="22"/>
                <w:szCs w:val="22"/>
                <w:lang w:val="sr-Latn-RS"/>
              </w:rPr>
              <w:t>10 m</w:t>
            </w:r>
            <w:r w:rsidR="0011030B">
              <w:rPr>
                <w:sz w:val="22"/>
                <w:szCs w:val="22"/>
                <w:lang w:val="sr-Latn-RS"/>
              </w:rPr>
              <w:t>l</w:t>
            </w:r>
            <w:r w:rsidRPr="00022D14">
              <w:rPr>
                <w:sz w:val="22"/>
                <w:szCs w:val="22"/>
                <w:lang w:val="sr-Latn-RS"/>
              </w:rPr>
              <w:t xml:space="preserve"> (dv</w:t>
            </w:r>
            <w:r w:rsidR="0011030B">
              <w:rPr>
                <w:sz w:val="22"/>
                <w:szCs w:val="22"/>
                <w:lang w:val="sr-Latn-RS"/>
              </w:rPr>
              <w:t>ij</w:t>
            </w:r>
            <w:r w:rsidRPr="00022D14">
              <w:rPr>
                <w:sz w:val="22"/>
                <w:szCs w:val="22"/>
                <w:lang w:val="sr-Latn-RS"/>
              </w:rPr>
              <w:t>e kašike za doziranje)</w:t>
            </w:r>
          </w:p>
        </w:tc>
        <w:tc>
          <w:tcPr>
            <w:tcW w:w="3213" w:type="dxa"/>
          </w:tcPr>
          <w:p w14:paraId="150B05B9" w14:textId="77777777" w:rsidR="00980356" w:rsidRPr="00022D14" w:rsidRDefault="00980356" w:rsidP="003E47F7">
            <w:pPr>
              <w:pStyle w:val="Header"/>
              <w:rPr>
                <w:sz w:val="22"/>
                <w:szCs w:val="24"/>
                <w:lang w:val="sr-Latn-RS"/>
              </w:rPr>
            </w:pPr>
            <w:r w:rsidRPr="00022D14">
              <w:rPr>
                <w:sz w:val="22"/>
                <w:szCs w:val="22"/>
                <w:lang w:val="sr-Latn-RS"/>
              </w:rPr>
              <w:t>4 puta</w:t>
            </w:r>
          </w:p>
        </w:tc>
      </w:tr>
      <w:tr w:rsidR="00980356" w:rsidRPr="00022D14" w14:paraId="150B05BE" w14:textId="77777777" w:rsidTr="00B52BFE">
        <w:tc>
          <w:tcPr>
            <w:tcW w:w="2552" w:type="dxa"/>
          </w:tcPr>
          <w:p w14:paraId="150B05BB" w14:textId="19342A1D" w:rsidR="00980356" w:rsidRPr="00022D14" w:rsidRDefault="00980356" w:rsidP="003E47F7">
            <w:pPr>
              <w:pStyle w:val="Header"/>
              <w:rPr>
                <w:sz w:val="22"/>
                <w:szCs w:val="24"/>
                <w:lang w:val="sr-Latn-RS"/>
              </w:rPr>
            </w:pPr>
            <w:r w:rsidRPr="00022D14">
              <w:rPr>
                <w:sz w:val="22"/>
                <w:szCs w:val="22"/>
                <w:lang w:val="sr-Latn-RS"/>
              </w:rPr>
              <w:t xml:space="preserve"> 8 </w:t>
            </w:r>
            <w:r w:rsidR="004465DA">
              <w:rPr>
                <w:sz w:val="22"/>
                <w:szCs w:val="22"/>
                <w:lang w:val="sr-Latn-RS"/>
              </w:rPr>
              <w:t>–</w:t>
            </w:r>
            <w:r w:rsidRPr="00022D14">
              <w:rPr>
                <w:sz w:val="22"/>
                <w:szCs w:val="22"/>
                <w:lang w:val="sr-Latn-RS"/>
              </w:rPr>
              <w:t xml:space="preserve"> 10 godina </w:t>
            </w:r>
          </w:p>
        </w:tc>
        <w:tc>
          <w:tcPr>
            <w:tcW w:w="3874" w:type="dxa"/>
          </w:tcPr>
          <w:p w14:paraId="150B05BC" w14:textId="7345C67A" w:rsidR="00980356" w:rsidRPr="00022D14" w:rsidRDefault="00980356" w:rsidP="003E47F7">
            <w:pPr>
              <w:pStyle w:val="Header"/>
              <w:rPr>
                <w:sz w:val="22"/>
                <w:szCs w:val="24"/>
                <w:lang w:val="sr-Latn-RS"/>
              </w:rPr>
            </w:pPr>
            <w:r w:rsidRPr="00022D14">
              <w:rPr>
                <w:sz w:val="22"/>
                <w:szCs w:val="22"/>
                <w:lang w:val="sr-Latn-RS"/>
              </w:rPr>
              <w:t>15 m</w:t>
            </w:r>
            <w:r w:rsidR="0011030B">
              <w:rPr>
                <w:sz w:val="22"/>
                <w:szCs w:val="22"/>
                <w:lang w:val="sr-Latn-RS"/>
              </w:rPr>
              <w:t>l</w:t>
            </w:r>
            <w:r w:rsidRPr="00022D14">
              <w:rPr>
                <w:sz w:val="22"/>
                <w:szCs w:val="22"/>
                <w:lang w:val="sr-Latn-RS"/>
              </w:rPr>
              <w:t xml:space="preserve"> (tri kašike za doziranje)</w:t>
            </w:r>
          </w:p>
        </w:tc>
        <w:tc>
          <w:tcPr>
            <w:tcW w:w="3213" w:type="dxa"/>
          </w:tcPr>
          <w:p w14:paraId="150B05BD" w14:textId="77777777" w:rsidR="00980356" w:rsidRPr="00022D14" w:rsidRDefault="00980356" w:rsidP="003E47F7">
            <w:pPr>
              <w:pStyle w:val="Header"/>
              <w:rPr>
                <w:sz w:val="22"/>
                <w:szCs w:val="24"/>
                <w:lang w:val="sr-Latn-RS"/>
              </w:rPr>
            </w:pPr>
            <w:r w:rsidRPr="00022D14">
              <w:rPr>
                <w:sz w:val="22"/>
                <w:szCs w:val="22"/>
                <w:lang w:val="sr-Latn-RS"/>
              </w:rPr>
              <w:t>4 puta</w:t>
            </w:r>
          </w:p>
        </w:tc>
      </w:tr>
      <w:tr w:rsidR="00980356" w:rsidRPr="00022D14" w14:paraId="150B05C2" w14:textId="77777777" w:rsidTr="00B52BFE">
        <w:tc>
          <w:tcPr>
            <w:tcW w:w="2552" w:type="dxa"/>
          </w:tcPr>
          <w:p w14:paraId="150B05BF" w14:textId="01404C5E" w:rsidR="00980356" w:rsidRPr="00022D14" w:rsidRDefault="00980356" w:rsidP="003E47F7">
            <w:pPr>
              <w:pStyle w:val="Header"/>
              <w:rPr>
                <w:sz w:val="22"/>
                <w:szCs w:val="24"/>
                <w:lang w:val="sr-Latn-RS"/>
              </w:rPr>
            </w:pPr>
            <w:r w:rsidRPr="00022D14">
              <w:rPr>
                <w:sz w:val="22"/>
                <w:szCs w:val="22"/>
                <w:lang w:val="sr-Latn-RS"/>
              </w:rPr>
              <w:t xml:space="preserve">10 </w:t>
            </w:r>
            <w:r w:rsidR="004465DA">
              <w:rPr>
                <w:sz w:val="22"/>
                <w:szCs w:val="22"/>
                <w:lang w:val="sr-Latn-RS"/>
              </w:rPr>
              <w:t>–</w:t>
            </w:r>
            <w:r w:rsidRPr="00022D14">
              <w:rPr>
                <w:sz w:val="22"/>
                <w:szCs w:val="22"/>
                <w:lang w:val="sr-Latn-RS"/>
              </w:rPr>
              <w:t xml:space="preserve"> 12 godina</w:t>
            </w:r>
          </w:p>
        </w:tc>
        <w:tc>
          <w:tcPr>
            <w:tcW w:w="3874" w:type="dxa"/>
          </w:tcPr>
          <w:p w14:paraId="150B05C0" w14:textId="57419A27" w:rsidR="00980356" w:rsidRPr="00022D14" w:rsidRDefault="00980356" w:rsidP="003E47F7">
            <w:pPr>
              <w:pStyle w:val="Header"/>
              <w:rPr>
                <w:sz w:val="22"/>
                <w:szCs w:val="24"/>
                <w:lang w:val="sr-Latn-RS"/>
              </w:rPr>
            </w:pPr>
            <w:r w:rsidRPr="00022D14">
              <w:rPr>
                <w:sz w:val="22"/>
                <w:szCs w:val="22"/>
                <w:lang w:val="sr-Latn-RS"/>
              </w:rPr>
              <w:t>20 m</w:t>
            </w:r>
            <w:r w:rsidR="0011030B">
              <w:rPr>
                <w:sz w:val="22"/>
                <w:szCs w:val="22"/>
                <w:lang w:val="sr-Latn-RS"/>
              </w:rPr>
              <w:t>l</w:t>
            </w:r>
            <w:r w:rsidRPr="00022D14">
              <w:rPr>
                <w:sz w:val="22"/>
                <w:szCs w:val="22"/>
                <w:lang w:val="sr-Latn-RS"/>
              </w:rPr>
              <w:t xml:space="preserve"> (četiri kašike za doziranje)</w:t>
            </w:r>
          </w:p>
        </w:tc>
        <w:tc>
          <w:tcPr>
            <w:tcW w:w="3213" w:type="dxa"/>
          </w:tcPr>
          <w:p w14:paraId="150B05C1" w14:textId="77777777" w:rsidR="00980356" w:rsidRPr="00022D14" w:rsidRDefault="00980356" w:rsidP="003E47F7">
            <w:pPr>
              <w:pStyle w:val="Header"/>
              <w:rPr>
                <w:sz w:val="22"/>
                <w:szCs w:val="24"/>
                <w:lang w:val="sr-Latn-RS"/>
              </w:rPr>
            </w:pPr>
            <w:r w:rsidRPr="00022D14">
              <w:rPr>
                <w:sz w:val="22"/>
                <w:szCs w:val="22"/>
                <w:lang w:val="sr-Latn-RS"/>
              </w:rPr>
              <w:t>4 puta</w:t>
            </w:r>
          </w:p>
        </w:tc>
      </w:tr>
    </w:tbl>
    <w:p w14:paraId="150B05C3" w14:textId="77777777" w:rsidR="00980356" w:rsidRPr="00022D14" w:rsidRDefault="00980356" w:rsidP="003E47F7">
      <w:pPr>
        <w:pStyle w:val="Header"/>
        <w:rPr>
          <w:sz w:val="22"/>
          <w:szCs w:val="22"/>
          <w:lang w:val="sr-Latn-RS"/>
        </w:rPr>
      </w:pPr>
    </w:p>
    <w:p w14:paraId="150B05C4" w14:textId="718BB64E" w:rsidR="00980356" w:rsidRPr="00022D14" w:rsidRDefault="00980356" w:rsidP="004465DA">
      <w:pPr>
        <w:pStyle w:val="Header"/>
        <w:numPr>
          <w:ilvl w:val="0"/>
          <w:numId w:val="39"/>
        </w:numPr>
        <w:tabs>
          <w:tab w:val="clear" w:pos="720"/>
          <w:tab w:val="num" w:pos="540"/>
        </w:tabs>
        <w:rPr>
          <w:sz w:val="22"/>
          <w:szCs w:val="22"/>
          <w:lang w:val="sr-Latn-RS"/>
        </w:rPr>
      </w:pPr>
      <w:r w:rsidRPr="00022D14">
        <w:rPr>
          <w:sz w:val="22"/>
          <w:szCs w:val="22"/>
          <w:lang w:val="sr-Latn-RS"/>
        </w:rPr>
        <w:t>Nemojte prim</w:t>
      </w:r>
      <w:r w:rsidR="0011030B">
        <w:rPr>
          <w:sz w:val="22"/>
          <w:szCs w:val="22"/>
          <w:lang w:val="sr-Latn-RS"/>
        </w:rPr>
        <w:t>j</w:t>
      </w:r>
      <w:r w:rsidRPr="00022D14">
        <w:rPr>
          <w:sz w:val="22"/>
          <w:szCs w:val="22"/>
          <w:lang w:val="sr-Latn-RS"/>
        </w:rPr>
        <w:t>enjivati više od 4 doze l</w:t>
      </w:r>
      <w:r w:rsidR="0011030B">
        <w:rPr>
          <w:sz w:val="22"/>
          <w:szCs w:val="22"/>
          <w:lang w:val="sr-Latn-RS"/>
        </w:rPr>
        <w:t>ij</w:t>
      </w:r>
      <w:r w:rsidRPr="00022D14">
        <w:rPr>
          <w:sz w:val="22"/>
          <w:szCs w:val="22"/>
          <w:lang w:val="sr-Latn-RS"/>
        </w:rPr>
        <w:t>eka u toku 24 sata.</w:t>
      </w:r>
    </w:p>
    <w:p w14:paraId="150B05C5" w14:textId="77777777" w:rsidR="00980356" w:rsidRPr="00022D14" w:rsidRDefault="00980356" w:rsidP="003E47F7">
      <w:pPr>
        <w:pStyle w:val="Header"/>
        <w:numPr>
          <w:ilvl w:val="0"/>
          <w:numId w:val="39"/>
        </w:numPr>
        <w:tabs>
          <w:tab w:val="clear" w:pos="720"/>
          <w:tab w:val="num" w:pos="540"/>
        </w:tabs>
        <w:rPr>
          <w:sz w:val="22"/>
          <w:szCs w:val="22"/>
          <w:lang w:val="sr-Latn-RS"/>
        </w:rPr>
      </w:pPr>
      <w:r w:rsidRPr="00022D14">
        <w:rPr>
          <w:sz w:val="22"/>
          <w:szCs w:val="22"/>
          <w:lang w:val="sr-Latn-RS"/>
        </w:rPr>
        <w:t>Neophodno je da prođe najmanje 4 sata između doza.</w:t>
      </w:r>
    </w:p>
    <w:p w14:paraId="150B05C6" w14:textId="1C871A5A" w:rsidR="00980356" w:rsidRPr="00022D14" w:rsidRDefault="00980356" w:rsidP="003E47F7">
      <w:pPr>
        <w:pStyle w:val="Header"/>
        <w:numPr>
          <w:ilvl w:val="0"/>
          <w:numId w:val="39"/>
        </w:numPr>
        <w:tabs>
          <w:tab w:val="clear" w:pos="720"/>
          <w:tab w:val="num" w:pos="540"/>
        </w:tabs>
        <w:ind w:left="540" w:hanging="180"/>
        <w:rPr>
          <w:sz w:val="22"/>
          <w:lang w:val="sr-Latn-RS"/>
        </w:rPr>
      </w:pPr>
      <w:r w:rsidRPr="00022D14">
        <w:rPr>
          <w:sz w:val="22"/>
          <w:lang w:val="sr-Latn-RS"/>
        </w:rPr>
        <w:t>Nemojte davati l</w:t>
      </w:r>
      <w:r w:rsidR="0011030B">
        <w:rPr>
          <w:sz w:val="22"/>
          <w:lang w:val="sr-Latn-RS"/>
        </w:rPr>
        <w:t>ij</w:t>
      </w:r>
      <w:r w:rsidRPr="00022D14">
        <w:rPr>
          <w:sz w:val="22"/>
          <w:lang w:val="sr-Latn-RS"/>
        </w:rPr>
        <w:t xml:space="preserve">ek </w:t>
      </w:r>
      <w:r w:rsidR="00332498" w:rsidRPr="00022D14">
        <w:rPr>
          <w:sz w:val="22"/>
          <w:lang w:val="sr-Latn-RS"/>
        </w:rPr>
        <w:t>Paracetamol Galenika</w:t>
      </w:r>
      <w:r w:rsidRPr="00022D14">
        <w:rPr>
          <w:sz w:val="22"/>
          <w:lang w:val="sr-Latn-RS"/>
        </w:rPr>
        <w:t xml:space="preserve"> svom d</w:t>
      </w:r>
      <w:r w:rsidR="0011030B">
        <w:rPr>
          <w:sz w:val="22"/>
          <w:lang w:val="sr-Latn-RS"/>
        </w:rPr>
        <w:t>j</w:t>
      </w:r>
      <w:r w:rsidRPr="00022D14">
        <w:rPr>
          <w:sz w:val="22"/>
          <w:lang w:val="sr-Latn-RS"/>
        </w:rPr>
        <w:t xml:space="preserve">etetu duže od 3 dana </w:t>
      </w:r>
      <w:r w:rsidR="007D0036" w:rsidRPr="009A2DB8">
        <w:rPr>
          <w:sz w:val="22"/>
          <w:szCs w:val="22"/>
          <w:lang w:val="sr-Latn-RS"/>
        </w:rPr>
        <w:t xml:space="preserve">bez </w:t>
      </w:r>
      <w:r w:rsidR="007D0036">
        <w:rPr>
          <w:sz w:val="22"/>
          <w:szCs w:val="22"/>
          <w:lang w:val="sr-Latn-RS"/>
        </w:rPr>
        <w:t>konsultovanja sa ljekarom ili farmaceutom</w:t>
      </w:r>
      <w:r w:rsidRPr="00022D14">
        <w:rPr>
          <w:sz w:val="22"/>
          <w:lang w:val="sr-Latn-RS"/>
        </w:rPr>
        <w:t>.</w:t>
      </w:r>
    </w:p>
    <w:p w14:paraId="150B05C7" w14:textId="77777777" w:rsidR="00980356" w:rsidRPr="00022D14" w:rsidRDefault="00980356" w:rsidP="003E47F7">
      <w:pPr>
        <w:tabs>
          <w:tab w:val="clear" w:pos="284"/>
        </w:tabs>
        <w:autoSpaceDE w:val="0"/>
        <w:autoSpaceDN w:val="0"/>
        <w:adjustRightInd w:val="0"/>
        <w:rPr>
          <w:szCs w:val="22"/>
          <w:lang w:val="sr-Latn-RS"/>
        </w:rPr>
      </w:pPr>
    </w:p>
    <w:p w14:paraId="150B05C8" w14:textId="75019E8D"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L</w:t>
      </w:r>
      <w:r w:rsidR="0011030B">
        <w:rPr>
          <w:szCs w:val="22"/>
          <w:lang w:val="sr-Latn-RS"/>
        </w:rPr>
        <w:t>ij</w:t>
      </w:r>
      <w:r w:rsidRPr="00022D14">
        <w:rPr>
          <w:szCs w:val="22"/>
          <w:lang w:val="sr-Latn-RS"/>
        </w:rPr>
        <w:t>ek ne prim</w:t>
      </w:r>
      <w:r w:rsidR="0011030B">
        <w:rPr>
          <w:szCs w:val="22"/>
          <w:lang w:val="sr-Latn-RS"/>
        </w:rPr>
        <w:t>j</w:t>
      </w:r>
      <w:r w:rsidRPr="00022D14">
        <w:rPr>
          <w:szCs w:val="22"/>
          <w:lang w:val="sr-Latn-RS"/>
        </w:rPr>
        <w:t>enjivati kod beba uzrasta ispod 2 m</w:t>
      </w:r>
      <w:r w:rsidR="0011030B">
        <w:rPr>
          <w:szCs w:val="22"/>
          <w:lang w:val="sr-Latn-RS"/>
        </w:rPr>
        <w:t>j</w:t>
      </w:r>
      <w:r w:rsidRPr="00022D14">
        <w:rPr>
          <w:szCs w:val="22"/>
          <w:lang w:val="sr-Latn-RS"/>
        </w:rPr>
        <w:t>eseca, osim po preporuci l</w:t>
      </w:r>
      <w:r w:rsidR="0011030B">
        <w:rPr>
          <w:szCs w:val="22"/>
          <w:lang w:val="sr-Latn-RS"/>
        </w:rPr>
        <w:t>j</w:t>
      </w:r>
      <w:r w:rsidRPr="00022D14">
        <w:rPr>
          <w:szCs w:val="22"/>
          <w:lang w:val="sr-Latn-RS"/>
        </w:rPr>
        <w:t>ekara.</w:t>
      </w:r>
    </w:p>
    <w:p w14:paraId="150B05C9" w14:textId="77777777"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Nemojte prekoračivati navedenu dozu.</w:t>
      </w:r>
    </w:p>
    <w:p w14:paraId="150B05CA" w14:textId="792BF427"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Ako ne dođe do poboljšanja i popuštanja simptoma za 24 časa, potražite sav</w:t>
      </w:r>
      <w:r w:rsidR="0011030B">
        <w:rPr>
          <w:szCs w:val="22"/>
          <w:lang w:val="sr-Latn-RS"/>
        </w:rPr>
        <w:t>j</w:t>
      </w:r>
      <w:r w:rsidRPr="00022D14">
        <w:rPr>
          <w:szCs w:val="22"/>
          <w:lang w:val="sr-Latn-RS"/>
        </w:rPr>
        <w:t>et l</w:t>
      </w:r>
      <w:r w:rsidR="0011030B">
        <w:rPr>
          <w:szCs w:val="22"/>
          <w:lang w:val="sr-Latn-RS"/>
        </w:rPr>
        <w:t>j</w:t>
      </w:r>
      <w:r w:rsidRPr="00022D14">
        <w:rPr>
          <w:szCs w:val="22"/>
          <w:lang w:val="sr-Latn-RS"/>
        </w:rPr>
        <w:t>ekara.</w:t>
      </w:r>
    </w:p>
    <w:p w14:paraId="150B05CB" w14:textId="2BCC42B9" w:rsidR="00980356" w:rsidRPr="00022D14" w:rsidRDefault="00980356" w:rsidP="00C122B5">
      <w:pPr>
        <w:tabs>
          <w:tab w:val="clear" w:pos="284"/>
          <w:tab w:val="left" w:pos="720"/>
        </w:tabs>
        <w:autoSpaceDE w:val="0"/>
        <w:autoSpaceDN w:val="0"/>
        <w:adjustRightInd w:val="0"/>
        <w:rPr>
          <w:szCs w:val="22"/>
          <w:lang w:val="sr-Latn-RS"/>
        </w:rPr>
      </w:pPr>
      <w:r w:rsidRPr="00022D14">
        <w:rPr>
          <w:szCs w:val="22"/>
          <w:lang w:val="sr-Latn-RS"/>
        </w:rPr>
        <w:t>Dugotrajna upotreba l</w:t>
      </w:r>
      <w:r w:rsidR="0011030B">
        <w:rPr>
          <w:szCs w:val="22"/>
          <w:lang w:val="sr-Latn-RS"/>
        </w:rPr>
        <w:t>ij</w:t>
      </w:r>
      <w:r w:rsidRPr="00022D14">
        <w:rPr>
          <w:szCs w:val="22"/>
          <w:lang w:val="sr-Latn-RS"/>
        </w:rPr>
        <w:t>eka, osim ukoliko je pod l</w:t>
      </w:r>
      <w:r w:rsidR="0011030B">
        <w:rPr>
          <w:szCs w:val="22"/>
          <w:lang w:val="sr-Latn-RS"/>
        </w:rPr>
        <w:t>j</w:t>
      </w:r>
      <w:r w:rsidRPr="00022D14">
        <w:rPr>
          <w:szCs w:val="22"/>
          <w:lang w:val="sr-Latn-RS"/>
        </w:rPr>
        <w:t xml:space="preserve">ekarskim nadzorom, može biti štetna. </w:t>
      </w:r>
    </w:p>
    <w:p w14:paraId="150B05CC" w14:textId="77777777" w:rsidR="00980356" w:rsidRPr="00022D14" w:rsidRDefault="00980356" w:rsidP="003E47F7">
      <w:pPr>
        <w:tabs>
          <w:tab w:val="clear" w:pos="284"/>
        </w:tabs>
        <w:autoSpaceDE w:val="0"/>
        <w:autoSpaceDN w:val="0"/>
        <w:adjustRightInd w:val="0"/>
        <w:rPr>
          <w:szCs w:val="22"/>
          <w:lang w:val="sr-Latn-RS"/>
        </w:rPr>
      </w:pPr>
    </w:p>
    <w:p w14:paraId="150B05CD" w14:textId="77777777"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Ovaj proizvod treba upotrebljavati samo ukoliko je to zaista neophodno.</w:t>
      </w:r>
    </w:p>
    <w:p w14:paraId="150B05CE" w14:textId="77777777" w:rsidR="00980356" w:rsidRPr="00022D14" w:rsidRDefault="00980356" w:rsidP="003E47F7">
      <w:pPr>
        <w:rPr>
          <w:b/>
          <w:bCs/>
          <w:iCs/>
          <w:szCs w:val="22"/>
          <w:lang w:val="sr-Latn-RS"/>
        </w:rPr>
      </w:pPr>
    </w:p>
    <w:p w14:paraId="150B05CF" w14:textId="3C0FF5CC" w:rsidR="00980356" w:rsidRPr="00022D14" w:rsidRDefault="00980356" w:rsidP="003E47F7">
      <w:pPr>
        <w:rPr>
          <w:b/>
          <w:bCs/>
          <w:szCs w:val="22"/>
          <w:lang w:val="sr-Latn-RS"/>
        </w:rPr>
      </w:pPr>
      <w:r w:rsidRPr="00022D14">
        <w:rPr>
          <w:b/>
          <w:bCs/>
          <w:iCs/>
          <w:szCs w:val="22"/>
          <w:lang w:val="sr-Latn-RS"/>
        </w:rPr>
        <w:t xml:space="preserve">Ako ste </w:t>
      </w:r>
      <w:r w:rsidRPr="00022D14">
        <w:rPr>
          <w:b/>
          <w:bCs/>
          <w:szCs w:val="22"/>
          <w:lang w:val="sr-Latn-RS"/>
        </w:rPr>
        <w:t>dali d</w:t>
      </w:r>
      <w:r w:rsidR="0011030B">
        <w:rPr>
          <w:b/>
          <w:bCs/>
          <w:szCs w:val="22"/>
          <w:lang w:val="sr-Latn-RS"/>
        </w:rPr>
        <w:t>j</w:t>
      </w:r>
      <w:r w:rsidRPr="00022D14">
        <w:rPr>
          <w:b/>
          <w:bCs/>
          <w:szCs w:val="22"/>
          <w:lang w:val="sr-Latn-RS"/>
        </w:rPr>
        <w:t xml:space="preserve">etetu </w:t>
      </w:r>
      <w:r w:rsidRPr="00022D14">
        <w:rPr>
          <w:b/>
          <w:bCs/>
          <w:iCs/>
          <w:szCs w:val="22"/>
          <w:lang w:val="sr-Latn-RS"/>
        </w:rPr>
        <w:t>više l</w:t>
      </w:r>
      <w:r w:rsidR="0011030B">
        <w:rPr>
          <w:b/>
          <w:bCs/>
          <w:iCs/>
          <w:szCs w:val="22"/>
          <w:lang w:val="sr-Latn-RS"/>
        </w:rPr>
        <w:t>ij</w:t>
      </w:r>
      <w:r w:rsidRPr="00022D14">
        <w:rPr>
          <w:b/>
          <w:bCs/>
          <w:iCs/>
          <w:szCs w:val="22"/>
          <w:lang w:val="sr-Latn-RS"/>
        </w:rPr>
        <w:t xml:space="preserve">eka </w:t>
      </w:r>
      <w:r w:rsidR="00332498" w:rsidRPr="00022D14">
        <w:rPr>
          <w:b/>
          <w:bCs/>
          <w:szCs w:val="22"/>
          <w:lang w:val="sr-Latn-RS"/>
        </w:rPr>
        <w:t>Paracetamol Galenika</w:t>
      </w:r>
      <w:r w:rsidRPr="00022D14">
        <w:rPr>
          <w:b/>
          <w:bCs/>
          <w:iCs/>
          <w:szCs w:val="22"/>
          <w:lang w:val="sr-Latn-RS"/>
        </w:rPr>
        <w:t xml:space="preserve"> nego što </w:t>
      </w:r>
      <w:r w:rsidR="0011030B">
        <w:rPr>
          <w:b/>
          <w:bCs/>
          <w:iCs/>
          <w:szCs w:val="22"/>
          <w:lang w:val="sr-Latn-RS"/>
        </w:rPr>
        <w:t xml:space="preserve">je </w:t>
      </w:r>
      <w:r w:rsidRPr="00022D14">
        <w:rPr>
          <w:b/>
          <w:bCs/>
          <w:iCs/>
          <w:szCs w:val="22"/>
          <w:lang w:val="sr-Latn-RS"/>
        </w:rPr>
        <w:t>treba</w:t>
      </w:r>
      <w:r w:rsidR="0011030B">
        <w:rPr>
          <w:b/>
          <w:bCs/>
          <w:iCs/>
          <w:szCs w:val="22"/>
          <w:lang w:val="sr-Latn-RS"/>
        </w:rPr>
        <w:t>lo</w:t>
      </w:r>
    </w:p>
    <w:p w14:paraId="150B05D0" w14:textId="77777777" w:rsidR="00980356" w:rsidRPr="00022D14" w:rsidRDefault="00980356" w:rsidP="003E47F7">
      <w:pPr>
        <w:widowControl w:val="0"/>
        <w:autoSpaceDE w:val="0"/>
        <w:autoSpaceDN w:val="0"/>
        <w:rPr>
          <w:b/>
          <w:iCs/>
          <w:szCs w:val="22"/>
          <w:lang w:val="sr-Latn-RS"/>
        </w:rPr>
      </w:pPr>
    </w:p>
    <w:p w14:paraId="150B05D1" w14:textId="10DA684E" w:rsidR="00980356" w:rsidRPr="00022D14" w:rsidRDefault="00980356" w:rsidP="003E47F7">
      <w:pPr>
        <w:tabs>
          <w:tab w:val="clear" w:pos="284"/>
        </w:tabs>
        <w:autoSpaceDE w:val="0"/>
        <w:autoSpaceDN w:val="0"/>
        <w:adjustRightInd w:val="0"/>
        <w:rPr>
          <w:szCs w:val="22"/>
          <w:lang w:val="sr-Latn-RS"/>
        </w:rPr>
      </w:pPr>
      <w:r w:rsidRPr="00022D14">
        <w:rPr>
          <w:szCs w:val="22"/>
          <w:lang w:val="sr-Latn-RS"/>
        </w:rPr>
        <w:t xml:space="preserve">Odmah potražite medicinsku pomoć u slučaju predoziranja </w:t>
      </w:r>
      <w:r w:rsidR="007D0036">
        <w:rPr>
          <w:szCs w:val="22"/>
          <w:lang w:val="sr-Latn-RS"/>
        </w:rPr>
        <w:t>(</w:t>
      </w:r>
      <w:r w:rsidR="007D0036" w:rsidRPr="00992510">
        <w:rPr>
          <w:rFonts w:eastAsia="TimesNewRoman"/>
          <w:szCs w:val="22"/>
          <w:lang w:val="sr-Latn-ME"/>
        </w:rPr>
        <w:t>č</w:t>
      </w:r>
      <w:r w:rsidR="007D0036" w:rsidRPr="00992510">
        <w:rPr>
          <w:szCs w:val="22"/>
          <w:lang w:val="sr-Latn-ME"/>
        </w:rPr>
        <w:t>ak i ukoliko ne postoje jasni rani simptomi</w:t>
      </w:r>
      <w:r w:rsidR="007D0036">
        <w:rPr>
          <w:szCs w:val="22"/>
          <w:lang w:val="sr-Latn-ME"/>
        </w:rPr>
        <w:t>),</w:t>
      </w:r>
      <w:r w:rsidR="007D0036" w:rsidRPr="00022D14">
        <w:rPr>
          <w:szCs w:val="22"/>
          <w:lang w:val="sr-Latn-RS"/>
        </w:rPr>
        <w:t xml:space="preserve"> </w:t>
      </w:r>
      <w:r w:rsidRPr="00022D14">
        <w:rPr>
          <w:szCs w:val="22"/>
          <w:lang w:val="sr-Latn-RS"/>
        </w:rPr>
        <w:t xml:space="preserve">jer postoji rizik od trajnog oštećenja funkcije jetre. </w:t>
      </w:r>
    </w:p>
    <w:p w14:paraId="150B05D2" w14:textId="77777777" w:rsidR="00980356" w:rsidRPr="00022D14" w:rsidRDefault="00980356" w:rsidP="003E47F7">
      <w:pPr>
        <w:tabs>
          <w:tab w:val="clear" w:pos="284"/>
        </w:tabs>
        <w:autoSpaceDE w:val="0"/>
        <w:autoSpaceDN w:val="0"/>
        <w:adjustRightInd w:val="0"/>
        <w:rPr>
          <w:b/>
          <w:iCs/>
          <w:szCs w:val="22"/>
          <w:lang w:val="sr-Latn-RS"/>
        </w:rPr>
      </w:pPr>
    </w:p>
    <w:p w14:paraId="150B05D3" w14:textId="1B966513" w:rsidR="00980356" w:rsidRPr="00022D14" w:rsidRDefault="00980356" w:rsidP="003E47F7">
      <w:pPr>
        <w:rPr>
          <w:b/>
          <w:bCs/>
          <w:szCs w:val="22"/>
          <w:lang w:val="sr-Latn-RS"/>
        </w:rPr>
      </w:pPr>
      <w:r w:rsidRPr="00022D14">
        <w:rPr>
          <w:b/>
          <w:bCs/>
          <w:iCs/>
          <w:szCs w:val="22"/>
          <w:lang w:val="sr-Latn-RS"/>
        </w:rPr>
        <w:t xml:space="preserve">Ako ste zaboravili da </w:t>
      </w:r>
      <w:r w:rsidRPr="00022D14">
        <w:rPr>
          <w:b/>
          <w:bCs/>
          <w:szCs w:val="22"/>
          <w:lang w:val="sr-Latn-RS"/>
        </w:rPr>
        <w:t>date d</w:t>
      </w:r>
      <w:r w:rsidR="0011030B">
        <w:rPr>
          <w:b/>
          <w:bCs/>
          <w:szCs w:val="22"/>
          <w:lang w:val="sr-Latn-RS"/>
        </w:rPr>
        <w:t>j</w:t>
      </w:r>
      <w:r w:rsidRPr="00022D14">
        <w:rPr>
          <w:b/>
          <w:bCs/>
          <w:szCs w:val="22"/>
          <w:lang w:val="sr-Latn-RS"/>
        </w:rPr>
        <w:t>etetu l</w:t>
      </w:r>
      <w:r w:rsidR="0011030B">
        <w:rPr>
          <w:b/>
          <w:bCs/>
          <w:szCs w:val="22"/>
          <w:lang w:val="sr-Latn-RS"/>
        </w:rPr>
        <w:t>ij</w:t>
      </w:r>
      <w:r w:rsidRPr="00022D14">
        <w:rPr>
          <w:b/>
          <w:bCs/>
          <w:szCs w:val="22"/>
          <w:lang w:val="sr-Latn-RS"/>
        </w:rPr>
        <w:t xml:space="preserve">ek </w:t>
      </w:r>
      <w:r w:rsidR="00332498" w:rsidRPr="00022D14">
        <w:rPr>
          <w:b/>
          <w:bCs/>
          <w:szCs w:val="22"/>
          <w:lang w:val="sr-Latn-RS"/>
        </w:rPr>
        <w:t>Paracetamol Galenika</w:t>
      </w:r>
    </w:p>
    <w:p w14:paraId="150B05D4" w14:textId="77777777" w:rsidR="00980356" w:rsidRPr="00022D14" w:rsidRDefault="00980356" w:rsidP="003E47F7">
      <w:pPr>
        <w:rPr>
          <w:b/>
          <w:szCs w:val="22"/>
          <w:lang w:val="sr-Latn-RS"/>
        </w:rPr>
      </w:pPr>
    </w:p>
    <w:p w14:paraId="150B05D5" w14:textId="43FEA7EC" w:rsidR="00980356" w:rsidRPr="00022D14" w:rsidRDefault="00980356" w:rsidP="003E47F7">
      <w:pPr>
        <w:widowControl w:val="0"/>
        <w:autoSpaceDE w:val="0"/>
        <w:autoSpaceDN w:val="0"/>
        <w:rPr>
          <w:szCs w:val="22"/>
          <w:lang w:val="sr-Latn-RS"/>
        </w:rPr>
      </w:pPr>
      <w:r w:rsidRPr="00022D14">
        <w:rPr>
          <w:szCs w:val="22"/>
          <w:lang w:val="sr-Latn-RS"/>
        </w:rPr>
        <w:t>Nikada nemojte d</w:t>
      </w:r>
      <w:r w:rsidR="0011030B">
        <w:rPr>
          <w:szCs w:val="22"/>
          <w:lang w:val="sr-Latn-RS"/>
        </w:rPr>
        <w:t>j</w:t>
      </w:r>
      <w:r w:rsidRPr="00022D14">
        <w:rPr>
          <w:szCs w:val="22"/>
          <w:lang w:val="sr-Latn-RS"/>
        </w:rPr>
        <w:t>etetu davati duplu dozu da nadom</w:t>
      </w:r>
      <w:r w:rsidR="0011030B">
        <w:rPr>
          <w:szCs w:val="22"/>
          <w:lang w:val="sr-Latn-RS"/>
        </w:rPr>
        <w:t>ij</w:t>
      </w:r>
      <w:r w:rsidRPr="00022D14">
        <w:rPr>
          <w:szCs w:val="22"/>
          <w:lang w:val="sr-Latn-RS"/>
        </w:rPr>
        <w:t>estite to što ste preskočili da mu date l</w:t>
      </w:r>
      <w:r w:rsidR="0011030B">
        <w:rPr>
          <w:szCs w:val="22"/>
          <w:lang w:val="sr-Latn-RS"/>
        </w:rPr>
        <w:t>ij</w:t>
      </w:r>
      <w:r w:rsidRPr="00022D14">
        <w:rPr>
          <w:szCs w:val="22"/>
          <w:lang w:val="sr-Latn-RS"/>
        </w:rPr>
        <w:t>ek!</w:t>
      </w:r>
    </w:p>
    <w:p w14:paraId="150B05D6" w14:textId="77777777" w:rsidR="00980356" w:rsidRPr="00022D14" w:rsidRDefault="00980356" w:rsidP="003E47F7">
      <w:pPr>
        <w:rPr>
          <w:b/>
          <w:szCs w:val="22"/>
          <w:lang w:val="sr-Latn-RS"/>
        </w:rPr>
      </w:pPr>
    </w:p>
    <w:p w14:paraId="150B05D7" w14:textId="00D4FE43" w:rsidR="00980356" w:rsidRPr="00022D14" w:rsidRDefault="00980356" w:rsidP="003E47F7">
      <w:pPr>
        <w:rPr>
          <w:b/>
          <w:bCs/>
          <w:szCs w:val="22"/>
          <w:lang w:val="sr-Latn-RS"/>
        </w:rPr>
      </w:pPr>
      <w:r w:rsidRPr="00684117">
        <w:rPr>
          <w:b/>
          <w:bCs/>
          <w:szCs w:val="22"/>
          <w:lang w:val="sr-Latn-RS"/>
        </w:rPr>
        <w:t>Ako prestanete da dajete d</w:t>
      </w:r>
      <w:r w:rsidR="0011030B" w:rsidRPr="00684117">
        <w:rPr>
          <w:b/>
          <w:bCs/>
          <w:szCs w:val="22"/>
          <w:lang w:val="sr-Latn-RS"/>
        </w:rPr>
        <w:t>j</w:t>
      </w:r>
      <w:r w:rsidRPr="00684117">
        <w:rPr>
          <w:b/>
          <w:bCs/>
          <w:szCs w:val="22"/>
          <w:lang w:val="sr-Latn-RS"/>
        </w:rPr>
        <w:t>etetu l</w:t>
      </w:r>
      <w:r w:rsidR="0011030B" w:rsidRPr="00684117">
        <w:rPr>
          <w:b/>
          <w:bCs/>
          <w:szCs w:val="22"/>
          <w:lang w:val="sr-Latn-RS"/>
        </w:rPr>
        <w:t>ij</w:t>
      </w:r>
      <w:r w:rsidRPr="00684117">
        <w:rPr>
          <w:b/>
          <w:bCs/>
          <w:szCs w:val="22"/>
          <w:lang w:val="sr-Latn-RS"/>
        </w:rPr>
        <w:t xml:space="preserve">ek </w:t>
      </w:r>
      <w:r w:rsidR="00332498" w:rsidRPr="00684117">
        <w:rPr>
          <w:b/>
          <w:bCs/>
          <w:szCs w:val="22"/>
          <w:lang w:val="sr-Latn-RS"/>
        </w:rPr>
        <w:t>Paracetamol Galenika</w:t>
      </w:r>
    </w:p>
    <w:p w14:paraId="150B05D8" w14:textId="77777777" w:rsidR="00980356" w:rsidRPr="00022D14" w:rsidRDefault="00980356" w:rsidP="003E47F7">
      <w:pPr>
        <w:pStyle w:val="Header"/>
        <w:tabs>
          <w:tab w:val="clear" w:pos="4536"/>
          <w:tab w:val="clear" w:pos="9072"/>
          <w:tab w:val="left" w:pos="284"/>
        </w:tabs>
        <w:rPr>
          <w:bCs/>
          <w:sz w:val="22"/>
          <w:szCs w:val="22"/>
          <w:lang w:val="sr-Latn-RS"/>
        </w:rPr>
      </w:pPr>
    </w:p>
    <w:p w14:paraId="150B05D9" w14:textId="38BA5792" w:rsidR="00980356" w:rsidRPr="00022D14" w:rsidRDefault="00980356" w:rsidP="003E47F7">
      <w:pPr>
        <w:pStyle w:val="Header"/>
        <w:tabs>
          <w:tab w:val="clear" w:pos="4536"/>
          <w:tab w:val="clear" w:pos="9072"/>
          <w:tab w:val="left" w:pos="284"/>
        </w:tabs>
        <w:rPr>
          <w:sz w:val="22"/>
          <w:szCs w:val="22"/>
          <w:lang w:val="sr-Latn-RS"/>
        </w:rPr>
      </w:pPr>
      <w:r w:rsidRPr="00022D14">
        <w:rPr>
          <w:sz w:val="22"/>
          <w:szCs w:val="22"/>
          <w:lang w:val="sr-Latn-RS"/>
        </w:rPr>
        <w:t>Uv</w:t>
      </w:r>
      <w:r w:rsidR="0011030B">
        <w:rPr>
          <w:sz w:val="22"/>
          <w:szCs w:val="22"/>
          <w:lang w:val="sr-Latn-RS"/>
        </w:rPr>
        <w:t>ij</w:t>
      </w:r>
      <w:r w:rsidRPr="00022D14">
        <w:rPr>
          <w:sz w:val="22"/>
          <w:szCs w:val="22"/>
          <w:lang w:val="sr-Latn-RS"/>
        </w:rPr>
        <w:t>ek primenjujte l</w:t>
      </w:r>
      <w:r w:rsidR="0011030B">
        <w:rPr>
          <w:sz w:val="22"/>
          <w:szCs w:val="22"/>
          <w:lang w:val="sr-Latn-RS"/>
        </w:rPr>
        <w:t>ij</w:t>
      </w:r>
      <w:r w:rsidRPr="00022D14">
        <w:rPr>
          <w:sz w:val="22"/>
          <w:szCs w:val="22"/>
          <w:lang w:val="sr-Latn-RS"/>
        </w:rPr>
        <w:t xml:space="preserve">ek </w:t>
      </w:r>
      <w:r w:rsidR="00332498" w:rsidRPr="00022D14">
        <w:rPr>
          <w:sz w:val="22"/>
          <w:szCs w:val="22"/>
          <w:lang w:val="sr-Latn-RS"/>
        </w:rPr>
        <w:t>Paracetamol Galenika</w:t>
      </w:r>
      <w:r w:rsidRPr="00022D14">
        <w:rPr>
          <w:sz w:val="22"/>
          <w:szCs w:val="22"/>
          <w:lang w:val="sr-Latn-RS"/>
        </w:rPr>
        <w:t xml:space="preserve"> onako kako je propisano. </w:t>
      </w:r>
    </w:p>
    <w:p w14:paraId="4D53CF79" w14:textId="77777777" w:rsidR="007D0036" w:rsidRDefault="007D0036" w:rsidP="003E47F7">
      <w:pPr>
        <w:pStyle w:val="Header"/>
        <w:tabs>
          <w:tab w:val="clear" w:pos="4536"/>
          <w:tab w:val="clear" w:pos="9072"/>
          <w:tab w:val="left" w:pos="284"/>
        </w:tabs>
        <w:rPr>
          <w:sz w:val="22"/>
          <w:szCs w:val="22"/>
          <w:lang w:val="sr-Latn-RS"/>
        </w:rPr>
      </w:pPr>
    </w:p>
    <w:p w14:paraId="150B05DA" w14:textId="21A83707" w:rsidR="00980356" w:rsidRPr="00022D14" w:rsidRDefault="00980356" w:rsidP="003E47F7">
      <w:pPr>
        <w:pStyle w:val="Header"/>
        <w:tabs>
          <w:tab w:val="clear" w:pos="4536"/>
          <w:tab w:val="clear" w:pos="9072"/>
          <w:tab w:val="left" w:pos="284"/>
        </w:tabs>
        <w:rPr>
          <w:color w:val="000000"/>
          <w:sz w:val="22"/>
          <w:szCs w:val="22"/>
          <w:lang w:val="sr-Latn-RS"/>
        </w:rPr>
      </w:pPr>
      <w:r w:rsidRPr="00022D14">
        <w:rPr>
          <w:sz w:val="22"/>
          <w:szCs w:val="22"/>
          <w:lang w:val="sr-Latn-RS"/>
        </w:rPr>
        <w:t>A</w:t>
      </w:r>
      <w:r w:rsidRPr="00022D14">
        <w:rPr>
          <w:color w:val="000000"/>
          <w:sz w:val="22"/>
          <w:szCs w:val="22"/>
          <w:lang w:val="sr-Latn-RS"/>
        </w:rPr>
        <w:t>ko imate bilo kakvih dodatnih pitanja o prim</w:t>
      </w:r>
      <w:r w:rsidR="000F26C2">
        <w:rPr>
          <w:color w:val="000000"/>
          <w:sz w:val="22"/>
          <w:szCs w:val="22"/>
          <w:lang w:val="sr-Latn-RS"/>
        </w:rPr>
        <w:t>j</w:t>
      </w:r>
      <w:r w:rsidRPr="00022D14">
        <w:rPr>
          <w:color w:val="000000"/>
          <w:sz w:val="22"/>
          <w:szCs w:val="22"/>
          <w:lang w:val="sr-Latn-RS"/>
        </w:rPr>
        <w:t>eni ovog l</w:t>
      </w:r>
      <w:r w:rsidR="000F26C2">
        <w:rPr>
          <w:color w:val="000000"/>
          <w:sz w:val="22"/>
          <w:szCs w:val="22"/>
          <w:lang w:val="sr-Latn-RS"/>
        </w:rPr>
        <w:t>ij</w:t>
      </w:r>
      <w:r w:rsidRPr="00022D14">
        <w:rPr>
          <w:color w:val="000000"/>
          <w:sz w:val="22"/>
          <w:szCs w:val="22"/>
          <w:lang w:val="sr-Latn-RS"/>
        </w:rPr>
        <w:t>eka, obratite se l</w:t>
      </w:r>
      <w:r w:rsidR="000F26C2">
        <w:rPr>
          <w:color w:val="000000"/>
          <w:sz w:val="22"/>
          <w:szCs w:val="22"/>
          <w:lang w:val="sr-Latn-RS"/>
        </w:rPr>
        <w:t>j</w:t>
      </w:r>
      <w:r w:rsidRPr="00022D14">
        <w:rPr>
          <w:color w:val="000000"/>
          <w:sz w:val="22"/>
          <w:szCs w:val="22"/>
          <w:lang w:val="sr-Latn-RS"/>
        </w:rPr>
        <w:t>ekaru ili farmaceutu.</w:t>
      </w:r>
    </w:p>
    <w:p w14:paraId="150B05DB" w14:textId="0B136A2C" w:rsidR="00980356" w:rsidRDefault="00980356" w:rsidP="003E47F7">
      <w:pPr>
        <w:pStyle w:val="Header"/>
        <w:tabs>
          <w:tab w:val="clear" w:pos="4536"/>
          <w:tab w:val="clear" w:pos="9072"/>
          <w:tab w:val="left" w:pos="284"/>
        </w:tabs>
        <w:rPr>
          <w:bCs/>
          <w:sz w:val="22"/>
          <w:szCs w:val="22"/>
          <w:lang w:val="sr-Latn-RS"/>
        </w:rPr>
      </w:pPr>
    </w:p>
    <w:p w14:paraId="02DCCC44" w14:textId="77777777" w:rsidR="006525CC" w:rsidRPr="00022D14" w:rsidRDefault="006525CC" w:rsidP="003E47F7">
      <w:pPr>
        <w:pStyle w:val="Header"/>
        <w:tabs>
          <w:tab w:val="clear" w:pos="4536"/>
          <w:tab w:val="clear" w:pos="9072"/>
          <w:tab w:val="left" w:pos="284"/>
        </w:tabs>
        <w:rPr>
          <w:bCs/>
          <w:sz w:val="22"/>
          <w:szCs w:val="22"/>
          <w:lang w:val="sr-Latn-RS"/>
        </w:rPr>
      </w:pPr>
    </w:p>
    <w:p w14:paraId="083B7A45" w14:textId="77777777" w:rsidR="00DA4C30" w:rsidRPr="00DA4C30" w:rsidRDefault="00DA4C30" w:rsidP="00DA4C30">
      <w:pPr>
        <w:tabs>
          <w:tab w:val="clear" w:pos="284"/>
          <w:tab w:val="left" w:pos="540"/>
          <w:tab w:val="left" w:pos="569"/>
        </w:tabs>
        <w:jc w:val="left"/>
        <w:rPr>
          <w:b/>
          <w:bCs/>
          <w:szCs w:val="22"/>
          <w:lang w:val="pt-PT"/>
        </w:rPr>
      </w:pPr>
      <w:r w:rsidRPr="00DA4C30">
        <w:rPr>
          <w:b/>
          <w:bCs/>
          <w:szCs w:val="22"/>
          <w:lang w:val="pt-PT"/>
        </w:rPr>
        <w:t xml:space="preserve">4. </w:t>
      </w:r>
      <w:r w:rsidRPr="00DA4C30">
        <w:rPr>
          <w:b/>
          <w:bCs/>
          <w:szCs w:val="22"/>
          <w:lang w:val="sr-Latn-CS"/>
        </w:rPr>
        <w:tab/>
      </w:r>
      <w:r w:rsidRPr="00DA4C30">
        <w:rPr>
          <w:b/>
          <w:bCs/>
          <w:szCs w:val="22"/>
          <w:lang w:val="pt-PT"/>
        </w:rPr>
        <w:t>MOGUĆA NEŽELJENA DEJSTVA</w:t>
      </w:r>
    </w:p>
    <w:p w14:paraId="6CCE5D84" w14:textId="77777777" w:rsidR="00DA4C30" w:rsidRPr="00DA4C30" w:rsidRDefault="00DA4C30" w:rsidP="00DA4C30">
      <w:pPr>
        <w:tabs>
          <w:tab w:val="clear" w:pos="284"/>
        </w:tabs>
        <w:jc w:val="left"/>
        <w:rPr>
          <w:szCs w:val="22"/>
          <w:lang w:val="sr-Latn-CS"/>
        </w:rPr>
      </w:pPr>
    </w:p>
    <w:p w14:paraId="150B05DE" w14:textId="072E63A8" w:rsidR="00980356" w:rsidRPr="00DA4C30" w:rsidRDefault="00DA4C30" w:rsidP="00DA4C30">
      <w:pPr>
        <w:numPr>
          <w:ilvl w:val="12"/>
          <w:numId w:val="0"/>
        </w:numPr>
        <w:tabs>
          <w:tab w:val="clear" w:pos="284"/>
          <w:tab w:val="left" w:pos="720"/>
        </w:tabs>
        <w:ind w:right="-29"/>
        <w:jc w:val="left"/>
        <w:rPr>
          <w:szCs w:val="22"/>
          <w:lang w:val="pt-PT"/>
        </w:rPr>
      </w:pPr>
      <w:r w:rsidRPr="00DA4C30">
        <w:rPr>
          <w:szCs w:val="22"/>
          <w:lang w:val="pt-PT"/>
        </w:rPr>
        <w:t xml:space="preserve">Kao i svi ljekovi i lijek </w:t>
      </w:r>
      <w:r>
        <w:rPr>
          <w:szCs w:val="22"/>
          <w:lang w:val="pt-PT"/>
        </w:rPr>
        <w:t>Paracetamol Galenika</w:t>
      </w:r>
      <w:r w:rsidRPr="00DA4C30">
        <w:rPr>
          <w:szCs w:val="22"/>
          <w:lang w:val="pt-PT"/>
        </w:rPr>
        <w:t xml:space="preserve"> može izazvati neželjena dejstva, iako se ona ne moraju javiti kod svakoga.</w:t>
      </w:r>
      <w:r w:rsidR="00980356" w:rsidRPr="00022D14">
        <w:rPr>
          <w:szCs w:val="22"/>
          <w:lang w:val="sr-Latn-RS"/>
        </w:rPr>
        <w:t xml:space="preserve"> </w:t>
      </w:r>
    </w:p>
    <w:p w14:paraId="150B05DF" w14:textId="77777777" w:rsidR="00980356" w:rsidRPr="00022D14" w:rsidRDefault="00980356" w:rsidP="003E47F7">
      <w:pPr>
        <w:rPr>
          <w:szCs w:val="22"/>
          <w:lang w:val="sr-Latn-RS"/>
        </w:rPr>
      </w:pPr>
    </w:p>
    <w:p w14:paraId="150B05E0" w14:textId="060ABC40" w:rsidR="00980356" w:rsidRPr="00022D14" w:rsidRDefault="00980356" w:rsidP="003E47F7">
      <w:pPr>
        <w:rPr>
          <w:noProof/>
          <w:szCs w:val="22"/>
          <w:lang w:val="sr-Latn-RS"/>
        </w:rPr>
      </w:pPr>
      <w:r w:rsidRPr="00022D14">
        <w:rPr>
          <w:szCs w:val="22"/>
          <w:lang w:val="sr-Latn-RS"/>
        </w:rPr>
        <w:t>Prijavljeni su veoma r</w:t>
      </w:r>
      <w:r w:rsidR="000F26C2">
        <w:rPr>
          <w:szCs w:val="22"/>
          <w:lang w:val="sr-Latn-RS"/>
        </w:rPr>
        <w:t>ij</w:t>
      </w:r>
      <w:r w:rsidRPr="00022D14">
        <w:rPr>
          <w:szCs w:val="22"/>
          <w:lang w:val="sr-Latn-RS"/>
        </w:rPr>
        <w:t xml:space="preserve">etki slučajevi </w:t>
      </w:r>
      <w:r w:rsidR="007D0036">
        <w:rPr>
          <w:szCs w:val="22"/>
          <w:lang w:val="sr-Latn-RS"/>
        </w:rPr>
        <w:t>ozbiljnih</w:t>
      </w:r>
      <w:r w:rsidR="007D0036" w:rsidRPr="00022D14">
        <w:rPr>
          <w:szCs w:val="22"/>
          <w:lang w:val="sr-Latn-RS"/>
        </w:rPr>
        <w:t xml:space="preserve"> </w:t>
      </w:r>
      <w:r w:rsidRPr="00022D14">
        <w:rPr>
          <w:szCs w:val="22"/>
          <w:lang w:val="sr-Latn-RS"/>
        </w:rPr>
        <w:t>neželjenih reakcija</w:t>
      </w:r>
      <w:r w:rsidR="00907615" w:rsidRPr="00022D14">
        <w:rPr>
          <w:szCs w:val="22"/>
          <w:lang w:val="sr-Latn-RS"/>
        </w:rPr>
        <w:t xml:space="preserve"> na koži</w:t>
      </w:r>
      <w:r w:rsidRPr="00022D14">
        <w:rPr>
          <w:szCs w:val="22"/>
          <w:lang w:val="sr-Latn-RS"/>
        </w:rPr>
        <w:t>.</w:t>
      </w:r>
    </w:p>
    <w:p w14:paraId="150B05E1" w14:textId="77777777" w:rsidR="00980356" w:rsidRPr="00022D14" w:rsidRDefault="00980356" w:rsidP="003E47F7">
      <w:pPr>
        <w:rPr>
          <w:b/>
          <w:szCs w:val="22"/>
          <w:lang w:val="sr-Latn-RS"/>
        </w:rPr>
      </w:pPr>
    </w:p>
    <w:p w14:paraId="150B05E2" w14:textId="64D913BE" w:rsidR="00980356" w:rsidRPr="00022D14" w:rsidRDefault="00980356" w:rsidP="003E47F7">
      <w:pPr>
        <w:tabs>
          <w:tab w:val="clear" w:pos="284"/>
        </w:tabs>
        <w:autoSpaceDE w:val="0"/>
        <w:autoSpaceDN w:val="0"/>
        <w:adjustRightInd w:val="0"/>
        <w:rPr>
          <w:rFonts w:eastAsia="TimesNewRoman,Bold"/>
          <w:b/>
          <w:bCs/>
          <w:szCs w:val="22"/>
          <w:lang w:val="sr-Latn-RS"/>
        </w:rPr>
      </w:pPr>
      <w:r w:rsidRPr="00022D14">
        <w:rPr>
          <w:rFonts w:eastAsia="TimesNewRoman,Bold"/>
          <w:b/>
          <w:bCs/>
          <w:szCs w:val="22"/>
          <w:lang w:val="sr-Latn-RS"/>
        </w:rPr>
        <w:t>Prestanite sa prim</w:t>
      </w:r>
      <w:r w:rsidR="000F26C2">
        <w:rPr>
          <w:rFonts w:eastAsia="TimesNewRoman,Bold"/>
          <w:b/>
          <w:bCs/>
          <w:szCs w:val="22"/>
          <w:lang w:val="sr-Latn-RS"/>
        </w:rPr>
        <w:t>j</w:t>
      </w:r>
      <w:r w:rsidRPr="00022D14">
        <w:rPr>
          <w:rFonts w:eastAsia="TimesNewRoman,Bold"/>
          <w:b/>
          <w:bCs/>
          <w:szCs w:val="22"/>
          <w:lang w:val="sr-Latn-RS"/>
        </w:rPr>
        <w:t>enom l</w:t>
      </w:r>
      <w:r w:rsidR="000F26C2">
        <w:rPr>
          <w:rFonts w:eastAsia="TimesNewRoman,Bold"/>
          <w:b/>
          <w:bCs/>
          <w:szCs w:val="22"/>
          <w:lang w:val="sr-Latn-RS"/>
        </w:rPr>
        <w:t>ij</w:t>
      </w:r>
      <w:r w:rsidRPr="00022D14">
        <w:rPr>
          <w:rFonts w:eastAsia="TimesNewRoman,Bold"/>
          <w:b/>
          <w:bCs/>
          <w:szCs w:val="22"/>
          <w:lang w:val="sr-Latn-RS"/>
        </w:rPr>
        <w:t>eka i odmah obav</w:t>
      </w:r>
      <w:r w:rsidR="000F26C2">
        <w:rPr>
          <w:rFonts w:eastAsia="TimesNewRoman,Bold"/>
          <w:b/>
          <w:bCs/>
          <w:szCs w:val="22"/>
          <w:lang w:val="sr-Latn-RS"/>
        </w:rPr>
        <w:t>ij</w:t>
      </w:r>
      <w:r w:rsidRPr="00022D14">
        <w:rPr>
          <w:rFonts w:eastAsia="TimesNewRoman,Bold"/>
          <w:b/>
          <w:bCs/>
          <w:szCs w:val="22"/>
          <w:lang w:val="sr-Latn-RS"/>
        </w:rPr>
        <w:t>estite l</w:t>
      </w:r>
      <w:r w:rsidR="000F26C2">
        <w:rPr>
          <w:rFonts w:eastAsia="TimesNewRoman,Bold"/>
          <w:b/>
          <w:bCs/>
          <w:szCs w:val="22"/>
          <w:lang w:val="sr-Latn-RS"/>
        </w:rPr>
        <w:t>j</w:t>
      </w:r>
      <w:r w:rsidRPr="00022D14">
        <w:rPr>
          <w:rFonts w:eastAsia="TimesNewRoman,Bold"/>
          <w:b/>
          <w:bCs/>
          <w:szCs w:val="22"/>
          <w:lang w:val="sr-Latn-RS"/>
        </w:rPr>
        <w:t>ekara ukoliko se kod d</w:t>
      </w:r>
      <w:r w:rsidR="000F26C2">
        <w:rPr>
          <w:rFonts w:eastAsia="TimesNewRoman,Bold"/>
          <w:b/>
          <w:bCs/>
          <w:szCs w:val="22"/>
          <w:lang w:val="sr-Latn-RS"/>
        </w:rPr>
        <w:t>j</w:t>
      </w:r>
      <w:r w:rsidRPr="00022D14">
        <w:rPr>
          <w:rFonts w:eastAsia="TimesNewRoman,Bold"/>
          <w:b/>
          <w:bCs/>
          <w:szCs w:val="22"/>
          <w:lang w:val="sr-Latn-RS"/>
        </w:rPr>
        <w:t>et</w:t>
      </w:r>
      <w:r w:rsidR="001E6147">
        <w:rPr>
          <w:rFonts w:eastAsia="TimesNewRoman,Bold"/>
          <w:b/>
          <w:bCs/>
          <w:szCs w:val="22"/>
          <w:lang w:val="sr-Latn-RS"/>
        </w:rPr>
        <w:t>e</w:t>
      </w:r>
      <w:r w:rsidRPr="00022D14">
        <w:rPr>
          <w:rFonts w:eastAsia="TimesNewRoman,Bold"/>
          <w:b/>
          <w:bCs/>
          <w:szCs w:val="22"/>
          <w:lang w:val="sr-Latn-RS"/>
        </w:rPr>
        <w:t>ta pojave sl</w:t>
      </w:r>
      <w:r w:rsidR="000F26C2">
        <w:rPr>
          <w:rFonts w:eastAsia="TimesNewRoman,Bold"/>
          <w:b/>
          <w:bCs/>
          <w:szCs w:val="22"/>
          <w:lang w:val="sr-Latn-RS"/>
        </w:rPr>
        <w:t>j</w:t>
      </w:r>
      <w:r w:rsidRPr="00022D14">
        <w:rPr>
          <w:rFonts w:eastAsia="TimesNewRoman,Bold"/>
          <w:b/>
          <w:bCs/>
          <w:szCs w:val="22"/>
          <w:lang w:val="sr-Latn-RS"/>
        </w:rPr>
        <w:t>edeće reakcije:</w:t>
      </w:r>
    </w:p>
    <w:p w14:paraId="150B05E3" w14:textId="77777777" w:rsidR="00980356" w:rsidRPr="00022D14" w:rsidRDefault="00980356" w:rsidP="003E47F7">
      <w:pPr>
        <w:tabs>
          <w:tab w:val="clear" w:pos="284"/>
        </w:tabs>
        <w:autoSpaceDE w:val="0"/>
        <w:autoSpaceDN w:val="0"/>
        <w:adjustRightInd w:val="0"/>
        <w:rPr>
          <w:rFonts w:eastAsia="TimesNewRoman,Bold"/>
          <w:bCs/>
          <w:szCs w:val="22"/>
          <w:lang w:val="sr-Latn-RS"/>
        </w:rPr>
      </w:pPr>
    </w:p>
    <w:p w14:paraId="150B05E4" w14:textId="64E496A6" w:rsidR="00980356" w:rsidRPr="00022D14" w:rsidRDefault="00980356" w:rsidP="003E47F7">
      <w:pPr>
        <w:tabs>
          <w:tab w:val="clear" w:pos="284"/>
        </w:tabs>
        <w:autoSpaceDE w:val="0"/>
        <w:autoSpaceDN w:val="0"/>
        <w:adjustRightInd w:val="0"/>
        <w:rPr>
          <w:rFonts w:eastAsia="TimesNewRoman,Bold"/>
          <w:bCs/>
          <w:szCs w:val="22"/>
          <w:lang w:val="sr-Latn-RS"/>
        </w:rPr>
      </w:pPr>
      <w:r w:rsidRPr="00022D14">
        <w:rPr>
          <w:rFonts w:eastAsia="TimesNewRoman,Bold"/>
          <w:bCs/>
          <w:szCs w:val="22"/>
          <w:lang w:val="sr-Latn-RS"/>
        </w:rPr>
        <w:t>Veoma r</w:t>
      </w:r>
      <w:r w:rsidR="000F26C2">
        <w:rPr>
          <w:rFonts w:eastAsia="TimesNewRoman,Bold"/>
          <w:bCs/>
          <w:szCs w:val="22"/>
          <w:lang w:val="sr-Latn-RS"/>
        </w:rPr>
        <w:t>ij</w:t>
      </w:r>
      <w:r w:rsidRPr="00022D14">
        <w:rPr>
          <w:rFonts w:eastAsia="TimesNewRoman,Bold"/>
          <w:bCs/>
          <w:szCs w:val="22"/>
          <w:lang w:val="sr-Latn-RS"/>
        </w:rPr>
        <w:t>etka neželjena dejstva (</w:t>
      </w:r>
      <w:r w:rsidRPr="00022D14">
        <w:rPr>
          <w:szCs w:val="22"/>
          <w:lang w:val="sr-Latn-RS"/>
        </w:rPr>
        <w:t xml:space="preserve">mogu da se jave kod </w:t>
      </w:r>
      <w:r w:rsidR="007D0036">
        <w:rPr>
          <w:szCs w:val="22"/>
          <w:lang w:val="sr-Latn-RS"/>
        </w:rPr>
        <w:t>manje od</w:t>
      </w:r>
      <w:r w:rsidR="007D0036" w:rsidRPr="00022D14">
        <w:rPr>
          <w:szCs w:val="22"/>
          <w:lang w:val="sr-Latn-RS"/>
        </w:rPr>
        <w:t xml:space="preserve"> </w:t>
      </w:r>
      <w:r w:rsidRPr="00022D14">
        <w:rPr>
          <w:szCs w:val="22"/>
          <w:lang w:val="sr-Latn-RS"/>
        </w:rPr>
        <w:t>1 na 10000 pacijenata koji uzimaju l</w:t>
      </w:r>
      <w:r w:rsidR="000F26C2">
        <w:rPr>
          <w:szCs w:val="22"/>
          <w:lang w:val="sr-Latn-RS"/>
        </w:rPr>
        <w:t>ij</w:t>
      </w:r>
      <w:r w:rsidRPr="00022D14">
        <w:rPr>
          <w:szCs w:val="22"/>
          <w:lang w:val="sr-Latn-RS"/>
        </w:rPr>
        <w:t>ek</w:t>
      </w:r>
      <w:r w:rsidRPr="00022D14">
        <w:rPr>
          <w:rFonts w:eastAsia="TimesNewRoman,Bold"/>
          <w:bCs/>
          <w:szCs w:val="22"/>
          <w:lang w:val="sr-Latn-RS"/>
        </w:rPr>
        <w:t>)</w:t>
      </w:r>
    </w:p>
    <w:p w14:paraId="150B05E5" w14:textId="77777777" w:rsidR="00980356" w:rsidRPr="00022D14" w:rsidRDefault="00980356" w:rsidP="003E47F7">
      <w:pPr>
        <w:tabs>
          <w:tab w:val="clear" w:pos="284"/>
        </w:tabs>
        <w:autoSpaceDE w:val="0"/>
        <w:autoSpaceDN w:val="0"/>
        <w:adjustRightInd w:val="0"/>
        <w:rPr>
          <w:rFonts w:eastAsia="TimesNewRoman,Bold"/>
          <w:bCs/>
          <w:szCs w:val="22"/>
          <w:lang w:val="sr-Latn-RS"/>
        </w:rPr>
      </w:pPr>
    </w:p>
    <w:p w14:paraId="150B05E6" w14:textId="30744F5F" w:rsidR="00980356" w:rsidRPr="00022D14" w:rsidRDefault="00980356" w:rsidP="003E47F7">
      <w:pPr>
        <w:numPr>
          <w:ilvl w:val="0"/>
          <w:numId w:val="40"/>
        </w:numPr>
        <w:tabs>
          <w:tab w:val="clear" w:pos="284"/>
          <w:tab w:val="clear" w:pos="720"/>
          <w:tab w:val="num" w:pos="540"/>
        </w:tabs>
        <w:autoSpaceDE w:val="0"/>
        <w:autoSpaceDN w:val="0"/>
        <w:adjustRightInd w:val="0"/>
        <w:ind w:left="540" w:hanging="180"/>
        <w:rPr>
          <w:rFonts w:eastAsia="TimesNewRoman,Bold"/>
          <w:bCs/>
          <w:szCs w:val="22"/>
          <w:lang w:val="sr-Latn-RS"/>
        </w:rPr>
      </w:pPr>
      <w:r w:rsidRPr="00022D14">
        <w:rPr>
          <w:rFonts w:eastAsia="TimesNewRoman,Bold"/>
          <w:bCs/>
          <w:szCs w:val="22"/>
          <w:lang w:val="sr-Latn-RS"/>
        </w:rPr>
        <w:t xml:space="preserve">alergijske reakcije kao što su osip po koži ili svrab, ponekad </w:t>
      </w:r>
      <w:r w:rsidR="007D0036">
        <w:rPr>
          <w:rFonts w:eastAsia="TimesNewRoman,Bold"/>
          <w:bCs/>
          <w:szCs w:val="22"/>
          <w:lang w:val="sr-Latn-RS"/>
        </w:rPr>
        <w:t xml:space="preserve">praćene </w:t>
      </w:r>
      <w:r w:rsidRPr="00022D14">
        <w:rPr>
          <w:rFonts w:eastAsia="TimesNewRoman,Bold"/>
          <w:bCs/>
          <w:szCs w:val="22"/>
          <w:lang w:val="sr-Latn-RS"/>
        </w:rPr>
        <w:t>otežan</w:t>
      </w:r>
      <w:r w:rsidR="007D0036">
        <w:rPr>
          <w:rFonts w:eastAsia="TimesNewRoman,Bold"/>
          <w:bCs/>
          <w:szCs w:val="22"/>
          <w:lang w:val="sr-Latn-RS"/>
        </w:rPr>
        <w:t>im</w:t>
      </w:r>
      <w:r w:rsidRPr="00022D14">
        <w:rPr>
          <w:rFonts w:eastAsia="TimesNewRoman,Bold"/>
          <w:bCs/>
          <w:szCs w:val="22"/>
          <w:lang w:val="sr-Latn-RS"/>
        </w:rPr>
        <w:t xml:space="preserve"> disanje</w:t>
      </w:r>
      <w:r w:rsidR="007D0036">
        <w:rPr>
          <w:rFonts w:eastAsia="TimesNewRoman,Bold"/>
          <w:bCs/>
          <w:szCs w:val="22"/>
          <w:lang w:val="sr-Latn-RS"/>
        </w:rPr>
        <w:t>m</w:t>
      </w:r>
      <w:r w:rsidRPr="00022D14">
        <w:rPr>
          <w:rFonts w:eastAsia="TimesNewRoman,Bold"/>
          <w:bCs/>
          <w:szCs w:val="22"/>
          <w:lang w:val="sr-Latn-RS"/>
        </w:rPr>
        <w:t xml:space="preserve"> ili oticanje</w:t>
      </w:r>
      <w:r w:rsidR="007D0036">
        <w:rPr>
          <w:rFonts w:eastAsia="TimesNewRoman,Bold"/>
          <w:bCs/>
          <w:szCs w:val="22"/>
          <w:lang w:val="sr-Latn-RS"/>
        </w:rPr>
        <w:t>m</w:t>
      </w:r>
      <w:r w:rsidRPr="00022D14">
        <w:rPr>
          <w:rFonts w:eastAsia="TimesNewRoman,Bold"/>
          <w:bCs/>
          <w:szCs w:val="22"/>
          <w:lang w:val="sr-Latn-RS"/>
        </w:rPr>
        <w:t xml:space="preserve"> </w:t>
      </w:r>
      <w:r w:rsidRPr="00022D14">
        <w:rPr>
          <w:szCs w:val="22"/>
          <w:lang w:val="sr-Latn-RS"/>
        </w:rPr>
        <w:t>usana,</w:t>
      </w:r>
      <w:r w:rsidR="00C52D14" w:rsidRPr="00022D14">
        <w:rPr>
          <w:szCs w:val="22"/>
          <w:lang w:val="sr-Latn-RS"/>
        </w:rPr>
        <w:t xml:space="preserve"> </w:t>
      </w:r>
      <w:r w:rsidRPr="00022D14">
        <w:rPr>
          <w:rFonts w:eastAsia="TimesNewRoman,Bold"/>
          <w:bCs/>
          <w:szCs w:val="22"/>
          <w:lang w:val="sr-Latn-RS"/>
        </w:rPr>
        <w:t>jezika, grla ili lica;</w:t>
      </w:r>
    </w:p>
    <w:p w14:paraId="150B05E7" w14:textId="54672D07" w:rsidR="00980356" w:rsidRPr="00022D14" w:rsidRDefault="00980356" w:rsidP="003E47F7">
      <w:pPr>
        <w:numPr>
          <w:ilvl w:val="0"/>
          <w:numId w:val="37"/>
        </w:numPr>
        <w:tabs>
          <w:tab w:val="clear" w:pos="284"/>
          <w:tab w:val="clear" w:pos="720"/>
          <w:tab w:val="num" w:pos="540"/>
        </w:tabs>
        <w:autoSpaceDE w:val="0"/>
        <w:autoSpaceDN w:val="0"/>
        <w:adjustRightInd w:val="0"/>
        <w:ind w:left="540" w:hanging="180"/>
        <w:rPr>
          <w:rFonts w:eastAsia="TimesNewRoman,Bold"/>
          <w:bCs/>
          <w:szCs w:val="22"/>
          <w:lang w:val="sr-Latn-RS"/>
        </w:rPr>
      </w:pPr>
      <w:r w:rsidRPr="00022D14">
        <w:rPr>
          <w:rFonts w:eastAsia="TimesNewRoman,Bold"/>
          <w:bCs/>
          <w:szCs w:val="22"/>
          <w:lang w:val="sr-Latn-RS"/>
        </w:rPr>
        <w:t xml:space="preserve">kožni osip ili ljuštenje kože, </w:t>
      </w:r>
      <w:r w:rsidR="007D0036">
        <w:rPr>
          <w:rFonts w:eastAsia="TimesNewRoman,Bold"/>
          <w:bCs/>
          <w:szCs w:val="22"/>
          <w:lang w:val="sr-Latn-RS"/>
        </w:rPr>
        <w:t>ili</w:t>
      </w:r>
      <w:r w:rsidRPr="00022D14">
        <w:rPr>
          <w:rFonts w:eastAsia="TimesNewRoman,Bold"/>
          <w:bCs/>
          <w:szCs w:val="22"/>
          <w:lang w:val="sr-Latn-RS"/>
        </w:rPr>
        <w:t xml:space="preserve"> pojav</w:t>
      </w:r>
      <w:r w:rsidR="007D0036">
        <w:rPr>
          <w:rFonts w:eastAsia="TimesNewRoman,Bold"/>
          <w:bCs/>
          <w:szCs w:val="22"/>
          <w:lang w:val="sr-Latn-RS"/>
        </w:rPr>
        <w:t>a</w:t>
      </w:r>
      <w:r w:rsidRPr="00022D14">
        <w:rPr>
          <w:rFonts w:eastAsia="TimesNewRoman,Bold"/>
          <w:bCs/>
          <w:szCs w:val="22"/>
          <w:lang w:val="sr-Latn-RS"/>
        </w:rPr>
        <w:t xml:space="preserve"> ranica u ustima;</w:t>
      </w:r>
    </w:p>
    <w:p w14:paraId="150B05E8" w14:textId="3A708A26" w:rsidR="00980356" w:rsidRPr="00022D14" w:rsidRDefault="00980356" w:rsidP="003E47F7">
      <w:pPr>
        <w:numPr>
          <w:ilvl w:val="0"/>
          <w:numId w:val="37"/>
        </w:numPr>
        <w:tabs>
          <w:tab w:val="clear" w:pos="284"/>
          <w:tab w:val="clear" w:pos="720"/>
          <w:tab w:val="num" w:pos="540"/>
        </w:tabs>
        <w:autoSpaceDE w:val="0"/>
        <w:autoSpaceDN w:val="0"/>
        <w:adjustRightInd w:val="0"/>
        <w:ind w:left="540" w:hanging="180"/>
        <w:rPr>
          <w:rFonts w:eastAsia="TimesNewRoman,Bold"/>
          <w:bCs/>
          <w:szCs w:val="22"/>
          <w:lang w:val="sr-Latn-RS"/>
        </w:rPr>
      </w:pPr>
      <w:r w:rsidRPr="00022D14">
        <w:rPr>
          <w:szCs w:val="22"/>
          <w:lang w:val="sr-Latn-RS"/>
        </w:rPr>
        <w:t>problem sa disanjem</w:t>
      </w:r>
      <w:r w:rsidRPr="00022D14">
        <w:rPr>
          <w:rFonts w:eastAsia="TimesNewRoman,Bold"/>
          <w:bCs/>
          <w:szCs w:val="22"/>
          <w:lang w:val="sr-Latn-RS"/>
        </w:rPr>
        <w:t xml:space="preserve"> </w:t>
      </w:r>
      <w:r w:rsidR="007D0036">
        <w:rPr>
          <w:rFonts w:eastAsia="TimesNewRoman,Bold"/>
          <w:bCs/>
          <w:szCs w:val="22"/>
          <w:lang w:val="sr-Latn-RS"/>
        </w:rPr>
        <w:t>–</w:t>
      </w:r>
      <w:r w:rsidRPr="00022D14">
        <w:rPr>
          <w:rFonts w:eastAsia="TimesNewRoman,Bold"/>
          <w:bCs/>
          <w:szCs w:val="22"/>
          <w:lang w:val="sr-Latn-RS"/>
        </w:rPr>
        <w:t xml:space="preserve"> kod d</w:t>
      </w:r>
      <w:r w:rsidR="000F26C2">
        <w:rPr>
          <w:rFonts w:eastAsia="TimesNewRoman,Bold"/>
          <w:bCs/>
          <w:szCs w:val="22"/>
          <w:lang w:val="sr-Latn-RS"/>
        </w:rPr>
        <w:t>j</w:t>
      </w:r>
      <w:r w:rsidRPr="00022D14">
        <w:rPr>
          <w:rFonts w:eastAsia="TimesNewRoman,Bold"/>
          <w:bCs/>
          <w:szCs w:val="22"/>
          <w:lang w:val="sr-Latn-RS"/>
        </w:rPr>
        <w:t xml:space="preserve">ece koja su </w:t>
      </w:r>
      <w:r w:rsidR="007D0036" w:rsidRPr="00022D14">
        <w:rPr>
          <w:rFonts w:eastAsia="TimesNewRoman,Bold"/>
          <w:bCs/>
          <w:szCs w:val="22"/>
          <w:lang w:val="sr-Latn-RS"/>
        </w:rPr>
        <w:t xml:space="preserve">već </w:t>
      </w:r>
      <w:r w:rsidRPr="00022D14">
        <w:rPr>
          <w:rFonts w:eastAsia="TimesNewRoman,Bold"/>
          <w:bCs/>
          <w:szCs w:val="22"/>
          <w:lang w:val="sr-Latn-RS"/>
        </w:rPr>
        <w:t>ranije imal</w:t>
      </w:r>
      <w:r w:rsidR="007D0036">
        <w:rPr>
          <w:rFonts w:eastAsia="TimesNewRoman,Bold"/>
          <w:bCs/>
          <w:szCs w:val="22"/>
          <w:lang w:val="sr-Latn-RS"/>
        </w:rPr>
        <w:t>a</w:t>
      </w:r>
      <w:r w:rsidRPr="00022D14">
        <w:rPr>
          <w:rFonts w:eastAsia="TimesNewRoman,Bold"/>
          <w:bCs/>
          <w:szCs w:val="22"/>
          <w:lang w:val="sr-Latn-RS"/>
        </w:rPr>
        <w:t xml:space="preserve"> problem sa disanjem nakon prim</w:t>
      </w:r>
      <w:r w:rsidR="000F26C2">
        <w:rPr>
          <w:rFonts w:eastAsia="TimesNewRoman,Bold"/>
          <w:bCs/>
          <w:szCs w:val="22"/>
          <w:lang w:val="sr-Latn-RS"/>
        </w:rPr>
        <w:t>j</w:t>
      </w:r>
      <w:r w:rsidRPr="00022D14">
        <w:rPr>
          <w:rFonts w:eastAsia="TimesNewRoman,Bold"/>
          <w:bCs/>
          <w:szCs w:val="22"/>
          <w:lang w:val="sr-Latn-RS"/>
        </w:rPr>
        <w:t xml:space="preserve">ene aspirina ili nesteroidnih </w:t>
      </w:r>
      <w:r w:rsidRPr="002979FD">
        <w:rPr>
          <w:rFonts w:eastAsia="TimesNewRoman,Bold"/>
          <w:bCs/>
          <w:szCs w:val="22"/>
          <w:lang w:val="sr-Latn-RS"/>
        </w:rPr>
        <w:t>inflamatornih</w:t>
      </w:r>
      <w:r w:rsidRPr="00022D14">
        <w:rPr>
          <w:rFonts w:eastAsia="TimesNewRoman,Bold"/>
          <w:bCs/>
          <w:szCs w:val="22"/>
          <w:lang w:val="sr-Latn-RS"/>
        </w:rPr>
        <w:t xml:space="preserve"> l</w:t>
      </w:r>
      <w:r w:rsidR="000F26C2">
        <w:rPr>
          <w:rFonts w:eastAsia="TimesNewRoman,Bold"/>
          <w:bCs/>
          <w:szCs w:val="22"/>
          <w:lang w:val="sr-Latn-RS"/>
        </w:rPr>
        <w:t>j</w:t>
      </w:r>
      <w:r w:rsidRPr="00022D14">
        <w:rPr>
          <w:rFonts w:eastAsia="TimesNewRoman,Bold"/>
          <w:bCs/>
          <w:szCs w:val="22"/>
          <w:lang w:val="sr-Latn-RS"/>
        </w:rPr>
        <w:t>ekova (NSAIL);</w:t>
      </w:r>
    </w:p>
    <w:p w14:paraId="150B05E9" w14:textId="77777777" w:rsidR="00980356" w:rsidRPr="00022D14" w:rsidRDefault="00980356" w:rsidP="003E47F7">
      <w:pPr>
        <w:numPr>
          <w:ilvl w:val="0"/>
          <w:numId w:val="37"/>
        </w:numPr>
        <w:tabs>
          <w:tab w:val="clear" w:pos="284"/>
          <w:tab w:val="clear" w:pos="720"/>
          <w:tab w:val="num" w:pos="540"/>
        </w:tabs>
        <w:autoSpaceDE w:val="0"/>
        <w:autoSpaceDN w:val="0"/>
        <w:adjustRightInd w:val="0"/>
        <w:ind w:left="540" w:hanging="180"/>
        <w:rPr>
          <w:rFonts w:eastAsia="TimesNewRoman,Bold"/>
          <w:bCs/>
          <w:szCs w:val="22"/>
          <w:lang w:val="sr-Latn-RS"/>
        </w:rPr>
      </w:pPr>
      <w:r w:rsidRPr="00022D14">
        <w:rPr>
          <w:rFonts w:eastAsia="TimesNewRoman,Bold"/>
          <w:bCs/>
          <w:szCs w:val="22"/>
          <w:lang w:val="sr-Latn-RS"/>
        </w:rPr>
        <w:t xml:space="preserve">neuobičajena pojava modrica ili </w:t>
      </w:r>
      <w:r w:rsidRPr="00022D14">
        <w:rPr>
          <w:szCs w:val="22"/>
          <w:lang w:val="sr-Latn-RS"/>
        </w:rPr>
        <w:t>krvarenje;</w:t>
      </w:r>
    </w:p>
    <w:p w14:paraId="150B05EA" w14:textId="330E459E" w:rsidR="00980356" w:rsidRPr="00022D14" w:rsidRDefault="00980356" w:rsidP="003E47F7">
      <w:pPr>
        <w:numPr>
          <w:ilvl w:val="0"/>
          <w:numId w:val="37"/>
        </w:numPr>
        <w:tabs>
          <w:tab w:val="clear" w:pos="284"/>
          <w:tab w:val="clear" w:pos="720"/>
          <w:tab w:val="num" w:pos="540"/>
        </w:tabs>
        <w:autoSpaceDE w:val="0"/>
        <w:autoSpaceDN w:val="0"/>
        <w:adjustRightInd w:val="0"/>
        <w:ind w:left="540" w:hanging="180"/>
        <w:rPr>
          <w:rFonts w:eastAsia="TimesNewRoman,Bold"/>
          <w:bCs/>
          <w:szCs w:val="22"/>
          <w:lang w:val="sr-Latn-RS"/>
        </w:rPr>
      </w:pPr>
      <w:r w:rsidRPr="00022D14">
        <w:rPr>
          <w:rFonts w:eastAsia="TimesNewRoman,Bold"/>
          <w:bCs/>
          <w:szCs w:val="22"/>
          <w:lang w:val="sr-Latn-RS"/>
        </w:rPr>
        <w:t>prom</w:t>
      </w:r>
      <w:r w:rsidR="000F26C2">
        <w:rPr>
          <w:rFonts w:eastAsia="TimesNewRoman,Bold"/>
          <w:bCs/>
          <w:szCs w:val="22"/>
          <w:lang w:val="sr-Latn-RS"/>
        </w:rPr>
        <w:t>j</w:t>
      </w:r>
      <w:r w:rsidRPr="00022D14">
        <w:rPr>
          <w:rFonts w:eastAsia="TimesNewRoman,Bold"/>
          <w:bCs/>
          <w:szCs w:val="22"/>
          <w:lang w:val="sr-Latn-RS"/>
        </w:rPr>
        <w:t>ene u testovima krvi koji se odnose na funkciju jetre.</w:t>
      </w:r>
    </w:p>
    <w:p w14:paraId="150B05EB" w14:textId="77777777" w:rsidR="00980356" w:rsidRPr="00022D14" w:rsidRDefault="00980356" w:rsidP="003E47F7">
      <w:pPr>
        <w:rPr>
          <w:szCs w:val="22"/>
          <w:lang w:val="sr-Latn-RS"/>
        </w:rPr>
      </w:pPr>
    </w:p>
    <w:p w14:paraId="150B05EC" w14:textId="53DFB464" w:rsidR="00980356" w:rsidRPr="00022D14" w:rsidRDefault="00980356" w:rsidP="00B52BFE">
      <w:pPr>
        <w:widowControl w:val="0"/>
        <w:rPr>
          <w:szCs w:val="22"/>
          <w:lang w:val="sr-Latn-RS"/>
        </w:rPr>
      </w:pPr>
      <w:r w:rsidRPr="00022D14">
        <w:rPr>
          <w:szCs w:val="22"/>
          <w:lang w:val="sr-Latn-RS"/>
        </w:rPr>
        <w:t>Ostali neželjeni efekti mogu uključi</w:t>
      </w:r>
      <w:r w:rsidR="007D0036">
        <w:rPr>
          <w:szCs w:val="22"/>
          <w:lang w:val="sr-Latn-RS"/>
        </w:rPr>
        <w:t>va</w:t>
      </w:r>
      <w:r w:rsidRPr="00022D14">
        <w:rPr>
          <w:szCs w:val="22"/>
          <w:lang w:val="sr-Latn-RS"/>
        </w:rPr>
        <w:t>ti ozbiljno smanjenje broja b</w:t>
      </w:r>
      <w:r w:rsidR="000F26C2">
        <w:rPr>
          <w:szCs w:val="22"/>
          <w:lang w:val="sr-Latn-RS"/>
        </w:rPr>
        <w:t>ij</w:t>
      </w:r>
      <w:r w:rsidRPr="00022D14">
        <w:rPr>
          <w:szCs w:val="22"/>
          <w:lang w:val="sr-Latn-RS"/>
        </w:rPr>
        <w:t>elih krvnih zrnaca</w:t>
      </w:r>
      <w:r w:rsidR="007D0036">
        <w:rPr>
          <w:szCs w:val="22"/>
          <w:lang w:val="sr-Latn-RS"/>
        </w:rPr>
        <w:t>,</w:t>
      </w:r>
      <w:r w:rsidRPr="00022D14">
        <w:rPr>
          <w:szCs w:val="22"/>
          <w:lang w:val="sr-Latn-RS"/>
        </w:rPr>
        <w:t xml:space="preserve"> što doprinosi pojavi infekcija.</w:t>
      </w:r>
    </w:p>
    <w:p w14:paraId="78BCAB65" w14:textId="77777777" w:rsidR="009445DA" w:rsidRPr="00022D14" w:rsidRDefault="009445DA" w:rsidP="003E47F7">
      <w:pPr>
        <w:rPr>
          <w:szCs w:val="22"/>
          <w:lang w:val="sr-Latn-RS"/>
        </w:rPr>
      </w:pPr>
    </w:p>
    <w:p w14:paraId="12BECBF2" w14:textId="77777777" w:rsidR="00DA4C30" w:rsidRPr="00DA4C30" w:rsidRDefault="00DA4C30" w:rsidP="00DA4C30">
      <w:pPr>
        <w:tabs>
          <w:tab w:val="clear" w:pos="284"/>
        </w:tabs>
        <w:rPr>
          <w:rFonts w:eastAsia="Calibri"/>
          <w:spacing w:val="-5"/>
          <w:szCs w:val="22"/>
          <w:u w:val="single"/>
          <w:lang w:val="sr-Latn-RS"/>
        </w:rPr>
      </w:pPr>
      <w:r w:rsidRPr="00DA4C30">
        <w:rPr>
          <w:rFonts w:eastAsia="Calibri"/>
          <w:spacing w:val="-5"/>
          <w:szCs w:val="22"/>
          <w:u w:val="single"/>
          <w:lang w:val="sr-Latn-RS"/>
        </w:rPr>
        <w:t>Prijavljivanje sumnji na neželjena dejstva</w:t>
      </w:r>
    </w:p>
    <w:p w14:paraId="3CA2B2DE" w14:textId="66CD8621" w:rsidR="00DA4C30" w:rsidRPr="00DA4C30" w:rsidRDefault="00DA4C30" w:rsidP="00DA4C30">
      <w:pPr>
        <w:tabs>
          <w:tab w:val="clear" w:pos="284"/>
        </w:tabs>
        <w:jc w:val="left"/>
        <w:rPr>
          <w:rFonts w:eastAsia="Calibri"/>
          <w:spacing w:val="-5"/>
          <w:szCs w:val="22"/>
          <w:u w:val="single"/>
          <w:lang w:val="sr-Latn-RS"/>
        </w:rPr>
      </w:pPr>
    </w:p>
    <w:p w14:paraId="48B4D214" w14:textId="77777777" w:rsidR="00DA4C30" w:rsidRPr="00DA4C30" w:rsidRDefault="00DA4C30" w:rsidP="00DA4C30">
      <w:pPr>
        <w:tabs>
          <w:tab w:val="clear" w:pos="284"/>
        </w:tabs>
        <w:rPr>
          <w:rFonts w:eastAsia="Calibri"/>
          <w:szCs w:val="22"/>
          <w:lang w:val="sr-Latn-RS"/>
        </w:rPr>
      </w:pPr>
      <w:r w:rsidRPr="00DA4C30">
        <w:rPr>
          <w:rFonts w:eastAsia="Calibri"/>
          <w:szCs w:val="22"/>
          <w:lang w:val="sr-Latn-RS"/>
        </w:rPr>
        <w:t>Ako Vam se javi bilo koje neželjeno dejstvo recite to svom ljekaru, farmaceutu ili medicinskoj sestri. Ovo uključuje i bilo koja neželjena dejstva koja nijesu navedena u ovom uputstvu</w:t>
      </w:r>
      <w:r w:rsidRPr="00DA4C30">
        <w:rPr>
          <w:rFonts w:eastAsia="Calibri"/>
          <w:spacing w:val="-4"/>
          <w:szCs w:val="22"/>
          <w:lang w:val="sr-Latn-RS"/>
        </w:rPr>
        <w:t>.</w:t>
      </w:r>
      <w:r w:rsidRPr="00DA4C30">
        <w:rPr>
          <w:rFonts w:eastAsia="Calibri"/>
          <w:szCs w:val="22"/>
          <w:lang w:val="sr-Latn-RS"/>
        </w:rPr>
        <w:t xml:space="preserve"> Prijavljivanjem neželjenih dejstava možete da pomognete u procjeni bezbjednosti ovog lijeka. Sumnju na neželjena dejstva možete da prijavite i Institutu za ljekove i medicinska sredstva (CInMED):</w:t>
      </w:r>
    </w:p>
    <w:p w14:paraId="5BEC2487" w14:textId="77777777" w:rsidR="00DA4C30" w:rsidRPr="00DA4C30" w:rsidRDefault="00DA4C30" w:rsidP="00DA4C30">
      <w:pPr>
        <w:tabs>
          <w:tab w:val="clear" w:pos="284"/>
        </w:tabs>
        <w:rPr>
          <w:rFonts w:eastAsia="Calibri"/>
          <w:szCs w:val="22"/>
          <w:lang w:val="sr-Latn-RS"/>
        </w:rPr>
      </w:pPr>
    </w:p>
    <w:p w14:paraId="0D423207" w14:textId="77777777" w:rsidR="00DA4C30" w:rsidRPr="00DA4C30" w:rsidRDefault="00DA4C30" w:rsidP="00DA4C30">
      <w:pPr>
        <w:tabs>
          <w:tab w:val="clear" w:pos="284"/>
        </w:tabs>
        <w:jc w:val="left"/>
        <w:rPr>
          <w:szCs w:val="22"/>
          <w:lang w:val="pt-PT"/>
        </w:rPr>
      </w:pPr>
      <w:r w:rsidRPr="00DA4C30">
        <w:rPr>
          <w:szCs w:val="22"/>
          <w:lang w:val="pt-PT"/>
        </w:rPr>
        <w:t xml:space="preserve">Institut za ljekove i medicinska sredstva </w:t>
      </w:r>
    </w:p>
    <w:p w14:paraId="3F85E7FF" w14:textId="77777777" w:rsidR="00DA4C30" w:rsidRPr="00DA4C30" w:rsidRDefault="00DA4C30" w:rsidP="00DA4C30">
      <w:pPr>
        <w:tabs>
          <w:tab w:val="clear" w:pos="284"/>
        </w:tabs>
        <w:jc w:val="left"/>
        <w:rPr>
          <w:szCs w:val="22"/>
          <w:lang w:val="pt-PT"/>
        </w:rPr>
      </w:pPr>
      <w:r w:rsidRPr="00DA4C30">
        <w:rPr>
          <w:szCs w:val="22"/>
          <w:lang w:val="pt-PT"/>
        </w:rPr>
        <w:t>Odjeljenje za farmakovigilancu</w:t>
      </w:r>
    </w:p>
    <w:p w14:paraId="0F21F6FC" w14:textId="77777777" w:rsidR="00DA4C30" w:rsidRPr="00DA4C30" w:rsidRDefault="00DA4C30" w:rsidP="00DA4C30">
      <w:pPr>
        <w:tabs>
          <w:tab w:val="clear" w:pos="284"/>
        </w:tabs>
        <w:jc w:val="left"/>
        <w:rPr>
          <w:szCs w:val="22"/>
          <w:lang w:val="pt-PT"/>
        </w:rPr>
      </w:pPr>
      <w:r w:rsidRPr="00DA4C30">
        <w:rPr>
          <w:szCs w:val="22"/>
          <w:lang w:val="pt-PT"/>
        </w:rPr>
        <w:t>Bulevar Ivana Crnojevića 64a, 81000 Podgorica</w:t>
      </w:r>
    </w:p>
    <w:p w14:paraId="250CD0C1" w14:textId="77777777" w:rsidR="00DA4C30" w:rsidRPr="00DA4C30" w:rsidRDefault="00DA4C30" w:rsidP="00DA4C30">
      <w:pPr>
        <w:tabs>
          <w:tab w:val="clear" w:pos="284"/>
        </w:tabs>
        <w:jc w:val="left"/>
        <w:rPr>
          <w:szCs w:val="22"/>
          <w:lang w:val="pt-PT"/>
        </w:rPr>
      </w:pPr>
    </w:p>
    <w:p w14:paraId="77B14038" w14:textId="77777777" w:rsidR="00DA4C30" w:rsidRPr="00DA4C30" w:rsidRDefault="00DA4C30" w:rsidP="00DA4C30">
      <w:pPr>
        <w:tabs>
          <w:tab w:val="clear" w:pos="284"/>
        </w:tabs>
        <w:jc w:val="left"/>
        <w:rPr>
          <w:szCs w:val="22"/>
          <w:lang w:val="pt-PT"/>
        </w:rPr>
      </w:pPr>
      <w:r w:rsidRPr="00DA4C30">
        <w:rPr>
          <w:szCs w:val="22"/>
          <w:lang w:val="pt-PT"/>
        </w:rPr>
        <w:t>tel: +382 (0) 20 310 280</w:t>
      </w:r>
    </w:p>
    <w:p w14:paraId="65F9A8D1" w14:textId="77777777" w:rsidR="00DA4C30" w:rsidRPr="00DA4C30" w:rsidRDefault="00DA4C30" w:rsidP="00DA4C30">
      <w:pPr>
        <w:tabs>
          <w:tab w:val="clear" w:pos="284"/>
        </w:tabs>
        <w:jc w:val="left"/>
        <w:rPr>
          <w:szCs w:val="22"/>
          <w:lang w:val="pt-PT"/>
        </w:rPr>
      </w:pPr>
      <w:r w:rsidRPr="00DA4C30">
        <w:rPr>
          <w:szCs w:val="22"/>
          <w:lang w:val="pt-PT"/>
        </w:rPr>
        <w:t>fax: +382 (0) 20 310 581</w:t>
      </w:r>
    </w:p>
    <w:p w14:paraId="35CE3929" w14:textId="77777777" w:rsidR="00DA4C30" w:rsidRPr="00DA4C30" w:rsidRDefault="00E150D4" w:rsidP="00DA4C30">
      <w:pPr>
        <w:tabs>
          <w:tab w:val="clear" w:pos="284"/>
        </w:tabs>
        <w:jc w:val="left"/>
        <w:rPr>
          <w:szCs w:val="22"/>
          <w:lang w:val="pt-PT"/>
        </w:rPr>
      </w:pPr>
      <w:hyperlink r:id="rId11" w:history="1">
        <w:r w:rsidR="00DA4C30" w:rsidRPr="00DA4C30">
          <w:rPr>
            <w:color w:val="0563C1"/>
            <w:szCs w:val="22"/>
            <w:u w:val="single"/>
            <w:lang w:val="pt-PT"/>
          </w:rPr>
          <w:t>www.cinmed.me</w:t>
        </w:r>
      </w:hyperlink>
      <w:r w:rsidR="00DA4C30" w:rsidRPr="00DA4C30">
        <w:rPr>
          <w:szCs w:val="22"/>
          <w:lang w:val="pt-PT"/>
        </w:rPr>
        <w:t xml:space="preserve"> </w:t>
      </w:r>
    </w:p>
    <w:p w14:paraId="4373AE90" w14:textId="77777777" w:rsidR="00DA4C30" w:rsidRPr="00DA4C30" w:rsidRDefault="00E150D4" w:rsidP="00DA4C30">
      <w:pPr>
        <w:tabs>
          <w:tab w:val="clear" w:pos="284"/>
        </w:tabs>
        <w:jc w:val="left"/>
        <w:rPr>
          <w:szCs w:val="22"/>
          <w:lang w:val="pt-PT"/>
        </w:rPr>
      </w:pPr>
      <w:hyperlink r:id="rId12" w:history="1">
        <w:r w:rsidR="00DA4C30" w:rsidRPr="00DA4C30">
          <w:rPr>
            <w:color w:val="0563C1"/>
            <w:szCs w:val="22"/>
            <w:u w:val="single"/>
            <w:lang w:val="pt-PT"/>
          </w:rPr>
          <w:t>nezeljenadejstva@cinmed.me</w:t>
        </w:r>
      </w:hyperlink>
      <w:r w:rsidR="00DA4C30" w:rsidRPr="00DA4C30">
        <w:rPr>
          <w:szCs w:val="22"/>
          <w:lang w:val="pt-PT"/>
        </w:rPr>
        <w:t xml:space="preserve"> </w:t>
      </w:r>
    </w:p>
    <w:p w14:paraId="47FCADE4" w14:textId="77777777" w:rsidR="00DA4C30" w:rsidRPr="00DA4C30" w:rsidRDefault="00DA4C30" w:rsidP="00DA4C30">
      <w:pPr>
        <w:tabs>
          <w:tab w:val="clear" w:pos="284"/>
        </w:tabs>
        <w:jc w:val="left"/>
        <w:rPr>
          <w:szCs w:val="22"/>
          <w:lang w:val="pt-PT"/>
        </w:rPr>
      </w:pPr>
      <w:r w:rsidRPr="00DA4C30">
        <w:rPr>
          <w:szCs w:val="22"/>
          <w:lang w:val="pt-PT"/>
        </w:rPr>
        <w:t>putem IS zdravstvene zaštite</w:t>
      </w:r>
    </w:p>
    <w:p w14:paraId="43A7ED07" w14:textId="77777777" w:rsidR="00DA4C30" w:rsidRPr="00DA4C30" w:rsidRDefault="00DA4C30" w:rsidP="00DA4C30">
      <w:pPr>
        <w:tabs>
          <w:tab w:val="clear" w:pos="284"/>
        </w:tabs>
        <w:jc w:val="left"/>
        <w:rPr>
          <w:szCs w:val="22"/>
          <w:lang w:val="pt-PT"/>
        </w:rPr>
      </w:pPr>
      <w:r w:rsidRPr="00DA4C30">
        <w:rPr>
          <w:szCs w:val="22"/>
          <w:lang w:val="pt-PT"/>
        </w:rPr>
        <w:t>QR kod za online prijavu sumnje na neželjeno dejstvo lijeka:</w:t>
      </w:r>
    </w:p>
    <w:p w14:paraId="1C3D0049" w14:textId="77777777" w:rsidR="00DA4C30" w:rsidRPr="00DA4C30" w:rsidRDefault="00DA4C30" w:rsidP="00DA4C30">
      <w:pPr>
        <w:tabs>
          <w:tab w:val="clear" w:pos="284"/>
        </w:tabs>
        <w:jc w:val="left"/>
        <w:rPr>
          <w:szCs w:val="22"/>
          <w:lang w:val="pt-PT"/>
        </w:rPr>
      </w:pPr>
    </w:p>
    <w:p w14:paraId="6B40A2B8" w14:textId="2D41D884" w:rsidR="00DA4C30" w:rsidRPr="00DA4C30" w:rsidRDefault="00E150D4" w:rsidP="00DA4C30">
      <w:pPr>
        <w:tabs>
          <w:tab w:val="clear" w:pos="284"/>
        </w:tabs>
        <w:jc w:val="left"/>
        <w:rPr>
          <w:szCs w:val="22"/>
          <w:lang w:val="pt-PT"/>
        </w:rPr>
      </w:pPr>
      <w:hyperlink r:id="rId13" w:history="1">
        <w:r w:rsidR="00225A60">
          <w:rPr>
            <w:b/>
            <w:noProof/>
            <w:szCs w:val="22"/>
            <w:lang w:val="en-GB" w:eastAsia="en-GB"/>
          </w:rPr>
          <w:pict w14:anchorId="14FD7D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5" type="#_x0000_t75" href="https://vigiflow-eforms.who-umc.org/me/meadr" style="width:77.25pt;height:76.5pt;visibility:visible;mso-wrap-style:square" o:button="t">
              <v:fill o:detectmouseclick="t"/>
              <v:imagedata r:id="rId14" o:title="" croptop="6394f" cropbottom="6805f" cropleft="6631f" cropright="6094f"/>
            </v:shape>
          </w:pict>
        </w:r>
      </w:hyperlink>
    </w:p>
    <w:p w14:paraId="150B05F9" w14:textId="7E0F185E" w:rsidR="00980356" w:rsidRDefault="00980356" w:rsidP="003E47F7">
      <w:pPr>
        <w:pStyle w:val="NASLOV123"/>
        <w:spacing w:before="0" w:after="0"/>
        <w:jc w:val="both"/>
        <w:rPr>
          <w:lang w:val="sr-Latn-RS"/>
        </w:rPr>
      </w:pPr>
    </w:p>
    <w:p w14:paraId="2426B853" w14:textId="77777777" w:rsidR="006525CC" w:rsidRPr="00022D14" w:rsidRDefault="006525CC" w:rsidP="003E47F7">
      <w:pPr>
        <w:pStyle w:val="NASLOV123"/>
        <w:spacing w:before="0" w:after="0"/>
        <w:jc w:val="both"/>
        <w:rPr>
          <w:lang w:val="sr-Latn-RS"/>
        </w:rPr>
      </w:pPr>
    </w:p>
    <w:p w14:paraId="052BE562" w14:textId="4F6E0DC9" w:rsidR="00DA4C30" w:rsidRPr="00DA4C30" w:rsidRDefault="00DA4C30" w:rsidP="00DA4C30">
      <w:pPr>
        <w:tabs>
          <w:tab w:val="clear" w:pos="284"/>
          <w:tab w:val="left" w:pos="540"/>
          <w:tab w:val="left" w:pos="569"/>
        </w:tabs>
        <w:jc w:val="left"/>
        <w:rPr>
          <w:b/>
          <w:bCs/>
          <w:szCs w:val="22"/>
        </w:rPr>
      </w:pPr>
      <w:r w:rsidRPr="00DA4C30">
        <w:rPr>
          <w:b/>
          <w:bCs/>
          <w:szCs w:val="22"/>
        </w:rPr>
        <w:t xml:space="preserve">5. </w:t>
      </w:r>
      <w:r w:rsidRPr="00DA4C30">
        <w:rPr>
          <w:b/>
          <w:bCs/>
          <w:szCs w:val="22"/>
          <w:lang w:val="sr-Latn-CS"/>
        </w:rPr>
        <w:tab/>
      </w:r>
      <w:r w:rsidRPr="00DA4C30">
        <w:rPr>
          <w:b/>
          <w:bCs/>
          <w:szCs w:val="22"/>
        </w:rPr>
        <w:t xml:space="preserve">KAKO ČUVATI LIJEK </w:t>
      </w:r>
      <w:r>
        <w:rPr>
          <w:b/>
          <w:bCs/>
          <w:szCs w:val="22"/>
        </w:rPr>
        <w:t>PARACETAMOL GALENIKA</w:t>
      </w:r>
    </w:p>
    <w:p w14:paraId="000B8326" w14:textId="77777777" w:rsidR="00DA4C30" w:rsidRPr="00DA4C30" w:rsidRDefault="00DA4C30" w:rsidP="00DA4C30">
      <w:pPr>
        <w:tabs>
          <w:tab w:val="clear" w:pos="284"/>
        </w:tabs>
        <w:jc w:val="left"/>
        <w:rPr>
          <w:szCs w:val="22"/>
          <w:lang w:val="sr-Latn-CS"/>
        </w:rPr>
      </w:pPr>
    </w:p>
    <w:p w14:paraId="54B2F22A" w14:textId="77777777" w:rsidR="00DA4C30" w:rsidRPr="00DA4C30" w:rsidRDefault="00DA4C30" w:rsidP="00B52BFE">
      <w:pPr>
        <w:numPr>
          <w:ilvl w:val="12"/>
          <w:numId w:val="0"/>
        </w:numPr>
        <w:tabs>
          <w:tab w:val="clear" w:pos="284"/>
          <w:tab w:val="left" w:pos="720"/>
        </w:tabs>
        <w:ind w:right="-2"/>
        <w:rPr>
          <w:szCs w:val="22"/>
        </w:rPr>
      </w:pPr>
      <w:r w:rsidRPr="00DA4C30">
        <w:rPr>
          <w:szCs w:val="22"/>
        </w:rPr>
        <w:t>Lijek čuvajte van pogleda i domašaja djece.</w:t>
      </w:r>
    </w:p>
    <w:p w14:paraId="70011949" w14:textId="77777777" w:rsidR="00DA4C30" w:rsidRPr="00DA4C30" w:rsidRDefault="00DA4C30" w:rsidP="00B52BFE">
      <w:pPr>
        <w:tabs>
          <w:tab w:val="clear" w:pos="284"/>
        </w:tabs>
        <w:rPr>
          <w:szCs w:val="22"/>
          <w:lang w:val="sr-Latn-CS"/>
        </w:rPr>
      </w:pPr>
    </w:p>
    <w:p w14:paraId="7533FFCD" w14:textId="0296BC24" w:rsidR="00DA4C30" w:rsidRPr="00DA4C30" w:rsidRDefault="00DA4C30" w:rsidP="00B52BFE">
      <w:pPr>
        <w:numPr>
          <w:ilvl w:val="12"/>
          <w:numId w:val="0"/>
        </w:numPr>
        <w:tabs>
          <w:tab w:val="clear" w:pos="284"/>
          <w:tab w:val="left" w:pos="720"/>
        </w:tabs>
        <w:ind w:right="-2"/>
        <w:rPr>
          <w:szCs w:val="22"/>
        </w:rPr>
      </w:pPr>
      <w:r w:rsidRPr="00DA4C30">
        <w:rPr>
          <w:szCs w:val="22"/>
        </w:rPr>
        <w:t>Ovaj</w:t>
      </w:r>
      <w:r w:rsidRPr="00DA4C30">
        <w:rPr>
          <w:szCs w:val="22"/>
          <w:lang w:val="sr-Latn-CS"/>
        </w:rPr>
        <w:t xml:space="preserve"> </w:t>
      </w:r>
      <w:r w:rsidRPr="00DA4C30">
        <w:rPr>
          <w:szCs w:val="22"/>
        </w:rPr>
        <w:t>lijek</w:t>
      </w:r>
      <w:r w:rsidRPr="00DA4C30">
        <w:rPr>
          <w:szCs w:val="22"/>
          <w:lang w:val="sr-Latn-CS"/>
        </w:rPr>
        <w:t xml:space="preserve"> </w:t>
      </w:r>
      <w:r w:rsidRPr="00DA4C30">
        <w:rPr>
          <w:szCs w:val="22"/>
        </w:rPr>
        <w:t>se</w:t>
      </w:r>
      <w:r w:rsidRPr="00DA4C30">
        <w:rPr>
          <w:szCs w:val="22"/>
          <w:lang w:val="sr-Latn-CS"/>
        </w:rPr>
        <w:t xml:space="preserve"> </w:t>
      </w:r>
      <w:r w:rsidRPr="00DA4C30">
        <w:rPr>
          <w:szCs w:val="22"/>
        </w:rPr>
        <w:t>ne</w:t>
      </w:r>
      <w:r w:rsidRPr="00DA4C30">
        <w:rPr>
          <w:szCs w:val="22"/>
          <w:lang w:val="sr-Latn-CS"/>
        </w:rPr>
        <w:t xml:space="preserve"> </w:t>
      </w:r>
      <w:r w:rsidRPr="00DA4C30">
        <w:rPr>
          <w:szCs w:val="22"/>
        </w:rPr>
        <w:t>smije</w:t>
      </w:r>
      <w:r w:rsidRPr="00DA4C30">
        <w:rPr>
          <w:szCs w:val="22"/>
          <w:lang w:val="sr-Latn-CS"/>
        </w:rPr>
        <w:t xml:space="preserve"> </w:t>
      </w:r>
      <w:r w:rsidRPr="00DA4C30">
        <w:rPr>
          <w:szCs w:val="22"/>
        </w:rPr>
        <w:t>upotrijebiti</w:t>
      </w:r>
      <w:r w:rsidRPr="00DA4C30">
        <w:rPr>
          <w:szCs w:val="22"/>
          <w:lang w:val="sr-Latn-CS"/>
        </w:rPr>
        <w:t xml:space="preserve"> </w:t>
      </w:r>
      <w:r w:rsidRPr="00DA4C30">
        <w:rPr>
          <w:szCs w:val="22"/>
        </w:rPr>
        <w:t>nakon</w:t>
      </w:r>
      <w:r w:rsidRPr="00DA4C30">
        <w:rPr>
          <w:szCs w:val="22"/>
          <w:lang w:val="sr-Latn-CS"/>
        </w:rPr>
        <w:t xml:space="preserve"> </w:t>
      </w:r>
      <w:r w:rsidRPr="00DA4C30">
        <w:rPr>
          <w:szCs w:val="22"/>
        </w:rPr>
        <w:t>isteka</w:t>
      </w:r>
      <w:r w:rsidRPr="00DA4C30">
        <w:rPr>
          <w:szCs w:val="22"/>
          <w:lang w:val="sr-Latn-CS"/>
        </w:rPr>
        <w:t xml:space="preserve"> </w:t>
      </w:r>
      <w:r w:rsidRPr="00DA4C30">
        <w:rPr>
          <w:szCs w:val="22"/>
        </w:rPr>
        <w:t>roka</w:t>
      </w:r>
      <w:r w:rsidRPr="00DA4C30">
        <w:rPr>
          <w:szCs w:val="22"/>
          <w:lang w:val="sr-Latn-CS"/>
        </w:rPr>
        <w:t xml:space="preserve"> </w:t>
      </w:r>
      <w:r w:rsidRPr="00DA4C30">
        <w:rPr>
          <w:szCs w:val="22"/>
        </w:rPr>
        <w:t>upotrebe</w:t>
      </w:r>
      <w:r w:rsidRPr="00DA4C30">
        <w:rPr>
          <w:szCs w:val="22"/>
          <w:lang w:val="sr-Latn-CS"/>
        </w:rPr>
        <w:t xml:space="preserve"> </w:t>
      </w:r>
      <w:r w:rsidRPr="00DA4C30">
        <w:rPr>
          <w:szCs w:val="22"/>
        </w:rPr>
        <w:t>navedenog</w:t>
      </w:r>
      <w:r w:rsidRPr="00DA4C30">
        <w:rPr>
          <w:szCs w:val="22"/>
          <w:lang w:val="sr-Latn-CS"/>
        </w:rPr>
        <w:t xml:space="preserve"> </w:t>
      </w:r>
      <w:r w:rsidRPr="00DA4C30">
        <w:rPr>
          <w:szCs w:val="22"/>
        </w:rPr>
        <w:t>na</w:t>
      </w:r>
      <w:r w:rsidRPr="00DA4C30">
        <w:rPr>
          <w:szCs w:val="22"/>
          <w:lang w:val="sr-Latn-CS"/>
        </w:rPr>
        <w:t xml:space="preserve"> </w:t>
      </w:r>
      <w:r w:rsidRPr="00DA4C30">
        <w:rPr>
          <w:szCs w:val="22"/>
        </w:rPr>
        <w:t>kutiji</w:t>
      </w:r>
      <w:r w:rsidRPr="00DA4C30">
        <w:rPr>
          <w:szCs w:val="22"/>
          <w:lang w:val="sr-Latn-CS"/>
        </w:rPr>
        <w:t xml:space="preserve">. </w:t>
      </w:r>
      <w:r w:rsidRPr="00DA4C30">
        <w:rPr>
          <w:szCs w:val="22"/>
        </w:rPr>
        <w:t>Rok upotrebe odnosi se na poslednji dan navedenog mjeseca.</w:t>
      </w:r>
    </w:p>
    <w:p w14:paraId="150B0600" w14:textId="77777777" w:rsidR="00980356" w:rsidRPr="00022D14" w:rsidRDefault="00980356">
      <w:pPr>
        <w:rPr>
          <w:lang w:val="sr-Latn-RS"/>
        </w:rPr>
      </w:pPr>
    </w:p>
    <w:p w14:paraId="150B0601" w14:textId="0D47BD56" w:rsidR="00980356" w:rsidRPr="00022D14" w:rsidRDefault="00980356">
      <w:pPr>
        <w:pStyle w:val="Header"/>
        <w:tabs>
          <w:tab w:val="clear" w:pos="4536"/>
          <w:tab w:val="clear" w:pos="9072"/>
          <w:tab w:val="left" w:pos="284"/>
        </w:tabs>
        <w:rPr>
          <w:sz w:val="22"/>
          <w:szCs w:val="22"/>
          <w:lang w:val="sr-Latn-RS"/>
        </w:rPr>
      </w:pPr>
      <w:r w:rsidRPr="00B52BFE">
        <w:rPr>
          <w:color w:val="000000"/>
          <w:sz w:val="22"/>
          <w:szCs w:val="22"/>
          <w:u w:val="single"/>
          <w:lang w:val="sr-Latn-RS"/>
        </w:rPr>
        <w:t>Uslovi čuvanja neotvorenog l</w:t>
      </w:r>
      <w:r w:rsidR="000F26C2" w:rsidRPr="00B52BFE">
        <w:rPr>
          <w:color w:val="000000"/>
          <w:sz w:val="22"/>
          <w:szCs w:val="22"/>
          <w:u w:val="single"/>
          <w:lang w:val="sr-Latn-RS"/>
        </w:rPr>
        <w:t>ij</w:t>
      </w:r>
      <w:r w:rsidRPr="00B52BFE">
        <w:rPr>
          <w:color w:val="000000"/>
          <w:sz w:val="22"/>
          <w:szCs w:val="22"/>
          <w:u w:val="single"/>
          <w:lang w:val="sr-Latn-RS"/>
        </w:rPr>
        <w:t>eka</w:t>
      </w:r>
      <w:r w:rsidRPr="00022D14">
        <w:rPr>
          <w:color w:val="000000"/>
          <w:sz w:val="22"/>
          <w:szCs w:val="22"/>
          <w:lang w:val="sr-Latn-RS"/>
        </w:rPr>
        <w:t>: č</w:t>
      </w:r>
      <w:r w:rsidRPr="00022D14">
        <w:rPr>
          <w:sz w:val="22"/>
          <w:lang w:val="sr-Latn-RS"/>
        </w:rPr>
        <w:t>uvati u originalnom pakovanju</w:t>
      </w:r>
      <w:r w:rsidRPr="00022D14">
        <w:rPr>
          <w:sz w:val="22"/>
          <w:szCs w:val="22"/>
          <w:lang w:val="sr-Latn-RS"/>
        </w:rPr>
        <w:t>, radi zaštite od sv</w:t>
      </w:r>
      <w:r w:rsidR="000F26C2">
        <w:rPr>
          <w:sz w:val="22"/>
          <w:szCs w:val="22"/>
          <w:lang w:val="sr-Latn-RS"/>
        </w:rPr>
        <w:t>j</w:t>
      </w:r>
      <w:r w:rsidRPr="00022D14">
        <w:rPr>
          <w:sz w:val="22"/>
          <w:szCs w:val="22"/>
          <w:lang w:val="sr-Latn-RS"/>
        </w:rPr>
        <w:t>etlosti.</w:t>
      </w:r>
    </w:p>
    <w:p w14:paraId="150B0602" w14:textId="671F3706" w:rsidR="00980356" w:rsidRPr="00022D14" w:rsidRDefault="00980356">
      <w:pPr>
        <w:pStyle w:val="Header"/>
        <w:tabs>
          <w:tab w:val="clear" w:pos="4536"/>
          <w:tab w:val="clear" w:pos="9072"/>
          <w:tab w:val="left" w:pos="284"/>
        </w:tabs>
        <w:rPr>
          <w:sz w:val="22"/>
          <w:szCs w:val="22"/>
          <w:lang w:val="sr-Latn-RS"/>
        </w:rPr>
      </w:pPr>
      <w:r w:rsidRPr="00B52BFE">
        <w:rPr>
          <w:color w:val="000000"/>
          <w:sz w:val="22"/>
          <w:szCs w:val="22"/>
          <w:u w:val="single"/>
          <w:lang w:val="sr-Latn-RS"/>
        </w:rPr>
        <w:t>Uslovi čuvanja posl</w:t>
      </w:r>
      <w:r w:rsidR="000F26C2" w:rsidRPr="00B52BFE">
        <w:rPr>
          <w:color w:val="000000"/>
          <w:sz w:val="22"/>
          <w:szCs w:val="22"/>
          <w:u w:val="single"/>
          <w:lang w:val="sr-Latn-RS"/>
        </w:rPr>
        <w:t>ij</w:t>
      </w:r>
      <w:r w:rsidRPr="00B52BFE">
        <w:rPr>
          <w:color w:val="000000"/>
          <w:sz w:val="22"/>
          <w:szCs w:val="22"/>
          <w:u w:val="single"/>
          <w:lang w:val="sr-Latn-RS"/>
        </w:rPr>
        <w:t>e prvog otvaranja</w:t>
      </w:r>
      <w:r w:rsidRPr="00022D14">
        <w:rPr>
          <w:color w:val="000000"/>
          <w:sz w:val="22"/>
          <w:szCs w:val="22"/>
          <w:lang w:val="sr-Latn-RS"/>
        </w:rPr>
        <w:t xml:space="preserve">: </w:t>
      </w:r>
      <w:r w:rsidRPr="00022D14">
        <w:rPr>
          <w:sz w:val="22"/>
          <w:szCs w:val="22"/>
          <w:lang w:val="sr-Latn-RS"/>
        </w:rPr>
        <w:t xml:space="preserve">čuvati na temperaturi do </w:t>
      </w:r>
      <w:r w:rsidRPr="00022D14">
        <w:rPr>
          <w:sz w:val="22"/>
          <w:lang w:val="sr-Latn-RS"/>
        </w:rPr>
        <w:t>25°C</w:t>
      </w:r>
      <w:r w:rsidRPr="00022D14">
        <w:rPr>
          <w:sz w:val="22"/>
          <w:szCs w:val="22"/>
          <w:lang w:val="sr-Latn-RS"/>
        </w:rPr>
        <w:t>,</w:t>
      </w:r>
      <w:r w:rsidR="00FD50E2">
        <w:rPr>
          <w:sz w:val="22"/>
          <w:szCs w:val="22"/>
          <w:lang w:val="sr-Latn-RS"/>
        </w:rPr>
        <w:t xml:space="preserve"> </w:t>
      </w:r>
      <w:r w:rsidRPr="00022D14">
        <w:rPr>
          <w:sz w:val="22"/>
          <w:szCs w:val="22"/>
          <w:lang w:val="sr-Latn-RS"/>
        </w:rPr>
        <w:t>u originalnom pakovanju, radi zaštite od sv</w:t>
      </w:r>
      <w:r w:rsidR="000F26C2">
        <w:rPr>
          <w:sz w:val="22"/>
          <w:szCs w:val="22"/>
          <w:lang w:val="sr-Latn-RS"/>
        </w:rPr>
        <w:t>j</w:t>
      </w:r>
      <w:r w:rsidRPr="00022D14">
        <w:rPr>
          <w:sz w:val="22"/>
          <w:szCs w:val="22"/>
          <w:lang w:val="sr-Latn-RS"/>
        </w:rPr>
        <w:t xml:space="preserve">etlosti, najduže </w:t>
      </w:r>
      <w:r w:rsidR="00786D5E" w:rsidRPr="00022D14">
        <w:rPr>
          <w:sz w:val="22"/>
          <w:szCs w:val="22"/>
          <w:lang w:val="sr-Latn-RS"/>
        </w:rPr>
        <w:t>6 m</w:t>
      </w:r>
      <w:r w:rsidR="000F26C2">
        <w:rPr>
          <w:sz w:val="22"/>
          <w:szCs w:val="22"/>
          <w:lang w:val="sr-Latn-RS"/>
        </w:rPr>
        <w:t>j</w:t>
      </w:r>
      <w:r w:rsidR="00786D5E" w:rsidRPr="00022D14">
        <w:rPr>
          <w:sz w:val="22"/>
          <w:szCs w:val="22"/>
          <w:lang w:val="sr-Latn-RS"/>
        </w:rPr>
        <w:t>eseci.</w:t>
      </w:r>
    </w:p>
    <w:p w14:paraId="150B0603" w14:textId="77777777" w:rsidR="00980356" w:rsidRPr="00022D14" w:rsidRDefault="00980356">
      <w:pPr>
        <w:rPr>
          <w:lang w:val="sr-Latn-RS"/>
        </w:rPr>
      </w:pPr>
    </w:p>
    <w:p w14:paraId="6CC9DEF6" w14:textId="77777777" w:rsidR="00DA4C30" w:rsidRPr="00DA4C30" w:rsidRDefault="00DA4C30" w:rsidP="00B52BFE">
      <w:pPr>
        <w:tabs>
          <w:tab w:val="clear" w:pos="284"/>
        </w:tabs>
        <w:rPr>
          <w:szCs w:val="22"/>
          <w:lang w:val="sr-Latn-ME" w:eastAsia="hr-HR"/>
        </w:rPr>
      </w:pPr>
      <w:r w:rsidRPr="00DA4C30">
        <w:rPr>
          <w:szCs w:val="22"/>
          <w:lang w:val="sr-Latn-ME" w:eastAsia="hr-HR"/>
        </w:rPr>
        <w:t>Ljekove ne treba bacati u kanalizaciju, niti kućni otpad. Ove mjere pomažu očuvanju životne sredine.</w:t>
      </w:r>
    </w:p>
    <w:p w14:paraId="150B0605" w14:textId="45E934FC" w:rsidR="00980356" w:rsidRPr="00DA4C30" w:rsidRDefault="00DA4C30" w:rsidP="00B52BFE">
      <w:pPr>
        <w:tabs>
          <w:tab w:val="clear" w:pos="284"/>
        </w:tabs>
        <w:rPr>
          <w:b/>
          <w:bCs/>
          <w:szCs w:val="22"/>
          <w:lang w:val="sr-Latn-ME" w:eastAsia="hr-HR"/>
        </w:rPr>
      </w:pPr>
      <w:r w:rsidRPr="00DA4C30">
        <w:rPr>
          <w:szCs w:val="22"/>
          <w:lang w:val="sr-Latn-ME" w:eastAsia="hr-HR"/>
        </w:rPr>
        <w:t>Neupotrijebljeni lijek se uništava u skladu sa važećim propisima.</w:t>
      </w:r>
    </w:p>
    <w:p w14:paraId="150B0606" w14:textId="505DCB2E" w:rsidR="00980356" w:rsidRDefault="00980356" w:rsidP="003E47F7">
      <w:pPr>
        <w:rPr>
          <w:szCs w:val="22"/>
          <w:lang w:val="sr-Latn-RS"/>
        </w:rPr>
      </w:pPr>
    </w:p>
    <w:p w14:paraId="39487E00" w14:textId="77777777" w:rsidR="006525CC" w:rsidRPr="00022D14" w:rsidRDefault="006525CC" w:rsidP="003E47F7">
      <w:pPr>
        <w:rPr>
          <w:szCs w:val="22"/>
          <w:lang w:val="sr-Latn-RS"/>
        </w:rPr>
      </w:pPr>
    </w:p>
    <w:p w14:paraId="0C82B66D" w14:textId="77777777" w:rsidR="00DA4C30" w:rsidRPr="00DA4C30" w:rsidRDefault="00DA4C30" w:rsidP="00DA4C30">
      <w:pPr>
        <w:tabs>
          <w:tab w:val="clear" w:pos="284"/>
          <w:tab w:val="left" w:pos="540"/>
          <w:tab w:val="left" w:pos="569"/>
        </w:tabs>
        <w:jc w:val="left"/>
        <w:rPr>
          <w:b/>
          <w:bCs/>
          <w:szCs w:val="22"/>
          <w:lang w:val="sr-Latn-ME"/>
        </w:rPr>
      </w:pPr>
      <w:r w:rsidRPr="00DA4C30">
        <w:rPr>
          <w:b/>
          <w:bCs/>
          <w:szCs w:val="22"/>
        </w:rPr>
        <w:t xml:space="preserve">6. </w:t>
      </w:r>
      <w:r w:rsidRPr="00DA4C30">
        <w:rPr>
          <w:b/>
          <w:bCs/>
          <w:szCs w:val="22"/>
          <w:lang w:val="sr-Latn-CS"/>
        </w:rPr>
        <w:tab/>
        <w:t xml:space="preserve">SADRŽAJ PAKOVANJA I </w:t>
      </w:r>
      <w:r w:rsidRPr="00DA4C30">
        <w:rPr>
          <w:b/>
          <w:bCs/>
          <w:szCs w:val="22"/>
        </w:rPr>
        <w:t>DODATNE INFORMACIJE</w:t>
      </w:r>
      <w:r w:rsidRPr="00DA4C30">
        <w:rPr>
          <w:b/>
          <w:bCs/>
          <w:szCs w:val="22"/>
          <w:lang w:val="sr-Latn-ME"/>
        </w:rPr>
        <w:t xml:space="preserve"> </w:t>
      </w:r>
    </w:p>
    <w:p w14:paraId="150B0608" w14:textId="77777777" w:rsidR="00980356" w:rsidRPr="00022D14" w:rsidRDefault="00980356" w:rsidP="003E47F7">
      <w:pPr>
        <w:rPr>
          <w:szCs w:val="22"/>
          <w:lang w:val="sr-Latn-RS"/>
        </w:rPr>
      </w:pPr>
    </w:p>
    <w:p w14:paraId="150B0609" w14:textId="06337A49" w:rsidR="00980356" w:rsidRPr="00022D14" w:rsidRDefault="00980356" w:rsidP="003E47F7">
      <w:pPr>
        <w:rPr>
          <w:b/>
          <w:bCs/>
          <w:szCs w:val="22"/>
          <w:lang w:val="sr-Latn-RS"/>
        </w:rPr>
      </w:pPr>
      <w:r w:rsidRPr="00022D14">
        <w:rPr>
          <w:b/>
          <w:bCs/>
          <w:szCs w:val="22"/>
          <w:lang w:val="sr-Latn-RS"/>
        </w:rPr>
        <w:t>Šta sadrži l</w:t>
      </w:r>
      <w:r w:rsidR="000F26C2">
        <w:rPr>
          <w:b/>
          <w:bCs/>
          <w:szCs w:val="22"/>
          <w:lang w:val="sr-Latn-RS"/>
        </w:rPr>
        <w:t>ij</w:t>
      </w:r>
      <w:r w:rsidRPr="00022D14">
        <w:rPr>
          <w:b/>
          <w:bCs/>
          <w:szCs w:val="22"/>
          <w:lang w:val="sr-Latn-RS"/>
        </w:rPr>
        <w:t xml:space="preserve">ek </w:t>
      </w:r>
      <w:r w:rsidR="00332498" w:rsidRPr="00022D14">
        <w:rPr>
          <w:b/>
          <w:bCs/>
          <w:szCs w:val="22"/>
          <w:lang w:val="sr-Latn-RS"/>
        </w:rPr>
        <w:t>Paracetamol Galenika</w:t>
      </w:r>
    </w:p>
    <w:p w14:paraId="150B060A" w14:textId="77777777" w:rsidR="00980356" w:rsidRPr="00022D14" w:rsidRDefault="00980356" w:rsidP="003E47F7">
      <w:pPr>
        <w:rPr>
          <w:b/>
          <w:bCs/>
          <w:szCs w:val="22"/>
          <w:lang w:val="sr-Latn-RS"/>
        </w:rPr>
      </w:pPr>
    </w:p>
    <w:p w14:paraId="150B060B" w14:textId="0A7093F2" w:rsidR="00980356" w:rsidRPr="00022D14" w:rsidRDefault="00980356" w:rsidP="003E47F7">
      <w:pPr>
        <w:rPr>
          <w:bCs/>
          <w:szCs w:val="22"/>
          <w:lang w:val="sr-Latn-RS"/>
        </w:rPr>
      </w:pPr>
      <w:r w:rsidRPr="00B52BFE">
        <w:rPr>
          <w:bCs/>
          <w:szCs w:val="22"/>
          <w:u w:val="single"/>
          <w:lang w:val="sr-Latn-RS"/>
        </w:rPr>
        <w:t>Aktivna supstanca</w:t>
      </w:r>
      <w:r w:rsidRPr="00022D14">
        <w:rPr>
          <w:bCs/>
          <w:szCs w:val="22"/>
          <w:lang w:val="sr-Latn-RS"/>
        </w:rPr>
        <w:t xml:space="preserve"> je</w:t>
      </w:r>
      <w:r w:rsidR="00E70447" w:rsidRPr="00022D14">
        <w:rPr>
          <w:bCs/>
          <w:szCs w:val="22"/>
          <w:lang w:val="sr-Latn-RS"/>
        </w:rPr>
        <w:t xml:space="preserve"> </w:t>
      </w:r>
      <w:r w:rsidRPr="00022D14">
        <w:rPr>
          <w:bCs/>
          <w:szCs w:val="22"/>
          <w:lang w:val="sr-Latn-RS"/>
        </w:rPr>
        <w:t>paracetamol</w:t>
      </w:r>
      <w:r w:rsidR="006525CC">
        <w:rPr>
          <w:bCs/>
          <w:szCs w:val="22"/>
          <w:lang w:val="sr-Latn-RS"/>
        </w:rPr>
        <w:t>.</w:t>
      </w:r>
    </w:p>
    <w:p w14:paraId="150B060D" w14:textId="69FC88C4" w:rsidR="00980356" w:rsidRPr="00022D14" w:rsidRDefault="00980356" w:rsidP="003E47F7">
      <w:pPr>
        <w:rPr>
          <w:szCs w:val="22"/>
          <w:lang w:val="sr-Latn-RS"/>
        </w:rPr>
      </w:pPr>
      <w:r w:rsidRPr="00022D14">
        <w:rPr>
          <w:szCs w:val="22"/>
          <w:lang w:val="sr-Latn-RS"/>
        </w:rPr>
        <w:t>5 m</w:t>
      </w:r>
      <w:r w:rsidR="000F26C2">
        <w:rPr>
          <w:szCs w:val="22"/>
          <w:lang w:val="sr-Latn-RS"/>
        </w:rPr>
        <w:t>l</w:t>
      </w:r>
      <w:r w:rsidRPr="00022D14">
        <w:rPr>
          <w:szCs w:val="22"/>
          <w:lang w:val="sr-Latn-RS"/>
        </w:rPr>
        <w:t xml:space="preserve"> sirupa sadrži 120 mg paracetamola</w:t>
      </w:r>
      <w:r w:rsidR="006525CC">
        <w:rPr>
          <w:szCs w:val="22"/>
          <w:lang w:val="sr-Latn-RS"/>
        </w:rPr>
        <w:t>.</w:t>
      </w:r>
    </w:p>
    <w:p w14:paraId="150B060E" w14:textId="77777777" w:rsidR="00980356" w:rsidRPr="00022D14" w:rsidRDefault="00980356" w:rsidP="003E47F7">
      <w:pPr>
        <w:pStyle w:val="Header"/>
        <w:tabs>
          <w:tab w:val="clear" w:pos="4536"/>
          <w:tab w:val="clear" w:pos="9072"/>
          <w:tab w:val="left" w:pos="284"/>
        </w:tabs>
        <w:rPr>
          <w:sz w:val="22"/>
          <w:szCs w:val="22"/>
          <w:lang w:val="sr-Latn-RS"/>
        </w:rPr>
      </w:pPr>
    </w:p>
    <w:p w14:paraId="150B0610" w14:textId="3F42D3ED" w:rsidR="00980356" w:rsidRPr="00022D14" w:rsidRDefault="00980356" w:rsidP="00B52BFE">
      <w:pPr>
        <w:pStyle w:val="Header"/>
        <w:tabs>
          <w:tab w:val="clear" w:pos="4536"/>
          <w:tab w:val="clear" w:pos="9072"/>
          <w:tab w:val="left" w:pos="284"/>
        </w:tabs>
        <w:rPr>
          <w:b/>
          <w:szCs w:val="22"/>
          <w:lang w:val="sr-Latn-RS"/>
        </w:rPr>
      </w:pPr>
      <w:r w:rsidRPr="00B52BFE">
        <w:rPr>
          <w:szCs w:val="22"/>
          <w:u w:val="single"/>
          <w:lang w:val="sr-Latn-RS"/>
        </w:rPr>
        <w:t>Pomoćne supstance</w:t>
      </w:r>
      <w:r w:rsidRPr="00022D14">
        <w:rPr>
          <w:sz w:val="22"/>
          <w:szCs w:val="22"/>
          <w:lang w:val="sr-Latn-RS"/>
        </w:rPr>
        <w:t xml:space="preserve"> su:</w:t>
      </w:r>
      <w:r w:rsidR="006525CC">
        <w:rPr>
          <w:sz w:val="22"/>
          <w:szCs w:val="22"/>
          <w:lang w:val="sr-Latn-RS"/>
        </w:rPr>
        <w:t xml:space="preserve"> </w:t>
      </w:r>
      <w:r w:rsidRPr="00022D14">
        <w:rPr>
          <w:szCs w:val="22"/>
          <w:lang w:val="sr-Latn-RS"/>
        </w:rPr>
        <w:t xml:space="preserve">metilparahidroksibenzoat (E218); propilenglikol; celuloza, disperzibilna; ksantan guma; saharoza; sorbitol tečni, nekristališući (E420); glicerol; </w:t>
      </w:r>
      <w:bookmarkStart w:id="2" w:name="_Hlk181563016"/>
      <w:r w:rsidRPr="00022D14">
        <w:rPr>
          <w:szCs w:val="22"/>
          <w:lang w:val="sr-Latn-RS"/>
        </w:rPr>
        <w:t>boja Allura Red AC C</w:t>
      </w:r>
      <w:r w:rsidR="00BA3679">
        <w:rPr>
          <w:szCs w:val="22"/>
          <w:lang w:val="sr-Latn-RS"/>
        </w:rPr>
        <w:t>.</w:t>
      </w:r>
      <w:r w:rsidRPr="00022D14">
        <w:rPr>
          <w:szCs w:val="22"/>
          <w:lang w:val="sr-Latn-RS"/>
        </w:rPr>
        <w:t>I</w:t>
      </w:r>
      <w:r w:rsidR="00BA3679">
        <w:rPr>
          <w:szCs w:val="22"/>
          <w:lang w:val="sr-Latn-RS"/>
        </w:rPr>
        <w:t>.</w:t>
      </w:r>
      <w:r w:rsidRPr="00022D14">
        <w:rPr>
          <w:szCs w:val="22"/>
          <w:lang w:val="sr-Latn-RS"/>
        </w:rPr>
        <w:t xml:space="preserve"> 16035 (E129); </w:t>
      </w:r>
      <w:bookmarkEnd w:id="2"/>
      <w:r w:rsidRPr="00022D14">
        <w:rPr>
          <w:szCs w:val="22"/>
          <w:lang w:val="sr-Latn-RS"/>
        </w:rPr>
        <w:t xml:space="preserve">aroma višnje </w:t>
      </w:r>
      <w:bookmarkStart w:id="3" w:name="_Hlk181562047"/>
      <w:r w:rsidR="00880389">
        <w:rPr>
          <w:szCs w:val="22"/>
          <w:lang w:val="sr-Latn-RS"/>
        </w:rPr>
        <w:t>PHL-432930</w:t>
      </w:r>
      <w:bookmarkEnd w:id="3"/>
      <w:r w:rsidR="00205721" w:rsidRPr="00022D14">
        <w:rPr>
          <w:szCs w:val="22"/>
          <w:lang w:val="sr-Latn-RS"/>
        </w:rPr>
        <w:t xml:space="preserve"> (sadrž</w:t>
      </w:r>
      <w:r w:rsidR="008B1209" w:rsidRPr="00022D14">
        <w:rPr>
          <w:szCs w:val="22"/>
          <w:lang w:val="sr-Latn-RS"/>
        </w:rPr>
        <w:t>i propilenglikol i etanol)</w:t>
      </w:r>
      <w:r w:rsidRPr="00022D14">
        <w:rPr>
          <w:szCs w:val="22"/>
          <w:lang w:val="sr-Latn-RS"/>
        </w:rPr>
        <w:t>; voda, prečišćena</w:t>
      </w:r>
      <w:r w:rsidR="006525CC">
        <w:rPr>
          <w:szCs w:val="22"/>
          <w:lang w:val="sr-Latn-RS"/>
        </w:rPr>
        <w:t>.</w:t>
      </w:r>
    </w:p>
    <w:p w14:paraId="150B0611" w14:textId="77777777" w:rsidR="00980356" w:rsidRPr="00022D14" w:rsidRDefault="00980356" w:rsidP="003E47F7">
      <w:pPr>
        <w:rPr>
          <w:b/>
          <w:szCs w:val="22"/>
          <w:lang w:val="sr-Latn-RS"/>
        </w:rPr>
      </w:pPr>
    </w:p>
    <w:p w14:paraId="150B0612" w14:textId="5F695024" w:rsidR="00980356" w:rsidRPr="00022D14" w:rsidRDefault="00980356" w:rsidP="003E47F7">
      <w:pPr>
        <w:rPr>
          <w:b/>
          <w:szCs w:val="22"/>
          <w:lang w:val="sr-Latn-RS"/>
        </w:rPr>
      </w:pPr>
      <w:r w:rsidRPr="00022D14">
        <w:rPr>
          <w:b/>
          <w:szCs w:val="22"/>
          <w:lang w:val="sr-Latn-RS"/>
        </w:rPr>
        <w:t>Kako izgleda l</w:t>
      </w:r>
      <w:r w:rsidR="000F26C2">
        <w:rPr>
          <w:b/>
          <w:szCs w:val="22"/>
          <w:lang w:val="sr-Latn-RS"/>
        </w:rPr>
        <w:t>ij</w:t>
      </w:r>
      <w:r w:rsidRPr="00022D14">
        <w:rPr>
          <w:b/>
          <w:szCs w:val="22"/>
          <w:lang w:val="sr-Latn-RS"/>
        </w:rPr>
        <w:t xml:space="preserve">ek </w:t>
      </w:r>
      <w:r w:rsidR="00332498" w:rsidRPr="00022D14">
        <w:rPr>
          <w:b/>
          <w:bCs/>
          <w:szCs w:val="22"/>
          <w:lang w:val="sr-Latn-RS"/>
        </w:rPr>
        <w:t>Paracetamol Galenika</w:t>
      </w:r>
      <w:r w:rsidRPr="00022D14">
        <w:rPr>
          <w:b/>
          <w:szCs w:val="22"/>
          <w:lang w:val="sr-Latn-RS"/>
        </w:rPr>
        <w:t xml:space="preserve"> i sadržaj pakovanja</w:t>
      </w:r>
    </w:p>
    <w:p w14:paraId="150B0613" w14:textId="77777777" w:rsidR="00980356" w:rsidRPr="00022D14" w:rsidRDefault="00980356" w:rsidP="003E47F7">
      <w:pPr>
        <w:rPr>
          <w:b/>
          <w:bCs/>
          <w:szCs w:val="22"/>
          <w:lang w:val="sr-Latn-RS"/>
        </w:rPr>
      </w:pPr>
    </w:p>
    <w:p w14:paraId="150B0615" w14:textId="01C91247" w:rsidR="00980356" w:rsidRPr="00022D14" w:rsidRDefault="00980356" w:rsidP="003E47F7">
      <w:pPr>
        <w:pStyle w:val="Header"/>
        <w:tabs>
          <w:tab w:val="clear" w:pos="4536"/>
          <w:tab w:val="clear" w:pos="9072"/>
          <w:tab w:val="left" w:pos="284"/>
        </w:tabs>
        <w:rPr>
          <w:rFonts w:cs="Arial"/>
          <w:sz w:val="22"/>
          <w:lang w:val="sr-Latn-RS"/>
        </w:rPr>
      </w:pPr>
      <w:r w:rsidRPr="00022D14">
        <w:rPr>
          <w:rFonts w:cs="Arial"/>
          <w:sz w:val="22"/>
          <w:lang w:val="sr-Latn-RS"/>
        </w:rPr>
        <w:t>L</w:t>
      </w:r>
      <w:r w:rsidR="000F26C2">
        <w:rPr>
          <w:rFonts w:cs="Arial"/>
          <w:sz w:val="22"/>
          <w:lang w:val="sr-Latn-RS"/>
        </w:rPr>
        <w:t>ij</w:t>
      </w:r>
      <w:r w:rsidRPr="00022D14">
        <w:rPr>
          <w:rFonts w:cs="Arial"/>
          <w:sz w:val="22"/>
          <w:lang w:val="sr-Latn-RS"/>
        </w:rPr>
        <w:t xml:space="preserve">ek </w:t>
      </w:r>
      <w:r w:rsidR="00332498" w:rsidRPr="00022D14">
        <w:rPr>
          <w:rFonts w:cs="Arial"/>
          <w:sz w:val="22"/>
          <w:lang w:val="sr-Latn-RS"/>
        </w:rPr>
        <w:t>Paracetamol Galenika</w:t>
      </w:r>
      <w:r w:rsidRPr="00022D14">
        <w:rPr>
          <w:rFonts w:cs="Arial"/>
          <w:sz w:val="22"/>
          <w:lang w:val="sr-Latn-RS"/>
        </w:rPr>
        <w:t xml:space="preserve"> sirup je homogena suspenzija crvene boje, sa mirisom višnje.</w:t>
      </w:r>
    </w:p>
    <w:p w14:paraId="150B0616" w14:textId="77777777" w:rsidR="00980356" w:rsidRPr="00022D14" w:rsidRDefault="00980356" w:rsidP="003E47F7">
      <w:pPr>
        <w:pStyle w:val="Header"/>
        <w:tabs>
          <w:tab w:val="clear" w:pos="4536"/>
          <w:tab w:val="clear" w:pos="9072"/>
          <w:tab w:val="left" w:pos="284"/>
        </w:tabs>
        <w:rPr>
          <w:sz w:val="22"/>
          <w:lang w:val="sr-Latn-RS"/>
        </w:rPr>
      </w:pPr>
    </w:p>
    <w:p w14:paraId="3D775F57" w14:textId="3D07F4F1" w:rsidR="007A320D" w:rsidRPr="00022D14" w:rsidRDefault="007A320D" w:rsidP="007A320D">
      <w:pPr>
        <w:pStyle w:val="Header"/>
        <w:tabs>
          <w:tab w:val="clear" w:pos="4536"/>
          <w:tab w:val="clear" w:pos="9072"/>
          <w:tab w:val="left" w:pos="284"/>
        </w:tabs>
        <w:rPr>
          <w:sz w:val="22"/>
          <w:szCs w:val="22"/>
          <w:lang w:val="sr-Latn-RS"/>
        </w:rPr>
      </w:pPr>
      <w:r w:rsidRPr="00022D14">
        <w:rPr>
          <w:sz w:val="22"/>
          <w:szCs w:val="22"/>
          <w:lang w:val="sr-Latn-RS"/>
        </w:rPr>
        <w:t>Unutrašnje pakovanje je staklena boca (staklo hidrolitičke otpornosti III) smeđe boje sa 100 m</w:t>
      </w:r>
      <w:r w:rsidR="000F26C2">
        <w:rPr>
          <w:sz w:val="22"/>
          <w:szCs w:val="22"/>
          <w:lang w:val="sr-Latn-RS"/>
        </w:rPr>
        <w:t>l</w:t>
      </w:r>
      <w:r w:rsidRPr="00022D14">
        <w:rPr>
          <w:sz w:val="22"/>
          <w:szCs w:val="22"/>
          <w:lang w:val="sr-Latn-RS"/>
        </w:rPr>
        <w:t xml:space="preserve"> sirupa</w:t>
      </w:r>
      <w:r w:rsidRPr="00022D14">
        <w:rPr>
          <w:szCs w:val="22"/>
          <w:lang w:val="sr-Latn-RS"/>
        </w:rPr>
        <w:t xml:space="preserve"> </w:t>
      </w:r>
      <w:r w:rsidRPr="00022D14">
        <w:rPr>
          <w:sz w:val="22"/>
          <w:szCs w:val="22"/>
          <w:lang w:val="sr-Latn-RS"/>
        </w:rPr>
        <w:t>zatvorena polipropilenskim zatvaračem sa sigurnosnim prstenom i transparentnim uloškom.</w:t>
      </w:r>
    </w:p>
    <w:p w14:paraId="27917176" w14:textId="23E84C5F" w:rsidR="007A320D" w:rsidRPr="00022D14" w:rsidRDefault="007A320D" w:rsidP="007A320D">
      <w:pPr>
        <w:pStyle w:val="Header"/>
        <w:tabs>
          <w:tab w:val="clear" w:pos="4536"/>
          <w:tab w:val="clear" w:pos="9072"/>
          <w:tab w:val="left" w:pos="284"/>
        </w:tabs>
        <w:rPr>
          <w:sz w:val="22"/>
          <w:szCs w:val="22"/>
          <w:lang w:val="sr-Latn-RS"/>
        </w:rPr>
      </w:pPr>
      <w:r w:rsidRPr="00022D14">
        <w:rPr>
          <w:sz w:val="22"/>
          <w:szCs w:val="22"/>
          <w:lang w:val="sr-Latn-RS"/>
        </w:rPr>
        <w:t>Kašika je od polietilena b</w:t>
      </w:r>
      <w:r w:rsidR="000F26C2">
        <w:rPr>
          <w:sz w:val="22"/>
          <w:szCs w:val="22"/>
          <w:lang w:val="sr-Latn-RS"/>
        </w:rPr>
        <w:t>ij</w:t>
      </w:r>
      <w:r w:rsidRPr="00022D14">
        <w:rPr>
          <w:sz w:val="22"/>
          <w:szCs w:val="22"/>
          <w:lang w:val="sr-Latn-RS"/>
        </w:rPr>
        <w:t>ele boje, zapremine 5 m</w:t>
      </w:r>
      <w:r w:rsidR="000F26C2">
        <w:rPr>
          <w:sz w:val="22"/>
          <w:szCs w:val="22"/>
          <w:lang w:val="sr-Latn-RS"/>
        </w:rPr>
        <w:t>l</w:t>
      </w:r>
      <w:r w:rsidRPr="00022D14">
        <w:rPr>
          <w:sz w:val="22"/>
          <w:szCs w:val="22"/>
          <w:lang w:val="sr-Latn-RS"/>
        </w:rPr>
        <w:t xml:space="preserve"> (sa graduisanim oznakama od 1,25 m</w:t>
      </w:r>
      <w:r w:rsidR="000F26C2">
        <w:rPr>
          <w:sz w:val="22"/>
          <w:szCs w:val="22"/>
          <w:lang w:val="sr-Latn-RS"/>
        </w:rPr>
        <w:t>l</w:t>
      </w:r>
      <w:r w:rsidRPr="00022D14">
        <w:rPr>
          <w:sz w:val="22"/>
          <w:szCs w:val="22"/>
          <w:lang w:val="sr-Latn-RS"/>
        </w:rPr>
        <w:t xml:space="preserve"> i 2,5 m</w:t>
      </w:r>
      <w:r w:rsidR="000F26C2">
        <w:rPr>
          <w:sz w:val="22"/>
          <w:szCs w:val="22"/>
          <w:lang w:val="sr-Latn-RS"/>
        </w:rPr>
        <w:t>l</w:t>
      </w:r>
      <w:r w:rsidRPr="00022D14">
        <w:rPr>
          <w:sz w:val="22"/>
          <w:szCs w:val="22"/>
          <w:lang w:val="sr-Latn-RS"/>
        </w:rPr>
        <w:t>).</w:t>
      </w:r>
    </w:p>
    <w:p w14:paraId="5CD8E912" w14:textId="77777777" w:rsidR="006525CC" w:rsidRDefault="006525CC" w:rsidP="007A320D">
      <w:pPr>
        <w:pStyle w:val="Header"/>
        <w:tabs>
          <w:tab w:val="clear" w:pos="4536"/>
          <w:tab w:val="clear" w:pos="9072"/>
          <w:tab w:val="left" w:pos="284"/>
        </w:tabs>
        <w:rPr>
          <w:sz w:val="22"/>
          <w:szCs w:val="22"/>
          <w:lang w:val="sr-Latn-RS"/>
        </w:rPr>
      </w:pPr>
    </w:p>
    <w:p w14:paraId="3B1CF44F" w14:textId="19CEE5D8" w:rsidR="007A320D" w:rsidRPr="00022D14" w:rsidRDefault="007A320D" w:rsidP="007A320D">
      <w:pPr>
        <w:pStyle w:val="Header"/>
        <w:tabs>
          <w:tab w:val="clear" w:pos="4536"/>
          <w:tab w:val="clear" w:pos="9072"/>
          <w:tab w:val="left" w:pos="284"/>
        </w:tabs>
        <w:rPr>
          <w:sz w:val="22"/>
          <w:szCs w:val="22"/>
          <w:lang w:val="sr-Latn-RS"/>
        </w:rPr>
      </w:pPr>
      <w:r w:rsidRPr="00022D14">
        <w:rPr>
          <w:sz w:val="22"/>
          <w:szCs w:val="22"/>
          <w:lang w:val="sr-Latn-RS"/>
        </w:rPr>
        <w:t>Spolj</w:t>
      </w:r>
      <w:r w:rsidR="00D44A67">
        <w:rPr>
          <w:sz w:val="22"/>
          <w:szCs w:val="22"/>
          <w:lang w:val="sr-Latn-RS"/>
        </w:rPr>
        <w:t>aš</w:t>
      </w:r>
      <w:r w:rsidRPr="00022D14">
        <w:rPr>
          <w:sz w:val="22"/>
          <w:szCs w:val="22"/>
          <w:lang w:val="sr-Latn-RS"/>
        </w:rPr>
        <w:t>nje pakovanj</w:t>
      </w:r>
      <w:r w:rsidR="006A4653" w:rsidRPr="00022D14">
        <w:rPr>
          <w:sz w:val="22"/>
          <w:szCs w:val="22"/>
          <w:lang w:val="sr-Latn-RS"/>
        </w:rPr>
        <w:t>e</w:t>
      </w:r>
      <w:r w:rsidRPr="00022D14">
        <w:rPr>
          <w:sz w:val="22"/>
          <w:szCs w:val="22"/>
          <w:lang w:val="sr-Latn-RS"/>
        </w:rPr>
        <w:t xml:space="preserve"> je složiva kartonska kutija u kojoj se nalazi 1 staklena boca smeđe boje sa 100 m</w:t>
      </w:r>
      <w:r w:rsidR="000F26C2">
        <w:rPr>
          <w:sz w:val="22"/>
          <w:szCs w:val="22"/>
          <w:lang w:val="sr-Latn-RS"/>
        </w:rPr>
        <w:t>l</w:t>
      </w:r>
      <w:r w:rsidRPr="00022D14">
        <w:rPr>
          <w:sz w:val="22"/>
          <w:szCs w:val="22"/>
          <w:lang w:val="sr-Latn-RS"/>
        </w:rPr>
        <w:t xml:space="preserve"> sirupa</w:t>
      </w:r>
      <w:r w:rsidR="006F3BE1">
        <w:rPr>
          <w:sz w:val="22"/>
          <w:szCs w:val="22"/>
          <w:lang w:val="sr-Latn-RS"/>
        </w:rPr>
        <w:t xml:space="preserve"> </w:t>
      </w:r>
      <w:r w:rsidRPr="00022D14">
        <w:rPr>
          <w:sz w:val="22"/>
          <w:szCs w:val="22"/>
          <w:lang w:val="sr-Latn-RS"/>
        </w:rPr>
        <w:t>zatvorena polipropilenskim zatvaračem sa sigurnosnim prstenom, polietilenskom kašikom za doziranje i Uput</w:t>
      </w:r>
      <w:r w:rsidR="00907615" w:rsidRPr="00022D14">
        <w:rPr>
          <w:sz w:val="22"/>
          <w:szCs w:val="22"/>
          <w:lang w:val="sr-Latn-RS"/>
        </w:rPr>
        <w:t>st</w:t>
      </w:r>
      <w:r w:rsidRPr="00022D14">
        <w:rPr>
          <w:sz w:val="22"/>
          <w:szCs w:val="22"/>
          <w:lang w:val="sr-Latn-RS"/>
        </w:rPr>
        <w:t>vo za l</w:t>
      </w:r>
      <w:r w:rsidR="000F26C2">
        <w:rPr>
          <w:sz w:val="22"/>
          <w:szCs w:val="22"/>
          <w:lang w:val="sr-Latn-RS"/>
        </w:rPr>
        <w:t>ij</w:t>
      </w:r>
      <w:r w:rsidRPr="00022D14">
        <w:rPr>
          <w:sz w:val="22"/>
          <w:szCs w:val="22"/>
          <w:lang w:val="sr-Latn-RS"/>
        </w:rPr>
        <w:t>ek.</w:t>
      </w:r>
    </w:p>
    <w:p w14:paraId="150B061C" w14:textId="77777777" w:rsidR="00980356" w:rsidRPr="00022D14" w:rsidRDefault="00980356" w:rsidP="003E47F7">
      <w:pPr>
        <w:rPr>
          <w:szCs w:val="22"/>
          <w:lang w:val="sr-Latn-RS"/>
        </w:rPr>
      </w:pPr>
    </w:p>
    <w:p w14:paraId="150B061D" w14:textId="77777777" w:rsidR="00980356" w:rsidRPr="00022D14" w:rsidRDefault="00980356" w:rsidP="003E47F7">
      <w:pPr>
        <w:rPr>
          <w:b/>
          <w:bCs/>
          <w:szCs w:val="22"/>
          <w:lang w:val="sr-Latn-RS"/>
        </w:rPr>
      </w:pPr>
      <w:r w:rsidRPr="00022D14">
        <w:rPr>
          <w:b/>
          <w:szCs w:val="22"/>
          <w:lang w:val="sr-Latn-RS"/>
        </w:rPr>
        <w:t>Nosilac dozvole i proizvođač</w:t>
      </w:r>
    </w:p>
    <w:p w14:paraId="150B061E" w14:textId="77777777" w:rsidR="00980356" w:rsidRPr="00022D14" w:rsidRDefault="00980356" w:rsidP="003E47F7">
      <w:pPr>
        <w:rPr>
          <w:b/>
          <w:bCs/>
          <w:szCs w:val="22"/>
          <w:lang w:val="sr-Latn-RS"/>
        </w:rPr>
      </w:pPr>
    </w:p>
    <w:p w14:paraId="35ECA306" w14:textId="4762287A" w:rsidR="000F26C2" w:rsidRPr="00B52BFE" w:rsidRDefault="00957670" w:rsidP="003E47F7">
      <w:pPr>
        <w:rPr>
          <w:b/>
          <w:szCs w:val="22"/>
          <w:lang w:val="sr-Latn-RS"/>
        </w:rPr>
      </w:pPr>
      <w:r>
        <w:rPr>
          <w:b/>
          <w:szCs w:val="22"/>
          <w:lang w:val="sr-Latn-RS"/>
        </w:rPr>
        <w:t>Nosilac dozvole</w:t>
      </w:r>
    </w:p>
    <w:p w14:paraId="5E8E6ACF" w14:textId="77777777" w:rsidR="000F26C2" w:rsidRDefault="000F26C2" w:rsidP="003E47F7">
      <w:pPr>
        <w:rPr>
          <w:szCs w:val="22"/>
          <w:lang w:val="sr-Latn-RS"/>
        </w:rPr>
      </w:pPr>
      <w:r>
        <w:rPr>
          <w:szCs w:val="22"/>
          <w:lang w:val="sr-Latn-RS"/>
        </w:rPr>
        <w:t>GLK pharma d.o.o. Podgorica, Svetozara Markovića, br. 46, 81000 Podgorica, Crna Gora</w:t>
      </w:r>
    </w:p>
    <w:p w14:paraId="372512A2" w14:textId="77777777" w:rsidR="006525CC" w:rsidRDefault="006525CC" w:rsidP="003E47F7">
      <w:pPr>
        <w:rPr>
          <w:szCs w:val="22"/>
          <w:lang w:val="sr-Latn-RS"/>
        </w:rPr>
      </w:pPr>
    </w:p>
    <w:p w14:paraId="0AAFF1D1" w14:textId="2420FCDE" w:rsidR="000F26C2" w:rsidRPr="00B52BFE" w:rsidRDefault="00957670" w:rsidP="003E47F7">
      <w:pPr>
        <w:rPr>
          <w:b/>
          <w:szCs w:val="22"/>
          <w:lang w:val="sr-Latn-RS"/>
        </w:rPr>
      </w:pPr>
      <w:r>
        <w:rPr>
          <w:b/>
          <w:szCs w:val="22"/>
          <w:lang w:val="sr-Latn-RS"/>
        </w:rPr>
        <w:t>Proizvođać</w:t>
      </w:r>
    </w:p>
    <w:p w14:paraId="150B061F" w14:textId="31543DDA" w:rsidR="00980356" w:rsidRPr="00022D14" w:rsidRDefault="00980356" w:rsidP="003E47F7">
      <w:pPr>
        <w:rPr>
          <w:b/>
          <w:bCs/>
          <w:szCs w:val="22"/>
          <w:lang w:val="sr-Latn-RS"/>
        </w:rPr>
      </w:pPr>
      <w:r w:rsidRPr="00022D14">
        <w:rPr>
          <w:szCs w:val="22"/>
          <w:lang w:val="sr-Latn-RS"/>
        </w:rPr>
        <w:t>G</w:t>
      </w:r>
      <w:r w:rsidR="000F26C2">
        <w:rPr>
          <w:szCs w:val="22"/>
          <w:lang w:val="sr-Latn-RS"/>
        </w:rPr>
        <w:t>alenika a.d. Beograd</w:t>
      </w:r>
      <w:r w:rsidRPr="00022D14">
        <w:rPr>
          <w:szCs w:val="22"/>
          <w:lang w:val="sr-Latn-RS"/>
        </w:rPr>
        <w:t xml:space="preserve">, Batajnički drum b.b., </w:t>
      </w:r>
      <w:r w:rsidR="006525CC">
        <w:rPr>
          <w:szCs w:val="22"/>
          <w:lang w:val="sr-Latn-RS"/>
        </w:rPr>
        <w:t xml:space="preserve">Zemun, </w:t>
      </w:r>
      <w:r w:rsidR="00830C52">
        <w:rPr>
          <w:szCs w:val="22"/>
          <w:lang w:val="sr-Latn-RS"/>
        </w:rPr>
        <w:t xml:space="preserve">11080 </w:t>
      </w:r>
      <w:r w:rsidRPr="00022D14">
        <w:rPr>
          <w:szCs w:val="22"/>
          <w:lang w:val="sr-Latn-RS"/>
        </w:rPr>
        <w:t>Beograd, Srbija</w:t>
      </w:r>
    </w:p>
    <w:p w14:paraId="150B0622" w14:textId="77777777" w:rsidR="00980356" w:rsidRPr="00022D14" w:rsidRDefault="00980356" w:rsidP="003E47F7">
      <w:pPr>
        <w:rPr>
          <w:b/>
          <w:bCs/>
          <w:szCs w:val="22"/>
          <w:lang w:val="sr-Latn-RS"/>
        </w:rPr>
      </w:pPr>
    </w:p>
    <w:p w14:paraId="150B0624" w14:textId="5BB6F800" w:rsidR="00980356" w:rsidRPr="00022D14" w:rsidRDefault="00980356" w:rsidP="003E47F7">
      <w:pPr>
        <w:rPr>
          <w:b/>
          <w:szCs w:val="22"/>
          <w:lang w:val="sr-Latn-RS"/>
        </w:rPr>
      </w:pPr>
      <w:r w:rsidRPr="00022D14">
        <w:rPr>
          <w:b/>
          <w:szCs w:val="22"/>
          <w:lang w:val="sr-Latn-RS"/>
        </w:rPr>
        <w:t>Režim izdavanja l</w:t>
      </w:r>
      <w:r w:rsidR="00DA4C30">
        <w:rPr>
          <w:b/>
          <w:szCs w:val="22"/>
          <w:lang w:val="sr-Latn-RS"/>
        </w:rPr>
        <w:t>ij</w:t>
      </w:r>
      <w:r w:rsidRPr="00022D14">
        <w:rPr>
          <w:b/>
          <w:szCs w:val="22"/>
          <w:lang w:val="sr-Latn-RS"/>
        </w:rPr>
        <w:t>eka:</w:t>
      </w:r>
    </w:p>
    <w:p w14:paraId="150B0625" w14:textId="77777777" w:rsidR="00980356" w:rsidRPr="00022D14" w:rsidRDefault="00980356" w:rsidP="003E47F7">
      <w:pPr>
        <w:rPr>
          <w:b/>
          <w:szCs w:val="22"/>
          <w:lang w:val="sr-Latn-RS"/>
        </w:rPr>
      </w:pPr>
    </w:p>
    <w:p w14:paraId="150B0626" w14:textId="361A8E02" w:rsidR="00980356" w:rsidRPr="00022D14" w:rsidRDefault="00980356" w:rsidP="00866ECD">
      <w:pPr>
        <w:widowControl w:val="0"/>
        <w:autoSpaceDE w:val="0"/>
        <w:autoSpaceDN w:val="0"/>
        <w:rPr>
          <w:szCs w:val="22"/>
          <w:lang w:val="sr-Latn-RS"/>
        </w:rPr>
      </w:pPr>
      <w:r w:rsidRPr="00022D14">
        <w:rPr>
          <w:szCs w:val="22"/>
          <w:lang w:val="sr-Latn-RS"/>
        </w:rPr>
        <w:t>L</w:t>
      </w:r>
      <w:r w:rsidR="00830C52">
        <w:rPr>
          <w:szCs w:val="22"/>
          <w:lang w:val="sr-Latn-RS"/>
        </w:rPr>
        <w:t>ij</w:t>
      </w:r>
      <w:r w:rsidRPr="00022D14">
        <w:rPr>
          <w:szCs w:val="22"/>
          <w:lang w:val="sr-Latn-RS"/>
        </w:rPr>
        <w:t xml:space="preserve">ek se </w:t>
      </w:r>
      <w:r w:rsidR="00830C52">
        <w:rPr>
          <w:szCs w:val="22"/>
          <w:lang w:val="sr-Latn-RS"/>
        </w:rPr>
        <w:t xml:space="preserve">može </w:t>
      </w:r>
      <w:r w:rsidRPr="00022D14">
        <w:rPr>
          <w:szCs w:val="22"/>
          <w:lang w:val="sr-Latn-RS"/>
        </w:rPr>
        <w:t>izda</w:t>
      </w:r>
      <w:r w:rsidR="00830C52">
        <w:rPr>
          <w:szCs w:val="22"/>
          <w:lang w:val="sr-Latn-RS"/>
        </w:rPr>
        <w:t>vati</w:t>
      </w:r>
      <w:r w:rsidRPr="00022D14">
        <w:rPr>
          <w:szCs w:val="22"/>
          <w:lang w:val="sr-Latn-RS"/>
        </w:rPr>
        <w:t xml:space="preserve"> bez l</w:t>
      </w:r>
      <w:r w:rsidR="00830C52">
        <w:rPr>
          <w:szCs w:val="22"/>
          <w:lang w:val="sr-Latn-RS"/>
        </w:rPr>
        <w:t>j</w:t>
      </w:r>
      <w:r w:rsidRPr="00022D14">
        <w:rPr>
          <w:szCs w:val="22"/>
          <w:lang w:val="sr-Latn-RS"/>
        </w:rPr>
        <w:t>ekarskog recepta.</w:t>
      </w:r>
      <w:bookmarkStart w:id="4" w:name="_GoBack"/>
      <w:bookmarkEnd w:id="4"/>
    </w:p>
    <w:p w14:paraId="150B0627" w14:textId="77777777" w:rsidR="00980356" w:rsidRPr="00022D14" w:rsidRDefault="00980356" w:rsidP="00866ECD">
      <w:pPr>
        <w:widowControl w:val="0"/>
        <w:autoSpaceDE w:val="0"/>
        <w:autoSpaceDN w:val="0"/>
        <w:rPr>
          <w:szCs w:val="22"/>
          <w:lang w:val="sr-Latn-RS"/>
        </w:rPr>
      </w:pPr>
    </w:p>
    <w:p w14:paraId="150B0628" w14:textId="07DFC205" w:rsidR="00980356" w:rsidRDefault="00980356" w:rsidP="003E47F7">
      <w:pPr>
        <w:rPr>
          <w:b/>
          <w:szCs w:val="22"/>
          <w:lang w:val="sr-Latn-RS"/>
        </w:rPr>
      </w:pPr>
      <w:r w:rsidRPr="00022D14">
        <w:rPr>
          <w:b/>
          <w:szCs w:val="22"/>
          <w:lang w:val="sr-Latn-RS"/>
        </w:rPr>
        <w:t>Broj i datum dozvole:</w:t>
      </w:r>
    </w:p>
    <w:p w14:paraId="2E22E9C6" w14:textId="69E8991D" w:rsidR="006525CC" w:rsidRDefault="006525CC" w:rsidP="003E47F7">
      <w:pPr>
        <w:rPr>
          <w:b/>
          <w:szCs w:val="22"/>
          <w:lang w:val="sr-Latn-RS"/>
        </w:rPr>
      </w:pPr>
    </w:p>
    <w:p w14:paraId="1B46E4F9" w14:textId="3B05BAF1" w:rsidR="006525CC" w:rsidRPr="00022D14" w:rsidRDefault="006525CC" w:rsidP="003E47F7">
      <w:pPr>
        <w:rPr>
          <w:b/>
          <w:szCs w:val="22"/>
          <w:lang w:val="sr-Latn-RS"/>
        </w:rPr>
      </w:pPr>
      <w:r>
        <w:rPr>
          <w:lang w:val="sr-Latn-ME"/>
        </w:rPr>
        <w:t>2030/17/278 - 6323 od 10.07.2017. godine</w:t>
      </w:r>
    </w:p>
    <w:p w14:paraId="30AF428B" w14:textId="77777777" w:rsidR="00294C8C" w:rsidRPr="00022D14" w:rsidRDefault="00294C8C" w:rsidP="003E47F7">
      <w:pPr>
        <w:rPr>
          <w:b/>
          <w:szCs w:val="22"/>
          <w:lang w:val="sr-Latn-RS"/>
        </w:rPr>
      </w:pPr>
    </w:p>
    <w:p w14:paraId="17D6D72A" w14:textId="77777777" w:rsidR="00DA4C30" w:rsidRDefault="00DA4C30" w:rsidP="00DA4C30">
      <w:pPr>
        <w:rPr>
          <w:b/>
          <w:bCs/>
          <w:szCs w:val="22"/>
          <w:lang w:val="sr-Latn-RS"/>
        </w:rPr>
      </w:pPr>
      <w:bookmarkStart w:id="5" w:name="_Hlk162267636"/>
      <w:r w:rsidRPr="00022D14">
        <w:rPr>
          <w:b/>
          <w:bCs/>
          <w:szCs w:val="22"/>
          <w:lang w:val="sr-Latn-RS"/>
        </w:rPr>
        <w:t xml:space="preserve">Ovo uputstvo je poslednji put odobreno </w:t>
      </w:r>
    </w:p>
    <w:p w14:paraId="2809353C" w14:textId="77777777" w:rsidR="00DA4C30" w:rsidRDefault="00DA4C30" w:rsidP="00DA4C30">
      <w:pPr>
        <w:rPr>
          <w:b/>
          <w:bCs/>
          <w:szCs w:val="22"/>
          <w:lang w:val="sr-Latn-RS"/>
        </w:rPr>
      </w:pPr>
    </w:p>
    <w:bookmarkEnd w:id="5"/>
    <w:p w14:paraId="03DFE8FF" w14:textId="26F522CC" w:rsidR="00617673" w:rsidRPr="00B52BFE" w:rsidRDefault="00957670" w:rsidP="003E47F7">
      <w:pPr>
        <w:rPr>
          <w:szCs w:val="22"/>
          <w:lang w:val="sr-Latn-RS"/>
        </w:rPr>
      </w:pPr>
      <w:r>
        <w:rPr>
          <w:szCs w:val="22"/>
          <w:lang w:val="sr-Latn-RS"/>
        </w:rPr>
        <w:t>Ju</w:t>
      </w:r>
      <w:r w:rsidR="00225A60">
        <w:rPr>
          <w:szCs w:val="22"/>
          <w:lang w:val="sr-Latn-RS"/>
        </w:rPr>
        <w:t>l</w:t>
      </w:r>
      <w:r w:rsidR="006525CC" w:rsidRPr="00B52BFE">
        <w:rPr>
          <w:szCs w:val="22"/>
          <w:lang w:val="sr-Latn-RS"/>
        </w:rPr>
        <w:t>, 2025. godine</w:t>
      </w:r>
    </w:p>
    <w:p w14:paraId="5ECB07CD" w14:textId="77777777" w:rsidR="00D53622" w:rsidRPr="00D53622" w:rsidRDefault="00D53622" w:rsidP="00D53622">
      <w:pPr>
        <w:rPr>
          <w:szCs w:val="22"/>
          <w:lang w:val="sr-Latn-RS"/>
        </w:rPr>
      </w:pPr>
    </w:p>
    <w:p w14:paraId="0059A7A1" w14:textId="77777777" w:rsidR="00D53622" w:rsidRPr="00D53622" w:rsidRDefault="00D53622" w:rsidP="00D53622">
      <w:pPr>
        <w:rPr>
          <w:szCs w:val="22"/>
          <w:lang w:val="sr-Latn-RS"/>
        </w:rPr>
      </w:pPr>
    </w:p>
    <w:p w14:paraId="7EBBD997" w14:textId="77777777" w:rsidR="00D53622" w:rsidRPr="00D53622" w:rsidRDefault="00D53622" w:rsidP="00D53622">
      <w:pPr>
        <w:rPr>
          <w:szCs w:val="22"/>
          <w:lang w:val="sr-Latn-RS"/>
        </w:rPr>
      </w:pPr>
    </w:p>
    <w:p w14:paraId="57C99C7F" w14:textId="77777777" w:rsidR="00D53622" w:rsidRPr="00D53622" w:rsidRDefault="00D53622" w:rsidP="00D53622">
      <w:pPr>
        <w:rPr>
          <w:szCs w:val="22"/>
          <w:lang w:val="sr-Latn-RS"/>
        </w:rPr>
      </w:pPr>
    </w:p>
    <w:p w14:paraId="59C72B73" w14:textId="77777777" w:rsidR="00D53622" w:rsidRPr="00D53622" w:rsidRDefault="00D53622" w:rsidP="00D53622">
      <w:pPr>
        <w:rPr>
          <w:szCs w:val="22"/>
          <w:lang w:val="sr-Latn-RS"/>
        </w:rPr>
      </w:pPr>
    </w:p>
    <w:p w14:paraId="0AD111BF" w14:textId="77777777" w:rsidR="00D53622" w:rsidRPr="00D53622" w:rsidRDefault="00D53622" w:rsidP="00D53622">
      <w:pPr>
        <w:rPr>
          <w:szCs w:val="22"/>
          <w:lang w:val="sr-Latn-RS"/>
        </w:rPr>
      </w:pPr>
    </w:p>
    <w:p w14:paraId="1FBA2DDC" w14:textId="77777777" w:rsidR="00D53622" w:rsidRPr="00D53622" w:rsidRDefault="00D53622" w:rsidP="00D53622">
      <w:pPr>
        <w:rPr>
          <w:szCs w:val="22"/>
          <w:lang w:val="sr-Latn-RS"/>
        </w:rPr>
      </w:pPr>
    </w:p>
    <w:p w14:paraId="336438BE" w14:textId="77777777" w:rsidR="00D53622" w:rsidRPr="00D53622" w:rsidRDefault="00D53622" w:rsidP="00D53622">
      <w:pPr>
        <w:rPr>
          <w:szCs w:val="22"/>
          <w:lang w:val="sr-Latn-RS"/>
        </w:rPr>
      </w:pPr>
    </w:p>
    <w:p w14:paraId="38D24410" w14:textId="77777777" w:rsidR="00D53622" w:rsidRPr="00D53622" w:rsidRDefault="00D53622" w:rsidP="00D53622">
      <w:pPr>
        <w:rPr>
          <w:szCs w:val="22"/>
          <w:lang w:val="sr-Latn-RS"/>
        </w:rPr>
      </w:pPr>
    </w:p>
    <w:p w14:paraId="487D5D87" w14:textId="77777777" w:rsidR="00D53622" w:rsidRPr="00D53622" w:rsidRDefault="00D53622" w:rsidP="00D53622">
      <w:pPr>
        <w:rPr>
          <w:szCs w:val="22"/>
          <w:lang w:val="sr-Latn-RS"/>
        </w:rPr>
      </w:pPr>
    </w:p>
    <w:p w14:paraId="3D0AD8B3" w14:textId="77777777" w:rsidR="00D53622" w:rsidRPr="00D53622" w:rsidRDefault="00D53622" w:rsidP="00D53622">
      <w:pPr>
        <w:rPr>
          <w:szCs w:val="22"/>
          <w:lang w:val="sr-Latn-RS"/>
        </w:rPr>
      </w:pPr>
    </w:p>
    <w:p w14:paraId="751AD34C" w14:textId="77777777" w:rsidR="00D53622" w:rsidRPr="00D53622" w:rsidRDefault="00D53622" w:rsidP="00D53622">
      <w:pPr>
        <w:rPr>
          <w:szCs w:val="22"/>
          <w:lang w:val="sr-Latn-RS"/>
        </w:rPr>
      </w:pPr>
    </w:p>
    <w:p w14:paraId="3DCD281B" w14:textId="77777777" w:rsidR="00D53622" w:rsidRPr="00D53622" w:rsidRDefault="00D53622" w:rsidP="00D53622">
      <w:pPr>
        <w:rPr>
          <w:szCs w:val="22"/>
          <w:lang w:val="sr-Latn-RS"/>
        </w:rPr>
      </w:pPr>
    </w:p>
    <w:p w14:paraId="43DE0DC4" w14:textId="77777777" w:rsidR="00D53622" w:rsidRPr="00D53622" w:rsidRDefault="00D53622" w:rsidP="00D53622">
      <w:pPr>
        <w:rPr>
          <w:szCs w:val="22"/>
          <w:lang w:val="sr-Latn-RS"/>
        </w:rPr>
      </w:pPr>
    </w:p>
    <w:p w14:paraId="2922E04E" w14:textId="77777777" w:rsidR="00D53622" w:rsidRPr="00D53622" w:rsidRDefault="00D53622" w:rsidP="00D53622">
      <w:pPr>
        <w:rPr>
          <w:szCs w:val="22"/>
          <w:lang w:val="sr-Latn-RS"/>
        </w:rPr>
      </w:pPr>
    </w:p>
    <w:p w14:paraId="3E000E49" w14:textId="77777777" w:rsidR="00D53622" w:rsidRPr="00D53622" w:rsidRDefault="00D53622" w:rsidP="00D53622">
      <w:pPr>
        <w:rPr>
          <w:szCs w:val="22"/>
          <w:lang w:val="sr-Latn-RS"/>
        </w:rPr>
      </w:pPr>
    </w:p>
    <w:p w14:paraId="2560F7FE" w14:textId="77777777" w:rsidR="00D53622" w:rsidRPr="00D53622" w:rsidRDefault="00D53622" w:rsidP="00D53622">
      <w:pPr>
        <w:rPr>
          <w:szCs w:val="22"/>
          <w:lang w:val="sr-Latn-RS"/>
        </w:rPr>
      </w:pPr>
    </w:p>
    <w:p w14:paraId="40650244" w14:textId="77777777" w:rsidR="00D53622" w:rsidRPr="00D53622" w:rsidRDefault="00D53622" w:rsidP="00D53622">
      <w:pPr>
        <w:rPr>
          <w:szCs w:val="22"/>
          <w:lang w:val="sr-Latn-RS"/>
        </w:rPr>
      </w:pPr>
    </w:p>
    <w:p w14:paraId="7A7D7FEE" w14:textId="77777777" w:rsidR="00D53622" w:rsidRPr="00D53622" w:rsidRDefault="00D53622" w:rsidP="00D53622">
      <w:pPr>
        <w:rPr>
          <w:szCs w:val="22"/>
          <w:lang w:val="sr-Latn-RS"/>
        </w:rPr>
      </w:pPr>
    </w:p>
    <w:p w14:paraId="45ACEEEC" w14:textId="77777777" w:rsidR="00D53622" w:rsidRPr="00D53622" w:rsidRDefault="00D53622" w:rsidP="00D53622">
      <w:pPr>
        <w:rPr>
          <w:szCs w:val="22"/>
          <w:lang w:val="sr-Latn-RS"/>
        </w:rPr>
      </w:pPr>
    </w:p>
    <w:p w14:paraId="73F8D6FF" w14:textId="57844C32" w:rsidR="00D53622" w:rsidRPr="00D53622" w:rsidRDefault="00D53622" w:rsidP="00D53622">
      <w:pPr>
        <w:rPr>
          <w:szCs w:val="22"/>
          <w:lang w:val="sr-Latn-RS"/>
        </w:rPr>
      </w:pPr>
    </w:p>
    <w:p w14:paraId="02976B8C" w14:textId="77777777" w:rsidR="00D53622" w:rsidRPr="00D53622" w:rsidRDefault="00D53622" w:rsidP="00D53622">
      <w:pPr>
        <w:rPr>
          <w:szCs w:val="22"/>
          <w:lang w:val="sr-Latn-RS"/>
        </w:rPr>
      </w:pPr>
    </w:p>
    <w:p w14:paraId="1DC41127" w14:textId="77777777" w:rsidR="00D53622" w:rsidRPr="00D53622" w:rsidRDefault="00D53622" w:rsidP="00D53622">
      <w:pPr>
        <w:rPr>
          <w:szCs w:val="22"/>
          <w:lang w:val="sr-Latn-RS"/>
        </w:rPr>
      </w:pPr>
    </w:p>
    <w:p w14:paraId="0AA5DE6D" w14:textId="19AFBDD7" w:rsidR="00D53622" w:rsidRPr="00D53622" w:rsidRDefault="00D53622" w:rsidP="00957670">
      <w:pPr>
        <w:tabs>
          <w:tab w:val="clear" w:pos="284"/>
          <w:tab w:val="left" w:pos="7056"/>
        </w:tabs>
        <w:rPr>
          <w:szCs w:val="22"/>
          <w:lang w:val="sr-Latn-RS"/>
        </w:rPr>
      </w:pPr>
      <w:r>
        <w:rPr>
          <w:szCs w:val="22"/>
          <w:lang w:val="sr-Latn-RS"/>
        </w:rPr>
        <w:tab/>
      </w:r>
    </w:p>
    <w:sectPr w:rsidR="00D53622" w:rsidRPr="00D53622" w:rsidSect="007359F4">
      <w:footerReference w:type="even" r:id="rId15"/>
      <w:footerReference w:type="default" r:id="rId16"/>
      <w:footerReference w:type="first" r:id="rId17"/>
      <w:pgSz w:w="11907" w:h="16840" w:code="9"/>
      <w:pgMar w:top="905" w:right="1134" w:bottom="1701" w:left="1134" w:header="357" w:footer="80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CFDAF6" w14:textId="77777777" w:rsidR="00E150D4" w:rsidRDefault="00E150D4">
      <w:r>
        <w:separator/>
      </w:r>
    </w:p>
  </w:endnote>
  <w:endnote w:type="continuationSeparator" w:id="0">
    <w:p w14:paraId="26A6FF26" w14:textId="77777777" w:rsidR="00E150D4" w:rsidRDefault="00E1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charset w:val="00"/>
    <w:family w:val="swiss"/>
    <w:pitch w:val="variable"/>
    <w:sig w:usb0="00000001" w:usb1="00000000" w:usb2="00000000" w:usb3="00000000" w:csb0="0000001B" w:csb1="00000000"/>
  </w:font>
  <w:font w:name="TimesNewRoman,Bold">
    <w:altName w:val="MS Mincho"/>
    <w:charset w:val="00"/>
    <w:family w:val="auto"/>
    <w:pitch w:val="default"/>
  </w:font>
  <w:font w:name="TimesNewRoman">
    <w:altName w:val="Times New Roman"/>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0630" w14:textId="77777777" w:rsidR="00980356" w:rsidRDefault="009803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0B0631" w14:textId="77777777" w:rsidR="00980356" w:rsidRDefault="0098035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B0632" w14:textId="428B0A75" w:rsidR="00980356" w:rsidRPr="0035180C" w:rsidRDefault="00980356" w:rsidP="00DE43DC">
    <w:pPr>
      <w:pStyle w:val="Footer"/>
      <w:tabs>
        <w:tab w:val="left" w:pos="5448"/>
      </w:tabs>
      <w:spacing w:before="360"/>
      <w:rPr>
        <w:rFonts w:ascii="Times New Roman" w:hAnsi="Times New Roman"/>
        <w:sz w:val="20"/>
      </w:rPr>
    </w:pPr>
    <w:r>
      <w:tab/>
    </w:r>
    <w:r w:rsidRPr="0035180C">
      <w:rPr>
        <w:rFonts w:ascii="Times New Roman" w:hAnsi="Times New Roman"/>
        <w:sz w:val="20"/>
      </w:rPr>
      <w:fldChar w:fldCharType="begin"/>
    </w:r>
    <w:r w:rsidRPr="0035180C">
      <w:rPr>
        <w:rFonts w:ascii="Times New Roman" w:hAnsi="Times New Roman"/>
        <w:sz w:val="20"/>
      </w:rPr>
      <w:instrText xml:space="preserve"> PAGE </w:instrText>
    </w:r>
    <w:r w:rsidRPr="0035180C">
      <w:rPr>
        <w:rFonts w:ascii="Times New Roman" w:hAnsi="Times New Roman"/>
        <w:sz w:val="20"/>
      </w:rPr>
      <w:fldChar w:fldCharType="separate"/>
    </w:r>
    <w:r w:rsidR="00225A60">
      <w:rPr>
        <w:rFonts w:ascii="Times New Roman" w:hAnsi="Times New Roman"/>
        <w:noProof/>
        <w:sz w:val="20"/>
      </w:rPr>
      <w:t>6</w:t>
    </w:r>
    <w:r w:rsidRPr="0035180C">
      <w:rPr>
        <w:rFonts w:ascii="Times New Roman" w:hAnsi="Times New Roman"/>
        <w:sz w:val="20"/>
      </w:rPr>
      <w:fldChar w:fldCharType="end"/>
    </w:r>
    <w:r w:rsidRPr="0035180C">
      <w:rPr>
        <w:rFonts w:ascii="Times New Roman" w:hAnsi="Times New Roman"/>
        <w:sz w:val="20"/>
      </w:rPr>
      <w:t xml:space="preserve"> </w:t>
    </w:r>
    <w:r w:rsidR="0035180C">
      <w:rPr>
        <w:rFonts w:ascii="Times New Roman" w:hAnsi="Times New Roman"/>
        <w:sz w:val="20"/>
      </w:rPr>
      <w:t>/</w:t>
    </w:r>
    <w:r w:rsidRPr="0035180C">
      <w:rPr>
        <w:rFonts w:ascii="Times New Roman" w:hAnsi="Times New Roman"/>
        <w:sz w:val="20"/>
      </w:rPr>
      <w:t xml:space="preserve"> </w:t>
    </w:r>
    <w:r w:rsidRPr="0035180C">
      <w:rPr>
        <w:rFonts w:ascii="Times New Roman" w:hAnsi="Times New Roman"/>
        <w:sz w:val="20"/>
      </w:rPr>
      <w:fldChar w:fldCharType="begin"/>
    </w:r>
    <w:r w:rsidRPr="0035180C">
      <w:rPr>
        <w:rFonts w:ascii="Times New Roman" w:hAnsi="Times New Roman"/>
        <w:sz w:val="20"/>
      </w:rPr>
      <w:instrText xml:space="preserve"> NUMPAGES  </w:instrText>
    </w:r>
    <w:r w:rsidRPr="0035180C">
      <w:rPr>
        <w:rFonts w:ascii="Times New Roman" w:hAnsi="Times New Roman"/>
        <w:sz w:val="20"/>
      </w:rPr>
      <w:fldChar w:fldCharType="separate"/>
    </w:r>
    <w:r w:rsidR="00225A60">
      <w:rPr>
        <w:rFonts w:ascii="Times New Roman" w:hAnsi="Times New Roman"/>
        <w:noProof/>
        <w:sz w:val="20"/>
      </w:rPr>
      <w:t>6</w:t>
    </w:r>
    <w:r w:rsidRPr="0035180C">
      <w:rPr>
        <w:rFonts w:ascii="Times New Roman" w:hAnsi="Times New Roman"/>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F8AC1D" w14:textId="58F5BF82" w:rsidR="0035180C" w:rsidRPr="0035180C" w:rsidRDefault="0035180C" w:rsidP="0035180C">
    <w:pPr>
      <w:pStyle w:val="Footer"/>
      <w:tabs>
        <w:tab w:val="clear" w:pos="4536"/>
        <w:tab w:val="clear" w:pos="9072"/>
        <w:tab w:val="left" w:pos="4340"/>
      </w:tabs>
      <w:rPr>
        <w:rFonts w:ascii="Times New Roman" w:hAnsi="Times New Roman"/>
        <w:sz w:val="20"/>
      </w:rPr>
    </w:pPr>
    <w:r>
      <w:tab/>
    </w:r>
    <w:r w:rsidRPr="0035180C">
      <w:rPr>
        <w:rFonts w:ascii="Times New Roman" w:hAnsi="Times New Roman"/>
        <w:sz w:val="20"/>
      </w:rPr>
      <w:t>1</w:t>
    </w:r>
    <w:r>
      <w:rPr>
        <w:rFonts w:ascii="Times New Roman" w:hAnsi="Times New Roman"/>
        <w:sz w:val="20"/>
      </w:rPr>
      <w:t xml:space="preserve"> </w:t>
    </w:r>
    <w:r w:rsidRPr="0035180C">
      <w:rPr>
        <w:rFonts w:ascii="Times New Roman" w:hAnsi="Times New Roman"/>
        <w:sz w:val="20"/>
      </w:rPr>
      <w:t>/</w:t>
    </w:r>
    <w:r>
      <w:rPr>
        <w:rFonts w:ascii="Times New Roman" w:hAnsi="Times New Roman"/>
        <w:sz w:val="20"/>
      </w:rPr>
      <w:t xml:space="preserve"> </w:t>
    </w:r>
    <w:r w:rsidRPr="0035180C">
      <w:rPr>
        <w:rFonts w:ascii="Times New Roman" w:hAnsi="Times New Roman"/>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57A73" w14:textId="77777777" w:rsidR="00E150D4" w:rsidRDefault="00E150D4">
      <w:r>
        <w:separator/>
      </w:r>
    </w:p>
  </w:footnote>
  <w:footnote w:type="continuationSeparator" w:id="0">
    <w:p w14:paraId="5C39E2C5" w14:textId="77777777" w:rsidR="00E150D4" w:rsidRDefault="00E15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pPr>
      <w:rPr>
        <w:rFonts w:ascii="Symbol" w:hAnsi="Symbol"/>
        <w:i/>
        <w:color w:val="008000"/>
        <w:sz w:val="22"/>
      </w:rPr>
    </w:lvl>
  </w:abstractNum>
  <w:abstractNum w:abstractNumId="1" w15:restartNumberingAfterBreak="0">
    <w:nsid w:val="04703C26"/>
    <w:multiLevelType w:val="singleLevel"/>
    <w:tmpl w:val="2C3C4D6C"/>
    <w:lvl w:ilvl="0">
      <w:start w:val="1"/>
      <w:numFmt w:val="decimal"/>
      <w:lvlText w:val="%1."/>
      <w:lvlJc w:val="left"/>
      <w:pPr>
        <w:tabs>
          <w:tab w:val="num" w:pos="360"/>
        </w:tabs>
      </w:pPr>
      <w:rPr>
        <w:rFonts w:cs="Times New Roman"/>
        <w:b w:val="0"/>
        <w:i w:val="0"/>
        <w:sz w:val="22"/>
        <w:szCs w:val="22"/>
      </w:rPr>
    </w:lvl>
  </w:abstractNum>
  <w:abstractNum w:abstractNumId="2" w15:restartNumberingAfterBreak="0">
    <w:nsid w:val="0686E2C0"/>
    <w:multiLevelType w:val="singleLevel"/>
    <w:tmpl w:val="28FA4408"/>
    <w:lvl w:ilvl="0">
      <w:start w:val="4"/>
      <w:numFmt w:val="decimal"/>
      <w:lvlText w:val="%1."/>
      <w:lvlJc w:val="left"/>
      <w:pPr>
        <w:tabs>
          <w:tab w:val="num" w:pos="576"/>
        </w:tabs>
      </w:pPr>
      <w:rPr>
        <w:rFonts w:cs="Times New Roman"/>
        <w:b/>
        <w:bCs/>
        <w:sz w:val="22"/>
        <w:szCs w:val="22"/>
      </w:rPr>
    </w:lvl>
  </w:abstractNum>
  <w:abstractNum w:abstractNumId="3" w15:restartNumberingAfterBreak="0">
    <w:nsid w:val="075C0E9A"/>
    <w:multiLevelType w:val="hybridMultilevel"/>
    <w:tmpl w:val="70864EBC"/>
    <w:lvl w:ilvl="0" w:tplc="E794AF3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7A5E3A"/>
    <w:multiLevelType w:val="hybridMultilevel"/>
    <w:tmpl w:val="290E7B5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82557"/>
    <w:multiLevelType w:val="hybridMultilevel"/>
    <w:tmpl w:val="4FCCB9A0"/>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7626C"/>
    <w:multiLevelType w:val="hybridMultilevel"/>
    <w:tmpl w:val="427057D6"/>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7" w15:restartNumberingAfterBreak="0">
    <w:nsid w:val="137C23FC"/>
    <w:multiLevelType w:val="hybridMultilevel"/>
    <w:tmpl w:val="8A2EA98E"/>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48E4069"/>
    <w:multiLevelType w:val="hybridMultilevel"/>
    <w:tmpl w:val="7EBA107E"/>
    <w:lvl w:ilvl="0" w:tplc="1FEE6110">
      <w:start w:val="1"/>
      <w:numFmt w:val="bullet"/>
      <w:lvlText w:val=""/>
      <w:lvlJc w:val="left"/>
      <w:pPr>
        <w:tabs>
          <w:tab w:val="num" w:pos="719"/>
        </w:tabs>
        <w:ind w:left="719" w:hanging="360"/>
      </w:pPr>
      <w:rPr>
        <w:rFonts w:ascii="Symbol" w:hAnsi="Symbol" w:hint="default"/>
        <w:sz w:val="18"/>
      </w:rPr>
    </w:lvl>
    <w:lvl w:ilvl="1" w:tplc="04090003" w:tentative="1">
      <w:start w:val="1"/>
      <w:numFmt w:val="bullet"/>
      <w:lvlText w:val="o"/>
      <w:lvlJc w:val="left"/>
      <w:pPr>
        <w:tabs>
          <w:tab w:val="num" w:pos="1439"/>
        </w:tabs>
        <w:ind w:left="1439" w:hanging="360"/>
      </w:pPr>
      <w:rPr>
        <w:rFonts w:ascii="Courier New" w:hAnsi="Courier New" w:hint="default"/>
      </w:rPr>
    </w:lvl>
    <w:lvl w:ilvl="2" w:tplc="04090005" w:tentative="1">
      <w:start w:val="1"/>
      <w:numFmt w:val="bullet"/>
      <w:lvlText w:val=""/>
      <w:lvlJc w:val="left"/>
      <w:pPr>
        <w:tabs>
          <w:tab w:val="num" w:pos="2159"/>
        </w:tabs>
        <w:ind w:left="2159" w:hanging="360"/>
      </w:pPr>
      <w:rPr>
        <w:rFonts w:ascii="Wingdings" w:hAnsi="Wingdings" w:hint="default"/>
      </w:rPr>
    </w:lvl>
    <w:lvl w:ilvl="3" w:tplc="04090001" w:tentative="1">
      <w:start w:val="1"/>
      <w:numFmt w:val="bullet"/>
      <w:lvlText w:val=""/>
      <w:lvlJc w:val="left"/>
      <w:pPr>
        <w:tabs>
          <w:tab w:val="num" w:pos="2879"/>
        </w:tabs>
        <w:ind w:left="2879" w:hanging="360"/>
      </w:pPr>
      <w:rPr>
        <w:rFonts w:ascii="Symbol" w:hAnsi="Symbol" w:hint="default"/>
      </w:rPr>
    </w:lvl>
    <w:lvl w:ilvl="4" w:tplc="04090003" w:tentative="1">
      <w:start w:val="1"/>
      <w:numFmt w:val="bullet"/>
      <w:lvlText w:val="o"/>
      <w:lvlJc w:val="left"/>
      <w:pPr>
        <w:tabs>
          <w:tab w:val="num" w:pos="3599"/>
        </w:tabs>
        <w:ind w:left="3599" w:hanging="360"/>
      </w:pPr>
      <w:rPr>
        <w:rFonts w:ascii="Courier New" w:hAnsi="Courier New" w:hint="default"/>
      </w:rPr>
    </w:lvl>
    <w:lvl w:ilvl="5" w:tplc="04090005" w:tentative="1">
      <w:start w:val="1"/>
      <w:numFmt w:val="bullet"/>
      <w:lvlText w:val=""/>
      <w:lvlJc w:val="left"/>
      <w:pPr>
        <w:tabs>
          <w:tab w:val="num" w:pos="4319"/>
        </w:tabs>
        <w:ind w:left="4319" w:hanging="360"/>
      </w:pPr>
      <w:rPr>
        <w:rFonts w:ascii="Wingdings" w:hAnsi="Wingdings" w:hint="default"/>
      </w:rPr>
    </w:lvl>
    <w:lvl w:ilvl="6" w:tplc="04090001" w:tentative="1">
      <w:start w:val="1"/>
      <w:numFmt w:val="bullet"/>
      <w:lvlText w:val=""/>
      <w:lvlJc w:val="left"/>
      <w:pPr>
        <w:tabs>
          <w:tab w:val="num" w:pos="5039"/>
        </w:tabs>
        <w:ind w:left="5039" w:hanging="360"/>
      </w:pPr>
      <w:rPr>
        <w:rFonts w:ascii="Symbol" w:hAnsi="Symbol" w:hint="default"/>
      </w:rPr>
    </w:lvl>
    <w:lvl w:ilvl="7" w:tplc="04090003" w:tentative="1">
      <w:start w:val="1"/>
      <w:numFmt w:val="bullet"/>
      <w:lvlText w:val="o"/>
      <w:lvlJc w:val="left"/>
      <w:pPr>
        <w:tabs>
          <w:tab w:val="num" w:pos="5759"/>
        </w:tabs>
        <w:ind w:left="5759" w:hanging="360"/>
      </w:pPr>
      <w:rPr>
        <w:rFonts w:ascii="Courier New" w:hAnsi="Courier New" w:hint="default"/>
      </w:rPr>
    </w:lvl>
    <w:lvl w:ilvl="8" w:tplc="04090005" w:tentative="1">
      <w:start w:val="1"/>
      <w:numFmt w:val="bullet"/>
      <w:lvlText w:val=""/>
      <w:lvlJc w:val="left"/>
      <w:pPr>
        <w:tabs>
          <w:tab w:val="num" w:pos="6479"/>
        </w:tabs>
        <w:ind w:left="6479" w:hanging="360"/>
      </w:pPr>
      <w:rPr>
        <w:rFonts w:ascii="Wingdings" w:hAnsi="Wingdings" w:hint="default"/>
      </w:rPr>
    </w:lvl>
  </w:abstractNum>
  <w:abstractNum w:abstractNumId="9" w15:restartNumberingAfterBreak="0">
    <w:nsid w:val="157B4204"/>
    <w:multiLevelType w:val="hybridMultilevel"/>
    <w:tmpl w:val="B630E93A"/>
    <w:lvl w:ilvl="0" w:tplc="1FEE6110">
      <w:start w:val="1"/>
      <w:numFmt w:val="bullet"/>
      <w:lvlText w:val=""/>
      <w:lvlJc w:val="left"/>
      <w:pPr>
        <w:tabs>
          <w:tab w:val="num" w:pos="708"/>
        </w:tabs>
        <w:ind w:left="708" w:hanging="360"/>
      </w:pPr>
      <w:rPr>
        <w:rFonts w:ascii="Symbol" w:hAnsi="Symbol" w:hint="default"/>
        <w:sz w:val="18"/>
      </w:rPr>
    </w:lvl>
    <w:lvl w:ilvl="1" w:tplc="04090003" w:tentative="1">
      <w:start w:val="1"/>
      <w:numFmt w:val="bullet"/>
      <w:lvlText w:val="o"/>
      <w:lvlJc w:val="left"/>
      <w:pPr>
        <w:tabs>
          <w:tab w:val="num" w:pos="1428"/>
        </w:tabs>
        <w:ind w:left="1428" w:hanging="360"/>
      </w:pPr>
      <w:rPr>
        <w:rFonts w:ascii="Courier New" w:hAnsi="Courier New" w:hint="default"/>
      </w:rPr>
    </w:lvl>
    <w:lvl w:ilvl="2" w:tplc="04090005" w:tentative="1">
      <w:start w:val="1"/>
      <w:numFmt w:val="bullet"/>
      <w:lvlText w:val=""/>
      <w:lvlJc w:val="left"/>
      <w:pPr>
        <w:tabs>
          <w:tab w:val="num" w:pos="2148"/>
        </w:tabs>
        <w:ind w:left="2148" w:hanging="360"/>
      </w:pPr>
      <w:rPr>
        <w:rFonts w:ascii="Wingdings" w:hAnsi="Wingdings" w:hint="default"/>
      </w:rPr>
    </w:lvl>
    <w:lvl w:ilvl="3" w:tplc="04090001" w:tentative="1">
      <w:start w:val="1"/>
      <w:numFmt w:val="bullet"/>
      <w:lvlText w:val=""/>
      <w:lvlJc w:val="left"/>
      <w:pPr>
        <w:tabs>
          <w:tab w:val="num" w:pos="2868"/>
        </w:tabs>
        <w:ind w:left="2868" w:hanging="360"/>
      </w:pPr>
      <w:rPr>
        <w:rFonts w:ascii="Symbol" w:hAnsi="Symbol" w:hint="default"/>
      </w:rPr>
    </w:lvl>
    <w:lvl w:ilvl="4" w:tplc="04090003" w:tentative="1">
      <w:start w:val="1"/>
      <w:numFmt w:val="bullet"/>
      <w:lvlText w:val="o"/>
      <w:lvlJc w:val="left"/>
      <w:pPr>
        <w:tabs>
          <w:tab w:val="num" w:pos="3588"/>
        </w:tabs>
        <w:ind w:left="3588" w:hanging="360"/>
      </w:pPr>
      <w:rPr>
        <w:rFonts w:ascii="Courier New" w:hAnsi="Courier New" w:hint="default"/>
      </w:rPr>
    </w:lvl>
    <w:lvl w:ilvl="5" w:tplc="04090005" w:tentative="1">
      <w:start w:val="1"/>
      <w:numFmt w:val="bullet"/>
      <w:lvlText w:val=""/>
      <w:lvlJc w:val="left"/>
      <w:pPr>
        <w:tabs>
          <w:tab w:val="num" w:pos="4308"/>
        </w:tabs>
        <w:ind w:left="4308" w:hanging="360"/>
      </w:pPr>
      <w:rPr>
        <w:rFonts w:ascii="Wingdings" w:hAnsi="Wingdings" w:hint="default"/>
      </w:rPr>
    </w:lvl>
    <w:lvl w:ilvl="6" w:tplc="04090001" w:tentative="1">
      <w:start w:val="1"/>
      <w:numFmt w:val="bullet"/>
      <w:lvlText w:val=""/>
      <w:lvlJc w:val="left"/>
      <w:pPr>
        <w:tabs>
          <w:tab w:val="num" w:pos="5028"/>
        </w:tabs>
        <w:ind w:left="5028" w:hanging="360"/>
      </w:pPr>
      <w:rPr>
        <w:rFonts w:ascii="Symbol" w:hAnsi="Symbol" w:hint="default"/>
      </w:rPr>
    </w:lvl>
    <w:lvl w:ilvl="7" w:tplc="04090003" w:tentative="1">
      <w:start w:val="1"/>
      <w:numFmt w:val="bullet"/>
      <w:lvlText w:val="o"/>
      <w:lvlJc w:val="left"/>
      <w:pPr>
        <w:tabs>
          <w:tab w:val="num" w:pos="5748"/>
        </w:tabs>
        <w:ind w:left="5748" w:hanging="360"/>
      </w:pPr>
      <w:rPr>
        <w:rFonts w:ascii="Courier New" w:hAnsi="Courier New" w:hint="default"/>
      </w:rPr>
    </w:lvl>
    <w:lvl w:ilvl="8" w:tplc="04090005" w:tentative="1">
      <w:start w:val="1"/>
      <w:numFmt w:val="bullet"/>
      <w:lvlText w:val=""/>
      <w:lvlJc w:val="left"/>
      <w:pPr>
        <w:tabs>
          <w:tab w:val="num" w:pos="6468"/>
        </w:tabs>
        <w:ind w:left="6468" w:hanging="360"/>
      </w:pPr>
      <w:rPr>
        <w:rFonts w:ascii="Wingdings" w:hAnsi="Wingdings" w:hint="default"/>
      </w:rPr>
    </w:lvl>
  </w:abstractNum>
  <w:abstractNum w:abstractNumId="10" w15:restartNumberingAfterBreak="0">
    <w:nsid w:val="1824491D"/>
    <w:multiLevelType w:val="hybridMultilevel"/>
    <w:tmpl w:val="4734EF0E"/>
    <w:lvl w:ilvl="0" w:tplc="9BCA294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A33679"/>
    <w:multiLevelType w:val="hybridMultilevel"/>
    <w:tmpl w:val="E6D884EA"/>
    <w:lvl w:ilvl="0" w:tplc="949A6F8A">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971670"/>
    <w:multiLevelType w:val="hybridMultilevel"/>
    <w:tmpl w:val="DBF4AC80"/>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33D0FA0"/>
    <w:multiLevelType w:val="hybridMultilevel"/>
    <w:tmpl w:val="21B44AF2"/>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4A7F60"/>
    <w:multiLevelType w:val="hybridMultilevel"/>
    <w:tmpl w:val="607CCE00"/>
    <w:lvl w:ilvl="0" w:tplc="4EDA598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63878C8"/>
    <w:multiLevelType w:val="hybridMultilevel"/>
    <w:tmpl w:val="F1B08102"/>
    <w:lvl w:ilvl="0" w:tplc="9936467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A50977"/>
    <w:multiLevelType w:val="hybridMultilevel"/>
    <w:tmpl w:val="F0DEF438"/>
    <w:lvl w:ilvl="0" w:tplc="141A000F">
      <w:start w:val="1"/>
      <w:numFmt w:val="decimal"/>
      <w:lvlText w:val="%1."/>
      <w:lvlJc w:val="left"/>
      <w:pPr>
        <w:ind w:left="720" w:hanging="360"/>
      </w:pPr>
      <w:rPr>
        <w:rFonts w:cs="Times New Roman" w:hint="default"/>
      </w:rPr>
    </w:lvl>
    <w:lvl w:ilvl="1" w:tplc="B3BA8D0C">
      <w:start w:val="1"/>
      <w:numFmt w:val="bullet"/>
      <w:lvlText w:val=""/>
      <w:lvlJc w:val="left"/>
      <w:pPr>
        <w:tabs>
          <w:tab w:val="num" w:pos="1440"/>
        </w:tabs>
        <w:ind w:left="1440" w:hanging="360"/>
      </w:pPr>
      <w:rPr>
        <w:rFonts w:ascii="Symbol" w:hAnsi="Symbol" w:hint="default"/>
        <w:sz w:val="18"/>
      </w:rPr>
    </w:lvl>
    <w:lvl w:ilvl="2" w:tplc="141A001B" w:tentative="1">
      <w:start w:val="1"/>
      <w:numFmt w:val="lowerRoman"/>
      <w:lvlText w:val="%3."/>
      <w:lvlJc w:val="right"/>
      <w:pPr>
        <w:ind w:left="2160" w:hanging="180"/>
      </w:pPr>
      <w:rPr>
        <w:rFonts w:cs="Times New Roman"/>
      </w:rPr>
    </w:lvl>
    <w:lvl w:ilvl="3" w:tplc="141A000F" w:tentative="1">
      <w:start w:val="1"/>
      <w:numFmt w:val="decimal"/>
      <w:lvlText w:val="%4."/>
      <w:lvlJc w:val="left"/>
      <w:pPr>
        <w:ind w:left="2880" w:hanging="360"/>
      </w:pPr>
      <w:rPr>
        <w:rFonts w:cs="Times New Roman"/>
      </w:rPr>
    </w:lvl>
    <w:lvl w:ilvl="4" w:tplc="141A0019" w:tentative="1">
      <w:start w:val="1"/>
      <w:numFmt w:val="lowerLetter"/>
      <w:lvlText w:val="%5."/>
      <w:lvlJc w:val="left"/>
      <w:pPr>
        <w:ind w:left="3600" w:hanging="360"/>
      </w:pPr>
      <w:rPr>
        <w:rFonts w:cs="Times New Roman"/>
      </w:rPr>
    </w:lvl>
    <w:lvl w:ilvl="5" w:tplc="141A001B" w:tentative="1">
      <w:start w:val="1"/>
      <w:numFmt w:val="lowerRoman"/>
      <w:lvlText w:val="%6."/>
      <w:lvlJc w:val="right"/>
      <w:pPr>
        <w:ind w:left="4320" w:hanging="180"/>
      </w:pPr>
      <w:rPr>
        <w:rFonts w:cs="Times New Roman"/>
      </w:rPr>
    </w:lvl>
    <w:lvl w:ilvl="6" w:tplc="141A000F" w:tentative="1">
      <w:start w:val="1"/>
      <w:numFmt w:val="decimal"/>
      <w:lvlText w:val="%7."/>
      <w:lvlJc w:val="left"/>
      <w:pPr>
        <w:ind w:left="5040" w:hanging="360"/>
      </w:pPr>
      <w:rPr>
        <w:rFonts w:cs="Times New Roman"/>
      </w:rPr>
    </w:lvl>
    <w:lvl w:ilvl="7" w:tplc="141A0019" w:tentative="1">
      <w:start w:val="1"/>
      <w:numFmt w:val="lowerLetter"/>
      <w:lvlText w:val="%8."/>
      <w:lvlJc w:val="left"/>
      <w:pPr>
        <w:ind w:left="5760" w:hanging="360"/>
      </w:pPr>
      <w:rPr>
        <w:rFonts w:cs="Times New Roman"/>
      </w:rPr>
    </w:lvl>
    <w:lvl w:ilvl="8" w:tplc="141A001B" w:tentative="1">
      <w:start w:val="1"/>
      <w:numFmt w:val="lowerRoman"/>
      <w:lvlText w:val="%9."/>
      <w:lvlJc w:val="right"/>
      <w:pPr>
        <w:ind w:left="6480" w:hanging="180"/>
      </w:pPr>
      <w:rPr>
        <w:rFonts w:cs="Times New Roman"/>
      </w:rPr>
    </w:lvl>
  </w:abstractNum>
  <w:abstractNum w:abstractNumId="17" w15:restartNumberingAfterBreak="0">
    <w:nsid w:val="2BB329F0"/>
    <w:multiLevelType w:val="hybridMultilevel"/>
    <w:tmpl w:val="9BD6E870"/>
    <w:lvl w:ilvl="0" w:tplc="141A0001">
      <w:start w:val="1"/>
      <w:numFmt w:val="bullet"/>
      <w:lvlText w:val=""/>
      <w:lvlJc w:val="left"/>
      <w:pPr>
        <w:ind w:left="1080" w:hanging="360"/>
      </w:pPr>
      <w:rPr>
        <w:rFonts w:ascii="Symbol" w:hAnsi="Symbol" w:hint="default"/>
      </w:rPr>
    </w:lvl>
    <w:lvl w:ilvl="1" w:tplc="1FEE6110">
      <w:start w:val="1"/>
      <w:numFmt w:val="bullet"/>
      <w:lvlText w:val=""/>
      <w:lvlJc w:val="left"/>
      <w:pPr>
        <w:tabs>
          <w:tab w:val="num" w:pos="1800"/>
        </w:tabs>
        <w:ind w:left="1800" w:hanging="360"/>
      </w:pPr>
      <w:rPr>
        <w:rFonts w:ascii="Symbol" w:hAnsi="Symbol" w:hint="default"/>
        <w:sz w:val="18"/>
      </w:rPr>
    </w:lvl>
    <w:lvl w:ilvl="2" w:tplc="4EDA5986">
      <w:start w:val="1"/>
      <w:numFmt w:val="bullet"/>
      <w:lvlText w:val=""/>
      <w:lvlJc w:val="left"/>
      <w:pPr>
        <w:tabs>
          <w:tab w:val="num" w:pos="2520"/>
        </w:tabs>
        <w:ind w:left="2520" w:hanging="360"/>
      </w:pPr>
      <w:rPr>
        <w:rFonts w:ascii="Symbol" w:hAnsi="Symbol" w:hint="default"/>
        <w:sz w:val="18"/>
      </w:rPr>
    </w:lvl>
    <w:lvl w:ilvl="3" w:tplc="141A0001" w:tentative="1">
      <w:start w:val="1"/>
      <w:numFmt w:val="bullet"/>
      <w:lvlText w:val=""/>
      <w:lvlJc w:val="left"/>
      <w:pPr>
        <w:ind w:left="3240" w:hanging="360"/>
      </w:pPr>
      <w:rPr>
        <w:rFonts w:ascii="Symbol" w:hAnsi="Symbol" w:hint="default"/>
      </w:rPr>
    </w:lvl>
    <w:lvl w:ilvl="4" w:tplc="141A0003" w:tentative="1">
      <w:start w:val="1"/>
      <w:numFmt w:val="bullet"/>
      <w:lvlText w:val="o"/>
      <w:lvlJc w:val="left"/>
      <w:pPr>
        <w:ind w:left="3960" w:hanging="360"/>
      </w:pPr>
      <w:rPr>
        <w:rFonts w:ascii="Courier New" w:hAnsi="Courier New" w:hint="default"/>
      </w:rPr>
    </w:lvl>
    <w:lvl w:ilvl="5" w:tplc="141A0005" w:tentative="1">
      <w:start w:val="1"/>
      <w:numFmt w:val="bullet"/>
      <w:lvlText w:val=""/>
      <w:lvlJc w:val="left"/>
      <w:pPr>
        <w:ind w:left="4680" w:hanging="360"/>
      </w:pPr>
      <w:rPr>
        <w:rFonts w:ascii="Wingdings" w:hAnsi="Wingdings" w:hint="default"/>
      </w:rPr>
    </w:lvl>
    <w:lvl w:ilvl="6" w:tplc="141A0001" w:tentative="1">
      <w:start w:val="1"/>
      <w:numFmt w:val="bullet"/>
      <w:lvlText w:val=""/>
      <w:lvlJc w:val="left"/>
      <w:pPr>
        <w:ind w:left="5400" w:hanging="360"/>
      </w:pPr>
      <w:rPr>
        <w:rFonts w:ascii="Symbol" w:hAnsi="Symbol" w:hint="default"/>
      </w:rPr>
    </w:lvl>
    <w:lvl w:ilvl="7" w:tplc="141A0003" w:tentative="1">
      <w:start w:val="1"/>
      <w:numFmt w:val="bullet"/>
      <w:lvlText w:val="o"/>
      <w:lvlJc w:val="left"/>
      <w:pPr>
        <w:ind w:left="6120" w:hanging="360"/>
      </w:pPr>
      <w:rPr>
        <w:rFonts w:ascii="Courier New" w:hAnsi="Courier New" w:hint="default"/>
      </w:rPr>
    </w:lvl>
    <w:lvl w:ilvl="8" w:tplc="141A0005" w:tentative="1">
      <w:start w:val="1"/>
      <w:numFmt w:val="bullet"/>
      <w:lvlText w:val=""/>
      <w:lvlJc w:val="left"/>
      <w:pPr>
        <w:ind w:left="6840" w:hanging="360"/>
      </w:pPr>
      <w:rPr>
        <w:rFonts w:ascii="Wingdings" w:hAnsi="Wingdings" w:hint="default"/>
      </w:rPr>
    </w:lvl>
  </w:abstractNum>
  <w:abstractNum w:abstractNumId="18" w15:restartNumberingAfterBreak="0">
    <w:nsid w:val="2C5A3D72"/>
    <w:multiLevelType w:val="hybridMultilevel"/>
    <w:tmpl w:val="BAAE3C48"/>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FC404A"/>
    <w:multiLevelType w:val="hybridMultilevel"/>
    <w:tmpl w:val="0EAA1576"/>
    <w:lvl w:ilvl="0" w:tplc="B3BA8D0C">
      <w:start w:val="1"/>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626741"/>
    <w:multiLevelType w:val="hybridMultilevel"/>
    <w:tmpl w:val="D82A5DE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594610"/>
    <w:multiLevelType w:val="hybridMultilevel"/>
    <w:tmpl w:val="35EAD806"/>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9D1E82"/>
    <w:multiLevelType w:val="hybridMultilevel"/>
    <w:tmpl w:val="3C644E86"/>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78705A"/>
    <w:multiLevelType w:val="hybridMultilevel"/>
    <w:tmpl w:val="904892DA"/>
    <w:lvl w:ilvl="0" w:tplc="766461CE">
      <w:start w:val="6"/>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A055E97"/>
    <w:multiLevelType w:val="hybridMultilevel"/>
    <w:tmpl w:val="FD22B516"/>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B10339"/>
    <w:multiLevelType w:val="hybridMultilevel"/>
    <w:tmpl w:val="A2087482"/>
    <w:lvl w:ilvl="0" w:tplc="2202282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B3C9E"/>
    <w:multiLevelType w:val="hybridMultilevel"/>
    <w:tmpl w:val="7A047A48"/>
    <w:lvl w:ilvl="0" w:tplc="E670D55C">
      <w:numFmt w:val="bullet"/>
      <w:lvlText w:val="-"/>
      <w:lvlJc w:val="left"/>
      <w:pPr>
        <w:tabs>
          <w:tab w:val="num" w:pos="576"/>
        </w:tabs>
      </w:pPr>
      <w:rPr>
        <w:rFonts w:ascii="Tahoma" w:hAnsi="Tahoma" w:hint="default"/>
        <w:i/>
        <w:color w:val="00000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29C5EDC"/>
    <w:multiLevelType w:val="hybridMultilevel"/>
    <w:tmpl w:val="07D4B56E"/>
    <w:lvl w:ilvl="0" w:tplc="D77437B8">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CE0E22"/>
    <w:multiLevelType w:val="hybridMultilevel"/>
    <w:tmpl w:val="A852EE0A"/>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A153258"/>
    <w:multiLevelType w:val="hybridMultilevel"/>
    <w:tmpl w:val="E3FE0470"/>
    <w:lvl w:ilvl="0" w:tplc="7F94E0C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0">
    <w:nsid w:val="63741E3E"/>
    <w:multiLevelType w:val="hybridMultilevel"/>
    <w:tmpl w:val="BA40B588"/>
    <w:lvl w:ilvl="0" w:tplc="AD02C5E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C4485"/>
    <w:multiLevelType w:val="hybridMultilevel"/>
    <w:tmpl w:val="A46E7E66"/>
    <w:lvl w:ilvl="0" w:tplc="72468C6E">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FA56A8D"/>
    <w:multiLevelType w:val="hybridMultilevel"/>
    <w:tmpl w:val="9E440152"/>
    <w:lvl w:ilvl="0" w:tplc="93B29264">
      <w:start w:val="1"/>
      <w:numFmt w:val="decimal"/>
      <w:lvlText w:val="%1."/>
      <w:lvlJc w:val="left"/>
      <w:pPr>
        <w:tabs>
          <w:tab w:val="num" w:pos="720"/>
        </w:tabs>
        <w:ind w:left="720" w:hanging="360"/>
      </w:pPr>
      <w:rPr>
        <w:rFonts w:cs="Times New Roman" w:hint="default"/>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700F3B65"/>
    <w:multiLevelType w:val="hybridMultilevel"/>
    <w:tmpl w:val="C38079DA"/>
    <w:lvl w:ilvl="0" w:tplc="0409000F">
      <w:start w:val="3"/>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6" w15:restartNumberingAfterBreak="0">
    <w:nsid w:val="71B61C92"/>
    <w:multiLevelType w:val="hybridMultilevel"/>
    <w:tmpl w:val="6FA4476A"/>
    <w:lvl w:ilvl="0" w:tplc="D870D43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6E3DC5"/>
    <w:multiLevelType w:val="hybridMultilevel"/>
    <w:tmpl w:val="D4A8C9AC"/>
    <w:lvl w:ilvl="0" w:tplc="873A657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3C4032B"/>
    <w:multiLevelType w:val="hybridMultilevel"/>
    <w:tmpl w:val="5D424410"/>
    <w:lvl w:ilvl="0" w:tplc="7B2EF060">
      <w:start w:val="1"/>
      <w:numFmt w:val="decimal"/>
      <w:lvlText w:val="%1."/>
      <w:lvlJc w:val="left"/>
      <w:pPr>
        <w:tabs>
          <w:tab w:val="num" w:pos="720"/>
        </w:tabs>
        <w:ind w:left="720" w:hanging="360"/>
      </w:pPr>
      <w:rPr>
        <w:rFonts w:cs="Times New Roman"/>
        <w:b/>
      </w:rPr>
    </w:lvl>
    <w:lvl w:ilvl="1" w:tplc="081A0019">
      <w:start w:val="1"/>
      <w:numFmt w:val="decimal"/>
      <w:lvlText w:val="%2."/>
      <w:lvlJc w:val="left"/>
      <w:pPr>
        <w:tabs>
          <w:tab w:val="num" w:pos="1440"/>
        </w:tabs>
        <w:ind w:left="1440" w:hanging="360"/>
      </w:pPr>
      <w:rPr>
        <w:rFonts w:cs="Times New Roman"/>
      </w:rPr>
    </w:lvl>
    <w:lvl w:ilvl="2" w:tplc="081A001B">
      <w:start w:val="1"/>
      <w:numFmt w:val="decimal"/>
      <w:lvlText w:val="%3."/>
      <w:lvlJc w:val="left"/>
      <w:pPr>
        <w:tabs>
          <w:tab w:val="num" w:pos="2160"/>
        </w:tabs>
        <w:ind w:left="2160" w:hanging="360"/>
      </w:pPr>
      <w:rPr>
        <w:rFonts w:cs="Times New Roman"/>
      </w:rPr>
    </w:lvl>
    <w:lvl w:ilvl="3" w:tplc="081A000F">
      <w:start w:val="1"/>
      <w:numFmt w:val="decimal"/>
      <w:lvlText w:val="%4."/>
      <w:lvlJc w:val="left"/>
      <w:pPr>
        <w:tabs>
          <w:tab w:val="num" w:pos="2880"/>
        </w:tabs>
        <w:ind w:left="2880" w:hanging="360"/>
      </w:pPr>
      <w:rPr>
        <w:rFonts w:cs="Times New Roman"/>
      </w:rPr>
    </w:lvl>
    <w:lvl w:ilvl="4" w:tplc="081A0019">
      <w:start w:val="1"/>
      <w:numFmt w:val="decimal"/>
      <w:lvlText w:val="%5."/>
      <w:lvlJc w:val="left"/>
      <w:pPr>
        <w:tabs>
          <w:tab w:val="num" w:pos="3600"/>
        </w:tabs>
        <w:ind w:left="3600" w:hanging="360"/>
      </w:pPr>
      <w:rPr>
        <w:rFonts w:cs="Times New Roman"/>
      </w:rPr>
    </w:lvl>
    <w:lvl w:ilvl="5" w:tplc="081A001B">
      <w:start w:val="1"/>
      <w:numFmt w:val="decimal"/>
      <w:lvlText w:val="%6."/>
      <w:lvlJc w:val="left"/>
      <w:pPr>
        <w:tabs>
          <w:tab w:val="num" w:pos="4320"/>
        </w:tabs>
        <w:ind w:left="4320" w:hanging="360"/>
      </w:pPr>
      <w:rPr>
        <w:rFonts w:cs="Times New Roman"/>
      </w:rPr>
    </w:lvl>
    <w:lvl w:ilvl="6" w:tplc="081A000F">
      <w:start w:val="1"/>
      <w:numFmt w:val="decimal"/>
      <w:lvlText w:val="%7."/>
      <w:lvlJc w:val="left"/>
      <w:pPr>
        <w:tabs>
          <w:tab w:val="num" w:pos="5040"/>
        </w:tabs>
        <w:ind w:left="5040" w:hanging="360"/>
      </w:pPr>
      <w:rPr>
        <w:rFonts w:cs="Times New Roman"/>
      </w:rPr>
    </w:lvl>
    <w:lvl w:ilvl="7" w:tplc="081A0019">
      <w:start w:val="1"/>
      <w:numFmt w:val="decimal"/>
      <w:lvlText w:val="%8."/>
      <w:lvlJc w:val="left"/>
      <w:pPr>
        <w:tabs>
          <w:tab w:val="num" w:pos="5760"/>
        </w:tabs>
        <w:ind w:left="5760" w:hanging="360"/>
      </w:pPr>
      <w:rPr>
        <w:rFonts w:cs="Times New Roman"/>
      </w:rPr>
    </w:lvl>
    <w:lvl w:ilvl="8" w:tplc="081A001B">
      <w:start w:val="1"/>
      <w:numFmt w:val="decimal"/>
      <w:lvlText w:val="%9."/>
      <w:lvlJc w:val="left"/>
      <w:pPr>
        <w:tabs>
          <w:tab w:val="num" w:pos="6480"/>
        </w:tabs>
        <w:ind w:left="6480" w:hanging="360"/>
      </w:pPr>
      <w:rPr>
        <w:rFonts w:cs="Times New Roman"/>
      </w:rPr>
    </w:lvl>
  </w:abstractNum>
  <w:abstractNum w:abstractNumId="39" w15:restartNumberingAfterBreak="0">
    <w:nsid w:val="791867F2"/>
    <w:multiLevelType w:val="hybridMultilevel"/>
    <w:tmpl w:val="E2743E34"/>
    <w:lvl w:ilvl="0" w:tplc="1FEE6110">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4"/>
  </w:num>
  <w:num w:numId="2">
    <w:abstractNumId w:val="35"/>
  </w:num>
  <w:num w:numId="3">
    <w:abstractNumId w:val="0"/>
    <w:lvlOverride w:ilvl="0">
      <w:lvl w:ilvl="0">
        <w:numFmt w:val="bullet"/>
        <w:lvlText w:val="-"/>
        <w:lvlJc w:val="left"/>
        <w:pPr>
          <w:tabs>
            <w:tab w:val="num" w:pos="576"/>
          </w:tabs>
        </w:pPr>
        <w:rPr>
          <w:rFonts w:ascii="Symbol" w:hAnsi="Symbol"/>
          <w:i/>
          <w:color w:val="008000"/>
          <w:sz w:val="22"/>
        </w:rPr>
      </w:lvl>
    </w:lvlOverride>
  </w:num>
  <w:num w:numId="4">
    <w:abstractNumId w:val="1"/>
    <w:lvlOverride w:ilvl="0">
      <w:startOverride w:val="1"/>
    </w:lvlOverride>
  </w:num>
  <w:num w:numId="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4"/>
    </w:lvlOverride>
  </w:num>
  <w:num w:numId="7">
    <w:abstractNumId w:val="24"/>
  </w:num>
  <w:num w:numId="8">
    <w:abstractNumId w:val="27"/>
  </w:num>
  <w:num w:numId="9">
    <w:abstractNumId w:val="25"/>
  </w:num>
  <w:num w:numId="10">
    <w:abstractNumId w:val="15"/>
  </w:num>
  <w:num w:numId="11">
    <w:abstractNumId w:val="32"/>
  </w:num>
  <w:num w:numId="12">
    <w:abstractNumId w:val="10"/>
  </w:num>
  <w:num w:numId="13">
    <w:abstractNumId w:val="28"/>
  </w:num>
  <w:num w:numId="14">
    <w:abstractNumId w:val="37"/>
  </w:num>
  <w:num w:numId="15">
    <w:abstractNumId w:val="33"/>
  </w:num>
  <w:num w:numId="16">
    <w:abstractNumId w:val="30"/>
  </w:num>
  <w:num w:numId="17">
    <w:abstractNumId w:val="19"/>
  </w:num>
  <w:num w:numId="18">
    <w:abstractNumId w:val="18"/>
  </w:num>
  <w:num w:numId="19">
    <w:abstractNumId w:val="9"/>
  </w:num>
  <w:num w:numId="20">
    <w:abstractNumId w:val="6"/>
  </w:num>
  <w:num w:numId="21">
    <w:abstractNumId w:val="13"/>
  </w:num>
  <w:num w:numId="22">
    <w:abstractNumId w:val="29"/>
  </w:num>
  <w:num w:numId="23">
    <w:abstractNumId w:val="22"/>
  </w:num>
  <w:num w:numId="24">
    <w:abstractNumId w:val="21"/>
  </w:num>
  <w:num w:numId="25">
    <w:abstractNumId w:val="31"/>
  </w:num>
  <w:num w:numId="26">
    <w:abstractNumId w:val="8"/>
  </w:num>
  <w:num w:numId="27">
    <w:abstractNumId w:val="4"/>
  </w:num>
  <w:num w:numId="28">
    <w:abstractNumId w:val="7"/>
  </w:num>
  <w:num w:numId="29">
    <w:abstractNumId w:val="14"/>
  </w:num>
  <w:num w:numId="30">
    <w:abstractNumId w:val="17"/>
  </w:num>
  <w:num w:numId="31">
    <w:abstractNumId w:val="39"/>
  </w:num>
  <w:num w:numId="32">
    <w:abstractNumId w:val="16"/>
  </w:num>
  <w:num w:numId="33">
    <w:abstractNumId w:val="20"/>
  </w:num>
  <w:num w:numId="34">
    <w:abstractNumId w:val="11"/>
  </w:num>
  <w:num w:numId="35">
    <w:abstractNumId w:val="5"/>
  </w:num>
  <w:num w:numId="36">
    <w:abstractNumId w:val="3"/>
  </w:num>
  <w:num w:numId="37">
    <w:abstractNumId w:val="26"/>
  </w:num>
  <w:num w:numId="38">
    <w:abstractNumId w:val="23"/>
  </w:num>
  <w:num w:numId="39">
    <w:abstractNumId w:val="36"/>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76F2"/>
    <w:rsid w:val="00000FFE"/>
    <w:rsid w:val="0000342E"/>
    <w:rsid w:val="00005257"/>
    <w:rsid w:val="00007B14"/>
    <w:rsid w:val="0001309B"/>
    <w:rsid w:val="00016114"/>
    <w:rsid w:val="000201A6"/>
    <w:rsid w:val="000224D5"/>
    <w:rsid w:val="00022D14"/>
    <w:rsid w:val="000236AC"/>
    <w:rsid w:val="00023909"/>
    <w:rsid w:val="0002510A"/>
    <w:rsid w:val="00025EA2"/>
    <w:rsid w:val="00027BDF"/>
    <w:rsid w:val="00030B1C"/>
    <w:rsid w:val="000315C9"/>
    <w:rsid w:val="00036957"/>
    <w:rsid w:val="000456D3"/>
    <w:rsid w:val="000476BA"/>
    <w:rsid w:val="000551D6"/>
    <w:rsid w:val="000571D9"/>
    <w:rsid w:val="00070400"/>
    <w:rsid w:val="000769E1"/>
    <w:rsid w:val="000863BD"/>
    <w:rsid w:val="000A47C8"/>
    <w:rsid w:val="000B0907"/>
    <w:rsid w:val="000B1392"/>
    <w:rsid w:val="000B1D2B"/>
    <w:rsid w:val="000C0654"/>
    <w:rsid w:val="000C10AE"/>
    <w:rsid w:val="000C33F6"/>
    <w:rsid w:val="000C4363"/>
    <w:rsid w:val="000C60DF"/>
    <w:rsid w:val="000D0B63"/>
    <w:rsid w:val="000D206B"/>
    <w:rsid w:val="000D5DD6"/>
    <w:rsid w:val="000E4304"/>
    <w:rsid w:val="000E5309"/>
    <w:rsid w:val="000F26C2"/>
    <w:rsid w:val="000F6677"/>
    <w:rsid w:val="00102BBA"/>
    <w:rsid w:val="00102E53"/>
    <w:rsid w:val="00104D20"/>
    <w:rsid w:val="0011030B"/>
    <w:rsid w:val="001141D8"/>
    <w:rsid w:val="00120650"/>
    <w:rsid w:val="00120AB0"/>
    <w:rsid w:val="00126D13"/>
    <w:rsid w:val="001355B7"/>
    <w:rsid w:val="0013658E"/>
    <w:rsid w:val="00137C41"/>
    <w:rsid w:val="00141E17"/>
    <w:rsid w:val="00150341"/>
    <w:rsid w:val="001561F0"/>
    <w:rsid w:val="00164194"/>
    <w:rsid w:val="00166563"/>
    <w:rsid w:val="001722D6"/>
    <w:rsid w:val="00172DE5"/>
    <w:rsid w:val="001738A8"/>
    <w:rsid w:val="00173F28"/>
    <w:rsid w:val="00174B8F"/>
    <w:rsid w:val="00177D7F"/>
    <w:rsid w:val="00180ECE"/>
    <w:rsid w:val="00187CAB"/>
    <w:rsid w:val="001901EB"/>
    <w:rsid w:val="001909A3"/>
    <w:rsid w:val="00193812"/>
    <w:rsid w:val="00194220"/>
    <w:rsid w:val="001A0A3A"/>
    <w:rsid w:val="001A3C8D"/>
    <w:rsid w:val="001B0570"/>
    <w:rsid w:val="001B2D88"/>
    <w:rsid w:val="001B2E2A"/>
    <w:rsid w:val="001B5A1A"/>
    <w:rsid w:val="001B7CF1"/>
    <w:rsid w:val="001B7DFE"/>
    <w:rsid w:val="001C152F"/>
    <w:rsid w:val="001C4FD2"/>
    <w:rsid w:val="001C6D26"/>
    <w:rsid w:val="001D415E"/>
    <w:rsid w:val="001D7707"/>
    <w:rsid w:val="001E2662"/>
    <w:rsid w:val="001E4338"/>
    <w:rsid w:val="001E5C37"/>
    <w:rsid w:val="001E6147"/>
    <w:rsid w:val="001F016A"/>
    <w:rsid w:val="001F271D"/>
    <w:rsid w:val="001F28B0"/>
    <w:rsid w:val="002035D8"/>
    <w:rsid w:val="002053F3"/>
    <w:rsid w:val="00205721"/>
    <w:rsid w:val="00206D95"/>
    <w:rsid w:val="0021282E"/>
    <w:rsid w:val="00216676"/>
    <w:rsid w:val="00217529"/>
    <w:rsid w:val="00217890"/>
    <w:rsid w:val="00222D18"/>
    <w:rsid w:val="00225A60"/>
    <w:rsid w:val="0023238F"/>
    <w:rsid w:val="00233970"/>
    <w:rsid w:val="00236DDA"/>
    <w:rsid w:val="00244C5C"/>
    <w:rsid w:val="00246429"/>
    <w:rsid w:val="00252C40"/>
    <w:rsid w:val="00253E50"/>
    <w:rsid w:val="00256379"/>
    <w:rsid w:val="00263373"/>
    <w:rsid w:val="002641FE"/>
    <w:rsid w:val="00280BCD"/>
    <w:rsid w:val="0028491F"/>
    <w:rsid w:val="002872A1"/>
    <w:rsid w:val="00294C8C"/>
    <w:rsid w:val="00295250"/>
    <w:rsid w:val="00296E21"/>
    <w:rsid w:val="002979FD"/>
    <w:rsid w:val="002A2C96"/>
    <w:rsid w:val="002A3507"/>
    <w:rsid w:val="002A3BDA"/>
    <w:rsid w:val="002A3F2D"/>
    <w:rsid w:val="002A400D"/>
    <w:rsid w:val="002A592A"/>
    <w:rsid w:val="002B2D01"/>
    <w:rsid w:val="002B2FB3"/>
    <w:rsid w:val="002B55FE"/>
    <w:rsid w:val="002C4BAF"/>
    <w:rsid w:val="002C6731"/>
    <w:rsid w:val="002C6A8D"/>
    <w:rsid w:val="002D1739"/>
    <w:rsid w:val="002D2AC0"/>
    <w:rsid w:val="002D6402"/>
    <w:rsid w:val="002D6D24"/>
    <w:rsid w:val="002D74E1"/>
    <w:rsid w:val="002E21CD"/>
    <w:rsid w:val="002E3B33"/>
    <w:rsid w:val="002E73A8"/>
    <w:rsid w:val="002F34EB"/>
    <w:rsid w:val="002F47DD"/>
    <w:rsid w:val="002F59F9"/>
    <w:rsid w:val="002F5C25"/>
    <w:rsid w:val="002F6484"/>
    <w:rsid w:val="002F711A"/>
    <w:rsid w:val="002F7474"/>
    <w:rsid w:val="002F758F"/>
    <w:rsid w:val="00300AB1"/>
    <w:rsid w:val="00304765"/>
    <w:rsid w:val="00311D7E"/>
    <w:rsid w:val="0031296F"/>
    <w:rsid w:val="003215C7"/>
    <w:rsid w:val="00323364"/>
    <w:rsid w:val="00324071"/>
    <w:rsid w:val="00327023"/>
    <w:rsid w:val="00332498"/>
    <w:rsid w:val="003353CC"/>
    <w:rsid w:val="003376D1"/>
    <w:rsid w:val="00340FBE"/>
    <w:rsid w:val="0034207E"/>
    <w:rsid w:val="0034512B"/>
    <w:rsid w:val="00345DC7"/>
    <w:rsid w:val="00350DFF"/>
    <w:rsid w:val="0035117B"/>
    <w:rsid w:val="00351647"/>
    <w:rsid w:val="0035180C"/>
    <w:rsid w:val="00351D8E"/>
    <w:rsid w:val="0035209D"/>
    <w:rsid w:val="00361629"/>
    <w:rsid w:val="0036410A"/>
    <w:rsid w:val="0036528E"/>
    <w:rsid w:val="00367EC4"/>
    <w:rsid w:val="00372993"/>
    <w:rsid w:val="00375CD6"/>
    <w:rsid w:val="00382C98"/>
    <w:rsid w:val="00383195"/>
    <w:rsid w:val="003836F7"/>
    <w:rsid w:val="00383C9F"/>
    <w:rsid w:val="00387531"/>
    <w:rsid w:val="00391875"/>
    <w:rsid w:val="00393D45"/>
    <w:rsid w:val="00394C96"/>
    <w:rsid w:val="003A1E43"/>
    <w:rsid w:val="003A2830"/>
    <w:rsid w:val="003A4D95"/>
    <w:rsid w:val="003B477D"/>
    <w:rsid w:val="003C0450"/>
    <w:rsid w:val="003C6D44"/>
    <w:rsid w:val="003C7AF7"/>
    <w:rsid w:val="003D0262"/>
    <w:rsid w:val="003D1A15"/>
    <w:rsid w:val="003D1C03"/>
    <w:rsid w:val="003D4686"/>
    <w:rsid w:val="003D51F4"/>
    <w:rsid w:val="003E0A7F"/>
    <w:rsid w:val="003E10CF"/>
    <w:rsid w:val="003E189C"/>
    <w:rsid w:val="003E47F7"/>
    <w:rsid w:val="003E76F2"/>
    <w:rsid w:val="003F3674"/>
    <w:rsid w:val="003F38AF"/>
    <w:rsid w:val="003F755C"/>
    <w:rsid w:val="004007BD"/>
    <w:rsid w:val="00404CB9"/>
    <w:rsid w:val="004050D2"/>
    <w:rsid w:val="00407241"/>
    <w:rsid w:val="004072C2"/>
    <w:rsid w:val="004137DB"/>
    <w:rsid w:val="00414175"/>
    <w:rsid w:val="00415083"/>
    <w:rsid w:val="00416597"/>
    <w:rsid w:val="00416B80"/>
    <w:rsid w:val="004179AA"/>
    <w:rsid w:val="004212E4"/>
    <w:rsid w:val="00426750"/>
    <w:rsid w:val="00431F92"/>
    <w:rsid w:val="00432913"/>
    <w:rsid w:val="00432CB9"/>
    <w:rsid w:val="00446413"/>
    <w:rsid w:val="004465DA"/>
    <w:rsid w:val="00451FA0"/>
    <w:rsid w:val="00453E1A"/>
    <w:rsid w:val="00455878"/>
    <w:rsid w:val="004558E0"/>
    <w:rsid w:val="00455BFB"/>
    <w:rsid w:val="00455CAC"/>
    <w:rsid w:val="00456119"/>
    <w:rsid w:val="00460AE3"/>
    <w:rsid w:val="00462B8E"/>
    <w:rsid w:val="00462E76"/>
    <w:rsid w:val="00464DD1"/>
    <w:rsid w:val="00466932"/>
    <w:rsid w:val="004678D0"/>
    <w:rsid w:val="00470C55"/>
    <w:rsid w:val="00471E5A"/>
    <w:rsid w:val="00473001"/>
    <w:rsid w:val="00473600"/>
    <w:rsid w:val="0047575D"/>
    <w:rsid w:val="00480632"/>
    <w:rsid w:val="0048444B"/>
    <w:rsid w:val="0049781B"/>
    <w:rsid w:val="004A44D9"/>
    <w:rsid w:val="004A4774"/>
    <w:rsid w:val="004A706C"/>
    <w:rsid w:val="004B1AF9"/>
    <w:rsid w:val="004B385C"/>
    <w:rsid w:val="004B3A17"/>
    <w:rsid w:val="004B3AAF"/>
    <w:rsid w:val="004B5D55"/>
    <w:rsid w:val="004C373A"/>
    <w:rsid w:val="004D03BA"/>
    <w:rsid w:val="004D0EE5"/>
    <w:rsid w:val="004D1D48"/>
    <w:rsid w:val="004D1E75"/>
    <w:rsid w:val="004D3ECA"/>
    <w:rsid w:val="004D6572"/>
    <w:rsid w:val="004E1289"/>
    <w:rsid w:val="004E6961"/>
    <w:rsid w:val="004E7020"/>
    <w:rsid w:val="004F090B"/>
    <w:rsid w:val="005053D6"/>
    <w:rsid w:val="00523AA3"/>
    <w:rsid w:val="0052705C"/>
    <w:rsid w:val="00541EE6"/>
    <w:rsid w:val="0055005C"/>
    <w:rsid w:val="00551A4E"/>
    <w:rsid w:val="00554499"/>
    <w:rsid w:val="005570EA"/>
    <w:rsid w:val="005611DE"/>
    <w:rsid w:val="00563850"/>
    <w:rsid w:val="005647B8"/>
    <w:rsid w:val="00564FE0"/>
    <w:rsid w:val="0056618A"/>
    <w:rsid w:val="00570BAF"/>
    <w:rsid w:val="0057514F"/>
    <w:rsid w:val="0057537B"/>
    <w:rsid w:val="005753C5"/>
    <w:rsid w:val="00575464"/>
    <w:rsid w:val="00575E21"/>
    <w:rsid w:val="00580C46"/>
    <w:rsid w:val="005832B5"/>
    <w:rsid w:val="005856DD"/>
    <w:rsid w:val="0058583D"/>
    <w:rsid w:val="005918C8"/>
    <w:rsid w:val="005A0454"/>
    <w:rsid w:val="005A4234"/>
    <w:rsid w:val="005A442F"/>
    <w:rsid w:val="005A6376"/>
    <w:rsid w:val="005B0500"/>
    <w:rsid w:val="005B0CFD"/>
    <w:rsid w:val="005B3E66"/>
    <w:rsid w:val="005B7669"/>
    <w:rsid w:val="005C0012"/>
    <w:rsid w:val="005C366B"/>
    <w:rsid w:val="005D030D"/>
    <w:rsid w:val="005D3363"/>
    <w:rsid w:val="005D6110"/>
    <w:rsid w:val="005E2240"/>
    <w:rsid w:val="005E307E"/>
    <w:rsid w:val="005F0D24"/>
    <w:rsid w:val="005F33B2"/>
    <w:rsid w:val="005F5A70"/>
    <w:rsid w:val="005F71F9"/>
    <w:rsid w:val="006021EC"/>
    <w:rsid w:val="00604180"/>
    <w:rsid w:val="00607B84"/>
    <w:rsid w:val="006105DE"/>
    <w:rsid w:val="0061164D"/>
    <w:rsid w:val="006157BD"/>
    <w:rsid w:val="00616B40"/>
    <w:rsid w:val="00616BBD"/>
    <w:rsid w:val="00617673"/>
    <w:rsid w:val="006179A4"/>
    <w:rsid w:val="006275FC"/>
    <w:rsid w:val="00636C49"/>
    <w:rsid w:val="00637471"/>
    <w:rsid w:val="00640F2B"/>
    <w:rsid w:val="006419B1"/>
    <w:rsid w:val="00645D79"/>
    <w:rsid w:val="0064608C"/>
    <w:rsid w:val="00652211"/>
    <w:rsid w:val="006525CC"/>
    <w:rsid w:val="00653FAA"/>
    <w:rsid w:val="00654D00"/>
    <w:rsid w:val="00655D1A"/>
    <w:rsid w:val="006772D6"/>
    <w:rsid w:val="006816A8"/>
    <w:rsid w:val="006825AB"/>
    <w:rsid w:val="006839D5"/>
    <w:rsid w:val="00684117"/>
    <w:rsid w:val="00684348"/>
    <w:rsid w:val="00686E8E"/>
    <w:rsid w:val="00687F94"/>
    <w:rsid w:val="0069060D"/>
    <w:rsid w:val="00691F19"/>
    <w:rsid w:val="0069417D"/>
    <w:rsid w:val="006966DC"/>
    <w:rsid w:val="006971F1"/>
    <w:rsid w:val="006A0113"/>
    <w:rsid w:val="006A141D"/>
    <w:rsid w:val="006A1A86"/>
    <w:rsid w:val="006A4653"/>
    <w:rsid w:val="006A5439"/>
    <w:rsid w:val="006A5980"/>
    <w:rsid w:val="006A7877"/>
    <w:rsid w:val="006B2EA4"/>
    <w:rsid w:val="006B45FC"/>
    <w:rsid w:val="006C1441"/>
    <w:rsid w:val="006C1982"/>
    <w:rsid w:val="006C2C9D"/>
    <w:rsid w:val="006C5FED"/>
    <w:rsid w:val="006D03F3"/>
    <w:rsid w:val="006D16EC"/>
    <w:rsid w:val="006E042C"/>
    <w:rsid w:val="006E5F35"/>
    <w:rsid w:val="006F0857"/>
    <w:rsid w:val="006F0E95"/>
    <w:rsid w:val="006F3BE1"/>
    <w:rsid w:val="006F5D55"/>
    <w:rsid w:val="006F696F"/>
    <w:rsid w:val="00702C67"/>
    <w:rsid w:val="0070300A"/>
    <w:rsid w:val="007076E1"/>
    <w:rsid w:val="0070778A"/>
    <w:rsid w:val="00707A25"/>
    <w:rsid w:val="00707DD0"/>
    <w:rsid w:val="007103F7"/>
    <w:rsid w:val="007110CF"/>
    <w:rsid w:val="0071170A"/>
    <w:rsid w:val="00712B9A"/>
    <w:rsid w:val="00715A41"/>
    <w:rsid w:val="0072188D"/>
    <w:rsid w:val="00722B74"/>
    <w:rsid w:val="00727CD6"/>
    <w:rsid w:val="00732EFA"/>
    <w:rsid w:val="007359F4"/>
    <w:rsid w:val="00737DC9"/>
    <w:rsid w:val="0074728C"/>
    <w:rsid w:val="007516E7"/>
    <w:rsid w:val="00755584"/>
    <w:rsid w:val="00762652"/>
    <w:rsid w:val="00765EB7"/>
    <w:rsid w:val="00767398"/>
    <w:rsid w:val="007746FB"/>
    <w:rsid w:val="00774CD8"/>
    <w:rsid w:val="0078285B"/>
    <w:rsid w:val="00783328"/>
    <w:rsid w:val="007843EB"/>
    <w:rsid w:val="007862E6"/>
    <w:rsid w:val="00786D5E"/>
    <w:rsid w:val="00786F7C"/>
    <w:rsid w:val="00791C7A"/>
    <w:rsid w:val="007A320D"/>
    <w:rsid w:val="007A6E69"/>
    <w:rsid w:val="007A7104"/>
    <w:rsid w:val="007B2946"/>
    <w:rsid w:val="007D0036"/>
    <w:rsid w:val="007D2EBA"/>
    <w:rsid w:val="007D7FD7"/>
    <w:rsid w:val="007E6D84"/>
    <w:rsid w:val="007F08EE"/>
    <w:rsid w:val="007F56BA"/>
    <w:rsid w:val="007F6B28"/>
    <w:rsid w:val="007F7DC4"/>
    <w:rsid w:val="00811AAE"/>
    <w:rsid w:val="00812267"/>
    <w:rsid w:val="00812CFE"/>
    <w:rsid w:val="00816D9D"/>
    <w:rsid w:val="00817432"/>
    <w:rsid w:val="00817F28"/>
    <w:rsid w:val="008243CE"/>
    <w:rsid w:val="008253C9"/>
    <w:rsid w:val="00827334"/>
    <w:rsid w:val="00827F2E"/>
    <w:rsid w:val="00830C52"/>
    <w:rsid w:val="0083363F"/>
    <w:rsid w:val="00841A2B"/>
    <w:rsid w:val="0084360B"/>
    <w:rsid w:val="00851400"/>
    <w:rsid w:val="00853B1A"/>
    <w:rsid w:val="00862392"/>
    <w:rsid w:val="00866ECD"/>
    <w:rsid w:val="0087079A"/>
    <w:rsid w:val="00872A03"/>
    <w:rsid w:val="00872F96"/>
    <w:rsid w:val="008743B4"/>
    <w:rsid w:val="00880389"/>
    <w:rsid w:val="00881876"/>
    <w:rsid w:val="008849DB"/>
    <w:rsid w:val="008856EB"/>
    <w:rsid w:val="00891395"/>
    <w:rsid w:val="008937E5"/>
    <w:rsid w:val="00897C9D"/>
    <w:rsid w:val="00897FB7"/>
    <w:rsid w:val="008A044A"/>
    <w:rsid w:val="008A12A0"/>
    <w:rsid w:val="008B1209"/>
    <w:rsid w:val="008B3B20"/>
    <w:rsid w:val="008B4269"/>
    <w:rsid w:val="008C0CDF"/>
    <w:rsid w:val="008C1940"/>
    <w:rsid w:val="008C536A"/>
    <w:rsid w:val="008D00B5"/>
    <w:rsid w:val="008D2406"/>
    <w:rsid w:val="008E2820"/>
    <w:rsid w:val="008E31DF"/>
    <w:rsid w:val="008F3A2B"/>
    <w:rsid w:val="008F789C"/>
    <w:rsid w:val="009008E3"/>
    <w:rsid w:val="0090125A"/>
    <w:rsid w:val="0090276E"/>
    <w:rsid w:val="00902F9F"/>
    <w:rsid w:val="00903022"/>
    <w:rsid w:val="00907615"/>
    <w:rsid w:val="00907D6E"/>
    <w:rsid w:val="009118FE"/>
    <w:rsid w:val="0091256A"/>
    <w:rsid w:val="00912846"/>
    <w:rsid w:val="00915DAA"/>
    <w:rsid w:val="009163F4"/>
    <w:rsid w:val="009210AE"/>
    <w:rsid w:val="00922D62"/>
    <w:rsid w:val="00922FE2"/>
    <w:rsid w:val="00923865"/>
    <w:rsid w:val="009267C0"/>
    <w:rsid w:val="009306B5"/>
    <w:rsid w:val="009319D2"/>
    <w:rsid w:val="00931D2F"/>
    <w:rsid w:val="009357F0"/>
    <w:rsid w:val="00937AF5"/>
    <w:rsid w:val="009445DA"/>
    <w:rsid w:val="00947DD0"/>
    <w:rsid w:val="009565E6"/>
    <w:rsid w:val="00957670"/>
    <w:rsid w:val="009648A6"/>
    <w:rsid w:val="00973B3F"/>
    <w:rsid w:val="00974218"/>
    <w:rsid w:val="0097443D"/>
    <w:rsid w:val="00977E09"/>
    <w:rsid w:val="00980356"/>
    <w:rsid w:val="0098396A"/>
    <w:rsid w:val="00984143"/>
    <w:rsid w:val="00987EF0"/>
    <w:rsid w:val="00995E72"/>
    <w:rsid w:val="009A08DC"/>
    <w:rsid w:val="009A1516"/>
    <w:rsid w:val="009A30AA"/>
    <w:rsid w:val="009B2341"/>
    <w:rsid w:val="009C2D8E"/>
    <w:rsid w:val="009C32F4"/>
    <w:rsid w:val="009C3537"/>
    <w:rsid w:val="009C5C87"/>
    <w:rsid w:val="009C7BA2"/>
    <w:rsid w:val="009E0E65"/>
    <w:rsid w:val="009E6EBB"/>
    <w:rsid w:val="009F4557"/>
    <w:rsid w:val="009F4FDE"/>
    <w:rsid w:val="009F701A"/>
    <w:rsid w:val="00A0035F"/>
    <w:rsid w:val="00A01E0A"/>
    <w:rsid w:val="00A030A0"/>
    <w:rsid w:val="00A05CBF"/>
    <w:rsid w:val="00A14BBE"/>
    <w:rsid w:val="00A2557D"/>
    <w:rsid w:val="00A25DD0"/>
    <w:rsid w:val="00A33DB7"/>
    <w:rsid w:val="00A348F3"/>
    <w:rsid w:val="00A54652"/>
    <w:rsid w:val="00A54700"/>
    <w:rsid w:val="00A578B0"/>
    <w:rsid w:val="00A62181"/>
    <w:rsid w:val="00A63AF9"/>
    <w:rsid w:val="00A645D1"/>
    <w:rsid w:val="00A70083"/>
    <w:rsid w:val="00A702CF"/>
    <w:rsid w:val="00A705EF"/>
    <w:rsid w:val="00A76263"/>
    <w:rsid w:val="00A80E73"/>
    <w:rsid w:val="00A823C5"/>
    <w:rsid w:val="00A86897"/>
    <w:rsid w:val="00A90D9A"/>
    <w:rsid w:val="00A94064"/>
    <w:rsid w:val="00AA25ED"/>
    <w:rsid w:val="00AA3453"/>
    <w:rsid w:val="00AA3D7B"/>
    <w:rsid w:val="00AA4115"/>
    <w:rsid w:val="00AA4901"/>
    <w:rsid w:val="00AA51BE"/>
    <w:rsid w:val="00AA73F9"/>
    <w:rsid w:val="00AB33F2"/>
    <w:rsid w:val="00AB3C10"/>
    <w:rsid w:val="00AB4DC2"/>
    <w:rsid w:val="00AC1AFF"/>
    <w:rsid w:val="00AC7DC6"/>
    <w:rsid w:val="00AD1480"/>
    <w:rsid w:val="00AD1D9B"/>
    <w:rsid w:val="00AD2E0A"/>
    <w:rsid w:val="00AD5FE6"/>
    <w:rsid w:val="00AE1080"/>
    <w:rsid w:val="00AE1215"/>
    <w:rsid w:val="00AE17EB"/>
    <w:rsid w:val="00AE3ED7"/>
    <w:rsid w:val="00AE6C12"/>
    <w:rsid w:val="00AE714E"/>
    <w:rsid w:val="00AF0B7B"/>
    <w:rsid w:val="00AF19C0"/>
    <w:rsid w:val="00AF28A1"/>
    <w:rsid w:val="00AF311B"/>
    <w:rsid w:val="00AF59A9"/>
    <w:rsid w:val="00AF7C95"/>
    <w:rsid w:val="00B005E0"/>
    <w:rsid w:val="00B02017"/>
    <w:rsid w:val="00B06BF1"/>
    <w:rsid w:val="00B10194"/>
    <w:rsid w:val="00B22568"/>
    <w:rsid w:val="00B2301F"/>
    <w:rsid w:val="00B24671"/>
    <w:rsid w:val="00B24ECE"/>
    <w:rsid w:val="00B25336"/>
    <w:rsid w:val="00B255AD"/>
    <w:rsid w:val="00B25ECA"/>
    <w:rsid w:val="00B27026"/>
    <w:rsid w:val="00B32DAF"/>
    <w:rsid w:val="00B33235"/>
    <w:rsid w:val="00B40C6C"/>
    <w:rsid w:val="00B4140C"/>
    <w:rsid w:val="00B41FD3"/>
    <w:rsid w:val="00B43687"/>
    <w:rsid w:val="00B5214C"/>
    <w:rsid w:val="00B52BFE"/>
    <w:rsid w:val="00B549B7"/>
    <w:rsid w:val="00B61405"/>
    <w:rsid w:val="00B61D0A"/>
    <w:rsid w:val="00B7032A"/>
    <w:rsid w:val="00B70BB3"/>
    <w:rsid w:val="00B728FF"/>
    <w:rsid w:val="00B755BB"/>
    <w:rsid w:val="00B816B7"/>
    <w:rsid w:val="00B83913"/>
    <w:rsid w:val="00B84D4B"/>
    <w:rsid w:val="00B853A7"/>
    <w:rsid w:val="00B8545D"/>
    <w:rsid w:val="00B85D0C"/>
    <w:rsid w:val="00B87EB8"/>
    <w:rsid w:val="00B94E95"/>
    <w:rsid w:val="00B965D4"/>
    <w:rsid w:val="00BA3679"/>
    <w:rsid w:val="00BA3B3C"/>
    <w:rsid w:val="00BA4541"/>
    <w:rsid w:val="00BA4755"/>
    <w:rsid w:val="00BB5355"/>
    <w:rsid w:val="00BB64C8"/>
    <w:rsid w:val="00BC3AE2"/>
    <w:rsid w:val="00BC3EF9"/>
    <w:rsid w:val="00BC3F26"/>
    <w:rsid w:val="00BD4919"/>
    <w:rsid w:val="00BD6CB6"/>
    <w:rsid w:val="00BE23C8"/>
    <w:rsid w:val="00BE5764"/>
    <w:rsid w:val="00BE7E19"/>
    <w:rsid w:val="00BF2918"/>
    <w:rsid w:val="00BF5FD3"/>
    <w:rsid w:val="00BF61C2"/>
    <w:rsid w:val="00BF6314"/>
    <w:rsid w:val="00C05DB2"/>
    <w:rsid w:val="00C07019"/>
    <w:rsid w:val="00C11F16"/>
    <w:rsid w:val="00C120EF"/>
    <w:rsid w:val="00C122B5"/>
    <w:rsid w:val="00C17462"/>
    <w:rsid w:val="00C17FB8"/>
    <w:rsid w:val="00C20670"/>
    <w:rsid w:val="00C246FA"/>
    <w:rsid w:val="00C250E3"/>
    <w:rsid w:val="00C26D5A"/>
    <w:rsid w:val="00C3016F"/>
    <w:rsid w:val="00C449AE"/>
    <w:rsid w:val="00C4673A"/>
    <w:rsid w:val="00C47460"/>
    <w:rsid w:val="00C50F15"/>
    <w:rsid w:val="00C51163"/>
    <w:rsid w:val="00C52D14"/>
    <w:rsid w:val="00C5430C"/>
    <w:rsid w:val="00C56E2E"/>
    <w:rsid w:val="00C579F2"/>
    <w:rsid w:val="00C6487E"/>
    <w:rsid w:val="00C656BB"/>
    <w:rsid w:val="00C66D57"/>
    <w:rsid w:val="00C749A7"/>
    <w:rsid w:val="00C8723E"/>
    <w:rsid w:val="00C87EE9"/>
    <w:rsid w:val="00C91CC7"/>
    <w:rsid w:val="00C94175"/>
    <w:rsid w:val="00C9695D"/>
    <w:rsid w:val="00C96ACB"/>
    <w:rsid w:val="00CA00AC"/>
    <w:rsid w:val="00CA0980"/>
    <w:rsid w:val="00CA52E3"/>
    <w:rsid w:val="00CA5510"/>
    <w:rsid w:val="00CA6D9E"/>
    <w:rsid w:val="00CB165E"/>
    <w:rsid w:val="00CB1D4F"/>
    <w:rsid w:val="00CB4510"/>
    <w:rsid w:val="00CB457C"/>
    <w:rsid w:val="00CC138C"/>
    <w:rsid w:val="00CC23E1"/>
    <w:rsid w:val="00CD5DB8"/>
    <w:rsid w:val="00CD78E2"/>
    <w:rsid w:val="00CE46D5"/>
    <w:rsid w:val="00CE5B02"/>
    <w:rsid w:val="00CE5F29"/>
    <w:rsid w:val="00CE7BD9"/>
    <w:rsid w:val="00CE7BE2"/>
    <w:rsid w:val="00CF1CDB"/>
    <w:rsid w:val="00CF3B87"/>
    <w:rsid w:val="00CF4636"/>
    <w:rsid w:val="00CF5C69"/>
    <w:rsid w:val="00CF60ED"/>
    <w:rsid w:val="00CF6EBC"/>
    <w:rsid w:val="00CF7395"/>
    <w:rsid w:val="00D009AB"/>
    <w:rsid w:val="00D0228F"/>
    <w:rsid w:val="00D069FA"/>
    <w:rsid w:val="00D076C9"/>
    <w:rsid w:val="00D07B94"/>
    <w:rsid w:val="00D11E39"/>
    <w:rsid w:val="00D1369C"/>
    <w:rsid w:val="00D15FAE"/>
    <w:rsid w:val="00D24743"/>
    <w:rsid w:val="00D250D0"/>
    <w:rsid w:val="00D26431"/>
    <w:rsid w:val="00D26B49"/>
    <w:rsid w:val="00D301B3"/>
    <w:rsid w:val="00D336C2"/>
    <w:rsid w:val="00D3371F"/>
    <w:rsid w:val="00D4033C"/>
    <w:rsid w:val="00D40747"/>
    <w:rsid w:val="00D42AAC"/>
    <w:rsid w:val="00D44A67"/>
    <w:rsid w:val="00D45644"/>
    <w:rsid w:val="00D476BF"/>
    <w:rsid w:val="00D506EC"/>
    <w:rsid w:val="00D53622"/>
    <w:rsid w:val="00D53BC4"/>
    <w:rsid w:val="00D552E9"/>
    <w:rsid w:val="00D6368E"/>
    <w:rsid w:val="00D7335A"/>
    <w:rsid w:val="00D73CD3"/>
    <w:rsid w:val="00D741A7"/>
    <w:rsid w:val="00D75AF2"/>
    <w:rsid w:val="00D75B21"/>
    <w:rsid w:val="00D830CB"/>
    <w:rsid w:val="00D84AD5"/>
    <w:rsid w:val="00D86639"/>
    <w:rsid w:val="00D910A7"/>
    <w:rsid w:val="00D96620"/>
    <w:rsid w:val="00D97F34"/>
    <w:rsid w:val="00DA4C30"/>
    <w:rsid w:val="00DA6944"/>
    <w:rsid w:val="00DB5842"/>
    <w:rsid w:val="00DC3257"/>
    <w:rsid w:val="00DC3686"/>
    <w:rsid w:val="00DC4CD8"/>
    <w:rsid w:val="00DC547E"/>
    <w:rsid w:val="00DD3BFC"/>
    <w:rsid w:val="00DD79B3"/>
    <w:rsid w:val="00DE2A0D"/>
    <w:rsid w:val="00DE4277"/>
    <w:rsid w:val="00DE43DC"/>
    <w:rsid w:val="00DF0230"/>
    <w:rsid w:val="00DF0DDE"/>
    <w:rsid w:val="00DF3907"/>
    <w:rsid w:val="00E0071E"/>
    <w:rsid w:val="00E01B25"/>
    <w:rsid w:val="00E06774"/>
    <w:rsid w:val="00E0739B"/>
    <w:rsid w:val="00E10661"/>
    <w:rsid w:val="00E150D4"/>
    <w:rsid w:val="00E1601B"/>
    <w:rsid w:val="00E20E03"/>
    <w:rsid w:val="00E243FD"/>
    <w:rsid w:val="00E253C6"/>
    <w:rsid w:val="00E366A4"/>
    <w:rsid w:val="00E45C43"/>
    <w:rsid w:val="00E5284C"/>
    <w:rsid w:val="00E53845"/>
    <w:rsid w:val="00E56840"/>
    <w:rsid w:val="00E61345"/>
    <w:rsid w:val="00E65E52"/>
    <w:rsid w:val="00E70447"/>
    <w:rsid w:val="00E74669"/>
    <w:rsid w:val="00E7512C"/>
    <w:rsid w:val="00E8073D"/>
    <w:rsid w:val="00E8316D"/>
    <w:rsid w:val="00E848DB"/>
    <w:rsid w:val="00E8667B"/>
    <w:rsid w:val="00E901B6"/>
    <w:rsid w:val="00E90E43"/>
    <w:rsid w:val="00E921B4"/>
    <w:rsid w:val="00E92EA3"/>
    <w:rsid w:val="00E95F33"/>
    <w:rsid w:val="00EA2C78"/>
    <w:rsid w:val="00EA3814"/>
    <w:rsid w:val="00EB2DA1"/>
    <w:rsid w:val="00EB3031"/>
    <w:rsid w:val="00EB55CD"/>
    <w:rsid w:val="00EC39F2"/>
    <w:rsid w:val="00EC48B6"/>
    <w:rsid w:val="00EC67C1"/>
    <w:rsid w:val="00ED3260"/>
    <w:rsid w:val="00ED3FF8"/>
    <w:rsid w:val="00ED425D"/>
    <w:rsid w:val="00ED735F"/>
    <w:rsid w:val="00EE38FA"/>
    <w:rsid w:val="00EE5738"/>
    <w:rsid w:val="00EE58C8"/>
    <w:rsid w:val="00EE6645"/>
    <w:rsid w:val="00EF44C5"/>
    <w:rsid w:val="00EF7A4B"/>
    <w:rsid w:val="00F038E7"/>
    <w:rsid w:val="00F0558B"/>
    <w:rsid w:val="00F06C7B"/>
    <w:rsid w:val="00F109D6"/>
    <w:rsid w:val="00F1118E"/>
    <w:rsid w:val="00F12770"/>
    <w:rsid w:val="00F15EDB"/>
    <w:rsid w:val="00F20E2E"/>
    <w:rsid w:val="00F25FC9"/>
    <w:rsid w:val="00F26893"/>
    <w:rsid w:val="00F301AF"/>
    <w:rsid w:val="00F34516"/>
    <w:rsid w:val="00F379FE"/>
    <w:rsid w:val="00F37DE6"/>
    <w:rsid w:val="00F42546"/>
    <w:rsid w:val="00F448BC"/>
    <w:rsid w:val="00F44965"/>
    <w:rsid w:val="00F44973"/>
    <w:rsid w:val="00F53674"/>
    <w:rsid w:val="00F547DD"/>
    <w:rsid w:val="00F55C2A"/>
    <w:rsid w:val="00F607AD"/>
    <w:rsid w:val="00F67BEE"/>
    <w:rsid w:val="00F77C5E"/>
    <w:rsid w:val="00F815EA"/>
    <w:rsid w:val="00F823EE"/>
    <w:rsid w:val="00F905A9"/>
    <w:rsid w:val="00F91AB2"/>
    <w:rsid w:val="00F92894"/>
    <w:rsid w:val="00F932B0"/>
    <w:rsid w:val="00F94081"/>
    <w:rsid w:val="00FA6D79"/>
    <w:rsid w:val="00FA7201"/>
    <w:rsid w:val="00FA76A9"/>
    <w:rsid w:val="00FB12F6"/>
    <w:rsid w:val="00FB20A4"/>
    <w:rsid w:val="00FB39F4"/>
    <w:rsid w:val="00FB3C0D"/>
    <w:rsid w:val="00FB4B87"/>
    <w:rsid w:val="00FB630B"/>
    <w:rsid w:val="00FB7754"/>
    <w:rsid w:val="00FB7FBD"/>
    <w:rsid w:val="00FC42C7"/>
    <w:rsid w:val="00FC4DF2"/>
    <w:rsid w:val="00FD04E2"/>
    <w:rsid w:val="00FD087A"/>
    <w:rsid w:val="00FD50E2"/>
    <w:rsid w:val="00FE1909"/>
    <w:rsid w:val="00FE7CC3"/>
    <w:rsid w:val="00FF1B37"/>
    <w:rsid w:val="00FF1D64"/>
    <w:rsid w:val="00FF1FC4"/>
    <w:rsid w:val="00FF37DE"/>
    <w:rsid w:val="00FF52D3"/>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50B0533"/>
  <w15:docId w15:val="{589ED3D1-4739-461D-A764-2EA6A7C5C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510"/>
    <w:pPr>
      <w:tabs>
        <w:tab w:val="left" w:pos="284"/>
      </w:tabs>
      <w:jc w:val="both"/>
    </w:pPr>
    <w:rPr>
      <w:sz w:val="22"/>
      <w:szCs w:val="24"/>
    </w:rPr>
  </w:style>
  <w:style w:type="paragraph" w:styleId="Heading1">
    <w:name w:val="heading 1"/>
    <w:basedOn w:val="Normal"/>
    <w:next w:val="Normal"/>
    <w:link w:val="Heading1Char"/>
    <w:uiPriority w:val="99"/>
    <w:qFormat/>
    <w:rsid w:val="00FB12F6"/>
    <w:pPr>
      <w:keepNext/>
      <w:jc w:val="center"/>
      <w:outlineLvl w:val="0"/>
    </w:pPr>
    <w:rPr>
      <w:rFonts w:ascii="Cambria" w:hAnsi="Cambria"/>
      <w:b/>
      <w:kern w:val="32"/>
      <w:sz w:val="32"/>
      <w:szCs w:val="20"/>
    </w:rPr>
  </w:style>
  <w:style w:type="paragraph" w:styleId="Heading2">
    <w:name w:val="heading 2"/>
    <w:basedOn w:val="Normal"/>
    <w:next w:val="Normal"/>
    <w:link w:val="Heading2Char"/>
    <w:uiPriority w:val="99"/>
    <w:qFormat/>
    <w:rsid w:val="00FB12F6"/>
    <w:pPr>
      <w:keepNext/>
      <w:jc w:val="center"/>
      <w:outlineLvl w:val="1"/>
    </w:pPr>
    <w:rPr>
      <w:rFonts w:ascii="Cambria" w:hAnsi="Cambria"/>
      <w:b/>
      <w:i/>
      <w:sz w:val="28"/>
      <w:szCs w:val="20"/>
    </w:rPr>
  </w:style>
  <w:style w:type="paragraph" w:styleId="Heading3">
    <w:name w:val="heading 3"/>
    <w:basedOn w:val="Normal"/>
    <w:next w:val="Normal"/>
    <w:link w:val="Heading3Char"/>
    <w:uiPriority w:val="99"/>
    <w:qFormat/>
    <w:rsid w:val="00FB12F6"/>
    <w:pPr>
      <w:keepNext/>
      <w:tabs>
        <w:tab w:val="clear" w:pos="284"/>
      </w:tabs>
      <w:ind w:left="72" w:hanging="72"/>
      <w:jc w:val="left"/>
      <w:outlineLvl w:val="2"/>
    </w:pPr>
    <w:rPr>
      <w:rFonts w:ascii="Cambria" w:hAnsi="Cambria"/>
      <w:b/>
      <w:sz w:val="26"/>
      <w:szCs w:val="20"/>
    </w:rPr>
  </w:style>
  <w:style w:type="paragraph" w:styleId="Heading4">
    <w:name w:val="heading 4"/>
    <w:basedOn w:val="Normal"/>
    <w:next w:val="Normal"/>
    <w:link w:val="Heading4Char"/>
    <w:uiPriority w:val="99"/>
    <w:qFormat/>
    <w:rsid w:val="00FB12F6"/>
    <w:pPr>
      <w:keepNext/>
      <w:ind w:right="265"/>
      <w:jc w:val="right"/>
      <w:outlineLvl w:val="3"/>
    </w:pPr>
    <w:rPr>
      <w:rFonts w:ascii="Calibri" w:hAnsi="Calibri"/>
      <w:b/>
      <w:sz w:val="28"/>
      <w:szCs w:val="20"/>
    </w:rPr>
  </w:style>
  <w:style w:type="paragraph" w:styleId="Heading5">
    <w:name w:val="heading 5"/>
    <w:basedOn w:val="Normal"/>
    <w:next w:val="Normal"/>
    <w:link w:val="Heading5Char"/>
    <w:uiPriority w:val="99"/>
    <w:qFormat/>
    <w:rsid w:val="00FB12F6"/>
    <w:pPr>
      <w:keepNext/>
      <w:outlineLvl w:val="4"/>
    </w:pPr>
    <w:rPr>
      <w:rFonts w:ascii="Calibri" w:hAnsi="Calibri"/>
      <w:b/>
      <w:i/>
      <w:sz w:val="26"/>
      <w:szCs w:val="20"/>
    </w:rPr>
  </w:style>
  <w:style w:type="paragraph" w:styleId="Heading6">
    <w:name w:val="heading 6"/>
    <w:basedOn w:val="Normal"/>
    <w:next w:val="Normal"/>
    <w:link w:val="Heading6Char"/>
    <w:uiPriority w:val="99"/>
    <w:qFormat/>
    <w:rsid w:val="00FB12F6"/>
    <w:pPr>
      <w:keepNext/>
      <w:spacing w:before="60" w:after="60"/>
      <w:outlineLvl w:val="5"/>
    </w:pPr>
    <w:rPr>
      <w:rFonts w:ascii="Calibri" w:hAnsi="Calibri"/>
      <w:b/>
      <w:sz w:val="20"/>
      <w:szCs w:val="20"/>
    </w:rPr>
  </w:style>
  <w:style w:type="paragraph" w:styleId="Heading7">
    <w:name w:val="heading 7"/>
    <w:basedOn w:val="Normal"/>
    <w:next w:val="Normal"/>
    <w:link w:val="Heading7Char"/>
    <w:uiPriority w:val="99"/>
    <w:qFormat/>
    <w:rsid w:val="00FB12F6"/>
    <w:pPr>
      <w:keepNext/>
      <w:spacing w:before="60" w:after="60"/>
      <w:outlineLvl w:val="6"/>
    </w:pPr>
    <w:rPr>
      <w:rFonts w:ascii="Calibri" w:hAnsi="Calibr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7862E6"/>
    <w:rPr>
      <w:rFonts w:ascii="Cambria" w:hAnsi="Cambria" w:cs="Times New Roman"/>
      <w:b/>
      <w:kern w:val="32"/>
      <w:sz w:val="32"/>
    </w:rPr>
  </w:style>
  <w:style w:type="character" w:customStyle="1" w:styleId="Heading2Char">
    <w:name w:val="Heading 2 Char"/>
    <w:link w:val="Heading2"/>
    <w:uiPriority w:val="99"/>
    <w:semiHidden/>
    <w:locked/>
    <w:rsid w:val="007862E6"/>
    <w:rPr>
      <w:rFonts w:ascii="Cambria" w:hAnsi="Cambria" w:cs="Times New Roman"/>
      <w:b/>
      <w:i/>
      <w:sz w:val="28"/>
    </w:rPr>
  </w:style>
  <w:style w:type="character" w:customStyle="1" w:styleId="Heading3Char">
    <w:name w:val="Heading 3 Char"/>
    <w:link w:val="Heading3"/>
    <w:uiPriority w:val="99"/>
    <w:semiHidden/>
    <w:locked/>
    <w:rsid w:val="007862E6"/>
    <w:rPr>
      <w:rFonts w:ascii="Cambria" w:hAnsi="Cambria" w:cs="Times New Roman"/>
      <w:b/>
      <w:sz w:val="26"/>
    </w:rPr>
  </w:style>
  <w:style w:type="character" w:customStyle="1" w:styleId="Heading4Char">
    <w:name w:val="Heading 4 Char"/>
    <w:link w:val="Heading4"/>
    <w:uiPriority w:val="99"/>
    <w:semiHidden/>
    <w:locked/>
    <w:rsid w:val="007862E6"/>
    <w:rPr>
      <w:rFonts w:ascii="Calibri" w:hAnsi="Calibri" w:cs="Times New Roman"/>
      <w:b/>
      <w:sz w:val="28"/>
    </w:rPr>
  </w:style>
  <w:style w:type="character" w:customStyle="1" w:styleId="Heading5Char">
    <w:name w:val="Heading 5 Char"/>
    <w:link w:val="Heading5"/>
    <w:uiPriority w:val="99"/>
    <w:semiHidden/>
    <w:locked/>
    <w:rsid w:val="007862E6"/>
    <w:rPr>
      <w:rFonts w:ascii="Calibri" w:hAnsi="Calibri" w:cs="Times New Roman"/>
      <w:b/>
      <w:i/>
      <w:sz w:val="26"/>
    </w:rPr>
  </w:style>
  <w:style w:type="character" w:customStyle="1" w:styleId="Heading6Char">
    <w:name w:val="Heading 6 Char"/>
    <w:link w:val="Heading6"/>
    <w:uiPriority w:val="99"/>
    <w:semiHidden/>
    <w:locked/>
    <w:rsid w:val="007862E6"/>
    <w:rPr>
      <w:rFonts w:ascii="Calibri" w:hAnsi="Calibri" w:cs="Times New Roman"/>
      <w:b/>
    </w:rPr>
  </w:style>
  <w:style w:type="character" w:customStyle="1" w:styleId="Heading7Char">
    <w:name w:val="Heading 7 Char"/>
    <w:link w:val="Heading7"/>
    <w:uiPriority w:val="99"/>
    <w:semiHidden/>
    <w:locked/>
    <w:rsid w:val="007862E6"/>
    <w:rPr>
      <w:rFonts w:ascii="Calibri" w:hAnsi="Calibri" w:cs="Times New Roman"/>
      <w:sz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FB12F6"/>
    <w:pPr>
      <w:tabs>
        <w:tab w:val="clear" w:pos="284"/>
        <w:tab w:val="center" w:pos="4536"/>
        <w:tab w:val="right" w:pos="9072"/>
      </w:tabs>
    </w:pPr>
    <w:rPr>
      <w:sz w:val="24"/>
      <w:szCs w:val="20"/>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7862E6"/>
    <w:rPr>
      <w:rFonts w:cs="Times New Roman"/>
      <w:sz w:val="24"/>
    </w:rPr>
  </w:style>
  <w:style w:type="paragraph" w:styleId="Footer">
    <w:name w:val="footer"/>
    <w:basedOn w:val="Normal"/>
    <w:link w:val="FooterChar"/>
    <w:uiPriority w:val="99"/>
    <w:rsid w:val="00FB12F6"/>
    <w:pPr>
      <w:tabs>
        <w:tab w:val="clear" w:pos="284"/>
        <w:tab w:val="center" w:pos="4536"/>
        <w:tab w:val="right" w:pos="9072"/>
      </w:tabs>
    </w:pPr>
    <w:rPr>
      <w:rFonts w:ascii="Humanist777" w:hAnsi="Humanist777"/>
      <w:sz w:val="24"/>
      <w:szCs w:val="20"/>
    </w:rPr>
  </w:style>
  <w:style w:type="character" w:customStyle="1" w:styleId="FooterChar">
    <w:name w:val="Footer Char"/>
    <w:link w:val="Footer"/>
    <w:uiPriority w:val="99"/>
    <w:locked/>
    <w:rsid w:val="00DE43DC"/>
    <w:rPr>
      <w:rFonts w:ascii="Humanist777" w:hAnsi="Humanist777" w:cs="Times New Roman"/>
      <w:sz w:val="24"/>
    </w:rPr>
  </w:style>
  <w:style w:type="character" w:styleId="PageNumber">
    <w:name w:val="page number"/>
    <w:uiPriority w:val="99"/>
    <w:rsid w:val="00FB12F6"/>
    <w:rPr>
      <w:rFonts w:cs="Times New Roman"/>
    </w:rPr>
  </w:style>
  <w:style w:type="paragraph" w:styleId="BodyText">
    <w:name w:val="Body Text"/>
    <w:basedOn w:val="Normal"/>
    <w:link w:val="BodyTextChar"/>
    <w:uiPriority w:val="99"/>
    <w:rsid w:val="00FB12F6"/>
    <w:pPr>
      <w:spacing w:before="60" w:after="60"/>
    </w:pPr>
    <w:rPr>
      <w:sz w:val="24"/>
      <w:szCs w:val="20"/>
    </w:rPr>
  </w:style>
  <w:style w:type="character" w:customStyle="1" w:styleId="BodyTextChar">
    <w:name w:val="Body Text Char"/>
    <w:link w:val="BodyText"/>
    <w:uiPriority w:val="99"/>
    <w:semiHidden/>
    <w:locked/>
    <w:rsid w:val="007862E6"/>
    <w:rPr>
      <w:rFonts w:cs="Times New Roman"/>
      <w:sz w:val="24"/>
    </w:rPr>
  </w:style>
  <w:style w:type="paragraph" w:styleId="BodyText2">
    <w:name w:val="Body Text 2"/>
    <w:basedOn w:val="Normal"/>
    <w:link w:val="BodyText2Char"/>
    <w:uiPriority w:val="99"/>
    <w:rsid w:val="00FB12F6"/>
    <w:rPr>
      <w:sz w:val="24"/>
      <w:szCs w:val="20"/>
    </w:rPr>
  </w:style>
  <w:style w:type="character" w:customStyle="1" w:styleId="BodyText2Char">
    <w:name w:val="Body Text 2 Char"/>
    <w:link w:val="BodyText2"/>
    <w:uiPriority w:val="99"/>
    <w:semiHidden/>
    <w:locked/>
    <w:rsid w:val="007862E6"/>
    <w:rPr>
      <w:rFonts w:cs="Times New Roman"/>
      <w:sz w:val="24"/>
    </w:rPr>
  </w:style>
  <w:style w:type="character" w:styleId="Hyperlink">
    <w:name w:val="Hyperlink"/>
    <w:uiPriority w:val="99"/>
    <w:rsid w:val="00ED425D"/>
    <w:rPr>
      <w:rFonts w:cs="Times New Roman"/>
      <w:color w:val="0000FF"/>
      <w:u w:val="single"/>
    </w:rPr>
  </w:style>
  <w:style w:type="paragraph" w:styleId="BalloonText">
    <w:name w:val="Balloon Text"/>
    <w:basedOn w:val="Normal"/>
    <w:link w:val="BalloonTextChar"/>
    <w:uiPriority w:val="99"/>
    <w:rsid w:val="004D1E75"/>
    <w:rPr>
      <w:rFonts w:ascii="Tahoma" w:hAnsi="Tahoma"/>
      <w:sz w:val="16"/>
      <w:szCs w:val="20"/>
    </w:rPr>
  </w:style>
  <w:style w:type="character" w:customStyle="1" w:styleId="BalloonTextChar">
    <w:name w:val="Balloon Text Char"/>
    <w:link w:val="BalloonText"/>
    <w:uiPriority w:val="99"/>
    <w:locked/>
    <w:rsid w:val="004D1E75"/>
    <w:rPr>
      <w:rFonts w:ascii="Tahoma" w:hAnsi="Tahoma" w:cs="Times New Roman"/>
      <w:sz w:val="16"/>
    </w:rPr>
  </w:style>
  <w:style w:type="character" w:styleId="CommentReference">
    <w:name w:val="annotation reference"/>
    <w:uiPriority w:val="99"/>
    <w:rsid w:val="00636C49"/>
    <w:rPr>
      <w:rFonts w:cs="Times New Roman"/>
      <w:sz w:val="16"/>
    </w:rPr>
  </w:style>
  <w:style w:type="paragraph" w:styleId="CommentText">
    <w:name w:val="annotation text"/>
    <w:basedOn w:val="Normal"/>
    <w:link w:val="CommentTextChar"/>
    <w:uiPriority w:val="99"/>
    <w:rsid w:val="00636C49"/>
    <w:rPr>
      <w:rFonts w:ascii="Humanist777" w:hAnsi="Humanist777"/>
      <w:sz w:val="20"/>
      <w:szCs w:val="20"/>
    </w:rPr>
  </w:style>
  <w:style w:type="character" w:customStyle="1" w:styleId="CommentTextChar">
    <w:name w:val="Comment Text Char"/>
    <w:link w:val="CommentText"/>
    <w:uiPriority w:val="99"/>
    <w:locked/>
    <w:rsid w:val="00636C49"/>
    <w:rPr>
      <w:rFonts w:ascii="Humanist777" w:hAnsi="Humanist777" w:cs="Times New Roman"/>
    </w:rPr>
  </w:style>
  <w:style w:type="paragraph" w:styleId="CommentSubject">
    <w:name w:val="annotation subject"/>
    <w:basedOn w:val="CommentText"/>
    <w:next w:val="CommentText"/>
    <w:link w:val="CommentSubjectChar"/>
    <w:uiPriority w:val="99"/>
    <w:rsid w:val="00636C49"/>
    <w:rPr>
      <w:b/>
    </w:rPr>
  </w:style>
  <w:style w:type="character" w:customStyle="1" w:styleId="CommentSubjectChar">
    <w:name w:val="Comment Subject Char"/>
    <w:link w:val="CommentSubject"/>
    <w:uiPriority w:val="99"/>
    <w:locked/>
    <w:rsid w:val="00636C49"/>
    <w:rPr>
      <w:rFonts w:ascii="Humanist777" w:hAnsi="Humanist777" w:cs="Times New Roman"/>
      <w:b/>
    </w:rPr>
  </w:style>
  <w:style w:type="character" w:styleId="Emphasis">
    <w:name w:val="Emphasis"/>
    <w:uiPriority w:val="99"/>
    <w:qFormat/>
    <w:rsid w:val="00416B80"/>
    <w:rPr>
      <w:rFonts w:cs="Times New Roman"/>
      <w:i/>
    </w:rPr>
  </w:style>
  <w:style w:type="paragraph" w:customStyle="1" w:styleId="NASLOV123">
    <w:name w:val="NASLOV 123"/>
    <w:basedOn w:val="Normal"/>
    <w:uiPriority w:val="99"/>
    <w:rsid w:val="00030B1C"/>
    <w:pPr>
      <w:spacing w:before="200" w:after="200"/>
      <w:jc w:val="left"/>
    </w:pPr>
    <w:rPr>
      <w:b/>
      <w:bCs/>
      <w:szCs w:val="22"/>
      <w:lang w:val="ru-RU"/>
    </w:rPr>
  </w:style>
  <w:style w:type="paragraph" w:customStyle="1" w:styleId="paragraph1">
    <w:name w:val="paragraph1"/>
    <w:basedOn w:val="Normal"/>
    <w:uiPriority w:val="99"/>
    <w:rsid w:val="003B477D"/>
    <w:pPr>
      <w:tabs>
        <w:tab w:val="clear" w:pos="284"/>
      </w:tabs>
      <w:jc w:val="left"/>
    </w:pPr>
    <w:rPr>
      <w:color w:val="000000"/>
      <w:sz w:val="24"/>
    </w:rPr>
  </w:style>
  <w:style w:type="character" w:customStyle="1" w:styleId="CharChar">
    <w:name w:val="Char Char"/>
    <w:uiPriority w:val="99"/>
    <w:locked/>
    <w:rsid w:val="003B477D"/>
    <w:rPr>
      <w:rFonts w:ascii="Humanist777" w:hAnsi="Humanist777"/>
      <w:sz w:val="24"/>
      <w:lang w:val="en-US" w:eastAsia="en-US"/>
    </w:rPr>
  </w:style>
  <w:style w:type="paragraph" w:styleId="NormalWeb">
    <w:name w:val="Normal (Web)"/>
    <w:basedOn w:val="Normal"/>
    <w:uiPriority w:val="99"/>
    <w:rsid w:val="003B477D"/>
    <w:pPr>
      <w:tabs>
        <w:tab w:val="clear" w:pos="284"/>
      </w:tabs>
      <w:spacing w:before="100" w:beforeAutospacing="1" w:after="75"/>
      <w:jc w:val="left"/>
    </w:pPr>
    <w:rPr>
      <w:color w:val="000000"/>
      <w:sz w:val="24"/>
    </w:rPr>
  </w:style>
  <w:style w:type="character" w:customStyle="1" w:styleId="CharChar2">
    <w:name w:val="Char Char2"/>
    <w:uiPriority w:val="99"/>
    <w:locked/>
    <w:rsid w:val="00FC42C7"/>
    <w:rPr>
      <w:rFonts w:ascii="Humanist777" w:hAnsi="Humanist777"/>
      <w:sz w:val="24"/>
      <w:lang w:val="en-US" w:eastAsia="en-US"/>
    </w:rPr>
  </w:style>
  <w:style w:type="paragraph" w:styleId="NoSpacing">
    <w:name w:val="No Spacing"/>
    <w:uiPriority w:val="99"/>
    <w:qFormat/>
    <w:rsid w:val="00841A2B"/>
    <w:rPr>
      <w:rFonts w:ascii="Calibri" w:hAnsi="Calibri"/>
      <w:sz w:val="22"/>
      <w:szCs w:val="22"/>
    </w:rPr>
  </w:style>
  <w:style w:type="paragraph" w:customStyle="1" w:styleId="Default">
    <w:name w:val="Default"/>
    <w:uiPriority w:val="99"/>
    <w:rsid w:val="001B7CF1"/>
    <w:pPr>
      <w:autoSpaceDE w:val="0"/>
      <w:autoSpaceDN w:val="0"/>
      <w:adjustRightInd w:val="0"/>
    </w:pPr>
    <w:rPr>
      <w:color w:val="000000"/>
      <w:sz w:val="24"/>
      <w:szCs w:val="24"/>
    </w:rPr>
  </w:style>
  <w:style w:type="paragraph" w:styleId="ListParagraph">
    <w:name w:val="List Paragraph"/>
    <w:basedOn w:val="Normal"/>
    <w:uiPriority w:val="99"/>
    <w:qFormat/>
    <w:rsid w:val="009A08DC"/>
    <w:pPr>
      <w:tabs>
        <w:tab w:val="clear" w:pos="284"/>
      </w:tabs>
      <w:spacing w:after="200" w:line="276" w:lineRule="auto"/>
      <w:ind w:left="720"/>
      <w:contextualSpacing/>
      <w:jc w:val="left"/>
    </w:pPr>
    <w:rPr>
      <w:rFonts w:ascii="Calibri" w:hAnsi="Calibri"/>
      <w:szCs w:val="22"/>
      <w:lang w:val="bs-Latn-BA"/>
    </w:rPr>
  </w:style>
  <w:style w:type="table" w:styleId="TableGrid">
    <w:name w:val="Table Grid"/>
    <w:basedOn w:val="TableNormal"/>
    <w:uiPriority w:val="99"/>
    <w:locked/>
    <w:rsid w:val="009A08DC"/>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uiPriority w:val="99"/>
    <w:semiHidden/>
    <w:rsid w:val="00C87EE9"/>
    <w:pPr>
      <w:spacing w:after="120"/>
    </w:pPr>
    <w:rPr>
      <w:sz w:val="16"/>
      <w:szCs w:val="20"/>
    </w:rPr>
  </w:style>
  <w:style w:type="character" w:customStyle="1" w:styleId="BodyText3Char">
    <w:name w:val="Body Text 3 Char"/>
    <w:link w:val="BodyText3"/>
    <w:uiPriority w:val="99"/>
    <w:semiHidden/>
    <w:locked/>
    <w:rsid w:val="00C87EE9"/>
    <w:rPr>
      <w:rFonts w:cs="Times New Roman"/>
      <w:sz w:val="16"/>
    </w:rPr>
  </w:style>
  <w:style w:type="character" w:customStyle="1" w:styleId="CharChar3">
    <w:name w:val="Char Char3"/>
    <w:uiPriority w:val="99"/>
    <w:rsid w:val="002D6D24"/>
    <w:rPr>
      <w:rFonts w:ascii="Humanist777" w:hAnsi="Humanist777"/>
      <w:sz w:val="24"/>
      <w:lang w:val="en-US" w:eastAsia="en-US"/>
    </w:rPr>
  </w:style>
  <w:style w:type="character" w:customStyle="1" w:styleId="CharChar4">
    <w:name w:val="Char Char4"/>
    <w:uiPriority w:val="99"/>
    <w:rsid w:val="00E92EA3"/>
    <w:rPr>
      <w:rFonts w:ascii="Humanist777" w:hAnsi="Humanist777"/>
      <w:sz w:val="24"/>
      <w:lang w:val="en-US" w:eastAsia="en-US"/>
    </w:rPr>
  </w:style>
  <w:style w:type="character" w:customStyle="1" w:styleId="CharChar5">
    <w:name w:val="Char Char5"/>
    <w:uiPriority w:val="99"/>
    <w:rsid w:val="00BC3AE2"/>
    <w:rPr>
      <w:rFonts w:ascii="Humanist777" w:hAnsi="Humanist777"/>
      <w:sz w:val="24"/>
      <w:lang w:val="en-US" w:eastAsia="en-US"/>
    </w:rPr>
  </w:style>
  <w:style w:type="paragraph" w:styleId="Revision">
    <w:name w:val="Revision"/>
    <w:hidden/>
    <w:uiPriority w:val="99"/>
    <w:semiHidden/>
    <w:rsid w:val="00025EA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185319">
      <w:marLeft w:val="0"/>
      <w:marRight w:val="0"/>
      <w:marTop w:val="0"/>
      <w:marBottom w:val="0"/>
      <w:divBdr>
        <w:top w:val="none" w:sz="0" w:space="0" w:color="auto"/>
        <w:left w:val="none" w:sz="0" w:space="0" w:color="auto"/>
        <w:bottom w:val="none" w:sz="0" w:space="0" w:color="auto"/>
        <w:right w:val="none" w:sz="0" w:space="0" w:color="auto"/>
      </w:divBdr>
      <w:divsChild>
        <w:div w:id="527185320">
          <w:marLeft w:val="0"/>
          <w:marRight w:val="0"/>
          <w:marTop w:val="0"/>
          <w:marBottom w:val="0"/>
          <w:divBdr>
            <w:top w:val="none" w:sz="0" w:space="0" w:color="auto"/>
            <w:left w:val="none" w:sz="0" w:space="0" w:color="auto"/>
            <w:bottom w:val="none" w:sz="0" w:space="0" w:color="auto"/>
            <w:right w:val="none" w:sz="0" w:space="0" w:color="auto"/>
          </w:divBdr>
          <w:divsChild>
            <w:div w:id="52718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185322">
      <w:marLeft w:val="0"/>
      <w:marRight w:val="0"/>
      <w:marTop w:val="0"/>
      <w:marBottom w:val="0"/>
      <w:divBdr>
        <w:top w:val="none" w:sz="0" w:space="0" w:color="auto"/>
        <w:left w:val="none" w:sz="0" w:space="0" w:color="auto"/>
        <w:bottom w:val="none" w:sz="0" w:space="0" w:color="auto"/>
        <w:right w:val="none" w:sz="0" w:space="0" w:color="auto"/>
      </w:divBdr>
    </w:div>
    <w:div w:id="527185323">
      <w:marLeft w:val="0"/>
      <w:marRight w:val="0"/>
      <w:marTop w:val="0"/>
      <w:marBottom w:val="0"/>
      <w:divBdr>
        <w:top w:val="none" w:sz="0" w:space="0" w:color="auto"/>
        <w:left w:val="none" w:sz="0" w:space="0" w:color="auto"/>
        <w:bottom w:val="none" w:sz="0" w:space="0" w:color="auto"/>
        <w:right w:val="none" w:sz="0" w:space="0" w:color="auto"/>
      </w:divBdr>
    </w:div>
    <w:div w:id="5271853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ze xmlns="16b5af92-3337-4aab-aaa2-18764cb258e9" xsi:nil="true"/>
    <_Flow_SignoffStatus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documentManagement>
</p:properties>
</file>

<file path=customXml/itemProps1.xml><?xml version="1.0" encoding="utf-8"?>
<ds:datastoreItem xmlns:ds="http://schemas.openxmlformats.org/officeDocument/2006/customXml" ds:itemID="{08A13EC6-E966-42FC-A5CF-4565565A7617}">
  <ds:schemaRefs>
    <ds:schemaRef ds:uri="http://schemas.microsoft.com/sharepoint/v3/contenttype/forms"/>
  </ds:schemaRefs>
</ds:datastoreItem>
</file>

<file path=customXml/itemProps2.xml><?xml version="1.0" encoding="utf-8"?>
<ds:datastoreItem xmlns:ds="http://schemas.openxmlformats.org/officeDocument/2006/customXml" ds:itemID="{96CBCCEB-0D5B-4BC1-9EC5-1703516CAF41}">
  <ds:schemaRefs>
    <ds:schemaRef ds:uri="http://schemas.microsoft.com/sharepoint/events"/>
  </ds:schemaRefs>
</ds:datastoreItem>
</file>

<file path=customXml/itemProps3.xml><?xml version="1.0" encoding="utf-8"?>
<ds:datastoreItem xmlns:ds="http://schemas.openxmlformats.org/officeDocument/2006/customXml" ds:itemID="{83DE8BFD-F2C1-4543-83BB-E24901970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1ED9CC-6A43-49DC-96ED-5FF00D0330F1}">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docProps/app.xml><?xml version="1.0" encoding="utf-8"?>
<Properties xmlns="http://schemas.openxmlformats.org/officeDocument/2006/extended-properties" xmlns:vt="http://schemas.openxmlformats.org/officeDocument/2006/docPropsVTypes">
  <Template>Normal</Template>
  <TotalTime>1714</TotalTime>
  <Pages>6</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12263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Aleksandra Minić</cp:lastModifiedBy>
  <cp:revision>228</cp:revision>
  <cp:lastPrinted>2023-05-09T09:07:00Z</cp:lastPrinted>
  <dcterms:created xsi:type="dcterms:W3CDTF">2016-11-17T13:51:00Z</dcterms:created>
  <dcterms:modified xsi:type="dcterms:W3CDTF">2025-07-01T11:35:00Z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e91ba7-203e-4ac0-a045-4c37ad0b383b_Enabled">
    <vt:lpwstr>true</vt:lpwstr>
  </property>
  <property fmtid="{D5CDD505-2E9C-101B-9397-08002B2CF9AE}" pid="3" name="MSIP_Label_80e91ba7-203e-4ac0-a045-4c37ad0b383b_SetDate">
    <vt:lpwstr>2024-03-05T09:52:39Z</vt:lpwstr>
  </property>
  <property fmtid="{D5CDD505-2E9C-101B-9397-08002B2CF9AE}" pid="4" name="MSIP_Label_80e91ba7-203e-4ac0-a045-4c37ad0b383b_Method">
    <vt:lpwstr>Standard</vt:lpwstr>
  </property>
  <property fmtid="{D5CDD505-2E9C-101B-9397-08002B2CF9AE}" pid="5" name="MSIP_Label_80e91ba7-203e-4ac0-a045-4c37ad0b383b_Name">
    <vt:lpwstr>Interno_Internal</vt:lpwstr>
  </property>
  <property fmtid="{D5CDD505-2E9C-101B-9397-08002B2CF9AE}" pid="6" name="MSIP_Label_80e91ba7-203e-4ac0-a045-4c37ad0b383b_SiteId">
    <vt:lpwstr>61d5927c-a4d9-4b92-8821-c13225cc56bc</vt:lpwstr>
  </property>
  <property fmtid="{D5CDD505-2E9C-101B-9397-08002B2CF9AE}" pid="7" name="MSIP_Label_80e91ba7-203e-4ac0-a045-4c37ad0b383b_ActionId">
    <vt:lpwstr>b49df892-757e-4481-9d2c-dd7ca2f1fb12</vt:lpwstr>
  </property>
  <property fmtid="{D5CDD505-2E9C-101B-9397-08002B2CF9AE}" pid="8" name="MSIP_Label_80e91ba7-203e-4ac0-a045-4c37ad0b383b_ContentBits">
    <vt:lpwstr>1</vt:lpwstr>
  </property>
  <property fmtid="{D5CDD505-2E9C-101B-9397-08002B2CF9AE}" pid="9" name="ContentTypeId">
    <vt:lpwstr>0x010100CCBE9FD1C53E35438C7A9669A8044429</vt:lpwstr>
  </property>
  <property fmtid="{D5CDD505-2E9C-101B-9397-08002B2CF9AE}" pid="10" name="MSIP_Label_18bbbad8-4010-40e2-99cc-0f76b4cc22ac_Enabled">
    <vt:lpwstr>true</vt:lpwstr>
  </property>
  <property fmtid="{D5CDD505-2E9C-101B-9397-08002B2CF9AE}" pid="11" name="MSIP_Label_18bbbad8-4010-40e2-99cc-0f76b4cc22ac_SetDate">
    <vt:lpwstr>2024-11-29T12:17:09Z</vt:lpwstr>
  </property>
  <property fmtid="{D5CDD505-2E9C-101B-9397-08002B2CF9AE}" pid="12" name="MSIP_Label_18bbbad8-4010-40e2-99cc-0f76b4cc22ac_Method">
    <vt:lpwstr>Standard</vt:lpwstr>
  </property>
  <property fmtid="{D5CDD505-2E9C-101B-9397-08002B2CF9AE}" pid="13" name="MSIP_Label_18bbbad8-4010-40e2-99cc-0f76b4cc22ac_Name">
    <vt:lpwstr>Internal</vt:lpwstr>
  </property>
  <property fmtid="{D5CDD505-2E9C-101B-9397-08002B2CF9AE}" pid="14" name="MSIP_Label_18bbbad8-4010-40e2-99cc-0f76b4cc22ac_SiteId">
    <vt:lpwstr>61a70d37-ff63-45e3-bb68-f0edbf718ffd</vt:lpwstr>
  </property>
  <property fmtid="{D5CDD505-2E9C-101B-9397-08002B2CF9AE}" pid="15" name="MSIP_Label_18bbbad8-4010-40e2-99cc-0f76b4cc22ac_ActionId">
    <vt:lpwstr>ce6c0bec-71da-418e-b810-2f6b4f0686a0</vt:lpwstr>
  </property>
  <property fmtid="{D5CDD505-2E9C-101B-9397-08002B2CF9AE}" pid="16" name="MSIP_Label_18bbbad8-4010-40e2-99cc-0f76b4cc22ac_ContentBits">
    <vt:lpwstr>0</vt:lpwstr>
  </property>
</Properties>
</file>