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31691" w14:textId="77777777" w:rsidR="00C22BE5" w:rsidRPr="00840933" w:rsidRDefault="00C22BE5" w:rsidP="00036E02">
      <w:pPr>
        <w:rPr>
          <w:noProof w:val="0"/>
          <w:sz w:val="22"/>
          <w:szCs w:val="22"/>
          <w:lang w:val="sr-Latn-ME"/>
        </w:rPr>
      </w:pPr>
    </w:p>
    <w:p w14:paraId="59356ABA" w14:textId="77777777" w:rsidR="00C22BE5" w:rsidRPr="00840933" w:rsidRDefault="00C30F92" w:rsidP="00036E02">
      <w:pPr>
        <w:jc w:val="center"/>
        <w:rPr>
          <w:noProof w:val="0"/>
          <w:sz w:val="22"/>
          <w:szCs w:val="22"/>
          <w:lang w:val="sr-Latn-ME"/>
        </w:rPr>
      </w:pPr>
      <w:r w:rsidRPr="00840933">
        <w:rPr>
          <w:b/>
          <w:bCs/>
          <w:iCs/>
          <w:noProof w:val="0"/>
          <w:sz w:val="22"/>
          <w:szCs w:val="22"/>
          <w:u w:val="single"/>
          <w:lang w:val="sr-Latn-ME"/>
        </w:rPr>
        <w:t xml:space="preserve">UPUTSTVO ZA </w:t>
      </w:r>
      <w:r w:rsidR="00B71B51" w:rsidRPr="00840933">
        <w:rPr>
          <w:b/>
          <w:bCs/>
          <w:iCs/>
          <w:noProof w:val="0"/>
          <w:sz w:val="22"/>
          <w:szCs w:val="22"/>
          <w:u w:val="single"/>
          <w:lang w:val="sr-Latn-ME"/>
        </w:rPr>
        <w:t>LIJEK</w:t>
      </w:r>
    </w:p>
    <w:p w14:paraId="714C484B" w14:textId="77777777" w:rsidR="00C30F92" w:rsidRPr="00840933" w:rsidRDefault="00C30F92" w:rsidP="00036E02">
      <w:pPr>
        <w:jc w:val="center"/>
        <w:rPr>
          <w:i/>
          <w:noProof w:val="0"/>
          <w:color w:val="808080"/>
          <w:sz w:val="22"/>
          <w:szCs w:val="22"/>
          <w:lang w:val="sr-Latn-ME"/>
        </w:rPr>
      </w:pPr>
    </w:p>
    <w:p w14:paraId="65D02AF3" w14:textId="194FF9EB" w:rsidR="00B33526" w:rsidRPr="00840933" w:rsidRDefault="00B33526" w:rsidP="00036E02">
      <w:pPr>
        <w:widowControl w:val="0"/>
        <w:autoSpaceDE w:val="0"/>
        <w:autoSpaceDN w:val="0"/>
        <w:jc w:val="center"/>
        <w:rPr>
          <w:rFonts w:eastAsia="Calibri"/>
          <w:b/>
          <w:bCs/>
          <w:noProof w:val="0"/>
          <w:sz w:val="22"/>
          <w:szCs w:val="22"/>
          <w:lang w:val="sr-Latn-ME"/>
        </w:rPr>
      </w:pPr>
      <w:proofErr w:type="spellStart"/>
      <w:r w:rsidRPr="00840933">
        <w:rPr>
          <w:rFonts w:eastAsia="Calibri"/>
          <w:b/>
          <w:bCs/>
          <w:noProof w:val="0"/>
          <w:sz w:val="22"/>
          <w:szCs w:val="22"/>
          <w:lang w:val="sr-Latn-ME"/>
        </w:rPr>
        <w:t>Reagila</w:t>
      </w:r>
      <w:proofErr w:type="spellEnd"/>
      <w:r w:rsidRPr="00840933">
        <w:rPr>
          <w:rFonts w:eastAsia="Calibri"/>
          <w:b/>
          <w:bCs/>
          <w:noProof w:val="0"/>
          <w:sz w:val="22"/>
          <w:szCs w:val="22"/>
          <w:lang w:val="sr-Latn-ME"/>
        </w:rPr>
        <w:t>, 1,5 mg, kapsul</w:t>
      </w:r>
      <w:r w:rsidR="00B57BC7" w:rsidRPr="00840933">
        <w:rPr>
          <w:rFonts w:eastAsia="Calibri"/>
          <w:b/>
          <w:bCs/>
          <w:noProof w:val="0"/>
          <w:sz w:val="22"/>
          <w:szCs w:val="22"/>
          <w:lang w:val="sr-Latn-ME"/>
        </w:rPr>
        <w:t>a</w:t>
      </w:r>
      <w:r w:rsidRPr="00840933">
        <w:rPr>
          <w:rFonts w:eastAsia="Calibri"/>
          <w:b/>
          <w:bCs/>
          <w:noProof w:val="0"/>
          <w:sz w:val="22"/>
          <w:szCs w:val="22"/>
          <w:lang w:val="sr-Latn-ME"/>
        </w:rPr>
        <w:t>,</w:t>
      </w:r>
      <w:r w:rsidRPr="00840933">
        <w:rPr>
          <w:rFonts w:eastAsia="Calibri"/>
          <w:b/>
          <w:bCs/>
          <w:noProof w:val="0"/>
          <w:sz w:val="22"/>
          <w:szCs w:val="22"/>
          <w:vertAlign w:val="superscript"/>
          <w:lang w:val="sr-Latn-ME"/>
        </w:rPr>
        <w:t xml:space="preserve"> </w:t>
      </w:r>
      <w:r w:rsidRPr="00840933">
        <w:rPr>
          <w:rFonts w:eastAsia="Calibri"/>
          <w:b/>
          <w:bCs/>
          <w:noProof w:val="0"/>
          <w:sz w:val="22"/>
          <w:szCs w:val="22"/>
          <w:lang w:val="sr-Latn-ME"/>
        </w:rPr>
        <w:t>tvrd</w:t>
      </w:r>
      <w:r w:rsidR="00B57BC7" w:rsidRPr="00840933">
        <w:rPr>
          <w:rFonts w:eastAsia="Calibri"/>
          <w:b/>
          <w:bCs/>
          <w:noProof w:val="0"/>
          <w:sz w:val="22"/>
          <w:szCs w:val="22"/>
          <w:lang w:val="sr-Latn-ME"/>
        </w:rPr>
        <w:t>a</w:t>
      </w:r>
    </w:p>
    <w:p w14:paraId="7E0C8883" w14:textId="2C336ED6" w:rsidR="00B33526" w:rsidRPr="00840933" w:rsidRDefault="00B33526" w:rsidP="00036E02">
      <w:pPr>
        <w:tabs>
          <w:tab w:val="left" w:pos="284"/>
          <w:tab w:val="center" w:pos="4680"/>
          <w:tab w:val="right" w:pos="9360"/>
        </w:tabs>
        <w:jc w:val="center"/>
        <w:rPr>
          <w:b/>
          <w:bCs/>
          <w:noProof w:val="0"/>
          <w:sz w:val="22"/>
          <w:szCs w:val="22"/>
          <w:lang w:val="sr-Latn-ME" w:eastAsia="sr-Latn-ME"/>
        </w:rPr>
      </w:pPr>
      <w:proofErr w:type="spellStart"/>
      <w:r w:rsidRPr="00840933">
        <w:rPr>
          <w:b/>
          <w:bCs/>
          <w:noProof w:val="0"/>
          <w:sz w:val="22"/>
          <w:szCs w:val="22"/>
          <w:lang w:val="sr-Latn-ME" w:eastAsia="sr-Latn-ME"/>
        </w:rPr>
        <w:t>Reagila</w:t>
      </w:r>
      <w:proofErr w:type="spellEnd"/>
      <w:r w:rsidRPr="00840933">
        <w:rPr>
          <w:b/>
          <w:bCs/>
          <w:noProof w:val="0"/>
          <w:sz w:val="22"/>
          <w:szCs w:val="22"/>
          <w:lang w:val="sr-Latn-ME" w:eastAsia="sr-Latn-ME"/>
        </w:rPr>
        <w:t>, 3 mg, kapsul</w:t>
      </w:r>
      <w:r w:rsidR="00B57BC7" w:rsidRPr="00840933">
        <w:rPr>
          <w:b/>
          <w:bCs/>
          <w:noProof w:val="0"/>
          <w:sz w:val="22"/>
          <w:szCs w:val="22"/>
          <w:lang w:val="sr-Latn-ME" w:eastAsia="sr-Latn-ME"/>
        </w:rPr>
        <w:t>a</w:t>
      </w:r>
      <w:r w:rsidRPr="00840933">
        <w:rPr>
          <w:b/>
          <w:bCs/>
          <w:noProof w:val="0"/>
          <w:sz w:val="22"/>
          <w:szCs w:val="22"/>
          <w:lang w:val="sr-Latn-ME" w:eastAsia="sr-Latn-ME"/>
        </w:rPr>
        <w:t>,</w:t>
      </w:r>
      <w:r w:rsidRPr="00840933">
        <w:rPr>
          <w:b/>
          <w:bCs/>
          <w:noProof w:val="0"/>
          <w:sz w:val="22"/>
          <w:szCs w:val="22"/>
          <w:vertAlign w:val="superscript"/>
          <w:lang w:val="sr-Latn-ME" w:eastAsia="sr-Latn-ME"/>
        </w:rPr>
        <w:t xml:space="preserve"> </w:t>
      </w:r>
      <w:r w:rsidRPr="00840933">
        <w:rPr>
          <w:b/>
          <w:bCs/>
          <w:noProof w:val="0"/>
          <w:sz w:val="22"/>
          <w:szCs w:val="22"/>
          <w:lang w:val="sr-Latn-ME" w:eastAsia="sr-Latn-ME"/>
        </w:rPr>
        <w:t>tvrd</w:t>
      </w:r>
      <w:r w:rsidR="00B57BC7" w:rsidRPr="00840933">
        <w:rPr>
          <w:b/>
          <w:bCs/>
          <w:noProof w:val="0"/>
          <w:sz w:val="22"/>
          <w:szCs w:val="22"/>
          <w:lang w:val="sr-Latn-ME" w:eastAsia="sr-Latn-ME"/>
        </w:rPr>
        <w:t>a</w:t>
      </w:r>
    </w:p>
    <w:p w14:paraId="41DDFA6F" w14:textId="4C2FBFA3" w:rsidR="00B33526" w:rsidRPr="00840933" w:rsidRDefault="00B33526" w:rsidP="00036E02">
      <w:pPr>
        <w:tabs>
          <w:tab w:val="left" w:pos="284"/>
          <w:tab w:val="center" w:pos="4680"/>
          <w:tab w:val="right" w:pos="9360"/>
        </w:tabs>
        <w:jc w:val="center"/>
        <w:rPr>
          <w:b/>
          <w:bCs/>
          <w:noProof w:val="0"/>
          <w:sz w:val="22"/>
          <w:szCs w:val="22"/>
          <w:lang w:val="sr-Latn-ME" w:eastAsia="sr-Latn-ME"/>
        </w:rPr>
      </w:pPr>
      <w:proofErr w:type="spellStart"/>
      <w:r w:rsidRPr="00840933">
        <w:rPr>
          <w:b/>
          <w:bCs/>
          <w:noProof w:val="0"/>
          <w:sz w:val="22"/>
          <w:szCs w:val="22"/>
          <w:lang w:val="sr-Latn-ME" w:eastAsia="sr-Latn-ME"/>
        </w:rPr>
        <w:t>Reagila</w:t>
      </w:r>
      <w:proofErr w:type="spellEnd"/>
      <w:r w:rsidRPr="00840933">
        <w:rPr>
          <w:b/>
          <w:bCs/>
          <w:noProof w:val="0"/>
          <w:sz w:val="22"/>
          <w:szCs w:val="22"/>
          <w:lang w:val="sr-Latn-ME" w:eastAsia="sr-Latn-ME"/>
        </w:rPr>
        <w:t>,</w:t>
      </w:r>
      <w:r w:rsidR="00DB022A" w:rsidRPr="00840933">
        <w:rPr>
          <w:b/>
          <w:bCs/>
          <w:noProof w:val="0"/>
          <w:sz w:val="22"/>
          <w:szCs w:val="22"/>
          <w:lang w:val="sr-Latn-ME" w:eastAsia="sr-Latn-ME"/>
        </w:rPr>
        <w:t xml:space="preserve"> </w:t>
      </w:r>
      <w:r w:rsidRPr="00840933">
        <w:rPr>
          <w:b/>
          <w:bCs/>
          <w:noProof w:val="0"/>
          <w:sz w:val="22"/>
          <w:szCs w:val="22"/>
          <w:lang w:val="sr-Latn-ME" w:eastAsia="sr-Latn-ME"/>
        </w:rPr>
        <w:t>4,5 mg, kapsul</w:t>
      </w:r>
      <w:r w:rsidR="00B57BC7" w:rsidRPr="00840933">
        <w:rPr>
          <w:b/>
          <w:bCs/>
          <w:noProof w:val="0"/>
          <w:sz w:val="22"/>
          <w:szCs w:val="22"/>
          <w:lang w:val="sr-Latn-ME" w:eastAsia="sr-Latn-ME"/>
        </w:rPr>
        <w:t>a</w:t>
      </w:r>
      <w:r w:rsidRPr="00840933">
        <w:rPr>
          <w:b/>
          <w:bCs/>
          <w:noProof w:val="0"/>
          <w:sz w:val="22"/>
          <w:szCs w:val="22"/>
          <w:lang w:val="sr-Latn-ME" w:eastAsia="sr-Latn-ME"/>
        </w:rPr>
        <w:t>,</w:t>
      </w:r>
      <w:r w:rsidRPr="00840933">
        <w:rPr>
          <w:b/>
          <w:bCs/>
          <w:noProof w:val="0"/>
          <w:sz w:val="22"/>
          <w:szCs w:val="22"/>
          <w:vertAlign w:val="superscript"/>
          <w:lang w:val="sr-Latn-ME" w:eastAsia="sr-Latn-ME"/>
        </w:rPr>
        <w:t xml:space="preserve"> </w:t>
      </w:r>
      <w:r w:rsidRPr="00840933">
        <w:rPr>
          <w:b/>
          <w:bCs/>
          <w:noProof w:val="0"/>
          <w:sz w:val="22"/>
          <w:szCs w:val="22"/>
          <w:lang w:val="sr-Latn-ME" w:eastAsia="sr-Latn-ME"/>
        </w:rPr>
        <w:t>tvrd</w:t>
      </w:r>
      <w:r w:rsidR="00B57BC7" w:rsidRPr="00840933">
        <w:rPr>
          <w:b/>
          <w:bCs/>
          <w:noProof w:val="0"/>
          <w:sz w:val="22"/>
          <w:szCs w:val="22"/>
          <w:lang w:val="sr-Latn-ME" w:eastAsia="sr-Latn-ME"/>
        </w:rPr>
        <w:t>a</w:t>
      </w:r>
    </w:p>
    <w:p w14:paraId="0B01FF24" w14:textId="5ED7BD62" w:rsidR="00036E02" w:rsidRPr="00840933" w:rsidRDefault="00B33526" w:rsidP="00036E02">
      <w:pPr>
        <w:widowControl w:val="0"/>
        <w:autoSpaceDE w:val="0"/>
        <w:autoSpaceDN w:val="0"/>
        <w:jc w:val="center"/>
        <w:rPr>
          <w:rFonts w:eastAsia="Calibri"/>
          <w:b/>
          <w:bCs/>
          <w:noProof w:val="0"/>
          <w:sz w:val="22"/>
          <w:szCs w:val="22"/>
          <w:lang w:val="sr-Latn-ME"/>
        </w:rPr>
      </w:pPr>
      <w:proofErr w:type="spellStart"/>
      <w:r w:rsidRPr="00840933">
        <w:rPr>
          <w:rFonts w:eastAsia="Calibri"/>
          <w:b/>
          <w:bCs/>
          <w:noProof w:val="0"/>
          <w:sz w:val="22"/>
          <w:szCs w:val="22"/>
          <w:lang w:val="sr-Latn-ME"/>
        </w:rPr>
        <w:t>Reagila</w:t>
      </w:r>
      <w:proofErr w:type="spellEnd"/>
      <w:r w:rsidRPr="00840933">
        <w:rPr>
          <w:rFonts w:eastAsia="Calibri"/>
          <w:b/>
          <w:bCs/>
          <w:noProof w:val="0"/>
          <w:sz w:val="22"/>
          <w:szCs w:val="22"/>
          <w:lang w:val="sr-Latn-ME"/>
        </w:rPr>
        <w:t>, 6 mg, kapsul</w:t>
      </w:r>
      <w:r w:rsidR="00B57BC7" w:rsidRPr="00840933">
        <w:rPr>
          <w:rFonts w:eastAsia="Calibri"/>
          <w:b/>
          <w:bCs/>
          <w:noProof w:val="0"/>
          <w:sz w:val="22"/>
          <w:szCs w:val="22"/>
          <w:lang w:val="sr-Latn-ME"/>
        </w:rPr>
        <w:t>a</w:t>
      </w:r>
      <w:r w:rsidRPr="00840933">
        <w:rPr>
          <w:rFonts w:eastAsia="Calibri"/>
          <w:b/>
          <w:bCs/>
          <w:noProof w:val="0"/>
          <w:sz w:val="22"/>
          <w:szCs w:val="22"/>
          <w:lang w:val="sr-Latn-ME"/>
        </w:rPr>
        <w:t>,</w:t>
      </w:r>
      <w:r w:rsidRPr="00840933">
        <w:rPr>
          <w:rFonts w:eastAsia="Calibri"/>
          <w:b/>
          <w:bCs/>
          <w:noProof w:val="0"/>
          <w:sz w:val="22"/>
          <w:szCs w:val="22"/>
          <w:vertAlign w:val="superscript"/>
          <w:lang w:val="sr-Latn-ME"/>
        </w:rPr>
        <w:t xml:space="preserve"> </w:t>
      </w:r>
      <w:r w:rsidRPr="00840933">
        <w:rPr>
          <w:rFonts w:eastAsia="Calibri"/>
          <w:b/>
          <w:bCs/>
          <w:noProof w:val="0"/>
          <w:sz w:val="22"/>
          <w:szCs w:val="22"/>
          <w:lang w:val="sr-Latn-ME"/>
        </w:rPr>
        <w:t>tvrd</w:t>
      </w:r>
      <w:r w:rsidR="00B57BC7" w:rsidRPr="00840933">
        <w:rPr>
          <w:rFonts w:eastAsia="Calibri"/>
          <w:b/>
          <w:bCs/>
          <w:noProof w:val="0"/>
          <w:sz w:val="22"/>
          <w:szCs w:val="22"/>
          <w:lang w:val="sr-Latn-ME"/>
        </w:rPr>
        <w:t>a</w:t>
      </w:r>
      <w:r w:rsidRPr="00840933">
        <w:rPr>
          <w:rFonts w:eastAsia="Calibri"/>
          <w:b/>
          <w:bCs/>
          <w:noProof w:val="0"/>
          <w:sz w:val="22"/>
          <w:szCs w:val="22"/>
          <w:lang w:val="sr-Latn-ME"/>
        </w:rPr>
        <w:t xml:space="preserve"> </w:t>
      </w:r>
    </w:p>
    <w:p w14:paraId="46C8C5D1" w14:textId="77777777" w:rsidR="00036E02" w:rsidRPr="00840933" w:rsidRDefault="00036E02" w:rsidP="00036E02">
      <w:pPr>
        <w:widowControl w:val="0"/>
        <w:autoSpaceDE w:val="0"/>
        <w:autoSpaceDN w:val="0"/>
        <w:jc w:val="center"/>
        <w:rPr>
          <w:rFonts w:eastAsia="Calibri"/>
          <w:b/>
          <w:bCs/>
          <w:noProof w:val="0"/>
          <w:sz w:val="22"/>
          <w:szCs w:val="22"/>
          <w:lang w:val="sr-Latn-ME"/>
        </w:rPr>
      </w:pPr>
    </w:p>
    <w:p w14:paraId="7BDD3D14" w14:textId="250B8A63" w:rsidR="00B33526" w:rsidRPr="00840933" w:rsidRDefault="00B33526" w:rsidP="00036E02">
      <w:pPr>
        <w:widowControl w:val="0"/>
        <w:autoSpaceDE w:val="0"/>
        <w:autoSpaceDN w:val="0"/>
        <w:jc w:val="center"/>
        <w:rPr>
          <w:rFonts w:eastAsia="Calibri"/>
          <w:b/>
          <w:bCs/>
          <w:noProof w:val="0"/>
          <w:sz w:val="22"/>
          <w:szCs w:val="22"/>
          <w:vertAlign w:val="superscript"/>
          <w:lang w:val="sr-Latn-ME"/>
        </w:rPr>
      </w:pPr>
      <w:proofErr w:type="spellStart"/>
      <w:r w:rsidRPr="00840933">
        <w:rPr>
          <w:rFonts w:eastAsia="Calibri"/>
          <w:b/>
          <w:bCs/>
          <w:noProof w:val="0"/>
          <w:sz w:val="22"/>
          <w:szCs w:val="22"/>
          <w:lang w:val="sr-Latn-ME"/>
        </w:rPr>
        <w:t>kariprazin</w:t>
      </w:r>
      <w:proofErr w:type="spellEnd"/>
    </w:p>
    <w:p w14:paraId="35EB0F45" w14:textId="0B57B8B0" w:rsidR="00C22BE5" w:rsidRPr="00840933" w:rsidRDefault="00C22BE5" w:rsidP="00036E02">
      <w:pPr>
        <w:pStyle w:val="Header"/>
        <w:tabs>
          <w:tab w:val="left" w:pos="284"/>
        </w:tabs>
        <w:rPr>
          <w:noProof w:val="0"/>
          <w:sz w:val="22"/>
          <w:szCs w:val="22"/>
          <w:lang w:val="sr-Latn-ME"/>
        </w:rPr>
      </w:pPr>
    </w:p>
    <w:p w14:paraId="3F54E006" w14:textId="77777777" w:rsidR="00036E02" w:rsidRPr="00840933" w:rsidRDefault="00036E02" w:rsidP="00036E02">
      <w:pPr>
        <w:pStyle w:val="Header"/>
        <w:tabs>
          <w:tab w:val="left" w:pos="284"/>
        </w:tabs>
        <w:rPr>
          <w:noProof w:val="0"/>
          <w:sz w:val="22"/>
          <w:szCs w:val="22"/>
          <w:lang w:val="sr-Latn-ME"/>
        </w:rPr>
      </w:pPr>
    </w:p>
    <w:p w14:paraId="1FB6079F" w14:textId="77777777" w:rsidR="00A32113" w:rsidRPr="00840933" w:rsidRDefault="00A32113" w:rsidP="00036E02">
      <w:pPr>
        <w:pStyle w:val="Header"/>
        <w:tabs>
          <w:tab w:val="left" w:pos="284"/>
        </w:tabs>
        <w:ind w:left="360"/>
        <w:rPr>
          <w:i/>
          <w:iCs/>
          <w:noProof w:val="0"/>
          <w:sz w:val="22"/>
          <w:szCs w:val="22"/>
          <w:lang w:val="sr-Latn-ME"/>
        </w:rPr>
      </w:pPr>
    </w:p>
    <w:p w14:paraId="254F2605" w14:textId="77777777" w:rsidR="006A2B96" w:rsidRPr="00840933" w:rsidRDefault="00A32113" w:rsidP="00036E02">
      <w:pPr>
        <w:widowControl w:val="0"/>
        <w:autoSpaceDE w:val="0"/>
        <w:autoSpaceDN w:val="0"/>
        <w:ind w:left="360" w:hanging="360"/>
        <w:rPr>
          <w:b/>
          <w:bCs/>
          <w:noProof w:val="0"/>
          <w:sz w:val="22"/>
          <w:szCs w:val="22"/>
          <w:lang w:val="sr-Latn-ME"/>
        </w:rPr>
      </w:pPr>
      <w:r w:rsidRPr="00840933">
        <w:rPr>
          <w:b/>
          <w:bCs/>
          <w:noProof w:val="0"/>
          <w:sz w:val="22"/>
          <w:szCs w:val="22"/>
          <w:lang w:val="sr-Latn-ME"/>
        </w:rPr>
        <w:t>Pažljivo pročitajte ovo uputstvo, prije nego što počnete da koristite ovaj lijek</w:t>
      </w:r>
      <w:r w:rsidR="00070BAB" w:rsidRPr="00840933">
        <w:rPr>
          <w:b/>
          <w:bCs/>
          <w:noProof w:val="0"/>
          <w:sz w:val="22"/>
          <w:szCs w:val="22"/>
          <w:lang w:val="sr-Latn-ME"/>
        </w:rPr>
        <w:t>,</w:t>
      </w:r>
      <w:r w:rsidR="006A2B96" w:rsidRPr="00840933">
        <w:rPr>
          <w:noProof w:val="0"/>
          <w:sz w:val="22"/>
          <w:szCs w:val="22"/>
          <w:lang w:val="sr-Latn-ME"/>
        </w:rPr>
        <w:t xml:space="preserve"> </w:t>
      </w:r>
      <w:r w:rsidR="006A2B96" w:rsidRPr="00840933">
        <w:rPr>
          <w:b/>
          <w:bCs/>
          <w:noProof w:val="0"/>
          <w:sz w:val="22"/>
          <w:szCs w:val="22"/>
          <w:lang w:val="sr-Latn-ME"/>
        </w:rPr>
        <w:t xml:space="preserve">jer sadrži </w:t>
      </w:r>
    </w:p>
    <w:p w14:paraId="68725DB0" w14:textId="77777777" w:rsidR="00A32113" w:rsidRPr="00840933" w:rsidRDefault="006A2B96" w:rsidP="00036E02">
      <w:pPr>
        <w:widowControl w:val="0"/>
        <w:autoSpaceDE w:val="0"/>
        <w:autoSpaceDN w:val="0"/>
        <w:ind w:left="360" w:hanging="360"/>
        <w:rPr>
          <w:b/>
          <w:bCs/>
          <w:noProof w:val="0"/>
          <w:sz w:val="22"/>
          <w:szCs w:val="22"/>
          <w:lang w:val="sr-Latn-ME"/>
        </w:rPr>
      </w:pPr>
      <w:r w:rsidRPr="00840933">
        <w:rPr>
          <w:b/>
          <w:bCs/>
          <w:noProof w:val="0"/>
          <w:sz w:val="22"/>
          <w:szCs w:val="22"/>
          <w:lang w:val="sr-Latn-ME"/>
        </w:rPr>
        <w:t>informacije koje su važne za Vas</w:t>
      </w:r>
    </w:p>
    <w:p w14:paraId="06811AE8" w14:textId="77777777" w:rsidR="00A32113" w:rsidRPr="00840933" w:rsidRDefault="00A32113" w:rsidP="00036E02">
      <w:pPr>
        <w:widowControl w:val="0"/>
        <w:numPr>
          <w:ilvl w:val="0"/>
          <w:numId w:val="18"/>
        </w:numPr>
        <w:tabs>
          <w:tab w:val="clear" w:pos="576"/>
          <w:tab w:val="num" w:pos="569"/>
          <w:tab w:val="num" w:pos="600"/>
        </w:tabs>
        <w:autoSpaceDE w:val="0"/>
        <w:autoSpaceDN w:val="0"/>
        <w:rPr>
          <w:noProof w:val="0"/>
          <w:sz w:val="22"/>
          <w:szCs w:val="22"/>
          <w:lang w:val="sr-Latn-ME"/>
        </w:rPr>
      </w:pPr>
      <w:r w:rsidRPr="00840933">
        <w:rPr>
          <w:noProof w:val="0"/>
          <w:sz w:val="22"/>
          <w:szCs w:val="22"/>
          <w:lang w:val="sr-Latn-ME"/>
        </w:rPr>
        <w:t>Uputstvo sačuvajte. Može biti potrebno da ga ponovo pročitate.</w:t>
      </w:r>
    </w:p>
    <w:p w14:paraId="21F1F453" w14:textId="77777777" w:rsidR="00A32113" w:rsidRPr="00840933" w:rsidRDefault="00A32113" w:rsidP="00036E02">
      <w:pPr>
        <w:widowControl w:val="0"/>
        <w:numPr>
          <w:ilvl w:val="0"/>
          <w:numId w:val="18"/>
        </w:numPr>
        <w:tabs>
          <w:tab w:val="clear" w:pos="576"/>
          <w:tab w:val="num" w:pos="600"/>
        </w:tabs>
        <w:autoSpaceDE w:val="0"/>
        <w:autoSpaceDN w:val="0"/>
        <w:rPr>
          <w:noProof w:val="0"/>
          <w:sz w:val="22"/>
          <w:szCs w:val="22"/>
          <w:lang w:val="sr-Latn-ME"/>
        </w:rPr>
      </w:pPr>
      <w:r w:rsidRPr="00840933">
        <w:rPr>
          <w:noProof w:val="0"/>
          <w:sz w:val="22"/>
          <w:szCs w:val="22"/>
          <w:lang w:val="sr-Latn-ME"/>
        </w:rPr>
        <w:t>Ako imate dodatnih pitanja, obratite se svom ljekaru ili farmaceutu</w:t>
      </w:r>
      <w:r w:rsidR="00070BAB" w:rsidRPr="00840933">
        <w:rPr>
          <w:noProof w:val="0"/>
          <w:sz w:val="22"/>
          <w:szCs w:val="22"/>
          <w:lang w:val="sr-Latn-ME"/>
        </w:rPr>
        <w:t xml:space="preserve"> ili medicinskoj sestri</w:t>
      </w:r>
      <w:r w:rsidRPr="00840933">
        <w:rPr>
          <w:noProof w:val="0"/>
          <w:sz w:val="22"/>
          <w:szCs w:val="22"/>
          <w:lang w:val="sr-Latn-ME"/>
        </w:rPr>
        <w:t>.</w:t>
      </w:r>
      <w:r w:rsidR="006240C9" w:rsidRPr="00840933">
        <w:rPr>
          <w:noProof w:val="0"/>
          <w:sz w:val="22"/>
          <w:szCs w:val="22"/>
          <w:lang w:val="sr-Latn-ME"/>
        </w:rPr>
        <w:t xml:space="preserve"> </w:t>
      </w:r>
    </w:p>
    <w:p w14:paraId="5A36D6EA" w14:textId="77777777" w:rsidR="00A32113" w:rsidRPr="00840933" w:rsidRDefault="00A32113" w:rsidP="00036E02">
      <w:pPr>
        <w:widowControl w:val="0"/>
        <w:numPr>
          <w:ilvl w:val="0"/>
          <w:numId w:val="18"/>
        </w:numPr>
        <w:tabs>
          <w:tab w:val="clear" w:pos="576"/>
          <w:tab w:val="num" w:pos="600"/>
        </w:tabs>
        <w:autoSpaceDE w:val="0"/>
        <w:autoSpaceDN w:val="0"/>
        <w:ind w:left="600" w:hanging="600"/>
        <w:rPr>
          <w:noProof w:val="0"/>
          <w:sz w:val="22"/>
          <w:szCs w:val="22"/>
          <w:lang w:val="sr-Latn-ME"/>
        </w:rPr>
      </w:pPr>
      <w:r w:rsidRPr="00840933">
        <w:rPr>
          <w:noProof w:val="0"/>
          <w:sz w:val="22"/>
          <w:szCs w:val="22"/>
          <w:lang w:val="sr-Latn-ME"/>
        </w:rPr>
        <w:t>Ovaj lijek propisan je Vama i ne sm</w:t>
      </w:r>
      <w:r w:rsidR="00A06E5C" w:rsidRPr="00840933">
        <w:rPr>
          <w:noProof w:val="0"/>
          <w:sz w:val="22"/>
          <w:szCs w:val="22"/>
          <w:lang w:val="sr-Latn-ME"/>
        </w:rPr>
        <w:t>ij</w:t>
      </w:r>
      <w:r w:rsidRPr="00840933">
        <w:rPr>
          <w:noProof w:val="0"/>
          <w:sz w:val="22"/>
          <w:szCs w:val="22"/>
          <w:lang w:val="sr-Latn-ME"/>
        </w:rPr>
        <w:t>ete ga davati drugima. Može da im škodi, čak i kada imaju iste znake bolesti kao i Vi.</w:t>
      </w:r>
    </w:p>
    <w:p w14:paraId="04DFA2C8" w14:textId="77777777" w:rsidR="00C269D7" w:rsidRPr="00840933" w:rsidRDefault="00C269D7" w:rsidP="00036E02">
      <w:pPr>
        <w:widowControl w:val="0"/>
        <w:numPr>
          <w:ilvl w:val="0"/>
          <w:numId w:val="18"/>
        </w:numPr>
        <w:tabs>
          <w:tab w:val="clear" w:pos="576"/>
          <w:tab w:val="num" w:pos="0"/>
        </w:tabs>
        <w:autoSpaceDE w:val="0"/>
        <w:autoSpaceDN w:val="0"/>
        <w:ind w:left="600" w:hanging="600"/>
        <w:rPr>
          <w:noProof w:val="0"/>
          <w:sz w:val="22"/>
          <w:szCs w:val="22"/>
          <w:lang w:val="sr-Latn-ME"/>
        </w:rPr>
      </w:pPr>
      <w:r w:rsidRPr="00840933">
        <w:rPr>
          <w:noProof w:val="0"/>
          <w:spacing w:val="-5"/>
          <w:sz w:val="22"/>
          <w:szCs w:val="22"/>
          <w:lang w:val="sr-Latn-ME"/>
        </w:rPr>
        <w:t xml:space="preserve">Ako </w:t>
      </w:r>
      <w:r w:rsidR="00CE3E04" w:rsidRPr="00840933">
        <w:rPr>
          <w:noProof w:val="0"/>
          <w:spacing w:val="-5"/>
          <w:sz w:val="22"/>
          <w:szCs w:val="22"/>
          <w:lang w:val="sr-Latn-ME"/>
        </w:rPr>
        <w:t>Vam</w:t>
      </w:r>
      <w:r w:rsidRPr="00840933">
        <w:rPr>
          <w:noProof w:val="0"/>
          <w:spacing w:val="-5"/>
          <w:sz w:val="22"/>
          <w:szCs w:val="22"/>
          <w:lang w:val="sr-Latn-ME"/>
        </w:rPr>
        <w:t xml:space="preserve"> se javi bilo koje neželjeno d</w:t>
      </w:r>
      <w:r w:rsidR="000D14D2" w:rsidRPr="00840933">
        <w:rPr>
          <w:noProof w:val="0"/>
          <w:spacing w:val="-5"/>
          <w:sz w:val="22"/>
          <w:szCs w:val="22"/>
          <w:lang w:val="sr-Latn-ME"/>
        </w:rPr>
        <w:t xml:space="preserve">ejstvo recite to svom ljekaru, </w:t>
      </w:r>
      <w:r w:rsidRPr="00840933">
        <w:rPr>
          <w:noProof w:val="0"/>
          <w:spacing w:val="-5"/>
          <w:sz w:val="22"/>
          <w:szCs w:val="22"/>
          <w:lang w:val="sr-Latn-ME"/>
        </w:rPr>
        <w:t>farmaceutu ili medicinskoj sestri. Ovo uključuje i bilo koja neželjena dejstva koja nijesu navedena u ovom uputstvu</w:t>
      </w:r>
      <w:r w:rsidRPr="00840933">
        <w:rPr>
          <w:noProof w:val="0"/>
          <w:spacing w:val="-4"/>
          <w:sz w:val="22"/>
          <w:szCs w:val="22"/>
          <w:lang w:val="sr-Latn-ME"/>
        </w:rPr>
        <w:t xml:space="preserve">. </w:t>
      </w:r>
      <w:r w:rsidR="0085398E" w:rsidRPr="00840933">
        <w:rPr>
          <w:noProof w:val="0"/>
          <w:spacing w:val="-4"/>
          <w:sz w:val="22"/>
          <w:szCs w:val="22"/>
          <w:lang w:val="sr-Latn-ME"/>
        </w:rPr>
        <w:t xml:space="preserve">Pogledajte dio 4. </w:t>
      </w:r>
    </w:p>
    <w:p w14:paraId="127488FB" w14:textId="77777777" w:rsidR="00C269D7" w:rsidRPr="00840933" w:rsidRDefault="00C269D7" w:rsidP="00036E02">
      <w:pPr>
        <w:widowControl w:val="0"/>
        <w:autoSpaceDE w:val="0"/>
        <w:autoSpaceDN w:val="0"/>
        <w:ind w:left="600"/>
        <w:rPr>
          <w:noProof w:val="0"/>
          <w:sz w:val="22"/>
          <w:szCs w:val="22"/>
          <w:lang w:val="sr-Latn-ME"/>
        </w:rPr>
      </w:pPr>
    </w:p>
    <w:p w14:paraId="1BB7D31D" w14:textId="77777777" w:rsidR="003324F7" w:rsidRPr="00840933" w:rsidRDefault="003324F7" w:rsidP="00036E02">
      <w:pPr>
        <w:widowControl w:val="0"/>
        <w:autoSpaceDE w:val="0"/>
        <w:autoSpaceDN w:val="0"/>
        <w:rPr>
          <w:i/>
          <w:iCs/>
          <w:noProof w:val="0"/>
          <w:sz w:val="22"/>
          <w:szCs w:val="22"/>
          <w:lang w:val="sr-Latn-ME"/>
        </w:rPr>
      </w:pPr>
    </w:p>
    <w:p w14:paraId="149E0488" w14:textId="77777777" w:rsidR="00A92C66" w:rsidRPr="00840933" w:rsidRDefault="00A92C66" w:rsidP="00036E02">
      <w:pPr>
        <w:widowControl w:val="0"/>
        <w:autoSpaceDE w:val="0"/>
        <w:autoSpaceDN w:val="0"/>
        <w:ind w:left="600"/>
        <w:rPr>
          <w:noProof w:val="0"/>
          <w:sz w:val="22"/>
          <w:szCs w:val="22"/>
          <w:lang w:val="sr-Latn-ME"/>
        </w:rPr>
      </w:pPr>
    </w:p>
    <w:p w14:paraId="0D209DCA" w14:textId="77777777" w:rsidR="00A32113" w:rsidRPr="00840933" w:rsidRDefault="00A32113" w:rsidP="00036E02">
      <w:pPr>
        <w:widowControl w:val="0"/>
        <w:autoSpaceDE w:val="0"/>
        <w:autoSpaceDN w:val="0"/>
        <w:rPr>
          <w:b/>
          <w:bCs/>
          <w:noProof w:val="0"/>
          <w:sz w:val="22"/>
          <w:szCs w:val="22"/>
          <w:lang w:val="sr-Latn-ME"/>
        </w:rPr>
      </w:pPr>
      <w:r w:rsidRPr="00840933">
        <w:rPr>
          <w:b/>
          <w:bCs/>
          <w:noProof w:val="0"/>
          <w:sz w:val="22"/>
          <w:szCs w:val="22"/>
          <w:lang w:val="sr-Latn-ME"/>
        </w:rPr>
        <w:t>U ovom uputstvu pročitaćete:</w:t>
      </w:r>
    </w:p>
    <w:p w14:paraId="747A3875" w14:textId="77777777" w:rsidR="00B33526" w:rsidRPr="00840933" w:rsidRDefault="00B33526" w:rsidP="00036E02">
      <w:pPr>
        <w:widowControl w:val="0"/>
        <w:numPr>
          <w:ilvl w:val="0"/>
          <w:numId w:val="17"/>
        </w:numPr>
        <w:autoSpaceDE w:val="0"/>
        <w:autoSpaceDN w:val="0"/>
        <w:rPr>
          <w:noProof w:val="0"/>
          <w:sz w:val="22"/>
          <w:szCs w:val="22"/>
          <w:lang w:val="sr-Latn-ME"/>
        </w:rPr>
      </w:pPr>
      <w:r w:rsidRPr="00840933">
        <w:rPr>
          <w:noProof w:val="0"/>
          <w:sz w:val="22"/>
          <w:szCs w:val="22"/>
          <w:lang w:val="sr-Latn-ME"/>
        </w:rPr>
        <w:t xml:space="preserve">Šta je lijek </w:t>
      </w:r>
      <w:proofErr w:type="spellStart"/>
      <w:r w:rsidRPr="00840933">
        <w:rPr>
          <w:noProof w:val="0"/>
          <w:sz w:val="22"/>
          <w:szCs w:val="22"/>
          <w:lang w:val="sr-Latn-ME"/>
        </w:rPr>
        <w:t>Reagila</w:t>
      </w:r>
      <w:proofErr w:type="spellEnd"/>
      <w:r w:rsidRPr="00840933">
        <w:rPr>
          <w:noProof w:val="0"/>
          <w:sz w:val="22"/>
          <w:szCs w:val="22"/>
          <w:lang w:val="sr-Latn-ME"/>
        </w:rPr>
        <w:t xml:space="preserve"> i čemu je namijenjen</w:t>
      </w:r>
    </w:p>
    <w:p w14:paraId="0FD4DCBD" w14:textId="77777777" w:rsidR="00B33526" w:rsidRPr="00840933" w:rsidRDefault="00B33526" w:rsidP="00036E02">
      <w:pPr>
        <w:widowControl w:val="0"/>
        <w:numPr>
          <w:ilvl w:val="0"/>
          <w:numId w:val="17"/>
        </w:numPr>
        <w:autoSpaceDE w:val="0"/>
        <w:autoSpaceDN w:val="0"/>
        <w:rPr>
          <w:noProof w:val="0"/>
          <w:sz w:val="22"/>
          <w:szCs w:val="22"/>
          <w:lang w:val="sr-Latn-ME"/>
        </w:rPr>
      </w:pPr>
      <w:r w:rsidRPr="00840933">
        <w:rPr>
          <w:noProof w:val="0"/>
          <w:sz w:val="22"/>
          <w:szCs w:val="22"/>
          <w:lang w:val="sr-Latn-ME"/>
        </w:rPr>
        <w:t xml:space="preserve">Šta treba da znate prije nego što uzmete lijek </w:t>
      </w:r>
      <w:proofErr w:type="spellStart"/>
      <w:r w:rsidRPr="00840933">
        <w:rPr>
          <w:noProof w:val="0"/>
          <w:sz w:val="22"/>
          <w:szCs w:val="22"/>
          <w:lang w:val="sr-Latn-ME"/>
        </w:rPr>
        <w:t>Reagila</w:t>
      </w:r>
      <w:proofErr w:type="spellEnd"/>
    </w:p>
    <w:p w14:paraId="7424F86D" w14:textId="77777777" w:rsidR="00B33526" w:rsidRPr="00840933" w:rsidRDefault="00B33526" w:rsidP="00036E02">
      <w:pPr>
        <w:widowControl w:val="0"/>
        <w:numPr>
          <w:ilvl w:val="0"/>
          <w:numId w:val="17"/>
        </w:numPr>
        <w:autoSpaceDE w:val="0"/>
        <w:autoSpaceDN w:val="0"/>
        <w:rPr>
          <w:noProof w:val="0"/>
          <w:sz w:val="22"/>
          <w:szCs w:val="22"/>
          <w:lang w:val="sr-Latn-ME"/>
        </w:rPr>
      </w:pPr>
      <w:r w:rsidRPr="00840933">
        <w:rPr>
          <w:noProof w:val="0"/>
          <w:sz w:val="22"/>
          <w:szCs w:val="22"/>
          <w:lang w:val="sr-Latn-ME"/>
        </w:rPr>
        <w:t xml:space="preserve">Kako se upotrebljava lijek </w:t>
      </w:r>
      <w:proofErr w:type="spellStart"/>
      <w:r w:rsidRPr="00840933">
        <w:rPr>
          <w:noProof w:val="0"/>
          <w:sz w:val="22"/>
          <w:szCs w:val="22"/>
          <w:lang w:val="sr-Latn-ME"/>
        </w:rPr>
        <w:t>Reagila</w:t>
      </w:r>
      <w:proofErr w:type="spellEnd"/>
    </w:p>
    <w:p w14:paraId="495B6F86" w14:textId="77777777" w:rsidR="00B33526" w:rsidRPr="00840933" w:rsidRDefault="00B33526" w:rsidP="00036E02">
      <w:pPr>
        <w:widowControl w:val="0"/>
        <w:numPr>
          <w:ilvl w:val="0"/>
          <w:numId w:val="17"/>
        </w:numPr>
        <w:autoSpaceDE w:val="0"/>
        <w:autoSpaceDN w:val="0"/>
        <w:rPr>
          <w:noProof w:val="0"/>
          <w:sz w:val="22"/>
          <w:szCs w:val="22"/>
          <w:lang w:val="sr-Latn-ME"/>
        </w:rPr>
      </w:pPr>
      <w:r w:rsidRPr="00840933">
        <w:rPr>
          <w:noProof w:val="0"/>
          <w:sz w:val="22"/>
          <w:szCs w:val="22"/>
          <w:lang w:val="sr-Latn-ME"/>
        </w:rPr>
        <w:t xml:space="preserve">Moguća neželjena dejstva </w:t>
      </w:r>
    </w:p>
    <w:p w14:paraId="53D24052" w14:textId="77777777" w:rsidR="00B33526" w:rsidRPr="00840933" w:rsidRDefault="00B33526" w:rsidP="00036E02">
      <w:pPr>
        <w:widowControl w:val="0"/>
        <w:numPr>
          <w:ilvl w:val="0"/>
          <w:numId w:val="17"/>
        </w:numPr>
        <w:autoSpaceDE w:val="0"/>
        <w:autoSpaceDN w:val="0"/>
        <w:rPr>
          <w:noProof w:val="0"/>
          <w:sz w:val="22"/>
          <w:szCs w:val="22"/>
          <w:lang w:val="sr-Latn-ME"/>
        </w:rPr>
      </w:pPr>
      <w:r w:rsidRPr="00840933">
        <w:rPr>
          <w:noProof w:val="0"/>
          <w:sz w:val="22"/>
          <w:szCs w:val="22"/>
          <w:lang w:val="sr-Latn-ME"/>
        </w:rPr>
        <w:t xml:space="preserve">Kako čuvati lijek </w:t>
      </w:r>
      <w:proofErr w:type="spellStart"/>
      <w:r w:rsidRPr="00840933">
        <w:rPr>
          <w:noProof w:val="0"/>
          <w:sz w:val="22"/>
          <w:szCs w:val="22"/>
          <w:lang w:val="sr-Latn-ME"/>
        </w:rPr>
        <w:t>Reagila</w:t>
      </w:r>
      <w:proofErr w:type="spellEnd"/>
    </w:p>
    <w:p w14:paraId="43FA5F0F" w14:textId="77777777" w:rsidR="00B33526" w:rsidRPr="00840933" w:rsidRDefault="00B33526" w:rsidP="00036E02">
      <w:pPr>
        <w:widowControl w:val="0"/>
        <w:numPr>
          <w:ilvl w:val="0"/>
          <w:numId w:val="17"/>
        </w:numPr>
        <w:autoSpaceDE w:val="0"/>
        <w:autoSpaceDN w:val="0"/>
        <w:rPr>
          <w:b/>
          <w:bCs/>
          <w:noProof w:val="0"/>
          <w:sz w:val="22"/>
          <w:szCs w:val="22"/>
          <w:lang w:val="sr-Latn-ME"/>
        </w:rPr>
      </w:pPr>
      <w:r w:rsidRPr="00840933">
        <w:rPr>
          <w:noProof w:val="0"/>
          <w:sz w:val="22"/>
          <w:szCs w:val="22"/>
          <w:lang w:val="sr-Latn-ME"/>
        </w:rPr>
        <w:t xml:space="preserve">Sadržaj pakovanja i dodatne informacije </w:t>
      </w:r>
    </w:p>
    <w:p w14:paraId="68EE9B7D" w14:textId="77777777" w:rsidR="00A32113" w:rsidRPr="00840933" w:rsidRDefault="00A32113" w:rsidP="00036E02">
      <w:pPr>
        <w:widowControl w:val="0"/>
        <w:autoSpaceDE w:val="0"/>
        <w:autoSpaceDN w:val="0"/>
        <w:rPr>
          <w:noProof w:val="0"/>
          <w:sz w:val="22"/>
          <w:szCs w:val="22"/>
          <w:lang w:val="sr-Latn-ME"/>
        </w:rPr>
      </w:pPr>
    </w:p>
    <w:p w14:paraId="24CFFC27" w14:textId="77777777" w:rsidR="00C22BE5" w:rsidRPr="00840933" w:rsidRDefault="00C22BE5" w:rsidP="00036E02">
      <w:pPr>
        <w:pStyle w:val="Header"/>
        <w:tabs>
          <w:tab w:val="left" w:pos="284"/>
        </w:tabs>
        <w:rPr>
          <w:noProof w:val="0"/>
          <w:sz w:val="22"/>
          <w:szCs w:val="22"/>
          <w:lang w:val="sr-Latn-ME"/>
        </w:rPr>
      </w:pPr>
    </w:p>
    <w:p w14:paraId="5A0933AA" w14:textId="77777777" w:rsidR="00CF1B2D" w:rsidRPr="00840933" w:rsidRDefault="00CF1B2D" w:rsidP="00036E02">
      <w:pPr>
        <w:rPr>
          <w:b/>
          <w:bCs/>
          <w:noProof w:val="0"/>
          <w:sz w:val="22"/>
          <w:szCs w:val="22"/>
          <w:lang w:val="sr-Latn-ME"/>
        </w:rPr>
      </w:pPr>
      <w:r w:rsidRPr="00840933">
        <w:rPr>
          <w:b/>
          <w:bCs/>
          <w:noProof w:val="0"/>
          <w:sz w:val="22"/>
          <w:szCs w:val="22"/>
          <w:lang w:val="sr-Latn-ME"/>
        </w:rPr>
        <w:br w:type="page"/>
      </w:r>
    </w:p>
    <w:p w14:paraId="3566A189" w14:textId="570ECE58" w:rsidR="00A32113" w:rsidRPr="00840933" w:rsidRDefault="00A32113" w:rsidP="00036E02">
      <w:pPr>
        <w:tabs>
          <w:tab w:val="left" w:pos="540"/>
          <w:tab w:val="left" w:pos="569"/>
        </w:tabs>
        <w:jc w:val="both"/>
        <w:rPr>
          <w:b/>
          <w:bCs/>
          <w:noProof w:val="0"/>
          <w:sz w:val="22"/>
          <w:szCs w:val="22"/>
          <w:lang w:val="sr-Latn-ME"/>
        </w:rPr>
      </w:pPr>
      <w:r w:rsidRPr="00840933">
        <w:rPr>
          <w:b/>
          <w:bCs/>
          <w:noProof w:val="0"/>
          <w:sz w:val="22"/>
          <w:szCs w:val="22"/>
          <w:lang w:val="sr-Latn-ME"/>
        </w:rPr>
        <w:lastRenderedPageBreak/>
        <w:t xml:space="preserve">1. </w:t>
      </w:r>
      <w:r w:rsidR="00FB6603" w:rsidRPr="00840933">
        <w:rPr>
          <w:b/>
          <w:bCs/>
          <w:noProof w:val="0"/>
          <w:sz w:val="22"/>
          <w:szCs w:val="22"/>
          <w:lang w:val="sr-Latn-ME"/>
        </w:rPr>
        <w:tab/>
      </w:r>
      <w:r w:rsidRPr="00840933">
        <w:rPr>
          <w:b/>
          <w:bCs/>
          <w:noProof w:val="0"/>
          <w:sz w:val="22"/>
          <w:szCs w:val="22"/>
          <w:lang w:val="sr-Latn-ME"/>
        </w:rPr>
        <w:t xml:space="preserve">ŠTA JE LIJEK </w:t>
      </w:r>
      <w:r w:rsidR="00B540EA" w:rsidRPr="00840933">
        <w:rPr>
          <w:b/>
          <w:bCs/>
          <w:noProof w:val="0"/>
          <w:sz w:val="22"/>
          <w:szCs w:val="22"/>
          <w:lang w:val="sr-Latn-ME"/>
        </w:rPr>
        <w:t>RE</w:t>
      </w:r>
      <w:r w:rsidR="00036E02" w:rsidRPr="00840933">
        <w:rPr>
          <w:b/>
          <w:bCs/>
          <w:noProof w:val="0"/>
          <w:sz w:val="22"/>
          <w:szCs w:val="22"/>
          <w:lang w:val="sr-Latn-ME"/>
        </w:rPr>
        <w:t>AGILA</w:t>
      </w:r>
      <w:r w:rsidRPr="00840933">
        <w:rPr>
          <w:b/>
          <w:bCs/>
          <w:noProof w:val="0"/>
          <w:sz w:val="22"/>
          <w:szCs w:val="22"/>
          <w:lang w:val="sr-Latn-ME"/>
        </w:rPr>
        <w:t xml:space="preserve"> I ČEMU JE NAMIJENJEN</w:t>
      </w:r>
    </w:p>
    <w:p w14:paraId="3D4FC5A8" w14:textId="77777777" w:rsidR="00445D8F" w:rsidRPr="00840933" w:rsidRDefault="00445D8F" w:rsidP="00036E02">
      <w:pPr>
        <w:jc w:val="both"/>
        <w:rPr>
          <w:noProof w:val="0"/>
          <w:sz w:val="22"/>
          <w:szCs w:val="22"/>
          <w:lang w:val="sr-Latn-ME"/>
        </w:rPr>
      </w:pPr>
    </w:p>
    <w:p w14:paraId="76735066" w14:textId="77777777" w:rsidR="00B33526" w:rsidRPr="00840933" w:rsidRDefault="00B33526"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Lijek </w:t>
      </w:r>
      <w:proofErr w:type="spellStart"/>
      <w:r w:rsidRPr="00840933">
        <w:rPr>
          <w:rFonts w:eastAsiaTheme="minorHAnsi"/>
          <w:noProof w:val="0"/>
          <w:sz w:val="22"/>
          <w:szCs w:val="22"/>
          <w:lang w:val="sr-Latn-ME"/>
        </w:rPr>
        <w:t>Reagila</w:t>
      </w:r>
      <w:proofErr w:type="spellEnd"/>
      <w:r w:rsidRPr="00840933">
        <w:rPr>
          <w:rFonts w:eastAsiaTheme="minorHAnsi"/>
          <w:noProof w:val="0"/>
          <w:sz w:val="22"/>
          <w:szCs w:val="22"/>
          <w:lang w:val="sr-Latn-ME"/>
        </w:rPr>
        <w:t xml:space="preserve"> sadrži aktivnu supstancu </w:t>
      </w:r>
      <w:proofErr w:type="spellStart"/>
      <w:r w:rsidRPr="00840933">
        <w:rPr>
          <w:rFonts w:eastAsiaTheme="minorHAnsi"/>
          <w:noProof w:val="0"/>
          <w:sz w:val="22"/>
          <w:szCs w:val="22"/>
          <w:lang w:val="sr-Latn-ME"/>
        </w:rPr>
        <w:t>kariprazin</w:t>
      </w:r>
      <w:proofErr w:type="spellEnd"/>
      <w:r w:rsidRPr="00840933">
        <w:rPr>
          <w:rFonts w:eastAsiaTheme="minorHAnsi"/>
          <w:noProof w:val="0"/>
          <w:sz w:val="22"/>
          <w:szCs w:val="22"/>
          <w:lang w:val="sr-Latn-ME"/>
        </w:rPr>
        <w:t xml:space="preserve"> i pripada grupi ljekova koji se zovu </w:t>
      </w:r>
      <w:proofErr w:type="spellStart"/>
      <w:r w:rsidRPr="00840933">
        <w:rPr>
          <w:rFonts w:eastAsiaTheme="minorHAnsi"/>
          <w:noProof w:val="0"/>
          <w:sz w:val="22"/>
          <w:szCs w:val="22"/>
          <w:lang w:val="sr-Latn-ME"/>
        </w:rPr>
        <w:t>antipsihotici</w:t>
      </w:r>
      <w:proofErr w:type="spellEnd"/>
      <w:r w:rsidRPr="00840933">
        <w:rPr>
          <w:rFonts w:eastAsiaTheme="minorHAnsi"/>
          <w:noProof w:val="0"/>
          <w:sz w:val="22"/>
          <w:szCs w:val="22"/>
          <w:lang w:val="sr-Latn-ME"/>
        </w:rPr>
        <w:t>. Primjenjuje se u terapiji shizofrenije kod odraslih.</w:t>
      </w:r>
    </w:p>
    <w:p w14:paraId="40E04E3E" w14:textId="588065F5" w:rsidR="00B33526" w:rsidRPr="00840933" w:rsidRDefault="00B33526"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Shizofrenija je oboljenje koje se karakteriše simptomima kao što su da pacijent čuje, vidi ili osjeća stvari kojih nema (halucinacije), sumnjičavost, pogrešna uvjerenja, nepovezan govor i ponašanje i emocionalna otupjelost (ravnodušnost). </w:t>
      </w:r>
      <w:proofErr w:type="spellStart"/>
      <w:r w:rsidRPr="00840933">
        <w:rPr>
          <w:rFonts w:eastAsiaTheme="minorHAnsi"/>
          <w:noProof w:val="0"/>
          <w:sz w:val="22"/>
          <w:szCs w:val="22"/>
          <w:lang w:val="sr-Latn-ME"/>
        </w:rPr>
        <w:t>Ljudi</w:t>
      </w:r>
      <w:proofErr w:type="spellEnd"/>
      <w:r w:rsidRPr="00840933">
        <w:rPr>
          <w:rFonts w:eastAsiaTheme="minorHAnsi"/>
          <w:noProof w:val="0"/>
          <w:sz w:val="22"/>
          <w:szCs w:val="22"/>
          <w:lang w:val="sr-Latn-ME"/>
        </w:rPr>
        <w:t xml:space="preserve"> u ovom stanju se takođe mogu osjećati depresivno, osjećati krivicu, anksioznost, napetost ili biti nesposobni da započnu ili sprovedu planirane aktivnosti. Prisutan je i nedostatak volje za govorom i izostanak emocionalnog odgovora na situaciju koja bi normalno izazvala osjećanja kod drugih </w:t>
      </w:r>
      <w:proofErr w:type="spellStart"/>
      <w:r w:rsidRPr="00840933">
        <w:rPr>
          <w:rFonts w:eastAsiaTheme="minorHAnsi"/>
          <w:noProof w:val="0"/>
          <w:sz w:val="22"/>
          <w:szCs w:val="22"/>
          <w:lang w:val="sr-Latn-ME"/>
        </w:rPr>
        <w:t>ljudi</w:t>
      </w:r>
      <w:proofErr w:type="spellEnd"/>
      <w:r w:rsidRPr="00840933">
        <w:rPr>
          <w:rFonts w:eastAsiaTheme="minorHAnsi"/>
          <w:noProof w:val="0"/>
          <w:sz w:val="22"/>
          <w:szCs w:val="22"/>
          <w:lang w:val="sr-Latn-ME"/>
        </w:rPr>
        <w:t>.</w:t>
      </w:r>
    </w:p>
    <w:p w14:paraId="50D44CEE" w14:textId="77777777" w:rsidR="00C01A0F" w:rsidRPr="00840933" w:rsidRDefault="00C01A0F" w:rsidP="00036E02">
      <w:pPr>
        <w:tabs>
          <w:tab w:val="left" w:pos="284"/>
        </w:tabs>
        <w:jc w:val="both"/>
        <w:rPr>
          <w:rFonts w:eastAsiaTheme="minorHAnsi"/>
          <w:noProof w:val="0"/>
          <w:sz w:val="22"/>
          <w:szCs w:val="22"/>
          <w:lang w:val="sr-Latn-ME"/>
        </w:rPr>
      </w:pPr>
    </w:p>
    <w:p w14:paraId="385EA369" w14:textId="77777777" w:rsidR="00445D8F" w:rsidRPr="00840933" w:rsidRDefault="00445D8F" w:rsidP="00036E02">
      <w:pPr>
        <w:jc w:val="both"/>
        <w:rPr>
          <w:noProof w:val="0"/>
          <w:sz w:val="22"/>
          <w:szCs w:val="22"/>
          <w:lang w:val="sr-Latn-ME"/>
        </w:rPr>
      </w:pPr>
    </w:p>
    <w:p w14:paraId="21AFC3C5" w14:textId="6B613A7D" w:rsidR="00A32113" w:rsidRPr="00840933" w:rsidRDefault="00A32113" w:rsidP="00036E02">
      <w:pPr>
        <w:tabs>
          <w:tab w:val="left" w:pos="540"/>
          <w:tab w:val="left" w:pos="569"/>
        </w:tabs>
        <w:jc w:val="both"/>
        <w:rPr>
          <w:b/>
          <w:caps/>
          <w:noProof w:val="0"/>
          <w:sz w:val="22"/>
          <w:szCs w:val="22"/>
          <w:lang w:val="sr-Latn-ME"/>
        </w:rPr>
      </w:pPr>
      <w:r w:rsidRPr="00840933">
        <w:rPr>
          <w:b/>
          <w:bCs/>
          <w:noProof w:val="0"/>
          <w:sz w:val="22"/>
          <w:szCs w:val="22"/>
          <w:lang w:val="sr-Latn-ME"/>
        </w:rPr>
        <w:t xml:space="preserve">2. </w:t>
      </w:r>
      <w:r w:rsidR="00FB6603" w:rsidRPr="00840933">
        <w:rPr>
          <w:b/>
          <w:bCs/>
          <w:noProof w:val="0"/>
          <w:sz w:val="22"/>
          <w:szCs w:val="22"/>
          <w:lang w:val="sr-Latn-ME"/>
        </w:rPr>
        <w:tab/>
      </w:r>
      <w:r w:rsidRPr="00840933">
        <w:rPr>
          <w:b/>
          <w:caps/>
          <w:noProof w:val="0"/>
          <w:sz w:val="22"/>
          <w:szCs w:val="22"/>
          <w:lang w:val="sr-Latn-ME"/>
        </w:rPr>
        <w:t xml:space="preserve">Šta treba da znate prIJe nego što uzmete lIJek </w:t>
      </w:r>
      <w:r w:rsidR="00B33526" w:rsidRPr="00840933">
        <w:rPr>
          <w:b/>
          <w:caps/>
          <w:noProof w:val="0"/>
          <w:sz w:val="22"/>
          <w:szCs w:val="22"/>
          <w:lang w:val="sr-Latn-ME"/>
        </w:rPr>
        <w:t>REAGILA</w:t>
      </w:r>
    </w:p>
    <w:p w14:paraId="6EF62120" w14:textId="77777777" w:rsidR="00445D8F" w:rsidRPr="00840933" w:rsidRDefault="00445D8F" w:rsidP="00036E02">
      <w:pPr>
        <w:widowControl w:val="0"/>
        <w:autoSpaceDE w:val="0"/>
        <w:autoSpaceDN w:val="0"/>
        <w:jc w:val="both"/>
        <w:rPr>
          <w:caps/>
          <w:noProof w:val="0"/>
          <w:sz w:val="22"/>
          <w:szCs w:val="22"/>
          <w:lang w:val="sr-Latn-ME"/>
        </w:rPr>
      </w:pPr>
    </w:p>
    <w:p w14:paraId="12A0412F" w14:textId="77777777" w:rsidR="00B33526" w:rsidRPr="00840933" w:rsidRDefault="00B33526" w:rsidP="00036E02">
      <w:pPr>
        <w:jc w:val="both"/>
        <w:rPr>
          <w:rFonts w:eastAsiaTheme="minorHAnsi"/>
          <w:b/>
          <w:noProof w:val="0"/>
          <w:sz w:val="22"/>
          <w:szCs w:val="22"/>
          <w:lang w:val="sr-Latn-ME"/>
        </w:rPr>
      </w:pPr>
      <w:r w:rsidRPr="00840933">
        <w:rPr>
          <w:rFonts w:eastAsiaTheme="minorHAnsi"/>
          <w:b/>
          <w:noProof w:val="0"/>
          <w:sz w:val="22"/>
          <w:szCs w:val="22"/>
          <w:lang w:val="sr-Latn-ME"/>
        </w:rPr>
        <w:t xml:space="preserve">Lijek </w:t>
      </w:r>
      <w:proofErr w:type="spellStart"/>
      <w:r w:rsidRPr="00840933">
        <w:rPr>
          <w:rFonts w:eastAsiaTheme="minorHAnsi"/>
          <w:b/>
          <w:noProof w:val="0"/>
          <w:sz w:val="22"/>
          <w:szCs w:val="22"/>
          <w:lang w:val="sr-Latn-ME"/>
        </w:rPr>
        <w:t>Reagila</w:t>
      </w:r>
      <w:proofErr w:type="spellEnd"/>
      <w:r w:rsidRPr="00840933">
        <w:rPr>
          <w:rFonts w:eastAsiaTheme="minorHAnsi"/>
          <w:b/>
          <w:noProof w:val="0"/>
          <w:sz w:val="22"/>
          <w:szCs w:val="22"/>
          <w:lang w:val="sr-Latn-ME"/>
        </w:rPr>
        <w:t xml:space="preserve"> ne smijete koristiti:</w:t>
      </w:r>
    </w:p>
    <w:p w14:paraId="28F16644" w14:textId="6889ACC7" w:rsidR="00B33526" w:rsidRPr="00840933" w:rsidRDefault="00B33526" w:rsidP="00036E02">
      <w:pPr>
        <w:numPr>
          <w:ilvl w:val="0"/>
          <w:numId w:val="29"/>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 xml:space="preserve">ukoliko ste alergični (preosjetljivi) na </w:t>
      </w:r>
      <w:proofErr w:type="spellStart"/>
      <w:r w:rsidRPr="00840933">
        <w:rPr>
          <w:rFonts w:eastAsiaTheme="minorHAnsi"/>
          <w:noProof w:val="0"/>
          <w:sz w:val="22"/>
          <w:szCs w:val="22"/>
          <w:lang w:val="sr-Latn-ME"/>
        </w:rPr>
        <w:t>kariprazin</w:t>
      </w:r>
      <w:proofErr w:type="spellEnd"/>
      <w:r w:rsidRPr="00840933">
        <w:rPr>
          <w:rFonts w:eastAsiaTheme="minorHAnsi"/>
          <w:noProof w:val="0"/>
          <w:sz w:val="22"/>
          <w:szCs w:val="22"/>
          <w:lang w:val="sr-Latn-ME"/>
        </w:rPr>
        <w:t xml:space="preserve"> ili na bilo koju od pomoćnih supstanci ovog lijeka (navedene u </w:t>
      </w:r>
      <w:r w:rsidR="00C01A0F" w:rsidRPr="00840933">
        <w:rPr>
          <w:rFonts w:eastAsiaTheme="minorHAnsi"/>
          <w:noProof w:val="0"/>
          <w:sz w:val="22"/>
          <w:szCs w:val="22"/>
          <w:lang w:val="sr-Latn-ME"/>
        </w:rPr>
        <w:t xml:space="preserve">dijelu </w:t>
      </w:r>
      <w:r w:rsidRPr="00840933">
        <w:rPr>
          <w:rFonts w:eastAsiaTheme="minorHAnsi"/>
          <w:noProof w:val="0"/>
          <w:sz w:val="22"/>
          <w:szCs w:val="22"/>
          <w:lang w:val="sr-Latn-ME"/>
        </w:rPr>
        <w:t>6);</w:t>
      </w:r>
    </w:p>
    <w:p w14:paraId="4FED0F66" w14:textId="77777777" w:rsidR="00B33526" w:rsidRPr="00840933" w:rsidRDefault="00B33526" w:rsidP="00036E02">
      <w:pPr>
        <w:numPr>
          <w:ilvl w:val="0"/>
          <w:numId w:val="29"/>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ako uzimate ljekove koji se koriste u terapiji:</w:t>
      </w:r>
    </w:p>
    <w:p w14:paraId="5474ADF2" w14:textId="77777777" w:rsidR="00B33526" w:rsidRPr="00840933" w:rsidRDefault="00B33526" w:rsidP="00036E02">
      <w:pPr>
        <w:numPr>
          <w:ilvl w:val="0"/>
          <w:numId w:val="29"/>
        </w:numPr>
        <w:tabs>
          <w:tab w:val="left" w:pos="284"/>
        </w:tabs>
        <w:ind w:left="1080"/>
        <w:contextualSpacing/>
        <w:jc w:val="both"/>
        <w:rPr>
          <w:rFonts w:eastAsiaTheme="minorHAnsi"/>
          <w:noProof w:val="0"/>
          <w:sz w:val="22"/>
          <w:szCs w:val="22"/>
          <w:lang w:val="sr-Latn-ME"/>
        </w:rPr>
      </w:pPr>
      <w:r w:rsidRPr="00840933">
        <w:rPr>
          <w:rFonts w:eastAsiaTheme="minorHAnsi"/>
          <w:noProof w:val="0"/>
          <w:sz w:val="22"/>
          <w:szCs w:val="22"/>
          <w:lang w:val="sr-Latn-ME"/>
        </w:rPr>
        <w:t xml:space="preserve">hepatitisa prouzrokovanog virusom hepatitisa C (ljekovi koji sadrže </w:t>
      </w:r>
      <w:proofErr w:type="spellStart"/>
      <w:r w:rsidRPr="00840933">
        <w:rPr>
          <w:rFonts w:eastAsiaTheme="minorHAnsi"/>
          <w:noProof w:val="0"/>
          <w:sz w:val="22"/>
          <w:szCs w:val="22"/>
          <w:lang w:val="sr-Latn-ME"/>
        </w:rPr>
        <w:t>boceprevir</w:t>
      </w:r>
      <w:proofErr w:type="spellEnd"/>
      <w:r w:rsidRPr="00840933">
        <w:rPr>
          <w:rFonts w:eastAsiaTheme="minorHAnsi"/>
          <w:noProof w:val="0"/>
          <w:sz w:val="22"/>
          <w:szCs w:val="22"/>
          <w:lang w:val="sr-Latn-ME"/>
        </w:rPr>
        <w:t xml:space="preserve"> i </w:t>
      </w:r>
      <w:proofErr w:type="spellStart"/>
      <w:r w:rsidRPr="00840933">
        <w:rPr>
          <w:rFonts w:eastAsiaTheme="minorHAnsi"/>
          <w:noProof w:val="0"/>
          <w:sz w:val="22"/>
          <w:szCs w:val="22"/>
          <w:lang w:val="sr-Latn-ME"/>
        </w:rPr>
        <w:t>telaprevir</w:t>
      </w:r>
      <w:proofErr w:type="spellEnd"/>
      <w:r w:rsidRPr="00840933">
        <w:rPr>
          <w:rFonts w:eastAsiaTheme="minorHAnsi"/>
          <w:noProof w:val="0"/>
          <w:sz w:val="22"/>
          <w:szCs w:val="22"/>
          <w:lang w:val="sr-Latn-ME"/>
        </w:rPr>
        <w:t>),</w:t>
      </w:r>
    </w:p>
    <w:p w14:paraId="1B41FA5A" w14:textId="5762D7B7" w:rsidR="00B33526" w:rsidRPr="00840933" w:rsidRDefault="00B33526" w:rsidP="00036E02">
      <w:pPr>
        <w:numPr>
          <w:ilvl w:val="0"/>
          <w:numId w:val="29"/>
        </w:numPr>
        <w:tabs>
          <w:tab w:val="left" w:pos="284"/>
        </w:tabs>
        <w:ind w:left="1080"/>
        <w:contextualSpacing/>
        <w:jc w:val="both"/>
        <w:rPr>
          <w:rFonts w:eastAsiaTheme="minorHAnsi"/>
          <w:noProof w:val="0"/>
          <w:sz w:val="22"/>
          <w:szCs w:val="22"/>
          <w:lang w:val="sr-Latn-ME"/>
        </w:rPr>
      </w:pPr>
      <w:proofErr w:type="spellStart"/>
      <w:r w:rsidRPr="00840933">
        <w:rPr>
          <w:rFonts w:eastAsiaTheme="minorHAnsi"/>
          <w:noProof w:val="0"/>
          <w:sz w:val="22"/>
          <w:szCs w:val="22"/>
          <w:lang w:val="sr-Latn-ME"/>
        </w:rPr>
        <w:t>bakterijskih</w:t>
      </w:r>
      <w:proofErr w:type="spellEnd"/>
      <w:r w:rsidRPr="00840933">
        <w:rPr>
          <w:rFonts w:eastAsiaTheme="minorHAnsi"/>
          <w:noProof w:val="0"/>
          <w:sz w:val="22"/>
          <w:szCs w:val="22"/>
          <w:lang w:val="sr-Latn-ME"/>
        </w:rPr>
        <w:t xml:space="preserve"> infekcija (ljekovi koji sadrže </w:t>
      </w:r>
      <w:proofErr w:type="spellStart"/>
      <w:r w:rsidRPr="00840933">
        <w:rPr>
          <w:rFonts w:eastAsiaTheme="minorHAnsi"/>
          <w:noProof w:val="0"/>
          <w:sz w:val="22"/>
          <w:szCs w:val="22"/>
          <w:lang w:val="sr-Latn-ME"/>
        </w:rPr>
        <w:t>klaritromicin</w:t>
      </w:r>
      <w:proofErr w:type="spellEnd"/>
      <w:r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telitromicin</w:t>
      </w:r>
      <w:proofErr w:type="spellEnd"/>
      <w:r w:rsidR="00036E02" w:rsidRPr="00840933">
        <w:rPr>
          <w:rFonts w:eastAsiaTheme="minorHAnsi"/>
          <w:noProof w:val="0"/>
          <w:sz w:val="22"/>
          <w:szCs w:val="22"/>
          <w:lang w:val="sr-Latn-ME"/>
        </w:rPr>
        <w:t xml:space="preserve"> </w:t>
      </w:r>
      <w:r w:rsidRPr="00840933">
        <w:rPr>
          <w:rFonts w:eastAsiaTheme="minorHAnsi"/>
          <w:noProof w:val="0"/>
          <w:sz w:val="22"/>
          <w:szCs w:val="22"/>
          <w:lang w:val="sr-Latn-ME"/>
        </w:rPr>
        <w:t xml:space="preserve">i </w:t>
      </w:r>
      <w:proofErr w:type="spellStart"/>
      <w:r w:rsidRPr="00840933">
        <w:rPr>
          <w:rFonts w:eastAsiaTheme="minorHAnsi"/>
          <w:noProof w:val="0"/>
          <w:sz w:val="22"/>
          <w:szCs w:val="22"/>
          <w:lang w:val="sr-Latn-ME"/>
        </w:rPr>
        <w:t>nafcilin</w:t>
      </w:r>
      <w:proofErr w:type="spellEnd"/>
      <w:r w:rsidRPr="00840933">
        <w:rPr>
          <w:rFonts w:eastAsiaTheme="minorHAnsi"/>
          <w:noProof w:val="0"/>
          <w:sz w:val="22"/>
          <w:szCs w:val="22"/>
          <w:lang w:val="sr-Latn-ME"/>
        </w:rPr>
        <w:t>),</w:t>
      </w:r>
    </w:p>
    <w:p w14:paraId="4D2E1594" w14:textId="77777777" w:rsidR="00B33526" w:rsidRPr="00840933" w:rsidRDefault="00B33526" w:rsidP="00036E02">
      <w:pPr>
        <w:numPr>
          <w:ilvl w:val="0"/>
          <w:numId w:val="29"/>
        </w:numPr>
        <w:tabs>
          <w:tab w:val="left" w:pos="284"/>
        </w:tabs>
        <w:ind w:left="1080"/>
        <w:contextualSpacing/>
        <w:jc w:val="both"/>
        <w:rPr>
          <w:rFonts w:eastAsiaTheme="minorHAnsi"/>
          <w:noProof w:val="0"/>
          <w:sz w:val="22"/>
          <w:szCs w:val="22"/>
          <w:lang w:val="sr-Latn-ME"/>
        </w:rPr>
      </w:pPr>
      <w:r w:rsidRPr="00840933">
        <w:rPr>
          <w:rFonts w:eastAsiaTheme="minorHAnsi"/>
          <w:noProof w:val="0"/>
          <w:sz w:val="22"/>
          <w:szCs w:val="22"/>
          <w:lang w:val="sr-Latn-ME"/>
        </w:rPr>
        <w:t xml:space="preserve">tuberkuloze (ljekovi koji sadrže </w:t>
      </w:r>
      <w:proofErr w:type="spellStart"/>
      <w:r w:rsidRPr="00840933">
        <w:rPr>
          <w:rFonts w:eastAsiaTheme="minorHAnsi"/>
          <w:noProof w:val="0"/>
          <w:sz w:val="22"/>
          <w:szCs w:val="22"/>
          <w:lang w:val="sr-Latn-ME"/>
        </w:rPr>
        <w:t>rifampicin</w:t>
      </w:r>
      <w:proofErr w:type="spellEnd"/>
      <w:r w:rsidRPr="00840933">
        <w:rPr>
          <w:rFonts w:eastAsiaTheme="minorHAnsi"/>
          <w:noProof w:val="0"/>
          <w:sz w:val="22"/>
          <w:szCs w:val="22"/>
          <w:lang w:val="sr-Latn-ME"/>
        </w:rPr>
        <w:t>),</w:t>
      </w:r>
    </w:p>
    <w:p w14:paraId="7BFEA228" w14:textId="77777777" w:rsidR="00B33526" w:rsidRPr="00840933" w:rsidRDefault="00B33526" w:rsidP="00036E02">
      <w:pPr>
        <w:numPr>
          <w:ilvl w:val="0"/>
          <w:numId w:val="29"/>
        </w:numPr>
        <w:tabs>
          <w:tab w:val="left" w:pos="284"/>
        </w:tabs>
        <w:ind w:left="1080"/>
        <w:contextualSpacing/>
        <w:jc w:val="both"/>
        <w:rPr>
          <w:rFonts w:eastAsiaTheme="minorHAnsi"/>
          <w:noProof w:val="0"/>
          <w:sz w:val="22"/>
          <w:szCs w:val="22"/>
          <w:lang w:val="sr-Latn-ME"/>
        </w:rPr>
      </w:pPr>
      <w:r w:rsidRPr="00840933">
        <w:rPr>
          <w:rFonts w:eastAsiaTheme="minorHAnsi"/>
          <w:noProof w:val="0"/>
          <w:sz w:val="22"/>
          <w:szCs w:val="22"/>
          <w:lang w:val="sr-Latn-ME"/>
        </w:rPr>
        <w:t xml:space="preserve">HIV infekcija (ljekovi koji sadrže </w:t>
      </w:r>
      <w:proofErr w:type="spellStart"/>
      <w:r w:rsidRPr="00840933">
        <w:rPr>
          <w:rFonts w:eastAsiaTheme="minorHAnsi"/>
          <w:noProof w:val="0"/>
          <w:sz w:val="22"/>
          <w:szCs w:val="22"/>
          <w:lang w:val="sr-Latn-ME"/>
        </w:rPr>
        <w:t>cobicistat</w:t>
      </w:r>
      <w:proofErr w:type="spellEnd"/>
      <w:r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indinavir</w:t>
      </w:r>
      <w:proofErr w:type="spellEnd"/>
      <w:r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nelfinavir</w:t>
      </w:r>
      <w:proofErr w:type="spellEnd"/>
      <w:r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ritonavir</w:t>
      </w:r>
      <w:proofErr w:type="spellEnd"/>
      <w:r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sakvinavir</w:t>
      </w:r>
      <w:proofErr w:type="spellEnd"/>
      <w:r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efavirenz</w:t>
      </w:r>
      <w:proofErr w:type="spellEnd"/>
      <w:r w:rsidRPr="00840933">
        <w:rPr>
          <w:rFonts w:eastAsiaTheme="minorHAnsi"/>
          <w:noProof w:val="0"/>
          <w:sz w:val="22"/>
          <w:szCs w:val="22"/>
          <w:lang w:val="sr-Latn-ME"/>
        </w:rPr>
        <w:t xml:space="preserve"> i </w:t>
      </w:r>
      <w:proofErr w:type="spellStart"/>
      <w:r w:rsidRPr="00840933">
        <w:rPr>
          <w:rFonts w:eastAsiaTheme="minorHAnsi"/>
          <w:noProof w:val="0"/>
          <w:sz w:val="22"/>
          <w:szCs w:val="22"/>
          <w:lang w:val="sr-Latn-ME"/>
        </w:rPr>
        <w:t>etravirin</w:t>
      </w:r>
      <w:proofErr w:type="spellEnd"/>
      <w:r w:rsidRPr="00840933">
        <w:rPr>
          <w:rFonts w:eastAsiaTheme="minorHAnsi"/>
          <w:noProof w:val="0"/>
          <w:sz w:val="22"/>
          <w:szCs w:val="22"/>
          <w:lang w:val="sr-Latn-ME"/>
        </w:rPr>
        <w:t>),</w:t>
      </w:r>
    </w:p>
    <w:p w14:paraId="729FDF1A" w14:textId="21BE688F" w:rsidR="00B33526" w:rsidRPr="00840933" w:rsidRDefault="00B33526" w:rsidP="00036E02">
      <w:pPr>
        <w:numPr>
          <w:ilvl w:val="0"/>
          <w:numId w:val="29"/>
        </w:numPr>
        <w:tabs>
          <w:tab w:val="left" w:pos="284"/>
        </w:tabs>
        <w:ind w:left="1080"/>
        <w:contextualSpacing/>
        <w:jc w:val="both"/>
        <w:rPr>
          <w:rFonts w:eastAsiaTheme="minorHAnsi"/>
          <w:noProof w:val="0"/>
          <w:sz w:val="22"/>
          <w:szCs w:val="22"/>
          <w:lang w:val="sr-Latn-ME"/>
        </w:rPr>
      </w:pPr>
      <w:r w:rsidRPr="00840933">
        <w:rPr>
          <w:rFonts w:eastAsiaTheme="minorHAnsi"/>
          <w:noProof w:val="0"/>
          <w:sz w:val="22"/>
          <w:szCs w:val="22"/>
          <w:lang w:val="sr-Latn-ME"/>
        </w:rPr>
        <w:t xml:space="preserve">gljivičnih infekcija (ljekovi koji sadrže </w:t>
      </w:r>
      <w:proofErr w:type="spellStart"/>
      <w:r w:rsidRPr="00840933">
        <w:rPr>
          <w:rFonts w:eastAsiaTheme="minorHAnsi"/>
          <w:noProof w:val="0"/>
          <w:sz w:val="22"/>
          <w:szCs w:val="22"/>
          <w:lang w:val="sr-Latn-ME"/>
        </w:rPr>
        <w:t>itrakonazol</w:t>
      </w:r>
      <w:proofErr w:type="spellEnd"/>
      <w:r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posakonazol</w:t>
      </w:r>
      <w:proofErr w:type="spellEnd"/>
      <w:r w:rsidR="00B540EA" w:rsidRPr="00840933">
        <w:rPr>
          <w:rFonts w:eastAsiaTheme="minorHAnsi"/>
          <w:noProof w:val="0"/>
          <w:sz w:val="22"/>
          <w:szCs w:val="22"/>
          <w:lang w:val="sr-Latn-ME"/>
        </w:rPr>
        <w:t xml:space="preserve"> i</w:t>
      </w:r>
      <w:r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vorikonazol</w:t>
      </w:r>
      <w:proofErr w:type="spellEnd"/>
      <w:r w:rsidRPr="00840933">
        <w:rPr>
          <w:rFonts w:eastAsiaTheme="minorHAnsi"/>
          <w:noProof w:val="0"/>
          <w:sz w:val="22"/>
          <w:szCs w:val="22"/>
          <w:lang w:val="sr-Latn-ME"/>
        </w:rPr>
        <w:t>),</w:t>
      </w:r>
    </w:p>
    <w:p w14:paraId="7A3ECAF9" w14:textId="77777777" w:rsidR="00B33526" w:rsidRPr="00840933" w:rsidRDefault="00B33526" w:rsidP="00036E02">
      <w:pPr>
        <w:numPr>
          <w:ilvl w:val="0"/>
          <w:numId w:val="29"/>
        </w:numPr>
        <w:tabs>
          <w:tab w:val="left" w:pos="284"/>
        </w:tabs>
        <w:ind w:left="1080"/>
        <w:contextualSpacing/>
        <w:jc w:val="both"/>
        <w:rPr>
          <w:rFonts w:eastAsiaTheme="minorHAnsi"/>
          <w:noProof w:val="0"/>
          <w:sz w:val="22"/>
          <w:szCs w:val="22"/>
          <w:lang w:val="sr-Latn-ME"/>
        </w:rPr>
      </w:pPr>
      <w:proofErr w:type="spellStart"/>
      <w:r w:rsidRPr="00840933">
        <w:rPr>
          <w:rFonts w:eastAsiaTheme="minorHAnsi"/>
          <w:noProof w:val="0"/>
          <w:sz w:val="22"/>
          <w:szCs w:val="22"/>
          <w:lang w:val="sr-Latn-ME"/>
        </w:rPr>
        <w:t>Kušingovog</w:t>
      </w:r>
      <w:proofErr w:type="spellEnd"/>
      <w:r w:rsidRPr="00840933">
        <w:rPr>
          <w:rFonts w:eastAsiaTheme="minorHAnsi"/>
          <w:noProof w:val="0"/>
          <w:sz w:val="22"/>
          <w:szCs w:val="22"/>
          <w:lang w:val="sr-Latn-ME"/>
        </w:rPr>
        <w:t xml:space="preserve"> sindroma – stanje u kome tijelo proizvodi višak </w:t>
      </w:r>
      <w:proofErr w:type="spellStart"/>
      <w:r w:rsidRPr="00840933">
        <w:rPr>
          <w:rFonts w:eastAsiaTheme="minorHAnsi"/>
          <w:noProof w:val="0"/>
          <w:sz w:val="22"/>
          <w:szCs w:val="22"/>
          <w:lang w:val="sr-Latn-ME"/>
        </w:rPr>
        <w:t>kortizola</w:t>
      </w:r>
      <w:proofErr w:type="spellEnd"/>
      <w:r w:rsidRPr="00840933">
        <w:rPr>
          <w:rFonts w:eastAsiaTheme="minorHAnsi"/>
          <w:noProof w:val="0"/>
          <w:sz w:val="22"/>
          <w:szCs w:val="22"/>
          <w:lang w:val="sr-Latn-ME"/>
        </w:rPr>
        <w:t xml:space="preserve"> (ljekovi koji sadrže </w:t>
      </w:r>
      <w:proofErr w:type="spellStart"/>
      <w:r w:rsidRPr="00840933">
        <w:rPr>
          <w:rFonts w:eastAsiaTheme="minorHAnsi"/>
          <w:noProof w:val="0"/>
          <w:sz w:val="22"/>
          <w:szCs w:val="22"/>
          <w:lang w:val="sr-Latn-ME"/>
        </w:rPr>
        <w:t>ketokonazol</w:t>
      </w:r>
      <w:proofErr w:type="spellEnd"/>
      <w:r w:rsidRPr="00840933">
        <w:rPr>
          <w:rFonts w:eastAsiaTheme="minorHAnsi"/>
          <w:noProof w:val="0"/>
          <w:sz w:val="22"/>
          <w:szCs w:val="22"/>
          <w:lang w:val="sr-Latn-ME"/>
        </w:rPr>
        <w:t>),</w:t>
      </w:r>
    </w:p>
    <w:p w14:paraId="55FDAD43" w14:textId="77777777" w:rsidR="00B33526" w:rsidRPr="00840933" w:rsidRDefault="00B33526" w:rsidP="00036E02">
      <w:pPr>
        <w:numPr>
          <w:ilvl w:val="0"/>
          <w:numId w:val="29"/>
        </w:numPr>
        <w:tabs>
          <w:tab w:val="left" w:pos="284"/>
        </w:tabs>
        <w:ind w:left="1080"/>
        <w:contextualSpacing/>
        <w:jc w:val="both"/>
        <w:rPr>
          <w:rFonts w:eastAsiaTheme="minorHAnsi"/>
          <w:noProof w:val="0"/>
          <w:sz w:val="22"/>
          <w:szCs w:val="22"/>
          <w:lang w:val="sr-Latn-ME"/>
        </w:rPr>
      </w:pPr>
      <w:r w:rsidRPr="00840933">
        <w:rPr>
          <w:rFonts w:eastAsiaTheme="minorHAnsi"/>
          <w:noProof w:val="0"/>
          <w:sz w:val="22"/>
          <w:szCs w:val="22"/>
          <w:lang w:val="sr-Latn-ME"/>
        </w:rPr>
        <w:t>depresije (biljna terapija koja sadrži kantarion (</w:t>
      </w:r>
      <w:proofErr w:type="spellStart"/>
      <w:r w:rsidRPr="00840933">
        <w:rPr>
          <w:rFonts w:eastAsiaTheme="minorHAnsi"/>
          <w:i/>
          <w:iCs/>
          <w:noProof w:val="0"/>
          <w:sz w:val="22"/>
          <w:szCs w:val="22"/>
          <w:lang w:val="sr-Latn-ME"/>
        </w:rPr>
        <w:t>Hypericum</w:t>
      </w:r>
      <w:proofErr w:type="spellEnd"/>
      <w:r w:rsidRPr="00840933">
        <w:rPr>
          <w:rFonts w:eastAsiaTheme="minorHAnsi"/>
          <w:i/>
          <w:iCs/>
          <w:noProof w:val="0"/>
          <w:sz w:val="22"/>
          <w:szCs w:val="22"/>
          <w:lang w:val="sr-Latn-ME"/>
        </w:rPr>
        <w:t xml:space="preserve"> </w:t>
      </w:r>
      <w:proofErr w:type="spellStart"/>
      <w:r w:rsidRPr="00840933">
        <w:rPr>
          <w:rFonts w:eastAsiaTheme="minorHAnsi"/>
          <w:i/>
          <w:iCs/>
          <w:noProof w:val="0"/>
          <w:sz w:val="22"/>
          <w:szCs w:val="22"/>
          <w:lang w:val="sr-Latn-ME"/>
        </w:rPr>
        <w:t>perforatum</w:t>
      </w:r>
      <w:proofErr w:type="spellEnd"/>
      <w:r w:rsidRPr="00840933">
        <w:rPr>
          <w:rFonts w:eastAsiaTheme="minorHAnsi"/>
          <w:noProof w:val="0"/>
          <w:sz w:val="22"/>
          <w:szCs w:val="22"/>
          <w:lang w:val="sr-Latn-ME"/>
        </w:rPr>
        <w:t xml:space="preserve">) i ljekovi koji sadrže </w:t>
      </w:r>
      <w:proofErr w:type="spellStart"/>
      <w:r w:rsidRPr="00840933">
        <w:rPr>
          <w:rFonts w:eastAsiaTheme="minorHAnsi"/>
          <w:noProof w:val="0"/>
          <w:sz w:val="22"/>
          <w:szCs w:val="22"/>
          <w:lang w:val="sr-Latn-ME"/>
        </w:rPr>
        <w:t>nefazodon</w:t>
      </w:r>
      <w:proofErr w:type="spellEnd"/>
      <w:r w:rsidRPr="00840933">
        <w:rPr>
          <w:rFonts w:eastAsiaTheme="minorHAnsi"/>
          <w:noProof w:val="0"/>
          <w:sz w:val="22"/>
          <w:szCs w:val="22"/>
          <w:lang w:val="sr-Latn-ME"/>
        </w:rPr>
        <w:t>),</w:t>
      </w:r>
    </w:p>
    <w:p w14:paraId="7FECD873" w14:textId="77777777" w:rsidR="00B33526" w:rsidRPr="00840933" w:rsidRDefault="00B33526" w:rsidP="00036E02">
      <w:pPr>
        <w:numPr>
          <w:ilvl w:val="0"/>
          <w:numId w:val="29"/>
        </w:numPr>
        <w:tabs>
          <w:tab w:val="left" w:pos="284"/>
        </w:tabs>
        <w:ind w:left="1080"/>
        <w:contextualSpacing/>
        <w:jc w:val="both"/>
        <w:rPr>
          <w:rFonts w:eastAsiaTheme="minorHAnsi"/>
          <w:noProof w:val="0"/>
          <w:sz w:val="22"/>
          <w:szCs w:val="22"/>
          <w:lang w:val="sr-Latn-ME"/>
        </w:rPr>
      </w:pPr>
      <w:r w:rsidRPr="00840933">
        <w:rPr>
          <w:rFonts w:eastAsiaTheme="minorHAnsi"/>
          <w:noProof w:val="0"/>
          <w:sz w:val="22"/>
          <w:szCs w:val="22"/>
          <w:lang w:val="sr-Latn-ME"/>
        </w:rPr>
        <w:t xml:space="preserve">epilepsije i konvulzivnih napada (ljekovi koji sadrže </w:t>
      </w:r>
      <w:proofErr w:type="spellStart"/>
      <w:r w:rsidRPr="00840933">
        <w:rPr>
          <w:rFonts w:eastAsiaTheme="minorHAnsi"/>
          <w:noProof w:val="0"/>
          <w:sz w:val="22"/>
          <w:szCs w:val="22"/>
          <w:lang w:val="sr-Latn-ME"/>
        </w:rPr>
        <w:t>karbamazepin</w:t>
      </w:r>
      <w:proofErr w:type="spellEnd"/>
      <w:r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fenobarbital</w:t>
      </w:r>
      <w:proofErr w:type="spellEnd"/>
      <w:r w:rsidRPr="00840933">
        <w:rPr>
          <w:rFonts w:eastAsiaTheme="minorHAnsi"/>
          <w:noProof w:val="0"/>
          <w:sz w:val="22"/>
          <w:szCs w:val="22"/>
          <w:lang w:val="sr-Latn-ME"/>
        </w:rPr>
        <w:t xml:space="preserve"> i </w:t>
      </w:r>
      <w:proofErr w:type="spellStart"/>
      <w:r w:rsidRPr="00840933">
        <w:rPr>
          <w:rFonts w:eastAsiaTheme="minorHAnsi"/>
          <w:noProof w:val="0"/>
          <w:sz w:val="22"/>
          <w:szCs w:val="22"/>
          <w:lang w:val="sr-Latn-ME"/>
        </w:rPr>
        <w:t>fenitoin</w:t>
      </w:r>
      <w:proofErr w:type="spellEnd"/>
      <w:r w:rsidRPr="00840933">
        <w:rPr>
          <w:rFonts w:eastAsiaTheme="minorHAnsi"/>
          <w:noProof w:val="0"/>
          <w:sz w:val="22"/>
          <w:szCs w:val="22"/>
          <w:lang w:val="sr-Latn-ME"/>
        </w:rPr>
        <w:t>),</w:t>
      </w:r>
    </w:p>
    <w:p w14:paraId="65D09C57" w14:textId="77777777" w:rsidR="00B33526" w:rsidRPr="00840933" w:rsidRDefault="00B33526" w:rsidP="00036E02">
      <w:pPr>
        <w:numPr>
          <w:ilvl w:val="0"/>
          <w:numId w:val="29"/>
        </w:numPr>
        <w:tabs>
          <w:tab w:val="left" w:pos="284"/>
        </w:tabs>
        <w:ind w:left="1080"/>
        <w:contextualSpacing/>
        <w:jc w:val="both"/>
        <w:rPr>
          <w:rFonts w:eastAsiaTheme="minorHAnsi"/>
          <w:noProof w:val="0"/>
          <w:sz w:val="22"/>
          <w:szCs w:val="22"/>
          <w:lang w:val="sr-Latn-ME"/>
        </w:rPr>
      </w:pPr>
      <w:r w:rsidRPr="00840933">
        <w:rPr>
          <w:rFonts w:eastAsiaTheme="minorHAnsi"/>
          <w:noProof w:val="0"/>
          <w:sz w:val="22"/>
          <w:szCs w:val="22"/>
          <w:lang w:val="sr-Latn-ME"/>
        </w:rPr>
        <w:t xml:space="preserve">pospanosti (ljekovi koji sadrže </w:t>
      </w:r>
      <w:proofErr w:type="spellStart"/>
      <w:r w:rsidRPr="00840933">
        <w:rPr>
          <w:rFonts w:eastAsiaTheme="minorHAnsi"/>
          <w:noProof w:val="0"/>
          <w:sz w:val="22"/>
          <w:szCs w:val="22"/>
          <w:lang w:val="sr-Latn-ME"/>
        </w:rPr>
        <w:t>modafinil</w:t>
      </w:r>
      <w:proofErr w:type="spellEnd"/>
      <w:r w:rsidRPr="00840933">
        <w:rPr>
          <w:rFonts w:eastAsiaTheme="minorHAnsi"/>
          <w:noProof w:val="0"/>
          <w:sz w:val="22"/>
          <w:szCs w:val="22"/>
          <w:lang w:val="sr-Latn-ME"/>
        </w:rPr>
        <w:t>),</w:t>
      </w:r>
    </w:p>
    <w:p w14:paraId="0F0AA70D" w14:textId="77777777" w:rsidR="00B33526" w:rsidRPr="00840933" w:rsidRDefault="00B33526" w:rsidP="00036E02">
      <w:pPr>
        <w:numPr>
          <w:ilvl w:val="0"/>
          <w:numId w:val="29"/>
        </w:numPr>
        <w:tabs>
          <w:tab w:val="left" w:pos="284"/>
        </w:tabs>
        <w:ind w:left="1080"/>
        <w:contextualSpacing/>
        <w:jc w:val="both"/>
        <w:rPr>
          <w:rFonts w:eastAsiaTheme="minorHAnsi"/>
          <w:noProof w:val="0"/>
          <w:sz w:val="22"/>
          <w:szCs w:val="22"/>
          <w:lang w:val="sr-Latn-ME"/>
        </w:rPr>
      </w:pPr>
      <w:r w:rsidRPr="00840933">
        <w:rPr>
          <w:rFonts w:eastAsiaTheme="minorHAnsi"/>
          <w:noProof w:val="0"/>
          <w:sz w:val="22"/>
          <w:szCs w:val="22"/>
          <w:lang w:val="sr-Latn-ME"/>
        </w:rPr>
        <w:t xml:space="preserve">povišenog krvnog pritiska u plućima (ljekovi koji sadrže </w:t>
      </w:r>
      <w:proofErr w:type="spellStart"/>
      <w:r w:rsidRPr="00840933">
        <w:rPr>
          <w:rFonts w:eastAsiaTheme="minorHAnsi"/>
          <w:noProof w:val="0"/>
          <w:sz w:val="22"/>
          <w:szCs w:val="22"/>
          <w:lang w:val="sr-Latn-ME"/>
        </w:rPr>
        <w:t>bosentan</w:t>
      </w:r>
      <w:proofErr w:type="spellEnd"/>
      <w:r w:rsidRPr="00840933">
        <w:rPr>
          <w:rFonts w:eastAsiaTheme="minorHAnsi"/>
          <w:noProof w:val="0"/>
          <w:sz w:val="22"/>
          <w:szCs w:val="22"/>
          <w:lang w:val="sr-Latn-ME"/>
        </w:rPr>
        <w:t>).</w:t>
      </w:r>
    </w:p>
    <w:p w14:paraId="26B7515A" w14:textId="77777777" w:rsidR="00B33526" w:rsidRPr="00840933" w:rsidRDefault="00B33526" w:rsidP="00036E02">
      <w:pPr>
        <w:jc w:val="both"/>
        <w:rPr>
          <w:rFonts w:eastAsiaTheme="minorHAnsi"/>
          <w:noProof w:val="0"/>
          <w:sz w:val="22"/>
          <w:szCs w:val="22"/>
          <w:lang w:val="sr-Latn-ME"/>
        </w:rPr>
      </w:pPr>
    </w:p>
    <w:p w14:paraId="61B8A2F0" w14:textId="77777777" w:rsidR="00B33526" w:rsidRPr="00840933" w:rsidRDefault="00B33526" w:rsidP="00036E02">
      <w:pPr>
        <w:jc w:val="both"/>
        <w:rPr>
          <w:rFonts w:eastAsiaTheme="minorHAnsi"/>
          <w:b/>
          <w:bCs/>
          <w:noProof w:val="0"/>
          <w:sz w:val="22"/>
          <w:szCs w:val="22"/>
          <w:lang w:val="sr-Latn-ME"/>
        </w:rPr>
      </w:pPr>
      <w:r w:rsidRPr="00840933">
        <w:rPr>
          <w:rFonts w:eastAsiaTheme="minorHAnsi"/>
          <w:b/>
          <w:bCs/>
          <w:noProof w:val="0"/>
          <w:sz w:val="22"/>
          <w:szCs w:val="22"/>
          <w:lang w:val="sr-Latn-ME"/>
        </w:rPr>
        <w:t>Upozorenja i mjere opreza:</w:t>
      </w:r>
    </w:p>
    <w:p w14:paraId="034FC8B4" w14:textId="77777777" w:rsidR="00B33526" w:rsidRPr="00840933" w:rsidRDefault="00B33526" w:rsidP="00036E02">
      <w:pPr>
        <w:tabs>
          <w:tab w:val="left" w:pos="284"/>
        </w:tabs>
        <w:jc w:val="both"/>
        <w:rPr>
          <w:rFonts w:eastAsiaTheme="minorHAnsi"/>
          <w:bCs/>
          <w:iCs/>
          <w:noProof w:val="0"/>
          <w:sz w:val="22"/>
          <w:szCs w:val="22"/>
          <w:lang w:val="sr-Latn-ME"/>
        </w:rPr>
      </w:pPr>
      <w:r w:rsidRPr="00840933">
        <w:rPr>
          <w:rFonts w:eastAsiaTheme="minorHAnsi"/>
          <w:bCs/>
          <w:iCs/>
          <w:noProof w:val="0"/>
          <w:sz w:val="22"/>
          <w:szCs w:val="22"/>
          <w:lang w:val="sr-Latn-ME"/>
        </w:rPr>
        <w:t>Odmah razgovarajte sa svojim ljekarom:</w:t>
      </w:r>
    </w:p>
    <w:p w14:paraId="26D34A01" w14:textId="77777777" w:rsidR="00B33526" w:rsidRPr="00840933" w:rsidRDefault="00B33526" w:rsidP="00036E02">
      <w:pPr>
        <w:numPr>
          <w:ilvl w:val="0"/>
          <w:numId w:val="30"/>
        </w:numPr>
        <w:tabs>
          <w:tab w:val="left" w:pos="284"/>
        </w:tabs>
        <w:contextualSpacing/>
        <w:jc w:val="both"/>
        <w:rPr>
          <w:rFonts w:eastAsiaTheme="minorHAnsi"/>
          <w:bCs/>
          <w:noProof w:val="0"/>
          <w:sz w:val="22"/>
          <w:szCs w:val="22"/>
          <w:lang w:val="sr-Latn-ME"/>
        </w:rPr>
      </w:pPr>
      <w:r w:rsidRPr="00840933">
        <w:rPr>
          <w:rFonts w:eastAsiaTheme="minorHAnsi"/>
          <w:bCs/>
          <w:noProof w:val="0"/>
          <w:sz w:val="22"/>
          <w:szCs w:val="22"/>
          <w:lang w:val="sr-Latn-ME"/>
        </w:rPr>
        <w:t xml:space="preserve">ukoliko imate bilo kakve misli ili osjećanja u vezi sa </w:t>
      </w:r>
      <w:proofErr w:type="spellStart"/>
      <w:r w:rsidRPr="00840933">
        <w:rPr>
          <w:rFonts w:eastAsiaTheme="minorHAnsi"/>
          <w:bCs/>
          <w:noProof w:val="0"/>
          <w:sz w:val="22"/>
          <w:szCs w:val="22"/>
          <w:lang w:val="sr-Latn-ME"/>
        </w:rPr>
        <w:t>samopovređivanjem</w:t>
      </w:r>
      <w:proofErr w:type="spellEnd"/>
      <w:r w:rsidRPr="00840933">
        <w:rPr>
          <w:rFonts w:eastAsiaTheme="minorHAnsi"/>
          <w:bCs/>
          <w:noProof w:val="0"/>
          <w:sz w:val="22"/>
          <w:szCs w:val="22"/>
          <w:lang w:val="sr-Latn-ME"/>
        </w:rPr>
        <w:t xml:space="preserve"> ili </w:t>
      </w:r>
      <w:proofErr w:type="spellStart"/>
      <w:r w:rsidRPr="00840933">
        <w:rPr>
          <w:rFonts w:eastAsiaTheme="minorHAnsi"/>
          <w:bCs/>
          <w:noProof w:val="0"/>
          <w:sz w:val="22"/>
          <w:szCs w:val="22"/>
          <w:lang w:val="sr-Latn-ME"/>
        </w:rPr>
        <w:t>počinjenjem</w:t>
      </w:r>
      <w:proofErr w:type="spellEnd"/>
      <w:r w:rsidRPr="00840933">
        <w:rPr>
          <w:rFonts w:eastAsiaTheme="minorHAnsi"/>
          <w:bCs/>
          <w:noProof w:val="0"/>
          <w:sz w:val="22"/>
          <w:szCs w:val="22"/>
          <w:lang w:val="sr-Latn-ME"/>
        </w:rPr>
        <w:t xml:space="preserve"> samoubistva. </w:t>
      </w:r>
      <w:proofErr w:type="spellStart"/>
      <w:r w:rsidRPr="00840933">
        <w:rPr>
          <w:rFonts w:eastAsiaTheme="minorHAnsi"/>
          <w:bCs/>
          <w:noProof w:val="0"/>
          <w:sz w:val="22"/>
          <w:szCs w:val="22"/>
          <w:lang w:val="sr-Latn-ME"/>
        </w:rPr>
        <w:t>Suicidalne</w:t>
      </w:r>
      <w:proofErr w:type="spellEnd"/>
      <w:r w:rsidRPr="00840933">
        <w:rPr>
          <w:rFonts w:eastAsiaTheme="minorHAnsi"/>
          <w:bCs/>
          <w:noProof w:val="0"/>
          <w:sz w:val="22"/>
          <w:szCs w:val="22"/>
          <w:lang w:val="sr-Latn-ME"/>
        </w:rPr>
        <w:t xml:space="preserve"> misli i ponašanja su vjerovatniji na početku terapije.</w:t>
      </w:r>
    </w:p>
    <w:p w14:paraId="12CACD14" w14:textId="77777777" w:rsidR="00B33526" w:rsidRPr="00840933" w:rsidRDefault="00B33526" w:rsidP="00036E02">
      <w:pPr>
        <w:numPr>
          <w:ilvl w:val="0"/>
          <w:numId w:val="30"/>
        </w:numPr>
        <w:tabs>
          <w:tab w:val="left" w:pos="284"/>
        </w:tabs>
        <w:contextualSpacing/>
        <w:jc w:val="both"/>
        <w:rPr>
          <w:rFonts w:eastAsiaTheme="minorHAnsi"/>
          <w:bCs/>
          <w:noProof w:val="0"/>
          <w:sz w:val="22"/>
          <w:szCs w:val="22"/>
          <w:lang w:val="sr-Latn-ME"/>
        </w:rPr>
      </w:pPr>
      <w:r w:rsidRPr="00840933">
        <w:rPr>
          <w:rFonts w:eastAsiaTheme="minorHAnsi"/>
          <w:bCs/>
          <w:noProof w:val="0"/>
          <w:sz w:val="22"/>
          <w:szCs w:val="22"/>
          <w:lang w:val="sr-Latn-ME"/>
        </w:rPr>
        <w:t xml:space="preserve">ukoliko iskusite kombinaciju groznice, znojenja, ubrzanog disanja, mišićne ukočenosti i omamljenosti ili pospanosti (mogu biti znaci </w:t>
      </w:r>
      <w:proofErr w:type="spellStart"/>
      <w:r w:rsidRPr="00840933">
        <w:rPr>
          <w:rFonts w:eastAsiaTheme="minorHAnsi"/>
          <w:bCs/>
          <w:noProof w:val="0"/>
          <w:sz w:val="22"/>
          <w:szCs w:val="22"/>
          <w:lang w:val="sr-Latn-ME"/>
        </w:rPr>
        <w:t>neuroleptičkog</w:t>
      </w:r>
      <w:proofErr w:type="spellEnd"/>
      <w:r w:rsidRPr="00840933">
        <w:rPr>
          <w:rFonts w:eastAsiaTheme="minorHAnsi"/>
          <w:bCs/>
          <w:noProof w:val="0"/>
          <w:sz w:val="22"/>
          <w:szCs w:val="22"/>
          <w:lang w:val="sr-Latn-ME"/>
        </w:rPr>
        <w:t xml:space="preserve"> malignog simptoma).</w:t>
      </w:r>
    </w:p>
    <w:p w14:paraId="092A320A" w14:textId="77777777" w:rsidR="00B33526" w:rsidRPr="00840933" w:rsidRDefault="00B33526" w:rsidP="00036E02">
      <w:pPr>
        <w:tabs>
          <w:tab w:val="left" w:pos="284"/>
        </w:tabs>
        <w:ind w:left="720"/>
        <w:contextualSpacing/>
        <w:jc w:val="both"/>
        <w:rPr>
          <w:rFonts w:eastAsiaTheme="minorHAnsi"/>
          <w:bCs/>
          <w:noProof w:val="0"/>
          <w:sz w:val="22"/>
          <w:szCs w:val="22"/>
          <w:lang w:val="sr-Latn-ME"/>
        </w:rPr>
      </w:pPr>
    </w:p>
    <w:p w14:paraId="32CE5ED5" w14:textId="77777777" w:rsidR="00B33526" w:rsidRPr="00840933" w:rsidRDefault="00B33526" w:rsidP="00036E02">
      <w:pPr>
        <w:tabs>
          <w:tab w:val="left" w:pos="284"/>
        </w:tabs>
        <w:jc w:val="both"/>
        <w:rPr>
          <w:rFonts w:eastAsiaTheme="minorHAnsi"/>
          <w:bCs/>
          <w:noProof w:val="0"/>
          <w:sz w:val="22"/>
          <w:szCs w:val="22"/>
          <w:lang w:val="sr-Latn-ME"/>
        </w:rPr>
      </w:pPr>
      <w:r w:rsidRPr="00840933">
        <w:rPr>
          <w:rFonts w:eastAsiaTheme="minorHAnsi"/>
          <w:bCs/>
          <w:iCs/>
          <w:noProof w:val="0"/>
          <w:sz w:val="22"/>
          <w:szCs w:val="22"/>
          <w:lang w:val="sr-Latn-ME"/>
        </w:rPr>
        <w:t xml:space="preserve">Razgovarajte sa svojim ljekarom ili farmaceutom prije nego što uzmete lijek </w:t>
      </w:r>
      <w:proofErr w:type="spellStart"/>
      <w:r w:rsidRPr="00840933">
        <w:rPr>
          <w:rFonts w:eastAsiaTheme="minorHAnsi"/>
          <w:bCs/>
          <w:iCs/>
          <w:noProof w:val="0"/>
          <w:sz w:val="22"/>
          <w:szCs w:val="22"/>
          <w:lang w:val="sr-Latn-ME"/>
        </w:rPr>
        <w:t>Reagila</w:t>
      </w:r>
      <w:proofErr w:type="spellEnd"/>
      <w:r w:rsidRPr="00840933">
        <w:rPr>
          <w:rFonts w:eastAsiaTheme="minorHAnsi"/>
          <w:bCs/>
          <w:iCs/>
          <w:noProof w:val="0"/>
          <w:sz w:val="22"/>
          <w:szCs w:val="22"/>
          <w:lang w:val="sr-Latn-ME"/>
        </w:rPr>
        <w:t xml:space="preserve"> </w:t>
      </w:r>
      <w:r w:rsidRPr="00840933">
        <w:rPr>
          <w:rFonts w:eastAsiaTheme="minorHAnsi"/>
          <w:bCs/>
          <w:noProof w:val="0"/>
          <w:sz w:val="22"/>
          <w:szCs w:val="22"/>
          <w:lang w:val="sr-Latn-ME"/>
        </w:rPr>
        <w:t>ili tokom terapije ukoliko:</w:t>
      </w:r>
    </w:p>
    <w:p w14:paraId="3218E9DF" w14:textId="77777777" w:rsidR="00B33526" w:rsidRPr="00840933" w:rsidRDefault="00B33526" w:rsidP="00036E02">
      <w:pPr>
        <w:numPr>
          <w:ilvl w:val="0"/>
          <w:numId w:val="31"/>
        </w:numPr>
        <w:tabs>
          <w:tab w:val="left" w:pos="284"/>
        </w:tabs>
        <w:contextualSpacing/>
        <w:jc w:val="both"/>
        <w:rPr>
          <w:rFonts w:eastAsiaTheme="minorHAnsi"/>
          <w:bCs/>
          <w:noProof w:val="0"/>
          <w:sz w:val="22"/>
          <w:szCs w:val="22"/>
          <w:lang w:val="sr-Latn-ME"/>
        </w:rPr>
      </w:pPr>
      <w:r w:rsidRPr="00840933">
        <w:rPr>
          <w:rFonts w:eastAsiaTheme="minorHAnsi"/>
          <w:bCs/>
          <w:noProof w:val="0"/>
          <w:sz w:val="22"/>
          <w:szCs w:val="22"/>
          <w:lang w:val="sr-Latn-ME"/>
        </w:rPr>
        <w:t xml:space="preserve">ste osjetili ili počnete da osjećate nemir i nesposobnost da mirno sjedite. Ovi simptomi se mogu javiti na početku terapije lijekom </w:t>
      </w:r>
      <w:proofErr w:type="spellStart"/>
      <w:r w:rsidRPr="00840933">
        <w:rPr>
          <w:rFonts w:eastAsiaTheme="minorHAnsi"/>
          <w:bCs/>
          <w:noProof w:val="0"/>
          <w:sz w:val="22"/>
          <w:szCs w:val="22"/>
          <w:lang w:val="sr-Latn-ME"/>
        </w:rPr>
        <w:t>Reagila</w:t>
      </w:r>
      <w:proofErr w:type="spellEnd"/>
      <w:r w:rsidRPr="00840933">
        <w:rPr>
          <w:rFonts w:eastAsiaTheme="minorHAnsi"/>
          <w:noProof w:val="0"/>
          <w:sz w:val="22"/>
          <w:szCs w:val="22"/>
          <w:lang w:val="sr-Latn-ME"/>
        </w:rPr>
        <w:t>. Obavijestite svog ljekara ukoliko do ovoga dođe.</w:t>
      </w:r>
    </w:p>
    <w:p w14:paraId="00D0D759" w14:textId="77777777" w:rsidR="00B33526" w:rsidRPr="00840933" w:rsidRDefault="00B33526" w:rsidP="00036E02">
      <w:pPr>
        <w:numPr>
          <w:ilvl w:val="0"/>
          <w:numId w:val="31"/>
        </w:numPr>
        <w:tabs>
          <w:tab w:val="left" w:pos="284"/>
        </w:tabs>
        <w:contextualSpacing/>
        <w:jc w:val="both"/>
        <w:rPr>
          <w:rFonts w:eastAsiaTheme="minorHAnsi"/>
          <w:bCs/>
          <w:noProof w:val="0"/>
          <w:sz w:val="22"/>
          <w:szCs w:val="22"/>
          <w:lang w:val="sr-Latn-ME"/>
        </w:rPr>
      </w:pPr>
      <w:r w:rsidRPr="00840933">
        <w:rPr>
          <w:rFonts w:eastAsiaTheme="minorHAnsi"/>
          <w:noProof w:val="0"/>
          <w:sz w:val="22"/>
          <w:szCs w:val="22"/>
          <w:lang w:val="sr-Latn-ME"/>
        </w:rPr>
        <w:t>ste imali ili počnete da imate neuobičajene, nevoljne pokrete, najčešće jezika ili lica. Obavijestite svog ljekara ukoliko do ovoga dođe.</w:t>
      </w:r>
    </w:p>
    <w:p w14:paraId="66E221CF" w14:textId="77777777" w:rsidR="00B33526" w:rsidRPr="00840933" w:rsidRDefault="00B33526" w:rsidP="00036E02">
      <w:pPr>
        <w:numPr>
          <w:ilvl w:val="0"/>
          <w:numId w:val="31"/>
        </w:numPr>
        <w:tabs>
          <w:tab w:val="left" w:pos="284"/>
        </w:tabs>
        <w:contextualSpacing/>
        <w:jc w:val="both"/>
        <w:rPr>
          <w:rFonts w:eastAsiaTheme="minorHAnsi"/>
          <w:bCs/>
          <w:noProof w:val="0"/>
          <w:sz w:val="22"/>
          <w:szCs w:val="22"/>
          <w:lang w:val="sr-Latn-ME"/>
        </w:rPr>
      </w:pPr>
      <w:r w:rsidRPr="00840933">
        <w:rPr>
          <w:rFonts w:eastAsiaTheme="minorHAnsi"/>
          <w:bCs/>
          <w:noProof w:val="0"/>
          <w:sz w:val="22"/>
          <w:szCs w:val="22"/>
          <w:lang w:val="sr-Latn-ME"/>
        </w:rPr>
        <w:t>imate oštećenje vida. Ljekar će Vas posavjetovati da posjetite oftalmologa.</w:t>
      </w:r>
    </w:p>
    <w:p w14:paraId="0C37F00C" w14:textId="6334416D" w:rsidR="00B33526" w:rsidRPr="00840933" w:rsidRDefault="00B33526" w:rsidP="00036E02">
      <w:pPr>
        <w:numPr>
          <w:ilvl w:val="0"/>
          <w:numId w:val="31"/>
        </w:numPr>
        <w:tabs>
          <w:tab w:val="left" w:pos="284"/>
        </w:tabs>
        <w:contextualSpacing/>
        <w:jc w:val="both"/>
        <w:rPr>
          <w:rFonts w:eastAsiaTheme="minorHAnsi"/>
          <w:bCs/>
          <w:noProof w:val="0"/>
          <w:sz w:val="22"/>
          <w:szCs w:val="22"/>
          <w:lang w:val="sr-Latn-ME"/>
        </w:rPr>
      </w:pPr>
      <w:r w:rsidRPr="00840933">
        <w:rPr>
          <w:rFonts w:eastAsiaTheme="minorHAnsi"/>
          <w:bCs/>
          <w:noProof w:val="0"/>
          <w:sz w:val="22"/>
          <w:szCs w:val="22"/>
          <w:lang w:val="sr-Latn-ME"/>
        </w:rPr>
        <w:t xml:space="preserve">imate nepravilan srčani ritam ili neko drugi u Vašoj porodici ima istoriju nepravilnog srčanog ritma (uključujući takozvano produženje QT intervala koje se može vidjeti na </w:t>
      </w:r>
      <w:r w:rsidR="00B540EA" w:rsidRPr="00840933">
        <w:rPr>
          <w:rFonts w:eastAsiaTheme="minorHAnsi"/>
          <w:bCs/>
          <w:noProof w:val="0"/>
          <w:sz w:val="22"/>
          <w:szCs w:val="22"/>
          <w:lang w:val="sr-Latn-ME"/>
        </w:rPr>
        <w:t xml:space="preserve">elektrokardiogramu </w:t>
      </w:r>
      <w:r w:rsidRPr="00840933">
        <w:rPr>
          <w:rFonts w:eastAsiaTheme="minorHAnsi"/>
          <w:bCs/>
          <w:noProof w:val="0"/>
          <w:sz w:val="22"/>
          <w:szCs w:val="22"/>
          <w:lang w:val="sr-Latn-ME"/>
        </w:rPr>
        <w:t>EKG-u), i obavijestite svog ljekara ukoliko uzimate druge ljekove, jer oni mogu prouzrokovati ili pogoršati ovu promjenu na EKG-u.</w:t>
      </w:r>
    </w:p>
    <w:p w14:paraId="5900C63D" w14:textId="77777777" w:rsidR="00B33526" w:rsidRPr="00840933" w:rsidRDefault="00B33526" w:rsidP="00036E02">
      <w:pPr>
        <w:numPr>
          <w:ilvl w:val="0"/>
          <w:numId w:val="31"/>
        </w:numPr>
        <w:tabs>
          <w:tab w:val="left" w:pos="284"/>
        </w:tabs>
        <w:contextualSpacing/>
        <w:jc w:val="both"/>
        <w:rPr>
          <w:rFonts w:eastAsiaTheme="minorHAnsi"/>
          <w:bCs/>
          <w:noProof w:val="0"/>
          <w:sz w:val="22"/>
          <w:szCs w:val="22"/>
          <w:lang w:val="sr-Latn-ME"/>
        </w:rPr>
      </w:pPr>
      <w:r w:rsidRPr="00840933">
        <w:rPr>
          <w:rFonts w:eastAsiaTheme="minorHAnsi"/>
          <w:bCs/>
          <w:noProof w:val="0"/>
          <w:sz w:val="22"/>
          <w:szCs w:val="22"/>
          <w:lang w:val="sr-Latn-ME"/>
        </w:rPr>
        <w:t xml:space="preserve">imate povišen ili snižen krvni pritisak ili </w:t>
      </w:r>
      <w:proofErr w:type="spellStart"/>
      <w:r w:rsidRPr="00840933">
        <w:rPr>
          <w:rFonts w:eastAsiaTheme="minorHAnsi"/>
          <w:bCs/>
          <w:noProof w:val="0"/>
          <w:sz w:val="22"/>
          <w:szCs w:val="22"/>
          <w:lang w:val="sr-Latn-ME"/>
        </w:rPr>
        <w:t>kardiovaskularno</w:t>
      </w:r>
      <w:proofErr w:type="spellEnd"/>
      <w:r w:rsidRPr="00840933">
        <w:rPr>
          <w:rFonts w:eastAsiaTheme="minorHAnsi"/>
          <w:bCs/>
          <w:noProof w:val="0"/>
          <w:sz w:val="22"/>
          <w:szCs w:val="22"/>
          <w:lang w:val="sr-Latn-ME"/>
        </w:rPr>
        <w:t xml:space="preserve"> oboljenje. Vaš ljekar će morati redovno da provjerava Vaš krvni pritisak.</w:t>
      </w:r>
    </w:p>
    <w:p w14:paraId="0DC1EFC0" w14:textId="77777777" w:rsidR="00B33526" w:rsidRPr="00840933" w:rsidRDefault="00B33526" w:rsidP="00036E02">
      <w:pPr>
        <w:numPr>
          <w:ilvl w:val="0"/>
          <w:numId w:val="31"/>
        </w:numPr>
        <w:tabs>
          <w:tab w:val="left" w:pos="284"/>
        </w:tabs>
        <w:contextualSpacing/>
        <w:jc w:val="both"/>
        <w:rPr>
          <w:rFonts w:eastAsiaTheme="minorHAnsi"/>
          <w:bCs/>
          <w:noProof w:val="0"/>
          <w:sz w:val="22"/>
          <w:szCs w:val="22"/>
          <w:lang w:val="sr-Latn-ME"/>
        </w:rPr>
      </w:pPr>
      <w:r w:rsidRPr="00840933">
        <w:rPr>
          <w:rFonts w:eastAsiaTheme="minorHAnsi"/>
          <w:bCs/>
          <w:noProof w:val="0"/>
          <w:sz w:val="22"/>
          <w:szCs w:val="22"/>
          <w:lang w:val="sr-Latn-ME"/>
        </w:rPr>
        <w:t xml:space="preserve">imate vrtoglavicu prilikom ustajanja </w:t>
      </w:r>
      <w:proofErr w:type="spellStart"/>
      <w:r w:rsidRPr="00840933">
        <w:rPr>
          <w:rFonts w:eastAsiaTheme="minorHAnsi"/>
          <w:bCs/>
          <w:noProof w:val="0"/>
          <w:sz w:val="22"/>
          <w:szCs w:val="22"/>
          <w:lang w:val="sr-Latn-ME"/>
        </w:rPr>
        <w:t>usljed</w:t>
      </w:r>
      <w:proofErr w:type="spellEnd"/>
      <w:r w:rsidRPr="00840933">
        <w:rPr>
          <w:rFonts w:eastAsiaTheme="minorHAnsi"/>
          <w:bCs/>
          <w:noProof w:val="0"/>
          <w:sz w:val="22"/>
          <w:szCs w:val="22"/>
          <w:lang w:val="sr-Latn-ME"/>
        </w:rPr>
        <w:t xml:space="preserve"> pada krvnog pritiska, što može uzrokovati nesvjesticu.</w:t>
      </w:r>
    </w:p>
    <w:p w14:paraId="64174734" w14:textId="77777777" w:rsidR="00B33526" w:rsidRPr="00840933" w:rsidRDefault="00B33526" w:rsidP="00036E02">
      <w:pPr>
        <w:numPr>
          <w:ilvl w:val="0"/>
          <w:numId w:val="31"/>
        </w:numPr>
        <w:tabs>
          <w:tab w:val="left" w:pos="284"/>
        </w:tabs>
        <w:contextualSpacing/>
        <w:jc w:val="both"/>
        <w:rPr>
          <w:rFonts w:eastAsiaTheme="minorHAnsi"/>
          <w:bCs/>
          <w:noProof w:val="0"/>
          <w:sz w:val="22"/>
          <w:szCs w:val="22"/>
          <w:lang w:val="sr-Latn-ME"/>
        </w:rPr>
      </w:pPr>
      <w:r w:rsidRPr="00840933">
        <w:rPr>
          <w:rFonts w:eastAsiaTheme="minorHAnsi"/>
          <w:bCs/>
          <w:noProof w:val="0"/>
          <w:sz w:val="22"/>
          <w:szCs w:val="22"/>
          <w:lang w:val="sr-Latn-ME"/>
        </w:rPr>
        <w:t>ste imali krvne ugruške ili ukoliko je neko drugi iz Vaše porodice imao krvne ugruške, jer su ljekovi za shizofreniju povezani sa formiranjem krvnih ugrušaka.</w:t>
      </w:r>
    </w:p>
    <w:p w14:paraId="6C138768" w14:textId="77777777" w:rsidR="00B33526" w:rsidRPr="00840933" w:rsidRDefault="00B33526" w:rsidP="00036E02">
      <w:pPr>
        <w:numPr>
          <w:ilvl w:val="0"/>
          <w:numId w:val="31"/>
        </w:numPr>
        <w:tabs>
          <w:tab w:val="left" w:pos="284"/>
        </w:tabs>
        <w:contextualSpacing/>
        <w:jc w:val="both"/>
        <w:rPr>
          <w:rFonts w:eastAsiaTheme="minorHAnsi"/>
          <w:bCs/>
          <w:noProof w:val="0"/>
          <w:sz w:val="22"/>
          <w:szCs w:val="22"/>
          <w:lang w:val="sr-Latn-ME"/>
        </w:rPr>
      </w:pPr>
      <w:r w:rsidRPr="00840933">
        <w:rPr>
          <w:rFonts w:eastAsiaTheme="minorHAnsi"/>
          <w:bCs/>
          <w:noProof w:val="0"/>
          <w:sz w:val="22"/>
          <w:szCs w:val="22"/>
          <w:lang w:val="sr-Latn-ME"/>
        </w:rPr>
        <w:lastRenderedPageBreak/>
        <w:t>ste imali moždani udar, naročito ukoliko ste stariji ili znate da imate druge faktore rizika za moždani udar. Odmah obavijestite svog ljekara ukoliko primijetite bilo koji znak moždanog udara.</w:t>
      </w:r>
    </w:p>
    <w:p w14:paraId="443E81BD" w14:textId="77777777" w:rsidR="00B33526" w:rsidRPr="00840933" w:rsidRDefault="00B33526" w:rsidP="00036E02">
      <w:pPr>
        <w:numPr>
          <w:ilvl w:val="0"/>
          <w:numId w:val="31"/>
        </w:numPr>
        <w:tabs>
          <w:tab w:val="left" w:pos="284"/>
        </w:tabs>
        <w:contextualSpacing/>
        <w:jc w:val="both"/>
        <w:rPr>
          <w:rFonts w:eastAsiaTheme="minorHAnsi"/>
          <w:bCs/>
          <w:noProof w:val="0"/>
          <w:sz w:val="22"/>
          <w:szCs w:val="22"/>
          <w:lang w:val="sr-Latn-ME"/>
        </w:rPr>
      </w:pPr>
      <w:r w:rsidRPr="00840933">
        <w:rPr>
          <w:rFonts w:eastAsiaTheme="minorHAnsi"/>
          <w:bCs/>
          <w:noProof w:val="0"/>
          <w:sz w:val="22"/>
          <w:szCs w:val="22"/>
          <w:lang w:val="sr-Latn-ME"/>
        </w:rPr>
        <w:t>imate demenciju (oštećenje memorije i drugih mentalnih sposobnosti), naročito ukoliko ste stariji.</w:t>
      </w:r>
    </w:p>
    <w:p w14:paraId="2D040B4D" w14:textId="77777777" w:rsidR="00B33526" w:rsidRPr="00840933" w:rsidRDefault="00B33526" w:rsidP="00036E02">
      <w:pPr>
        <w:numPr>
          <w:ilvl w:val="0"/>
          <w:numId w:val="31"/>
        </w:numPr>
        <w:tabs>
          <w:tab w:val="left" w:pos="284"/>
        </w:tabs>
        <w:contextualSpacing/>
        <w:jc w:val="both"/>
        <w:rPr>
          <w:rFonts w:eastAsiaTheme="minorHAnsi"/>
          <w:bCs/>
          <w:noProof w:val="0"/>
          <w:sz w:val="22"/>
          <w:szCs w:val="22"/>
          <w:lang w:val="sr-Latn-ME"/>
        </w:rPr>
      </w:pPr>
      <w:r w:rsidRPr="00840933">
        <w:rPr>
          <w:rFonts w:eastAsiaTheme="minorHAnsi"/>
          <w:bCs/>
          <w:noProof w:val="0"/>
          <w:sz w:val="22"/>
          <w:szCs w:val="22"/>
          <w:lang w:val="sr-Latn-ME"/>
        </w:rPr>
        <w:t xml:space="preserve">imate </w:t>
      </w:r>
      <w:proofErr w:type="spellStart"/>
      <w:r w:rsidRPr="00840933">
        <w:rPr>
          <w:rFonts w:eastAsiaTheme="minorHAnsi"/>
          <w:bCs/>
          <w:noProof w:val="0"/>
          <w:sz w:val="22"/>
          <w:szCs w:val="22"/>
          <w:lang w:val="sr-Latn-ME"/>
        </w:rPr>
        <w:t>Parkinsonovu</w:t>
      </w:r>
      <w:proofErr w:type="spellEnd"/>
      <w:r w:rsidRPr="00840933">
        <w:rPr>
          <w:rFonts w:eastAsiaTheme="minorHAnsi"/>
          <w:bCs/>
          <w:noProof w:val="0"/>
          <w:sz w:val="22"/>
          <w:szCs w:val="22"/>
          <w:lang w:val="sr-Latn-ME"/>
        </w:rPr>
        <w:t xml:space="preserve"> bolest.</w:t>
      </w:r>
    </w:p>
    <w:p w14:paraId="0F324212" w14:textId="77777777" w:rsidR="00B33526" w:rsidRPr="00840933" w:rsidRDefault="00B33526" w:rsidP="00036E02">
      <w:pPr>
        <w:numPr>
          <w:ilvl w:val="0"/>
          <w:numId w:val="31"/>
        </w:numPr>
        <w:tabs>
          <w:tab w:val="left" w:pos="284"/>
        </w:tabs>
        <w:contextualSpacing/>
        <w:jc w:val="both"/>
        <w:rPr>
          <w:rFonts w:eastAsiaTheme="minorHAnsi"/>
          <w:bCs/>
          <w:noProof w:val="0"/>
          <w:sz w:val="22"/>
          <w:szCs w:val="22"/>
          <w:lang w:val="sr-Latn-ME"/>
        </w:rPr>
      </w:pPr>
      <w:r w:rsidRPr="00840933">
        <w:rPr>
          <w:rFonts w:eastAsiaTheme="minorHAnsi"/>
          <w:bCs/>
          <w:noProof w:val="0"/>
          <w:sz w:val="22"/>
          <w:szCs w:val="22"/>
          <w:lang w:val="sr-Latn-ME"/>
        </w:rPr>
        <w:t xml:space="preserve">imate dijabetes ili faktore rizika za dijabetes (npr. gojaznost ili neko u Vašoj porodici ima dijabetes). Ljekar će morati redovno da Vam provjerava nivo šećera u krvi, jer ga lijek </w:t>
      </w:r>
      <w:proofErr w:type="spellStart"/>
      <w:r w:rsidRPr="00840933">
        <w:rPr>
          <w:rFonts w:eastAsiaTheme="minorHAnsi"/>
          <w:bCs/>
          <w:noProof w:val="0"/>
          <w:sz w:val="22"/>
          <w:szCs w:val="22"/>
          <w:lang w:val="sr-Latn-ME"/>
        </w:rPr>
        <w:t>Reagila</w:t>
      </w:r>
      <w:proofErr w:type="spellEnd"/>
      <w:r w:rsidRPr="00840933">
        <w:rPr>
          <w:rFonts w:eastAsiaTheme="minorHAnsi"/>
          <w:bCs/>
          <w:noProof w:val="0"/>
          <w:sz w:val="22"/>
          <w:szCs w:val="22"/>
          <w:lang w:val="sr-Latn-ME"/>
        </w:rPr>
        <w:t xml:space="preserve"> može povećati. Znaci visokog nivoa šećera u krvi su prekomjerna žeđ, izlučivanje velikih količina urina, porast apetita i osjećaj slabosti.</w:t>
      </w:r>
    </w:p>
    <w:p w14:paraId="161D6FC1" w14:textId="77777777" w:rsidR="00B33526" w:rsidRPr="00840933" w:rsidRDefault="00B33526" w:rsidP="00036E02">
      <w:pPr>
        <w:numPr>
          <w:ilvl w:val="0"/>
          <w:numId w:val="31"/>
        </w:numPr>
        <w:tabs>
          <w:tab w:val="left" w:pos="284"/>
        </w:tabs>
        <w:contextualSpacing/>
        <w:jc w:val="both"/>
        <w:rPr>
          <w:rFonts w:eastAsiaTheme="minorHAnsi"/>
          <w:bCs/>
          <w:noProof w:val="0"/>
          <w:sz w:val="22"/>
          <w:szCs w:val="22"/>
          <w:lang w:val="sr-Latn-ME"/>
        </w:rPr>
      </w:pPr>
      <w:r w:rsidRPr="00840933">
        <w:rPr>
          <w:rFonts w:eastAsiaTheme="minorHAnsi"/>
          <w:bCs/>
          <w:noProof w:val="0"/>
          <w:sz w:val="22"/>
          <w:szCs w:val="22"/>
          <w:lang w:val="sr-Latn-ME"/>
        </w:rPr>
        <w:t>ste imali konvulzivne napade ili epilepsiju.</w:t>
      </w:r>
    </w:p>
    <w:p w14:paraId="0254EFF8" w14:textId="77777777" w:rsidR="00B33526" w:rsidRPr="00840933" w:rsidRDefault="00B33526" w:rsidP="00036E02">
      <w:pPr>
        <w:tabs>
          <w:tab w:val="left" w:pos="284"/>
        </w:tabs>
        <w:jc w:val="both"/>
        <w:rPr>
          <w:rFonts w:eastAsiaTheme="minorHAnsi"/>
          <w:bCs/>
          <w:noProof w:val="0"/>
          <w:sz w:val="22"/>
          <w:szCs w:val="22"/>
          <w:lang w:val="sr-Latn-ME"/>
        </w:rPr>
      </w:pPr>
    </w:p>
    <w:p w14:paraId="0F86C10F" w14:textId="77777777" w:rsidR="00B33526" w:rsidRPr="00840933" w:rsidRDefault="00B33526" w:rsidP="00036E02">
      <w:pPr>
        <w:tabs>
          <w:tab w:val="left" w:pos="284"/>
        </w:tabs>
        <w:jc w:val="both"/>
        <w:rPr>
          <w:rFonts w:eastAsiaTheme="minorHAnsi"/>
          <w:noProof w:val="0"/>
          <w:sz w:val="22"/>
          <w:szCs w:val="22"/>
          <w:u w:val="single"/>
          <w:lang w:val="sr-Latn-ME"/>
        </w:rPr>
      </w:pPr>
      <w:r w:rsidRPr="00840933">
        <w:rPr>
          <w:rFonts w:eastAsiaTheme="minorHAnsi"/>
          <w:noProof w:val="0"/>
          <w:sz w:val="22"/>
          <w:szCs w:val="22"/>
          <w:u w:val="single"/>
          <w:lang w:val="sr-Latn-ME"/>
        </w:rPr>
        <w:t>Povećanje tjelesne težine</w:t>
      </w:r>
    </w:p>
    <w:p w14:paraId="3FA90643" w14:textId="77777777" w:rsidR="00B33526" w:rsidRPr="00840933" w:rsidRDefault="00B33526"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Lijek </w:t>
      </w:r>
      <w:proofErr w:type="spellStart"/>
      <w:r w:rsidRPr="00840933">
        <w:rPr>
          <w:rFonts w:eastAsiaTheme="minorHAnsi"/>
          <w:noProof w:val="0"/>
          <w:sz w:val="22"/>
          <w:szCs w:val="22"/>
          <w:lang w:val="sr-Latn-ME"/>
        </w:rPr>
        <w:t>Reagila</w:t>
      </w:r>
      <w:proofErr w:type="spellEnd"/>
      <w:r w:rsidRPr="00840933">
        <w:rPr>
          <w:rFonts w:eastAsiaTheme="minorHAnsi"/>
          <w:noProof w:val="0"/>
          <w:sz w:val="22"/>
          <w:szCs w:val="22"/>
          <w:lang w:val="sr-Latn-ME"/>
        </w:rPr>
        <w:t xml:space="preserve"> može dovesti do značajnog povećanja tjelesne težine koje može uticati na Vaše zdravlje. Zbog toga će Vaš ljekar redovno provjeravati Vašu tjelesnu težinu.</w:t>
      </w:r>
    </w:p>
    <w:p w14:paraId="52621074" w14:textId="77777777" w:rsidR="00B33526" w:rsidRPr="00840933" w:rsidRDefault="00B33526" w:rsidP="00036E02">
      <w:pPr>
        <w:tabs>
          <w:tab w:val="left" w:pos="284"/>
        </w:tabs>
        <w:jc w:val="both"/>
        <w:rPr>
          <w:rFonts w:eastAsiaTheme="minorHAnsi"/>
          <w:noProof w:val="0"/>
          <w:sz w:val="22"/>
          <w:szCs w:val="22"/>
          <w:lang w:val="sr-Latn-ME"/>
        </w:rPr>
      </w:pPr>
    </w:p>
    <w:p w14:paraId="171E235C" w14:textId="77777777" w:rsidR="00B33526" w:rsidRPr="00840933" w:rsidRDefault="00B33526" w:rsidP="00036E02">
      <w:pPr>
        <w:jc w:val="both"/>
        <w:rPr>
          <w:rFonts w:eastAsiaTheme="minorHAnsi"/>
          <w:b/>
          <w:bCs/>
          <w:noProof w:val="0"/>
          <w:sz w:val="22"/>
          <w:szCs w:val="22"/>
          <w:lang w:val="sr-Latn-ME"/>
        </w:rPr>
      </w:pPr>
      <w:r w:rsidRPr="00840933">
        <w:rPr>
          <w:rFonts w:eastAsiaTheme="minorHAnsi"/>
          <w:b/>
          <w:bCs/>
          <w:noProof w:val="0"/>
          <w:sz w:val="22"/>
          <w:szCs w:val="22"/>
          <w:lang w:val="sr-Latn-ME"/>
        </w:rPr>
        <w:t>Djeca i adolescenti</w:t>
      </w:r>
    </w:p>
    <w:p w14:paraId="7A3F4581" w14:textId="77777777" w:rsidR="00B33526" w:rsidRPr="00840933" w:rsidRDefault="00B33526"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Ovaj lijek se ne preporučuje kod djece i adolescenata mlađih od 18 godina zbog nedostatka podataka o primjeni kod ovih pacijenata.</w:t>
      </w:r>
    </w:p>
    <w:p w14:paraId="685A51D5" w14:textId="77777777" w:rsidR="00B33526" w:rsidRPr="00840933" w:rsidRDefault="00B33526" w:rsidP="00036E02">
      <w:pPr>
        <w:jc w:val="both"/>
        <w:rPr>
          <w:rFonts w:eastAsiaTheme="minorHAnsi"/>
          <w:bCs/>
          <w:noProof w:val="0"/>
          <w:sz w:val="22"/>
          <w:szCs w:val="22"/>
          <w:lang w:val="sr-Latn-ME"/>
        </w:rPr>
      </w:pPr>
    </w:p>
    <w:p w14:paraId="6C024ED7" w14:textId="77777777" w:rsidR="00B33526" w:rsidRPr="00840933" w:rsidRDefault="00B33526" w:rsidP="00036E02">
      <w:pPr>
        <w:jc w:val="both"/>
        <w:rPr>
          <w:rFonts w:eastAsiaTheme="minorHAnsi"/>
          <w:b/>
          <w:noProof w:val="0"/>
          <w:sz w:val="22"/>
          <w:szCs w:val="22"/>
          <w:lang w:val="sr-Latn-ME"/>
        </w:rPr>
      </w:pPr>
      <w:r w:rsidRPr="00840933">
        <w:rPr>
          <w:rFonts w:eastAsiaTheme="minorHAnsi"/>
          <w:b/>
          <w:noProof w:val="0"/>
          <w:sz w:val="22"/>
          <w:szCs w:val="22"/>
          <w:lang w:val="sr-Latn-ME"/>
        </w:rPr>
        <w:t>Primjena drugih ljekova</w:t>
      </w:r>
    </w:p>
    <w:p w14:paraId="2F976E9D" w14:textId="04B63B51" w:rsidR="00B33526" w:rsidRPr="00840933" w:rsidRDefault="00B33526"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Obavijestite Vašeg ljekara ili farmaceuta ukoliko uzimate, donedavno ste uzimali ili ćete možda uzimati bilo koje druge ljekove. Određene ljekove ne možete uzimati zajedno sa lijekom </w:t>
      </w:r>
      <w:proofErr w:type="spellStart"/>
      <w:r w:rsidRPr="00840933">
        <w:rPr>
          <w:rFonts w:eastAsiaTheme="minorHAnsi"/>
          <w:noProof w:val="0"/>
          <w:sz w:val="22"/>
          <w:szCs w:val="22"/>
          <w:lang w:val="sr-Latn-ME"/>
        </w:rPr>
        <w:t>Reagila</w:t>
      </w:r>
      <w:proofErr w:type="spellEnd"/>
      <w:r w:rsidRPr="00840933">
        <w:rPr>
          <w:rFonts w:eastAsiaTheme="minorHAnsi"/>
          <w:noProof w:val="0"/>
          <w:sz w:val="22"/>
          <w:szCs w:val="22"/>
          <w:lang w:val="sr-Latn-ME"/>
        </w:rPr>
        <w:t xml:space="preserve"> (vidjeti </w:t>
      </w:r>
      <w:r w:rsidR="00C01A0F" w:rsidRPr="00840933">
        <w:rPr>
          <w:rFonts w:eastAsiaTheme="minorHAnsi"/>
          <w:noProof w:val="0"/>
          <w:sz w:val="22"/>
          <w:szCs w:val="22"/>
          <w:lang w:val="sr-Latn-ME"/>
        </w:rPr>
        <w:t xml:space="preserve">dio </w:t>
      </w:r>
      <w:r w:rsidRPr="00840933">
        <w:rPr>
          <w:rFonts w:eastAsiaTheme="minorHAnsi"/>
          <w:noProof w:val="0"/>
          <w:sz w:val="22"/>
          <w:szCs w:val="22"/>
          <w:lang w:val="sr-Latn-ME"/>
        </w:rPr>
        <w:t xml:space="preserve">„Lijek </w:t>
      </w:r>
      <w:proofErr w:type="spellStart"/>
      <w:r w:rsidRPr="00840933">
        <w:rPr>
          <w:rFonts w:eastAsiaTheme="minorHAnsi"/>
          <w:noProof w:val="0"/>
          <w:sz w:val="22"/>
          <w:szCs w:val="22"/>
          <w:lang w:val="sr-Latn-ME"/>
        </w:rPr>
        <w:t>Reagila</w:t>
      </w:r>
      <w:proofErr w:type="spellEnd"/>
      <w:r w:rsidRPr="00840933">
        <w:rPr>
          <w:rFonts w:eastAsiaTheme="minorHAnsi"/>
          <w:noProof w:val="0"/>
          <w:sz w:val="22"/>
          <w:szCs w:val="22"/>
          <w:lang w:val="sr-Latn-ME"/>
        </w:rPr>
        <w:t xml:space="preserve"> ne smijete koristiti“).</w:t>
      </w:r>
    </w:p>
    <w:p w14:paraId="5F7B5513" w14:textId="77777777" w:rsidR="00B33526" w:rsidRPr="00840933" w:rsidRDefault="00B33526" w:rsidP="00036E02">
      <w:pPr>
        <w:tabs>
          <w:tab w:val="left" w:pos="284"/>
        </w:tabs>
        <w:jc w:val="both"/>
        <w:rPr>
          <w:rFonts w:eastAsiaTheme="minorHAnsi"/>
          <w:noProof w:val="0"/>
          <w:sz w:val="22"/>
          <w:szCs w:val="22"/>
          <w:lang w:val="sr-Latn-ME"/>
        </w:rPr>
      </w:pPr>
    </w:p>
    <w:p w14:paraId="4186E30B" w14:textId="77777777" w:rsidR="00B540EA" w:rsidRPr="00840933" w:rsidRDefault="00B33526"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Uzimanje lijeka </w:t>
      </w:r>
      <w:proofErr w:type="spellStart"/>
      <w:r w:rsidRPr="00840933">
        <w:rPr>
          <w:rFonts w:eastAsiaTheme="minorHAnsi"/>
          <w:noProof w:val="0"/>
          <w:sz w:val="22"/>
          <w:szCs w:val="22"/>
          <w:lang w:val="sr-Latn-ME"/>
        </w:rPr>
        <w:t>Reagila</w:t>
      </w:r>
      <w:proofErr w:type="spellEnd"/>
      <w:r w:rsidRPr="00840933">
        <w:rPr>
          <w:rFonts w:eastAsiaTheme="minorHAnsi"/>
          <w:noProof w:val="0"/>
          <w:sz w:val="22"/>
          <w:szCs w:val="22"/>
          <w:lang w:val="sr-Latn-ME"/>
        </w:rPr>
        <w:t xml:space="preserve"> zajedno sa drugim ljekovima može zahtijevati prilagođavanje doze lijeka </w:t>
      </w:r>
      <w:proofErr w:type="spellStart"/>
      <w:r w:rsidRPr="00840933">
        <w:rPr>
          <w:rFonts w:eastAsiaTheme="minorHAnsi"/>
          <w:noProof w:val="0"/>
          <w:sz w:val="22"/>
          <w:szCs w:val="22"/>
          <w:lang w:val="sr-Latn-ME"/>
        </w:rPr>
        <w:t>Reagila</w:t>
      </w:r>
      <w:proofErr w:type="spellEnd"/>
      <w:r w:rsidRPr="00840933">
        <w:rPr>
          <w:rFonts w:eastAsiaTheme="minorHAnsi"/>
          <w:noProof w:val="0"/>
          <w:sz w:val="22"/>
          <w:szCs w:val="22"/>
          <w:lang w:val="sr-Latn-ME"/>
        </w:rPr>
        <w:t xml:space="preserve"> ili drugog lijeka. Radi se o ljekovima koji se primjenjuju u terapiji</w:t>
      </w:r>
      <w:r w:rsidR="00B540EA" w:rsidRPr="00840933">
        <w:rPr>
          <w:rFonts w:eastAsiaTheme="minorHAnsi"/>
          <w:noProof w:val="0"/>
          <w:sz w:val="22"/>
          <w:szCs w:val="22"/>
          <w:lang w:val="sr-Latn-ME"/>
        </w:rPr>
        <w:t>:</w:t>
      </w:r>
    </w:p>
    <w:p w14:paraId="05105225" w14:textId="31886292" w:rsidR="00B540EA" w:rsidRPr="00840933" w:rsidRDefault="00B540EA"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w:t>
      </w:r>
      <w:r w:rsidR="00B33526" w:rsidRPr="00840933">
        <w:rPr>
          <w:rFonts w:eastAsiaTheme="minorHAnsi"/>
          <w:noProof w:val="0"/>
          <w:sz w:val="22"/>
          <w:szCs w:val="22"/>
          <w:lang w:val="sr-Latn-ME"/>
        </w:rPr>
        <w:t xml:space="preserve"> srčanih oboljenja </w:t>
      </w:r>
      <w:r w:rsidRPr="00840933">
        <w:rPr>
          <w:rFonts w:eastAsiaTheme="minorHAnsi"/>
          <w:noProof w:val="0"/>
          <w:sz w:val="22"/>
          <w:szCs w:val="22"/>
          <w:lang w:val="sr-Latn-ME"/>
        </w:rPr>
        <w:t>(npr.</w:t>
      </w:r>
      <w:r w:rsidR="00B33526" w:rsidRPr="00840933">
        <w:rPr>
          <w:rFonts w:eastAsiaTheme="minorHAnsi"/>
          <w:noProof w:val="0"/>
          <w:sz w:val="22"/>
          <w:szCs w:val="22"/>
          <w:lang w:val="sr-Latn-ME"/>
        </w:rPr>
        <w:t xml:space="preserve"> </w:t>
      </w:r>
      <w:proofErr w:type="spellStart"/>
      <w:r w:rsidR="00B33526" w:rsidRPr="00840933">
        <w:rPr>
          <w:rFonts w:eastAsiaTheme="minorHAnsi"/>
          <w:noProof w:val="0"/>
          <w:sz w:val="22"/>
          <w:szCs w:val="22"/>
          <w:lang w:val="sr-Latn-ME"/>
        </w:rPr>
        <w:t>digoksin</w:t>
      </w:r>
      <w:proofErr w:type="spellEnd"/>
      <w:r w:rsidR="00B33526"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verapamil</w:t>
      </w:r>
      <w:proofErr w:type="spellEnd"/>
      <w:r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diltiazem</w:t>
      </w:r>
      <w:proofErr w:type="spellEnd"/>
      <w:r w:rsidRPr="00840933">
        <w:rPr>
          <w:rFonts w:eastAsiaTheme="minorHAnsi"/>
          <w:noProof w:val="0"/>
          <w:sz w:val="22"/>
          <w:szCs w:val="22"/>
          <w:lang w:val="sr-Latn-ME"/>
        </w:rPr>
        <w:t>)</w:t>
      </w:r>
    </w:p>
    <w:p w14:paraId="21F18CD0" w14:textId="51B15230" w:rsidR="00B540EA" w:rsidRPr="00840933" w:rsidRDefault="00B540EA"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krvnih ugrušaka (</w:t>
      </w:r>
      <w:proofErr w:type="spellStart"/>
      <w:r w:rsidRPr="00840933">
        <w:rPr>
          <w:rFonts w:eastAsiaTheme="minorHAnsi"/>
          <w:noProof w:val="0"/>
          <w:sz w:val="22"/>
          <w:szCs w:val="22"/>
          <w:lang w:val="sr-Latn-ME"/>
        </w:rPr>
        <w:t>antiko</w:t>
      </w:r>
      <w:r w:rsidR="00036E02" w:rsidRPr="00840933">
        <w:rPr>
          <w:rFonts w:eastAsiaTheme="minorHAnsi"/>
          <w:noProof w:val="0"/>
          <w:sz w:val="22"/>
          <w:szCs w:val="22"/>
          <w:lang w:val="sr-Latn-ME"/>
        </w:rPr>
        <w:t>a</w:t>
      </w:r>
      <w:r w:rsidRPr="00840933">
        <w:rPr>
          <w:rFonts w:eastAsiaTheme="minorHAnsi"/>
          <w:noProof w:val="0"/>
          <w:sz w:val="22"/>
          <w:szCs w:val="22"/>
          <w:lang w:val="sr-Latn-ME"/>
        </w:rPr>
        <w:t>gulan</w:t>
      </w:r>
      <w:r w:rsidR="00036E02" w:rsidRPr="00840933">
        <w:rPr>
          <w:rFonts w:eastAsiaTheme="minorHAnsi"/>
          <w:noProof w:val="0"/>
          <w:sz w:val="22"/>
          <w:szCs w:val="22"/>
          <w:lang w:val="sr-Latn-ME"/>
        </w:rPr>
        <w:t>s</w:t>
      </w:r>
      <w:r w:rsidRPr="00840933">
        <w:rPr>
          <w:rFonts w:eastAsiaTheme="minorHAnsi"/>
          <w:noProof w:val="0"/>
          <w:sz w:val="22"/>
          <w:szCs w:val="22"/>
          <w:lang w:val="sr-Latn-ME"/>
        </w:rPr>
        <w:t>i</w:t>
      </w:r>
      <w:proofErr w:type="spellEnd"/>
      <w:r w:rsidRPr="00840933">
        <w:rPr>
          <w:rFonts w:eastAsiaTheme="minorHAnsi"/>
          <w:noProof w:val="0"/>
          <w:sz w:val="22"/>
          <w:szCs w:val="22"/>
          <w:lang w:val="sr-Latn-ME"/>
        </w:rPr>
        <w:t xml:space="preserve"> (</w:t>
      </w:r>
      <w:r w:rsidR="00B33526" w:rsidRPr="00840933">
        <w:rPr>
          <w:rFonts w:eastAsiaTheme="minorHAnsi"/>
          <w:noProof w:val="0"/>
          <w:sz w:val="22"/>
          <w:szCs w:val="22"/>
          <w:lang w:val="sr-Latn-ME"/>
        </w:rPr>
        <w:t xml:space="preserve">ljekovi </w:t>
      </w:r>
      <w:r w:rsidRPr="00840933">
        <w:rPr>
          <w:rFonts w:eastAsiaTheme="minorHAnsi"/>
          <w:noProof w:val="0"/>
          <w:sz w:val="22"/>
          <w:szCs w:val="22"/>
          <w:lang w:val="sr-Latn-ME"/>
        </w:rPr>
        <w:t>koji sprječavaju zgrušavanje krvi</w:t>
      </w:r>
      <w:r w:rsidR="00584600" w:rsidRPr="00840933">
        <w:rPr>
          <w:rFonts w:eastAsiaTheme="minorHAnsi"/>
          <w:noProof w:val="0"/>
          <w:sz w:val="22"/>
          <w:szCs w:val="22"/>
          <w:lang w:val="sr-Latn-ME"/>
        </w:rPr>
        <w:t>)</w:t>
      </w:r>
      <w:r w:rsidR="00B33526" w:rsidRPr="00840933">
        <w:rPr>
          <w:rFonts w:eastAsiaTheme="minorHAnsi"/>
          <w:noProof w:val="0"/>
          <w:sz w:val="22"/>
          <w:szCs w:val="22"/>
          <w:lang w:val="sr-Latn-ME"/>
        </w:rPr>
        <w:t xml:space="preserve"> </w:t>
      </w:r>
      <w:r w:rsidRPr="00840933">
        <w:rPr>
          <w:rFonts w:eastAsiaTheme="minorHAnsi"/>
          <w:noProof w:val="0"/>
          <w:sz w:val="22"/>
          <w:szCs w:val="22"/>
          <w:lang w:val="sr-Latn-ME"/>
        </w:rPr>
        <w:t>npr.</w:t>
      </w:r>
      <w:r w:rsidR="00B33526" w:rsidRPr="00840933">
        <w:rPr>
          <w:rFonts w:eastAsiaTheme="minorHAnsi"/>
          <w:noProof w:val="0"/>
          <w:sz w:val="22"/>
          <w:szCs w:val="22"/>
          <w:lang w:val="sr-Latn-ME"/>
        </w:rPr>
        <w:t xml:space="preserve"> </w:t>
      </w:r>
      <w:proofErr w:type="spellStart"/>
      <w:r w:rsidR="00584600" w:rsidRPr="00840933">
        <w:rPr>
          <w:rFonts w:eastAsiaTheme="minorHAnsi"/>
          <w:noProof w:val="0"/>
          <w:sz w:val="22"/>
          <w:szCs w:val="22"/>
          <w:lang w:val="sr-Latn-ME"/>
        </w:rPr>
        <w:t>d</w:t>
      </w:r>
      <w:r w:rsidR="00B33526" w:rsidRPr="00840933">
        <w:rPr>
          <w:rFonts w:eastAsiaTheme="minorHAnsi"/>
          <w:noProof w:val="0"/>
          <w:sz w:val="22"/>
          <w:szCs w:val="22"/>
          <w:lang w:val="sr-Latn-ME"/>
        </w:rPr>
        <w:t>abigatran</w:t>
      </w:r>
      <w:proofErr w:type="spellEnd"/>
      <w:r w:rsidRPr="00840933">
        <w:rPr>
          <w:rFonts w:eastAsiaTheme="minorHAnsi"/>
          <w:noProof w:val="0"/>
          <w:sz w:val="22"/>
          <w:szCs w:val="22"/>
          <w:lang w:val="sr-Latn-ME"/>
        </w:rPr>
        <w:t>)</w:t>
      </w:r>
    </w:p>
    <w:p w14:paraId="0B22E6A3" w14:textId="76BDC988" w:rsidR="00B540EA" w:rsidRPr="00840933" w:rsidRDefault="00B540EA"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bakterijskih</w:t>
      </w:r>
      <w:proofErr w:type="spellEnd"/>
      <w:r w:rsidRPr="00840933">
        <w:rPr>
          <w:rFonts w:eastAsiaTheme="minorHAnsi"/>
          <w:noProof w:val="0"/>
          <w:sz w:val="22"/>
          <w:szCs w:val="22"/>
          <w:lang w:val="sr-Latn-ME"/>
        </w:rPr>
        <w:t xml:space="preserve"> infekcija (npr. </w:t>
      </w:r>
      <w:proofErr w:type="spellStart"/>
      <w:r w:rsidRPr="00840933">
        <w:rPr>
          <w:rFonts w:eastAsiaTheme="minorHAnsi"/>
          <w:noProof w:val="0"/>
          <w:sz w:val="22"/>
          <w:szCs w:val="22"/>
          <w:lang w:val="sr-Latn-ME"/>
        </w:rPr>
        <w:t>eritromicin</w:t>
      </w:r>
      <w:proofErr w:type="spellEnd"/>
      <w:r w:rsidRPr="00840933">
        <w:rPr>
          <w:rFonts w:eastAsiaTheme="minorHAnsi"/>
          <w:noProof w:val="0"/>
          <w:sz w:val="22"/>
          <w:szCs w:val="22"/>
          <w:lang w:val="sr-Latn-ME"/>
        </w:rPr>
        <w:t>)</w:t>
      </w:r>
    </w:p>
    <w:p w14:paraId="30CC6B01" w14:textId="725D093C" w:rsidR="00B540EA" w:rsidRPr="00840933" w:rsidRDefault="00B540EA"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gljivi</w:t>
      </w:r>
      <w:r w:rsidR="0028637C" w:rsidRPr="00840933">
        <w:rPr>
          <w:rFonts w:eastAsiaTheme="minorHAnsi"/>
          <w:noProof w:val="0"/>
          <w:sz w:val="22"/>
          <w:szCs w:val="22"/>
          <w:lang w:val="sr-Latn-ME"/>
        </w:rPr>
        <w:t>čne infekcije (npr</w:t>
      </w:r>
      <w:r w:rsidR="00036E02" w:rsidRPr="00840933">
        <w:rPr>
          <w:rFonts w:eastAsiaTheme="minorHAnsi"/>
          <w:noProof w:val="0"/>
          <w:sz w:val="22"/>
          <w:szCs w:val="22"/>
          <w:lang w:val="sr-Latn-ME"/>
        </w:rPr>
        <w:t>.</w:t>
      </w:r>
      <w:r w:rsidR="0028637C" w:rsidRPr="00840933">
        <w:rPr>
          <w:rFonts w:eastAsiaTheme="minorHAnsi"/>
          <w:noProof w:val="0"/>
          <w:sz w:val="22"/>
          <w:szCs w:val="22"/>
          <w:lang w:val="sr-Latn-ME"/>
        </w:rPr>
        <w:t xml:space="preserve"> </w:t>
      </w:r>
      <w:proofErr w:type="spellStart"/>
      <w:r w:rsidR="0028637C" w:rsidRPr="00840933">
        <w:rPr>
          <w:rFonts w:eastAsiaTheme="minorHAnsi"/>
          <w:noProof w:val="0"/>
          <w:sz w:val="22"/>
          <w:szCs w:val="22"/>
          <w:lang w:val="sr-Latn-ME"/>
        </w:rPr>
        <w:t>flukonazol</w:t>
      </w:r>
      <w:proofErr w:type="spellEnd"/>
      <w:r w:rsidR="0028637C" w:rsidRPr="00840933">
        <w:rPr>
          <w:rFonts w:eastAsiaTheme="minorHAnsi"/>
          <w:noProof w:val="0"/>
          <w:sz w:val="22"/>
          <w:szCs w:val="22"/>
          <w:lang w:val="sr-Latn-ME"/>
        </w:rPr>
        <w:t>).</w:t>
      </w:r>
    </w:p>
    <w:p w14:paraId="0D2E725C" w14:textId="77777777" w:rsidR="0028637C" w:rsidRPr="00840933" w:rsidRDefault="0028637C" w:rsidP="00036E02">
      <w:pPr>
        <w:tabs>
          <w:tab w:val="left" w:pos="284"/>
        </w:tabs>
        <w:jc w:val="both"/>
        <w:rPr>
          <w:rFonts w:eastAsiaTheme="minorHAnsi"/>
          <w:noProof w:val="0"/>
          <w:sz w:val="22"/>
          <w:szCs w:val="22"/>
          <w:lang w:val="sr-Latn-ME"/>
        </w:rPr>
      </w:pPr>
    </w:p>
    <w:p w14:paraId="197BA427" w14:textId="267A19D4" w:rsidR="00B33526" w:rsidRPr="00840933" w:rsidRDefault="0028637C"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Lijek </w:t>
      </w:r>
      <w:proofErr w:type="spellStart"/>
      <w:r w:rsidRPr="00840933">
        <w:rPr>
          <w:rFonts w:eastAsiaTheme="minorHAnsi"/>
          <w:noProof w:val="0"/>
          <w:sz w:val="22"/>
          <w:szCs w:val="22"/>
          <w:lang w:val="sr-Latn-ME"/>
        </w:rPr>
        <w:t>Reagila</w:t>
      </w:r>
      <w:proofErr w:type="spellEnd"/>
      <w:r w:rsidRPr="00840933">
        <w:rPr>
          <w:rFonts w:eastAsiaTheme="minorHAnsi"/>
          <w:noProof w:val="0"/>
          <w:sz w:val="22"/>
          <w:szCs w:val="22"/>
          <w:lang w:val="sr-Latn-ME"/>
        </w:rPr>
        <w:t xml:space="preserve"> treba koristiti sa oprezom u kombinaciji sa </w:t>
      </w:r>
      <w:r w:rsidR="00B33526" w:rsidRPr="00840933">
        <w:rPr>
          <w:rFonts w:eastAsiaTheme="minorHAnsi"/>
          <w:noProof w:val="0"/>
          <w:sz w:val="22"/>
          <w:szCs w:val="22"/>
          <w:lang w:val="sr-Latn-ME"/>
        </w:rPr>
        <w:t>ljekovima koji utiču na Vaše mentalne funkcije.</w:t>
      </w:r>
    </w:p>
    <w:p w14:paraId="37553560" w14:textId="77777777" w:rsidR="00B33526" w:rsidRPr="00840933" w:rsidRDefault="00B33526" w:rsidP="00036E02">
      <w:pPr>
        <w:jc w:val="both"/>
        <w:rPr>
          <w:rFonts w:eastAsiaTheme="minorHAnsi"/>
          <w:noProof w:val="0"/>
          <w:sz w:val="22"/>
          <w:szCs w:val="22"/>
          <w:lang w:val="sr-Latn-ME"/>
        </w:rPr>
      </w:pPr>
    </w:p>
    <w:p w14:paraId="5AED691C" w14:textId="77777777" w:rsidR="00B33526" w:rsidRPr="00840933" w:rsidRDefault="00B33526" w:rsidP="00036E02">
      <w:pPr>
        <w:jc w:val="both"/>
        <w:rPr>
          <w:rFonts w:eastAsiaTheme="minorHAnsi"/>
          <w:b/>
          <w:bCs/>
          <w:noProof w:val="0"/>
          <w:sz w:val="22"/>
          <w:szCs w:val="22"/>
          <w:lang w:val="sr-Latn-ME"/>
        </w:rPr>
      </w:pPr>
      <w:r w:rsidRPr="00840933">
        <w:rPr>
          <w:rFonts w:eastAsiaTheme="minorHAnsi"/>
          <w:b/>
          <w:bCs/>
          <w:noProof w:val="0"/>
          <w:sz w:val="22"/>
          <w:szCs w:val="22"/>
          <w:lang w:val="sr-Latn-ME"/>
        </w:rPr>
        <w:t xml:space="preserve">Uzimanje lijeka </w:t>
      </w:r>
      <w:proofErr w:type="spellStart"/>
      <w:r w:rsidRPr="00840933">
        <w:rPr>
          <w:rFonts w:eastAsiaTheme="minorHAnsi"/>
          <w:b/>
          <w:bCs/>
          <w:noProof w:val="0"/>
          <w:sz w:val="22"/>
          <w:szCs w:val="22"/>
          <w:lang w:val="sr-Latn-ME"/>
        </w:rPr>
        <w:t>Reagila</w:t>
      </w:r>
      <w:proofErr w:type="spellEnd"/>
      <w:r w:rsidRPr="00840933">
        <w:rPr>
          <w:rFonts w:eastAsiaTheme="minorHAnsi"/>
          <w:b/>
          <w:bCs/>
          <w:noProof w:val="0"/>
          <w:sz w:val="22"/>
          <w:szCs w:val="22"/>
          <w:lang w:val="sr-Latn-ME"/>
        </w:rPr>
        <w:t xml:space="preserve"> sa hranom ili pićem </w:t>
      </w:r>
    </w:p>
    <w:p w14:paraId="60E62AB7" w14:textId="77777777" w:rsidR="00B33526" w:rsidRPr="00840933" w:rsidRDefault="00B33526"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Ne smijete piti sok od grejpfruta tokom terapije lijekom </w:t>
      </w:r>
      <w:proofErr w:type="spellStart"/>
      <w:r w:rsidRPr="00840933">
        <w:rPr>
          <w:rFonts w:eastAsiaTheme="minorHAnsi"/>
          <w:noProof w:val="0"/>
          <w:sz w:val="22"/>
          <w:szCs w:val="22"/>
          <w:lang w:val="sr-Latn-ME"/>
        </w:rPr>
        <w:t>Reagila</w:t>
      </w:r>
      <w:proofErr w:type="spellEnd"/>
      <w:r w:rsidRPr="00840933">
        <w:rPr>
          <w:rFonts w:eastAsiaTheme="minorHAnsi"/>
          <w:b/>
          <w:noProof w:val="0"/>
          <w:sz w:val="22"/>
          <w:szCs w:val="22"/>
          <w:lang w:val="sr-Latn-ME"/>
        </w:rPr>
        <w:t>.</w:t>
      </w:r>
    </w:p>
    <w:p w14:paraId="79019C9F" w14:textId="77777777" w:rsidR="00B33526" w:rsidRPr="00840933" w:rsidRDefault="00B33526"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Treba izbjegavati alkohol tokom terapije lijekom </w:t>
      </w:r>
      <w:proofErr w:type="spellStart"/>
      <w:r w:rsidRPr="00840933">
        <w:rPr>
          <w:rFonts w:eastAsiaTheme="minorHAnsi"/>
          <w:noProof w:val="0"/>
          <w:sz w:val="22"/>
          <w:szCs w:val="22"/>
          <w:lang w:val="sr-Latn-ME"/>
        </w:rPr>
        <w:t>Reagila</w:t>
      </w:r>
      <w:proofErr w:type="spellEnd"/>
      <w:r w:rsidRPr="00840933">
        <w:rPr>
          <w:rFonts w:eastAsiaTheme="minorHAnsi"/>
          <w:b/>
          <w:noProof w:val="0"/>
          <w:sz w:val="22"/>
          <w:szCs w:val="22"/>
          <w:lang w:val="sr-Latn-ME"/>
        </w:rPr>
        <w:t>.</w:t>
      </w:r>
    </w:p>
    <w:p w14:paraId="4DE2806A" w14:textId="77777777" w:rsidR="00B33526" w:rsidRPr="00840933" w:rsidRDefault="00B33526" w:rsidP="00036E02">
      <w:pPr>
        <w:jc w:val="both"/>
        <w:rPr>
          <w:rFonts w:eastAsiaTheme="minorHAnsi"/>
          <w:bCs/>
          <w:noProof w:val="0"/>
          <w:sz w:val="22"/>
          <w:szCs w:val="22"/>
          <w:lang w:val="sr-Latn-ME"/>
        </w:rPr>
      </w:pPr>
    </w:p>
    <w:p w14:paraId="056537B5" w14:textId="77777777" w:rsidR="00B33526" w:rsidRPr="00840933" w:rsidRDefault="00B33526" w:rsidP="00036E02">
      <w:pPr>
        <w:jc w:val="both"/>
        <w:rPr>
          <w:rFonts w:eastAsiaTheme="minorHAnsi"/>
          <w:b/>
          <w:noProof w:val="0"/>
          <w:sz w:val="22"/>
          <w:szCs w:val="22"/>
          <w:lang w:val="sr-Latn-ME"/>
        </w:rPr>
      </w:pPr>
      <w:r w:rsidRPr="00840933">
        <w:rPr>
          <w:rFonts w:eastAsiaTheme="minorHAnsi"/>
          <w:b/>
          <w:noProof w:val="0"/>
          <w:sz w:val="22"/>
          <w:szCs w:val="22"/>
          <w:lang w:val="sr-Latn-ME"/>
        </w:rPr>
        <w:t>Plodnost, trudnoća i dojenje</w:t>
      </w:r>
    </w:p>
    <w:p w14:paraId="1716BC06" w14:textId="77777777" w:rsidR="00B33526" w:rsidRPr="00840933" w:rsidRDefault="00B33526" w:rsidP="00036E02">
      <w:pPr>
        <w:tabs>
          <w:tab w:val="left" w:pos="284"/>
        </w:tabs>
        <w:jc w:val="both"/>
        <w:rPr>
          <w:rFonts w:eastAsiaTheme="minorHAnsi"/>
          <w:noProof w:val="0"/>
          <w:sz w:val="22"/>
          <w:szCs w:val="22"/>
          <w:u w:val="single"/>
          <w:lang w:val="sr-Latn-ME"/>
        </w:rPr>
      </w:pPr>
      <w:r w:rsidRPr="00840933">
        <w:rPr>
          <w:rFonts w:eastAsiaTheme="minorHAnsi"/>
          <w:noProof w:val="0"/>
          <w:sz w:val="22"/>
          <w:szCs w:val="22"/>
          <w:u w:val="single"/>
          <w:lang w:val="sr-Latn-ME"/>
        </w:rPr>
        <w:t>Žene u reproduktivnom periodu/kontracepcija</w:t>
      </w:r>
    </w:p>
    <w:p w14:paraId="252C84C5" w14:textId="5D87EE7B" w:rsidR="00B33526" w:rsidRPr="00840933" w:rsidRDefault="00B33526"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Žene u reproduktivnom periodu moraju koristiti efikasnu kontracepciju tokom terapije lijekom </w:t>
      </w:r>
      <w:proofErr w:type="spellStart"/>
      <w:r w:rsidRPr="00840933">
        <w:rPr>
          <w:rFonts w:eastAsiaTheme="minorHAnsi"/>
          <w:noProof w:val="0"/>
          <w:sz w:val="22"/>
          <w:szCs w:val="22"/>
          <w:lang w:val="sr-Latn-ME"/>
        </w:rPr>
        <w:t>Reagila</w:t>
      </w:r>
      <w:proofErr w:type="spellEnd"/>
      <w:r w:rsidRPr="00840933">
        <w:rPr>
          <w:rFonts w:eastAsiaTheme="minorHAnsi"/>
          <w:noProof w:val="0"/>
          <w:sz w:val="22"/>
          <w:szCs w:val="22"/>
          <w:lang w:val="sr-Latn-ME"/>
        </w:rPr>
        <w:t xml:space="preserve">. Čak i nakon prekida terapije, kontracepcija se mora koristiti tokom najmanje 10 nedjelja nakon posljednje doze lijeka </w:t>
      </w:r>
      <w:proofErr w:type="spellStart"/>
      <w:r w:rsidRPr="00840933">
        <w:rPr>
          <w:rFonts w:eastAsiaTheme="minorHAnsi"/>
          <w:noProof w:val="0"/>
          <w:sz w:val="22"/>
          <w:szCs w:val="22"/>
          <w:lang w:val="sr-Latn-ME"/>
        </w:rPr>
        <w:t>Reagila</w:t>
      </w:r>
      <w:proofErr w:type="spellEnd"/>
      <w:r w:rsidRPr="00840933">
        <w:rPr>
          <w:rFonts w:eastAsiaTheme="minorHAnsi"/>
          <w:noProof w:val="0"/>
          <w:sz w:val="22"/>
          <w:szCs w:val="22"/>
          <w:lang w:val="sr-Latn-ME"/>
        </w:rPr>
        <w:t xml:space="preserve">. Razlog je to što će lijek ostati u Vašem organizmu još neko vrijeme nakon što je uzeta posljednja doza. </w:t>
      </w:r>
    </w:p>
    <w:p w14:paraId="42D4C1D2" w14:textId="77777777" w:rsidR="00036E02" w:rsidRPr="00840933" w:rsidRDefault="00036E02" w:rsidP="00036E02">
      <w:pPr>
        <w:tabs>
          <w:tab w:val="left" w:pos="284"/>
        </w:tabs>
        <w:jc w:val="both"/>
        <w:rPr>
          <w:rFonts w:eastAsiaTheme="minorHAnsi"/>
          <w:noProof w:val="0"/>
          <w:sz w:val="22"/>
          <w:szCs w:val="22"/>
          <w:lang w:val="sr-Latn-ME"/>
        </w:rPr>
      </w:pPr>
    </w:p>
    <w:p w14:paraId="491FFB33" w14:textId="77777777" w:rsidR="00B33526" w:rsidRPr="00840933" w:rsidRDefault="00B33526" w:rsidP="00036E02">
      <w:pPr>
        <w:tabs>
          <w:tab w:val="left" w:pos="284"/>
        </w:tabs>
        <w:jc w:val="both"/>
        <w:rPr>
          <w:rFonts w:eastAsiaTheme="minorHAnsi"/>
          <w:noProof w:val="0"/>
          <w:sz w:val="22"/>
          <w:szCs w:val="22"/>
          <w:u w:val="single"/>
          <w:lang w:val="sr-Latn-ME"/>
        </w:rPr>
      </w:pPr>
      <w:r w:rsidRPr="00840933">
        <w:rPr>
          <w:rFonts w:eastAsiaTheme="minorHAnsi"/>
          <w:noProof w:val="0"/>
          <w:sz w:val="22"/>
          <w:szCs w:val="22"/>
          <w:u w:val="single"/>
          <w:lang w:val="sr-Latn-ME"/>
        </w:rPr>
        <w:t>Trudnoća</w:t>
      </w:r>
    </w:p>
    <w:p w14:paraId="4891B679" w14:textId="77777777" w:rsidR="00B33526" w:rsidRPr="00840933" w:rsidRDefault="00B33526"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Ukoliko ste trudni ili dojite, mislite da ste trudni ili planirate trudnoću, obratite se Vašem ljekaru za savjet prije nego što uzmete ovaj lijek.</w:t>
      </w:r>
    </w:p>
    <w:p w14:paraId="19122916" w14:textId="05DD0AC0" w:rsidR="00B33526" w:rsidRPr="00840933" w:rsidRDefault="00B33526" w:rsidP="00036E02">
      <w:pPr>
        <w:tabs>
          <w:tab w:val="left" w:pos="284"/>
        </w:tabs>
        <w:jc w:val="both"/>
        <w:rPr>
          <w:rFonts w:eastAsiaTheme="minorHAnsi"/>
          <w:noProof w:val="0"/>
          <w:sz w:val="22"/>
          <w:szCs w:val="22"/>
          <w:lang w:val="sr-Latn-ME"/>
        </w:rPr>
      </w:pPr>
    </w:p>
    <w:p w14:paraId="68BEDE66" w14:textId="77777777" w:rsidR="00B33526" w:rsidRPr="00840933" w:rsidRDefault="00B33526"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Nemojte uzimati ovaj lijek tokom trudnoće, osim ukoliko Vam je Vaš ljekar tako rekao.</w:t>
      </w:r>
    </w:p>
    <w:p w14:paraId="7D66CBBD" w14:textId="77777777" w:rsidR="00B33526" w:rsidRPr="00840933" w:rsidRDefault="00B33526" w:rsidP="00036E02">
      <w:pPr>
        <w:tabs>
          <w:tab w:val="left" w:pos="284"/>
        </w:tabs>
        <w:jc w:val="both"/>
        <w:rPr>
          <w:rFonts w:eastAsiaTheme="minorHAnsi"/>
          <w:noProof w:val="0"/>
          <w:sz w:val="22"/>
          <w:szCs w:val="22"/>
          <w:lang w:val="sr-Latn-ME"/>
        </w:rPr>
      </w:pPr>
    </w:p>
    <w:p w14:paraId="6BA305F2" w14:textId="45E89112" w:rsidR="00B33526" w:rsidRPr="00840933" w:rsidRDefault="00B33526"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Ukoliko Vaš ljekar odluči da bi trebalo da uzimate ovaj lijek tokom trudnoće, paž</w:t>
      </w:r>
      <w:r w:rsidR="00036E02" w:rsidRPr="00840933">
        <w:rPr>
          <w:rFonts w:eastAsiaTheme="minorHAnsi"/>
          <w:noProof w:val="0"/>
          <w:sz w:val="22"/>
          <w:szCs w:val="22"/>
          <w:lang w:val="sr-Latn-ME"/>
        </w:rPr>
        <w:t>l</w:t>
      </w:r>
      <w:r w:rsidRPr="00840933">
        <w:rPr>
          <w:rFonts w:eastAsiaTheme="minorHAnsi"/>
          <w:noProof w:val="0"/>
          <w:sz w:val="22"/>
          <w:szCs w:val="22"/>
          <w:lang w:val="sr-Latn-ME"/>
        </w:rPr>
        <w:t>jivo će pratiti Vašu bebu nakon rođenja. Razlog je to što se kod novorođenih beba čije su majke uzimale ovaj lijek u posljednjem trimestru (posljednja tri m</w:t>
      </w:r>
      <w:r w:rsidR="00F105C5" w:rsidRPr="00840933">
        <w:rPr>
          <w:rFonts w:eastAsiaTheme="minorHAnsi"/>
          <w:noProof w:val="0"/>
          <w:sz w:val="22"/>
          <w:szCs w:val="22"/>
          <w:lang w:val="sr-Latn-ME"/>
        </w:rPr>
        <w:t>j</w:t>
      </w:r>
      <w:r w:rsidRPr="00840933">
        <w:rPr>
          <w:rFonts w:eastAsiaTheme="minorHAnsi"/>
          <w:noProof w:val="0"/>
          <w:sz w:val="22"/>
          <w:szCs w:val="22"/>
          <w:lang w:val="sr-Latn-ME"/>
        </w:rPr>
        <w:t>eseca) trudnoće mogu javiti sljedeći simptomi:</w:t>
      </w:r>
    </w:p>
    <w:p w14:paraId="68281185" w14:textId="77777777" w:rsidR="00B33526" w:rsidRPr="00840933" w:rsidRDefault="00B33526" w:rsidP="00036E02">
      <w:pPr>
        <w:numPr>
          <w:ilvl w:val="0"/>
          <w:numId w:val="32"/>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drhtanje, mišićna ukočenost i/ili slabost, pospanost, uznemirenost, problemi sa disanjem i poteškoće u ishrani.</w:t>
      </w:r>
    </w:p>
    <w:p w14:paraId="6434F7DA" w14:textId="77777777" w:rsidR="00B33526" w:rsidRPr="00840933" w:rsidRDefault="00B33526"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Ukoliko se kod Vaše bebe razvije bilo koji od ovih simptoma, obratite se svom ljekaru.</w:t>
      </w:r>
    </w:p>
    <w:p w14:paraId="5F154C8C" w14:textId="77777777" w:rsidR="00B33526" w:rsidRPr="00840933" w:rsidRDefault="00B33526" w:rsidP="00036E02">
      <w:pPr>
        <w:tabs>
          <w:tab w:val="left" w:pos="284"/>
        </w:tabs>
        <w:jc w:val="both"/>
        <w:rPr>
          <w:rFonts w:eastAsiaTheme="minorHAnsi"/>
          <w:noProof w:val="0"/>
          <w:sz w:val="22"/>
          <w:szCs w:val="22"/>
          <w:lang w:val="sr-Latn-ME"/>
        </w:rPr>
      </w:pPr>
    </w:p>
    <w:p w14:paraId="4F267558" w14:textId="77777777" w:rsidR="00B33526" w:rsidRPr="00840933" w:rsidRDefault="00B33526" w:rsidP="00036E02">
      <w:pPr>
        <w:tabs>
          <w:tab w:val="left" w:pos="284"/>
        </w:tabs>
        <w:jc w:val="both"/>
        <w:rPr>
          <w:rFonts w:eastAsiaTheme="minorHAnsi"/>
          <w:noProof w:val="0"/>
          <w:sz w:val="22"/>
          <w:szCs w:val="22"/>
          <w:lang w:val="sr-Latn-ME"/>
        </w:rPr>
      </w:pPr>
      <w:r w:rsidRPr="00840933">
        <w:rPr>
          <w:rFonts w:eastAsiaTheme="minorHAnsi"/>
          <w:noProof w:val="0"/>
          <w:sz w:val="22"/>
          <w:szCs w:val="22"/>
          <w:u w:val="single"/>
          <w:lang w:val="sr-Latn-ME"/>
        </w:rPr>
        <w:t>Dojenje</w:t>
      </w:r>
    </w:p>
    <w:p w14:paraId="25D1D5A4" w14:textId="77777777" w:rsidR="00B33526" w:rsidRPr="00840933" w:rsidRDefault="00B33526" w:rsidP="00036E02">
      <w:pPr>
        <w:jc w:val="both"/>
        <w:rPr>
          <w:rFonts w:eastAsiaTheme="minorHAnsi"/>
          <w:noProof w:val="0"/>
          <w:sz w:val="22"/>
          <w:szCs w:val="22"/>
          <w:lang w:val="sr-Latn-ME"/>
        </w:rPr>
      </w:pPr>
      <w:r w:rsidRPr="00840933">
        <w:rPr>
          <w:rFonts w:eastAsiaTheme="minorHAnsi"/>
          <w:noProof w:val="0"/>
          <w:sz w:val="22"/>
          <w:szCs w:val="22"/>
          <w:lang w:val="sr-Latn-ME"/>
        </w:rPr>
        <w:t xml:space="preserve">Nemojte dojiti ukoliko uzimate lijek </w:t>
      </w:r>
      <w:proofErr w:type="spellStart"/>
      <w:r w:rsidRPr="00840933">
        <w:rPr>
          <w:rFonts w:eastAsiaTheme="minorHAnsi"/>
          <w:noProof w:val="0"/>
          <w:sz w:val="22"/>
          <w:szCs w:val="22"/>
          <w:lang w:val="sr-Latn-ME"/>
        </w:rPr>
        <w:t>Reagila</w:t>
      </w:r>
      <w:proofErr w:type="spellEnd"/>
      <w:r w:rsidRPr="00840933">
        <w:rPr>
          <w:rFonts w:eastAsiaTheme="minorHAnsi"/>
          <w:noProof w:val="0"/>
          <w:sz w:val="22"/>
          <w:szCs w:val="22"/>
          <w:lang w:val="sr-Latn-ME"/>
        </w:rPr>
        <w:t xml:space="preserve"> jer se rizik po Vašu bebu ne može isključiti. Obratite se svom ljekaru za savjet.</w:t>
      </w:r>
    </w:p>
    <w:p w14:paraId="7DFDB3AA" w14:textId="77777777" w:rsidR="00B33526" w:rsidRPr="00840933" w:rsidRDefault="00B33526" w:rsidP="00036E02">
      <w:pPr>
        <w:jc w:val="both"/>
        <w:rPr>
          <w:rFonts w:eastAsiaTheme="minorHAnsi"/>
          <w:b/>
          <w:noProof w:val="0"/>
          <w:sz w:val="22"/>
          <w:szCs w:val="22"/>
          <w:lang w:val="sr-Latn-ME"/>
        </w:rPr>
      </w:pPr>
    </w:p>
    <w:p w14:paraId="08E27EB7" w14:textId="77777777" w:rsidR="00B33526" w:rsidRPr="00840933" w:rsidRDefault="00B33526" w:rsidP="00036E02">
      <w:pPr>
        <w:jc w:val="both"/>
        <w:rPr>
          <w:rFonts w:eastAsiaTheme="minorHAnsi"/>
          <w:b/>
          <w:bCs/>
          <w:noProof w:val="0"/>
          <w:sz w:val="22"/>
          <w:szCs w:val="22"/>
          <w:lang w:val="sr-Latn-ME"/>
        </w:rPr>
      </w:pPr>
      <w:r w:rsidRPr="00840933">
        <w:rPr>
          <w:rFonts w:eastAsiaTheme="minorHAnsi"/>
          <w:b/>
          <w:noProof w:val="0"/>
          <w:sz w:val="22"/>
          <w:szCs w:val="22"/>
          <w:lang w:val="sr-Latn-ME"/>
        </w:rPr>
        <w:t xml:space="preserve">Uticaj lijeka </w:t>
      </w:r>
      <w:proofErr w:type="spellStart"/>
      <w:r w:rsidRPr="00840933">
        <w:rPr>
          <w:rFonts w:eastAsiaTheme="minorHAnsi"/>
          <w:b/>
          <w:noProof w:val="0"/>
          <w:sz w:val="22"/>
          <w:szCs w:val="22"/>
          <w:lang w:val="sr-Latn-ME"/>
        </w:rPr>
        <w:t>Reagila</w:t>
      </w:r>
      <w:proofErr w:type="spellEnd"/>
      <w:r w:rsidRPr="00840933">
        <w:rPr>
          <w:rFonts w:eastAsiaTheme="minorHAnsi"/>
          <w:b/>
          <w:noProof w:val="0"/>
          <w:sz w:val="22"/>
          <w:szCs w:val="22"/>
          <w:lang w:val="sr-Latn-ME"/>
        </w:rPr>
        <w:t xml:space="preserve"> na sposobnost upravljanja vozilima i rukovanje mašinama</w:t>
      </w:r>
      <w:r w:rsidRPr="00840933">
        <w:rPr>
          <w:rFonts w:eastAsiaTheme="minorHAnsi"/>
          <w:b/>
          <w:bCs/>
          <w:noProof w:val="0"/>
          <w:sz w:val="22"/>
          <w:szCs w:val="22"/>
          <w:lang w:val="sr-Latn-ME"/>
        </w:rPr>
        <w:t xml:space="preserve"> </w:t>
      </w:r>
    </w:p>
    <w:p w14:paraId="7423F2FE" w14:textId="5E0E50EA" w:rsidR="00B33526" w:rsidRPr="00840933" w:rsidRDefault="00B33526" w:rsidP="00036E02">
      <w:pPr>
        <w:jc w:val="both"/>
        <w:rPr>
          <w:rFonts w:eastAsiaTheme="minorHAnsi"/>
          <w:bCs/>
          <w:noProof w:val="0"/>
          <w:sz w:val="22"/>
          <w:szCs w:val="22"/>
          <w:lang w:val="sr-Latn-ME"/>
        </w:rPr>
      </w:pPr>
      <w:r w:rsidRPr="00840933">
        <w:rPr>
          <w:rFonts w:eastAsiaTheme="minorHAnsi"/>
          <w:bCs/>
          <w:noProof w:val="0"/>
          <w:sz w:val="22"/>
          <w:szCs w:val="22"/>
          <w:lang w:val="sr-Latn-ME"/>
        </w:rPr>
        <w:t xml:space="preserve">Postoji mali do umjeren rizik da lijek može uticati na sposobnost upravljanja vozilima i rukovanja mašinama. Omamljenost, vrtoglavica i problemi sa vidom se mogu javiti tokom terapije ovim lijekom (vidjeti </w:t>
      </w:r>
      <w:r w:rsidR="00F105C5" w:rsidRPr="00840933">
        <w:rPr>
          <w:rFonts w:eastAsiaTheme="minorHAnsi"/>
          <w:bCs/>
          <w:noProof w:val="0"/>
          <w:sz w:val="22"/>
          <w:szCs w:val="22"/>
          <w:lang w:val="sr-Latn-ME"/>
        </w:rPr>
        <w:t xml:space="preserve">dio </w:t>
      </w:r>
      <w:r w:rsidRPr="00840933">
        <w:rPr>
          <w:rFonts w:eastAsiaTheme="minorHAnsi"/>
          <w:bCs/>
          <w:noProof w:val="0"/>
          <w:sz w:val="22"/>
          <w:szCs w:val="22"/>
          <w:lang w:val="sr-Latn-ME"/>
        </w:rPr>
        <w:t>4). Nemojte voziti niti koristiti bilo kakve alate ili mašine dok se ne uvjerite da ovaj lijek na Vas ne utiče negativno.</w:t>
      </w:r>
    </w:p>
    <w:p w14:paraId="222DE32D" w14:textId="77777777" w:rsidR="00B33526" w:rsidRPr="00840933" w:rsidRDefault="00B33526" w:rsidP="00036E02">
      <w:pPr>
        <w:jc w:val="both"/>
        <w:rPr>
          <w:rFonts w:eastAsiaTheme="minorHAnsi"/>
          <w:bCs/>
          <w:noProof w:val="0"/>
          <w:sz w:val="22"/>
          <w:szCs w:val="22"/>
          <w:lang w:val="sr-Latn-ME"/>
        </w:rPr>
      </w:pPr>
    </w:p>
    <w:p w14:paraId="5570F436" w14:textId="77777777" w:rsidR="00B33526" w:rsidRPr="00840933" w:rsidRDefault="00B33526" w:rsidP="00036E02">
      <w:pPr>
        <w:widowControl w:val="0"/>
        <w:autoSpaceDE w:val="0"/>
        <w:autoSpaceDN w:val="0"/>
        <w:jc w:val="both"/>
        <w:rPr>
          <w:rFonts w:eastAsiaTheme="minorHAnsi"/>
          <w:i/>
          <w:iCs/>
          <w:noProof w:val="0"/>
          <w:sz w:val="22"/>
          <w:szCs w:val="22"/>
          <w:lang w:val="sr-Latn-ME"/>
        </w:rPr>
      </w:pPr>
      <w:r w:rsidRPr="00840933">
        <w:rPr>
          <w:rFonts w:eastAsiaTheme="minorHAnsi"/>
          <w:b/>
          <w:noProof w:val="0"/>
          <w:sz w:val="22"/>
          <w:szCs w:val="22"/>
          <w:lang w:val="sr-Latn-ME"/>
        </w:rPr>
        <w:t xml:space="preserve">Važne informacije o nekim sastojcima lijeka </w:t>
      </w:r>
      <w:proofErr w:type="spellStart"/>
      <w:r w:rsidRPr="00840933">
        <w:rPr>
          <w:rFonts w:eastAsiaTheme="minorHAnsi"/>
          <w:b/>
          <w:noProof w:val="0"/>
          <w:sz w:val="22"/>
          <w:szCs w:val="22"/>
          <w:lang w:val="sr-Latn-ME"/>
        </w:rPr>
        <w:t>Reagila</w:t>
      </w:r>
      <w:proofErr w:type="spellEnd"/>
      <w:r w:rsidRPr="00840933">
        <w:rPr>
          <w:rFonts w:eastAsiaTheme="minorHAnsi"/>
          <w:b/>
          <w:noProof w:val="0"/>
          <w:sz w:val="22"/>
          <w:szCs w:val="22"/>
          <w:lang w:val="sr-Latn-ME"/>
        </w:rPr>
        <w:t xml:space="preserve"> </w:t>
      </w:r>
    </w:p>
    <w:p w14:paraId="6955A4AA" w14:textId="353DAB77" w:rsidR="00B33526" w:rsidRPr="00840933" w:rsidRDefault="00B33526" w:rsidP="00036E02">
      <w:pPr>
        <w:jc w:val="both"/>
        <w:rPr>
          <w:rFonts w:eastAsiaTheme="minorHAnsi"/>
          <w:b/>
          <w:bCs/>
          <w:i/>
          <w:noProof w:val="0"/>
          <w:sz w:val="22"/>
          <w:szCs w:val="22"/>
          <w:lang w:val="sr-Latn-ME"/>
        </w:rPr>
      </w:pPr>
      <w:r w:rsidRPr="00840933">
        <w:rPr>
          <w:rFonts w:eastAsiaTheme="minorHAnsi"/>
          <w:b/>
          <w:bCs/>
          <w:noProof w:val="0"/>
          <w:sz w:val="22"/>
          <w:szCs w:val="22"/>
          <w:lang w:val="sr-Latn-ME"/>
        </w:rPr>
        <w:t xml:space="preserve">Lijek </w:t>
      </w:r>
      <w:proofErr w:type="spellStart"/>
      <w:r w:rsidRPr="00840933">
        <w:rPr>
          <w:rFonts w:eastAsiaTheme="minorHAnsi"/>
          <w:b/>
          <w:bCs/>
          <w:noProof w:val="0"/>
          <w:sz w:val="22"/>
          <w:szCs w:val="22"/>
          <w:lang w:val="sr-Latn-ME"/>
        </w:rPr>
        <w:t>Reagila</w:t>
      </w:r>
      <w:proofErr w:type="spellEnd"/>
      <w:r w:rsidR="00036E02" w:rsidRPr="00840933">
        <w:rPr>
          <w:rFonts w:eastAsiaTheme="minorHAnsi"/>
          <w:b/>
          <w:bCs/>
          <w:noProof w:val="0"/>
          <w:sz w:val="22"/>
          <w:szCs w:val="22"/>
          <w:lang w:val="sr-Latn-ME"/>
        </w:rPr>
        <w:t>,</w:t>
      </w:r>
      <w:r w:rsidRPr="00840933">
        <w:rPr>
          <w:rFonts w:eastAsiaTheme="minorHAnsi"/>
          <w:b/>
          <w:bCs/>
          <w:noProof w:val="0"/>
          <w:sz w:val="22"/>
          <w:szCs w:val="22"/>
          <w:lang w:val="sr-Latn-ME"/>
        </w:rPr>
        <w:t xml:space="preserve"> 3 mg, 4,5 mg i 6 mg, kapsula, tvrda sadrži </w:t>
      </w:r>
      <w:proofErr w:type="spellStart"/>
      <w:r w:rsidRPr="00840933">
        <w:rPr>
          <w:rFonts w:eastAsiaTheme="minorHAnsi"/>
          <w:b/>
          <w:bCs/>
          <w:i/>
          <w:noProof w:val="0"/>
          <w:sz w:val="22"/>
          <w:szCs w:val="22"/>
          <w:lang w:val="sr-Latn-ME"/>
        </w:rPr>
        <w:t>Allura</w:t>
      </w:r>
      <w:proofErr w:type="spellEnd"/>
      <w:r w:rsidRPr="00840933">
        <w:rPr>
          <w:rFonts w:eastAsiaTheme="minorHAnsi"/>
          <w:b/>
          <w:bCs/>
          <w:i/>
          <w:noProof w:val="0"/>
          <w:sz w:val="22"/>
          <w:szCs w:val="22"/>
          <w:lang w:val="sr-Latn-ME"/>
        </w:rPr>
        <w:t xml:space="preserve"> red AC </w:t>
      </w:r>
      <w:r w:rsidRPr="00840933">
        <w:rPr>
          <w:rFonts w:eastAsiaTheme="minorHAnsi"/>
          <w:b/>
          <w:bCs/>
          <w:noProof w:val="0"/>
          <w:sz w:val="22"/>
          <w:szCs w:val="22"/>
          <w:lang w:val="sr-Latn-ME"/>
        </w:rPr>
        <w:t>(E129).</w:t>
      </w:r>
    </w:p>
    <w:p w14:paraId="159B00ED" w14:textId="77777777" w:rsidR="00B33526" w:rsidRPr="00840933" w:rsidRDefault="00B33526" w:rsidP="00036E02">
      <w:pPr>
        <w:jc w:val="both"/>
        <w:rPr>
          <w:rFonts w:eastAsiaTheme="minorHAnsi"/>
          <w:noProof w:val="0"/>
          <w:sz w:val="22"/>
          <w:szCs w:val="22"/>
          <w:lang w:val="sr-Latn-ME"/>
        </w:rPr>
      </w:pPr>
      <w:proofErr w:type="spellStart"/>
      <w:r w:rsidRPr="00840933">
        <w:rPr>
          <w:rFonts w:eastAsiaTheme="minorHAnsi"/>
          <w:i/>
          <w:noProof w:val="0"/>
          <w:sz w:val="22"/>
          <w:szCs w:val="22"/>
          <w:lang w:val="sr-Latn-ME"/>
        </w:rPr>
        <w:t>Allura</w:t>
      </w:r>
      <w:proofErr w:type="spellEnd"/>
      <w:r w:rsidRPr="00840933">
        <w:rPr>
          <w:rFonts w:eastAsiaTheme="minorHAnsi"/>
          <w:i/>
          <w:noProof w:val="0"/>
          <w:sz w:val="22"/>
          <w:szCs w:val="22"/>
          <w:lang w:val="sr-Latn-ME"/>
        </w:rPr>
        <w:t xml:space="preserve"> red AC</w:t>
      </w:r>
      <w:r w:rsidRPr="00840933">
        <w:rPr>
          <w:rFonts w:eastAsiaTheme="minorHAnsi"/>
          <w:noProof w:val="0"/>
          <w:sz w:val="22"/>
          <w:szCs w:val="22"/>
          <w:lang w:val="sr-Latn-ME"/>
        </w:rPr>
        <w:t xml:space="preserve"> je boja koja može izazvati alergijske reakcije.</w:t>
      </w:r>
    </w:p>
    <w:p w14:paraId="33E3E54B" w14:textId="77777777" w:rsidR="00445D8F" w:rsidRPr="00840933" w:rsidRDefault="00445D8F" w:rsidP="00036E02">
      <w:pPr>
        <w:widowControl w:val="0"/>
        <w:autoSpaceDE w:val="0"/>
        <w:autoSpaceDN w:val="0"/>
        <w:jc w:val="both"/>
        <w:rPr>
          <w:i/>
          <w:iCs/>
          <w:noProof w:val="0"/>
          <w:sz w:val="22"/>
          <w:szCs w:val="22"/>
          <w:lang w:val="sr-Latn-ME"/>
        </w:rPr>
      </w:pPr>
    </w:p>
    <w:p w14:paraId="48E035F4" w14:textId="77777777" w:rsidR="00445D8F" w:rsidRPr="00840933" w:rsidRDefault="00445D8F" w:rsidP="00036E02">
      <w:pPr>
        <w:jc w:val="both"/>
        <w:rPr>
          <w:noProof w:val="0"/>
          <w:sz w:val="22"/>
          <w:szCs w:val="22"/>
          <w:lang w:val="sr-Latn-ME"/>
        </w:rPr>
      </w:pPr>
    </w:p>
    <w:p w14:paraId="5C82A4F6" w14:textId="09462E02" w:rsidR="00A32113" w:rsidRPr="00840933" w:rsidRDefault="00A32113" w:rsidP="00036E02">
      <w:pPr>
        <w:tabs>
          <w:tab w:val="left" w:pos="540"/>
          <w:tab w:val="left" w:pos="569"/>
        </w:tabs>
        <w:jc w:val="both"/>
        <w:rPr>
          <w:b/>
          <w:bCs/>
          <w:noProof w:val="0"/>
          <w:sz w:val="22"/>
          <w:szCs w:val="22"/>
          <w:lang w:val="sr-Latn-ME"/>
        </w:rPr>
      </w:pPr>
      <w:r w:rsidRPr="00840933">
        <w:rPr>
          <w:b/>
          <w:bCs/>
          <w:noProof w:val="0"/>
          <w:sz w:val="22"/>
          <w:szCs w:val="22"/>
          <w:lang w:val="sr-Latn-ME"/>
        </w:rPr>
        <w:t xml:space="preserve">3. </w:t>
      </w:r>
      <w:r w:rsidR="00291DAD" w:rsidRPr="00840933">
        <w:rPr>
          <w:b/>
          <w:bCs/>
          <w:noProof w:val="0"/>
          <w:sz w:val="22"/>
          <w:szCs w:val="22"/>
          <w:lang w:val="sr-Latn-ME"/>
        </w:rPr>
        <w:tab/>
        <w:t xml:space="preserve">KAKO SE UPOTREBLJAVA LIJEK </w:t>
      </w:r>
      <w:r w:rsidR="00DF46DF" w:rsidRPr="00840933">
        <w:rPr>
          <w:b/>
          <w:caps/>
          <w:noProof w:val="0"/>
          <w:sz w:val="22"/>
          <w:szCs w:val="22"/>
          <w:lang w:val="sr-Latn-ME"/>
        </w:rPr>
        <w:t>REAGILA</w:t>
      </w:r>
    </w:p>
    <w:p w14:paraId="1AFF4A9C" w14:textId="77777777" w:rsidR="00445D8F" w:rsidRPr="00840933" w:rsidRDefault="00445D8F" w:rsidP="00036E02">
      <w:pPr>
        <w:jc w:val="both"/>
        <w:rPr>
          <w:bCs/>
          <w:caps/>
          <w:noProof w:val="0"/>
          <w:sz w:val="22"/>
          <w:szCs w:val="22"/>
          <w:lang w:val="sr-Latn-ME"/>
        </w:rPr>
      </w:pPr>
    </w:p>
    <w:p w14:paraId="4EDE02F6" w14:textId="79BF7B02" w:rsidR="00C77D13" w:rsidRPr="00840933" w:rsidRDefault="00C77D13" w:rsidP="00036E02">
      <w:pPr>
        <w:pStyle w:val="Header"/>
        <w:tabs>
          <w:tab w:val="left" w:pos="0"/>
        </w:tabs>
        <w:jc w:val="both"/>
        <w:rPr>
          <w:i/>
          <w:iCs/>
          <w:noProof w:val="0"/>
          <w:sz w:val="22"/>
          <w:szCs w:val="22"/>
          <w:lang w:val="sr-Latn-ME"/>
        </w:rPr>
      </w:pPr>
      <w:r w:rsidRPr="00840933">
        <w:rPr>
          <w:noProof w:val="0"/>
          <w:sz w:val="22"/>
          <w:szCs w:val="22"/>
          <w:lang w:val="sr-Latn-ME"/>
        </w:rPr>
        <w:t>Uvijek uzimajte ovaj lijek tačno onako kako Vam je rekao Vaš ljekar ili farmaceut. Provjerite sa ljekarom ili farmaceutom ako ni</w:t>
      </w:r>
      <w:r w:rsidR="00BD7A8B" w:rsidRPr="00840933">
        <w:rPr>
          <w:noProof w:val="0"/>
          <w:sz w:val="22"/>
          <w:szCs w:val="22"/>
          <w:lang w:val="sr-Latn-ME"/>
        </w:rPr>
        <w:t>je</w:t>
      </w:r>
      <w:r w:rsidRPr="00840933">
        <w:rPr>
          <w:noProof w:val="0"/>
          <w:sz w:val="22"/>
          <w:szCs w:val="22"/>
          <w:lang w:val="sr-Latn-ME"/>
        </w:rPr>
        <w:t xml:space="preserve">ste sigurni kako da koristite ovaj lijek. </w:t>
      </w:r>
    </w:p>
    <w:p w14:paraId="36246B5D" w14:textId="77777777" w:rsidR="00C77D13" w:rsidRPr="00840933" w:rsidRDefault="00C77D13" w:rsidP="00036E02">
      <w:pPr>
        <w:numPr>
          <w:ilvl w:val="12"/>
          <w:numId w:val="0"/>
        </w:numPr>
        <w:tabs>
          <w:tab w:val="left" w:pos="720"/>
        </w:tabs>
        <w:ind w:right="-2"/>
        <w:jc w:val="both"/>
        <w:rPr>
          <w:noProof w:val="0"/>
          <w:sz w:val="22"/>
          <w:szCs w:val="22"/>
          <w:lang w:val="sr-Latn-ME"/>
        </w:rPr>
      </w:pPr>
      <w:r w:rsidRPr="00840933">
        <w:rPr>
          <w:noProof w:val="0"/>
          <w:sz w:val="22"/>
          <w:szCs w:val="22"/>
          <w:lang w:val="sr-Latn-ME"/>
        </w:rPr>
        <w:t xml:space="preserve"> </w:t>
      </w:r>
    </w:p>
    <w:p w14:paraId="6DDE4693" w14:textId="356CC82C"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Preporučena početna doza je 1,5 mg, jednom dnevno, </w:t>
      </w:r>
      <w:r w:rsidR="00BD7A8B" w:rsidRPr="00840933">
        <w:rPr>
          <w:rFonts w:eastAsiaTheme="minorHAnsi"/>
          <w:noProof w:val="0"/>
          <w:sz w:val="22"/>
          <w:szCs w:val="22"/>
          <w:lang w:val="sr-Latn-ME"/>
        </w:rPr>
        <w:t xml:space="preserve">kroz </w:t>
      </w:r>
      <w:r w:rsidRPr="00840933">
        <w:rPr>
          <w:rFonts w:eastAsiaTheme="minorHAnsi"/>
          <w:noProof w:val="0"/>
          <w:sz w:val="22"/>
          <w:szCs w:val="22"/>
          <w:lang w:val="sr-Latn-ME"/>
        </w:rPr>
        <w:t xml:space="preserve">usta. Nakon toga, Vaš ljekar može </w:t>
      </w:r>
      <w:proofErr w:type="spellStart"/>
      <w:r w:rsidRPr="00840933">
        <w:rPr>
          <w:rFonts w:eastAsiaTheme="minorHAnsi"/>
          <w:noProof w:val="0"/>
          <w:sz w:val="22"/>
          <w:szCs w:val="22"/>
          <w:lang w:val="sr-Latn-ME"/>
        </w:rPr>
        <w:t>postepeno</w:t>
      </w:r>
      <w:proofErr w:type="spellEnd"/>
      <w:r w:rsidRPr="00840933">
        <w:rPr>
          <w:rFonts w:eastAsiaTheme="minorHAnsi"/>
          <w:noProof w:val="0"/>
          <w:sz w:val="22"/>
          <w:szCs w:val="22"/>
          <w:lang w:val="sr-Latn-ME"/>
        </w:rPr>
        <w:t xml:space="preserve"> povećavati dozu za po 1,5 mg, u zavisnosti od toga kako terapija djeluje na Vas.</w:t>
      </w:r>
    </w:p>
    <w:p w14:paraId="78945719" w14:textId="77777777" w:rsidR="00DF46DF" w:rsidRPr="00840933" w:rsidRDefault="00DF46DF" w:rsidP="00036E02">
      <w:pPr>
        <w:numPr>
          <w:ilvl w:val="12"/>
          <w:numId w:val="0"/>
        </w:numPr>
        <w:tabs>
          <w:tab w:val="left" w:pos="720"/>
        </w:tabs>
        <w:ind w:right="-2"/>
        <w:jc w:val="both"/>
        <w:rPr>
          <w:noProof w:val="0"/>
          <w:sz w:val="22"/>
          <w:szCs w:val="22"/>
          <w:lang w:val="sr-Latn-ME"/>
        </w:rPr>
      </w:pPr>
    </w:p>
    <w:p w14:paraId="772B2667" w14:textId="77777777"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Maksimalna doza ne smije da prekorači 6 mg jednom dnevno.</w:t>
      </w:r>
    </w:p>
    <w:p w14:paraId="4D6D432A" w14:textId="77777777" w:rsidR="00DF46DF" w:rsidRPr="00840933" w:rsidRDefault="00DF46DF" w:rsidP="00036E02">
      <w:pPr>
        <w:tabs>
          <w:tab w:val="left" w:pos="284"/>
        </w:tabs>
        <w:jc w:val="both"/>
        <w:rPr>
          <w:rFonts w:eastAsiaTheme="minorHAnsi"/>
          <w:noProof w:val="0"/>
          <w:sz w:val="22"/>
          <w:szCs w:val="22"/>
          <w:lang w:val="sr-Latn-ME"/>
        </w:rPr>
      </w:pPr>
    </w:p>
    <w:p w14:paraId="73B684EF" w14:textId="77777777"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Lijek </w:t>
      </w:r>
      <w:proofErr w:type="spellStart"/>
      <w:r w:rsidRPr="00840933">
        <w:rPr>
          <w:rFonts w:eastAsiaTheme="minorHAnsi"/>
          <w:noProof w:val="0"/>
          <w:sz w:val="22"/>
          <w:szCs w:val="22"/>
          <w:lang w:val="sr-Latn-ME"/>
        </w:rPr>
        <w:t>Reagila</w:t>
      </w:r>
      <w:proofErr w:type="spellEnd"/>
      <w:r w:rsidRPr="00840933">
        <w:rPr>
          <w:rFonts w:eastAsiaTheme="minorHAnsi"/>
          <w:noProof w:val="0"/>
          <w:sz w:val="22"/>
          <w:szCs w:val="22"/>
          <w:lang w:val="sr-Latn-ME"/>
        </w:rPr>
        <w:t xml:space="preserve"> uzimajte svaki dan u isto vrijeme, sa hranom ili bez nje.</w:t>
      </w:r>
    </w:p>
    <w:p w14:paraId="3C16CD7E" w14:textId="77777777" w:rsidR="00DF46DF" w:rsidRPr="00840933" w:rsidRDefault="00DF46DF" w:rsidP="00036E02">
      <w:pPr>
        <w:tabs>
          <w:tab w:val="left" w:pos="284"/>
        </w:tabs>
        <w:jc w:val="both"/>
        <w:rPr>
          <w:rFonts w:eastAsiaTheme="minorHAnsi"/>
          <w:noProof w:val="0"/>
          <w:sz w:val="22"/>
          <w:szCs w:val="22"/>
          <w:lang w:val="sr-Latn-ME"/>
        </w:rPr>
      </w:pPr>
    </w:p>
    <w:p w14:paraId="51D6409A" w14:textId="29481EEC" w:rsidR="00DF46DF" w:rsidRPr="00840933" w:rsidRDefault="00DF46DF" w:rsidP="00036E02">
      <w:pPr>
        <w:tabs>
          <w:tab w:val="left" w:pos="284"/>
        </w:tabs>
        <w:jc w:val="both"/>
        <w:rPr>
          <w:rFonts w:eastAsiaTheme="minorHAnsi"/>
          <w:bCs/>
          <w:noProof w:val="0"/>
          <w:sz w:val="22"/>
          <w:szCs w:val="22"/>
          <w:lang w:val="sr-Latn-ME"/>
        </w:rPr>
      </w:pPr>
      <w:r w:rsidRPr="00840933">
        <w:rPr>
          <w:rFonts w:eastAsiaTheme="minorHAnsi"/>
          <w:noProof w:val="0"/>
          <w:sz w:val="22"/>
          <w:szCs w:val="22"/>
          <w:lang w:val="sr-Latn-ME"/>
        </w:rPr>
        <w:t xml:space="preserve">Ukoliko ste uzimali drugi lijek za terapiju shizofrenije prije započinjanja terapije lijekom </w:t>
      </w:r>
      <w:proofErr w:type="spellStart"/>
      <w:r w:rsidRPr="00840933">
        <w:rPr>
          <w:rFonts w:eastAsiaTheme="minorHAnsi"/>
          <w:noProof w:val="0"/>
          <w:sz w:val="22"/>
          <w:szCs w:val="22"/>
          <w:lang w:val="sr-Latn-ME"/>
        </w:rPr>
        <w:t>Reagila</w:t>
      </w:r>
      <w:proofErr w:type="spellEnd"/>
      <w:r w:rsidRPr="00840933">
        <w:rPr>
          <w:rFonts w:eastAsiaTheme="minorHAnsi"/>
          <w:bCs/>
          <w:noProof w:val="0"/>
          <w:sz w:val="22"/>
          <w:szCs w:val="22"/>
          <w:lang w:val="sr-Latn-ME"/>
        </w:rPr>
        <w:t xml:space="preserve">, Vaš ljekar će odlučiti da li da prethodni lijek obustavi </w:t>
      </w:r>
      <w:proofErr w:type="spellStart"/>
      <w:r w:rsidRPr="00840933">
        <w:rPr>
          <w:rFonts w:eastAsiaTheme="minorHAnsi"/>
          <w:bCs/>
          <w:noProof w:val="0"/>
          <w:sz w:val="22"/>
          <w:szCs w:val="22"/>
          <w:lang w:val="sr-Latn-ME"/>
        </w:rPr>
        <w:t>postepeno</w:t>
      </w:r>
      <w:proofErr w:type="spellEnd"/>
      <w:r w:rsidRPr="00840933">
        <w:rPr>
          <w:rFonts w:eastAsiaTheme="minorHAnsi"/>
          <w:bCs/>
          <w:noProof w:val="0"/>
          <w:sz w:val="22"/>
          <w:szCs w:val="22"/>
          <w:lang w:val="sr-Latn-ME"/>
        </w:rPr>
        <w:t xml:space="preserve"> ili naglo i kako da prilagodi dozu </w:t>
      </w:r>
      <w:r w:rsidRPr="00840933">
        <w:rPr>
          <w:rFonts w:eastAsiaTheme="minorHAnsi"/>
          <w:noProof w:val="0"/>
          <w:sz w:val="22"/>
          <w:szCs w:val="22"/>
          <w:lang w:val="sr-Latn-ME"/>
        </w:rPr>
        <w:t xml:space="preserve">lijeka </w:t>
      </w:r>
      <w:proofErr w:type="spellStart"/>
      <w:r w:rsidRPr="00840933">
        <w:rPr>
          <w:rFonts w:eastAsiaTheme="minorHAnsi"/>
          <w:noProof w:val="0"/>
          <w:sz w:val="22"/>
          <w:szCs w:val="22"/>
          <w:lang w:val="sr-Latn-ME"/>
        </w:rPr>
        <w:t>Reagila</w:t>
      </w:r>
      <w:proofErr w:type="spellEnd"/>
      <w:r w:rsidRPr="00840933">
        <w:rPr>
          <w:rFonts w:eastAsiaTheme="minorHAnsi"/>
          <w:bCs/>
          <w:noProof w:val="0"/>
          <w:sz w:val="22"/>
          <w:szCs w:val="22"/>
          <w:lang w:val="sr-Latn-ME"/>
        </w:rPr>
        <w:t xml:space="preserve">. Vaš ljekar će Vas takođe informisati kako da postupate ukoliko sa </w:t>
      </w:r>
      <w:r w:rsidRPr="00840933">
        <w:rPr>
          <w:rFonts w:eastAsiaTheme="minorHAnsi"/>
          <w:noProof w:val="0"/>
          <w:sz w:val="22"/>
          <w:szCs w:val="22"/>
          <w:lang w:val="sr-Latn-ME"/>
        </w:rPr>
        <w:t xml:space="preserve">lijeka </w:t>
      </w:r>
      <w:proofErr w:type="spellStart"/>
      <w:r w:rsidRPr="00840933">
        <w:rPr>
          <w:rFonts w:eastAsiaTheme="minorHAnsi"/>
          <w:noProof w:val="0"/>
          <w:sz w:val="22"/>
          <w:szCs w:val="22"/>
          <w:lang w:val="sr-Latn-ME"/>
        </w:rPr>
        <w:t>Reagila</w:t>
      </w:r>
      <w:proofErr w:type="spellEnd"/>
      <w:r w:rsidRPr="00840933">
        <w:rPr>
          <w:rFonts w:eastAsiaTheme="minorHAnsi"/>
          <w:noProof w:val="0"/>
          <w:sz w:val="22"/>
          <w:szCs w:val="22"/>
          <w:lang w:val="sr-Latn-ME"/>
        </w:rPr>
        <w:t xml:space="preserve"> </w:t>
      </w:r>
      <w:r w:rsidRPr="00840933">
        <w:rPr>
          <w:rFonts w:eastAsiaTheme="minorHAnsi"/>
          <w:bCs/>
          <w:noProof w:val="0"/>
          <w:sz w:val="22"/>
          <w:szCs w:val="22"/>
          <w:lang w:val="sr-Latn-ME"/>
        </w:rPr>
        <w:t>prelazite na drugi lijek.</w:t>
      </w:r>
    </w:p>
    <w:p w14:paraId="23792804" w14:textId="77777777" w:rsidR="00DF46DF" w:rsidRPr="00840933" w:rsidRDefault="00DF46DF" w:rsidP="00036E02">
      <w:pPr>
        <w:tabs>
          <w:tab w:val="left" w:pos="284"/>
        </w:tabs>
        <w:jc w:val="both"/>
        <w:rPr>
          <w:rFonts w:eastAsiaTheme="minorHAnsi"/>
          <w:bCs/>
          <w:noProof w:val="0"/>
          <w:sz w:val="22"/>
          <w:szCs w:val="22"/>
          <w:lang w:val="sr-Latn-ME"/>
        </w:rPr>
      </w:pPr>
    </w:p>
    <w:p w14:paraId="7A00F3A5" w14:textId="77777777" w:rsidR="00DF46DF" w:rsidRPr="00840933" w:rsidRDefault="00DF46DF" w:rsidP="00036E02">
      <w:pPr>
        <w:tabs>
          <w:tab w:val="left" w:pos="284"/>
        </w:tabs>
        <w:jc w:val="both"/>
        <w:rPr>
          <w:rFonts w:eastAsiaTheme="minorHAnsi"/>
          <w:noProof w:val="0"/>
          <w:sz w:val="22"/>
          <w:szCs w:val="22"/>
          <w:u w:val="single"/>
          <w:lang w:val="sr-Latn-ME"/>
        </w:rPr>
      </w:pPr>
      <w:r w:rsidRPr="00840933">
        <w:rPr>
          <w:rFonts w:eastAsiaTheme="minorHAnsi"/>
          <w:noProof w:val="0"/>
          <w:sz w:val="22"/>
          <w:szCs w:val="22"/>
          <w:u w:val="single"/>
          <w:lang w:val="sr-Latn-ME"/>
        </w:rPr>
        <w:t>Pacijenti koji imaju problema sa bubrezima ili jetrom</w:t>
      </w:r>
    </w:p>
    <w:p w14:paraId="11900B1D" w14:textId="77777777"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Ukoliko imate ozbiljnih problema sa bubrezima ili jetrom, lijek </w:t>
      </w:r>
      <w:proofErr w:type="spellStart"/>
      <w:r w:rsidRPr="00840933">
        <w:rPr>
          <w:rFonts w:eastAsiaTheme="minorHAnsi"/>
          <w:noProof w:val="0"/>
          <w:sz w:val="22"/>
          <w:szCs w:val="22"/>
          <w:lang w:val="sr-Latn-ME"/>
        </w:rPr>
        <w:t>Reagila</w:t>
      </w:r>
      <w:proofErr w:type="spellEnd"/>
      <w:r w:rsidRPr="00840933">
        <w:rPr>
          <w:rFonts w:eastAsiaTheme="minorHAnsi"/>
          <w:noProof w:val="0"/>
          <w:sz w:val="22"/>
          <w:szCs w:val="22"/>
          <w:lang w:val="sr-Latn-ME"/>
        </w:rPr>
        <w:t xml:space="preserve"> </w:t>
      </w:r>
      <w:r w:rsidRPr="00840933">
        <w:rPr>
          <w:rFonts w:eastAsiaTheme="minorHAnsi"/>
          <w:bCs/>
          <w:noProof w:val="0"/>
          <w:sz w:val="22"/>
          <w:szCs w:val="22"/>
          <w:lang w:val="sr-Latn-ME"/>
        </w:rPr>
        <w:t>možda nije pogodan za Vas. Razgovarajte sa svojim ljekarom.</w:t>
      </w:r>
    </w:p>
    <w:p w14:paraId="5E0708E9" w14:textId="77777777" w:rsidR="00DF46DF" w:rsidRPr="00840933" w:rsidRDefault="00DF46DF" w:rsidP="00036E02">
      <w:pPr>
        <w:tabs>
          <w:tab w:val="left" w:pos="284"/>
        </w:tabs>
        <w:jc w:val="both"/>
        <w:rPr>
          <w:rFonts w:eastAsiaTheme="minorHAnsi"/>
          <w:noProof w:val="0"/>
          <w:sz w:val="22"/>
          <w:szCs w:val="22"/>
          <w:lang w:val="sr-Latn-ME"/>
        </w:rPr>
      </w:pPr>
    </w:p>
    <w:p w14:paraId="4EEDC762" w14:textId="77777777"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u w:val="single"/>
          <w:lang w:val="sr-Latn-ME"/>
        </w:rPr>
        <w:t>Stariji pacijenti</w:t>
      </w:r>
    </w:p>
    <w:p w14:paraId="1306D44B" w14:textId="77777777"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Vaš ljekar će pažljivo odabrati odgovarajuću dozu u skladu sa Vašim potrebama.</w:t>
      </w:r>
    </w:p>
    <w:p w14:paraId="080B04FC" w14:textId="77777777"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Lijek </w:t>
      </w:r>
      <w:proofErr w:type="spellStart"/>
      <w:r w:rsidRPr="00840933">
        <w:rPr>
          <w:rFonts w:eastAsiaTheme="minorHAnsi"/>
          <w:noProof w:val="0"/>
          <w:sz w:val="22"/>
          <w:szCs w:val="22"/>
          <w:lang w:val="sr-Latn-ME"/>
        </w:rPr>
        <w:t>Reagila</w:t>
      </w:r>
      <w:proofErr w:type="spellEnd"/>
      <w:r w:rsidRPr="00840933">
        <w:rPr>
          <w:rFonts w:eastAsiaTheme="minorHAnsi"/>
          <w:noProof w:val="0"/>
          <w:sz w:val="22"/>
          <w:szCs w:val="22"/>
          <w:lang w:val="sr-Latn-ME"/>
        </w:rPr>
        <w:t xml:space="preserve"> </w:t>
      </w:r>
      <w:r w:rsidRPr="00840933">
        <w:rPr>
          <w:rFonts w:eastAsiaTheme="minorHAnsi"/>
          <w:bCs/>
          <w:noProof w:val="0"/>
          <w:sz w:val="22"/>
          <w:szCs w:val="22"/>
          <w:lang w:val="sr-Latn-ME"/>
        </w:rPr>
        <w:t>ne smiju da uzimaju stariji pacijenti sa demencijom (gubitkom pamćenja).</w:t>
      </w:r>
    </w:p>
    <w:p w14:paraId="29CAF2D1" w14:textId="77777777" w:rsidR="00DF46DF" w:rsidRPr="00840933" w:rsidRDefault="00DF46DF" w:rsidP="00036E02">
      <w:pPr>
        <w:tabs>
          <w:tab w:val="left" w:pos="0"/>
          <w:tab w:val="center" w:pos="4680"/>
          <w:tab w:val="right" w:pos="9360"/>
        </w:tabs>
        <w:jc w:val="both"/>
        <w:rPr>
          <w:rFonts w:eastAsiaTheme="minorHAnsi"/>
          <w:bCs/>
          <w:caps/>
          <w:noProof w:val="0"/>
          <w:sz w:val="22"/>
          <w:szCs w:val="22"/>
          <w:lang w:val="sr-Latn-ME"/>
        </w:rPr>
      </w:pPr>
    </w:p>
    <w:p w14:paraId="69D20966" w14:textId="77777777" w:rsidR="00DF46DF" w:rsidRPr="00840933" w:rsidRDefault="00DF46DF" w:rsidP="00036E02">
      <w:pPr>
        <w:jc w:val="both"/>
        <w:rPr>
          <w:rFonts w:eastAsiaTheme="minorHAnsi"/>
          <w:b/>
          <w:noProof w:val="0"/>
          <w:sz w:val="22"/>
          <w:szCs w:val="22"/>
          <w:lang w:val="sr-Latn-ME"/>
        </w:rPr>
      </w:pPr>
      <w:r w:rsidRPr="00840933">
        <w:rPr>
          <w:rFonts w:eastAsiaTheme="minorHAnsi"/>
          <w:b/>
          <w:noProof w:val="0"/>
          <w:sz w:val="22"/>
          <w:szCs w:val="22"/>
          <w:lang w:val="sr-Latn-ME"/>
        </w:rPr>
        <w:t>Primjena kod djece i adolescenata</w:t>
      </w:r>
    </w:p>
    <w:p w14:paraId="39BF8737" w14:textId="77777777"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Ovaj lijek se ne preporučuje kod djece i adolescenata mlađih od 18 godina zbog nedostatka podataka o primjeni kod ovih pacijenata.</w:t>
      </w:r>
    </w:p>
    <w:p w14:paraId="03B317CF" w14:textId="77777777" w:rsidR="00DF46DF" w:rsidRPr="00840933" w:rsidRDefault="00DF46DF" w:rsidP="00036E02">
      <w:pPr>
        <w:jc w:val="both"/>
        <w:rPr>
          <w:rFonts w:eastAsiaTheme="minorHAnsi"/>
          <w:noProof w:val="0"/>
          <w:sz w:val="22"/>
          <w:szCs w:val="22"/>
          <w:lang w:val="sr-Latn-ME"/>
        </w:rPr>
      </w:pPr>
    </w:p>
    <w:p w14:paraId="08A516FA" w14:textId="77777777" w:rsidR="00DF46DF" w:rsidRPr="00840933" w:rsidRDefault="00DF46DF" w:rsidP="00036E02">
      <w:pPr>
        <w:jc w:val="both"/>
        <w:rPr>
          <w:rFonts w:eastAsiaTheme="minorHAnsi"/>
          <w:b/>
          <w:noProof w:val="0"/>
          <w:sz w:val="22"/>
          <w:szCs w:val="22"/>
          <w:lang w:val="sr-Latn-ME"/>
        </w:rPr>
      </w:pPr>
      <w:r w:rsidRPr="00840933">
        <w:rPr>
          <w:rFonts w:eastAsiaTheme="minorHAnsi"/>
          <w:b/>
          <w:noProof w:val="0"/>
          <w:sz w:val="22"/>
          <w:szCs w:val="22"/>
          <w:lang w:val="sr-Latn-ME"/>
        </w:rPr>
        <w:t xml:space="preserve">Ako ste uzeli više lijeka </w:t>
      </w:r>
      <w:proofErr w:type="spellStart"/>
      <w:r w:rsidRPr="00840933">
        <w:rPr>
          <w:rFonts w:eastAsiaTheme="minorHAnsi"/>
          <w:b/>
          <w:noProof w:val="0"/>
          <w:sz w:val="22"/>
          <w:szCs w:val="22"/>
          <w:lang w:val="sr-Latn-ME"/>
        </w:rPr>
        <w:t>Reagila</w:t>
      </w:r>
      <w:proofErr w:type="spellEnd"/>
      <w:r w:rsidRPr="00840933">
        <w:rPr>
          <w:rFonts w:eastAsiaTheme="minorHAnsi"/>
          <w:b/>
          <w:noProof w:val="0"/>
          <w:sz w:val="22"/>
          <w:szCs w:val="22"/>
          <w:lang w:val="sr-Latn-ME"/>
        </w:rPr>
        <w:t xml:space="preserve"> nego što je trebalo</w:t>
      </w:r>
    </w:p>
    <w:p w14:paraId="406F1FD4" w14:textId="77777777"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Ukoliko ste uzeli više lijeka </w:t>
      </w:r>
      <w:proofErr w:type="spellStart"/>
      <w:r w:rsidRPr="00840933">
        <w:rPr>
          <w:rFonts w:eastAsiaTheme="minorHAnsi"/>
          <w:noProof w:val="0"/>
          <w:sz w:val="22"/>
          <w:szCs w:val="22"/>
          <w:lang w:val="sr-Latn-ME"/>
        </w:rPr>
        <w:t>Reagila</w:t>
      </w:r>
      <w:proofErr w:type="spellEnd"/>
      <w:r w:rsidRPr="00840933">
        <w:rPr>
          <w:rFonts w:eastAsiaTheme="minorHAnsi"/>
          <w:noProof w:val="0"/>
          <w:sz w:val="22"/>
          <w:szCs w:val="22"/>
          <w:lang w:val="sr-Latn-ME"/>
        </w:rPr>
        <w:t xml:space="preserve"> </w:t>
      </w:r>
      <w:r w:rsidRPr="00840933">
        <w:rPr>
          <w:rFonts w:eastAsiaTheme="minorHAnsi"/>
          <w:bCs/>
          <w:noProof w:val="0"/>
          <w:sz w:val="22"/>
          <w:szCs w:val="22"/>
          <w:lang w:val="sr-Latn-ME"/>
        </w:rPr>
        <w:t>nego što je Vaš ljekar preporučio ili ukoliko ga je, na primjer, dijete uzelo greškom, kontaktirajte sa svojim ljekarem ili odmah idite u najbližu bolnicu i ponesite pakovanje lijeka sa sobom. Možete osjetiti vrtoglavicu zbog sniženja krvnog pritiska ili imati nepravilne otkucaje srca, osjetiti se pospano, umorno, ili imati neuobičajene pokrete tijela i poteškoće da stojite ili hodate.</w:t>
      </w:r>
    </w:p>
    <w:p w14:paraId="0224EBE6" w14:textId="77777777" w:rsidR="00DF46DF" w:rsidRPr="00840933" w:rsidRDefault="00DF46DF" w:rsidP="00036E02">
      <w:pPr>
        <w:jc w:val="both"/>
        <w:rPr>
          <w:rFonts w:eastAsiaTheme="minorHAnsi"/>
          <w:noProof w:val="0"/>
          <w:sz w:val="22"/>
          <w:szCs w:val="22"/>
          <w:lang w:val="sr-Latn-ME"/>
        </w:rPr>
      </w:pPr>
    </w:p>
    <w:p w14:paraId="5D7A8EE6" w14:textId="77777777" w:rsidR="00DF46DF" w:rsidRPr="00840933" w:rsidRDefault="00DF46DF" w:rsidP="00036E02">
      <w:pPr>
        <w:jc w:val="both"/>
        <w:rPr>
          <w:rFonts w:eastAsiaTheme="minorHAnsi"/>
          <w:b/>
          <w:noProof w:val="0"/>
          <w:sz w:val="22"/>
          <w:szCs w:val="22"/>
          <w:lang w:val="sr-Latn-ME"/>
        </w:rPr>
      </w:pPr>
      <w:r w:rsidRPr="00840933">
        <w:rPr>
          <w:rFonts w:eastAsiaTheme="minorHAnsi"/>
          <w:b/>
          <w:noProof w:val="0"/>
          <w:sz w:val="22"/>
          <w:szCs w:val="22"/>
          <w:lang w:val="sr-Latn-ME"/>
        </w:rPr>
        <w:t xml:space="preserve">Ako ste zaboravili da uzmete lijek </w:t>
      </w:r>
      <w:proofErr w:type="spellStart"/>
      <w:r w:rsidRPr="00840933">
        <w:rPr>
          <w:rFonts w:eastAsiaTheme="minorHAnsi"/>
          <w:b/>
          <w:noProof w:val="0"/>
          <w:sz w:val="22"/>
          <w:szCs w:val="22"/>
          <w:lang w:val="sr-Latn-ME"/>
        </w:rPr>
        <w:t>Reagila</w:t>
      </w:r>
      <w:proofErr w:type="spellEnd"/>
    </w:p>
    <w:p w14:paraId="41C8FE2D" w14:textId="77777777"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Ako ste zaboravili da uzmete dozu, uzmite je čim se sjetite. Međutim, ako je uskoro vrijeme za Vašu sljedeću dozu, preskočite propuštenu dozu i nastavite sa uobičajenom primjenom lijeka.</w:t>
      </w:r>
    </w:p>
    <w:p w14:paraId="56CBCF0D" w14:textId="77777777"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Ne uzimajte duplu dozu da biste nadoknadili propuštenu dozu.</w:t>
      </w:r>
    </w:p>
    <w:p w14:paraId="63D3033B" w14:textId="77777777"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Ukoliko propustite dvije ili više doza, obratite se svom ljekaru.</w:t>
      </w:r>
    </w:p>
    <w:p w14:paraId="312FE2A6" w14:textId="77777777" w:rsidR="00DF46DF" w:rsidRPr="00840933" w:rsidRDefault="00DF46DF" w:rsidP="00036E02">
      <w:pPr>
        <w:jc w:val="both"/>
        <w:rPr>
          <w:rFonts w:eastAsiaTheme="minorHAnsi"/>
          <w:noProof w:val="0"/>
          <w:sz w:val="22"/>
          <w:szCs w:val="22"/>
          <w:lang w:val="sr-Latn-ME"/>
        </w:rPr>
      </w:pPr>
    </w:p>
    <w:p w14:paraId="1516C995" w14:textId="77777777" w:rsidR="00DF46DF" w:rsidRPr="00840933" w:rsidRDefault="00DF46DF" w:rsidP="00036E02">
      <w:pPr>
        <w:jc w:val="both"/>
        <w:rPr>
          <w:rFonts w:eastAsiaTheme="minorHAnsi"/>
          <w:b/>
          <w:noProof w:val="0"/>
          <w:sz w:val="22"/>
          <w:szCs w:val="22"/>
          <w:lang w:val="sr-Latn-ME"/>
        </w:rPr>
      </w:pPr>
      <w:r w:rsidRPr="00840933">
        <w:rPr>
          <w:rFonts w:eastAsiaTheme="minorHAnsi"/>
          <w:b/>
          <w:noProof w:val="0"/>
          <w:sz w:val="22"/>
          <w:szCs w:val="22"/>
          <w:lang w:val="sr-Latn-ME"/>
        </w:rPr>
        <w:lastRenderedPageBreak/>
        <w:t xml:space="preserve">Ako prestanete da uzimate lijek </w:t>
      </w:r>
      <w:proofErr w:type="spellStart"/>
      <w:r w:rsidRPr="00840933">
        <w:rPr>
          <w:rFonts w:eastAsiaTheme="minorHAnsi"/>
          <w:b/>
          <w:noProof w:val="0"/>
          <w:sz w:val="22"/>
          <w:szCs w:val="22"/>
          <w:lang w:val="sr-Latn-ME"/>
        </w:rPr>
        <w:t>Reagila</w:t>
      </w:r>
      <w:proofErr w:type="spellEnd"/>
    </w:p>
    <w:p w14:paraId="2640135A" w14:textId="77777777" w:rsidR="00DF46DF" w:rsidRPr="00840933" w:rsidRDefault="00DF46DF" w:rsidP="00036E02">
      <w:pPr>
        <w:tabs>
          <w:tab w:val="left" w:pos="284"/>
        </w:tabs>
        <w:jc w:val="both"/>
        <w:rPr>
          <w:rFonts w:eastAsiaTheme="minorHAnsi"/>
          <w:bCs/>
          <w:noProof w:val="0"/>
          <w:sz w:val="22"/>
          <w:szCs w:val="22"/>
          <w:lang w:val="sr-Latn-ME"/>
        </w:rPr>
      </w:pPr>
      <w:r w:rsidRPr="00840933">
        <w:rPr>
          <w:rFonts w:eastAsiaTheme="minorHAnsi"/>
          <w:noProof w:val="0"/>
          <w:sz w:val="22"/>
          <w:szCs w:val="22"/>
          <w:lang w:val="sr-Latn-ME"/>
        </w:rPr>
        <w:t xml:space="preserve">Ako prestanete da uzimate ovaj lijek, prestaće i njegovo dejstvo. Čak i ako se osjećate bolje, nemojte mijenjati i nemojte obustavljati svoju dnevnu dozu lijeka </w:t>
      </w:r>
      <w:proofErr w:type="spellStart"/>
      <w:r w:rsidRPr="00840933">
        <w:rPr>
          <w:rFonts w:eastAsiaTheme="minorHAnsi"/>
          <w:noProof w:val="0"/>
          <w:sz w:val="22"/>
          <w:szCs w:val="22"/>
          <w:lang w:val="sr-Latn-ME"/>
        </w:rPr>
        <w:t>Reagila</w:t>
      </w:r>
      <w:proofErr w:type="spellEnd"/>
      <w:r w:rsidRPr="00840933">
        <w:rPr>
          <w:rFonts w:eastAsiaTheme="minorHAnsi"/>
          <w:noProof w:val="0"/>
          <w:sz w:val="22"/>
          <w:szCs w:val="22"/>
          <w:lang w:val="sr-Latn-ME"/>
        </w:rPr>
        <w:t xml:space="preserve"> </w:t>
      </w:r>
      <w:r w:rsidRPr="00840933">
        <w:rPr>
          <w:rFonts w:eastAsiaTheme="minorHAnsi"/>
          <w:bCs/>
          <w:noProof w:val="0"/>
          <w:sz w:val="22"/>
          <w:szCs w:val="22"/>
          <w:lang w:val="sr-Latn-ME"/>
        </w:rPr>
        <w:t>osim ukoliko Vam je ljekar tako rekao, jer se simptomi mogu vratiti.</w:t>
      </w:r>
    </w:p>
    <w:p w14:paraId="03331C58" w14:textId="77777777" w:rsidR="00DF46DF" w:rsidRPr="00840933" w:rsidRDefault="00DF46DF" w:rsidP="00036E02">
      <w:pPr>
        <w:tabs>
          <w:tab w:val="left" w:pos="284"/>
        </w:tabs>
        <w:jc w:val="both"/>
        <w:rPr>
          <w:rFonts w:eastAsiaTheme="minorHAnsi"/>
          <w:bCs/>
          <w:noProof w:val="0"/>
          <w:sz w:val="22"/>
          <w:szCs w:val="22"/>
          <w:lang w:val="sr-Latn-ME"/>
        </w:rPr>
      </w:pPr>
    </w:p>
    <w:p w14:paraId="5AD31BBB" w14:textId="77777777" w:rsidR="00DF46DF" w:rsidRPr="00840933" w:rsidRDefault="00DF46DF" w:rsidP="00036E02">
      <w:pPr>
        <w:tabs>
          <w:tab w:val="left" w:pos="284"/>
        </w:tabs>
        <w:jc w:val="both"/>
        <w:rPr>
          <w:rFonts w:eastAsiaTheme="minorHAnsi"/>
          <w:bCs/>
          <w:noProof w:val="0"/>
          <w:sz w:val="22"/>
          <w:szCs w:val="22"/>
          <w:lang w:val="sr-Latn-ME"/>
        </w:rPr>
      </w:pPr>
      <w:r w:rsidRPr="00840933">
        <w:rPr>
          <w:rFonts w:eastAsiaTheme="minorHAnsi"/>
          <w:noProof w:val="0"/>
          <w:sz w:val="22"/>
          <w:szCs w:val="22"/>
          <w:lang w:val="sr-Latn-ME"/>
        </w:rPr>
        <w:t>Ako imate dodatnih pitanja o primjeni ovog lijeka, obratite se svom ljekaru.</w:t>
      </w:r>
    </w:p>
    <w:p w14:paraId="51DDEA18" w14:textId="77777777" w:rsidR="00445D8F" w:rsidRPr="00840933" w:rsidRDefault="00445D8F" w:rsidP="00036E02">
      <w:pPr>
        <w:jc w:val="both"/>
        <w:rPr>
          <w:noProof w:val="0"/>
          <w:sz w:val="22"/>
          <w:szCs w:val="22"/>
          <w:lang w:val="sr-Latn-ME"/>
        </w:rPr>
      </w:pPr>
    </w:p>
    <w:p w14:paraId="496A8843" w14:textId="77777777" w:rsidR="00396B66" w:rsidRPr="00840933" w:rsidRDefault="00396B66" w:rsidP="00036E02">
      <w:pPr>
        <w:jc w:val="both"/>
        <w:rPr>
          <w:noProof w:val="0"/>
          <w:sz w:val="22"/>
          <w:szCs w:val="22"/>
          <w:lang w:val="sr-Latn-ME"/>
        </w:rPr>
      </w:pPr>
    </w:p>
    <w:p w14:paraId="16FA619C" w14:textId="77777777" w:rsidR="00A32113" w:rsidRPr="00840933" w:rsidRDefault="00A32113" w:rsidP="00036E02">
      <w:pPr>
        <w:tabs>
          <w:tab w:val="left" w:pos="540"/>
          <w:tab w:val="left" w:pos="569"/>
        </w:tabs>
        <w:jc w:val="both"/>
        <w:rPr>
          <w:b/>
          <w:bCs/>
          <w:noProof w:val="0"/>
          <w:sz w:val="22"/>
          <w:szCs w:val="22"/>
          <w:lang w:val="sr-Latn-ME"/>
        </w:rPr>
      </w:pPr>
      <w:r w:rsidRPr="00840933">
        <w:rPr>
          <w:b/>
          <w:bCs/>
          <w:noProof w:val="0"/>
          <w:sz w:val="22"/>
          <w:szCs w:val="22"/>
          <w:lang w:val="sr-Latn-ME"/>
        </w:rPr>
        <w:t xml:space="preserve">4. </w:t>
      </w:r>
      <w:r w:rsidR="00291DAD" w:rsidRPr="00840933">
        <w:rPr>
          <w:b/>
          <w:bCs/>
          <w:noProof w:val="0"/>
          <w:sz w:val="22"/>
          <w:szCs w:val="22"/>
          <w:lang w:val="sr-Latn-ME"/>
        </w:rPr>
        <w:tab/>
      </w:r>
      <w:r w:rsidRPr="00840933">
        <w:rPr>
          <w:b/>
          <w:bCs/>
          <w:noProof w:val="0"/>
          <w:sz w:val="22"/>
          <w:szCs w:val="22"/>
          <w:lang w:val="sr-Latn-ME"/>
        </w:rPr>
        <w:t>MOGUĆA NEŽELJENA DEJSTVA</w:t>
      </w:r>
    </w:p>
    <w:p w14:paraId="1E7F6D66" w14:textId="77777777" w:rsidR="00445D8F" w:rsidRPr="00840933" w:rsidRDefault="00445D8F" w:rsidP="00036E02">
      <w:pPr>
        <w:jc w:val="both"/>
        <w:rPr>
          <w:noProof w:val="0"/>
          <w:sz w:val="22"/>
          <w:szCs w:val="22"/>
          <w:lang w:val="sr-Latn-ME"/>
        </w:rPr>
      </w:pPr>
    </w:p>
    <w:p w14:paraId="19949FB9" w14:textId="4ED6FC88" w:rsidR="006D5C11" w:rsidRPr="00840933" w:rsidRDefault="006D5C11" w:rsidP="00036E02">
      <w:pPr>
        <w:numPr>
          <w:ilvl w:val="12"/>
          <w:numId w:val="0"/>
        </w:numPr>
        <w:tabs>
          <w:tab w:val="left" w:pos="720"/>
        </w:tabs>
        <w:ind w:right="-29"/>
        <w:jc w:val="both"/>
        <w:rPr>
          <w:noProof w:val="0"/>
          <w:sz w:val="22"/>
          <w:szCs w:val="22"/>
          <w:lang w:val="sr-Latn-ME"/>
        </w:rPr>
      </w:pPr>
      <w:r w:rsidRPr="00840933">
        <w:rPr>
          <w:noProof w:val="0"/>
          <w:sz w:val="22"/>
          <w:szCs w:val="22"/>
          <w:lang w:val="sr-Latn-ME"/>
        </w:rPr>
        <w:t xml:space="preserve">Kao i svi ljekovi i lijek </w:t>
      </w:r>
      <w:proofErr w:type="spellStart"/>
      <w:r w:rsidR="00DF46DF" w:rsidRPr="00840933">
        <w:rPr>
          <w:noProof w:val="0"/>
          <w:sz w:val="22"/>
          <w:szCs w:val="22"/>
          <w:lang w:val="sr-Latn-ME"/>
        </w:rPr>
        <w:t>Reagila</w:t>
      </w:r>
      <w:proofErr w:type="spellEnd"/>
      <w:r w:rsidRPr="00840933">
        <w:rPr>
          <w:noProof w:val="0"/>
          <w:sz w:val="22"/>
          <w:szCs w:val="22"/>
          <w:lang w:val="sr-Latn-ME"/>
        </w:rPr>
        <w:t xml:space="preserve"> može izazvati neželjena dejstva iako se ona ne moraju javiti kod svakoga.</w:t>
      </w:r>
    </w:p>
    <w:p w14:paraId="2739BE25" w14:textId="77777777" w:rsidR="00DF46DF" w:rsidRPr="00840933" w:rsidRDefault="00DF46DF" w:rsidP="00036E02">
      <w:pPr>
        <w:numPr>
          <w:ilvl w:val="12"/>
          <w:numId w:val="0"/>
        </w:numPr>
        <w:tabs>
          <w:tab w:val="left" w:pos="720"/>
        </w:tabs>
        <w:ind w:right="-29"/>
        <w:jc w:val="both"/>
        <w:rPr>
          <w:noProof w:val="0"/>
          <w:sz w:val="22"/>
          <w:szCs w:val="22"/>
          <w:lang w:val="sr-Latn-ME"/>
        </w:rPr>
      </w:pPr>
    </w:p>
    <w:p w14:paraId="53BBE9B1" w14:textId="77777777"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b/>
          <w:noProof w:val="0"/>
          <w:sz w:val="22"/>
          <w:szCs w:val="22"/>
          <w:lang w:val="sr-Latn-ME"/>
        </w:rPr>
        <w:t>Odmah</w:t>
      </w:r>
      <w:r w:rsidRPr="00840933">
        <w:rPr>
          <w:rFonts w:eastAsiaTheme="minorHAnsi"/>
          <w:noProof w:val="0"/>
          <w:sz w:val="22"/>
          <w:szCs w:val="22"/>
          <w:lang w:val="sr-Latn-ME"/>
        </w:rPr>
        <w:t xml:space="preserve"> obavijestite svog ljekara ako imate:</w:t>
      </w:r>
    </w:p>
    <w:p w14:paraId="6B011938" w14:textId="77777777" w:rsidR="00DF46DF" w:rsidRPr="00840933" w:rsidRDefault="00DF46DF" w:rsidP="00036E02">
      <w:pPr>
        <w:numPr>
          <w:ilvl w:val="0"/>
          <w:numId w:val="32"/>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ozbiljnu alergijsku reakciju koja se manifestuje temperaturom, oticanjem usta, lica, usana ili jezika, kratkoćom daha, svrabom, kožnim osipom i ponekad padom krvnog pritiska. (</w:t>
      </w:r>
      <w:r w:rsidRPr="00840933">
        <w:rPr>
          <w:rFonts w:eastAsiaTheme="minorHAnsi"/>
          <w:i/>
          <w:noProof w:val="0"/>
          <w:sz w:val="22"/>
          <w:szCs w:val="22"/>
          <w:lang w:val="sr-Latn-ME"/>
        </w:rPr>
        <w:t>rijetko neželjeno dejstvo</w:t>
      </w:r>
      <w:r w:rsidRPr="00840933">
        <w:rPr>
          <w:rFonts w:eastAsiaTheme="minorHAnsi"/>
          <w:noProof w:val="0"/>
          <w:sz w:val="22"/>
          <w:szCs w:val="22"/>
          <w:lang w:val="sr-Latn-ME"/>
        </w:rPr>
        <w:t xml:space="preserve">) </w:t>
      </w:r>
    </w:p>
    <w:p w14:paraId="24316518" w14:textId="77777777" w:rsidR="00DF46DF" w:rsidRPr="00840933" w:rsidRDefault="00DF46DF" w:rsidP="00036E02">
      <w:pPr>
        <w:numPr>
          <w:ilvl w:val="0"/>
          <w:numId w:val="32"/>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 xml:space="preserve">kombinaciju temperature, znojenja, mišićne ukočenosti i omamljenosti ili pospanosti. Ovo mogu biti znaci takozvanog </w:t>
      </w:r>
      <w:proofErr w:type="spellStart"/>
      <w:r w:rsidRPr="00840933">
        <w:rPr>
          <w:rFonts w:eastAsiaTheme="minorHAnsi"/>
          <w:noProof w:val="0"/>
          <w:sz w:val="22"/>
          <w:szCs w:val="22"/>
          <w:lang w:val="sr-Latn-ME"/>
        </w:rPr>
        <w:t>neuroleptičkog</w:t>
      </w:r>
      <w:proofErr w:type="spellEnd"/>
      <w:r w:rsidRPr="00840933">
        <w:rPr>
          <w:rFonts w:eastAsiaTheme="minorHAnsi"/>
          <w:noProof w:val="0"/>
          <w:sz w:val="22"/>
          <w:szCs w:val="22"/>
          <w:lang w:val="sr-Latn-ME"/>
        </w:rPr>
        <w:t xml:space="preserve"> malignog sindroma. (</w:t>
      </w:r>
      <w:r w:rsidRPr="00840933">
        <w:rPr>
          <w:rFonts w:eastAsiaTheme="minorHAnsi"/>
          <w:i/>
          <w:noProof w:val="0"/>
          <w:sz w:val="22"/>
          <w:szCs w:val="22"/>
          <w:lang w:val="sr-Latn-ME"/>
        </w:rPr>
        <w:t>neželjeno dejstvo nepoznate učestalosti</w:t>
      </w:r>
      <w:r w:rsidRPr="00840933">
        <w:rPr>
          <w:rFonts w:eastAsiaTheme="minorHAnsi"/>
          <w:noProof w:val="0"/>
          <w:sz w:val="22"/>
          <w:szCs w:val="22"/>
          <w:lang w:val="sr-Latn-ME"/>
        </w:rPr>
        <w:t>)</w:t>
      </w:r>
    </w:p>
    <w:p w14:paraId="160004FD" w14:textId="77777777" w:rsidR="00DF46DF" w:rsidRPr="00840933" w:rsidRDefault="00DF46DF" w:rsidP="00036E02">
      <w:pPr>
        <w:numPr>
          <w:ilvl w:val="0"/>
          <w:numId w:val="32"/>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neobjašnjive bolove u mišićima, mišićne grčeve ili mišićnu slabost. Ovo mogu biti znaci oštećenja mišića koje može uzrokovati ozbiljne bubrežne probleme. (</w:t>
      </w:r>
      <w:r w:rsidRPr="00840933">
        <w:rPr>
          <w:rFonts w:eastAsiaTheme="minorHAnsi"/>
          <w:i/>
          <w:noProof w:val="0"/>
          <w:sz w:val="22"/>
          <w:szCs w:val="22"/>
          <w:lang w:val="sr-Latn-ME"/>
        </w:rPr>
        <w:t>rijetko neželjeno dejstvo</w:t>
      </w:r>
      <w:r w:rsidRPr="00840933">
        <w:rPr>
          <w:rFonts w:eastAsiaTheme="minorHAnsi"/>
          <w:noProof w:val="0"/>
          <w:sz w:val="22"/>
          <w:szCs w:val="22"/>
          <w:lang w:val="sr-Latn-ME"/>
        </w:rPr>
        <w:t>)</w:t>
      </w:r>
    </w:p>
    <w:p w14:paraId="19CC2B63" w14:textId="77777777" w:rsidR="00DF46DF" w:rsidRPr="00840933" w:rsidRDefault="00DF46DF" w:rsidP="00036E02">
      <w:pPr>
        <w:numPr>
          <w:ilvl w:val="0"/>
          <w:numId w:val="32"/>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 xml:space="preserve">simptome u vezi sa krvnim ugrušcima u venama, naročito u nogama (simptomi obuhvataju znojenje, bol i crvenilo noge), koji mogu putovati kroz krvne sudove, do pluća, </w:t>
      </w:r>
      <w:proofErr w:type="spellStart"/>
      <w:r w:rsidRPr="00840933">
        <w:rPr>
          <w:rFonts w:eastAsiaTheme="minorHAnsi"/>
          <w:noProof w:val="0"/>
          <w:sz w:val="22"/>
          <w:szCs w:val="22"/>
          <w:lang w:val="sr-Latn-ME"/>
        </w:rPr>
        <w:t>uzrokujući</w:t>
      </w:r>
      <w:proofErr w:type="spellEnd"/>
      <w:r w:rsidRPr="00840933">
        <w:rPr>
          <w:rFonts w:eastAsiaTheme="minorHAnsi"/>
          <w:noProof w:val="0"/>
          <w:sz w:val="22"/>
          <w:szCs w:val="22"/>
          <w:lang w:val="sr-Latn-ME"/>
        </w:rPr>
        <w:t xml:space="preserve"> bol u grudima i otežano disanje. (</w:t>
      </w:r>
      <w:r w:rsidRPr="00840933">
        <w:rPr>
          <w:rFonts w:eastAsiaTheme="minorHAnsi"/>
          <w:i/>
          <w:noProof w:val="0"/>
          <w:sz w:val="22"/>
          <w:szCs w:val="22"/>
          <w:lang w:val="sr-Latn-ME"/>
        </w:rPr>
        <w:t>neželjeno dejstvo nepoznate učestalosti</w:t>
      </w:r>
      <w:r w:rsidRPr="00840933">
        <w:rPr>
          <w:rFonts w:eastAsiaTheme="minorHAnsi"/>
          <w:noProof w:val="0"/>
          <w:sz w:val="22"/>
          <w:szCs w:val="22"/>
          <w:lang w:val="sr-Latn-ME"/>
        </w:rPr>
        <w:t>)</w:t>
      </w:r>
    </w:p>
    <w:p w14:paraId="48A947C3" w14:textId="77777777" w:rsidR="00DF46DF" w:rsidRPr="00840933" w:rsidRDefault="00DF46DF" w:rsidP="00036E02">
      <w:pPr>
        <w:numPr>
          <w:ilvl w:val="0"/>
          <w:numId w:val="32"/>
        </w:numPr>
        <w:tabs>
          <w:tab w:val="left" w:pos="284"/>
        </w:tabs>
        <w:contextualSpacing/>
        <w:jc w:val="both"/>
        <w:rPr>
          <w:rFonts w:eastAsiaTheme="minorHAnsi"/>
          <w:noProof w:val="0"/>
          <w:sz w:val="22"/>
          <w:szCs w:val="22"/>
          <w:lang w:val="sr-Latn-ME"/>
        </w:rPr>
      </w:pPr>
      <w:r w:rsidRPr="00840933">
        <w:rPr>
          <w:rFonts w:eastAsiaTheme="minorHAnsi"/>
          <w:bCs/>
          <w:noProof w:val="0"/>
          <w:sz w:val="22"/>
          <w:szCs w:val="22"/>
          <w:lang w:val="sr-Latn-ME"/>
        </w:rPr>
        <w:t xml:space="preserve">misli ili osjećanja u vezi sa </w:t>
      </w:r>
      <w:proofErr w:type="spellStart"/>
      <w:r w:rsidRPr="00840933">
        <w:rPr>
          <w:rFonts w:eastAsiaTheme="minorHAnsi"/>
          <w:bCs/>
          <w:noProof w:val="0"/>
          <w:sz w:val="22"/>
          <w:szCs w:val="22"/>
          <w:lang w:val="sr-Latn-ME"/>
        </w:rPr>
        <w:t>samopovređivanjem</w:t>
      </w:r>
      <w:proofErr w:type="spellEnd"/>
      <w:r w:rsidRPr="00840933">
        <w:rPr>
          <w:rFonts w:eastAsiaTheme="minorHAnsi"/>
          <w:bCs/>
          <w:noProof w:val="0"/>
          <w:sz w:val="22"/>
          <w:szCs w:val="22"/>
          <w:lang w:val="sr-Latn-ME"/>
        </w:rPr>
        <w:t xml:space="preserve"> ili </w:t>
      </w:r>
      <w:proofErr w:type="spellStart"/>
      <w:r w:rsidRPr="00840933">
        <w:rPr>
          <w:rFonts w:eastAsiaTheme="minorHAnsi"/>
          <w:bCs/>
          <w:noProof w:val="0"/>
          <w:sz w:val="22"/>
          <w:szCs w:val="22"/>
          <w:lang w:val="sr-Latn-ME"/>
        </w:rPr>
        <w:t>počinjenjem</w:t>
      </w:r>
      <w:proofErr w:type="spellEnd"/>
      <w:r w:rsidRPr="00840933">
        <w:rPr>
          <w:rFonts w:eastAsiaTheme="minorHAnsi"/>
          <w:bCs/>
          <w:noProof w:val="0"/>
          <w:sz w:val="22"/>
          <w:szCs w:val="22"/>
          <w:lang w:val="sr-Latn-ME"/>
        </w:rPr>
        <w:t xml:space="preserve"> samoubistva, pokušaj samoubistva. (</w:t>
      </w:r>
      <w:r w:rsidRPr="00840933">
        <w:rPr>
          <w:rFonts w:eastAsiaTheme="minorHAnsi"/>
          <w:bCs/>
          <w:i/>
          <w:noProof w:val="0"/>
          <w:sz w:val="22"/>
          <w:szCs w:val="22"/>
          <w:lang w:val="sr-Latn-ME"/>
        </w:rPr>
        <w:t>povremeno neželjeno dejstvo</w:t>
      </w:r>
      <w:r w:rsidRPr="00840933">
        <w:rPr>
          <w:rFonts w:eastAsiaTheme="minorHAnsi"/>
          <w:bCs/>
          <w:noProof w:val="0"/>
          <w:sz w:val="22"/>
          <w:szCs w:val="22"/>
          <w:lang w:val="sr-Latn-ME"/>
        </w:rPr>
        <w:t>).</w:t>
      </w:r>
    </w:p>
    <w:p w14:paraId="2132D2AB" w14:textId="77777777" w:rsidR="00DF46DF" w:rsidRPr="00840933" w:rsidRDefault="00DF46DF" w:rsidP="00036E02">
      <w:pPr>
        <w:tabs>
          <w:tab w:val="left" w:pos="284"/>
        </w:tabs>
        <w:jc w:val="both"/>
        <w:rPr>
          <w:rFonts w:eastAsiaTheme="minorHAnsi"/>
          <w:noProof w:val="0"/>
          <w:sz w:val="22"/>
          <w:szCs w:val="22"/>
          <w:lang w:val="sr-Latn-ME"/>
        </w:rPr>
      </w:pPr>
    </w:p>
    <w:p w14:paraId="35C8A0E5" w14:textId="77777777"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u w:val="single"/>
          <w:lang w:val="sr-Latn-ME"/>
        </w:rPr>
        <w:t>Druga neželjena dejstva</w:t>
      </w:r>
    </w:p>
    <w:p w14:paraId="6CD14290" w14:textId="77777777" w:rsidR="00DF46DF" w:rsidRPr="00840933" w:rsidRDefault="00DF46DF" w:rsidP="00036E02">
      <w:pPr>
        <w:tabs>
          <w:tab w:val="left" w:pos="284"/>
        </w:tabs>
        <w:jc w:val="both"/>
        <w:rPr>
          <w:rFonts w:eastAsiaTheme="minorHAnsi"/>
          <w:noProof w:val="0"/>
          <w:sz w:val="22"/>
          <w:szCs w:val="22"/>
          <w:lang w:val="sr-Latn-ME"/>
        </w:rPr>
      </w:pPr>
    </w:p>
    <w:p w14:paraId="32F37231" w14:textId="77777777" w:rsidR="00DF46DF" w:rsidRPr="00840933" w:rsidRDefault="00DF46DF" w:rsidP="00036E02">
      <w:pPr>
        <w:tabs>
          <w:tab w:val="left" w:pos="284"/>
        </w:tabs>
        <w:jc w:val="both"/>
        <w:rPr>
          <w:rFonts w:eastAsiaTheme="minorHAnsi"/>
          <w:i/>
          <w:noProof w:val="0"/>
          <w:sz w:val="22"/>
          <w:szCs w:val="22"/>
          <w:lang w:val="sr-Latn-ME"/>
        </w:rPr>
      </w:pPr>
      <w:r w:rsidRPr="00840933">
        <w:rPr>
          <w:rFonts w:eastAsiaTheme="minorHAnsi"/>
          <w:i/>
          <w:noProof w:val="0"/>
          <w:sz w:val="22"/>
          <w:szCs w:val="22"/>
          <w:lang w:val="sr-Latn-ME"/>
        </w:rPr>
        <w:t>Veoma česta neželjena dejstva (mogu da se jave kod više od 1 na 10 pacijenata koji uzimaju lijek):</w:t>
      </w:r>
    </w:p>
    <w:p w14:paraId="3BCD6BB7" w14:textId="77777777" w:rsidR="00DF46DF" w:rsidRPr="00840933" w:rsidRDefault="00DF46DF" w:rsidP="00036E02">
      <w:pPr>
        <w:numPr>
          <w:ilvl w:val="0"/>
          <w:numId w:val="33"/>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osjećaj nemira i nesposobnost da se sjedi mirno</w:t>
      </w:r>
    </w:p>
    <w:p w14:paraId="52AA216C" w14:textId="77777777" w:rsidR="00DF46DF" w:rsidRPr="00840933" w:rsidRDefault="00DF46DF" w:rsidP="00036E02">
      <w:pPr>
        <w:numPr>
          <w:ilvl w:val="0"/>
          <w:numId w:val="33"/>
        </w:numPr>
        <w:tabs>
          <w:tab w:val="left" w:pos="284"/>
        </w:tabs>
        <w:contextualSpacing/>
        <w:jc w:val="both"/>
        <w:rPr>
          <w:rFonts w:eastAsiaTheme="minorHAnsi"/>
          <w:noProof w:val="0"/>
          <w:sz w:val="22"/>
          <w:szCs w:val="22"/>
          <w:lang w:val="sr-Latn-ME"/>
        </w:rPr>
      </w:pPr>
      <w:proofErr w:type="spellStart"/>
      <w:r w:rsidRPr="00840933">
        <w:rPr>
          <w:rFonts w:eastAsiaTheme="minorHAnsi"/>
          <w:noProof w:val="0"/>
          <w:sz w:val="22"/>
          <w:szCs w:val="22"/>
          <w:lang w:val="sr-Latn-ME"/>
        </w:rPr>
        <w:t>Parkinsonizam</w:t>
      </w:r>
      <w:proofErr w:type="spellEnd"/>
      <w:r w:rsidRPr="00840933">
        <w:rPr>
          <w:rFonts w:eastAsiaTheme="minorHAnsi"/>
          <w:noProof w:val="0"/>
          <w:sz w:val="22"/>
          <w:szCs w:val="22"/>
          <w:lang w:val="sr-Latn-ME"/>
        </w:rPr>
        <w:t xml:space="preserve"> – medicinsko stanje sa mnoštvom različitih simptoma koji obuhvataju ograničene ili usporene pokrete, usporeno razmišljanje, trzaje prilikom savijanja udova (zupčasta ukočenost), sitne korake uz povlačenje nogu pri hodu, drhtanje, izostanak ili smanjenje </w:t>
      </w:r>
      <w:proofErr w:type="spellStart"/>
      <w:r w:rsidRPr="00840933">
        <w:rPr>
          <w:rFonts w:eastAsiaTheme="minorHAnsi"/>
          <w:noProof w:val="0"/>
          <w:sz w:val="22"/>
          <w:szCs w:val="22"/>
          <w:lang w:val="sr-Latn-ME"/>
        </w:rPr>
        <w:t>facijalne</w:t>
      </w:r>
      <w:proofErr w:type="spellEnd"/>
      <w:r w:rsidRPr="00840933">
        <w:rPr>
          <w:rFonts w:eastAsiaTheme="minorHAnsi"/>
          <w:noProof w:val="0"/>
          <w:sz w:val="22"/>
          <w:szCs w:val="22"/>
          <w:lang w:val="sr-Latn-ME"/>
        </w:rPr>
        <w:t xml:space="preserve"> ekspresije, mišićnu ukočenost, </w:t>
      </w:r>
      <w:proofErr w:type="spellStart"/>
      <w:r w:rsidRPr="00840933">
        <w:rPr>
          <w:rFonts w:eastAsiaTheme="minorHAnsi"/>
          <w:noProof w:val="0"/>
          <w:sz w:val="22"/>
          <w:szCs w:val="22"/>
          <w:lang w:val="sr-Latn-ME"/>
        </w:rPr>
        <w:t>balavljenje</w:t>
      </w:r>
      <w:proofErr w:type="spellEnd"/>
      <w:r w:rsidRPr="00840933">
        <w:rPr>
          <w:rFonts w:eastAsiaTheme="minorHAnsi"/>
          <w:noProof w:val="0"/>
          <w:sz w:val="22"/>
          <w:szCs w:val="22"/>
          <w:lang w:val="sr-Latn-ME"/>
        </w:rPr>
        <w:t>.</w:t>
      </w:r>
    </w:p>
    <w:p w14:paraId="63D1132F" w14:textId="77777777" w:rsidR="00DF46DF" w:rsidRPr="00840933" w:rsidRDefault="00DF46DF" w:rsidP="00036E02">
      <w:pPr>
        <w:tabs>
          <w:tab w:val="left" w:pos="284"/>
        </w:tabs>
        <w:jc w:val="both"/>
        <w:rPr>
          <w:rFonts w:eastAsiaTheme="minorHAnsi"/>
          <w:i/>
          <w:noProof w:val="0"/>
          <w:sz w:val="22"/>
          <w:szCs w:val="22"/>
          <w:lang w:val="sr-Latn-ME"/>
        </w:rPr>
      </w:pPr>
    </w:p>
    <w:p w14:paraId="66D9E1F1" w14:textId="77777777" w:rsidR="00DF46DF" w:rsidRPr="00840933" w:rsidRDefault="00DF46DF" w:rsidP="00036E02">
      <w:pPr>
        <w:tabs>
          <w:tab w:val="left" w:pos="284"/>
        </w:tabs>
        <w:jc w:val="both"/>
        <w:rPr>
          <w:rFonts w:eastAsiaTheme="minorHAnsi"/>
          <w:i/>
          <w:noProof w:val="0"/>
          <w:sz w:val="22"/>
          <w:szCs w:val="22"/>
          <w:lang w:val="sr-Latn-ME"/>
        </w:rPr>
      </w:pPr>
      <w:r w:rsidRPr="00840933">
        <w:rPr>
          <w:rFonts w:eastAsiaTheme="minorHAnsi"/>
          <w:i/>
          <w:noProof w:val="0"/>
          <w:sz w:val="22"/>
          <w:szCs w:val="22"/>
          <w:lang w:val="sr-Latn-ME"/>
        </w:rPr>
        <w:t>Česta neželjena dejstva (mogu da se jave kod najviše 1 na 10 pacijenata koji uzimaju lijek):</w:t>
      </w:r>
    </w:p>
    <w:p w14:paraId="3CD50575" w14:textId="77777777" w:rsidR="00DF46DF" w:rsidRPr="00840933" w:rsidRDefault="00DF46DF" w:rsidP="00036E02">
      <w:pPr>
        <w:numPr>
          <w:ilvl w:val="0"/>
          <w:numId w:val="34"/>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anksioznost</w:t>
      </w:r>
    </w:p>
    <w:p w14:paraId="533F22C8" w14:textId="77777777" w:rsidR="00DF46DF" w:rsidRPr="00840933" w:rsidRDefault="00DF46DF" w:rsidP="00036E02">
      <w:pPr>
        <w:numPr>
          <w:ilvl w:val="0"/>
          <w:numId w:val="34"/>
        </w:numPr>
        <w:tabs>
          <w:tab w:val="left" w:pos="284"/>
        </w:tabs>
        <w:contextualSpacing/>
        <w:jc w:val="both"/>
        <w:rPr>
          <w:rFonts w:eastAsiaTheme="minorHAnsi"/>
          <w:i/>
          <w:noProof w:val="0"/>
          <w:sz w:val="22"/>
          <w:szCs w:val="22"/>
          <w:lang w:val="sr-Latn-ME"/>
        </w:rPr>
      </w:pPr>
      <w:r w:rsidRPr="00840933">
        <w:rPr>
          <w:rFonts w:eastAsiaTheme="minorHAnsi"/>
          <w:noProof w:val="0"/>
          <w:sz w:val="22"/>
          <w:szCs w:val="22"/>
          <w:lang w:val="sr-Latn-ME"/>
        </w:rPr>
        <w:t xml:space="preserve">pospanost, otežano spavanje, neuobičajeni snovi, noćne more, </w:t>
      </w:r>
      <w:proofErr w:type="spellStart"/>
      <w:r w:rsidRPr="00840933">
        <w:rPr>
          <w:rFonts w:eastAsiaTheme="minorHAnsi"/>
          <w:noProof w:val="0"/>
          <w:sz w:val="22"/>
          <w:szCs w:val="22"/>
          <w:lang w:val="sr-Latn-ME"/>
        </w:rPr>
        <w:t>mjesečarenje</w:t>
      </w:r>
      <w:proofErr w:type="spellEnd"/>
    </w:p>
    <w:p w14:paraId="38264539" w14:textId="77777777" w:rsidR="00DF46DF" w:rsidRPr="00840933" w:rsidRDefault="00DF46DF" w:rsidP="00036E02">
      <w:pPr>
        <w:numPr>
          <w:ilvl w:val="0"/>
          <w:numId w:val="34"/>
        </w:numPr>
        <w:tabs>
          <w:tab w:val="left" w:pos="284"/>
        </w:tabs>
        <w:contextualSpacing/>
        <w:jc w:val="both"/>
        <w:rPr>
          <w:rFonts w:eastAsiaTheme="minorHAnsi"/>
          <w:i/>
          <w:noProof w:val="0"/>
          <w:sz w:val="22"/>
          <w:szCs w:val="22"/>
          <w:lang w:val="sr-Latn-ME"/>
        </w:rPr>
      </w:pPr>
      <w:r w:rsidRPr="00840933">
        <w:rPr>
          <w:rFonts w:eastAsiaTheme="minorHAnsi"/>
          <w:noProof w:val="0"/>
          <w:sz w:val="22"/>
          <w:szCs w:val="22"/>
          <w:lang w:val="sr-Latn-ME"/>
        </w:rPr>
        <w:t>vrtoglavica</w:t>
      </w:r>
    </w:p>
    <w:p w14:paraId="2F3A6B22" w14:textId="77777777" w:rsidR="00DF46DF" w:rsidRPr="00840933" w:rsidRDefault="00DF46DF" w:rsidP="00036E02">
      <w:pPr>
        <w:numPr>
          <w:ilvl w:val="0"/>
          <w:numId w:val="34"/>
        </w:numPr>
        <w:tabs>
          <w:tab w:val="left" w:pos="284"/>
        </w:tabs>
        <w:contextualSpacing/>
        <w:jc w:val="both"/>
        <w:rPr>
          <w:rFonts w:eastAsiaTheme="minorHAnsi"/>
          <w:i/>
          <w:noProof w:val="0"/>
          <w:sz w:val="22"/>
          <w:szCs w:val="22"/>
          <w:lang w:val="sr-Latn-ME"/>
        </w:rPr>
      </w:pPr>
      <w:r w:rsidRPr="00840933">
        <w:rPr>
          <w:rFonts w:eastAsiaTheme="minorHAnsi"/>
          <w:noProof w:val="0"/>
          <w:sz w:val="22"/>
          <w:szCs w:val="22"/>
          <w:lang w:val="sr-Latn-ME"/>
        </w:rPr>
        <w:t>nevoljni pokreti uvrtanja i neobično držanje</w:t>
      </w:r>
    </w:p>
    <w:p w14:paraId="6F2CBF81" w14:textId="77777777" w:rsidR="00DF46DF" w:rsidRPr="00840933" w:rsidRDefault="00DF46DF" w:rsidP="00036E02">
      <w:pPr>
        <w:numPr>
          <w:ilvl w:val="0"/>
          <w:numId w:val="34"/>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 xml:space="preserve">prekomjerno škrgutanje zubima ili stiskanje vilice, </w:t>
      </w:r>
      <w:proofErr w:type="spellStart"/>
      <w:r w:rsidRPr="00840933">
        <w:rPr>
          <w:rFonts w:eastAsiaTheme="minorHAnsi"/>
          <w:noProof w:val="0"/>
          <w:sz w:val="22"/>
          <w:szCs w:val="22"/>
          <w:lang w:val="sr-Latn-ME"/>
        </w:rPr>
        <w:t>balavljenje</w:t>
      </w:r>
      <w:proofErr w:type="spellEnd"/>
      <w:r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perzistentno</w:t>
      </w:r>
      <w:proofErr w:type="spellEnd"/>
      <w:r w:rsidRPr="00840933">
        <w:rPr>
          <w:rFonts w:eastAsiaTheme="minorHAnsi"/>
          <w:noProof w:val="0"/>
          <w:sz w:val="22"/>
          <w:szCs w:val="22"/>
          <w:lang w:val="sr-Latn-ME"/>
        </w:rPr>
        <w:t xml:space="preserve"> treptanje u odgovoru na lupkanje po čelu (abnormalan refleks), problemi sa kretanjem, poremećaj pokreta jezika (ovi simptomi nazivaju se </w:t>
      </w:r>
      <w:proofErr w:type="spellStart"/>
      <w:r w:rsidRPr="00840933">
        <w:rPr>
          <w:rFonts w:eastAsiaTheme="minorHAnsi"/>
          <w:noProof w:val="0"/>
          <w:sz w:val="22"/>
          <w:szCs w:val="22"/>
          <w:lang w:val="sr-Latn-ME"/>
        </w:rPr>
        <w:t>ekstrapiramidalni</w:t>
      </w:r>
      <w:proofErr w:type="spellEnd"/>
      <w:r w:rsidRPr="00840933">
        <w:rPr>
          <w:rFonts w:eastAsiaTheme="minorHAnsi"/>
          <w:noProof w:val="0"/>
          <w:sz w:val="22"/>
          <w:szCs w:val="22"/>
          <w:lang w:val="sr-Latn-ME"/>
        </w:rPr>
        <w:t xml:space="preserve"> simptomi)</w:t>
      </w:r>
    </w:p>
    <w:p w14:paraId="22BBB4FF" w14:textId="77777777" w:rsidR="00DF46DF" w:rsidRPr="00840933" w:rsidRDefault="00DF46DF" w:rsidP="00036E02">
      <w:pPr>
        <w:numPr>
          <w:ilvl w:val="0"/>
          <w:numId w:val="34"/>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zamućen vid</w:t>
      </w:r>
    </w:p>
    <w:p w14:paraId="161B5B4D" w14:textId="77777777" w:rsidR="00DF46DF" w:rsidRPr="00840933" w:rsidRDefault="00DF46DF" w:rsidP="00036E02">
      <w:pPr>
        <w:numPr>
          <w:ilvl w:val="0"/>
          <w:numId w:val="34"/>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visok krvni pritisak</w:t>
      </w:r>
    </w:p>
    <w:p w14:paraId="328A6972" w14:textId="77777777" w:rsidR="00DF46DF" w:rsidRPr="00840933" w:rsidRDefault="00DF46DF" w:rsidP="00036E02">
      <w:pPr>
        <w:numPr>
          <w:ilvl w:val="0"/>
          <w:numId w:val="34"/>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brz, nepravilan srčani ritam</w:t>
      </w:r>
    </w:p>
    <w:p w14:paraId="02FC1767" w14:textId="77777777" w:rsidR="00DF46DF" w:rsidRPr="00840933" w:rsidRDefault="00DF46DF" w:rsidP="00036E02">
      <w:pPr>
        <w:numPr>
          <w:ilvl w:val="0"/>
          <w:numId w:val="34"/>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smanjen ili povećan apetit</w:t>
      </w:r>
    </w:p>
    <w:p w14:paraId="1C1A8DDB" w14:textId="77777777" w:rsidR="00DF46DF" w:rsidRPr="00840933" w:rsidRDefault="00DF46DF" w:rsidP="00036E02">
      <w:pPr>
        <w:numPr>
          <w:ilvl w:val="0"/>
          <w:numId w:val="34"/>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mučnina, povraćanje, zatvor</w:t>
      </w:r>
    </w:p>
    <w:p w14:paraId="41C0D052" w14:textId="77777777" w:rsidR="00DF46DF" w:rsidRPr="00840933" w:rsidRDefault="00DF46DF" w:rsidP="00036E02">
      <w:pPr>
        <w:numPr>
          <w:ilvl w:val="0"/>
          <w:numId w:val="34"/>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povećanje tjelesne težine</w:t>
      </w:r>
    </w:p>
    <w:p w14:paraId="1D04A864" w14:textId="77777777" w:rsidR="00DF46DF" w:rsidRPr="00840933" w:rsidRDefault="00DF46DF" w:rsidP="00036E02">
      <w:pPr>
        <w:numPr>
          <w:ilvl w:val="0"/>
          <w:numId w:val="34"/>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umor</w:t>
      </w:r>
    </w:p>
    <w:p w14:paraId="56BCCC8F" w14:textId="77777777" w:rsidR="00DF46DF" w:rsidRPr="00840933" w:rsidRDefault="00DF46DF" w:rsidP="00036E02">
      <w:pPr>
        <w:numPr>
          <w:ilvl w:val="0"/>
          <w:numId w:val="34"/>
        </w:numPr>
        <w:tabs>
          <w:tab w:val="left" w:pos="284"/>
        </w:tabs>
        <w:contextualSpacing/>
        <w:jc w:val="both"/>
        <w:rPr>
          <w:rFonts w:eastAsiaTheme="minorHAnsi"/>
          <w:noProof w:val="0"/>
          <w:sz w:val="22"/>
          <w:szCs w:val="22"/>
          <w:lang w:val="sr-Latn-ME"/>
        </w:rPr>
      </w:pPr>
      <w:r w:rsidRPr="00840933">
        <w:rPr>
          <w:rFonts w:eastAsiaTheme="minorHAnsi"/>
          <w:b/>
          <w:noProof w:val="0"/>
          <w:sz w:val="22"/>
          <w:szCs w:val="22"/>
          <w:lang w:val="sr-Latn-ME"/>
        </w:rPr>
        <w:t>iz rezultata laboratorijskih analiza može se uočiti:</w:t>
      </w:r>
    </w:p>
    <w:p w14:paraId="240067B0" w14:textId="77777777" w:rsidR="00DF46DF" w:rsidRPr="00840933" w:rsidRDefault="00DF46DF" w:rsidP="00036E02">
      <w:pPr>
        <w:numPr>
          <w:ilvl w:val="0"/>
          <w:numId w:val="35"/>
        </w:numPr>
        <w:tabs>
          <w:tab w:val="left" w:pos="284"/>
        </w:tabs>
        <w:ind w:left="1080"/>
        <w:contextualSpacing/>
        <w:jc w:val="both"/>
        <w:rPr>
          <w:rFonts w:eastAsiaTheme="minorHAnsi"/>
          <w:noProof w:val="0"/>
          <w:sz w:val="22"/>
          <w:szCs w:val="22"/>
          <w:lang w:val="sr-Latn-ME"/>
        </w:rPr>
      </w:pPr>
      <w:r w:rsidRPr="00840933">
        <w:rPr>
          <w:rFonts w:eastAsiaTheme="minorHAnsi"/>
          <w:noProof w:val="0"/>
          <w:sz w:val="22"/>
          <w:szCs w:val="22"/>
          <w:lang w:val="sr-Latn-ME"/>
        </w:rPr>
        <w:t>porast vrijednosti enzima jetre</w:t>
      </w:r>
    </w:p>
    <w:p w14:paraId="3E968755" w14:textId="77777777" w:rsidR="00DF46DF" w:rsidRPr="00840933" w:rsidRDefault="00DF46DF" w:rsidP="00036E02">
      <w:pPr>
        <w:numPr>
          <w:ilvl w:val="0"/>
          <w:numId w:val="35"/>
        </w:numPr>
        <w:tabs>
          <w:tab w:val="left" w:pos="284"/>
        </w:tabs>
        <w:ind w:left="1080"/>
        <w:contextualSpacing/>
        <w:jc w:val="both"/>
        <w:rPr>
          <w:rFonts w:eastAsiaTheme="minorHAnsi"/>
          <w:noProof w:val="0"/>
          <w:sz w:val="22"/>
          <w:szCs w:val="22"/>
          <w:lang w:val="sr-Latn-ME"/>
        </w:rPr>
      </w:pPr>
      <w:r w:rsidRPr="00840933">
        <w:rPr>
          <w:rFonts w:eastAsiaTheme="minorHAnsi"/>
          <w:noProof w:val="0"/>
          <w:sz w:val="22"/>
          <w:szCs w:val="22"/>
          <w:lang w:val="sr-Latn-ME"/>
        </w:rPr>
        <w:t xml:space="preserve">porast nivoa </w:t>
      </w:r>
      <w:proofErr w:type="spellStart"/>
      <w:r w:rsidRPr="00840933">
        <w:rPr>
          <w:rFonts w:eastAsiaTheme="minorHAnsi"/>
          <w:noProof w:val="0"/>
          <w:sz w:val="22"/>
          <w:szCs w:val="22"/>
          <w:lang w:val="sr-Latn-ME"/>
        </w:rPr>
        <w:t>kreatin</w:t>
      </w:r>
      <w:proofErr w:type="spellEnd"/>
      <w:r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fosfokinaze</w:t>
      </w:r>
      <w:proofErr w:type="spellEnd"/>
      <w:r w:rsidRPr="00840933">
        <w:rPr>
          <w:rFonts w:eastAsiaTheme="minorHAnsi"/>
          <w:noProof w:val="0"/>
          <w:sz w:val="22"/>
          <w:szCs w:val="22"/>
          <w:lang w:val="sr-Latn-ME"/>
        </w:rPr>
        <w:t xml:space="preserve"> u krvi</w:t>
      </w:r>
    </w:p>
    <w:p w14:paraId="2FD28ACB" w14:textId="77777777" w:rsidR="00DF46DF" w:rsidRPr="00840933" w:rsidRDefault="00DF46DF" w:rsidP="00036E02">
      <w:pPr>
        <w:numPr>
          <w:ilvl w:val="0"/>
          <w:numId w:val="35"/>
        </w:numPr>
        <w:tabs>
          <w:tab w:val="left" w:pos="284"/>
        </w:tabs>
        <w:ind w:left="1080"/>
        <w:contextualSpacing/>
        <w:jc w:val="both"/>
        <w:rPr>
          <w:rFonts w:eastAsiaTheme="minorHAnsi"/>
          <w:noProof w:val="0"/>
          <w:sz w:val="22"/>
          <w:szCs w:val="22"/>
          <w:lang w:val="sr-Latn-ME"/>
        </w:rPr>
      </w:pPr>
      <w:r w:rsidRPr="00840933">
        <w:rPr>
          <w:rFonts w:eastAsiaTheme="minorHAnsi"/>
          <w:noProof w:val="0"/>
          <w:sz w:val="22"/>
          <w:szCs w:val="22"/>
          <w:lang w:val="sr-Latn-ME"/>
        </w:rPr>
        <w:t xml:space="preserve">abnormalna količina lipida (npr. </w:t>
      </w:r>
      <w:proofErr w:type="spellStart"/>
      <w:r w:rsidRPr="00840933">
        <w:rPr>
          <w:rFonts w:eastAsiaTheme="minorHAnsi"/>
          <w:noProof w:val="0"/>
          <w:sz w:val="22"/>
          <w:szCs w:val="22"/>
          <w:lang w:val="sr-Latn-ME"/>
        </w:rPr>
        <w:t>holesterola</w:t>
      </w:r>
      <w:proofErr w:type="spellEnd"/>
      <w:r w:rsidRPr="00840933">
        <w:rPr>
          <w:rFonts w:eastAsiaTheme="minorHAnsi"/>
          <w:noProof w:val="0"/>
          <w:sz w:val="22"/>
          <w:szCs w:val="22"/>
          <w:lang w:val="sr-Latn-ME"/>
        </w:rPr>
        <w:t xml:space="preserve"> i/ili masti) u krvi.</w:t>
      </w:r>
    </w:p>
    <w:p w14:paraId="3B234917" w14:textId="77777777" w:rsidR="00DF46DF" w:rsidRPr="00840933" w:rsidRDefault="00DF46DF" w:rsidP="00036E02">
      <w:pPr>
        <w:tabs>
          <w:tab w:val="left" w:pos="284"/>
        </w:tabs>
        <w:jc w:val="both"/>
        <w:rPr>
          <w:rFonts w:eastAsiaTheme="minorHAnsi"/>
          <w:i/>
          <w:noProof w:val="0"/>
          <w:sz w:val="22"/>
          <w:szCs w:val="22"/>
          <w:lang w:val="sr-Latn-ME"/>
        </w:rPr>
      </w:pPr>
    </w:p>
    <w:p w14:paraId="53B7CBCC" w14:textId="77777777" w:rsidR="00DF46DF" w:rsidRPr="00840933" w:rsidRDefault="00DF46DF" w:rsidP="00036E02">
      <w:pPr>
        <w:tabs>
          <w:tab w:val="left" w:pos="284"/>
        </w:tabs>
        <w:jc w:val="both"/>
        <w:rPr>
          <w:rFonts w:eastAsiaTheme="minorHAnsi"/>
          <w:i/>
          <w:noProof w:val="0"/>
          <w:sz w:val="22"/>
          <w:szCs w:val="22"/>
          <w:lang w:val="sr-Latn-ME"/>
        </w:rPr>
      </w:pPr>
      <w:r w:rsidRPr="00840933">
        <w:rPr>
          <w:rFonts w:eastAsiaTheme="minorHAnsi"/>
          <w:i/>
          <w:noProof w:val="0"/>
          <w:sz w:val="22"/>
          <w:szCs w:val="22"/>
          <w:lang w:val="sr-Latn-ME"/>
        </w:rPr>
        <w:lastRenderedPageBreak/>
        <w:t>Povremena neželjena dejstva (mogu da se jave kod najviše 1 na 100 pacijenata koji uzimaju lijek):</w:t>
      </w:r>
    </w:p>
    <w:p w14:paraId="5119EF01" w14:textId="77777777"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depresija</w:t>
      </w:r>
    </w:p>
    <w:p w14:paraId="6AF2D2FA" w14:textId="77777777"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iznenadna i teška konfuzija</w:t>
      </w:r>
    </w:p>
    <w:p w14:paraId="0094A3F4" w14:textId="19E7B8B8"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osjećaj vr</w:t>
      </w:r>
      <w:r w:rsidR="00856252" w:rsidRPr="00840933">
        <w:rPr>
          <w:rFonts w:eastAsiaTheme="minorHAnsi"/>
          <w:noProof w:val="0"/>
          <w:sz w:val="22"/>
          <w:szCs w:val="22"/>
          <w:lang w:val="sr-Latn-ME"/>
        </w:rPr>
        <w:t>ć</w:t>
      </w:r>
      <w:r w:rsidRPr="00840933">
        <w:rPr>
          <w:rFonts w:eastAsiaTheme="minorHAnsi"/>
          <w:noProof w:val="0"/>
          <w:sz w:val="22"/>
          <w:szCs w:val="22"/>
          <w:lang w:val="sr-Latn-ME"/>
        </w:rPr>
        <w:t>enja</w:t>
      </w:r>
    </w:p>
    <w:p w14:paraId="6162871A" w14:textId="00B65B9B"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neugodan,</w:t>
      </w:r>
      <w:r w:rsidR="00BD7A8B" w:rsidRPr="00840933">
        <w:rPr>
          <w:rFonts w:eastAsiaTheme="minorHAnsi"/>
          <w:noProof w:val="0"/>
          <w:sz w:val="22"/>
          <w:szCs w:val="22"/>
          <w:lang w:val="sr-Latn-ME"/>
        </w:rPr>
        <w:t xml:space="preserve"> </w:t>
      </w:r>
      <w:r w:rsidRPr="00840933">
        <w:rPr>
          <w:rFonts w:eastAsiaTheme="minorHAnsi"/>
          <w:noProof w:val="0"/>
          <w:sz w:val="22"/>
          <w:szCs w:val="22"/>
          <w:lang w:val="sr-Latn-ME"/>
        </w:rPr>
        <w:t>nenormalan osjećaj dodira</w:t>
      </w:r>
    </w:p>
    <w:p w14:paraId="1BE5EAE2" w14:textId="77777777"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omamljenost, nedostatak energije ili nedostatak zainteresovanosti za obavljanje stvari</w:t>
      </w:r>
    </w:p>
    <w:p w14:paraId="5E709766" w14:textId="77777777"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nevoljni pokreti, najčešće jezika ili lica. Ovo se može pojaviti nakon kratkotrajne ili dugotrajne primjene</w:t>
      </w:r>
    </w:p>
    <w:p w14:paraId="206CFFD8" w14:textId="77777777"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smanjena ili povećana seksualna želja, problemi sa erekcijom</w:t>
      </w:r>
    </w:p>
    <w:p w14:paraId="109FC881" w14:textId="77777777"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iritacija oka, visok očni pritisak, oslabljen vid</w:t>
      </w:r>
    </w:p>
    <w:p w14:paraId="5CDBB7D5" w14:textId="77777777"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problemi sa fokusiranjem prilikom gledanja na daljinu ili gledanja na blizinu</w:t>
      </w:r>
    </w:p>
    <w:p w14:paraId="74283E58" w14:textId="77777777"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nizak krvni pritisak</w:t>
      </w:r>
    </w:p>
    <w:p w14:paraId="46EC9940" w14:textId="77777777"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abnormalan EKG nalaz, neuobičajeni nervni impulsi u srcu</w:t>
      </w:r>
    </w:p>
    <w:p w14:paraId="7DBFF9A6" w14:textId="77777777"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spor, nepravilan srčani ritam</w:t>
      </w:r>
    </w:p>
    <w:p w14:paraId="48D9477F" w14:textId="77777777"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štucanje</w:t>
      </w:r>
    </w:p>
    <w:p w14:paraId="5298A615" w14:textId="77777777"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gorušica</w:t>
      </w:r>
    </w:p>
    <w:p w14:paraId="45285064" w14:textId="77777777"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žeđ</w:t>
      </w:r>
    </w:p>
    <w:p w14:paraId="36A0E139" w14:textId="77777777"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bol prilikom mokrenja</w:t>
      </w:r>
    </w:p>
    <w:p w14:paraId="54ED19D4" w14:textId="77777777"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nenormalno često i obilno mokrenje</w:t>
      </w:r>
    </w:p>
    <w:p w14:paraId="2704B6DB" w14:textId="77777777"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svrab, osip</w:t>
      </w:r>
    </w:p>
    <w:p w14:paraId="7AE7A50E" w14:textId="10E79F7B"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dijabetes</w:t>
      </w:r>
      <w:r w:rsidR="00D25E6A" w:rsidRPr="00840933">
        <w:rPr>
          <w:rFonts w:eastAsiaTheme="minorHAnsi"/>
          <w:noProof w:val="0"/>
          <w:sz w:val="22"/>
          <w:szCs w:val="22"/>
          <w:lang w:val="sr-Latn-ME"/>
        </w:rPr>
        <w:t>/šećerna bolest</w:t>
      </w:r>
    </w:p>
    <w:p w14:paraId="23B3FE74" w14:textId="77777777" w:rsidR="00DF46DF" w:rsidRPr="00840933" w:rsidRDefault="00DF46DF" w:rsidP="00036E02">
      <w:pPr>
        <w:numPr>
          <w:ilvl w:val="0"/>
          <w:numId w:val="36"/>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iz rezultata laboratorijskih analiza može se uočiti:</w:t>
      </w:r>
    </w:p>
    <w:p w14:paraId="4B355F10" w14:textId="77777777" w:rsidR="00DF46DF" w:rsidRPr="00840933" w:rsidRDefault="00DF46DF" w:rsidP="00036E02">
      <w:pPr>
        <w:numPr>
          <w:ilvl w:val="0"/>
          <w:numId w:val="35"/>
        </w:numPr>
        <w:tabs>
          <w:tab w:val="left" w:pos="284"/>
        </w:tabs>
        <w:ind w:left="1080"/>
        <w:contextualSpacing/>
        <w:jc w:val="both"/>
        <w:rPr>
          <w:rFonts w:eastAsiaTheme="minorHAnsi"/>
          <w:noProof w:val="0"/>
          <w:sz w:val="22"/>
          <w:szCs w:val="22"/>
          <w:lang w:val="sr-Latn-ME"/>
        </w:rPr>
      </w:pPr>
      <w:r w:rsidRPr="00840933">
        <w:rPr>
          <w:rFonts w:eastAsiaTheme="minorHAnsi"/>
          <w:noProof w:val="0"/>
          <w:sz w:val="22"/>
          <w:szCs w:val="22"/>
          <w:lang w:val="sr-Latn-ME"/>
        </w:rPr>
        <w:t>poremećaj nivoa natrijuma u krvi</w:t>
      </w:r>
    </w:p>
    <w:p w14:paraId="598CC81F" w14:textId="77777777" w:rsidR="00DF46DF" w:rsidRPr="00840933" w:rsidRDefault="00DF46DF" w:rsidP="00036E02">
      <w:pPr>
        <w:numPr>
          <w:ilvl w:val="0"/>
          <w:numId w:val="35"/>
        </w:numPr>
        <w:tabs>
          <w:tab w:val="left" w:pos="284"/>
        </w:tabs>
        <w:ind w:left="1080"/>
        <w:contextualSpacing/>
        <w:jc w:val="both"/>
        <w:rPr>
          <w:rFonts w:eastAsiaTheme="minorHAnsi"/>
          <w:noProof w:val="0"/>
          <w:sz w:val="22"/>
          <w:szCs w:val="22"/>
          <w:lang w:val="sr-Latn-ME"/>
        </w:rPr>
      </w:pPr>
      <w:r w:rsidRPr="00840933">
        <w:rPr>
          <w:rFonts w:eastAsiaTheme="minorHAnsi"/>
          <w:noProof w:val="0"/>
          <w:sz w:val="22"/>
          <w:szCs w:val="22"/>
          <w:lang w:val="sr-Latn-ME"/>
        </w:rPr>
        <w:t>povišen nivo glukoze (šećera) u krvi, povišen nivo žučnog pigmenta (</w:t>
      </w:r>
      <w:proofErr w:type="spellStart"/>
      <w:r w:rsidRPr="00840933">
        <w:rPr>
          <w:rFonts w:eastAsiaTheme="minorHAnsi"/>
          <w:noProof w:val="0"/>
          <w:sz w:val="22"/>
          <w:szCs w:val="22"/>
          <w:lang w:val="sr-Latn-ME"/>
        </w:rPr>
        <w:t>bilirubina</w:t>
      </w:r>
      <w:proofErr w:type="spellEnd"/>
      <w:r w:rsidRPr="00840933">
        <w:rPr>
          <w:rFonts w:eastAsiaTheme="minorHAnsi"/>
          <w:noProof w:val="0"/>
          <w:sz w:val="22"/>
          <w:szCs w:val="22"/>
          <w:lang w:val="sr-Latn-ME"/>
        </w:rPr>
        <w:t>) u krvi</w:t>
      </w:r>
    </w:p>
    <w:p w14:paraId="08E628E7" w14:textId="28A2BB1C" w:rsidR="00DF46DF" w:rsidRPr="00840933" w:rsidRDefault="00DF46DF" w:rsidP="00036E02">
      <w:pPr>
        <w:numPr>
          <w:ilvl w:val="0"/>
          <w:numId w:val="35"/>
        </w:numPr>
        <w:tabs>
          <w:tab w:val="left" w:pos="284"/>
        </w:tabs>
        <w:ind w:left="1080"/>
        <w:contextualSpacing/>
        <w:jc w:val="both"/>
        <w:rPr>
          <w:rFonts w:eastAsiaTheme="minorHAnsi"/>
          <w:noProof w:val="0"/>
          <w:sz w:val="22"/>
          <w:szCs w:val="22"/>
          <w:lang w:val="sr-Latn-ME"/>
        </w:rPr>
      </w:pPr>
      <w:r w:rsidRPr="00840933">
        <w:rPr>
          <w:rFonts w:eastAsiaTheme="minorHAnsi"/>
          <w:noProof w:val="0"/>
          <w:sz w:val="22"/>
          <w:szCs w:val="22"/>
          <w:lang w:val="sr-Latn-ME"/>
        </w:rPr>
        <w:t xml:space="preserve">anemija (smanjen broj crvenih krvnih </w:t>
      </w:r>
      <w:r w:rsidR="00D25E6A" w:rsidRPr="00840933">
        <w:rPr>
          <w:rFonts w:eastAsiaTheme="minorHAnsi"/>
          <w:noProof w:val="0"/>
          <w:sz w:val="22"/>
          <w:szCs w:val="22"/>
          <w:lang w:val="sr-Latn-ME"/>
        </w:rPr>
        <w:t>ćelija</w:t>
      </w:r>
      <w:r w:rsidRPr="00840933">
        <w:rPr>
          <w:rFonts w:eastAsiaTheme="minorHAnsi"/>
          <w:noProof w:val="0"/>
          <w:sz w:val="22"/>
          <w:szCs w:val="22"/>
          <w:lang w:val="sr-Latn-ME"/>
        </w:rPr>
        <w:t>)</w:t>
      </w:r>
    </w:p>
    <w:p w14:paraId="00BBDF04" w14:textId="05F0E283" w:rsidR="00DF46DF" w:rsidRPr="00840933" w:rsidRDefault="00DF46DF" w:rsidP="00036E02">
      <w:pPr>
        <w:numPr>
          <w:ilvl w:val="0"/>
          <w:numId w:val="35"/>
        </w:numPr>
        <w:tabs>
          <w:tab w:val="left" w:pos="284"/>
        </w:tabs>
        <w:ind w:left="1080"/>
        <w:contextualSpacing/>
        <w:jc w:val="both"/>
        <w:rPr>
          <w:rFonts w:eastAsiaTheme="minorHAnsi"/>
          <w:noProof w:val="0"/>
          <w:sz w:val="22"/>
          <w:szCs w:val="22"/>
          <w:lang w:val="sr-Latn-ME"/>
        </w:rPr>
      </w:pPr>
      <w:r w:rsidRPr="00840933">
        <w:rPr>
          <w:rFonts w:eastAsiaTheme="minorHAnsi"/>
          <w:noProof w:val="0"/>
          <w:sz w:val="22"/>
          <w:szCs w:val="22"/>
          <w:lang w:val="sr-Latn-ME"/>
        </w:rPr>
        <w:t xml:space="preserve">porast broja jedne vrste bijelih krvnih </w:t>
      </w:r>
      <w:r w:rsidR="00D25E6A" w:rsidRPr="00840933">
        <w:rPr>
          <w:rFonts w:eastAsiaTheme="minorHAnsi"/>
          <w:noProof w:val="0"/>
          <w:sz w:val="22"/>
          <w:szCs w:val="22"/>
          <w:lang w:val="sr-Latn-ME"/>
        </w:rPr>
        <w:t>ćelija</w:t>
      </w:r>
    </w:p>
    <w:p w14:paraId="42675FAA" w14:textId="77777777" w:rsidR="00DF46DF" w:rsidRPr="00840933" w:rsidRDefault="00DF46DF" w:rsidP="00036E02">
      <w:pPr>
        <w:numPr>
          <w:ilvl w:val="0"/>
          <w:numId w:val="35"/>
        </w:numPr>
        <w:tabs>
          <w:tab w:val="left" w:pos="284"/>
        </w:tabs>
        <w:ind w:left="1080"/>
        <w:contextualSpacing/>
        <w:jc w:val="both"/>
        <w:rPr>
          <w:rFonts w:eastAsiaTheme="minorHAnsi"/>
          <w:noProof w:val="0"/>
          <w:sz w:val="22"/>
          <w:szCs w:val="22"/>
          <w:lang w:val="sr-Latn-ME"/>
        </w:rPr>
      </w:pPr>
      <w:r w:rsidRPr="00840933">
        <w:rPr>
          <w:rFonts w:eastAsiaTheme="minorHAnsi"/>
          <w:noProof w:val="0"/>
          <w:sz w:val="22"/>
          <w:szCs w:val="22"/>
          <w:lang w:val="sr-Latn-ME"/>
        </w:rPr>
        <w:t xml:space="preserve">smanjen nivo </w:t>
      </w:r>
      <w:proofErr w:type="spellStart"/>
      <w:r w:rsidRPr="00840933">
        <w:rPr>
          <w:rFonts w:eastAsiaTheme="minorHAnsi"/>
          <w:noProof w:val="0"/>
          <w:sz w:val="22"/>
          <w:szCs w:val="22"/>
          <w:lang w:val="sr-Latn-ME"/>
        </w:rPr>
        <w:t>tireostimulirajućeg</w:t>
      </w:r>
      <w:proofErr w:type="spellEnd"/>
      <w:r w:rsidRPr="00840933">
        <w:rPr>
          <w:rFonts w:eastAsiaTheme="minorHAnsi"/>
          <w:noProof w:val="0"/>
          <w:sz w:val="22"/>
          <w:szCs w:val="22"/>
          <w:lang w:val="sr-Latn-ME"/>
        </w:rPr>
        <w:t xml:space="preserve"> hormona (TSH) u krvi.</w:t>
      </w:r>
    </w:p>
    <w:p w14:paraId="12CDD3FB" w14:textId="77777777" w:rsidR="00DF46DF" w:rsidRPr="00840933" w:rsidRDefault="00DF46DF" w:rsidP="00036E02">
      <w:pPr>
        <w:tabs>
          <w:tab w:val="left" w:pos="284"/>
        </w:tabs>
        <w:jc w:val="both"/>
        <w:rPr>
          <w:rFonts w:eastAsiaTheme="minorHAnsi"/>
          <w:i/>
          <w:noProof w:val="0"/>
          <w:sz w:val="22"/>
          <w:szCs w:val="22"/>
          <w:lang w:val="sr-Latn-ME"/>
        </w:rPr>
      </w:pPr>
    </w:p>
    <w:p w14:paraId="7D49ED3E" w14:textId="77777777" w:rsidR="00DF46DF" w:rsidRPr="00840933" w:rsidRDefault="00DF46DF" w:rsidP="00036E02">
      <w:pPr>
        <w:tabs>
          <w:tab w:val="left" w:pos="284"/>
        </w:tabs>
        <w:jc w:val="both"/>
        <w:rPr>
          <w:rFonts w:eastAsiaTheme="minorHAnsi"/>
          <w:i/>
          <w:noProof w:val="0"/>
          <w:sz w:val="22"/>
          <w:szCs w:val="22"/>
          <w:lang w:val="sr-Latn-ME"/>
        </w:rPr>
      </w:pPr>
      <w:r w:rsidRPr="00840933">
        <w:rPr>
          <w:rFonts w:eastAsiaTheme="minorHAnsi"/>
          <w:i/>
          <w:noProof w:val="0"/>
          <w:sz w:val="22"/>
          <w:szCs w:val="22"/>
          <w:lang w:val="sr-Latn-ME"/>
        </w:rPr>
        <w:t>Rijetka neželjena dejstva (mogu da se jave kod najviše 1 na 1000 pacijenata koji uzimaju lijek):</w:t>
      </w:r>
    </w:p>
    <w:p w14:paraId="049B46D8" w14:textId="77777777" w:rsidR="00DF46DF" w:rsidRPr="00840933" w:rsidRDefault="00DF46DF" w:rsidP="00036E02">
      <w:pPr>
        <w:numPr>
          <w:ilvl w:val="0"/>
          <w:numId w:val="37"/>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epileptični napad</w:t>
      </w:r>
    </w:p>
    <w:p w14:paraId="53F96D96" w14:textId="77777777" w:rsidR="00DF46DF" w:rsidRPr="00840933" w:rsidRDefault="00DF46DF" w:rsidP="00036E02">
      <w:pPr>
        <w:numPr>
          <w:ilvl w:val="0"/>
          <w:numId w:val="37"/>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gubitak pamćenja, gubitak sposobnosti govora</w:t>
      </w:r>
    </w:p>
    <w:p w14:paraId="22EDF846" w14:textId="77777777" w:rsidR="00DF46DF" w:rsidRPr="00840933" w:rsidRDefault="00DF46DF" w:rsidP="00036E02">
      <w:pPr>
        <w:numPr>
          <w:ilvl w:val="0"/>
          <w:numId w:val="37"/>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nelagodnost u oku pri jakoj svjetlosti</w:t>
      </w:r>
    </w:p>
    <w:p w14:paraId="1E5A54AC" w14:textId="77777777" w:rsidR="00DF46DF" w:rsidRPr="00840933" w:rsidRDefault="00DF46DF" w:rsidP="00036E02">
      <w:pPr>
        <w:numPr>
          <w:ilvl w:val="0"/>
          <w:numId w:val="37"/>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zamućenje očnog sočiva koje vodi slabljenju vida (katarakta)</w:t>
      </w:r>
    </w:p>
    <w:p w14:paraId="0A6F09A7" w14:textId="77777777" w:rsidR="00DF46DF" w:rsidRPr="00840933" w:rsidRDefault="00DF46DF" w:rsidP="00036E02">
      <w:pPr>
        <w:numPr>
          <w:ilvl w:val="0"/>
          <w:numId w:val="37"/>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otežano gutanje</w:t>
      </w:r>
    </w:p>
    <w:p w14:paraId="60D203DD" w14:textId="77777777" w:rsidR="00DF46DF" w:rsidRPr="00840933" w:rsidRDefault="00DF46DF" w:rsidP="00036E02">
      <w:pPr>
        <w:numPr>
          <w:ilvl w:val="0"/>
          <w:numId w:val="37"/>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smanjenje broja jedne vrste bijelih krvnih ćelija, što može rezultirati većom podložnošću infekcijama</w:t>
      </w:r>
    </w:p>
    <w:p w14:paraId="73EB17F6" w14:textId="77777777" w:rsidR="00DF46DF" w:rsidRPr="00840933" w:rsidRDefault="00DF46DF" w:rsidP="00036E02">
      <w:pPr>
        <w:numPr>
          <w:ilvl w:val="0"/>
          <w:numId w:val="37"/>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smanjena aktivnost štitne žlijezde.</w:t>
      </w:r>
    </w:p>
    <w:p w14:paraId="1D03410A" w14:textId="77777777" w:rsidR="00DF46DF" w:rsidRPr="00840933" w:rsidRDefault="00DF46DF" w:rsidP="00036E02">
      <w:pPr>
        <w:tabs>
          <w:tab w:val="left" w:pos="284"/>
        </w:tabs>
        <w:jc w:val="both"/>
        <w:rPr>
          <w:rFonts w:eastAsiaTheme="minorHAnsi"/>
          <w:i/>
          <w:noProof w:val="0"/>
          <w:sz w:val="22"/>
          <w:szCs w:val="22"/>
          <w:lang w:val="sr-Latn-ME"/>
        </w:rPr>
      </w:pPr>
    </w:p>
    <w:p w14:paraId="20E2DC19" w14:textId="77777777" w:rsidR="00DF46DF" w:rsidRPr="00840933" w:rsidRDefault="00DF46DF" w:rsidP="00036E02">
      <w:pPr>
        <w:tabs>
          <w:tab w:val="left" w:pos="284"/>
        </w:tabs>
        <w:jc w:val="both"/>
        <w:rPr>
          <w:rFonts w:eastAsiaTheme="minorHAnsi"/>
          <w:i/>
          <w:noProof w:val="0"/>
          <w:sz w:val="22"/>
          <w:szCs w:val="22"/>
          <w:lang w:val="sr-Latn-ME"/>
        </w:rPr>
      </w:pPr>
      <w:r w:rsidRPr="00840933">
        <w:rPr>
          <w:rFonts w:eastAsiaTheme="minorHAnsi"/>
          <w:i/>
          <w:noProof w:val="0"/>
          <w:sz w:val="22"/>
          <w:szCs w:val="22"/>
          <w:lang w:val="sr-Latn-ME"/>
        </w:rPr>
        <w:t>Nepoznata učestalost (ne može se procijeniti na osnovu dostupnih podataka):</w:t>
      </w:r>
    </w:p>
    <w:p w14:paraId="5874CD5D" w14:textId="77777777" w:rsidR="00DF46DF" w:rsidRPr="00840933" w:rsidRDefault="00DF46DF" w:rsidP="00036E02">
      <w:pPr>
        <w:numPr>
          <w:ilvl w:val="0"/>
          <w:numId w:val="38"/>
        </w:numPr>
        <w:tabs>
          <w:tab w:val="left" w:pos="284"/>
        </w:tabs>
        <w:contextualSpacing/>
        <w:jc w:val="both"/>
        <w:rPr>
          <w:rFonts w:eastAsiaTheme="minorHAnsi"/>
          <w:noProof w:val="0"/>
          <w:sz w:val="22"/>
          <w:szCs w:val="22"/>
          <w:lang w:val="sr-Latn-ME"/>
        </w:rPr>
      </w:pPr>
      <w:r w:rsidRPr="00840933">
        <w:rPr>
          <w:rFonts w:eastAsiaTheme="minorHAnsi"/>
          <w:noProof w:val="0"/>
          <w:sz w:val="22"/>
          <w:szCs w:val="22"/>
          <w:lang w:val="sr-Latn-ME"/>
        </w:rPr>
        <w:t xml:space="preserve">zapaljenje jetre (bol u gornjem desnom dijelu stomaka, žuta </w:t>
      </w:r>
      <w:proofErr w:type="spellStart"/>
      <w:r w:rsidRPr="00840933">
        <w:rPr>
          <w:rFonts w:eastAsiaTheme="minorHAnsi"/>
          <w:noProof w:val="0"/>
          <w:sz w:val="22"/>
          <w:szCs w:val="22"/>
          <w:lang w:val="sr-Latn-ME"/>
        </w:rPr>
        <w:t>prebojenost</w:t>
      </w:r>
      <w:proofErr w:type="spellEnd"/>
      <w:r w:rsidRPr="00840933">
        <w:rPr>
          <w:rFonts w:eastAsiaTheme="minorHAnsi"/>
          <w:noProof w:val="0"/>
          <w:sz w:val="22"/>
          <w:szCs w:val="22"/>
          <w:lang w:val="sr-Latn-ME"/>
        </w:rPr>
        <w:t xml:space="preserve"> očiju i kože, slabost, temperatura).</w:t>
      </w:r>
    </w:p>
    <w:p w14:paraId="75C0427D" w14:textId="77777777" w:rsidR="006D5C11" w:rsidRPr="00840933" w:rsidRDefault="006D5C11" w:rsidP="00036E02">
      <w:pPr>
        <w:pStyle w:val="NoSpacing"/>
        <w:jc w:val="both"/>
        <w:rPr>
          <w:rFonts w:eastAsia="Calibri"/>
          <w:spacing w:val="-5"/>
          <w:sz w:val="22"/>
          <w:szCs w:val="22"/>
          <w:u w:val="single"/>
          <w:lang w:val="sr-Latn-ME"/>
        </w:rPr>
      </w:pPr>
    </w:p>
    <w:p w14:paraId="6BC39DC8" w14:textId="77777777" w:rsidR="00C269D7" w:rsidRPr="00840933" w:rsidRDefault="00C269D7" w:rsidP="00036E02">
      <w:pPr>
        <w:pStyle w:val="NoSpacing"/>
        <w:jc w:val="both"/>
        <w:rPr>
          <w:rFonts w:eastAsia="Calibri"/>
          <w:spacing w:val="-5"/>
          <w:sz w:val="22"/>
          <w:szCs w:val="22"/>
          <w:u w:val="single"/>
          <w:lang w:val="sr-Latn-ME"/>
        </w:rPr>
      </w:pPr>
      <w:r w:rsidRPr="00840933">
        <w:rPr>
          <w:rFonts w:eastAsia="Calibri"/>
          <w:spacing w:val="-5"/>
          <w:sz w:val="22"/>
          <w:szCs w:val="22"/>
          <w:u w:val="single"/>
          <w:lang w:val="sr-Latn-ME"/>
        </w:rPr>
        <w:t>Prijavljivanje sumnji na neželjena dejstva</w:t>
      </w:r>
    </w:p>
    <w:p w14:paraId="054164DD" w14:textId="77777777" w:rsidR="00C269D7" w:rsidRPr="00840933" w:rsidRDefault="0029138F" w:rsidP="00036E02">
      <w:pPr>
        <w:pStyle w:val="NoSpacing"/>
        <w:jc w:val="both"/>
        <w:rPr>
          <w:rFonts w:eastAsia="Calibri"/>
          <w:sz w:val="22"/>
          <w:szCs w:val="22"/>
          <w:lang w:val="sr-Latn-ME"/>
        </w:rPr>
      </w:pPr>
      <w:r w:rsidRPr="00840933">
        <w:rPr>
          <w:rFonts w:eastAsia="Calibri"/>
          <w:sz w:val="22"/>
          <w:szCs w:val="22"/>
          <w:lang w:val="sr-Latn-ME"/>
        </w:rPr>
        <w:t>Ako V</w:t>
      </w:r>
      <w:r w:rsidR="00C269D7" w:rsidRPr="00840933">
        <w:rPr>
          <w:rFonts w:eastAsia="Calibri"/>
          <w:sz w:val="22"/>
          <w:szCs w:val="22"/>
          <w:lang w:val="sr-Latn-ME"/>
        </w:rPr>
        <w:t>am se javi bilo koje neželjeno d</w:t>
      </w:r>
      <w:r w:rsidRPr="00840933">
        <w:rPr>
          <w:rFonts w:eastAsia="Calibri"/>
          <w:sz w:val="22"/>
          <w:szCs w:val="22"/>
          <w:lang w:val="sr-Latn-ME"/>
        </w:rPr>
        <w:t xml:space="preserve">ejstvo recite to svom ljekaru, </w:t>
      </w:r>
      <w:r w:rsidR="00C269D7" w:rsidRPr="00840933">
        <w:rPr>
          <w:rFonts w:eastAsia="Calibri"/>
          <w:sz w:val="22"/>
          <w:szCs w:val="22"/>
          <w:lang w:val="sr-Latn-ME"/>
        </w:rPr>
        <w:t>farmaceutu ili medicinskoj sestri. Ovo uključuje i bilo koja neželjena dejstva koja nijesu navedena u ovom uputstvu</w:t>
      </w:r>
      <w:r w:rsidR="00C269D7" w:rsidRPr="00840933">
        <w:rPr>
          <w:rFonts w:eastAsia="Calibri"/>
          <w:spacing w:val="-4"/>
          <w:sz w:val="22"/>
          <w:szCs w:val="22"/>
          <w:lang w:val="sr-Latn-ME"/>
        </w:rPr>
        <w:t>.</w:t>
      </w:r>
      <w:r w:rsidR="007C6028" w:rsidRPr="0084093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8C718F3" w14:textId="77777777" w:rsidR="007C6028" w:rsidRPr="00840933" w:rsidRDefault="007C6028" w:rsidP="00036E02">
      <w:pPr>
        <w:pStyle w:val="NoSpacing"/>
        <w:jc w:val="both"/>
        <w:rPr>
          <w:rFonts w:eastAsia="Calibri"/>
          <w:sz w:val="22"/>
          <w:szCs w:val="22"/>
          <w:lang w:val="sr-Latn-ME"/>
        </w:rPr>
      </w:pPr>
    </w:p>
    <w:p w14:paraId="4914F1A0" w14:textId="77777777" w:rsidR="007C6028" w:rsidRPr="00840933" w:rsidRDefault="007C6028" w:rsidP="00036E02">
      <w:pPr>
        <w:jc w:val="both"/>
        <w:rPr>
          <w:noProof w:val="0"/>
          <w:sz w:val="22"/>
          <w:szCs w:val="22"/>
          <w:lang w:val="sr-Latn-ME"/>
        </w:rPr>
      </w:pPr>
      <w:r w:rsidRPr="00840933">
        <w:rPr>
          <w:noProof w:val="0"/>
          <w:sz w:val="22"/>
          <w:szCs w:val="22"/>
          <w:lang w:val="sr-Latn-ME"/>
        </w:rPr>
        <w:t xml:space="preserve">Institut za ljekove i medicinska sredstva </w:t>
      </w:r>
    </w:p>
    <w:p w14:paraId="43866EAD" w14:textId="77777777" w:rsidR="007C6028" w:rsidRPr="00840933" w:rsidRDefault="007C6028" w:rsidP="00036E02">
      <w:pPr>
        <w:jc w:val="both"/>
        <w:rPr>
          <w:noProof w:val="0"/>
          <w:sz w:val="22"/>
          <w:szCs w:val="22"/>
          <w:lang w:val="sr-Latn-ME"/>
        </w:rPr>
      </w:pPr>
      <w:r w:rsidRPr="00840933">
        <w:rPr>
          <w:noProof w:val="0"/>
          <w:sz w:val="22"/>
          <w:szCs w:val="22"/>
          <w:lang w:val="sr-Latn-ME"/>
        </w:rPr>
        <w:t xml:space="preserve">Odjeljenje za </w:t>
      </w:r>
      <w:proofErr w:type="spellStart"/>
      <w:r w:rsidRPr="00840933">
        <w:rPr>
          <w:noProof w:val="0"/>
          <w:sz w:val="22"/>
          <w:szCs w:val="22"/>
          <w:lang w:val="sr-Latn-ME"/>
        </w:rPr>
        <w:t>farmakovigilancu</w:t>
      </w:r>
      <w:proofErr w:type="spellEnd"/>
    </w:p>
    <w:p w14:paraId="1750BDBD" w14:textId="77777777" w:rsidR="007C6028" w:rsidRPr="00840933" w:rsidRDefault="007C6028" w:rsidP="00036E02">
      <w:pPr>
        <w:jc w:val="both"/>
        <w:rPr>
          <w:noProof w:val="0"/>
          <w:sz w:val="22"/>
          <w:szCs w:val="22"/>
          <w:lang w:val="sr-Latn-ME"/>
        </w:rPr>
      </w:pPr>
      <w:r w:rsidRPr="00840933">
        <w:rPr>
          <w:noProof w:val="0"/>
          <w:sz w:val="22"/>
          <w:szCs w:val="22"/>
          <w:lang w:val="sr-Latn-ME"/>
        </w:rPr>
        <w:t>Bulevar Ivana Crnojevića 64a, 81000 Podgorica</w:t>
      </w:r>
    </w:p>
    <w:p w14:paraId="0F8BBBCD" w14:textId="77777777" w:rsidR="007C6028" w:rsidRPr="00840933" w:rsidRDefault="007C6028" w:rsidP="00036E02">
      <w:pPr>
        <w:jc w:val="both"/>
        <w:rPr>
          <w:noProof w:val="0"/>
          <w:sz w:val="22"/>
          <w:szCs w:val="22"/>
          <w:lang w:val="sr-Latn-ME"/>
        </w:rPr>
      </w:pPr>
    </w:p>
    <w:p w14:paraId="7EB06D87" w14:textId="77777777" w:rsidR="007C6028" w:rsidRPr="00840933" w:rsidRDefault="007C6028" w:rsidP="00036E02">
      <w:pPr>
        <w:jc w:val="both"/>
        <w:rPr>
          <w:noProof w:val="0"/>
          <w:sz w:val="22"/>
          <w:szCs w:val="22"/>
          <w:lang w:val="sr-Latn-ME"/>
        </w:rPr>
      </w:pPr>
      <w:r w:rsidRPr="00840933">
        <w:rPr>
          <w:noProof w:val="0"/>
          <w:sz w:val="22"/>
          <w:szCs w:val="22"/>
          <w:lang w:val="sr-Latn-ME"/>
        </w:rPr>
        <w:t>tel: +382 (0) 20 310 280</w:t>
      </w:r>
    </w:p>
    <w:p w14:paraId="5166CDE0" w14:textId="77777777" w:rsidR="007C6028" w:rsidRPr="00840933" w:rsidRDefault="007C6028" w:rsidP="00036E02">
      <w:pPr>
        <w:jc w:val="both"/>
        <w:rPr>
          <w:noProof w:val="0"/>
          <w:sz w:val="22"/>
          <w:szCs w:val="22"/>
          <w:lang w:val="sr-Latn-ME"/>
        </w:rPr>
      </w:pPr>
      <w:proofErr w:type="spellStart"/>
      <w:r w:rsidRPr="00840933">
        <w:rPr>
          <w:noProof w:val="0"/>
          <w:sz w:val="22"/>
          <w:szCs w:val="22"/>
          <w:lang w:val="sr-Latn-ME"/>
        </w:rPr>
        <w:t>fax</w:t>
      </w:r>
      <w:proofErr w:type="spellEnd"/>
      <w:r w:rsidRPr="00840933">
        <w:rPr>
          <w:noProof w:val="0"/>
          <w:sz w:val="22"/>
          <w:szCs w:val="22"/>
          <w:lang w:val="sr-Latn-ME"/>
        </w:rPr>
        <w:t>: +382 (0) 20 310 581</w:t>
      </w:r>
    </w:p>
    <w:p w14:paraId="6FF4F1B3" w14:textId="77777777" w:rsidR="007C6028" w:rsidRPr="00840933" w:rsidRDefault="00C52B87" w:rsidP="00036E02">
      <w:pPr>
        <w:jc w:val="both"/>
        <w:rPr>
          <w:noProof w:val="0"/>
          <w:sz w:val="22"/>
          <w:szCs w:val="22"/>
          <w:lang w:val="sr-Latn-ME"/>
        </w:rPr>
      </w:pPr>
      <w:hyperlink r:id="rId8" w:history="1">
        <w:r w:rsidR="00510F22" w:rsidRPr="00840933">
          <w:rPr>
            <w:rStyle w:val="Hyperlink"/>
            <w:noProof w:val="0"/>
            <w:sz w:val="22"/>
            <w:szCs w:val="22"/>
            <w:lang w:val="sr-Latn-ME"/>
          </w:rPr>
          <w:t>www.cinmed.me</w:t>
        </w:r>
      </w:hyperlink>
      <w:r w:rsidR="00510F22" w:rsidRPr="00840933">
        <w:rPr>
          <w:noProof w:val="0"/>
          <w:sz w:val="22"/>
          <w:szCs w:val="22"/>
          <w:lang w:val="sr-Latn-ME"/>
        </w:rPr>
        <w:t xml:space="preserve"> </w:t>
      </w:r>
    </w:p>
    <w:p w14:paraId="22E94C60" w14:textId="77777777" w:rsidR="007C6028" w:rsidRPr="00840933" w:rsidRDefault="00C52B87" w:rsidP="00036E02">
      <w:pPr>
        <w:jc w:val="both"/>
        <w:rPr>
          <w:noProof w:val="0"/>
          <w:sz w:val="22"/>
          <w:szCs w:val="22"/>
          <w:lang w:val="sr-Latn-ME"/>
        </w:rPr>
      </w:pPr>
      <w:hyperlink r:id="rId9" w:history="1">
        <w:r w:rsidR="00510F22" w:rsidRPr="00840933">
          <w:rPr>
            <w:rStyle w:val="Hyperlink"/>
            <w:noProof w:val="0"/>
            <w:sz w:val="22"/>
            <w:szCs w:val="22"/>
            <w:lang w:val="sr-Latn-ME"/>
          </w:rPr>
          <w:t>nezeljenadejstva@cinmed.me</w:t>
        </w:r>
      </w:hyperlink>
      <w:r w:rsidR="00510F22" w:rsidRPr="00840933">
        <w:rPr>
          <w:noProof w:val="0"/>
          <w:sz w:val="22"/>
          <w:szCs w:val="22"/>
          <w:lang w:val="sr-Latn-ME"/>
        </w:rPr>
        <w:t xml:space="preserve"> </w:t>
      </w:r>
    </w:p>
    <w:p w14:paraId="6B23CB86" w14:textId="77777777" w:rsidR="00396B66" w:rsidRPr="00840933" w:rsidRDefault="007C6028" w:rsidP="00036E02">
      <w:pPr>
        <w:jc w:val="both"/>
        <w:rPr>
          <w:noProof w:val="0"/>
          <w:sz w:val="22"/>
          <w:szCs w:val="22"/>
          <w:lang w:val="sr-Latn-ME"/>
        </w:rPr>
      </w:pPr>
      <w:r w:rsidRPr="00840933">
        <w:rPr>
          <w:noProof w:val="0"/>
          <w:sz w:val="22"/>
          <w:szCs w:val="22"/>
          <w:lang w:val="sr-Latn-ME"/>
        </w:rPr>
        <w:t>putem IS zdravstvene zaštite</w:t>
      </w:r>
    </w:p>
    <w:p w14:paraId="5743CCEA" w14:textId="77777777" w:rsidR="0082338C" w:rsidRPr="00840933" w:rsidRDefault="0082338C" w:rsidP="00036E02">
      <w:pPr>
        <w:jc w:val="both"/>
        <w:rPr>
          <w:noProof w:val="0"/>
          <w:sz w:val="22"/>
          <w:szCs w:val="22"/>
          <w:lang w:val="sr-Latn-ME"/>
        </w:rPr>
      </w:pPr>
      <w:r w:rsidRPr="00840933">
        <w:rPr>
          <w:noProof w:val="0"/>
          <w:sz w:val="22"/>
          <w:szCs w:val="22"/>
          <w:lang w:val="sr-Latn-ME"/>
        </w:rPr>
        <w:t xml:space="preserve">QR kod za </w:t>
      </w:r>
      <w:proofErr w:type="spellStart"/>
      <w:r w:rsidRPr="00840933">
        <w:rPr>
          <w:noProof w:val="0"/>
          <w:sz w:val="22"/>
          <w:szCs w:val="22"/>
          <w:lang w:val="sr-Latn-ME"/>
        </w:rPr>
        <w:t>online</w:t>
      </w:r>
      <w:proofErr w:type="spellEnd"/>
      <w:r w:rsidRPr="00840933">
        <w:rPr>
          <w:noProof w:val="0"/>
          <w:sz w:val="22"/>
          <w:szCs w:val="22"/>
          <w:lang w:val="sr-Latn-ME"/>
        </w:rPr>
        <w:t xml:space="preserve"> prijavu</w:t>
      </w:r>
      <w:r w:rsidR="0014423E" w:rsidRPr="00840933">
        <w:rPr>
          <w:noProof w:val="0"/>
          <w:sz w:val="22"/>
          <w:szCs w:val="22"/>
          <w:lang w:val="sr-Latn-ME"/>
        </w:rPr>
        <w:t xml:space="preserve"> sumnje na neželjeno dejstvo lijeka</w:t>
      </w:r>
      <w:r w:rsidRPr="00840933">
        <w:rPr>
          <w:noProof w:val="0"/>
          <w:sz w:val="22"/>
          <w:szCs w:val="22"/>
          <w:lang w:val="sr-Latn-ME"/>
        </w:rPr>
        <w:t>:</w:t>
      </w:r>
    </w:p>
    <w:p w14:paraId="5F1902F3" w14:textId="77777777" w:rsidR="0082338C" w:rsidRPr="00840933" w:rsidRDefault="0082338C" w:rsidP="00036E02">
      <w:pPr>
        <w:jc w:val="both"/>
        <w:rPr>
          <w:noProof w:val="0"/>
          <w:sz w:val="22"/>
          <w:szCs w:val="22"/>
          <w:lang w:val="sr-Latn-ME"/>
        </w:rPr>
      </w:pPr>
    </w:p>
    <w:p w14:paraId="5D930B3A" w14:textId="4B01F444" w:rsidR="0082338C" w:rsidRPr="00840933" w:rsidRDefault="005D6860" w:rsidP="00036E02">
      <w:pPr>
        <w:rPr>
          <w:noProof w:val="0"/>
          <w:sz w:val="22"/>
          <w:szCs w:val="22"/>
          <w:lang w:val="sr-Latn-ME"/>
        </w:rPr>
      </w:pPr>
      <w:r w:rsidRPr="00840933">
        <w:rPr>
          <w:b/>
          <w:bCs/>
          <w:noProof w:val="0"/>
          <w:sz w:val="22"/>
          <w:szCs w:val="22"/>
          <w:lang w:val="sr-Latn-ME"/>
        </w:rPr>
        <w:drawing>
          <wp:inline distT="0" distB="0" distL="0" distR="0" wp14:anchorId="2029A036" wp14:editId="3CA30B1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D229FF0" w14:textId="4FC58AA6" w:rsidR="00662339" w:rsidRPr="00840933" w:rsidRDefault="00662339" w:rsidP="00036E02">
      <w:pPr>
        <w:rPr>
          <w:noProof w:val="0"/>
          <w:sz w:val="22"/>
          <w:szCs w:val="22"/>
          <w:lang w:val="sr-Latn-ME"/>
        </w:rPr>
      </w:pPr>
    </w:p>
    <w:p w14:paraId="6864D5D9" w14:textId="77777777" w:rsidR="00B57BC7" w:rsidRPr="00840933" w:rsidRDefault="00B57BC7" w:rsidP="00036E02">
      <w:pPr>
        <w:rPr>
          <w:noProof w:val="0"/>
          <w:sz w:val="22"/>
          <w:szCs w:val="22"/>
          <w:lang w:val="sr-Latn-ME"/>
        </w:rPr>
      </w:pPr>
    </w:p>
    <w:p w14:paraId="645E9B4B" w14:textId="3B2C8C5E" w:rsidR="00A32113" w:rsidRPr="00840933" w:rsidRDefault="00A32113" w:rsidP="00036E02">
      <w:pPr>
        <w:tabs>
          <w:tab w:val="left" w:pos="540"/>
          <w:tab w:val="left" w:pos="569"/>
        </w:tabs>
        <w:rPr>
          <w:b/>
          <w:bCs/>
          <w:noProof w:val="0"/>
          <w:sz w:val="22"/>
          <w:szCs w:val="22"/>
          <w:lang w:val="sr-Latn-ME"/>
        </w:rPr>
      </w:pPr>
      <w:r w:rsidRPr="00840933">
        <w:rPr>
          <w:b/>
          <w:bCs/>
          <w:noProof w:val="0"/>
          <w:sz w:val="22"/>
          <w:szCs w:val="22"/>
          <w:lang w:val="sr-Latn-ME"/>
        </w:rPr>
        <w:t xml:space="preserve">5. </w:t>
      </w:r>
      <w:r w:rsidR="00291DAD" w:rsidRPr="00840933">
        <w:rPr>
          <w:b/>
          <w:bCs/>
          <w:noProof w:val="0"/>
          <w:sz w:val="22"/>
          <w:szCs w:val="22"/>
          <w:lang w:val="sr-Latn-ME"/>
        </w:rPr>
        <w:tab/>
      </w:r>
      <w:r w:rsidRPr="00840933">
        <w:rPr>
          <w:b/>
          <w:bCs/>
          <w:noProof w:val="0"/>
          <w:sz w:val="22"/>
          <w:szCs w:val="22"/>
          <w:lang w:val="sr-Latn-ME"/>
        </w:rPr>
        <w:t xml:space="preserve">KAKO ČUVATI LIJEK </w:t>
      </w:r>
      <w:r w:rsidR="00DF46DF" w:rsidRPr="00840933">
        <w:rPr>
          <w:b/>
          <w:bCs/>
          <w:noProof w:val="0"/>
          <w:sz w:val="22"/>
          <w:szCs w:val="22"/>
          <w:lang w:val="sr-Latn-ME"/>
        </w:rPr>
        <w:t>REAGILA</w:t>
      </w:r>
    </w:p>
    <w:p w14:paraId="1C7875AC" w14:textId="77777777" w:rsidR="00445D8F" w:rsidRPr="00840933" w:rsidRDefault="00445D8F" w:rsidP="00036E02">
      <w:pPr>
        <w:rPr>
          <w:noProof w:val="0"/>
          <w:sz w:val="22"/>
          <w:szCs w:val="22"/>
          <w:lang w:val="sr-Latn-ME"/>
        </w:rPr>
      </w:pPr>
    </w:p>
    <w:p w14:paraId="6C563F53" w14:textId="77777777" w:rsidR="00DF46DF" w:rsidRPr="00840933" w:rsidRDefault="00DF46DF" w:rsidP="00036E02">
      <w:pPr>
        <w:numPr>
          <w:ilvl w:val="12"/>
          <w:numId w:val="0"/>
        </w:numPr>
        <w:tabs>
          <w:tab w:val="left" w:pos="720"/>
        </w:tabs>
        <w:ind w:right="-2"/>
        <w:jc w:val="both"/>
        <w:rPr>
          <w:rFonts w:eastAsiaTheme="minorHAnsi"/>
          <w:noProof w:val="0"/>
          <w:sz w:val="22"/>
          <w:szCs w:val="22"/>
          <w:lang w:val="sr-Latn-ME"/>
        </w:rPr>
      </w:pPr>
      <w:r w:rsidRPr="00840933">
        <w:rPr>
          <w:rFonts w:eastAsiaTheme="minorHAnsi"/>
          <w:noProof w:val="0"/>
          <w:sz w:val="22"/>
          <w:szCs w:val="22"/>
          <w:lang w:val="sr-Latn-ME"/>
        </w:rPr>
        <w:t>Lijek čuvajte van pogleda i domašaja djece.</w:t>
      </w:r>
    </w:p>
    <w:p w14:paraId="43C8389B" w14:textId="77777777" w:rsidR="00DF46DF" w:rsidRPr="00840933" w:rsidRDefault="00DF46DF" w:rsidP="00036E02">
      <w:pPr>
        <w:jc w:val="both"/>
        <w:rPr>
          <w:rFonts w:eastAsiaTheme="minorHAnsi"/>
          <w:noProof w:val="0"/>
          <w:sz w:val="22"/>
          <w:szCs w:val="22"/>
          <w:lang w:val="sr-Latn-ME"/>
        </w:rPr>
      </w:pPr>
    </w:p>
    <w:p w14:paraId="73306A0C" w14:textId="00326055" w:rsidR="00DF46DF" w:rsidRPr="00840933" w:rsidRDefault="00DF46DF" w:rsidP="00036E02">
      <w:pPr>
        <w:numPr>
          <w:ilvl w:val="12"/>
          <w:numId w:val="0"/>
        </w:numPr>
        <w:tabs>
          <w:tab w:val="left" w:pos="720"/>
        </w:tabs>
        <w:ind w:right="-2"/>
        <w:jc w:val="both"/>
        <w:rPr>
          <w:rFonts w:eastAsiaTheme="minorHAnsi"/>
          <w:noProof w:val="0"/>
          <w:sz w:val="22"/>
          <w:szCs w:val="22"/>
          <w:lang w:val="sr-Latn-ME"/>
        </w:rPr>
      </w:pPr>
      <w:r w:rsidRPr="00840933">
        <w:rPr>
          <w:rFonts w:eastAsiaTheme="minorHAnsi"/>
          <w:noProof w:val="0"/>
          <w:sz w:val="22"/>
          <w:szCs w:val="22"/>
          <w:lang w:val="sr-Latn-ME"/>
        </w:rPr>
        <w:t>Ovaj lijek se ne smije upotrijebiti nakon isteka roka upotrebe navedenog na kutiji. Rok upotrebe odnosi se na posl</w:t>
      </w:r>
      <w:r w:rsidR="00856252" w:rsidRPr="00840933">
        <w:rPr>
          <w:rFonts w:eastAsiaTheme="minorHAnsi"/>
          <w:noProof w:val="0"/>
          <w:sz w:val="22"/>
          <w:szCs w:val="22"/>
          <w:lang w:val="sr-Latn-ME"/>
        </w:rPr>
        <w:t>j</w:t>
      </w:r>
      <w:r w:rsidRPr="00840933">
        <w:rPr>
          <w:rFonts w:eastAsiaTheme="minorHAnsi"/>
          <w:noProof w:val="0"/>
          <w:sz w:val="22"/>
          <w:szCs w:val="22"/>
          <w:lang w:val="sr-Latn-ME"/>
        </w:rPr>
        <w:t>ednji dan navedenog mjeseca.</w:t>
      </w:r>
    </w:p>
    <w:p w14:paraId="2361431A" w14:textId="77777777" w:rsidR="00DF46DF" w:rsidRPr="00840933" w:rsidRDefault="00DF46DF" w:rsidP="00036E02">
      <w:pPr>
        <w:numPr>
          <w:ilvl w:val="12"/>
          <w:numId w:val="0"/>
        </w:numPr>
        <w:tabs>
          <w:tab w:val="left" w:pos="720"/>
        </w:tabs>
        <w:ind w:right="-2"/>
        <w:jc w:val="both"/>
        <w:rPr>
          <w:rFonts w:eastAsiaTheme="minorHAnsi"/>
          <w:noProof w:val="0"/>
          <w:sz w:val="22"/>
          <w:szCs w:val="22"/>
          <w:lang w:val="sr-Latn-ME"/>
        </w:rPr>
      </w:pPr>
    </w:p>
    <w:p w14:paraId="6557EFEB" w14:textId="77777777"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Čuvati </w:t>
      </w:r>
      <w:proofErr w:type="spellStart"/>
      <w:r w:rsidRPr="00840933">
        <w:rPr>
          <w:rFonts w:eastAsiaTheme="minorHAnsi"/>
          <w:noProof w:val="0"/>
          <w:sz w:val="22"/>
          <w:szCs w:val="22"/>
          <w:lang w:val="sr-Latn-ME"/>
        </w:rPr>
        <w:t>blister</w:t>
      </w:r>
      <w:proofErr w:type="spellEnd"/>
      <w:r w:rsidRPr="00840933">
        <w:rPr>
          <w:rFonts w:eastAsiaTheme="minorHAnsi"/>
          <w:noProof w:val="0"/>
          <w:sz w:val="22"/>
          <w:szCs w:val="22"/>
          <w:lang w:val="sr-Latn-ME"/>
        </w:rPr>
        <w:t xml:space="preserve"> u spoljašnjem pakovanju radi zaštite od svjetlosti.</w:t>
      </w:r>
    </w:p>
    <w:p w14:paraId="799C0267" w14:textId="77777777"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Ovaj lijek ne zahtijeva posebne temperaturne uslove čuvanja.</w:t>
      </w:r>
    </w:p>
    <w:p w14:paraId="7115292B" w14:textId="77777777" w:rsidR="00DF46DF" w:rsidRPr="00840933" w:rsidRDefault="00DF46DF" w:rsidP="00036E02">
      <w:pPr>
        <w:jc w:val="both"/>
        <w:rPr>
          <w:rFonts w:eastAsiaTheme="minorHAnsi"/>
          <w:b/>
          <w:bCs/>
          <w:noProof w:val="0"/>
          <w:sz w:val="22"/>
          <w:szCs w:val="22"/>
          <w:lang w:val="sr-Latn-ME"/>
        </w:rPr>
      </w:pPr>
    </w:p>
    <w:p w14:paraId="53D94B49" w14:textId="77777777" w:rsidR="00DF46DF" w:rsidRPr="00840933" w:rsidRDefault="00DF46DF" w:rsidP="00036E02">
      <w:pPr>
        <w:jc w:val="both"/>
        <w:rPr>
          <w:rFonts w:eastAsiaTheme="minorHAnsi"/>
          <w:noProof w:val="0"/>
          <w:sz w:val="22"/>
          <w:szCs w:val="22"/>
          <w:lang w:val="sr-Latn-ME" w:eastAsia="hr-HR"/>
        </w:rPr>
      </w:pPr>
      <w:r w:rsidRPr="00840933">
        <w:rPr>
          <w:rFonts w:eastAsiaTheme="minorHAnsi"/>
          <w:noProof w:val="0"/>
          <w:sz w:val="22"/>
          <w:szCs w:val="22"/>
          <w:lang w:val="sr-Latn-ME" w:eastAsia="hr-HR"/>
        </w:rPr>
        <w:t>Ljekove ne treba bacati u kanalizaciju, niti kućni otpad. Ove mjere pomažu očuvanju životne sredine.</w:t>
      </w:r>
    </w:p>
    <w:p w14:paraId="522A0251" w14:textId="77777777" w:rsidR="00DF46DF" w:rsidRPr="00840933" w:rsidRDefault="00DF46DF" w:rsidP="00036E02">
      <w:pPr>
        <w:jc w:val="both"/>
        <w:rPr>
          <w:rFonts w:eastAsiaTheme="minorHAnsi"/>
          <w:b/>
          <w:bCs/>
          <w:noProof w:val="0"/>
          <w:sz w:val="22"/>
          <w:szCs w:val="22"/>
          <w:lang w:val="sr-Latn-ME" w:eastAsia="hr-HR"/>
        </w:rPr>
      </w:pPr>
      <w:proofErr w:type="spellStart"/>
      <w:r w:rsidRPr="00840933">
        <w:rPr>
          <w:rFonts w:eastAsiaTheme="minorHAnsi"/>
          <w:noProof w:val="0"/>
          <w:sz w:val="22"/>
          <w:szCs w:val="22"/>
          <w:lang w:val="sr-Latn-ME" w:eastAsia="hr-HR"/>
        </w:rPr>
        <w:t>Neupotrijebljeni</w:t>
      </w:r>
      <w:proofErr w:type="spellEnd"/>
      <w:r w:rsidRPr="00840933">
        <w:rPr>
          <w:rFonts w:eastAsiaTheme="minorHAnsi"/>
          <w:noProof w:val="0"/>
          <w:sz w:val="22"/>
          <w:szCs w:val="22"/>
          <w:lang w:val="sr-Latn-ME" w:eastAsia="hr-HR"/>
        </w:rPr>
        <w:t xml:space="preserve"> lijek se uništava u skladu sa važećim propisima.</w:t>
      </w:r>
    </w:p>
    <w:p w14:paraId="650DD74A" w14:textId="1C3EB799" w:rsidR="00396B66" w:rsidRPr="00840933" w:rsidRDefault="00396B66" w:rsidP="00036E02">
      <w:pPr>
        <w:rPr>
          <w:bCs/>
          <w:noProof w:val="0"/>
          <w:sz w:val="22"/>
          <w:szCs w:val="22"/>
          <w:lang w:val="sr-Latn-ME"/>
        </w:rPr>
      </w:pPr>
    </w:p>
    <w:p w14:paraId="0AE8BD98" w14:textId="77777777" w:rsidR="00B57BC7" w:rsidRPr="00840933" w:rsidRDefault="00B57BC7" w:rsidP="00036E02">
      <w:pPr>
        <w:rPr>
          <w:bCs/>
          <w:noProof w:val="0"/>
          <w:sz w:val="22"/>
          <w:szCs w:val="22"/>
          <w:lang w:val="sr-Latn-ME"/>
        </w:rPr>
      </w:pPr>
    </w:p>
    <w:p w14:paraId="5F091E14" w14:textId="77777777" w:rsidR="00A32113" w:rsidRPr="00840933" w:rsidRDefault="00A32113" w:rsidP="00036E02">
      <w:pPr>
        <w:tabs>
          <w:tab w:val="left" w:pos="540"/>
          <w:tab w:val="left" w:pos="569"/>
        </w:tabs>
        <w:rPr>
          <w:b/>
          <w:bCs/>
          <w:noProof w:val="0"/>
          <w:sz w:val="22"/>
          <w:szCs w:val="22"/>
          <w:lang w:val="sr-Latn-ME"/>
        </w:rPr>
      </w:pPr>
      <w:r w:rsidRPr="00840933">
        <w:rPr>
          <w:b/>
          <w:bCs/>
          <w:noProof w:val="0"/>
          <w:sz w:val="22"/>
          <w:szCs w:val="22"/>
          <w:lang w:val="sr-Latn-ME"/>
        </w:rPr>
        <w:t xml:space="preserve">6. </w:t>
      </w:r>
      <w:r w:rsidR="00291DAD" w:rsidRPr="00840933">
        <w:rPr>
          <w:b/>
          <w:bCs/>
          <w:noProof w:val="0"/>
          <w:sz w:val="22"/>
          <w:szCs w:val="22"/>
          <w:lang w:val="sr-Latn-ME"/>
        </w:rPr>
        <w:tab/>
      </w:r>
      <w:r w:rsidR="00326EEC" w:rsidRPr="00840933">
        <w:rPr>
          <w:b/>
          <w:bCs/>
          <w:noProof w:val="0"/>
          <w:sz w:val="22"/>
          <w:szCs w:val="22"/>
          <w:lang w:val="sr-Latn-ME"/>
        </w:rPr>
        <w:t xml:space="preserve">SADRŽAJ PAKOVANJA I </w:t>
      </w:r>
      <w:r w:rsidRPr="00840933">
        <w:rPr>
          <w:b/>
          <w:bCs/>
          <w:noProof w:val="0"/>
          <w:sz w:val="22"/>
          <w:szCs w:val="22"/>
          <w:lang w:val="sr-Latn-ME"/>
        </w:rPr>
        <w:t>DODATNE INFORMACIJE</w:t>
      </w:r>
      <w:r w:rsidR="00E06040" w:rsidRPr="00840933">
        <w:rPr>
          <w:b/>
          <w:bCs/>
          <w:noProof w:val="0"/>
          <w:sz w:val="22"/>
          <w:szCs w:val="22"/>
          <w:lang w:val="sr-Latn-ME"/>
        </w:rPr>
        <w:t xml:space="preserve"> </w:t>
      </w:r>
    </w:p>
    <w:p w14:paraId="7BD3CA31" w14:textId="77777777" w:rsidR="00445D8F" w:rsidRPr="00840933" w:rsidRDefault="00445D8F" w:rsidP="00036E02">
      <w:pPr>
        <w:rPr>
          <w:noProof w:val="0"/>
          <w:sz w:val="22"/>
          <w:szCs w:val="22"/>
          <w:lang w:val="sr-Latn-ME"/>
        </w:rPr>
      </w:pPr>
    </w:p>
    <w:p w14:paraId="30856D2B" w14:textId="77777777" w:rsidR="00DF46DF" w:rsidRPr="00840933" w:rsidRDefault="00DF46DF" w:rsidP="00036E02">
      <w:pPr>
        <w:jc w:val="both"/>
        <w:rPr>
          <w:rFonts w:eastAsiaTheme="minorHAnsi"/>
          <w:b/>
          <w:noProof w:val="0"/>
          <w:sz w:val="22"/>
          <w:szCs w:val="22"/>
          <w:lang w:val="sr-Latn-ME"/>
        </w:rPr>
      </w:pPr>
      <w:r w:rsidRPr="00840933">
        <w:rPr>
          <w:rFonts w:eastAsiaTheme="minorHAnsi"/>
          <w:b/>
          <w:bCs/>
          <w:noProof w:val="0"/>
          <w:sz w:val="22"/>
          <w:szCs w:val="22"/>
          <w:lang w:val="sr-Latn-ME"/>
        </w:rPr>
        <w:t xml:space="preserve">Šta sadrži lijek </w:t>
      </w:r>
      <w:proofErr w:type="spellStart"/>
      <w:r w:rsidRPr="00840933">
        <w:rPr>
          <w:rFonts w:eastAsiaTheme="minorHAnsi"/>
          <w:b/>
          <w:bCs/>
          <w:noProof w:val="0"/>
          <w:sz w:val="22"/>
          <w:szCs w:val="22"/>
          <w:lang w:val="sr-Latn-ME"/>
        </w:rPr>
        <w:t>Reagila</w:t>
      </w:r>
      <w:proofErr w:type="spellEnd"/>
    </w:p>
    <w:p w14:paraId="3A929F25" w14:textId="69A61F11" w:rsidR="00DF46DF" w:rsidRPr="00840933" w:rsidRDefault="00DF46DF" w:rsidP="001C311B">
      <w:pPr>
        <w:pStyle w:val="ListParagraph"/>
        <w:keepNext/>
        <w:numPr>
          <w:ilvl w:val="0"/>
          <w:numId w:val="39"/>
        </w:numPr>
        <w:tabs>
          <w:tab w:val="left" w:pos="720"/>
        </w:tabs>
        <w:ind w:right="-2"/>
        <w:jc w:val="both"/>
        <w:rPr>
          <w:rFonts w:eastAsiaTheme="minorHAnsi"/>
          <w:i/>
          <w:noProof w:val="0"/>
          <w:sz w:val="22"/>
          <w:szCs w:val="22"/>
          <w:lang w:val="sr-Latn-ME"/>
        </w:rPr>
      </w:pPr>
      <w:r w:rsidRPr="00840933">
        <w:rPr>
          <w:rFonts w:eastAsiaTheme="minorHAnsi"/>
          <w:noProof w:val="0"/>
          <w:sz w:val="22"/>
          <w:szCs w:val="22"/>
          <w:lang w:val="sr-Latn-ME"/>
        </w:rPr>
        <w:t xml:space="preserve">Aktivna supstanca je </w:t>
      </w:r>
      <w:proofErr w:type="spellStart"/>
      <w:r w:rsidRPr="00840933">
        <w:rPr>
          <w:rFonts w:eastAsiaTheme="minorHAnsi"/>
          <w:noProof w:val="0"/>
          <w:sz w:val="22"/>
          <w:szCs w:val="22"/>
          <w:lang w:val="sr-Latn-ME"/>
        </w:rPr>
        <w:t>kariprazin</w:t>
      </w:r>
      <w:proofErr w:type="spellEnd"/>
      <w:r w:rsidRPr="00840933">
        <w:rPr>
          <w:rFonts w:eastAsiaTheme="minorHAnsi"/>
          <w:noProof w:val="0"/>
          <w:sz w:val="22"/>
          <w:szCs w:val="22"/>
          <w:lang w:val="sr-Latn-ME"/>
        </w:rPr>
        <w:t>.</w:t>
      </w:r>
    </w:p>
    <w:p w14:paraId="72A73CA3" w14:textId="77777777" w:rsidR="00856252" w:rsidRPr="00840933" w:rsidRDefault="00856252" w:rsidP="001C311B">
      <w:pPr>
        <w:pStyle w:val="ListParagraph"/>
        <w:keepNext/>
        <w:tabs>
          <w:tab w:val="left" w:pos="720"/>
        </w:tabs>
        <w:ind w:right="-2"/>
        <w:jc w:val="both"/>
        <w:rPr>
          <w:rFonts w:eastAsiaTheme="minorHAnsi"/>
          <w:i/>
          <w:noProof w:val="0"/>
          <w:sz w:val="22"/>
          <w:szCs w:val="22"/>
          <w:lang w:val="sr-Latn-ME"/>
        </w:rPr>
      </w:pPr>
    </w:p>
    <w:p w14:paraId="6934DA82" w14:textId="2502C02B" w:rsidR="00856252" w:rsidRPr="00840933" w:rsidRDefault="00DF46DF" w:rsidP="00036E02">
      <w:pPr>
        <w:keepNext/>
        <w:tabs>
          <w:tab w:val="left" w:pos="720"/>
        </w:tabs>
        <w:ind w:right="-2"/>
        <w:jc w:val="both"/>
        <w:rPr>
          <w:rFonts w:eastAsiaTheme="minorHAnsi"/>
          <w:noProof w:val="0"/>
          <w:sz w:val="22"/>
          <w:szCs w:val="22"/>
          <w:u w:val="single"/>
          <w:lang w:val="sr-Latn-ME"/>
        </w:rPr>
      </w:pPr>
      <w:proofErr w:type="spellStart"/>
      <w:r w:rsidRPr="00840933">
        <w:rPr>
          <w:rFonts w:eastAsiaTheme="minorHAnsi"/>
          <w:noProof w:val="0"/>
          <w:sz w:val="22"/>
          <w:szCs w:val="22"/>
          <w:u w:val="single"/>
          <w:lang w:val="sr-Latn-ME"/>
        </w:rPr>
        <w:t>Reagila</w:t>
      </w:r>
      <w:proofErr w:type="spellEnd"/>
      <w:r w:rsidRPr="00840933">
        <w:rPr>
          <w:rFonts w:eastAsiaTheme="minorHAnsi"/>
          <w:noProof w:val="0"/>
          <w:sz w:val="22"/>
          <w:szCs w:val="22"/>
          <w:u w:val="single"/>
          <w:lang w:val="sr-Latn-ME"/>
        </w:rPr>
        <w:t>, 1,5 mg</w:t>
      </w:r>
      <w:r w:rsidR="00856252" w:rsidRPr="00840933">
        <w:rPr>
          <w:rFonts w:eastAsiaTheme="minorHAnsi"/>
          <w:noProof w:val="0"/>
          <w:sz w:val="22"/>
          <w:szCs w:val="22"/>
          <w:u w:val="single"/>
          <w:lang w:val="sr-Latn-ME"/>
        </w:rPr>
        <w:t>, kapsula, tvrda</w:t>
      </w:r>
    </w:p>
    <w:p w14:paraId="25F0207D" w14:textId="24AD053B" w:rsidR="00DF46DF" w:rsidRPr="00840933" w:rsidRDefault="00DF46DF" w:rsidP="00036E02">
      <w:pPr>
        <w:keepNext/>
        <w:tabs>
          <w:tab w:val="left" w:pos="720"/>
        </w:tabs>
        <w:ind w:right="-2"/>
        <w:jc w:val="both"/>
        <w:rPr>
          <w:rFonts w:eastAsiaTheme="minorHAnsi"/>
          <w:noProof w:val="0"/>
          <w:sz w:val="22"/>
          <w:szCs w:val="22"/>
          <w:lang w:val="sr-Latn-ME"/>
        </w:rPr>
      </w:pPr>
      <w:r w:rsidRPr="00840933">
        <w:rPr>
          <w:rFonts w:eastAsiaTheme="minorHAnsi"/>
          <w:noProof w:val="0"/>
          <w:sz w:val="22"/>
          <w:szCs w:val="22"/>
          <w:lang w:val="sr-Latn-ME"/>
        </w:rPr>
        <w:t xml:space="preserve">Jedna kapsula, tvrda sadrži 1,5 mg </w:t>
      </w:r>
      <w:proofErr w:type="spellStart"/>
      <w:r w:rsidRPr="00840933">
        <w:rPr>
          <w:rFonts w:eastAsiaTheme="minorHAnsi"/>
          <w:noProof w:val="0"/>
          <w:sz w:val="22"/>
          <w:szCs w:val="22"/>
          <w:lang w:val="sr-Latn-ME"/>
        </w:rPr>
        <w:t>kariprazina</w:t>
      </w:r>
      <w:proofErr w:type="spellEnd"/>
      <w:r w:rsidRPr="00840933">
        <w:rPr>
          <w:rFonts w:eastAsiaTheme="minorHAnsi"/>
          <w:noProof w:val="0"/>
          <w:sz w:val="22"/>
          <w:szCs w:val="22"/>
          <w:lang w:val="sr-Latn-ME"/>
        </w:rPr>
        <w:t xml:space="preserve"> u obliku </w:t>
      </w:r>
      <w:proofErr w:type="spellStart"/>
      <w:r w:rsidRPr="00840933">
        <w:rPr>
          <w:rFonts w:eastAsiaTheme="minorHAnsi"/>
          <w:noProof w:val="0"/>
          <w:sz w:val="22"/>
          <w:szCs w:val="22"/>
          <w:lang w:val="sr-Latn-ME"/>
        </w:rPr>
        <w:t>kariprazin</w:t>
      </w:r>
      <w:proofErr w:type="spellEnd"/>
      <w:r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hidrohlorida</w:t>
      </w:r>
      <w:proofErr w:type="spellEnd"/>
      <w:r w:rsidRPr="00840933">
        <w:rPr>
          <w:rFonts w:eastAsiaTheme="minorHAnsi"/>
          <w:noProof w:val="0"/>
          <w:sz w:val="22"/>
          <w:szCs w:val="22"/>
          <w:lang w:val="sr-Latn-ME"/>
        </w:rPr>
        <w:t>.</w:t>
      </w:r>
    </w:p>
    <w:p w14:paraId="440F2DA4" w14:textId="77777777" w:rsidR="00856252" w:rsidRPr="00840933" w:rsidRDefault="00856252" w:rsidP="00036E02">
      <w:pPr>
        <w:keepNext/>
        <w:tabs>
          <w:tab w:val="left" w:pos="720"/>
        </w:tabs>
        <w:ind w:right="-2"/>
        <w:jc w:val="both"/>
        <w:rPr>
          <w:rFonts w:eastAsiaTheme="minorHAnsi"/>
          <w:i/>
          <w:noProof w:val="0"/>
          <w:sz w:val="22"/>
          <w:szCs w:val="22"/>
          <w:lang w:val="sr-Latn-ME"/>
        </w:rPr>
      </w:pPr>
    </w:p>
    <w:p w14:paraId="03C148CF" w14:textId="1CAE777C" w:rsidR="00856252" w:rsidRPr="00840933" w:rsidRDefault="00DF46DF" w:rsidP="00036E02">
      <w:pPr>
        <w:tabs>
          <w:tab w:val="left" w:pos="284"/>
        </w:tabs>
        <w:jc w:val="both"/>
        <w:rPr>
          <w:rFonts w:eastAsiaTheme="minorHAnsi"/>
          <w:noProof w:val="0"/>
          <w:sz w:val="22"/>
          <w:szCs w:val="22"/>
          <w:u w:val="single"/>
          <w:lang w:val="sr-Latn-ME"/>
        </w:rPr>
      </w:pPr>
      <w:proofErr w:type="spellStart"/>
      <w:r w:rsidRPr="00840933">
        <w:rPr>
          <w:rFonts w:eastAsiaTheme="minorHAnsi"/>
          <w:noProof w:val="0"/>
          <w:sz w:val="22"/>
          <w:szCs w:val="22"/>
          <w:u w:val="single"/>
          <w:lang w:val="sr-Latn-ME"/>
        </w:rPr>
        <w:t>Reagila</w:t>
      </w:r>
      <w:proofErr w:type="spellEnd"/>
      <w:r w:rsidRPr="00840933">
        <w:rPr>
          <w:rFonts w:eastAsiaTheme="minorHAnsi"/>
          <w:noProof w:val="0"/>
          <w:sz w:val="22"/>
          <w:szCs w:val="22"/>
          <w:u w:val="single"/>
          <w:lang w:val="sr-Latn-ME"/>
        </w:rPr>
        <w:t>, 3 mg</w:t>
      </w:r>
      <w:r w:rsidR="00856252" w:rsidRPr="00840933">
        <w:rPr>
          <w:rFonts w:eastAsiaTheme="minorHAnsi"/>
          <w:noProof w:val="0"/>
          <w:sz w:val="22"/>
          <w:szCs w:val="22"/>
          <w:u w:val="single"/>
          <w:lang w:val="sr-Latn-ME"/>
        </w:rPr>
        <w:t>, kapsula, tvrda</w:t>
      </w:r>
    </w:p>
    <w:p w14:paraId="081B3148" w14:textId="39A4F394"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Jedna kapsula, tvrda sadrži 3 mg </w:t>
      </w:r>
      <w:proofErr w:type="spellStart"/>
      <w:r w:rsidRPr="00840933">
        <w:rPr>
          <w:rFonts w:eastAsiaTheme="minorHAnsi"/>
          <w:noProof w:val="0"/>
          <w:sz w:val="22"/>
          <w:szCs w:val="22"/>
          <w:lang w:val="sr-Latn-ME"/>
        </w:rPr>
        <w:t>kariprazina</w:t>
      </w:r>
      <w:proofErr w:type="spellEnd"/>
      <w:r w:rsidRPr="00840933">
        <w:rPr>
          <w:rFonts w:eastAsiaTheme="minorHAnsi"/>
          <w:noProof w:val="0"/>
          <w:sz w:val="22"/>
          <w:szCs w:val="22"/>
          <w:lang w:val="sr-Latn-ME"/>
        </w:rPr>
        <w:t xml:space="preserve"> u obliku </w:t>
      </w:r>
      <w:proofErr w:type="spellStart"/>
      <w:r w:rsidRPr="00840933">
        <w:rPr>
          <w:rFonts w:eastAsiaTheme="minorHAnsi"/>
          <w:noProof w:val="0"/>
          <w:sz w:val="22"/>
          <w:szCs w:val="22"/>
          <w:lang w:val="sr-Latn-ME"/>
        </w:rPr>
        <w:t>kariprazin</w:t>
      </w:r>
      <w:proofErr w:type="spellEnd"/>
      <w:r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hidrohlorida</w:t>
      </w:r>
      <w:proofErr w:type="spellEnd"/>
      <w:r w:rsidRPr="00840933">
        <w:rPr>
          <w:rFonts w:eastAsiaTheme="minorHAnsi"/>
          <w:noProof w:val="0"/>
          <w:sz w:val="22"/>
          <w:szCs w:val="22"/>
          <w:lang w:val="sr-Latn-ME"/>
        </w:rPr>
        <w:t>.</w:t>
      </w:r>
    </w:p>
    <w:p w14:paraId="6FA5A6D4" w14:textId="77777777" w:rsidR="00856252" w:rsidRPr="00840933" w:rsidRDefault="00856252" w:rsidP="00036E02">
      <w:pPr>
        <w:tabs>
          <w:tab w:val="left" w:pos="284"/>
        </w:tabs>
        <w:jc w:val="both"/>
        <w:rPr>
          <w:rFonts w:eastAsiaTheme="minorHAnsi"/>
          <w:noProof w:val="0"/>
          <w:sz w:val="22"/>
          <w:szCs w:val="22"/>
          <w:lang w:val="sr-Latn-ME"/>
        </w:rPr>
      </w:pPr>
    </w:p>
    <w:p w14:paraId="6C570C8C" w14:textId="082159D9" w:rsidR="00856252" w:rsidRPr="00840933" w:rsidRDefault="00DF46DF" w:rsidP="00036E02">
      <w:pPr>
        <w:tabs>
          <w:tab w:val="left" w:pos="284"/>
        </w:tabs>
        <w:jc w:val="both"/>
        <w:rPr>
          <w:rFonts w:eastAsiaTheme="minorHAnsi"/>
          <w:noProof w:val="0"/>
          <w:sz w:val="22"/>
          <w:szCs w:val="22"/>
          <w:u w:val="single"/>
          <w:lang w:val="sr-Latn-ME"/>
        </w:rPr>
      </w:pPr>
      <w:proofErr w:type="spellStart"/>
      <w:r w:rsidRPr="00840933">
        <w:rPr>
          <w:rFonts w:eastAsiaTheme="minorHAnsi"/>
          <w:noProof w:val="0"/>
          <w:sz w:val="22"/>
          <w:szCs w:val="22"/>
          <w:u w:val="single"/>
          <w:lang w:val="sr-Latn-ME"/>
        </w:rPr>
        <w:t>Reagila</w:t>
      </w:r>
      <w:proofErr w:type="spellEnd"/>
      <w:r w:rsidRPr="00840933">
        <w:rPr>
          <w:rFonts w:eastAsiaTheme="minorHAnsi"/>
          <w:noProof w:val="0"/>
          <w:sz w:val="22"/>
          <w:szCs w:val="22"/>
          <w:u w:val="single"/>
          <w:lang w:val="sr-Latn-ME"/>
        </w:rPr>
        <w:t>, 4,5 mg</w:t>
      </w:r>
      <w:r w:rsidR="00856252" w:rsidRPr="00840933">
        <w:rPr>
          <w:rFonts w:eastAsiaTheme="minorHAnsi"/>
          <w:noProof w:val="0"/>
          <w:sz w:val="22"/>
          <w:szCs w:val="22"/>
          <w:u w:val="single"/>
          <w:lang w:val="sr-Latn-ME"/>
        </w:rPr>
        <w:t>, kapsula, tvrda</w:t>
      </w:r>
    </w:p>
    <w:p w14:paraId="163E50C7" w14:textId="18EABF2D"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Jedna kapsula, tvrda sadrži 4,5 mg </w:t>
      </w:r>
      <w:proofErr w:type="spellStart"/>
      <w:r w:rsidRPr="00840933">
        <w:rPr>
          <w:rFonts w:eastAsiaTheme="minorHAnsi"/>
          <w:noProof w:val="0"/>
          <w:sz w:val="22"/>
          <w:szCs w:val="22"/>
          <w:lang w:val="sr-Latn-ME"/>
        </w:rPr>
        <w:t>kariprazina</w:t>
      </w:r>
      <w:proofErr w:type="spellEnd"/>
      <w:r w:rsidRPr="00840933">
        <w:rPr>
          <w:rFonts w:eastAsiaTheme="minorHAnsi"/>
          <w:noProof w:val="0"/>
          <w:sz w:val="22"/>
          <w:szCs w:val="22"/>
          <w:lang w:val="sr-Latn-ME"/>
        </w:rPr>
        <w:t xml:space="preserve"> u obliku </w:t>
      </w:r>
      <w:proofErr w:type="spellStart"/>
      <w:r w:rsidRPr="00840933">
        <w:rPr>
          <w:rFonts w:eastAsiaTheme="minorHAnsi"/>
          <w:noProof w:val="0"/>
          <w:sz w:val="22"/>
          <w:szCs w:val="22"/>
          <w:lang w:val="sr-Latn-ME"/>
        </w:rPr>
        <w:t>kariprazin</w:t>
      </w:r>
      <w:proofErr w:type="spellEnd"/>
      <w:r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hidrohlorida</w:t>
      </w:r>
      <w:proofErr w:type="spellEnd"/>
      <w:r w:rsidRPr="00840933">
        <w:rPr>
          <w:rFonts w:eastAsiaTheme="minorHAnsi"/>
          <w:noProof w:val="0"/>
          <w:sz w:val="22"/>
          <w:szCs w:val="22"/>
          <w:lang w:val="sr-Latn-ME"/>
        </w:rPr>
        <w:t>.</w:t>
      </w:r>
    </w:p>
    <w:p w14:paraId="7255A1AB" w14:textId="77777777" w:rsidR="00856252" w:rsidRPr="00840933" w:rsidRDefault="00856252" w:rsidP="00036E02">
      <w:pPr>
        <w:tabs>
          <w:tab w:val="left" w:pos="284"/>
        </w:tabs>
        <w:jc w:val="both"/>
        <w:rPr>
          <w:rFonts w:eastAsiaTheme="minorHAnsi"/>
          <w:noProof w:val="0"/>
          <w:sz w:val="22"/>
          <w:szCs w:val="22"/>
          <w:lang w:val="sr-Latn-ME"/>
        </w:rPr>
      </w:pPr>
    </w:p>
    <w:p w14:paraId="09ABE4D6" w14:textId="00B4DB0D" w:rsidR="00856252" w:rsidRPr="00840933" w:rsidRDefault="00DF46DF" w:rsidP="00036E02">
      <w:pPr>
        <w:tabs>
          <w:tab w:val="left" w:pos="284"/>
        </w:tabs>
        <w:jc w:val="both"/>
        <w:rPr>
          <w:rFonts w:eastAsiaTheme="minorHAnsi"/>
          <w:noProof w:val="0"/>
          <w:sz w:val="22"/>
          <w:szCs w:val="22"/>
          <w:u w:val="single"/>
          <w:lang w:val="sr-Latn-ME"/>
        </w:rPr>
      </w:pPr>
      <w:proofErr w:type="spellStart"/>
      <w:r w:rsidRPr="00840933">
        <w:rPr>
          <w:rFonts w:eastAsiaTheme="minorHAnsi"/>
          <w:noProof w:val="0"/>
          <w:sz w:val="22"/>
          <w:szCs w:val="22"/>
          <w:u w:val="single"/>
          <w:lang w:val="sr-Latn-ME"/>
        </w:rPr>
        <w:t>Reagila</w:t>
      </w:r>
      <w:proofErr w:type="spellEnd"/>
      <w:r w:rsidRPr="00840933">
        <w:rPr>
          <w:rFonts w:eastAsiaTheme="minorHAnsi"/>
          <w:noProof w:val="0"/>
          <w:sz w:val="22"/>
          <w:szCs w:val="22"/>
          <w:u w:val="single"/>
          <w:lang w:val="sr-Latn-ME"/>
        </w:rPr>
        <w:t>, 6 mg</w:t>
      </w:r>
      <w:r w:rsidR="00856252" w:rsidRPr="00840933">
        <w:rPr>
          <w:rFonts w:eastAsiaTheme="minorHAnsi"/>
          <w:noProof w:val="0"/>
          <w:sz w:val="22"/>
          <w:szCs w:val="22"/>
          <w:u w:val="single"/>
          <w:lang w:val="sr-Latn-ME"/>
        </w:rPr>
        <w:t>, kapsula, tvrda</w:t>
      </w:r>
    </w:p>
    <w:p w14:paraId="6FADAFEB" w14:textId="11A33AC5" w:rsidR="00DF46DF" w:rsidRPr="00840933" w:rsidRDefault="00DF46DF" w:rsidP="00036E02">
      <w:pPr>
        <w:tabs>
          <w:tab w:val="left" w:pos="284"/>
        </w:tabs>
        <w:jc w:val="both"/>
        <w:rPr>
          <w:rFonts w:eastAsiaTheme="minorHAnsi"/>
          <w:noProof w:val="0"/>
          <w:sz w:val="22"/>
          <w:szCs w:val="22"/>
          <w:lang w:val="sr-Latn-ME"/>
        </w:rPr>
      </w:pPr>
      <w:r w:rsidRPr="00840933">
        <w:rPr>
          <w:rFonts w:eastAsiaTheme="minorHAnsi"/>
          <w:noProof w:val="0"/>
          <w:sz w:val="22"/>
          <w:szCs w:val="22"/>
          <w:lang w:val="sr-Latn-ME"/>
        </w:rPr>
        <w:t xml:space="preserve">Jedna kapsula, tvrda sadrži 6 mg </w:t>
      </w:r>
      <w:proofErr w:type="spellStart"/>
      <w:r w:rsidRPr="00840933">
        <w:rPr>
          <w:rFonts w:eastAsiaTheme="minorHAnsi"/>
          <w:noProof w:val="0"/>
          <w:sz w:val="22"/>
          <w:szCs w:val="22"/>
          <w:lang w:val="sr-Latn-ME"/>
        </w:rPr>
        <w:t>kariprazina</w:t>
      </w:r>
      <w:proofErr w:type="spellEnd"/>
      <w:r w:rsidRPr="00840933">
        <w:rPr>
          <w:rFonts w:eastAsiaTheme="minorHAnsi"/>
          <w:noProof w:val="0"/>
          <w:sz w:val="22"/>
          <w:szCs w:val="22"/>
          <w:lang w:val="sr-Latn-ME"/>
        </w:rPr>
        <w:t xml:space="preserve"> u obliku </w:t>
      </w:r>
      <w:proofErr w:type="spellStart"/>
      <w:r w:rsidRPr="00840933">
        <w:rPr>
          <w:rFonts w:eastAsiaTheme="minorHAnsi"/>
          <w:noProof w:val="0"/>
          <w:sz w:val="22"/>
          <w:szCs w:val="22"/>
          <w:lang w:val="sr-Latn-ME"/>
        </w:rPr>
        <w:t>kariprazin</w:t>
      </w:r>
      <w:proofErr w:type="spellEnd"/>
      <w:r w:rsidRPr="00840933">
        <w:rPr>
          <w:rFonts w:eastAsiaTheme="minorHAnsi"/>
          <w:noProof w:val="0"/>
          <w:sz w:val="22"/>
          <w:szCs w:val="22"/>
          <w:lang w:val="sr-Latn-ME"/>
        </w:rPr>
        <w:t xml:space="preserve"> </w:t>
      </w:r>
      <w:proofErr w:type="spellStart"/>
      <w:r w:rsidRPr="00840933">
        <w:rPr>
          <w:rFonts w:eastAsiaTheme="minorHAnsi"/>
          <w:noProof w:val="0"/>
          <w:sz w:val="22"/>
          <w:szCs w:val="22"/>
          <w:lang w:val="sr-Latn-ME"/>
        </w:rPr>
        <w:t>hidrohlorida</w:t>
      </w:r>
      <w:proofErr w:type="spellEnd"/>
      <w:r w:rsidRPr="00840933">
        <w:rPr>
          <w:rFonts w:eastAsiaTheme="minorHAnsi"/>
          <w:noProof w:val="0"/>
          <w:sz w:val="22"/>
          <w:szCs w:val="22"/>
          <w:lang w:val="sr-Latn-ME"/>
        </w:rPr>
        <w:t>.</w:t>
      </w:r>
    </w:p>
    <w:p w14:paraId="1A126A48" w14:textId="77777777" w:rsidR="00B57BC7" w:rsidRPr="00840933" w:rsidRDefault="00B57BC7" w:rsidP="00036E02">
      <w:pPr>
        <w:tabs>
          <w:tab w:val="left" w:pos="284"/>
        </w:tabs>
        <w:jc w:val="both"/>
        <w:rPr>
          <w:rFonts w:eastAsiaTheme="minorHAnsi"/>
          <w:noProof w:val="0"/>
          <w:sz w:val="22"/>
          <w:szCs w:val="22"/>
          <w:lang w:val="sr-Latn-ME"/>
        </w:rPr>
      </w:pPr>
    </w:p>
    <w:p w14:paraId="7542AB1A" w14:textId="3E12447D" w:rsidR="00DF46DF" w:rsidRPr="00840933" w:rsidRDefault="00DF46DF" w:rsidP="001C311B">
      <w:pPr>
        <w:pStyle w:val="ListParagraph"/>
        <w:keepNext/>
        <w:numPr>
          <w:ilvl w:val="0"/>
          <w:numId w:val="39"/>
        </w:numPr>
        <w:tabs>
          <w:tab w:val="left" w:pos="720"/>
        </w:tabs>
        <w:ind w:right="-2"/>
        <w:jc w:val="both"/>
        <w:rPr>
          <w:rFonts w:eastAsiaTheme="minorHAnsi"/>
          <w:noProof w:val="0"/>
          <w:sz w:val="22"/>
          <w:szCs w:val="22"/>
          <w:lang w:val="sr-Latn-ME"/>
        </w:rPr>
      </w:pPr>
      <w:r w:rsidRPr="00840933">
        <w:rPr>
          <w:rFonts w:eastAsiaTheme="minorHAnsi"/>
          <w:noProof w:val="0"/>
          <w:sz w:val="22"/>
          <w:szCs w:val="22"/>
          <w:lang w:val="sr-Latn-ME"/>
        </w:rPr>
        <w:t>Pomoćne supstance su:</w:t>
      </w:r>
    </w:p>
    <w:p w14:paraId="712B8442" w14:textId="23200F46" w:rsidR="00856252" w:rsidRPr="00840933" w:rsidRDefault="00856252">
      <w:pPr>
        <w:keepNext/>
        <w:tabs>
          <w:tab w:val="left" w:pos="720"/>
        </w:tabs>
        <w:ind w:right="-2"/>
        <w:jc w:val="both"/>
        <w:rPr>
          <w:rFonts w:eastAsiaTheme="minorHAnsi"/>
          <w:i/>
          <w:noProof w:val="0"/>
          <w:sz w:val="22"/>
          <w:szCs w:val="22"/>
          <w:lang w:val="sr-Latn-ME"/>
        </w:rPr>
      </w:pPr>
      <w:r w:rsidRPr="00840933">
        <w:rPr>
          <w:rFonts w:eastAsiaTheme="minorHAnsi"/>
          <w:i/>
          <w:noProof w:val="0"/>
          <w:sz w:val="22"/>
          <w:szCs w:val="22"/>
          <w:lang w:val="sr-Latn-ME"/>
        </w:rPr>
        <w:t xml:space="preserve">sadržaj kapsule, tvrde: </w:t>
      </w:r>
      <w:r w:rsidRPr="00840933">
        <w:rPr>
          <w:bCs/>
          <w:noProof w:val="0"/>
          <w:sz w:val="22"/>
          <w:szCs w:val="22"/>
          <w:lang w:val="sr-Latn-ME"/>
        </w:rPr>
        <w:t xml:space="preserve">skrob, kukuruzni, </w:t>
      </w:r>
      <w:proofErr w:type="spellStart"/>
      <w:r w:rsidRPr="00840933">
        <w:rPr>
          <w:bCs/>
          <w:noProof w:val="0"/>
          <w:sz w:val="22"/>
          <w:szCs w:val="22"/>
          <w:lang w:val="sr-Latn-ME"/>
        </w:rPr>
        <w:t>preželatinizovani</w:t>
      </w:r>
      <w:proofErr w:type="spellEnd"/>
      <w:r w:rsidRPr="00840933">
        <w:rPr>
          <w:bCs/>
          <w:noProof w:val="0"/>
          <w:sz w:val="22"/>
          <w:szCs w:val="22"/>
          <w:lang w:val="sr-Latn-ME"/>
        </w:rPr>
        <w:t xml:space="preserve"> i magnezijum </w:t>
      </w:r>
      <w:proofErr w:type="spellStart"/>
      <w:r w:rsidRPr="00840933">
        <w:rPr>
          <w:bCs/>
          <w:noProof w:val="0"/>
          <w:sz w:val="22"/>
          <w:szCs w:val="22"/>
          <w:lang w:val="sr-Latn-ME"/>
        </w:rPr>
        <w:t>stearat</w:t>
      </w:r>
      <w:proofErr w:type="spellEnd"/>
      <w:r w:rsidRPr="00840933">
        <w:rPr>
          <w:bCs/>
          <w:noProof w:val="0"/>
          <w:sz w:val="22"/>
          <w:szCs w:val="22"/>
          <w:lang w:val="sr-Latn-ME"/>
        </w:rPr>
        <w:t>.</w:t>
      </w:r>
    </w:p>
    <w:p w14:paraId="08FAECC2" w14:textId="1B7040FE" w:rsidR="00856252" w:rsidRPr="00840933" w:rsidRDefault="00856252" w:rsidP="00036E02">
      <w:pPr>
        <w:contextualSpacing/>
        <w:jc w:val="both"/>
        <w:rPr>
          <w:bCs/>
          <w:noProof w:val="0"/>
          <w:sz w:val="22"/>
          <w:szCs w:val="22"/>
          <w:lang w:val="sr-Latn-ME"/>
        </w:rPr>
      </w:pPr>
      <w:r w:rsidRPr="00840933">
        <w:rPr>
          <w:bCs/>
          <w:i/>
          <w:noProof w:val="0"/>
          <w:sz w:val="22"/>
          <w:szCs w:val="22"/>
          <w:lang w:val="sr-Latn-ME"/>
        </w:rPr>
        <w:t>omotač kapsule, tvrde (1,5 mg)</w:t>
      </w:r>
      <w:bookmarkStart w:id="0" w:name="_Hlk2076196"/>
      <w:r w:rsidR="00DF46DF" w:rsidRPr="00840933">
        <w:rPr>
          <w:bCs/>
          <w:noProof w:val="0"/>
          <w:sz w:val="22"/>
          <w:szCs w:val="22"/>
          <w:lang w:val="sr-Latn-ME"/>
        </w:rPr>
        <w:t>: titan dioksid (E171)</w:t>
      </w:r>
      <w:r w:rsidR="00B57BC7" w:rsidRPr="00840933">
        <w:rPr>
          <w:bCs/>
          <w:noProof w:val="0"/>
          <w:sz w:val="22"/>
          <w:szCs w:val="22"/>
          <w:lang w:val="sr-Latn-ME"/>
        </w:rPr>
        <w:t xml:space="preserve"> i</w:t>
      </w:r>
      <w:r w:rsidR="00DF46DF" w:rsidRPr="00840933">
        <w:rPr>
          <w:bCs/>
          <w:noProof w:val="0"/>
          <w:sz w:val="22"/>
          <w:szCs w:val="22"/>
          <w:lang w:val="sr-Latn-ME"/>
        </w:rPr>
        <w:t xml:space="preserve"> želatin</w:t>
      </w:r>
      <w:r w:rsidRPr="00840933">
        <w:rPr>
          <w:bCs/>
          <w:noProof w:val="0"/>
          <w:sz w:val="22"/>
          <w:szCs w:val="22"/>
          <w:lang w:val="sr-Latn-ME"/>
        </w:rPr>
        <w:t>.</w:t>
      </w:r>
    </w:p>
    <w:p w14:paraId="7152D31A" w14:textId="77777777" w:rsidR="00856252" w:rsidRPr="00840933" w:rsidRDefault="00856252" w:rsidP="00856252">
      <w:pPr>
        <w:contextualSpacing/>
        <w:jc w:val="both"/>
        <w:rPr>
          <w:bCs/>
          <w:noProof w:val="0"/>
          <w:sz w:val="22"/>
          <w:szCs w:val="22"/>
          <w:lang w:val="sr-Latn-ME"/>
        </w:rPr>
      </w:pPr>
      <w:r w:rsidRPr="00840933">
        <w:rPr>
          <w:bCs/>
          <w:i/>
          <w:noProof w:val="0"/>
          <w:sz w:val="22"/>
          <w:szCs w:val="22"/>
          <w:lang w:val="sr-Latn-ME"/>
        </w:rPr>
        <w:t>omotač kapsule, tvrde (3 mg):</w:t>
      </w:r>
      <w:r w:rsidRPr="00840933">
        <w:rPr>
          <w:bCs/>
          <w:noProof w:val="0"/>
          <w:sz w:val="22"/>
          <w:szCs w:val="22"/>
          <w:lang w:val="sr-Latn-ME"/>
        </w:rPr>
        <w:t xml:space="preserve"> boja </w:t>
      </w:r>
      <w:proofErr w:type="spellStart"/>
      <w:r w:rsidRPr="00840933">
        <w:rPr>
          <w:bCs/>
          <w:noProof w:val="0"/>
          <w:sz w:val="22"/>
          <w:szCs w:val="22"/>
          <w:lang w:val="sr-Latn-ME"/>
        </w:rPr>
        <w:t>Allura</w:t>
      </w:r>
      <w:proofErr w:type="spellEnd"/>
      <w:r w:rsidRPr="00840933">
        <w:rPr>
          <w:bCs/>
          <w:noProof w:val="0"/>
          <w:sz w:val="22"/>
          <w:szCs w:val="22"/>
          <w:lang w:val="sr-Latn-ME"/>
        </w:rPr>
        <w:t xml:space="preserve"> red AC (E129), boja </w:t>
      </w:r>
      <w:proofErr w:type="spellStart"/>
      <w:r w:rsidRPr="00840933">
        <w:rPr>
          <w:bCs/>
          <w:noProof w:val="0"/>
          <w:sz w:val="22"/>
          <w:szCs w:val="22"/>
          <w:lang w:val="sr-Latn-ME"/>
        </w:rPr>
        <w:t>Brilliant</w:t>
      </w:r>
      <w:proofErr w:type="spellEnd"/>
      <w:r w:rsidRPr="00840933">
        <w:rPr>
          <w:bCs/>
          <w:noProof w:val="0"/>
          <w:sz w:val="22"/>
          <w:szCs w:val="22"/>
          <w:lang w:val="sr-Latn-ME"/>
        </w:rPr>
        <w:t xml:space="preserve"> </w:t>
      </w:r>
      <w:proofErr w:type="spellStart"/>
      <w:r w:rsidRPr="00840933">
        <w:rPr>
          <w:bCs/>
          <w:noProof w:val="0"/>
          <w:sz w:val="22"/>
          <w:szCs w:val="22"/>
          <w:lang w:val="sr-Latn-ME"/>
        </w:rPr>
        <w:t>blue</w:t>
      </w:r>
      <w:proofErr w:type="spellEnd"/>
      <w:r w:rsidRPr="00840933">
        <w:rPr>
          <w:bCs/>
          <w:noProof w:val="0"/>
          <w:sz w:val="22"/>
          <w:szCs w:val="22"/>
          <w:lang w:val="sr-Latn-ME"/>
        </w:rPr>
        <w:t xml:space="preserve"> FCF (E133),</w:t>
      </w:r>
      <w:r w:rsidRPr="00840933">
        <w:rPr>
          <w:noProof w:val="0"/>
          <w:sz w:val="22"/>
          <w:szCs w:val="22"/>
          <w:lang w:val="sr-Latn-ME"/>
        </w:rPr>
        <w:t xml:space="preserve"> </w:t>
      </w:r>
      <w:r w:rsidRPr="00840933">
        <w:rPr>
          <w:bCs/>
          <w:noProof w:val="0"/>
          <w:sz w:val="22"/>
          <w:szCs w:val="22"/>
          <w:lang w:val="sr-Latn-ME"/>
        </w:rPr>
        <w:t xml:space="preserve">titan dioksid (E171), gvožđe </w:t>
      </w:r>
      <w:r w:rsidRPr="00840933">
        <w:rPr>
          <w:rFonts w:eastAsiaTheme="minorHAnsi"/>
          <w:noProof w:val="0"/>
          <w:sz w:val="22"/>
          <w:szCs w:val="22"/>
          <w:lang w:val="sr-Latn-ME"/>
        </w:rPr>
        <w:t>(III)</w:t>
      </w:r>
      <w:r w:rsidRPr="00840933">
        <w:rPr>
          <w:bCs/>
          <w:noProof w:val="0"/>
          <w:sz w:val="22"/>
          <w:szCs w:val="22"/>
          <w:lang w:val="sr-Latn-ME"/>
        </w:rPr>
        <w:t xml:space="preserve"> oksid, žuti (E172) i želatin. (Pogledati dio 2: Lijek </w:t>
      </w:r>
      <w:proofErr w:type="spellStart"/>
      <w:r w:rsidRPr="00840933">
        <w:rPr>
          <w:bCs/>
          <w:noProof w:val="0"/>
          <w:sz w:val="22"/>
          <w:szCs w:val="22"/>
          <w:lang w:val="sr-Latn-ME"/>
        </w:rPr>
        <w:t>Reagila</w:t>
      </w:r>
      <w:proofErr w:type="spellEnd"/>
      <w:r w:rsidRPr="00840933">
        <w:rPr>
          <w:bCs/>
          <w:noProof w:val="0"/>
          <w:sz w:val="22"/>
          <w:szCs w:val="22"/>
          <w:lang w:val="sr-Latn-ME"/>
        </w:rPr>
        <w:t xml:space="preserve"> 3 mg, 4,5 mg i 6 mg, kapsula, tvrda, sadrži </w:t>
      </w:r>
      <w:proofErr w:type="spellStart"/>
      <w:r w:rsidRPr="00840933">
        <w:rPr>
          <w:bCs/>
          <w:noProof w:val="0"/>
          <w:sz w:val="22"/>
          <w:szCs w:val="22"/>
          <w:lang w:val="sr-Latn-ME"/>
        </w:rPr>
        <w:t>Allura</w:t>
      </w:r>
      <w:proofErr w:type="spellEnd"/>
      <w:r w:rsidRPr="00840933">
        <w:rPr>
          <w:bCs/>
          <w:noProof w:val="0"/>
          <w:sz w:val="22"/>
          <w:szCs w:val="22"/>
          <w:lang w:val="sr-Latn-ME"/>
        </w:rPr>
        <w:t xml:space="preserve"> red AC (E129)).</w:t>
      </w:r>
      <w:r w:rsidRPr="00840933">
        <w:rPr>
          <w:bCs/>
          <w:noProof w:val="0"/>
          <w:sz w:val="22"/>
          <w:szCs w:val="22"/>
          <w:vertAlign w:val="superscript"/>
          <w:lang w:val="sr-Latn-ME"/>
        </w:rPr>
        <w:t xml:space="preserve"> </w:t>
      </w:r>
    </w:p>
    <w:p w14:paraId="53227C0C" w14:textId="7EBCD0A2" w:rsidR="00DF1861" w:rsidRPr="00840933" w:rsidRDefault="00856252" w:rsidP="00DF1861">
      <w:pPr>
        <w:contextualSpacing/>
        <w:jc w:val="both"/>
        <w:rPr>
          <w:bCs/>
          <w:noProof w:val="0"/>
          <w:sz w:val="22"/>
          <w:szCs w:val="22"/>
          <w:lang w:val="sr-Latn-ME"/>
        </w:rPr>
      </w:pPr>
      <w:r w:rsidRPr="00840933">
        <w:rPr>
          <w:bCs/>
          <w:i/>
          <w:noProof w:val="0"/>
          <w:sz w:val="22"/>
          <w:szCs w:val="22"/>
          <w:lang w:val="sr-Latn-ME"/>
        </w:rPr>
        <w:t>omotač kapsule, tvrde (4.5 mg):</w:t>
      </w:r>
      <w:r w:rsidRPr="00840933">
        <w:rPr>
          <w:bCs/>
          <w:noProof w:val="0"/>
          <w:sz w:val="22"/>
          <w:szCs w:val="22"/>
          <w:lang w:val="sr-Latn-ME"/>
        </w:rPr>
        <w:t xml:space="preserve"> boja </w:t>
      </w:r>
      <w:proofErr w:type="spellStart"/>
      <w:r w:rsidRPr="00840933">
        <w:rPr>
          <w:bCs/>
          <w:noProof w:val="0"/>
          <w:sz w:val="22"/>
          <w:szCs w:val="22"/>
          <w:lang w:val="sr-Latn-ME"/>
        </w:rPr>
        <w:t>Allura</w:t>
      </w:r>
      <w:proofErr w:type="spellEnd"/>
      <w:r w:rsidRPr="00840933">
        <w:rPr>
          <w:bCs/>
          <w:noProof w:val="0"/>
          <w:sz w:val="22"/>
          <w:szCs w:val="22"/>
          <w:lang w:val="sr-Latn-ME"/>
        </w:rPr>
        <w:t xml:space="preserve"> red AC (E129), boja </w:t>
      </w:r>
      <w:proofErr w:type="spellStart"/>
      <w:r w:rsidRPr="00840933">
        <w:rPr>
          <w:bCs/>
          <w:noProof w:val="0"/>
          <w:sz w:val="22"/>
          <w:szCs w:val="22"/>
          <w:lang w:val="sr-Latn-ME"/>
        </w:rPr>
        <w:t>Brilliant</w:t>
      </w:r>
      <w:proofErr w:type="spellEnd"/>
      <w:r w:rsidRPr="00840933">
        <w:rPr>
          <w:bCs/>
          <w:noProof w:val="0"/>
          <w:sz w:val="22"/>
          <w:szCs w:val="22"/>
          <w:lang w:val="sr-Latn-ME"/>
        </w:rPr>
        <w:t xml:space="preserve"> </w:t>
      </w:r>
      <w:proofErr w:type="spellStart"/>
      <w:r w:rsidRPr="00840933">
        <w:rPr>
          <w:bCs/>
          <w:noProof w:val="0"/>
          <w:sz w:val="22"/>
          <w:szCs w:val="22"/>
          <w:lang w:val="sr-Latn-ME"/>
        </w:rPr>
        <w:t>blue</w:t>
      </w:r>
      <w:proofErr w:type="spellEnd"/>
      <w:r w:rsidRPr="00840933">
        <w:rPr>
          <w:bCs/>
          <w:noProof w:val="0"/>
          <w:sz w:val="22"/>
          <w:szCs w:val="22"/>
          <w:lang w:val="sr-Latn-ME"/>
        </w:rPr>
        <w:t xml:space="preserve"> FCF (E133), titan dioksid (E171), gvožđe </w:t>
      </w:r>
      <w:r w:rsidR="00DF1861" w:rsidRPr="00840933">
        <w:rPr>
          <w:rFonts w:eastAsiaTheme="minorHAnsi"/>
          <w:noProof w:val="0"/>
          <w:sz w:val="22"/>
          <w:szCs w:val="22"/>
          <w:lang w:val="sr-Latn-ME"/>
        </w:rPr>
        <w:t>(III)</w:t>
      </w:r>
      <w:r w:rsidR="00DF1861" w:rsidRPr="00840933">
        <w:rPr>
          <w:bCs/>
          <w:noProof w:val="0"/>
          <w:sz w:val="22"/>
          <w:szCs w:val="22"/>
          <w:lang w:val="sr-Latn-ME"/>
        </w:rPr>
        <w:t xml:space="preserve"> </w:t>
      </w:r>
      <w:r w:rsidRPr="00840933">
        <w:rPr>
          <w:bCs/>
          <w:noProof w:val="0"/>
          <w:sz w:val="22"/>
          <w:szCs w:val="22"/>
          <w:lang w:val="sr-Latn-ME"/>
        </w:rPr>
        <w:t>oksid, žuti (E 172) i želatin</w:t>
      </w:r>
      <w:r w:rsidR="00DF1861" w:rsidRPr="00840933">
        <w:rPr>
          <w:bCs/>
          <w:noProof w:val="0"/>
          <w:sz w:val="22"/>
          <w:szCs w:val="22"/>
          <w:lang w:val="sr-Latn-ME"/>
        </w:rPr>
        <w:t xml:space="preserve">. (Pogledati dio 2: Lijek </w:t>
      </w:r>
      <w:proofErr w:type="spellStart"/>
      <w:r w:rsidR="00DF1861" w:rsidRPr="00840933">
        <w:rPr>
          <w:bCs/>
          <w:noProof w:val="0"/>
          <w:sz w:val="22"/>
          <w:szCs w:val="22"/>
          <w:lang w:val="sr-Latn-ME"/>
        </w:rPr>
        <w:t>Reagila</w:t>
      </w:r>
      <w:proofErr w:type="spellEnd"/>
      <w:r w:rsidR="00DF1861" w:rsidRPr="00840933">
        <w:rPr>
          <w:bCs/>
          <w:noProof w:val="0"/>
          <w:sz w:val="22"/>
          <w:szCs w:val="22"/>
          <w:lang w:val="sr-Latn-ME"/>
        </w:rPr>
        <w:t xml:space="preserve"> 3 mg, 4,5 mg i 6 mg, kapsula, tvrda, sadrži </w:t>
      </w:r>
      <w:proofErr w:type="spellStart"/>
      <w:r w:rsidR="00DF1861" w:rsidRPr="00840933">
        <w:rPr>
          <w:bCs/>
          <w:noProof w:val="0"/>
          <w:sz w:val="22"/>
          <w:szCs w:val="22"/>
          <w:lang w:val="sr-Latn-ME"/>
        </w:rPr>
        <w:t>Allura</w:t>
      </w:r>
      <w:proofErr w:type="spellEnd"/>
      <w:r w:rsidR="00DF1861" w:rsidRPr="00840933">
        <w:rPr>
          <w:bCs/>
          <w:noProof w:val="0"/>
          <w:sz w:val="22"/>
          <w:szCs w:val="22"/>
          <w:lang w:val="sr-Latn-ME"/>
        </w:rPr>
        <w:t xml:space="preserve"> red AC (E129)).</w:t>
      </w:r>
      <w:r w:rsidR="00DF1861" w:rsidRPr="00840933">
        <w:rPr>
          <w:bCs/>
          <w:noProof w:val="0"/>
          <w:sz w:val="22"/>
          <w:szCs w:val="22"/>
          <w:vertAlign w:val="superscript"/>
          <w:lang w:val="sr-Latn-ME"/>
        </w:rPr>
        <w:t xml:space="preserve"> </w:t>
      </w:r>
    </w:p>
    <w:p w14:paraId="2C84607D" w14:textId="6F1FB7DE" w:rsidR="00856252" w:rsidRPr="00840933" w:rsidRDefault="00DF1861" w:rsidP="00036E02">
      <w:pPr>
        <w:contextualSpacing/>
        <w:jc w:val="both"/>
        <w:rPr>
          <w:bCs/>
          <w:i/>
          <w:noProof w:val="0"/>
          <w:sz w:val="22"/>
          <w:szCs w:val="22"/>
          <w:lang w:val="sr-Latn-ME"/>
        </w:rPr>
      </w:pPr>
      <w:r w:rsidRPr="00840933">
        <w:rPr>
          <w:bCs/>
          <w:i/>
          <w:noProof w:val="0"/>
          <w:sz w:val="22"/>
          <w:szCs w:val="22"/>
          <w:lang w:val="sr-Latn-ME"/>
        </w:rPr>
        <w:t>omotač kapsule, tvrde (6 mg):</w:t>
      </w:r>
      <w:r w:rsidRPr="00840933">
        <w:rPr>
          <w:bCs/>
          <w:noProof w:val="0"/>
          <w:sz w:val="22"/>
          <w:szCs w:val="22"/>
          <w:lang w:val="sr-Latn-ME"/>
        </w:rPr>
        <w:t xml:space="preserve"> boja </w:t>
      </w:r>
      <w:proofErr w:type="spellStart"/>
      <w:r w:rsidRPr="00840933">
        <w:rPr>
          <w:bCs/>
          <w:noProof w:val="0"/>
          <w:sz w:val="22"/>
          <w:szCs w:val="22"/>
          <w:lang w:val="sr-Latn-ME"/>
        </w:rPr>
        <w:t>Brilliant</w:t>
      </w:r>
      <w:proofErr w:type="spellEnd"/>
      <w:r w:rsidRPr="00840933">
        <w:rPr>
          <w:bCs/>
          <w:noProof w:val="0"/>
          <w:sz w:val="22"/>
          <w:szCs w:val="22"/>
          <w:lang w:val="sr-Latn-ME"/>
        </w:rPr>
        <w:t xml:space="preserve"> </w:t>
      </w:r>
      <w:proofErr w:type="spellStart"/>
      <w:r w:rsidRPr="00840933">
        <w:rPr>
          <w:bCs/>
          <w:noProof w:val="0"/>
          <w:sz w:val="22"/>
          <w:szCs w:val="22"/>
          <w:lang w:val="sr-Latn-ME"/>
        </w:rPr>
        <w:t>blue</w:t>
      </w:r>
      <w:proofErr w:type="spellEnd"/>
      <w:r w:rsidRPr="00840933">
        <w:rPr>
          <w:bCs/>
          <w:noProof w:val="0"/>
          <w:sz w:val="22"/>
          <w:szCs w:val="22"/>
          <w:lang w:val="sr-Latn-ME"/>
        </w:rPr>
        <w:t xml:space="preserve"> FCF (E133),</w:t>
      </w:r>
      <w:r w:rsidRPr="00840933">
        <w:rPr>
          <w:noProof w:val="0"/>
          <w:sz w:val="22"/>
          <w:szCs w:val="22"/>
          <w:lang w:val="sr-Latn-ME"/>
        </w:rPr>
        <w:t xml:space="preserve"> boja </w:t>
      </w:r>
      <w:proofErr w:type="spellStart"/>
      <w:r w:rsidRPr="00840933">
        <w:rPr>
          <w:noProof w:val="0"/>
          <w:sz w:val="22"/>
          <w:szCs w:val="22"/>
          <w:lang w:val="sr-Latn-ME"/>
        </w:rPr>
        <w:t>A</w:t>
      </w:r>
      <w:r w:rsidRPr="00840933">
        <w:rPr>
          <w:bCs/>
          <w:noProof w:val="0"/>
          <w:sz w:val="22"/>
          <w:szCs w:val="22"/>
          <w:lang w:val="sr-Latn-ME"/>
        </w:rPr>
        <w:t>llura</w:t>
      </w:r>
      <w:proofErr w:type="spellEnd"/>
      <w:r w:rsidRPr="00840933">
        <w:rPr>
          <w:bCs/>
          <w:noProof w:val="0"/>
          <w:sz w:val="22"/>
          <w:szCs w:val="22"/>
          <w:lang w:val="sr-Latn-ME"/>
        </w:rPr>
        <w:t xml:space="preserve"> red AC (E129), titan dioksid (E171), želatin.</w:t>
      </w:r>
    </w:p>
    <w:p w14:paraId="4DFE4729" w14:textId="41090A36" w:rsidR="00DF46DF" w:rsidRPr="00840933" w:rsidRDefault="00DF46DF" w:rsidP="00036E02">
      <w:pPr>
        <w:contextualSpacing/>
        <w:jc w:val="both"/>
        <w:rPr>
          <w:bCs/>
          <w:noProof w:val="0"/>
          <w:sz w:val="22"/>
          <w:szCs w:val="22"/>
          <w:lang w:val="sr-Latn-ME"/>
        </w:rPr>
      </w:pPr>
      <w:r w:rsidRPr="00840933">
        <w:rPr>
          <w:bCs/>
          <w:i/>
          <w:noProof w:val="0"/>
          <w:sz w:val="22"/>
          <w:szCs w:val="22"/>
          <w:lang w:val="sr-Latn-ME"/>
        </w:rPr>
        <w:t>crno mastilo za štampu</w:t>
      </w:r>
      <w:r w:rsidR="00DF1861" w:rsidRPr="00840933">
        <w:rPr>
          <w:bCs/>
          <w:i/>
          <w:noProof w:val="0"/>
          <w:sz w:val="22"/>
          <w:szCs w:val="22"/>
          <w:lang w:val="sr-Latn-ME"/>
        </w:rPr>
        <w:t xml:space="preserve"> (1.5 mg, 3 mg i 6 mg)</w:t>
      </w:r>
      <w:r w:rsidR="00B57BC7" w:rsidRPr="00840933">
        <w:rPr>
          <w:bCs/>
          <w:noProof w:val="0"/>
          <w:sz w:val="22"/>
          <w:szCs w:val="22"/>
          <w:lang w:val="sr-Latn-ME"/>
        </w:rPr>
        <w:t>:</w:t>
      </w:r>
      <w:r w:rsidRPr="00840933">
        <w:rPr>
          <w:bCs/>
          <w:noProof w:val="0"/>
          <w:sz w:val="22"/>
          <w:szCs w:val="22"/>
          <w:lang w:val="sr-Latn-ME"/>
        </w:rPr>
        <w:t xml:space="preserve"> šelak, gvožđe </w:t>
      </w:r>
      <w:r w:rsidR="00DF1861" w:rsidRPr="00840933">
        <w:rPr>
          <w:rFonts w:eastAsiaTheme="minorHAnsi"/>
          <w:noProof w:val="0"/>
          <w:sz w:val="22"/>
          <w:szCs w:val="22"/>
          <w:lang w:val="sr-Latn-ME"/>
        </w:rPr>
        <w:t>(III)</w:t>
      </w:r>
      <w:r w:rsidR="00DF1861" w:rsidRPr="00840933">
        <w:rPr>
          <w:bCs/>
          <w:noProof w:val="0"/>
          <w:sz w:val="22"/>
          <w:szCs w:val="22"/>
          <w:lang w:val="sr-Latn-ME"/>
        </w:rPr>
        <w:t xml:space="preserve"> </w:t>
      </w:r>
      <w:r w:rsidRPr="00840933">
        <w:rPr>
          <w:bCs/>
          <w:noProof w:val="0"/>
          <w:sz w:val="22"/>
          <w:szCs w:val="22"/>
          <w:lang w:val="sr-Latn-ME"/>
        </w:rPr>
        <w:t xml:space="preserve">oksid, crni (E172), </w:t>
      </w:r>
      <w:proofErr w:type="spellStart"/>
      <w:r w:rsidRPr="00840933">
        <w:rPr>
          <w:bCs/>
          <w:noProof w:val="0"/>
          <w:sz w:val="22"/>
          <w:szCs w:val="22"/>
          <w:lang w:val="sr-Latn-ME"/>
        </w:rPr>
        <w:t>propilen</w:t>
      </w:r>
      <w:proofErr w:type="spellEnd"/>
      <w:r w:rsidR="00B57BC7" w:rsidRPr="00840933">
        <w:rPr>
          <w:bCs/>
          <w:noProof w:val="0"/>
          <w:sz w:val="22"/>
          <w:szCs w:val="22"/>
          <w:lang w:val="sr-Latn-ME"/>
        </w:rPr>
        <w:t xml:space="preserve"> </w:t>
      </w:r>
      <w:proofErr w:type="spellStart"/>
      <w:r w:rsidRPr="00840933">
        <w:rPr>
          <w:bCs/>
          <w:noProof w:val="0"/>
          <w:sz w:val="22"/>
          <w:szCs w:val="22"/>
          <w:lang w:val="sr-Latn-ME"/>
        </w:rPr>
        <w:t>glikol</w:t>
      </w:r>
      <w:proofErr w:type="spellEnd"/>
      <w:r w:rsidR="00B57BC7" w:rsidRPr="00840933">
        <w:rPr>
          <w:bCs/>
          <w:noProof w:val="0"/>
          <w:sz w:val="22"/>
          <w:szCs w:val="22"/>
          <w:lang w:val="sr-Latn-ME"/>
        </w:rPr>
        <w:t xml:space="preserve"> i</w:t>
      </w:r>
      <w:r w:rsidRPr="00840933">
        <w:rPr>
          <w:bCs/>
          <w:noProof w:val="0"/>
          <w:sz w:val="22"/>
          <w:szCs w:val="22"/>
          <w:lang w:val="sr-Latn-ME"/>
        </w:rPr>
        <w:t xml:space="preserve"> kalijum hidroksid.</w:t>
      </w:r>
      <w:r w:rsidRPr="00840933">
        <w:rPr>
          <w:bCs/>
          <w:noProof w:val="0"/>
          <w:sz w:val="22"/>
          <w:szCs w:val="22"/>
          <w:vertAlign w:val="superscript"/>
          <w:lang w:val="sr-Latn-ME"/>
        </w:rPr>
        <w:t xml:space="preserve"> </w:t>
      </w:r>
    </w:p>
    <w:bookmarkEnd w:id="0"/>
    <w:p w14:paraId="073177D3" w14:textId="5272AA0B" w:rsidR="00DF46DF" w:rsidRPr="00840933" w:rsidRDefault="00DF46DF" w:rsidP="001C311B">
      <w:pPr>
        <w:contextualSpacing/>
        <w:jc w:val="both"/>
        <w:rPr>
          <w:bCs/>
          <w:noProof w:val="0"/>
          <w:sz w:val="22"/>
          <w:szCs w:val="22"/>
          <w:vertAlign w:val="superscript"/>
          <w:lang w:val="sr-Latn-ME"/>
        </w:rPr>
      </w:pPr>
      <w:r w:rsidRPr="00840933">
        <w:rPr>
          <w:bCs/>
          <w:i/>
          <w:noProof w:val="0"/>
          <w:sz w:val="22"/>
          <w:szCs w:val="22"/>
          <w:lang w:val="sr-Latn-ME"/>
        </w:rPr>
        <w:t xml:space="preserve">bijelo mastilo za štampu </w:t>
      </w:r>
      <w:r w:rsidR="00DF1861" w:rsidRPr="00840933">
        <w:rPr>
          <w:bCs/>
          <w:i/>
          <w:noProof w:val="0"/>
          <w:sz w:val="22"/>
          <w:szCs w:val="22"/>
          <w:lang w:val="sr-Latn-ME"/>
        </w:rPr>
        <w:t>(4.5 mg):</w:t>
      </w:r>
      <w:r w:rsidR="00DF1861" w:rsidRPr="00840933">
        <w:rPr>
          <w:bCs/>
          <w:noProof w:val="0"/>
          <w:sz w:val="22"/>
          <w:szCs w:val="22"/>
          <w:lang w:val="sr-Latn-ME"/>
        </w:rPr>
        <w:t xml:space="preserve"> </w:t>
      </w:r>
      <w:r w:rsidRPr="00840933">
        <w:rPr>
          <w:bCs/>
          <w:noProof w:val="0"/>
          <w:sz w:val="22"/>
          <w:szCs w:val="22"/>
          <w:lang w:val="sr-Latn-ME"/>
        </w:rPr>
        <w:t xml:space="preserve">šelak, titan dioksid (E171), </w:t>
      </w:r>
      <w:proofErr w:type="spellStart"/>
      <w:r w:rsidRPr="00840933">
        <w:rPr>
          <w:bCs/>
          <w:noProof w:val="0"/>
          <w:sz w:val="22"/>
          <w:szCs w:val="22"/>
          <w:lang w:val="sr-Latn-ME"/>
        </w:rPr>
        <w:t>propilen</w:t>
      </w:r>
      <w:proofErr w:type="spellEnd"/>
      <w:r w:rsidR="00B57BC7" w:rsidRPr="00840933">
        <w:rPr>
          <w:bCs/>
          <w:noProof w:val="0"/>
          <w:sz w:val="22"/>
          <w:szCs w:val="22"/>
          <w:lang w:val="sr-Latn-ME"/>
        </w:rPr>
        <w:t xml:space="preserve"> </w:t>
      </w:r>
      <w:proofErr w:type="spellStart"/>
      <w:r w:rsidRPr="00840933">
        <w:rPr>
          <w:bCs/>
          <w:noProof w:val="0"/>
          <w:sz w:val="22"/>
          <w:szCs w:val="22"/>
          <w:lang w:val="sr-Latn-ME"/>
        </w:rPr>
        <w:t>glikol</w:t>
      </w:r>
      <w:proofErr w:type="spellEnd"/>
      <w:r w:rsidR="00B57BC7" w:rsidRPr="00840933">
        <w:rPr>
          <w:bCs/>
          <w:noProof w:val="0"/>
          <w:sz w:val="22"/>
          <w:szCs w:val="22"/>
          <w:lang w:val="sr-Latn-ME"/>
        </w:rPr>
        <w:t xml:space="preserve"> i</w:t>
      </w:r>
      <w:r w:rsidRPr="00840933">
        <w:rPr>
          <w:bCs/>
          <w:noProof w:val="0"/>
          <w:sz w:val="22"/>
          <w:szCs w:val="22"/>
          <w:lang w:val="sr-Latn-ME"/>
        </w:rPr>
        <w:t xml:space="preserve"> </w:t>
      </w:r>
      <w:proofErr w:type="spellStart"/>
      <w:r w:rsidRPr="00840933">
        <w:rPr>
          <w:bCs/>
          <w:noProof w:val="0"/>
          <w:sz w:val="22"/>
          <w:szCs w:val="22"/>
          <w:lang w:val="sr-Latn-ME"/>
        </w:rPr>
        <w:t>simetikon</w:t>
      </w:r>
      <w:proofErr w:type="spellEnd"/>
      <w:r w:rsidR="00DF1861" w:rsidRPr="00840933">
        <w:rPr>
          <w:bCs/>
          <w:noProof w:val="0"/>
          <w:sz w:val="22"/>
          <w:szCs w:val="22"/>
          <w:lang w:val="sr-Latn-ME"/>
        </w:rPr>
        <w:t>.</w:t>
      </w:r>
      <w:r w:rsidR="00A3349A" w:rsidRPr="00840933">
        <w:rPr>
          <w:bCs/>
          <w:noProof w:val="0"/>
          <w:sz w:val="22"/>
          <w:szCs w:val="22"/>
          <w:lang w:val="sr-Latn-ME"/>
        </w:rPr>
        <w:t xml:space="preserve"> </w:t>
      </w:r>
    </w:p>
    <w:p w14:paraId="0464A181" w14:textId="77777777" w:rsidR="00DF46DF" w:rsidRPr="00840933" w:rsidRDefault="00DF46DF" w:rsidP="00036E02">
      <w:pPr>
        <w:jc w:val="both"/>
        <w:rPr>
          <w:rFonts w:eastAsiaTheme="minorHAnsi"/>
          <w:noProof w:val="0"/>
          <w:sz w:val="22"/>
          <w:szCs w:val="22"/>
          <w:lang w:val="sr-Latn-ME"/>
        </w:rPr>
      </w:pPr>
    </w:p>
    <w:p w14:paraId="239495D3" w14:textId="5B418160" w:rsidR="00DF46DF" w:rsidRPr="00840933" w:rsidRDefault="00DF46DF" w:rsidP="00036E02">
      <w:pPr>
        <w:jc w:val="both"/>
        <w:rPr>
          <w:rFonts w:eastAsiaTheme="minorHAnsi"/>
          <w:b/>
          <w:noProof w:val="0"/>
          <w:sz w:val="22"/>
          <w:szCs w:val="22"/>
          <w:lang w:val="sr-Latn-ME"/>
        </w:rPr>
      </w:pPr>
      <w:r w:rsidRPr="00840933">
        <w:rPr>
          <w:rFonts w:eastAsiaTheme="minorHAnsi"/>
          <w:b/>
          <w:noProof w:val="0"/>
          <w:sz w:val="22"/>
          <w:szCs w:val="22"/>
          <w:lang w:val="sr-Latn-ME"/>
        </w:rPr>
        <w:t xml:space="preserve">Kako izgleda lijek </w:t>
      </w:r>
      <w:proofErr w:type="spellStart"/>
      <w:r w:rsidRPr="00840933">
        <w:rPr>
          <w:rFonts w:eastAsiaTheme="minorHAnsi"/>
          <w:b/>
          <w:noProof w:val="0"/>
          <w:sz w:val="22"/>
          <w:szCs w:val="22"/>
          <w:lang w:val="sr-Latn-ME"/>
        </w:rPr>
        <w:t>Reagila</w:t>
      </w:r>
      <w:proofErr w:type="spellEnd"/>
      <w:r w:rsidRPr="00840933">
        <w:rPr>
          <w:rFonts w:eastAsiaTheme="minorHAnsi"/>
          <w:b/>
          <w:noProof w:val="0"/>
          <w:sz w:val="22"/>
          <w:szCs w:val="22"/>
          <w:lang w:val="sr-Latn-ME"/>
        </w:rPr>
        <w:t xml:space="preserve"> i sadržaj pakovanja</w:t>
      </w:r>
    </w:p>
    <w:p w14:paraId="7B0D17FD" w14:textId="77777777" w:rsidR="00C860C1" w:rsidRPr="00840933" w:rsidRDefault="00C860C1" w:rsidP="00036E02">
      <w:pPr>
        <w:jc w:val="both"/>
        <w:rPr>
          <w:rFonts w:eastAsiaTheme="minorHAnsi"/>
          <w:b/>
          <w:noProof w:val="0"/>
          <w:sz w:val="22"/>
          <w:szCs w:val="22"/>
          <w:lang w:val="sr-Latn-ME"/>
        </w:rPr>
      </w:pPr>
    </w:p>
    <w:p w14:paraId="58D8EAD1" w14:textId="1AF34345" w:rsidR="00DF1861" w:rsidRPr="00840933" w:rsidRDefault="00DF46DF" w:rsidP="00036E02">
      <w:pPr>
        <w:tabs>
          <w:tab w:val="left" w:pos="284"/>
        </w:tabs>
        <w:contextualSpacing/>
        <w:jc w:val="both"/>
        <w:rPr>
          <w:rFonts w:eastAsiaTheme="minorHAnsi"/>
          <w:bCs/>
          <w:noProof w:val="0"/>
          <w:sz w:val="22"/>
          <w:szCs w:val="22"/>
          <w:lang w:val="sr-Latn-ME"/>
        </w:rPr>
      </w:pPr>
      <w:proofErr w:type="spellStart"/>
      <w:r w:rsidRPr="00840933">
        <w:rPr>
          <w:rFonts w:eastAsiaTheme="minorHAnsi"/>
          <w:bCs/>
          <w:noProof w:val="0"/>
          <w:sz w:val="22"/>
          <w:szCs w:val="22"/>
          <w:u w:val="single"/>
          <w:lang w:val="sr-Latn-ME"/>
        </w:rPr>
        <w:t>Reagila</w:t>
      </w:r>
      <w:proofErr w:type="spellEnd"/>
      <w:r w:rsidRPr="00840933">
        <w:rPr>
          <w:rFonts w:eastAsiaTheme="minorHAnsi"/>
          <w:bCs/>
          <w:noProof w:val="0"/>
          <w:sz w:val="22"/>
          <w:szCs w:val="22"/>
          <w:u w:val="single"/>
          <w:lang w:val="sr-Latn-ME"/>
        </w:rPr>
        <w:t>, 1,5 mg, kapsula,</w:t>
      </w:r>
      <w:r w:rsidRPr="00840933">
        <w:rPr>
          <w:rFonts w:eastAsiaTheme="minorHAnsi"/>
          <w:bCs/>
          <w:noProof w:val="0"/>
          <w:sz w:val="22"/>
          <w:szCs w:val="22"/>
          <w:u w:val="single"/>
          <w:vertAlign w:val="superscript"/>
          <w:lang w:val="sr-Latn-ME"/>
        </w:rPr>
        <w:t xml:space="preserve"> </w:t>
      </w:r>
      <w:r w:rsidRPr="00840933">
        <w:rPr>
          <w:rFonts w:eastAsiaTheme="minorHAnsi"/>
          <w:bCs/>
          <w:noProof w:val="0"/>
          <w:sz w:val="22"/>
          <w:szCs w:val="22"/>
          <w:u w:val="single"/>
          <w:lang w:val="sr-Latn-ME"/>
        </w:rPr>
        <w:t>tvrda</w:t>
      </w:r>
    </w:p>
    <w:p w14:paraId="5F4E7920" w14:textId="73333382" w:rsidR="00DF46DF" w:rsidRPr="00840933" w:rsidRDefault="00DF1861" w:rsidP="00036E02">
      <w:pPr>
        <w:tabs>
          <w:tab w:val="left" w:pos="284"/>
        </w:tabs>
        <w:contextualSpacing/>
        <w:jc w:val="both"/>
        <w:rPr>
          <w:rFonts w:eastAsiaTheme="minorHAnsi"/>
          <w:bCs/>
          <w:noProof w:val="0"/>
          <w:sz w:val="22"/>
          <w:szCs w:val="22"/>
          <w:lang w:val="sr-Latn-ME"/>
        </w:rPr>
      </w:pPr>
      <w:r w:rsidRPr="00840933">
        <w:rPr>
          <w:rFonts w:eastAsiaTheme="minorHAnsi"/>
          <w:bCs/>
          <w:noProof w:val="0"/>
          <w:sz w:val="22"/>
          <w:szCs w:val="22"/>
          <w:lang w:val="sr-Latn-ME"/>
        </w:rPr>
        <w:t>T</w:t>
      </w:r>
      <w:r w:rsidR="00DF46DF" w:rsidRPr="00840933">
        <w:rPr>
          <w:rFonts w:eastAsiaTheme="minorHAnsi"/>
          <w:bCs/>
          <w:noProof w:val="0"/>
          <w:sz w:val="22"/>
          <w:szCs w:val="22"/>
          <w:lang w:val="sr-Latn-ME"/>
        </w:rPr>
        <w:t>vrda želatinska kapsula veličine „4“ (dužin</w:t>
      </w:r>
      <w:r w:rsidRPr="00840933">
        <w:rPr>
          <w:rFonts w:eastAsiaTheme="minorHAnsi"/>
          <w:bCs/>
          <w:noProof w:val="0"/>
          <w:sz w:val="22"/>
          <w:szCs w:val="22"/>
          <w:lang w:val="sr-Latn-ME"/>
        </w:rPr>
        <w:t>e</w:t>
      </w:r>
      <w:r w:rsidR="00DF46DF" w:rsidRPr="00840933">
        <w:rPr>
          <w:rFonts w:eastAsiaTheme="minorHAnsi"/>
          <w:bCs/>
          <w:noProof w:val="0"/>
          <w:sz w:val="22"/>
          <w:szCs w:val="22"/>
          <w:lang w:val="sr-Latn-ME"/>
        </w:rPr>
        <w:t xml:space="preserve"> približno 14,3 mm) sa </w:t>
      </w:r>
      <w:r w:rsidRPr="00840933">
        <w:rPr>
          <w:rFonts w:eastAsiaTheme="minorHAnsi"/>
          <w:bCs/>
          <w:noProof w:val="0"/>
          <w:sz w:val="22"/>
          <w:szCs w:val="22"/>
          <w:lang w:val="sr-Latn-ME"/>
        </w:rPr>
        <w:t xml:space="preserve">neprovidnom </w:t>
      </w:r>
      <w:r w:rsidR="00DF46DF" w:rsidRPr="00840933">
        <w:rPr>
          <w:rFonts w:eastAsiaTheme="minorHAnsi"/>
          <w:bCs/>
          <w:noProof w:val="0"/>
          <w:sz w:val="22"/>
          <w:szCs w:val="22"/>
          <w:lang w:val="sr-Latn-ME"/>
        </w:rPr>
        <w:t xml:space="preserve">bijelom kapicom i </w:t>
      </w:r>
      <w:r w:rsidRPr="00840933">
        <w:rPr>
          <w:rFonts w:eastAsiaTheme="minorHAnsi"/>
          <w:bCs/>
          <w:noProof w:val="0"/>
          <w:sz w:val="22"/>
          <w:szCs w:val="22"/>
          <w:lang w:val="sr-Latn-ME"/>
        </w:rPr>
        <w:t xml:space="preserve">neprovidnim </w:t>
      </w:r>
      <w:r w:rsidR="00DF46DF" w:rsidRPr="00840933">
        <w:rPr>
          <w:rFonts w:eastAsiaTheme="minorHAnsi"/>
          <w:bCs/>
          <w:noProof w:val="0"/>
          <w:sz w:val="22"/>
          <w:szCs w:val="22"/>
          <w:lang w:val="sr-Latn-ME"/>
        </w:rPr>
        <w:t>bijelim tijelom</w:t>
      </w:r>
      <w:r w:rsidRPr="00840933">
        <w:rPr>
          <w:rFonts w:eastAsiaTheme="minorHAnsi"/>
          <w:bCs/>
          <w:noProof w:val="0"/>
          <w:sz w:val="22"/>
          <w:szCs w:val="22"/>
          <w:lang w:val="sr-Latn-ME"/>
        </w:rPr>
        <w:t xml:space="preserve"> na kojem je crnim mastilom utisnuta oznaka </w:t>
      </w:r>
      <w:r w:rsidR="00DF46DF" w:rsidRPr="00840933">
        <w:rPr>
          <w:rFonts w:eastAsiaTheme="minorHAnsi"/>
          <w:bCs/>
          <w:noProof w:val="0"/>
          <w:sz w:val="22"/>
          <w:szCs w:val="22"/>
          <w:lang w:val="sr-Latn-ME"/>
        </w:rPr>
        <w:t>„GR 1.5“. Kapsule su punjene bijelom do žućkasto-bijelom mješavinom praškova.</w:t>
      </w:r>
    </w:p>
    <w:p w14:paraId="6089BAE8" w14:textId="77777777" w:rsidR="00DF46DF" w:rsidRPr="00840933" w:rsidRDefault="00DF46DF" w:rsidP="00036E02">
      <w:pPr>
        <w:tabs>
          <w:tab w:val="left" w:pos="284"/>
        </w:tabs>
        <w:jc w:val="both"/>
        <w:rPr>
          <w:rFonts w:eastAsiaTheme="minorHAnsi"/>
          <w:bCs/>
          <w:noProof w:val="0"/>
          <w:sz w:val="22"/>
          <w:szCs w:val="22"/>
          <w:lang w:val="sr-Latn-ME"/>
        </w:rPr>
      </w:pPr>
    </w:p>
    <w:p w14:paraId="43B57C32" w14:textId="15620392" w:rsidR="00DF1861" w:rsidRPr="00840933" w:rsidRDefault="00DF46DF" w:rsidP="00036E02">
      <w:pPr>
        <w:tabs>
          <w:tab w:val="left" w:pos="284"/>
        </w:tabs>
        <w:contextualSpacing/>
        <w:jc w:val="both"/>
        <w:rPr>
          <w:rFonts w:eastAsiaTheme="minorHAnsi"/>
          <w:bCs/>
          <w:noProof w:val="0"/>
          <w:sz w:val="22"/>
          <w:szCs w:val="22"/>
          <w:u w:val="single"/>
          <w:lang w:val="sr-Latn-ME"/>
        </w:rPr>
      </w:pPr>
      <w:proofErr w:type="spellStart"/>
      <w:r w:rsidRPr="00840933">
        <w:rPr>
          <w:rFonts w:eastAsiaTheme="minorHAnsi"/>
          <w:bCs/>
          <w:noProof w:val="0"/>
          <w:sz w:val="22"/>
          <w:szCs w:val="22"/>
          <w:u w:val="single"/>
          <w:lang w:val="sr-Latn-ME"/>
        </w:rPr>
        <w:t>Reagila</w:t>
      </w:r>
      <w:proofErr w:type="spellEnd"/>
      <w:r w:rsidRPr="00840933">
        <w:rPr>
          <w:rFonts w:eastAsiaTheme="minorHAnsi"/>
          <w:bCs/>
          <w:noProof w:val="0"/>
          <w:sz w:val="22"/>
          <w:szCs w:val="22"/>
          <w:u w:val="single"/>
          <w:lang w:val="sr-Latn-ME"/>
        </w:rPr>
        <w:t>, 3 mg, kapsula,</w:t>
      </w:r>
      <w:r w:rsidRPr="00840933">
        <w:rPr>
          <w:rFonts w:eastAsiaTheme="minorHAnsi"/>
          <w:bCs/>
          <w:noProof w:val="0"/>
          <w:sz w:val="22"/>
          <w:szCs w:val="22"/>
          <w:u w:val="single"/>
          <w:vertAlign w:val="superscript"/>
          <w:lang w:val="sr-Latn-ME"/>
        </w:rPr>
        <w:t xml:space="preserve"> </w:t>
      </w:r>
      <w:r w:rsidRPr="00840933">
        <w:rPr>
          <w:rFonts w:eastAsiaTheme="minorHAnsi"/>
          <w:bCs/>
          <w:noProof w:val="0"/>
          <w:sz w:val="22"/>
          <w:szCs w:val="22"/>
          <w:u w:val="single"/>
          <w:lang w:val="sr-Latn-ME"/>
        </w:rPr>
        <w:t>tvrda</w:t>
      </w:r>
    </w:p>
    <w:p w14:paraId="1ED440E8" w14:textId="57A36462" w:rsidR="00DF46DF" w:rsidRPr="00840933" w:rsidRDefault="00DF1861" w:rsidP="00036E02">
      <w:pPr>
        <w:tabs>
          <w:tab w:val="left" w:pos="284"/>
        </w:tabs>
        <w:contextualSpacing/>
        <w:jc w:val="both"/>
        <w:rPr>
          <w:rFonts w:eastAsiaTheme="minorHAnsi"/>
          <w:bCs/>
          <w:noProof w:val="0"/>
          <w:sz w:val="22"/>
          <w:szCs w:val="22"/>
          <w:lang w:val="sr-Latn-ME"/>
        </w:rPr>
      </w:pPr>
      <w:r w:rsidRPr="00840933">
        <w:rPr>
          <w:rFonts w:eastAsiaTheme="minorHAnsi"/>
          <w:bCs/>
          <w:noProof w:val="0"/>
          <w:sz w:val="22"/>
          <w:szCs w:val="22"/>
          <w:lang w:val="sr-Latn-ME"/>
        </w:rPr>
        <w:t>T</w:t>
      </w:r>
      <w:r w:rsidR="00DF46DF" w:rsidRPr="00840933">
        <w:rPr>
          <w:rFonts w:eastAsiaTheme="minorHAnsi"/>
          <w:bCs/>
          <w:noProof w:val="0"/>
          <w:sz w:val="22"/>
          <w:szCs w:val="22"/>
          <w:lang w:val="sr-Latn-ME"/>
        </w:rPr>
        <w:t xml:space="preserve">vrda želatinska kapsula veličine „4“ (dužine približno 14,3 mm) sa </w:t>
      </w:r>
      <w:r w:rsidRPr="00840933">
        <w:rPr>
          <w:rFonts w:eastAsiaTheme="minorHAnsi"/>
          <w:bCs/>
          <w:noProof w:val="0"/>
          <w:sz w:val="22"/>
          <w:szCs w:val="22"/>
          <w:lang w:val="sr-Latn-ME"/>
        </w:rPr>
        <w:t xml:space="preserve">neprovidnom </w:t>
      </w:r>
      <w:r w:rsidR="00DF46DF" w:rsidRPr="00840933">
        <w:rPr>
          <w:rFonts w:eastAsiaTheme="minorHAnsi"/>
          <w:bCs/>
          <w:noProof w:val="0"/>
          <w:sz w:val="22"/>
          <w:szCs w:val="22"/>
          <w:lang w:val="sr-Latn-ME"/>
        </w:rPr>
        <w:t xml:space="preserve">zelenom kapicom i </w:t>
      </w:r>
      <w:r w:rsidRPr="00840933">
        <w:rPr>
          <w:rFonts w:eastAsiaTheme="minorHAnsi"/>
          <w:bCs/>
          <w:noProof w:val="0"/>
          <w:sz w:val="22"/>
          <w:szCs w:val="22"/>
          <w:lang w:val="sr-Latn-ME"/>
        </w:rPr>
        <w:t xml:space="preserve">neprovidnim </w:t>
      </w:r>
      <w:r w:rsidR="00DF46DF" w:rsidRPr="00840933">
        <w:rPr>
          <w:rFonts w:eastAsiaTheme="minorHAnsi"/>
          <w:bCs/>
          <w:noProof w:val="0"/>
          <w:sz w:val="22"/>
          <w:szCs w:val="22"/>
          <w:lang w:val="sr-Latn-ME"/>
        </w:rPr>
        <w:t xml:space="preserve">bijelim tijelom </w:t>
      </w:r>
      <w:r w:rsidRPr="00840933">
        <w:rPr>
          <w:rFonts w:eastAsiaTheme="minorHAnsi"/>
          <w:bCs/>
          <w:noProof w:val="0"/>
          <w:sz w:val="22"/>
          <w:szCs w:val="22"/>
          <w:lang w:val="sr-Latn-ME"/>
        </w:rPr>
        <w:t>na kojem je crnim mastilom utisnuta oznaka</w:t>
      </w:r>
      <w:r w:rsidRPr="00840933" w:rsidDel="00DF1861">
        <w:rPr>
          <w:rFonts w:eastAsiaTheme="minorHAnsi"/>
          <w:bCs/>
          <w:noProof w:val="0"/>
          <w:sz w:val="22"/>
          <w:szCs w:val="22"/>
          <w:lang w:val="sr-Latn-ME"/>
        </w:rPr>
        <w:t xml:space="preserve"> </w:t>
      </w:r>
      <w:r w:rsidR="00DF46DF" w:rsidRPr="00840933">
        <w:rPr>
          <w:rFonts w:eastAsiaTheme="minorHAnsi"/>
          <w:bCs/>
          <w:noProof w:val="0"/>
          <w:sz w:val="22"/>
          <w:szCs w:val="22"/>
          <w:lang w:val="sr-Latn-ME"/>
        </w:rPr>
        <w:t>„GR 3“. Kapsule su punjene bijelom do žućkasto-bijelom mješavinom praškova.</w:t>
      </w:r>
    </w:p>
    <w:p w14:paraId="4FCAC9F7" w14:textId="77777777" w:rsidR="00DF46DF" w:rsidRPr="00840933" w:rsidRDefault="00DF46DF" w:rsidP="00036E02">
      <w:pPr>
        <w:tabs>
          <w:tab w:val="left" w:pos="284"/>
        </w:tabs>
        <w:jc w:val="both"/>
        <w:rPr>
          <w:rFonts w:eastAsiaTheme="minorHAnsi"/>
          <w:bCs/>
          <w:noProof w:val="0"/>
          <w:sz w:val="22"/>
          <w:szCs w:val="22"/>
          <w:vertAlign w:val="superscript"/>
          <w:lang w:val="sr-Latn-ME"/>
        </w:rPr>
      </w:pPr>
    </w:p>
    <w:p w14:paraId="1B563D7C" w14:textId="17113BFC" w:rsidR="00DF1861" w:rsidRPr="00840933" w:rsidRDefault="00DF46DF" w:rsidP="00036E02">
      <w:pPr>
        <w:tabs>
          <w:tab w:val="left" w:pos="284"/>
        </w:tabs>
        <w:contextualSpacing/>
        <w:jc w:val="both"/>
        <w:rPr>
          <w:rFonts w:eastAsiaTheme="minorHAnsi"/>
          <w:bCs/>
          <w:noProof w:val="0"/>
          <w:sz w:val="22"/>
          <w:szCs w:val="22"/>
          <w:lang w:val="sr-Latn-ME"/>
        </w:rPr>
      </w:pPr>
      <w:proofErr w:type="spellStart"/>
      <w:r w:rsidRPr="00840933">
        <w:rPr>
          <w:rFonts w:eastAsiaTheme="minorHAnsi"/>
          <w:bCs/>
          <w:noProof w:val="0"/>
          <w:sz w:val="22"/>
          <w:szCs w:val="22"/>
          <w:u w:val="single"/>
          <w:lang w:val="sr-Latn-ME"/>
        </w:rPr>
        <w:t>Reagila</w:t>
      </w:r>
      <w:proofErr w:type="spellEnd"/>
      <w:r w:rsidRPr="00840933">
        <w:rPr>
          <w:rFonts w:eastAsiaTheme="minorHAnsi"/>
          <w:bCs/>
          <w:noProof w:val="0"/>
          <w:sz w:val="22"/>
          <w:szCs w:val="22"/>
          <w:u w:val="single"/>
          <w:lang w:val="sr-Latn-ME"/>
        </w:rPr>
        <w:t>, 4,5 mg, kapsula,</w:t>
      </w:r>
      <w:r w:rsidRPr="00840933">
        <w:rPr>
          <w:rFonts w:eastAsiaTheme="minorHAnsi"/>
          <w:bCs/>
          <w:noProof w:val="0"/>
          <w:sz w:val="22"/>
          <w:szCs w:val="22"/>
          <w:u w:val="single"/>
          <w:vertAlign w:val="superscript"/>
          <w:lang w:val="sr-Latn-ME"/>
        </w:rPr>
        <w:t xml:space="preserve"> </w:t>
      </w:r>
      <w:r w:rsidRPr="00840933">
        <w:rPr>
          <w:rFonts w:eastAsiaTheme="minorHAnsi"/>
          <w:bCs/>
          <w:noProof w:val="0"/>
          <w:sz w:val="22"/>
          <w:szCs w:val="22"/>
          <w:u w:val="single"/>
          <w:lang w:val="sr-Latn-ME"/>
        </w:rPr>
        <w:t>tvrda</w:t>
      </w:r>
    </w:p>
    <w:p w14:paraId="31B2DFB9" w14:textId="35641E64" w:rsidR="00DF46DF" w:rsidRPr="00840933" w:rsidRDefault="00DF1861" w:rsidP="00036E02">
      <w:pPr>
        <w:tabs>
          <w:tab w:val="left" w:pos="284"/>
        </w:tabs>
        <w:contextualSpacing/>
        <w:jc w:val="both"/>
        <w:rPr>
          <w:rFonts w:eastAsiaTheme="minorHAnsi"/>
          <w:bCs/>
          <w:noProof w:val="0"/>
          <w:sz w:val="22"/>
          <w:szCs w:val="22"/>
          <w:lang w:val="sr-Latn-ME"/>
        </w:rPr>
      </w:pPr>
      <w:r w:rsidRPr="00840933">
        <w:rPr>
          <w:rFonts w:eastAsiaTheme="minorHAnsi"/>
          <w:bCs/>
          <w:noProof w:val="0"/>
          <w:sz w:val="22"/>
          <w:szCs w:val="22"/>
          <w:lang w:val="sr-Latn-ME"/>
        </w:rPr>
        <w:t>T</w:t>
      </w:r>
      <w:r w:rsidR="00DF46DF" w:rsidRPr="00840933">
        <w:rPr>
          <w:rFonts w:eastAsiaTheme="minorHAnsi"/>
          <w:bCs/>
          <w:noProof w:val="0"/>
          <w:sz w:val="22"/>
          <w:szCs w:val="22"/>
          <w:lang w:val="sr-Latn-ME"/>
        </w:rPr>
        <w:t xml:space="preserve">vrda želatinska kapsula veličine „4“ (dužine približno 14,3 mm) sa </w:t>
      </w:r>
      <w:r w:rsidRPr="00840933">
        <w:rPr>
          <w:rFonts w:eastAsiaTheme="minorHAnsi"/>
          <w:bCs/>
          <w:noProof w:val="0"/>
          <w:sz w:val="22"/>
          <w:szCs w:val="22"/>
          <w:lang w:val="sr-Latn-ME"/>
        </w:rPr>
        <w:t xml:space="preserve">neprovidnom </w:t>
      </w:r>
      <w:r w:rsidR="00DF46DF" w:rsidRPr="00840933">
        <w:rPr>
          <w:rFonts w:eastAsiaTheme="minorHAnsi"/>
          <w:bCs/>
          <w:noProof w:val="0"/>
          <w:sz w:val="22"/>
          <w:szCs w:val="22"/>
          <w:lang w:val="sr-Latn-ME"/>
        </w:rPr>
        <w:t xml:space="preserve">zelenom kapicom i </w:t>
      </w:r>
      <w:r w:rsidRPr="00840933">
        <w:rPr>
          <w:rFonts w:eastAsiaTheme="minorHAnsi"/>
          <w:bCs/>
          <w:noProof w:val="0"/>
          <w:sz w:val="22"/>
          <w:szCs w:val="22"/>
          <w:lang w:val="sr-Latn-ME"/>
        </w:rPr>
        <w:t xml:space="preserve">neprovidnim </w:t>
      </w:r>
      <w:r w:rsidR="00DF46DF" w:rsidRPr="00840933">
        <w:rPr>
          <w:rFonts w:eastAsiaTheme="minorHAnsi"/>
          <w:bCs/>
          <w:noProof w:val="0"/>
          <w:sz w:val="22"/>
          <w:szCs w:val="22"/>
          <w:lang w:val="sr-Latn-ME"/>
        </w:rPr>
        <w:t xml:space="preserve">zelenim tijelom </w:t>
      </w:r>
      <w:r w:rsidRPr="00840933">
        <w:rPr>
          <w:rFonts w:eastAsiaTheme="minorHAnsi"/>
          <w:bCs/>
          <w:noProof w:val="0"/>
          <w:sz w:val="22"/>
          <w:szCs w:val="22"/>
          <w:lang w:val="sr-Latn-ME"/>
        </w:rPr>
        <w:t>na kojem je bijelim mastilom utisnuta oznaka</w:t>
      </w:r>
      <w:r w:rsidRPr="00840933" w:rsidDel="00DF1861">
        <w:rPr>
          <w:rFonts w:eastAsiaTheme="minorHAnsi"/>
          <w:bCs/>
          <w:noProof w:val="0"/>
          <w:sz w:val="22"/>
          <w:szCs w:val="22"/>
          <w:lang w:val="sr-Latn-ME"/>
        </w:rPr>
        <w:t xml:space="preserve"> </w:t>
      </w:r>
      <w:r w:rsidR="00DF46DF" w:rsidRPr="00840933">
        <w:rPr>
          <w:rFonts w:eastAsiaTheme="minorHAnsi"/>
          <w:bCs/>
          <w:noProof w:val="0"/>
          <w:sz w:val="22"/>
          <w:szCs w:val="22"/>
          <w:lang w:val="sr-Latn-ME"/>
        </w:rPr>
        <w:t>„GR 4.5“. Kapsule su punjene bijelom do žućkasto-bijelom mješavinom praškova.</w:t>
      </w:r>
    </w:p>
    <w:p w14:paraId="363D91A0" w14:textId="77777777" w:rsidR="00DF46DF" w:rsidRPr="00840933" w:rsidRDefault="00DF46DF" w:rsidP="00036E02">
      <w:pPr>
        <w:tabs>
          <w:tab w:val="left" w:pos="284"/>
        </w:tabs>
        <w:jc w:val="both"/>
        <w:rPr>
          <w:rFonts w:eastAsiaTheme="minorHAnsi"/>
          <w:bCs/>
          <w:noProof w:val="0"/>
          <w:sz w:val="22"/>
          <w:szCs w:val="22"/>
          <w:vertAlign w:val="superscript"/>
          <w:lang w:val="sr-Latn-ME"/>
        </w:rPr>
      </w:pPr>
    </w:p>
    <w:p w14:paraId="77AA0259" w14:textId="5CEEAA7C" w:rsidR="00DF1861" w:rsidRPr="00840933" w:rsidRDefault="00DF46DF" w:rsidP="00036E02">
      <w:pPr>
        <w:tabs>
          <w:tab w:val="left" w:pos="284"/>
        </w:tabs>
        <w:contextualSpacing/>
        <w:jc w:val="both"/>
        <w:rPr>
          <w:rFonts w:eastAsiaTheme="minorHAnsi"/>
          <w:bCs/>
          <w:noProof w:val="0"/>
          <w:sz w:val="22"/>
          <w:szCs w:val="22"/>
          <w:u w:val="single"/>
          <w:lang w:val="sr-Latn-ME"/>
        </w:rPr>
      </w:pPr>
      <w:proofErr w:type="spellStart"/>
      <w:r w:rsidRPr="00840933">
        <w:rPr>
          <w:rFonts w:eastAsiaTheme="minorHAnsi"/>
          <w:bCs/>
          <w:noProof w:val="0"/>
          <w:sz w:val="22"/>
          <w:szCs w:val="22"/>
          <w:u w:val="single"/>
          <w:lang w:val="sr-Latn-ME"/>
        </w:rPr>
        <w:t>Reagila</w:t>
      </w:r>
      <w:proofErr w:type="spellEnd"/>
      <w:r w:rsidRPr="00840933">
        <w:rPr>
          <w:rFonts w:eastAsiaTheme="minorHAnsi"/>
          <w:bCs/>
          <w:noProof w:val="0"/>
          <w:sz w:val="22"/>
          <w:szCs w:val="22"/>
          <w:u w:val="single"/>
          <w:lang w:val="sr-Latn-ME"/>
        </w:rPr>
        <w:t>, 6 mg, kapsula,</w:t>
      </w:r>
      <w:r w:rsidRPr="00840933">
        <w:rPr>
          <w:rFonts w:eastAsiaTheme="minorHAnsi"/>
          <w:bCs/>
          <w:noProof w:val="0"/>
          <w:sz w:val="22"/>
          <w:szCs w:val="22"/>
          <w:u w:val="single"/>
          <w:vertAlign w:val="superscript"/>
          <w:lang w:val="sr-Latn-ME"/>
        </w:rPr>
        <w:t xml:space="preserve"> </w:t>
      </w:r>
      <w:r w:rsidRPr="00840933">
        <w:rPr>
          <w:rFonts w:eastAsiaTheme="minorHAnsi"/>
          <w:bCs/>
          <w:noProof w:val="0"/>
          <w:sz w:val="22"/>
          <w:szCs w:val="22"/>
          <w:u w:val="single"/>
          <w:lang w:val="sr-Latn-ME"/>
        </w:rPr>
        <w:t>tvrda</w:t>
      </w:r>
    </w:p>
    <w:p w14:paraId="730883A9" w14:textId="473C33FE" w:rsidR="00DF46DF" w:rsidRPr="00840933" w:rsidRDefault="00DF1861" w:rsidP="00036E02">
      <w:pPr>
        <w:tabs>
          <w:tab w:val="left" w:pos="284"/>
        </w:tabs>
        <w:contextualSpacing/>
        <w:jc w:val="both"/>
        <w:rPr>
          <w:rFonts w:eastAsiaTheme="minorHAnsi"/>
          <w:bCs/>
          <w:noProof w:val="0"/>
          <w:sz w:val="22"/>
          <w:szCs w:val="22"/>
          <w:lang w:val="sr-Latn-ME"/>
        </w:rPr>
      </w:pPr>
      <w:r w:rsidRPr="00840933">
        <w:rPr>
          <w:rFonts w:eastAsiaTheme="minorHAnsi"/>
          <w:bCs/>
          <w:noProof w:val="0"/>
          <w:sz w:val="22"/>
          <w:szCs w:val="22"/>
          <w:lang w:val="sr-Latn-ME"/>
        </w:rPr>
        <w:t>T</w:t>
      </w:r>
      <w:r w:rsidR="00DF46DF" w:rsidRPr="00840933">
        <w:rPr>
          <w:rFonts w:eastAsiaTheme="minorHAnsi"/>
          <w:bCs/>
          <w:noProof w:val="0"/>
          <w:sz w:val="22"/>
          <w:szCs w:val="22"/>
          <w:lang w:val="sr-Latn-ME"/>
        </w:rPr>
        <w:t xml:space="preserve">vrda želatinska kapsula veličine „ 3“ (dužine približno 15,9 mm) sa </w:t>
      </w:r>
      <w:r w:rsidRPr="00840933">
        <w:rPr>
          <w:rFonts w:eastAsiaTheme="minorHAnsi"/>
          <w:bCs/>
          <w:noProof w:val="0"/>
          <w:sz w:val="22"/>
          <w:szCs w:val="22"/>
          <w:lang w:val="sr-Latn-ME"/>
        </w:rPr>
        <w:t xml:space="preserve">neprovidnom </w:t>
      </w:r>
      <w:r w:rsidR="00DF46DF" w:rsidRPr="00840933">
        <w:rPr>
          <w:rFonts w:eastAsiaTheme="minorHAnsi"/>
          <w:bCs/>
          <w:noProof w:val="0"/>
          <w:sz w:val="22"/>
          <w:szCs w:val="22"/>
          <w:lang w:val="sr-Latn-ME"/>
        </w:rPr>
        <w:t xml:space="preserve">ljubičastom kapicom i </w:t>
      </w:r>
      <w:r w:rsidRPr="00840933">
        <w:rPr>
          <w:rFonts w:eastAsiaTheme="minorHAnsi"/>
          <w:bCs/>
          <w:noProof w:val="0"/>
          <w:sz w:val="22"/>
          <w:szCs w:val="22"/>
          <w:lang w:val="sr-Latn-ME"/>
        </w:rPr>
        <w:t xml:space="preserve">neprovidnim </w:t>
      </w:r>
      <w:r w:rsidR="00DF46DF" w:rsidRPr="00840933">
        <w:rPr>
          <w:rFonts w:eastAsiaTheme="minorHAnsi"/>
          <w:bCs/>
          <w:noProof w:val="0"/>
          <w:sz w:val="22"/>
          <w:szCs w:val="22"/>
          <w:lang w:val="sr-Latn-ME"/>
        </w:rPr>
        <w:t xml:space="preserve">bijelim tijelom </w:t>
      </w:r>
      <w:r w:rsidRPr="00840933">
        <w:rPr>
          <w:rFonts w:eastAsiaTheme="minorHAnsi"/>
          <w:bCs/>
          <w:noProof w:val="0"/>
          <w:sz w:val="22"/>
          <w:szCs w:val="22"/>
          <w:lang w:val="sr-Latn-ME"/>
        </w:rPr>
        <w:t xml:space="preserve">na kojem je crnim mastilom utisnuta oznaka </w:t>
      </w:r>
      <w:r w:rsidR="00DF46DF" w:rsidRPr="00840933">
        <w:rPr>
          <w:rFonts w:eastAsiaTheme="minorHAnsi"/>
          <w:bCs/>
          <w:noProof w:val="0"/>
          <w:sz w:val="22"/>
          <w:szCs w:val="22"/>
          <w:lang w:val="sr-Latn-ME"/>
        </w:rPr>
        <w:t>„GR 6“. Kapsule su punjene bijelom do žućkasto-bijelom mješavinom praškova.</w:t>
      </w:r>
    </w:p>
    <w:p w14:paraId="28AFD0C0" w14:textId="77777777" w:rsidR="00DF46DF" w:rsidRPr="00840933" w:rsidRDefault="00DF46DF" w:rsidP="00036E02">
      <w:pPr>
        <w:tabs>
          <w:tab w:val="left" w:pos="284"/>
        </w:tabs>
        <w:jc w:val="both"/>
        <w:rPr>
          <w:rFonts w:eastAsiaTheme="minorHAnsi"/>
          <w:noProof w:val="0"/>
          <w:sz w:val="22"/>
          <w:szCs w:val="22"/>
          <w:lang w:val="sr-Latn-ME"/>
        </w:rPr>
      </w:pPr>
    </w:p>
    <w:p w14:paraId="76A5F17E" w14:textId="79428B2D" w:rsidR="00B57BC7" w:rsidRPr="00840933" w:rsidRDefault="00B57BC7" w:rsidP="00036E02">
      <w:pPr>
        <w:jc w:val="both"/>
        <w:rPr>
          <w:rFonts w:eastAsiaTheme="minorHAnsi"/>
          <w:noProof w:val="0"/>
          <w:sz w:val="22"/>
          <w:szCs w:val="22"/>
          <w:lang w:val="sr-Latn-ME"/>
        </w:rPr>
      </w:pPr>
      <w:r w:rsidRPr="00840933">
        <w:rPr>
          <w:rFonts w:eastAsiaTheme="minorHAnsi"/>
          <w:noProof w:val="0"/>
          <w:sz w:val="22"/>
          <w:szCs w:val="22"/>
          <w:lang w:val="sr-Latn-ME"/>
        </w:rPr>
        <w:t xml:space="preserve">Unutrašnje pakovanje je providan PVC/PE/PVDC </w:t>
      </w:r>
      <w:proofErr w:type="spellStart"/>
      <w:r w:rsidRPr="00840933">
        <w:rPr>
          <w:rFonts w:eastAsiaTheme="minorHAnsi"/>
          <w:noProof w:val="0"/>
          <w:sz w:val="22"/>
          <w:szCs w:val="22"/>
          <w:lang w:val="sr-Latn-ME"/>
        </w:rPr>
        <w:t>blister</w:t>
      </w:r>
      <w:proofErr w:type="spellEnd"/>
      <w:r w:rsidRPr="00840933">
        <w:rPr>
          <w:rFonts w:eastAsiaTheme="minorHAnsi"/>
          <w:noProof w:val="0"/>
          <w:sz w:val="22"/>
          <w:szCs w:val="22"/>
          <w:lang w:val="sr-Latn-ME"/>
        </w:rPr>
        <w:t xml:space="preserve"> zatopljen aluminijumskom folijom </w:t>
      </w:r>
      <w:r w:rsidR="00C860C1" w:rsidRPr="00840933">
        <w:rPr>
          <w:rFonts w:eastAsiaTheme="minorHAnsi"/>
          <w:noProof w:val="0"/>
          <w:sz w:val="22"/>
          <w:szCs w:val="22"/>
          <w:lang w:val="sr-Latn-ME"/>
        </w:rPr>
        <w:t xml:space="preserve">koji sadrži </w:t>
      </w:r>
      <w:r w:rsidRPr="00840933">
        <w:rPr>
          <w:rFonts w:eastAsiaTheme="minorHAnsi"/>
          <w:noProof w:val="0"/>
          <w:sz w:val="22"/>
          <w:szCs w:val="22"/>
          <w:lang w:val="sr-Latn-ME"/>
        </w:rPr>
        <w:t>7 kapsula</w:t>
      </w:r>
      <w:r w:rsidR="00C860C1" w:rsidRPr="00840933">
        <w:rPr>
          <w:rFonts w:eastAsiaTheme="minorHAnsi"/>
          <w:noProof w:val="0"/>
          <w:sz w:val="22"/>
          <w:szCs w:val="22"/>
          <w:lang w:val="sr-Latn-ME"/>
        </w:rPr>
        <w:t>,</w:t>
      </w:r>
      <w:r w:rsidRPr="00840933">
        <w:rPr>
          <w:rFonts w:eastAsiaTheme="minorHAnsi"/>
          <w:noProof w:val="0"/>
          <w:sz w:val="22"/>
          <w:szCs w:val="22"/>
          <w:lang w:val="sr-Latn-ME"/>
        </w:rPr>
        <w:t xml:space="preserve"> tvrdih. </w:t>
      </w:r>
    </w:p>
    <w:p w14:paraId="7137C255" w14:textId="77777777" w:rsidR="00C860C1" w:rsidRPr="00840933" w:rsidRDefault="00C860C1" w:rsidP="00036E02">
      <w:pPr>
        <w:jc w:val="both"/>
        <w:rPr>
          <w:rFonts w:eastAsiaTheme="minorHAnsi"/>
          <w:noProof w:val="0"/>
          <w:sz w:val="22"/>
          <w:szCs w:val="22"/>
          <w:lang w:val="sr-Latn-ME"/>
        </w:rPr>
      </w:pPr>
    </w:p>
    <w:p w14:paraId="572E543A" w14:textId="77777777" w:rsidR="00B57BC7" w:rsidRPr="00840933" w:rsidRDefault="00B57BC7" w:rsidP="00036E02">
      <w:pPr>
        <w:jc w:val="both"/>
        <w:rPr>
          <w:rFonts w:eastAsiaTheme="minorHAnsi"/>
          <w:noProof w:val="0"/>
          <w:sz w:val="22"/>
          <w:szCs w:val="22"/>
          <w:lang w:val="sr-Latn-ME"/>
        </w:rPr>
      </w:pPr>
      <w:r w:rsidRPr="00840933">
        <w:rPr>
          <w:rFonts w:eastAsiaTheme="minorHAnsi"/>
          <w:noProof w:val="0"/>
          <w:sz w:val="22"/>
          <w:szCs w:val="22"/>
          <w:lang w:val="sr-Latn-ME"/>
        </w:rPr>
        <w:t xml:space="preserve">Spoljašnje pakovanje je </w:t>
      </w:r>
      <w:proofErr w:type="spellStart"/>
      <w:r w:rsidRPr="00840933">
        <w:rPr>
          <w:rFonts w:eastAsiaTheme="minorHAnsi"/>
          <w:noProof w:val="0"/>
          <w:sz w:val="22"/>
          <w:szCs w:val="22"/>
          <w:lang w:val="sr-Latn-ME"/>
        </w:rPr>
        <w:t>složiva</w:t>
      </w:r>
      <w:proofErr w:type="spellEnd"/>
      <w:r w:rsidRPr="00840933">
        <w:rPr>
          <w:rFonts w:eastAsiaTheme="minorHAnsi"/>
          <w:noProof w:val="0"/>
          <w:sz w:val="22"/>
          <w:szCs w:val="22"/>
          <w:lang w:val="sr-Latn-ME"/>
        </w:rPr>
        <w:t xml:space="preserve"> kartonska kutija koja sadrži 4 </w:t>
      </w:r>
      <w:proofErr w:type="spellStart"/>
      <w:r w:rsidRPr="00840933">
        <w:rPr>
          <w:rFonts w:eastAsiaTheme="minorHAnsi"/>
          <w:noProof w:val="0"/>
          <w:sz w:val="22"/>
          <w:szCs w:val="22"/>
          <w:lang w:val="sr-Latn-ME"/>
        </w:rPr>
        <w:t>blistera</w:t>
      </w:r>
      <w:proofErr w:type="spellEnd"/>
      <w:r w:rsidRPr="00840933">
        <w:rPr>
          <w:rFonts w:eastAsiaTheme="minorHAnsi"/>
          <w:noProof w:val="0"/>
          <w:sz w:val="22"/>
          <w:szCs w:val="22"/>
          <w:lang w:val="sr-Latn-ME"/>
        </w:rPr>
        <w:t xml:space="preserve"> (ukupno 28 kapsula, tvrdih)  i Uputstvo za lijek.</w:t>
      </w:r>
    </w:p>
    <w:p w14:paraId="7C955777" w14:textId="77777777" w:rsidR="00DF46DF" w:rsidRPr="00840933" w:rsidRDefault="00DF46DF" w:rsidP="00036E02">
      <w:pPr>
        <w:jc w:val="both"/>
        <w:rPr>
          <w:rFonts w:eastAsiaTheme="minorHAnsi"/>
          <w:noProof w:val="0"/>
          <w:sz w:val="22"/>
          <w:szCs w:val="22"/>
          <w:lang w:val="sr-Latn-ME"/>
        </w:rPr>
      </w:pPr>
    </w:p>
    <w:p w14:paraId="38B616CB" w14:textId="77777777" w:rsidR="00A32113" w:rsidRPr="00840933" w:rsidRDefault="00A32113" w:rsidP="00036E02">
      <w:pPr>
        <w:rPr>
          <w:b/>
          <w:noProof w:val="0"/>
          <w:sz w:val="22"/>
          <w:szCs w:val="22"/>
          <w:lang w:val="sr-Latn-ME"/>
        </w:rPr>
      </w:pPr>
      <w:r w:rsidRPr="00840933">
        <w:rPr>
          <w:b/>
          <w:noProof w:val="0"/>
          <w:sz w:val="22"/>
          <w:szCs w:val="22"/>
          <w:lang w:val="sr-Latn-ME"/>
        </w:rPr>
        <w:t xml:space="preserve">Nosilac dozvole i </w:t>
      </w:r>
      <w:r w:rsidR="00C66783" w:rsidRPr="00840933">
        <w:rPr>
          <w:b/>
          <w:noProof w:val="0"/>
          <w:sz w:val="22"/>
          <w:szCs w:val="22"/>
          <w:lang w:val="sr-Latn-ME"/>
        </w:rPr>
        <w:t>p</w:t>
      </w:r>
      <w:r w:rsidRPr="00840933">
        <w:rPr>
          <w:b/>
          <w:noProof w:val="0"/>
          <w:sz w:val="22"/>
          <w:szCs w:val="22"/>
          <w:lang w:val="sr-Latn-ME"/>
        </w:rPr>
        <w:t>roizvođač</w:t>
      </w:r>
    </w:p>
    <w:p w14:paraId="3C953D11" w14:textId="77777777" w:rsidR="00445D8F" w:rsidRPr="00840933" w:rsidRDefault="00445D8F" w:rsidP="00036E02">
      <w:pPr>
        <w:rPr>
          <w:noProof w:val="0"/>
          <w:sz w:val="22"/>
          <w:szCs w:val="22"/>
          <w:lang w:val="sr-Latn-ME"/>
        </w:rPr>
      </w:pPr>
      <w:bookmarkStart w:id="1" w:name="_GoBack"/>
      <w:bookmarkEnd w:id="1"/>
    </w:p>
    <w:p w14:paraId="2B4260DC" w14:textId="77777777" w:rsidR="00DF46DF" w:rsidRPr="00840933" w:rsidRDefault="00DF46DF" w:rsidP="00036E02">
      <w:pPr>
        <w:widowControl w:val="0"/>
        <w:tabs>
          <w:tab w:val="left" w:pos="284"/>
        </w:tabs>
        <w:jc w:val="both"/>
        <w:rPr>
          <w:rFonts w:eastAsiaTheme="minorHAnsi"/>
          <w:b/>
          <w:noProof w:val="0"/>
          <w:sz w:val="22"/>
          <w:szCs w:val="22"/>
          <w:lang w:val="sr-Latn-ME"/>
        </w:rPr>
      </w:pPr>
      <w:r w:rsidRPr="00840933">
        <w:rPr>
          <w:rFonts w:eastAsiaTheme="minorHAnsi"/>
          <w:b/>
          <w:noProof w:val="0"/>
          <w:sz w:val="22"/>
          <w:szCs w:val="22"/>
          <w:lang w:val="sr-Latn-ME"/>
        </w:rPr>
        <w:t>Nosilac dozvole:</w:t>
      </w:r>
    </w:p>
    <w:p w14:paraId="2C8AA241" w14:textId="370EBF98" w:rsidR="00DF46DF" w:rsidRPr="00840933" w:rsidRDefault="00DF46DF" w:rsidP="00036E02">
      <w:pPr>
        <w:jc w:val="both"/>
        <w:rPr>
          <w:rFonts w:eastAsiaTheme="minorHAnsi"/>
          <w:noProof w:val="0"/>
          <w:sz w:val="22"/>
          <w:szCs w:val="22"/>
          <w:lang w:val="sr-Latn-ME"/>
        </w:rPr>
      </w:pPr>
      <w:r w:rsidRPr="00840933">
        <w:rPr>
          <w:rFonts w:eastAsiaTheme="minorHAnsi"/>
          <w:noProof w:val="0"/>
          <w:sz w:val="22"/>
          <w:szCs w:val="22"/>
          <w:lang w:val="sr-Latn-ME"/>
        </w:rPr>
        <w:t xml:space="preserve">Glosarij </w:t>
      </w:r>
      <w:proofErr w:type="spellStart"/>
      <w:r w:rsidRPr="00840933">
        <w:rPr>
          <w:rFonts w:eastAsiaTheme="minorHAnsi"/>
          <w:noProof w:val="0"/>
          <w:sz w:val="22"/>
          <w:szCs w:val="22"/>
          <w:lang w:val="sr-Latn-ME"/>
        </w:rPr>
        <w:t>d.o.o</w:t>
      </w:r>
      <w:proofErr w:type="spellEnd"/>
      <w:r w:rsidRPr="00840933">
        <w:rPr>
          <w:rFonts w:eastAsiaTheme="minorHAnsi"/>
          <w:noProof w:val="0"/>
          <w:sz w:val="22"/>
          <w:szCs w:val="22"/>
          <w:lang w:val="sr-Latn-ME"/>
        </w:rPr>
        <w:t>.</w:t>
      </w:r>
      <w:r w:rsidR="00C860C1" w:rsidRPr="00840933">
        <w:rPr>
          <w:rFonts w:eastAsiaTheme="minorHAnsi"/>
          <w:noProof w:val="0"/>
          <w:sz w:val="22"/>
          <w:szCs w:val="22"/>
          <w:lang w:val="sr-Latn-ME"/>
        </w:rPr>
        <w:t>,</w:t>
      </w:r>
    </w:p>
    <w:p w14:paraId="0CC73271" w14:textId="041DD975" w:rsidR="00DF46DF" w:rsidRPr="00840933" w:rsidRDefault="00DF46DF" w:rsidP="00036E02">
      <w:pPr>
        <w:tabs>
          <w:tab w:val="left" w:pos="284"/>
        </w:tabs>
        <w:jc w:val="both"/>
        <w:rPr>
          <w:rFonts w:eastAsiaTheme="minorHAnsi"/>
          <w:noProof w:val="0"/>
          <w:sz w:val="22"/>
          <w:szCs w:val="22"/>
          <w:lang w:val="sr-Latn-ME"/>
        </w:rPr>
      </w:pPr>
      <w:proofErr w:type="spellStart"/>
      <w:r w:rsidRPr="00840933">
        <w:rPr>
          <w:rFonts w:eastAsiaTheme="minorHAnsi"/>
          <w:noProof w:val="0"/>
          <w:sz w:val="22"/>
          <w:szCs w:val="22"/>
          <w:lang w:val="sr-Latn-ME"/>
        </w:rPr>
        <w:t>Vojislavljevića</w:t>
      </w:r>
      <w:proofErr w:type="spellEnd"/>
      <w:r w:rsidRPr="00840933">
        <w:rPr>
          <w:rFonts w:eastAsiaTheme="minorHAnsi"/>
          <w:noProof w:val="0"/>
          <w:sz w:val="22"/>
          <w:szCs w:val="22"/>
          <w:lang w:val="sr-Latn-ME"/>
        </w:rPr>
        <w:t xml:space="preserve"> 76</w:t>
      </w:r>
      <w:r w:rsidR="00C860C1" w:rsidRPr="00840933">
        <w:rPr>
          <w:rFonts w:eastAsiaTheme="minorHAnsi"/>
          <w:noProof w:val="0"/>
          <w:sz w:val="22"/>
          <w:szCs w:val="22"/>
          <w:lang w:val="sr-Latn-ME"/>
        </w:rPr>
        <w:t xml:space="preserve">, </w:t>
      </w:r>
      <w:r w:rsidRPr="00840933">
        <w:rPr>
          <w:rFonts w:eastAsiaTheme="minorHAnsi"/>
          <w:noProof w:val="0"/>
          <w:sz w:val="22"/>
          <w:szCs w:val="22"/>
          <w:lang w:val="sr-Latn-ME"/>
        </w:rPr>
        <w:t>81 000 Podgorica</w:t>
      </w:r>
      <w:r w:rsidR="00C860C1" w:rsidRPr="00840933">
        <w:rPr>
          <w:rFonts w:eastAsiaTheme="minorHAnsi"/>
          <w:noProof w:val="0"/>
          <w:sz w:val="22"/>
          <w:szCs w:val="22"/>
          <w:lang w:val="sr-Latn-ME"/>
        </w:rPr>
        <w:t xml:space="preserve">, </w:t>
      </w:r>
      <w:r w:rsidRPr="00840933">
        <w:rPr>
          <w:rFonts w:eastAsiaTheme="minorHAnsi"/>
          <w:noProof w:val="0"/>
          <w:sz w:val="22"/>
          <w:szCs w:val="22"/>
          <w:lang w:val="sr-Latn-ME"/>
        </w:rPr>
        <w:t>Crna Gora</w:t>
      </w:r>
    </w:p>
    <w:p w14:paraId="50E6BE97" w14:textId="77777777" w:rsidR="00DF46DF" w:rsidRPr="00840933" w:rsidRDefault="00DF46DF" w:rsidP="00036E02">
      <w:pPr>
        <w:tabs>
          <w:tab w:val="left" w:pos="284"/>
        </w:tabs>
        <w:jc w:val="both"/>
        <w:rPr>
          <w:rFonts w:eastAsiaTheme="minorHAnsi"/>
          <w:b/>
          <w:bCs/>
          <w:noProof w:val="0"/>
          <w:sz w:val="22"/>
          <w:szCs w:val="22"/>
          <w:lang w:val="sr-Latn-ME"/>
        </w:rPr>
      </w:pPr>
    </w:p>
    <w:p w14:paraId="3F2A80C5" w14:textId="77777777" w:rsidR="00DF46DF" w:rsidRPr="00840933" w:rsidRDefault="00DF46DF" w:rsidP="00036E02">
      <w:pPr>
        <w:tabs>
          <w:tab w:val="left" w:pos="284"/>
        </w:tabs>
        <w:jc w:val="both"/>
        <w:rPr>
          <w:rFonts w:eastAsiaTheme="minorHAnsi"/>
          <w:b/>
          <w:bCs/>
          <w:noProof w:val="0"/>
          <w:sz w:val="22"/>
          <w:szCs w:val="22"/>
          <w:lang w:val="sr-Latn-ME"/>
        </w:rPr>
      </w:pPr>
      <w:r w:rsidRPr="00840933">
        <w:rPr>
          <w:rFonts w:eastAsiaTheme="minorHAnsi"/>
          <w:b/>
          <w:bCs/>
          <w:noProof w:val="0"/>
          <w:sz w:val="22"/>
          <w:szCs w:val="22"/>
          <w:lang w:val="sr-Latn-ME"/>
        </w:rPr>
        <w:t>Proizvođač:</w:t>
      </w:r>
    </w:p>
    <w:p w14:paraId="5C9ADE35" w14:textId="6ADAD378" w:rsidR="00DF46DF" w:rsidRPr="00840933" w:rsidRDefault="00DF46DF" w:rsidP="00036E02">
      <w:pPr>
        <w:tabs>
          <w:tab w:val="left" w:pos="284"/>
        </w:tabs>
        <w:jc w:val="both"/>
        <w:rPr>
          <w:rFonts w:eastAsiaTheme="minorHAnsi"/>
          <w:bCs/>
          <w:noProof w:val="0"/>
          <w:sz w:val="22"/>
          <w:szCs w:val="22"/>
          <w:lang w:val="sr-Latn-ME"/>
        </w:rPr>
      </w:pPr>
      <w:proofErr w:type="spellStart"/>
      <w:r w:rsidRPr="00840933">
        <w:rPr>
          <w:rFonts w:eastAsiaTheme="minorHAnsi"/>
          <w:bCs/>
          <w:noProof w:val="0"/>
          <w:sz w:val="22"/>
          <w:szCs w:val="22"/>
          <w:lang w:val="sr-Latn-ME"/>
        </w:rPr>
        <w:t>Gedeon</w:t>
      </w:r>
      <w:proofErr w:type="spellEnd"/>
      <w:r w:rsidRPr="00840933">
        <w:rPr>
          <w:rFonts w:eastAsiaTheme="minorHAnsi"/>
          <w:bCs/>
          <w:noProof w:val="0"/>
          <w:sz w:val="22"/>
          <w:szCs w:val="22"/>
          <w:lang w:val="sr-Latn-ME"/>
        </w:rPr>
        <w:t xml:space="preserve"> </w:t>
      </w:r>
      <w:proofErr w:type="spellStart"/>
      <w:r w:rsidRPr="00840933">
        <w:rPr>
          <w:rFonts w:eastAsiaTheme="minorHAnsi"/>
          <w:bCs/>
          <w:noProof w:val="0"/>
          <w:sz w:val="22"/>
          <w:szCs w:val="22"/>
          <w:lang w:val="sr-Latn-ME"/>
        </w:rPr>
        <w:t>Richter</w:t>
      </w:r>
      <w:proofErr w:type="spellEnd"/>
      <w:r w:rsidRPr="00840933">
        <w:rPr>
          <w:rFonts w:eastAsiaTheme="minorHAnsi"/>
          <w:bCs/>
          <w:noProof w:val="0"/>
          <w:sz w:val="22"/>
          <w:szCs w:val="22"/>
          <w:lang w:val="sr-Latn-ME"/>
        </w:rPr>
        <w:t xml:space="preserve"> </w:t>
      </w:r>
      <w:proofErr w:type="spellStart"/>
      <w:r w:rsidRPr="00840933">
        <w:rPr>
          <w:rFonts w:eastAsiaTheme="minorHAnsi"/>
          <w:bCs/>
          <w:noProof w:val="0"/>
          <w:sz w:val="22"/>
          <w:szCs w:val="22"/>
          <w:lang w:val="sr-Latn-ME"/>
        </w:rPr>
        <w:t>Plc</w:t>
      </w:r>
      <w:proofErr w:type="spellEnd"/>
      <w:r w:rsidRPr="00840933">
        <w:rPr>
          <w:rFonts w:eastAsiaTheme="minorHAnsi"/>
          <w:bCs/>
          <w:noProof w:val="0"/>
          <w:sz w:val="22"/>
          <w:szCs w:val="22"/>
          <w:lang w:val="sr-Latn-ME"/>
        </w:rPr>
        <w:t>.</w:t>
      </w:r>
      <w:r w:rsidR="00C860C1" w:rsidRPr="00840933">
        <w:rPr>
          <w:rFonts w:eastAsiaTheme="minorHAnsi"/>
          <w:bCs/>
          <w:noProof w:val="0"/>
          <w:sz w:val="22"/>
          <w:szCs w:val="22"/>
          <w:lang w:val="sr-Latn-ME"/>
        </w:rPr>
        <w:t>,</w:t>
      </w:r>
    </w:p>
    <w:p w14:paraId="71AFD562" w14:textId="2C571F1A" w:rsidR="00DF46DF" w:rsidRPr="00840933" w:rsidRDefault="00DF46DF" w:rsidP="00036E02">
      <w:pPr>
        <w:tabs>
          <w:tab w:val="left" w:pos="284"/>
        </w:tabs>
        <w:jc w:val="both"/>
        <w:rPr>
          <w:rFonts w:eastAsiaTheme="minorHAnsi"/>
          <w:bCs/>
          <w:noProof w:val="0"/>
          <w:sz w:val="22"/>
          <w:szCs w:val="22"/>
          <w:lang w:val="sr-Latn-ME"/>
        </w:rPr>
      </w:pPr>
      <w:proofErr w:type="spellStart"/>
      <w:r w:rsidRPr="00840933">
        <w:rPr>
          <w:rFonts w:eastAsiaTheme="minorHAnsi"/>
          <w:bCs/>
          <w:noProof w:val="0"/>
          <w:sz w:val="22"/>
          <w:szCs w:val="22"/>
          <w:lang w:val="sr-Latn-ME"/>
        </w:rPr>
        <w:t>Gy</w:t>
      </w:r>
      <w:r w:rsidR="00C860C1" w:rsidRPr="00840933">
        <w:rPr>
          <w:rFonts w:eastAsiaTheme="minorHAnsi"/>
          <w:bCs/>
          <w:noProof w:val="0"/>
          <w:sz w:val="22"/>
          <w:szCs w:val="22"/>
          <w:lang w:val="sr-Latn-ME"/>
        </w:rPr>
        <w:t>o</w:t>
      </w:r>
      <w:r w:rsidRPr="00840933">
        <w:rPr>
          <w:rFonts w:eastAsiaTheme="minorHAnsi"/>
          <w:bCs/>
          <w:noProof w:val="0"/>
          <w:sz w:val="22"/>
          <w:szCs w:val="22"/>
          <w:lang w:val="sr-Latn-ME"/>
        </w:rPr>
        <w:t>mr</w:t>
      </w:r>
      <w:r w:rsidR="00C860C1" w:rsidRPr="00840933">
        <w:rPr>
          <w:rFonts w:eastAsiaTheme="minorHAnsi"/>
          <w:bCs/>
          <w:noProof w:val="0"/>
          <w:sz w:val="22"/>
          <w:szCs w:val="22"/>
          <w:lang w:val="sr-Latn-ME"/>
        </w:rPr>
        <w:t>o</w:t>
      </w:r>
      <w:r w:rsidRPr="00840933">
        <w:rPr>
          <w:rFonts w:eastAsiaTheme="minorHAnsi"/>
          <w:bCs/>
          <w:noProof w:val="0"/>
          <w:sz w:val="22"/>
          <w:szCs w:val="22"/>
          <w:lang w:val="sr-Latn-ME"/>
        </w:rPr>
        <w:t>i</w:t>
      </w:r>
      <w:proofErr w:type="spellEnd"/>
      <w:r w:rsidRPr="00840933">
        <w:rPr>
          <w:rFonts w:eastAsiaTheme="minorHAnsi"/>
          <w:bCs/>
          <w:noProof w:val="0"/>
          <w:sz w:val="22"/>
          <w:szCs w:val="22"/>
          <w:lang w:val="sr-Latn-ME"/>
        </w:rPr>
        <w:t xml:space="preserve"> </w:t>
      </w:r>
      <w:proofErr w:type="spellStart"/>
      <w:r w:rsidR="00C860C1" w:rsidRPr="00840933">
        <w:rPr>
          <w:rFonts w:eastAsiaTheme="minorHAnsi"/>
          <w:bCs/>
          <w:noProof w:val="0"/>
          <w:sz w:val="22"/>
          <w:szCs w:val="22"/>
          <w:lang w:val="sr-Latn-ME"/>
        </w:rPr>
        <w:t>u</w:t>
      </w:r>
      <w:r w:rsidRPr="00840933">
        <w:rPr>
          <w:rFonts w:eastAsiaTheme="minorHAnsi"/>
          <w:bCs/>
          <w:noProof w:val="0"/>
          <w:sz w:val="22"/>
          <w:szCs w:val="22"/>
          <w:lang w:val="sr-Latn-ME"/>
        </w:rPr>
        <w:t>t</w:t>
      </w:r>
      <w:proofErr w:type="spellEnd"/>
      <w:r w:rsidRPr="00840933">
        <w:rPr>
          <w:rFonts w:eastAsiaTheme="minorHAnsi"/>
          <w:bCs/>
          <w:noProof w:val="0"/>
          <w:sz w:val="22"/>
          <w:szCs w:val="22"/>
          <w:lang w:val="sr-Latn-ME"/>
        </w:rPr>
        <w:t xml:space="preserve"> 19-21</w:t>
      </w:r>
      <w:r w:rsidR="00C860C1" w:rsidRPr="00840933">
        <w:rPr>
          <w:rFonts w:eastAsiaTheme="minorHAnsi"/>
          <w:bCs/>
          <w:noProof w:val="0"/>
          <w:sz w:val="22"/>
          <w:szCs w:val="22"/>
          <w:lang w:val="sr-Latn-ME"/>
        </w:rPr>
        <w:t xml:space="preserve">., </w:t>
      </w:r>
      <w:proofErr w:type="spellStart"/>
      <w:r w:rsidR="00C860C1" w:rsidRPr="00840933">
        <w:rPr>
          <w:rFonts w:eastAsiaTheme="minorHAnsi"/>
          <w:bCs/>
          <w:noProof w:val="0"/>
          <w:sz w:val="22"/>
          <w:szCs w:val="22"/>
          <w:lang w:val="sr-Latn-ME"/>
        </w:rPr>
        <w:t>Budapest</w:t>
      </w:r>
      <w:proofErr w:type="spellEnd"/>
      <w:r w:rsidR="00C860C1" w:rsidRPr="00840933">
        <w:rPr>
          <w:rFonts w:eastAsiaTheme="minorHAnsi"/>
          <w:bCs/>
          <w:noProof w:val="0"/>
          <w:sz w:val="22"/>
          <w:szCs w:val="22"/>
          <w:lang w:val="sr-Latn-ME"/>
        </w:rPr>
        <w:t xml:space="preserve"> </w:t>
      </w:r>
      <w:r w:rsidRPr="00840933">
        <w:rPr>
          <w:rFonts w:eastAsiaTheme="minorHAnsi"/>
          <w:bCs/>
          <w:noProof w:val="0"/>
          <w:sz w:val="22"/>
          <w:szCs w:val="22"/>
          <w:lang w:val="sr-Latn-ME"/>
        </w:rPr>
        <w:t>1103, Mađarska</w:t>
      </w:r>
    </w:p>
    <w:p w14:paraId="0D204D4E" w14:textId="77777777" w:rsidR="00DF46DF" w:rsidRPr="00840933" w:rsidRDefault="00DF46DF" w:rsidP="00036E02">
      <w:pPr>
        <w:rPr>
          <w:noProof w:val="0"/>
          <w:sz w:val="22"/>
          <w:szCs w:val="22"/>
          <w:lang w:val="sr-Latn-ME"/>
        </w:rPr>
      </w:pPr>
    </w:p>
    <w:p w14:paraId="44548E6A" w14:textId="77777777" w:rsidR="00A32113" w:rsidRPr="00840933" w:rsidRDefault="00A32113" w:rsidP="00036E02">
      <w:pPr>
        <w:rPr>
          <w:b/>
          <w:noProof w:val="0"/>
          <w:sz w:val="22"/>
          <w:szCs w:val="22"/>
          <w:lang w:val="sr-Latn-ME"/>
        </w:rPr>
      </w:pPr>
      <w:r w:rsidRPr="00840933">
        <w:rPr>
          <w:b/>
          <w:noProof w:val="0"/>
          <w:sz w:val="22"/>
          <w:szCs w:val="22"/>
          <w:lang w:val="sr-Latn-ME"/>
        </w:rPr>
        <w:t>Režim izdavanja lijeka</w:t>
      </w:r>
    </w:p>
    <w:p w14:paraId="53FE1C59" w14:textId="2D164905" w:rsidR="00DF46DF" w:rsidRPr="00840933" w:rsidRDefault="00B57BC7" w:rsidP="00036E02">
      <w:pPr>
        <w:jc w:val="both"/>
        <w:rPr>
          <w:rFonts w:eastAsiaTheme="minorHAnsi"/>
          <w:noProof w:val="0"/>
          <w:sz w:val="22"/>
          <w:szCs w:val="22"/>
          <w:lang w:val="sr-Latn-ME"/>
        </w:rPr>
      </w:pPr>
      <w:r w:rsidRPr="00840933">
        <w:rPr>
          <w:rFonts w:eastAsiaTheme="minorHAnsi"/>
          <w:noProof w:val="0"/>
          <w:sz w:val="22"/>
          <w:szCs w:val="22"/>
          <w:lang w:val="sr-Latn-ME"/>
        </w:rPr>
        <w:t>Lijek se izdaje samo na ljekarski recept</w:t>
      </w:r>
      <w:r w:rsidR="00DF46DF" w:rsidRPr="00840933">
        <w:rPr>
          <w:rFonts w:eastAsiaTheme="minorHAnsi"/>
          <w:noProof w:val="0"/>
          <w:sz w:val="22"/>
          <w:szCs w:val="22"/>
          <w:lang w:val="sr-Latn-ME"/>
        </w:rPr>
        <w:t>.</w:t>
      </w:r>
    </w:p>
    <w:p w14:paraId="7AE85F28" w14:textId="77777777" w:rsidR="00445D8F" w:rsidRPr="00840933" w:rsidRDefault="00445D8F" w:rsidP="00036E02">
      <w:pPr>
        <w:rPr>
          <w:noProof w:val="0"/>
          <w:sz w:val="22"/>
          <w:szCs w:val="22"/>
          <w:lang w:val="sr-Latn-ME"/>
        </w:rPr>
      </w:pPr>
    </w:p>
    <w:p w14:paraId="3F977BE4" w14:textId="77777777" w:rsidR="0067145B" w:rsidRPr="00840933" w:rsidRDefault="00A32113" w:rsidP="00036E02">
      <w:pPr>
        <w:rPr>
          <w:b/>
          <w:noProof w:val="0"/>
          <w:sz w:val="22"/>
          <w:szCs w:val="22"/>
          <w:lang w:val="sr-Latn-ME"/>
        </w:rPr>
      </w:pPr>
      <w:r w:rsidRPr="00840933">
        <w:rPr>
          <w:b/>
          <w:noProof w:val="0"/>
          <w:sz w:val="22"/>
          <w:szCs w:val="22"/>
          <w:lang w:val="sr-Latn-ME"/>
        </w:rPr>
        <w:t>Broj i datum dozvole</w:t>
      </w:r>
    </w:p>
    <w:p w14:paraId="31274CDE" w14:textId="752B4209" w:rsidR="00DF46DF" w:rsidRPr="00840933" w:rsidRDefault="00DF46DF" w:rsidP="00036E02">
      <w:pPr>
        <w:jc w:val="both"/>
        <w:rPr>
          <w:rFonts w:eastAsiaTheme="minorHAnsi"/>
          <w:bCs/>
          <w:noProof w:val="0"/>
          <w:sz w:val="22"/>
          <w:szCs w:val="22"/>
          <w:lang w:val="sr-Latn-ME"/>
        </w:rPr>
      </w:pPr>
      <w:proofErr w:type="spellStart"/>
      <w:r w:rsidRPr="00840933">
        <w:rPr>
          <w:rFonts w:eastAsiaTheme="minorHAnsi"/>
          <w:bCs/>
          <w:noProof w:val="0"/>
          <w:sz w:val="22"/>
          <w:szCs w:val="22"/>
          <w:lang w:val="sr-Latn-ME"/>
        </w:rPr>
        <w:t>Reagila</w:t>
      </w:r>
      <w:proofErr w:type="spellEnd"/>
      <w:r w:rsidRPr="00840933">
        <w:rPr>
          <w:rFonts w:eastAsiaTheme="minorHAnsi"/>
          <w:bCs/>
          <w:noProof w:val="0"/>
          <w:sz w:val="22"/>
          <w:szCs w:val="22"/>
          <w:lang w:val="sr-Latn-ME"/>
        </w:rPr>
        <w:t>, 1,5 mg, kapsula,</w:t>
      </w:r>
      <w:r w:rsidRPr="00840933">
        <w:rPr>
          <w:rFonts w:eastAsiaTheme="minorHAnsi"/>
          <w:bCs/>
          <w:noProof w:val="0"/>
          <w:sz w:val="22"/>
          <w:szCs w:val="22"/>
          <w:vertAlign w:val="superscript"/>
          <w:lang w:val="sr-Latn-ME"/>
        </w:rPr>
        <w:t xml:space="preserve"> </w:t>
      </w:r>
      <w:r w:rsidRPr="00840933">
        <w:rPr>
          <w:rFonts w:eastAsiaTheme="minorHAnsi"/>
          <w:bCs/>
          <w:noProof w:val="0"/>
          <w:sz w:val="22"/>
          <w:szCs w:val="22"/>
          <w:lang w:val="sr-Latn-ME"/>
        </w:rPr>
        <w:t>tvrda</w:t>
      </w:r>
      <w:r w:rsidR="00C860C1" w:rsidRPr="00840933">
        <w:rPr>
          <w:rFonts w:eastAsiaTheme="minorHAnsi"/>
          <w:bCs/>
          <w:noProof w:val="0"/>
          <w:sz w:val="22"/>
          <w:szCs w:val="22"/>
          <w:lang w:val="sr-Latn-ME"/>
        </w:rPr>
        <w:t>:</w:t>
      </w:r>
      <w:r w:rsidRPr="00840933">
        <w:rPr>
          <w:rFonts w:eastAsiaTheme="minorHAnsi"/>
          <w:bCs/>
          <w:noProof w:val="0"/>
          <w:sz w:val="22"/>
          <w:szCs w:val="22"/>
          <w:lang w:val="sr-Latn-ME"/>
        </w:rPr>
        <w:t xml:space="preserve"> </w:t>
      </w:r>
      <w:r w:rsidR="00055765" w:rsidRPr="00840933">
        <w:rPr>
          <w:noProof w:val="0"/>
          <w:sz w:val="22"/>
          <w:szCs w:val="22"/>
          <w:lang w:val="sr-Latn-ME"/>
        </w:rPr>
        <w:t>2030/25/2621 - 1658 od 17.07.2025. godine</w:t>
      </w:r>
    </w:p>
    <w:p w14:paraId="4BBCABA7" w14:textId="40C6C5A8" w:rsidR="00DF46DF" w:rsidRPr="00840933" w:rsidRDefault="00DF46DF" w:rsidP="00036E02">
      <w:pPr>
        <w:jc w:val="both"/>
        <w:rPr>
          <w:rFonts w:eastAsiaTheme="minorHAnsi"/>
          <w:bCs/>
          <w:noProof w:val="0"/>
          <w:sz w:val="22"/>
          <w:szCs w:val="22"/>
          <w:lang w:val="sr-Latn-ME"/>
        </w:rPr>
      </w:pPr>
      <w:proofErr w:type="spellStart"/>
      <w:r w:rsidRPr="00840933">
        <w:rPr>
          <w:rFonts w:eastAsiaTheme="minorHAnsi"/>
          <w:bCs/>
          <w:noProof w:val="0"/>
          <w:sz w:val="22"/>
          <w:szCs w:val="22"/>
          <w:lang w:val="sr-Latn-ME"/>
        </w:rPr>
        <w:t>Reagila</w:t>
      </w:r>
      <w:proofErr w:type="spellEnd"/>
      <w:r w:rsidRPr="00840933">
        <w:rPr>
          <w:rFonts w:eastAsiaTheme="minorHAnsi"/>
          <w:bCs/>
          <w:noProof w:val="0"/>
          <w:sz w:val="22"/>
          <w:szCs w:val="22"/>
          <w:lang w:val="sr-Latn-ME"/>
        </w:rPr>
        <w:t>, 3 mg, kapsula,</w:t>
      </w:r>
      <w:r w:rsidRPr="00840933">
        <w:rPr>
          <w:rFonts w:eastAsiaTheme="minorHAnsi"/>
          <w:bCs/>
          <w:noProof w:val="0"/>
          <w:sz w:val="22"/>
          <w:szCs w:val="22"/>
          <w:vertAlign w:val="superscript"/>
          <w:lang w:val="sr-Latn-ME"/>
        </w:rPr>
        <w:t xml:space="preserve"> </w:t>
      </w:r>
      <w:r w:rsidRPr="00840933">
        <w:rPr>
          <w:rFonts w:eastAsiaTheme="minorHAnsi"/>
          <w:bCs/>
          <w:noProof w:val="0"/>
          <w:sz w:val="22"/>
          <w:szCs w:val="22"/>
          <w:lang w:val="sr-Latn-ME"/>
        </w:rPr>
        <w:t>tvrda</w:t>
      </w:r>
      <w:r w:rsidR="00C860C1" w:rsidRPr="00840933">
        <w:rPr>
          <w:rFonts w:eastAsiaTheme="minorHAnsi"/>
          <w:bCs/>
          <w:noProof w:val="0"/>
          <w:sz w:val="22"/>
          <w:szCs w:val="22"/>
          <w:lang w:val="sr-Latn-ME"/>
        </w:rPr>
        <w:t>:</w:t>
      </w:r>
      <w:r w:rsidR="00055765" w:rsidRPr="00840933">
        <w:rPr>
          <w:noProof w:val="0"/>
          <w:sz w:val="22"/>
          <w:szCs w:val="22"/>
          <w:lang w:val="sr-Latn-ME"/>
        </w:rPr>
        <w:t xml:space="preserve"> </w:t>
      </w:r>
      <w:r w:rsidR="00055765" w:rsidRPr="00840933">
        <w:rPr>
          <w:noProof w:val="0"/>
          <w:sz w:val="22"/>
          <w:szCs w:val="22"/>
          <w:lang w:val="sr-Latn-ME"/>
        </w:rPr>
        <w:t>2030/25/2622 – 1659 od 17.07.2025. godine</w:t>
      </w:r>
    </w:p>
    <w:p w14:paraId="2011F8B1" w14:textId="38E7D021" w:rsidR="00DF46DF" w:rsidRPr="00840933" w:rsidRDefault="00DF46DF" w:rsidP="00036E02">
      <w:pPr>
        <w:jc w:val="both"/>
        <w:rPr>
          <w:rFonts w:eastAsiaTheme="minorHAnsi"/>
          <w:bCs/>
          <w:noProof w:val="0"/>
          <w:sz w:val="22"/>
          <w:szCs w:val="22"/>
          <w:lang w:val="sr-Latn-ME"/>
        </w:rPr>
      </w:pPr>
      <w:proofErr w:type="spellStart"/>
      <w:r w:rsidRPr="00840933">
        <w:rPr>
          <w:rFonts w:eastAsiaTheme="minorHAnsi"/>
          <w:bCs/>
          <w:noProof w:val="0"/>
          <w:sz w:val="22"/>
          <w:szCs w:val="22"/>
          <w:lang w:val="sr-Latn-ME"/>
        </w:rPr>
        <w:t>Reagila</w:t>
      </w:r>
      <w:proofErr w:type="spellEnd"/>
      <w:r w:rsidRPr="00840933">
        <w:rPr>
          <w:rFonts w:eastAsiaTheme="minorHAnsi"/>
          <w:bCs/>
          <w:noProof w:val="0"/>
          <w:sz w:val="22"/>
          <w:szCs w:val="22"/>
          <w:lang w:val="sr-Latn-ME"/>
        </w:rPr>
        <w:t>, 4,5 mg, kapsula,</w:t>
      </w:r>
      <w:r w:rsidRPr="00840933">
        <w:rPr>
          <w:rFonts w:eastAsiaTheme="minorHAnsi"/>
          <w:bCs/>
          <w:noProof w:val="0"/>
          <w:sz w:val="22"/>
          <w:szCs w:val="22"/>
          <w:vertAlign w:val="superscript"/>
          <w:lang w:val="sr-Latn-ME"/>
        </w:rPr>
        <w:t xml:space="preserve"> </w:t>
      </w:r>
      <w:r w:rsidRPr="00840933">
        <w:rPr>
          <w:rFonts w:eastAsiaTheme="minorHAnsi"/>
          <w:bCs/>
          <w:noProof w:val="0"/>
          <w:sz w:val="22"/>
          <w:szCs w:val="22"/>
          <w:lang w:val="sr-Latn-ME"/>
        </w:rPr>
        <w:t>tvrda</w:t>
      </w:r>
      <w:r w:rsidR="00C860C1" w:rsidRPr="00840933">
        <w:rPr>
          <w:rFonts w:eastAsiaTheme="minorHAnsi"/>
          <w:bCs/>
          <w:noProof w:val="0"/>
          <w:sz w:val="22"/>
          <w:szCs w:val="22"/>
          <w:lang w:val="sr-Latn-ME"/>
        </w:rPr>
        <w:t>:</w:t>
      </w:r>
      <w:r w:rsidR="006B78D9" w:rsidRPr="00840933">
        <w:rPr>
          <w:noProof w:val="0"/>
          <w:sz w:val="22"/>
          <w:szCs w:val="22"/>
          <w:lang w:val="sr-Latn-ME"/>
        </w:rPr>
        <w:t xml:space="preserve"> </w:t>
      </w:r>
      <w:r w:rsidR="006B78D9" w:rsidRPr="00840933">
        <w:rPr>
          <w:noProof w:val="0"/>
          <w:sz w:val="22"/>
          <w:szCs w:val="22"/>
          <w:lang w:val="sr-Latn-ME"/>
        </w:rPr>
        <w:t>2030/25/2623 - 1661 od 17.07.2025. godine</w:t>
      </w:r>
    </w:p>
    <w:p w14:paraId="6C7E5BAA" w14:textId="25DA04B5" w:rsidR="00DF46DF" w:rsidRPr="00840933" w:rsidRDefault="00DF46DF" w:rsidP="00036E02">
      <w:pPr>
        <w:jc w:val="both"/>
        <w:rPr>
          <w:rFonts w:eastAsiaTheme="minorHAnsi"/>
          <w:bCs/>
          <w:noProof w:val="0"/>
          <w:sz w:val="22"/>
          <w:szCs w:val="22"/>
          <w:lang w:val="sr-Latn-ME"/>
        </w:rPr>
      </w:pPr>
      <w:proofErr w:type="spellStart"/>
      <w:r w:rsidRPr="00840933">
        <w:rPr>
          <w:rFonts w:eastAsiaTheme="minorHAnsi"/>
          <w:bCs/>
          <w:noProof w:val="0"/>
          <w:sz w:val="22"/>
          <w:szCs w:val="22"/>
          <w:lang w:val="sr-Latn-ME"/>
        </w:rPr>
        <w:t>Reagila</w:t>
      </w:r>
      <w:proofErr w:type="spellEnd"/>
      <w:r w:rsidRPr="00840933">
        <w:rPr>
          <w:rFonts w:eastAsiaTheme="minorHAnsi"/>
          <w:bCs/>
          <w:noProof w:val="0"/>
          <w:sz w:val="22"/>
          <w:szCs w:val="22"/>
          <w:lang w:val="sr-Latn-ME"/>
        </w:rPr>
        <w:t>, 6 mg, kapsula,</w:t>
      </w:r>
      <w:r w:rsidRPr="00840933">
        <w:rPr>
          <w:rFonts w:eastAsiaTheme="minorHAnsi"/>
          <w:bCs/>
          <w:noProof w:val="0"/>
          <w:sz w:val="22"/>
          <w:szCs w:val="22"/>
          <w:vertAlign w:val="superscript"/>
          <w:lang w:val="sr-Latn-ME"/>
        </w:rPr>
        <w:t xml:space="preserve"> </w:t>
      </w:r>
      <w:r w:rsidRPr="00840933">
        <w:rPr>
          <w:rFonts w:eastAsiaTheme="minorHAnsi"/>
          <w:bCs/>
          <w:noProof w:val="0"/>
          <w:sz w:val="22"/>
          <w:szCs w:val="22"/>
          <w:lang w:val="sr-Latn-ME"/>
        </w:rPr>
        <w:t>tvrda</w:t>
      </w:r>
      <w:r w:rsidR="00C860C1" w:rsidRPr="00840933">
        <w:rPr>
          <w:rFonts w:eastAsiaTheme="minorHAnsi"/>
          <w:bCs/>
          <w:noProof w:val="0"/>
          <w:sz w:val="22"/>
          <w:szCs w:val="22"/>
          <w:lang w:val="sr-Latn-ME"/>
        </w:rPr>
        <w:t>:</w:t>
      </w:r>
      <w:r w:rsidR="00840933" w:rsidRPr="00840933">
        <w:rPr>
          <w:noProof w:val="0"/>
          <w:sz w:val="22"/>
          <w:szCs w:val="22"/>
          <w:lang w:val="sr-Latn-ME"/>
        </w:rPr>
        <w:t xml:space="preserve"> </w:t>
      </w:r>
      <w:r w:rsidR="00840933" w:rsidRPr="00840933">
        <w:rPr>
          <w:noProof w:val="0"/>
          <w:sz w:val="22"/>
          <w:szCs w:val="22"/>
          <w:lang w:val="sr-Latn-ME"/>
        </w:rPr>
        <w:t>2030/25/2624 - 1662 od 17.07.2025. godine</w:t>
      </w:r>
    </w:p>
    <w:p w14:paraId="468F7FE5" w14:textId="77777777" w:rsidR="00DF46DF" w:rsidRPr="00840933" w:rsidRDefault="00DF46DF" w:rsidP="00036E02">
      <w:pPr>
        <w:jc w:val="both"/>
        <w:rPr>
          <w:rFonts w:eastAsiaTheme="minorHAnsi"/>
          <w:b/>
          <w:noProof w:val="0"/>
          <w:sz w:val="22"/>
          <w:szCs w:val="22"/>
          <w:lang w:val="sr-Latn-ME"/>
        </w:rPr>
      </w:pPr>
    </w:p>
    <w:p w14:paraId="7C63D1E1" w14:textId="77777777" w:rsidR="00440196" w:rsidRPr="00840933" w:rsidRDefault="00440196" w:rsidP="00036E02">
      <w:pPr>
        <w:rPr>
          <w:b/>
          <w:noProof w:val="0"/>
          <w:sz w:val="22"/>
          <w:szCs w:val="22"/>
          <w:lang w:val="sr-Latn-ME"/>
        </w:rPr>
      </w:pPr>
      <w:r w:rsidRPr="00840933">
        <w:rPr>
          <w:b/>
          <w:noProof w:val="0"/>
          <w:sz w:val="22"/>
          <w:szCs w:val="22"/>
          <w:lang w:val="sr-Latn-ME"/>
        </w:rPr>
        <w:t>Ovo uputstvo je posljednji put odobreno</w:t>
      </w:r>
    </w:p>
    <w:p w14:paraId="1AFF4265" w14:textId="16ED1FC4" w:rsidR="00055765" w:rsidRPr="00840933" w:rsidRDefault="00055765" w:rsidP="00036E02">
      <w:pPr>
        <w:rPr>
          <w:bCs/>
          <w:noProof w:val="0"/>
          <w:sz w:val="22"/>
          <w:szCs w:val="22"/>
          <w:lang w:val="sr-Latn-ME"/>
        </w:rPr>
      </w:pPr>
      <w:r w:rsidRPr="00840933">
        <w:rPr>
          <w:bCs/>
          <w:noProof w:val="0"/>
          <w:sz w:val="22"/>
          <w:szCs w:val="22"/>
          <w:lang w:val="sr-Latn-ME"/>
        </w:rPr>
        <w:t>Jul, 2025. godine</w:t>
      </w:r>
    </w:p>
    <w:p w14:paraId="34028EAE" w14:textId="4FE5C428" w:rsidR="00440196" w:rsidRPr="00840933" w:rsidRDefault="00440196" w:rsidP="00036E02">
      <w:pPr>
        <w:rPr>
          <w:bCs/>
          <w:noProof w:val="0"/>
          <w:sz w:val="22"/>
          <w:szCs w:val="22"/>
          <w:lang w:val="sr-Latn-ME"/>
        </w:rPr>
      </w:pPr>
    </w:p>
    <w:sectPr w:rsidR="00440196" w:rsidRPr="00840933"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9B08F" w14:textId="77777777" w:rsidR="00C52B87" w:rsidRDefault="00C52B87">
      <w:r>
        <w:separator/>
      </w:r>
    </w:p>
  </w:endnote>
  <w:endnote w:type="continuationSeparator" w:id="0">
    <w:p w14:paraId="600BF0B9" w14:textId="77777777" w:rsidR="00C52B87" w:rsidRDefault="00C5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E16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0832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6B0A" w14:textId="01193DA7" w:rsidR="00890846" w:rsidRPr="00840933" w:rsidRDefault="00890846" w:rsidP="00F413F0">
    <w:pPr>
      <w:pStyle w:val="Footer"/>
      <w:jc w:val="center"/>
      <w:rPr>
        <w:sz w:val="22"/>
        <w:szCs w:val="22"/>
      </w:rPr>
    </w:pPr>
    <w:r w:rsidRPr="00840933">
      <w:rPr>
        <w:sz w:val="22"/>
        <w:szCs w:val="22"/>
      </w:rPr>
      <w:fldChar w:fldCharType="begin"/>
    </w:r>
    <w:r w:rsidRPr="00840933">
      <w:rPr>
        <w:sz w:val="22"/>
        <w:szCs w:val="22"/>
      </w:rPr>
      <w:instrText xml:space="preserve"> PAGE </w:instrText>
    </w:r>
    <w:r w:rsidRPr="00840933">
      <w:rPr>
        <w:sz w:val="22"/>
        <w:szCs w:val="22"/>
      </w:rPr>
      <w:fldChar w:fldCharType="separate"/>
    </w:r>
    <w:r w:rsidR="00840933">
      <w:rPr>
        <w:sz w:val="22"/>
        <w:szCs w:val="22"/>
      </w:rPr>
      <w:t>8</w:t>
    </w:r>
    <w:r w:rsidRPr="00840933">
      <w:rPr>
        <w:sz w:val="22"/>
        <w:szCs w:val="22"/>
      </w:rPr>
      <w:fldChar w:fldCharType="end"/>
    </w:r>
    <w:r w:rsidRPr="00840933">
      <w:rPr>
        <w:sz w:val="22"/>
        <w:szCs w:val="22"/>
      </w:rPr>
      <w:t xml:space="preserve"> / </w:t>
    </w:r>
    <w:r w:rsidRPr="00840933">
      <w:rPr>
        <w:sz w:val="22"/>
        <w:szCs w:val="22"/>
      </w:rPr>
      <w:fldChar w:fldCharType="begin"/>
    </w:r>
    <w:r w:rsidRPr="00840933">
      <w:rPr>
        <w:sz w:val="22"/>
        <w:szCs w:val="22"/>
      </w:rPr>
      <w:instrText xml:space="preserve"> NUMPAGES </w:instrText>
    </w:r>
    <w:r w:rsidRPr="00840933">
      <w:rPr>
        <w:sz w:val="22"/>
        <w:szCs w:val="22"/>
      </w:rPr>
      <w:fldChar w:fldCharType="separate"/>
    </w:r>
    <w:r w:rsidR="00840933">
      <w:rPr>
        <w:sz w:val="22"/>
        <w:szCs w:val="22"/>
      </w:rPr>
      <w:t>8</w:t>
    </w:r>
    <w:r w:rsidRPr="00840933">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76F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CCA36" w14:textId="77777777" w:rsidR="00C52B87" w:rsidRDefault="00C52B87">
      <w:r>
        <w:separator/>
      </w:r>
    </w:p>
  </w:footnote>
  <w:footnote w:type="continuationSeparator" w:id="0">
    <w:p w14:paraId="4F93CCC2" w14:textId="77777777" w:rsidR="00C52B87" w:rsidRDefault="00C52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503" w14:textId="77777777" w:rsidR="00890846" w:rsidRDefault="00EF65C8">
    <w:pPr>
      <w:pStyle w:val="Header"/>
      <w:rPr>
        <w:sz w:val="16"/>
        <w:szCs w:val="16"/>
      </w:rPr>
    </w:pPr>
    <w:r w:rsidRPr="005319EA">
      <w:rPr>
        <w:sz w:val="16"/>
        <w:szCs w:val="16"/>
        <w:lang w:val="en-US"/>
      </w:rPr>
      <w:drawing>
        <wp:inline distT="0" distB="0" distL="0" distR="0" wp14:anchorId="60A82137" wp14:editId="2D0F27B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826DBDD" w14:textId="77777777" w:rsidR="00890846" w:rsidRDefault="00890846">
    <w:pPr>
      <w:pStyle w:val="Header"/>
      <w:rPr>
        <w:sz w:val="16"/>
        <w:szCs w:val="16"/>
      </w:rPr>
    </w:pPr>
  </w:p>
  <w:p w14:paraId="65CD9D1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E70219"/>
    <w:multiLevelType w:val="hybridMultilevel"/>
    <w:tmpl w:val="734467C4"/>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617F9C"/>
    <w:multiLevelType w:val="hybridMultilevel"/>
    <w:tmpl w:val="3232FC16"/>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62E76"/>
    <w:multiLevelType w:val="hybridMultilevel"/>
    <w:tmpl w:val="1C3ECA5E"/>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9C451AE"/>
    <w:multiLevelType w:val="hybridMultilevel"/>
    <w:tmpl w:val="29A621DC"/>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E3700E"/>
    <w:multiLevelType w:val="hybridMultilevel"/>
    <w:tmpl w:val="266C4FF6"/>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F65FF4"/>
    <w:multiLevelType w:val="hybridMultilevel"/>
    <w:tmpl w:val="CF4634F6"/>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1F3D94"/>
    <w:multiLevelType w:val="hybridMultilevel"/>
    <w:tmpl w:val="09A44CA8"/>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AE243F"/>
    <w:multiLevelType w:val="hybridMultilevel"/>
    <w:tmpl w:val="6F04534E"/>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005C5E"/>
    <w:multiLevelType w:val="hybridMultilevel"/>
    <w:tmpl w:val="0AEAECB0"/>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6A5787"/>
    <w:multiLevelType w:val="hybridMultilevel"/>
    <w:tmpl w:val="0F84BA48"/>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D3662F4"/>
    <w:multiLevelType w:val="hybridMultilevel"/>
    <w:tmpl w:val="D6169F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8"/>
  </w:num>
  <w:num w:numId="16">
    <w:abstractNumId w:val="30"/>
  </w:num>
  <w:num w:numId="17">
    <w:abstractNumId w:val="11"/>
    <w:lvlOverride w:ilvl="0">
      <w:startOverride w:val="1"/>
    </w:lvlOverride>
  </w:num>
  <w:num w:numId="18">
    <w:abstractNumId w:val="27"/>
  </w:num>
  <w:num w:numId="19">
    <w:abstractNumId w:val="25"/>
  </w:num>
  <w:num w:numId="20">
    <w:abstractNumId w:val="23"/>
  </w:num>
  <w:num w:numId="21">
    <w:abstractNumId w:val="19"/>
  </w:num>
  <w:num w:numId="22">
    <w:abstractNumId w:val="12"/>
  </w:num>
  <w:num w:numId="23">
    <w:abstractNumId w:val="14"/>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32"/>
  </w:num>
  <w:num w:numId="30">
    <w:abstractNumId w:val="26"/>
  </w:num>
  <w:num w:numId="31">
    <w:abstractNumId w:val="13"/>
  </w:num>
  <w:num w:numId="32">
    <w:abstractNumId w:val="35"/>
  </w:num>
  <w:num w:numId="33">
    <w:abstractNumId w:val="28"/>
  </w:num>
  <w:num w:numId="34">
    <w:abstractNumId w:val="20"/>
  </w:num>
  <w:num w:numId="35">
    <w:abstractNumId w:val="38"/>
  </w:num>
  <w:num w:numId="36">
    <w:abstractNumId w:val="15"/>
  </w:num>
  <w:num w:numId="37">
    <w:abstractNumId w:val="33"/>
  </w:num>
  <w:num w:numId="38">
    <w:abstractNumId w:val="3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36E02"/>
    <w:rsid w:val="0004033B"/>
    <w:rsid w:val="000431EF"/>
    <w:rsid w:val="00045553"/>
    <w:rsid w:val="00047229"/>
    <w:rsid w:val="000534C0"/>
    <w:rsid w:val="000537EA"/>
    <w:rsid w:val="00055765"/>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452"/>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26B32"/>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311B"/>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8637C"/>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1BDA"/>
    <w:rsid w:val="003324F7"/>
    <w:rsid w:val="003330D6"/>
    <w:rsid w:val="003345F1"/>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21A3"/>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1B"/>
    <w:rsid w:val="00514F76"/>
    <w:rsid w:val="00516122"/>
    <w:rsid w:val="005215DC"/>
    <w:rsid w:val="005237BE"/>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2346"/>
    <w:rsid w:val="00583B8A"/>
    <w:rsid w:val="00584600"/>
    <w:rsid w:val="00584F39"/>
    <w:rsid w:val="005854ED"/>
    <w:rsid w:val="00585E11"/>
    <w:rsid w:val="00587765"/>
    <w:rsid w:val="00596B06"/>
    <w:rsid w:val="005A2368"/>
    <w:rsid w:val="005A244B"/>
    <w:rsid w:val="005A2E76"/>
    <w:rsid w:val="005A2EAF"/>
    <w:rsid w:val="005A6E7B"/>
    <w:rsid w:val="005B5A33"/>
    <w:rsid w:val="005C5709"/>
    <w:rsid w:val="005C704B"/>
    <w:rsid w:val="005D6860"/>
    <w:rsid w:val="005D762C"/>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B78D9"/>
    <w:rsid w:val="006C1781"/>
    <w:rsid w:val="006C3244"/>
    <w:rsid w:val="006D48E5"/>
    <w:rsid w:val="006D5C11"/>
    <w:rsid w:val="006E386F"/>
    <w:rsid w:val="006E3B43"/>
    <w:rsid w:val="006E443D"/>
    <w:rsid w:val="006F0991"/>
    <w:rsid w:val="006F1BB1"/>
    <w:rsid w:val="006F5777"/>
    <w:rsid w:val="006F6894"/>
    <w:rsid w:val="00705316"/>
    <w:rsid w:val="00705F42"/>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933"/>
    <w:rsid w:val="00840A50"/>
    <w:rsid w:val="00840DBC"/>
    <w:rsid w:val="00841A08"/>
    <w:rsid w:val="00842F83"/>
    <w:rsid w:val="008437AF"/>
    <w:rsid w:val="008475F6"/>
    <w:rsid w:val="0085398E"/>
    <w:rsid w:val="00855687"/>
    <w:rsid w:val="00856252"/>
    <w:rsid w:val="00856F31"/>
    <w:rsid w:val="0086367B"/>
    <w:rsid w:val="008642BD"/>
    <w:rsid w:val="0086712D"/>
    <w:rsid w:val="0087395E"/>
    <w:rsid w:val="0087404B"/>
    <w:rsid w:val="008827E6"/>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13D"/>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42"/>
    <w:rsid w:val="00A074DA"/>
    <w:rsid w:val="00A12788"/>
    <w:rsid w:val="00A15F28"/>
    <w:rsid w:val="00A206EC"/>
    <w:rsid w:val="00A207E3"/>
    <w:rsid w:val="00A24879"/>
    <w:rsid w:val="00A24FE3"/>
    <w:rsid w:val="00A26EFC"/>
    <w:rsid w:val="00A27591"/>
    <w:rsid w:val="00A27A7A"/>
    <w:rsid w:val="00A316A0"/>
    <w:rsid w:val="00A32113"/>
    <w:rsid w:val="00A32C16"/>
    <w:rsid w:val="00A3349A"/>
    <w:rsid w:val="00A34BBF"/>
    <w:rsid w:val="00A43B24"/>
    <w:rsid w:val="00A471C2"/>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33526"/>
    <w:rsid w:val="00B46B55"/>
    <w:rsid w:val="00B46BE5"/>
    <w:rsid w:val="00B46C91"/>
    <w:rsid w:val="00B47308"/>
    <w:rsid w:val="00B540EA"/>
    <w:rsid w:val="00B54E17"/>
    <w:rsid w:val="00B5690F"/>
    <w:rsid w:val="00B57BC7"/>
    <w:rsid w:val="00B60222"/>
    <w:rsid w:val="00B65C02"/>
    <w:rsid w:val="00B71B51"/>
    <w:rsid w:val="00B72426"/>
    <w:rsid w:val="00B72FDA"/>
    <w:rsid w:val="00B7529A"/>
    <w:rsid w:val="00B82353"/>
    <w:rsid w:val="00B86396"/>
    <w:rsid w:val="00B91092"/>
    <w:rsid w:val="00B92E9B"/>
    <w:rsid w:val="00BA0C98"/>
    <w:rsid w:val="00BA4C7B"/>
    <w:rsid w:val="00BA5672"/>
    <w:rsid w:val="00BA65C4"/>
    <w:rsid w:val="00BB211B"/>
    <w:rsid w:val="00BB261C"/>
    <w:rsid w:val="00BB7050"/>
    <w:rsid w:val="00BC1513"/>
    <w:rsid w:val="00BC4DE2"/>
    <w:rsid w:val="00BC5A90"/>
    <w:rsid w:val="00BC6D2D"/>
    <w:rsid w:val="00BD3F90"/>
    <w:rsid w:val="00BD4803"/>
    <w:rsid w:val="00BD58C5"/>
    <w:rsid w:val="00BD76CB"/>
    <w:rsid w:val="00BD7A8B"/>
    <w:rsid w:val="00BE1CFA"/>
    <w:rsid w:val="00BE3FAC"/>
    <w:rsid w:val="00BF1A10"/>
    <w:rsid w:val="00BF353B"/>
    <w:rsid w:val="00C016C0"/>
    <w:rsid w:val="00C01A0F"/>
    <w:rsid w:val="00C04194"/>
    <w:rsid w:val="00C04C5F"/>
    <w:rsid w:val="00C13630"/>
    <w:rsid w:val="00C17F0F"/>
    <w:rsid w:val="00C22BE5"/>
    <w:rsid w:val="00C23B01"/>
    <w:rsid w:val="00C269D7"/>
    <w:rsid w:val="00C30F92"/>
    <w:rsid w:val="00C325D1"/>
    <w:rsid w:val="00C42008"/>
    <w:rsid w:val="00C45B64"/>
    <w:rsid w:val="00C45B7C"/>
    <w:rsid w:val="00C527B5"/>
    <w:rsid w:val="00C52B87"/>
    <w:rsid w:val="00C547D5"/>
    <w:rsid w:val="00C54EE5"/>
    <w:rsid w:val="00C5558E"/>
    <w:rsid w:val="00C55770"/>
    <w:rsid w:val="00C64BFF"/>
    <w:rsid w:val="00C66783"/>
    <w:rsid w:val="00C74F9D"/>
    <w:rsid w:val="00C77D13"/>
    <w:rsid w:val="00C82701"/>
    <w:rsid w:val="00C83B7A"/>
    <w:rsid w:val="00C859EE"/>
    <w:rsid w:val="00C85E52"/>
    <w:rsid w:val="00C860C1"/>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D7101"/>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5E6A"/>
    <w:rsid w:val="00D26BDF"/>
    <w:rsid w:val="00D270D2"/>
    <w:rsid w:val="00D32FA5"/>
    <w:rsid w:val="00D33D32"/>
    <w:rsid w:val="00D33E11"/>
    <w:rsid w:val="00D358A5"/>
    <w:rsid w:val="00D35E5C"/>
    <w:rsid w:val="00D36E16"/>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022A"/>
    <w:rsid w:val="00DB1EB2"/>
    <w:rsid w:val="00DB4456"/>
    <w:rsid w:val="00DB53F4"/>
    <w:rsid w:val="00DC730A"/>
    <w:rsid w:val="00DD12E9"/>
    <w:rsid w:val="00DD40A8"/>
    <w:rsid w:val="00DE44D4"/>
    <w:rsid w:val="00DF1861"/>
    <w:rsid w:val="00DF46DF"/>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2C"/>
    <w:rsid w:val="00F01E3B"/>
    <w:rsid w:val="00F02314"/>
    <w:rsid w:val="00F03137"/>
    <w:rsid w:val="00F0521F"/>
    <w:rsid w:val="00F07897"/>
    <w:rsid w:val="00F105C5"/>
    <w:rsid w:val="00F1575B"/>
    <w:rsid w:val="00F20BD2"/>
    <w:rsid w:val="00F2562D"/>
    <w:rsid w:val="00F26CE1"/>
    <w:rsid w:val="00F27BDF"/>
    <w:rsid w:val="00F32B75"/>
    <w:rsid w:val="00F35626"/>
    <w:rsid w:val="00F3792F"/>
    <w:rsid w:val="00F40E2D"/>
    <w:rsid w:val="00F413F0"/>
    <w:rsid w:val="00F41717"/>
    <w:rsid w:val="00F432A7"/>
    <w:rsid w:val="00F4409B"/>
    <w:rsid w:val="00F472DD"/>
    <w:rsid w:val="00F47951"/>
    <w:rsid w:val="00F47B6C"/>
    <w:rsid w:val="00F51887"/>
    <w:rsid w:val="00F51A4B"/>
    <w:rsid w:val="00F53A0F"/>
    <w:rsid w:val="00F570AD"/>
    <w:rsid w:val="00F57CDA"/>
    <w:rsid w:val="00F6158D"/>
    <w:rsid w:val="00F61FBB"/>
    <w:rsid w:val="00F65572"/>
    <w:rsid w:val="00F6620F"/>
    <w:rsid w:val="00F67628"/>
    <w:rsid w:val="00F71B37"/>
    <w:rsid w:val="00F7255F"/>
    <w:rsid w:val="00F72BDC"/>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92C3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noProof/>
      <w:lang w:val="sr-Latn-C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0C7452"/>
    <w:rPr>
      <w:lang w:val="en-US" w:eastAsia="en-US"/>
    </w:rPr>
  </w:style>
  <w:style w:type="paragraph" w:styleId="ListParagraph">
    <w:name w:val="List Paragraph"/>
    <w:basedOn w:val="Normal"/>
    <w:uiPriority w:val="34"/>
    <w:qFormat/>
    <w:rsid w:val="00856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46064600">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944FF-9D3A-4DAF-8F6F-CD5E7CF7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3004</Words>
  <Characters>17126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6</cp:revision>
  <cp:lastPrinted>2010-03-01T14:10:00Z</cp:lastPrinted>
  <dcterms:created xsi:type="dcterms:W3CDTF">2025-04-25T08:14:00Z</dcterms:created>
  <dcterms:modified xsi:type="dcterms:W3CDTF">2025-07-17T10:44:00Z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