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2589C" w14:textId="77777777" w:rsidR="00C22BE5" w:rsidRPr="00B343AA" w:rsidRDefault="00C30F92" w:rsidP="00C30F92">
      <w:pPr>
        <w:jc w:val="center"/>
        <w:rPr>
          <w:sz w:val="22"/>
          <w:szCs w:val="22"/>
          <w:lang w:val="sr-Latn-ME"/>
        </w:rPr>
      </w:pPr>
      <w:r w:rsidRPr="00B343AA">
        <w:rPr>
          <w:b/>
          <w:bCs/>
          <w:iCs/>
          <w:sz w:val="22"/>
          <w:szCs w:val="22"/>
          <w:u w:val="single"/>
          <w:lang w:val="sr-Latn-ME"/>
        </w:rPr>
        <w:t xml:space="preserve">UPUTSTVO ZA </w:t>
      </w:r>
      <w:r w:rsidR="00B71B51" w:rsidRPr="00B343AA">
        <w:rPr>
          <w:b/>
          <w:bCs/>
          <w:iCs/>
          <w:sz w:val="22"/>
          <w:szCs w:val="22"/>
          <w:u w:val="single"/>
          <w:lang w:val="sr-Latn-ME"/>
        </w:rPr>
        <w:t>LIJEK</w:t>
      </w:r>
    </w:p>
    <w:p w14:paraId="435B33C9" w14:textId="41761309" w:rsidR="00B343AA" w:rsidRPr="00B343AA" w:rsidRDefault="00B343AA" w:rsidP="00C30F92">
      <w:pPr>
        <w:jc w:val="center"/>
        <w:rPr>
          <w:i/>
          <w:color w:val="808080"/>
          <w:sz w:val="22"/>
          <w:szCs w:val="22"/>
          <w:lang w:val="sr-Latn-ME"/>
        </w:rPr>
      </w:pPr>
    </w:p>
    <w:p w14:paraId="25E3CDC7" w14:textId="6FF3C705" w:rsidR="005B6537" w:rsidRPr="00B343AA" w:rsidRDefault="005B6537" w:rsidP="005B6537">
      <w:pPr>
        <w:pStyle w:val="Header"/>
        <w:tabs>
          <w:tab w:val="left" w:pos="284"/>
        </w:tabs>
        <w:jc w:val="center"/>
        <w:rPr>
          <w:b/>
          <w:iCs/>
          <w:sz w:val="22"/>
          <w:szCs w:val="22"/>
          <w:lang w:val="sr-Latn-ME"/>
        </w:rPr>
      </w:pPr>
      <w:proofErr w:type="spellStart"/>
      <w:r w:rsidRPr="00B343AA">
        <w:rPr>
          <w:b/>
          <w:iCs/>
          <w:sz w:val="22"/>
          <w:szCs w:val="22"/>
          <w:lang w:val="sr-Latn-ME"/>
        </w:rPr>
        <w:t>Carbomed</w:t>
      </w:r>
      <w:proofErr w:type="spellEnd"/>
      <w:r w:rsidRPr="00B343AA">
        <w:rPr>
          <w:b/>
          <w:iCs/>
          <w:sz w:val="22"/>
          <w:szCs w:val="22"/>
          <w:lang w:val="sr-Latn-ME"/>
        </w:rPr>
        <w:t>, 150 mg, tableta za oralnu suspenziju</w:t>
      </w:r>
    </w:p>
    <w:p w14:paraId="7626F8BC" w14:textId="77777777" w:rsidR="00696650" w:rsidRPr="00B343AA" w:rsidRDefault="00696650" w:rsidP="005B6537">
      <w:pPr>
        <w:pStyle w:val="Header"/>
        <w:tabs>
          <w:tab w:val="left" w:pos="284"/>
        </w:tabs>
        <w:jc w:val="center"/>
        <w:rPr>
          <w:b/>
          <w:iCs/>
          <w:sz w:val="22"/>
          <w:szCs w:val="22"/>
          <w:lang w:val="sr-Latn-ME"/>
        </w:rPr>
      </w:pPr>
    </w:p>
    <w:p w14:paraId="0C7CB705" w14:textId="2D138045" w:rsidR="00C22BE5" w:rsidRPr="00B343AA" w:rsidRDefault="005B6537" w:rsidP="005B6537">
      <w:pPr>
        <w:pStyle w:val="Header"/>
        <w:tabs>
          <w:tab w:val="left" w:pos="284"/>
        </w:tabs>
        <w:jc w:val="center"/>
        <w:rPr>
          <w:b/>
          <w:iCs/>
          <w:sz w:val="22"/>
          <w:szCs w:val="22"/>
          <w:lang w:val="sr-Latn-ME"/>
        </w:rPr>
      </w:pPr>
      <w:r w:rsidRPr="00B343AA">
        <w:rPr>
          <w:b/>
          <w:iCs/>
          <w:sz w:val="22"/>
          <w:szCs w:val="22"/>
          <w:lang w:val="sr-Latn-ME"/>
        </w:rPr>
        <w:t>medicinski ugalj</w:t>
      </w:r>
    </w:p>
    <w:p w14:paraId="2785EEE5" w14:textId="77777777" w:rsidR="00C22BE5" w:rsidRPr="00B343AA" w:rsidRDefault="00C22BE5" w:rsidP="00C22BE5">
      <w:pPr>
        <w:pStyle w:val="Header"/>
        <w:tabs>
          <w:tab w:val="left" w:pos="284"/>
        </w:tabs>
        <w:rPr>
          <w:sz w:val="22"/>
          <w:szCs w:val="22"/>
          <w:lang w:val="sr-Latn-ME"/>
        </w:rPr>
      </w:pPr>
    </w:p>
    <w:p w14:paraId="33AAF8D3" w14:textId="77777777" w:rsidR="00A32113" w:rsidRPr="00B343AA" w:rsidRDefault="00A32113" w:rsidP="00445D8F">
      <w:pPr>
        <w:widowControl w:val="0"/>
        <w:autoSpaceDE w:val="0"/>
        <w:autoSpaceDN w:val="0"/>
        <w:ind w:left="360"/>
        <w:rPr>
          <w:i/>
          <w:iCs/>
          <w:sz w:val="22"/>
          <w:szCs w:val="22"/>
          <w:lang w:val="sr-Latn-ME"/>
        </w:rPr>
      </w:pPr>
    </w:p>
    <w:p w14:paraId="41187777" w14:textId="77777777" w:rsidR="006A2B96" w:rsidRPr="00B343AA" w:rsidRDefault="006A2B96" w:rsidP="006A2B96">
      <w:pPr>
        <w:widowControl w:val="0"/>
        <w:autoSpaceDE w:val="0"/>
        <w:autoSpaceDN w:val="0"/>
        <w:ind w:left="360" w:hanging="360"/>
        <w:rPr>
          <w:b/>
          <w:bCs/>
          <w:sz w:val="22"/>
          <w:szCs w:val="22"/>
          <w:lang w:val="sr-Latn-ME"/>
        </w:rPr>
      </w:pPr>
      <w:r w:rsidRPr="00B343AA">
        <w:rPr>
          <w:b/>
          <w:bCs/>
          <w:sz w:val="22"/>
          <w:szCs w:val="22"/>
          <w:lang w:val="sr-Latn-ME"/>
        </w:rPr>
        <w:t>Pažljivo pročitajte ovo uputstvo, prije nego što počnete da koristite ovaj lijek</w:t>
      </w:r>
      <w:r w:rsidR="00F67628" w:rsidRPr="00B343AA">
        <w:rPr>
          <w:b/>
          <w:bCs/>
          <w:sz w:val="22"/>
          <w:szCs w:val="22"/>
          <w:lang w:val="sr-Latn-ME"/>
        </w:rPr>
        <w:t>,</w:t>
      </w:r>
      <w:r w:rsidRPr="00B343AA">
        <w:rPr>
          <w:sz w:val="22"/>
          <w:szCs w:val="22"/>
          <w:lang w:val="sr-Latn-ME"/>
        </w:rPr>
        <w:t xml:space="preserve"> </w:t>
      </w:r>
      <w:r w:rsidRPr="00B343AA">
        <w:rPr>
          <w:b/>
          <w:bCs/>
          <w:sz w:val="22"/>
          <w:szCs w:val="22"/>
          <w:lang w:val="sr-Latn-ME"/>
        </w:rPr>
        <w:t xml:space="preserve">jer sadrži </w:t>
      </w:r>
    </w:p>
    <w:p w14:paraId="62ABEEA3" w14:textId="77777777" w:rsidR="00A32113" w:rsidRPr="00B343AA" w:rsidRDefault="006A2B96" w:rsidP="006A2B96">
      <w:pPr>
        <w:widowControl w:val="0"/>
        <w:autoSpaceDE w:val="0"/>
        <w:autoSpaceDN w:val="0"/>
        <w:ind w:left="360" w:hanging="360"/>
        <w:rPr>
          <w:b/>
          <w:bCs/>
          <w:sz w:val="22"/>
          <w:szCs w:val="22"/>
          <w:lang w:val="sr-Latn-ME"/>
        </w:rPr>
      </w:pPr>
      <w:r w:rsidRPr="00B343AA">
        <w:rPr>
          <w:b/>
          <w:bCs/>
          <w:sz w:val="22"/>
          <w:szCs w:val="22"/>
          <w:lang w:val="sr-Latn-ME"/>
        </w:rPr>
        <w:t>informacije koje su važne za Vas</w:t>
      </w:r>
    </w:p>
    <w:p w14:paraId="78EEDE52" w14:textId="77777777" w:rsidR="00A32113" w:rsidRPr="00B343AA" w:rsidRDefault="00F67628" w:rsidP="00564146">
      <w:pPr>
        <w:pStyle w:val="CommentText"/>
        <w:rPr>
          <w:sz w:val="22"/>
          <w:szCs w:val="22"/>
          <w:lang w:val="sr-Latn-ME"/>
        </w:rPr>
      </w:pPr>
      <w:r w:rsidRPr="00B343AA">
        <w:rPr>
          <w:sz w:val="22"/>
          <w:szCs w:val="22"/>
          <w:lang w:val="sr-Latn-ME"/>
        </w:rPr>
        <w:t xml:space="preserve">Uvijek </w:t>
      </w:r>
      <w:r w:rsidR="00A32113" w:rsidRPr="00B343AA">
        <w:rPr>
          <w:sz w:val="22"/>
          <w:szCs w:val="22"/>
          <w:lang w:val="sr-Latn-ME"/>
        </w:rPr>
        <w:t xml:space="preserve">koristite </w:t>
      </w:r>
      <w:r w:rsidRPr="00B343AA">
        <w:rPr>
          <w:sz w:val="22"/>
          <w:szCs w:val="22"/>
          <w:lang w:val="sr-Latn-ME"/>
        </w:rPr>
        <w:t xml:space="preserve">ovaj </w:t>
      </w:r>
      <w:r w:rsidR="00A32113" w:rsidRPr="00B343AA">
        <w:rPr>
          <w:sz w:val="22"/>
          <w:szCs w:val="22"/>
          <w:lang w:val="sr-Latn-ME"/>
        </w:rPr>
        <w:t xml:space="preserve">lijek </w:t>
      </w:r>
      <w:r w:rsidR="00564146" w:rsidRPr="00B343AA">
        <w:rPr>
          <w:sz w:val="22"/>
          <w:szCs w:val="22"/>
          <w:lang w:val="sr-Latn-ME"/>
        </w:rPr>
        <w:t>onako kako je opisano u ovom uputstvu, ili kao što su Vam rekli ljekar ili farmaceut</w:t>
      </w:r>
      <w:r w:rsidR="00A32113" w:rsidRPr="00B343AA">
        <w:rPr>
          <w:sz w:val="22"/>
          <w:szCs w:val="22"/>
          <w:lang w:val="sr-Latn-ME"/>
        </w:rPr>
        <w:t>.</w:t>
      </w:r>
      <w:r w:rsidR="006240C9" w:rsidRPr="00B343AA">
        <w:rPr>
          <w:sz w:val="22"/>
          <w:szCs w:val="22"/>
          <w:lang w:val="sr-Latn-ME"/>
        </w:rPr>
        <w:t xml:space="preserve"> </w:t>
      </w:r>
    </w:p>
    <w:p w14:paraId="7ED3DA55" w14:textId="77777777" w:rsidR="00A32113" w:rsidRPr="00B343AA" w:rsidRDefault="00A32113" w:rsidP="00D8615F">
      <w:pPr>
        <w:widowControl w:val="0"/>
        <w:numPr>
          <w:ilvl w:val="0"/>
          <w:numId w:val="18"/>
        </w:numPr>
        <w:autoSpaceDE w:val="0"/>
        <w:autoSpaceDN w:val="0"/>
        <w:rPr>
          <w:sz w:val="22"/>
          <w:szCs w:val="22"/>
          <w:lang w:val="sr-Latn-ME"/>
        </w:rPr>
      </w:pPr>
      <w:r w:rsidRPr="00B343AA">
        <w:rPr>
          <w:sz w:val="22"/>
          <w:szCs w:val="22"/>
          <w:lang w:val="sr-Latn-ME"/>
        </w:rPr>
        <w:t>Uputstvo sačuvajte. Može biti potrebno da ga ponovo pročitate.</w:t>
      </w:r>
    </w:p>
    <w:p w14:paraId="206BFA79" w14:textId="77777777" w:rsidR="00A32113" w:rsidRPr="00B343AA" w:rsidRDefault="00A32113" w:rsidP="00445D8F">
      <w:pPr>
        <w:widowControl w:val="0"/>
        <w:numPr>
          <w:ilvl w:val="0"/>
          <w:numId w:val="18"/>
        </w:numPr>
        <w:autoSpaceDE w:val="0"/>
        <w:autoSpaceDN w:val="0"/>
        <w:rPr>
          <w:sz w:val="22"/>
          <w:szCs w:val="22"/>
          <w:lang w:val="sr-Latn-ME"/>
        </w:rPr>
      </w:pPr>
      <w:r w:rsidRPr="00B343AA">
        <w:rPr>
          <w:sz w:val="22"/>
          <w:szCs w:val="22"/>
          <w:lang w:val="sr-Latn-ME"/>
        </w:rPr>
        <w:t xml:space="preserve">Ako imate dodatnih pitanja, obratite se </w:t>
      </w:r>
      <w:r w:rsidR="00583B8A" w:rsidRPr="00B343AA">
        <w:rPr>
          <w:sz w:val="22"/>
          <w:szCs w:val="22"/>
          <w:lang w:val="sr-Latn-ME"/>
        </w:rPr>
        <w:t xml:space="preserve">svom ljekaru ili </w:t>
      </w:r>
      <w:r w:rsidRPr="00B343AA">
        <w:rPr>
          <w:sz w:val="22"/>
          <w:szCs w:val="22"/>
          <w:lang w:val="sr-Latn-ME"/>
        </w:rPr>
        <w:t>farmaceutu</w:t>
      </w:r>
      <w:r w:rsidR="007B1F81" w:rsidRPr="00B343AA">
        <w:rPr>
          <w:sz w:val="22"/>
          <w:szCs w:val="22"/>
          <w:lang w:val="sr-Latn-ME"/>
        </w:rPr>
        <w:t xml:space="preserve"> </w:t>
      </w:r>
      <w:r w:rsidR="007B1F81" w:rsidRPr="00B343AA">
        <w:rPr>
          <w:noProof/>
          <w:sz w:val="22"/>
          <w:szCs w:val="22"/>
          <w:lang w:val="sr-Latn-ME"/>
        </w:rPr>
        <w:t>ili medicinskoj sestri</w:t>
      </w:r>
      <w:r w:rsidRPr="00B343AA">
        <w:rPr>
          <w:sz w:val="22"/>
          <w:szCs w:val="22"/>
          <w:lang w:val="sr-Latn-ME"/>
        </w:rPr>
        <w:t>.</w:t>
      </w:r>
    </w:p>
    <w:p w14:paraId="6974B6B7" w14:textId="77777777" w:rsidR="00F67628" w:rsidRPr="00B343AA" w:rsidRDefault="00F67628" w:rsidP="00445D8F">
      <w:pPr>
        <w:widowControl w:val="0"/>
        <w:numPr>
          <w:ilvl w:val="0"/>
          <w:numId w:val="18"/>
        </w:numPr>
        <w:autoSpaceDE w:val="0"/>
        <w:autoSpaceDN w:val="0"/>
        <w:rPr>
          <w:sz w:val="22"/>
          <w:szCs w:val="22"/>
          <w:lang w:val="sr-Latn-ME"/>
        </w:rPr>
      </w:pPr>
      <w:r w:rsidRPr="00B343AA">
        <w:rPr>
          <w:spacing w:val="-5"/>
          <w:sz w:val="22"/>
          <w:szCs w:val="22"/>
          <w:lang w:val="sr-Latn-ME"/>
        </w:rPr>
        <w:t>Ako Vam se javi bilo koje neželjeno dejstvo recite to svom ljekaru, farmaceutu ili medicinskoj sestri. Ovo uključuje i bilo koja neželjena dejstva koja nijesu navedena u ovom uputstvu</w:t>
      </w:r>
      <w:r w:rsidRPr="00B343AA">
        <w:rPr>
          <w:spacing w:val="-4"/>
          <w:sz w:val="22"/>
          <w:szCs w:val="22"/>
          <w:lang w:val="sr-Latn-ME"/>
        </w:rPr>
        <w:t>. Pogledajte dio 4</w:t>
      </w:r>
    </w:p>
    <w:p w14:paraId="3D92849D" w14:textId="1F2DED16" w:rsidR="00A32113" w:rsidRPr="00B343AA" w:rsidRDefault="00A32113" w:rsidP="00D8615F">
      <w:pPr>
        <w:widowControl w:val="0"/>
        <w:numPr>
          <w:ilvl w:val="0"/>
          <w:numId w:val="18"/>
        </w:numPr>
        <w:autoSpaceDE w:val="0"/>
        <w:autoSpaceDN w:val="0"/>
        <w:ind w:left="600" w:hanging="600"/>
        <w:rPr>
          <w:sz w:val="22"/>
          <w:szCs w:val="22"/>
          <w:lang w:val="sr-Latn-ME"/>
        </w:rPr>
      </w:pPr>
      <w:r w:rsidRPr="00B343AA">
        <w:rPr>
          <w:sz w:val="22"/>
          <w:szCs w:val="22"/>
          <w:lang w:val="sr-Latn-ME"/>
        </w:rPr>
        <w:t xml:space="preserve">Ukoliko se Vaši simptomi pogoršaju ili Vam ne bude bolje </w:t>
      </w:r>
      <w:r w:rsidRPr="00B343AA">
        <w:rPr>
          <w:iCs/>
          <w:sz w:val="22"/>
          <w:szCs w:val="22"/>
          <w:lang w:val="sr-Latn-ME"/>
        </w:rPr>
        <w:t xml:space="preserve">poslije </w:t>
      </w:r>
      <w:r w:rsidR="005B6537" w:rsidRPr="00B343AA">
        <w:rPr>
          <w:iCs/>
          <w:sz w:val="22"/>
          <w:szCs w:val="22"/>
          <w:lang w:val="sr-Latn-ME"/>
        </w:rPr>
        <w:t>4-7</w:t>
      </w:r>
      <w:r w:rsidRPr="00B343AA">
        <w:rPr>
          <w:iCs/>
          <w:sz w:val="22"/>
          <w:szCs w:val="22"/>
          <w:lang w:val="sr-Latn-ME"/>
        </w:rPr>
        <w:t xml:space="preserve"> dana</w:t>
      </w:r>
      <w:r w:rsidRPr="00B343AA">
        <w:rPr>
          <w:sz w:val="22"/>
          <w:szCs w:val="22"/>
          <w:lang w:val="sr-Latn-ME"/>
        </w:rPr>
        <w:t>, morate se obratiti svom ljekaru.</w:t>
      </w:r>
    </w:p>
    <w:p w14:paraId="38F657B9" w14:textId="77777777" w:rsidR="00C269D7" w:rsidRPr="00B343AA" w:rsidRDefault="00C269D7" w:rsidP="00F67628">
      <w:pPr>
        <w:widowControl w:val="0"/>
        <w:autoSpaceDE w:val="0"/>
        <w:autoSpaceDN w:val="0"/>
        <w:rPr>
          <w:sz w:val="22"/>
          <w:szCs w:val="22"/>
          <w:lang w:val="sr-Latn-ME"/>
        </w:rPr>
      </w:pPr>
    </w:p>
    <w:p w14:paraId="5D902222" w14:textId="77777777" w:rsidR="00C269D7" w:rsidRPr="00B343AA" w:rsidRDefault="00C269D7" w:rsidP="00C269D7">
      <w:pPr>
        <w:widowControl w:val="0"/>
        <w:autoSpaceDE w:val="0"/>
        <w:autoSpaceDN w:val="0"/>
        <w:ind w:left="600"/>
        <w:rPr>
          <w:sz w:val="22"/>
          <w:szCs w:val="22"/>
          <w:lang w:val="sr-Latn-ME"/>
        </w:rPr>
      </w:pPr>
    </w:p>
    <w:p w14:paraId="7D7A4897" w14:textId="77777777" w:rsidR="00A92C66" w:rsidRPr="00B343AA" w:rsidRDefault="00A92C66" w:rsidP="00C269D7">
      <w:pPr>
        <w:widowControl w:val="0"/>
        <w:autoSpaceDE w:val="0"/>
        <w:autoSpaceDN w:val="0"/>
        <w:ind w:left="600"/>
        <w:rPr>
          <w:sz w:val="22"/>
          <w:szCs w:val="22"/>
          <w:lang w:val="sr-Latn-ME"/>
        </w:rPr>
      </w:pPr>
    </w:p>
    <w:p w14:paraId="573FCBAE" w14:textId="77777777" w:rsidR="00A32113" w:rsidRPr="00B343AA" w:rsidRDefault="00A32113" w:rsidP="00D8615F">
      <w:pPr>
        <w:widowControl w:val="0"/>
        <w:autoSpaceDE w:val="0"/>
        <w:autoSpaceDN w:val="0"/>
        <w:rPr>
          <w:b/>
          <w:bCs/>
          <w:sz w:val="22"/>
          <w:szCs w:val="22"/>
          <w:lang w:val="sr-Latn-ME"/>
        </w:rPr>
      </w:pPr>
      <w:r w:rsidRPr="00B343AA">
        <w:rPr>
          <w:b/>
          <w:bCs/>
          <w:sz w:val="22"/>
          <w:szCs w:val="22"/>
          <w:lang w:val="sr-Latn-ME"/>
        </w:rPr>
        <w:t>U ovom uputstvu pročitaćete:</w:t>
      </w:r>
    </w:p>
    <w:p w14:paraId="4575B1BF" w14:textId="17DF2BD0" w:rsidR="00A32113" w:rsidRPr="00B343A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343AA">
        <w:rPr>
          <w:sz w:val="22"/>
          <w:szCs w:val="22"/>
          <w:lang w:val="sr-Latn-ME"/>
        </w:rPr>
        <w:t xml:space="preserve">Šta je </w:t>
      </w:r>
      <w:r w:rsidR="005B6537" w:rsidRPr="00B343AA">
        <w:rPr>
          <w:sz w:val="22"/>
          <w:szCs w:val="22"/>
          <w:lang w:val="sr-Latn-ME"/>
        </w:rPr>
        <w:t xml:space="preserve">lijek </w:t>
      </w:r>
      <w:proofErr w:type="spellStart"/>
      <w:r w:rsidR="005B6537" w:rsidRPr="00B343AA">
        <w:rPr>
          <w:sz w:val="22"/>
          <w:szCs w:val="22"/>
          <w:lang w:val="sr-Latn-ME"/>
        </w:rPr>
        <w:t>Carbomed</w:t>
      </w:r>
      <w:proofErr w:type="spellEnd"/>
      <w:r w:rsidRPr="00B343AA">
        <w:rPr>
          <w:sz w:val="22"/>
          <w:szCs w:val="22"/>
          <w:lang w:val="sr-Latn-ME"/>
        </w:rPr>
        <w:t xml:space="preserve"> i čemu je namijenjen</w:t>
      </w:r>
    </w:p>
    <w:p w14:paraId="4F30B691" w14:textId="1329F625" w:rsidR="00A32113" w:rsidRPr="00B343A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343AA">
        <w:rPr>
          <w:sz w:val="22"/>
          <w:szCs w:val="22"/>
          <w:lang w:val="sr-Latn-ME"/>
        </w:rPr>
        <w:t xml:space="preserve">Šta treba da znate prije nego što uzmete </w:t>
      </w:r>
      <w:r w:rsidR="005B6537" w:rsidRPr="00B343AA">
        <w:rPr>
          <w:sz w:val="22"/>
          <w:szCs w:val="22"/>
          <w:lang w:val="sr-Latn-ME"/>
        </w:rPr>
        <w:t xml:space="preserve">lijek </w:t>
      </w:r>
      <w:proofErr w:type="spellStart"/>
      <w:r w:rsidR="005B6537" w:rsidRPr="00B343AA">
        <w:rPr>
          <w:sz w:val="22"/>
          <w:szCs w:val="22"/>
          <w:lang w:val="sr-Latn-ME"/>
        </w:rPr>
        <w:t>Carbomed</w:t>
      </w:r>
      <w:proofErr w:type="spellEnd"/>
    </w:p>
    <w:p w14:paraId="1AD8ABC6" w14:textId="36B4539F" w:rsidR="00A32113" w:rsidRPr="00B343A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343AA">
        <w:rPr>
          <w:sz w:val="22"/>
          <w:szCs w:val="22"/>
          <w:lang w:val="sr-Latn-ME"/>
        </w:rPr>
        <w:t xml:space="preserve">Kako se upotrebljava </w:t>
      </w:r>
      <w:r w:rsidR="005B6537" w:rsidRPr="00B343AA">
        <w:rPr>
          <w:sz w:val="22"/>
          <w:szCs w:val="22"/>
          <w:lang w:val="sr-Latn-ME"/>
        </w:rPr>
        <w:t xml:space="preserve">lijek </w:t>
      </w:r>
      <w:proofErr w:type="spellStart"/>
      <w:r w:rsidR="005B6537" w:rsidRPr="00B343AA">
        <w:rPr>
          <w:sz w:val="22"/>
          <w:szCs w:val="22"/>
          <w:lang w:val="sr-Latn-ME"/>
        </w:rPr>
        <w:t>Carbomed</w:t>
      </w:r>
      <w:proofErr w:type="spellEnd"/>
    </w:p>
    <w:p w14:paraId="05428F45" w14:textId="77777777" w:rsidR="00A32113" w:rsidRPr="00B343A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343AA">
        <w:rPr>
          <w:sz w:val="22"/>
          <w:szCs w:val="22"/>
          <w:lang w:val="sr-Latn-ME"/>
        </w:rPr>
        <w:t xml:space="preserve">Moguća neželjena dejstva </w:t>
      </w:r>
    </w:p>
    <w:p w14:paraId="657EF05A" w14:textId="69E4566B" w:rsidR="00A32113" w:rsidRPr="00B343A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343AA">
        <w:rPr>
          <w:sz w:val="22"/>
          <w:szCs w:val="22"/>
          <w:lang w:val="sr-Latn-ME"/>
        </w:rPr>
        <w:t xml:space="preserve">Kako čuvati </w:t>
      </w:r>
      <w:r w:rsidR="005B6537" w:rsidRPr="00B343AA">
        <w:rPr>
          <w:sz w:val="22"/>
          <w:szCs w:val="22"/>
          <w:lang w:val="sr-Latn-ME"/>
        </w:rPr>
        <w:t xml:space="preserve">lijek </w:t>
      </w:r>
      <w:proofErr w:type="spellStart"/>
      <w:r w:rsidR="005B6537" w:rsidRPr="00B343AA">
        <w:rPr>
          <w:sz w:val="22"/>
          <w:szCs w:val="22"/>
          <w:lang w:val="sr-Latn-ME"/>
        </w:rPr>
        <w:t>Carbomed</w:t>
      </w:r>
      <w:proofErr w:type="spellEnd"/>
    </w:p>
    <w:p w14:paraId="51D7A5EE" w14:textId="77777777" w:rsidR="00A32113" w:rsidRPr="00B343AA"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B343AA">
        <w:rPr>
          <w:sz w:val="22"/>
          <w:szCs w:val="22"/>
          <w:lang w:val="sr-Latn-ME"/>
        </w:rPr>
        <w:t>Sadržaj pakovanja i d</w:t>
      </w:r>
      <w:r w:rsidR="00A32113" w:rsidRPr="00B343AA">
        <w:rPr>
          <w:sz w:val="22"/>
          <w:szCs w:val="22"/>
          <w:lang w:val="sr-Latn-ME"/>
        </w:rPr>
        <w:t>odatne informacije</w:t>
      </w:r>
      <w:r w:rsidR="00A02C42" w:rsidRPr="00B343AA">
        <w:rPr>
          <w:sz w:val="22"/>
          <w:szCs w:val="22"/>
          <w:lang w:val="sr-Latn-ME"/>
        </w:rPr>
        <w:t xml:space="preserve"> </w:t>
      </w:r>
    </w:p>
    <w:p w14:paraId="59057141" w14:textId="77777777" w:rsidR="00A32113" w:rsidRPr="00B343AA" w:rsidRDefault="00A32113" w:rsidP="00D8615F">
      <w:pPr>
        <w:widowControl w:val="0"/>
        <w:autoSpaceDE w:val="0"/>
        <w:autoSpaceDN w:val="0"/>
        <w:rPr>
          <w:sz w:val="22"/>
          <w:szCs w:val="22"/>
          <w:lang w:val="sr-Latn-ME"/>
        </w:rPr>
      </w:pPr>
    </w:p>
    <w:p w14:paraId="40D6A3A1" w14:textId="77777777" w:rsidR="00C22BE5" w:rsidRPr="00B343AA" w:rsidRDefault="00C22BE5" w:rsidP="00C22BE5">
      <w:pPr>
        <w:pStyle w:val="Header"/>
        <w:tabs>
          <w:tab w:val="left" w:pos="284"/>
        </w:tabs>
        <w:rPr>
          <w:sz w:val="22"/>
          <w:szCs w:val="22"/>
          <w:lang w:val="sr-Latn-ME"/>
        </w:rPr>
      </w:pPr>
    </w:p>
    <w:p w14:paraId="0550293D" w14:textId="77777777" w:rsidR="00CF1B2D" w:rsidRPr="00B343AA" w:rsidRDefault="00CF1B2D">
      <w:pPr>
        <w:rPr>
          <w:b/>
          <w:bCs/>
          <w:sz w:val="22"/>
          <w:szCs w:val="22"/>
          <w:lang w:val="sr-Latn-ME"/>
        </w:rPr>
      </w:pPr>
      <w:r w:rsidRPr="00B343AA">
        <w:rPr>
          <w:b/>
          <w:bCs/>
          <w:sz w:val="22"/>
          <w:szCs w:val="22"/>
          <w:lang w:val="sr-Latn-ME"/>
        </w:rPr>
        <w:br w:type="page"/>
      </w:r>
    </w:p>
    <w:p w14:paraId="222D9FA3" w14:textId="238CAE89" w:rsidR="00A32113" w:rsidRPr="00B343AA" w:rsidRDefault="00A32113" w:rsidP="00FB6603">
      <w:pPr>
        <w:tabs>
          <w:tab w:val="left" w:pos="540"/>
          <w:tab w:val="left" w:pos="569"/>
        </w:tabs>
        <w:rPr>
          <w:b/>
          <w:bCs/>
          <w:sz w:val="22"/>
          <w:szCs w:val="22"/>
          <w:lang w:val="sr-Latn-ME"/>
        </w:rPr>
      </w:pPr>
      <w:r w:rsidRPr="00B343AA">
        <w:rPr>
          <w:b/>
          <w:bCs/>
          <w:sz w:val="22"/>
          <w:szCs w:val="22"/>
          <w:lang w:val="sr-Latn-ME"/>
        </w:rPr>
        <w:lastRenderedPageBreak/>
        <w:t xml:space="preserve">1. </w:t>
      </w:r>
      <w:r w:rsidR="00FB6603" w:rsidRPr="00B343AA">
        <w:rPr>
          <w:b/>
          <w:bCs/>
          <w:sz w:val="22"/>
          <w:szCs w:val="22"/>
          <w:lang w:val="sr-Latn-ME"/>
        </w:rPr>
        <w:tab/>
      </w:r>
      <w:r w:rsidRPr="00B343AA">
        <w:rPr>
          <w:b/>
          <w:bCs/>
          <w:sz w:val="22"/>
          <w:szCs w:val="22"/>
          <w:lang w:val="sr-Latn-ME"/>
        </w:rPr>
        <w:t xml:space="preserve">ŠTA JE </w:t>
      </w:r>
      <w:r w:rsidR="005B6537" w:rsidRPr="00B343AA">
        <w:rPr>
          <w:b/>
          <w:bCs/>
          <w:sz w:val="22"/>
          <w:szCs w:val="22"/>
          <w:lang w:val="sr-Latn-ME"/>
        </w:rPr>
        <w:t>LIJEK CARBOMED</w:t>
      </w:r>
      <w:r w:rsidRPr="00B343AA">
        <w:rPr>
          <w:b/>
          <w:bCs/>
          <w:sz w:val="22"/>
          <w:szCs w:val="22"/>
          <w:lang w:val="sr-Latn-ME"/>
        </w:rPr>
        <w:t xml:space="preserve"> I ČEMU JE NAMIJENJEN</w:t>
      </w:r>
    </w:p>
    <w:p w14:paraId="4B51FC6B" w14:textId="77777777" w:rsidR="00445D8F" w:rsidRPr="00B343AA" w:rsidRDefault="00445D8F" w:rsidP="00A32113">
      <w:pPr>
        <w:rPr>
          <w:sz w:val="22"/>
          <w:szCs w:val="22"/>
          <w:lang w:val="sr-Latn-ME"/>
        </w:rPr>
      </w:pPr>
    </w:p>
    <w:p w14:paraId="363D17AB" w14:textId="2953BAF2" w:rsidR="005B6537" w:rsidRPr="00B343AA" w:rsidRDefault="005B6537">
      <w:pPr>
        <w:jc w:val="both"/>
        <w:rPr>
          <w:sz w:val="22"/>
          <w:szCs w:val="22"/>
          <w:lang w:val="sr-Latn-ME"/>
        </w:rPr>
      </w:pPr>
      <w:r w:rsidRPr="00B343AA">
        <w:rPr>
          <w:sz w:val="22"/>
          <w:szCs w:val="22"/>
          <w:lang w:val="sr-Latn-ME"/>
        </w:rPr>
        <w:t xml:space="preserve">Aktivna supstanca lijeka </w:t>
      </w:r>
      <w:proofErr w:type="spellStart"/>
      <w:r w:rsidRPr="00B343AA">
        <w:rPr>
          <w:sz w:val="22"/>
          <w:szCs w:val="22"/>
          <w:lang w:val="sr-Latn-ME"/>
        </w:rPr>
        <w:t>Carbomed</w:t>
      </w:r>
      <w:proofErr w:type="spellEnd"/>
      <w:r w:rsidRPr="00B343AA">
        <w:rPr>
          <w:sz w:val="22"/>
          <w:szCs w:val="22"/>
          <w:lang w:val="sr-Latn-ME"/>
        </w:rPr>
        <w:t xml:space="preserve"> je aktivni medicinski ugalj. Pripada grupi ljekova koji se zovu crijevni </w:t>
      </w:r>
      <w:proofErr w:type="spellStart"/>
      <w:r w:rsidRPr="00B343AA">
        <w:rPr>
          <w:sz w:val="22"/>
          <w:szCs w:val="22"/>
          <w:lang w:val="sr-Latn-ME"/>
        </w:rPr>
        <w:t>adsorbensi</w:t>
      </w:r>
      <w:proofErr w:type="spellEnd"/>
      <w:r w:rsidRPr="00B343AA">
        <w:rPr>
          <w:sz w:val="22"/>
          <w:szCs w:val="22"/>
          <w:lang w:val="sr-Latn-ME"/>
        </w:rPr>
        <w:t xml:space="preserve">. Aktivni medicinski ugalj djeluje tako što na svoju površinu privlači i zadržava gasove u </w:t>
      </w:r>
      <w:proofErr w:type="spellStart"/>
      <w:r w:rsidRPr="00B343AA">
        <w:rPr>
          <w:sz w:val="22"/>
          <w:szCs w:val="22"/>
          <w:lang w:val="sr-Latn-ME"/>
        </w:rPr>
        <w:t>digestivnom</w:t>
      </w:r>
      <w:proofErr w:type="spellEnd"/>
      <w:r w:rsidRPr="00B343AA">
        <w:rPr>
          <w:sz w:val="22"/>
          <w:szCs w:val="22"/>
          <w:lang w:val="sr-Latn-ME"/>
        </w:rPr>
        <w:t xml:space="preserve"> sistemu i otrovne supstance koje stvaraju uzročnici proliva. Na taj način pomaže njihovom odstranj</w:t>
      </w:r>
      <w:r w:rsidR="006C7525" w:rsidRPr="00B343AA">
        <w:rPr>
          <w:sz w:val="22"/>
          <w:szCs w:val="22"/>
          <w:lang w:val="sr-Latn-ME"/>
        </w:rPr>
        <w:t>iva</w:t>
      </w:r>
      <w:r w:rsidRPr="00B343AA">
        <w:rPr>
          <w:sz w:val="22"/>
          <w:szCs w:val="22"/>
          <w:lang w:val="sr-Latn-ME"/>
        </w:rPr>
        <w:t>nju iz organizma.</w:t>
      </w:r>
    </w:p>
    <w:p w14:paraId="60C1B8C9" w14:textId="77777777" w:rsidR="005B6537" w:rsidRPr="00B343AA" w:rsidRDefault="005B6537">
      <w:pPr>
        <w:jc w:val="both"/>
        <w:rPr>
          <w:sz w:val="22"/>
          <w:szCs w:val="22"/>
          <w:lang w:val="sr-Latn-ME"/>
        </w:rPr>
      </w:pPr>
    </w:p>
    <w:p w14:paraId="02DAE3AB" w14:textId="77777777" w:rsidR="005B6537" w:rsidRPr="00B343AA" w:rsidRDefault="005B6537">
      <w:pPr>
        <w:jc w:val="both"/>
        <w:rPr>
          <w:sz w:val="22"/>
          <w:szCs w:val="22"/>
          <w:lang w:val="sr-Latn-ME"/>
        </w:rPr>
      </w:pPr>
      <w:r w:rsidRPr="00B343AA">
        <w:rPr>
          <w:sz w:val="22"/>
          <w:szCs w:val="22"/>
          <w:lang w:val="sr-Latn-ME"/>
        </w:rPr>
        <w:t xml:space="preserve">Lijek </w:t>
      </w:r>
      <w:proofErr w:type="spellStart"/>
      <w:r w:rsidRPr="00B343AA">
        <w:rPr>
          <w:sz w:val="22"/>
          <w:szCs w:val="22"/>
          <w:lang w:val="sr-Latn-ME"/>
        </w:rPr>
        <w:t>Carbomed</w:t>
      </w:r>
      <w:proofErr w:type="spellEnd"/>
      <w:r w:rsidRPr="00B343AA">
        <w:rPr>
          <w:sz w:val="22"/>
          <w:szCs w:val="22"/>
          <w:lang w:val="sr-Latn-ME"/>
        </w:rPr>
        <w:t xml:space="preserve"> koristi se u liječenju proliva i nadutosti.</w:t>
      </w:r>
    </w:p>
    <w:p w14:paraId="225CD923" w14:textId="77777777" w:rsidR="005B6537" w:rsidRPr="00B343AA" w:rsidRDefault="005B6537">
      <w:pPr>
        <w:jc w:val="both"/>
        <w:rPr>
          <w:sz w:val="22"/>
          <w:szCs w:val="22"/>
          <w:lang w:val="sr-Latn-ME"/>
        </w:rPr>
      </w:pPr>
    </w:p>
    <w:p w14:paraId="234D644C" w14:textId="5F02C82A" w:rsidR="00445D8F" w:rsidRPr="00B343AA" w:rsidRDefault="005B6537" w:rsidP="00D87E28">
      <w:pPr>
        <w:jc w:val="both"/>
        <w:rPr>
          <w:sz w:val="22"/>
          <w:szCs w:val="22"/>
          <w:lang w:val="sr-Latn-ME"/>
        </w:rPr>
      </w:pPr>
      <w:r w:rsidRPr="00B343AA">
        <w:rPr>
          <w:sz w:val="22"/>
          <w:szCs w:val="22"/>
          <w:lang w:val="sr-Latn-ME"/>
        </w:rPr>
        <w:t>Obavezno se obratite Vašem ljekaru ako se ne osjećate bolje ili ako se osjećate lošije nakon 4-7 dana.</w:t>
      </w:r>
    </w:p>
    <w:p w14:paraId="1D5434DF" w14:textId="68A991FD" w:rsidR="005B6537" w:rsidRPr="00B343AA" w:rsidRDefault="005B6537" w:rsidP="005B6537">
      <w:pPr>
        <w:rPr>
          <w:sz w:val="22"/>
          <w:szCs w:val="22"/>
          <w:lang w:val="sr-Latn-ME"/>
        </w:rPr>
      </w:pPr>
    </w:p>
    <w:p w14:paraId="4C528940" w14:textId="77777777" w:rsidR="000067B1" w:rsidRPr="00B343AA" w:rsidRDefault="000067B1" w:rsidP="005B6537">
      <w:pPr>
        <w:rPr>
          <w:sz w:val="22"/>
          <w:szCs w:val="22"/>
          <w:lang w:val="sr-Latn-ME"/>
        </w:rPr>
      </w:pPr>
    </w:p>
    <w:p w14:paraId="6B0D7FC3" w14:textId="00FCDFB6" w:rsidR="00A32113" w:rsidRPr="00B343AA" w:rsidRDefault="00A32113" w:rsidP="00FB6603">
      <w:pPr>
        <w:tabs>
          <w:tab w:val="left" w:pos="540"/>
          <w:tab w:val="left" w:pos="569"/>
        </w:tabs>
        <w:rPr>
          <w:b/>
          <w:caps/>
          <w:sz w:val="22"/>
          <w:szCs w:val="22"/>
          <w:lang w:val="sr-Latn-ME"/>
        </w:rPr>
      </w:pPr>
      <w:r w:rsidRPr="00B343AA">
        <w:rPr>
          <w:b/>
          <w:bCs/>
          <w:sz w:val="22"/>
          <w:szCs w:val="22"/>
          <w:lang w:val="sr-Latn-ME"/>
        </w:rPr>
        <w:t xml:space="preserve">2. </w:t>
      </w:r>
      <w:r w:rsidR="00FB6603" w:rsidRPr="00B343AA">
        <w:rPr>
          <w:b/>
          <w:bCs/>
          <w:sz w:val="22"/>
          <w:szCs w:val="22"/>
          <w:lang w:val="sr-Latn-ME"/>
        </w:rPr>
        <w:tab/>
      </w:r>
      <w:r w:rsidRPr="00B343AA">
        <w:rPr>
          <w:b/>
          <w:caps/>
          <w:sz w:val="22"/>
          <w:szCs w:val="22"/>
          <w:lang w:val="sr-Latn-ME"/>
        </w:rPr>
        <w:t xml:space="preserve">Šta treba da znate prIJe nego što uzmete </w:t>
      </w:r>
      <w:r w:rsidR="005B6537" w:rsidRPr="00B343AA">
        <w:rPr>
          <w:b/>
          <w:caps/>
          <w:sz w:val="22"/>
          <w:szCs w:val="22"/>
          <w:lang w:val="sr-Latn-ME"/>
        </w:rPr>
        <w:t>lijek Carbomed</w:t>
      </w:r>
    </w:p>
    <w:p w14:paraId="7FEB58F7" w14:textId="77777777" w:rsidR="00445D8F" w:rsidRPr="00B343AA" w:rsidRDefault="00445D8F" w:rsidP="00A32113">
      <w:pPr>
        <w:widowControl w:val="0"/>
        <w:autoSpaceDE w:val="0"/>
        <w:autoSpaceDN w:val="0"/>
        <w:rPr>
          <w:caps/>
          <w:sz w:val="22"/>
          <w:szCs w:val="22"/>
          <w:lang w:val="sr-Latn-ME"/>
        </w:rPr>
      </w:pPr>
    </w:p>
    <w:p w14:paraId="02C10920" w14:textId="413194DB" w:rsidR="00A32113" w:rsidRPr="00B343AA" w:rsidRDefault="005B6537" w:rsidP="00A32113">
      <w:pPr>
        <w:rPr>
          <w:b/>
          <w:sz w:val="22"/>
          <w:szCs w:val="22"/>
          <w:lang w:val="sr-Latn-ME"/>
        </w:rPr>
      </w:pPr>
      <w:r w:rsidRPr="00B343AA">
        <w:rPr>
          <w:b/>
          <w:sz w:val="22"/>
          <w:szCs w:val="22"/>
          <w:lang w:val="sr-Latn-ME"/>
        </w:rPr>
        <w:t xml:space="preserve">Lijek </w:t>
      </w:r>
      <w:proofErr w:type="spellStart"/>
      <w:r w:rsidRPr="00B343AA">
        <w:rPr>
          <w:b/>
          <w:sz w:val="22"/>
          <w:szCs w:val="22"/>
          <w:lang w:val="sr-Latn-ME"/>
        </w:rPr>
        <w:t>Carbomed</w:t>
      </w:r>
      <w:proofErr w:type="spellEnd"/>
      <w:r w:rsidR="00A32113" w:rsidRPr="00B343AA">
        <w:rPr>
          <w:b/>
          <w:sz w:val="22"/>
          <w:szCs w:val="22"/>
          <w:lang w:val="sr-Latn-ME"/>
        </w:rPr>
        <w:t xml:space="preserve"> ne smijete koristiti:</w:t>
      </w:r>
    </w:p>
    <w:p w14:paraId="4287BACF" w14:textId="77777777" w:rsidR="00445D8F" w:rsidRPr="00B343AA" w:rsidRDefault="00445D8F" w:rsidP="00A32113">
      <w:pPr>
        <w:rPr>
          <w:sz w:val="22"/>
          <w:szCs w:val="22"/>
          <w:lang w:val="sr-Latn-ME"/>
        </w:rPr>
      </w:pPr>
    </w:p>
    <w:p w14:paraId="342B4790" w14:textId="3C87F8A4" w:rsidR="005B6537" w:rsidRPr="00B343AA" w:rsidRDefault="005B6537" w:rsidP="00A32113">
      <w:pPr>
        <w:rPr>
          <w:sz w:val="22"/>
          <w:szCs w:val="22"/>
          <w:lang w:val="sr-Latn-ME"/>
        </w:rPr>
      </w:pPr>
      <w:r w:rsidRPr="00B343AA">
        <w:rPr>
          <w:sz w:val="22"/>
          <w:szCs w:val="22"/>
          <w:lang w:val="sr-Latn-ME"/>
        </w:rPr>
        <w:t>-</w:t>
      </w:r>
      <w:r w:rsidRPr="00B343AA">
        <w:rPr>
          <w:sz w:val="22"/>
          <w:szCs w:val="22"/>
          <w:lang w:val="sr-Latn-ME"/>
        </w:rPr>
        <w:tab/>
        <w:t>ako ste alergični na aktivni ugalj ili bilo koji drugi sastojak ovog lijeka (naveden u dijelu 6.).</w:t>
      </w:r>
    </w:p>
    <w:p w14:paraId="7372F16F" w14:textId="77777777" w:rsidR="005B6537" w:rsidRPr="00B343AA" w:rsidRDefault="005B6537" w:rsidP="00A32113">
      <w:pPr>
        <w:rPr>
          <w:sz w:val="22"/>
          <w:szCs w:val="22"/>
          <w:lang w:val="sr-Latn-ME"/>
        </w:rPr>
      </w:pPr>
    </w:p>
    <w:p w14:paraId="6C167B27" w14:textId="77777777" w:rsidR="00A02C42" w:rsidRPr="00B343AA" w:rsidRDefault="00F47B6C" w:rsidP="00A32113">
      <w:pPr>
        <w:rPr>
          <w:b/>
          <w:bCs/>
          <w:sz w:val="22"/>
          <w:szCs w:val="22"/>
          <w:lang w:val="sr-Latn-ME"/>
        </w:rPr>
      </w:pPr>
      <w:r w:rsidRPr="00B343AA">
        <w:rPr>
          <w:b/>
          <w:bCs/>
          <w:sz w:val="22"/>
          <w:szCs w:val="22"/>
          <w:lang w:val="sr-Latn-ME"/>
        </w:rPr>
        <w:t>Upozorenja i mjere opreza:</w:t>
      </w:r>
    </w:p>
    <w:p w14:paraId="357F83DA" w14:textId="77777777" w:rsidR="00445D8F" w:rsidRPr="00B343AA" w:rsidRDefault="00445D8F" w:rsidP="00A32113">
      <w:pPr>
        <w:rPr>
          <w:bCs/>
          <w:sz w:val="22"/>
          <w:szCs w:val="22"/>
          <w:lang w:val="sr-Latn-ME"/>
        </w:rPr>
      </w:pPr>
    </w:p>
    <w:p w14:paraId="427A27F9" w14:textId="77777777" w:rsidR="005B6537" w:rsidRPr="00B343AA" w:rsidRDefault="005B6537" w:rsidP="005B6537">
      <w:pPr>
        <w:jc w:val="both"/>
        <w:rPr>
          <w:bCs/>
          <w:sz w:val="22"/>
          <w:szCs w:val="22"/>
          <w:lang w:val="sr-Latn-ME"/>
        </w:rPr>
      </w:pPr>
      <w:r w:rsidRPr="00B343AA">
        <w:rPr>
          <w:bCs/>
          <w:sz w:val="22"/>
          <w:szCs w:val="22"/>
          <w:lang w:val="sr-Latn-ME"/>
        </w:rPr>
        <w:t xml:space="preserve">Obratite se Vašem ljekaru ili farmaceutu prije nego što uzmete lijek </w:t>
      </w:r>
      <w:proofErr w:type="spellStart"/>
      <w:r w:rsidRPr="00B343AA">
        <w:rPr>
          <w:bCs/>
          <w:sz w:val="22"/>
          <w:szCs w:val="22"/>
          <w:lang w:val="sr-Latn-ME"/>
        </w:rPr>
        <w:t>Carbomed</w:t>
      </w:r>
      <w:proofErr w:type="spellEnd"/>
      <w:r w:rsidRPr="00B343AA">
        <w:rPr>
          <w:bCs/>
          <w:sz w:val="22"/>
          <w:szCs w:val="22"/>
          <w:lang w:val="sr-Latn-ME"/>
        </w:rPr>
        <w:t>.</w:t>
      </w:r>
    </w:p>
    <w:p w14:paraId="635C5F09" w14:textId="77777777" w:rsidR="005B6537" w:rsidRPr="00B343AA" w:rsidRDefault="005B6537" w:rsidP="005B6537">
      <w:pPr>
        <w:jc w:val="both"/>
        <w:rPr>
          <w:bCs/>
          <w:sz w:val="22"/>
          <w:szCs w:val="22"/>
          <w:lang w:val="sr-Latn-ME"/>
        </w:rPr>
      </w:pPr>
    </w:p>
    <w:p w14:paraId="69B6C577" w14:textId="77777777" w:rsidR="005B6537" w:rsidRPr="00B343AA" w:rsidRDefault="005B6537" w:rsidP="005B6537">
      <w:pPr>
        <w:jc w:val="both"/>
        <w:rPr>
          <w:bCs/>
          <w:sz w:val="22"/>
          <w:szCs w:val="22"/>
          <w:lang w:val="sr-Latn-ME"/>
        </w:rPr>
      </w:pPr>
      <w:r w:rsidRPr="00B343AA">
        <w:rPr>
          <w:bCs/>
          <w:sz w:val="22"/>
          <w:szCs w:val="22"/>
          <w:lang w:val="sr-Latn-ME"/>
        </w:rPr>
        <w:t xml:space="preserve">Tokom primjene suspenzije lijeka </w:t>
      </w:r>
      <w:proofErr w:type="spellStart"/>
      <w:r w:rsidRPr="00B343AA">
        <w:rPr>
          <w:bCs/>
          <w:sz w:val="22"/>
          <w:szCs w:val="22"/>
          <w:lang w:val="sr-Latn-ME"/>
        </w:rPr>
        <w:t>Carbomed</w:t>
      </w:r>
      <w:proofErr w:type="spellEnd"/>
      <w:r w:rsidRPr="00B343AA">
        <w:rPr>
          <w:bCs/>
          <w:sz w:val="22"/>
          <w:szCs w:val="22"/>
          <w:lang w:val="sr-Latn-ME"/>
        </w:rPr>
        <w:t xml:space="preserve"> potrebno je paziti da ne dođe do udisanja čestica aktivnog uglja. Osoba kojoj se daje ovaj lijek mora biti svjesna.</w:t>
      </w:r>
    </w:p>
    <w:p w14:paraId="23C26755" w14:textId="77777777" w:rsidR="005B6537" w:rsidRPr="00B343AA" w:rsidRDefault="005B6537" w:rsidP="005B6537">
      <w:pPr>
        <w:jc w:val="both"/>
        <w:rPr>
          <w:bCs/>
          <w:sz w:val="22"/>
          <w:szCs w:val="22"/>
          <w:lang w:val="sr-Latn-ME"/>
        </w:rPr>
      </w:pPr>
    </w:p>
    <w:p w14:paraId="74030071" w14:textId="0C3792D6" w:rsidR="005B6537" w:rsidRPr="00B343AA" w:rsidRDefault="005B6537" w:rsidP="005B6537">
      <w:pPr>
        <w:jc w:val="both"/>
        <w:rPr>
          <w:bCs/>
          <w:sz w:val="22"/>
          <w:szCs w:val="22"/>
          <w:lang w:val="sr-Latn-ME"/>
        </w:rPr>
      </w:pPr>
      <w:r w:rsidRPr="00B343AA">
        <w:rPr>
          <w:bCs/>
          <w:sz w:val="22"/>
          <w:szCs w:val="22"/>
          <w:lang w:val="sr-Latn-ME"/>
        </w:rPr>
        <w:t>Dugotrajno liječenje aktivnim medicinskim ugljem može izazvati poremećaje</w:t>
      </w:r>
      <w:r w:rsidR="006C7525" w:rsidRPr="00B343AA">
        <w:rPr>
          <w:bCs/>
          <w:sz w:val="22"/>
          <w:szCs w:val="22"/>
          <w:lang w:val="sr-Latn-ME"/>
        </w:rPr>
        <w:t xml:space="preserve"> varenja</w:t>
      </w:r>
      <w:r w:rsidRPr="00B343AA">
        <w:rPr>
          <w:bCs/>
          <w:sz w:val="22"/>
          <w:szCs w:val="22"/>
          <w:lang w:val="sr-Latn-ME"/>
        </w:rPr>
        <w:t xml:space="preserve"> </w:t>
      </w:r>
      <w:proofErr w:type="spellStart"/>
      <w:r w:rsidRPr="00B343AA">
        <w:rPr>
          <w:bCs/>
          <w:sz w:val="22"/>
          <w:szCs w:val="22"/>
          <w:lang w:val="sr-Latn-ME"/>
        </w:rPr>
        <w:t>usljed</w:t>
      </w:r>
      <w:proofErr w:type="spellEnd"/>
      <w:r w:rsidRPr="00B343AA">
        <w:rPr>
          <w:bCs/>
          <w:sz w:val="22"/>
          <w:szCs w:val="22"/>
          <w:lang w:val="sr-Latn-ME"/>
        </w:rPr>
        <w:t xml:space="preserve"> vezivanja sa enzimima i vitaminima iz hrane.</w:t>
      </w:r>
    </w:p>
    <w:p w14:paraId="3234E3B7" w14:textId="77777777" w:rsidR="005B6537" w:rsidRPr="00B343AA" w:rsidRDefault="005B6537" w:rsidP="005B6537">
      <w:pPr>
        <w:jc w:val="both"/>
        <w:rPr>
          <w:bCs/>
          <w:sz w:val="22"/>
          <w:szCs w:val="22"/>
          <w:lang w:val="sr-Latn-ME"/>
        </w:rPr>
      </w:pPr>
    </w:p>
    <w:p w14:paraId="3210B647" w14:textId="77777777" w:rsidR="005B6537" w:rsidRPr="00B343AA" w:rsidRDefault="005B6537" w:rsidP="005B6537">
      <w:pPr>
        <w:jc w:val="both"/>
        <w:rPr>
          <w:bCs/>
          <w:sz w:val="22"/>
          <w:szCs w:val="22"/>
          <w:lang w:val="sr-Latn-ME"/>
        </w:rPr>
      </w:pPr>
      <w:r w:rsidRPr="00B343AA">
        <w:rPr>
          <w:bCs/>
          <w:sz w:val="22"/>
          <w:szCs w:val="22"/>
          <w:lang w:val="sr-Latn-ME"/>
        </w:rPr>
        <w:t xml:space="preserve">Lijek </w:t>
      </w:r>
      <w:proofErr w:type="spellStart"/>
      <w:r w:rsidRPr="00B343AA">
        <w:rPr>
          <w:bCs/>
          <w:sz w:val="22"/>
          <w:szCs w:val="22"/>
          <w:lang w:val="sr-Latn-ME"/>
        </w:rPr>
        <w:t>Carbomed</w:t>
      </w:r>
      <w:proofErr w:type="spellEnd"/>
      <w:r w:rsidRPr="00B343AA">
        <w:rPr>
          <w:bCs/>
          <w:sz w:val="22"/>
          <w:szCs w:val="22"/>
          <w:lang w:val="sr-Latn-ME"/>
        </w:rPr>
        <w:t xml:space="preserve"> boji stolicu u crno, što je medicinski beznačajno.</w:t>
      </w:r>
    </w:p>
    <w:p w14:paraId="462D909E" w14:textId="4B08C2B4" w:rsidR="005B6537" w:rsidRPr="00B343AA" w:rsidRDefault="005B6537" w:rsidP="005B6537">
      <w:pPr>
        <w:jc w:val="both"/>
        <w:rPr>
          <w:bCs/>
          <w:sz w:val="22"/>
          <w:szCs w:val="22"/>
          <w:lang w:val="sr-Latn-ME"/>
        </w:rPr>
      </w:pPr>
      <w:r w:rsidRPr="00B343AA">
        <w:rPr>
          <w:bCs/>
          <w:sz w:val="22"/>
          <w:szCs w:val="22"/>
          <w:lang w:val="sr-Latn-ME"/>
        </w:rPr>
        <w:t>Prisu</w:t>
      </w:r>
      <w:r w:rsidR="006C7525" w:rsidRPr="00B343AA">
        <w:rPr>
          <w:bCs/>
          <w:sz w:val="22"/>
          <w:szCs w:val="22"/>
          <w:lang w:val="sr-Latn-ME"/>
        </w:rPr>
        <w:t>stvo</w:t>
      </w:r>
      <w:r w:rsidRPr="00B343AA">
        <w:rPr>
          <w:bCs/>
          <w:sz w:val="22"/>
          <w:szCs w:val="22"/>
          <w:lang w:val="sr-Latn-ME"/>
        </w:rPr>
        <w:t xml:space="preserve"> aktivnog uglja u </w:t>
      </w:r>
      <w:proofErr w:type="spellStart"/>
      <w:r w:rsidRPr="00B343AA">
        <w:rPr>
          <w:bCs/>
          <w:sz w:val="22"/>
          <w:szCs w:val="22"/>
          <w:lang w:val="sr-Latn-ME"/>
        </w:rPr>
        <w:t>digestivnom</w:t>
      </w:r>
      <w:proofErr w:type="spellEnd"/>
      <w:r w:rsidRPr="00B343AA">
        <w:rPr>
          <w:bCs/>
          <w:sz w:val="22"/>
          <w:szCs w:val="22"/>
          <w:lang w:val="sr-Latn-ME"/>
        </w:rPr>
        <w:t xml:space="preserve"> sistemu može ometati eventualnu potrebu za hitnom analizom </w:t>
      </w:r>
      <w:proofErr w:type="spellStart"/>
      <w:r w:rsidRPr="00B343AA">
        <w:rPr>
          <w:bCs/>
          <w:sz w:val="22"/>
          <w:szCs w:val="22"/>
          <w:lang w:val="sr-Latn-ME"/>
        </w:rPr>
        <w:t>digestivnog</w:t>
      </w:r>
      <w:proofErr w:type="spellEnd"/>
      <w:r w:rsidRPr="00B343AA">
        <w:rPr>
          <w:bCs/>
          <w:sz w:val="22"/>
          <w:szCs w:val="22"/>
          <w:lang w:val="sr-Latn-ME"/>
        </w:rPr>
        <w:t xml:space="preserve"> sistema (</w:t>
      </w:r>
      <w:proofErr w:type="spellStart"/>
      <w:r w:rsidRPr="00B343AA">
        <w:rPr>
          <w:bCs/>
          <w:sz w:val="22"/>
          <w:szCs w:val="22"/>
          <w:lang w:val="sr-Latn-ME"/>
        </w:rPr>
        <w:t>endoskopija</w:t>
      </w:r>
      <w:proofErr w:type="spellEnd"/>
      <w:r w:rsidRPr="00B343AA">
        <w:rPr>
          <w:bCs/>
          <w:sz w:val="22"/>
          <w:szCs w:val="22"/>
          <w:lang w:val="sr-Latn-ME"/>
        </w:rPr>
        <w:t>) i otežati otkrivanje parazita u stolici, pa u slučaju sumnje na proliv uzrokovan parazitima treba prije terapije aktivnim medicinskim ugljem pregledati stolicu.</w:t>
      </w:r>
    </w:p>
    <w:p w14:paraId="5D11DA88" w14:textId="77777777" w:rsidR="005B6537" w:rsidRPr="00B343AA" w:rsidRDefault="005B6537" w:rsidP="005B6537">
      <w:pPr>
        <w:jc w:val="both"/>
        <w:rPr>
          <w:bCs/>
          <w:sz w:val="22"/>
          <w:szCs w:val="22"/>
          <w:lang w:val="sr-Latn-ME"/>
        </w:rPr>
      </w:pPr>
    </w:p>
    <w:p w14:paraId="02ED0362" w14:textId="10F98B25" w:rsidR="005B6537" w:rsidRPr="00B343AA" w:rsidRDefault="005B6537" w:rsidP="00D87E28">
      <w:pPr>
        <w:jc w:val="both"/>
        <w:rPr>
          <w:bCs/>
          <w:sz w:val="22"/>
          <w:szCs w:val="22"/>
          <w:lang w:val="sr-Latn-ME"/>
        </w:rPr>
      </w:pPr>
      <w:r w:rsidRPr="00B343AA">
        <w:rPr>
          <w:bCs/>
          <w:sz w:val="22"/>
          <w:szCs w:val="22"/>
          <w:lang w:val="sr-Latn-ME"/>
        </w:rPr>
        <w:t>U slučaju akutne dizenterije sa krvavom stolicom i povišenom temperaturom bolje je umjesto aktivnog medicinskog uglja primijeniti odgovarajući antibiotik.</w:t>
      </w:r>
    </w:p>
    <w:p w14:paraId="2A9C3ED1" w14:textId="77777777" w:rsidR="005B6537" w:rsidRPr="00B343AA" w:rsidRDefault="005B6537" w:rsidP="005B6537">
      <w:pPr>
        <w:rPr>
          <w:bCs/>
          <w:sz w:val="22"/>
          <w:szCs w:val="22"/>
          <w:lang w:val="sr-Latn-ME"/>
        </w:rPr>
      </w:pPr>
    </w:p>
    <w:p w14:paraId="77F1FF42" w14:textId="77777777" w:rsidR="00C77D13" w:rsidRPr="00B343AA" w:rsidRDefault="00C77D13" w:rsidP="00A32113">
      <w:pPr>
        <w:rPr>
          <w:b/>
          <w:bCs/>
          <w:sz w:val="22"/>
          <w:szCs w:val="22"/>
          <w:lang w:val="sr-Latn-ME"/>
        </w:rPr>
      </w:pPr>
      <w:r w:rsidRPr="00B343AA">
        <w:rPr>
          <w:b/>
          <w:bCs/>
          <w:sz w:val="22"/>
          <w:szCs w:val="22"/>
          <w:lang w:val="sr-Latn-ME"/>
        </w:rPr>
        <w:t>Djeca i adolescenti</w:t>
      </w:r>
    </w:p>
    <w:p w14:paraId="19DA889B" w14:textId="77777777" w:rsidR="00C77D13" w:rsidRPr="00B343AA" w:rsidRDefault="00C77D13" w:rsidP="00A32113">
      <w:pPr>
        <w:rPr>
          <w:bCs/>
          <w:sz w:val="22"/>
          <w:szCs w:val="22"/>
          <w:lang w:val="sr-Latn-ME"/>
        </w:rPr>
      </w:pPr>
    </w:p>
    <w:p w14:paraId="05FB843B" w14:textId="2A225E9D" w:rsidR="005B6537" w:rsidRPr="00B343AA" w:rsidRDefault="005B6537">
      <w:pPr>
        <w:jc w:val="both"/>
        <w:rPr>
          <w:bCs/>
          <w:sz w:val="22"/>
          <w:szCs w:val="22"/>
          <w:lang w:val="sr-Latn-ME"/>
        </w:rPr>
      </w:pPr>
      <w:r w:rsidRPr="00B343AA">
        <w:rPr>
          <w:bCs/>
          <w:sz w:val="22"/>
          <w:szCs w:val="22"/>
          <w:lang w:val="sr-Latn-ME"/>
        </w:rPr>
        <w:t xml:space="preserve">Primjena ovog lijeka kod djece mlađe od 3 godine se ne preporučuje zbog toga što nije pouzdano </w:t>
      </w:r>
      <w:r w:rsidR="006C7525" w:rsidRPr="00B343AA">
        <w:rPr>
          <w:bCs/>
          <w:sz w:val="22"/>
          <w:szCs w:val="22"/>
          <w:lang w:val="sr-Latn-ME"/>
        </w:rPr>
        <w:t xml:space="preserve">bezbjedan </w:t>
      </w:r>
      <w:r w:rsidRPr="00B343AA">
        <w:rPr>
          <w:bCs/>
          <w:sz w:val="22"/>
          <w:szCs w:val="22"/>
          <w:lang w:val="sr-Latn-ME"/>
        </w:rPr>
        <w:t>u primjeni.</w:t>
      </w:r>
    </w:p>
    <w:p w14:paraId="5D6D23F8" w14:textId="77777777" w:rsidR="005B6537" w:rsidRPr="00B343AA" w:rsidRDefault="005B6537" w:rsidP="00D87E28">
      <w:pPr>
        <w:jc w:val="both"/>
        <w:rPr>
          <w:bCs/>
          <w:sz w:val="22"/>
          <w:szCs w:val="22"/>
          <w:lang w:val="sr-Latn-ME"/>
        </w:rPr>
      </w:pPr>
    </w:p>
    <w:p w14:paraId="6FB75F13" w14:textId="77777777" w:rsidR="00A32113" w:rsidRPr="00B343AA" w:rsidRDefault="00A32113" w:rsidP="00D87E28">
      <w:pPr>
        <w:jc w:val="both"/>
        <w:rPr>
          <w:b/>
          <w:sz w:val="22"/>
          <w:szCs w:val="22"/>
          <w:lang w:val="sr-Latn-ME"/>
        </w:rPr>
      </w:pPr>
      <w:r w:rsidRPr="00B343AA">
        <w:rPr>
          <w:b/>
          <w:sz w:val="22"/>
          <w:szCs w:val="22"/>
          <w:lang w:val="sr-Latn-ME"/>
        </w:rPr>
        <w:t xml:space="preserve">Primjena drugih </w:t>
      </w:r>
      <w:r w:rsidR="001B03B0" w:rsidRPr="00B343AA">
        <w:rPr>
          <w:b/>
          <w:sz w:val="22"/>
          <w:szCs w:val="22"/>
          <w:lang w:val="sr-Latn-ME"/>
        </w:rPr>
        <w:t>l</w:t>
      </w:r>
      <w:r w:rsidRPr="00B343AA">
        <w:rPr>
          <w:b/>
          <w:sz w:val="22"/>
          <w:szCs w:val="22"/>
          <w:lang w:val="sr-Latn-ME"/>
        </w:rPr>
        <w:t>jekova</w:t>
      </w:r>
    </w:p>
    <w:p w14:paraId="68C741A7" w14:textId="77777777" w:rsidR="00445D8F" w:rsidRPr="00B343AA" w:rsidRDefault="00445D8F" w:rsidP="00D87E28">
      <w:pPr>
        <w:jc w:val="both"/>
        <w:rPr>
          <w:sz w:val="22"/>
          <w:szCs w:val="22"/>
          <w:lang w:val="sr-Latn-ME"/>
        </w:rPr>
      </w:pPr>
    </w:p>
    <w:p w14:paraId="690D7A0E" w14:textId="77777777" w:rsidR="005B6537" w:rsidRPr="00B343AA" w:rsidRDefault="005B6537">
      <w:pPr>
        <w:spacing w:after="120"/>
        <w:jc w:val="both"/>
        <w:rPr>
          <w:noProof/>
          <w:sz w:val="22"/>
          <w:szCs w:val="22"/>
          <w:lang w:val="sr-Latn-ME"/>
        </w:rPr>
      </w:pPr>
      <w:r w:rsidRPr="00B343AA">
        <w:rPr>
          <w:noProof/>
          <w:sz w:val="22"/>
          <w:szCs w:val="22"/>
          <w:lang w:val="sr-Latn-ME"/>
        </w:rPr>
        <w:t>Obavijestite Vašeg ljekara ili farmaceuta ako uzimate, nedavno ste uzeli ili biste mogli uzimati bilo koje druge ljekove.</w:t>
      </w:r>
    </w:p>
    <w:p w14:paraId="451059D4" w14:textId="77777777" w:rsidR="005B6537" w:rsidRPr="00B343AA" w:rsidRDefault="005B6537">
      <w:pPr>
        <w:jc w:val="both"/>
        <w:rPr>
          <w:bCs/>
          <w:sz w:val="22"/>
          <w:szCs w:val="22"/>
          <w:lang w:val="sr-Latn-ME"/>
        </w:rPr>
      </w:pPr>
      <w:r w:rsidRPr="00B343AA">
        <w:rPr>
          <w:sz w:val="22"/>
          <w:szCs w:val="22"/>
          <w:lang w:val="sr-Latn-ME"/>
        </w:rPr>
        <w:t>Aktivni medicinski ugalj smanjuje dejstvo većine istovremeno oralno primijenjenih ljekova. Uzrok   toga je njihovo vezivanje za čestice uglja. Zbog toga, pri istovremenoj  primjeni, treba paziti da razmak između njihovog uzimanja bude</w:t>
      </w:r>
      <w:r w:rsidRPr="00B343AA">
        <w:rPr>
          <w:bCs/>
          <w:sz w:val="22"/>
          <w:szCs w:val="22"/>
          <w:lang w:val="sr-Latn-ME"/>
        </w:rPr>
        <w:t xml:space="preserve"> najmanje dva sata.</w:t>
      </w:r>
    </w:p>
    <w:p w14:paraId="1F5305B1" w14:textId="77777777" w:rsidR="005B6537" w:rsidRPr="00B343AA" w:rsidRDefault="005B6537">
      <w:pPr>
        <w:jc w:val="both"/>
        <w:rPr>
          <w:sz w:val="22"/>
          <w:szCs w:val="22"/>
          <w:lang w:val="sr-Latn-ME"/>
        </w:rPr>
      </w:pPr>
    </w:p>
    <w:p w14:paraId="4F0E0B73" w14:textId="77777777" w:rsidR="005B6537" w:rsidRPr="00B343AA" w:rsidRDefault="005B6537">
      <w:pPr>
        <w:tabs>
          <w:tab w:val="left" w:pos="709"/>
        </w:tabs>
        <w:jc w:val="both"/>
        <w:rPr>
          <w:sz w:val="22"/>
          <w:szCs w:val="22"/>
          <w:lang w:val="sr-Latn-ME"/>
        </w:rPr>
      </w:pPr>
      <w:r w:rsidRPr="00B343AA">
        <w:rPr>
          <w:sz w:val="22"/>
          <w:szCs w:val="22"/>
          <w:lang w:val="sr-Latn-ME"/>
        </w:rPr>
        <w:t xml:space="preserve">Ženama koje primjenjuju oralne </w:t>
      </w:r>
      <w:proofErr w:type="spellStart"/>
      <w:r w:rsidRPr="00B343AA">
        <w:rPr>
          <w:sz w:val="22"/>
          <w:szCs w:val="22"/>
          <w:lang w:val="sr-Latn-ME"/>
        </w:rPr>
        <w:t>kontraceptive</w:t>
      </w:r>
      <w:proofErr w:type="spellEnd"/>
      <w:r w:rsidRPr="00B343AA">
        <w:rPr>
          <w:sz w:val="22"/>
          <w:szCs w:val="22"/>
          <w:lang w:val="sr-Latn-ME"/>
        </w:rPr>
        <w:t xml:space="preserve"> preporučuje se primjena drugih oblika kontracepcije tokom primjene lijeka </w:t>
      </w:r>
      <w:proofErr w:type="spellStart"/>
      <w:r w:rsidRPr="00B343AA">
        <w:rPr>
          <w:sz w:val="22"/>
          <w:szCs w:val="22"/>
          <w:lang w:val="sr-Latn-ME"/>
        </w:rPr>
        <w:t>Carbomed</w:t>
      </w:r>
      <w:proofErr w:type="spellEnd"/>
      <w:r w:rsidRPr="00B343AA">
        <w:rPr>
          <w:sz w:val="22"/>
          <w:szCs w:val="22"/>
          <w:lang w:val="sr-Latn-ME"/>
        </w:rPr>
        <w:t>.</w:t>
      </w:r>
    </w:p>
    <w:p w14:paraId="68DA24CC" w14:textId="77777777" w:rsidR="005B6537" w:rsidRPr="00B343AA" w:rsidRDefault="005B6537">
      <w:pPr>
        <w:tabs>
          <w:tab w:val="left" w:pos="1290"/>
        </w:tabs>
        <w:jc w:val="both"/>
        <w:rPr>
          <w:sz w:val="22"/>
          <w:szCs w:val="22"/>
          <w:lang w:val="sr-Latn-ME"/>
        </w:rPr>
      </w:pPr>
      <w:r w:rsidRPr="00B343AA">
        <w:rPr>
          <w:sz w:val="22"/>
          <w:szCs w:val="22"/>
          <w:lang w:val="sr-Latn-ME"/>
        </w:rPr>
        <w:tab/>
      </w:r>
    </w:p>
    <w:p w14:paraId="4F68C089" w14:textId="13C2A724" w:rsidR="005B6537" w:rsidRPr="00B343AA" w:rsidRDefault="005B6537" w:rsidP="00D87E28">
      <w:pPr>
        <w:jc w:val="both"/>
        <w:rPr>
          <w:sz w:val="22"/>
          <w:szCs w:val="22"/>
          <w:lang w:val="sr-Latn-ME"/>
        </w:rPr>
      </w:pPr>
      <w:r w:rsidRPr="00B343AA">
        <w:rPr>
          <w:sz w:val="22"/>
          <w:szCs w:val="22"/>
          <w:lang w:val="sr-Latn-ME"/>
        </w:rPr>
        <w:t xml:space="preserve">Istovremena primjena </w:t>
      </w:r>
      <w:proofErr w:type="spellStart"/>
      <w:r w:rsidRPr="00B343AA">
        <w:rPr>
          <w:sz w:val="22"/>
          <w:szCs w:val="22"/>
          <w:lang w:val="sr-Latn-ME"/>
        </w:rPr>
        <w:t>sorbitola</w:t>
      </w:r>
      <w:proofErr w:type="spellEnd"/>
      <w:r w:rsidRPr="00B343AA">
        <w:rPr>
          <w:sz w:val="22"/>
          <w:szCs w:val="22"/>
          <w:lang w:val="sr-Latn-ME"/>
        </w:rPr>
        <w:t xml:space="preserve"> i aktivnog medicinskog uglja može dovesti do dehidracije.</w:t>
      </w:r>
    </w:p>
    <w:p w14:paraId="6C990A72" w14:textId="77777777" w:rsidR="005B6537" w:rsidRPr="00B343AA" w:rsidRDefault="005B6537" w:rsidP="005B6537">
      <w:pPr>
        <w:rPr>
          <w:sz w:val="22"/>
          <w:szCs w:val="22"/>
          <w:lang w:val="sr-Latn-ME"/>
        </w:rPr>
      </w:pPr>
    </w:p>
    <w:p w14:paraId="3F2E9748" w14:textId="2806A348" w:rsidR="00A32113" w:rsidRPr="00B343AA" w:rsidRDefault="00A32113" w:rsidP="00D87E28">
      <w:pPr>
        <w:jc w:val="both"/>
        <w:rPr>
          <w:b/>
          <w:bCs/>
          <w:sz w:val="22"/>
          <w:szCs w:val="22"/>
          <w:lang w:val="sr-Latn-ME"/>
        </w:rPr>
      </w:pPr>
      <w:r w:rsidRPr="00B343AA">
        <w:rPr>
          <w:b/>
          <w:bCs/>
          <w:sz w:val="22"/>
          <w:szCs w:val="22"/>
          <w:lang w:val="sr-Latn-ME"/>
        </w:rPr>
        <w:lastRenderedPageBreak/>
        <w:t>Uzim</w:t>
      </w:r>
      <w:r w:rsidR="003A3507" w:rsidRPr="00B343AA">
        <w:rPr>
          <w:b/>
          <w:bCs/>
          <w:sz w:val="22"/>
          <w:szCs w:val="22"/>
          <w:lang w:val="sr-Latn-ME"/>
        </w:rPr>
        <w:t xml:space="preserve">anje </w:t>
      </w:r>
      <w:r w:rsidR="005B6537" w:rsidRPr="00B343AA">
        <w:rPr>
          <w:b/>
          <w:bCs/>
          <w:sz w:val="22"/>
          <w:szCs w:val="22"/>
          <w:lang w:val="sr-Latn-ME"/>
        </w:rPr>
        <w:t xml:space="preserve">lijeka </w:t>
      </w:r>
      <w:proofErr w:type="spellStart"/>
      <w:r w:rsidR="005B6537" w:rsidRPr="00B343AA">
        <w:rPr>
          <w:b/>
          <w:bCs/>
          <w:sz w:val="22"/>
          <w:szCs w:val="22"/>
          <w:lang w:val="sr-Latn-ME"/>
        </w:rPr>
        <w:t>Carbomed</w:t>
      </w:r>
      <w:proofErr w:type="spellEnd"/>
      <w:r w:rsidR="003A3507" w:rsidRPr="00B343AA">
        <w:rPr>
          <w:b/>
          <w:bCs/>
          <w:sz w:val="22"/>
          <w:szCs w:val="22"/>
          <w:lang w:val="sr-Latn-ME"/>
        </w:rPr>
        <w:t xml:space="preserve"> sa hranom ili piće</w:t>
      </w:r>
      <w:r w:rsidRPr="00B343AA">
        <w:rPr>
          <w:b/>
          <w:bCs/>
          <w:sz w:val="22"/>
          <w:szCs w:val="22"/>
          <w:lang w:val="sr-Latn-ME"/>
        </w:rPr>
        <w:t>m</w:t>
      </w:r>
      <w:r w:rsidR="00A02C42" w:rsidRPr="00B343AA">
        <w:rPr>
          <w:b/>
          <w:bCs/>
          <w:sz w:val="22"/>
          <w:szCs w:val="22"/>
          <w:lang w:val="sr-Latn-ME"/>
        </w:rPr>
        <w:t xml:space="preserve"> </w:t>
      </w:r>
    </w:p>
    <w:p w14:paraId="796E8968" w14:textId="77777777" w:rsidR="00445D8F" w:rsidRPr="00B343AA" w:rsidRDefault="00445D8F" w:rsidP="00D87E28">
      <w:pPr>
        <w:jc w:val="both"/>
        <w:rPr>
          <w:bCs/>
          <w:sz w:val="22"/>
          <w:szCs w:val="22"/>
          <w:lang w:val="sr-Latn-ME"/>
        </w:rPr>
      </w:pPr>
    </w:p>
    <w:p w14:paraId="3462CF31" w14:textId="17B0C28D" w:rsidR="005B6537" w:rsidRPr="00B343AA" w:rsidRDefault="005B6537">
      <w:pPr>
        <w:jc w:val="both"/>
        <w:rPr>
          <w:sz w:val="22"/>
          <w:szCs w:val="22"/>
          <w:lang w:val="sr-Latn-ME"/>
        </w:rPr>
      </w:pPr>
      <w:r w:rsidRPr="00B343AA">
        <w:rPr>
          <w:sz w:val="22"/>
          <w:szCs w:val="22"/>
          <w:lang w:val="sr-Latn-ME"/>
        </w:rPr>
        <w:t>Mlijeko, sladoled i slični proizvodi smanjuju djelovanje aktivnog medicinskog uglja.</w:t>
      </w:r>
    </w:p>
    <w:p w14:paraId="73246ADE" w14:textId="77777777" w:rsidR="002C44EC" w:rsidRPr="00B343AA" w:rsidRDefault="002C44EC">
      <w:pPr>
        <w:jc w:val="both"/>
        <w:rPr>
          <w:bCs/>
          <w:sz w:val="22"/>
          <w:szCs w:val="22"/>
          <w:lang w:val="sr-Latn-ME"/>
        </w:rPr>
      </w:pPr>
    </w:p>
    <w:p w14:paraId="209A5C56" w14:textId="77777777" w:rsidR="00A92C66" w:rsidRPr="00B343AA" w:rsidRDefault="00F47B6C" w:rsidP="00D87E28">
      <w:pPr>
        <w:jc w:val="both"/>
        <w:rPr>
          <w:b/>
          <w:sz w:val="22"/>
          <w:szCs w:val="22"/>
          <w:lang w:val="sr-Latn-ME"/>
        </w:rPr>
      </w:pPr>
      <w:r w:rsidRPr="00B343AA">
        <w:rPr>
          <w:b/>
          <w:sz w:val="22"/>
          <w:szCs w:val="22"/>
          <w:lang w:val="sr-Latn-ME"/>
        </w:rPr>
        <w:t>Plodnost, trudnoća i dojenje</w:t>
      </w:r>
    </w:p>
    <w:p w14:paraId="5CD504F7" w14:textId="77777777" w:rsidR="00A92C66" w:rsidRPr="00B343AA" w:rsidRDefault="00A92C66" w:rsidP="00D87E28">
      <w:pPr>
        <w:jc w:val="both"/>
        <w:rPr>
          <w:b/>
          <w:sz w:val="22"/>
          <w:szCs w:val="22"/>
          <w:lang w:val="sr-Latn-ME"/>
        </w:rPr>
      </w:pPr>
    </w:p>
    <w:p w14:paraId="7B0DF61B" w14:textId="77777777" w:rsidR="005B6537" w:rsidRPr="00B343AA" w:rsidRDefault="005B6537">
      <w:pPr>
        <w:jc w:val="both"/>
        <w:rPr>
          <w:sz w:val="22"/>
          <w:szCs w:val="22"/>
          <w:lang w:val="sr-Latn-ME"/>
        </w:rPr>
      </w:pPr>
      <w:r w:rsidRPr="00B343AA">
        <w:rPr>
          <w:sz w:val="22"/>
          <w:szCs w:val="22"/>
          <w:lang w:val="sr-Latn-ME"/>
        </w:rPr>
        <w:t>Ako ste trudni ili dojite, mislite da biste mogli biti trudni ili planirate trudnoću, obratite se Vašem ljekaru ili farmaceutu za savjet prije nego što uzmete ovaj lijek.</w:t>
      </w:r>
    </w:p>
    <w:p w14:paraId="61A76045" w14:textId="77777777" w:rsidR="005B6537" w:rsidRPr="00B343AA" w:rsidRDefault="005B6537">
      <w:pPr>
        <w:jc w:val="both"/>
        <w:rPr>
          <w:sz w:val="22"/>
          <w:szCs w:val="22"/>
          <w:lang w:val="sr-Latn-ME"/>
        </w:rPr>
      </w:pPr>
    </w:p>
    <w:p w14:paraId="3CB9F854" w14:textId="6D2517A6" w:rsidR="005B6537" w:rsidRPr="00B343AA" w:rsidRDefault="005B6537" w:rsidP="00D87E28">
      <w:pPr>
        <w:jc w:val="both"/>
        <w:rPr>
          <w:sz w:val="22"/>
          <w:szCs w:val="22"/>
          <w:lang w:val="sr-Latn-ME"/>
        </w:rPr>
      </w:pPr>
      <w:r w:rsidRPr="00B343AA">
        <w:rPr>
          <w:sz w:val="22"/>
          <w:szCs w:val="22"/>
          <w:lang w:val="sr-Latn-ME"/>
        </w:rPr>
        <w:t xml:space="preserve">Kod trudnica i dojilja nisu zabilježeni problemi vezani za primjenu aktivnog medicinskog uglja. Medicinski ugalj se ne resorbuje iz </w:t>
      </w:r>
      <w:proofErr w:type="spellStart"/>
      <w:r w:rsidRPr="00B343AA">
        <w:rPr>
          <w:sz w:val="22"/>
          <w:szCs w:val="22"/>
          <w:lang w:val="sr-Latn-ME"/>
        </w:rPr>
        <w:t>digestivnog</w:t>
      </w:r>
      <w:proofErr w:type="spellEnd"/>
      <w:r w:rsidRPr="00B343AA">
        <w:rPr>
          <w:sz w:val="22"/>
          <w:szCs w:val="22"/>
          <w:lang w:val="sr-Latn-ME"/>
        </w:rPr>
        <w:t xml:space="preserve"> trakta.</w:t>
      </w:r>
    </w:p>
    <w:p w14:paraId="12B731E5" w14:textId="77777777" w:rsidR="005B6537" w:rsidRPr="00B343AA" w:rsidRDefault="005B6537" w:rsidP="005B6537">
      <w:pPr>
        <w:rPr>
          <w:b/>
          <w:sz w:val="22"/>
          <w:szCs w:val="22"/>
          <w:lang w:val="sr-Latn-ME"/>
        </w:rPr>
      </w:pPr>
    </w:p>
    <w:p w14:paraId="732C5AA2" w14:textId="62D37979" w:rsidR="00A32113" w:rsidRPr="00B343AA" w:rsidRDefault="00A32113" w:rsidP="00A32113">
      <w:pPr>
        <w:rPr>
          <w:b/>
          <w:bCs/>
          <w:sz w:val="22"/>
          <w:szCs w:val="22"/>
          <w:lang w:val="sr-Latn-ME"/>
        </w:rPr>
      </w:pPr>
      <w:r w:rsidRPr="00B343AA">
        <w:rPr>
          <w:b/>
          <w:sz w:val="22"/>
          <w:szCs w:val="22"/>
          <w:lang w:val="sr-Latn-ME"/>
        </w:rPr>
        <w:t xml:space="preserve">Uticaj </w:t>
      </w:r>
      <w:r w:rsidR="005B6537" w:rsidRPr="00B343AA">
        <w:rPr>
          <w:b/>
          <w:sz w:val="22"/>
          <w:szCs w:val="22"/>
          <w:lang w:val="sr-Latn-ME"/>
        </w:rPr>
        <w:t xml:space="preserve">lijeka </w:t>
      </w:r>
      <w:proofErr w:type="spellStart"/>
      <w:r w:rsidR="005B6537" w:rsidRPr="00B343AA">
        <w:rPr>
          <w:b/>
          <w:sz w:val="22"/>
          <w:szCs w:val="22"/>
          <w:lang w:val="sr-Latn-ME"/>
        </w:rPr>
        <w:t>Carbomed</w:t>
      </w:r>
      <w:proofErr w:type="spellEnd"/>
      <w:r w:rsidRPr="00B343AA">
        <w:rPr>
          <w:b/>
          <w:sz w:val="22"/>
          <w:szCs w:val="22"/>
          <w:lang w:val="sr-Latn-ME"/>
        </w:rPr>
        <w:t xml:space="preserve"> na </w:t>
      </w:r>
      <w:r w:rsidR="00F47B6C" w:rsidRPr="00B343AA">
        <w:rPr>
          <w:b/>
          <w:sz w:val="22"/>
          <w:szCs w:val="22"/>
          <w:lang w:val="sr-Latn-ME"/>
        </w:rPr>
        <w:t xml:space="preserve">sposobnost upravljanja </w:t>
      </w:r>
      <w:r w:rsidRPr="00B343AA">
        <w:rPr>
          <w:b/>
          <w:sz w:val="22"/>
          <w:szCs w:val="22"/>
          <w:lang w:val="sr-Latn-ME"/>
        </w:rPr>
        <w:t>vozilima i rukovanje mašinama</w:t>
      </w:r>
      <w:r w:rsidRPr="00B343AA">
        <w:rPr>
          <w:b/>
          <w:bCs/>
          <w:sz w:val="22"/>
          <w:szCs w:val="22"/>
          <w:lang w:val="sr-Latn-ME"/>
        </w:rPr>
        <w:t xml:space="preserve"> </w:t>
      </w:r>
    </w:p>
    <w:p w14:paraId="079DF011" w14:textId="77777777" w:rsidR="00445D8F" w:rsidRPr="00B343AA" w:rsidRDefault="00445D8F" w:rsidP="00A32113">
      <w:pPr>
        <w:rPr>
          <w:bCs/>
          <w:sz w:val="22"/>
          <w:szCs w:val="22"/>
          <w:lang w:val="sr-Latn-ME"/>
        </w:rPr>
      </w:pPr>
    </w:p>
    <w:p w14:paraId="57579FFF" w14:textId="77777777" w:rsidR="005B6537" w:rsidRPr="00B343AA" w:rsidRDefault="005B6537" w:rsidP="005B6537">
      <w:pPr>
        <w:jc w:val="both"/>
        <w:rPr>
          <w:bCs/>
          <w:sz w:val="22"/>
          <w:szCs w:val="22"/>
          <w:lang w:val="sr-Latn-ME"/>
        </w:rPr>
      </w:pPr>
      <w:r w:rsidRPr="00B343AA">
        <w:rPr>
          <w:bCs/>
          <w:sz w:val="22"/>
          <w:szCs w:val="22"/>
          <w:lang w:val="sr-Latn-ME"/>
        </w:rPr>
        <w:t>Ovaj lijek ne utiče na sposobnost upravljanja vozilima i rukovanje mašinama.</w:t>
      </w:r>
    </w:p>
    <w:p w14:paraId="707AD270" w14:textId="77777777" w:rsidR="005B6537" w:rsidRPr="00B343AA" w:rsidRDefault="005B6537" w:rsidP="00A32113">
      <w:pPr>
        <w:rPr>
          <w:bCs/>
          <w:sz w:val="22"/>
          <w:szCs w:val="22"/>
          <w:lang w:val="sr-Latn-ME"/>
        </w:rPr>
      </w:pPr>
    </w:p>
    <w:p w14:paraId="510F6F5A" w14:textId="5F5309B6" w:rsidR="00A32113" w:rsidRPr="00B343AA" w:rsidRDefault="00A32113" w:rsidP="000B5EAD">
      <w:pPr>
        <w:widowControl w:val="0"/>
        <w:autoSpaceDE w:val="0"/>
        <w:autoSpaceDN w:val="0"/>
        <w:rPr>
          <w:i/>
          <w:iCs/>
          <w:sz w:val="22"/>
          <w:szCs w:val="22"/>
          <w:lang w:val="sr-Latn-ME"/>
        </w:rPr>
      </w:pPr>
      <w:r w:rsidRPr="00B343AA">
        <w:rPr>
          <w:b/>
          <w:sz w:val="22"/>
          <w:szCs w:val="22"/>
          <w:lang w:val="sr-Latn-ME"/>
        </w:rPr>
        <w:t xml:space="preserve">Važne informacije o nekim sastojcima </w:t>
      </w:r>
      <w:r w:rsidR="005B6537" w:rsidRPr="00B343AA">
        <w:rPr>
          <w:b/>
          <w:sz w:val="22"/>
          <w:szCs w:val="22"/>
          <w:lang w:val="sr-Latn-ME"/>
        </w:rPr>
        <w:t xml:space="preserve">lijeka </w:t>
      </w:r>
      <w:proofErr w:type="spellStart"/>
      <w:r w:rsidR="005B6537" w:rsidRPr="00B343AA">
        <w:rPr>
          <w:b/>
          <w:sz w:val="22"/>
          <w:szCs w:val="22"/>
          <w:lang w:val="sr-Latn-ME"/>
        </w:rPr>
        <w:t>Carbomed</w:t>
      </w:r>
      <w:proofErr w:type="spellEnd"/>
      <w:r w:rsidR="000B5EAD" w:rsidRPr="00B343AA">
        <w:rPr>
          <w:b/>
          <w:sz w:val="22"/>
          <w:szCs w:val="22"/>
          <w:lang w:val="sr-Latn-ME"/>
        </w:rPr>
        <w:t xml:space="preserve"> </w:t>
      </w:r>
    </w:p>
    <w:p w14:paraId="582FABDB" w14:textId="77777777" w:rsidR="00445D8F" w:rsidRPr="00B343AA" w:rsidRDefault="00445D8F" w:rsidP="000B5EAD">
      <w:pPr>
        <w:widowControl w:val="0"/>
        <w:autoSpaceDE w:val="0"/>
        <w:autoSpaceDN w:val="0"/>
        <w:rPr>
          <w:i/>
          <w:iCs/>
          <w:sz w:val="22"/>
          <w:szCs w:val="22"/>
          <w:lang w:val="sr-Latn-ME"/>
        </w:rPr>
      </w:pPr>
    </w:p>
    <w:p w14:paraId="777648C2" w14:textId="77777777" w:rsidR="005B6537" w:rsidRPr="00B343AA" w:rsidRDefault="005B6537">
      <w:pPr>
        <w:widowControl w:val="0"/>
        <w:autoSpaceDE w:val="0"/>
        <w:autoSpaceDN w:val="0"/>
        <w:jc w:val="both"/>
        <w:rPr>
          <w:sz w:val="22"/>
          <w:szCs w:val="22"/>
          <w:lang w:val="sr-Latn-ME"/>
        </w:rPr>
      </w:pPr>
      <w:r w:rsidRPr="00B343AA">
        <w:rPr>
          <w:bCs/>
          <w:sz w:val="22"/>
          <w:szCs w:val="22"/>
          <w:lang w:val="sr-Latn-ME"/>
        </w:rPr>
        <w:t xml:space="preserve">Lijek </w:t>
      </w:r>
      <w:proofErr w:type="spellStart"/>
      <w:r w:rsidRPr="00B343AA">
        <w:rPr>
          <w:bCs/>
          <w:sz w:val="22"/>
          <w:szCs w:val="22"/>
          <w:lang w:val="sr-Latn-ME"/>
        </w:rPr>
        <w:t>Carbomed</w:t>
      </w:r>
      <w:proofErr w:type="spellEnd"/>
      <w:r w:rsidRPr="00B343AA">
        <w:rPr>
          <w:bCs/>
          <w:sz w:val="22"/>
          <w:szCs w:val="22"/>
          <w:lang w:val="sr-Latn-ME"/>
        </w:rPr>
        <w:t xml:space="preserve"> sadrži saharozu i laktozu </w:t>
      </w:r>
      <w:proofErr w:type="spellStart"/>
      <w:r w:rsidRPr="00B343AA">
        <w:rPr>
          <w:bCs/>
          <w:sz w:val="22"/>
          <w:szCs w:val="22"/>
          <w:lang w:val="sr-Latn-ME"/>
        </w:rPr>
        <w:t>monohidrat</w:t>
      </w:r>
      <w:proofErr w:type="spellEnd"/>
      <w:r w:rsidRPr="00B343AA">
        <w:rPr>
          <w:bCs/>
          <w:sz w:val="22"/>
          <w:szCs w:val="22"/>
          <w:lang w:val="sr-Latn-ME"/>
        </w:rPr>
        <w:t>.</w:t>
      </w:r>
    </w:p>
    <w:p w14:paraId="00A75481" w14:textId="0FD23CA2" w:rsidR="005B6537" w:rsidRPr="00B343AA" w:rsidRDefault="005B6537" w:rsidP="00D87E28">
      <w:pPr>
        <w:widowControl w:val="0"/>
        <w:autoSpaceDE w:val="0"/>
        <w:autoSpaceDN w:val="0"/>
        <w:jc w:val="both"/>
        <w:rPr>
          <w:i/>
          <w:iCs/>
          <w:sz w:val="22"/>
          <w:szCs w:val="22"/>
          <w:lang w:val="sr-Latn-ME"/>
        </w:rPr>
      </w:pPr>
      <w:r w:rsidRPr="00B343AA">
        <w:rPr>
          <w:bCs/>
          <w:sz w:val="22"/>
          <w:szCs w:val="22"/>
          <w:lang w:val="sr-Latn-ME"/>
        </w:rPr>
        <w:t>Ako Vam je ljekar rekao da ne podnosite neke šećere, posavjetujte se s ljekarom prije uzimanja ovog lijeka.</w:t>
      </w:r>
    </w:p>
    <w:p w14:paraId="37E0DA6F" w14:textId="2C89ABBA" w:rsidR="00445D8F" w:rsidRPr="00B343AA" w:rsidRDefault="00445D8F" w:rsidP="00A32113">
      <w:pPr>
        <w:rPr>
          <w:sz w:val="22"/>
          <w:szCs w:val="22"/>
          <w:lang w:val="sr-Latn-ME"/>
        </w:rPr>
      </w:pPr>
    </w:p>
    <w:p w14:paraId="388DBEA3" w14:textId="77777777" w:rsidR="002C44EC" w:rsidRPr="00B343AA" w:rsidRDefault="002C44EC" w:rsidP="00A32113">
      <w:pPr>
        <w:rPr>
          <w:sz w:val="22"/>
          <w:szCs w:val="22"/>
          <w:lang w:val="sr-Latn-ME"/>
        </w:rPr>
      </w:pPr>
    </w:p>
    <w:p w14:paraId="4828A10D" w14:textId="7816EBBD" w:rsidR="00A32113" w:rsidRPr="00B343AA" w:rsidRDefault="00A32113" w:rsidP="00291DAD">
      <w:pPr>
        <w:tabs>
          <w:tab w:val="left" w:pos="540"/>
          <w:tab w:val="left" w:pos="569"/>
        </w:tabs>
        <w:rPr>
          <w:b/>
          <w:bCs/>
          <w:sz w:val="22"/>
          <w:szCs w:val="22"/>
          <w:lang w:val="sr-Latn-ME"/>
        </w:rPr>
      </w:pPr>
      <w:r w:rsidRPr="00B343AA">
        <w:rPr>
          <w:b/>
          <w:bCs/>
          <w:sz w:val="22"/>
          <w:szCs w:val="22"/>
          <w:lang w:val="sr-Latn-ME"/>
        </w:rPr>
        <w:t xml:space="preserve">3. </w:t>
      </w:r>
      <w:r w:rsidR="00291DAD" w:rsidRPr="00B343AA">
        <w:rPr>
          <w:b/>
          <w:bCs/>
          <w:sz w:val="22"/>
          <w:szCs w:val="22"/>
          <w:lang w:val="sr-Latn-ME"/>
        </w:rPr>
        <w:tab/>
        <w:t xml:space="preserve">KAKO SE UPOTREBLJAVA </w:t>
      </w:r>
      <w:r w:rsidR="005B6537" w:rsidRPr="00B343AA">
        <w:rPr>
          <w:b/>
          <w:bCs/>
          <w:sz w:val="22"/>
          <w:szCs w:val="22"/>
          <w:lang w:val="sr-Latn-ME"/>
        </w:rPr>
        <w:t>LIJEK CARBOMED</w:t>
      </w:r>
    </w:p>
    <w:p w14:paraId="59B7498F" w14:textId="77777777" w:rsidR="00445D8F" w:rsidRPr="00B343AA" w:rsidRDefault="00445D8F" w:rsidP="00A32113">
      <w:pPr>
        <w:rPr>
          <w:bCs/>
          <w:caps/>
          <w:sz w:val="22"/>
          <w:szCs w:val="22"/>
          <w:lang w:val="sr-Latn-ME"/>
        </w:rPr>
      </w:pPr>
    </w:p>
    <w:p w14:paraId="29EA2B6A" w14:textId="5AE965BB" w:rsidR="002B301E" w:rsidRPr="00B343AA" w:rsidRDefault="00C77D13" w:rsidP="0064544B">
      <w:pPr>
        <w:widowControl w:val="0"/>
        <w:autoSpaceDE w:val="0"/>
        <w:autoSpaceDN w:val="0"/>
        <w:jc w:val="both"/>
        <w:rPr>
          <w:i/>
          <w:iCs/>
          <w:sz w:val="22"/>
          <w:szCs w:val="22"/>
          <w:lang w:val="sr-Latn-ME"/>
        </w:rPr>
      </w:pPr>
      <w:r w:rsidRPr="00B343AA">
        <w:rPr>
          <w:sz w:val="22"/>
          <w:szCs w:val="22"/>
          <w:lang w:val="sr-Latn-ME"/>
        </w:rPr>
        <w:t>Uvijek uzimajte ovaj lijek tačno onako kako je opisano u ovom uputstvu ili kako Vam je rekao Vaš ljekar ili farmaceut. Provjerite sa ljekarom ili farmaceutom ako ni</w:t>
      </w:r>
      <w:r w:rsidR="006C7525" w:rsidRPr="00B343AA">
        <w:rPr>
          <w:sz w:val="22"/>
          <w:szCs w:val="22"/>
          <w:lang w:val="sr-Latn-ME"/>
        </w:rPr>
        <w:t>je</w:t>
      </w:r>
      <w:r w:rsidRPr="00B343AA">
        <w:rPr>
          <w:sz w:val="22"/>
          <w:szCs w:val="22"/>
          <w:lang w:val="sr-Latn-ME"/>
        </w:rPr>
        <w:t xml:space="preserve">ste sigurni kako da koristite ovaj lijek. </w:t>
      </w:r>
    </w:p>
    <w:p w14:paraId="17904D43" w14:textId="77777777" w:rsidR="00C77D13" w:rsidRPr="00B343AA" w:rsidRDefault="00C77D13" w:rsidP="00A32113">
      <w:pPr>
        <w:rPr>
          <w:bCs/>
          <w:caps/>
          <w:sz w:val="22"/>
          <w:szCs w:val="22"/>
          <w:lang w:val="sr-Latn-ME"/>
        </w:rPr>
      </w:pPr>
    </w:p>
    <w:p w14:paraId="068DCC50" w14:textId="71FBD2AE" w:rsidR="005B6537" w:rsidRPr="00B343AA" w:rsidRDefault="005B6537" w:rsidP="005B6537">
      <w:pPr>
        <w:widowControl w:val="0"/>
        <w:autoSpaceDE w:val="0"/>
        <w:autoSpaceDN w:val="0"/>
        <w:jc w:val="both"/>
        <w:rPr>
          <w:i/>
          <w:iCs/>
          <w:sz w:val="22"/>
          <w:szCs w:val="22"/>
          <w:lang w:val="sr-Latn-ME"/>
        </w:rPr>
      </w:pPr>
      <w:r w:rsidRPr="00B343AA">
        <w:rPr>
          <w:sz w:val="22"/>
          <w:szCs w:val="22"/>
          <w:lang w:val="sr-Latn-ME"/>
        </w:rPr>
        <w:t xml:space="preserve">Tablete treba </w:t>
      </w:r>
      <w:r w:rsidR="006C7525" w:rsidRPr="00B343AA">
        <w:rPr>
          <w:sz w:val="22"/>
          <w:szCs w:val="22"/>
          <w:lang w:val="sr-Latn-ME"/>
        </w:rPr>
        <w:t>i</w:t>
      </w:r>
      <w:r w:rsidRPr="00B343AA">
        <w:rPr>
          <w:sz w:val="22"/>
          <w:szCs w:val="22"/>
          <w:lang w:val="sr-Latn-ME"/>
        </w:rPr>
        <w:t>zmrviti i razmutiti u čaši (200 ml) vode ili čaja i dobijenu suspenziju popiti. Lijek se ne smije koristiti s</w:t>
      </w:r>
      <w:r w:rsidR="00F107A8" w:rsidRPr="00B343AA">
        <w:rPr>
          <w:sz w:val="22"/>
          <w:szCs w:val="22"/>
          <w:lang w:val="sr-Latn-ME"/>
        </w:rPr>
        <w:t>a</w:t>
      </w:r>
      <w:r w:rsidRPr="00B343AA">
        <w:rPr>
          <w:sz w:val="22"/>
          <w:szCs w:val="22"/>
          <w:lang w:val="sr-Latn-ME"/>
        </w:rPr>
        <w:t xml:space="preserve"> mlijekom. </w:t>
      </w:r>
    </w:p>
    <w:p w14:paraId="08E3BFCE" w14:textId="77777777" w:rsidR="005B6537" w:rsidRPr="00B343AA" w:rsidRDefault="005B6537" w:rsidP="005B6537">
      <w:pPr>
        <w:jc w:val="both"/>
        <w:rPr>
          <w:bCs/>
          <w:caps/>
          <w:sz w:val="22"/>
          <w:szCs w:val="22"/>
          <w:lang w:val="sr-Latn-ME"/>
        </w:rPr>
      </w:pPr>
    </w:p>
    <w:p w14:paraId="2441F1CB" w14:textId="2B372AFA" w:rsidR="005B6537" w:rsidRDefault="005B6537" w:rsidP="005B6537">
      <w:pPr>
        <w:jc w:val="both"/>
        <w:rPr>
          <w:b/>
          <w:sz w:val="22"/>
          <w:szCs w:val="22"/>
          <w:lang w:val="sr-Latn-ME"/>
        </w:rPr>
      </w:pPr>
      <w:r w:rsidRPr="00B343AA">
        <w:rPr>
          <w:b/>
          <w:sz w:val="22"/>
          <w:szCs w:val="22"/>
          <w:lang w:val="sr-Latn-ME"/>
        </w:rPr>
        <w:t>Odrasli i djeca starija od 12 godina</w:t>
      </w:r>
    </w:p>
    <w:p w14:paraId="7E787E46" w14:textId="77777777" w:rsidR="00567124" w:rsidRPr="00B343AA" w:rsidRDefault="00567124" w:rsidP="005B6537">
      <w:pPr>
        <w:jc w:val="both"/>
        <w:rPr>
          <w:b/>
          <w:sz w:val="22"/>
          <w:szCs w:val="22"/>
          <w:lang w:val="sr-Latn-ME"/>
        </w:rPr>
      </w:pPr>
    </w:p>
    <w:p w14:paraId="10E5B5D1" w14:textId="77777777" w:rsidR="005B6537" w:rsidRPr="00B343AA" w:rsidRDefault="005B6537" w:rsidP="005B6537">
      <w:pPr>
        <w:jc w:val="both"/>
        <w:rPr>
          <w:sz w:val="22"/>
          <w:szCs w:val="22"/>
          <w:lang w:val="sr-Latn-ME"/>
        </w:rPr>
      </w:pPr>
      <w:r w:rsidRPr="00B343AA">
        <w:rPr>
          <w:sz w:val="22"/>
          <w:szCs w:val="22"/>
          <w:lang w:val="sr-Latn-ME"/>
        </w:rPr>
        <w:t>Preporučena doza je 4-7 tableta razmućenih u vodi ili čaju, 3-4 puta na dan nakon jela.</w:t>
      </w:r>
    </w:p>
    <w:p w14:paraId="577CC7D3" w14:textId="77777777" w:rsidR="005B6537" w:rsidRPr="00B343AA" w:rsidRDefault="005B6537" w:rsidP="005B6537">
      <w:pPr>
        <w:jc w:val="both"/>
        <w:rPr>
          <w:sz w:val="22"/>
          <w:szCs w:val="22"/>
          <w:lang w:val="sr-Latn-ME"/>
        </w:rPr>
      </w:pPr>
    </w:p>
    <w:p w14:paraId="690ACCA1" w14:textId="5E810ECA" w:rsidR="005B6537" w:rsidRDefault="005B6537" w:rsidP="005B6537">
      <w:pPr>
        <w:widowControl w:val="0"/>
        <w:tabs>
          <w:tab w:val="left" w:pos="0"/>
        </w:tabs>
        <w:jc w:val="both"/>
        <w:rPr>
          <w:b/>
          <w:snapToGrid w:val="0"/>
          <w:sz w:val="22"/>
          <w:szCs w:val="22"/>
          <w:lang w:val="sr-Latn-ME"/>
        </w:rPr>
      </w:pPr>
      <w:r w:rsidRPr="00B343AA">
        <w:rPr>
          <w:b/>
          <w:snapToGrid w:val="0"/>
          <w:sz w:val="22"/>
          <w:szCs w:val="22"/>
          <w:lang w:val="sr-Latn-ME"/>
        </w:rPr>
        <w:t>Djeca od 3-12 godina</w:t>
      </w:r>
    </w:p>
    <w:p w14:paraId="18214BDA" w14:textId="77777777" w:rsidR="00567124" w:rsidRPr="00B343AA" w:rsidRDefault="00567124" w:rsidP="005B6537">
      <w:pPr>
        <w:widowControl w:val="0"/>
        <w:tabs>
          <w:tab w:val="left" w:pos="0"/>
        </w:tabs>
        <w:jc w:val="both"/>
        <w:rPr>
          <w:snapToGrid w:val="0"/>
          <w:sz w:val="22"/>
          <w:szCs w:val="22"/>
          <w:lang w:val="sr-Latn-ME"/>
        </w:rPr>
      </w:pPr>
      <w:bookmarkStart w:id="0" w:name="_GoBack"/>
      <w:bookmarkEnd w:id="0"/>
    </w:p>
    <w:p w14:paraId="5E593AAA" w14:textId="77777777" w:rsidR="005B6537" w:rsidRPr="00B343AA" w:rsidRDefault="005B6537" w:rsidP="005B6537">
      <w:pPr>
        <w:widowControl w:val="0"/>
        <w:tabs>
          <w:tab w:val="left" w:pos="0"/>
        </w:tabs>
        <w:jc w:val="both"/>
        <w:rPr>
          <w:snapToGrid w:val="0"/>
          <w:sz w:val="22"/>
          <w:szCs w:val="22"/>
          <w:lang w:val="sr-Latn-ME"/>
        </w:rPr>
      </w:pPr>
      <w:r w:rsidRPr="00B343AA">
        <w:rPr>
          <w:bCs/>
          <w:snapToGrid w:val="0"/>
          <w:sz w:val="22"/>
          <w:szCs w:val="22"/>
          <w:lang w:val="sr-Latn-ME"/>
        </w:rPr>
        <w:t xml:space="preserve">Preporučena doza je </w:t>
      </w:r>
      <w:r w:rsidRPr="00B343AA">
        <w:rPr>
          <w:snapToGrid w:val="0"/>
          <w:sz w:val="22"/>
          <w:szCs w:val="22"/>
          <w:lang w:val="sr-Latn-ME"/>
        </w:rPr>
        <w:t xml:space="preserve">2-4 tablete </w:t>
      </w:r>
      <w:r w:rsidRPr="00B343AA">
        <w:rPr>
          <w:bCs/>
          <w:snapToGrid w:val="0"/>
          <w:sz w:val="22"/>
          <w:szCs w:val="22"/>
          <w:lang w:val="sr-Latn-ME"/>
        </w:rPr>
        <w:t>razmućene u vodi ili čaju</w:t>
      </w:r>
      <w:r w:rsidRPr="00B343AA">
        <w:rPr>
          <w:snapToGrid w:val="0"/>
          <w:sz w:val="22"/>
          <w:szCs w:val="22"/>
          <w:lang w:val="sr-Latn-ME"/>
        </w:rPr>
        <w:t>, 1-2 puta na dan</w:t>
      </w:r>
      <w:r w:rsidRPr="00B343AA">
        <w:rPr>
          <w:sz w:val="22"/>
          <w:szCs w:val="22"/>
          <w:lang w:val="sr-Latn-ME"/>
        </w:rPr>
        <w:t xml:space="preserve"> </w:t>
      </w:r>
      <w:r w:rsidRPr="00B343AA">
        <w:rPr>
          <w:snapToGrid w:val="0"/>
          <w:sz w:val="22"/>
          <w:szCs w:val="22"/>
          <w:lang w:val="sr-Latn-ME"/>
        </w:rPr>
        <w:t xml:space="preserve">nakon jela. </w:t>
      </w:r>
    </w:p>
    <w:p w14:paraId="202C8777" w14:textId="77777777" w:rsidR="005B6537" w:rsidRPr="00B343AA" w:rsidRDefault="005B6537" w:rsidP="005B6537">
      <w:pPr>
        <w:jc w:val="both"/>
        <w:rPr>
          <w:snapToGrid w:val="0"/>
          <w:sz w:val="22"/>
          <w:szCs w:val="22"/>
          <w:lang w:val="sr-Latn-ME"/>
        </w:rPr>
      </w:pPr>
      <w:r w:rsidRPr="00B343AA">
        <w:rPr>
          <w:snapToGrid w:val="0"/>
          <w:sz w:val="22"/>
          <w:szCs w:val="22"/>
          <w:lang w:val="sr-Latn-ME"/>
        </w:rPr>
        <w:t xml:space="preserve">Ne preporučuje se davanje lijeka </w:t>
      </w:r>
      <w:proofErr w:type="spellStart"/>
      <w:r w:rsidRPr="00B343AA">
        <w:rPr>
          <w:bCs/>
          <w:snapToGrid w:val="0"/>
          <w:sz w:val="22"/>
          <w:szCs w:val="22"/>
          <w:lang w:val="sr-Latn-ME"/>
        </w:rPr>
        <w:t>Carbomed</w:t>
      </w:r>
      <w:proofErr w:type="spellEnd"/>
      <w:r w:rsidRPr="00B343AA">
        <w:rPr>
          <w:bCs/>
          <w:snapToGrid w:val="0"/>
          <w:sz w:val="22"/>
          <w:szCs w:val="22"/>
          <w:lang w:val="sr-Latn-ME"/>
        </w:rPr>
        <w:t xml:space="preserve"> </w:t>
      </w:r>
      <w:r w:rsidRPr="00B343AA">
        <w:rPr>
          <w:snapToGrid w:val="0"/>
          <w:sz w:val="22"/>
          <w:szCs w:val="22"/>
          <w:lang w:val="sr-Latn-ME"/>
        </w:rPr>
        <w:t>djeci mlađoj od 3 godine.</w:t>
      </w:r>
    </w:p>
    <w:p w14:paraId="6755B5CC" w14:textId="77777777" w:rsidR="005B6537" w:rsidRPr="00B343AA" w:rsidRDefault="005B6537" w:rsidP="005B6537">
      <w:pPr>
        <w:jc w:val="both"/>
        <w:rPr>
          <w:snapToGrid w:val="0"/>
          <w:sz w:val="22"/>
          <w:szCs w:val="22"/>
          <w:lang w:val="sr-Latn-ME"/>
        </w:rPr>
      </w:pPr>
    </w:p>
    <w:p w14:paraId="5E2C3D95" w14:textId="77777777" w:rsidR="005B6537" w:rsidRPr="00B343AA" w:rsidRDefault="005B6537" w:rsidP="005B6537">
      <w:pPr>
        <w:jc w:val="both"/>
        <w:rPr>
          <w:b/>
          <w:sz w:val="22"/>
          <w:szCs w:val="22"/>
          <w:lang w:val="sr-Latn-ME"/>
        </w:rPr>
      </w:pPr>
      <w:r w:rsidRPr="00B343AA">
        <w:rPr>
          <w:b/>
          <w:sz w:val="22"/>
          <w:szCs w:val="22"/>
          <w:lang w:val="sr-Latn-ME"/>
        </w:rPr>
        <w:t>Trajanje liječenja</w:t>
      </w:r>
    </w:p>
    <w:p w14:paraId="62435B3D" w14:textId="77777777" w:rsidR="005B6537" w:rsidRPr="00B343AA" w:rsidRDefault="005B6537" w:rsidP="005B6537">
      <w:pPr>
        <w:jc w:val="both"/>
        <w:rPr>
          <w:b/>
          <w:sz w:val="22"/>
          <w:szCs w:val="22"/>
          <w:lang w:val="sr-Latn-ME"/>
        </w:rPr>
      </w:pPr>
    </w:p>
    <w:p w14:paraId="4D101265" w14:textId="77777777" w:rsidR="005B6537" w:rsidRPr="00B343AA" w:rsidRDefault="005B6537">
      <w:pPr>
        <w:jc w:val="both"/>
        <w:rPr>
          <w:sz w:val="22"/>
          <w:szCs w:val="22"/>
          <w:lang w:val="sr-Latn-ME"/>
        </w:rPr>
      </w:pPr>
      <w:r w:rsidRPr="00B343AA">
        <w:rPr>
          <w:sz w:val="22"/>
          <w:szCs w:val="22"/>
          <w:lang w:val="sr-Latn-ME"/>
        </w:rPr>
        <w:t>Aktivni medicinski ugalj u slučaju proliva treba uzimati sve dok se stolica ne normalizuje, a najduže 4 dana.</w:t>
      </w:r>
    </w:p>
    <w:p w14:paraId="7C9E815B" w14:textId="77777777" w:rsidR="005B6537" w:rsidRPr="00B343AA" w:rsidRDefault="005B6537">
      <w:pPr>
        <w:jc w:val="both"/>
        <w:rPr>
          <w:sz w:val="22"/>
          <w:szCs w:val="22"/>
          <w:lang w:val="sr-Latn-ME"/>
        </w:rPr>
      </w:pPr>
      <w:r w:rsidRPr="00B343AA">
        <w:rPr>
          <w:sz w:val="22"/>
          <w:szCs w:val="22"/>
          <w:lang w:val="sr-Latn-ME"/>
        </w:rPr>
        <w:t>U slučaju nadutosti može se uzimati do 7 dana.</w:t>
      </w:r>
    </w:p>
    <w:p w14:paraId="67D58A00" w14:textId="77777777" w:rsidR="005B6537" w:rsidRPr="00B343AA" w:rsidRDefault="005B6537">
      <w:pPr>
        <w:jc w:val="both"/>
        <w:rPr>
          <w:sz w:val="22"/>
          <w:szCs w:val="22"/>
          <w:lang w:val="sr-Latn-ME"/>
        </w:rPr>
      </w:pPr>
    </w:p>
    <w:p w14:paraId="0B90D56A" w14:textId="061C0B47" w:rsidR="005B6537" w:rsidRPr="00B343AA" w:rsidRDefault="005B6537" w:rsidP="00D87E28">
      <w:pPr>
        <w:jc w:val="both"/>
        <w:rPr>
          <w:b/>
          <w:sz w:val="22"/>
          <w:szCs w:val="22"/>
          <w:lang w:val="sr-Latn-ME"/>
        </w:rPr>
      </w:pPr>
      <w:r w:rsidRPr="00B343AA">
        <w:rPr>
          <w:b/>
          <w:sz w:val="22"/>
          <w:szCs w:val="22"/>
          <w:lang w:val="sr-Latn-ME"/>
        </w:rPr>
        <w:t>Obavezno se obratite Vašem ljekaru ako se ne osjećate bolje ili ako se osjećate lošije nakon 4-7 dana.</w:t>
      </w:r>
    </w:p>
    <w:p w14:paraId="524E374F" w14:textId="77777777" w:rsidR="00D0580B" w:rsidRPr="00B343AA" w:rsidRDefault="00D0580B" w:rsidP="00D87E28">
      <w:pPr>
        <w:jc w:val="both"/>
        <w:rPr>
          <w:sz w:val="22"/>
          <w:szCs w:val="22"/>
          <w:lang w:val="sr-Latn-ME"/>
        </w:rPr>
      </w:pPr>
    </w:p>
    <w:p w14:paraId="1DACA639" w14:textId="58D0FAA0" w:rsidR="00A32113" w:rsidRPr="00B343AA" w:rsidRDefault="00A32113" w:rsidP="00D87E28">
      <w:pPr>
        <w:jc w:val="both"/>
        <w:rPr>
          <w:b/>
          <w:sz w:val="22"/>
          <w:szCs w:val="22"/>
          <w:lang w:val="sr-Latn-ME"/>
        </w:rPr>
      </w:pPr>
      <w:r w:rsidRPr="00B343AA">
        <w:rPr>
          <w:b/>
          <w:sz w:val="22"/>
          <w:szCs w:val="22"/>
          <w:lang w:val="sr-Latn-ME"/>
        </w:rPr>
        <w:t xml:space="preserve">Ako ste uzeli više </w:t>
      </w:r>
      <w:r w:rsidR="005B6537" w:rsidRPr="00B343AA">
        <w:rPr>
          <w:b/>
          <w:sz w:val="22"/>
          <w:szCs w:val="22"/>
          <w:lang w:val="sr-Latn-ME"/>
        </w:rPr>
        <w:t xml:space="preserve">lijeka </w:t>
      </w:r>
      <w:proofErr w:type="spellStart"/>
      <w:r w:rsidR="005B6537" w:rsidRPr="00B343AA">
        <w:rPr>
          <w:b/>
          <w:sz w:val="22"/>
          <w:szCs w:val="22"/>
          <w:lang w:val="sr-Latn-ME"/>
        </w:rPr>
        <w:t>Carbomed</w:t>
      </w:r>
      <w:proofErr w:type="spellEnd"/>
      <w:r w:rsidRPr="00B343AA">
        <w:rPr>
          <w:b/>
          <w:sz w:val="22"/>
          <w:szCs w:val="22"/>
          <w:lang w:val="sr-Latn-ME"/>
        </w:rPr>
        <w:t xml:space="preserve"> nego što je trebalo</w:t>
      </w:r>
    </w:p>
    <w:p w14:paraId="037187FE" w14:textId="77777777" w:rsidR="00445D8F" w:rsidRPr="00B343AA" w:rsidRDefault="00445D8F" w:rsidP="00D87E28">
      <w:pPr>
        <w:jc w:val="both"/>
        <w:rPr>
          <w:sz w:val="22"/>
          <w:szCs w:val="22"/>
          <w:lang w:val="sr-Latn-ME"/>
        </w:rPr>
      </w:pPr>
    </w:p>
    <w:p w14:paraId="2564CDA9" w14:textId="77777777" w:rsidR="005B6537" w:rsidRPr="00B343AA" w:rsidRDefault="005B6537">
      <w:pPr>
        <w:jc w:val="both"/>
        <w:rPr>
          <w:sz w:val="22"/>
          <w:szCs w:val="22"/>
          <w:lang w:val="sr-Latn-ME"/>
        </w:rPr>
      </w:pPr>
      <w:r w:rsidRPr="00B343AA">
        <w:rPr>
          <w:sz w:val="22"/>
          <w:szCs w:val="22"/>
          <w:lang w:val="sr-Latn-ME"/>
        </w:rPr>
        <w:t xml:space="preserve">S obzirom na način djelovanja aktivnog medicinskog uglja, nema opasnosti od </w:t>
      </w:r>
      <w:proofErr w:type="spellStart"/>
      <w:r w:rsidRPr="00B343AA">
        <w:rPr>
          <w:sz w:val="22"/>
          <w:szCs w:val="22"/>
          <w:lang w:val="sr-Latn-ME"/>
        </w:rPr>
        <w:t>predoziranja</w:t>
      </w:r>
      <w:proofErr w:type="spellEnd"/>
      <w:r w:rsidRPr="00B343AA">
        <w:rPr>
          <w:sz w:val="22"/>
          <w:szCs w:val="22"/>
          <w:lang w:val="sr-Latn-ME"/>
        </w:rPr>
        <w:t>.</w:t>
      </w:r>
    </w:p>
    <w:p w14:paraId="27328485" w14:textId="77777777" w:rsidR="005B6537" w:rsidRPr="00B343AA" w:rsidRDefault="005B6537" w:rsidP="005B6537">
      <w:pPr>
        <w:jc w:val="both"/>
        <w:rPr>
          <w:sz w:val="22"/>
          <w:szCs w:val="22"/>
          <w:lang w:val="sr-Latn-ME"/>
        </w:rPr>
      </w:pPr>
    </w:p>
    <w:p w14:paraId="581297AA" w14:textId="5F149101" w:rsidR="005B6537" w:rsidRPr="00B343AA" w:rsidRDefault="005B6537" w:rsidP="005B6537">
      <w:pPr>
        <w:jc w:val="both"/>
        <w:rPr>
          <w:sz w:val="22"/>
          <w:szCs w:val="22"/>
          <w:lang w:val="sr-Latn-ME"/>
        </w:rPr>
      </w:pPr>
      <w:r w:rsidRPr="00B343AA">
        <w:rPr>
          <w:sz w:val="22"/>
          <w:szCs w:val="22"/>
          <w:lang w:val="sr-Latn-ME"/>
        </w:rPr>
        <w:t>Ako imate bilo kakvih pitanja u vezi s</w:t>
      </w:r>
      <w:r w:rsidR="00F107A8" w:rsidRPr="00B343AA">
        <w:rPr>
          <w:sz w:val="22"/>
          <w:szCs w:val="22"/>
          <w:lang w:val="sr-Latn-ME"/>
        </w:rPr>
        <w:t>a</w:t>
      </w:r>
      <w:r w:rsidRPr="00B343AA">
        <w:rPr>
          <w:sz w:val="22"/>
          <w:szCs w:val="22"/>
          <w:lang w:val="sr-Latn-ME"/>
        </w:rPr>
        <w:t xml:space="preserve"> primjenom ovog lijeka, obratite se Vašem ljekaru ili farmaceutu.</w:t>
      </w:r>
    </w:p>
    <w:p w14:paraId="01C6BF98" w14:textId="77777777" w:rsidR="005B6537" w:rsidRPr="00B343AA" w:rsidRDefault="005B6537" w:rsidP="00A32113">
      <w:pPr>
        <w:rPr>
          <w:sz w:val="22"/>
          <w:szCs w:val="22"/>
          <w:lang w:val="sr-Latn-ME"/>
        </w:rPr>
      </w:pPr>
    </w:p>
    <w:p w14:paraId="51009DC1" w14:textId="77777777" w:rsidR="00396B66" w:rsidRPr="00B343AA" w:rsidRDefault="00396B66" w:rsidP="00A32113">
      <w:pPr>
        <w:rPr>
          <w:sz w:val="22"/>
          <w:szCs w:val="22"/>
          <w:lang w:val="sr-Latn-ME"/>
        </w:rPr>
      </w:pPr>
    </w:p>
    <w:p w14:paraId="1FB0E030" w14:textId="77777777" w:rsidR="00A32113" w:rsidRPr="00B343AA" w:rsidRDefault="00A32113" w:rsidP="00291DAD">
      <w:pPr>
        <w:tabs>
          <w:tab w:val="left" w:pos="540"/>
          <w:tab w:val="left" w:pos="569"/>
        </w:tabs>
        <w:rPr>
          <w:b/>
          <w:bCs/>
          <w:sz w:val="22"/>
          <w:szCs w:val="22"/>
          <w:lang w:val="sr-Latn-ME"/>
        </w:rPr>
      </w:pPr>
      <w:r w:rsidRPr="00B343AA">
        <w:rPr>
          <w:b/>
          <w:bCs/>
          <w:sz w:val="22"/>
          <w:szCs w:val="22"/>
          <w:lang w:val="sr-Latn-ME"/>
        </w:rPr>
        <w:t xml:space="preserve">4. </w:t>
      </w:r>
      <w:r w:rsidR="00291DAD" w:rsidRPr="00B343AA">
        <w:rPr>
          <w:b/>
          <w:bCs/>
          <w:sz w:val="22"/>
          <w:szCs w:val="22"/>
          <w:lang w:val="sr-Latn-ME"/>
        </w:rPr>
        <w:tab/>
      </w:r>
      <w:r w:rsidRPr="00B343AA">
        <w:rPr>
          <w:b/>
          <w:bCs/>
          <w:sz w:val="22"/>
          <w:szCs w:val="22"/>
          <w:lang w:val="sr-Latn-ME"/>
        </w:rPr>
        <w:t>MOGUĆA NEŽELJENA DEJSTVA</w:t>
      </w:r>
    </w:p>
    <w:p w14:paraId="5F955A91" w14:textId="77777777" w:rsidR="00445D8F" w:rsidRPr="00B343AA" w:rsidRDefault="00445D8F" w:rsidP="00A32113">
      <w:pPr>
        <w:rPr>
          <w:sz w:val="22"/>
          <w:szCs w:val="22"/>
          <w:lang w:val="sr-Latn-ME"/>
        </w:rPr>
      </w:pPr>
    </w:p>
    <w:p w14:paraId="7FC0514D" w14:textId="5E1D4ACE" w:rsidR="006D5C11" w:rsidRPr="00B343AA" w:rsidRDefault="006D5C11" w:rsidP="00D87E28">
      <w:pPr>
        <w:numPr>
          <w:ilvl w:val="12"/>
          <w:numId w:val="0"/>
        </w:numPr>
        <w:tabs>
          <w:tab w:val="left" w:pos="720"/>
        </w:tabs>
        <w:ind w:right="-29"/>
        <w:jc w:val="both"/>
        <w:rPr>
          <w:sz w:val="22"/>
          <w:szCs w:val="22"/>
          <w:lang w:val="sr-Latn-ME"/>
        </w:rPr>
      </w:pPr>
      <w:r w:rsidRPr="00B343AA">
        <w:rPr>
          <w:sz w:val="22"/>
          <w:szCs w:val="22"/>
          <w:lang w:val="sr-Latn-ME"/>
        </w:rPr>
        <w:t xml:space="preserve">Kao i svi ljekovi i </w:t>
      </w:r>
      <w:r w:rsidR="005B6537" w:rsidRPr="00B343AA">
        <w:rPr>
          <w:sz w:val="22"/>
          <w:szCs w:val="22"/>
          <w:lang w:val="sr-Latn-ME"/>
        </w:rPr>
        <w:t xml:space="preserve">lijek </w:t>
      </w:r>
      <w:proofErr w:type="spellStart"/>
      <w:r w:rsidR="005B6537" w:rsidRPr="00B343AA">
        <w:rPr>
          <w:sz w:val="22"/>
          <w:szCs w:val="22"/>
          <w:lang w:val="sr-Latn-ME"/>
        </w:rPr>
        <w:t>Carbomed</w:t>
      </w:r>
      <w:proofErr w:type="spellEnd"/>
      <w:r w:rsidRPr="00B343AA">
        <w:rPr>
          <w:sz w:val="22"/>
          <w:szCs w:val="22"/>
          <w:lang w:val="sr-Latn-ME"/>
        </w:rPr>
        <w:t xml:space="preserve"> može izazvati neželjena dejstva, iako se ona ne moraju javiti kod svakoga.</w:t>
      </w:r>
    </w:p>
    <w:p w14:paraId="0FFBF501" w14:textId="77777777" w:rsidR="006D5C11" w:rsidRPr="00B343AA" w:rsidRDefault="006D5C11" w:rsidP="00125236">
      <w:pPr>
        <w:pStyle w:val="NoSpacing"/>
        <w:jc w:val="both"/>
        <w:rPr>
          <w:rFonts w:eastAsia="Calibri"/>
          <w:spacing w:val="-5"/>
          <w:sz w:val="22"/>
          <w:szCs w:val="22"/>
          <w:u w:val="single"/>
          <w:lang w:val="sr-Latn-ME"/>
        </w:rPr>
      </w:pPr>
    </w:p>
    <w:p w14:paraId="7070E5F1" w14:textId="77777777" w:rsidR="005B6537" w:rsidRPr="00B343AA" w:rsidRDefault="005B6537" w:rsidP="005B6537">
      <w:pPr>
        <w:jc w:val="both"/>
        <w:rPr>
          <w:rFonts w:eastAsia="Calibri"/>
          <w:spacing w:val="-5"/>
          <w:sz w:val="22"/>
          <w:szCs w:val="22"/>
          <w:lang w:val="sr-Latn-ME"/>
        </w:rPr>
      </w:pPr>
      <w:r w:rsidRPr="00B343AA">
        <w:rPr>
          <w:rFonts w:eastAsia="Calibri"/>
          <w:spacing w:val="-5"/>
          <w:sz w:val="22"/>
          <w:szCs w:val="22"/>
          <w:lang w:val="sr-Latn-ME"/>
        </w:rPr>
        <w:t xml:space="preserve">Aktivni medicinski ugalj boji stolicu u crno. </w:t>
      </w:r>
    </w:p>
    <w:p w14:paraId="363235BA" w14:textId="77777777" w:rsidR="005B6537" w:rsidRPr="00B343AA" w:rsidRDefault="005B6537" w:rsidP="005B6537">
      <w:pPr>
        <w:jc w:val="both"/>
        <w:rPr>
          <w:rFonts w:eastAsia="Calibri"/>
          <w:spacing w:val="-5"/>
          <w:sz w:val="22"/>
          <w:szCs w:val="22"/>
          <w:lang w:val="sr-Latn-ME"/>
        </w:rPr>
      </w:pPr>
    </w:p>
    <w:p w14:paraId="3F43FF0E" w14:textId="77777777" w:rsidR="005B6537" w:rsidRPr="00B343AA" w:rsidRDefault="005B6537" w:rsidP="005B6537">
      <w:pPr>
        <w:jc w:val="both"/>
        <w:rPr>
          <w:rFonts w:eastAsia="Calibri"/>
          <w:spacing w:val="-5"/>
          <w:sz w:val="22"/>
          <w:szCs w:val="22"/>
          <w:lang w:val="sr-Latn-ME"/>
        </w:rPr>
      </w:pPr>
      <w:r w:rsidRPr="00B343AA">
        <w:rPr>
          <w:rFonts w:eastAsia="Calibri"/>
          <w:spacing w:val="-5"/>
          <w:sz w:val="22"/>
          <w:szCs w:val="22"/>
          <w:u w:val="single"/>
          <w:lang w:val="sr-Latn-ME"/>
        </w:rPr>
        <w:t>Povremena neželjena dejstva</w:t>
      </w:r>
      <w:r w:rsidRPr="00B343AA">
        <w:rPr>
          <w:rFonts w:eastAsia="Calibri"/>
          <w:spacing w:val="-5"/>
          <w:sz w:val="22"/>
          <w:szCs w:val="22"/>
          <w:lang w:val="sr-Latn-ME"/>
        </w:rPr>
        <w:t xml:space="preserve">  (mogu da se jave kod najviše 1 na 100 pacijenata koji uzimaju lijek)</w:t>
      </w:r>
    </w:p>
    <w:p w14:paraId="2E9C97CD" w14:textId="77777777" w:rsidR="005B6537" w:rsidRPr="00B343AA" w:rsidRDefault="005B6537" w:rsidP="005B6537">
      <w:pPr>
        <w:numPr>
          <w:ilvl w:val="0"/>
          <w:numId w:val="29"/>
        </w:numPr>
        <w:spacing w:after="160" w:line="259" w:lineRule="auto"/>
        <w:contextualSpacing/>
        <w:jc w:val="both"/>
        <w:rPr>
          <w:rFonts w:eastAsia="Calibri"/>
          <w:spacing w:val="-5"/>
          <w:sz w:val="22"/>
          <w:szCs w:val="22"/>
          <w:lang w:val="sr-Latn-ME"/>
        </w:rPr>
      </w:pPr>
      <w:r w:rsidRPr="00B343AA">
        <w:rPr>
          <w:rFonts w:eastAsia="Calibri"/>
          <w:spacing w:val="-5"/>
          <w:sz w:val="22"/>
          <w:szCs w:val="22"/>
          <w:lang w:val="sr-Latn-ME"/>
        </w:rPr>
        <w:t>zatvor</w:t>
      </w:r>
    </w:p>
    <w:p w14:paraId="48785389" w14:textId="77777777" w:rsidR="005B6537" w:rsidRPr="00B343AA" w:rsidRDefault="005B6537" w:rsidP="005B6537">
      <w:pPr>
        <w:jc w:val="both"/>
        <w:rPr>
          <w:rFonts w:eastAsia="Calibri"/>
          <w:spacing w:val="-5"/>
          <w:sz w:val="22"/>
          <w:szCs w:val="22"/>
          <w:lang w:val="sr-Latn-ME"/>
        </w:rPr>
      </w:pPr>
    </w:p>
    <w:p w14:paraId="4B299439" w14:textId="77777777" w:rsidR="005B6537" w:rsidRPr="00B343AA" w:rsidRDefault="005B6537" w:rsidP="005B6537">
      <w:pPr>
        <w:jc w:val="both"/>
        <w:rPr>
          <w:rFonts w:eastAsia="Calibri"/>
          <w:spacing w:val="-5"/>
          <w:sz w:val="22"/>
          <w:szCs w:val="22"/>
          <w:lang w:val="sr-Latn-ME"/>
        </w:rPr>
      </w:pPr>
      <w:r w:rsidRPr="00B343AA">
        <w:rPr>
          <w:rFonts w:eastAsia="Calibri"/>
          <w:spacing w:val="-5"/>
          <w:sz w:val="22"/>
          <w:szCs w:val="22"/>
          <w:u w:val="single"/>
          <w:lang w:val="sr-Latn-ME"/>
        </w:rPr>
        <w:t>Rijetka neželjena dejstva</w:t>
      </w:r>
      <w:r w:rsidRPr="00B343AA">
        <w:rPr>
          <w:rFonts w:eastAsia="Calibri"/>
          <w:spacing w:val="-5"/>
          <w:sz w:val="22"/>
          <w:szCs w:val="22"/>
          <w:lang w:val="sr-Latn-ME"/>
        </w:rPr>
        <w:t xml:space="preserve"> (mogu da se jave kod najviše 1 na 1000 pacijenata koji uzimaju lijek)</w:t>
      </w:r>
    </w:p>
    <w:p w14:paraId="1528264D" w14:textId="77777777" w:rsidR="005B6537" w:rsidRPr="00B343AA" w:rsidRDefault="005B6537" w:rsidP="005B6537">
      <w:pPr>
        <w:numPr>
          <w:ilvl w:val="0"/>
          <w:numId w:val="29"/>
        </w:numPr>
        <w:spacing w:after="160" w:line="259" w:lineRule="auto"/>
        <w:contextualSpacing/>
        <w:jc w:val="both"/>
        <w:rPr>
          <w:rFonts w:eastAsia="Calibri"/>
          <w:spacing w:val="-5"/>
          <w:sz w:val="22"/>
          <w:szCs w:val="22"/>
          <w:lang w:val="sr-Latn-ME"/>
        </w:rPr>
      </w:pPr>
      <w:r w:rsidRPr="00B343AA">
        <w:rPr>
          <w:rFonts w:eastAsia="Calibri"/>
          <w:spacing w:val="-5"/>
          <w:sz w:val="22"/>
          <w:szCs w:val="22"/>
          <w:lang w:val="sr-Latn-ME"/>
        </w:rPr>
        <w:t>povraćanje, bol u stomaku;</w:t>
      </w:r>
    </w:p>
    <w:p w14:paraId="40521869" w14:textId="77777777" w:rsidR="005B6537" w:rsidRPr="00B343AA" w:rsidRDefault="005B6537" w:rsidP="005B6537">
      <w:pPr>
        <w:numPr>
          <w:ilvl w:val="0"/>
          <w:numId w:val="29"/>
        </w:numPr>
        <w:spacing w:after="160" w:line="259" w:lineRule="auto"/>
        <w:contextualSpacing/>
        <w:jc w:val="both"/>
        <w:rPr>
          <w:rFonts w:eastAsia="Calibri"/>
          <w:spacing w:val="-5"/>
          <w:sz w:val="22"/>
          <w:szCs w:val="22"/>
          <w:lang w:val="sr-Latn-ME"/>
        </w:rPr>
      </w:pPr>
      <w:r w:rsidRPr="00B343AA">
        <w:rPr>
          <w:rFonts w:eastAsia="Calibri"/>
          <w:spacing w:val="-5"/>
          <w:sz w:val="22"/>
          <w:szCs w:val="22"/>
          <w:lang w:val="sr-Latn-ME"/>
        </w:rPr>
        <w:t>smanjen nivo kalijuma u krvi (</w:t>
      </w:r>
      <w:proofErr w:type="spellStart"/>
      <w:r w:rsidRPr="00B343AA">
        <w:rPr>
          <w:rFonts w:eastAsia="Calibri"/>
          <w:spacing w:val="-5"/>
          <w:sz w:val="22"/>
          <w:szCs w:val="22"/>
          <w:lang w:val="sr-Latn-ME"/>
        </w:rPr>
        <w:t>hipokalijemija</w:t>
      </w:r>
      <w:proofErr w:type="spellEnd"/>
      <w:r w:rsidRPr="00B343AA">
        <w:rPr>
          <w:rFonts w:eastAsia="Calibri"/>
          <w:spacing w:val="-5"/>
          <w:sz w:val="22"/>
          <w:szCs w:val="22"/>
          <w:lang w:val="sr-Latn-ME"/>
        </w:rPr>
        <w:t>), povećana kiselost krvi (</w:t>
      </w:r>
      <w:proofErr w:type="spellStart"/>
      <w:r w:rsidRPr="00B343AA">
        <w:rPr>
          <w:rFonts w:eastAsia="Calibri"/>
          <w:spacing w:val="-5"/>
          <w:sz w:val="22"/>
          <w:szCs w:val="22"/>
          <w:lang w:val="sr-Latn-ME"/>
        </w:rPr>
        <w:t>acidoza</w:t>
      </w:r>
      <w:proofErr w:type="spellEnd"/>
      <w:r w:rsidRPr="00B343AA">
        <w:rPr>
          <w:rFonts w:eastAsia="Calibri"/>
          <w:spacing w:val="-5"/>
          <w:sz w:val="22"/>
          <w:szCs w:val="22"/>
          <w:lang w:val="sr-Latn-ME"/>
        </w:rPr>
        <w:t>);</w:t>
      </w:r>
    </w:p>
    <w:p w14:paraId="287F5614" w14:textId="77777777" w:rsidR="005B6537" w:rsidRPr="00B343AA" w:rsidRDefault="005B6537" w:rsidP="005B6537">
      <w:pPr>
        <w:numPr>
          <w:ilvl w:val="0"/>
          <w:numId w:val="29"/>
        </w:numPr>
        <w:spacing w:after="160" w:line="259" w:lineRule="auto"/>
        <w:contextualSpacing/>
        <w:jc w:val="both"/>
        <w:rPr>
          <w:rFonts w:eastAsia="Calibri"/>
          <w:spacing w:val="-5"/>
          <w:sz w:val="22"/>
          <w:szCs w:val="22"/>
          <w:lang w:val="sr-Latn-ME"/>
        </w:rPr>
      </w:pPr>
      <w:r w:rsidRPr="00B343AA">
        <w:rPr>
          <w:rFonts w:eastAsia="Calibri"/>
          <w:spacing w:val="-5"/>
          <w:sz w:val="22"/>
          <w:szCs w:val="22"/>
          <w:lang w:val="sr-Latn-ME"/>
        </w:rPr>
        <w:t>udisanje čestica uglja (aspiracija), otežano disanje, poremećaj disanja sa slabošću;</w:t>
      </w:r>
    </w:p>
    <w:p w14:paraId="38160041" w14:textId="77777777" w:rsidR="005B6537" w:rsidRPr="00B343AA" w:rsidRDefault="005B6537" w:rsidP="005B6537">
      <w:pPr>
        <w:numPr>
          <w:ilvl w:val="0"/>
          <w:numId w:val="29"/>
        </w:numPr>
        <w:spacing w:after="160" w:line="259" w:lineRule="auto"/>
        <w:contextualSpacing/>
        <w:jc w:val="both"/>
        <w:rPr>
          <w:rFonts w:eastAsia="Calibri"/>
          <w:spacing w:val="-5"/>
          <w:sz w:val="22"/>
          <w:szCs w:val="22"/>
          <w:lang w:val="sr-Latn-ME"/>
        </w:rPr>
      </w:pPr>
      <w:r w:rsidRPr="00B343AA">
        <w:rPr>
          <w:rFonts w:eastAsia="Calibri"/>
          <w:spacing w:val="-5"/>
          <w:sz w:val="22"/>
          <w:szCs w:val="22"/>
          <w:lang w:val="sr-Latn-ME"/>
        </w:rPr>
        <w:t>blagi nadražaj kože i/ili sluzokože, alergijska reakcija.</w:t>
      </w:r>
    </w:p>
    <w:p w14:paraId="3F147FED" w14:textId="77777777" w:rsidR="005B6537" w:rsidRPr="00B343AA" w:rsidRDefault="005B6537" w:rsidP="005B6537">
      <w:pPr>
        <w:jc w:val="both"/>
        <w:rPr>
          <w:rFonts w:eastAsia="Calibri"/>
          <w:spacing w:val="-5"/>
          <w:sz w:val="22"/>
          <w:szCs w:val="22"/>
          <w:lang w:val="sr-Latn-ME"/>
        </w:rPr>
      </w:pPr>
    </w:p>
    <w:p w14:paraId="107C776D" w14:textId="77777777" w:rsidR="005B6537" w:rsidRPr="00B343AA" w:rsidRDefault="005B6537" w:rsidP="005B6537">
      <w:pPr>
        <w:jc w:val="both"/>
        <w:rPr>
          <w:rFonts w:eastAsia="Calibri"/>
          <w:spacing w:val="-5"/>
          <w:sz w:val="22"/>
          <w:szCs w:val="22"/>
          <w:lang w:val="sr-Latn-ME"/>
        </w:rPr>
      </w:pPr>
      <w:r w:rsidRPr="00B343AA">
        <w:rPr>
          <w:rFonts w:eastAsia="Calibri"/>
          <w:spacing w:val="-5"/>
          <w:sz w:val="22"/>
          <w:szCs w:val="22"/>
          <w:u w:val="single"/>
          <w:lang w:val="sr-Latn-ME"/>
        </w:rPr>
        <w:t>Nepoznata učestalost</w:t>
      </w:r>
      <w:r w:rsidRPr="00B343AA">
        <w:rPr>
          <w:rFonts w:eastAsia="Calibri"/>
          <w:spacing w:val="-5"/>
          <w:sz w:val="22"/>
          <w:szCs w:val="22"/>
          <w:lang w:val="sr-Latn-ME"/>
        </w:rPr>
        <w:t xml:space="preserve"> (ne može se procijeniti na osnovu dostupnih podataka)</w:t>
      </w:r>
    </w:p>
    <w:p w14:paraId="4AD62E97" w14:textId="1C675791" w:rsidR="005B6537" w:rsidRPr="00B343AA" w:rsidRDefault="005B6537" w:rsidP="0064544B">
      <w:pPr>
        <w:pStyle w:val="NoSpacing"/>
        <w:numPr>
          <w:ilvl w:val="0"/>
          <w:numId w:val="29"/>
        </w:numPr>
        <w:jc w:val="both"/>
        <w:rPr>
          <w:rFonts w:eastAsia="Calibri"/>
          <w:spacing w:val="-5"/>
          <w:sz w:val="22"/>
          <w:szCs w:val="22"/>
          <w:lang w:val="sr-Latn-ME"/>
        </w:rPr>
      </w:pPr>
      <w:r w:rsidRPr="00B343AA">
        <w:rPr>
          <w:rFonts w:eastAsia="Calibri"/>
          <w:spacing w:val="-5"/>
          <w:sz w:val="22"/>
          <w:szCs w:val="22"/>
          <w:lang w:val="sr-Latn-ME"/>
        </w:rPr>
        <w:t xml:space="preserve">stvaranje </w:t>
      </w:r>
      <w:proofErr w:type="spellStart"/>
      <w:r w:rsidRPr="00B343AA">
        <w:rPr>
          <w:rFonts w:eastAsia="Calibri"/>
          <w:spacing w:val="-5"/>
          <w:sz w:val="22"/>
          <w:szCs w:val="22"/>
          <w:lang w:val="sr-Latn-ME"/>
        </w:rPr>
        <w:t>bezoara</w:t>
      </w:r>
      <w:proofErr w:type="spellEnd"/>
      <w:r w:rsidRPr="00B343AA">
        <w:rPr>
          <w:rFonts w:eastAsia="Calibri"/>
          <w:spacing w:val="-5"/>
          <w:sz w:val="22"/>
          <w:szCs w:val="22"/>
          <w:lang w:val="sr-Latn-ME"/>
        </w:rPr>
        <w:t xml:space="preserve"> (skup nesvarenih supstanci u </w:t>
      </w:r>
      <w:proofErr w:type="spellStart"/>
      <w:r w:rsidRPr="00B343AA">
        <w:rPr>
          <w:rFonts w:eastAsia="Calibri"/>
          <w:spacing w:val="-5"/>
          <w:sz w:val="22"/>
          <w:szCs w:val="22"/>
          <w:lang w:val="sr-Latn-ME"/>
        </w:rPr>
        <w:t>digestivnom</w:t>
      </w:r>
      <w:proofErr w:type="spellEnd"/>
      <w:r w:rsidRPr="00B343AA">
        <w:rPr>
          <w:rFonts w:eastAsia="Calibri"/>
          <w:spacing w:val="-5"/>
          <w:sz w:val="22"/>
          <w:szCs w:val="22"/>
          <w:lang w:val="sr-Latn-ME"/>
        </w:rPr>
        <w:t xml:space="preserve"> sistemu), začepljenje crijeva (zastoj prolaska crijevnog sadržaja), pucanje crijeva.</w:t>
      </w:r>
    </w:p>
    <w:p w14:paraId="1885FFEE" w14:textId="77777777" w:rsidR="005B6537" w:rsidRPr="00B343AA" w:rsidRDefault="005B6537" w:rsidP="005B6537">
      <w:pPr>
        <w:pStyle w:val="NoSpacing"/>
        <w:jc w:val="both"/>
        <w:rPr>
          <w:rFonts w:eastAsia="Calibri"/>
          <w:spacing w:val="-5"/>
          <w:sz w:val="22"/>
          <w:szCs w:val="22"/>
          <w:u w:val="single"/>
          <w:lang w:val="sr-Latn-ME"/>
        </w:rPr>
      </w:pPr>
    </w:p>
    <w:p w14:paraId="35C4991E" w14:textId="4390F27C" w:rsidR="00C269D7" w:rsidRPr="00B343AA" w:rsidRDefault="00C269D7" w:rsidP="00D87E28">
      <w:pPr>
        <w:pStyle w:val="NoSpacing"/>
        <w:jc w:val="both"/>
        <w:rPr>
          <w:rFonts w:eastAsia="Calibri"/>
          <w:spacing w:val="-5"/>
          <w:sz w:val="22"/>
          <w:szCs w:val="22"/>
          <w:u w:val="single"/>
          <w:lang w:val="sr-Latn-ME"/>
        </w:rPr>
      </w:pPr>
      <w:r w:rsidRPr="00B343AA">
        <w:rPr>
          <w:rFonts w:eastAsia="Calibri"/>
          <w:spacing w:val="-5"/>
          <w:sz w:val="22"/>
          <w:szCs w:val="22"/>
          <w:u w:val="single"/>
          <w:lang w:val="sr-Latn-ME"/>
        </w:rPr>
        <w:t>Prijavljivanje sumnji na neželjena dejstva</w:t>
      </w:r>
    </w:p>
    <w:p w14:paraId="5232F561" w14:textId="77777777" w:rsidR="00C269D7" w:rsidRPr="00B343AA" w:rsidRDefault="0029138F" w:rsidP="00125236">
      <w:pPr>
        <w:pStyle w:val="NoSpacing"/>
        <w:jc w:val="both"/>
        <w:rPr>
          <w:rFonts w:eastAsia="Calibri"/>
          <w:sz w:val="22"/>
          <w:szCs w:val="22"/>
          <w:lang w:val="sr-Latn-ME"/>
        </w:rPr>
      </w:pPr>
      <w:r w:rsidRPr="00B343AA">
        <w:rPr>
          <w:rFonts w:eastAsia="Calibri"/>
          <w:sz w:val="22"/>
          <w:szCs w:val="22"/>
          <w:lang w:val="sr-Latn-ME"/>
        </w:rPr>
        <w:t>Ako V</w:t>
      </w:r>
      <w:r w:rsidR="00C269D7" w:rsidRPr="00B343AA">
        <w:rPr>
          <w:rFonts w:eastAsia="Calibri"/>
          <w:sz w:val="22"/>
          <w:szCs w:val="22"/>
          <w:lang w:val="sr-Latn-ME"/>
        </w:rPr>
        <w:t>am se javi bilo koje neželjeno d</w:t>
      </w:r>
      <w:r w:rsidRPr="00B343AA">
        <w:rPr>
          <w:rFonts w:eastAsia="Calibri"/>
          <w:sz w:val="22"/>
          <w:szCs w:val="22"/>
          <w:lang w:val="sr-Latn-ME"/>
        </w:rPr>
        <w:t xml:space="preserve">ejstvo recite to svom ljekaru, </w:t>
      </w:r>
      <w:r w:rsidR="00C269D7" w:rsidRPr="00B343AA">
        <w:rPr>
          <w:rFonts w:eastAsia="Calibri"/>
          <w:sz w:val="22"/>
          <w:szCs w:val="22"/>
          <w:lang w:val="sr-Latn-ME"/>
        </w:rPr>
        <w:t>farmaceutu ili medicinskoj sestri. Ovo uključuje i bilo koja neželjena dejstva koja nijesu navedena u ovom uputstvu</w:t>
      </w:r>
      <w:r w:rsidR="00C269D7" w:rsidRPr="00B343AA">
        <w:rPr>
          <w:rFonts w:eastAsia="Calibri"/>
          <w:spacing w:val="-4"/>
          <w:sz w:val="22"/>
          <w:szCs w:val="22"/>
          <w:lang w:val="sr-Latn-ME"/>
        </w:rPr>
        <w:t>.</w:t>
      </w:r>
      <w:r w:rsidR="007C6028" w:rsidRPr="00B343A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7FC7025" w14:textId="77777777" w:rsidR="007C6028" w:rsidRPr="00B343AA" w:rsidRDefault="007C6028" w:rsidP="00125236">
      <w:pPr>
        <w:pStyle w:val="NoSpacing"/>
        <w:jc w:val="both"/>
        <w:rPr>
          <w:rFonts w:eastAsia="Calibri"/>
          <w:sz w:val="22"/>
          <w:szCs w:val="22"/>
          <w:lang w:val="sr-Latn-ME"/>
        </w:rPr>
      </w:pPr>
    </w:p>
    <w:p w14:paraId="7A66F01D" w14:textId="77777777" w:rsidR="007C6028" w:rsidRPr="00B343AA" w:rsidRDefault="007C6028" w:rsidP="007C6028">
      <w:pPr>
        <w:rPr>
          <w:sz w:val="22"/>
          <w:szCs w:val="22"/>
          <w:lang w:val="sr-Latn-ME"/>
        </w:rPr>
      </w:pPr>
      <w:r w:rsidRPr="00B343AA">
        <w:rPr>
          <w:sz w:val="22"/>
          <w:szCs w:val="22"/>
          <w:lang w:val="sr-Latn-ME"/>
        </w:rPr>
        <w:t xml:space="preserve">Institut za ljekove i medicinska sredstva </w:t>
      </w:r>
    </w:p>
    <w:p w14:paraId="5A167CF9" w14:textId="77777777" w:rsidR="007C6028" w:rsidRPr="00B343AA" w:rsidRDefault="007C6028" w:rsidP="007C6028">
      <w:pPr>
        <w:rPr>
          <w:sz w:val="22"/>
          <w:szCs w:val="22"/>
          <w:lang w:val="sr-Latn-ME"/>
        </w:rPr>
      </w:pPr>
      <w:r w:rsidRPr="00B343AA">
        <w:rPr>
          <w:sz w:val="22"/>
          <w:szCs w:val="22"/>
          <w:lang w:val="sr-Latn-ME"/>
        </w:rPr>
        <w:t xml:space="preserve">Odjeljenje za </w:t>
      </w:r>
      <w:proofErr w:type="spellStart"/>
      <w:r w:rsidRPr="00B343AA">
        <w:rPr>
          <w:sz w:val="22"/>
          <w:szCs w:val="22"/>
          <w:lang w:val="sr-Latn-ME"/>
        </w:rPr>
        <w:t>farmakovigilancu</w:t>
      </w:r>
      <w:proofErr w:type="spellEnd"/>
    </w:p>
    <w:p w14:paraId="2BC540CA" w14:textId="77777777" w:rsidR="007C6028" w:rsidRPr="00B343AA" w:rsidRDefault="007C6028" w:rsidP="007C6028">
      <w:pPr>
        <w:rPr>
          <w:sz w:val="22"/>
          <w:szCs w:val="22"/>
          <w:lang w:val="sr-Latn-ME"/>
        </w:rPr>
      </w:pPr>
      <w:r w:rsidRPr="00B343AA">
        <w:rPr>
          <w:sz w:val="22"/>
          <w:szCs w:val="22"/>
          <w:lang w:val="sr-Latn-ME"/>
        </w:rPr>
        <w:t>Bulevar Ivana Crnojevića 64a, 81000 Podgorica</w:t>
      </w:r>
    </w:p>
    <w:p w14:paraId="4953412D" w14:textId="77777777" w:rsidR="007C6028" w:rsidRPr="00B343AA" w:rsidRDefault="007C6028" w:rsidP="007C6028">
      <w:pPr>
        <w:rPr>
          <w:sz w:val="22"/>
          <w:szCs w:val="22"/>
          <w:lang w:val="sr-Latn-ME"/>
        </w:rPr>
      </w:pPr>
    </w:p>
    <w:p w14:paraId="19F8333E" w14:textId="77777777" w:rsidR="007C6028" w:rsidRPr="00B343AA" w:rsidRDefault="007C6028" w:rsidP="007C6028">
      <w:pPr>
        <w:rPr>
          <w:sz w:val="22"/>
          <w:szCs w:val="22"/>
          <w:lang w:val="sr-Latn-ME"/>
        </w:rPr>
      </w:pPr>
      <w:r w:rsidRPr="00B343AA">
        <w:rPr>
          <w:sz w:val="22"/>
          <w:szCs w:val="22"/>
          <w:lang w:val="sr-Latn-ME"/>
        </w:rPr>
        <w:t>tel: +382 (0) 20 310 280</w:t>
      </w:r>
    </w:p>
    <w:p w14:paraId="61D28778" w14:textId="77777777" w:rsidR="007C6028" w:rsidRPr="00B343AA" w:rsidRDefault="007C6028" w:rsidP="007C6028">
      <w:pPr>
        <w:rPr>
          <w:sz w:val="22"/>
          <w:szCs w:val="22"/>
          <w:lang w:val="sr-Latn-ME"/>
        </w:rPr>
      </w:pPr>
      <w:proofErr w:type="spellStart"/>
      <w:r w:rsidRPr="00B343AA">
        <w:rPr>
          <w:sz w:val="22"/>
          <w:szCs w:val="22"/>
          <w:lang w:val="sr-Latn-ME"/>
        </w:rPr>
        <w:t>fax</w:t>
      </w:r>
      <w:proofErr w:type="spellEnd"/>
      <w:r w:rsidRPr="00B343AA">
        <w:rPr>
          <w:sz w:val="22"/>
          <w:szCs w:val="22"/>
          <w:lang w:val="sr-Latn-ME"/>
        </w:rPr>
        <w:t>: +382 (0) 20 310 581</w:t>
      </w:r>
    </w:p>
    <w:p w14:paraId="64A3FE67" w14:textId="77777777" w:rsidR="007C6028" w:rsidRPr="00B343AA" w:rsidRDefault="00E02B48" w:rsidP="007C6028">
      <w:pPr>
        <w:rPr>
          <w:sz w:val="22"/>
          <w:szCs w:val="22"/>
          <w:lang w:val="sr-Latn-ME"/>
        </w:rPr>
      </w:pPr>
      <w:hyperlink r:id="rId8" w:history="1">
        <w:r w:rsidR="00510F22" w:rsidRPr="00B343AA">
          <w:rPr>
            <w:rStyle w:val="Hyperlink"/>
            <w:sz w:val="22"/>
            <w:szCs w:val="22"/>
            <w:lang w:val="sr-Latn-ME"/>
          </w:rPr>
          <w:t>www.cinmed.me</w:t>
        </w:r>
      </w:hyperlink>
      <w:r w:rsidR="00510F22" w:rsidRPr="00B343AA">
        <w:rPr>
          <w:sz w:val="22"/>
          <w:szCs w:val="22"/>
          <w:lang w:val="sr-Latn-ME"/>
        </w:rPr>
        <w:t xml:space="preserve"> </w:t>
      </w:r>
    </w:p>
    <w:p w14:paraId="0263A045" w14:textId="77777777" w:rsidR="007C6028" w:rsidRPr="00B343AA" w:rsidRDefault="00E02B48" w:rsidP="007C6028">
      <w:pPr>
        <w:rPr>
          <w:sz w:val="22"/>
          <w:szCs w:val="22"/>
          <w:lang w:val="sr-Latn-ME"/>
        </w:rPr>
      </w:pPr>
      <w:hyperlink r:id="rId9" w:history="1">
        <w:r w:rsidR="00510F22" w:rsidRPr="00B343AA">
          <w:rPr>
            <w:rStyle w:val="Hyperlink"/>
            <w:sz w:val="22"/>
            <w:szCs w:val="22"/>
            <w:lang w:val="sr-Latn-ME"/>
          </w:rPr>
          <w:t>nezeljenadejstva@cinmed.me</w:t>
        </w:r>
      </w:hyperlink>
      <w:r w:rsidR="00510F22" w:rsidRPr="00B343AA">
        <w:rPr>
          <w:sz w:val="22"/>
          <w:szCs w:val="22"/>
          <w:lang w:val="sr-Latn-ME"/>
        </w:rPr>
        <w:t xml:space="preserve"> </w:t>
      </w:r>
    </w:p>
    <w:p w14:paraId="43082B4B" w14:textId="77777777" w:rsidR="00396B66" w:rsidRPr="00B343AA" w:rsidRDefault="007C6028" w:rsidP="007C6028">
      <w:pPr>
        <w:rPr>
          <w:sz w:val="22"/>
          <w:szCs w:val="22"/>
          <w:lang w:val="sr-Latn-ME"/>
        </w:rPr>
      </w:pPr>
      <w:r w:rsidRPr="00B343AA">
        <w:rPr>
          <w:sz w:val="22"/>
          <w:szCs w:val="22"/>
          <w:lang w:val="sr-Latn-ME"/>
        </w:rPr>
        <w:t>putem IS zdravstvene zaštite</w:t>
      </w:r>
    </w:p>
    <w:p w14:paraId="2B71A6E1" w14:textId="77777777" w:rsidR="0082338C" w:rsidRPr="00B343AA" w:rsidRDefault="0082338C" w:rsidP="007C6028">
      <w:pPr>
        <w:rPr>
          <w:sz w:val="22"/>
          <w:szCs w:val="22"/>
          <w:lang w:val="sr-Latn-ME"/>
        </w:rPr>
      </w:pPr>
      <w:r w:rsidRPr="00B343AA">
        <w:rPr>
          <w:sz w:val="22"/>
          <w:szCs w:val="22"/>
          <w:lang w:val="sr-Latn-ME"/>
        </w:rPr>
        <w:t xml:space="preserve">QR kod za </w:t>
      </w:r>
      <w:proofErr w:type="spellStart"/>
      <w:r w:rsidRPr="00B343AA">
        <w:rPr>
          <w:sz w:val="22"/>
          <w:szCs w:val="22"/>
          <w:lang w:val="sr-Latn-ME"/>
        </w:rPr>
        <w:t>online</w:t>
      </w:r>
      <w:proofErr w:type="spellEnd"/>
      <w:r w:rsidRPr="00B343AA">
        <w:rPr>
          <w:sz w:val="22"/>
          <w:szCs w:val="22"/>
          <w:lang w:val="sr-Latn-ME"/>
        </w:rPr>
        <w:t xml:space="preserve"> prijavu</w:t>
      </w:r>
      <w:r w:rsidR="0014423E" w:rsidRPr="00B343AA">
        <w:rPr>
          <w:sz w:val="22"/>
          <w:szCs w:val="22"/>
          <w:lang w:val="sr-Latn-ME"/>
        </w:rPr>
        <w:t xml:space="preserve"> sumnje na neželjeno dejstvo lijeka</w:t>
      </w:r>
      <w:r w:rsidRPr="00B343AA">
        <w:rPr>
          <w:sz w:val="22"/>
          <w:szCs w:val="22"/>
          <w:lang w:val="sr-Latn-ME"/>
        </w:rPr>
        <w:t>:</w:t>
      </w:r>
    </w:p>
    <w:p w14:paraId="421BCCEC" w14:textId="77777777" w:rsidR="00423E04" w:rsidRPr="00B343AA" w:rsidRDefault="00423E04" w:rsidP="007C6028">
      <w:pPr>
        <w:rPr>
          <w:sz w:val="22"/>
          <w:szCs w:val="22"/>
          <w:lang w:val="sr-Latn-ME"/>
        </w:rPr>
      </w:pPr>
    </w:p>
    <w:p w14:paraId="3F9142A4" w14:textId="77777777" w:rsidR="0082338C" w:rsidRPr="00B343AA" w:rsidRDefault="00423E04" w:rsidP="007C6028">
      <w:pPr>
        <w:rPr>
          <w:sz w:val="22"/>
          <w:szCs w:val="22"/>
          <w:lang w:val="sr-Latn-ME"/>
        </w:rPr>
      </w:pPr>
      <w:r w:rsidRPr="00B343AA">
        <w:rPr>
          <w:b/>
          <w:bCs/>
          <w:noProof/>
          <w:sz w:val="22"/>
          <w:szCs w:val="22"/>
        </w:rPr>
        <w:drawing>
          <wp:inline distT="0" distB="0" distL="0" distR="0" wp14:anchorId="2E758C7A" wp14:editId="2BF4BC4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2B65D4D" w14:textId="6D347BBA" w:rsidR="00662339" w:rsidRPr="00B343AA" w:rsidRDefault="00662339" w:rsidP="00A32113">
      <w:pPr>
        <w:rPr>
          <w:sz w:val="22"/>
          <w:szCs w:val="22"/>
          <w:lang w:val="sr-Latn-ME"/>
        </w:rPr>
      </w:pPr>
    </w:p>
    <w:p w14:paraId="117B70CE" w14:textId="77777777" w:rsidR="00F107A8" w:rsidRPr="00B343AA" w:rsidRDefault="00F107A8" w:rsidP="00A32113">
      <w:pPr>
        <w:rPr>
          <w:sz w:val="22"/>
          <w:szCs w:val="22"/>
          <w:lang w:val="sr-Latn-ME"/>
        </w:rPr>
      </w:pPr>
    </w:p>
    <w:p w14:paraId="69263700" w14:textId="36F3173B" w:rsidR="00A32113" w:rsidRPr="00B343AA" w:rsidRDefault="00A32113" w:rsidP="00291DAD">
      <w:pPr>
        <w:tabs>
          <w:tab w:val="left" w:pos="540"/>
          <w:tab w:val="left" w:pos="569"/>
        </w:tabs>
        <w:rPr>
          <w:b/>
          <w:bCs/>
          <w:sz w:val="22"/>
          <w:szCs w:val="22"/>
          <w:lang w:val="sr-Latn-ME"/>
        </w:rPr>
      </w:pPr>
      <w:r w:rsidRPr="00B343AA">
        <w:rPr>
          <w:b/>
          <w:bCs/>
          <w:sz w:val="22"/>
          <w:szCs w:val="22"/>
          <w:lang w:val="sr-Latn-ME"/>
        </w:rPr>
        <w:t xml:space="preserve">5. </w:t>
      </w:r>
      <w:r w:rsidR="00291DAD" w:rsidRPr="00B343AA">
        <w:rPr>
          <w:b/>
          <w:bCs/>
          <w:sz w:val="22"/>
          <w:szCs w:val="22"/>
          <w:lang w:val="sr-Latn-ME"/>
        </w:rPr>
        <w:tab/>
      </w:r>
      <w:r w:rsidRPr="00B343AA">
        <w:rPr>
          <w:b/>
          <w:bCs/>
          <w:sz w:val="22"/>
          <w:szCs w:val="22"/>
          <w:lang w:val="sr-Latn-ME"/>
        </w:rPr>
        <w:t xml:space="preserve">KAKO ČUVATI </w:t>
      </w:r>
      <w:r w:rsidR="005B6537" w:rsidRPr="00B343AA">
        <w:rPr>
          <w:b/>
          <w:bCs/>
          <w:sz w:val="22"/>
          <w:szCs w:val="22"/>
          <w:lang w:val="sr-Latn-ME"/>
        </w:rPr>
        <w:t>LIJEK CARBOMED</w:t>
      </w:r>
    </w:p>
    <w:p w14:paraId="7A18E7A5" w14:textId="77777777" w:rsidR="00445D8F" w:rsidRPr="00B343AA" w:rsidRDefault="00445D8F" w:rsidP="00A32113">
      <w:pPr>
        <w:rPr>
          <w:sz w:val="22"/>
          <w:szCs w:val="22"/>
          <w:lang w:val="sr-Latn-ME"/>
        </w:rPr>
      </w:pPr>
    </w:p>
    <w:p w14:paraId="287B8D51" w14:textId="66F4552F" w:rsidR="00991E7D" w:rsidRPr="00B343AA" w:rsidRDefault="008A7F7D" w:rsidP="00991E7D">
      <w:pPr>
        <w:numPr>
          <w:ilvl w:val="12"/>
          <w:numId w:val="0"/>
        </w:numPr>
        <w:tabs>
          <w:tab w:val="left" w:pos="720"/>
        </w:tabs>
        <w:ind w:right="-2"/>
        <w:rPr>
          <w:sz w:val="22"/>
          <w:szCs w:val="22"/>
          <w:lang w:val="sr-Latn-ME"/>
        </w:rPr>
      </w:pPr>
      <w:r w:rsidRPr="00B343AA">
        <w:rPr>
          <w:sz w:val="22"/>
          <w:szCs w:val="22"/>
          <w:lang w:val="sr-Latn-ME"/>
        </w:rPr>
        <w:t xml:space="preserve">Lijek čuvajte </w:t>
      </w:r>
      <w:r w:rsidR="00991E7D" w:rsidRPr="00B343AA">
        <w:rPr>
          <w:sz w:val="22"/>
          <w:szCs w:val="22"/>
          <w:lang w:val="sr-Latn-ME"/>
        </w:rPr>
        <w:t>van pogleda i domašaja djece.</w:t>
      </w:r>
    </w:p>
    <w:p w14:paraId="4674E71B" w14:textId="5170C0CF" w:rsidR="004D0DE7" w:rsidRPr="00B343AA" w:rsidRDefault="004D0DE7" w:rsidP="00991E7D">
      <w:pPr>
        <w:numPr>
          <w:ilvl w:val="12"/>
          <w:numId w:val="0"/>
        </w:numPr>
        <w:tabs>
          <w:tab w:val="left" w:pos="720"/>
        </w:tabs>
        <w:ind w:right="-2"/>
        <w:rPr>
          <w:sz w:val="22"/>
          <w:szCs w:val="22"/>
          <w:lang w:val="sr-Latn-ME"/>
        </w:rPr>
      </w:pPr>
    </w:p>
    <w:p w14:paraId="22132D94" w14:textId="77777777" w:rsidR="0090790F" w:rsidRPr="00B343AA" w:rsidRDefault="0090790F" w:rsidP="0090790F">
      <w:pPr>
        <w:numPr>
          <w:ilvl w:val="12"/>
          <w:numId w:val="0"/>
        </w:numPr>
        <w:tabs>
          <w:tab w:val="left" w:pos="720"/>
        </w:tabs>
        <w:ind w:right="-2"/>
        <w:jc w:val="both"/>
        <w:rPr>
          <w:sz w:val="22"/>
          <w:szCs w:val="22"/>
          <w:lang w:val="sr-Latn-ME"/>
        </w:rPr>
      </w:pPr>
      <w:r w:rsidRPr="00B343AA">
        <w:rPr>
          <w:sz w:val="22"/>
          <w:szCs w:val="22"/>
          <w:lang w:val="sr-Latn-ME"/>
        </w:rPr>
        <w:t>Ovaj lijek se ne smije upotrijebiti nakon isteka roka upotrebe navedenog na kutiji iza oznake EXP. Rok upotrebe odnosi se na posljednji dan navedenog mjeseca.</w:t>
      </w:r>
    </w:p>
    <w:p w14:paraId="6DA1B511" w14:textId="77777777" w:rsidR="0090790F" w:rsidRPr="00B343AA" w:rsidRDefault="0090790F" w:rsidP="00991E7D">
      <w:pPr>
        <w:numPr>
          <w:ilvl w:val="12"/>
          <w:numId w:val="0"/>
        </w:numPr>
        <w:tabs>
          <w:tab w:val="left" w:pos="720"/>
        </w:tabs>
        <w:ind w:right="-2"/>
        <w:rPr>
          <w:sz w:val="22"/>
          <w:szCs w:val="22"/>
          <w:lang w:val="sr-Latn-ME"/>
        </w:rPr>
      </w:pPr>
    </w:p>
    <w:p w14:paraId="26E93751" w14:textId="0DD90FE6" w:rsidR="00991E7D" w:rsidRPr="00B343AA" w:rsidRDefault="004D0DE7" w:rsidP="00D87E28">
      <w:pPr>
        <w:jc w:val="both"/>
        <w:rPr>
          <w:sz w:val="22"/>
          <w:szCs w:val="22"/>
          <w:lang w:val="sr-Latn-ME"/>
        </w:rPr>
      </w:pPr>
      <w:r w:rsidRPr="00B343AA">
        <w:rPr>
          <w:sz w:val="22"/>
          <w:szCs w:val="22"/>
          <w:lang w:val="sr-Latn-ME"/>
        </w:rPr>
        <w:lastRenderedPageBreak/>
        <w:t>Lijek č</w:t>
      </w:r>
      <w:r w:rsidR="005B6537" w:rsidRPr="00B343AA">
        <w:rPr>
          <w:sz w:val="22"/>
          <w:szCs w:val="22"/>
          <w:lang w:val="sr-Latn-ME"/>
        </w:rPr>
        <w:t xml:space="preserve">uvati u originalnom pakovanju, </w:t>
      </w:r>
      <w:r w:rsidRPr="00B343AA">
        <w:rPr>
          <w:sz w:val="22"/>
          <w:szCs w:val="22"/>
          <w:lang w:val="sr-Latn-ME"/>
        </w:rPr>
        <w:t xml:space="preserve">na suvom mjestu, </w:t>
      </w:r>
      <w:r w:rsidR="005B6537" w:rsidRPr="00B343AA">
        <w:rPr>
          <w:sz w:val="22"/>
          <w:szCs w:val="22"/>
          <w:lang w:val="sr-Latn-ME"/>
        </w:rPr>
        <w:t xml:space="preserve">na temperaturi </w:t>
      </w:r>
      <w:r w:rsidRPr="00B343AA">
        <w:rPr>
          <w:sz w:val="22"/>
          <w:szCs w:val="22"/>
          <w:lang w:val="sr-Latn-ME"/>
        </w:rPr>
        <w:t xml:space="preserve">do </w:t>
      </w:r>
      <w:r w:rsidR="005B6537" w:rsidRPr="00B343AA">
        <w:rPr>
          <w:sz w:val="22"/>
          <w:szCs w:val="22"/>
          <w:lang w:val="sr-Latn-ME"/>
        </w:rPr>
        <w:t xml:space="preserve">25ºC.  </w:t>
      </w:r>
    </w:p>
    <w:p w14:paraId="70A1F004" w14:textId="77777777" w:rsidR="005B6537" w:rsidRPr="00B343AA" w:rsidRDefault="005B6537" w:rsidP="00D87E28">
      <w:pPr>
        <w:jc w:val="both"/>
        <w:rPr>
          <w:sz w:val="22"/>
          <w:szCs w:val="22"/>
          <w:lang w:val="sr-Latn-ME"/>
        </w:rPr>
      </w:pPr>
    </w:p>
    <w:p w14:paraId="6358CDC4" w14:textId="77777777" w:rsidR="00D01E45" w:rsidRPr="00B343AA" w:rsidRDefault="00D01E45" w:rsidP="00D87E28">
      <w:pPr>
        <w:jc w:val="both"/>
        <w:rPr>
          <w:sz w:val="22"/>
          <w:szCs w:val="22"/>
          <w:lang w:val="sr-Latn-ME" w:eastAsia="hr-HR"/>
        </w:rPr>
      </w:pPr>
      <w:r w:rsidRPr="00B343AA">
        <w:rPr>
          <w:sz w:val="22"/>
          <w:szCs w:val="22"/>
          <w:lang w:val="sr-Latn-ME" w:eastAsia="hr-HR"/>
        </w:rPr>
        <w:t>Ljekove ne treba bacati u kanalizaciju, niti kućni otpad. Ove mjere pomažu očuvanju životne sredine.</w:t>
      </w:r>
    </w:p>
    <w:p w14:paraId="60DABF61" w14:textId="77777777" w:rsidR="00D01E45" w:rsidRPr="00B343AA" w:rsidRDefault="00D01E45" w:rsidP="00D87E28">
      <w:pPr>
        <w:jc w:val="both"/>
        <w:rPr>
          <w:b/>
          <w:bCs/>
          <w:sz w:val="22"/>
          <w:szCs w:val="22"/>
          <w:lang w:val="sr-Latn-ME" w:eastAsia="hr-HR"/>
        </w:rPr>
      </w:pPr>
      <w:proofErr w:type="spellStart"/>
      <w:r w:rsidRPr="00B343AA">
        <w:rPr>
          <w:sz w:val="22"/>
          <w:szCs w:val="22"/>
          <w:lang w:val="sr-Latn-ME" w:eastAsia="hr-HR"/>
        </w:rPr>
        <w:t>Neupotrijebljeni</w:t>
      </w:r>
      <w:proofErr w:type="spellEnd"/>
      <w:r w:rsidRPr="00B343AA">
        <w:rPr>
          <w:sz w:val="22"/>
          <w:szCs w:val="22"/>
          <w:lang w:val="sr-Latn-ME" w:eastAsia="hr-HR"/>
        </w:rPr>
        <w:t xml:space="preserve"> lijek se uništava u skladu sa važećim propisima.</w:t>
      </w:r>
    </w:p>
    <w:p w14:paraId="42ECCAA6" w14:textId="3DBE3EC3" w:rsidR="00396B66" w:rsidRPr="00B343AA" w:rsidRDefault="00396B66" w:rsidP="00A32113">
      <w:pPr>
        <w:rPr>
          <w:bCs/>
          <w:sz w:val="22"/>
          <w:szCs w:val="22"/>
          <w:lang w:val="sr-Latn-ME"/>
        </w:rPr>
      </w:pPr>
    </w:p>
    <w:p w14:paraId="467A9BFA" w14:textId="77777777" w:rsidR="00EE3D64" w:rsidRPr="00B343AA" w:rsidRDefault="00EE3D64" w:rsidP="00A32113">
      <w:pPr>
        <w:rPr>
          <w:bCs/>
          <w:sz w:val="22"/>
          <w:szCs w:val="22"/>
          <w:lang w:val="sr-Latn-ME"/>
        </w:rPr>
      </w:pPr>
    </w:p>
    <w:p w14:paraId="1127170D" w14:textId="77777777" w:rsidR="00A32113" w:rsidRPr="00B343AA" w:rsidRDefault="00A32113" w:rsidP="00291DAD">
      <w:pPr>
        <w:tabs>
          <w:tab w:val="left" w:pos="540"/>
          <w:tab w:val="left" w:pos="569"/>
        </w:tabs>
        <w:rPr>
          <w:b/>
          <w:bCs/>
          <w:sz w:val="22"/>
          <w:szCs w:val="22"/>
          <w:lang w:val="sr-Latn-ME"/>
        </w:rPr>
      </w:pPr>
      <w:r w:rsidRPr="00B343AA">
        <w:rPr>
          <w:b/>
          <w:bCs/>
          <w:sz w:val="22"/>
          <w:szCs w:val="22"/>
          <w:lang w:val="sr-Latn-ME"/>
        </w:rPr>
        <w:t xml:space="preserve">6. </w:t>
      </w:r>
      <w:r w:rsidR="00291DAD" w:rsidRPr="00B343AA">
        <w:rPr>
          <w:b/>
          <w:bCs/>
          <w:sz w:val="22"/>
          <w:szCs w:val="22"/>
          <w:lang w:val="sr-Latn-ME"/>
        </w:rPr>
        <w:tab/>
      </w:r>
      <w:r w:rsidR="00326EEC" w:rsidRPr="00B343AA">
        <w:rPr>
          <w:b/>
          <w:bCs/>
          <w:sz w:val="22"/>
          <w:szCs w:val="22"/>
          <w:lang w:val="sr-Latn-ME"/>
        </w:rPr>
        <w:t xml:space="preserve">SADRŽAJ PAKOVANJA I </w:t>
      </w:r>
      <w:r w:rsidRPr="00B343AA">
        <w:rPr>
          <w:b/>
          <w:bCs/>
          <w:sz w:val="22"/>
          <w:szCs w:val="22"/>
          <w:lang w:val="sr-Latn-ME"/>
        </w:rPr>
        <w:t>DODATNE INFORMACIJE</w:t>
      </w:r>
      <w:r w:rsidR="00E06040" w:rsidRPr="00B343AA">
        <w:rPr>
          <w:b/>
          <w:bCs/>
          <w:sz w:val="22"/>
          <w:szCs w:val="22"/>
          <w:lang w:val="sr-Latn-ME"/>
        </w:rPr>
        <w:t xml:space="preserve"> </w:t>
      </w:r>
    </w:p>
    <w:p w14:paraId="23AC11E9" w14:textId="77777777" w:rsidR="00445D8F" w:rsidRPr="00B343AA" w:rsidRDefault="00445D8F" w:rsidP="00A32113">
      <w:pPr>
        <w:rPr>
          <w:sz w:val="22"/>
          <w:szCs w:val="22"/>
          <w:lang w:val="sr-Latn-ME"/>
        </w:rPr>
      </w:pPr>
    </w:p>
    <w:p w14:paraId="1B37D65D" w14:textId="6CA432CD" w:rsidR="00445D8F" w:rsidRPr="00B343AA" w:rsidRDefault="00A32113" w:rsidP="00A32113">
      <w:pPr>
        <w:rPr>
          <w:b/>
          <w:sz w:val="22"/>
          <w:szCs w:val="22"/>
          <w:lang w:val="sr-Latn-ME"/>
        </w:rPr>
      </w:pPr>
      <w:r w:rsidRPr="00B343AA">
        <w:rPr>
          <w:b/>
          <w:bCs/>
          <w:sz w:val="22"/>
          <w:szCs w:val="22"/>
          <w:lang w:val="sr-Latn-ME"/>
        </w:rPr>
        <w:t xml:space="preserve">Šta sadrži </w:t>
      </w:r>
      <w:r w:rsidR="005B6537" w:rsidRPr="00B343AA">
        <w:rPr>
          <w:b/>
          <w:bCs/>
          <w:sz w:val="22"/>
          <w:szCs w:val="22"/>
          <w:lang w:val="sr-Latn-ME"/>
        </w:rPr>
        <w:t xml:space="preserve">lijek </w:t>
      </w:r>
      <w:proofErr w:type="spellStart"/>
      <w:r w:rsidR="005B6537" w:rsidRPr="00B343AA">
        <w:rPr>
          <w:b/>
          <w:bCs/>
          <w:sz w:val="22"/>
          <w:szCs w:val="22"/>
          <w:lang w:val="sr-Latn-ME"/>
        </w:rPr>
        <w:t>Carbomed</w:t>
      </w:r>
      <w:proofErr w:type="spellEnd"/>
    </w:p>
    <w:p w14:paraId="48276289" w14:textId="77777777" w:rsidR="00326EEC" w:rsidRPr="00B343AA" w:rsidRDefault="00326EEC" w:rsidP="00A32113">
      <w:pPr>
        <w:rPr>
          <w:b/>
          <w:sz w:val="22"/>
          <w:szCs w:val="22"/>
          <w:lang w:val="sr-Latn-ME"/>
        </w:rPr>
      </w:pPr>
    </w:p>
    <w:p w14:paraId="73A63354" w14:textId="0C90C8B5" w:rsidR="005B6537" w:rsidRPr="00B343AA" w:rsidRDefault="005B6537" w:rsidP="005B6537">
      <w:pPr>
        <w:keepNext/>
        <w:numPr>
          <w:ilvl w:val="0"/>
          <w:numId w:val="30"/>
        </w:numPr>
        <w:tabs>
          <w:tab w:val="left" w:pos="720"/>
        </w:tabs>
        <w:spacing w:after="160" w:line="259" w:lineRule="auto"/>
        <w:ind w:right="-2"/>
        <w:contextualSpacing/>
        <w:jc w:val="both"/>
        <w:rPr>
          <w:i/>
          <w:sz w:val="22"/>
          <w:szCs w:val="22"/>
          <w:lang w:val="sr-Latn-ME"/>
        </w:rPr>
      </w:pPr>
      <w:r w:rsidRPr="00B343AA">
        <w:rPr>
          <w:sz w:val="22"/>
          <w:szCs w:val="22"/>
          <w:lang w:val="sr-Latn-ME"/>
        </w:rPr>
        <w:t xml:space="preserve">Aktivna supstanca je aktivni ugalj. </w:t>
      </w:r>
      <w:r w:rsidR="00EE3D64" w:rsidRPr="00B343AA">
        <w:rPr>
          <w:sz w:val="22"/>
          <w:szCs w:val="22"/>
          <w:lang w:val="sr-Latn-ME"/>
        </w:rPr>
        <w:t xml:space="preserve">Jedna </w:t>
      </w:r>
      <w:r w:rsidRPr="00B343AA">
        <w:rPr>
          <w:sz w:val="22"/>
          <w:szCs w:val="22"/>
          <w:lang w:val="sr-Latn-ME"/>
        </w:rPr>
        <w:t xml:space="preserve">tableta </w:t>
      </w:r>
      <w:r w:rsidR="00EE3D64" w:rsidRPr="00B343AA">
        <w:rPr>
          <w:sz w:val="22"/>
          <w:szCs w:val="22"/>
          <w:lang w:val="sr-Latn-ME"/>
        </w:rPr>
        <w:t xml:space="preserve">za oralnu suspenziju </w:t>
      </w:r>
      <w:r w:rsidRPr="00B343AA">
        <w:rPr>
          <w:sz w:val="22"/>
          <w:szCs w:val="22"/>
          <w:lang w:val="sr-Latn-ME"/>
        </w:rPr>
        <w:t xml:space="preserve">sadrži 150 mg aktivnog uglja. </w:t>
      </w:r>
    </w:p>
    <w:p w14:paraId="4A0C0C56" w14:textId="77777777" w:rsidR="005B6537" w:rsidRPr="00B343AA" w:rsidRDefault="005B6537" w:rsidP="005B6537">
      <w:pPr>
        <w:numPr>
          <w:ilvl w:val="0"/>
          <w:numId w:val="30"/>
        </w:numPr>
        <w:spacing w:after="160" w:line="259" w:lineRule="auto"/>
        <w:contextualSpacing/>
        <w:jc w:val="both"/>
        <w:rPr>
          <w:sz w:val="22"/>
          <w:szCs w:val="22"/>
          <w:lang w:val="sr-Latn-ME"/>
        </w:rPr>
      </w:pPr>
      <w:r w:rsidRPr="00B343AA">
        <w:rPr>
          <w:sz w:val="22"/>
          <w:szCs w:val="22"/>
          <w:lang w:val="sr-Latn-ME"/>
        </w:rPr>
        <w:t xml:space="preserve">Pomoćne supstance su: </w:t>
      </w:r>
      <w:proofErr w:type="spellStart"/>
      <w:r w:rsidRPr="00B343AA">
        <w:rPr>
          <w:sz w:val="22"/>
          <w:szCs w:val="22"/>
          <w:lang w:val="sr-Latn-ME"/>
        </w:rPr>
        <w:t>karmeloza</w:t>
      </w:r>
      <w:proofErr w:type="spellEnd"/>
      <w:r w:rsidRPr="00B343AA">
        <w:rPr>
          <w:sz w:val="22"/>
          <w:szCs w:val="22"/>
          <w:lang w:val="sr-Latn-ME"/>
        </w:rPr>
        <w:t xml:space="preserve"> natrijum; laktoza </w:t>
      </w:r>
      <w:proofErr w:type="spellStart"/>
      <w:r w:rsidRPr="00B343AA">
        <w:rPr>
          <w:sz w:val="22"/>
          <w:szCs w:val="22"/>
          <w:lang w:val="sr-Latn-ME"/>
        </w:rPr>
        <w:t>monohidrat</w:t>
      </w:r>
      <w:proofErr w:type="spellEnd"/>
      <w:r w:rsidRPr="00B343AA">
        <w:rPr>
          <w:sz w:val="22"/>
          <w:szCs w:val="22"/>
          <w:lang w:val="sr-Latn-ME"/>
        </w:rPr>
        <w:t xml:space="preserve">; magnezijum </w:t>
      </w:r>
      <w:proofErr w:type="spellStart"/>
      <w:r w:rsidRPr="00B343AA">
        <w:rPr>
          <w:sz w:val="22"/>
          <w:szCs w:val="22"/>
          <w:lang w:val="sr-Latn-ME"/>
        </w:rPr>
        <w:t>stearat</w:t>
      </w:r>
      <w:proofErr w:type="spellEnd"/>
      <w:r w:rsidRPr="00B343AA">
        <w:rPr>
          <w:sz w:val="22"/>
          <w:szCs w:val="22"/>
          <w:lang w:val="sr-Latn-ME"/>
        </w:rPr>
        <w:t xml:space="preserve">; saharoza.  </w:t>
      </w:r>
    </w:p>
    <w:p w14:paraId="0938CD5C" w14:textId="77777777" w:rsidR="00326EEC" w:rsidRPr="00B343AA" w:rsidRDefault="00326EEC" w:rsidP="00A32113">
      <w:pPr>
        <w:rPr>
          <w:sz w:val="22"/>
          <w:szCs w:val="22"/>
          <w:lang w:val="sr-Latn-ME"/>
        </w:rPr>
      </w:pPr>
    </w:p>
    <w:p w14:paraId="632AF8AB" w14:textId="4AFCFADE" w:rsidR="00A32113" w:rsidRPr="00B343AA" w:rsidRDefault="00A32113" w:rsidP="00A32113">
      <w:pPr>
        <w:rPr>
          <w:b/>
          <w:sz w:val="22"/>
          <w:szCs w:val="22"/>
          <w:lang w:val="sr-Latn-ME"/>
        </w:rPr>
      </w:pPr>
      <w:r w:rsidRPr="00B343AA">
        <w:rPr>
          <w:b/>
          <w:sz w:val="22"/>
          <w:szCs w:val="22"/>
          <w:lang w:val="sr-Latn-ME"/>
        </w:rPr>
        <w:t xml:space="preserve">Kako izgleda </w:t>
      </w:r>
      <w:r w:rsidR="005B6537" w:rsidRPr="00B343AA">
        <w:rPr>
          <w:b/>
          <w:sz w:val="22"/>
          <w:szCs w:val="22"/>
          <w:lang w:val="sr-Latn-ME"/>
        </w:rPr>
        <w:t xml:space="preserve">lijek </w:t>
      </w:r>
      <w:proofErr w:type="spellStart"/>
      <w:r w:rsidR="005B6537" w:rsidRPr="00B343AA">
        <w:rPr>
          <w:b/>
          <w:sz w:val="22"/>
          <w:szCs w:val="22"/>
          <w:lang w:val="sr-Latn-ME"/>
        </w:rPr>
        <w:t>Carbomed</w:t>
      </w:r>
      <w:proofErr w:type="spellEnd"/>
      <w:r w:rsidRPr="00B343AA">
        <w:rPr>
          <w:b/>
          <w:sz w:val="22"/>
          <w:szCs w:val="22"/>
          <w:lang w:val="sr-Latn-ME"/>
        </w:rPr>
        <w:t xml:space="preserve"> i sadržaj pakovanja</w:t>
      </w:r>
    </w:p>
    <w:p w14:paraId="0292A572" w14:textId="77777777" w:rsidR="00445D8F" w:rsidRPr="00B343AA" w:rsidRDefault="00445D8F" w:rsidP="00A32113">
      <w:pPr>
        <w:rPr>
          <w:sz w:val="22"/>
          <w:szCs w:val="22"/>
          <w:lang w:val="sr-Latn-ME"/>
        </w:rPr>
      </w:pPr>
    </w:p>
    <w:p w14:paraId="5B38FBE5" w14:textId="7AC4460B" w:rsidR="005B6537" w:rsidRPr="00B343AA" w:rsidRDefault="005B6537">
      <w:pPr>
        <w:jc w:val="both"/>
        <w:rPr>
          <w:sz w:val="22"/>
          <w:szCs w:val="22"/>
          <w:lang w:val="sr-Latn-ME"/>
        </w:rPr>
      </w:pPr>
      <w:r w:rsidRPr="00B343AA">
        <w:rPr>
          <w:sz w:val="22"/>
          <w:szCs w:val="22"/>
          <w:lang w:val="sr-Latn-ME"/>
        </w:rPr>
        <w:t>Tableta za oralnu suspenziju.</w:t>
      </w:r>
    </w:p>
    <w:p w14:paraId="56C00224" w14:textId="77777777" w:rsidR="001A31E8" w:rsidRPr="00B343AA" w:rsidRDefault="001A31E8">
      <w:pPr>
        <w:jc w:val="both"/>
        <w:rPr>
          <w:sz w:val="22"/>
          <w:szCs w:val="22"/>
          <w:lang w:val="sr-Latn-ME"/>
        </w:rPr>
      </w:pPr>
    </w:p>
    <w:p w14:paraId="04EE366B" w14:textId="77777777" w:rsidR="001A31E8" w:rsidRPr="00B343AA" w:rsidRDefault="001A31E8" w:rsidP="00D87E28">
      <w:pPr>
        <w:jc w:val="both"/>
        <w:rPr>
          <w:sz w:val="22"/>
          <w:szCs w:val="22"/>
          <w:lang w:val="sr-Latn-ME"/>
        </w:rPr>
      </w:pPr>
      <w:r w:rsidRPr="00B343AA">
        <w:rPr>
          <w:sz w:val="22"/>
          <w:szCs w:val="22"/>
          <w:lang w:val="sr-Latn-ME"/>
        </w:rPr>
        <w:t>Crne tablete jednoličnog oblika, veličine i boje, prečnika 10,5±0,5 mm.</w:t>
      </w:r>
    </w:p>
    <w:p w14:paraId="7809F2B9" w14:textId="77777777" w:rsidR="001A31E8" w:rsidRPr="00B343AA" w:rsidRDefault="001A31E8" w:rsidP="00D87E28">
      <w:pPr>
        <w:jc w:val="both"/>
        <w:rPr>
          <w:sz w:val="22"/>
          <w:szCs w:val="22"/>
          <w:lang w:val="sr-Latn-ME"/>
        </w:rPr>
      </w:pPr>
    </w:p>
    <w:p w14:paraId="7CE8D609" w14:textId="77777777" w:rsidR="001A31E8" w:rsidRPr="00B343AA" w:rsidRDefault="001A31E8">
      <w:pPr>
        <w:tabs>
          <w:tab w:val="left" w:pos="540"/>
          <w:tab w:val="left" w:pos="569"/>
        </w:tabs>
        <w:jc w:val="both"/>
        <w:rPr>
          <w:bCs/>
          <w:snapToGrid w:val="0"/>
          <w:sz w:val="22"/>
          <w:szCs w:val="22"/>
          <w:lang w:val="sr-Latn-ME"/>
        </w:rPr>
      </w:pPr>
      <w:r w:rsidRPr="00B343AA">
        <w:rPr>
          <w:bCs/>
          <w:snapToGrid w:val="0"/>
          <w:sz w:val="22"/>
          <w:szCs w:val="22"/>
          <w:lang w:val="sr-Latn-ME"/>
        </w:rPr>
        <w:t xml:space="preserve">Unutrašnje pakovanje lijeka je PVC/PVDC/Al </w:t>
      </w:r>
      <w:proofErr w:type="spellStart"/>
      <w:r w:rsidRPr="00B343AA">
        <w:rPr>
          <w:bCs/>
          <w:snapToGrid w:val="0"/>
          <w:sz w:val="22"/>
          <w:szCs w:val="22"/>
          <w:lang w:val="sr-Latn-ME"/>
        </w:rPr>
        <w:t>blister</w:t>
      </w:r>
      <w:proofErr w:type="spellEnd"/>
      <w:r w:rsidRPr="00B343AA">
        <w:rPr>
          <w:bCs/>
          <w:snapToGrid w:val="0"/>
          <w:sz w:val="22"/>
          <w:szCs w:val="22"/>
          <w:lang w:val="sr-Latn-ME"/>
        </w:rPr>
        <w:t xml:space="preserve"> koji sadrži 15 tableta za oralnu suspenziju. </w:t>
      </w:r>
    </w:p>
    <w:p w14:paraId="0B682377" w14:textId="77777777" w:rsidR="001A31E8" w:rsidRPr="00B343AA" w:rsidRDefault="001A31E8">
      <w:pPr>
        <w:tabs>
          <w:tab w:val="left" w:pos="540"/>
          <w:tab w:val="left" w:pos="569"/>
        </w:tabs>
        <w:jc w:val="both"/>
        <w:rPr>
          <w:bCs/>
          <w:snapToGrid w:val="0"/>
          <w:sz w:val="22"/>
          <w:szCs w:val="22"/>
          <w:lang w:val="sr-Latn-ME"/>
        </w:rPr>
      </w:pPr>
    </w:p>
    <w:p w14:paraId="35253A03" w14:textId="77777777" w:rsidR="001A31E8" w:rsidRPr="00B343AA" w:rsidRDefault="001A31E8">
      <w:pPr>
        <w:tabs>
          <w:tab w:val="left" w:pos="540"/>
          <w:tab w:val="left" w:pos="569"/>
        </w:tabs>
        <w:jc w:val="both"/>
        <w:rPr>
          <w:bCs/>
          <w:snapToGrid w:val="0"/>
          <w:sz w:val="22"/>
          <w:szCs w:val="22"/>
          <w:lang w:val="sr-Latn-ME"/>
        </w:rPr>
      </w:pPr>
      <w:r w:rsidRPr="00B343AA">
        <w:rPr>
          <w:bCs/>
          <w:snapToGrid w:val="0"/>
          <w:sz w:val="22"/>
          <w:szCs w:val="22"/>
          <w:lang w:val="sr-Latn-ME"/>
        </w:rPr>
        <w:t xml:space="preserve">Spoljašnje pakovanje lijeka je </w:t>
      </w:r>
      <w:proofErr w:type="spellStart"/>
      <w:r w:rsidRPr="00B343AA">
        <w:rPr>
          <w:bCs/>
          <w:snapToGrid w:val="0"/>
          <w:sz w:val="22"/>
          <w:szCs w:val="22"/>
          <w:lang w:val="sr-Latn-ME"/>
        </w:rPr>
        <w:t>složiva</w:t>
      </w:r>
      <w:proofErr w:type="spellEnd"/>
      <w:r w:rsidRPr="00B343AA">
        <w:rPr>
          <w:bCs/>
          <w:snapToGrid w:val="0"/>
          <w:sz w:val="22"/>
          <w:szCs w:val="22"/>
          <w:lang w:val="sr-Latn-ME"/>
        </w:rPr>
        <w:t xml:space="preserve"> kartonska kutija koja sadrži 2 </w:t>
      </w:r>
      <w:proofErr w:type="spellStart"/>
      <w:r w:rsidRPr="00B343AA">
        <w:rPr>
          <w:bCs/>
          <w:snapToGrid w:val="0"/>
          <w:sz w:val="22"/>
          <w:szCs w:val="22"/>
          <w:lang w:val="sr-Latn-ME"/>
        </w:rPr>
        <w:t>blistera</w:t>
      </w:r>
      <w:proofErr w:type="spellEnd"/>
      <w:r w:rsidRPr="00B343AA">
        <w:rPr>
          <w:bCs/>
          <w:snapToGrid w:val="0"/>
          <w:sz w:val="22"/>
          <w:szCs w:val="22"/>
          <w:lang w:val="sr-Latn-ME"/>
        </w:rPr>
        <w:t xml:space="preserve"> (ukupno 30 tableta za oralnu suspenziju) i Uputstvo za lijek. </w:t>
      </w:r>
    </w:p>
    <w:p w14:paraId="144A7355" w14:textId="77777777" w:rsidR="005B6537" w:rsidRPr="00B343AA" w:rsidRDefault="005B6537">
      <w:pPr>
        <w:rPr>
          <w:sz w:val="22"/>
          <w:szCs w:val="22"/>
          <w:lang w:val="sr-Latn-ME"/>
        </w:rPr>
      </w:pPr>
    </w:p>
    <w:p w14:paraId="4EE1BA6A" w14:textId="77777777" w:rsidR="00A32113" w:rsidRPr="00B343AA" w:rsidRDefault="00A32113" w:rsidP="00A32113">
      <w:pPr>
        <w:rPr>
          <w:b/>
          <w:sz w:val="22"/>
          <w:szCs w:val="22"/>
          <w:lang w:val="sr-Latn-ME"/>
        </w:rPr>
      </w:pPr>
      <w:r w:rsidRPr="00B343AA">
        <w:rPr>
          <w:b/>
          <w:sz w:val="22"/>
          <w:szCs w:val="22"/>
          <w:lang w:val="sr-Latn-ME"/>
        </w:rPr>
        <w:t xml:space="preserve">Nosilac dozvole i </w:t>
      </w:r>
      <w:r w:rsidR="00C66783" w:rsidRPr="00B343AA">
        <w:rPr>
          <w:b/>
          <w:sz w:val="22"/>
          <w:szCs w:val="22"/>
          <w:lang w:val="sr-Latn-ME"/>
        </w:rPr>
        <w:t>p</w:t>
      </w:r>
      <w:r w:rsidRPr="00B343AA">
        <w:rPr>
          <w:b/>
          <w:sz w:val="22"/>
          <w:szCs w:val="22"/>
          <w:lang w:val="sr-Latn-ME"/>
        </w:rPr>
        <w:t>roizvođač</w:t>
      </w:r>
    </w:p>
    <w:p w14:paraId="44B95099" w14:textId="77777777" w:rsidR="00445D8F" w:rsidRPr="00B343AA" w:rsidRDefault="00445D8F" w:rsidP="00A32113">
      <w:pPr>
        <w:rPr>
          <w:sz w:val="22"/>
          <w:szCs w:val="22"/>
          <w:lang w:val="sr-Latn-ME"/>
        </w:rPr>
      </w:pPr>
    </w:p>
    <w:p w14:paraId="1E2B208B" w14:textId="77777777" w:rsidR="005B6537" w:rsidRPr="00B343AA" w:rsidRDefault="005B6537" w:rsidP="005B6537">
      <w:pPr>
        <w:jc w:val="both"/>
        <w:rPr>
          <w:b/>
          <w:sz w:val="22"/>
          <w:szCs w:val="22"/>
          <w:lang w:val="sr-Latn-ME"/>
        </w:rPr>
      </w:pPr>
      <w:r w:rsidRPr="00B343AA">
        <w:rPr>
          <w:b/>
          <w:sz w:val="22"/>
          <w:szCs w:val="22"/>
          <w:lang w:val="sr-Latn-ME"/>
        </w:rPr>
        <w:t>Nosilac dozvole</w:t>
      </w:r>
    </w:p>
    <w:p w14:paraId="778C2832" w14:textId="6A977DCA" w:rsidR="005B6537" w:rsidRPr="00B343AA" w:rsidRDefault="005B6537" w:rsidP="005B6537">
      <w:pPr>
        <w:jc w:val="both"/>
        <w:rPr>
          <w:sz w:val="22"/>
          <w:szCs w:val="22"/>
          <w:lang w:val="sr-Latn-ME"/>
        </w:rPr>
      </w:pPr>
      <w:proofErr w:type="spellStart"/>
      <w:r w:rsidRPr="00B343AA">
        <w:rPr>
          <w:sz w:val="22"/>
          <w:szCs w:val="22"/>
          <w:lang w:val="sr-Latn-ME"/>
        </w:rPr>
        <w:t>Farmont</w:t>
      </w:r>
      <w:proofErr w:type="spellEnd"/>
      <w:r w:rsidRPr="00B343AA">
        <w:rPr>
          <w:sz w:val="22"/>
          <w:szCs w:val="22"/>
          <w:lang w:val="sr-Latn-ME"/>
        </w:rPr>
        <w:t xml:space="preserve"> M.P</w:t>
      </w:r>
      <w:r w:rsidR="00EE3D64" w:rsidRPr="00B343AA">
        <w:rPr>
          <w:sz w:val="22"/>
          <w:szCs w:val="22"/>
          <w:lang w:val="sr-Latn-ME"/>
        </w:rPr>
        <w:t>.,</w:t>
      </w:r>
    </w:p>
    <w:p w14:paraId="56EEECBD" w14:textId="50C1933C" w:rsidR="005B6537" w:rsidRPr="00B343AA" w:rsidRDefault="005B6537" w:rsidP="005B6537">
      <w:pPr>
        <w:jc w:val="both"/>
        <w:rPr>
          <w:sz w:val="22"/>
          <w:szCs w:val="22"/>
          <w:lang w:val="sr-Latn-ME"/>
        </w:rPr>
      </w:pPr>
      <w:proofErr w:type="spellStart"/>
      <w:r w:rsidRPr="00B343AA">
        <w:rPr>
          <w:sz w:val="22"/>
          <w:szCs w:val="22"/>
          <w:lang w:val="sr-Latn-ME"/>
        </w:rPr>
        <w:t>Kosić</w:t>
      </w:r>
      <w:proofErr w:type="spellEnd"/>
      <w:r w:rsidR="00EE3D64" w:rsidRPr="00B343AA">
        <w:rPr>
          <w:sz w:val="22"/>
          <w:szCs w:val="22"/>
          <w:lang w:val="sr-Latn-ME"/>
        </w:rPr>
        <w:t xml:space="preserve"> - </w:t>
      </w:r>
      <w:r w:rsidRPr="00B343AA">
        <w:rPr>
          <w:sz w:val="22"/>
          <w:szCs w:val="22"/>
          <w:lang w:val="sr-Latn-ME"/>
        </w:rPr>
        <w:t>Stari put bb, Danilovgrad, Crna Gora</w:t>
      </w:r>
    </w:p>
    <w:p w14:paraId="26FD0220" w14:textId="77777777" w:rsidR="005B6537" w:rsidRPr="00B343AA" w:rsidRDefault="005B6537" w:rsidP="005B6537">
      <w:pPr>
        <w:jc w:val="both"/>
        <w:rPr>
          <w:sz w:val="22"/>
          <w:szCs w:val="22"/>
          <w:lang w:val="sr-Latn-ME"/>
        </w:rPr>
      </w:pPr>
    </w:p>
    <w:p w14:paraId="53475BF1" w14:textId="77777777" w:rsidR="005B6537" w:rsidRPr="00B343AA" w:rsidRDefault="005B6537" w:rsidP="005B6537">
      <w:pPr>
        <w:jc w:val="both"/>
        <w:rPr>
          <w:b/>
          <w:sz w:val="22"/>
          <w:szCs w:val="22"/>
          <w:lang w:val="sr-Latn-ME"/>
        </w:rPr>
      </w:pPr>
      <w:r w:rsidRPr="00B343AA">
        <w:rPr>
          <w:b/>
          <w:sz w:val="22"/>
          <w:szCs w:val="22"/>
          <w:lang w:val="sr-Latn-ME"/>
        </w:rPr>
        <w:t>Proizvođač</w:t>
      </w:r>
    </w:p>
    <w:p w14:paraId="55AC7FFC" w14:textId="77777777" w:rsidR="00C03D81" w:rsidRPr="00B343AA" w:rsidRDefault="005B6537" w:rsidP="005B6537">
      <w:pPr>
        <w:jc w:val="both"/>
        <w:rPr>
          <w:sz w:val="22"/>
          <w:szCs w:val="22"/>
          <w:lang w:val="sr-Latn-ME"/>
        </w:rPr>
      </w:pPr>
      <w:r w:rsidRPr="00B343AA">
        <w:rPr>
          <w:sz w:val="22"/>
          <w:szCs w:val="22"/>
          <w:lang w:val="sr-Latn-ME"/>
        </w:rPr>
        <w:t xml:space="preserve">Jadran - Galenski Laboratorij </w:t>
      </w:r>
      <w:proofErr w:type="spellStart"/>
      <w:r w:rsidRPr="00B343AA">
        <w:rPr>
          <w:sz w:val="22"/>
          <w:szCs w:val="22"/>
          <w:lang w:val="sr-Latn-ME"/>
        </w:rPr>
        <w:t>d.d</w:t>
      </w:r>
      <w:proofErr w:type="spellEnd"/>
      <w:r w:rsidRPr="00B343AA">
        <w:rPr>
          <w:sz w:val="22"/>
          <w:szCs w:val="22"/>
          <w:lang w:val="sr-Latn-ME"/>
        </w:rPr>
        <w:t>.,</w:t>
      </w:r>
    </w:p>
    <w:p w14:paraId="739F0FFA" w14:textId="2D3A515F" w:rsidR="005B6537" w:rsidRPr="00B343AA" w:rsidRDefault="005B6537" w:rsidP="005B6537">
      <w:pPr>
        <w:jc w:val="both"/>
        <w:rPr>
          <w:sz w:val="22"/>
          <w:szCs w:val="22"/>
          <w:lang w:val="sr-Latn-ME"/>
        </w:rPr>
      </w:pPr>
      <w:proofErr w:type="spellStart"/>
      <w:r w:rsidRPr="00B343AA">
        <w:rPr>
          <w:sz w:val="22"/>
          <w:szCs w:val="22"/>
          <w:lang w:val="sr-Latn-ME"/>
        </w:rPr>
        <w:t>Svilno</w:t>
      </w:r>
      <w:proofErr w:type="spellEnd"/>
      <w:r w:rsidRPr="00B343AA">
        <w:rPr>
          <w:sz w:val="22"/>
          <w:szCs w:val="22"/>
          <w:lang w:val="sr-Latn-ME"/>
        </w:rPr>
        <w:t xml:space="preserve"> 20, 51000 Rijeka, Hrvatska</w:t>
      </w:r>
    </w:p>
    <w:p w14:paraId="63C0B542" w14:textId="77777777" w:rsidR="005B6537" w:rsidRPr="00B343AA" w:rsidRDefault="005B6537" w:rsidP="00A32113">
      <w:pPr>
        <w:rPr>
          <w:sz w:val="22"/>
          <w:szCs w:val="22"/>
          <w:lang w:val="sr-Latn-ME"/>
        </w:rPr>
      </w:pPr>
    </w:p>
    <w:p w14:paraId="1455D121" w14:textId="77777777" w:rsidR="00A32113" w:rsidRPr="00B343AA" w:rsidRDefault="00A32113" w:rsidP="00A32113">
      <w:pPr>
        <w:rPr>
          <w:b/>
          <w:sz w:val="22"/>
          <w:szCs w:val="22"/>
          <w:lang w:val="sr-Latn-ME"/>
        </w:rPr>
      </w:pPr>
      <w:r w:rsidRPr="00B343AA">
        <w:rPr>
          <w:b/>
          <w:sz w:val="22"/>
          <w:szCs w:val="22"/>
          <w:lang w:val="sr-Latn-ME"/>
        </w:rPr>
        <w:t>Režim izdavanja lijeka</w:t>
      </w:r>
    </w:p>
    <w:p w14:paraId="3B44A6C5" w14:textId="77777777" w:rsidR="00445D8F" w:rsidRPr="00B343AA" w:rsidRDefault="00445D8F" w:rsidP="00A32113">
      <w:pPr>
        <w:rPr>
          <w:sz w:val="22"/>
          <w:szCs w:val="22"/>
          <w:lang w:val="sr-Latn-ME"/>
        </w:rPr>
      </w:pPr>
    </w:p>
    <w:p w14:paraId="5312154E" w14:textId="77777777" w:rsidR="005B6537" w:rsidRPr="00B343AA" w:rsidRDefault="005B6537" w:rsidP="005B6537">
      <w:pPr>
        <w:jc w:val="both"/>
        <w:rPr>
          <w:sz w:val="22"/>
          <w:szCs w:val="22"/>
          <w:lang w:val="sr-Latn-ME"/>
        </w:rPr>
      </w:pPr>
      <w:r w:rsidRPr="00B343AA">
        <w:rPr>
          <w:sz w:val="22"/>
          <w:szCs w:val="22"/>
          <w:lang w:val="sr-Latn-ME"/>
        </w:rPr>
        <w:t>Lijek se može izdavati bez ljekarskog recepta.</w:t>
      </w:r>
    </w:p>
    <w:p w14:paraId="3FDF4009" w14:textId="77777777" w:rsidR="005B6537" w:rsidRPr="00B343AA" w:rsidRDefault="005B6537" w:rsidP="00A32113">
      <w:pPr>
        <w:rPr>
          <w:sz w:val="22"/>
          <w:szCs w:val="22"/>
          <w:lang w:val="sr-Latn-ME"/>
        </w:rPr>
      </w:pPr>
    </w:p>
    <w:p w14:paraId="53BEADDB" w14:textId="77777777" w:rsidR="0067145B" w:rsidRPr="00B343AA" w:rsidRDefault="00A32113" w:rsidP="00DB53F4">
      <w:pPr>
        <w:rPr>
          <w:b/>
          <w:sz w:val="22"/>
          <w:szCs w:val="22"/>
          <w:lang w:val="sr-Latn-ME"/>
        </w:rPr>
      </w:pPr>
      <w:r w:rsidRPr="00B343AA">
        <w:rPr>
          <w:b/>
          <w:sz w:val="22"/>
          <w:szCs w:val="22"/>
          <w:lang w:val="sr-Latn-ME"/>
        </w:rPr>
        <w:t>Broj i datum dozvole</w:t>
      </w:r>
    </w:p>
    <w:p w14:paraId="55207FAD" w14:textId="186701FA" w:rsidR="00440196" w:rsidRDefault="00440196" w:rsidP="00DB53F4">
      <w:pPr>
        <w:rPr>
          <w:b/>
          <w:sz w:val="22"/>
          <w:szCs w:val="22"/>
          <w:lang w:val="sr-Latn-ME"/>
        </w:rPr>
      </w:pPr>
    </w:p>
    <w:p w14:paraId="42C38C04" w14:textId="75A4C12C" w:rsidR="00B343AA" w:rsidRPr="00B343AA" w:rsidRDefault="00B343AA" w:rsidP="00DB53F4">
      <w:pPr>
        <w:rPr>
          <w:sz w:val="22"/>
          <w:szCs w:val="22"/>
          <w:lang w:val="sr-Latn-ME"/>
        </w:rPr>
      </w:pPr>
      <w:r w:rsidRPr="00B343AA">
        <w:rPr>
          <w:sz w:val="22"/>
          <w:szCs w:val="22"/>
          <w:lang w:val="sr-Latn-ME"/>
        </w:rPr>
        <w:t>2030/25/2666 – 8144 od 21.07.2025. godine</w:t>
      </w:r>
    </w:p>
    <w:p w14:paraId="1DC48835" w14:textId="77777777" w:rsidR="00384141" w:rsidRPr="00B343AA" w:rsidRDefault="00384141" w:rsidP="005B6537">
      <w:pPr>
        <w:rPr>
          <w:bCs/>
          <w:sz w:val="22"/>
          <w:szCs w:val="22"/>
          <w:lang w:val="sr-Latn-ME"/>
        </w:rPr>
      </w:pPr>
    </w:p>
    <w:p w14:paraId="5ACEF6DF" w14:textId="0E7B5925" w:rsidR="00440196" w:rsidRDefault="00440196" w:rsidP="00440196">
      <w:pPr>
        <w:rPr>
          <w:b/>
          <w:sz w:val="22"/>
          <w:szCs w:val="22"/>
          <w:lang w:val="sr-Latn-ME"/>
        </w:rPr>
      </w:pPr>
      <w:r w:rsidRPr="00B343AA">
        <w:rPr>
          <w:b/>
          <w:sz w:val="22"/>
          <w:szCs w:val="22"/>
          <w:lang w:val="sr-Latn-ME"/>
        </w:rPr>
        <w:t>Ovo uputstvo je posljednji put odobreno</w:t>
      </w:r>
    </w:p>
    <w:p w14:paraId="2D178708" w14:textId="77777777" w:rsidR="00B343AA" w:rsidRPr="00B343AA" w:rsidRDefault="00B343AA" w:rsidP="00440196">
      <w:pPr>
        <w:rPr>
          <w:b/>
          <w:sz w:val="22"/>
          <w:szCs w:val="22"/>
          <w:lang w:val="sr-Latn-ME"/>
        </w:rPr>
      </w:pPr>
    </w:p>
    <w:p w14:paraId="50E1BFD9" w14:textId="304D1C05" w:rsidR="00440196" w:rsidRPr="00B343AA" w:rsidRDefault="00B343AA" w:rsidP="00440196">
      <w:pPr>
        <w:rPr>
          <w:bCs/>
          <w:sz w:val="22"/>
          <w:szCs w:val="22"/>
          <w:lang w:val="sr-Latn-ME"/>
        </w:rPr>
      </w:pPr>
      <w:r>
        <w:rPr>
          <w:bCs/>
          <w:sz w:val="22"/>
          <w:szCs w:val="22"/>
          <w:lang w:val="sr-Latn-ME"/>
        </w:rPr>
        <w:t>Jul, 2025. godine</w:t>
      </w:r>
    </w:p>
    <w:p w14:paraId="7F89C4D1" w14:textId="77777777" w:rsidR="00440196" w:rsidRPr="00B343AA" w:rsidRDefault="00440196" w:rsidP="00DB53F4">
      <w:pPr>
        <w:rPr>
          <w:b/>
          <w:sz w:val="22"/>
          <w:szCs w:val="22"/>
          <w:lang w:val="sr-Latn-ME"/>
        </w:rPr>
      </w:pPr>
    </w:p>
    <w:sectPr w:rsidR="00440196" w:rsidRPr="00B343AA" w:rsidSect="00D87E28">
      <w:footerReference w:type="even" r:id="rId12"/>
      <w:footerReference w:type="default" r:id="rId13"/>
      <w:headerReference w:type="first" r:id="rId14"/>
      <w:footerReference w:type="first" r:id="rId15"/>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964F8" w14:textId="77777777" w:rsidR="00E02B48" w:rsidRDefault="00E02B48">
      <w:r>
        <w:separator/>
      </w:r>
    </w:p>
  </w:endnote>
  <w:endnote w:type="continuationSeparator" w:id="0">
    <w:p w14:paraId="2EE51C47" w14:textId="77777777" w:rsidR="00E02B48" w:rsidRDefault="00E0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DED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B3C7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F811" w14:textId="717BBABC" w:rsidR="00890846" w:rsidRPr="00D87E28" w:rsidRDefault="00890846" w:rsidP="00F413F0">
    <w:pPr>
      <w:pStyle w:val="Footer"/>
      <w:jc w:val="center"/>
      <w:rPr>
        <w:sz w:val="22"/>
        <w:szCs w:val="22"/>
      </w:rPr>
    </w:pPr>
    <w:r w:rsidRPr="00D87E28">
      <w:rPr>
        <w:sz w:val="22"/>
      </w:rPr>
      <w:fldChar w:fldCharType="begin"/>
    </w:r>
    <w:r w:rsidRPr="00D87E28">
      <w:rPr>
        <w:sz w:val="22"/>
      </w:rPr>
      <w:instrText xml:space="preserve"> PAGE </w:instrText>
    </w:r>
    <w:r w:rsidRPr="00D87E28">
      <w:rPr>
        <w:sz w:val="22"/>
      </w:rPr>
      <w:fldChar w:fldCharType="separate"/>
    </w:r>
    <w:r w:rsidR="00567124">
      <w:rPr>
        <w:noProof/>
        <w:sz w:val="22"/>
      </w:rPr>
      <w:t>5</w:t>
    </w:r>
    <w:r w:rsidRPr="00D87E28">
      <w:rPr>
        <w:sz w:val="22"/>
      </w:rPr>
      <w:fldChar w:fldCharType="end"/>
    </w:r>
    <w:r w:rsidRPr="00D87E28">
      <w:rPr>
        <w:sz w:val="22"/>
      </w:rPr>
      <w:t xml:space="preserve"> / </w:t>
    </w:r>
    <w:r w:rsidRPr="00D87E28">
      <w:rPr>
        <w:sz w:val="22"/>
      </w:rPr>
      <w:fldChar w:fldCharType="begin"/>
    </w:r>
    <w:r w:rsidRPr="00D87E28">
      <w:rPr>
        <w:sz w:val="22"/>
      </w:rPr>
      <w:instrText xml:space="preserve"> NUMPAGES </w:instrText>
    </w:r>
    <w:r w:rsidRPr="00D87E28">
      <w:rPr>
        <w:sz w:val="22"/>
      </w:rPr>
      <w:fldChar w:fldCharType="separate"/>
    </w:r>
    <w:r w:rsidR="00567124">
      <w:rPr>
        <w:noProof/>
        <w:sz w:val="22"/>
      </w:rPr>
      <w:t>5</w:t>
    </w:r>
    <w:r w:rsidRPr="00D87E28">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50C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9404E" w14:textId="77777777" w:rsidR="00E02B48" w:rsidRDefault="00E02B48">
      <w:r>
        <w:separator/>
      </w:r>
    </w:p>
  </w:footnote>
  <w:footnote w:type="continuationSeparator" w:id="0">
    <w:p w14:paraId="5DE96602" w14:textId="77777777" w:rsidR="00E02B48" w:rsidRDefault="00E0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692B" w14:textId="77777777" w:rsidR="00890846" w:rsidRDefault="00EF65C8">
    <w:pPr>
      <w:pStyle w:val="Header"/>
      <w:rPr>
        <w:sz w:val="16"/>
        <w:szCs w:val="16"/>
      </w:rPr>
    </w:pPr>
    <w:r w:rsidRPr="005319EA">
      <w:rPr>
        <w:noProof/>
        <w:sz w:val="16"/>
        <w:szCs w:val="16"/>
      </w:rPr>
      <w:drawing>
        <wp:inline distT="0" distB="0" distL="0" distR="0" wp14:anchorId="3A30C478" wp14:editId="7BEE0B8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E8423B" w14:textId="77777777" w:rsidR="00890846" w:rsidRDefault="00890846">
    <w:pPr>
      <w:pStyle w:val="Header"/>
      <w:rPr>
        <w:sz w:val="16"/>
        <w:szCs w:val="16"/>
      </w:rPr>
    </w:pPr>
  </w:p>
  <w:p w14:paraId="6541A05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103E0"/>
    <w:multiLevelType w:val="hybridMultilevel"/>
    <w:tmpl w:val="8E4C626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749"/>
    <w:rsid w:val="0000337D"/>
    <w:rsid w:val="00004B28"/>
    <w:rsid w:val="00005D7D"/>
    <w:rsid w:val="000067B1"/>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2C81"/>
    <w:rsid w:val="00193DB3"/>
    <w:rsid w:val="001A0BD4"/>
    <w:rsid w:val="001A31E8"/>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44EC"/>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51CD"/>
    <w:rsid w:val="00371CCC"/>
    <w:rsid w:val="003731D0"/>
    <w:rsid w:val="00377385"/>
    <w:rsid w:val="00383CAA"/>
    <w:rsid w:val="00384141"/>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0DE7"/>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02B7C"/>
    <w:rsid w:val="00510F22"/>
    <w:rsid w:val="00510FAA"/>
    <w:rsid w:val="00514F76"/>
    <w:rsid w:val="00516122"/>
    <w:rsid w:val="005215DC"/>
    <w:rsid w:val="00531BAF"/>
    <w:rsid w:val="00532E46"/>
    <w:rsid w:val="00546CB3"/>
    <w:rsid w:val="0055412C"/>
    <w:rsid w:val="0055626B"/>
    <w:rsid w:val="00556ABD"/>
    <w:rsid w:val="0056093F"/>
    <w:rsid w:val="00562995"/>
    <w:rsid w:val="00562D34"/>
    <w:rsid w:val="005635E1"/>
    <w:rsid w:val="00564146"/>
    <w:rsid w:val="00564B7F"/>
    <w:rsid w:val="00565A3A"/>
    <w:rsid w:val="00567124"/>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6537"/>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544B"/>
    <w:rsid w:val="0064728E"/>
    <w:rsid w:val="00651342"/>
    <w:rsid w:val="00651794"/>
    <w:rsid w:val="0065786F"/>
    <w:rsid w:val="00662140"/>
    <w:rsid w:val="00662339"/>
    <w:rsid w:val="00662494"/>
    <w:rsid w:val="0066660C"/>
    <w:rsid w:val="00670D40"/>
    <w:rsid w:val="0067132D"/>
    <w:rsid w:val="0067145B"/>
    <w:rsid w:val="006827B6"/>
    <w:rsid w:val="00696650"/>
    <w:rsid w:val="006A1550"/>
    <w:rsid w:val="006A1C21"/>
    <w:rsid w:val="006A207D"/>
    <w:rsid w:val="006A2B96"/>
    <w:rsid w:val="006A7DAC"/>
    <w:rsid w:val="006B03F6"/>
    <w:rsid w:val="006B0592"/>
    <w:rsid w:val="006B2095"/>
    <w:rsid w:val="006B379B"/>
    <w:rsid w:val="006B39EF"/>
    <w:rsid w:val="006B4924"/>
    <w:rsid w:val="006C1781"/>
    <w:rsid w:val="006C3244"/>
    <w:rsid w:val="006C7525"/>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3E61"/>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2DA2"/>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355B"/>
    <w:rsid w:val="008E7128"/>
    <w:rsid w:val="008F4CFF"/>
    <w:rsid w:val="008F55C9"/>
    <w:rsid w:val="008F566C"/>
    <w:rsid w:val="00901880"/>
    <w:rsid w:val="00902A3E"/>
    <w:rsid w:val="0090790F"/>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6AA7"/>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C7521"/>
    <w:rsid w:val="00AD2C0B"/>
    <w:rsid w:val="00AD694D"/>
    <w:rsid w:val="00AE04C1"/>
    <w:rsid w:val="00AE6FDF"/>
    <w:rsid w:val="00AF03C2"/>
    <w:rsid w:val="00AF24B4"/>
    <w:rsid w:val="00AF2E1A"/>
    <w:rsid w:val="00AF3CBD"/>
    <w:rsid w:val="00AF718B"/>
    <w:rsid w:val="00B034D4"/>
    <w:rsid w:val="00B04A09"/>
    <w:rsid w:val="00B0620F"/>
    <w:rsid w:val="00B12AAE"/>
    <w:rsid w:val="00B20DCF"/>
    <w:rsid w:val="00B23A38"/>
    <w:rsid w:val="00B26FFA"/>
    <w:rsid w:val="00B343A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3D81"/>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87E28"/>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48"/>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3D64"/>
    <w:rsid w:val="00EE7BD3"/>
    <w:rsid w:val="00EF2BAF"/>
    <w:rsid w:val="00EF3089"/>
    <w:rsid w:val="00EF4298"/>
    <w:rsid w:val="00EF65C8"/>
    <w:rsid w:val="00F01E3B"/>
    <w:rsid w:val="00F02314"/>
    <w:rsid w:val="00F03137"/>
    <w:rsid w:val="00F0521F"/>
    <w:rsid w:val="00F07897"/>
    <w:rsid w:val="00F107A8"/>
    <w:rsid w:val="00F1575B"/>
    <w:rsid w:val="00F20BD2"/>
    <w:rsid w:val="00F2562D"/>
    <w:rsid w:val="00F26CE1"/>
    <w:rsid w:val="00F27BDF"/>
    <w:rsid w:val="00F27CA4"/>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0841"/>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57D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CM2">
    <w:name w:val="CM2"/>
    <w:basedOn w:val="Normal"/>
    <w:next w:val="Normal"/>
    <w:uiPriority w:val="99"/>
    <w:rsid w:val="005B6537"/>
    <w:pPr>
      <w:widowControl w:val="0"/>
      <w:autoSpaceDE w:val="0"/>
      <w:autoSpaceDN w:val="0"/>
      <w:adjustRightInd w:val="0"/>
      <w:spacing w:line="276" w:lineRule="atLeast"/>
    </w:pPr>
    <w:rPr>
      <w:rFonts w:ascii="UQLKLG+TimesNewRoman" w:eastAsia="SimSun" w:hAnsi="UQLKLG+TimesNewRoman"/>
      <w:sz w:val="24"/>
      <w:szCs w:val="24"/>
      <w:lang w:eastAsia="zh-CN"/>
    </w:rPr>
  </w:style>
  <w:style w:type="paragraph" w:styleId="Revision">
    <w:name w:val="Revision"/>
    <w:hidden/>
    <w:uiPriority w:val="99"/>
    <w:semiHidden/>
    <w:rsid w:val="005B653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3981-BA2A-4C75-84DE-FD1F39F2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Nikolina Kuzman</cp:lastModifiedBy>
  <cp:revision>4</cp:revision>
  <cp:lastPrinted>2010-03-01T14:10:00Z</cp:lastPrinted>
  <dcterms:created xsi:type="dcterms:W3CDTF">2025-07-21T06:07:00Z</dcterms:created>
  <dcterms:modified xsi:type="dcterms:W3CDTF">2025-07-21T12:14:00Z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