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D92A4" w14:textId="77777777" w:rsidR="00C22BE5" w:rsidRPr="004D3A98" w:rsidRDefault="00C22BE5" w:rsidP="00C22BE5">
      <w:pPr>
        <w:rPr>
          <w:sz w:val="22"/>
          <w:szCs w:val="22"/>
        </w:rPr>
      </w:pPr>
    </w:p>
    <w:p w14:paraId="5B8D92A5" w14:textId="77777777" w:rsidR="00C22BE5" w:rsidRPr="004D3A98" w:rsidRDefault="00C22BE5" w:rsidP="00C22BE5">
      <w:pPr>
        <w:rPr>
          <w:sz w:val="22"/>
          <w:szCs w:val="22"/>
        </w:rPr>
      </w:pPr>
    </w:p>
    <w:p w14:paraId="5D9B3B8E" w14:textId="77777777" w:rsidR="0054057A" w:rsidRPr="004D3A98" w:rsidRDefault="0054057A" w:rsidP="0054057A">
      <w:pPr>
        <w:jc w:val="center"/>
        <w:rPr>
          <w:sz w:val="22"/>
          <w:szCs w:val="22"/>
        </w:rPr>
      </w:pPr>
      <w:r w:rsidRPr="004D3A98">
        <w:rPr>
          <w:b/>
          <w:bCs/>
          <w:iCs/>
          <w:sz w:val="22"/>
          <w:szCs w:val="22"/>
          <w:u w:val="single"/>
        </w:rPr>
        <w:t>UPUTSTVO ZA LIJEK</w:t>
      </w:r>
    </w:p>
    <w:p w14:paraId="27489958" w14:textId="77777777" w:rsidR="0054057A" w:rsidRPr="004D3A98" w:rsidRDefault="0054057A" w:rsidP="0054057A">
      <w:pPr>
        <w:jc w:val="center"/>
        <w:rPr>
          <w:i/>
          <w:color w:val="808080"/>
          <w:sz w:val="22"/>
          <w:szCs w:val="22"/>
        </w:rPr>
      </w:pPr>
    </w:p>
    <w:p w14:paraId="02CE36F3" w14:textId="25613F1B" w:rsidR="005C6610" w:rsidRPr="004D3A98" w:rsidRDefault="0054057A" w:rsidP="00602224">
      <w:pPr>
        <w:spacing w:after="40"/>
        <w:jc w:val="center"/>
        <w:rPr>
          <w:bCs/>
          <w:sz w:val="22"/>
          <w:szCs w:val="22"/>
        </w:rPr>
      </w:pPr>
      <w:r w:rsidRPr="004D3A98">
        <w:rPr>
          <w:bCs/>
          <w:sz w:val="22"/>
          <w:szCs w:val="22"/>
        </w:rPr>
        <w:t xml:space="preserve">MabThera, </w:t>
      </w:r>
      <w:r w:rsidR="004D3A98" w:rsidRPr="004D3A98">
        <w:rPr>
          <w:bCs/>
          <w:sz w:val="22"/>
          <w:szCs w:val="22"/>
        </w:rPr>
        <w:t>1400 mg</w:t>
      </w:r>
      <w:r w:rsidR="004D3A98">
        <w:rPr>
          <w:bCs/>
          <w:sz w:val="22"/>
          <w:szCs w:val="22"/>
        </w:rPr>
        <w:t>,</w:t>
      </w:r>
      <w:r w:rsidR="004D3A98" w:rsidRPr="004D3A98">
        <w:rPr>
          <w:bCs/>
          <w:sz w:val="22"/>
          <w:szCs w:val="22"/>
        </w:rPr>
        <w:t xml:space="preserve"> </w:t>
      </w:r>
      <w:r w:rsidRPr="004D3A98">
        <w:rPr>
          <w:bCs/>
          <w:sz w:val="22"/>
          <w:szCs w:val="22"/>
        </w:rPr>
        <w:t>rastvor za injekciju</w:t>
      </w:r>
      <w:r w:rsidR="00473F64" w:rsidRPr="004D3A98">
        <w:rPr>
          <w:bCs/>
          <w:sz w:val="22"/>
          <w:szCs w:val="22"/>
        </w:rPr>
        <w:t xml:space="preserve"> </w:t>
      </w:r>
    </w:p>
    <w:p w14:paraId="79BD7DDB" w14:textId="5064500D" w:rsidR="0054057A" w:rsidRPr="004D3A98" w:rsidRDefault="005C6610" w:rsidP="00602224">
      <w:pPr>
        <w:spacing w:after="40"/>
        <w:jc w:val="center"/>
        <w:rPr>
          <w:sz w:val="22"/>
          <w:szCs w:val="22"/>
        </w:rPr>
      </w:pPr>
      <w:r w:rsidRPr="004D3A98">
        <w:rPr>
          <w:bCs/>
          <w:sz w:val="22"/>
          <w:szCs w:val="22"/>
        </w:rPr>
        <w:t>rituksimab</w:t>
      </w:r>
    </w:p>
    <w:p w14:paraId="75922F98" w14:textId="77777777" w:rsidR="0054057A" w:rsidRPr="004D3A98" w:rsidRDefault="0054057A" w:rsidP="0054057A">
      <w:pPr>
        <w:tabs>
          <w:tab w:val="left" w:pos="284"/>
          <w:tab w:val="center" w:pos="4320"/>
          <w:tab w:val="right" w:pos="8640"/>
        </w:tabs>
        <w:rPr>
          <w:sz w:val="22"/>
          <w:szCs w:val="22"/>
        </w:rPr>
      </w:pPr>
    </w:p>
    <w:p w14:paraId="0438CFEF" w14:textId="77777777" w:rsidR="0054057A" w:rsidRPr="004D3A98" w:rsidRDefault="0054057A" w:rsidP="0054057A">
      <w:pPr>
        <w:tabs>
          <w:tab w:val="left" w:pos="284"/>
          <w:tab w:val="center" w:pos="4320"/>
          <w:tab w:val="right" w:pos="8640"/>
        </w:tabs>
        <w:ind w:left="360"/>
        <w:rPr>
          <w:i/>
          <w:iCs/>
          <w:sz w:val="22"/>
          <w:szCs w:val="22"/>
        </w:rPr>
      </w:pPr>
    </w:p>
    <w:p w14:paraId="128DC517" w14:textId="77777777" w:rsidR="0054057A" w:rsidRPr="004D3A98" w:rsidRDefault="0054057A" w:rsidP="0054057A">
      <w:pPr>
        <w:widowControl w:val="0"/>
        <w:autoSpaceDE w:val="0"/>
        <w:autoSpaceDN w:val="0"/>
        <w:ind w:left="360" w:hanging="360"/>
        <w:rPr>
          <w:b/>
          <w:bCs/>
          <w:sz w:val="22"/>
          <w:szCs w:val="22"/>
        </w:rPr>
      </w:pPr>
      <w:r w:rsidRPr="004D3A98">
        <w:rPr>
          <w:b/>
          <w:bCs/>
          <w:sz w:val="22"/>
          <w:szCs w:val="22"/>
        </w:rPr>
        <w:t>Pažljivo pročitajte ovo uputstvo, prije nego što počnete da koristite ovaj lijek,</w:t>
      </w:r>
      <w:r w:rsidRPr="004D3A98">
        <w:rPr>
          <w:sz w:val="22"/>
          <w:szCs w:val="22"/>
        </w:rPr>
        <w:t xml:space="preserve"> </w:t>
      </w:r>
      <w:r w:rsidRPr="004D3A98">
        <w:rPr>
          <w:b/>
          <w:bCs/>
          <w:sz w:val="22"/>
          <w:szCs w:val="22"/>
        </w:rPr>
        <w:t xml:space="preserve">jer sadrži </w:t>
      </w:r>
    </w:p>
    <w:p w14:paraId="63CEBED9" w14:textId="77777777" w:rsidR="0054057A" w:rsidRPr="004D3A98" w:rsidRDefault="0054057A" w:rsidP="0054057A">
      <w:pPr>
        <w:widowControl w:val="0"/>
        <w:autoSpaceDE w:val="0"/>
        <w:autoSpaceDN w:val="0"/>
        <w:ind w:left="360" w:hanging="360"/>
        <w:rPr>
          <w:b/>
          <w:bCs/>
          <w:sz w:val="22"/>
          <w:szCs w:val="22"/>
        </w:rPr>
      </w:pPr>
      <w:r w:rsidRPr="004D3A98">
        <w:rPr>
          <w:b/>
          <w:bCs/>
          <w:sz w:val="22"/>
          <w:szCs w:val="22"/>
        </w:rPr>
        <w:t>informacije koje su važne za Vas</w:t>
      </w:r>
    </w:p>
    <w:p w14:paraId="0D7C6D37" w14:textId="77777777" w:rsidR="0054057A" w:rsidRPr="004D3A98" w:rsidRDefault="0054057A" w:rsidP="0054057A">
      <w:pPr>
        <w:widowControl w:val="0"/>
        <w:numPr>
          <w:ilvl w:val="0"/>
          <w:numId w:val="18"/>
        </w:numPr>
        <w:tabs>
          <w:tab w:val="clear" w:pos="576"/>
          <w:tab w:val="num" w:pos="600"/>
        </w:tabs>
        <w:autoSpaceDE w:val="0"/>
        <w:autoSpaceDN w:val="0"/>
        <w:rPr>
          <w:sz w:val="22"/>
          <w:szCs w:val="22"/>
        </w:rPr>
      </w:pPr>
      <w:r w:rsidRPr="004D3A98">
        <w:rPr>
          <w:sz w:val="22"/>
          <w:szCs w:val="22"/>
        </w:rPr>
        <w:t>Uputstvo sačuvajte. Može biti potrebno da ga ponovo pročitate.</w:t>
      </w:r>
    </w:p>
    <w:p w14:paraId="79769D69" w14:textId="77777777" w:rsidR="0054057A" w:rsidRPr="004D3A98" w:rsidRDefault="0054057A" w:rsidP="0054057A">
      <w:pPr>
        <w:widowControl w:val="0"/>
        <w:numPr>
          <w:ilvl w:val="0"/>
          <w:numId w:val="18"/>
        </w:numPr>
        <w:autoSpaceDE w:val="0"/>
        <w:autoSpaceDN w:val="0"/>
        <w:rPr>
          <w:sz w:val="22"/>
          <w:szCs w:val="22"/>
        </w:rPr>
      </w:pPr>
      <w:r w:rsidRPr="004D3A98">
        <w:rPr>
          <w:sz w:val="22"/>
          <w:szCs w:val="22"/>
        </w:rPr>
        <w:t xml:space="preserve">Ako imate dodatnih pitanja, obratite se svom ljekaru ili farmaceutu ili medicinskoj sestri. </w:t>
      </w:r>
    </w:p>
    <w:p w14:paraId="5681BB75" w14:textId="77777777" w:rsidR="0054057A" w:rsidRPr="004D3A98" w:rsidRDefault="0054057A" w:rsidP="0054057A">
      <w:pPr>
        <w:widowControl w:val="0"/>
        <w:numPr>
          <w:ilvl w:val="0"/>
          <w:numId w:val="18"/>
        </w:numPr>
        <w:autoSpaceDE w:val="0"/>
        <w:autoSpaceDN w:val="0"/>
        <w:ind w:left="600" w:hanging="600"/>
        <w:rPr>
          <w:sz w:val="22"/>
          <w:szCs w:val="22"/>
        </w:rPr>
      </w:pPr>
      <w:r w:rsidRPr="004D3A98">
        <w:rPr>
          <w:sz w:val="22"/>
          <w:szCs w:val="22"/>
        </w:rPr>
        <w:t>Ovaj lijek propisan je Vama i ne smijete ga davati drugima. Može da im škodi, čak i kada imaju iste znake bolesti kao i Vi.</w:t>
      </w:r>
    </w:p>
    <w:p w14:paraId="4A014A26" w14:textId="77777777" w:rsidR="0054057A" w:rsidRPr="004D3A98" w:rsidRDefault="0054057A" w:rsidP="0054057A">
      <w:pPr>
        <w:widowControl w:val="0"/>
        <w:numPr>
          <w:ilvl w:val="0"/>
          <w:numId w:val="18"/>
        </w:numPr>
        <w:tabs>
          <w:tab w:val="clear" w:pos="576"/>
          <w:tab w:val="num" w:pos="0"/>
        </w:tabs>
        <w:autoSpaceDE w:val="0"/>
        <w:autoSpaceDN w:val="0"/>
        <w:ind w:left="600" w:hanging="600"/>
        <w:rPr>
          <w:sz w:val="22"/>
          <w:szCs w:val="22"/>
        </w:rPr>
      </w:pPr>
      <w:r w:rsidRPr="004D3A98">
        <w:rPr>
          <w:spacing w:val="-5"/>
          <w:sz w:val="22"/>
          <w:szCs w:val="22"/>
        </w:rPr>
        <w:t>Ako Vam se javi bilo koje neželjeno dejstvo recite to svom ljekaru, farmaceutu ili medicinskoj sestri. Ovo uključuje i bilo koja neželjena dejstva koja nijesu navedena u ovom uputstvu</w:t>
      </w:r>
      <w:r w:rsidRPr="004D3A98">
        <w:rPr>
          <w:spacing w:val="-4"/>
          <w:sz w:val="22"/>
          <w:szCs w:val="22"/>
        </w:rPr>
        <w:t xml:space="preserve">. Pogledajte dio 4. </w:t>
      </w:r>
    </w:p>
    <w:p w14:paraId="2E867B0F" w14:textId="77777777" w:rsidR="0054057A" w:rsidRPr="004D3A98" w:rsidRDefault="0054057A" w:rsidP="0054057A">
      <w:pPr>
        <w:widowControl w:val="0"/>
        <w:autoSpaceDE w:val="0"/>
        <w:autoSpaceDN w:val="0"/>
        <w:ind w:left="600"/>
        <w:rPr>
          <w:sz w:val="22"/>
          <w:szCs w:val="22"/>
        </w:rPr>
      </w:pPr>
    </w:p>
    <w:p w14:paraId="782BAD76" w14:textId="77777777" w:rsidR="0054057A" w:rsidRPr="004D3A98" w:rsidRDefault="0054057A" w:rsidP="0054057A">
      <w:pPr>
        <w:widowControl w:val="0"/>
        <w:autoSpaceDE w:val="0"/>
        <w:autoSpaceDN w:val="0"/>
        <w:rPr>
          <w:i/>
          <w:iCs/>
          <w:sz w:val="22"/>
          <w:szCs w:val="22"/>
        </w:rPr>
      </w:pPr>
    </w:p>
    <w:p w14:paraId="3EAA7EDB" w14:textId="77777777" w:rsidR="0054057A" w:rsidRPr="004D3A98" w:rsidRDefault="0054057A" w:rsidP="0054057A">
      <w:pPr>
        <w:widowControl w:val="0"/>
        <w:autoSpaceDE w:val="0"/>
        <w:autoSpaceDN w:val="0"/>
        <w:rPr>
          <w:b/>
          <w:bCs/>
          <w:sz w:val="22"/>
          <w:szCs w:val="22"/>
        </w:rPr>
      </w:pPr>
      <w:r w:rsidRPr="004D3A98">
        <w:rPr>
          <w:b/>
          <w:bCs/>
          <w:sz w:val="22"/>
          <w:szCs w:val="22"/>
        </w:rPr>
        <w:t>U ovom uputstvu pročitaćete:</w:t>
      </w:r>
    </w:p>
    <w:p w14:paraId="2DD15C1F" w14:textId="039016EB" w:rsidR="0054057A" w:rsidRPr="004D3A98" w:rsidRDefault="0054057A" w:rsidP="0054057A">
      <w:pPr>
        <w:widowControl w:val="0"/>
        <w:numPr>
          <w:ilvl w:val="0"/>
          <w:numId w:val="17"/>
        </w:numPr>
        <w:tabs>
          <w:tab w:val="clear" w:pos="360"/>
          <w:tab w:val="left" w:pos="569"/>
          <w:tab w:val="left" w:pos="600"/>
        </w:tabs>
        <w:autoSpaceDE w:val="0"/>
        <w:autoSpaceDN w:val="0"/>
        <w:rPr>
          <w:sz w:val="22"/>
          <w:szCs w:val="22"/>
        </w:rPr>
      </w:pPr>
      <w:r w:rsidRPr="004D3A98">
        <w:rPr>
          <w:sz w:val="22"/>
          <w:szCs w:val="22"/>
        </w:rPr>
        <w:t>Šta je lijek MabThera i čemu je namijenjen</w:t>
      </w:r>
    </w:p>
    <w:p w14:paraId="53C7CC74" w14:textId="49CBE9D2" w:rsidR="0054057A" w:rsidRPr="004D3A98" w:rsidRDefault="0054057A" w:rsidP="0054057A">
      <w:pPr>
        <w:widowControl w:val="0"/>
        <w:numPr>
          <w:ilvl w:val="0"/>
          <w:numId w:val="17"/>
        </w:numPr>
        <w:tabs>
          <w:tab w:val="clear" w:pos="360"/>
          <w:tab w:val="left" w:pos="569"/>
          <w:tab w:val="left" w:pos="600"/>
        </w:tabs>
        <w:autoSpaceDE w:val="0"/>
        <w:autoSpaceDN w:val="0"/>
        <w:rPr>
          <w:sz w:val="22"/>
          <w:szCs w:val="22"/>
        </w:rPr>
      </w:pPr>
      <w:r w:rsidRPr="004D3A98">
        <w:rPr>
          <w:sz w:val="22"/>
          <w:szCs w:val="22"/>
        </w:rPr>
        <w:t>Šta treba da znate prije nego što uzmete lijek MabThera</w:t>
      </w:r>
    </w:p>
    <w:p w14:paraId="32FB6B03" w14:textId="2ED5FCD3" w:rsidR="0054057A" w:rsidRPr="004D3A98" w:rsidRDefault="0054057A" w:rsidP="0054057A">
      <w:pPr>
        <w:widowControl w:val="0"/>
        <w:numPr>
          <w:ilvl w:val="0"/>
          <w:numId w:val="17"/>
        </w:numPr>
        <w:tabs>
          <w:tab w:val="clear" w:pos="360"/>
          <w:tab w:val="left" w:pos="569"/>
          <w:tab w:val="left" w:pos="600"/>
        </w:tabs>
        <w:autoSpaceDE w:val="0"/>
        <w:autoSpaceDN w:val="0"/>
        <w:rPr>
          <w:sz w:val="22"/>
          <w:szCs w:val="22"/>
        </w:rPr>
      </w:pPr>
      <w:r w:rsidRPr="004D3A98">
        <w:rPr>
          <w:sz w:val="22"/>
          <w:szCs w:val="22"/>
        </w:rPr>
        <w:t>Kako se upotrebljava lijek MabThera</w:t>
      </w:r>
    </w:p>
    <w:p w14:paraId="72452901" w14:textId="77777777" w:rsidR="0054057A" w:rsidRPr="004D3A98" w:rsidRDefault="0054057A" w:rsidP="0054057A">
      <w:pPr>
        <w:widowControl w:val="0"/>
        <w:numPr>
          <w:ilvl w:val="0"/>
          <w:numId w:val="17"/>
        </w:numPr>
        <w:tabs>
          <w:tab w:val="clear" w:pos="360"/>
          <w:tab w:val="left" w:pos="569"/>
          <w:tab w:val="left" w:pos="600"/>
        </w:tabs>
        <w:autoSpaceDE w:val="0"/>
        <w:autoSpaceDN w:val="0"/>
        <w:rPr>
          <w:sz w:val="22"/>
          <w:szCs w:val="22"/>
        </w:rPr>
      </w:pPr>
      <w:r w:rsidRPr="004D3A98">
        <w:rPr>
          <w:sz w:val="22"/>
          <w:szCs w:val="22"/>
        </w:rPr>
        <w:t xml:space="preserve">Moguća neželjena dejstva </w:t>
      </w:r>
    </w:p>
    <w:p w14:paraId="6243002D" w14:textId="6250F4D4" w:rsidR="0054057A" w:rsidRPr="004D3A98" w:rsidRDefault="0054057A" w:rsidP="0054057A">
      <w:pPr>
        <w:widowControl w:val="0"/>
        <w:numPr>
          <w:ilvl w:val="0"/>
          <w:numId w:val="17"/>
        </w:numPr>
        <w:tabs>
          <w:tab w:val="clear" w:pos="360"/>
          <w:tab w:val="left" w:pos="569"/>
          <w:tab w:val="left" w:pos="600"/>
        </w:tabs>
        <w:autoSpaceDE w:val="0"/>
        <w:autoSpaceDN w:val="0"/>
        <w:rPr>
          <w:sz w:val="22"/>
          <w:szCs w:val="22"/>
        </w:rPr>
      </w:pPr>
      <w:r w:rsidRPr="004D3A98">
        <w:rPr>
          <w:sz w:val="22"/>
          <w:szCs w:val="22"/>
        </w:rPr>
        <w:t>Kako čuvati lijek MabThera</w:t>
      </w:r>
    </w:p>
    <w:p w14:paraId="3F6A9F15" w14:textId="77777777" w:rsidR="0054057A" w:rsidRPr="004D3A98" w:rsidRDefault="0054057A" w:rsidP="0054057A">
      <w:pPr>
        <w:widowControl w:val="0"/>
        <w:numPr>
          <w:ilvl w:val="0"/>
          <w:numId w:val="17"/>
        </w:numPr>
        <w:tabs>
          <w:tab w:val="clear" w:pos="360"/>
          <w:tab w:val="left" w:pos="569"/>
          <w:tab w:val="left" w:pos="600"/>
        </w:tabs>
        <w:autoSpaceDE w:val="0"/>
        <w:autoSpaceDN w:val="0"/>
        <w:rPr>
          <w:b/>
          <w:bCs/>
          <w:sz w:val="22"/>
          <w:szCs w:val="22"/>
        </w:rPr>
      </w:pPr>
      <w:r w:rsidRPr="004D3A98">
        <w:rPr>
          <w:sz w:val="22"/>
          <w:szCs w:val="22"/>
        </w:rPr>
        <w:t xml:space="preserve">Sadržaj pakovanja i dodatne informacije </w:t>
      </w:r>
    </w:p>
    <w:p w14:paraId="7865AF35" w14:textId="77777777" w:rsidR="0054057A" w:rsidRPr="004D3A98" w:rsidRDefault="0054057A" w:rsidP="0054057A">
      <w:pPr>
        <w:widowControl w:val="0"/>
        <w:autoSpaceDE w:val="0"/>
        <w:autoSpaceDN w:val="0"/>
        <w:rPr>
          <w:sz w:val="22"/>
          <w:szCs w:val="22"/>
        </w:rPr>
      </w:pPr>
    </w:p>
    <w:p w14:paraId="6FFF8880" w14:textId="77777777" w:rsidR="0054057A" w:rsidRPr="004D3A98" w:rsidRDefault="0054057A" w:rsidP="0054057A">
      <w:pPr>
        <w:tabs>
          <w:tab w:val="left" w:pos="284"/>
          <w:tab w:val="center" w:pos="4320"/>
          <w:tab w:val="right" w:pos="8640"/>
        </w:tabs>
        <w:rPr>
          <w:sz w:val="22"/>
          <w:szCs w:val="22"/>
        </w:rPr>
      </w:pPr>
    </w:p>
    <w:p w14:paraId="6E776E98" w14:textId="331FE502" w:rsidR="0054057A" w:rsidRPr="004D3A98" w:rsidRDefault="0054057A" w:rsidP="000F28B2">
      <w:pPr>
        <w:tabs>
          <w:tab w:val="left" w:pos="540"/>
          <w:tab w:val="left" w:pos="569"/>
        </w:tabs>
        <w:jc w:val="both"/>
        <w:rPr>
          <w:b/>
          <w:bCs/>
          <w:sz w:val="22"/>
          <w:szCs w:val="22"/>
        </w:rPr>
      </w:pPr>
      <w:r w:rsidRPr="004D3A98">
        <w:rPr>
          <w:b/>
          <w:bCs/>
          <w:sz w:val="22"/>
          <w:szCs w:val="22"/>
        </w:rPr>
        <w:br w:type="page"/>
      </w:r>
      <w:r w:rsidRPr="004D3A98">
        <w:rPr>
          <w:b/>
          <w:bCs/>
          <w:sz w:val="22"/>
          <w:szCs w:val="22"/>
        </w:rPr>
        <w:lastRenderedPageBreak/>
        <w:t xml:space="preserve">1. </w:t>
      </w:r>
      <w:r w:rsidRPr="004D3A98">
        <w:rPr>
          <w:b/>
          <w:bCs/>
          <w:sz w:val="22"/>
          <w:szCs w:val="22"/>
        </w:rPr>
        <w:tab/>
        <w:t xml:space="preserve">ŠTA JE LIJEK </w:t>
      </w:r>
      <w:r w:rsidRPr="004D3A98">
        <w:rPr>
          <w:b/>
          <w:caps/>
          <w:sz w:val="22"/>
          <w:szCs w:val="22"/>
        </w:rPr>
        <w:t>MabThera</w:t>
      </w:r>
      <w:r w:rsidRPr="004D3A98">
        <w:rPr>
          <w:b/>
          <w:bCs/>
          <w:sz w:val="22"/>
          <w:szCs w:val="22"/>
        </w:rPr>
        <w:t xml:space="preserve"> I ČEMU JE NAMIJENJEN</w:t>
      </w:r>
    </w:p>
    <w:p w14:paraId="0CCA297B" w14:textId="3E00C4AE" w:rsidR="000F28B2" w:rsidRPr="004D3A98" w:rsidRDefault="000F28B2" w:rsidP="000F28B2">
      <w:pPr>
        <w:tabs>
          <w:tab w:val="left" w:pos="540"/>
          <w:tab w:val="left" w:pos="569"/>
        </w:tabs>
        <w:jc w:val="both"/>
        <w:rPr>
          <w:b/>
          <w:bCs/>
          <w:sz w:val="22"/>
          <w:szCs w:val="22"/>
        </w:rPr>
      </w:pPr>
    </w:p>
    <w:p w14:paraId="63C8D9BD" w14:textId="77777777" w:rsidR="000F28B2" w:rsidRPr="004D3A98" w:rsidRDefault="000F28B2" w:rsidP="000F28B2">
      <w:pPr>
        <w:jc w:val="both"/>
        <w:rPr>
          <w:b/>
          <w:sz w:val="22"/>
          <w:szCs w:val="22"/>
        </w:rPr>
      </w:pPr>
      <w:r w:rsidRPr="004D3A98">
        <w:rPr>
          <w:b/>
          <w:sz w:val="22"/>
          <w:szCs w:val="22"/>
        </w:rPr>
        <w:t>Šta je lijek MabThera</w:t>
      </w:r>
    </w:p>
    <w:p w14:paraId="3E860D1F" w14:textId="6AA432AF" w:rsidR="000F28B2" w:rsidRPr="004D3A98" w:rsidRDefault="000F28B2" w:rsidP="000F28B2">
      <w:pPr>
        <w:tabs>
          <w:tab w:val="left" w:pos="540"/>
          <w:tab w:val="left" w:pos="569"/>
        </w:tabs>
        <w:jc w:val="both"/>
        <w:rPr>
          <w:sz w:val="22"/>
          <w:szCs w:val="22"/>
        </w:rPr>
      </w:pPr>
      <w:r w:rsidRPr="004D3A98">
        <w:rPr>
          <w:sz w:val="22"/>
          <w:szCs w:val="22"/>
        </w:rPr>
        <w:t>Lijek MabThera sadrži aktivnu supstancu “rituksimab”. To je vrsta proteina koji se zove “monoklonsko antitijelo”. Veže se na površinu specifičnih bijelih krvnih ćelija koje se zovu “B limfociti”. Kada se rituksimab veže za površinu ove ćelije, ona umire.</w:t>
      </w:r>
    </w:p>
    <w:p w14:paraId="383954B7" w14:textId="451ACDDF" w:rsidR="000F28B2" w:rsidRPr="004D3A98" w:rsidRDefault="000F28B2" w:rsidP="000F28B2">
      <w:pPr>
        <w:tabs>
          <w:tab w:val="left" w:pos="540"/>
          <w:tab w:val="left" w:pos="569"/>
        </w:tabs>
        <w:jc w:val="both"/>
        <w:rPr>
          <w:sz w:val="22"/>
          <w:szCs w:val="22"/>
        </w:rPr>
      </w:pPr>
    </w:p>
    <w:p w14:paraId="77630A4E" w14:textId="353F3661" w:rsidR="000F28B2" w:rsidRPr="004D3A98" w:rsidRDefault="000F28B2" w:rsidP="000F28B2">
      <w:pPr>
        <w:jc w:val="both"/>
        <w:outlineLvl w:val="0"/>
        <w:rPr>
          <w:sz w:val="22"/>
          <w:szCs w:val="22"/>
        </w:rPr>
      </w:pPr>
      <w:r w:rsidRPr="004D3A98">
        <w:rPr>
          <w:sz w:val="22"/>
          <w:szCs w:val="22"/>
        </w:rPr>
        <w:t xml:space="preserve">Lijek MabThera je dostupna kao lijek koji se daje ukapavanjem u venu (MabThera 100 mg ili MabThera 500 mg, koncentrat za rastvor za infuziju) i kao lijek koji se injicira pod kožu (MabThera 1400 mg ili </w:t>
      </w:r>
      <w:r w:rsidR="007F74EF" w:rsidRPr="004D3A98">
        <w:rPr>
          <w:sz w:val="22"/>
          <w:szCs w:val="22"/>
        </w:rPr>
        <w:t>MabThera 1600 mg, rastvor za sub</w:t>
      </w:r>
      <w:r w:rsidRPr="004D3A98">
        <w:rPr>
          <w:sz w:val="22"/>
          <w:szCs w:val="22"/>
        </w:rPr>
        <w:t>kutanu injekciju).</w:t>
      </w:r>
    </w:p>
    <w:p w14:paraId="2D8F408F" w14:textId="77777777" w:rsidR="000F28B2" w:rsidRPr="004D3A98" w:rsidRDefault="000F28B2" w:rsidP="000F28B2">
      <w:pPr>
        <w:jc w:val="both"/>
        <w:rPr>
          <w:sz w:val="22"/>
          <w:szCs w:val="22"/>
        </w:rPr>
      </w:pPr>
    </w:p>
    <w:p w14:paraId="6BAC68EA" w14:textId="77777777" w:rsidR="000F28B2" w:rsidRPr="004D3A98" w:rsidRDefault="000F28B2" w:rsidP="000F28B2">
      <w:pPr>
        <w:jc w:val="both"/>
        <w:rPr>
          <w:b/>
          <w:sz w:val="22"/>
          <w:szCs w:val="22"/>
        </w:rPr>
      </w:pPr>
      <w:r w:rsidRPr="004D3A98">
        <w:rPr>
          <w:b/>
          <w:sz w:val="22"/>
          <w:szCs w:val="22"/>
        </w:rPr>
        <w:t>Čemu je lijek MabThera namijenjen</w:t>
      </w:r>
    </w:p>
    <w:p w14:paraId="5041D756" w14:textId="36ECE3DA" w:rsidR="000F28B2" w:rsidRPr="004D3A98" w:rsidRDefault="000F28B2" w:rsidP="000F28B2">
      <w:pPr>
        <w:jc w:val="both"/>
        <w:rPr>
          <w:sz w:val="22"/>
          <w:szCs w:val="22"/>
        </w:rPr>
      </w:pPr>
      <w:r w:rsidRPr="004D3A98">
        <w:rPr>
          <w:sz w:val="22"/>
          <w:szCs w:val="22"/>
        </w:rPr>
        <w:t>Lijek MabThera se koristiti za liječenje non-Ho</w:t>
      </w:r>
      <w:r w:rsidR="00473681" w:rsidRPr="004D3A98">
        <w:rPr>
          <w:sz w:val="22"/>
          <w:szCs w:val="22"/>
        </w:rPr>
        <w:t>dg</w:t>
      </w:r>
      <w:r w:rsidRPr="004D3A98">
        <w:rPr>
          <w:sz w:val="22"/>
          <w:szCs w:val="22"/>
        </w:rPr>
        <w:t>kin-ovog limfoma kod odraslih.</w:t>
      </w:r>
    </w:p>
    <w:p w14:paraId="08EEE1AD" w14:textId="38EDF405" w:rsidR="000F28B2" w:rsidRPr="004D3A98" w:rsidRDefault="000F28B2" w:rsidP="000F28B2">
      <w:pPr>
        <w:numPr>
          <w:ilvl w:val="0"/>
          <w:numId w:val="41"/>
        </w:numPr>
        <w:jc w:val="both"/>
        <w:rPr>
          <w:sz w:val="22"/>
          <w:szCs w:val="22"/>
        </w:rPr>
      </w:pPr>
      <w:r w:rsidRPr="004D3A98">
        <w:rPr>
          <w:sz w:val="22"/>
          <w:szCs w:val="22"/>
        </w:rPr>
        <w:t>Non-Ho</w:t>
      </w:r>
      <w:r w:rsidR="00473681" w:rsidRPr="004D3A98">
        <w:rPr>
          <w:sz w:val="22"/>
          <w:szCs w:val="22"/>
        </w:rPr>
        <w:t>dg</w:t>
      </w:r>
      <w:r w:rsidRPr="004D3A98">
        <w:rPr>
          <w:sz w:val="22"/>
          <w:szCs w:val="22"/>
        </w:rPr>
        <w:t>kin-ov limfom je oboljenje limfnog tkiva (dio imunološkog sistema) koji zahvata jednu vrstu bijelih krvnih ćelija, B limfocite.</w:t>
      </w:r>
    </w:p>
    <w:p w14:paraId="4F545EBF" w14:textId="77777777" w:rsidR="000F28B2" w:rsidRPr="004D3A98" w:rsidRDefault="000F28B2" w:rsidP="000F28B2">
      <w:pPr>
        <w:ind w:left="720"/>
        <w:jc w:val="both"/>
        <w:rPr>
          <w:sz w:val="22"/>
          <w:szCs w:val="22"/>
        </w:rPr>
      </w:pPr>
    </w:p>
    <w:p w14:paraId="72C3A85D" w14:textId="77777777" w:rsidR="000F28B2" w:rsidRPr="004D3A98" w:rsidRDefault="000F28B2" w:rsidP="000F28B2">
      <w:pPr>
        <w:jc w:val="both"/>
        <w:rPr>
          <w:sz w:val="22"/>
          <w:szCs w:val="22"/>
        </w:rPr>
      </w:pPr>
      <w:r w:rsidRPr="004D3A98">
        <w:rPr>
          <w:sz w:val="22"/>
          <w:szCs w:val="22"/>
        </w:rPr>
        <w:t>Lijek MabThera se može koristiti sama ili u kombinaciji sa drugim ljekovima koji se zovu „hemioterapija“.</w:t>
      </w:r>
    </w:p>
    <w:p w14:paraId="571EF5F7" w14:textId="77777777" w:rsidR="000F28B2" w:rsidRPr="004D3A98" w:rsidRDefault="000F28B2" w:rsidP="000F28B2">
      <w:pPr>
        <w:jc w:val="both"/>
        <w:rPr>
          <w:sz w:val="22"/>
          <w:szCs w:val="22"/>
        </w:rPr>
      </w:pPr>
    </w:p>
    <w:p w14:paraId="59CEDA13" w14:textId="77777777" w:rsidR="000F28B2" w:rsidRPr="004D3A98" w:rsidRDefault="000F28B2" w:rsidP="000F28B2">
      <w:pPr>
        <w:jc w:val="both"/>
        <w:outlineLvl w:val="0"/>
        <w:rPr>
          <w:sz w:val="22"/>
          <w:szCs w:val="22"/>
        </w:rPr>
      </w:pPr>
      <w:r w:rsidRPr="004D3A98">
        <w:rPr>
          <w:sz w:val="22"/>
          <w:szCs w:val="22"/>
        </w:rPr>
        <w:t>Lijek MabThera na početku liječenja ćete uvijek da primite ukapavanjem u venu (intravenskom infuzijom).</w:t>
      </w:r>
    </w:p>
    <w:p w14:paraId="6F90E078" w14:textId="77777777" w:rsidR="000F28B2" w:rsidRPr="004D3A98" w:rsidRDefault="000F28B2" w:rsidP="000F28B2">
      <w:pPr>
        <w:jc w:val="both"/>
        <w:outlineLvl w:val="0"/>
        <w:rPr>
          <w:sz w:val="22"/>
          <w:szCs w:val="22"/>
        </w:rPr>
      </w:pPr>
    </w:p>
    <w:p w14:paraId="24004612" w14:textId="77777777" w:rsidR="000F28B2" w:rsidRPr="004D3A98" w:rsidRDefault="000F28B2" w:rsidP="000F28B2">
      <w:pPr>
        <w:jc w:val="both"/>
        <w:outlineLvl w:val="0"/>
        <w:rPr>
          <w:sz w:val="22"/>
          <w:szCs w:val="22"/>
        </w:rPr>
      </w:pPr>
      <w:r w:rsidRPr="004D3A98">
        <w:rPr>
          <w:sz w:val="22"/>
          <w:szCs w:val="22"/>
        </w:rPr>
        <w:t>Nakon toga, lijek MabThera ćete da primate injekcijom pod kožu. Ljekar će odlučiti kada će započeti sa primjenom injekcija lijeka MabThera.</w:t>
      </w:r>
    </w:p>
    <w:p w14:paraId="398CD85D" w14:textId="77777777" w:rsidR="000F28B2" w:rsidRPr="004D3A98" w:rsidRDefault="000F28B2" w:rsidP="000F28B2">
      <w:pPr>
        <w:jc w:val="both"/>
        <w:rPr>
          <w:sz w:val="22"/>
          <w:szCs w:val="22"/>
        </w:rPr>
      </w:pPr>
    </w:p>
    <w:p w14:paraId="0DD2CA44" w14:textId="6DC9635F" w:rsidR="0054057A" w:rsidRPr="004D3A98" w:rsidRDefault="000F28B2" w:rsidP="000F28B2">
      <w:pPr>
        <w:tabs>
          <w:tab w:val="left" w:pos="540"/>
          <w:tab w:val="left" w:pos="569"/>
        </w:tabs>
        <w:jc w:val="both"/>
        <w:rPr>
          <w:b/>
          <w:bCs/>
          <w:sz w:val="22"/>
          <w:szCs w:val="22"/>
        </w:rPr>
      </w:pPr>
      <w:r w:rsidRPr="004D3A98">
        <w:rPr>
          <w:sz w:val="22"/>
          <w:szCs w:val="22"/>
        </w:rPr>
        <w:t>Kod pacijenata kod kojih se liječenje pokaže efikasno, lijek MabThera se može koristiti kao kontinuirana terapija (terapija održavanja) tokom 2 godine nakon završetka početnog liječenja.</w:t>
      </w:r>
    </w:p>
    <w:p w14:paraId="6AA653BD" w14:textId="22CC7907" w:rsidR="0054057A" w:rsidRPr="004D3A98" w:rsidRDefault="0054057A" w:rsidP="000F28B2">
      <w:pPr>
        <w:jc w:val="both"/>
        <w:rPr>
          <w:sz w:val="22"/>
          <w:szCs w:val="22"/>
        </w:rPr>
      </w:pPr>
    </w:p>
    <w:p w14:paraId="194BD384" w14:textId="77777777" w:rsidR="00473F64" w:rsidRPr="004D3A98" w:rsidRDefault="00473F64" w:rsidP="000F28B2">
      <w:pPr>
        <w:jc w:val="both"/>
        <w:rPr>
          <w:sz w:val="22"/>
          <w:szCs w:val="22"/>
        </w:rPr>
      </w:pPr>
    </w:p>
    <w:p w14:paraId="09E76CFA" w14:textId="2047A6A8" w:rsidR="0054057A" w:rsidRPr="004D3A98" w:rsidRDefault="0054057A" w:rsidP="000F28B2">
      <w:pPr>
        <w:tabs>
          <w:tab w:val="left" w:pos="540"/>
          <w:tab w:val="left" w:pos="569"/>
        </w:tabs>
        <w:jc w:val="both"/>
        <w:rPr>
          <w:b/>
          <w:caps/>
          <w:sz w:val="22"/>
          <w:szCs w:val="22"/>
        </w:rPr>
      </w:pPr>
      <w:r w:rsidRPr="004D3A98">
        <w:rPr>
          <w:b/>
          <w:bCs/>
          <w:sz w:val="22"/>
          <w:szCs w:val="22"/>
        </w:rPr>
        <w:t xml:space="preserve">2. </w:t>
      </w:r>
      <w:r w:rsidRPr="004D3A98">
        <w:rPr>
          <w:b/>
          <w:bCs/>
          <w:sz w:val="22"/>
          <w:szCs w:val="22"/>
        </w:rPr>
        <w:tab/>
      </w:r>
      <w:r w:rsidRPr="004D3A98">
        <w:rPr>
          <w:b/>
          <w:caps/>
          <w:sz w:val="22"/>
          <w:szCs w:val="22"/>
        </w:rPr>
        <w:t>Šta treba da znate prIJe nego što uzmete lIJek MabThera</w:t>
      </w:r>
    </w:p>
    <w:p w14:paraId="0E4C7B34" w14:textId="77777777" w:rsidR="0054057A" w:rsidRPr="004D3A98" w:rsidRDefault="0054057A" w:rsidP="000F28B2">
      <w:pPr>
        <w:widowControl w:val="0"/>
        <w:autoSpaceDE w:val="0"/>
        <w:autoSpaceDN w:val="0"/>
        <w:jc w:val="both"/>
        <w:rPr>
          <w:caps/>
          <w:sz w:val="22"/>
          <w:szCs w:val="22"/>
        </w:rPr>
      </w:pPr>
    </w:p>
    <w:p w14:paraId="271F3F33" w14:textId="77D147AE" w:rsidR="0054057A" w:rsidRPr="004D3A98" w:rsidRDefault="0054057A" w:rsidP="000F28B2">
      <w:pPr>
        <w:jc w:val="both"/>
        <w:rPr>
          <w:b/>
          <w:sz w:val="22"/>
          <w:szCs w:val="22"/>
        </w:rPr>
      </w:pPr>
      <w:r w:rsidRPr="004D3A98">
        <w:rPr>
          <w:b/>
          <w:sz w:val="22"/>
          <w:szCs w:val="22"/>
        </w:rPr>
        <w:t>Lijek MabThera ne smijete koristiti:</w:t>
      </w:r>
    </w:p>
    <w:p w14:paraId="74C8620A" w14:textId="77777777" w:rsidR="0054057A" w:rsidRPr="004D3A98" w:rsidRDefault="0054057A" w:rsidP="000F28B2">
      <w:pPr>
        <w:numPr>
          <w:ilvl w:val="0"/>
          <w:numId w:val="42"/>
        </w:numPr>
        <w:jc w:val="both"/>
        <w:rPr>
          <w:sz w:val="22"/>
          <w:szCs w:val="22"/>
        </w:rPr>
      </w:pPr>
      <w:r w:rsidRPr="004D3A98">
        <w:rPr>
          <w:sz w:val="22"/>
          <w:szCs w:val="22"/>
        </w:rPr>
        <w:t>ako ste preosjetljivi na rituksimab, na druge slične bjelančevine ili na bilo koji od sastojaka ovog lijeka (naveden u dijelu 6.),</w:t>
      </w:r>
    </w:p>
    <w:p w14:paraId="466603A8" w14:textId="77777777" w:rsidR="0054057A" w:rsidRPr="004D3A98" w:rsidRDefault="0054057A" w:rsidP="000F28B2">
      <w:pPr>
        <w:numPr>
          <w:ilvl w:val="0"/>
          <w:numId w:val="42"/>
        </w:numPr>
        <w:jc w:val="both"/>
        <w:rPr>
          <w:sz w:val="22"/>
          <w:szCs w:val="22"/>
        </w:rPr>
      </w:pPr>
      <w:r w:rsidRPr="004D3A98">
        <w:rPr>
          <w:sz w:val="22"/>
          <w:szCs w:val="22"/>
        </w:rPr>
        <w:t xml:space="preserve">ako ste alergični na hijaluronidazu (enzim koji pomaže da se poveća resorpcija injicirane aktivne supstance), </w:t>
      </w:r>
    </w:p>
    <w:p w14:paraId="52A71EC5" w14:textId="77777777" w:rsidR="0054057A" w:rsidRPr="004D3A98" w:rsidRDefault="0054057A" w:rsidP="000F28B2">
      <w:pPr>
        <w:numPr>
          <w:ilvl w:val="0"/>
          <w:numId w:val="42"/>
        </w:numPr>
        <w:jc w:val="both"/>
        <w:rPr>
          <w:sz w:val="22"/>
          <w:szCs w:val="22"/>
        </w:rPr>
      </w:pPr>
      <w:r w:rsidRPr="004D3A98">
        <w:rPr>
          <w:sz w:val="22"/>
          <w:szCs w:val="22"/>
        </w:rPr>
        <w:t xml:space="preserve">ako trenutno imate tešku aktivnu infekciju, </w:t>
      </w:r>
    </w:p>
    <w:p w14:paraId="70544421" w14:textId="77777777" w:rsidR="0054057A" w:rsidRPr="004D3A98" w:rsidRDefault="0054057A" w:rsidP="000F28B2">
      <w:pPr>
        <w:numPr>
          <w:ilvl w:val="0"/>
          <w:numId w:val="42"/>
        </w:numPr>
        <w:jc w:val="both"/>
        <w:rPr>
          <w:sz w:val="22"/>
          <w:szCs w:val="22"/>
        </w:rPr>
      </w:pPr>
      <w:r w:rsidRPr="004D3A98">
        <w:rPr>
          <w:sz w:val="22"/>
          <w:szCs w:val="22"/>
        </w:rPr>
        <w:t>ako imate oslabljen imuni sisitem.</w:t>
      </w:r>
    </w:p>
    <w:p w14:paraId="6BC69AA6" w14:textId="77777777" w:rsidR="0054057A" w:rsidRPr="004D3A98" w:rsidRDefault="0054057A" w:rsidP="000F28B2">
      <w:pPr>
        <w:ind w:left="720"/>
        <w:jc w:val="both"/>
        <w:rPr>
          <w:sz w:val="22"/>
          <w:szCs w:val="22"/>
        </w:rPr>
      </w:pPr>
    </w:p>
    <w:p w14:paraId="3D27CB77" w14:textId="484989C3" w:rsidR="0054057A" w:rsidRPr="004D3A98" w:rsidRDefault="0054057A" w:rsidP="000F28B2">
      <w:pPr>
        <w:jc w:val="both"/>
        <w:rPr>
          <w:sz w:val="22"/>
          <w:szCs w:val="22"/>
        </w:rPr>
      </w:pPr>
      <w:r w:rsidRPr="004D3A98">
        <w:rPr>
          <w:sz w:val="22"/>
          <w:szCs w:val="22"/>
        </w:rPr>
        <w:t>Nemojte da koristite lijek MabThera ako se nešto od navedenog odnosi na Vas. Ako ni</w:t>
      </w:r>
      <w:r w:rsidR="00117D2F" w:rsidRPr="004D3A98">
        <w:rPr>
          <w:sz w:val="22"/>
          <w:szCs w:val="22"/>
        </w:rPr>
        <w:t>je</w:t>
      </w:r>
      <w:r w:rsidRPr="004D3A98">
        <w:rPr>
          <w:sz w:val="22"/>
          <w:szCs w:val="22"/>
        </w:rPr>
        <w:t>ste sigurni, obratite se svom ljekaru, farmaceutu ili medicinskoj sestri prije nego što primite lijek MabThera.</w:t>
      </w:r>
    </w:p>
    <w:p w14:paraId="3AB56321" w14:textId="77777777" w:rsidR="0054057A" w:rsidRPr="004D3A98" w:rsidRDefault="0054057A" w:rsidP="000F28B2">
      <w:pPr>
        <w:jc w:val="both"/>
        <w:rPr>
          <w:b/>
          <w:bCs/>
          <w:sz w:val="22"/>
          <w:szCs w:val="22"/>
        </w:rPr>
      </w:pPr>
    </w:p>
    <w:p w14:paraId="5BA8CD17" w14:textId="77777777" w:rsidR="0054057A" w:rsidRPr="004D3A98" w:rsidRDefault="0054057A" w:rsidP="000F28B2">
      <w:pPr>
        <w:ind w:right="173"/>
        <w:jc w:val="both"/>
        <w:rPr>
          <w:b/>
          <w:bCs/>
          <w:sz w:val="22"/>
          <w:szCs w:val="22"/>
        </w:rPr>
      </w:pPr>
      <w:r w:rsidRPr="004D3A98">
        <w:rPr>
          <w:b/>
          <w:bCs/>
          <w:sz w:val="22"/>
          <w:szCs w:val="22"/>
        </w:rPr>
        <w:t>Upozorenja i mjere opreza:</w:t>
      </w:r>
    </w:p>
    <w:p w14:paraId="75D0DEF8" w14:textId="77777777" w:rsidR="0054057A" w:rsidRPr="004D3A98" w:rsidRDefault="0054057A" w:rsidP="000F28B2">
      <w:pPr>
        <w:jc w:val="both"/>
        <w:rPr>
          <w:b/>
          <w:sz w:val="22"/>
          <w:szCs w:val="22"/>
        </w:rPr>
      </w:pPr>
      <w:r w:rsidRPr="004D3A98">
        <w:rPr>
          <w:sz w:val="22"/>
          <w:szCs w:val="22"/>
        </w:rPr>
        <w:t>Obratite se svom ljekaru, farmaceutu ili medicinskoj sestri prije nego što uzmete lijek MabThera:</w:t>
      </w:r>
    </w:p>
    <w:p w14:paraId="6906B458" w14:textId="77777777" w:rsidR="0054057A" w:rsidRPr="004D3A98" w:rsidRDefault="0054057A" w:rsidP="000F28B2">
      <w:pPr>
        <w:numPr>
          <w:ilvl w:val="0"/>
          <w:numId w:val="43"/>
        </w:numPr>
        <w:jc w:val="both"/>
        <w:rPr>
          <w:sz w:val="22"/>
          <w:szCs w:val="22"/>
        </w:rPr>
      </w:pPr>
      <w:r w:rsidRPr="004D3A98">
        <w:rPr>
          <w:sz w:val="22"/>
          <w:szCs w:val="22"/>
        </w:rPr>
        <w:t>ako mislite da sada imate infekciju virusom hepatitisa ili ako ste je imali u prošlosti. U nekim slučajevima kod pacijenata koji su imali hepatitis B, lijek MabThera može ponovo aktivirati  hepatitis B, koji u vrlo rijetkim slučajevima može biti smrtonosan . Pacijente koji su ranije imali hepatitis B će njihov ljekar pažljivo pregledati da utvrdi eventualno postojanje znakova aktivnog hepatitisa B.</w:t>
      </w:r>
    </w:p>
    <w:p w14:paraId="414195AB" w14:textId="77777777" w:rsidR="0054057A" w:rsidRPr="004D3A98" w:rsidRDefault="0054057A" w:rsidP="000F28B2">
      <w:pPr>
        <w:numPr>
          <w:ilvl w:val="0"/>
          <w:numId w:val="43"/>
        </w:numPr>
        <w:jc w:val="both"/>
        <w:rPr>
          <w:sz w:val="22"/>
          <w:szCs w:val="22"/>
        </w:rPr>
      </w:pPr>
      <w:r w:rsidRPr="004D3A98">
        <w:rPr>
          <w:sz w:val="22"/>
          <w:szCs w:val="22"/>
        </w:rPr>
        <w:t>ako ste imali srčano oboljenje (tj. anginu pektoris, palpitacije, ili srčanu slabost) ili ste patili od problema sa disanjem.</w:t>
      </w:r>
    </w:p>
    <w:p w14:paraId="0C17AB13" w14:textId="77777777" w:rsidR="0054057A" w:rsidRPr="004D3A98" w:rsidRDefault="0054057A" w:rsidP="000F28B2">
      <w:pPr>
        <w:ind w:left="720"/>
        <w:jc w:val="both"/>
        <w:rPr>
          <w:sz w:val="22"/>
          <w:szCs w:val="22"/>
        </w:rPr>
      </w:pPr>
    </w:p>
    <w:p w14:paraId="030AA53D" w14:textId="25768D22" w:rsidR="0054057A" w:rsidRPr="004D3A98" w:rsidRDefault="0054057A" w:rsidP="000F28B2">
      <w:pPr>
        <w:jc w:val="both"/>
        <w:rPr>
          <w:sz w:val="22"/>
          <w:szCs w:val="22"/>
        </w:rPr>
      </w:pPr>
      <w:r w:rsidRPr="004D3A98">
        <w:rPr>
          <w:sz w:val="22"/>
          <w:szCs w:val="22"/>
        </w:rPr>
        <w:t>Ako se nešto od gore navedenog odnosi na Vas (ili ni</w:t>
      </w:r>
      <w:r w:rsidR="00B024FD" w:rsidRPr="004D3A98">
        <w:rPr>
          <w:sz w:val="22"/>
          <w:szCs w:val="22"/>
        </w:rPr>
        <w:t>je</w:t>
      </w:r>
      <w:r w:rsidRPr="004D3A98">
        <w:rPr>
          <w:sz w:val="22"/>
          <w:szCs w:val="22"/>
        </w:rPr>
        <w:t>ste sigurni), obratite se svom ljekaru, farmaceutu ili medicinskoj sestri prije nego što primite lijek MabThera. Ljekar će možda morati da Vas lično, pažljivo nadgleda tokom liječenja lijekom MabThera.</w:t>
      </w:r>
    </w:p>
    <w:p w14:paraId="4A71C484" w14:textId="77777777" w:rsidR="0054057A" w:rsidRPr="004D3A98" w:rsidRDefault="0054057A" w:rsidP="000F28B2">
      <w:pPr>
        <w:ind w:left="360"/>
        <w:jc w:val="both"/>
        <w:rPr>
          <w:sz w:val="22"/>
          <w:szCs w:val="22"/>
        </w:rPr>
      </w:pPr>
    </w:p>
    <w:p w14:paraId="098CCE01" w14:textId="77777777" w:rsidR="0054057A" w:rsidRPr="004D3A98" w:rsidRDefault="0054057A" w:rsidP="000F28B2">
      <w:pPr>
        <w:jc w:val="both"/>
        <w:rPr>
          <w:bCs/>
          <w:sz w:val="22"/>
          <w:szCs w:val="22"/>
        </w:rPr>
      </w:pPr>
    </w:p>
    <w:p w14:paraId="53CBD8F9" w14:textId="17EE26AB" w:rsidR="00B679C8" w:rsidRPr="004D3A98" w:rsidRDefault="00B679C8" w:rsidP="000F28B2">
      <w:pPr>
        <w:jc w:val="both"/>
        <w:rPr>
          <w:b/>
          <w:bCs/>
          <w:sz w:val="22"/>
          <w:szCs w:val="22"/>
        </w:rPr>
      </w:pPr>
      <w:r w:rsidRPr="004D3A98">
        <w:rPr>
          <w:sz w:val="22"/>
          <w:szCs w:val="22"/>
        </w:rPr>
        <w:lastRenderedPageBreak/>
        <w:t>Takođe se obratite svom ljekaru ako mislite da ćete u bliskoj budućnosti primiti neku vakcinu, uključujući onu koja je obavezna prije putovanja u druge zemlje. Neke vakcine se ne smiju davati istovremeno sa lijekom MabThera ili nekoliko mjeseci nakon liječenja lijekom MabThera. Vaš ljekar će provjeriti da li morate primiti neku vakcinu prije nego što primite lijek MabThera.</w:t>
      </w:r>
    </w:p>
    <w:p w14:paraId="144B390D" w14:textId="77777777" w:rsidR="00B679C8" w:rsidRPr="004D3A98" w:rsidRDefault="00B679C8" w:rsidP="000F28B2">
      <w:pPr>
        <w:jc w:val="both"/>
        <w:rPr>
          <w:b/>
          <w:bCs/>
          <w:sz w:val="22"/>
          <w:szCs w:val="22"/>
        </w:rPr>
      </w:pPr>
    </w:p>
    <w:p w14:paraId="79C7C2DE" w14:textId="5D8D643C" w:rsidR="0054057A" w:rsidRPr="004D3A98" w:rsidRDefault="0054057A" w:rsidP="000F28B2">
      <w:pPr>
        <w:jc w:val="both"/>
        <w:rPr>
          <w:b/>
          <w:bCs/>
          <w:sz w:val="22"/>
          <w:szCs w:val="22"/>
        </w:rPr>
      </w:pPr>
      <w:r w:rsidRPr="004D3A98">
        <w:rPr>
          <w:b/>
          <w:bCs/>
          <w:sz w:val="22"/>
          <w:szCs w:val="22"/>
        </w:rPr>
        <w:t>Djeca i adolescenti</w:t>
      </w:r>
    </w:p>
    <w:p w14:paraId="7F8BBBED" w14:textId="5AEDB802" w:rsidR="0054057A" w:rsidRPr="004D3A98" w:rsidRDefault="0054057A" w:rsidP="000F28B2">
      <w:pPr>
        <w:jc w:val="both"/>
        <w:rPr>
          <w:sz w:val="22"/>
          <w:szCs w:val="22"/>
        </w:rPr>
      </w:pPr>
      <w:r w:rsidRPr="004D3A98">
        <w:rPr>
          <w:sz w:val="22"/>
          <w:szCs w:val="22"/>
        </w:rPr>
        <w:t>Obratite se svom ljekaru, farmaceutu ili medicinskoj sestri prije nego što primite ovaj lijek ako ste Vi ili Vaše dijete mlađi od 18 godina. Naime, nema mnogo informacija o primjeni lijeka MabThera kod djece i adolescenata.</w:t>
      </w:r>
    </w:p>
    <w:p w14:paraId="2EB567EA" w14:textId="77777777" w:rsidR="0054057A" w:rsidRPr="004D3A98" w:rsidRDefault="0054057A" w:rsidP="000F28B2">
      <w:pPr>
        <w:jc w:val="both"/>
        <w:rPr>
          <w:bCs/>
          <w:sz w:val="22"/>
          <w:szCs w:val="22"/>
        </w:rPr>
      </w:pPr>
    </w:p>
    <w:p w14:paraId="00603662" w14:textId="77777777" w:rsidR="0054057A" w:rsidRPr="004D3A98" w:rsidRDefault="0054057A" w:rsidP="000F28B2">
      <w:pPr>
        <w:tabs>
          <w:tab w:val="left" w:pos="284"/>
          <w:tab w:val="center" w:pos="4320"/>
          <w:tab w:val="right" w:pos="8640"/>
        </w:tabs>
        <w:jc w:val="both"/>
        <w:rPr>
          <w:b/>
          <w:sz w:val="22"/>
          <w:szCs w:val="22"/>
        </w:rPr>
      </w:pPr>
      <w:r w:rsidRPr="004D3A98">
        <w:rPr>
          <w:b/>
          <w:sz w:val="22"/>
          <w:szCs w:val="22"/>
        </w:rPr>
        <w:t>Primjena drugih ljekova</w:t>
      </w:r>
    </w:p>
    <w:p w14:paraId="0612EDD3" w14:textId="77777777" w:rsidR="0054057A" w:rsidRPr="004D3A98" w:rsidRDefault="0054057A" w:rsidP="000F28B2">
      <w:pPr>
        <w:jc w:val="both"/>
        <w:outlineLvl w:val="0"/>
        <w:rPr>
          <w:sz w:val="22"/>
          <w:szCs w:val="22"/>
        </w:rPr>
      </w:pPr>
      <w:r w:rsidRPr="004D3A98">
        <w:rPr>
          <w:sz w:val="22"/>
          <w:szCs w:val="22"/>
        </w:rPr>
        <w:t>Prije početka liječenja svakako obavijestite svog ljekara, farmaceuta ili medicinsku sestru ako uzimate ili ste nedavno uzimali bilo koje druge ljekove (uključujući i one koje ste nabavili bez recepta u apoteci ili specijalizovanoj prodavaonici). To je veoma važno jer MabThera može da utiče na način djelovanja nekih ljekova. Takodje neki ljekovi mogu da utiču na način djelovanja lijeka MabThera.</w:t>
      </w:r>
    </w:p>
    <w:p w14:paraId="1F3A6F2E" w14:textId="77777777" w:rsidR="0054057A" w:rsidRPr="004D3A98" w:rsidRDefault="0054057A" w:rsidP="000F28B2">
      <w:pPr>
        <w:jc w:val="both"/>
        <w:outlineLvl w:val="0"/>
        <w:rPr>
          <w:sz w:val="22"/>
          <w:szCs w:val="22"/>
        </w:rPr>
      </w:pPr>
    </w:p>
    <w:p w14:paraId="1FC7EA0D" w14:textId="77777777" w:rsidR="0054057A" w:rsidRPr="004D3A98" w:rsidRDefault="0054057A" w:rsidP="000F28B2">
      <w:pPr>
        <w:jc w:val="both"/>
        <w:outlineLvl w:val="0"/>
        <w:rPr>
          <w:sz w:val="22"/>
          <w:szCs w:val="22"/>
        </w:rPr>
      </w:pPr>
      <w:r w:rsidRPr="004D3A98">
        <w:rPr>
          <w:sz w:val="22"/>
          <w:szCs w:val="22"/>
        </w:rPr>
        <w:t>Naročito je važno da obavijestite ljekara:</w:t>
      </w:r>
    </w:p>
    <w:p w14:paraId="536ABA11" w14:textId="77777777" w:rsidR="0054057A" w:rsidRPr="004D3A98" w:rsidRDefault="0054057A" w:rsidP="000F28B2">
      <w:pPr>
        <w:ind w:left="562" w:hanging="562"/>
        <w:jc w:val="both"/>
        <w:rPr>
          <w:sz w:val="22"/>
          <w:szCs w:val="22"/>
        </w:rPr>
      </w:pPr>
      <w:r w:rsidRPr="004D3A98">
        <w:rPr>
          <w:sz w:val="22"/>
          <w:szCs w:val="22"/>
        </w:rPr>
        <w:sym w:font="Symbol" w:char="F0B7"/>
      </w:r>
      <w:r w:rsidRPr="004D3A98">
        <w:rPr>
          <w:sz w:val="22"/>
          <w:szCs w:val="22"/>
        </w:rPr>
        <w:tab/>
        <w:t>ako uzimate ljekove za liječenje visokog krvnog pritiska. Možda te ljekove nećete smjeti da uzimate 12 sati prije primjene lijeka MabThera zato što nekim pacijentima može da padne krvni pritisak tokom primjene lijeka MabThera.</w:t>
      </w:r>
    </w:p>
    <w:p w14:paraId="40710F5B" w14:textId="77777777" w:rsidR="0054057A" w:rsidRPr="004D3A98" w:rsidRDefault="0054057A" w:rsidP="000F28B2">
      <w:pPr>
        <w:ind w:left="562" w:hanging="562"/>
        <w:jc w:val="both"/>
        <w:rPr>
          <w:sz w:val="22"/>
          <w:szCs w:val="22"/>
        </w:rPr>
      </w:pPr>
      <w:r w:rsidRPr="004D3A98">
        <w:rPr>
          <w:sz w:val="22"/>
          <w:szCs w:val="22"/>
        </w:rPr>
        <w:sym w:font="Symbol" w:char="F0B7"/>
      </w:r>
      <w:r w:rsidRPr="004D3A98">
        <w:rPr>
          <w:sz w:val="22"/>
          <w:szCs w:val="22"/>
        </w:rPr>
        <w:tab/>
        <w:t>ako ste ikada uzimali ljekove koji mogu da utiču na imuni sistem, kao što su hemioterapija ili ljekovi koji potiskuju imuni sistem (imunosupresivi).</w:t>
      </w:r>
    </w:p>
    <w:p w14:paraId="4C66EAE1" w14:textId="77777777" w:rsidR="0054057A" w:rsidRPr="004D3A98" w:rsidRDefault="0054057A" w:rsidP="000F28B2">
      <w:pPr>
        <w:jc w:val="both"/>
        <w:outlineLvl w:val="0"/>
        <w:rPr>
          <w:sz w:val="22"/>
          <w:szCs w:val="22"/>
        </w:rPr>
      </w:pPr>
    </w:p>
    <w:p w14:paraId="234D84E5" w14:textId="572958B4" w:rsidR="0054057A" w:rsidRPr="004D3A98" w:rsidRDefault="0054057A" w:rsidP="000F28B2">
      <w:pPr>
        <w:jc w:val="both"/>
        <w:rPr>
          <w:b/>
          <w:sz w:val="22"/>
          <w:szCs w:val="22"/>
        </w:rPr>
      </w:pPr>
      <w:r w:rsidRPr="004D3A98">
        <w:rPr>
          <w:sz w:val="22"/>
          <w:szCs w:val="22"/>
        </w:rPr>
        <w:t>Ako se nešto od gore navedenog odnosi na Vas (ili ni</w:t>
      </w:r>
      <w:r w:rsidR="00B024FD" w:rsidRPr="004D3A98">
        <w:rPr>
          <w:sz w:val="22"/>
          <w:szCs w:val="22"/>
        </w:rPr>
        <w:t>je</w:t>
      </w:r>
      <w:r w:rsidRPr="004D3A98">
        <w:rPr>
          <w:sz w:val="22"/>
          <w:szCs w:val="22"/>
        </w:rPr>
        <w:t>ste sigurni), obratite se svom ljekaru, farmaceutu ili medicinskoj sestri prije nego što primite lijek MabThera.</w:t>
      </w:r>
    </w:p>
    <w:p w14:paraId="6FEFFFC8" w14:textId="77777777" w:rsidR="0054057A" w:rsidRPr="004D3A98" w:rsidRDefault="0054057A" w:rsidP="000F28B2">
      <w:pPr>
        <w:jc w:val="both"/>
        <w:rPr>
          <w:bCs/>
          <w:sz w:val="22"/>
          <w:szCs w:val="22"/>
        </w:rPr>
      </w:pPr>
    </w:p>
    <w:p w14:paraId="65349D81" w14:textId="77777777" w:rsidR="0054057A" w:rsidRPr="004D3A98" w:rsidRDefault="0054057A" w:rsidP="000F28B2">
      <w:pPr>
        <w:jc w:val="both"/>
        <w:rPr>
          <w:b/>
          <w:sz w:val="22"/>
          <w:szCs w:val="22"/>
        </w:rPr>
      </w:pPr>
      <w:r w:rsidRPr="004D3A98">
        <w:rPr>
          <w:b/>
          <w:sz w:val="22"/>
          <w:szCs w:val="22"/>
        </w:rPr>
        <w:t>Plodnost, trudnoća i dojenje</w:t>
      </w:r>
    </w:p>
    <w:p w14:paraId="2E8B55D3" w14:textId="77777777" w:rsidR="0054057A" w:rsidRPr="004D3A98" w:rsidRDefault="0054057A" w:rsidP="000F28B2">
      <w:pPr>
        <w:jc w:val="both"/>
        <w:rPr>
          <w:b/>
          <w:sz w:val="22"/>
          <w:szCs w:val="22"/>
        </w:rPr>
      </w:pPr>
    </w:p>
    <w:p w14:paraId="32685213" w14:textId="77777777" w:rsidR="0054057A" w:rsidRPr="004D3A98" w:rsidRDefault="0054057A" w:rsidP="000F28B2">
      <w:pPr>
        <w:jc w:val="both"/>
        <w:rPr>
          <w:sz w:val="22"/>
          <w:szCs w:val="22"/>
        </w:rPr>
      </w:pPr>
      <w:r w:rsidRPr="004D3A98">
        <w:rPr>
          <w:caps/>
          <w:sz w:val="22"/>
          <w:szCs w:val="22"/>
        </w:rPr>
        <w:t>m</w:t>
      </w:r>
      <w:r w:rsidRPr="004D3A98">
        <w:rPr>
          <w:sz w:val="22"/>
          <w:szCs w:val="22"/>
        </w:rPr>
        <w:t xml:space="preserve">orate saopštiti svom ljekaru ili medicinskoj sestri ako ste trudni, ili ako mislite da ste trudni, ili ako namjeravate da zatrudnite. To je potrebno zato što je MabThera antitijelo koje može da prolazi kroz placentu i utiče na Vašu bebu. </w:t>
      </w:r>
    </w:p>
    <w:p w14:paraId="6721753F" w14:textId="77777777" w:rsidR="0054057A" w:rsidRPr="004D3A98" w:rsidRDefault="0054057A" w:rsidP="000F28B2">
      <w:pPr>
        <w:jc w:val="both"/>
        <w:rPr>
          <w:sz w:val="22"/>
          <w:szCs w:val="22"/>
        </w:rPr>
      </w:pPr>
    </w:p>
    <w:p w14:paraId="099BE3A2" w14:textId="0ECF3A83" w:rsidR="0054057A" w:rsidRPr="004D3A98" w:rsidRDefault="0054057A" w:rsidP="000F28B2">
      <w:pPr>
        <w:jc w:val="both"/>
        <w:rPr>
          <w:sz w:val="22"/>
          <w:szCs w:val="22"/>
        </w:rPr>
      </w:pPr>
      <w:r w:rsidRPr="004D3A98">
        <w:rPr>
          <w:sz w:val="22"/>
          <w:szCs w:val="22"/>
        </w:rPr>
        <w:t>Ako ste žena koja može da rađa, Vi i Vaš partner morate da koristite efikasnu metodu zaštite tokom terapije lijekom MabThera, i još 12 mjeseci po</w:t>
      </w:r>
      <w:r w:rsidR="007F74EF" w:rsidRPr="004D3A98">
        <w:rPr>
          <w:sz w:val="22"/>
          <w:szCs w:val="22"/>
        </w:rPr>
        <w:t>slije uzimanja poslj</w:t>
      </w:r>
      <w:r w:rsidRPr="004D3A98">
        <w:rPr>
          <w:sz w:val="22"/>
          <w:szCs w:val="22"/>
        </w:rPr>
        <w:t xml:space="preserve">ednje doze lijeka MabThera. </w:t>
      </w:r>
    </w:p>
    <w:p w14:paraId="3C7866FD" w14:textId="77777777" w:rsidR="0054057A" w:rsidRPr="004D3A98" w:rsidRDefault="0054057A" w:rsidP="000F28B2">
      <w:pPr>
        <w:jc w:val="both"/>
        <w:rPr>
          <w:sz w:val="22"/>
          <w:szCs w:val="22"/>
        </w:rPr>
      </w:pPr>
    </w:p>
    <w:p w14:paraId="7213C708" w14:textId="26D4161D" w:rsidR="0054057A" w:rsidRPr="004D3A98" w:rsidRDefault="00A51EEB" w:rsidP="000F28B2">
      <w:pPr>
        <w:jc w:val="both"/>
        <w:rPr>
          <w:sz w:val="22"/>
          <w:szCs w:val="22"/>
        </w:rPr>
      </w:pPr>
      <w:r w:rsidRPr="004D3A98">
        <w:t xml:space="preserve"> </w:t>
      </w:r>
      <w:r w:rsidRPr="004D3A98">
        <w:rPr>
          <w:sz w:val="22"/>
          <w:szCs w:val="22"/>
        </w:rPr>
        <w:t xml:space="preserve">MabThera se u </w:t>
      </w:r>
      <w:r w:rsidR="00E72969" w:rsidRPr="004D3A98">
        <w:rPr>
          <w:sz w:val="22"/>
          <w:szCs w:val="22"/>
        </w:rPr>
        <w:t xml:space="preserve">veoma </w:t>
      </w:r>
      <w:r w:rsidRPr="004D3A98">
        <w:rPr>
          <w:sz w:val="22"/>
          <w:szCs w:val="22"/>
        </w:rPr>
        <w:t>malim količinama izlučuje u majčino mlijeko. Budući da dugoročni efekti na odojčad ni</w:t>
      </w:r>
      <w:r w:rsidR="00B024FD" w:rsidRPr="004D3A98">
        <w:rPr>
          <w:sz w:val="22"/>
          <w:szCs w:val="22"/>
        </w:rPr>
        <w:t>je</w:t>
      </w:r>
      <w:r w:rsidRPr="004D3A98">
        <w:rPr>
          <w:sz w:val="22"/>
          <w:szCs w:val="22"/>
        </w:rPr>
        <w:t xml:space="preserve">su poznati, </w:t>
      </w:r>
      <w:r w:rsidR="00257DB1" w:rsidRPr="004D3A98">
        <w:rPr>
          <w:sz w:val="22"/>
          <w:szCs w:val="22"/>
        </w:rPr>
        <w:t xml:space="preserve">iz predostrožnosti se </w:t>
      </w:r>
      <w:r w:rsidRPr="004D3A98">
        <w:rPr>
          <w:sz w:val="22"/>
          <w:szCs w:val="22"/>
        </w:rPr>
        <w:t>dojenje  ne preporučuje tokom liječenja lijekom MabThera</w:t>
      </w:r>
      <w:r w:rsidR="00257DB1" w:rsidRPr="004D3A98">
        <w:rPr>
          <w:sz w:val="22"/>
          <w:szCs w:val="22"/>
        </w:rPr>
        <w:t>,</w:t>
      </w:r>
      <w:r w:rsidRPr="004D3A98">
        <w:rPr>
          <w:sz w:val="22"/>
          <w:szCs w:val="22"/>
        </w:rPr>
        <w:t xml:space="preserve"> niti u periodu od </w:t>
      </w:r>
      <w:r w:rsidR="00E72969" w:rsidRPr="004D3A98">
        <w:rPr>
          <w:sz w:val="22"/>
          <w:szCs w:val="22"/>
        </w:rPr>
        <w:t xml:space="preserve">6 </w:t>
      </w:r>
      <w:r w:rsidRPr="004D3A98">
        <w:rPr>
          <w:sz w:val="22"/>
          <w:szCs w:val="22"/>
        </w:rPr>
        <w:t>mjeseci nakon liječenja.</w:t>
      </w:r>
    </w:p>
    <w:p w14:paraId="7BC776EA" w14:textId="77777777" w:rsidR="0054057A" w:rsidRPr="004D3A98" w:rsidRDefault="0054057A" w:rsidP="000F28B2">
      <w:pPr>
        <w:jc w:val="both"/>
        <w:rPr>
          <w:b/>
          <w:sz w:val="22"/>
          <w:szCs w:val="22"/>
        </w:rPr>
      </w:pPr>
    </w:p>
    <w:p w14:paraId="2E29D656" w14:textId="52CE964A" w:rsidR="0054057A" w:rsidRPr="004D3A98" w:rsidRDefault="0054057A" w:rsidP="000F28B2">
      <w:pPr>
        <w:jc w:val="both"/>
        <w:rPr>
          <w:b/>
          <w:bCs/>
          <w:sz w:val="22"/>
          <w:szCs w:val="22"/>
        </w:rPr>
      </w:pPr>
      <w:r w:rsidRPr="004D3A98">
        <w:rPr>
          <w:b/>
          <w:sz w:val="22"/>
          <w:szCs w:val="22"/>
        </w:rPr>
        <w:t>Uticaj lijeka MabThera na sposobnost upravljanja vozilima i rukovanje mašinama</w:t>
      </w:r>
      <w:r w:rsidRPr="004D3A98">
        <w:rPr>
          <w:b/>
          <w:bCs/>
          <w:sz w:val="22"/>
          <w:szCs w:val="22"/>
        </w:rPr>
        <w:t xml:space="preserve"> </w:t>
      </w:r>
    </w:p>
    <w:p w14:paraId="5A6875B0" w14:textId="77777777" w:rsidR="00A51EEB" w:rsidRPr="004D3A98" w:rsidRDefault="00A51EEB" w:rsidP="000F28B2">
      <w:pPr>
        <w:jc w:val="both"/>
        <w:rPr>
          <w:b/>
          <w:bCs/>
          <w:sz w:val="22"/>
          <w:szCs w:val="22"/>
        </w:rPr>
      </w:pPr>
    </w:p>
    <w:p w14:paraId="1610674E" w14:textId="77777777" w:rsidR="0054057A" w:rsidRPr="004D3A98" w:rsidRDefault="0054057A" w:rsidP="000F28B2">
      <w:pPr>
        <w:jc w:val="both"/>
        <w:rPr>
          <w:sz w:val="22"/>
          <w:szCs w:val="22"/>
        </w:rPr>
      </w:pPr>
      <w:r w:rsidRPr="004D3A98">
        <w:rPr>
          <w:sz w:val="22"/>
          <w:szCs w:val="22"/>
        </w:rPr>
        <w:t>Nije poznato da li lijek MabThera umanjuje Vašu sposobnost da vozite automobil ili da koristite mašine.</w:t>
      </w:r>
    </w:p>
    <w:p w14:paraId="0E57C872" w14:textId="77777777" w:rsidR="0054057A" w:rsidRPr="004D3A98" w:rsidRDefault="0054057A" w:rsidP="000F28B2">
      <w:pPr>
        <w:jc w:val="both"/>
        <w:rPr>
          <w:bCs/>
          <w:sz w:val="22"/>
          <w:szCs w:val="22"/>
        </w:rPr>
      </w:pPr>
    </w:p>
    <w:p w14:paraId="58B17E3A" w14:textId="1357EC54" w:rsidR="0054057A" w:rsidRPr="004D3A98" w:rsidRDefault="0054057A" w:rsidP="000F28B2">
      <w:pPr>
        <w:widowControl w:val="0"/>
        <w:autoSpaceDE w:val="0"/>
        <w:autoSpaceDN w:val="0"/>
        <w:jc w:val="both"/>
        <w:rPr>
          <w:b/>
          <w:sz w:val="22"/>
          <w:szCs w:val="22"/>
        </w:rPr>
      </w:pPr>
      <w:r w:rsidRPr="004D3A98">
        <w:rPr>
          <w:b/>
          <w:sz w:val="22"/>
          <w:szCs w:val="22"/>
        </w:rPr>
        <w:t xml:space="preserve">Važne informacije o nekim sastojcima lijeka MabThera </w:t>
      </w:r>
    </w:p>
    <w:p w14:paraId="70BA2276" w14:textId="6F6B27B9" w:rsidR="009553DF" w:rsidRPr="004D3A98" w:rsidRDefault="00473681" w:rsidP="000F28B2">
      <w:pPr>
        <w:tabs>
          <w:tab w:val="left" w:pos="284"/>
          <w:tab w:val="center" w:pos="4320"/>
          <w:tab w:val="right" w:pos="8640"/>
        </w:tabs>
        <w:jc w:val="both"/>
        <w:rPr>
          <w:b/>
          <w:iCs/>
          <w:sz w:val="22"/>
          <w:szCs w:val="22"/>
        </w:rPr>
      </w:pPr>
      <w:r w:rsidRPr="004D3A98">
        <w:rPr>
          <w:b/>
          <w:iCs/>
          <w:sz w:val="22"/>
          <w:szCs w:val="22"/>
        </w:rPr>
        <w:t>Lijek MabThera sadrži natrijum</w:t>
      </w:r>
    </w:p>
    <w:p w14:paraId="38D25425" w14:textId="2B24EE59" w:rsidR="0054057A" w:rsidRPr="004D3A98" w:rsidRDefault="00473681" w:rsidP="000F28B2">
      <w:pPr>
        <w:tabs>
          <w:tab w:val="left" w:pos="284"/>
          <w:tab w:val="center" w:pos="4320"/>
          <w:tab w:val="right" w:pos="8640"/>
        </w:tabs>
        <w:jc w:val="both"/>
        <w:rPr>
          <w:bCs/>
          <w:spacing w:val="-8"/>
          <w:sz w:val="22"/>
          <w:szCs w:val="22"/>
        </w:rPr>
      </w:pPr>
      <w:r w:rsidRPr="004D3A98">
        <w:rPr>
          <w:bCs/>
          <w:spacing w:val="-8"/>
          <w:sz w:val="22"/>
          <w:szCs w:val="22"/>
        </w:rPr>
        <w:t>Ovaj lijek</w:t>
      </w:r>
      <w:r w:rsidR="0054057A" w:rsidRPr="004D3A98">
        <w:rPr>
          <w:bCs/>
          <w:spacing w:val="-8"/>
          <w:sz w:val="22"/>
          <w:szCs w:val="22"/>
        </w:rPr>
        <w:t xml:space="preserve"> sadrži manje od 1 mmol natrijuma</w:t>
      </w:r>
      <w:r w:rsidR="00DD3E1A" w:rsidRPr="004D3A98">
        <w:rPr>
          <w:bCs/>
          <w:spacing w:val="-8"/>
          <w:sz w:val="22"/>
          <w:szCs w:val="22"/>
        </w:rPr>
        <w:t xml:space="preserve"> (</w:t>
      </w:r>
      <w:r w:rsidRPr="004D3A98">
        <w:rPr>
          <w:bCs/>
          <w:spacing w:val="-8"/>
          <w:sz w:val="22"/>
          <w:szCs w:val="22"/>
        </w:rPr>
        <w:t>23 mg</w:t>
      </w:r>
      <w:r w:rsidR="00DD3E1A" w:rsidRPr="004D3A98">
        <w:rPr>
          <w:bCs/>
          <w:spacing w:val="-8"/>
          <w:sz w:val="22"/>
          <w:szCs w:val="22"/>
        </w:rPr>
        <w:t>)</w:t>
      </w:r>
      <w:r w:rsidR="0054057A" w:rsidRPr="004D3A98">
        <w:rPr>
          <w:bCs/>
          <w:spacing w:val="-8"/>
          <w:sz w:val="22"/>
          <w:szCs w:val="22"/>
        </w:rPr>
        <w:t xml:space="preserve"> po </w:t>
      </w:r>
      <w:r w:rsidRPr="004D3A98">
        <w:rPr>
          <w:bCs/>
          <w:spacing w:val="-8"/>
          <w:sz w:val="22"/>
          <w:szCs w:val="22"/>
        </w:rPr>
        <w:t>bočici od 11,7 ml</w:t>
      </w:r>
      <w:r w:rsidR="0054057A" w:rsidRPr="004D3A98">
        <w:rPr>
          <w:bCs/>
          <w:spacing w:val="-8"/>
          <w:sz w:val="22"/>
          <w:szCs w:val="22"/>
        </w:rPr>
        <w:t>, tj. zanemarljive količine natrijuma.</w:t>
      </w:r>
    </w:p>
    <w:p w14:paraId="3E9B6D6E" w14:textId="69CF2DF2" w:rsidR="0054057A" w:rsidRPr="004D3A98" w:rsidRDefault="0054057A" w:rsidP="000F28B2">
      <w:pPr>
        <w:jc w:val="both"/>
        <w:rPr>
          <w:sz w:val="22"/>
          <w:szCs w:val="22"/>
        </w:rPr>
      </w:pPr>
    </w:p>
    <w:p w14:paraId="4C228045" w14:textId="77777777" w:rsidR="00473F64" w:rsidRPr="004D3A98" w:rsidRDefault="00473F64" w:rsidP="000F28B2">
      <w:pPr>
        <w:jc w:val="both"/>
        <w:rPr>
          <w:sz w:val="22"/>
          <w:szCs w:val="22"/>
        </w:rPr>
      </w:pPr>
    </w:p>
    <w:p w14:paraId="6BC1EA01" w14:textId="211FD090" w:rsidR="0054057A" w:rsidRPr="004D3A98" w:rsidRDefault="0054057A" w:rsidP="000F28B2">
      <w:pPr>
        <w:tabs>
          <w:tab w:val="left" w:pos="540"/>
          <w:tab w:val="left" w:pos="569"/>
        </w:tabs>
        <w:jc w:val="both"/>
        <w:rPr>
          <w:b/>
          <w:bCs/>
          <w:sz w:val="22"/>
          <w:szCs w:val="22"/>
        </w:rPr>
      </w:pPr>
      <w:r w:rsidRPr="004D3A98">
        <w:rPr>
          <w:b/>
          <w:bCs/>
          <w:sz w:val="22"/>
          <w:szCs w:val="22"/>
        </w:rPr>
        <w:t xml:space="preserve">3. </w:t>
      </w:r>
      <w:r w:rsidRPr="004D3A98">
        <w:rPr>
          <w:b/>
          <w:bCs/>
          <w:sz w:val="22"/>
          <w:szCs w:val="22"/>
        </w:rPr>
        <w:tab/>
        <w:t>KAKO SE UPOTREBLJAVA LIJEK MABTHERA</w:t>
      </w:r>
    </w:p>
    <w:p w14:paraId="093B086D" w14:textId="77777777" w:rsidR="0054057A" w:rsidRPr="004D3A98" w:rsidRDefault="0054057A" w:rsidP="000F28B2">
      <w:pPr>
        <w:jc w:val="both"/>
        <w:rPr>
          <w:bCs/>
          <w:caps/>
          <w:sz w:val="22"/>
          <w:szCs w:val="22"/>
        </w:rPr>
      </w:pPr>
    </w:p>
    <w:p w14:paraId="38BEEBFB" w14:textId="76354515" w:rsidR="0054057A" w:rsidRPr="004D3A98" w:rsidRDefault="0054057A" w:rsidP="000F28B2">
      <w:pPr>
        <w:jc w:val="both"/>
        <w:rPr>
          <w:sz w:val="22"/>
          <w:szCs w:val="22"/>
        </w:rPr>
      </w:pPr>
      <w:r w:rsidRPr="004D3A98">
        <w:rPr>
          <w:sz w:val="22"/>
          <w:szCs w:val="22"/>
        </w:rPr>
        <w:t>Uvijek uzimajte ovaj lijek tačno onako kako Vam je rekao Vaš ljekar ili farmaceut. Provjerite sa ljekarom ili farmaceutom ako ni</w:t>
      </w:r>
      <w:r w:rsidR="00B024FD" w:rsidRPr="004D3A98">
        <w:rPr>
          <w:sz w:val="22"/>
          <w:szCs w:val="22"/>
        </w:rPr>
        <w:t>je</w:t>
      </w:r>
      <w:r w:rsidRPr="004D3A98">
        <w:rPr>
          <w:sz w:val="22"/>
          <w:szCs w:val="22"/>
        </w:rPr>
        <w:t xml:space="preserve">ste sigurni kako da koristite ovaj lijek. </w:t>
      </w:r>
    </w:p>
    <w:p w14:paraId="0F6FC05F" w14:textId="77777777" w:rsidR="0054057A" w:rsidRPr="004D3A98" w:rsidRDefault="0054057A" w:rsidP="000F28B2">
      <w:pPr>
        <w:jc w:val="both"/>
        <w:rPr>
          <w:sz w:val="22"/>
          <w:szCs w:val="22"/>
        </w:rPr>
      </w:pPr>
    </w:p>
    <w:p w14:paraId="4D33BB3A" w14:textId="77777777" w:rsidR="0054057A" w:rsidRPr="004D3A98" w:rsidRDefault="0054057A" w:rsidP="000F28B2">
      <w:pPr>
        <w:jc w:val="both"/>
        <w:rPr>
          <w:sz w:val="22"/>
          <w:szCs w:val="22"/>
        </w:rPr>
      </w:pPr>
      <w:r w:rsidRPr="004D3A98">
        <w:rPr>
          <w:sz w:val="22"/>
          <w:szCs w:val="22"/>
        </w:rPr>
        <w:t>Lijek MabThera će Vam dati ljekar ili medicinska sestra sa iskustvom u primjeni te vrste ljekova. Pažljivo će Vas nadgledati dok budete primali lijek, kako bi uočili pojavu mogućih neželjenih dejstava.</w:t>
      </w:r>
    </w:p>
    <w:p w14:paraId="54A27B2F" w14:textId="77777777" w:rsidR="0054057A" w:rsidRPr="004D3A98" w:rsidRDefault="0054057A" w:rsidP="000F28B2">
      <w:pPr>
        <w:jc w:val="both"/>
        <w:rPr>
          <w:sz w:val="22"/>
          <w:szCs w:val="22"/>
        </w:rPr>
      </w:pPr>
    </w:p>
    <w:p w14:paraId="785C8F1D" w14:textId="77777777" w:rsidR="0054057A" w:rsidRPr="004D3A98" w:rsidRDefault="0054057A" w:rsidP="000F28B2">
      <w:pPr>
        <w:jc w:val="both"/>
        <w:rPr>
          <w:sz w:val="22"/>
          <w:szCs w:val="22"/>
        </w:rPr>
      </w:pPr>
      <w:r w:rsidRPr="004D3A98">
        <w:rPr>
          <w:sz w:val="22"/>
          <w:szCs w:val="22"/>
        </w:rPr>
        <w:lastRenderedPageBreak/>
        <w:t>Lijek MabThera na početku liječenja ćete uvijek da primite ukapavanjem u venu (intravenskom infuzijom).</w:t>
      </w:r>
    </w:p>
    <w:p w14:paraId="11EB51F6" w14:textId="77777777" w:rsidR="0054057A" w:rsidRPr="004D3A98" w:rsidRDefault="0054057A" w:rsidP="000F28B2">
      <w:pPr>
        <w:jc w:val="both"/>
        <w:rPr>
          <w:sz w:val="22"/>
          <w:szCs w:val="22"/>
        </w:rPr>
      </w:pPr>
    </w:p>
    <w:p w14:paraId="0BB3F8C0" w14:textId="2DE527DB" w:rsidR="0054057A" w:rsidRPr="004D3A98" w:rsidRDefault="0054057A" w:rsidP="000F28B2">
      <w:pPr>
        <w:jc w:val="both"/>
        <w:rPr>
          <w:sz w:val="22"/>
          <w:szCs w:val="22"/>
        </w:rPr>
      </w:pPr>
      <w:r w:rsidRPr="004D3A98">
        <w:rPr>
          <w:sz w:val="22"/>
          <w:szCs w:val="22"/>
        </w:rPr>
        <w:t xml:space="preserve">Nakon toga, lijek MabThera ćete da primate injekcijom pod kožu (subkutana injekcija) tokom otprilike 5 minuta. </w:t>
      </w:r>
      <w:r w:rsidR="00387F2C" w:rsidRPr="004D3A98">
        <w:rPr>
          <w:sz w:val="22"/>
          <w:szCs w:val="22"/>
        </w:rPr>
        <w:t>Na staklenoj bočici nalazi se odvojiva naljepnica na kojoj je tačno navedeno o kom se lijeku radi. Vaš ljekar ili medicinska sestra zalijepiće tu naljepnicu na špric prije injekcije.</w:t>
      </w:r>
    </w:p>
    <w:p w14:paraId="125AA1F0" w14:textId="77777777" w:rsidR="0054057A" w:rsidRPr="004D3A98" w:rsidRDefault="0054057A" w:rsidP="000F28B2">
      <w:pPr>
        <w:jc w:val="both"/>
        <w:rPr>
          <w:sz w:val="22"/>
          <w:szCs w:val="22"/>
        </w:rPr>
      </w:pPr>
    </w:p>
    <w:p w14:paraId="3A0332E7" w14:textId="77777777" w:rsidR="0054057A" w:rsidRPr="004D3A98" w:rsidRDefault="0054057A" w:rsidP="000F28B2">
      <w:pPr>
        <w:jc w:val="both"/>
        <w:rPr>
          <w:sz w:val="22"/>
          <w:szCs w:val="22"/>
        </w:rPr>
      </w:pPr>
      <w:r w:rsidRPr="004D3A98">
        <w:rPr>
          <w:sz w:val="22"/>
          <w:szCs w:val="22"/>
        </w:rPr>
        <w:t>Ljekar će odlučiti kada će započeti sa primjenom injekcija lijeka MabThera.</w:t>
      </w:r>
    </w:p>
    <w:p w14:paraId="27C4A308" w14:textId="77777777" w:rsidR="0054057A" w:rsidRPr="004D3A98" w:rsidRDefault="0054057A" w:rsidP="000F28B2">
      <w:pPr>
        <w:jc w:val="both"/>
        <w:rPr>
          <w:sz w:val="22"/>
          <w:szCs w:val="22"/>
        </w:rPr>
      </w:pPr>
    </w:p>
    <w:p w14:paraId="3DAF3EF3" w14:textId="77777777" w:rsidR="0054057A" w:rsidRPr="004D3A98" w:rsidRDefault="0054057A" w:rsidP="000F28B2">
      <w:pPr>
        <w:jc w:val="both"/>
        <w:rPr>
          <w:i/>
          <w:iCs/>
          <w:sz w:val="22"/>
          <w:szCs w:val="22"/>
        </w:rPr>
      </w:pPr>
      <w:r w:rsidRPr="004D3A98">
        <w:rPr>
          <w:sz w:val="22"/>
          <w:szCs w:val="22"/>
        </w:rPr>
        <w:t xml:space="preserve">Kada se injicira pod kožu, lijek se mora dati na području stomaka i ne smije se primijeniti ni na jednom drugom mjestu na tijelu. Lijek se ne smije primijeniti na onim područjima stomaka gdje je koža crvena, prekrivena modricama, bolna na dodir, tvrda, ili prekrivena mladežima ili ožiljcima. </w:t>
      </w:r>
    </w:p>
    <w:p w14:paraId="070ED057" w14:textId="77777777" w:rsidR="0054057A" w:rsidRPr="004D3A98" w:rsidRDefault="0054057A" w:rsidP="000F28B2">
      <w:pPr>
        <w:jc w:val="both"/>
        <w:rPr>
          <w:bCs/>
          <w:caps/>
          <w:sz w:val="22"/>
          <w:szCs w:val="22"/>
        </w:rPr>
      </w:pPr>
    </w:p>
    <w:p w14:paraId="5E5B47D6" w14:textId="77777777" w:rsidR="0054057A" w:rsidRPr="004D3A98" w:rsidRDefault="0054057A" w:rsidP="000F28B2">
      <w:pPr>
        <w:jc w:val="both"/>
        <w:outlineLvl w:val="0"/>
        <w:rPr>
          <w:b/>
          <w:sz w:val="22"/>
          <w:szCs w:val="22"/>
        </w:rPr>
      </w:pPr>
      <w:r w:rsidRPr="004D3A98">
        <w:rPr>
          <w:b/>
          <w:sz w:val="22"/>
          <w:szCs w:val="22"/>
        </w:rPr>
        <w:t>Ljekovi koji se daju prije svake primjene lijeka MabThera</w:t>
      </w:r>
    </w:p>
    <w:p w14:paraId="6EDFB95A" w14:textId="335FDC30" w:rsidR="0054057A" w:rsidRPr="004D3A98" w:rsidRDefault="0054057A" w:rsidP="000F28B2">
      <w:pPr>
        <w:jc w:val="both"/>
        <w:outlineLvl w:val="0"/>
        <w:rPr>
          <w:sz w:val="22"/>
          <w:szCs w:val="22"/>
        </w:rPr>
      </w:pPr>
      <w:r w:rsidRPr="004D3A98">
        <w:rPr>
          <w:sz w:val="22"/>
          <w:szCs w:val="22"/>
        </w:rPr>
        <w:t>Prije nego što primite lijek MabThera, primićete druge ljekove (premedikaciju) koji sprečavaju ili ublažavaju moguća neželjena dejstva.</w:t>
      </w:r>
    </w:p>
    <w:p w14:paraId="17D69F05" w14:textId="77777777" w:rsidR="0054057A" w:rsidRPr="004D3A98" w:rsidRDefault="0054057A" w:rsidP="000F28B2">
      <w:pPr>
        <w:jc w:val="both"/>
        <w:outlineLvl w:val="0"/>
        <w:rPr>
          <w:sz w:val="22"/>
          <w:szCs w:val="22"/>
        </w:rPr>
      </w:pPr>
    </w:p>
    <w:p w14:paraId="1F9F36E5" w14:textId="77777777" w:rsidR="0054057A" w:rsidRPr="004D3A98" w:rsidRDefault="0054057A" w:rsidP="000F28B2">
      <w:pPr>
        <w:jc w:val="both"/>
        <w:outlineLvl w:val="0"/>
        <w:rPr>
          <w:b/>
          <w:sz w:val="22"/>
          <w:szCs w:val="22"/>
        </w:rPr>
      </w:pPr>
      <w:r w:rsidRPr="004D3A98">
        <w:rPr>
          <w:b/>
          <w:sz w:val="22"/>
          <w:szCs w:val="22"/>
        </w:rPr>
        <w:t>Koliko ćete lijeka da primite i koliko često</w:t>
      </w:r>
    </w:p>
    <w:p w14:paraId="3A09ABE2" w14:textId="77777777" w:rsidR="0054057A" w:rsidRPr="004D3A98" w:rsidRDefault="0054057A" w:rsidP="000F28B2">
      <w:pPr>
        <w:ind w:left="567" w:hanging="283"/>
        <w:jc w:val="both"/>
        <w:outlineLvl w:val="0"/>
        <w:rPr>
          <w:sz w:val="22"/>
          <w:szCs w:val="22"/>
        </w:rPr>
      </w:pPr>
      <w:r w:rsidRPr="004D3A98">
        <w:rPr>
          <w:sz w:val="22"/>
          <w:szCs w:val="22"/>
        </w:rPr>
        <w:sym w:font="Symbol" w:char="F0B7"/>
      </w:r>
      <w:r w:rsidRPr="004D3A98">
        <w:rPr>
          <w:sz w:val="22"/>
          <w:szCs w:val="22"/>
        </w:rPr>
        <w:tab/>
        <w:t>Lijek MabThera ćete da primite istog dana kad i hemioterapiju. Ona se obično primjenjuje svake 3 nedjelje, najviše 8 puta.</w:t>
      </w:r>
    </w:p>
    <w:p w14:paraId="2013DBE3" w14:textId="77777777" w:rsidR="0054057A" w:rsidRPr="004D3A98" w:rsidRDefault="0054057A" w:rsidP="000F28B2">
      <w:pPr>
        <w:ind w:left="548" w:hanging="274"/>
        <w:jc w:val="both"/>
        <w:outlineLvl w:val="0"/>
        <w:rPr>
          <w:sz w:val="22"/>
          <w:szCs w:val="22"/>
        </w:rPr>
      </w:pPr>
      <w:r w:rsidRPr="004D3A98">
        <w:rPr>
          <w:sz w:val="22"/>
          <w:szCs w:val="22"/>
        </w:rPr>
        <w:sym w:font="Symbol" w:char="F0B7"/>
      </w:r>
      <w:r w:rsidRPr="004D3A98">
        <w:rPr>
          <w:sz w:val="22"/>
          <w:szCs w:val="22"/>
        </w:rPr>
        <w:tab/>
        <w:t>Ako dobro odgovorite na liječenje, možda ćete lijek MabThera da primate kao terapiju održavanja svaka 2 do 3 mjeseca tokom dvije godine.</w:t>
      </w:r>
    </w:p>
    <w:p w14:paraId="34E764B0" w14:textId="77777777" w:rsidR="0054057A" w:rsidRPr="004D3A98" w:rsidRDefault="0054057A" w:rsidP="000F28B2">
      <w:pPr>
        <w:ind w:left="567"/>
        <w:jc w:val="both"/>
        <w:outlineLvl w:val="0"/>
        <w:rPr>
          <w:sz w:val="22"/>
          <w:szCs w:val="22"/>
        </w:rPr>
      </w:pPr>
    </w:p>
    <w:p w14:paraId="2C0E89E2" w14:textId="77777777" w:rsidR="0054057A" w:rsidRPr="004D3A98" w:rsidRDefault="0054057A" w:rsidP="000F28B2">
      <w:pPr>
        <w:ind w:left="90" w:hanging="90"/>
        <w:jc w:val="both"/>
        <w:outlineLvl w:val="0"/>
        <w:rPr>
          <w:sz w:val="22"/>
          <w:szCs w:val="22"/>
        </w:rPr>
      </w:pPr>
      <w:r w:rsidRPr="004D3A98">
        <w:rPr>
          <w:sz w:val="22"/>
          <w:szCs w:val="22"/>
        </w:rPr>
        <w:t>Vaš ljekar to može da promijeni, zavisno od Vašeg odgovora na liječenje.</w:t>
      </w:r>
    </w:p>
    <w:p w14:paraId="44CC63B1" w14:textId="77777777" w:rsidR="0054057A" w:rsidRPr="004D3A98" w:rsidRDefault="0054057A" w:rsidP="000F28B2">
      <w:pPr>
        <w:jc w:val="both"/>
        <w:outlineLvl w:val="0"/>
        <w:rPr>
          <w:sz w:val="22"/>
          <w:szCs w:val="22"/>
        </w:rPr>
      </w:pPr>
    </w:p>
    <w:p w14:paraId="701946CE" w14:textId="77777777" w:rsidR="0054057A" w:rsidRPr="004D3A98" w:rsidRDefault="0054057A" w:rsidP="000F28B2">
      <w:pPr>
        <w:jc w:val="both"/>
        <w:rPr>
          <w:sz w:val="22"/>
          <w:szCs w:val="22"/>
        </w:rPr>
      </w:pPr>
      <w:r w:rsidRPr="004D3A98">
        <w:rPr>
          <w:sz w:val="22"/>
          <w:szCs w:val="22"/>
        </w:rPr>
        <w:t>U slučaju bilo kakvih pitanja u vezi sa primjenom ovog lijeka, obratite se svom ljekaru, farmaceutu ili medicinskoj sestri.</w:t>
      </w:r>
    </w:p>
    <w:p w14:paraId="14BE2DF2" w14:textId="2E09B840" w:rsidR="0054057A" w:rsidRPr="004D3A98" w:rsidRDefault="0054057A" w:rsidP="000F28B2">
      <w:pPr>
        <w:jc w:val="both"/>
        <w:rPr>
          <w:sz w:val="22"/>
          <w:szCs w:val="22"/>
        </w:rPr>
      </w:pPr>
    </w:p>
    <w:p w14:paraId="45EE305D" w14:textId="77777777" w:rsidR="00473F64" w:rsidRPr="004D3A98" w:rsidRDefault="00473F64" w:rsidP="000F28B2">
      <w:pPr>
        <w:jc w:val="both"/>
        <w:rPr>
          <w:sz w:val="22"/>
          <w:szCs w:val="22"/>
        </w:rPr>
      </w:pPr>
    </w:p>
    <w:p w14:paraId="5EF55FF9" w14:textId="77777777" w:rsidR="0054057A" w:rsidRPr="004D3A98" w:rsidRDefault="0054057A" w:rsidP="000F28B2">
      <w:pPr>
        <w:tabs>
          <w:tab w:val="left" w:pos="540"/>
          <w:tab w:val="left" w:pos="569"/>
        </w:tabs>
        <w:jc w:val="both"/>
        <w:rPr>
          <w:b/>
          <w:bCs/>
          <w:sz w:val="22"/>
          <w:szCs w:val="22"/>
        </w:rPr>
      </w:pPr>
      <w:r w:rsidRPr="004D3A98">
        <w:rPr>
          <w:b/>
          <w:bCs/>
          <w:sz w:val="22"/>
          <w:szCs w:val="22"/>
        </w:rPr>
        <w:t xml:space="preserve">4. </w:t>
      </w:r>
      <w:r w:rsidRPr="004D3A98">
        <w:rPr>
          <w:b/>
          <w:bCs/>
          <w:sz w:val="22"/>
          <w:szCs w:val="22"/>
        </w:rPr>
        <w:tab/>
        <w:t>MOGUĆA NEŽELJENA DEJSTVA</w:t>
      </w:r>
    </w:p>
    <w:p w14:paraId="066FC31B" w14:textId="77777777" w:rsidR="0054057A" w:rsidRPr="004D3A98" w:rsidRDefault="0054057A" w:rsidP="000F28B2">
      <w:pPr>
        <w:jc w:val="both"/>
        <w:rPr>
          <w:sz w:val="22"/>
          <w:szCs w:val="22"/>
        </w:rPr>
      </w:pPr>
    </w:p>
    <w:p w14:paraId="089C88A7" w14:textId="2D322039" w:rsidR="0054057A" w:rsidRPr="004D3A98" w:rsidRDefault="0054057A" w:rsidP="000F28B2">
      <w:pPr>
        <w:jc w:val="both"/>
        <w:rPr>
          <w:sz w:val="22"/>
          <w:szCs w:val="22"/>
        </w:rPr>
      </w:pPr>
      <w:r w:rsidRPr="004D3A98">
        <w:rPr>
          <w:sz w:val="22"/>
          <w:szCs w:val="22"/>
        </w:rPr>
        <w:t xml:space="preserve">Kao i svi ljekovi i lijek MabThera može izazvati neželjena dejstva, iako se ona ne moraju javiti kod svakoga. </w:t>
      </w:r>
    </w:p>
    <w:p w14:paraId="783317BA" w14:textId="77777777" w:rsidR="0054057A" w:rsidRPr="004D3A98" w:rsidRDefault="0054057A" w:rsidP="000F28B2">
      <w:pPr>
        <w:jc w:val="both"/>
        <w:rPr>
          <w:sz w:val="22"/>
          <w:szCs w:val="22"/>
        </w:rPr>
      </w:pPr>
    </w:p>
    <w:p w14:paraId="5B222917" w14:textId="77777777" w:rsidR="0054057A" w:rsidRPr="004D3A98" w:rsidRDefault="0054057A" w:rsidP="000F28B2">
      <w:pPr>
        <w:jc w:val="both"/>
        <w:rPr>
          <w:sz w:val="22"/>
          <w:szCs w:val="22"/>
        </w:rPr>
      </w:pPr>
      <w:r w:rsidRPr="004D3A98">
        <w:rPr>
          <w:sz w:val="22"/>
          <w:szCs w:val="22"/>
        </w:rPr>
        <w:t>Najveći broj neželjenih dejstava su blaga do umjerena, ali neka mogu biti i teška i zahtijevati terapiju. Rijetko neke od ovih reakcija mogu da budu smrtonosne.</w:t>
      </w:r>
    </w:p>
    <w:p w14:paraId="488F2E32" w14:textId="77777777" w:rsidR="0054057A" w:rsidRPr="004D3A98" w:rsidRDefault="0054057A" w:rsidP="000F28B2">
      <w:pPr>
        <w:jc w:val="both"/>
        <w:rPr>
          <w:sz w:val="22"/>
          <w:szCs w:val="22"/>
        </w:rPr>
      </w:pPr>
    </w:p>
    <w:p w14:paraId="37EC2202" w14:textId="77777777" w:rsidR="0054057A" w:rsidRPr="004D3A98" w:rsidRDefault="0054057A" w:rsidP="000F28B2">
      <w:pPr>
        <w:jc w:val="both"/>
        <w:rPr>
          <w:b/>
          <w:sz w:val="22"/>
          <w:szCs w:val="22"/>
        </w:rPr>
      </w:pPr>
      <w:r w:rsidRPr="004D3A98">
        <w:rPr>
          <w:b/>
          <w:sz w:val="22"/>
          <w:szCs w:val="22"/>
        </w:rPr>
        <w:t>Reakcije na mjestu injiciranja lijeka</w:t>
      </w:r>
    </w:p>
    <w:p w14:paraId="78E18B81" w14:textId="77777777" w:rsidR="0054057A" w:rsidRPr="004D3A98" w:rsidRDefault="0054057A" w:rsidP="000F28B2">
      <w:pPr>
        <w:jc w:val="both"/>
        <w:rPr>
          <w:sz w:val="22"/>
          <w:szCs w:val="22"/>
        </w:rPr>
      </w:pPr>
      <w:r w:rsidRPr="004D3A98">
        <w:rPr>
          <w:sz w:val="22"/>
          <w:szCs w:val="22"/>
        </w:rPr>
        <w:t>Kod mnogih pacijenata se javljaju lokalna neželjena dejstva na mjestu gdje se lijek MabThera injicira. Ona uključuju bol, oticanje, nastanak modrica, krvarenje, crvenilo kože, svrab i osip.</w:t>
      </w:r>
    </w:p>
    <w:p w14:paraId="7FB1B976" w14:textId="77777777" w:rsidR="0054057A" w:rsidRPr="004D3A98" w:rsidRDefault="0054057A" w:rsidP="000F28B2">
      <w:pPr>
        <w:jc w:val="both"/>
        <w:rPr>
          <w:sz w:val="22"/>
          <w:szCs w:val="22"/>
        </w:rPr>
      </w:pPr>
      <w:r w:rsidRPr="004D3A98">
        <w:rPr>
          <w:sz w:val="22"/>
          <w:szCs w:val="22"/>
        </w:rPr>
        <w:t>Vaš ljekar može da odluči da se prekine liječenje lijekom MabThera ako su te reakcije ozbiljne.</w:t>
      </w:r>
    </w:p>
    <w:p w14:paraId="6024EFC2" w14:textId="77777777" w:rsidR="0054057A" w:rsidRPr="004D3A98" w:rsidRDefault="0054057A" w:rsidP="000F28B2">
      <w:pPr>
        <w:jc w:val="both"/>
        <w:rPr>
          <w:sz w:val="22"/>
          <w:szCs w:val="22"/>
        </w:rPr>
      </w:pPr>
    </w:p>
    <w:p w14:paraId="040EC41D" w14:textId="77777777" w:rsidR="0054057A" w:rsidRPr="004D3A98" w:rsidRDefault="0054057A" w:rsidP="000F28B2">
      <w:pPr>
        <w:jc w:val="both"/>
        <w:rPr>
          <w:b/>
          <w:sz w:val="22"/>
          <w:szCs w:val="22"/>
        </w:rPr>
      </w:pPr>
      <w:r w:rsidRPr="004D3A98">
        <w:rPr>
          <w:b/>
          <w:sz w:val="22"/>
          <w:szCs w:val="22"/>
        </w:rPr>
        <w:t>Infekcije</w:t>
      </w:r>
    </w:p>
    <w:p w14:paraId="45864FD2" w14:textId="77777777" w:rsidR="0054057A" w:rsidRPr="004D3A98" w:rsidRDefault="0054057A" w:rsidP="000F28B2">
      <w:pPr>
        <w:keepNext/>
        <w:keepLines/>
        <w:jc w:val="both"/>
        <w:outlineLvl w:val="0"/>
        <w:rPr>
          <w:b/>
          <w:sz w:val="22"/>
          <w:szCs w:val="22"/>
        </w:rPr>
      </w:pPr>
      <w:r w:rsidRPr="004D3A98">
        <w:rPr>
          <w:b/>
          <w:sz w:val="22"/>
          <w:szCs w:val="22"/>
        </w:rPr>
        <w:t>Odmah obavijestite ljekara ako dobijete znakove infekcije, uključujući:</w:t>
      </w:r>
    </w:p>
    <w:p w14:paraId="4CB10979" w14:textId="29FEF87C" w:rsidR="0054057A" w:rsidRPr="004D3A98" w:rsidRDefault="0054057A" w:rsidP="00A84662">
      <w:pPr>
        <w:numPr>
          <w:ilvl w:val="0"/>
          <w:numId w:val="35"/>
        </w:numPr>
        <w:tabs>
          <w:tab w:val="left" w:pos="284"/>
        </w:tabs>
        <w:jc w:val="both"/>
        <w:rPr>
          <w:sz w:val="22"/>
          <w:szCs w:val="22"/>
        </w:rPr>
      </w:pPr>
      <w:r w:rsidRPr="004D3A98">
        <w:rPr>
          <w:sz w:val="22"/>
          <w:szCs w:val="22"/>
        </w:rPr>
        <w:t>povišenu temperaturu, kašalj, bol u grlu, osjećaj bolnog peckanja dok mokrite, slabost ili da se uopšte osjećate loše</w:t>
      </w:r>
      <w:r w:rsidR="00BB4E1D" w:rsidRPr="004D3A98">
        <w:rPr>
          <w:sz w:val="22"/>
          <w:szCs w:val="22"/>
        </w:rPr>
        <w:t>,</w:t>
      </w:r>
      <w:r w:rsidRPr="004D3A98">
        <w:rPr>
          <w:sz w:val="22"/>
          <w:szCs w:val="22"/>
        </w:rPr>
        <w:t xml:space="preserve"> </w:t>
      </w:r>
    </w:p>
    <w:p w14:paraId="3EC54D29" w14:textId="62F597C8" w:rsidR="0054057A" w:rsidRPr="004D3A98" w:rsidRDefault="0054057A" w:rsidP="00A84662">
      <w:pPr>
        <w:numPr>
          <w:ilvl w:val="0"/>
          <w:numId w:val="35"/>
        </w:numPr>
        <w:tabs>
          <w:tab w:val="left" w:pos="284"/>
        </w:tabs>
        <w:jc w:val="both"/>
        <w:rPr>
          <w:sz w:val="22"/>
          <w:szCs w:val="22"/>
        </w:rPr>
      </w:pPr>
      <w:r w:rsidRPr="004D3A98">
        <w:rPr>
          <w:sz w:val="22"/>
          <w:szCs w:val="22"/>
        </w:rPr>
        <w:t>gubitak pamćenja, probleme sa razmišljanjem, teškoće pri kretanju ili gubitak vida – ova neželjena dejstva mogu da budu posljedica vrlo rijetke i ozbiljne infekcije mozga koja može završiti fatalno (progresivna multifokalna leukoencefalopatija ili PML)</w:t>
      </w:r>
      <w:r w:rsidR="00BB4E1D" w:rsidRPr="004D3A98">
        <w:rPr>
          <w:sz w:val="22"/>
          <w:szCs w:val="22"/>
        </w:rPr>
        <w:t>,</w:t>
      </w:r>
    </w:p>
    <w:p w14:paraId="455CB439" w14:textId="28135990" w:rsidR="00E47910" w:rsidRPr="004D3A98" w:rsidRDefault="00E47910" w:rsidP="00602224">
      <w:pPr>
        <w:pStyle w:val="ListParagraph"/>
        <w:numPr>
          <w:ilvl w:val="0"/>
          <w:numId w:val="35"/>
        </w:numPr>
        <w:jc w:val="both"/>
        <w:rPr>
          <w:sz w:val="22"/>
          <w:szCs w:val="22"/>
        </w:rPr>
      </w:pPr>
      <w:r w:rsidRPr="004D3A98">
        <w:rPr>
          <w:sz w:val="22"/>
          <w:szCs w:val="22"/>
        </w:rPr>
        <w:t>povišenu t</w:t>
      </w:r>
      <w:r w:rsidR="00D4202E" w:rsidRPr="004D3A98">
        <w:rPr>
          <w:sz w:val="22"/>
          <w:szCs w:val="22"/>
        </w:rPr>
        <w:t>j</w:t>
      </w:r>
      <w:r w:rsidRPr="004D3A98">
        <w:rPr>
          <w:sz w:val="22"/>
          <w:szCs w:val="22"/>
        </w:rPr>
        <w:t>elesnu temperaturu, glavobolju i ukočen vrat, nekoordinaciju (ataksiju), promjenu ličnosti, halucinacije, izm</w:t>
      </w:r>
      <w:r w:rsidR="00D4202E" w:rsidRPr="004D3A98">
        <w:rPr>
          <w:sz w:val="22"/>
          <w:szCs w:val="22"/>
        </w:rPr>
        <w:t>i</w:t>
      </w:r>
      <w:r w:rsidRPr="004D3A98">
        <w:rPr>
          <w:sz w:val="22"/>
          <w:szCs w:val="22"/>
        </w:rPr>
        <w:t>jenjeno stanje svjesti, napad ili komu</w:t>
      </w:r>
      <w:r w:rsidR="00BB4E1D" w:rsidRPr="004D3A98">
        <w:rPr>
          <w:sz w:val="22"/>
          <w:szCs w:val="22"/>
        </w:rPr>
        <w:t xml:space="preserve"> </w:t>
      </w:r>
      <w:r w:rsidRPr="004D3A98">
        <w:rPr>
          <w:sz w:val="22"/>
          <w:szCs w:val="22"/>
        </w:rPr>
        <w:t>- oni mogu biti posl</w:t>
      </w:r>
      <w:r w:rsidR="00D4202E" w:rsidRPr="004D3A98">
        <w:rPr>
          <w:sz w:val="22"/>
          <w:szCs w:val="22"/>
        </w:rPr>
        <w:t>j</w:t>
      </w:r>
      <w:r w:rsidRPr="004D3A98">
        <w:rPr>
          <w:sz w:val="22"/>
          <w:szCs w:val="22"/>
        </w:rPr>
        <w:t>edica ozbiljne infekcije mozga (enterovirusni meningoencefalitis), koja može biti smrtonosna.</w:t>
      </w:r>
    </w:p>
    <w:p w14:paraId="322DEE72" w14:textId="77777777" w:rsidR="0054057A" w:rsidRPr="004D3A98" w:rsidRDefault="0054057A" w:rsidP="000F28B2">
      <w:pPr>
        <w:jc w:val="both"/>
        <w:outlineLvl w:val="0"/>
        <w:rPr>
          <w:sz w:val="22"/>
          <w:szCs w:val="22"/>
        </w:rPr>
      </w:pPr>
    </w:p>
    <w:p w14:paraId="27214902" w14:textId="02CCD18A" w:rsidR="0054057A" w:rsidRPr="004D3A98" w:rsidRDefault="0054057A" w:rsidP="000F28B2">
      <w:pPr>
        <w:jc w:val="both"/>
        <w:outlineLvl w:val="0"/>
        <w:rPr>
          <w:sz w:val="22"/>
          <w:szCs w:val="22"/>
        </w:rPr>
      </w:pPr>
      <w:r w:rsidRPr="004D3A98">
        <w:rPr>
          <w:sz w:val="22"/>
          <w:szCs w:val="22"/>
        </w:rPr>
        <w:t>Tokom liječenja lijekom MabThera možda ćete biti podložniji infekcijama. Često je riječ o prehladama, ali bilo je i slučajeva upale pluća ili infekcije mokraćnih puteva. Ona su navedena u dijelu „Ostala neželjena dejstva“</w:t>
      </w:r>
      <w:r w:rsidR="00BB4E1D" w:rsidRPr="004D3A98">
        <w:rPr>
          <w:sz w:val="22"/>
          <w:szCs w:val="22"/>
        </w:rPr>
        <w:t>.</w:t>
      </w:r>
    </w:p>
    <w:p w14:paraId="42FA910B" w14:textId="77777777" w:rsidR="0054057A" w:rsidRPr="004D3A98" w:rsidRDefault="0054057A" w:rsidP="000F28B2">
      <w:pPr>
        <w:jc w:val="both"/>
        <w:rPr>
          <w:sz w:val="22"/>
          <w:szCs w:val="22"/>
        </w:rPr>
      </w:pPr>
    </w:p>
    <w:p w14:paraId="219B1922" w14:textId="77777777" w:rsidR="0054057A" w:rsidRPr="004D3A98" w:rsidRDefault="0054057A" w:rsidP="000F28B2">
      <w:pPr>
        <w:jc w:val="both"/>
        <w:rPr>
          <w:b/>
          <w:sz w:val="22"/>
          <w:szCs w:val="22"/>
        </w:rPr>
      </w:pPr>
      <w:r w:rsidRPr="004D3A98">
        <w:rPr>
          <w:b/>
          <w:sz w:val="22"/>
          <w:szCs w:val="22"/>
        </w:rPr>
        <w:lastRenderedPageBreak/>
        <w:t>Ostala neželjena dejstva uključuju:</w:t>
      </w:r>
    </w:p>
    <w:p w14:paraId="561FE16D" w14:textId="77777777" w:rsidR="0054057A" w:rsidRPr="004D3A98" w:rsidRDefault="0054057A" w:rsidP="000F28B2">
      <w:pPr>
        <w:jc w:val="both"/>
        <w:rPr>
          <w:b/>
          <w:sz w:val="22"/>
          <w:szCs w:val="22"/>
        </w:rPr>
      </w:pPr>
    </w:p>
    <w:p w14:paraId="2017F5A8" w14:textId="77777777" w:rsidR="0054057A" w:rsidRPr="004D3A98" w:rsidRDefault="0054057A" w:rsidP="000F28B2">
      <w:pPr>
        <w:jc w:val="both"/>
        <w:rPr>
          <w:b/>
          <w:sz w:val="22"/>
          <w:szCs w:val="22"/>
        </w:rPr>
      </w:pPr>
      <w:r w:rsidRPr="004D3A98">
        <w:rPr>
          <w:b/>
          <w:sz w:val="22"/>
          <w:szCs w:val="22"/>
        </w:rPr>
        <w:t>Veoma česta neželjena dejstva (mogu da se jave kod više od 1 na 10 pacijenata):</w:t>
      </w:r>
    </w:p>
    <w:p w14:paraId="5237E674" w14:textId="16815732" w:rsidR="0054057A" w:rsidRPr="004D3A98" w:rsidRDefault="0054057A" w:rsidP="000F28B2">
      <w:pPr>
        <w:numPr>
          <w:ilvl w:val="0"/>
          <w:numId w:val="35"/>
        </w:numPr>
        <w:tabs>
          <w:tab w:val="left" w:pos="284"/>
        </w:tabs>
        <w:jc w:val="both"/>
        <w:rPr>
          <w:sz w:val="22"/>
          <w:szCs w:val="22"/>
        </w:rPr>
      </w:pPr>
      <w:r w:rsidRPr="004D3A98">
        <w:rPr>
          <w:sz w:val="22"/>
          <w:szCs w:val="22"/>
        </w:rPr>
        <w:t>bakterijske ili virusne infekcije, upala bronhija (bronhitis)</w:t>
      </w:r>
      <w:r w:rsidR="00143392" w:rsidRPr="004D3A98">
        <w:rPr>
          <w:sz w:val="22"/>
          <w:szCs w:val="22"/>
        </w:rPr>
        <w:t>,</w:t>
      </w:r>
    </w:p>
    <w:p w14:paraId="4590C15D" w14:textId="27723193" w:rsidR="0054057A" w:rsidRPr="004D3A98" w:rsidRDefault="0054057A" w:rsidP="000F28B2">
      <w:pPr>
        <w:numPr>
          <w:ilvl w:val="0"/>
          <w:numId w:val="35"/>
        </w:numPr>
        <w:tabs>
          <w:tab w:val="left" w:pos="284"/>
        </w:tabs>
        <w:jc w:val="both"/>
        <w:rPr>
          <w:sz w:val="22"/>
          <w:szCs w:val="22"/>
        </w:rPr>
      </w:pPr>
      <w:r w:rsidRPr="004D3A98">
        <w:rPr>
          <w:sz w:val="22"/>
          <w:szCs w:val="22"/>
        </w:rPr>
        <w:t>mali broj bijelih krvnih ćelija, sa ili bez povišene temperture, mali broj krvnih pločica koji se zovu „trombociti“</w:t>
      </w:r>
      <w:r w:rsidR="00143392" w:rsidRPr="004D3A98">
        <w:rPr>
          <w:sz w:val="22"/>
          <w:szCs w:val="22"/>
        </w:rPr>
        <w:t>,</w:t>
      </w:r>
    </w:p>
    <w:p w14:paraId="5D56E2BA" w14:textId="34FFFE92" w:rsidR="0054057A" w:rsidRPr="004D3A98" w:rsidRDefault="0054057A" w:rsidP="000F28B2">
      <w:pPr>
        <w:numPr>
          <w:ilvl w:val="0"/>
          <w:numId w:val="35"/>
        </w:numPr>
        <w:tabs>
          <w:tab w:val="left" w:pos="284"/>
        </w:tabs>
        <w:jc w:val="both"/>
        <w:rPr>
          <w:sz w:val="22"/>
          <w:szCs w:val="22"/>
        </w:rPr>
      </w:pPr>
      <w:r w:rsidRPr="004D3A98">
        <w:rPr>
          <w:sz w:val="22"/>
          <w:szCs w:val="22"/>
        </w:rPr>
        <w:t>mučnina</w:t>
      </w:r>
      <w:r w:rsidR="00143392" w:rsidRPr="004D3A98">
        <w:rPr>
          <w:sz w:val="22"/>
          <w:szCs w:val="22"/>
        </w:rPr>
        <w:t>,</w:t>
      </w:r>
    </w:p>
    <w:p w14:paraId="6944E085" w14:textId="6FD4EF02" w:rsidR="0054057A" w:rsidRPr="004D3A98" w:rsidRDefault="0054057A" w:rsidP="000F28B2">
      <w:pPr>
        <w:numPr>
          <w:ilvl w:val="0"/>
          <w:numId w:val="35"/>
        </w:numPr>
        <w:tabs>
          <w:tab w:val="left" w:pos="284"/>
        </w:tabs>
        <w:jc w:val="both"/>
        <w:rPr>
          <w:sz w:val="22"/>
          <w:szCs w:val="22"/>
        </w:rPr>
      </w:pPr>
      <w:r w:rsidRPr="004D3A98">
        <w:rPr>
          <w:sz w:val="22"/>
          <w:szCs w:val="22"/>
        </w:rPr>
        <w:t>mjesta na poglavini bez kose, jeza, glavobolja</w:t>
      </w:r>
      <w:r w:rsidR="00143392" w:rsidRPr="004D3A98">
        <w:rPr>
          <w:sz w:val="22"/>
          <w:szCs w:val="22"/>
        </w:rPr>
        <w:t>,</w:t>
      </w:r>
    </w:p>
    <w:p w14:paraId="12663E30" w14:textId="650E1157" w:rsidR="0054057A" w:rsidRPr="004D3A98" w:rsidRDefault="0054057A" w:rsidP="000F28B2">
      <w:pPr>
        <w:numPr>
          <w:ilvl w:val="0"/>
          <w:numId w:val="35"/>
        </w:numPr>
        <w:tabs>
          <w:tab w:val="left" w:pos="284"/>
        </w:tabs>
        <w:jc w:val="both"/>
        <w:rPr>
          <w:sz w:val="22"/>
          <w:szCs w:val="22"/>
        </w:rPr>
      </w:pPr>
      <w:r w:rsidRPr="004D3A98">
        <w:rPr>
          <w:sz w:val="22"/>
          <w:szCs w:val="22"/>
        </w:rPr>
        <w:t>oslabljen imunitet</w:t>
      </w:r>
      <w:r w:rsidR="00530840" w:rsidRPr="004D3A98">
        <w:rPr>
          <w:sz w:val="22"/>
          <w:szCs w:val="22"/>
        </w:rPr>
        <w:t xml:space="preserve"> </w:t>
      </w:r>
      <w:r w:rsidRPr="004D3A98">
        <w:rPr>
          <w:sz w:val="22"/>
          <w:szCs w:val="22"/>
        </w:rPr>
        <w:t>- posljedica niskog nivoa antitijela koja se zovu „imunoglobulini“ (IgG) u krvi, koji pomažu u zaštiti od infekcije</w:t>
      </w:r>
      <w:r w:rsidR="00473681" w:rsidRPr="004D3A98">
        <w:rPr>
          <w:sz w:val="22"/>
          <w:szCs w:val="22"/>
        </w:rPr>
        <w:t>.</w:t>
      </w:r>
    </w:p>
    <w:p w14:paraId="776C722E" w14:textId="77777777" w:rsidR="0054057A" w:rsidRPr="004D3A98" w:rsidRDefault="0054057A" w:rsidP="000F28B2">
      <w:pPr>
        <w:ind w:left="360"/>
        <w:jc w:val="both"/>
        <w:rPr>
          <w:sz w:val="22"/>
          <w:szCs w:val="22"/>
        </w:rPr>
      </w:pPr>
    </w:p>
    <w:p w14:paraId="16653823" w14:textId="43AD7E00" w:rsidR="0054057A" w:rsidRPr="004D3A98" w:rsidRDefault="0054057A" w:rsidP="000F28B2">
      <w:pPr>
        <w:jc w:val="both"/>
        <w:rPr>
          <w:sz w:val="22"/>
          <w:szCs w:val="22"/>
        </w:rPr>
      </w:pPr>
      <w:r w:rsidRPr="004D3A98">
        <w:rPr>
          <w:b/>
          <w:sz w:val="22"/>
          <w:szCs w:val="22"/>
        </w:rPr>
        <w:t xml:space="preserve">Česta neželjena dejstva (mogu da se jave kod </w:t>
      </w:r>
      <w:r w:rsidR="00E76CFC" w:rsidRPr="004D3A98">
        <w:rPr>
          <w:b/>
          <w:sz w:val="22"/>
          <w:szCs w:val="22"/>
        </w:rPr>
        <w:t>naj</w:t>
      </w:r>
      <w:r w:rsidRPr="004D3A98">
        <w:rPr>
          <w:b/>
          <w:sz w:val="22"/>
          <w:szCs w:val="22"/>
        </w:rPr>
        <w:t>više 1 na 10 pacijenata)</w:t>
      </w:r>
      <w:r w:rsidRPr="004D3A98">
        <w:rPr>
          <w:sz w:val="22"/>
          <w:szCs w:val="22"/>
        </w:rPr>
        <w:t>:</w:t>
      </w:r>
    </w:p>
    <w:p w14:paraId="44276012" w14:textId="1EC7C161" w:rsidR="0054057A" w:rsidRPr="004D3A98" w:rsidRDefault="0054057A" w:rsidP="000F28B2">
      <w:pPr>
        <w:numPr>
          <w:ilvl w:val="0"/>
          <w:numId w:val="35"/>
        </w:numPr>
        <w:tabs>
          <w:tab w:val="left" w:pos="284"/>
        </w:tabs>
        <w:jc w:val="both"/>
        <w:rPr>
          <w:sz w:val="22"/>
          <w:szCs w:val="22"/>
        </w:rPr>
      </w:pPr>
      <w:r w:rsidRPr="004D3A98">
        <w:rPr>
          <w:sz w:val="22"/>
          <w:szCs w:val="22"/>
        </w:rPr>
        <w:t>infekcije kao što su sepsa i upala pluća, herpes zoster, prehlada, upale bronhija, gljivične infekcije, infekcije nepoznatog uzroka, upala sinusa, hepatitis B</w:t>
      </w:r>
      <w:r w:rsidR="00143392" w:rsidRPr="004D3A98">
        <w:rPr>
          <w:sz w:val="22"/>
          <w:szCs w:val="22"/>
        </w:rPr>
        <w:t>,</w:t>
      </w:r>
    </w:p>
    <w:p w14:paraId="359D65B6" w14:textId="5D01B2C3" w:rsidR="0054057A" w:rsidRPr="004D3A98" w:rsidRDefault="0054057A" w:rsidP="000F28B2">
      <w:pPr>
        <w:numPr>
          <w:ilvl w:val="0"/>
          <w:numId w:val="35"/>
        </w:numPr>
        <w:tabs>
          <w:tab w:val="left" w:pos="284"/>
        </w:tabs>
        <w:jc w:val="both"/>
        <w:rPr>
          <w:sz w:val="22"/>
          <w:szCs w:val="22"/>
        </w:rPr>
      </w:pPr>
      <w:r w:rsidRPr="004D3A98">
        <w:rPr>
          <w:sz w:val="22"/>
          <w:szCs w:val="22"/>
        </w:rPr>
        <w:t>mali broj crvenih krvnih ćelija (anemija), mali broj svih krvnih ćelija</w:t>
      </w:r>
      <w:r w:rsidR="00143392" w:rsidRPr="004D3A98">
        <w:rPr>
          <w:sz w:val="22"/>
          <w:szCs w:val="22"/>
        </w:rPr>
        <w:t>,</w:t>
      </w:r>
    </w:p>
    <w:p w14:paraId="7253C26B" w14:textId="394B4ED7" w:rsidR="0054057A" w:rsidRPr="004D3A98" w:rsidRDefault="0054057A" w:rsidP="000F28B2">
      <w:pPr>
        <w:numPr>
          <w:ilvl w:val="0"/>
          <w:numId w:val="35"/>
        </w:numPr>
        <w:tabs>
          <w:tab w:val="left" w:pos="284"/>
        </w:tabs>
        <w:jc w:val="both"/>
        <w:rPr>
          <w:sz w:val="22"/>
          <w:szCs w:val="22"/>
        </w:rPr>
      </w:pPr>
      <w:r w:rsidRPr="004D3A98">
        <w:rPr>
          <w:sz w:val="22"/>
          <w:szCs w:val="22"/>
        </w:rPr>
        <w:t>alergijske reakcije (preosjetljivost)</w:t>
      </w:r>
      <w:r w:rsidR="00143392" w:rsidRPr="004D3A98">
        <w:rPr>
          <w:sz w:val="22"/>
          <w:szCs w:val="22"/>
        </w:rPr>
        <w:t>,</w:t>
      </w:r>
    </w:p>
    <w:p w14:paraId="125671C5" w14:textId="0593B7D2" w:rsidR="0054057A" w:rsidRPr="004D3A98" w:rsidRDefault="0054057A" w:rsidP="000F28B2">
      <w:pPr>
        <w:numPr>
          <w:ilvl w:val="0"/>
          <w:numId w:val="35"/>
        </w:numPr>
        <w:tabs>
          <w:tab w:val="left" w:pos="284"/>
        </w:tabs>
        <w:jc w:val="both"/>
        <w:rPr>
          <w:sz w:val="22"/>
          <w:szCs w:val="22"/>
        </w:rPr>
      </w:pPr>
      <w:r w:rsidRPr="004D3A98">
        <w:rPr>
          <w:sz w:val="22"/>
          <w:szCs w:val="22"/>
        </w:rPr>
        <w:t>povišen nivo šećera u krvi, gubitak tjelesne težine, prekomjerno zadržavanje tečnosti na licu i u tijelu, povišen nivo enzima (LDH) u krvi, nizak nivo kalcijuma u krvi</w:t>
      </w:r>
      <w:r w:rsidR="00143392" w:rsidRPr="004D3A98">
        <w:rPr>
          <w:sz w:val="22"/>
          <w:szCs w:val="22"/>
        </w:rPr>
        <w:t>,</w:t>
      </w:r>
    </w:p>
    <w:p w14:paraId="19573F73" w14:textId="71C79F9A" w:rsidR="0054057A" w:rsidRPr="004D3A98" w:rsidRDefault="0054057A" w:rsidP="000F28B2">
      <w:pPr>
        <w:numPr>
          <w:ilvl w:val="0"/>
          <w:numId w:val="35"/>
        </w:numPr>
        <w:tabs>
          <w:tab w:val="left" w:pos="284"/>
        </w:tabs>
        <w:jc w:val="both"/>
        <w:rPr>
          <w:sz w:val="22"/>
          <w:szCs w:val="22"/>
        </w:rPr>
      </w:pPr>
      <w:r w:rsidRPr="004D3A98">
        <w:rPr>
          <w:sz w:val="22"/>
          <w:szCs w:val="22"/>
        </w:rPr>
        <w:t>abnormalni osjećaji na koži, kao što su utrnulost, trnjenje, peckanje, žarenje, osjećaj da nešto gmiže po koži, smanjeno čulo dodira</w:t>
      </w:r>
      <w:r w:rsidR="00143392" w:rsidRPr="004D3A98">
        <w:rPr>
          <w:sz w:val="22"/>
          <w:szCs w:val="22"/>
        </w:rPr>
        <w:t>,</w:t>
      </w:r>
      <w:r w:rsidRPr="004D3A98">
        <w:rPr>
          <w:sz w:val="22"/>
          <w:szCs w:val="22"/>
        </w:rPr>
        <w:t xml:space="preserve"> </w:t>
      </w:r>
    </w:p>
    <w:p w14:paraId="4329F10C" w14:textId="082A8131" w:rsidR="0054057A" w:rsidRPr="004D3A98" w:rsidRDefault="0054057A" w:rsidP="000F28B2">
      <w:pPr>
        <w:numPr>
          <w:ilvl w:val="0"/>
          <w:numId w:val="35"/>
        </w:numPr>
        <w:tabs>
          <w:tab w:val="left" w:pos="284"/>
        </w:tabs>
        <w:jc w:val="both"/>
        <w:rPr>
          <w:sz w:val="22"/>
          <w:szCs w:val="22"/>
        </w:rPr>
      </w:pPr>
      <w:r w:rsidRPr="004D3A98">
        <w:rPr>
          <w:sz w:val="22"/>
          <w:szCs w:val="22"/>
        </w:rPr>
        <w:t>nemir, teškoće sa spavanjem</w:t>
      </w:r>
      <w:r w:rsidR="00143392" w:rsidRPr="004D3A98">
        <w:rPr>
          <w:sz w:val="22"/>
          <w:szCs w:val="22"/>
        </w:rPr>
        <w:t>,</w:t>
      </w:r>
      <w:r w:rsidRPr="004D3A98">
        <w:rPr>
          <w:sz w:val="22"/>
          <w:szCs w:val="22"/>
        </w:rPr>
        <w:t xml:space="preserve"> </w:t>
      </w:r>
    </w:p>
    <w:p w14:paraId="3B114422" w14:textId="77777777" w:rsidR="0054057A" w:rsidRPr="004D3A98" w:rsidRDefault="0054057A" w:rsidP="000F28B2">
      <w:pPr>
        <w:numPr>
          <w:ilvl w:val="0"/>
          <w:numId w:val="35"/>
        </w:numPr>
        <w:tabs>
          <w:tab w:val="left" w:pos="284"/>
        </w:tabs>
        <w:jc w:val="both"/>
        <w:rPr>
          <w:sz w:val="22"/>
          <w:szCs w:val="22"/>
        </w:rPr>
      </w:pPr>
      <w:r w:rsidRPr="004D3A98">
        <w:rPr>
          <w:sz w:val="22"/>
          <w:szCs w:val="22"/>
        </w:rPr>
        <w:t xml:space="preserve">jako crvenilo lica ili na drugim dijelovima tijela koje su posljedica proširenja krvnih sudova, </w:t>
      </w:r>
    </w:p>
    <w:p w14:paraId="206F9FF9" w14:textId="11E2EB39" w:rsidR="0054057A" w:rsidRPr="004D3A98" w:rsidRDefault="0054057A" w:rsidP="000F28B2">
      <w:pPr>
        <w:numPr>
          <w:ilvl w:val="0"/>
          <w:numId w:val="35"/>
        </w:numPr>
        <w:tabs>
          <w:tab w:val="left" w:pos="284"/>
        </w:tabs>
        <w:jc w:val="both"/>
        <w:rPr>
          <w:sz w:val="22"/>
          <w:szCs w:val="22"/>
        </w:rPr>
      </w:pPr>
      <w:r w:rsidRPr="004D3A98">
        <w:rPr>
          <w:sz w:val="22"/>
          <w:szCs w:val="22"/>
        </w:rPr>
        <w:t>vr</w:t>
      </w:r>
      <w:r w:rsidR="007F74EF" w:rsidRPr="004D3A98">
        <w:rPr>
          <w:sz w:val="22"/>
          <w:szCs w:val="22"/>
        </w:rPr>
        <w:t>t</w:t>
      </w:r>
      <w:r w:rsidRPr="004D3A98">
        <w:rPr>
          <w:sz w:val="22"/>
          <w:szCs w:val="22"/>
        </w:rPr>
        <w:t>oglavica, anksioznost</w:t>
      </w:r>
      <w:r w:rsidR="00143392" w:rsidRPr="004D3A98">
        <w:rPr>
          <w:sz w:val="22"/>
          <w:szCs w:val="22"/>
        </w:rPr>
        <w:t>,</w:t>
      </w:r>
    </w:p>
    <w:p w14:paraId="7558E234" w14:textId="1D55322E" w:rsidR="0054057A" w:rsidRPr="004D3A98" w:rsidRDefault="0054057A" w:rsidP="000F28B2">
      <w:pPr>
        <w:numPr>
          <w:ilvl w:val="0"/>
          <w:numId w:val="35"/>
        </w:numPr>
        <w:tabs>
          <w:tab w:val="left" w:pos="284"/>
        </w:tabs>
        <w:jc w:val="both"/>
        <w:rPr>
          <w:sz w:val="22"/>
          <w:szCs w:val="22"/>
        </w:rPr>
      </w:pPr>
      <w:r w:rsidRPr="004D3A98">
        <w:rPr>
          <w:sz w:val="22"/>
          <w:szCs w:val="22"/>
        </w:rPr>
        <w:t>pojačano suzenje, poremećaj sekrecije i prolaska suza, upala oka (konjunktivitis)</w:t>
      </w:r>
      <w:r w:rsidR="00143392" w:rsidRPr="004D3A98">
        <w:rPr>
          <w:sz w:val="22"/>
          <w:szCs w:val="22"/>
        </w:rPr>
        <w:t>,</w:t>
      </w:r>
    </w:p>
    <w:p w14:paraId="6DEAE16B" w14:textId="2696DF0A" w:rsidR="0054057A" w:rsidRPr="004D3A98" w:rsidRDefault="0054057A" w:rsidP="000F28B2">
      <w:pPr>
        <w:numPr>
          <w:ilvl w:val="0"/>
          <w:numId w:val="35"/>
        </w:numPr>
        <w:tabs>
          <w:tab w:val="left" w:pos="284"/>
        </w:tabs>
        <w:jc w:val="both"/>
        <w:rPr>
          <w:sz w:val="22"/>
          <w:szCs w:val="22"/>
        </w:rPr>
      </w:pPr>
      <w:r w:rsidRPr="004D3A98">
        <w:rPr>
          <w:sz w:val="22"/>
          <w:szCs w:val="22"/>
        </w:rPr>
        <w:t>zvonjenje u ušima, bol u uhu</w:t>
      </w:r>
      <w:r w:rsidR="00143392" w:rsidRPr="004D3A98">
        <w:rPr>
          <w:sz w:val="22"/>
          <w:szCs w:val="22"/>
        </w:rPr>
        <w:t>,</w:t>
      </w:r>
    </w:p>
    <w:p w14:paraId="66D6C1E0" w14:textId="347E24CD" w:rsidR="0054057A" w:rsidRPr="004D3A98" w:rsidRDefault="0054057A" w:rsidP="000F28B2">
      <w:pPr>
        <w:numPr>
          <w:ilvl w:val="0"/>
          <w:numId w:val="35"/>
        </w:numPr>
        <w:tabs>
          <w:tab w:val="left" w:pos="284"/>
        </w:tabs>
        <w:jc w:val="both"/>
        <w:rPr>
          <w:sz w:val="22"/>
          <w:szCs w:val="22"/>
        </w:rPr>
      </w:pPr>
      <w:r w:rsidRPr="004D3A98">
        <w:rPr>
          <w:sz w:val="22"/>
          <w:szCs w:val="22"/>
        </w:rPr>
        <w:t>poremećaji rada srca (srčani udar, nepravilno kucanje srca, prebrzo kucanje srca)</w:t>
      </w:r>
      <w:r w:rsidR="00143392" w:rsidRPr="004D3A98">
        <w:rPr>
          <w:sz w:val="22"/>
          <w:szCs w:val="22"/>
        </w:rPr>
        <w:t>,</w:t>
      </w:r>
    </w:p>
    <w:p w14:paraId="57D89FE4" w14:textId="4251CF52" w:rsidR="0054057A" w:rsidRPr="004D3A98" w:rsidRDefault="0054057A" w:rsidP="000F28B2">
      <w:pPr>
        <w:numPr>
          <w:ilvl w:val="0"/>
          <w:numId w:val="35"/>
        </w:numPr>
        <w:tabs>
          <w:tab w:val="left" w:pos="284"/>
        </w:tabs>
        <w:jc w:val="both"/>
        <w:rPr>
          <w:sz w:val="22"/>
          <w:szCs w:val="22"/>
        </w:rPr>
      </w:pPr>
      <w:r w:rsidRPr="004D3A98">
        <w:rPr>
          <w:sz w:val="22"/>
          <w:szCs w:val="22"/>
        </w:rPr>
        <w:t>visok ili nizak krvni pritisak (pad krvnog pritiska nakon podizanja u uspravan položaj)</w:t>
      </w:r>
      <w:r w:rsidR="00143392" w:rsidRPr="004D3A98">
        <w:rPr>
          <w:sz w:val="22"/>
          <w:szCs w:val="22"/>
        </w:rPr>
        <w:t>,</w:t>
      </w:r>
    </w:p>
    <w:p w14:paraId="2C7ACEC9" w14:textId="07755278" w:rsidR="0054057A" w:rsidRPr="004D3A98" w:rsidRDefault="0054057A" w:rsidP="000F28B2">
      <w:pPr>
        <w:numPr>
          <w:ilvl w:val="0"/>
          <w:numId w:val="35"/>
        </w:numPr>
        <w:tabs>
          <w:tab w:val="left" w:pos="284"/>
        </w:tabs>
        <w:jc w:val="both"/>
        <w:rPr>
          <w:sz w:val="22"/>
          <w:szCs w:val="22"/>
        </w:rPr>
      </w:pPr>
      <w:r w:rsidRPr="004D3A98">
        <w:rPr>
          <w:sz w:val="22"/>
          <w:szCs w:val="22"/>
        </w:rPr>
        <w:t>stezanje mišića u disajnim putevima koje prouzrokuje pištanje pri disanju (bronhospazam), upala, nadraženost pluća, grla ili sinusa, nedostatak vazduha, curenje iz nosa</w:t>
      </w:r>
      <w:r w:rsidR="00143392" w:rsidRPr="004D3A98">
        <w:rPr>
          <w:sz w:val="22"/>
          <w:szCs w:val="22"/>
        </w:rPr>
        <w:t>,</w:t>
      </w:r>
    </w:p>
    <w:p w14:paraId="7E5BD081" w14:textId="1242D128" w:rsidR="0054057A" w:rsidRPr="004D3A98" w:rsidRDefault="0054057A" w:rsidP="000F28B2">
      <w:pPr>
        <w:numPr>
          <w:ilvl w:val="0"/>
          <w:numId w:val="35"/>
        </w:numPr>
        <w:tabs>
          <w:tab w:val="left" w:pos="284"/>
        </w:tabs>
        <w:jc w:val="both"/>
        <w:rPr>
          <w:sz w:val="22"/>
          <w:szCs w:val="22"/>
        </w:rPr>
      </w:pPr>
      <w:r w:rsidRPr="004D3A98">
        <w:rPr>
          <w:sz w:val="22"/>
          <w:szCs w:val="22"/>
        </w:rPr>
        <w:t>povraćanje, proliv, bol u trbuhu, iritacija i/ili pojava čireva u grlu i ustima, otežano gutanje, zatvor, slabo varenje</w:t>
      </w:r>
      <w:r w:rsidR="00143392" w:rsidRPr="004D3A98">
        <w:rPr>
          <w:sz w:val="22"/>
          <w:szCs w:val="22"/>
        </w:rPr>
        <w:t>,</w:t>
      </w:r>
      <w:r w:rsidRPr="004D3A98">
        <w:rPr>
          <w:sz w:val="22"/>
          <w:szCs w:val="22"/>
        </w:rPr>
        <w:t xml:space="preserve"> </w:t>
      </w:r>
    </w:p>
    <w:p w14:paraId="235ADCC0" w14:textId="053AB237" w:rsidR="0054057A" w:rsidRPr="004D3A98" w:rsidRDefault="0054057A" w:rsidP="000F28B2">
      <w:pPr>
        <w:numPr>
          <w:ilvl w:val="0"/>
          <w:numId w:val="35"/>
        </w:numPr>
        <w:tabs>
          <w:tab w:val="left" w:pos="284"/>
        </w:tabs>
        <w:jc w:val="both"/>
        <w:rPr>
          <w:sz w:val="22"/>
          <w:szCs w:val="22"/>
        </w:rPr>
      </w:pPr>
      <w:r w:rsidRPr="004D3A98">
        <w:rPr>
          <w:sz w:val="22"/>
          <w:szCs w:val="22"/>
        </w:rPr>
        <w:t>poremećaji u ishrani: smanjenje unosa hrane koje dovodi do opasnog gubitka težine</w:t>
      </w:r>
      <w:r w:rsidR="00143392" w:rsidRPr="004D3A98">
        <w:rPr>
          <w:sz w:val="22"/>
          <w:szCs w:val="22"/>
        </w:rPr>
        <w:t>,</w:t>
      </w:r>
    </w:p>
    <w:p w14:paraId="6FD37D33" w14:textId="5066F0C1" w:rsidR="0054057A" w:rsidRPr="004D3A98" w:rsidRDefault="0054057A" w:rsidP="000F28B2">
      <w:pPr>
        <w:numPr>
          <w:ilvl w:val="0"/>
          <w:numId w:val="35"/>
        </w:numPr>
        <w:tabs>
          <w:tab w:val="left" w:pos="284"/>
        </w:tabs>
        <w:jc w:val="both"/>
        <w:rPr>
          <w:sz w:val="22"/>
          <w:szCs w:val="22"/>
        </w:rPr>
      </w:pPr>
      <w:r w:rsidRPr="004D3A98">
        <w:rPr>
          <w:sz w:val="22"/>
          <w:szCs w:val="22"/>
        </w:rPr>
        <w:t>koprivnjača, pojačano znojenje, noćno znojenje</w:t>
      </w:r>
      <w:r w:rsidR="00143392" w:rsidRPr="004D3A98">
        <w:rPr>
          <w:sz w:val="22"/>
          <w:szCs w:val="22"/>
        </w:rPr>
        <w:t>,</w:t>
      </w:r>
    </w:p>
    <w:p w14:paraId="1F770A5C" w14:textId="6BBA7A00" w:rsidR="0054057A" w:rsidRPr="004D3A98" w:rsidRDefault="0054057A" w:rsidP="000F28B2">
      <w:pPr>
        <w:numPr>
          <w:ilvl w:val="0"/>
          <w:numId w:val="35"/>
        </w:numPr>
        <w:tabs>
          <w:tab w:val="left" w:pos="284"/>
        </w:tabs>
        <w:jc w:val="both"/>
        <w:rPr>
          <w:sz w:val="22"/>
          <w:szCs w:val="22"/>
        </w:rPr>
      </w:pPr>
      <w:r w:rsidRPr="004D3A98">
        <w:rPr>
          <w:sz w:val="22"/>
          <w:szCs w:val="22"/>
        </w:rPr>
        <w:t>mišićne tegobe - kao što je napetost u mišićima, bol u zglobovima, bol u mišićima, bol u vratu i leđima</w:t>
      </w:r>
      <w:r w:rsidR="00143392" w:rsidRPr="004D3A98">
        <w:rPr>
          <w:sz w:val="22"/>
          <w:szCs w:val="22"/>
        </w:rPr>
        <w:t>,</w:t>
      </w:r>
    </w:p>
    <w:p w14:paraId="34D53693" w14:textId="77777777" w:rsidR="0054057A" w:rsidRPr="004D3A98" w:rsidRDefault="0054057A" w:rsidP="000F28B2">
      <w:pPr>
        <w:numPr>
          <w:ilvl w:val="0"/>
          <w:numId w:val="35"/>
        </w:numPr>
        <w:tabs>
          <w:tab w:val="left" w:pos="284"/>
        </w:tabs>
        <w:jc w:val="both"/>
        <w:rPr>
          <w:sz w:val="22"/>
          <w:szCs w:val="22"/>
        </w:rPr>
      </w:pPr>
      <w:r w:rsidRPr="004D3A98">
        <w:rPr>
          <w:sz w:val="22"/>
          <w:szCs w:val="22"/>
        </w:rPr>
        <w:t xml:space="preserve">bol u predjelu tumora, </w:t>
      </w:r>
    </w:p>
    <w:p w14:paraId="729B865B" w14:textId="77777777" w:rsidR="0054057A" w:rsidRPr="004D3A98" w:rsidRDefault="0054057A" w:rsidP="000F28B2">
      <w:pPr>
        <w:numPr>
          <w:ilvl w:val="0"/>
          <w:numId w:val="35"/>
        </w:numPr>
        <w:tabs>
          <w:tab w:val="left" w:pos="284"/>
        </w:tabs>
        <w:jc w:val="both"/>
        <w:rPr>
          <w:sz w:val="22"/>
          <w:szCs w:val="22"/>
        </w:rPr>
      </w:pPr>
      <w:r w:rsidRPr="004D3A98">
        <w:rPr>
          <w:sz w:val="22"/>
          <w:szCs w:val="22"/>
        </w:rPr>
        <w:t>opšta nelagodnost, uznemirenost ili umor, drhtavica, sindrom sličan gripu,</w:t>
      </w:r>
    </w:p>
    <w:p w14:paraId="537E52E9" w14:textId="77777777" w:rsidR="0054057A" w:rsidRPr="004D3A98" w:rsidRDefault="0054057A" w:rsidP="000F28B2">
      <w:pPr>
        <w:numPr>
          <w:ilvl w:val="0"/>
          <w:numId w:val="35"/>
        </w:numPr>
        <w:tabs>
          <w:tab w:val="left" w:pos="284"/>
        </w:tabs>
        <w:jc w:val="both"/>
        <w:rPr>
          <w:sz w:val="22"/>
          <w:szCs w:val="22"/>
        </w:rPr>
      </w:pPr>
      <w:r w:rsidRPr="004D3A98">
        <w:rPr>
          <w:sz w:val="22"/>
          <w:szCs w:val="22"/>
        </w:rPr>
        <w:t>poremećena funkcija više organa.</w:t>
      </w:r>
    </w:p>
    <w:p w14:paraId="303F863E" w14:textId="77777777" w:rsidR="0054057A" w:rsidRPr="004D3A98" w:rsidRDefault="0054057A" w:rsidP="000F28B2">
      <w:pPr>
        <w:jc w:val="both"/>
        <w:rPr>
          <w:sz w:val="22"/>
          <w:szCs w:val="22"/>
          <w:vertAlign w:val="superscript"/>
        </w:rPr>
      </w:pPr>
    </w:p>
    <w:p w14:paraId="100DCAF3" w14:textId="52825054" w:rsidR="0054057A" w:rsidRPr="004D3A98" w:rsidRDefault="0054057A" w:rsidP="000F28B2">
      <w:pPr>
        <w:jc w:val="both"/>
        <w:rPr>
          <w:b/>
          <w:sz w:val="22"/>
          <w:szCs w:val="22"/>
        </w:rPr>
      </w:pPr>
      <w:r w:rsidRPr="004D3A98">
        <w:rPr>
          <w:b/>
          <w:sz w:val="22"/>
          <w:szCs w:val="22"/>
        </w:rPr>
        <w:t>Povremena neželjena dejstva (mogu da se jave</w:t>
      </w:r>
      <w:r w:rsidR="005233FE" w:rsidRPr="004D3A98">
        <w:rPr>
          <w:b/>
          <w:sz w:val="22"/>
          <w:szCs w:val="22"/>
        </w:rPr>
        <w:t xml:space="preserve"> kod </w:t>
      </w:r>
      <w:r w:rsidR="00E76CFC" w:rsidRPr="004D3A98">
        <w:rPr>
          <w:b/>
          <w:sz w:val="22"/>
          <w:szCs w:val="22"/>
        </w:rPr>
        <w:t>naj</w:t>
      </w:r>
      <w:r w:rsidR="005233FE" w:rsidRPr="004D3A98">
        <w:rPr>
          <w:b/>
          <w:sz w:val="22"/>
          <w:szCs w:val="22"/>
        </w:rPr>
        <w:t>više</w:t>
      </w:r>
      <w:r w:rsidRPr="004D3A98">
        <w:rPr>
          <w:b/>
          <w:sz w:val="22"/>
          <w:szCs w:val="22"/>
        </w:rPr>
        <w:t xml:space="preserve"> 1 na 100</w:t>
      </w:r>
      <w:r w:rsidR="00E76CFC" w:rsidRPr="004D3A98">
        <w:rPr>
          <w:b/>
          <w:sz w:val="22"/>
          <w:szCs w:val="22"/>
        </w:rPr>
        <w:t xml:space="preserve"> </w:t>
      </w:r>
      <w:r w:rsidRPr="004D3A98">
        <w:rPr>
          <w:b/>
          <w:sz w:val="22"/>
          <w:szCs w:val="22"/>
        </w:rPr>
        <w:t>pacijenata):</w:t>
      </w:r>
    </w:p>
    <w:p w14:paraId="7C2F7842" w14:textId="240901A0" w:rsidR="0054057A" w:rsidRPr="004D3A98" w:rsidRDefault="0054057A" w:rsidP="000F28B2">
      <w:pPr>
        <w:numPr>
          <w:ilvl w:val="0"/>
          <w:numId w:val="35"/>
        </w:numPr>
        <w:tabs>
          <w:tab w:val="left" w:pos="284"/>
        </w:tabs>
        <w:jc w:val="both"/>
        <w:rPr>
          <w:sz w:val="22"/>
          <w:szCs w:val="22"/>
        </w:rPr>
      </w:pPr>
      <w:r w:rsidRPr="004D3A98">
        <w:rPr>
          <w:sz w:val="22"/>
          <w:szCs w:val="22"/>
        </w:rPr>
        <w:t>abnormalno zgrušavanje krvi, smanjeno stvaranje krvnih ćelija, autoimuno smanjenje crvenih krvnih ćelija, otečeni/povećani limfni čvorovi</w:t>
      </w:r>
      <w:r w:rsidR="00143392" w:rsidRPr="004D3A98">
        <w:rPr>
          <w:sz w:val="22"/>
          <w:szCs w:val="22"/>
        </w:rPr>
        <w:t>,</w:t>
      </w:r>
    </w:p>
    <w:p w14:paraId="44256DB8" w14:textId="283EEFBD" w:rsidR="0054057A" w:rsidRPr="004D3A98" w:rsidRDefault="0054057A" w:rsidP="000F28B2">
      <w:pPr>
        <w:numPr>
          <w:ilvl w:val="0"/>
          <w:numId w:val="35"/>
        </w:numPr>
        <w:tabs>
          <w:tab w:val="left" w:pos="284"/>
        </w:tabs>
        <w:jc w:val="both"/>
        <w:rPr>
          <w:sz w:val="22"/>
          <w:szCs w:val="22"/>
        </w:rPr>
      </w:pPr>
      <w:r w:rsidRPr="004D3A98">
        <w:rPr>
          <w:sz w:val="22"/>
          <w:szCs w:val="22"/>
        </w:rPr>
        <w:t>neraspoloženost i gubitak interesa ili zadovoljstva u obavljanju uobičajenih aktivnosti, nervoza</w:t>
      </w:r>
      <w:r w:rsidR="00143392" w:rsidRPr="004D3A98">
        <w:rPr>
          <w:sz w:val="22"/>
          <w:szCs w:val="22"/>
        </w:rPr>
        <w:t>,,</w:t>
      </w:r>
    </w:p>
    <w:p w14:paraId="6AEEFB7D" w14:textId="16DFFD3A" w:rsidR="0054057A" w:rsidRPr="004D3A98" w:rsidRDefault="0054057A" w:rsidP="000F28B2">
      <w:pPr>
        <w:numPr>
          <w:ilvl w:val="0"/>
          <w:numId w:val="35"/>
        </w:numPr>
        <w:tabs>
          <w:tab w:val="left" w:pos="284"/>
        </w:tabs>
        <w:jc w:val="both"/>
        <w:rPr>
          <w:sz w:val="22"/>
          <w:szCs w:val="22"/>
        </w:rPr>
      </w:pPr>
      <w:r w:rsidRPr="004D3A98">
        <w:rPr>
          <w:sz w:val="22"/>
          <w:szCs w:val="22"/>
        </w:rPr>
        <w:t>promjene ukusa</w:t>
      </w:r>
      <w:r w:rsidR="00143392" w:rsidRPr="004D3A98">
        <w:rPr>
          <w:sz w:val="22"/>
          <w:szCs w:val="22"/>
        </w:rPr>
        <w:t>,</w:t>
      </w:r>
    </w:p>
    <w:p w14:paraId="6D32EDD5" w14:textId="77777777" w:rsidR="0054057A" w:rsidRPr="004D3A98" w:rsidRDefault="0054057A" w:rsidP="000F28B2">
      <w:pPr>
        <w:numPr>
          <w:ilvl w:val="0"/>
          <w:numId w:val="35"/>
        </w:numPr>
        <w:tabs>
          <w:tab w:val="left" w:pos="284"/>
        </w:tabs>
        <w:jc w:val="both"/>
        <w:rPr>
          <w:sz w:val="22"/>
          <w:szCs w:val="22"/>
        </w:rPr>
      </w:pPr>
      <w:r w:rsidRPr="004D3A98">
        <w:rPr>
          <w:sz w:val="22"/>
          <w:szCs w:val="22"/>
        </w:rPr>
        <w:t xml:space="preserve">poremećaji rada srca (usporeno kucanje srca, nepravilno kucanje srca, bol u grudima-angina), </w:t>
      </w:r>
    </w:p>
    <w:p w14:paraId="55DAF54B" w14:textId="40D29566" w:rsidR="0054057A" w:rsidRPr="004D3A98" w:rsidRDefault="0054057A" w:rsidP="000F28B2">
      <w:pPr>
        <w:numPr>
          <w:ilvl w:val="0"/>
          <w:numId w:val="35"/>
        </w:numPr>
        <w:tabs>
          <w:tab w:val="left" w:pos="284"/>
        </w:tabs>
        <w:jc w:val="both"/>
        <w:rPr>
          <w:sz w:val="22"/>
          <w:szCs w:val="22"/>
        </w:rPr>
      </w:pPr>
      <w:r w:rsidRPr="004D3A98">
        <w:rPr>
          <w:sz w:val="22"/>
          <w:szCs w:val="22"/>
        </w:rPr>
        <w:t>astma, nedostatak vazduha</w:t>
      </w:r>
      <w:r w:rsidR="00A062D7" w:rsidRPr="004D3A98">
        <w:rPr>
          <w:sz w:val="22"/>
          <w:szCs w:val="22"/>
        </w:rPr>
        <w:t>,</w:t>
      </w:r>
    </w:p>
    <w:p w14:paraId="4C013442" w14:textId="0BE4470C" w:rsidR="0054057A" w:rsidRPr="004D3A98" w:rsidRDefault="0054057A" w:rsidP="000F28B2">
      <w:pPr>
        <w:numPr>
          <w:ilvl w:val="0"/>
          <w:numId w:val="35"/>
        </w:numPr>
        <w:tabs>
          <w:tab w:val="left" w:pos="284"/>
        </w:tabs>
        <w:jc w:val="both"/>
        <w:rPr>
          <w:sz w:val="22"/>
          <w:szCs w:val="22"/>
        </w:rPr>
      </w:pPr>
      <w:r w:rsidRPr="004D3A98">
        <w:rPr>
          <w:sz w:val="22"/>
          <w:szCs w:val="22"/>
        </w:rPr>
        <w:t>uvećanje trbuha</w:t>
      </w:r>
      <w:r w:rsidR="00473681" w:rsidRPr="004D3A98">
        <w:rPr>
          <w:sz w:val="22"/>
          <w:szCs w:val="22"/>
        </w:rPr>
        <w:t>.</w:t>
      </w:r>
    </w:p>
    <w:p w14:paraId="653EA509" w14:textId="77777777" w:rsidR="0054057A" w:rsidRPr="004D3A98" w:rsidRDefault="0054057A" w:rsidP="000F28B2">
      <w:pPr>
        <w:jc w:val="both"/>
        <w:rPr>
          <w:b/>
          <w:sz w:val="22"/>
          <w:szCs w:val="22"/>
        </w:rPr>
      </w:pPr>
    </w:p>
    <w:p w14:paraId="2F4E3B0A" w14:textId="6C507902" w:rsidR="0054057A" w:rsidRPr="004D3A98" w:rsidRDefault="0054057A" w:rsidP="000F28B2">
      <w:pPr>
        <w:keepNext/>
        <w:keepLines/>
        <w:jc w:val="both"/>
        <w:outlineLvl w:val="0"/>
        <w:rPr>
          <w:b/>
          <w:sz w:val="22"/>
          <w:szCs w:val="22"/>
        </w:rPr>
      </w:pPr>
      <w:r w:rsidRPr="004D3A98">
        <w:rPr>
          <w:b/>
          <w:sz w:val="22"/>
          <w:szCs w:val="22"/>
        </w:rPr>
        <w:t xml:space="preserve">Veoma rijetka neželjena dejstva (mogu da se jave kod </w:t>
      </w:r>
      <w:r w:rsidR="00E76CFC" w:rsidRPr="004D3A98">
        <w:rPr>
          <w:b/>
          <w:sz w:val="22"/>
          <w:szCs w:val="22"/>
        </w:rPr>
        <w:t>najviše</w:t>
      </w:r>
      <w:r w:rsidRPr="004D3A98">
        <w:rPr>
          <w:b/>
          <w:sz w:val="22"/>
          <w:szCs w:val="22"/>
        </w:rPr>
        <w:t xml:space="preserve"> 1 na 10 000 pacijenata):</w:t>
      </w:r>
    </w:p>
    <w:p w14:paraId="673BB045" w14:textId="728C5F9C" w:rsidR="0054057A" w:rsidRPr="004D3A98" w:rsidRDefault="0054057A" w:rsidP="000F28B2">
      <w:pPr>
        <w:numPr>
          <w:ilvl w:val="0"/>
          <w:numId w:val="35"/>
        </w:numPr>
        <w:tabs>
          <w:tab w:val="left" w:pos="284"/>
        </w:tabs>
        <w:jc w:val="both"/>
        <w:rPr>
          <w:sz w:val="22"/>
          <w:szCs w:val="22"/>
        </w:rPr>
      </w:pPr>
      <w:r w:rsidRPr="004D3A98">
        <w:rPr>
          <w:sz w:val="22"/>
          <w:szCs w:val="22"/>
        </w:rPr>
        <w:t>privremeno povišen nivo imunoglobulina, hemijski poremećaji u krvi prouzrokovani raspadanjem umirućih ćelija raka</w:t>
      </w:r>
      <w:r w:rsidR="00143392" w:rsidRPr="004D3A98">
        <w:rPr>
          <w:sz w:val="22"/>
          <w:szCs w:val="22"/>
        </w:rPr>
        <w:t>,</w:t>
      </w:r>
      <w:r w:rsidRPr="004D3A98">
        <w:rPr>
          <w:sz w:val="22"/>
          <w:szCs w:val="22"/>
        </w:rPr>
        <w:t xml:space="preserve"> </w:t>
      </w:r>
    </w:p>
    <w:p w14:paraId="77E62566" w14:textId="663F4167" w:rsidR="0054057A" w:rsidRPr="004D3A98" w:rsidRDefault="0054057A" w:rsidP="000F28B2">
      <w:pPr>
        <w:numPr>
          <w:ilvl w:val="0"/>
          <w:numId w:val="35"/>
        </w:numPr>
        <w:tabs>
          <w:tab w:val="left" w:pos="284"/>
        </w:tabs>
        <w:jc w:val="both"/>
        <w:rPr>
          <w:sz w:val="22"/>
          <w:szCs w:val="22"/>
        </w:rPr>
      </w:pPr>
      <w:r w:rsidRPr="004D3A98">
        <w:rPr>
          <w:sz w:val="22"/>
          <w:szCs w:val="22"/>
        </w:rPr>
        <w:t>oštećenje nerava u rukama i nogama, paraliza lica</w:t>
      </w:r>
      <w:r w:rsidR="00A062D7" w:rsidRPr="004D3A98">
        <w:rPr>
          <w:sz w:val="22"/>
          <w:szCs w:val="22"/>
        </w:rPr>
        <w:t>,</w:t>
      </w:r>
    </w:p>
    <w:p w14:paraId="5335AE31" w14:textId="068B540A" w:rsidR="0054057A" w:rsidRPr="004D3A98" w:rsidRDefault="0054057A" w:rsidP="000F28B2">
      <w:pPr>
        <w:numPr>
          <w:ilvl w:val="0"/>
          <w:numId w:val="35"/>
        </w:numPr>
        <w:tabs>
          <w:tab w:val="left" w:pos="284"/>
        </w:tabs>
        <w:jc w:val="both"/>
        <w:rPr>
          <w:sz w:val="22"/>
          <w:szCs w:val="22"/>
        </w:rPr>
      </w:pPr>
      <w:r w:rsidRPr="004D3A98">
        <w:rPr>
          <w:sz w:val="22"/>
          <w:szCs w:val="22"/>
        </w:rPr>
        <w:t>slabost srca</w:t>
      </w:r>
      <w:r w:rsidR="00A062D7" w:rsidRPr="004D3A98">
        <w:rPr>
          <w:sz w:val="22"/>
          <w:szCs w:val="22"/>
        </w:rPr>
        <w:t>,</w:t>
      </w:r>
    </w:p>
    <w:p w14:paraId="4D687C9F" w14:textId="7437B6DC" w:rsidR="0054057A" w:rsidRPr="004D3A98" w:rsidRDefault="0054057A" w:rsidP="000F28B2">
      <w:pPr>
        <w:numPr>
          <w:ilvl w:val="0"/>
          <w:numId w:val="35"/>
        </w:numPr>
        <w:tabs>
          <w:tab w:val="left" w:pos="284"/>
        </w:tabs>
        <w:jc w:val="both"/>
        <w:rPr>
          <w:sz w:val="22"/>
          <w:szCs w:val="22"/>
        </w:rPr>
      </w:pPr>
      <w:r w:rsidRPr="004D3A98">
        <w:rPr>
          <w:sz w:val="22"/>
          <w:szCs w:val="22"/>
        </w:rPr>
        <w:t>upala krvnih sudova uključujući onu koja izaziva kožne simptome</w:t>
      </w:r>
      <w:r w:rsidR="00A062D7" w:rsidRPr="004D3A98">
        <w:rPr>
          <w:sz w:val="22"/>
          <w:szCs w:val="22"/>
        </w:rPr>
        <w:t>,</w:t>
      </w:r>
    </w:p>
    <w:p w14:paraId="3C81AC0A" w14:textId="447B0A7B" w:rsidR="0054057A" w:rsidRPr="004D3A98" w:rsidRDefault="0054057A" w:rsidP="000F28B2">
      <w:pPr>
        <w:numPr>
          <w:ilvl w:val="0"/>
          <w:numId w:val="35"/>
        </w:numPr>
        <w:tabs>
          <w:tab w:val="left" w:pos="284"/>
        </w:tabs>
        <w:jc w:val="both"/>
        <w:rPr>
          <w:sz w:val="22"/>
          <w:szCs w:val="22"/>
        </w:rPr>
      </w:pPr>
      <w:r w:rsidRPr="004D3A98">
        <w:rPr>
          <w:sz w:val="22"/>
          <w:szCs w:val="22"/>
        </w:rPr>
        <w:t>slabost disanja</w:t>
      </w:r>
      <w:r w:rsidR="00A062D7" w:rsidRPr="004D3A98">
        <w:rPr>
          <w:sz w:val="22"/>
          <w:szCs w:val="22"/>
        </w:rPr>
        <w:t>,</w:t>
      </w:r>
    </w:p>
    <w:p w14:paraId="55B1D206" w14:textId="04AB7ADB" w:rsidR="0054057A" w:rsidRPr="004D3A98" w:rsidRDefault="0054057A" w:rsidP="000F28B2">
      <w:pPr>
        <w:numPr>
          <w:ilvl w:val="0"/>
          <w:numId w:val="35"/>
        </w:numPr>
        <w:tabs>
          <w:tab w:val="left" w:pos="284"/>
        </w:tabs>
        <w:jc w:val="both"/>
        <w:rPr>
          <w:sz w:val="22"/>
          <w:szCs w:val="22"/>
        </w:rPr>
      </w:pPr>
      <w:r w:rsidRPr="004D3A98">
        <w:rPr>
          <w:sz w:val="22"/>
          <w:szCs w:val="22"/>
        </w:rPr>
        <w:lastRenderedPageBreak/>
        <w:t>perforacija zidova crijeva</w:t>
      </w:r>
      <w:r w:rsidR="00A062D7" w:rsidRPr="004D3A98">
        <w:rPr>
          <w:sz w:val="22"/>
          <w:szCs w:val="22"/>
        </w:rPr>
        <w:t>,</w:t>
      </w:r>
    </w:p>
    <w:p w14:paraId="21D31A94" w14:textId="47603D48" w:rsidR="0054057A" w:rsidRPr="004D3A98" w:rsidRDefault="0054057A" w:rsidP="000F28B2">
      <w:pPr>
        <w:numPr>
          <w:ilvl w:val="0"/>
          <w:numId w:val="35"/>
        </w:numPr>
        <w:tabs>
          <w:tab w:val="left" w:pos="284"/>
        </w:tabs>
        <w:jc w:val="both"/>
        <w:rPr>
          <w:sz w:val="22"/>
          <w:szCs w:val="22"/>
        </w:rPr>
      </w:pPr>
      <w:r w:rsidRPr="004D3A98">
        <w:rPr>
          <w:sz w:val="22"/>
          <w:szCs w:val="22"/>
        </w:rPr>
        <w:t>stvaranje teških plihova po koži koji mogu ugroziti život</w:t>
      </w:r>
      <w:r w:rsidR="00A062D7" w:rsidRPr="004D3A98">
        <w:rPr>
          <w:sz w:val="22"/>
          <w:szCs w:val="22"/>
        </w:rPr>
        <w:t>,</w:t>
      </w:r>
    </w:p>
    <w:p w14:paraId="3AAF76E8" w14:textId="037129B3" w:rsidR="0054057A" w:rsidRPr="004D3A98" w:rsidRDefault="0054057A" w:rsidP="000F28B2">
      <w:pPr>
        <w:numPr>
          <w:ilvl w:val="0"/>
          <w:numId w:val="35"/>
        </w:numPr>
        <w:tabs>
          <w:tab w:val="left" w:pos="284"/>
        </w:tabs>
        <w:jc w:val="both"/>
        <w:rPr>
          <w:sz w:val="22"/>
          <w:szCs w:val="22"/>
        </w:rPr>
      </w:pPr>
      <w:r w:rsidRPr="004D3A98">
        <w:rPr>
          <w:sz w:val="22"/>
          <w:szCs w:val="22"/>
        </w:rPr>
        <w:t>slabost bubrega</w:t>
      </w:r>
      <w:r w:rsidR="00A062D7" w:rsidRPr="004D3A98">
        <w:rPr>
          <w:sz w:val="22"/>
          <w:szCs w:val="22"/>
        </w:rPr>
        <w:t>,</w:t>
      </w:r>
    </w:p>
    <w:p w14:paraId="787185A2" w14:textId="77777777" w:rsidR="0054057A" w:rsidRPr="004D3A98" w:rsidRDefault="0054057A" w:rsidP="000F28B2">
      <w:pPr>
        <w:numPr>
          <w:ilvl w:val="0"/>
          <w:numId w:val="35"/>
        </w:numPr>
        <w:tabs>
          <w:tab w:val="left" w:pos="284"/>
        </w:tabs>
        <w:jc w:val="both"/>
        <w:rPr>
          <w:sz w:val="22"/>
          <w:szCs w:val="22"/>
        </w:rPr>
      </w:pPr>
      <w:r w:rsidRPr="004D3A98">
        <w:rPr>
          <w:sz w:val="22"/>
          <w:szCs w:val="22"/>
        </w:rPr>
        <w:t>težak gubitak vida (znak oštećenja moždanih nerava).</w:t>
      </w:r>
    </w:p>
    <w:p w14:paraId="36209283" w14:textId="77777777" w:rsidR="0054057A" w:rsidRPr="004D3A98" w:rsidRDefault="0054057A" w:rsidP="000F28B2">
      <w:pPr>
        <w:tabs>
          <w:tab w:val="left" w:pos="284"/>
        </w:tabs>
        <w:ind w:left="720"/>
        <w:jc w:val="both"/>
        <w:rPr>
          <w:sz w:val="22"/>
          <w:szCs w:val="22"/>
        </w:rPr>
      </w:pPr>
    </w:p>
    <w:p w14:paraId="1AA16C68" w14:textId="77777777" w:rsidR="0054057A" w:rsidRPr="004D3A98" w:rsidRDefault="0054057A" w:rsidP="000F28B2">
      <w:pPr>
        <w:keepNext/>
        <w:jc w:val="both"/>
        <w:rPr>
          <w:b/>
          <w:sz w:val="22"/>
          <w:szCs w:val="22"/>
        </w:rPr>
      </w:pPr>
      <w:r w:rsidRPr="004D3A98">
        <w:rPr>
          <w:b/>
          <w:sz w:val="22"/>
          <w:szCs w:val="22"/>
        </w:rPr>
        <w:t>Neželjena dejstva čija je učestalost nepoznata:</w:t>
      </w:r>
    </w:p>
    <w:p w14:paraId="3DC889D4" w14:textId="2DC51AC4" w:rsidR="0054057A" w:rsidRPr="004D3A98" w:rsidRDefault="0054057A" w:rsidP="000F28B2">
      <w:pPr>
        <w:numPr>
          <w:ilvl w:val="0"/>
          <w:numId w:val="35"/>
        </w:numPr>
        <w:tabs>
          <w:tab w:val="left" w:pos="284"/>
        </w:tabs>
        <w:jc w:val="both"/>
        <w:rPr>
          <w:sz w:val="22"/>
          <w:szCs w:val="22"/>
        </w:rPr>
      </w:pPr>
      <w:r w:rsidRPr="004D3A98">
        <w:rPr>
          <w:sz w:val="22"/>
          <w:szCs w:val="22"/>
        </w:rPr>
        <w:t>kasno smanjenje broja bijelih krvnih ćelija</w:t>
      </w:r>
      <w:r w:rsidR="00A062D7" w:rsidRPr="004D3A98">
        <w:rPr>
          <w:sz w:val="22"/>
          <w:szCs w:val="22"/>
        </w:rPr>
        <w:t>,</w:t>
      </w:r>
    </w:p>
    <w:p w14:paraId="515C5EC2" w14:textId="1E1767E3" w:rsidR="0054057A" w:rsidRPr="004D3A98" w:rsidRDefault="0054057A" w:rsidP="000F28B2">
      <w:pPr>
        <w:numPr>
          <w:ilvl w:val="0"/>
          <w:numId w:val="35"/>
        </w:numPr>
        <w:tabs>
          <w:tab w:val="left" w:pos="284"/>
        </w:tabs>
        <w:jc w:val="both"/>
        <w:rPr>
          <w:sz w:val="22"/>
          <w:szCs w:val="22"/>
        </w:rPr>
      </w:pPr>
      <w:r w:rsidRPr="004D3A98">
        <w:rPr>
          <w:sz w:val="22"/>
          <w:szCs w:val="22"/>
        </w:rPr>
        <w:t>smanjenje broja trombocita (reverzibilno) neposredno nakon infuzije, u rijetkim slučajevima može imati smrtni ishod</w:t>
      </w:r>
      <w:r w:rsidR="00A062D7" w:rsidRPr="004D3A98">
        <w:rPr>
          <w:sz w:val="22"/>
          <w:szCs w:val="22"/>
        </w:rPr>
        <w:t>,</w:t>
      </w:r>
    </w:p>
    <w:p w14:paraId="018A95EE" w14:textId="74522825" w:rsidR="00E47910" w:rsidRPr="004D3A98" w:rsidRDefault="0054057A" w:rsidP="00E47910">
      <w:pPr>
        <w:numPr>
          <w:ilvl w:val="0"/>
          <w:numId w:val="35"/>
        </w:numPr>
        <w:tabs>
          <w:tab w:val="left" w:pos="284"/>
        </w:tabs>
        <w:jc w:val="both"/>
        <w:rPr>
          <w:sz w:val="22"/>
          <w:szCs w:val="22"/>
        </w:rPr>
      </w:pPr>
      <w:r w:rsidRPr="004D3A98">
        <w:rPr>
          <w:sz w:val="22"/>
          <w:szCs w:val="22"/>
        </w:rPr>
        <w:t>gubitak sluha, gubitak drugih čula</w:t>
      </w:r>
      <w:r w:rsidR="00A062D7" w:rsidRPr="004D3A98">
        <w:rPr>
          <w:sz w:val="22"/>
          <w:szCs w:val="22"/>
        </w:rPr>
        <w:t>,</w:t>
      </w:r>
    </w:p>
    <w:p w14:paraId="65CA8911" w14:textId="132E41DE" w:rsidR="00E47910" w:rsidRPr="004D3A98" w:rsidRDefault="00E47910" w:rsidP="00E47910">
      <w:pPr>
        <w:numPr>
          <w:ilvl w:val="0"/>
          <w:numId w:val="35"/>
        </w:numPr>
        <w:tabs>
          <w:tab w:val="left" w:pos="284"/>
        </w:tabs>
        <w:jc w:val="both"/>
        <w:rPr>
          <w:sz w:val="22"/>
          <w:szCs w:val="22"/>
        </w:rPr>
      </w:pPr>
      <w:r w:rsidRPr="004D3A98">
        <w:rPr>
          <w:sz w:val="22"/>
          <w:szCs w:val="22"/>
        </w:rPr>
        <w:t>infekcija/zapaljenje mozga i moždanih opni (enterovirusni meningoencefalitis)</w:t>
      </w:r>
      <w:r w:rsidR="006147E5" w:rsidRPr="004D3A98">
        <w:rPr>
          <w:sz w:val="22"/>
          <w:szCs w:val="22"/>
        </w:rPr>
        <w:t>.</w:t>
      </w:r>
    </w:p>
    <w:p w14:paraId="69C88241" w14:textId="77777777" w:rsidR="0054057A" w:rsidRPr="004D3A98" w:rsidRDefault="0054057A" w:rsidP="000F28B2">
      <w:pPr>
        <w:tabs>
          <w:tab w:val="left" w:pos="284"/>
        </w:tabs>
        <w:jc w:val="both"/>
        <w:rPr>
          <w:sz w:val="22"/>
          <w:szCs w:val="22"/>
        </w:rPr>
      </w:pPr>
    </w:p>
    <w:p w14:paraId="4C39F917" w14:textId="77777777" w:rsidR="0054057A" w:rsidRPr="004D3A98" w:rsidRDefault="0054057A" w:rsidP="000F28B2">
      <w:pPr>
        <w:jc w:val="both"/>
        <w:outlineLvl w:val="0"/>
        <w:rPr>
          <w:sz w:val="22"/>
          <w:szCs w:val="22"/>
        </w:rPr>
      </w:pPr>
      <w:r w:rsidRPr="004D3A98">
        <w:rPr>
          <w:sz w:val="22"/>
          <w:szCs w:val="22"/>
        </w:rPr>
        <w:t xml:space="preserve">Lijek MabThera može prouzrokovati i promjene u analizama laboratorijskih analiza koje sprovodi Vaš ljekar. </w:t>
      </w:r>
    </w:p>
    <w:p w14:paraId="6715BC66" w14:textId="77777777" w:rsidR="0054057A" w:rsidRPr="004D3A98" w:rsidRDefault="0054057A" w:rsidP="000F28B2">
      <w:pPr>
        <w:jc w:val="both"/>
        <w:outlineLvl w:val="0"/>
        <w:rPr>
          <w:sz w:val="22"/>
          <w:szCs w:val="22"/>
        </w:rPr>
      </w:pPr>
    </w:p>
    <w:p w14:paraId="19AB049A" w14:textId="7EF067D7" w:rsidR="0054057A" w:rsidRPr="004D3A98" w:rsidRDefault="000F28B2" w:rsidP="000F28B2">
      <w:pPr>
        <w:jc w:val="both"/>
        <w:rPr>
          <w:sz w:val="22"/>
          <w:szCs w:val="22"/>
        </w:rPr>
      </w:pPr>
      <w:r w:rsidRPr="004D3A98">
        <w:rPr>
          <w:sz w:val="22"/>
          <w:szCs w:val="22"/>
        </w:rPr>
        <w:t>A</w:t>
      </w:r>
      <w:r w:rsidR="0054057A" w:rsidRPr="004D3A98">
        <w:rPr>
          <w:sz w:val="22"/>
          <w:szCs w:val="22"/>
        </w:rPr>
        <w:t>ko lijek MabThera primate zajedno sa drugim ljekovima, neki od neželjenih događaja koji će se možda pojaviti mogu biti prouzrokovani drugim ljekovima.</w:t>
      </w:r>
    </w:p>
    <w:p w14:paraId="67CC942C" w14:textId="77777777" w:rsidR="000F28B2" w:rsidRPr="004D3A98" w:rsidRDefault="000F28B2" w:rsidP="000F28B2">
      <w:pPr>
        <w:jc w:val="both"/>
        <w:rPr>
          <w:sz w:val="22"/>
          <w:szCs w:val="22"/>
        </w:rPr>
      </w:pPr>
    </w:p>
    <w:p w14:paraId="73A750A1" w14:textId="77777777" w:rsidR="00DF26FE" w:rsidRPr="004D3A98" w:rsidRDefault="00DF26FE" w:rsidP="00DF26FE">
      <w:pPr>
        <w:spacing w:after="200" w:line="276" w:lineRule="auto"/>
        <w:rPr>
          <w:rFonts w:eastAsia="Calibri"/>
          <w:sz w:val="22"/>
          <w:szCs w:val="22"/>
          <w:u w:val="single"/>
        </w:rPr>
      </w:pPr>
      <w:r w:rsidRPr="004D3A98">
        <w:rPr>
          <w:rFonts w:eastAsia="Calibri"/>
          <w:sz w:val="22"/>
          <w:szCs w:val="22"/>
          <w:u w:val="single"/>
        </w:rPr>
        <w:t>Prijavljivanje sumnji na neželjena dejstva</w:t>
      </w:r>
    </w:p>
    <w:p w14:paraId="74CD1A49" w14:textId="77777777" w:rsidR="00DF26FE" w:rsidRPr="004D3A98" w:rsidRDefault="00DF26FE" w:rsidP="00DF26FE">
      <w:pPr>
        <w:spacing w:after="200"/>
        <w:jc w:val="both"/>
        <w:rPr>
          <w:rFonts w:eastAsia="Calibri"/>
          <w:sz w:val="22"/>
          <w:szCs w:val="22"/>
        </w:rPr>
      </w:pPr>
      <w:r w:rsidRPr="004D3A98">
        <w:rPr>
          <w:rFonts w:eastAsia="Calibri"/>
          <w:sz w:val="22"/>
          <w:szCs w:val="22"/>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B764EA3" w14:textId="77777777" w:rsidR="00DF26FE" w:rsidRPr="004D3A98" w:rsidRDefault="00DF26FE" w:rsidP="00DF26FE">
      <w:pPr>
        <w:pStyle w:val="NoSpacing"/>
        <w:jc w:val="both"/>
        <w:rPr>
          <w:rFonts w:eastAsia="Calibri"/>
          <w:sz w:val="22"/>
          <w:szCs w:val="22"/>
          <w:lang w:val="sr-Latn-ME"/>
        </w:rPr>
      </w:pPr>
      <w:r w:rsidRPr="004D3A98">
        <w:rPr>
          <w:rFonts w:eastAsia="Calibri"/>
          <w:sz w:val="22"/>
          <w:szCs w:val="22"/>
          <w:lang w:val="sr-Latn-ME"/>
        </w:rPr>
        <w:t xml:space="preserve">Institut za ljekove i medicinska sredstva </w:t>
      </w:r>
    </w:p>
    <w:p w14:paraId="04B3C79E" w14:textId="77777777" w:rsidR="00DF26FE" w:rsidRPr="004D3A98" w:rsidRDefault="00DF26FE" w:rsidP="00DF26FE">
      <w:pPr>
        <w:pStyle w:val="NoSpacing"/>
        <w:jc w:val="both"/>
        <w:rPr>
          <w:rFonts w:eastAsia="Calibri"/>
          <w:sz w:val="22"/>
          <w:szCs w:val="22"/>
          <w:lang w:val="sr-Latn-ME"/>
        </w:rPr>
      </w:pPr>
      <w:r w:rsidRPr="004D3A98">
        <w:rPr>
          <w:rFonts w:eastAsia="Calibri"/>
          <w:sz w:val="22"/>
          <w:szCs w:val="22"/>
          <w:lang w:val="sr-Latn-ME"/>
        </w:rPr>
        <w:t>Odjeljenje za farmakovigilancu</w:t>
      </w:r>
    </w:p>
    <w:p w14:paraId="7FFDAA5F" w14:textId="77777777" w:rsidR="00DF26FE" w:rsidRPr="004D3A98" w:rsidRDefault="00DF26FE" w:rsidP="00DF26FE">
      <w:pPr>
        <w:pStyle w:val="NoSpacing"/>
        <w:jc w:val="both"/>
        <w:rPr>
          <w:rFonts w:eastAsia="Calibri"/>
          <w:sz w:val="22"/>
          <w:szCs w:val="22"/>
          <w:lang w:val="sr-Latn-ME"/>
        </w:rPr>
      </w:pPr>
      <w:r w:rsidRPr="004D3A98">
        <w:rPr>
          <w:rFonts w:eastAsia="Calibri"/>
          <w:sz w:val="22"/>
          <w:szCs w:val="22"/>
          <w:lang w:val="sr-Latn-ME"/>
        </w:rPr>
        <w:t>Bulevar Ivana Crnojevića 64a, 81000 Podgorica</w:t>
      </w:r>
    </w:p>
    <w:p w14:paraId="417E04A2" w14:textId="77777777" w:rsidR="00DF26FE" w:rsidRPr="004D3A98" w:rsidRDefault="00DF26FE" w:rsidP="00DF26FE">
      <w:pPr>
        <w:pStyle w:val="NoSpacing"/>
        <w:rPr>
          <w:rFonts w:eastAsia="Calibri"/>
          <w:sz w:val="22"/>
          <w:szCs w:val="22"/>
          <w:lang w:val="sr-Latn-ME"/>
        </w:rPr>
      </w:pPr>
    </w:p>
    <w:p w14:paraId="1A849A17" w14:textId="77777777" w:rsidR="00DF26FE" w:rsidRPr="004D3A98" w:rsidRDefault="00DF26FE" w:rsidP="00DF26FE">
      <w:pPr>
        <w:pStyle w:val="NoSpacing"/>
        <w:jc w:val="both"/>
        <w:rPr>
          <w:rFonts w:eastAsia="Calibri"/>
          <w:sz w:val="22"/>
          <w:szCs w:val="22"/>
          <w:lang w:val="sr-Latn-ME"/>
        </w:rPr>
      </w:pPr>
      <w:r w:rsidRPr="004D3A98">
        <w:rPr>
          <w:rFonts w:eastAsia="Calibri"/>
          <w:sz w:val="22"/>
          <w:szCs w:val="22"/>
          <w:lang w:val="sr-Latn-ME"/>
        </w:rPr>
        <w:t>tel: +382 (0) 20 310 280</w:t>
      </w:r>
    </w:p>
    <w:p w14:paraId="6C1812A9" w14:textId="77777777" w:rsidR="00DF26FE" w:rsidRPr="004D3A98" w:rsidRDefault="00DF26FE" w:rsidP="00DF26FE">
      <w:pPr>
        <w:pStyle w:val="NoSpacing"/>
        <w:jc w:val="both"/>
        <w:rPr>
          <w:rFonts w:eastAsia="Calibri"/>
          <w:sz w:val="22"/>
          <w:szCs w:val="22"/>
          <w:lang w:val="sr-Latn-ME"/>
        </w:rPr>
      </w:pPr>
      <w:r w:rsidRPr="004D3A98">
        <w:rPr>
          <w:rFonts w:eastAsia="Calibri"/>
          <w:sz w:val="22"/>
          <w:szCs w:val="22"/>
          <w:lang w:val="sr-Latn-ME"/>
        </w:rPr>
        <w:t>fax: +382 (0) 20 310 581</w:t>
      </w:r>
    </w:p>
    <w:p w14:paraId="7290C0F9" w14:textId="77777777" w:rsidR="00DF26FE" w:rsidRPr="004D3A98" w:rsidRDefault="00F65D05" w:rsidP="00DF26FE">
      <w:pPr>
        <w:pStyle w:val="NoSpacing"/>
        <w:jc w:val="both"/>
        <w:rPr>
          <w:rFonts w:eastAsia="Calibri"/>
          <w:sz w:val="22"/>
          <w:szCs w:val="22"/>
          <w:lang w:val="sr-Latn-ME"/>
        </w:rPr>
      </w:pPr>
      <w:hyperlink r:id="rId11" w:history="1">
        <w:r w:rsidR="00DF26FE" w:rsidRPr="004D3A98">
          <w:rPr>
            <w:rStyle w:val="Hyperlink"/>
            <w:rFonts w:eastAsia="Calibri"/>
            <w:sz w:val="22"/>
            <w:szCs w:val="22"/>
            <w:lang w:val="sr-Latn-ME"/>
          </w:rPr>
          <w:t>www.cinmed.me</w:t>
        </w:r>
      </w:hyperlink>
    </w:p>
    <w:p w14:paraId="3647F9BB" w14:textId="77777777" w:rsidR="00DF26FE" w:rsidRPr="004D3A98" w:rsidRDefault="00F65D05" w:rsidP="00DF26FE">
      <w:pPr>
        <w:pStyle w:val="NoSpacing"/>
        <w:jc w:val="both"/>
        <w:rPr>
          <w:rFonts w:eastAsia="Calibri"/>
          <w:color w:val="0000FF"/>
          <w:sz w:val="22"/>
          <w:szCs w:val="22"/>
          <w:u w:val="single"/>
          <w:lang w:val="sr-Latn-ME"/>
        </w:rPr>
      </w:pPr>
      <w:hyperlink r:id="rId12" w:history="1">
        <w:r w:rsidR="00DF26FE" w:rsidRPr="004D3A98">
          <w:rPr>
            <w:rStyle w:val="Hyperlink"/>
            <w:rFonts w:eastAsia="Calibri"/>
            <w:sz w:val="22"/>
            <w:szCs w:val="22"/>
            <w:lang w:val="sr-Latn-ME"/>
          </w:rPr>
          <w:t>nezeljenadejstva@cinmed.me</w:t>
        </w:r>
      </w:hyperlink>
    </w:p>
    <w:p w14:paraId="02445CB8" w14:textId="212059A8" w:rsidR="00DF26FE" w:rsidRPr="004D3A98" w:rsidRDefault="00DF26FE" w:rsidP="00DF26FE">
      <w:pPr>
        <w:pStyle w:val="NoSpacing"/>
        <w:jc w:val="both"/>
        <w:rPr>
          <w:rFonts w:eastAsia="Calibri"/>
          <w:sz w:val="22"/>
          <w:szCs w:val="22"/>
          <w:lang w:val="sr-Latn-ME"/>
        </w:rPr>
      </w:pPr>
      <w:r w:rsidRPr="004D3A98">
        <w:rPr>
          <w:rFonts w:eastAsia="Calibri"/>
          <w:sz w:val="22"/>
          <w:szCs w:val="22"/>
          <w:lang w:val="sr-Latn-ME"/>
        </w:rPr>
        <w:t>putem IS zdravstvene zaštite</w:t>
      </w:r>
    </w:p>
    <w:p w14:paraId="1654AB7B" w14:textId="77777777" w:rsidR="00257DB1" w:rsidRPr="004D3A98" w:rsidRDefault="00257DB1" w:rsidP="00257DB1">
      <w:pPr>
        <w:pStyle w:val="NoSpacing"/>
        <w:jc w:val="both"/>
        <w:rPr>
          <w:rFonts w:eastAsia="Calibri"/>
          <w:sz w:val="22"/>
          <w:szCs w:val="22"/>
          <w:lang w:val="sr-Latn-ME"/>
        </w:rPr>
      </w:pPr>
      <w:r w:rsidRPr="004D3A98">
        <w:rPr>
          <w:rFonts w:eastAsia="Calibri"/>
          <w:sz w:val="22"/>
          <w:szCs w:val="22"/>
          <w:lang w:val="sr-Latn-ME"/>
        </w:rPr>
        <w:t>QR kod za online prijavu sumnje na neželjeno dejstvo lijeka:</w:t>
      </w:r>
    </w:p>
    <w:p w14:paraId="714A626F" w14:textId="77777777" w:rsidR="00257DB1" w:rsidRPr="004D3A98" w:rsidRDefault="00257DB1" w:rsidP="00DF26FE">
      <w:pPr>
        <w:pStyle w:val="NoSpacing"/>
        <w:jc w:val="both"/>
        <w:rPr>
          <w:rFonts w:eastAsia="Calibri"/>
          <w:sz w:val="22"/>
          <w:szCs w:val="22"/>
          <w:lang w:val="sr-Latn-ME"/>
        </w:rPr>
      </w:pPr>
    </w:p>
    <w:p w14:paraId="13A5B3E5" w14:textId="03972660" w:rsidR="00DF26FE" w:rsidRPr="004D3A98" w:rsidRDefault="004D44B6" w:rsidP="00DF26FE">
      <w:pPr>
        <w:tabs>
          <w:tab w:val="left" w:pos="540"/>
          <w:tab w:val="left" w:pos="569"/>
        </w:tabs>
        <w:rPr>
          <w:b/>
          <w:bCs/>
          <w:sz w:val="22"/>
          <w:szCs w:val="22"/>
        </w:rPr>
      </w:pPr>
      <w:r w:rsidRPr="004D3A98">
        <w:rPr>
          <w:b/>
          <w:bCs/>
          <w:sz w:val="22"/>
          <w:szCs w:val="22"/>
          <w:lang w:val="en-US"/>
        </w:rPr>
        <w:drawing>
          <wp:inline distT="0" distB="0" distL="0" distR="0" wp14:anchorId="58A7E001" wp14:editId="241478FC">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C6C396D" w14:textId="3D7E8052" w:rsidR="0054057A" w:rsidRPr="004D3A98" w:rsidRDefault="0054057A" w:rsidP="000F28B2">
      <w:pPr>
        <w:jc w:val="both"/>
        <w:rPr>
          <w:sz w:val="22"/>
          <w:szCs w:val="22"/>
        </w:rPr>
      </w:pPr>
    </w:p>
    <w:p w14:paraId="390D988A" w14:textId="77777777" w:rsidR="005C6610" w:rsidRPr="004D3A98" w:rsidRDefault="005C6610" w:rsidP="000F28B2">
      <w:pPr>
        <w:jc w:val="both"/>
        <w:rPr>
          <w:sz w:val="22"/>
          <w:szCs w:val="22"/>
        </w:rPr>
      </w:pPr>
    </w:p>
    <w:p w14:paraId="3EE401CF" w14:textId="70008D3F" w:rsidR="0054057A" w:rsidRPr="004D3A98" w:rsidRDefault="0054057A" w:rsidP="000F28B2">
      <w:pPr>
        <w:tabs>
          <w:tab w:val="left" w:pos="540"/>
          <w:tab w:val="left" w:pos="569"/>
        </w:tabs>
        <w:jc w:val="both"/>
        <w:rPr>
          <w:b/>
          <w:bCs/>
          <w:sz w:val="22"/>
          <w:szCs w:val="22"/>
        </w:rPr>
      </w:pPr>
      <w:r w:rsidRPr="004D3A98">
        <w:rPr>
          <w:b/>
          <w:bCs/>
          <w:sz w:val="22"/>
          <w:szCs w:val="22"/>
        </w:rPr>
        <w:t xml:space="preserve">5. </w:t>
      </w:r>
      <w:r w:rsidRPr="004D3A98">
        <w:rPr>
          <w:b/>
          <w:bCs/>
          <w:sz w:val="22"/>
          <w:szCs w:val="22"/>
        </w:rPr>
        <w:tab/>
        <w:t>KAKO ČUVATI LIJEK MABTHERA</w:t>
      </w:r>
    </w:p>
    <w:p w14:paraId="4C263BAA" w14:textId="77777777" w:rsidR="0054057A" w:rsidRPr="004D3A98" w:rsidRDefault="0054057A" w:rsidP="000F28B2">
      <w:pPr>
        <w:jc w:val="both"/>
        <w:rPr>
          <w:sz w:val="22"/>
          <w:szCs w:val="22"/>
        </w:rPr>
      </w:pPr>
    </w:p>
    <w:p w14:paraId="6E214473" w14:textId="1476BD49" w:rsidR="0054057A" w:rsidRPr="004D3A98" w:rsidRDefault="000F28B2" w:rsidP="000F28B2">
      <w:pPr>
        <w:jc w:val="both"/>
        <w:rPr>
          <w:sz w:val="22"/>
          <w:szCs w:val="22"/>
        </w:rPr>
      </w:pPr>
      <w:r w:rsidRPr="004D3A98">
        <w:rPr>
          <w:sz w:val="22"/>
          <w:szCs w:val="22"/>
        </w:rPr>
        <w:t>L</w:t>
      </w:r>
      <w:r w:rsidR="0054057A" w:rsidRPr="004D3A98">
        <w:rPr>
          <w:sz w:val="22"/>
          <w:szCs w:val="22"/>
        </w:rPr>
        <w:t>ijek čuvajte van pogleda i domašaja djece.</w:t>
      </w:r>
    </w:p>
    <w:p w14:paraId="2A485B4F" w14:textId="77777777" w:rsidR="00473681" w:rsidRPr="004D3A98" w:rsidRDefault="00473681" w:rsidP="000F28B2">
      <w:pPr>
        <w:jc w:val="both"/>
        <w:rPr>
          <w:sz w:val="22"/>
          <w:szCs w:val="22"/>
        </w:rPr>
      </w:pPr>
    </w:p>
    <w:p w14:paraId="77112A39" w14:textId="31EE7652" w:rsidR="00257DB1" w:rsidRPr="004D3A98" w:rsidRDefault="0054057A" w:rsidP="000F28B2">
      <w:pPr>
        <w:numPr>
          <w:ilvl w:val="12"/>
          <w:numId w:val="0"/>
        </w:numPr>
        <w:tabs>
          <w:tab w:val="left" w:pos="720"/>
        </w:tabs>
        <w:ind w:right="-2"/>
        <w:jc w:val="both"/>
        <w:rPr>
          <w:sz w:val="22"/>
          <w:szCs w:val="22"/>
        </w:rPr>
      </w:pPr>
      <w:r w:rsidRPr="004D3A98">
        <w:rPr>
          <w:sz w:val="22"/>
          <w:szCs w:val="22"/>
        </w:rPr>
        <w:t xml:space="preserve">Ovaj lijek se ne smije upotrijebiti nakon isteka roka upotrebe navedenog na </w:t>
      </w:r>
      <w:r w:rsidR="00B20447" w:rsidRPr="004D3A98">
        <w:rPr>
          <w:sz w:val="22"/>
          <w:szCs w:val="22"/>
        </w:rPr>
        <w:t>kutiji</w:t>
      </w:r>
      <w:r w:rsidRPr="004D3A98">
        <w:rPr>
          <w:sz w:val="22"/>
          <w:szCs w:val="22"/>
        </w:rPr>
        <w:t>. Rok upotrebe odnosi se na poslednji dan navedenog mjeseca.</w:t>
      </w:r>
    </w:p>
    <w:p w14:paraId="0F637BE7" w14:textId="77777777" w:rsidR="00473681" w:rsidRPr="004D3A98" w:rsidRDefault="00473681" w:rsidP="000F28B2">
      <w:pPr>
        <w:numPr>
          <w:ilvl w:val="12"/>
          <w:numId w:val="0"/>
        </w:numPr>
        <w:tabs>
          <w:tab w:val="left" w:pos="720"/>
        </w:tabs>
        <w:ind w:right="-2"/>
        <w:jc w:val="both"/>
        <w:rPr>
          <w:sz w:val="22"/>
          <w:szCs w:val="22"/>
        </w:rPr>
      </w:pPr>
    </w:p>
    <w:p w14:paraId="7189535B" w14:textId="783081E9" w:rsidR="0054057A" w:rsidRPr="004D3A98" w:rsidRDefault="000F28B2" w:rsidP="000F28B2">
      <w:pPr>
        <w:numPr>
          <w:ilvl w:val="12"/>
          <w:numId w:val="0"/>
        </w:numPr>
        <w:tabs>
          <w:tab w:val="left" w:pos="720"/>
        </w:tabs>
        <w:ind w:right="-2"/>
        <w:jc w:val="both"/>
        <w:rPr>
          <w:sz w:val="22"/>
          <w:szCs w:val="22"/>
        </w:rPr>
      </w:pPr>
      <w:r w:rsidRPr="004D3A98">
        <w:rPr>
          <w:sz w:val="22"/>
          <w:szCs w:val="22"/>
        </w:rPr>
        <w:t>Čuvati u frižideru (2</w:t>
      </w:r>
      <w:r w:rsidR="0054057A" w:rsidRPr="004D3A98">
        <w:rPr>
          <w:sz w:val="22"/>
          <w:szCs w:val="22"/>
        </w:rPr>
        <w:t xml:space="preserve">°C - 8°C). </w:t>
      </w:r>
      <w:r w:rsidR="00906C59" w:rsidRPr="004D3A98">
        <w:rPr>
          <w:sz w:val="22"/>
          <w:szCs w:val="22"/>
        </w:rPr>
        <w:t xml:space="preserve">Ne zamrzavati. </w:t>
      </w:r>
      <w:r w:rsidR="00473681" w:rsidRPr="004D3A98">
        <w:rPr>
          <w:sz w:val="22"/>
          <w:szCs w:val="22"/>
        </w:rPr>
        <w:t>Bočic</w:t>
      </w:r>
      <w:r w:rsidR="00473F64" w:rsidRPr="004D3A98">
        <w:rPr>
          <w:sz w:val="22"/>
          <w:szCs w:val="22"/>
        </w:rPr>
        <w:t>u</w:t>
      </w:r>
      <w:r w:rsidR="00473681" w:rsidRPr="004D3A98">
        <w:rPr>
          <w:sz w:val="22"/>
          <w:szCs w:val="22"/>
        </w:rPr>
        <w:t xml:space="preserve"> č</w:t>
      </w:r>
      <w:r w:rsidR="0054057A" w:rsidRPr="004D3A98">
        <w:rPr>
          <w:sz w:val="22"/>
          <w:szCs w:val="22"/>
        </w:rPr>
        <w:t>uvati u spoljašnjem pakovanju radi zaštite od svjetlosti.</w:t>
      </w:r>
    </w:p>
    <w:p w14:paraId="1FACEEFF" w14:textId="0E36ACBE" w:rsidR="00473F64" w:rsidRPr="004D3A98" w:rsidRDefault="00473F64" w:rsidP="000F28B2">
      <w:pPr>
        <w:numPr>
          <w:ilvl w:val="12"/>
          <w:numId w:val="0"/>
        </w:numPr>
        <w:tabs>
          <w:tab w:val="left" w:pos="720"/>
        </w:tabs>
        <w:ind w:right="-2"/>
        <w:jc w:val="both"/>
        <w:rPr>
          <w:sz w:val="22"/>
          <w:szCs w:val="22"/>
        </w:rPr>
      </w:pPr>
    </w:p>
    <w:p w14:paraId="77013988" w14:textId="77777777" w:rsidR="00473F64" w:rsidRPr="004D3A98" w:rsidRDefault="00473F64" w:rsidP="00473F64">
      <w:pPr>
        <w:tabs>
          <w:tab w:val="left" w:pos="540"/>
          <w:tab w:val="left" w:pos="569"/>
        </w:tabs>
        <w:jc w:val="both"/>
        <w:rPr>
          <w:bCs/>
          <w:sz w:val="22"/>
          <w:szCs w:val="22"/>
          <w:u w:val="single"/>
        </w:rPr>
      </w:pPr>
      <w:r w:rsidRPr="004D3A98">
        <w:rPr>
          <w:bCs/>
          <w:sz w:val="22"/>
          <w:szCs w:val="22"/>
          <w:u w:val="single"/>
        </w:rPr>
        <w:t>Nakon prvog otvaranja</w:t>
      </w:r>
    </w:p>
    <w:p w14:paraId="050914D0" w14:textId="77F4B722" w:rsidR="00473F64" w:rsidRPr="004D3A98" w:rsidRDefault="00473F64" w:rsidP="00473F64">
      <w:pPr>
        <w:tabs>
          <w:tab w:val="left" w:pos="540"/>
          <w:tab w:val="left" w:pos="569"/>
        </w:tabs>
        <w:jc w:val="both"/>
        <w:rPr>
          <w:bCs/>
          <w:sz w:val="22"/>
          <w:szCs w:val="22"/>
        </w:rPr>
      </w:pPr>
      <w:r w:rsidRPr="004D3A98">
        <w:rPr>
          <w:bCs/>
          <w:sz w:val="22"/>
          <w:szCs w:val="22"/>
        </w:rPr>
        <w:t>Kada se izvuče iz bočice u špric, rastvor formulacije lijeka MabThera za subkutanu primjenu</w:t>
      </w:r>
      <w:r w:rsidR="009117C6" w:rsidRPr="004D3A98">
        <w:rPr>
          <w:bCs/>
          <w:sz w:val="22"/>
          <w:szCs w:val="22"/>
        </w:rPr>
        <w:t xml:space="preserve"> je</w:t>
      </w:r>
      <w:r w:rsidRPr="004D3A98">
        <w:rPr>
          <w:bCs/>
          <w:sz w:val="22"/>
          <w:szCs w:val="22"/>
        </w:rPr>
        <w:t xml:space="preserve"> fizički i hemijski stabilan 48 sati na temperaturi od 2°C do 8°C, a nakon toga još 8 sati na temperaturi od 30°C i indirektnoj sunčevoj svjetlosti.</w:t>
      </w:r>
    </w:p>
    <w:p w14:paraId="48703386" w14:textId="77777777" w:rsidR="00473F64" w:rsidRPr="004D3A98" w:rsidRDefault="00473F64" w:rsidP="00473F64">
      <w:pPr>
        <w:tabs>
          <w:tab w:val="left" w:pos="540"/>
          <w:tab w:val="left" w:pos="569"/>
        </w:tabs>
        <w:jc w:val="both"/>
        <w:rPr>
          <w:bCs/>
          <w:sz w:val="22"/>
          <w:szCs w:val="22"/>
        </w:rPr>
      </w:pPr>
    </w:p>
    <w:p w14:paraId="628DAF51" w14:textId="13756BDB" w:rsidR="00473F64" w:rsidRPr="004D3A98" w:rsidRDefault="00473F64" w:rsidP="00473F64">
      <w:pPr>
        <w:numPr>
          <w:ilvl w:val="12"/>
          <w:numId w:val="0"/>
        </w:numPr>
        <w:tabs>
          <w:tab w:val="left" w:pos="720"/>
        </w:tabs>
        <w:ind w:right="-2"/>
        <w:jc w:val="both"/>
        <w:rPr>
          <w:sz w:val="22"/>
          <w:szCs w:val="22"/>
        </w:rPr>
      </w:pPr>
      <w:r w:rsidRPr="004D3A98">
        <w:rPr>
          <w:bCs/>
          <w:sz w:val="22"/>
          <w:szCs w:val="22"/>
        </w:rPr>
        <w:t>Sa mikrobiološke tačke gledišta, lijek treba upotrijebiti odmah. Ako se ne upotrijebi odmah, lijek treba pripremiti u kontrolisanim i provjereno aseptičnim uslovima. Uslovi prije upotrebe su isključiva odgovornost korisnika.</w:t>
      </w:r>
    </w:p>
    <w:p w14:paraId="6B46788A" w14:textId="77777777" w:rsidR="00257DB1" w:rsidRPr="004D3A98" w:rsidRDefault="00257DB1" w:rsidP="000F28B2">
      <w:pPr>
        <w:numPr>
          <w:ilvl w:val="12"/>
          <w:numId w:val="0"/>
        </w:numPr>
        <w:tabs>
          <w:tab w:val="left" w:pos="720"/>
        </w:tabs>
        <w:ind w:right="-2"/>
        <w:jc w:val="both"/>
        <w:rPr>
          <w:b/>
          <w:bCs/>
          <w:sz w:val="22"/>
          <w:szCs w:val="22"/>
        </w:rPr>
      </w:pPr>
    </w:p>
    <w:p w14:paraId="3C4FADF0" w14:textId="77777777" w:rsidR="0054057A" w:rsidRPr="004D3A98" w:rsidRDefault="0054057A" w:rsidP="000F28B2">
      <w:pPr>
        <w:jc w:val="both"/>
        <w:rPr>
          <w:sz w:val="22"/>
          <w:szCs w:val="22"/>
          <w:lang w:eastAsia="hr-HR"/>
        </w:rPr>
      </w:pPr>
      <w:r w:rsidRPr="004D3A98">
        <w:rPr>
          <w:sz w:val="22"/>
          <w:szCs w:val="22"/>
          <w:lang w:eastAsia="hr-HR"/>
        </w:rPr>
        <w:t>Ljekove ne treba bacati u kanalizaciju, niti kućni otpad. Ove mjere pomažu očuvanju životne sredine.</w:t>
      </w:r>
    </w:p>
    <w:p w14:paraId="7BD557AD" w14:textId="5E180F1A" w:rsidR="0054057A" w:rsidRPr="004D3A98" w:rsidRDefault="0054057A" w:rsidP="000F28B2">
      <w:pPr>
        <w:jc w:val="both"/>
        <w:rPr>
          <w:sz w:val="22"/>
          <w:szCs w:val="22"/>
          <w:lang w:eastAsia="hr-HR"/>
        </w:rPr>
      </w:pPr>
      <w:r w:rsidRPr="004D3A98">
        <w:rPr>
          <w:sz w:val="22"/>
          <w:szCs w:val="22"/>
          <w:lang w:eastAsia="hr-HR"/>
        </w:rPr>
        <w:t>Neupotrijebljeni lijek se uništava u skladu sa važećim propisima.</w:t>
      </w:r>
    </w:p>
    <w:p w14:paraId="5C0845EA" w14:textId="77777777" w:rsidR="005C6610" w:rsidRPr="004D3A98" w:rsidRDefault="005C6610" w:rsidP="000F28B2">
      <w:pPr>
        <w:jc w:val="both"/>
        <w:rPr>
          <w:sz w:val="22"/>
          <w:szCs w:val="22"/>
          <w:lang w:eastAsia="hr-HR"/>
        </w:rPr>
      </w:pPr>
    </w:p>
    <w:p w14:paraId="1044D993" w14:textId="77777777" w:rsidR="0054057A" w:rsidRPr="004D3A98" w:rsidRDefault="0054057A" w:rsidP="000F28B2">
      <w:pPr>
        <w:jc w:val="both"/>
        <w:rPr>
          <w:bCs/>
          <w:sz w:val="22"/>
          <w:szCs w:val="22"/>
        </w:rPr>
      </w:pPr>
    </w:p>
    <w:p w14:paraId="3C5B95CC" w14:textId="77777777" w:rsidR="0054057A" w:rsidRPr="004D3A98" w:rsidRDefault="0054057A" w:rsidP="000F28B2">
      <w:pPr>
        <w:tabs>
          <w:tab w:val="left" w:pos="540"/>
          <w:tab w:val="left" w:pos="569"/>
        </w:tabs>
        <w:jc w:val="both"/>
        <w:rPr>
          <w:b/>
          <w:bCs/>
          <w:sz w:val="22"/>
          <w:szCs w:val="22"/>
        </w:rPr>
      </w:pPr>
      <w:r w:rsidRPr="004D3A98">
        <w:rPr>
          <w:b/>
          <w:bCs/>
          <w:sz w:val="22"/>
          <w:szCs w:val="22"/>
        </w:rPr>
        <w:t xml:space="preserve">6. </w:t>
      </w:r>
      <w:r w:rsidRPr="004D3A98">
        <w:rPr>
          <w:b/>
          <w:bCs/>
          <w:sz w:val="22"/>
          <w:szCs w:val="22"/>
        </w:rPr>
        <w:tab/>
        <w:t xml:space="preserve">SADRŽAJ PAKOVANJA I DODATNE INFORMACIJE </w:t>
      </w:r>
    </w:p>
    <w:p w14:paraId="208E9232" w14:textId="77777777" w:rsidR="0054057A" w:rsidRPr="004D3A98" w:rsidRDefault="0054057A" w:rsidP="000F28B2">
      <w:pPr>
        <w:jc w:val="both"/>
        <w:rPr>
          <w:sz w:val="22"/>
          <w:szCs w:val="22"/>
        </w:rPr>
      </w:pPr>
    </w:p>
    <w:p w14:paraId="188B4EE6" w14:textId="70B70A1F" w:rsidR="0054057A" w:rsidRPr="004D3A98" w:rsidRDefault="0054057A" w:rsidP="000F28B2">
      <w:pPr>
        <w:jc w:val="both"/>
        <w:rPr>
          <w:b/>
          <w:sz w:val="22"/>
          <w:szCs w:val="22"/>
        </w:rPr>
      </w:pPr>
      <w:r w:rsidRPr="004D3A98">
        <w:rPr>
          <w:b/>
          <w:bCs/>
          <w:sz w:val="22"/>
          <w:szCs w:val="22"/>
        </w:rPr>
        <w:t>Šta sadrži lijek MabThera</w:t>
      </w:r>
    </w:p>
    <w:p w14:paraId="335E9304" w14:textId="0F8D64EA" w:rsidR="0054057A" w:rsidRPr="004D3A98" w:rsidRDefault="0054057A" w:rsidP="000F28B2">
      <w:pPr>
        <w:numPr>
          <w:ilvl w:val="0"/>
          <w:numId w:val="44"/>
        </w:numPr>
        <w:tabs>
          <w:tab w:val="left" w:pos="204"/>
        </w:tabs>
        <w:spacing w:before="80" w:after="80"/>
        <w:contextualSpacing/>
        <w:jc w:val="both"/>
        <w:rPr>
          <w:sz w:val="22"/>
          <w:szCs w:val="22"/>
        </w:rPr>
      </w:pPr>
      <w:r w:rsidRPr="004D3A98">
        <w:rPr>
          <w:sz w:val="22"/>
          <w:szCs w:val="22"/>
        </w:rPr>
        <w:t xml:space="preserve">Aktivna supstanca je rituksimab. Jedna bočica sadrži 1400 mg/11,7 ml rituksimaba. </w:t>
      </w:r>
    </w:p>
    <w:p w14:paraId="4E3AC28A" w14:textId="77777777" w:rsidR="0054057A" w:rsidRPr="004D3A98" w:rsidRDefault="0054057A" w:rsidP="000F28B2">
      <w:pPr>
        <w:tabs>
          <w:tab w:val="left" w:pos="204"/>
        </w:tabs>
        <w:spacing w:before="80" w:after="80"/>
        <w:ind w:left="720"/>
        <w:contextualSpacing/>
        <w:jc w:val="both"/>
        <w:rPr>
          <w:sz w:val="22"/>
          <w:szCs w:val="22"/>
        </w:rPr>
      </w:pPr>
      <w:r w:rsidRPr="004D3A98">
        <w:rPr>
          <w:sz w:val="22"/>
          <w:szCs w:val="22"/>
        </w:rPr>
        <w:t>Jedan ml sadrži 120 mg rituksimaba.</w:t>
      </w:r>
    </w:p>
    <w:p w14:paraId="7CF7316B" w14:textId="63DA006B" w:rsidR="0054057A" w:rsidRPr="004D3A98" w:rsidRDefault="0054057A" w:rsidP="000F28B2">
      <w:pPr>
        <w:numPr>
          <w:ilvl w:val="0"/>
          <w:numId w:val="44"/>
        </w:numPr>
        <w:tabs>
          <w:tab w:val="left" w:pos="204"/>
        </w:tabs>
        <w:spacing w:before="80" w:after="80"/>
        <w:contextualSpacing/>
        <w:jc w:val="both"/>
        <w:rPr>
          <w:sz w:val="22"/>
          <w:szCs w:val="22"/>
        </w:rPr>
      </w:pPr>
      <w:r w:rsidRPr="004D3A98">
        <w:rPr>
          <w:sz w:val="22"/>
          <w:szCs w:val="22"/>
        </w:rPr>
        <w:t>Pomoćne supstance su: rekombinantna humana hijaluronidaza (rHuPH20), L</w:t>
      </w:r>
      <w:r w:rsidR="00D75793" w:rsidRPr="004D3A98">
        <w:rPr>
          <w:sz w:val="22"/>
          <w:szCs w:val="22"/>
        </w:rPr>
        <w:t>-</w:t>
      </w:r>
      <w:r w:rsidRPr="004D3A98">
        <w:rPr>
          <w:sz w:val="22"/>
          <w:szCs w:val="22"/>
        </w:rPr>
        <w:t>histidin, L</w:t>
      </w:r>
      <w:r w:rsidR="00D75793" w:rsidRPr="004D3A98">
        <w:rPr>
          <w:sz w:val="22"/>
          <w:szCs w:val="22"/>
        </w:rPr>
        <w:t>-</w:t>
      </w:r>
      <w:r w:rsidRPr="004D3A98">
        <w:rPr>
          <w:sz w:val="22"/>
          <w:szCs w:val="22"/>
        </w:rPr>
        <w:t xml:space="preserve"> histidinhlorid hidrat, α,α</w:t>
      </w:r>
      <w:r w:rsidR="003D74FA" w:rsidRPr="004D3A98">
        <w:rPr>
          <w:sz w:val="22"/>
          <w:szCs w:val="22"/>
        </w:rPr>
        <w:t>-</w:t>
      </w:r>
      <w:r w:rsidRPr="004D3A98">
        <w:rPr>
          <w:sz w:val="22"/>
          <w:szCs w:val="22"/>
        </w:rPr>
        <w:t>trehaloza dihidrat, L</w:t>
      </w:r>
      <w:r w:rsidR="003D74FA" w:rsidRPr="004D3A98">
        <w:rPr>
          <w:sz w:val="22"/>
          <w:szCs w:val="22"/>
        </w:rPr>
        <w:t>-</w:t>
      </w:r>
      <w:r w:rsidRPr="004D3A98">
        <w:rPr>
          <w:sz w:val="22"/>
          <w:szCs w:val="22"/>
        </w:rPr>
        <w:t>metionin, polisorbat 80 i voda za injekcije.</w:t>
      </w:r>
      <w:r w:rsidR="00473681" w:rsidRPr="004D3A98">
        <w:rPr>
          <w:sz w:val="22"/>
          <w:szCs w:val="22"/>
        </w:rPr>
        <w:t xml:space="preserve"> </w:t>
      </w:r>
    </w:p>
    <w:p w14:paraId="458326F8" w14:textId="77777777" w:rsidR="0054057A" w:rsidRPr="004D3A98" w:rsidRDefault="0054057A" w:rsidP="000F28B2">
      <w:pPr>
        <w:jc w:val="both"/>
        <w:rPr>
          <w:b/>
          <w:sz w:val="22"/>
          <w:szCs w:val="22"/>
        </w:rPr>
      </w:pPr>
    </w:p>
    <w:p w14:paraId="537AC2A6" w14:textId="729F7CBA" w:rsidR="0054057A" w:rsidRPr="004D3A98" w:rsidRDefault="0054057A" w:rsidP="000F28B2">
      <w:pPr>
        <w:jc w:val="both"/>
        <w:rPr>
          <w:b/>
          <w:sz w:val="22"/>
          <w:szCs w:val="22"/>
        </w:rPr>
      </w:pPr>
      <w:r w:rsidRPr="004D3A98">
        <w:rPr>
          <w:b/>
          <w:sz w:val="22"/>
          <w:szCs w:val="22"/>
        </w:rPr>
        <w:t>Kako izgleda lijek MabThera i sadržaj pakovanja</w:t>
      </w:r>
    </w:p>
    <w:p w14:paraId="278A29E1" w14:textId="77777777" w:rsidR="0054057A" w:rsidRPr="004D3A98" w:rsidRDefault="0054057A" w:rsidP="000F28B2">
      <w:pPr>
        <w:jc w:val="both"/>
        <w:rPr>
          <w:b/>
          <w:sz w:val="22"/>
          <w:szCs w:val="22"/>
        </w:rPr>
      </w:pPr>
    </w:p>
    <w:p w14:paraId="1E3A3E51" w14:textId="0F843CC4" w:rsidR="00473F64" w:rsidRPr="004D3A98" w:rsidRDefault="0054057A" w:rsidP="000F28B2">
      <w:pPr>
        <w:jc w:val="both"/>
        <w:rPr>
          <w:sz w:val="22"/>
          <w:szCs w:val="22"/>
        </w:rPr>
      </w:pPr>
      <w:r w:rsidRPr="004D3A98">
        <w:rPr>
          <w:sz w:val="22"/>
          <w:szCs w:val="22"/>
        </w:rPr>
        <w:t xml:space="preserve">Lijek MabThera je bistra do opalescentna, bezbojna do žućkasta tečnost </w:t>
      </w:r>
      <w:r w:rsidR="00473F64" w:rsidRPr="004D3A98">
        <w:rPr>
          <w:sz w:val="22"/>
          <w:szCs w:val="22"/>
        </w:rPr>
        <w:t>pH vr</w:t>
      </w:r>
      <w:r w:rsidR="0032546A" w:rsidRPr="004D3A98">
        <w:rPr>
          <w:sz w:val="22"/>
          <w:szCs w:val="22"/>
        </w:rPr>
        <w:t>ij</w:t>
      </w:r>
      <w:r w:rsidR="00473F64" w:rsidRPr="004D3A98">
        <w:rPr>
          <w:sz w:val="22"/>
          <w:szCs w:val="22"/>
        </w:rPr>
        <w:t xml:space="preserve">ednosti </w:t>
      </w:r>
      <w:r w:rsidR="00E67E94" w:rsidRPr="004D3A98">
        <w:rPr>
          <w:sz w:val="22"/>
          <w:szCs w:val="22"/>
        </w:rPr>
        <w:t xml:space="preserve">5,2 </w:t>
      </w:r>
      <w:r w:rsidR="00E67E94" w:rsidRPr="004D3A98">
        <w:rPr>
          <w:sz w:val="22"/>
          <w:szCs w:val="22"/>
        </w:rPr>
        <w:noBreakHyphen/>
        <w:t xml:space="preserve"> </w:t>
      </w:r>
      <w:r w:rsidR="00473F64" w:rsidRPr="004D3A98">
        <w:rPr>
          <w:sz w:val="22"/>
          <w:szCs w:val="22"/>
        </w:rPr>
        <w:t>5,8 i osmolalnosti 300 </w:t>
      </w:r>
      <w:r w:rsidR="00473F64" w:rsidRPr="004D3A98">
        <w:rPr>
          <w:sz w:val="22"/>
          <w:szCs w:val="22"/>
        </w:rPr>
        <w:noBreakHyphen/>
        <w:t> 400 mOsmol/kg.</w:t>
      </w:r>
    </w:p>
    <w:p w14:paraId="1EC43D77" w14:textId="77777777" w:rsidR="00473F64" w:rsidRPr="004D3A98" w:rsidRDefault="00473F64" w:rsidP="000F28B2">
      <w:pPr>
        <w:jc w:val="both"/>
        <w:rPr>
          <w:sz w:val="22"/>
          <w:szCs w:val="22"/>
        </w:rPr>
      </w:pPr>
    </w:p>
    <w:p w14:paraId="09CE3AC0" w14:textId="6E7AAD7E" w:rsidR="00473F64" w:rsidRPr="004D3A98" w:rsidRDefault="0032546A" w:rsidP="00473F64">
      <w:pPr>
        <w:tabs>
          <w:tab w:val="left" w:pos="540"/>
          <w:tab w:val="left" w:pos="569"/>
        </w:tabs>
        <w:jc w:val="both"/>
        <w:rPr>
          <w:bCs/>
          <w:sz w:val="22"/>
          <w:szCs w:val="22"/>
        </w:rPr>
      </w:pPr>
      <w:r w:rsidRPr="004D3A98">
        <w:rPr>
          <w:bCs/>
          <w:sz w:val="22"/>
          <w:szCs w:val="22"/>
        </w:rPr>
        <w:t>Lijek je dostupan u s</w:t>
      </w:r>
      <w:r w:rsidR="00473F64" w:rsidRPr="004D3A98">
        <w:rPr>
          <w:bCs/>
          <w:sz w:val="22"/>
          <w:szCs w:val="22"/>
        </w:rPr>
        <w:t>taklen</w:t>
      </w:r>
      <w:r w:rsidRPr="004D3A98">
        <w:rPr>
          <w:bCs/>
          <w:sz w:val="22"/>
          <w:szCs w:val="22"/>
        </w:rPr>
        <w:t>oj</w:t>
      </w:r>
      <w:r w:rsidR="00473F64" w:rsidRPr="004D3A98">
        <w:rPr>
          <w:bCs/>
          <w:sz w:val="22"/>
          <w:szCs w:val="22"/>
        </w:rPr>
        <w:t xml:space="preserve"> bočic</w:t>
      </w:r>
      <w:r w:rsidRPr="004D3A98">
        <w:rPr>
          <w:bCs/>
          <w:sz w:val="22"/>
          <w:szCs w:val="22"/>
        </w:rPr>
        <w:t>i</w:t>
      </w:r>
      <w:r w:rsidR="00473F64" w:rsidRPr="004D3A98">
        <w:rPr>
          <w:bCs/>
          <w:sz w:val="22"/>
          <w:szCs w:val="22"/>
        </w:rPr>
        <w:t xml:space="preserve"> (bezbojno staklo tipa I) sa butil gumenim čepom, aluminij</w:t>
      </w:r>
      <w:r w:rsidRPr="004D3A98">
        <w:rPr>
          <w:bCs/>
          <w:sz w:val="22"/>
          <w:szCs w:val="22"/>
        </w:rPr>
        <w:t>um</w:t>
      </w:r>
      <w:r w:rsidR="00473F64" w:rsidRPr="004D3A98">
        <w:rPr>
          <w:bCs/>
          <w:sz w:val="22"/>
          <w:szCs w:val="22"/>
        </w:rPr>
        <w:t>skim zaštitnim zatvaračem i ružičastim plastičnim „flip-off“</w:t>
      </w:r>
      <w:r w:rsidR="003E0522" w:rsidRPr="004D3A98">
        <w:rPr>
          <w:bCs/>
          <w:sz w:val="22"/>
          <w:szCs w:val="22"/>
        </w:rPr>
        <w:t xml:space="preserve"> </w:t>
      </w:r>
      <w:r w:rsidR="00473F64" w:rsidRPr="004D3A98">
        <w:rPr>
          <w:bCs/>
          <w:sz w:val="22"/>
          <w:szCs w:val="22"/>
        </w:rPr>
        <w:t>poklopcem koja sadrži 1400 mg/11,7 ml rituksimaba.</w:t>
      </w:r>
    </w:p>
    <w:p w14:paraId="06C323E8" w14:textId="77777777" w:rsidR="0054057A" w:rsidRPr="004D3A98" w:rsidRDefault="0054057A" w:rsidP="000F28B2">
      <w:pPr>
        <w:jc w:val="both"/>
        <w:rPr>
          <w:sz w:val="22"/>
          <w:szCs w:val="22"/>
        </w:rPr>
      </w:pPr>
    </w:p>
    <w:p w14:paraId="07453C8C" w14:textId="00E5B6B8" w:rsidR="0054057A" w:rsidRPr="004D3A98" w:rsidRDefault="0054057A" w:rsidP="000F28B2">
      <w:pPr>
        <w:jc w:val="both"/>
        <w:rPr>
          <w:sz w:val="22"/>
          <w:szCs w:val="22"/>
        </w:rPr>
      </w:pPr>
      <w:r w:rsidRPr="004D3A98">
        <w:rPr>
          <w:sz w:val="22"/>
          <w:szCs w:val="22"/>
        </w:rPr>
        <w:t>Jedno pakovanje sadrži jednu bočicu.</w:t>
      </w:r>
    </w:p>
    <w:p w14:paraId="0630825B" w14:textId="77777777" w:rsidR="0054057A" w:rsidRPr="004D3A98" w:rsidRDefault="0054057A" w:rsidP="000F28B2">
      <w:pPr>
        <w:jc w:val="both"/>
        <w:rPr>
          <w:b/>
          <w:sz w:val="22"/>
          <w:szCs w:val="22"/>
        </w:rPr>
      </w:pPr>
    </w:p>
    <w:p w14:paraId="0E059914" w14:textId="77777777" w:rsidR="0054057A" w:rsidRPr="004D3A98" w:rsidRDefault="0054057A" w:rsidP="000F28B2">
      <w:pPr>
        <w:jc w:val="both"/>
        <w:rPr>
          <w:b/>
          <w:sz w:val="22"/>
          <w:szCs w:val="22"/>
        </w:rPr>
      </w:pPr>
      <w:r w:rsidRPr="004D3A98">
        <w:rPr>
          <w:b/>
          <w:sz w:val="22"/>
          <w:szCs w:val="22"/>
        </w:rPr>
        <w:t>Nosilac dozvole i proizvođač</w:t>
      </w:r>
    </w:p>
    <w:p w14:paraId="07CE5AB4" w14:textId="77777777" w:rsidR="0054057A" w:rsidRPr="004D3A98" w:rsidRDefault="0054057A" w:rsidP="000F28B2">
      <w:pPr>
        <w:jc w:val="both"/>
        <w:rPr>
          <w:b/>
          <w:sz w:val="22"/>
          <w:szCs w:val="22"/>
        </w:rPr>
      </w:pPr>
    </w:p>
    <w:p w14:paraId="127A54FB" w14:textId="0D28CCA2" w:rsidR="0054057A" w:rsidRPr="004D3A98" w:rsidRDefault="0054057A" w:rsidP="000F28B2">
      <w:pPr>
        <w:jc w:val="both"/>
        <w:rPr>
          <w:b/>
          <w:sz w:val="22"/>
          <w:szCs w:val="22"/>
        </w:rPr>
      </w:pPr>
      <w:r w:rsidRPr="004D3A98">
        <w:rPr>
          <w:b/>
          <w:sz w:val="22"/>
          <w:szCs w:val="22"/>
        </w:rPr>
        <w:t>Nosilac dozvole</w:t>
      </w:r>
    </w:p>
    <w:p w14:paraId="713F0E88" w14:textId="77777777" w:rsidR="00E67E94" w:rsidRPr="004D3A98" w:rsidRDefault="00E67E94" w:rsidP="000F28B2">
      <w:pPr>
        <w:jc w:val="both"/>
        <w:rPr>
          <w:b/>
          <w:sz w:val="22"/>
          <w:szCs w:val="22"/>
        </w:rPr>
      </w:pPr>
    </w:p>
    <w:p w14:paraId="276872E4" w14:textId="77777777" w:rsidR="00EA4DD1" w:rsidRPr="004D3A98" w:rsidRDefault="00EA4DD1" w:rsidP="00EA4DD1">
      <w:pPr>
        <w:jc w:val="both"/>
        <w:rPr>
          <w:sz w:val="22"/>
          <w:szCs w:val="22"/>
        </w:rPr>
      </w:pPr>
      <w:r w:rsidRPr="004D3A98">
        <w:rPr>
          <w:sz w:val="22"/>
          <w:szCs w:val="22"/>
        </w:rPr>
        <w:t>''Hoffmann - La Roche LTD'' D.S.D. Podgorica</w:t>
      </w:r>
    </w:p>
    <w:p w14:paraId="6D0C4BD3" w14:textId="77777777" w:rsidR="00EA4DD1" w:rsidRPr="004D3A98" w:rsidRDefault="00EA4DD1" w:rsidP="00EA4DD1">
      <w:pPr>
        <w:jc w:val="both"/>
        <w:rPr>
          <w:sz w:val="22"/>
          <w:szCs w:val="22"/>
        </w:rPr>
      </w:pPr>
      <w:r w:rsidRPr="004D3A98">
        <w:rPr>
          <w:sz w:val="22"/>
          <w:szCs w:val="22"/>
        </w:rPr>
        <w:t>Cetinjska br. 11, 81000 Podgorica, Crna Gora</w:t>
      </w:r>
    </w:p>
    <w:p w14:paraId="223AE72E" w14:textId="77777777" w:rsidR="0054057A" w:rsidRPr="004D3A98" w:rsidRDefault="0054057A" w:rsidP="000F28B2">
      <w:pPr>
        <w:jc w:val="both"/>
        <w:rPr>
          <w:sz w:val="22"/>
          <w:szCs w:val="22"/>
        </w:rPr>
      </w:pPr>
    </w:p>
    <w:p w14:paraId="48C39AA4" w14:textId="77777777" w:rsidR="0054057A" w:rsidRPr="004D3A98" w:rsidRDefault="0054057A" w:rsidP="000F28B2">
      <w:pPr>
        <w:jc w:val="both"/>
        <w:rPr>
          <w:b/>
          <w:sz w:val="22"/>
          <w:szCs w:val="22"/>
        </w:rPr>
      </w:pPr>
      <w:r w:rsidRPr="004D3A98">
        <w:rPr>
          <w:b/>
          <w:sz w:val="22"/>
          <w:szCs w:val="22"/>
        </w:rPr>
        <w:t>Proizvođač</w:t>
      </w:r>
    </w:p>
    <w:p w14:paraId="74187556" w14:textId="7DEEDC1A" w:rsidR="0054057A" w:rsidRPr="004D3A98" w:rsidRDefault="0054057A" w:rsidP="00945565">
      <w:pPr>
        <w:jc w:val="both"/>
        <w:rPr>
          <w:sz w:val="22"/>
          <w:szCs w:val="22"/>
        </w:rPr>
      </w:pPr>
    </w:p>
    <w:p w14:paraId="75296664" w14:textId="079F72A2" w:rsidR="00945565" w:rsidRPr="004D3A98" w:rsidRDefault="00945565" w:rsidP="00945565">
      <w:pPr>
        <w:jc w:val="both"/>
        <w:rPr>
          <w:sz w:val="22"/>
          <w:szCs w:val="22"/>
        </w:rPr>
      </w:pPr>
      <w:r w:rsidRPr="004D3A98">
        <w:rPr>
          <w:sz w:val="22"/>
          <w:szCs w:val="22"/>
        </w:rPr>
        <w:t xml:space="preserve">F. Hoffmann-La Roche </w:t>
      </w:r>
      <w:r w:rsidR="003E0522" w:rsidRPr="004D3A98">
        <w:rPr>
          <w:sz w:val="22"/>
          <w:szCs w:val="22"/>
        </w:rPr>
        <w:t>AG</w:t>
      </w:r>
      <w:r w:rsidRPr="004D3A98">
        <w:rPr>
          <w:sz w:val="22"/>
          <w:szCs w:val="22"/>
        </w:rPr>
        <w:t>, Wurmisweg, 4303 Kaiseraugst, Švajcarska</w:t>
      </w:r>
    </w:p>
    <w:p w14:paraId="7CB73F05" w14:textId="77777777" w:rsidR="00945565" w:rsidRPr="004D3A98" w:rsidRDefault="00945565" w:rsidP="00945565">
      <w:pPr>
        <w:jc w:val="both"/>
        <w:rPr>
          <w:sz w:val="22"/>
          <w:szCs w:val="22"/>
        </w:rPr>
      </w:pPr>
    </w:p>
    <w:p w14:paraId="695A5B00" w14:textId="44CFE9DF" w:rsidR="0054057A" w:rsidRPr="004D3A98" w:rsidRDefault="0054057A" w:rsidP="000F28B2">
      <w:pPr>
        <w:jc w:val="both"/>
        <w:rPr>
          <w:b/>
          <w:sz w:val="22"/>
          <w:szCs w:val="22"/>
        </w:rPr>
      </w:pPr>
      <w:r w:rsidRPr="004D3A98">
        <w:rPr>
          <w:b/>
          <w:sz w:val="22"/>
          <w:szCs w:val="22"/>
        </w:rPr>
        <w:t>Režim izdavanja lijeka</w:t>
      </w:r>
    </w:p>
    <w:p w14:paraId="774BF3F7" w14:textId="77777777" w:rsidR="003D74FA" w:rsidRPr="004D3A98" w:rsidRDefault="003D74FA" w:rsidP="000F28B2">
      <w:pPr>
        <w:jc w:val="both"/>
        <w:rPr>
          <w:b/>
          <w:sz w:val="22"/>
          <w:szCs w:val="22"/>
        </w:rPr>
      </w:pPr>
    </w:p>
    <w:p w14:paraId="5BAAD82B" w14:textId="5B0209CC" w:rsidR="00EA154A" w:rsidRPr="004D3A98" w:rsidRDefault="00EA154A" w:rsidP="00EA154A">
      <w:pPr>
        <w:jc w:val="both"/>
        <w:rPr>
          <w:b/>
          <w:sz w:val="22"/>
          <w:szCs w:val="22"/>
        </w:rPr>
      </w:pPr>
      <w:r w:rsidRPr="004D3A98">
        <w:rPr>
          <w:sz w:val="22"/>
          <w:szCs w:val="22"/>
        </w:rPr>
        <w:t>Lijek se izdaje samo na ljekarski recept.</w:t>
      </w:r>
    </w:p>
    <w:p w14:paraId="2E5E5608" w14:textId="2D3BF70B" w:rsidR="0054057A" w:rsidRPr="004D3A98" w:rsidRDefault="0054057A" w:rsidP="000F28B2">
      <w:pPr>
        <w:jc w:val="both"/>
        <w:rPr>
          <w:sz w:val="22"/>
          <w:szCs w:val="22"/>
        </w:rPr>
      </w:pPr>
    </w:p>
    <w:p w14:paraId="7417322A" w14:textId="287CDE9C" w:rsidR="0054057A" w:rsidRPr="004D3A98" w:rsidRDefault="0054057A" w:rsidP="000F28B2">
      <w:pPr>
        <w:jc w:val="both"/>
        <w:rPr>
          <w:b/>
          <w:sz w:val="22"/>
          <w:szCs w:val="22"/>
        </w:rPr>
      </w:pPr>
      <w:r w:rsidRPr="004D3A98">
        <w:rPr>
          <w:b/>
          <w:sz w:val="22"/>
          <w:szCs w:val="22"/>
        </w:rPr>
        <w:t>Broj i datum dozvole</w:t>
      </w:r>
    </w:p>
    <w:p w14:paraId="5974C4C9" w14:textId="77777777" w:rsidR="003D74FA" w:rsidRPr="004D3A98" w:rsidRDefault="003D74FA" w:rsidP="000F28B2">
      <w:pPr>
        <w:jc w:val="both"/>
        <w:rPr>
          <w:b/>
          <w:sz w:val="22"/>
          <w:szCs w:val="22"/>
        </w:rPr>
      </w:pPr>
    </w:p>
    <w:p w14:paraId="639693D9" w14:textId="753E2CA9" w:rsidR="0054057A" w:rsidRPr="004D3A98" w:rsidRDefault="004D3A98" w:rsidP="000F28B2">
      <w:pPr>
        <w:jc w:val="both"/>
        <w:rPr>
          <w:rFonts w:ascii="TimesNewRoman" w:hAnsi="TimesNewRoman" w:cs="TimesNewRoman"/>
          <w:noProof w:val="0"/>
          <w:sz w:val="22"/>
          <w:szCs w:val="22"/>
          <w:lang w:eastAsia="sr-Latn-ME"/>
        </w:rPr>
      </w:pPr>
      <w:r w:rsidRPr="004D3A98">
        <w:rPr>
          <w:noProof w:val="0"/>
          <w:sz w:val="22"/>
          <w:szCs w:val="22"/>
          <w:lang w:eastAsia="sr-Latn-ME"/>
        </w:rPr>
        <w:t xml:space="preserve">2030/25/2431 – </w:t>
      </w:r>
      <w:r w:rsidRPr="00E45E1E">
        <w:rPr>
          <w:noProof w:val="0"/>
          <w:sz w:val="22"/>
          <w:szCs w:val="22"/>
          <w:lang w:eastAsia="sr-Latn-ME"/>
        </w:rPr>
        <w:t xml:space="preserve">5226 </w:t>
      </w:r>
      <w:r w:rsidR="00E45E1E" w:rsidRPr="00E45E1E">
        <w:rPr>
          <w:noProof w:val="0"/>
          <w:sz w:val="22"/>
          <w:szCs w:val="22"/>
          <w:lang w:eastAsia="sr-Latn-ME"/>
        </w:rPr>
        <w:t>od 23.07.2025.godine</w:t>
      </w:r>
    </w:p>
    <w:p w14:paraId="7B9531C5" w14:textId="77777777" w:rsidR="004D3A98" w:rsidRPr="004D3A98" w:rsidRDefault="004D3A98" w:rsidP="000F28B2">
      <w:pPr>
        <w:jc w:val="both"/>
        <w:rPr>
          <w:b/>
          <w:sz w:val="22"/>
          <w:szCs w:val="22"/>
        </w:rPr>
      </w:pPr>
    </w:p>
    <w:p w14:paraId="22B2E691" w14:textId="77777777" w:rsidR="0054057A" w:rsidRPr="004D3A98" w:rsidRDefault="0054057A" w:rsidP="000F28B2">
      <w:pPr>
        <w:jc w:val="both"/>
        <w:rPr>
          <w:b/>
          <w:sz w:val="22"/>
          <w:szCs w:val="22"/>
        </w:rPr>
      </w:pPr>
      <w:r w:rsidRPr="004D3A98">
        <w:rPr>
          <w:b/>
          <w:sz w:val="22"/>
          <w:szCs w:val="22"/>
        </w:rPr>
        <w:t>Ovo uputstvo je posljednji put odobreno</w:t>
      </w:r>
    </w:p>
    <w:p w14:paraId="25D3654D" w14:textId="102DFE0C" w:rsidR="003D74FA" w:rsidRPr="004D3A98" w:rsidRDefault="003D74FA" w:rsidP="000F28B2">
      <w:pPr>
        <w:jc w:val="both"/>
        <w:rPr>
          <w:sz w:val="22"/>
          <w:szCs w:val="22"/>
        </w:rPr>
      </w:pPr>
    </w:p>
    <w:p w14:paraId="4F77DB57" w14:textId="111C2A2B" w:rsidR="004D3A98" w:rsidRPr="004D3A98" w:rsidRDefault="00E45E1E" w:rsidP="000F28B2">
      <w:pPr>
        <w:jc w:val="both"/>
        <w:rPr>
          <w:sz w:val="22"/>
          <w:szCs w:val="22"/>
        </w:rPr>
      </w:pPr>
      <w:r>
        <w:rPr>
          <w:sz w:val="22"/>
          <w:szCs w:val="22"/>
        </w:rPr>
        <w:t>Jul</w:t>
      </w:r>
      <w:bookmarkStart w:id="0" w:name="_GoBack"/>
      <w:bookmarkEnd w:id="0"/>
      <w:r w:rsidR="004D3A98" w:rsidRPr="004D3A98">
        <w:rPr>
          <w:sz w:val="22"/>
          <w:szCs w:val="22"/>
        </w:rPr>
        <w:t>, 2025. godine</w:t>
      </w:r>
    </w:p>
    <w:sectPr w:rsidR="004D3A98" w:rsidRPr="004D3A98" w:rsidSect="00890846">
      <w:footerReference w:type="even" r:id="rId15"/>
      <w:footerReference w:type="default" r:id="rId16"/>
      <w:headerReference w:type="first" r:id="rId17"/>
      <w:footerReference w:type="first" r:id="rId18"/>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023FA" w14:textId="77777777" w:rsidR="00F65D05" w:rsidRDefault="00F65D05">
      <w:r>
        <w:separator/>
      </w:r>
    </w:p>
  </w:endnote>
  <w:endnote w:type="continuationSeparator" w:id="0">
    <w:p w14:paraId="4BDE85B9" w14:textId="77777777" w:rsidR="00F65D05" w:rsidRDefault="00F6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D9323" w14:textId="5E732CBE" w:rsidR="00297C10" w:rsidRDefault="00297C10"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14:paraId="5B8D9324" w14:textId="77777777" w:rsidR="00297C10" w:rsidRDefault="00297C10"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D9325" w14:textId="1ADAF3F6" w:rsidR="00297C10" w:rsidRPr="00F413F0" w:rsidRDefault="00297C10" w:rsidP="00F413F0">
    <w:pPr>
      <w:pStyle w:val="Footer"/>
      <w:jc w:val="center"/>
      <w:rPr>
        <w:szCs w:val="22"/>
      </w:rPr>
    </w:pPr>
    <w:r w:rsidRPr="00F413F0">
      <w:fldChar w:fldCharType="begin"/>
    </w:r>
    <w:r w:rsidRPr="00F413F0">
      <w:instrText xml:space="preserve"> PAGE </w:instrText>
    </w:r>
    <w:r w:rsidRPr="00F413F0">
      <w:fldChar w:fldCharType="separate"/>
    </w:r>
    <w:r w:rsidR="00E45E1E">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E45E1E">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D9329" w14:textId="77777777" w:rsidR="00297C10" w:rsidRDefault="00297C10"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81C70" w14:textId="77777777" w:rsidR="00F65D05" w:rsidRDefault="00F65D05">
      <w:r>
        <w:separator/>
      </w:r>
    </w:p>
  </w:footnote>
  <w:footnote w:type="continuationSeparator" w:id="0">
    <w:p w14:paraId="2A4E495E" w14:textId="77777777" w:rsidR="00F65D05" w:rsidRDefault="00F65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D9326" w14:textId="77777777" w:rsidR="00297C10" w:rsidRDefault="00297C10">
    <w:pPr>
      <w:pStyle w:val="Header"/>
      <w:rPr>
        <w:sz w:val="16"/>
        <w:szCs w:val="16"/>
      </w:rPr>
    </w:pPr>
    <w:r w:rsidRPr="005319EA">
      <w:rPr>
        <w:sz w:val="16"/>
        <w:szCs w:val="16"/>
        <w:lang w:val="en-US"/>
      </w:rPr>
      <w:drawing>
        <wp:inline distT="0" distB="0" distL="0" distR="0" wp14:anchorId="5B8D932A" wp14:editId="5B8D932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B8D9327" w14:textId="77777777" w:rsidR="00297C10" w:rsidRDefault="00297C10">
    <w:pPr>
      <w:pStyle w:val="Header"/>
      <w:rPr>
        <w:sz w:val="16"/>
        <w:szCs w:val="16"/>
      </w:rPr>
    </w:pPr>
  </w:p>
  <w:p w14:paraId="5B8D9328" w14:textId="77777777" w:rsidR="00297C10" w:rsidRDefault="00297C10"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2739CA"/>
    <w:multiLevelType w:val="hybridMultilevel"/>
    <w:tmpl w:val="37A0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EF2BE5"/>
    <w:multiLevelType w:val="hybridMultilevel"/>
    <w:tmpl w:val="E9F26D20"/>
    <w:lvl w:ilvl="0" w:tplc="569E409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943E18"/>
    <w:multiLevelType w:val="hybridMultilevel"/>
    <w:tmpl w:val="CB1EFB94"/>
    <w:lvl w:ilvl="0" w:tplc="6E6ED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2D16F9"/>
    <w:multiLevelType w:val="hybridMultilevel"/>
    <w:tmpl w:val="2AAE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3BF7018"/>
    <w:multiLevelType w:val="hybridMultilevel"/>
    <w:tmpl w:val="4E36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363A74"/>
    <w:multiLevelType w:val="hybridMultilevel"/>
    <w:tmpl w:val="834C60A0"/>
    <w:lvl w:ilvl="0" w:tplc="ACDAB80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22F55A9"/>
    <w:multiLevelType w:val="hybridMultilevel"/>
    <w:tmpl w:val="F274D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D24D3"/>
    <w:multiLevelType w:val="hybridMultilevel"/>
    <w:tmpl w:val="D1EE4F2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2" w15:restartNumberingAfterBreak="0">
    <w:nsid w:val="58D07F4A"/>
    <w:multiLevelType w:val="hybridMultilevel"/>
    <w:tmpl w:val="1DDE42F4"/>
    <w:lvl w:ilvl="0" w:tplc="2C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AC83D81"/>
    <w:multiLevelType w:val="hybridMultilevel"/>
    <w:tmpl w:val="77907038"/>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B560AB1"/>
    <w:multiLevelType w:val="hybridMultilevel"/>
    <w:tmpl w:val="E78A15D6"/>
    <w:lvl w:ilvl="0" w:tplc="ED0EF2DC">
      <w:start w:val="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B71650"/>
    <w:multiLevelType w:val="hybridMultilevel"/>
    <w:tmpl w:val="6F1A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867A9C"/>
    <w:multiLevelType w:val="hybridMultilevel"/>
    <w:tmpl w:val="E7821220"/>
    <w:lvl w:ilvl="0" w:tplc="2C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5E5117"/>
    <w:multiLevelType w:val="hybridMultilevel"/>
    <w:tmpl w:val="60EC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F40AE0"/>
    <w:multiLevelType w:val="hybridMultilevel"/>
    <w:tmpl w:val="DB888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B76A34"/>
    <w:multiLevelType w:val="hybridMultilevel"/>
    <w:tmpl w:val="E230D736"/>
    <w:lvl w:ilvl="0" w:tplc="54CCA99C">
      <w:start w:val="1"/>
      <w:numFmt w:val="decimal"/>
      <w:lvlText w:val="%1."/>
      <w:lvlJc w:val="left"/>
      <w:pPr>
        <w:tabs>
          <w:tab w:val="num" w:pos="720"/>
        </w:tabs>
        <w:ind w:left="720" w:hanging="360"/>
      </w:pPr>
      <w:rPr>
        <w:rFonts w:hint="default"/>
      </w:rPr>
    </w:lvl>
    <w:lvl w:ilvl="1" w:tplc="ED5214D4">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26"/>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20"/>
  </w:num>
  <w:num w:numId="16">
    <w:abstractNumId w:val="33"/>
  </w:num>
  <w:num w:numId="17">
    <w:abstractNumId w:val="11"/>
    <w:lvlOverride w:ilvl="0">
      <w:startOverride w:val="1"/>
    </w:lvlOverride>
  </w:num>
  <w:num w:numId="18">
    <w:abstractNumId w:val="29"/>
  </w:num>
  <w:num w:numId="19">
    <w:abstractNumId w:val="28"/>
  </w:num>
  <w:num w:numId="20">
    <w:abstractNumId w:val="25"/>
  </w:num>
  <w:num w:numId="21">
    <w:abstractNumId w:val="21"/>
  </w:num>
  <w:num w:numId="22">
    <w:abstractNumId w:val="12"/>
  </w:num>
  <w:num w:numId="23">
    <w:abstractNumId w:val="13"/>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43"/>
  </w:num>
  <w:num w:numId="30">
    <w:abstractNumId w:val="24"/>
  </w:num>
  <w:num w:numId="31">
    <w:abstractNumId w:val="36"/>
  </w:num>
  <w:num w:numId="32">
    <w:abstractNumId w:val="15"/>
  </w:num>
  <w:num w:numId="33">
    <w:abstractNumId w:val="14"/>
  </w:num>
  <w:num w:numId="34">
    <w:abstractNumId w:val="19"/>
  </w:num>
  <w:num w:numId="35">
    <w:abstractNumId w:val="42"/>
  </w:num>
  <w:num w:numId="36">
    <w:abstractNumId w:val="35"/>
  </w:num>
  <w:num w:numId="37">
    <w:abstractNumId w:val="27"/>
  </w:num>
  <w:num w:numId="38">
    <w:abstractNumId w:val="31"/>
  </w:num>
  <w:num w:numId="39">
    <w:abstractNumId w:val="37"/>
  </w:num>
  <w:num w:numId="40">
    <w:abstractNumId w:val="23"/>
  </w:num>
  <w:num w:numId="41">
    <w:abstractNumId w:val="40"/>
  </w:num>
  <w:num w:numId="42">
    <w:abstractNumId w:val="39"/>
  </w:num>
  <w:num w:numId="43">
    <w:abstractNumId w:val="32"/>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6" w:nlCheck="1" w:checkStyle="0"/>
  <w:activeWritingStyle w:appName="MSWord" w:lang="es-E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459"/>
    <w:rsid w:val="00063BF3"/>
    <w:rsid w:val="0006463C"/>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7728"/>
    <w:rsid w:val="000D03EF"/>
    <w:rsid w:val="000D14D2"/>
    <w:rsid w:val="000D6526"/>
    <w:rsid w:val="000E1847"/>
    <w:rsid w:val="000E251A"/>
    <w:rsid w:val="000E30D4"/>
    <w:rsid w:val="000E376D"/>
    <w:rsid w:val="000F1C30"/>
    <w:rsid w:val="000F28B2"/>
    <w:rsid w:val="000F42C0"/>
    <w:rsid w:val="000F5734"/>
    <w:rsid w:val="000F5E16"/>
    <w:rsid w:val="000F7222"/>
    <w:rsid w:val="0010177B"/>
    <w:rsid w:val="00103180"/>
    <w:rsid w:val="00107EB1"/>
    <w:rsid w:val="001155BA"/>
    <w:rsid w:val="00117D2F"/>
    <w:rsid w:val="00123901"/>
    <w:rsid w:val="00125032"/>
    <w:rsid w:val="00125236"/>
    <w:rsid w:val="00130E5B"/>
    <w:rsid w:val="001327A9"/>
    <w:rsid w:val="001346AA"/>
    <w:rsid w:val="00134B56"/>
    <w:rsid w:val="001379A3"/>
    <w:rsid w:val="00140DDE"/>
    <w:rsid w:val="001415F5"/>
    <w:rsid w:val="00141C6D"/>
    <w:rsid w:val="00142921"/>
    <w:rsid w:val="001430A6"/>
    <w:rsid w:val="00143392"/>
    <w:rsid w:val="001450CA"/>
    <w:rsid w:val="00145182"/>
    <w:rsid w:val="00150A79"/>
    <w:rsid w:val="00152225"/>
    <w:rsid w:val="0015284E"/>
    <w:rsid w:val="00155276"/>
    <w:rsid w:val="001567D1"/>
    <w:rsid w:val="001601CE"/>
    <w:rsid w:val="001616AF"/>
    <w:rsid w:val="001627C7"/>
    <w:rsid w:val="001631F5"/>
    <w:rsid w:val="00164550"/>
    <w:rsid w:val="00166BB8"/>
    <w:rsid w:val="00173831"/>
    <w:rsid w:val="0017417F"/>
    <w:rsid w:val="00175740"/>
    <w:rsid w:val="001770B3"/>
    <w:rsid w:val="001804DD"/>
    <w:rsid w:val="00185B9B"/>
    <w:rsid w:val="00193DB3"/>
    <w:rsid w:val="001B03B0"/>
    <w:rsid w:val="001B3424"/>
    <w:rsid w:val="001B61E4"/>
    <w:rsid w:val="001B6B05"/>
    <w:rsid w:val="001B731A"/>
    <w:rsid w:val="001C0FD7"/>
    <w:rsid w:val="001C691D"/>
    <w:rsid w:val="001C711D"/>
    <w:rsid w:val="001D301F"/>
    <w:rsid w:val="001D31A8"/>
    <w:rsid w:val="001D31CB"/>
    <w:rsid w:val="001D6114"/>
    <w:rsid w:val="001D7026"/>
    <w:rsid w:val="001D7370"/>
    <w:rsid w:val="001E195D"/>
    <w:rsid w:val="001E6CAA"/>
    <w:rsid w:val="001F02DE"/>
    <w:rsid w:val="001F2624"/>
    <w:rsid w:val="001F3C63"/>
    <w:rsid w:val="001F6994"/>
    <w:rsid w:val="00200104"/>
    <w:rsid w:val="00201911"/>
    <w:rsid w:val="00203D65"/>
    <w:rsid w:val="0020566A"/>
    <w:rsid w:val="002109DD"/>
    <w:rsid w:val="00211129"/>
    <w:rsid w:val="0021208F"/>
    <w:rsid w:val="002139ED"/>
    <w:rsid w:val="002168F5"/>
    <w:rsid w:val="00226477"/>
    <w:rsid w:val="00235129"/>
    <w:rsid w:val="00240F5F"/>
    <w:rsid w:val="002426EA"/>
    <w:rsid w:val="00243CA4"/>
    <w:rsid w:val="00245A64"/>
    <w:rsid w:val="00245CBA"/>
    <w:rsid w:val="00246606"/>
    <w:rsid w:val="002470D6"/>
    <w:rsid w:val="0024742C"/>
    <w:rsid w:val="0025222F"/>
    <w:rsid w:val="002543D3"/>
    <w:rsid w:val="002561F3"/>
    <w:rsid w:val="00256BAA"/>
    <w:rsid w:val="002570F6"/>
    <w:rsid w:val="00257DB1"/>
    <w:rsid w:val="0026475C"/>
    <w:rsid w:val="002667B9"/>
    <w:rsid w:val="00267FB1"/>
    <w:rsid w:val="00273A51"/>
    <w:rsid w:val="002745AC"/>
    <w:rsid w:val="002761B4"/>
    <w:rsid w:val="002769B2"/>
    <w:rsid w:val="00277795"/>
    <w:rsid w:val="00281972"/>
    <w:rsid w:val="0028554E"/>
    <w:rsid w:val="002860CA"/>
    <w:rsid w:val="002905A8"/>
    <w:rsid w:val="0029138F"/>
    <w:rsid w:val="00291DAD"/>
    <w:rsid w:val="00291DB3"/>
    <w:rsid w:val="00293D8E"/>
    <w:rsid w:val="00297C10"/>
    <w:rsid w:val="002B1B18"/>
    <w:rsid w:val="002B21F6"/>
    <w:rsid w:val="002B301E"/>
    <w:rsid w:val="002B3EBC"/>
    <w:rsid w:val="002B4447"/>
    <w:rsid w:val="002B4ADA"/>
    <w:rsid w:val="002B5DE3"/>
    <w:rsid w:val="002B6650"/>
    <w:rsid w:val="002B6EA3"/>
    <w:rsid w:val="002C6682"/>
    <w:rsid w:val="002D0480"/>
    <w:rsid w:val="002D4B25"/>
    <w:rsid w:val="002D4E8A"/>
    <w:rsid w:val="002D56CD"/>
    <w:rsid w:val="002D6658"/>
    <w:rsid w:val="002D7DF8"/>
    <w:rsid w:val="002E0261"/>
    <w:rsid w:val="002E15EE"/>
    <w:rsid w:val="002E5013"/>
    <w:rsid w:val="002F1215"/>
    <w:rsid w:val="002F1791"/>
    <w:rsid w:val="002F3654"/>
    <w:rsid w:val="002F727F"/>
    <w:rsid w:val="00300DA5"/>
    <w:rsid w:val="00304669"/>
    <w:rsid w:val="0030741B"/>
    <w:rsid w:val="00312768"/>
    <w:rsid w:val="0031366D"/>
    <w:rsid w:val="0031466D"/>
    <w:rsid w:val="00314D92"/>
    <w:rsid w:val="003161E2"/>
    <w:rsid w:val="0031692B"/>
    <w:rsid w:val="003208CF"/>
    <w:rsid w:val="003214C6"/>
    <w:rsid w:val="00324D49"/>
    <w:rsid w:val="0032546A"/>
    <w:rsid w:val="00326D07"/>
    <w:rsid w:val="00326EEC"/>
    <w:rsid w:val="00327CA0"/>
    <w:rsid w:val="00327F66"/>
    <w:rsid w:val="0033120A"/>
    <w:rsid w:val="003324F7"/>
    <w:rsid w:val="003330D6"/>
    <w:rsid w:val="003348A5"/>
    <w:rsid w:val="00335343"/>
    <w:rsid w:val="0034102F"/>
    <w:rsid w:val="003417D5"/>
    <w:rsid w:val="0034181A"/>
    <w:rsid w:val="00341DEF"/>
    <w:rsid w:val="003437A3"/>
    <w:rsid w:val="00351634"/>
    <w:rsid w:val="0035469B"/>
    <w:rsid w:val="00371CCC"/>
    <w:rsid w:val="003731D0"/>
    <w:rsid w:val="00377385"/>
    <w:rsid w:val="00383CAA"/>
    <w:rsid w:val="00384EA9"/>
    <w:rsid w:val="00387233"/>
    <w:rsid w:val="00387F2C"/>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D74FA"/>
    <w:rsid w:val="003E03A3"/>
    <w:rsid w:val="003E0522"/>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73681"/>
    <w:rsid w:val="00473F64"/>
    <w:rsid w:val="00480DCA"/>
    <w:rsid w:val="00484DDA"/>
    <w:rsid w:val="00485B8C"/>
    <w:rsid w:val="00485C29"/>
    <w:rsid w:val="0048792E"/>
    <w:rsid w:val="00493D45"/>
    <w:rsid w:val="00494AD0"/>
    <w:rsid w:val="004A0078"/>
    <w:rsid w:val="004A5CDF"/>
    <w:rsid w:val="004A6C86"/>
    <w:rsid w:val="004A7514"/>
    <w:rsid w:val="004A77BC"/>
    <w:rsid w:val="004B2780"/>
    <w:rsid w:val="004B6BB6"/>
    <w:rsid w:val="004C19EC"/>
    <w:rsid w:val="004C2D24"/>
    <w:rsid w:val="004C4FB4"/>
    <w:rsid w:val="004D1045"/>
    <w:rsid w:val="004D2F3A"/>
    <w:rsid w:val="004D368C"/>
    <w:rsid w:val="004D3A98"/>
    <w:rsid w:val="004D44B6"/>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233FE"/>
    <w:rsid w:val="00530840"/>
    <w:rsid w:val="00531BAF"/>
    <w:rsid w:val="00532E46"/>
    <w:rsid w:val="00535AC3"/>
    <w:rsid w:val="0054057A"/>
    <w:rsid w:val="00546CB3"/>
    <w:rsid w:val="0054713B"/>
    <w:rsid w:val="0055412C"/>
    <w:rsid w:val="00554E44"/>
    <w:rsid w:val="0055513A"/>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140E"/>
    <w:rsid w:val="005A2368"/>
    <w:rsid w:val="005A244B"/>
    <w:rsid w:val="005A2E76"/>
    <w:rsid w:val="005A2EAF"/>
    <w:rsid w:val="005A6E7B"/>
    <w:rsid w:val="005B414A"/>
    <w:rsid w:val="005B5A33"/>
    <w:rsid w:val="005C34FE"/>
    <w:rsid w:val="005C5709"/>
    <w:rsid w:val="005C6610"/>
    <w:rsid w:val="005C704B"/>
    <w:rsid w:val="005D1478"/>
    <w:rsid w:val="005E5E28"/>
    <w:rsid w:val="005E6DD4"/>
    <w:rsid w:val="005F1DC9"/>
    <w:rsid w:val="005F2208"/>
    <w:rsid w:val="005F3E85"/>
    <w:rsid w:val="006010CA"/>
    <w:rsid w:val="00602224"/>
    <w:rsid w:val="006048F8"/>
    <w:rsid w:val="00605C78"/>
    <w:rsid w:val="00606874"/>
    <w:rsid w:val="00607C1C"/>
    <w:rsid w:val="00610E44"/>
    <w:rsid w:val="00611CBC"/>
    <w:rsid w:val="0061344F"/>
    <w:rsid w:val="00614428"/>
    <w:rsid w:val="006147E5"/>
    <w:rsid w:val="00615817"/>
    <w:rsid w:val="00615ADD"/>
    <w:rsid w:val="00617D8B"/>
    <w:rsid w:val="006240C9"/>
    <w:rsid w:val="00624CB8"/>
    <w:rsid w:val="00627D20"/>
    <w:rsid w:val="00627E89"/>
    <w:rsid w:val="00633042"/>
    <w:rsid w:val="00633A7F"/>
    <w:rsid w:val="00635F30"/>
    <w:rsid w:val="00636E7D"/>
    <w:rsid w:val="00637C1C"/>
    <w:rsid w:val="0064728E"/>
    <w:rsid w:val="00651342"/>
    <w:rsid w:val="00651648"/>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D790F"/>
    <w:rsid w:val="006E07C9"/>
    <w:rsid w:val="006E1276"/>
    <w:rsid w:val="006E386F"/>
    <w:rsid w:val="006E3B43"/>
    <w:rsid w:val="006E443D"/>
    <w:rsid w:val="006F0991"/>
    <w:rsid w:val="006F1BB1"/>
    <w:rsid w:val="006F5777"/>
    <w:rsid w:val="006F6894"/>
    <w:rsid w:val="00700E22"/>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08F7"/>
    <w:rsid w:val="007A2347"/>
    <w:rsid w:val="007A45D3"/>
    <w:rsid w:val="007B1F81"/>
    <w:rsid w:val="007B5115"/>
    <w:rsid w:val="007B5F7B"/>
    <w:rsid w:val="007C024B"/>
    <w:rsid w:val="007C4173"/>
    <w:rsid w:val="007C5293"/>
    <w:rsid w:val="007C7BBC"/>
    <w:rsid w:val="007D10A3"/>
    <w:rsid w:val="007E09F4"/>
    <w:rsid w:val="007E5816"/>
    <w:rsid w:val="007F0CD9"/>
    <w:rsid w:val="007F17C0"/>
    <w:rsid w:val="007F1A10"/>
    <w:rsid w:val="007F269F"/>
    <w:rsid w:val="007F74EF"/>
    <w:rsid w:val="00800BB3"/>
    <w:rsid w:val="00801CAC"/>
    <w:rsid w:val="008046BA"/>
    <w:rsid w:val="00807089"/>
    <w:rsid w:val="00807887"/>
    <w:rsid w:val="0081487C"/>
    <w:rsid w:val="00814949"/>
    <w:rsid w:val="008171E4"/>
    <w:rsid w:val="008205A1"/>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54B2"/>
    <w:rsid w:val="0086712D"/>
    <w:rsid w:val="0087395E"/>
    <w:rsid w:val="0087404B"/>
    <w:rsid w:val="00882974"/>
    <w:rsid w:val="00883815"/>
    <w:rsid w:val="00886613"/>
    <w:rsid w:val="00887779"/>
    <w:rsid w:val="00890599"/>
    <w:rsid w:val="00890846"/>
    <w:rsid w:val="0089204B"/>
    <w:rsid w:val="00892205"/>
    <w:rsid w:val="0089229C"/>
    <w:rsid w:val="008A132B"/>
    <w:rsid w:val="008A49E3"/>
    <w:rsid w:val="008A7F54"/>
    <w:rsid w:val="008A7F7D"/>
    <w:rsid w:val="008B1957"/>
    <w:rsid w:val="008B6223"/>
    <w:rsid w:val="008C6130"/>
    <w:rsid w:val="008C67BF"/>
    <w:rsid w:val="008D2F97"/>
    <w:rsid w:val="008D4353"/>
    <w:rsid w:val="008D7ED7"/>
    <w:rsid w:val="008E1925"/>
    <w:rsid w:val="008E3485"/>
    <w:rsid w:val="008E5824"/>
    <w:rsid w:val="008E7128"/>
    <w:rsid w:val="008F4CFF"/>
    <w:rsid w:val="008F55C9"/>
    <w:rsid w:val="008F566C"/>
    <w:rsid w:val="008F578E"/>
    <w:rsid w:val="00901880"/>
    <w:rsid w:val="00902A3E"/>
    <w:rsid w:val="00906C59"/>
    <w:rsid w:val="00907BF3"/>
    <w:rsid w:val="00911701"/>
    <w:rsid w:val="009117C6"/>
    <w:rsid w:val="00914FD1"/>
    <w:rsid w:val="009169F6"/>
    <w:rsid w:val="0091730D"/>
    <w:rsid w:val="00924C4A"/>
    <w:rsid w:val="00925001"/>
    <w:rsid w:val="00927223"/>
    <w:rsid w:val="0093504B"/>
    <w:rsid w:val="00935E5B"/>
    <w:rsid w:val="00936D52"/>
    <w:rsid w:val="0094055C"/>
    <w:rsid w:val="00940AB8"/>
    <w:rsid w:val="00942167"/>
    <w:rsid w:val="00945565"/>
    <w:rsid w:val="00945F9C"/>
    <w:rsid w:val="00952CF7"/>
    <w:rsid w:val="00953323"/>
    <w:rsid w:val="009550DA"/>
    <w:rsid w:val="009553DF"/>
    <w:rsid w:val="00957364"/>
    <w:rsid w:val="00961AA8"/>
    <w:rsid w:val="00963573"/>
    <w:rsid w:val="00963B77"/>
    <w:rsid w:val="0096506F"/>
    <w:rsid w:val="00966345"/>
    <w:rsid w:val="009777BE"/>
    <w:rsid w:val="00985C83"/>
    <w:rsid w:val="00986B3F"/>
    <w:rsid w:val="00987AEE"/>
    <w:rsid w:val="009907A2"/>
    <w:rsid w:val="0099132A"/>
    <w:rsid w:val="00991D9E"/>
    <w:rsid w:val="00991E7D"/>
    <w:rsid w:val="00992AFC"/>
    <w:rsid w:val="009971B0"/>
    <w:rsid w:val="009A1129"/>
    <w:rsid w:val="009A1960"/>
    <w:rsid w:val="009A4ACB"/>
    <w:rsid w:val="009A548F"/>
    <w:rsid w:val="009B3EAE"/>
    <w:rsid w:val="009B7D84"/>
    <w:rsid w:val="009C33E7"/>
    <w:rsid w:val="009C4818"/>
    <w:rsid w:val="009C6A6B"/>
    <w:rsid w:val="009D13B3"/>
    <w:rsid w:val="009D3A70"/>
    <w:rsid w:val="009D535F"/>
    <w:rsid w:val="009E257E"/>
    <w:rsid w:val="009E3730"/>
    <w:rsid w:val="009E3DB3"/>
    <w:rsid w:val="009E4453"/>
    <w:rsid w:val="009E6BF2"/>
    <w:rsid w:val="009F7CBF"/>
    <w:rsid w:val="00A02C42"/>
    <w:rsid w:val="00A03AC8"/>
    <w:rsid w:val="00A05297"/>
    <w:rsid w:val="00A05D7F"/>
    <w:rsid w:val="00A05DB0"/>
    <w:rsid w:val="00A062D7"/>
    <w:rsid w:val="00A0674D"/>
    <w:rsid w:val="00A06E5C"/>
    <w:rsid w:val="00A074DA"/>
    <w:rsid w:val="00A12788"/>
    <w:rsid w:val="00A15F28"/>
    <w:rsid w:val="00A206EC"/>
    <w:rsid w:val="00A207E3"/>
    <w:rsid w:val="00A24879"/>
    <w:rsid w:val="00A24FE3"/>
    <w:rsid w:val="00A271CF"/>
    <w:rsid w:val="00A27591"/>
    <w:rsid w:val="00A27A7A"/>
    <w:rsid w:val="00A30DD2"/>
    <w:rsid w:val="00A316A0"/>
    <w:rsid w:val="00A32113"/>
    <w:rsid w:val="00A32C16"/>
    <w:rsid w:val="00A34BBF"/>
    <w:rsid w:val="00A43B24"/>
    <w:rsid w:val="00A47B2A"/>
    <w:rsid w:val="00A51EEB"/>
    <w:rsid w:val="00A52E80"/>
    <w:rsid w:val="00A60C3E"/>
    <w:rsid w:val="00A618E0"/>
    <w:rsid w:val="00A63CD3"/>
    <w:rsid w:val="00A64BB5"/>
    <w:rsid w:val="00A6561C"/>
    <w:rsid w:val="00A677D4"/>
    <w:rsid w:val="00A67984"/>
    <w:rsid w:val="00A70243"/>
    <w:rsid w:val="00A721BC"/>
    <w:rsid w:val="00A73B18"/>
    <w:rsid w:val="00A73B77"/>
    <w:rsid w:val="00A74A50"/>
    <w:rsid w:val="00A75187"/>
    <w:rsid w:val="00A7557D"/>
    <w:rsid w:val="00A7626D"/>
    <w:rsid w:val="00A802C9"/>
    <w:rsid w:val="00A84662"/>
    <w:rsid w:val="00A86A67"/>
    <w:rsid w:val="00A87ACB"/>
    <w:rsid w:val="00A900D5"/>
    <w:rsid w:val="00A922B3"/>
    <w:rsid w:val="00A92C66"/>
    <w:rsid w:val="00A94974"/>
    <w:rsid w:val="00A95DDD"/>
    <w:rsid w:val="00AA169E"/>
    <w:rsid w:val="00AA52C2"/>
    <w:rsid w:val="00AB4731"/>
    <w:rsid w:val="00AB488A"/>
    <w:rsid w:val="00AB5137"/>
    <w:rsid w:val="00AB5584"/>
    <w:rsid w:val="00AC1316"/>
    <w:rsid w:val="00AC158D"/>
    <w:rsid w:val="00AC435A"/>
    <w:rsid w:val="00AC57D3"/>
    <w:rsid w:val="00AD2C0B"/>
    <w:rsid w:val="00AD694D"/>
    <w:rsid w:val="00AE6FDF"/>
    <w:rsid w:val="00AF2E1A"/>
    <w:rsid w:val="00AF3CBD"/>
    <w:rsid w:val="00AF718B"/>
    <w:rsid w:val="00B024FD"/>
    <w:rsid w:val="00B034D4"/>
    <w:rsid w:val="00B042E2"/>
    <w:rsid w:val="00B04A09"/>
    <w:rsid w:val="00B0620F"/>
    <w:rsid w:val="00B12AAE"/>
    <w:rsid w:val="00B20447"/>
    <w:rsid w:val="00B20DCF"/>
    <w:rsid w:val="00B23A38"/>
    <w:rsid w:val="00B26FFA"/>
    <w:rsid w:val="00B31741"/>
    <w:rsid w:val="00B32817"/>
    <w:rsid w:val="00B44595"/>
    <w:rsid w:val="00B46B55"/>
    <w:rsid w:val="00B46BE5"/>
    <w:rsid w:val="00B46C91"/>
    <w:rsid w:val="00B47308"/>
    <w:rsid w:val="00B54E17"/>
    <w:rsid w:val="00B5690F"/>
    <w:rsid w:val="00B60222"/>
    <w:rsid w:val="00B679C8"/>
    <w:rsid w:val="00B71B51"/>
    <w:rsid w:val="00B72426"/>
    <w:rsid w:val="00B72FDA"/>
    <w:rsid w:val="00B7529A"/>
    <w:rsid w:val="00B82353"/>
    <w:rsid w:val="00B83400"/>
    <w:rsid w:val="00B86396"/>
    <w:rsid w:val="00B91092"/>
    <w:rsid w:val="00B92E9B"/>
    <w:rsid w:val="00BA0C98"/>
    <w:rsid w:val="00BA5672"/>
    <w:rsid w:val="00BA65C4"/>
    <w:rsid w:val="00BB261C"/>
    <w:rsid w:val="00BB3AC1"/>
    <w:rsid w:val="00BB4E1D"/>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18C5"/>
    <w:rsid w:val="00C21A97"/>
    <w:rsid w:val="00C22BE5"/>
    <w:rsid w:val="00C23B01"/>
    <w:rsid w:val="00C269D7"/>
    <w:rsid w:val="00C30F92"/>
    <w:rsid w:val="00C325D1"/>
    <w:rsid w:val="00C36FFA"/>
    <w:rsid w:val="00C40B7F"/>
    <w:rsid w:val="00C42008"/>
    <w:rsid w:val="00C421A2"/>
    <w:rsid w:val="00C45B64"/>
    <w:rsid w:val="00C45B7C"/>
    <w:rsid w:val="00C527B5"/>
    <w:rsid w:val="00C54EE5"/>
    <w:rsid w:val="00C5558E"/>
    <w:rsid w:val="00C56173"/>
    <w:rsid w:val="00C64BFF"/>
    <w:rsid w:val="00C66783"/>
    <w:rsid w:val="00C74F9D"/>
    <w:rsid w:val="00C77D13"/>
    <w:rsid w:val="00C82701"/>
    <w:rsid w:val="00C83B7A"/>
    <w:rsid w:val="00C859EE"/>
    <w:rsid w:val="00C85E52"/>
    <w:rsid w:val="00C86BA0"/>
    <w:rsid w:val="00C93081"/>
    <w:rsid w:val="00CA1646"/>
    <w:rsid w:val="00CA4860"/>
    <w:rsid w:val="00CA4BD1"/>
    <w:rsid w:val="00CA50EB"/>
    <w:rsid w:val="00CA7A63"/>
    <w:rsid w:val="00CB0F56"/>
    <w:rsid w:val="00CB100E"/>
    <w:rsid w:val="00CB2CB2"/>
    <w:rsid w:val="00CB4EC9"/>
    <w:rsid w:val="00CB51CA"/>
    <w:rsid w:val="00CB70DD"/>
    <w:rsid w:val="00CC7315"/>
    <w:rsid w:val="00CD0B60"/>
    <w:rsid w:val="00CD1757"/>
    <w:rsid w:val="00CD3612"/>
    <w:rsid w:val="00CD4383"/>
    <w:rsid w:val="00CD5312"/>
    <w:rsid w:val="00CE0304"/>
    <w:rsid w:val="00CE3E04"/>
    <w:rsid w:val="00CE3F76"/>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24A"/>
    <w:rsid w:val="00D26BDF"/>
    <w:rsid w:val="00D270D2"/>
    <w:rsid w:val="00D32FA5"/>
    <w:rsid w:val="00D33D32"/>
    <w:rsid w:val="00D33E11"/>
    <w:rsid w:val="00D358A5"/>
    <w:rsid w:val="00D35E5C"/>
    <w:rsid w:val="00D41246"/>
    <w:rsid w:val="00D4202E"/>
    <w:rsid w:val="00D44586"/>
    <w:rsid w:val="00D45A18"/>
    <w:rsid w:val="00D46B3A"/>
    <w:rsid w:val="00D5482E"/>
    <w:rsid w:val="00D57CE1"/>
    <w:rsid w:val="00D660BC"/>
    <w:rsid w:val="00D678EE"/>
    <w:rsid w:val="00D74226"/>
    <w:rsid w:val="00D74590"/>
    <w:rsid w:val="00D749DE"/>
    <w:rsid w:val="00D74E93"/>
    <w:rsid w:val="00D75793"/>
    <w:rsid w:val="00D760ED"/>
    <w:rsid w:val="00D7686D"/>
    <w:rsid w:val="00D774C1"/>
    <w:rsid w:val="00D80DCB"/>
    <w:rsid w:val="00D8615F"/>
    <w:rsid w:val="00D93365"/>
    <w:rsid w:val="00D94615"/>
    <w:rsid w:val="00D96E63"/>
    <w:rsid w:val="00DA05A4"/>
    <w:rsid w:val="00DA43D3"/>
    <w:rsid w:val="00DA4FA9"/>
    <w:rsid w:val="00DA7663"/>
    <w:rsid w:val="00DB019A"/>
    <w:rsid w:val="00DB1EB2"/>
    <w:rsid w:val="00DB4456"/>
    <w:rsid w:val="00DB53F4"/>
    <w:rsid w:val="00DC730A"/>
    <w:rsid w:val="00DD12E9"/>
    <w:rsid w:val="00DD3E1A"/>
    <w:rsid w:val="00DD40A8"/>
    <w:rsid w:val="00DE44D4"/>
    <w:rsid w:val="00DF1608"/>
    <w:rsid w:val="00DF26FE"/>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0D4"/>
    <w:rsid w:val="00E41A55"/>
    <w:rsid w:val="00E45E1E"/>
    <w:rsid w:val="00E46202"/>
    <w:rsid w:val="00E47910"/>
    <w:rsid w:val="00E520B8"/>
    <w:rsid w:val="00E529D9"/>
    <w:rsid w:val="00E55C58"/>
    <w:rsid w:val="00E57592"/>
    <w:rsid w:val="00E6105D"/>
    <w:rsid w:val="00E622AB"/>
    <w:rsid w:val="00E62DDA"/>
    <w:rsid w:val="00E67261"/>
    <w:rsid w:val="00E677D1"/>
    <w:rsid w:val="00E67E94"/>
    <w:rsid w:val="00E70869"/>
    <w:rsid w:val="00E72969"/>
    <w:rsid w:val="00E73F97"/>
    <w:rsid w:val="00E753AE"/>
    <w:rsid w:val="00E757F2"/>
    <w:rsid w:val="00E76CFC"/>
    <w:rsid w:val="00E77D2B"/>
    <w:rsid w:val="00E82627"/>
    <w:rsid w:val="00E939F3"/>
    <w:rsid w:val="00E94F8B"/>
    <w:rsid w:val="00E95517"/>
    <w:rsid w:val="00EA154A"/>
    <w:rsid w:val="00EA1C88"/>
    <w:rsid w:val="00EA28A1"/>
    <w:rsid w:val="00EA4DD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09CB"/>
    <w:rsid w:val="00EE2DC2"/>
    <w:rsid w:val="00EE4DCB"/>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30CD"/>
    <w:rsid w:val="00F35626"/>
    <w:rsid w:val="00F360AB"/>
    <w:rsid w:val="00F3792F"/>
    <w:rsid w:val="00F40E2D"/>
    <w:rsid w:val="00F413F0"/>
    <w:rsid w:val="00F41717"/>
    <w:rsid w:val="00F472DD"/>
    <w:rsid w:val="00F47951"/>
    <w:rsid w:val="00F47B6C"/>
    <w:rsid w:val="00F51887"/>
    <w:rsid w:val="00F51A4B"/>
    <w:rsid w:val="00F53A0F"/>
    <w:rsid w:val="00F570AD"/>
    <w:rsid w:val="00F57CDA"/>
    <w:rsid w:val="00F57F95"/>
    <w:rsid w:val="00F6158D"/>
    <w:rsid w:val="00F65572"/>
    <w:rsid w:val="00F65D05"/>
    <w:rsid w:val="00F6620F"/>
    <w:rsid w:val="00F663B3"/>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4BED"/>
    <w:rsid w:val="00FA5394"/>
    <w:rsid w:val="00FB0AF5"/>
    <w:rsid w:val="00FB2077"/>
    <w:rsid w:val="00FB6603"/>
    <w:rsid w:val="00FC15F4"/>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46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8D92A4"/>
  <w15:docId w15:val="{78C969A5-D419-4410-A992-B25F1490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noProof/>
      <w:lang w:eastAsia="en-US"/>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link w:val="Heading8Char"/>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rsid w:val="00E70869"/>
    <w:pPr>
      <w:tabs>
        <w:tab w:val="center" w:pos="4320"/>
        <w:tab w:val="right" w:pos="8640"/>
      </w:tabs>
    </w:p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rsid w:val="00CD5312"/>
    <w:pPr>
      <w:spacing w:after="120"/>
    </w:pPr>
  </w:style>
  <w:style w:type="paragraph" w:styleId="BodyTextIndent3">
    <w:name w:val="Body Text Indent 3"/>
    <w:basedOn w:val="Normal"/>
    <w:link w:val="BodyTextIndent3Char"/>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locked/>
    <w:rsid w:val="00A207E3"/>
    <w:rPr>
      <w:i/>
      <w:sz w:val="24"/>
      <w:szCs w:val="24"/>
      <w:lang w:val="en-US" w:eastAsia="en-US" w:bidi="ar-SA"/>
    </w:rPr>
  </w:style>
  <w:style w:type="paragraph" w:styleId="BalloonText">
    <w:name w:val="Balloon Text"/>
    <w:basedOn w:val="Normal"/>
    <w:link w:val="BalloonTextChar"/>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link w:val="CommentSubjectChar"/>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BB3AC1"/>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uiPriority w:val="99"/>
    <w:rsid w:val="00890599"/>
    <w:rPr>
      <w:lang w:val="en-US" w:eastAsia="en-US"/>
    </w:rPr>
  </w:style>
  <w:style w:type="character" w:customStyle="1" w:styleId="Heading2Char">
    <w:name w:val="Heading 2 Char"/>
    <w:basedOn w:val="DefaultParagraphFont"/>
    <w:link w:val="Heading2"/>
    <w:rsid w:val="0054057A"/>
    <w:rPr>
      <w:rFonts w:ascii="Arial" w:hAnsi="Arial" w:cs="Arial"/>
      <w:b/>
      <w:bCs/>
      <w:i/>
      <w:iCs/>
      <w:sz w:val="28"/>
      <w:szCs w:val="28"/>
      <w:lang w:val="en-US" w:eastAsia="en-US"/>
    </w:rPr>
  </w:style>
  <w:style w:type="character" w:customStyle="1" w:styleId="Heading8Char">
    <w:name w:val="Heading 8 Char"/>
    <w:basedOn w:val="DefaultParagraphFont"/>
    <w:link w:val="Heading8"/>
    <w:rsid w:val="0054057A"/>
    <w:rPr>
      <w:i/>
      <w:iCs/>
      <w:sz w:val="24"/>
      <w:szCs w:val="24"/>
      <w:lang w:val="en-US" w:eastAsia="en-US"/>
    </w:rPr>
  </w:style>
  <w:style w:type="character" w:customStyle="1" w:styleId="FooterChar">
    <w:name w:val="Footer Char"/>
    <w:basedOn w:val="DefaultParagraphFont"/>
    <w:link w:val="Footer"/>
    <w:rsid w:val="0054057A"/>
    <w:rPr>
      <w:lang w:val="en-US" w:eastAsia="en-US"/>
    </w:rPr>
  </w:style>
  <w:style w:type="character" w:customStyle="1" w:styleId="BodyTextChar">
    <w:name w:val="Body Text Char"/>
    <w:basedOn w:val="DefaultParagraphFont"/>
    <w:link w:val="BodyText"/>
    <w:rsid w:val="0054057A"/>
    <w:rPr>
      <w:lang w:val="en-US" w:eastAsia="en-US"/>
    </w:rPr>
  </w:style>
  <w:style w:type="character" w:customStyle="1" w:styleId="BodyTextIndent3Char">
    <w:name w:val="Body Text Indent 3 Char"/>
    <w:basedOn w:val="DefaultParagraphFont"/>
    <w:link w:val="BodyTextIndent3"/>
    <w:rsid w:val="0054057A"/>
    <w:rPr>
      <w:sz w:val="16"/>
      <w:szCs w:val="16"/>
      <w:lang w:val="en-US" w:eastAsia="en-US"/>
    </w:rPr>
  </w:style>
  <w:style w:type="character" w:customStyle="1" w:styleId="BodyTextIndentChar">
    <w:name w:val="Body Text Indent Char"/>
    <w:basedOn w:val="DefaultParagraphFont"/>
    <w:link w:val="BodyTextIndent"/>
    <w:rsid w:val="0054057A"/>
    <w:rPr>
      <w:lang w:val="en-US" w:eastAsia="en-US"/>
    </w:rPr>
  </w:style>
  <w:style w:type="character" w:customStyle="1" w:styleId="BalloonTextChar">
    <w:name w:val="Balloon Text Char"/>
    <w:basedOn w:val="DefaultParagraphFont"/>
    <w:link w:val="BalloonText"/>
    <w:semiHidden/>
    <w:rsid w:val="0054057A"/>
    <w:rPr>
      <w:rFonts w:ascii="Tahoma" w:hAnsi="Tahoma" w:cs="Tahoma"/>
      <w:sz w:val="16"/>
      <w:szCs w:val="16"/>
      <w:lang w:val="en-US" w:eastAsia="en-US"/>
    </w:rPr>
  </w:style>
  <w:style w:type="character" w:customStyle="1" w:styleId="CommentSubjectChar">
    <w:name w:val="Comment Subject Char"/>
    <w:basedOn w:val="CommentTextChar"/>
    <w:link w:val="CommentSubject"/>
    <w:semiHidden/>
    <w:rsid w:val="0054057A"/>
    <w:rPr>
      <w:b/>
      <w:bCs/>
      <w:lang w:val="en-US" w:eastAsia="en-US"/>
    </w:rPr>
  </w:style>
  <w:style w:type="character" w:styleId="Hyperlink">
    <w:name w:val="Hyperlink"/>
    <w:basedOn w:val="DefaultParagraphFont"/>
    <w:rsid w:val="00DF26FE"/>
    <w:rPr>
      <w:color w:val="0563C1" w:themeColor="hyperlink"/>
      <w:u w:val="single"/>
    </w:rPr>
  </w:style>
  <w:style w:type="paragraph" w:styleId="Revision">
    <w:name w:val="Revision"/>
    <w:hidden/>
    <w:uiPriority w:val="99"/>
    <w:semiHidden/>
    <w:rsid w:val="00554E44"/>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51063A9C658459944992FC5165942" ma:contentTypeVersion="8" ma:contentTypeDescription="Create a new document." ma:contentTypeScope="" ma:versionID="acabb834e45fa14419502decce5b3737">
  <xsd:schema xmlns:xsd="http://www.w3.org/2001/XMLSchema" xmlns:xs="http://www.w3.org/2001/XMLSchema" xmlns:p="http://schemas.microsoft.com/office/2006/metadata/properties" xmlns:ns1="http://schemas.microsoft.com/sharepoint/v3" xmlns:ns2="35a8546d-9f91-45fa-a14e-0c4493b38db6" xmlns:ns3="f191ad30-9ade-4f0c-b78e-cf30469879ae" xmlns:ns4="http://schemas.microsoft.com/sharepoint/v4" targetNamespace="http://schemas.microsoft.com/office/2006/metadata/properties" ma:root="true" ma:fieldsID="0ee48dc8ba83b8a378a4e67640f1dd2b" ns1:_="" ns2:_="" ns3:_="" ns4:_="">
    <xsd:import namespace="http://schemas.microsoft.com/sharepoint/v3"/>
    <xsd:import namespace="35a8546d-9f91-45fa-a14e-0c4493b38db6"/>
    <xsd:import namespace="f191ad30-9ade-4f0c-b78e-cf30469879ae"/>
    <xsd:import namespace="http://schemas.microsoft.com/sharepoint/v4"/>
    <xsd:element name="properties">
      <xsd:complexType>
        <xsd:sequence>
          <xsd:element name="documentManagement">
            <xsd:complexType>
              <xsd:all>
                <xsd:element ref="ns2:TaxKeywordTaxHTField" minOccurs="0"/>
                <xsd:element ref="ns3:TaxCatchAll" minOccurs="0"/>
                <xsd:element ref="ns1:_vti_ItemDeclaredRecord" minOccurs="0"/>
                <xsd:element ref="ns1:_dlc_Exempt" minOccurs="0"/>
                <xsd:element ref="ns1:_dlc_ExpireDateSaved" minOccurs="0"/>
                <xsd:element ref="ns1:_dlc_ExpireDate"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1" nillable="true" ma:displayName="Declared Record" ma:hidden="true" ma:internalName="_vti_ItemDeclaredRecord"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a8546d-9f91-45fa-a14e-0c4493b38db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9baccb-2c56-4335-83af-0e91367fb186}" ma:internalName="TaxCatchAll" ma:showField="CatchAllData" ma:web="35a8546d-9f91-45fa-a14e-0c4493b38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f191ad30-9ade-4f0c-b78e-cf30469879ae"/>
    <IconOverlay xmlns="http://schemas.microsoft.com/sharepoint/v4" xsi:nil="true"/>
    <TaxKeywordTaxHTField xmlns="35a8546d-9f91-45fa-a14e-0c4493b38db6">
      <Terms xmlns="http://schemas.microsoft.com/office/infopath/2007/PartnerControls"/>
    </TaxKeywordTaxHTField>
    <_dlc_ExpireDateSave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39C51-4D54-486D-A650-95277BCAB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a8546d-9f91-45fa-a14e-0c4493b38db6"/>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63AA2-EDA2-4ED2-ADE0-91B953353FA6}">
  <ds:schemaRefs>
    <ds:schemaRef ds:uri="http://schemas.microsoft.com/sharepoint/v3/contenttype/forms"/>
  </ds:schemaRefs>
</ds:datastoreItem>
</file>

<file path=customXml/itemProps3.xml><?xml version="1.0" encoding="utf-8"?>
<ds:datastoreItem xmlns:ds="http://schemas.openxmlformats.org/officeDocument/2006/customXml" ds:itemID="{D82146C0-9929-47DF-939A-B14372F7D3B4}">
  <ds:schemaRefs>
    <ds:schemaRef ds:uri="http://schemas.microsoft.com/office/2006/metadata/properties"/>
    <ds:schemaRef ds:uri="http://schemas.microsoft.com/office/infopath/2007/PartnerControls"/>
    <ds:schemaRef ds:uri="http://schemas.microsoft.com/sharepoint/v3"/>
    <ds:schemaRef ds:uri="f191ad30-9ade-4f0c-b78e-cf30469879ae"/>
    <ds:schemaRef ds:uri="http://schemas.microsoft.com/sharepoint/v4"/>
    <ds:schemaRef ds:uri="35a8546d-9f91-45fa-a14e-0c4493b38db6"/>
  </ds:schemaRefs>
</ds:datastoreItem>
</file>

<file path=customXml/itemProps4.xml><?xml version="1.0" encoding="utf-8"?>
<ds:datastoreItem xmlns:ds="http://schemas.openxmlformats.org/officeDocument/2006/customXml" ds:itemID="{ABFFFE17-7D5D-4F86-9EC0-CDF78A7F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2508</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Aleksandra Jonić-Popović</cp:lastModifiedBy>
  <cp:revision>3</cp:revision>
  <cp:lastPrinted>2019-11-14T15:48:00Z</cp:lastPrinted>
  <dcterms:created xsi:type="dcterms:W3CDTF">2025-06-24T05:48:00Z</dcterms:created>
  <dcterms:modified xsi:type="dcterms:W3CDTF">2025-07-23T05:56:00Z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0x0101009A351063A9C658459944992FC5165942</vt:lpwstr>
  </property>
  <property fmtid="{D5CDD505-2E9C-101B-9397-08002B2CF9AE}" pid="4" name="TaxKeyword">
    <vt:lpwstr/>
  </property>
  <property fmtid="{D5CDD505-2E9C-101B-9397-08002B2CF9AE}" pid="5" name="_dlc_policyId">
    <vt:lpwstr>/team/2012035B/Medical</vt:lpwstr>
  </property>
  <property fmtid="{D5CDD505-2E9C-101B-9397-08002B2CF9AE}" pid="6" name="ItemRetentionFormula">
    <vt:lpwstr>&lt;formula id="Roche.Common.Coremap.ExpirationFormula" /&gt;</vt:lpwstr>
  </property>
</Properties>
</file>