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BCE387" w14:textId="540FA0D2" w:rsidR="00AC7434" w:rsidRPr="009B19DF" w:rsidRDefault="00083951" w:rsidP="00970B7C">
      <w:pPr>
        <w:ind w:right="-1"/>
        <w:jc w:val="center"/>
        <w:rPr>
          <w:b/>
          <w:lang w:val="sr-Latn-ME"/>
        </w:rPr>
      </w:pPr>
      <w:r w:rsidRPr="009B19DF">
        <w:rPr>
          <w:b/>
          <w:u w:val="single"/>
          <w:lang w:val="sr-Latn-ME"/>
        </w:rPr>
        <w:t>SAŽETAK</w:t>
      </w:r>
      <w:r w:rsidRPr="009B19DF">
        <w:rPr>
          <w:b/>
          <w:spacing w:val="-2"/>
          <w:u w:val="single"/>
          <w:lang w:val="sr-Latn-ME"/>
        </w:rPr>
        <w:t xml:space="preserve"> </w:t>
      </w:r>
      <w:r w:rsidRPr="009B19DF">
        <w:rPr>
          <w:b/>
          <w:u w:val="single"/>
          <w:lang w:val="sr-Latn-ME"/>
        </w:rPr>
        <w:t>KARAKTERISTIKA</w:t>
      </w:r>
      <w:r w:rsidRPr="009B19DF">
        <w:rPr>
          <w:b/>
          <w:spacing w:val="-4"/>
          <w:u w:val="single"/>
          <w:lang w:val="sr-Latn-ME"/>
        </w:rPr>
        <w:t xml:space="preserve"> </w:t>
      </w:r>
      <w:r w:rsidR="00B82332" w:rsidRPr="009B19DF">
        <w:rPr>
          <w:b/>
          <w:u w:val="single"/>
          <w:lang w:val="sr-Latn-ME"/>
        </w:rPr>
        <w:t>LIJEK</w:t>
      </w:r>
      <w:r w:rsidRPr="009B19DF">
        <w:rPr>
          <w:b/>
          <w:u w:val="single"/>
          <w:lang w:val="sr-Latn-ME"/>
        </w:rPr>
        <w:t>A</w:t>
      </w:r>
    </w:p>
    <w:p w14:paraId="3B71B3D2" w14:textId="77777777" w:rsidR="00AC7434" w:rsidRPr="009B19DF" w:rsidRDefault="00AC7434" w:rsidP="00970B7C">
      <w:pPr>
        <w:pStyle w:val="BodyText"/>
        <w:ind w:left="0"/>
        <w:jc w:val="both"/>
        <w:rPr>
          <w:b/>
          <w:lang w:val="sr-Latn-ME"/>
        </w:rPr>
      </w:pPr>
    </w:p>
    <w:p w14:paraId="140C49D9" w14:textId="77777777" w:rsidR="00AC7434" w:rsidRPr="009B19DF" w:rsidRDefault="00AC7434" w:rsidP="00970B7C">
      <w:pPr>
        <w:pStyle w:val="BodyText"/>
        <w:ind w:left="0"/>
        <w:jc w:val="both"/>
        <w:rPr>
          <w:b/>
          <w:lang w:val="sr-Latn-ME"/>
        </w:rPr>
      </w:pPr>
    </w:p>
    <w:p w14:paraId="3679B30B" w14:textId="474D11E3" w:rsidR="00AC7434" w:rsidRPr="009B19DF" w:rsidRDefault="00AC7434" w:rsidP="00970B7C">
      <w:pPr>
        <w:pStyle w:val="BodyText"/>
        <w:ind w:left="0"/>
        <w:jc w:val="both"/>
        <w:rPr>
          <w:b/>
          <w:lang w:val="sr-Latn-ME"/>
        </w:rPr>
      </w:pPr>
    </w:p>
    <w:p w14:paraId="75D68316" w14:textId="21C7745B" w:rsidR="00AC7434" w:rsidRPr="009B19DF" w:rsidRDefault="00083951" w:rsidP="00970B7C">
      <w:pPr>
        <w:pStyle w:val="BodyText"/>
        <w:ind w:left="0" w:right="113"/>
        <w:jc w:val="both"/>
        <w:rPr>
          <w:lang w:val="sr-Latn-ME"/>
        </w:rPr>
      </w:pPr>
      <w:r w:rsidRPr="009B19DF">
        <w:rPr>
          <w:noProof/>
          <w:lang w:val="en-US"/>
        </w:rPr>
        <w:drawing>
          <wp:inline distT="0" distB="0" distL="0" distR="0" wp14:anchorId="4AA4AE7A" wp14:editId="2AC64A13">
            <wp:extent cx="200025" cy="171450"/>
            <wp:effectExtent l="0" t="0" r="0" b="0"/>
            <wp:docPr id="1" name="image1.png" descr="C:\Users\horemansk\AppData\Local\Microsoft\Windows\Temporary Internet Files\Content.Word\BT_1000x858p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200025" cy="171450"/>
                    </a:xfrm>
                    <a:prstGeom prst="rect">
                      <a:avLst/>
                    </a:prstGeom>
                  </pic:spPr>
                </pic:pic>
              </a:graphicData>
            </a:graphic>
          </wp:inline>
        </w:drawing>
      </w:r>
      <w:r w:rsidRPr="009B19DF">
        <w:rPr>
          <w:lang w:val="sr-Latn-ME"/>
        </w:rPr>
        <w:t xml:space="preserve"> </w:t>
      </w:r>
      <w:r w:rsidRPr="009B19DF">
        <w:rPr>
          <w:spacing w:val="15"/>
          <w:lang w:val="sr-Latn-ME"/>
        </w:rPr>
        <w:t xml:space="preserve"> </w:t>
      </w:r>
      <w:r w:rsidRPr="009B19DF">
        <w:rPr>
          <w:lang w:val="sr-Latn-ME"/>
        </w:rPr>
        <w:t xml:space="preserve">Ovaj </w:t>
      </w:r>
      <w:r w:rsidR="007262FA" w:rsidRPr="009B19DF">
        <w:rPr>
          <w:lang w:val="sr-Latn-ME"/>
        </w:rPr>
        <w:t>lijek je pod dodatnim praćenjem. Time se omogućava brzo otkrivanje novih bezbjednosnih informacija. Zdravstveni radnici treba da prijave svaku sumnju na neželjeno dejstvo ovog lijeka. Za način prijavljivanja neželjenih dejstava vidjeti dio 4.8.</w:t>
      </w:r>
    </w:p>
    <w:p w14:paraId="416FD7E1" w14:textId="26C4BEB3" w:rsidR="00AC7434" w:rsidRPr="009B19DF" w:rsidRDefault="00AC7434" w:rsidP="00970B7C">
      <w:pPr>
        <w:pStyle w:val="BodyText"/>
        <w:ind w:left="0"/>
        <w:jc w:val="both"/>
        <w:rPr>
          <w:lang w:val="sr-Latn-ME"/>
        </w:rPr>
      </w:pPr>
    </w:p>
    <w:p w14:paraId="7AB9BA5C" w14:textId="77777777" w:rsidR="00AC7434" w:rsidRPr="009B19DF" w:rsidRDefault="00AC7434" w:rsidP="00970B7C">
      <w:pPr>
        <w:pStyle w:val="BodyText"/>
        <w:ind w:left="0"/>
        <w:jc w:val="both"/>
        <w:rPr>
          <w:lang w:val="sr-Latn-ME"/>
        </w:rPr>
      </w:pPr>
    </w:p>
    <w:p w14:paraId="422F63A4" w14:textId="384145E5" w:rsidR="00AC7434" w:rsidRPr="009B19DF" w:rsidRDefault="001515D2" w:rsidP="00970B7C">
      <w:pPr>
        <w:pStyle w:val="Heading1"/>
        <w:numPr>
          <w:ilvl w:val="0"/>
          <w:numId w:val="5"/>
        </w:numPr>
        <w:tabs>
          <w:tab w:val="left" w:pos="341"/>
        </w:tabs>
        <w:spacing w:before="0"/>
        <w:ind w:left="0" w:firstLine="0"/>
        <w:jc w:val="both"/>
        <w:rPr>
          <w:lang w:val="sr-Latn-ME"/>
        </w:rPr>
      </w:pPr>
      <w:r w:rsidRPr="009B19DF">
        <w:rPr>
          <w:lang w:val="sr-Latn-ME"/>
        </w:rPr>
        <w:t>NAZIV</w:t>
      </w:r>
      <w:r w:rsidR="00083951" w:rsidRPr="009B19DF">
        <w:rPr>
          <w:spacing w:val="-1"/>
          <w:lang w:val="sr-Latn-ME"/>
        </w:rPr>
        <w:t xml:space="preserve"> </w:t>
      </w:r>
      <w:r w:rsidR="00B82332" w:rsidRPr="009B19DF">
        <w:rPr>
          <w:lang w:val="sr-Latn-ME"/>
        </w:rPr>
        <w:t>LIJEK</w:t>
      </w:r>
      <w:r w:rsidR="00083951" w:rsidRPr="009B19DF">
        <w:rPr>
          <w:lang w:val="sr-Latn-ME"/>
        </w:rPr>
        <w:t>A</w:t>
      </w:r>
    </w:p>
    <w:p w14:paraId="42983161" w14:textId="77777777" w:rsidR="00970B7C" w:rsidRPr="009B19DF" w:rsidRDefault="00871CB7" w:rsidP="00970B7C">
      <w:pPr>
        <w:jc w:val="both"/>
        <w:rPr>
          <w:bCs/>
          <w:i/>
          <w:iCs/>
          <w:lang w:val="sr-Latn-ME"/>
        </w:rPr>
      </w:pPr>
      <w:r w:rsidRPr="009B19DF">
        <w:rPr>
          <w:bCs/>
          <w:i/>
          <w:iCs/>
          <w:lang w:val="sr-Latn-ME"/>
        </w:rPr>
        <w:t xml:space="preserve"> </w:t>
      </w:r>
    </w:p>
    <w:p w14:paraId="577C9F8A" w14:textId="0B8B7EC0" w:rsidR="00AC7434" w:rsidRPr="009B19DF" w:rsidRDefault="00083951" w:rsidP="00970B7C">
      <w:pPr>
        <w:jc w:val="both"/>
        <w:rPr>
          <w:b/>
          <w:bCs/>
          <w:lang w:val="sr-Latn-ME"/>
        </w:rPr>
      </w:pPr>
      <w:r w:rsidRPr="009B19DF">
        <w:rPr>
          <w:lang w:val="sr-Latn-ME"/>
        </w:rPr>
        <w:t>Eftil,</w:t>
      </w:r>
      <w:r w:rsidRPr="009B19DF">
        <w:rPr>
          <w:spacing w:val="-1"/>
          <w:lang w:val="sr-Latn-ME"/>
        </w:rPr>
        <w:t xml:space="preserve"> </w:t>
      </w:r>
      <w:r w:rsidR="001142A9" w:rsidRPr="009B19DF">
        <w:rPr>
          <w:spacing w:val="-1"/>
          <w:lang w:val="sr-Latn-ME"/>
        </w:rPr>
        <w:t xml:space="preserve">500 mg, </w:t>
      </w:r>
      <w:r w:rsidRPr="009B19DF">
        <w:rPr>
          <w:lang w:val="sr-Latn-ME"/>
        </w:rPr>
        <w:t>tableta</w:t>
      </w:r>
      <w:r w:rsidRPr="009B19DF">
        <w:rPr>
          <w:spacing w:val="-1"/>
          <w:lang w:val="sr-Latn-ME"/>
        </w:rPr>
        <w:t xml:space="preserve"> </w:t>
      </w:r>
      <w:r w:rsidRPr="009B19DF">
        <w:rPr>
          <w:lang w:val="sr-Latn-ME"/>
        </w:rPr>
        <w:t>sa</w:t>
      </w:r>
      <w:r w:rsidRPr="009B19DF">
        <w:rPr>
          <w:spacing w:val="-1"/>
          <w:lang w:val="sr-Latn-ME"/>
        </w:rPr>
        <w:t xml:space="preserve"> </w:t>
      </w:r>
      <w:r w:rsidRPr="009B19DF">
        <w:rPr>
          <w:lang w:val="sr-Latn-ME"/>
        </w:rPr>
        <w:t>produženim oslobađanjem</w:t>
      </w:r>
    </w:p>
    <w:p w14:paraId="63015F33" w14:textId="72D86E57" w:rsidR="00AC7434" w:rsidRPr="009B19DF" w:rsidRDefault="00083951" w:rsidP="00970B7C">
      <w:pPr>
        <w:pStyle w:val="BodyText"/>
        <w:ind w:left="0"/>
        <w:jc w:val="both"/>
        <w:rPr>
          <w:lang w:val="sr-Latn-ME"/>
        </w:rPr>
      </w:pPr>
      <w:r w:rsidRPr="009B19DF">
        <w:rPr>
          <w:lang w:val="sr-Latn-ME"/>
        </w:rPr>
        <w:t>INN:</w:t>
      </w:r>
      <w:r w:rsidRPr="009B19DF">
        <w:rPr>
          <w:spacing w:val="-2"/>
          <w:lang w:val="sr-Latn-ME"/>
        </w:rPr>
        <w:t xml:space="preserve"> </w:t>
      </w:r>
      <w:r w:rsidRPr="009B19DF">
        <w:rPr>
          <w:lang w:val="sr-Latn-ME"/>
        </w:rPr>
        <w:t>natrijum</w:t>
      </w:r>
      <w:r w:rsidR="00BC2689" w:rsidRPr="009B19DF">
        <w:rPr>
          <w:lang w:val="sr-Latn-ME"/>
        </w:rPr>
        <w:t xml:space="preserve"> </w:t>
      </w:r>
      <w:r w:rsidRPr="009B19DF">
        <w:rPr>
          <w:lang w:val="sr-Latn-ME"/>
        </w:rPr>
        <w:t>valproat</w:t>
      </w:r>
    </w:p>
    <w:p w14:paraId="740DFAA3" w14:textId="77777777" w:rsidR="00970B7C" w:rsidRPr="009B19DF" w:rsidRDefault="00970B7C" w:rsidP="00970B7C">
      <w:pPr>
        <w:pStyle w:val="BodyText"/>
        <w:ind w:left="0"/>
        <w:jc w:val="both"/>
        <w:rPr>
          <w:lang w:val="sr-Latn-ME"/>
        </w:rPr>
      </w:pPr>
    </w:p>
    <w:p w14:paraId="2EEB77DB" w14:textId="77777777" w:rsidR="00F13CBA" w:rsidRPr="009B19DF" w:rsidRDefault="00F13CBA" w:rsidP="00970B7C">
      <w:pPr>
        <w:pStyle w:val="BodyText"/>
        <w:ind w:left="0"/>
        <w:jc w:val="both"/>
        <w:rPr>
          <w:lang w:val="sr-Latn-ME"/>
        </w:rPr>
      </w:pPr>
    </w:p>
    <w:p w14:paraId="213CEDDC" w14:textId="77777777" w:rsidR="00AC7434" w:rsidRPr="009B19DF" w:rsidRDefault="00083951" w:rsidP="00970B7C">
      <w:pPr>
        <w:pStyle w:val="Heading1"/>
        <w:numPr>
          <w:ilvl w:val="0"/>
          <w:numId w:val="5"/>
        </w:numPr>
        <w:tabs>
          <w:tab w:val="left" w:pos="341"/>
        </w:tabs>
        <w:spacing w:before="0"/>
        <w:ind w:left="0" w:firstLine="0"/>
        <w:jc w:val="both"/>
        <w:rPr>
          <w:lang w:val="sr-Latn-ME"/>
        </w:rPr>
      </w:pPr>
      <w:r w:rsidRPr="009B19DF">
        <w:rPr>
          <w:lang w:val="sr-Latn-ME"/>
        </w:rPr>
        <w:t>KVALITATIVNI</w:t>
      </w:r>
      <w:r w:rsidRPr="009B19DF">
        <w:rPr>
          <w:spacing w:val="-3"/>
          <w:lang w:val="sr-Latn-ME"/>
        </w:rPr>
        <w:t xml:space="preserve"> </w:t>
      </w:r>
      <w:r w:rsidRPr="009B19DF">
        <w:rPr>
          <w:lang w:val="sr-Latn-ME"/>
        </w:rPr>
        <w:t>I</w:t>
      </w:r>
      <w:r w:rsidRPr="009B19DF">
        <w:rPr>
          <w:spacing w:val="-5"/>
          <w:lang w:val="sr-Latn-ME"/>
        </w:rPr>
        <w:t xml:space="preserve"> </w:t>
      </w:r>
      <w:r w:rsidRPr="009B19DF">
        <w:rPr>
          <w:lang w:val="sr-Latn-ME"/>
        </w:rPr>
        <w:t>KVANTITATIVNI</w:t>
      </w:r>
      <w:r w:rsidRPr="009B19DF">
        <w:rPr>
          <w:spacing w:val="-3"/>
          <w:lang w:val="sr-Latn-ME"/>
        </w:rPr>
        <w:t xml:space="preserve"> </w:t>
      </w:r>
      <w:r w:rsidRPr="009B19DF">
        <w:rPr>
          <w:lang w:val="sr-Latn-ME"/>
        </w:rPr>
        <w:t>SASTAV</w:t>
      </w:r>
    </w:p>
    <w:p w14:paraId="5AF16112" w14:textId="77777777" w:rsidR="00970B7C" w:rsidRPr="009B19DF" w:rsidRDefault="00970B7C" w:rsidP="00970B7C">
      <w:pPr>
        <w:pStyle w:val="BodyText"/>
        <w:ind w:left="0"/>
        <w:jc w:val="both"/>
        <w:rPr>
          <w:lang w:val="sr-Latn-ME"/>
        </w:rPr>
      </w:pPr>
    </w:p>
    <w:p w14:paraId="397DD136" w14:textId="2C1C7641" w:rsidR="00AC7434" w:rsidRPr="009B19DF" w:rsidRDefault="00083951" w:rsidP="00970B7C">
      <w:pPr>
        <w:pStyle w:val="BodyText"/>
        <w:ind w:left="0"/>
        <w:jc w:val="both"/>
        <w:rPr>
          <w:lang w:val="sr-Latn-ME"/>
        </w:rPr>
      </w:pPr>
      <w:r w:rsidRPr="009B19DF">
        <w:rPr>
          <w:lang w:val="sr-Latn-ME"/>
        </w:rPr>
        <w:t>Jedna</w:t>
      </w:r>
      <w:r w:rsidRPr="009B19DF">
        <w:rPr>
          <w:spacing w:val="-4"/>
          <w:lang w:val="sr-Latn-ME"/>
        </w:rPr>
        <w:t xml:space="preserve"> </w:t>
      </w:r>
      <w:r w:rsidRPr="009B19DF">
        <w:rPr>
          <w:lang w:val="sr-Latn-ME"/>
        </w:rPr>
        <w:t>tableta</w:t>
      </w:r>
      <w:r w:rsidRPr="009B19DF">
        <w:rPr>
          <w:spacing w:val="-2"/>
          <w:lang w:val="sr-Latn-ME"/>
        </w:rPr>
        <w:t xml:space="preserve"> </w:t>
      </w:r>
      <w:r w:rsidRPr="009B19DF">
        <w:rPr>
          <w:lang w:val="sr-Latn-ME"/>
        </w:rPr>
        <w:t>sa</w:t>
      </w:r>
      <w:r w:rsidRPr="009B19DF">
        <w:rPr>
          <w:spacing w:val="-2"/>
          <w:lang w:val="sr-Latn-ME"/>
        </w:rPr>
        <w:t xml:space="preserve"> </w:t>
      </w:r>
      <w:r w:rsidRPr="009B19DF">
        <w:rPr>
          <w:lang w:val="sr-Latn-ME"/>
        </w:rPr>
        <w:t>produženim oslobađanjem</w:t>
      </w:r>
      <w:r w:rsidRPr="009B19DF">
        <w:rPr>
          <w:spacing w:val="-1"/>
          <w:lang w:val="sr-Latn-ME"/>
        </w:rPr>
        <w:t xml:space="preserve"> </w:t>
      </w:r>
      <w:r w:rsidRPr="009B19DF">
        <w:rPr>
          <w:lang w:val="sr-Latn-ME"/>
        </w:rPr>
        <w:t>sadrži:</w:t>
      </w:r>
    </w:p>
    <w:p w14:paraId="4B22A1DC" w14:textId="7682CC78" w:rsidR="00DE40EC" w:rsidRPr="009B19DF" w:rsidRDefault="00DE40EC" w:rsidP="00970B7C">
      <w:pPr>
        <w:tabs>
          <w:tab w:val="left" w:pos="2920"/>
        </w:tabs>
        <w:jc w:val="both"/>
        <w:rPr>
          <w:lang w:val="sr-Latn-ME"/>
        </w:rPr>
      </w:pPr>
      <w:r w:rsidRPr="009B19DF">
        <w:rPr>
          <w:lang w:val="sr-Latn-ME"/>
        </w:rPr>
        <w:t>Natrijum</w:t>
      </w:r>
      <w:r w:rsidR="00BC2689" w:rsidRPr="009B19DF">
        <w:rPr>
          <w:lang w:val="sr-Latn-ME"/>
        </w:rPr>
        <w:t xml:space="preserve"> </w:t>
      </w:r>
      <w:r w:rsidRPr="009B19DF">
        <w:rPr>
          <w:lang w:val="sr-Latn-ME"/>
        </w:rPr>
        <w:t>valproat</w:t>
      </w:r>
      <w:r w:rsidRPr="009B19DF">
        <w:rPr>
          <w:lang w:val="sr-Latn-ME"/>
        </w:rPr>
        <w:tab/>
        <w:t>333</w:t>
      </w:r>
      <w:r w:rsidRPr="009B19DF">
        <w:rPr>
          <w:spacing w:val="-1"/>
          <w:lang w:val="sr-Latn-ME"/>
        </w:rPr>
        <w:t xml:space="preserve"> </w:t>
      </w:r>
      <w:r w:rsidRPr="009B19DF">
        <w:rPr>
          <w:lang w:val="sr-Latn-ME"/>
        </w:rPr>
        <w:t>mg</w:t>
      </w:r>
    </w:p>
    <w:p w14:paraId="2ACFD89D" w14:textId="77777777" w:rsidR="00AC7434" w:rsidRPr="009B19DF" w:rsidRDefault="00083951" w:rsidP="00970B7C">
      <w:pPr>
        <w:pStyle w:val="BodyText"/>
        <w:tabs>
          <w:tab w:val="left" w:pos="2924"/>
        </w:tabs>
        <w:ind w:left="0"/>
        <w:jc w:val="both"/>
        <w:rPr>
          <w:lang w:val="sr-Latn-ME"/>
        </w:rPr>
      </w:pPr>
      <w:r w:rsidRPr="009B19DF">
        <w:rPr>
          <w:lang w:val="sr-Latn-ME"/>
        </w:rPr>
        <w:t>Valproinska</w:t>
      </w:r>
      <w:r w:rsidRPr="009B19DF">
        <w:rPr>
          <w:spacing w:val="-2"/>
          <w:lang w:val="sr-Latn-ME"/>
        </w:rPr>
        <w:t xml:space="preserve"> </w:t>
      </w:r>
      <w:r w:rsidRPr="009B19DF">
        <w:rPr>
          <w:lang w:val="sr-Latn-ME"/>
        </w:rPr>
        <w:t>kiselina</w:t>
      </w:r>
      <w:r w:rsidRPr="009B19DF">
        <w:rPr>
          <w:lang w:val="sr-Latn-ME"/>
        </w:rPr>
        <w:tab/>
        <w:t>145</w:t>
      </w:r>
      <w:r w:rsidRPr="009B19DF">
        <w:rPr>
          <w:spacing w:val="-1"/>
          <w:lang w:val="sr-Latn-ME"/>
        </w:rPr>
        <w:t xml:space="preserve"> </w:t>
      </w:r>
      <w:r w:rsidRPr="009B19DF">
        <w:rPr>
          <w:lang w:val="sr-Latn-ME"/>
        </w:rPr>
        <w:t>mg</w:t>
      </w:r>
    </w:p>
    <w:p w14:paraId="7B343957" w14:textId="2551197A" w:rsidR="00BF5B9A" w:rsidRPr="009B19DF" w:rsidRDefault="00BF5B9A" w:rsidP="00970B7C">
      <w:pPr>
        <w:pStyle w:val="BodyText"/>
        <w:ind w:left="0"/>
        <w:jc w:val="both"/>
        <w:rPr>
          <w:lang w:val="sr-Latn-ME"/>
        </w:rPr>
      </w:pPr>
      <w:r w:rsidRPr="009B19DF">
        <w:rPr>
          <w:lang w:val="sr-Latn-ME"/>
        </w:rPr>
        <w:t>što odgovara količini od 500</w:t>
      </w:r>
      <w:r w:rsidR="00B67569" w:rsidRPr="009B19DF">
        <w:rPr>
          <w:lang w:val="sr-Latn-ME"/>
        </w:rPr>
        <w:t xml:space="preserve"> </w:t>
      </w:r>
      <w:r w:rsidRPr="009B19DF">
        <w:rPr>
          <w:lang w:val="sr-Latn-ME"/>
        </w:rPr>
        <w:t>mg natrijum valproata.</w:t>
      </w:r>
    </w:p>
    <w:p w14:paraId="55C0382D" w14:textId="77777777" w:rsidR="00BF5B9A" w:rsidRPr="009B19DF" w:rsidRDefault="00BF5B9A" w:rsidP="00970B7C">
      <w:pPr>
        <w:pStyle w:val="BodyText"/>
        <w:jc w:val="both"/>
        <w:rPr>
          <w:lang w:val="sr-Latn-ME"/>
        </w:rPr>
      </w:pPr>
    </w:p>
    <w:p w14:paraId="01075333" w14:textId="2909E21D" w:rsidR="00317FD2" w:rsidRPr="009B19DF" w:rsidRDefault="00083951" w:rsidP="00970B7C">
      <w:pPr>
        <w:pStyle w:val="BodyText"/>
        <w:ind w:left="0"/>
        <w:jc w:val="both"/>
        <w:rPr>
          <w:spacing w:val="14"/>
          <w:lang w:val="sr-Latn-ME"/>
        </w:rPr>
      </w:pPr>
      <w:r w:rsidRPr="009B19DF">
        <w:rPr>
          <w:lang w:val="sr-Latn-ME"/>
        </w:rPr>
        <w:t>Pomoćn</w:t>
      </w:r>
      <w:r w:rsidR="00BC2689" w:rsidRPr="009B19DF">
        <w:rPr>
          <w:lang w:val="sr-Latn-ME"/>
        </w:rPr>
        <w:t>a</w:t>
      </w:r>
      <w:r w:rsidRPr="009B19DF">
        <w:rPr>
          <w:spacing w:val="12"/>
          <w:lang w:val="sr-Latn-ME"/>
        </w:rPr>
        <w:t xml:space="preserve"> </w:t>
      </w:r>
      <w:r w:rsidRPr="009B19DF">
        <w:rPr>
          <w:lang w:val="sr-Latn-ME"/>
        </w:rPr>
        <w:t>supstanc</w:t>
      </w:r>
      <w:r w:rsidR="00BC2689" w:rsidRPr="009B19DF">
        <w:rPr>
          <w:lang w:val="sr-Latn-ME"/>
        </w:rPr>
        <w:t>a</w:t>
      </w:r>
      <w:r w:rsidRPr="009B19DF">
        <w:rPr>
          <w:spacing w:val="12"/>
          <w:lang w:val="sr-Latn-ME"/>
        </w:rPr>
        <w:t xml:space="preserve"> </w:t>
      </w:r>
      <w:r w:rsidRPr="009B19DF">
        <w:rPr>
          <w:lang w:val="sr-Latn-ME"/>
        </w:rPr>
        <w:t>sa</w:t>
      </w:r>
      <w:r w:rsidRPr="009B19DF">
        <w:rPr>
          <w:spacing w:val="13"/>
          <w:lang w:val="sr-Latn-ME"/>
        </w:rPr>
        <w:t xml:space="preserve"> </w:t>
      </w:r>
      <w:r w:rsidRPr="009B19DF">
        <w:rPr>
          <w:lang w:val="sr-Latn-ME"/>
        </w:rPr>
        <w:t>potvrđenim</w:t>
      </w:r>
      <w:r w:rsidRPr="009B19DF">
        <w:rPr>
          <w:spacing w:val="13"/>
          <w:lang w:val="sr-Latn-ME"/>
        </w:rPr>
        <w:t xml:space="preserve"> </w:t>
      </w:r>
      <w:r w:rsidRPr="009B19DF">
        <w:rPr>
          <w:lang w:val="sr-Latn-ME"/>
        </w:rPr>
        <w:t>dejstvom:</w:t>
      </w:r>
      <w:r w:rsidRPr="009B19DF">
        <w:rPr>
          <w:spacing w:val="14"/>
          <w:lang w:val="sr-Latn-ME"/>
        </w:rPr>
        <w:t xml:space="preserve"> </w:t>
      </w:r>
    </w:p>
    <w:p w14:paraId="131D5445" w14:textId="004B1571" w:rsidR="00AC7434" w:rsidRPr="009B19DF" w:rsidRDefault="00317FD2" w:rsidP="00970B7C">
      <w:pPr>
        <w:pStyle w:val="BodyText"/>
        <w:ind w:left="0"/>
        <w:jc w:val="both"/>
        <w:rPr>
          <w:lang w:val="sr-Latn-ME"/>
        </w:rPr>
      </w:pPr>
      <w:r w:rsidRPr="009B19DF">
        <w:rPr>
          <w:lang w:val="sr-Latn-ME"/>
        </w:rPr>
        <w:t>J</w:t>
      </w:r>
      <w:r w:rsidR="00083951" w:rsidRPr="009B19DF">
        <w:rPr>
          <w:lang w:val="sr-Latn-ME"/>
        </w:rPr>
        <w:t>edn</w:t>
      </w:r>
      <w:r w:rsidRPr="009B19DF">
        <w:rPr>
          <w:lang w:val="sr-Latn-ME"/>
        </w:rPr>
        <w:t>a</w:t>
      </w:r>
      <w:r w:rsidR="00083951" w:rsidRPr="009B19DF">
        <w:rPr>
          <w:spacing w:val="13"/>
          <w:lang w:val="sr-Latn-ME"/>
        </w:rPr>
        <w:t xml:space="preserve"> </w:t>
      </w:r>
      <w:r w:rsidR="00083951" w:rsidRPr="009B19DF">
        <w:rPr>
          <w:lang w:val="sr-Latn-ME"/>
        </w:rPr>
        <w:t>tablet</w:t>
      </w:r>
      <w:r w:rsidRPr="009B19DF">
        <w:rPr>
          <w:lang w:val="sr-Latn-ME"/>
        </w:rPr>
        <w:t>a</w:t>
      </w:r>
      <w:r w:rsidR="00083951" w:rsidRPr="009B19DF">
        <w:rPr>
          <w:spacing w:val="14"/>
          <w:lang w:val="sr-Latn-ME"/>
        </w:rPr>
        <w:t xml:space="preserve"> </w:t>
      </w:r>
      <w:r w:rsidR="00083951" w:rsidRPr="009B19DF">
        <w:rPr>
          <w:lang w:val="sr-Latn-ME"/>
        </w:rPr>
        <w:t>sa</w:t>
      </w:r>
      <w:r w:rsidR="00083951" w:rsidRPr="009B19DF">
        <w:rPr>
          <w:spacing w:val="12"/>
          <w:lang w:val="sr-Latn-ME"/>
        </w:rPr>
        <w:t xml:space="preserve"> </w:t>
      </w:r>
      <w:r w:rsidR="00083951" w:rsidRPr="009B19DF">
        <w:rPr>
          <w:lang w:val="sr-Latn-ME"/>
        </w:rPr>
        <w:t>produženim</w:t>
      </w:r>
      <w:r w:rsidR="00083951" w:rsidRPr="009B19DF">
        <w:rPr>
          <w:spacing w:val="14"/>
          <w:lang w:val="sr-Latn-ME"/>
        </w:rPr>
        <w:t xml:space="preserve"> </w:t>
      </w:r>
      <w:r w:rsidR="00083951" w:rsidRPr="009B19DF">
        <w:rPr>
          <w:lang w:val="sr-Latn-ME"/>
        </w:rPr>
        <w:t>oslobađanjem</w:t>
      </w:r>
      <w:r w:rsidR="00083951" w:rsidRPr="009B19DF">
        <w:rPr>
          <w:spacing w:val="13"/>
          <w:lang w:val="sr-Latn-ME"/>
        </w:rPr>
        <w:t xml:space="preserve"> </w:t>
      </w:r>
      <w:r w:rsidRPr="009B19DF">
        <w:rPr>
          <w:lang w:val="sr-Latn-ME"/>
        </w:rPr>
        <w:t>sadrži</w:t>
      </w:r>
      <w:r w:rsidR="00083951" w:rsidRPr="009B19DF">
        <w:rPr>
          <w:spacing w:val="12"/>
          <w:lang w:val="sr-Latn-ME"/>
        </w:rPr>
        <w:t xml:space="preserve"> </w:t>
      </w:r>
      <w:r w:rsidR="00083951" w:rsidRPr="009B19DF">
        <w:rPr>
          <w:lang w:val="sr-Latn-ME"/>
        </w:rPr>
        <w:t>približno</w:t>
      </w:r>
      <w:r w:rsidR="00083951" w:rsidRPr="009B19DF">
        <w:rPr>
          <w:spacing w:val="12"/>
          <w:lang w:val="sr-Latn-ME"/>
        </w:rPr>
        <w:t xml:space="preserve"> </w:t>
      </w:r>
      <w:r w:rsidR="00083951" w:rsidRPr="009B19DF">
        <w:rPr>
          <w:lang w:val="sr-Latn-ME"/>
        </w:rPr>
        <w:t>46</w:t>
      </w:r>
      <w:r w:rsidR="00083951" w:rsidRPr="009B19DF">
        <w:rPr>
          <w:spacing w:val="13"/>
          <w:lang w:val="sr-Latn-ME"/>
        </w:rPr>
        <w:t xml:space="preserve"> </w:t>
      </w:r>
      <w:r w:rsidR="00083951" w:rsidRPr="009B19DF">
        <w:rPr>
          <w:lang w:val="sr-Latn-ME"/>
        </w:rPr>
        <w:t>mg</w:t>
      </w:r>
      <w:r w:rsidRPr="009B19DF">
        <w:rPr>
          <w:lang w:val="sr-Latn-ME"/>
        </w:rPr>
        <w:t xml:space="preserve"> </w:t>
      </w:r>
      <w:r w:rsidR="00083951" w:rsidRPr="009B19DF">
        <w:rPr>
          <w:spacing w:val="-52"/>
          <w:lang w:val="sr-Latn-ME"/>
        </w:rPr>
        <w:t xml:space="preserve"> </w:t>
      </w:r>
      <w:r w:rsidR="00083951" w:rsidRPr="009B19DF">
        <w:rPr>
          <w:lang w:val="sr-Latn-ME"/>
        </w:rPr>
        <w:t>natrijuma (46,08</w:t>
      </w:r>
      <w:r w:rsidR="00083951" w:rsidRPr="009B19DF">
        <w:rPr>
          <w:spacing w:val="-3"/>
          <w:lang w:val="sr-Latn-ME"/>
        </w:rPr>
        <w:t xml:space="preserve"> </w:t>
      </w:r>
      <w:r w:rsidR="00083951" w:rsidRPr="009B19DF">
        <w:rPr>
          <w:lang w:val="sr-Latn-ME"/>
        </w:rPr>
        <w:t>mg).</w:t>
      </w:r>
    </w:p>
    <w:p w14:paraId="4163AC2D" w14:textId="77777777" w:rsidR="00BC2689" w:rsidRPr="009B19DF" w:rsidRDefault="00BC2689" w:rsidP="00970B7C">
      <w:pPr>
        <w:pStyle w:val="BodyText"/>
        <w:jc w:val="both"/>
        <w:rPr>
          <w:lang w:val="sr-Latn-ME"/>
        </w:rPr>
      </w:pPr>
    </w:p>
    <w:p w14:paraId="395FD72B" w14:textId="77777777" w:rsidR="00BC2689" w:rsidRPr="009B19DF" w:rsidRDefault="00083951" w:rsidP="00970B7C">
      <w:pPr>
        <w:pStyle w:val="BodyText"/>
        <w:ind w:left="0"/>
        <w:jc w:val="both"/>
        <w:rPr>
          <w:lang w:val="sr-Latn-ME"/>
        </w:rPr>
      </w:pPr>
      <w:r w:rsidRPr="009B19DF">
        <w:rPr>
          <w:lang w:val="sr-Latn-ME"/>
        </w:rPr>
        <w:t>Za</w:t>
      </w:r>
      <w:r w:rsidRPr="009B19DF">
        <w:rPr>
          <w:spacing w:val="-2"/>
          <w:lang w:val="sr-Latn-ME"/>
        </w:rPr>
        <w:t xml:space="preserve"> </w:t>
      </w:r>
      <w:r w:rsidR="00BC2689" w:rsidRPr="009B19DF">
        <w:rPr>
          <w:lang w:val="sr-Latn-ME"/>
        </w:rPr>
        <w:t>spisak svih ekscipijenasa, pogledati dio 6.1.</w:t>
      </w:r>
    </w:p>
    <w:p w14:paraId="32A87771" w14:textId="5AE2F346" w:rsidR="00AC7434" w:rsidRPr="009B19DF" w:rsidRDefault="00AC7434" w:rsidP="00970B7C">
      <w:pPr>
        <w:pStyle w:val="BodyText"/>
        <w:jc w:val="both"/>
        <w:rPr>
          <w:lang w:val="sr-Latn-ME"/>
        </w:rPr>
      </w:pPr>
    </w:p>
    <w:p w14:paraId="4F9B9D38" w14:textId="77777777" w:rsidR="00970B7C" w:rsidRPr="009B19DF" w:rsidRDefault="00970B7C" w:rsidP="00970B7C">
      <w:pPr>
        <w:pStyle w:val="BodyText"/>
        <w:jc w:val="both"/>
        <w:rPr>
          <w:lang w:val="sr-Latn-ME"/>
        </w:rPr>
      </w:pPr>
    </w:p>
    <w:p w14:paraId="03FAE8EB" w14:textId="77777777" w:rsidR="00AC7434" w:rsidRPr="009B19DF" w:rsidRDefault="00083951" w:rsidP="00970B7C">
      <w:pPr>
        <w:pStyle w:val="Heading1"/>
        <w:numPr>
          <w:ilvl w:val="0"/>
          <w:numId w:val="5"/>
        </w:numPr>
        <w:tabs>
          <w:tab w:val="left" w:pos="341"/>
        </w:tabs>
        <w:spacing w:before="0"/>
        <w:ind w:left="0" w:firstLine="0"/>
        <w:jc w:val="both"/>
        <w:rPr>
          <w:lang w:val="sr-Latn-ME"/>
        </w:rPr>
      </w:pPr>
      <w:r w:rsidRPr="009B19DF">
        <w:rPr>
          <w:lang w:val="sr-Latn-ME"/>
        </w:rPr>
        <w:t>FARMACEUTSKI</w:t>
      </w:r>
      <w:r w:rsidRPr="009B19DF">
        <w:rPr>
          <w:spacing w:val="-2"/>
          <w:lang w:val="sr-Latn-ME"/>
        </w:rPr>
        <w:t xml:space="preserve"> </w:t>
      </w:r>
      <w:r w:rsidRPr="009B19DF">
        <w:rPr>
          <w:lang w:val="sr-Latn-ME"/>
        </w:rPr>
        <w:t>OBLIK</w:t>
      </w:r>
    </w:p>
    <w:p w14:paraId="1308E65D" w14:textId="77777777" w:rsidR="00970B7C" w:rsidRPr="009B19DF" w:rsidRDefault="00970B7C" w:rsidP="00970B7C">
      <w:pPr>
        <w:pStyle w:val="BodyText"/>
        <w:ind w:left="0"/>
        <w:jc w:val="both"/>
        <w:rPr>
          <w:lang w:val="sr-Latn-ME"/>
        </w:rPr>
      </w:pPr>
    </w:p>
    <w:p w14:paraId="4BC6420F" w14:textId="29BEAD3E" w:rsidR="00AC7434" w:rsidRPr="009B19DF" w:rsidRDefault="00083951" w:rsidP="00970B7C">
      <w:pPr>
        <w:pStyle w:val="BodyText"/>
        <w:ind w:left="0"/>
        <w:jc w:val="both"/>
        <w:rPr>
          <w:lang w:val="sr-Latn-ME"/>
        </w:rPr>
      </w:pPr>
      <w:r w:rsidRPr="009B19DF">
        <w:rPr>
          <w:lang w:val="sr-Latn-ME"/>
        </w:rPr>
        <w:t>Tablete</w:t>
      </w:r>
      <w:r w:rsidRPr="009B19DF">
        <w:rPr>
          <w:spacing w:val="12"/>
          <w:lang w:val="sr-Latn-ME"/>
        </w:rPr>
        <w:t xml:space="preserve"> </w:t>
      </w:r>
      <w:r w:rsidRPr="009B19DF">
        <w:rPr>
          <w:lang w:val="sr-Latn-ME"/>
        </w:rPr>
        <w:t>sa</w:t>
      </w:r>
      <w:r w:rsidRPr="009B19DF">
        <w:rPr>
          <w:spacing w:val="12"/>
          <w:lang w:val="sr-Latn-ME"/>
        </w:rPr>
        <w:t xml:space="preserve"> </w:t>
      </w:r>
      <w:r w:rsidRPr="009B19DF">
        <w:rPr>
          <w:lang w:val="sr-Latn-ME"/>
        </w:rPr>
        <w:t>produženim</w:t>
      </w:r>
      <w:r w:rsidRPr="009B19DF">
        <w:rPr>
          <w:spacing w:val="13"/>
          <w:lang w:val="sr-Latn-ME"/>
        </w:rPr>
        <w:t xml:space="preserve"> </w:t>
      </w:r>
      <w:r w:rsidRPr="009B19DF">
        <w:rPr>
          <w:lang w:val="sr-Latn-ME"/>
        </w:rPr>
        <w:t>oslobađanjem</w:t>
      </w:r>
      <w:r w:rsidRPr="009B19DF">
        <w:rPr>
          <w:spacing w:val="13"/>
          <w:lang w:val="sr-Latn-ME"/>
        </w:rPr>
        <w:t xml:space="preserve"> </w:t>
      </w:r>
      <w:r w:rsidR="001326BF" w:rsidRPr="009B19DF">
        <w:rPr>
          <w:lang w:val="sr-Latn-ME"/>
        </w:rPr>
        <w:t xml:space="preserve">su </w:t>
      </w:r>
      <w:r w:rsidRPr="009B19DF">
        <w:rPr>
          <w:lang w:val="sr-Latn-ME"/>
        </w:rPr>
        <w:t>ovalne</w:t>
      </w:r>
      <w:r w:rsidR="00BC2689" w:rsidRPr="009B19DF">
        <w:rPr>
          <w:lang w:val="sr-Latn-ME"/>
        </w:rPr>
        <w:t>,</w:t>
      </w:r>
      <w:r w:rsidRPr="009B19DF">
        <w:rPr>
          <w:spacing w:val="16"/>
          <w:lang w:val="sr-Latn-ME"/>
        </w:rPr>
        <w:t xml:space="preserve"> </w:t>
      </w:r>
      <w:r w:rsidRPr="009B19DF">
        <w:rPr>
          <w:lang w:val="sr-Latn-ME"/>
        </w:rPr>
        <w:t>skoro</w:t>
      </w:r>
      <w:r w:rsidRPr="009B19DF">
        <w:rPr>
          <w:spacing w:val="12"/>
          <w:lang w:val="sr-Latn-ME"/>
        </w:rPr>
        <w:t xml:space="preserve"> </w:t>
      </w:r>
      <w:r w:rsidRPr="009B19DF">
        <w:rPr>
          <w:lang w:val="sr-Latn-ME"/>
        </w:rPr>
        <w:t>b</w:t>
      </w:r>
      <w:r w:rsidR="007262FA" w:rsidRPr="009B19DF">
        <w:rPr>
          <w:lang w:val="sr-Latn-ME"/>
        </w:rPr>
        <w:t>ij</w:t>
      </w:r>
      <w:r w:rsidRPr="009B19DF">
        <w:rPr>
          <w:lang w:val="sr-Latn-ME"/>
        </w:rPr>
        <w:t>ele</w:t>
      </w:r>
      <w:r w:rsidRPr="009B19DF">
        <w:rPr>
          <w:spacing w:val="10"/>
          <w:lang w:val="sr-Latn-ME"/>
        </w:rPr>
        <w:t xml:space="preserve"> </w:t>
      </w:r>
      <w:r w:rsidRPr="009B19DF">
        <w:rPr>
          <w:lang w:val="sr-Latn-ME"/>
        </w:rPr>
        <w:t>film</w:t>
      </w:r>
      <w:r w:rsidRPr="009B19DF">
        <w:rPr>
          <w:spacing w:val="10"/>
          <w:lang w:val="sr-Latn-ME"/>
        </w:rPr>
        <w:t xml:space="preserve"> </w:t>
      </w:r>
      <w:r w:rsidRPr="009B19DF">
        <w:rPr>
          <w:lang w:val="sr-Latn-ME"/>
        </w:rPr>
        <w:t>tablete</w:t>
      </w:r>
      <w:r w:rsidRPr="009B19DF">
        <w:rPr>
          <w:spacing w:val="12"/>
          <w:lang w:val="sr-Latn-ME"/>
        </w:rPr>
        <w:t xml:space="preserve"> </w:t>
      </w:r>
      <w:r w:rsidRPr="009B19DF">
        <w:rPr>
          <w:lang w:val="sr-Latn-ME"/>
        </w:rPr>
        <w:t>sa</w:t>
      </w:r>
      <w:r w:rsidRPr="009B19DF">
        <w:rPr>
          <w:spacing w:val="12"/>
          <w:lang w:val="sr-Latn-ME"/>
        </w:rPr>
        <w:t xml:space="preserve"> </w:t>
      </w:r>
      <w:r w:rsidRPr="009B19DF">
        <w:rPr>
          <w:lang w:val="sr-Latn-ME"/>
        </w:rPr>
        <w:t>utisnutom</w:t>
      </w:r>
      <w:r w:rsidRPr="009B19DF">
        <w:rPr>
          <w:spacing w:val="14"/>
          <w:lang w:val="sr-Latn-ME"/>
        </w:rPr>
        <w:t xml:space="preserve"> </w:t>
      </w:r>
      <w:r w:rsidRPr="009B19DF">
        <w:rPr>
          <w:lang w:val="sr-Latn-ME"/>
        </w:rPr>
        <w:t>pod</w:t>
      </w:r>
      <w:r w:rsidR="007262FA" w:rsidRPr="009B19DF">
        <w:rPr>
          <w:lang w:val="sr-Latn-ME"/>
        </w:rPr>
        <w:t>i</w:t>
      </w:r>
      <w:r w:rsidRPr="009B19DF">
        <w:rPr>
          <w:lang w:val="sr-Latn-ME"/>
        </w:rPr>
        <w:t>onom</w:t>
      </w:r>
      <w:r w:rsidRPr="009B19DF">
        <w:rPr>
          <w:spacing w:val="15"/>
          <w:lang w:val="sr-Latn-ME"/>
        </w:rPr>
        <w:t xml:space="preserve"> </w:t>
      </w:r>
      <w:r w:rsidRPr="009B19DF">
        <w:rPr>
          <w:lang w:val="sr-Latn-ME"/>
        </w:rPr>
        <w:t>linijom</w:t>
      </w:r>
      <w:r w:rsidRPr="009B19DF">
        <w:rPr>
          <w:spacing w:val="13"/>
          <w:lang w:val="sr-Latn-ME"/>
        </w:rPr>
        <w:t xml:space="preserve"> </w:t>
      </w:r>
      <w:r w:rsidRPr="009B19DF">
        <w:rPr>
          <w:lang w:val="sr-Latn-ME"/>
        </w:rPr>
        <w:t>sa</w:t>
      </w:r>
      <w:r w:rsidRPr="009B19DF">
        <w:rPr>
          <w:spacing w:val="13"/>
          <w:lang w:val="sr-Latn-ME"/>
        </w:rPr>
        <w:t xml:space="preserve"> </w:t>
      </w:r>
      <w:r w:rsidRPr="009B19DF">
        <w:rPr>
          <w:lang w:val="sr-Latn-ME"/>
        </w:rPr>
        <w:t>ob</w:t>
      </w:r>
      <w:r w:rsidR="007262FA" w:rsidRPr="009B19DF">
        <w:rPr>
          <w:lang w:val="sr-Latn-ME"/>
        </w:rPr>
        <w:t>j</w:t>
      </w:r>
      <w:r w:rsidRPr="009B19DF">
        <w:rPr>
          <w:lang w:val="sr-Latn-ME"/>
        </w:rPr>
        <w:t>e</w:t>
      </w:r>
      <w:r w:rsidRPr="009B19DF">
        <w:rPr>
          <w:spacing w:val="12"/>
          <w:lang w:val="sr-Latn-ME"/>
        </w:rPr>
        <w:t xml:space="preserve"> </w:t>
      </w:r>
      <w:r w:rsidRPr="009B19DF">
        <w:rPr>
          <w:lang w:val="sr-Latn-ME"/>
        </w:rPr>
        <w:t>strane</w:t>
      </w:r>
      <w:r w:rsidR="001326BF" w:rsidRPr="009B19DF">
        <w:rPr>
          <w:lang w:val="sr-Latn-ME"/>
        </w:rPr>
        <w:t xml:space="preserve">. </w:t>
      </w:r>
      <w:r w:rsidRPr="009B19DF">
        <w:rPr>
          <w:spacing w:val="-52"/>
          <w:lang w:val="sr-Latn-ME"/>
        </w:rPr>
        <w:t xml:space="preserve"> </w:t>
      </w:r>
      <w:r w:rsidR="001326BF" w:rsidRPr="009B19DF">
        <w:rPr>
          <w:spacing w:val="-52"/>
          <w:lang w:val="sr-Latn-ME"/>
        </w:rPr>
        <w:t xml:space="preserve">   </w:t>
      </w:r>
      <w:r w:rsidR="007262FA" w:rsidRPr="009B19DF">
        <w:rPr>
          <w:lang w:val="sr-Latn-ME"/>
        </w:rPr>
        <w:t>Podiona linija nije namijenjena za lomljenje tablete.</w:t>
      </w:r>
    </w:p>
    <w:p w14:paraId="0FE10641" w14:textId="6D47EAED" w:rsidR="00AC7434" w:rsidRPr="009B19DF" w:rsidRDefault="00AC7434" w:rsidP="00970B7C">
      <w:pPr>
        <w:pStyle w:val="BodyText"/>
        <w:ind w:left="0"/>
        <w:jc w:val="both"/>
        <w:rPr>
          <w:lang w:val="sr-Latn-ME"/>
        </w:rPr>
      </w:pPr>
    </w:p>
    <w:p w14:paraId="7B0C6E9F" w14:textId="77777777" w:rsidR="00970B7C" w:rsidRPr="009B19DF" w:rsidRDefault="00970B7C" w:rsidP="00970B7C">
      <w:pPr>
        <w:pStyle w:val="BodyText"/>
        <w:ind w:left="0"/>
        <w:jc w:val="both"/>
        <w:rPr>
          <w:lang w:val="sr-Latn-ME"/>
        </w:rPr>
      </w:pPr>
    </w:p>
    <w:p w14:paraId="46B9A60F" w14:textId="1616C849" w:rsidR="00AC7434" w:rsidRPr="009B19DF" w:rsidRDefault="00083951" w:rsidP="00970B7C">
      <w:pPr>
        <w:pStyle w:val="Heading1"/>
        <w:numPr>
          <w:ilvl w:val="0"/>
          <w:numId w:val="5"/>
        </w:numPr>
        <w:tabs>
          <w:tab w:val="left" w:pos="341"/>
        </w:tabs>
        <w:spacing w:before="0"/>
        <w:ind w:left="0" w:firstLine="0"/>
        <w:jc w:val="both"/>
        <w:rPr>
          <w:lang w:val="sr-Latn-ME"/>
        </w:rPr>
      </w:pPr>
      <w:r w:rsidRPr="009B19DF">
        <w:rPr>
          <w:lang w:val="sr-Latn-ME"/>
        </w:rPr>
        <w:t>KLINIČKI</w:t>
      </w:r>
      <w:r w:rsidRPr="009B19DF">
        <w:rPr>
          <w:spacing w:val="-5"/>
          <w:lang w:val="sr-Latn-ME"/>
        </w:rPr>
        <w:t xml:space="preserve"> </w:t>
      </w:r>
      <w:r w:rsidRPr="009B19DF">
        <w:rPr>
          <w:lang w:val="sr-Latn-ME"/>
        </w:rPr>
        <w:t>PODACI</w:t>
      </w:r>
    </w:p>
    <w:p w14:paraId="030E6015" w14:textId="77777777" w:rsidR="00970B7C" w:rsidRPr="009B19DF" w:rsidRDefault="00970B7C" w:rsidP="00970B7C">
      <w:pPr>
        <w:pStyle w:val="Heading1"/>
        <w:tabs>
          <w:tab w:val="left" w:pos="341"/>
        </w:tabs>
        <w:spacing w:before="0"/>
        <w:ind w:left="0" w:firstLine="0"/>
        <w:jc w:val="both"/>
        <w:rPr>
          <w:lang w:val="sr-Latn-ME"/>
        </w:rPr>
      </w:pPr>
    </w:p>
    <w:p w14:paraId="5B245B00" w14:textId="77777777" w:rsidR="00AC7434" w:rsidRPr="009B19DF" w:rsidRDefault="00083951" w:rsidP="00970B7C">
      <w:pPr>
        <w:pStyle w:val="Heading2"/>
        <w:numPr>
          <w:ilvl w:val="1"/>
          <w:numId w:val="5"/>
        </w:numPr>
        <w:tabs>
          <w:tab w:val="left" w:pos="507"/>
        </w:tabs>
        <w:ind w:hanging="477"/>
        <w:jc w:val="both"/>
        <w:rPr>
          <w:lang w:val="sr-Latn-ME"/>
        </w:rPr>
      </w:pPr>
      <w:r w:rsidRPr="009B19DF">
        <w:rPr>
          <w:lang w:val="sr-Latn-ME"/>
        </w:rPr>
        <w:t>Terapijske</w:t>
      </w:r>
      <w:r w:rsidRPr="009B19DF">
        <w:rPr>
          <w:spacing w:val="-3"/>
          <w:lang w:val="sr-Latn-ME"/>
        </w:rPr>
        <w:t xml:space="preserve"> </w:t>
      </w:r>
      <w:r w:rsidRPr="009B19DF">
        <w:rPr>
          <w:lang w:val="sr-Latn-ME"/>
        </w:rPr>
        <w:t>indikacije</w:t>
      </w:r>
    </w:p>
    <w:p w14:paraId="101B1700" w14:textId="77777777" w:rsidR="00970B7C" w:rsidRPr="009B19DF" w:rsidRDefault="00970B7C" w:rsidP="00970B7C">
      <w:pPr>
        <w:pStyle w:val="BodyText"/>
        <w:ind w:left="0"/>
        <w:jc w:val="both"/>
        <w:rPr>
          <w:lang w:val="sr-Latn-ME"/>
        </w:rPr>
      </w:pPr>
    </w:p>
    <w:p w14:paraId="1CC3E8C4" w14:textId="53F8EFF9" w:rsidR="00AC7434" w:rsidRPr="009B19DF" w:rsidRDefault="00083951" w:rsidP="00970B7C">
      <w:pPr>
        <w:pStyle w:val="BodyText"/>
        <w:ind w:left="0"/>
        <w:jc w:val="both"/>
        <w:rPr>
          <w:lang w:val="sr-Latn-ME"/>
        </w:rPr>
      </w:pPr>
      <w:r w:rsidRPr="009B19DF">
        <w:rPr>
          <w:lang w:val="sr-Latn-ME"/>
        </w:rPr>
        <w:t>Terapija</w:t>
      </w:r>
      <w:r w:rsidRPr="009B19DF">
        <w:rPr>
          <w:spacing w:val="-3"/>
          <w:lang w:val="sr-Latn-ME"/>
        </w:rPr>
        <w:t xml:space="preserve"> </w:t>
      </w:r>
      <w:r w:rsidRPr="009B19DF">
        <w:rPr>
          <w:lang w:val="sr-Latn-ME"/>
        </w:rPr>
        <w:t>generalizovane, parcijalne</w:t>
      </w:r>
      <w:r w:rsidRPr="009B19DF">
        <w:rPr>
          <w:spacing w:val="-4"/>
          <w:lang w:val="sr-Latn-ME"/>
        </w:rPr>
        <w:t xml:space="preserve"> </w:t>
      </w:r>
      <w:r w:rsidRPr="009B19DF">
        <w:rPr>
          <w:lang w:val="sr-Latn-ME"/>
        </w:rPr>
        <w:t>ili</w:t>
      </w:r>
      <w:r w:rsidRPr="009B19DF">
        <w:rPr>
          <w:spacing w:val="-2"/>
          <w:lang w:val="sr-Latn-ME"/>
        </w:rPr>
        <w:t xml:space="preserve"> </w:t>
      </w:r>
      <w:r w:rsidRPr="009B19DF">
        <w:rPr>
          <w:lang w:val="sr-Latn-ME"/>
        </w:rPr>
        <w:t>drugih</w:t>
      </w:r>
      <w:r w:rsidRPr="009B19DF">
        <w:rPr>
          <w:spacing w:val="-2"/>
          <w:lang w:val="sr-Latn-ME"/>
        </w:rPr>
        <w:t xml:space="preserve"> </w:t>
      </w:r>
      <w:r w:rsidRPr="009B19DF">
        <w:rPr>
          <w:lang w:val="sr-Latn-ME"/>
        </w:rPr>
        <w:t>vrsta</w:t>
      </w:r>
      <w:r w:rsidRPr="009B19DF">
        <w:rPr>
          <w:spacing w:val="-4"/>
          <w:lang w:val="sr-Latn-ME"/>
        </w:rPr>
        <w:t xml:space="preserve"> </w:t>
      </w:r>
      <w:r w:rsidRPr="009B19DF">
        <w:rPr>
          <w:lang w:val="sr-Latn-ME"/>
        </w:rPr>
        <w:t>epilepsije.</w:t>
      </w:r>
    </w:p>
    <w:p w14:paraId="22C571E9" w14:textId="1FFE8A31" w:rsidR="00AC7434" w:rsidRPr="009B19DF" w:rsidRDefault="00083951" w:rsidP="00970B7C">
      <w:pPr>
        <w:pStyle w:val="BodyText"/>
        <w:ind w:left="0"/>
        <w:jc w:val="both"/>
        <w:rPr>
          <w:lang w:val="sr-Latn-ME"/>
        </w:rPr>
      </w:pPr>
      <w:r w:rsidRPr="009B19DF">
        <w:rPr>
          <w:lang w:val="sr-Latn-ME"/>
        </w:rPr>
        <w:t>Terapija maničnih epizoda u sklopu bipolarnih poremećaja kada je terapija litijumom kontraindikovana ili se teško</w:t>
      </w:r>
      <w:r w:rsidR="005055C7" w:rsidRPr="009B19DF">
        <w:rPr>
          <w:lang w:val="sr-Latn-ME"/>
        </w:rPr>
        <w:t xml:space="preserve"> </w:t>
      </w:r>
      <w:r w:rsidRPr="009B19DF">
        <w:rPr>
          <w:spacing w:val="-52"/>
          <w:lang w:val="sr-Latn-ME"/>
        </w:rPr>
        <w:t xml:space="preserve"> </w:t>
      </w:r>
      <w:r w:rsidRPr="009B19DF">
        <w:rPr>
          <w:lang w:val="sr-Latn-ME"/>
        </w:rPr>
        <w:t xml:space="preserve">podnosi. </w:t>
      </w:r>
      <w:r w:rsidR="007262FA" w:rsidRPr="009B19DF">
        <w:rPr>
          <w:lang w:val="sr-Latn-ME"/>
        </w:rPr>
        <w:t>Nastavak terapije poslije manične epizode se može razmotriti kod pacijenata kod kojih je terapija akutne manije Eftil tabletama bila uspješna.</w:t>
      </w:r>
    </w:p>
    <w:p w14:paraId="0BAFAECC" w14:textId="77777777" w:rsidR="00AC7434" w:rsidRPr="009B19DF" w:rsidRDefault="00AC7434" w:rsidP="00970B7C">
      <w:pPr>
        <w:pStyle w:val="BodyText"/>
        <w:ind w:left="0"/>
        <w:jc w:val="both"/>
        <w:rPr>
          <w:lang w:val="sr-Latn-ME"/>
        </w:rPr>
      </w:pPr>
    </w:p>
    <w:p w14:paraId="6DD16F98" w14:textId="23EB510F" w:rsidR="00AC7434" w:rsidRPr="009B19DF" w:rsidRDefault="00083951" w:rsidP="00970B7C">
      <w:pPr>
        <w:pStyle w:val="Heading2"/>
        <w:numPr>
          <w:ilvl w:val="1"/>
          <w:numId w:val="5"/>
        </w:numPr>
        <w:tabs>
          <w:tab w:val="left" w:pos="507"/>
        </w:tabs>
        <w:ind w:hanging="477"/>
        <w:jc w:val="both"/>
        <w:rPr>
          <w:lang w:val="sr-Latn-ME"/>
        </w:rPr>
      </w:pPr>
      <w:r w:rsidRPr="009B19DF">
        <w:rPr>
          <w:lang w:val="sr-Latn-ME"/>
        </w:rPr>
        <w:t>Doziranje</w:t>
      </w:r>
      <w:r w:rsidRPr="009B19DF">
        <w:rPr>
          <w:spacing w:val="-2"/>
          <w:lang w:val="sr-Latn-ME"/>
        </w:rPr>
        <w:t xml:space="preserve"> </w:t>
      </w:r>
      <w:r w:rsidRPr="009B19DF">
        <w:rPr>
          <w:lang w:val="sr-Latn-ME"/>
        </w:rPr>
        <w:t>i način</w:t>
      </w:r>
      <w:r w:rsidRPr="009B19DF">
        <w:rPr>
          <w:spacing w:val="-1"/>
          <w:lang w:val="sr-Latn-ME"/>
        </w:rPr>
        <w:t xml:space="preserve"> </w:t>
      </w:r>
      <w:r w:rsidR="00B82332" w:rsidRPr="009B19DF">
        <w:rPr>
          <w:lang w:val="sr-Latn-ME"/>
        </w:rPr>
        <w:t>primjen</w:t>
      </w:r>
      <w:r w:rsidRPr="009B19DF">
        <w:rPr>
          <w:lang w:val="sr-Latn-ME"/>
        </w:rPr>
        <w:t>e</w:t>
      </w:r>
    </w:p>
    <w:p w14:paraId="4EAD2E06" w14:textId="77777777" w:rsidR="00970B7C" w:rsidRPr="009B19DF" w:rsidRDefault="00970B7C" w:rsidP="00970B7C">
      <w:pPr>
        <w:pStyle w:val="BodyText"/>
        <w:ind w:left="0"/>
        <w:jc w:val="both"/>
        <w:rPr>
          <w:lang w:val="sr-Latn-ME"/>
        </w:rPr>
      </w:pPr>
    </w:p>
    <w:p w14:paraId="16B30FDC" w14:textId="3C3B6C0E" w:rsidR="00AC7434" w:rsidRPr="009B19DF" w:rsidRDefault="00B82332" w:rsidP="00970B7C">
      <w:pPr>
        <w:pStyle w:val="BodyText"/>
        <w:ind w:left="0"/>
        <w:jc w:val="both"/>
        <w:rPr>
          <w:lang w:val="sr-Latn-ME"/>
        </w:rPr>
      </w:pPr>
      <w:r w:rsidRPr="009B19DF">
        <w:rPr>
          <w:lang w:val="sr-Latn-ME"/>
        </w:rPr>
        <w:t>Lijek</w:t>
      </w:r>
      <w:r w:rsidR="00083951" w:rsidRPr="009B19DF">
        <w:rPr>
          <w:spacing w:val="-2"/>
          <w:lang w:val="sr-Latn-ME"/>
        </w:rPr>
        <w:t xml:space="preserve"> </w:t>
      </w:r>
      <w:r w:rsidR="00083951" w:rsidRPr="009B19DF">
        <w:rPr>
          <w:lang w:val="sr-Latn-ME"/>
        </w:rPr>
        <w:t>Eftil tablete</w:t>
      </w:r>
      <w:r w:rsidR="00083951" w:rsidRPr="009B19DF">
        <w:rPr>
          <w:spacing w:val="-3"/>
          <w:lang w:val="sr-Latn-ME"/>
        </w:rPr>
        <w:t xml:space="preserve"> </w:t>
      </w:r>
      <w:r w:rsidR="00083951" w:rsidRPr="009B19DF">
        <w:rPr>
          <w:lang w:val="sr-Latn-ME"/>
        </w:rPr>
        <w:t>sa</w:t>
      </w:r>
      <w:r w:rsidR="00083951" w:rsidRPr="009B19DF">
        <w:rPr>
          <w:spacing w:val="-1"/>
          <w:lang w:val="sr-Latn-ME"/>
        </w:rPr>
        <w:t xml:space="preserve"> </w:t>
      </w:r>
      <w:r w:rsidR="00083951" w:rsidRPr="009B19DF">
        <w:rPr>
          <w:lang w:val="sr-Latn-ME"/>
        </w:rPr>
        <w:t>produženim</w:t>
      </w:r>
      <w:r w:rsidR="00083951" w:rsidRPr="009B19DF">
        <w:rPr>
          <w:spacing w:val="-3"/>
          <w:lang w:val="sr-Latn-ME"/>
        </w:rPr>
        <w:t xml:space="preserve"> </w:t>
      </w:r>
      <w:r w:rsidR="00083951" w:rsidRPr="009B19DF">
        <w:rPr>
          <w:lang w:val="sr-Latn-ME"/>
        </w:rPr>
        <w:t>oslobađanjem</w:t>
      </w:r>
      <w:r w:rsidR="00083951" w:rsidRPr="009B19DF">
        <w:rPr>
          <w:spacing w:val="-3"/>
          <w:lang w:val="sr-Latn-ME"/>
        </w:rPr>
        <w:t xml:space="preserve"> </w:t>
      </w:r>
      <w:r w:rsidR="00083951" w:rsidRPr="009B19DF">
        <w:rPr>
          <w:lang w:val="sr-Latn-ME"/>
        </w:rPr>
        <w:t>su</w:t>
      </w:r>
      <w:r w:rsidR="00083951" w:rsidRPr="009B19DF">
        <w:rPr>
          <w:spacing w:val="-1"/>
          <w:lang w:val="sr-Latn-ME"/>
        </w:rPr>
        <w:t xml:space="preserve"> </w:t>
      </w:r>
      <w:r w:rsidR="00083951" w:rsidRPr="009B19DF">
        <w:rPr>
          <w:lang w:val="sr-Latn-ME"/>
        </w:rPr>
        <w:t>nam</w:t>
      </w:r>
      <w:r w:rsidRPr="009B19DF">
        <w:rPr>
          <w:lang w:val="sr-Latn-ME"/>
        </w:rPr>
        <w:t>ij</w:t>
      </w:r>
      <w:r w:rsidR="00083951" w:rsidRPr="009B19DF">
        <w:rPr>
          <w:lang w:val="sr-Latn-ME"/>
        </w:rPr>
        <w:t>enjene</w:t>
      </w:r>
      <w:r w:rsidR="00083951" w:rsidRPr="009B19DF">
        <w:rPr>
          <w:spacing w:val="-3"/>
          <w:lang w:val="sr-Latn-ME"/>
        </w:rPr>
        <w:t xml:space="preserve"> </w:t>
      </w:r>
      <w:r w:rsidR="00083951" w:rsidRPr="009B19DF">
        <w:rPr>
          <w:lang w:val="sr-Latn-ME"/>
        </w:rPr>
        <w:t>za</w:t>
      </w:r>
      <w:r w:rsidR="00083951" w:rsidRPr="009B19DF">
        <w:rPr>
          <w:spacing w:val="3"/>
          <w:lang w:val="sr-Latn-ME"/>
        </w:rPr>
        <w:t xml:space="preserve"> </w:t>
      </w:r>
      <w:r w:rsidR="00083951" w:rsidRPr="009B19DF">
        <w:rPr>
          <w:lang w:val="sr-Latn-ME"/>
        </w:rPr>
        <w:t>oralnu</w:t>
      </w:r>
      <w:r w:rsidR="00083951" w:rsidRPr="009B19DF">
        <w:rPr>
          <w:spacing w:val="-1"/>
          <w:lang w:val="sr-Latn-ME"/>
        </w:rPr>
        <w:t xml:space="preserve"> </w:t>
      </w:r>
      <w:r w:rsidR="00083951" w:rsidRPr="009B19DF">
        <w:rPr>
          <w:lang w:val="sr-Latn-ME"/>
        </w:rPr>
        <w:t>upotrebu.</w:t>
      </w:r>
    </w:p>
    <w:p w14:paraId="6E74254A" w14:textId="39A00456" w:rsidR="00AC7434" w:rsidRPr="009B19DF" w:rsidRDefault="00B82332" w:rsidP="00970B7C">
      <w:pPr>
        <w:pStyle w:val="BodyText"/>
        <w:ind w:left="0"/>
        <w:jc w:val="both"/>
        <w:rPr>
          <w:lang w:val="sr-Latn-ME"/>
        </w:rPr>
      </w:pPr>
      <w:r w:rsidRPr="009B19DF">
        <w:rPr>
          <w:lang w:val="sr-Latn-ME"/>
        </w:rPr>
        <w:t>Lijek</w:t>
      </w:r>
      <w:r w:rsidR="00083951" w:rsidRPr="009B19DF">
        <w:rPr>
          <w:lang w:val="sr-Latn-ME"/>
        </w:rPr>
        <w:t xml:space="preserve"> Eftil </w:t>
      </w:r>
      <w:r w:rsidR="00F50BDC" w:rsidRPr="009B19DF">
        <w:rPr>
          <w:lang w:val="sr-Latn-ME"/>
        </w:rPr>
        <w:t>tablete</w:t>
      </w:r>
      <w:r w:rsidR="00F50BDC" w:rsidRPr="009B19DF">
        <w:rPr>
          <w:spacing w:val="-3"/>
          <w:lang w:val="sr-Latn-ME"/>
        </w:rPr>
        <w:t xml:space="preserve"> </w:t>
      </w:r>
      <w:r w:rsidR="00F50BDC" w:rsidRPr="009B19DF">
        <w:rPr>
          <w:lang w:val="sr-Latn-ME"/>
        </w:rPr>
        <w:t>sa</w:t>
      </w:r>
      <w:r w:rsidR="00F50BDC" w:rsidRPr="009B19DF">
        <w:rPr>
          <w:spacing w:val="-1"/>
          <w:lang w:val="sr-Latn-ME"/>
        </w:rPr>
        <w:t xml:space="preserve"> </w:t>
      </w:r>
      <w:r w:rsidR="00F50BDC" w:rsidRPr="009B19DF">
        <w:rPr>
          <w:lang w:val="sr-Latn-ME"/>
        </w:rPr>
        <w:t>produženim</w:t>
      </w:r>
      <w:r w:rsidR="00F50BDC" w:rsidRPr="009B19DF">
        <w:rPr>
          <w:spacing w:val="-3"/>
          <w:lang w:val="sr-Latn-ME"/>
        </w:rPr>
        <w:t xml:space="preserve"> </w:t>
      </w:r>
      <w:r w:rsidR="00F50BDC" w:rsidRPr="009B19DF">
        <w:rPr>
          <w:lang w:val="sr-Latn-ME"/>
        </w:rPr>
        <w:t>oslobađanjem</w:t>
      </w:r>
      <w:r w:rsidR="00F50BDC" w:rsidRPr="009B19DF">
        <w:rPr>
          <w:spacing w:val="-3"/>
          <w:lang w:val="sr-Latn-ME"/>
        </w:rPr>
        <w:t xml:space="preserve"> </w:t>
      </w:r>
      <w:r w:rsidR="00083951" w:rsidRPr="009B19DF">
        <w:rPr>
          <w:lang w:val="sr-Latn-ME"/>
        </w:rPr>
        <w:t xml:space="preserve">je formulacija sa produženim oslobađanjem sa kojom se postiže manja maksimalna koncentracija </w:t>
      </w:r>
      <w:r w:rsidRPr="009B19DF">
        <w:rPr>
          <w:lang w:val="sr-Latn-ME"/>
        </w:rPr>
        <w:t>lijek</w:t>
      </w:r>
      <w:r w:rsidR="00083951" w:rsidRPr="009B19DF">
        <w:rPr>
          <w:lang w:val="sr-Latn-ME"/>
        </w:rPr>
        <w:t xml:space="preserve">a </w:t>
      </w:r>
      <w:r w:rsidR="00F50BDC" w:rsidRPr="009B19DF">
        <w:rPr>
          <w:lang w:val="sr-Latn-ME"/>
        </w:rPr>
        <w:t>u</w:t>
      </w:r>
      <w:r w:rsidR="00F50BDC" w:rsidRPr="009B19DF">
        <w:rPr>
          <w:spacing w:val="1"/>
          <w:lang w:val="sr-Latn-ME"/>
        </w:rPr>
        <w:t xml:space="preserve"> </w:t>
      </w:r>
      <w:r w:rsidR="00083951" w:rsidRPr="009B19DF">
        <w:rPr>
          <w:spacing w:val="-52"/>
          <w:lang w:val="sr-Latn-ME"/>
        </w:rPr>
        <w:t xml:space="preserve"> </w:t>
      </w:r>
      <w:r w:rsidR="00F50BDC" w:rsidRPr="009B19DF">
        <w:rPr>
          <w:spacing w:val="-52"/>
          <w:lang w:val="sr-Latn-ME"/>
        </w:rPr>
        <w:t xml:space="preserve">    </w:t>
      </w:r>
      <w:r w:rsidR="00083951" w:rsidRPr="009B19DF">
        <w:rPr>
          <w:lang w:val="sr-Latn-ME"/>
        </w:rPr>
        <w:t>plazmi i</w:t>
      </w:r>
      <w:r w:rsidR="00F50BDC" w:rsidRPr="009B19DF">
        <w:rPr>
          <w:lang w:val="sr-Latn-ME"/>
        </w:rPr>
        <w:t xml:space="preserve"> </w:t>
      </w:r>
      <w:r w:rsidR="00083951" w:rsidRPr="009B19DF">
        <w:rPr>
          <w:lang w:val="sr-Latn-ME"/>
        </w:rPr>
        <w:t>obezb</w:t>
      </w:r>
      <w:r w:rsidRPr="009B19DF">
        <w:rPr>
          <w:lang w:val="sr-Latn-ME"/>
        </w:rPr>
        <w:t>j</w:t>
      </w:r>
      <w:r w:rsidR="00083951" w:rsidRPr="009B19DF">
        <w:rPr>
          <w:lang w:val="sr-Latn-ME"/>
        </w:rPr>
        <w:t>eđuju stabilnije</w:t>
      </w:r>
      <w:r w:rsidR="00083951" w:rsidRPr="009B19DF">
        <w:rPr>
          <w:spacing w:val="-2"/>
          <w:lang w:val="sr-Latn-ME"/>
        </w:rPr>
        <w:t xml:space="preserve"> </w:t>
      </w:r>
      <w:r w:rsidR="00083951" w:rsidRPr="009B19DF">
        <w:rPr>
          <w:lang w:val="sr-Latn-ME"/>
        </w:rPr>
        <w:t>koncentracije</w:t>
      </w:r>
      <w:r w:rsidR="00083951" w:rsidRPr="009B19DF">
        <w:rPr>
          <w:spacing w:val="-1"/>
          <w:lang w:val="sr-Latn-ME"/>
        </w:rPr>
        <w:t xml:space="preserve"> </w:t>
      </w:r>
      <w:r w:rsidR="00083951" w:rsidRPr="009B19DF">
        <w:rPr>
          <w:lang w:val="sr-Latn-ME"/>
        </w:rPr>
        <w:t>tokom</w:t>
      </w:r>
      <w:r w:rsidR="00083951" w:rsidRPr="009B19DF">
        <w:rPr>
          <w:spacing w:val="4"/>
          <w:lang w:val="sr-Latn-ME"/>
        </w:rPr>
        <w:t xml:space="preserve"> </w:t>
      </w:r>
      <w:r w:rsidR="00083951" w:rsidRPr="009B19DF">
        <w:rPr>
          <w:lang w:val="sr-Latn-ME"/>
        </w:rPr>
        <w:t>c</w:t>
      </w:r>
      <w:r w:rsidRPr="009B19DF">
        <w:rPr>
          <w:lang w:val="sr-Latn-ME"/>
        </w:rPr>
        <w:t>ije</w:t>
      </w:r>
      <w:r w:rsidR="00083951" w:rsidRPr="009B19DF">
        <w:rPr>
          <w:lang w:val="sr-Latn-ME"/>
        </w:rPr>
        <w:t>log dana.</w:t>
      </w:r>
    </w:p>
    <w:p w14:paraId="0ADDF2E9" w14:textId="77777777" w:rsidR="00970B7C" w:rsidRPr="009B19DF" w:rsidRDefault="00970B7C" w:rsidP="00970B7C">
      <w:pPr>
        <w:pStyle w:val="BodyText"/>
        <w:ind w:left="0"/>
        <w:jc w:val="both"/>
        <w:rPr>
          <w:lang w:val="sr-Latn-ME"/>
        </w:rPr>
      </w:pPr>
    </w:p>
    <w:p w14:paraId="78C774D3" w14:textId="25AA21C3" w:rsidR="00AC7434" w:rsidRPr="009B19DF" w:rsidRDefault="00083951" w:rsidP="00970B7C">
      <w:pPr>
        <w:pStyle w:val="BodyText"/>
        <w:ind w:left="0"/>
        <w:jc w:val="both"/>
        <w:rPr>
          <w:lang w:val="sr-Latn-ME"/>
        </w:rPr>
      </w:pPr>
      <w:r w:rsidRPr="009B19DF">
        <w:rPr>
          <w:lang w:val="sr-Latn-ME"/>
        </w:rPr>
        <w:t xml:space="preserve">Dnevna doza može da se daje kao pojedinačna doza, jednom ili dva puta dnevno. </w:t>
      </w:r>
      <w:r w:rsidR="00B82332" w:rsidRPr="009B19DF">
        <w:rPr>
          <w:lang w:val="sr-Latn-ME"/>
        </w:rPr>
        <w:t>Lijek</w:t>
      </w:r>
      <w:r w:rsidR="00F50BDC" w:rsidRPr="009B19DF">
        <w:rPr>
          <w:lang w:val="sr-Latn-ME"/>
        </w:rPr>
        <w:t xml:space="preserve"> </w:t>
      </w:r>
      <w:r w:rsidRPr="009B19DF">
        <w:rPr>
          <w:lang w:val="sr-Latn-ME"/>
        </w:rPr>
        <w:t>Eftil tablete sa produženim</w:t>
      </w:r>
      <w:r w:rsidR="00F50BDC" w:rsidRPr="009B19DF">
        <w:rPr>
          <w:lang w:val="sr-Latn-ME"/>
        </w:rPr>
        <w:t xml:space="preserve"> </w:t>
      </w:r>
      <w:r w:rsidRPr="009B19DF">
        <w:rPr>
          <w:spacing w:val="-52"/>
          <w:lang w:val="sr-Latn-ME"/>
        </w:rPr>
        <w:t xml:space="preserve"> </w:t>
      </w:r>
      <w:r w:rsidRPr="009B19DF">
        <w:rPr>
          <w:lang w:val="sr-Latn-ME"/>
        </w:rPr>
        <w:t>oslobađanjem se gutaju</w:t>
      </w:r>
      <w:r w:rsidRPr="009B19DF">
        <w:rPr>
          <w:spacing w:val="-3"/>
          <w:lang w:val="sr-Latn-ME"/>
        </w:rPr>
        <w:t xml:space="preserve"> </w:t>
      </w:r>
      <w:r w:rsidRPr="009B19DF">
        <w:rPr>
          <w:lang w:val="sr-Latn-ME"/>
        </w:rPr>
        <w:t>c</w:t>
      </w:r>
      <w:r w:rsidR="00B82332" w:rsidRPr="009B19DF">
        <w:rPr>
          <w:lang w:val="sr-Latn-ME"/>
        </w:rPr>
        <w:t>ij</w:t>
      </w:r>
      <w:r w:rsidRPr="009B19DF">
        <w:rPr>
          <w:lang w:val="sr-Latn-ME"/>
        </w:rPr>
        <w:t>ele, bez</w:t>
      </w:r>
      <w:r w:rsidRPr="009B19DF">
        <w:rPr>
          <w:spacing w:val="-2"/>
          <w:lang w:val="sr-Latn-ME"/>
        </w:rPr>
        <w:t xml:space="preserve"> </w:t>
      </w:r>
      <w:r w:rsidRPr="009B19DF">
        <w:rPr>
          <w:lang w:val="sr-Latn-ME"/>
        </w:rPr>
        <w:t>drobljenja ili</w:t>
      </w:r>
      <w:r w:rsidRPr="009B19DF">
        <w:rPr>
          <w:spacing w:val="-2"/>
          <w:lang w:val="sr-Latn-ME"/>
        </w:rPr>
        <w:t xml:space="preserve"> </w:t>
      </w:r>
      <w:r w:rsidRPr="009B19DF">
        <w:rPr>
          <w:lang w:val="sr-Latn-ME"/>
        </w:rPr>
        <w:t>žvakanja.</w:t>
      </w:r>
    </w:p>
    <w:p w14:paraId="3DAB5BAE" w14:textId="77777777" w:rsidR="00970B7C" w:rsidRPr="009B19DF" w:rsidRDefault="00970B7C" w:rsidP="00970B7C">
      <w:pPr>
        <w:pStyle w:val="BodyText"/>
        <w:ind w:left="0"/>
        <w:jc w:val="both"/>
        <w:rPr>
          <w:lang w:val="sr-Latn-ME"/>
        </w:rPr>
      </w:pPr>
    </w:p>
    <w:p w14:paraId="16D9C70E" w14:textId="236D92F4" w:rsidR="00AC7434" w:rsidRPr="009B19DF" w:rsidRDefault="00083951" w:rsidP="00970B7C">
      <w:pPr>
        <w:pStyle w:val="BodyText"/>
        <w:ind w:left="0"/>
        <w:jc w:val="both"/>
        <w:rPr>
          <w:lang w:val="sr-Latn-ME"/>
        </w:rPr>
      </w:pPr>
      <w:r w:rsidRPr="009B19DF">
        <w:rPr>
          <w:lang w:val="sr-Latn-ME"/>
        </w:rPr>
        <w:t>Preporučena</w:t>
      </w:r>
      <w:r w:rsidRPr="009B19DF">
        <w:rPr>
          <w:spacing w:val="-2"/>
          <w:lang w:val="sr-Latn-ME"/>
        </w:rPr>
        <w:t xml:space="preserve"> </w:t>
      </w:r>
      <w:r w:rsidRPr="009B19DF">
        <w:rPr>
          <w:lang w:val="sr-Latn-ME"/>
        </w:rPr>
        <w:t>dnevna</w:t>
      </w:r>
      <w:r w:rsidRPr="009B19DF">
        <w:rPr>
          <w:spacing w:val="-2"/>
          <w:lang w:val="sr-Latn-ME"/>
        </w:rPr>
        <w:t xml:space="preserve"> </w:t>
      </w:r>
      <w:r w:rsidRPr="009B19DF">
        <w:rPr>
          <w:lang w:val="sr-Latn-ME"/>
        </w:rPr>
        <w:t>doza</w:t>
      </w:r>
      <w:r w:rsidRPr="009B19DF">
        <w:rPr>
          <w:spacing w:val="-1"/>
          <w:lang w:val="sr-Latn-ME"/>
        </w:rPr>
        <w:t xml:space="preserve"> </w:t>
      </w:r>
      <w:r w:rsidRPr="009B19DF">
        <w:rPr>
          <w:lang w:val="sr-Latn-ME"/>
        </w:rPr>
        <w:t>varira</w:t>
      </w:r>
      <w:r w:rsidRPr="009B19DF">
        <w:rPr>
          <w:spacing w:val="-2"/>
          <w:lang w:val="sr-Latn-ME"/>
        </w:rPr>
        <w:t xml:space="preserve"> </w:t>
      </w:r>
      <w:r w:rsidRPr="009B19DF">
        <w:rPr>
          <w:lang w:val="sr-Latn-ME"/>
        </w:rPr>
        <w:t>u</w:t>
      </w:r>
      <w:r w:rsidRPr="009B19DF">
        <w:rPr>
          <w:spacing w:val="-3"/>
          <w:lang w:val="sr-Latn-ME"/>
        </w:rPr>
        <w:t xml:space="preserve"> </w:t>
      </w:r>
      <w:r w:rsidRPr="009B19DF">
        <w:rPr>
          <w:lang w:val="sr-Latn-ME"/>
        </w:rPr>
        <w:t>skladu</w:t>
      </w:r>
      <w:r w:rsidRPr="009B19DF">
        <w:rPr>
          <w:spacing w:val="-2"/>
          <w:lang w:val="sr-Latn-ME"/>
        </w:rPr>
        <w:t xml:space="preserve"> </w:t>
      </w:r>
      <w:r w:rsidRPr="009B19DF">
        <w:rPr>
          <w:lang w:val="sr-Latn-ME"/>
        </w:rPr>
        <w:t>sa</w:t>
      </w:r>
      <w:r w:rsidRPr="009B19DF">
        <w:rPr>
          <w:spacing w:val="-1"/>
          <w:lang w:val="sr-Latn-ME"/>
        </w:rPr>
        <w:t xml:space="preserve"> </w:t>
      </w:r>
      <w:r w:rsidRPr="009B19DF">
        <w:rPr>
          <w:lang w:val="sr-Latn-ME"/>
        </w:rPr>
        <w:t>uzrastom</w:t>
      </w:r>
      <w:r w:rsidRPr="009B19DF">
        <w:rPr>
          <w:spacing w:val="-1"/>
          <w:lang w:val="sr-Latn-ME"/>
        </w:rPr>
        <w:t xml:space="preserve"> </w:t>
      </w:r>
      <w:r w:rsidRPr="009B19DF">
        <w:rPr>
          <w:lang w:val="sr-Latn-ME"/>
        </w:rPr>
        <w:t>i</w:t>
      </w:r>
      <w:r w:rsidRPr="009B19DF">
        <w:rPr>
          <w:spacing w:val="-3"/>
          <w:lang w:val="sr-Latn-ME"/>
        </w:rPr>
        <w:t xml:space="preserve"> </w:t>
      </w:r>
      <w:r w:rsidRPr="009B19DF">
        <w:rPr>
          <w:lang w:val="sr-Latn-ME"/>
        </w:rPr>
        <w:t>t</w:t>
      </w:r>
      <w:r w:rsidR="00B82332" w:rsidRPr="009B19DF">
        <w:rPr>
          <w:lang w:val="sr-Latn-ME"/>
        </w:rPr>
        <w:t>j</w:t>
      </w:r>
      <w:r w:rsidRPr="009B19DF">
        <w:rPr>
          <w:lang w:val="sr-Latn-ME"/>
        </w:rPr>
        <w:t>elesnom</w:t>
      </w:r>
      <w:r w:rsidRPr="009B19DF">
        <w:rPr>
          <w:spacing w:val="-4"/>
          <w:lang w:val="sr-Latn-ME"/>
        </w:rPr>
        <w:t xml:space="preserve"> </w:t>
      </w:r>
      <w:r w:rsidRPr="009B19DF">
        <w:rPr>
          <w:lang w:val="sr-Latn-ME"/>
        </w:rPr>
        <w:t>masom</w:t>
      </w:r>
      <w:r w:rsidRPr="009B19DF">
        <w:rPr>
          <w:spacing w:val="-2"/>
          <w:lang w:val="sr-Latn-ME"/>
        </w:rPr>
        <w:t xml:space="preserve"> </w:t>
      </w:r>
      <w:r w:rsidRPr="009B19DF">
        <w:rPr>
          <w:lang w:val="sr-Latn-ME"/>
        </w:rPr>
        <w:t>pacijenta.</w:t>
      </w:r>
    </w:p>
    <w:p w14:paraId="63D32E17" w14:textId="7417FA5F" w:rsidR="00970B7C" w:rsidRPr="009B19DF" w:rsidRDefault="00083951" w:rsidP="00970B7C">
      <w:pPr>
        <w:pStyle w:val="BodyText"/>
        <w:ind w:left="0"/>
        <w:jc w:val="both"/>
        <w:rPr>
          <w:lang w:val="sr-Latn-ME"/>
        </w:rPr>
      </w:pPr>
      <w:r w:rsidRPr="009B19DF">
        <w:rPr>
          <w:lang w:val="sr-Latn-ME"/>
        </w:rPr>
        <w:t>Pacijenti kod kojih se adekvatna kontrola napada postigla prim</w:t>
      </w:r>
      <w:r w:rsidR="00B82332" w:rsidRPr="009B19DF">
        <w:rPr>
          <w:lang w:val="sr-Latn-ME"/>
        </w:rPr>
        <w:t>j</w:t>
      </w:r>
      <w:r w:rsidRPr="009B19DF">
        <w:rPr>
          <w:lang w:val="sr-Latn-ME"/>
        </w:rPr>
        <w:t xml:space="preserve">enom </w:t>
      </w:r>
      <w:r w:rsidR="00B82332" w:rsidRPr="009B19DF">
        <w:rPr>
          <w:lang w:val="sr-Latn-ME"/>
        </w:rPr>
        <w:t>lijek</w:t>
      </w:r>
      <w:r w:rsidR="00F50BDC" w:rsidRPr="009B19DF">
        <w:rPr>
          <w:lang w:val="sr-Latn-ME"/>
        </w:rPr>
        <w:t xml:space="preserve">a </w:t>
      </w:r>
      <w:r w:rsidRPr="009B19DF">
        <w:rPr>
          <w:lang w:val="sr-Latn-ME"/>
        </w:rPr>
        <w:t>Eftil tableta sa produženim oslobađanjem mogu</w:t>
      </w:r>
      <w:r w:rsidR="00F50BDC" w:rsidRPr="009B19DF">
        <w:rPr>
          <w:lang w:val="sr-Latn-ME"/>
        </w:rPr>
        <w:t xml:space="preserve"> </w:t>
      </w:r>
      <w:r w:rsidRPr="009B19DF">
        <w:rPr>
          <w:spacing w:val="-52"/>
          <w:lang w:val="sr-Latn-ME"/>
        </w:rPr>
        <w:t xml:space="preserve"> </w:t>
      </w:r>
      <w:r w:rsidRPr="009B19DF">
        <w:rPr>
          <w:lang w:val="sr-Latn-ME"/>
        </w:rPr>
        <w:t>da</w:t>
      </w:r>
      <w:r w:rsidRPr="009B19DF">
        <w:rPr>
          <w:spacing w:val="-1"/>
          <w:lang w:val="sr-Latn-ME"/>
        </w:rPr>
        <w:t xml:space="preserve"> </w:t>
      </w:r>
      <w:r w:rsidRPr="009B19DF">
        <w:rPr>
          <w:lang w:val="sr-Latn-ME"/>
        </w:rPr>
        <w:t>se prevedu</w:t>
      </w:r>
      <w:r w:rsidRPr="009B19DF">
        <w:rPr>
          <w:spacing w:val="-1"/>
          <w:lang w:val="sr-Latn-ME"/>
        </w:rPr>
        <w:t xml:space="preserve"> </w:t>
      </w:r>
      <w:r w:rsidRPr="009B19DF">
        <w:rPr>
          <w:lang w:val="sr-Latn-ME"/>
        </w:rPr>
        <w:t>na druge</w:t>
      </w:r>
      <w:r w:rsidRPr="009B19DF">
        <w:rPr>
          <w:spacing w:val="-1"/>
          <w:lang w:val="sr-Latn-ME"/>
        </w:rPr>
        <w:t xml:space="preserve"> </w:t>
      </w:r>
      <w:r w:rsidRPr="009B19DF">
        <w:rPr>
          <w:lang w:val="sr-Latn-ME"/>
        </w:rPr>
        <w:t>formulacije</w:t>
      </w:r>
      <w:r w:rsidRPr="009B19DF">
        <w:rPr>
          <w:spacing w:val="-2"/>
          <w:lang w:val="sr-Latn-ME"/>
        </w:rPr>
        <w:t xml:space="preserve"> </w:t>
      </w:r>
      <w:r w:rsidRPr="009B19DF">
        <w:rPr>
          <w:lang w:val="sr-Latn-ME"/>
        </w:rPr>
        <w:t>sa</w:t>
      </w:r>
      <w:r w:rsidRPr="009B19DF">
        <w:rPr>
          <w:spacing w:val="-1"/>
          <w:lang w:val="sr-Latn-ME"/>
        </w:rPr>
        <w:t xml:space="preserve"> </w:t>
      </w:r>
      <w:r w:rsidRPr="009B19DF">
        <w:rPr>
          <w:lang w:val="sr-Latn-ME"/>
        </w:rPr>
        <w:t>brzim</w:t>
      </w:r>
      <w:r w:rsidRPr="009B19DF">
        <w:rPr>
          <w:spacing w:val="-2"/>
          <w:lang w:val="sr-Latn-ME"/>
        </w:rPr>
        <w:t xml:space="preserve"> </w:t>
      </w:r>
      <w:r w:rsidRPr="009B19DF">
        <w:rPr>
          <w:lang w:val="sr-Latn-ME"/>
        </w:rPr>
        <w:t>ili produženim</w:t>
      </w:r>
      <w:r w:rsidRPr="009B19DF">
        <w:rPr>
          <w:spacing w:val="1"/>
          <w:lang w:val="sr-Latn-ME"/>
        </w:rPr>
        <w:t xml:space="preserve"> </w:t>
      </w:r>
      <w:r w:rsidRPr="009B19DF">
        <w:rPr>
          <w:lang w:val="sr-Latn-ME"/>
        </w:rPr>
        <w:t>oslobađanjem u</w:t>
      </w:r>
      <w:r w:rsidRPr="009B19DF">
        <w:rPr>
          <w:spacing w:val="-3"/>
          <w:lang w:val="sr-Latn-ME"/>
        </w:rPr>
        <w:t xml:space="preserve"> </w:t>
      </w:r>
      <w:r w:rsidRPr="009B19DF">
        <w:rPr>
          <w:lang w:val="sr-Latn-ME"/>
        </w:rPr>
        <w:t>ekvivalentnoj dozi.</w:t>
      </w:r>
    </w:p>
    <w:p w14:paraId="12756D38" w14:textId="5FB9E3B4" w:rsidR="00970B7C" w:rsidRPr="009B19DF" w:rsidRDefault="00970B7C" w:rsidP="00970B7C">
      <w:pPr>
        <w:jc w:val="both"/>
        <w:rPr>
          <w:b/>
          <w:u w:val="single"/>
          <w:lang w:val="sr-Latn-ME"/>
        </w:rPr>
      </w:pPr>
    </w:p>
    <w:p w14:paraId="6E22171F" w14:textId="5950C2D1" w:rsidR="002515ED" w:rsidRPr="009B19DF" w:rsidRDefault="00B82332" w:rsidP="00970B7C">
      <w:pPr>
        <w:jc w:val="both"/>
        <w:rPr>
          <w:b/>
          <w:lang w:val="sr-Latn-ME"/>
        </w:rPr>
        <w:sectPr w:rsidR="002515ED" w:rsidRPr="009B19DF" w:rsidSect="00970B7C">
          <w:footerReference w:type="default" r:id="rId9"/>
          <w:type w:val="continuous"/>
          <w:pgSz w:w="11910" w:h="16850"/>
          <w:pgMar w:top="993" w:right="995" w:bottom="737" w:left="993" w:header="26" w:footer="559" w:gutter="0"/>
          <w:pgNumType w:start="1"/>
          <w:cols w:space="720"/>
          <w:docGrid w:linePitch="299"/>
        </w:sectPr>
      </w:pPr>
      <w:r w:rsidRPr="009B19DF">
        <w:rPr>
          <w:b/>
          <w:u w:val="single"/>
          <w:lang w:val="sr-Latn-ME"/>
        </w:rPr>
        <w:t>Djevojč</w:t>
      </w:r>
      <w:r w:rsidR="00083951" w:rsidRPr="009B19DF">
        <w:rPr>
          <w:b/>
          <w:u w:val="single"/>
          <w:lang w:val="sr-Latn-ME"/>
        </w:rPr>
        <w:t>ice</w:t>
      </w:r>
      <w:r w:rsidR="00083951" w:rsidRPr="009B19DF">
        <w:rPr>
          <w:b/>
          <w:spacing w:val="-3"/>
          <w:u w:val="single"/>
          <w:lang w:val="sr-Latn-ME"/>
        </w:rPr>
        <w:t xml:space="preserve"> </w:t>
      </w:r>
      <w:r w:rsidR="00083951" w:rsidRPr="009B19DF">
        <w:rPr>
          <w:b/>
          <w:u w:val="single"/>
          <w:lang w:val="sr-Latn-ME"/>
        </w:rPr>
        <w:t>i žene</w:t>
      </w:r>
      <w:r w:rsidR="00083951" w:rsidRPr="009B19DF">
        <w:rPr>
          <w:b/>
          <w:spacing w:val="-1"/>
          <w:u w:val="single"/>
          <w:lang w:val="sr-Latn-ME"/>
        </w:rPr>
        <w:t xml:space="preserve"> </w:t>
      </w:r>
      <w:r w:rsidR="00083951" w:rsidRPr="009B19DF">
        <w:rPr>
          <w:b/>
          <w:u w:val="single"/>
          <w:lang w:val="sr-Latn-ME"/>
        </w:rPr>
        <w:t>u</w:t>
      </w:r>
      <w:r w:rsidR="00083951" w:rsidRPr="009B19DF">
        <w:rPr>
          <w:b/>
          <w:spacing w:val="-1"/>
          <w:u w:val="single"/>
          <w:lang w:val="sr-Latn-ME"/>
        </w:rPr>
        <w:t xml:space="preserve"> </w:t>
      </w:r>
      <w:r w:rsidR="00083951" w:rsidRPr="009B19DF">
        <w:rPr>
          <w:b/>
          <w:u w:val="single"/>
          <w:lang w:val="sr-Latn-ME"/>
        </w:rPr>
        <w:t>reproduktivnom</w:t>
      </w:r>
      <w:r w:rsidR="00083951" w:rsidRPr="009B19DF">
        <w:rPr>
          <w:b/>
          <w:spacing w:val="-1"/>
          <w:u w:val="single"/>
          <w:lang w:val="sr-Latn-ME"/>
        </w:rPr>
        <w:t xml:space="preserve"> </w:t>
      </w:r>
      <w:r w:rsidR="00083951" w:rsidRPr="009B19DF">
        <w:rPr>
          <w:b/>
          <w:u w:val="single"/>
          <w:lang w:val="sr-Latn-ME"/>
        </w:rPr>
        <w:t>dobu</w:t>
      </w:r>
    </w:p>
    <w:p w14:paraId="2CDDED5C" w14:textId="4788A996" w:rsidR="00AC7434" w:rsidRPr="009B19DF" w:rsidRDefault="00083951" w:rsidP="00970B7C">
      <w:pPr>
        <w:pStyle w:val="BodyText"/>
        <w:ind w:left="0"/>
        <w:jc w:val="both"/>
        <w:rPr>
          <w:lang w:val="sr-Latn-ME"/>
        </w:rPr>
      </w:pPr>
      <w:r w:rsidRPr="009B19DF">
        <w:rPr>
          <w:lang w:val="sr-Latn-ME"/>
        </w:rPr>
        <w:lastRenderedPageBreak/>
        <w:t>L</w:t>
      </w:r>
      <w:r w:rsidR="004A65C0" w:rsidRPr="009B19DF">
        <w:rPr>
          <w:lang w:val="sr-Latn-ME"/>
        </w:rPr>
        <w:t>i</w:t>
      </w:r>
      <w:r w:rsidR="00F9542A" w:rsidRPr="009B19DF">
        <w:rPr>
          <w:lang w:val="sr-Latn-ME"/>
        </w:rPr>
        <w:t>j</w:t>
      </w:r>
      <w:r w:rsidRPr="009B19DF">
        <w:rPr>
          <w:lang w:val="sr-Latn-ME"/>
        </w:rPr>
        <w:t xml:space="preserve">ečenje </w:t>
      </w:r>
      <w:r w:rsidR="00B82332" w:rsidRPr="009B19DF">
        <w:rPr>
          <w:lang w:val="sr-Latn-ME"/>
        </w:rPr>
        <w:t>lijek</w:t>
      </w:r>
      <w:r w:rsidRPr="009B19DF">
        <w:rPr>
          <w:lang w:val="sr-Latn-ME"/>
        </w:rPr>
        <w:t xml:space="preserve">om Eftil mora da započne i </w:t>
      </w:r>
      <w:r w:rsidR="00F50BDC" w:rsidRPr="009B19DF">
        <w:rPr>
          <w:lang w:val="sr-Latn-ME"/>
        </w:rPr>
        <w:t>prati</w:t>
      </w:r>
      <w:r w:rsidRPr="009B19DF">
        <w:rPr>
          <w:lang w:val="sr-Latn-ME"/>
        </w:rPr>
        <w:t xml:space="preserve"> </w:t>
      </w:r>
      <w:r w:rsidR="00B82332" w:rsidRPr="009B19DF">
        <w:rPr>
          <w:lang w:val="sr-Latn-ME"/>
        </w:rPr>
        <w:t>ljek</w:t>
      </w:r>
      <w:r w:rsidRPr="009B19DF">
        <w:rPr>
          <w:lang w:val="sr-Latn-ME"/>
        </w:rPr>
        <w:t>ar specijalista sa iskustvom u l</w:t>
      </w:r>
      <w:r w:rsidR="004A65C0" w:rsidRPr="009B19DF">
        <w:rPr>
          <w:lang w:val="sr-Latn-ME"/>
        </w:rPr>
        <w:t>i</w:t>
      </w:r>
      <w:r w:rsidR="00F9542A" w:rsidRPr="009B19DF">
        <w:rPr>
          <w:lang w:val="sr-Latn-ME"/>
        </w:rPr>
        <w:t>j</w:t>
      </w:r>
      <w:r w:rsidRPr="009B19DF">
        <w:rPr>
          <w:lang w:val="sr-Latn-ME"/>
        </w:rPr>
        <w:t xml:space="preserve">ečenju epilepsije ili bipolarnog poremećaja. </w:t>
      </w:r>
      <w:r w:rsidR="00F9542A" w:rsidRPr="009B19DF">
        <w:rPr>
          <w:lang w:val="sr-Latn-ME"/>
        </w:rPr>
        <w:t>L</w:t>
      </w:r>
      <w:r w:rsidR="004A65C0" w:rsidRPr="009B19DF">
        <w:rPr>
          <w:lang w:val="sr-Latn-ME"/>
        </w:rPr>
        <w:t>i</w:t>
      </w:r>
      <w:r w:rsidR="00F9542A" w:rsidRPr="009B19DF">
        <w:rPr>
          <w:lang w:val="sr-Latn-ME"/>
        </w:rPr>
        <w:t>ječenj</w:t>
      </w:r>
      <w:r w:rsidRPr="009B19DF">
        <w:rPr>
          <w:lang w:val="sr-Latn-ME"/>
        </w:rPr>
        <w:t>e se sm</w:t>
      </w:r>
      <w:r w:rsidR="00F9542A" w:rsidRPr="009B19DF">
        <w:rPr>
          <w:lang w:val="sr-Latn-ME"/>
        </w:rPr>
        <w:t>ij</w:t>
      </w:r>
      <w:r w:rsidRPr="009B19DF">
        <w:rPr>
          <w:lang w:val="sr-Latn-ME"/>
        </w:rPr>
        <w:t>e zapo</w:t>
      </w:r>
      <w:r w:rsidR="00970B7C" w:rsidRPr="009B19DF">
        <w:rPr>
          <w:lang w:val="sr-Latn-ME"/>
        </w:rPr>
        <w:t>č</w:t>
      </w:r>
      <w:r w:rsidRPr="009B19DF">
        <w:rPr>
          <w:lang w:val="sr-Latn-ME"/>
        </w:rPr>
        <w:t xml:space="preserve">eti kod </w:t>
      </w:r>
      <w:r w:rsidR="00B82332" w:rsidRPr="009B19DF">
        <w:rPr>
          <w:lang w:val="sr-Latn-ME"/>
        </w:rPr>
        <w:t>djevojč</w:t>
      </w:r>
      <w:r w:rsidRPr="009B19DF">
        <w:rPr>
          <w:lang w:val="sr-Latn-ME"/>
        </w:rPr>
        <w:t xml:space="preserve">ica i žena u reproduktivnom periodu samo </w:t>
      </w:r>
      <w:r w:rsidR="00871CB7" w:rsidRPr="009B19DF">
        <w:rPr>
          <w:lang w:val="sr-Latn-ME"/>
        </w:rPr>
        <w:t xml:space="preserve">ukoliko </w:t>
      </w:r>
      <w:r w:rsidRPr="009B19DF">
        <w:rPr>
          <w:lang w:val="sr-Latn-ME"/>
        </w:rPr>
        <w:t>druge terapij</w:t>
      </w:r>
      <w:r w:rsidR="00871CB7" w:rsidRPr="009B19DF">
        <w:rPr>
          <w:lang w:val="sr-Latn-ME"/>
        </w:rPr>
        <w:t xml:space="preserve">ske opcije </w:t>
      </w:r>
      <w:r w:rsidR="00006FA3" w:rsidRPr="009B19DF">
        <w:rPr>
          <w:lang w:val="sr-Latn-ME"/>
        </w:rPr>
        <w:t>nijesu</w:t>
      </w:r>
      <w:r w:rsidR="00871CB7" w:rsidRPr="009B19DF">
        <w:rPr>
          <w:lang w:val="sr-Latn-ME"/>
        </w:rPr>
        <w:t xml:space="preserve"> </w:t>
      </w:r>
      <w:r w:rsidRPr="009B19DF">
        <w:rPr>
          <w:lang w:val="sr-Latn-ME"/>
        </w:rPr>
        <w:t xml:space="preserve">efikasne ili </w:t>
      </w:r>
      <w:r w:rsidR="00C80D23" w:rsidRPr="009B19DF">
        <w:rPr>
          <w:lang w:val="sr-Latn-ME"/>
        </w:rPr>
        <w:t>ukolik</w:t>
      </w:r>
      <w:r w:rsidRPr="009B19DF">
        <w:rPr>
          <w:lang w:val="sr-Latn-ME"/>
        </w:rPr>
        <w:t>o ih pacijentkinja ne podnosi (</w:t>
      </w:r>
      <w:r w:rsidR="00F9542A" w:rsidRPr="009B19DF">
        <w:rPr>
          <w:lang w:val="sr-Latn-ME"/>
        </w:rPr>
        <w:t>vidjet</w:t>
      </w:r>
      <w:r w:rsidRPr="009B19DF">
        <w:rPr>
          <w:lang w:val="sr-Latn-ME"/>
        </w:rPr>
        <w:t xml:space="preserve">i </w:t>
      </w:r>
      <w:r w:rsidR="005055C7" w:rsidRPr="009B19DF">
        <w:rPr>
          <w:lang w:val="sr-Latn-ME"/>
        </w:rPr>
        <w:t>djelove</w:t>
      </w:r>
      <w:r w:rsidRPr="009B19DF">
        <w:rPr>
          <w:lang w:val="sr-Latn-ME"/>
        </w:rPr>
        <w:t xml:space="preserve"> 4.4 i 4.6).</w:t>
      </w:r>
    </w:p>
    <w:p w14:paraId="6105B718" w14:textId="77777777" w:rsidR="00970B7C" w:rsidRPr="009B19DF" w:rsidRDefault="00970B7C" w:rsidP="00970B7C">
      <w:pPr>
        <w:pStyle w:val="BodyText"/>
        <w:ind w:left="0"/>
        <w:jc w:val="both"/>
        <w:rPr>
          <w:lang w:val="sr-Latn-ME"/>
        </w:rPr>
      </w:pPr>
    </w:p>
    <w:p w14:paraId="58E7A7E1" w14:textId="516D1684" w:rsidR="00AC7434" w:rsidRPr="009B19DF" w:rsidRDefault="00083951" w:rsidP="00970B7C">
      <w:pPr>
        <w:pStyle w:val="BodyText"/>
        <w:ind w:left="0"/>
        <w:jc w:val="both"/>
        <w:rPr>
          <w:lang w:val="sr-Latn-ME"/>
        </w:rPr>
      </w:pPr>
      <w:r w:rsidRPr="009B19DF">
        <w:rPr>
          <w:lang w:val="sr-Latn-ME"/>
        </w:rPr>
        <w:t xml:space="preserve">Valproati se propisuju i izdaju u skladu sa Programom prevencije </w:t>
      </w:r>
      <w:r w:rsidR="005055C7" w:rsidRPr="009B19DF">
        <w:rPr>
          <w:lang w:val="sr-Latn-ME"/>
        </w:rPr>
        <w:t>trudnoće</w:t>
      </w:r>
      <w:r w:rsidRPr="009B19DF">
        <w:rPr>
          <w:lang w:val="sr-Latn-ME"/>
        </w:rPr>
        <w:t xml:space="preserve"> (</w:t>
      </w:r>
      <w:r w:rsidR="00F9542A" w:rsidRPr="009B19DF">
        <w:rPr>
          <w:lang w:val="sr-Latn-ME"/>
        </w:rPr>
        <w:t>vidjet</w:t>
      </w:r>
      <w:r w:rsidR="00F50BDC" w:rsidRPr="009B19DF">
        <w:rPr>
          <w:lang w:val="sr-Latn-ME"/>
        </w:rPr>
        <w:t xml:space="preserve">i </w:t>
      </w:r>
      <w:r w:rsidR="005055C7" w:rsidRPr="009B19DF">
        <w:rPr>
          <w:lang w:val="sr-Latn-ME"/>
        </w:rPr>
        <w:t>djelove</w:t>
      </w:r>
      <w:r w:rsidRPr="009B19DF">
        <w:rPr>
          <w:lang w:val="sr-Latn-ME"/>
        </w:rPr>
        <w:t xml:space="preserve"> 4.3 i 4.4)</w:t>
      </w:r>
      <w:r w:rsidR="00F50BDC" w:rsidRPr="009B19DF">
        <w:rPr>
          <w:lang w:val="sr-Latn-ME"/>
        </w:rPr>
        <w:t>.</w:t>
      </w:r>
    </w:p>
    <w:p w14:paraId="0F41516E" w14:textId="77777777" w:rsidR="00970B7C" w:rsidRPr="009B19DF" w:rsidRDefault="00970B7C" w:rsidP="00970B7C">
      <w:pPr>
        <w:pStyle w:val="BodyText"/>
        <w:ind w:left="0"/>
        <w:jc w:val="both"/>
        <w:rPr>
          <w:lang w:val="sr-Latn-ME"/>
        </w:rPr>
      </w:pPr>
    </w:p>
    <w:p w14:paraId="4A204B30" w14:textId="7797A27B" w:rsidR="00AC7434" w:rsidRPr="009B19DF" w:rsidRDefault="00B82332" w:rsidP="00970B7C">
      <w:pPr>
        <w:pStyle w:val="BodyText"/>
        <w:ind w:left="0"/>
        <w:jc w:val="both"/>
        <w:rPr>
          <w:lang w:val="sr-Latn-ME"/>
        </w:rPr>
      </w:pPr>
      <w:r w:rsidRPr="009B19DF">
        <w:rPr>
          <w:lang w:val="sr-Latn-ME"/>
        </w:rPr>
        <w:t>Lijek</w:t>
      </w:r>
      <w:r w:rsidR="00083951" w:rsidRPr="009B19DF">
        <w:rPr>
          <w:lang w:val="sr-Latn-ME"/>
        </w:rPr>
        <w:t xml:space="preserve"> Eftil je poželjno propisati u monoterapiji i u naj</w:t>
      </w:r>
      <w:r w:rsidR="00C80D23" w:rsidRPr="009B19DF">
        <w:rPr>
          <w:lang w:val="sr-Latn-ME"/>
        </w:rPr>
        <w:t>manjoj</w:t>
      </w:r>
      <w:r w:rsidR="00083951" w:rsidRPr="009B19DF">
        <w:rPr>
          <w:lang w:val="sr-Latn-ME"/>
        </w:rPr>
        <w:t xml:space="preserve"> efikasnoj dozi, po mogućnosti u formulaciji sa produženim</w:t>
      </w:r>
      <w:r w:rsidR="00C80D23" w:rsidRPr="009B19DF">
        <w:rPr>
          <w:lang w:val="sr-Latn-ME"/>
        </w:rPr>
        <w:t xml:space="preserve"> </w:t>
      </w:r>
      <w:r w:rsidR="00083951" w:rsidRPr="009B19DF">
        <w:rPr>
          <w:lang w:val="sr-Latn-ME"/>
        </w:rPr>
        <w:t xml:space="preserve"> oslobađanjem. Dnevnu dozu treba pod</w:t>
      </w:r>
      <w:r w:rsidR="004B72B6" w:rsidRPr="009B19DF">
        <w:rPr>
          <w:lang w:val="sr-Latn-ME"/>
        </w:rPr>
        <w:t>ij</w:t>
      </w:r>
      <w:r w:rsidR="00083951" w:rsidRPr="009B19DF">
        <w:rPr>
          <w:lang w:val="sr-Latn-ME"/>
        </w:rPr>
        <w:t>eliti na najmanje dv</w:t>
      </w:r>
      <w:r w:rsidR="004B72B6" w:rsidRPr="009B19DF">
        <w:rPr>
          <w:lang w:val="sr-Latn-ME"/>
        </w:rPr>
        <w:t>ij</w:t>
      </w:r>
      <w:r w:rsidR="00083951" w:rsidRPr="009B19DF">
        <w:rPr>
          <w:lang w:val="sr-Latn-ME"/>
        </w:rPr>
        <w:t>e pojedinačne doze</w:t>
      </w:r>
      <w:r w:rsidR="00D15D89" w:rsidRPr="009B19DF">
        <w:rPr>
          <w:lang w:val="sr-Latn-ME"/>
        </w:rPr>
        <w:t xml:space="preserve"> (</w:t>
      </w:r>
      <w:r w:rsidR="007262FA" w:rsidRPr="009B19DF">
        <w:rPr>
          <w:lang w:val="sr-Latn-ME"/>
        </w:rPr>
        <w:t xml:space="preserve">vidjeti </w:t>
      </w:r>
      <w:r w:rsidR="005055C7" w:rsidRPr="009B19DF">
        <w:rPr>
          <w:lang w:val="sr-Latn-ME"/>
        </w:rPr>
        <w:t>dio</w:t>
      </w:r>
      <w:r w:rsidR="00D15D89" w:rsidRPr="009B19DF">
        <w:rPr>
          <w:lang w:val="sr-Latn-ME"/>
        </w:rPr>
        <w:t xml:space="preserve"> 4.6)</w:t>
      </w:r>
      <w:r w:rsidR="00083951" w:rsidRPr="009B19DF">
        <w:rPr>
          <w:lang w:val="sr-Latn-ME"/>
        </w:rPr>
        <w:t>.</w:t>
      </w:r>
    </w:p>
    <w:p w14:paraId="1D6152E4" w14:textId="77777777" w:rsidR="00970B7C" w:rsidRPr="009B19DF" w:rsidRDefault="00970B7C" w:rsidP="00970B7C">
      <w:pPr>
        <w:ind w:left="120" w:right="293"/>
        <w:jc w:val="both"/>
        <w:rPr>
          <w:b/>
          <w:bCs/>
          <w:lang w:val="sr-Latn-ME"/>
        </w:rPr>
      </w:pPr>
    </w:p>
    <w:p w14:paraId="6BCA2DB9" w14:textId="43227EA5" w:rsidR="007F7C1E" w:rsidRPr="009B19DF" w:rsidRDefault="007F7C1E" w:rsidP="00970B7C">
      <w:pPr>
        <w:ind w:right="293"/>
        <w:jc w:val="both"/>
        <w:rPr>
          <w:b/>
          <w:bCs/>
          <w:lang w:val="sr-Latn-ME"/>
        </w:rPr>
      </w:pPr>
      <w:r w:rsidRPr="009B19DF">
        <w:rPr>
          <w:b/>
          <w:bCs/>
          <w:lang w:val="sr-Latn-ME"/>
        </w:rPr>
        <w:t>Muškarci</w:t>
      </w:r>
    </w:p>
    <w:p w14:paraId="5C06096D" w14:textId="77777777" w:rsidR="00970B7C" w:rsidRPr="009B19DF" w:rsidRDefault="00970B7C" w:rsidP="00970B7C">
      <w:pPr>
        <w:ind w:right="293"/>
        <w:jc w:val="both"/>
        <w:rPr>
          <w:lang w:val="sr-Latn-ME"/>
        </w:rPr>
      </w:pPr>
    </w:p>
    <w:p w14:paraId="4648F38A" w14:textId="47E5F573" w:rsidR="007F7C1E" w:rsidRPr="009B19DF" w:rsidRDefault="007F7C1E" w:rsidP="00970B7C">
      <w:pPr>
        <w:ind w:right="293"/>
        <w:jc w:val="both"/>
        <w:rPr>
          <w:lang w:val="sr-Latn-ME"/>
        </w:rPr>
      </w:pPr>
      <w:r w:rsidRPr="009B19DF">
        <w:rPr>
          <w:lang w:val="sr-Latn-ME"/>
        </w:rPr>
        <w:t xml:space="preserve">Preporučuje se da terapiju lijekom Eftil započne i nadgleda specijalista sa iskustvom u </w:t>
      </w:r>
      <w:r w:rsidR="001B4EFB" w:rsidRPr="009B19DF">
        <w:rPr>
          <w:lang w:val="sr-Latn-ME"/>
        </w:rPr>
        <w:t>liječe</w:t>
      </w:r>
      <w:r w:rsidRPr="009B19DF">
        <w:rPr>
          <w:lang w:val="sr-Latn-ME"/>
        </w:rPr>
        <w:t xml:space="preserve">nju epilepsije ili bipolarnog poremećaja (vidjeti </w:t>
      </w:r>
      <w:r w:rsidR="005055C7" w:rsidRPr="009B19DF">
        <w:rPr>
          <w:lang w:val="sr-Latn-ME"/>
        </w:rPr>
        <w:t>djelove</w:t>
      </w:r>
      <w:r w:rsidRPr="009B19DF">
        <w:rPr>
          <w:lang w:val="sr-Latn-ME"/>
        </w:rPr>
        <w:t xml:space="preserve"> 4.4 i 4.6).</w:t>
      </w:r>
    </w:p>
    <w:p w14:paraId="0F5CFF4B" w14:textId="77777777" w:rsidR="00970B7C" w:rsidRPr="009B19DF" w:rsidRDefault="00970B7C" w:rsidP="00970B7C">
      <w:pPr>
        <w:pStyle w:val="Heading3"/>
        <w:ind w:left="0"/>
        <w:jc w:val="both"/>
        <w:rPr>
          <w:lang w:val="sr-Latn-ME"/>
        </w:rPr>
      </w:pPr>
    </w:p>
    <w:p w14:paraId="53F15238" w14:textId="2A40B498" w:rsidR="00AC7434" w:rsidRPr="009B19DF" w:rsidRDefault="00083951" w:rsidP="00970B7C">
      <w:pPr>
        <w:pStyle w:val="Heading3"/>
        <w:ind w:left="0"/>
        <w:jc w:val="both"/>
        <w:rPr>
          <w:lang w:val="sr-Latn-ME"/>
        </w:rPr>
      </w:pPr>
      <w:r w:rsidRPr="009B19DF">
        <w:rPr>
          <w:lang w:val="sr-Latn-ME"/>
        </w:rPr>
        <w:t>Manične</w:t>
      </w:r>
      <w:r w:rsidRPr="009B19DF">
        <w:rPr>
          <w:spacing w:val="-3"/>
          <w:lang w:val="sr-Latn-ME"/>
        </w:rPr>
        <w:t xml:space="preserve"> </w:t>
      </w:r>
      <w:r w:rsidRPr="009B19DF">
        <w:rPr>
          <w:lang w:val="sr-Latn-ME"/>
        </w:rPr>
        <w:t>epizode</w:t>
      </w:r>
      <w:r w:rsidRPr="009B19DF">
        <w:rPr>
          <w:spacing w:val="-2"/>
          <w:lang w:val="sr-Latn-ME"/>
        </w:rPr>
        <w:t xml:space="preserve"> </w:t>
      </w:r>
      <w:r w:rsidRPr="009B19DF">
        <w:rPr>
          <w:lang w:val="sr-Latn-ME"/>
        </w:rPr>
        <w:t>u</w:t>
      </w:r>
      <w:r w:rsidRPr="009B19DF">
        <w:rPr>
          <w:spacing w:val="-2"/>
          <w:lang w:val="sr-Latn-ME"/>
        </w:rPr>
        <w:t xml:space="preserve"> </w:t>
      </w:r>
      <w:r w:rsidRPr="009B19DF">
        <w:rPr>
          <w:lang w:val="sr-Latn-ME"/>
        </w:rPr>
        <w:t>sklopu</w:t>
      </w:r>
      <w:r w:rsidRPr="009B19DF">
        <w:rPr>
          <w:spacing w:val="-5"/>
          <w:lang w:val="sr-Latn-ME"/>
        </w:rPr>
        <w:t xml:space="preserve"> </w:t>
      </w:r>
      <w:r w:rsidRPr="009B19DF">
        <w:rPr>
          <w:lang w:val="sr-Latn-ME"/>
        </w:rPr>
        <w:t>bipolarnih</w:t>
      </w:r>
      <w:r w:rsidRPr="009B19DF">
        <w:rPr>
          <w:spacing w:val="-2"/>
          <w:lang w:val="sr-Latn-ME"/>
        </w:rPr>
        <w:t xml:space="preserve"> </w:t>
      </w:r>
      <w:r w:rsidRPr="009B19DF">
        <w:rPr>
          <w:lang w:val="sr-Latn-ME"/>
        </w:rPr>
        <w:t>poremećaja</w:t>
      </w:r>
    </w:p>
    <w:p w14:paraId="08F31CF6" w14:textId="77777777" w:rsidR="00970B7C" w:rsidRPr="009B19DF" w:rsidRDefault="00970B7C" w:rsidP="00970B7C">
      <w:pPr>
        <w:jc w:val="both"/>
        <w:rPr>
          <w:i/>
          <w:lang w:val="sr-Latn-ME"/>
        </w:rPr>
      </w:pPr>
    </w:p>
    <w:p w14:paraId="6BEC09C1" w14:textId="71774DDD" w:rsidR="00AC7434" w:rsidRPr="009B19DF" w:rsidRDefault="00083951" w:rsidP="00970B7C">
      <w:pPr>
        <w:jc w:val="both"/>
        <w:rPr>
          <w:i/>
          <w:lang w:val="sr-Latn-ME"/>
        </w:rPr>
      </w:pPr>
      <w:r w:rsidRPr="009B19DF">
        <w:rPr>
          <w:i/>
          <w:lang w:val="sr-Latn-ME"/>
        </w:rPr>
        <w:t>Odrasle</w:t>
      </w:r>
      <w:r w:rsidRPr="009B19DF">
        <w:rPr>
          <w:i/>
          <w:spacing w:val="-2"/>
          <w:lang w:val="sr-Latn-ME"/>
        </w:rPr>
        <w:t xml:space="preserve"> </w:t>
      </w:r>
      <w:r w:rsidRPr="009B19DF">
        <w:rPr>
          <w:i/>
          <w:lang w:val="sr-Latn-ME"/>
        </w:rPr>
        <w:t>osobe</w:t>
      </w:r>
    </w:p>
    <w:p w14:paraId="593F2207" w14:textId="17F46B4C" w:rsidR="00AC7434" w:rsidRPr="009B19DF" w:rsidRDefault="00083951" w:rsidP="00970B7C">
      <w:pPr>
        <w:pStyle w:val="BodyText"/>
        <w:ind w:left="0"/>
        <w:jc w:val="both"/>
        <w:rPr>
          <w:lang w:val="sr-Latn-ME"/>
        </w:rPr>
      </w:pPr>
      <w:r w:rsidRPr="009B19DF">
        <w:rPr>
          <w:lang w:val="sr-Latn-ME"/>
        </w:rPr>
        <w:t>Dnevnu</w:t>
      </w:r>
      <w:r w:rsidRPr="009B19DF">
        <w:rPr>
          <w:spacing w:val="-2"/>
          <w:lang w:val="sr-Latn-ME"/>
        </w:rPr>
        <w:t xml:space="preserve"> </w:t>
      </w:r>
      <w:r w:rsidRPr="009B19DF">
        <w:rPr>
          <w:lang w:val="sr-Latn-ME"/>
        </w:rPr>
        <w:t>dozu</w:t>
      </w:r>
      <w:r w:rsidRPr="009B19DF">
        <w:rPr>
          <w:spacing w:val="-2"/>
          <w:lang w:val="sr-Latn-ME"/>
        </w:rPr>
        <w:t xml:space="preserve"> </w:t>
      </w:r>
      <w:r w:rsidRPr="009B19DF">
        <w:rPr>
          <w:lang w:val="sr-Latn-ME"/>
        </w:rPr>
        <w:t>određuje</w:t>
      </w:r>
      <w:r w:rsidRPr="009B19DF">
        <w:rPr>
          <w:spacing w:val="-4"/>
          <w:lang w:val="sr-Latn-ME"/>
        </w:rPr>
        <w:t xml:space="preserve"> </w:t>
      </w:r>
      <w:r w:rsidRPr="009B19DF">
        <w:rPr>
          <w:lang w:val="sr-Latn-ME"/>
        </w:rPr>
        <w:t>i</w:t>
      </w:r>
      <w:r w:rsidRPr="009B19DF">
        <w:rPr>
          <w:spacing w:val="-1"/>
          <w:lang w:val="sr-Latn-ME"/>
        </w:rPr>
        <w:t xml:space="preserve"> </w:t>
      </w:r>
      <w:r w:rsidRPr="009B19DF">
        <w:rPr>
          <w:lang w:val="sr-Latn-ME"/>
        </w:rPr>
        <w:t>kontroliše</w:t>
      </w:r>
      <w:r w:rsidRPr="009B19DF">
        <w:rPr>
          <w:spacing w:val="-4"/>
          <w:lang w:val="sr-Latn-ME"/>
        </w:rPr>
        <w:t xml:space="preserve"> </w:t>
      </w:r>
      <w:r w:rsidRPr="009B19DF">
        <w:rPr>
          <w:lang w:val="sr-Latn-ME"/>
        </w:rPr>
        <w:t>individualno</w:t>
      </w:r>
      <w:r w:rsidRPr="009B19DF">
        <w:rPr>
          <w:spacing w:val="-1"/>
          <w:lang w:val="sr-Latn-ME"/>
        </w:rPr>
        <w:t xml:space="preserve"> </w:t>
      </w:r>
      <w:r w:rsidRPr="009B19DF">
        <w:rPr>
          <w:lang w:val="sr-Latn-ME"/>
        </w:rPr>
        <w:t>ordinirajući</w:t>
      </w:r>
      <w:r w:rsidRPr="009B19DF">
        <w:rPr>
          <w:spacing w:val="-4"/>
          <w:lang w:val="sr-Latn-ME"/>
        </w:rPr>
        <w:t xml:space="preserve"> </w:t>
      </w:r>
      <w:r w:rsidR="00F9542A" w:rsidRPr="009B19DF">
        <w:rPr>
          <w:lang w:val="sr-Latn-ME"/>
        </w:rPr>
        <w:t>ljekar</w:t>
      </w:r>
      <w:r w:rsidRPr="009B19DF">
        <w:rPr>
          <w:lang w:val="sr-Latn-ME"/>
        </w:rPr>
        <w:t>.</w:t>
      </w:r>
    </w:p>
    <w:p w14:paraId="66095C8E" w14:textId="261C8977" w:rsidR="00AC7434" w:rsidRPr="009B19DF" w:rsidRDefault="00083951" w:rsidP="00970B7C">
      <w:pPr>
        <w:pStyle w:val="BodyText"/>
        <w:ind w:left="0"/>
        <w:jc w:val="both"/>
        <w:rPr>
          <w:lang w:val="sr-Latn-ME"/>
        </w:rPr>
      </w:pPr>
      <w:r w:rsidRPr="009B19DF">
        <w:rPr>
          <w:lang w:val="sr-Latn-ME"/>
        </w:rPr>
        <w:t>Inicijalna preporučena dnevna doza je 750 mg. Dodatno, u kliničkim studijama početna doza od 20 mg valproata/kg</w:t>
      </w:r>
      <w:r w:rsidRPr="009B19DF">
        <w:rPr>
          <w:spacing w:val="1"/>
          <w:lang w:val="sr-Latn-ME"/>
        </w:rPr>
        <w:t xml:space="preserve"> </w:t>
      </w:r>
      <w:r w:rsidR="00B82332" w:rsidRPr="009B19DF">
        <w:rPr>
          <w:lang w:val="sr-Latn-ME"/>
        </w:rPr>
        <w:t>tjelesn</w:t>
      </w:r>
      <w:r w:rsidRPr="009B19DF">
        <w:rPr>
          <w:lang w:val="sr-Latn-ME"/>
        </w:rPr>
        <w:t>e mase je takođe pokazala zadovoljavajući bezb</w:t>
      </w:r>
      <w:r w:rsidR="004B72B6" w:rsidRPr="009B19DF">
        <w:rPr>
          <w:lang w:val="sr-Latn-ME"/>
        </w:rPr>
        <w:t>j</w:t>
      </w:r>
      <w:r w:rsidRPr="009B19DF">
        <w:rPr>
          <w:lang w:val="sr-Latn-ME"/>
        </w:rPr>
        <w:t>ednosni profil. Formulacija tablete sa produženim oslobađa</w:t>
      </w:r>
      <w:r w:rsidR="004B72B6" w:rsidRPr="009B19DF">
        <w:rPr>
          <w:lang w:val="sr-Latn-ME"/>
        </w:rPr>
        <w:t>njem se</w:t>
      </w:r>
      <w:r w:rsidRPr="009B19DF">
        <w:rPr>
          <w:lang w:val="sr-Latn-ME"/>
        </w:rPr>
        <w:t xml:space="preserve"> može </w:t>
      </w:r>
      <w:r w:rsidR="00B82332" w:rsidRPr="009B19DF">
        <w:rPr>
          <w:lang w:val="sr-Latn-ME"/>
        </w:rPr>
        <w:t>primjen</w:t>
      </w:r>
      <w:r w:rsidRPr="009B19DF">
        <w:rPr>
          <w:lang w:val="sr-Latn-ME"/>
        </w:rPr>
        <w:t>jivati jednom ili dva puta na dan. Dozu treba povećavati tako da bi se najbrže moguće postigla naj</w:t>
      </w:r>
      <w:r w:rsidR="00461612" w:rsidRPr="009B19DF">
        <w:rPr>
          <w:lang w:val="sr-Latn-ME"/>
        </w:rPr>
        <w:t xml:space="preserve">manja </w:t>
      </w:r>
      <w:r w:rsidRPr="009B19DF">
        <w:rPr>
          <w:spacing w:val="-52"/>
          <w:lang w:val="sr-Latn-ME"/>
        </w:rPr>
        <w:t xml:space="preserve"> </w:t>
      </w:r>
      <w:r w:rsidRPr="009B19DF">
        <w:rPr>
          <w:lang w:val="sr-Latn-ME"/>
        </w:rPr>
        <w:t>terapijska doza koja daje željeni klinički efekat. Dnevnu dozu treba p</w:t>
      </w:r>
      <w:r w:rsidR="00461612" w:rsidRPr="009B19DF">
        <w:rPr>
          <w:lang w:val="sr-Latn-ME"/>
        </w:rPr>
        <w:t>rilagođavati</w:t>
      </w:r>
      <w:r w:rsidRPr="009B19DF">
        <w:rPr>
          <w:lang w:val="sr-Latn-ME"/>
        </w:rPr>
        <w:t xml:space="preserve"> u zavisnosti od kliničkog odgovora,</w:t>
      </w:r>
      <w:r w:rsidRPr="009B19DF">
        <w:rPr>
          <w:spacing w:val="1"/>
          <w:lang w:val="sr-Latn-ME"/>
        </w:rPr>
        <w:t xml:space="preserve"> </w:t>
      </w:r>
      <w:r w:rsidRPr="009B19DF">
        <w:rPr>
          <w:lang w:val="sr-Latn-ME"/>
        </w:rPr>
        <w:t>kako</w:t>
      </w:r>
      <w:r w:rsidRPr="009B19DF">
        <w:rPr>
          <w:spacing w:val="-1"/>
          <w:lang w:val="sr-Latn-ME"/>
        </w:rPr>
        <w:t xml:space="preserve"> </w:t>
      </w:r>
      <w:r w:rsidRPr="009B19DF">
        <w:rPr>
          <w:lang w:val="sr-Latn-ME"/>
        </w:rPr>
        <w:t>bi</w:t>
      </w:r>
      <w:r w:rsidRPr="009B19DF">
        <w:rPr>
          <w:spacing w:val="1"/>
          <w:lang w:val="sr-Latn-ME"/>
        </w:rPr>
        <w:t xml:space="preserve"> </w:t>
      </w:r>
      <w:r w:rsidRPr="009B19DF">
        <w:rPr>
          <w:lang w:val="sr-Latn-ME"/>
        </w:rPr>
        <w:t>se</w:t>
      </w:r>
      <w:r w:rsidRPr="009B19DF">
        <w:rPr>
          <w:spacing w:val="-2"/>
          <w:lang w:val="sr-Latn-ME"/>
        </w:rPr>
        <w:t xml:space="preserve"> </w:t>
      </w:r>
      <w:r w:rsidRPr="009B19DF">
        <w:rPr>
          <w:lang w:val="sr-Latn-ME"/>
        </w:rPr>
        <w:t>odredila naj</w:t>
      </w:r>
      <w:r w:rsidR="00461612" w:rsidRPr="009B19DF">
        <w:rPr>
          <w:lang w:val="sr-Latn-ME"/>
        </w:rPr>
        <w:t>manja</w:t>
      </w:r>
      <w:r w:rsidRPr="009B19DF">
        <w:rPr>
          <w:lang w:val="sr-Latn-ME"/>
        </w:rPr>
        <w:t xml:space="preserve"> efektivna</w:t>
      </w:r>
      <w:r w:rsidRPr="009B19DF">
        <w:rPr>
          <w:spacing w:val="1"/>
          <w:lang w:val="sr-Latn-ME"/>
        </w:rPr>
        <w:t xml:space="preserve"> </w:t>
      </w:r>
      <w:r w:rsidRPr="009B19DF">
        <w:rPr>
          <w:lang w:val="sr-Latn-ME"/>
        </w:rPr>
        <w:t>doza</w:t>
      </w:r>
      <w:r w:rsidRPr="009B19DF">
        <w:rPr>
          <w:spacing w:val="-2"/>
          <w:lang w:val="sr-Latn-ME"/>
        </w:rPr>
        <w:t xml:space="preserve"> </w:t>
      </w:r>
      <w:r w:rsidRPr="009B19DF">
        <w:rPr>
          <w:lang w:val="sr-Latn-ME"/>
        </w:rPr>
        <w:t>individualno</w:t>
      </w:r>
      <w:r w:rsidRPr="009B19DF">
        <w:rPr>
          <w:spacing w:val="-4"/>
          <w:lang w:val="sr-Latn-ME"/>
        </w:rPr>
        <w:t xml:space="preserve"> </w:t>
      </w:r>
      <w:r w:rsidRPr="009B19DF">
        <w:rPr>
          <w:lang w:val="sr-Latn-ME"/>
        </w:rPr>
        <w:t>za svakog pacijenta.</w:t>
      </w:r>
    </w:p>
    <w:p w14:paraId="103090A6" w14:textId="63AB929E" w:rsidR="00AC7434" w:rsidRPr="009B19DF" w:rsidRDefault="00083951" w:rsidP="00970B7C">
      <w:pPr>
        <w:pStyle w:val="BodyText"/>
        <w:ind w:left="0"/>
        <w:jc w:val="both"/>
        <w:rPr>
          <w:lang w:val="sr-Latn-ME"/>
        </w:rPr>
      </w:pPr>
      <w:r w:rsidRPr="009B19DF">
        <w:rPr>
          <w:lang w:val="sr-Latn-ME"/>
        </w:rPr>
        <w:t>Pros</w:t>
      </w:r>
      <w:r w:rsidR="00A60A09" w:rsidRPr="009B19DF">
        <w:rPr>
          <w:lang w:val="sr-Latn-ME"/>
        </w:rPr>
        <w:t>j</w:t>
      </w:r>
      <w:r w:rsidRPr="009B19DF">
        <w:rPr>
          <w:lang w:val="sr-Latn-ME"/>
        </w:rPr>
        <w:t>ečna dnevna doza uobičajeno iznosi između 1000 i 2000 mg valproata. Pacijente koji u</w:t>
      </w:r>
      <w:r w:rsidR="00461612" w:rsidRPr="009B19DF">
        <w:rPr>
          <w:lang w:val="sr-Latn-ME"/>
        </w:rPr>
        <w:t>zimaju</w:t>
      </w:r>
      <w:r w:rsidRPr="009B19DF">
        <w:rPr>
          <w:lang w:val="sr-Latn-ME"/>
        </w:rPr>
        <w:t xml:space="preserve"> dnevne doze veće</w:t>
      </w:r>
      <w:r w:rsidR="00697E19" w:rsidRPr="009B19DF">
        <w:rPr>
          <w:lang w:val="sr-Latn-ME"/>
        </w:rPr>
        <w:t xml:space="preserve"> </w:t>
      </w:r>
      <w:r w:rsidRPr="009B19DF">
        <w:rPr>
          <w:spacing w:val="-52"/>
          <w:lang w:val="sr-Latn-ME"/>
        </w:rPr>
        <w:t xml:space="preserve"> </w:t>
      </w:r>
      <w:r w:rsidRPr="009B19DF">
        <w:rPr>
          <w:lang w:val="sr-Latn-ME"/>
        </w:rPr>
        <w:t>od</w:t>
      </w:r>
      <w:r w:rsidRPr="009B19DF">
        <w:rPr>
          <w:spacing w:val="-1"/>
          <w:lang w:val="sr-Latn-ME"/>
        </w:rPr>
        <w:t xml:space="preserve"> </w:t>
      </w:r>
      <w:r w:rsidRPr="009B19DF">
        <w:rPr>
          <w:lang w:val="sr-Latn-ME"/>
        </w:rPr>
        <w:t>45</w:t>
      </w:r>
      <w:r w:rsidRPr="009B19DF">
        <w:rPr>
          <w:spacing w:val="-3"/>
          <w:lang w:val="sr-Latn-ME"/>
        </w:rPr>
        <w:t xml:space="preserve"> </w:t>
      </w:r>
      <w:r w:rsidRPr="009B19DF">
        <w:rPr>
          <w:lang w:val="sr-Latn-ME"/>
        </w:rPr>
        <w:t>mg/kg/dan treba pažljivo</w:t>
      </w:r>
      <w:r w:rsidRPr="009B19DF">
        <w:rPr>
          <w:spacing w:val="-3"/>
          <w:lang w:val="sr-Latn-ME"/>
        </w:rPr>
        <w:t xml:space="preserve"> </w:t>
      </w:r>
      <w:r w:rsidRPr="009B19DF">
        <w:rPr>
          <w:lang w:val="sr-Latn-ME"/>
        </w:rPr>
        <w:t>pratiti.</w:t>
      </w:r>
    </w:p>
    <w:p w14:paraId="3229FAB6" w14:textId="796CA97B" w:rsidR="00AC7434" w:rsidRPr="009B19DF" w:rsidRDefault="00083951" w:rsidP="00970B7C">
      <w:pPr>
        <w:pStyle w:val="BodyText"/>
        <w:ind w:left="0"/>
        <w:jc w:val="both"/>
        <w:rPr>
          <w:lang w:val="sr-Latn-ME"/>
        </w:rPr>
      </w:pPr>
      <w:r w:rsidRPr="009B19DF">
        <w:rPr>
          <w:lang w:val="sr-Latn-ME"/>
        </w:rPr>
        <w:t>Nastavak terapije maničnih epizoda u bipolarnim poremećajima treba prilagoditi individualno svakom pacijentu</w:t>
      </w:r>
      <w:r w:rsidRPr="009B19DF">
        <w:rPr>
          <w:spacing w:val="-52"/>
          <w:lang w:val="sr-Latn-ME"/>
        </w:rPr>
        <w:t xml:space="preserve"> </w:t>
      </w:r>
      <w:r w:rsidR="00B82332" w:rsidRPr="009B19DF">
        <w:rPr>
          <w:lang w:val="sr-Latn-ME"/>
        </w:rPr>
        <w:t>primjen</w:t>
      </w:r>
      <w:r w:rsidRPr="009B19DF">
        <w:rPr>
          <w:lang w:val="sr-Latn-ME"/>
        </w:rPr>
        <w:t>om naj</w:t>
      </w:r>
      <w:r w:rsidR="00461612" w:rsidRPr="009B19DF">
        <w:rPr>
          <w:lang w:val="sr-Latn-ME"/>
        </w:rPr>
        <w:t>manje</w:t>
      </w:r>
      <w:r w:rsidRPr="009B19DF">
        <w:rPr>
          <w:spacing w:val="1"/>
          <w:lang w:val="sr-Latn-ME"/>
        </w:rPr>
        <w:t xml:space="preserve"> </w:t>
      </w:r>
      <w:r w:rsidRPr="009B19DF">
        <w:rPr>
          <w:lang w:val="sr-Latn-ME"/>
        </w:rPr>
        <w:t>efektivne doze.</w:t>
      </w:r>
    </w:p>
    <w:p w14:paraId="6C6A6A10" w14:textId="77777777" w:rsidR="00970B7C" w:rsidRPr="009B19DF" w:rsidRDefault="00970B7C" w:rsidP="00970B7C">
      <w:pPr>
        <w:jc w:val="both"/>
        <w:rPr>
          <w:i/>
          <w:lang w:val="sr-Latn-ME"/>
        </w:rPr>
      </w:pPr>
    </w:p>
    <w:p w14:paraId="0F83D9C2" w14:textId="1662EEA8" w:rsidR="00AC7434" w:rsidRPr="009B19DF" w:rsidRDefault="00B82332" w:rsidP="00970B7C">
      <w:pPr>
        <w:jc w:val="both"/>
        <w:rPr>
          <w:i/>
          <w:lang w:val="sr-Latn-ME"/>
        </w:rPr>
      </w:pPr>
      <w:r w:rsidRPr="009B19DF">
        <w:rPr>
          <w:i/>
          <w:lang w:val="sr-Latn-ME"/>
        </w:rPr>
        <w:t>Djec</w:t>
      </w:r>
      <w:r w:rsidR="00083951" w:rsidRPr="009B19DF">
        <w:rPr>
          <w:i/>
          <w:lang w:val="sr-Latn-ME"/>
        </w:rPr>
        <w:t>a</w:t>
      </w:r>
      <w:r w:rsidR="00083951" w:rsidRPr="009B19DF">
        <w:rPr>
          <w:i/>
          <w:spacing w:val="-2"/>
          <w:lang w:val="sr-Latn-ME"/>
        </w:rPr>
        <w:t xml:space="preserve"> </w:t>
      </w:r>
      <w:r w:rsidR="00083951" w:rsidRPr="009B19DF">
        <w:rPr>
          <w:i/>
          <w:lang w:val="sr-Latn-ME"/>
        </w:rPr>
        <w:t>i</w:t>
      </w:r>
      <w:r w:rsidR="00083951" w:rsidRPr="009B19DF">
        <w:rPr>
          <w:i/>
          <w:spacing w:val="-1"/>
          <w:lang w:val="sr-Latn-ME"/>
        </w:rPr>
        <w:t xml:space="preserve"> </w:t>
      </w:r>
      <w:r w:rsidR="00083951" w:rsidRPr="009B19DF">
        <w:rPr>
          <w:i/>
          <w:lang w:val="sr-Latn-ME"/>
        </w:rPr>
        <w:t>adolescenti</w:t>
      </w:r>
    </w:p>
    <w:p w14:paraId="50459F73" w14:textId="20AE93E9" w:rsidR="00AC7434" w:rsidRPr="009B19DF" w:rsidRDefault="00083951" w:rsidP="00970B7C">
      <w:pPr>
        <w:pStyle w:val="BodyText"/>
        <w:ind w:left="0"/>
        <w:jc w:val="both"/>
        <w:rPr>
          <w:lang w:val="sr-Latn-ME"/>
        </w:rPr>
      </w:pPr>
      <w:r w:rsidRPr="009B19DF">
        <w:rPr>
          <w:lang w:val="sr-Latn-ME"/>
        </w:rPr>
        <w:t xml:space="preserve">Efikasnost </w:t>
      </w:r>
      <w:r w:rsidR="00B82332" w:rsidRPr="009B19DF">
        <w:rPr>
          <w:lang w:val="sr-Latn-ME"/>
        </w:rPr>
        <w:t>lijek</w:t>
      </w:r>
      <w:r w:rsidRPr="009B19DF">
        <w:rPr>
          <w:lang w:val="sr-Latn-ME"/>
        </w:rPr>
        <w:t>a Eftil u obliku tableta sa produženim oslobađanjem kod pacijenata uzrasta ispod 18 godina u terapiji</w:t>
      </w:r>
      <w:r w:rsidRPr="009B19DF">
        <w:rPr>
          <w:spacing w:val="-52"/>
          <w:lang w:val="sr-Latn-ME"/>
        </w:rPr>
        <w:t xml:space="preserve"> </w:t>
      </w:r>
      <w:r w:rsidR="004B72B6" w:rsidRPr="009B19DF">
        <w:rPr>
          <w:lang w:val="sr-Latn-ME"/>
        </w:rPr>
        <w:t xml:space="preserve"> m</w:t>
      </w:r>
      <w:r w:rsidRPr="009B19DF">
        <w:rPr>
          <w:lang w:val="sr-Latn-ME"/>
        </w:rPr>
        <w:t>aničnih epizoda u sklopu bipolarnih poremećaja nije ustanovljena. Za bezb</w:t>
      </w:r>
      <w:r w:rsidR="004B72B6" w:rsidRPr="009B19DF">
        <w:rPr>
          <w:lang w:val="sr-Latn-ME"/>
        </w:rPr>
        <w:t>j</w:t>
      </w:r>
      <w:r w:rsidRPr="009B19DF">
        <w:rPr>
          <w:lang w:val="sr-Latn-ME"/>
        </w:rPr>
        <w:t xml:space="preserve">ednosne informacije kod </w:t>
      </w:r>
      <w:r w:rsidR="00B82332" w:rsidRPr="009B19DF">
        <w:rPr>
          <w:lang w:val="sr-Latn-ME"/>
        </w:rPr>
        <w:t>djec</w:t>
      </w:r>
      <w:r w:rsidRPr="009B19DF">
        <w:rPr>
          <w:lang w:val="sr-Latn-ME"/>
        </w:rPr>
        <w:t xml:space="preserve">e </w:t>
      </w:r>
      <w:r w:rsidR="007262FA" w:rsidRPr="009B19DF">
        <w:rPr>
          <w:lang w:val="sr-Latn-ME"/>
        </w:rPr>
        <w:t xml:space="preserve">vidjeti </w:t>
      </w:r>
      <w:r w:rsidR="005055C7" w:rsidRPr="009B19DF">
        <w:rPr>
          <w:lang w:val="sr-Latn-ME"/>
        </w:rPr>
        <w:t>dio</w:t>
      </w:r>
      <w:r w:rsidRPr="009B19DF">
        <w:rPr>
          <w:lang w:val="sr-Latn-ME"/>
        </w:rPr>
        <w:t xml:space="preserve"> 4.8.</w:t>
      </w:r>
    </w:p>
    <w:p w14:paraId="69CA92F1" w14:textId="77777777" w:rsidR="00970B7C" w:rsidRPr="009B19DF" w:rsidRDefault="00970B7C" w:rsidP="00970B7C">
      <w:pPr>
        <w:pStyle w:val="Heading3"/>
        <w:ind w:left="0"/>
        <w:jc w:val="both"/>
        <w:rPr>
          <w:lang w:val="sr-Latn-ME"/>
        </w:rPr>
      </w:pPr>
    </w:p>
    <w:p w14:paraId="1A02CC8E" w14:textId="43067530" w:rsidR="00AC7434" w:rsidRPr="009B19DF" w:rsidRDefault="00083951" w:rsidP="00970B7C">
      <w:pPr>
        <w:pStyle w:val="Heading3"/>
        <w:ind w:left="0"/>
        <w:jc w:val="both"/>
        <w:rPr>
          <w:lang w:val="sr-Latn-ME"/>
        </w:rPr>
      </w:pPr>
      <w:r w:rsidRPr="009B19DF">
        <w:rPr>
          <w:lang w:val="sr-Latn-ME"/>
        </w:rPr>
        <w:t>Doziranje</w:t>
      </w:r>
      <w:r w:rsidRPr="009B19DF">
        <w:rPr>
          <w:spacing w:val="-1"/>
          <w:lang w:val="sr-Latn-ME"/>
        </w:rPr>
        <w:t xml:space="preserve"> </w:t>
      </w:r>
      <w:r w:rsidRPr="009B19DF">
        <w:rPr>
          <w:lang w:val="sr-Latn-ME"/>
        </w:rPr>
        <w:t>kod</w:t>
      </w:r>
      <w:r w:rsidRPr="009B19DF">
        <w:rPr>
          <w:spacing w:val="-1"/>
          <w:lang w:val="sr-Latn-ME"/>
        </w:rPr>
        <w:t xml:space="preserve"> </w:t>
      </w:r>
      <w:r w:rsidRPr="009B19DF">
        <w:rPr>
          <w:lang w:val="sr-Latn-ME"/>
        </w:rPr>
        <w:t>pacijenata</w:t>
      </w:r>
      <w:r w:rsidRPr="009B19DF">
        <w:rPr>
          <w:spacing w:val="-2"/>
          <w:lang w:val="sr-Latn-ME"/>
        </w:rPr>
        <w:t xml:space="preserve"> </w:t>
      </w:r>
      <w:r w:rsidRPr="009B19DF">
        <w:rPr>
          <w:lang w:val="sr-Latn-ME"/>
        </w:rPr>
        <w:t>sa</w:t>
      </w:r>
      <w:r w:rsidRPr="009B19DF">
        <w:rPr>
          <w:spacing w:val="-1"/>
          <w:lang w:val="sr-Latn-ME"/>
        </w:rPr>
        <w:t xml:space="preserve"> </w:t>
      </w:r>
      <w:r w:rsidRPr="009B19DF">
        <w:rPr>
          <w:lang w:val="sr-Latn-ME"/>
        </w:rPr>
        <w:t>epilepsijom</w:t>
      </w:r>
    </w:p>
    <w:p w14:paraId="4C43B066" w14:textId="77777777" w:rsidR="00970B7C" w:rsidRPr="009B19DF" w:rsidRDefault="00970B7C" w:rsidP="00970B7C">
      <w:pPr>
        <w:pStyle w:val="BodyText"/>
        <w:ind w:left="0"/>
        <w:jc w:val="both"/>
        <w:rPr>
          <w:lang w:val="sr-Latn-ME"/>
        </w:rPr>
      </w:pPr>
    </w:p>
    <w:p w14:paraId="786E2BE3" w14:textId="25E7E4DD" w:rsidR="00AC7434" w:rsidRPr="009B19DF" w:rsidRDefault="00083951" w:rsidP="00970B7C">
      <w:pPr>
        <w:pStyle w:val="BodyText"/>
        <w:ind w:left="0"/>
        <w:jc w:val="both"/>
        <w:rPr>
          <w:lang w:val="sr-Latn-ME"/>
        </w:rPr>
      </w:pPr>
      <w:r w:rsidRPr="009B19DF">
        <w:rPr>
          <w:lang w:val="sr-Latn-ME"/>
        </w:rPr>
        <w:t>Uobičajeno</w:t>
      </w:r>
      <w:r w:rsidRPr="009B19DF">
        <w:rPr>
          <w:spacing w:val="-3"/>
          <w:lang w:val="sr-Latn-ME"/>
        </w:rPr>
        <w:t xml:space="preserve"> </w:t>
      </w:r>
      <w:r w:rsidRPr="009B19DF">
        <w:rPr>
          <w:lang w:val="sr-Latn-ME"/>
        </w:rPr>
        <w:t>doziranje</w:t>
      </w:r>
      <w:r w:rsidRPr="009B19DF">
        <w:rPr>
          <w:spacing w:val="-3"/>
          <w:lang w:val="sr-Latn-ME"/>
        </w:rPr>
        <w:t xml:space="preserve"> </w:t>
      </w:r>
      <w:r w:rsidRPr="009B19DF">
        <w:rPr>
          <w:lang w:val="sr-Latn-ME"/>
        </w:rPr>
        <w:t>je</w:t>
      </w:r>
      <w:r w:rsidRPr="009B19DF">
        <w:rPr>
          <w:spacing w:val="-3"/>
          <w:lang w:val="sr-Latn-ME"/>
        </w:rPr>
        <w:t xml:space="preserve"> </w:t>
      </w:r>
      <w:r w:rsidRPr="009B19DF">
        <w:rPr>
          <w:lang w:val="sr-Latn-ME"/>
        </w:rPr>
        <w:t>sl</w:t>
      </w:r>
      <w:r w:rsidR="004B72B6" w:rsidRPr="009B19DF">
        <w:rPr>
          <w:lang w:val="sr-Latn-ME"/>
        </w:rPr>
        <w:t>j</w:t>
      </w:r>
      <w:r w:rsidRPr="009B19DF">
        <w:rPr>
          <w:lang w:val="sr-Latn-ME"/>
        </w:rPr>
        <w:t>edeće:</w:t>
      </w:r>
    </w:p>
    <w:p w14:paraId="47F76C62" w14:textId="77777777" w:rsidR="00970B7C" w:rsidRPr="009B19DF" w:rsidRDefault="00970B7C" w:rsidP="00970B7C">
      <w:pPr>
        <w:pStyle w:val="Heading3"/>
        <w:ind w:left="0"/>
        <w:jc w:val="both"/>
        <w:rPr>
          <w:b w:val="0"/>
          <w:bCs w:val="0"/>
          <w:i w:val="0"/>
          <w:iCs w:val="0"/>
          <w:lang w:val="sr-Latn-ME"/>
        </w:rPr>
      </w:pPr>
    </w:p>
    <w:p w14:paraId="70B2760A" w14:textId="6C27A525" w:rsidR="00AC7434" w:rsidRPr="009B19DF" w:rsidRDefault="00083951" w:rsidP="00970B7C">
      <w:pPr>
        <w:pStyle w:val="Heading3"/>
        <w:ind w:left="0"/>
        <w:jc w:val="both"/>
        <w:rPr>
          <w:lang w:val="sr-Latn-ME"/>
        </w:rPr>
      </w:pPr>
      <w:r w:rsidRPr="009B19DF">
        <w:rPr>
          <w:lang w:val="sr-Latn-ME"/>
        </w:rPr>
        <w:t>Odrasli</w:t>
      </w:r>
      <w:r w:rsidRPr="009B19DF">
        <w:rPr>
          <w:spacing w:val="-2"/>
          <w:lang w:val="sr-Latn-ME"/>
        </w:rPr>
        <w:t xml:space="preserve"> </w:t>
      </w:r>
      <w:r w:rsidRPr="009B19DF">
        <w:rPr>
          <w:lang w:val="sr-Latn-ME"/>
        </w:rPr>
        <w:t>pacijenti</w:t>
      </w:r>
    </w:p>
    <w:p w14:paraId="5A26737D" w14:textId="3F6A5E49" w:rsidR="00AC7434" w:rsidRPr="009B19DF" w:rsidRDefault="00083951" w:rsidP="00970B7C">
      <w:pPr>
        <w:pStyle w:val="BodyText"/>
        <w:ind w:left="0"/>
        <w:jc w:val="both"/>
        <w:rPr>
          <w:lang w:val="sr-Latn-ME"/>
        </w:rPr>
      </w:pPr>
      <w:r w:rsidRPr="009B19DF">
        <w:rPr>
          <w:lang w:val="sr-Latn-ME"/>
        </w:rPr>
        <w:t xml:space="preserve">Doziranje treba započeti </w:t>
      </w:r>
      <w:r w:rsidR="00B82332" w:rsidRPr="009B19DF">
        <w:rPr>
          <w:lang w:val="sr-Latn-ME"/>
        </w:rPr>
        <w:t>primjen</w:t>
      </w:r>
      <w:r w:rsidRPr="009B19DF">
        <w:rPr>
          <w:lang w:val="sr-Latn-ME"/>
        </w:rPr>
        <w:t>om inicijalne dnevne doze koja iznosi 600 mg, nakon čega se doza postepeno</w:t>
      </w:r>
      <w:r w:rsidRPr="009B19DF">
        <w:rPr>
          <w:spacing w:val="1"/>
          <w:lang w:val="sr-Latn-ME"/>
        </w:rPr>
        <w:t xml:space="preserve"> </w:t>
      </w:r>
      <w:r w:rsidRPr="009B19DF">
        <w:rPr>
          <w:lang w:val="sr-Latn-ME"/>
        </w:rPr>
        <w:t>povećava za 200 mg u trodnevnom intervalu, do uspostavljanja kontrole napada. Uobičajene dnevne doze se nalaze u</w:t>
      </w:r>
      <w:r w:rsidRPr="009B19DF">
        <w:rPr>
          <w:spacing w:val="-53"/>
          <w:lang w:val="sr-Latn-ME"/>
        </w:rPr>
        <w:t xml:space="preserve"> </w:t>
      </w:r>
      <w:r w:rsidRPr="009B19DF">
        <w:rPr>
          <w:lang w:val="sr-Latn-ME"/>
        </w:rPr>
        <w:t>rasponu</w:t>
      </w:r>
      <w:r w:rsidRPr="009B19DF">
        <w:rPr>
          <w:spacing w:val="-1"/>
          <w:lang w:val="sr-Latn-ME"/>
        </w:rPr>
        <w:t xml:space="preserve"> </w:t>
      </w:r>
      <w:r w:rsidRPr="009B19DF">
        <w:rPr>
          <w:lang w:val="sr-Latn-ME"/>
        </w:rPr>
        <w:t>od 1000</w:t>
      </w:r>
      <w:r w:rsidRPr="009B19DF">
        <w:rPr>
          <w:spacing w:val="1"/>
          <w:lang w:val="sr-Latn-ME"/>
        </w:rPr>
        <w:t xml:space="preserve"> </w:t>
      </w:r>
      <w:r w:rsidRPr="009B19DF">
        <w:rPr>
          <w:lang w:val="sr-Latn-ME"/>
        </w:rPr>
        <w:t>-</w:t>
      </w:r>
      <w:r w:rsidRPr="009B19DF">
        <w:rPr>
          <w:spacing w:val="-3"/>
          <w:lang w:val="sr-Latn-ME"/>
        </w:rPr>
        <w:t xml:space="preserve"> </w:t>
      </w:r>
      <w:r w:rsidRPr="009B19DF">
        <w:rPr>
          <w:lang w:val="sr-Latn-ME"/>
        </w:rPr>
        <w:t>2000</w:t>
      </w:r>
      <w:r w:rsidRPr="009B19DF">
        <w:rPr>
          <w:spacing w:val="-3"/>
          <w:lang w:val="sr-Latn-ME"/>
        </w:rPr>
        <w:t xml:space="preserve"> </w:t>
      </w:r>
      <w:r w:rsidRPr="009B19DF">
        <w:rPr>
          <w:lang w:val="sr-Latn-ME"/>
        </w:rPr>
        <w:t>mg, odnosno</w:t>
      </w:r>
      <w:r w:rsidRPr="009B19DF">
        <w:rPr>
          <w:spacing w:val="-3"/>
          <w:lang w:val="sr-Latn-ME"/>
        </w:rPr>
        <w:t xml:space="preserve"> </w:t>
      </w:r>
      <w:r w:rsidRPr="009B19DF">
        <w:rPr>
          <w:lang w:val="sr-Latn-ME"/>
        </w:rPr>
        <w:t>20</w:t>
      </w:r>
      <w:r w:rsidRPr="009B19DF">
        <w:rPr>
          <w:spacing w:val="1"/>
          <w:lang w:val="sr-Latn-ME"/>
        </w:rPr>
        <w:t xml:space="preserve"> </w:t>
      </w:r>
      <w:r w:rsidRPr="009B19DF">
        <w:rPr>
          <w:lang w:val="sr-Latn-ME"/>
        </w:rPr>
        <w:t>-</w:t>
      </w:r>
      <w:r w:rsidRPr="009B19DF">
        <w:rPr>
          <w:spacing w:val="-2"/>
          <w:lang w:val="sr-Latn-ME"/>
        </w:rPr>
        <w:t xml:space="preserve"> </w:t>
      </w:r>
      <w:r w:rsidRPr="009B19DF">
        <w:rPr>
          <w:lang w:val="sr-Latn-ME"/>
        </w:rPr>
        <w:t>30</w:t>
      </w:r>
      <w:r w:rsidRPr="009B19DF">
        <w:rPr>
          <w:spacing w:val="-4"/>
          <w:lang w:val="sr-Latn-ME"/>
        </w:rPr>
        <w:t xml:space="preserve"> </w:t>
      </w:r>
      <w:r w:rsidRPr="009B19DF">
        <w:rPr>
          <w:lang w:val="sr-Latn-ME"/>
        </w:rPr>
        <w:t xml:space="preserve">mg/kg </w:t>
      </w:r>
      <w:r w:rsidR="00B82332" w:rsidRPr="009B19DF">
        <w:rPr>
          <w:lang w:val="sr-Latn-ME"/>
        </w:rPr>
        <w:t>tjelesn</w:t>
      </w:r>
      <w:r w:rsidRPr="009B19DF">
        <w:rPr>
          <w:lang w:val="sr-Latn-ME"/>
        </w:rPr>
        <w:t>e</w:t>
      </w:r>
      <w:r w:rsidRPr="009B19DF">
        <w:rPr>
          <w:spacing w:val="-2"/>
          <w:lang w:val="sr-Latn-ME"/>
        </w:rPr>
        <w:t xml:space="preserve"> </w:t>
      </w:r>
      <w:r w:rsidRPr="009B19DF">
        <w:rPr>
          <w:lang w:val="sr-Latn-ME"/>
        </w:rPr>
        <w:t>mase.</w:t>
      </w:r>
      <w:r w:rsidRPr="009B19DF">
        <w:rPr>
          <w:spacing w:val="-1"/>
          <w:lang w:val="sr-Latn-ME"/>
        </w:rPr>
        <w:t xml:space="preserve"> </w:t>
      </w:r>
      <w:r w:rsidRPr="009B19DF">
        <w:rPr>
          <w:lang w:val="sr-Latn-ME"/>
        </w:rPr>
        <w:t>Ukoliko se u</w:t>
      </w:r>
      <w:r w:rsidRPr="009B19DF">
        <w:rPr>
          <w:spacing w:val="-4"/>
          <w:lang w:val="sr-Latn-ME"/>
        </w:rPr>
        <w:t xml:space="preserve"> </w:t>
      </w:r>
      <w:r w:rsidRPr="009B19DF">
        <w:rPr>
          <w:lang w:val="sr-Latn-ME"/>
        </w:rPr>
        <w:t>okviru</w:t>
      </w:r>
      <w:r w:rsidRPr="009B19DF">
        <w:rPr>
          <w:spacing w:val="-3"/>
          <w:lang w:val="sr-Latn-ME"/>
        </w:rPr>
        <w:t xml:space="preserve"> </w:t>
      </w:r>
      <w:r w:rsidRPr="009B19DF">
        <w:rPr>
          <w:lang w:val="sr-Latn-ME"/>
        </w:rPr>
        <w:t>ovog opsega</w:t>
      </w:r>
      <w:r w:rsidRPr="009B19DF">
        <w:rPr>
          <w:spacing w:val="-1"/>
          <w:lang w:val="sr-Latn-ME"/>
        </w:rPr>
        <w:t xml:space="preserve"> </w:t>
      </w:r>
      <w:r w:rsidRPr="009B19DF">
        <w:rPr>
          <w:lang w:val="sr-Latn-ME"/>
        </w:rPr>
        <w:t>ne postigne</w:t>
      </w:r>
      <w:r w:rsidR="00970B7C" w:rsidRPr="009B19DF">
        <w:rPr>
          <w:lang w:val="sr-Latn-ME"/>
        </w:rPr>
        <w:t xml:space="preserve"> </w:t>
      </w:r>
      <w:r w:rsidRPr="009B19DF">
        <w:rPr>
          <w:lang w:val="sr-Latn-ME"/>
        </w:rPr>
        <w:t>adekvatna</w:t>
      </w:r>
      <w:r w:rsidRPr="009B19DF">
        <w:rPr>
          <w:spacing w:val="-3"/>
          <w:lang w:val="sr-Latn-ME"/>
        </w:rPr>
        <w:t xml:space="preserve"> </w:t>
      </w:r>
      <w:r w:rsidRPr="009B19DF">
        <w:rPr>
          <w:lang w:val="sr-Latn-ME"/>
        </w:rPr>
        <w:t>kontrola,</w:t>
      </w:r>
      <w:r w:rsidRPr="009B19DF">
        <w:rPr>
          <w:spacing w:val="-2"/>
          <w:lang w:val="sr-Latn-ME"/>
        </w:rPr>
        <w:t xml:space="preserve"> </w:t>
      </w:r>
      <w:r w:rsidRPr="009B19DF">
        <w:rPr>
          <w:lang w:val="sr-Latn-ME"/>
        </w:rPr>
        <w:t>doza</w:t>
      </w:r>
      <w:r w:rsidRPr="009B19DF">
        <w:rPr>
          <w:spacing w:val="-3"/>
          <w:lang w:val="sr-Latn-ME"/>
        </w:rPr>
        <w:t xml:space="preserve"> </w:t>
      </w:r>
      <w:r w:rsidRPr="009B19DF">
        <w:rPr>
          <w:lang w:val="sr-Latn-ME"/>
        </w:rPr>
        <w:t>se</w:t>
      </w:r>
      <w:r w:rsidRPr="009B19DF">
        <w:rPr>
          <w:spacing w:val="-2"/>
          <w:lang w:val="sr-Latn-ME"/>
        </w:rPr>
        <w:t xml:space="preserve"> </w:t>
      </w:r>
      <w:r w:rsidRPr="009B19DF">
        <w:rPr>
          <w:lang w:val="sr-Latn-ME"/>
        </w:rPr>
        <w:t>može</w:t>
      </w:r>
      <w:r w:rsidRPr="009B19DF">
        <w:rPr>
          <w:spacing w:val="-2"/>
          <w:lang w:val="sr-Latn-ME"/>
        </w:rPr>
        <w:t xml:space="preserve"> </w:t>
      </w:r>
      <w:r w:rsidRPr="009B19DF">
        <w:rPr>
          <w:lang w:val="sr-Latn-ME"/>
        </w:rPr>
        <w:t>povećavati do</w:t>
      </w:r>
      <w:r w:rsidRPr="009B19DF">
        <w:rPr>
          <w:spacing w:val="-1"/>
          <w:lang w:val="sr-Latn-ME"/>
        </w:rPr>
        <w:t xml:space="preserve"> </w:t>
      </w:r>
      <w:r w:rsidRPr="009B19DF">
        <w:rPr>
          <w:lang w:val="sr-Latn-ME"/>
        </w:rPr>
        <w:t>2500</w:t>
      </w:r>
      <w:r w:rsidR="000079F1" w:rsidRPr="009B19DF">
        <w:rPr>
          <w:lang w:val="sr-Latn-ME"/>
        </w:rPr>
        <w:t xml:space="preserve"> </w:t>
      </w:r>
      <w:r w:rsidRPr="009B19DF">
        <w:rPr>
          <w:lang w:val="sr-Latn-ME"/>
        </w:rPr>
        <w:t>mg</w:t>
      </w:r>
      <w:r w:rsidRPr="009B19DF">
        <w:rPr>
          <w:spacing w:val="-1"/>
          <w:lang w:val="sr-Latn-ME"/>
        </w:rPr>
        <w:t xml:space="preserve"> </w:t>
      </w:r>
      <w:r w:rsidRPr="009B19DF">
        <w:rPr>
          <w:lang w:val="sr-Latn-ME"/>
        </w:rPr>
        <w:t>dnevno.</w:t>
      </w:r>
    </w:p>
    <w:p w14:paraId="4D4A617F" w14:textId="77777777" w:rsidR="00970B7C" w:rsidRPr="009B19DF" w:rsidRDefault="00970B7C" w:rsidP="00970B7C">
      <w:pPr>
        <w:pStyle w:val="Heading3"/>
        <w:ind w:left="0"/>
        <w:jc w:val="both"/>
        <w:rPr>
          <w:lang w:val="sr-Latn-ME"/>
        </w:rPr>
      </w:pPr>
    </w:p>
    <w:p w14:paraId="1029768D" w14:textId="195AD92D" w:rsidR="00AC7434" w:rsidRPr="009B19DF" w:rsidRDefault="00B82332" w:rsidP="00970B7C">
      <w:pPr>
        <w:pStyle w:val="Heading3"/>
        <w:ind w:left="0"/>
        <w:jc w:val="both"/>
        <w:rPr>
          <w:lang w:val="sr-Latn-ME"/>
        </w:rPr>
      </w:pPr>
      <w:r w:rsidRPr="009B19DF">
        <w:rPr>
          <w:lang w:val="sr-Latn-ME"/>
        </w:rPr>
        <w:t>Djec</w:t>
      </w:r>
      <w:r w:rsidR="00083951" w:rsidRPr="009B19DF">
        <w:rPr>
          <w:lang w:val="sr-Latn-ME"/>
        </w:rPr>
        <w:t>a</w:t>
      </w:r>
    </w:p>
    <w:p w14:paraId="21B5C788" w14:textId="60822896" w:rsidR="00AC7434" w:rsidRPr="009B19DF" w:rsidRDefault="00083951" w:rsidP="00970B7C">
      <w:pPr>
        <w:pStyle w:val="BodyText"/>
        <w:ind w:left="0"/>
        <w:jc w:val="both"/>
        <w:rPr>
          <w:lang w:val="sr-Latn-ME"/>
        </w:rPr>
      </w:pPr>
      <w:r w:rsidRPr="009B19DF">
        <w:rPr>
          <w:lang w:val="sr-Latn-ME"/>
        </w:rPr>
        <w:t>Za</w:t>
      </w:r>
      <w:r w:rsidRPr="009B19DF">
        <w:rPr>
          <w:spacing w:val="-2"/>
          <w:lang w:val="sr-Latn-ME"/>
        </w:rPr>
        <w:t xml:space="preserve"> </w:t>
      </w:r>
      <w:r w:rsidR="00B82332" w:rsidRPr="009B19DF">
        <w:rPr>
          <w:lang w:val="sr-Latn-ME"/>
        </w:rPr>
        <w:t>djec</w:t>
      </w:r>
      <w:r w:rsidRPr="009B19DF">
        <w:rPr>
          <w:lang w:val="sr-Latn-ME"/>
        </w:rPr>
        <w:t>u</w:t>
      </w:r>
      <w:r w:rsidRPr="009B19DF">
        <w:rPr>
          <w:spacing w:val="-3"/>
          <w:lang w:val="sr-Latn-ME"/>
        </w:rPr>
        <w:t xml:space="preserve"> </w:t>
      </w:r>
      <w:r w:rsidRPr="009B19DF">
        <w:rPr>
          <w:lang w:val="sr-Latn-ME"/>
        </w:rPr>
        <w:t>mlađu</w:t>
      </w:r>
      <w:r w:rsidRPr="009B19DF">
        <w:rPr>
          <w:spacing w:val="-3"/>
          <w:lang w:val="sr-Latn-ME"/>
        </w:rPr>
        <w:t xml:space="preserve"> </w:t>
      </w:r>
      <w:r w:rsidRPr="009B19DF">
        <w:rPr>
          <w:lang w:val="sr-Latn-ME"/>
        </w:rPr>
        <w:t>od</w:t>
      </w:r>
      <w:r w:rsidRPr="009B19DF">
        <w:rPr>
          <w:spacing w:val="-2"/>
          <w:lang w:val="sr-Latn-ME"/>
        </w:rPr>
        <w:t xml:space="preserve"> </w:t>
      </w:r>
      <w:r w:rsidRPr="009B19DF">
        <w:rPr>
          <w:lang w:val="sr-Latn-ME"/>
        </w:rPr>
        <w:t>11</w:t>
      </w:r>
      <w:r w:rsidRPr="009B19DF">
        <w:rPr>
          <w:spacing w:val="-1"/>
          <w:lang w:val="sr-Latn-ME"/>
        </w:rPr>
        <w:t xml:space="preserve"> </w:t>
      </w:r>
      <w:r w:rsidRPr="009B19DF">
        <w:rPr>
          <w:lang w:val="sr-Latn-ME"/>
        </w:rPr>
        <w:t>godina</w:t>
      </w:r>
      <w:r w:rsidRPr="009B19DF">
        <w:rPr>
          <w:spacing w:val="-1"/>
          <w:lang w:val="sr-Latn-ME"/>
        </w:rPr>
        <w:t xml:space="preserve"> </w:t>
      </w:r>
      <w:r w:rsidRPr="009B19DF">
        <w:rPr>
          <w:lang w:val="sr-Latn-ME"/>
        </w:rPr>
        <w:t>su</w:t>
      </w:r>
      <w:r w:rsidRPr="009B19DF">
        <w:rPr>
          <w:spacing w:val="-2"/>
          <w:lang w:val="sr-Latn-ME"/>
        </w:rPr>
        <w:t xml:space="preserve"> </w:t>
      </w:r>
      <w:r w:rsidRPr="009B19DF">
        <w:rPr>
          <w:lang w:val="sr-Latn-ME"/>
        </w:rPr>
        <w:t>pogodniji drugi</w:t>
      </w:r>
      <w:r w:rsidRPr="009B19DF">
        <w:rPr>
          <w:spacing w:val="-3"/>
          <w:lang w:val="sr-Latn-ME"/>
        </w:rPr>
        <w:t xml:space="preserve"> </w:t>
      </w:r>
      <w:r w:rsidRPr="009B19DF">
        <w:rPr>
          <w:lang w:val="sr-Latn-ME"/>
        </w:rPr>
        <w:t>farmaceutski</w:t>
      </w:r>
      <w:r w:rsidRPr="009B19DF">
        <w:rPr>
          <w:spacing w:val="-1"/>
          <w:lang w:val="sr-Latn-ME"/>
        </w:rPr>
        <w:t xml:space="preserve"> </w:t>
      </w:r>
      <w:r w:rsidRPr="009B19DF">
        <w:rPr>
          <w:lang w:val="sr-Latn-ME"/>
        </w:rPr>
        <w:t>oblici</w:t>
      </w:r>
      <w:r w:rsidRPr="009B19DF">
        <w:rPr>
          <w:spacing w:val="-3"/>
          <w:lang w:val="sr-Latn-ME"/>
        </w:rPr>
        <w:t xml:space="preserve"> </w:t>
      </w:r>
      <w:r w:rsidRPr="009B19DF">
        <w:rPr>
          <w:lang w:val="sr-Latn-ME"/>
        </w:rPr>
        <w:t>(kao</w:t>
      </w:r>
      <w:r w:rsidRPr="009B19DF">
        <w:rPr>
          <w:spacing w:val="-1"/>
          <w:lang w:val="sr-Latn-ME"/>
        </w:rPr>
        <w:t xml:space="preserve"> </w:t>
      </w:r>
      <w:r w:rsidRPr="009B19DF">
        <w:rPr>
          <w:lang w:val="sr-Latn-ME"/>
        </w:rPr>
        <w:t>što</w:t>
      </w:r>
      <w:r w:rsidRPr="009B19DF">
        <w:rPr>
          <w:spacing w:val="-2"/>
          <w:lang w:val="sr-Latn-ME"/>
        </w:rPr>
        <w:t xml:space="preserve"> </w:t>
      </w:r>
      <w:r w:rsidRPr="009B19DF">
        <w:rPr>
          <w:lang w:val="sr-Latn-ME"/>
        </w:rPr>
        <w:t>su</w:t>
      </w:r>
      <w:r w:rsidRPr="009B19DF">
        <w:rPr>
          <w:spacing w:val="-3"/>
          <w:lang w:val="sr-Latn-ME"/>
        </w:rPr>
        <w:t xml:space="preserve"> </w:t>
      </w:r>
      <w:r w:rsidRPr="009B19DF">
        <w:rPr>
          <w:lang w:val="sr-Latn-ME"/>
        </w:rPr>
        <w:t>sirup,</w:t>
      </w:r>
      <w:r w:rsidRPr="009B19DF">
        <w:rPr>
          <w:spacing w:val="-1"/>
          <w:lang w:val="sr-Latn-ME"/>
        </w:rPr>
        <w:t xml:space="preserve"> </w:t>
      </w:r>
      <w:r w:rsidRPr="009B19DF">
        <w:rPr>
          <w:lang w:val="sr-Latn-ME"/>
        </w:rPr>
        <w:t>oralni rastvor</w:t>
      </w:r>
      <w:r w:rsidRPr="009B19DF">
        <w:rPr>
          <w:spacing w:val="-4"/>
          <w:lang w:val="sr-Latn-ME"/>
        </w:rPr>
        <w:t xml:space="preserve"> </w:t>
      </w:r>
      <w:r w:rsidRPr="009B19DF">
        <w:rPr>
          <w:lang w:val="sr-Latn-ME"/>
        </w:rPr>
        <w:t>i granule).</w:t>
      </w:r>
    </w:p>
    <w:p w14:paraId="55B46ABF" w14:textId="77777777" w:rsidR="00AC7434" w:rsidRPr="009B19DF" w:rsidRDefault="00AC7434" w:rsidP="00970B7C">
      <w:pPr>
        <w:pStyle w:val="BodyText"/>
        <w:ind w:left="0"/>
        <w:jc w:val="both"/>
        <w:rPr>
          <w:lang w:val="sr-Latn-ME"/>
        </w:rPr>
      </w:pPr>
    </w:p>
    <w:p w14:paraId="05700006" w14:textId="6DC6DC07" w:rsidR="00AC7434" w:rsidRPr="009B19DF" w:rsidRDefault="00B82332" w:rsidP="00970B7C">
      <w:pPr>
        <w:pStyle w:val="Heading3"/>
        <w:ind w:left="0"/>
        <w:jc w:val="both"/>
        <w:rPr>
          <w:lang w:val="sr-Latn-ME"/>
        </w:rPr>
      </w:pPr>
      <w:r w:rsidRPr="009B19DF">
        <w:rPr>
          <w:lang w:val="sr-Latn-ME"/>
        </w:rPr>
        <w:t>Djec</w:t>
      </w:r>
      <w:r w:rsidR="00083951" w:rsidRPr="009B19DF">
        <w:rPr>
          <w:lang w:val="sr-Latn-ME"/>
        </w:rPr>
        <w:t xml:space="preserve">a </w:t>
      </w:r>
      <w:r w:rsidRPr="009B19DF">
        <w:rPr>
          <w:lang w:val="sr-Latn-ME"/>
        </w:rPr>
        <w:t>tjelesn</w:t>
      </w:r>
      <w:r w:rsidR="00083951" w:rsidRPr="009B19DF">
        <w:rPr>
          <w:lang w:val="sr-Latn-ME"/>
        </w:rPr>
        <w:t>e</w:t>
      </w:r>
      <w:r w:rsidR="00083951" w:rsidRPr="009B19DF">
        <w:rPr>
          <w:spacing w:val="-2"/>
          <w:lang w:val="sr-Latn-ME"/>
        </w:rPr>
        <w:t xml:space="preserve"> </w:t>
      </w:r>
      <w:r w:rsidR="00083951" w:rsidRPr="009B19DF">
        <w:rPr>
          <w:lang w:val="sr-Latn-ME"/>
        </w:rPr>
        <w:t>mase</w:t>
      </w:r>
      <w:r w:rsidR="00083951" w:rsidRPr="009B19DF">
        <w:rPr>
          <w:spacing w:val="2"/>
          <w:lang w:val="sr-Latn-ME"/>
        </w:rPr>
        <w:t xml:space="preserve"> </w:t>
      </w:r>
      <w:r w:rsidR="00083951" w:rsidRPr="009B19DF">
        <w:rPr>
          <w:lang w:val="sr-Latn-ME"/>
        </w:rPr>
        <w:t>veće od</w:t>
      </w:r>
      <w:r w:rsidR="00083951" w:rsidRPr="009B19DF">
        <w:rPr>
          <w:spacing w:val="-3"/>
          <w:lang w:val="sr-Latn-ME"/>
        </w:rPr>
        <w:t xml:space="preserve"> </w:t>
      </w:r>
      <w:r w:rsidR="00083951" w:rsidRPr="009B19DF">
        <w:rPr>
          <w:lang w:val="sr-Latn-ME"/>
        </w:rPr>
        <w:t>20 kg</w:t>
      </w:r>
    </w:p>
    <w:p w14:paraId="34BDA977" w14:textId="141A7F1B" w:rsidR="00AC7434" w:rsidRPr="009B19DF" w:rsidRDefault="00083951" w:rsidP="00970B7C">
      <w:pPr>
        <w:pStyle w:val="BodyText"/>
        <w:ind w:left="0"/>
        <w:jc w:val="both"/>
        <w:rPr>
          <w:lang w:val="sr-Latn-ME"/>
        </w:rPr>
      </w:pPr>
      <w:r w:rsidRPr="009B19DF">
        <w:rPr>
          <w:lang w:val="sr-Latn-ME"/>
        </w:rPr>
        <w:t xml:space="preserve">Inicijalna doza treba da iznosi 400 mg/dan (nezavisno od </w:t>
      </w:r>
      <w:r w:rsidR="00B82332" w:rsidRPr="009B19DF">
        <w:rPr>
          <w:lang w:val="sr-Latn-ME"/>
        </w:rPr>
        <w:t>tjelesn</w:t>
      </w:r>
      <w:r w:rsidRPr="009B19DF">
        <w:rPr>
          <w:lang w:val="sr-Latn-ME"/>
        </w:rPr>
        <w:t>e mase) sa postepenim povećanjem do postizanja</w:t>
      </w:r>
      <w:r w:rsidRPr="009B19DF">
        <w:rPr>
          <w:spacing w:val="1"/>
          <w:lang w:val="sr-Latn-ME"/>
        </w:rPr>
        <w:t xml:space="preserve"> </w:t>
      </w:r>
      <w:r w:rsidRPr="009B19DF">
        <w:rPr>
          <w:lang w:val="sr-Latn-ME"/>
        </w:rPr>
        <w:t xml:space="preserve">kontrole napada, što je obično u opsegu od 20-30 mg/kg </w:t>
      </w:r>
      <w:r w:rsidR="00B82332" w:rsidRPr="009B19DF">
        <w:rPr>
          <w:lang w:val="sr-Latn-ME"/>
        </w:rPr>
        <w:t>tjelesn</w:t>
      </w:r>
      <w:r w:rsidRPr="009B19DF">
        <w:rPr>
          <w:lang w:val="sr-Latn-ME"/>
        </w:rPr>
        <w:t>e mase dnevno. Ukoliko se u okviru ovog opsega ne</w:t>
      </w:r>
      <w:r w:rsidRPr="009B19DF">
        <w:rPr>
          <w:spacing w:val="-52"/>
          <w:lang w:val="sr-Latn-ME"/>
        </w:rPr>
        <w:t xml:space="preserve"> </w:t>
      </w:r>
      <w:r w:rsidR="004B72B6" w:rsidRPr="009B19DF">
        <w:rPr>
          <w:spacing w:val="-52"/>
          <w:lang w:val="sr-Latn-ME"/>
        </w:rPr>
        <w:t xml:space="preserve"> </w:t>
      </w:r>
      <w:r w:rsidR="004B72B6" w:rsidRPr="009B19DF">
        <w:rPr>
          <w:lang w:val="sr-Latn-ME"/>
        </w:rPr>
        <w:t xml:space="preserve"> p</w:t>
      </w:r>
      <w:r w:rsidRPr="009B19DF">
        <w:rPr>
          <w:lang w:val="sr-Latn-ME"/>
        </w:rPr>
        <w:t>ostigne</w:t>
      </w:r>
      <w:r w:rsidRPr="009B19DF">
        <w:rPr>
          <w:spacing w:val="-3"/>
          <w:lang w:val="sr-Latn-ME"/>
        </w:rPr>
        <w:t xml:space="preserve"> </w:t>
      </w:r>
      <w:r w:rsidRPr="009B19DF">
        <w:rPr>
          <w:lang w:val="sr-Latn-ME"/>
        </w:rPr>
        <w:t>adekvatna kontrola</w:t>
      </w:r>
      <w:r w:rsidRPr="009B19DF">
        <w:rPr>
          <w:spacing w:val="-1"/>
          <w:lang w:val="sr-Latn-ME"/>
        </w:rPr>
        <w:t xml:space="preserve"> </w:t>
      </w:r>
      <w:r w:rsidRPr="009B19DF">
        <w:rPr>
          <w:lang w:val="sr-Latn-ME"/>
        </w:rPr>
        <w:t>napada, doza se</w:t>
      </w:r>
      <w:r w:rsidRPr="009B19DF">
        <w:rPr>
          <w:spacing w:val="-1"/>
          <w:lang w:val="sr-Latn-ME"/>
        </w:rPr>
        <w:t xml:space="preserve"> </w:t>
      </w:r>
      <w:r w:rsidRPr="009B19DF">
        <w:rPr>
          <w:lang w:val="sr-Latn-ME"/>
        </w:rPr>
        <w:t>može povećati do</w:t>
      </w:r>
      <w:r w:rsidRPr="009B19DF">
        <w:rPr>
          <w:spacing w:val="-3"/>
          <w:lang w:val="sr-Latn-ME"/>
        </w:rPr>
        <w:t xml:space="preserve"> </w:t>
      </w:r>
      <w:r w:rsidRPr="009B19DF">
        <w:rPr>
          <w:lang w:val="sr-Latn-ME"/>
        </w:rPr>
        <w:t>35</w:t>
      </w:r>
      <w:r w:rsidR="000079F1" w:rsidRPr="009B19DF">
        <w:rPr>
          <w:lang w:val="sr-Latn-ME"/>
        </w:rPr>
        <w:t xml:space="preserve"> </w:t>
      </w:r>
      <w:r w:rsidRPr="009B19DF">
        <w:rPr>
          <w:lang w:val="sr-Latn-ME"/>
        </w:rPr>
        <w:t xml:space="preserve">mg/kg </w:t>
      </w:r>
      <w:r w:rsidR="00B82332" w:rsidRPr="009B19DF">
        <w:rPr>
          <w:lang w:val="sr-Latn-ME"/>
        </w:rPr>
        <w:t>tjelesn</w:t>
      </w:r>
      <w:r w:rsidRPr="009B19DF">
        <w:rPr>
          <w:lang w:val="sr-Latn-ME"/>
        </w:rPr>
        <w:t>e</w:t>
      </w:r>
      <w:r w:rsidRPr="009B19DF">
        <w:rPr>
          <w:spacing w:val="-3"/>
          <w:lang w:val="sr-Latn-ME"/>
        </w:rPr>
        <w:t xml:space="preserve"> </w:t>
      </w:r>
      <w:r w:rsidRPr="009B19DF">
        <w:rPr>
          <w:lang w:val="sr-Latn-ME"/>
        </w:rPr>
        <w:t>mase dnevno.</w:t>
      </w:r>
    </w:p>
    <w:p w14:paraId="02F48C32" w14:textId="77777777" w:rsidR="00970B7C" w:rsidRPr="009B19DF" w:rsidRDefault="00970B7C" w:rsidP="00970B7C">
      <w:pPr>
        <w:pStyle w:val="Heading3"/>
        <w:ind w:left="0"/>
        <w:jc w:val="both"/>
        <w:rPr>
          <w:lang w:val="sr-Latn-ME"/>
        </w:rPr>
      </w:pPr>
    </w:p>
    <w:p w14:paraId="098480B7" w14:textId="38F7513E" w:rsidR="00AC7434" w:rsidRPr="009B19DF" w:rsidRDefault="00B82332" w:rsidP="00970B7C">
      <w:pPr>
        <w:pStyle w:val="Heading3"/>
        <w:ind w:left="0"/>
        <w:jc w:val="both"/>
        <w:rPr>
          <w:lang w:val="sr-Latn-ME"/>
        </w:rPr>
      </w:pPr>
      <w:r w:rsidRPr="009B19DF">
        <w:rPr>
          <w:lang w:val="sr-Latn-ME"/>
        </w:rPr>
        <w:t>Djec</w:t>
      </w:r>
      <w:r w:rsidR="00083951" w:rsidRPr="009B19DF">
        <w:rPr>
          <w:lang w:val="sr-Latn-ME"/>
        </w:rPr>
        <w:t>a</w:t>
      </w:r>
      <w:r w:rsidR="00083951" w:rsidRPr="009B19DF">
        <w:rPr>
          <w:spacing w:val="-1"/>
          <w:lang w:val="sr-Latn-ME"/>
        </w:rPr>
        <w:t xml:space="preserve"> </w:t>
      </w:r>
      <w:r w:rsidRPr="009B19DF">
        <w:rPr>
          <w:lang w:val="sr-Latn-ME"/>
        </w:rPr>
        <w:t>tjelesn</w:t>
      </w:r>
      <w:r w:rsidR="00083951" w:rsidRPr="009B19DF">
        <w:rPr>
          <w:lang w:val="sr-Latn-ME"/>
        </w:rPr>
        <w:t>e</w:t>
      </w:r>
      <w:r w:rsidR="00083951" w:rsidRPr="009B19DF">
        <w:rPr>
          <w:spacing w:val="-2"/>
          <w:lang w:val="sr-Latn-ME"/>
        </w:rPr>
        <w:t xml:space="preserve"> </w:t>
      </w:r>
      <w:r w:rsidR="00083951" w:rsidRPr="009B19DF">
        <w:rPr>
          <w:lang w:val="sr-Latn-ME"/>
        </w:rPr>
        <w:t>mase manje</w:t>
      </w:r>
      <w:r w:rsidR="00083951" w:rsidRPr="009B19DF">
        <w:rPr>
          <w:spacing w:val="-3"/>
          <w:lang w:val="sr-Latn-ME"/>
        </w:rPr>
        <w:t xml:space="preserve"> </w:t>
      </w:r>
      <w:r w:rsidR="00083951" w:rsidRPr="009B19DF">
        <w:rPr>
          <w:lang w:val="sr-Latn-ME"/>
        </w:rPr>
        <w:t>od 20 kg</w:t>
      </w:r>
    </w:p>
    <w:p w14:paraId="68862756" w14:textId="77777777" w:rsidR="00970B7C" w:rsidRPr="009B19DF" w:rsidRDefault="00083951" w:rsidP="00970B7C">
      <w:pPr>
        <w:pStyle w:val="BodyText"/>
        <w:ind w:left="0"/>
        <w:jc w:val="both"/>
        <w:rPr>
          <w:lang w:val="sr-Latn-ME"/>
        </w:rPr>
      </w:pPr>
      <w:r w:rsidRPr="009B19DF">
        <w:rPr>
          <w:lang w:val="sr-Latn-ME"/>
        </w:rPr>
        <w:t xml:space="preserve">Zbog veličine tableta i titracije doze ne preporučuje se </w:t>
      </w:r>
      <w:r w:rsidR="00B82332" w:rsidRPr="009B19DF">
        <w:rPr>
          <w:lang w:val="sr-Latn-ME"/>
        </w:rPr>
        <w:t>primjen</w:t>
      </w:r>
      <w:r w:rsidRPr="009B19DF">
        <w:rPr>
          <w:lang w:val="sr-Latn-ME"/>
        </w:rPr>
        <w:t xml:space="preserve">a </w:t>
      </w:r>
      <w:r w:rsidR="00B82332" w:rsidRPr="009B19DF">
        <w:rPr>
          <w:lang w:val="sr-Latn-ME"/>
        </w:rPr>
        <w:t>lijek</w:t>
      </w:r>
      <w:r w:rsidRPr="009B19DF">
        <w:rPr>
          <w:lang w:val="sr-Latn-ME"/>
        </w:rPr>
        <w:t>a Eftil tableta sa produženim oslobađanjem kod</w:t>
      </w:r>
      <w:r w:rsidRPr="009B19DF">
        <w:rPr>
          <w:spacing w:val="-52"/>
          <w:lang w:val="sr-Latn-ME"/>
        </w:rPr>
        <w:t xml:space="preserve"> </w:t>
      </w:r>
      <w:r w:rsidR="00D632D0" w:rsidRPr="009B19DF">
        <w:rPr>
          <w:lang w:val="sr-Latn-ME"/>
        </w:rPr>
        <w:t xml:space="preserve"> d</w:t>
      </w:r>
      <w:r w:rsidR="00B82332" w:rsidRPr="009B19DF">
        <w:rPr>
          <w:lang w:val="sr-Latn-ME"/>
        </w:rPr>
        <w:t>jec</w:t>
      </w:r>
      <w:r w:rsidRPr="009B19DF">
        <w:rPr>
          <w:lang w:val="sr-Latn-ME"/>
        </w:rPr>
        <w:t>e</w:t>
      </w:r>
      <w:r w:rsidRPr="009B19DF">
        <w:rPr>
          <w:spacing w:val="-2"/>
          <w:lang w:val="sr-Latn-ME"/>
        </w:rPr>
        <w:t xml:space="preserve"> </w:t>
      </w:r>
      <w:r w:rsidR="00B82332" w:rsidRPr="009B19DF">
        <w:rPr>
          <w:lang w:val="sr-Latn-ME"/>
        </w:rPr>
        <w:t>tjelesn</w:t>
      </w:r>
      <w:r w:rsidRPr="009B19DF">
        <w:rPr>
          <w:lang w:val="sr-Latn-ME"/>
        </w:rPr>
        <w:t>e mase</w:t>
      </w:r>
      <w:r w:rsidRPr="009B19DF">
        <w:rPr>
          <w:spacing w:val="-2"/>
          <w:lang w:val="sr-Latn-ME"/>
        </w:rPr>
        <w:t xml:space="preserve"> </w:t>
      </w:r>
      <w:r w:rsidRPr="009B19DF">
        <w:rPr>
          <w:lang w:val="sr-Latn-ME"/>
        </w:rPr>
        <w:t>ispod 20</w:t>
      </w:r>
      <w:r w:rsidRPr="009B19DF">
        <w:rPr>
          <w:spacing w:val="-3"/>
          <w:lang w:val="sr-Latn-ME"/>
        </w:rPr>
        <w:t xml:space="preserve"> </w:t>
      </w:r>
      <w:r w:rsidRPr="009B19DF">
        <w:rPr>
          <w:lang w:val="sr-Latn-ME"/>
        </w:rPr>
        <w:t>kg.</w:t>
      </w:r>
      <w:r w:rsidR="00970B7C" w:rsidRPr="009B19DF">
        <w:rPr>
          <w:lang w:val="sr-Latn-ME"/>
        </w:rPr>
        <w:t xml:space="preserve"> </w:t>
      </w:r>
    </w:p>
    <w:p w14:paraId="3782DBB7" w14:textId="66E1339E" w:rsidR="00AC7434" w:rsidRPr="009B19DF" w:rsidRDefault="00083951" w:rsidP="00970B7C">
      <w:pPr>
        <w:pStyle w:val="BodyText"/>
        <w:ind w:left="0"/>
        <w:jc w:val="both"/>
        <w:rPr>
          <w:lang w:val="sr-Latn-ME"/>
        </w:rPr>
      </w:pPr>
      <w:r w:rsidRPr="009B19DF">
        <w:rPr>
          <w:lang w:val="sr-Latn-ME"/>
        </w:rPr>
        <w:t>Kod</w:t>
      </w:r>
      <w:r w:rsidRPr="009B19DF">
        <w:rPr>
          <w:spacing w:val="-2"/>
          <w:lang w:val="sr-Latn-ME"/>
        </w:rPr>
        <w:t xml:space="preserve"> </w:t>
      </w:r>
      <w:r w:rsidR="00B82332" w:rsidRPr="009B19DF">
        <w:rPr>
          <w:lang w:val="sr-Latn-ME"/>
        </w:rPr>
        <w:t>djec</w:t>
      </w:r>
      <w:r w:rsidRPr="009B19DF">
        <w:rPr>
          <w:lang w:val="sr-Latn-ME"/>
        </w:rPr>
        <w:t>e</w:t>
      </w:r>
      <w:r w:rsidRPr="009B19DF">
        <w:rPr>
          <w:spacing w:val="-3"/>
          <w:lang w:val="sr-Latn-ME"/>
        </w:rPr>
        <w:t xml:space="preserve"> </w:t>
      </w:r>
      <w:r w:rsidR="00B82332" w:rsidRPr="009B19DF">
        <w:rPr>
          <w:lang w:val="sr-Latn-ME"/>
        </w:rPr>
        <w:t>tjelesn</w:t>
      </w:r>
      <w:r w:rsidRPr="009B19DF">
        <w:rPr>
          <w:lang w:val="sr-Latn-ME"/>
        </w:rPr>
        <w:t>e</w:t>
      </w:r>
      <w:r w:rsidRPr="009B19DF">
        <w:rPr>
          <w:spacing w:val="-3"/>
          <w:lang w:val="sr-Latn-ME"/>
        </w:rPr>
        <w:t xml:space="preserve"> </w:t>
      </w:r>
      <w:r w:rsidRPr="009B19DF">
        <w:rPr>
          <w:lang w:val="sr-Latn-ME"/>
        </w:rPr>
        <w:t>mase</w:t>
      </w:r>
      <w:r w:rsidRPr="009B19DF">
        <w:rPr>
          <w:spacing w:val="-1"/>
          <w:lang w:val="sr-Latn-ME"/>
        </w:rPr>
        <w:t xml:space="preserve"> </w:t>
      </w:r>
      <w:r w:rsidRPr="009B19DF">
        <w:rPr>
          <w:lang w:val="sr-Latn-ME"/>
        </w:rPr>
        <w:t>ispod</w:t>
      </w:r>
      <w:r w:rsidRPr="009B19DF">
        <w:rPr>
          <w:spacing w:val="-1"/>
          <w:lang w:val="sr-Latn-ME"/>
        </w:rPr>
        <w:t xml:space="preserve"> </w:t>
      </w:r>
      <w:r w:rsidRPr="009B19DF">
        <w:rPr>
          <w:lang w:val="sr-Latn-ME"/>
        </w:rPr>
        <w:t>20</w:t>
      </w:r>
      <w:r w:rsidRPr="009B19DF">
        <w:rPr>
          <w:spacing w:val="-2"/>
          <w:lang w:val="sr-Latn-ME"/>
        </w:rPr>
        <w:t xml:space="preserve"> </w:t>
      </w:r>
      <w:r w:rsidRPr="009B19DF">
        <w:rPr>
          <w:lang w:val="sr-Latn-ME"/>
        </w:rPr>
        <w:t>kg</w:t>
      </w:r>
      <w:r w:rsidRPr="009B19DF">
        <w:rPr>
          <w:spacing w:val="-1"/>
          <w:lang w:val="sr-Latn-ME"/>
        </w:rPr>
        <w:t xml:space="preserve"> </w:t>
      </w:r>
      <w:r w:rsidRPr="009B19DF">
        <w:rPr>
          <w:lang w:val="sr-Latn-ME"/>
        </w:rPr>
        <w:t>preporučuje</w:t>
      </w:r>
      <w:r w:rsidRPr="009B19DF">
        <w:rPr>
          <w:spacing w:val="-3"/>
          <w:lang w:val="sr-Latn-ME"/>
        </w:rPr>
        <w:t xml:space="preserve"> </w:t>
      </w:r>
      <w:r w:rsidRPr="009B19DF">
        <w:rPr>
          <w:lang w:val="sr-Latn-ME"/>
        </w:rPr>
        <w:t>se</w:t>
      </w:r>
      <w:r w:rsidRPr="009B19DF">
        <w:rPr>
          <w:spacing w:val="-1"/>
          <w:lang w:val="sr-Latn-ME"/>
        </w:rPr>
        <w:t xml:space="preserve"> </w:t>
      </w:r>
      <w:r w:rsidR="00B82332" w:rsidRPr="009B19DF">
        <w:rPr>
          <w:lang w:val="sr-Latn-ME"/>
        </w:rPr>
        <w:t>primjen</w:t>
      </w:r>
      <w:r w:rsidRPr="009B19DF">
        <w:rPr>
          <w:lang w:val="sr-Latn-ME"/>
        </w:rPr>
        <w:t xml:space="preserve">a </w:t>
      </w:r>
      <w:r w:rsidR="00B82332" w:rsidRPr="009B19DF">
        <w:rPr>
          <w:lang w:val="sr-Latn-ME"/>
        </w:rPr>
        <w:t>lijek</w:t>
      </w:r>
      <w:r w:rsidRPr="009B19DF">
        <w:rPr>
          <w:lang w:val="sr-Latn-ME"/>
        </w:rPr>
        <w:t>a</w:t>
      </w:r>
      <w:r w:rsidRPr="009B19DF">
        <w:rPr>
          <w:spacing w:val="-1"/>
          <w:lang w:val="sr-Latn-ME"/>
        </w:rPr>
        <w:t xml:space="preserve"> </w:t>
      </w:r>
      <w:r w:rsidRPr="009B19DF">
        <w:rPr>
          <w:lang w:val="sr-Latn-ME"/>
        </w:rPr>
        <w:t>Eftil sirup</w:t>
      </w:r>
      <w:r w:rsidR="004A65C0" w:rsidRPr="009B19DF">
        <w:rPr>
          <w:lang w:val="sr-Latn-ME"/>
        </w:rPr>
        <w:t>a</w:t>
      </w:r>
      <w:r w:rsidRPr="009B19DF">
        <w:rPr>
          <w:lang w:val="sr-Latn-ME"/>
        </w:rPr>
        <w:t>.</w:t>
      </w:r>
    </w:p>
    <w:p w14:paraId="3233BACC" w14:textId="77777777" w:rsidR="00AC7434" w:rsidRPr="009B19DF" w:rsidRDefault="00AC7434" w:rsidP="00970B7C">
      <w:pPr>
        <w:pStyle w:val="BodyText"/>
        <w:ind w:left="0"/>
        <w:jc w:val="both"/>
        <w:rPr>
          <w:lang w:val="sr-Latn-ME"/>
        </w:rPr>
      </w:pPr>
    </w:p>
    <w:p w14:paraId="0591EA3F" w14:textId="77777777" w:rsidR="00AC7434" w:rsidRPr="009B19DF" w:rsidRDefault="00083951" w:rsidP="00970B7C">
      <w:pPr>
        <w:pStyle w:val="Heading3"/>
        <w:ind w:left="0"/>
        <w:jc w:val="both"/>
        <w:rPr>
          <w:lang w:val="sr-Latn-ME"/>
        </w:rPr>
      </w:pPr>
      <w:r w:rsidRPr="009B19DF">
        <w:rPr>
          <w:lang w:val="sr-Latn-ME"/>
        </w:rPr>
        <w:lastRenderedPageBreak/>
        <w:t>Stariji</w:t>
      </w:r>
      <w:r w:rsidRPr="009B19DF">
        <w:rPr>
          <w:spacing w:val="-1"/>
          <w:lang w:val="sr-Latn-ME"/>
        </w:rPr>
        <w:t xml:space="preserve"> </w:t>
      </w:r>
      <w:r w:rsidRPr="009B19DF">
        <w:rPr>
          <w:lang w:val="sr-Latn-ME"/>
        </w:rPr>
        <w:t>pacijenti</w:t>
      </w:r>
    </w:p>
    <w:p w14:paraId="49D426F6" w14:textId="646D1EAB" w:rsidR="00AC7434" w:rsidRPr="009B19DF" w:rsidRDefault="00083951" w:rsidP="00970B7C">
      <w:pPr>
        <w:pStyle w:val="BodyText"/>
        <w:ind w:left="0" w:right="448"/>
        <w:jc w:val="both"/>
        <w:rPr>
          <w:lang w:val="sr-Latn-ME"/>
        </w:rPr>
      </w:pPr>
      <w:r w:rsidRPr="009B19DF">
        <w:rPr>
          <w:lang w:val="sr-Latn-ME"/>
        </w:rPr>
        <w:t>Iako je farmakokinetika valproata izm</w:t>
      </w:r>
      <w:r w:rsidR="00F30C27" w:rsidRPr="009B19DF">
        <w:rPr>
          <w:lang w:val="sr-Latn-ME"/>
        </w:rPr>
        <w:t>ij</w:t>
      </w:r>
      <w:r w:rsidRPr="009B19DF">
        <w:rPr>
          <w:lang w:val="sr-Latn-ME"/>
        </w:rPr>
        <w:t>enjena kod starijih pacijenata, ove prom</w:t>
      </w:r>
      <w:r w:rsidR="00D632D0" w:rsidRPr="009B19DF">
        <w:rPr>
          <w:lang w:val="sr-Latn-ME"/>
        </w:rPr>
        <w:t>j</w:t>
      </w:r>
      <w:r w:rsidRPr="009B19DF">
        <w:rPr>
          <w:lang w:val="sr-Latn-ME"/>
        </w:rPr>
        <w:t>ene imaju ograničen klinički značaj i</w:t>
      </w:r>
      <w:r w:rsidRPr="009B19DF">
        <w:rPr>
          <w:spacing w:val="-52"/>
          <w:lang w:val="sr-Latn-ME"/>
        </w:rPr>
        <w:t xml:space="preserve"> </w:t>
      </w:r>
      <w:r w:rsidR="00D632D0" w:rsidRPr="009B19DF">
        <w:rPr>
          <w:lang w:val="sr-Latn-ME"/>
        </w:rPr>
        <w:t xml:space="preserve"> d</w:t>
      </w:r>
      <w:r w:rsidRPr="009B19DF">
        <w:rPr>
          <w:lang w:val="sr-Latn-ME"/>
        </w:rPr>
        <w:t>oziranje treba odrediti na osnovu postignute kontrole napada. Kod starijih pacijenata se povećava volumen</w:t>
      </w:r>
      <w:r w:rsidRPr="009B19DF">
        <w:rPr>
          <w:spacing w:val="1"/>
          <w:lang w:val="sr-Latn-ME"/>
        </w:rPr>
        <w:t xml:space="preserve"> </w:t>
      </w:r>
      <w:r w:rsidRPr="009B19DF">
        <w:rPr>
          <w:lang w:val="sr-Latn-ME"/>
        </w:rPr>
        <w:t xml:space="preserve">distribucije, a zbog smanjenog vezivanja za albumin, u serumu se povećava </w:t>
      </w:r>
      <w:r w:rsidR="000C32FC" w:rsidRPr="009B19DF">
        <w:rPr>
          <w:lang w:val="sr-Latn-ME"/>
        </w:rPr>
        <w:t>procen</w:t>
      </w:r>
      <w:r w:rsidRPr="009B19DF">
        <w:rPr>
          <w:lang w:val="sr-Latn-ME"/>
        </w:rPr>
        <w:t xml:space="preserve">at slobodne frakcije </w:t>
      </w:r>
      <w:r w:rsidR="00B82332" w:rsidRPr="009B19DF">
        <w:rPr>
          <w:lang w:val="sr-Latn-ME"/>
        </w:rPr>
        <w:t>lijek</w:t>
      </w:r>
      <w:r w:rsidRPr="009B19DF">
        <w:rPr>
          <w:lang w:val="sr-Latn-ME"/>
        </w:rPr>
        <w:t>a. Ovo</w:t>
      </w:r>
      <w:r w:rsidRPr="009B19DF">
        <w:rPr>
          <w:spacing w:val="1"/>
          <w:lang w:val="sr-Latn-ME"/>
        </w:rPr>
        <w:t xml:space="preserve"> </w:t>
      </w:r>
      <w:r w:rsidRPr="009B19DF">
        <w:rPr>
          <w:lang w:val="sr-Latn-ME"/>
        </w:rPr>
        <w:t>može</w:t>
      </w:r>
      <w:r w:rsidRPr="009B19DF">
        <w:rPr>
          <w:spacing w:val="-2"/>
          <w:lang w:val="sr-Latn-ME"/>
        </w:rPr>
        <w:t xml:space="preserve"> </w:t>
      </w:r>
      <w:r w:rsidRPr="009B19DF">
        <w:rPr>
          <w:lang w:val="sr-Latn-ME"/>
        </w:rPr>
        <w:t>uticati</w:t>
      </w:r>
      <w:r w:rsidRPr="009B19DF">
        <w:rPr>
          <w:spacing w:val="-2"/>
          <w:lang w:val="sr-Latn-ME"/>
        </w:rPr>
        <w:t xml:space="preserve"> </w:t>
      </w:r>
      <w:r w:rsidRPr="009B19DF">
        <w:rPr>
          <w:lang w:val="sr-Latn-ME"/>
        </w:rPr>
        <w:t>na</w:t>
      </w:r>
      <w:r w:rsidRPr="009B19DF">
        <w:rPr>
          <w:spacing w:val="-1"/>
          <w:lang w:val="sr-Latn-ME"/>
        </w:rPr>
        <w:t xml:space="preserve"> </w:t>
      </w:r>
      <w:r w:rsidRPr="009B19DF">
        <w:rPr>
          <w:lang w:val="sr-Latn-ME"/>
        </w:rPr>
        <w:t>kliničku interpretaciju</w:t>
      </w:r>
      <w:r w:rsidRPr="009B19DF">
        <w:rPr>
          <w:spacing w:val="1"/>
          <w:lang w:val="sr-Latn-ME"/>
        </w:rPr>
        <w:t xml:space="preserve"> </w:t>
      </w:r>
      <w:r w:rsidRPr="009B19DF">
        <w:rPr>
          <w:lang w:val="sr-Latn-ME"/>
        </w:rPr>
        <w:t>koncentracije</w:t>
      </w:r>
      <w:r w:rsidRPr="009B19DF">
        <w:rPr>
          <w:spacing w:val="-1"/>
          <w:lang w:val="sr-Latn-ME"/>
        </w:rPr>
        <w:t xml:space="preserve"> </w:t>
      </w:r>
      <w:r w:rsidRPr="009B19DF">
        <w:rPr>
          <w:lang w:val="sr-Latn-ME"/>
        </w:rPr>
        <w:t>valproinske kiseline</w:t>
      </w:r>
      <w:r w:rsidRPr="009B19DF">
        <w:rPr>
          <w:spacing w:val="-1"/>
          <w:lang w:val="sr-Latn-ME"/>
        </w:rPr>
        <w:t xml:space="preserve"> </w:t>
      </w:r>
      <w:r w:rsidRPr="009B19DF">
        <w:rPr>
          <w:lang w:val="sr-Latn-ME"/>
        </w:rPr>
        <w:t>u</w:t>
      </w:r>
      <w:r w:rsidRPr="009B19DF">
        <w:rPr>
          <w:spacing w:val="2"/>
          <w:lang w:val="sr-Latn-ME"/>
        </w:rPr>
        <w:t xml:space="preserve"> </w:t>
      </w:r>
      <w:r w:rsidRPr="009B19DF">
        <w:rPr>
          <w:lang w:val="sr-Latn-ME"/>
        </w:rPr>
        <w:t>plazmi.</w:t>
      </w:r>
    </w:p>
    <w:p w14:paraId="69F0B51A" w14:textId="77777777" w:rsidR="00970B7C" w:rsidRPr="009B19DF" w:rsidRDefault="00970B7C" w:rsidP="00970B7C">
      <w:pPr>
        <w:pStyle w:val="Heading3"/>
        <w:ind w:left="0"/>
        <w:jc w:val="both"/>
        <w:rPr>
          <w:lang w:val="sr-Latn-ME"/>
        </w:rPr>
      </w:pPr>
    </w:p>
    <w:p w14:paraId="6AE78E6C" w14:textId="6FFA21D4" w:rsidR="00AC7434" w:rsidRPr="009B19DF" w:rsidRDefault="00083951" w:rsidP="00970B7C">
      <w:pPr>
        <w:pStyle w:val="Heading3"/>
        <w:ind w:left="0"/>
        <w:jc w:val="both"/>
        <w:rPr>
          <w:lang w:val="sr-Latn-ME"/>
        </w:rPr>
      </w:pPr>
      <w:r w:rsidRPr="009B19DF">
        <w:rPr>
          <w:lang w:val="sr-Latn-ME"/>
        </w:rPr>
        <w:t>Pacijenti sa</w:t>
      </w:r>
      <w:r w:rsidRPr="009B19DF">
        <w:rPr>
          <w:spacing w:val="-3"/>
          <w:lang w:val="sr-Latn-ME"/>
        </w:rPr>
        <w:t xml:space="preserve"> </w:t>
      </w:r>
      <w:r w:rsidRPr="009B19DF">
        <w:rPr>
          <w:lang w:val="sr-Latn-ME"/>
        </w:rPr>
        <w:t>oštećenom</w:t>
      </w:r>
      <w:r w:rsidRPr="009B19DF">
        <w:rPr>
          <w:spacing w:val="-3"/>
          <w:lang w:val="sr-Latn-ME"/>
        </w:rPr>
        <w:t xml:space="preserve"> </w:t>
      </w:r>
      <w:r w:rsidRPr="009B19DF">
        <w:rPr>
          <w:lang w:val="sr-Latn-ME"/>
        </w:rPr>
        <w:t>funkcijom</w:t>
      </w:r>
      <w:r w:rsidRPr="009B19DF">
        <w:rPr>
          <w:spacing w:val="-3"/>
          <w:lang w:val="sr-Latn-ME"/>
        </w:rPr>
        <w:t xml:space="preserve"> </w:t>
      </w:r>
      <w:r w:rsidRPr="009B19DF">
        <w:rPr>
          <w:lang w:val="sr-Latn-ME"/>
        </w:rPr>
        <w:t>bubrega</w:t>
      </w:r>
    </w:p>
    <w:p w14:paraId="1A54251E" w14:textId="7D2181ED" w:rsidR="00AC7434" w:rsidRPr="009B19DF" w:rsidRDefault="00083951" w:rsidP="00970B7C">
      <w:pPr>
        <w:pStyle w:val="BodyText"/>
        <w:ind w:left="0" w:right="219"/>
        <w:jc w:val="both"/>
        <w:rPr>
          <w:lang w:val="sr-Latn-ME"/>
        </w:rPr>
      </w:pPr>
      <w:r w:rsidRPr="009B19DF">
        <w:rPr>
          <w:lang w:val="sr-Latn-ME"/>
        </w:rPr>
        <w:t xml:space="preserve">Kod pacijenata sa oštećenom funkcijom bubrega može biti potrebno smanjenje doze </w:t>
      </w:r>
      <w:r w:rsidR="00B82332" w:rsidRPr="009B19DF">
        <w:rPr>
          <w:lang w:val="sr-Latn-ME"/>
        </w:rPr>
        <w:t>lijek</w:t>
      </w:r>
      <w:r w:rsidRPr="009B19DF">
        <w:rPr>
          <w:lang w:val="sr-Latn-ME"/>
        </w:rPr>
        <w:t>a</w:t>
      </w:r>
      <w:r w:rsidR="007A0F4A" w:rsidRPr="009B19DF">
        <w:rPr>
          <w:lang w:val="sr-Latn-ME"/>
        </w:rPr>
        <w:t>,</w:t>
      </w:r>
      <w:r w:rsidR="004F0B2F" w:rsidRPr="009B19DF">
        <w:rPr>
          <w:lang w:val="sr-Latn-ME"/>
        </w:rPr>
        <w:t xml:space="preserve"> ili povećanje doze </w:t>
      </w:r>
      <w:r w:rsidR="00B82332" w:rsidRPr="009B19DF">
        <w:rPr>
          <w:lang w:val="sr-Latn-ME"/>
        </w:rPr>
        <w:t>lijek</w:t>
      </w:r>
      <w:r w:rsidR="004F0B2F" w:rsidRPr="009B19DF">
        <w:rPr>
          <w:lang w:val="sr-Latn-ME"/>
        </w:rPr>
        <w:t>a kod pacijenata na hemodijalizi</w:t>
      </w:r>
      <w:r w:rsidR="002C37DF" w:rsidRPr="009B19DF">
        <w:rPr>
          <w:lang w:val="sr-Latn-ME"/>
        </w:rPr>
        <w:t>. V</w:t>
      </w:r>
      <w:r w:rsidR="004F0B2F" w:rsidRPr="009B19DF">
        <w:rPr>
          <w:lang w:val="sr-Latn-ME"/>
        </w:rPr>
        <w:t xml:space="preserve">alproat </w:t>
      </w:r>
      <w:r w:rsidR="002C37DF" w:rsidRPr="009B19DF">
        <w:rPr>
          <w:lang w:val="sr-Latn-ME"/>
        </w:rPr>
        <w:t xml:space="preserve">se </w:t>
      </w:r>
      <w:r w:rsidR="004F0B2F" w:rsidRPr="009B19DF">
        <w:rPr>
          <w:lang w:val="sr-Latn-ME"/>
        </w:rPr>
        <w:t xml:space="preserve">može </w:t>
      </w:r>
      <w:r w:rsidR="002C37DF" w:rsidRPr="009B19DF">
        <w:rPr>
          <w:lang w:val="sr-Latn-ME"/>
        </w:rPr>
        <w:t>u</w:t>
      </w:r>
      <w:r w:rsidR="004F0B2F" w:rsidRPr="009B19DF">
        <w:rPr>
          <w:lang w:val="sr-Latn-ME"/>
        </w:rPr>
        <w:t>klon</w:t>
      </w:r>
      <w:r w:rsidR="002C37DF" w:rsidRPr="009B19DF">
        <w:rPr>
          <w:lang w:val="sr-Latn-ME"/>
        </w:rPr>
        <w:t>iti</w:t>
      </w:r>
      <w:r w:rsidR="004F0B2F" w:rsidRPr="009B19DF">
        <w:rPr>
          <w:lang w:val="sr-Latn-ME"/>
        </w:rPr>
        <w:t xml:space="preserve"> dijalizom (</w:t>
      </w:r>
      <w:r w:rsidR="007262FA" w:rsidRPr="009B19DF">
        <w:rPr>
          <w:lang w:val="sr-Latn-ME"/>
        </w:rPr>
        <w:t xml:space="preserve">vidjeti </w:t>
      </w:r>
      <w:r w:rsidR="005055C7" w:rsidRPr="009B19DF">
        <w:rPr>
          <w:lang w:val="sr-Latn-ME"/>
        </w:rPr>
        <w:t>dio</w:t>
      </w:r>
      <w:r w:rsidR="004F0B2F" w:rsidRPr="009B19DF">
        <w:rPr>
          <w:lang w:val="sr-Latn-ME"/>
        </w:rPr>
        <w:t xml:space="preserve"> 4.9). Doziranje treba p</w:t>
      </w:r>
      <w:r w:rsidR="002C37DF" w:rsidRPr="009B19DF">
        <w:rPr>
          <w:lang w:val="sr-Latn-ME"/>
        </w:rPr>
        <w:t>rilagoditi</w:t>
      </w:r>
      <w:r w:rsidR="004F0B2F" w:rsidRPr="009B19DF">
        <w:rPr>
          <w:lang w:val="sr-Latn-ME"/>
        </w:rPr>
        <w:t xml:space="preserve"> u skladu sa kliničkim praćenjem pacijenta (</w:t>
      </w:r>
      <w:r w:rsidR="007262FA" w:rsidRPr="009B19DF">
        <w:rPr>
          <w:lang w:val="sr-Latn-ME"/>
        </w:rPr>
        <w:t xml:space="preserve">vidjeti </w:t>
      </w:r>
      <w:r w:rsidR="005055C7" w:rsidRPr="009B19DF">
        <w:rPr>
          <w:lang w:val="sr-Latn-ME"/>
        </w:rPr>
        <w:t>dio</w:t>
      </w:r>
      <w:r w:rsidR="004F0B2F" w:rsidRPr="009B19DF">
        <w:rPr>
          <w:lang w:val="sr-Latn-ME"/>
        </w:rPr>
        <w:t xml:space="preserve"> 4.4). </w:t>
      </w:r>
    </w:p>
    <w:p w14:paraId="53A67195" w14:textId="77777777" w:rsidR="00970B7C" w:rsidRPr="009B19DF" w:rsidRDefault="00970B7C" w:rsidP="00970B7C">
      <w:pPr>
        <w:pStyle w:val="BodyText"/>
        <w:ind w:left="0"/>
        <w:jc w:val="both"/>
        <w:rPr>
          <w:u w:val="single"/>
          <w:lang w:val="sr-Latn-ME"/>
        </w:rPr>
      </w:pPr>
    </w:p>
    <w:p w14:paraId="2920A673" w14:textId="07FEC3B3" w:rsidR="00AC7434" w:rsidRPr="009B19DF" w:rsidRDefault="00083951" w:rsidP="00970B7C">
      <w:pPr>
        <w:pStyle w:val="BodyText"/>
        <w:ind w:left="0"/>
        <w:jc w:val="both"/>
        <w:rPr>
          <w:lang w:val="sr-Latn-ME"/>
        </w:rPr>
      </w:pPr>
      <w:r w:rsidRPr="009B19DF">
        <w:rPr>
          <w:u w:val="single"/>
          <w:lang w:val="sr-Latn-ME"/>
        </w:rPr>
        <w:t>Kombinovana</w:t>
      </w:r>
      <w:r w:rsidRPr="009B19DF">
        <w:rPr>
          <w:spacing w:val="-2"/>
          <w:u w:val="single"/>
          <w:lang w:val="sr-Latn-ME"/>
        </w:rPr>
        <w:t xml:space="preserve"> </w:t>
      </w:r>
      <w:r w:rsidRPr="009B19DF">
        <w:rPr>
          <w:u w:val="single"/>
          <w:lang w:val="sr-Latn-ME"/>
        </w:rPr>
        <w:t>terapija</w:t>
      </w:r>
    </w:p>
    <w:p w14:paraId="649E463E" w14:textId="078974CA" w:rsidR="00AC7434" w:rsidRPr="009B19DF" w:rsidRDefault="00083951" w:rsidP="00970B7C">
      <w:pPr>
        <w:pStyle w:val="BodyText"/>
        <w:ind w:left="0" w:right="190"/>
        <w:jc w:val="both"/>
        <w:rPr>
          <w:lang w:val="sr-Latn-ME"/>
        </w:rPr>
      </w:pPr>
      <w:r w:rsidRPr="009B19DF">
        <w:rPr>
          <w:lang w:val="sr-Latn-ME"/>
        </w:rPr>
        <w:t>Kod pacijenata na terapiji drugim antiepilepticima, doza antiepileptika se postepeno smanjuje uz istovremeno</w:t>
      </w:r>
      <w:r w:rsidRPr="009B19DF">
        <w:rPr>
          <w:spacing w:val="1"/>
          <w:lang w:val="sr-Latn-ME"/>
        </w:rPr>
        <w:t xml:space="preserve"> </w:t>
      </w:r>
      <w:r w:rsidRPr="009B19DF">
        <w:rPr>
          <w:lang w:val="sr-Latn-ME"/>
        </w:rPr>
        <w:t xml:space="preserve">postepeno uvođenje </w:t>
      </w:r>
      <w:r w:rsidR="00B82332" w:rsidRPr="009B19DF">
        <w:rPr>
          <w:lang w:val="sr-Latn-ME"/>
        </w:rPr>
        <w:t>lijek</w:t>
      </w:r>
      <w:r w:rsidRPr="009B19DF">
        <w:rPr>
          <w:lang w:val="sr-Latn-ME"/>
        </w:rPr>
        <w:t>a Eftil, tako da se optimalna doza postigne za oko 2 ned</w:t>
      </w:r>
      <w:r w:rsidR="00006FA3" w:rsidRPr="009B19DF">
        <w:rPr>
          <w:lang w:val="sr-Latn-ME"/>
        </w:rPr>
        <w:t>j</w:t>
      </w:r>
      <w:r w:rsidRPr="009B19DF">
        <w:rPr>
          <w:lang w:val="sr-Latn-ME"/>
        </w:rPr>
        <w:t>elje. U nekim slučajevima je potrebno</w:t>
      </w:r>
      <w:r w:rsidRPr="009B19DF">
        <w:rPr>
          <w:spacing w:val="-52"/>
          <w:lang w:val="sr-Latn-ME"/>
        </w:rPr>
        <w:t xml:space="preserve"> </w:t>
      </w:r>
      <w:r w:rsidR="00006FA3" w:rsidRPr="009B19DF">
        <w:rPr>
          <w:lang w:val="sr-Latn-ME"/>
        </w:rPr>
        <w:t xml:space="preserve"> d</w:t>
      </w:r>
      <w:r w:rsidRPr="009B19DF">
        <w:rPr>
          <w:lang w:val="sr-Latn-ME"/>
        </w:rPr>
        <w:t xml:space="preserve">a se doza valproata poveća za 5-10 mg/kg/dan ukoliko se </w:t>
      </w:r>
      <w:r w:rsidR="00B82332" w:rsidRPr="009B19DF">
        <w:rPr>
          <w:lang w:val="sr-Latn-ME"/>
        </w:rPr>
        <w:t>primjen</w:t>
      </w:r>
      <w:r w:rsidRPr="009B19DF">
        <w:rPr>
          <w:lang w:val="sr-Latn-ME"/>
        </w:rPr>
        <w:t>juje istovremeno sa antikonvulzivima koji indukuju</w:t>
      </w:r>
      <w:r w:rsidRPr="009B19DF">
        <w:rPr>
          <w:spacing w:val="-52"/>
          <w:lang w:val="sr-Latn-ME"/>
        </w:rPr>
        <w:t xml:space="preserve"> </w:t>
      </w:r>
      <w:r w:rsidR="00006FA3" w:rsidRPr="009B19DF">
        <w:rPr>
          <w:lang w:val="sr-Latn-ME"/>
        </w:rPr>
        <w:t xml:space="preserve"> a</w:t>
      </w:r>
      <w:r w:rsidRPr="009B19DF">
        <w:rPr>
          <w:lang w:val="sr-Latn-ME"/>
        </w:rPr>
        <w:t xml:space="preserve">ktivnost enzima jetre (npr. fenitoin, fenobarbital i karbamazepin). Nakon </w:t>
      </w:r>
      <w:r w:rsidR="00E17BAC" w:rsidRPr="009B19DF">
        <w:rPr>
          <w:lang w:val="sr-Latn-ME"/>
        </w:rPr>
        <w:t xml:space="preserve">obustave terapije </w:t>
      </w:r>
      <w:r w:rsidRPr="009B19DF">
        <w:rPr>
          <w:lang w:val="sr-Latn-ME"/>
        </w:rPr>
        <w:t>enzimski</w:t>
      </w:r>
      <w:r w:rsidR="00E17BAC" w:rsidRPr="009B19DF">
        <w:rPr>
          <w:lang w:val="sr-Latn-ME"/>
        </w:rPr>
        <w:t>m</w:t>
      </w:r>
      <w:r w:rsidRPr="009B19DF">
        <w:rPr>
          <w:lang w:val="sr-Latn-ME"/>
        </w:rPr>
        <w:t xml:space="preserve"> induktor</w:t>
      </w:r>
      <w:r w:rsidR="00E17BAC" w:rsidRPr="009B19DF">
        <w:rPr>
          <w:lang w:val="sr-Latn-ME"/>
        </w:rPr>
        <w:t>im</w:t>
      </w:r>
      <w:r w:rsidRPr="009B19DF">
        <w:rPr>
          <w:lang w:val="sr-Latn-ME"/>
        </w:rPr>
        <w:t>a</w:t>
      </w:r>
      <w:r w:rsidRPr="009B19DF">
        <w:rPr>
          <w:spacing w:val="1"/>
          <w:lang w:val="sr-Latn-ME"/>
        </w:rPr>
        <w:t xml:space="preserve"> </w:t>
      </w:r>
      <w:r w:rsidRPr="009B19DF">
        <w:rPr>
          <w:lang w:val="sr-Latn-ME"/>
        </w:rPr>
        <w:t xml:space="preserve">napadi mogu da se kontrolišu manjom dozom valproata. Ukoliko se valproat </w:t>
      </w:r>
      <w:r w:rsidR="00E17BAC" w:rsidRPr="009B19DF">
        <w:rPr>
          <w:lang w:val="sr-Latn-ME"/>
        </w:rPr>
        <w:t>uzima</w:t>
      </w:r>
      <w:r w:rsidRPr="009B19DF">
        <w:rPr>
          <w:lang w:val="sr-Latn-ME"/>
        </w:rPr>
        <w:t xml:space="preserve"> istovremeno sa barbituratima</w:t>
      </w:r>
      <w:r w:rsidR="00022098" w:rsidRPr="009B19DF">
        <w:rPr>
          <w:lang w:val="sr-Latn-ME"/>
        </w:rPr>
        <w:t xml:space="preserve"> </w:t>
      </w:r>
      <w:r w:rsidRPr="009B19DF">
        <w:rPr>
          <w:spacing w:val="-52"/>
          <w:lang w:val="sr-Latn-ME"/>
        </w:rPr>
        <w:t xml:space="preserve"> </w:t>
      </w:r>
      <w:r w:rsidRPr="009B19DF">
        <w:rPr>
          <w:lang w:val="sr-Latn-ME"/>
        </w:rPr>
        <w:t xml:space="preserve">i naročito ukoliko postoji sedativno dejstvo (posebno kod </w:t>
      </w:r>
      <w:r w:rsidR="00B82332" w:rsidRPr="009B19DF">
        <w:rPr>
          <w:lang w:val="sr-Latn-ME"/>
        </w:rPr>
        <w:t>djec</w:t>
      </w:r>
      <w:r w:rsidRPr="009B19DF">
        <w:rPr>
          <w:lang w:val="sr-Latn-ME"/>
        </w:rPr>
        <w:t>e), doze barbiturata treba smanjiti</w:t>
      </w:r>
      <w:r w:rsidR="00E17BAC" w:rsidRPr="009B19DF">
        <w:rPr>
          <w:lang w:val="sr-Latn-ME"/>
        </w:rPr>
        <w:t xml:space="preserve">. </w:t>
      </w:r>
    </w:p>
    <w:p w14:paraId="19A0A428" w14:textId="77777777" w:rsidR="00970B7C" w:rsidRPr="009B19DF" w:rsidRDefault="00970B7C" w:rsidP="00970B7C">
      <w:pPr>
        <w:ind w:right="226"/>
        <w:jc w:val="both"/>
        <w:rPr>
          <w:i/>
          <w:lang w:val="sr-Latn-ME"/>
        </w:rPr>
      </w:pPr>
    </w:p>
    <w:p w14:paraId="26F9A8C5" w14:textId="77C69DCC" w:rsidR="00AC7434" w:rsidRPr="009B19DF" w:rsidRDefault="00083951" w:rsidP="00970B7C">
      <w:pPr>
        <w:ind w:right="226"/>
        <w:jc w:val="both"/>
        <w:rPr>
          <w:i/>
          <w:lang w:val="sr-Latn-ME"/>
        </w:rPr>
      </w:pPr>
      <w:r w:rsidRPr="009B19DF">
        <w:rPr>
          <w:i/>
          <w:lang w:val="sr-Latn-ME"/>
        </w:rPr>
        <w:t xml:space="preserve">Kod </w:t>
      </w:r>
      <w:r w:rsidR="00B82332" w:rsidRPr="009B19DF">
        <w:rPr>
          <w:i/>
          <w:lang w:val="sr-Latn-ME"/>
        </w:rPr>
        <w:t>djec</w:t>
      </w:r>
      <w:r w:rsidRPr="009B19DF">
        <w:rPr>
          <w:i/>
          <w:lang w:val="sr-Latn-ME"/>
        </w:rPr>
        <w:t>e kod koje su neophodne doze veće od 40 mg/kg/dan u cilju kontrole napada, neophodno je redovno praćenje</w:t>
      </w:r>
      <w:r w:rsidRPr="009B19DF">
        <w:rPr>
          <w:i/>
          <w:spacing w:val="-52"/>
          <w:lang w:val="sr-Latn-ME"/>
        </w:rPr>
        <w:t xml:space="preserve"> </w:t>
      </w:r>
      <w:r w:rsidR="00006FA3" w:rsidRPr="009B19DF">
        <w:rPr>
          <w:i/>
          <w:lang w:val="sr-Latn-ME"/>
        </w:rPr>
        <w:t xml:space="preserve"> b</w:t>
      </w:r>
      <w:r w:rsidRPr="009B19DF">
        <w:rPr>
          <w:i/>
          <w:lang w:val="sr-Latn-ME"/>
        </w:rPr>
        <w:t>iohemijskih</w:t>
      </w:r>
      <w:r w:rsidRPr="009B19DF">
        <w:rPr>
          <w:i/>
          <w:spacing w:val="-1"/>
          <w:lang w:val="sr-Latn-ME"/>
        </w:rPr>
        <w:t xml:space="preserve"> </w:t>
      </w:r>
      <w:r w:rsidRPr="009B19DF">
        <w:rPr>
          <w:i/>
          <w:lang w:val="sr-Latn-ME"/>
        </w:rPr>
        <w:t>i</w:t>
      </w:r>
      <w:r w:rsidRPr="009B19DF">
        <w:rPr>
          <w:i/>
          <w:spacing w:val="1"/>
          <w:lang w:val="sr-Latn-ME"/>
        </w:rPr>
        <w:t xml:space="preserve"> </w:t>
      </w:r>
      <w:r w:rsidRPr="009B19DF">
        <w:rPr>
          <w:i/>
          <w:lang w:val="sr-Latn-ME"/>
        </w:rPr>
        <w:t>hematoloških parametara.</w:t>
      </w:r>
    </w:p>
    <w:p w14:paraId="52CC44CA" w14:textId="0982625A" w:rsidR="00AC7434" w:rsidRPr="009B19DF" w:rsidRDefault="00083951" w:rsidP="00970B7C">
      <w:pPr>
        <w:pStyle w:val="BodyText"/>
        <w:ind w:left="0" w:right="117"/>
        <w:jc w:val="both"/>
        <w:rPr>
          <w:lang w:val="sr-Latn-ME"/>
        </w:rPr>
      </w:pPr>
      <w:r w:rsidRPr="009B19DF">
        <w:rPr>
          <w:lang w:val="sr-Latn-ME"/>
        </w:rPr>
        <w:t xml:space="preserve">Optimalna doza se uglavnom određuje na osnovu kliničkog odgovora pacijenta i nije neophodno rutinsko </w:t>
      </w:r>
      <w:r w:rsidR="00E17BAC" w:rsidRPr="009B19DF">
        <w:rPr>
          <w:lang w:val="sr-Latn-ME"/>
        </w:rPr>
        <w:t>praćenje</w:t>
      </w:r>
      <w:r w:rsidRPr="009B19DF">
        <w:rPr>
          <w:spacing w:val="1"/>
          <w:lang w:val="sr-Latn-ME"/>
        </w:rPr>
        <w:t xml:space="preserve"> </w:t>
      </w:r>
      <w:r w:rsidRPr="009B19DF">
        <w:rPr>
          <w:lang w:val="sr-Latn-ME"/>
        </w:rPr>
        <w:t xml:space="preserve">koncentracije valproinske kiseline u plazmi. Međutim, </w:t>
      </w:r>
      <w:r w:rsidR="00E17BAC" w:rsidRPr="009B19DF">
        <w:rPr>
          <w:lang w:val="sr-Latn-ME"/>
        </w:rPr>
        <w:t>praćenje</w:t>
      </w:r>
      <w:r w:rsidRPr="009B19DF">
        <w:rPr>
          <w:lang w:val="sr-Latn-ME"/>
        </w:rPr>
        <w:t xml:space="preserve"> koncentracije u plazmi može biti korisno ukoliko doza</w:t>
      </w:r>
      <w:r w:rsidRPr="009B19DF">
        <w:rPr>
          <w:spacing w:val="1"/>
          <w:lang w:val="sr-Latn-ME"/>
        </w:rPr>
        <w:t xml:space="preserve"> </w:t>
      </w:r>
      <w:r w:rsidRPr="009B19DF">
        <w:rPr>
          <w:lang w:val="sr-Latn-ME"/>
        </w:rPr>
        <w:t>nije</w:t>
      </w:r>
      <w:r w:rsidRPr="009B19DF">
        <w:rPr>
          <w:spacing w:val="-1"/>
          <w:lang w:val="sr-Latn-ME"/>
        </w:rPr>
        <w:t xml:space="preserve"> </w:t>
      </w:r>
      <w:r w:rsidRPr="009B19DF">
        <w:rPr>
          <w:lang w:val="sr-Latn-ME"/>
        </w:rPr>
        <w:t>terapijski</w:t>
      </w:r>
      <w:r w:rsidRPr="009B19DF">
        <w:rPr>
          <w:spacing w:val="-1"/>
          <w:lang w:val="sr-Latn-ME"/>
        </w:rPr>
        <w:t xml:space="preserve"> </w:t>
      </w:r>
      <w:r w:rsidRPr="009B19DF">
        <w:rPr>
          <w:lang w:val="sr-Latn-ME"/>
        </w:rPr>
        <w:t>efikasna</w:t>
      </w:r>
      <w:r w:rsidRPr="009B19DF">
        <w:rPr>
          <w:spacing w:val="-3"/>
          <w:lang w:val="sr-Latn-ME"/>
        </w:rPr>
        <w:t xml:space="preserve"> </w:t>
      </w:r>
      <w:r w:rsidRPr="009B19DF">
        <w:rPr>
          <w:lang w:val="sr-Latn-ME"/>
        </w:rPr>
        <w:t>ili</w:t>
      </w:r>
      <w:r w:rsidRPr="009B19DF">
        <w:rPr>
          <w:spacing w:val="1"/>
          <w:lang w:val="sr-Latn-ME"/>
        </w:rPr>
        <w:t xml:space="preserve"> </w:t>
      </w:r>
      <w:r w:rsidRPr="009B19DF">
        <w:rPr>
          <w:lang w:val="sr-Latn-ME"/>
        </w:rPr>
        <w:t>se</w:t>
      </w:r>
      <w:r w:rsidRPr="009B19DF">
        <w:rPr>
          <w:spacing w:val="-1"/>
          <w:lang w:val="sr-Latn-ME"/>
        </w:rPr>
        <w:t xml:space="preserve"> </w:t>
      </w:r>
      <w:r w:rsidRPr="009B19DF">
        <w:rPr>
          <w:lang w:val="sr-Latn-ME"/>
        </w:rPr>
        <w:t>sumnja na pojavu</w:t>
      </w:r>
      <w:r w:rsidRPr="009B19DF">
        <w:rPr>
          <w:spacing w:val="-1"/>
          <w:lang w:val="sr-Latn-ME"/>
        </w:rPr>
        <w:t xml:space="preserve"> </w:t>
      </w:r>
      <w:r w:rsidRPr="009B19DF">
        <w:rPr>
          <w:lang w:val="sr-Latn-ME"/>
        </w:rPr>
        <w:t>neželjenih dejstava</w:t>
      </w:r>
      <w:r w:rsidRPr="009B19DF">
        <w:rPr>
          <w:spacing w:val="3"/>
          <w:lang w:val="sr-Latn-ME"/>
        </w:rPr>
        <w:t xml:space="preserve"> </w:t>
      </w:r>
      <w:r w:rsidRPr="009B19DF">
        <w:rPr>
          <w:i/>
          <w:lang w:val="sr-Latn-ME"/>
        </w:rPr>
        <w:t>(</w:t>
      </w:r>
      <w:r w:rsidR="007262FA" w:rsidRPr="009B19DF">
        <w:rPr>
          <w:i/>
          <w:lang w:val="sr-Latn-ME"/>
        </w:rPr>
        <w:t xml:space="preserve">vidjeti </w:t>
      </w:r>
      <w:r w:rsidR="005055C7" w:rsidRPr="009B19DF">
        <w:rPr>
          <w:i/>
          <w:lang w:val="sr-Latn-ME"/>
        </w:rPr>
        <w:t>dio</w:t>
      </w:r>
      <w:r w:rsidRPr="009B19DF">
        <w:rPr>
          <w:i/>
          <w:spacing w:val="-3"/>
          <w:lang w:val="sr-Latn-ME"/>
        </w:rPr>
        <w:t xml:space="preserve"> </w:t>
      </w:r>
      <w:r w:rsidRPr="009B19DF">
        <w:rPr>
          <w:i/>
          <w:lang w:val="sr-Latn-ME"/>
        </w:rPr>
        <w:t>5.2)</w:t>
      </w:r>
      <w:r w:rsidRPr="009B19DF">
        <w:rPr>
          <w:lang w:val="sr-Latn-ME"/>
        </w:rPr>
        <w:t>.</w:t>
      </w:r>
    </w:p>
    <w:p w14:paraId="0177CE35" w14:textId="77777777" w:rsidR="00AC7434" w:rsidRPr="009B19DF" w:rsidRDefault="00AC7434" w:rsidP="00970B7C">
      <w:pPr>
        <w:pStyle w:val="BodyText"/>
        <w:ind w:left="0"/>
        <w:jc w:val="both"/>
        <w:rPr>
          <w:lang w:val="sr-Latn-ME"/>
        </w:rPr>
      </w:pPr>
    </w:p>
    <w:p w14:paraId="6C2E6C0B" w14:textId="77777777" w:rsidR="00AC7434" w:rsidRPr="009B19DF" w:rsidRDefault="00083951" w:rsidP="00970B7C">
      <w:pPr>
        <w:pStyle w:val="Heading2"/>
        <w:numPr>
          <w:ilvl w:val="1"/>
          <w:numId w:val="5"/>
        </w:numPr>
        <w:tabs>
          <w:tab w:val="left" w:pos="507"/>
        </w:tabs>
        <w:ind w:hanging="477"/>
        <w:jc w:val="both"/>
        <w:rPr>
          <w:lang w:val="sr-Latn-ME"/>
        </w:rPr>
      </w:pPr>
      <w:r w:rsidRPr="009B19DF">
        <w:rPr>
          <w:lang w:val="sr-Latn-ME"/>
        </w:rPr>
        <w:t>Kontraindikacije</w:t>
      </w:r>
    </w:p>
    <w:p w14:paraId="64F17E6F" w14:textId="77777777" w:rsidR="00C67C76" w:rsidRPr="009B19DF" w:rsidRDefault="00C67C76" w:rsidP="00C67C76">
      <w:pPr>
        <w:pStyle w:val="BodyText"/>
        <w:ind w:left="0"/>
        <w:jc w:val="both"/>
        <w:rPr>
          <w:lang w:val="sr-Latn-ME"/>
        </w:rPr>
      </w:pPr>
    </w:p>
    <w:p w14:paraId="4BF3C2F4" w14:textId="70616F23" w:rsidR="00AC7434" w:rsidRPr="009B19DF" w:rsidRDefault="00B82332" w:rsidP="00C67C76">
      <w:pPr>
        <w:pStyle w:val="BodyText"/>
        <w:ind w:left="0"/>
        <w:jc w:val="both"/>
        <w:rPr>
          <w:lang w:val="sr-Latn-ME"/>
        </w:rPr>
      </w:pPr>
      <w:r w:rsidRPr="009B19DF">
        <w:rPr>
          <w:lang w:val="sr-Latn-ME"/>
        </w:rPr>
        <w:t>Lijek</w:t>
      </w:r>
      <w:r w:rsidR="00083951" w:rsidRPr="009B19DF">
        <w:rPr>
          <w:spacing w:val="-3"/>
          <w:lang w:val="sr-Latn-ME"/>
        </w:rPr>
        <w:t xml:space="preserve"> </w:t>
      </w:r>
      <w:r w:rsidR="00083951" w:rsidRPr="009B19DF">
        <w:rPr>
          <w:lang w:val="sr-Latn-ME"/>
        </w:rPr>
        <w:t>Eftil</w:t>
      </w:r>
      <w:r w:rsidR="00083951" w:rsidRPr="009B19DF">
        <w:rPr>
          <w:spacing w:val="-2"/>
          <w:lang w:val="sr-Latn-ME"/>
        </w:rPr>
        <w:t xml:space="preserve"> </w:t>
      </w:r>
      <w:r w:rsidR="00083951" w:rsidRPr="009B19DF">
        <w:rPr>
          <w:lang w:val="sr-Latn-ME"/>
        </w:rPr>
        <w:t>je</w:t>
      </w:r>
      <w:r w:rsidR="00083951" w:rsidRPr="009B19DF">
        <w:rPr>
          <w:spacing w:val="-3"/>
          <w:lang w:val="sr-Latn-ME"/>
        </w:rPr>
        <w:t xml:space="preserve"> </w:t>
      </w:r>
      <w:r w:rsidR="00083951" w:rsidRPr="009B19DF">
        <w:rPr>
          <w:lang w:val="sr-Latn-ME"/>
        </w:rPr>
        <w:t>kontraindikovan</w:t>
      </w:r>
      <w:r w:rsidR="00083951" w:rsidRPr="009B19DF">
        <w:rPr>
          <w:spacing w:val="-3"/>
          <w:lang w:val="sr-Latn-ME"/>
        </w:rPr>
        <w:t xml:space="preserve"> </w:t>
      </w:r>
      <w:r w:rsidR="00083951" w:rsidRPr="009B19DF">
        <w:rPr>
          <w:lang w:val="sr-Latn-ME"/>
        </w:rPr>
        <w:t>u</w:t>
      </w:r>
      <w:r w:rsidR="00083951" w:rsidRPr="009B19DF">
        <w:rPr>
          <w:spacing w:val="-3"/>
          <w:lang w:val="sr-Latn-ME"/>
        </w:rPr>
        <w:t xml:space="preserve"> </w:t>
      </w:r>
      <w:r w:rsidR="00083951" w:rsidRPr="009B19DF">
        <w:rPr>
          <w:lang w:val="sr-Latn-ME"/>
        </w:rPr>
        <w:t>sl</w:t>
      </w:r>
      <w:r w:rsidR="00006FA3" w:rsidRPr="009B19DF">
        <w:rPr>
          <w:lang w:val="sr-Latn-ME"/>
        </w:rPr>
        <w:t>j</w:t>
      </w:r>
      <w:r w:rsidR="00083951" w:rsidRPr="009B19DF">
        <w:rPr>
          <w:lang w:val="sr-Latn-ME"/>
        </w:rPr>
        <w:t>edećim</w:t>
      </w:r>
      <w:r w:rsidR="00083951" w:rsidRPr="009B19DF">
        <w:rPr>
          <w:spacing w:val="-2"/>
          <w:lang w:val="sr-Latn-ME"/>
        </w:rPr>
        <w:t xml:space="preserve"> </w:t>
      </w:r>
      <w:r w:rsidR="00083951" w:rsidRPr="009B19DF">
        <w:rPr>
          <w:lang w:val="sr-Latn-ME"/>
        </w:rPr>
        <w:t>situacijama:</w:t>
      </w:r>
    </w:p>
    <w:p w14:paraId="77ED4C08" w14:textId="77777777" w:rsidR="00C67C76" w:rsidRPr="009B19DF" w:rsidRDefault="00C67C76" w:rsidP="00C67C76">
      <w:pPr>
        <w:pStyle w:val="BodyText"/>
        <w:ind w:left="0"/>
        <w:jc w:val="both"/>
        <w:rPr>
          <w:u w:val="single"/>
          <w:lang w:val="sr-Latn-ME"/>
        </w:rPr>
      </w:pPr>
    </w:p>
    <w:p w14:paraId="618AF1AA" w14:textId="7E7C0C35" w:rsidR="00AC7434" w:rsidRPr="009B19DF" w:rsidRDefault="00083951" w:rsidP="00C67C76">
      <w:pPr>
        <w:pStyle w:val="BodyText"/>
        <w:ind w:left="0"/>
        <w:jc w:val="both"/>
        <w:rPr>
          <w:lang w:val="sr-Latn-ME"/>
        </w:rPr>
      </w:pPr>
      <w:r w:rsidRPr="009B19DF">
        <w:rPr>
          <w:u w:val="single"/>
          <w:lang w:val="sr-Latn-ME"/>
        </w:rPr>
        <w:t>Terapija</w:t>
      </w:r>
      <w:r w:rsidRPr="009B19DF">
        <w:rPr>
          <w:spacing w:val="-3"/>
          <w:u w:val="single"/>
          <w:lang w:val="sr-Latn-ME"/>
        </w:rPr>
        <w:t xml:space="preserve"> </w:t>
      </w:r>
      <w:r w:rsidRPr="009B19DF">
        <w:rPr>
          <w:u w:val="single"/>
          <w:lang w:val="sr-Latn-ME"/>
        </w:rPr>
        <w:t>epilepsije</w:t>
      </w:r>
    </w:p>
    <w:p w14:paraId="2A65FD99" w14:textId="6A03D6E8" w:rsidR="00AC7434" w:rsidRPr="009B19DF" w:rsidRDefault="00083951" w:rsidP="00C67C76">
      <w:pPr>
        <w:pStyle w:val="ListParagraph"/>
        <w:numPr>
          <w:ilvl w:val="2"/>
          <w:numId w:val="5"/>
        </w:numPr>
        <w:tabs>
          <w:tab w:val="left" w:pos="840"/>
          <w:tab w:val="left" w:pos="841"/>
        </w:tabs>
        <w:jc w:val="both"/>
        <w:rPr>
          <w:lang w:val="sr-Latn-ME"/>
        </w:rPr>
      </w:pPr>
      <w:r w:rsidRPr="009B19DF">
        <w:rPr>
          <w:lang w:val="sr-Latn-ME"/>
        </w:rPr>
        <w:t>tokom</w:t>
      </w:r>
      <w:r w:rsidRPr="009B19DF">
        <w:rPr>
          <w:spacing w:val="-1"/>
          <w:lang w:val="sr-Latn-ME"/>
        </w:rPr>
        <w:t xml:space="preserve"> </w:t>
      </w:r>
      <w:r w:rsidRPr="009B19DF">
        <w:rPr>
          <w:lang w:val="sr-Latn-ME"/>
        </w:rPr>
        <w:t>trudnoće,</w:t>
      </w:r>
      <w:r w:rsidRPr="009B19DF">
        <w:rPr>
          <w:spacing w:val="-1"/>
          <w:lang w:val="sr-Latn-ME"/>
        </w:rPr>
        <w:t xml:space="preserve"> </w:t>
      </w:r>
      <w:r w:rsidRPr="009B19DF">
        <w:rPr>
          <w:lang w:val="sr-Latn-ME"/>
        </w:rPr>
        <w:t>osim</w:t>
      </w:r>
      <w:r w:rsidRPr="009B19DF">
        <w:rPr>
          <w:spacing w:val="-1"/>
          <w:lang w:val="sr-Latn-ME"/>
        </w:rPr>
        <w:t xml:space="preserve"> </w:t>
      </w:r>
      <w:r w:rsidRPr="009B19DF">
        <w:rPr>
          <w:lang w:val="sr-Latn-ME"/>
        </w:rPr>
        <w:t>ukoliko</w:t>
      </w:r>
      <w:r w:rsidRPr="009B19DF">
        <w:rPr>
          <w:spacing w:val="-1"/>
          <w:lang w:val="sr-Latn-ME"/>
        </w:rPr>
        <w:t xml:space="preserve"> </w:t>
      </w:r>
      <w:r w:rsidRPr="009B19DF">
        <w:rPr>
          <w:lang w:val="sr-Latn-ME"/>
        </w:rPr>
        <w:t>ne</w:t>
      </w:r>
      <w:r w:rsidRPr="009B19DF">
        <w:rPr>
          <w:spacing w:val="-2"/>
          <w:lang w:val="sr-Latn-ME"/>
        </w:rPr>
        <w:t xml:space="preserve"> </w:t>
      </w:r>
      <w:r w:rsidRPr="009B19DF">
        <w:rPr>
          <w:lang w:val="sr-Latn-ME"/>
        </w:rPr>
        <w:t>postoji</w:t>
      </w:r>
      <w:r w:rsidRPr="009B19DF">
        <w:rPr>
          <w:spacing w:val="-3"/>
          <w:lang w:val="sr-Latn-ME"/>
        </w:rPr>
        <w:t xml:space="preserve"> </w:t>
      </w:r>
      <w:r w:rsidRPr="009B19DF">
        <w:rPr>
          <w:lang w:val="sr-Latn-ME"/>
        </w:rPr>
        <w:t>odgovarajuća</w:t>
      </w:r>
      <w:r w:rsidRPr="009B19DF">
        <w:rPr>
          <w:spacing w:val="-3"/>
          <w:lang w:val="sr-Latn-ME"/>
        </w:rPr>
        <w:t xml:space="preserve"> </w:t>
      </w:r>
      <w:r w:rsidRPr="009B19DF">
        <w:rPr>
          <w:lang w:val="sr-Latn-ME"/>
        </w:rPr>
        <w:t>alternativna</w:t>
      </w:r>
      <w:r w:rsidRPr="009B19DF">
        <w:rPr>
          <w:spacing w:val="-4"/>
          <w:lang w:val="sr-Latn-ME"/>
        </w:rPr>
        <w:t xml:space="preserve"> </w:t>
      </w:r>
      <w:r w:rsidRPr="009B19DF">
        <w:rPr>
          <w:lang w:val="sr-Latn-ME"/>
        </w:rPr>
        <w:t>terapija</w:t>
      </w:r>
      <w:r w:rsidRPr="009B19DF">
        <w:rPr>
          <w:spacing w:val="-1"/>
          <w:lang w:val="sr-Latn-ME"/>
        </w:rPr>
        <w:t xml:space="preserve"> </w:t>
      </w:r>
      <w:r w:rsidRPr="009B19DF">
        <w:rPr>
          <w:lang w:val="sr-Latn-ME"/>
        </w:rPr>
        <w:t>(</w:t>
      </w:r>
      <w:r w:rsidR="00F9542A" w:rsidRPr="009B19DF">
        <w:rPr>
          <w:lang w:val="sr-Latn-ME"/>
        </w:rPr>
        <w:t>vidjet</w:t>
      </w:r>
      <w:r w:rsidRPr="009B19DF">
        <w:rPr>
          <w:lang w:val="sr-Latn-ME"/>
        </w:rPr>
        <w:t>i</w:t>
      </w:r>
      <w:r w:rsidRPr="009B19DF">
        <w:rPr>
          <w:spacing w:val="-4"/>
          <w:lang w:val="sr-Latn-ME"/>
        </w:rPr>
        <w:t xml:space="preserve"> </w:t>
      </w:r>
      <w:r w:rsidR="005055C7" w:rsidRPr="009B19DF">
        <w:rPr>
          <w:lang w:val="sr-Latn-ME"/>
        </w:rPr>
        <w:t>djelove</w:t>
      </w:r>
      <w:r w:rsidRPr="009B19DF">
        <w:rPr>
          <w:spacing w:val="-1"/>
          <w:lang w:val="sr-Latn-ME"/>
        </w:rPr>
        <w:t xml:space="preserve"> </w:t>
      </w:r>
      <w:r w:rsidRPr="009B19DF">
        <w:rPr>
          <w:lang w:val="sr-Latn-ME"/>
        </w:rPr>
        <w:t>4.4</w:t>
      </w:r>
      <w:r w:rsidRPr="009B19DF">
        <w:rPr>
          <w:spacing w:val="-2"/>
          <w:lang w:val="sr-Latn-ME"/>
        </w:rPr>
        <w:t xml:space="preserve"> </w:t>
      </w:r>
      <w:r w:rsidRPr="009B19DF">
        <w:rPr>
          <w:lang w:val="sr-Latn-ME"/>
        </w:rPr>
        <w:t>i</w:t>
      </w:r>
      <w:r w:rsidRPr="009B19DF">
        <w:rPr>
          <w:spacing w:val="-3"/>
          <w:lang w:val="sr-Latn-ME"/>
        </w:rPr>
        <w:t xml:space="preserve"> </w:t>
      </w:r>
      <w:r w:rsidRPr="009B19DF">
        <w:rPr>
          <w:lang w:val="sr-Latn-ME"/>
        </w:rPr>
        <w:t>4.6)</w:t>
      </w:r>
      <w:r w:rsidR="00E17BAC" w:rsidRPr="009B19DF">
        <w:rPr>
          <w:lang w:val="sr-Latn-ME"/>
        </w:rPr>
        <w:t>,</w:t>
      </w:r>
    </w:p>
    <w:p w14:paraId="25BE8D35" w14:textId="305875AC" w:rsidR="00AC7434" w:rsidRPr="009B19DF" w:rsidRDefault="00083951" w:rsidP="00C67C76">
      <w:pPr>
        <w:pStyle w:val="ListParagraph"/>
        <w:numPr>
          <w:ilvl w:val="2"/>
          <w:numId w:val="5"/>
        </w:numPr>
        <w:tabs>
          <w:tab w:val="left" w:pos="840"/>
          <w:tab w:val="left" w:pos="841"/>
        </w:tabs>
        <w:jc w:val="both"/>
        <w:rPr>
          <w:lang w:val="sr-Latn-ME"/>
        </w:rPr>
      </w:pPr>
      <w:r w:rsidRPr="009B19DF">
        <w:rPr>
          <w:lang w:val="sr-Latn-ME"/>
        </w:rPr>
        <w:t xml:space="preserve">kod žena </w:t>
      </w:r>
      <w:r w:rsidR="00E17BAC" w:rsidRPr="009B19DF">
        <w:rPr>
          <w:lang w:val="sr-Latn-ME"/>
        </w:rPr>
        <w:t>u</w:t>
      </w:r>
      <w:r w:rsidRPr="009B19DF">
        <w:rPr>
          <w:lang w:val="sr-Latn-ME"/>
        </w:rPr>
        <w:t xml:space="preserve"> reproduktivn</w:t>
      </w:r>
      <w:r w:rsidR="00E17BAC" w:rsidRPr="009B19DF">
        <w:rPr>
          <w:lang w:val="sr-Latn-ME"/>
        </w:rPr>
        <w:t>om</w:t>
      </w:r>
      <w:r w:rsidRPr="009B19DF">
        <w:rPr>
          <w:lang w:val="sr-Latn-ME"/>
        </w:rPr>
        <w:t xml:space="preserve"> p</w:t>
      </w:r>
      <w:r w:rsidR="00E17BAC" w:rsidRPr="009B19DF">
        <w:rPr>
          <w:lang w:val="sr-Latn-ME"/>
        </w:rPr>
        <w:t>eriodu</w:t>
      </w:r>
      <w:r w:rsidRPr="009B19DF">
        <w:rPr>
          <w:lang w:val="sr-Latn-ME"/>
        </w:rPr>
        <w:t>, osim ukoliko uslovi Programa prevencije trudnoće ni</w:t>
      </w:r>
      <w:r w:rsidR="00006FA3" w:rsidRPr="009B19DF">
        <w:rPr>
          <w:lang w:val="sr-Latn-ME"/>
        </w:rPr>
        <w:t>je</w:t>
      </w:r>
      <w:r w:rsidRPr="009B19DF">
        <w:rPr>
          <w:lang w:val="sr-Latn-ME"/>
        </w:rPr>
        <w:t>su ispunjeni</w:t>
      </w:r>
      <w:r w:rsidRPr="009B19DF">
        <w:rPr>
          <w:spacing w:val="-52"/>
          <w:lang w:val="sr-Latn-ME"/>
        </w:rPr>
        <w:t xml:space="preserve"> </w:t>
      </w:r>
      <w:r w:rsidRPr="009B19DF">
        <w:rPr>
          <w:lang w:val="sr-Latn-ME"/>
        </w:rPr>
        <w:t>(</w:t>
      </w:r>
      <w:r w:rsidR="00F9542A" w:rsidRPr="009B19DF">
        <w:rPr>
          <w:lang w:val="sr-Latn-ME"/>
        </w:rPr>
        <w:t>vidjet</w:t>
      </w:r>
      <w:r w:rsidRPr="009B19DF">
        <w:rPr>
          <w:lang w:val="sr-Latn-ME"/>
        </w:rPr>
        <w:t xml:space="preserve">i </w:t>
      </w:r>
      <w:r w:rsidR="005055C7" w:rsidRPr="009B19DF">
        <w:rPr>
          <w:lang w:val="sr-Latn-ME"/>
        </w:rPr>
        <w:t>djelove</w:t>
      </w:r>
      <w:r w:rsidRPr="009B19DF">
        <w:rPr>
          <w:lang w:val="sr-Latn-ME"/>
        </w:rPr>
        <w:t xml:space="preserve"> 4.4</w:t>
      </w:r>
      <w:r w:rsidRPr="009B19DF">
        <w:rPr>
          <w:spacing w:val="-2"/>
          <w:lang w:val="sr-Latn-ME"/>
        </w:rPr>
        <w:t xml:space="preserve"> </w:t>
      </w:r>
      <w:r w:rsidRPr="009B19DF">
        <w:rPr>
          <w:lang w:val="sr-Latn-ME"/>
        </w:rPr>
        <w:t>i</w:t>
      </w:r>
      <w:r w:rsidRPr="009B19DF">
        <w:rPr>
          <w:spacing w:val="1"/>
          <w:lang w:val="sr-Latn-ME"/>
        </w:rPr>
        <w:t xml:space="preserve"> </w:t>
      </w:r>
      <w:r w:rsidRPr="009B19DF">
        <w:rPr>
          <w:lang w:val="sr-Latn-ME"/>
        </w:rPr>
        <w:t>4.6).</w:t>
      </w:r>
    </w:p>
    <w:p w14:paraId="0A2EF967" w14:textId="77777777" w:rsidR="00C67C76" w:rsidRPr="009B19DF" w:rsidRDefault="00C67C76" w:rsidP="00C67C76">
      <w:pPr>
        <w:pStyle w:val="BodyText"/>
        <w:ind w:left="0"/>
        <w:jc w:val="both"/>
        <w:rPr>
          <w:u w:val="single"/>
          <w:lang w:val="sr-Latn-ME"/>
        </w:rPr>
      </w:pPr>
    </w:p>
    <w:p w14:paraId="1A3BEDB1" w14:textId="0272D3AB" w:rsidR="00AC7434" w:rsidRPr="009B19DF" w:rsidRDefault="00083951" w:rsidP="00C67C76">
      <w:pPr>
        <w:pStyle w:val="BodyText"/>
        <w:ind w:left="0"/>
        <w:jc w:val="both"/>
        <w:rPr>
          <w:lang w:val="sr-Latn-ME"/>
        </w:rPr>
      </w:pPr>
      <w:r w:rsidRPr="009B19DF">
        <w:rPr>
          <w:u w:val="single"/>
          <w:lang w:val="sr-Latn-ME"/>
        </w:rPr>
        <w:t>Terapija</w:t>
      </w:r>
      <w:r w:rsidRPr="009B19DF">
        <w:rPr>
          <w:spacing w:val="-2"/>
          <w:u w:val="single"/>
          <w:lang w:val="sr-Latn-ME"/>
        </w:rPr>
        <w:t xml:space="preserve"> </w:t>
      </w:r>
      <w:r w:rsidRPr="009B19DF">
        <w:rPr>
          <w:u w:val="single"/>
          <w:lang w:val="sr-Latn-ME"/>
        </w:rPr>
        <w:t>bipolarnog</w:t>
      </w:r>
      <w:r w:rsidRPr="009B19DF">
        <w:rPr>
          <w:spacing w:val="-2"/>
          <w:u w:val="single"/>
          <w:lang w:val="sr-Latn-ME"/>
        </w:rPr>
        <w:t xml:space="preserve"> </w:t>
      </w:r>
      <w:r w:rsidRPr="009B19DF">
        <w:rPr>
          <w:u w:val="single"/>
          <w:lang w:val="sr-Latn-ME"/>
        </w:rPr>
        <w:t>poremećaja</w:t>
      </w:r>
    </w:p>
    <w:p w14:paraId="081A6510" w14:textId="4CA716D5" w:rsidR="00AC7434" w:rsidRPr="009B19DF" w:rsidRDefault="00083951" w:rsidP="00C67C76">
      <w:pPr>
        <w:pStyle w:val="ListParagraph"/>
        <w:numPr>
          <w:ilvl w:val="2"/>
          <w:numId w:val="5"/>
        </w:numPr>
        <w:tabs>
          <w:tab w:val="left" w:pos="840"/>
          <w:tab w:val="left" w:pos="841"/>
        </w:tabs>
        <w:jc w:val="both"/>
        <w:rPr>
          <w:lang w:val="sr-Latn-ME"/>
        </w:rPr>
      </w:pPr>
      <w:r w:rsidRPr="009B19DF">
        <w:rPr>
          <w:lang w:val="sr-Latn-ME"/>
        </w:rPr>
        <w:t>tokom</w:t>
      </w:r>
      <w:r w:rsidRPr="009B19DF">
        <w:rPr>
          <w:spacing w:val="-1"/>
          <w:lang w:val="sr-Latn-ME"/>
        </w:rPr>
        <w:t xml:space="preserve"> </w:t>
      </w:r>
      <w:r w:rsidRPr="009B19DF">
        <w:rPr>
          <w:lang w:val="sr-Latn-ME"/>
        </w:rPr>
        <w:t>trudnoće</w:t>
      </w:r>
      <w:r w:rsidRPr="009B19DF">
        <w:rPr>
          <w:spacing w:val="-3"/>
          <w:lang w:val="sr-Latn-ME"/>
        </w:rPr>
        <w:t xml:space="preserve"> </w:t>
      </w:r>
      <w:r w:rsidRPr="009B19DF">
        <w:rPr>
          <w:lang w:val="sr-Latn-ME"/>
        </w:rPr>
        <w:t>(</w:t>
      </w:r>
      <w:r w:rsidR="00F9542A" w:rsidRPr="009B19DF">
        <w:rPr>
          <w:lang w:val="sr-Latn-ME"/>
        </w:rPr>
        <w:t>vidjet</w:t>
      </w:r>
      <w:r w:rsidRPr="009B19DF">
        <w:rPr>
          <w:lang w:val="sr-Latn-ME"/>
        </w:rPr>
        <w:t xml:space="preserve">i </w:t>
      </w:r>
      <w:r w:rsidR="005055C7" w:rsidRPr="009B19DF">
        <w:rPr>
          <w:lang w:val="sr-Latn-ME"/>
        </w:rPr>
        <w:t>djelove</w:t>
      </w:r>
      <w:r w:rsidRPr="009B19DF">
        <w:rPr>
          <w:spacing w:val="-1"/>
          <w:lang w:val="sr-Latn-ME"/>
        </w:rPr>
        <w:t xml:space="preserve"> </w:t>
      </w:r>
      <w:r w:rsidRPr="009B19DF">
        <w:rPr>
          <w:lang w:val="sr-Latn-ME"/>
        </w:rPr>
        <w:t>4.4</w:t>
      </w:r>
      <w:r w:rsidRPr="009B19DF">
        <w:rPr>
          <w:spacing w:val="-4"/>
          <w:lang w:val="sr-Latn-ME"/>
        </w:rPr>
        <w:t xml:space="preserve"> </w:t>
      </w:r>
      <w:r w:rsidRPr="009B19DF">
        <w:rPr>
          <w:lang w:val="sr-Latn-ME"/>
        </w:rPr>
        <w:t>i 4.6)</w:t>
      </w:r>
      <w:r w:rsidR="00E17BAC" w:rsidRPr="009B19DF">
        <w:rPr>
          <w:lang w:val="sr-Latn-ME"/>
        </w:rPr>
        <w:t>,</w:t>
      </w:r>
    </w:p>
    <w:p w14:paraId="77A3CE68" w14:textId="4123D0EE" w:rsidR="00AC7434" w:rsidRPr="009B19DF" w:rsidRDefault="00083951" w:rsidP="00C67C76">
      <w:pPr>
        <w:pStyle w:val="ListParagraph"/>
        <w:numPr>
          <w:ilvl w:val="2"/>
          <w:numId w:val="5"/>
        </w:numPr>
        <w:tabs>
          <w:tab w:val="left" w:pos="840"/>
          <w:tab w:val="left" w:pos="841"/>
        </w:tabs>
        <w:jc w:val="both"/>
        <w:rPr>
          <w:lang w:val="sr-Latn-ME"/>
        </w:rPr>
      </w:pPr>
      <w:r w:rsidRPr="009B19DF">
        <w:rPr>
          <w:lang w:val="sr-Latn-ME"/>
        </w:rPr>
        <w:t xml:space="preserve">kod žena </w:t>
      </w:r>
      <w:r w:rsidR="00E17BAC" w:rsidRPr="009B19DF">
        <w:rPr>
          <w:lang w:val="sr-Latn-ME"/>
        </w:rPr>
        <w:t>u</w:t>
      </w:r>
      <w:r w:rsidRPr="009B19DF">
        <w:rPr>
          <w:lang w:val="sr-Latn-ME"/>
        </w:rPr>
        <w:t xml:space="preserve"> reproduktivn</w:t>
      </w:r>
      <w:r w:rsidR="00E17BAC" w:rsidRPr="009B19DF">
        <w:rPr>
          <w:lang w:val="sr-Latn-ME"/>
        </w:rPr>
        <w:t>om</w:t>
      </w:r>
      <w:r w:rsidRPr="009B19DF">
        <w:rPr>
          <w:lang w:val="sr-Latn-ME"/>
        </w:rPr>
        <w:t xml:space="preserve"> p</w:t>
      </w:r>
      <w:r w:rsidR="00E17BAC" w:rsidRPr="009B19DF">
        <w:rPr>
          <w:lang w:val="sr-Latn-ME"/>
        </w:rPr>
        <w:t>eriodu</w:t>
      </w:r>
      <w:r w:rsidRPr="009B19DF">
        <w:rPr>
          <w:lang w:val="sr-Latn-ME"/>
        </w:rPr>
        <w:t xml:space="preserve">, osim ukoliko uslovi Programa prevencije trudnoće </w:t>
      </w:r>
      <w:r w:rsidR="00006FA3" w:rsidRPr="009B19DF">
        <w:rPr>
          <w:lang w:val="sr-Latn-ME"/>
        </w:rPr>
        <w:t>nijesu</w:t>
      </w:r>
      <w:r w:rsidRPr="009B19DF">
        <w:rPr>
          <w:lang w:val="sr-Latn-ME"/>
        </w:rPr>
        <w:t xml:space="preserve"> ispunjeni</w:t>
      </w:r>
      <w:r w:rsidRPr="009B19DF">
        <w:rPr>
          <w:spacing w:val="-52"/>
          <w:lang w:val="sr-Latn-ME"/>
        </w:rPr>
        <w:t xml:space="preserve"> </w:t>
      </w:r>
      <w:r w:rsidRPr="009B19DF">
        <w:rPr>
          <w:lang w:val="sr-Latn-ME"/>
        </w:rPr>
        <w:t>(</w:t>
      </w:r>
      <w:r w:rsidR="00F9542A" w:rsidRPr="009B19DF">
        <w:rPr>
          <w:lang w:val="sr-Latn-ME"/>
        </w:rPr>
        <w:t>vidjet</w:t>
      </w:r>
      <w:r w:rsidRPr="009B19DF">
        <w:rPr>
          <w:lang w:val="sr-Latn-ME"/>
        </w:rPr>
        <w:t xml:space="preserve">i </w:t>
      </w:r>
      <w:r w:rsidR="005055C7" w:rsidRPr="009B19DF">
        <w:rPr>
          <w:lang w:val="sr-Latn-ME"/>
        </w:rPr>
        <w:t>djelove</w:t>
      </w:r>
      <w:r w:rsidRPr="009B19DF">
        <w:rPr>
          <w:lang w:val="sr-Latn-ME"/>
        </w:rPr>
        <w:t xml:space="preserve"> 4.4</w:t>
      </w:r>
      <w:r w:rsidRPr="009B19DF">
        <w:rPr>
          <w:spacing w:val="-2"/>
          <w:lang w:val="sr-Latn-ME"/>
        </w:rPr>
        <w:t xml:space="preserve"> </w:t>
      </w:r>
      <w:r w:rsidRPr="009B19DF">
        <w:rPr>
          <w:lang w:val="sr-Latn-ME"/>
        </w:rPr>
        <w:t>i</w:t>
      </w:r>
      <w:r w:rsidRPr="009B19DF">
        <w:rPr>
          <w:spacing w:val="1"/>
          <w:lang w:val="sr-Latn-ME"/>
        </w:rPr>
        <w:t xml:space="preserve"> </w:t>
      </w:r>
      <w:r w:rsidRPr="009B19DF">
        <w:rPr>
          <w:lang w:val="sr-Latn-ME"/>
        </w:rPr>
        <w:t>4.6).</w:t>
      </w:r>
    </w:p>
    <w:p w14:paraId="7981AF49" w14:textId="77777777" w:rsidR="00C67C76" w:rsidRPr="009B19DF" w:rsidRDefault="00C67C76" w:rsidP="00C67C76">
      <w:pPr>
        <w:pStyle w:val="BodyText"/>
        <w:ind w:left="0"/>
        <w:jc w:val="both"/>
        <w:rPr>
          <w:lang w:val="sr-Latn-ME"/>
        </w:rPr>
      </w:pPr>
    </w:p>
    <w:p w14:paraId="62326371" w14:textId="27F4E854" w:rsidR="00AC7434" w:rsidRPr="009B19DF" w:rsidRDefault="00083951" w:rsidP="00C67C76">
      <w:pPr>
        <w:pStyle w:val="BodyText"/>
        <w:ind w:left="0"/>
        <w:jc w:val="both"/>
        <w:rPr>
          <w:lang w:val="sr-Latn-ME"/>
        </w:rPr>
      </w:pPr>
      <w:r w:rsidRPr="009B19DF">
        <w:rPr>
          <w:lang w:val="sr-Latn-ME"/>
        </w:rPr>
        <w:t>Sve</w:t>
      </w:r>
      <w:r w:rsidRPr="009B19DF">
        <w:rPr>
          <w:spacing w:val="-2"/>
          <w:lang w:val="sr-Latn-ME"/>
        </w:rPr>
        <w:t xml:space="preserve"> </w:t>
      </w:r>
      <w:r w:rsidRPr="009B19DF">
        <w:rPr>
          <w:lang w:val="sr-Latn-ME"/>
        </w:rPr>
        <w:t>indikacije:</w:t>
      </w:r>
    </w:p>
    <w:p w14:paraId="421DC309" w14:textId="7526DDD5" w:rsidR="00AC7434" w:rsidRPr="009B19DF" w:rsidRDefault="00083951" w:rsidP="00C67C76">
      <w:pPr>
        <w:pStyle w:val="ListParagraph"/>
        <w:numPr>
          <w:ilvl w:val="0"/>
          <w:numId w:val="6"/>
        </w:numPr>
        <w:tabs>
          <w:tab w:val="left" w:pos="840"/>
          <w:tab w:val="left" w:pos="841"/>
        </w:tabs>
        <w:jc w:val="both"/>
        <w:rPr>
          <w:lang w:val="sr-Latn-ME"/>
        </w:rPr>
      </w:pPr>
      <w:r w:rsidRPr="009B19DF">
        <w:rPr>
          <w:lang w:val="sr-Latn-ME"/>
        </w:rPr>
        <w:t>preos</w:t>
      </w:r>
      <w:r w:rsidR="00006FA3" w:rsidRPr="009B19DF">
        <w:rPr>
          <w:lang w:val="sr-Latn-ME"/>
        </w:rPr>
        <w:t>j</w:t>
      </w:r>
      <w:r w:rsidRPr="009B19DF">
        <w:rPr>
          <w:lang w:val="sr-Latn-ME"/>
        </w:rPr>
        <w:t>etljivost</w:t>
      </w:r>
      <w:r w:rsidRPr="009B19DF">
        <w:rPr>
          <w:spacing w:val="-1"/>
          <w:lang w:val="sr-Latn-ME"/>
        </w:rPr>
        <w:t xml:space="preserve"> </w:t>
      </w:r>
      <w:r w:rsidRPr="009B19DF">
        <w:rPr>
          <w:lang w:val="sr-Latn-ME"/>
        </w:rPr>
        <w:t>na</w:t>
      </w:r>
      <w:r w:rsidRPr="009B19DF">
        <w:rPr>
          <w:spacing w:val="-2"/>
          <w:lang w:val="sr-Latn-ME"/>
        </w:rPr>
        <w:t xml:space="preserve"> </w:t>
      </w:r>
      <w:r w:rsidRPr="009B19DF">
        <w:rPr>
          <w:lang w:val="sr-Latn-ME"/>
        </w:rPr>
        <w:t>aktivnu</w:t>
      </w:r>
      <w:r w:rsidRPr="009B19DF">
        <w:rPr>
          <w:spacing w:val="-1"/>
          <w:lang w:val="sr-Latn-ME"/>
        </w:rPr>
        <w:t xml:space="preserve"> </w:t>
      </w:r>
      <w:r w:rsidRPr="009B19DF">
        <w:rPr>
          <w:lang w:val="sr-Latn-ME"/>
        </w:rPr>
        <w:t>supstancu</w:t>
      </w:r>
      <w:r w:rsidRPr="009B19DF">
        <w:rPr>
          <w:spacing w:val="-3"/>
          <w:lang w:val="sr-Latn-ME"/>
        </w:rPr>
        <w:t xml:space="preserve"> </w:t>
      </w:r>
      <w:r w:rsidR="00B82332" w:rsidRPr="009B19DF">
        <w:rPr>
          <w:lang w:val="sr-Latn-ME"/>
        </w:rPr>
        <w:t>lijek</w:t>
      </w:r>
      <w:r w:rsidRPr="009B19DF">
        <w:rPr>
          <w:lang w:val="sr-Latn-ME"/>
        </w:rPr>
        <w:t>a</w:t>
      </w:r>
      <w:r w:rsidRPr="009B19DF">
        <w:rPr>
          <w:spacing w:val="-4"/>
          <w:lang w:val="sr-Latn-ME"/>
        </w:rPr>
        <w:t xml:space="preserve"> </w:t>
      </w:r>
      <w:r w:rsidRPr="009B19DF">
        <w:rPr>
          <w:lang w:val="sr-Latn-ME"/>
        </w:rPr>
        <w:t>ili na</w:t>
      </w:r>
      <w:r w:rsidRPr="009B19DF">
        <w:rPr>
          <w:spacing w:val="-2"/>
          <w:lang w:val="sr-Latn-ME"/>
        </w:rPr>
        <w:t xml:space="preserve"> </w:t>
      </w:r>
      <w:r w:rsidRPr="009B19DF">
        <w:rPr>
          <w:lang w:val="sr-Latn-ME"/>
        </w:rPr>
        <w:t>bilo</w:t>
      </w:r>
      <w:r w:rsidRPr="009B19DF">
        <w:rPr>
          <w:spacing w:val="-1"/>
          <w:lang w:val="sr-Latn-ME"/>
        </w:rPr>
        <w:t xml:space="preserve"> </w:t>
      </w:r>
      <w:r w:rsidRPr="009B19DF">
        <w:rPr>
          <w:lang w:val="sr-Latn-ME"/>
        </w:rPr>
        <w:t>koju</w:t>
      </w:r>
      <w:r w:rsidRPr="009B19DF">
        <w:rPr>
          <w:spacing w:val="-5"/>
          <w:lang w:val="sr-Latn-ME"/>
        </w:rPr>
        <w:t xml:space="preserve"> </w:t>
      </w:r>
      <w:r w:rsidRPr="009B19DF">
        <w:rPr>
          <w:lang w:val="sr-Latn-ME"/>
        </w:rPr>
        <w:t>od</w:t>
      </w:r>
      <w:r w:rsidRPr="009B19DF">
        <w:rPr>
          <w:spacing w:val="-1"/>
          <w:lang w:val="sr-Latn-ME"/>
        </w:rPr>
        <w:t xml:space="preserve"> </w:t>
      </w:r>
      <w:r w:rsidRPr="009B19DF">
        <w:rPr>
          <w:lang w:val="sr-Latn-ME"/>
        </w:rPr>
        <w:t>pomoćnih</w:t>
      </w:r>
      <w:r w:rsidRPr="009B19DF">
        <w:rPr>
          <w:spacing w:val="-2"/>
          <w:lang w:val="sr-Latn-ME"/>
        </w:rPr>
        <w:t xml:space="preserve"> </w:t>
      </w:r>
      <w:r w:rsidRPr="009B19DF">
        <w:rPr>
          <w:lang w:val="sr-Latn-ME"/>
        </w:rPr>
        <w:t>supstanci navedenih</w:t>
      </w:r>
      <w:r w:rsidRPr="009B19DF">
        <w:rPr>
          <w:spacing w:val="-2"/>
          <w:lang w:val="sr-Latn-ME"/>
        </w:rPr>
        <w:t xml:space="preserve"> </w:t>
      </w:r>
      <w:r w:rsidRPr="009B19DF">
        <w:rPr>
          <w:lang w:val="sr-Latn-ME"/>
        </w:rPr>
        <w:t xml:space="preserve">u </w:t>
      </w:r>
      <w:r w:rsidR="00022098" w:rsidRPr="009B19DF">
        <w:rPr>
          <w:lang w:val="sr-Latn-ME"/>
        </w:rPr>
        <w:t>dijelu</w:t>
      </w:r>
      <w:r w:rsidRPr="009B19DF">
        <w:rPr>
          <w:spacing w:val="-2"/>
          <w:lang w:val="sr-Latn-ME"/>
        </w:rPr>
        <w:t xml:space="preserve"> </w:t>
      </w:r>
      <w:r w:rsidRPr="009B19DF">
        <w:rPr>
          <w:lang w:val="sr-Latn-ME"/>
        </w:rPr>
        <w:t>6.1</w:t>
      </w:r>
      <w:r w:rsidR="00E17BAC" w:rsidRPr="009B19DF">
        <w:rPr>
          <w:lang w:val="sr-Latn-ME"/>
        </w:rPr>
        <w:t>,</w:t>
      </w:r>
    </w:p>
    <w:p w14:paraId="0AD01A12" w14:textId="77777777" w:rsidR="00AC7434" w:rsidRPr="009B19DF" w:rsidRDefault="00083951" w:rsidP="00C67C76">
      <w:pPr>
        <w:pStyle w:val="ListParagraph"/>
        <w:numPr>
          <w:ilvl w:val="0"/>
          <w:numId w:val="6"/>
        </w:numPr>
        <w:tabs>
          <w:tab w:val="left" w:pos="840"/>
          <w:tab w:val="left" w:pos="841"/>
        </w:tabs>
        <w:jc w:val="both"/>
        <w:rPr>
          <w:lang w:val="sr-Latn-ME"/>
        </w:rPr>
      </w:pPr>
      <w:r w:rsidRPr="009B19DF">
        <w:rPr>
          <w:lang w:val="sr-Latn-ME"/>
        </w:rPr>
        <w:t>aktivna</w:t>
      </w:r>
      <w:r w:rsidRPr="009B19DF">
        <w:rPr>
          <w:spacing w:val="-2"/>
          <w:lang w:val="sr-Latn-ME"/>
        </w:rPr>
        <w:t xml:space="preserve"> </w:t>
      </w:r>
      <w:r w:rsidRPr="009B19DF">
        <w:rPr>
          <w:lang w:val="sr-Latn-ME"/>
        </w:rPr>
        <w:t>bolest</w:t>
      </w:r>
      <w:r w:rsidRPr="009B19DF">
        <w:rPr>
          <w:spacing w:val="-2"/>
          <w:lang w:val="sr-Latn-ME"/>
        </w:rPr>
        <w:t xml:space="preserve"> </w:t>
      </w:r>
      <w:r w:rsidRPr="009B19DF">
        <w:rPr>
          <w:lang w:val="sr-Latn-ME"/>
        </w:rPr>
        <w:t>jetre,</w:t>
      </w:r>
    </w:p>
    <w:p w14:paraId="6C84EA4B" w14:textId="180183AD" w:rsidR="00AC7434" w:rsidRPr="009B19DF" w:rsidRDefault="00C80D23" w:rsidP="00C67C76">
      <w:pPr>
        <w:pStyle w:val="ListParagraph"/>
        <w:numPr>
          <w:ilvl w:val="0"/>
          <w:numId w:val="6"/>
        </w:numPr>
        <w:tabs>
          <w:tab w:val="left" w:pos="840"/>
          <w:tab w:val="left" w:pos="841"/>
        </w:tabs>
        <w:jc w:val="both"/>
        <w:rPr>
          <w:lang w:val="sr-Latn-ME"/>
        </w:rPr>
      </w:pPr>
      <w:r w:rsidRPr="009B19DF">
        <w:rPr>
          <w:lang w:val="sr-Latn-ME"/>
        </w:rPr>
        <w:t xml:space="preserve">ukoliko </w:t>
      </w:r>
      <w:r w:rsidR="00022098" w:rsidRPr="009B19DF">
        <w:rPr>
          <w:lang w:val="sr-Latn-ME"/>
        </w:rPr>
        <w:t>u</w:t>
      </w:r>
      <w:r w:rsidRPr="009B19DF">
        <w:rPr>
          <w:lang w:val="sr-Latn-ME"/>
        </w:rPr>
        <w:t xml:space="preserve"> </w:t>
      </w:r>
      <w:r w:rsidR="00083951" w:rsidRPr="009B19DF">
        <w:rPr>
          <w:lang w:val="sr-Latn-ME"/>
        </w:rPr>
        <w:t>ličn</w:t>
      </w:r>
      <w:r w:rsidR="00022098" w:rsidRPr="009B19DF">
        <w:rPr>
          <w:lang w:val="sr-Latn-ME"/>
        </w:rPr>
        <w:t>oj</w:t>
      </w:r>
      <w:r w:rsidR="00083951" w:rsidRPr="009B19DF">
        <w:rPr>
          <w:spacing w:val="-2"/>
          <w:lang w:val="sr-Latn-ME"/>
        </w:rPr>
        <w:t xml:space="preserve"> </w:t>
      </w:r>
      <w:r w:rsidR="00083951" w:rsidRPr="009B19DF">
        <w:rPr>
          <w:lang w:val="sr-Latn-ME"/>
        </w:rPr>
        <w:t>ili porodičn</w:t>
      </w:r>
      <w:r w:rsidR="00022098" w:rsidRPr="009B19DF">
        <w:rPr>
          <w:lang w:val="sr-Latn-ME"/>
        </w:rPr>
        <w:t>oj</w:t>
      </w:r>
      <w:r w:rsidR="00083951" w:rsidRPr="009B19DF">
        <w:rPr>
          <w:spacing w:val="-4"/>
          <w:lang w:val="sr-Latn-ME"/>
        </w:rPr>
        <w:t xml:space="preserve"> </w:t>
      </w:r>
      <w:r w:rsidR="00083951" w:rsidRPr="009B19DF">
        <w:rPr>
          <w:lang w:val="sr-Latn-ME"/>
        </w:rPr>
        <w:t>istorij</w:t>
      </w:r>
      <w:r w:rsidRPr="009B19DF">
        <w:rPr>
          <w:lang w:val="sr-Latn-ME"/>
        </w:rPr>
        <w:t>e</w:t>
      </w:r>
      <w:r w:rsidR="00083951" w:rsidRPr="009B19DF">
        <w:rPr>
          <w:spacing w:val="-1"/>
          <w:lang w:val="sr-Latn-ME"/>
        </w:rPr>
        <w:t xml:space="preserve"> </w:t>
      </w:r>
      <w:r w:rsidRPr="009B19DF">
        <w:rPr>
          <w:spacing w:val="-1"/>
          <w:lang w:val="sr-Latn-ME"/>
        </w:rPr>
        <w:t xml:space="preserve">bolesti postoji </w:t>
      </w:r>
      <w:r w:rsidR="00083951" w:rsidRPr="009B19DF">
        <w:rPr>
          <w:lang w:val="sr-Latn-ME"/>
        </w:rPr>
        <w:t>tešk</w:t>
      </w:r>
      <w:r w:rsidRPr="009B19DF">
        <w:rPr>
          <w:lang w:val="sr-Latn-ME"/>
        </w:rPr>
        <w:t>a</w:t>
      </w:r>
      <w:r w:rsidR="00083951" w:rsidRPr="009B19DF">
        <w:rPr>
          <w:spacing w:val="-1"/>
          <w:lang w:val="sr-Latn-ME"/>
        </w:rPr>
        <w:t xml:space="preserve"> </w:t>
      </w:r>
      <w:r w:rsidR="00083951" w:rsidRPr="009B19DF">
        <w:rPr>
          <w:lang w:val="sr-Latn-ME"/>
        </w:rPr>
        <w:t>disfunkcij</w:t>
      </w:r>
      <w:r w:rsidRPr="009B19DF">
        <w:rPr>
          <w:lang w:val="sr-Latn-ME"/>
        </w:rPr>
        <w:t>a</w:t>
      </w:r>
      <w:r w:rsidR="00083951" w:rsidRPr="009B19DF">
        <w:rPr>
          <w:spacing w:val="-2"/>
          <w:lang w:val="sr-Latn-ME"/>
        </w:rPr>
        <w:t xml:space="preserve"> </w:t>
      </w:r>
      <w:r w:rsidR="00083951" w:rsidRPr="009B19DF">
        <w:rPr>
          <w:lang w:val="sr-Latn-ME"/>
        </w:rPr>
        <w:t>jetre,</w:t>
      </w:r>
      <w:r w:rsidR="00083951" w:rsidRPr="009B19DF">
        <w:rPr>
          <w:spacing w:val="-1"/>
          <w:lang w:val="sr-Latn-ME"/>
        </w:rPr>
        <w:t xml:space="preserve"> </w:t>
      </w:r>
      <w:r w:rsidR="00083951" w:rsidRPr="009B19DF">
        <w:rPr>
          <w:lang w:val="sr-Latn-ME"/>
        </w:rPr>
        <w:t>posebno</w:t>
      </w:r>
      <w:r w:rsidR="00083951" w:rsidRPr="009B19DF">
        <w:rPr>
          <w:spacing w:val="-1"/>
          <w:lang w:val="sr-Latn-ME"/>
        </w:rPr>
        <w:t xml:space="preserve"> </w:t>
      </w:r>
      <w:r w:rsidR="00083951" w:rsidRPr="009B19DF">
        <w:rPr>
          <w:lang w:val="sr-Latn-ME"/>
        </w:rPr>
        <w:t>ukoliko</w:t>
      </w:r>
      <w:r w:rsidR="00083951" w:rsidRPr="009B19DF">
        <w:rPr>
          <w:spacing w:val="-5"/>
          <w:lang w:val="sr-Latn-ME"/>
        </w:rPr>
        <w:t xml:space="preserve"> </w:t>
      </w:r>
      <w:r w:rsidR="00083951" w:rsidRPr="009B19DF">
        <w:rPr>
          <w:lang w:val="sr-Latn-ME"/>
        </w:rPr>
        <w:t>je</w:t>
      </w:r>
      <w:r w:rsidR="00083951" w:rsidRPr="009B19DF">
        <w:rPr>
          <w:spacing w:val="-3"/>
          <w:lang w:val="sr-Latn-ME"/>
        </w:rPr>
        <w:t xml:space="preserve"> </w:t>
      </w:r>
      <w:r w:rsidR="00083951" w:rsidRPr="009B19DF">
        <w:rPr>
          <w:lang w:val="sr-Latn-ME"/>
        </w:rPr>
        <w:t>povezana</w:t>
      </w:r>
      <w:r w:rsidR="00083951" w:rsidRPr="009B19DF">
        <w:rPr>
          <w:spacing w:val="-3"/>
          <w:lang w:val="sr-Latn-ME"/>
        </w:rPr>
        <w:t xml:space="preserve"> </w:t>
      </w:r>
      <w:r w:rsidR="00083951" w:rsidRPr="009B19DF">
        <w:rPr>
          <w:lang w:val="sr-Latn-ME"/>
        </w:rPr>
        <w:t>sa</w:t>
      </w:r>
      <w:r w:rsidR="00083951" w:rsidRPr="009B19DF">
        <w:rPr>
          <w:spacing w:val="-4"/>
          <w:lang w:val="sr-Latn-ME"/>
        </w:rPr>
        <w:t xml:space="preserve"> </w:t>
      </w:r>
      <w:r w:rsidR="00B82332" w:rsidRPr="009B19DF">
        <w:rPr>
          <w:lang w:val="sr-Latn-ME"/>
        </w:rPr>
        <w:t>primjen</w:t>
      </w:r>
      <w:r w:rsidR="00083951" w:rsidRPr="009B19DF">
        <w:rPr>
          <w:lang w:val="sr-Latn-ME"/>
        </w:rPr>
        <w:t>om</w:t>
      </w:r>
      <w:r w:rsidR="00083951" w:rsidRPr="009B19DF">
        <w:rPr>
          <w:spacing w:val="-3"/>
          <w:lang w:val="sr-Latn-ME"/>
        </w:rPr>
        <w:t xml:space="preserve"> </w:t>
      </w:r>
      <w:r w:rsidR="00B82332" w:rsidRPr="009B19DF">
        <w:rPr>
          <w:lang w:val="sr-Latn-ME"/>
        </w:rPr>
        <w:t>lijek</w:t>
      </w:r>
      <w:r w:rsidR="00083951" w:rsidRPr="009B19DF">
        <w:rPr>
          <w:lang w:val="sr-Latn-ME"/>
        </w:rPr>
        <w:t>a,</w:t>
      </w:r>
    </w:p>
    <w:p w14:paraId="3A5E017A" w14:textId="4DA7D367" w:rsidR="00705B94" w:rsidRPr="009B19DF" w:rsidRDefault="00083951" w:rsidP="00C67C76">
      <w:pPr>
        <w:pStyle w:val="ListParagraph"/>
        <w:numPr>
          <w:ilvl w:val="0"/>
          <w:numId w:val="6"/>
        </w:numPr>
        <w:tabs>
          <w:tab w:val="left" w:pos="840"/>
          <w:tab w:val="left" w:pos="841"/>
        </w:tabs>
        <w:jc w:val="both"/>
        <w:rPr>
          <w:lang w:val="sr-Latn-ME"/>
        </w:rPr>
      </w:pPr>
      <w:r w:rsidRPr="009B19DF">
        <w:rPr>
          <w:lang w:val="sr-Latn-ME"/>
        </w:rPr>
        <w:t>porfirija</w:t>
      </w:r>
      <w:r w:rsidR="00733C26" w:rsidRPr="009B19DF">
        <w:rPr>
          <w:lang w:val="sr-Latn-ME"/>
        </w:rPr>
        <w:t>,</w:t>
      </w:r>
    </w:p>
    <w:p w14:paraId="20A3CB35" w14:textId="0D253EBF" w:rsidR="00705B94" w:rsidRPr="009B19DF" w:rsidRDefault="00733C26" w:rsidP="00C67C76">
      <w:pPr>
        <w:pStyle w:val="ListParagraph"/>
        <w:numPr>
          <w:ilvl w:val="0"/>
          <w:numId w:val="6"/>
        </w:numPr>
        <w:tabs>
          <w:tab w:val="left" w:pos="840"/>
          <w:tab w:val="left" w:pos="841"/>
        </w:tabs>
        <w:jc w:val="both"/>
        <w:rPr>
          <w:lang w:val="sr-Latn-ME"/>
        </w:rPr>
      </w:pPr>
      <w:r w:rsidRPr="009B19DF">
        <w:rPr>
          <w:lang w:val="sr-Latn-ME"/>
        </w:rPr>
        <w:t>v</w:t>
      </w:r>
      <w:r w:rsidR="00083951" w:rsidRPr="009B19DF">
        <w:rPr>
          <w:lang w:val="sr-Latn-ME"/>
        </w:rPr>
        <w:t xml:space="preserve">alproati su kontraindikovani za </w:t>
      </w:r>
      <w:r w:rsidR="00B82332" w:rsidRPr="009B19DF">
        <w:rPr>
          <w:lang w:val="sr-Latn-ME"/>
        </w:rPr>
        <w:t>primjen</w:t>
      </w:r>
      <w:r w:rsidR="00083951" w:rsidRPr="009B19DF">
        <w:rPr>
          <w:lang w:val="sr-Latn-ME"/>
        </w:rPr>
        <w:t xml:space="preserve">u kod pacijenata kod kojih je poznato da imaju </w:t>
      </w:r>
      <w:r w:rsidR="00C80D23" w:rsidRPr="009B19DF">
        <w:rPr>
          <w:lang w:val="sr-Latn-ME"/>
        </w:rPr>
        <w:t xml:space="preserve">poremećaje na nivou </w:t>
      </w:r>
      <w:r w:rsidR="00083951" w:rsidRPr="009B19DF">
        <w:rPr>
          <w:lang w:val="sr-Latn-ME"/>
        </w:rPr>
        <w:t>mitohondrija</w:t>
      </w:r>
      <w:r w:rsidR="00C80D23" w:rsidRPr="009B19DF">
        <w:rPr>
          <w:lang w:val="sr-Latn-ME"/>
        </w:rPr>
        <w:t xml:space="preserve"> a </w:t>
      </w:r>
      <w:r w:rsidR="00083951" w:rsidRPr="009B19DF">
        <w:rPr>
          <w:lang w:val="sr-Latn-ME"/>
        </w:rPr>
        <w:t xml:space="preserve">koji su izazvani mutacijom nuklearnog gena koji kodira mitohondrijalni enzim polimerazu gama (POLG), npr. </w:t>
      </w:r>
      <w:r w:rsidR="00083951" w:rsidRPr="009B19DF">
        <w:rPr>
          <w:i/>
          <w:lang w:val="sr-Latn-ME"/>
        </w:rPr>
        <w:t>Alpers-</w:t>
      </w:r>
      <w:r w:rsidR="00083951" w:rsidRPr="009B19DF">
        <w:rPr>
          <w:i/>
          <w:spacing w:val="-52"/>
          <w:lang w:val="sr-Latn-ME"/>
        </w:rPr>
        <w:t xml:space="preserve"> </w:t>
      </w:r>
      <w:r w:rsidR="00083951" w:rsidRPr="009B19DF">
        <w:rPr>
          <w:i/>
          <w:lang w:val="sr-Latn-ME"/>
        </w:rPr>
        <w:t xml:space="preserve">Huttenlocher </w:t>
      </w:r>
      <w:r w:rsidR="00083951" w:rsidRPr="009B19DF">
        <w:rPr>
          <w:lang w:val="sr-Latn-ME"/>
        </w:rPr>
        <w:t xml:space="preserve">sindrom ili kod </w:t>
      </w:r>
      <w:r w:rsidR="00B82332" w:rsidRPr="009B19DF">
        <w:rPr>
          <w:lang w:val="sr-Latn-ME"/>
        </w:rPr>
        <w:t>djec</w:t>
      </w:r>
      <w:r w:rsidR="00083951" w:rsidRPr="009B19DF">
        <w:rPr>
          <w:lang w:val="sr-Latn-ME"/>
        </w:rPr>
        <w:t>e mlađe od 2 godine kod kojih se sumnja da boluju od poremećaja povezanog sa</w:t>
      </w:r>
      <w:r w:rsidR="00083951" w:rsidRPr="009B19DF">
        <w:rPr>
          <w:spacing w:val="1"/>
          <w:lang w:val="sr-Latn-ME"/>
        </w:rPr>
        <w:t xml:space="preserve"> </w:t>
      </w:r>
      <w:r w:rsidR="00083951" w:rsidRPr="009B19DF">
        <w:rPr>
          <w:lang w:val="sr-Latn-ME"/>
        </w:rPr>
        <w:t>POLG-om (</w:t>
      </w:r>
      <w:r w:rsidR="007262FA" w:rsidRPr="009B19DF">
        <w:rPr>
          <w:lang w:val="sr-Latn-ME"/>
        </w:rPr>
        <w:t xml:space="preserve">vidjeti </w:t>
      </w:r>
      <w:r w:rsidR="005055C7" w:rsidRPr="009B19DF">
        <w:rPr>
          <w:lang w:val="sr-Latn-ME"/>
        </w:rPr>
        <w:t>dio</w:t>
      </w:r>
      <w:r w:rsidR="00083951" w:rsidRPr="009B19DF">
        <w:rPr>
          <w:lang w:val="sr-Latn-ME"/>
        </w:rPr>
        <w:t xml:space="preserve"> 4.4)</w:t>
      </w:r>
      <w:r w:rsidRPr="009B19DF">
        <w:rPr>
          <w:lang w:val="sr-Latn-ME"/>
        </w:rPr>
        <w:t>,</w:t>
      </w:r>
    </w:p>
    <w:p w14:paraId="59B6C2B6" w14:textId="68E4D005" w:rsidR="00705B94" w:rsidRPr="009B19DF" w:rsidRDefault="00733C26" w:rsidP="00C67C76">
      <w:pPr>
        <w:pStyle w:val="ListParagraph"/>
        <w:numPr>
          <w:ilvl w:val="0"/>
          <w:numId w:val="6"/>
        </w:numPr>
        <w:tabs>
          <w:tab w:val="left" w:pos="840"/>
          <w:tab w:val="left" w:pos="841"/>
        </w:tabs>
        <w:jc w:val="both"/>
        <w:rPr>
          <w:lang w:val="sr-Latn-ME"/>
        </w:rPr>
      </w:pPr>
      <w:r w:rsidRPr="009B19DF">
        <w:rPr>
          <w:lang w:val="sr-Latn-ME"/>
        </w:rPr>
        <w:t>p</w:t>
      </w:r>
      <w:r w:rsidR="00083951" w:rsidRPr="009B19DF">
        <w:rPr>
          <w:lang w:val="sr-Latn-ME"/>
        </w:rPr>
        <w:t>acijenti</w:t>
      </w:r>
      <w:r w:rsidR="00083951" w:rsidRPr="009B19DF">
        <w:rPr>
          <w:spacing w:val="-2"/>
          <w:lang w:val="sr-Latn-ME"/>
        </w:rPr>
        <w:t xml:space="preserve"> </w:t>
      </w:r>
      <w:r w:rsidR="00083951" w:rsidRPr="009B19DF">
        <w:rPr>
          <w:lang w:val="sr-Latn-ME"/>
        </w:rPr>
        <w:t>za koje</w:t>
      </w:r>
      <w:r w:rsidR="00083951" w:rsidRPr="009B19DF">
        <w:rPr>
          <w:spacing w:val="-3"/>
          <w:lang w:val="sr-Latn-ME"/>
        </w:rPr>
        <w:t xml:space="preserve"> </w:t>
      </w:r>
      <w:r w:rsidR="00C80D23" w:rsidRPr="009B19DF">
        <w:rPr>
          <w:lang w:val="sr-Latn-ME"/>
        </w:rPr>
        <w:t xml:space="preserve">se zna </w:t>
      </w:r>
      <w:r w:rsidR="00083951" w:rsidRPr="009B19DF">
        <w:rPr>
          <w:lang w:val="sr-Latn-ME"/>
        </w:rPr>
        <w:t>da boluju</w:t>
      </w:r>
      <w:r w:rsidR="00083951" w:rsidRPr="009B19DF">
        <w:rPr>
          <w:spacing w:val="-4"/>
          <w:lang w:val="sr-Latn-ME"/>
        </w:rPr>
        <w:t xml:space="preserve"> </w:t>
      </w:r>
      <w:r w:rsidR="00083951" w:rsidRPr="009B19DF">
        <w:rPr>
          <w:lang w:val="sr-Latn-ME"/>
        </w:rPr>
        <w:t>od poremećaja</w:t>
      </w:r>
      <w:r w:rsidR="00083951" w:rsidRPr="009B19DF">
        <w:rPr>
          <w:spacing w:val="-2"/>
          <w:lang w:val="sr-Latn-ME"/>
        </w:rPr>
        <w:t xml:space="preserve"> </w:t>
      </w:r>
      <w:r w:rsidR="00083951" w:rsidRPr="009B19DF">
        <w:rPr>
          <w:lang w:val="sr-Latn-ME"/>
        </w:rPr>
        <w:t>ciklusa</w:t>
      </w:r>
      <w:r w:rsidR="00083951" w:rsidRPr="009B19DF">
        <w:rPr>
          <w:spacing w:val="-2"/>
          <w:lang w:val="sr-Latn-ME"/>
        </w:rPr>
        <w:t xml:space="preserve"> </w:t>
      </w:r>
      <w:r w:rsidR="00083951" w:rsidRPr="009B19DF">
        <w:rPr>
          <w:lang w:val="sr-Latn-ME"/>
        </w:rPr>
        <w:t>uree</w:t>
      </w:r>
      <w:r w:rsidR="00083951" w:rsidRPr="009B19DF">
        <w:rPr>
          <w:spacing w:val="3"/>
          <w:lang w:val="sr-Latn-ME"/>
        </w:rPr>
        <w:t xml:space="preserve"> </w:t>
      </w:r>
      <w:r w:rsidR="00083951" w:rsidRPr="009B19DF">
        <w:rPr>
          <w:lang w:val="sr-Latn-ME"/>
        </w:rPr>
        <w:t>(</w:t>
      </w:r>
      <w:r w:rsidR="007262FA" w:rsidRPr="009B19DF">
        <w:rPr>
          <w:lang w:val="sr-Latn-ME"/>
        </w:rPr>
        <w:t xml:space="preserve">vidjeti </w:t>
      </w:r>
      <w:r w:rsidR="005055C7" w:rsidRPr="009B19DF">
        <w:rPr>
          <w:lang w:val="sr-Latn-ME"/>
        </w:rPr>
        <w:t>dio</w:t>
      </w:r>
      <w:r w:rsidR="00083951" w:rsidRPr="009B19DF">
        <w:rPr>
          <w:spacing w:val="-3"/>
          <w:lang w:val="sr-Latn-ME"/>
        </w:rPr>
        <w:t xml:space="preserve"> </w:t>
      </w:r>
      <w:r w:rsidR="00083951" w:rsidRPr="009B19DF">
        <w:rPr>
          <w:lang w:val="sr-Latn-ME"/>
        </w:rPr>
        <w:t>4.4)</w:t>
      </w:r>
      <w:r w:rsidRPr="009B19DF">
        <w:rPr>
          <w:lang w:val="sr-Latn-ME"/>
        </w:rPr>
        <w:t>,</w:t>
      </w:r>
    </w:p>
    <w:p w14:paraId="1D96C4E6" w14:textId="6F0C2C4B" w:rsidR="00AC7434" w:rsidRPr="009B19DF" w:rsidRDefault="00C80D23" w:rsidP="00C67C76">
      <w:pPr>
        <w:pStyle w:val="ListParagraph"/>
        <w:numPr>
          <w:ilvl w:val="0"/>
          <w:numId w:val="6"/>
        </w:numPr>
        <w:tabs>
          <w:tab w:val="left" w:pos="840"/>
          <w:tab w:val="left" w:pos="841"/>
        </w:tabs>
        <w:jc w:val="both"/>
        <w:rPr>
          <w:lang w:val="sr-Latn-ME"/>
        </w:rPr>
      </w:pPr>
      <w:r w:rsidRPr="009B19DF">
        <w:rPr>
          <w:lang w:val="sr-Latn-ME"/>
        </w:rPr>
        <w:t>p</w:t>
      </w:r>
      <w:r w:rsidR="00705B94" w:rsidRPr="009B19DF">
        <w:rPr>
          <w:lang w:val="sr-Latn-ME"/>
        </w:rPr>
        <w:t>acijenti sa nekorigovanim sistemskim primarnim nedostatkom karnitina (</w:t>
      </w:r>
      <w:r w:rsidR="007262FA" w:rsidRPr="009B19DF">
        <w:rPr>
          <w:lang w:val="sr-Latn-ME"/>
        </w:rPr>
        <w:t xml:space="preserve">vidjeti </w:t>
      </w:r>
      <w:r w:rsidR="005055C7" w:rsidRPr="009B19DF">
        <w:rPr>
          <w:lang w:val="sr-Latn-ME"/>
        </w:rPr>
        <w:t>dio</w:t>
      </w:r>
      <w:r w:rsidR="00705B94" w:rsidRPr="009B19DF">
        <w:rPr>
          <w:lang w:val="sr-Latn-ME"/>
        </w:rPr>
        <w:t xml:space="preserve"> 4.4 </w:t>
      </w:r>
      <w:r w:rsidR="00705B94" w:rsidRPr="009B19DF">
        <w:rPr>
          <w:i/>
          <w:iCs/>
          <w:lang w:val="sr-Latn-ME"/>
        </w:rPr>
        <w:t>Pacijenti sa</w:t>
      </w:r>
      <w:r w:rsidR="00705B94" w:rsidRPr="009B19DF">
        <w:rPr>
          <w:lang w:val="sr-Latn-ME"/>
        </w:rPr>
        <w:t xml:space="preserve"> </w:t>
      </w:r>
      <w:r w:rsidR="00705B94" w:rsidRPr="009B19DF">
        <w:rPr>
          <w:i/>
          <w:iCs/>
          <w:lang w:val="sr-Latn-ME"/>
        </w:rPr>
        <w:t>rizikom od hipokarnitinemije</w:t>
      </w:r>
      <w:r w:rsidR="00705B94" w:rsidRPr="009B19DF">
        <w:rPr>
          <w:lang w:val="sr-Latn-ME"/>
        </w:rPr>
        <w:t>)</w:t>
      </w:r>
      <w:r w:rsidR="00083951" w:rsidRPr="009B19DF">
        <w:rPr>
          <w:lang w:val="sr-Latn-ME"/>
        </w:rPr>
        <w:t>.</w:t>
      </w:r>
    </w:p>
    <w:p w14:paraId="3C0C5FEE" w14:textId="77777777" w:rsidR="00AC7434" w:rsidRPr="009B19DF" w:rsidRDefault="00AC7434" w:rsidP="00970B7C">
      <w:pPr>
        <w:pStyle w:val="BodyText"/>
        <w:ind w:left="0"/>
        <w:jc w:val="both"/>
        <w:rPr>
          <w:lang w:val="sr-Latn-ME"/>
        </w:rPr>
      </w:pPr>
    </w:p>
    <w:p w14:paraId="08FA9ACC" w14:textId="77777777" w:rsidR="00B82332" w:rsidRPr="009B19DF" w:rsidRDefault="00083951" w:rsidP="00970B7C">
      <w:pPr>
        <w:pStyle w:val="Heading2"/>
        <w:numPr>
          <w:ilvl w:val="1"/>
          <w:numId w:val="5"/>
        </w:numPr>
        <w:tabs>
          <w:tab w:val="left" w:pos="507"/>
        </w:tabs>
        <w:ind w:hanging="477"/>
        <w:jc w:val="both"/>
        <w:rPr>
          <w:lang w:val="sr-Latn-ME"/>
        </w:rPr>
      </w:pPr>
      <w:r w:rsidRPr="009B19DF">
        <w:rPr>
          <w:lang w:val="sr-Latn-ME"/>
        </w:rPr>
        <w:t>Posebna upozorenja i m</w:t>
      </w:r>
      <w:r w:rsidR="00B82332" w:rsidRPr="009B19DF">
        <w:rPr>
          <w:lang w:val="sr-Latn-ME"/>
        </w:rPr>
        <w:t>j</w:t>
      </w:r>
      <w:r w:rsidRPr="009B19DF">
        <w:rPr>
          <w:lang w:val="sr-Latn-ME"/>
        </w:rPr>
        <w:t xml:space="preserve">ere opreza pri upotrebi </w:t>
      </w:r>
      <w:r w:rsidR="00B82332" w:rsidRPr="009B19DF">
        <w:rPr>
          <w:lang w:val="sr-Latn-ME"/>
        </w:rPr>
        <w:t>lijek</w:t>
      </w:r>
      <w:r w:rsidRPr="009B19DF">
        <w:rPr>
          <w:lang w:val="sr-Latn-ME"/>
        </w:rPr>
        <w:t>a</w:t>
      </w:r>
      <w:r w:rsidRPr="009B19DF">
        <w:rPr>
          <w:spacing w:val="-52"/>
          <w:lang w:val="sr-Latn-ME"/>
        </w:rPr>
        <w:t xml:space="preserve"> </w:t>
      </w:r>
    </w:p>
    <w:p w14:paraId="62B06640" w14:textId="77777777" w:rsidR="00C67C76" w:rsidRPr="009B19DF" w:rsidRDefault="00C67C76" w:rsidP="00C67C76">
      <w:pPr>
        <w:pStyle w:val="Heading2"/>
        <w:tabs>
          <w:tab w:val="left" w:pos="507"/>
        </w:tabs>
        <w:ind w:left="0" w:firstLine="0"/>
        <w:jc w:val="both"/>
        <w:rPr>
          <w:u w:val="single"/>
          <w:lang w:val="sr-Latn-ME"/>
        </w:rPr>
      </w:pPr>
    </w:p>
    <w:p w14:paraId="41C90607" w14:textId="20366AEA" w:rsidR="00AC7434" w:rsidRPr="009B19DF" w:rsidRDefault="00083951" w:rsidP="00C67C76">
      <w:pPr>
        <w:pStyle w:val="Heading2"/>
        <w:tabs>
          <w:tab w:val="left" w:pos="507"/>
        </w:tabs>
        <w:ind w:left="0" w:firstLine="0"/>
        <w:jc w:val="both"/>
        <w:rPr>
          <w:lang w:val="sr-Latn-ME"/>
        </w:rPr>
      </w:pPr>
      <w:r w:rsidRPr="009B19DF">
        <w:rPr>
          <w:u w:val="single"/>
          <w:lang w:val="sr-Latn-ME"/>
        </w:rPr>
        <w:lastRenderedPageBreak/>
        <w:t>Program</w:t>
      </w:r>
      <w:r w:rsidRPr="009B19DF">
        <w:rPr>
          <w:spacing w:val="-1"/>
          <w:u w:val="single"/>
          <w:lang w:val="sr-Latn-ME"/>
        </w:rPr>
        <w:t xml:space="preserve"> </w:t>
      </w:r>
      <w:r w:rsidRPr="009B19DF">
        <w:rPr>
          <w:u w:val="single"/>
          <w:lang w:val="sr-Latn-ME"/>
        </w:rPr>
        <w:t>prevencije trudnoće</w:t>
      </w:r>
    </w:p>
    <w:p w14:paraId="772E506E" w14:textId="77777777" w:rsidR="00C67C76" w:rsidRPr="009B19DF" w:rsidRDefault="00C67C76" w:rsidP="00C67C76">
      <w:pPr>
        <w:pStyle w:val="BodyText"/>
        <w:ind w:left="0"/>
        <w:jc w:val="both"/>
        <w:rPr>
          <w:lang w:val="sr-Latn-ME"/>
        </w:rPr>
      </w:pPr>
    </w:p>
    <w:p w14:paraId="57F908D8" w14:textId="390E5DB9" w:rsidR="00AC7434" w:rsidRPr="009B19DF" w:rsidRDefault="00083951" w:rsidP="00C67C76">
      <w:pPr>
        <w:pStyle w:val="BodyText"/>
        <w:ind w:left="0"/>
        <w:jc w:val="both"/>
        <w:rPr>
          <w:lang w:val="sr-Latn-ME"/>
        </w:rPr>
      </w:pPr>
      <w:r w:rsidRPr="009B19DF">
        <w:rPr>
          <w:lang w:val="sr-Latn-ME"/>
        </w:rPr>
        <w:t>Valproat</w:t>
      </w:r>
      <w:r w:rsidRPr="009B19DF">
        <w:rPr>
          <w:spacing w:val="24"/>
          <w:lang w:val="sr-Latn-ME"/>
        </w:rPr>
        <w:t xml:space="preserve"> </w:t>
      </w:r>
      <w:r w:rsidRPr="009B19DF">
        <w:rPr>
          <w:lang w:val="sr-Latn-ME"/>
        </w:rPr>
        <w:t>ima</w:t>
      </w:r>
      <w:r w:rsidRPr="009B19DF">
        <w:rPr>
          <w:spacing w:val="25"/>
          <w:lang w:val="sr-Latn-ME"/>
        </w:rPr>
        <w:t xml:space="preserve"> </w:t>
      </w:r>
      <w:r w:rsidRPr="009B19DF">
        <w:rPr>
          <w:lang w:val="sr-Latn-ME"/>
        </w:rPr>
        <w:t>v</w:t>
      </w:r>
      <w:r w:rsidR="00733C26" w:rsidRPr="009B19DF">
        <w:rPr>
          <w:lang w:val="sr-Latn-ME"/>
        </w:rPr>
        <w:t>eliki</w:t>
      </w:r>
      <w:r w:rsidRPr="009B19DF">
        <w:rPr>
          <w:spacing w:val="26"/>
          <w:lang w:val="sr-Latn-ME"/>
        </w:rPr>
        <w:t xml:space="preserve"> </w:t>
      </w:r>
      <w:r w:rsidRPr="009B19DF">
        <w:rPr>
          <w:lang w:val="sr-Latn-ME"/>
        </w:rPr>
        <w:t>teratogeni</w:t>
      </w:r>
      <w:r w:rsidRPr="009B19DF">
        <w:rPr>
          <w:spacing w:val="29"/>
          <w:lang w:val="sr-Latn-ME"/>
        </w:rPr>
        <w:t xml:space="preserve"> </w:t>
      </w:r>
      <w:r w:rsidRPr="009B19DF">
        <w:rPr>
          <w:lang w:val="sr-Latn-ME"/>
        </w:rPr>
        <w:t>potencijal</w:t>
      </w:r>
      <w:r w:rsidRPr="009B19DF">
        <w:rPr>
          <w:spacing w:val="26"/>
          <w:lang w:val="sr-Latn-ME"/>
        </w:rPr>
        <w:t xml:space="preserve"> </w:t>
      </w:r>
      <w:r w:rsidRPr="009B19DF">
        <w:rPr>
          <w:lang w:val="sr-Latn-ME"/>
        </w:rPr>
        <w:t>i</w:t>
      </w:r>
      <w:r w:rsidRPr="009B19DF">
        <w:rPr>
          <w:spacing w:val="26"/>
          <w:lang w:val="sr-Latn-ME"/>
        </w:rPr>
        <w:t xml:space="preserve"> </w:t>
      </w:r>
      <w:r w:rsidR="00B82332" w:rsidRPr="009B19DF">
        <w:rPr>
          <w:lang w:val="sr-Latn-ME"/>
        </w:rPr>
        <w:t>djec</w:t>
      </w:r>
      <w:r w:rsidRPr="009B19DF">
        <w:rPr>
          <w:lang w:val="sr-Latn-ME"/>
        </w:rPr>
        <w:t>a</w:t>
      </w:r>
      <w:r w:rsidRPr="009B19DF">
        <w:rPr>
          <w:spacing w:val="23"/>
          <w:lang w:val="sr-Latn-ME"/>
        </w:rPr>
        <w:t xml:space="preserve"> </w:t>
      </w:r>
      <w:r w:rsidRPr="009B19DF">
        <w:rPr>
          <w:lang w:val="sr-Latn-ME"/>
        </w:rPr>
        <w:t>izložena</w:t>
      </w:r>
      <w:r w:rsidRPr="009B19DF">
        <w:rPr>
          <w:spacing w:val="26"/>
          <w:lang w:val="sr-Latn-ME"/>
        </w:rPr>
        <w:t xml:space="preserve"> </w:t>
      </w:r>
      <w:r w:rsidRPr="009B19DF">
        <w:rPr>
          <w:lang w:val="sr-Latn-ME"/>
        </w:rPr>
        <w:t>valproatu</w:t>
      </w:r>
      <w:r w:rsidRPr="009B19DF">
        <w:rPr>
          <w:spacing w:val="28"/>
          <w:lang w:val="sr-Latn-ME"/>
        </w:rPr>
        <w:t xml:space="preserve"> </w:t>
      </w:r>
      <w:r w:rsidRPr="009B19DF">
        <w:rPr>
          <w:i/>
          <w:lang w:val="sr-Latn-ME"/>
        </w:rPr>
        <w:t>in</w:t>
      </w:r>
      <w:r w:rsidRPr="009B19DF">
        <w:rPr>
          <w:i/>
          <w:spacing w:val="23"/>
          <w:lang w:val="sr-Latn-ME"/>
        </w:rPr>
        <w:t xml:space="preserve"> </w:t>
      </w:r>
      <w:r w:rsidRPr="009B19DF">
        <w:rPr>
          <w:i/>
          <w:lang w:val="sr-Latn-ME"/>
        </w:rPr>
        <w:t>utero</w:t>
      </w:r>
      <w:r w:rsidRPr="009B19DF">
        <w:rPr>
          <w:i/>
          <w:spacing w:val="26"/>
          <w:lang w:val="sr-Latn-ME"/>
        </w:rPr>
        <w:t xml:space="preserve"> </w:t>
      </w:r>
      <w:r w:rsidRPr="009B19DF">
        <w:rPr>
          <w:lang w:val="sr-Latn-ME"/>
        </w:rPr>
        <w:t>imaju</w:t>
      </w:r>
      <w:r w:rsidRPr="009B19DF">
        <w:rPr>
          <w:spacing w:val="25"/>
          <w:lang w:val="sr-Latn-ME"/>
        </w:rPr>
        <w:t xml:space="preserve"> </w:t>
      </w:r>
      <w:r w:rsidRPr="009B19DF">
        <w:rPr>
          <w:lang w:val="sr-Latn-ME"/>
        </w:rPr>
        <w:t>v</w:t>
      </w:r>
      <w:r w:rsidR="00733C26" w:rsidRPr="009B19DF">
        <w:rPr>
          <w:lang w:val="sr-Latn-ME"/>
        </w:rPr>
        <w:t>eliki</w:t>
      </w:r>
      <w:r w:rsidRPr="009B19DF">
        <w:rPr>
          <w:spacing w:val="25"/>
          <w:lang w:val="sr-Latn-ME"/>
        </w:rPr>
        <w:t xml:space="preserve"> </w:t>
      </w:r>
      <w:r w:rsidRPr="009B19DF">
        <w:rPr>
          <w:lang w:val="sr-Latn-ME"/>
        </w:rPr>
        <w:t>rizik</w:t>
      </w:r>
      <w:r w:rsidRPr="009B19DF">
        <w:rPr>
          <w:spacing w:val="25"/>
          <w:lang w:val="sr-Latn-ME"/>
        </w:rPr>
        <w:t xml:space="preserve"> </w:t>
      </w:r>
      <w:r w:rsidRPr="009B19DF">
        <w:rPr>
          <w:lang w:val="sr-Latn-ME"/>
        </w:rPr>
        <w:t xml:space="preserve">za pojavu </w:t>
      </w:r>
      <w:r w:rsidR="00022098" w:rsidRPr="009B19DF">
        <w:rPr>
          <w:lang w:val="sr-Latn-ME"/>
        </w:rPr>
        <w:t xml:space="preserve"> </w:t>
      </w:r>
      <w:r w:rsidRPr="009B19DF">
        <w:rPr>
          <w:lang w:val="sr-Latn-ME"/>
        </w:rPr>
        <w:t>kongenitalnih</w:t>
      </w:r>
      <w:r w:rsidRPr="009B19DF">
        <w:rPr>
          <w:spacing w:val="-4"/>
          <w:lang w:val="sr-Latn-ME"/>
        </w:rPr>
        <w:t xml:space="preserve"> </w:t>
      </w:r>
      <w:r w:rsidRPr="009B19DF">
        <w:rPr>
          <w:lang w:val="sr-Latn-ME"/>
        </w:rPr>
        <w:t>malformacija</w:t>
      </w:r>
      <w:r w:rsidRPr="009B19DF">
        <w:rPr>
          <w:spacing w:val="-2"/>
          <w:lang w:val="sr-Latn-ME"/>
        </w:rPr>
        <w:t xml:space="preserve"> </w:t>
      </w:r>
      <w:r w:rsidRPr="009B19DF">
        <w:rPr>
          <w:lang w:val="sr-Latn-ME"/>
        </w:rPr>
        <w:t>i neurorazvojnih poremećaja (</w:t>
      </w:r>
      <w:r w:rsidR="007262FA" w:rsidRPr="009B19DF">
        <w:rPr>
          <w:lang w:val="sr-Latn-ME"/>
        </w:rPr>
        <w:t xml:space="preserve">vidjeti </w:t>
      </w:r>
      <w:r w:rsidR="005055C7" w:rsidRPr="009B19DF">
        <w:rPr>
          <w:lang w:val="sr-Latn-ME"/>
        </w:rPr>
        <w:t>dio</w:t>
      </w:r>
      <w:r w:rsidRPr="009B19DF">
        <w:rPr>
          <w:lang w:val="sr-Latn-ME"/>
        </w:rPr>
        <w:t xml:space="preserve"> 4.6).</w:t>
      </w:r>
    </w:p>
    <w:p w14:paraId="62728092" w14:textId="77777777" w:rsidR="00C67C76" w:rsidRPr="009B19DF" w:rsidRDefault="00C67C76" w:rsidP="00C67C76">
      <w:pPr>
        <w:pStyle w:val="BodyText"/>
        <w:ind w:left="0"/>
        <w:jc w:val="both"/>
        <w:rPr>
          <w:lang w:val="sr-Latn-ME"/>
        </w:rPr>
      </w:pPr>
    </w:p>
    <w:p w14:paraId="07D51931" w14:textId="58A8E553" w:rsidR="00AC7434" w:rsidRPr="009B19DF" w:rsidRDefault="00B82332" w:rsidP="00C67C76">
      <w:pPr>
        <w:pStyle w:val="BodyText"/>
        <w:ind w:left="0"/>
        <w:jc w:val="both"/>
        <w:rPr>
          <w:lang w:val="sr-Latn-ME"/>
        </w:rPr>
      </w:pPr>
      <w:r w:rsidRPr="009B19DF">
        <w:rPr>
          <w:lang w:val="sr-Latn-ME"/>
        </w:rPr>
        <w:t>Lijek</w:t>
      </w:r>
      <w:r w:rsidR="00083951" w:rsidRPr="009B19DF">
        <w:rPr>
          <w:spacing w:val="-3"/>
          <w:lang w:val="sr-Latn-ME"/>
        </w:rPr>
        <w:t xml:space="preserve"> </w:t>
      </w:r>
      <w:r w:rsidR="00083951" w:rsidRPr="009B19DF">
        <w:rPr>
          <w:lang w:val="sr-Latn-ME"/>
        </w:rPr>
        <w:t>Eftil</w:t>
      </w:r>
      <w:r w:rsidR="00083951" w:rsidRPr="009B19DF">
        <w:rPr>
          <w:spacing w:val="-2"/>
          <w:lang w:val="sr-Latn-ME"/>
        </w:rPr>
        <w:t xml:space="preserve"> </w:t>
      </w:r>
      <w:r w:rsidR="00083951" w:rsidRPr="009B19DF">
        <w:rPr>
          <w:lang w:val="sr-Latn-ME"/>
        </w:rPr>
        <w:t>je</w:t>
      </w:r>
      <w:r w:rsidR="00083951" w:rsidRPr="009B19DF">
        <w:rPr>
          <w:spacing w:val="-3"/>
          <w:lang w:val="sr-Latn-ME"/>
        </w:rPr>
        <w:t xml:space="preserve"> </w:t>
      </w:r>
      <w:r w:rsidR="00083951" w:rsidRPr="009B19DF">
        <w:rPr>
          <w:lang w:val="sr-Latn-ME"/>
        </w:rPr>
        <w:t>kontraindikovan</w:t>
      </w:r>
      <w:r w:rsidR="00083951" w:rsidRPr="009B19DF">
        <w:rPr>
          <w:spacing w:val="-3"/>
          <w:lang w:val="sr-Latn-ME"/>
        </w:rPr>
        <w:t xml:space="preserve"> </w:t>
      </w:r>
      <w:r w:rsidR="00083951" w:rsidRPr="009B19DF">
        <w:rPr>
          <w:lang w:val="sr-Latn-ME"/>
        </w:rPr>
        <w:t>u</w:t>
      </w:r>
      <w:r w:rsidR="00083951" w:rsidRPr="009B19DF">
        <w:rPr>
          <w:spacing w:val="-2"/>
          <w:lang w:val="sr-Latn-ME"/>
        </w:rPr>
        <w:t xml:space="preserve"> </w:t>
      </w:r>
      <w:r w:rsidR="00083951" w:rsidRPr="009B19DF">
        <w:rPr>
          <w:lang w:val="sr-Latn-ME"/>
        </w:rPr>
        <w:t>sl</w:t>
      </w:r>
      <w:r w:rsidR="00006FA3" w:rsidRPr="009B19DF">
        <w:rPr>
          <w:lang w:val="sr-Latn-ME"/>
        </w:rPr>
        <w:t>j</w:t>
      </w:r>
      <w:r w:rsidR="00083951" w:rsidRPr="009B19DF">
        <w:rPr>
          <w:lang w:val="sr-Latn-ME"/>
        </w:rPr>
        <w:t>edećim</w:t>
      </w:r>
      <w:r w:rsidR="00083951" w:rsidRPr="009B19DF">
        <w:rPr>
          <w:spacing w:val="-2"/>
          <w:lang w:val="sr-Latn-ME"/>
        </w:rPr>
        <w:t xml:space="preserve"> </w:t>
      </w:r>
      <w:r w:rsidR="00083951" w:rsidRPr="009B19DF">
        <w:rPr>
          <w:lang w:val="sr-Latn-ME"/>
        </w:rPr>
        <w:t>situacijama:</w:t>
      </w:r>
    </w:p>
    <w:p w14:paraId="02E907EF" w14:textId="77777777" w:rsidR="00C67C76" w:rsidRPr="009B19DF" w:rsidRDefault="00C67C76" w:rsidP="00C67C76">
      <w:pPr>
        <w:pStyle w:val="BodyText"/>
        <w:ind w:left="0"/>
        <w:jc w:val="both"/>
        <w:rPr>
          <w:lang w:val="sr-Latn-ME"/>
        </w:rPr>
      </w:pPr>
    </w:p>
    <w:p w14:paraId="153434A9" w14:textId="28F2BA7D" w:rsidR="00AC7434" w:rsidRPr="009B19DF" w:rsidRDefault="00083951" w:rsidP="00C67C76">
      <w:pPr>
        <w:pStyle w:val="BodyText"/>
        <w:ind w:left="0"/>
        <w:jc w:val="both"/>
        <w:rPr>
          <w:lang w:val="sr-Latn-ME"/>
        </w:rPr>
      </w:pPr>
      <w:r w:rsidRPr="009B19DF">
        <w:rPr>
          <w:u w:val="single"/>
          <w:lang w:val="sr-Latn-ME"/>
        </w:rPr>
        <w:t>Terapija</w:t>
      </w:r>
      <w:r w:rsidRPr="009B19DF">
        <w:rPr>
          <w:spacing w:val="-3"/>
          <w:u w:val="single"/>
          <w:lang w:val="sr-Latn-ME"/>
        </w:rPr>
        <w:t xml:space="preserve"> </w:t>
      </w:r>
      <w:r w:rsidRPr="009B19DF">
        <w:rPr>
          <w:u w:val="single"/>
          <w:lang w:val="sr-Latn-ME"/>
        </w:rPr>
        <w:t>epilepsije</w:t>
      </w:r>
    </w:p>
    <w:p w14:paraId="69038C23" w14:textId="4CB8A210" w:rsidR="00AC7434" w:rsidRPr="009B19DF" w:rsidRDefault="00083951" w:rsidP="00C67C76">
      <w:pPr>
        <w:pStyle w:val="ListParagraph"/>
        <w:numPr>
          <w:ilvl w:val="2"/>
          <w:numId w:val="5"/>
        </w:numPr>
        <w:tabs>
          <w:tab w:val="left" w:pos="840"/>
          <w:tab w:val="left" w:pos="841"/>
        </w:tabs>
        <w:jc w:val="both"/>
        <w:rPr>
          <w:lang w:val="sr-Latn-ME"/>
        </w:rPr>
      </w:pPr>
      <w:r w:rsidRPr="009B19DF">
        <w:rPr>
          <w:lang w:val="sr-Latn-ME"/>
        </w:rPr>
        <w:t>tokom</w:t>
      </w:r>
      <w:r w:rsidRPr="009B19DF">
        <w:rPr>
          <w:spacing w:val="-1"/>
          <w:lang w:val="sr-Latn-ME"/>
        </w:rPr>
        <w:t xml:space="preserve"> </w:t>
      </w:r>
      <w:r w:rsidRPr="009B19DF">
        <w:rPr>
          <w:lang w:val="sr-Latn-ME"/>
        </w:rPr>
        <w:t>trudnoće,</w:t>
      </w:r>
      <w:r w:rsidRPr="009B19DF">
        <w:rPr>
          <w:spacing w:val="-1"/>
          <w:lang w:val="sr-Latn-ME"/>
        </w:rPr>
        <w:t xml:space="preserve"> </w:t>
      </w:r>
      <w:r w:rsidRPr="009B19DF">
        <w:rPr>
          <w:lang w:val="sr-Latn-ME"/>
        </w:rPr>
        <w:t>osim</w:t>
      </w:r>
      <w:r w:rsidRPr="009B19DF">
        <w:rPr>
          <w:spacing w:val="-1"/>
          <w:lang w:val="sr-Latn-ME"/>
        </w:rPr>
        <w:t xml:space="preserve"> </w:t>
      </w:r>
      <w:r w:rsidRPr="009B19DF">
        <w:rPr>
          <w:lang w:val="sr-Latn-ME"/>
        </w:rPr>
        <w:t>ukoliko ne</w:t>
      </w:r>
      <w:r w:rsidRPr="009B19DF">
        <w:rPr>
          <w:spacing w:val="-2"/>
          <w:lang w:val="sr-Latn-ME"/>
        </w:rPr>
        <w:t xml:space="preserve"> </w:t>
      </w:r>
      <w:r w:rsidRPr="009B19DF">
        <w:rPr>
          <w:lang w:val="sr-Latn-ME"/>
        </w:rPr>
        <w:t>postoji</w:t>
      </w:r>
      <w:r w:rsidRPr="009B19DF">
        <w:rPr>
          <w:spacing w:val="-3"/>
          <w:lang w:val="sr-Latn-ME"/>
        </w:rPr>
        <w:t xml:space="preserve"> </w:t>
      </w:r>
      <w:r w:rsidRPr="009B19DF">
        <w:rPr>
          <w:lang w:val="sr-Latn-ME"/>
        </w:rPr>
        <w:t>odgovarajuća</w:t>
      </w:r>
      <w:r w:rsidRPr="009B19DF">
        <w:rPr>
          <w:spacing w:val="-4"/>
          <w:lang w:val="sr-Latn-ME"/>
        </w:rPr>
        <w:t xml:space="preserve"> </w:t>
      </w:r>
      <w:r w:rsidRPr="009B19DF">
        <w:rPr>
          <w:lang w:val="sr-Latn-ME"/>
        </w:rPr>
        <w:t>alternativna</w:t>
      </w:r>
      <w:r w:rsidRPr="009B19DF">
        <w:rPr>
          <w:spacing w:val="-3"/>
          <w:lang w:val="sr-Latn-ME"/>
        </w:rPr>
        <w:t xml:space="preserve"> </w:t>
      </w:r>
      <w:r w:rsidRPr="009B19DF">
        <w:rPr>
          <w:lang w:val="sr-Latn-ME"/>
        </w:rPr>
        <w:t>terapija</w:t>
      </w:r>
      <w:r w:rsidRPr="009B19DF">
        <w:rPr>
          <w:spacing w:val="-1"/>
          <w:lang w:val="sr-Latn-ME"/>
        </w:rPr>
        <w:t xml:space="preserve"> </w:t>
      </w:r>
      <w:r w:rsidRPr="009B19DF">
        <w:rPr>
          <w:lang w:val="sr-Latn-ME"/>
        </w:rPr>
        <w:t>(</w:t>
      </w:r>
      <w:r w:rsidR="00F9542A" w:rsidRPr="009B19DF">
        <w:rPr>
          <w:lang w:val="sr-Latn-ME"/>
        </w:rPr>
        <w:t>vidjet</w:t>
      </w:r>
      <w:r w:rsidRPr="009B19DF">
        <w:rPr>
          <w:lang w:val="sr-Latn-ME"/>
        </w:rPr>
        <w:t>i</w:t>
      </w:r>
      <w:r w:rsidRPr="009B19DF">
        <w:rPr>
          <w:spacing w:val="-4"/>
          <w:lang w:val="sr-Latn-ME"/>
        </w:rPr>
        <w:t xml:space="preserve"> </w:t>
      </w:r>
      <w:r w:rsidR="005055C7" w:rsidRPr="009B19DF">
        <w:rPr>
          <w:lang w:val="sr-Latn-ME"/>
        </w:rPr>
        <w:t>djelove</w:t>
      </w:r>
      <w:r w:rsidRPr="009B19DF">
        <w:rPr>
          <w:spacing w:val="-1"/>
          <w:lang w:val="sr-Latn-ME"/>
        </w:rPr>
        <w:t xml:space="preserve"> </w:t>
      </w:r>
      <w:r w:rsidRPr="009B19DF">
        <w:rPr>
          <w:lang w:val="sr-Latn-ME"/>
        </w:rPr>
        <w:t>4.</w:t>
      </w:r>
      <w:r w:rsidR="008459E0" w:rsidRPr="009B19DF">
        <w:rPr>
          <w:lang w:val="sr-Latn-ME"/>
        </w:rPr>
        <w:t>3</w:t>
      </w:r>
      <w:r w:rsidRPr="009B19DF">
        <w:rPr>
          <w:spacing w:val="-2"/>
          <w:lang w:val="sr-Latn-ME"/>
        </w:rPr>
        <w:t xml:space="preserve"> </w:t>
      </w:r>
      <w:r w:rsidRPr="009B19DF">
        <w:rPr>
          <w:lang w:val="sr-Latn-ME"/>
        </w:rPr>
        <w:t>i</w:t>
      </w:r>
      <w:r w:rsidRPr="009B19DF">
        <w:rPr>
          <w:spacing w:val="-3"/>
          <w:lang w:val="sr-Latn-ME"/>
        </w:rPr>
        <w:t xml:space="preserve"> </w:t>
      </w:r>
      <w:r w:rsidRPr="009B19DF">
        <w:rPr>
          <w:lang w:val="sr-Latn-ME"/>
        </w:rPr>
        <w:t>4.6)</w:t>
      </w:r>
      <w:r w:rsidR="00733C26" w:rsidRPr="009B19DF">
        <w:rPr>
          <w:lang w:val="sr-Latn-ME"/>
        </w:rPr>
        <w:t>,</w:t>
      </w:r>
      <w:r w:rsidRPr="009B19DF">
        <w:rPr>
          <w:lang w:val="sr-Latn-ME"/>
        </w:rPr>
        <w:t xml:space="preserve">kod žena </w:t>
      </w:r>
      <w:r w:rsidR="00733C26" w:rsidRPr="009B19DF">
        <w:rPr>
          <w:lang w:val="sr-Latn-ME"/>
        </w:rPr>
        <w:t xml:space="preserve">u reproduktivnom </w:t>
      </w:r>
      <w:r w:rsidRPr="009B19DF">
        <w:rPr>
          <w:lang w:val="sr-Latn-ME"/>
        </w:rPr>
        <w:t>p</w:t>
      </w:r>
      <w:r w:rsidR="00733C26" w:rsidRPr="009B19DF">
        <w:rPr>
          <w:lang w:val="sr-Latn-ME"/>
        </w:rPr>
        <w:t>eriodu</w:t>
      </w:r>
      <w:r w:rsidRPr="009B19DF">
        <w:rPr>
          <w:lang w:val="sr-Latn-ME"/>
        </w:rPr>
        <w:t xml:space="preserve">, osim ukoliko uslovi Programa prevencije trudnoće </w:t>
      </w:r>
      <w:r w:rsidR="00006FA3" w:rsidRPr="009B19DF">
        <w:rPr>
          <w:lang w:val="sr-Latn-ME"/>
        </w:rPr>
        <w:t>nijesu</w:t>
      </w:r>
      <w:r w:rsidRPr="009B19DF">
        <w:rPr>
          <w:lang w:val="sr-Latn-ME"/>
        </w:rPr>
        <w:t xml:space="preserve"> ispunjeni</w:t>
      </w:r>
      <w:r w:rsidRPr="009B19DF">
        <w:rPr>
          <w:spacing w:val="-52"/>
          <w:lang w:val="sr-Latn-ME"/>
        </w:rPr>
        <w:t xml:space="preserve"> </w:t>
      </w:r>
      <w:r w:rsidRPr="009B19DF">
        <w:rPr>
          <w:lang w:val="sr-Latn-ME"/>
        </w:rPr>
        <w:t>(</w:t>
      </w:r>
      <w:r w:rsidR="00F9542A" w:rsidRPr="009B19DF">
        <w:rPr>
          <w:lang w:val="sr-Latn-ME"/>
        </w:rPr>
        <w:t>vidjet</w:t>
      </w:r>
      <w:r w:rsidRPr="009B19DF">
        <w:rPr>
          <w:lang w:val="sr-Latn-ME"/>
        </w:rPr>
        <w:t xml:space="preserve">i </w:t>
      </w:r>
      <w:r w:rsidR="005055C7" w:rsidRPr="009B19DF">
        <w:rPr>
          <w:lang w:val="sr-Latn-ME"/>
        </w:rPr>
        <w:t>djelove</w:t>
      </w:r>
      <w:r w:rsidRPr="009B19DF">
        <w:rPr>
          <w:lang w:val="sr-Latn-ME"/>
        </w:rPr>
        <w:t xml:space="preserve"> 4.</w:t>
      </w:r>
      <w:r w:rsidR="008459E0" w:rsidRPr="009B19DF">
        <w:rPr>
          <w:lang w:val="sr-Latn-ME"/>
        </w:rPr>
        <w:t>3</w:t>
      </w:r>
      <w:r w:rsidRPr="009B19DF">
        <w:rPr>
          <w:spacing w:val="-2"/>
          <w:lang w:val="sr-Latn-ME"/>
        </w:rPr>
        <w:t xml:space="preserve"> </w:t>
      </w:r>
      <w:r w:rsidRPr="009B19DF">
        <w:rPr>
          <w:lang w:val="sr-Latn-ME"/>
        </w:rPr>
        <w:t>i</w:t>
      </w:r>
      <w:r w:rsidRPr="009B19DF">
        <w:rPr>
          <w:spacing w:val="1"/>
          <w:lang w:val="sr-Latn-ME"/>
        </w:rPr>
        <w:t xml:space="preserve"> </w:t>
      </w:r>
      <w:r w:rsidRPr="009B19DF">
        <w:rPr>
          <w:lang w:val="sr-Latn-ME"/>
        </w:rPr>
        <w:t>4.6).</w:t>
      </w:r>
    </w:p>
    <w:p w14:paraId="533B4623" w14:textId="77777777" w:rsidR="00C67C76" w:rsidRPr="009B19DF" w:rsidRDefault="00C67C76" w:rsidP="00C67C76">
      <w:pPr>
        <w:pStyle w:val="BodyText"/>
        <w:ind w:left="0"/>
        <w:jc w:val="both"/>
        <w:rPr>
          <w:u w:val="single"/>
          <w:lang w:val="sr-Latn-ME"/>
        </w:rPr>
      </w:pPr>
    </w:p>
    <w:p w14:paraId="48240E08" w14:textId="52098B8B" w:rsidR="00AC7434" w:rsidRPr="009B19DF" w:rsidRDefault="00083951" w:rsidP="00C67C76">
      <w:pPr>
        <w:pStyle w:val="BodyText"/>
        <w:ind w:left="0"/>
        <w:jc w:val="both"/>
        <w:rPr>
          <w:lang w:val="sr-Latn-ME"/>
        </w:rPr>
      </w:pPr>
      <w:r w:rsidRPr="009B19DF">
        <w:rPr>
          <w:u w:val="single"/>
          <w:lang w:val="sr-Latn-ME"/>
        </w:rPr>
        <w:t>Terapija</w:t>
      </w:r>
      <w:r w:rsidRPr="009B19DF">
        <w:rPr>
          <w:spacing w:val="-2"/>
          <w:u w:val="single"/>
          <w:lang w:val="sr-Latn-ME"/>
        </w:rPr>
        <w:t xml:space="preserve"> </w:t>
      </w:r>
      <w:r w:rsidRPr="009B19DF">
        <w:rPr>
          <w:u w:val="single"/>
          <w:lang w:val="sr-Latn-ME"/>
        </w:rPr>
        <w:t>bipolarnog</w:t>
      </w:r>
      <w:r w:rsidRPr="009B19DF">
        <w:rPr>
          <w:spacing w:val="-2"/>
          <w:u w:val="single"/>
          <w:lang w:val="sr-Latn-ME"/>
        </w:rPr>
        <w:t xml:space="preserve"> </w:t>
      </w:r>
      <w:r w:rsidRPr="009B19DF">
        <w:rPr>
          <w:u w:val="single"/>
          <w:lang w:val="sr-Latn-ME"/>
        </w:rPr>
        <w:t>poremećaja</w:t>
      </w:r>
    </w:p>
    <w:p w14:paraId="2A3B114A" w14:textId="422D0762" w:rsidR="00AC7434" w:rsidRPr="009B19DF" w:rsidRDefault="00083951" w:rsidP="00C67C76">
      <w:pPr>
        <w:pStyle w:val="ListParagraph"/>
        <w:numPr>
          <w:ilvl w:val="2"/>
          <w:numId w:val="5"/>
        </w:numPr>
        <w:tabs>
          <w:tab w:val="left" w:pos="840"/>
          <w:tab w:val="left" w:pos="841"/>
        </w:tabs>
        <w:jc w:val="both"/>
        <w:rPr>
          <w:lang w:val="sr-Latn-ME"/>
        </w:rPr>
      </w:pPr>
      <w:r w:rsidRPr="009B19DF">
        <w:rPr>
          <w:lang w:val="sr-Latn-ME"/>
        </w:rPr>
        <w:t>tokom</w:t>
      </w:r>
      <w:r w:rsidRPr="009B19DF">
        <w:rPr>
          <w:spacing w:val="-1"/>
          <w:lang w:val="sr-Latn-ME"/>
        </w:rPr>
        <w:t xml:space="preserve"> </w:t>
      </w:r>
      <w:r w:rsidRPr="009B19DF">
        <w:rPr>
          <w:lang w:val="sr-Latn-ME"/>
        </w:rPr>
        <w:t>trudnoće</w:t>
      </w:r>
      <w:r w:rsidRPr="009B19DF">
        <w:rPr>
          <w:spacing w:val="-3"/>
          <w:lang w:val="sr-Latn-ME"/>
        </w:rPr>
        <w:t xml:space="preserve"> </w:t>
      </w:r>
      <w:r w:rsidRPr="009B19DF">
        <w:rPr>
          <w:lang w:val="sr-Latn-ME"/>
        </w:rPr>
        <w:t>(</w:t>
      </w:r>
      <w:r w:rsidR="00F9542A" w:rsidRPr="009B19DF">
        <w:rPr>
          <w:lang w:val="sr-Latn-ME"/>
        </w:rPr>
        <w:t>vidjet</w:t>
      </w:r>
      <w:r w:rsidRPr="009B19DF">
        <w:rPr>
          <w:lang w:val="sr-Latn-ME"/>
        </w:rPr>
        <w:t xml:space="preserve">i </w:t>
      </w:r>
      <w:r w:rsidR="005055C7" w:rsidRPr="009B19DF">
        <w:rPr>
          <w:lang w:val="sr-Latn-ME"/>
        </w:rPr>
        <w:t>djelove</w:t>
      </w:r>
      <w:r w:rsidRPr="009B19DF">
        <w:rPr>
          <w:spacing w:val="54"/>
          <w:lang w:val="sr-Latn-ME"/>
        </w:rPr>
        <w:t xml:space="preserve"> </w:t>
      </w:r>
      <w:r w:rsidRPr="009B19DF">
        <w:rPr>
          <w:lang w:val="sr-Latn-ME"/>
        </w:rPr>
        <w:t>4.</w:t>
      </w:r>
      <w:r w:rsidR="008459E0" w:rsidRPr="009B19DF">
        <w:rPr>
          <w:lang w:val="sr-Latn-ME"/>
        </w:rPr>
        <w:t>3</w:t>
      </w:r>
      <w:r w:rsidRPr="009B19DF">
        <w:rPr>
          <w:spacing w:val="-1"/>
          <w:lang w:val="sr-Latn-ME"/>
        </w:rPr>
        <w:t xml:space="preserve"> </w:t>
      </w:r>
      <w:r w:rsidRPr="009B19DF">
        <w:rPr>
          <w:lang w:val="sr-Latn-ME"/>
        </w:rPr>
        <w:t>i</w:t>
      </w:r>
      <w:r w:rsidRPr="009B19DF">
        <w:rPr>
          <w:spacing w:val="-1"/>
          <w:lang w:val="sr-Latn-ME"/>
        </w:rPr>
        <w:t xml:space="preserve"> </w:t>
      </w:r>
      <w:r w:rsidRPr="009B19DF">
        <w:rPr>
          <w:lang w:val="sr-Latn-ME"/>
        </w:rPr>
        <w:t>4.6)</w:t>
      </w:r>
      <w:r w:rsidR="00733C26" w:rsidRPr="009B19DF">
        <w:rPr>
          <w:lang w:val="sr-Latn-ME"/>
        </w:rPr>
        <w:t>,</w:t>
      </w:r>
    </w:p>
    <w:p w14:paraId="37130931" w14:textId="54811603" w:rsidR="00AC7434" w:rsidRPr="009B19DF" w:rsidRDefault="00083951" w:rsidP="00C67C76">
      <w:pPr>
        <w:pStyle w:val="ListParagraph"/>
        <w:numPr>
          <w:ilvl w:val="2"/>
          <w:numId w:val="5"/>
        </w:numPr>
        <w:tabs>
          <w:tab w:val="left" w:pos="840"/>
          <w:tab w:val="left" w:pos="841"/>
        </w:tabs>
        <w:jc w:val="both"/>
        <w:rPr>
          <w:lang w:val="sr-Latn-ME"/>
        </w:rPr>
      </w:pPr>
      <w:r w:rsidRPr="009B19DF">
        <w:rPr>
          <w:lang w:val="sr-Latn-ME"/>
        </w:rPr>
        <w:t xml:space="preserve">kod žena </w:t>
      </w:r>
      <w:r w:rsidR="003F6D80" w:rsidRPr="009B19DF">
        <w:rPr>
          <w:lang w:val="sr-Latn-ME"/>
        </w:rPr>
        <w:t>u</w:t>
      </w:r>
      <w:r w:rsidRPr="009B19DF">
        <w:rPr>
          <w:lang w:val="sr-Latn-ME"/>
        </w:rPr>
        <w:t xml:space="preserve"> reproduktiv</w:t>
      </w:r>
      <w:r w:rsidR="003F6D80" w:rsidRPr="009B19DF">
        <w:rPr>
          <w:lang w:val="sr-Latn-ME"/>
        </w:rPr>
        <w:t>nom</w:t>
      </w:r>
      <w:r w:rsidRPr="009B19DF">
        <w:rPr>
          <w:lang w:val="sr-Latn-ME"/>
        </w:rPr>
        <w:t xml:space="preserve"> p</w:t>
      </w:r>
      <w:r w:rsidR="003F6D80" w:rsidRPr="009B19DF">
        <w:rPr>
          <w:lang w:val="sr-Latn-ME"/>
        </w:rPr>
        <w:t>eriodu</w:t>
      </w:r>
      <w:r w:rsidRPr="009B19DF">
        <w:rPr>
          <w:lang w:val="sr-Latn-ME"/>
        </w:rPr>
        <w:t xml:space="preserve">, osim ukoliko uslovi Programa prevencije trudnoće </w:t>
      </w:r>
      <w:r w:rsidR="00006FA3" w:rsidRPr="009B19DF">
        <w:rPr>
          <w:lang w:val="sr-Latn-ME"/>
        </w:rPr>
        <w:t>nijesu</w:t>
      </w:r>
      <w:r w:rsidRPr="009B19DF">
        <w:rPr>
          <w:lang w:val="sr-Latn-ME"/>
        </w:rPr>
        <w:t xml:space="preserve"> ispunjeni</w:t>
      </w:r>
      <w:r w:rsidR="008459E0" w:rsidRPr="009B19DF">
        <w:rPr>
          <w:lang w:val="sr-Latn-ME"/>
        </w:rPr>
        <w:t xml:space="preserve"> </w:t>
      </w:r>
      <w:r w:rsidRPr="009B19DF">
        <w:rPr>
          <w:spacing w:val="-52"/>
          <w:lang w:val="sr-Latn-ME"/>
        </w:rPr>
        <w:t xml:space="preserve"> </w:t>
      </w:r>
      <w:r w:rsidRPr="009B19DF">
        <w:rPr>
          <w:lang w:val="sr-Latn-ME"/>
        </w:rPr>
        <w:t>(</w:t>
      </w:r>
      <w:r w:rsidR="00F9542A" w:rsidRPr="009B19DF">
        <w:rPr>
          <w:lang w:val="sr-Latn-ME"/>
        </w:rPr>
        <w:t>vidjet</w:t>
      </w:r>
      <w:r w:rsidRPr="009B19DF">
        <w:rPr>
          <w:lang w:val="sr-Latn-ME"/>
        </w:rPr>
        <w:t xml:space="preserve">i </w:t>
      </w:r>
      <w:r w:rsidR="005055C7" w:rsidRPr="009B19DF">
        <w:rPr>
          <w:lang w:val="sr-Latn-ME"/>
        </w:rPr>
        <w:t>djelove</w:t>
      </w:r>
      <w:r w:rsidRPr="009B19DF">
        <w:rPr>
          <w:lang w:val="sr-Latn-ME"/>
        </w:rPr>
        <w:t xml:space="preserve"> 4.</w:t>
      </w:r>
      <w:r w:rsidR="008459E0" w:rsidRPr="009B19DF">
        <w:rPr>
          <w:lang w:val="sr-Latn-ME"/>
        </w:rPr>
        <w:t>3</w:t>
      </w:r>
      <w:r w:rsidRPr="009B19DF">
        <w:rPr>
          <w:spacing w:val="-2"/>
          <w:lang w:val="sr-Latn-ME"/>
        </w:rPr>
        <w:t xml:space="preserve"> </w:t>
      </w:r>
      <w:r w:rsidRPr="009B19DF">
        <w:rPr>
          <w:lang w:val="sr-Latn-ME"/>
        </w:rPr>
        <w:t>i</w:t>
      </w:r>
      <w:r w:rsidRPr="009B19DF">
        <w:rPr>
          <w:spacing w:val="1"/>
          <w:lang w:val="sr-Latn-ME"/>
        </w:rPr>
        <w:t xml:space="preserve"> </w:t>
      </w:r>
      <w:r w:rsidRPr="009B19DF">
        <w:rPr>
          <w:lang w:val="sr-Latn-ME"/>
        </w:rPr>
        <w:t>4.6).</w:t>
      </w:r>
    </w:p>
    <w:p w14:paraId="0D367813" w14:textId="77777777" w:rsidR="00C67C76" w:rsidRPr="009B19DF" w:rsidRDefault="00C67C76" w:rsidP="00C67C76">
      <w:pPr>
        <w:pStyle w:val="BodyText"/>
        <w:ind w:left="0"/>
        <w:jc w:val="both"/>
        <w:rPr>
          <w:u w:val="single"/>
          <w:lang w:val="sr-Latn-ME"/>
        </w:rPr>
      </w:pPr>
    </w:p>
    <w:p w14:paraId="70547750" w14:textId="67CBB6F3" w:rsidR="00AC7434" w:rsidRPr="009B19DF" w:rsidRDefault="00083951" w:rsidP="00C67C76">
      <w:pPr>
        <w:pStyle w:val="BodyText"/>
        <w:ind w:left="0"/>
        <w:jc w:val="both"/>
        <w:rPr>
          <w:lang w:val="sr-Latn-ME"/>
        </w:rPr>
      </w:pPr>
      <w:r w:rsidRPr="009B19DF">
        <w:rPr>
          <w:u w:val="single"/>
          <w:lang w:val="sr-Latn-ME"/>
        </w:rPr>
        <w:t>Uslovi</w:t>
      </w:r>
      <w:r w:rsidRPr="009B19DF">
        <w:rPr>
          <w:spacing w:val="-2"/>
          <w:u w:val="single"/>
          <w:lang w:val="sr-Latn-ME"/>
        </w:rPr>
        <w:t xml:space="preserve"> </w:t>
      </w:r>
      <w:r w:rsidRPr="009B19DF">
        <w:rPr>
          <w:u w:val="single"/>
          <w:lang w:val="sr-Latn-ME"/>
        </w:rPr>
        <w:t>Programa</w:t>
      </w:r>
      <w:r w:rsidRPr="009B19DF">
        <w:rPr>
          <w:spacing w:val="-3"/>
          <w:u w:val="single"/>
          <w:lang w:val="sr-Latn-ME"/>
        </w:rPr>
        <w:t xml:space="preserve"> </w:t>
      </w:r>
      <w:r w:rsidRPr="009B19DF">
        <w:rPr>
          <w:u w:val="single"/>
          <w:lang w:val="sr-Latn-ME"/>
        </w:rPr>
        <w:t>prevencije</w:t>
      </w:r>
      <w:r w:rsidRPr="009B19DF">
        <w:rPr>
          <w:spacing w:val="-3"/>
          <w:u w:val="single"/>
          <w:lang w:val="sr-Latn-ME"/>
        </w:rPr>
        <w:t xml:space="preserve"> </w:t>
      </w:r>
      <w:r w:rsidRPr="009B19DF">
        <w:rPr>
          <w:u w:val="single"/>
          <w:lang w:val="sr-Latn-ME"/>
        </w:rPr>
        <w:t>trudnoće:</w:t>
      </w:r>
    </w:p>
    <w:p w14:paraId="73722215" w14:textId="7018398C" w:rsidR="00AC7434" w:rsidRPr="009B19DF" w:rsidRDefault="00F9542A" w:rsidP="00C67C76">
      <w:pPr>
        <w:pStyle w:val="BodyText"/>
        <w:ind w:left="0"/>
        <w:jc w:val="both"/>
        <w:rPr>
          <w:lang w:val="sr-Latn-ME"/>
        </w:rPr>
      </w:pPr>
      <w:r w:rsidRPr="009B19DF">
        <w:rPr>
          <w:lang w:val="sr-Latn-ME"/>
        </w:rPr>
        <w:t>Ljekar</w:t>
      </w:r>
      <w:r w:rsidR="00083951" w:rsidRPr="009B19DF">
        <w:rPr>
          <w:spacing w:val="-3"/>
          <w:lang w:val="sr-Latn-ME"/>
        </w:rPr>
        <w:t xml:space="preserve"> </w:t>
      </w:r>
      <w:r w:rsidR="00083951" w:rsidRPr="009B19DF">
        <w:rPr>
          <w:lang w:val="sr-Latn-ME"/>
        </w:rPr>
        <w:t>koji propisuje</w:t>
      </w:r>
      <w:r w:rsidR="00083951" w:rsidRPr="009B19DF">
        <w:rPr>
          <w:spacing w:val="-1"/>
          <w:lang w:val="sr-Latn-ME"/>
        </w:rPr>
        <w:t xml:space="preserve"> </w:t>
      </w:r>
      <w:r w:rsidR="00B82332" w:rsidRPr="009B19DF">
        <w:rPr>
          <w:lang w:val="sr-Latn-ME"/>
        </w:rPr>
        <w:t>lijek</w:t>
      </w:r>
      <w:r w:rsidR="00083951" w:rsidRPr="009B19DF">
        <w:rPr>
          <w:spacing w:val="-1"/>
          <w:lang w:val="sr-Latn-ME"/>
        </w:rPr>
        <w:t xml:space="preserve"> </w:t>
      </w:r>
      <w:r w:rsidR="00083951" w:rsidRPr="009B19DF">
        <w:rPr>
          <w:lang w:val="sr-Latn-ME"/>
        </w:rPr>
        <w:t>mora da</w:t>
      </w:r>
      <w:r w:rsidR="00083951" w:rsidRPr="009B19DF">
        <w:rPr>
          <w:spacing w:val="-3"/>
          <w:lang w:val="sr-Latn-ME"/>
        </w:rPr>
        <w:t xml:space="preserve"> </w:t>
      </w:r>
      <w:r w:rsidR="00083951" w:rsidRPr="009B19DF">
        <w:rPr>
          <w:lang w:val="sr-Latn-ME"/>
        </w:rPr>
        <w:t>obezb</w:t>
      </w:r>
      <w:r w:rsidR="00C67C76" w:rsidRPr="009B19DF">
        <w:rPr>
          <w:lang w:val="sr-Latn-ME"/>
        </w:rPr>
        <w:t>i</w:t>
      </w:r>
      <w:r w:rsidR="00006FA3" w:rsidRPr="009B19DF">
        <w:rPr>
          <w:lang w:val="sr-Latn-ME"/>
        </w:rPr>
        <w:t>j</w:t>
      </w:r>
      <w:r w:rsidR="00083951" w:rsidRPr="009B19DF">
        <w:rPr>
          <w:lang w:val="sr-Latn-ME"/>
        </w:rPr>
        <w:t>edi:</w:t>
      </w:r>
    </w:p>
    <w:p w14:paraId="7C9280BA" w14:textId="47D7432A" w:rsidR="00AC7434" w:rsidRPr="009B19DF" w:rsidRDefault="00083951" w:rsidP="00C67C76">
      <w:pPr>
        <w:pStyle w:val="ListParagraph"/>
        <w:numPr>
          <w:ilvl w:val="2"/>
          <w:numId w:val="5"/>
        </w:numPr>
        <w:tabs>
          <w:tab w:val="left" w:pos="840"/>
          <w:tab w:val="left" w:pos="841"/>
        </w:tabs>
        <w:jc w:val="both"/>
        <w:rPr>
          <w:lang w:val="sr-Latn-ME"/>
        </w:rPr>
      </w:pPr>
      <w:r w:rsidRPr="009B19DF">
        <w:rPr>
          <w:lang w:val="sr-Latn-ME"/>
        </w:rPr>
        <w:t>individualne okolnosti proc</w:t>
      </w:r>
      <w:r w:rsidR="004A65C0" w:rsidRPr="009B19DF">
        <w:rPr>
          <w:lang w:val="sr-Latn-ME"/>
        </w:rPr>
        <w:t>i</w:t>
      </w:r>
      <w:r w:rsidR="00006FA3" w:rsidRPr="009B19DF">
        <w:rPr>
          <w:lang w:val="sr-Latn-ME"/>
        </w:rPr>
        <w:t>j</w:t>
      </w:r>
      <w:r w:rsidRPr="009B19DF">
        <w:rPr>
          <w:lang w:val="sr-Latn-ME"/>
        </w:rPr>
        <w:t>enjene za svaki slučaj ponaosob, da je pacijentkinja bila uključena u diskusiju,</w:t>
      </w:r>
      <w:r w:rsidRPr="009B19DF">
        <w:rPr>
          <w:spacing w:val="-52"/>
          <w:lang w:val="sr-Latn-ME"/>
        </w:rPr>
        <w:t xml:space="preserve"> </w:t>
      </w:r>
      <w:r w:rsidRPr="009B19DF">
        <w:rPr>
          <w:lang w:val="sr-Latn-ME"/>
        </w:rPr>
        <w:t>garanciju njenog angažovanja, da su razmotrene terapijske opcije kao i uv</w:t>
      </w:r>
      <w:r w:rsidR="00006FA3" w:rsidRPr="009B19DF">
        <w:rPr>
          <w:lang w:val="sr-Latn-ME"/>
        </w:rPr>
        <w:t>j</w:t>
      </w:r>
      <w:r w:rsidRPr="009B19DF">
        <w:rPr>
          <w:lang w:val="sr-Latn-ME"/>
        </w:rPr>
        <w:t>erenje da je ona shvatila koliki je</w:t>
      </w:r>
      <w:r w:rsidRPr="009B19DF">
        <w:rPr>
          <w:spacing w:val="1"/>
          <w:lang w:val="sr-Latn-ME"/>
        </w:rPr>
        <w:t xml:space="preserve"> </w:t>
      </w:r>
      <w:r w:rsidRPr="009B19DF">
        <w:rPr>
          <w:lang w:val="sr-Latn-ME"/>
        </w:rPr>
        <w:t>rizik</w:t>
      </w:r>
      <w:r w:rsidRPr="009B19DF">
        <w:rPr>
          <w:spacing w:val="-4"/>
          <w:lang w:val="sr-Latn-ME"/>
        </w:rPr>
        <w:t xml:space="preserve"> </w:t>
      </w:r>
      <w:r w:rsidRPr="009B19DF">
        <w:rPr>
          <w:lang w:val="sr-Latn-ME"/>
        </w:rPr>
        <w:t>i</w:t>
      </w:r>
      <w:r w:rsidRPr="009B19DF">
        <w:rPr>
          <w:spacing w:val="1"/>
          <w:lang w:val="sr-Latn-ME"/>
        </w:rPr>
        <w:t xml:space="preserve"> </w:t>
      </w:r>
      <w:r w:rsidRPr="009B19DF">
        <w:rPr>
          <w:lang w:val="sr-Latn-ME"/>
        </w:rPr>
        <w:t>koje su</w:t>
      </w:r>
      <w:r w:rsidRPr="009B19DF">
        <w:rPr>
          <w:spacing w:val="-2"/>
          <w:lang w:val="sr-Latn-ME"/>
        </w:rPr>
        <w:t xml:space="preserve"> </w:t>
      </w:r>
      <w:r w:rsidRPr="009B19DF">
        <w:rPr>
          <w:lang w:val="sr-Latn-ME"/>
        </w:rPr>
        <w:t>m</w:t>
      </w:r>
      <w:r w:rsidR="00006FA3" w:rsidRPr="009B19DF">
        <w:rPr>
          <w:lang w:val="sr-Latn-ME"/>
        </w:rPr>
        <w:t>j</w:t>
      </w:r>
      <w:r w:rsidRPr="009B19DF">
        <w:rPr>
          <w:lang w:val="sr-Latn-ME"/>
        </w:rPr>
        <w:t>ere</w:t>
      </w:r>
      <w:r w:rsidRPr="009B19DF">
        <w:rPr>
          <w:spacing w:val="-2"/>
          <w:lang w:val="sr-Latn-ME"/>
        </w:rPr>
        <w:t xml:space="preserve"> </w:t>
      </w:r>
      <w:r w:rsidRPr="009B19DF">
        <w:rPr>
          <w:lang w:val="sr-Latn-ME"/>
        </w:rPr>
        <w:t>potrebne za</w:t>
      </w:r>
      <w:r w:rsidRPr="009B19DF">
        <w:rPr>
          <w:spacing w:val="-2"/>
          <w:lang w:val="sr-Latn-ME"/>
        </w:rPr>
        <w:t xml:space="preserve"> </w:t>
      </w:r>
      <w:r w:rsidRPr="009B19DF">
        <w:rPr>
          <w:lang w:val="sr-Latn-ME"/>
        </w:rPr>
        <w:t>minimizaciju</w:t>
      </w:r>
      <w:r w:rsidRPr="009B19DF">
        <w:rPr>
          <w:spacing w:val="-3"/>
          <w:lang w:val="sr-Latn-ME"/>
        </w:rPr>
        <w:t xml:space="preserve"> </w:t>
      </w:r>
      <w:r w:rsidRPr="009B19DF">
        <w:rPr>
          <w:lang w:val="sr-Latn-ME"/>
        </w:rPr>
        <w:t>rizika</w:t>
      </w:r>
      <w:r w:rsidR="003F6D80" w:rsidRPr="009B19DF">
        <w:rPr>
          <w:lang w:val="sr-Latn-ME"/>
        </w:rPr>
        <w:t>,</w:t>
      </w:r>
    </w:p>
    <w:p w14:paraId="1B615E94" w14:textId="1133CD58" w:rsidR="00AC7434" w:rsidRPr="009B19DF" w:rsidRDefault="00557978" w:rsidP="00C67C76">
      <w:pPr>
        <w:pStyle w:val="ListParagraph"/>
        <w:numPr>
          <w:ilvl w:val="2"/>
          <w:numId w:val="5"/>
        </w:numPr>
        <w:tabs>
          <w:tab w:val="left" w:pos="840"/>
          <w:tab w:val="left" w:pos="841"/>
        </w:tabs>
        <w:jc w:val="both"/>
        <w:rPr>
          <w:lang w:val="sr-Latn-ME"/>
        </w:rPr>
      </w:pPr>
      <w:r w:rsidRPr="009B19DF">
        <w:rPr>
          <w:lang w:val="sr-Latn-ME"/>
        </w:rPr>
        <w:t xml:space="preserve">da </w:t>
      </w:r>
      <w:r w:rsidR="00083951" w:rsidRPr="009B19DF">
        <w:rPr>
          <w:lang w:val="sr-Latn-ME"/>
        </w:rPr>
        <w:t>se</w:t>
      </w:r>
      <w:r w:rsidR="00083951" w:rsidRPr="009B19DF">
        <w:rPr>
          <w:spacing w:val="-1"/>
          <w:lang w:val="sr-Latn-ME"/>
        </w:rPr>
        <w:t xml:space="preserve"> </w:t>
      </w:r>
      <w:r w:rsidR="00083951" w:rsidRPr="009B19DF">
        <w:rPr>
          <w:lang w:val="sr-Latn-ME"/>
        </w:rPr>
        <w:t>potencijal</w:t>
      </w:r>
      <w:r w:rsidR="00083951" w:rsidRPr="009B19DF">
        <w:rPr>
          <w:spacing w:val="-3"/>
          <w:lang w:val="sr-Latn-ME"/>
        </w:rPr>
        <w:t xml:space="preserve"> </w:t>
      </w:r>
      <w:r w:rsidR="00083951" w:rsidRPr="009B19DF">
        <w:rPr>
          <w:lang w:val="sr-Latn-ME"/>
        </w:rPr>
        <w:t>za nastanak</w:t>
      </w:r>
      <w:r w:rsidR="00083951" w:rsidRPr="009B19DF">
        <w:rPr>
          <w:spacing w:val="-3"/>
          <w:lang w:val="sr-Latn-ME"/>
        </w:rPr>
        <w:t xml:space="preserve"> </w:t>
      </w:r>
      <w:r w:rsidR="00083951" w:rsidRPr="009B19DF">
        <w:rPr>
          <w:lang w:val="sr-Latn-ME"/>
        </w:rPr>
        <w:t>trudnoće</w:t>
      </w:r>
      <w:r w:rsidR="00083951" w:rsidRPr="009B19DF">
        <w:rPr>
          <w:spacing w:val="-3"/>
          <w:lang w:val="sr-Latn-ME"/>
        </w:rPr>
        <w:t xml:space="preserve"> </w:t>
      </w:r>
      <w:r w:rsidR="00083951" w:rsidRPr="009B19DF">
        <w:rPr>
          <w:lang w:val="sr-Latn-ME"/>
        </w:rPr>
        <w:t>proc</w:t>
      </w:r>
      <w:r w:rsidR="00006FA3" w:rsidRPr="009B19DF">
        <w:rPr>
          <w:lang w:val="sr-Latn-ME"/>
        </w:rPr>
        <w:t>j</w:t>
      </w:r>
      <w:r w:rsidR="00083951" w:rsidRPr="009B19DF">
        <w:rPr>
          <w:lang w:val="sr-Latn-ME"/>
        </w:rPr>
        <w:t>enjuje</w:t>
      </w:r>
      <w:r w:rsidR="003F6D80" w:rsidRPr="009B19DF">
        <w:rPr>
          <w:spacing w:val="-3"/>
          <w:lang w:val="sr-Latn-ME"/>
        </w:rPr>
        <w:t xml:space="preserve"> </w:t>
      </w:r>
      <w:r w:rsidR="00083951" w:rsidRPr="009B19DF">
        <w:rPr>
          <w:lang w:val="sr-Latn-ME"/>
        </w:rPr>
        <w:t>kod</w:t>
      </w:r>
      <w:r w:rsidR="00083951" w:rsidRPr="009B19DF">
        <w:rPr>
          <w:spacing w:val="-1"/>
          <w:lang w:val="sr-Latn-ME"/>
        </w:rPr>
        <w:t xml:space="preserve"> </w:t>
      </w:r>
      <w:r w:rsidR="00083951" w:rsidRPr="009B19DF">
        <w:rPr>
          <w:lang w:val="sr-Latn-ME"/>
        </w:rPr>
        <w:t>svih</w:t>
      </w:r>
      <w:r w:rsidR="00083951" w:rsidRPr="009B19DF">
        <w:rPr>
          <w:spacing w:val="-4"/>
          <w:lang w:val="sr-Latn-ME"/>
        </w:rPr>
        <w:t xml:space="preserve"> </w:t>
      </w:r>
      <w:r w:rsidR="00083951" w:rsidRPr="009B19DF">
        <w:rPr>
          <w:lang w:val="sr-Latn-ME"/>
        </w:rPr>
        <w:t>pacijenatkinja</w:t>
      </w:r>
      <w:r w:rsidR="003F6D80" w:rsidRPr="009B19DF">
        <w:rPr>
          <w:lang w:val="sr-Latn-ME"/>
        </w:rPr>
        <w:t>,</w:t>
      </w:r>
    </w:p>
    <w:p w14:paraId="017602C0" w14:textId="0B595807" w:rsidR="00AC7434" w:rsidRPr="009B19DF" w:rsidRDefault="00501A81" w:rsidP="00C67C76">
      <w:pPr>
        <w:pStyle w:val="ListParagraph"/>
        <w:numPr>
          <w:ilvl w:val="2"/>
          <w:numId w:val="5"/>
        </w:numPr>
        <w:tabs>
          <w:tab w:val="left" w:pos="840"/>
          <w:tab w:val="left" w:pos="841"/>
        </w:tabs>
        <w:jc w:val="both"/>
        <w:rPr>
          <w:i/>
          <w:lang w:val="sr-Latn-ME"/>
        </w:rPr>
      </w:pPr>
      <w:r w:rsidRPr="009B19DF">
        <w:rPr>
          <w:lang w:val="sr-Latn-ME"/>
        </w:rPr>
        <w:t xml:space="preserve">sigurnost da </w:t>
      </w:r>
      <w:r w:rsidR="00083951" w:rsidRPr="009B19DF">
        <w:rPr>
          <w:lang w:val="sr-Latn-ME"/>
        </w:rPr>
        <w:t>je pacijentkinja razum</w:t>
      </w:r>
      <w:r w:rsidR="00006FA3" w:rsidRPr="009B19DF">
        <w:rPr>
          <w:lang w:val="sr-Latn-ME"/>
        </w:rPr>
        <w:t>j</w:t>
      </w:r>
      <w:r w:rsidR="00083951" w:rsidRPr="009B19DF">
        <w:rPr>
          <w:lang w:val="sr-Latn-ME"/>
        </w:rPr>
        <w:t xml:space="preserve">ela i prihvatila rizik </w:t>
      </w:r>
      <w:r w:rsidRPr="009B19DF">
        <w:rPr>
          <w:lang w:val="sr-Latn-ME"/>
        </w:rPr>
        <w:t xml:space="preserve">od moguće </w:t>
      </w:r>
      <w:r w:rsidR="00083951" w:rsidRPr="009B19DF">
        <w:rPr>
          <w:lang w:val="sr-Latn-ME"/>
        </w:rPr>
        <w:t>pojav</w:t>
      </w:r>
      <w:r w:rsidRPr="009B19DF">
        <w:rPr>
          <w:lang w:val="sr-Latn-ME"/>
        </w:rPr>
        <w:t>e</w:t>
      </w:r>
      <w:r w:rsidR="00083951" w:rsidRPr="009B19DF">
        <w:rPr>
          <w:lang w:val="sr-Latn-ME"/>
        </w:rPr>
        <w:t xml:space="preserve"> kongenitalnih malformacija i neurorazvojnih</w:t>
      </w:r>
      <w:r w:rsidRPr="009B19DF">
        <w:rPr>
          <w:lang w:val="sr-Latn-ME"/>
        </w:rPr>
        <w:t xml:space="preserve"> </w:t>
      </w:r>
      <w:r w:rsidR="00083951" w:rsidRPr="009B19DF">
        <w:rPr>
          <w:spacing w:val="-52"/>
          <w:lang w:val="sr-Latn-ME"/>
        </w:rPr>
        <w:t xml:space="preserve"> </w:t>
      </w:r>
      <w:r w:rsidR="00083951" w:rsidRPr="009B19DF">
        <w:rPr>
          <w:lang w:val="sr-Latn-ME"/>
        </w:rPr>
        <w:t>poremećaja</w:t>
      </w:r>
      <w:r w:rsidR="00083951" w:rsidRPr="009B19DF">
        <w:rPr>
          <w:spacing w:val="-1"/>
          <w:lang w:val="sr-Latn-ME"/>
        </w:rPr>
        <w:t xml:space="preserve"> </w:t>
      </w:r>
      <w:r w:rsidR="00083951" w:rsidRPr="009B19DF">
        <w:rPr>
          <w:lang w:val="sr-Latn-ME"/>
        </w:rPr>
        <w:t>uključujući</w:t>
      </w:r>
      <w:r w:rsidR="00083951" w:rsidRPr="009B19DF">
        <w:rPr>
          <w:spacing w:val="-2"/>
          <w:lang w:val="sr-Latn-ME"/>
        </w:rPr>
        <w:t xml:space="preserve"> </w:t>
      </w:r>
      <w:r w:rsidR="00083951" w:rsidRPr="009B19DF">
        <w:rPr>
          <w:lang w:val="sr-Latn-ME"/>
        </w:rPr>
        <w:t>i važnost</w:t>
      </w:r>
      <w:r w:rsidR="00083951" w:rsidRPr="009B19DF">
        <w:rPr>
          <w:spacing w:val="-2"/>
          <w:lang w:val="sr-Latn-ME"/>
        </w:rPr>
        <w:t xml:space="preserve"> </w:t>
      </w:r>
      <w:r w:rsidR="00083951" w:rsidRPr="009B19DF">
        <w:rPr>
          <w:lang w:val="sr-Latn-ME"/>
        </w:rPr>
        <w:t>rizika za</w:t>
      </w:r>
      <w:r w:rsidR="00083951" w:rsidRPr="009B19DF">
        <w:rPr>
          <w:spacing w:val="-1"/>
          <w:lang w:val="sr-Latn-ME"/>
        </w:rPr>
        <w:t xml:space="preserve"> </w:t>
      </w:r>
      <w:r w:rsidR="00B82332" w:rsidRPr="009B19DF">
        <w:rPr>
          <w:lang w:val="sr-Latn-ME"/>
        </w:rPr>
        <w:t>djec</w:t>
      </w:r>
      <w:r w:rsidR="00083951" w:rsidRPr="009B19DF">
        <w:rPr>
          <w:lang w:val="sr-Latn-ME"/>
        </w:rPr>
        <w:t xml:space="preserve">u </w:t>
      </w:r>
      <w:r w:rsidRPr="009B19DF">
        <w:rPr>
          <w:lang w:val="sr-Latn-ME"/>
        </w:rPr>
        <w:t xml:space="preserve">koja su izložena dejstvu </w:t>
      </w:r>
      <w:r w:rsidR="00083951" w:rsidRPr="009B19DF">
        <w:rPr>
          <w:lang w:val="sr-Latn-ME"/>
        </w:rPr>
        <w:t>valproat</w:t>
      </w:r>
      <w:r w:rsidRPr="009B19DF">
        <w:rPr>
          <w:lang w:val="sr-Latn-ME"/>
        </w:rPr>
        <w:t>a</w:t>
      </w:r>
      <w:r w:rsidR="00083951" w:rsidRPr="009B19DF">
        <w:rPr>
          <w:spacing w:val="3"/>
          <w:lang w:val="sr-Latn-ME"/>
        </w:rPr>
        <w:t xml:space="preserve"> </w:t>
      </w:r>
      <w:r w:rsidR="00083951" w:rsidRPr="009B19DF">
        <w:rPr>
          <w:i/>
          <w:lang w:val="sr-Latn-ME"/>
        </w:rPr>
        <w:t>in</w:t>
      </w:r>
      <w:r w:rsidR="00083951" w:rsidRPr="009B19DF">
        <w:rPr>
          <w:i/>
          <w:spacing w:val="-3"/>
          <w:lang w:val="sr-Latn-ME"/>
        </w:rPr>
        <w:t xml:space="preserve"> </w:t>
      </w:r>
      <w:r w:rsidR="00083951" w:rsidRPr="009B19DF">
        <w:rPr>
          <w:i/>
          <w:lang w:val="sr-Latn-ME"/>
        </w:rPr>
        <w:t>utero</w:t>
      </w:r>
      <w:r w:rsidRPr="009B19DF">
        <w:rPr>
          <w:i/>
          <w:lang w:val="sr-Latn-ME"/>
        </w:rPr>
        <w:t>,</w:t>
      </w:r>
    </w:p>
    <w:p w14:paraId="27542EF5" w14:textId="48AEC2BD" w:rsidR="00AC7434" w:rsidRPr="009B19DF" w:rsidRDefault="00501A81" w:rsidP="00C67C76">
      <w:pPr>
        <w:pStyle w:val="ListParagraph"/>
        <w:numPr>
          <w:ilvl w:val="2"/>
          <w:numId w:val="5"/>
        </w:numPr>
        <w:tabs>
          <w:tab w:val="left" w:pos="840"/>
          <w:tab w:val="left" w:pos="841"/>
        </w:tabs>
        <w:jc w:val="both"/>
        <w:rPr>
          <w:lang w:val="sr-Latn-ME"/>
        </w:rPr>
      </w:pPr>
      <w:r w:rsidRPr="009B19DF">
        <w:rPr>
          <w:lang w:val="sr-Latn-ME"/>
        </w:rPr>
        <w:t xml:space="preserve">da </w:t>
      </w:r>
      <w:r w:rsidR="00083951" w:rsidRPr="009B19DF">
        <w:rPr>
          <w:lang w:val="sr-Latn-ME"/>
        </w:rPr>
        <w:t>pacijentkinja razum</w:t>
      </w:r>
      <w:r w:rsidR="00006FA3" w:rsidRPr="009B19DF">
        <w:rPr>
          <w:lang w:val="sr-Latn-ME"/>
        </w:rPr>
        <w:t>ij</w:t>
      </w:r>
      <w:r w:rsidR="00083951" w:rsidRPr="009B19DF">
        <w:rPr>
          <w:lang w:val="sr-Latn-ME"/>
        </w:rPr>
        <w:t xml:space="preserve">e </w:t>
      </w:r>
      <w:bookmarkStart w:id="0" w:name="_Hlk162358282"/>
      <w:r w:rsidRPr="009B19DF">
        <w:rPr>
          <w:lang w:val="sr-Latn-ME"/>
        </w:rPr>
        <w:t>važnost podvrgavanja testu na trudnoću pr</w:t>
      </w:r>
      <w:r w:rsidR="00006FA3" w:rsidRPr="009B19DF">
        <w:rPr>
          <w:lang w:val="sr-Latn-ME"/>
        </w:rPr>
        <w:t>ij</w:t>
      </w:r>
      <w:r w:rsidRPr="009B19DF">
        <w:rPr>
          <w:lang w:val="sr-Latn-ME"/>
        </w:rPr>
        <w:t xml:space="preserve">e započinjanja terapije kao i tokom terapije ukoliko je potrebno, </w:t>
      </w:r>
    </w:p>
    <w:bookmarkEnd w:id="0"/>
    <w:p w14:paraId="639A311D" w14:textId="4DA8F401" w:rsidR="00AC7434" w:rsidRPr="009B19DF" w:rsidRDefault="008D717A" w:rsidP="00C67C76">
      <w:pPr>
        <w:pStyle w:val="ListParagraph"/>
        <w:numPr>
          <w:ilvl w:val="2"/>
          <w:numId w:val="5"/>
        </w:numPr>
        <w:tabs>
          <w:tab w:val="left" w:pos="840"/>
          <w:tab w:val="left" w:pos="841"/>
        </w:tabs>
        <w:jc w:val="both"/>
        <w:rPr>
          <w:lang w:val="sr-Latn-ME"/>
        </w:rPr>
      </w:pPr>
      <w:r w:rsidRPr="009B19DF">
        <w:rPr>
          <w:lang w:val="sr-Latn-ME"/>
        </w:rPr>
        <w:t xml:space="preserve">da </w:t>
      </w:r>
      <w:r w:rsidR="00083951" w:rsidRPr="009B19DF">
        <w:rPr>
          <w:lang w:val="sr-Latn-ME"/>
        </w:rPr>
        <w:t>je pacijentkinj</w:t>
      </w:r>
      <w:r w:rsidRPr="009B19DF">
        <w:rPr>
          <w:lang w:val="sr-Latn-ME"/>
        </w:rPr>
        <w:t xml:space="preserve">i predočena važnost u vezi </w:t>
      </w:r>
      <w:r w:rsidR="00B82332" w:rsidRPr="009B19DF">
        <w:rPr>
          <w:lang w:val="sr-Latn-ME"/>
        </w:rPr>
        <w:t>primjen</w:t>
      </w:r>
      <w:r w:rsidRPr="009B19DF">
        <w:rPr>
          <w:lang w:val="sr-Latn-ME"/>
        </w:rPr>
        <w:t xml:space="preserve">e </w:t>
      </w:r>
      <w:r w:rsidR="00083951" w:rsidRPr="009B19DF">
        <w:rPr>
          <w:lang w:val="sr-Latn-ME"/>
        </w:rPr>
        <w:t xml:space="preserve">kontracepcije, i da je spremna da se pridržava </w:t>
      </w:r>
      <w:r w:rsidR="00B82332" w:rsidRPr="009B19DF">
        <w:rPr>
          <w:lang w:val="sr-Latn-ME"/>
        </w:rPr>
        <w:t>primjen</w:t>
      </w:r>
      <w:r w:rsidR="00083951" w:rsidRPr="009B19DF">
        <w:rPr>
          <w:lang w:val="sr-Latn-ME"/>
        </w:rPr>
        <w:t>e efikasnih m</w:t>
      </w:r>
      <w:r w:rsidR="00006FA3" w:rsidRPr="009B19DF">
        <w:rPr>
          <w:lang w:val="sr-Latn-ME"/>
        </w:rPr>
        <w:t>j</w:t>
      </w:r>
      <w:r w:rsidR="00083951" w:rsidRPr="009B19DF">
        <w:rPr>
          <w:lang w:val="sr-Latn-ME"/>
        </w:rPr>
        <w:t>era</w:t>
      </w:r>
      <w:r w:rsidRPr="009B19DF">
        <w:rPr>
          <w:lang w:val="sr-Latn-ME"/>
        </w:rPr>
        <w:t xml:space="preserve"> </w:t>
      </w:r>
      <w:r w:rsidR="00083951" w:rsidRPr="009B19DF">
        <w:rPr>
          <w:spacing w:val="-52"/>
          <w:lang w:val="sr-Latn-ME"/>
        </w:rPr>
        <w:t xml:space="preserve"> </w:t>
      </w:r>
      <w:r w:rsidR="00083951" w:rsidRPr="009B19DF">
        <w:rPr>
          <w:lang w:val="sr-Latn-ME"/>
        </w:rPr>
        <w:t>kontracepcije (za više detalja pogledajte d</w:t>
      </w:r>
      <w:r w:rsidR="00006FA3" w:rsidRPr="009B19DF">
        <w:rPr>
          <w:lang w:val="sr-Latn-ME"/>
        </w:rPr>
        <w:t>i</w:t>
      </w:r>
      <w:r w:rsidR="00083951" w:rsidRPr="009B19DF">
        <w:rPr>
          <w:lang w:val="sr-Latn-ME"/>
        </w:rPr>
        <w:t xml:space="preserve">o </w:t>
      </w:r>
      <w:r w:rsidRPr="009B19DF">
        <w:rPr>
          <w:lang w:val="sr-Latn-ME"/>
        </w:rPr>
        <w:t>koji se odnosi na</w:t>
      </w:r>
      <w:r w:rsidR="00083951" w:rsidRPr="009B19DF">
        <w:rPr>
          <w:lang w:val="sr-Latn-ME"/>
        </w:rPr>
        <w:t xml:space="preserve"> kontracepcij</w:t>
      </w:r>
      <w:r w:rsidRPr="009B19DF">
        <w:rPr>
          <w:lang w:val="sr-Latn-ME"/>
        </w:rPr>
        <w:t>u</w:t>
      </w:r>
      <w:r w:rsidR="00083951" w:rsidRPr="009B19DF">
        <w:rPr>
          <w:lang w:val="sr-Latn-ME"/>
        </w:rPr>
        <w:t xml:space="preserve"> u ovom</w:t>
      </w:r>
      <w:r w:rsidR="00083951" w:rsidRPr="009B19DF">
        <w:rPr>
          <w:spacing w:val="1"/>
          <w:lang w:val="sr-Latn-ME"/>
        </w:rPr>
        <w:t xml:space="preserve"> </w:t>
      </w:r>
      <w:r w:rsidR="00083951" w:rsidRPr="009B19DF">
        <w:rPr>
          <w:lang w:val="sr-Latn-ME"/>
        </w:rPr>
        <w:t>upozorenju), bez prekida</w:t>
      </w:r>
      <w:r w:rsidR="00083951" w:rsidRPr="009B19DF">
        <w:rPr>
          <w:spacing w:val="1"/>
          <w:lang w:val="sr-Latn-ME"/>
        </w:rPr>
        <w:t xml:space="preserve"> </w:t>
      </w:r>
      <w:r w:rsidR="00083951" w:rsidRPr="009B19DF">
        <w:rPr>
          <w:lang w:val="sr-Latn-ME"/>
        </w:rPr>
        <w:t>tokom c</w:t>
      </w:r>
      <w:r w:rsidR="00006FA3" w:rsidRPr="009B19DF">
        <w:rPr>
          <w:lang w:val="sr-Latn-ME"/>
        </w:rPr>
        <w:t>j</w:t>
      </w:r>
      <w:r w:rsidR="00083951" w:rsidRPr="009B19DF">
        <w:rPr>
          <w:lang w:val="sr-Latn-ME"/>
        </w:rPr>
        <w:t>elokupnog</w:t>
      </w:r>
      <w:r w:rsidR="00083951" w:rsidRPr="009B19DF">
        <w:rPr>
          <w:spacing w:val="-3"/>
          <w:lang w:val="sr-Latn-ME"/>
        </w:rPr>
        <w:t xml:space="preserve"> </w:t>
      </w:r>
      <w:r w:rsidR="00083951" w:rsidRPr="009B19DF">
        <w:rPr>
          <w:lang w:val="sr-Latn-ME"/>
        </w:rPr>
        <w:t>trajanja</w:t>
      </w:r>
      <w:r w:rsidR="00083951" w:rsidRPr="009B19DF">
        <w:rPr>
          <w:spacing w:val="-2"/>
          <w:lang w:val="sr-Latn-ME"/>
        </w:rPr>
        <w:t xml:space="preserve"> </w:t>
      </w:r>
      <w:r w:rsidR="00083951" w:rsidRPr="009B19DF">
        <w:rPr>
          <w:lang w:val="sr-Latn-ME"/>
        </w:rPr>
        <w:t>terapije valproatom</w:t>
      </w:r>
      <w:r w:rsidRPr="009B19DF">
        <w:rPr>
          <w:lang w:val="sr-Latn-ME"/>
        </w:rPr>
        <w:t>,</w:t>
      </w:r>
    </w:p>
    <w:p w14:paraId="2D5B0F26" w14:textId="2A139175" w:rsidR="00AC7434" w:rsidRPr="009B19DF" w:rsidRDefault="008D717A" w:rsidP="00C67C76">
      <w:pPr>
        <w:pStyle w:val="ListParagraph"/>
        <w:numPr>
          <w:ilvl w:val="2"/>
          <w:numId w:val="5"/>
        </w:numPr>
        <w:tabs>
          <w:tab w:val="left" w:pos="840"/>
          <w:tab w:val="left" w:pos="841"/>
        </w:tabs>
        <w:jc w:val="both"/>
        <w:rPr>
          <w:lang w:val="sr-Latn-ME"/>
        </w:rPr>
      </w:pPr>
      <w:r w:rsidRPr="009B19DF">
        <w:rPr>
          <w:lang w:val="sr-Latn-ME"/>
        </w:rPr>
        <w:t xml:space="preserve">da </w:t>
      </w:r>
      <w:r w:rsidR="00083951" w:rsidRPr="009B19DF">
        <w:rPr>
          <w:lang w:val="sr-Latn-ME"/>
        </w:rPr>
        <w:t>pacijentkinja shvata značaj potrebe povremenog ponovnog razmatranja</w:t>
      </w:r>
      <w:r w:rsidR="00083951" w:rsidRPr="009B19DF">
        <w:rPr>
          <w:spacing w:val="1"/>
          <w:lang w:val="sr-Latn-ME"/>
        </w:rPr>
        <w:t xml:space="preserve"> </w:t>
      </w:r>
      <w:r w:rsidR="00083951" w:rsidRPr="009B19DF">
        <w:rPr>
          <w:lang w:val="sr-Latn-ME"/>
        </w:rPr>
        <w:t xml:space="preserve">terapije od strane </w:t>
      </w:r>
      <w:r w:rsidR="00F9542A" w:rsidRPr="009B19DF">
        <w:rPr>
          <w:lang w:val="sr-Latn-ME"/>
        </w:rPr>
        <w:t>ljekar</w:t>
      </w:r>
      <w:r w:rsidR="00083951" w:rsidRPr="009B19DF">
        <w:rPr>
          <w:lang w:val="sr-Latn-ME"/>
        </w:rPr>
        <w:t>a specijaliste</w:t>
      </w:r>
      <w:r w:rsidRPr="009B19DF">
        <w:rPr>
          <w:lang w:val="sr-Latn-ME"/>
        </w:rPr>
        <w:t xml:space="preserve"> </w:t>
      </w:r>
      <w:r w:rsidR="00083951" w:rsidRPr="009B19DF">
        <w:rPr>
          <w:spacing w:val="-52"/>
          <w:lang w:val="sr-Latn-ME"/>
        </w:rPr>
        <w:t xml:space="preserve"> </w:t>
      </w:r>
      <w:r w:rsidR="00083951" w:rsidRPr="009B19DF">
        <w:rPr>
          <w:lang w:val="sr-Latn-ME"/>
        </w:rPr>
        <w:t>sa</w:t>
      </w:r>
      <w:r w:rsidR="00083951" w:rsidRPr="009B19DF">
        <w:rPr>
          <w:spacing w:val="-2"/>
          <w:lang w:val="sr-Latn-ME"/>
        </w:rPr>
        <w:t xml:space="preserve"> </w:t>
      </w:r>
      <w:r w:rsidR="00083951" w:rsidRPr="009B19DF">
        <w:rPr>
          <w:lang w:val="sr-Latn-ME"/>
        </w:rPr>
        <w:t>iskustvom u</w:t>
      </w:r>
      <w:r w:rsidR="00083951" w:rsidRPr="009B19DF">
        <w:rPr>
          <w:spacing w:val="-4"/>
          <w:lang w:val="sr-Latn-ME"/>
        </w:rPr>
        <w:t xml:space="preserve"> </w:t>
      </w:r>
      <w:r w:rsidR="00F9542A" w:rsidRPr="009B19DF">
        <w:rPr>
          <w:lang w:val="sr-Latn-ME"/>
        </w:rPr>
        <w:t>l</w:t>
      </w:r>
      <w:r w:rsidR="004A65C0" w:rsidRPr="009B19DF">
        <w:rPr>
          <w:lang w:val="sr-Latn-ME"/>
        </w:rPr>
        <w:t>i</w:t>
      </w:r>
      <w:r w:rsidR="00F9542A" w:rsidRPr="009B19DF">
        <w:rPr>
          <w:lang w:val="sr-Latn-ME"/>
        </w:rPr>
        <w:t>ječenj</w:t>
      </w:r>
      <w:r w:rsidR="00083951" w:rsidRPr="009B19DF">
        <w:rPr>
          <w:lang w:val="sr-Latn-ME"/>
        </w:rPr>
        <w:t>u</w:t>
      </w:r>
      <w:r w:rsidR="00083951" w:rsidRPr="009B19DF">
        <w:rPr>
          <w:spacing w:val="-3"/>
          <w:lang w:val="sr-Latn-ME"/>
        </w:rPr>
        <w:t xml:space="preserve"> </w:t>
      </w:r>
      <w:r w:rsidR="00083951" w:rsidRPr="009B19DF">
        <w:rPr>
          <w:lang w:val="sr-Latn-ME"/>
        </w:rPr>
        <w:t>epilepsije,</w:t>
      </w:r>
      <w:r w:rsidR="00083951" w:rsidRPr="009B19DF">
        <w:rPr>
          <w:spacing w:val="-1"/>
          <w:lang w:val="sr-Latn-ME"/>
        </w:rPr>
        <w:t xml:space="preserve"> </w:t>
      </w:r>
      <w:r w:rsidR="00083951" w:rsidRPr="009B19DF">
        <w:rPr>
          <w:lang w:val="sr-Latn-ME"/>
        </w:rPr>
        <w:t>bipolarnog</w:t>
      </w:r>
      <w:r w:rsidR="00083951" w:rsidRPr="009B19DF">
        <w:rPr>
          <w:spacing w:val="-1"/>
          <w:lang w:val="sr-Latn-ME"/>
        </w:rPr>
        <w:t xml:space="preserve"> </w:t>
      </w:r>
      <w:r w:rsidR="00083951" w:rsidRPr="009B19DF">
        <w:rPr>
          <w:lang w:val="sr-Latn-ME"/>
        </w:rPr>
        <w:t>poremećaja</w:t>
      </w:r>
      <w:r w:rsidR="00083951" w:rsidRPr="009B19DF">
        <w:rPr>
          <w:spacing w:val="-3"/>
          <w:lang w:val="sr-Latn-ME"/>
        </w:rPr>
        <w:t xml:space="preserve"> </w:t>
      </w:r>
      <w:r w:rsidR="00083951" w:rsidRPr="009B19DF">
        <w:rPr>
          <w:lang w:val="sr-Latn-ME"/>
        </w:rPr>
        <w:t>(makar na</w:t>
      </w:r>
      <w:r w:rsidR="00083951" w:rsidRPr="009B19DF">
        <w:rPr>
          <w:spacing w:val="-1"/>
          <w:lang w:val="sr-Latn-ME"/>
        </w:rPr>
        <w:t xml:space="preserve"> </w:t>
      </w:r>
      <w:r w:rsidR="00083951" w:rsidRPr="009B19DF">
        <w:rPr>
          <w:lang w:val="sr-Latn-ME"/>
        </w:rPr>
        <w:t>godišnjem nivou)</w:t>
      </w:r>
      <w:r w:rsidRPr="009B19DF">
        <w:rPr>
          <w:lang w:val="sr-Latn-ME"/>
        </w:rPr>
        <w:t>,</w:t>
      </w:r>
    </w:p>
    <w:p w14:paraId="3655914D" w14:textId="3566AA7C" w:rsidR="00AC7434" w:rsidRPr="009B19DF" w:rsidRDefault="008D717A" w:rsidP="00C67C76">
      <w:pPr>
        <w:pStyle w:val="ListParagraph"/>
        <w:numPr>
          <w:ilvl w:val="2"/>
          <w:numId w:val="5"/>
        </w:numPr>
        <w:tabs>
          <w:tab w:val="left" w:pos="840"/>
          <w:tab w:val="left" w:pos="841"/>
        </w:tabs>
        <w:jc w:val="both"/>
        <w:rPr>
          <w:lang w:val="sr-Latn-ME"/>
        </w:rPr>
      </w:pPr>
      <w:r w:rsidRPr="009B19DF">
        <w:rPr>
          <w:lang w:val="sr-Latn-ME"/>
        </w:rPr>
        <w:t xml:space="preserve">da </w:t>
      </w:r>
      <w:r w:rsidR="00083951" w:rsidRPr="009B19DF">
        <w:rPr>
          <w:lang w:val="sr-Latn-ME"/>
        </w:rPr>
        <w:t>pacijentkinja shvata</w:t>
      </w:r>
      <w:r w:rsidR="00083951" w:rsidRPr="009B19DF">
        <w:rPr>
          <w:spacing w:val="-3"/>
          <w:lang w:val="sr-Latn-ME"/>
        </w:rPr>
        <w:t xml:space="preserve"> </w:t>
      </w:r>
      <w:r w:rsidR="00083951" w:rsidRPr="009B19DF">
        <w:rPr>
          <w:lang w:val="sr-Latn-ME"/>
        </w:rPr>
        <w:t>značaj</w:t>
      </w:r>
      <w:r w:rsidR="00083951" w:rsidRPr="009B19DF">
        <w:rPr>
          <w:spacing w:val="-5"/>
          <w:lang w:val="sr-Latn-ME"/>
        </w:rPr>
        <w:t xml:space="preserve"> </w:t>
      </w:r>
      <w:r w:rsidR="00083951" w:rsidRPr="009B19DF">
        <w:rPr>
          <w:lang w:val="sr-Latn-ME"/>
        </w:rPr>
        <w:t>potrebe</w:t>
      </w:r>
      <w:r w:rsidR="00083951" w:rsidRPr="009B19DF">
        <w:rPr>
          <w:spacing w:val="1"/>
          <w:lang w:val="sr-Latn-ME"/>
        </w:rPr>
        <w:t xml:space="preserve"> </w:t>
      </w:r>
      <w:r w:rsidR="00083951" w:rsidRPr="009B19DF">
        <w:rPr>
          <w:lang w:val="sr-Latn-ME"/>
        </w:rPr>
        <w:t>da</w:t>
      </w:r>
      <w:r w:rsidR="00083951" w:rsidRPr="009B19DF">
        <w:rPr>
          <w:spacing w:val="-1"/>
          <w:lang w:val="sr-Latn-ME"/>
        </w:rPr>
        <w:t xml:space="preserve"> </w:t>
      </w:r>
      <w:r w:rsidR="00083951" w:rsidRPr="009B19DF">
        <w:rPr>
          <w:lang w:val="sr-Latn-ME"/>
        </w:rPr>
        <w:t>se</w:t>
      </w:r>
      <w:r w:rsidR="00083951" w:rsidRPr="009B19DF">
        <w:rPr>
          <w:spacing w:val="-2"/>
          <w:lang w:val="sr-Latn-ME"/>
        </w:rPr>
        <w:t xml:space="preserve"> </w:t>
      </w:r>
      <w:r w:rsidR="00083951" w:rsidRPr="009B19DF">
        <w:rPr>
          <w:lang w:val="sr-Latn-ME"/>
        </w:rPr>
        <w:t>konsultuje</w:t>
      </w:r>
      <w:r w:rsidR="00083951" w:rsidRPr="009B19DF">
        <w:rPr>
          <w:spacing w:val="-1"/>
          <w:lang w:val="sr-Latn-ME"/>
        </w:rPr>
        <w:t xml:space="preserve"> </w:t>
      </w:r>
      <w:r w:rsidR="00083951" w:rsidRPr="009B19DF">
        <w:rPr>
          <w:lang w:val="sr-Latn-ME"/>
        </w:rPr>
        <w:t>sa</w:t>
      </w:r>
      <w:r w:rsidR="00083951" w:rsidRPr="009B19DF">
        <w:rPr>
          <w:spacing w:val="-3"/>
          <w:lang w:val="sr-Latn-ME"/>
        </w:rPr>
        <w:t xml:space="preserve"> </w:t>
      </w:r>
      <w:r w:rsidR="00083951" w:rsidRPr="009B19DF">
        <w:rPr>
          <w:lang w:val="sr-Latn-ME"/>
        </w:rPr>
        <w:t>svojim</w:t>
      </w:r>
      <w:r w:rsidR="00083951" w:rsidRPr="009B19DF">
        <w:rPr>
          <w:spacing w:val="-3"/>
          <w:lang w:val="sr-Latn-ME"/>
        </w:rPr>
        <w:t xml:space="preserve"> </w:t>
      </w:r>
      <w:r w:rsidR="00F9542A" w:rsidRPr="009B19DF">
        <w:rPr>
          <w:lang w:val="sr-Latn-ME"/>
        </w:rPr>
        <w:t>ljekar</w:t>
      </w:r>
      <w:r w:rsidR="00083951" w:rsidRPr="009B19DF">
        <w:rPr>
          <w:lang w:val="sr-Latn-ME"/>
        </w:rPr>
        <w:t>om, kada bude</w:t>
      </w:r>
      <w:r w:rsidR="00083951" w:rsidRPr="009B19DF">
        <w:rPr>
          <w:spacing w:val="-2"/>
          <w:lang w:val="sr-Latn-ME"/>
        </w:rPr>
        <w:t xml:space="preserve"> </w:t>
      </w:r>
      <w:r w:rsidR="00083951" w:rsidRPr="009B19DF">
        <w:rPr>
          <w:lang w:val="sr-Latn-ME"/>
        </w:rPr>
        <w:t>planirala</w:t>
      </w:r>
      <w:r w:rsidR="00083951" w:rsidRPr="009B19DF">
        <w:rPr>
          <w:spacing w:val="-3"/>
          <w:lang w:val="sr-Latn-ME"/>
        </w:rPr>
        <w:t xml:space="preserve"> </w:t>
      </w:r>
      <w:r w:rsidR="00083951" w:rsidRPr="009B19DF">
        <w:rPr>
          <w:lang w:val="sr-Latn-ME"/>
        </w:rPr>
        <w:t>trudnoću,</w:t>
      </w:r>
      <w:r w:rsidR="00083951" w:rsidRPr="009B19DF">
        <w:rPr>
          <w:spacing w:val="-1"/>
          <w:lang w:val="sr-Latn-ME"/>
        </w:rPr>
        <w:t xml:space="preserve"> </w:t>
      </w:r>
      <w:r w:rsidR="00083951" w:rsidRPr="009B19DF">
        <w:rPr>
          <w:lang w:val="sr-Latn-ME"/>
        </w:rPr>
        <w:t>kako</w:t>
      </w:r>
      <w:r w:rsidR="00697E19" w:rsidRPr="009B19DF">
        <w:rPr>
          <w:lang w:val="sr-Latn-ME"/>
        </w:rPr>
        <w:t xml:space="preserve"> </w:t>
      </w:r>
      <w:r w:rsidR="00083951" w:rsidRPr="009B19DF">
        <w:rPr>
          <w:lang w:val="sr-Latn-ME"/>
        </w:rPr>
        <w:t>bi se obezb</w:t>
      </w:r>
      <w:r w:rsidR="00C67C76" w:rsidRPr="009B19DF">
        <w:rPr>
          <w:lang w:val="sr-Latn-ME"/>
        </w:rPr>
        <w:t>i</w:t>
      </w:r>
      <w:r w:rsidR="00006FA3" w:rsidRPr="009B19DF">
        <w:rPr>
          <w:lang w:val="sr-Latn-ME"/>
        </w:rPr>
        <w:t>j</w:t>
      </w:r>
      <w:r w:rsidR="00083951" w:rsidRPr="009B19DF">
        <w:rPr>
          <w:lang w:val="sr-Latn-ME"/>
        </w:rPr>
        <w:t xml:space="preserve">edilo pravovremeno razmatranje i prelazak na druge </w:t>
      </w:r>
      <w:r w:rsidRPr="009B19DF">
        <w:rPr>
          <w:lang w:val="sr-Latn-ME"/>
        </w:rPr>
        <w:t xml:space="preserve">alternativne </w:t>
      </w:r>
      <w:r w:rsidR="00083951" w:rsidRPr="009B19DF">
        <w:rPr>
          <w:lang w:val="sr-Latn-ME"/>
        </w:rPr>
        <w:t xml:space="preserve">načine </w:t>
      </w:r>
      <w:r w:rsidR="00F9542A" w:rsidRPr="009B19DF">
        <w:rPr>
          <w:lang w:val="sr-Latn-ME"/>
        </w:rPr>
        <w:t>l</w:t>
      </w:r>
      <w:r w:rsidR="004A65C0" w:rsidRPr="009B19DF">
        <w:rPr>
          <w:lang w:val="sr-Latn-ME"/>
        </w:rPr>
        <w:t>i</w:t>
      </w:r>
      <w:r w:rsidR="00F9542A" w:rsidRPr="009B19DF">
        <w:rPr>
          <w:lang w:val="sr-Latn-ME"/>
        </w:rPr>
        <w:t>ječenj</w:t>
      </w:r>
      <w:r w:rsidR="00083951" w:rsidRPr="009B19DF">
        <w:rPr>
          <w:lang w:val="sr-Latn-ME"/>
        </w:rPr>
        <w:t>a pr</w:t>
      </w:r>
      <w:r w:rsidR="00006FA3" w:rsidRPr="009B19DF">
        <w:rPr>
          <w:lang w:val="sr-Latn-ME"/>
        </w:rPr>
        <w:t>ij</w:t>
      </w:r>
      <w:r w:rsidR="00083951" w:rsidRPr="009B19DF">
        <w:rPr>
          <w:lang w:val="sr-Latn-ME"/>
        </w:rPr>
        <w:t>e začeća i pr</w:t>
      </w:r>
      <w:r w:rsidR="00006FA3" w:rsidRPr="009B19DF">
        <w:rPr>
          <w:lang w:val="sr-Latn-ME"/>
        </w:rPr>
        <w:t>ij</w:t>
      </w:r>
      <w:r w:rsidR="00083951" w:rsidRPr="009B19DF">
        <w:rPr>
          <w:lang w:val="sr-Latn-ME"/>
        </w:rPr>
        <w:t>e</w:t>
      </w:r>
      <w:r w:rsidR="00697E19" w:rsidRPr="009B19DF">
        <w:rPr>
          <w:lang w:val="sr-Latn-ME"/>
        </w:rPr>
        <w:t xml:space="preserve"> </w:t>
      </w:r>
      <w:r w:rsidR="00083951" w:rsidRPr="009B19DF">
        <w:rPr>
          <w:spacing w:val="-52"/>
          <w:lang w:val="sr-Latn-ME"/>
        </w:rPr>
        <w:t xml:space="preserve"> </w:t>
      </w:r>
      <w:r w:rsidR="00083951" w:rsidRPr="009B19DF">
        <w:rPr>
          <w:lang w:val="sr-Latn-ME"/>
        </w:rPr>
        <w:t>nego</w:t>
      </w:r>
      <w:r w:rsidR="00083951" w:rsidRPr="009B19DF">
        <w:rPr>
          <w:spacing w:val="-1"/>
          <w:lang w:val="sr-Latn-ME"/>
        </w:rPr>
        <w:t xml:space="preserve"> </w:t>
      </w:r>
      <w:r w:rsidR="00083951" w:rsidRPr="009B19DF">
        <w:rPr>
          <w:lang w:val="sr-Latn-ME"/>
        </w:rPr>
        <w:t>što se kontracepcija prekine</w:t>
      </w:r>
      <w:r w:rsidRPr="009B19DF">
        <w:rPr>
          <w:lang w:val="sr-Latn-ME"/>
        </w:rPr>
        <w:t>,</w:t>
      </w:r>
    </w:p>
    <w:p w14:paraId="0BB3F637" w14:textId="72239B85" w:rsidR="00AC7434" w:rsidRPr="009B19DF" w:rsidRDefault="008D717A" w:rsidP="00C67C76">
      <w:pPr>
        <w:pStyle w:val="ListParagraph"/>
        <w:numPr>
          <w:ilvl w:val="2"/>
          <w:numId w:val="5"/>
        </w:numPr>
        <w:tabs>
          <w:tab w:val="left" w:pos="840"/>
          <w:tab w:val="left" w:pos="841"/>
        </w:tabs>
        <w:jc w:val="both"/>
        <w:rPr>
          <w:lang w:val="sr-Latn-ME"/>
        </w:rPr>
      </w:pPr>
      <w:r w:rsidRPr="009B19DF">
        <w:rPr>
          <w:lang w:val="sr-Latn-ME"/>
        </w:rPr>
        <w:t xml:space="preserve">da </w:t>
      </w:r>
      <w:r w:rsidR="00083951" w:rsidRPr="009B19DF">
        <w:rPr>
          <w:lang w:val="sr-Latn-ME"/>
        </w:rPr>
        <w:t>pacijentkinja</w:t>
      </w:r>
      <w:r w:rsidR="00083951" w:rsidRPr="009B19DF">
        <w:rPr>
          <w:spacing w:val="-1"/>
          <w:lang w:val="sr-Latn-ME"/>
        </w:rPr>
        <w:t xml:space="preserve"> </w:t>
      </w:r>
      <w:r w:rsidR="00083951" w:rsidRPr="009B19DF">
        <w:rPr>
          <w:lang w:val="sr-Latn-ME"/>
        </w:rPr>
        <w:t>shvata</w:t>
      </w:r>
      <w:r w:rsidR="00083951" w:rsidRPr="009B19DF">
        <w:rPr>
          <w:spacing w:val="-3"/>
          <w:lang w:val="sr-Latn-ME"/>
        </w:rPr>
        <w:t xml:space="preserve"> </w:t>
      </w:r>
      <w:r w:rsidR="00083951" w:rsidRPr="009B19DF">
        <w:rPr>
          <w:lang w:val="sr-Latn-ME"/>
        </w:rPr>
        <w:t>značaj</w:t>
      </w:r>
      <w:r w:rsidR="00083951" w:rsidRPr="009B19DF">
        <w:rPr>
          <w:spacing w:val="-6"/>
          <w:lang w:val="sr-Latn-ME"/>
        </w:rPr>
        <w:t xml:space="preserve"> </w:t>
      </w:r>
      <w:r w:rsidR="00083951" w:rsidRPr="009B19DF">
        <w:rPr>
          <w:lang w:val="sr-Latn-ME"/>
        </w:rPr>
        <w:t>potrebe</w:t>
      </w:r>
      <w:r w:rsidR="00083951" w:rsidRPr="009B19DF">
        <w:rPr>
          <w:spacing w:val="-3"/>
          <w:lang w:val="sr-Latn-ME"/>
        </w:rPr>
        <w:t xml:space="preserve"> </w:t>
      </w:r>
      <w:r w:rsidR="00083951" w:rsidRPr="009B19DF">
        <w:rPr>
          <w:lang w:val="sr-Latn-ME"/>
        </w:rPr>
        <w:t>za hitnom konsultacijom</w:t>
      </w:r>
      <w:r w:rsidR="00083951" w:rsidRPr="009B19DF">
        <w:rPr>
          <w:spacing w:val="-2"/>
          <w:lang w:val="sr-Latn-ME"/>
        </w:rPr>
        <w:t xml:space="preserve"> </w:t>
      </w:r>
      <w:r w:rsidR="00083951" w:rsidRPr="009B19DF">
        <w:rPr>
          <w:lang w:val="sr-Latn-ME"/>
        </w:rPr>
        <w:t>sa</w:t>
      </w:r>
      <w:r w:rsidR="00083951" w:rsidRPr="009B19DF">
        <w:rPr>
          <w:spacing w:val="-2"/>
          <w:lang w:val="sr-Latn-ME"/>
        </w:rPr>
        <w:t xml:space="preserve"> </w:t>
      </w:r>
      <w:r w:rsidR="00083951" w:rsidRPr="009B19DF">
        <w:rPr>
          <w:lang w:val="sr-Latn-ME"/>
        </w:rPr>
        <w:t>svojim</w:t>
      </w:r>
      <w:r w:rsidR="00083951" w:rsidRPr="009B19DF">
        <w:rPr>
          <w:spacing w:val="-3"/>
          <w:lang w:val="sr-Latn-ME"/>
        </w:rPr>
        <w:t xml:space="preserve"> </w:t>
      </w:r>
      <w:r w:rsidR="00F9542A" w:rsidRPr="009B19DF">
        <w:rPr>
          <w:lang w:val="sr-Latn-ME"/>
        </w:rPr>
        <w:t>ljekar</w:t>
      </w:r>
      <w:r w:rsidR="00083951" w:rsidRPr="009B19DF">
        <w:rPr>
          <w:lang w:val="sr-Latn-ME"/>
        </w:rPr>
        <w:t>om</w:t>
      </w:r>
      <w:r w:rsidR="00083951" w:rsidRPr="009B19DF">
        <w:rPr>
          <w:spacing w:val="-1"/>
          <w:lang w:val="sr-Latn-ME"/>
        </w:rPr>
        <w:t xml:space="preserve"> </w:t>
      </w:r>
      <w:r w:rsidR="00083951" w:rsidRPr="009B19DF">
        <w:rPr>
          <w:lang w:val="sr-Latn-ME"/>
        </w:rPr>
        <w:t>u</w:t>
      </w:r>
      <w:r w:rsidR="00083951" w:rsidRPr="009B19DF">
        <w:rPr>
          <w:spacing w:val="-4"/>
          <w:lang w:val="sr-Latn-ME"/>
        </w:rPr>
        <w:t xml:space="preserve"> </w:t>
      </w:r>
      <w:r w:rsidR="00083951" w:rsidRPr="009B19DF">
        <w:rPr>
          <w:lang w:val="sr-Latn-ME"/>
        </w:rPr>
        <w:t>slučaju</w:t>
      </w:r>
      <w:r w:rsidR="00083951" w:rsidRPr="009B19DF">
        <w:rPr>
          <w:spacing w:val="-4"/>
          <w:lang w:val="sr-Latn-ME"/>
        </w:rPr>
        <w:t xml:space="preserve"> </w:t>
      </w:r>
      <w:r w:rsidR="00083951" w:rsidRPr="009B19DF">
        <w:rPr>
          <w:lang w:val="sr-Latn-ME"/>
        </w:rPr>
        <w:t>trudnoće</w:t>
      </w:r>
      <w:r w:rsidRPr="009B19DF">
        <w:rPr>
          <w:lang w:val="sr-Latn-ME"/>
        </w:rPr>
        <w:t>,</w:t>
      </w:r>
    </w:p>
    <w:p w14:paraId="11F95B26" w14:textId="43200759" w:rsidR="00AC7434" w:rsidRPr="009B19DF" w:rsidRDefault="008D717A" w:rsidP="00C67C76">
      <w:pPr>
        <w:pStyle w:val="ListParagraph"/>
        <w:numPr>
          <w:ilvl w:val="2"/>
          <w:numId w:val="5"/>
        </w:numPr>
        <w:tabs>
          <w:tab w:val="left" w:pos="840"/>
          <w:tab w:val="left" w:pos="841"/>
        </w:tabs>
        <w:jc w:val="both"/>
        <w:rPr>
          <w:lang w:val="sr-Latn-ME"/>
        </w:rPr>
      </w:pPr>
      <w:r w:rsidRPr="009B19DF">
        <w:rPr>
          <w:lang w:val="sr-Latn-ME"/>
        </w:rPr>
        <w:t xml:space="preserve">da </w:t>
      </w:r>
      <w:r w:rsidR="00083951" w:rsidRPr="009B19DF">
        <w:rPr>
          <w:lang w:val="sr-Latn-ME"/>
        </w:rPr>
        <w:t>je</w:t>
      </w:r>
      <w:r w:rsidR="00083951" w:rsidRPr="009B19DF">
        <w:rPr>
          <w:spacing w:val="-2"/>
          <w:lang w:val="sr-Latn-ME"/>
        </w:rPr>
        <w:t xml:space="preserve"> </w:t>
      </w:r>
      <w:r w:rsidR="00083951" w:rsidRPr="009B19DF">
        <w:rPr>
          <w:lang w:val="sr-Latn-ME"/>
        </w:rPr>
        <w:t>pacijentkinja</w:t>
      </w:r>
      <w:r w:rsidR="00083951" w:rsidRPr="009B19DF">
        <w:rPr>
          <w:spacing w:val="-4"/>
          <w:lang w:val="sr-Latn-ME"/>
        </w:rPr>
        <w:t xml:space="preserve"> </w:t>
      </w:r>
      <w:r w:rsidR="00083951" w:rsidRPr="009B19DF">
        <w:rPr>
          <w:lang w:val="sr-Latn-ME"/>
        </w:rPr>
        <w:t>dobila</w:t>
      </w:r>
      <w:r w:rsidR="00083951" w:rsidRPr="009B19DF">
        <w:rPr>
          <w:spacing w:val="-2"/>
          <w:lang w:val="sr-Latn-ME"/>
        </w:rPr>
        <w:t xml:space="preserve"> </w:t>
      </w:r>
      <w:r w:rsidR="00083951" w:rsidRPr="009B19DF">
        <w:rPr>
          <w:lang w:val="sr-Latn-ME"/>
        </w:rPr>
        <w:t>Vodič</w:t>
      </w:r>
      <w:r w:rsidR="00083951" w:rsidRPr="009B19DF">
        <w:rPr>
          <w:spacing w:val="-2"/>
          <w:lang w:val="sr-Latn-ME"/>
        </w:rPr>
        <w:t xml:space="preserve"> </w:t>
      </w:r>
      <w:r w:rsidR="00083951" w:rsidRPr="009B19DF">
        <w:rPr>
          <w:lang w:val="sr-Latn-ME"/>
        </w:rPr>
        <w:t>za</w:t>
      </w:r>
      <w:r w:rsidR="00083951" w:rsidRPr="009B19DF">
        <w:rPr>
          <w:spacing w:val="-2"/>
          <w:lang w:val="sr-Latn-ME"/>
        </w:rPr>
        <w:t xml:space="preserve"> </w:t>
      </w:r>
      <w:r w:rsidR="00083951" w:rsidRPr="009B19DF">
        <w:rPr>
          <w:lang w:val="sr-Latn-ME"/>
        </w:rPr>
        <w:t>pacijenta</w:t>
      </w:r>
      <w:r w:rsidRPr="009B19DF">
        <w:rPr>
          <w:lang w:val="sr-Latn-ME"/>
        </w:rPr>
        <w:t>,</w:t>
      </w:r>
    </w:p>
    <w:p w14:paraId="262A7901" w14:textId="31341B0E" w:rsidR="00AC7434" w:rsidRPr="009B19DF" w:rsidRDefault="008D717A" w:rsidP="00C67C76">
      <w:pPr>
        <w:pStyle w:val="ListParagraph"/>
        <w:numPr>
          <w:ilvl w:val="2"/>
          <w:numId w:val="5"/>
        </w:numPr>
        <w:tabs>
          <w:tab w:val="left" w:pos="840"/>
          <w:tab w:val="left" w:pos="841"/>
        </w:tabs>
        <w:jc w:val="both"/>
        <w:rPr>
          <w:lang w:val="sr-Latn-ME"/>
        </w:rPr>
      </w:pPr>
      <w:r w:rsidRPr="009B19DF">
        <w:rPr>
          <w:lang w:val="sr-Latn-ME"/>
        </w:rPr>
        <w:t xml:space="preserve">da </w:t>
      </w:r>
      <w:r w:rsidR="00083951" w:rsidRPr="009B19DF">
        <w:rPr>
          <w:lang w:val="sr-Latn-ME"/>
        </w:rPr>
        <w:t>je pacijentkinja potvrdila da je razum</w:t>
      </w:r>
      <w:r w:rsidR="00006FA3" w:rsidRPr="009B19DF">
        <w:rPr>
          <w:lang w:val="sr-Latn-ME"/>
        </w:rPr>
        <w:t>j</w:t>
      </w:r>
      <w:r w:rsidR="00083951" w:rsidRPr="009B19DF">
        <w:rPr>
          <w:lang w:val="sr-Latn-ME"/>
        </w:rPr>
        <w:t>ela koji su rizici i neophodne m</w:t>
      </w:r>
      <w:r w:rsidR="00006FA3" w:rsidRPr="009B19DF">
        <w:rPr>
          <w:lang w:val="sr-Latn-ME"/>
        </w:rPr>
        <w:t>j</w:t>
      </w:r>
      <w:r w:rsidR="00083951" w:rsidRPr="009B19DF">
        <w:rPr>
          <w:lang w:val="sr-Latn-ME"/>
        </w:rPr>
        <w:t xml:space="preserve">ere predostrožnosti u vezi sa </w:t>
      </w:r>
      <w:r w:rsidR="00B82332" w:rsidRPr="009B19DF">
        <w:rPr>
          <w:lang w:val="sr-Latn-ME"/>
        </w:rPr>
        <w:t>primjen</w:t>
      </w:r>
      <w:r w:rsidR="00083951" w:rsidRPr="009B19DF">
        <w:rPr>
          <w:lang w:val="sr-Latn-ME"/>
        </w:rPr>
        <w:t>om</w:t>
      </w:r>
      <w:r w:rsidRPr="009B19DF">
        <w:rPr>
          <w:lang w:val="sr-Latn-ME"/>
        </w:rPr>
        <w:t xml:space="preserve"> </w:t>
      </w:r>
      <w:r w:rsidR="00083951" w:rsidRPr="009B19DF">
        <w:rPr>
          <w:spacing w:val="-52"/>
          <w:lang w:val="sr-Latn-ME"/>
        </w:rPr>
        <w:t xml:space="preserve"> </w:t>
      </w:r>
      <w:r w:rsidR="00083951" w:rsidRPr="009B19DF">
        <w:rPr>
          <w:lang w:val="sr-Latn-ME"/>
        </w:rPr>
        <w:t>valproata</w:t>
      </w:r>
      <w:r w:rsidR="00083951" w:rsidRPr="009B19DF">
        <w:rPr>
          <w:spacing w:val="-3"/>
          <w:lang w:val="sr-Latn-ME"/>
        </w:rPr>
        <w:t xml:space="preserve"> </w:t>
      </w:r>
      <w:r w:rsidR="00083951" w:rsidRPr="009B19DF">
        <w:rPr>
          <w:lang w:val="sr-Latn-ME"/>
        </w:rPr>
        <w:t>(Godišnji</w:t>
      </w:r>
      <w:r w:rsidR="00083951" w:rsidRPr="009B19DF">
        <w:rPr>
          <w:spacing w:val="1"/>
          <w:lang w:val="sr-Latn-ME"/>
        </w:rPr>
        <w:t xml:space="preserve"> </w:t>
      </w:r>
      <w:r w:rsidR="00083951" w:rsidRPr="009B19DF">
        <w:rPr>
          <w:lang w:val="sr-Latn-ME"/>
        </w:rPr>
        <w:t>obrazac</w:t>
      </w:r>
      <w:r w:rsidR="00083951" w:rsidRPr="009B19DF">
        <w:rPr>
          <w:spacing w:val="-2"/>
          <w:lang w:val="sr-Latn-ME"/>
        </w:rPr>
        <w:t xml:space="preserve"> </w:t>
      </w:r>
      <w:r w:rsidR="00F0421D" w:rsidRPr="00F0421D">
        <w:rPr>
          <w:spacing w:val="-2"/>
          <w:lang w:val="sr-Latn-ME"/>
        </w:rPr>
        <w:t>potvrde o upoznatosti sa rizikom prim</w:t>
      </w:r>
      <w:r w:rsidR="00F0421D">
        <w:rPr>
          <w:spacing w:val="-2"/>
          <w:lang w:val="sr-Latn-ME"/>
        </w:rPr>
        <w:t>j</w:t>
      </w:r>
      <w:r w:rsidR="00F0421D" w:rsidRPr="00F0421D">
        <w:rPr>
          <w:spacing w:val="-2"/>
          <w:lang w:val="sr-Latn-ME"/>
        </w:rPr>
        <w:t>ene valproata u trudnoći</w:t>
      </w:r>
      <w:r w:rsidR="00083951" w:rsidRPr="009B19DF">
        <w:rPr>
          <w:lang w:val="sr-Latn-ME"/>
        </w:rPr>
        <w:t>).</w:t>
      </w:r>
    </w:p>
    <w:p w14:paraId="4670D7AE" w14:textId="17BC9FE5" w:rsidR="00AC7434" w:rsidRPr="009B19DF" w:rsidRDefault="00083951" w:rsidP="00C67C76">
      <w:pPr>
        <w:pStyle w:val="BodyText"/>
        <w:jc w:val="both"/>
        <w:rPr>
          <w:lang w:val="sr-Latn-ME"/>
        </w:rPr>
      </w:pPr>
      <w:r w:rsidRPr="009B19DF">
        <w:rPr>
          <w:lang w:val="sr-Latn-ME"/>
        </w:rPr>
        <w:t>Ovi</w:t>
      </w:r>
      <w:r w:rsidRPr="009B19DF">
        <w:rPr>
          <w:spacing w:val="18"/>
          <w:lang w:val="sr-Latn-ME"/>
        </w:rPr>
        <w:t xml:space="preserve"> </w:t>
      </w:r>
      <w:r w:rsidRPr="009B19DF">
        <w:rPr>
          <w:lang w:val="sr-Latn-ME"/>
        </w:rPr>
        <w:t>uslovi</w:t>
      </w:r>
      <w:r w:rsidRPr="009B19DF">
        <w:rPr>
          <w:spacing w:val="19"/>
          <w:lang w:val="sr-Latn-ME"/>
        </w:rPr>
        <w:t xml:space="preserve"> </w:t>
      </w:r>
      <w:r w:rsidRPr="009B19DF">
        <w:rPr>
          <w:lang w:val="sr-Latn-ME"/>
        </w:rPr>
        <w:t>se</w:t>
      </w:r>
      <w:r w:rsidRPr="009B19DF">
        <w:rPr>
          <w:spacing w:val="15"/>
          <w:lang w:val="sr-Latn-ME"/>
        </w:rPr>
        <w:t xml:space="preserve"> </w:t>
      </w:r>
      <w:r w:rsidRPr="009B19DF">
        <w:rPr>
          <w:lang w:val="sr-Latn-ME"/>
        </w:rPr>
        <w:t>takođe</w:t>
      </w:r>
      <w:r w:rsidRPr="009B19DF">
        <w:rPr>
          <w:spacing w:val="18"/>
          <w:lang w:val="sr-Latn-ME"/>
        </w:rPr>
        <w:t xml:space="preserve"> </w:t>
      </w:r>
      <w:r w:rsidRPr="009B19DF">
        <w:rPr>
          <w:lang w:val="sr-Latn-ME"/>
        </w:rPr>
        <w:t>tiču</w:t>
      </w:r>
      <w:r w:rsidRPr="009B19DF">
        <w:rPr>
          <w:spacing w:val="17"/>
          <w:lang w:val="sr-Latn-ME"/>
        </w:rPr>
        <w:t xml:space="preserve"> </w:t>
      </w:r>
      <w:r w:rsidRPr="009B19DF">
        <w:rPr>
          <w:lang w:val="sr-Latn-ME"/>
        </w:rPr>
        <w:t>žena</w:t>
      </w:r>
      <w:r w:rsidRPr="009B19DF">
        <w:rPr>
          <w:spacing w:val="18"/>
          <w:lang w:val="sr-Latn-ME"/>
        </w:rPr>
        <w:t xml:space="preserve"> </w:t>
      </w:r>
      <w:r w:rsidRPr="009B19DF">
        <w:rPr>
          <w:lang w:val="sr-Latn-ME"/>
        </w:rPr>
        <w:t>koje</w:t>
      </w:r>
      <w:r w:rsidRPr="009B19DF">
        <w:rPr>
          <w:spacing w:val="18"/>
          <w:lang w:val="sr-Latn-ME"/>
        </w:rPr>
        <w:t xml:space="preserve"> </w:t>
      </w:r>
      <w:r w:rsidRPr="009B19DF">
        <w:rPr>
          <w:lang w:val="sr-Latn-ME"/>
        </w:rPr>
        <w:t>trenutno</w:t>
      </w:r>
      <w:r w:rsidRPr="009B19DF">
        <w:rPr>
          <w:spacing w:val="17"/>
          <w:lang w:val="sr-Latn-ME"/>
        </w:rPr>
        <w:t xml:space="preserve"> </w:t>
      </w:r>
      <w:r w:rsidR="00006FA3" w:rsidRPr="009B19DF">
        <w:rPr>
          <w:lang w:val="sr-Latn-ME"/>
        </w:rPr>
        <w:t>nijesu</w:t>
      </w:r>
      <w:r w:rsidRPr="009B19DF">
        <w:rPr>
          <w:spacing w:val="18"/>
          <w:lang w:val="sr-Latn-ME"/>
        </w:rPr>
        <w:t xml:space="preserve"> </w:t>
      </w:r>
      <w:r w:rsidRPr="009B19DF">
        <w:rPr>
          <w:lang w:val="sr-Latn-ME"/>
        </w:rPr>
        <w:t>seksualno</w:t>
      </w:r>
      <w:r w:rsidRPr="009B19DF">
        <w:rPr>
          <w:spacing w:val="17"/>
          <w:lang w:val="sr-Latn-ME"/>
        </w:rPr>
        <w:t xml:space="preserve"> </w:t>
      </w:r>
      <w:r w:rsidRPr="009B19DF">
        <w:rPr>
          <w:lang w:val="sr-Latn-ME"/>
        </w:rPr>
        <w:t>aktivne,</w:t>
      </w:r>
      <w:r w:rsidRPr="009B19DF">
        <w:rPr>
          <w:spacing w:val="24"/>
          <w:lang w:val="sr-Latn-ME"/>
        </w:rPr>
        <w:t xml:space="preserve"> </w:t>
      </w:r>
      <w:r w:rsidRPr="009B19DF">
        <w:rPr>
          <w:lang w:val="sr-Latn-ME"/>
        </w:rPr>
        <w:t>osim</w:t>
      </w:r>
      <w:r w:rsidRPr="009B19DF">
        <w:rPr>
          <w:spacing w:val="18"/>
          <w:lang w:val="sr-Latn-ME"/>
        </w:rPr>
        <w:t xml:space="preserve"> </w:t>
      </w:r>
      <w:r w:rsidRPr="009B19DF">
        <w:rPr>
          <w:lang w:val="sr-Latn-ME"/>
        </w:rPr>
        <w:t>u</w:t>
      </w:r>
      <w:r w:rsidRPr="009B19DF">
        <w:rPr>
          <w:spacing w:val="18"/>
          <w:lang w:val="sr-Latn-ME"/>
        </w:rPr>
        <w:t xml:space="preserve"> </w:t>
      </w:r>
      <w:r w:rsidRPr="009B19DF">
        <w:rPr>
          <w:lang w:val="sr-Latn-ME"/>
        </w:rPr>
        <w:t>slučaju</w:t>
      </w:r>
      <w:r w:rsidRPr="009B19DF">
        <w:rPr>
          <w:spacing w:val="17"/>
          <w:lang w:val="sr-Latn-ME"/>
        </w:rPr>
        <w:t xml:space="preserve"> </w:t>
      </w:r>
      <w:r w:rsidRPr="009B19DF">
        <w:rPr>
          <w:lang w:val="sr-Latn-ME"/>
        </w:rPr>
        <w:t>kada</w:t>
      </w:r>
      <w:r w:rsidRPr="009B19DF">
        <w:rPr>
          <w:spacing w:val="18"/>
          <w:lang w:val="sr-Latn-ME"/>
        </w:rPr>
        <w:t xml:space="preserve"> </w:t>
      </w:r>
      <w:r w:rsidR="00F9542A" w:rsidRPr="009B19DF">
        <w:rPr>
          <w:lang w:val="sr-Latn-ME"/>
        </w:rPr>
        <w:t>ljekar</w:t>
      </w:r>
      <w:r w:rsidRPr="009B19DF">
        <w:rPr>
          <w:spacing w:val="18"/>
          <w:lang w:val="sr-Latn-ME"/>
        </w:rPr>
        <w:t xml:space="preserve"> </w:t>
      </w:r>
      <w:r w:rsidRPr="009B19DF">
        <w:rPr>
          <w:lang w:val="sr-Latn-ME"/>
        </w:rPr>
        <w:t>koji</w:t>
      </w:r>
      <w:r w:rsidRPr="009B19DF">
        <w:rPr>
          <w:spacing w:val="18"/>
          <w:lang w:val="sr-Latn-ME"/>
        </w:rPr>
        <w:t xml:space="preserve"> </w:t>
      </w:r>
      <w:r w:rsidRPr="009B19DF">
        <w:rPr>
          <w:lang w:val="sr-Latn-ME"/>
        </w:rPr>
        <w:t>propisuje</w:t>
      </w:r>
      <w:r w:rsidRPr="009B19DF">
        <w:rPr>
          <w:spacing w:val="18"/>
          <w:lang w:val="sr-Latn-ME"/>
        </w:rPr>
        <w:t xml:space="preserve"> </w:t>
      </w:r>
      <w:r w:rsidR="00B82332" w:rsidRPr="009B19DF">
        <w:rPr>
          <w:lang w:val="sr-Latn-ME"/>
        </w:rPr>
        <w:t>lijek</w:t>
      </w:r>
      <w:r w:rsidRPr="009B19DF">
        <w:rPr>
          <w:spacing w:val="-52"/>
          <w:lang w:val="sr-Latn-ME"/>
        </w:rPr>
        <w:t xml:space="preserve"> </w:t>
      </w:r>
      <w:r w:rsidR="00006FA3" w:rsidRPr="009B19DF">
        <w:rPr>
          <w:lang w:val="sr-Latn-ME"/>
        </w:rPr>
        <w:t xml:space="preserve"> s</w:t>
      </w:r>
      <w:r w:rsidRPr="009B19DF">
        <w:rPr>
          <w:lang w:val="sr-Latn-ME"/>
        </w:rPr>
        <w:t>matra</w:t>
      </w:r>
      <w:r w:rsidRPr="009B19DF">
        <w:rPr>
          <w:spacing w:val="-1"/>
          <w:lang w:val="sr-Latn-ME"/>
        </w:rPr>
        <w:t xml:space="preserve"> </w:t>
      </w:r>
      <w:r w:rsidRPr="009B19DF">
        <w:rPr>
          <w:lang w:val="sr-Latn-ME"/>
        </w:rPr>
        <w:t>da postoje</w:t>
      </w:r>
      <w:r w:rsidRPr="009B19DF">
        <w:rPr>
          <w:spacing w:val="-2"/>
          <w:lang w:val="sr-Latn-ME"/>
        </w:rPr>
        <w:t xml:space="preserve"> </w:t>
      </w:r>
      <w:r w:rsidRPr="009B19DF">
        <w:rPr>
          <w:lang w:val="sr-Latn-ME"/>
        </w:rPr>
        <w:t>ub</w:t>
      </w:r>
      <w:r w:rsidR="00006FA3" w:rsidRPr="009B19DF">
        <w:rPr>
          <w:lang w:val="sr-Latn-ME"/>
        </w:rPr>
        <w:t>j</w:t>
      </w:r>
      <w:r w:rsidRPr="009B19DF">
        <w:rPr>
          <w:lang w:val="sr-Latn-ME"/>
        </w:rPr>
        <w:t>edljivi</w:t>
      </w:r>
      <w:r w:rsidRPr="009B19DF">
        <w:rPr>
          <w:spacing w:val="-2"/>
          <w:lang w:val="sr-Latn-ME"/>
        </w:rPr>
        <w:t xml:space="preserve"> </w:t>
      </w:r>
      <w:r w:rsidRPr="009B19DF">
        <w:rPr>
          <w:lang w:val="sr-Latn-ME"/>
        </w:rPr>
        <w:t>razlozi</w:t>
      </w:r>
      <w:r w:rsidRPr="009B19DF">
        <w:rPr>
          <w:spacing w:val="1"/>
          <w:lang w:val="sr-Latn-ME"/>
        </w:rPr>
        <w:t xml:space="preserve"> </w:t>
      </w:r>
      <w:r w:rsidRPr="009B19DF">
        <w:rPr>
          <w:lang w:val="sr-Latn-ME"/>
        </w:rPr>
        <w:t>koji ukazuju da nema rizika za</w:t>
      </w:r>
      <w:r w:rsidRPr="009B19DF">
        <w:rPr>
          <w:spacing w:val="-3"/>
          <w:lang w:val="sr-Latn-ME"/>
        </w:rPr>
        <w:t xml:space="preserve"> </w:t>
      </w:r>
      <w:r w:rsidRPr="009B19DF">
        <w:rPr>
          <w:lang w:val="sr-Latn-ME"/>
        </w:rPr>
        <w:t>trudnoću.</w:t>
      </w:r>
    </w:p>
    <w:p w14:paraId="4A316298" w14:textId="77777777" w:rsidR="00C67C76" w:rsidRPr="009B19DF" w:rsidRDefault="00C67C76" w:rsidP="00C67C76">
      <w:pPr>
        <w:pStyle w:val="BodyText"/>
        <w:jc w:val="both"/>
        <w:rPr>
          <w:u w:val="single"/>
          <w:lang w:val="sr-Latn-ME"/>
        </w:rPr>
      </w:pPr>
    </w:p>
    <w:p w14:paraId="720F1084" w14:textId="5E8C5F50" w:rsidR="00AC7434" w:rsidRPr="009B19DF" w:rsidRDefault="00B82332" w:rsidP="00C67C76">
      <w:pPr>
        <w:pStyle w:val="BodyText"/>
        <w:jc w:val="both"/>
        <w:rPr>
          <w:lang w:val="sr-Latn-ME"/>
        </w:rPr>
      </w:pPr>
      <w:r w:rsidRPr="009B19DF">
        <w:rPr>
          <w:u w:val="single"/>
          <w:lang w:val="sr-Latn-ME"/>
        </w:rPr>
        <w:t>Djevojč</w:t>
      </w:r>
      <w:r w:rsidR="00083951" w:rsidRPr="009B19DF">
        <w:rPr>
          <w:u w:val="single"/>
          <w:lang w:val="sr-Latn-ME"/>
        </w:rPr>
        <w:t>ice</w:t>
      </w:r>
    </w:p>
    <w:p w14:paraId="46F97DC8" w14:textId="5166F29D" w:rsidR="00AC7434" w:rsidRPr="009B19DF" w:rsidRDefault="00F9542A" w:rsidP="00C67C76">
      <w:pPr>
        <w:pStyle w:val="ListParagraph"/>
        <w:numPr>
          <w:ilvl w:val="2"/>
          <w:numId w:val="5"/>
        </w:numPr>
        <w:tabs>
          <w:tab w:val="left" w:pos="840"/>
          <w:tab w:val="left" w:pos="841"/>
        </w:tabs>
        <w:jc w:val="both"/>
        <w:rPr>
          <w:lang w:val="sr-Latn-ME"/>
        </w:rPr>
      </w:pPr>
      <w:r w:rsidRPr="009B19DF">
        <w:rPr>
          <w:lang w:val="sr-Latn-ME"/>
        </w:rPr>
        <w:t>Ljekar</w:t>
      </w:r>
      <w:r w:rsidR="00083951" w:rsidRPr="009B19DF">
        <w:rPr>
          <w:lang w:val="sr-Latn-ME"/>
        </w:rPr>
        <w:t xml:space="preserve"> koji propisuje </w:t>
      </w:r>
      <w:r w:rsidR="00B82332" w:rsidRPr="009B19DF">
        <w:rPr>
          <w:lang w:val="sr-Latn-ME"/>
        </w:rPr>
        <w:t>lijek</w:t>
      </w:r>
      <w:r w:rsidR="00083951" w:rsidRPr="009B19DF">
        <w:rPr>
          <w:lang w:val="sr-Latn-ME"/>
        </w:rPr>
        <w:t xml:space="preserve"> mora da se pobrine da roditelji/ staratelji d</w:t>
      </w:r>
      <w:r w:rsidR="000C32FC" w:rsidRPr="009B19DF">
        <w:rPr>
          <w:lang w:val="sr-Latn-ME"/>
        </w:rPr>
        <w:t>j</w:t>
      </w:r>
      <w:r w:rsidR="00083951" w:rsidRPr="009B19DF">
        <w:rPr>
          <w:lang w:val="sr-Latn-ME"/>
        </w:rPr>
        <w:t>evo</w:t>
      </w:r>
      <w:r w:rsidR="00C67C76" w:rsidRPr="009B19DF">
        <w:rPr>
          <w:lang w:val="sr-Latn-ME"/>
        </w:rPr>
        <w:t>j</w:t>
      </w:r>
      <w:r w:rsidR="00083951" w:rsidRPr="009B19DF">
        <w:rPr>
          <w:lang w:val="sr-Latn-ME"/>
        </w:rPr>
        <w:t xml:space="preserve">čica </w:t>
      </w:r>
      <w:r w:rsidR="00A26557" w:rsidRPr="009B19DF">
        <w:rPr>
          <w:lang w:val="sr-Latn-ME"/>
        </w:rPr>
        <w:t xml:space="preserve">koje su na terapiji ovim </w:t>
      </w:r>
      <w:r w:rsidR="00B82332" w:rsidRPr="009B19DF">
        <w:rPr>
          <w:lang w:val="sr-Latn-ME"/>
        </w:rPr>
        <w:t>lijek</w:t>
      </w:r>
      <w:r w:rsidR="00A26557" w:rsidRPr="009B19DF">
        <w:rPr>
          <w:lang w:val="sr-Latn-ME"/>
        </w:rPr>
        <w:t xml:space="preserve">om </w:t>
      </w:r>
      <w:r w:rsidR="00083951" w:rsidRPr="009B19DF">
        <w:rPr>
          <w:lang w:val="sr-Latn-ME"/>
        </w:rPr>
        <w:t>razum</w:t>
      </w:r>
      <w:r w:rsidR="004A65C0" w:rsidRPr="009B19DF">
        <w:rPr>
          <w:lang w:val="sr-Latn-ME"/>
        </w:rPr>
        <w:t>i</w:t>
      </w:r>
      <w:r w:rsidR="00083951" w:rsidRPr="009B19DF">
        <w:rPr>
          <w:lang w:val="sr-Latn-ME"/>
        </w:rPr>
        <w:t xml:space="preserve">ju da je potrebno </w:t>
      </w:r>
      <w:r w:rsidR="008D717A" w:rsidRPr="009B19DF">
        <w:rPr>
          <w:lang w:val="sr-Latn-ME"/>
        </w:rPr>
        <w:t>d</w:t>
      </w:r>
      <w:r w:rsidR="00C67C76" w:rsidRPr="009B19DF">
        <w:rPr>
          <w:lang w:val="sr-Latn-ME"/>
        </w:rPr>
        <w:t xml:space="preserve">a </w:t>
      </w:r>
      <w:r w:rsidR="00083951" w:rsidRPr="009B19DF">
        <w:rPr>
          <w:lang w:val="sr-Latn-ME"/>
        </w:rPr>
        <w:t>obav</w:t>
      </w:r>
      <w:r w:rsidR="000C32FC" w:rsidRPr="009B19DF">
        <w:rPr>
          <w:lang w:val="sr-Latn-ME"/>
        </w:rPr>
        <w:t>ij</w:t>
      </w:r>
      <w:r w:rsidR="00083951" w:rsidRPr="009B19DF">
        <w:rPr>
          <w:lang w:val="sr-Latn-ME"/>
        </w:rPr>
        <w:t>este</w:t>
      </w:r>
      <w:r w:rsidR="00083951" w:rsidRPr="009B19DF">
        <w:rPr>
          <w:spacing w:val="-3"/>
          <w:lang w:val="sr-Latn-ME"/>
        </w:rPr>
        <w:t xml:space="preserve"> </w:t>
      </w:r>
      <w:r w:rsidRPr="009B19DF">
        <w:rPr>
          <w:lang w:val="sr-Latn-ME"/>
        </w:rPr>
        <w:t>ljekar</w:t>
      </w:r>
      <w:r w:rsidR="00083951" w:rsidRPr="009B19DF">
        <w:rPr>
          <w:lang w:val="sr-Latn-ME"/>
        </w:rPr>
        <w:t>a</w:t>
      </w:r>
      <w:r w:rsidR="00083951" w:rsidRPr="009B19DF">
        <w:rPr>
          <w:spacing w:val="-2"/>
          <w:lang w:val="sr-Latn-ME"/>
        </w:rPr>
        <w:t xml:space="preserve"> </w:t>
      </w:r>
      <w:r w:rsidR="00083951" w:rsidRPr="009B19DF">
        <w:rPr>
          <w:lang w:val="sr-Latn-ME"/>
        </w:rPr>
        <w:t>specijalistu</w:t>
      </w:r>
      <w:r w:rsidR="00083951" w:rsidRPr="009B19DF">
        <w:rPr>
          <w:spacing w:val="-4"/>
          <w:lang w:val="sr-Latn-ME"/>
        </w:rPr>
        <w:t xml:space="preserve"> </w:t>
      </w:r>
      <w:r w:rsidR="00083951" w:rsidRPr="009B19DF">
        <w:rPr>
          <w:lang w:val="sr-Latn-ME"/>
        </w:rPr>
        <w:t>čim</w:t>
      </w:r>
      <w:r w:rsidR="00083951" w:rsidRPr="009B19DF">
        <w:rPr>
          <w:spacing w:val="1"/>
          <w:lang w:val="sr-Latn-ME"/>
        </w:rPr>
        <w:t xml:space="preserve"> </w:t>
      </w:r>
      <w:r w:rsidR="00B82332" w:rsidRPr="009B19DF">
        <w:rPr>
          <w:lang w:val="sr-Latn-ME"/>
        </w:rPr>
        <w:t>djevojč</w:t>
      </w:r>
      <w:r w:rsidR="00083951" w:rsidRPr="009B19DF">
        <w:rPr>
          <w:lang w:val="sr-Latn-ME"/>
        </w:rPr>
        <w:t>ica dobije prvu</w:t>
      </w:r>
      <w:r w:rsidR="00083951" w:rsidRPr="009B19DF">
        <w:rPr>
          <w:spacing w:val="-4"/>
          <w:lang w:val="sr-Latn-ME"/>
        </w:rPr>
        <w:t xml:space="preserve"> </w:t>
      </w:r>
      <w:r w:rsidR="00083951" w:rsidRPr="009B19DF">
        <w:rPr>
          <w:lang w:val="sr-Latn-ME"/>
        </w:rPr>
        <w:t>menstruaciju</w:t>
      </w:r>
      <w:r w:rsidR="008D717A" w:rsidRPr="009B19DF">
        <w:rPr>
          <w:lang w:val="sr-Latn-ME"/>
        </w:rPr>
        <w:t>,</w:t>
      </w:r>
    </w:p>
    <w:p w14:paraId="6C5B35CC" w14:textId="69C50983" w:rsidR="00AC7434" w:rsidRPr="009B19DF" w:rsidRDefault="00F9542A" w:rsidP="00C67C76">
      <w:pPr>
        <w:pStyle w:val="ListParagraph"/>
        <w:numPr>
          <w:ilvl w:val="2"/>
          <w:numId w:val="5"/>
        </w:numPr>
        <w:tabs>
          <w:tab w:val="left" w:pos="840"/>
          <w:tab w:val="left" w:pos="841"/>
        </w:tabs>
        <w:jc w:val="both"/>
        <w:rPr>
          <w:lang w:val="sr-Latn-ME"/>
        </w:rPr>
      </w:pPr>
      <w:r w:rsidRPr="009B19DF">
        <w:rPr>
          <w:lang w:val="sr-Latn-ME"/>
        </w:rPr>
        <w:t>Ljekar</w:t>
      </w:r>
      <w:r w:rsidR="00083951" w:rsidRPr="009B19DF">
        <w:rPr>
          <w:lang w:val="sr-Latn-ME"/>
        </w:rPr>
        <w:t xml:space="preserve"> koji propisuje </w:t>
      </w:r>
      <w:r w:rsidR="00B82332" w:rsidRPr="009B19DF">
        <w:rPr>
          <w:lang w:val="sr-Latn-ME"/>
        </w:rPr>
        <w:t>lijek</w:t>
      </w:r>
      <w:r w:rsidR="00083951" w:rsidRPr="009B19DF">
        <w:rPr>
          <w:lang w:val="sr-Latn-ME"/>
        </w:rPr>
        <w:t xml:space="preserve"> mora da se pobrine da roditelji/ staratelji d</w:t>
      </w:r>
      <w:r w:rsidR="000C32FC" w:rsidRPr="009B19DF">
        <w:rPr>
          <w:lang w:val="sr-Latn-ME"/>
        </w:rPr>
        <w:t>j</w:t>
      </w:r>
      <w:r w:rsidR="00083951" w:rsidRPr="009B19DF">
        <w:rPr>
          <w:lang w:val="sr-Latn-ME"/>
        </w:rPr>
        <w:t>evo</w:t>
      </w:r>
      <w:r w:rsidR="00C67C76" w:rsidRPr="009B19DF">
        <w:rPr>
          <w:lang w:val="sr-Latn-ME"/>
        </w:rPr>
        <w:t>j</w:t>
      </w:r>
      <w:r w:rsidR="00083951" w:rsidRPr="009B19DF">
        <w:rPr>
          <w:lang w:val="sr-Latn-ME"/>
        </w:rPr>
        <w:t xml:space="preserve">čica koje su dobile </w:t>
      </w:r>
      <w:r w:rsidR="008D717A" w:rsidRPr="009B19DF">
        <w:rPr>
          <w:lang w:val="sr-Latn-ME"/>
        </w:rPr>
        <w:t xml:space="preserve">menstruaciju </w:t>
      </w:r>
      <w:r w:rsidR="00083951" w:rsidRPr="009B19DF">
        <w:rPr>
          <w:spacing w:val="-52"/>
          <w:lang w:val="sr-Latn-ME"/>
        </w:rPr>
        <w:t xml:space="preserve"> </w:t>
      </w:r>
      <w:r w:rsidR="008D717A" w:rsidRPr="009B19DF">
        <w:rPr>
          <w:spacing w:val="-52"/>
          <w:lang w:val="sr-Latn-ME"/>
        </w:rPr>
        <w:t xml:space="preserve"> </w:t>
      </w:r>
      <w:r w:rsidR="00083951" w:rsidRPr="009B19DF">
        <w:rPr>
          <w:lang w:val="sr-Latn-ME"/>
        </w:rPr>
        <w:t>dobijaju sveobuhvatne informacije o rizicima za pojavu kongenitalnih malformacija i neurorazvojnih</w:t>
      </w:r>
      <w:r w:rsidR="00083951" w:rsidRPr="009B19DF">
        <w:rPr>
          <w:spacing w:val="1"/>
          <w:lang w:val="sr-Latn-ME"/>
        </w:rPr>
        <w:t xml:space="preserve"> </w:t>
      </w:r>
      <w:r w:rsidR="00083951" w:rsidRPr="009B19DF">
        <w:rPr>
          <w:lang w:val="sr-Latn-ME"/>
        </w:rPr>
        <w:t>poremećaja</w:t>
      </w:r>
      <w:r w:rsidR="00083951" w:rsidRPr="009B19DF">
        <w:rPr>
          <w:spacing w:val="-1"/>
          <w:lang w:val="sr-Latn-ME"/>
        </w:rPr>
        <w:t xml:space="preserve"> </w:t>
      </w:r>
      <w:r w:rsidR="00083951" w:rsidRPr="009B19DF">
        <w:rPr>
          <w:lang w:val="sr-Latn-ME"/>
        </w:rPr>
        <w:t>uključujući</w:t>
      </w:r>
      <w:r w:rsidR="00083951" w:rsidRPr="009B19DF">
        <w:rPr>
          <w:spacing w:val="-2"/>
          <w:lang w:val="sr-Latn-ME"/>
        </w:rPr>
        <w:t xml:space="preserve"> </w:t>
      </w:r>
      <w:r w:rsidR="00083951" w:rsidRPr="009B19DF">
        <w:rPr>
          <w:lang w:val="sr-Latn-ME"/>
        </w:rPr>
        <w:t>i važnost</w:t>
      </w:r>
      <w:r w:rsidR="00083951" w:rsidRPr="009B19DF">
        <w:rPr>
          <w:spacing w:val="-2"/>
          <w:lang w:val="sr-Latn-ME"/>
        </w:rPr>
        <w:t xml:space="preserve"> </w:t>
      </w:r>
      <w:r w:rsidR="00083951" w:rsidRPr="009B19DF">
        <w:rPr>
          <w:lang w:val="sr-Latn-ME"/>
        </w:rPr>
        <w:t>ovih rizika</w:t>
      </w:r>
      <w:r w:rsidR="00083951" w:rsidRPr="009B19DF">
        <w:rPr>
          <w:spacing w:val="-1"/>
          <w:lang w:val="sr-Latn-ME"/>
        </w:rPr>
        <w:t xml:space="preserve"> </w:t>
      </w:r>
      <w:r w:rsidR="00083951" w:rsidRPr="009B19DF">
        <w:rPr>
          <w:lang w:val="sr-Latn-ME"/>
        </w:rPr>
        <w:t>za</w:t>
      </w:r>
      <w:r w:rsidR="00083951" w:rsidRPr="009B19DF">
        <w:rPr>
          <w:spacing w:val="1"/>
          <w:lang w:val="sr-Latn-ME"/>
        </w:rPr>
        <w:t xml:space="preserve"> </w:t>
      </w:r>
      <w:r w:rsidR="00B82332" w:rsidRPr="009B19DF">
        <w:rPr>
          <w:lang w:val="sr-Latn-ME"/>
        </w:rPr>
        <w:t>djec</w:t>
      </w:r>
      <w:r w:rsidR="00083951" w:rsidRPr="009B19DF">
        <w:rPr>
          <w:lang w:val="sr-Latn-ME"/>
        </w:rPr>
        <w:t>u koja</w:t>
      </w:r>
      <w:r w:rsidR="00083951" w:rsidRPr="009B19DF">
        <w:rPr>
          <w:spacing w:val="-1"/>
          <w:lang w:val="sr-Latn-ME"/>
        </w:rPr>
        <w:t xml:space="preserve"> </w:t>
      </w:r>
      <w:r w:rsidR="00083951" w:rsidRPr="009B19DF">
        <w:rPr>
          <w:lang w:val="sr-Latn-ME"/>
        </w:rPr>
        <w:t>su izložena</w:t>
      </w:r>
      <w:r w:rsidR="00083951" w:rsidRPr="009B19DF">
        <w:rPr>
          <w:spacing w:val="-2"/>
          <w:lang w:val="sr-Latn-ME"/>
        </w:rPr>
        <w:t xml:space="preserve"> </w:t>
      </w:r>
      <w:r w:rsidR="00083951" w:rsidRPr="009B19DF">
        <w:rPr>
          <w:lang w:val="sr-Latn-ME"/>
        </w:rPr>
        <w:t>valproatu</w:t>
      </w:r>
      <w:r w:rsidR="00083951" w:rsidRPr="009B19DF">
        <w:rPr>
          <w:spacing w:val="-2"/>
          <w:lang w:val="sr-Latn-ME"/>
        </w:rPr>
        <w:t xml:space="preserve"> </w:t>
      </w:r>
      <w:r w:rsidR="00083951" w:rsidRPr="009B19DF">
        <w:rPr>
          <w:i/>
          <w:lang w:val="sr-Latn-ME"/>
        </w:rPr>
        <w:t>in</w:t>
      </w:r>
      <w:r w:rsidR="00083951" w:rsidRPr="009B19DF">
        <w:rPr>
          <w:i/>
          <w:spacing w:val="-3"/>
          <w:lang w:val="sr-Latn-ME"/>
        </w:rPr>
        <w:t xml:space="preserve"> </w:t>
      </w:r>
      <w:r w:rsidR="00083951" w:rsidRPr="009B19DF">
        <w:rPr>
          <w:i/>
          <w:lang w:val="sr-Latn-ME"/>
        </w:rPr>
        <w:t>utero</w:t>
      </w:r>
      <w:r w:rsidR="008D717A" w:rsidRPr="009B19DF">
        <w:rPr>
          <w:lang w:val="sr-Latn-ME"/>
        </w:rPr>
        <w:t>,</w:t>
      </w:r>
    </w:p>
    <w:p w14:paraId="022BD2A4" w14:textId="402E64BB" w:rsidR="00AC7434" w:rsidRPr="009B19DF" w:rsidRDefault="00083951" w:rsidP="00C67C76">
      <w:pPr>
        <w:pStyle w:val="ListParagraph"/>
        <w:numPr>
          <w:ilvl w:val="2"/>
          <w:numId w:val="5"/>
        </w:numPr>
        <w:tabs>
          <w:tab w:val="left" w:pos="840"/>
          <w:tab w:val="left" w:pos="841"/>
        </w:tabs>
        <w:jc w:val="both"/>
        <w:rPr>
          <w:lang w:val="sr-Latn-ME"/>
        </w:rPr>
      </w:pPr>
      <w:r w:rsidRPr="009B19DF">
        <w:rPr>
          <w:lang w:val="sr-Latn-ME"/>
        </w:rPr>
        <w:t xml:space="preserve">Kod pacijentkinja koje su dobile menstruaciju, </w:t>
      </w:r>
      <w:r w:rsidR="00F9542A" w:rsidRPr="009B19DF">
        <w:rPr>
          <w:lang w:val="sr-Latn-ME"/>
        </w:rPr>
        <w:t>ljekar</w:t>
      </w:r>
      <w:r w:rsidRPr="009B19DF">
        <w:rPr>
          <w:lang w:val="sr-Latn-ME"/>
        </w:rPr>
        <w:t xml:space="preserve"> specijalista koji propisuje </w:t>
      </w:r>
      <w:r w:rsidR="00B82332" w:rsidRPr="009B19DF">
        <w:rPr>
          <w:lang w:val="sr-Latn-ME"/>
        </w:rPr>
        <w:t>lijek</w:t>
      </w:r>
      <w:r w:rsidRPr="009B19DF">
        <w:rPr>
          <w:lang w:val="sr-Latn-ME"/>
        </w:rPr>
        <w:t xml:space="preserve"> mora na godišnjem nivou</w:t>
      </w:r>
      <w:r w:rsidR="00485543" w:rsidRPr="009B19DF">
        <w:rPr>
          <w:lang w:val="sr-Latn-ME"/>
        </w:rPr>
        <w:t xml:space="preserve"> </w:t>
      </w:r>
      <w:r w:rsidRPr="009B19DF">
        <w:rPr>
          <w:spacing w:val="-52"/>
          <w:lang w:val="sr-Latn-ME"/>
        </w:rPr>
        <w:t xml:space="preserve"> </w:t>
      </w:r>
      <w:r w:rsidRPr="009B19DF">
        <w:rPr>
          <w:lang w:val="sr-Latn-ME"/>
        </w:rPr>
        <w:t>ponovo da proc</w:t>
      </w:r>
      <w:r w:rsidR="000C32FC" w:rsidRPr="009B19DF">
        <w:rPr>
          <w:lang w:val="sr-Latn-ME"/>
        </w:rPr>
        <w:t>j</w:t>
      </w:r>
      <w:r w:rsidRPr="009B19DF">
        <w:rPr>
          <w:lang w:val="sr-Latn-ME"/>
        </w:rPr>
        <w:t>enjuje potrebu za terapijom valproatom i da razmotri druge odgovarajuće</w:t>
      </w:r>
      <w:r w:rsidRPr="009B19DF">
        <w:rPr>
          <w:spacing w:val="1"/>
          <w:lang w:val="sr-Latn-ME"/>
        </w:rPr>
        <w:t xml:space="preserve"> </w:t>
      </w:r>
      <w:r w:rsidRPr="009B19DF">
        <w:rPr>
          <w:lang w:val="sr-Latn-ME"/>
        </w:rPr>
        <w:t>načine i</w:t>
      </w:r>
      <w:r w:rsidRPr="009B19DF">
        <w:rPr>
          <w:spacing w:val="1"/>
          <w:lang w:val="sr-Latn-ME"/>
        </w:rPr>
        <w:t xml:space="preserve"> </w:t>
      </w:r>
      <w:r w:rsidRPr="009B19DF">
        <w:rPr>
          <w:lang w:val="sr-Latn-ME"/>
        </w:rPr>
        <w:t xml:space="preserve">mogućnosti </w:t>
      </w:r>
      <w:r w:rsidR="00E34D40" w:rsidRPr="009B19DF">
        <w:rPr>
          <w:lang w:val="sr-Latn-ME"/>
        </w:rPr>
        <w:t>liječenj</w:t>
      </w:r>
      <w:r w:rsidRPr="009B19DF">
        <w:rPr>
          <w:lang w:val="sr-Latn-ME"/>
        </w:rPr>
        <w:t>a. Ako je valproat jedina pogodna terapija, treba razmotriti potrebu za upotrebom efikasne</w:t>
      </w:r>
      <w:r w:rsidR="00485543" w:rsidRPr="009B19DF">
        <w:rPr>
          <w:lang w:val="sr-Latn-ME"/>
        </w:rPr>
        <w:t xml:space="preserve"> </w:t>
      </w:r>
      <w:r w:rsidRPr="009B19DF">
        <w:rPr>
          <w:spacing w:val="-52"/>
          <w:lang w:val="sr-Latn-ME"/>
        </w:rPr>
        <w:t xml:space="preserve"> </w:t>
      </w:r>
      <w:r w:rsidRPr="009B19DF">
        <w:rPr>
          <w:lang w:val="sr-Latn-ME"/>
        </w:rPr>
        <w:t xml:space="preserve">kontracepcije i svih drugih uslova u programu prevencije trudnoće. </w:t>
      </w:r>
      <w:r w:rsidR="00F9542A" w:rsidRPr="009B19DF">
        <w:rPr>
          <w:lang w:val="sr-Latn-ME"/>
        </w:rPr>
        <w:t>Ljekar</w:t>
      </w:r>
      <w:r w:rsidRPr="009B19DF">
        <w:rPr>
          <w:lang w:val="sr-Latn-ME"/>
        </w:rPr>
        <w:t xml:space="preserve"> specijalista treba da učini sve što</w:t>
      </w:r>
      <w:r w:rsidRPr="009B19DF">
        <w:rPr>
          <w:spacing w:val="1"/>
          <w:lang w:val="sr-Latn-ME"/>
        </w:rPr>
        <w:t xml:space="preserve"> </w:t>
      </w:r>
      <w:r w:rsidRPr="009B19DF">
        <w:rPr>
          <w:lang w:val="sr-Latn-ME"/>
        </w:rPr>
        <w:t xml:space="preserve">je u njegovoj moći da se </w:t>
      </w:r>
      <w:r w:rsidR="00B82332" w:rsidRPr="009B19DF">
        <w:rPr>
          <w:lang w:val="sr-Latn-ME"/>
        </w:rPr>
        <w:t>djec</w:t>
      </w:r>
      <w:r w:rsidRPr="009B19DF">
        <w:rPr>
          <w:lang w:val="sr-Latn-ME"/>
        </w:rPr>
        <w:t xml:space="preserve">a ženskog pola prebace na druge </w:t>
      </w:r>
      <w:r w:rsidR="00485543" w:rsidRPr="009B19DF">
        <w:rPr>
          <w:lang w:val="sr-Latn-ME"/>
        </w:rPr>
        <w:t xml:space="preserve">alternativne </w:t>
      </w:r>
      <w:r w:rsidRPr="009B19DF">
        <w:rPr>
          <w:lang w:val="sr-Latn-ME"/>
        </w:rPr>
        <w:t xml:space="preserve">načine </w:t>
      </w:r>
      <w:r w:rsidR="00F9542A" w:rsidRPr="009B19DF">
        <w:rPr>
          <w:lang w:val="sr-Latn-ME"/>
        </w:rPr>
        <w:t>l</w:t>
      </w:r>
      <w:r w:rsidR="004A65C0" w:rsidRPr="009B19DF">
        <w:rPr>
          <w:lang w:val="sr-Latn-ME"/>
        </w:rPr>
        <w:t>i</w:t>
      </w:r>
      <w:r w:rsidR="00F9542A" w:rsidRPr="009B19DF">
        <w:rPr>
          <w:lang w:val="sr-Latn-ME"/>
        </w:rPr>
        <w:t>ječenj</w:t>
      </w:r>
      <w:r w:rsidRPr="009B19DF">
        <w:rPr>
          <w:lang w:val="sr-Latn-ME"/>
        </w:rPr>
        <w:t>a pr</w:t>
      </w:r>
      <w:r w:rsidR="000C32FC" w:rsidRPr="009B19DF">
        <w:rPr>
          <w:lang w:val="sr-Latn-ME"/>
        </w:rPr>
        <w:t>ij</w:t>
      </w:r>
      <w:r w:rsidRPr="009B19DF">
        <w:rPr>
          <w:lang w:val="sr-Latn-ME"/>
        </w:rPr>
        <w:t>e nego što</w:t>
      </w:r>
      <w:r w:rsidRPr="009B19DF">
        <w:rPr>
          <w:spacing w:val="1"/>
          <w:lang w:val="sr-Latn-ME"/>
        </w:rPr>
        <w:t xml:space="preserve"> </w:t>
      </w:r>
      <w:r w:rsidRPr="009B19DF">
        <w:rPr>
          <w:lang w:val="sr-Latn-ME"/>
        </w:rPr>
        <w:t>odrastu.</w:t>
      </w:r>
    </w:p>
    <w:p w14:paraId="663C970C" w14:textId="0394C6B6" w:rsidR="00AC7434" w:rsidRPr="009B19DF" w:rsidRDefault="00083951" w:rsidP="00C67C76">
      <w:pPr>
        <w:pStyle w:val="BodyText"/>
        <w:ind w:left="0"/>
        <w:jc w:val="both"/>
        <w:rPr>
          <w:lang w:val="sr-Latn-ME"/>
        </w:rPr>
      </w:pPr>
      <w:r w:rsidRPr="009B19DF">
        <w:rPr>
          <w:u w:val="single"/>
          <w:lang w:val="sr-Latn-ME"/>
        </w:rPr>
        <w:lastRenderedPageBreak/>
        <w:t>Testovi</w:t>
      </w:r>
      <w:r w:rsidRPr="009B19DF">
        <w:rPr>
          <w:spacing w:val="-1"/>
          <w:u w:val="single"/>
          <w:lang w:val="sr-Latn-ME"/>
        </w:rPr>
        <w:t xml:space="preserve"> </w:t>
      </w:r>
      <w:r w:rsidRPr="009B19DF">
        <w:rPr>
          <w:u w:val="single"/>
          <w:lang w:val="sr-Latn-ME"/>
        </w:rPr>
        <w:t>za</w:t>
      </w:r>
      <w:r w:rsidRPr="009B19DF">
        <w:rPr>
          <w:spacing w:val="-2"/>
          <w:u w:val="single"/>
          <w:lang w:val="sr-Latn-ME"/>
        </w:rPr>
        <w:t xml:space="preserve"> </w:t>
      </w:r>
      <w:r w:rsidRPr="009B19DF">
        <w:rPr>
          <w:u w:val="single"/>
          <w:lang w:val="sr-Latn-ME"/>
        </w:rPr>
        <w:t>utvrđivanje</w:t>
      </w:r>
      <w:r w:rsidRPr="009B19DF">
        <w:rPr>
          <w:spacing w:val="-3"/>
          <w:u w:val="single"/>
          <w:lang w:val="sr-Latn-ME"/>
        </w:rPr>
        <w:t xml:space="preserve"> </w:t>
      </w:r>
      <w:r w:rsidRPr="009B19DF">
        <w:rPr>
          <w:u w:val="single"/>
          <w:lang w:val="sr-Latn-ME"/>
        </w:rPr>
        <w:t>trudnoće</w:t>
      </w:r>
    </w:p>
    <w:p w14:paraId="68848964" w14:textId="4FC16F44" w:rsidR="00AC7434" w:rsidRPr="009B19DF" w:rsidRDefault="00083951" w:rsidP="00C67C76">
      <w:pPr>
        <w:pStyle w:val="BodyText"/>
        <w:ind w:left="0"/>
        <w:jc w:val="both"/>
        <w:rPr>
          <w:lang w:val="sr-Latn-ME"/>
        </w:rPr>
      </w:pPr>
      <w:r w:rsidRPr="009B19DF">
        <w:rPr>
          <w:lang w:val="sr-Latn-ME"/>
        </w:rPr>
        <w:t>Trudnoća</w:t>
      </w:r>
      <w:r w:rsidRPr="009B19DF">
        <w:rPr>
          <w:spacing w:val="3"/>
          <w:lang w:val="sr-Latn-ME"/>
        </w:rPr>
        <w:t xml:space="preserve"> </w:t>
      </w:r>
      <w:r w:rsidRPr="009B19DF">
        <w:rPr>
          <w:lang w:val="sr-Latn-ME"/>
        </w:rPr>
        <w:t>mora</w:t>
      </w:r>
      <w:r w:rsidRPr="009B19DF">
        <w:rPr>
          <w:spacing w:val="3"/>
          <w:lang w:val="sr-Latn-ME"/>
        </w:rPr>
        <w:t xml:space="preserve"> </w:t>
      </w:r>
      <w:r w:rsidRPr="009B19DF">
        <w:rPr>
          <w:lang w:val="sr-Latn-ME"/>
        </w:rPr>
        <w:t>biti</w:t>
      </w:r>
      <w:r w:rsidRPr="009B19DF">
        <w:rPr>
          <w:spacing w:val="1"/>
          <w:lang w:val="sr-Latn-ME"/>
        </w:rPr>
        <w:t xml:space="preserve"> </w:t>
      </w:r>
      <w:r w:rsidRPr="009B19DF">
        <w:rPr>
          <w:lang w:val="sr-Latn-ME"/>
        </w:rPr>
        <w:t>isključena</w:t>
      </w:r>
      <w:r w:rsidRPr="009B19DF">
        <w:rPr>
          <w:spacing w:val="3"/>
          <w:lang w:val="sr-Latn-ME"/>
        </w:rPr>
        <w:t xml:space="preserve"> </w:t>
      </w:r>
      <w:r w:rsidRPr="009B19DF">
        <w:rPr>
          <w:lang w:val="sr-Latn-ME"/>
        </w:rPr>
        <w:t>pr</w:t>
      </w:r>
      <w:r w:rsidR="000C32FC" w:rsidRPr="009B19DF">
        <w:rPr>
          <w:lang w:val="sr-Latn-ME"/>
        </w:rPr>
        <w:t>ij</w:t>
      </w:r>
      <w:r w:rsidRPr="009B19DF">
        <w:rPr>
          <w:lang w:val="sr-Latn-ME"/>
        </w:rPr>
        <w:t>e</w:t>
      </w:r>
      <w:r w:rsidRPr="009B19DF">
        <w:rPr>
          <w:spacing w:val="3"/>
          <w:lang w:val="sr-Latn-ME"/>
        </w:rPr>
        <w:t xml:space="preserve"> </w:t>
      </w:r>
      <w:r w:rsidR="000F1F63" w:rsidRPr="009B19DF">
        <w:rPr>
          <w:lang w:val="sr-Latn-ME"/>
        </w:rPr>
        <w:t>započinjanja terapije</w:t>
      </w:r>
      <w:r w:rsidRPr="009B19DF">
        <w:rPr>
          <w:spacing w:val="3"/>
          <w:lang w:val="sr-Latn-ME"/>
        </w:rPr>
        <w:t xml:space="preserve"> </w:t>
      </w:r>
      <w:r w:rsidRPr="009B19DF">
        <w:rPr>
          <w:lang w:val="sr-Latn-ME"/>
        </w:rPr>
        <w:t>valproatom.</w:t>
      </w:r>
      <w:r w:rsidRPr="009B19DF">
        <w:rPr>
          <w:spacing w:val="2"/>
          <w:lang w:val="sr-Latn-ME"/>
        </w:rPr>
        <w:t xml:space="preserve"> </w:t>
      </w:r>
      <w:r w:rsidRPr="009B19DF">
        <w:rPr>
          <w:lang w:val="sr-Latn-ME"/>
        </w:rPr>
        <w:t>Terapija</w:t>
      </w:r>
      <w:r w:rsidRPr="009B19DF">
        <w:rPr>
          <w:spacing w:val="3"/>
          <w:lang w:val="sr-Latn-ME"/>
        </w:rPr>
        <w:t xml:space="preserve"> </w:t>
      </w:r>
      <w:r w:rsidRPr="009B19DF">
        <w:rPr>
          <w:lang w:val="sr-Latn-ME"/>
        </w:rPr>
        <w:t>valproatom</w:t>
      </w:r>
      <w:r w:rsidRPr="009B19DF">
        <w:rPr>
          <w:spacing w:val="3"/>
          <w:lang w:val="sr-Latn-ME"/>
        </w:rPr>
        <w:t xml:space="preserve"> </w:t>
      </w:r>
      <w:r w:rsidRPr="009B19DF">
        <w:rPr>
          <w:lang w:val="sr-Latn-ME"/>
        </w:rPr>
        <w:t>se</w:t>
      </w:r>
      <w:r w:rsidRPr="009B19DF">
        <w:rPr>
          <w:spacing w:val="3"/>
          <w:lang w:val="sr-Latn-ME"/>
        </w:rPr>
        <w:t xml:space="preserve"> </w:t>
      </w:r>
      <w:r w:rsidRPr="009B19DF">
        <w:rPr>
          <w:lang w:val="sr-Latn-ME"/>
        </w:rPr>
        <w:t>ne</w:t>
      </w:r>
      <w:r w:rsidRPr="009B19DF">
        <w:rPr>
          <w:spacing w:val="3"/>
          <w:lang w:val="sr-Latn-ME"/>
        </w:rPr>
        <w:t xml:space="preserve"> </w:t>
      </w:r>
      <w:r w:rsidRPr="009B19DF">
        <w:rPr>
          <w:lang w:val="sr-Latn-ME"/>
        </w:rPr>
        <w:t>sm</w:t>
      </w:r>
      <w:r w:rsidR="000C32FC" w:rsidRPr="009B19DF">
        <w:rPr>
          <w:lang w:val="sr-Latn-ME"/>
        </w:rPr>
        <w:t>ij</w:t>
      </w:r>
      <w:r w:rsidRPr="009B19DF">
        <w:rPr>
          <w:lang w:val="sr-Latn-ME"/>
        </w:rPr>
        <w:t>e</w:t>
      </w:r>
      <w:r w:rsidRPr="009B19DF">
        <w:rPr>
          <w:spacing w:val="3"/>
          <w:lang w:val="sr-Latn-ME"/>
        </w:rPr>
        <w:t xml:space="preserve"> </w:t>
      </w:r>
      <w:r w:rsidRPr="009B19DF">
        <w:rPr>
          <w:lang w:val="sr-Latn-ME"/>
        </w:rPr>
        <w:t>započeti</w:t>
      </w:r>
      <w:r w:rsidRPr="009B19DF">
        <w:rPr>
          <w:spacing w:val="3"/>
          <w:lang w:val="sr-Latn-ME"/>
        </w:rPr>
        <w:t xml:space="preserve"> </w:t>
      </w:r>
      <w:r w:rsidRPr="009B19DF">
        <w:rPr>
          <w:lang w:val="sr-Latn-ME"/>
        </w:rPr>
        <w:t>kod</w:t>
      </w:r>
      <w:r w:rsidRPr="009B19DF">
        <w:rPr>
          <w:spacing w:val="2"/>
          <w:lang w:val="sr-Latn-ME"/>
        </w:rPr>
        <w:t xml:space="preserve"> </w:t>
      </w:r>
      <w:r w:rsidRPr="009B19DF">
        <w:rPr>
          <w:lang w:val="sr-Latn-ME"/>
        </w:rPr>
        <w:t>žena</w:t>
      </w:r>
      <w:r w:rsidRPr="009B19DF">
        <w:rPr>
          <w:spacing w:val="3"/>
          <w:lang w:val="sr-Latn-ME"/>
        </w:rPr>
        <w:t xml:space="preserve"> </w:t>
      </w:r>
      <w:r w:rsidR="00ED23EB" w:rsidRPr="009B19DF">
        <w:rPr>
          <w:spacing w:val="3"/>
          <w:lang w:val="sr-Latn-ME"/>
        </w:rPr>
        <w:t xml:space="preserve">u </w:t>
      </w:r>
      <w:r w:rsidRPr="009B19DF">
        <w:rPr>
          <w:spacing w:val="-52"/>
          <w:lang w:val="sr-Latn-ME"/>
        </w:rPr>
        <w:t xml:space="preserve"> </w:t>
      </w:r>
      <w:r w:rsidR="008E358C" w:rsidRPr="009B19DF">
        <w:rPr>
          <w:spacing w:val="-52"/>
          <w:lang w:val="sr-Latn-ME"/>
        </w:rPr>
        <w:t xml:space="preserve"> </w:t>
      </w:r>
      <w:r w:rsidRPr="009B19DF">
        <w:rPr>
          <w:lang w:val="sr-Latn-ME"/>
        </w:rPr>
        <w:t>reproduktivn</w:t>
      </w:r>
      <w:r w:rsidR="008E358C" w:rsidRPr="009B19DF">
        <w:rPr>
          <w:lang w:val="sr-Latn-ME"/>
        </w:rPr>
        <w:t xml:space="preserve">om </w:t>
      </w:r>
      <w:r w:rsidR="00ED23EB" w:rsidRPr="009B19DF">
        <w:rPr>
          <w:lang w:val="sr-Latn-ME"/>
        </w:rPr>
        <w:t>periodu</w:t>
      </w:r>
      <w:r w:rsidRPr="009B19DF">
        <w:rPr>
          <w:spacing w:val="34"/>
          <w:lang w:val="sr-Latn-ME"/>
        </w:rPr>
        <w:t xml:space="preserve"> </w:t>
      </w:r>
      <w:r w:rsidRPr="009B19DF">
        <w:rPr>
          <w:lang w:val="sr-Latn-ME"/>
        </w:rPr>
        <w:t>bez</w:t>
      </w:r>
      <w:r w:rsidRPr="009B19DF">
        <w:rPr>
          <w:spacing w:val="34"/>
          <w:lang w:val="sr-Latn-ME"/>
        </w:rPr>
        <w:t xml:space="preserve"> </w:t>
      </w:r>
      <w:r w:rsidRPr="009B19DF">
        <w:rPr>
          <w:lang w:val="sr-Latn-ME"/>
        </w:rPr>
        <w:t>dokaza</w:t>
      </w:r>
      <w:r w:rsidRPr="009B19DF">
        <w:rPr>
          <w:spacing w:val="34"/>
          <w:lang w:val="sr-Latn-ME"/>
        </w:rPr>
        <w:t xml:space="preserve"> </w:t>
      </w:r>
      <w:r w:rsidRPr="009B19DF">
        <w:rPr>
          <w:lang w:val="sr-Latn-ME"/>
        </w:rPr>
        <w:t>o</w:t>
      </w:r>
      <w:r w:rsidRPr="009B19DF">
        <w:rPr>
          <w:spacing w:val="33"/>
          <w:lang w:val="sr-Latn-ME"/>
        </w:rPr>
        <w:t xml:space="preserve"> </w:t>
      </w:r>
      <w:r w:rsidRPr="009B19DF">
        <w:rPr>
          <w:lang w:val="sr-Latn-ME"/>
        </w:rPr>
        <w:t>negativnim</w:t>
      </w:r>
      <w:r w:rsidRPr="009B19DF">
        <w:rPr>
          <w:spacing w:val="35"/>
          <w:lang w:val="sr-Latn-ME"/>
        </w:rPr>
        <w:t xml:space="preserve"> </w:t>
      </w:r>
      <w:r w:rsidRPr="009B19DF">
        <w:rPr>
          <w:lang w:val="sr-Latn-ME"/>
        </w:rPr>
        <w:t>rezultatima</w:t>
      </w:r>
      <w:r w:rsidRPr="009B19DF">
        <w:rPr>
          <w:spacing w:val="33"/>
          <w:lang w:val="sr-Latn-ME"/>
        </w:rPr>
        <w:t xml:space="preserve"> </w:t>
      </w:r>
      <w:r w:rsidRPr="009B19DF">
        <w:rPr>
          <w:lang w:val="sr-Latn-ME"/>
        </w:rPr>
        <w:t>testa</w:t>
      </w:r>
      <w:r w:rsidRPr="009B19DF">
        <w:rPr>
          <w:spacing w:val="34"/>
          <w:lang w:val="sr-Latn-ME"/>
        </w:rPr>
        <w:t xml:space="preserve"> </w:t>
      </w:r>
      <w:r w:rsidRPr="009B19DF">
        <w:rPr>
          <w:lang w:val="sr-Latn-ME"/>
        </w:rPr>
        <w:t>za</w:t>
      </w:r>
      <w:r w:rsidRPr="009B19DF">
        <w:rPr>
          <w:spacing w:val="33"/>
          <w:lang w:val="sr-Latn-ME"/>
        </w:rPr>
        <w:t xml:space="preserve"> </w:t>
      </w:r>
      <w:r w:rsidRPr="009B19DF">
        <w:rPr>
          <w:lang w:val="sr-Latn-ME"/>
        </w:rPr>
        <w:t>utvrđivanje</w:t>
      </w:r>
      <w:r w:rsidRPr="009B19DF">
        <w:rPr>
          <w:spacing w:val="34"/>
          <w:lang w:val="sr-Latn-ME"/>
        </w:rPr>
        <w:t xml:space="preserve"> </w:t>
      </w:r>
      <w:r w:rsidRPr="009B19DF">
        <w:rPr>
          <w:lang w:val="sr-Latn-ME"/>
        </w:rPr>
        <w:t>trudnoće</w:t>
      </w:r>
      <w:r w:rsidRPr="009B19DF">
        <w:rPr>
          <w:spacing w:val="33"/>
          <w:lang w:val="sr-Latn-ME"/>
        </w:rPr>
        <w:t xml:space="preserve"> </w:t>
      </w:r>
      <w:r w:rsidRPr="009B19DF">
        <w:rPr>
          <w:lang w:val="sr-Latn-ME"/>
        </w:rPr>
        <w:t>(laboratorijski</w:t>
      </w:r>
      <w:r w:rsidR="00C67C76" w:rsidRPr="009B19DF">
        <w:rPr>
          <w:lang w:val="sr-Latn-ME"/>
        </w:rPr>
        <w:t xml:space="preserve"> </w:t>
      </w:r>
      <w:r w:rsidRPr="009B19DF">
        <w:rPr>
          <w:lang w:val="sr-Latn-ME"/>
        </w:rPr>
        <w:t>testovi na trudnoću iz krvne plazme), ko</w:t>
      </w:r>
      <w:r w:rsidR="008E358C" w:rsidRPr="009B19DF">
        <w:rPr>
          <w:lang w:val="sr-Latn-ME"/>
        </w:rPr>
        <w:t>je</w:t>
      </w:r>
      <w:r w:rsidRPr="009B19DF">
        <w:rPr>
          <w:lang w:val="sr-Latn-ME"/>
        </w:rPr>
        <w:t xml:space="preserve"> je potvrdio zdravstveni radnik, kako bi se isključila neadekvatna upotreba</w:t>
      </w:r>
      <w:r w:rsidR="008E358C" w:rsidRPr="009B19DF">
        <w:rPr>
          <w:lang w:val="sr-Latn-ME"/>
        </w:rPr>
        <w:t xml:space="preserve"> </w:t>
      </w:r>
      <w:r w:rsidRPr="009B19DF">
        <w:rPr>
          <w:spacing w:val="-52"/>
          <w:lang w:val="sr-Latn-ME"/>
        </w:rPr>
        <w:t xml:space="preserve"> </w:t>
      </w:r>
      <w:r w:rsidR="00B82332" w:rsidRPr="009B19DF">
        <w:rPr>
          <w:lang w:val="sr-Latn-ME"/>
        </w:rPr>
        <w:t>lijek</w:t>
      </w:r>
      <w:r w:rsidRPr="009B19DF">
        <w:rPr>
          <w:lang w:val="sr-Latn-ME"/>
        </w:rPr>
        <w:t>a</w:t>
      </w:r>
      <w:r w:rsidRPr="009B19DF">
        <w:rPr>
          <w:spacing w:val="-2"/>
          <w:lang w:val="sr-Latn-ME"/>
        </w:rPr>
        <w:t xml:space="preserve"> </w:t>
      </w:r>
      <w:r w:rsidRPr="009B19DF">
        <w:rPr>
          <w:lang w:val="sr-Latn-ME"/>
        </w:rPr>
        <w:t>u trudnoći.</w:t>
      </w:r>
    </w:p>
    <w:p w14:paraId="1740EDDE" w14:textId="77777777" w:rsidR="00C67C76" w:rsidRPr="009B19DF" w:rsidRDefault="00C67C76" w:rsidP="00C67C76">
      <w:pPr>
        <w:pStyle w:val="BodyText"/>
        <w:ind w:left="0"/>
        <w:jc w:val="both"/>
        <w:rPr>
          <w:u w:val="single"/>
          <w:lang w:val="sr-Latn-ME"/>
        </w:rPr>
      </w:pPr>
    </w:p>
    <w:p w14:paraId="3F97A715" w14:textId="6DDB75BE" w:rsidR="00AC7434" w:rsidRPr="009B19DF" w:rsidRDefault="00083951" w:rsidP="00C67C76">
      <w:pPr>
        <w:pStyle w:val="BodyText"/>
        <w:ind w:left="0"/>
        <w:jc w:val="both"/>
        <w:rPr>
          <w:lang w:val="sr-Latn-ME"/>
        </w:rPr>
      </w:pPr>
      <w:r w:rsidRPr="009B19DF">
        <w:rPr>
          <w:u w:val="single"/>
          <w:lang w:val="sr-Latn-ME"/>
        </w:rPr>
        <w:t>Kontracepcija</w:t>
      </w:r>
    </w:p>
    <w:p w14:paraId="37F19DBB" w14:textId="20B504AE" w:rsidR="00AC7434" w:rsidRPr="009B19DF" w:rsidRDefault="00083951" w:rsidP="00C67C76">
      <w:pPr>
        <w:pStyle w:val="BodyText"/>
        <w:ind w:left="0"/>
        <w:jc w:val="both"/>
        <w:rPr>
          <w:lang w:val="sr-Latn-ME"/>
        </w:rPr>
      </w:pPr>
      <w:r w:rsidRPr="009B19DF">
        <w:rPr>
          <w:lang w:val="sr-Latn-ME"/>
        </w:rPr>
        <w:t xml:space="preserve">Žene </w:t>
      </w:r>
      <w:r w:rsidR="00A26557" w:rsidRPr="009B19DF">
        <w:rPr>
          <w:lang w:val="sr-Latn-ME"/>
        </w:rPr>
        <w:t>u reproduktivnom periodu</w:t>
      </w:r>
      <w:r w:rsidRPr="009B19DF">
        <w:rPr>
          <w:lang w:val="sr-Latn-ME"/>
        </w:rPr>
        <w:t xml:space="preserve"> kojima je propisan valproat moraju koristiti efikasne m</w:t>
      </w:r>
      <w:r w:rsidR="00B82DFC" w:rsidRPr="009B19DF">
        <w:rPr>
          <w:lang w:val="sr-Latn-ME"/>
        </w:rPr>
        <w:t>j</w:t>
      </w:r>
      <w:r w:rsidRPr="009B19DF">
        <w:rPr>
          <w:lang w:val="sr-Latn-ME"/>
        </w:rPr>
        <w:t>ere</w:t>
      </w:r>
      <w:r w:rsidRPr="009B19DF">
        <w:rPr>
          <w:spacing w:val="1"/>
          <w:lang w:val="sr-Latn-ME"/>
        </w:rPr>
        <w:t xml:space="preserve"> </w:t>
      </w:r>
      <w:r w:rsidRPr="009B19DF">
        <w:rPr>
          <w:lang w:val="sr-Latn-ME"/>
        </w:rPr>
        <w:t>kontracepcije,</w:t>
      </w:r>
      <w:r w:rsidRPr="009B19DF">
        <w:rPr>
          <w:spacing w:val="1"/>
          <w:lang w:val="sr-Latn-ME"/>
        </w:rPr>
        <w:t xml:space="preserve"> </w:t>
      </w:r>
      <w:r w:rsidRPr="009B19DF">
        <w:rPr>
          <w:lang w:val="sr-Latn-ME"/>
        </w:rPr>
        <w:t>tokom c</w:t>
      </w:r>
      <w:r w:rsidR="00D7456B" w:rsidRPr="009B19DF">
        <w:rPr>
          <w:lang w:val="sr-Latn-ME"/>
        </w:rPr>
        <w:t>j</w:t>
      </w:r>
      <w:r w:rsidRPr="009B19DF">
        <w:rPr>
          <w:lang w:val="sr-Latn-ME"/>
        </w:rPr>
        <w:t>elokupnog trajanja terapije valproatom, bez prekida. Ovim pacijentkinjama se moraju pružiti sveobuhvatne</w:t>
      </w:r>
      <w:r w:rsidRPr="009B19DF">
        <w:rPr>
          <w:spacing w:val="1"/>
          <w:lang w:val="sr-Latn-ME"/>
        </w:rPr>
        <w:t xml:space="preserve"> </w:t>
      </w:r>
      <w:r w:rsidRPr="009B19DF">
        <w:rPr>
          <w:lang w:val="sr-Latn-ME"/>
        </w:rPr>
        <w:t>informacije o prevenciji trudnoće i treba ih uputiti na konsultacije o kontracepciji ukoliko ne koriste efikasne</w:t>
      </w:r>
      <w:r w:rsidRPr="009B19DF">
        <w:rPr>
          <w:spacing w:val="1"/>
          <w:lang w:val="sr-Latn-ME"/>
        </w:rPr>
        <w:t xml:space="preserve"> </w:t>
      </w:r>
      <w:r w:rsidRPr="009B19DF">
        <w:rPr>
          <w:lang w:val="sr-Latn-ME"/>
        </w:rPr>
        <w:t>metode kontracepcije. Trebalo bi da se koristi najmanje jedna efikasna metoda kontracepcije (poželjno bi bilo</w:t>
      </w:r>
      <w:r w:rsidRPr="009B19DF">
        <w:rPr>
          <w:spacing w:val="1"/>
          <w:lang w:val="sr-Latn-ME"/>
        </w:rPr>
        <w:t xml:space="preserve"> </w:t>
      </w:r>
      <w:r w:rsidRPr="009B19DF">
        <w:rPr>
          <w:lang w:val="sr-Latn-ME"/>
        </w:rPr>
        <w:t>sredstvo</w:t>
      </w:r>
      <w:r w:rsidRPr="009B19DF">
        <w:rPr>
          <w:spacing w:val="1"/>
          <w:lang w:val="sr-Latn-ME"/>
        </w:rPr>
        <w:t xml:space="preserve"> </w:t>
      </w:r>
      <w:r w:rsidRPr="009B19DF">
        <w:rPr>
          <w:lang w:val="sr-Latn-ME"/>
        </w:rPr>
        <w:t>na</w:t>
      </w:r>
      <w:r w:rsidRPr="009B19DF">
        <w:rPr>
          <w:spacing w:val="1"/>
          <w:lang w:val="sr-Latn-ME"/>
        </w:rPr>
        <w:t xml:space="preserve"> </w:t>
      </w:r>
      <w:r w:rsidRPr="009B19DF">
        <w:rPr>
          <w:lang w:val="sr-Latn-ME"/>
        </w:rPr>
        <w:t>koje</w:t>
      </w:r>
      <w:r w:rsidRPr="009B19DF">
        <w:rPr>
          <w:spacing w:val="1"/>
          <w:lang w:val="sr-Latn-ME"/>
        </w:rPr>
        <w:t xml:space="preserve"> </w:t>
      </w:r>
      <w:r w:rsidRPr="009B19DF">
        <w:rPr>
          <w:lang w:val="sr-Latn-ME"/>
        </w:rPr>
        <w:t>korisnik</w:t>
      </w:r>
      <w:r w:rsidRPr="009B19DF">
        <w:rPr>
          <w:spacing w:val="1"/>
          <w:lang w:val="sr-Latn-ME"/>
        </w:rPr>
        <w:t xml:space="preserve"> </w:t>
      </w:r>
      <w:r w:rsidRPr="009B19DF">
        <w:rPr>
          <w:lang w:val="sr-Latn-ME"/>
        </w:rPr>
        <w:t>nema</w:t>
      </w:r>
      <w:r w:rsidRPr="009B19DF">
        <w:rPr>
          <w:spacing w:val="1"/>
          <w:lang w:val="sr-Latn-ME"/>
        </w:rPr>
        <w:t xml:space="preserve"> </w:t>
      </w:r>
      <w:r w:rsidRPr="009B19DF">
        <w:rPr>
          <w:lang w:val="sr-Latn-ME"/>
        </w:rPr>
        <w:t>uticaja,</w:t>
      </w:r>
      <w:r w:rsidRPr="009B19DF">
        <w:rPr>
          <w:spacing w:val="1"/>
          <w:lang w:val="sr-Latn-ME"/>
        </w:rPr>
        <w:t xml:space="preserve"> </w:t>
      </w:r>
      <w:r w:rsidRPr="009B19DF">
        <w:rPr>
          <w:lang w:val="sr-Latn-ME"/>
        </w:rPr>
        <w:t>kao</w:t>
      </w:r>
      <w:r w:rsidRPr="009B19DF">
        <w:rPr>
          <w:spacing w:val="1"/>
          <w:lang w:val="sr-Latn-ME"/>
        </w:rPr>
        <w:t xml:space="preserve"> </w:t>
      </w:r>
      <w:r w:rsidRPr="009B19DF">
        <w:rPr>
          <w:lang w:val="sr-Latn-ME"/>
        </w:rPr>
        <w:t>što</w:t>
      </w:r>
      <w:r w:rsidRPr="009B19DF">
        <w:rPr>
          <w:spacing w:val="1"/>
          <w:lang w:val="sr-Latn-ME"/>
        </w:rPr>
        <w:t xml:space="preserve"> </w:t>
      </w:r>
      <w:r w:rsidRPr="009B19DF">
        <w:rPr>
          <w:lang w:val="sr-Latn-ME"/>
        </w:rPr>
        <w:t>su</w:t>
      </w:r>
      <w:r w:rsidRPr="009B19DF">
        <w:rPr>
          <w:spacing w:val="1"/>
          <w:lang w:val="sr-Latn-ME"/>
        </w:rPr>
        <w:t xml:space="preserve"> </w:t>
      </w:r>
      <w:r w:rsidRPr="009B19DF">
        <w:rPr>
          <w:lang w:val="sr-Latn-ME"/>
        </w:rPr>
        <w:t>intrauterina</w:t>
      </w:r>
      <w:r w:rsidRPr="009B19DF">
        <w:rPr>
          <w:spacing w:val="1"/>
          <w:lang w:val="sr-Latn-ME"/>
        </w:rPr>
        <w:t xml:space="preserve"> </w:t>
      </w:r>
      <w:r w:rsidRPr="009B19DF">
        <w:rPr>
          <w:lang w:val="sr-Latn-ME"/>
        </w:rPr>
        <w:t>medicinska</w:t>
      </w:r>
      <w:r w:rsidRPr="009B19DF">
        <w:rPr>
          <w:spacing w:val="1"/>
          <w:lang w:val="sr-Latn-ME"/>
        </w:rPr>
        <w:t xml:space="preserve"> </w:t>
      </w:r>
      <w:r w:rsidRPr="009B19DF">
        <w:rPr>
          <w:lang w:val="sr-Latn-ME"/>
        </w:rPr>
        <w:t>sredstva</w:t>
      </w:r>
      <w:r w:rsidRPr="009B19DF">
        <w:rPr>
          <w:spacing w:val="1"/>
          <w:lang w:val="sr-Latn-ME"/>
        </w:rPr>
        <w:t xml:space="preserve"> </w:t>
      </w:r>
      <w:r w:rsidRPr="009B19DF">
        <w:rPr>
          <w:lang w:val="sr-Latn-ME"/>
        </w:rPr>
        <w:t>ili</w:t>
      </w:r>
      <w:r w:rsidRPr="009B19DF">
        <w:rPr>
          <w:spacing w:val="1"/>
          <w:lang w:val="sr-Latn-ME"/>
        </w:rPr>
        <w:t xml:space="preserve"> </w:t>
      </w:r>
      <w:r w:rsidRPr="009B19DF">
        <w:rPr>
          <w:lang w:val="sr-Latn-ME"/>
        </w:rPr>
        <w:t>implanti)</w:t>
      </w:r>
      <w:r w:rsidRPr="009B19DF">
        <w:rPr>
          <w:spacing w:val="1"/>
          <w:lang w:val="sr-Latn-ME"/>
        </w:rPr>
        <w:t xml:space="preserve"> </w:t>
      </w:r>
      <w:r w:rsidRPr="009B19DF">
        <w:rPr>
          <w:lang w:val="sr-Latn-ME"/>
        </w:rPr>
        <w:t>ili</w:t>
      </w:r>
      <w:r w:rsidRPr="009B19DF">
        <w:rPr>
          <w:spacing w:val="1"/>
          <w:lang w:val="sr-Latn-ME"/>
        </w:rPr>
        <w:t xml:space="preserve"> </w:t>
      </w:r>
      <w:r w:rsidRPr="009B19DF">
        <w:rPr>
          <w:lang w:val="sr-Latn-ME"/>
        </w:rPr>
        <w:t>dva</w:t>
      </w:r>
      <w:r w:rsidRPr="009B19DF">
        <w:rPr>
          <w:spacing w:val="1"/>
          <w:lang w:val="sr-Latn-ME"/>
        </w:rPr>
        <w:t xml:space="preserve"> </w:t>
      </w:r>
      <w:r w:rsidRPr="009B19DF">
        <w:rPr>
          <w:lang w:val="sr-Latn-ME"/>
        </w:rPr>
        <w:t xml:space="preserve">komplementarna oblika kontracepcije, uključujući i metodu barijere. U svakom slučaju, treba </w:t>
      </w:r>
      <w:r w:rsidR="000C32FC" w:rsidRPr="009B19DF">
        <w:rPr>
          <w:lang w:val="sr-Latn-ME"/>
        </w:rPr>
        <w:t>proc</w:t>
      </w:r>
      <w:r w:rsidR="00B82DFC" w:rsidRPr="009B19DF">
        <w:rPr>
          <w:lang w:val="sr-Latn-ME"/>
        </w:rPr>
        <w:t>i</w:t>
      </w:r>
      <w:r w:rsidR="000C32FC" w:rsidRPr="009B19DF">
        <w:rPr>
          <w:lang w:val="sr-Latn-ME"/>
        </w:rPr>
        <w:t>jen</w:t>
      </w:r>
      <w:r w:rsidRPr="009B19DF">
        <w:rPr>
          <w:lang w:val="sr-Latn-ME"/>
        </w:rPr>
        <w:t>iti individualne</w:t>
      </w:r>
      <w:r w:rsidR="00D7456B" w:rsidRPr="009B19DF">
        <w:rPr>
          <w:lang w:val="sr-Latn-ME"/>
        </w:rPr>
        <w:t xml:space="preserve"> </w:t>
      </w:r>
      <w:r w:rsidRPr="009B19DF">
        <w:rPr>
          <w:spacing w:val="-52"/>
          <w:lang w:val="sr-Latn-ME"/>
        </w:rPr>
        <w:t xml:space="preserve"> </w:t>
      </w:r>
      <w:r w:rsidRPr="009B19DF">
        <w:rPr>
          <w:lang w:val="sr-Latn-ME"/>
        </w:rPr>
        <w:t>okolnosti prilikom izbora metode kontracepcije i uključiti pacijentkinju u diskusiju, kako bi bili sigurni u angažman</w:t>
      </w:r>
      <w:r w:rsidR="00ED23EB" w:rsidRPr="009B19DF">
        <w:rPr>
          <w:lang w:val="sr-Latn-ME"/>
        </w:rPr>
        <w:t xml:space="preserve"> </w:t>
      </w:r>
      <w:r w:rsidRPr="009B19DF">
        <w:rPr>
          <w:spacing w:val="-52"/>
          <w:lang w:val="sr-Latn-ME"/>
        </w:rPr>
        <w:t xml:space="preserve"> </w:t>
      </w:r>
      <w:r w:rsidRPr="009B19DF">
        <w:rPr>
          <w:lang w:val="sr-Latn-ME"/>
        </w:rPr>
        <w:t>i njeno slaganje sa odabranim m</w:t>
      </w:r>
      <w:r w:rsidR="004A65C0" w:rsidRPr="009B19DF">
        <w:rPr>
          <w:lang w:val="sr-Latn-ME"/>
        </w:rPr>
        <w:t>j</w:t>
      </w:r>
      <w:r w:rsidRPr="009B19DF">
        <w:rPr>
          <w:lang w:val="sr-Latn-ME"/>
        </w:rPr>
        <w:t xml:space="preserve">erama. </w:t>
      </w:r>
      <w:r w:rsidR="00D7456B" w:rsidRPr="009B19DF">
        <w:rPr>
          <w:lang w:val="sr-Latn-ME"/>
        </w:rPr>
        <w:t>I u</w:t>
      </w:r>
      <w:r w:rsidRPr="009B19DF">
        <w:rPr>
          <w:lang w:val="sr-Latn-ME"/>
        </w:rPr>
        <w:t xml:space="preserve"> slučaj</w:t>
      </w:r>
      <w:r w:rsidR="00D7456B" w:rsidRPr="009B19DF">
        <w:rPr>
          <w:lang w:val="sr-Latn-ME"/>
        </w:rPr>
        <w:t>u</w:t>
      </w:r>
      <w:r w:rsidRPr="009B19DF">
        <w:rPr>
          <w:lang w:val="sr-Latn-ME"/>
        </w:rPr>
        <w:t xml:space="preserve"> da je prisutna amenoreja, pacijentkinja mora da prati sve sav</w:t>
      </w:r>
      <w:r w:rsidR="00B82DFC" w:rsidRPr="009B19DF">
        <w:rPr>
          <w:lang w:val="sr-Latn-ME"/>
        </w:rPr>
        <w:t>j</w:t>
      </w:r>
      <w:r w:rsidRPr="009B19DF">
        <w:rPr>
          <w:lang w:val="sr-Latn-ME"/>
        </w:rPr>
        <w:t>ete o</w:t>
      </w:r>
      <w:r w:rsidRPr="009B19DF">
        <w:rPr>
          <w:spacing w:val="1"/>
          <w:lang w:val="sr-Latn-ME"/>
        </w:rPr>
        <w:t xml:space="preserve"> </w:t>
      </w:r>
      <w:r w:rsidRPr="009B19DF">
        <w:rPr>
          <w:lang w:val="sr-Latn-ME"/>
        </w:rPr>
        <w:t>efikasnim</w:t>
      </w:r>
      <w:r w:rsidRPr="009B19DF">
        <w:rPr>
          <w:spacing w:val="-3"/>
          <w:lang w:val="sr-Latn-ME"/>
        </w:rPr>
        <w:t xml:space="preserve"> </w:t>
      </w:r>
      <w:r w:rsidRPr="009B19DF">
        <w:rPr>
          <w:lang w:val="sr-Latn-ME"/>
        </w:rPr>
        <w:t>m</w:t>
      </w:r>
      <w:r w:rsidR="00B82DFC" w:rsidRPr="009B19DF">
        <w:rPr>
          <w:lang w:val="sr-Latn-ME"/>
        </w:rPr>
        <w:t>j</w:t>
      </w:r>
      <w:r w:rsidRPr="009B19DF">
        <w:rPr>
          <w:lang w:val="sr-Latn-ME"/>
        </w:rPr>
        <w:t>erama</w:t>
      </w:r>
      <w:r w:rsidRPr="009B19DF">
        <w:rPr>
          <w:spacing w:val="-2"/>
          <w:lang w:val="sr-Latn-ME"/>
        </w:rPr>
        <w:t xml:space="preserve"> </w:t>
      </w:r>
      <w:r w:rsidRPr="009B19DF">
        <w:rPr>
          <w:lang w:val="sr-Latn-ME"/>
        </w:rPr>
        <w:t>kontracepcije.</w:t>
      </w:r>
    </w:p>
    <w:p w14:paraId="561D7441" w14:textId="77777777" w:rsidR="00C67C76" w:rsidRPr="009B19DF" w:rsidRDefault="00C67C76" w:rsidP="00C67C76">
      <w:pPr>
        <w:jc w:val="both"/>
        <w:rPr>
          <w:i/>
          <w:lang w:val="sr-Latn-ME"/>
        </w:rPr>
      </w:pPr>
    </w:p>
    <w:p w14:paraId="4B3CE540" w14:textId="0BBFBF60" w:rsidR="00AC7434" w:rsidRPr="009B19DF" w:rsidRDefault="00B82332" w:rsidP="00C67C76">
      <w:pPr>
        <w:jc w:val="both"/>
        <w:rPr>
          <w:i/>
          <w:lang w:val="sr-Latn-ME"/>
        </w:rPr>
      </w:pPr>
      <w:r w:rsidRPr="009B19DF">
        <w:rPr>
          <w:i/>
          <w:lang w:val="sr-Latn-ME"/>
        </w:rPr>
        <w:t>Ljek</w:t>
      </w:r>
      <w:r w:rsidR="00083951" w:rsidRPr="009B19DF">
        <w:rPr>
          <w:i/>
          <w:lang w:val="sr-Latn-ME"/>
        </w:rPr>
        <w:t>ovi</w:t>
      </w:r>
      <w:r w:rsidR="00083951" w:rsidRPr="009B19DF">
        <w:rPr>
          <w:i/>
          <w:spacing w:val="-1"/>
          <w:lang w:val="sr-Latn-ME"/>
        </w:rPr>
        <w:t xml:space="preserve"> </w:t>
      </w:r>
      <w:r w:rsidR="00083951" w:rsidRPr="009B19DF">
        <w:rPr>
          <w:i/>
          <w:lang w:val="sr-Latn-ME"/>
        </w:rPr>
        <w:t>koji</w:t>
      </w:r>
      <w:r w:rsidR="00083951" w:rsidRPr="009B19DF">
        <w:rPr>
          <w:i/>
          <w:spacing w:val="-3"/>
          <w:lang w:val="sr-Latn-ME"/>
        </w:rPr>
        <w:t xml:space="preserve"> </w:t>
      </w:r>
      <w:r w:rsidR="00083951" w:rsidRPr="009B19DF">
        <w:rPr>
          <w:i/>
          <w:lang w:val="sr-Latn-ME"/>
        </w:rPr>
        <w:t>sadrže</w:t>
      </w:r>
      <w:r w:rsidR="00083951" w:rsidRPr="009B19DF">
        <w:rPr>
          <w:i/>
          <w:spacing w:val="-1"/>
          <w:lang w:val="sr-Latn-ME"/>
        </w:rPr>
        <w:t xml:space="preserve"> </w:t>
      </w:r>
      <w:r w:rsidR="00083951" w:rsidRPr="009B19DF">
        <w:rPr>
          <w:i/>
          <w:lang w:val="sr-Latn-ME"/>
        </w:rPr>
        <w:t>estrogen</w:t>
      </w:r>
    </w:p>
    <w:p w14:paraId="7A33ABAD" w14:textId="5B814686" w:rsidR="00AC7434" w:rsidRPr="009B19DF" w:rsidRDefault="00083951" w:rsidP="00C67C76">
      <w:pPr>
        <w:pStyle w:val="BodyText"/>
        <w:ind w:left="0" w:right="-1"/>
        <w:jc w:val="both"/>
        <w:rPr>
          <w:lang w:val="sr-Latn-ME"/>
        </w:rPr>
      </w:pPr>
      <w:r w:rsidRPr="009B19DF">
        <w:rPr>
          <w:lang w:val="sr-Latn-ME"/>
        </w:rPr>
        <w:t xml:space="preserve">Istovremena </w:t>
      </w:r>
      <w:r w:rsidR="00B82332" w:rsidRPr="009B19DF">
        <w:rPr>
          <w:lang w:val="sr-Latn-ME"/>
        </w:rPr>
        <w:t>primjen</w:t>
      </w:r>
      <w:r w:rsidRPr="009B19DF">
        <w:rPr>
          <w:lang w:val="sr-Latn-ME"/>
        </w:rPr>
        <w:t xml:space="preserve">a sa </w:t>
      </w:r>
      <w:r w:rsidR="00B82DFC" w:rsidRPr="009B19DF">
        <w:rPr>
          <w:lang w:val="sr-Latn-ME"/>
        </w:rPr>
        <w:t>ljekov</w:t>
      </w:r>
      <w:r w:rsidRPr="009B19DF">
        <w:rPr>
          <w:lang w:val="sr-Latn-ME"/>
        </w:rPr>
        <w:t xml:space="preserve">ima koji sadrže estrogen, uključujući hormonske kontraceptive koji sadrže </w:t>
      </w:r>
      <w:r w:rsidR="00ED23EB" w:rsidRPr="009B19DF">
        <w:rPr>
          <w:lang w:val="sr-Latn-ME"/>
        </w:rPr>
        <w:t xml:space="preserve">estrogen, </w:t>
      </w:r>
      <w:r w:rsidRPr="009B19DF">
        <w:rPr>
          <w:spacing w:val="-52"/>
          <w:lang w:val="sr-Latn-ME"/>
        </w:rPr>
        <w:t xml:space="preserve"> </w:t>
      </w:r>
      <w:r w:rsidR="00ED23EB" w:rsidRPr="009B19DF">
        <w:rPr>
          <w:spacing w:val="-52"/>
          <w:lang w:val="sr-Latn-ME"/>
        </w:rPr>
        <w:t xml:space="preserve">  </w:t>
      </w:r>
      <w:r w:rsidRPr="009B19DF">
        <w:rPr>
          <w:lang w:val="sr-Latn-ME"/>
        </w:rPr>
        <w:t>može dovesti do smanjene efikasnosti valproata (</w:t>
      </w:r>
      <w:r w:rsidR="007262FA" w:rsidRPr="009B19DF">
        <w:rPr>
          <w:lang w:val="sr-Latn-ME"/>
        </w:rPr>
        <w:t xml:space="preserve">vidjeti </w:t>
      </w:r>
      <w:r w:rsidR="005055C7" w:rsidRPr="009B19DF">
        <w:rPr>
          <w:lang w:val="sr-Latn-ME"/>
        </w:rPr>
        <w:t>dio</w:t>
      </w:r>
      <w:r w:rsidRPr="009B19DF">
        <w:rPr>
          <w:lang w:val="sr-Latn-ME"/>
        </w:rPr>
        <w:t xml:space="preserve"> 4.5). </w:t>
      </w:r>
      <w:r w:rsidR="00F9542A" w:rsidRPr="009B19DF">
        <w:rPr>
          <w:lang w:val="sr-Latn-ME"/>
        </w:rPr>
        <w:t>Ljekar</w:t>
      </w:r>
      <w:r w:rsidRPr="009B19DF">
        <w:rPr>
          <w:lang w:val="sr-Latn-ME"/>
        </w:rPr>
        <w:t xml:space="preserve"> koji propisuje </w:t>
      </w:r>
      <w:r w:rsidR="00B82332" w:rsidRPr="009B19DF">
        <w:rPr>
          <w:lang w:val="sr-Latn-ME"/>
        </w:rPr>
        <w:t>lijek</w:t>
      </w:r>
      <w:r w:rsidRPr="009B19DF">
        <w:rPr>
          <w:lang w:val="sr-Latn-ME"/>
        </w:rPr>
        <w:t xml:space="preserve"> mora pratiti klinički</w:t>
      </w:r>
      <w:r w:rsidRPr="009B19DF">
        <w:rPr>
          <w:spacing w:val="1"/>
          <w:lang w:val="sr-Latn-ME"/>
        </w:rPr>
        <w:t xml:space="preserve"> </w:t>
      </w:r>
      <w:r w:rsidRPr="009B19DF">
        <w:rPr>
          <w:lang w:val="sr-Latn-ME"/>
        </w:rPr>
        <w:t xml:space="preserve">odgovor na </w:t>
      </w:r>
      <w:r w:rsidR="00F9542A" w:rsidRPr="009B19DF">
        <w:rPr>
          <w:lang w:val="sr-Latn-ME"/>
        </w:rPr>
        <w:t>l</w:t>
      </w:r>
      <w:r w:rsidR="004A65C0" w:rsidRPr="009B19DF">
        <w:rPr>
          <w:lang w:val="sr-Latn-ME"/>
        </w:rPr>
        <w:t>i</w:t>
      </w:r>
      <w:r w:rsidR="00F9542A" w:rsidRPr="009B19DF">
        <w:rPr>
          <w:lang w:val="sr-Latn-ME"/>
        </w:rPr>
        <w:t>ječenj</w:t>
      </w:r>
      <w:r w:rsidRPr="009B19DF">
        <w:rPr>
          <w:lang w:val="sr-Latn-ME"/>
        </w:rPr>
        <w:t>e valproatom (kontrola epi</w:t>
      </w:r>
      <w:r w:rsidR="00A26557" w:rsidRPr="009B19DF">
        <w:rPr>
          <w:lang w:val="sr-Latn-ME"/>
        </w:rPr>
        <w:t>leptičnih</w:t>
      </w:r>
      <w:r w:rsidRPr="009B19DF">
        <w:rPr>
          <w:lang w:val="sr-Latn-ME"/>
        </w:rPr>
        <w:t xml:space="preserve"> napada ili kontrola raspoloženja) prilikom započinjanja ili prekida</w:t>
      </w:r>
      <w:r w:rsidRPr="009B19DF">
        <w:rPr>
          <w:spacing w:val="1"/>
          <w:lang w:val="sr-Latn-ME"/>
        </w:rPr>
        <w:t xml:space="preserve"> </w:t>
      </w:r>
      <w:r w:rsidRPr="009B19DF">
        <w:rPr>
          <w:lang w:val="sr-Latn-ME"/>
        </w:rPr>
        <w:t>terapije</w:t>
      </w:r>
      <w:r w:rsidRPr="009B19DF">
        <w:rPr>
          <w:spacing w:val="-3"/>
          <w:lang w:val="sr-Latn-ME"/>
        </w:rPr>
        <w:t xml:space="preserve"> </w:t>
      </w:r>
      <w:r w:rsidR="00B82DFC" w:rsidRPr="009B19DF">
        <w:rPr>
          <w:lang w:val="sr-Latn-ME"/>
        </w:rPr>
        <w:t>ljekov</w:t>
      </w:r>
      <w:r w:rsidRPr="009B19DF">
        <w:rPr>
          <w:lang w:val="sr-Latn-ME"/>
        </w:rPr>
        <w:t>ima koji</w:t>
      </w:r>
      <w:r w:rsidRPr="009B19DF">
        <w:rPr>
          <w:spacing w:val="1"/>
          <w:lang w:val="sr-Latn-ME"/>
        </w:rPr>
        <w:t xml:space="preserve"> </w:t>
      </w:r>
      <w:r w:rsidRPr="009B19DF">
        <w:rPr>
          <w:lang w:val="sr-Latn-ME"/>
        </w:rPr>
        <w:t>sadrže estrogen.</w:t>
      </w:r>
    </w:p>
    <w:p w14:paraId="2B4E0D7A" w14:textId="77777777" w:rsidR="00AC7434" w:rsidRPr="009B19DF" w:rsidRDefault="00083951" w:rsidP="00C67C76">
      <w:pPr>
        <w:pStyle w:val="BodyText"/>
        <w:ind w:left="0" w:right="-1"/>
        <w:jc w:val="both"/>
        <w:rPr>
          <w:lang w:val="sr-Latn-ME"/>
        </w:rPr>
      </w:pPr>
      <w:r w:rsidRPr="009B19DF">
        <w:rPr>
          <w:lang w:val="sr-Latn-ME"/>
        </w:rPr>
        <w:t>Suprotno</w:t>
      </w:r>
      <w:r w:rsidRPr="009B19DF">
        <w:rPr>
          <w:spacing w:val="-2"/>
          <w:lang w:val="sr-Latn-ME"/>
        </w:rPr>
        <w:t xml:space="preserve"> </w:t>
      </w:r>
      <w:r w:rsidRPr="009B19DF">
        <w:rPr>
          <w:lang w:val="sr-Latn-ME"/>
        </w:rPr>
        <w:t>ovome,</w:t>
      </w:r>
      <w:r w:rsidRPr="009B19DF">
        <w:rPr>
          <w:spacing w:val="-5"/>
          <w:lang w:val="sr-Latn-ME"/>
        </w:rPr>
        <w:t xml:space="preserve"> </w:t>
      </w:r>
      <w:r w:rsidRPr="009B19DF">
        <w:rPr>
          <w:lang w:val="sr-Latn-ME"/>
        </w:rPr>
        <w:t>valproat</w:t>
      </w:r>
      <w:r w:rsidRPr="009B19DF">
        <w:rPr>
          <w:spacing w:val="-3"/>
          <w:lang w:val="sr-Latn-ME"/>
        </w:rPr>
        <w:t xml:space="preserve"> </w:t>
      </w:r>
      <w:r w:rsidRPr="009B19DF">
        <w:rPr>
          <w:lang w:val="sr-Latn-ME"/>
        </w:rPr>
        <w:t>ne</w:t>
      </w:r>
      <w:r w:rsidRPr="009B19DF">
        <w:rPr>
          <w:spacing w:val="-2"/>
          <w:lang w:val="sr-Latn-ME"/>
        </w:rPr>
        <w:t xml:space="preserve"> </w:t>
      </w:r>
      <w:r w:rsidRPr="009B19DF">
        <w:rPr>
          <w:lang w:val="sr-Latn-ME"/>
        </w:rPr>
        <w:t>smanjuje efikasnost</w:t>
      </w:r>
      <w:r w:rsidRPr="009B19DF">
        <w:rPr>
          <w:spacing w:val="-1"/>
          <w:lang w:val="sr-Latn-ME"/>
        </w:rPr>
        <w:t xml:space="preserve"> </w:t>
      </w:r>
      <w:r w:rsidRPr="009B19DF">
        <w:rPr>
          <w:lang w:val="sr-Latn-ME"/>
        </w:rPr>
        <w:t>hormonskih</w:t>
      </w:r>
      <w:r w:rsidRPr="009B19DF">
        <w:rPr>
          <w:spacing w:val="-1"/>
          <w:lang w:val="sr-Latn-ME"/>
        </w:rPr>
        <w:t xml:space="preserve"> </w:t>
      </w:r>
      <w:r w:rsidRPr="009B19DF">
        <w:rPr>
          <w:lang w:val="sr-Latn-ME"/>
        </w:rPr>
        <w:t>kontraceptiva.</w:t>
      </w:r>
    </w:p>
    <w:p w14:paraId="6C67BE16" w14:textId="77777777" w:rsidR="00AC7434" w:rsidRPr="009B19DF" w:rsidRDefault="00AC7434" w:rsidP="00970B7C">
      <w:pPr>
        <w:pStyle w:val="BodyText"/>
        <w:ind w:left="0"/>
        <w:jc w:val="both"/>
        <w:rPr>
          <w:lang w:val="sr-Latn-ME"/>
        </w:rPr>
      </w:pPr>
    </w:p>
    <w:p w14:paraId="62F437BE" w14:textId="63668884" w:rsidR="00AC7434" w:rsidRPr="009B19DF" w:rsidRDefault="00083951" w:rsidP="00C67C76">
      <w:pPr>
        <w:pStyle w:val="BodyText"/>
        <w:ind w:left="0"/>
        <w:jc w:val="both"/>
        <w:rPr>
          <w:lang w:val="sr-Latn-ME"/>
        </w:rPr>
      </w:pPr>
      <w:r w:rsidRPr="009B19DF">
        <w:rPr>
          <w:u w:val="single"/>
          <w:lang w:val="sr-Latn-ME"/>
        </w:rPr>
        <w:t>Godišnja</w:t>
      </w:r>
      <w:r w:rsidRPr="009B19DF">
        <w:rPr>
          <w:spacing w:val="-5"/>
          <w:u w:val="single"/>
          <w:lang w:val="sr-Latn-ME"/>
        </w:rPr>
        <w:t xml:space="preserve"> </w:t>
      </w:r>
      <w:r w:rsidRPr="009B19DF">
        <w:rPr>
          <w:u w:val="single"/>
          <w:lang w:val="sr-Latn-ME"/>
        </w:rPr>
        <w:t>revizija</w:t>
      </w:r>
      <w:r w:rsidRPr="009B19DF">
        <w:rPr>
          <w:spacing w:val="-4"/>
          <w:u w:val="single"/>
          <w:lang w:val="sr-Latn-ME"/>
        </w:rPr>
        <w:t xml:space="preserve"> </w:t>
      </w:r>
      <w:r w:rsidRPr="009B19DF">
        <w:rPr>
          <w:u w:val="single"/>
          <w:lang w:val="sr-Latn-ME"/>
        </w:rPr>
        <w:t>terapije</w:t>
      </w:r>
      <w:r w:rsidRPr="009B19DF">
        <w:rPr>
          <w:spacing w:val="-4"/>
          <w:u w:val="single"/>
          <w:lang w:val="sr-Latn-ME"/>
        </w:rPr>
        <w:t xml:space="preserve"> </w:t>
      </w:r>
      <w:r w:rsidRPr="009B19DF">
        <w:rPr>
          <w:u w:val="single"/>
          <w:lang w:val="sr-Latn-ME"/>
        </w:rPr>
        <w:t>od</w:t>
      </w:r>
      <w:r w:rsidRPr="009B19DF">
        <w:rPr>
          <w:spacing w:val="-2"/>
          <w:u w:val="single"/>
          <w:lang w:val="sr-Latn-ME"/>
        </w:rPr>
        <w:t xml:space="preserve"> </w:t>
      </w:r>
      <w:r w:rsidRPr="009B19DF">
        <w:rPr>
          <w:u w:val="single"/>
          <w:lang w:val="sr-Latn-ME"/>
        </w:rPr>
        <w:t>strane</w:t>
      </w:r>
      <w:r w:rsidRPr="009B19DF">
        <w:rPr>
          <w:spacing w:val="-1"/>
          <w:u w:val="single"/>
          <w:lang w:val="sr-Latn-ME"/>
        </w:rPr>
        <w:t xml:space="preserve"> </w:t>
      </w:r>
      <w:r w:rsidR="00F9542A" w:rsidRPr="009B19DF">
        <w:rPr>
          <w:u w:val="single"/>
          <w:lang w:val="sr-Latn-ME"/>
        </w:rPr>
        <w:t>ljekar</w:t>
      </w:r>
      <w:r w:rsidRPr="009B19DF">
        <w:rPr>
          <w:u w:val="single"/>
          <w:lang w:val="sr-Latn-ME"/>
        </w:rPr>
        <w:t>a</w:t>
      </w:r>
      <w:r w:rsidRPr="009B19DF">
        <w:rPr>
          <w:spacing w:val="-2"/>
          <w:u w:val="single"/>
          <w:lang w:val="sr-Latn-ME"/>
        </w:rPr>
        <w:t xml:space="preserve"> </w:t>
      </w:r>
      <w:r w:rsidRPr="009B19DF">
        <w:rPr>
          <w:u w:val="single"/>
          <w:lang w:val="sr-Latn-ME"/>
        </w:rPr>
        <w:t>specijaliste</w:t>
      </w:r>
    </w:p>
    <w:p w14:paraId="4E0B67A3" w14:textId="49EEBB4C" w:rsidR="00AC7434" w:rsidRPr="009B19DF" w:rsidRDefault="00F9542A" w:rsidP="00C67C76">
      <w:pPr>
        <w:pStyle w:val="BodyText"/>
        <w:ind w:left="0"/>
        <w:jc w:val="both"/>
        <w:rPr>
          <w:lang w:val="sr-Latn-ME"/>
        </w:rPr>
      </w:pPr>
      <w:r w:rsidRPr="009B19DF">
        <w:rPr>
          <w:lang w:val="sr-Latn-ME"/>
        </w:rPr>
        <w:t>Ljekar</w:t>
      </w:r>
      <w:r w:rsidR="00083951" w:rsidRPr="009B19DF">
        <w:rPr>
          <w:lang w:val="sr-Latn-ME"/>
        </w:rPr>
        <w:t xml:space="preserve"> specijalista bi trebao najmanje jednom godišnje da ponovo razmotri opravdanost </w:t>
      </w:r>
      <w:r w:rsidR="00B82332" w:rsidRPr="009B19DF">
        <w:rPr>
          <w:lang w:val="sr-Latn-ME"/>
        </w:rPr>
        <w:t>primjen</w:t>
      </w:r>
      <w:r w:rsidR="00083951" w:rsidRPr="009B19DF">
        <w:rPr>
          <w:lang w:val="sr-Latn-ME"/>
        </w:rPr>
        <w:t>e</w:t>
      </w:r>
      <w:r w:rsidR="00083951" w:rsidRPr="009B19DF">
        <w:rPr>
          <w:spacing w:val="1"/>
          <w:lang w:val="sr-Latn-ME"/>
        </w:rPr>
        <w:t xml:space="preserve"> </w:t>
      </w:r>
      <w:r w:rsidR="00083951" w:rsidRPr="009B19DF">
        <w:rPr>
          <w:lang w:val="sr-Latn-ME"/>
        </w:rPr>
        <w:t>valproata kao</w:t>
      </w:r>
      <w:r w:rsidR="00083951" w:rsidRPr="009B19DF">
        <w:rPr>
          <w:spacing w:val="1"/>
          <w:lang w:val="sr-Latn-ME"/>
        </w:rPr>
        <w:t xml:space="preserve"> </w:t>
      </w:r>
      <w:r w:rsidR="00083951" w:rsidRPr="009B19DF">
        <w:rPr>
          <w:lang w:val="sr-Latn-ME"/>
        </w:rPr>
        <w:t xml:space="preserve">najprikladnije terapije za pacijenta. </w:t>
      </w:r>
      <w:r w:rsidRPr="009B19DF">
        <w:rPr>
          <w:lang w:val="sr-Latn-ME"/>
        </w:rPr>
        <w:t>Ljekar</w:t>
      </w:r>
      <w:r w:rsidR="00083951" w:rsidRPr="009B19DF">
        <w:rPr>
          <w:lang w:val="sr-Latn-ME"/>
        </w:rPr>
        <w:t xml:space="preserve"> treba da razgovara sa pacijentkinjom o uslovima iz Godišnjeg obrasca</w:t>
      </w:r>
      <w:r w:rsidR="00083951" w:rsidRPr="009B19DF">
        <w:rPr>
          <w:spacing w:val="1"/>
          <w:lang w:val="sr-Latn-ME"/>
        </w:rPr>
        <w:t xml:space="preserve"> </w:t>
      </w:r>
      <w:r w:rsidR="00A32E55" w:rsidRPr="00A32E55">
        <w:rPr>
          <w:spacing w:val="1"/>
          <w:lang w:val="sr-Latn-ME"/>
        </w:rPr>
        <w:t>potvrde o upoznatosti sa rizikom primjene valproata u trudnoći</w:t>
      </w:r>
      <w:r w:rsidR="00083951" w:rsidRPr="009B19DF">
        <w:rPr>
          <w:lang w:val="sr-Latn-ME"/>
        </w:rPr>
        <w:t xml:space="preserve">, </w:t>
      </w:r>
      <w:r w:rsidR="00ED23EB" w:rsidRPr="009B19DF">
        <w:rPr>
          <w:lang w:val="sr-Latn-ME"/>
        </w:rPr>
        <w:t>tokom za</w:t>
      </w:r>
      <w:r w:rsidR="00083951" w:rsidRPr="009B19DF">
        <w:rPr>
          <w:lang w:val="sr-Latn-ME"/>
        </w:rPr>
        <w:t>poč</w:t>
      </w:r>
      <w:r w:rsidR="00ED23EB" w:rsidRPr="009B19DF">
        <w:rPr>
          <w:lang w:val="sr-Latn-ME"/>
        </w:rPr>
        <w:t>injanja</w:t>
      </w:r>
      <w:r w:rsidR="00083951" w:rsidRPr="009B19DF">
        <w:rPr>
          <w:lang w:val="sr-Latn-ME"/>
        </w:rPr>
        <w:t xml:space="preserve"> terapije kao i tokom svakog godišnjeg pregleda i da se uv</w:t>
      </w:r>
      <w:r w:rsidR="00B82DFC" w:rsidRPr="009B19DF">
        <w:rPr>
          <w:lang w:val="sr-Latn-ME"/>
        </w:rPr>
        <w:t>j</w:t>
      </w:r>
      <w:r w:rsidR="00083951" w:rsidRPr="009B19DF">
        <w:rPr>
          <w:lang w:val="sr-Latn-ME"/>
        </w:rPr>
        <w:t xml:space="preserve">eri da pacijentkinja </w:t>
      </w:r>
      <w:r w:rsidR="00ED23EB" w:rsidRPr="009B19DF">
        <w:rPr>
          <w:lang w:val="sr-Latn-ME"/>
        </w:rPr>
        <w:t xml:space="preserve">ima </w:t>
      </w:r>
      <w:r w:rsidR="00083951" w:rsidRPr="009B19DF">
        <w:rPr>
          <w:spacing w:val="-52"/>
          <w:lang w:val="sr-Latn-ME"/>
        </w:rPr>
        <w:t xml:space="preserve"> </w:t>
      </w:r>
      <w:r w:rsidR="00ED23EB" w:rsidRPr="009B19DF">
        <w:rPr>
          <w:spacing w:val="-52"/>
          <w:lang w:val="sr-Latn-ME"/>
        </w:rPr>
        <w:t xml:space="preserve"> </w:t>
      </w:r>
      <w:r w:rsidR="00083951" w:rsidRPr="009B19DF">
        <w:rPr>
          <w:lang w:val="sr-Latn-ME"/>
        </w:rPr>
        <w:t>dovoljno</w:t>
      </w:r>
      <w:r w:rsidR="00083951" w:rsidRPr="009B19DF">
        <w:rPr>
          <w:spacing w:val="-1"/>
          <w:lang w:val="sr-Latn-ME"/>
        </w:rPr>
        <w:t xml:space="preserve"> </w:t>
      </w:r>
      <w:r w:rsidR="00083951" w:rsidRPr="009B19DF">
        <w:rPr>
          <w:lang w:val="sr-Latn-ME"/>
        </w:rPr>
        <w:t>saznanja o</w:t>
      </w:r>
      <w:r w:rsidR="00083951" w:rsidRPr="009B19DF">
        <w:rPr>
          <w:spacing w:val="1"/>
          <w:lang w:val="sr-Latn-ME"/>
        </w:rPr>
        <w:t xml:space="preserve"> </w:t>
      </w:r>
      <w:r w:rsidR="00083951" w:rsidRPr="009B19DF">
        <w:rPr>
          <w:lang w:val="sr-Latn-ME"/>
        </w:rPr>
        <w:t>njegovom</w:t>
      </w:r>
      <w:r w:rsidR="00083951" w:rsidRPr="009B19DF">
        <w:rPr>
          <w:spacing w:val="1"/>
          <w:lang w:val="sr-Latn-ME"/>
        </w:rPr>
        <w:t xml:space="preserve"> </w:t>
      </w:r>
      <w:r w:rsidR="00083951" w:rsidRPr="009B19DF">
        <w:rPr>
          <w:lang w:val="sr-Latn-ME"/>
        </w:rPr>
        <w:t>sadržaju.</w:t>
      </w:r>
    </w:p>
    <w:p w14:paraId="715A5C10" w14:textId="77777777" w:rsidR="00C67C76" w:rsidRPr="009B19DF" w:rsidRDefault="00C67C76" w:rsidP="00C67C76">
      <w:pPr>
        <w:pStyle w:val="BodyText"/>
        <w:ind w:left="0"/>
        <w:jc w:val="both"/>
        <w:rPr>
          <w:u w:val="single"/>
          <w:lang w:val="sr-Latn-ME"/>
        </w:rPr>
      </w:pPr>
    </w:p>
    <w:p w14:paraId="2693BC79" w14:textId="4E9CD313" w:rsidR="00AC7434" w:rsidRPr="009B19DF" w:rsidRDefault="00083951" w:rsidP="00C67C76">
      <w:pPr>
        <w:pStyle w:val="BodyText"/>
        <w:ind w:left="0"/>
        <w:jc w:val="both"/>
        <w:rPr>
          <w:lang w:val="sr-Latn-ME"/>
        </w:rPr>
      </w:pPr>
      <w:r w:rsidRPr="009B19DF">
        <w:rPr>
          <w:u w:val="single"/>
          <w:lang w:val="sr-Latn-ME"/>
        </w:rPr>
        <w:t>Planiranje</w:t>
      </w:r>
      <w:r w:rsidRPr="009B19DF">
        <w:rPr>
          <w:spacing w:val="-3"/>
          <w:u w:val="single"/>
          <w:lang w:val="sr-Latn-ME"/>
        </w:rPr>
        <w:t xml:space="preserve"> </w:t>
      </w:r>
      <w:r w:rsidRPr="009B19DF">
        <w:rPr>
          <w:u w:val="single"/>
          <w:lang w:val="sr-Latn-ME"/>
        </w:rPr>
        <w:t>trudnoće</w:t>
      </w:r>
    </w:p>
    <w:p w14:paraId="0CB222C9" w14:textId="33326AAD" w:rsidR="00AC7434" w:rsidRPr="009B19DF" w:rsidRDefault="00083951" w:rsidP="00C67C76">
      <w:pPr>
        <w:pStyle w:val="BodyText"/>
        <w:ind w:left="0"/>
        <w:jc w:val="both"/>
        <w:rPr>
          <w:lang w:val="sr-Latn-ME"/>
        </w:rPr>
      </w:pPr>
      <w:r w:rsidRPr="009B19DF">
        <w:rPr>
          <w:lang w:val="sr-Latn-ME"/>
        </w:rPr>
        <w:t xml:space="preserve">Za indikaciju epilepsije, </w:t>
      </w:r>
      <w:r w:rsidR="000367EE" w:rsidRPr="009B19DF">
        <w:rPr>
          <w:lang w:val="sr-Latn-ME"/>
        </w:rPr>
        <w:t>ukoliko</w:t>
      </w:r>
      <w:r w:rsidRPr="009B19DF">
        <w:rPr>
          <w:lang w:val="sr-Latn-ME"/>
        </w:rPr>
        <w:t xml:space="preserve"> žena planira trudnoću, </w:t>
      </w:r>
      <w:r w:rsidR="00F9542A" w:rsidRPr="009B19DF">
        <w:rPr>
          <w:lang w:val="sr-Latn-ME"/>
        </w:rPr>
        <w:t>ljekar</w:t>
      </w:r>
      <w:r w:rsidRPr="009B19DF">
        <w:rPr>
          <w:lang w:val="sr-Latn-ME"/>
        </w:rPr>
        <w:t xml:space="preserve"> specijalista koji ima iskustva u </w:t>
      </w:r>
      <w:r w:rsidR="00E34D40" w:rsidRPr="009B19DF">
        <w:rPr>
          <w:lang w:val="sr-Latn-ME"/>
        </w:rPr>
        <w:t>liječenj</w:t>
      </w:r>
      <w:r w:rsidRPr="009B19DF">
        <w:rPr>
          <w:lang w:val="sr-Latn-ME"/>
        </w:rPr>
        <w:t>u epilepsije, mora</w:t>
      </w:r>
      <w:r w:rsidRPr="009B19DF">
        <w:rPr>
          <w:spacing w:val="1"/>
          <w:lang w:val="sr-Latn-ME"/>
        </w:rPr>
        <w:t xml:space="preserve"> </w:t>
      </w:r>
      <w:r w:rsidRPr="009B19DF">
        <w:rPr>
          <w:lang w:val="sr-Latn-ME"/>
        </w:rPr>
        <w:t>ponovo</w:t>
      </w:r>
      <w:r w:rsidRPr="009B19DF">
        <w:rPr>
          <w:spacing w:val="1"/>
          <w:lang w:val="sr-Latn-ME"/>
        </w:rPr>
        <w:t xml:space="preserve"> </w:t>
      </w:r>
      <w:r w:rsidRPr="009B19DF">
        <w:rPr>
          <w:lang w:val="sr-Latn-ME"/>
        </w:rPr>
        <w:t>da</w:t>
      </w:r>
      <w:r w:rsidRPr="009B19DF">
        <w:rPr>
          <w:spacing w:val="1"/>
          <w:lang w:val="sr-Latn-ME"/>
        </w:rPr>
        <w:t xml:space="preserve"> </w:t>
      </w:r>
      <w:r w:rsidR="000C32FC" w:rsidRPr="009B19DF">
        <w:rPr>
          <w:lang w:val="sr-Latn-ME"/>
        </w:rPr>
        <w:t>proc</w:t>
      </w:r>
      <w:r w:rsidR="00D7456B" w:rsidRPr="009B19DF">
        <w:rPr>
          <w:lang w:val="sr-Latn-ME"/>
        </w:rPr>
        <w:t>i</w:t>
      </w:r>
      <w:r w:rsidR="000C32FC" w:rsidRPr="009B19DF">
        <w:rPr>
          <w:lang w:val="sr-Latn-ME"/>
        </w:rPr>
        <w:t>jen</w:t>
      </w:r>
      <w:r w:rsidRPr="009B19DF">
        <w:rPr>
          <w:lang w:val="sr-Latn-ME"/>
        </w:rPr>
        <w:t>i</w:t>
      </w:r>
      <w:r w:rsidRPr="009B19DF">
        <w:rPr>
          <w:spacing w:val="1"/>
          <w:lang w:val="sr-Latn-ME"/>
        </w:rPr>
        <w:t xml:space="preserve"> </w:t>
      </w:r>
      <w:r w:rsidRPr="009B19DF">
        <w:rPr>
          <w:lang w:val="sr-Latn-ME"/>
        </w:rPr>
        <w:t>opravdanost</w:t>
      </w:r>
      <w:r w:rsidRPr="009B19DF">
        <w:rPr>
          <w:spacing w:val="1"/>
          <w:lang w:val="sr-Latn-ME"/>
        </w:rPr>
        <w:t xml:space="preserve"> </w:t>
      </w:r>
      <w:r w:rsidR="00B82332" w:rsidRPr="009B19DF">
        <w:rPr>
          <w:lang w:val="sr-Latn-ME"/>
        </w:rPr>
        <w:t>primjen</w:t>
      </w:r>
      <w:r w:rsidRPr="009B19DF">
        <w:rPr>
          <w:lang w:val="sr-Latn-ME"/>
        </w:rPr>
        <w:t>e</w:t>
      </w:r>
      <w:r w:rsidRPr="009B19DF">
        <w:rPr>
          <w:spacing w:val="1"/>
          <w:lang w:val="sr-Latn-ME"/>
        </w:rPr>
        <w:t xml:space="preserve"> </w:t>
      </w:r>
      <w:r w:rsidRPr="009B19DF">
        <w:rPr>
          <w:lang w:val="sr-Latn-ME"/>
        </w:rPr>
        <w:t>terapije</w:t>
      </w:r>
      <w:r w:rsidRPr="009B19DF">
        <w:rPr>
          <w:spacing w:val="1"/>
          <w:lang w:val="sr-Latn-ME"/>
        </w:rPr>
        <w:t xml:space="preserve"> </w:t>
      </w:r>
      <w:r w:rsidRPr="009B19DF">
        <w:rPr>
          <w:lang w:val="sr-Latn-ME"/>
        </w:rPr>
        <w:t>valproatom</w:t>
      </w:r>
      <w:r w:rsidRPr="009B19DF">
        <w:rPr>
          <w:spacing w:val="1"/>
          <w:lang w:val="sr-Latn-ME"/>
        </w:rPr>
        <w:t xml:space="preserve"> </w:t>
      </w:r>
      <w:r w:rsidRPr="009B19DF">
        <w:rPr>
          <w:lang w:val="sr-Latn-ME"/>
        </w:rPr>
        <w:t>i</w:t>
      </w:r>
      <w:r w:rsidRPr="009B19DF">
        <w:rPr>
          <w:spacing w:val="1"/>
          <w:lang w:val="sr-Latn-ME"/>
        </w:rPr>
        <w:t xml:space="preserve"> </w:t>
      </w:r>
      <w:r w:rsidRPr="009B19DF">
        <w:rPr>
          <w:lang w:val="sr-Latn-ME"/>
        </w:rPr>
        <w:t>razmotri</w:t>
      </w:r>
      <w:r w:rsidRPr="009B19DF">
        <w:rPr>
          <w:spacing w:val="1"/>
          <w:lang w:val="sr-Latn-ME"/>
        </w:rPr>
        <w:t xml:space="preserve"> </w:t>
      </w:r>
      <w:r w:rsidRPr="009B19DF">
        <w:rPr>
          <w:lang w:val="sr-Latn-ME"/>
        </w:rPr>
        <w:t>druge</w:t>
      </w:r>
      <w:r w:rsidRPr="009B19DF">
        <w:rPr>
          <w:spacing w:val="1"/>
          <w:lang w:val="sr-Latn-ME"/>
        </w:rPr>
        <w:t xml:space="preserve"> </w:t>
      </w:r>
      <w:r w:rsidR="000367EE" w:rsidRPr="009B19DF">
        <w:rPr>
          <w:spacing w:val="1"/>
          <w:lang w:val="sr-Latn-ME"/>
        </w:rPr>
        <w:t xml:space="preserve">alternativne </w:t>
      </w:r>
      <w:r w:rsidRPr="009B19DF">
        <w:rPr>
          <w:lang w:val="sr-Latn-ME"/>
        </w:rPr>
        <w:t>načine</w:t>
      </w:r>
      <w:r w:rsidRPr="009B19DF">
        <w:rPr>
          <w:spacing w:val="1"/>
          <w:lang w:val="sr-Latn-ME"/>
        </w:rPr>
        <w:t xml:space="preserve"> </w:t>
      </w:r>
      <w:r w:rsidR="00E34D40" w:rsidRPr="009B19DF">
        <w:rPr>
          <w:lang w:val="sr-Latn-ME"/>
        </w:rPr>
        <w:t>liječenj</w:t>
      </w:r>
      <w:r w:rsidRPr="009B19DF">
        <w:rPr>
          <w:lang w:val="sr-Latn-ME"/>
        </w:rPr>
        <w:t>a.</w:t>
      </w:r>
      <w:r w:rsidRPr="009B19DF">
        <w:rPr>
          <w:spacing w:val="1"/>
          <w:lang w:val="sr-Latn-ME"/>
        </w:rPr>
        <w:t xml:space="preserve"> </w:t>
      </w:r>
      <w:r w:rsidRPr="009B19DF">
        <w:rPr>
          <w:lang w:val="sr-Latn-ME"/>
        </w:rPr>
        <w:t>Treba</w:t>
      </w:r>
      <w:r w:rsidRPr="009B19DF">
        <w:rPr>
          <w:spacing w:val="1"/>
          <w:lang w:val="sr-Latn-ME"/>
        </w:rPr>
        <w:t xml:space="preserve"> </w:t>
      </w:r>
      <w:r w:rsidRPr="009B19DF">
        <w:rPr>
          <w:lang w:val="sr-Latn-ME"/>
        </w:rPr>
        <w:t>uložiti</w:t>
      </w:r>
      <w:r w:rsidRPr="009B19DF">
        <w:rPr>
          <w:spacing w:val="1"/>
          <w:lang w:val="sr-Latn-ME"/>
        </w:rPr>
        <w:t xml:space="preserve"> </w:t>
      </w:r>
      <w:r w:rsidRPr="009B19DF">
        <w:rPr>
          <w:lang w:val="sr-Latn-ME"/>
        </w:rPr>
        <w:t xml:space="preserve">maksimalan napor za prelazak na druge </w:t>
      </w:r>
      <w:r w:rsidR="000367EE" w:rsidRPr="009B19DF">
        <w:rPr>
          <w:lang w:val="sr-Latn-ME"/>
        </w:rPr>
        <w:t xml:space="preserve">alternativne </w:t>
      </w:r>
      <w:r w:rsidRPr="009B19DF">
        <w:rPr>
          <w:lang w:val="sr-Latn-ME"/>
        </w:rPr>
        <w:t xml:space="preserve">načine terapije </w:t>
      </w:r>
      <w:r w:rsidR="000C32FC" w:rsidRPr="009B19DF">
        <w:rPr>
          <w:lang w:val="sr-Latn-ME"/>
        </w:rPr>
        <w:t>prije</w:t>
      </w:r>
      <w:r w:rsidRPr="009B19DF">
        <w:rPr>
          <w:lang w:val="sr-Latn-ME"/>
        </w:rPr>
        <w:t xml:space="preserve"> nego što dođe do začeća ili se prekine kontracepcija</w:t>
      </w:r>
      <w:r w:rsidRPr="009B19DF">
        <w:rPr>
          <w:spacing w:val="1"/>
          <w:lang w:val="sr-Latn-ME"/>
        </w:rPr>
        <w:t xml:space="preserve"> </w:t>
      </w:r>
      <w:r w:rsidRPr="009B19DF">
        <w:rPr>
          <w:lang w:val="sr-Latn-ME"/>
        </w:rPr>
        <w:t>(</w:t>
      </w:r>
      <w:r w:rsidR="007262FA" w:rsidRPr="009B19DF">
        <w:rPr>
          <w:lang w:val="sr-Latn-ME"/>
        </w:rPr>
        <w:t xml:space="preserve">vidjeti </w:t>
      </w:r>
      <w:r w:rsidR="005055C7" w:rsidRPr="009B19DF">
        <w:rPr>
          <w:lang w:val="sr-Latn-ME"/>
        </w:rPr>
        <w:t>dio</w:t>
      </w:r>
      <w:r w:rsidRPr="009B19DF">
        <w:rPr>
          <w:lang w:val="sr-Latn-ME"/>
        </w:rPr>
        <w:t xml:space="preserve"> 4.6). </w:t>
      </w:r>
      <w:r w:rsidR="000367EE" w:rsidRPr="009B19DF">
        <w:rPr>
          <w:lang w:val="sr-Latn-ME"/>
        </w:rPr>
        <w:t xml:space="preserve">Ukoliko prelazak </w:t>
      </w:r>
      <w:r w:rsidR="00D7456B" w:rsidRPr="009B19DF">
        <w:rPr>
          <w:lang w:val="sr-Latn-ME"/>
        </w:rPr>
        <w:t>na drug</w:t>
      </w:r>
      <w:r w:rsidR="002C6F61" w:rsidRPr="009B19DF">
        <w:rPr>
          <w:lang w:val="sr-Latn-ME"/>
        </w:rPr>
        <w:t>u</w:t>
      </w:r>
      <w:r w:rsidR="00D7456B" w:rsidRPr="009B19DF">
        <w:rPr>
          <w:lang w:val="sr-Latn-ME"/>
        </w:rPr>
        <w:t xml:space="preserve"> alternativn</w:t>
      </w:r>
      <w:r w:rsidR="001B4EFB" w:rsidRPr="009B19DF">
        <w:rPr>
          <w:lang w:val="sr-Latn-ME"/>
        </w:rPr>
        <w:t xml:space="preserve">u </w:t>
      </w:r>
      <w:r w:rsidR="00D7456B" w:rsidRPr="009B19DF">
        <w:rPr>
          <w:lang w:val="sr-Latn-ME"/>
        </w:rPr>
        <w:t>t</w:t>
      </w:r>
      <w:r w:rsidR="001B4EFB" w:rsidRPr="009B19DF">
        <w:rPr>
          <w:lang w:val="sr-Latn-ME"/>
        </w:rPr>
        <w:t>erapiju</w:t>
      </w:r>
      <w:r w:rsidR="00D7456B" w:rsidRPr="009B19DF">
        <w:rPr>
          <w:lang w:val="sr-Latn-ME"/>
        </w:rPr>
        <w:t xml:space="preserve"> </w:t>
      </w:r>
      <w:r w:rsidR="000367EE" w:rsidRPr="009B19DF">
        <w:rPr>
          <w:lang w:val="sr-Latn-ME"/>
        </w:rPr>
        <w:t xml:space="preserve">nije moguć, </w:t>
      </w:r>
      <w:r w:rsidRPr="009B19DF">
        <w:rPr>
          <w:lang w:val="sr-Latn-ME"/>
        </w:rPr>
        <w:t>žena treba da dobije dodatne sav</w:t>
      </w:r>
      <w:r w:rsidR="00B82DFC" w:rsidRPr="009B19DF">
        <w:rPr>
          <w:lang w:val="sr-Latn-ME"/>
        </w:rPr>
        <w:t>j</w:t>
      </w:r>
      <w:r w:rsidRPr="009B19DF">
        <w:rPr>
          <w:lang w:val="sr-Latn-ME"/>
        </w:rPr>
        <w:t>ete u vezi sa rizicima o d</w:t>
      </w:r>
      <w:r w:rsidR="00B82DFC" w:rsidRPr="009B19DF">
        <w:rPr>
          <w:lang w:val="sr-Latn-ME"/>
        </w:rPr>
        <w:t>j</w:t>
      </w:r>
      <w:r w:rsidRPr="009B19DF">
        <w:rPr>
          <w:lang w:val="sr-Latn-ME"/>
        </w:rPr>
        <w:t>elovanju</w:t>
      </w:r>
      <w:r w:rsidRPr="009B19DF">
        <w:rPr>
          <w:spacing w:val="1"/>
          <w:lang w:val="sr-Latn-ME"/>
        </w:rPr>
        <w:t xml:space="preserve"> </w:t>
      </w:r>
      <w:r w:rsidRPr="009B19DF">
        <w:rPr>
          <w:lang w:val="sr-Latn-ME"/>
        </w:rPr>
        <w:t>valproata</w:t>
      </w:r>
      <w:r w:rsidRPr="009B19DF">
        <w:rPr>
          <w:spacing w:val="-1"/>
          <w:lang w:val="sr-Latn-ME"/>
        </w:rPr>
        <w:t xml:space="preserve"> </w:t>
      </w:r>
      <w:r w:rsidRPr="009B19DF">
        <w:rPr>
          <w:lang w:val="sr-Latn-ME"/>
        </w:rPr>
        <w:t>na nerođeno</w:t>
      </w:r>
      <w:r w:rsidRPr="009B19DF">
        <w:rPr>
          <w:spacing w:val="-2"/>
          <w:lang w:val="sr-Latn-ME"/>
        </w:rPr>
        <w:t xml:space="preserve"> </w:t>
      </w:r>
      <w:r w:rsidRPr="009B19DF">
        <w:rPr>
          <w:lang w:val="sr-Latn-ME"/>
        </w:rPr>
        <w:t>d</w:t>
      </w:r>
      <w:r w:rsidR="00D17E9E" w:rsidRPr="009B19DF">
        <w:rPr>
          <w:lang w:val="sr-Latn-ME"/>
        </w:rPr>
        <w:t>ij</w:t>
      </w:r>
      <w:r w:rsidRPr="009B19DF">
        <w:rPr>
          <w:lang w:val="sr-Latn-ME"/>
        </w:rPr>
        <w:t>ete</w:t>
      </w:r>
      <w:r w:rsidRPr="009B19DF">
        <w:rPr>
          <w:spacing w:val="-2"/>
          <w:lang w:val="sr-Latn-ME"/>
        </w:rPr>
        <w:t xml:space="preserve"> </w:t>
      </w:r>
      <w:r w:rsidRPr="009B19DF">
        <w:rPr>
          <w:lang w:val="sr-Latn-ME"/>
        </w:rPr>
        <w:t>koji</w:t>
      </w:r>
      <w:r w:rsidRPr="009B19DF">
        <w:rPr>
          <w:spacing w:val="-2"/>
          <w:lang w:val="sr-Latn-ME"/>
        </w:rPr>
        <w:t xml:space="preserve"> </w:t>
      </w:r>
      <w:r w:rsidRPr="009B19DF">
        <w:rPr>
          <w:lang w:val="sr-Latn-ME"/>
        </w:rPr>
        <w:t>će</w:t>
      </w:r>
      <w:r w:rsidRPr="009B19DF">
        <w:rPr>
          <w:spacing w:val="-2"/>
          <w:lang w:val="sr-Latn-ME"/>
        </w:rPr>
        <w:t xml:space="preserve"> </w:t>
      </w:r>
      <w:r w:rsidRPr="009B19DF">
        <w:rPr>
          <w:lang w:val="sr-Latn-ME"/>
        </w:rPr>
        <w:t>joj</w:t>
      </w:r>
      <w:r w:rsidRPr="009B19DF">
        <w:rPr>
          <w:spacing w:val="-2"/>
          <w:lang w:val="sr-Latn-ME"/>
        </w:rPr>
        <w:t xml:space="preserve"> </w:t>
      </w:r>
      <w:r w:rsidRPr="009B19DF">
        <w:rPr>
          <w:lang w:val="sr-Latn-ME"/>
        </w:rPr>
        <w:t>pomoći</w:t>
      </w:r>
      <w:r w:rsidRPr="009B19DF">
        <w:rPr>
          <w:spacing w:val="-1"/>
          <w:lang w:val="sr-Latn-ME"/>
        </w:rPr>
        <w:t xml:space="preserve"> </w:t>
      </w:r>
      <w:r w:rsidRPr="009B19DF">
        <w:rPr>
          <w:lang w:val="sr-Latn-ME"/>
        </w:rPr>
        <w:t>pri</w:t>
      </w:r>
      <w:r w:rsidRPr="009B19DF">
        <w:rPr>
          <w:spacing w:val="1"/>
          <w:lang w:val="sr-Latn-ME"/>
        </w:rPr>
        <w:t xml:space="preserve"> </w:t>
      </w:r>
      <w:r w:rsidRPr="009B19DF">
        <w:rPr>
          <w:lang w:val="sr-Latn-ME"/>
        </w:rPr>
        <w:t>donošenju</w:t>
      </w:r>
      <w:r w:rsidRPr="009B19DF">
        <w:rPr>
          <w:spacing w:val="-3"/>
          <w:lang w:val="sr-Latn-ME"/>
        </w:rPr>
        <w:t xml:space="preserve"> </w:t>
      </w:r>
      <w:r w:rsidRPr="009B19DF">
        <w:rPr>
          <w:lang w:val="sr-Latn-ME"/>
        </w:rPr>
        <w:t>odluke</w:t>
      </w:r>
      <w:r w:rsidRPr="009B19DF">
        <w:rPr>
          <w:spacing w:val="-1"/>
          <w:lang w:val="sr-Latn-ME"/>
        </w:rPr>
        <w:t xml:space="preserve"> </w:t>
      </w:r>
      <w:r w:rsidRPr="009B19DF">
        <w:rPr>
          <w:lang w:val="sr-Latn-ME"/>
        </w:rPr>
        <w:t>u</w:t>
      </w:r>
      <w:r w:rsidRPr="009B19DF">
        <w:rPr>
          <w:spacing w:val="-2"/>
          <w:lang w:val="sr-Latn-ME"/>
        </w:rPr>
        <w:t xml:space="preserve"> </w:t>
      </w:r>
      <w:r w:rsidRPr="009B19DF">
        <w:rPr>
          <w:lang w:val="sr-Latn-ME"/>
        </w:rPr>
        <w:t>vezi</w:t>
      </w:r>
      <w:r w:rsidRPr="009B19DF">
        <w:rPr>
          <w:spacing w:val="1"/>
          <w:lang w:val="sr-Latn-ME"/>
        </w:rPr>
        <w:t xml:space="preserve"> </w:t>
      </w:r>
      <w:r w:rsidRPr="009B19DF">
        <w:rPr>
          <w:lang w:val="sr-Latn-ME"/>
        </w:rPr>
        <w:t>sa</w:t>
      </w:r>
      <w:r w:rsidRPr="009B19DF">
        <w:rPr>
          <w:spacing w:val="-2"/>
          <w:lang w:val="sr-Latn-ME"/>
        </w:rPr>
        <w:t xml:space="preserve"> </w:t>
      </w:r>
      <w:r w:rsidRPr="009B19DF">
        <w:rPr>
          <w:lang w:val="sr-Latn-ME"/>
        </w:rPr>
        <w:t>planiranjem</w:t>
      </w:r>
      <w:r w:rsidRPr="009B19DF">
        <w:rPr>
          <w:spacing w:val="-1"/>
          <w:lang w:val="sr-Latn-ME"/>
        </w:rPr>
        <w:t xml:space="preserve"> </w:t>
      </w:r>
      <w:r w:rsidRPr="009B19DF">
        <w:rPr>
          <w:lang w:val="sr-Latn-ME"/>
        </w:rPr>
        <w:t>porodice.</w:t>
      </w:r>
    </w:p>
    <w:p w14:paraId="28ED2EAC" w14:textId="3DB66113" w:rsidR="00AC7434" w:rsidRPr="009B19DF" w:rsidRDefault="00083951" w:rsidP="00C67C76">
      <w:pPr>
        <w:pStyle w:val="BodyText"/>
        <w:ind w:left="0"/>
        <w:jc w:val="both"/>
        <w:rPr>
          <w:lang w:val="sr-Latn-ME"/>
        </w:rPr>
      </w:pPr>
      <w:r w:rsidRPr="009B19DF">
        <w:rPr>
          <w:lang w:val="sr-Latn-ME"/>
        </w:rPr>
        <w:t xml:space="preserve">Kod indikacije bipolarnog poremećaja, ukoliko žena planira trudnoću, potrebno je konsultovati </w:t>
      </w:r>
      <w:r w:rsidR="00F9542A" w:rsidRPr="009B19DF">
        <w:rPr>
          <w:lang w:val="sr-Latn-ME"/>
        </w:rPr>
        <w:t>ljekar</w:t>
      </w:r>
      <w:r w:rsidRPr="009B19DF">
        <w:rPr>
          <w:lang w:val="sr-Latn-ME"/>
        </w:rPr>
        <w:t>a</w:t>
      </w:r>
      <w:r w:rsidRPr="009B19DF">
        <w:rPr>
          <w:spacing w:val="1"/>
          <w:lang w:val="sr-Latn-ME"/>
        </w:rPr>
        <w:t xml:space="preserve"> </w:t>
      </w:r>
      <w:r w:rsidRPr="009B19DF">
        <w:rPr>
          <w:lang w:val="sr-Latn-ME"/>
        </w:rPr>
        <w:t>specijalistu koji ima iskustva u terapiji bipolarnog poremećaja, a terapiju valproatom treba prekinuti i</w:t>
      </w:r>
      <w:r w:rsidRPr="009B19DF">
        <w:rPr>
          <w:spacing w:val="1"/>
          <w:lang w:val="sr-Latn-ME"/>
        </w:rPr>
        <w:t xml:space="preserve"> </w:t>
      </w:r>
      <w:r w:rsidRPr="009B19DF">
        <w:rPr>
          <w:lang w:val="sr-Latn-ME"/>
        </w:rPr>
        <w:t>ukoliko</w:t>
      </w:r>
      <w:r w:rsidRPr="009B19DF">
        <w:rPr>
          <w:spacing w:val="-2"/>
          <w:lang w:val="sr-Latn-ME"/>
        </w:rPr>
        <w:t xml:space="preserve"> </w:t>
      </w:r>
      <w:r w:rsidRPr="009B19DF">
        <w:rPr>
          <w:lang w:val="sr-Latn-ME"/>
        </w:rPr>
        <w:t>je</w:t>
      </w:r>
      <w:r w:rsidRPr="009B19DF">
        <w:rPr>
          <w:spacing w:val="-1"/>
          <w:lang w:val="sr-Latn-ME"/>
        </w:rPr>
        <w:t xml:space="preserve"> </w:t>
      </w:r>
      <w:r w:rsidRPr="009B19DF">
        <w:rPr>
          <w:lang w:val="sr-Latn-ME"/>
        </w:rPr>
        <w:t>potrebno,</w:t>
      </w:r>
      <w:r w:rsidRPr="009B19DF">
        <w:rPr>
          <w:spacing w:val="-1"/>
          <w:lang w:val="sr-Latn-ME"/>
        </w:rPr>
        <w:t xml:space="preserve"> </w:t>
      </w:r>
      <w:r w:rsidRPr="009B19DF">
        <w:rPr>
          <w:lang w:val="sr-Latn-ME"/>
        </w:rPr>
        <w:t>preći na</w:t>
      </w:r>
      <w:r w:rsidRPr="009B19DF">
        <w:rPr>
          <w:spacing w:val="-1"/>
          <w:lang w:val="sr-Latn-ME"/>
        </w:rPr>
        <w:t xml:space="preserve"> </w:t>
      </w:r>
      <w:r w:rsidRPr="009B19DF">
        <w:rPr>
          <w:lang w:val="sr-Latn-ME"/>
        </w:rPr>
        <w:t>druge</w:t>
      </w:r>
      <w:r w:rsidRPr="009B19DF">
        <w:rPr>
          <w:spacing w:val="-1"/>
          <w:lang w:val="sr-Latn-ME"/>
        </w:rPr>
        <w:t xml:space="preserve"> </w:t>
      </w:r>
      <w:r w:rsidR="000367EE" w:rsidRPr="009B19DF">
        <w:rPr>
          <w:spacing w:val="-1"/>
          <w:lang w:val="sr-Latn-ME"/>
        </w:rPr>
        <w:t xml:space="preserve">alternativne </w:t>
      </w:r>
      <w:r w:rsidRPr="009B19DF">
        <w:rPr>
          <w:lang w:val="sr-Latn-ME"/>
        </w:rPr>
        <w:t>načine</w:t>
      </w:r>
      <w:r w:rsidRPr="009B19DF">
        <w:rPr>
          <w:spacing w:val="-1"/>
          <w:lang w:val="sr-Latn-ME"/>
        </w:rPr>
        <w:t xml:space="preserve"> </w:t>
      </w:r>
      <w:r w:rsidRPr="009B19DF">
        <w:rPr>
          <w:lang w:val="sr-Latn-ME"/>
        </w:rPr>
        <w:t>terapije</w:t>
      </w:r>
      <w:r w:rsidRPr="009B19DF">
        <w:rPr>
          <w:spacing w:val="-1"/>
          <w:lang w:val="sr-Latn-ME"/>
        </w:rPr>
        <w:t xml:space="preserve"> </w:t>
      </w:r>
      <w:r w:rsidR="000C32FC" w:rsidRPr="009B19DF">
        <w:rPr>
          <w:lang w:val="sr-Latn-ME"/>
        </w:rPr>
        <w:t>prije</w:t>
      </w:r>
      <w:r w:rsidRPr="009B19DF">
        <w:rPr>
          <w:spacing w:val="-3"/>
          <w:lang w:val="sr-Latn-ME"/>
        </w:rPr>
        <w:t xml:space="preserve"> </w:t>
      </w:r>
      <w:r w:rsidRPr="009B19DF">
        <w:rPr>
          <w:lang w:val="sr-Latn-ME"/>
        </w:rPr>
        <w:t>začeća</w:t>
      </w:r>
      <w:r w:rsidRPr="009B19DF">
        <w:rPr>
          <w:spacing w:val="-1"/>
          <w:lang w:val="sr-Latn-ME"/>
        </w:rPr>
        <w:t xml:space="preserve"> </w:t>
      </w:r>
      <w:r w:rsidRPr="009B19DF">
        <w:rPr>
          <w:lang w:val="sr-Latn-ME"/>
        </w:rPr>
        <w:t>i</w:t>
      </w:r>
      <w:r w:rsidRPr="009B19DF">
        <w:rPr>
          <w:spacing w:val="-3"/>
          <w:lang w:val="sr-Latn-ME"/>
        </w:rPr>
        <w:t xml:space="preserve"> </w:t>
      </w:r>
      <w:r w:rsidR="000C32FC" w:rsidRPr="009B19DF">
        <w:rPr>
          <w:lang w:val="sr-Latn-ME"/>
        </w:rPr>
        <w:t>prije</w:t>
      </w:r>
      <w:r w:rsidRPr="009B19DF">
        <w:rPr>
          <w:spacing w:val="-1"/>
          <w:lang w:val="sr-Latn-ME"/>
        </w:rPr>
        <w:t xml:space="preserve"> </w:t>
      </w:r>
      <w:r w:rsidRPr="009B19DF">
        <w:rPr>
          <w:lang w:val="sr-Latn-ME"/>
        </w:rPr>
        <w:t>nego</w:t>
      </w:r>
      <w:r w:rsidRPr="009B19DF">
        <w:rPr>
          <w:spacing w:val="-4"/>
          <w:lang w:val="sr-Latn-ME"/>
        </w:rPr>
        <w:t xml:space="preserve"> </w:t>
      </w:r>
      <w:r w:rsidRPr="009B19DF">
        <w:rPr>
          <w:lang w:val="sr-Latn-ME"/>
        </w:rPr>
        <w:t>što</w:t>
      </w:r>
      <w:r w:rsidRPr="009B19DF">
        <w:rPr>
          <w:spacing w:val="-4"/>
          <w:lang w:val="sr-Latn-ME"/>
        </w:rPr>
        <w:t xml:space="preserve"> </w:t>
      </w:r>
      <w:r w:rsidRPr="009B19DF">
        <w:rPr>
          <w:lang w:val="sr-Latn-ME"/>
        </w:rPr>
        <w:t>se</w:t>
      </w:r>
      <w:r w:rsidRPr="009B19DF">
        <w:rPr>
          <w:spacing w:val="-2"/>
          <w:lang w:val="sr-Latn-ME"/>
        </w:rPr>
        <w:t xml:space="preserve"> </w:t>
      </w:r>
      <w:r w:rsidRPr="009B19DF">
        <w:rPr>
          <w:lang w:val="sr-Latn-ME"/>
        </w:rPr>
        <w:t>prekine</w:t>
      </w:r>
      <w:r w:rsidRPr="009B19DF">
        <w:rPr>
          <w:spacing w:val="-3"/>
          <w:lang w:val="sr-Latn-ME"/>
        </w:rPr>
        <w:t xml:space="preserve"> </w:t>
      </w:r>
      <w:r w:rsidRPr="009B19DF">
        <w:rPr>
          <w:lang w:val="sr-Latn-ME"/>
        </w:rPr>
        <w:t>sa</w:t>
      </w:r>
      <w:r w:rsidRPr="009B19DF">
        <w:rPr>
          <w:spacing w:val="-1"/>
          <w:lang w:val="sr-Latn-ME"/>
        </w:rPr>
        <w:t xml:space="preserve"> </w:t>
      </w:r>
      <w:r w:rsidR="00B82332" w:rsidRPr="009B19DF">
        <w:rPr>
          <w:lang w:val="sr-Latn-ME"/>
        </w:rPr>
        <w:t>primjen</w:t>
      </w:r>
      <w:r w:rsidRPr="009B19DF">
        <w:rPr>
          <w:lang w:val="sr-Latn-ME"/>
        </w:rPr>
        <w:t>om kontracepcije.</w:t>
      </w:r>
    </w:p>
    <w:p w14:paraId="3F6BFBAB" w14:textId="77777777" w:rsidR="00C67C76" w:rsidRPr="009B19DF" w:rsidRDefault="00C67C76" w:rsidP="00C67C76">
      <w:pPr>
        <w:pStyle w:val="BodyText"/>
        <w:ind w:left="0"/>
        <w:jc w:val="both"/>
        <w:rPr>
          <w:u w:val="single"/>
          <w:lang w:val="sr-Latn-ME"/>
        </w:rPr>
      </w:pPr>
    </w:p>
    <w:p w14:paraId="2E24320F" w14:textId="5F40438A" w:rsidR="00AC7434" w:rsidRPr="009B19DF" w:rsidRDefault="00083951" w:rsidP="00C67C76">
      <w:pPr>
        <w:pStyle w:val="BodyText"/>
        <w:ind w:left="0"/>
        <w:jc w:val="both"/>
        <w:rPr>
          <w:lang w:val="sr-Latn-ME"/>
        </w:rPr>
      </w:pPr>
      <w:r w:rsidRPr="009B19DF">
        <w:rPr>
          <w:u w:val="single"/>
          <w:lang w:val="sr-Latn-ME"/>
        </w:rPr>
        <w:t>U</w:t>
      </w:r>
      <w:r w:rsidRPr="009B19DF">
        <w:rPr>
          <w:spacing w:val="-2"/>
          <w:u w:val="single"/>
          <w:lang w:val="sr-Latn-ME"/>
        </w:rPr>
        <w:t xml:space="preserve"> </w:t>
      </w:r>
      <w:r w:rsidRPr="009B19DF">
        <w:rPr>
          <w:u w:val="single"/>
          <w:lang w:val="sr-Latn-ME"/>
        </w:rPr>
        <w:t>slučaju</w:t>
      </w:r>
      <w:r w:rsidRPr="009B19DF">
        <w:rPr>
          <w:spacing w:val="-3"/>
          <w:u w:val="single"/>
          <w:lang w:val="sr-Latn-ME"/>
        </w:rPr>
        <w:t xml:space="preserve"> </w:t>
      </w:r>
      <w:r w:rsidRPr="009B19DF">
        <w:rPr>
          <w:u w:val="single"/>
          <w:lang w:val="sr-Latn-ME"/>
        </w:rPr>
        <w:t>trudnoće</w:t>
      </w:r>
    </w:p>
    <w:p w14:paraId="3DA13E6B" w14:textId="18B6F4B0" w:rsidR="00AC7434" w:rsidRPr="009B19DF" w:rsidRDefault="00083951" w:rsidP="00C67C76">
      <w:pPr>
        <w:pStyle w:val="BodyText"/>
        <w:ind w:left="0"/>
        <w:jc w:val="both"/>
        <w:rPr>
          <w:lang w:val="sr-Latn-ME"/>
        </w:rPr>
      </w:pPr>
      <w:r w:rsidRPr="009B19DF">
        <w:rPr>
          <w:lang w:val="sr-Latn-ME"/>
        </w:rPr>
        <w:t xml:space="preserve">Ukoliko žena koja </w:t>
      </w:r>
      <w:r w:rsidR="000367EE" w:rsidRPr="009B19DF">
        <w:rPr>
          <w:lang w:val="sr-Latn-ME"/>
        </w:rPr>
        <w:t>uzima</w:t>
      </w:r>
      <w:r w:rsidRPr="009B19DF">
        <w:rPr>
          <w:lang w:val="sr-Latn-ME"/>
        </w:rPr>
        <w:t xml:space="preserve"> valproat zatrudni, mora se odmah uputiti </w:t>
      </w:r>
      <w:r w:rsidR="00F9542A" w:rsidRPr="009B19DF">
        <w:rPr>
          <w:lang w:val="sr-Latn-ME"/>
        </w:rPr>
        <w:t>ljekar</w:t>
      </w:r>
      <w:r w:rsidRPr="009B19DF">
        <w:rPr>
          <w:lang w:val="sr-Latn-ME"/>
        </w:rPr>
        <w:t>u specijalisti da ponovo razmotri terapiju</w:t>
      </w:r>
      <w:r w:rsidRPr="009B19DF">
        <w:rPr>
          <w:spacing w:val="1"/>
          <w:lang w:val="sr-Latn-ME"/>
        </w:rPr>
        <w:t xml:space="preserve"> </w:t>
      </w:r>
      <w:r w:rsidRPr="009B19DF">
        <w:rPr>
          <w:lang w:val="sr-Latn-ME"/>
        </w:rPr>
        <w:t xml:space="preserve">valproatom i eventualne druge </w:t>
      </w:r>
      <w:r w:rsidR="000367EE" w:rsidRPr="009B19DF">
        <w:rPr>
          <w:lang w:val="sr-Latn-ME"/>
        </w:rPr>
        <w:t xml:space="preserve">alternativne </w:t>
      </w:r>
      <w:r w:rsidRPr="009B19DF">
        <w:rPr>
          <w:lang w:val="sr-Latn-ME"/>
        </w:rPr>
        <w:t xml:space="preserve">načine </w:t>
      </w:r>
      <w:r w:rsidR="00E34D40" w:rsidRPr="009B19DF">
        <w:rPr>
          <w:lang w:val="sr-Latn-ME"/>
        </w:rPr>
        <w:t>liječenj</w:t>
      </w:r>
      <w:r w:rsidRPr="009B19DF">
        <w:rPr>
          <w:lang w:val="sr-Latn-ME"/>
        </w:rPr>
        <w:t>a. Pacijentkinj</w:t>
      </w:r>
      <w:r w:rsidR="000367EE" w:rsidRPr="009B19DF">
        <w:rPr>
          <w:lang w:val="sr-Latn-ME"/>
        </w:rPr>
        <w:t>e</w:t>
      </w:r>
      <w:r w:rsidRPr="009B19DF">
        <w:rPr>
          <w:lang w:val="sr-Latn-ME"/>
        </w:rPr>
        <w:t xml:space="preserve"> čija trudnoća može biti ugrožena </w:t>
      </w:r>
      <w:r w:rsidR="00B82332" w:rsidRPr="009B19DF">
        <w:rPr>
          <w:lang w:val="sr-Latn-ME"/>
        </w:rPr>
        <w:t>primjen</w:t>
      </w:r>
      <w:r w:rsidRPr="009B19DF">
        <w:rPr>
          <w:lang w:val="sr-Latn-ME"/>
        </w:rPr>
        <w:t xml:space="preserve">om </w:t>
      </w:r>
      <w:r w:rsidR="000367EE" w:rsidRPr="009B19DF">
        <w:rPr>
          <w:lang w:val="sr-Latn-ME"/>
        </w:rPr>
        <w:t xml:space="preserve">terapije </w:t>
      </w:r>
      <w:r w:rsidRPr="009B19DF">
        <w:rPr>
          <w:lang w:val="sr-Latn-ME"/>
        </w:rPr>
        <w:t>valproata,</w:t>
      </w:r>
      <w:r w:rsidRPr="009B19DF">
        <w:rPr>
          <w:spacing w:val="1"/>
          <w:lang w:val="sr-Latn-ME"/>
        </w:rPr>
        <w:t xml:space="preserve"> </w:t>
      </w:r>
      <w:r w:rsidRPr="009B19DF">
        <w:rPr>
          <w:lang w:val="sr-Latn-ME"/>
        </w:rPr>
        <w:t xml:space="preserve">kao i njihove partnere treba uputiti kod specijaliste genetičara na evaluaciju i </w:t>
      </w:r>
      <w:r w:rsidR="000367EE" w:rsidRPr="009B19DF">
        <w:rPr>
          <w:lang w:val="sr-Latn-ME"/>
        </w:rPr>
        <w:t xml:space="preserve">dodatno </w:t>
      </w:r>
      <w:r w:rsidRPr="009B19DF">
        <w:rPr>
          <w:lang w:val="sr-Latn-ME"/>
        </w:rPr>
        <w:t>sav</w:t>
      </w:r>
      <w:r w:rsidR="00B82DFC" w:rsidRPr="009B19DF">
        <w:rPr>
          <w:lang w:val="sr-Latn-ME"/>
        </w:rPr>
        <w:t>j</w:t>
      </w:r>
      <w:r w:rsidRPr="009B19DF">
        <w:rPr>
          <w:lang w:val="sr-Latn-ME"/>
        </w:rPr>
        <w:t>etovanje u vezi sa izloženom</w:t>
      </w:r>
      <w:r w:rsidRPr="009B19DF">
        <w:rPr>
          <w:spacing w:val="1"/>
          <w:lang w:val="sr-Latn-ME"/>
        </w:rPr>
        <w:t xml:space="preserve"> </w:t>
      </w:r>
      <w:r w:rsidRPr="009B19DF">
        <w:rPr>
          <w:lang w:val="sr-Latn-ME"/>
        </w:rPr>
        <w:t>trudnoćom (</w:t>
      </w:r>
      <w:r w:rsidR="007262FA" w:rsidRPr="009B19DF">
        <w:rPr>
          <w:lang w:val="sr-Latn-ME"/>
        </w:rPr>
        <w:t xml:space="preserve">vidjeti </w:t>
      </w:r>
      <w:r w:rsidR="005055C7" w:rsidRPr="009B19DF">
        <w:rPr>
          <w:lang w:val="sr-Latn-ME"/>
        </w:rPr>
        <w:t>dio</w:t>
      </w:r>
      <w:r w:rsidRPr="009B19DF">
        <w:rPr>
          <w:lang w:val="sr-Latn-ME"/>
        </w:rPr>
        <w:t xml:space="preserve"> 4.6).</w:t>
      </w:r>
    </w:p>
    <w:p w14:paraId="28B0C10B" w14:textId="77777777" w:rsidR="00C67C76" w:rsidRPr="009B19DF" w:rsidRDefault="00C67C76" w:rsidP="00C67C76">
      <w:pPr>
        <w:pStyle w:val="BodyText"/>
        <w:ind w:left="0"/>
        <w:jc w:val="both"/>
        <w:rPr>
          <w:u w:val="single"/>
          <w:lang w:val="sr-Latn-ME"/>
        </w:rPr>
      </w:pPr>
    </w:p>
    <w:p w14:paraId="6DE467F5" w14:textId="25903793" w:rsidR="00AC7434" w:rsidRPr="009B19DF" w:rsidRDefault="00083951" w:rsidP="00C67C76">
      <w:pPr>
        <w:pStyle w:val="BodyText"/>
        <w:ind w:left="0"/>
        <w:jc w:val="both"/>
        <w:rPr>
          <w:lang w:val="sr-Latn-ME"/>
        </w:rPr>
      </w:pPr>
      <w:r w:rsidRPr="009B19DF">
        <w:rPr>
          <w:u w:val="single"/>
          <w:lang w:val="sr-Latn-ME"/>
        </w:rPr>
        <w:t>Farmaceut</w:t>
      </w:r>
      <w:r w:rsidRPr="009B19DF">
        <w:rPr>
          <w:spacing w:val="-3"/>
          <w:u w:val="single"/>
          <w:lang w:val="sr-Latn-ME"/>
        </w:rPr>
        <w:t xml:space="preserve"> </w:t>
      </w:r>
      <w:r w:rsidRPr="009B19DF">
        <w:rPr>
          <w:u w:val="single"/>
          <w:lang w:val="sr-Latn-ME"/>
        </w:rPr>
        <w:t>mora</w:t>
      </w:r>
      <w:r w:rsidRPr="009B19DF">
        <w:rPr>
          <w:spacing w:val="-1"/>
          <w:u w:val="single"/>
          <w:lang w:val="sr-Latn-ME"/>
        </w:rPr>
        <w:t xml:space="preserve"> </w:t>
      </w:r>
      <w:r w:rsidRPr="009B19DF">
        <w:rPr>
          <w:u w:val="single"/>
          <w:lang w:val="sr-Latn-ME"/>
        </w:rPr>
        <w:t>da</w:t>
      </w:r>
      <w:r w:rsidRPr="009B19DF">
        <w:rPr>
          <w:spacing w:val="-2"/>
          <w:u w:val="single"/>
          <w:lang w:val="sr-Latn-ME"/>
        </w:rPr>
        <w:t xml:space="preserve"> </w:t>
      </w:r>
      <w:r w:rsidRPr="009B19DF">
        <w:rPr>
          <w:u w:val="single"/>
          <w:lang w:val="sr-Latn-ME"/>
        </w:rPr>
        <w:t>osigura</w:t>
      </w:r>
      <w:r w:rsidRPr="009B19DF">
        <w:rPr>
          <w:spacing w:val="-3"/>
          <w:u w:val="single"/>
          <w:lang w:val="sr-Latn-ME"/>
        </w:rPr>
        <w:t xml:space="preserve"> </w:t>
      </w:r>
      <w:r w:rsidRPr="009B19DF">
        <w:rPr>
          <w:u w:val="single"/>
          <w:lang w:val="sr-Latn-ME"/>
        </w:rPr>
        <w:t>sl</w:t>
      </w:r>
      <w:r w:rsidR="00B82DFC" w:rsidRPr="009B19DF">
        <w:rPr>
          <w:u w:val="single"/>
          <w:lang w:val="sr-Latn-ME"/>
        </w:rPr>
        <w:t>j</w:t>
      </w:r>
      <w:r w:rsidRPr="009B19DF">
        <w:rPr>
          <w:u w:val="single"/>
          <w:lang w:val="sr-Latn-ME"/>
        </w:rPr>
        <w:t>edeće</w:t>
      </w:r>
      <w:r w:rsidR="000367EE" w:rsidRPr="009B19DF">
        <w:rPr>
          <w:u w:val="single"/>
          <w:lang w:val="sr-Latn-ME"/>
        </w:rPr>
        <w:t>:</w:t>
      </w:r>
    </w:p>
    <w:p w14:paraId="6E752114" w14:textId="4A3756B4" w:rsidR="00AC7434" w:rsidRPr="009B19DF" w:rsidRDefault="00083951" w:rsidP="00C67C76">
      <w:pPr>
        <w:pStyle w:val="ListParagraph"/>
        <w:numPr>
          <w:ilvl w:val="2"/>
          <w:numId w:val="5"/>
        </w:numPr>
        <w:tabs>
          <w:tab w:val="left" w:pos="840"/>
          <w:tab w:val="left" w:pos="841"/>
        </w:tabs>
        <w:jc w:val="both"/>
        <w:rPr>
          <w:lang w:val="sr-Latn-ME"/>
        </w:rPr>
      </w:pPr>
      <w:r w:rsidRPr="009B19DF">
        <w:rPr>
          <w:lang w:val="sr-Latn-ME"/>
        </w:rPr>
        <w:t xml:space="preserve">da pacijentkinja </w:t>
      </w:r>
      <w:r w:rsidR="0052343B">
        <w:rPr>
          <w:lang w:val="sr-Latn-ME"/>
        </w:rPr>
        <w:t>razumije sadržaj</w:t>
      </w:r>
      <w:r w:rsidRPr="009B19DF">
        <w:rPr>
          <w:lang w:val="sr-Latn-ME"/>
        </w:rPr>
        <w:t xml:space="preserve"> Kartic</w:t>
      </w:r>
      <w:r w:rsidR="006008C7">
        <w:rPr>
          <w:lang w:val="sr-Latn-ME"/>
        </w:rPr>
        <w:t>e</w:t>
      </w:r>
      <w:r w:rsidRPr="009B19DF">
        <w:rPr>
          <w:lang w:val="sr-Latn-ME"/>
        </w:rPr>
        <w:t xml:space="preserve"> za pacijent</w:t>
      </w:r>
      <w:r w:rsidR="00014E22">
        <w:rPr>
          <w:lang w:val="sr-Latn-ME"/>
        </w:rPr>
        <w:t>e</w:t>
      </w:r>
      <w:r w:rsidRPr="009B19DF">
        <w:rPr>
          <w:lang w:val="sr-Latn-ME"/>
        </w:rPr>
        <w:t xml:space="preserve"> </w:t>
      </w:r>
      <w:r w:rsidR="006008C7">
        <w:rPr>
          <w:lang w:val="sr-Latn-ME"/>
        </w:rPr>
        <w:t xml:space="preserve">koja je dostupna </w:t>
      </w:r>
      <w:r w:rsidRPr="009B19DF">
        <w:rPr>
          <w:lang w:val="sr-Latn-ME"/>
        </w:rPr>
        <w:t xml:space="preserve">uz svako </w:t>
      </w:r>
      <w:r w:rsidR="006008C7">
        <w:rPr>
          <w:lang w:val="sr-Latn-ME"/>
        </w:rPr>
        <w:t>pak</w:t>
      </w:r>
      <w:r w:rsidR="00203E94">
        <w:rPr>
          <w:lang w:val="sr-Latn-ME"/>
        </w:rPr>
        <w:t>o</w:t>
      </w:r>
      <w:r w:rsidRPr="009B19DF">
        <w:rPr>
          <w:lang w:val="sr-Latn-ME"/>
        </w:rPr>
        <w:t xml:space="preserve">vanje </w:t>
      </w:r>
      <w:r w:rsidR="00B82332" w:rsidRPr="009B19DF">
        <w:rPr>
          <w:lang w:val="sr-Latn-ME"/>
        </w:rPr>
        <w:t>lijek</w:t>
      </w:r>
      <w:r w:rsidRPr="009B19DF">
        <w:rPr>
          <w:lang w:val="sr-Latn-ME"/>
        </w:rPr>
        <w:t>a</w:t>
      </w:r>
      <w:r w:rsidR="00BD50FA" w:rsidRPr="009B19DF">
        <w:rPr>
          <w:lang w:val="sr-Latn-ME"/>
        </w:rPr>
        <w:t>,</w:t>
      </w:r>
    </w:p>
    <w:p w14:paraId="1E82FEDE" w14:textId="14736513" w:rsidR="00AC7434" w:rsidRPr="009B19DF" w:rsidRDefault="00083951" w:rsidP="00C67C76">
      <w:pPr>
        <w:pStyle w:val="ListParagraph"/>
        <w:numPr>
          <w:ilvl w:val="2"/>
          <w:numId w:val="5"/>
        </w:numPr>
        <w:tabs>
          <w:tab w:val="left" w:pos="840"/>
          <w:tab w:val="left" w:pos="841"/>
        </w:tabs>
        <w:jc w:val="both"/>
        <w:rPr>
          <w:lang w:val="sr-Latn-ME"/>
        </w:rPr>
      </w:pPr>
      <w:r w:rsidRPr="009B19DF">
        <w:rPr>
          <w:lang w:val="sr-Latn-ME"/>
        </w:rPr>
        <w:t>da je pacijentkinja dobila sav</w:t>
      </w:r>
      <w:r w:rsidR="00B82DFC" w:rsidRPr="009B19DF">
        <w:rPr>
          <w:lang w:val="sr-Latn-ME"/>
        </w:rPr>
        <w:t>j</w:t>
      </w:r>
      <w:r w:rsidRPr="009B19DF">
        <w:rPr>
          <w:lang w:val="sr-Latn-ME"/>
        </w:rPr>
        <w:t xml:space="preserve">et da ne prestaje sa </w:t>
      </w:r>
      <w:r w:rsidR="00B82332" w:rsidRPr="009B19DF">
        <w:rPr>
          <w:lang w:val="sr-Latn-ME"/>
        </w:rPr>
        <w:t>primjen</w:t>
      </w:r>
      <w:r w:rsidRPr="009B19DF">
        <w:rPr>
          <w:lang w:val="sr-Latn-ME"/>
        </w:rPr>
        <w:t xml:space="preserve">om valproata i da se odmah obrati </w:t>
      </w:r>
      <w:r w:rsidR="00F9542A" w:rsidRPr="009B19DF">
        <w:rPr>
          <w:lang w:val="sr-Latn-ME"/>
        </w:rPr>
        <w:t>ljekar</w:t>
      </w:r>
      <w:r w:rsidRPr="009B19DF">
        <w:rPr>
          <w:lang w:val="sr-Latn-ME"/>
        </w:rPr>
        <w:t xml:space="preserve">u </w:t>
      </w:r>
      <w:r w:rsidR="00DC3DC0" w:rsidRPr="009B19DF">
        <w:rPr>
          <w:lang w:val="sr-Latn-ME"/>
        </w:rPr>
        <w:t xml:space="preserve">specijalisti </w:t>
      </w:r>
      <w:r w:rsidRPr="009B19DF">
        <w:rPr>
          <w:spacing w:val="-52"/>
          <w:lang w:val="sr-Latn-ME"/>
        </w:rPr>
        <w:t xml:space="preserve"> </w:t>
      </w:r>
      <w:r w:rsidR="00DC3DC0" w:rsidRPr="009B19DF">
        <w:rPr>
          <w:spacing w:val="-52"/>
          <w:lang w:val="sr-Latn-ME"/>
        </w:rPr>
        <w:t xml:space="preserve">   </w:t>
      </w:r>
      <w:r w:rsidRPr="009B19DF">
        <w:rPr>
          <w:lang w:val="sr-Latn-ME"/>
        </w:rPr>
        <w:t>ukoliko</w:t>
      </w:r>
      <w:r w:rsidRPr="009B19DF">
        <w:rPr>
          <w:spacing w:val="-1"/>
          <w:lang w:val="sr-Latn-ME"/>
        </w:rPr>
        <w:t xml:space="preserve"> </w:t>
      </w:r>
      <w:r w:rsidRPr="009B19DF">
        <w:rPr>
          <w:lang w:val="sr-Latn-ME"/>
        </w:rPr>
        <w:t>planira</w:t>
      </w:r>
      <w:r w:rsidRPr="009B19DF">
        <w:rPr>
          <w:spacing w:val="-2"/>
          <w:lang w:val="sr-Latn-ME"/>
        </w:rPr>
        <w:t xml:space="preserve"> </w:t>
      </w:r>
      <w:r w:rsidRPr="009B19DF">
        <w:rPr>
          <w:lang w:val="sr-Latn-ME"/>
        </w:rPr>
        <w:t>ili</w:t>
      </w:r>
      <w:r w:rsidRPr="009B19DF">
        <w:rPr>
          <w:spacing w:val="-2"/>
          <w:lang w:val="sr-Latn-ME"/>
        </w:rPr>
        <w:t xml:space="preserve"> </w:t>
      </w:r>
      <w:r w:rsidRPr="009B19DF">
        <w:rPr>
          <w:lang w:val="sr-Latn-ME"/>
        </w:rPr>
        <w:t>sumnja</w:t>
      </w:r>
      <w:r w:rsidRPr="009B19DF">
        <w:rPr>
          <w:spacing w:val="-2"/>
          <w:lang w:val="sr-Latn-ME"/>
        </w:rPr>
        <w:t xml:space="preserve"> </w:t>
      </w:r>
      <w:r w:rsidRPr="009B19DF">
        <w:rPr>
          <w:lang w:val="sr-Latn-ME"/>
        </w:rPr>
        <w:t>na trudnoću.</w:t>
      </w:r>
    </w:p>
    <w:p w14:paraId="0F6F09AD" w14:textId="77777777" w:rsidR="00C67C76" w:rsidRPr="009B19DF" w:rsidRDefault="00C67C76" w:rsidP="00C67C76">
      <w:pPr>
        <w:pStyle w:val="BodyText"/>
        <w:ind w:left="0"/>
        <w:jc w:val="both"/>
        <w:rPr>
          <w:u w:val="single"/>
          <w:lang w:val="sr-Latn-ME"/>
        </w:rPr>
      </w:pPr>
    </w:p>
    <w:p w14:paraId="22785534" w14:textId="19C40135" w:rsidR="00AC7434" w:rsidRPr="009B19DF" w:rsidRDefault="00083951" w:rsidP="00C67C76">
      <w:pPr>
        <w:pStyle w:val="BodyText"/>
        <w:ind w:left="0"/>
        <w:jc w:val="both"/>
        <w:rPr>
          <w:lang w:val="sr-Latn-ME"/>
        </w:rPr>
      </w:pPr>
      <w:r w:rsidRPr="009B19DF">
        <w:rPr>
          <w:u w:val="single"/>
          <w:lang w:val="sr-Latn-ME"/>
        </w:rPr>
        <w:t>Edukativni</w:t>
      </w:r>
      <w:r w:rsidRPr="009B19DF">
        <w:rPr>
          <w:spacing w:val="-3"/>
          <w:u w:val="single"/>
          <w:lang w:val="sr-Latn-ME"/>
        </w:rPr>
        <w:t xml:space="preserve"> </w:t>
      </w:r>
      <w:r w:rsidRPr="009B19DF">
        <w:rPr>
          <w:u w:val="single"/>
          <w:lang w:val="sr-Latn-ME"/>
        </w:rPr>
        <w:t>materijali</w:t>
      </w:r>
    </w:p>
    <w:p w14:paraId="52B25A53" w14:textId="4D699A07" w:rsidR="00AC7434" w:rsidRPr="009B19DF" w:rsidRDefault="00083951" w:rsidP="00C67C76">
      <w:pPr>
        <w:pStyle w:val="BodyText"/>
        <w:ind w:left="0" w:right="-1"/>
        <w:jc w:val="both"/>
        <w:rPr>
          <w:lang w:val="sr-Latn-ME"/>
        </w:rPr>
      </w:pPr>
      <w:r w:rsidRPr="009B19DF">
        <w:rPr>
          <w:lang w:val="sr-Latn-ME"/>
        </w:rPr>
        <w:t>U cilju pružanja pomoći zdravstvenim radnicima i pacijentima u izb</w:t>
      </w:r>
      <w:r w:rsidR="00B82DFC" w:rsidRPr="009B19DF">
        <w:rPr>
          <w:lang w:val="sr-Latn-ME"/>
        </w:rPr>
        <w:t>j</w:t>
      </w:r>
      <w:r w:rsidRPr="009B19DF">
        <w:rPr>
          <w:lang w:val="sr-Latn-ME"/>
        </w:rPr>
        <w:t>egavanju izloženosti valproatu tokom trudnoće,</w:t>
      </w:r>
      <w:r w:rsidR="002E308A" w:rsidRPr="009B19DF">
        <w:rPr>
          <w:lang w:val="sr-Latn-ME"/>
        </w:rPr>
        <w:t xml:space="preserve">  </w:t>
      </w:r>
      <w:r w:rsidRPr="009B19DF">
        <w:rPr>
          <w:spacing w:val="-52"/>
          <w:lang w:val="sr-Latn-ME"/>
        </w:rPr>
        <w:t xml:space="preserve"> </w:t>
      </w:r>
      <w:r w:rsidRPr="009B19DF">
        <w:rPr>
          <w:lang w:val="sr-Latn-ME"/>
        </w:rPr>
        <w:t xml:space="preserve">nosilac dozvole za </w:t>
      </w:r>
      <w:r w:rsidR="00B82332" w:rsidRPr="009B19DF">
        <w:rPr>
          <w:lang w:val="sr-Latn-ME"/>
        </w:rPr>
        <w:t>lijek</w:t>
      </w:r>
      <w:r w:rsidRPr="009B19DF">
        <w:rPr>
          <w:lang w:val="sr-Latn-ME"/>
        </w:rPr>
        <w:t xml:space="preserve"> obezb</w:t>
      </w:r>
      <w:r w:rsidR="00C67C76" w:rsidRPr="009B19DF">
        <w:rPr>
          <w:lang w:val="sr-Latn-ME"/>
        </w:rPr>
        <w:t>i</w:t>
      </w:r>
      <w:r w:rsidR="00B82DFC" w:rsidRPr="009B19DF">
        <w:rPr>
          <w:lang w:val="sr-Latn-ME"/>
        </w:rPr>
        <w:t>j</w:t>
      </w:r>
      <w:r w:rsidRPr="009B19DF">
        <w:rPr>
          <w:lang w:val="sr-Latn-ME"/>
        </w:rPr>
        <w:t>edio je edukativni materijal kojim dodatno skreće pažnju na upozorenja i pruža</w:t>
      </w:r>
      <w:r w:rsidRPr="009B19DF">
        <w:rPr>
          <w:spacing w:val="1"/>
          <w:lang w:val="sr-Latn-ME"/>
        </w:rPr>
        <w:t xml:space="preserve"> </w:t>
      </w:r>
      <w:r w:rsidR="002E308A" w:rsidRPr="009B19DF">
        <w:rPr>
          <w:spacing w:val="1"/>
          <w:lang w:val="sr-Latn-ME"/>
        </w:rPr>
        <w:t>sm</w:t>
      </w:r>
      <w:r w:rsidR="00B82DFC" w:rsidRPr="009B19DF">
        <w:rPr>
          <w:spacing w:val="1"/>
          <w:lang w:val="sr-Latn-ME"/>
        </w:rPr>
        <w:t>j</w:t>
      </w:r>
      <w:r w:rsidR="002E308A" w:rsidRPr="009B19DF">
        <w:rPr>
          <w:spacing w:val="1"/>
          <w:lang w:val="sr-Latn-ME"/>
        </w:rPr>
        <w:t xml:space="preserve">ernice </w:t>
      </w:r>
      <w:r w:rsidRPr="009B19DF">
        <w:rPr>
          <w:lang w:val="sr-Latn-ME"/>
        </w:rPr>
        <w:t>u</w:t>
      </w:r>
      <w:r w:rsidRPr="009B19DF">
        <w:rPr>
          <w:spacing w:val="-1"/>
          <w:lang w:val="sr-Latn-ME"/>
        </w:rPr>
        <w:t xml:space="preserve"> </w:t>
      </w:r>
      <w:r w:rsidRPr="009B19DF">
        <w:rPr>
          <w:lang w:val="sr-Latn-ME"/>
        </w:rPr>
        <w:t>vezi</w:t>
      </w:r>
      <w:r w:rsidRPr="009B19DF">
        <w:rPr>
          <w:spacing w:val="3"/>
          <w:lang w:val="sr-Latn-ME"/>
        </w:rPr>
        <w:t xml:space="preserve"> </w:t>
      </w:r>
      <w:r w:rsidRPr="009B19DF">
        <w:rPr>
          <w:lang w:val="sr-Latn-ME"/>
        </w:rPr>
        <w:t>sa</w:t>
      </w:r>
      <w:r w:rsidRPr="009B19DF">
        <w:rPr>
          <w:spacing w:val="-1"/>
          <w:lang w:val="sr-Latn-ME"/>
        </w:rPr>
        <w:t xml:space="preserve"> </w:t>
      </w:r>
      <w:r w:rsidR="00B82332" w:rsidRPr="009B19DF">
        <w:rPr>
          <w:lang w:val="sr-Latn-ME"/>
        </w:rPr>
        <w:t>primjen</w:t>
      </w:r>
      <w:r w:rsidRPr="009B19DF">
        <w:rPr>
          <w:lang w:val="sr-Latn-ME"/>
        </w:rPr>
        <w:t>om</w:t>
      </w:r>
      <w:r w:rsidRPr="009B19DF">
        <w:rPr>
          <w:spacing w:val="3"/>
          <w:lang w:val="sr-Latn-ME"/>
        </w:rPr>
        <w:t xml:space="preserve"> </w:t>
      </w:r>
      <w:r w:rsidRPr="009B19DF">
        <w:rPr>
          <w:lang w:val="sr-Latn-ME"/>
        </w:rPr>
        <w:t>valproata</w:t>
      </w:r>
      <w:r w:rsidRPr="009B19DF">
        <w:rPr>
          <w:spacing w:val="2"/>
          <w:lang w:val="sr-Latn-ME"/>
        </w:rPr>
        <w:t xml:space="preserve"> </w:t>
      </w:r>
      <w:r w:rsidRPr="009B19DF">
        <w:rPr>
          <w:lang w:val="sr-Latn-ME"/>
        </w:rPr>
        <w:t>kod žena</w:t>
      </w:r>
      <w:r w:rsidRPr="009B19DF">
        <w:rPr>
          <w:spacing w:val="-1"/>
          <w:lang w:val="sr-Latn-ME"/>
        </w:rPr>
        <w:t xml:space="preserve"> </w:t>
      </w:r>
      <w:r w:rsidR="00A26557" w:rsidRPr="009B19DF">
        <w:rPr>
          <w:lang w:val="sr-Latn-ME"/>
        </w:rPr>
        <w:t>u</w:t>
      </w:r>
      <w:r w:rsidRPr="009B19DF">
        <w:rPr>
          <w:lang w:val="sr-Latn-ME"/>
        </w:rPr>
        <w:t xml:space="preserve"> reproduktivn</w:t>
      </w:r>
      <w:r w:rsidR="00A26557" w:rsidRPr="009B19DF">
        <w:rPr>
          <w:lang w:val="sr-Latn-ME"/>
        </w:rPr>
        <w:t>om periodu</w:t>
      </w:r>
      <w:r w:rsidRPr="009B19DF">
        <w:rPr>
          <w:lang w:val="sr-Latn-ME"/>
        </w:rPr>
        <w:t xml:space="preserve"> i</w:t>
      </w:r>
      <w:r w:rsidRPr="009B19DF">
        <w:rPr>
          <w:spacing w:val="2"/>
          <w:lang w:val="sr-Latn-ME"/>
        </w:rPr>
        <w:t xml:space="preserve"> </w:t>
      </w:r>
      <w:r w:rsidRPr="009B19DF">
        <w:rPr>
          <w:lang w:val="sr-Latn-ME"/>
        </w:rPr>
        <w:t>podacima o</w:t>
      </w:r>
      <w:r w:rsidRPr="009B19DF">
        <w:rPr>
          <w:spacing w:val="2"/>
          <w:lang w:val="sr-Latn-ME"/>
        </w:rPr>
        <w:t xml:space="preserve"> </w:t>
      </w:r>
      <w:r w:rsidRPr="009B19DF">
        <w:rPr>
          <w:lang w:val="sr-Latn-ME"/>
        </w:rPr>
        <w:t>programu</w:t>
      </w:r>
      <w:r w:rsidRPr="009B19DF">
        <w:rPr>
          <w:spacing w:val="1"/>
          <w:lang w:val="sr-Latn-ME"/>
        </w:rPr>
        <w:t xml:space="preserve"> </w:t>
      </w:r>
      <w:r w:rsidRPr="009B19DF">
        <w:rPr>
          <w:lang w:val="sr-Latn-ME"/>
        </w:rPr>
        <w:t>prevencije trudnoće. Vodič za pacijentkinje treba obezb</w:t>
      </w:r>
      <w:r w:rsidR="00C67C76" w:rsidRPr="009B19DF">
        <w:rPr>
          <w:lang w:val="sr-Latn-ME"/>
        </w:rPr>
        <w:t>i</w:t>
      </w:r>
      <w:r w:rsidR="00B82DFC" w:rsidRPr="009B19DF">
        <w:rPr>
          <w:lang w:val="sr-Latn-ME"/>
        </w:rPr>
        <w:t>j</w:t>
      </w:r>
      <w:r w:rsidRPr="009B19DF">
        <w:rPr>
          <w:lang w:val="sr-Latn-ME"/>
        </w:rPr>
        <w:t xml:space="preserve">editi svim ženama </w:t>
      </w:r>
      <w:r w:rsidR="00A26557" w:rsidRPr="009B19DF">
        <w:rPr>
          <w:lang w:val="sr-Latn-ME"/>
        </w:rPr>
        <w:t>u</w:t>
      </w:r>
      <w:r w:rsidRPr="009B19DF">
        <w:rPr>
          <w:lang w:val="sr-Latn-ME"/>
        </w:rPr>
        <w:t xml:space="preserve"> reproduktivn</w:t>
      </w:r>
      <w:r w:rsidR="002E308A" w:rsidRPr="009B19DF">
        <w:rPr>
          <w:lang w:val="sr-Latn-ME"/>
        </w:rPr>
        <w:t xml:space="preserve">om </w:t>
      </w:r>
      <w:r w:rsidR="00A26557" w:rsidRPr="009B19DF">
        <w:rPr>
          <w:spacing w:val="1"/>
          <w:lang w:val="sr-Latn-ME"/>
        </w:rPr>
        <w:t>periodu</w:t>
      </w:r>
      <w:r w:rsidR="00D17E9E" w:rsidRPr="009B19DF">
        <w:rPr>
          <w:spacing w:val="1"/>
          <w:lang w:val="sr-Latn-ME"/>
        </w:rPr>
        <w:t xml:space="preserve"> </w:t>
      </w:r>
      <w:r w:rsidRPr="009B19DF">
        <w:rPr>
          <w:lang w:val="sr-Latn-ME"/>
        </w:rPr>
        <w:t xml:space="preserve">koje </w:t>
      </w:r>
      <w:r w:rsidR="003712C3">
        <w:rPr>
          <w:lang w:val="sr-Latn-ME"/>
        </w:rPr>
        <w:lastRenderedPageBreak/>
        <w:t>primjenju</w:t>
      </w:r>
      <w:r w:rsidR="002E308A" w:rsidRPr="009B19DF">
        <w:rPr>
          <w:lang w:val="sr-Latn-ME"/>
        </w:rPr>
        <w:t>ju</w:t>
      </w:r>
      <w:r w:rsidRPr="009B19DF">
        <w:rPr>
          <w:lang w:val="sr-Latn-ME"/>
        </w:rPr>
        <w:t xml:space="preserve"> valproat.</w:t>
      </w:r>
      <w:r w:rsidR="00105418" w:rsidRPr="00105418">
        <w:t xml:space="preserve"> </w:t>
      </w:r>
      <w:r w:rsidR="00105418" w:rsidRPr="00105418">
        <w:rPr>
          <w:lang w:val="sr-Latn-ME"/>
        </w:rPr>
        <w:t>Uz svako pakovanje l</w:t>
      </w:r>
      <w:r w:rsidR="00105418">
        <w:rPr>
          <w:lang w:val="sr-Latn-ME"/>
        </w:rPr>
        <w:t>ij</w:t>
      </w:r>
      <w:r w:rsidR="00105418" w:rsidRPr="00105418">
        <w:rPr>
          <w:lang w:val="sr-Latn-ME"/>
        </w:rPr>
        <w:t>eka dostupna je Kartica za pacijente.</w:t>
      </w:r>
      <w:r w:rsidR="00105418">
        <w:rPr>
          <w:lang w:val="sr-Latn-ME"/>
        </w:rPr>
        <w:t xml:space="preserve"> </w:t>
      </w:r>
    </w:p>
    <w:p w14:paraId="1F3FF0C1" w14:textId="6815465C" w:rsidR="00AC7434" w:rsidRPr="009B19DF" w:rsidRDefault="00083951" w:rsidP="00C67C76">
      <w:pPr>
        <w:pStyle w:val="BodyText"/>
        <w:ind w:left="0" w:right="30"/>
        <w:jc w:val="both"/>
        <w:rPr>
          <w:lang w:val="sr-Latn-ME"/>
        </w:rPr>
      </w:pPr>
      <w:r w:rsidRPr="009B19DF">
        <w:rPr>
          <w:lang w:val="sr-Latn-ME"/>
        </w:rPr>
        <w:t xml:space="preserve">Potrebno je koristiti Godišnji obrazac </w:t>
      </w:r>
      <w:r w:rsidR="00E34DD6" w:rsidRPr="00E34DD6">
        <w:rPr>
          <w:lang w:val="sr-Latn-ME"/>
        </w:rPr>
        <w:t>potvrde o upoznatosti sa rizikom prim</w:t>
      </w:r>
      <w:r w:rsidR="00E34DD6">
        <w:rPr>
          <w:lang w:val="sr-Latn-ME"/>
        </w:rPr>
        <w:t>j</w:t>
      </w:r>
      <w:r w:rsidR="00411A5C">
        <w:rPr>
          <w:lang w:val="sr-Latn-ME"/>
        </w:rPr>
        <w:t>e</w:t>
      </w:r>
      <w:r w:rsidR="00E34DD6" w:rsidRPr="00E34DD6">
        <w:rPr>
          <w:lang w:val="sr-Latn-ME"/>
        </w:rPr>
        <w:t>ne valproata u trudnoći</w:t>
      </w:r>
      <w:r w:rsidRPr="009B19DF">
        <w:rPr>
          <w:lang w:val="sr-Latn-ME"/>
        </w:rPr>
        <w:t xml:space="preserve"> na početku terapije i tokom svakog godišnjeg</w:t>
      </w:r>
      <w:r w:rsidR="008459E0" w:rsidRPr="009B19DF">
        <w:rPr>
          <w:lang w:val="sr-Latn-ME"/>
        </w:rPr>
        <w:t xml:space="preserve"> revidiranja</w:t>
      </w:r>
      <w:r w:rsidRPr="009B19DF">
        <w:rPr>
          <w:lang w:val="sr-Latn-ME"/>
        </w:rPr>
        <w:t xml:space="preserve"> terapije</w:t>
      </w:r>
      <w:r w:rsidRPr="009B19DF">
        <w:rPr>
          <w:spacing w:val="-1"/>
          <w:lang w:val="sr-Latn-ME"/>
        </w:rPr>
        <w:t xml:space="preserve"> </w:t>
      </w:r>
      <w:r w:rsidRPr="009B19DF">
        <w:rPr>
          <w:lang w:val="sr-Latn-ME"/>
        </w:rPr>
        <w:t>valproatom</w:t>
      </w:r>
      <w:r w:rsidRPr="009B19DF">
        <w:rPr>
          <w:spacing w:val="1"/>
          <w:lang w:val="sr-Latn-ME"/>
        </w:rPr>
        <w:t xml:space="preserve"> </w:t>
      </w:r>
      <w:r w:rsidRPr="009B19DF">
        <w:rPr>
          <w:lang w:val="sr-Latn-ME"/>
        </w:rPr>
        <w:t>od</w:t>
      </w:r>
      <w:r w:rsidRPr="009B19DF">
        <w:rPr>
          <w:spacing w:val="-3"/>
          <w:lang w:val="sr-Latn-ME"/>
        </w:rPr>
        <w:t xml:space="preserve"> </w:t>
      </w:r>
      <w:r w:rsidRPr="009B19DF">
        <w:rPr>
          <w:lang w:val="sr-Latn-ME"/>
        </w:rPr>
        <w:t xml:space="preserve">strane </w:t>
      </w:r>
      <w:r w:rsidR="00F9542A" w:rsidRPr="009B19DF">
        <w:rPr>
          <w:lang w:val="sr-Latn-ME"/>
        </w:rPr>
        <w:t>ljekar</w:t>
      </w:r>
      <w:r w:rsidR="002E308A" w:rsidRPr="009B19DF">
        <w:rPr>
          <w:lang w:val="sr-Latn-ME"/>
        </w:rPr>
        <w:t xml:space="preserve">a </w:t>
      </w:r>
      <w:r w:rsidRPr="009B19DF">
        <w:rPr>
          <w:lang w:val="sr-Latn-ME"/>
        </w:rPr>
        <w:t>specijaliste.</w:t>
      </w:r>
    </w:p>
    <w:p w14:paraId="40575C5D" w14:textId="77777777" w:rsidR="00C67C76" w:rsidRPr="009B19DF" w:rsidRDefault="00C67C76" w:rsidP="00C67C76">
      <w:pPr>
        <w:ind w:right="30"/>
        <w:jc w:val="both"/>
        <w:rPr>
          <w:b/>
          <w:bCs/>
          <w:lang w:val="sr-Latn-ME"/>
        </w:rPr>
      </w:pPr>
    </w:p>
    <w:p w14:paraId="14E34321" w14:textId="0F4AB6E6" w:rsidR="004C63A1" w:rsidRPr="009B19DF" w:rsidRDefault="004C63A1" w:rsidP="00C67C76">
      <w:pPr>
        <w:ind w:right="30"/>
        <w:jc w:val="both"/>
        <w:rPr>
          <w:b/>
          <w:bCs/>
          <w:lang w:val="sr-Latn-ME"/>
        </w:rPr>
      </w:pPr>
      <w:r w:rsidRPr="009B19DF">
        <w:rPr>
          <w:b/>
          <w:bCs/>
          <w:lang w:val="sr-Latn-ME"/>
        </w:rPr>
        <w:t>Primjena lijeka kod pacijenata muškog pola</w:t>
      </w:r>
    </w:p>
    <w:p w14:paraId="21063E8E" w14:textId="77777777" w:rsidR="00C67C76" w:rsidRPr="009B19DF" w:rsidRDefault="00C67C76" w:rsidP="00C67C76">
      <w:pPr>
        <w:ind w:right="30"/>
        <w:jc w:val="both"/>
        <w:rPr>
          <w:lang w:val="sr-Latn-ME"/>
        </w:rPr>
      </w:pPr>
    </w:p>
    <w:p w14:paraId="6D92FB90" w14:textId="3FE721BE" w:rsidR="004C63A1" w:rsidRPr="009B19DF" w:rsidRDefault="004C63A1" w:rsidP="00C67C76">
      <w:pPr>
        <w:ind w:right="30"/>
        <w:jc w:val="both"/>
        <w:rPr>
          <w:lang w:val="sr-Latn-ME"/>
        </w:rPr>
      </w:pPr>
      <w:r w:rsidRPr="009B19DF">
        <w:rPr>
          <w:lang w:val="sr-Latn-ME"/>
        </w:rPr>
        <w:t>Retrospektivna opservaci</w:t>
      </w:r>
      <w:r w:rsidR="001B4EFB" w:rsidRPr="009B19DF">
        <w:rPr>
          <w:lang w:val="sr-Latn-ME"/>
        </w:rPr>
        <w:t>ona</w:t>
      </w:r>
      <w:r w:rsidRPr="009B19DF">
        <w:rPr>
          <w:lang w:val="sr-Latn-ME"/>
        </w:rPr>
        <w:t xml:space="preserve"> studija ukazuje na povećan rizik od neuro-razvojnih poremećaja (engl. </w:t>
      </w:r>
      <w:r w:rsidRPr="009B19DF">
        <w:rPr>
          <w:i/>
          <w:iCs/>
          <w:lang w:val="sr-Latn-ME"/>
        </w:rPr>
        <w:t>neuro-developmental disorders</w:t>
      </w:r>
      <w:r w:rsidRPr="009B19DF">
        <w:rPr>
          <w:lang w:val="sr-Latn-ME"/>
        </w:rPr>
        <w:t xml:space="preserve"> - NDD) kod djece čiji očevi su bili na terapiji valproatima 3 mjeseca prije začeća, u poređenju sa djecom čiji očevi su bili na terapiji lamotriginom ili levetiracetamom (vidjeti </w:t>
      </w:r>
      <w:r w:rsidR="005055C7" w:rsidRPr="009B19DF">
        <w:rPr>
          <w:lang w:val="sr-Latn-ME"/>
        </w:rPr>
        <w:t>dio</w:t>
      </w:r>
      <w:r w:rsidRPr="009B19DF">
        <w:rPr>
          <w:lang w:val="sr-Latn-ME"/>
        </w:rPr>
        <w:t xml:space="preserve"> 4.6). </w:t>
      </w:r>
    </w:p>
    <w:p w14:paraId="4F5BE9DF" w14:textId="77777777" w:rsidR="00C67C76" w:rsidRPr="009B19DF" w:rsidRDefault="00C67C76" w:rsidP="00C67C76">
      <w:pPr>
        <w:ind w:right="30"/>
        <w:jc w:val="both"/>
        <w:rPr>
          <w:lang w:val="sr-Latn-ME"/>
        </w:rPr>
      </w:pPr>
    </w:p>
    <w:p w14:paraId="3AC9B474" w14:textId="2DA28884" w:rsidR="004C63A1" w:rsidRPr="009B19DF" w:rsidRDefault="004C63A1" w:rsidP="00C67C76">
      <w:pPr>
        <w:ind w:right="30"/>
        <w:jc w:val="both"/>
        <w:rPr>
          <w:lang w:val="sr-Latn-ME"/>
        </w:rPr>
      </w:pPr>
      <w:r w:rsidRPr="009B19DF">
        <w:rPr>
          <w:lang w:val="sr-Latn-ME"/>
        </w:rPr>
        <w:t xml:space="preserve">Ljekari koji propisuju terapiju, kao mjeru predostrožnosti, treba da obavijeste muške pacijente o ovom potencijalnom riziku (vidjeti </w:t>
      </w:r>
      <w:r w:rsidR="005055C7" w:rsidRPr="009B19DF">
        <w:rPr>
          <w:lang w:val="sr-Latn-ME"/>
        </w:rPr>
        <w:t>dio</w:t>
      </w:r>
      <w:r w:rsidRPr="009B19DF">
        <w:rPr>
          <w:lang w:val="sr-Latn-ME"/>
        </w:rPr>
        <w:t xml:space="preserve"> 4.6) i da razgovaraju o potrebi da se razmotre efikasne mjere kontracepcije, u koje bi bila uključena i partnerka, tokom terapije valproatima i najmanje 3 mjeseca nakon prekida terapije. Pacijenti muškog pola ne bi trebalo da doniraju spermu tokom </w:t>
      </w:r>
      <w:r w:rsidR="001B4EFB" w:rsidRPr="009B19DF">
        <w:rPr>
          <w:lang w:val="sr-Latn-ME"/>
        </w:rPr>
        <w:t>liječe</w:t>
      </w:r>
      <w:r w:rsidRPr="009B19DF">
        <w:rPr>
          <w:lang w:val="sr-Latn-ME"/>
        </w:rPr>
        <w:t>nja i najmanje 3 mjeseca nakon prekida terapije.</w:t>
      </w:r>
    </w:p>
    <w:p w14:paraId="7F169FF5" w14:textId="77777777" w:rsidR="00C67C76" w:rsidRPr="009B19DF" w:rsidRDefault="00C67C76" w:rsidP="00C67C76">
      <w:pPr>
        <w:ind w:right="30"/>
        <w:jc w:val="both"/>
        <w:rPr>
          <w:lang w:val="sr-Latn-ME"/>
        </w:rPr>
      </w:pPr>
    </w:p>
    <w:p w14:paraId="671CAAC4" w14:textId="2790F513" w:rsidR="004C63A1" w:rsidRPr="009B19DF" w:rsidRDefault="004C63A1" w:rsidP="00C67C76">
      <w:pPr>
        <w:ind w:right="30"/>
        <w:jc w:val="both"/>
        <w:rPr>
          <w:lang w:val="sr-Latn-ME"/>
        </w:rPr>
      </w:pPr>
      <w:r w:rsidRPr="009B19DF">
        <w:rPr>
          <w:lang w:val="sr-Latn-ME"/>
        </w:rPr>
        <w:t xml:space="preserve">Pacijente muškog pola koji su na terapiji valproatima treba redovno da pregleda njihov ljekar kako bi procjenio da li valproat ostaje najprikladnija terapija za pacijenta. Za muške pacijente koji planiraju da postanu očevi, treba razmotriti odgovarajuću alternativnu terapiju i razgovarati sa njima o tome. Svaki slučaj treba procijeniti pojedinačno zbog individualnih okolnosti. Preporučuje se da se po potrebi zatraži savjet od specijaliste sa iskustvom u </w:t>
      </w:r>
      <w:r w:rsidR="001B4EFB" w:rsidRPr="009B19DF">
        <w:rPr>
          <w:lang w:val="sr-Latn-ME"/>
        </w:rPr>
        <w:t>liječe</w:t>
      </w:r>
      <w:r w:rsidRPr="009B19DF">
        <w:rPr>
          <w:lang w:val="sr-Latn-ME"/>
        </w:rPr>
        <w:t xml:space="preserve">nju epilepsije ili bipolarnog poremećaja. </w:t>
      </w:r>
    </w:p>
    <w:p w14:paraId="024BC59B" w14:textId="77777777" w:rsidR="00C67C76" w:rsidRPr="009B19DF" w:rsidRDefault="00C67C76" w:rsidP="00C67C76">
      <w:pPr>
        <w:ind w:right="30"/>
        <w:jc w:val="both"/>
        <w:rPr>
          <w:lang w:val="sr-Latn-ME"/>
        </w:rPr>
      </w:pPr>
    </w:p>
    <w:p w14:paraId="51D01F3B" w14:textId="5F0C9F65" w:rsidR="004C63A1" w:rsidRPr="009B19DF" w:rsidRDefault="004C63A1" w:rsidP="00C67C76">
      <w:pPr>
        <w:ind w:right="30"/>
        <w:jc w:val="both"/>
        <w:rPr>
          <w:lang w:val="sr-Latn-ME"/>
        </w:rPr>
      </w:pPr>
      <w:r w:rsidRPr="009B19DF">
        <w:rPr>
          <w:lang w:val="sr-Latn-ME"/>
        </w:rPr>
        <w:t>Edukativni materijali su dostupni i zdravstvenim radnicima i pacijentima. Muškim pacijentima koji koriste valproat treba obezb</w:t>
      </w:r>
      <w:r w:rsidR="00C67C76" w:rsidRPr="009B19DF">
        <w:rPr>
          <w:lang w:val="sr-Latn-ME"/>
        </w:rPr>
        <w:t>i</w:t>
      </w:r>
      <w:r w:rsidRPr="009B19DF">
        <w:rPr>
          <w:lang w:val="sr-Latn-ME"/>
        </w:rPr>
        <w:t>jediti vodič za pacijente.</w:t>
      </w:r>
    </w:p>
    <w:p w14:paraId="18B40F5A" w14:textId="77777777" w:rsidR="00C67C76" w:rsidRPr="009B19DF" w:rsidRDefault="00C67C76" w:rsidP="00C67C76">
      <w:pPr>
        <w:ind w:right="30"/>
        <w:jc w:val="both"/>
        <w:rPr>
          <w:i/>
          <w:iCs/>
          <w:lang w:val="sr-Latn-ME"/>
        </w:rPr>
      </w:pPr>
    </w:p>
    <w:p w14:paraId="384B0834" w14:textId="7DFAC713" w:rsidR="004C63A1" w:rsidRPr="009B19DF" w:rsidRDefault="004C63A1" w:rsidP="00C67C76">
      <w:pPr>
        <w:ind w:right="30"/>
        <w:jc w:val="both"/>
        <w:rPr>
          <w:i/>
          <w:iCs/>
          <w:lang w:val="sr-Latn-ME"/>
        </w:rPr>
      </w:pPr>
      <w:r w:rsidRPr="009B19DF">
        <w:rPr>
          <w:i/>
          <w:iCs/>
          <w:lang w:val="sr-Latn-ME"/>
        </w:rPr>
        <w:t>Prekid terapije</w:t>
      </w:r>
    </w:p>
    <w:p w14:paraId="246B7DA2" w14:textId="77777777" w:rsidR="00B555D6" w:rsidRPr="009B19DF" w:rsidRDefault="00B555D6" w:rsidP="00C67C76">
      <w:pPr>
        <w:ind w:right="30"/>
        <w:jc w:val="both"/>
        <w:rPr>
          <w:lang w:val="sr-Latn-ME"/>
        </w:rPr>
      </w:pPr>
      <w:r w:rsidRPr="009B19DF">
        <w:rPr>
          <w:lang w:val="sr-Latn-ME"/>
        </w:rPr>
        <w:t xml:space="preserve">Prekid terapije može dovesti do trenutnog relapsa simptoma bolesti; zato treba voditi računa pri donošenju </w:t>
      </w:r>
      <w:r w:rsidRPr="009B19DF">
        <w:rPr>
          <w:spacing w:val="-52"/>
          <w:lang w:val="sr-Latn-ME"/>
        </w:rPr>
        <w:t xml:space="preserve"> </w:t>
      </w:r>
      <w:r w:rsidRPr="009B19DF">
        <w:rPr>
          <w:lang w:val="sr-Latn-ME"/>
        </w:rPr>
        <w:t>odluke</w:t>
      </w:r>
      <w:r w:rsidRPr="009B19DF">
        <w:rPr>
          <w:spacing w:val="-2"/>
          <w:lang w:val="sr-Latn-ME"/>
        </w:rPr>
        <w:t xml:space="preserve"> </w:t>
      </w:r>
      <w:r w:rsidRPr="009B19DF">
        <w:rPr>
          <w:lang w:val="sr-Latn-ME"/>
        </w:rPr>
        <w:t>o obustavi</w:t>
      </w:r>
      <w:r w:rsidRPr="009B19DF">
        <w:rPr>
          <w:spacing w:val="-2"/>
          <w:lang w:val="sr-Latn-ME"/>
        </w:rPr>
        <w:t xml:space="preserve"> uzimanja </w:t>
      </w:r>
      <w:r w:rsidRPr="009B19DF">
        <w:rPr>
          <w:lang w:val="sr-Latn-ME"/>
        </w:rPr>
        <w:t>lijeka.</w:t>
      </w:r>
    </w:p>
    <w:p w14:paraId="51A425A2" w14:textId="77777777" w:rsidR="00C67C76" w:rsidRPr="009B19DF" w:rsidRDefault="00C67C76" w:rsidP="00C67C76">
      <w:pPr>
        <w:jc w:val="both"/>
        <w:rPr>
          <w:i/>
          <w:lang w:val="sr-Latn-ME"/>
        </w:rPr>
      </w:pPr>
    </w:p>
    <w:p w14:paraId="775BE1B3" w14:textId="0E864F7D" w:rsidR="00AC7434" w:rsidRPr="009B19DF" w:rsidRDefault="00083951" w:rsidP="00C67C76">
      <w:pPr>
        <w:jc w:val="both"/>
        <w:rPr>
          <w:i/>
          <w:lang w:val="sr-Latn-ME"/>
        </w:rPr>
      </w:pPr>
      <w:r w:rsidRPr="009B19DF">
        <w:rPr>
          <w:i/>
          <w:lang w:val="sr-Latn-ME"/>
        </w:rPr>
        <w:t>Karbapenemi</w:t>
      </w:r>
    </w:p>
    <w:p w14:paraId="1AEE9939" w14:textId="698A5BFE" w:rsidR="00AC7434" w:rsidRPr="009B19DF" w:rsidRDefault="00083951" w:rsidP="00C67C76">
      <w:pPr>
        <w:pStyle w:val="BodyText"/>
        <w:ind w:left="0"/>
        <w:jc w:val="both"/>
        <w:rPr>
          <w:lang w:val="sr-Latn-ME"/>
        </w:rPr>
      </w:pPr>
      <w:r w:rsidRPr="009B19DF">
        <w:rPr>
          <w:lang w:val="sr-Latn-ME"/>
        </w:rPr>
        <w:t>Ne</w:t>
      </w:r>
      <w:r w:rsidRPr="009B19DF">
        <w:rPr>
          <w:spacing w:val="-3"/>
          <w:lang w:val="sr-Latn-ME"/>
        </w:rPr>
        <w:t xml:space="preserve"> </w:t>
      </w:r>
      <w:r w:rsidRPr="009B19DF">
        <w:rPr>
          <w:lang w:val="sr-Latn-ME"/>
        </w:rPr>
        <w:t>preporučuje</w:t>
      </w:r>
      <w:r w:rsidRPr="009B19DF">
        <w:rPr>
          <w:spacing w:val="-4"/>
          <w:lang w:val="sr-Latn-ME"/>
        </w:rPr>
        <w:t xml:space="preserve"> </w:t>
      </w:r>
      <w:r w:rsidRPr="009B19DF">
        <w:rPr>
          <w:lang w:val="sr-Latn-ME"/>
        </w:rPr>
        <w:t>se</w:t>
      </w:r>
      <w:r w:rsidRPr="009B19DF">
        <w:rPr>
          <w:spacing w:val="-4"/>
          <w:lang w:val="sr-Latn-ME"/>
        </w:rPr>
        <w:t xml:space="preserve"> </w:t>
      </w:r>
      <w:r w:rsidRPr="009B19DF">
        <w:rPr>
          <w:lang w:val="sr-Latn-ME"/>
        </w:rPr>
        <w:t>istovremena</w:t>
      </w:r>
      <w:r w:rsidRPr="009B19DF">
        <w:rPr>
          <w:spacing w:val="-2"/>
          <w:lang w:val="sr-Latn-ME"/>
        </w:rPr>
        <w:t xml:space="preserve"> </w:t>
      </w:r>
      <w:r w:rsidR="00B82332" w:rsidRPr="009B19DF">
        <w:rPr>
          <w:lang w:val="sr-Latn-ME"/>
        </w:rPr>
        <w:t>primjen</w:t>
      </w:r>
      <w:r w:rsidRPr="009B19DF">
        <w:rPr>
          <w:lang w:val="sr-Latn-ME"/>
        </w:rPr>
        <w:t>a</w:t>
      </w:r>
      <w:r w:rsidRPr="009B19DF">
        <w:rPr>
          <w:spacing w:val="-2"/>
          <w:lang w:val="sr-Latn-ME"/>
        </w:rPr>
        <w:t xml:space="preserve"> </w:t>
      </w:r>
      <w:r w:rsidRPr="009B19DF">
        <w:rPr>
          <w:lang w:val="sr-Latn-ME"/>
        </w:rPr>
        <w:t>karbapenema</w:t>
      </w:r>
      <w:r w:rsidRPr="009B19DF">
        <w:rPr>
          <w:spacing w:val="-4"/>
          <w:lang w:val="sr-Latn-ME"/>
        </w:rPr>
        <w:t xml:space="preserve"> </w:t>
      </w:r>
      <w:r w:rsidRPr="009B19DF">
        <w:rPr>
          <w:lang w:val="sr-Latn-ME"/>
        </w:rPr>
        <w:t>i valproata/valproinske</w:t>
      </w:r>
      <w:r w:rsidRPr="009B19DF">
        <w:rPr>
          <w:spacing w:val="-2"/>
          <w:lang w:val="sr-Latn-ME"/>
        </w:rPr>
        <w:t xml:space="preserve"> </w:t>
      </w:r>
      <w:r w:rsidRPr="009B19DF">
        <w:rPr>
          <w:lang w:val="sr-Latn-ME"/>
        </w:rPr>
        <w:t>kiseline</w:t>
      </w:r>
      <w:r w:rsidRPr="009B19DF">
        <w:rPr>
          <w:spacing w:val="-4"/>
          <w:lang w:val="sr-Latn-ME"/>
        </w:rPr>
        <w:t xml:space="preserve"> </w:t>
      </w:r>
      <w:r w:rsidRPr="009B19DF">
        <w:rPr>
          <w:lang w:val="sr-Latn-ME"/>
        </w:rPr>
        <w:t>(</w:t>
      </w:r>
      <w:r w:rsidR="007262FA" w:rsidRPr="009B19DF">
        <w:rPr>
          <w:lang w:val="sr-Latn-ME"/>
        </w:rPr>
        <w:t xml:space="preserve">vidjeti </w:t>
      </w:r>
      <w:r w:rsidR="005055C7" w:rsidRPr="009B19DF">
        <w:rPr>
          <w:lang w:val="sr-Latn-ME"/>
        </w:rPr>
        <w:t>dio</w:t>
      </w:r>
      <w:r w:rsidRPr="009B19DF">
        <w:rPr>
          <w:spacing w:val="-2"/>
          <w:lang w:val="sr-Latn-ME"/>
        </w:rPr>
        <w:t xml:space="preserve"> </w:t>
      </w:r>
      <w:r w:rsidRPr="009B19DF">
        <w:rPr>
          <w:lang w:val="sr-Latn-ME"/>
        </w:rPr>
        <w:t>4.5).</w:t>
      </w:r>
    </w:p>
    <w:p w14:paraId="4D7C755B" w14:textId="77777777" w:rsidR="008F33A2" w:rsidRPr="009B19DF" w:rsidRDefault="008F33A2" w:rsidP="00970B7C">
      <w:pPr>
        <w:widowControl/>
        <w:tabs>
          <w:tab w:val="left" w:pos="284"/>
        </w:tabs>
        <w:autoSpaceDE/>
        <w:autoSpaceDN/>
        <w:ind w:left="72" w:right="179"/>
        <w:jc w:val="both"/>
        <w:rPr>
          <w:rFonts w:eastAsia="Calibri"/>
          <w:b/>
          <w:bCs/>
          <w:lang w:val="sr-Latn-ME"/>
        </w:rPr>
      </w:pPr>
    </w:p>
    <w:p w14:paraId="3AAF052B" w14:textId="77777777" w:rsidR="008F33A2" w:rsidRPr="009B19DF" w:rsidRDefault="008F33A2" w:rsidP="00C67C76">
      <w:pPr>
        <w:widowControl/>
        <w:tabs>
          <w:tab w:val="left" w:pos="284"/>
        </w:tabs>
        <w:autoSpaceDE/>
        <w:autoSpaceDN/>
        <w:ind w:right="179"/>
        <w:jc w:val="both"/>
        <w:rPr>
          <w:rFonts w:eastAsia="Calibri"/>
          <w:b/>
          <w:bCs/>
          <w:lang w:val="sr-Latn-ME"/>
        </w:rPr>
      </w:pPr>
      <w:r w:rsidRPr="009B19DF">
        <w:rPr>
          <w:rFonts w:eastAsia="Calibri"/>
          <w:b/>
          <w:bCs/>
          <w:lang w:val="sr-Latn-ME"/>
        </w:rPr>
        <w:t>Posebna upozorenja</w:t>
      </w:r>
    </w:p>
    <w:p w14:paraId="2CCCD664" w14:textId="77777777" w:rsidR="00C67C76" w:rsidRPr="009B19DF" w:rsidRDefault="00C67C76" w:rsidP="00C67C76">
      <w:pPr>
        <w:widowControl/>
        <w:tabs>
          <w:tab w:val="left" w:pos="284"/>
        </w:tabs>
        <w:autoSpaceDE/>
        <w:autoSpaceDN/>
        <w:ind w:right="179"/>
        <w:jc w:val="both"/>
        <w:rPr>
          <w:rFonts w:eastAsia="Calibri"/>
          <w:i/>
          <w:iCs/>
          <w:lang w:val="sr-Latn-ME"/>
        </w:rPr>
      </w:pPr>
    </w:p>
    <w:p w14:paraId="676605AE" w14:textId="7BCE1A1D" w:rsidR="008F33A2" w:rsidRPr="009B19DF" w:rsidRDefault="008F33A2" w:rsidP="00C67C76">
      <w:pPr>
        <w:widowControl/>
        <w:tabs>
          <w:tab w:val="left" w:pos="284"/>
        </w:tabs>
        <w:autoSpaceDE/>
        <w:autoSpaceDN/>
        <w:ind w:right="179"/>
        <w:jc w:val="both"/>
        <w:rPr>
          <w:rFonts w:eastAsia="Calibri"/>
          <w:i/>
          <w:iCs/>
          <w:lang w:val="sr-Latn-ME"/>
        </w:rPr>
      </w:pPr>
      <w:r w:rsidRPr="009B19DF">
        <w:rPr>
          <w:rFonts w:eastAsia="Calibri"/>
          <w:i/>
          <w:iCs/>
          <w:lang w:val="sr-Latn-ME"/>
        </w:rPr>
        <w:t xml:space="preserve">Teško oštećenje jetre </w:t>
      </w:r>
    </w:p>
    <w:p w14:paraId="4FF4D3DA" w14:textId="77777777" w:rsidR="008F33A2" w:rsidRPr="009B19DF" w:rsidRDefault="008F33A2" w:rsidP="00C67C76">
      <w:pPr>
        <w:widowControl/>
        <w:tabs>
          <w:tab w:val="left" w:pos="284"/>
        </w:tabs>
        <w:autoSpaceDE/>
        <w:autoSpaceDN/>
        <w:ind w:right="-1"/>
        <w:jc w:val="both"/>
        <w:rPr>
          <w:rFonts w:eastAsia="Calibri"/>
          <w:u w:val="single"/>
          <w:lang w:val="sr-Latn-ME"/>
        </w:rPr>
      </w:pPr>
      <w:r w:rsidRPr="009B19DF">
        <w:rPr>
          <w:rFonts w:eastAsia="Calibri"/>
          <w:u w:val="single"/>
          <w:lang w:val="sr-Latn-ME"/>
        </w:rPr>
        <w:t>Uslovi nastanka:</w:t>
      </w:r>
    </w:p>
    <w:p w14:paraId="7E7044C2" w14:textId="43600042" w:rsidR="008F33A2" w:rsidRPr="009B19DF" w:rsidRDefault="008F33A2" w:rsidP="00C67C76">
      <w:pPr>
        <w:widowControl/>
        <w:tabs>
          <w:tab w:val="left" w:pos="284"/>
        </w:tabs>
        <w:autoSpaceDE/>
        <w:autoSpaceDN/>
        <w:ind w:right="-1"/>
        <w:jc w:val="both"/>
        <w:rPr>
          <w:rFonts w:eastAsia="Calibri"/>
          <w:lang w:val="sr-Latn-ME"/>
        </w:rPr>
      </w:pPr>
      <w:bookmarkStart w:id="1" w:name="_Hlk155183261"/>
      <w:r w:rsidRPr="009B19DF">
        <w:rPr>
          <w:rFonts w:eastAsia="Calibri"/>
          <w:lang w:val="sr-Latn-ME"/>
        </w:rPr>
        <w:t>Teško oštećenje jetre</w:t>
      </w:r>
      <w:bookmarkEnd w:id="1"/>
      <w:r w:rsidRPr="009B19DF">
        <w:rPr>
          <w:rFonts w:eastAsia="Calibri"/>
          <w:lang w:val="sr-Latn-ME"/>
        </w:rPr>
        <w:t xml:space="preserve">, uključujući i insuficijenciju jetre koja može </w:t>
      </w:r>
      <w:r w:rsidR="00C73C56" w:rsidRPr="009B19DF">
        <w:rPr>
          <w:rFonts w:eastAsia="Calibri"/>
          <w:lang w:val="sr-Latn-ME"/>
        </w:rPr>
        <w:t>bit</w:t>
      </w:r>
      <w:r w:rsidRPr="009B19DF">
        <w:rPr>
          <w:rFonts w:eastAsia="Calibri"/>
          <w:lang w:val="sr-Latn-ME"/>
        </w:rPr>
        <w:t>i</w:t>
      </w:r>
      <w:r w:rsidR="00C73C56" w:rsidRPr="009B19DF">
        <w:rPr>
          <w:rFonts w:eastAsia="Calibri"/>
          <w:lang w:val="sr-Latn-ME"/>
        </w:rPr>
        <w:t xml:space="preserve"> sa </w:t>
      </w:r>
      <w:r w:rsidRPr="009B19DF">
        <w:rPr>
          <w:rFonts w:eastAsia="Calibri"/>
          <w:lang w:val="sr-Latn-ME"/>
        </w:rPr>
        <w:t>smrtni</w:t>
      </w:r>
      <w:r w:rsidR="00C73C56" w:rsidRPr="009B19DF">
        <w:rPr>
          <w:rFonts w:eastAsia="Calibri"/>
          <w:lang w:val="sr-Latn-ME"/>
        </w:rPr>
        <w:t>m</w:t>
      </w:r>
      <w:r w:rsidRPr="009B19DF">
        <w:rPr>
          <w:rFonts w:eastAsia="Calibri"/>
          <w:lang w:val="sr-Latn-ME"/>
        </w:rPr>
        <w:t xml:space="preserve"> ishod</w:t>
      </w:r>
      <w:r w:rsidR="00C73C56" w:rsidRPr="009B19DF">
        <w:rPr>
          <w:rFonts w:eastAsia="Calibri"/>
          <w:lang w:val="sr-Latn-ME"/>
        </w:rPr>
        <w:t>om</w:t>
      </w:r>
      <w:r w:rsidRPr="009B19DF">
        <w:rPr>
          <w:rFonts w:eastAsia="Calibri"/>
          <w:lang w:val="sr-Latn-ME"/>
        </w:rPr>
        <w:t>, prim</w:t>
      </w:r>
      <w:r w:rsidR="00B82DFC" w:rsidRPr="009B19DF">
        <w:rPr>
          <w:rFonts w:eastAsia="Calibri"/>
          <w:lang w:val="sr-Latn-ME"/>
        </w:rPr>
        <w:t>ij</w:t>
      </w:r>
      <w:r w:rsidRPr="009B19DF">
        <w:rPr>
          <w:rFonts w:eastAsia="Calibri"/>
          <w:lang w:val="sr-Latn-ME"/>
        </w:rPr>
        <w:t xml:space="preserve">ećeno </w:t>
      </w:r>
      <w:r w:rsidR="00C73C56" w:rsidRPr="009B19DF">
        <w:rPr>
          <w:rFonts w:eastAsia="Calibri"/>
          <w:lang w:val="sr-Latn-ME"/>
        </w:rPr>
        <w:t xml:space="preserve">je </w:t>
      </w:r>
      <w:r w:rsidRPr="009B19DF">
        <w:rPr>
          <w:rFonts w:eastAsia="Calibri"/>
          <w:lang w:val="sr-Latn-ME"/>
        </w:rPr>
        <w:t>u pojedinačnim slučajevima.</w:t>
      </w:r>
    </w:p>
    <w:p w14:paraId="688F82B0" w14:textId="49A87231" w:rsidR="008F33A2" w:rsidRPr="009B19DF" w:rsidRDefault="008F33A2" w:rsidP="00C67C76">
      <w:pPr>
        <w:widowControl/>
        <w:tabs>
          <w:tab w:val="left" w:pos="284"/>
        </w:tabs>
        <w:autoSpaceDE/>
        <w:autoSpaceDN/>
        <w:ind w:right="-1"/>
        <w:jc w:val="both"/>
        <w:rPr>
          <w:rFonts w:eastAsia="Calibri"/>
          <w:lang w:val="sr-Latn-ME"/>
        </w:rPr>
      </w:pPr>
      <w:r w:rsidRPr="009B19DF">
        <w:rPr>
          <w:rFonts w:eastAsia="Calibri"/>
          <w:lang w:val="sr-Latn-ME"/>
        </w:rPr>
        <w:t xml:space="preserve">Iskustvo sa epilepsijom je pokazalo da u grupu najrizičnijih pacijenata, posebno u slučajevima </w:t>
      </w:r>
      <w:r w:rsidR="00B82332" w:rsidRPr="009B19DF">
        <w:rPr>
          <w:rFonts w:eastAsia="Calibri"/>
          <w:lang w:val="sr-Latn-ME"/>
        </w:rPr>
        <w:t>primjen</w:t>
      </w:r>
      <w:r w:rsidRPr="009B19DF">
        <w:rPr>
          <w:rFonts w:eastAsia="Calibri"/>
          <w:lang w:val="sr-Latn-ME"/>
        </w:rPr>
        <w:t>e</w:t>
      </w:r>
      <w:r w:rsidR="00C67C76" w:rsidRPr="009B19DF">
        <w:rPr>
          <w:rFonts w:eastAsia="Calibri"/>
          <w:lang w:val="sr-Latn-ME"/>
        </w:rPr>
        <w:t xml:space="preserve"> </w:t>
      </w:r>
      <w:r w:rsidRPr="009B19DF">
        <w:rPr>
          <w:rFonts w:eastAsia="Calibri"/>
          <w:lang w:val="sr-Latn-ME"/>
        </w:rPr>
        <w:t xml:space="preserve">višestruke antikonvulzivne terapije, spadaju odojčad i </w:t>
      </w:r>
      <w:r w:rsidR="00B82332" w:rsidRPr="009B19DF">
        <w:rPr>
          <w:rFonts w:eastAsia="Calibri"/>
          <w:lang w:val="sr-Latn-ME"/>
        </w:rPr>
        <w:t>djec</w:t>
      </w:r>
      <w:r w:rsidRPr="009B19DF">
        <w:rPr>
          <w:rFonts w:eastAsia="Calibri"/>
          <w:lang w:val="sr-Latn-ME"/>
        </w:rPr>
        <w:t>a uzrasta do 3 godine kao i ona koja imaju teške</w:t>
      </w:r>
      <w:r w:rsidR="00C67C76" w:rsidRPr="009B19DF">
        <w:rPr>
          <w:rFonts w:eastAsia="Calibri"/>
          <w:lang w:val="sr-Latn-ME"/>
        </w:rPr>
        <w:t xml:space="preserve"> </w:t>
      </w:r>
      <w:r w:rsidRPr="009B19DF">
        <w:rPr>
          <w:rFonts w:eastAsia="Calibri"/>
          <w:lang w:val="sr-Latn-ME"/>
        </w:rPr>
        <w:t>konvulzivne poremećaje, organsko oboljenje mozga, mentalnu retardaciju i (ili) urođene metaboličke poremećaje koji uključuju mitohondrijalne poremećaje kao što su deficijencija karnitina, poremećaji ciklusa uree, POLG mutacije (</w:t>
      </w:r>
      <w:r w:rsidR="00F9542A" w:rsidRPr="009B19DF">
        <w:rPr>
          <w:rFonts w:eastAsia="Calibri"/>
          <w:lang w:val="sr-Latn-ME"/>
        </w:rPr>
        <w:t>vidjet</w:t>
      </w:r>
      <w:r w:rsidRPr="009B19DF">
        <w:rPr>
          <w:rFonts w:eastAsia="Calibri"/>
          <w:lang w:val="sr-Latn-ME"/>
        </w:rPr>
        <w:t xml:space="preserve">i </w:t>
      </w:r>
      <w:r w:rsidR="005055C7" w:rsidRPr="009B19DF">
        <w:rPr>
          <w:rFonts w:eastAsia="Calibri"/>
          <w:lang w:val="sr-Latn-ME"/>
        </w:rPr>
        <w:t>djelove</w:t>
      </w:r>
      <w:r w:rsidRPr="009B19DF">
        <w:rPr>
          <w:rFonts w:eastAsia="Calibri"/>
          <w:lang w:val="sr-Latn-ME"/>
        </w:rPr>
        <w:t xml:space="preserve"> 4.3 i 4.4) ili degenerativna oboljenja.</w:t>
      </w:r>
    </w:p>
    <w:p w14:paraId="649580D0" w14:textId="67CB17A5" w:rsidR="008F33A2" w:rsidRPr="009B19DF" w:rsidRDefault="008F33A2" w:rsidP="00C67C76">
      <w:pPr>
        <w:widowControl/>
        <w:tabs>
          <w:tab w:val="left" w:pos="284"/>
        </w:tabs>
        <w:autoSpaceDE/>
        <w:autoSpaceDN/>
        <w:ind w:right="-1"/>
        <w:jc w:val="both"/>
        <w:rPr>
          <w:rFonts w:eastAsia="Calibri"/>
          <w:lang w:val="sr-Latn-ME"/>
        </w:rPr>
      </w:pPr>
      <w:r w:rsidRPr="009B19DF">
        <w:rPr>
          <w:rFonts w:eastAsia="Calibri"/>
          <w:lang w:val="sr-Latn-ME"/>
        </w:rPr>
        <w:t>Nakon treće godine života incidenca nastanka disfunkcije jetre se značajno i progresivno smanjuje sa</w:t>
      </w:r>
      <w:r w:rsidR="00FC6828" w:rsidRPr="009B19DF">
        <w:rPr>
          <w:rFonts w:eastAsia="Calibri"/>
          <w:lang w:val="sr-Latn-ME"/>
        </w:rPr>
        <w:t xml:space="preserve"> godinama.</w:t>
      </w:r>
    </w:p>
    <w:p w14:paraId="77CD03C4" w14:textId="1894EFD5" w:rsidR="00AC7434" w:rsidRPr="009B19DF" w:rsidRDefault="00083951" w:rsidP="00C67C76">
      <w:pPr>
        <w:pStyle w:val="BodyText"/>
        <w:ind w:left="0" w:right="-1"/>
        <w:jc w:val="both"/>
        <w:rPr>
          <w:lang w:val="sr-Latn-ME"/>
        </w:rPr>
      </w:pPr>
      <w:r w:rsidRPr="009B19DF">
        <w:rPr>
          <w:lang w:val="sr-Latn-ME"/>
        </w:rPr>
        <w:t>U najvećem broju slučajeva, ovakva oštećenja jetre javila su se tokom prvih 6 m</w:t>
      </w:r>
      <w:r w:rsidR="00B82DFC" w:rsidRPr="009B19DF">
        <w:rPr>
          <w:lang w:val="sr-Latn-ME"/>
        </w:rPr>
        <w:t>j</w:t>
      </w:r>
      <w:r w:rsidRPr="009B19DF">
        <w:rPr>
          <w:lang w:val="sr-Latn-ME"/>
        </w:rPr>
        <w:t xml:space="preserve">eseci terapije, pri čemu </w:t>
      </w:r>
      <w:r w:rsidR="00FC6828" w:rsidRPr="009B19DF">
        <w:rPr>
          <w:lang w:val="sr-Latn-ME"/>
        </w:rPr>
        <w:t>j</w:t>
      </w:r>
      <w:r w:rsidRPr="009B19DF">
        <w:rPr>
          <w:lang w:val="sr-Latn-ME"/>
        </w:rPr>
        <w:t>e</w:t>
      </w:r>
      <w:r w:rsidR="00FC6828" w:rsidRPr="009B19DF">
        <w:rPr>
          <w:lang w:val="sr-Latn-ME"/>
        </w:rPr>
        <w:t xml:space="preserve"> </w:t>
      </w:r>
      <w:r w:rsidRPr="009B19DF">
        <w:rPr>
          <w:spacing w:val="-52"/>
          <w:lang w:val="sr-Latn-ME"/>
        </w:rPr>
        <w:t xml:space="preserve"> </w:t>
      </w:r>
      <w:r w:rsidRPr="009B19DF">
        <w:rPr>
          <w:lang w:val="sr-Latn-ME"/>
        </w:rPr>
        <w:t>period</w:t>
      </w:r>
      <w:r w:rsidRPr="009B19DF">
        <w:rPr>
          <w:spacing w:val="-1"/>
          <w:lang w:val="sr-Latn-ME"/>
        </w:rPr>
        <w:t xml:space="preserve"> </w:t>
      </w:r>
      <w:r w:rsidRPr="009B19DF">
        <w:rPr>
          <w:lang w:val="sr-Latn-ME"/>
        </w:rPr>
        <w:t>najvećeg</w:t>
      </w:r>
      <w:r w:rsidRPr="009B19DF">
        <w:rPr>
          <w:spacing w:val="-3"/>
          <w:lang w:val="sr-Latn-ME"/>
        </w:rPr>
        <w:t xml:space="preserve"> </w:t>
      </w:r>
      <w:r w:rsidRPr="009B19DF">
        <w:rPr>
          <w:lang w:val="sr-Latn-ME"/>
        </w:rPr>
        <w:t>rizika bio</w:t>
      </w:r>
      <w:r w:rsidRPr="009B19DF">
        <w:rPr>
          <w:spacing w:val="-3"/>
          <w:lang w:val="sr-Latn-ME"/>
        </w:rPr>
        <w:t xml:space="preserve"> </w:t>
      </w:r>
      <w:r w:rsidRPr="009B19DF">
        <w:rPr>
          <w:lang w:val="sr-Latn-ME"/>
        </w:rPr>
        <w:t>od 2.</w:t>
      </w:r>
      <w:r w:rsidRPr="009B19DF">
        <w:rPr>
          <w:spacing w:val="1"/>
          <w:lang w:val="sr-Latn-ME"/>
        </w:rPr>
        <w:t xml:space="preserve"> </w:t>
      </w:r>
      <w:r w:rsidRPr="009B19DF">
        <w:rPr>
          <w:lang w:val="sr-Latn-ME"/>
        </w:rPr>
        <w:t>– 12. ned</w:t>
      </w:r>
      <w:r w:rsidR="00B82DFC" w:rsidRPr="009B19DF">
        <w:rPr>
          <w:lang w:val="sr-Latn-ME"/>
        </w:rPr>
        <w:t>j</w:t>
      </w:r>
      <w:r w:rsidRPr="009B19DF">
        <w:rPr>
          <w:lang w:val="sr-Latn-ME"/>
        </w:rPr>
        <w:t>elje.</w:t>
      </w:r>
    </w:p>
    <w:p w14:paraId="3ACE1F9E" w14:textId="77777777" w:rsidR="00C67C76" w:rsidRPr="009B19DF" w:rsidRDefault="00C67C76" w:rsidP="00C67C76">
      <w:pPr>
        <w:pStyle w:val="BodyText"/>
        <w:ind w:left="0"/>
        <w:jc w:val="both"/>
        <w:rPr>
          <w:u w:val="single"/>
          <w:lang w:val="sr-Latn-ME"/>
        </w:rPr>
      </w:pPr>
    </w:p>
    <w:p w14:paraId="0F166374" w14:textId="698BFF4D" w:rsidR="00AC7434" w:rsidRPr="009B19DF" w:rsidRDefault="00083951" w:rsidP="00C67C76">
      <w:pPr>
        <w:pStyle w:val="BodyText"/>
        <w:ind w:left="0"/>
        <w:jc w:val="both"/>
        <w:rPr>
          <w:lang w:val="sr-Latn-ME"/>
        </w:rPr>
      </w:pPr>
      <w:r w:rsidRPr="009B19DF">
        <w:rPr>
          <w:u w:val="single"/>
          <w:lang w:val="sr-Latn-ME"/>
        </w:rPr>
        <w:t>Znaci</w:t>
      </w:r>
      <w:r w:rsidRPr="009B19DF">
        <w:rPr>
          <w:spacing w:val="-3"/>
          <w:u w:val="single"/>
          <w:lang w:val="sr-Latn-ME"/>
        </w:rPr>
        <w:t xml:space="preserve"> </w:t>
      </w:r>
      <w:r w:rsidRPr="009B19DF">
        <w:rPr>
          <w:u w:val="single"/>
          <w:lang w:val="sr-Latn-ME"/>
        </w:rPr>
        <w:t>koji ukazuju</w:t>
      </w:r>
      <w:r w:rsidRPr="009B19DF">
        <w:rPr>
          <w:spacing w:val="-1"/>
          <w:u w:val="single"/>
          <w:lang w:val="sr-Latn-ME"/>
        </w:rPr>
        <w:t xml:space="preserve"> </w:t>
      </w:r>
      <w:r w:rsidRPr="009B19DF">
        <w:rPr>
          <w:u w:val="single"/>
          <w:lang w:val="sr-Latn-ME"/>
        </w:rPr>
        <w:t>na</w:t>
      </w:r>
      <w:r w:rsidRPr="009B19DF">
        <w:rPr>
          <w:spacing w:val="-1"/>
          <w:u w:val="single"/>
          <w:lang w:val="sr-Latn-ME"/>
        </w:rPr>
        <w:t xml:space="preserve"> </w:t>
      </w:r>
      <w:r w:rsidRPr="009B19DF">
        <w:rPr>
          <w:u w:val="single"/>
          <w:lang w:val="sr-Latn-ME"/>
        </w:rPr>
        <w:t>disfunkciju</w:t>
      </w:r>
      <w:r w:rsidRPr="009B19DF">
        <w:rPr>
          <w:lang w:val="sr-Latn-ME"/>
        </w:rPr>
        <w:t>:</w:t>
      </w:r>
    </w:p>
    <w:p w14:paraId="68F20652" w14:textId="24C18BB5" w:rsidR="00AC7434" w:rsidRPr="009B19DF" w:rsidRDefault="00083951" w:rsidP="00C67C76">
      <w:pPr>
        <w:pStyle w:val="BodyText"/>
        <w:ind w:left="0" w:right="313"/>
        <w:jc w:val="both"/>
        <w:rPr>
          <w:lang w:val="sr-Latn-ME"/>
        </w:rPr>
      </w:pPr>
      <w:r w:rsidRPr="009B19DF">
        <w:rPr>
          <w:lang w:val="sr-Latn-ME"/>
        </w:rPr>
        <w:t>Klinički simptomi su najvažniji za ranu dijagnozu. Posebno treba uzeti u obzir sl</w:t>
      </w:r>
      <w:r w:rsidR="00B82DFC" w:rsidRPr="009B19DF">
        <w:rPr>
          <w:lang w:val="sr-Latn-ME"/>
        </w:rPr>
        <w:t>j</w:t>
      </w:r>
      <w:r w:rsidRPr="009B19DF">
        <w:rPr>
          <w:lang w:val="sr-Latn-ME"/>
        </w:rPr>
        <w:t>edeća stanja, koja mogu da dovedu</w:t>
      </w:r>
      <w:r w:rsidR="00C73C56" w:rsidRPr="009B19DF">
        <w:rPr>
          <w:lang w:val="sr-Latn-ME"/>
        </w:rPr>
        <w:t xml:space="preserve"> </w:t>
      </w:r>
      <w:r w:rsidRPr="009B19DF">
        <w:rPr>
          <w:spacing w:val="-52"/>
          <w:lang w:val="sr-Latn-ME"/>
        </w:rPr>
        <w:t xml:space="preserve"> </w:t>
      </w:r>
      <w:r w:rsidRPr="009B19DF">
        <w:rPr>
          <w:lang w:val="sr-Latn-ME"/>
        </w:rPr>
        <w:t>do</w:t>
      </w:r>
      <w:r w:rsidRPr="009B19DF">
        <w:rPr>
          <w:spacing w:val="-1"/>
          <w:lang w:val="sr-Latn-ME"/>
        </w:rPr>
        <w:t xml:space="preserve"> </w:t>
      </w:r>
      <w:r w:rsidRPr="009B19DF">
        <w:rPr>
          <w:lang w:val="sr-Latn-ME"/>
        </w:rPr>
        <w:t>žutice i</w:t>
      </w:r>
      <w:r w:rsidRPr="009B19DF">
        <w:rPr>
          <w:spacing w:val="-3"/>
          <w:lang w:val="sr-Latn-ME"/>
        </w:rPr>
        <w:t xml:space="preserve"> </w:t>
      </w:r>
      <w:r w:rsidRPr="009B19DF">
        <w:rPr>
          <w:lang w:val="sr-Latn-ME"/>
        </w:rPr>
        <w:t>to posebno kod</w:t>
      </w:r>
      <w:r w:rsidRPr="009B19DF">
        <w:rPr>
          <w:spacing w:val="-4"/>
          <w:lang w:val="sr-Latn-ME"/>
        </w:rPr>
        <w:t xml:space="preserve"> </w:t>
      </w:r>
      <w:r w:rsidRPr="009B19DF">
        <w:rPr>
          <w:lang w:val="sr-Latn-ME"/>
        </w:rPr>
        <w:t>rizične grupe pacijenata</w:t>
      </w:r>
      <w:r w:rsidRPr="009B19DF">
        <w:rPr>
          <w:spacing w:val="-1"/>
          <w:lang w:val="sr-Latn-ME"/>
        </w:rPr>
        <w:t xml:space="preserve"> </w:t>
      </w:r>
      <w:r w:rsidRPr="009B19DF">
        <w:rPr>
          <w:lang w:val="sr-Latn-ME"/>
        </w:rPr>
        <w:t>(</w:t>
      </w:r>
      <w:r w:rsidR="00F9542A" w:rsidRPr="009B19DF">
        <w:rPr>
          <w:lang w:val="sr-Latn-ME"/>
        </w:rPr>
        <w:t>vidjet</w:t>
      </w:r>
      <w:r w:rsidRPr="009B19DF">
        <w:rPr>
          <w:lang w:val="sr-Latn-ME"/>
        </w:rPr>
        <w:t>i</w:t>
      </w:r>
      <w:r w:rsidRPr="009B19DF">
        <w:rPr>
          <w:spacing w:val="1"/>
          <w:lang w:val="sr-Latn-ME"/>
        </w:rPr>
        <w:t xml:space="preserve"> </w:t>
      </w:r>
      <w:r w:rsidRPr="009B19DF">
        <w:rPr>
          <w:lang w:val="sr-Latn-ME"/>
        </w:rPr>
        <w:t>iznad “Uslovi nastanka“):</w:t>
      </w:r>
    </w:p>
    <w:p w14:paraId="27E965EF" w14:textId="751B1BC6" w:rsidR="00AC7434" w:rsidRPr="009B19DF" w:rsidRDefault="00083951" w:rsidP="00970B7C">
      <w:pPr>
        <w:pStyle w:val="ListParagraph"/>
        <w:numPr>
          <w:ilvl w:val="0"/>
          <w:numId w:val="3"/>
        </w:numPr>
        <w:tabs>
          <w:tab w:val="left" w:pos="404"/>
        </w:tabs>
        <w:ind w:right="408" w:hanging="360"/>
        <w:jc w:val="both"/>
        <w:rPr>
          <w:lang w:val="sr-Latn-ME"/>
        </w:rPr>
      </w:pPr>
      <w:r w:rsidRPr="009B19DF">
        <w:rPr>
          <w:lang w:val="sr-Latn-ME"/>
        </w:rPr>
        <w:t>nespecifični simptomi, koji se obično naglo pojave, kao što su astenija, malaksalost, anoreksija, letargija, edem</w:t>
      </w:r>
      <w:r w:rsidR="00D17E9E" w:rsidRPr="009B19DF">
        <w:rPr>
          <w:lang w:val="sr-Latn-ME"/>
        </w:rPr>
        <w:t xml:space="preserve"> </w:t>
      </w:r>
      <w:r w:rsidR="00C73C56" w:rsidRPr="009B19DF">
        <w:rPr>
          <w:lang w:val="sr-Latn-ME"/>
        </w:rPr>
        <w:t xml:space="preserve">i </w:t>
      </w:r>
      <w:r w:rsidRPr="009B19DF">
        <w:rPr>
          <w:spacing w:val="-52"/>
          <w:lang w:val="sr-Latn-ME"/>
        </w:rPr>
        <w:t xml:space="preserve"> </w:t>
      </w:r>
      <w:r w:rsidR="00C73C56" w:rsidRPr="009B19DF">
        <w:rPr>
          <w:spacing w:val="-52"/>
          <w:lang w:val="sr-Latn-ME"/>
        </w:rPr>
        <w:t xml:space="preserve">  </w:t>
      </w:r>
      <w:r w:rsidRPr="009B19DF">
        <w:rPr>
          <w:lang w:val="sr-Latn-ME"/>
        </w:rPr>
        <w:t>pospanost,</w:t>
      </w:r>
      <w:r w:rsidRPr="009B19DF">
        <w:rPr>
          <w:spacing w:val="-4"/>
          <w:lang w:val="sr-Latn-ME"/>
        </w:rPr>
        <w:t xml:space="preserve"> </w:t>
      </w:r>
      <w:r w:rsidRPr="009B19DF">
        <w:rPr>
          <w:lang w:val="sr-Latn-ME"/>
        </w:rPr>
        <w:t>koji</w:t>
      </w:r>
      <w:r w:rsidRPr="009B19DF">
        <w:rPr>
          <w:spacing w:val="1"/>
          <w:lang w:val="sr-Latn-ME"/>
        </w:rPr>
        <w:t xml:space="preserve"> </w:t>
      </w:r>
      <w:r w:rsidRPr="009B19DF">
        <w:rPr>
          <w:lang w:val="sr-Latn-ME"/>
        </w:rPr>
        <w:t>su</w:t>
      </w:r>
      <w:r w:rsidRPr="009B19DF">
        <w:rPr>
          <w:spacing w:val="-3"/>
          <w:lang w:val="sr-Latn-ME"/>
        </w:rPr>
        <w:t xml:space="preserve"> </w:t>
      </w:r>
      <w:r w:rsidRPr="009B19DF">
        <w:rPr>
          <w:lang w:val="sr-Latn-ME"/>
        </w:rPr>
        <w:t>ponekad</w:t>
      </w:r>
      <w:r w:rsidRPr="009B19DF">
        <w:rPr>
          <w:spacing w:val="-2"/>
          <w:lang w:val="sr-Latn-ME"/>
        </w:rPr>
        <w:t xml:space="preserve"> </w:t>
      </w:r>
      <w:r w:rsidRPr="009B19DF">
        <w:rPr>
          <w:lang w:val="sr-Latn-ME"/>
        </w:rPr>
        <w:t>udruženi</w:t>
      </w:r>
      <w:r w:rsidRPr="009B19DF">
        <w:rPr>
          <w:spacing w:val="-2"/>
          <w:lang w:val="sr-Latn-ME"/>
        </w:rPr>
        <w:t xml:space="preserve"> </w:t>
      </w:r>
      <w:r w:rsidRPr="009B19DF">
        <w:rPr>
          <w:lang w:val="sr-Latn-ME"/>
        </w:rPr>
        <w:t>sa</w:t>
      </w:r>
      <w:r w:rsidRPr="009B19DF">
        <w:rPr>
          <w:spacing w:val="2"/>
          <w:lang w:val="sr-Latn-ME"/>
        </w:rPr>
        <w:t xml:space="preserve"> </w:t>
      </w:r>
      <w:r w:rsidRPr="009B19DF">
        <w:rPr>
          <w:lang w:val="sr-Latn-ME"/>
        </w:rPr>
        <w:t>povraćanjem</w:t>
      </w:r>
      <w:r w:rsidRPr="009B19DF">
        <w:rPr>
          <w:spacing w:val="1"/>
          <w:lang w:val="sr-Latn-ME"/>
        </w:rPr>
        <w:t xml:space="preserve"> </w:t>
      </w:r>
      <w:r w:rsidRPr="009B19DF">
        <w:rPr>
          <w:lang w:val="sr-Latn-ME"/>
        </w:rPr>
        <w:t>koje se</w:t>
      </w:r>
      <w:r w:rsidRPr="009B19DF">
        <w:rPr>
          <w:spacing w:val="-1"/>
          <w:lang w:val="sr-Latn-ME"/>
        </w:rPr>
        <w:t xml:space="preserve"> </w:t>
      </w:r>
      <w:r w:rsidRPr="009B19DF">
        <w:rPr>
          <w:lang w:val="sr-Latn-ME"/>
        </w:rPr>
        <w:t>ponavlja</w:t>
      </w:r>
      <w:r w:rsidRPr="009B19DF">
        <w:rPr>
          <w:spacing w:val="-2"/>
          <w:lang w:val="sr-Latn-ME"/>
        </w:rPr>
        <w:t xml:space="preserve"> </w:t>
      </w:r>
      <w:r w:rsidRPr="009B19DF">
        <w:rPr>
          <w:lang w:val="sr-Latn-ME"/>
        </w:rPr>
        <w:t>i</w:t>
      </w:r>
      <w:r w:rsidRPr="009B19DF">
        <w:rPr>
          <w:spacing w:val="1"/>
          <w:lang w:val="sr-Latn-ME"/>
        </w:rPr>
        <w:t xml:space="preserve"> </w:t>
      </w:r>
      <w:r w:rsidRPr="009B19DF">
        <w:rPr>
          <w:lang w:val="sr-Latn-ME"/>
        </w:rPr>
        <w:t>bolom u stomaku;</w:t>
      </w:r>
    </w:p>
    <w:p w14:paraId="2E810908" w14:textId="77777777" w:rsidR="009D4CC4" w:rsidRPr="009B19DF" w:rsidRDefault="00083951" w:rsidP="00970B7C">
      <w:pPr>
        <w:pStyle w:val="ListParagraph"/>
        <w:numPr>
          <w:ilvl w:val="0"/>
          <w:numId w:val="3"/>
        </w:numPr>
        <w:tabs>
          <w:tab w:val="left" w:pos="404"/>
        </w:tabs>
        <w:ind w:left="192" w:right="120" w:firstLine="0"/>
        <w:jc w:val="both"/>
        <w:rPr>
          <w:lang w:val="sr-Latn-ME"/>
        </w:rPr>
      </w:pPr>
      <w:r w:rsidRPr="009B19DF">
        <w:rPr>
          <w:lang w:val="sr-Latn-ME"/>
        </w:rPr>
        <w:t>kod pacijenata sa epilepsijom ponovno pojavljivanje konvulzivnih napada.</w:t>
      </w:r>
      <w:r w:rsidRPr="009B19DF">
        <w:rPr>
          <w:spacing w:val="-52"/>
          <w:lang w:val="sr-Latn-ME"/>
        </w:rPr>
        <w:t xml:space="preserve"> </w:t>
      </w:r>
    </w:p>
    <w:p w14:paraId="3FF85C1D" w14:textId="46D160C0" w:rsidR="00AC7434" w:rsidRPr="009B19DF" w:rsidRDefault="00083951" w:rsidP="00970B7C">
      <w:pPr>
        <w:tabs>
          <w:tab w:val="left" w:pos="404"/>
        </w:tabs>
        <w:ind w:left="192" w:right="120"/>
        <w:jc w:val="both"/>
        <w:rPr>
          <w:lang w:val="sr-Latn-ME"/>
        </w:rPr>
      </w:pPr>
      <w:r w:rsidRPr="009B19DF">
        <w:rPr>
          <w:lang w:val="sr-Latn-ME"/>
        </w:rPr>
        <w:t>Ovo</w:t>
      </w:r>
      <w:r w:rsidRPr="009B19DF">
        <w:rPr>
          <w:spacing w:val="-1"/>
          <w:lang w:val="sr-Latn-ME"/>
        </w:rPr>
        <w:t xml:space="preserve"> </w:t>
      </w:r>
      <w:r w:rsidRPr="009B19DF">
        <w:rPr>
          <w:lang w:val="sr-Latn-ME"/>
        </w:rPr>
        <w:t>su indikacije</w:t>
      </w:r>
      <w:r w:rsidRPr="009B19DF">
        <w:rPr>
          <w:spacing w:val="-2"/>
          <w:lang w:val="sr-Latn-ME"/>
        </w:rPr>
        <w:t xml:space="preserve"> </w:t>
      </w:r>
      <w:r w:rsidRPr="009B19DF">
        <w:rPr>
          <w:lang w:val="sr-Latn-ME"/>
        </w:rPr>
        <w:t>za</w:t>
      </w:r>
      <w:r w:rsidRPr="009B19DF">
        <w:rPr>
          <w:spacing w:val="-2"/>
          <w:lang w:val="sr-Latn-ME"/>
        </w:rPr>
        <w:t xml:space="preserve"> </w:t>
      </w:r>
      <w:r w:rsidRPr="009B19DF">
        <w:rPr>
          <w:lang w:val="sr-Latn-ME"/>
        </w:rPr>
        <w:t>trenutnu obustavu</w:t>
      </w:r>
      <w:r w:rsidRPr="009B19DF">
        <w:rPr>
          <w:spacing w:val="-2"/>
          <w:lang w:val="sr-Latn-ME"/>
        </w:rPr>
        <w:t xml:space="preserve"> </w:t>
      </w:r>
      <w:r w:rsidR="00B82332" w:rsidRPr="009B19DF">
        <w:rPr>
          <w:lang w:val="sr-Latn-ME"/>
        </w:rPr>
        <w:t>lijek</w:t>
      </w:r>
      <w:r w:rsidRPr="009B19DF">
        <w:rPr>
          <w:lang w:val="sr-Latn-ME"/>
        </w:rPr>
        <w:t>a.</w:t>
      </w:r>
    </w:p>
    <w:p w14:paraId="35F299A8" w14:textId="590F551A" w:rsidR="00AC7434" w:rsidRPr="009B19DF" w:rsidRDefault="00083951" w:rsidP="00C67C76">
      <w:pPr>
        <w:pStyle w:val="BodyText"/>
        <w:ind w:left="0" w:right="30"/>
        <w:jc w:val="both"/>
        <w:rPr>
          <w:lang w:val="sr-Latn-ME"/>
        </w:rPr>
      </w:pPr>
      <w:r w:rsidRPr="009B19DF">
        <w:rPr>
          <w:lang w:val="sr-Latn-ME"/>
        </w:rPr>
        <w:t xml:space="preserve">Pacijente (ili u slučaju </w:t>
      </w:r>
      <w:r w:rsidR="00B82332" w:rsidRPr="009B19DF">
        <w:rPr>
          <w:lang w:val="sr-Latn-ME"/>
        </w:rPr>
        <w:t>djec</w:t>
      </w:r>
      <w:r w:rsidRPr="009B19DF">
        <w:rPr>
          <w:lang w:val="sr-Latn-ME"/>
        </w:rPr>
        <w:t>e, njihove porodice) treba informisati da odmah prijave bilo koji od ovih znakova svom</w:t>
      </w:r>
      <w:r w:rsidRPr="009B19DF">
        <w:rPr>
          <w:spacing w:val="1"/>
          <w:lang w:val="sr-Latn-ME"/>
        </w:rPr>
        <w:t xml:space="preserve"> </w:t>
      </w:r>
      <w:r w:rsidR="00F9542A" w:rsidRPr="009B19DF">
        <w:rPr>
          <w:lang w:val="sr-Latn-ME"/>
        </w:rPr>
        <w:t>ljekar</w:t>
      </w:r>
      <w:r w:rsidRPr="009B19DF">
        <w:rPr>
          <w:lang w:val="sr-Latn-ME"/>
        </w:rPr>
        <w:t>u, ukoliko se pojave. Odmah treba sprovesti ispitivanja koja podrazum</w:t>
      </w:r>
      <w:r w:rsidR="00B82DFC" w:rsidRPr="009B19DF">
        <w:rPr>
          <w:lang w:val="sr-Latn-ME"/>
        </w:rPr>
        <w:t>ij</w:t>
      </w:r>
      <w:r w:rsidRPr="009B19DF">
        <w:rPr>
          <w:lang w:val="sr-Latn-ME"/>
        </w:rPr>
        <w:t>evaju kliničke preglede i laboratorijsku</w:t>
      </w:r>
      <w:r w:rsidRPr="009B19DF">
        <w:rPr>
          <w:spacing w:val="-52"/>
          <w:lang w:val="sr-Latn-ME"/>
        </w:rPr>
        <w:t xml:space="preserve"> </w:t>
      </w:r>
      <w:r w:rsidR="00FC6828" w:rsidRPr="009B19DF">
        <w:rPr>
          <w:spacing w:val="-52"/>
          <w:lang w:val="sr-Latn-ME"/>
        </w:rPr>
        <w:t xml:space="preserve">     </w:t>
      </w:r>
      <w:r w:rsidR="000C32FC" w:rsidRPr="009B19DF">
        <w:rPr>
          <w:lang w:val="sr-Latn-ME"/>
        </w:rPr>
        <w:t>procjen</w:t>
      </w:r>
      <w:r w:rsidRPr="009B19DF">
        <w:rPr>
          <w:lang w:val="sr-Latn-ME"/>
        </w:rPr>
        <w:t>u</w:t>
      </w:r>
      <w:r w:rsidRPr="009B19DF">
        <w:rPr>
          <w:spacing w:val="-1"/>
          <w:lang w:val="sr-Latn-ME"/>
        </w:rPr>
        <w:t xml:space="preserve"> </w:t>
      </w:r>
      <w:r w:rsidRPr="009B19DF">
        <w:rPr>
          <w:lang w:val="sr-Latn-ME"/>
        </w:rPr>
        <w:t>funkcije</w:t>
      </w:r>
      <w:r w:rsidRPr="009B19DF">
        <w:rPr>
          <w:spacing w:val="-2"/>
          <w:lang w:val="sr-Latn-ME"/>
        </w:rPr>
        <w:t xml:space="preserve"> </w:t>
      </w:r>
      <w:r w:rsidRPr="009B19DF">
        <w:rPr>
          <w:lang w:val="sr-Latn-ME"/>
        </w:rPr>
        <w:t>jetre.</w:t>
      </w:r>
    </w:p>
    <w:p w14:paraId="7C2B8E03" w14:textId="77777777" w:rsidR="00C67C76" w:rsidRPr="009B19DF" w:rsidRDefault="00C67C76" w:rsidP="00C67C76">
      <w:pPr>
        <w:pStyle w:val="BodyText"/>
        <w:ind w:left="0"/>
        <w:jc w:val="both"/>
        <w:rPr>
          <w:u w:val="single"/>
          <w:lang w:val="sr-Latn-ME"/>
        </w:rPr>
      </w:pPr>
    </w:p>
    <w:p w14:paraId="36FD82B2" w14:textId="700EA061" w:rsidR="00AC7434" w:rsidRPr="009B19DF" w:rsidRDefault="009A55AA" w:rsidP="00C67C76">
      <w:pPr>
        <w:pStyle w:val="BodyText"/>
        <w:ind w:left="0"/>
        <w:jc w:val="both"/>
        <w:rPr>
          <w:lang w:val="sr-Latn-ME"/>
        </w:rPr>
      </w:pPr>
      <w:r w:rsidRPr="009B19DF">
        <w:rPr>
          <w:u w:val="single"/>
          <w:lang w:val="sr-Latn-ME"/>
        </w:rPr>
        <w:t>Detekcija</w:t>
      </w:r>
      <w:r w:rsidR="00083951" w:rsidRPr="009B19DF">
        <w:rPr>
          <w:u w:val="single"/>
          <w:lang w:val="sr-Latn-ME"/>
        </w:rPr>
        <w:t>:</w:t>
      </w:r>
    </w:p>
    <w:p w14:paraId="28FD96B4" w14:textId="16B39DCC" w:rsidR="00AC7434" w:rsidRPr="009B19DF" w:rsidRDefault="00083951" w:rsidP="00C67C76">
      <w:pPr>
        <w:pStyle w:val="BodyText"/>
        <w:ind w:left="0"/>
        <w:jc w:val="both"/>
        <w:rPr>
          <w:lang w:val="sr-Latn-ME"/>
        </w:rPr>
      </w:pPr>
      <w:r w:rsidRPr="009B19DF">
        <w:rPr>
          <w:lang w:val="sr-Latn-ME"/>
        </w:rPr>
        <w:t>Funkciju</w:t>
      </w:r>
      <w:r w:rsidRPr="009B19DF">
        <w:rPr>
          <w:spacing w:val="-5"/>
          <w:lang w:val="sr-Latn-ME"/>
        </w:rPr>
        <w:t xml:space="preserve"> </w:t>
      </w:r>
      <w:r w:rsidRPr="009B19DF">
        <w:rPr>
          <w:lang w:val="sr-Latn-ME"/>
        </w:rPr>
        <w:t>jetre</w:t>
      </w:r>
      <w:r w:rsidRPr="009B19DF">
        <w:rPr>
          <w:spacing w:val="-4"/>
          <w:lang w:val="sr-Latn-ME"/>
        </w:rPr>
        <w:t xml:space="preserve"> </w:t>
      </w:r>
      <w:r w:rsidRPr="009B19DF">
        <w:rPr>
          <w:lang w:val="sr-Latn-ME"/>
        </w:rPr>
        <w:t>treba</w:t>
      </w:r>
      <w:r w:rsidRPr="009B19DF">
        <w:rPr>
          <w:spacing w:val="-2"/>
          <w:lang w:val="sr-Latn-ME"/>
        </w:rPr>
        <w:t xml:space="preserve"> </w:t>
      </w:r>
      <w:r w:rsidR="000C32FC" w:rsidRPr="009B19DF">
        <w:rPr>
          <w:lang w:val="sr-Latn-ME"/>
        </w:rPr>
        <w:t>proc</w:t>
      </w:r>
      <w:r w:rsidR="00B82DFC" w:rsidRPr="009B19DF">
        <w:rPr>
          <w:lang w:val="sr-Latn-ME"/>
        </w:rPr>
        <w:t>i</w:t>
      </w:r>
      <w:r w:rsidR="000C32FC" w:rsidRPr="009B19DF">
        <w:rPr>
          <w:lang w:val="sr-Latn-ME"/>
        </w:rPr>
        <w:t>jen</w:t>
      </w:r>
      <w:r w:rsidRPr="009B19DF">
        <w:rPr>
          <w:lang w:val="sr-Latn-ME"/>
        </w:rPr>
        <w:t xml:space="preserve">iti </w:t>
      </w:r>
      <w:r w:rsidR="000C32FC" w:rsidRPr="009B19DF">
        <w:rPr>
          <w:lang w:val="sr-Latn-ME"/>
        </w:rPr>
        <w:t>prije</w:t>
      </w:r>
      <w:r w:rsidRPr="009B19DF">
        <w:rPr>
          <w:spacing w:val="-2"/>
          <w:lang w:val="sr-Latn-ME"/>
        </w:rPr>
        <w:t xml:space="preserve"> </w:t>
      </w:r>
      <w:r w:rsidRPr="009B19DF">
        <w:rPr>
          <w:lang w:val="sr-Latn-ME"/>
        </w:rPr>
        <w:t>započinjanja</w:t>
      </w:r>
      <w:r w:rsidRPr="009B19DF">
        <w:rPr>
          <w:spacing w:val="-4"/>
          <w:lang w:val="sr-Latn-ME"/>
        </w:rPr>
        <w:t xml:space="preserve"> </w:t>
      </w:r>
      <w:r w:rsidRPr="009B19DF">
        <w:rPr>
          <w:lang w:val="sr-Latn-ME"/>
        </w:rPr>
        <w:t>terapije,</w:t>
      </w:r>
      <w:r w:rsidRPr="009B19DF">
        <w:rPr>
          <w:spacing w:val="-4"/>
          <w:lang w:val="sr-Latn-ME"/>
        </w:rPr>
        <w:t xml:space="preserve"> </w:t>
      </w:r>
      <w:r w:rsidRPr="009B19DF">
        <w:rPr>
          <w:lang w:val="sr-Latn-ME"/>
        </w:rPr>
        <w:t>a</w:t>
      </w:r>
      <w:r w:rsidRPr="009B19DF">
        <w:rPr>
          <w:spacing w:val="-1"/>
          <w:lang w:val="sr-Latn-ME"/>
        </w:rPr>
        <w:t xml:space="preserve"> </w:t>
      </w:r>
      <w:r w:rsidRPr="009B19DF">
        <w:rPr>
          <w:lang w:val="sr-Latn-ME"/>
        </w:rPr>
        <w:t>zatim</w:t>
      </w:r>
      <w:r w:rsidRPr="009B19DF">
        <w:rPr>
          <w:spacing w:val="-1"/>
          <w:lang w:val="sr-Latn-ME"/>
        </w:rPr>
        <w:t xml:space="preserve"> </w:t>
      </w:r>
      <w:r w:rsidRPr="009B19DF">
        <w:rPr>
          <w:lang w:val="sr-Latn-ME"/>
        </w:rPr>
        <w:t>periodično</w:t>
      </w:r>
      <w:r w:rsidRPr="009B19DF">
        <w:rPr>
          <w:spacing w:val="-2"/>
          <w:lang w:val="sr-Latn-ME"/>
        </w:rPr>
        <w:t xml:space="preserve"> </w:t>
      </w:r>
      <w:r w:rsidRPr="009B19DF">
        <w:rPr>
          <w:lang w:val="sr-Latn-ME"/>
        </w:rPr>
        <w:t>pratiti</w:t>
      </w:r>
      <w:r w:rsidRPr="009B19DF">
        <w:rPr>
          <w:spacing w:val="-4"/>
          <w:lang w:val="sr-Latn-ME"/>
        </w:rPr>
        <w:t xml:space="preserve"> </w:t>
      </w:r>
      <w:r w:rsidRPr="009B19DF">
        <w:rPr>
          <w:lang w:val="sr-Latn-ME"/>
        </w:rPr>
        <w:t>tokom prvih</w:t>
      </w:r>
      <w:r w:rsidRPr="009B19DF">
        <w:rPr>
          <w:spacing w:val="-2"/>
          <w:lang w:val="sr-Latn-ME"/>
        </w:rPr>
        <w:t xml:space="preserve"> </w:t>
      </w:r>
      <w:r w:rsidRPr="009B19DF">
        <w:rPr>
          <w:lang w:val="sr-Latn-ME"/>
        </w:rPr>
        <w:t>6</w:t>
      </w:r>
      <w:r w:rsidRPr="009B19DF">
        <w:rPr>
          <w:spacing w:val="-5"/>
          <w:lang w:val="sr-Latn-ME"/>
        </w:rPr>
        <w:t xml:space="preserve"> </w:t>
      </w:r>
      <w:r w:rsidRPr="009B19DF">
        <w:rPr>
          <w:lang w:val="sr-Latn-ME"/>
        </w:rPr>
        <w:t>m</w:t>
      </w:r>
      <w:r w:rsidR="00B82DFC" w:rsidRPr="009B19DF">
        <w:rPr>
          <w:lang w:val="sr-Latn-ME"/>
        </w:rPr>
        <w:t>j</w:t>
      </w:r>
      <w:r w:rsidRPr="009B19DF">
        <w:rPr>
          <w:lang w:val="sr-Latn-ME"/>
        </w:rPr>
        <w:t>eseci</w:t>
      </w:r>
      <w:r w:rsidR="00183B5E" w:rsidRPr="009B19DF">
        <w:rPr>
          <w:lang w:val="sr-Latn-ME"/>
        </w:rPr>
        <w:t xml:space="preserve"> </w:t>
      </w:r>
      <w:r w:rsidR="00B82332" w:rsidRPr="009B19DF">
        <w:rPr>
          <w:lang w:val="sr-Latn-ME"/>
        </w:rPr>
        <w:t>primjen</w:t>
      </w:r>
      <w:r w:rsidRPr="009B19DF">
        <w:rPr>
          <w:lang w:val="sr-Latn-ME"/>
        </w:rPr>
        <w:t>e, posebno kod pacijenata sa najvećim rizikom a posebno onih pacijenata koji imaju poremećaj funkcije jet</w:t>
      </w:r>
      <w:r w:rsidR="00C92E71" w:rsidRPr="009B19DF">
        <w:rPr>
          <w:lang w:val="sr-Latn-ME"/>
        </w:rPr>
        <w:t xml:space="preserve">re </w:t>
      </w:r>
      <w:r w:rsidR="009A55AA" w:rsidRPr="009B19DF">
        <w:rPr>
          <w:lang w:val="sr-Latn-ME"/>
        </w:rPr>
        <w:t>tokom</w:t>
      </w:r>
      <w:r w:rsidR="00C92E71" w:rsidRPr="009B19DF">
        <w:rPr>
          <w:lang w:val="sr-Latn-ME"/>
        </w:rPr>
        <w:t xml:space="preserve"> i</w:t>
      </w:r>
      <w:r w:rsidRPr="009B19DF">
        <w:rPr>
          <w:lang w:val="sr-Latn-ME"/>
        </w:rPr>
        <w:t>storij</w:t>
      </w:r>
      <w:r w:rsidR="009A55AA" w:rsidRPr="009B19DF">
        <w:rPr>
          <w:lang w:val="sr-Latn-ME"/>
        </w:rPr>
        <w:t>e</w:t>
      </w:r>
      <w:r w:rsidRPr="009B19DF">
        <w:rPr>
          <w:spacing w:val="1"/>
          <w:lang w:val="sr-Latn-ME"/>
        </w:rPr>
        <w:t xml:space="preserve"> </w:t>
      </w:r>
      <w:r w:rsidRPr="009B19DF">
        <w:rPr>
          <w:lang w:val="sr-Latn-ME"/>
        </w:rPr>
        <w:t>bolesti.</w:t>
      </w:r>
    </w:p>
    <w:p w14:paraId="2F5C9CC6" w14:textId="6872B2C2" w:rsidR="00AC7434" w:rsidRPr="009B19DF" w:rsidRDefault="00083951" w:rsidP="00C67C76">
      <w:pPr>
        <w:pStyle w:val="BodyText"/>
        <w:ind w:left="0"/>
        <w:jc w:val="both"/>
        <w:rPr>
          <w:lang w:val="sr-Latn-ME"/>
        </w:rPr>
      </w:pPr>
      <w:r w:rsidRPr="009B19DF">
        <w:rPr>
          <w:lang w:val="sr-Latn-ME"/>
        </w:rPr>
        <w:t xml:space="preserve">Osim uobičajenih testova, veoma je važno sprovesti testove koji </w:t>
      </w:r>
      <w:r w:rsidR="000C32FC" w:rsidRPr="009B19DF">
        <w:rPr>
          <w:lang w:val="sr-Latn-ME"/>
        </w:rPr>
        <w:t>procjen</w:t>
      </w:r>
      <w:r w:rsidRPr="009B19DF">
        <w:rPr>
          <w:lang w:val="sr-Latn-ME"/>
        </w:rPr>
        <w:t>juju sposobnost sinteze proteina, a</w:t>
      </w:r>
      <w:r w:rsidRPr="009B19DF">
        <w:rPr>
          <w:spacing w:val="1"/>
          <w:lang w:val="sr-Latn-ME"/>
        </w:rPr>
        <w:t xml:space="preserve"> </w:t>
      </w:r>
      <w:r w:rsidRPr="009B19DF">
        <w:rPr>
          <w:lang w:val="sr-Latn-ME"/>
        </w:rPr>
        <w:t>posebno određivanje protrombinskog vremena. Značajno produženje protrombinskog vremena, posebno ako je</w:t>
      </w:r>
      <w:r w:rsidR="00183B5E" w:rsidRPr="009B19DF">
        <w:rPr>
          <w:lang w:val="sr-Latn-ME"/>
        </w:rPr>
        <w:t xml:space="preserve"> </w:t>
      </w:r>
      <w:r w:rsidRPr="009B19DF">
        <w:rPr>
          <w:spacing w:val="-52"/>
          <w:lang w:val="sr-Latn-ME"/>
        </w:rPr>
        <w:t xml:space="preserve"> </w:t>
      </w:r>
      <w:r w:rsidRPr="009B19DF">
        <w:rPr>
          <w:lang w:val="sr-Latn-ME"/>
        </w:rPr>
        <w:t>praćeno</w:t>
      </w:r>
      <w:r w:rsidRPr="009B19DF">
        <w:rPr>
          <w:spacing w:val="-3"/>
          <w:lang w:val="sr-Latn-ME"/>
        </w:rPr>
        <w:t xml:space="preserve"> </w:t>
      </w:r>
      <w:r w:rsidRPr="009B19DF">
        <w:rPr>
          <w:lang w:val="sr-Latn-ME"/>
        </w:rPr>
        <w:t>i drugim biološkim</w:t>
      </w:r>
      <w:r w:rsidRPr="009B19DF">
        <w:rPr>
          <w:spacing w:val="-2"/>
          <w:lang w:val="sr-Latn-ME"/>
        </w:rPr>
        <w:t xml:space="preserve"> </w:t>
      </w:r>
      <w:r w:rsidRPr="009B19DF">
        <w:rPr>
          <w:lang w:val="sr-Latn-ME"/>
        </w:rPr>
        <w:t>poremećajima</w:t>
      </w:r>
      <w:r w:rsidRPr="009B19DF">
        <w:rPr>
          <w:spacing w:val="-1"/>
          <w:lang w:val="sr-Latn-ME"/>
        </w:rPr>
        <w:t xml:space="preserve"> </w:t>
      </w:r>
      <w:r w:rsidRPr="009B19DF">
        <w:rPr>
          <w:lang w:val="sr-Latn-ME"/>
        </w:rPr>
        <w:t>(značajno</w:t>
      </w:r>
      <w:r w:rsidRPr="009B19DF">
        <w:rPr>
          <w:spacing w:val="-1"/>
          <w:lang w:val="sr-Latn-ME"/>
        </w:rPr>
        <w:t xml:space="preserve"> </w:t>
      </w:r>
      <w:r w:rsidRPr="009B19DF">
        <w:rPr>
          <w:lang w:val="sr-Latn-ME"/>
        </w:rPr>
        <w:t>smanjenje</w:t>
      </w:r>
      <w:r w:rsidRPr="009B19DF">
        <w:rPr>
          <w:spacing w:val="-1"/>
          <w:lang w:val="sr-Latn-ME"/>
        </w:rPr>
        <w:t xml:space="preserve"> </w:t>
      </w:r>
      <w:r w:rsidR="00431690" w:rsidRPr="009B19DF">
        <w:rPr>
          <w:lang w:val="sr-Latn-ME"/>
        </w:rPr>
        <w:t>vrijedn</w:t>
      </w:r>
      <w:r w:rsidRPr="009B19DF">
        <w:rPr>
          <w:lang w:val="sr-Latn-ME"/>
        </w:rPr>
        <w:t>osti</w:t>
      </w:r>
      <w:r w:rsidRPr="009B19DF">
        <w:rPr>
          <w:spacing w:val="1"/>
          <w:lang w:val="sr-Latn-ME"/>
        </w:rPr>
        <w:t xml:space="preserve"> </w:t>
      </w:r>
      <w:r w:rsidRPr="009B19DF">
        <w:rPr>
          <w:lang w:val="sr-Latn-ME"/>
        </w:rPr>
        <w:t>fibrinogena</w:t>
      </w:r>
      <w:r w:rsidRPr="009B19DF">
        <w:rPr>
          <w:spacing w:val="-1"/>
          <w:lang w:val="sr-Latn-ME"/>
        </w:rPr>
        <w:t xml:space="preserve"> </w:t>
      </w:r>
      <w:r w:rsidRPr="009B19DF">
        <w:rPr>
          <w:lang w:val="sr-Latn-ME"/>
        </w:rPr>
        <w:t>i</w:t>
      </w:r>
      <w:r w:rsidRPr="009B19DF">
        <w:rPr>
          <w:spacing w:val="-3"/>
          <w:lang w:val="sr-Latn-ME"/>
        </w:rPr>
        <w:t xml:space="preserve"> </w:t>
      </w:r>
      <w:r w:rsidRPr="009B19DF">
        <w:rPr>
          <w:lang w:val="sr-Latn-ME"/>
        </w:rPr>
        <w:t>faktora</w:t>
      </w:r>
      <w:r w:rsidR="00183B5E" w:rsidRPr="009B19DF">
        <w:rPr>
          <w:lang w:val="sr-Latn-ME"/>
        </w:rPr>
        <w:t xml:space="preserve"> </w:t>
      </w:r>
      <w:r w:rsidRPr="009B19DF">
        <w:rPr>
          <w:lang w:val="sr-Latn-ME"/>
        </w:rPr>
        <w:t>koagulacije;</w:t>
      </w:r>
      <w:r w:rsidRPr="009B19DF">
        <w:rPr>
          <w:spacing w:val="-2"/>
          <w:lang w:val="sr-Latn-ME"/>
        </w:rPr>
        <w:t xml:space="preserve"> </w:t>
      </w:r>
      <w:r w:rsidRPr="009B19DF">
        <w:rPr>
          <w:lang w:val="sr-Latn-ME"/>
        </w:rPr>
        <w:t>pov</w:t>
      </w:r>
      <w:r w:rsidR="00B4057F" w:rsidRPr="009B19DF">
        <w:rPr>
          <w:lang w:val="sr-Latn-ME"/>
        </w:rPr>
        <w:t>ećanim</w:t>
      </w:r>
      <w:r w:rsidRPr="009B19DF">
        <w:rPr>
          <w:spacing w:val="-2"/>
          <w:lang w:val="sr-Latn-ME"/>
        </w:rPr>
        <w:t xml:space="preserve"> </w:t>
      </w:r>
      <w:r w:rsidR="00431690" w:rsidRPr="009B19DF">
        <w:rPr>
          <w:lang w:val="sr-Latn-ME"/>
        </w:rPr>
        <w:t>vrijedn</w:t>
      </w:r>
      <w:r w:rsidRPr="009B19DF">
        <w:rPr>
          <w:lang w:val="sr-Latn-ME"/>
        </w:rPr>
        <w:t>ostima</w:t>
      </w:r>
      <w:r w:rsidRPr="009B19DF">
        <w:rPr>
          <w:spacing w:val="-2"/>
          <w:lang w:val="sr-Latn-ME"/>
        </w:rPr>
        <w:t xml:space="preserve"> </w:t>
      </w:r>
      <w:r w:rsidRPr="009B19DF">
        <w:rPr>
          <w:lang w:val="sr-Latn-ME"/>
        </w:rPr>
        <w:t>bilirubina</w:t>
      </w:r>
      <w:r w:rsidRPr="009B19DF">
        <w:rPr>
          <w:spacing w:val="-3"/>
          <w:lang w:val="sr-Latn-ME"/>
        </w:rPr>
        <w:t xml:space="preserve"> </w:t>
      </w:r>
      <w:r w:rsidRPr="009B19DF">
        <w:rPr>
          <w:lang w:val="sr-Latn-ME"/>
        </w:rPr>
        <w:t>i</w:t>
      </w:r>
      <w:r w:rsidRPr="009B19DF">
        <w:rPr>
          <w:spacing w:val="-4"/>
          <w:lang w:val="sr-Latn-ME"/>
        </w:rPr>
        <w:t xml:space="preserve"> </w:t>
      </w:r>
      <w:r w:rsidRPr="009B19DF">
        <w:rPr>
          <w:lang w:val="sr-Latn-ME"/>
        </w:rPr>
        <w:t>transaminaza),</w:t>
      </w:r>
      <w:r w:rsidRPr="009B19DF">
        <w:rPr>
          <w:spacing w:val="-3"/>
          <w:lang w:val="sr-Latn-ME"/>
        </w:rPr>
        <w:t xml:space="preserve"> </w:t>
      </w:r>
      <w:r w:rsidRPr="009B19DF">
        <w:rPr>
          <w:lang w:val="sr-Latn-ME"/>
        </w:rPr>
        <w:t>zaht</w:t>
      </w:r>
      <w:r w:rsidR="003A0EAF" w:rsidRPr="009B19DF">
        <w:rPr>
          <w:lang w:val="sr-Latn-ME"/>
        </w:rPr>
        <w:t>ij</w:t>
      </w:r>
      <w:r w:rsidRPr="009B19DF">
        <w:rPr>
          <w:lang w:val="sr-Latn-ME"/>
        </w:rPr>
        <w:t>eva</w:t>
      </w:r>
      <w:r w:rsidRPr="009B19DF">
        <w:rPr>
          <w:spacing w:val="-2"/>
          <w:lang w:val="sr-Latn-ME"/>
        </w:rPr>
        <w:t xml:space="preserve"> </w:t>
      </w:r>
      <w:r w:rsidRPr="009B19DF">
        <w:rPr>
          <w:lang w:val="sr-Latn-ME"/>
        </w:rPr>
        <w:t>prekid</w:t>
      </w:r>
      <w:r w:rsidRPr="009B19DF">
        <w:rPr>
          <w:spacing w:val="-6"/>
          <w:lang w:val="sr-Latn-ME"/>
        </w:rPr>
        <w:t xml:space="preserve"> </w:t>
      </w:r>
      <w:r w:rsidRPr="009B19DF">
        <w:rPr>
          <w:lang w:val="sr-Latn-ME"/>
        </w:rPr>
        <w:t>terapije.</w:t>
      </w:r>
    </w:p>
    <w:p w14:paraId="1AE0A81D" w14:textId="77777777" w:rsidR="00C67C76" w:rsidRPr="009B19DF" w:rsidRDefault="00083951" w:rsidP="00C67C76">
      <w:pPr>
        <w:pStyle w:val="BodyText"/>
        <w:ind w:left="0"/>
        <w:jc w:val="both"/>
        <w:rPr>
          <w:lang w:val="sr-Latn-ME"/>
        </w:rPr>
      </w:pPr>
      <w:r w:rsidRPr="009B19DF">
        <w:rPr>
          <w:lang w:val="sr-Latn-ME"/>
        </w:rPr>
        <w:t xml:space="preserve">U svrhu opreza ukoliko se istovremeno </w:t>
      </w:r>
      <w:r w:rsidR="00B82332" w:rsidRPr="009B19DF">
        <w:rPr>
          <w:lang w:val="sr-Latn-ME"/>
        </w:rPr>
        <w:t>primjen</w:t>
      </w:r>
      <w:r w:rsidRPr="009B19DF">
        <w:rPr>
          <w:lang w:val="sr-Latn-ME"/>
        </w:rPr>
        <w:t xml:space="preserve">juju salicilati, treba prekinuti i sa njihovom </w:t>
      </w:r>
      <w:r w:rsidR="00B82332" w:rsidRPr="009B19DF">
        <w:rPr>
          <w:lang w:val="sr-Latn-ME"/>
        </w:rPr>
        <w:t>primjen</w:t>
      </w:r>
      <w:r w:rsidRPr="009B19DF">
        <w:rPr>
          <w:lang w:val="sr-Latn-ME"/>
        </w:rPr>
        <w:t>om iz</w:t>
      </w:r>
      <w:r w:rsidR="00B340D3" w:rsidRPr="009B19DF">
        <w:rPr>
          <w:lang w:val="sr-Latn-ME"/>
        </w:rPr>
        <w:t xml:space="preserve"> </w:t>
      </w:r>
      <w:r w:rsidRPr="009B19DF">
        <w:rPr>
          <w:spacing w:val="-52"/>
          <w:lang w:val="sr-Latn-ME"/>
        </w:rPr>
        <w:t xml:space="preserve"> </w:t>
      </w:r>
      <w:r w:rsidRPr="009B19DF">
        <w:rPr>
          <w:lang w:val="sr-Latn-ME"/>
        </w:rPr>
        <w:t>bezb</w:t>
      </w:r>
      <w:r w:rsidR="00B82DFC" w:rsidRPr="009B19DF">
        <w:rPr>
          <w:lang w:val="sr-Latn-ME"/>
        </w:rPr>
        <w:t>j</w:t>
      </w:r>
      <w:r w:rsidRPr="009B19DF">
        <w:rPr>
          <w:lang w:val="sr-Latn-ME"/>
        </w:rPr>
        <w:t>ednosnih</w:t>
      </w:r>
      <w:r w:rsidRPr="009B19DF">
        <w:rPr>
          <w:spacing w:val="-1"/>
          <w:lang w:val="sr-Latn-ME"/>
        </w:rPr>
        <w:t xml:space="preserve"> </w:t>
      </w:r>
      <w:r w:rsidRPr="009B19DF">
        <w:rPr>
          <w:lang w:val="sr-Latn-ME"/>
        </w:rPr>
        <w:t>razloga,</w:t>
      </w:r>
      <w:r w:rsidRPr="009B19DF">
        <w:rPr>
          <w:spacing w:val="-2"/>
          <w:lang w:val="sr-Latn-ME"/>
        </w:rPr>
        <w:t xml:space="preserve"> </w:t>
      </w:r>
      <w:r w:rsidRPr="009B19DF">
        <w:rPr>
          <w:lang w:val="sr-Latn-ME"/>
        </w:rPr>
        <w:t>jer koriste</w:t>
      </w:r>
      <w:r w:rsidRPr="009B19DF">
        <w:rPr>
          <w:spacing w:val="-2"/>
          <w:lang w:val="sr-Latn-ME"/>
        </w:rPr>
        <w:t xml:space="preserve"> </w:t>
      </w:r>
      <w:r w:rsidRPr="009B19DF">
        <w:rPr>
          <w:lang w:val="sr-Latn-ME"/>
        </w:rPr>
        <w:t>iste</w:t>
      </w:r>
      <w:r w:rsidRPr="009B19DF">
        <w:rPr>
          <w:spacing w:val="-2"/>
          <w:lang w:val="sr-Latn-ME"/>
        </w:rPr>
        <w:t xml:space="preserve"> </w:t>
      </w:r>
      <w:r w:rsidRPr="009B19DF">
        <w:rPr>
          <w:lang w:val="sr-Latn-ME"/>
        </w:rPr>
        <w:t>metaboličke puteve.</w:t>
      </w:r>
    </w:p>
    <w:p w14:paraId="5F156760" w14:textId="77777777" w:rsidR="00C67C76" w:rsidRPr="009B19DF" w:rsidRDefault="00C67C76" w:rsidP="00C67C76">
      <w:pPr>
        <w:pStyle w:val="BodyText"/>
        <w:ind w:left="0"/>
        <w:jc w:val="both"/>
        <w:rPr>
          <w:lang w:val="sr-Latn-ME"/>
        </w:rPr>
      </w:pPr>
    </w:p>
    <w:p w14:paraId="3CDB3D20" w14:textId="6D9A9A11" w:rsidR="00AC7434" w:rsidRPr="009B19DF" w:rsidRDefault="00083951" w:rsidP="00C67C76">
      <w:pPr>
        <w:pStyle w:val="BodyText"/>
        <w:ind w:left="0"/>
        <w:jc w:val="both"/>
        <w:rPr>
          <w:lang w:val="sr-Latn-ME"/>
        </w:rPr>
      </w:pPr>
      <w:r w:rsidRPr="009B19DF">
        <w:rPr>
          <w:i/>
          <w:lang w:val="sr-Latn-ME"/>
        </w:rPr>
        <w:t>Pankreatitis</w:t>
      </w:r>
    </w:p>
    <w:p w14:paraId="27A0143D" w14:textId="5B0F647F" w:rsidR="00AC7434" w:rsidRPr="009B19DF" w:rsidRDefault="00083951" w:rsidP="00C67C76">
      <w:pPr>
        <w:pStyle w:val="BodyText"/>
        <w:ind w:left="0"/>
        <w:jc w:val="both"/>
        <w:rPr>
          <w:lang w:val="sr-Latn-ME"/>
        </w:rPr>
      </w:pPr>
      <w:r w:rsidRPr="009B19DF">
        <w:rPr>
          <w:lang w:val="sr-Latn-ME"/>
        </w:rPr>
        <w:t xml:space="preserve">Težak oblik pankreatitisa, koji može imati smrtni ishod, prijavljen </w:t>
      </w:r>
      <w:r w:rsidR="00B4057F" w:rsidRPr="009B19DF">
        <w:rPr>
          <w:lang w:val="sr-Latn-ME"/>
        </w:rPr>
        <w:t xml:space="preserve">je </w:t>
      </w:r>
      <w:r w:rsidRPr="009B19DF">
        <w:rPr>
          <w:lang w:val="sr-Latn-ME"/>
        </w:rPr>
        <w:t>veoma r</w:t>
      </w:r>
      <w:r w:rsidR="00B82DFC" w:rsidRPr="009B19DF">
        <w:rPr>
          <w:lang w:val="sr-Latn-ME"/>
        </w:rPr>
        <w:t>ij</w:t>
      </w:r>
      <w:r w:rsidRPr="009B19DF">
        <w:rPr>
          <w:lang w:val="sr-Latn-ME"/>
        </w:rPr>
        <w:t>etko. Pacijenti koji os</w:t>
      </w:r>
      <w:r w:rsidR="00B82DFC" w:rsidRPr="009B19DF">
        <w:rPr>
          <w:lang w:val="sr-Latn-ME"/>
        </w:rPr>
        <w:t>j</w:t>
      </w:r>
      <w:r w:rsidRPr="009B19DF">
        <w:rPr>
          <w:lang w:val="sr-Latn-ME"/>
        </w:rPr>
        <w:t>ete akutni bol u</w:t>
      </w:r>
      <w:r w:rsidRPr="009B19DF">
        <w:rPr>
          <w:spacing w:val="-52"/>
          <w:lang w:val="sr-Latn-ME"/>
        </w:rPr>
        <w:t xml:space="preserve"> </w:t>
      </w:r>
      <w:r w:rsidRPr="009B19DF">
        <w:rPr>
          <w:lang w:val="sr-Latn-ME"/>
        </w:rPr>
        <w:t>abdomenu</w:t>
      </w:r>
      <w:r w:rsidRPr="009B19DF">
        <w:rPr>
          <w:spacing w:val="-3"/>
          <w:lang w:val="sr-Latn-ME"/>
        </w:rPr>
        <w:t xml:space="preserve"> </w:t>
      </w:r>
      <w:r w:rsidRPr="009B19DF">
        <w:rPr>
          <w:lang w:val="sr-Latn-ME"/>
        </w:rPr>
        <w:t>treba</w:t>
      </w:r>
      <w:r w:rsidRPr="009B19DF">
        <w:rPr>
          <w:spacing w:val="-1"/>
          <w:lang w:val="sr-Latn-ME"/>
        </w:rPr>
        <w:t xml:space="preserve"> </w:t>
      </w:r>
      <w:r w:rsidRPr="009B19DF">
        <w:rPr>
          <w:lang w:val="sr-Latn-ME"/>
        </w:rPr>
        <w:t>hitno</w:t>
      </w:r>
      <w:r w:rsidRPr="009B19DF">
        <w:rPr>
          <w:spacing w:val="-1"/>
          <w:lang w:val="sr-Latn-ME"/>
        </w:rPr>
        <w:t xml:space="preserve"> </w:t>
      </w:r>
      <w:r w:rsidRPr="009B19DF">
        <w:rPr>
          <w:lang w:val="sr-Latn-ME"/>
        </w:rPr>
        <w:t>da</w:t>
      </w:r>
      <w:r w:rsidRPr="009B19DF">
        <w:rPr>
          <w:spacing w:val="-2"/>
          <w:lang w:val="sr-Latn-ME"/>
        </w:rPr>
        <w:t xml:space="preserve"> </w:t>
      </w:r>
      <w:r w:rsidRPr="009B19DF">
        <w:rPr>
          <w:lang w:val="sr-Latn-ME"/>
        </w:rPr>
        <w:t>se</w:t>
      </w:r>
      <w:r w:rsidRPr="009B19DF">
        <w:rPr>
          <w:spacing w:val="-3"/>
          <w:lang w:val="sr-Latn-ME"/>
        </w:rPr>
        <w:t xml:space="preserve"> </w:t>
      </w:r>
      <w:r w:rsidRPr="009B19DF">
        <w:rPr>
          <w:lang w:val="sr-Latn-ME"/>
        </w:rPr>
        <w:t>jave</w:t>
      </w:r>
      <w:r w:rsidRPr="009B19DF">
        <w:rPr>
          <w:spacing w:val="-3"/>
          <w:lang w:val="sr-Latn-ME"/>
        </w:rPr>
        <w:t xml:space="preserve"> </w:t>
      </w:r>
      <w:r w:rsidR="00F9542A" w:rsidRPr="009B19DF">
        <w:rPr>
          <w:lang w:val="sr-Latn-ME"/>
        </w:rPr>
        <w:t>ljekar</w:t>
      </w:r>
      <w:r w:rsidRPr="009B19DF">
        <w:rPr>
          <w:lang w:val="sr-Latn-ME"/>
        </w:rPr>
        <w:t>u.</w:t>
      </w:r>
      <w:r w:rsidRPr="009B19DF">
        <w:rPr>
          <w:spacing w:val="-1"/>
          <w:lang w:val="sr-Latn-ME"/>
        </w:rPr>
        <w:t xml:space="preserve"> </w:t>
      </w:r>
      <w:r w:rsidRPr="009B19DF">
        <w:rPr>
          <w:lang w:val="sr-Latn-ME"/>
        </w:rPr>
        <w:t xml:space="preserve">Kod </w:t>
      </w:r>
      <w:r w:rsidR="00B82332" w:rsidRPr="009B19DF">
        <w:rPr>
          <w:lang w:val="sr-Latn-ME"/>
        </w:rPr>
        <w:t>djec</w:t>
      </w:r>
      <w:r w:rsidRPr="009B19DF">
        <w:rPr>
          <w:lang w:val="sr-Latn-ME"/>
        </w:rPr>
        <w:t>e</w:t>
      </w:r>
      <w:r w:rsidRPr="009B19DF">
        <w:rPr>
          <w:spacing w:val="-1"/>
          <w:lang w:val="sr-Latn-ME"/>
        </w:rPr>
        <w:t xml:space="preserve"> </w:t>
      </w:r>
      <w:r w:rsidRPr="009B19DF">
        <w:rPr>
          <w:lang w:val="sr-Latn-ME"/>
        </w:rPr>
        <w:t>postoji poseban</w:t>
      </w:r>
      <w:r w:rsidRPr="009B19DF">
        <w:rPr>
          <w:spacing w:val="-1"/>
          <w:lang w:val="sr-Latn-ME"/>
        </w:rPr>
        <w:t xml:space="preserve"> </w:t>
      </w:r>
      <w:r w:rsidRPr="009B19DF">
        <w:rPr>
          <w:lang w:val="sr-Latn-ME"/>
        </w:rPr>
        <w:t>rizik, koji se</w:t>
      </w:r>
      <w:r w:rsidRPr="009B19DF">
        <w:rPr>
          <w:spacing w:val="-3"/>
          <w:lang w:val="sr-Latn-ME"/>
        </w:rPr>
        <w:t xml:space="preserve"> </w:t>
      </w:r>
      <w:r w:rsidRPr="009B19DF">
        <w:rPr>
          <w:lang w:val="sr-Latn-ME"/>
        </w:rPr>
        <w:t>smanjuje s</w:t>
      </w:r>
      <w:r w:rsidRPr="009B19DF">
        <w:rPr>
          <w:spacing w:val="-1"/>
          <w:lang w:val="sr-Latn-ME"/>
        </w:rPr>
        <w:t xml:space="preserve"> </w:t>
      </w:r>
      <w:r w:rsidRPr="009B19DF">
        <w:rPr>
          <w:lang w:val="sr-Latn-ME"/>
        </w:rPr>
        <w:t>godinama.</w:t>
      </w:r>
      <w:r w:rsidRPr="009B19DF">
        <w:rPr>
          <w:spacing w:val="5"/>
          <w:lang w:val="sr-Latn-ME"/>
        </w:rPr>
        <w:t xml:space="preserve"> </w:t>
      </w:r>
      <w:r w:rsidRPr="009B19DF">
        <w:rPr>
          <w:lang w:val="sr-Latn-ME"/>
        </w:rPr>
        <w:t>Jaki</w:t>
      </w:r>
      <w:r w:rsidR="00183B5E" w:rsidRPr="009B19DF">
        <w:rPr>
          <w:lang w:val="sr-Latn-ME"/>
        </w:rPr>
        <w:t xml:space="preserve"> </w:t>
      </w:r>
      <w:r w:rsidRPr="009B19DF">
        <w:rPr>
          <w:lang w:val="sr-Latn-ME"/>
        </w:rPr>
        <w:t>konvulzivni</w:t>
      </w:r>
      <w:r w:rsidRPr="009B19DF">
        <w:rPr>
          <w:spacing w:val="-1"/>
          <w:lang w:val="sr-Latn-ME"/>
        </w:rPr>
        <w:t xml:space="preserve"> </w:t>
      </w:r>
      <w:r w:rsidRPr="009B19DF">
        <w:rPr>
          <w:lang w:val="sr-Latn-ME"/>
        </w:rPr>
        <w:t>napadi</w:t>
      </w:r>
      <w:r w:rsidRPr="009B19DF">
        <w:rPr>
          <w:spacing w:val="-1"/>
          <w:lang w:val="sr-Latn-ME"/>
        </w:rPr>
        <w:t xml:space="preserve"> </w:t>
      </w:r>
      <w:r w:rsidRPr="009B19DF">
        <w:rPr>
          <w:lang w:val="sr-Latn-ME"/>
        </w:rPr>
        <w:t>i</w:t>
      </w:r>
      <w:r w:rsidRPr="009B19DF">
        <w:rPr>
          <w:spacing w:val="-4"/>
          <w:lang w:val="sr-Latn-ME"/>
        </w:rPr>
        <w:t xml:space="preserve"> </w:t>
      </w:r>
      <w:r w:rsidRPr="009B19DF">
        <w:rPr>
          <w:lang w:val="sr-Latn-ME"/>
        </w:rPr>
        <w:t>ozbiljna</w:t>
      </w:r>
      <w:r w:rsidRPr="009B19DF">
        <w:rPr>
          <w:spacing w:val="-2"/>
          <w:lang w:val="sr-Latn-ME"/>
        </w:rPr>
        <w:t xml:space="preserve"> </w:t>
      </w:r>
      <w:r w:rsidRPr="009B19DF">
        <w:rPr>
          <w:lang w:val="sr-Latn-ME"/>
        </w:rPr>
        <w:t>neurološka</w:t>
      </w:r>
      <w:r w:rsidRPr="009B19DF">
        <w:rPr>
          <w:spacing w:val="-3"/>
          <w:lang w:val="sr-Latn-ME"/>
        </w:rPr>
        <w:t xml:space="preserve"> </w:t>
      </w:r>
      <w:r w:rsidRPr="009B19DF">
        <w:rPr>
          <w:lang w:val="sr-Latn-ME"/>
        </w:rPr>
        <w:t>oštećenja</w:t>
      </w:r>
      <w:r w:rsidRPr="009B19DF">
        <w:rPr>
          <w:spacing w:val="-4"/>
          <w:lang w:val="sr-Latn-ME"/>
        </w:rPr>
        <w:t xml:space="preserve"> </w:t>
      </w:r>
      <w:r w:rsidRPr="009B19DF">
        <w:rPr>
          <w:lang w:val="sr-Latn-ME"/>
        </w:rPr>
        <w:t>u</w:t>
      </w:r>
      <w:r w:rsidRPr="009B19DF">
        <w:rPr>
          <w:spacing w:val="-2"/>
          <w:lang w:val="sr-Latn-ME"/>
        </w:rPr>
        <w:t xml:space="preserve"> </w:t>
      </w:r>
      <w:r w:rsidRPr="009B19DF">
        <w:rPr>
          <w:lang w:val="sr-Latn-ME"/>
        </w:rPr>
        <w:t>kombinaciji</w:t>
      </w:r>
      <w:r w:rsidRPr="009B19DF">
        <w:rPr>
          <w:spacing w:val="-1"/>
          <w:lang w:val="sr-Latn-ME"/>
        </w:rPr>
        <w:t xml:space="preserve"> </w:t>
      </w:r>
      <w:r w:rsidRPr="009B19DF">
        <w:rPr>
          <w:lang w:val="sr-Latn-ME"/>
        </w:rPr>
        <w:t>sa</w:t>
      </w:r>
      <w:r w:rsidRPr="009B19DF">
        <w:rPr>
          <w:spacing w:val="-2"/>
          <w:lang w:val="sr-Latn-ME"/>
        </w:rPr>
        <w:t xml:space="preserve"> </w:t>
      </w:r>
      <w:r w:rsidRPr="009B19DF">
        <w:rPr>
          <w:lang w:val="sr-Latn-ME"/>
        </w:rPr>
        <w:t>antikonvulzivnom</w:t>
      </w:r>
      <w:r w:rsidRPr="009B19DF">
        <w:rPr>
          <w:spacing w:val="-3"/>
          <w:lang w:val="sr-Latn-ME"/>
        </w:rPr>
        <w:t xml:space="preserve"> </w:t>
      </w:r>
      <w:r w:rsidRPr="009B19DF">
        <w:rPr>
          <w:lang w:val="sr-Latn-ME"/>
        </w:rPr>
        <w:t>terapijom</w:t>
      </w:r>
      <w:r w:rsidRPr="009B19DF">
        <w:rPr>
          <w:spacing w:val="-4"/>
          <w:lang w:val="sr-Latn-ME"/>
        </w:rPr>
        <w:t xml:space="preserve"> </w:t>
      </w:r>
      <w:r w:rsidRPr="009B19DF">
        <w:rPr>
          <w:lang w:val="sr-Latn-ME"/>
        </w:rPr>
        <w:t>mogu</w:t>
      </w:r>
      <w:r w:rsidR="00183B5E" w:rsidRPr="009B19DF">
        <w:rPr>
          <w:lang w:val="sr-Latn-ME"/>
        </w:rPr>
        <w:t xml:space="preserve"> </w:t>
      </w:r>
      <w:r w:rsidRPr="009B19DF">
        <w:rPr>
          <w:lang w:val="sr-Latn-ME"/>
        </w:rPr>
        <w:t>predstavljati faktore rizika. Insuficijencija jetre u kombinaciji sa pankreatitisom povećava rizik od smrtnog ishoda.</w:t>
      </w:r>
      <w:r w:rsidRPr="009B19DF">
        <w:rPr>
          <w:spacing w:val="-52"/>
          <w:lang w:val="sr-Latn-ME"/>
        </w:rPr>
        <w:t xml:space="preserve"> </w:t>
      </w:r>
      <w:r w:rsidR="00183B5E" w:rsidRPr="009B19DF">
        <w:rPr>
          <w:spacing w:val="-52"/>
          <w:lang w:val="sr-Latn-ME"/>
        </w:rPr>
        <w:t xml:space="preserve">  </w:t>
      </w:r>
      <w:r w:rsidRPr="009B19DF">
        <w:rPr>
          <w:lang w:val="sr-Latn-ME"/>
        </w:rPr>
        <w:t>U</w:t>
      </w:r>
      <w:r w:rsidRPr="009B19DF">
        <w:rPr>
          <w:spacing w:val="-2"/>
          <w:lang w:val="sr-Latn-ME"/>
        </w:rPr>
        <w:t xml:space="preserve"> </w:t>
      </w:r>
      <w:r w:rsidRPr="009B19DF">
        <w:rPr>
          <w:lang w:val="sr-Latn-ME"/>
        </w:rPr>
        <w:t>slučaju pankreatitisa,</w:t>
      </w:r>
      <w:r w:rsidRPr="009B19DF">
        <w:rPr>
          <w:spacing w:val="-3"/>
          <w:lang w:val="sr-Latn-ME"/>
        </w:rPr>
        <w:t xml:space="preserve"> </w:t>
      </w:r>
      <w:r w:rsidRPr="009B19DF">
        <w:rPr>
          <w:lang w:val="sr-Latn-ME"/>
        </w:rPr>
        <w:t>treba prekinuti</w:t>
      </w:r>
      <w:r w:rsidRPr="009B19DF">
        <w:rPr>
          <w:spacing w:val="1"/>
          <w:lang w:val="sr-Latn-ME"/>
        </w:rPr>
        <w:t xml:space="preserve"> </w:t>
      </w:r>
      <w:r w:rsidRPr="009B19DF">
        <w:rPr>
          <w:lang w:val="sr-Latn-ME"/>
        </w:rPr>
        <w:t xml:space="preserve">terapiju </w:t>
      </w:r>
      <w:r w:rsidR="00B82332" w:rsidRPr="009B19DF">
        <w:rPr>
          <w:lang w:val="sr-Latn-ME"/>
        </w:rPr>
        <w:t>lijek</w:t>
      </w:r>
      <w:r w:rsidRPr="009B19DF">
        <w:rPr>
          <w:lang w:val="sr-Latn-ME"/>
        </w:rPr>
        <w:t>om</w:t>
      </w:r>
      <w:r w:rsidRPr="009B19DF">
        <w:rPr>
          <w:spacing w:val="-2"/>
          <w:lang w:val="sr-Latn-ME"/>
        </w:rPr>
        <w:t xml:space="preserve"> </w:t>
      </w:r>
      <w:r w:rsidRPr="009B19DF">
        <w:rPr>
          <w:lang w:val="sr-Latn-ME"/>
        </w:rPr>
        <w:t>Eftil.</w:t>
      </w:r>
    </w:p>
    <w:p w14:paraId="28377135" w14:textId="77777777" w:rsidR="00C67C76" w:rsidRPr="009B19DF" w:rsidRDefault="00C67C76" w:rsidP="00C67C76">
      <w:pPr>
        <w:jc w:val="both"/>
        <w:rPr>
          <w:i/>
          <w:lang w:val="sr-Latn-ME"/>
        </w:rPr>
      </w:pPr>
    </w:p>
    <w:p w14:paraId="43353CFB" w14:textId="26EE8A2C" w:rsidR="00AC7434" w:rsidRPr="009B19DF" w:rsidRDefault="00083951" w:rsidP="00C67C76">
      <w:pPr>
        <w:jc w:val="both"/>
        <w:rPr>
          <w:i/>
          <w:lang w:val="sr-Latn-ME"/>
        </w:rPr>
      </w:pPr>
      <w:r w:rsidRPr="009B19DF">
        <w:rPr>
          <w:i/>
          <w:lang w:val="sr-Latn-ME"/>
        </w:rPr>
        <w:t>Suicidalne</w:t>
      </w:r>
      <w:r w:rsidRPr="009B19DF">
        <w:rPr>
          <w:i/>
          <w:spacing w:val="-4"/>
          <w:lang w:val="sr-Latn-ME"/>
        </w:rPr>
        <w:t xml:space="preserve"> </w:t>
      </w:r>
      <w:r w:rsidRPr="009B19DF">
        <w:rPr>
          <w:i/>
          <w:lang w:val="sr-Latn-ME"/>
        </w:rPr>
        <w:t>ideje</w:t>
      </w:r>
      <w:r w:rsidRPr="009B19DF">
        <w:rPr>
          <w:i/>
          <w:spacing w:val="-3"/>
          <w:lang w:val="sr-Latn-ME"/>
        </w:rPr>
        <w:t xml:space="preserve"> </w:t>
      </w:r>
      <w:r w:rsidRPr="009B19DF">
        <w:rPr>
          <w:i/>
          <w:lang w:val="sr-Latn-ME"/>
        </w:rPr>
        <w:t>i ponašanje</w:t>
      </w:r>
    </w:p>
    <w:p w14:paraId="6C713456" w14:textId="3E00392D" w:rsidR="00AC7434" w:rsidRPr="009B19DF" w:rsidRDefault="00083951" w:rsidP="00C67C76">
      <w:pPr>
        <w:pStyle w:val="BodyText"/>
        <w:ind w:left="0"/>
        <w:jc w:val="both"/>
        <w:rPr>
          <w:lang w:val="sr-Latn-ME"/>
        </w:rPr>
      </w:pPr>
      <w:r w:rsidRPr="009B19DF">
        <w:rPr>
          <w:lang w:val="sr-Latn-ME"/>
        </w:rPr>
        <w:t>Suicidalne</w:t>
      </w:r>
      <w:r w:rsidRPr="009B19DF">
        <w:rPr>
          <w:spacing w:val="-5"/>
          <w:lang w:val="sr-Latn-ME"/>
        </w:rPr>
        <w:t xml:space="preserve"> </w:t>
      </w:r>
      <w:r w:rsidRPr="009B19DF">
        <w:rPr>
          <w:lang w:val="sr-Latn-ME"/>
        </w:rPr>
        <w:t>ideje</w:t>
      </w:r>
      <w:r w:rsidRPr="009B19DF">
        <w:rPr>
          <w:spacing w:val="-4"/>
          <w:lang w:val="sr-Latn-ME"/>
        </w:rPr>
        <w:t xml:space="preserve"> </w:t>
      </w:r>
      <w:r w:rsidRPr="009B19DF">
        <w:rPr>
          <w:lang w:val="sr-Latn-ME"/>
        </w:rPr>
        <w:t>i ponašanje</w:t>
      </w:r>
      <w:r w:rsidRPr="009B19DF">
        <w:rPr>
          <w:spacing w:val="-2"/>
          <w:lang w:val="sr-Latn-ME"/>
        </w:rPr>
        <w:t xml:space="preserve"> </w:t>
      </w:r>
      <w:r w:rsidRPr="009B19DF">
        <w:rPr>
          <w:lang w:val="sr-Latn-ME"/>
        </w:rPr>
        <w:t>su</w:t>
      </w:r>
      <w:r w:rsidRPr="009B19DF">
        <w:rPr>
          <w:spacing w:val="-2"/>
          <w:lang w:val="sr-Latn-ME"/>
        </w:rPr>
        <w:t xml:space="preserve"> </w:t>
      </w:r>
      <w:r w:rsidRPr="009B19DF">
        <w:rPr>
          <w:lang w:val="sr-Latn-ME"/>
        </w:rPr>
        <w:t>prijavljene</w:t>
      </w:r>
      <w:r w:rsidRPr="009B19DF">
        <w:rPr>
          <w:spacing w:val="-2"/>
          <w:lang w:val="sr-Latn-ME"/>
        </w:rPr>
        <w:t xml:space="preserve"> </w:t>
      </w:r>
      <w:r w:rsidRPr="009B19DF">
        <w:rPr>
          <w:lang w:val="sr-Latn-ME"/>
        </w:rPr>
        <w:t>kod</w:t>
      </w:r>
      <w:r w:rsidRPr="009B19DF">
        <w:rPr>
          <w:spacing w:val="-2"/>
          <w:lang w:val="sr-Latn-ME"/>
        </w:rPr>
        <w:t xml:space="preserve"> </w:t>
      </w:r>
      <w:r w:rsidRPr="009B19DF">
        <w:rPr>
          <w:lang w:val="sr-Latn-ME"/>
        </w:rPr>
        <w:t>pacijenata</w:t>
      </w:r>
      <w:r w:rsidRPr="009B19DF">
        <w:rPr>
          <w:spacing w:val="-4"/>
          <w:lang w:val="sr-Latn-ME"/>
        </w:rPr>
        <w:t xml:space="preserve"> </w:t>
      </w:r>
      <w:r w:rsidR="001B4EFB" w:rsidRPr="009B19DF">
        <w:rPr>
          <w:lang w:val="sr-Latn-ME"/>
        </w:rPr>
        <w:t>liječe</w:t>
      </w:r>
      <w:r w:rsidRPr="009B19DF">
        <w:rPr>
          <w:lang w:val="sr-Latn-ME"/>
        </w:rPr>
        <w:t>nih</w:t>
      </w:r>
      <w:r w:rsidRPr="009B19DF">
        <w:rPr>
          <w:spacing w:val="-2"/>
          <w:lang w:val="sr-Latn-ME"/>
        </w:rPr>
        <w:t xml:space="preserve"> </w:t>
      </w:r>
      <w:r w:rsidRPr="009B19DF">
        <w:rPr>
          <w:lang w:val="sr-Latn-ME"/>
        </w:rPr>
        <w:t>antiepilepticima</w:t>
      </w:r>
      <w:r w:rsidRPr="009B19DF">
        <w:rPr>
          <w:spacing w:val="-5"/>
          <w:lang w:val="sr-Latn-ME"/>
        </w:rPr>
        <w:t xml:space="preserve"> </w:t>
      </w:r>
      <w:r w:rsidRPr="009B19DF">
        <w:rPr>
          <w:lang w:val="sr-Latn-ME"/>
        </w:rPr>
        <w:t>u</w:t>
      </w:r>
      <w:r w:rsidRPr="009B19DF">
        <w:rPr>
          <w:spacing w:val="-2"/>
          <w:lang w:val="sr-Latn-ME"/>
        </w:rPr>
        <w:t xml:space="preserve"> </w:t>
      </w:r>
      <w:r w:rsidRPr="009B19DF">
        <w:rPr>
          <w:lang w:val="sr-Latn-ME"/>
        </w:rPr>
        <w:t>nekoliko</w:t>
      </w:r>
      <w:r w:rsidRPr="009B19DF">
        <w:rPr>
          <w:spacing w:val="-2"/>
          <w:lang w:val="sr-Latn-ME"/>
        </w:rPr>
        <w:t xml:space="preserve"> </w:t>
      </w:r>
      <w:r w:rsidRPr="009B19DF">
        <w:rPr>
          <w:lang w:val="sr-Latn-ME"/>
        </w:rPr>
        <w:t>indikacija.</w:t>
      </w:r>
    </w:p>
    <w:p w14:paraId="4DF1A833" w14:textId="299E5907" w:rsidR="00AC7434" w:rsidRPr="009B19DF" w:rsidRDefault="00083951" w:rsidP="00C67C76">
      <w:pPr>
        <w:pStyle w:val="BodyText"/>
        <w:ind w:left="0"/>
        <w:jc w:val="both"/>
        <w:rPr>
          <w:lang w:val="sr-Latn-ME"/>
        </w:rPr>
      </w:pPr>
      <w:r w:rsidRPr="009B19DF">
        <w:rPr>
          <w:lang w:val="sr-Latn-ME"/>
        </w:rPr>
        <w:t>Metaanaliza randomizovanih, placebom kontrolisanih studija antiepileptika je pokazala blago povećan rizik od</w:t>
      </w:r>
      <w:r w:rsidRPr="009B19DF">
        <w:rPr>
          <w:spacing w:val="1"/>
          <w:lang w:val="sr-Latn-ME"/>
        </w:rPr>
        <w:t xml:space="preserve"> </w:t>
      </w:r>
      <w:r w:rsidRPr="009B19DF">
        <w:rPr>
          <w:lang w:val="sr-Latn-ME"/>
        </w:rPr>
        <w:t>pojave suicidalnih ideja i ponašanja. Mehanizam ovog rizika nije poznat, a postojeći podaci ne isključuju</w:t>
      </w:r>
      <w:r w:rsidRPr="009B19DF">
        <w:rPr>
          <w:spacing w:val="1"/>
          <w:lang w:val="sr-Latn-ME"/>
        </w:rPr>
        <w:t xml:space="preserve"> </w:t>
      </w:r>
      <w:r w:rsidRPr="009B19DF">
        <w:rPr>
          <w:lang w:val="sr-Latn-ME"/>
        </w:rPr>
        <w:t xml:space="preserve">mogućnost povećanog rizika zbog upotrebe valproata. </w:t>
      </w:r>
      <w:r w:rsidR="00533110" w:rsidRPr="009B19DF">
        <w:rPr>
          <w:lang w:val="sr-Latn-ME"/>
        </w:rPr>
        <w:t xml:space="preserve">Zbog </w:t>
      </w:r>
      <w:r w:rsidRPr="009B19DF">
        <w:rPr>
          <w:lang w:val="sr-Latn-ME"/>
        </w:rPr>
        <w:t xml:space="preserve">toga treba pratiti pacijente </w:t>
      </w:r>
      <w:r w:rsidR="00A26557" w:rsidRPr="009B19DF">
        <w:rPr>
          <w:lang w:val="sr-Latn-ME"/>
        </w:rPr>
        <w:t>usl</w:t>
      </w:r>
      <w:r w:rsidR="007427F6" w:rsidRPr="009B19DF">
        <w:rPr>
          <w:lang w:val="sr-Latn-ME"/>
        </w:rPr>
        <w:t>j</w:t>
      </w:r>
      <w:r w:rsidR="00A26557" w:rsidRPr="009B19DF">
        <w:rPr>
          <w:lang w:val="sr-Latn-ME"/>
        </w:rPr>
        <w:t>ed</w:t>
      </w:r>
      <w:r w:rsidRPr="009B19DF">
        <w:rPr>
          <w:lang w:val="sr-Latn-ME"/>
        </w:rPr>
        <w:t xml:space="preserve"> moguće pojave znakova</w:t>
      </w:r>
      <w:r w:rsidR="00183B5E" w:rsidRPr="009B19DF">
        <w:rPr>
          <w:lang w:val="sr-Latn-ME"/>
        </w:rPr>
        <w:t xml:space="preserve"> </w:t>
      </w:r>
      <w:r w:rsidRPr="009B19DF">
        <w:rPr>
          <w:spacing w:val="-52"/>
          <w:lang w:val="sr-Latn-ME"/>
        </w:rPr>
        <w:t xml:space="preserve"> </w:t>
      </w:r>
      <w:r w:rsidRPr="009B19DF">
        <w:rPr>
          <w:lang w:val="sr-Latn-ME"/>
        </w:rPr>
        <w:t xml:space="preserve">suicidalnih ideja i ponašanja i razmotriti </w:t>
      </w:r>
      <w:r w:rsidR="00B82332" w:rsidRPr="009B19DF">
        <w:rPr>
          <w:lang w:val="sr-Latn-ME"/>
        </w:rPr>
        <w:t>primjen</w:t>
      </w:r>
      <w:r w:rsidRPr="009B19DF">
        <w:rPr>
          <w:lang w:val="sr-Latn-ME"/>
        </w:rPr>
        <w:t>u odgovarajuće terapije. Pacijente (i osobe koje vode računa o</w:t>
      </w:r>
      <w:r w:rsidRPr="009B19DF">
        <w:rPr>
          <w:spacing w:val="1"/>
          <w:lang w:val="sr-Latn-ME"/>
        </w:rPr>
        <w:t xml:space="preserve"> </w:t>
      </w:r>
      <w:r w:rsidRPr="009B19DF">
        <w:rPr>
          <w:lang w:val="sr-Latn-ME"/>
        </w:rPr>
        <w:t>njima)</w:t>
      </w:r>
      <w:r w:rsidRPr="009B19DF">
        <w:rPr>
          <w:spacing w:val="-2"/>
          <w:lang w:val="sr-Latn-ME"/>
        </w:rPr>
        <w:t xml:space="preserve"> </w:t>
      </w:r>
      <w:r w:rsidRPr="009B19DF">
        <w:rPr>
          <w:lang w:val="sr-Latn-ME"/>
        </w:rPr>
        <w:t>treba</w:t>
      </w:r>
      <w:r w:rsidRPr="009B19DF">
        <w:rPr>
          <w:spacing w:val="-1"/>
          <w:lang w:val="sr-Latn-ME"/>
        </w:rPr>
        <w:t xml:space="preserve"> </w:t>
      </w:r>
      <w:r w:rsidRPr="009B19DF">
        <w:rPr>
          <w:lang w:val="sr-Latn-ME"/>
        </w:rPr>
        <w:t>sav</w:t>
      </w:r>
      <w:r w:rsidR="007427F6" w:rsidRPr="009B19DF">
        <w:rPr>
          <w:lang w:val="sr-Latn-ME"/>
        </w:rPr>
        <w:t>j</w:t>
      </w:r>
      <w:r w:rsidRPr="009B19DF">
        <w:rPr>
          <w:lang w:val="sr-Latn-ME"/>
        </w:rPr>
        <w:t>etovati da</w:t>
      </w:r>
      <w:r w:rsidRPr="009B19DF">
        <w:rPr>
          <w:spacing w:val="-1"/>
          <w:lang w:val="sr-Latn-ME"/>
        </w:rPr>
        <w:t xml:space="preserve"> </w:t>
      </w:r>
      <w:r w:rsidRPr="009B19DF">
        <w:rPr>
          <w:lang w:val="sr-Latn-ME"/>
        </w:rPr>
        <w:t>potraže</w:t>
      </w:r>
      <w:r w:rsidRPr="009B19DF">
        <w:rPr>
          <w:spacing w:val="-3"/>
          <w:lang w:val="sr-Latn-ME"/>
        </w:rPr>
        <w:t xml:space="preserve"> </w:t>
      </w:r>
      <w:r w:rsidRPr="009B19DF">
        <w:rPr>
          <w:lang w:val="sr-Latn-ME"/>
        </w:rPr>
        <w:t>medicinsku</w:t>
      </w:r>
      <w:r w:rsidRPr="009B19DF">
        <w:rPr>
          <w:spacing w:val="-2"/>
          <w:lang w:val="sr-Latn-ME"/>
        </w:rPr>
        <w:t xml:space="preserve"> </w:t>
      </w:r>
      <w:r w:rsidRPr="009B19DF">
        <w:rPr>
          <w:lang w:val="sr-Latn-ME"/>
        </w:rPr>
        <w:t>pomoć</w:t>
      </w:r>
      <w:r w:rsidRPr="009B19DF">
        <w:rPr>
          <w:spacing w:val="-1"/>
          <w:lang w:val="sr-Latn-ME"/>
        </w:rPr>
        <w:t xml:space="preserve"> </w:t>
      </w:r>
      <w:r w:rsidRPr="009B19DF">
        <w:rPr>
          <w:lang w:val="sr-Latn-ME"/>
        </w:rPr>
        <w:t>ukoliko</w:t>
      </w:r>
      <w:r w:rsidRPr="009B19DF">
        <w:rPr>
          <w:spacing w:val="-1"/>
          <w:lang w:val="sr-Latn-ME"/>
        </w:rPr>
        <w:t xml:space="preserve"> </w:t>
      </w:r>
      <w:r w:rsidRPr="009B19DF">
        <w:rPr>
          <w:lang w:val="sr-Latn-ME"/>
        </w:rPr>
        <w:t>se</w:t>
      </w:r>
      <w:r w:rsidRPr="009B19DF">
        <w:rPr>
          <w:spacing w:val="-3"/>
          <w:lang w:val="sr-Latn-ME"/>
        </w:rPr>
        <w:t xml:space="preserve"> </w:t>
      </w:r>
      <w:r w:rsidRPr="009B19DF">
        <w:rPr>
          <w:lang w:val="sr-Latn-ME"/>
        </w:rPr>
        <w:t>jave</w:t>
      </w:r>
      <w:r w:rsidRPr="009B19DF">
        <w:rPr>
          <w:spacing w:val="-1"/>
          <w:lang w:val="sr-Latn-ME"/>
        </w:rPr>
        <w:t xml:space="preserve"> </w:t>
      </w:r>
      <w:r w:rsidRPr="009B19DF">
        <w:rPr>
          <w:lang w:val="sr-Latn-ME"/>
        </w:rPr>
        <w:t>znaci</w:t>
      </w:r>
      <w:r w:rsidRPr="009B19DF">
        <w:rPr>
          <w:spacing w:val="-1"/>
          <w:lang w:val="sr-Latn-ME"/>
        </w:rPr>
        <w:t xml:space="preserve"> </w:t>
      </w:r>
      <w:r w:rsidRPr="009B19DF">
        <w:rPr>
          <w:lang w:val="sr-Latn-ME"/>
        </w:rPr>
        <w:t>suicidalnih</w:t>
      </w:r>
      <w:r w:rsidRPr="009B19DF">
        <w:rPr>
          <w:spacing w:val="-4"/>
          <w:lang w:val="sr-Latn-ME"/>
        </w:rPr>
        <w:t xml:space="preserve"> </w:t>
      </w:r>
      <w:r w:rsidRPr="009B19DF">
        <w:rPr>
          <w:lang w:val="sr-Latn-ME"/>
        </w:rPr>
        <w:t>ideja</w:t>
      </w:r>
      <w:r w:rsidRPr="009B19DF">
        <w:rPr>
          <w:spacing w:val="3"/>
          <w:lang w:val="sr-Latn-ME"/>
        </w:rPr>
        <w:t xml:space="preserve"> </w:t>
      </w:r>
      <w:r w:rsidRPr="009B19DF">
        <w:rPr>
          <w:lang w:val="sr-Latn-ME"/>
        </w:rPr>
        <w:t>ili ponašanja.</w:t>
      </w:r>
    </w:p>
    <w:p w14:paraId="7F08ECAC" w14:textId="77777777" w:rsidR="00B81D8D" w:rsidRPr="00B81D8D" w:rsidRDefault="00B81D8D" w:rsidP="00B81D8D">
      <w:pPr>
        <w:widowControl/>
        <w:tabs>
          <w:tab w:val="left" w:pos="284"/>
        </w:tabs>
        <w:autoSpaceDE/>
        <w:autoSpaceDN/>
        <w:spacing w:line="280" w:lineRule="atLeast"/>
        <w:ind w:right="179"/>
        <w:jc w:val="both"/>
        <w:rPr>
          <w:rFonts w:eastAsia="Calibri"/>
          <w:i/>
          <w:iCs/>
          <w:lang w:val="sr-Latn-CS"/>
        </w:rPr>
      </w:pPr>
    </w:p>
    <w:p w14:paraId="146C743B" w14:textId="77777777" w:rsidR="00B81D8D" w:rsidRPr="00B81D8D" w:rsidRDefault="00B81D8D" w:rsidP="00B81D8D">
      <w:pPr>
        <w:widowControl/>
        <w:tabs>
          <w:tab w:val="left" w:pos="284"/>
        </w:tabs>
        <w:autoSpaceDE/>
        <w:autoSpaceDN/>
        <w:spacing w:line="280" w:lineRule="atLeast"/>
        <w:ind w:right="179"/>
        <w:jc w:val="both"/>
        <w:rPr>
          <w:rFonts w:eastAsia="Calibri"/>
          <w:i/>
          <w:iCs/>
          <w:lang w:val="sr-Latn-CS"/>
        </w:rPr>
      </w:pPr>
      <w:r w:rsidRPr="00B81D8D">
        <w:rPr>
          <w:rFonts w:eastAsia="Calibri"/>
          <w:i/>
          <w:iCs/>
          <w:lang w:val="sr-Latn-CS"/>
        </w:rPr>
        <w:t>Teške kožne neželjene reakcije i angioedem</w:t>
      </w:r>
    </w:p>
    <w:p w14:paraId="1FB3A4B9" w14:textId="2EA6E871" w:rsidR="00B81D8D" w:rsidRPr="00B81D8D" w:rsidRDefault="00B81D8D" w:rsidP="00B81D8D">
      <w:pPr>
        <w:widowControl/>
        <w:tabs>
          <w:tab w:val="left" w:pos="284"/>
        </w:tabs>
        <w:autoSpaceDE/>
        <w:autoSpaceDN/>
        <w:spacing w:line="280" w:lineRule="atLeast"/>
        <w:ind w:right="179"/>
        <w:jc w:val="both"/>
        <w:rPr>
          <w:rFonts w:eastAsia="Calibri"/>
          <w:lang w:val="sr-Latn-CS"/>
        </w:rPr>
      </w:pPr>
      <w:r w:rsidRPr="00B81D8D">
        <w:rPr>
          <w:rFonts w:eastAsia="Calibri"/>
          <w:lang w:val="sr-Latn-CS"/>
        </w:rPr>
        <w:t xml:space="preserve">Teške kožne neželjene reakcije (engl. </w:t>
      </w:r>
      <w:r w:rsidRPr="00B81D8D">
        <w:rPr>
          <w:rFonts w:eastAsia="Calibri"/>
          <w:i/>
          <w:iCs/>
          <w:lang w:val="sr-Latn-CS"/>
        </w:rPr>
        <w:t>Severe Cutaneous Adverse Reactions</w:t>
      </w:r>
      <w:r w:rsidRPr="00B81D8D">
        <w:rPr>
          <w:rFonts w:eastAsia="Calibri"/>
          <w:lang w:val="sr-Latn-CS"/>
        </w:rPr>
        <w:t xml:space="preserve"> </w:t>
      </w:r>
      <w:r w:rsidR="00982725">
        <w:rPr>
          <w:rFonts w:eastAsia="Calibri"/>
          <w:lang w:val="sr-Latn-CS"/>
        </w:rPr>
        <w:t>–</w:t>
      </w:r>
      <w:r w:rsidRPr="00B81D8D">
        <w:rPr>
          <w:rFonts w:eastAsia="Calibri"/>
          <w:lang w:val="sr-Latn-CS"/>
        </w:rPr>
        <w:t xml:space="preserve"> SCARs)</w:t>
      </w:r>
      <w:r w:rsidR="00982725">
        <w:rPr>
          <w:rFonts w:eastAsia="Calibri"/>
          <w:lang w:val="sr-Latn-CS"/>
        </w:rPr>
        <w:t>,</w:t>
      </w:r>
      <w:r w:rsidRPr="00B81D8D">
        <w:rPr>
          <w:rFonts w:eastAsia="Calibri"/>
          <w:lang w:val="sr-Latn-CS"/>
        </w:rPr>
        <w:t xml:space="preserve"> kao što su Stevens-Johnson-ov sindrom (SJS), toksična epidermalna nekroliza (TEN) i </w:t>
      </w:r>
      <w:r w:rsidR="00982725">
        <w:rPr>
          <w:rFonts w:eastAsia="Calibri"/>
          <w:lang w:val="sr-Latn-CS"/>
        </w:rPr>
        <w:t>reakcija na</w:t>
      </w:r>
      <w:r w:rsidRPr="00B81D8D">
        <w:rPr>
          <w:rFonts w:eastAsia="Calibri"/>
          <w:lang w:val="sr-Latn-CS"/>
        </w:rPr>
        <w:t xml:space="preserve"> lijek sa eozinofilijom i sistemskim simptomima (</w:t>
      </w:r>
      <w:r w:rsidR="00982725">
        <w:rPr>
          <w:rFonts w:eastAsia="Calibri"/>
          <w:lang w:val="sr-Latn-CS"/>
        </w:rPr>
        <w:t xml:space="preserve">engl. </w:t>
      </w:r>
      <w:r w:rsidR="00982725">
        <w:rPr>
          <w:rFonts w:eastAsia="Calibri"/>
          <w:i/>
          <w:lang w:val="sr-Latn-CS"/>
        </w:rPr>
        <w:t>D</w:t>
      </w:r>
      <w:r w:rsidR="00982725" w:rsidRPr="00026545">
        <w:rPr>
          <w:rFonts w:eastAsia="Calibri"/>
          <w:i/>
          <w:lang w:val="sr-Latn-CS"/>
        </w:rPr>
        <w:t>rug reaction with eosinophilia and systemic symptoms</w:t>
      </w:r>
      <w:r w:rsidR="00982725">
        <w:rPr>
          <w:rFonts w:eastAsia="Calibri"/>
          <w:lang w:val="sr-Latn-CS"/>
        </w:rPr>
        <w:t xml:space="preserve">, </w:t>
      </w:r>
      <w:r w:rsidRPr="00B81D8D">
        <w:rPr>
          <w:rFonts w:eastAsia="Calibri"/>
          <w:lang w:val="sr-Latn-CS"/>
        </w:rPr>
        <w:t>DRESS), eritema multiforme i angioedem</w:t>
      </w:r>
      <w:r w:rsidR="00982725">
        <w:rPr>
          <w:rFonts w:eastAsia="Calibri"/>
          <w:lang w:val="sr-Latn-CS"/>
        </w:rPr>
        <w:t>,</w:t>
      </w:r>
      <w:r w:rsidRPr="00B81D8D">
        <w:rPr>
          <w:rFonts w:eastAsia="Calibri"/>
          <w:lang w:val="sr-Latn-CS"/>
        </w:rPr>
        <w:t xml:space="preserve"> prijavljen</w:t>
      </w:r>
      <w:r w:rsidR="00982725">
        <w:rPr>
          <w:rFonts w:eastAsia="Calibri"/>
          <w:lang w:val="sr-Latn-CS"/>
        </w:rPr>
        <w:t>e</w:t>
      </w:r>
      <w:r w:rsidRPr="00B81D8D">
        <w:rPr>
          <w:rFonts w:eastAsia="Calibri"/>
          <w:lang w:val="sr-Latn-CS"/>
        </w:rPr>
        <w:t xml:space="preserve"> su kod terapije valproatima. Pacijente treba informisati o znacima i simptomima teških kožnih manifestacija i treba ih pažljivo pratiti. U slučaju da se uoče znaci SCAR</w:t>
      </w:r>
      <w:r w:rsidR="00982725">
        <w:rPr>
          <w:rFonts w:eastAsia="Calibri"/>
          <w:lang w:val="sr-Latn-CS"/>
        </w:rPr>
        <w:t>s</w:t>
      </w:r>
      <w:r w:rsidRPr="00B81D8D">
        <w:rPr>
          <w:rFonts w:eastAsia="Calibri"/>
          <w:lang w:val="sr-Latn-CS"/>
        </w:rPr>
        <w:t>-a ili angioedema, potrebna je brza procjena i prekid terapije ukoliko se potvrdi dijagnoza SCAR</w:t>
      </w:r>
      <w:r w:rsidR="00982725">
        <w:rPr>
          <w:rFonts w:eastAsia="Calibri"/>
          <w:lang w:val="sr-Latn-CS"/>
        </w:rPr>
        <w:t>s</w:t>
      </w:r>
      <w:r w:rsidRPr="00B81D8D">
        <w:rPr>
          <w:rFonts w:eastAsia="Calibri"/>
          <w:lang w:val="sr-Latn-CS"/>
        </w:rPr>
        <w:t>-a ili angioedema.</w:t>
      </w:r>
    </w:p>
    <w:p w14:paraId="42C66792" w14:textId="77777777" w:rsidR="00C67C76" w:rsidRPr="009B19DF" w:rsidRDefault="00C67C76" w:rsidP="00C67C76">
      <w:pPr>
        <w:pStyle w:val="Heading2"/>
        <w:ind w:left="0" w:firstLine="0"/>
        <w:jc w:val="both"/>
        <w:rPr>
          <w:lang w:val="sr-Latn-ME"/>
        </w:rPr>
      </w:pPr>
    </w:p>
    <w:p w14:paraId="4ACE882A" w14:textId="210B1F8F" w:rsidR="00AC7434" w:rsidRPr="009B19DF" w:rsidRDefault="00083951" w:rsidP="00C67C76">
      <w:pPr>
        <w:pStyle w:val="Heading2"/>
        <w:ind w:left="0" w:firstLine="0"/>
        <w:jc w:val="both"/>
        <w:rPr>
          <w:lang w:val="sr-Latn-ME"/>
        </w:rPr>
      </w:pPr>
      <w:r w:rsidRPr="009B19DF">
        <w:rPr>
          <w:lang w:val="sr-Latn-ME"/>
        </w:rPr>
        <w:t>M</w:t>
      </w:r>
      <w:r w:rsidR="00CB1308" w:rsidRPr="009B19DF">
        <w:rPr>
          <w:lang w:val="sr-Latn-ME"/>
        </w:rPr>
        <w:t>j</w:t>
      </w:r>
      <w:r w:rsidRPr="009B19DF">
        <w:rPr>
          <w:lang w:val="sr-Latn-ME"/>
        </w:rPr>
        <w:t>ere</w:t>
      </w:r>
      <w:r w:rsidRPr="009B19DF">
        <w:rPr>
          <w:spacing w:val="-2"/>
          <w:lang w:val="sr-Latn-ME"/>
        </w:rPr>
        <w:t xml:space="preserve"> </w:t>
      </w:r>
      <w:r w:rsidRPr="009B19DF">
        <w:rPr>
          <w:lang w:val="sr-Latn-ME"/>
        </w:rPr>
        <w:t>opreza</w:t>
      </w:r>
    </w:p>
    <w:p w14:paraId="01C3F71B" w14:textId="77777777" w:rsidR="00C67C76" w:rsidRPr="009B19DF" w:rsidRDefault="00C67C76" w:rsidP="00C67C76">
      <w:pPr>
        <w:ind w:right="699"/>
        <w:jc w:val="both"/>
        <w:rPr>
          <w:i/>
          <w:iCs/>
          <w:lang w:val="sr-Latn-ME"/>
        </w:rPr>
      </w:pPr>
    </w:p>
    <w:p w14:paraId="5AF74DAF" w14:textId="5F0C9BDB" w:rsidR="008F33A2" w:rsidRPr="009B19DF" w:rsidRDefault="008F33A2" w:rsidP="00C67C76">
      <w:pPr>
        <w:ind w:right="-1"/>
        <w:jc w:val="both"/>
        <w:rPr>
          <w:i/>
          <w:iCs/>
          <w:lang w:val="sr-Latn-ME"/>
        </w:rPr>
      </w:pPr>
      <w:r w:rsidRPr="009B19DF">
        <w:rPr>
          <w:i/>
          <w:iCs/>
          <w:lang w:val="sr-Latn-ME"/>
        </w:rPr>
        <w:t>Teško oštećenja jetre</w:t>
      </w:r>
    </w:p>
    <w:p w14:paraId="5C6C26DD" w14:textId="7860F248" w:rsidR="008F33A2" w:rsidRPr="009B19DF" w:rsidRDefault="000C32FC" w:rsidP="00C67C76">
      <w:pPr>
        <w:widowControl/>
        <w:tabs>
          <w:tab w:val="left" w:pos="284"/>
        </w:tabs>
        <w:autoSpaceDE/>
        <w:autoSpaceDN/>
        <w:ind w:right="-1"/>
        <w:jc w:val="both"/>
        <w:rPr>
          <w:rFonts w:eastAsia="Calibri"/>
          <w:lang w:val="sr-Latn-ME"/>
        </w:rPr>
      </w:pPr>
      <w:r w:rsidRPr="009B19DF">
        <w:rPr>
          <w:rFonts w:eastAsia="Calibri"/>
          <w:lang w:val="sr-Latn-ME"/>
        </w:rPr>
        <w:t>Prije</w:t>
      </w:r>
      <w:r w:rsidR="008F33A2" w:rsidRPr="009B19DF">
        <w:rPr>
          <w:rFonts w:eastAsia="Calibri"/>
          <w:lang w:val="sr-Latn-ME"/>
        </w:rPr>
        <w:t xml:space="preserve"> </w:t>
      </w:r>
      <w:r w:rsidR="00533110" w:rsidRPr="009B19DF">
        <w:rPr>
          <w:rFonts w:eastAsia="Calibri"/>
          <w:lang w:val="sr-Latn-ME"/>
        </w:rPr>
        <w:t>započinjanja</w:t>
      </w:r>
      <w:r w:rsidR="008F33A2" w:rsidRPr="009B19DF">
        <w:rPr>
          <w:rFonts w:eastAsia="Calibri"/>
          <w:lang w:val="sr-Latn-ME"/>
        </w:rPr>
        <w:t xml:space="preserve"> terapije treba obaviti laboratorijske testove funkcije jetre a zatim ih treba raditi periodično tokom prvih 6 m</w:t>
      </w:r>
      <w:r w:rsidR="007427F6" w:rsidRPr="009B19DF">
        <w:rPr>
          <w:rFonts w:eastAsia="Calibri"/>
          <w:lang w:val="sr-Latn-ME"/>
        </w:rPr>
        <w:t>j</w:t>
      </w:r>
      <w:r w:rsidR="008F33A2" w:rsidRPr="009B19DF">
        <w:rPr>
          <w:rFonts w:eastAsia="Calibri"/>
          <w:lang w:val="sr-Latn-ME"/>
        </w:rPr>
        <w:t xml:space="preserve">eseci, posebno u grupi rizičnih pacijenata. U slučaju </w:t>
      </w:r>
      <w:r w:rsidR="007427F6" w:rsidRPr="009B19DF">
        <w:rPr>
          <w:rFonts w:eastAsia="Calibri"/>
          <w:lang w:val="sr-Latn-ME"/>
        </w:rPr>
        <w:t>promjen</w:t>
      </w:r>
      <w:r w:rsidR="008F33A2" w:rsidRPr="009B19DF">
        <w:rPr>
          <w:rFonts w:eastAsia="Calibri"/>
          <w:lang w:val="sr-Latn-ME"/>
        </w:rPr>
        <w:t xml:space="preserve">a kod istovremene </w:t>
      </w:r>
      <w:r w:rsidR="00B82332" w:rsidRPr="009B19DF">
        <w:rPr>
          <w:rFonts w:eastAsia="Calibri"/>
          <w:lang w:val="sr-Latn-ME"/>
        </w:rPr>
        <w:t>primjen</w:t>
      </w:r>
      <w:r w:rsidR="008F33A2" w:rsidRPr="009B19DF">
        <w:rPr>
          <w:rFonts w:eastAsia="Calibri"/>
          <w:lang w:val="sr-Latn-ME"/>
        </w:rPr>
        <w:t xml:space="preserve">e </w:t>
      </w:r>
      <w:r w:rsidR="00B82DFC" w:rsidRPr="009B19DF">
        <w:rPr>
          <w:rFonts w:eastAsia="Calibri"/>
          <w:lang w:val="sr-Latn-ME"/>
        </w:rPr>
        <w:t>ljekov</w:t>
      </w:r>
      <w:r w:rsidR="008F33A2" w:rsidRPr="009B19DF">
        <w:rPr>
          <w:rFonts w:eastAsia="Calibri"/>
          <w:lang w:val="sr-Latn-ME"/>
        </w:rPr>
        <w:t>a (povećanje doze ili dodavanje</w:t>
      </w:r>
      <w:r w:rsidR="00533110" w:rsidRPr="009B19DF">
        <w:rPr>
          <w:rFonts w:eastAsia="Calibri"/>
          <w:lang w:val="sr-Latn-ME"/>
        </w:rPr>
        <w:t xml:space="preserve"> drugih </w:t>
      </w:r>
      <w:r w:rsidR="00B82DFC" w:rsidRPr="009B19DF">
        <w:rPr>
          <w:rFonts w:eastAsia="Calibri"/>
          <w:lang w:val="sr-Latn-ME"/>
        </w:rPr>
        <w:t>ljekov</w:t>
      </w:r>
      <w:r w:rsidR="00533110" w:rsidRPr="009B19DF">
        <w:rPr>
          <w:rFonts w:eastAsia="Calibri"/>
          <w:lang w:val="sr-Latn-ME"/>
        </w:rPr>
        <w:t>a</w:t>
      </w:r>
      <w:r w:rsidR="008F33A2" w:rsidRPr="009B19DF">
        <w:rPr>
          <w:rFonts w:eastAsia="Calibri"/>
          <w:lang w:val="sr-Latn-ME"/>
        </w:rPr>
        <w:t xml:space="preserve">) za koje se zna da </w:t>
      </w:r>
      <w:r w:rsidR="00533110" w:rsidRPr="009B19DF">
        <w:rPr>
          <w:rFonts w:eastAsia="Calibri"/>
          <w:lang w:val="sr-Latn-ME"/>
        </w:rPr>
        <w:t>imaju dejstvo</w:t>
      </w:r>
      <w:r w:rsidR="008F33A2" w:rsidRPr="009B19DF">
        <w:rPr>
          <w:rFonts w:eastAsia="Calibri"/>
          <w:lang w:val="sr-Latn-ME"/>
        </w:rPr>
        <w:t xml:space="preserve"> na jetru, praćenje jetre treba ponovo započeti po potrebi (</w:t>
      </w:r>
      <w:r w:rsidR="00F9542A" w:rsidRPr="009B19DF">
        <w:rPr>
          <w:rFonts w:eastAsia="Calibri"/>
          <w:lang w:val="sr-Latn-ME"/>
        </w:rPr>
        <w:t>vidjet</w:t>
      </w:r>
      <w:r w:rsidR="008F33A2" w:rsidRPr="009B19DF">
        <w:rPr>
          <w:rFonts w:eastAsia="Calibri"/>
          <w:lang w:val="sr-Latn-ME"/>
        </w:rPr>
        <w:t xml:space="preserve">i takođe </w:t>
      </w:r>
      <w:r w:rsidR="005055C7" w:rsidRPr="009B19DF">
        <w:rPr>
          <w:rFonts w:eastAsia="Calibri"/>
          <w:lang w:val="sr-Latn-ME"/>
        </w:rPr>
        <w:t>dio</w:t>
      </w:r>
      <w:r w:rsidR="008F33A2" w:rsidRPr="009B19DF">
        <w:rPr>
          <w:rFonts w:eastAsia="Calibri"/>
          <w:lang w:val="sr-Latn-ME"/>
        </w:rPr>
        <w:t xml:space="preserve"> 4.5 o riziku od oštećenja jetre salicilatima, drugim antikonvulzivnim </w:t>
      </w:r>
      <w:r w:rsidR="00B82DFC" w:rsidRPr="009B19DF">
        <w:rPr>
          <w:rFonts w:eastAsia="Calibri"/>
          <w:lang w:val="sr-Latn-ME"/>
        </w:rPr>
        <w:t>ljekov</w:t>
      </w:r>
      <w:r w:rsidR="008F33A2" w:rsidRPr="009B19DF">
        <w:rPr>
          <w:rFonts w:eastAsia="Calibri"/>
          <w:lang w:val="sr-Latn-ME"/>
        </w:rPr>
        <w:t>ima uključujući kanabidiol).</w:t>
      </w:r>
    </w:p>
    <w:p w14:paraId="3C1BC287" w14:textId="77A2A5ED" w:rsidR="008F33A2" w:rsidRPr="009B19DF" w:rsidRDefault="008F33A2" w:rsidP="00C67C76">
      <w:pPr>
        <w:widowControl/>
        <w:tabs>
          <w:tab w:val="left" w:pos="284"/>
        </w:tabs>
        <w:autoSpaceDE/>
        <w:autoSpaceDN/>
        <w:ind w:right="-1"/>
        <w:jc w:val="both"/>
        <w:rPr>
          <w:rFonts w:eastAsia="Calibri"/>
          <w:lang w:val="sr-Latn-ME"/>
        </w:rPr>
      </w:pPr>
      <w:r w:rsidRPr="009B19DF">
        <w:rPr>
          <w:rFonts w:eastAsia="Calibri"/>
          <w:lang w:val="sr-Latn-ME"/>
        </w:rPr>
        <w:t>Kao i kod većine antiepileptika, česta je pojava povećanih vr</w:t>
      </w:r>
      <w:r w:rsidR="007427F6" w:rsidRPr="009B19DF">
        <w:rPr>
          <w:rFonts w:eastAsia="Calibri"/>
          <w:lang w:val="sr-Latn-ME"/>
        </w:rPr>
        <w:t>ij</w:t>
      </w:r>
      <w:r w:rsidRPr="009B19DF">
        <w:rPr>
          <w:rFonts w:eastAsia="Calibri"/>
          <w:lang w:val="sr-Latn-ME"/>
        </w:rPr>
        <w:t xml:space="preserve">ednosti enzima jetre, posebno </w:t>
      </w:r>
      <w:r w:rsidR="00533110" w:rsidRPr="009B19DF">
        <w:rPr>
          <w:rFonts w:eastAsia="Calibri"/>
          <w:lang w:val="sr-Latn-ME"/>
        </w:rPr>
        <w:t xml:space="preserve">tokom započinjanja </w:t>
      </w:r>
      <w:r w:rsidRPr="009B19DF">
        <w:rPr>
          <w:rFonts w:eastAsia="Calibri"/>
          <w:lang w:val="sr-Latn-ME"/>
        </w:rPr>
        <w:t xml:space="preserve">  terapije, ali je ova pojava prolaznog karaktera.</w:t>
      </w:r>
    </w:p>
    <w:p w14:paraId="10029182" w14:textId="4C67B890" w:rsidR="008F33A2" w:rsidRPr="009B19DF" w:rsidRDefault="008F33A2" w:rsidP="00C67C76">
      <w:pPr>
        <w:widowControl/>
        <w:tabs>
          <w:tab w:val="left" w:pos="284"/>
        </w:tabs>
        <w:autoSpaceDE/>
        <w:autoSpaceDN/>
        <w:ind w:right="-1"/>
        <w:jc w:val="both"/>
        <w:rPr>
          <w:rFonts w:eastAsia="Calibri"/>
          <w:lang w:val="sr-Latn-ME"/>
        </w:rPr>
      </w:pPr>
      <w:r w:rsidRPr="009B19DF">
        <w:rPr>
          <w:rFonts w:eastAsia="Calibri"/>
          <w:lang w:val="sr-Latn-ME"/>
        </w:rPr>
        <w:t>Kod ove grupe pacijenata se preporučuju detaljnija biološka ispitivanja (kao što je protrombinsko vr</w:t>
      </w:r>
      <w:r w:rsidR="007427F6" w:rsidRPr="009B19DF">
        <w:rPr>
          <w:rFonts w:eastAsia="Calibri"/>
          <w:lang w:val="sr-Latn-ME"/>
        </w:rPr>
        <w:t>ij</w:t>
      </w:r>
      <w:r w:rsidRPr="009B19DF">
        <w:rPr>
          <w:rFonts w:eastAsia="Calibri"/>
          <w:lang w:val="sr-Latn-ME"/>
        </w:rPr>
        <w:t>eme), a ukoliko je potrebno može se razmotriti smanjivanje doze i ponavljanje testova po potrebi.</w:t>
      </w:r>
    </w:p>
    <w:p w14:paraId="4D94E13F" w14:textId="77777777" w:rsidR="008F33A2" w:rsidRPr="009B19DF" w:rsidRDefault="008F33A2" w:rsidP="00C67C76">
      <w:pPr>
        <w:widowControl/>
        <w:tabs>
          <w:tab w:val="left" w:pos="284"/>
        </w:tabs>
        <w:autoSpaceDE/>
        <w:autoSpaceDN/>
        <w:ind w:right="-1"/>
        <w:jc w:val="both"/>
        <w:rPr>
          <w:rFonts w:eastAsia="Calibri"/>
          <w:lang w:val="sr-Latn-ME"/>
        </w:rPr>
      </w:pPr>
      <w:r w:rsidRPr="009B19DF">
        <w:rPr>
          <w:rFonts w:eastAsia="Calibri"/>
          <w:lang w:val="sr-Latn-ME"/>
        </w:rPr>
        <w:t>Upotreba alkohola nije preporučljiva tokom trajanja terapije valproatom.</w:t>
      </w:r>
    </w:p>
    <w:p w14:paraId="2674F315" w14:textId="77777777" w:rsidR="00C67C76" w:rsidRPr="009B19DF" w:rsidRDefault="00C67C76" w:rsidP="00C67C76">
      <w:pPr>
        <w:widowControl/>
        <w:tabs>
          <w:tab w:val="left" w:pos="284"/>
        </w:tabs>
        <w:autoSpaceDE/>
        <w:autoSpaceDN/>
        <w:ind w:right="179"/>
        <w:jc w:val="both"/>
        <w:rPr>
          <w:rFonts w:eastAsia="Calibri"/>
          <w:i/>
          <w:iCs/>
          <w:lang w:val="sr-Latn-ME"/>
        </w:rPr>
      </w:pPr>
    </w:p>
    <w:p w14:paraId="6392107E" w14:textId="37C89E7D" w:rsidR="008F33A2" w:rsidRPr="009B19DF" w:rsidRDefault="00B82332" w:rsidP="00C67C76">
      <w:pPr>
        <w:widowControl/>
        <w:tabs>
          <w:tab w:val="left" w:pos="284"/>
        </w:tabs>
        <w:autoSpaceDE/>
        <w:autoSpaceDN/>
        <w:ind w:right="179"/>
        <w:jc w:val="both"/>
        <w:rPr>
          <w:rFonts w:eastAsia="Calibri"/>
          <w:i/>
          <w:iCs/>
          <w:lang w:val="sr-Latn-ME"/>
        </w:rPr>
      </w:pPr>
      <w:r w:rsidRPr="009B19DF">
        <w:rPr>
          <w:rFonts w:eastAsia="Calibri"/>
          <w:i/>
          <w:iCs/>
          <w:lang w:val="sr-Latn-ME"/>
        </w:rPr>
        <w:t>Djec</w:t>
      </w:r>
      <w:r w:rsidR="008F33A2" w:rsidRPr="009B19DF">
        <w:rPr>
          <w:rFonts w:eastAsia="Calibri"/>
          <w:i/>
          <w:iCs/>
          <w:lang w:val="sr-Latn-ME"/>
        </w:rPr>
        <w:t>a</w:t>
      </w:r>
    </w:p>
    <w:p w14:paraId="1F25551F" w14:textId="3A3BBD93" w:rsidR="008F33A2" w:rsidRPr="009B19DF" w:rsidRDefault="008F33A2" w:rsidP="00C67C76">
      <w:pPr>
        <w:widowControl/>
        <w:tabs>
          <w:tab w:val="left" w:pos="284"/>
        </w:tabs>
        <w:autoSpaceDE/>
        <w:autoSpaceDN/>
        <w:ind w:right="-60"/>
        <w:jc w:val="both"/>
        <w:rPr>
          <w:rFonts w:eastAsia="Calibri"/>
          <w:lang w:val="sr-Latn-ME"/>
        </w:rPr>
      </w:pPr>
      <w:r w:rsidRPr="009B19DF">
        <w:rPr>
          <w:rFonts w:eastAsia="Calibri"/>
          <w:lang w:val="sr-Latn-ME"/>
        </w:rPr>
        <w:t xml:space="preserve">Kod </w:t>
      </w:r>
      <w:r w:rsidR="00B82332" w:rsidRPr="009B19DF">
        <w:rPr>
          <w:rFonts w:eastAsia="Calibri"/>
          <w:lang w:val="sr-Latn-ME"/>
        </w:rPr>
        <w:t>djec</w:t>
      </w:r>
      <w:r w:rsidRPr="009B19DF">
        <w:rPr>
          <w:rFonts w:eastAsia="Calibri"/>
          <w:lang w:val="sr-Latn-ME"/>
        </w:rPr>
        <w:t xml:space="preserve">e mlađe od 3 godine, </w:t>
      </w:r>
      <w:r w:rsidR="00B82332" w:rsidRPr="009B19DF">
        <w:rPr>
          <w:rFonts w:eastAsia="Calibri"/>
          <w:lang w:val="sr-Latn-ME"/>
        </w:rPr>
        <w:t>lijek</w:t>
      </w:r>
      <w:r w:rsidRPr="009B19DF">
        <w:rPr>
          <w:rFonts w:eastAsia="Calibri"/>
          <w:lang w:val="sr-Latn-ME"/>
        </w:rPr>
        <w:t xml:space="preserve"> Eftil se preporučuje kao monoterapija, ali prethodno treba </w:t>
      </w:r>
      <w:r w:rsidR="000C32FC" w:rsidRPr="009B19DF">
        <w:rPr>
          <w:rFonts w:eastAsia="Calibri"/>
          <w:lang w:val="sr-Latn-ME"/>
        </w:rPr>
        <w:t>proc</w:t>
      </w:r>
      <w:r w:rsidR="005B155C" w:rsidRPr="009B19DF">
        <w:rPr>
          <w:rFonts w:eastAsia="Calibri"/>
          <w:lang w:val="sr-Latn-ME"/>
        </w:rPr>
        <w:t>i</w:t>
      </w:r>
      <w:r w:rsidR="000C32FC" w:rsidRPr="009B19DF">
        <w:rPr>
          <w:rFonts w:eastAsia="Calibri"/>
          <w:lang w:val="sr-Latn-ME"/>
        </w:rPr>
        <w:t>jen</w:t>
      </w:r>
      <w:r w:rsidRPr="009B19DF">
        <w:rPr>
          <w:rFonts w:eastAsia="Calibri"/>
          <w:lang w:val="sr-Latn-ME"/>
        </w:rPr>
        <w:t>iti</w:t>
      </w:r>
      <w:r w:rsidR="00183B5E" w:rsidRPr="009B19DF">
        <w:rPr>
          <w:rFonts w:eastAsia="Calibri"/>
          <w:lang w:val="sr-Latn-ME"/>
        </w:rPr>
        <w:t xml:space="preserve"> </w:t>
      </w:r>
      <w:r w:rsidRPr="009B19DF">
        <w:rPr>
          <w:rFonts w:eastAsia="Calibri"/>
          <w:lang w:val="sr-Latn-ME"/>
        </w:rPr>
        <w:t>odnos koristi terapije i rizika od oštećenja funkcije jetre ili pankreatitisa kod ove grupe pacijenata (</w:t>
      </w:r>
      <w:r w:rsidR="007262FA" w:rsidRPr="009B19DF">
        <w:rPr>
          <w:rFonts w:eastAsia="Calibri"/>
          <w:lang w:val="sr-Latn-ME"/>
        </w:rPr>
        <w:t xml:space="preserve">vidjeti </w:t>
      </w:r>
      <w:r w:rsidR="005055C7" w:rsidRPr="009B19DF">
        <w:rPr>
          <w:rFonts w:eastAsia="Calibri"/>
          <w:lang w:val="sr-Latn-ME"/>
        </w:rPr>
        <w:t>dio</w:t>
      </w:r>
      <w:r w:rsidRPr="009B19DF">
        <w:rPr>
          <w:rFonts w:eastAsia="Calibri"/>
          <w:lang w:val="sr-Latn-ME"/>
        </w:rPr>
        <w:t xml:space="preserve"> 4.4</w:t>
      </w:r>
      <w:r w:rsidRPr="009B19DF">
        <w:rPr>
          <w:lang w:val="sr-Latn-ME"/>
        </w:rPr>
        <w:t xml:space="preserve"> </w:t>
      </w:r>
      <w:r w:rsidRPr="009B19DF">
        <w:rPr>
          <w:rFonts w:eastAsia="Calibri"/>
          <w:lang w:val="sr-Latn-ME"/>
        </w:rPr>
        <w:t>d</w:t>
      </w:r>
      <w:r w:rsidR="007427F6" w:rsidRPr="009B19DF">
        <w:rPr>
          <w:rFonts w:eastAsia="Calibri"/>
          <w:lang w:val="sr-Latn-ME"/>
        </w:rPr>
        <w:t>i</w:t>
      </w:r>
      <w:r w:rsidRPr="009B19DF">
        <w:rPr>
          <w:rFonts w:eastAsia="Calibri"/>
          <w:lang w:val="sr-Latn-ME"/>
        </w:rPr>
        <w:t xml:space="preserve">o </w:t>
      </w:r>
      <w:r w:rsidRPr="009B19DF">
        <w:rPr>
          <w:rFonts w:eastAsia="Calibri"/>
          <w:i/>
          <w:iCs/>
          <w:lang w:val="sr-Latn-ME"/>
        </w:rPr>
        <w:t>Teška oštećenja jetre</w:t>
      </w:r>
      <w:r w:rsidRPr="009B19DF">
        <w:rPr>
          <w:rFonts w:eastAsia="Calibri"/>
          <w:lang w:val="sr-Latn-ME"/>
        </w:rPr>
        <w:t xml:space="preserve"> i takođe d</w:t>
      </w:r>
      <w:r w:rsidR="007427F6" w:rsidRPr="009B19DF">
        <w:rPr>
          <w:rFonts w:eastAsia="Calibri"/>
          <w:lang w:val="sr-Latn-ME"/>
        </w:rPr>
        <w:t>i</w:t>
      </w:r>
      <w:r w:rsidRPr="009B19DF">
        <w:rPr>
          <w:rFonts w:eastAsia="Calibri"/>
          <w:lang w:val="sr-Latn-ME"/>
        </w:rPr>
        <w:t>o 4.5).</w:t>
      </w:r>
    </w:p>
    <w:p w14:paraId="7770A176" w14:textId="3048D1A9" w:rsidR="008F33A2" w:rsidRPr="009B19DF" w:rsidRDefault="008F33A2" w:rsidP="00C67C76">
      <w:pPr>
        <w:widowControl/>
        <w:tabs>
          <w:tab w:val="left" w:pos="284"/>
        </w:tabs>
        <w:autoSpaceDE/>
        <w:autoSpaceDN/>
        <w:ind w:right="30"/>
        <w:jc w:val="both"/>
        <w:rPr>
          <w:rFonts w:eastAsia="Calibri"/>
          <w:lang w:val="sr-Latn-ME"/>
        </w:rPr>
      </w:pPr>
      <w:r w:rsidRPr="009B19DF">
        <w:rPr>
          <w:rFonts w:eastAsia="Calibri"/>
          <w:lang w:val="sr-Latn-ME"/>
        </w:rPr>
        <w:t xml:space="preserve">Zbog rizika od </w:t>
      </w:r>
      <w:r w:rsidR="00A26557" w:rsidRPr="009B19DF">
        <w:rPr>
          <w:rFonts w:eastAsia="Calibri"/>
          <w:lang w:val="sr-Latn-ME"/>
        </w:rPr>
        <w:t>nastanka</w:t>
      </w:r>
      <w:r w:rsidR="00F52709" w:rsidRPr="009B19DF">
        <w:rPr>
          <w:rFonts w:eastAsia="Calibri"/>
          <w:lang w:val="sr-Latn-ME"/>
        </w:rPr>
        <w:t xml:space="preserve"> </w:t>
      </w:r>
      <w:r w:rsidRPr="009B19DF">
        <w:rPr>
          <w:rFonts w:eastAsia="Calibri"/>
          <w:lang w:val="sr-Latn-ME"/>
        </w:rPr>
        <w:t>toksičn</w:t>
      </w:r>
      <w:r w:rsidR="00A26557" w:rsidRPr="009B19DF">
        <w:rPr>
          <w:rFonts w:eastAsia="Calibri"/>
          <w:lang w:val="sr-Latn-ME"/>
        </w:rPr>
        <w:t>og</w:t>
      </w:r>
      <w:r w:rsidR="00F52709" w:rsidRPr="009B19DF">
        <w:rPr>
          <w:rFonts w:eastAsia="Calibri"/>
          <w:lang w:val="sr-Latn-ME"/>
        </w:rPr>
        <w:t xml:space="preserve"> </w:t>
      </w:r>
      <w:r w:rsidR="00A26557" w:rsidRPr="009B19DF">
        <w:rPr>
          <w:rFonts w:eastAsia="Calibri"/>
          <w:lang w:val="sr-Latn-ME"/>
        </w:rPr>
        <w:t>oštećenja</w:t>
      </w:r>
      <w:r w:rsidR="00C67C76" w:rsidRPr="009B19DF">
        <w:rPr>
          <w:rFonts w:eastAsia="Calibri"/>
          <w:lang w:val="sr-Latn-ME"/>
        </w:rPr>
        <w:t xml:space="preserve"> </w:t>
      </w:r>
      <w:r w:rsidRPr="009B19DF">
        <w:rPr>
          <w:rFonts w:eastAsia="Calibri"/>
          <w:lang w:val="sr-Latn-ME"/>
        </w:rPr>
        <w:t>jetr</w:t>
      </w:r>
      <w:r w:rsidR="00A26557" w:rsidRPr="009B19DF">
        <w:rPr>
          <w:rFonts w:eastAsia="Calibri"/>
          <w:lang w:val="sr-Latn-ME"/>
        </w:rPr>
        <w:t>e</w:t>
      </w:r>
      <w:r w:rsidRPr="009B19DF">
        <w:rPr>
          <w:rFonts w:eastAsia="Calibri"/>
          <w:lang w:val="sr-Latn-ME"/>
        </w:rPr>
        <w:t xml:space="preserve">, kod </w:t>
      </w:r>
      <w:r w:rsidR="00B82332" w:rsidRPr="009B19DF">
        <w:rPr>
          <w:rFonts w:eastAsia="Calibri"/>
          <w:lang w:val="sr-Latn-ME"/>
        </w:rPr>
        <w:t>djec</w:t>
      </w:r>
      <w:r w:rsidRPr="009B19DF">
        <w:rPr>
          <w:rFonts w:eastAsia="Calibri"/>
          <w:lang w:val="sr-Latn-ME"/>
        </w:rPr>
        <w:t xml:space="preserve">e mlađe od 3 godine treba </w:t>
      </w:r>
      <w:r w:rsidR="00431690" w:rsidRPr="009B19DF">
        <w:rPr>
          <w:rFonts w:eastAsia="Calibri"/>
          <w:lang w:val="sr-Latn-ME"/>
        </w:rPr>
        <w:t>izbjeg</w:t>
      </w:r>
      <w:r w:rsidRPr="009B19DF">
        <w:rPr>
          <w:rFonts w:eastAsia="Calibri"/>
          <w:lang w:val="sr-Latn-ME"/>
        </w:rPr>
        <w:t>avati istovremenu</w:t>
      </w:r>
      <w:r w:rsidR="00183B5E" w:rsidRPr="009B19DF">
        <w:rPr>
          <w:rFonts w:eastAsia="Calibri"/>
          <w:lang w:val="sr-Latn-ME"/>
        </w:rPr>
        <w:t xml:space="preserve"> </w:t>
      </w:r>
      <w:r w:rsidRPr="009B19DF">
        <w:rPr>
          <w:rFonts w:eastAsia="Calibri"/>
          <w:lang w:val="sr-Latn-ME"/>
        </w:rPr>
        <w:t>terapiju salicilatima (</w:t>
      </w:r>
      <w:r w:rsidR="00F9542A" w:rsidRPr="009B19DF">
        <w:rPr>
          <w:rFonts w:eastAsia="Calibri"/>
          <w:lang w:val="sr-Latn-ME"/>
        </w:rPr>
        <w:t>vidjet</w:t>
      </w:r>
      <w:r w:rsidRPr="009B19DF">
        <w:rPr>
          <w:rFonts w:eastAsia="Calibri"/>
          <w:lang w:val="sr-Latn-ME"/>
        </w:rPr>
        <w:t xml:space="preserve">i takođe </w:t>
      </w:r>
      <w:r w:rsidR="005055C7" w:rsidRPr="009B19DF">
        <w:rPr>
          <w:rFonts w:eastAsia="Calibri"/>
          <w:lang w:val="sr-Latn-ME"/>
        </w:rPr>
        <w:t>dio</w:t>
      </w:r>
      <w:r w:rsidRPr="009B19DF">
        <w:rPr>
          <w:rFonts w:eastAsia="Calibri"/>
          <w:lang w:val="sr-Latn-ME"/>
        </w:rPr>
        <w:t xml:space="preserve"> 4.5).</w:t>
      </w:r>
    </w:p>
    <w:p w14:paraId="76C8603F" w14:textId="77777777" w:rsidR="00C67C76" w:rsidRPr="009B19DF" w:rsidRDefault="00C67C76" w:rsidP="00C67C76">
      <w:pPr>
        <w:jc w:val="both"/>
        <w:rPr>
          <w:i/>
          <w:lang w:val="sr-Latn-ME"/>
        </w:rPr>
      </w:pPr>
    </w:p>
    <w:p w14:paraId="6F63AEC9" w14:textId="1FF0DFDA" w:rsidR="00AC7434" w:rsidRPr="009B19DF" w:rsidRDefault="00083951" w:rsidP="00C67C76">
      <w:pPr>
        <w:jc w:val="both"/>
        <w:rPr>
          <w:i/>
          <w:lang w:val="sr-Latn-ME"/>
        </w:rPr>
      </w:pPr>
      <w:r w:rsidRPr="009B19DF">
        <w:rPr>
          <w:i/>
          <w:lang w:val="sr-Latn-ME"/>
        </w:rPr>
        <w:t>Hematologija</w:t>
      </w:r>
    </w:p>
    <w:p w14:paraId="5E353A8C" w14:textId="7B5BB566" w:rsidR="00AC7434" w:rsidRPr="009B19DF" w:rsidRDefault="00083951" w:rsidP="00C67C76">
      <w:pPr>
        <w:pStyle w:val="BodyText"/>
        <w:ind w:left="0" w:right="30"/>
        <w:jc w:val="both"/>
        <w:rPr>
          <w:lang w:val="sr-Latn-ME"/>
        </w:rPr>
      </w:pPr>
      <w:r w:rsidRPr="009B19DF">
        <w:rPr>
          <w:lang w:val="sr-Latn-ME"/>
        </w:rPr>
        <w:t>Kompletne laboratorijske testove krvi (broj krvnih ćelija, uključujući trombocite, vr</w:t>
      </w:r>
      <w:r w:rsidR="007427F6" w:rsidRPr="009B19DF">
        <w:rPr>
          <w:lang w:val="sr-Latn-ME"/>
        </w:rPr>
        <w:t>ij</w:t>
      </w:r>
      <w:r w:rsidRPr="009B19DF">
        <w:rPr>
          <w:lang w:val="sr-Latn-ME"/>
        </w:rPr>
        <w:t>eme krvarenja i testove</w:t>
      </w:r>
      <w:r w:rsidRPr="009B19DF">
        <w:rPr>
          <w:spacing w:val="1"/>
          <w:lang w:val="sr-Latn-ME"/>
        </w:rPr>
        <w:t xml:space="preserve"> </w:t>
      </w:r>
      <w:r w:rsidR="0087577D" w:rsidRPr="009B19DF">
        <w:rPr>
          <w:spacing w:val="1"/>
          <w:lang w:val="sr-Latn-ME"/>
        </w:rPr>
        <w:t xml:space="preserve"> k</w:t>
      </w:r>
      <w:r w:rsidRPr="009B19DF">
        <w:rPr>
          <w:lang w:val="sr-Latn-ME"/>
        </w:rPr>
        <w:t xml:space="preserve">oagulacije) treba obaviti </w:t>
      </w:r>
      <w:r w:rsidR="000C32FC" w:rsidRPr="009B19DF">
        <w:rPr>
          <w:lang w:val="sr-Latn-ME"/>
        </w:rPr>
        <w:t>prije</w:t>
      </w:r>
      <w:r w:rsidRPr="009B19DF">
        <w:rPr>
          <w:lang w:val="sr-Latn-ME"/>
        </w:rPr>
        <w:t xml:space="preserve"> </w:t>
      </w:r>
      <w:r w:rsidR="00F52709" w:rsidRPr="009B19DF">
        <w:rPr>
          <w:lang w:val="sr-Latn-ME"/>
        </w:rPr>
        <w:t>započinjanja</w:t>
      </w:r>
      <w:r w:rsidRPr="009B19DF">
        <w:rPr>
          <w:lang w:val="sr-Latn-ME"/>
        </w:rPr>
        <w:t xml:space="preserve"> terapije, </w:t>
      </w:r>
      <w:r w:rsidR="000C32FC" w:rsidRPr="009B19DF">
        <w:rPr>
          <w:lang w:val="sr-Latn-ME"/>
        </w:rPr>
        <w:t>prije</w:t>
      </w:r>
      <w:r w:rsidRPr="009B19DF">
        <w:rPr>
          <w:lang w:val="sr-Latn-ME"/>
        </w:rPr>
        <w:t xml:space="preserve"> </w:t>
      </w:r>
      <w:r w:rsidR="00F52709" w:rsidRPr="009B19DF">
        <w:rPr>
          <w:lang w:val="sr-Latn-ME"/>
        </w:rPr>
        <w:t xml:space="preserve">planirane </w:t>
      </w:r>
      <w:r w:rsidRPr="009B19DF">
        <w:rPr>
          <w:lang w:val="sr-Latn-ME"/>
        </w:rPr>
        <w:t>hiruršk</w:t>
      </w:r>
      <w:r w:rsidR="00F52709" w:rsidRPr="009B19DF">
        <w:rPr>
          <w:lang w:val="sr-Latn-ME"/>
        </w:rPr>
        <w:t xml:space="preserve">e intervencije </w:t>
      </w:r>
      <w:r w:rsidRPr="009B19DF">
        <w:rPr>
          <w:lang w:val="sr-Latn-ME"/>
        </w:rPr>
        <w:t>kao i u slučaju spontane pojave modrica</w:t>
      </w:r>
      <w:r w:rsidR="0087577D" w:rsidRPr="009B19DF">
        <w:rPr>
          <w:lang w:val="sr-Latn-ME"/>
        </w:rPr>
        <w:t xml:space="preserve"> i </w:t>
      </w:r>
      <w:r w:rsidRPr="009B19DF">
        <w:rPr>
          <w:lang w:val="sr-Latn-ME"/>
        </w:rPr>
        <w:t>krvarenja</w:t>
      </w:r>
      <w:r w:rsidRPr="009B19DF">
        <w:rPr>
          <w:spacing w:val="-1"/>
          <w:lang w:val="sr-Latn-ME"/>
        </w:rPr>
        <w:t xml:space="preserve"> </w:t>
      </w:r>
      <w:r w:rsidRPr="009B19DF">
        <w:rPr>
          <w:lang w:val="sr-Latn-ME"/>
        </w:rPr>
        <w:t>(</w:t>
      </w:r>
      <w:r w:rsidR="007262FA" w:rsidRPr="009B19DF">
        <w:rPr>
          <w:lang w:val="sr-Latn-ME"/>
        </w:rPr>
        <w:t xml:space="preserve">vidjeti </w:t>
      </w:r>
      <w:r w:rsidR="005055C7" w:rsidRPr="009B19DF">
        <w:rPr>
          <w:lang w:val="sr-Latn-ME"/>
        </w:rPr>
        <w:t>dio</w:t>
      </w:r>
      <w:r w:rsidRPr="009B19DF">
        <w:rPr>
          <w:lang w:val="sr-Latn-ME"/>
        </w:rPr>
        <w:t xml:space="preserve"> 4.8).</w:t>
      </w:r>
    </w:p>
    <w:p w14:paraId="5F651FA7" w14:textId="77777777" w:rsidR="00C67C76" w:rsidRPr="009B19DF" w:rsidRDefault="00C67C76" w:rsidP="00C67C76">
      <w:pPr>
        <w:jc w:val="both"/>
        <w:rPr>
          <w:i/>
          <w:lang w:val="sr-Latn-ME"/>
        </w:rPr>
      </w:pPr>
    </w:p>
    <w:p w14:paraId="3B13EB7F" w14:textId="31532FFF" w:rsidR="00AC7434" w:rsidRPr="009B19DF" w:rsidRDefault="00083951" w:rsidP="00C67C76">
      <w:pPr>
        <w:jc w:val="both"/>
        <w:rPr>
          <w:i/>
          <w:lang w:val="sr-Latn-ME"/>
        </w:rPr>
      </w:pPr>
      <w:r w:rsidRPr="009B19DF">
        <w:rPr>
          <w:i/>
          <w:lang w:val="sr-Latn-ME"/>
        </w:rPr>
        <w:t>Bubrežna</w:t>
      </w:r>
      <w:r w:rsidRPr="009B19DF">
        <w:rPr>
          <w:i/>
          <w:spacing w:val="-4"/>
          <w:lang w:val="sr-Latn-ME"/>
        </w:rPr>
        <w:t xml:space="preserve"> </w:t>
      </w:r>
      <w:r w:rsidRPr="009B19DF">
        <w:rPr>
          <w:i/>
          <w:lang w:val="sr-Latn-ME"/>
        </w:rPr>
        <w:t>insuficijencija</w:t>
      </w:r>
    </w:p>
    <w:p w14:paraId="063E2A6D" w14:textId="084AFE1F" w:rsidR="00AC7434" w:rsidRPr="009B19DF" w:rsidRDefault="00083951" w:rsidP="00C67C76">
      <w:pPr>
        <w:pStyle w:val="BodyText"/>
        <w:ind w:left="0" w:right="30"/>
        <w:jc w:val="both"/>
        <w:rPr>
          <w:lang w:val="sr-Latn-ME"/>
        </w:rPr>
      </w:pPr>
      <w:r w:rsidRPr="009B19DF">
        <w:rPr>
          <w:lang w:val="sr-Latn-ME"/>
        </w:rPr>
        <w:t xml:space="preserve">Kod pacijenata sa insuficijencijom bubrega, može biti potrebno smanjenje doze </w:t>
      </w:r>
      <w:r w:rsidR="00B82332" w:rsidRPr="009B19DF">
        <w:rPr>
          <w:lang w:val="sr-Latn-ME"/>
        </w:rPr>
        <w:t>lijek</w:t>
      </w:r>
      <w:r w:rsidRPr="009B19DF">
        <w:rPr>
          <w:lang w:val="sr-Latn-ME"/>
        </w:rPr>
        <w:t xml:space="preserve">a. </w:t>
      </w:r>
      <w:r w:rsidR="00687471" w:rsidRPr="009B19DF">
        <w:rPr>
          <w:lang w:val="sr-Latn-ME"/>
        </w:rPr>
        <w:t xml:space="preserve">S obzirom na to </w:t>
      </w:r>
      <w:r w:rsidRPr="009B19DF">
        <w:rPr>
          <w:lang w:val="sr-Latn-ME"/>
        </w:rPr>
        <w:t>da praćenje</w:t>
      </w:r>
      <w:r w:rsidR="0087577D" w:rsidRPr="009B19DF">
        <w:rPr>
          <w:lang w:val="sr-Latn-ME"/>
        </w:rPr>
        <w:t xml:space="preserve"> </w:t>
      </w:r>
      <w:r w:rsidRPr="009B19DF">
        <w:rPr>
          <w:spacing w:val="-52"/>
          <w:lang w:val="sr-Latn-ME"/>
        </w:rPr>
        <w:t xml:space="preserve"> </w:t>
      </w:r>
      <w:r w:rsidRPr="009B19DF">
        <w:rPr>
          <w:lang w:val="sr-Latn-ME"/>
        </w:rPr>
        <w:t>koncentracija u plazmi nije u potpunosti pouzdano, doziranje treba prilagoditi na osnovu kliničke slike</w:t>
      </w:r>
      <w:r w:rsidRPr="009B19DF">
        <w:rPr>
          <w:spacing w:val="1"/>
          <w:lang w:val="sr-Latn-ME"/>
        </w:rPr>
        <w:t xml:space="preserve"> </w:t>
      </w:r>
      <w:r w:rsidRPr="009B19DF">
        <w:rPr>
          <w:lang w:val="sr-Latn-ME"/>
        </w:rPr>
        <w:t>pacijenta</w:t>
      </w:r>
      <w:r w:rsidRPr="009B19DF">
        <w:rPr>
          <w:spacing w:val="-3"/>
          <w:lang w:val="sr-Latn-ME"/>
        </w:rPr>
        <w:t xml:space="preserve"> </w:t>
      </w:r>
      <w:r w:rsidRPr="009B19DF">
        <w:rPr>
          <w:lang w:val="sr-Latn-ME"/>
        </w:rPr>
        <w:t>(</w:t>
      </w:r>
      <w:r w:rsidR="00F9542A" w:rsidRPr="009B19DF">
        <w:rPr>
          <w:lang w:val="sr-Latn-ME"/>
        </w:rPr>
        <w:t>vidjet</w:t>
      </w:r>
      <w:r w:rsidRPr="009B19DF">
        <w:rPr>
          <w:lang w:val="sr-Latn-ME"/>
        </w:rPr>
        <w:t>i</w:t>
      </w:r>
      <w:r w:rsidRPr="009B19DF">
        <w:rPr>
          <w:spacing w:val="1"/>
          <w:lang w:val="sr-Latn-ME"/>
        </w:rPr>
        <w:t xml:space="preserve"> </w:t>
      </w:r>
      <w:r w:rsidR="005055C7" w:rsidRPr="009B19DF">
        <w:rPr>
          <w:lang w:val="sr-Latn-ME"/>
        </w:rPr>
        <w:t>djelove</w:t>
      </w:r>
      <w:r w:rsidRPr="009B19DF">
        <w:rPr>
          <w:lang w:val="sr-Latn-ME"/>
        </w:rPr>
        <w:t xml:space="preserve"> 4.2</w:t>
      </w:r>
      <w:r w:rsidRPr="009B19DF">
        <w:rPr>
          <w:spacing w:val="-3"/>
          <w:lang w:val="sr-Latn-ME"/>
        </w:rPr>
        <w:t xml:space="preserve"> </w:t>
      </w:r>
      <w:r w:rsidRPr="009B19DF">
        <w:rPr>
          <w:lang w:val="sr-Latn-ME"/>
        </w:rPr>
        <w:t>i</w:t>
      </w:r>
      <w:r w:rsidRPr="009B19DF">
        <w:rPr>
          <w:spacing w:val="1"/>
          <w:lang w:val="sr-Latn-ME"/>
        </w:rPr>
        <w:t xml:space="preserve"> </w:t>
      </w:r>
      <w:r w:rsidRPr="009B19DF">
        <w:rPr>
          <w:lang w:val="sr-Latn-ME"/>
        </w:rPr>
        <w:t>5.2).</w:t>
      </w:r>
    </w:p>
    <w:p w14:paraId="78FE60C5" w14:textId="77777777" w:rsidR="00C67C76" w:rsidRPr="009B19DF" w:rsidRDefault="00C67C76" w:rsidP="00C67C76">
      <w:pPr>
        <w:jc w:val="both"/>
        <w:rPr>
          <w:i/>
          <w:lang w:val="sr-Latn-ME"/>
        </w:rPr>
      </w:pPr>
    </w:p>
    <w:p w14:paraId="19EE4F6C" w14:textId="6C57A268" w:rsidR="00AC7434" w:rsidRPr="009B19DF" w:rsidRDefault="00083951" w:rsidP="004C7DCF">
      <w:pPr>
        <w:jc w:val="both"/>
        <w:rPr>
          <w:i/>
          <w:lang w:val="sr-Latn-ME"/>
        </w:rPr>
      </w:pPr>
      <w:r w:rsidRPr="009B19DF">
        <w:rPr>
          <w:i/>
          <w:lang w:val="sr-Latn-ME"/>
        </w:rPr>
        <w:t>Sistemski</w:t>
      </w:r>
      <w:r w:rsidRPr="009B19DF">
        <w:rPr>
          <w:i/>
          <w:spacing w:val="-1"/>
          <w:lang w:val="sr-Latn-ME"/>
        </w:rPr>
        <w:t xml:space="preserve"> </w:t>
      </w:r>
      <w:r w:rsidRPr="009B19DF">
        <w:rPr>
          <w:i/>
          <w:lang w:val="sr-Latn-ME"/>
        </w:rPr>
        <w:t>eritematozni</w:t>
      </w:r>
      <w:r w:rsidRPr="009B19DF">
        <w:rPr>
          <w:i/>
          <w:spacing w:val="-2"/>
          <w:lang w:val="sr-Latn-ME"/>
        </w:rPr>
        <w:t xml:space="preserve"> </w:t>
      </w:r>
      <w:r w:rsidRPr="009B19DF">
        <w:rPr>
          <w:i/>
          <w:lang w:val="sr-Latn-ME"/>
        </w:rPr>
        <w:t>lupus</w:t>
      </w:r>
    </w:p>
    <w:p w14:paraId="7D7B8372" w14:textId="68043246" w:rsidR="00AC7434" w:rsidRPr="009B19DF" w:rsidRDefault="00083951" w:rsidP="004C7DCF">
      <w:pPr>
        <w:pStyle w:val="BodyText"/>
        <w:ind w:left="0"/>
        <w:jc w:val="both"/>
        <w:rPr>
          <w:lang w:val="sr-Latn-ME"/>
        </w:rPr>
      </w:pPr>
      <w:r w:rsidRPr="009B19DF">
        <w:rPr>
          <w:lang w:val="sr-Latn-ME"/>
        </w:rPr>
        <w:t>Iako je pojava poremećaja imunog sistema r</w:t>
      </w:r>
      <w:r w:rsidR="007427F6" w:rsidRPr="009B19DF">
        <w:rPr>
          <w:lang w:val="sr-Latn-ME"/>
        </w:rPr>
        <w:t>ij</w:t>
      </w:r>
      <w:r w:rsidRPr="009B19DF">
        <w:rPr>
          <w:lang w:val="sr-Latn-ME"/>
        </w:rPr>
        <w:t xml:space="preserve">etko prijavljena tokom </w:t>
      </w:r>
      <w:r w:rsidR="00B82332" w:rsidRPr="009B19DF">
        <w:rPr>
          <w:lang w:val="sr-Latn-ME"/>
        </w:rPr>
        <w:t>primjen</w:t>
      </w:r>
      <w:r w:rsidRPr="009B19DF">
        <w:rPr>
          <w:lang w:val="sr-Latn-ME"/>
        </w:rPr>
        <w:t xml:space="preserve">e valproata, treba </w:t>
      </w:r>
      <w:r w:rsidR="000C32FC" w:rsidRPr="009B19DF">
        <w:rPr>
          <w:lang w:val="sr-Latn-ME"/>
        </w:rPr>
        <w:t>proc</w:t>
      </w:r>
      <w:r w:rsidR="00D17151" w:rsidRPr="009B19DF">
        <w:rPr>
          <w:lang w:val="sr-Latn-ME"/>
        </w:rPr>
        <w:t>i</w:t>
      </w:r>
      <w:r w:rsidR="000C32FC" w:rsidRPr="009B19DF">
        <w:rPr>
          <w:lang w:val="sr-Latn-ME"/>
        </w:rPr>
        <w:t>jen</w:t>
      </w:r>
      <w:r w:rsidRPr="009B19DF">
        <w:rPr>
          <w:lang w:val="sr-Latn-ME"/>
        </w:rPr>
        <w:t>iti</w:t>
      </w:r>
      <w:r w:rsidRPr="009B19DF">
        <w:rPr>
          <w:spacing w:val="1"/>
          <w:lang w:val="sr-Latn-ME"/>
        </w:rPr>
        <w:t xml:space="preserve"> </w:t>
      </w:r>
      <w:r w:rsidRPr="009B19DF">
        <w:rPr>
          <w:lang w:val="sr-Latn-ME"/>
        </w:rPr>
        <w:t>potencijalne koristi terapije u odnosu na rizike kod pacijenata sa sistemskim eritematoznim lupusom (</w:t>
      </w:r>
      <w:r w:rsidR="007262FA" w:rsidRPr="009B19DF">
        <w:rPr>
          <w:lang w:val="sr-Latn-ME"/>
        </w:rPr>
        <w:t xml:space="preserve">vidjeti </w:t>
      </w:r>
      <w:r w:rsidR="005055C7" w:rsidRPr="009B19DF">
        <w:rPr>
          <w:lang w:val="sr-Latn-ME"/>
        </w:rPr>
        <w:t>dio</w:t>
      </w:r>
      <w:r w:rsidR="008747A8" w:rsidRPr="009B19DF">
        <w:rPr>
          <w:lang w:val="sr-Latn-ME"/>
        </w:rPr>
        <w:t xml:space="preserve"> </w:t>
      </w:r>
      <w:r w:rsidRPr="009B19DF">
        <w:rPr>
          <w:lang w:val="sr-Latn-ME"/>
        </w:rPr>
        <w:t>4.8).</w:t>
      </w:r>
    </w:p>
    <w:p w14:paraId="49135C1D" w14:textId="77777777" w:rsidR="00C67C76" w:rsidRPr="009B19DF" w:rsidRDefault="00C67C76" w:rsidP="00C67C76">
      <w:pPr>
        <w:jc w:val="both"/>
        <w:rPr>
          <w:i/>
          <w:lang w:val="sr-Latn-ME"/>
        </w:rPr>
      </w:pPr>
    </w:p>
    <w:p w14:paraId="606509C2" w14:textId="6E799343" w:rsidR="00AC7434" w:rsidRPr="009B19DF" w:rsidRDefault="00083951" w:rsidP="00C67C76">
      <w:pPr>
        <w:jc w:val="both"/>
        <w:rPr>
          <w:i/>
          <w:lang w:val="sr-Latn-ME"/>
        </w:rPr>
      </w:pPr>
      <w:r w:rsidRPr="009B19DF">
        <w:rPr>
          <w:i/>
          <w:lang w:val="sr-Latn-ME"/>
        </w:rPr>
        <w:t>Pacijenti</w:t>
      </w:r>
      <w:r w:rsidRPr="009B19DF">
        <w:rPr>
          <w:i/>
          <w:spacing w:val="-1"/>
          <w:lang w:val="sr-Latn-ME"/>
        </w:rPr>
        <w:t xml:space="preserve"> </w:t>
      </w:r>
      <w:r w:rsidRPr="009B19DF">
        <w:rPr>
          <w:i/>
          <w:lang w:val="sr-Latn-ME"/>
        </w:rPr>
        <w:t>sa</w:t>
      </w:r>
      <w:r w:rsidRPr="009B19DF">
        <w:rPr>
          <w:i/>
          <w:spacing w:val="-1"/>
          <w:lang w:val="sr-Latn-ME"/>
        </w:rPr>
        <w:t xml:space="preserve"> </w:t>
      </w:r>
      <w:r w:rsidRPr="009B19DF">
        <w:rPr>
          <w:i/>
          <w:lang w:val="sr-Latn-ME"/>
        </w:rPr>
        <w:t>dijabetesom</w:t>
      </w:r>
    </w:p>
    <w:p w14:paraId="1F3451E9" w14:textId="66964A57" w:rsidR="00AC7434" w:rsidRPr="009B19DF" w:rsidRDefault="00083951" w:rsidP="00C67C76">
      <w:pPr>
        <w:pStyle w:val="BodyText"/>
        <w:ind w:left="0" w:right="30"/>
        <w:jc w:val="both"/>
        <w:rPr>
          <w:lang w:val="sr-Latn-ME"/>
        </w:rPr>
      </w:pPr>
      <w:r w:rsidRPr="009B19DF">
        <w:rPr>
          <w:lang w:val="sr-Latn-ME"/>
        </w:rPr>
        <w:t>Valproat se uglavnom eliminiše putem bubrega, d</w:t>
      </w:r>
      <w:r w:rsidR="007427F6" w:rsidRPr="009B19DF">
        <w:rPr>
          <w:lang w:val="sr-Latn-ME"/>
        </w:rPr>
        <w:t>ij</w:t>
      </w:r>
      <w:r w:rsidRPr="009B19DF">
        <w:rPr>
          <w:lang w:val="sr-Latn-ME"/>
        </w:rPr>
        <w:t>elom u obliku ketonskih t</w:t>
      </w:r>
      <w:r w:rsidR="007427F6" w:rsidRPr="009B19DF">
        <w:rPr>
          <w:lang w:val="sr-Latn-ME"/>
        </w:rPr>
        <w:t>ij</w:t>
      </w:r>
      <w:r w:rsidRPr="009B19DF">
        <w:rPr>
          <w:lang w:val="sr-Latn-ME"/>
        </w:rPr>
        <w:t>ela, što može dati lažn</w:t>
      </w:r>
      <w:r w:rsidR="00F06942" w:rsidRPr="009B19DF">
        <w:rPr>
          <w:lang w:val="sr-Latn-ME"/>
        </w:rPr>
        <w:t xml:space="preserve">o pozitivne </w:t>
      </w:r>
      <w:r w:rsidRPr="009B19DF">
        <w:rPr>
          <w:lang w:val="sr-Latn-ME"/>
        </w:rPr>
        <w:t>rezultate</w:t>
      </w:r>
      <w:r w:rsidRPr="009B19DF">
        <w:rPr>
          <w:spacing w:val="-3"/>
          <w:lang w:val="sr-Latn-ME"/>
        </w:rPr>
        <w:t xml:space="preserve"> </w:t>
      </w:r>
      <w:r w:rsidRPr="009B19DF">
        <w:rPr>
          <w:lang w:val="sr-Latn-ME"/>
        </w:rPr>
        <w:t>kod</w:t>
      </w:r>
      <w:r w:rsidRPr="009B19DF">
        <w:rPr>
          <w:spacing w:val="-1"/>
          <w:lang w:val="sr-Latn-ME"/>
        </w:rPr>
        <w:t xml:space="preserve"> </w:t>
      </w:r>
      <w:r w:rsidRPr="009B19DF">
        <w:rPr>
          <w:lang w:val="sr-Latn-ME"/>
        </w:rPr>
        <w:t>laboratorijskih testova urina,</w:t>
      </w:r>
      <w:r w:rsidRPr="009B19DF">
        <w:rPr>
          <w:spacing w:val="-2"/>
          <w:lang w:val="sr-Latn-ME"/>
        </w:rPr>
        <w:t xml:space="preserve"> </w:t>
      </w:r>
      <w:r w:rsidRPr="009B19DF">
        <w:rPr>
          <w:lang w:val="sr-Latn-ME"/>
        </w:rPr>
        <w:t>posebno</w:t>
      </w:r>
      <w:r w:rsidRPr="009B19DF">
        <w:rPr>
          <w:spacing w:val="-1"/>
          <w:lang w:val="sr-Latn-ME"/>
        </w:rPr>
        <w:t xml:space="preserve"> </w:t>
      </w:r>
      <w:r w:rsidRPr="009B19DF">
        <w:rPr>
          <w:lang w:val="sr-Latn-ME"/>
        </w:rPr>
        <w:t>kod osoba</w:t>
      </w:r>
      <w:r w:rsidRPr="009B19DF">
        <w:rPr>
          <w:spacing w:val="-2"/>
          <w:lang w:val="sr-Latn-ME"/>
        </w:rPr>
        <w:t xml:space="preserve"> </w:t>
      </w:r>
      <w:r w:rsidRPr="009B19DF">
        <w:rPr>
          <w:lang w:val="sr-Latn-ME"/>
        </w:rPr>
        <w:t>sa dijabetesom.</w:t>
      </w:r>
    </w:p>
    <w:p w14:paraId="353729D8" w14:textId="0409A7F0" w:rsidR="00AC7434" w:rsidRPr="009B19DF" w:rsidRDefault="00083951" w:rsidP="004C7DCF">
      <w:pPr>
        <w:pStyle w:val="BodyText"/>
        <w:ind w:left="0" w:right="30"/>
        <w:jc w:val="both"/>
        <w:rPr>
          <w:lang w:val="sr-Latn-ME"/>
        </w:rPr>
      </w:pPr>
      <w:r w:rsidRPr="009B19DF">
        <w:rPr>
          <w:lang w:val="sr-Latn-ME"/>
        </w:rPr>
        <w:t xml:space="preserve">Pacijente na početku terapije treba upozoriti na rizik od povećanja </w:t>
      </w:r>
      <w:r w:rsidR="00B82332" w:rsidRPr="009B19DF">
        <w:rPr>
          <w:lang w:val="sr-Latn-ME"/>
        </w:rPr>
        <w:t>tjelesn</w:t>
      </w:r>
      <w:r w:rsidRPr="009B19DF">
        <w:rPr>
          <w:lang w:val="sr-Latn-ME"/>
        </w:rPr>
        <w:t>e mase i treba usvojiti odgovarajuće m</w:t>
      </w:r>
      <w:r w:rsidR="007427F6" w:rsidRPr="009B19DF">
        <w:rPr>
          <w:lang w:val="sr-Latn-ME"/>
        </w:rPr>
        <w:t>j</w:t>
      </w:r>
      <w:r w:rsidRPr="009B19DF">
        <w:rPr>
          <w:lang w:val="sr-Latn-ME"/>
        </w:rPr>
        <w:t>ere</w:t>
      </w:r>
      <w:r w:rsidR="00F06942" w:rsidRPr="009B19DF">
        <w:rPr>
          <w:lang w:val="sr-Latn-ME"/>
        </w:rPr>
        <w:t xml:space="preserve"> </w:t>
      </w:r>
      <w:r w:rsidRPr="009B19DF">
        <w:rPr>
          <w:spacing w:val="-52"/>
          <w:lang w:val="sr-Latn-ME"/>
        </w:rPr>
        <w:t xml:space="preserve"> </w:t>
      </w:r>
      <w:r w:rsidRPr="009B19DF">
        <w:rPr>
          <w:lang w:val="sr-Latn-ME"/>
        </w:rPr>
        <w:t>da</w:t>
      </w:r>
      <w:r w:rsidRPr="009B19DF">
        <w:rPr>
          <w:spacing w:val="-1"/>
          <w:lang w:val="sr-Latn-ME"/>
        </w:rPr>
        <w:t xml:space="preserve"> </w:t>
      </w:r>
      <w:r w:rsidRPr="009B19DF">
        <w:rPr>
          <w:lang w:val="sr-Latn-ME"/>
        </w:rPr>
        <w:t>se ovaj</w:t>
      </w:r>
      <w:r w:rsidRPr="009B19DF">
        <w:rPr>
          <w:spacing w:val="-1"/>
          <w:lang w:val="sr-Latn-ME"/>
        </w:rPr>
        <w:t xml:space="preserve"> </w:t>
      </w:r>
      <w:r w:rsidRPr="009B19DF">
        <w:rPr>
          <w:lang w:val="sr-Latn-ME"/>
        </w:rPr>
        <w:t>rizik svede na</w:t>
      </w:r>
      <w:r w:rsidRPr="009B19DF">
        <w:rPr>
          <w:spacing w:val="-2"/>
          <w:lang w:val="sr-Latn-ME"/>
        </w:rPr>
        <w:t xml:space="preserve"> </w:t>
      </w:r>
      <w:r w:rsidRPr="009B19DF">
        <w:rPr>
          <w:lang w:val="sr-Latn-ME"/>
        </w:rPr>
        <w:t>minimum</w:t>
      </w:r>
      <w:r w:rsidRPr="009B19DF">
        <w:rPr>
          <w:spacing w:val="-2"/>
          <w:lang w:val="sr-Latn-ME"/>
        </w:rPr>
        <w:t xml:space="preserve"> </w:t>
      </w:r>
      <w:r w:rsidRPr="009B19DF">
        <w:rPr>
          <w:lang w:val="sr-Latn-ME"/>
        </w:rPr>
        <w:t>(</w:t>
      </w:r>
      <w:r w:rsidR="007262FA" w:rsidRPr="009B19DF">
        <w:rPr>
          <w:lang w:val="sr-Latn-ME"/>
        </w:rPr>
        <w:t xml:space="preserve">vidjeti </w:t>
      </w:r>
      <w:r w:rsidR="005055C7" w:rsidRPr="009B19DF">
        <w:rPr>
          <w:lang w:val="sr-Latn-ME"/>
        </w:rPr>
        <w:t>dio</w:t>
      </w:r>
      <w:r w:rsidRPr="009B19DF">
        <w:rPr>
          <w:spacing w:val="-2"/>
          <w:lang w:val="sr-Latn-ME"/>
        </w:rPr>
        <w:t xml:space="preserve"> </w:t>
      </w:r>
      <w:r w:rsidRPr="009B19DF">
        <w:rPr>
          <w:lang w:val="sr-Latn-ME"/>
        </w:rPr>
        <w:t>4.8).</w:t>
      </w:r>
    </w:p>
    <w:p w14:paraId="01AC1A65" w14:textId="77777777" w:rsidR="004C7DCF" w:rsidRPr="009B19DF" w:rsidRDefault="004C7DCF" w:rsidP="004C7DCF">
      <w:pPr>
        <w:pStyle w:val="Heading2"/>
        <w:ind w:left="0" w:firstLine="0"/>
        <w:jc w:val="both"/>
        <w:rPr>
          <w:lang w:val="sr-Latn-ME"/>
        </w:rPr>
      </w:pPr>
    </w:p>
    <w:p w14:paraId="204D00EA" w14:textId="336D42E5" w:rsidR="00AC7434" w:rsidRPr="009B19DF" w:rsidRDefault="00083951" w:rsidP="004C7DCF">
      <w:pPr>
        <w:pStyle w:val="Heading2"/>
        <w:ind w:left="0" w:firstLine="0"/>
        <w:jc w:val="both"/>
        <w:rPr>
          <w:lang w:val="sr-Latn-ME"/>
        </w:rPr>
      </w:pPr>
      <w:r w:rsidRPr="009B19DF">
        <w:rPr>
          <w:lang w:val="sr-Latn-ME"/>
        </w:rPr>
        <w:t>Pacijenti</w:t>
      </w:r>
      <w:r w:rsidRPr="009B19DF">
        <w:rPr>
          <w:spacing w:val="-2"/>
          <w:lang w:val="sr-Latn-ME"/>
        </w:rPr>
        <w:t xml:space="preserve"> </w:t>
      </w:r>
      <w:r w:rsidRPr="009B19DF">
        <w:rPr>
          <w:lang w:val="sr-Latn-ME"/>
        </w:rPr>
        <w:t>sa</w:t>
      </w:r>
      <w:r w:rsidRPr="009B19DF">
        <w:rPr>
          <w:spacing w:val="-3"/>
          <w:lang w:val="sr-Latn-ME"/>
        </w:rPr>
        <w:t xml:space="preserve"> </w:t>
      </w:r>
      <w:r w:rsidRPr="009B19DF">
        <w:rPr>
          <w:lang w:val="sr-Latn-ME"/>
        </w:rPr>
        <w:t>poznatom</w:t>
      </w:r>
      <w:r w:rsidRPr="009B19DF">
        <w:rPr>
          <w:spacing w:val="-5"/>
          <w:lang w:val="sr-Latn-ME"/>
        </w:rPr>
        <w:t xml:space="preserve"> </w:t>
      </w:r>
      <w:r w:rsidRPr="009B19DF">
        <w:rPr>
          <w:lang w:val="sr-Latn-ME"/>
        </w:rPr>
        <w:t>mitohondrijalnom</w:t>
      </w:r>
      <w:r w:rsidRPr="009B19DF">
        <w:rPr>
          <w:spacing w:val="-3"/>
          <w:lang w:val="sr-Latn-ME"/>
        </w:rPr>
        <w:t xml:space="preserve"> </w:t>
      </w:r>
      <w:r w:rsidRPr="009B19DF">
        <w:rPr>
          <w:lang w:val="sr-Latn-ME"/>
        </w:rPr>
        <w:t>bolešću</w:t>
      </w:r>
      <w:r w:rsidRPr="009B19DF">
        <w:rPr>
          <w:spacing w:val="-6"/>
          <w:lang w:val="sr-Latn-ME"/>
        </w:rPr>
        <w:t xml:space="preserve"> </w:t>
      </w:r>
      <w:r w:rsidRPr="009B19DF">
        <w:rPr>
          <w:lang w:val="sr-Latn-ME"/>
        </w:rPr>
        <w:t>ili</w:t>
      </w:r>
      <w:r w:rsidRPr="009B19DF">
        <w:rPr>
          <w:spacing w:val="-5"/>
          <w:lang w:val="sr-Latn-ME"/>
        </w:rPr>
        <w:t xml:space="preserve"> </w:t>
      </w:r>
      <w:r w:rsidRPr="009B19DF">
        <w:rPr>
          <w:lang w:val="sr-Latn-ME"/>
        </w:rPr>
        <w:t>sumnjom</w:t>
      </w:r>
      <w:r w:rsidRPr="009B19DF">
        <w:rPr>
          <w:spacing w:val="-3"/>
          <w:lang w:val="sr-Latn-ME"/>
        </w:rPr>
        <w:t xml:space="preserve"> </w:t>
      </w:r>
      <w:r w:rsidRPr="009B19DF">
        <w:rPr>
          <w:lang w:val="sr-Latn-ME"/>
        </w:rPr>
        <w:t>na</w:t>
      </w:r>
      <w:r w:rsidRPr="009B19DF">
        <w:rPr>
          <w:spacing w:val="-2"/>
          <w:lang w:val="sr-Latn-ME"/>
        </w:rPr>
        <w:t xml:space="preserve"> </w:t>
      </w:r>
      <w:r w:rsidRPr="009B19DF">
        <w:rPr>
          <w:lang w:val="sr-Latn-ME"/>
        </w:rPr>
        <w:t>mitohondrijalnu</w:t>
      </w:r>
      <w:r w:rsidRPr="009B19DF">
        <w:rPr>
          <w:spacing w:val="-4"/>
          <w:lang w:val="sr-Latn-ME"/>
        </w:rPr>
        <w:t xml:space="preserve"> </w:t>
      </w:r>
      <w:r w:rsidRPr="009B19DF">
        <w:rPr>
          <w:lang w:val="sr-Latn-ME"/>
        </w:rPr>
        <w:t>bolest</w:t>
      </w:r>
    </w:p>
    <w:p w14:paraId="6F552C58" w14:textId="24650817" w:rsidR="00AC7434" w:rsidRPr="009B19DF" w:rsidRDefault="00083951" w:rsidP="004C7DCF">
      <w:pPr>
        <w:pStyle w:val="BodyText"/>
        <w:ind w:left="0"/>
        <w:jc w:val="both"/>
        <w:rPr>
          <w:lang w:val="sr-Latn-ME"/>
        </w:rPr>
      </w:pPr>
      <w:r w:rsidRPr="009B19DF">
        <w:rPr>
          <w:lang w:val="sr-Latn-ME"/>
        </w:rPr>
        <w:t>Valproat</w:t>
      </w:r>
      <w:r w:rsidRPr="009B19DF">
        <w:rPr>
          <w:spacing w:val="-5"/>
          <w:lang w:val="sr-Latn-ME"/>
        </w:rPr>
        <w:t xml:space="preserve"> </w:t>
      </w:r>
      <w:r w:rsidRPr="009B19DF">
        <w:rPr>
          <w:lang w:val="sr-Latn-ME"/>
        </w:rPr>
        <w:t>može</w:t>
      </w:r>
      <w:r w:rsidRPr="009B19DF">
        <w:rPr>
          <w:spacing w:val="-3"/>
          <w:lang w:val="sr-Latn-ME"/>
        </w:rPr>
        <w:t xml:space="preserve"> </w:t>
      </w:r>
      <w:r w:rsidRPr="009B19DF">
        <w:rPr>
          <w:lang w:val="sr-Latn-ME"/>
        </w:rPr>
        <w:t>izazvati</w:t>
      </w:r>
      <w:r w:rsidRPr="009B19DF">
        <w:rPr>
          <w:spacing w:val="-4"/>
          <w:lang w:val="sr-Latn-ME"/>
        </w:rPr>
        <w:t xml:space="preserve"> </w:t>
      </w:r>
      <w:r w:rsidRPr="009B19DF">
        <w:rPr>
          <w:lang w:val="sr-Latn-ME"/>
        </w:rPr>
        <w:t>ili</w:t>
      </w:r>
      <w:r w:rsidRPr="009B19DF">
        <w:rPr>
          <w:spacing w:val="-2"/>
          <w:lang w:val="sr-Latn-ME"/>
        </w:rPr>
        <w:t xml:space="preserve"> </w:t>
      </w:r>
      <w:r w:rsidRPr="009B19DF">
        <w:rPr>
          <w:lang w:val="sr-Latn-ME"/>
        </w:rPr>
        <w:t>pogoršati</w:t>
      </w:r>
      <w:r w:rsidRPr="009B19DF">
        <w:rPr>
          <w:spacing w:val="-1"/>
          <w:lang w:val="sr-Latn-ME"/>
        </w:rPr>
        <w:t xml:space="preserve"> </w:t>
      </w:r>
      <w:r w:rsidRPr="009B19DF">
        <w:rPr>
          <w:lang w:val="sr-Latn-ME"/>
        </w:rPr>
        <w:t>kliničke</w:t>
      </w:r>
      <w:r w:rsidRPr="009B19DF">
        <w:rPr>
          <w:spacing w:val="-5"/>
          <w:lang w:val="sr-Latn-ME"/>
        </w:rPr>
        <w:t xml:space="preserve"> </w:t>
      </w:r>
      <w:r w:rsidRPr="009B19DF">
        <w:rPr>
          <w:lang w:val="sr-Latn-ME"/>
        </w:rPr>
        <w:t>znake</w:t>
      </w:r>
      <w:r w:rsidRPr="009B19DF">
        <w:rPr>
          <w:spacing w:val="-2"/>
          <w:lang w:val="sr-Latn-ME"/>
        </w:rPr>
        <w:t xml:space="preserve"> </w:t>
      </w:r>
      <w:r w:rsidRPr="009B19DF">
        <w:rPr>
          <w:lang w:val="sr-Latn-ME"/>
        </w:rPr>
        <w:t>osnovne</w:t>
      </w:r>
      <w:r w:rsidRPr="009B19DF">
        <w:rPr>
          <w:spacing w:val="-5"/>
          <w:lang w:val="sr-Latn-ME"/>
        </w:rPr>
        <w:t xml:space="preserve"> </w:t>
      </w:r>
      <w:r w:rsidRPr="009B19DF">
        <w:rPr>
          <w:lang w:val="sr-Latn-ME"/>
        </w:rPr>
        <w:t>mitohondrijalne</w:t>
      </w:r>
      <w:r w:rsidRPr="009B19DF">
        <w:rPr>
          <w:spacing w:val="-4"/>
          <w:lang w:val="sr-Latn-ME"/>
        </w:rPr>
        <w:t xml:space="preserve"> </w:t>
      </w:r>
      <w:r w:rsidRPr="009B19DF">
        <w:rPr>
          <w:lang w:val="sr-Latn-ME"/>
        </w:rPr>
        <w:t>bolesti, izazvane</w:t>
      </w:r>
      <w:r w:rsidRPr="009B19DF">
        <w:rPr>
          <w:spacing w:val="-3"/>
          <w:lang w:val="sr-Latn-ME"/>
        </w:rPr>
        <w:t xml:space="preserve"> </w:t>
      </w:r>
      <w:r w:rsidRPr="009B19DF">
        <w:rPr>
          <w:lang w:val="sr-Latn-ME"/>
        </w:rPr>
        <w:t>mutacijom</w:t>
      </w:r>
      <w:r w:rsidR="004C7DCF" w:rsidRPr="009B19DF">
        <w:rPr>
          <w:lang w:val="sr-Latn-ME"/>
        </w:rPr>
        <w:t xml:space="preserve"> </w:t>
      </w:r>
      <w:r w:rsidRPr="009B19DF">
        <w:rPr>
          <w:lang w:val="sr-Latn-ME"/>
        </w:rPr>
        <w:t>mitohondrijalne DNK, kao i nuklearnog gena koji kodira POLG. Posebno, akutno otkazivanje jetre izazvano</w:t>
      </w:r>
      <w:r w:rsidRPr="009B19DF">
        <w:rPr>
          <w:spacing w:val="-52"/>
          <w:lang w:val="sr-Latn-ME"/>
        </w:rPr>
        <w:t xml:space="preserve"> </w:t>
      </w:r>
      <w:r w:rsidRPr="009B19DF">
        <w:rPr>
          <w:lang w:val="sr-Latn-ME"/>
        </w:rPr>
        <w:t>valproatom</w:t>
      </w:r>
      <w:r w:rsidRPr="009B19DF">
        <w:rPr>
          <w:spacing w:val="-3"/>
          <w:lang w:val="sr-Latn-ME"/>
        </w:rPr>
        <w:t xml:space="preserve"> </w:t>
      </w:r>
      <w:r w:rsidRPr="009B19DF">
        <w:rPr>
          <w:lang w:val="sr-Latn-ME"/>
        </w:rPr>
        <w:t>i</w:t>
      </w:r>
      <w:r w:rsidRPr="009B19DF">
        <w:rPr>
          <w:spacing w:val="-3"/>
          <w:lang w:val="sr-Latn-ME"/>
        </w:rPr>
        <w:t xml:space="preserve"> </w:t>
      </w:r>
      <w:r w:rsidRPr="009B19DF">
        <w:rPr>
          <w:lang w:val="sr-Latn-ME"/>
        </w:rPr>
        <w:t>smrt</w:t>
      </w:r>
      <w:r w:rsidRPr="009B19DF">
        <w:rPr>
          <w:spacing w:val="-2"/>
          <w:lang w:val="sr-Latn-ME"/>
        </w:rPr>
        <w:t xml:space="preserve"> </w:t>
      </w:r>
      <w:r w:rsidRPr="009B19DF">
        <w:rPr>
          <w:lang w:val="sr-Latn-ME"/>
        </w:rPr>
        <w:t>izazvana</w:t>
      </w:r>
      <w:r w:rsidRPr="009B19DF">
        <w:rPr>
          <w:spacing w:val="-3"/>
          <w:lang w:val="sr-Latn-ME"/>
        </w:rPr>
        <w:t xml:space="preserve"> </w:t>
      </w:r>
      <w:r w:rsidRPr="009B19DF">
        <w:rPr>
          <w:lang w:val="sr-Latn-ME"/>
        </w:rPr>
        <w:t>otkazivanjem</w:t>
      </w:r>
      <w:r w:rsidRPr="009B19DF">
        <w:rPr>
          <w:spacing w:val="-3"/>
          <w:lang w:val="sr-Latn-ME"/>
        </w:rPr>
        <w:t xml:space="preserve"> </w:t>
      </w:r>
      <w:r w:rsidRPr="009B19DF">
        <w:rPr>
          <w:lang w:val="sr-Latn-ME"/>
        </w:rPr>
        <w:t>jetre</w:t>
      </w:r>
      <w:r w:rsidRPr="009B19DF">
        <w:rPr>
          <w:spacing w:val="-2"/>
          <w:lang w:val="sr-Latn-ME"/>
        </w:rPr>
        <w:t xml:space="preserve"> </w:t>
      </w:r>
      <w:r w:rsidRPr="009B19DF">
        <w:rPr>
          <w:lang w:val="sr-Latn-ME"/>
        </w:rPr>
        <w:t>su</w:t>
      </w:r>
      <w:r w:rsidRPr="009B19DF">
        <w:rPr>
          <w:spacing w:val="-1"/>
          <w:lang w:val="sr-Latn-ME"/>
        </w:rPr>
        <w:t xml:space="preserve"> </w:t>
      </w:r>
      <w:r w:rsidRPr="009B19DF">
        <w:rPr>
          <w:lang w:val="sr-Latn-ME"/>
        </w:rPr>
        <w:t>češće</w:t>
      </w:r>
      <w:r w:rsidRPr="009B19DF">
        <w:rPr>
          <w:spacing w:val="-3"/>
          <w:lang w:val="sr-Latn-ME"/>
        </w:rPr>
        <w:t xml:space="preserve"> </w:t>
      </w:r>
      <w:r w:rsidRPr="009B19DF">
        <w:rPr>
          <w:lang w:val="sr-Latn-ME"/>
        </w:rPr>
        <w:t>prijavljivani</w:t>
      </w:r>
      <w:r w:rsidRPr="009B19DF">
        <w:rPr>
          <w:spacing w:val="1"/>
          <w:lang w:val="sr-Latn-ME"/>
        </w:rPr>
        <w:t xml:space="preserve"> </w:t>
      </w:r>
      <w:r w:rsidRPr="009B19DF">
        <w:rPr>
          <w:lang w:val="sr-Latn-ME"/>
        </w:rPr>
        <w:t>kod</w:t>
      </w:r>
      <w:r w:rsidRPr="009B19DF">
        <w:rPr>
          <w:spacing w:val="-1"/>
          <w:lang w:val="sr-Latn-ME"/>
        </w:rPr>
        <w:t xml:space="preserve"> </w:t>
      </w:r>
      <w:r w:rsidRPr="009B19DF">
        <w:rPr>
          <w:lang w:val="sr-Latn-ME"/>
        </w:rPr>
        <w:t>pacijenata sa</w:t>
      </w:r>
      <w:r w:rsidRPr="009B19DF">
        <w:rPr>
          <w:spacing w:val="-1"/>
          <w:lang w:val="sr-Latn-ME"/>
        </w:rPr>
        <w:t xml:space="preserve"> </w:t>
      </w:r>
      <w:r w:rsidRPr="009B19DF">
        <w:rPr>
          <w:lang w:val="sr-Latn-ME"/>
        </w:rPr>
        <w:t>nasl</w:t>
      </w:r>
      <w:r w:rsidR="007427F6" w:rsidRPr="009B19DF">
        <w:rPr>
          <w:lang w:val="sr-Latn-ME"/>
        </w:rPr>
        <w:t>j</w:t>
      </w:r>
      <w:r w:rsidRPr="009B19DF">
        <w:rPr>
          <w:lang w:val="sr-Latn-ME"/>
        </w:rPr>
        <w:t>ednim</w:t>
      </w:r>
      <w:r w:rsidR="004C7DCF" w:rsidRPr="009B19DF">
        <w:rPr>
          <w:lang w:val="sr-Latn-ME"/>
        </w:rPr>
        <w:t xml:space="preserve"> </w:t>
      </w:r>
      <w:r w:rsidRPr="009B19DF">
        <w:rPr>
          <w:lang w:val="sr-Latn-ME"/>
        </w:rPr>
        <w:t>neurometaboličkim sindromom, prouzrokovanim mutacijom gena mitohondrijalnog enzima polimeraze gama</w:t>
      </w:r>
      <w:r w:rsidR="00F06942" w:rsidRPr="009B19DF">
        <w:rPr>
          <w:lang w:val="sr-Latn-ME"/>
        </w:rPr>
        <w:t xml:space="preserve"> </w:t>
      </w:r>
      <w:r w:rsidRPr="009B19DF">
        <w:rPr>
          <w:spacing w:val="-52"/>
          <w:lang w:val="sr-Latn-ME"/>
        </w:rPr>
        <w:t xml:space="preserve"> </w:t>
      </w:r>
      <w:r w:rsidRPr="009B19DF">
        <w:rPr>
          <w:lang w:val="sr-Latn-ME"/>
        </w:rPr>
        <w:t>(POLG),</w:t>
      </w:r>
      <w:r w:rsidRPr="009B19DF">
        <w:rPr>
          <w:spacing w:val="-1"/>
          <w:lang w:val="sr-Latn-ME"/>
        </w:rPr>
        <w:t xml:space="preserve"> </w:t>
      </w:r>
      <w:r w:rsidRPr="009B19DF">
        <w:rPr>
          <w:lang w:val="sr-Latn-ME"/>
        </w:rPr>
        <w:t>npr. sa</w:t>
      </w:r>
      <w:r w:rsidRPr="009B19DF">
        <w:rPr>
          <w:spacing w:val="2"/>
          <w:lang w:val="sr-Latn-ME"/>
        </w:rPr>
        <w:t xml:space="preserve"> </w:t>
      </w:r>
      <w:r w:rsidRPr="009B19DF">
        <w:rPr>
          <w:i/>
          <w:lang w:val="sr-Latn-ME"/>
        </w:rPr>
        <w:t>Alpers-Huttenlocher</w:t>
      </w:r>
      <w:r w:rsidRPr="009B19DF">
        <w:rPr>
          <w:lang w:val="sr-Latn-ME"/>
        </w:rPr>
        <w:t>-ovim</w:t>
      </w:r>
      <w:r w:rsidRPr="009B19DF">
        <w:rPr>
          <w:spacing w:val="1"/>
          <w:lang w:val="sr-Latn-ME"/>
        </w:rPr>
        <w:t xml:space="preserve"> </w:t>
      </w:r>
      <w:r w:rsidRPr="009B19DF">
        <w:rPr>
          <w:lang w:val="sr-Latn-ME"/>
        </w:rPr>
        <w:t>sindromom.</w:t>
      </w:r>
    </w:p>
    <w:p w14:paraId="73B40163" w14:textId="77777777" w:rsidR="004C7DCF" w:rsidRPr="009B19DF" w:rsidRDefault="004C7DCF" w:rsidP="004C7DCF">
      <w:pPr>
        <w:pStyle w:val="BodyText"/>
        <w:tabs>
          <w:tab w:val="left" w:pos="8820"/>
        </w:tabs>
        <w:ind w:left="0" w:right="30"/>
        <w:jc w:val="both"/>
        <w:rPr>
          <w:lang w:val="sr-Latn-ME"/>
        </w:rPr>
      </w:pPr>
    </w:p>
    <w:p w14:paraId="717D9A7E" w14:textId="6ACA733E" w:rsidR="00AC7434" w:rsidRPr="009B19DF" w:rsidRDefault="00083951" w:rsidP="004C7DCF">
      <w:pPr>
        <w:pStyle w:val="BodyText"/>
        <w:tabs>
          <w:tab w:val="left" w:pos="8820"/>
        </w:tabs>
        <w:ind w:left="0" w:right="30"/>
        <w:jc w:val="both"/>
        <w:rPr>
          <w:lang w:val="sr-Latn-ME"/>
        </w:rPr>
      </w:pPr>
      <w:r w:rsidRPr="009B19DF">
        <w:rPr>
          <w:lang w:val="sr-Latn-ME"/>
        </w:rPr>
        <w:t>Na poremećaje povezane sa POLG-om treba posumnjati kod pacijenata sa porodičnom anamnezom ili</w:t>
      </w:r>
      <w:r w:rsidR="00C54FD6" w:rsidRPr="009B19DF">
        <w:rPr>
          <w:lang w:val="sr-Latn-ME"/>
        </w:rPr>
        <w:t xml:space="preserve"> </w:t>
      </w:r>
      <w:r w:rsidRPr="009B19DF">
        <w:rPr>
          <w:spacing w:val="-52"/>
          <w:lang w:val="sr-Latn-ME"/>
        </w:rPr>
        <w:t xml:space="preserve"> </w:t>
      </w:r>
      <w:r w:rsidRPr="009B19DF">
        <w:rPr>
          <w:lang w:val="sr-Latn-ME"/>
        </w:rPr>
        <w:t>sugestivnim</w:t>
      </w:r>
      <w:r w:rsidRPr="009B19DF">
        <w:rPr>
          <w:spacing w:val="-1"/>
          <w:lang w:val="sr-Latn-ME"/>
        </w:rPr>
        <w:t xml:space="preserve"> </w:t>
      </w:r>
      <w:r w:rsidRPr="009B19DF">
        <w:rPr>
          <w:lang w:val="sr-Latn-ME"/>
        </w:rPr>
        <w:t>simptomima</w:t>
      </w:r>
      <w:r w:rsidRPr="009B19DF">
        <w:rPr>
          <w:spacing w:val="-2"/>
          <w:lang w:val="sr-Latn-ME"/>
        </w:rPr>
        <w:t xml:space="preserve"> </w:t>
      </w:r>
      <w:r w:rsidRPr="009B19DF">
        <w:rPr>
          <w:lang w:val="sr-Latn-ME"/>
        </w:rPr>
        <w:t>poremećaja</w:t>
      </w:r>
      <w:r w:rsidRPr="009B19DF">
        <w:rPr>
          <w:spacing w:val="-4"/>
          <w:lang w:val="sr-Latn-ME"/>
        </w:rPr>
        <w:t xml:space="preserve"> </w:t>
      </w:r>
      <w:r w:rsidRPr="009B19DF">
        <w:rPr>
          <w:lang w:val="sr-Latn-ME"/>
        </w:rPr>
        <w:t>povezanog</w:t>
      </w:r>
      <w:r w:rsidRPr="009B19DF">
        <w:rPr>
          <w:spacing w:val="-5"/>
          <w:lang w:val="sr-Latn-ME"/>
        </w:rPr>
        <w:t xml:space="preserve"> </w:t>
      </w:r>
      <w:r w:rsidRPr="009B19DF">
        <w:rPr>
          <w:lang w:val="sr-Latn-ME"/>
        </w:rPr>
        <w:t>sa</w:t>
      </w:r>
      <w:r w:rsidRPr="009B19DF">
        <w:rPr>
          <w:spacing w:val="1"/>
          <w:lang w:val="sr-Latn-ME"/>
        </w:rPr>
        <w:t xml:space="preserve"> </w:t>
      </w:r>
      <w:r w:rsidRPr="009B19DF">
        <w:rPr>
          <w:lang w:val="sr-Latn-ME"/>
        </w:rPr>
        <w:t>POLG-om,</w:t>
      </w:r>
      <w:r w:rsidRPr="009B19DF">
        <w:rPr>
          <w:spacing w:val="-2"/>
          <w:lang w:val="sr-Latn-ME"/>
        </w:rPr>
        <w:t xml:space="preserve"> </w:t>
      </w:r>
      <w:r w:rsidRPr="009B19DF">
        <w:rPr>
          <w:lang w:val="sr-Latn-ME"/>
        </w:rPr>
        <w:t>koji</w:t>
      </w:r>
      <w:r w:rsidRPr="009B19DF">
        <w:rPr>
          <w:spacing w:val="-4"/>
          <w:lang w:val="sr-Latn-ME"/>
        </w:rPr>
        <w:t xml:space="preserve"> </w:t>
      </w:r>
      <w:r w:rsidRPr="009B19DF">
        <w:rPr>
          <w:lang w:val="sr-Latn-ME"/>
        </w:rPr>
        <w:t>uključuju,</w:t>
      </w:r>
      <w:r w:rsidRPr="009B19DF">
        <w:rPr>
          <w:spacing w:val="-5"/>
          <w:lang w:val="sr-Latn-ME"/>
        </w:rPr>
        <w:t xml:space="preserve"> </w:t>
      </w:r>
      <w:r w:rsidRPr="009B19DF">
        <w:rPr>
          <w:lang w:val="sr-Latn-ME"/>
        </w:rPr>
        <w:t>ali</w:t>
      </w:r>
      <w:r w:rsidRPr="009B19DF">
        <w:rPr>
          <w:spacing w:val="-1"/>
          <w:lang w:val="sr-Latn-ME"/>
        </w:rPr>
        <w:t xml:space="preserve"> </w:t>
      </w:r>
      <w:r w:rsidR="00006FA3" w:rsidRPr="009B19DF">
        <w:rPr>
          <w:lang w:val="sr-Latn-ME"/>
        </w:rPr>
        <w:t>nijesu</w:t>
      </w:r>
      <w:r w:rsidRPr="009B19DF">
        <w:rPr>
          <w:spacing w:val="-2"/>
          <w:lang w:val="sr-Latn-ME"/>
        </w:rPr>
        <w:t xml:space="preserve"> </w:t>
      </w:r>
      <w:r w:rsidRPr="009B19DF">
        <w:rPr>
          <w:lang w:val="sr-Latn-ME"/>
        </w:rPr>
        <w:t>ograničeni</w:t>
      </w:r>
      <w:r w:rsidRPr="009B19DF">
        <w:rPr>
          <w:spacing w:val="-1"/>
          <w:lang w:val="sr-Latn-ME"/>
        </w:rPr>
        <w:t xml:space="preserve"> </w:t>
      </w:r>
      <w:r w:rsidRPr="009B19DF">
        <w:rPr>
          <w:lang w:val="sr-Latn-ME"/>
        </w:rPr>
        <w:t>na</w:t>
      </w:r>
      <w:r w:rsidR="00F06942" w:rsidRPr="009B19DF">
        <w:rPr>
          <w:lang w:val="sr-Latn-ME"/>
        </w:rPr>
        <w:t xml:space="preserve"> </w:t>
      </w:r>
      <w:r w:rsidRPr="009B19DF">
        <w:rPr>
          <w:lang w:val="sr-Latn-ME"/>
        </w:rPr>
        <w:t>neobjašnjenu encefalopatiju, refraktornu epilepsiju (fokalna, mioklonična), kliničku sliku epileptičnog statusa</w:t>
      </w:r>
      <w:r w:rsidRPr="009B19DF">
        <w:rPr>
          <w:spacing w:val="1"/>
          <w:lang w:val="sr-Latn-ME"/>
        </w:rPr>
        <w:t xml:space="preserve"> </w:t>
      </w:r>
      <w:r w:rsidRPr="009B19DF">
        <w:rPr>
          <w:lang w:val="sr-Latn-ME"/>
        </w:rPr>
        <w:t>(</w:t>
      </w:r>
      <w:r w:rsidRPr="009B19DF">
        <w:rPr>
          <w:i/>
          <w:lang w:val="sr-Latn-ME"/>
        </w:rPr>
        <w:t>status epilepticus</w:t>
      </w:r>
      <w:r w:rsidRPr="009B19DF">
        <w:rPr>
          <w:lang w:val="sr-Latn-ME"/>
        </w:rPr>
        <w:t>a), zaostajanje u razvoju, psihomotorn</w:t>
      </w:r>
      <w:r w:rsidR="00D17151" w:rsidRPr="009B19DF">
        <w:rPr>
          <w:lang w:val="sr-Latn-ME"/>
        </w:rPr>
        <w:t>u</w:t>
      </w:r>
      <w:r w:rsidRPr="009B19DF">
        <w:rPr>
          <w:lang w:val="sr-Latn-ME"/>
        </w:rPr>
        <w:t xml:space="preserve"> zaostalo</w:t>
      </w:r>
      <w:r w:rsidR="00D17151" w:rsidRPr="009B19DF">
        <w:rPr>
          <w:lang w:val="sr-Latn-ME"/>
        </w:rPr>
        <w:t>st,</w:t>
      </w:r>
      <w:r w:rsidRPr="009B19DF">
        <w:rPr>
          <w:lang w:val="sr-Latn-ME"/>
        </w:rPr>
        <w:t xml:space="preserve"> aksonalnu senzomotornu neuropatiju,</w:t>
      </w:r>
      <w:r w:rsidR="00B25320" w:rsidRPr="009B19DF">
        <w:rPr>
          <w:lang w:val="sr-Latn-ME"/>
        </w:rPr>
        <w:t xml:space="preserve"> </w:t>
      </w:r>
      <w:r w:rsidRPr="009B19DF">
        <w:rPr>
          <w:spacing w:val="-52"/>
          <w:lang w:val="sr-Latn-ME"/>
        </w:rPr>
        <w:t xml:space="preserve"> </w:t>
      </w:r>
      <w:r w:rsidRPr="009B19DF">
        <w:rPr>
          <w:lang w:val="sr-Latn-ME"/>
        </w:rPr>
        <w:t>miopatiju, cerebralnu ataksiju, oftalmoplegiju ili komplikovanu migrenu sa oksipitalnom aurom. Testiranje</w:t>
      </w:r>
      <w:r w:rsidRPr="009B19DF">
        <w:rPr>
          <w:spacing w:val="1"/>
          <w:lang w:val="sr-Latn-ME"/>
        </w:rPr>
        <w:t xml:space="preserve"> </w:t>
      </w:r>
      <w:r w:rsidRPr="009B19DF">
        <w:rPr>
          <w:lang w:val="sr-Latn-ME"/>
        </w:rPr>
        <w:t xml:space="preserve">mutacije POLG-a treba sprovesti u skladu sa aktuelnom kliničkom praksom za dijagnostičku </w:t>
      </w:r>
      <w:r w:rsidR="000C32FC" w:rsidRPr="009B19DF">
        <w:rPr>
          <w:lang w:val="sr-Latn-ME"/>
        </w:rPr>
        <w:t>procjen</w:t>
      </w:r>
      <w:r w:rsidRPr="009B19DF">
        <w:rPr>
          <w:lang w:val="sr-Latn-ME"/>
        </w:rPr>
        <w:t>u ovakvih</w:t>
      </w:r>
      <w:r w:rsidRPr="009B19DF">
        <w:rPr>
          <w:spacing w:val="1"/>
          <w:lang w:val="sr-Latn-ME"/>
        </w:rPr>
        <w:t xml:space="preserve"> </w:t>
      </w:r>
      <w:r w:rsidRPr="009B19DF">
        <w:rPr>
          <w:lang w:val="sr-Latn-ME"/>
        </w:rPr>
        <w:t>poremećaja</w:t>
      </w:r>
      <w:r w:rsidRPr="009B19DF">
        <w:rPr>
          <w:spacing w:val="-1"/>
          <w:lang w:val="sr-Latn-ME"/>
        </w:rPr>
        <w:t xml:space="preserve"> </w:t>
      </w:r>
      <w:r w:rsidRPr="009B19DF">
        <w:rPr>
          <w:lang w:val="sr-Latn-ME"/>
        </w:rPr>
        <w:t>(</w:t>
      </w:r>
      <w:r w:rsidR="007262FA" w:rsidRPr="009B19DF">
        <w:rPr>
          <w:lang w:val="sr-Latn-ME"/>
        </w:rPr>
        <w:t xml:space="preserve">vidjeti </w:t>
      </w:r>
      <w:r w:rsidR="005055C7" w:rsidRPr="009B19DF">
        <w:rPr>
          <w:lang w:val="sr-Latn-ME"/>
        </w:rPr>
        <w:t>dio</w:t>
      </w:r>
      <w:r w:rsidRPr="009B19DF">
        <w:rPr>
          <w:spacing w:val="-3"/>
          <w:lang w:val="sr-Latn-ME"/>
        </w:rPr>
        <w:t xml:space="preserve"> </w:t>
      </w:r>
      <w:r w:rsidRPr="009B19DF">
        <w:rPr>
          <w:lang w:val="sr-Latn-ME"/>
        </w:rPr>
        <w:t>4.3).</w:t>
      </w:r>
    </w:p>
    <w:p w14:paraId="1932A188" w14:textId="77777777" w:rsidR="004C7DCF" w:rsidRPr="009B19DF" w:rsidRDefault="004C7DCF" w:rsidP="004C7DCF">
      <w:pPr>
        <w:widowControl/>
        <w:tabs>
          <w:tab w:val="left" w:pos="284"/>
        </w:tabs>
        <w:autoSpaceDE/>
        <w:autoSpaceDN/>
        <w:ind w:right="179"/>
        <w:jc w:val="both"/>
        <w:rPr>
          <w:rFonts w:eastAsia="Calibri"/>
          <w:i/>
          <w:iCs/>
          <w:lang w:val="sr-Latn-ME"/>
        </w:rPr>
      </w:pPr>
    </w:p>
    <w:p w14:paraId="09453FCD" w14:textId="066CDBA3" w:rsidR="00DD3E51" w:rsidRPr="009B19DF" w:rsidRDefault="00DD3E51" w:rsidP="004C7DCF">
      <w:pPr>
        <w:widowControl/>
        <w:tabs>
          <w:tab w:val="left" w:pos="284"/>
        </w:tabs>
        <w:autoSpaceDE/>
        <w:autoSpaceDN/>
        <w:ind w:right="179"/>
        <w:jc w:val="both"/>
        <w:rPr>
          <w:rFonts w:eastAsia="Calibri"/>
          <w:i/>
          <w:iCs/>
          <w:lang w:val="sr-Latn-ME"/>
        </w:rPr>
      </w:pPr>
      <w:r w:rsidRPr="009B19DF">
        <w:rPr>
          <w:rFonts w:eastAsia="Calibri"/>
          <w:i/>
          <w:iCs/>
          <w:lang w:val="sr-Latn-ME"/>
        </w:rPr>
        <w:t>Poremećaji ciklusa uree i rizik od hiperamonemije</w:t>
      </w:r>
    </w:p>
    <w:p w14:paraId="40AD5CCF" w14:textId="23AEF5D6" w:rsidR="00DD3E51" w:rsidRPr="009B19DF" w:rsidRDefault="00DD3E51" w:rsidP="004C7DCF">
      <w:pPr>
        <w:widowControl/>
        <w:tabs>
          <w:tab w:val="left" w:pos="284"/>
        </w:tabs>
        <w:autoSpaceDE/>
        <w:autoSpaceDN/>
        <w:ind w:right="120"/>
        <w:jc w:val="both"/>
        <w:rPr>
          <w:rFonts w:eastAsia="Calibri"/>
          <w:iCs/>
          <w:lang w:val="sr-Latn-ME"/>
        </w:rPr>
      </w:pPr>
      <w:r w:rsidRPr="009B19DF">
        <w:rPr>
          <w:rFonts w:eastAsia="Calibri"/>
          <w:iCs/>
          <w:lang w:val="sr-Latn-ME"/>
        </w:rPr>
        <w:t xml:space="preserve">Kada se sumnja na urođeni enzimski deficit u metabolizmu uree, treba sprovesti metabolička ispitivanja </w:t>
      </w:r>
      <w:r w:rsidR="000C32FC" w:rsidRPr="009B19DF">
        <w:rPr>
          <w:rFonts w:eastAsia="Calibri"/>
          <w:iCs/>
          <w:lang w:val="sr-Latn-ME"/>
        </w:rPr>
        <w:t>prije</w:t>
      </w:r>
      <w:r w:rsidRPr="009B19DF">
        <w:rPr>
          <w:rFonts w:eastAsia="Calibri"/>
          <w:iCs/>
          <w:lang w:val="sr-Latn-ME"/>
        </w:rPr>
        <w:t xml:space="preserve"> započinjanja terapije zbog potencijalnog rizika od hiperamonemije </w:t>
      </w:r>
      <w:r w:rsidR="00341A9F" w:rsidRPr="009B19DF">
        <w:rPr>
          <w:rFonts w:eastAsia="Calibri"/>
          <w:iCs/>
          <w:lang w:val="sr-Latn-ME"/>
        </w:rPr>
        <w:t>kao posl</w:t>
      </w:r>
      <w:r w:rsidR="007427F6" w:rsidRPr="009B19DF">
        <w:rPr>
          <w:rFonts w:eastAsia="Calibri"/>
          <w:iCs/>
          <w:lang w:val="sr-Latn-ME"/>
        </w:rPr>
        <w:t>j</w:t>
      </w:r>
      <w:r w:rsidR="00341A9F" w:rsidRPr="009B19DF">
        <w:rPr>
          <w:rFonts w:eastAsia="Calibri"/>
          <w:iCs/>
          <w:lang w:val="sr-Latn-ME"/>
        </w:rPr>
        <w:t xml:space="preserve">edica uzimanja </w:t>
      </w:r>
      <w:r w:rsidR="00B82332" w:rsidRPr="009B19DF">
        <w:rPr>
          <w:rFonts w:eastAsia="Calibri"/>
          <w:iCs/>
          <w:lang w:val="sr-Latn-ME"/>
        </w:rPr>
        <w:t>lijek</w:t>
      </w:r>
      <w:r w:rsidRPr="009B19DF">
        <w:rPr>
          <w:rFonts w:eastAsia="Calibri"/>
          <w:iCs/>
          <w:lang w:val="sr-Latn-ME"/>
        </w:rPr>
        <w:t>a Eftil (</w:t>
      </w:r>
      <w:r w:rsidR="00F9542A" w:rsidRPr="009B19DF">
        <w:rPr>
          <w:rFonts w:eastAsia="Calibri"/>
          <w:iCs/>
          <w:lang w:val="sr-Latn-ME"/>
        </w:rPr>
        <w:t>vidjet</w:t>
      </w:r>
      <w:r w:rsidRPr="009B19DF">
        <w:rPr>
          <w:rFonts w:eastAsia="Calibri"/>
          <w:iCs/>
          <w:lang w:val="sr-Latn-ME"/>
        </w:rPr>
        <w:t xml:space="preserve">i </w:t>
      </w:r>
      <w:r w:rsidR="005055C7" w:rsidRPr="009B19DF">
        <w:rPr>
          <w:rFonts w:eastAsia="Calibri"/>
          <w:iCs/>
          <w:lang w:val="sr-Latn-ME"/>
        </w:rPr>
        <w:t>djelove</w:t>
      </w:r>
      <w:r w:rsidRPr="009B19DF">
        <w:rPr>
          <w:rFonts w:eastAsia="Calibri"/>
          <w:iCs/>
          <w:lang w:val="sr-Latn-ME"/>
        </w:rPr>
        <w:t xml:space="preserve"> 4.3 i 4.4 </w:t>
      </w:r>
      <w:r w:rsidRPr="009B19DF">
        <w:rPr>
          <w:rFonts w:eastAsia="Calibri"/>
          <w:i/>
          <w:lang w:val="sr-Latn-ME"/>
        </w:rPr>
        <w:t>Pacijenti sa rizikom od hipokarnitinemije i Teško oštećenje jetre</w:t>
      </w:r>
      <w:r w:rsidRPr="009B19DF">
        <w:rPr>
          <w:rFonts w:eastAsia="Calibri"/>
          <w:iCs/>
          <w:lang w:val="sr-Latn-ME"/>
        </w:rPr>
        <w:t>).</w:t>
      </w:r>
    </w:p>
    <w:p w14:paraId="4F20ECA1" w14:textId="77777777" w:rsidR="004C7DCF" w:rsidRPr="009B19DF" w:rsidRDefault="004C7DCF" w:rsidP="004C7DCF">
      <w:pPr>
        <w:widowControl/>
        <w:tabs>
          <w:tab w:val="left" w:pos="284"/>
        </w:tabs>
        <w:autoSpaceDE/>
        <w:autoSpaceDN/>
        <w:ind w:right="179"/>
        <w:jc w:val="both"/>
        <w:rPr>
          <w:rFonts w:eastAsia="Calibri"/>
          <w:i/>
          <w:iCs/>
          <w:lang w:val="sr-Latn-ME"/>
        </w:rPr>
      </w:pPr>
    </w:p>
    <w:p w14:paraId="55CE5A06" w14:textId="1A6FD3E6" w:rsidR="00DD3E51" w:rsidRPr="009B19DF" w:rsidRDefault="00DD3E51" w:rsidP="004C7DCF">
      <w:pPr>
        <w:widowControl/>
        <w:tabs>
          <w:tab w:val="left" w:pos="284"/>
        </w:tabs>
        <w:autoSpaceDE/>
        <w:autoSpaceDN/>
        <w:ind w:right="-1"/>
        <w:jc w:val="both"/>
        <w:rPr>
          <w:rFonts w:eastAsia="Calibri"/>
          <w:i/>
          <w:iCs/>
          <w:lang w:val="sr-Latn-ME"/>
        </w:rPr>
      </w:pPr>
      <w:r w:rsidRPr="009B19DF">
        <w:rPr>
          <w:rFonts w:eastAsia="Calibri"/>
          <w:i/>
          <w:iCs/>
          <w:lang w:val="sr-Latn-ME"/>
        </w:rPr>
        <w:t>Pacijenti sa rizikom od hipokarnitinemije</w:t>
      </w:r>
    </w:p>
    <w:p w14:paraId="68607670" w14:textId="3F61C8CF" w:rsidR="00DD3E51" w:rsidRPr="009B19DF" w:rsidRDefault="00341A9F" w:rsidP="004C7DCF">
      <w:pPr>
        <w:widowControl/>
        <w:tabs>
          <w:tab w:val="left" w:pos="284"/>
        </w:tabs>
        <w:autoSpaceDE/>
        <w:autoSpaceDN/>
        <w:ind w:right="-1"/>
        <w:jc w:val="both"/>
        <w:rPr>
          <w:rFonts w:eastAsia="Calibri"/>
          <w:iCs/>
          <w:lang w:val="sr-Latn-ME"/>
        </w:rPr>
      </w:pPr>
      <w:r w:rsidRPr="009B19DF">
        <w:rPr>
          <w:rFonts w:eastAsia="Calibri"/>
          <w:iCs/>
          <w:lang w:val="sr-Latn-ME"/>
        </w:rPr>
        <w:t>Uzimanje</w:t>
      </w:r>
      <w:r w:rsidR="00DD3E51" w:rsidRPr="009B19DF">
        <w:rPr>
          <w:rFonts w:eastAsia="Calibri"/>
          <w:iCs/>
          <w:lang w:val="sr-Latn-ME"/>
        </w:rPr>
        <w:t xml:space="preserve"> valproata može izazvati pojavu ili pogoršanje hipokarnitinemije koja može dovesti do hiperamonemije (tj. može dovesti do </w:t>
      </w:r>
      <w:r w:rsidR="00DD3E51" w:rsidRPr="009B19DF">
        <w:rPr>
          <w:rFonts w:eastAsia="Calibri"/>
          <w:iCs/>
          <w:u w:val="single"/>
          <w:lang w:val="sr-Latn-ME"/>
        </w:rPr>
        <w:t>hiperamonemične</w:t>
      </w:r>
      <w:r w:rsidR="00DD3E51" w:rsidRPr="009B19DF">
        <w:rPr>
          <w:rFonts w:eastAsia="Calibri"/>
          <w:iCs/>
          <w:lang w:val="sr-Latn-ME"/>
        </w:rPr>
        <w:t xml:space="preserve"> encefalopatije). Drugi simptomi kao što su toksičnost jetre, hipoketotična hipoglikemija, miopatija uključujući kardiomiopatiju, rabdomiolizu, </w:t>
      </w:r>
      <w:r w:rsidR="00DD3E51" w:rsidRPr="009B19DF">
        <w:rPr>
          <w:rFonts w:eastAsia="Calibri"/>
          <w:i/>
          <w:lang w:val="sr-Latn-ME"/>
        </w:rPr>
        <w:t>Fankoni</w:t>
      </w:r>
      <w:r w:rsidRPr="009B19DF">
        <w:rPr>
          <w:rFonts w:eastAsia="Calibri"/>
          <w:iCs/>
          <w:lang w:val="sr-Latn-ME"/>
        </w:rPr>
        <w:t>-</w:t>
      </w:r>
      <w:r w:rsidR="00DD3E51" w:rsidRPr="009B19DF">
        <w:rPr>
          <w:rFonts w:eastAsia="Calibri"/>
          <w:iCs/>
          <w:lang w:val="sr-Latn-ME"/>
        </w:rPr>
        <w:t>jev sindrom, prim</w:t>
      </w:r>
      <w:r w:rsidR="007427F6" w:rsidRPr="009B19DF">
        <w:rPr>
          <w:rFonts w:eastAsia="Calibri"/>
          <w:iCs/>
          <w:lang w:val="sr-Latn-ME"/>
        </w:rPr>
        <w:t>ij</w:t>
      </w:r>
      <w:r w:rsidR="00DD3E51" w:rsidRPr="009B19DF">
        <w:rPr>
          <w:rFonts w:eastAsia="Calibri"/>
          <w:iCs/>
          <w:lang w:val="sr-Latn-ME"/>
        </w:rPr>
        <w:t xml:space="preserve">ećeni su uglavnom kod pacijenata sa faktorima rizika za hipokarnitinemiju ili ukoliko je prethodno postojala hipokarnitinemija. Pacijenti sa povećanim rizikom za simptomatsku hipokarnitinemiju koji su </w:t>
      </w:r>
      <w:r w:rsidR="001B4EFB" w:rsidRPr="009B19DF">
        <w:rPr>
          <w:rFonts w:eastAsia="Calibri"/>
          <w:iCs/>
          <w:lang w:val="sr-Latn-ME"/>
        </w:rPr>
        <w:t>liječe</w:t>
      </w:r>
      <w:r w:rsidR="00DD3E51" w:rsidRPr="009B19DF">
        <w:rPr>
          <w:rFonts w:eastAsia="Calibri"/>
          <w:iCs/>
          <w:lang w:val="sr-Latn-ME"/>
        </w:rPr>
        <w:t xml:space="preserve">ni valproatom uključuju </w:t>
      </w:r>
      <w:r w:rsidR="006F4801" w:rsidRPr="009B19DF">
        <w:rPr>
          <w:rFonts w:eastAsia="Calibri"/>
          <w:iCs/>
          <w:lang w:val="sr-Latn-ME"/>
        </w:rPr>
        <w:t xml:space="preserve">i </w:t>
      </w:r>
      <w:r w:rsidR="00DD3E51" w:rsidRPr="009B19DF">
        <w:rPr>
          <w:rFonts w:eastAsia="Calibri"/>
          <w:iCs/>
          <w:lang w:val="sr-Latn-ME"/>
        </w:rPr>
        <w:t>pacijente sa metaboličkim poremećajima</w:t>
      </w:r>
      <w:r w:rsidR="006F4801" w:rsidRPr="009B19DF">
        <w:rPr>
          <w:rFonts w:eastAsia="Calibri"/>
          <w:iCs/>
          <w:lang w:val="sr-Latn-ME"/>
        </w:rPr>
        <w:t xml:space="preserve">, pacijente kod kojih su prisutni </w:t>
      </w:r>
      <w:r w:rsidR="00DD3E51" w:rsidRPr="009B19DF">
        <w:rPr>
          <w:rFonts w:eastAsia="Calibri"/>
          <w:iCs/>
          <w:lang w:val="sr-Latn-ME"/>
        </w:rPr>
        <w:t>mitohondrijaln</w:t>
      </w:r>
      <w:r w:rsidR="006F4801" w:rsidRPr="009B19DF">
        <w:rPr>
          <w:rFonts w:eastAsia="Calibri"/>
          <w:iCs/>
          <w:lang w:val="sr-Latn-ME"/>
        </w:rPr>
        <w:t>i</w:t>
      </w:r>
      <w:r w:rsidR="00DD3E51" w:rsidRPr="009B19DF">
        <w:rPr>
          <w:rFonts w:eastAsia="Calibri"/>
          <w:iCs/>
          <w:lang w:val="sr-Latn-ME"/>
        </w:rPr>
        <w:t xml:space="preserve"> poremećaj</w:t>
      </w:r>
      <w:r w:rsidR="006F4801" w:rsidRPr="009B19DF">
        <w:rPr>
          <w:rFonts w:eastAsia="Calibri"/>
          <w:iCs/>
          <w:lang w:val="sr-Latn-ME"/>
        </w:rPr>
        <w:t>i</w:t>
      </w:r>
      <w:r w:rsidR="00DD3E51" w:rsidRPr="009B19DF">
        <w:rPr>
          <w:rFonts w:eastAsia="Calibri"/>
          <w:iCs/>
          <w:lang w:val="sr-Latn-ME"/>
        </w:rPr>
        <w:t xml:space="preserve"> povezan</w:t>
      </w:r>
      <w:r w:rsidR="006F4801" w:rsidRPr="009B19DF">
        <w:rPr>
          <w:rFonts w:eastAsia="Calibri"/>
          <w:iCs/>
          <w:lang w:val="sr-Latn-ME"/>
        </w:rPr>
        <w:t>i</w:t>
      </w:r>
      <w:r w:rsidR="00DD3E51" w:rsidRPr="009B19DF">
        <w:rPr>
          <w:rFonts w:eastAsia="Calibri"/>
          <w:iCs/>
          <w:lang w:val="sr-Latn-ME"/>
        </w:rPr>
        <w:t xml:space="preserve"> sa karnitinom (</w:t>
      </w:r>
      <w:r w:rsidR="00F9542A" w:rsidRPr="009B19DF">
        <w:rPr>
          <w:rFonts w:eastAsia="Calibri"/>
          <w:iCs/>
          <w:lang w:val="sr-Latn-ME"/>
        </w:rPr>
        <w:t>vidjet</w:t>
      </w:r>
      <w:r w:rsidR="00DD3E51" w:rsidRPr="009B19DF">
        <w:rPr>
          <w:rFonts w:eastAsia="Calibri"/>
          <w:iCs/>
          <w:lang w:val="sr-Latn-ME"/>
        </w:rPr>
        <w:t xml:space="preserve">i takođe </w:t>
      </w:r>
      <w:r w:rsidR="005055C7" w:rsidRPr="009B19DF">
        <w:rPr>
          <w:rFonts w:eastAsia="Calibri"/>
          <w:iCs/>
          <w:lang w:val="sr-Latn-ME"/>
        </w:rPr>
        <w:t>dio</w:t>
      </w:r>
      <w:r w:rsidR="00DD3E51" w:rsidRPr="009B19DF">
        <w:rPr>
          <w:rFonts w:eastAsia="Calibri"/>
          <w:iCs/>
          <w:lang w:val="sr-Latn-ME"/>
        </w:rPr>
        <w:t xml:space="preserve"> 4.4 Pacijenti sa poznatom ili suspektnom </w:t>
      </w:r>
      <w:r w:rsidR="00F63A3C" w:rsidRPr="009B19DF">
        <w:rPr>
          <w:rFonts w:eastAsia="Calibri"/>
          <w:iCs/>
          <w:lang w:val="sr-Latn-ME"/>
        </w:rPr>
        <w:t xml:space="preserve">mitohondrijalnom </w:t>
      </w:r>
      <w:r w:rsidR="00DD3E51" w:rsidRPr="009B19DF">
        <w:rPr>
          <w:rFonts w:eastAsia="Calibri"/>
          <w:iCs/>
          <w:lang w:val="sr-Latn-ME"/>
        </w:rPr>
        <w:t xml:space="preserve">bolešću i poremećajima ciklusa uree </w:t>
      </w:r>
      <w:r w:rsidR="006F4801" w:rsidRPr="009B19DF">
        <w:rPr>
          <w:rFonts w:eastAsia="Calibri"/>
          <w:iCs/>
          <w:lang w:val="sr-Latn-ME"/>
        </w:rPr>
        <w:t xml:space="preserve">kao </w:t>
      </w:r>
      <w:r w:rsidR="00DD3E51" w:rsidRPr="009B19DF">
        <w:rPr>
          <w:rFonts w:eastAsia="Calibri"/>
          <w:iCs/>
          <w:lang w:val="sr-Latn-ME"/>
        </w:rPr>
        <w:t xml:space="preserve">i rizikom od hiperamonemije), poremećaj nutritivnog unosa karnitina, pacijente mlađe od 10 godina, istovremena upotreba </w:t>
      </w:r>
      <w:r w:rsidR="00B82DFC" w:rsidRPr="009B19DF">
        <w:rPr>
          <w:rFonts w:eastAsia="Calibri"/>
          <w:iCs/>
          <w:lang w:val="sr-Latn-ME"/>
        </w:rPr>
        <w:t>ljekov</w:t>
      </w:r>
      <w:r w:rsidR="00DD3E51" w:rsidRPr="009B19DF">
        <w:rPr>
          <w:rFonts w:eastAsia="Calibri"/>
          <w:iCs/>
          <w:lang w:val="sr-Latn-ME"/>
        </w:rPr>
        <w:t>a konjugata pivalata ili drugih antiepileptika.</w:t>
      </w:r>
    </w:p>
    <w:p w14:paraId="58D4F213" w14:textId="77777777" w:rsidR="004C7DCF" w:rsidRPr="009B19DF" w:rsidRDefault="004C7DCF" w:rsidP="004C7DCF">
      <w:pPr>
        <w:widowControl/>
        <w:tabs>
          <w:tab w:val="left" w:pos="284"/>
        </w:tabs>
        <w:autoSpaceDE/>
        <w:autoSpaceDN/>
        <w:ind w:right="-1"/>
        <w:jc w:val="both"/>
        <w:rPr>
          <w:rFonts w:eastAsia="Calibri"/>
          <w:iCs/>
          <w:lang w:val="sr-Latn-ME"/>
        </w:rPr>
      </w:pPr>
    </w:p>
    <w:p w14:paraId="57AC93DB" w14:textId="5209B0EA" w:rsidR="00DD3E51" w:rsidRPr="009B19DF" w:rsidRDefault="00DD3E51" w:rsidP="004C7DCF">
      <w:pPr>
        <w:widowControl/>
        <w:tabs>
          <w:tab w:val="left" w:pos="284"/>
        </w:tabs>
        <w:autoSpaceDE/>
        <w:autoSpaceDN/>
        <w:ind w:right="-1"/>
        <w:jc w:val="both"/>
        <w:rPr>
          <w:rFonts w:eastAsia="Calibri"/>
          <w:iCs/>
          <w:lang w:val="sr-Latn-ME"/>
        </w:rPr>
      </w:pPr>
      <w:r w:rsidRPr="009B19DF">
        <w:rPr>
          <w:rFonts w:eastAsia="Calibri"/>
          <w:iCs/>
          <w:lang w:val="sr-Latn-ME"/>
        </w:rPr>
        <w:t>Pacijente treba upozoriti da odmah prijave sve znake hiperamonemije kao što su ataksija, poremećaj sv</w:t>
      </w:r>
      <w:r w:rsidR="007427F6" w:rsidRPr="009B19DF">
        <w:rPr>
          <w:rFonts w:eastAsia="Calibri"/>
          <w:iCs/>
          <w:lang w:val="sr-Latn-ME"/>
        </w:rPr>
        <w:t>ij</w:t>
      </w:r>
      <w:r w:rsidRPr="009B19DF">
        <w:rPr>
          <w:rFonts w:eastAsia="Calibri"/>
          <w:iCs/>
          <w:lang w:val="sr-Latn-ME"/>
        </w:rPr>
        <w:t>esti, povraćanje. Suplementaciju karnitin</w:t>
      </w:r>
      <w:r w:rsidR="001B4EFB" w:rsidRPr="009B19DF">
        <w:rPr>
          <w:rFonts w:eastAsia="Calibri"/>
          <w:iCs/>
          <w:lang w:val="sr-Latn-ME"/>
        </w:rPr>
        <w:t>om</w:t>
      </w:r>
      <w:r w:rsidRPr="009B19DF">
        <w:rPr>
          <w:rFonts w:eastAsia="Calibri"/>
          <w:iCs/>
          <w:lang w:val="sr-Latn-ME"/>
        </w:rPr>
        <w:t xml:space="preserve"> treba razmotriti kada se prim</w:t>
      </w:r>
      <w:r w:rsidR="007427F6" w:rsidRPr="009B19DF">
        <w:rPr>
          <w:rFonts w:eastAsia="Calibri"/>
          <w:iCs/>
          <w:lang w:val="sr-Latn-ME"/>
        </w:rPr>
        <w:t>ij</w:t>
      </w:r>
      <w:r w:rsidRPr="009B19DF">
        <w:rPr>
          <w:rFonts w:eastAsia="Calibri"/>
          <w:iCs/>
          <w:lang w:val="sr-Latn-ME"/>
        </w:rPr>
        <w:t>ete simptomi hipokarnitinemije.</w:t>
      </w:r>
    </w:p>
    <w:p w14:paraId="3888F011" w14:textId="77777777" w:rsidR="004C7DCF" w:rsidRPr="009B19DF" w:rsidRDefault="004C7DCF" w:rsidP="004C7DCF">
      <w:pPr>
        <w:widowControl/>
        <w:tabs>
          <w:tab w:val="left" w:pos="284"/>
        </w:tabs>
        <w:autoSpaceDE/>
        <w:autoSpaceDN/>
        <w:ind w:right="-1"/>
        <w:jc w:val="both"/>
        <w:rPr>
          <w:rFonts w:eastAsia="Calibri"/>
          <w:iCs/>
          <w:lang w:val="sr-Latn-ME"/>
        </w:rPr>
      </w:pPr>
    </w:p>
    <w:p w14:paraId="12B12B5A" w14:textId="31FC5656" w:rsidR="00DD3E51" w:rsidRPr="009B19DF" w:rsidRDefault="00DD3E51" w:rsidP="004C7DCF">
      <w:pPr>
        <w:widowControl/>
        <w:tabs>
          <w:tab w:val="left" w:pos="284"/>
        </w:tabs>
        <w:autoSpaceDE/>
        <w:autoSpaceDN/>
        <w:ind w:right="-1"/>
        <w:jc w:val="both"/>
        <w:rPr>
          <w:rFonts w:eastAsia="Calibri"/>
          <w:iCs/>
          <w:lang w:val="sr-Latn-ME"/>
        </w:rPr>
      </w:pPr>
      <w:r w:rsidRPr="009B19DF">
        <w:rPr>
          <w:rFonts w:eastAsia="Calibri"/>
          <w:iCs/>
          <w:lang w:val="sr-Latn-ME"/>
        </w:rPr>
        <w:lastRenderedPageBreak/>
        <w:t>Pacijenti sa sistemskim primarnim nedostatkom karnitina i kod kojih je hipokarnitinemija korigovana, mogu se l</w:t>
      </w:r>
      <w:r w:rsidR="007427F6" w:rsidRPr="009B19DF">
        <w:rPr>
          <w:rFonts w:eastAsia="Calibri"/>
          <w:iCs/>
          <w:lang w:val="sr-Latn-ME"/>
        </w:rPr>
        <w:t>j</w:t>
      </w:r>
      <w:r w:rsidRPr="009B19DF">
        <w:rPr>
          <w:rFonts w:eastAsia="Calibri"/>
          <w:iCs/>
          <w:lang w:val="sr-Latn-ME"/>
        </w:rPr>
        <w:t xml:space="preserve">ečiti valproatom samo ukoliko je korist </w:t>
      </w:r>
      <w:r w:rsidR="00E34D40" w:rsidRPr="009B19DF">
        <w:rPr>
          <w:rFonts w:eastAsia="Calibri"/>
          <w:iCs/>
          <w:lang w:val="sr-Latn-ME"/>
        </w:rPr>
        <w:t>liječenj</w:t>
      </w:r>
      <w:r w:rsidRPr="009B19DF">
        <w:rPr>
          <w:rFonts w:eastAsia="Calibri"/>
          <w:iCs/>
          <w:lang w:val="sr-Latn-ME"/>
        </w:rPr>
        <w:t xml:space="preserve">a valproatom veća od rizika kod ovih pacijenata i ne postoji terapijska alternativa. Kod ovih pacijenata, treba sprovesti </w:t>
      </w:r>
      <w:r w:rsidR="00F63A3C" w:rsidRPr="009B19DF">
        <w:rPr>
          <w:rFonts w:eastAsia="Calibri"/>
          <w:iCs/>
          <w:lang w:val="sr-Latn-ME"/>
        </w:rPr>
        <w:t xml:space="preserve">praćenje tokom upotrebe </w:t>
      </w:r>
      <w:r w:rsidRPr="009B19DF">
        <w:rPr>
          <w:rFonts w:eastAsia="Calibri"/>
          <w:iCs/>
          <w:lang w:val="sr-Latn-ME"/>
        </w:rPr>
        <w:t>karnitina.</w:t>
      </w:r>
    </w:p>
    <w:p w14:paraId="5E03B707" w14:textId="77777777" w:rsidR="004C7DCF" w:rsidRPr="009B19DF" w:rsidRDefault="004C7DCF" w:rsidP="004C7DCF">
      <w:pPr>
        <w:widowControl/>
        <w:tabs>
          <w:tab w:val="left" w:pos="284"/>
        </w:tabs>
        <w:autoSpaceDE/>
        <w:autoSpaceDN/>
        <w:ind w:right="-1"/>
        <w:jc w:val="both"/>
        <w:rPr>
          <w:rFonts w:eastAsia="Calibri"/>
          <w:iCs/>
          <w:lang w:val="sr-Latn-ME"/>
        </w:rPr>
      </w:pPr>
    </w:p>
    <w:p w14:paraId="31D8D9AA" w14:textId="4A7AA473" w:rsidR="00DD3E51" w:rsidRPr="009B19DF" w:rsidRDefault="00DD3E51" w:rsidP="004C7DCF">
      <w:pPr>
        <w:widowControl/>
        <w:tabs>
          <w:tab w:val="left" w:pos="284"/>
        </w:tabs>
        <w:autoSpaceDE/>
        <w:autoSpaceDN/>
        <w:ind w:right="-1"/>
        <w:jc w:val="both"/>
        <w:rPr>
          <w:rFonts w:eastAsia="Calibri"/>
          <w:iCs/>
          <w:lang w:val="sr-Latn-ME"/>
        </w:rPr>
      </w:pPr>
      <w:r w:rsidRPr="009B19DF">
        <w:rPr>
          <w:rFonts w:eastAsia="Calibri"/>
          <w:iCs/>
          <w:lang w:val="sr-Latn-ME"/>
        </w:rPr>
        <w:t xml:space="preserve">Pacijente sa postojećim nedostatkom karnitin palmitoiltransferaze (CPT) tipa II treba upozoriti na veći rizik od rabdomiolize prilikom uzimanja valproata. Kod ovih pacijenata treba razmotriti suplementaciju karnitina. </w:t>
      </w:r>
      <w:r w:rsidR="00F9542A" w:rsidRPr="009B19DF">
        <w:rPr>
          <w:rFonts w:eastAsia="Calibri"/>
          <w:iCs/>
          <w:lang w:val="sr-Latn-ME"/>
        </w:rPr>
        <w:t>Vidjet</w:t>
      </w:r>
      <w:r w:rsidRPr="009B19DF">
        <w:rPr>
          <w:rFonts w:eastAsia="Calibri"/>
          <w:iCs/>
          <w:lang w:val="sr-Latn-ME"/>
        </w:rPr>
        <w:t xml:space="preserve">i takođe </w:t>
      </w:r>
      <w:r w:rsidR="005055C7" w:rsidRPr="009B19DF">
        <w:rPr>
          <w:rFonts w:eastAsia="Calibri"/>
          <w:iCs/>
          <w:lang w:val="sr-Latn-ME"/>
        </w:rPr>
        <w:t>djelove</w:t>
      </w:r>
      <w:r w:rsidRPr="009B19DF">
        <w:rPr>
          <w:rFonts w:eastAsia="Calibri"/>
          <w:iCs/>
          <w:lang w:val="sr-Latn-ME"/>
        </w:rPr>
        <w:t xml:space="preserve"> 4.5, 4.8 i 4.9.</w:t>
      </w:r>
    </w:p>
    <w:p w14:paraId="350A618A" w14:textId="77777777" w:rsidR="004C7DCF" w:rsidRPr="009B19DF" w:rsidRDefault="004C7DCF" w:rsidP="004C7DCF">
      <w:pPr>
        <w:jc w:val="both"/>
        <w:rPr>
          <w:i/>
          <w:lang w:val="sr-Latn-ME"/>
        </w:rPr>
      </w:pPr>
    </w:p>
    <w:p w14:paraId="7A9CD3E6" w14:textId="0B1B6550" w:rsidR="00AC7434" w:rsidRPr="009B19DF" w:rsidRDefault="00083951" w:rsidP="004C7DCF">
      <w:pPr>
        <w:jc w:val="both"/>
        <w:rPr>
          <w:i/>
          <w:lang w:val="sr-Latn-ME"/>
        </w:rPr>
      </w:pPr>
      <w:r w:rsidRPr="009B19DF">
        <w:rPr>
          <w:i/>
          <w:lang w:val="sr-Latn-ME"/>
        </w:rPr>
        <w:t>Pogoršanje</w:t>
      </w:r>
      <w:r w:rsidRPr="009B19DF">
        <w:rPr>
          <w:i/>
          <w:spacing w:val="-4"/>
          <w:lang w:val="sr-Latn-ME"/>
        </w:rPr>
        <w:t xml:space="preserve"> </w:t>
      </w:r>
      <w:r w:rsidRPr="009B19DF">
        <w:rPr>
          <w:i/>
          <w:lang w:val="sr-Latn-ME"/>
        </w:rPr>
        <w:t>konvulzija</w:t>
      </w:r>
    </w:p>
    <w:p w14:paraId="6D7A0FC5" w14:textId="6FA76EC8" w:rsidR="00AC7434" w:rsidRPr="009B19DF" w:rsidRDefault="00083951" w:rsidP="004C7DCF">
      <w:pPr>
        <w:pStyle w:val="BodyText"/>
        <w:ind w:left="0" w:right="-1"/>
        <w:jc w:val="both"/>
        <w:rPr>
          <w:lang w:val="sr-Latn-ME"/>
        </w:rPr>
      </w:pPr>
      <w:r w:rsidRPr="009B19DF">
        <w:rPr>
          <w:lang w:val="sr-Latn-ME"/>
        </w:rPr>
        <w:t>Kao i kod drugih antiepileptič</w:t>
      </w:r>
      <w:r w:rsidR="00F63A3C" w:rsidRPr="009B19DF">
        <w:rPr>
          <w:lang w:val="sr-Latn-ME"/>
        </w:rPr>
        <w:t>nih</w:t>
      </w:r>
      <w:r w:rsidRPr="009B19DF">
        <w:rPr>
          <w:lang w:val="sr-Latn-ME"/>
        </w:rPr>
        <w:t xml:space="preserve"> </w:t>
      </w:r>
      <w:r w:rsidR="00B82DFC" w:rsidRPr="009B19DF">
        <w:rPr>
          <w:lang w:val="sr-Latn-ME"/>
        </w:rPr>
        <w:t>ljekov</w:t>
      </w:r>
      <w:r w:rsidRPr="009B19DF">
        <w:rPr>
          <w:lang w:val="sr-Latn-ME"/>
        </w:rPr>
        <w:t>a, kod nekih pacijenata umesto poboljšanja može doći do reverzibilnog</w:t>
      </w:r>
      <w:r w:rsidRPr="009B19DF">
        <w:rPr>
          <w:spacing w:val="1"/>
          <w:lang w:val="sr-Latn-ME"/>
        </w:rPr>
        <w:t xml:space="preserve"> </w:t>
      </w:r>
      <w:r w:rsidRPr="009B19DF">
        <w:rPr>
          <w:lang w:val="sr-Latn-ME"/>
        </w:rPr>
        <w:t>pogoršanja konvulzija</w:t>
      </w:r>
      <w:r w:rsidR="00F63A3C" w:rsidRPr="009B19DF">
        <w:rPr>
          <w:lang w:val="sr-Latn-ME"/>
        </w:rPr>
        <w:t xml:space="preserve"> kako po učestalosti tako </w:t>
      </w:r>
      <w:r w:rsidRPr="009B19DF">
        <w:rPr>
          <w:lang w:val="sr-Latn-ME"/>
        </w:rPr>
        <w:t xml:space="preserve">i po težini (uključujući </w:t>
      </w:r>
      <w:r w:rsidRPr="009B19DF">
        <w:rPr>
          <w:i/>
          <w:lang w:val="sr-Latn-ME"/>
        </w:rPr>
        <w:t>status epilepticus</w:t>
      </w:r>
      <w:r w:rsidRPr="009B19DF">
        <w:rPr>
          <w:lang w:val="sr-Latn-ME"/>
        </w:rPr>
        <w:t>) ili nastanak novih vrsta konvulzija</w:t>
      </w:r>
      <w:r w:rsidR="00F63A3C" w:rsidRPr="009B19DF">
        <w:rPr>
          <w:lang w:val="sr-Latn-ME"/>
        </w:rPr>
        <w:t xml:space="preserve"> </w:t>
      </w:r>
      <w:r w:rsidRPr="009B19DF">
        <w:rPr>
          <w:spacing w:val="-52"/>
          <w:lang w:val="sr-Latn-ME"/>
        </w:rPr>
        <w:t xml:space="preserve"> </w:t>
      </w:r>
      <w:r w:rsidRPr="009B19DF">
        <w:rPr>
          <w:lang w:val="sr-Latn-ME"/>
        </w:rPr>
        <w:t xml:space="preserve">sa </w:t>
      </w:r>
      <w:r w:rsidR="00F63A3C" w:rsidRPr="009B19DF">
        <w:rPr>
          <w:lang w:val="sr-Latn-ME"/>
        </w:rPr>
        <w:t xml:space="preserve">upotrebom </w:t>
      </w:r>
      <w:r w:rsidRPr="009B19DF">
        <w:rPr>
          <w:lang w:val="sr-Latn-ME"/>
        </w:rPr>
        <w:t>valproat</w:t>
      </w:r>
      <w:r w:rsidR="00F63A3C" w:rsidRPr="009B19DF">
        <w:rPr>
          <w:lang w:val="sr-Latn-ME"/>
        </w:rPr>
        <w:t>a</w:t>
      </w:r>
      <w:r w:rsidRPr="009B19DF">
        <w:rPr>
          <w:lang w:val="sr-Latn-ME"/>
        </w:rPr>
        <w:t>. U slučaju pogoršanja konvulzija, pacijentima treba sav</w:t>
      </w:r>
      <w:r w:rsidR="007427F6" w:rsidRPr="009B19DF">
        <w:rPr>
          <w:lang w:val="sr-Latn-ME"/>
        </w:rPr>
        <w:t>j</w:t>
      </w:r>
      <w:r w:rsidRPr="009B19DF">
        <w:rPr>
          <w:lang w:val="sr-Latn-ME"/>
        </w:rPr>
        <w:t xml:space="preserve">etovati da odmah konsultuju svog </w:t>
      </w:r>
      <w:r w:rsidR="00F9542A" w:rsidRPr="009B19DF">
        <w:rPr>
          <w:lang w:val="sr-Latn-ME"/>
        </w:rPr>
        <w:t>ljekar</w:t>
      </w:r>
      <w:r w:rsidRPr="009B19DF">
        <w:rPr>
          <w:lang w:val="sr-Latn-ME"/>
        </w:rPr>
        <w:t>a</w:t>
      </w:r>
      <w:r w:rsidRPr="009B19DF">
        <w:rPr>
          <w:spacing w:val="1"/>
          <w:lang w:val="sr-Latn-ME"/>
        </w:rPr>
        <w:t xml:space="preserve"> </w:t>
      </w:r>
      <w:r w:rsidRPr="009B19DF">
        <w:rPr>
          <w:lang w:val="sr-Latn-ME"/>
        </w:rPr>
        <w:t>(</w:t>
      </w:r>
      <w:r w:rsidR="007262FA" w:rsidRPr="009B19DF">
        <w:rPr>
          <w:lang w:val="sr-Latn-ME"/>
        </w:rPr>
        <w:t xml:space="preserve">vidjeti </w:t>
      </w:r>
      <w:r w:rsidR="005055C7" w:rsidRPr="009B19DF">
        <w:rPr>
          <w:lang w:val="sr-Latn-ME"/>
        </w:rPr>
        <w:t>dio</w:t>
      </w:r>
      <w:r w:rsidRPr="009B19DF">
        <w:rPr>
          <w:lang w:val="sr-Latn-ME"/>
        </w:rPr>
        <w:t xml:space="preserve"> 4.8).</w:t>
      </w:r>
    </w:p>
    <w:p w14:paraId="3D8C9540" w14:textId="77777777" w:rsidR="004C7DCF" w:rsidRPr="009B19DF" w:rsidRDefault="004C7DCF" w:rsidP="004C7DCF">
      <w:pPr>
        <w:pStyle w:val="BodyText"/>
        <w:ind w:left="0" w:right="-1"/>
        <w:jc w:val="both"/>
        <w:rPr>
          <w:b/>
          <w:bCs/>
          <w:lang w:val="sr-Latn-ME"/>
        </w:rPr>
      </w:pPr>
    </w:p>
    <w:p w14:paraId="7EBBE416" w14:textId="1F05D36C" w:rsidR="00AC7434" w:rsidRPr="009B19DF" w:rsidRDefault="00B82332" w:rsidP="004C7DCF">
      <w:pPr>
        <w:pStyle w:val="BodyText"/>
        <w:ind w:left="0" w:right="-1"/>
        <w:jc w:val="both"/>
        <w:rPr>
          <w:b/>
          <w:bCs/>
          <w:lang w:val="sr-Latn-ME"/>
        </w:rPr>
      </w:pPr>
      <w:r w:rsidRPr="009B19DF">
        <w:rPr>
          <w:b/>
          <w:bCs/>
          <w:lang w:val="sr-Latn-ME"/>
        </w:rPr>
        <w:t>Lijek</w:t>
      </w:r>
      <w:r w:rsidR="00083951" w:rsidRPr="009B19DF">
        <w:rPr>
          <w:b/>
          <w:bCs/>
          <w:spacing w:val="-2"/>
          <w:lang w:val="sr-Latn-ME"/>
        </w:rPr>
        <w:t xml:space="preserve"> </w:t>
      </w:r>
      <w:r w:rsidR="00083951" w:rsidRPr="009B19DF">
        <w:rPr>
          <w:b/>
          <w:bCs/>
          <w:lang w:val="sr-Latn-ME"/>
        </w:rPr>
        <w:t>Eftil</w:t>
      </w:r>
      <w:r w:rsidR="00083951" w:rsidRPr="009B19DF">
        <w:rPr>
          <w:b/>
          <w:bCs/>
          <w:spacing w:val="-1"/>
          <w:lang w:val="sr-Latn-ME"/>
        </w:rPr>
        <w:t xml:space="preserve"> </w:t>
      </w:r>
      <w:r w:rsidR="00083951" w:rsidRPr="009B19DF">
        <w:rPr>
          <w:b/>
          <w:bCs/>
          <w:lang w:val="sr-Latn-ME"/>
        </w:rPr>
        <w:t>tablete</w:t>
      </w:r>
      <w:r w:rsidR="00083951" w:rsidRPr="009B19DF">
        <w:rPr>
          <w:b/>
          <w:bCs/>
          <w:spacing w:val="-4"/>
          <w:lang w:val="sr-Latn-ME"/>
        </w:rPr>
        <w:t xml:space="preserve"> </w:t>
      </w:r>
      <w:r w:rsidR="00083951" w:rsidRPr="009B19DF">
        <w:rPr>
          <w:b/>
          <w:bCs/>
          <w:lang w:val="sr-Latn-ME"/>
        </w:rPr>
        <w:t>sa</w:t>
      </w:r>
      <w:r w:rsidR="00083951" w:rsidRPr="009B19DF">
        <w:rPr>
          <w:b/>
          <w:bCs/>
          <w:spacing w:val="-2"/>
          <w:lang w:val="sr-Latn-ME"/>
        </w:rPr>
        <w:t xml:space="preserve"> </w:t>
      </w:r>
      <w:r w:rsidR="00083951" w:rsidRPr="009B19DF">
        <w:rPr>
          <w:b/>
          <w:bCs/>
          <w:lang w:val="sr-Latn-ME"/>
        </w:rPr>
        <w:t>produženim</w:t>
      </w:r>
      <w:r w:rsidR="00083951" w:rsidRPr="009B19DF">
        <w:rPr>
          <w:b/>
          <w:bCs/>
          <w:spacing w:val="-4"/>
          <w:lang w:val="sr-Latn-ME"/>
        </w:rPr>
        <w:t xml:space="preserve"> </w:t>
      </w:r>
      <w:r w:rsidR="00083951" w:rsidRPr="009B19DF">
        <w:rPr>
          <w:b/>
          <w:bCs/>
          <w:lang w:val="sr-Latn-ME"/>
        </w:rPr>
        <w:t>oslobađanjem</w:t>
      </w:r>
      <w:r w:rsidR="00083951" w:rsidRPr="009B19DF">
        <w:rPr>
          <w:b/>
          <w:bCs/>
          <w:spacing w:val="-4"/>
          <w:lang w:val="sr-Latn-ME"/>
        </w:rPr>
        <w:t xml:space="preserve"> </w:t>
      </w:r>
      <w:r w:rsidR="00083951" w:rsidRPr="009B19DF">
        <w:rPr>
          <w:b/>
          <w:bCs/>
          <w:lang w:val="sr-Latn-ME"/>
        </w:rPr>
        <w:t>sadrži</w:t>
      </w:r>
      <w:r w:rsidR="00083951" w:rsidRPr="009B19DF">
        <w:rPr>
          <w:b/>
          <w:bCs/>
          <w:spacing w:val="-2"/>
          <w:lang w:val="sr-Latn-ME"/>
        </w:rPr>
        <w:t xml:space="preserve"> </w:t>
      </w:r>
      <w:r w:rsidR="00083951" w:rsidRPr="009B19DF">
        <w:rPr>
          <w:b/>
          <w:bCs/>
          <w:lang w:val="sr-Latn-ME"/>
        </w:rPr>
        <w:t>natrijum</w:t>
      </w:r>
    </w:p>
    <w:p w14:paraId="092A1303" w14:textId="493DBD9A" w:rsidR="00AC7434" w:rsidRPr="009B19DF" w:rsidRDefault="00083951" w:rsidP="004C7DCF">
      <w:pPr>
        <w:pStyle w:val="BodyText"/>
        <w:ind w:left="0" w:right="-1"/>
        <w:jc w:val="both"/>
        <w:rPr>
          <w:lang w:val="sr-Latn-ME"/>
        </w:rPr>
      </w:pPr>
      <w:r w:rsidRPr="009B19DF">
        <w:rPr>
          <w:lang w:val="sr-Latn-ME"/>
        </w:rPr>
        <w:t>Jedna tableta sa produženim oslobađanjem sadrži približno 46 mg natrijuma. Sav</w:t>
      </w:r>
      <w:r w:rsidR="00CB1308" w:rsidRPr="009B19DF">
        <w:rPr>
          <w:lang w:val="sr-Latn-ME"/>
        </w:rPr>
        <w:t>j</w:t>
      </w:r>
      <w:r w:rsidRPr="009B19DF">
        <w:rPr>
          <w:lang w:val="sr-Latn-ME"/>
        </w:rPr>
        <w:t>etuje se poseban oprez prilikom</w:t>
      </w:r>
      <w:r w:rsidR="00F63A3C" w:rsidRPr="009B19DF">
        <w:rPr>
          <w:lang w:val="sr-Latn-ME"/>
        </w:rPr>
        <w:t xml:space="preserve"> </w:t>
      </w:r>
      <w:r w:rsidRPr="009B19DF">
        <w:rPr>
          <w:spacing w:val="-52"/>
          <w:lang w:val="sr-Latn-ME"/>
        </w:rPr>
        <w:t xml:space="preserve"> </w:t>
      </w:r>
      <w:r w:rsidRPr="009B19DF">
        <w:rPr>
          <w:lang w:val="sr-Latn-ME"/>
        </w:rPr>
        <w:t>upotrebe</w:t>
      </w:r>
      <w:r w:rsidRPr="009B19DF">
        <w:rPr>
          <w:spacing w:val="-3"/>
          <w:lang w:val="sr-Latn-ME"/>
        </w:rPr>
        <w:t xml:space="preserve"> </w:t>
      </w:r>
      <w:r w:rsidRPr="009B19DF">
        <w:rPr>
          <w:lang w:val="sr-Latn-ME"/>
        </w:rPr>
        <w:t>kod pacijenata</w:t>
      </w:r>
      <w:r w:rsidRPr="009B19DF">
        <w:rPr>
          <w:spacing w:val="-2"/>
          <w:lang w:val="sr-Latn-ME"/>
        </w:rPr>
        <w:t xml:space="preserve"> </w:t>
      </w:r>
      <w:r w:rsidRPr="009B19DF">
        <w:rPr>
          <w:lang w:val="sr-Latn-ME"/>
        </w:rPr>
        <w:t>koji</w:t>
      </w:r>
      <w:r w:rsidRPr="009B19DF">
        <w:rPr>
          <w:spacing w:val="1"/>
          <w:lang w:val="sr-Latn-ME"/>
        </w:rPr>
        <w:t xml:space="preserve"> </w:t>
      </w:r>
      <w:r w:rsidRPr="009B19DF">
        <w:rPr>
          <w:lang w:val="sr-Latn-ME"/>
        </w:rPr>
        <w:t>su</w:t>
      </w:r>
      <w:r w:rsidRPr="009B19DF">
        <w:rPr>
          <w:spacing w:val="-1"/>
          <w:lang w:val="sr-Latn-ME"/>
        </w:rPr>
        <w:t xml:space="preserve"> </w:t>
      </w:r>
      <w:r w:rsidRPr="009B19DF">
        <w:rPr>
          <w:lang w:val="sr-Latn-ME"/>
        </w:rPr>
        <w:t>na dijeti</w:t>
      </w:r>
      <w:r w:rsidRPr="009B19DF">
        <w:rPr>
          <w:spacing w:val="-2"/>
          <w:lang w:val="sr-Latn-ME"/>
        </w:rPr>
        <w:t xml:space="preserve"> </w:t>
      </w:r>
      <w:r w:rsidRPr="009B19DF">
        <w:rPr>
          <w:lang w:val="sr-Latn-ME"/>
        </w:rPr>
        <w:t>u kojoj</w:t>
      </w:r>
      <w:r w:rsidRPr="009B19DF">
        <w:rPr>
          <w:spacing w:val="-2"/>
          <w:lang w:val="sr-Latn-ME"/>
        </w:rPr>
        <w:t xml:space="preserve"> </w:t>
      </w:r>
      <w:r w:rsidRPr="009B19DF">
        <w:rPr>
          <w:lang w:val="sr-Latn-ME"/>
        </w:rPr>
        <w:t>se</w:t>
      </w:r>
      <w:r w:rsidRPr="009B19DF">
        <w:rPr>
          <w:spacing w:val="-1"/>
          <w:lang w:val="sr-Latn-ME"/>
        </w:rPr>
        <w:t xml:space="preserve"> </w:t>
      </w:r>
      <w:r w:rsidRPr="009B19DF">
        <w:rPr>
          <w:lang w:val="sr-Latn-ME"/>
        </w:rPr>
        <w:t>kontroliše</w:t>
      </w:r>
      <w:r w:rsidRPr="009B19DF">
        <w:rPr>
          <w:spacing w:val="-2"/>
          <w:lang w:val="sr-Latn-ME"/>
        </w:rPr>
        <w:t xml:space="preserve"> </w:t>
      </w:r>
      <w:r w:rsidRPr="009B19DF">
        <w:rPr>
          <w:lang w:val="sr-Latn-ME"/>
        </w:rPr>
        <w:t>unos natrijuma.</w:t>
      </w:r>
    </w:p>
    <w:p w14:paraId="2E2806AC" w14:textId="77777777" w:rsidR="00AC7434" w:rsidRPr="009B19DF" w:rsidRDefault="00AC7434" w:rsidP="00970B7C">
      <w:pPr>
        <w:pStyle w:val="BodyText"/>
        <w:ind w:left="0"/>
        <w:jc w:val="both"/>
        <w:rPr>
          <w:lang w:val="sr-Latn-ME"/>
        </w:rPr>
      </w:pPr>
    </w:p>
    <w:p w14:paraId="5094D13F" w14:textId="54612B66" w:rsidR="00AC7434" w:rsidRPr="009B19DF" w:rsidRDefault="00083951" w:rsidP="00970B7C">
      <w:pPr>
        <w:pStyle w:val="Heading2"/>
        <w:numPr>
          <w:ilvl w:val="1"/>
          <w:numId w:val="5"/>
        </w:numPr>
        <w:tabs>
          <w:tab w:val="left" w:pos="507"/>
        </w:tabs>
        <w:ind w:hanging="477"/>
        <w:jc w:val="both"/>
        <w:rPr>
          <w:lang w:val="sr-Latn-ME"/>
        </w:rPr>
      </w:pPr>
      <w:r w:rsidRPr="009B19DF">
        <w:rPr>
          <w:lang w:val="sr-Latn-ME"/>
        </w:rPr>
        <w:t>Interakcije</w:t>
      </w:r>
      <w:r w:rsidRPr="009B19DF">
        <w:rPr>
          <w:spacing w:val="-2"/>
          <w:lang w:val="sr-Latn-ME"/>
        </w:rPr>
        <w:t xml:space="preserve"> </w:t>
      </w:r>
      <w:r w:rsidRPr="009B19DF">
        <w:rPr>
          <w:lang w:val="sr-Latn-ME"/>
        </w:rPr>
        <w:t>sa</w:t>
      </w:r>
      <w:r w:rsidRPr="009B19DF">
        <w:rPr>
          <w:spacing w:val="-2"/>
          <w:lang w:val="sr-Latn-ME"/>
        </w:rPr>
        <w:t xml:space="preserve"> </w:t>
      </w:r>
      <w:r w:rsidRPr="009B19DF">
        <w:rPr>
          <w:lang w:val="sr-Latn-ME"/>
        </w:rPr>
        <w:t>drugim</w:t>
      </w:r>
      <w:r w:rsidRPr="009B19DF">
        <w:rPr>
          <w:spacing w:val="-3"/>
          <w:lang w:val="sr-Latn-ME"/>
        </w:rPr>
        <w:t xml:space="preserve"> </w:t>
      </w:r>
      <w:r w:rsidR="00B82DFC" w:rsidRPr="009B19DF">
        <w:rPr>
          <w:lang w:val="sr-Latn-ME"/>
        </w:rPr>
        <w:t>ljekov</w:t>
      </w:r>
      <w:r w:rsidRPr="009B19DF">
        <w:rPr>
          <w:lang w:val="sr-Latn-ME"/>
        </w:rPr>
        <w:t>ima</w:t>
      </w:r>
      <w:r w:rsidRPr="009B19DF">
        <w:rPr>
          <w:spacing w:val="-2"/>
          <w:lang w:val="sr-Latn-ME"/>
        </w:rPr>
        <w:t xml:space="preserve"> </w:t>
      </w:r>
      <w:r w:rsidRPr="009B19DF">
        <w:rPr>
          <w:lang w:val="sr-Latn-ME"/>
        </w:rPr>
        <w:t>i</w:t>
      </w:r>
      <w:r w:rsidRPr="009B19DF">
        <w:rPr>
          <w:spacing w:val="-1"/>
          <w:lang w:val="sr-Latn-ME"/>
        </w:rPr>
        <w:t xml:space="preserve"> </w:t>
      </w:r>
      <w:r w:rsidRPr="009B19DF">
        <w:rPr>
          <w:lang w:val="sr-Latn-ME"/>
        </w:rPr>
        <w:t>druge</w:t>
      </w:r>
      <w:r w:rsidRPr="009B19DF">
        <w:rPr>
          <w:spacing w:val="-1"/>
          <w:lang w:val="sr-Latn-ME"/>
        </w:rPr>
        <w:t xml:space="preserve"> </w:t>
      </w:r>
      <w:r w:rsidRPr="009B19DF">
        <w:rPr>
          <w:lang w:val="sr-Latn-ME"/>
        </w:rPr>
        <w:t>vrste</w:t>
      </w:r>
      <w:r w:rsidRPr="009B19DF">
        <w:rPr>
          <w:spacing w:val="-2"/>
          <w:lang w:val="sr-Latn-ME"/>
        </w:rPr>
        <w:t xml:space="preserve"> </w:t>
      </w:r>
      <w:r w:rsidRPr="009B19DF">
        <w:rPr>
          <w:lang w:val="sr-Latn-ME"/>
        </w:rPr>
        <w:t>interakcija</w:t>
      </w:r>
    </w:p>
    <w:p w14:paraId="78B74FBC" w14:textId="77777777" w:rsidR="004C7DCF" w:rsidRPr="009B19DF" w:rsidRDefault="004C7DCF" w:rsidP="004C7DCF">
      <w:pPr>
        <w:pStyle w:val="Heading3"/>
        <w:ind w:left="0"/>
        <w:jc w:val="both"/>
        <w:rPr>
          <w:lang w:val="sr-Latn-ME"/>
        </w:rPr>
      </w:pPr>
    </w:p>
    <w:p w14:paraId="782C32C7" w14:textId="6DB2A02A" w:rsidR="00AC7434" w:rsidRPr="009B19DF" w:rsidRDefault="00083951" w:rsidP="004C7DCF">
      <w:pPr>
        <w:pStyle w:val="Heading3"/>
        <w:ind w:left="0"/>
        <w:jc w:val="both"/>
        <w:rPr>
          <w:lang w:val="sr-Latn-ME"/>
        </w:rPr>
      </w:pPr>
      <w:r w:rsidRPr="009B19DF">
        <w:rPr>
          <w:lang w:val="sr-Latn-ME"/>
        </w:rPr>
        <w:t>Uticaj</w:t>
      </w:r>
      <w:r w:rsidRPr="009B19DF">
        <w:rPr>
          <w:spacing w:val="-1"/>
          <w:lang w:val="sr-Latn-ME"/>
        </w:rPr>
        <w:t xml:space="preserve"> </w:t>
      </w:r>
      <w:r w:rsidRPr="009B19DF">
        <w:rPr>
          <w:lang w:val="sr-Latn-ME"/>
        </w:rPr>
        <w:t>valproata</w:t>
      </w:r>
      <w:r w:rsidRPr="009B19DF">
        <w:rPr>
          <w:spacing w:val="-4"/>
          <w:lang w:val="sr-Latn-ME"/>
        </w:rPr>
        <w:t xml:space="preserve"> </w:t>
      </w:r>
      <w:r w:rsidRPr="009B19DF">
        <w:rPr>
          <w:lang w:val="sr-Latn-ME"/>
        </w:rPr>
        <w:t>na</w:t>
      </w:r>
      <w:r w:rsidRPr="009B19DF">
        <w:rPr>
          <w:spacing w:val="-1"/>
          <w:lang w:val="sr-Latn-ME"/>
        </w:rPr>
        <w:t xml:space="preserve"> </w:t>
      </w:r>
      <w:r w:rsidRPr="009B19DF">
        <w:rPr>
          <w:lang w:val="sr-Latn-ME"/>
        </w:rPr>
        <w:t>metabolizam</w:t>
      </w:r>
      <w:r w:rsidRPr="009B19DF">
        <w:rPr>
          <w:spacing w:val="-2"/>
          <w:lang w:val="sr-Latn-ME"/>
        </w:rPr>
        <w:t xml:space="preserve"> </w:t>
      </w:r>
      <w:bookmarkStart w:id="2" w:name="_Hlk168319365"/>
      <w:r w:rsidRPr="009B19DF">
        <w:rPr>
          <w:lang w:val="sr-Latn-ME"/>
        </w:rPr>
        <w:t xml:space="preserve">drugih </w:t>
      </w:r>
      <w:r w:rsidR="00B82DFC" w:rsidRPr="009B19DF">
        <w:rPr>
          <w:lang w:val="sr-Latn-ME"/>
        </w:rPr>
        <w:t>ljekov</w:t>
      </w:r>
      <w:r w:rsidRPr="009B19DF">
        <w:rPr>
          <w:lang w:val="sr-Latn-ME"/>
        </w:rPr>
        <w:t>a</w:t>
      </w:r>
    </w:p>
    <w:p w14:paraId="6F00865D" w14:textId="77777777" w:rsidR="004C7DCF" w:rsidRPr="009B19DF" w:rsidRDefault="004C7DCF" w:rsidP="004C7DCF">
      <w:pPr>
        <w:jc w:val="both"/>
        <w:rPr>
          <w:b/>
          <w:bCs/>
          <w:i/>
          <w:lang w:val="sr-Latn-ME"/>
        </w:rPr>
      </w:pPr>
    </w:p>
    <w:p w14:paraId="52A4F4C7" w14:textId="6BE2987B" w:rsidR="00AC7434" w:rsidRPr="009B19DF" w:rsidRDefault="00083951" w:rsidP="004C7DCF">
      <w:pPr>
        <w:jc w:val="both"/>
        <w:rPr>
          <w:b/>
          <w:bCs/>
          <w:i/>
          <w:lang w:val="sr-Latn-ME"/>
        </w:rPr>
      </w:pPr>
      <w:r w:rsidRPr="009B19DF">
        <w:rPr>
          <w:b/>
          <w:bCs/>
          <w:i/>
          <w:lang w:val="sr-Latn-ME"/>
        </w:rPr>
        <w:t>Antipsihotici,</w:t>
      </w:r>
      <w:r w:rsidRPr="009B19DF">
        <w:rPr>
          <w:b/>
          <w:bCs/>
          <w:i/>
          <w:spacing w:val="-3"/>
          <w:lang w:val="sr-Latn-ME"/>
        </w:rPr>
        <w:t xml:space="preserve"> </w:t>
      </w:r>
      <w:r w:rsidRPr="009B19DF">
        <w:rPr>
          <w:b/>
          <w:bCs/>
          <w:i/>
          <w:lang w:val="sr-Latn-ME"/>
        </w:rPr>
        <w:t>MAO</w:t>
      </w:r>
      <w:r w:rsidRPr="009B19DF">
        <w:rPr>
          <w:b/>
          <w:bCs/>
          <w:i/>
          <w:spacing w:val="-7"/>
          <w:lang w:val="sr-Latn-ME"/>
        </w:rPr>
        <w:t xml:space="preserve"> </w:t>
      </w:r>
      <w:r w:rsidRPr="009B19DF">
        <w:rPr>
          <w:b/>
          <w:bCs/>
          <w:i/>
          <w:lang w:val="sr-Latn-ME"/>
        </w:rPr>
        <w:t>inhibitori,</w:t>
      </w:r>
      <w:r w:rsidRPr="009B19DF">
        <w:rPr>
          <w:b/>
          <w:bCs/>
          <w:i/>
          <w:spacing w:val="-3"/>
          <w:lang w:val="sr-Latn-ME"/>
        </w:rPr>
        <w:t xml:space="preserve"> </w:t>
      </w:r>
      <w:r w:rsidRPr="009B19DF">
        <w:rPr>
          <w:b/>
          <w:bCs/>
          <w:i/>
          <w:lang w:val="sr-Latn-ME"/>
        </w:rPr>
        <w:t>antidepresivi</w:t>
      </w:r>
      <w:r w:rsidRPr="009B19DF">
        <w:rPr>
          <w:b/>
          <w:bCs/>
          <w:i/>
          <w:spacing w:val="-5"/>
          <w:lang w:val="sr-Latn-ME"/>
        </w:rPr>
        <w:t xml:space="preserve"> </w:t>
      </w:r>
      <w:r w:rsidRPr="009B19DF">
        <w:rPr>
          <w:b/>
          <w:bCs/>
          <w:i/>
          <w:lang w:val="sr-Latn-ME"/>
        </w:rPr>
        <w:t>i</w:t>
      </w:r>
      <w:r w:rsidRPr="009B19DF">
        <w:rPr>
          <w:b/>
          <w:bCs/>
          <w:i/>
          <w:spacing w:val="-1"/>
          <w:lang w:val="sr-Latn-ME"/>
        </w:rPr>
        <w:t xml:space="preserve"> </w:t>
      </w:r>
      <w:r w:rsidRPr="009B19DF">
        <w:rPr>
          <w:b/>
          <w:bCs/>
          <w:i/>
          <w:lang w:val="sr-Latn-ME"/>
        </w:rPr>
        <w:t>benzodiazepini</w:t>
      </w:r>
    </w:p>
    <w:p w14:paraId="0734F4DB" w14:textId="754E5841" w:rsidR="00AC7434" w:rsidRPr="009B19DF" w:rsidRDefault="00083951" w:rsidP="004C7DCF">
      <w:pPr>
        <w:pStyle w:val="BodyText"/>
        <w:ind w:left="0"/>
        <w:jc w:val="both"/>
        <w:rPr>
          <w:lang w:val="sr-Latn-ME"/>
        </w:rPr>
      </w:pPr>
      <w:r w:rsidRPr="009B19DF">
        <w:rPr>
          <w:lang w:val="sr-Latn-ME"/>
        </w:rPr>
        <w:t>Valproat</w:t>
      </w:r>
      <w:r w:rsidRPr="009B19DF">
        <w:rPr>
          <w:spacing w:val="-4"/>
          <w:lang w:val="sr-Latn-ME"/>
        </w:rPr>
        <w:t xml:space="preserve"> </w:t>
      </w:r>
      <w:r w:rsidRPr="009B19DF">
        <w:rPr>
          <w:lang w:val="sr-Latn-ME"/>
        </w:rPr>
        <w:t>može</w:t>
      </w:r>
      <w:r w:rsidRPr="009B19DF">
        <w:rPr>
          <w:spacing w:val="-1"/>
          <w:lang w:val="sr-Latn-ME"/>
        </w:rPr>
        <w:t xml:space="preserve"> </w:t>
      </w:r>
      <w:r w:rsidRPr="009B19DF">
        <w:rPr>
          <w:lang w:val="sr-Latn-ME"/>
        </w:rPr>
        <w:t>da</w:t>
      </w:r>
      <w:r w:rsidRPr="009B19DF">
        <w:rPr>
          <w:spacing w:val="-4"/>
          <w:lang w:val="sr-Latn-ME"/>
        </w:rPr>
        <w:t xml:space="preserve"> </w:t>
      </w:r>
      <w:r w:rsidRPr="009B19DF">
        <w:rPr>
          <w:lang w:val="sr-Latn-ME"/>
        </w:rPr>
        <w:t>pojača</w:t>
      </w:r>
      <w:r w:rsidRPr="009B19DF">
        <w:rPr>
          <w:spacing w:val="-3"/>
          <w:lang w:val="sr-Latn-ME"/>
        </w:rPr>
        <w:t xml:space="preserve"> </w:t>
      </w:r>
      <w:r w:rsidRPr="009B19DF">
        <w:rPr>
          <w:lang w:val="sr-Latn-ME"/>
        </w:rPr>
        <w:t>dejstvo</w:t>
      </w:r>
      <w:r w:rsidRPr="009B19DF">
        <w:rPr>
          <w:spacing w:val="-2"/>
          <w:lang w:val="sr-Latn-ME"/>
        </w:rPr>
        <w:t xml:space="preserve"> </w:t>
      </w:r>
      <w:r w:rsidRPr="009B19DF">
        <w:rPr>
          <w:lang w:val="sr-Latn-ME"/>
        </w:rPr>
        <w:t>drugih</w:t>
      </w:r>
      <w:r w:rsidRPr="009B19DF">
        <w:rPr>
          <w:spacing w:val="-4"/>
          <w:lang w:val="sr-Latn-ME"/>
        </w:rPr>
        <w:t xml:space="preserve"> </w:t>
      </w:r>
      <w:r w:rsidRPr="009B19DF">
        <w:rPr>
          <w:lang w:val="sr-Latn-ME"/>
        </w:rPr>
        <w:t>psihotropnih</w:t>
      </w:r>
      <w:r w:rsidRPr="009B19DF">
        <w:rPr>
          <w:spacing w:val="-5"/>
          <w:lang w:val="sr-Latn-ME"/>
        </w:rPr>
        <w:t xml:space="preserve"> </w:t>
      </w:r>
      <w:r w:rsidR="00B82DFC" w:rsidRPr="009B19DF">
        <w:rPr>
          <w:lang w:val="sr-Latn-ME"/>
        </w:rPr>
        <w:t>ljekov</w:t>
      </w:r>
      <w:r w:rsidRPr="009B19DF">
        <w:rPr>
          <w:lang w:val="sr-Latn-ME"/>
        </w:rPr>
        <w:t>a</w:t>
      </w:r>
      <w:r w:rsidRPr="009B19DF">
        <w:rPr>
          <w:spacing w:val="-1"/>
          <w:lang w:val="sr-Latn-ME"/>
        </w:rPr>
        <w:t xml:space="preserve"> </w:t>
      </w:r>
      <w:r w:rsidRPr="009B19DF">
        <w:rPr>
          <w:lang w:val="sr-Latn-ME"/>
        </w:rPr>
        <w:t>kao</w:t>
      </w:r>
      <w:r w:rsidRPr="009B19DF">
        <w:rPr>
          <w:spacing w:val="-2"/>
          <w:lang w:val="sr-Latn-ME"/>
        </w:rPr>
        <w:t xml:space="preserve"> </w:t>
      </w:r>
      <w:r w:rsidRPr="009B19DF">
        <w:rPr>
          <w:lang w:val="sr-Latn-ME"/>
        </w:rPr>
        <w:t>što</w:t>
      </w:r>
      <w:r w:rsidRPr="009B19DF">
        <w:rPr>
          <w:spacing w:val="-1"/>
          <w:lang w:val="sr-Latn-ME"/>
        </w:rPr>
        <w:t xml:space="preserve"> </w:t>
      </w:r>
      <w:r w:rsidRPr="009B19DF">
        <w:rPr>
          <w:lang w:val="sr-Latn-ME"/>
        </w:rPr>
        <w:t>su</w:t>
      </w:r>
      <w:r w:rsidRPr="009B19DF">
        <w:rPr>
          <w:spacing w:val="-4"/>
          <w:lang w:val="sr-Latn-ME"/>
        </w:rPr>
        <w:t xml:space="preserve"> </w:t>
      </w:r>
      <w:r w:rsidRPr="009B19DF">
        <w:rPr>
          <w:lang w:val="sr-Latn-ME"/>
        </w:rPr>
        <w:t>antipsihotici,</w:t>
      </w:r>
      <w:r w:rsidRPr="009B19DF">
        <w:rPr>
          <w:spacing w:val="-1"/>
          <w:lang w:val="sr-Latn-ME"/>
        </w:rPr>
        <w:t xml:space="preserve"> </w:t>
      </w:r>
      <w:r w:rsidRPr="009B19DF">
        <w:rPr>
          <w:lang w:val="sr-Latn-ME"/>
        </w:rPr>
        <w:t>MAO</w:t>
      </w:r>
      <w:r w:rsidRPr="009B19DF">
        <w:rPr>
          <w:spacing w:val="-4"/>
          <w:lang w:val="sr-Latn-ME"/>
        </w:rPr>
        <w:t xml:space="preserve"> </w:t>
      </w:r>
      <w:r w:rsidRPr="009B19DF">
        <w:rPr>
          <w:lang w:val="sr-Latn-ME"/>
        </w:rPr>
        <w:t>inhibitori,</w:t>
      </w:r>
      <w:r w:rsidR="004C7DCF" w:rsidRPr="009B19DF">
        <w:rPr>
          <w:lang w:val="sr-Latn-ME"/>
        </w:rPr>
        <w:t xml:space="preserve"> </w:t>
      </w:r>
      <w:r w:rsidRPr="009B19DF">
        <w:rPr>
          <w:lang w:val="sr-Latn-ME"/>
        </w:rPr>
        <w:t xml:space="preserve">antidepresivi i benzodiazepini; </w:t>
      </w:r>
      <w:r w:rsidR="00F63A3C" w:rsidRPr="009B19DF">
        <w:rPr>
          <w:lang w:val="sr-Latn-ME"/>
        </w:rPr>
        <w:t xml:space="preserve">zbog </w:t>
      </w:r>
      <w:r w:rsidRPr="009B19DF">
        <w:rPr>
          <w:lang w:val="sr-Latn-ME"/>
        </w:rPr>
        <w:t>toga se sav</w:t>
      </w:r>
      <w:r w:rsidR="007427F6" w:rsidRPr="009B19DF">
        <w:rPr>
          <w:lang w:val="sr-Latn-ME"/>
        </w:rPr>
        <w:t>j</w:t>
      </w:r>
      <w:r w:rsidRPr="009B19DF">
        <w:rPr>
          <w:lang w:val="sr-Latn-ME"/>
        </w:rPr>
        <w:t>etuje kliničko praćenje i prilagođavanje doze drugih psihotropnih</w:t>
      </w:r>
      <w:r w:rsidR="00F06942" w:rsidRPr="009B19DF">
        <w:rPr>
          <w:lang w:val="sr-Latn-ME"/>
        </w:rPr>
        <w:t xml:space="preserve"> </w:t>
      </w:r>
      <w:r w:rsidR="00B82DFC" w:rsidRPr="009B19DF">
        <w:rPr>
          <w:lang w:val="sr-Latn-ME"/>
        </w:rPr>
        <w:t>ljekov</w:t>
      </w:r>
      <w:r w:rsidR="00F06942" w:rsidRPr="009B19DF">
        <w:rPr>
          <w:lang w:val="sr-Latn-ME"/>
        </w:rPr>
        <w:t>a</w:t>
      </w:r>
      <w:r w:rsidR="00F63A3C" w:rsidRPr="009B19DF">
        <w:rPr>
          <w:lang w:val="sr-Latn-ME"/>
        </w:rPr>
        <w:t xml:space="preserve"> </w:t>
      </w:r>
      <w:r w:rsidRPr="009B19DF">
        <w:rPr>
          <w:spacing w:val="-52"/>
          <w:lang w:val="sr-Latn-ME"/>
        </w:rPr>
        <w:t xml:space="preserve"> </w:t>
      </w:r>
      <w:r w:rsidR="00F06942" w:rsidRPr="009B19DF">
        <w:rPr>
          <w:spacing w:val="-52"/>
          <w:lang w:val="sr-Latn-ME"/>
        </w:rPr>
        <w:t xml:space="preserve">    </w:t>
      </w:r>
      <w:r w:rsidRPr="009B19DF">
        <w:rPr>
          <w:lang w:val="sr-Latn-ME"/>
        </w:rPr>
        <w:t>ukoliko je potrebno.</w:t>
      </w:r>
    </w:p>
    <w:p w14:paraId="15A21D33" w14:textId="465A1F29" w:rsidR="00AC7434" w:rsidRPr="009B19DF" w:rsidRDefault="00083951" w:rsidP="004C7DCF">
      <w:pPr>
        <w:pStyle w:val="BodyText"/>
        <w:ind w:left="0"/>
        <w:jc w:val="both"/>
        <w:rPr>
          <w:lang w:val="sr-Latn-ME"/>
        </w:rPr>
      </w:pPr>
      <w:r w:rsidRPr="009B19DF">
        <w:rPr>
          <w:lang w:val="sr-Latn-ME"/>
        </w:rPr>
        <w:t xml:space="preserve">Rezultati jedne kliničke studije ukazuju da olanzapin </w:t>
      </w:r>
      <w:r w:rsidR="00F63A3C" w:rsidRPr="009B19DF">
        <w:rPr>
          <w:lang w:val="sr-Latn-ME"/>
        </w:rPr>
        <w:t>upotr</w:t>
      </w:r>
      <w:r w:rsidR="00D50F5C" w:rsidRPr="009B19DF">
        <w:rPr>
          <w:lang w:val="sr-Latn-ME"/>
        </w:rPr>
        <w:t>ij</w:t>
      </w:r>
      <w:r w:rsidR="00F63A3C" w:rsidRPr="009B19DF">
        <w:rPr>
          <w:lang w:val="sr-Latn-ME"/>
        </w:rPr>
        <w:t xml:space="preserve">ebljen </w:t>
      </w:r>
      <w:r w:rsidRPr="009B19DF">
        <w:rPr>
          <w:lang w:val="sr-Latn-ME"/>
        </w:rPr>
        <w:t>istovremeno sa valproatom u terapiji, može</w:t>
      </w:r>
      <w:r w:rsidR="00F06942" w:rsidRPr="009B19DF">
        <w:rPr>
          <w:lang w:val="sr-Latn-ME"/>
        </w:rPr>
        <w:t xml:space="preserve"> </w:t>
      </w:r>
      <w:r w:rsidRPr="009B19DF">
        <w:rPr>
          <w:spacing w:val="-52"/>
          <w:lang w:val="sr-Latn-ME"/>
        </w:rPr>
        <w:t xml:space="preserve"> </w:t>
      </w:r>
      <w:r w:rsidRPr="009B19DF">
        <w:rPr>
          <w:lang w:val="sr-Latn-ME"/>
        </w:rPr>
        <w:t>značajno</w:t>
      </w:r>
      <w:r w:rsidRPr="009B19DF">
        <w:rPr>
          <w:spacing w:val="-4"/>
          <w:lang w:val="sr-Latn-ME"/>
        </w:rPr>
        <w:t xml:space="preserve"> </w:t>
      </w:r>
      <w:r w:rsidRPr="009B19DF">
        <w:rPr>
          <w:lang w:val="sr-Latn-ME"/>
        </w:rPr>
        <w:t>povećati rizik</w:t>
      </w:r>
      <w:r w:rsidRPr="009B19DF">
        <w:rPr>
          <w:spacing w:val="-1"/>
          <w:lang w:val="sr-Latn-ME"/>
        </w:rPr>
        <w:t xml:space="preserve"> </w:t>
      </w:r>
      <w:r w:rsidRPr="009B19DF">
        <w:rPr>
          <w:lang w:val="sr-Latn-ME"/>
        </w:rPr>
        <w:t>nastanka određenih</w:t>
      </w:r>
      <w:r w:rsidRPr="009B19DF">
        <w:rPr>
          <w:spacing w:val="-4"/>
          <w:lang w:val="sr-Latn-ME"/>
        </w:rPr>
        <w:t xml:space="preserve"> </w:t>
      </w:r>
      <w:r w:rsidRPr="009B19DF">
        <w:rPr>
          <w:lang w:val="sr-Latn-ME"/>
        </w:rPr>
        <w:t>neželjenih</w:t>
      </w:r>
      <w:r w:rsidRPr="009B19DF">
        <w:rPr>
          <w:spacing w:val="-3"/>
          <w:lang w:val="sr-Latn-ME"/>
        </w:rPr>
        <w:t xml:space="preserve"> </w:t>
      </w:r>
      <w:r w:rsidRPr="009B19DF">
        <w:rPr>
          <w:lang w:val="sr-Latn-ME"/>
        </w:rPr>
        <w:t>dejstava</w:t>
      </w:r>
      <w:r w:rsidRPr="009B19DF">
        <w:rPr>
          <w:spacing w:val="-1"/>
          <w:lang w:val="sr-Latn-ME"/>
        </w:rPr>
        <w:t xml:space="preserve"> </w:t>
      </w:r>
      <w:r w:rsidRPr="009B19DF">
        <w:rPr>
          <w:lang w:val="sr-Latn-ME"/>
        </w:rPr>
        <w:t>udruženih</w:t>
      </w:r>
      <w:r w:rsidRPr="009B19DF">
        <w:rPr>
          <w:spacing w:val="-4"/>
          <w:lang w:val="sr-Latn-ME"/>
        </w:rPr>
        <w:t xml:space="preserve"> </w:t>
      </w:r>
      <w:r w:rsidRPr="009B19DF">
        <w:rPr>
          <w:lang w:val="sr-Latn-ME"/>
        </w:rPr>
        <w:t xml:space="preserve">sa </w:t>
      </w:r>
      <w:r w:rsidR="00026FB2" w:rsidRPr="009B19DF">
        <w:rPr>
          <w:spacing w:val="-3"/>
          <w:lang w:val="sr-Latn-ME"/>
        </w:rPr>
        <w:t xml:space="preserve">uzimanjem </w:t>
      </w:r>
      <w:r w:rsidRPr="009B19DF">
        <w:rPr>
          <w:lang w:val="sr-Latn-ME"/>
        </w:rPr>
        <w:t>olanzapina.</w:t>
      </w:r>
    </w:p>
    <w:p w14:paraId="17ABD1F9" w14:textId="77777777" w:rsidR="00127EBE" w:rsidRDefault="00127EBE" w:rsidP="00127EBE">
      <w:pPr>
        <w:widowControl/>
        <w:adjustRightInd w:val="0"/>
        <w:rPr>
          <w:b/>
          <w:bCs/>
          <w:i/>
          <w:iCs/>
          <w:lang w:val="sr-Latn-CS"/>
        </w:rPr>
      </w:pPr>
    </w:p>
    <w:p w14:paraId="1FFC3755" w14:textId="538E5DA8" w:rsidR="00127EBE" w:rsidRPr="007B6AE4" w:rsidRDefault="00127EBE" w:rsidP="00127EBE">
      <w:pPr>
        <w:widowControl/>
        <w:adjustRightInd w:val="0"/>
        <w:rPr>
          <w:b/>
          <w:bCs/>
          <w:i/>
          <w:iCs/>
          <w:lang w:val="sr-Latn-CS"/>
        </w:rPr>
      </w:pPr>
      <w:r w:rsidRPr="007B6AE4">
        <w:rPr>
          <w:b/>
          <w:bCs/>
          <w:i/>
          <w:iCs/>
          <w:lang w:val="sr-Latn-CS"/>
        </w:rPr>
        <w:t>Klozapin</w:t>
      </w:r>
    </w:p>
    <w:p w14:paraId="29E36C1B" w14:textId="6F6350F3" w:rsidR="00127EBE" w:rsidRPr="007B6AE4" w:rsidRDefault="00127EBE" w:rsidP="007C4124">
      <w:pPr>
        <w:widowControl/>
        <w:adjustRightInd w:val="0"/>
        <w:jc w:val="both"/>
        <w:rPr>
          <w:lang w:val="sr-Latn-CS"/>
        </w:rPr>
      </w:pPr>
      <w:r w:rsidRPr="007B6AE4">
        <w:rPr>
          <w:lang w:val="sr-Latn-CS"/>
        </w:rPr>
        <w:t>Istovremena prim</w:t>
      </w:r>
      <w:r>
        <w:rPr>
          <w:lang w:val="sr-Latn-CS"/>
        </w:rPr>
        <w:t>j</w:t>
      </w:r>
      <w:r w:rsidRPr="007B6AE4">
        <w:rPr>
          <w:lang w:val="sr-Latn-CS"/>
        </w:rPr>
        <w:t xml:space="preserve">ena valproata i klozapina može povećati </w:t>
      </w:r>
      <w:r w:rsidR="00982725">
        <w:rPr>
          <w:lang w:val="sr-Latn-CS"/>
        </w:rPr>
        <w:t xml:space="preserve">toksičnost klozapina, uključujući </w:t>
      </w:r>
      <w:r w:rsidRPr="007B6AE4">
        <w:rPr>
          <w:lang w:val="sr-Latn-CS"/>
        </w:rPr>
        <w:t xml:space="preserve">rizik od pojave neutropenije i miokarditisa izazvanih klozapinom. Ako je istovremena upotreba valproata sa klozapinom neophodna, potrebno je pažljivo </w:t>
      </w:r>
      <w:r w:rsidR="00962B54" w:rsidRPr="005F19AE">
        <w:rPr>
          <w:lang w:val="sr-Latn-CS"/>
        </w:rPr>
        <w:t>praćenje</w:t>
      </w:r>
      <w:r w:rsidR="00962B54">
        <w:rPr>
          <w:lang w:val="sr-Latn-CS"/>
        </w:rPr>
        <w:t xml:space="preserve"> </w:t>
      </w:r>
      <w:r w:rsidR="00982725">
        <w:t>mogućih toksičnih efekata klozapina, posebno ako se valproat dodaje pacijentima koji već duže vrijeme uzimaju klozapin; kada se klozapin dodaje postojećoj terapiji valproatom, neophodno je sporo povećavanje doze klozapina</w:t>
      </w:r>
      <w:r w:rsidRPr="007B6AE4">
        <w:rPr>
          <w:lang w:val="sr-Latn-CS"/>
        </w:rPr>
        <w:t>.</w:t>
      </w:r>
    </w:p>
    <w:p w14:paraId="36203971" w14:textId="77777777" w:rsidR="004C7DCF" w:rsidRPr="009B19DF" w:rsidRDefault="004C7DCF" w:rsidP="00127EBE">
      <w:pPr>
        <w:jc w:val="both"/>
        <w:rPr>
          <w:b/>
          <w:bCs/>
          <w:i/>
          <w:lang w:val="sr-Latn-ME"/>
        </w:rPr>
      </w:pPr>
    </w:p>
    <w:p w14:paraId="0746E461" w14:textId="7175252E" w:rsidR="00AC7434" w:rsidRPr="009B19DF" w:rsidRDefault="00083951" w:rsidP="004C7DCF">
      <w:pPr>
        <w:jc w:val="both"/>
        <w:rPr>
          <w:b/>
          <w:bCs/>
          <w:i/>
          <w:lang w:val="sr-Latn-ME"/>
        </w:rPr>
      </w:pPr>
      <w:r w:rsidRPr="009B19DF">
        <w:rPr>
          <w:b/>
          <w:bCs/>
          <w:i/>
          <w:lang w:val="sr-Latn-ME"/>
        </w:rPr>
        <w:t>Litijum</w:t>
      </w:r>
    </w:p>
    <w:p w14:paraId="45B40F37" w14:textId="3609296F" w:rsidR="00AC7434" w:rsidRPr="009B19DF" w:rsidRDefault="00083951" w:rsidP="004C7DCF">
      <w:pPr>
        <w:pStyle w:val="BodyText"/>
        <w:ind w:left="0"/>
        <w:jc w:val="both"/>
        <w:rPr>
          <w:lang w:val="sr-Latn-ME"/>
        </w:rPr>
      </w:pPr>
      <w:r w:rsidRPr="009B19DF">
        <w:rPr>
          <w:lang w:val="sr-Latn-ME"/>
        </w:rPr>
        <w:t>Valproat</w:t>
      </w:r>
      <w:r w:rsidRPr="009B19DF">
        <w:rPr>
          <w:spacing w:val="-5"/>
          <w:lang w:val="sr-Latn-ME"/>
        </w:rPr>
        <w:t xml:space="preserve"> </w:t>
      </w:r>
      <w:r w:rsidRPr="009B19DF">
        <w:rPr>
          <w:lang w:val="sr-Latn-ME"/>
        </w:rPr>
        <w:t>ne</w:t>
      </w:r>
      <w:r w:rsidRPr="009B19DF">
        <w:rPr>
          <w:spacing w:val="-2"/>
          <w:lang w:val="sr-Latn-ME"/>
        </w:rPr>
        <w:t xml:space="preserve"> </w:t>
      </w:r>
      <w:r w:rsidRPr="009B19DF">
        <w:rPr>
          <w:lang w:val="sr-Latn-ME"/>
        </w:rPr>
        <w:t>utiče</w:t>
      </w:r>
      <w:r w:rsidRPr="009B19DF">
        <w:rPr>
          <w:spacing w:val="-3"/>
          <w:lang w:val="sr-Latn-ME"/>
        </w:rPr>
        <w:t xml:space="preserve"> </w:t>
      </w:r>
      <w:r w:rsidRPr="009B19DF">
        <w:rPr>
          <w:lang w:val="sr-Latn-ME"/>
        </w:rPr>
        <w:t>na</w:t>
      </w:r>
      <w:r w:rsidRPr="009B19DF">
        <w:rPr>
          <w:spacing w:val="-4"/>
          <w:lang w:val="sr-Latn-ME"/>
        </w:rPr>
        <w:t xml:space="preserve"> </w:t>
      </w:r>
      <w:r w:rsidRPr="009B19DF">
        <w:rPr>
          <w:lang w:val="sr-Latn-ME"/>
        </w:rPr>
        <w:t>koncentraciju</w:t>
      </w:r>
      <w:r w:rsidRPr="009B19DF">
        <w:rPr>
          <w:spacing w:val="-2"/>
          <w:lang w:val="sr-Latn-ME"/>
        </w:rPr>
        <w:t xml:space="preserve"> </w:t>
      </w:r>
      <w:r w:rsidR="00026FB2" w:rsidRPr="009B19DF">
        <w:rPr>
          <w:lang w:val="sr-Latn-ME"/>
        </w:rPr>
        <w:t xml:space="preserve">litijuma u </w:t>
      </w:r>
      <w:r w:rsidRPr="009B19DF">
        <w:rPr>
          <w:lang w:val="sr-Latn-ME"/>
        </w:rPr>
        <w:t>serum</w:t>
      </w:r>
      <w:r w:rsidR="00026FB2" w:rsidRPr="009B19DF">
        <w:rPr>
          <w:lang w:val="sr-Latn-ME"/>
        </w:rPr>
        <w:t>u</w:t>
      </w:r>
      <w:r w:rsidRPr="009B19DF">
        <w:rPr>
          <w:lang w:val="sr-Latn-ME"/>
        </w:rPr>
        <w:t>.</w:t>
      </w:r>
    </w:p>
    <w:p w14:paraId="7CF3A430" w14:textId="77777777" w:rsidR="004C7DCF" w:rsidRPr="009B19DF" w:rsidRDefault="004C7DCF" w:rsidP="004C7DCF">
      <w:pPr>
        <w:jc w:val="both"/>
        <w:rPr>
          <w:b/>
          <w:bCs/>
          <w:i/>
          <w:lang w:val="sr-Latn-ME"/>
        </w:rPr>
      </w:pPr>
    </w:p>
    <w:p w14:paraId="27B890BE" w14:textId="6BFDA6C4" w:rsidR="00AC7434" w:rsidRPr="009B19DF" w:rsidRDefault="00083951" w:rsidP="004C7DCF">
      <w:pPr>
        <w:jc w:val="both"/>
        <w:rPr>
          <w:b/>
          <w:bCs/>
          <w:i/>
          <w:lang w:val="sr-Latn-ME"/>
        </w:rPr>
      </w:pPr>
      <w:r w:rsidRPr="009B19DF">
        <w:rPr>
          <w:b/>
          <w:bCs/>
          <w:i/>
          <w:lang w:val="sr-Latn-ME"/>
        </w:rPr>
        <w:t>Fenobarbital</w:t>
      </w:r>
    </w:p>
    <w:p w14:paraId="6E9581BE" w14:textId="0551CF2B" w:rsidR="00AC7434" w:rsidRPr="009B19DF" w:rsidRDefault="00B82332" w:rsidP="004C7DCF">
      <w:pPr>
        <w:pStyle w:val="BodyText"/>
        <w:ind w:left="0" w:right="30"/>
        <w:jc w:val="both"/>
        <w:rPr>
          <w:lang w:val="sr-Latn-ME"/>
        </w:rPr>
      </w:pPr>
      <w:r w:rsidRPr="009B19DF">
        <w:rPr>
          <w:lang w:val="sr-Latn-ME"/>
        </w:rPr>
        <w:t>Lijek</w:t>
      </w:r>
      <w:r w:rsidR="00083951" w:rsidRPr="009B19DF">
        <w:rPr>
          <w:lang w:val="sr-Latn-ME"/>
        </w:rPr>
        <w:t xml:space="preserve"> Eftil utiče na povećanje koncentracije fenobarbit</w:t>
      </w:r>
      <w:r w:rsidR="00026FB2" w:rsidRPr="009B19DF">
        <w:rPr>
          <w:lang w:val="sr-Latn-ME"/>
        </w:rPr>
        <w:t>ala</w:t>
      </w:r>
      <w:r w:rsidR="00083951" w:rsidRPr="009B19DF">
        <w:rPr>
          <w:lang w:val="sr-Latn-ME"/>
        </w:rPr>
        <w:t xml:space="preserve"> u plazmi (usl</w:t>
      </w:r>
      <w:r w:rsidR="00E34D40" w:rsidRPr="009B19DF">
        <w:rPr>
          <w:lang w:val="sr-Latn-ME"/>
        </w:rPr>
        <w:t>j</w:t>
      </w:r>
      <w:r w:rsidR="00083951" w:rsidRPr="009B19DF">
        <w:rPr>
          <w:lang w:val="sr-Latn-ME"/>
        </w:rPr>
        <w:t>ed inhibicije hepatičkog katabolizma),</w:t>
      </w:r>
      <w:r w:rsidR="00F06942" w:rsidRPr="009B19DF">
        <w:rPr>
          <w:lang w:val="sr-Latn-ME"/>
        </w:rPr>
        <w:t xml:space="preserve"> </w:t>
      </w:r>
      <w:r w:rsidR="00083951" w:rsidRPr="009B19DF">
        <w:rPr>
          <w:spacing w:val="-52"/>
          <w:lang w:val="sr-Latn-ME"/>
        </w:rPr>
        <w:t xml:space="preserve"> </w:t>
      </w:r>
      <w:r w:rsidR="00083951" w:rsidRPr="009B19DF">
        <w:rPr>
          <w:lang w:val="sr-Latn-ME"/>
        </w:rPr>
        <w:t xml:space="preserve">a može doći i do pojave sedacije, posebno kod </w:t>
      </w:r>
      <w:r w:rsidRPr="009B19DF">
        <w:rPr>
          <w:lang w:val="sr-Latn-ME"/>
        </w:rPr>
        <w:t>djec</w:t>
      </w:r>
      <w:r w:rsidR="00083951" w:rsidRPr="009B19DF">
        <w:rPr>
          <w:lang w:val="sr-Latn-ME"/>
        </w:rPr>
        <w:t xml:space="preserve">e. </w:t>
      </w:r>
      <w:r w:rsidR="00026FB2" w:rsidRPr="009B19DF">
        <w:rPr>
          <w:lang w:val="sr-Latn-ME"/>
        </w:rPr>
        <w:t xml:space="preserve">Zbog </w:t>
      </w:r>
      <w:r w:rsidR="00083951" w:rsidRPr="009B19DF">
        <w:rPr>
          <w:lang w:val="sr-Latn-ME"/>
        </w:rPr>
        <w:t>toga se preporučuje kliničko praćenje tokom prvih</w:t>
      </w:r>
      <w:r w:rsidR="0097743E" w:rsidRPr="009B19DF">
        <w:rPr>
          <w:lang w:val="sr-Latn-ME"/>
        </w:rPr>
        <w:t xml:space="preserve"> 15 dana</w:t>
      </w:r>
      <w:r w:rsidR="00083951" w:rsidRPr="009B19DF">
        <w:rPr>
          <w:lang w:val="sr-Latn-ME"/>
        </w:rPr>
        <w:t xml:space="preserve"> kombinovane terapije, kako bi se, ukoliko dođe do sedacije, odmah smanjila doza fenobarbitala i</w:t>
      </w:r>
      <w:r w:rsidR="00083951" w:rsidRPr="009B19DF">
        <w:rPr>
          <w:spacing w:val="1"/>
          <w:lang w:val="sr-Latn-ME"/>
        </w:rPr>
        <w:t xml:space="preserve"> </w:t>
      </w:r>
      <w:r w:rsidR="00083951" w:rsidRPr="009B19DF">
        <w:rPr>
          <w:lang w:val="sr-Latn-ME"/>
        </w:rPr>
        <w:t>odredile</w:t>
      </w:r>
      <w:r w:rsidR="00083951" w:rsidRPr="009B19DF">
        <w:rPr>
          <w:spacing w:val="-1"/>
          <w:lang w:val="sr-Latn-ME"/>
        </w:rPr>
        <w:t xml:space="preserve"> </w:t>
      </w:r>
      <w:r w:rsidR="00083951" w:rsidRPr="009B19DF">
        <w:rPr>
          <w:lang w:val="sr-Latn-ME"/>
        </w:rPr>
        <w:t>koncentracije</w:t>
      </w:r>
      <w:r w:rsidR="00083951" w:rsidRPr="009B19DF">
        <w:rPr>
          <w:spacing w:val="-2"/>
          <w:lang w:val="sr-Latn-ME"/>
        </w:rPr>
        <w:t xml:space="preserve"> </w:t>
      </w:r>
      <w:r w:rsidR="00026FB2" w:rsidRPr="009B19DF">
        <w:rPr>
          <w:lang w:val="sr-Latn-ME"/>
        </w:rPr>
        <w:t>istog</w:t>
      </w:r>
      <w:r w:rsidR="00083951" w:rsidRPr="009B19DF">
        <w:rPr>
          <w:lang w:val="sr-Latn-ME"/>
        </w:rPr>
        <w:t xml:space="preserve"> u plazmi,</w:t>
      </w:r>
      <w:r w:rsidR="00083951" w:rsidRPr="009B19DF">
        <w:rPr>
          <w:spacing w:val="-3"/>
          <w:lang w:val="sr-Latn-ME"/>
        </w:rPr>
        <w:t xml:space="preserve"> </w:t>
      </w:r>
      <w:r w:rsidR="00083951" w:rsidRPr="009B19DF">
        <w:rPr>
          <w:lang w:val="sr-Latn-ME"/>
        </w:rPr>
        <w:t>ukoliko</w:t>
      </w:r>
      <w:r w:rsidR="00083951" w:rsidRPr="009B19DF">
        <w:rPr>
          <w:spacing w:val="-3"/>
          <w:lang w:val="sr-Latn-ME"/>
        </w:rPr>
        <w:t xml:space="preserve"> </w:t>
      </w:r>
      <w:r w:rsidR="00083951" w:rsidRPr="009B19DF">
        <w:rPr>
          <w:lang w:val="sr-Latn-ME"/>
        </w:rPr>
        <w:t>je potrebno.</w:t>
      </w:r>
    </w:p>
    <w:p w14:paraId="239ADD7F" w14:textId="77777777" w:rsidR="004C7DCF" w:rsidRPr="009B19DF" w:rsidRDefault="004C7DCF" w:rsidP="004C7DCF">
      <w:pPr>
        <w:jc w:val="both"/>
        <w:rPr>
          <w:b/>
          <w:bCs/>
          <w:i/>
          <w:lang w:val="sr-Latn-ME"/>
        </w:rPr>
      </w:pPr>
    </w:p>
    <w:p w14:paraId="789F431E" w14:textId="16D279E4" w:rsidR="00AC7434" w:rsidRPr="009B19DF" w:rsidRDefault="00083951" w:rsidP="004C7DCF">
      <w:pPr>
        <w:jc w:val="both"/>
        <w:rPr>
          <w:b/>
          <w:bCs/>
          <w:i/>
          <w:lang w:val="sr-Latn-ME"/>
        </w:rPr>
      </w:pPr>
      <w:r w:rsidRPr="009B19DF">
        <w:rPr>
          <w:b/>
          <w:bCs/>
          <w:i/>
          <w:lang w:val="sr-Latn-ME"/>
        </w:rPr>
        <w:t>Primidon</w:t>
      </w:r>
    </w:p>
    <w:p w14:paraId="10DEC1B9" w14:textId="57898398" w:rsidR="00AC7434" w:rsidRPr="009B19DF" w:rsidRDefault="00083951" w:rsidP="004C7DCF">
      <w:pPr>
        <w:pStyle w:val="BodyText"/>
        <w:ind w:left="0"/>
        <w:jc w:val="both"/>
        <w:rPr>
          <w:lang w:val="sr-Latn-ME"/>
        </w:rPr>
      </w:pPr>
      <w:r w:rsidRPr="009B19DF">
        <w:rPr>
          <w:lang w:val="sr-Latn-ME"/>
        </w:rPr>
        <w:t>Valproat utiče na povećanje koncentracije primidona u plazmi, kao i pogoršanje njegovih neželjenih dejstava</w:t>
      </w:r>
      <w:r w:rsidR="00F06942" w:rsidRPr="009B19DF">
        <w:rPr>
          <w:lang w:val="sr-Latn-ME"/>
        </w:rPr>
        <w:t xml:space="preserve"> </w:t>
      </w:r>
      <w:r w:rsidRPr="009B19DF">
        <w:rPr>
          <w:spacing w:val="-52"/>
          <w:lang w:val="sr-Latn-ME"/>
        </w:rPr>
        <w:t xml:space="preserve"> </w:t>
      </w:r>
      <w:r w:rsidRPr="009B19DF">
        <w:rPr>
          <w:lang w:val="sr-Latn-ME"/>
        </w:rPr>
        <w:t>(kao</w:t>
      </w:r>
      <w:r w:rsidRPr="009B19DF">
        <w:rPr>
          <w:spacing w:val="-1"/>
          <w:lang w:val="sr-Latn-ME"/>
        </w:rPr>
        <w:t xml:space="preserve"> </w:t>
      </w:r>
      <w:r w:rsidRPr="009B19DF">
        <w:rPr>
          <w:lang w:val="sr-Latn-ME"/>
        </w:rPr>
        <w:t>što</w:t>
      </w:r>
      <w:r w:rsidRPr="009B19DF">
        <w:rPr>
          <w:spacing w:val="-1"/>
          <w:lang w:val="sr-Latn-ME"/>
        </w:rPr>
        <w:t xml:space="preserve"> </w:t>
      </w:r>
      <w:r w:rsidRPr="009B19DF">
        <w:rPr>
          <w:lang w:val="sr-Latn-ME"/>
        </w:rPr>
        <w:t>je sedacija);</w:t>
      </w:r>
      <w:r w:rsidRPr="009B19DF">
        <w:rPr>
          <w:spacing w:val="3"/>
          <w:lang w:val="sr-Latn-ME"/>
        </w:rPr>
        <w:t xml:space="preserve"> </w:t>
      </w:r>
      <w:r w:rsidRPr="009B19DF">
        <w:rPr>
          <w:lang w:val="sr-Latn-ME"/>
        </w:rPr>
        <w:t>ovi</w:t>
      </w:r>
      <w:r w:rsidRPr="009B19DF">
        <w:rPr>
          <w:spacing w:val="3"/>
          <w:lang w:val="sr-Latn-ME"/>
        </w:rPr>
        <w:t xml:space="preserve"> </w:t>
      </w:r>
      <w:r w:rsidRPr="009B19DF">
        <w:rPr>
          <w:lang w:val="sr-Latn-ME"/>
        </w:rPr>
        <w:t>znaci se</w:t>
      </w:r>
      <w:r w:rsidRPr="009B19DF">
        <w:rPr>
          <w:spacing w:val="2"/>
          <w:lang w:val="sr-Latn-ME"/>
        </w:rPr>
        <w:t xml:space="preserve"> </w:t>
      </w:r>
      <w:r w:rsidRPr="009B19DF">
        <w:rPr>
          <w:lang w:val="sr-Latn-ME"/>
        </w:rPr>
        <w:t>povlače</w:t>
      </w:r>
      <w:r w:rsidRPr="009B19DF">
        <w:rPr>
          <w:spacing w:val="2"/>
          <w:lang w:val="sr-Latn-ME"/>
        </w:rPr>
        <w:t xml:space="preserve"> </w:t>
      </w:r>
      <w:r w:rsidRPr="009B19DF">
        <w:rPr>
          <w:lang w:val="sr-Latn-ME"/>
        </w:rPr>
        <w:t>pri</w:t>
      </w:r>
      <w:r w:rsidRPr="009B19DF">
        <w:rPr>
          <w:spacing w:val="3"/>
          <w:lang w:val="sr-Latn-ME"/>
        </w:rPr>
        <w:t xml:space="preserve"> </w:t>
      </w:r>
      <w:r w:rsidRPr="009B19DF">
        <w:rPr>
          <w:lang w:val="sr-Latn-ME"/>
        </w:rPr>
        <w:t>dugotrajnom</w:t>
      </w:r>
      <w:r w:rsidRPr="009B19DF">
        <w:rPr>
          <w:spacing w:val="3"/>
          <w:lang w:val="sr-Latn-ME"/>
        </w:rPr>
        <w:t xml:space="preserve"> </w:t>
      </w:r>
      <w:r w:rsidR="00E34D40" w:rsidRPr="009B19DF">
        <w:rPr>
          <w:lang w:val="sr-Latn-ME"/>
        </w:rPr>
        <w:t>liječenj</w:t>
      </w:r>
      <w:r w:rsidRPr="009B19DF">
        <w:rPr>
          <w:lang w:val="sr-Latn-ME"/>
        </w:rPr>
        <w:t>u.</w:t>
      </w:r>
      <w:r w:rsidRPr="009B19DF">
        <w:rPr>
          <w:spacing w:val="2"/>
          <w:lang w:val="sr-Latn-ME"/>
        </w:rPr>
        <w:t xml:space="preserve"> </w:t>
      </w:r>
      <w:r w:rsidRPr="009B19DF">
        <w:rPr>
          <w:lang w:val="sr-Latn-ME"/>
        </w:rPr>
        <w:t>Preporučuje se kliničko</w:t>
      </w:r>
      <w:r w:rsidRPr="009B19DF">
        <w:rPr>
          <w:spacing w:val="1"/>
          <w:lang w:val="sr-Latn-ME"/>
        </w:rPr>
        <w:t xml:space="preserve"> </w:t>
      </w:r>
      <w:r w:rsidRPr="009B19DF">
        <w:rPr>
          <w:lang w:val="sr-Latn-ME"/>
        </w:rPr>
        <w:t>praćenje,</w:t>
      </w:r>
      <w:r w:rsidRPr="009B19DF">
        <w:rPr>
          <w:spacing w:val="1"/>
          <w:lang w:val="sr-Latn-ME"/>
        </w:rPr>
        <w:t xml:space="preserve"> </w:t>
      </w:r>
      <w:r w:rsidRPr="009B19DF">
        <w:rPr>
          <w:lang w:val="sr-Latn-ME"/>
        </w:rPr>
        <w:t>posebno</w:t>
      </w:r>
      <w:r w:rsidRPr="009B19DF">
        <w:rPr>
          <w:spacing w:val="-4"/>
          <w:lang w:val="sr-Latn-ME"/>
        </w:rPr>
        <w:t xml:space="preserve"> </w:t>
      </w:r>
      <w:r w:rsidR="00026FB2" w:rsidRPr="009B19DF">
        <w:rPr>
          <w:spacing w:val="-4"/>
          <w:lang w:val="sr-Latn-ME"/>
        </w:rPr>
        <w:t>tokom započinjanja</w:t>
      </w:r>
      <w:r w:rsidRPr="009B19DF">
        <w:rPr>
          <w:lang w:val="sr-Latn-ME"/>
        </w:rPr>
        <w:t xml:space="preserve"> kombinovane</w:t>
      </w:r>
      <w:r w:rsidRPr="009B19DF">
        <w:rPr>
          <w:spacing w:val="-2"/>
          <w:lang w:val="sr-Latn-ME"/>
        </w:rPr>
        <w:t xml:space="preserve"> </w:t>
      </w:r>
      <w:r w:rsidRPr="009B19DF">
        <w:rPr>
          <w:lang w:val="sr-Latn-ME"/>
        </w:rPr>
        <w:t>terapije, uz</w:t>
      </w:r>
      <w:r w:rsidRPr="009B19DF">
        <w:rPr>
          <w:spacing w:val="-1"/>
          <w:lang w:val="sr-Latn-ME"/>
        </w:rPr>
        <w:t xml:space="preserve"> </w:t>
      </w:r>
      <w:r w:rsidRPr="009B19DF">
        <w:rPr>
          <w:lang w:val="sr-Latn-ME"/>
        </w:rPr>
        <w:t>prilagođavanje doza po potrebi.</w:t>
      </w:r>
    </w:p>
    <w:p w14:paraId="4450D688" w14:textId="77777777" w:rsidR="004C7DCF" w:rsidRPr="009B19DF" w:rsidRDefault="004C7DCF" w:rsidP="004C7DCF">
      <w:pPr>
        <w:jc w:val="both"/>
        <w:rPr>
          <w:b/>
          <w:bCs/>
          <w:i/>
          <w:lang w:val="sr-Latn-ME"/>
        </w:rPr>
      </w:pPr>
    </w:p>
    <w:p w14:paraId="4CBA985E" w14:textId="5DEF670A" w:rsidR="00AC7434" w:rsidRPr="009B19DF" w:rsidRDefault="00083951" w:rsidP="004C7DCF">
      <w:pPr>
        <w:jc w:val="both"/>
        <w:rPr>
          <w:b/>
          <w:bCs/>
          <w:i/>
          <w:lang w:val="sr-Latn-ME"/>
        </w:rPr>
      </w:pPr>
      <w:r w:rsidRPr="009B19DF">
        <w:rPr>
          <w:b/>
          <w:bCs/>
          <w:i/>
          <w:lang w:val="sr-Latn-ME"/>
        </w:rPr>
        <w:t>Fenitoin</w:t>
      </w:r>
    </w:p>
    <w:p w14:paraId="2D7436E6" w14:textId="65FD0A06" w:rsidR="00AC7434" w:rsidRPr="009B19DF" w:rsidRDefault="00083951" w:rsidP="004C7DCF">
      <w:pPr>
        <w:pStyle w:val="BodyText"/>
        <w:ind w:left="0"/>
        <w:jc w:val="both"/>
        <w:rPr>
          <w:lang w:val="sr-Latn-ME"/>
        </w:rPr>
      </w:pPr>
      <w:r w:rsidRPr="009B19DF">
        <w:rPr>
          <w:lang w:val="sr-Latn-ME"/>
        </w:rPr>
        <w:t>Valproat utiče na smanjenje ukupne koncentracije fenitoina u plazmi. Pored toga, valproat utiče na povećanje</w:t>
      </w:r>
      <w:r w:rsidRPr="009B19DF">
        <w:rPr>
          <w:spacing w:val="1"/>
          <w:lang w:val="sr-Latn-ME"/>
        </w:rPr>
        <w:t xml:space="preserve"> </w:t>
      </w:r>
      <w:r w:rsidRPr="009B19DF">
        <w:rPr>
          <w:lang w:val="sr-Latn-ME"/>
        </w:rPr>
        <w:t>koncentracije slobodne frakcije fenitoina, što može dovesti do simptoma predoziranja (valproinska kiselina istiskuje</w:t>
      </w:r>
      <w:r w:rsidR="00C362E6" w:rsidRPr="009B19DF">
        <w:rPr>
          <w:lang w:val="sr-Latn-ME"/>
        </w:rPr>
        <w:t xml:space="preserve"> </w:t>
      </w:r>
      <w:r w:rsidRPr="009B19DF">
        <w:rPr>
          <w:spacing w:val="-52"/>
          <w:lang w:val="sr-Latn-ME"/>
        </w:rPr>
        <w:t xml:space="preserve"> </w:t>
      </w:r>
      <w:r w:rsidR="00C362E6" w:rsidRPr="009B19DF">
        <w:rPr>
          <w:spacing w:val="-52"/>
          <w:lang w:val="sr-Latn-ME"/>
        </w:rPr>
        <w:t xml:space="preserve"> </w:t>
      </w:r>
      <w:r w:rsidRPr="009B19DF">
        <w:rPr>
          <w:lang w:val="sr-Latn-ME"/>
        </w:rPr>
        <w:t>fenitoin sa m</w:t>
      </w:r>
      <w:r w:rsidR="007427F6" w:rsidRPr="009B19DF">
        <w:rPr>
          <w:lang w:val="sr-Latn-ME"/>
        </w:rPr>
        <w:t>j</w:t>
      </w:r>
      <w:r w:rsidRPr="009B19DF">
        <w:rPr>
          <w:lang w:val="sr-Latn-ME"/>
        </w:rPr>
        <w:t xml:space="preserve">esta vezivanja za proteine plazme i smanjuje njegov katabolizam u jetri). </w:t>
      </w:r>
      <w:r w:rsidR="00026FB2" w:rsidRPr="009B19DF">
        <w:rPr>
          <w:lang w:val="sr-Latn-ME"/>
        </w:rPr>
        <w:t xml:space="preserve">Zbog </w:t>
      </w:r>
      <w:r w:rsidRPr="009B19DF">
        <w:rPr>
          <w:lang w:val="sr-Latn-ME"/>
        </w:rPr>
        <w:t>toga se preporučuje kliničko</w:t>
      </w:r>
      <w:r w:rsidR="00026FB2" w:rsidRPr="009B19DF">
        <w:rPr>
          <w:lang w:val="sr-Latn-ME"/>
        </w:rPr>
        <w:t xml:space="preserve"> </w:t>
      </w:r>
      <w:r w:rsidRPr="009B19DF">
        <w:rPr>
          <w:spacing w:val="-52"/>
          <w:lang w:val="sr-Latn-ME"/>
        </w:rPr>
        <w:t xml:space="preserve"> </w:t>
      </w:r>
      <w:r w:rsidRPr="009B19DF">
        <w:rPr>
          <w:lang w:val="sr-Latn-ME"/>
        </w:rPr>
        <w:t xml:space="preserve">praćenje pacijenata; nakon utvrđivanja koncentracije fenitoina u plazmi, treba </w:t>
      </w:r>
      <w:r w:rsidR="00026FB2" w:rsidRPr="009B19DF">
        <w:rPr>
          <w:lang w:val="sr-Latn-ME"/>
        </w:rPr>
        <w:t xml:space="preserve">takođe </w:t>
      </w:r>
      <w:r w:rsidR="000C32FC" w:rsidRPr="009B19DF">
        <w:rPr>
          <w:lang w:val="sr-Latn-ME"/>
        </w:rPr>
        <w:t>proc</w:t>
      </w:r>
      <w:r w:rsidR="007427F6" w:rsidRPr="009B19DF">
        <w:rPr>
          <w:lang w:val="sr-Latn-ME"/>
        </w:rPr>
        <w:t>i</w:t>
      </w:r>
      <w:r w:rsidR="000C32FC" w:rsidRPr="009B19DF">
        <w:rPr>
          <w:lang w:val="sr-Latn-ME"/>
        </w:rPr>
        <w:t>jen</w:t>
      </w:r>
      <w:r w:rsidRPr="009B19DF">
        <w:rPr>
          <w:lang w:val="sr-Latn-ME"/>
        </w:rPr>
        <w:t>iti koncentraciju slobodne</w:t>
      </w:r>
      <w:r w:rsidRPr="009B19DF">
        <w:rPr>
          <w:spacing w:val="1"/>
          <w:lang w:val="sr-Latn-ME"/>
        </w:rPr>
        <w:t xml:space="preserve"> </w:t>
      </w:r>
      <w:r w:rsidRPr="009B19DF">
        <w:rPr>
          <w:lang w:val="sr-Latn-ME"/>
        </w:rPr>
        <w:t>frakcije</w:t>
      </w:r>
      <w:r w:rsidRPr="009B19DF">
        <w:rPr>
          <w:spacing w:val="-2"/>
          <w:lang w:val="sr-Latn-ME"/>
        </w:rPr>
        <w:t xml:space="preserve"> </w:t>
      </w:r>
      <w:r w:rsidRPr="009B19DF">
        <w:rPr>
          <w:lang w:val="sr-Latn-ME"/>
        </w:rPr>
        <w:t>fenitoina.</w:t>
      </w:r>
    </w:p>
    <w:p w14:paraId="7D3F8ED4" w14:textId="77777777" w:rsidR="004C7DCF" w:rsidRPr="009B19DF" w:rsidRDefault="004C7DCF" w:rsidP="004C7DCF">
      <w:pPr>
        <w:jc w:val="both"/>
        <w:rPr>
          <w:b/>
          <w:bCs/>
          <w:i/>
          <w:lang w:val="sr-Latn-ME"/>
        </w:rPr>
      </w:pPr>
    </w:p>
    <w:p w14:paraId="5E6AECD8" w14:textId="4D1D6F31" w:rsidR="00AC7434" w:rsidRPr="009B19DF" w:rsidRDefault="00083951" w:rsidP="004C7DCF">
      <w:pPr>
        <w:jc w:val="both"/>
        <w:rPr>
          <w:b/>
          <w:bCs/>
          <w:i/>
          <w:lang w:val="sr-Latn-ME"/>
        </w:rPr>
      </w:pPr>
      <w:r w:rsidRPr="009B19DF">
        <w:rPr>
          <w:b/>
          <w:bCs/>
          <w:i/>
          <w:lang w:val="sr-Latn-ME"/>
        </w:rPr>
        <w:lastRenderedPageBreak/>
        <w:t>Karbamazepin</w:t>
      </w:r>
    </w:p>
    <w:p w14:paraId="470D0BC3" w14:textId="2E85564D" w:rsidR="00AC7434" w:rsidRPr="009B19DF" w:rsidRDefault="00083951" w:rsidP="004C7DCF">
      <w:pPr>
        <w:pStyle w:val="BodyText"/>
        <w:ind w:left="0"/>
        <w:jc w:val="both"/>
        <w:rPr>
          <w:lang w:val="sr-Latn-ME"/>
        </w:rPr>
      </w:pPr>
      <w:r w:rsidRPr="009B19DF">
        <w:rPr>
          <w:lang w:val="sr-Latn-ME"/>
        </w:rPr>
        <w:t xml:space="preserve">Pri istovremenoj </w:t>
      </w:r>
      <w:r w:rsidR="00026FB2" w:rsidRPr="009B19DF">
        <w:rPr>
          <w:lang w:val="sr-Latn-ME"/>
        </w:rPr>
        <w:t>upotrebi</w:t>
      </w:r>
      <w:r w:rsidRPr="009B19DF">
        <w:rPr>
          <w:lang w:val="sr-Latn-ME"/>
        </w:rPr>
        <w:t xml:space="preserve"> valproata i karbamazepina prijavljeni su klinički znaci toksičnosti, </w:t>
      </w:r>
      <w:r w:rsidR="00026FB2" w:rsidRPr="009B19DF">
        <w:rPr>
          <w:lang w:val="sr-Latn-ME"/>
        </w:rPr>
        <w:t xml:space="preserve">s obzirom na to </w:t>
      </w:r>
      <w:r w:rsidRPr="009B19DF">
        <w:rPr>
          <w:lang w:val="sr-Latn-ME"/>
        </w:rPr>
        <w:t xml:space="preserve">da valproat može da pojača toksični efekat karbamazepina. Preporučuje se kliničko praćenje, posebno </w:t>
      </w:r>
      <w:r w:rsidR="008E4D8C" w:rsidRPr="009B19DF">
        <w:rPr>
          <w:lang w:val="sr-Latn-ME"/>
        </w:rPr>
        <w:t>tokom započinjanja</w:t>
      </w:r>
      <w:r w:rsidRPr="009B19DF">
        <w:rPr>
          <w:spacing w:val="-1"/>
          <w:lang w:val="sr-Latn-ME"/>
        </w:rPr>
        <w:t xml:space="preserve"> </w:t>
      </w:r>
      <w:r w:rsidRPr="009B19DF">
        <w:rPr>
          <w:lang w:val="sr-Latn-ME"/>
        </w:rPr>
        <w:t>kombinovane terapije,</w:t>
      </w:r>
      <w:r w:rsidRPr="009B19DF">
        <w:rPr>
          <w:spacing w:val="-2"/>
          <w:lang w:val="sr-Latn-ME"/>
        </w:rPr>
        <w:t xml:space="preserve"> </w:t>
      </w:r>
      <w:r w:rsidRPr="009B19DF">
        <w:rPr>
          <w:lang w:val="sr-Latn-ME"/>
        </w:rPr>
        <w:t>uz prilagođavanje</w:t>
      </w:r>
      <w:r w:rsidRPr="009B19DF">
        <w:rPr>
          <w:spacing w:val="-2"/>
          <w:lang w:val="sr-Latn-ME"/>
        </w:rPr>
        <w:t xml:space="preserve"> </w:t>
      </w:r>
      <w:r w:rsidRPr="009B19DF">
        <w:rPr>
          <w:lang w:val="sr-Latn-ME"/>
        </w:rPr>
        <w:t>doza</w:t>
      </w:r>
      <w:r w:rsidRPr="009B19DF">
        <w:rPr>
          <w:spacing w:val="-2"/>
          <w:lang w:val="sr-Latn-ME"/>
        </w:rPr>
        <w:t xml:space="preserve"> </w:t>
      </w:r>
      <w:r w:rsidRPr="009B19DF">
        <w:rPr>
          <w:lang w:val="sr-Latn-ME"/>
        </w:rPr>
        <w:t>po potrebi.</w:t>
      </w:r>
    </w:p>
    <w:p w14:paraId="068C655F" w14:textId="77777777" w:rsidR="004C7DCF" w:rsidRPr="009B19DF" w:rsidRDefault="004C7DCF" w:rsidP="004C7DCF">
      <w:pPr>
        <w:jc w:val="both"/>
        <w:rPr>
          <w:b/>
          <w:bCs/>
          <w:i/>
          <w:lang w:val="sr-Latn-ME"/>
        </w:rPr>
      </w:pPr>
    </w:p>
    <w:p w14:paraId="556729AE" w14:textId="49DB8BBB" w:rsidR="00AC7434" w:rsidRPr="009B19DF" w:rsidRDefault="00083951" w:rsidP="004C7DCF">
      <w:pPr>
        <w:jc w:val="both"/>
        <w:rPr>
          <w:b/>
          <w:bCs/>
          <w:i/>
          <w:lang w:val="sr-Latn-ME"/>
        </w:rPr>
      </w:pPr>
      <w:r w:rsidRPr="009B19DF">
        <w:rPr>
          <w:b/>
          <w:bCs/>
          <w:i/>
          <w:lang w:val="sr-Latn-ME"/>
        </w:rPr>
        <w:t>Lamotrigin</w:t>
      </w:r>
    </w:p>
    <w:p w14:paraId="71B6C89B" w14:textId="560D99B5" w:rsidR="00AC7434" w:rsidRPr="009B19DF" w:rsidRDefault="00083951" w:rsidP="004C7DCF">
      <w:pPr>
        <w:pStyle w:val="BodyText"/>
        <w:ind w:left="0"/>
        <w:jc w:val="both"/>
        <w:rPr>
          <w:lang w:val="sr-Latn-ME"/>
        </w:rPr>
      </w:pPr>
      <w:r w:rsidRPr="009B19DF">
        <w:rPr>
          <w:lang w:val="sr-Latn-ME"/>
        </w:rPr>
        <w:t xml:space="preserve">Istovremena </w:t>
      </w:r>
      <w:r w:rsidR="008E4D8C" w:rsidRPr="009B19DF">
        <w:rPr>
          <w:lang w:val="sr-Latn-ME"/>
        </w:rPr>
        <w:t xml:space="preserve">upotreba </w:t>
      </w:r>
      <w:r w:rsidRPr="009B19DF">
        <w:rPr>
          <w:lang w:val="sr-Latn-ME"/>
        </w:rPr>
        <w:t xml:space="preserve">lamotrigina sa valproinskom kiselinom može povećati rizik </w:t>
      </w:r>
      <w:r w:rsidR="008E4D8C" w:rsidRPr="009B19DF">
        <w:rPr>
          <w:lang w:val="sr-Latn-ME"/>
        </w:rPr>
        <w:t xml:space="preserve">od </w:t>
      </w:r>
      <w:r w:rsidRPr="009B19DF">
        <w:rPr>
          <w:lang w:val="sr-Latn-ME"/>
        </w:rPr>
        <w:t>nastanka osipa</w:t>
      </w:r>
      <w:r w:rsidR="008E4D8C" w:rsidRPr="009B19DF">
        <w:rPr>
          <w:lang w:val="sr-Latn-ME"/>
        </w:rPr>
        <w:t xml:space="preserve"> na koži. </w:t>
      </w:r>
      <w:r w:rsidRPr="009B19DF">
        <w:rPr>
          <w:lang w:val="sr-Latn-ME"/>
        </w:rPr>
        <w:t>U tom slučaju može doći do smanjenja metabolizma</w:t>
      </w:r>
      <w:r w:rsidRPr="009B19DF">
        <w:rPr>
          <w:spacing w:val="1"/>
          <w:lang w:val="sr-Latn-ME"/>
        </w:rPr>
        <w:t xml:space="preserve"> </w:t>
      </w:r>
      <w:r w:rsidRPr="009B19DF">
        <w:rPr>
          <w:lang w:val="sr-Latn-ME"/>
        </w:rPr>
        <w:t>lamotrigina i povećanja njegovog poluvremena eliminacije skoro duplo, pa doze treba prilagoditi (smanjiti</w:t>
      </w:r>
      <w:r w:rsidR="008E4D8C" w:rsidRPr="009B19DF">
        <w:rPr>
          <w:lang w:val="sr-Latn-ME"/>
        </w:rPr>
        <w:t xml:space="preserve"> </w:t>
      </w:r>
      <w:r w:rsidRPr="009B19DF">
        <w:rPr>
          <w:spacing w:val="-52"/>
          <w:lang w:val="sr-Latn-ME"/>
        </w:rPr>
        <w:t xml:space="preserve"> </w:t>
      </w:r>
      <w:r w:rsidRPr="009B19DF">
        <w:rPr>
          <w:lang w:val="sr-Latn-ME"/>
        </w:rPr>
        <w:t>dozu</w:t>
      </w:r>
      <w:r w:rsidRPr="009B19DF">
        <w:rPr>
          <w:spacing w:val="-1"/>
          <w:lang w:val="sr-Latn-ME"/>
        </w:rPr>
        <w:t xml:space="preserve"> </w:t>
      </w:r>
      <w:r w:rsidRPr="009B19DF">
        <w:rPr>
          <w:lang w:val="sr-Latn-ME"/>
        </w:rPr>
        <w:t>lamotrigina) kada je to potrebno.</w:t>
      </w:r>
    </w:p>
    <w:p w14:paraId="7593F456" w14:textId="77777777" w:rsidR="004C7DCF" w:rsidRPr="009B19DF" w:rsidRDefault="004C7DCF" w:rsidP="004C7DCF">
      <w:pPr>
        <w:jc w:val="both"/>
        <w:rPr>
          <w:b/>
          <w:bCs/>
          <w:i/>
          <w:lang w:val="sr-Latn-ME"/>
        </w:rPr>
      </w:pPr>
    </w:p>
    <w:p w14:paraId="0C3ADEB1" w14:textId="6EBA2114" w:rsidR="00AC7434" w:rsidRPr="009B19DF" w:rsidRDefault="00083951" w:rsidP="004C7DCF">
      <w:pPr>
        <w:jc w:val="both"/>
        <w:rPr>
          <w:b/>
          <w:bCs/>
          <w:i/>
          <w:lang w:val="sr-Latn-ME"/>
        </w:rPr>
      </w:pPr>
      <w:r w:rsidRPr="009B19DF">
        <w:rPr>
          <w:b/>
          <w:bCs/>
          <w:i/>
          <w:lang w:val="sr-Latn-ME"/>
        </w:rPr>
        <w:t>Zidovudin</w:t>
      </w:r>
    </w:p>
    <w:p w14:paraId="497DF3DB" w14:textId="3DD0C991" w:rsidR="00AC7434" w:rsidRPr="009B19DF" w:rsidRDefault="00083951" w:rsidP="004C7DCF">
      <w:pPr>
        <w:pStyle w:val="BodyText"/>
        <w:ind w:left="0"/>
        <w:jc w:val="both"/>
        <w:rPr>
          <w:lang w:val="sr-Latn-ME"/>
        </w:rPr>
      </w:pPr>
      <w:r w:rsidRPr="009B19DF">
        <w:rPr>
          <w:lang w:val="sr-Latn-ME"/>
        </w:rPr>
        <w:t>Valproat može uticati na povećanje koncentracije zidovudina u plazmi što može dovesti do povećane</w:t>
      </w:r>
      <w:r w:rsidR="00F06942" w:rsidRPr="009B19DF">
        <w:rPr>
          <w:lang w:val="sr-Latn-ME"/>
        </w:rPr>
        <w:t xml:space="preserve"> </w:t>
      </w:r>
      <w:r w:rsidRPr="009B19DF">
        <w:rPr>
          <w:spacing w:val="-52"/>
          <w:lang w:val="sr-Latn-ME"/>
        </w:rPr>
        <w:t xml:space="preserve"> </w:t>
      </w:r>
      <w:r w:rsidRPr="009B19DF">
        <w:rPr>
          <w:lang w:val="sr-Latn-ME"/>
        </w:rPr>
        <w:t>toksičnosti zidovudina.</w:t>
      </w:r>
    </w:p>
    <w:p w14:paraId="024E1E51" w14:textId="77777777" w:rsidR="004C7DCF" w:rsidRPr="009B19DF" w:rsidRDefault="004C7DCF" w:rsidP="004C7DCF">
      <w:pPr>
        <w:jc w:val="both"/>
        <w:rPr>
          <w:b/>
          <w:bCs/>
          <w:i/>
          <w:lang w:val="sr-Latn-ME"/>
        </w:rPr>
      </w:pPr>
    </w:p>
    <w:p w14:paraId="0001044F" w14:textId="44015607" w:rsidR="00AC7434" w:rsidRPr="009B19DF" w:rsidRDefault="00083951" w:rsidP="004C7DCF">
      <w:pPr>
        <w:jc w:val="both"/>
        <w:rPr>
          <w:b/>
          <w:bCs/>
          <w:i/>
          <w:lang w:val="sr-Latn-ME"/>
        </w:rPr>
      </w:pPr>
      <w:r w:rsidRPr="009B19DF">
        <w:rPr>
          <w:b/>
          <w:bCs/>
          <w:i/>
          <w:lang w:val="sr-Latn-ME"/>
        </w:rPr>
        <w:t>Felbamat</w:t>
      </w:r>
    </w:p>
    <w:p w14:paraId="420F05D1" w14:textId="77777777" w:rsidR="00AC7434" w:rsidRPr="009B19DF" w:rsidRDefault="00083951" w:rsidP="004C7DCF">
      <w:pPr>
        <w:pStyle w:val="BodyText"/>
        <w:ind w:left="0"/>
        <w:jc w:val="both"/>
        <w:rPr>
          <w:lang w:val="sr-Latn-ME"/>
        </w:rPr>
      </w:pPr>
      <w:r w:rsidRPr="009B19DF">
        <w:rPr>
          <w:lang w:val="sr-Latn-ME"/>
        </w:rPr>
        <w:t>Valproinska</w:t>
      </w:r>
      <w:r w:rsidRPr="009B19DF">
        <w:rPr>
          <w:spacing w:val="-2"/>
          <w:lang w:val="sr-Latn-ME"/>
        </w:rPr>
        <w:t xml:space="preserve"> </w:t>
      </w:r>
      <w:r w:rsidRPr="009B19DF">
        <w:rPr>
          <w:lang w:val="sr-Latn-ME"/>
        </w:rPr>
        <w:t>kiselina</w:t>
      </w:r>
      <w:r w:rsidRPr="009B19DF">
        <w:rPr>
          <w:spacing w:val="-3"/>
          <w:lang w:val="sr-Latn-ME"/>
        </w:rPr>
        <w:t xml:space="preserve"> </w:t>
      </w:r>
      <w:r w:rsidRPr="009B19DF">
        <w:rPr>
          <w:lang w:val="sr-Latn-ME"/>
        </w:rPr>
        <w:t>može</w:t>
      </w:r>
      <w:r w:rsidRPr="009B19DF">
        <w:rPr>
          <w:spacing w:val="-5"/>
          <w:lang w:val="sr-Latn-ME"/>
        </w:rPr>
        <w:t xml:space="preserve"> </w:t>
      </w:r>
      <w:r w:rsidRPr="009B19DF">
        <w:rPr>
          <w:lang w:val="sr-Latn-ME"/>
        </w:rPr>
        <w:t>da</w:t>
      </w:r>
      <w:r w:rsidRPr="009B19DF">
        <w:rPr>
          <w:spacing w:val="-2"/>
          <w:lang w:val="sr-Latn-ME"/>
        </w:rPr>
        <w:t xml:space="preserve"> </w:t>
      </w:r>
      <w:r w:rsidRPr="009B19DF">
        <w:rPr>
          <w:lang w:val="sr-Latn-ME"/>
        </w:rPr>
        <w:t>smanji klirens</w:t>
      </w:r>
      <w:r w:rsidRPr="009B19DF">
        <w:rPr>
          <w:spacing w:val="-1"/>
          <w:lang w:val="sr-Latn-ME"/>
        </w:rPr>
        <w:t xml:space="preserve"> </w:t>
      </w:r>
      <w:r w:rsidRPr="009B19DF">
        <w:rPr>
          <w:lang w:val="sr-Latn-ME"/>
        </w:rPr>
        <w:t>felbamata</w:t>
      </w:r>
      <w:r w:rsidRPr="009B19DF">
        <w:rPr>
          <w:spacing w:val="-4"/>
          <w:lang w:val="sr-Latn-ME"/>
        </w:rPr>
        <w:t xml:space="preserve"> </w:t>
      </w:r>
      <w:r w:rsidRPr="009B19DF">
        <w:rPr>
          <w:lang w:val="sr-Latn-ME"/>
        </w:rPr>
        <w:t>do</w:t>
      </w:r>
      <w:r w:rsidRPr="009B19DF">
        <w:rPr>
          <w:spacing w:val="-1"/>
          <w:lang w:val="sr-Latn-ME"/>
        </w:rPr>
        <w:t xml:space="preserve"> </w:t>
      </w:r>
      <w:r w:rsidRPr="009B19DF">
        <w:rPr>
          <w:lang w:val="sr-Latn-ME"/>
        </w:rPr>
        <w:t>16%.</w:t>
      </w:r>
    </w:p>
    <w:p w14:paraId="555F08D4" w14:textId="77777777" w:rsidR="00AC7434" w:rsidRPr="009B19DF" w:rsidRDefault="00083951" w:rsidP="004C7DCF">
      <w:pPr>
        <w:jc w:val="both"/>
        <w:rPr>
          <w:b/>
          <w:bCs/>
          <w:i/>
          <w:lang w:val="sr-Latn-ME"/>
        </w:rPr>
      </w:pPr>
      <w:r w:rsidRPr="009B19DF">
        <w:rPr>
          <w:b/>
          <w:bCs/>
          <w:i/>
          <w:lang w:val="sr-Latn-ME"/>
        </w:rPr>
        <w:t>Olanzapin</w:t>
      </w:r>
    </w:p>
    <w:p w14:paraId="39E295EA" w14:textId="77777777" w:rsidR="00AC7434" w:rsidRPr="009B19DF" w:rsidRDefault="00083951" w:rsidP="004C7DCF">
      <w:pPr>
        <w:pStyle w:val="BodyText"/>
        <w:ind w:left="0"/>
        <w:jc w:val="both"/>
        <w:rPr>
          <w:lang w:val="sr-Latn-ME"/>
        </w:rPr>
      </w:pPr>
      <w:r w:rsidRPr="009B19DF">
        <w:rPr>
          <w:lang w:val="sr-Latn-ME"/>
        </w:rPr>
        <w:t>Valproinska</w:t>
      </w:r>
      <w:r w:rsidRPr="009B19DF">
        <w:rPr>
          <w:spacing w:val="-2"/>
          <w:lang w:val="sr-Latn-ME"/>
        </w:rPr>
        <w:t xml:space="preserve"> </w:t>
      </w:r>
      <w:r w:rsidRPr="009B19DF">
        <w:rPr>
          <w:lang w:val="sr-Latn-ME"/>
        </w:rPr>
        <w:t>kiselina</w:t>
      </w:r>
      <w:r w:rsidRPr="009B19DF">
        <w:rPr>
          <w:spacing w:val="-4"/>
          <w:lang w:val="sr-Latn-ME"/>
        </w:rPr>
        <w:t xml:space="preserve"> </w:t>
      </w:r>
      <w:r w:rsidRPr="009B19DF">
        <w:rPr>
          <w:lang w:val="sr-Latn-ME"/>
        </w:rPr>
        <w:t>može</w:t>
      </w:r>
      <w:r w:rsidRPr="009B19DF">
        <w:rPr>
          <w:spacing w:val="-5"/>
          <w:lang w:val="sr-Latn-ME"/>
        </w:rPr>
        <w:t xml:space="preserve"> </w:t>
      </w:r>
      <w:r w:rsidRPr="009B19DF">
        <w:rPr>
          <w:lang w:val="sr-Latn-ME"/>
        </w:rPr>
        <w:t>da</w:t>
      </w:r>
      <w:r w:rsidRPr="009B19DF">
        <w:rPr>
          <w:spacing w:val="-2"/>
          <w:lang w:val="sr-Latn-ME"/>
        </w:rPr>
        <w:t xml:space="preserve"> </w:t>
      </w:r>
      <w:r w:rsidRPr="009B19DF">
        <w:rPr>
          <w:lang w:val="sr-Latn-ME"/>
        </w:rPr>
        <w:t>smanji</w:t>
      </w:r>
      <w:r w:rsidRPr="009B19DF">
        <w:rPr>
          <w:spacing w:val="-1"/>
          <w:lang w:val="sr-Latn-ME"/>
        </w:rPr>
        <w:t xml:space="preserve"> </w:t>
      </w:r>
      <w:r w:rsidRPr="009B19DF">
        <w:rPr>
          <w:lang w:val="sr-Latn-ME"/>
        </w:rPr>
        <w:t>koncentraciju</w:t>
      </w:r>
      <w:r w:rsidRPr="009B19DF">
        <w:rPr>
          <w:spacing w:val="-4"/>
          <w:lang w:val="sr-Latn-ME"/>
        </w:rPr>
        <w:t xml:space="preserve"> </w:t>
      </w:r>
      <w:r w:rsidRPr="009B19DF">
        <w:rPr>
          <w:lang w:val="sr-Latn-ME"/>
        </w:rPr>
        <w:t>olanzapina</w:t>
      </w:r>
      <w:r w:rsidRPr="009B19DF">
        <w:rPr>
          <w:spacing w:val="-2"/>
          <w:lang w:val="sr-Latn-ME"/>
        </w:rPr>
        <w:t xml:space="preserve"> </w:t>
      </w:r>
      <w:r w:rsidRPr="009B19DF">
        <w:rPr>
          <w:lang w:val="sr-Latn-ME"/>
        </w:rPr>
        <w:t>u</w:t>
      </w:r>
      <w:r w:rsidRPr="009B19DF">
        <w:rPr>
          <w:spacing w:val="-2"/>
          <w:lang w:val="sr-Latn-ME"/>
        </w:rPr>
        <w:t xml:space="preserve"> </w:t>
      </w:r>
      <w:r w:rsidRPr="009B19DF">
        <w:rPr>
          <w:lang w:val="sr-Latn-ME"/>
        </w:rPr>
        <w:t>plazmi.</w:t>
      </w:r>
    </w:p>
    <w:p w14:paraId="215CEFAD" w14:textId="77777777" w:rsidR="004C7DCF" w:rsidRPr="009B19DF" w:rsidRDefault="004C7DCF" w:rsidP="004C7DCF">
      <w:pPr>
        <w:jc w:val="both"/>
        <w:rPr>
          <w:b/>
          <w:bCs/>
          <w:i/>
          <w:lang w:val="sr-Latn-ME"/>
        </w:rPr>
      </w:pPr>
    </w:p>
    <w:p w14:paraId="449E173C" w14:textId="2773D271" w:rsidR="00AC7434" w:rsidRPr="009B19DF" w:rsidRDefault="00083951" w:rsidP="004C7DCF">
      <w:pPr>
        <w:jc w:val="both"/>
        <w:rPr>
          <w:lang w:val="sr-Latn-ME"/>
        </w:rPr>
      </w:pPr>
      <w:r w:rsidRPr="009B19DF">
        <w:rPr>
          <w:b/>
          <w:bCs/>
          <w:i/>
          <w:lang w:val="sr-Latn-ME"/>
        </w:rPr>
        <w:t>Rufinamid</w:t>
      </w:r>
    </w:p>
    <w:p w14:paraId="7FEE41D8" w14:textId="3F8D80BF" w:rsidR="00AC7434" w:rsidRPr="009B19DF" w:rsidRDefault="00083951" w:rsidP="004C7DCF">
      <w:pPr>
        <w:pStyle w:val="BodyText"/>
        <w:ind w:left="0"/>
        <w:jc w:val="both"/>
        <w:rPr>
          <w:lang w:val="sr-Latn-ME"/>
        </w:rPr>
      </w:pPr>
      <w:r w:rsidRPr="009B19DF">
        <w:rPr>
          <w:lang w:val="sr-Latn-ME"/>
        </w:rPr>
        <w:t xml:space="preserve">Valproinska kiselina može da poveća koncentraciju rufinamida u plazmi. Ovo dejstvo zavisi od koncentracije </w:t>
      </w:r>
      <w:r w:rsidR="00C613C2" w:rsidRPr="009B19DF">
        <w:rPr>
          <w:lang w:val="sr-Latn-ME"/>
        </w:rPr>
        <w:t xml:space="preserve"> </w:t>
      </w:r>
      <w:r w:rsidRPr="009B19DF">
        <w:rPr>
          <w:lang w:val="sr-Latn-ME"/>
        </w:rPr>
        <w:t>valproinske</w:t>
      </w:r>
      <w:r w:rsidRPr="009B19DF">
        <w:rPr>
          <w:spacing w:val="-4"/>
          <w:lang w:val="sr-Latn-ME"/>
        </w:rPr>
        <w:t xml:space="preserve"> </w:t>
      </w:r>
      <w:r w:rsidRPr="009B19DF">
        <w:rPr>
          <w:lang w:val="sr-Latn-ME"/>
        </w:rPr>
        <w:t>kiseline.</w:t>
      </w:r>
      <w:r w:rsidRPr="009B19DF">
        <w:rPr>
          <w:spacing w:val="-2"/>
          <w:lang w:val="sr-Latn-ME"/>
        </w:rPr>
        <w:t xml:space="preserve"> </w:t>
      </w:r>
      <w:r w:rsidRPr="009B19DF">
        <w:rPr>
          <w:lang w:val="sr-Latn-ME"/>
        </w:rPr>
        <w:t>Treba</w:t>
      </w:r>
      <w:r w:rsidRPr="009B19DF">
        <w:rPr>
          <w:spacing w:val="-3"/>
          <w:lang w:val="sr-Latn-ME"/>
        </w:rPr>
        <w:t xml:space="preserve"> </w:t>
      </w:r>
      <w:r w:rsidRPr="009B19DF">
        <w:rPr>
          <w:lang w:val="sr-Latn-ME"/>
        </w:rPr>
        <w:t>biti</w:t>
      </w:r>
      <w:r w:rsidRPr="009B19DF">
        <w:rPr>
          <w:spacing w:val="-1"/>
          <w:lang w:val="sr-Latn-ME"/>
        </w:rPr>
        <w:t xml:space="preserve"> </w:t>
      </w:r>
      <w:r w:rsidRPr="009B19DF">
        <w:rPr>
          <w:lang w:val="sr-Latn-ME"/>
        </w:rPr>
        <w:t>oprezan,</w:t>
      </w:r>
      <w:r w:rsidRPr="009B19DF">
        <w:rPr>
          <w:spacing w:val="-1"/>
          <w:lang w:val="sr-Latn-ME"/>
        </w:rPr>
        <w:t xml:space="preserve"> </w:t>
      </w:r>
      <w:r w:rsidRPr="009B19DF">
        <w:rPr>
          <w:lang w:val="sr-Latn-ME"/>
        </w:rPr>
        <w:t>naročito</w:t>
      </w:r>
      <w:r w:rsidRPr="009B19DF">
        <w:rPr>
          <w:spacing w:val="-2"/>
          <w:lang w:val="sr-Latn-ME"/>
        </w:rPr>
        <w:t xml:space="preserve"> </w:t>
      </w:r>
      <w:r w:rsidRPr="009B19DF">
        <w:rPr>
          <w:lang w:val="sr-Latn-ME"/>
        </w:rPr>
        <w:t>kod</w:t>
      </w:r>
      <w:r w:rsidRPr="009B19DF">
        <w:rPr>
          <w:spacing w:val="-1"/>
          <w:lang w:val="sr-Latn-ME"/>
        </w:rPr>
        <w:t xml:space="preserve"> </w:t>
      </w:r>
      <w:r w:rsidR="00B82332" w:rsidRPr="009B19DF">
        <w:rPr>
          <w:lang w:val="sr-Latn-ME"/>
        </w:rPr>
        <w:t>djec</w:t>
      </w:r>
      <w:r w:rsidRPr="009B19DF">
        <w:rPr>
          <w:lang w:val="sr-Latn-ME"/>
        </w:rPr>
        <w:t>e,</w:t>
      </w:r>
      <w:r w:rsidRPr="009B19DF">
        <w:rPr>
          <w:spacing w:val="-4"/>
          <w:lang w:val="sr-Latn-ME"/>
        </w:rPr>
        <w:t xml:space="preserve"> </w:t>
      </w:r>
      <w:r w:rsidRPr="009B19DF">
        <w:rPr>
          <w:lang w:val="sr-Latn-ME"/>
        </w:rPr>
        <w:t>jer</w:t>
      </w:r>
      <w:r w:rsidRPr="009B19DF">
        <w:rPr>
          <w:spacing w:val="-3"/>
          <w:lang w:val="sr-Latn-ME"/>
        </w:rPr>
        <w:t xml:space="preserve"> </w:t>
      </w:r>
      <w:r w:rsidRPr="009B19DF">
        <w:rPr>
          <w:lang w:val="sr-Latn-ME"/>
        </w:rPr>
        <w:t>se</w:t>
      </w:r>
      <w:r w:rsidRPr="009B19DF">
        <w:rPr>
          <w:spacing w:val="-2"/>
          <w:lang w:val="sr-Latn-ME"/>
        </w:rPr>
        <w:t xml:space="preserve"> </w:t>
      </w:r>
      <w:r w:rsidRPr="009B19DF">
        <w:rPr>
          <w:lang w:val="sr-Latn-ME"/>
        </w:rPr>
        <w:t>ovo</w:t>
      </w:r>
      <w:r w:rsidRPr="009B19DF">
        <w:rPr>
          <w:spacing w:val="-1"/>
          <w:lang w:val="sr-Latn-ME"/>
        </w:rPr>
        <w:t xml:space="preserve"> </w:t>
      </w:r>
      <w:r w:rsidRPr="009B19DF">
        <w:rPr>
          <w:lang w:val="sr-Latn-ME"/>
        </w:rPr>
        <w:t>dejstvo</w:t>
      </w:r>
      <w:r w:rsidRPr="009B19DF">
        <w:rPr>
          <w:spacing w:val="-5"/>
          <w:lang w:val="sr-Latn-ME"/>
        </w:rPr>
        <w:t xml:space="preserve"> </w:t>
      </w:r>
      <w:r w:rsidRPr="009B19DF">
        <w:rPr>
          <w:lang w:val="sr-Latn-ME"/>
        </w:rPr>
        <w:t>jače</w:t>
      </w:r>
      <w:r w:rsidRPr="009B19DF">
        <w:rPr>
          <w:spacing w:val="-3"/>
          <w:lang w:val="sr-Latn-ME"/>
        </w:rPr>
        <w:t xml:space="preserve"> </w:t>
      </w:r>
      <w:r w:rsidRPr="009B19DF">
        <w:rPr>
          <w:lang w:val="sr-Latn-ME"/>
        </w:rPr>
        <w:t>ispoljava</w:t>
      </w:r>
      <w:r w:rsidRPr="009B19DF">
        <w:rPr>
          <w:spacing w:val="-2"/>
          <w:lang w:val="sr-Latn-ME"/>
        </w:rPr>
        <w:t xml:space="preserve"> </w:t>
      </w:r>
      <w:r w:rsidRPr="009B19DF">
        <w:rPr>
          <w:lang w:val="sr-Latn-ME"/>
        </w:rPr>
        <w:t>u</w:t>
      </w:r>
      <w:r w:rsidRPr="009B19DF">
        <w:rPr>
          <w:spacing w:val="-4"/>
          <w:lang w:val="sr-Latn-ME"/>
        </w:rPr>
        <w:t xml:space="preserve"> </w:t>
      </w:r>
      <w:r w:rsidRPr="009B19DF">
        <w:rPr>
          <w:lang w:val="sr-Latn-ME"/>
        </w:rPr>
        <w:t>toj</w:t>
      </w:r>
      <w:r w:rsidRPr="009B19DF">
        <w:rPr>
          <w:spacing w:val="-1"/>
          <w:lang w:val="sr-Latn-ME"/>
        </w:rPr>
        <w:t xml:space="preserve"> </w:t>
      </w:r>
      <w:r w:rsidRPr="009B19DF">
        <w:rPr>
          <w:lang w:val="sr-Latn-ME"/>
        </w:rPr>
        <w:t>populaciji.</w:t>
      </w:r>
    </w:p>
    <w:p w14:paraId="4C688341" w14:textId="77777777" w:rsidR="004C7DCF" w:rsidRPr="009B19DF" w:rsidRDefault="004C7DCF" w:rsidP="004C7DCF">
      <w:pPr>
        <w:jc w:val="both"/>
        <w:rPr>
          <w:b/>
          <w:bCs/>
          <w:i/>
          <w:lang w:val="sr-Latn-ME"/>
        </w:rPr>
      </w:pPr>
    </w:p>
    <w:p w14:paraId="7260EEA1" w14:textId="206B38A3" w:rsidR="00AC7434" w:rsidRPr="009B19DF" w:rsidRDefault="00083951" w:rsidP="004C7DCF">
      <w:pPr>
        <w:jc w:val="both"/>
        <w:rPr>
          <w:b/>
          <w:bCs/>
          <w:i/>
          <w:lang w:val="sr-Latn-ME"/>
        </w:rPr>
      </w:pPr>
      <w:r w:rsidRPr="009B19DF">
        <w:rPr>
          <w:b/>
          <w:bCs/>
          <w:i/>
          <w:lang w:val="sr-Latn-ME"/>
        </w:rPr>
        <w:t>Propofol</w:t>
      </w:r>
    </w:p>
    <w:p w14:paraId="0BAF9DBD" w14:textId="2591A1C4" w:rsidR="00AC7434" w:rsidRPr="009B19DF" w:rsidRDefault="00083951" w:rsidP="004C7DCF">
      <w:pPr>
        <w:pStyle w:val="BodyText"/>
        <w:ind w:left="0"/>
        <w:jc w:val="both"/>
        <w:rPr>
          <w:lang w:val="sr-Latn-ME"/>
        </w:rPr>
      </w:pPr>
      <w:r w:rsidRPr="009B19DF">
        <w:rPr>
          <w:lang w:val="sr-Latn-ME"/>
        </w:rPr>
        <w:t>Valproinska kiselina može dovesti do povećan</w:t>
      </w:r>
      <w:r w:rsidR="008E4D8C" w:rsidRPr="009B19DF">
        <w:rPr>
          <w:lang w:val="sr-Latn-ME"/>
        </w:rPr>
        <w:t xml:space="preserve">e koncentracije </w:t>
      </w:r>
      <w:r w:rsidRPr="009B19DF">
        <w:rPr>
          <w:lang w:val="sr-Latn-ME"/>
        </w:rPr>
        <w:t>propofola u krvi. Kada se u</w:t>
      </w:r>
      <w:r w:rsidR="008E4D8C" w:rsidRPr="009B19DF">
        <w:rPr>
          <w:lang w:val="sr-Latn-ME"/>
        </w:rPr>
        <w:t xml:space="preserve">potrebljavaju </w:t>
      </w:r>
      <w:r w:rsidRPr="009B19DF">
        <w:rPr>
          <w:lang w:val="sr-Latn-ME"/>
        </w:rPr>
        <w:t>istovremeno, treba</w:t>
      </w:r>
      <w:r w:rsidR="008E4D8C" w:rsidRPr="009B19DF">
        <w:rPr>
          <w:lang w:val="sr-Latn-ME"/>
        </w:rPr>
        <w:t xml:space="preserve"> </w:t>
      </w:r>
      <w:r w:rsidRPr="009B19DF">
        <w:rPr>
          <w:spacing w:val="-52"/>
          <w:lang w:val="sr-Latn-ME"/>
        </w:rPr>
        <w:t xml:space="preserve"> </w:t>
      </w:r>
      <w:r w:rsidRPr="009B19DF">
        <w:rPr>
          <w:lang w:val="sr-Latn-ME"/>
        </w:rPr>
        <w:t xml:space="preserve">razmotriti </w:t>
      </w:r>
      <w:r w:rsidR="008E4D8C" w:rsidRPr="009B19DF">
        <w:rPr>
          <w:lang w:val="sr-Latn-ME"/>
        </w:rPr>
        <w:t xml:space="preserve">prilagođavanje doze </w:t>
      </w:r>
      <w:r w:rsidRPr="009B19DF">
        <w:rPr>
          <w:lang w:val="sr-Latn-ME"/>
        </w:rPr>
        <w:t>propofola</w:t>
      </w:r>
      <w:r w:rsidR="008E4D8C" w:rsidRPr="009B19DF">
        <w:rPr>
          <w:lang w:val="sr-Latn-ME"/>
        </w:rPr>
        <w:t xml:space="preserve"> u smislu redukcije doze</w:t>
      </w:r>
      <w:r w:rsidRPr="009B19DF">
        <w:rPr>
          <w:lang w:val="sr-Latn-ME"/>
        </w:rPr>
        <w:t>.</w:t>
      </w:r>
    </w:p>
    <w:p w14:paraId="21D9D628" w14:textId="77777777" w:rsidR="004C7DCF" w:rsidRPr="009B19DF" w:rsidRDefault="004C7DCF" w:rsidP="004C7DCF">
      <w:pPr>
        <w:jc w:val="both"/>
        <w:rPr>
          <w:b/>
          <w:bCs/>
          <w:i/>
          <w:lang w:val="sr-Latn-ME"/>
        </w:rPr>
      </w:pPr>
    </w:p>
    <w:p w14:paraId="6B4309E3" w14:textId="639D3A7E" w:rsidR="00AC7434" w:rsidRPr="009B19DF" w:rsidRDefault="00083951" w:rsidP="004C7DCF">
      <w:pPr>
        <w:jc w:val="both"/>
        <w:rPr>
          <w:b/>
          <w:bCs/>
          <w:i/>
          <w:lang w:val="sr-Latn-ME"/>
        </w:rPr>
      </w:pPr>
      <w:r w:rsidRPr="009B19DF">
        <w:rPr>
          <w:b/>
          <w:bCs/>
          <w:i/>
          <w:lang w:val="sr-Latn-ME"/>
        </w:rPr>
        <w:t>Nimodipin</w:t>
      </w:r>
    </w:p>
    <w:p w14:paraId="05DF4C72" w14:textId="5E7A47E7" w:rsidR="00AC7434" w:rsidRPr="009B19DF" w:rsidRDefault="00083951" w:rsidP="004C7DCF">
      <w:pPr>
        <w:pStyle w:val="BodyText"/>
        <w:ind w:left="0"/>
        <w:jc w:val="both"/>
        <w:rPr>
          <w:lang w:val="sr-Latn-ME"/>
        </w:rPr>
      </w:pPr>
      <w:r w:rsidRPr="009B19DF">
        <w:rPr>
          <w:lang w:val="sr-Latn-ME"/>
        </w:rPr>
        <w:t xml:space="preserve">Kod pacijenata koji istovremeno </w:t>
      </w:r>
      <w:r w:rsidR="00995FAF" w:rsidRPr="009B19DF">
        <w:rPr>
          <w:lang w:val="sr-Latn-ME"/>
        </w:rPr>
        <w:t xml:space="preserve">upotrebljavaju </w:t>
      </w:r>
      <w:r w:rsidRPr="009B19DF">
        <w:rPr>
          <w:lang w:val="sr-Latn-ME"/>
        </w:rPr>
        <w:t xml:space="preserve">natrijum valproat i nimodipin, izloženost nimodipinu može biti </w:t>
      </w:r>
      <w:r w:rsidR="00995FAF" w:rsidRPr="009B19DF">
        <w:rPr>
          <w:lang w:val="sr-Latn-ME"/>
        </w:rPr>
        <w:t xml:space="preserve">povećana </w:t>
      </w:r>
      <w:r w:rsidRPr="009B19DF">
        <w:rPr>
          <w:spacing w:val="-52"/>
          <w:lang w:val="sr-Latn-ME"/>
        </w:rPr>
        <w:t xml:space="preserve"> </w:t>
      </w:r>
      <w:r w:rsidR="00995FAF" w:rsidRPr="009B19DF">
        <w:rPr>
          <w:spacing w:val="-52"/>
          <w:lang w:val="sr-Latn-ME"/>
        </w:rPr>
        <w:t xml:space="preserve">  </w:t>
      </w:r>
      <w:r w:rsidRPr="009B19DF">
        <w:rPr>
          <w:lang w:val="sr-Latn-ME"/>
        </w:rPr>
        <w:t>50%.</w:t>
      </w:r>
      <w:r w:rsidRPr="009B19DF">
        <w:rPr>
          <w:spacing w:val="-1"/>
          <w:lang w:val="sr-Latn-ME"/>
        </w:rPr>
        <w:t xml:space="preserve"> </w:t>
      </w:r>
      <w:r w:rsidRPr="009B19DF">
        <w:rPr>
          <w:lang w:val="sr-Latn-ME"/>
        </w:rPr>
        <w:t>Zbog toga je</w:t>
      </w:r>
      <w:r w:rsidRPr="009B19DF">
        <w:rPr>
          <w:spacing w:val="-1"/>
          <w:lang w:val="sr-Latn-ME"/>
        </w:rPr>
        <w:t xml:space="preserve"> </w:t>
      </w:r>
      <w:r w:rsidRPr="009B19DF">
        <w:rPr>
          <w:lang w:val="sr-Latn-ME"/>
        </w:rPr>
        <w:t>potrebno smanjiti</w:t>
      </w:r>
      <w:r w:rsidRPr="009B19DF">
        <w:rPr>
          <w:spacing w:val="1"/>
          <w:lang w:val="sr-Latn-ME"/>
        </w:rPr>
        <w:t xml:space="preserve"> </w:t>
      </w:r>
      <w:r w:rsidRPr="009B19DF">
        <w:rPr>
          <w:lang w:val="sr-Latn-ME"/>
        </w:rPr>
        <w:t>dozu</w:t>
      </w:r>
      <w:r w:rsidRPr="009B19DF">
        <w:rPr>
          <w:spacing w:val="2"/>
          <w:lang w:val="sr-Latn-ME"/>
        </w:rPr>
        <w:t xml:space="preserve"> </w:t>
      </w:r>
      <w:r w:rsidRPr="009B19DF">
        <w:rPr>
          <w:lang w:val="sr-Latn-ME"/>
        </w:rPr>
        <w:t>nimodipina</w:t>
      </w:r>
      <w:r w:rsidRPr="009B19DF">
        <w:rPr>
          <w:spacing w:val="-3"/>
          <w:lang w:val="sr-Latn-ME"/>
        </w:rPr>
        <w:t xml:space="preserve"> </w:t>
      </w:r>
      <w:r w:rsidRPr="009B19DF">
        <w:rPr>
          <w:lang w:val="sr-Latn-ME"/>
        </w:rPr>
        <w:t>u slučaju hipotenzije</w:t>
      </w:r>
      <w:r w:rsidR="00A4679E" w:rsidRPr="009B19DF">
        <w:rPr>
          <w:lang w:val="sr-Latn-ME"/>
        </w:rPr>
        <w:t>.</w:t>
      </w:r>
    </w:p>
    <w:p w14:paraId="0FA890A0" w14:textId="77777777" w:rsidR="004C7DCF" w:rsidRPr="009B19DF" w:rsidRDefault="004C7DCF" w:rsidP="004C7DCF">
      <w:pPr>
        <w:jc w:val="both"/>
        <w:rPr>
          <w:b/>
          <w:bCs/>
          <w:i/>
          <w:lang w:val="sr-Latn-ME"/>
        </w:rPr>
      </w:pPr>
    </w:p>
    <w:p w14:paraId="62845202" w14:textId="18A867F3" w:rsidR="00AC7434" w:rsidRPr="009B19DF" w:rsidRDefault="00083951" w:rsidP="004C7DCF">
      <w:pPr>
        <w:jc w:val="both"/>
        <w:rPr>
          <w:b/>
          <w:bCs/>
          <w:i/>
          <w:lang w:val="sr-Latn-ME"/>
        </w:rPr>
      </w:pPr>
      <w:r w:rsidRPr="009B19DF">
        <w:rPr>
          <w:b/>
          <w:bCs/>
          <w:i/>
          <w:lang w:val="sr-Latn-ME"/>
        </w:rPr>
        <w:t>Antikoagulansi</w:t>
      </w:r>
      <w:r w:rsidRPr="009B19DF">
        <w:rPr>
          <w:b/>
          <w:bCs/>
          <w:i/>
          <w:spacing w:val="-1"/>
          <w:lang w:val="sr-Latn-ME"/>
        </w:rPr>
        <w:t xml:space="preserve"> </w:t>
      </w:r>
      <w:r w:rsidRPr="009B19DF">
        <w:rPr>
          <w:b/>
          <w:bCs/>
          <w:i/>
          <w:lang w:val="sr-Latn-ME"/>
        </w:rPr>
        <w:t>antagonisti</w:t>
      </w:r>
      <w:r w:rsidRPr="009B19DF">
        <w:rPr>
          <w:b/>
          <w:bCs/>
          <w:i/>
          <w:spacing w:val="-1"/>
          <w:lang w:val="sr-Latn-ME"/>
        </w:rPr>
        <w:t xml:space="preserve"> </w:t>
      </w:r>
      <w:r w:rsidRPr="009B19DF">
        <w:rPr>
          <w:b/>
          <w:bCs/>
          <w:i/>
          <w:lang w:val="sr-Latn-ME"/>
        </w:rPr>
        <w:t>vitamina</w:t>
      </w:r>
      <w:r w:rsidRPr="009B19DF">
        <w:rPr>
          <w:b/>
          <w:bCs/>
          <w:i/>
          <w:spacing w:val="-1"/>
          <w:lang w:val="sr-Latn-ME"/>
        </w:rPr>
        <w:t xml:space="preserve"> </w:t>
      </w:r>
      <w:r w:rsidRPr="009B19DF">
        <w:rPr>
          <w:b/>
          <w:bCs/>
          <w:i/>
          <w:lang w:val="sr-Latn-ME"/>
        </w:rPr>
        <w:t>K</w:t>
      </w:r>
    </w:p>
    <w:p w14:paraId="094AF118" w14:textId="39ECD047" w:rsidR="00AC7434" w:rsidRPr="009B19DF" w:rsidRDefault="00083951" w:rsidP="004C7DCF">
      <w:pPr>
        <w:pStyle w:val="BodyText"/>
        <w:ind w:left="0"/>
        <w:jc w:val="both"/>
        <w:rPr>
          <w:lang w:val="sr-Latn-ME"/>
        </w:rPr>
      </w:pPr>
      <w:r w:rsidRPr="009B19DF">
        <w:rPr>
          <w:lang w:val="sr-Latn-ME"/>
        </w:rPr>
        <w:t>Efekat varfarina i drugih kumarinskih antikoagulanasa se može povećati zbog toga što valproinska kiselina utiče na</w:t>
      </w:r>
      <w:r w:rsidRPr="009B19DF">
        <w:rPr>
          <w:spacing w:val="1"/>
          <w:lang w:val="sr-Latn-ME"/>
        </w:rPr>
        <w:t xml:space="preserve"> </w:t>
      </w:r>
      <w:r w:rsidRPr="009B19DF">
        <w:rPr>
          <w:lang w:val="sr-Latn-ME"/>
        </w:rPr>
        <w:t>njihovo</w:t>
      </w:r>
      <w:r w:rsidRPr="009B19DF">
        <w:rPr>
          <w:spacing w:val="-3"/>
          <w:lang w:val="sr-Latn-ME"/>
        </w:rPr>
        <w:t xml:space="preserve"> </w:t>
      </w:r>
      <w:r w:rsidRPr="009B19DF">
        <w:rPr>
          <w:lang w:val="sr-Latn-ME"/>
        </w:rPr>
        <w:t>pom</w:t>
      </w:r>
      <w:r w:rsidR="00431690" w:rsidRPr="009B19DF">
        <w:rPr>
          <w:lang w:val="sr-Latn-ME"/>
        </w:rPr>
        <w:t>j</w:t>
      </w:r>
      <w:r w:rsidRPr="009B19DF">
        <w:rPr>
          <w:lang w:val="sr-Latn-ME"/>
        </w:rPr>
        <w:t>eranje</w:t>
      </w:r>
      <w:r w:rsidRPr="009B19DF">
        <w:rPr>
          <w:spacing w:val="-2"/>
          <w:lang w:val="sr-Latn-ME"/>
        </w:rPr>
        <w:t xml:space="preserve"> </w:t>
      </w:r>
      <w:r w:rsidRPr="009B19DF">
        <w:rPr>
          <w:lang w:val="sr-Latn-ME"/>
        </w:rPr>
        <w:t>sa</w:t>
      </w:r>
      <w:r w:rsidRPr="009B19DF">
        <w:rPr>
          <w:spacing w:val="-4"/>
          <w:lang w:val="sr-Latn-ME"/>
        </w:rPr>
        <w:t xml:space="preserve"> </w:t>
      </w:r>
      <w:r w:rsidRPr="009B19DF">
        <w:rPr>
          <w:lang w:val="sr-Latn-ME"/>
        </w:rPr>
        <w:t>m</w:t>
      </w:r>
      <w:r w:rsidR="00431690" w:rsidRPr="009B19DF">
        <w:rPr>
          <w:lang w:val="sr-Latn-ME"/>
        </w:rPr>
        <w:t>j</w:t>
      </w:r>
      <w:r w:rsidRPr="009B19DF">
        <w:rPr>
          <w:lang w:val="sr-Latn-ME"/>
        </w:rPr>
        <w:t>esta</w:t>
      </w:r>
      <w:r w:rsidRPr="009B19DF">
        <w:rPr>
          <w:spacing w:val="-2"/>
          <w:lang w:val="sr-Latn-ME"/>
        </w:rPr>
        <w:t xml:space="preserve"> </w:t>
      </w:r>
      <w:r w:rsidRPr="009B19DF">
        <w:rPr>
          <w:lang w:val="sr-Latn-ME"/>
        </w:rPr>
        <w:t>vezivanja</w:t>
      </w:r>
      <w:r w:rsidRPr="009B19DF">
        <w:rPr>
          <w:spacing w:val="-4"/>
          <w:lang w:val="sr-Latn-ME"/>
        </w:rPr>
        <w:t xml:space="preserve"> </w:t>
      </w:r>
      <w:r w:rsidRPr="009B19DF">
        <w:rPr>
          <w:lang w:val="sr-Latn-ME"/>
        </w:rPr>
        <w:t>za</w:t>
      </w:r>
      <w:r w:rsidRPr="009B19DF">
        <w:rPr>
          <w:spacing w:val="-2"/>
          <w:lang w:val="sr-Latn-ME"/>
        </w:rPr>
        <w:t xml:space="preserve"> </w:t>
      </w:r>
      <w:r w:rsidRPr="009B19DF">
        <w:rPr>
          <w:lang w:val="sr-Latn-ME"/>
        </w:rPr>
        <w:t>proteine</w:t>
      </w:r>
      <w:r w:rsidRPr="009B19DF">
        <w:rPr>
          <w:spacing w:val="1"/>
          <w:lang w:val="sr-Latn-ME"/>
        </w:rPr>
        <w:t xml:space="preserve"> </w:t>
      </w:r>
      <w:r w:rsidRPr="009B19DF">
        <w:rPr>
          <w:lang w:val="sr-Latn-ME"/>
        </w:rPr>
        <w:t>plazme.</w:t>
      </w:r>
      <w:r w:rsidRPr="009B19DF">
        <w:rPr>
          <w:spacing w:val="-2"/>
          <w:lang w:val="sr-Latn-ME"/>
        </w:rPr>
        <w:t xml:space="preserve"> </w:t>
      </w:r>
      <w:r w:rsidRPr="009B19DF">
        <w:rPr>
          <w:lang w:val="sr-Latn-ME"/>
        </w:rPr>
        <w:t>Preporučuje</w:t>
      </w:r>
      <w:r w:rsidRPr="009B19DF">
        <w:rPr>
          <w:spacing w:val="-4"/>
          <w:lang w:val="sr-Latn-ME"/>
        </w:rPr>
        <w:t xml:space="preserve"> </w:t>
      </w:r>
      <w:r w:rsidRPr="009B19DF">
        <w:rPr>
          <w:lang w:val="sr-Latn-ME"/>
        </w:rPr>
        <w:t>se</w:t>
      </w:r>
      <w:r w:rsidRPr="009B19DF">
        <w:rPr>
          <w:spacing w:val="-1"/>
          <w:lang w:val="sr-Latn-ME"/>
        </w:rPr>
        <w:t xml:space="preserve"> </w:t>
      </w:r>
      <w:r w:rsidRPr="009B19DF">
        <w:rPr>
          <w:lang w:val="sr-Latn-ME"/>
        </w:rPr>
        <w:t>pažljivo</w:t>
      </w:r>
      <w:r w:rsidRPr="009B19DF">
        <w:rPr>
          <w:spacing w:val="-5"/>
          <w:lang w:val="sr-Latn-ME"/>
        </w:rPr>
        <w:t xml:space="preserve"> </w:t>
      </w:r>
      <w:r w:rsidRPr="009B19DF">
        <w:rPr>
          <w:lang w:val="sr-Latn-ME"/>
        </w:rPr>
        <w:t>praćenje</w:t>
      </w:r>
      <w:r w:rsidRPr="009B19DF">
        <w:rPr>
          <w:spacing w:val="-2"/>
          <w:lang w:val="sr-Latn-ME"/>
        </w:rPr>
        <w:t xml:space="preserve"> </w:t>
      </w:r>
      <w:r w:rsidRPr="009B19DF">
        <w:rPr>
          <w:lang w:val="sr-Latn-ME"/>
        </w:rPr>
        <w:t>protrombinskog</w:t>
      </w:r>
      <w:r w:rsidRPr="009B19DF">
        <w:rPr>
          <w:spacing w:val="-2"/>
          <w:lang w:val="sr-Latn-ME"/>
        </w:rPr>
        <w:t xml:space="preserve"> </w:t>
      </w:r>
      <w:r w:rsidRPr="009B19DF">
        <w:rPr>
          <w:lang w:val="sr-Latn-ME"/>
        </w:rPr>
        <w:t>vremena.</w:t>
      </w:r>
    </w:p>
    <w:p w14:paraId="1B0FDB72" w14:textId="77777777" w:rsidR="00AC7434" w:rsidRPr="009B19DF" w:rsidRDefault="00AC7434" w:rsidP="00970B7C">
      <w:pPr>
        <w:pStyle w:val="BodyText"/>
        <w:ind w:left="0"/>
        <w:jc w:val="both"/>
        <w:rPr>
          <w:lang w:val="sr-Latn-ME"/>
        </w:rPr>
      </w:pPr>
    </w:p>
    <w:p w14:paraId="4A6260F5" w14:textId="470C4B44" w:rsidR="00AC7434" w:rsidRPr="009B19DF" w:rsidRDefault="00083951" w:rsidP="004C7DCF">
      <w:pPr>
        <w:pStyle w:val="Heading3"/>
        <w:ind w:left="0"/>
        <w:jc w:val="both"/>
        <w:rPr>
          <w:lang w:val="sr-Latn-ME"/>
        </w:rPr>
      </w:pPr>
      <w:r w:rsidRPr="009B19DF">
        <w:rPr>
          <w:lang w:val="sr-Latn-ME"/>
        </w:rPr>
        <w:t>Uticaj drugih</w:t>
      </w:r>
      <w:r w:rsidRPr="009B19DF">
        <w:rPr>
          <w:spacing w:val="-4"/>
          <w:lang w:val="sr-Latn-ME"/>
        </w:rPr>
        <w:t xml:space="preserve"> </w:t>
      </w:r>
      <w:r w:rsidR="00B82DFC" w:rsidRPr="009B19DF">
        <w:rPr>
          <w:lang w:val="sr-Latn-ME"/>
        </w:rPr>
        <w:t>ljekov</w:t>
      </w:r>
      <w:r w:rsidRPr="009B19DF">
        <w:rPr>
          <w:lang w:val="sr-Latn-ME"/>
        </w:rPr>
        <w:t>a</w:t>
      </w:r>
      <w:r w:rsidRPr="009B19DF">
        <w:rPr>
          <w:spacing w:val="-1"/>
          <w:lang w:val="sr-Latn-ME"/>
        </w:rPr>
        <w:t xml:space="preserve"> </w:t>
      </w:r>
      <w:r w:rsidRPr="009B19DF">
        <w:rPr>
          <w:lang w:val="sr-Latn-ME"/>
        </w:rPr>
        <w:t>na</w:t>
      </w:r>
      <w:r w:rsidRPr="009B19DF">
        <w:rPr>
          <w:spacing w:val="-4"/>
          <w:lang w:val="sr-Latn-ME"/>
        </w:rPr>
        <w:t xml:space="preserve"> </w:t>
      </w:r>
      <w:r w:rsidRPr="009B19DF">
        <w:rPr>
          <w:lang w:val="sr-Latn-ME"/>
        </w:rPr>
        <w:t>metabolizam valproata</w:t>
      </w:r>
    </w:p>
    <w:p w14:paraId="3B2E67DA" w14:textId="31D68A94" w:rsidR="00AC7434" w:rsidRPr="009B19DF" w:rsidRDefault="00083951" w:rsidP="004C7DCF">
      <w:pPr>
        <w:pStyle w:val="BodyText"/>
        <w:ind w:left="0"/>
        <w:jc w:val="both"/>
        <w:rPr>
          <w:lang w:val="sr-Latn-ME"/>
        </w:rPr>
      </w:pPr>
      <w:r w:rsidRPr="009B19DF">
        <w:rPr>
          <w:lang w:val="sr-Latn-ME"/>
        </w:rPr>
        <w:t xml:space="preserve">Antiepileptici koji indukuju enzime jetre (uključujući </w:t>
      </w:r>
      <w:r w:rsidRPr="009B19DF">
        <w:rPr>
          <w:b/>
          <w:bCs/>
          <w:i/>
          <w:lang w:val="sr-Latn-ME"/>
        </w:rPr>
        <w:t>fenitoin, fenobarbital, karbamazepin</w:t>
      </w:r>
      <w:r w:rsidRPr="009B19DF">
        <w:rPr>
          <w:lang w:val="sr-Latn-ME"/>
        </w:rPr>
        <w:t>) smanjuju koncentracije</w:t>
      </w:r>
      <w:r w:rsidRPr="009B19DF">
        <w:rPr>
          <w:spacing w:val="1"/>
          <w:lang w:val="sr-Latn-ME"/>
        </w:rPr>
        <w:t xml:space="preserve"> </w:t>
      </w:r>
      <w:r w:rsidRPr="009B19DF">
        <w:rPr>
          <w:lang w:val="sr-Latn-ME"/>
        </w:rPr>
        <w:t xml:space="preserve">valproinske kiseline u plazmi. U slučaju kombinovane </w:t>
      </w:r>
      <w:r w:rsidR="00995FAF" w:rsidRPr="009B19DF">
        <w:rPr>
          <w:lang w:val="sr-Latn-ME"/>
        </w:rPr>
        <w:t>upotrebe</w:t>
      </w:r>
      <w:r w:rsidRPr="009B19DF">
        <w:rPr>
          <w:lang w:val="sr-Latn-ME"/>
        </w:rPr>
        <w:t xml:space="preserve"> ovih </w:t>
      </w:r>
      <w:r w:rsidR="00B82DFC" w:rsidRPr="009B19DF">
        <w:rPr>
          <w:lang w:val="sr-Latn-ME"/>
        </w:rPr>
        <w:t>ljekov</w:t>
      </w:r>
      <w:r w:rsidRPr="009B19DF">
        <w:rPr>
          <w:lang w:val="sr-Latn-ME"/>
        </w:rPr>
        <w:t>a, preporučuje se korekcija doze u skladu sa</w:t>
      </w:r>
      <w:r w:rsidR="00233BD4" w:rsidRPr="009B19DF">
        <w:rPr>
          <w:lang w:val="sr-Latn-ME"/>
        </w:rPr>
        <w:t xml:space="preserve"> </w:t>
      </w:r>
      <w:r w:rsidRPr="009B19DF">
        <w:rPr>
          <w:spacing w:val="-52"/>
          <w:lang w:val="sr-Latn-ME"/>
        </w:rPr>
        <w:t xml:space="preserve"> </w:t>
      </w:r>
      <w:r w:rsidRPr="009B19DF">
        <w:rPr>
          <w:lang w:val="sr-Latn-ME"/>
        </w:rPr>
        <w:t>kliničkim odgovorom</w:t>
      </w:r>
      <w:r w:rsidRPr="009B19DF">
        <w:rPr>
          <w:spacing w:val="-2"/>
          <w:lang w:val="sr-Latn-ME"/>
        </w:rPr>
        <w:t xml:space="preserve"> </w:t>
      </w:r>
      <w:r w:rsidRPr="009B19DF">
        <w:rPr>
          <w:lang w:val="sr-Latn-ME"/>
        </w:rPr>
        <w:t>i</w:t>
      </w:r>
      <w:r w:rsidRPr="009B19DF">
        <w:rPr>
          <w:spacing w:val="1"/>
          <w:lang w:val="sr-Latn-ME"/>
        </w:rPr>
        <w:t xml:space="preserve"> </w:t>
      </w:r>
      <w:r w:rsidRPr="009B19DF">
        <w:rPr>
          <w:lang w:val="sr-Latn-ME"/>
        </w:rPr>
        <w:t>koncentracijom</w:t>
      </w:r>
      <w:r w:rsidRPr="009B19DF">
        <w:rPr>
          <w:spacing w:val="-2"/>
          <w:lang w:val="sr-Latn-ME"/>
        </w:rPr>
        <w:t xml:space="preserve"> </w:t>
      </w:r>
      <w:r w:rsidR="00B82332" w:rsidRPr="009B19DF">
        <w:rPr>
          <w:lang w:val="sr-Latn-ME"/>
        </w:rPr>
        <w:t>lijek</w:t>
      </w:r>
      <w:r w:rsidRPr="009B19DF">
        <w:rPr>
          <w:lang w:val="sr-Latn-ME"/>
        </w:rPr>
        <w:t>a u plazmi.</w:t>
      </w:r>
    </w:p>
    <w:p w14:paraId="7056B567" w14:textId="77777777" w:rsidR="004C7DCF" w:rsidRPr="009B19DF" w:rsidRDefault="004C7DCF" w:rsidP="004C7DCF">
      <w:pPr>
        <w:pStyle w:val="BodyText"/>
        <w:ind w:left="0"/>
        <w:jc w:val="both"/>
        <w:rPr>
          <w:lang w:val="sr-Latn-ME"/>
        </w:rPr>
      </w:pPr>
    </w:p>
    <w:p w14:paraId="7E52EFA8" w14:textId="721D7D24" w:rsidR="00AC7434" w:rsidRPr="009B19DF" w:rsidRDefault="00083951" w:rsidP="004C7DCF">
      <w:pPr>
        <w:pStyle w:val="BodyText"/>
        <w:ind w:left="0"/>
        <w:jc w:val="both"/>
        <w:rPr>
          <w:lang w:val="sr-Latn-ME"/>
        </w:rPr>
      </w:pPr>
      <w:r w:rsidRPr="009B19DF">
        <w:rPr>
          <w:lang w:val="sr-Latn-ME"/>
        </w:rPr>
        <w:t xml:space="preserve">Istovremena </w:t>
      </w:r>
      <w:r w:rsidR="00B82332" w:rsidRPr="009B19DF">
        <w:rPr>
          <w:lang w:val="sr-Latn-ME"/>
        </w:rPr>
        <w:t>primjen</w:t>
      </w:r>
      <w:r w:rsidRPr="009B19DF">
        <w:rPr>
          <w:lang w:val="sr-Latn-ME"/>
        </w:rPr>
        <w:t xml:space="preserve">a valproata sa </w:t>
      </w:r>
      <w:r w:rsidRPr="009B19DF">
        <w:rPr>
          <w:b/>
          <w:bCs/>
          <w:i/>
          <w:lang w:val="sr-Latn-ME"/>
        </w:rPr>
        <w:t>felbamatom</w:t>
      </w:r>
      <w:r w:rsidRPr="009B19DF">
        <w:rPr>
          <w:i/>
          <w:lang w:val="sr-Latn-ME"/>
        </w:rPr>
        <w:t xml:space="preserve"> </w:t>
      </w:r>
      <w:r w:rsidRPr="009B19DF">
        <w:rPr>
          <w:lang w:val="sr-Latn-ME"/>
        </w:rPr>
        <w:t>može da smanji klirens valproinske kiseline za 22% do 50% i</w:t>
      </w:r>
      <w:r w:rsidR="00F06942" w:rsidRPr="009B19DF">
        <w:rPr>
          <w:lang w:val="sr-Latn-ME"/>
        </w:rPr>
        <w:t xml:space="preserve"> </w:t>
      </w:r>
      <w:r w:rsidRPr="009B19DF">
        <w:rPr>
          <w:spacing w:val="-52"/>
          <w:lang w:val="sr-Latn-ME"/>
        </w:rPr>
        <w:t xml:space="preserve"> </w:t>
      </w:r>
      <w:r w:rsidRPr="009B19DF">
        <w:rPr>
          <w:lang w:val="sr-Latn-ME"/>
        </w:rPr>
        <w:t>posl</w:t>
      </w:r>
      <w:r w:rsidR="00431690" w:rsidRPr="009B19DF">
        <w:rPr>
          <w:lang w:val="sr-Latn-ME"/>
        </w:rPr>
        <w:t>j</w:t>
      </w:r>
      <w:r w:rsidRPr="009B19DF">
        <w:rPr>
          <w:lang w:val="sr-Latn-ME"/>
        </w:rPr>
        <w:t>edično</w:t>
      </w:r>
      <w:r w:rsidRPr="009B19DF">
        <w:rPr>
          <w:spacing w:val="-2"/>
          <w:lang w:val="sr-Latn-ME"/>
        </w:rPr>
        <w:t xml:space="preserve"> </w:t>
      </w:r>
      <w:r w:rsidRPr="009B19DF">
        <w:rPr>
          <w:lang w:val="sr-Latn-ME"/>
        </w:rPr>
        <w:t>poveća</w:t>
      </w:r>
      <w:r w:rsidRPr="009B19DF">
        <w:rPr>
          <w:spacing w:val="-4"/>
          <w:lang w:val="sr-Latn-ME"/>
        </w:rPr>
        <w:t xml:space="preserve"> </w:t>
      </w:r>
      <w:r w:rsidRPr="009B19DF">
        <w:rPr>
          <w:lang w:val="sr-Latn-ME"/>
        </w:rPr>
        <w:t>koncentraciju</w:t>
      </w:r>
      <w:r w:rsidRPr="009B19DF">
        <w:rPr>
          <w:spacing w:val="-1"/>
          <w:lang w:val="sr-Latn-ME"/>
        </w:rPr>
        <w:t xml:space="preserve"> </w:t>
      </w:r>
      <w:r w:rsidRPr="009B19DF">
        <w:rPr>
          <w:lang w:val="sr-Latn-ME"/>
        </w:rPr>
        <w:t>valproinske</w:t>
      </w:r>
      <w:r w:rsidRPr="009B19DF">
        <w:rPr>
          <w:spacing w:val="-2"/>
          <w:lang w:val="sr-Latn-ME"/>
        </w:rPr>
        <w:t xml:space="preserve"> </w:t>
      </w:r>
      <w:r w:rsidRPr="009B19DF">
        <w:rPr>
          <w:lang w:val="sr-Latn-ME"/>
        </w:rPr>
        <w:t>kiseline</w:t>
      </w:r>
      <w:r w:rsidRPr="009B19DF">
        <w:rPr>
          <w:spacing w:val="-1"/>
          <w:lang w:val="sr-Latn-ME"/>
        </w:rPr>
        <w:t xml:space="preserve"> </w:t>
      </w:r>
      <w:r w:rsidRPr="009B19DF">
        <w:rPr>
          <w:lang w:val="sr-Latn-ME"/>
        </w:rPr>
        <w:t>u</w:t>
      </w:r>
      <w:r w:rsidRPr="009B19DF">
        <w:rPr>
          <w:spacing w:val="-4"/>
          <w:lang w:val="sr-Latn-ME"/>
        </w:rPr>
        <w:t xml:space="preserve"> </w:t>
      </w:r>
      <w:r w:rsidRPr="009B19DF">
        <w:rPr>
          <w:lang w:val="sr-Latn-ME"/>
        </w:rPr>
        <w:t>plazmi.</w:t>
      </w:r>
      <w:r w:rsidRPr="009B19DF">
        <w:rPr>
          <w:spacing w:val="-2"/>
          <w:lang w:val="sr-Latn-ME"/>
        </w:rPr>
        <w:t xml:space="preserve"> </w:t>
      </w:r>
      <w:r w:rsidRPr="009B19DF">
        <w:rPr>
          <w:lang w:val="sr-Latn-ME"/>
        </w:rPr>
        <w:t>Zbog</w:t>
      </w:r>
      <w:r w:rsidRPr="009B19DF">
        <w:rPr>
          <w:spacing w:val="-4"/>
          <w:lang w:val="sr-Latn-ME"/>
        </w:rPr>
        <w:t xml:space="preserve"> </w:t>
      </w:r>
      <w:r w:rsidRPr="009B19DF">
        <w:rPr>
          <w:lang w:val="sr-Latn-ME"/>
        </w:rPr>
        <w:t>toga</w:t>
      </w:r>
      <w:r w:rsidRPr="009B19DF">
        <w:rPr>
          <w:spacing w:val="-2"/>
          <w:lang w:val="sr-Latn-ME"/>
        </w:rPr>
        <w:t xml:space="preserve"> </w:t>
      </w:r>
      <w:r w:rsidRPr="009B19DF">
        <w:rPr>
          <w:lang w:val="sr-Latn-ME"/>
        </w:rPr>
        <w:t>treba</w:t>
      </w:r>
      <w:r w:rsidRPr="009B19DF">
        <w:rPr>
          <w:spacing w:val="-3"/>
          <w:lang w:val="sr-Latn-ME"/>
        </w:rPr>
        <w:t xml:space="preserve"> </w:t>
      </w:r>
      <w:r w:rsidRPr="009B19DF">
        <w:rPr>
          <w:lang w:val="sr-Latn-ME"/>
        </w:rPr>
        <w:t>kontrolisati</w:t>
      </w:r>
      <w:r w:rsidRPr="009B19DF">
        <w:rPr>
          <w:spacing w:val="-1"/>
          <w:lang w:val="sr-Latn-ME"/>
        </w:rPr>
        <w:t xml:space="preserve"> </w:t>
      </w:r>
      <w:r w:rsidRPr="009B19DF">
        <w:rPr>
          <w:lang w:val="sr-Latn-ME"/>
        </w:rPr>
        <w:t>doziranje</w:t>
      </w:r>
      <w:r w:rsidRPr="009B19DF">
        <w:rPr>
          <w:spacing w:val="-3"/>
          <w:lang w:val="sr-Latn-ME"/>
        </w:rPr>
        <w:t xml:space="preserve"> </w:t>
      </w:r>
      <w:r w:rsidR="00B82332" w:rsidRPr="009B19DF">
        <w:rPr>
          <w:lang w:val="sr-Latn-ME"/>
        </w:rPr>
        <w:t>lijek</w:t>
      </w:r>
      <w:r w:rsidRPr="009B19DF">
        <w:rPr>
          <w:lang w:val="sr-Latn-ME"/>
        </w:rPr>
        <w:t>a.</w:t>
      </w:r>
    </w:p>
    <w:p w14:paraId="63A67BBE" w14:textId="77777777" w:rsidR="004C7DCF" w:rsidRPr="009B19DF" w:rsidRDefault="004C7DCF" w:rsidP="004C7DCF">
      <w:pPr>
        <w:pStyle w:val="BodyText"/>
        <w:ind w:left="0"/>
        <w:jc w:val="both"/>
        <w:rPr>
          <w:lang w:val="sr-Latn-ME"/>
        </w:rPr>
      </w:pPr>
    </w:p>
    <w:p w14:paraId="4EC0FB96" w14:textId="6F9FE1CE" w:rsidR="00AC7434" w:rsidRPr="009B19DF" w:rsidRDefault="00083951" w:rsidP="004C7DCF">
      <w:pPr>
        <w:pStyle w:val="BodyText"/>
        <w:ind w:left="0"/>
        <w:jc w:val="both"/>
        <w:rPr>
          <w:lang w:val="sr-Latn-ME"/>
        </w:rPr>
      </w:pPr>
      <w:r w:rsidRPr="009B19DF">
        <w:rPr>
          <w:lang w:val="sr-Latn-ME"/>
        </w:rPr>
        <w:t>Vr</w:t>
      </w:r>
      <w:r w:rsidR="00431690" w:rsidRPr="009B19DF">
        <w:rPr>
          <w:lang w:val="sr-Latn-ME"/>
        </w:rPr>
        <w:t>ij</w:t>
      </w:r>
      <w:r w:rsidRPr="009B19DF">
        <w:rPr>
          <w:lang w:val="sr-Latn-ME"/>
        </w:rPr>
        <w:t xml:space="preserve">ednosti valproinske kiseline u serumu mogu biti povećani u slučaju istovremene upotrebe sa </w:t>
      </w:r>
      <w:r w:rsidRPr="009B19DF">
        <w:rPr>
          <w:b/>
          <w:bCs/>
          <w:i/>
          <w:lang w:val="sr-Latn-ME"/>
        </w:rPr>
        <w:t>fenitoinom</w:t>
      </w:r>
      <w:r w:rsidRPr="009B19DF">
        <w:rPr>
          <w:i/>
          <w:lang w:val="sr-Latn-ME"/>
        </w:rPr>
        <w:t xml:space="preserve"> </w:t>
      </w:r>
      <w:r w:rsidRPr="009B19DF">
        <w:rPr>
          <w:lang w:val="sr-Latn-ME"/>
        </w:rPr>
        <w:t>ili</w:t>
      </w:r>
      <w:r w:rsidRPr="009B19DF">
        <w:rPr>
          <w:spacing w:val="1"/>
          <w:lang w:val="sr-Latn-ME"/>
        </w:rPr>
        <w:t xml:space="preserve"> </w:t>
      </w:r>
      <w:r w:rsidRPr="009B19DF">
        <w:rPr>
          <w:b/>
          <w:bCs/>
          <w:i/>
          <w:lang w:val="sr-Latn-ME"/>
        </w:rPr>
        <w:t>fenobarbitalom</w:t>
      </w:r>
      <w:r w:rsidRPr="009B19DF">
        <w:rPr>
          <w:i/>
          <w:lang w:val="sr-Latn-ME"/>
        </w:rPr>
        <w:t xml:space="preserve">. </w:t>
      </w:r>
      <w:r w:rsidRPr="009B19DF">
        <w:rPr>
          <w:lang w:val="sr-Latn-ME"/>
        </w:rPr>
        <w:t xml:space="preserve">Zbog toga pacijente na terapiji sa ova dva </w:t>
      </w:r>
      <w:r w:rsidR="00B82332" w:rsidRPr="009B19DF">
        <w:rPr>
          <w:lang w:val="sr-Latn-ME"/>
        </w:rPr>
        <w:t>lijek</w:t>
      </w:r>
      <w:r w:rsidRPr="009B19DF">
        <w:rPr>
          <w:lang w:val="sr-Latn-ME"/>
        </w:rPr>
        <w:t>a treba pažljivo pratiti u smislu pojave znaka i simptoma</w:t>
      </w:r>
      <w:r w:rsidRPr="009B19DF">
        <w:rPr>
          <w:spacing w:val="-53"/>
          <w:lang w:val="sr-Latn-ME"/>
        </w:rPr>
        <w:t xml:space="preserve"> </w:t>
      </w:r>
      <w:r w:rsidR="00431690" w:rsidRPr="009B19DF">
        <w:rPr>
          <w:lang w:val="sr-Latn-ME"/>
        </w:rPr>
        <w:t xml:space="preserve"> h</w:t>
      </w:r>
      <w:r w:rsidRPr="009B19DF">
        <w:rPr>
          <w:lang w:val="sr-Latn-ME"/>
        </w:rPr>
        <w:t>iperamonemije.</w:t>
      </w:r>
    </w:p>
    <w:p w14:paraId="23C04861" w14:textId="77777777" w:rsidR="004C7DCF" w:rsidRPr="009B19DF" w:rsidRDefault="004C7DCF" w:rsidP="004C7DCF">
      <w:pPr>
        <w:pStyle w:val="BodyText"/>
        <w:ind w:left="0"/>
        <w:jc w:val="both"/>
        <w:rPr>
          <w:b/>
          <w:bCs/>
          <w:i/>
          <w:lang w:val="sr-Latn-ME"/>
        </w:rPr>
      </w:pPr>
    </w:p>
    <w:p w14:paraId="5C80978F" w14:textId="2521FBA9" w:rsidR="00AC7434" w:rsidRPr="009B19DF" w:rsidRDefault="00083951" w:rsidP="004C7DCF">
      <w:pPr>
        <w:pStyle w:val="BodyText"/>
        <w:ind w:left="0"/>
        <w:jc w:val="both"/>
        <w:rPr>
          <w:lang w:val="sr-Latn-ME"/>
        </w:rPr>
      </w:pPr>
      <w:r w:rsidRPr="009B19DF">
        <w:rPr>
          <w:b/>
          <w:bCs/>
          <w:i/>
          <w:lang w:val="sr-Latn-ME"/>
        </w:rPr>
        <w:t xml:space="preserve">Meflokin </w:t>
      </w:r>
      <w:r w:rsidRPr="009B19DF">
        <w:rPr>
          <w:lang w:val="sr-Latn-ME"/>
        </w:rPr>
        <w:t xml:space="preserve">i </w:t>
      </w:r>
      <w:r w:rsidRPr="009B19DF">
        <w:rPr>
          <w:b/>
          <w:bCs/>
          <w:i/>
          <w:lang w:val="sr-Latn-ME"/>
        </w:rPr>
        <w:t>hlorokin</w:t>
      </w:r>
      <w:r w:rsidRPr="009B19DF">
        <w:rPr>
          <w:i/>
          <w:lang w:val="sr-Latn-ME"/>
        </w:rPr>
        <w:t xml:space="preserve"> </w:t>
      </w:r>
      <w:r w:rsidRPr="009B19DF">
        <w:rPr>
          <w:lang w:val="sr-Latn-ME"/>
        </w:rPr>
        <w:t xml:space="preserve">ubrzavaju metabolizam valproinske kiseline i </w:t>
      </w:r>
      <w:r w:rsidR="000376F0" w:rsidRPr="009B19DF">
        <w:rPr>
          <w:lang w:val="sr-Latn-ME"/>
        </w:rPr>
        <w:t xml:space="preserve">imaju konvulzivni efekat. </w:t>
      </w:r>
      <w:r w:rsidR="00DB17E1" w:rsidRPr="009B19DF">
        <w:rPr>
          <w:lang w:val="sr-Latn-ME"/>
        </w:rPr>
        <w:t xml:space="preserve"> Oni </w:t>
      </w:r>
      <w:r w:rsidRPr="009B19DF">
        <w:rPr>
          <w:lang w:val="sr-Latn-ME"/>
        </w:rPr>
        <w:t>mogu da smanje prag za pojavu konvulzija, zbog</w:t>
      </w:r>
      <w:r w:rsidR="001078BC" w:rsidRPr="009B19DF">
        <w:rPr>
          <w:lang w:val="sr-Latn-ME"/>
        </w:rPr>
        <w:t xml:space="preserve"> </w:t>
      </w:r>
      <w:r w:rsidRPr="009B19DF">
        <w:rPr>
          <w:spacing w:val="-52"/>
          <w:lang w:val="sr-Latn-ME"/>
        </w:rPr>
        <w:t xml:space="preserve"> </w:t>
      </w:r>
      <w:r w:rsidRPr="009B19DF">
        <w:rPr>
          <w:lang w:val="sr-Latn-ME"/>
        </w:rPr>
        <w:t>čega</w:t>
      </w:r>
      <w:r w:rsidRPr="009B19DF">
        <w:rPr>
          <w:spacing w:val="-3"/>
          <w:lang w:val="sr-Latn-ME"/>
        </w:rPr>
        <w:t xml:space="preserve"> </w:t>
      </w:r>
      <w:r w:rsidRPr="009B19DF">
        <w:rPr>
          <w:lang w:val="sr-Latn-ME"/>
        </w:rPr>
        <w:t>može doći</w:t>
      </w:r>
      <w:r w:rsidRPr="009B19DF">
        <w:rPr>
          <w:spacing w:val="1"/>
          <w:lang w:val="sr-Latn-ME"/>
        </w:rPr>
        <w:t xml:space="preserve"> </w:t>
      </w:r>
      <w:r w:rsidRPr="009B19DF">
        <w:rPr>
          <w:lang w:val="sr-Latn-ME"/>
        </w:rPr>
        <w:t>do</w:t>
      </w:r>
      <w:r w:rsidRPr="009B19DF">
        <w:rPr>
          <w:spacing w:val="-2"/>
          <w:lang w:val="sr-Latn-ME"/>
        </w:rPr>
        <w:t xml:space="preserve"> </w:t>
      </w:r>
      <w:r w:rsidRPr="009B19DF">
        <w:rPr>
          <w:lang w:val="sr-Latn-ME"/>
        </w:rPr>
        <w:t>epileptičnih napada.</w:t>
      </w:r>
      <w:r w:rsidRPr="009B19DF">
        <w:rPr>
          <w:spacing w:val="-4"/>
          <w:lang w:val="sr-Latn-ME"/>
        </w:rPr>
        <w:t xml:space="preserve"> </w:t>
      </w:r>
      <w:r w:rsidRPr="009B19DF">
        <w:rPr>
          <w:lang w:val="sr-Latn-ME"/>
        </w:rPr>
        <w:t>Zbog</w:t>
      </w:r>
      <w:r w:rsidRPr="009B19DF">
        <w:rPr>
          <w:spacing w:val="-3"/>
          <w:lang w:val="sr-Latn-ME"/>
        </w:rPr>
        <w:t xml:space="preserve"> </w:t>
      </w:r>
      <w:r w:rsidRPr="009B19DF">
        <w:rPr>
          <w:lang w:val="sr-Latn-ME"/>
        </w:rPr>
        <w:t>toga</w:t>
      </w:r>
      <w:r w:rsidRPr="009B19DF">
        <w:rPr>
          <w:spacing w:val="-2"/>
          <w:lang w:val="sr-Latn-ME"/>
        </w:rPr>
        <w:t xml:space="preserve"> </w:t>
      </w:r>
      <w:r w:rsidRPr="009B19DF">
        <w:rPr>
          <w:lang w:val="sr-Latn-ME"/>
        </w:rPr>
        <w:t>se preporučuje korekcija</w:t>
      </w:r>
      <w:r w:rsidRPr="009B19DF">
        <w:rPr>
          <w:spacing w:val="-1"/>
          <w:lang w:val="sr-Latn-ME"/>
        </w:rPr>
        <w:t xml:space="preserve"> </w:t>
      </w:r>
      <w:r w:rsidRPr="009B19DF">
        <w:rPr>
          <w:lang w:val="sr-Latn-ME"/>
        </w:rPr>
        <w:t>doze valproata.</w:t>
      </w:r>
    </w:p>
    <w:p w14:paraId="36DD81B8" w14:textId="77777777" w:rsidR="004C7DCF" w:rsidRPr="009B19DF" w:rsidRDefault="004C7DCF" w:rsidP="004C7DCF">
      <w:pPr>
        <w:jc w:val="both"/>
        <w:rPr>
          <w:lang w:val="sr-Latn-ME"/>
        </w:rPr>
      </w:pPr>
    </w:p>
    <w:p w14:paraId="4C4342A2" w14:textId="0AB24D95" w:rsidR="00AC7434" w:rsidRPr="009B19DF" w:rsidRDefault="00083951" w:rsidP="004C7DCF">
      <w:pPr>
        <w:jc w:val="both"/>
        <w:rPr>
          <w:lang w:val="sr-Latn-ME"/>
        </w:rPr>
      </w:pPr>
      <w:r w:rsidRPr="009B19DF">
        <w:rPr>
          <w:lang w:val="sr-Latn-ME"/>
        </w:rPr>
        <w:t xml:space="preserve">Kod istovremene </w:t>
      </w:r>
      <w:r w:rsidR="001078BC" w:rsidRPr="009B19DF">
        <w:rPr>
          <w:lang w:val="sr-Latn-ME"/>
        </w:rPr>
        <w:t xml:space="preserve">upotrebe </w:t>
      </w:r>
      <w:r w:rsidR="00B82332" w:rsidRPr="009B19DF">
        <w:rPr>
          <w:lang w:val="sr-Latn-ME"/>
        </w:rPr>
        <w:t>lijek</w:t>
      </w:r>
      <w:r w:rsidRPr="009B19DF">
        <w:rPr>
          <w:lang w:val="sr-Latn-ME"/>
        </w:rPr>
        <w:t xml:space="preserve">a Eftil sa </w:t>
      </w:r>
      <w:r w:rsidR="00B82DFC" w:rsidRPr="009B19DF">
        <w:rPr>
          <w:b/>
          <w:bCs/>
          <w:i/>
          <w:lang w:val="sr-Latn-ME"/>
        </w:rPr>
        <w:t>ljekov</w:t>
      </w:r>
      <w:r w:rsidRPr="009B19DF">
        <w:rPr>
          <w:b/>
          <w:bCs/>
          <w:i/>
          <w:lang w:val="sr-Latn-ME"/>
        </w:rPr>
        <w:t>ima koji imaju v</w:t>
      </w:r>
      <w:r w:rsidR="001078BC" w:rsidRPr="009B19DF">
        <w:rPr>
          <w:b/>
          <w:bCs/>
          <w:i/>
          <w:lang w:val="sr-Latn-ME"/>
        </w:rPr>
        <w:t>eliki</w:t>
      </w:r>
      <w:r w:rsidRPr="009B19DF">
        <w:rPr>
          <w:b/>
          <w:bCs/>
          <w:i/>
          <w:lang w:val="sr-Latn-ME"/>
        </w:rPr>
        <w:t xml:space="preserve"> afinitet vezivanja za proteine plazme</w:t>
      </w:r>
      <w:r w:rsidR="004C7DCF" w:rsidRPr="009B19DF">
        <w:rPr>
          <w:b/>
          <w:bCs/>
          <w:i/>
          <w:lang w:val="sr-Latn-ME"/>
        </w:rPr>
        <w:t xml:space="preserve"> </w:t>
      </w:r>
      <w:r w:rsidRPr="009B19DF">
        <w:rPr>
          <w:b/>
          <w:bCs/>
          <w:i/>
          <w:lang w:val="sr-Latn-ME"/>
        </w:rPr>
        <w:t xml:space="preserve">(kao </w:t>
      </w:r>
      <w:r w:rsidR="00697E19" w:rsidRPr="009B19DF">
        <w:rPr>
          <w:b/>
          <w:bCs/>
          <w:i/>
          <w:lang w:val="sr-Latn-ME"/>
        </w:rPr>
        <w:t xml:space="preserve">što je acetilsalicilna </w:t>
      </w:r>
      <w:r w:rsidRPr="009B19DF">
        <w:rPr>
          <w:b/>
          <w:bCs/>
          <w:i/>
          <w:lang w:val="sr-Latn-ME"/>
        </w:rPr>
        <w:t>kiselina)</w:t>
      </w:r>
      <w:r w:rsidRPr="009B19DF">
        <w:rPr>
          <w:b/>
          <w:bCs/>
          <w:lang w:val="sr-Latn-ME"/>
        </w:rPr>
        <w:t>,</w:t>
      </w:r>
      <w:r w:rsidRPr="009B19DF">
        <w:rPr>
          <w:spacing w:val="-4"/>
          <w:lang w:val="sr-Latn-ME"/>
        </w:rPr>
        <w:t xml:space="preserve"> </w:t>
      </w:r>
      <w:r w:rsidRPr="009B19DF">
        <w:rPr>
          <w:lang w:val="sr-Latn-ME"/>
        </w:rPr>
        <w:t>može doći do</w:t>
      </w:r>
      <w:r w:rsidRPr="009B19DF">
        <w:rPr>
          <w:spacing w:val="-4"/>
          <w:lang w:val="sr-Latn-ME"/>
        </w:rPr>
        <w:t xml:space="preserve"> </w:t>
      </w:r>
      <w:r w:rsidRPr="009B19DF">
        <w:rPr>
          <w:lang w:val="sr-Latn-ME"/>
        </w:rPr>
        <w:t>po</w:t>
      </w:r>
      <w:r w:rsidR="001078BC" w:rsidRPr="009B19DF">
        <w:rPr>
          <w:lang w:val="sr-Latn-ME"/>
        </w:rPr>
        <w:t>većanja</w:t>
      </w:r>
      <w:r w:rsidRPr="009B19DF">
        <w:rPr>
          <w:lang w:val="sr-Latn-ME"/>
        </w:rPr>
        <w:t xml:space="preserve"> slobodne</w:t>
      </w:r>
      <w:r w:rsidRPr="009B19DF">
        <w:rPr>
          <w:spacing w:val="-3"/>
          <w:lang w:val="sr-Latn-ME"/>
        </w:rPr>
        <w:t xml:space="preserve"> </w:t>
      </w:r>
      <w:r w:rsidRPr="009B19DF">
        <w:rPr>
          <w:lang w:val="sr-Latn-ME"/>
        </w:rPr>
        <w:t>frakcije valproinske</w:t>
      </w:r>
      <w:r w:rsidRPr="009B19DF">
        <w:rPr>
          <w:spacing w:val="-1"/>
          <w:lang w:val="sr-Latn-ME"/>
        </w:rPr>
        <w:t xml:space="preserve"> </w:t>
      </w:r>
      <w:r w:rsidRPr="009B19DF">
        <w:rPr>
          <w:lang w:val="sr-Latn-ME"/>
        </w:rPr>
        <w:t>kiseline</w:t>
      </w:r>
      <w:r w:rsidRPr="009B19DF">
        <w:rPr>
          <w:spacing w:val="-1"/>
          <w:lang w:val="sr-Latn-ME"/>
        </w:rPr>
        <w:t xml:space="preserve"> </w:t>
      </w:r>
      <w:r w:rsidRPr="009B19DF">
        <w:rPr>
          <w:lang w:val="sr-Latn-ME"/>
        </w:rPr>
        <w:t>u plazmi.</w:t>
      </w:r>
    </w:p>
    <w:p w14:paraId="45DADB91" w14:textId="77777777" w:rsidR="004C7DCF" w:rsidRPr="009B19DF" w:rsidRDefault="004C7DCF" w:rsidP="004C7DCF">
      <w:pPr>
        <w:pStyle w:val="BodyText"/>
        <w:ind w:left="0"/>
        <w:jc w:val="both"/>
        <w:rPr>
          <w:lang w:val="sr-Latn-ME"/>
        </w:rPr>
      </w:pPr>
    </w:p>
    <w:p w14:paraId="4B601A17" w14:textId="59705788" w:rsidR="00AC7434" w:rsidRPr="009B19DF" w:rsidRDefault="00083951" w:rsidP="004C7DCF">
      <w:pPr>
        <w:pStyle w:val="BodyText"/>
        <w:ind w:left="0"/>
        <w:jc w:val="both"/>
        <w:rPr>
          <w:lang w:val="sr-Latn-ME"/>
        </w:rPr>
      </w:pPr>
      <w:r w:rsidRPr="009B19DF">
        <w:rPr>
          <w:lang w:val="sr-Latn-ME"/>
        </w:rPr>
        <w:t xml:space="preserve">Kod istovremene </w:t>
      </w:r>
      <w:r w:rsidR="001078BC" w:rsidRPr="009B19DF">
        <w:rPr>
          <w:lang w:val="sr-Latn-ME"/>
        </w:rPr>
        <w:t>upotrebe</w:t>
      </w:r>
      <w:r w:rsidRPr="009B19DF">
        <w:rPr>
          <w:lang w:val="sr-Latn-ME"/>
        </w:rPr>
        <w:t xml:space="preserve"> </w:t>
      </w:r>
      <w:r w:rsidRPr="009B19DF">
        <w:rPr>
          <w:b/>
          <w:bCs/>
          <w:i/>
          <w:lang w:val="sr-Latn-ME"/>
        </w:rPr>
        <w:t>eritromicin</w:t>
      </w:r>
      <w:r w:rsidR="001078BC" w:rsidRPr="009B19DF">
        <w:rPr>
          <w:b/>
          <w:bCs/>
          <w:i/>
          <w:lang w:val="sr-Latn-ME"/>
        </w:rPr>
        <w:t>a</w:t>
      </w:r>
      <w:r w:rsidRPr="009B19DF">
        <w:rPr>
          <w:i/>
          <w:lang w:val="sr-Latn-ME"/>
        </w:rPr>
        <w:t xml:space="preserve"> i</w:t>
      </w:r>
      <w:r w:rsidRPr="009B19DF">
        <w:rPr>
          <w:b/>
          <w:bCs/>
          <w:i/>
          <w:lang w:val="sr-Latn-ME"/>
        </w:rPr>
        <w:t xml:space="preserve"> cimetidin</w:t>
      </w:r>
      <w:r w:rsidR="001078BC" w:rsidRPr="009B19DF">
        <w:rPr>
          <w:b/>
          <w:bCs/>
          <w:i/>
          <w:lang w:val="sr-Latn-ME"/>
        </w:rPr>
        <w:t>a</w:t>
      </w:r>
      <w:r w:rsidRPr="009B19DF">
        <w:rPr>
          <w:i/>
          <w:lang w:val="sr-Latn-ME"/>
        </w:rPr>
        <w:t xml:space="preserve"> </w:t>
      </w:r>
      <w:r w:rsidRPr="009B19DF">
        <w:rPr>
          <w:lang w:val="sr-Latn-ME"/>
        </w:rPr>
        <w:t>može doći do po</w:t>
      </w:r>
      <w:r w:rsidR="001078BC" w:rsidRPr="009B19DF">
        <w:rPr>
          <w:lang w:val="sr-Latn-ME"/>
        </w:rPr>
        <w:t>većanja</w:t>
      </w:r>
      <w:r w:rsidRPr="009B19DF">
        <w:rPr>
          <w:lang w:val="sr-Latn-ME"/>
        </w:rPr>
        <w:t xml:space="preserve"> koncentracije valproinske kiseline u</w:t>
      </w:r>
      <w:r w:rsidRPr="009B19DF">
        <w:rPr>
          <w:spacing w:val="-52"/>
          <w:lang w:val="sr-Latn-ME"/>
        </w:rPr>
        <w:t xml:space="preserve"> </w:t>
      </w:r>
      <w:r w:rsidRPr="009B19DF">
        <w:rPr>
          <w:lang w:val="sr-Latn-ME"/>
        </w:rPr>
        <w:t xml:space="preserve">plazmi </w:t>
      </w:r>
      <w:r w:rsidR="001078BC" w:rsidRPr="009B19DF">
        <w:rPr>
          <w:lang w:val="sr-Latn-ME"/>
        </w:rPr>
        <w:t>kao posl</w:t>
      </w:r>
      <w:r w:rsidR="00431690" w:rsidRPr="009B19DF">
        <w:rPr>
          <w:lang w:val="sr-Latn-ME"/>
        </w:rPr>
        <w:t>j</w:t>
      </w:r>
      <w:r w:rsidR="001078BC" w:rsidRPr="009B19DF">
        <w:rPr>
          <w:lang w:val="sr-Latn-ME"/>
        </w:rPr>
        <w:t xml:space="preserve">edica </w:t>
      </w:r>
      <w:r w:rsidRPr="009B19DF">
        <w:rPr>
          <w:lang w:val="sr-Latn-ME"/>
        </w:rPr>
        <w:t>smanjenog</w:t>
      </w:r>
      <w:r w:rsidRPr="009B19DF">
        <w:rPr>
          <w:spacing w:val="-2"/>
          <w:lang w:val="sr-Latn-ME"/>
        </w:rPr>
        <w:t xml:space="preserve"> </w:t>
      </w:r>
      <w:r w:rsidRPr="009B19DF">
        <w:rPr>
          <w:lang w:val="sr-Latn-ME"/>
        </w:rPr>
        <w:t>metabolizma u jetri.</w:t>
      </w:r>
    </w:p>
    <w:p w14:paraId="2922900A" w14:textId="77777777" w:rsidR="004C7DCF" w:rsidRPr="009B19DF" w:rsidRDefault="004C7DCF" w:rsidP="004C7DCF">
      <w:pPr>
        <w:pStyle w:val="BodyText"/>
        <w:ind w:left="0" w:right="386"/>
        <w:jc w:val="both"/>
        <w:rPr>
          <w:b/>
          <w:bCs/>
          <w:i/>
          <w:lang w:val="sr-Latn-ME"/>
        </w:rPr>
      </w:pPr>
    </w:p>
    <w:p w14:paraId="0B288BA9" w14:textId="479B3A90" w:rsidR="00D60D90" w:rsidRPr="009B19DF" w:rsidRDefault="00D60D90" w:rsidP="004C7DCF">
      <w:pPr>
        <w:pStyle w:val="BodyText"/>
        <w:ind w:left="0" w:right="-1"/>
        <w:jc w:val="both"/>
        <w:rPr>
          <w:b/>
          <w:bCs/>
          <w:i/>
          <w:lang w:val="sr-Latn-ME"/>
        </w:rPr>
      </w:pPr>
      <w:r w:rsidRPr="009B19DF">
        <w:rPr>
          <w:b/>
          <w:bCs/>
          <w:i/>
          <w:lang w:val="sr-Latn-ME"/>
        </w:rPr>
        <w:t>K</w:t>
      </w:r>
      <w:r w:rsidR="00083951" w:rsidRPr="009B19DF">
        <w:rPr>
          <w:b/>
          <w:bCs/>
          <w:i/>
          <w:lang w:val="sr-Latn-ME"/>
        </w:rPr>
        <w:t>arbapenem</w:t>
      </w:r>
      <w:r w:rsidRPr="009B19DF">
        <w:rPr>
          <w:b/>
          <w:bCs/>
          <w:i/>
          <w:lang w:val="sr-Latn-ME"/>
        </w:rPr>
        <w:t>i</w:t>
      </w:r>
      <w:r w:rsidR="00083951" w:rsidRPr="009B19DF">
        <w:rPr>
          <w:b/>
          <w:bCs/>
          <w:i/>
          <w:lang w:val="sr-Latn-ME"/>
        </w:rPr>
        <w:t xml:space="preserve"> </w:t>
      </w:r>
    </w:p>
    <w:p w14:paraId="40D5CB02" w14:textId="6CBF4966" w:rsidR="00AC7434" w:rsidRPr="009B19DF" w:rsidRDefault="00083951" w:rsidP="004C7DCF">
      <w:pPr>
        <w:pStyle w:val="BodyText"/>
        <w:ind w:left="0" w:right="-1"/>
        <w:jc w:val="both"/>
        <w:rPr>
          <w:lang w:val="sr-Latn-ME"/>
        </w:rPr>
      </w:pPr>
      <w:r w:rsidRPr="009B19DF">
        <w:rPr>
          <w:lang w:val="sr-Latn-ME"/>
        </w:rPr>
        <w:t xml:space="preserve">Kod istovremene </w:t>
      </w:r>
      <w:r w:rsidR="006A50C6" w:rsidRPr="009B19DF">
        <w:rPr>
          <w:lang w:val="sr-Latn-ME"/>
        </w:rPr>
        <w:t>upotrebe</w:t>
      </w:r>
      <w:r w:rsidRPr="009B19DF">
        <w:rPr>
          <w:lang w:val="sr-Latn-ME"/>
        </w:rPr>
        <w:t xml:space="preserve"> sa</w:t>
      </w:r>
      <w:r w:rsidRPr="009B19DF">
        <w:rPr>
          <w:spacing w:val="1"/>
          <w:lang w:val="sr-Latn-ME"/>
        </w:rPr>
        <w:t xml:space="preserve"> </w:t>
      </w:r>
      <w:r w:rsidR="00592555" w:rsidRPr="009B19DF">
        <w:rPr>
          <w:b/>
          <w:bCs/>
          <w:i/>
          <w:lang w:val="sr-Latn-ME"/>
        </w:rPr>
        <w:t>karbapenemima</w:t>
      </w:r>
      <w:r w:rsidR="00592555" w:rsidRPr="009B19DF">
        <w:rPr>
          <w:i/>
          <w:lang w:val="sr-Latn-ME"/>
        </w:rPr>
        <w:t xml:space="preserve"> </w:t>
      </w:r>
      <w:r w:rsidRPr="009B19DF">
        <w:rPr>
          <w:lang w:val="sr-Latn-ME"/>
        </w:rPr>
        <w:t>zab</w:t>
      </w:r>
      <w:r w:rsidR="00431690" w:rsidRPr="009B19DF">
        <w:rPr>
          <w:lang w:val="sr-Latn-ME"/>
        </w:rPr>
        <w:t>ilj</w:t>
      </w:r>
      <w:r w:rsidRPr="009B19DF">
        <w:rPr>
          <w:lang w:val="sr-Latn-ME"/>
        </w:rPr>
        <w:t>eženo je smanjenje koncentracije valproinske kiseline u plazmi za 60%-100% u toku dva dana, što ponekad može biti praćeno konvulzijama. Zbog brzog nastanka i stepena s</w:t>
      </w:r>
      <w:r w:rsidR="00B66071" w:rsidRPr="009B19DF">
        <w:rPr>
          <w:lang w:val="sr-Latn-ME"/>
        </w:rPr>
        <w:t>manjenja</w:t>
      </w:r>
      <w:r w:rsidRPr="009B19DF">
        <w:rPr>
          <w:lang w:val="sr-Latn-ME"/>
        </w:rPr>
        <w:t>, istovremenu</w:t>
      </w:r>
      <w:r w:rsidRPr="009B19DF">
        <w:rPr>
          <w:spacing w:val="1"/>
          <w:lang w:val="sr-Latn-ME"/>
        </w:rPr>
        <w:t xml:space="preserve"> </w:t>
      </w:r>
      <w:r w:rsidRPr="009B19DF">
        <w:rPr>
          <w:lang w:val="sr-Latn-ME"/>
        </w:rPr>
        <w:t>u</w:t>
      </w:r>
      <w:r w:rsidR="00B66071" w:rsidRPr="009B19DF">
        <w:rPr>
          <w:lang w:val="sr-Latn-ME"/>
        </w:rPr>
        <w:t>potrebu</w:t>
      </w:r>
      <w:r w:rsidRPr="009B19DF">
        <w:rPr>
          <w:lang w:val="sr-Latn-ME"/>
        </w:rPr>
        <w:t xml:space="preserve"> karbapenemskih antibiotika kod pacijenata stabilizovanih na valproinskoj kiselini treba izb</w:t>
      </w:r>
      <w:r w:rsidR="00431690" w:rsidRPr="009B19DF">
        <w:rPr>
          <w:lang w:val="sr-Latn-ME"/>
        </w:rPr>
        <w:t>j</w:t>
      </w:r>
      <w:r w:rsidRPr="009B19DF">
        <w:rPr>
          <w:lang w:val="sr-Latn-ME"/>
        </w:rPr>
        <w:t>egavati (</w:t>
      </w:r>
      <w:r w:rsidR="007262FA" w:rsidRPr="009B19DF">
        <w:rPr>
          <w:i/>
          <w:lang w:val="sr-Latn-ME"/>
        </w:rPr>
        <w:t xml:space="preserve">vidjeti </w:t>
      </w:r>
      <w:r w:rsidR="005055C7" w:rsidRPr="009B19DF">
        <w:rPr>
          <w:i/>
          <w:lang w:val="sr-Latn-ME"/>
        </w:rPr>
        <w:t>dio</w:t>
      </w:r>
      <w:r w:rsidRPr="009B19DF">
        <w:rPr>
          <w:i/>
          <w:lang w:val="sr-Latn-ME"/>
        </w:rPr>
        <w:t xml:space="preserve"> 4.4</w:t>
      </w:r>
      <w:r w:rsidRPr="009B19DF">
        <w:rPr>
          <w:lang w:val="sr-Latn-ME"/>
        </w:rPr>
        <w:t xml:space="preserve">). Ukoliko je potrebna istovremena </w:t>
      </w:r>
      <w:r w:rsidR="00B66071" w:rsidRPr="009B19DF">
        <w:rPr>
          <w:lang w:val="sr-Latn-ME"/>
        </w:rPr>
        <w:t>upotreba</w:t>
      </w:r>
      <w:r w:rsidRPr="009B19DF">
        <w:rPr>
          <w:lang w:val="sr-Latn-ME"/>
        </w:rPr>
        <w:t xml:space="preserve"> ovih </w:t>
      </w:r>
      <w:r w:rsidR="00B82DFC" w:rsidRPr="009B19DF">
        <w:rPr>
          <w:lang w:val="sr-Latn-ME"/>
        </w:rPr>
        <w:t>ljekov</w:t>
      </w:r>
      <w:r w:rsidRPr="009B19DF">
        <w:rPr>
          <w:lang w:val="sr-Latn-ME"/>
        </w:rPr>
        <w:t>a, preporučuje se redovno praćenje koncentracija</w:t>
      </w:r>
      <w:r w:rsidRPr="009B19DF">
        <w:rPr>
          <w:spacing w:val="1"/>
          <w:lang w:val="sr-Latn-ME"/>
        </w:rPr>
        <w:t xml:space="preserve"> </w:t>
      </w:r>
      <w:r w:rsidRPr="009B19DF">
        <w:rPr>
          <w:lang w:val="sr-Latn-ME"/>
        </w:rPr>
        <w:t>valproinske</w:t>
      </w:r>
      <w:r w:rsidRPr="009B19DF">
        <w:rPr>
          <w:spacing w:val="-3"/>
          <w:lang w:val="sr-Latn-ME"/>
        </w:rPr>
        <w:t xml:space="preserve"> </w:t>
      </w:r>
      <w:r w:rsidRPr="009B19DF">
        <w:rPr>
          <w:lang w:val="sr-Latn-ME"/>
        </w:rPr>
        <w:t>kiseline u</w:t>
      </w:r>
      <w:r w:rsidRPr="009B19DF">
        <w:rPr>
          <w:spacing w:val="-2"/>
          <w:lang w:val="sr-Latn-ME"/>
        </w:rPr>
        <w:t xml:space="preserve"> </w:t>
      </w:r>
      <w:r w:rsidRPr="009B19DF">
        <w:rPr>
          <w:lang w:val="sr-Latn-ME"/>
        </w:rPr>
        <w:t>plazmi.</w:t>
      </w:r>
    </w:p>
    <w:p w14:paraId="016FB190" w14:textId="77777777" w:rsidR="004C7DCF" w:rsidRPr="009B19DF" w:rsidRDefault="004C7DCF" w:rsidP="004C7DCF">
      <w:pPr>
        <w:pStyle w:val="BodyText"/>
        <w:ind w:left="0" w:right="-1"/>
        <w:jc w:val="both"/>
        <w:rPr>
          <w:i/>
          <w:lang w:val="sr-Latn-ME"/>
        </w:rPr>
      </w:pPr>
    </w:p>
    <w:p w14:paraId="18E60E6A" w14:textId="77777777" w:rsidR="00CD4A4C" w:rsidRPr="009B19DF" w:rsidRDefault="00CD4A4C" w:rsidP="004C7DCF">
      <w:pPr>
        <w:adjustRightInd w:val="0"/>
        <w:ind w:right="-1"/>
        <w:jc w:val="both"/>
        <w:rPr>
          <w:b/>
          <w:bCs/>
          <w:i/>
          <w:iCs/>
          <w:lang w:val="sr-Latn-ME"/>
        </w:rPr>
      </w:pPr>
      <w:r w:rsidRPr="009B19DF">
        <w:rPr>
          <w:b/>
          <w:bCs/>
          <w:i/>
          <w:iCs/>
          <w:lang w:val="sr-Latn-ME"/>
        </w:rPr>
        <w:t xml:space="preserve">Holestiramin </w:t>
      </w:r>
    </w:p>
    <w:p w14:paraId="4CC3B739" w14:textId="778BD94B" w:rsidR="00CD4A4C" w:rsidRPr="009B19DF" w:rsidRDefault="00CD4A4C" w:rsidP="004C7DCF">
      <w:pPr>
        <w:adjustRightInd w:val="0"/>
        <w:ind w:right="-1"/>
        <w:jc w:val="both"/>
        <w:rPr>
          <w:i/>
          <w:iCs/>
          <w:lang w:val="sr-Latn-ME"/>
        </w:rPr>
      </w:pPr>
      <w:r w:rsidRPr="009B19DF">
        <w:rPr>
          <w:lang w:val="sr-Latn-ME"/>
        </w:rPr>
        <w:t xml:space="preserve">Holestiramin </w:t>
      </w:r>
      <w:r w:rsidRPr="009B19DF">
        <w:rPr>
          <w:iCs/>
          <w:lang w:val="sr-Latn-ME"/>
        </w:rPr>
        <w:t>može da dovede do s</w:t>
      </w:r>
      <w:r w:rsidR="00B66071" w:rsidRPr="009B19DF">
        <w:rPr>
          <w:iCs/>
          <w:lang w:val="sr-Latn-ME"/>
        </w:rPr>
        <w:t xml:space="preserve">manjene koncentracije </w:t>
      </w:r>
      <w:r w:rsidRPr="009B19DF">
        <w:rPr>
          <w:iCs/>
          <w:lang w:val="sr-Latn-ME"/>
        </w:rPr>
        <w:t xml:space="preserve">valproata u plazmi kada se </w:t>
      </w:r>
      <w:r w:rsidR="00B82332" w:rsidRPr="009B19DF">
        <w:rPr>
          <w:iCs/>
          <w:lang w:val="sr-Latn-ME"/>
        </w:rPr>
        <w:t>primjen</w:t>
      </w:r>
      <w:r w:rsidRPr="009B19DF">
        <w:rPr>
          <w:iCs/>
          <w:lang w:val="sr-Latn-ME"/>
        </w:rPr>
        <w:t>juje istovremeno sa njim.</w:t>
      </w:r>
      <w:r w:rsidRPr="009B19DF">
        <w:rPr>
          <w:i/>
          <w:iCs/>
          <w:lang w:val="sr-Latn-ME"/>
        </w:rPr>
        <w:t xml:space="preserve"> </w:t>
      </w:r>
    </w:p>
    <w:p w14:paraId="4B1C093B" w14:textId="77777777" w:rsidR="004C7DCF" w:rsidRPr="009B19DF" w:rsidRDefault="004C7DCF" w:rsidP="004C7DCF">
      <w:pPr>
        <w:adjustRightInd w:val="0"/>
        <w:ind w:right="-1"/>
        <w:jc w:val="both"/>
        <w:rPr>
          <w:i/>
          <w:iCs/>
          <w:lang w:val="sr-Latn-ME"/>
        </w:rPr>
      </w:pPr>
    </w:p>
    <w:p w14:paraId="0B58E0D3" w14:textId="77777777" w:rsidR="00CD4A4C" w:rsidRPr="009B19DF" w:rsidRDefault="00CD4A4C" w:rsidP="004C7DCF">
      <w:pPr>
        <w:adjustRightInd w:val="0"/>
        <w:ind w:right="-1"/>
        <w:jc w:val="both"/>
        <w:rPr>
          <w:b/>
          <w:bCs/>
          <w:lang w:val="sr-Latn-ME"/>
        </w:rPr>
      </w:pPr>
      <w:r w:rsidRPr="009B19DF">
        <w:rPr>
          <w:b/>
          <w:bCs/>
          <w:i/>
          <w:iCs/>
          <w:lang w:val="sr-Latn-ME"/>
        </w:rPr>
        <w:t xml:space="preserve">Rifampicin </w:t>
      </w:r>
    </w:p>
    <w:p w14:paraId="6BB5AD55" w14:textId="56578103" w:rsidR="00CD4A4C" w:rsidRPr="009B19DF" w:rsidRDefault="00CD4A4C" w:rsidP="004C7DCF">
      <w:pPr>
        <w:adjustRightInd w:val="0"/>
        <w:ind w:right="-1"/>
        <w:jc w:val="both"/>
        <w:rPr>
          <w:lang w:val="sr-Latn-ME"/>
        </w:rPr>
      </w:pPr>
      <w:r w:rsidRPr="009B19DF">
        <w:rPr>
          <w:lang w:val="sr-Latn-ME"/>
        </w:rPr>
        <w:t xml:space="preserve">Rifampicin može smanjiti </w:t>
      </w:r>
      <w:r w:rsidR="00B66071" w:rsidRPr="009B19DF">
        <w:rPr>
          <w:lang w:val="sr-Latn-ME"/>
        </w:rPr>
        <w:t>koncentraciju</w:t>
      </w:r>
      <w:r w:rsidRPr="009B19DF">
        <w:rPr>
          <w:lang w:val="sr-Latn-ME"/>
        </w:rPr>
        <w:t xml:space="preserve"> valproinske kiseline u krvi što dovodi do izostanka terapijskog efekta. Prema tome, prilagođavanje doze valproata može biti neophodno u slučaju istovremene </w:t>
      </w:r>
      <w:r w:rsidR="00B66071" w:rsidRPr="009B19DF">
        <w:rPr>
          <w:lang w:val="sr-Latn-ME"/>
        </w:rPr>
        <w:t>upotrebe</w:t>
      </w:r>
      <w:r w:rsidRPr="009B19DF">
        <w:rPr>
          <w:lang w:val="sr-Latn-ME"/>
        </w:rPr>
        <w:t xml:space="preserve"> sa rifampicinom.</w:t>
      </w:r>
    </w:p>
    <w:p w14:paraId="75FD22BC" w14:textId="77777777" w:rsidR="004C7DCF" w:rsidRPr="009B19DF" w:rsidRDefault="004C7DCF" w:rsidP="004C7DCF">
      <w:pPr>
        <w:adjustRightInd w:val="0"/>
        <w:ind w:right="-1"/>
        <w:jc w:val="both"/>
        <w:rPr>
          <w:lang w:val="sr-Latn-ME"/>
        </w:rPr>
      </w:pPr>
    </w:p>
    <w:p w14:paraId="33C775F0" w14:textId="77777777" w:rsidR="00CD4A4C" w:rsidRPr="009B19DF" w:rsidRDefault="00CD4A4C" w:rsidP="004C7DCF">
      <w:pPr>
        <w:adjustRightInd w:val="0"/>
        <w:ind w:right="-1"/>
        <w:jc w:val="both"/>
        <w:rPr>
          <w:b/>
          <w:bCs/>
          <w:lang w:val="sr-Latn-ME"/>
        </w:rPr>
      </w:pPr>
      <w:r w:rsidRPr="009B19DF">
        <w:rPr>
          <w:b/>
          <w:bCs/>
          <w:i/>
          <w:lang w:val="sr-Latn-ME"/>
        </w:rPr>
        <w:t>Inhibitori proteaza</w:t>
      </w:r>
      <w:r w:rsidRPr="009B19DF">
        <w:rPr>
          <w:b/>
          <w:bCs/>
          <w:lang w:val="sr-Latn-ME"/>
        </w:rPr>
        <w:t xml:space="preserve"> </w:t>
      </w:r>
    </w:p>
    <w:p w14:paraId="06044CEF" w14:textId="38D54AC2" w:rsidR="00CD4A4C" w:rsidRPr="009B19DF" w:rsidRDefault="00CD4A4C" w:rsidP="004C7DCF">
      <w:pPr>
        <w:adjustRightInd w:val="0"/>
        <w:ind w:right="-1"/>
        <w:jc w:val="both"/>
        <w:rPr>
          <w:lang w:val="sr-Latn-ME"/>
        </w:rPr>
      </w:pPr>
      <w:r w:rsidRPr="009B19DF">
        <w:rPr>
          <w:lang w:val="sr-Latn-ME"/>
        </w:rPr>
        <w:t xml:space="preserve">Inhibitori proteaza kao što su </w:t>
      </w:r>
      <w:r w:rsidRPr="009B19DF">
        <w:rPr>
          <w:iCs/>
          <w:lang w:val="sr-Latn-ME"/>
        </w:rPr>
        <w:t>lopinavir i ritonavir</w:t>
      </w:r>
      <w:r w:rsidRPr="009B19DF">
        <w:rPr>
          <w:lang w:val="sr-Latn-ME"/>
        </w:rPr>
        <w:t xml:space="preserve">, dovode do smanjenja </w:t>
      </w:r>
      <w:r w:rsidR="00B66071" w:rsidRPr="009B19DF">
        <w:rPr>
          <w:lang w:val="sr-Latn-ME"/>
        </w:rPr>
        <w:t>koncentracije</w:t>
      </w:r>
      <w:r w:rsidRPr="009B19DF">
        <w:rPr>
          <w:lang w:val="sr-Latn-ME"/>
        </w:rPr>
        <w:t xml:space="preserve"> valproata u plazmi kada se u</w:t>
      </w:r>
      <w:r w:rsidR="00B66071" w:rsidRPr="009B19DF">
        <w:rPr>
          <w:lang w:val="sr-Latn-ME"/>
        </w:rPr>
        <w:t xml:space="preserve">potrebljavaju </w:t>
      </w:r>
      <w:r w:rsidRPr="009B19DF">
        <w:rPr>
          <w:lang w:val="sr-Latn-ME"/>
        </w:rPr>
        <w:t>istovremeno.</w:t>
      </w:r>
    </w:p>
    <w:p w14:paraId="655DBB9A" w14:textId="77777777" w:rsidR="004C7DCF" w:rsidRPr="009B19DF" w:rsidRDefault="004C7DCF" w:rsidP="004C7DCF">
      <w:pPr>
        <w:adjustRightInd w:val="0"/>
        <w:ind w:right="-1"/>
        <w:jc w:val="both"/>
        <w:rPr>
          <w:b/>
          <w:bCs/>
          <w:i/>
          <w:iCs/>
          <w:lang w:val="sr-Latn-ME"/>
        </w:rPr>
      </w:pPr>
    </w:p>
    <w:p w14:paraId="6E083102" w14:textId="57DD71A5" w:rsidR="00CD4A4C" w:rsidRPr="009B19DF" w:rsidRDefault="00CD4A4C" w:rsidP="004C7DCF">
      <w:pPr>
        <w:adjustRightInd w:val="0"/>
        <w:ind w:right="-1"/>
        <w:jc w:val="both"/>
        <w:rPr>
          <w:b/>
          <w:bCs/>
          <w:i/>
          <w:iCs/>
          <w:lang w:val="sr-Latn-ME"/>
        </w:rPr>
      </w:pPr>
      <w:r w:rsidRPr="009B19DF">
        <w:rPr>
          <w:b/>
          <w:bCs/>
          <w:i/>
          <w:iCs/>
          <w:lang w:val="sr-Latn-ME"/>
        </w:rPr>
        <w:t>Metamizol</w:t>
      </w:r>
    </w:p>
    <w:p w14:paraId="4B4CFECE" w14:textId="26A4F5AA" w:rsidR="00CD4A4C" w:rsidRPr="009B19DF" w:rsidRDefault="00CD4A4C" w:rsidP="004C7DCF">
      <w:pPr>
        <w:adjustRightInd w:val="0"/>
        <w:ind w:right="-1"/>
        <w:jc w:val="both"/>
        <w:rPr>
          <w:lang w:val="sr-Latn-ME"/>
        </w:rPr>
      </w:pPr>
      <w:bookmarkStart w:id="3" w:name="_Hlk120804096"/>
      <w:r w:rsidRPr="009B19DF">
        <w:rPr>
          <w:lang w:val="sr-Latn-ME"/>
        </w:rPr>
        <w:t xml:space="preserve">Metamizol može smanjiti </w:t>
      </w:r>
      <w:r w:rsidR="00B66071" w:rsidRPr="009B19DF">
        <w:rPr>
          <w:lang w:val="sr-Latn-ME"/>
        </w:rPr>
        <w:t>koncentraciju</w:t>
      </w:r>
      <w:r w:rsidRPr="009B19DF">
        <w:rPr>
          <w:lang w:val="sr-Latn-ME"/>
        </w:rPr>
        <w:t xml:space="preserve"> valproata u serumu kada se istovremeno u</w:t>
      </w:r>
      <w:r w:rsidR="00B66071" w:rsidRPr="009B19DF">
        <w:rPr>
          <w:lang w:val="sr-Latn-ME"/>
        </w:rPr>
        <w:t>potrebljavaju</w:t>
      </w:r>
      <w:r w:rsidRPr="009B19DF">
        <w:rPr>
          <w:lang w:val="sr-Latn-ME"/>
        </w:rPr>
        <w:t xml:space="preserve">, što može dovesti do potencijalne smanjene kliničke efikasnosti valproata. </w:t>
      </w:r>
      <w:r w:rsidR="00F9542A" w:rsidRPr="009B19DF">
        <w:rPr>
          <w:lang w:val="sr-Latn-ME"/>
        </w:rPr>
        <w:t>Ljekar</w:t>
      </w:r>
      <w:r w:rsidRPr="009B19DF">
        <w:rPr>
          <w:lang w:val="sr-Latn-ME"/>
        </w:rPr>
        <w:t xml:space="preserve">i koji propisuju </w:t>
      </w:r>
      <w:r w:rsidR="00B82332" w:rsidRPr="009B19DF">
        <w:rPr>
          <w:lang w:val="sr-Latn-ME"/>
        </w:rPr>
        <w:t>lijek</w:t>
      </w:r>
      <w:r w:rsidRPr="009B19DF">
        <w:rPr>
          <w:lang w:val="sr-Latn-ME"/>
        </w:rPr>
        <w:t xml:space="preserve"> treba da prate klinički odgovor (kontrolu napada ili kontrolu raspoloženja) i razmotre praćenje </w:t>
      </w:r>
      <w:r w:rsidR="00B66071" w:rsidRPr="009B19DF">
        <w:rPr>
          <w:lang w:val="sr-Latn-ME"/>
        </w:rPr>
        <w:t>koncentracije</w:t>
      </w:r>
      <w:r w:rsidRPr="009B19DF">
        <w:rPr>
          <w:lang w:val="sr-Latn-ME"/>
        </w:rPr>
        <w:t xml:space="preserve"> valproata u serumu ukoliko je potrebno.</w:t>
      </w:r>
    </w:p>
    <w:p w14:paraId="43FA18BA" w14:textId="77777777" w:rsidR="00B322B5" w:rsidRPr="009B19DF" w:rsidRDefault="00B322B5" w:rsidP="004C7DCF">
      <w:pPr>
        <w:adjustRightInd w:val="0"/>
        <w:ind w:left="144" w:right="-1"/>
        <w:jc w:val="both"/>
        <w:rPr>
          <w:b/>
          <w:bCs/>
          <w:i/>
          <w:iCs/>
          <w:lang w:val="sr-Latn-ME"/>
        </w:rPr>
      </w:pPr>
    </w:p>
    <w:p w14:paraId="63D80006" w14:textId="3DE98E05" w:rsidR="00CD4A4C" w:rsidRPr="009B19DF" w:rsidRDefault="00CD4A4C" w:rsidP="004C7DCF">
      <w:pPr>
        <w:adjustRightInd w:val="0"/>
        <w:ind w:right="-1"/>
        <w:jc w:val="both"/>
        <w:rPr>
          <w:b/>
          <w:bCs/>
          <w:i/>
          <w:iCs/>
          <w:lang w:val="sr-Latn-ME"/>
        </w:rPr>
      </w:pPr>
      <w:r w:rsidRPr="009B19DF">
        <w:rPr>
          <w:b/>
          <w:bCs/>
          <w:i/>
          <w:iCs/>
          <w:lang w:val="sr-Latn-ME"/>
        </w:rPr>
        <w:t>Metotreksat</w:t>
      </w:r>
    </w:p>
    <w:p w14:paraId="7085C230" w14:textId="0FC2318E" w:rsidR="00CD4A4C" w:rsidRPr="009B19DF" w:rsidRDefault="00CD4A4C" w:rsidP="004C7DCF">
      <w:pPr>
        <w:adjustRightInd w:val="0"/>
        <w:ind w:right="-1"/>
        <w:jc w:val="both"/>
        <w:rPr>
          <w:lang w:val="sr-Latn-ME"/>
        </w:rPr>
      </w:pPr>
      <w:r w:rsidRPr="009B19DF">
        <w:rPr>
          <w:lang w:val="sr-Latn-ME"/>
        </w:rPr>
        <w:t xml:space="preserve">Neki prikazi slučajeva opisuju značajno smanjenje </w:t>
      </w:r>
      <w:r w:rsidR="00B66071" w:rsidRPr="009B19DF">
        <w:rPr>
          <w:lang w:val="sr-Latn-ME"/>
        </w:rPr>
        <w:t>koncentracije</w:t>
      </w:r>
      <w:r w:rsidRPr="009B19DF">
        <w:rPr>
          <w:lang w:val="sr-Latn-ME"/>
        </w:rPr>
        <w:t xml:space="preserve"> valproata u serumu nakon </w:t>
      </w:r>
      <w:r w:rsidR="00B66071" w:rsidRPr="009B19DF">
        <w:rPr>
          <w:lang w:val="sr-Latn-ME"/>
        </w:rPr>
        <w:t>upotrebe</w:t>
      </w:r>
      <w:r w:rsidRPr="009B19DF">
        <w:rPr>
          <w:lang w:val="sr-Latn-ME"/>
        </w:rPr>
        <w:t xml:space="preserve"> metotreksata, što dovodi do pojave napada. </w:t>
      </w:r>
      <w:r w:rsidR="00F9542A" w:rsidRPr="009B19DF">
        <w:rPr>
          <w:lang w:val="sr-Latn-ME"/>
        </w:rPr>
        <w:t>Ljekar</w:t>
      </w:r>
      <w:r w:rsidRPr="009B19DF">
        <w:rPr>
          <w:lang w:val="sr-Latn-ME"/>
        </w:rPr>
        <w:t xml:space="preserve">i koji propisuju </w:t>
      </w:r>
      <w:r w:rsidR="00B82332" w:rsidRPr="009B19DF">
        <w:rPr>
          <w:lang w:val="sr-Latn-ME"/>
        </w:rPr>
        <w:t>lijek</w:t>
      </w:r>
      <w:r w:rsidRPr="009B19DF">
        <w:rPr>
          <w:lang w:val="sr-Latn-ME"/>
        </w:rPr>
        <w:t xml:space="preserve"> treba da prate klinički odgovor (kontrolu napada ili kontrolu raspoloženja) i razmotre praćenje </w:t>
      </w:r>
      <w:r w:rsidR="00537383" w:rsidRPr="009B19DF">
        <w:rPr>
          <w:lang w:val="sr-Latn-ME"/>
        </w:rPr>
        <w:t>koncentracije</w:t>
      </w:r>
      <w:r w:rsidRPr="009B19DF">
        <w:rPr>
          <w:lang w:val="sr-Latn-ME"/>
        </w:rPr>
        <w:t xml:space="preserve"> valproata u serumu prema potrebi.</w:t>
      </w:r>
    </w:p>
    <w:bookmarkEnd w:id="3"/>
    <w:p w14:paraId="1590495A" w14:textId="77777777" w:rsidR="004C7DCF" w:rsidRPr="009B19DF" w:rsidRDefault="004C7DCF" w:rsidP="004C7DCF">
      <w:pPr>
        <w:adjustRightInd w:val="0"/>
        <w:jc w:val="both"/>
        <w:rPr>
          <w:b/>
          <w:bCs/>
          <w:i/>
          <w:iCs/>
          <w:lang w:val="sr-Latn-ME"/>
        </w:rPr>
      </w:pPr>
    </w:p>
    <w:p w14:paraId="5677ADBD" w14:textId="5B3B85FE" w:rsidR="00CD4A4C" w:rsidRPr="009B19DF" w:rsidRDefault="00CD4A4C" w:rsidP="004C7DCF">
      <w:pPr>
        <w:adjustRightInd w:val="0"/>
        <w:jc w:val="both"/>
        <w:rPr>
          <w:b/>
          <w:bCs/>
          <w:i/>
          <w:iCs/>
          <w:lang w:val="sr-Latn-ME"/>
        </w:rPr>
      </w:pPr>
      <w:r w:rsidRPr="009B19DF">
        <w:rPr>
          <w:b/>
          <w:bCs/>
          <w:i/>
          <w:iCs/>
          <w:lang w:val="sr-Latn-ME"/>
        </w:rPr>
        <w:t>Druge interakcije</w:t>
      </w:r>
    </w:p>
    <w:p w14:paraId="578422F1" w14:textId="77777777" w:rsidR="004C7DCF" w:rsidRPr="009B19DF" w:rsidRDefault="004C7DCF" w:rsidP="004C7DCF">
      <w:pPr>
        <w:jc w:val="both"/>
        <w:rPr>
          <w:b/>
          <w:bCs/>
          <w:i/>
          <w:iCs/>
          <w:lang w:val="sr-Latn-ME"/>
        </w:rPr>
      </w:pPr>
    </w:p>
    <w:p w14:paraId="485100B4" w14:textId="03225784" w:rsidR="00CD4A4C" w:rsidRPr="009B19DF" w:rsidRDefault="00CD4A4C" w:rsidP="004C7DCF">
      <w:pPr>
        <w:jc w:val="both"/>
        <w:rPr>
          <w:b/>
          <w:bCs/>
          <w:i/>
          <w:iCs/>
          <w:lang w:val="sr-Latn-ME"/>
        </w:rPr>
      </w:pPr>
      <w:r w:rsidRPr="009B19DF">
        <w:rPr>
          <w:b/>
          <w:bCs/>
          <w:i/>
          <w:iCs/>
          <w:lang w:val="sr-Latn-ME"/>
        </w:rPr>
        <w:t>Rizik od oštećenja jetre</w:t>
      </w:r>
    </w:p>
    <w:p w14:paraId="3909EADB" w14:textId="77777777" w:rsidR="004C7DCF" w:rsidRPr="009B19DF" w:rsidRDefault="00CD4A4C" w:rsidP="004C7DCF">
      <w:pPr>
        <w:jc w:val="both"/>
        <w:rPr>
          <w:lang w:val="sr-Latn-ME"/>
        </w:rPr>
      </w:pPr>
      <w:r w:rsidRPr="009B19DF">
        <w:rPr>
          <w:lang w:val="sr-Latn-ME"/>
        </w:rPr>
        <w:t>Istovremenu u</w:t>
      </w:r>
      <w:r w:rsidR="00537383" w:rsidRPr="009B19DF">
        <w:rPr>
          <w:lang w:val="sr-Latn-ME"/>
        </w:rPr>
        <w:t>potrebu</w:t>
      </w:r>
      <w:r w:rsidRPr="009B19DF">
        <w:rPr>
          <w:lang w:val="sr-Latn-ME"/>
        </w:rPr>
        <w:t xml:space="preserve"> sa salicilatima treba </w:t>
      </w:r>
      <w:r w:rsidR="00431690" w:rsidRPr="009B19DF">
        <w:rPr>
          <w:lang w:val="sr-Latn-ME"/>
        </w:rPr>
        <w:t>izbjeg</w:t>
      </w:r>
      <w:r w:rsidRPr="009B19DF">
        <w:rPr>
          <w:lang w:val="sr-Latn-ME"/>
        </w:rPr>
        <w:t xml:space="preserve">avati kod </w:t>
      </w:r>
      <w:r w:rsidR="00B82332" w:rsidRPr="009B19DF">
        <w:rPr>
          <w:lang w:val="sr-Latn-ME"/>
        </w:rPr>
        <w:t>djec</w:t>
      </w:r>
      <w:r w:rsidRPr="009B19DF">
        <w:rPr>
          <w:lang w:val="sr-Latn-ME"/>
        </w:rPr>
        <w:t>e mlađe od 3 godine zbog rizika od toksičnog dejstva na jetru (</w:t>
      </w:r>
      <w:r w:rsidR="007262FA" w:rsidRPr="009B19DF">
        <w:rPr>
          <w:lang w:val="sr-Latn-ME"/>
        </w:rPr>
        <w:t xml:space="preserve">vidjeti </w:t>
      </w:r>
      <w:r w:rsidR="005055C7" w:rsidRPr="009B19DF">
        <w:rPr>
          <w:lang w:val="sr-Latn-ME"/>
        </w:rPr>
        <w:t>dio</w:t>
      </w:r>
      <w:r w:rsidR="004C7DCF" w:rsidRPr="009B19DF">
        <w:rPr>
          <w:lang w:val="sr-Latn-ME"/>
        </w:rPr>
        <w:t xml:space="preserve"> 4.4).</w:t>
      </w:r>
    </w:p>
    <w:p w14:paraId="5C507EE0" w14:textId="77777777" w:rsidR="004C7DCF" w:rsidRPr="009B19DF" w:rsidRDefault="004C7DCF" w:rsidP="004C7DCF">
      <w:pPr>
        <w:jc w:val="both"/>
        <w:rPr>
          <w:lang w:val="sr-Latn-ME"/>
        </w:rPr>
      </w:pPr>
    </w:p>
    <w:p w14:paraId="7766E55E" w14:textId="5C9BB3E0" w:rsidR="00CD4A4C" w:rsidRPr="009B19DF" w:rsidRDefault="00CD4A4C" w:rsidP="004C7DCF">
      <w:pPr>
        <w:jc w:val="both"/>
        <w:rPr>
          <w:lang w:val="sr-Latn-ME"/>
        </w:rPr>
      </w:pPr>
      <w:r w:rsidRPr="009B19DF">
        <w:rPr>
          <w:lang w:val="sr-Latn-ME"/>
        </w:rPr>
        <w:t xml:space="preserve">Istovremena </w:t>
      </w:r>
      <w:r w:rsidR="00537383" w:rsidRPr="009B19DF">
        <w:rPr>
          <w:lang w:val="sr-Latn-ME"/>
        </w:rPr>
        <w:t>upotreba</w:t>
      </w:r>
      <w:r w:rsidRPr="009B19DF">
        <w:rPr>
          <w:lang w:val="sr-Latn-ME"/>
        </w:rPr>
        <w:t xml:space="preserve"> valproata i višestruke antikonvulzivne terapije povećava rizik od oštećenja jetre, posebno kod male </w:t>
      </w:r>
      <w:r w:rsidR="00B82332" w:rsidRPr="009B19DF">
        <w:rPr>
          <w:lang w:val="sr-Latn-ME"/>
        </w:rPr>
        <w:t>djec</w:t>
      </w:r>
      <w:r w:rsidRPr="009B19DF">
        <w:rPr>
          <w:lang w:val="sr-Latn-ME"/>
        </w:rPr>
        <w:t>e (</w:t>
      </w:r>
      <w:r w:rsidR="007262FA" w:rsidRPr="009B19DF">
        <w:rPr>
          <w:lang w:val="sr-Latn-ME"/>
        </w:rPr>
        <w:t xml:space="preserve">vidjeti </w:t>
      </w:r>
      <w:r w:rsidR="005055C7" w:rsidRPr="009B19DF">
        <w:rPr>
          <w:lang w:val="sr-Latn-ME"/>
        </w:rPr>
        <w:t>dio</w:t>
      </w:r>
      <w:r w:rsidRPr="009B19DF">
        <w:rPr>
          <w:lang w:val="sr-Latn-ME"/>
        </w:rPr>
        <w:t xml:space="preserve"> 4.4).</w:t>
      </w:r>
    </w:p>
    <w:p w14:paraId="656B468A" w14:textId="77777777" w:rsidR="004C7DCF" w:rsidRPr="009B19DF" w:rsidRDefault="004C7DCF" w:rsidP="004C7DCF">
      <w:pPr>
        <w:jc w:val="both"/>
        <w:rPr>
          <w:lang w:val="sr-Latn-ME"/>
        </w:rPr>
      </w:pPr>
    </w:p>
    <w:p w14:paraId="417A4A20" w14:textId="2796F615" w:rsidR="00CD4A4C" w:rsidRPr="009B19DF" w:rsidRDefault="00CD4A4C" w:rsidP="004C7DCF">
      <w:pPr>
        <w:jc w:val="both"/>
        <w:rPr>
          <w:lang w:val="sr-Latn-ME"/>
        </w:rPr>
      </w:pPr>
      <w:r w:rsidRPr="009B19DF">
        <w:rPr>
          <w:lang w:val="sr-Latn-ME"/>
        </w:rPr>
        <w:t xml:space="preserve">Istovremena </w:t>
      </w:r>
      <w:r w:rsidR="00537383" w:rsidRPr="009B19DF">
        <w:rPr>
          <w:lang w:val="sr-Latn-ME"/>
        </w:rPr>
        <w:t>upotreba</w:t>
      </w:r>
      <w:r w:rsidRPr="009B19DF">
        <w:rPr>
          <w:lang w:val="sr-Latn-ME"/>
        </w:rPr>
        <w:t xml:space="preserve"> kanabidiola povećava učestalost pov</w:t>
      </w:r>
      <w:r w:rsidR="00537383" w:rsidRPr="009B19DF">
        <w:rPr>
          <w:lang w:val="sr-Latn-ME"/>
        </w:rPr>
        <w:t>ećanih vr</w:t>
      </w:r>
      <w:r w:rsidR="00431690" w:rsidRPr="009B19DF">
        <w:rPr>
          <w:lang w:val="sr-Latn-ME"/>
        </w:rPr>
        <w:t>ij</w:t>
      </w:r>
      <w:r w:rsidR="00537383" w:rsidRPr="009B19DF">
        <w:rPr>
          <w:lang w:val="sr-Latn-ME"/>
        </w:rPr>
        <w:t>ednosti</w:t>
      </w:r>
      <w:r w:rsidRPr="009B19DF">
        <w:rPr>
          <w:lang w:val="sr-Latn-ME"/>
        </w:rPr>
        <w:t xml:space="preserve"> enzima transaminaza. U kliničkim ispitivanjima kod pacijenata svih uzrasta koji su u istovremeno </w:t>
      </w:r>
      <w:r w:rsidR="00537383" w:rsidRPr="009B19DF">
        <w:rPr>
          <w:lang w:val="sr-Latn-ME"/>
        </w:rPr>
        <w:t xml:space="preserve">upotrebljavali </w:t>
      </w:r>
      <w:r w:rsidRPr="009B19DF">
        <w:rPr>
          <w:lang w:val="sr-Latn-ME"/>
        </w:rPr>
        <w:t xml:space="preserve">kanabidiol </w:t>
      </w:r>
      <w:r w:rsidR="00537383" w:rsidRPr="009B19DF">
        <w:rPr>
          <w:lang w:val="sr-Latn-ME"/>
        </w:rPr>
        <w:t xml:space="preserve">u </w:t>
      </w:r>
      <w:r w:rsidRPr="009B19DF">
        <w:rPr>
          <w:lang w:val="sr-Latn-ME"/>
        </w:rPr>
        <w:t>dozama od 10 do 25 mg/kg i valproat, zab</w:t>
      </w:r>
      <w:r w:rsidR="00431690" w:rsidRPr="009B19DF">
        <w:rPr>
          <w:lang w:val="sr-Latn-ME"/>
        </w:rPr>
        <w:t>ilj</w:t>
      </w:r>
      <w:r w:rsidRPr="009B19DF">
        <w:rPr>
          <w:lang w:val="sr-Latn-ME"/>
        </w:rPr>
        <w:t xml:space="preserve">eženo je povećanje </w:t>
      </w:r>
      <w:r w:rsidR="00537383" w:rsidRPr="009B19DF">
        <w:rPr>
          <w:lang w:val="sr-Latn-ME"/>
        </w:rPr>
        <w:t>vr</w:t>
      </w:r>
      <w:r w:rsidR="00431690" w:rsidRPr="009B19DF">
        <w:rPr>
          <w:lang w:val="sr-Latn-ME"/>
        </w:rPr>
        <w:t>ij</w:t>
      </w:r>
      <w:r w:rsidR="00537383" w:rsidRPr="009B19DF">
        <w:rPr>
          <w:lang w:val="sr-Latn-ME"/>
        </w:rPr>
        <w:t xml:space="preserve">ednosti </w:t>
      </w:r>
      <w:r w:rsidRPr="009B19DF">
        <w:rPr>
          <w:lang w:val="sr-Latn-ME"/>
        </w:rPr>
        <w:t>ALT više od 3 puta od gornje granice normalnih vr</w:t>
      </w:r>
      <w:r w:rsidR="00431690" w:rsidRPr="009B19DF">
        <w:rPr>
          <w:lang w:val="sr-Latn-ME"/>
        </w:rPr>
        <w:t>ij</w:t>
      </w:r>
      <w:r w:rsidRPr="009B19DF">
        <w:rPr>
          <w:lang w:val="sr-Latn-ME"/>
        </w:rPr>
        <w:t xml:space="preserve">ednosti kod 19% pacijenata. Kada se valproat </w:t>
      </w:r>
      <w:r w:rsidR="00537383" w:rsidRPr="009B19DF">
        <w:rPr>
          <w:lang w:val="sr-Latn-ME"/>
        </w:rPr>
        <w:t xml:space="preserve">upotrebljava </w:t>
      </w:r>
      <w:r w:rsidRPr="009B19DF">
        <w:rPr>
          <w:lang w:val="sr-Latn-ME"/>
        </w:rPr>
        <w:t xml:space="preserve">istovremeno sa drugim potencijalno hepatotoksičnim antikonvulzivnim </w:t>
      </w:r>
      <w:r w:rsidR="00B82DFC" w:rsidRPr="009B19DF">
        <w:rPr>
          <w:lang w:val="sr-Latn-ME"/>
        </w:rPr>
        <w:t>ljekov</w:t>
      </w:r>
      <w:r w:rsidRPr="009B19DF">
        <w:rPr>
          <w:lang w:val="sr-Latn-ME"/>
        </w:rPr>
        <w:t>ima, uključujući kanabidiol, potrebno je sprovesti odgovarajuć</w:t>
      </w:r>
      <w:r w:rsidR="00537383" w:rsidRPr="009B19DF">
        <w:rPr>
          <w:lang w:val="sr-Latn-ME"/>
        </w:rPr>
        <w:t xml:space="preserve">e praćenje funkcije </w:t>
      </w:r>
      <w:r w:rsidRPr="009B19DF">
        <w:rPr>
          <w:lang w:val="sr-Latn-ME"/>
        </w:rPr>
        <w:t>jetre i smanjnjiti doze ili treba razmotriti prekid terapije u slučaju značajnih anomalija u vr</w:t>
      </w:r>
      <w:r w:rsidR="00431690" w:rsidRPr="009B19DF">
        <w:rPr>
          <w:lang w:val="sr-Latn-ME"/>
        </w:rPr>
        <w:t>ij</w:t>
      </w:r>
      <w:r w:rsidRPr="009B19DF">
        <w:rPr>
          <w:lang w:val="sr-Latn-ME"/>
        </w:rPr>
        <w:t>ednostima parametara za praćenje funkcije jetre (</w:t>
      </w:r>
      <w:r w:rsidR="007262FA" w:rsidRPr="009B19DF">
        <w:rPr>
          <w:lang w:val="sr-Latn-ME"/>
        </w:rPr>
        <w:t xml:space="preserve">vidjeti </w:t>
      </w:r>
      <w:r w:rsidR="005055C7" w:rsidRPr="009B19DF">
        <w:rPr>
          <w:lang w:val="sr-Latn-ME"/>
        </w:rPr>
        <w:t>dio</w:t>
      </w:r>
      <w:r w:rsidRPr="009B19DF">
        <w:rPr>
          <w:lang w:val="sr-Latn-ME"/>
        </w:rPr>
        <w:t xml:space="preserve"> 4.4).</w:t>
      </w:r>
    </w:p>
    <w:p w14:paraId="23D14B1B" w14:textId="77777777" w:rsidR="004C7DCF" w:rsidRPr="009B19DF" w:rsidRDefault="004C7DCF" w:rsidP="004C7DCF">
      <w:pPr>
        <w:jc w:val="both"/>
        <w:rPr>
          <w:lang w:val="sr-Latn-ME"/>
        </w:rPr>
      </w:pPr>
    </w:p>
    <w:p w14:paraId="0B7A7496" w14:textId="1274BF08" w:rsidR="00CD4A4C" w:rsidRPr="009B19DF" w:rsidRDefault="00CD4A4C" w:rsidP="004C7DCF">
      <w:pPr>
        <w:jc w:val="both"/>
        <w:rPr>
          <w:lang w:val="sr-Latn-ME"/>
        </w:rPr>
      </w:pPr>
      <w:r w:rsidRPr="009B19DF">
        <w:rPr>
          <w:lang w:val="sr-Latn-ME"/>
        </w:rPr>
        <w:t xml:space="preserve">Pri </w:t>
      </w:r>
      <w:r w:rsidR="00537383" w:rsidRPr="009B19DF">
        <w:rPr>
          <w:lang w:val="sr-Latn-ME"/>
        </w:rPr>
        <w:t>upotrebi</w:t>
      </w:r>
      <w:r w:rsidRPr="009B19DF">
        <w:rPr>
          <w:lang w:val="sr-Latn-ME"/>
        </w:rPr>
        <w:t xml:space="preserve"> </w:t>
      </w:r>
      <w:r w:rsidR="00B82332" w:rsidRPr="009B19DF">
        <w:rPr>
          <w:lang w:val="sr-Latn-ME"/>
        </w:rPr>
        <w:t>lijek</w:t>
      </w:r>
      <w:r w:rsidRPr="009B19DF">
        <w:rPr>
          <w:lang w:val="sr-Latn-ME"/>
        </w:rPr>
        <w:t xml:space="preserve">a Eftil sa novim </w:t>
      </w:r>
      <w:r w:rsidR="00B82DFC" w:rsidRPr="009B19DF">
        <w:rPr>
          <w:lang w:val="sr-Latn-ME"/>
        </w:rPr>
        <w:t>ljekov</w:t>
      </w:r>
      <w:r w:rsidR="00537383" w:rsidRPr="009B19DF">
        <w:rPr>
          <w:lang w:val="sr-Latn-ME"/>
        </w:rPr>
        <w:t xml:space="preserve">ima iz grupe </w:t>
      </w:r>
      <w:r w:rsidRPr="009B19DF">
        <w:rPr>
          <w:lang w:val="sr-Latn-ME"/>
        </w:rPr>
        <w:t>antiepilepti</w:t>
      </w:r>
      <w:r w:rsidR="00537383" w:rsidRPr="009B19DF">
        <w:rPr>
          <w:lang w:val="sr-Latn-ME"/>
        </w:rPr>
        <w:t>k</w:t>
      </w:r>
      <w:r w:rsidRPr="009B19DF">
        <w:rPr>
          <w:lang w:val="sr-Latn-ME"/>
        </w:rPr>
        <w:t xml:space="preserve">a, čije farmakodinamičke osobine </w:t>
      </w:r>
      <w:r w:rsidR="00006FA3" w:rsidRPr="009B19DF">
        <w:rPr>
          <w:lang w:val="sr-Latn-ME"/>
        </w:rPr>
        <w:t>nijesu</w:t>
      </w:r>
      <w:r w:rsidRPr="009B19DF">
        <w:rPr>
          <w:lang w:val="sr-Latn-ME"/>
        </w:rPr>
        <w:t xml:space="preserve"> potpuno ispitane, </w:t>
      </w:r>
      <w:r w:rsidR="00431690" w:rsidRPr="009B19DF">
        <w:rPr>
          <w:lang w:val="sr-Latn-ME"/>
        </w:rPr>
        <w:t>savjet</w:t>
      </w:r>
      <w:r w:rsidRPr="009B19DF">
        <w:rPr>
          <w:lang w:val="sr-Latn-ME"/>
        </w:rPr>
        <w:t>uje se oprez.</w:t>
      </w:r>
    </w:p>
    <w:p w14:paraId="62A867A6" w14:textId="77777777" w:rsidR="004C7DCF" w:rsidRPr="009B19DF" w:rsidRDefault="004C7DCF" w:rsidP="004C7DCF">
      <w:pPr>
        <w:jc w:val="both"/>
        <w:rPr>
          <w:lang w:val="sr-Latn-ME"/>
        </w:rPr>
      </w:pPr>
    </w:p>
    <w:p w14:paraId="73D7527D" w14:textId="67FFFD61" w:rsidR="00CD4A4C" w:rsidRPr="009B19DF" w:rsidRDefault="00CD4A4C" w:rsidP="004C7DCF">
      <w:pPr>
        <w:jc w:val="both"/>
        <w:rPr>
          <w:lang w:val="sr-Latn-ME"/>
        </w:rPr>
      </w:pPr>
      <w:r w:rsidRPr="009B19DF">
        <w:rPr>
          <w:lang w:val="sr-Latn-ME"/>
        </w:rPr>
        <w:t xml:space="preserve">Istovremena </w:t>
      </w:r>
      <w:r w:rsidR="00537383" w:rsidRPr="009B19DF">
        <w:rPr>
          <w:lang w:val="sr-Latn-ME"/>
        </w:rPr>
        <w:t xml:space="preserve">upotreba </w:t>
      </w:r>
      <w:r w:rsidRPr="009B19DF">
        <w:rPr>
          <w:lang w:val="sr-Latn-ME"/>
        </w:rPr>
        <w:t xml:space="preserve">valproata i </w:t>
      </w:r>
      <w:r w:rsidRPr="009B19DF">
        <w:rPr>
          <w:b/>
          <w:bCs/>
          <w:iCs/>
          <w:lang w:val="sr-Latn-ME"/>
        </w:rPr>
        <w:t>topiramata</w:t>
      </w:r>
      <w:r w:rsidRPr="009B19DF">
        <w:rPr>
          <w:iCs/>
          <w:lang w:val="sr-Latn-ME"/>
        </w:rPr>
        <w:t xml:space="preserve"> ili </w:t>
      </w:r>
      <w:r w:rsidRPr="009B19DF">
        <w:rPr>
          <w:b/>
          <w:bCs/>
          <w:iCs/>
          <w:lang w:val="sr-Latn-ME"/>
        </w:rPr>
        <w:t>acetazolamida</w:t>
      </w:r>
      <w:r w:rsidRPr="009B19DF">
        <w:rPr>
          <w:lang w:val="sr-Latn-ME"/>
        </w:rPr>
        <w:t>, je bila povezana sa encefalopatijom i/ili</w:t>
      </w:r>
      <w:r w:rsidRPr="009B19DF">
        <w:rPr>
          <w:spacing w:val="1"/>
          <w:lang w:val="sr-Latn-ME"/>
        </w:rPr>
        <w:t xml:space="preserve"> </w:t>
      </w:r>
      <w:r w:rsidRPr="009B19DF">
        <w:rPr>
          <w:lang w:val="sr-Latn-ME"/>
        </w:rPr>
        <w:t xml:space="preserve">hiperamonemijom. Pacijente koji uzimaju ova dva </w:t>
      </w:r>
      <w:r w:rsidR="00B82332" w:rsidRPr="009B19DF">
        <w:rPr>
          <w:lang w:val="sr-Latn-ME"/>
        </w:rPr>
        <w:t>lijek</w:t>
      </w:r>
      <w:r w:rsidRPr="009B19DF">
        <w:rPr>
          <w:lang w:val="sr-Latn-ME"/>
        </w:rPr>
        <w:t>a treba pažljivo pratiti zbog znakova i simptoma hiperamonemične encefalopatije.</w:t>
      </w:r>
    </w:p>
    <w:p w14:paraId="043A39F0" w14:textId="77777777" w:rsidR="004C7DCF" w:rsidRPr="009B19DF" w:rsidRDefault="004C7DCF" w:rsidP="004C7DCF">
      <w:pPr>
        <w:jc w:val="both"/>
        <w:rPr>
          <w:b/>
          <w:bCs/>
          <w:i/>
          <w:lang w:val="sr-Latn-ME"/>
        </w:rPr>
      </w:pPr>
    </w:p>
    <w:p w14:paraId="268487DD" w14:textId="46A00706" w:rsidR="00CD4A4C" w:rsidRPr="009B19DF" w:rsidRDefault="00CD4A4C" w:rsidP="004C7DCF">
      <w:pPr>
        <w:jc w:val="both"/>
        <w:rPr>
          <w:b/>
          <w:bCs/>
          <w:i/>
          <w:lang w:val="sr-Latn-ME"/>
        </w:rPr>
      </w:pPr>
      <w:r w:rsidRPr="009B19DF">
        <w:rPr>
          <w:b/>
          <w:bCs/>
          <w:i/>
          <w:lang w:val="sr-Latn-ME"/>
        </w:rPr>
        <w:t>Kvetiapin</w:t>
      </w:r>
    </w:p>
    <w:p w14:paraId="455CE5E7" w14:textId="12C23AF2" w:rsidR="00CD4A4C" w:rsidRPr="009B19DF" w:rsidRDefault="00CD4A4C" w:rsidP="004C7DCF">
      <w:pPr>
        <w:jc w:val="both"/>
        <w:rPr>
          <w:lang w:val="sr-Latn-ME"/>
        </w:rPr>
      </w:pPr>
      <w:r w:rsidRPr="009B19DF">
        <w:rPr>
          <w:lang w:val="sr-Latn-ME"/>
        </w:rPr>
        <w:t>Istovremena</w:t>
      </w:r>
      <w:r w:rsidRPr="009B19DF">
        <w:rPr>
          <w:spacing w:val="-2"/>
          <w:lang w:val="sr-Latn-ME"/>
        </w:rPr>
        <w:t xml:space="preserve"> </w:t>
      </w:r>
      <w:r w:rsidRPr="009B19DF">
        <w:rPr>
          <w:lang w:val="sr-Latn-ME"/>
        </w:rPr>
        <w:t>upotreba</w:t>
      </w:r>
      <w:r w:rsidRPr="009B19DF">
        <w:rPr>
          <w:spacing w:val="-3"/>
          <w:lang w:val="sr-Latn-ME"/>
        </w:rPr>
        <w:t xml:space="preserve"> </w:t>
      </w:r>
      <w:r w:rsidRPr="009B19DF">
        <w:rPr>
          <w:lang w:val="sr-Latn-ME"/>
        </w:rPr>
        <w:t>valproata</w:t>
      </w:r>
      <w:r w:rsidRPr="009B19DF">
        <w:rPr>
          <w:spacing w:val="-3"/>
          <w:lang w:val="sr-Latn-ME"/>
        </w:rPr>
        <w:t xml:space="preserve"> </w:t>
      </w:r>
      <w:r w:rsidRPr="009B19DF">
        <w:rPr>
          <w:lang w:val="sr-Latn-ME"/>
        </w:rPr>
        <w:t>i</w:t>
      </w:r>
      <w:r w:rsidRPr="009B19DF">
        <w:rPr>
          <w:spacing w:val="-1"/>
          <w:lang w:val="sr-Latn-ME"/>
        </w:rPr>
        <w:t xml:space="preserve"> </w:t>
      </w:r>
      <w:r w:rsidRPr="009B19DF">
        <w:rPr>
          <w:lang w:val="sr-Latn-ME"/>
        </w:rPr>
        <w:t>kvetiapina</w:t>
      </w:r>
      <w:r w:rsidRPr="009B19DF">
        <w:rPr>
          <w:spacing w:val="-3"/>
          <w:lang w:val="sr-Latn-ME"/>
        </w:rPr>
        <w:t xml:space="preserve"> </w:t>
      </w:r>
      <w:r w:rsidRPr="009B19DF">
        <w:rPr>
          <w:lang w:val="sr-Latn-ME"/>
        </w:rPr>
        <w:t>može</w:t>
      </w:r>
      <w:r w:rsidRPr="009B19DF">
        <w:rPr>
          <w:spacing w:val="-1"/>
          <w:lang w:val="sr-Latn-ME"/>
        </w:rPr>
        <w:t xml:space="preserve"> </w:t>
      </w:r>
      <w:r w:rsidRPr="009B19DF">
        <w:rPr>
          <w:lang w:val="sr-Latn-ME"/>
        </w:rPr>
        <w:t>povećati</w:t>
      </w:r>
      <w:r w:rsidRPr="009B19DF">
        <w:rPr>
          <w:spacing w:val="-3"/>
          <w:lang w:val="sr-Latn-ME"/>
        </w:rPr>
        <w:t xml:space="preserve"> </w:t>
      </w:r>
      <w:r w:rsidRPr="009B19DF">
        <w:rPr>
          <w:lang w:val="sr-Latn-ME"/>
        </w:rPr>
        <w:t>rizik od</w:t>
      </w:r>
      <w:r w:rsidRPr="009B19DF">
        <w:rPr>
          <w:spacing w:val="-4"/>
          <w:lang w:val="sr-Latn-ME"/>
        </w:rPr>
        <w:t xml:space="preserve"> </w:t>
      </w:r>
      <w:r w:rsidRPr="009B19DF">
        <w:rPr>
          <w:lang w:val="sr-Latn-ME"/>
        </w:rPr>
        <w:t>pojave</w:t>
      </w:r>
      <w:r w:rsidRPr="009B19DF">
        <w:rPr>
          <w:spacing w:val="-1"/>
          <w:lang w:val="sr-Latn-ME"/>
        </w:rPr>
        <w:t xml:space="preserve"> </w:t>
      </w:r>
      <w:r w:rsidRPr="009B19DF">
        <w:rPr>
          <w:lang w:val="sr-Latn-ME"/>
        </w:rPr>
        <w:t>neutropenije/leukopenije.</w:t>
      </w:r>
    </w:p>
    <w:p w14:paraId="1E50B516" w14:textId="77777777" w:rsidR="004C7DCF" w:rsidRPr="009B19DF" w:rsidRDefault="004C7DCF" w:rsidP="004C7DCF">
      <w:pPr>
        <w:jc w:val="both"/>
        <w:rPr>
          <w:b/>
          <w:bCs/>
          <w:i/>
          <w:lang w:val="sr-Latn-ME"/>
        </w:rPr>
      </w:pPr>
    </w:p>
    <w:p w14:paraId="17ECA6BD" w14:textId="15C0BE49" w:rsidR="00CD4A4C" w:rsidRPr="009B19DF" w:rsidRDefault="00B82DFC" w:rsidP="004C7DCF">
      <w:pPr>
        <w:jc w:val="both"/>
        <w:rPr>
          <w:b/>
          <w:bCs/>
          <w:i/>
          <w:lang w:val="sr-Latn-ME"/>
        </w:rPr>
      </w:pPr>
      <w:r w:rsidRPr="009B19DF">
        <w:rPr>
          <w:b/>
          <w:bCs/>
          <w:i/>
          <w:lang w:val="sr-Latn-ME"/>
        </w:rPr>
        <w:t>Ljekov</w:t>
      </w:r>
      <w:r w:rsidR="00CD4A4C" w:rsidRPr="009B19DF">
        <w:rPr>
          <w:b/>
          <w:bCs/>
          <w:i/>
          <w:lang w:val="sr-Latn-ME"/>
        </w:rPr>
        <w:t>i</w:t>
      </w:r>
      <w:r w:rsidR="00CD4A4C" w:rsidRPr="009B19DF">
        <w:rPr>
          <w:b/>
          <w:bCs/>
          <w:i/>
          <w:spacing w:val="-3"/>
          <w:lang w:val="sr-Latn-ME"/>
        </w:rPr>
        <w:t xml:space="preserve"> </w:t>
      </w:r>
      <w:r w:rsidR="00CD4A4C" w:rsidRPr="009B19DF">
        <w:rPr>
          <w:b/>
          <w:bCs/>
          <w:i/>
          <w:lang w:val="sr-Latn-ME"/>
        </w:rPr>
        <w:t>koji</w:t>
      </w:r>
      <w:r w:rsidR="00CD4A4C" w:rsidRPr="009B19DF">
        <w:rPr>
          <w:b/>
          <w:bCs/>
          <w:i/>
          <w:spacing w:val="-6"/>
          <w:lang w:val="sr-Latn-ME"/>
        </w:rPr>
        <w:t xml:space="preserve"> </w:t>
      </w:r>
      <w:r w:rsidR="00CD4A4C" w:rsidRPr="009B19DF">
        <w:rPr>
          <w:b/>
          <w:bCs/>
          <w:i/>
          <w:lang w:val="sr-Latn-ME"/>
        </w:rPr>
        <w:t>sadrže</w:t>
      </w:r>
      <w:r w:rsidR="00CD4A4C" w:rsidRPr="009B19DF">
        <w:rPr>
          <w:b/>
          <w:bCs/>
          <w:i/>
          <w:spacing w:val="-4"/>
          <w:lang w:val="sr-Latn-ME"/>
        </w:rPr>
        <w:t xml:space="preserve"> </w:t>
      </w:r>
      <w:r w:rsidR="00CD4A4C" w:rsidRPr="009B19DF">
        <w:rPr>
          <w:b/>
          <w:bCs/>
          <w:i/>
          <w:lang w:val="sr-Latn-ME"/>
        </w:rPr>
        <w:t>estrogen,</w:t>
      </w:r>
      <w:r w:rsidR="00CD4A4C" w:rsidRPr="009B19DF">
        <w:rPr>
          <w:b/>
          <w:bCs/>
          <w:i/>
          <w:spacing w:val="-4"/>
          <w:lang w:val="sr-Latn-ME"/>
        </w:rPr>
        <w:t xml:space="preserve"> </w:t>
      </w:r>
      <w:r w:rsidR="00CD4A4C" w:rsidRPr="009B19DF">
        <w:rPr>
          <w:b/>
          <w:bCs/>
          <w:i/>
          <w:lang w:val="sr-Latn-ME"/>
        </w:rPr>
        <w:t>uključujući</w:t>
      </w:r>
      <w:r w:rsidR="00CD4A4C" w:rsidRPr="009B19DF">
        <w:rPr>
          <w:b/>
          <w:bCs/>
          <w:i/>
          <w:spacing w:val="-3"/>
          <w:lang w:val="sr-Latn-ME"/>
        </w:rPr>
        <w:t xml:space="preserve"> </w:t>
      </w:r>
      <w:r w:rsidR="00CD4A4C" w:rsidRPr="009B19DF">
        <w:rPr>
          <w:b/>
          <w:bCs/>
          <w:i/>
          <w:lang w:val="sr-Latn-ME"/>
        </w:rPr>
        <w:t>hormonske</w:t>
      </w:r>
      <w:r w:rsidR="00CD4A4C" w:rsidRPr="009B19DF">
        <w:rPr>
          <w:b/>
          <w:bCs/>
          <w:i/>
          <w:spacing w:val="-3"/>
          <w:lang w:val="sr-Latn-ME"/>
        </w:rPr>
        <w:t xml:space="preserve"> </w:t>
      </w:r>
      <w:r w:rsidR="00CD4A4C" w:rsidRPr="009B19DF">
        <w:rPr>
          <w:b/>
          <w:bCs/>
          <w:i/>
          <w:lang w:val="sr-Latn-ME"/>
        </w:rPr>
        <w:t>kontraceptive</w:t>
      </w:r>
      <w:r w:rsidR="00CD4A4C" w:rsidRPr="009B19DF">
        <w:rPr>
          <w:b/>
          <w:bCs/>
          <w:i/>
          <w:spacing w:val="-4"/>
          <w:lang w:val="sr-Latn-ME"/>
        </w:rPr>
        <w:t xml:space="preserve"> </w:t>
      </w:r>
      <w:r w:rsidR="00CD4A4C" w:rsidRPr="009B19DF">
        <w:rPr>
          <w:b/>
          <w:bCs/>
          <w:i/>
          <w:lang w:val="sr-Latn-ME"/>
        </w:rPr>
        <w:t>koji</w:t>
      </w:r>
      <w:r w:rsidR="00CD4A4C" w:rsidRPr="009B19DF">
        <w:rPr>
          <w:b/>
          <w:bCs/>
          <w:i/>
          <w:spacing w:val="-6"/>
          <w:lang w:val="sr-Latn-ME"/>
        </w:rPr>
        <w:t xml:space="preserve"> </w:t>
      </w:r>
      <w:r w:rsidR="00CD4A4C" w:rsidRPr="009B19DF">
        <w:rPr>
          <w:b/>
          <w:bCs/>
          <w:i/>
          <w:lang w:val="sr-Latn-ME"/>
        </w:rPr>
        <w:t>sadrže</w:t>
      </w:r>
      <w:r w:rsidR="00CD4A4C" w:rsidRPr="009B19DF">
        <w:rPr>
          <w:b/>
          <w:bCs/>
          <w:i/>
          <w:spacing w:val="-4"/>
          <w:lang w:val="sr-Latn-ME"/>
        </w:rPr>
        <w:t xml:space="preserve"> </w:t>
      </w:r>
      <w:r w:rsidR="00CD4A4C" w:rsidRPr="009B19DF">
        <w:rPr>
          <w:b/>
          <w:bCs/>
          <w:i/>
          <w:lang w:val="sr-Latn-ME"/>
        </w:rPr>
        <w:t>estrogen</w:t>
      </w:r>
    </w:p>
    <w:p w14:paraId="6CC54FA3" w14:textId="1EAB0A72" w:rsidR="00CD4A4C" w:rsidRPr="009B19DF" w:rsidRDefault="00CD4A4C" w:rsidP="004C7DCF">
      <w:pPr>
        <w:jc w:val="both"/>
        <w:rPr>
          <w:lang w:val="sr-Latn-ME"/>
        </w:rPr>
      </w:pPr>
      <w:r w:rsidRPr="009B19DF">
        <w:rPr>
          <w:lang w:val="sr-Latn-ME"/>
        </w:rPr>
        <w:t>Estrogeni su induktori izoformi enzima UDP-glukuronozil transferaze (UGT) koje su uključene u glukuronidaciju</w:t>
      </w:r>
      <w:r w:rsidRPr="009B19DF">
        <w:rPr>
          <w:spacing w:val="1"/>
          <w:lang w:val="sr-Latn-ME"/>
        </w:rPr>
        <w:t xml:space="preserve"> </w:t>
      </w:r>
      <w:r w:rsidRPr="009B19DF">
        <w:rPr>
          <w:lang w:val="sr-Latn-ME"/>
        </w:rPr>
        <w:t xml:space="preserve">valproata i mogu povećati klirens valproata što dovodi do smanjenja koncentracije valproata u serumu i potencijalno </w:t>
      </w:r>
      <w:r w:rsidRPr="009B19DF">
        <w:rPr>
          <w:spacing w:val="-52"/>
          <w:lang w:val="sr-Latn-ME"/>
        </w:rPr>
        <w:t xml:space="preserve"> </w:t>
      </w:r>
      <w:r w:rsidRPr="009B19DF">
        <w:rPr>
          <w:lang w:val="sr-Latn-ME"/>
        </w:rPr>
        <w:t>smanjene</w:t>
      </w:r>
      <w:r w:rsidRPr="009B19DF">
        <w:rPr>
          <w:spacing w:val="-2"/>
          <w:lang w:val="sr-Latn-ME"/>
        </w:rPr>
        <w:t xml:space="preserve"> </w:t>
      </w:r>
      <w:r w:rsidRPr="009B19DF">
        <w:rPr>
          <w:lang w:val="sr-Latn-ME"/>
        </w:rPr>
        <w:t>efikasnosti valproata</w:t>
      </w:r>
      <w:r w:rsidRPr="009B19DF">
        <w:rPr>
          <w:spacing w:val="-4"/>
          <w:lang w:val="sr-Latn-ME"/>
        </w:rPr>
        <w:t xml:space="preserve"> </w:t>
      </w:r>
      <w:r w:rsidRPr="009B19DF">
        <w:rPr>
          <w:lang w:val="sr-Latn-ME"/>
        </w:rPr>
        <w:t>(</w:t>
      </w:r>
      <w:r w:rsidR="007262FA" w:rsidRPr="009B19DF">
        <w:rPr>
          <w:lang w:val="sr-Latn-ME"/>
        </w:rPr>
        <w:t xml:space="preserve">vidjeti </w:t>
      </w:r>
      <w:r w:rsidR="005055C7" w:rsidRPr="009B19DF">
        <w:rPr>
          <w:lang w:val="sr-Latn-ME"/>
        </w:rPr>
        <w:t>dio</w:t>
      </w:r>
      <w:r w:rsidRPr="009B19DF">
        <w:rPr>
          <w:spacing w:val="2"/>
          <w:lang w:val="sr-Latn-ME"/>
        </w:rPr>
        <w:t xml:space="preserve"> </w:t>
      </w:r>
      <w:r w:rsidRPr="009B19DF">
        <w:rPr>
          <w:lang w:val="sr-Latn-ME"/>
        </w:rPr>
        <w:t>4.4).</w:t>
      </w:r>
      <w:r w:rsidRPr="009B19DF">
        <w:rPr>
          <w:spacing w:val="-1"/>
          <w:lang w:val="sr-Latn-ME"/>
        </w:rPr>
        <w:t xml:space="preserve"> </w:t>
      </w:r>
      <w:r w:rsidRPr="009B19DF">
        <w:rPr>
          <w:lang w:val="sr-Latn-ME"/>
        </w:rPr>
        <w:t>Potrebno</w:t>
      </w:r>
      <w:r w:rsidRPr="009B19DF">
        <w:rPr>
          <w:spacing w:val="-4"/>
          <w:lang w:val="sr-Latn-ME"/>
        </w:rPr>
        <w:t xml:space="preserve"> </w:t>
      </w:r>
      <w:r w:rsidRPr="009B19DF">
        <w:rPr>
          <w:lang w:val="sr-Latn-ME"/>
        </w:rPr>
        <w:t>je</w:t>
      </w:r>
      <w:r w:rsidRPr="009B19DF">
        <w:rPr>
          <w:spacing w:val="-4"/>
          <w:lang w:val="sr-Latn-ME"/>
        </w:rPr>
        <w:t xml:space="preserve"> </w:t>
      </w:r>
      <w:r w:rsidRPr="009B19DF">
        <w:rPr>
          <w:lang w:val="sr-Latn-ME"/>
        </w:rPr>
        <w:t>razmotriti praćenje</w:t>
      </w:r>
      <w:r w:rsidRPr="009B19DF">
        <w:rPr>
          <w:spacing w:val="-3"/>
          <w:lang w:val="sr-Latn-ME"/>
        </w:rPr>
        <w:t xml:space="preserve"> </w:t>
      </w:r>
      <w:r w:rsidR="00431690" w:rsidRPr="009B19DF">
        <w:rPr>
          <w:lang w:val="sr-Latn-ME"/>
        </w:rPr>
        <w:t>vrijedn</w:t>
      </w:r>
      <w:r w:rsidRPr="009B19DF">
        <w:rPr>
          <w:lang w:val="sr-Latn-ME"/>
        </w:rPr>
        <w:t>osti</w:t>
      </w:r>
      <w:r w:rsidRPr="009B19DF">
        <w:rPr>
          <w:spacing w:val="-1"/>
          <w:lang w:val="sr-Latn-ME"/>
        </w:rPr>
        <w:t xml:space="preserve"> </w:t>
      </w:r>
      <w:r w:rsidRPr="009B19DF">
        <w:rPr>
          <w:lang w:val="sr-Latn-ME"/>
        </w:rPr>
        <w:t>valproata</w:t>
      </w:r>
      <w:r w:rsidRPr="009B19DF">
        <w:rPr>
          <w:spacing w:val="-1"/>
          <w:lang w:val="sr-Latn-ME"/>
        </w:rPr>
        <w:t xml:space="preserve"> </w:t>
      </w:r>
      <w:r w:rsidRPr="009B19DF">
        <w:rPr>
          <w:lang w:val="sr-Latn-ME"/>
        </w:rPr>
        <w:t>u</w:t>
      </w:r>
      <w:r w:rsidRPr="009B19DF">
        <w:rPr>
          <w:spacing w:val="-4"/>
          <w:lang w:val="sr-Latn-ME"/>
        </w:rPr>
        <w:t xml:space="preserve"> </w:t>
      </w:r>
      <w:r w:rsidRPr="009B19DF">
        <w:rPr>
          <w:lang w:val="sr-Latn-ME"/>
        </w:rPr>
        <w:t>serumu.</w:t>
      </w:r>
    </w:p>
    <w:p w14:paraId="38FDB776" w14:textId="77777777" w:rsidR="004C7DCF" w:rsidRPr="009B19DF" w:rsidRDefault="004C7DCF" w:rsidP="004C7DCF">
      <w:pPr>
        <w:jc w:val="both"/>
        <w:rPr>
          <w:lang w:val="sr-Latn-ME"/>
        </w:rPr>
      </w:pPr>
    </w:p>
    <w:p w14:paraId="688D1C25" w14:textId="3B8002F1" w:rsidR="00CD4A4C" w:rsidRPr="009B19DF" w:rsidRDefault="00CD4A4C" w:rsidP="004C7DCF">
      <w:pPr>
        <w:jc w:val="both"/>
        <w:rPr>
          <w:lang w:val="sr-Latn-ME"/>
        </w:rPr>
      </w:pPr>
      <w:r w:rsidRPr="009B19DF">
        <w:rPr>
          <w:lang w:val="sr-Latn-ME"/>
        </w:rPr>
        <w:t>Suprotno tome, valproat nema efekat indukcije enzima</w:t>
      </w:r>
      <w:r w:rsidR="00756643" w:rsidRPr="009B19DF">
        <w:rPr>
          <w:lang w:val="sr-Latn-ME"/>
        </w:rPr>
        <w:t xml:space="preserve">, tako da </w:t>
      </w:r>
      <w:r w:rsidRPr="009B19DF">
        <w:rPr>
          <w:lang w:val="sr-Latn-ME"/>
        </w:rPr>
        <w:t>posl</w:t>
      </w:r>
      <w:r w:rsidR="00431690" w:rsidRPr="009B19DF">
        <w:rPr>
          <w:lang w:val="sr-Latn-ME"/>
        </w:rPr>
        <w:t>j</w:t>
      </w:r>
      <w:r w:rsidRPr="009B19DF">
        <w:rPr>
          <w:lang w:val="sr-Latn-ME"/>
        </w:rPr>
        <w:t xml:space="preserve">edično ne smanjuje efikasnost </w:t>
      </w:r>
      <w:r w:rsidR="00B82DFC" w:rsidRPr="009B19DF">
        <w:rPr>
          <w:lang w:val="sr-Latn-ME"/>
        </w:rPr>
        <w:t>ljekov</w:t>
      </w:r>
      <w:r w:rsidRPr="009B19DF">
        <w:rPr>
          <w:lang w:val="sr-Latn-ME"/>
        </w:rPr>
        <w:t>a koji sadrže</w:t>
      </w:r>
      <w:r w:rsidR="00756643" w:rsidRPr="009B19DF">
        <w:rPr>
          <w:lang w:val="sr-Latn-ME"/>
        </w:rPr>
        <w:t xml:space="preserve"> </w:t>
      </w:r>
      <w:r w:rsidRPr="009B19DF">
        <w:rPr>
          <w:spacing w:val="-52"/>
          <w:lang w:val="sr-Latn-ME"/>
        </w:rPr>
        <w:t xml:space="preserve"> </w:t>
      </w:r>
      <w:r w:rsidRPr="009B19DF">
        <w:rPr>
          <w:lang w:val="sr-Latn-ME"/>
        </w:rPr>
        <w:t>estrogen/progesteron</w:t>
      </w:r>
      <w:r w:rsidRPr="009B19DF">
        <w:rPr>
          <w:spacing w:val="-1"/>
          <w:lang w:val="sr-Latn-ME"/>
        </w:rPr>
        <w:t xml:space="preserve"> </w:t>
      </w:r>
      <w:r w:rsidRPr="009B19DF">
        <w:rPr>
          <w:lang w:val="sr-Latn-ME"/>
        </w:rPr>
        <w:t xml:space="preserve">kod žena koje </w:t>
      </w:r>
      <w:r w:rsidR="00756643" w:rsidRPr="009B19DF">
        <w:rPr>
          <w:lang w:val="sr-Latn-ME"/>
        </w:rPr>
        <w:t>uzimaju</w:t>
      </w:r>
      <w:r w:rsidRPr="009B19DF">
        <w:rPr>
          <w:lang w:val="sr-Latn-ME"/>
        </w:rPr>
        <w:t xml:space="preserve"> hormonsku kontracepciju.</w:t>
      </w:r>
    </w:p>
    <w:p w14:paraId="492A2725" w14:textId="77777777" w:rsidR="004C7DCF" w:rsidRPr="009B19DF" w:rsidRDefault="004C7DCF" w:rsidP="004C7DCF">
      <w:pPr>
        <w:jc w:val="both"/>
        <w:rPr>
          <w:b/>
          <w:bCs/>
          <w:i/>
          <w:iCs/>
          <w:lang w:val="sr-Latn-ME"/>
        </w:rPr>
      </w:pPr>
    </w:p>
    <w:p w14:paraId="087DA211" w14:textId="27E2F6FE" w:rsidR="00CD4A4C" w:rsidRPr="009B19DF" w:rsidRDefault="00CD4A4C" w:rsidP="004C7DCF">
      <w:pPr>
        <w:jc w:val="both"/>
        <w:rPr>
          <w:b/>
          <w:bCs/>
          <w:i/>
          <w:iCs/>
          <w:lang w:val="sr-Latn-ME"/>
        </w:rPr>
      </w:pPr>
      <w:r w:rsidRPr="009B19DF">
        <w:rPr>
          <w:b/>
          <w:bCs/>
          <w:i/>
          <w:iCs/>
          <w:lang w:val="sr-Latn-ME"/>
        </w:rPr>
        <w:t>Konjugati pivalata</w:t>
      </w:r>
    </w:p>
    <w:p w14:paraId="56BF2BDC" w14:textId="04FBCFF2" w:rsidR="00CD4A4C" w:rsidRPr="009B19DF" w:rsidRDefault="00CD4A4C" w:rsidP="004C7DCF">
      <w:pPr>
        <w:jc w:val="both"/>
        <w:rPr>
          <w:lang w:val="sr-Latn-ME"/>
        </w:rPr>
      </w:pPr>
      <w:r w:rsidRPr="009B19DF">
        <w:rPr>
          <w:lang w:val="sr-Latn-ME"/>
        </w:rPr>
        <w:t>Istovremenu u</w:t>
      </w:r>
      <w:r w:rsidR="00756643" w:rsidRPr="009B19DF">
        <w:rPr>
          <w:lang w:val="sr-Latn-ME"/>
        </w:rPr>
        <w:t>potrebu</w:t>
      </w:r>
      <w:r w:rsidRPr="009B19DF">
        <w:rPr>
          <w:lang w:val="sr-Latn-ME"/>
        </w:rPr>
        <w:t xml:space="preserve"> valproata i konjugata pivalata (kao što su cefditoren pivoksil, adefovir dipivoksil, pivmecilinam i pivampicilin) treba izb</w:t>
      </w:r>
      <w:r w:rsidR="00431690" w:rsidRPr="009B19DF">
        <w:rPr>
          <w:lang w:val="sr-Latn-ME"/>
        </w:rPr>
        <w:t>j</w:t>
      </w:r>
      <w:r w:rsidRPr="009B19DF">
        <w:rPr>
          <w:lang w:val="sr-Latn-ME"/>
        </w:rPr>
        <w:t>egavati zbog povećanog rizika od deplecije karnitina (</w:t>
      </w:r>
      <w:r w:rsidR="007262FA" w:rsidRPr="009B19DF">
        <w:rPr>
          <w:lang w:val="sr-Latn-ME"/>
        </w:rPr>
        <w:t xml:space="preserve">vidjeti </w:t>
      </w:r>
      <w:r w:rsidR="005055C7" w:rsidRPr="009B19DF">
        <w:rPr>
          <w:lang w:val="sr-Latn-ME"/>
        </w:rPr>
        <w:t>dio</w:t>
      </w:r>
      <w:r w:rsidRPr="009B19DF">
        <w:rPr>
          <w:lang w:val="sr-Latn-ME"/>
        </w:rPr>
        <w:t xml:space="preserve"> 4.4 Pacijenti sa rizikom od hipokarnitinemije). Pacijente kod kojih se istovremena </w:t>
      </w:r>
      <w:r w:rsidR="00756643" w:rsidRPr="009B19DF">
        <w:rPr>
          <w:lang w:val="sr-Latn-ME"/>
        </w:rPr>
        <w:t>upotreba</w:t>
      </w:r>
      <w:r w:rsidRPr="009B19DF">
        <w:rPr>
          <w:lang w:val="sr-Latn-ME"/>
        </w:rPr>
        <w:t xml:space="preserve"> ne može izb</w:t>
      </w:r>
      <w:r w:rsidR="00431690" w:rsidRPr="009B19DF">
        <w:rPr>
          <w:lang w:val="sr-Latn-ME"/>
        </w:rPr>
        <w:t>j</w:t>
      </w:r>
      <w:r w:rsidRPr="009B19DF">
        <w:rPr>
          <w:lang w:val="sr-Latn-ME"/>
        </w:rPr>
        <w:t>eći treba pažljivo pratiti zbog znakova i  simptoma</w:t>
      </w:r>
      <w:bookmarkEnd w:id="2"/>
      <w:r w:rsidRPr="009B19DF">
        <w:rPr>
          <w:lang w:val="sr-Latn-ME"/>
        </w:rPr>
        <w:t xml:space="preserve"> hipokarnitinemije.</w:t>
      </w:r>
    </w:p>
    <w:p w14:paraId="7F026DE9" w14:textId="77777777" w:rsidR="00CD4A4C" w:rsidRPr="009B19DF" w:rsidRDefault="00CD4A4C" w:rsidP="00970B7C">
      <w:pPr>
        <w:jc w:val="both"/>
        <w:rPr>
          <w:lang w:val="sr-Latn-ME"/>
        </w:rPr>
      </w:pPr>
    </w:p>
    <w:p w14:paraId="4A8B9B6E" w14:textId="77777777" w:rsidR="004251DB" w:rsidRPr="009B19DF" w:rsidRDefault="00083951" w:rsidP="004C7DCF">
      <w:pPr>
        <w:pStyle w:val="Heading2"/>
        <w:numPr>
          <w:ilvl w:val="1"/>
          <w:numId w:val="5"/>
        </w:numPr>
        <w:tabs>
          <w:tab w:val="left" w:pos="507"/>
        </w:tabs>
        <w:ind w:hanging="477"/>
        <w:jc w:val="both"/>
        <w:rPr>
          <w:lang w:val="sr-Latn-ME"/>
        </w:rPr>
      </w:pPr>
      <w:r w:rsidRPr="009B19DF">
        <w:rPr>
          <w:spacing w:val="-2"/>
          <w:lang w:val="sr-Latn-ME"/>
        </w:rPr>
        <w:t>Plodnost</w:t>
      </w:r>
      <w:r w:rsidRPr="009B19DF">
        <w:rPr>
          <w:lang w:val="sr-Latn-ME"/>
        </w:rPr>
        <w:t>, trudnoća i dojenje</w:t>
      </w:r>
      <w:r w:rsidRPr="009B19DF">
        <w:rPr>
          <w:spacing w:val="-52"/>
          <w:lang w:val="sr-Latn-ME"/>
        </w:rPr>
        <w:t xml:space="preserve"> </w:t>
      </w:r>
    </w:p>
    <w:p w14:paraId="0EA4D17B" w14:textId="77777777" w:rsidR="004C7DCF" w:rsidRPr="009B19DF" w:rsidRDefault="004C7DCF" w:rsidP="004C7DCF">
      <w:pPr>
        <w:pStyle w:val="Heading2"/>
        <w:tabs>
          <w:tab w:val="left" w:pos="507"/>
        </w:tabs>
        <w:ind w:left="0" w:right="120" w:firstLine="0"/>
        <w:jc w:val="both"/>
        <w:rPr>
          <w:u w:val="single"/>
          <w:lang w:val="sr-Latn-ME"/>
        </w:rPr>
      </w:pPr>
    </w:p>
    <w:p w14:paraId="14DD3794" w14:textId="17FAE160" w:rsidR="00AC7434" w:rsidRPr="009B19DF" w:rsidRDefault="00083951" w:rsidP="004C7DCF">
      <w:pPr>
        <w:pStyle w:val="Heading2"/>
        <w:tabs>
          <w:tab w:val="left" w:pos="507"/>
        </w:tabs>
        <w:ind w:left="0" w:right="120" w:firstLine="0"/>
        <w:jc w:val="both"/>
        <w:rPr>
          <w:u w:val="single"/>
          <w:lang w:val="sr-Latn-ME"/>
        </w:rPr>
      </w:pPr>
      <w:r w:rsidRPr="009B19DF">
        <w:rPr>
          <w:u w:val="single"/>
          <w:lang w:val="sr-Latn-ME"/>
        </w:rPr>
        <w:t>Trudnoća</w:t>
      </w:r>
      <w:r w:rsidR="004A6448" w:rsidRPr="009B19DF">
        <w:rPr>
          <w:u w:val="single"/>
          <w:lang w:val="sr-Latn-ME"/>
        </w:rPr>
        <w:t xml:space="preserve"> i žene u reproduktivnom dobu</w:t>
      </w:r>
    </w:p>
    <w:p w14:paraId="37DC9AE6" w14:textId="68FAA289" w:rsidR="00A94DEE" w:rsidRPr="009B19DF" w:rsidRDefault="00A94DEE" w:rsidP="00970B7C">
      <w:pPr>
        <w:widowControl/>
        <w:adjustRightInd w:val="0"/>
        <w:jc w:val="both"/>
        <w:rPr>
          <w:lang w:val="sr-Latn-ME"/>
        </w:rPr>
      </w:pPr>
      <w:bookmarkStart w:id="4" w:name="_Hlk160695939"/>
      <w:r w:rsidRPr="009B19DF">
        <w:rPr>
          <w:rFonts w:eastAsia="TimesNewRoman"/>
          <w:lang w:val="sr-Latn-ME"/>
        </w:rPr>
        <w:t>Terapija epilepsije</w:t>
      </w:r>
    </w:p>
    <w:bookmarkEnd w:id="4"/>
    <w:p w14:paraId="2E44BC7A" w14:textId="4039163D" w:rsidR="00A94DEE" w:rsidRPr="009B19DF" w:rsidRDefault="00083951" w:rsidP="00970B7C">
      <w:pPr>
        <w:pStyle w:val="ListParagraph"/>
        <w:numPr>
          <w:ilvl w:val="0"/>
          <w:numId w:val="7"/>
        </w:numPr>
        <w:jc w:val="both"/>
        <w:rPr>
          <w:lang w:val="sr-Latn-ME"/>
        </w:rPr>
      </w:pPr>
      <w:r w:rsidRPr="009B19DF">
        <w:rPr>
          <w:lang w:val="sr-Latn-ME"/>
        </w:rPr>
        <w:t>Valproat</w:t>
      </w:r>
      <w:r w:rsidRPr="009B19DF">
        <w:rPr>
          <w:spacing w:val="-4"/>
          <w:lang w:val="sr-Latn-ME"/>
        </w:rPr>
        <w:t xml:space="preserve"> </w:t>
      </w:r>
      <w:r w:rsidRPr="009B19DF">
        <w:rPr>
          <w:lang w:val="sr-Latn-ME"/>
        </w:rPr>
        <w:t>je</w:t>
      </w:r>
      <w:r w:rsidRPr="009B19DF">
        <w:rPr>
          <w:spacing w:val="-1"/>
          <w:lang w:val="sr-Latn-ME"/>
        </w:rPr>
        <w:t xml:space="preserve"> </w:t>
      </w:r>
      <w:r w:rsidRPr="009B19DF">
        <w:rPr>
          <w:lang w:val="sr-Latn-ME"/>
        </w:rPr>
        <w:t>kontraindikovan</w:t>
      </w:r>
      <w:r w:rsidRPr="009B19DF">
        <w:rPr>
          <w:spacing w:val="-2"/>
          <w:lang w:val="sr-Latn-ME"/>
        </w:rPr>
        <w:t xml:space="preserve"> </w:t>
      </w:r>
      <w:r w:rsidRPr="009B19DF">
        <w:rPr>
          <w:lang w:val="sr-Latn-ME"/>
        </w:rPr>
        <w:t>tokom</w:t>
      </w:r>
      <w:r w:rsidRPr="009B19DF">
        <w:rPr>
          <w:spacing w:val="-4"/>
          <w:lang w:val="sr-Latn-ME"/>
        </w:rPr>
        <w:t xml:space="preserve"> </w:t>
      </w:r>
      <w:r w:rsidRPr="009B19DF">
        <w:rPr>
          <w:lang w:val="sr-Latn-ME"/>
        </w:rPr>
        <w:t>trudnoće</w:t>
      </w:r>
      <w:r w:rsidR="00A94DEE" w:rsidRPr="009B19DF">
        <w:rPr>
          <w:lang w:val="sr-Latn-ME"/>
        </w:rPr>
        <w:t xml:space="preserve"> osim ukoliko ne postoji odgovarajući drugi način terapije za </w:t>
      </w:r>
      <w:r w:rsidR="00E34D40" w:rsidRPr="009B19DF">
        <w:rPr>
          <w:lang w:val="sr-Latn-ME"/>
        </w:rPr>
        <w:t>liječenj</w:t>
      </w:r>
      <w:r w:rsidR="00A94DEE" w:rsidRPr="009B19DF">
        <w:rPr>
          <w:lang w:val="sr-Latn-ME"/>
        </w:rPr>
        <w:t>e epilepsije</w:t>
      </w:r>
      <w:r w:rsidRPr="009B19DF">
        <w:rPr>
          <w:lang w:val="sr-Latn-ME"/>
        </w:rPr>
        <w:t>.</w:t>
      </w:r>
    </w:p>
    <w:p w14:paraId="75BBC1CB" w14:textId="444D57EF" w:rsidR="00A94DEE" w:rsidRPr="009B19DF" w:rsidRDefault="00A94DEE" w:rsidP="00970B7C">
      <w:pPr>
        <w:pStyle w:val="ListParagraph"/>
        <w:numPr>
          <w:ilvl w:val="0"/>
          <w:numId w:val="7"/>
        </w:numPr>
        <w:jc w:val="both"/>
        <w:rPr>
          <w:lang w:val="sr-Latn-ME"/>
        </w:rPr>
      </w:pPr>
      <w:r w:rsidRPr="009B19DF">
        <w:rPr>
          <w:lang w:val="sr-Latn-ME"/>
        </w:rPr>
        <w:t>Valproat je kontraindikovan kao terapija kod žena sa reproduktivnim potencijalom osim u slučaju  kada su uslovi Programa za prevenciju trudnoće ispunjeni (</w:t>
      </w:r>
      <w:r w:rsidR="00F9542A" w:rsidRPr="009B19DF">
        <w:rPr>
          <w:lang w:val="sr-Latn-ME"/>
        </w:rPr>
        <w:t>vidjet</w:t>
      </w:r>
      <w:r w:rsidRPr="009B19DF">
        <w:rPr>
          <w:lang w:val="sr-Latn-ME"/>
        </w:rPr>
        <w:t xml:space="preserve">i </w:t>
      </w:r>
      <w:r w:rsidR="005055C7" w:rsidRPr="009B19DF">
        <w:rPr>
          <w:lang w:val="sr-Latn-ME"/>
        </w:rPr>
        <w:t>djelove</w:t>
      </w:r>
      <w:r w:rsidRPr="009B19DF">
        <w:rPr>
          <w:lang w:val="sr-Latn-ME"/>
        </w:rPr>
        <w:t xml:space="preserve"> 4.3 i 4.4).</w:t>
      </w:r>
    </w:p>
    <w:p w14:paraId="1FC4FA18" w14:textId="77777777" w:rsidR="00A94DEE" w:rsidRPr="009B19DF" w:rsidRDefault="00A94DEE" w:rsidP="00970B7C">
      <w:pPr>
        <w:pStyle w:val="BodyText"/>
        <w:tabs>
          <w:tab w:val="left" w:pos="9081"/>
        </w:tabs>
        <w:ind w:left="840" w:right="350"/>
        <w:jc w:val="both"/>
        <w:rPr>
          <w:lang w:val="sr-Latn-ME"/>
        </w:rPr>
      </w:pPr>
    </w:p>
    <w:p w14:paraId="7381BECE" w14:textId="5FD04AB5" w:rsidR="00C80C62" w:rsidRPr="009B19DF" w:rsidRDefault="00A94DEE" w:rsidP="00970B7C">
      <w:pPr>
        <w:pStyle w:val="BodyText"/>
        <w:tabs>
          <w:tab w:val="left" w:pos="9081"/>
        </w:tabs>
        <w:ind w:left="0" w:right="350"/>
        <w:jc w:val="both"/>
        <w:rPr>
          <w:lang w:val="sr-Latn-ME"/>
        </w:rPr>
      </w:pPr>
      <w:r w:rsidRPr="009B19DF">
        <w:rPr>
          <w:lang w:val="sr-Latn-ME"/>
        </w:rPr>
        <w:t>Terapija bipolarnog poremećaja</w:t>
      </w:r>
    </w:p>
    <w:p w14:paraId="13BA3BC3" w14:textId="75BEAD9D" w:rsidR="00C80C62" w:rsidRPr="009B19DF" w:rsidRDefault="00083951" w:rsidP="00970B7C">
      <w:pPr>
        <w:pStyle w:val="BodyText"/>
        <w:numPr>
          <w:ilvl w:val="0"/>
          <w:numId w:val="7"/>
        </w:numPr>
        <w:tabs>
          <w:tab w:val="left" w:pos="9081"/>
        </w:tabs>
        <w:ind w:right="350"/>
        <w:jc w:val="both"/>
        <w:rPr>
          <w:lang w:val="sr-Latn-ME"/>
        </w:rPr>
      </w:pPr>
      <w:r w:rsidRPr="009B19DF">
        <w:rPr>
          <w:lang w:val="sr-Latn-ME"/>
        </w:rPr>
        <w:t>Valproat je</w:t>
      </w:r>
      <w:r w:rsidRPr="009B19DF">
        <w:rPr>
          <w:spacing w:val="1"/>
          <w:lang w:val="sr-Latn-ME"/>
        </w:rPr>
        <w:t xml:space="preserve"> </w:t>
      </w:r>
      <w:r w:rsidRPr="009B19DF">
        <w:rPr>
          <w:lang w:val="sr-Latn-ME"/>
        </w:rPr>
        <w:t xml:space="preserve">kontraindikovan tokom trudnoće </w:t>
      </w:r>
    </w:p>
    <w:p w14:paraId="05A9D2F4" w14:textId="66334EA7" w:rsidR="00AC7434" w:rsidRPr="009B19DF" w:rsidRDefault="00083951" w:rsidP="00970B7C">
      <w:pPr>
        <w:pStyle w:val="BodyText"/>
        <w:numPr>
          <w:ilvl w:val="0"/>
          <w:numId w:val="7"/>
        </w:numPr>
        <w:tabs>
          <w:tab w:val="left" w:pos="9081"/>
        </w:tabs>
        <w:ind w:right="350"/>
        <w:jc w:val="both"/>
        <w:rPr>
          <w:lang w:val="sr-Latn-ME"/>
        </w:rPr>
      </w:pPr>
      <w:bookmarkStart w:id="5" w:name="_Hlk160695968"/>
      <w:r w:rsidRPr="009B19DF">
        <w:rPr>
          <w:lang w:val="sr-Latn-ME"/>
        </w:rPr>
        <w:t>Valproat je kontraindikovan kao terapija kod žena sa reproduktivn</w:t>
      </w:r>
      <w:r w:rsidR="00DC5641" w:rsidRPr="009B19DF">
        <w:rPr>
          <w:lang w:val="sr-Latn-ME"/>
        </w:rPr>
        <w:t xml:space="preserve">om sposobnošću </w:t>
      </w:r>
      <w:r w:rsidRPr="009B19DF">
        <w:rPr>
          <w:lang w:val="sr-Latn-ME"/>
        </w:rPr>
        <w:t>osim u slučaju</w:t>
      </w:r>
      <w:r w:rsidR="00C80C62" w:rsidRPr="009B19DF">
        <w:rPr>
          <w:lang w:val="sr-Latn-ME"/>
        </w:rPr>
        <w:t xml:space="preserve"> </w:t>
      </w:r>
      <w:r w:rsidRPr="009B19DF">
        <w:rPr>
          <w:spacing w:val="-52"/>
          <w:lang w:val="sr-Latn-ME"/>
        </w:rPr>
        <w:t xml:space="preserve"> </w:t>
      </w:r>
      <w:r w:rsidRPr="009B19DF">
        <w:rPr>
          <w:lang w:val="sr-Latn-ME"/>
        </w:rPr>
        <w:t>kada</w:t>
      </w:r>
      <w:r w:rsidRPr="009B19DF">
        <w:rPr>
          <w:spacing w:val="-1"/>
          <w:lang w:val="sr-Latn-ME"/>
        </w:rPr>
        <w:t xml:space="preserve"> </w:t>
      </w:r>
      <w:r w:rsidRPr="009B19DF">
        <w:rPr>
          <w:lang w:val="sr-Latn-ME"/>
        </w:rPr>
        <w:t>su uslovi</w:t>
      </w:r>
      <w:r w:rsidRPr="009B19DF">
        <w:rPr>
          <w:spacing w:val="-2"/>
          <w:lang w:val="sr-Latn-ME"/>
        </w:rPr>
        <w:t xml:space="preserve"> </w:t>
      </w:r>
      <w:r w:rsidRPr="009B19DF">
        <w:rPr>
          <w:lang w:val="sr-Latn-ME"/>
        </w:rPr>
        <w:t>Programa</w:t>
      </w:r>
      <w:r w:rsidRPr="009B19DF">
        <w:rPr>
          <w:spacing w:val="-3"/>
          <w:lang w:val="sr-Latn-ME"/>
        </w:rPr>
        <w:t xml:space="preserve"> </w:t>
      </w:r>
      <w:r w:rsidRPr="009B19DF">
        <w:rPr>
          <w:lang w:val="sr-Latn-ME"/>
        </w:rPr>
        <w:t>za</w:t>
      </w:r>
      <w:r w:rsidRPr="009B19DF">
        <w:rPr>
          <w:spacing w:val="-2"/>
          <w:lang w:val="sr-Latn-ME"/>
        </w:rPr>
        <w:t xml:space="preserve"> </w:t>
      </w:r>
      <w:r w:rsidRPr="009B19DF">
        <w:rPr>
          <w:lang w:val="sr-Latn-ME"/>
        </w:rPr>
        <w:t>prevenciju</w:t>
      </w:r>
      <w:r w:rsidRPr="009B19DF">
        <w:rPr>
          <w:spacing w:val="-3"/>
          <w:lang w:val="sr-Latn-ME"/>
        </w:rPr>
        <w:t xml:space="preserve"> </w:t>
      </w:r>
      <w:r w:rsidRPr="009B19DF">
        <w:rPr>
          <w:lang w:val="sr-Latn-ME"/>
        </w:rPr>
        <w:t>trudnoće</w:t>
      </w:r>
      <w:r w:rsidRPr="009B19DF">
        <w:rPr>
          <w:spacing w:val="-1"/>
          <w:lang w:val="sr-Latn-ME"/>
        </w:rPr>
        <w:t xml:space="preserve"> </w:t>
      </w:r>
      <w:r w:rsidRPr="009B19DF">
        <w:rPr>
          <w:lang w:val="sr-Latn-ME"/>
        </w:rPr>
        <w:t>ispunjeni</w:t>
      </w:r>
      <w:r w:rsidRPr="009B19DF">
        <w:rPr>
          <w:spacing w:val="-2"/>
          <w:lang w:val="sr-Latn-ME"/>
        </w:rPr>
        <w:t xml:space="preserve"> </w:t>
      </w:r>
      <w:r w:rsidRPr="009B19DF">
        <w:rPr>
          <w:lang w:val="sr-Latn-ME"/>
        </w:rPr>
        <w:t>(</w:t>
      </w:r>
      <w:r w:rsidR="00F9542A" w:rsidRPr="009B19DF">
        <w:rPr>
          <w:lang w:val="sr-Latn-ME"/>
        </w:rPr>
        <w:t>vidjet</w:t>
      </w:r>
      <w:r w:rsidRPr="009B19DF">
        <w:rPr>
          <w:lang w:val="sr-Latn-ME"/>
        </w:rPr>
        <w:t>i</w:t>
      </w:r>
      <w:r w:rsidRPr="009B19DF">
        <w:rPr>
          <w:spacing w:val="1"/>
          <w:lang w:val="sr-Latn-ME"/>
        </w:rPr>
        <w:t xml:space="preserve"> </w:t>
      </w:r>
      <w:r w:rsidR="005055C7" w:rsidRPr="009B19DF">
        <w:rPr>
          <w:lang w:val="sr-Latn-ME"/>
        </w:rPr>
        <w:t>djelove</w:t>
      </w:r>
      <w:r w:rsidRPr="009B19DF">
        <w:rPr>
          <w:spacing w:val="-1"/>
          <w:lang w:val="sr-Latn-ME"/>
        </w:rPr>
        <w:t xml:space="preserve"> </w:t>
      </w:r>
      <w:r w:rsidRPr="009B19DF">
        <w:rPr>
          <w:lang w:val="sr-Latn-ME"/>
        </w:rPr>
        <w:t>4.3</w:t>
      </w:r>
      <w:r w:rsidRPr="009B19DF">
        <w:rPr>
          <w:spacing w:val="5"/>
          <w:lang w:val="sr-Latn-ME"/>
        </w:rPr>
        <w:t xml:space="preserve"> </w:t>
      </w:r>
      <w:r w:rsidRPr="009B19DF">
        <w:rPr>
          <w:lang w:val="sr-Latn-ME"/>
        </w:rPr>
        <w:t>i</w:t>
      </w:r>
      <w:r w:rsidRPr="009B19DF">
        <w:rPr>
          <w:spacing w:val="1"/>
          <w:lang w:val="sr-Latn-ME"/>
        </w:rPr>
        <w:t xml:space="preserve"> </w:t>
      </w:r>
      <w:r w:rsidRPr="009B19DF">
        <w:rPr>
          <w:lang w:val="sr-Latn-ME"/>
        </w:rPr>
        <w:t>4.4).</w:t>
      </w:r>
    </w:p>
    <w:bookmarkEnd w:id="5"/>
    <w:p w14:paraId="0014CEF3" w14:textId="77777777" w:rsidR="004C7DCF" w:rsidRPr="009B19DF" w:rsidRDefault="004C7DCF" w:rsidP="004C7DCF">
      <w:pPr>
        <w:pStyle w:val="Heading2"/>
        <w:ind w:left="0" w:firstLine="0"/>
        <w:jc w:val="both"/>
        <w:rPr>
          <w:lang w:val="sr-Latn-ME"/>
        </w:rPr>
      </w:pPr>
    </w:p>
    <w:p w14:paraId="5F0E983B" w14:textId="1F32EF58" w:rsidR="00AC7434" w:rsidRPr="009B19DF" w:rsidRDefault="00083951" w:rsidP="004C7DCF">
      <w:pPr>
        <w:pStyle w:val="Heading2"/>
        <w:ind w:left="0" w:firstLine="0"/>
        <w:jc w:val="both"/>
        <w:rPr>
          <w:lang w:val="sr-Latn-ME"/>
        </w:rPr>
      </w:pPr>
      <w:r w:rsidRPr="009B19DF">
        <w:rPr>
          <w:lang w:val="sr-Latn-ME"/>
        </w:rPr>
        <w:t>Teratogenost</w:t>
      </w:r>
      <w:r w:rsidRPr="009B19DF">
        <w:rPr>
          <w:spacing w:val="-1"/>
          <w:lang w:val="sr-Latn-ME"/>
        </w:rPr>
        <w:t xml:space="preserve"> </w:t>
      </w:r>
      <w:r w:rsidRPr="009B19DF">
        <w:rPr>
          <w:lang w:val="sr-Latn-ME"/>
        </w:rPr>
        <w:t>i</w:t>
      </w:r>
      <w:r w:rsidRPr="009B19DF">
        <w:rPr>
          <w:spacing w:val="-3"/>
          <w:lang w:val="sr-Latn-ME"/>
        </w:rPr>
        <w:t xml:space="preserve"> </w:t>
      </w:r>
      <w:r w:rsidRPr="009B19DF">
        <w:rPr>
          <w:lang w:val="sr-Latn-ME"/>
        </w:rPr>
        <w:t>efekti</w:t>
      </w:r>
      <w:r w:rsidRPr="009B19DF">
        <w:rPr>
          <w:spacing w:val="1"/>
          <w:lang w:val="sr-Latn-ME"/>
        </w:rPr>
        <w:t xml:space="preserve"> </w:t>
      </w:r>
      <w:r w:rsidRPr="009B19DF">
        <w:rPr>
          <w:lang w:val="sr-Latn-ME"/>
        </w:rPr>
        <w:t>na</w:t>
      </w:r>
      <w:r w:rsidRPr="009B19DF">
        <w:rPr>
          <w:spacing w:val="-1"/>
          <w:lang w:val="sr-Latn-ME"/>
        </w:rPr>
        <w:t xml:space="preserve"> </w:t>
      </w:r>
      <w:r w:rsidRPr="009B19DF">
        <w:rPr>
          <w:lang w:val="sr-Latn-ME"/>
        </w:rPr>
        <w:t>razvoj</w:t>
      </w:r>
      <w:r w:rsidR="004A6448" w:rsidRPr="009B19DF">
        <w:rPr>
          <w:lang w:val="sr-Latn-ME"/>
        </w:rPr>
        <w:t xml:space="preserve"> usljed </w:t>
      </w:r>
      <w:r w:rsidR="004A6448" w:rsidRPr="009B19DF">
        <w:rPr>
          <w:i/>
          <w:iCs/>
          <w:lang w:val="sr-Latn-ME"/>
        </w:rPr>
        <w:t>in utero</w:t>
      </w:r>
      <w:r w:rsidR="004A6448" w:rsidRPr="009B19DF">
        <w:rPr>
          <w:lang w:val="sr-Latn-ME"/>
        </w:rPr>
        <w:t xml:space="preserve"> izlaganja lijeku</w:t>
      </w:r>
    </w:p>
    <w:p w14:paraId="772F35F7" w14:textId="77777777" w:rsidR="004C7DCF" w:rsidRPr="009B19DF" w:rsidRDefault="004C7DCF" w:rsidP="004C7DCF">
      <w:pPr>
        <w:pStyle w:val="Heading3"/>
        <w:ind w:left="0"/>
        <w:jc w:val="both"/>
        <w:rPr>
          <w:lang w:val="sr-Latn-ME"/>
        </w:rPr>
      </w:pPr>
    </w:p>
    <w:p w14:paraId="4DF2F51C" w14:textId="4D169A6D" w:rsidR="00AC7434" w:rsidRPr="009B19DF" w:rsidRDefault="00083951" w:rsidP="004C7DCF">
      <w:pPr>
        <w:pStyle w:val="Heading3"/>
        <w:ind w:left="0"/>
        <w:jc w:val="both"/>
        <w:rPr>
          <w:lang w:val="sr-Latn-ME"/>
        </w:rPr>
      </w:pPr>
      <w:r w:rsidRPr="009B19DF">
        <w:rPr>
          <w:lang w:val="sr-Latn-ME"/>
        </w:rPr>
        <w:t>Rizik</w:t>
      </w:r>
      <w:r w:rsidRPr="009B19DF">
        <w:rPr>
          <w:spacing w:val="-5"/>
          <w:lang w:val="sr-Latn-ME"/>
        </w:rPr>
        <w:t xml:space="preserve"> </w:t>
      </w:r>
      <w:r w:rsidRPr="009B19DF">
        <w:rPr>
          <w:lang w:val="sr-Latn-ME"/>
        </w:rPr>
        <w:t>od</w:t>
      </w:r>
      <w:r w:rsidRPr="009B19DF">
        <w:rPr>
          <w:spacing w:val="-1"/>
          <w:lang w:val="sr-Latn-ME"/>
        </w:rPr>
        <w:t xml:space="preserve"> </w:t>
      </w:r>
      <w:r w:rsidRPr="009B19DF">
        <w:rPr>
          <w:lang w:val="sr-Latn-ME"/>
        </w:rPr>
        <w:t>izloženosti</w:t>
      </w:r>
      <w:r w:rsidRPr="009B19DF">
        <w:rPr>
          <w:spacing w:val="-1"/>
          <w:lang w:val="sr-Latn-ME"/>
        </w:rPr>
        <w:t xml:space="preserve"> </w:t>
      </w:r>
      <w:r w:rsidRPr="009B19DF">
        <w:rPr>
          <w:lang w:val="sr-Latn-ME"/>
        </w:rPr>
        <w:t>valproatu</w:t>
      </w:r>
      <w:r w:rsidRPr="009B19DF">
        <w:rPr>
          <w:spacing w:val="-1"/>
          <w:lang w:val="sr-Latn-ME"/>
        </w:rPr>
        <w:t xml:space="preserve"> </w:t>
      </w:r>
      <w:r w:rsidRPr="009B19DF">
        <w:rPr>
          <w:lang w:val="sr-Latn-ME"/>
        </w:rPr>
        <w:t>tokom</w:t>
      </w:r>
      <w:r w:rsidRPr="009B19DF">
        <w:rPr>
          <w:spacing w:val="-1"/>
          <w:lang w:val="sr-Latn-ME"/>
        </w:rPr>
        <w:t xml:space="preserve"> </w:t>
      </w:r>
      <w:r w:rsidRPr="009B19DF">
        <w:rPr>
          <w:lang w:val="sr-Latn-ME"/>
        </w:rPr>
        <w:t>trudnoće</w:t>
      </w:r>
    </w:p>
    <w:p w14:paraId="7CB21FAA" w14:textId="2A7B0862" w:rsidR="00AC7434" w:rsidRPr="009B19DF" w:rsidRDefault="00DC5641" w:rsidP="004C7DCF">
      <w:pPr>
        <w:pStyle w:val="BodyText"/>
        <w:ind w:left="0"/>
        <w:jc w:val="both"/>
        <w:rPr>
          <w:lang w:val="sr-Latn-ME"/>
        </w:rPr>
      </w:pPr>
      <w:r w:rsidRPr="009B19DF">
        <w:rPr>
          <w:lang w:val="sr-Latn-ME"/>
        </w:rPr>
        <w:t xml:space="preserve">Kako </w:t>
      </w:r>
      <w:bookmarkStart w:id="6" w:name="_Hlk120804144"/>
      <w:r w:rsidR="00083951" w:rsidRPr="009B19DF">
        <w:rPr>
          <w:lang w:val="sr-Latn-ME"/>
        </w:rPr>
        <w:t>valproat u monoterapiji</w:t>
      </w:r>
      <w:r w:rsidRPr="009B19DF">
        <w:rPr>
          <w:lang w:val="sr-Latn-ME"/>
        </w:rPr>
        <w:t xml:space="preserve"> tako </w:t>
      </w:r>
      <w:r w:rsidR="00083951" w:rsidRPr="009B19DF">
        <w:rPr>
          <w:lang w:val="sr-Latn-ME"/>
        </w:rPr>
        <w:t>i valproat u politerapiji koja uključuje druge antiepileptike, često su povezani sa</w:t>
      </w:r>
      <w:r w:rsidR="00083951" w:rsidRPr="009B19DF">
        <w:rPr>
          <w:spacing w:val="1"/>
          <w:lang w:val="sr-Latn-ME"/>
        </w:rPr>
        <w:t xml:space="preserve"> </w:t>
      </w:r>
      <w:r w:rsidR="00BF7EB5" w:rsidRPr="009B19DF">
        <w:rPr>
          <w:lang w:val="sr-Latn-ME"/>
        </w:rPr>
        <w:t>neusp</w:t>
      </w:r>
      <w:r w:rsidR="00431690" w:rsidRPr="009B19DF">
        <w:rPr>
          <w:lang w:val="sr-Latn-ME"/>
        </w:rPr>
        <w:t>j</w:t>
      </w:r>
      <w:r w:rsidR="00BF7EB5" w:rsidRPr="009B19DF">
        <w:rPr>
          <w:lang w:val="sr-Latn-ME"/>
        </w:rPr>
        <w:t>ešnim</w:t>
      </w:r>
      <w:r w:rsidR="00083951" w:rsidRPr="009B19DF">
        <w:rPr>
          <w:lang w:val="sr-Latn-ME"/>
        </w:rPr>
        <w:t xml:space="preserve"> ishodom trudnoće. Dostupni podaci</w:t>
      </w:r>
      <w:r w:rsidR="002E2563" w:rsidRPr="009B19DF">
        <w:rPr>
          <w:lang w:val="sr-Latn-ME"/>
        </w:rPr>
        <w:t xml:space="preserve"> pokazuju povećan rizik od </w:t>
      </w:r>
      <w:r w:rsidR="00781896" w:rsidRPr="009B19DF">
        <w:rPr>
          <w:lang w:val="sr-Latn-ME"/>
        </w:rPr>
        <w:t>major</w:t>
      </w:r>
      <w:r w:rsidR="002E2563" w:rsidRPr="009B19DF">
        <w:rPr>
          <w:lang w:val="sr-Latn-ME"/>
        </w:rPr>
        <w:t xml:space="preserve"> kongenitalnih malformacija i neurorazvojnih poremećaja i kod monoterapije i </w:t>
      </w:r>
      <w:r w:rsidR="00732439" w:rsidRPr="009B19DF">
        <w:rPr>
          <w:lang w:val="sr-Latn-ME"/>
        </w:rPr>
        <w:t xml:space="preserve">kod </w:t>
      </w:r>
      <w:r w:rsidR="002E2563" w:rsidRPr="009B19DF">
        <w:rPr>
          <w:lang w:val="sr-Latn-ME"/>
        </w:rPr>
        <w:t>politerapije valproatom u poređenju sa populacijom koja nije bila izložena valproatu</w:t>
      </w:r>
      <w:r w:rsidR="00083951" w:rsidRPr="009B19DF">
        <w:rPr>
          <w:lang w:val="sr-Latn-ME"/>
        </w:rPr>
        <w:t>. Pokazalo se da</w:t>
      </w:r>
      <w:r w:rsidR="00083951" w:rsidRPr="009B19DF">
        <w:rPr>
          <w:spacing w:val="1"/>
          <w:lang w:val="sr-Latn-ME"/>
        </w:rPr>
        <w:t xml:space="preserve"> </w:t>
      </w:r>
      <w:r w:rsidR="00083951" w:rsidRPr="009B19DF">
        <w:rPr>
          <w:lang w:val="sr-Latn-ME"/>
        </w:rPr>
        <w:t>valproat prolazi</w:t>
      </w:r>
      <w:r w:rsidR="00083951" w:rsidRPr="009B19DF">
        <w:rPr>
          <w:spacing w:val="1"/>
          <w:lang w:val="sr-Latn-ME"/>
        </w:rPr>
        <w:t xml:space="preserve"> </w:t>
      </w:r>
      <w:r w:rsidR="00083951" w:rsidRPr="009B19DF">
        <w:rPr>
          <w:lang w:val="sr-Latn-ME"/>
        </w:rPr>
        <w:t>placentarnu</w:t>
      </w:r>
      <w:r w:rsidR="00083951" w:rsidRPr="009B19DF">
        <w:rPr>
          <w:spacing w:val="-1"/>
          <w:lang w:val="sr-Latn-ME"/>
        </w:rPr>
        <w:t xml:space="preserve"> </w:t>
      </w:r>
      <w:r w:rsidR="00083951" w:rsidRPr="009B19DF">
        <w:rPr>
          <w:lang w:val="sr-Latn-ME"/>
        </w:rPr>
        <w:t>barijeru</w:t>
      </w:r>
      <w:r w:rsidR="00083951" w:rsidRPr="009B19DF">
        <w:rPr>
          <w:spacing w:val="-3"/>
          <w:lang w:val="sr-Latn-ME"/>
        </w:rPr>
        <w:t xml:space="preserve"> </w:t>
      </w:r>
      <w:r w:rsidR="00083951" w:rsidRPr="009B19DF">
        <w:rPr>
          <w:lang w:val="sr-Latn-ME"/>
        </w:rPr>
        <w:t>i</w:t>
      </w:r>
      <w:r w:rsidR="00083951" w:rsidRPr="009B19DF">
        <w:rPr>
          <w:spacing w:val="1"/>
          <w:lang w:val="sr-Latn-ME"/>
        </w:rPr>
        <w:t xml:space="preserve"> </w:t>
      </w:r>
      <w:r w:rsidR="00083951" w:rsidRPr="009B19DF">
        <w:rPr>
          <w:lang w:val="sr-Latn-ME"/>
        </w:rPr>
        <w:t>kod</w:t>
      </w:r>
      <w:r w:rsidR="00083951" w:rsidRPr="009B19DF">
        <w:rPr>
          <w:spacing w:val="-4"/>
          <w:lang w:val="sr-Latn-ME"/>
        </w:rPr>
        <w:t xml:space="preserve"> </w:t>
      </w:r>
      <w:r w:rsidR="00083951" w:rsidRPr="009B19DF">
        <w:rPr>
          <w:lang w:val="sr-Latn-ME"/>
        </w:rPr>
        <w:t>životinja i</w:t>
      </w:r>
      <w:r w:rsidR="00083951" w:rsidRPr="009B19DF">
        <w:rPr>
          <w:spacing w:val="-2"/>
          <w:lang w:val="sr-Latn-ME"/>
        </w:rPr>
        <w:t xml:space="preserve"> </w:t>
      </w:r>
      <w:r w:rsidR="00083951" w:rsidRPr="009B19DF">
        <w:rPr>
          <w:lang w:val="sr-Latn-ME"/>
        </w:rPr>
        <w:t>kod</w:t>
      </w:r>
      <w:r w:rsidR="00083951" w:rsidRPr="009B19DF">
        <w:rPr>
          <w:spacing w:val="-1"/>
          <w:lang w:val="sr-Latn-ME"/>
        </w:rPr>
        <w:t xml:space="preserve"> </w:t>
      </w:r>
      <w:r w:rsidR="00083951" w:rsidRPr="009B19DF">
        <w:rPr>
          <w:lang w:val="sr-Latn-ME"/>
        </w:rPr>
        <w:t>ljudi</w:t>
      </w:r>
      <w:r w:rsidR="00083951" w:rsidRPr="009B19DF">
        <w:rPr>
          <w:spacing w:val="-2"/>
          <w:lang w:val="sr-Latn-ME"/>
        </w:rPr>
        <w:t xml:space="preserve"> </w:t>
      </w:r>
      <w:r w:rsidR="00083951" w:rsidRPr="009B19DF">
        <w:rPr>
          <w:lang w:val="sr-Latn-ME"/>
        </w:rPr>
        <w:t>(</w:t>
      </w:r>
      <w:r w:rsidR="007262FA" w:rsidRPr="009B19DF">
        <w:rPr>
          <w:lang w:val="sr-Latn-ME"/>
        </w:rPr>
        <w:t xml:space="preserve">vidjeti </w:t>
      </w:r>
      <w:r w:rsidR="005055C7" w:rsidRPr="009B19DF">
        <w:rPr>
          <w:lang w:val="sr-Latn-ME"/>
        </w:rPr>
        <w:t>dio</w:t>
      </w:r>
      <w:r w:rsidR="00083951" w:rsidRPr="009B19DF">
        <w:rPr>
          <w:spacing w:val="-3"/>
          <w:lang w:val="sr-Latn-ME"/>
        </w:rPr>
        <w:t xml:space="preserve"> </w:t>
      </w:r>
      <w:r w:rsidR="00083951" w:rsidRPr="009B19DF">
        <w:rPr>
          <w:lang w:val="sr-Latn-ME"/>
        </w:rPr>
        <w:t>5.2).</w:t>
      </w:r>
    </w:p>
    <w:bookmarkEnd w:id="6"/>
    <w:p w14:paraId="5875BD8F" w14:textId="60A6E8C7" w:rsidR="00AC7434" w:rsidRPr="009B19DF" w:rsidRDefault="00083951" w:rsidP="004C7DCF">
      <w:pPr>
        <w:pStyle w:val="BodyText"/>
        <w:ind w:left="0"/>
        <w:jc w:val="both"/>
        <w:rPr>
          <w:lang w:val="sr-Latn-ME"/>
        </w:rPr>
      </w:pPr>
      <w:r w:rsidRPr="009B19DF">
        <w:rPr>
          <w:lang w:val="sr-Latn-ME"/>
        </w:rPr>
        <w:t>Kod</w:t>
      </w:r>
      <w:r w:rsidRPr="009B19DF">
        <w:rPr>
          <w:spacing w:val="-2"/>
          <w:lang w:val="sr-Latn-ME"/>
        </w:rPr>
        <w:t xml:space="preserve"> </w:t>
      </w:r>
      <w:r w:rsidRPr="009B19DF">
        <w:rPr>
          <w:lang w:val="sr-Latn-ME"/>
        </w:rPr>
        <w:t>životinja:</w:t>
      </w:r>
      <w:r w:rsidRPr="009B19DF">
        <w:rPr>
          <w:spacing w:val="-3"/>
          <w:lang w:val="sr-Latn-ME"/>
        </w:rPr>
        <w:t xml:space="preserve"> </w:t>
      </w:r>
      <w:r w:rsidRPr="009B19DF">
        <w:rPr>
          <w:lang w:val="sr-Latn-ME"/>
        </w:rPr>
        <w:t>teratogeni efekti su</w:t>
      </w:r>
      <w:r w:rsidRPr="009B19DF">
        <w:rPr>
          <w:spacing w:val="-2"/>
          <w:lang w:val="sr-Latn-ME"/>
        </w:rPr>
        <w:t xml:space="preserve"> </w:t>
      </w:r>
      <w:r w:rsidRPr="009B19DF">
        <w:rPr>
          <w:lang w:val="sr-Latn-ME"/>
        </w:rPr>
        <w:t>se</w:t>
      </w:r>
      <w:r w:rsidRPr="009B19DF">
        <w:rPr>
          <w:spacing w:val="-1"/>
          <w:lang w:val="sr-Latn-ME"/>
        </w:rPr>
        <w:t xml:space="preserve"> </w:t>
      </w:r>
      <w:r w:rsidRPr="009B19DF">
        <w:rPr>
          <w:lang w:val="sr-Latn-ME"/>
        </w:rPr>
        <w:t xml:space="preserve">ispoljili </w:t>
      </w:r>
      <w:r w:rsidR="002064FE" w:rsidRPr="009B19DF">
        <w:rPr>
          <w:spacing w:val="-4"/>
          <w:lang w:val="sr-Latn-ME"/>
        </w:rPr>
        <w:t xml:space="preserve">na </w:t>
      </w:r>
      <w:r w:rsidRPr="009B19DF">
        <w:rPr>
          <w:lang w:val="sr-Latn-ME"/>
        </w:rPr>
        <w:t>mišev</w:t>
      </w:r>
      <w:r w:rsidR="002064FE" w:rsidRPr="009B19DF">
        <w:rPr>
          <w:lang w:val="sr-Latn-ME"/>
        </w:rPr>
        <w:t>im</w:t>
      </w:r>
      <w:r w:rsidRPr="009B19DF">
        <w:rPr>
          <w:lang w:val="sr-Latn-ME"/>
        </w:rPr>
        <w:t>a,</w:t>
      </w:r>
      <w:r w:rsidRPr="009B19DF">
        <w:rPr>
          <w:spacing w:val="-2"/>
          <w:lang w:val="sr-Latn-ME"/>
        </w:rPr>
        <w:t xml:space="preserve"> </w:t>
      </w:r>
      <w:r w:rsidRPr="009B19DF">
        <w:rPr>
          <w:lang w:val="sr-Latn-ME"/>
        </w:rPr>
        <w:t>pacov</w:t>
      </w:r>
      <w:r w:rsidR="002064FE" w:rsidRPr="009B19DF">
        <w:rPr>
          <w:lang w:val="sr-Latn-ME"/>
        </w:rPr>
        <w:t>im</w:t>
      </w:r>
      <w:r w:rsidRPr="009B19DF">
        <w:rPr>
          <w:lang w:val="sr-Latn-ME"/>
        </w:rPr>
        <w:t>a</w:t>
      </w:r>
      <w:r w:rsidRPr="009B19DF">
        <w:rPr>
          <w:spacing w:val="-3"/>
          <w:lang w:val="sr-Latn-ME"/>
        </w:rPr>
        <w:t xml:space="preserve"> </w:t>
      </w:r>
      <w:r w:rsidRPr="009B19DF">
        <w:rPr>
          <w:lang w:val="sr-Latn-ME"/>
        </w:rPr>
        <w:t>i</w:t>
      </w:r>
      <w:r w:rsidRPr="009B19DF">
        <w:rPr>
          <w:spacing w:val="1"/>
          <w:lang w:val="sr-Latn-ME"/>
        </w:rPr>
        <w:t xml:space="preserve"> </w:t>
      </w:r>
      <w:r w:rsidRPr="009B19DF">
        <w:rPr>
          <w:lang w:val="sr-Latn-ME"/>
        </w:rPr>
        <w:t>kunić</w:t>
      </w:r>
      <w:r w:rsidR="002064FE" w:rsidRPr="009B19DF">
        <w:rPr>
          <w:lang w:val="sr-Latn-ME"/>
        </w:rPr>
        <w:t>ima</w:t>
      </w:r>
      <w:r w:rsidRPr="009B19DF">
        <w:rPr>
          <w:spacing w:val="-3"/>
          <w:lang w:val="sr-Latn-ME"/>
        </w:rPr>
        <w:t xml:space="preserve"> </w:t>
      </w:r>
      <w:r w:rsidRPr="009B19DF">
        <w:rPr>
          <w:lang w:val="sr-Latn-ME"/>
        </w:rPr>
        <w:t>(</w:t>
      </w:r>
      <w:r w:rsidR="007262FA" w:rsidRPr="009B19DF">
        <w:rPr>
          <w:lang w:val="sr-Latn-ME"/>
        </w:rPr>
        <w:t xml:space="preserve">vidjeti </w:t>
      </w:r>
      <w:r w:rsidR="005055C7" w:rsidRPr="009B19DF">
        <w:rPr>
          <w:lang w:val="sr-Latn-ME"/>
        </w:rPr>
        <w:t>dio</w:t>
      </w:r>
      <w:r w:rsidRPr="009B19DF">
        <w:rPr>
          <w:spacing w:val="-2"/>
          <w:lang w:val="sr-Latn-ME"/>
        </w:rPr>
        <w:t xml:space="preserve"> </w:t>
      </w:r>
      <w:r w:rsidRPr="009B19DF">
        <w:rPr>
          <w:lang w:val="sr-Latn-ME"/>
        </w:rPr>
        <w:t>5.3)</w:t>
      </w:r>
      <w:r w:rsidR="004C7DCF" w:rsidRPr="009B19DF">
        <w:rPr>
          <w:lang w:val="sr-Latn-ME"/>
        </w:rPr>
        <w:t>.</w:t>
      </w:r>
    </w:p>
    <w:p w14:paraId="0FBE640F" w14:textId="77777777" w:rsidR="004C7DCF" w:rsidRPr="009B19DF" w:rsidRDefault="004C7DCF" w:rsidP="004C7DCF">
      <w:pPr>
        <w:pStyle w:val="Heading2"/>
        <w:ind w:left="0" w:firstLine="0"/>
        <w:jc w:val="both"/>
        <w:rPr>
          <w:lang w:val="sr-Latn-ME"/>
        </w:rPr>
      </w:pPr>
    </w:p>
    <w:p w14:paraId="37F5FA15" w14:textId="224A196E" w:rsidR="00AC7434" w:rsidRPr="009B19DF" w:rsidRDefault="00083951" w:rsidP="004C7DCF">
      <w:pPr>
        <w:pStyle w:val="Heading2"/>
        <w:ind w:left="0" w:firstLine="0"/>
        <w:jc w:val="both"/>
        <w:rPr>
          <w:lang w:val="sr-Latn-ME"/>
        </w:rPr>
      </w:pPr>
      <w:r w:rsidRPr="009B19DF">
        <w:rPr>
          <w:lang w:val="sr-Latn-ME"/>
        </w:rPr>
        <w:t>Kongenitalne</w:t>
      </w:r>
      <w:r w:rsidRPr="009B19DF">
        <w:rPr>
          <w:spacing w:val="-6"/>
          <w:lang w:val="sr-Latn-ME"/>
        </w:rPr>
        <w:t xml:space="preserve"> </w:t>
      </w:r>
      <w:r w:rsidRPr="009B19DF">
        <w:rPr>
          <w:lang w:val="sr-Latn-ME"/>
        </w:rPr>
        <w:t>malformacije</w:t>
      </w:r>
      <w:r w:rsidR="004A6448" w:rsidRPr="009B19DF">
        <w:rPr>
          <w:lang w:val="sr-Latn-ME"/>
        </w:rPr>
        <w:t xml:space="preserve"> usljed </w:t>
      </w:r>
      <w:r w:rsidR="004A6448" w:rsidRPr="009B19DF">
        <w:rPr>
          <w:i/>
          <w:iCs/>
          <w:lang w:val="sr-Latn-ME"/>
        </w:rPr>
        <w:t>in utero</w:t>
      </w:r>
      <w:r w:rsidR="004A6448" w:rsidRPr="009B19DF">
        <w:rPr>
          <w:lang w:val="sr-Latn-ME"/>
        </w:rPr>
        <w:t xml:space="preserve"> izlaganja lijeku</w:t>
      </w:r>
    </w:p>
    <w:p w14:paraId="1A180B25" w14:textId="14F247BB" w:rsidR="00D81921" w:rsidRPr="009B19DF" w:rsidRDefault="00083951" w:rsidP="004C7DCF">
      <w:pPr>
        <w:pStyle w:val="BodyText"/>
        <w:ind w:left="0"/>
        <w:jc w:val="both"/>
        <w:rPr>
          <w:lang w:val="sr-Latn-ME"/>
        </w:rPr>
      </w:pPr>
      <w:r w:rsidRPr="009B19DF">
        <w:rPr>
          <w:lang w:val="sr-Latn-ME"/>
        </w:rPr>
        <w:t xml:space="preserve">Podaci </w:t>
      </w:r>
      <w:bookmarkStart w:id="7" w:name="_Hlk120804167"/>
      <w:r w:rsidRPr="009B19DF">
        <w:rPr>
          <w:lang w:val="sr-Latn-ME"/>
        </w:rPr>
        <w:t>dobijeni iz dv</w:t>
      </w:r>
      <w:r w:rsidR="00431690" w:rsidRPr="009B19DF">
        <w:rPr>
          <w:lang w:val="sr-Latn-ME"/>
        </w:rPr>
        <w:t>ij</w:t>
      </w:r>
      <w:r w:rsidRPr="009B19DF">
        <w:rPr>
          <w:lang w:val="sr-Latn-ME"/>
        </w:rPr>
        <w:t xml:space="preserve">e meta-analize (uključujući registre i kohortne studije) pokazali su da </w:t>
      </w:r>
      <w:r w:rsidR="007E2E88" w:rsidRPr="009B19DF">
        <w:rPr>
          <w:lang w:val="sr-Latn-ME"/>
        </w:rPr>
        <w:t>oko 11</w:t>
      </w:r>
      <w:r w:rsidRPr="009B19DF">
        <w:rPr>
          <w:lang w:val="sr-Latn-ME"/>
        </w:rPr>
        <w:t xml:space="preserve">% </w:t>
      </w:r>
      <w:r w:rsidR="00B82332" w:rsidRPr="009B19DF">
        <w:rPr>
          <w:lang w:val="sr-Latn-ME"/>
        </w:rPr>
        <w:t>djec</w:t>
      </w:r>
      <w:r w:rsidRPr="009B19DF">
        <w:rPr>
          <w:lang w:val="sr-Latn-ME"/>
        </w:rPr>
        <w:t>e žena</w:t>
      </w:r>
      <w:r w:rsidR="007A0F4A" w:rsidRPr="009B19DF">
        <w:rPr>
          <w:lang w:val="sr-Latn-ME"/>
        </w:rPr>
        <w:t xml:space="preserve"> koje </w:t>
      </w:r>
      <w:r w:rsidRPr="009B19DF">
        <w:rPr>
          <w:spacing w:val="-52"/>
          <w:lang w:val="sr-Latn-ME"/>
        </w:rPr>
        <w:t xml:space="preserve"> </w:t>
      </w:r>
      <w:r w:rsidR="00781896" w:rsidRPr="009B19DF">
        <w:rPr>
          <w:spacing w:val="-52"/>
          <w:lang w:val="sr-Latn-ME"/>
        </w:rPr>
        <w:t xml:space="preserve"> </w:t>
      </w:r>
      <w:r w:rsidRPr="009B19DF">
        <w:rPr>
          <w:lang w:val="sr-Latn-ME"/>
        </w:rPr>
        <w:t>boluju od epilepsije</w:t>
      </w:r>
      <w:r w:rsidR="002064FE" w:rsidRPr="009B19DF">
        <w:rPr>
          <w:lang w:val="sr-Latn-ME"/>
        </w:rPr>
        <w:t xml:space="preserve"> </w:t>
      </w:r>
      <w:r w:rsidRPr="009B19DF">
        <w:rPr>
          <w:lang w:val="sr-Latn-ME"/>
        </w:rPr>
        <w:t>a bila su izložena monoterapiji valproatom tokom trudnoće</w:t>
      </w:r>
      <w:r w:rsidR="00781896" w:rsidRPr="009B19DF">
        <w:rPr>
          <w:lang w:val="sr-Latn-ME"/>
        </w:rPr>
        <w:t>,</w:t>
      </w:r>
      <w:r w:rsidRPr="009B19DF">
        <w:rPr>
          <w:lang w:val="sr-Latn-ME"/>
        </w:rPr>
        <w:t xml:space="preserve"> </w:t>
      </w:r>
      <w:r w:rsidR="007E2E88" w:rsidRPr="009B19DF">
        <w:rPr>
          <w:lang w:val="sr-Latn-ME"/>
        </w:rPr>
        <w:t xml:space="preserve">imaju </w:t>
      </w:r>
      <w:r w:rsidR="00781896" w:rsidRPr="009B19DF">
        <w:rPr>
          <w:lang w:val="sr-Latn-ME"/>
        </w:rPr>
        <w:t>major</w:t>
      </w:r>
      <w:r w:rsidRPr="009B19DF">
        <w:rPr>
          <w:lang w:val="sr-Latn-ME"/>
        </w:rPr>
        <w:t xml:space="preserve"> </w:t>
      </w:r>
      <w:r w:rsidR="00781896" w:rsidRPr="009B19DF">
        <w:rPr>
          <w:lang w:val="sr-Latn-ME"/>
        </w:rPr>
        <w:t>kongenitalne</w:t>
      </w:r>
      <w:r w:rsidRPr="009B19DF">
        <w:rPr>
          <w:lang w:val="sr-Latn-ME"/>
        </w:rPr>
        <w:t xml:space="preserve"> malformacij</w:t>
      </w:r>
      <w:r w:rsidR="007E2E88" w:rsidRPr="009B19DF">
        <w:rPr>
          <w:lang w:val="sr-Latn-ME"/>
        </w:rPr>
        <w:t>e</w:t>
      </w:r>
      <w:r w:rsidRPr="009B19DF">
        <w:rPr>
          <w:lang w:val="sr-Latn-ME"/>
        </w:rPr>
        <w:t xml:space="preserve">. To predstavlja veći rizik </w:t>
      </w:r>
      <w:r w:rsidR="00781896" w:rsidRPr="009B19DF">
        <w:rPr>
          <w:lang w:val="sr-Latn-ME"/>
        </w:rPr>
        <w:t>u odnosu na rizik od major</w:t>
      </w:r>
      <w:r w:rsidRPr="009B19DF">
        <w:rPr>
          <w:lang w:val="sr-Latn-ME"/>
        </w:rPr>
        <w:t xml:space="preserve"> malformacija u opšt</w:t>
      </w:r>
      <w:r w:rsidR="007E2E88" w:rsidRPr="009B19DF">
        <w:rPr>
          <w:lang w:val="sr-Latn-ME"/>
        </w:rPr>
        <w:t>oj</w:t>
      </w:r>
      <w:r w:rsidRPr="009B19DF">
        <w:rPr>
          <w:spacing w:val="1"/>
          <w:lang w:val="sr-Latn-ME"/>
        </w:rPr>
        <w:t xml:space="preserve"> </w:t>
      </w:r>
      <w:r w:rsidRPr="009B19DF">
        <w:rPr>
          <w:lang w:val="sr-Latn-ME"/>
        </w:rPr>
        <w:t>pop</w:t>
      </w:r>
      <w:r w:rsidR="007A0F4A" w:rsidRPr="009B19DF">
        <w:rPr>
          <w:lang w:val="sr-Latn-ME"/>
        </w:rPr>
        <w:t>u</w:t>
      </w:r>
      <w:r w:rsidRPr="009B19DF">
        <w:rPr>
          <w:lang w:val="sr-Latn-ME"/>
        </w:rPr>
        <w:t>lacij</w:t>
      </w:r>
      <w:r w:rsidR="007E2E88" w:rsidRPr="009B19DF">
        <w:rPr>
          <w:lang w:val="sr-Latn-ME"/>
        </w:rPr>
        <w:t>i</w:t>
      </w:r>
      <w:r w:rsidRPr="009B19DF">
        <w:rPr>
          <w:lang w:val="sr-Latn-ME"/>
        </w:rPr>
        <w:t xml:space="preserve"> </w:t>
      </w:r>
      <w:r w:rsidR="00C058A3" w:rsidRPr="009B19DF">
        <w:rPr>
          <w:lang w:val="sr-Latn-ME"/>
        </w:rPr>
        <w:t xml:space="preserve">za </w:t>
      </w:r>
      <w:r w:rsidRPr="009B19DF">
        <w:rPr>
          <w:lang w:val="sr-Latn-ME"/>
        </w:rPr>
        <w:t xml:space="preserve">otprilike 2-3%. </w:t>
      </w:r>
    </w:p>
    <w:p w14:paraId="69AF425F" w14:textId="77777777" w:rsidR="004C7DCF" w:rsidRPr="009B19DF" w:rsidRDefault="004C7DCF" w:rsidP="004C7DCF">
      <w:pPr>
        <w:pStyle w:val="BodyText"/>
        <w:ind w:left="0"/>
        <w:jc w:val="both"/>
        <w:rPr>
          <w:lang w:val="sr-Latn-ME"/>
        </w:rPr>
      </w:pPr>
    </w:p>
    <w:p w14:paraId="7287B704" w14:textId="07AF4323" w:rsidR="00AC7434" w:rsidRPr="009B19DF" w:rsidRDefault="007E2E88" w:rsidP="004C7DCF">
      <w:pPr>
        <w:pStyle w:val="BodyText"/>
        <w:ind w:left="0"/>
        <w:jc w:val="both"/>
        <w:rPr>
          <w:lang w:val="sr-Latn-ME"/>
        </w:rPr>
      </w:pPr>
      <w:r w:rsidRPr="009B19DF">
        <w:rPr>
          <w:lang w:val="sr-Latn-ME"/>
        </w:rPr>
        <w:t xml:space="preserve">Rizik od </w:t>
      </w:r>
      <w:r w:rsidR="00C058A3" w:rsidRPr="009B19DF">
        <w:rPr>
          <w:lang w:val="sr-Latn-ME"/>
        </w:rPr>
        <w:t>major</w:t>
      </w:r>
      <w:r w:rsidRPr="009B19DF">
        <w:rPr>
          <w:lang w:val="sr-Latn-ME"/>
        </w:rPr>
        <w:t xml:space="preserve"> kongenitalnih malformacija kod </w:t>
      </w:r>
      <w:r w:rsidR="00B82332" w:rsidRPr="009B19DF">
        <w:rPr>
          <w:lang w:val="sr-Latn-ME"/>
        </w:rPr>
        <w:t>djec</w:t>
      </w:r>
      <w:r w:rsidRPr="009B19DF">
        <w:rPr>
          <w:lang w:val="sr-Latn-ME"/>
        </w:rPr>
        <w:t xml:space="preserve">e nakon </w:t>
      </w:r>
      <w:r w:rsidRPr="009B19DF">
        <w:rPr>
          <w:i/>
          <w:iCs/>
          <w:lang w:val="sr-Latn-ME"/>
        </w:rPr>
        <w:t>in utero</w:t>
      </w:r>
      <w:r w:rsidRPr="009B19DF">
        <w:rPr>
          <w:lang w:val="sr-Latn-ME"/>
        </w:rPr>
        <w:t xml:space="preserve"> izlaganja politerapiji antiepileptičkim </w:t>
      </w:r>
      <w:r w:rsidR="00B82DFC" w:rsidRPr="009B19DF">
        <w:rPr>
          <w:lang w:val="sr-Latn-ME"/>
        </w:rPr>
        <w:t>ljekov</w:t>
      </w:r>
      <w:r w:rsidRPr="009B19DF">
        <w:rPr>
          <w:lang w:val="sr-Latn-ME"/>
        </w:rPr>
        <w:t xml:space="preserve">ima uključujući valproat je veći nego kod politerapije antiepileptičkim </w:t>
      </w:r>
      <w:r w:rsidR="00B82DFC" w:rsidRPr="009B19DF">
        <w:rPr>
          <w:lang w:val="sr-Latn-ME"/>
        </w:rPr>
        <w:t>ljekov</w:t>
      </w:r>
      <w:r w:rsidRPr="009B19DF">
        <w:rPr>
          <w:lang w:val="sr-Latn-ME"/>
        </w:rPr>
        <w:t xml:space="preserve">ima koja ne uključuje valproat. Ovaj rizik zavisi od doze u monoterapiji valproatom, </w:t>
      </w:r>
      <w:r w:rsidR="00C058A3" w:rsidRPr="009B19DF">
        <w:rPr>
          <w:lang w:val="sr-Latn-ME"/>
        </w:rPr>
        <w:t>a</w:t>
      </w:r>
      <w:r w:rsidRPr="009B19DF">
        <w:rPr>
          <w:lang w:val="sr-Latn-ME"/>
        </w:rPr>
        <w:t xml:space="preserve"> dostupni podaci sugerišu da je zavisan od doze </w:t>
      </w:r>
      <w:r w:rsidR="00242938" w:rsidRPr="009B19DF">
        <w:rPr>
          <w:lang w:val="sr-Latn-ME"/>
        </w:rPr>
        <w:t xml:space="preserve">i </w:t>
      </w:r>
      <w:r w:rsidRPr="009B19DF">
        <w:rPr>
          <w:lang w:val="sr-Latn-ME"/>
        </w:rPr>
        <w:t>u politerapij</w:t>
      </w:r>
      <w:r w:rsidR="007A0F4A" w:rsidRPr="009B19DF">
        <w:rPr>
          <w:lang w:val="sr-Latn-ME"/>
        </w:rPr>
        <w:t xml:space="preserve">i </w:t>
      </w:r>
      <w:r w:rsidR="00C058A3" w:rsidRPr="009B19DF">
        <w:rPr>
          <w:lang w:val="sr-Latn-ME"/>
        </w:rPr>
        <w:t xml:space="preserve">koja uključuje </w:t>
      </w:r>
      <w:r w:rsidRPr="009B19DF">
        <w:rPr>
          <w:lang w:val="sr-Latn-ME"/>
        </w:rPr>
        <w:t>valproat. Međutim</w:t>
      </w:r>
      <w:r w:rsidR="004076B9" w:rsidRPr="009B19DF">
        <w:rPr>
          <w:lang w:val="sr-Latn-ME"/>
        </w:rPr>
        <w:t xml:space="preserve">, </w:t>
      </w:r>
      <w:r w:rsidR="00083951" w:rsidRPr="009B19DF">
        <w:rPr>
          <w:lang w:val="sr-Latn-ME"/>
        </w:rPr>
        <w:t>granična</w:t>
      </w:r>
      <w:r w:rsidR="00083951" w:rsidRPr="009B19DF">
        <w:rPr>
          <w:spacing w:val="-3"/>
          <w:lang w:val="sr-Latn-ME"/>
        </w:rPr>
        <w:t xml:space="preserve"> </w:t>
      </w:r>
      <w:r w:rsidR="00083951" w:rsidRPr="009B19DF">
        <w:rPr>
          <w:lang w:val="sr-Latn-ME"/>
        </w:rPr>
        <w:t>doza</w:t>
      </w:r>
      <w:r w:rsidR="00083951" w:rsidRPr="009B19DF">
        <w:rPr>
          <w:spacing w:val="-2"/>
          <w:lang w:val="sr-Latn-ME"/>
        </w:rPr>
        <w:t xml:space="preserve"> </w:t>
      </w:r>
      <w:r w:rsidR="00083951" w:rsidRPr="009B19DF">
        <w:rPr>
          <w:lang w:val="sr-Latn-ME"/>
        </w:rPr>
        <w:t>ispod koje ne</w:t>
      </w:r>
      <w:r w:rsidR="00083951" w:rsidRPr="009B19DF">
        <w:rPr>
          <w:spacing w:val="-2"/>
          <w:lang w:val="sr-Latn-ME"/>
        </w:rPr>
        <w:t xml:space="preserve"> </w:t>
      </w:r>
      <w:r w:rsidR="00083951" w:rsidRPr="009B19DF">
        <w:rPr>
          <w:lang w:val="sr-Latn-ME"/>
        </w:rPr>
        <w:t>postoji</w:t>
      </w:r>
      <w:r w:rsidR="00083951" w:rsidRPr="009B19DF">
        <w:rPr>
          <w:spacing w:val="-2"/>
          <w:lang w:val="sr-Latn-ME"/>
        </w:rPr>
        <w:t xml:space="preserve"> </w:t>
      </w:r>
      <w:r w:rsidR="00083951" w:rsidRPr="009B19DF">
        <w:rPr>
          <w:lang w:val="sr-Latn-ME"/>
        </w:rPr>
        <w:t>rizik, ne</w:t>
      </w:r>
      <w:r w:rsidR="00083951" w:rsidRPr="009B19DF">
        <w:rPr>
          <w:spacing w:val="-2"/>
          <w:lang w:val="sr-Latn-ME"/>
        </w:rPr>
        <w:t xml:space="preserve"> </w:t>
      </w:r>
      <w:r w:rsidR="00083951" w:rsidRPr="009B19DF">
        <w:rPr>
          <w:lang w:val="sr-Latn-ME"/>
        </w:rPr>
        <w:t xml:space="preserve">može </w:t>
      </w:r>
      <w:r w:rsidR="00C058A3" w:rsidRPr="009B19DF">
        <w:rPr>
          <w:lang w:val="sr-Latn-ME"/>
        </w:rPr>
        <w:t xml:space="preserve">se </w:t>
      </w:r>
      <w:r w:rsidR="00083951" w:rsidRPr="009B19DF">
        <w:rPr>
          <w:lang w:val="sr-Latn-ME"/>
        </w:rPr>
        <w:t>utvrditi na</w:t>
      </w:r>
      <w:r w:rsidR="00083951" w:rsidRPr="009B19DF">
        <w:rPr>
          <w:spacing w:val="-2"/>
          <w:lang w:val="sr-Latn-ME"/>
        </w:rPr>
        <w:t xml:space="preserve"> </w:t>
      </w:r>
      <w:r w:rsidR="00083951" w:rsidRPr="009B19DF">
        <w:rPr>
          <w:lang w:val="sr-Latn-ME"/>
        </w:rPr>
        <w:t>osnovu</w:t>
      </w:r>
      <w:r w:rsidR="00083951" w:rsidRPr="009B19DF">
        <w:rPr>
          <w:spacing w:val="1"/>
          <w:lang w:val="sr-Latn-ME"/>
        </w:rPr>
        <w:t xml:space="preserve"> </w:t>
      </w:r>
      <w:r w:rsidR="00083951" w:rsidRPr="009B19DF">
        <w:rPr>
          <w:lang w:val="sr-Latn-ME"/>
        </w:rPr>
        <w:t>dostupnih podataka.</w:t>
      </w:r>
    </w:p>
    <w:bookmarkEnd w:id="7"/>
    <w:p w14:paraId="3A936913" w14:textId="77777777" w:rsidR="004C7DCF" w:rsidRPr="009B19DF" w:rsidRDefault="004C7DCF" w:rsidP="004C7DCF">
      <w:pPr>
        <w:pStyle w:val="BodyText"/>
        <w:ind w:left="0"/>
        <w:jc w:val="both"/>
        <w:rPr>
          <w:lang w:val="sr-Latn-ME"/>
        </w:rPr>
      </w:pPr>
    </w:p>
    <w:p w14:paraId="5B8507EB" w14:textId="203C0B8A" w:rsidR="00AC7434" w:rsidRPr="009B19DF" w:rsidRDefault="00083951" w:rsidP="004C7DCF">
      <w:pPr>
        <w:pStyle w:val="BodyText"/>
        <w:ind w:left="0"/>
        <w:jc w:val="both"/>
        <w:rPr>
          <w:lang w:val="sr-Latn-ME"/>
        </w:rPr>
      </w:pPr>
      <w:r w:rsidRPr="009B19DF">
        <w:rPr>
          <w:lang w:val="sr-Latn-ME"/>
        </w:rPr>
        <w:t>Raspoloživi podaci ukazuju na povećanu incidencu manjih i većih malformacija. Najčešće vrste malformacija</w:t>
      </w:r>
      <w:r w:rsidRPr="009B19DF">
        <w:rPr>
          <w:spacing w:val="1"/>
          <w:lang w:val="sr-Latn-ME"/>
        </w:rPr>
        <w:t xml:space="preserve"> </w:t>
      </w:r>
      <w:r w:rsidRPr="009B19DF">
        <w:rPr>
          <w:lang w:val="sr-Latn-ME"/>
        </w:rPr>
        <w:t>uključuju malformacije neuralne c</w:t>
      </w:r>
      <w:r w:rsidR="00431690" w:rsidRPr="009B19DF">
        <w:rPr>
          <w:lang w:val="sr-Latn-ME"/>
        </w:rPr>
        <w:t>ij</w:t>
      </w:r>
      <w:r w:rsidRPr="009B19DF">
        <w:rPr>
          <w:lang w:val="sr-Latn-ME"/>
        </w:rPr>
        <w:t>evi, dismorfizam lica, rasc</w:t>
      </w:r>
      <w:r w:rsidR="005E16FF" w:rsidRPr="009B19DF">
        <w:rPr>
          <w:lang w:val="sr-Latn-ME"/>
        </w:rPr>
        <w:t>j</w:t>
      </w:r>
      <w:r w:rsidRPr="009B19DF">
        <w:rPr>
          <w:lang w:val="sr-Latn-ME"/>
        </w:rPr>
        <w:t>ep usne i nepca, stenozu lobanje, srčane, bubrežne i</w:t>
      </w:r>
      <w:r w:rsidRPr="009B19DF">
        <w:rPr>
          <w:spacing w:val="1"/>
          <w:lang w:val="sr-Latn-ME"/>
        </w:rPr>
        <w:t xml:space="preserve"> </w:t>
      </w:r>
      <w:r w:rsidRPr="009B19DF">
        <w:rPr>
          <w:lang w:val="sr-Latn-ME"/>
        </w:rPr>
        <w:t>urogenitalne anomalije, anomalije udova (uključujući bilateralnu aplaziju radijusa) i višestruke anomalije uključujući</w:t>
      </w:r>
      <w:r w:rsidR="00BF7EB5" w:rsidRPr="009B19DF">
        <w:rPr>
          <w:lang w:val="sr-Latn-ME"/>
        </w:rPr>
        <w:t xml:space="preserve"> </w:t>
      </w:r>
      <w:r w:rsidRPr="009B19DF">
        <w:rPr>
          <w:spacing w:val="-52"/>
          <w:lang w:val="sr-Latn-ME"/>
        </w:rPr>
        <w:t xml:space="preserve"> </w:t>
      </w:r>
      <w:r w:rsidRPr="009B19DF">
        <w:rPr>
          <w:lang w:val="sr-Latn-ME"/>
        </w:rPr>
        <w:t>različite</w:t>
      </w:r>
      <w:r w:rsidRPr="009B19DF">
        <w:rPr>
          <w:spacing w:val="-1"/>
          <w:lang w:val="sr-Latn-ME"/>
        </w:rPr>
        <w:t xml:space="preserve"> </w:t>
      </w:r>
      <w:r w:rsidR="00B82332" w:rsidRPr="009B19DF">
        <w:rPr>
          <w:lang w:val="sr-Latn-ME"/>
        </w:rPr>
        <w:t>tjelesn</w:t>
      </w:r>
      <w:r w:rsidRPr="009B19DF">
        <w:rPr>
          <w:lang w:val="sr-Latn-ME"/>
        </w:rPr>
        <w:t>e</w:t>
      </w:r>
      <w:r w:rsidRPr="009B19DF">
        <w:rPr>
          <w:spacing w:val="-2"/>
          <w:lang w:val="sr-Latn-ME"/>
        </w:rPr>
        <w:t xml:space="preserve"> </w:t>
      </w:r>
      <w:r w:rsidRPr="009B19DF">
        <w:rPr>
          <w:lang w:val="sr-Latn-ME"/>
        </w:rPr>
        <w:t>sisteme.</w:t>
      </w:r>
    </w:p>
    <w:p w14:paraId="616E185D" w14:textId="77777777" w:rsidR="004C7DCF" w:rsidRPr="009B19DF" w:rsidRDefault="004C7DCF" w:rsidP="004C7DCF">
      <w:pPr>
        <w:pStyle w:val="BodyText"/>
        <w:ind w:left="0"/>
        <w:jc w:val="both"/>
        <w:rPr>
          <w:lang w:val="sr-Latn-ME"/>
        </w:rPr>
      </w:pPr>
    </w:p>
    <w:p w14:paraId="198D98C4" w14:textId="0AC5CDA0" w:rsidR="00AC7434" w:rsidRPr="009B19DF" w:rsidRDefault="00083951" w:rsidP="004C7DCF">
      <w:pPr>
        <w:pStyle w:val="BodyText"/>
        <w:ind w:left="0"/>
        <w:jc w:val="both"/>
        <w:rPr>
          <w:lang w:val="sr-Latn-ME"/>
        </w:rPr>
      </w:pPr>
      <w:r w:rsidRPr="009B19DF">
        <w:rPr>
          <w:lang w:val="sr-Latn-ME"/>
        </w:rPr>
        <w:lastRenderedPageBreak/>
        <w:t xml:space="preserve">Izloženost </w:t>
      </w:r>
      <w:bookmarkStart w:id="8" w:name="_Hlk120804229"/>
      <w:r w:rsidRPr="009B19DF">
        <w:rPr>
          <w:lang w:val="sr-Latn-ME"/>
        </w:rPr>
        <w:t xml:space="preserve">valproatima </w:t>
      </w:r>
      <w:r w:rsidRPr="009B19DF">
        <w:rPr>
          <w:i/>
          <w:lang w:val="sr-Latn-ME"/>
        </w:rPr>
        <w:t xml:space="preserve">in utero </w:t>
      </w:r>
      <w:r w:rsidRPr="009B19DF">
        <w:rPr>
          <w:lang w:val="sr-Latn-ME"/>
        </w:rPr>
        <w:t>može takođe dovesti do oštećenja sluha ili gluvoće usl</w:t>
      </w:r>
      <w:r w:rsidR="00F36E78" w:rsidRPr="009B19DF">
        <w:rPr>
          <w:lang w:val="sr-Latn-ME"/>
        </w:rPr>
        <w:t>ij</w:t>
      </w:r>
      <w:r w:rsidRPr="009B19DF">
        <w:rPr>
          <w:lang w:val="sr-Latn-ME"/>
        </w:rPr>
        <w:t>ed malformacija uha i/ili nosa</w:t>
      </w:r>
      <w:r w:rsidRPr="009B19DF">
        <w:rPr>
          <w:spacing w:val="1"/>
          <w:lang w:val="sr-Latn-ME"/>
        </w:rPr>
        <w:t xml:space="preserve"> </w:t>
      </w:r>
      <w:r w:rsidRPr="009B19DF">
        <w:rPr>
          <w:lang w:val="sr-Latn-ME"/>
        </w:rPr>
        <w:t>(sekundarni efekat) i/ili direktne toksičnosti na slušnu funkciju. Slučajevi opisuju jednostranu i obostranu gluvoću ili</w:t>
      </w:r>
      <w:r w:rsidRPr="009B19DF">
        <w:rPr>
          <w:spacing w:val="-52"/>
          <w:lang w:val="sr-Latn-ME"/>
        </w:rPr>
        <w:t xml:space="preserve"> </w:t>
      </w:r>
      <w:r w:rsidRPr="009B19DF">
        <w:rPr>
          <w:lang w:val="sr-Latn-ME"/>
        </w:rPr>
        <w:t xml:space="preserve">oštećenje sluha. </w:t>
      </w:r>
      <w:r w:rsidR="00006FA3" w:rsidRPr="009B19DF">
        <w:rPr>
          <w:lang w:val="sr-Latn-ME"/>
        </w:rPr>
        <w:t>Nijesu</w:t>
      </w:r>
      <w:r w:rsidRPr="009B19DF">
        <w:rPr>
          <w:lang w:val="sr-Latn-ME"/>
        </w:rPr>
        <w:t xml:space="preserve"> prijavljeni ishodi za sve slučajeve. U trenutku izveštavanja o ishodima, većina slučajeva se nije</w:t>
      </w:r>
      <w:r w:rsidRPr="009B19DF">
        <w:rPr>
          <w:spacing w:val="-52"/>
          <w:lang w:val="sr-Latn-ME"/>
        </w:rPr>
        <w:t xml:space="preserve"> </w:t>
      </w:r>
      <w:r w:rsidR="00B300CE" w:rsidRPr="009B19DF">
        <w:rPr>
          <w:spacing w:val="-52"/>
          <w:lang w:val="sr-Latn-ME"/>
        </w:rPr>
        <w:t xml:space="preserve">  </w:t>
      </w:r>
      <w:r w:rsidRPr="009B19DF">
        <w:rPr>
          <w:lang w:val="sr-Latn-ME"/>
        </w:rPr>
        <w:t>oporavila.</w:t>
      </w:r>
    </w:p>
    <w:p w14:paraId="57901F52" w14:textId="77777777" w:rsidR="004C7DCF" w:rsidRPr="009B19DF" w:rsidRDefault="004C7DCF" w:rsidP="004C7DCF">
      <w:pPr>
        <w:pStyle w:val="BodyText"/>
        <w:ind w:left="0"/>
        <w:jc w:val="both"/>
        <w:rPr>
          <w:lang w:val="sr-Latn-ME"/>
        </w:rPr>
      </w:pPr>
    </w:p>
    <w:p w14:paraId="7550D805" w14:textId="128370EE" w:rsidR="009E613D" w:rsidRPr="009B19DF" w:rsidRDefault="009E613D" w:rsidP="004C7DCF">
      <w:pPr>
        <w:pStyle w:val="BodyText"/>
        <w:ind w:left="0"/>
        <w:jc w:val="both"/>
        <w:rPr>
          <w:lang w:val="sr-Latn-ME"/>
        </w:rPr>
      </w:pPr>
      <w:r w:rsidRPr="009B19DF">
        <w:rPr>
          <w:lang w:val="sr-Latn-ME"/>
        </w:rPr>
        <w:t xml:space="preserve">Izloženost </w:t>
      </w:r>
      <w:bookmarkStart w:id="9" w:name="_Hlk120804300"/>
      <w:r w:rsidRPr="009B19DF">
        <w:rPr>
          <w:lang w:val="sr-Latn-ME"/>
        </w:rPr>
        <w:t xml:space="preserve">valproatima </w:t>
      </w:r>
      <w:r w:rsidRPr="009B19DF">
        <w:rPr>
          <w:i/>
          <w:lang w:val="sr-Latn-ME"/>
        </w:rPr>
        <w:t xml:space="preserve">in utero </w:t>
      </w:r>
      <w:r w:rsidRPr="009B19DF">
        <w:rPr>
          <w:lang w:val="sr-Latn-ME"/>
        </w:rPr>
        <w:t xml:space="preserve">može takođe dovesti do </w:t>
      </w:r>
      <w:r w:rsidR="00C058A3" w:rsidRPr="009B19DF">
        <w:rPr>
          <w:lang w:val="sr-Latn-ME"/>
        </w:rPr>
        <w:t>malformacija</w:t>
      </w:r>
      <w:r w:rsidRPr="009B19DF">
        <w:rPr>
          <w:lang w:val="sr-Latn-ME"/>
        </w:rPr>
        <w:t xml:space="preserve"> oka (uključujući kolobom oka, mikroftalmus) koj</w:t>
      </w:r>
      <w:r w:rsidR="00C058A3" w:rsidRPr="009B19DF">
        <w:rPr>
          <w:lang w:val="sr-Latn-ME"/>
        </w:rPr>
        <w:t>e</w:t>
      </w:r>
      <w:r w:rsidRPr="009B19DF">
        <w:rPr>
          <w:lang w:val="sr-Latn-ME"/>
        </w:rPr>
        <w:t xml:space="preserve"> su </w:t>
      </w:r>
      <w:r w:rsidR="00431690" w:rsidRPr="009B19DF">
        <w:rPr>
          <w:lang w:val="sr-Latn-ME"/>
        </w:rPr>
        <w:t>zabiljež</w:t>
      </w:r>
      <w:r w:rsidRPr="009B19DF">
        <w:rPr>
          <w:lang w:val="sr-Latn-ME"/>
        </w:rPr>
        <w:t>en</w:t>
      </w:r>
      <w:r w:rsidR="00C058A3" w:rsidRPr="009B19DF">
        <w:rPr>
          <w:lang w:val="sr-Latn-ME"/>
        </w:rPr>
        <w:t>e</w:t>
      </w:r>
      <w:r w:rsidRPr="009B19DF">
        <w:rPr>
          <w:lang w:val="sr-Latn-ME"/>
        </w:rPr>
        <w:t xml:space="preserve"> zajedno sa drugim kongenitalnim malformacijama. Ove malformacije oka mogu </w:t>
      </w:r>
      <w:r w:rsidR="00C058A3" w:rsidRPr="009B19DF">
        <w:rPr>
          <w:lang w:val="sr-Latn-ME"/>
        </w:rPr>
        <w:t>uticati na</w:t>
      </w:r>
      <w:r w:rsidRPr="009B19DF">
        <w:rPr>
          <w:lang w:val="sr-Latn-ME"/>
        </w:rPr>
        <w:t xml:space="preserve"> vid.</w:t>
      </w:r>
    </w:p>
    <w:bookmarkEnd w:id="9"/>
    <w:p w14:paraId="325C615A" w14:textId="77777777" w:rsidR="004C7DCF" w:rsidRPr="009B19DF" w:rsidRDefault="004C7DCF" w:rsidP="004C7DCF">
      <w:pPr>
        <w:pStyle w:val="Heading2"/>
        <w:ind w:left="0" w:firstLine="0"/>
        <w:jc w:val="both"/>
        <w:rPr>
          <w:lang w:val="sr-Latn-ME"/>
        </w:rPr>
      </w:pPr>
    </w:p>
    <w:p w14:paraId="682A5B3C" w14:textId="1C7E3FA5" w:rsidR="00AC7434" w:rsidRPr="009B19DF" w:rsidRDefault="00732886" w:rsidP="004C7DCF">
      <w:pPr>
        <w:pStyle w:val="Heading2"/>
        <w:ind w:left="0" w:firstLine="0"/>
        <w:jc w:val="both"/>
        <w:rPr>
          <w:lang w:val="sr-Latn-ME"/>
        </w:rPr>
      </w:pPr>
      <w:r w:rsidRPr="009B19DF">
        <w:rPr>
          <w:lang w:val="sr-Latn-ME"/>
        </w:rPr>
        <w:t>Neuror</w:t>
      </w:r>
      <w:r w:rsidR="00083951" w:rsidRPr="009B19DF">
        <w:rPr>
          <w:lang w:val="sr-Latn-ME"/>
        </w:rPr>
        <w:t>azvojni</w:t>
      </w:r>
      <w:r w:rsidR="00083951" w:rsidRPr="009B19DF">
        <w:rPr>
          <w:spacing w:val="-3"/>
          <w:lang w:val="sr-Latn-ME"/>
        </w:rPr>
        <w:t xml:space="preserve"> </w:t>
      </w:r>
      <w:r w:rsidR="00083951" w:rsidRPr="009B19DF">
        <w:rPr>
          <w:lang w:val="sr-Latn-ME"/>
        </w:rPr>
        <w:t>poremećaji</w:t>
      </w:r>
      <w:r w:rsidR="004A6448" w:rsidRPr="009B19DF">
        <w:rPr>
          <w:lang w:val="sr-Latn-ME"/>
        </w:rPr>
        <w:t xml:space="preserve"> usljed </w:t>
      </w:r>
      <w:r w:rsidR="004A6448" w:rsidRPr="009B19DF">
        <w:rPr>
          <w:i/>
          <w:iCs/>
          <w:lang w:val="sr-Latn-ME"/>
        </w:rPr>
        <w:t>in utero</w:t>
      </w:r>
      <w:r w:rsidR="004A6448" w:rsidRPr="009B19DF">
        <w:rPr>
          <w:lang w:val="sr-Latn-ME"/>
        </w:rPr>
        <w:t xml:space="preserve"> izlaganja lijeku</w:t>
      </w:r>
    </w:p>
    <w:p w14:paraId="3C697BEE" w14:textId="4D43FF9E" w:rsidR="00031C1C" w:rsidRPr="009B19DF" w:rsidRDefault="00083951" w:rsidP="004C7DCF">
      <w:pPr>
        <w:pStyle w:val="BodyText"/>
        <w:ind w:left="0"/>
        <w:jc w:val="both"/>
        <w:rPr>
          <w:lang w:val="sr-Latn-ME"/>
        </w:rPr>
      </w:pPr>
      <w:r w:rsidRPr="009B19DF">
        <w:rPr>
          <w:lang w:val="sr-Latn-ME"/>
        </w:rPr>
        <w:t>Izloženost</w:t>
      </w:r>
      <w:r w:rsidRPr="009B19DF">
        <w:rPr>
          <w:spacing w:val="-3"/>
          <w:lang w:val="sr-Latn-ME"/>
        </w:rPr>
        <w:t xml:space="preserve"> </w:t>
      </w:r>
      <w:r w:rsidRPr="009B19DF">
        <w:rPr>
          <w:lang w:val="sr-Latn-ME"/>
        </w:rPr>
        <w:t>valproatu</w:t>
      </w:r>
      <w:r w:rsidRPr="009B19DF">
        <w:rPr>
          <w:spacing w:val="-2"/>
          <w:lang w:val="sr-Latn-ME"/>
        </w:rPr>
        <w:t xml:space="preserve"> </w:t>
      </w:r>
      <w:r w:rsidRPr="009B19DF">
        <w:rPr>
          <w:i/>
          <w:lang w:val="sr-Latn-ME"/>
        </w:rPr>
        <w:t>in</w:t>
      </w:r>
      <w:r w:rsidRPr="009B19DF">
        <w:rPr>
          <w:i/>
          <w:spacing w:val="-1"/>
          <w:lang w:val="sr-Latn-ME"/>
        </w:rPr>
        <w:t xml:space="preserve"> </w:t>
      </w:r>
      <w:r w:rsidRPr="009B19DF">
        <w:rPr>
          <w:i/>
          <w:lang w:val="sr-Latn-ME"/>
        </w:rPr>
        <w:t>utero</w:t>
      </w:r>
      <w:r w:rsidRPr="009B19DF">
        <w:rPr>
          <w:i/>
          <w:spacing w:val="-1"/>
          <w:lang w:val="sr-Latn-ME"/>
        </w:rPr>
        <w:t xml:space="preserve"> </w:t>
      </w:r>
      <w:r w:rsidRPr="009B19DF">
        <w:rPr>
          <w:lang w:val="sr-Latn-ME"/>
        </w:rPr>
        <w:t>može</w:t>
      </w:r>
      <w:r w:rsidRPr="009B19DF">
        <w:rPr>
          <w:spacing w:val="-1"/>
          <w:lang w:val="sr-Latn-ME"/>
        </w:rPr>
        <w:t xml:space="preserve"> </w:t>
      </w:r>
      <w:r w:rsidRPr="009B19DF">
        <w:rPr>
          <w:lang w:val="sr-Latn-ME"/>
        </w:rPr>
        <w:t>imati</w:t>
      </w:r>
      <w:r w:rsidRPr="009B19DF">
        <w:rPr>
          <w:spacing w:val="-3"/>
          <w:lang w:val="sr-Latn-ME"/>
        </w:rPr>
        <w:t xml:space="preserve"> </w:t>
      </w:r>
      <w:r w:rsidRPr="009B19DF">
        <w:rPr>
          <w:lang w:val="sr-Latn-ME"/>
        </w:rPr>
        <w:t>štetne</w:t>
      </w:r>
      <w:r w:rsidRPr="009B19DF">
        <w:rPr>
          <w:spacing w:val="-1"/>
          <w:lang w:val="sr-Latn-ME"/>
        </w:rPr>
        <w:t xml:space="preserve"> </w:t>
      </w:r>
      <w:r w:rsidRPr="009B19DF">
        <w:rPr>
          <w:lang w:val="sr-Latn-ME"/>
        </w:rPr>
        <w:t>efekte</w:t>
      </w:r>
      <w:r w:rsidRPr="009B19DF">
        <w:rPr>
          <w:spacing w:val="-3"/>
          <w:lang w:val="sr-Latn-ME"/>
        </w:rPr>
        <w:t xml:space="preserve"> </w:t>
      </w:r>
      <w:r w:rsidRPr="009B19DF">
        <w:rPr>
          <w:lang w:val="sr-Latn-ME"/>
        </w:rPr>
        <w:t>na</w:t>
      </w:r>
      <w:r w:rsidRPr="009B19DF">
        <w:rPr>
          <w:spacing w:val="-1"/>
          <w:lang w:val="sr-Latn-ME"/>
        </w:rPr>
        <w:t xml:space="preserve"> </w:t>
      </w:r>
      <w:r w:rsidRPr="009B19DF">
        <w:rPr>
          <w:lang w:val="sr-Latn-ME"/>
        </w:rPr>
        <w:t>mentalni i</w:t>
      </w:r>
      <w:r w:rsidRPr="009B19DF">
        <w:rPr>
          <w:spacing w:val="-3"/>
          <w:lang w:val="sr-Latn-ME"/>
        </w:rPr>
        <w:t xml:space="preserve"> </w:t>
      </w:r>
      <w:r w:rsidRPr="009B19DF">
        <w:rPr>
          <w:lang w:val="sr-Latn-ME"/>
        </w:rPr>
        <w:t>fizički</w:t>
      </w:r>
      <w:r w:rsidRPr="009B19DF">
        <w:rPr>
          <w:spacing w:val="-3"/>
          <w:lang w:val="sr-Latn-ME"/>
        </w:rPr>
        <w:t xml:space="preserve"> </w:t>
      </w:r>
      <w:r w:rsidRPr="009B19DF">
        <w:rPr>
          <w:lang w:val="sr-Latn-ME"/>
        </w:rPr>
        <w:t>razvoj</w:t>
      </w:r>
      <w:r w:rsidRPr="009B19DF">
        <w:rPr>
          <w:spacing w:val="-3"/>
          <w:lang w:val="sr-Latn-ME"/>
        </w:rPr>
        <w:t xml:space="preserve"> </w:t>
      </w:r>
      <w:r w:rsidRPr="009B19DF">
        <w:rPr>
          <w:lang w:val="sr-Latn-ME"/>
        </w:rPr>
        <w:t>izložene</w:t>
      </w:r>
      <w:r w:rsidRPr="009B19DF">
        <w:rPr>
          <w:spacing w:val="-1"/>
          <w:lang w:val="sr-Latn-ME"/>
        </w:rPr>
        <w:t xml:space="preserve"> </w:t>
      </w:r>
      <w:r w:rsidR="00B82332" w:rsidRPr="009B19DF">
        <w:rPr>
          <w:lang w:val="sr-Latn-ME"/>
        </w:rPr>
        <w:t>djec</w:t>
      </w:r>
      <w:r w:rsidRPr="009B19DF">
        <w:rPr>
          <w:lang w:val="sr-Latn-ME"/>
        </w:rPr>
        <w:t>e.</w:t>
      </w:r>
      <w:r w:rsidRPr="009B19DF">
        <w:rPr>
          <w:spacing w:val="-1"/>
          <w:lang w:val="sr-Latn-ME"/>
        </w:rPr>
        <w:t xml:space="preserve"> </w:t>
      </w:r>
      <w:r w:rsidRPr="009B19DF">
        <w:rPr>
          <w:lang w:val="sr-Latn-ME"/>
        </w:rPr>
        <w:t>Čini se</w:t>
      </w:r>
      <w:r w:rsidRPr="009B19DF">
        <w:rPr>
          <w:spacing w:val="-1"/>
          <w:lang w:val="sr-Latn-ME"/>
        </w:rPr>
        <w:t xml:space="preserve"> </w:t>
      </w:r>
      <w:bookmarkStart w:id="10" w:name="_Hlk120804336"/>
      <w:r w:rsidRPr="009B19DF">
        <w:rPr>
          <w:lang w:val="sr-Latn-ME"/>
        </w:rPr>
        <w:t>da</w:t>
      </w:r>
      <w:r w:rsidRPr="009B19DF">
        <w:rPr>
          <w:spacing w:val="-3"/>
          <w:lang w:val="sr-Latn-ME"/>
        </w:rPr>
        <w:t xml:space="preserve"> </w:t>
      </w:r>
      <w:r w:rsidRPr="009B19DF">
        <w:rPr>
          <w:lang w:val="sr-Latn-ME"/>
        </w:rPr>
        <w:t>je</w:t>
      </w:r>
      <w:r w:rsidRPr="009B19DF">
        <w:rPr>
          <w:spacing w:val="-3"/>
          <w:lang w:val="sr-Latn-ME"/>
        </w:rPr>
        <w:t xml:space="preserve"> </w:t>
      </w:r>
      <w:r w:rsidRPr="009B19DF">
        <w:rPr>
          <w:lang w:val="sr-Latn-ME"/>
        </w:rPr>
        <w:t>rizik</w:t>
      </w:r>
      <w:r w:rsidR="00732886" w:rsidRPr="009B19DF">
        <w:rPr>
          <w:lang w:val="sr-Latn-ME"/>
        </w:rPr>
        <w:t xml:space="preserve"> od neurorazvojnih poremećaja (uključujući </w:t>
      </w:r>
      <w:r w:rsidR="007A0F4A" w:rsidRPr="009B19DF">
        <w:rPr>
          <w:lang w:val="sr-Latn-ME"/>
        </w:rPr>
        <w:t>i</w:t>
      </w:r>
      <w:r w:rsidR="00C058A3" w:rsidRPr="009B19DF">
        <w:rPr>
          <w:lang w:val="sr-Latn-ME"/>
        </w:rPr>
        <w:t xml:space="preserve"> rizik od </w:t>
      </w:r>
      <w:r w:rsidR="00031C1C" w:rsidRPr="009B19DF">
        <w:rPr>
          <w:lang w:val="sr-Latn-ME"/>
        </w:rPr>
        <w:t>autiz</w:t>
      </w:r>
      <w:r w:rsidR="00C058A3" w:rsidRPr="009B19DF">
        <w:rPr>
          <w:lang w:val="sr-Latn-ME"/>
        </w:rPr>
        <w:t>ma</w:t>
      </w:r>
      <w:r w:rsidR="00031C1C" w:rsidRPr="009B19DF">
        <w:rPr>
          <w:lang w:val="sr-Latn-ME"/>
        </w:rPr>
        <w:t xml:space="preserve">) </w:t>
      </w:r>
      <w:r w:rsidRPr="009B19DF">
        <w:rPr>
          <w:lang w:val="sr-Latn-ME"/>
        </w:rPr>
        <w:t>zavisan od doze</w:t>
      </w:r>
      <w:r w:rsidR="00031C1C" w:rsidRPr="009B19DF">
        <w:rPr>
          <w:lang w:val="sr-Latn-ME"/>
        </w:rPr>
        <w:t xml:space="preserve"> kada se valproat koristi kao monoterapija</w:t>
      </w:r>
      <w:r w:rsidRPr="009B19DF">
        <w:rPr>
          <w:lang w:val="sr-Latn-ME"/>
        </w:rPr>
        <w:t xml:space="preserve">, ali granična doza ispod koje ne postoji rizik ne može se utvrditi na osnovu dostupnih podataka. </w:t>
      </w:r>
      <w:r w:rsidR="00031C1C" w:rsidRPr="009B19DF">
        <w:rPr>
          <w:lang w:val="sr-Latn-ME"/>
        </w:rPr>
        <w:t xml:space="preserve">Kada se valproat </w:t>
      </w:r>
      <w:r w:rsidR="00B82332" w:rsidRPr="009B19DF">
        <w:rPr>
          <w:lang w:val="sr-Latn-ME"/>
        </w:rPr>
        <w:t>primjen</w:t>
      </w:r>
      <w:r w:rsidR="00031C1C" w:rsidRPr="009B19DF">
        <w:rPr>
          <w:lang w:val="sr-Latn-ME"/>
        </w:rPr>
        <w:t xml:space="preserve">juje u politerapiji sa drugim antiepileptičkim </w:t>
      </w:r>
      <w:r w:rsidR="00B82DFC" w:rsidRPr="009B19DF">
        <w:rPr>
          <w:lang w:val="sr-Latn-ME"/>
        </w:rPr>
        <w:t>ljekov</w:t>
      </w:r>
      <w:r w:rsidR="00031C1C" w:rsidRPr="009B19DF">
        <w:rPr>
          <w:lang w:val="sr-Latn-ME"/>
        </w:rPr>
        <w:t xml:space="preserve">ima tokom trudnoće, rizici od neurorazvojnih poremećaja kod potomstva su takođe značajno povećani u poređenju sa onima kod </w:t>
      </w:r>
      <w:r w:rsidR="00B82332" w:rsidRPr="009B19DF">
        <w:rPr>
          <w:lang w:val="sr-Latn-ME"/>
        </w:rPr>
        <w:t>djec</w:t>
      </w:r>
      <w:r w:rsidR="00031C1C" w:rsidRPr="009B19DF">
        <w:rPr>
          <w:lang w:val="sr-Latn-ME"/>
        </w:rPr>
        <w:t xml:space="preserve">e iz opšte populacije ili </w:t>
      </w:r>
      <w:r w:rsidR="00B82332" w:rsidRPr="009B19DF">
        <w:rPr>
          <w:lang w:val="sr-Latn-ME"/>
        </w:rPr>
        <w:t>djec</w:t>
      </w:r>
      <w:r w:rsidR="00031C1C" w:rsidRPr="009B19DF">
        <w:rPr>
          <w:lang w:val="sr-Latn-ME"/>
        </w:rPr>
        <w:t xml:space="preserve">e čije majke imaju epilepsiju ali </w:t>
      </w:r>
      <w:r w:rsidR="00006FA3" w:rsidRPr="009B19DF">
        <w:rPr>
          <w:lang w:val="sr-Latn-ME"/>
        </w:rPr>
        <w:t>nijesu</w:t>
      </w:r>
      <w:r w:rsidR="00031C1C" w:rsidRPr="009B19DF">
        <w:rPr>
          <w:lang w:val="sr-Latn-ME"/>
        </w:rPr>
        <w:t xml:space="preserve"> bile na terapiji. </w:t>
      </w:r>
    </w:p>
    <w:bookmarkEnd w:id="10"/>
    <w:p w14:paraId="77A3DDCF" w14:textId="106BE9F1" w:rsidR="00AC7434" w:rsidRPr="009B19DF" w:rsidRDefault="00B061AC" w:rsidP="007A5D8C">
      <w:pPr>
        <w:pStyle w:val="BodyText"/>
        <w:ind w:left="0"/>
        <w:jc w:val="both"/>
        <w:rPr>
          <w:lang w:val="sr-Latn-ME"/>
        </w:rPr>
      </w:pPr>
      <w:r w:rsidRPr="009B19DF">
        <w:rPr>
          <w:lang w:val="sr-Latn-ME"/>
        </w:rPr>
        <w:t>Nije poznat t</w:t>
      </w:r>
      <w:r w:rsidR="00083951" w:rsidRPr="009B19DF">
        <w:rPr>
          <w:lang w:val="sr-Latn-ME"/>
        </w:rPr>
        <w:t>ačan</w:t>
      </w:r>
      <w:r w:rsidR="00502EF5" w:rsidRPr="009B19DF">
        <w:rPr>
          <w:lang w:val="sr-Latn-ME"/>
        </w:rPr>
        <w:t xml:space="preserve"> </w:t>
      </w:r>
      <w:r w:rsidR="00083951" w:rsidRPr="009B19DF">
        <w:rPr>
          <w:spacing w:val="-53"/>
          <w:lang w:val="sr-Latn-ME"/>
        </w:rPr>
        <w:t xml:space="preserve"> </w:t>
      </w:r>
      <w:r w:rsidR="00031C1C" w:rsidRPr="009B19DF">
        <w:rPr>
          <w:spacing w:val="-53"/>
          <w:lang w:val="sr-Latn-ME"/>
        </w:rPr>
        <w:t xml:space="preserve">    </w:t>
      </w:r>
      <w:r w:rsidR="00083951" w:rsidRPr="009B19DF">
        <w:rPr>
          <w:lang w:val="sr-Latn-ME"/>
        </w:rPr>
        <w:t>period gestacije</w:t>
      </w:r>
      <w:r w:rsidRPr="009B19DF">
        <w:rPr>
          <w:lang w:val="sr-Latn-ME"/>
        </w:rPr>
        <w:t xml:space="preserve"> u kojem je</w:t>
      </w:r>
      <w:r w:rsidR="00083951" w:rsidRPr="009B19DF">
        <w:rPr>
          <w:lang w:val="sr-Latn-ME"/>
        </w:rPr>
        <w:t xml:space="preserve"> rizik</w:t>
      </w:r>
      <w:r w:rsidRPr="009B19DF">
        <w:rPr>
          <w:lang w:val="sr-Latn-ME"/>
        </w:rPr>
        <w:t xml:space="preserve"> od ovih efekata prisutan pa se</w:t>
      </w:r>
      <w:r w:rsidR="00083951" w:rsidRPr="009B19DF">
        <w:rPr>
          <w:lang w:val="sr-Latn-ME"/>
        </w:rPr>
        <w:t xml:space="preserve"> </w:t>
      </w:r>
      <w:r w:rsidRPr="009B19DF">
        <w:rPr>
          <w:lang w:val="sr-Latn-ME"/>
        </w:rPr>
        <w:t xml:space="preserve">ne može isključiti </w:t>
      </w:r>
      <w:r w:rsidR="00083951" w:rsidRPr="009B19DF">
        <w:rPr>
          <w:lang w:val="sr-Latn-ME"/>
        </w:rPr>
        <w:t>mogućnost</w:t>
      </w:r>
      <w:r w:rsidRPr="009B19DF">
        <w:rPr>
          <w:lang w:val="sr-Latn-ME"/>
        </w:rPr>
        <w:t xml:space="preserve"> postojanja</w:t>
      </w:r>
      <w:r w:rsidR="00083951" w:rsidRPr="009B19DF">
        <w:rPr>
          <w:lang w:val="sr-Latn-ME"/>
        </w:rPr>
        <w:t xml:space="preserve"> rizika </w:t>
      </w:r>
      <w:r w:rsidRPr="009B19DF">
        <w:rPr>
          <w:lang w:val="sr-Latn-ME"/>
        </w:rPr>
        <w:t>tokom čitave trudnoće.</w:t>
      </w:r>
    </w:p>
    <w:p w14:paraId="446B97E3" w14:textId="77777777" w:rsidR="007A5D8C" w:rsidRPr="009B19DF" w:rsidRDefault="007A5D8C" w:rsidP="007A5D8C">
      <w:pPr>
        <w:pStyle w:val="BodyText"/>
        <w:ind w:left="0"/>
        <w:jc w:val="both"/>
        <w:rPr>
          <w:lang w:val="sr-Latn-ME"/>
        </w:rPr>
      </w:pPr>
    </w:p>
    <w:p w14:paraId="6481354C" w14:textId="3BBFB410" w:rsidR="00AC7434" w:rsidRPr="009B19DF" w:rsidRDefault="00845100" w:rsidP="007A5D8C">
      <w:pPr>
        <w:pStyle w:val="BodyText"/>
        <w:ind w:left="0"/>
        <w:jc w:val="both"/>
        <w:rPr>
          <w:lang w:val="sr-Latn-ME"/>
        </w:rPr>
      </w:pPr>
      <w:r w:rsidRPr="009B19DF">
        <w:rPr>
          <w:lang w:val="sr-Latn-ME"/>
        </w:rPr>
        <w:t xml:space="preserve">Kada se valproat </w:t>
      </w:r>
      <w:r w:rsidR="00EF363C" w:rsidRPr="009B19DF">
        <w:rPr>
          <w:lang w:val="sr-Latn-ME"/>
        </w:rPr>
        <w:t>upotrebljava</w:t>
      </w:r>
      <w:r w:rsidRPr="009B19DF">
        <w:rPr>
          <w:lang w:val="sr-Latn-ME"/>
        </w:rPr>
        <w:t xml:space="preserve"> u </w:t>
      </w:r>
      <w:r w:rsidR="00513885" w:rsidRPr="009B19DF">
        <w:rPr>
          <w:lang w:val="sr-Latn-ME"/>
        </w:rPr>
        <w:t>monoterapiji</w:t>
      </w:r>
      <w:r w:rsidR="007F02A5" w:rsidRPr="009B19DF">
        <w:rPr>
          <w:lang w:val="sr-Latn-ME"/>
        </w:rPr>
        <w:t>,</w:t>
      </w:r>
      <w:r w:rsidR="00513885" w:rsidRPr="009B19DF">
        <w:rPr>
          <w:lang w:val="sr-Latn-ME"/>
        </w:rPr>
        <w:t xml:space="preserve"> s</w:t>
      </w:r>
      <w:r w:rsidR="00083951" w:rsidRPr="009B19DF">
        <w:rPr>
          <w:lang w:val="sr-Latn-ME"/>
        </w:rPr>
        <w:t xml:space="preserve">tudije kod predškolske </w:t>
      </w:r>
      <w:r w:rsidR="00B82332" w:rsidRPr="009B19DF">
        <w:rPr>
          <w:lang w:val="sr-Latn-ME"/>
        </w:rPr>
        <w:t>djec</w:t>
      </w:r>
      <w:r w:rsidR="00083951" w:rsidRPr="009B19DF">
        <w:rPr>
          <w:lang w:val="sr-Latn-ME"/>
        </w:rPr>
        <w:t xml:space="preserve">e pokazuju da do 30-40% </w:t>
      </w:r>
      <w:r w:rsidR="00B82332" w:rsidRPr="009B19DF">
        <w:rPr>
          <w:lang w:val="sr-Latn-ME"/>
        </w:rPr>
        <w:t>djec</w:t>
      </w:r>
      <w:r w:rsidR="00083951" w:rsidRPr="009B19DF">
        <w:rPr>
          <w:lang w:val="sr-Latn-ME"/>
        </w:rPr>
        <w:t xml:space="preserve">e prethodno izložene valproatu </w:t>
      </w:r>
      <w:r w:rsidR="00083951" w:rsidRPr="009B19DF">
        <w:rPr>
          <w:i/>
          <w:lang w:val="sr-Latn-ME"/>
        </w:rPr>
        <w:t xml:space="preserve">in utero </w:t>
      </w:r>
      <w:r w:rsidR="00083951" w:rsidRPr="009B19DF">
        <w:rPr>
          <w:lang w:val="sr-Latn-ME"/>
        </w:rPr>
        <w:t>doživljavaju zastoj u</w:t>
      </w:r>
      <w:r w:rsidR="007F02A5" w:rsidRPr="009B19DF">
        <w:rPr>
          <w:lang w:val="sr-Latn-ME"/>
        </w:rPr>
        <w:t xml:space="preserve"> </w:t>
      </w:r>
      <w:r w:rsidR="00083951" w:rsidRPr="009B19DF">
        <w:rPr>
          <w:spacing w:val="-52"/>
          <w:lang w:val="sr-Latn-ME"/>
        </w:rPr>
        <w:t xml:space="preserve"> </w:t>
      </w:r>
      <w:r w:rsidR="00083951" w:rsidRPr="009B19DF">
        <w:rPr>
          <w:lang w:val="sr-Latn-ME"/>
        </w:rPr>
        <w:t>svom ranom razvoju</w:t>
      </w:r>
      <w:r w:rsidR="00083951" w:rsidRPr="009B19DF">
        <w:rPr>
          <w:spacing w:val="-1"/>
          <w:lang w:val="sr-Latn-ME"/>
        </w:rPr>
        <w:t xml:space="preserve"> </w:t>
      </w:r>
      <w:r w:rsidR="00083951" w:rsidRPr="009B19DF">
        <w:rPr>
          <w:lang w:val="sr-Latn-ME"/>
        </w:rPr>
        <w:t>kao što</w:t>
      </w:r>
      <w:r w:rsidR="00083951" w:rsidRPr="009B19DF">
        <w:rPr>
          <w:spacing w:val="2"/>
          <w:lang w:val="sr-Latn-ME"/>
        </w:rPr>
        <w:t xml:space="preserve"> </w:t>
      </w:r>
      <w:r w:rsidR="00083951" w:rsidRPr="009B19DF">
        <w:rPr>
          <w:lang w:val="sr-Latn-ME"/>
        </w:rPr>
        <w:t>su</w:t>
      </w:r>
      <w:r w:rsidR="00083951" w:rsidRPr="009B19DF">
        <w:rPr>
          <w:spacing w:val="3"/>
          <w:lang w:val="sr-Latn-ME"/>
        </w:rPr>
        <w:t xml:space="preserve"> </w:t>
      </w:r>
      <w:r w:rsidR="00083951" w:rsidRPr="009B19DF">
        <w:rPr>
          <w:lang w:val="sr-Latn-ME"/>
        </w:rPr>
        <w:t>kasnije</w:t>
      </w:r>
      <w:r w:rsidR="00083951" w:rsidRPr="009B19DF">
        <w:rPr>
          <w:spacing w:val="2"/>
          <w:lang w:val="sr-Latn-ME"/>
        </w:rPr>
        <w:t xml:space="preserve"> </w:t>
      </w:r>
      <w:r w:rsidR="00083951" w:rsidRPr="009B19DF">
        <w:rPr>
          <w:lang w:val="sr-Latn-ME"/>
        </w:rPr>
        <w:t>pričanje i</w:t>
      </w:r>
      <w:r w:rsidR="00083951" w:rsidRPr="009B19DF">
        <w:rPr>
          <w:spacing w:val="3"/>
          <w:lang w:val="sr-Latn-ME"/>
        </w:rPr>
        <w:t xml:space="preserve"> </w:t>
      </w:r>
      <w:r w:rsidR="00083951" w:rsidRPr="009B19DF">
        <w:rPr>
          <w:lang w:val="sr-Latn-ME"/>
        </w:rPr>
        <w:t>hodanje,</w:t>
      </w:r>
      <w:r w:rsidR="00083951" w:rsidRPr="009B19DF">
        <w:rPr>
          <w:spacing w:val="2"/>
          <w:lang w:val="sr-Latn-ME"/>
        </w:rPr>
        <w:t xml:space="preserve"> </w:t>
      </w:r>
      <w:r w:rsidR="00EF363C" w:rsidRPr="009B19DF">
        <w:rPr>
          <w:lang w:val="sr-Latn-ME"/>
        </w:rPr>
        <w:t>smanjene</w:t>
      </w:r>
      <w:r w:rsidR="00083951" w:rsidRPr="009B19DF">
        <w:rPr>
          <w:spacing w:val="-1"/>
          <w:lang w:val="sr-Latn-ME"/>
        </w:rPr>
        <w:t xml:space="preserve"> </w:t>
      </w:r>
      <w:r w:rsidR="00083951" w:rsidRPr="009B19DF">
        <w:rPr>
          <w:lang w:val="sr-Latn-ME"/>
        </w:rPr>
        <w:t>inte</w:t>
      </w:r>
      <w:r w:rsidR="00B82332" w:rsidRPr="009B19DF">
        <w:rPr>
          <w:lang w:val="sr-Latn-ME"/>
        </w:rPr>
        <w:t>lek</w:t>
      </w:r>
      <w:r w:rsidR="00083951" w:rsidRPr="009B19DF">
        <w:rPr>
          <w:lang w:val="sr-Latn-ME"/>
        </w:rPr>
        <w:t>tualne sposobnosti,</w:t>
      </w:r>
      <w:r w:rsidR="00083951" w:rsidRPr="009B19DF">
        <w:rPr>
          <w:spacing w:val="-1"/>
          <w:lang w:val="sr-Latn-ME"/>
        </w:rPr>
        <w:t xml:space="preserve"> </w:t>
      </w:r>
      <w:r w:rsidR="00083951" w:rsidRPr="009B19DF">
        <w:rPr>
          <w:lang w:val="sr-Latn-ME"/>
        </w:rPr>
        <w:t>slabe</w:t>
      </w:r>
      <w:r w:rsidR="00083951" w:rsidRPr="009B19DF">
        <w:rPr>
          <w:spacing w:val="2"/>
          <w:lang w:val="sr-Latn-ME"/>
        </w:rPr>
        <w:t xml:space="preserve"> </w:t>
      </w:r>
      <w:r w:rsidR="00083951" w:rsidRPr="009B19DF">
        <w:rPr>
          <w:lang w:val="sr-Latn-ME"/>
        </w:rPr>
        <w:t>govorne</w:t>
      </w:r>
      <w:r w:rsidR="00083951" w:rsidRPr="009B19DF">
        <w:rPr>
          <w:spacing w:val="2"/>
          <w:lang w:val="sr-Latn-ME"/>
        </w:rPr>
        <w:t xml:space="preserve"> </w:t>
      </w:r>
      <w:r w:rsidR="00083951" w:rsidRPr="009B19DF">
        <w:rPr>
          <w:lang w:val="sr-Latn-ME"/>
        </w:rPr>
        <w:t>v</w:t>
      </w:r>
      <w:r w:rsidR="00E34D40" w:rsidRPr="009B19DF">
        <w:rPr>
          <w:lang w:val="sr-Latn-ME"/>
        </w:rPr>
        <w:t>j</w:t>
      </w:r>
      <w:r w:rsidR="00083951" w:rsidRPr="009B19DF">
        <w:rPr>
          <w:lang w:val="sr-Latn-ME"/>
        </w:rPr>
        <w:t>eštine</w:t>
      </w:r>
      <w:r w:rsidR="00083951" w:rsidRPr="009B19DF">
        <w:rPr>
          <w:spacing w:val="1"/>
          <w:lang w:val="sr-Latn-ME"/>
        </w:rPr>
        <w:t xml:space="preserve"> </w:t>
      </w:r>
      <w:r w:rsidR="00083951" w:rsidRPr="009B19DF">
        <w:rPr>
          <w:lang w:val="sr-Latn-ME"/>
        </w:rPr>
        <w:t>(govor</w:t>
      </w:r>
      <w:r w:rsidR="00083951" w:rsidRPr="009B19DF">
        <w:rPr>
          <w:spacing w:val="-1"/>
          <w:lang w:val="sr-Latn-ME"/>
        </w:rPr>
        <w:t xml:space="preserve"> </w:t>
      </w:r>
      <w:r w:rsidR="00083951" w:rsidRPr="009B19DF">
        <w:rPr>
          <w:lang w:val="sr-Latn-ME"/>
        </w:rPr>
        <w:t>i</w:t>
      </w:r>
      <w:r w:rsidR="00083951" w:rsidRPr="009B19DF">
        <w:rPr>
          <w:spacing w:val="-2"/>
          <w:lang w:val="sr-Latn-ME"/>
        </w:rPr>
        <w:t xml:space="preserve"> </w:t>
      </w:r>
      <w:r w:rsidR="00083951" w:rsidRPr="009B19DF">
        <w:rPr>
          <w:lang w:val="sr-Latn-ME"/>
        </w:rPr>
        <w:t>razum</w:t>
      </w:r>
      <w:r w:rsidR="00F36E78" w:rsidRPr="009B19DF">
        <w:rPr>
          <w:lang w:val="sr-Latn-ME"/>
        </w:rPr>
        <w:t>ij</w:t>
      </w:r>
      <w:r w:rsidR="00083951" w:rsidRPr="009B19DF">
        <w:rPr>
          <w:lang w:val="sr-Latn-ME"/>
        </w:rPr>
        <w:t>evanje)</w:t>
      </w:r>
      <w:r w:rsidR="00083951" w:rsidRPr="009B19DF">
        <w:rPr>
          <w:spacing w:val="-1"/>
          <w:lang w:val="sr-Latn-ME"/>
        </w:rPr>
        <w:t xml:space="preserve"> </w:t>
      </w:r>
      <w:r w:rsidR="00083951" w:rsidRPr="009B19DF">
        <w:rPr>
          <w:lang w:val="sr-Latn-ME"/>
        </w:rPr>
        <w:t>i</w:t>
      </w:r>
      <w:r w:rsidR="00083951" w:rsidRPr="009B19DF">
        <w:rPr>
          <w:spacing w:val="1"/>
          <w:lang w:val="sr-Latn-ME"/>
        </w:rPr>
        <w:t xml:space="preserve"> </w:t>
      </w:r>
      <w:r w:rsidR="00083951" w:rsidRPr="009B19DF">
        <w:rPr>
          <w:lang w:val="sr-Latn-ME"/>
        </w:rPr>
        <w:t>problemi</w:t>
      </w:r>
      <w:r w:rsidR="00083951" w:rsidRPr="009B19DF">
        <w:rPr>
          <w:spacing w:val="-2"/>
          <w:lang w:val="sr-Latn-ME"/>
        </w:rPr>
        <w:t xml:space="preserve"> </w:t>
      </w:r>
      <w:r w:rsidR="00083951" w:rsidRPr="009B19DF">
        <w:rPr>
          <w:lang w:val="sr-Latn-ME"/>
        </w:rPr>
        <w:t>s pamćenjem.</w:t>
      </w:r>
    </w:p>
    <w:bookmarkEnd w:id="8"/>
    <w:p w14:paraId="21F01A90" w14:textId="77777777" w:rsidR="007A5D8C" w:rsidRPr="009B19DF" w:rsidRDefault="007A5D8C" w:rsidP="007A5D8C">
      <w:pPr>
        <w:pStyle w:val="BodyText"/>
        <w:ind w:left="0"/>
        <w:jc w:val="both"/>
        <w:rPr>
          <w:lang w:val="sr-Latn-ME"/>
        </w:rPr>
      </w:pPr>
    </w:p>
    <w:p w14:paraId="4BE6A26A" w14:textId="7E15B5E5" w:rsidR="00AC7434" w:rsidRPr="009B19DF" w:rsidRDefault="00083951" w:rsidP="007A5D8C">
      <w:pPr>
        <w:pStyle w:val="BodyText"/>
        <w:ind w:left="0"/>
        <w:jc w:val="both"/>
        <w:rPr>
          <w:lang w:val="sr-Latn-ME"/>
        </w:rPr>
      </w:pPr>
      <w:r w:rsidRPr="009B19DF">
        <w:rPr>
          <w:lang w:val="sr-Latn-ME"/>
        </w:rPr>
        <w:t>Koeficijent inteligencije (IQ) m</w:t>
      </w:r>
      <w:r w:rsidR="00F36E78" w:rsidRPr="009B19DF">
        <w:rPr>
          <w:lang w:val="sr-Latn-ME"/>
        </w:rPr>
        <w:t>j</w:t>
      </w:r>
      <w:r w:rsidRPr="009B19DF">
        <w:rPr>
          <w:lang w:val="sr-Latn-ME"/>
        </w:rPr>
        <w:t xml:space="preserve">eren kod </w:t>
      </w:r>
      <w:r w:rsidR="00B82332" w:rsidRPr="009B19DF">
        <w:rPr>
          <w:lang w:val="sr-Latn-ME"/>
        </w:rPr>
        <w:t>djec</w:t>
      </w:r>
      <w:r w:rsidRPr="009B19DF">
        <w:rPr>
          <w:lang w:val="sr-Latn-ME"/>
        </w:rPr>
        <w:t xml:space="preserve">e školskog uzrasta (6 godina i stariji) prethodno izložene valproatu </w:t>
      </w:r>
      <w:r w:rsidRPr="009B19DF">
        <w:rPr>
          <w:i/>
          <w:lang w:val="sr-Latn-ME"/>
        </w:rPr>
        <w:t>in</w:t>
      </w:r>
      <w:r w:rsidRPr="009B19DF">
        <w:rPr>
          <w:i/>
          <w:spacing w:val="1"/>
          <w:lang w:val="sr-Latn-ME"/>
        </w:rPr>
        <w:t xml:space="preserve"> </w:t>
      </w:r>
      <w:r w:rsidRPr="009B19DF">
        <w:rPr>
          <w:i/>
          <w:lang w:val="sr-Latn-ME"/>
        </w:rPr>
        <w:t xml:space="preserve">utero </w:t>
      </w:r>
      <w:r w:rsidRPr="009B19DF">
        <w:rPr>
          <w:lang w:val="sr-Latn-ME"/>
        </w:rPr>
        <w:t>bio je pros</w:t>
      </w:r>
      <w:r w:rsidR="00F36E78" w:rsidRPr="009B19DF">
        <w:rPr>
          <w:lang w:val="sr-Latn-ME"/>
        </w:rPr>
        <w:t>j</w:t>
      </w:r>
      <w:r w:rsidRPr="009B19DF">
        <w:rPr>
          <w:lang w:val="sr-Latn-ME"/>
        </w:rPr>
        <w:t xml:space="preserve">ečno 7-10 bodova </w:t>
      </w:r>
      <w:r w:rsidR="00EF363C" w:rsidRPr="009B19DF">
        <w:rPr>
          <w:lang w:val="sr-Latn-ME"/>
        </w:rPr>
        <w:t>manji</w:t>
      </w:r>
      <w:r w:rsidRPr="009B19DF">
        <w:rPr>
          <w:lang w:val="sr-Latn-ME"/>
        </w:rPr>
        <w:t xml:space="preserve"> nego kod </w:t>
      </w:r>
      <w:r w:rsidR="00B82332" w:rsidRPr="009B19DF">
        <w:rPr>
          <w:lang w:val="sr-Latn-ME"/>
        </w:rPr>
        <w:t>djec</w:t>
      </w:r>
      <w:r w:rsidRPr="009B19DF">
        <w:rPr>
          <w:lang w:val="sr-Latn-ME"/>
        </w:rPr>
        <w:t>e izložene drugim antiepilepticima. Iako se uloga zbunjujućih</w:t>
      </w:r>
      <w:r w:rsidRPr="009B19DF">
        <w:rPr>
          <w:spacing w:val="1"/>
          <w:lang w:val="sr-Latn-ME"/>
        </w:rPr>
        <w:t xml:space="preserve"> </w:t>
      </w:r>
      <w:r w:rsidRPr="009B19DF">
        <w:rPr>
          <w:lang w:val="sr-Latn-ME"/>
        </w:rPr>
        <w:t>faktora ne može isključiti, postoji dokaz da</w:t>
      </w:r>
      <w:r w:rsidRPr="009B19DF">
        <w:rPr>
          <w:spacing w:val="1"/>
          <w:lang w:val="sr-Latn-ME"/>
        </w:rPr>
        <w:t xml:space="preserve"> </w:t>
      </w:r>
      <w:r w:rsidRPr="009B19DF">
        <w:rPr>
          <w:lang w:val="sr-Latn-ME"/>
        </w:rPr>
        <w:t xml:space="preserve">kod </w:t>
      </w:r>
      <w:r w:rsidR="00B82332" w:rsidRPr="009B19DF">
        <w:rPr>
          <w:lang w:val="sr-Latn-ME"/>
        </w:rPr>
        <w:t>djec</w:t>
      </w:r>
      <w:r w:rsidRPr="009B19DF">
        <w:rPr>
          <w:lang w:val="sr-Latn-ME"/>
        </w:rPr>
        <w:t xml:space="preserve">e izložene valproatu rizik od </w:t>
      </w:r>
      <w:r w:rsidR="00F36E78" w:rsidRPr="009B19DF">
        <w:rPr>
          <w:lang w:val="sr-Latn-ME"/>
        </w:rPr>
        <w:t>intelekt</w:t>
      </w:r>
      <w:r w:rsidRPr="009B19DF">
        <w:rPr>
          <w:lang w:val="sr-Latn-ME"/>
        </w:rPr>
        <w:t>ualnog oštećenja može biti</w:t>
      </w:r>
      <w:r w:rsidRPr="009B19DF">
        <w:rPr>
          <w:spacing w:val="-53"/>
          <w:lang w:val="sr-Latn-ME"/>
        </w:rPr>
        <w:t xml:space="preserve"> </w:t>
      </w:r>
      <w:r w:rsidR="00F36E78" w:rsidRPr="009B19DF">
        <w:rPr>
          <w:lang w:val="sr-Latn-ME"/>
        </w:rPr>
        <w:t xml:space="preserve"> n</w:t>
      </w:r>
      <w:r w:rsidRPr="009B19DF">
        <w:rPr>
          <w:lang w:val="sr-Latn-ME"/>
        </w:rPr>
        <w:t>ezavisan</w:t>
      </w:r>
      <w:r w:rsidRPr="009B19DF">
        <w:rPr>
          <w:spacing w:val="-1"/>
          <w:lang w:val="sr-Latn-ME"/>
        </w:rPr>
        <w:t xml:space="preserve"> </w:t>
      </w:r>
      <w:r w:rsidRPr="009B19DF">
        <w:rPr>
          <w:lang w:val="sr-Latn-ME"/>
        </w:rPr>
        <w:t>od</w:t>
      </w:r>
      <w:r w:rsidRPr="009B19DF">
        <w:rPr>
          <w:spacing w:val="-3"/>
          <w:lang w:val="sr-Latn-ME"/>
        </w:rPr>
        <w:t xml:space="preserve"> </w:t>
      </w:r>
      <w:r w:rsidRPr="009B19DF">
        <w:rPr>
          <w:lang w:val="sr-Latn-ME"/>
        </w:rPr>
        <w:t>majčinog IQ-a.</w:t>
      </w:r>
    </w:p>
    <w:p w14:paraId="69F1955F" w14:textId="77777777" w:rsidR="00AC7434" w:rsidRPr="009B19DF" w:rsidRDefault="00083951" w:rsidP="007A5D8C">
      <w:pPr>
        <w:pStyle w:val="BodyText"/>
        <w:ind w:left="0"/>
        <w:jc w:val="both"/>
        <w:rPr>
          <w:lang w:val="sr-Latn-ME"/>
        </w:rPr>
      </w:pPr>
      <w:r w:rsidRPr="009B19DF">
        <w:rPr>
          <w:lang w:val="sr-Latn-ME"/>
        </w:rPr>
        <w:t>Postoje</w:t>
      </w:r>
      <w:r w:rsidRPr="009B19DF">
        <w:rPr>
          <w:spacing w:val="-3"/>
          <w:lang w:val="sr-Latn-ME"/>
        </w:rPr>
        <w:t xml:space="preserve"> </w:t>
      </w:r>
      <w:r w:rsidRPr="009B19DF">
        <w:rPr>
          <w:lang w:val="sr-Latn-ME"/>
        </w:rPr>
        <w:t>ograničeni</w:t>
      </w:r>
      <w:r w:rsidRPr="009B19DF">
        <w:rPr>
          <w:spacing w:val="-1"/>
          <w:lang w:val="sr-Latn-ME"/>
        </w:rPr>
        <w:t xml:space="preserve"> </w:t>
      </w:r>
      <w:r w:rsidRPr="009B19DF">
        <w:rPr>
          <w:lang w:val="sr-Latn-ME"/>
        </w:rPr>
        <w:t>podaci</w:t>
      </w:r>
      <w:r w:rsidRPr="009B19DF">
        <w:rPr>
          <w:spacing w:val="-1"/>
          <w:lang w:val="sr-Latn-ME"/>
        </w:rPr>
        <w:t xml:space="preserve"> </w:t>
      </w:r>
      <w:r w:rsidRPr="009B19DF">
        <w:rPr>
          <w:lang w:val="sr-Latn-ME"/>
        </w:rPr>
        <w:t>o</w:t>
      </w:r>
      <w:r w:rsidRPr="009B19DF">
        <w:rPr>
          <w:spacing w:val="-5"/>
          <w:lang w:val="sr-Latn-ME"/>
        </w:rPr>
        <w:t xml:space="preserve"> </w:t>
      </w:r>
      <w:r w:rsidRPr="009B19DF">
        <w:rPr>
          <w:lang w:val="sr-Latn-ME"/>
        </w:rPr>
        <w:t>dugoročnim</w:t>
      </w:r>
      <w:r w:rsidRPr="009B19DF">
        <w:rPr>
          <w:spacing w:val="-4"/>
          <w:lang w:val="sr-Latn-ME"/>
        </w:rPr>
        <w:t xml:space="preserve"> </w:t>
      </w:r>
      <w:r w:rsidRPr="009B19DF">
        <w:rPr>
          <w:lang w:val="sr-Latn-ME"/>
        </w:rPr>
        <w:t>ishodima.</w:t>
      </w:r>
    </w:p>
    <w:p w14:paraId="354284F3" w14:textId="77777777" w:rsidR="007A5D8C" w:rsidRPr="009B19DF" w:rsidRDefault="007A5D8C" w:rsidP="007A5D8C">
      <w:pPr>
        <w:pStyle w:val="BodyText"/>
        <w:ind w:left="0"/>
        <w:jc w:val="both"/>
        <w:rPr>
          <w:lang w:val="sr-Latn-ME"/>
        </w:rPr>
      </w:pPr>
    </w:p>
    <w:p w14:paraId="73FC47AF" w14:textId="2B173B16" w:rsidR="00AC7434" w:rsidRPr="009B19DF" w:rsidRDefault="00083951" w:rsidP="007A5D8C">
      <w:pPr>
        <w:pStyle w:val="BodyText"/>
        <w:ind w:left="0"/>
        <w:jc w:val="both"/>
        <w:rPr>
          <w:lang w:val="sr-Latn-ME"/>
        </w:rPr>
      </w:pPr>
      <w:r w:rsidRPr="009B19DF">
        <w:rPr>
          <w:lang w:val="sr-Latn-ME"/>
        </w:rPr>
        <w:t>Dostupni podaci dobijeni iz populaci</w:t>
      </w:r>
      <w:r w:rsidR="00B061AC" w:rsidRPr="009B19DF">
        <w:rPr>
          <w:lang w:val="sr-Latn-ME"/>
        </w:rPr>
        <w:t>one</w:t>
      </w:r>
      <w:r w:rsidRPr="009B19DF">
        <w:rPr>
          <w:lang w:val="sr-Latn-ME"/>
        </w:rPr>
        <w:t xml:space="preserve"> studije pokazuju da su </w:t>
      </w:r>
      <w:r w:rsidR="00B82332" w:rsidRPr="009B19DF">
        <w:rPr>
          <w:lang w:val="sr-Latn-ME"/>
        </w:rPr>
        <w:t>djec</w:t>
      </w:r>
      <w:r w:rsidRPr="009B19DF">
        <w:rPr>
          <w:lang w:val="sr-Latn-ME"/>
        </w:rPr>
        <w:t xml:space="preserve">a prethodno izložena valproatu </w:t>
      </w:r>
      <w:r w:rsidRPr="009B19DF">
        <w:rPr>
          <w:i/>
          <w:lang w:val="sr-Latn-ME"/>
        </w:rPr>
        <w:t xml:space="preserve">in utero </w:t>
      </w:r>
      <w:r w:rsidRPr="009B19DF">
        <w:rPr>
          <w:lang w:val="sr-Latn-ME"/>
        </w:rPr>
        <w:t>pod</w:t>
      </w:r>
      <w:r w:rsidRPr="009B19DF">
        <w:rPr>
          <w:spacing w:val="1"/>
          <w:lang w:val="sr-Latn-ME"/>
        </w:rPr>
        <w:t xml:space="preserve"> </w:t>
      </w:r>
      <w:r w:rsidRPr="009B19DF">
        <w:rPr>
          <w:lang w:val="sr-Latn-ME"/>
        </w:rPr>
        <w:t>povećanim rizikom od spektra autističnih poremećaja (približno 3 puta veći) i autizma u detinjstvu (približno 5 puta</w:t>
      </w:r>
      <w:r w:rsidRPr="009B19DF">
        <w:rPr>
          <w:spacing w:val="-52"/>
          <w:lang w:val="sr-Latn-ME"/>
        </w:rPr>
        <w:t xml:space="preserve"> </w:t>
      </w:r>
      <w:r w:rsidRPr="009B19DF">
        <w:rPr>
          <w:lang w:val="sr-Latn-ME"/>
        </w:rPr>
        <w:t>veći)</w:t>
      </w:r>
      <w:r w:rsidRPr="009B19DF">
        <w:rPr>
          <w:spacing w:val="-1"/>
          <w:lang w:val="sr-Latn-ME"/>
        </w:rPr>
        <w:t xml:space="preserve"> </w:t>
      </w:r>
      <w:r w:rsidRPr="009B19DF">
        <w:rPr>
          <w:lang w:val="sr-Latn-ME"/>
        </w:rPr>
        <w:t>u poređenju sa</w:t>
      </w:r>
      <w:r w:rsidRPr="009B19DF">
        <w:rPr>
          <w:spacing w:val="-1"/>
          <w:lang w:val="sr-Latn-ME"/>
        </w:rPr>
        <w:t xml:space="preserve"> </w:t>
      </w:r>
      <w:r w:rsidRPr="009B19DF">
        <w:rPr>
          <w:lang w:val="sr-Latn-ME"/>
        </w:rPr>
        <w:t>neizloženom</w:t>
      </w:r>
      <w:r w:rsidRPr="009B19DF">
        <w:rPr>
          <w:spacing w:val="2"/>
          <w:lang w:val="sr-Latn-ME"/>
        </w:rPr>
        <w:t xml:space="preserve"> </w:t>
      </w:r>
      <w:r w:rsidRPr="009B19DF">
        <w:rPr>
          <w:lang w:val="sr-Latn-ME"/>
        </w:rPr>
        <w:t>populacijom</w:t>
      </w:r>
      <w:r w:rsidRPr="009B19DF">
        <w:rPr>
          <w:spacing w:val="-1"/>
          <w:lang w:val="sr-Latn-ME"/>
        </w:rPr>
        <w:t xml:space="preserve"> </w:t>
      </w:r>
      <w:r w:rsidRPr="009B19DF">
        <w:rPr>
          <w:lang w:val="sr-Latn-ME"/>
        </w:rPr>
        <w:t>u studiji.</w:t>
      </w:r>
    </w:p>
    <w:p w14:paraId="4E921143" w14:textId="77777777" w:rsidR="007A5D8C" w:rsidRPr="009B19DF" w:rsidRDefault="007A5D8C" w:rsidP="007A5D8C">
      <w:pPr>
        <w:pStyle w:val="BodyText"/>
        <w:ind w:left="0"/>
        <w:jc w:val="both"/>
        <w:rPr>
          <w:lang w:val="sr-Latn-ME"/>
        </w:rPr>
      </w:pPr>
    </w:p>
    <w:p w14:paraId="3056ED2D" w14:textId="2958CBE0" w:rsidR="00AC7434" w:rsidRPr="009B19DF" w:rsidRDefault="00083951" w:rsidP="007A5D8C">
      <w:pPr>
        <w:pStyle w:val="BodyText"/>
        <w:ind w:left="0"/>
        <w:jc w:val="both"/>
        <w:rPr>
          <w:lang w:val="sr-Latn-ME"/>
        </w:rPr>
      </w:pPr>
      <w:r w:rsidRPr="009B19DF">
        <w:rPr>
          <w:lang w:val="sr-Latn-ME"/>
        </w:rPr>
        <w:t xml:space="preserve">Dostupni podaci dobijeni iz još jedne populacijske studije pokazuju da </w:t>
      </w:r>
      <w:r w:rsidR="00B82332" w:rsidRPr="009B19DF">
        <w:rPr>
          <w:lang w:val="sr-Latn-ME"/>
        </w:rPr>
        <w:t>djec</w:t>
      </w:r>
      <w:r w:rsidRPr="009B19DF">
        <w:rPr>
          <w:lang w:val="sr-Latn-ME"/>
        </w:rPr>
        <w:t xml:space="preserve">a prethodno izložena valproatu </w:t>
      </w:r>
      <w:r w:rsidRPr="009B19DF">
        <w:rPr>
          <w:i/>
          <w:lang w:val="sr-Latn-ME"/>
        </w:rPr>
        <w:t>in utero</w:t>
      </w:r>
      <w:r w:rsidRPr="009B19DF">
        <w:rPr>
          <w:i/>
          <w:spacing w:val="1"/>
          <w:lang w:val="sr-Latn-ME"/>
        </w:rPr>
        <w:t xml:space="preserve"> </w:t>
      </w:r>
      <w:r w:rsidRPr="009B19DF">
        <w:rPr>
          <w:lang w:val="sr-Latn-ME"/>
        </w:rPr>
        <w:t>imaju veći rizik da razviju</w:t>
      </w:r>
      <w:r w:rsidRPr="009B19DF">
        <w:rPr>
          <w:spacing w:val="1"/>
          <w:lang w:val="sr-Latn-ME"/>
        </w:rPr>
        <w:t xml:space="preserve"> </w:t>
      </w:r>
      <w:r w:rsidRPr="009B19DF">
        <w:rPr>
          <w:lang w:val="sr-Latn-ME"/>
        </w:rPr>
        <w:t>poremećaj hiperaktivnosti i deficita pažnje (ADHD) (približno 1,5 puta veći) u poređenju</w:t>
      </w:r>
      <w:r w:rsidRPr="009B19DF">
        <w:rPr>
          <w:spacing w:val="-52"/>
          <w:lang w:val="sr-Latn-ME"/>
        </w:rPr>
        <w:t xml:space="preserve"> </w:t>
      </w:r>
      <w:r w:rsidRPr="009B19DF">
        <w:rPr>
          <w:lang w:val="sr-Latn-ME"/>
        </w:rPr>
        <w:t>sa</w:t>
      </w:r>
      <w:r w:rsidRPr="009B19DF">
        <w:rPr>
          <w:spacing w:val="-1"/>
          <w:lang w:val="sr-Latn-ME"/>
        </w:rPr>
        <w:t xml:space="preserve"> </w:t>
      </w:r>
      <w:r w:rsidRPr="009B19DF">
        <w:rPr>
          <w:lang w:val="sr-Latn-ME"/>
        </w:rPr>
        <w:t>neizloženom</w:t>
      </w:r>
      <w:r w:rsidRPr="009B19DF">
        <w:rPr>
          <w:spacing w:val="-2"/>
          <w:lang w:val="sr-Latn-ME"/>
        </w:rPr>
        <w:t xml:space="preserve"> </w:t>
      </w:r>
      <w:r w:rsidRPr="009B19DF">
        <w:rPr>
          <w:lang w:val="sr-Latn-ME"/>
        </w:rPr>
        <w:t>populacijom</w:t>
      </w:r>
      <w:r w:rsidRPr="009B19DF">
        <w:rPr>
          <w:spacing w:val="1"/>
          <w:lang w:val="sr-Latn-ME"/>
        </w:rPr>
        <w:t xml:space="preserve"> </w:t>
      </w:r>
      <w:r w:rsidRPr="009B19DF">
        <w:rPr>
          <w:lang w:val="sr-Latn-ME"/>
        </w:rPr>
        <w:t>u studiji.</w:t>
      </w:r>
    </w:p>
    <w:p w14:paraId="7E5A58D9" w14:textId="77777777" w:rsidR="00B322B5" w:rsidRPr="009B19DF" w:rsidRDefault="00B322B5" w:rsidP="007A5D8C">
      <w:pPr>
        <w:ind w:left="120"/>
        <w:jc w:val="both"/>
        <w:rPr>
          <w:i/>
          <w:lang w:val="sr-Latn-ME"/>
        </w:rPr>
      </w:pPr>
    </w:p>
    <w:p w14:paraId="11D5A0B5" w14:textId="188D4344" w:rsidR="00AC7434" w:rsidRPr="009B19DF" w:rsidRDefault="00083951" w:rsidP="007A5D8C">
      <w:pPr>
        <w:jc w:val="both"/>
        <w:rPr>
          <w:i/>
          <w:lang w:val="sr-Latn-ME"/>
        </w:rPr>
      </w:pPr>
      <w:r w:rsidRPr="009B19DF">
        <w:rPr>
          <w:i/>
          <w:lang w:val="sr-Latn-ME"/>
        </w:rPr>
        <w:t>Ukoliko</w:t>
      </w:r>
      <w:r w:rsidRPr="009B19DF">
        <w:rPr>
          <w:i/>
          <w:spacing w:val="-2"/>
          <w:lang w:val="sr-Latn-ME"/>
        </w:rPr>
        <w:t xml:space="preserve"> </w:t>
      </w:r>
      <w:r w:rsidRPr="009B19DF">
        <w:rPr>
          <w:i/>
          <w:lang w:val="sr-Latn-ME"/>
        </w:rPr>
        <w:t>žena</w:t>
      </w:r>
      <w:r w:rsidRPr="009B19DF">
        <w:rPr>
          <w:i/>
          <w:spacing w:val="-2"/>
          <w:lang w:val="sr-Latn-ME"/>
        </w:rPr>
        <w:t xml:space="preserve"> </w:t>
      </w:r>
      <w:r w:rsidRPr="009B19DF">
        <w:rPr>
          <w:i/>
          <w:lang w:val="sr-Latn-ME"/>
        </w:rPr>
        <w:t>planira</w:t>
      </w:r>
      <w:r w:rsidRPr="009B19DF">
        <w:rPr>
          <w:i/>
          <w:spacing w:val="-3"/>
          <w:lang w:val="sr-Latn-ME"/>
        </w:rPr>
        <w:t xml:space="preserve"> </w:t>
      </w:r>
      <w:r w:rsidRPr="009B19DF">
        <w:rPr>
          <w:i/>
          <w:lang w:val="sr-Latn-ME"/>
        </w:rPr>
        <w:t>trudnoću</w:t>
      </w:r>
    </w:p>
    <w:p w14:paraId="4B82EC90" w14:textId="38BF5717" w:rsidR="00AC7434" w:rsidRPr="009B19DF" w:rsidRDefault="00083951" w:rsidP="007A5D8C">
      <w:pPr>
        <w:pStyle w:val="BodyText"/>
        <w:ind w:left="0"/>
        <w:jc w:val="both"/>
        <w:rPr>
          <w:lang w:val="sr-Latn-ME"/>
        </w:rPr>
      </w:pPr>
      <w:r w:rsidRPr="009B19DF">
        <w:rPr>
          <w:lang w:val="sr-Latn-ME"/>
        </w:rPr>
        <w:t xml:space="preserve">Za indikaciju epilepsije, ako žena planira trudnoću, </w:t>
      </w:r>
      <w:r w:rsidR="00F9542A" w:rsidRPr="009B19DF">
        <w:rPr>
          <w:lang w:val="sr-Latn-ME"/>
        </w:rPr>
        <w:t>ljekar</w:t>
      </w:r>
      <w:r w:rsidRPr="009B19DF">
        <w:rPr>
          <w:lang w:val="sr-Latn-ME"/>
        </w:rPr>
        <w:t xml:space="preserve"> specijalista koji ima iskustva u </w:t>
      </w:r>
      <w:r w:rsidR="00E34D40" w:rsidRPr="009B19DF">
        <w:rPr>
          <w:lang w:val="sr-Latn-ME"/>
        </w:rPr>
        <w:t>liječenj</w:t>
      </w:r>
      <w:r w:rsidRPr="009B19DF">
        <w:rPr>
          <w:lang w:val="sr-Latn-ME"/>
        </w:rPr>
        <w:t>u epilepsije, mora</w:t>
      </w:r>
      <w:r w:rsidRPr="009B19DF">
        <w:rPr>
          <w:spacing w:val="1"/>
          <w:lang w:val="sr-Latn-ME"/>
        </w:rPr>
        <w:t xml:space="preserve"> </w:t>
      </w:r>
      <w:r w:rsidRPr="009B19DF">
        <w:rPr>
          <w:lang w:val="sr-Latn-ME"/>
        </w:rPr>
        <w:t xml:space="preserve">ponovo da </w:t>
      </w:r>
      <w:r w:rsidR="000C32FC" w:rsidRPr="009B19DF">
        <w:rPr>
          <w:lang w:val="sr-Latn-ME"/>
        </w:rPr>
        <w:t>proc</w:t>
      </w:r>
      <w:r w:rsidR="00B061AC" w:rsidRPr="009B19DF">
        <w:rPr>
          <w:lang w:val="sr-Latn-ME"/>
        </w:rPr>
        <w:t>i</w:t>
      </w:r>
      <w:r w:rsidR="000C32FC" w:rsidRPr="009B19DF">
        <w:rPr>
          <w:lang w:val="sr-Latn-ME"/>
        </w:rPr>
        <w:t>jen</w:t>
      </w:r>
      <w:r w:rsidRPr="009B19DF">
        <w:rPr>
          <w:lang w:val="sr-Latn-ME"/>
        </w:rPr>
        <w:t>i terapiju valproatom i razmotri druge adekvatne</w:t>
      </w:r>
      <w:r w:rsidRPr="009B19DF">
        <w:rPr>
          <w:spacing w:val="1"/>
          <w:lang w:val="sr-Latn-ME"/>
        </w:rPr>
        <w:t xml:space="preserve"> </w:t>
      </w:r>
      <w:r w:rsidRPr="009B19DF">
        <w:rPr>
          <w:lang w:val="sr-Latn-ME"/>
        </w:rPr>
        <w:t xml:space="preserve">načine </w:t>
      </w:r>
      <w:r w:rsidR="00E34D40" w:rsidRPr="009B19DF">
        <w:rPr>
          <w:lang w:val="sr-Latn-ME"/>
        </w:rPr>
        <w:t>liječenj</w:t>
      </w:r>
      <w:r w:rsidRPr="009B19DF">
        <w:rPr>
          <w:lang w:val="sr-Latn-ME"/>
        </w:rPr>
        <w:t>a. Treba uložiti maksimalan napor za</w:t>
      </w:r>
      <w:r w:rsidRPr="009B19DF">
        <w:rPr>
          <w:spacing w:val="-52"/>
          <w:lang w:val="sr-Latn-ME"/>
        </w:rPr>
        <w:t xml:space="preserve"> </w:t>
      </w:r>
      <w:r w:rsidR="00F36E78" w:rsidRPr="009B19DF">
        <w:rPr>
          <w:lang w:val="sr-Latn-ME"/>
        </w:rPr>
        <w:t xml:space="preserve"> p</w:t>
      </w:r>
      <w:r w:rsidRPr="009B19DF">
        <w:rPr>
          <w:lang w:val="sr-Latn-ME"/>
        </w:rPr>
        <w:t>relazak na druge adekvatne načine terapije pr</w:t>
      </w:r>
      <w:r w:rsidR="000C32FC" w:rsidRPr="009B19DF">
        <w:rPr>
          <w:lang w:val="sr-Latn-ME"/>
        </w:rPr>
        <w:t>ij</w:t>
      </w:r>
      <w:r w:rsidRPr="009B19DF">
        <w:rPr>
          <w:lang w:val="sr-Latn-ME"/>
        </w:rPr>
        <w:t>e nego što dođe do začeća ili se prekine kontracepcija (</w:t>
      </w:r>
      <w:r w:rsidR="007262FA" w:rsidRPr="009B19DF">
        <w:rPr>
          <w:lang w:val="sr-Latn-ME"/>
        </w:rPr>
        <w:t xml:space="preserve">vidjeti </w:t>
      </w:r>
      <w:r w:rsidR="005055C7" w:rsidRPr="009B19DF">
        <w:rPr>
          <w:lang w:val="sr-Latn-ME"/>
        </w:rPr>
        <w:t>dio</w:t>
      </w:r>
      <w:r w:rsidRPr="009B19DF">
        <w:rPr>
          <w:spacing w:val="1"/>
          <w:lang w:val="sr-Latn-ME"/>
        </w:rPr>
        <w:t xml:space="preserve"> </w:t>
      </w:r>
      <w:r w:rsidRPr="009B19DF">
        <w:rPr>
          <w:lang w:val="sr-Latn-ME"/>
        </w:rPr>
        <w:t xml:space="preserve">4.4). Ako prelazak na drugi </w:t>
      </w:r>
      <w:r w:rsidR="00EF363C" w:rsidRPr="009B19DF">
        <w:rPr>
          <w:lang w:val="sr-Latn-ME"/>
        </w:rPr>
        <w:t xml:space="preserve">alternativni </w:t>
      </w:r>
      <w:r w:rsidRPr="009B19DF">
        <w:rPr>
          <w:lang w:val="sr-Latn-ME"/>
        </w:rPr>
        <w:t xml:space="preserve">način terapije nije moguć, žena treba da dobije dodatne </w:t>
      </w:r>
      <w:r w:rsidR="00431690" w:rsidRPr="009B19DF">
        <w:rPr>
          <w:lang w:val="sr-Latn-ME"/>
        </w:rPr>
        <w:t>savjet</w:t>
      </w:r>
      <w:r w:rsidRPr="009B19DF">
        <w:rPr>
          <w:lang w:val="sr-Latn-ME"/>
        </w:rPr>
        <w:t>e u vezi sa rizicima o dejstvu</w:t>
      </w:r>
      <w:r w:rsidR="00EF363C" w:rsidRPr="009B19DF">
        <w:rPr>
          <w:lang w:val="sr-Latn-ME"/>
        </w:rPr>
        <w:t xml:space="preserve"> </w:t>
      </w:r>
      <w:r w:rsidRPr="009B19DF">
        <w:rPr>
          <w:spacing w:val="-52"/>
          <w:lang w:val="sr-Latn-ME"/>
        </w:rPr>
        <w:t xml:space="preserve"> </w:t>
      </w:r>
      <w:r w:rsidRPr="009B19DF">
        <w:rPr>
          <w:lang w:val="sr-Latn-ME"/>
        </w:rPr>
        <w:t>valproata</w:t>
      </w:r>
      <w:r w:rsidRPr="009B19DF">
        <w:rPr>
          <w:spacing w:val="-1"/>
          <w:lang w:val="sr-Latn-ME"/>
        </w:rPr>
        <w:t xml:space="preserve"> </w:t>
      </w:r>
      <w:r w:rsidRPr="009B19DF">
        <w:rPr>
          <w:lang w:val="sr-Latn-ME"/>
        </w:rPr>
        <w:t>na nerođeno</w:t>
      </w:r>
      <w:r w:rsidRPr="009B19DF">
        <w:rPr>
          <w:spacing w:val="-2"/>
          <w:lang w:val="sr-Latn-ME"/>
        </w:rPr>
        <w:t xml:space="preserve"> </w:t>
      </w:r>
      <w:r w:rsidRPr="009B19DF">
        <w:rPr>
          <w:lang w:val="sr-Latn-ME"/>
        </w:rPr>
        <w:t>d</w:t>
      </w:r>
      <w:r w:rsidR="00F36E78" w:rsidRPr="009B19DF">
        <w:rPr>
          <w:lang w:val="sr-Latn-ME"/>
        </w:rPr>
        <w:t>ij</w:t>
      </w:r>
      <w:r w:rsidRPr="009B19DF">
        <w:rPr>
          <w:lang w:val="sr-Latn-ME"/>
        </w:rPr>
        <w:t>ete</w:t>
      </w:r>
      <w:r w:rsidRPr="009B19DF">
        <w:rPr>
          <w:spacing w:val="-2"/>
          <w:lang w:val="sr-Latn-ME"/>
        </w:rPr>
        <w:t xml:space="preserve"> </w:t>
      </w:r>
      <w:r w:rsidRPr="009B19DF">
        <w:rPr>
          <w:lang w:val="sr-Latn-ME"/>
        </w:rPr>
        <w:t>koji</w:t>
      </w:r>
      <w:r w:rsidRPr="009B19DF">
        <w:rPr>
          <w:spacing w:val="-2"/>
          <w:lang w:val="sr-Latn-ME"/>
        </w:rPr>
        <w:t xml:space="preserve"> </w:t>
      </w:r>
      <w:r w:rsidRPr="009B19DF">
        <w:rPr>
          <w:lang w:val="sr-Latn-ME"/>
        </w:rPr>
        <w:t>će</w:t>
      </w:r>
      <w:r w:rsidRPr="009B19DF">
        <w:rPr>
          <w:spacing w:val="-2"/>
          <w:lang w:val="sr-Latn-ME"/>
        </w:rPr>
        <w:t xml:space="preserve"> </w:t>
      </w:r>
      <w:r w:rsidRPr="009B19DF">
        <w:rPr>
          <w:lang w:val="sr-Latn-ME"/>
        </w:rPr>
        <w:t>joj</w:t>
      </w:r>
      <w:r w:rsidRPr="009B19DF">
        <w:rPr>
          <w:spacing w:val="-2"/>
          <w:lang w:val="sr-Latn-ME"/>
        </w:rPr>
        <w:t xml:space="preserve"> </w:t>
      </w:r>
      <w:r w:rsidRPr="009B19DF">
        <w:rPr>
          <w:lang w:val="sr-Latn-ME"/>
        </w:rPr>
        <w:t>pomoći pri</w:t>
      </w:r>
      <w:r w:rsidRPr="009B19DF">
        <w:rPr>
          <w:spacing w:val="1"/>
          <w:lang w:val="sr-Latn-ME"/>
        </w:rPr>
        <w:t xml:space="preserve"> </w:t>
      </w:r>
      <w:r w:rsidRPr="009B19DF">
        <w:rPr>
          <w:lang w:val="sr-Latn-ME"/>
        </w:rPr>
        <w:t>donošenju</w:t>
      </w:r>
      <w:r w:rsidRPr="009B19DF">
        <w:rPr>
          <w:spacing w:val="-3"/>
          <w:lang w:val="sr-Latn-ME"/>
        </w:rPr>
        <w:t xml:space="preserve"> </w:t>
      </w:r>
      <w:r w:rsidRPr="009B19DF">
        <w:rPr>
          <w:lang w:val="sr-Latn-ME"/>
        </w:rPr>
        <w:t>odluke u</w:t>
      </w:r>
      <w:r w:rsidRPr="009B19DF">
        <w:rPr>
          <w:spacing w:val="-2"/>
          <w:lang w:val="sr-Latn-ME"/>
        </w:rPr>
        <w:t xml:space="preserve"> </w:t>
      </w:r>
      <w:r w:rsidRPr="009B19DF">
        <w:rPr>
          <w:lang w:val="sr-Latn-ME"/>
        </w:rPr>
        <w:t>vezi</w:t>
      </w:r>
      <w:r w:rsidRPr="009B19DF">
        <w:rPr>
          <w:spacing w:val="1"/>
          <w:lang w:val="sr-Latn-ME"/>
        </w:rPr>
        <w:t xml:space="preserve"> </w:t>
      </w:r>
      <w:r w:rsidRPr="009B19DF">
        <w:rPr>
          <w:lang w:val="sr-Latn-ME"/>
        </w:rPr>
        <w:t>sa</w:t>
      </w:r>
      <w:r w:rsidRPr="009B19DF">
        <w:rPr>
          <w:spacing w:val="-2"/>
          <w:lang w:val="sr-Latn-ME"/>
        </w:rPr>
        <w:t xml:space="preserve"> </w:t>
      </w:r>
      <w:r w:rsidRPr="009B19DF">
        <w:rPr>
          <w:lang w:val="sr-Latn-ME"/>
        </w:rPr>
        <w:t>planiranjem</w:t>
      </w:r>
      <w:r w:rsidRPr="009B19DF">
        <w:rPr>
          <w:spacing w:val="-2"/>
          <w:lang w:val="sr-Latn-ME"/>
        </w:rPr>
        <w:t xml:space="preserve"> </w:t>
      </w:r>
      <w:r w:rsidRPr="009B19DF">
        <w:rPr>
          <w:lang w:val="sr-Latn-ME"/>
        </w:rPr>
        <w:t>porodice.</w:t>
      </w:r>
    </w:p>
    <w:p w14:paraId="21CBBE8A" w14:textId="77777777" w:rsidR="007A5D8C" w:rsidRPr="009B19DF" w:rsidRDefault="007A5D8C" w:rsidP="007A5D8C">
      <w:pPr>
        <w:pStyle w:val="BodyText"/>
        <w:ind w:left="0"/>
        <w:jc w:val="both"/>
        <w:rPr>
          <w:lang w:val="sr-Latn-ME"/>
        </w:rPr>
      </w:pPr>
    </w:p>
    <w:p w14:paraId="78BA1B9D" w14:textId="28A374FC" w:rsidR="00AC7434" w:rsidRPr="009B19DF" w:rsidRDefault="00083951" w:rsidP="007A5D8C">
      <w:pPr>
        <w:pStyle w:val="BodyText"/>
        <w:ind w:left="0"/>
        <w:jc w:val="both"/>
        <w:rPr>
          <w:lang w:val="sr-Latn-ME"/>
        </w:rPr>
      </w:pPr>
      <w:r w:rsidRPr="009B19DF">
        <w:rPr>
          <w:lang w:val="sr-Latn-ME"/>
        </w:rPr>
        <w:t xml:space="preserve">Kod indikacije bipolarnog poremećaja, ukoliko žena planira trudnoću, potrebno je konsultovati </w:t>
      </w:r>
      <w:r w:rsidR="00F9542A" w:rsidRPr="009B19DF">
        <w:rPr>
          <w:lang w:val="sr-Latn-ME"/>
        </w:rPr>
        <w:t>ljekar</w:t>
      </w:r>
      <w:r w:rsidRPr="009B19DF">
        <w:rPr>
          <w:lang w:val="sr-Latn-ME"/>
        </w:rPr>
        <w:t>a</w:t>
      </w:r>
      <w:r w:rsidRPr="009B19DF">
        <w:rPr>
          <w:spacing w:val="1"/>
          <w:lang w:val="sr-Latn-ME"/>
        </w:rPr>
        <w:t xml:space="preserve"> </w:t>
      </w:r>
      <w:r w:rsidRPr="009B19DF">
        <w:rPr>
          <w:lang w:val="sr-Latn-ME"/>
        </w:rPr>
        <w:t>specijalistu koji ima iskustva u terapiji bipolarnog poremećaja, a terapiju valproatom treba prekinuti i</w:t>
      </w:r>
      <w:r w:rsidRPr="009B19DF">
        <w:rPr>
          <w:spacing w:val="1"/>
          <w:lang w:val="sr-Latn-ME"/>
        </w:rPr>
        <w:t xml:space="preserve"> </w:t>
      </w:r>
      <w:r w:rsidRPr="009B19DF">
        <w:rPr>
          <w:lang w:val="sr-Latn-ME"/>
        </w:rPr>
        <w:t>ukoliko</w:t>
      </w:r>
      <w:r w:rsidRPr="009B19DF">
        <w:rPr>
          <w:spacing w:val="-2"/>
          <w:lang w:val="sr-Latn-ME"/>
        </w:rPr>
        <w:t xml:space="preserve"> </w:t>
      </w:r>
      <w:r w:rsidRPr="009B19DF">
        <w:rPr>
          <w:lang w:val="sr-Latn-ME"/>
        </w:rPr>
        <w:t>je</w:t>
      </w:r>
      <w:r w:rsidRPr="009B19DF">
        <w:rPr>
          <w:spacing w:val="-1"/>
          <w:lang w:val="sr-Latn-ME"/>
        </w:rPr>
        <w:t xml:space="preserve"> </w:t>
      </w:r>
      <w:r w:rsidRPr="009B19DF">
        <w:rPr>
          <w:lang w:val="sr-Latn-ME"/>
        </w:rPr>
        <w:t>potrebno,</w:t>
      </w:r>
      <w:r w:rsidRPr="009B19DF">
        <w:rPr>
          <w:spacing w:val="-1"/>
          <w:lang w:val="sr-Latn-ME"/>
        </w:rPr>
        <w:t xml:space="preserve"> </w:t>
      </w:r>
      <w:r w:rsidRPr="009B19DF">
        <w:rPr>
          <w:lang w:val="sr-Latn-ME"/>
        </w:rPr>
        <w:t>preći na</w:t>
      </w:r>
      <w:r w:rsidRPr="009B19DF">
        <w:rPr>
          <w:spacing w:val="-1"/>
          <w:lang w:val="sr-Latn-ME"/>
        </w:rPr>
        <w:t xml:space="preserve"> </w:t>
      </w:r>
      <w:r w:rsidRPr="009B19DF">
        <w:rPr>
          <w:lang w:val="sr-Latn-ME"/>
        </w:rPr>
        <w:t>drugi</w:t>
      </w:r>
      <w:r w:rsidR="00EF363C" w:rsidRPr="009B19DF">
        <w:rPr>
          <w:lang w:val="sr-Latn-ME"/>
        </w:rPr>
        <w:t xml:space="preserve"> alternativni </w:t>
      </w:r>
      <w:r w:rsidRPr="009B19DF">
        <w:rPr>
          <w:lang w:val="sr-Latn-ME"/>
        </w:rPr>
        <w:t>način</w:t>
      </w:r>
      <w:r w:rsidRPr="009B19DF">
        <w:rPr>
          <w:spacing w:val="-2"/>
          <w:lang w:val="sr-Latn-ME"/>
        </w:rPr>
        <w:t xml:space="preserve"> </w:t>
      </w:r>
      <w:r w:rsidRPr="009B19DF">
        <w:rPr>
          <w:lang w:val="sr-Latn-ME"/>
        </w:rPr>
        <w:t>terapije</w:t>
      </w:r>
      <w:r w:rsidRPr="009B19DF">
        <w:rPr>
          <w:spacing w:val="-1"/>
          <w:lang w:val="sr-Latn-ME"/>
        </w:rPr>
        <w:t xml:space="preserve"> </w:t>
      </w:r>
      <w:r w:rsidR="000C32FC" w:rsidRPr="009B19DF">
        <w:rPr>
          <w:lang w:val="sr-Latn-ME"/>
        </w:rPr>
        <w:t>prije</w:t>
      </w:r>
      <w:r w:rsidRPr="009B19DF">
        <w:rPr>
          <w:spacing w:val="-1"/>
          <w:lang w:val="sr-Latn-ME"/>
        </w:rPr>
        <w:t xml:space="preserve"> </w:t>
      </w:r>
      <w:r w:rsidRPr="009B19DF">
        <w:rPr>
          <w:lang w:val="sr-Latn-ME"/>
        </w:rPr>
        <w:t>začeća</w:t>
      </w:r>
      <w:r w:rsidRPr="009B19DF">
        <w:rPr>
          <w:spacing w:val="-3"/>
          <w:lang w:val="sr-Latn-ME"/>
        </w:rPr>
        <w:t xml:space="preserve"> </w:t>
      </w:r>
      <w:r w:rsidRPr="009B19DF">
        <w:rPr>
          <w:lang w:val="sr-Latn-ME"/>
        </w:rPr>
        <w:t xml:space="preserve">i </w:t>
      </w:r>
      <w:r w:rsidR="000C32FC" w:rsidRPr="009B19DF">
        <w:rPr>
          <w:lang w:val="sr-Latn-ME"/>
        </w:rPr>
        <w:t>prije</w:t>
      </w:r>
      <w:r w:rsidRPr="009B19DF">
        <w:rPr>
          <w:spacing w:val="-1"/>
          <w:lang w:val="sr-Latn-ME"/>
        </w:rPr>
        <w:t xml:space="preserve"> </w:t>
      </w:r>
      <w:r w:rsidRPr="009B19DF">
        <w:rPr>
          <w:lang w:val="sr-Latn-ME"/>
        </w:rPr>
        <w:t>nego</w:t>
      </w:r>
      <w:r w:rsidRPr="009B19DF">
        <w:rPr>
          <w:spacing w:val="-1"/>
          <w:lang w:val="sr-Latn-ME"/>
        </w:rPr>
        <w:t xml:space="preserve"> </w:t>
      </w:r>
      <w:r w:rsidRPr="009B19DF">
        <w:rPr>
          <w:lang w:val="sr-Latn-ME"/>
        </w:rPr>
        <w:t>što</w:t>
      </w:r>
      <w:r w:rsidRPr="009B19DF">
        <w:rPr>
          <w:spacing w:val="-1"/>
          <w:lang w:val="sr-Latn-ME"/>
        </w:rPr>
        <w:t xml:space="preserve"> </w:t>
      </w:r>
      <w:r w:rsidRPr="009B19DF">
        <w:rPr>
          <w:lang w:val="sr-Latn-ME"/>
        </w:rPr>
        <w:t>se</w:t>
      </w:r>
      <w:r w:rsidRPr="009B19DF">
        <w:rPr>
          <w:spacing w:val="-1"/>
          <w:lang w:val="sr-Latn-ME"/>
        </w:rPr>
        <w:t xml:space="preserve"> </w:t>
      </w:r>
      <w:r w:rsidRPr="009B19DF">
        <w:rPr>
          <w:lang w:val="sr-Latn-ME"/>
        </w:rPr>
        <w:t>prekine</w:t>
      </w:r>
      <w:r w:rsidRPr="009B19DF">
        <w:rPr>
          <w:spacing w:val="-1"/>
          <w:lang w:val="sr-Latn-ME"/>
        </w:rPr>
        <w:t xml:space="preserve"> </w:t>
      </w:r>
      <w:r w:rsidRPr="009B19DF">
        <w:rPr>
          <w:lang w:val="sr-Latn-ME"/>
        </w:rPr>
        <w:t>sa</w:t>
      </w:r>
      <w:r w:rsidRPr="009B19DF">
        <w:rPr>
          <w:spacing w:val="-1"/>
          <w:lang w:val="sr-Latn-ME"/>
        </w:rPr>
        <w:t xml:space="preserve"> </w:t>
      </w:r>
      <w:r w:rsidR="00B82332" w:rsidRPr="009B19DF">
        <w:rPr>
          <w:lang w:val="sr-Latn-ME"/>
        </w:rPr>
        <w:t>primjen</w:t>
      </w:r>
      <w:r w:rsidRPr="009B19DF">
        <w:rPr>
          <w:lang w:val="sr-Latn-ME"/>
        </w:rPr>
        <w:t>om</w:t>
      </w:r>
      <w:r w:rsidRPr="009B19DF">
        <w:rPr>
          <w:spacing w:val="-3"/>
          <w:lang w:val="sr-Latn-ME"/>
        </w:rPr>
        <w:t xml:space="preserve"> </w:t>
      </w:r>
      <w:r w:rsidRPr="009B19DF">
        <w:rPr>
          <w:lang w:val="sr-Latn-ME"/>
        </w:rPr>
        <w:t>kontracepcije.</w:t>
      </w:r>
    </w:p>
    <w:p w14:paraId="0483DB25" w14:textId="77777777" w:rsidR="007A5D8C" w:rsidRPr="009B19DF" w:rsidRDefault="007A5D8C" w:rsidP="007A5D8C">
      <w:pPr>
        <w:jc w:val="both"/>
        <w:rPr>
          <w:i/>
          <w:lang w:val="sr-Latn-ME"/>
        </w:rPr>
      </w:pPr>
    </w:p>
    <w:p w14:paraId="16C244EF" w14:textId="16DF0307" w:rsidR="00AC7434" w:rsidRPr="009B19DF" w:rsidRDefault="00083951" w:rsidP="007A5D8C">
      <w:pPr>
        <w:jc w:val="both"/>
        <w:rPr>
          <w:i/>
          <w:lang w:val="sr-Latn-ME"/>
        </w:rPr>
      </w:pPr>
      <w:r w:rsidRPr="009B19DF">
        <w:rPr>
          <w:i/>
          <w:lang w:val="sr-Latn-ME"/>
        </w:rPr>
        <w:t>Žene</w:t>
      </w:r>
      <w:r w:rsidRPr="009B19DF">
        <w:rPr>
          <w:i/>
          <w:spacing w:val="-2"/>
          <w:lang w:val="sr-Latn-ME"/>
        </w:rPr>
        <w:t xml:space="preserve"> </w:t>
      </w:r>
      <w:r w:rsidRPr="009B19DF">
        <w:rPr>
          <w:i/>
          <w:lang w:val="sr-Latn-ME"/>
        </w:rPr>
        <w:t>u</w:t>
      </w:r>
      <w:r w:rsidRPr="009B19DF">
        <w:rPr>
          <w:i/>
          <w:spacing w:val="-2"/>
          <w:lang w:val="sr-Latn-ME"/>
        </w:rPr>
        <w:t xml:space="preserve"> </w:t>
      </w:r>
      <w:r w:rsidRPr="009B19DF">
        <w:rPr>
          <w:i/>
          <w:lang w:val="sr-Latn-ME"/>
        </w:rPr>
        <w:t>drugom</w:t>
      </w:r>
      <w:r w:rsidRPr="009B19DF">
        <w:rPr>
          <w:i/>
          <w:spacing w:val="-2"/>
          <w:lang w:val="sr-Latn-ME"/>
        </w:rPr>
        <w:t xml:space="preserve"> </w:t>
      </w:r>
      <w:r w:rsidRPr="009B19DF">
        <w:rPr>
          <w:i/>
          <w:lang w:val="sr-Latn-ME"/>
        </w:rPr>
        <w:t>stanju</w:t>
      </w:r>
    </w:p>
    <w:p w14:paraId="35DB31B5" w14:textId="7E48240B" w:rsidR="00AC7434" w:rsidRPr="009B19DF" w:rsidRDefault="00083951" w:rsidP="007A5D8C">
      <w:pPr>
        <w:pStyle w:val="BodyText"/>
        <w:ind w:left="0"/>
        <w:jc w:val="both"/>
        <w:rPr>
          <w:lang w:val="sr-Latn-ME"/>
        </w:rPr>
      </w:pPr>
      <w:r w:rsidRPr="009B19DF">
        <w:rPr>
          <w:lang w:val="sr-Latn-ME"/>
        </w:rPr>
        <w:t>Valproat kao terapija bipolarnog poremećaja je kontraindikovan za upotrebu tokom</w:t>
      </w:r>
      <w:r w:rsidRPr="009B19DF">
        <w:rPr>
          <w:spacing w:val="1"/>
          <w:lang w:val="sr-Latn-ME"/>
        </w:rPr>
        <w:t xml:space="preserve"> </w:t>
      </w:r>
      <w:r w:rsidRPr="009B19DF">
        <w:rPr>
          <w:lang w:val="sr-Latn-ME"/>
        </w:rPr>
        <w:t xml:space="preserve">trudnoće. Valproat kao terapija epilepsije je kontraindikovana u trudnoći, osim ukoliko ne postoji odgovarajući </w:t>
      </w:r>
      <w:r w:rsidR="00EF363C" w:rsidRPr="009B19DF">
        <w:rPr>
          <w:lang w:val="sr-Latn-ME"/>
        </w:rPr>
        <w:t xml:space="preserve">drugi </w:t>
      </w:r>
      <w:r w:rsidRPr="009B19DF">
        <w:rPr>
          <w:spacing w:val="-52"/>
          <w:lang w:val="sr-Latn-ME"/>
        </w:rPr>
        <w:t xml:space="preserve"> </w:t>
      </w:r>
      <w:r w:rsidR="00EF363C" w:rsidRPr="009B19DF">
        <w:rPr>
          <w:spacing w:val="-52"/>
          <w:lang w:val="sr-Latn-ME"/>
        </w:rPr>
        <w:t xml:space="preserve">  </w:t>
      </w:r>
      <w:r w:rsidRPr="009B19DF">
        <w:rPr>
          <w:lang w:val="sr-Latn-ME"/>
        </w:rPr>
        <w:t>način</w:t>
      </w:r>
      <w:r w:rsidRPr="009B19DF">
        <w:rPr>
          <w:spacing w:val="-4"/>
          <w:lang w:val="sr-Latn-ME"/>
        </w:rPr>
        <w:t xml:space="preserve"> </w:t>
      </w:r>
      <w:r w:rsidRPr="009B19DF">
        <w:rPr>
          <w:lang w:val="sr-Latn-ME"/>
        </w:rPr>
        <w:t>terapije</w:t>
      </w:r>
      <w:r w:rsidRPr="009B19DF">
        <w:rPr>
          <w:spacing w:val="1"/>
          <w:lang w:val="sr-Latn-ME"/>
        </w:rPr>
        <w:t xml:space="preserve"> </w:t>
      </w:r>
      <w:r w:rsidRPr="009B19DF">
        <w:rPr>
          <w:lang w:val="sr-Latn-ME"/>
        </w:rPr>
        <w:t>(</w:t>
      </w:r>
      <w:r w:rsidR="00F9542A" w:rsidRPr="009B19DF">
        <w:rPr>
          <w:lang w:val="sr-Latn-ME"/>
        </w:rPr>
        <w:t>vidjet</w:t>
      </w:r>
      <w:r w:rsidRPr="009B19DF">
        <w:rPr>
          <w:lang w:val="sr-Latn-ME"/>
        </w:rPr>
        <w:t>i</w:t>
      </w:r>
      <w:r w:rsidRPr="009B19DF">
        <w:rPr>
          <w:spacing w:val="-2"/>
          <w:lang w:val="sr-Latn-ME"/>
        </w:rPr>
        <w:t xml:space="preserve"> </w:t>
      </w:r>
      <w:r w:rsidR="005055C7" w:rsidRPr="009B19DF">
        <w:rPr>
          <w:lang w:val="sr-Latn-ME"/>
        </w:rPr>
        <w:t>djelove</w:t>
      </w:r>
      <w:r w:rsidRPr="009B19DF">
        <w:rPr>
          <w:lang w:val="sr-Latn-ME"/>
        </w:rPr>
        <w:t xml:space="preserve"> 4.3 i</w:t>
      </w:r>
      <w:r w:rsidRPr="009B19DF">
        <w:rPr>
          <w:spacing w:val="-2"/>
          <w:lang w:val="sr-Latn-ME"/>
        </w:rPr>
        <w:t xml:space="preserve"> </w:t>
      </w:r>
      <w:r w:rsidRPr="009B19DF">
        <w:rPr>
          <w:lang w:val="sr-Latn-ME"/>
        </w:rPr>
        <w:t>4.4).</w:t>
      </w:r>
    </w:p>
    <w:p w14:paraId="24A10AC5" w14:textId="77777777" w:rsidR="007A5D8C" w:rsidRPr="009B19DF" w:rsidRDefault="007A5D8C" w:rsidP="007A5D8C">
      <w:pPr>
        <w:pStyle w:val="BodyText"/>
        <w:ind w:left="0"/>
        <w:jc w:val="both"/>
        <w:rPr>
          <w:lang w:val="sr-Latn-ME"/>
        </w:rPr>
      </w:pPr>
    </w:p>
    <w:p w14:paraId="350EBF07" w14:textId="18AC4A09" w:rsidR="00AC7434" w:rsidRPr="009B19DF" w:rsidRDefault="002A748C" w:rsidP="007A5D8C">
      <w:pPr>
        <w:pStyle w:val="BodyText"/>
        <w:ind w:left="0"/>
        <w:jc w:val="both"/>
        <w:rPr>
          <w:lang w:val="sr-Latn-ME"/>
        </w:rPr>
      </w:pPr>
      <w:r w:rsidRPr="009B19DF">
        <w:rPr>
          <w:lang w:val="sr-Latn-ME"/>
        </w:rPr>
        <w:t>Ukoliko</w:t>
      </w:r>
      <w:r w:rsidR="00083951" w:rsidRPr="009B19DF">
        <w:rPr>
          <w:lang w:val="sr-Latn-ME"/>
        </w:rPr>
        <w:t xml:space="preserve"> žena koja </w:t>
      </w:r>
      <w:r w:rsidRPr="009B19DF">
        <w:rPr>
          <w:lang w:val="sr-Latn-ME"/>
        </w:rPr>
        <w:t>koja je na terapiji</w:t>
      </w:r>
      <w:r w:rsidR="00083951" w:rsidRPr="009B19DF">
        <w:rPr>
          <w:lang w:val="sr-Latn-ME"/>
        </w:rPr>
        <w:t xml:space="preserve"> valproat</w:t>
      </w:r>
      <w:r w:rsidRPr="009B19DF">
        <w:rPr>
          <w:lang w:val="sr-Latn-ME"/>
        </w:rPr>
        <w:t>om</w:t>
      </w:r>
      <w:r w:rsidR="00083951" w:rsidRPr="009B19DF">
        <w:rPr>
          <w:lang w:val="sr-Latn-ME"/>
        </w:rPr>
        <w:t xml:space="preserve"> zatrudni, mora se odmah uputiti kod </w:t>
      </w:r>
      <w:r w:rsidR="00F9542A" w:rsidRPr="009B19DF">
        <w:rPr>
          <w:lang w:val="sr-Latn-ME"/>
        </w:rPr>
        <w:t>ljekar</w:t>
      </w:r>
      <w:r w:rsidR="00083951" w:rsidRPr="009B19DF">
        <w:rPr>
          <w:lang w:val="sr-Latn-ME"/>
        </w:rPr>
        <w:t>a specijaliste kako bi se razmotrili drugi</w:t>
      </w:r>
      <w:r w:rsidR="00083951" w:rsidRPr="009B19DF">
        <w:rPr>
          <w:spacing w:val="1"/>
          <w:lang w:val="sr-Latn-ME"/>
        </w:rPr>
        <w:t xml:space="preserve"> </w:t>
      </w:r>
      <w:r w:rsidR="00083951" w:rsidRPr="009B19DF">
        <w:rPr>
          <w:lang w:val="sr-Latn-ME"/>
        </w:rPr>
        <w:t xml:space="preserve">načini adekvatnog </w:t>
      </w:r>
      <w:r w:rsidR="00E34D40" w:rsidRPr="009B19DF">
        <w:rPr>
          <w:lang w:val="sr-Latn-ME"/>
        </w:rPr>
        <w:t>liječenj</w:t>
      </w:r>
      <w:r w:rsidR="00083951" w:rsidRPr="009B19DF">
        <w:rPr>
          <w:lang w:val="sr-Latn-ME"/>
        </w:rPr>
        <w:t xml:space="preserve">a. Tokom trudnoće, tonično klonični napadi i status epileptikus sa </w:t>
      </w:r>
      <w:r w:rsidR="00083951" w:rsidRPr="009B19DF">
        <w:rPr>
          <w:lang w:val="sr-Latn-ME"/>
        </w:rPr>
        <w:lastRenderedPageBreak/>
        <w:t>hipoksijom majke povlače</w:t>
      </w:r>
      <w:r w:rsidR="00EF363C" w:rsidRPr="009B19DF">
        <w:rPr>
          <w:lang w:val="sr-Latn-ME"/>
        </w:rPr>
        <w:t xml:space="preserve"> </w:t>
      </w:r>
      <w:r w:rsidR="00083951" w:rsidRPr="009B19DF">
        <w:rPr>
          <w:spacing w:val="-52"/>
          <w:lang w:val="sr-Latn-ME"/>
        </w:rPr>
        <w:t xml:space="preserve"> </w:t>
      </w:r>
      <w:r w:rsidR="00083951" w:rsidRPr="009B19DF">
        <w:rPr>
          <w:lang w:val="sr-Latn-ME"/>
        </w:rPr>
        <w:t>poseban</w:t>
      </w:r>
      <w:r w:rsidR="00083951" w:rsidRPr="009B19DF">
        <w:rPr>
          <w:spacing w:val="-1"/>
          <w:lang w:val="sr-Latn-ME"/>
        </w:rPr>
        <w:t xml:space="preserve"> </w:t>
      </w:r>
      <w:r w:rsidR="00083951" w:rsidRPr="009B19DF">
        <w:rPr>
          <w:lang w:val="sr-Latn-ME"/>
        </w:rPr>
        <w:t>rizik od smrt</w:t>
      </w:r>
      <w:r w:rsidR="0023668A" w:rsidRPr="009B19DF">
        <w:rPr>
          <w:lang w:val="sr-Latn-ME"/>
        </w:rPr>
        <w:t>nog ishoda</w:t>
      </w:r>
      <w:r w:rsidR="00083951" w:rsidRPr="009B19DF">
        <w:rPr>
          <w:spacing w:val="2"/>
          <w:lang w:val="sr-Latn-ME"/>
        </w:rPr>
        <w:t xml:space="preserve"> </w:t>
      </w:r>
      <w:r w:rsidR="00083951" w:rsidRPr="009B19DF">
        <w:rPr>
          <w:lang w:val="sr-Latn-ME"/>
        </w:rPr>
        <w:t>i</w:t>
      </w:r>
      <w:r w:rsidR="00083951" w:rsidRPr="009B19DF">
        <w:rPr>
          <w:spacing w:val="-2"/>
          <w:lang w:val="sr-Latn-ME"/>
        </w:rPr>
        <w:t xml:space="preserve"> </w:t>
      </w:r>
      <w:r w:rsidR="00083951" w:rsidRPr="009B19DF">
        <w:rPr>
          <w:lang w:val="sr-Latn-ME"/>
        </w:rPr>
        <w:t>za</w:t>
      </w:r>
      <w:r w:rsidR="00083951" w:rsidRPr="009B19DF">
        <w:rPr>
          <w:spacing w:val="-2"/>
          <w:lang w:val="sr-Latn-ME"/>
        </w:rPr>
        <w:t xml:space="preserve"> </w:t>
      </w:r>
      <w:r w:rsidR="00083951" w:rsidRPr="009B19DF">
        <w:rPr>
          <w:lang w:val="sr-Latn-ME"/>
        </w:rPr>
        <w:t>majku i za nerođeno d</w:t>
      </w:r>
      <w:r w:rsidR="00F36E78" w:rsidRPr="009B19DF">
        <w:rPr>
          <w:lang w:val="sr-Latn-ME"/>
        </w:rPr>
        <w:t>ij</w:t>
      </w:r>
      <w:r w:rsidR="00083951" w:rsidRPr="009B19DF">
        <w:rPr>
          <w:lang w:val="sr-Latn-ME"/>
        </w:rPr>
        <w:t>ete.</w:t>
      </w:r>
    </w:p>
    <w:p w14:paraId="39340B16" w14:textId="77777777" w:rsidR="007A5D8C" w:rsidRPr="009B19DF" w:rsidRDefault="007A5D8C" w:rsidP="007A5D8C">
      <w:pPr>
        <w:pStyle w:val="BodyText"/>
        <w:ind w:left="0"/>
        <w:jc w:val="both"/>
        <w:rPr>
          <w:lang w:val="sr-Latn-ME"/>
        </w:rPr>
      </w:pPr>
    </w:p>
    <w:p w14:paraId="11C333F5" w14:textId="72DD91EC" w:rsidR="00AC7434" w:rsidRPr="009B19DF" w:rsidRDefault="002A748C" w:rsidP="007A5D8C">
      <w:pPr>
        <w:pStyle w:val="BodyText"/>
        <w:ind w:left="0"/>
        <w:jc w:val="both"/>
        <w:rPr>
          <w:lang w:val="sr-Latn-ME"/>
        </w:rPr>
      </w:pPr>
      <w:r w:rsidRPr="009B19DF">
        <w:rPr>
          <w:lang w:val="sr-Latn-ME"/>
        </w:rPr>
        <w:t>Ukoli</w:t>
      </w:r>
      <w:r w:rsidR="00083951" w:rsidRPr="009B19DF">
        <w:rPr>
          <w:lang w:val="sr-Latn-ME"/>
        </w:rPr>
        <w:t xml:space="preserve">ko, uprkos poznatim rizicima za </w:t>
      </w:r>
      <w:r w:rsidR="00B82332" w:rsidRPr="009B19DF">
        <w:rPr>
          <w:lang w:val="sr-Latn-ME"/>
        </w:rPr>
        <w:t>primjen</w:t>
      </w:r>
      <w:r w:rsidR="00083951" w:rsidRPr="009B19DF">
        <w:rPr>
          <w:lang w:val="sr-Latn-ME"/>
        </w:rPr>
        <w:t>u valproata u trudnoći i nakon pažljivog razmatranja drugih načina</w:t>
      </w:r>
      <w:r w:rsidR="00083951" w:rsidRPr="009B19DF">
        <w:rPr>
          <w:spacing w:val="1"/>
          <w:lang w:val="sr-Latn-ME"/>
        </w:rPr>
        <w:t xml:space="preserve"> </w:t>
      </w:r>
      <w:r w:rsidR="00083951" w:rsidRPr="009B19DF">
        <w:rPr>
          <w:lang w:val="sr-Latn-ME"/>
        </w:rPr>
        <w:t>terapije</w:t>
      </w:r>
      <w:r w:rsidR="00083951" w:rsidRPr="009B19DF">
        <w:rPr>
          <w:spacing w:val="-52"/>
          <w:lang w:val="sr-Latn-ME"/>
        </w:rPr>
        <w:t xml:space="preserve"> </w:t>
      </w:r>
      <w:r w:rsidR="00F36E78" w:rsidRPr="009B19DF">
        <w:rPr>
          <w:lang w:val="sr-Latn-ME"/>
        </w:rPr>
        <w:t xml:space="preserve"> u</w:t>
      </w:r>
      <w:r w:rsidR="00083951" w:rsidRPr="009B19DF">
        <w:rPr>
          <w:spacing w:val="-1"/>
          <w:lang w:val="sr-Latn-ME"/>
        </w:rPr>
        <w:t xml:space="preserve"> </w:t>
      </w:r>
      <w:r w:rsidR="00083951" w:rsidRPr="009B19DF">
        <w:rPr>
          <w:lang w:val="sr-Latn-ME"/>
        </w:rPr>
        <w:t>izuzetnim okolnostima trudnica</w:t>
      </w:r>
      <w:r w:rsidR="00083951" w:rsidRPr="009B19DF">
        <w:rPr>
          <w:spacing w:val="-1"/>
          <w:lang w:val="sr-Latn-ME"/>
        </w:rPr>
        <w:t xml:space="preserve"> </w:t>
      </w:r>
      <w:r w:rsidR="00083951" w:rsidRPr="009B19DF">
        <w:rPr>
          <w:lang w:val="sr-Latn-ME"/>
        </w:rPr>
        <w:t>mora da</w:t>
      </w:r>
      <w:r w:rsidR="00083951" w:rsidRPr="009B19DF">
        <w:rPr>
          <w:spacing w:val="-1"/>
          <w:lang w:val="sr-Latn-ME"/>
        </w:rPr>
        <w:t xml:space="preserve"> </w:t>
      </w:r>
      <w:r w:rsidR="00083951" w:rsidRPr="009B19DF">
        <w:rPr>
          <w:lang w:val="sr-Latn-ME"/>
        </w:rPr>
        <w:t>primi</w:t>
      </w:r>
      <w:r w:rsidR="00083951" w:rsidRPr="009B19DF">
        <w:rPr>
          <w:spacing w:val="-1"/>
          <w:lang w:val="sr-Latn-ME"/>
        </w:rPr>
        <w:t xml:space="preserve"> </w:t>
      </w:r>
      <w:r w:rsidR="00083951" w:rsidRPr="009B19DF">
        <w:rPr>
          <w:lang w:val="sr-Latn-ME"/>
        </w:rPr>
        <w:t xml:space="preserve">valproat </w:t>
      </w:r>
      <w:r w:rsidR="0023668A" w:rsidRPr="009B19DF">
        <w:rPr>
          <w:lang w:val="sr-Latn-ME"/>
        </w:rPr>
        <w:t>u</w:t>
      </w:r>
      <w:r w:rsidR="00083951" w:rsidRPr="009B19DF">
        <w:rPr>
          <w:spacing w:val="1"/>
          <w:lang w:val="sr-Latn-ME"/>
        </w:rPr>
        <w:t xml:space="preserve"> </w:t>
      </w:r>
      <w:r w:rsidR="00083951" w:rsidRPr="009B19DF">
        <w:rPr>
          <w:lang w:val="sr-Latn-ME"/>
        </w:rPr>
        <w:t>terapij</w:t>
      </w:r>
      <w:r w:rsidR="0023668A" w:rsidRPr="009B19DF">
        <w:rPr>
          <w:lang w:val="sr-Latn-ME"/>
        </w:rPr>
        <w:t>i</w:t>
      </w:r>
      <w:r w:rsidR="00083951" w:rsidRPr="009B19DF">
        <w:rPr>
          <w:spacing w:val="-1"/>
          <w:lang w:val="sr-Latn-ME"/>
        </w:rPr>
        <w:t xml:space="preserve"> </w:t>
      </w:r>
      <w:r w:rsidR="00083951" w:rsidRPr="009B19DF">
        <w:rPr>
          <w:lang w:val="sr-Latn-ME"/>
        </w:rPr>
        <w:t>epilepsije, preporučuje</w:t>
      </w:r>
      <w:r w:rsidR="00083951" w:rsidRPr="009B19DF">
        <w:rPr>
          <w:spacing w:val="-1"/>
          <w:lang w:val="sr-Latn-ME"/>
        </w:rPr>
        <w:t xml:space="preserve"> </w:t>
      </w:r>
      <w:r w:rsidR="00083951" w:rsidRPr="009B19DF">
        <w:rPr>
          <w:lang w:val="sr-Latn-ME"/>
        </w:rPr>
        <w:t>se:</w:t>
      </w:r>
    </w:p>
    <w:p w14:paraId="08ACEB44" w14:textId="309BB687" w:rsidR="00AC7434" w:rsidRPr="009B19DF" w:rsidRDefault="00B82332" w:rsidP="007A5D8C">
      <w:pPr>
        <w:pStyle w:val="ListParagraph"/>
        <w:numPr>
          <w:ilvl w:val="0"/>
          <w:numId w:val="2"/>
        </w:numPr>
        <w:tabs>
          <w:tab w:val="left" w:pos="479"/>
          <w:tab w:val="left" w:pos="480"/>
        </w:tabs>
        <w:jc w:val="both"/>
        <w:rPr>
          <w:lang w:val="sr-Latn-ME"/>
        </w:rPr>
      </w:pPr>
      <w:r w:rsidRPr="009B19DF">
        <w:rPr>
          <w:lang w:val="sr-Latn-ME"/>
        </w:rPr>
        <w:t>primjen</w:t>
      </w:r>
      <w:r w:rsidR="00083951" w:rsidRPr="009B19DF">
        <w:rPr>
          <w:lang w:val="sr-Latn-ME"/>
        </w:rPr>
        <w:t>a naj</w:t>
      </w:r>
      <w:r w:rsidR="0023668A" w:rsidRPr="009B19DF">
        <w:rPr>
          <w:lang w:val="sr-Latn-ME"/>
        </w:rPr>
        <w:t>manjih</w:t>
      </w:r>
      <w:r w:rsidR="00083951" w:rsidRPr="009B19DF">
        <w:rPr>
          <w:lang w:val="sr-Latn-ME"/>
        </w:rPr>
        <w:t xml:space="preserve"> efektivnih doza i pod</w:t>
      </w:r>
      <w:r w:rsidR="00F36E78" w:rsidRPr="009B19DF">
        <w:rPr>
          <w:lang w:val="sr-Latn-ME"/>
        </w:rPr>
        <w:t>j</w:t>
      </w:r>
      <w:r w:rsidR="00083951" w:rsidRPr="009B19DF">
        <w:rPr>
          <w:lang w:val="sr-Latn-ME"/>
        </w:rPr>
        <w:t xml:space="preserve">ela dnevne doze valproata u više manjih doza koje će pacijentkinja </w:t>
      </w:r>
      <w:r w:rsidR="0023668A" w:rsidRPr="009B19DF">
        <w:rPr>
          <w:lang w:val="sr-Latn-ME"/>
        </w:rPr>
        <w:t xml:space="preserve">uzimati </w:t>
      </w:r>
      <w:r w:rsidR="00083951" w:rsidRPr="009B19DF">
        <w:rPr>
          <w:spacing w:val="-52"/>
          <w:lang w:val="sr-Latn-ME"/>
        </w:rPr>
        <w:t xml:space="preserve"> </w:t>
      </w:r>
      <w:r w:rsidR="0023668A" w:rsidRPr="009B19DF">
        <w:rPr>
          <w:spacing w:val="-52"/>
          <w:lang w:val="sr-Latn-ME"/>
        </w:rPr>
        <w:t xml:space="preserve"> </w:t>
      </w:r>
      <w:r w:rsidR="00083951" w:rsidRPr="009B19DF">
        <w:rPr>
          <w:lang w:val="sr-Latn-ME"/>
        </w:rPr>
        <w:t xml:space="preserve">tokom dana. </w:t>
      </w:r>
      <w:r w:rsidRPr="009B19DF">
        <w:rPr>
          <w:lang w:val="sr-Latn-ME"/>
        </w:rPr>
        <w:t>Primjen</w:t>
      </w:r>
      <w:r w:rsidR="00083951" w:rsidRPr="009B19DF">
        <w:rPr>
          <w:lang w:val="sr-Latn-ME"/>
        </w:rPr>
        <w:t>a formulacija sa produženim oslobađanjem je pogodnija od drugih terapijskih formulacija</w:t>
      </w:r>
      <w:r w:rsidR="00083951" w:rsidRPr="009B19DF">
        <w:rPr>
          <w:spacing w:val="1"/>
          <w:lang w:val="sr-Latn-ME"/>
        </w:rPr>
        <w:t xml:space="preserve"> </w:t>
      </w:r>
      <w:r w:rsidR="00083951" w:rsidRPr="009B19DF">
        <w:rPr>
          <w:lang w:val="sr-Latn-ME"/>
        </w:rPr>
        <w:t>kako</w:t>
      </w:r>
      <w:r w:rsidR="00083951" w:rsidRPr="009B19DF">
        <w:rPr>
          <w:spacing w:val="-1"/>
          <w:lang w:val="sr-Latn-ME"/>
        </w:rPr>
        <w:t xml:space="preserve"> </w:t>
      </w:r>
      <w:r w:rsidR="00083951" w:rsidRPr="009B19DF">
        <w:rPr>
          <w:lang w:val="sr-Latn-ME"/>
        </w:rPr>
        <w:t>bi</w:t>
      </w:r>
      <w:r w:rsidR="00083951" w:rsidRPr="009B19DF">
        <w:rPr>
          <w:spacing w:val="1"/>
          <w:lang w:val="sr-Latn-ME"/>
        </w:rPr>
        <w:t xml:space="preserve"> </w:t>
      </w:r>
      <w:r w:rsidR="00083951" w:rsidRPr="009B19DF">
        <w:rPr>
          <w:lang w:val="sr-Latn-ME"/>
        </w:rPr>
        <w:t>se</w:t>
      </w:r>
      <w:r w:rsidR="00083951" w:rsidRPr="009B19DF">
        <w:rPr>
          <w:spacing w:val="-2"/>
          <w:lang w:val="sr-Latn-ME"/>
        </w:rPr>
        <w:t xml:space="preserve"> </w:t>
      </w:r>
      <w:r w:rsidR="00083951" w:rsidRPr="009B19DF">
        <w:rPr>
          <w:lang w:val="sr-Latn-ME"/>
        </w:rPr>
        <w:t>s</w:t>
      </w:r>
      <w:r w:rsidR="000C32FC" w:rsidRPr="009B19DF">
        <w:rPr>
          <w:lang w:val="sr-Latn-ME"/>
        </w:rPr>
        <w:t>prije</w:t>
      </w:r>
      <w:r w:rsidR="00083951" w:rsidRPr="009B19DF">
        <w:rPr>
          <w:lang w:val="sr-Latn-ME"/>
        </w:rPr>
        <w:t>čile</w:t>
      </w:r>
      <w:r w:rsidR="00083951" w:rsidRPr="009B19DF">
        <w:rPr>
          <w:spacing w:val="-1"/>
          <w:lang w:val="sr-Latn-ME"/>
        </w:rPr>
        <w:t xml:space="preserve"> </w:t>
      </w:r>
      <w:r w:rsidR="00083951" w:rsidRPr="009B19DF">
        <w:rPr>
          <w:lang w:val="sr-Latn-ME"/>
        </w:rPr>
        <w:t>ve</w:t>
      </w:r>
      <w:r w:rsidR="0023668A" w:rsidRPr="009B19DF">
        <w:rPr>
          <w:lang w:val="sr-Latn-ME"/>
        </w:rPr>
        <w:t>like</w:t>
      </w:r>
      <w:r w:rsidR="00083951" w:rsidRPr="009B19DF">
        <w:rPr>
          <w:spacing w:val="-1"/>
          <w:lang w:val="sr-Latn-ME"/>
        </w:rPr>
        <w:t xml:space="preserve"> </w:t>
      </w:r>
      <w:r w:rsidR="00083951" w:rsidRPr="009B19DF">
        <w:rPr>
          <w:lang w:val="sr-Latn-ME"/>
        </w:rPr>
        <w:t xml:space="preserve">koncentracije </w:t>
      </w:r>
      <w:r w:rsidRPr="009B19DF">
        <w:rPr>
          <w:lang w:val="sr-Latn-ME"/>
        </w:rPr>
        <w:t>lijek</w:t>
      </w:r>
      <w:r w:rsidR="00083951" w:rsidRPr="009B19DF">
        <w:rPr>
          <w:lang w:val="sr-Latn-ME"/>
        </w:rPr>
        <w:t>a u plazmi</w:t>
      </w:r>
      <w:r w:rsidR="00083951" w:rsidRPr="009B19DF">
        <w:rPr>
          <w:spacing w:val="-1"/>
          <w:lang w:val="sr-Latn-ME"/>
        </w:rPr>
        <w:t xml:space="preserve"> </w:t>
      </w:r>
      <w:r w:rsidR="00083951" w:rsidRPr="009B19DF">
        <w:rPr>
          <w:lang w:val="sr-Latn-ME"/>
        </w:rPr>
        <w:t>(</w:t>
      </w:r>
      <w:r w:rsidR="007262FA" w:rsidRPr="009B19DF">
        <w:rPr>
          <w:lang w:val="sr-Latn-ME"/>
        </w:rPr>
        <w:t xml:space="preserve">vidjeti </w:t>
      </w:r>
      <w:r w:rsidR="005055C7" w:rsidRPr="009B19DF">
        <w:rPr>
          <w:lang w:val="sr-Latn-ME"/>
        </w:rPr>
        <w:t>dio</w:t>
      </w:r>
      <w:r w:rsidR="00083951" w:rsidRPr="009B19DF">
        <w:rPr>
          <w:spacing w:val="-2"/>
          <w:lang w:val="sr-Latn-ME"/>
        </w:rPr>
        <w:t xml:space="preserve"> </w:t>
      </w:r>
      <w:r w:rsidR="00083951" w:rsidRPr="009B19DF">
        <w:rPr>
          <w:lang w:val="sr-Latn-ME"/>
        </w:rPr>
        <w:t>4.2).</w:t>
      </w:r>
    </w:p>
    <w:p w14:paraId="6B62A730" w14:textId="77777777" w:rsidR="007A5D8C" w:rsidRPr="009B19DF" w:rsidRDefault="007A5D8C" w:rsidP="007A5D8C">
      <w:pPr>
        <w:pStyle w:val="BodyText"/>
        <w:ind w:left="0"/>
        <w:jc w:val="both"/>
        <w:rPr>
          <w:lang w:val="sr-Latn-ME"/>
        </w:rPr>
      </w:pPr>
    </w:p>
    <w:p w14:paraId="6CCA3816" w14:textId="74473900" w:rsidR="00AC7434" w:rsidRPr="009B19DF" w:rsidRDefault="00083951" w:rsidP="007A5D8C">
      <w:pPr>
        <w:pStyle w:val="BodyText"/>
        <w:ind w:left="0"/>
        <w:jc w:val="both"/>
        <w:rPr>
          <w:lang w:val="sr-Latn-ME"/>
        </w:rPr>
      </w:pPr>
      <w:r w:rsidRPr="009B19DF">
        <w:rPr>
          <w:lang w:val="sr-Latn-ME"/>
        </w:rPr>
        <w:t xml:space="preserve">Pacijentkinje </w:t>
      </w:r>
      <w:r w:rsidR="00C5665E" w:rsidRPr="009B19DF">
        <w:rPr>
          <w:lang w:val="sr-Latn-ME"/>
        </w:rPr>
        <w:t>koje su tokom</w:t>
      </w:r>
      <w:r w:rsidR="002A748C" w:rsidRPr="009B19DF">
        <w:rPr>
          <w:lang w:val="sr-Latn-ME"/>
        </w:rPr>
        <w:t xml:space="preserve"> </w:t>
      </w:r>
      <w:r w:rsidRPr="009B19DF">
        <w:rPr>
          <w:lang w:val="sr-Latn-ME"/>
        </w:rPr>
        <w:t>trudnoće izložene valproatu</w:t>
      </w:r>
      <w:r w:rsidR="002A748C" w:rsidRPr="009B19DF">
        <w:rPr>
          <w:lang w:val="sr-Latn-ME"/>
        </w:rPr>
        <w:t xml:space="preserve"> kao</w:t>
      </w:r>
      <w:r w:rsidRPr="009B19DF">
        <w:rPr>
          <w:lang w:val="sr-Latn-ME"/>
        </w:rPr>
        <w:t xml:space="preserve"> i njihove partnere treba uputiti kod specijaliste genetičara na</w:t>
      </w:r>
      <w:r w:rsidRPr="009B19DF">
        <w:rPr>
          <w:spacing w:val="1"/>
          <w:lang w:val="sr-Latn-ME"/>
        </w:rPr>
        <w:t xml:space="preserve"> </w:t>
      </w:r>
      <w:r w:rsidRPr="009B19DF">
        <w:rPr>
          <w:lang w:val="sr-Latn-ME"/>
        </w:rPr>
        <w:t xml:space="preserve">evaluaciju i </w:t>
      </w:r>
      <w:r w:rsidR="00431690" w:rsidRPr="009B19DF">
        <w:rPr>
          <w:lang w:val="sr-Latn-ME"/>
        </w:rPr>
        <w:t>savjet</w:t>
      </w:r>
      <w:r w:rsidRPr="009B19DF">
        <w:rPr>
          <w:lang w:val="sr-Latn-ME"/>
        </w:rPr>
        <w:t>ovanje u vezi sa mogućim rizicima kojima je izložena trudnoća. Specijalizovani prenatalni</w:t>
      </w:r>
      <w:r w:rsidRPr="009B19DF">
        <w:rPr>
          <w:spacing w:val="1"/>
          <w:lang w:val="sr-Latn-ME"/>
        </w:rPr>
        <w:t xml:space="preserve"> </w:t>
      </w:r>
      <w:r w:rsidRPr="009B19DF">
        <w:rPr>
          <w:lang w:val="sr-Latn-ME"/>
        </w:rPr>
        <w:t>monitoring treba sprovodi</w:t>
      </w:r>
      <w:r w:rsidR="0023668A" w:rsidRPr="009B19DF">
        <w:rPr>
          <w:lang w:val="sr-Latn-ME"/>
        </w:rPr>
        <w:t>ti</w:t>
      </w:r>
      <w:r w:rsidRPr="009B19DF">
        <w:rPr>
          <w:lang w:val="sr-Latn-ME"/>
        </w:rPr>
        <w:t xml:space="preserve"> kako bi se otkrila moguća pojava defekata neuralne c</w:t>
      </w:r>
      <w:r w:rsidR="00F36E78" w:rsidRPr="009B19DF">
        <w:rPr>
          <w:lang w:val="sr-Latn-ME"/>
        </w:rPr>
        <w:t>ij</w:t>
      </w:r>
      <w:r w:rsidRPr="009B19DF">
        <w:rPr>
          <w:lang w:val="sr-Latn-ME"/>
        </w:rPr>
        <w:t>evi ili drugih malformacija.</w:t>
      </w:r>
      <w:r w:rsidRPr="009B19DF">
        <w:rPr>
          <w:spacing w:val="1"/>
          <w:lang w:val="sr-Latn-ME"/>
        </w:rPr>
        <w:t xml:space="preserve"> </w:t>
      </w:r>
      <w:r w:rsidRPr="009B19DF">
        <w:rPr>
          <w:lang w:val="sr-Latn-ME"/>
        </w:rPr>
        <w:t xml:space="preserve">Suplementaciju folatima treba započeti </w:t>
      </w:r>
      <w:r w:rsidR="000C32FC" w:rsidRPr="009B19DF">
        <w:rPr>
          <w:lang w:val="sr-Latn-ME"/>
        </w:rPr>
        <w:t>prije</w:t>
      </w:r>
      <w:r w:rsidRPr="009B19DF">
        <w:rPr>
          <w:lang w:val="sr-Latn-ME"/>
        </w:rPr>
        <w:t xml:space="preserve"> trudnoće u odgovarajućoj dozi jer to može smanjiti rizik </w:t>
      </w:r>
      <w:r w:rsidR="0023668A" w:rsidRPr="009B19DF">
        <w:rPr>
          <w:lang w:val="sr-Latn-ME"/>
        </w:rPr>
        <w:t xml:space="preserve">od nastanka </w:t>
      </w:r>
      <w:r w:rsidRPr="009B19DF">
        <w:rPr>
          <w:lang w:val="sr-Latn-ME"/>
        </w:rPr>
        <w:t>defekta neuralne</w:t>
      </w:r>
      <w:r w:rsidR="0023668A" w:rsidRPr="009B19DF">
        <w:rPr>
          <w:lang w:val="sr-Latn-ME"/>
        </w:rPr>
        <w:t xml:space="preserve"> </w:t>
      </w:r>
      <w:r w:rsidRPr="009B19DF">
        <w:rPr>
          <w:spacing w:val="-52"/>
          <w:lang w:val="sr-Latn-ME"/>
        </w:rPr>
        <w:t xml:space="preserve"> </w:t>
      </w:r>
      <w:r w:rsidRPr="009B19DF">
        <w:rPr>
          <w:lang w:val="sr-Latn-ME"/>
        </w:rPr>
        <w:t>c</w:t>
      </w:r>
      <w:r w:rsidR="00F36E78" w:rsidRPr="009B19DF">
        <w:rPr>
          <w:lang w:val="sr-Latn-ME"/>
        </w:rPr>
        <w:t>ij</w:t>
      </w:r>
      <w:r w:rsidRPr="009B19DF">
        <w:rPr>
          <w:lang w:val="sr-Latn-ME"/>
        </w:rPr>
        <w:t>evi, koji se mogu javiti u svakoj trudnoći. Međutim, dostupni podaci ne ukazuju na to da se tako sprečava nastanak</w:t>
      </w:r>
      <w:r w:rsidRPr="009B19DF">
        <w:rPr>
          <w:spacing w:val="1"/>
          <w:lang w:val="sr-Latn-ME"/>
        </w:rPr>
        <w:t xml:space="preserve"> </w:t>
      </w:r>
      <w:r w:rsidRPr="009B19DF">
        <w:rPr>
          <w:lang w:val="sr-Latn-ME"/>
        </w:rPr>
        <w:t>defekata u razvoju</w:t>
      </w:r>
      <w:r w:rsidRPr="009B19DF">
        <w:rPr>
          <w:spacing w:val="-3"/>
          <w:lang w:val="sr-Latn-ME"/>
        </w:rPr>
        <w:t xml:space="preserve"> </w:t>
      </w:r>
      <w:r w:rsidRPr="009B19DF">
        <w:rPr>
          <w:lang w:val="sr-Latn-ME"/>
        </w:rPr>
        <w:t>ili</w:t>
      </w:r>
      <w:r w:rsidRPr="009B19DF">
        <w:rPr>
          <w:spacing w:val="1"/>
          <w:lang w:val="sr-Latn-ME"/>
        </w:rPr>
        <w:t xml:space="preserve"> </w:t>
      </w:r>
      <w:r w:rsidRPr="009B19DF">
        <w:rPr>
          <w:lang w:val="sr-Latn-ME"/>
        </w:rPr>
        <w:t>malformacija usl</w:t>
      </w:r>
      <w:r w:rsidR="00F36E78" w:rsidRPr="009B19DF">
        <w:rPr>
          <w:lang w:val="sr-Latn-ME"/>
        </w:rPr>
        <w:t>ij</w:t>
      </w:r>
      <w:r w:rsidRPr="009B19DF">
        <w:rPr>
          <w:lang w:val="sr-Latn-ME"/>
        </w:rPr>
        <w:t>ed</w:t>
      </w:r>
      <w:r w:rsidRPr="009B19DF">
        <w:rPr>
          <w:spacing w:val="1"/>
          <w:lang w:val="sr-Latn-ME"/>
        </w:rPr>
        <w:t xml:space="preserve"> </w:t>
      </w:r>
      <w:r w:rsidRPr="009B19DF">
        <w:rPr>
          <w:lang w:val="sr-Latn-ME"/>
        </w:rPr>
        <w:t>izloženosti</w:t>
      </w:r>
      <w:r w:rsidRPr="009B19DF">
        <w:rPr>
          <w:spacing w:val="1"/>
          <w:lang w:val="sr-Latn-ME"/>
        </w:rPr>
        <w:t xml:space="preserve"> </w:t>
      </w:r>
      <w:r w:rsidRPr="009B19DF">
        <w:rPr>
          <w:lang w:val="sr-Latn-ME"/>
        </w:rPr>
        <w:t>valproatu.</w:t>
      </w:r>
    </w:p>
    <w:p w14:paraId="652D8F2B" w14:textId="77777777" w:rsidR="007A5D8C" w:rsidRPr="009B19DF" w:rsidRDefault="007A5D8C" w:rsidP="007A5D8C">
      <w:pPr>
        <w:pStyle w:val="Heading2"/>
        <w:ind w:left="0" w:firstLine="0"/>
        <w:jc w:val="both"/>
        <w:rPr>
          <w:lang w:val="sr-Latn-ME"/>
        </w:rPr>
      </w:pPr>
    </w:p>
    <w:p w14:paraId="24D6A086" w14:textId="2D5D08F6" w:rsidR="00AC7434" w:rsidRPr="009B19DF" w:rsidRDefault="00083951" w:rsidP="007A5D8C">
      <w:pPr>
        <w:pStyle w:val="Heading2"/>
        <w:ind w:left="0" w:firstLine="0"/>
        <w:jc w:val="both"/>
        <w:rPr>
          <w:lang w:val="sr-Latn-ME"/>
        </w:rPr>
      </w:pPr>
      <w:r w:rsidRPr="009B19DF">
        <w:rPr>
          <w:lang w:val="sr-Latn-ME"/>
        </w:rPr>
        <w:t>Žene</w:t>
      </w:r>
      <w:r w:rsidRPr="009B19DF">
        <w:rPr>
          <w:spacing w:val="-3"/>
          <w:lang w:val="sr-Latn-ME"/>
        </w:rPr>
        <w:t xml:space="preserve"> </w:t>
      </w:r>
      <w:r w:rsidR="002A748C" w:rsidRPr="009B19DF">
        <w:rPr>
          <w:lang w:val="sr-Latn-ME"/>
        </w:rPr>
        <w:t>u</w:t>
      </w:r>
      <w:r w:rsidRPr="009B19DF">
        <w:rPr>
          <w:spacing w:val="-3"/>
          <w:lang w:val="sr-Latn-ME"/>
        </w:rPr>
        <w:t xml:space="preserve"> </w:t>
      </w:r>
      <w:r w:rsidRPr="009B19DF">
        <w:rPr>
          <w:lang w:val="sr-Latn-ME"/>
        </w:rPr>
        <w:t>reproduktivn</w:t>
      </w:r>
      <w:r w:rsidR="002A748C" w:rsidRPr="009B19DF">
        <w:rPr>
          <w:lang w:val="sr-Latn-ME"/>
        </w:rPr>
        <w:t>o</w:t>
      </w:r>
      <w:r w:rsidRPr="009B19DF">
        <w:rPr>
          <w:lang w:val="sr-Latn-ME"/>
        </w:rPr>
        <w:t>m</w:t>
      </w:r>
      <w:r w:rsidRPr="009B19DF">
        <w:rPr>
          <w:spacing w:val="-2"/>
          <w:lang w:val="sr-Latn-ME"/>
        </w:rPr>
        <w:t xml:space="preserve"> </w:t>
      </w:r>
      <w:r w:rsidRPr="009B19DF">
        <w:rPr>
          <w:lang w:val="sr-Latn-ME"/>
        </w:rPr>
        <w:t>p</w:t>
      </w:r>
      <w:r w:rsidR="002A748C" w:rsidRPr="009B19DF">
        <w:rPr>
          <w:lang w:val="sr-Latn-ME"/>
        </w:rPr>
        <w:t>eriodu</w:t>
      </w:r>
    </w:p>
    <w:p w14:paraId="49C7F88E" w14:textId="77777777" w:rsidR="007A5D8C" w:rsidRPr="009B19DF" w:rsidRDefault="007A5D8C" w:rsidP="007A5D8C">
      <w:pPr>
        <w:jc w:val="both"/>
        <w:rPr>
          <w:i/>
          <w:lang w:val="sr-Latn-ME"/>
        </w:rPr>
      </w:pPr>
    </w:p>
    <w:p w14:paraId="58D90A52" w14:textId="1BDB5E93" w:rsidR="00AC7434" w:rsidRPr="009B19DF" w:rsidRDefault="00B82DFC" w:rsidP="007A5D8C">
      <w:pPr>
        <w:jc w:val="both"/>
        <w:rPr>
          <w:i/>
          <w:lang w:val="sr-Latn-ME"/>
        </w:rPr>
      </w:pPr>
      <w:r w:rsidRPr="009B19DF">
        <w:rPr>
          <w:i/>
          <w:lang w:val="sr-Latn-ME"/>
        </w:rPr>
        <w:t>Ljekov</w:t>
      </w:r>
      <w:r w:rsidR="00083951" w:rsidRPr="009B19DF">
        <w:rPr>
          <w:i/>
          <w:lang w:val="sr-Latn-ME"/>
        </w:rPr>
        <w:t>i</w:t>
      </w:r>
      <w:r w:rsidR="00083951" w:rsidRPr="009B19DF">
        <w:rPr>
          <w:i/>
          <w:spacing w:val="-2"/>
          <w:lang w:val="sr-Latn-ME"/>
        </w:rPr>
        <w:t xml:space="preserve"> </w:t>
      </w:r>
      <w:r w:rsidR="00083951" w:rsidRPr="009B19DF">
        <w:rPr>
          <w:i/>
          <w:lang w:val="sr-Latn-ME"/>
        </w:rPr>
        <w:t>koji</w:t>
      </w:r>
      <w:r w:rsidR="00083951" w:rsidRPr="009B19DF">
        <w:rPr>
          <w:i/>
          <w:spacing w:val="-4"/>
          <w:lang w:val="sr-Latn-ME"/>
        </w:rPr>
        <w:t xml:space="preserve"> </w:t>
      </w:r>
      <w:r w:rsidR="00083951" w:rsidRPr="009B19DF">
        <w:rPr>
          <w:i/>
          <w:lang w:val="sr-Latn-ME"/>
        </w:rPr>
        <w:t>sadrže</w:t>
      </w:r>
      <w:r w:rsidR="00083951" w:rsidRPr="009B19DF">
        <w:rPr>
          <w:i/>
          <w:spacing w:val="-2"/>
          <w:lang w:val="sr-Latn-ME"/>
        </w:rPr>
        <w:t xml:space="preserve"> </w:t>
      </w:r>
      <w:r w:rsidR="00083951" w:rsidRPr="009B19DF">
        <w:rPr>
          <w:i/>
          <w:lang w:val="sr-Latn-ME"/>
        </w:rPr>
        <w:t>estrogen</w:t>
      </w:r>
    </w:p>
    <w:p w14:paraId="26CCFA6D" w14:textId="61113EA8" w:rsidR="00AC7434" w:rsidRPr="009B19DF" w:rsidRDefault="00B82DFC" w:rsidP="007A5D8C">
      <w:pPr>
        <w:pStyle w:val="BodyText"/>
        <w:ind w:left="0"/>
        <w:jc w:val="both"/>
        <w:rPr>
          <w:lang w:val="sr-Latn-ME"/>
        </w:rPr>
      </w:pPr>
      <w:r w:rsidRPr="009B19DF">
        <w:rPr>
          <w:lang w:val="sr-Latn-ME"/>
        </w:rPr>
        <w:t>Ljekov</w:t>
      </w:r>
      <w:r w:rsidR="00083951" w:rsidRPr="009B19DF">
        <w:rPr>
          <w:lang w:val="sr-Latn-ME"/>
        </w:rPr>
        <w:t>i koji sadrže estrogen, uključujući hormonske kontraceptive koji sadrže estrogen, mogu povećati izlučivanje</w:t>
      </w:r>
      <w:r w:rsidR="0023668A" w:rsidRPr="009B19DF">
        <w:rPr>
          <w:lang w:val="sr-Latn-ME"/>
        </w:rPr>
        <w:t xml:space="preserve"> </w:t>
      </w:r>
      <w:r w:rsidR="00083951" w:rsidRPr="009B19DF">
        <w:rPr>
          <w:spacing w:val="-52"/>
          <w:lang w:val="sr-Latn-ME"/>
        </w:rPr>
        <w:t xml:space="preserve"> </w:t>
      </w:r>
      <w:r w:rsidR="00083951" w:rsidRPr="009B19DF">
        <w:rPr>
          <w:lang w:val="sr-Latn-ME"/>
        </w:rPr>
        <w:t>valproata, što može dovesti do smanjene koncentracije valproata u serumu</w:t>
      </w:r>
      <w:r w:rsidR="00083951" w:rsidRPr="009B19DF">
        <w:rPr>
          <w:spacing w:val="1"/>
          <w:lang w:val="sr-Latn-ME"/>
        </w:rPr>
        <w:t xml:space="preserve"> </w:t>
      </w:r>
      <w:r w:rsidR="00083951" w:rsidRPr="009B19DF">
        <w:rPr>
          <w:lang w:val="sr-Latn-ME"/>
        </w:rPr>
        <w:t>i potencijalno smanjene efikasnosti</w:t>
      </w:r>
      <w:r w:rsidR="00083951" w:rsidRPr="009B19DF">
        <w:rPr>
          <w:spacing w:val="1"/>
          <w:lang w:val="sr-Latn-ME"/>
        </w:rPr>
        <w:t xml:space="preserve"> </w:t>
      </w:r>
      <w:r w:rsidR="00083951" w:rsidRPr="009B19DF">
        <w:rPr>
          <w:lang w:val="sr-Latn-ME"/>
        </w:rPr>
        <w:t>valproata</w:t>
      </w:r>
      <w:r w:rsidR="00083951" w:rsidRPr="009B19DF">
        <w:rPr>
          <w:spacing w:val="-3"/>
          <w:lang w:val="sr-Latn-ME"/>
        </w:rPr>
        <w:t xml:space="preserve"> </w:t>
      </w:r>
      <w:r w:rsidR="00083951" w:rsidRPr="009B19DF">
        <w:rPr>
          <w:lang w:val="sr-Latn-ME"/>
        </w:rPr>
        <w:t>(</w:t>
      </w:r>
      <w:r w:rsidR="00F9542A" w:rsidRPr="009B19DF">
        <w:rPr>
          <w:lang w:val="sr-Latn-ME"/>
        </w:rPr>
        <w:t>vidjet</w:t>
      </w:r>
      <w:r w:rsidR="00083951" w:rsidRPr="009B19DF">
        <w:rPr>
          <w:lang w:val="sr-Latn-ME"/>
        </w:rPr>
        <w:t>i</w:t>
      </w:r>
      <w:r w:rsidR="00083951" w:rsidRPr="009B19DF">
        <w:rPr>
          <w:spacing w:val="1"/>
          <w:lang w:val="sr-Latn-ME"/>
        </w:rPr>
        <w:t xml:space="preserve"> </w:t>
      </w:r>
      <w:r w:rsidR="005055C7" w:rsidRPr="009B19DF">
        <w:rPr>
          <w:lang w:val="sr-Latn-ME"/>
        </w:rPr>
        <w:t>djelove</w:t>
      </w:r>
      <w:r w:rsidR="00083951" w:rsidRPr="009B19DF">
        <w:rPr>
          <w:spacing w:val="2"/>
          <w:lang w:val="sr-Latn-ME"/>
        </w:rPr>
        <w:t xml:space="preserve"> </w:t>
      </w:r>
      <w:r w:rsidR="00083951" w:rsidRPr="009B19DF">
        <w:rPr>
          <w:lang w:val="sr-Latn-ME"/>
        </w:rPr>
        <w:t>4.4 i</w:t>
      </w:r>
      <w:r w:rsidR="00083951" w:rsidRPr="009B19DF">
        <w:rPr>
          <w:spacing w:val="1"/>
          <w:lang w:val="sr-Latn-ME"/>
        </w:rPr>
        <w:t xml:space="preserve"> </w:t>
      </w:r>
      <w:r w:rsidR="00083951" w:rsidRPr="009B19DF">
        <w:rPr>
          <w:lang w:val="sr-Latn-ME"/>
        </w:rPr>
        <w:t>4.5).</w:t>
      </w:r>
    </w:p>
    <w:p w14:paraId="5555A80F" w14:textId="77777777" w:rsidR="007A5D8C" w:rsidRPr="009B19DF" w:rsidRDefault="007A5D8C" w:rsidP="007A5D8C">
      <w:pPr>
        <w:jc w:val="both"/>
        <w:rPr>
          <w:b/>
          <w:u w:val="single"/>
          <w:lang w:val="sr-Latn-ME"/>
        </w:rPr>
      </w:pPr>
    </w:p>
    <w:p w14:paraId="20AFE0D8" w14:textId="7223753D" w:rsidR="00AC7434" w:rsidRPr="009B19DF" w:rsidRDefault="00083951" w:rsidP="007A5D8C">
      <w:pPr>
        <w:jc w:val="both"/>
        <w:rPr>
          <w:b/>
          <w:lang w:val="sr-Latn-ME"/>
        </w:rPr>
      </w:pPr>
      <w:r w:rsidRPr="009B19DF">
        <w:rPr>
          <w:b/>
          <w:u w:val="single"/>
          <w:lang w:val="sr-Latn-ME"/>
        </w:rPr>
        <w:t>Rizik</w:t>
      </w:r>
      <w:r w:rsidRPr="009B19DF">
        <w:rPr>
          <w:b/>
          <w:spacing w:val="-1"/>
          <w:u w:val="single"/>
          <w:lang w:val="sr-Latn-ME"/>
        </w:rPr>
        <w:t xml:space="preserve"> </w:t>
      </w:r>
      <w:r w:rsidRPr="009B19DF">
        <w:rPr>
          <w:b/>
          <w:u w:val="single"/>
          <w:lang w:val="sr-Latn-ME"/>
        </w:rPr>
        <w:t>kod</w:t>
      </w:r>
      <w:r w:rsidRPr="009B19DF">
        <w:rPr>
          <w:b/>
          <w:spacing w:val="-4"/>
          <w:u w:val="single"/>
          <w:lang w:val="sr-Latn-ME"/>
        </w:rPr>
        <w:t xml:space="preserve"> </w:t>
      </w:r>
      <w:r w:rsidRPr="009B19DF">
        <w:rPr>
          <w:b/>
          <w:u w:val="single"/>
          <w:lang w:val="sr-Latn-ME"/>
        </w:rPr>
        <w:t>novorođenčeta</w:t>
      </w:r>
    </w:p>
    <w:p w14:paraId="16518F9E" w14:textId="7626B623" w:rsidR="00AC7434" w:rsidRPr="009B19DF" w:rsidRDefault="00083951" w:rsidP="007A5D8C">
      <w:pPr>
        <w:pStyle w:val="ListParagraph"/>
        <w:numPr>
          <w:ilvl w:val="0"/>
          <w:numId w:val="1"/>
        </w:numPr>
        <w:tabs>
          <w:tab w:val="left" w:pos="840"/>
          <w:tab w:val="left" w:pos="841"/>
        </w:tabs>
        <w:jc w:val="both"/>
        <w:rPr>
          <w:lang w:val="sr-Latn-ME"/>
        </w:rPr>
      </w:pPr>
      <w:r w:rsidRPr="009B19DF">
        <w:rPr>
          <w:lang w:val="sr-Latn-ME"/>
        </w:rPr>
        <w:t>U veoma r</w:t>
      </w:r>
      <w:r w:rsidR="00F36E78" w:rsidRPr="009B19DF">
        <w:rPr>
          <w:lang w:val="sr-Latn-ME"/>
        </w:rPr>
        <w:t>ij</w:t>
      </w:r>
      <w:r w:rsidRPr="009B19DF">
        <w:rPr>
          <w:lang w:val="sr-Latn-ME"/>
        </w:rPr>
        <w:t xml:space="preserve">etkim slučajevima </w:t>
      </w:r>
      <w:r w:rsidR="00431690" w:rsidRPr="009B19DF">
        <w:rPr>
          <w:lang w:val="sr-Latn-ME"/>
        </w:rPr>
        <w:t>zabiljež</w:t>
      </w:r>
      <w:r w:rsidRPr="009B19DF">
        <w:rPr>
          <w:lang w:val="sr-Latn-ME"/>
        </w:rPr>
        <w:t>ena je pojava hemoragičnog sindroma kod novorođenčadi čije su majke</w:t>
      </w:r>
      <w:r w:rsidR="0023668A" w:rsidRPr="009B19DF">
        <w:rPr>
          <w:lang w:val="sr-Latn-ME"/>
        </w:rPr>
        <w:t xml:space="preserve"> uzimale</w:t>
      </w:r>
      <w:r w:rsidRPr="009B19DF">
        <w:rPr>
          <w:lang w:val="sr-Latn-ME"/>
        </w:rPr>
        <w:t xml:space="preserve"> valproat tokom trudnoće. Hemoragični sindrom je povezan sa hipofibrinogenemijom,</w:t>
      </w:r>
      <w:r w:rsidRPr="009B19DF">
        <w:rPr>
          <w:spacing w:val="1"/>
          <w:lang w:val="sr-Latn-ME"/>
        </w:rPr>
        <w:t xml:space="preserve"> </w:t>
      </w:r>
      <w:r w:rsidRPr="009B19DF">
        <w:rPr>
          <w:lang w:val="sr-Latn-ME"/>
        </w:rPr>
        <w:t>trombocitopenijom i/ili smanjenjem drugih faktora koagulacije. Prijavljeni su i slučajevi afibrinogenemije</w:t>
      </w:r>
      <w:r w:rsidRPr="009B19DF">
        <w:rPr>
          <w:spacing w:val="1"/>
          <w:lang w:val="sr-Latn-ME"/>
        </w:rPr>
        <w:t xml:space="preserve"> </w:t>
      </w:r>
      <w:r w:rsidRPr="009B19DF">
        <w:rPr>
          <w:lang w:val="sr-Latn-ME"/>
        </w:rPr>
        <w:t xml:space="preserve">koja može biti </w:t>
      </w:r>
      <w:r w:rsidR="002A748C" w:rsidRPr="009B19DF">
        <w:rPr>
          <w:lang w:val="sr-Latn-ME"/>
        </w:rPr>
        <w:t>životno ugrožavajuća</w:t>
      </w:r>
      <w:r w:rsidRPr="009B19DF">
        <w:rPr>
          <w:lang w:val="sr-Latn-ME"/>
        </w:rPr>
        <w:t xml:space="preserve">. U svakom slučaju, ovaj sindrom treba razlikovati od smanjenja </w:t>
      </w:r>
      <w:r w:rsidR="00431690" w:rsidRPr="009B19DF">
        <w:rPr>
          <w:lang w:val="sr-Latn-ME"/>
        </w:rPr>
        <w:t>vrijedn</w:t>
      </w:r>
      <w:r w:rsidRPr="009B19DF">
        <w:rPr>
          <w:lang w:val="sr-Latn-ME"/>
        </w:rPr>
        <w:t>osti faktora</w:t>
      </w:r>
      <w:r w:rsidRPr="009B19DF">
        <w:rPr>
          <w:spacing w:val="1"/>
          <w:lang w:val="sr-Latn-ME"/>
        </w:rPr>
        <w:t xml:space="preserve"> </w:t>
      </w:r>
      <w:r w:rsidRPr="009B19DF">
        <w:rPr>
          <w:lang w:val="sr-Latn-ME"/>
        </w:rPr>
        <w:t>vitamina K usl</w:t>
      </w:r>
      <w:r w:rsidR="00F36E78" w:rsidRPr="009B19DF">
        <w:rPr>
          <w:lang w:val="sr-Latn-ME"/>
        </w:rPr>
        <w:t>j</w:t>
      </w:r>
      <w:r w:rsidRPr="009B19DF">
        <w:rPr>
          <w:lang w:val="sr-Latn-ME"/>
        </w:rPr>
        <w:t xml:space="preserve">ed </w:t>
      </w:r>
      <w:r w:rsidR="00B82332" w:rsidRPr="009B19DF">
        <w:rPr>
          <w:lang w:val="sr-Latn-ME"/>
        </w:rPr>
        <w:t>primjen</w:t>
      </w:r>
      <w:r w:rsidRPr="009B19DF">
        <w:rPr>
          <w:lang w:val="sr-Latn-ME"/>
        </w:rPr>
        <w:t>e fenobarbitala i drugih antiepileptika koji indukuju enzime jetre. Prema tome, kod</w:t>
      </w:r>
      <w:r w:rsidRPr="009B19DF">
        <w:rPr>
          <w:spacing w:val="1"/>
          <w:lang w:val="sr-Latn-ME"/>
        </w:rPr>
        <w:t xml:space="preserve"> </w:t>
      </w:r>
      <w:r w:rsidRPr="009B19DF">
        <w:rPr>
          <w:lang w:val="sr-Latn-ME"/>
        </w:rPr>
        <w:t>novorođenčadi</w:t>
      </w:r>
      <w:r w:rsidRPr="009B19DF">
        <w:rPr>
          <w:spacing w:val="-4"/>
          <w:lang w:val="sr-Latn-ME"/>
        </w:rPr>
        <w:t xml:space="preserve"> </w:t>
      </w:r>
      <w:r w:rsidRPr="009B19DF">
        <w:rPr>
          <w:lang w:val="sr-Latn-ME"/>
        </w:rPr>
        <w:t>treba</w:t>
      </w:r>
      <w:r w:rsidRPr="009B19DF">
        <w:rPr>
          <w:spacing w:val="-1"/>
          <w:lang w:val="sr-Latn-ME"/>
        </w:rPr>
        <w:t xml:space="preserve"> </w:t>
      </w:r>
      <w:r w:rsidRPr="009B19DF">
        <w:rPr>
          <w:lang w:val="sr-Latn-ME"/>
        </w:rPr>
        <w:t xml:space="preserve">odrediti </w:t>
      </w:r>
      <w:r w:rsidR="00431690" w:rsidRPr="009B19DF">
        <w:rPr>
          <w:lang w:val="sr-Latn-ME"/>
        </w:rPr>
        <w:t>vrijedn</w:t>
      </w:r>
      <w:r w:rsidRPr="009B19DF">
        <w:rPr>
          <w:lang w:val="sr-Latn-ME"/>
        </w:rPr>
        <w:t>osti</w:t>
      </w:r>
      <w:r w:rsidRPr="009B19DF">
        <w:rPr>
          <w:spacing w:val="-3"/>
          <w:lang w:val="sr-Latn-ME"/>
        </w:rPr>
        <w:t xml:space="preserve"> </w:t>
      </w:r>
      <w:r w:rsidRPr="009B19DF">
        <w:rPr>
          <w:lang w:val="sr-Latn-ME"/>
        </w:rPr>
        <w:t>trombocita,</w:t>
      </w:r>
      <w:r w:rsidRPr="009B19DF">
        <w:rPr>
          <w:spacing w:val="-3"/>
          <w:lang w:val="sr-Latn-ME"/>
        </w:rPr>
        <w:t xml:space="preserve"> </w:t>
      </w:r>
      <w:r w:rsidRPr="009B19DF">
        <w:rPr>
          <w:lang w:val="sr-Latn-ME"/>
        </w:rPr>
        <w:t>fibrinogena,</w:t>
      </w:r>
      <w:r w:rsidRPr="009B19DF">
        <w:rPr>
          <w:spacing w:val="-1"/>
          <w:lang w:val="sr-Latn-ME"/>
        </w:rPr>
        <w:t xml:space="preserve"> </w:t>
      </w:r>
      <w:r w:rsidRPr="009B19DF">
        <w:rPr>
          <w:lang w:val="sr-Latn-ME"/>
        </w:rPr>
        <w:t>test koagulacije</w:t>
      </w:r>
      <w:r w:rsidRPr="009B19DF">
        <w:rPr>
          <w:spacing w:val="-3"/>
          <w:lang w:val="sr-Latn-ME"/>
        </w:rPr>
        <w:t xml:space="preserve"> </w:t>
      </w:r>
      <w:r w:rsidRPr="009B19DF">
        <w:rPr>
          <w:lang w:val="sr-Latn-ME"/>
        </w:rPr>
        <w:t>i</w:t>
      </w:r>
      <w:r w:rsidRPr="009B19DF">
        <w:rPr>
          <w:spacing w:val="-1"/>
          <w:lang w:val="sr-Latn-ME"/>
        </w:rPr>
        <w:t xml:space="preserve"> </w:t>
      </w:r>
      <w:r w:rsidRPr="009B19DF">
        <w:rPr>
          <w:lang w:val="sr-Latn-ME"/>
        </w:rPr>
        <w:t>faktore</w:t>
      </w:r>
      <w:r w:rsidRPr="009B19DF">
        <w:rPr>
          <w:spacing w:val="-1"/>
          <w:lang w:val="sr-Latn-ME"/>
        </w:rPr>
        <w:t xml:space="preserve"> </w:t>
      </w:r>
      <w:r w:rsidRPr="009B19DF">
        <w:rPr>
          <w:lang w:val="sr-Latn-ME"/>
        </w:rPr>
        <w:t>koagulacije.</w:t>
      </w:r>
    </w:p>
    <w:p w14:paraId="51FF6F5F" w14:textId="7D7E6CF4" w:rsidR="00AC7434" w:rsidRPr="009B19DF" w:rsidRDefault="00083951" w:rsidP="007A5D8C">
      <w:pPr>
        <w:pStyle w:val="ListParagraph"/>
        <w:numPr>
          <w:ilvl w:val="0"/>
          <w:numId w:val="1"/>
        </w:numPr>
        <w:tabs>
          <w:tab w:val="left" w:pos="840"/>
          <w:tab w:val="left" w:pos="841"/>
        </w:tabs>
        <w:jc w:val="both"/>
        <w:rPr>
          <w:lang w:val="sr-Latn-ME"/>
        </w:rPr>
      </w:pPr>
      <w:r w:rsidRPr="009B19DF">
        <w:rPr>
          <w:lang w:val="sr-Latn-ME"/>
        </w:rPr>
        <w:t>Slučajevi hipoglikemije su prijavljeni kod novorođenčadi, čije su majke uzimale valproat tokom trećeg</w:t>
      </w:r>
      <w:r w:rsidRPr="009B19DF">
        <w:rPr>
          <w:spacing w:val="-52"/>
          <w:lang w:val="sr-Latn-ME"/>
        </w:rPr>
        <w:t xml:space="preserve"> </w:t>
      </w:r>
      <w:r w:rsidR="00994D9C" w:rsidRPr="009B19DF">
        <w:rPr>
          <w:spacing w:val="-52"/>
          <w:lang w:val="sr-Latn-ME"/>
        </w:rPr>
        <w:t xml:space="preserve"> </w:t>
      </w:r>
      <w:r w:rsidR="00F36E78" w:rsidRPr="009B19DF">
        <w:rPr>
          <w:lang w:val="sr-Latn-ME"/>
        </w:rPr>
        <w:t xml:space="preserve"> t</w:t>
      </w:r>
      <w:r w:rsidRPr="009B19DF">
        <w:rPr>
          <w:lang w:val="sr-Latn-ME"/>
        </w:rPr>
        <w:t>rimestra</w:t>
      </w:r>
      <w:r w:rsidRPr="009B19DF">
        <w:rPr>
          <w:spacing w:val="-3"/>
          <w:lang w:val="sr-Latn-ME"/>
        </w:rPr>
        <w:t xml:space="preserve"> </w:t>
      </w:r>
      <w:r w:rsidRPr="009B19DF">
        <w:rPr>
          <w:lang w:val="sr-Latn-ME"/>
        </w:rPr>
        <w:t>trudnoće.</w:t>
      </w:r>
    </w:p>
    <w:p w14:paraId="4F607A95" w14:textId="77777777" w:rsidR="00AC7434" w:rsidRPr="009B19DF" w:rsidRDefault="00083951" w:rsidP="007A5D8C">
      <w:pPr>
        <w:pStyle w:val="ListParagraph"/>
        <w:numPr>
          <w:ilvl w:val="0"/>
          <w:numId w:val="1"/>
        </w:numPr>
        <w:tabs>
          <w:tab w:val="left" w:pos="840"/>
          <w:tab w:val="left" w:pos="841"/>
        </w:tabs>
        <w:jc w:val="both"/>
        <w:rPr>
          <w:lang w:val="sr-Latn-ME"/>
        </w:rPr>
      </w:pPr>
      <w:r w:rsidRPr="009B19DF">
        <w:rPr>
          <w:lang w:val="sr-Latn-ME"/>
        </w:rPr>
        <w:t>Slučajevi</w:t>
      </w:r>
      <w:r w:rsidRPr="009B19DF">
        <w:rPr>
          <w:spacing w:val="-2"/>
          <w:lang w:val="sr-Latn-ME"/>
        </w:rPr>
        <w:t xml:space="preserve"> </w:t>
      </w:r>
      <w:r w:rsidRPr="009B19DF">
        <w:rPr>
          <w:lang w:val="sr-Latn-ME"/>
        </w:rPr>
        <w:t>hipotiroidizma</w:t>
      </w:r>
      <w:r w:rsidRPr="009B19DF">
        <w:rPr>
          <w:spacing w:val="-4"/>
          <w:lang w:val="sr-Latn-ME"/>
        </w:rPr>
        <w:t xml:space="preserve"> </w:t>
      </w:r>
      <w:r w:rsidRPr="009B19DF">
        <w:rPr>
          <w:lang w:val="sr-Latn-ME"/>
        </w:rPr>
        <w:t>su</w:t>
      </w:r>
      <w:r w:rsidRPr="009B19DF">
        <w:rPr>
          <w:spacing w:val="-4"/>
          <w:lang w:val="sr-Latn-ME"/>
        </w:rPr>
        <w:t xml:space="preserve"> </w:t>
      </w:r>
      <w:r w:rsidRPr="009B19DF">
        <w:rPr>
          <w:lang w:val="sr-Latn-ME"/>
        </w:rPr>
        <w:t>prijavljivani</w:t>
      </w:r>
      <w:r w:rsidRPr="009B19DF">
        <w:rPr>
          <w:spacing w:val="-1"/>
          <w:lang w:val="sr-Latn-ME"/>
        </w:rPr>
        <w:t xml:space="preserve"> </w:t>
      </w:r>
      <w:r w:rsidRPr="009B19DF">
        <w:rPr>
          <w:lang w:val="sr-Latn-ME"/>
        </w:rPr>
        <w:t>kod</w:t>
      </w:r>
      <w:r w:rsidRPr="009B19DF">
        <w:rPr>
          <w:spacing w:val="-3"/>
          <w:lang w:val="sr-Latn-ME"/>
        </w:rPr>
        <w:t xml:space="preserve"> </w:t>
      </w:r>
      <w:r w:rsidRPr="009B19DF">
        <w:rPr>
          <w:lang w:val="sr-Latn-ME"/>
        </w:rPr>
        <w:t>novorođenčadi</w:t>
      </w:r>
      <w:r w:rsidRPr="009B19DF">
        <w:rPr>
          <w:spacing w:val="-4"/>
          <w:lang w:val="sr-Latn-ME"/>
        </w:rPr>
        <w:t xml:space="preserve"> </w:t>
      </w:r>
      <w:r w:rsidRPr="009B19DF">
        <w:rPr>
          <w:lang w:val="sr-Latn-ME"/>
        </w:rPr>
        <w:t>čije</w:t>
      </w:r>
      <w:r w:rsidRPr="009B19DF">
        <w:rPr>
          <w:spacing w:val="-4"/>
          <w:lang w:val="sr-Latn-ME"/>
        </w:rPr>
        <w:t xml:space="preserve"> </w:t>
      </w:r>
      <w:r w:rsidRPr="009B19DF">
        <w:rPr>
          <w:lang w:val="sr-Latn-ME"/>
        </w:rPr>
        <w:t>su</w:t>
      </w:r>
      <w:r w:rsidRPr="009B19DF">
        <w:rPr>
          <w:spacing w:val="-4"/>
          <w:lang w:val="sr-Latn-ME"/>
        </w:rPr>
        <w:t xml:space="preserve"> </w:t>
      </w:r>
      <w:r w:rsidRPr="009B19DF">
        <w:rPr>
          <w:lang w:val="sr-Latn-ME"/>
        </w:rPr>
        <w:t>majke</w:t>
      </w:r>
      <w:r w:rsidRPr="009B19DF">
        <w:rPr>
          <w:spacing w:val="2"/>
          <w:lang w:val="sr-Latn-ME"/>
        </w:rPr>
        <w:t xml:space="preserve"> </w:t>
      </w:r>
      <w:r w:rsidRPr="009B19DF">
        <w:rPr>
          <w:lang w:val="sr-Latn-ME"/>
        </w:rPr>
        <w:t>uzimale</w:t>
      </w:r>
      <w:r w:rsidRPr="009B19DF">
        <w:rPr>
          <w:spacing w:val="-5"/>
          <w:lang w:val="sr-Latn-ME"/>
        </w:rPr>
        <w:t xml:space="preserve"> </w:t>
      </w:r>
      <w:r w:rsidRPr="009B19DF">
        <w:rPr>
          <w:lang w:val="sr-Latn-ME"/>
        </w:rPr>
        <w:t>valproat</w:t>
      </w:r>
      <w:r w:rsidRPr="009B19DF">
        <w:rPr>
          <w:spacing w:val="-1"/>
          <w:lang w:val="sr-Latn-ME"/>
        </w:rPr>
        <w:t xml:space="preserve"> </w:t>
      </w:r>
      <w:r w:rsidRPr="009B19DF">
        <w:rPr>
          <w:lang w:val="sr-Latn-ME"/>
        </w:rPr>
        <w:t>tokom</w:t>
      </w:r>
      <w:r w:rsidRPr="009B19DF">
        <w:rPr>
          <w:spacing w:val="-1"/>
          <w:lang w:val="sr-Latn-ME"/>
        </w:rPr>
        <w:t xml:space="preserve"> </w:t>
      </w:r>
      <w:r w:rsidRPr="009B19DF">
        <w:rPr>
          <w:lang w:val="sr-Latn-ME"/>
        </w:rPr>
        <w:t>trudnoće.</w:t>
      </w:r>
    </w:p>
    <w:p w14:paraId="434B959F" w14:textId="4135F0EF" w:rsidR="00AC7434" w:rsidRPr="009B19DF" w:rsidRDefault="00083951" w:rsidP="007A5D8C">
      <w:pPr>
        <w:pStyle w:val="ListParagraph"/>
        <w:numPr>
          <w:ilvl w:val="0"/>
          <w:numId w:val="1"/>
        </w:numPr>
        <w:tabs>
          <w:tab w:val="left" w:pos="841"/>
        </w:tabs>
        <w:jc w:val="both"/>
        <w:rPr>
          <w:lang w:val="sr-Latn-ME"/>
        </w:rPr>
      </w:pPr>
      <w:r w:rsidRPr="009B19DF">
        <w:rPr>
          <w:lang w:val="sr-Latn-ME"/>
        </w:rPr>
        <w:t>Sindrom povlačenja (može biti udružen sa simptomima naročite agitacije, razdražljivosti, hiperekscitiranosti,</w:t>
      </w:r>
      <w:r w:rsidRPr="009B19DF">
        <w:rPr>
          <w:spacing w:val="-52"/>
          <w:lang w:val="sr-Latn-ME"/>
        </w:rPr>
        <w:t xml:space="preserve"> </w:t>
      </w:r>
      <w:r w:rsidR="00994D9C" w:rsidRPr="009B19DF">
        <w:rPr>
          <w:spacing w:val="-52"/>
          <w:lang w:val="sr-Latn-ME"/>
        </w:rPr>
        <w:t xml:space="preserve">              </w:t>
      </w:r>
      <w:r w:rsidR="00994D9C" w:rsidRPr="009B19DF">
        <w:rPr>
          <w:lang w:val="sr-Latn-ME"/>
        </w:rPr>
        <w:t>drhtanjem,</w:t>
      </w:r>
      <w:r w:rsidR="00994D9C" w:rsidRPr="009B19DF">
        <w:rPr>
          <w:spacing w:val="-52"/>
          <w:lang w:val="sr-Latn-ME"/>
        </w:rPr>
        <w:t xml:space="preserve">   </w:t>
      </w:r>
      <w:r w:rsidRPr="009B19DF">
        <w:rPr>
          <w:lang w:val="sr-Latn-ME"/>
        </w:rPr>
        <w:t xml:space="preserve"> hiperkinezijom, poremećajima tonusa</w:t>
      </w:r>
      <w:r w:rsidR="00994D9C" w:rsidRPr="009B19DF">
        <w:rPr>
          <w:lang w:val="sr-Latn-ME"/>
        </w:rPr>
        <w:t xml:space="preserve"> mišića</w:t>
      </w:r>
      <w:r w:rsidRPr="009B19DF">
        <w:rPr>
          <w:lang w:val="sr-Latn-ME"/>
        </w:rPr>
        <w:t>, tremorom, konvulzijama i poremećajima ishrane) može se</w:t>
      </w:r>
      <w:r w:rsidRPr="009B19DF">
        <w:rPr>
          <w:spacing w:val="1"/>
          <w:lang w:val="sr-Latn-ME"/>
        </w:rPr>
        <w:t xml:space="preserve"> </w:t>
      </w:r>
      <w:r w:rsidRPr="009B19DF">
        <w:rPr>
          <w:lang w:val="sr-Latn-ME"/>
        </w:rPr>
        <w:t>pojaviti kod</w:t>
      </w:r>
      <w:r w:rsidRPr="009B19DF">
        <w:rPr>
          <w:spacing w:val="-3"/>
          <w:lang w:val="sr-Latn-ME"/>
        </w:rPr>
        <w:t xml:space="preserve"> </w:t>
      </w:r>
      <w:r w:rsidRPr="009B19DF">
        <w:rPr>
          <w:lang w:val="sr-Latn-ME"/>
        </w:rPr>
        <w:t>novorođenčadi</w:t>
      </w:r>
      <w:r w:rsidRPr="009B19DF">
        <w:rPr>
          <w:spacing w:val="-2"/>
          <w:lang w:val="sr-Latn-ME"/>
        </w:rPr>
        <w:t xml:space="preserve"> </w:t>
      </w:r>
      <w:r w:rsidRPr="009B19DF">
        <w:rPr>
          <w:lang w:val="sr-Latn-ME"/>
        </w:rPr>
        <w:t>čije</w:t>
      </w:r>
      <w:r w:rsidRPr="009B19DF">
        <w:rPr>
          <w:spacing w:val="-1"/>
          <w:lang w:val="sr-Latn-ME"/>
        </w:rPr>
        <w:t xml:space="preserve"> </w:t>
      </w:r>
      <w:r w:rsidRPr="009B19DF">
        <w:rPr>
          <w:lang w:val="sr-Latn-ME"/>
        </w:rPr>
        <w:t>su</w:t>
      </w:r>
      <w:r w:rsidRPr="009B19DF">
        <w:rPr>
          <w:spacing w:val="-3"/>
          <w:lang w:val="sr-Latn-ME"/>
        </w:rPr>
        <w:t xml:space="preserve"> </w:t>
      </w:r>
      <w:r w:rsidRPr="009B19DF">
        <w:rPr>
          <w:lang w:val="sr-Latn-ME"/>
        </w:rPr>
        <w:t>majke</w:t>
      </w:r>
      <w:r w:rsidRPr="009B19DF">
        <w:rPr>
          <w:spacing w:val="-2"/>
          <w:lang w:val="sr-Latn-ME"/>
        </w:rPr>
        <w:t xml:space="preserve"> </w:t>
      </w:r>
      <w:r w:rsidRPr="009B19DF">
        <w:rPr>
          <w:lang w:val="sr-Latn-ME"/>
        </w:rPr>
        <w:t>uzimale</w:t>
      </w:r>
      <w:r w:rsidRPr="009B19DF">
        <w:rPr>
          <w:spacing w:val="-3"/>
          <w:lang w:val="sr-Latn-ME"/>
        </w:rPr>
        <w:t xml:space="preserve"> </w:t>
      </w:r>
      <w:r w:rsidRPr="009B19DF">
        <w:rPr>
          <w:lang w:val="sr-Latn-ME"/>
        </w:rPr>
        <w:t>valproat</w:t>
      </w:r>
      <w:r w:rsidRPr="009B19DF">
        <w:rPr>
          <w:spacing w:val="-1"/>
          <w:lang w:val="sr-Latn-ME"/>
        </w:rPr>
        <w:t xml:space="preserve"> </w:t>
      </w:r>
      <w:r w:rsidRPr="009B19DF">
        <w:rPr>
          <w:lang w:val="sr-Latn-ME"/>
        </w:rPr>
        <w:t>tokom</w:t>
      </w:r>
      <w:r w:rsidRPr="009B19DF">
        <w:rPr>
          <w:spacing w:val="-2"/>
          <w:lang w:val="sr-Latn-ME"/>
        </w:rPr>
        <w:t xml:space="preserve"> </w:t>
      </w:r>
      <w:r w:rsidRPr="009B19DF">
        <w:rPr>
          <w:lang w:val="sr-Latn-ME"/>
        </w:rPr>
        <w:t>posl</w:t>
      </w:r>
      <w:r w:rsidR="00F36E78" w:rsidRPr="009B19DF">
        <w:rPr>
          <w:lang w:val="sr-Latn-ME"/>
        </w:rPr>
        <w:t>j</w:t>
      </w:r>
      <w:r w:rsidRPr="009B19DF">
        <w:rPr>
          <w:lang w:val="sr-Latn-ME"/>
        </w:rPr>
        <w:t>ednjeg</w:t>
      </w:r>
      <w:r w:rsidRPr="009B19DF">
        <w:rPr>
          <w:spacing w:val="-3"/>
          <w:lang w:val="sr-Latn-ME"/>
        </w:rPr>
        <w:t xml:space="preserve"> </w:t>
      </w:r>
      <w:r w:rsidRPr="009B19DF">
        <w:rPr>
          <w:lang w:val="sr-Latn-ME"/>
        </w:rPr>
        <w:t>trimestra</w:t>
      </w:r>
      <w:r w:rsidRPr="009B19DF">
        <w:rPr>
          <w:spacing w:val="-2"/>
          <w:lang w:val="sr-Latn-ME"/>
        </w:rPr>
        <w:t xml:space="preserve"> </w:t>
      </w:r>
      <w:r w:rsidRPr="009B19DF">
        <w:rPr>
          <w:lang w:val="sr-Latn-ME"/>
        </w:rPr>
        <w:t>trudnoće.</w:t>
      </w:r>
    </w:p>
    <w:p w14:paraId="237007EA" w14:textId="1DF3E98A" w:rsidR="00744AAA" w:rsidRPr="009B19DF" w:rsidRDefault="00744AAA" w:rsidP="00970B7C">
      <w:pPr>
        <w:tabs>
          <w:tab w:val="left" w:pos="841"/>
        </w:tabs>
        <w:ind w:left="144" w:right="260"/>
        <w:jc w:val="both"/>
        <w:rPr>
          <w:b/>
          <w:bCs/>
          <w:u w:val="single"/>
          <w:lang w:val="sr-Latn-ME"/>
        </w:rPr>
      </w:pPr>
    </w:p>
    <w:p w14:paraId="4DE3256F" w14:textId="59D037B8" w:rsidR="004A6448" w:rsidRPr="009B19DF" w:rsidRDefault="004A6448" w:rsidP="007A5D8C">
      <w:pPr>
        <w:tabs>
          <w:tab w:val="left" w:pos="841"/>
        </w:tabs>
        <w:ind w:right="260"/>
        <w:jc w:val="both"/>
        <w:rPr>
          <w:b/>
          <w:bCs/>
          <w:u w:val="single"/>
          <w:lang w:val="sr-Latn-ME"/>
        </w:rPr>
      </w:pPr>
      <w:r w:rsidRPr="009B19DF">
        <w:rPr>
          <w:b/>
          <w:bCs/>
          <w:u w:val="single"/>
          <w:lang w:val="sr-Latn-ME"/>
        </w:rPr>
        <w:t>Muškarci i potencijalni rizik od neuro-razvojnih poremećaja kod d</w:t>
      </w:r>
      <w:r w:rsidR="00115C57" w:rsidRPr="009B19DF">
        <w:rPr>
          <w:b/>
          <w:bCs/>
          <w:u w:val="single"/>
          <w:lang w:val="sr-Latn-ME"/>
        </w:rPr>
        <w:t>j</w:t>
      </w:r>
      <w:r w:rsidRPr="009B19DF">
        <w:rPr>
          <w:b/>
          <w:bCs/>
          <w:u w:val="single"/>
          <w:lang w:val="sr-Latn-ME"/>
        </w:rPr>
        <w:t>ece čiji očevi su bili na terapiji valproatima 3 m</w:t>
      </w:r>
      <w:r w:rsidR="00115C57" w:rsidRPr="009B19DF">
        <w:rPr>
          <w:b/>
          <w:bCs/>
          <w:u w:val="single"/>
          <w:lang w:val="sr-Latn-ME"/>
        </w:rPr>
        <w:t>j</w:t>
      </w:r>
      <w:r w:rsidRPr="009B19DF">
        <w:rPr>
          <w:b/>
          <w:bCs/>
          <w:u w:val="single"/>
          <w:lang w:val="sr-Latn-ME"/>
        </w:rPr>
        <w:t>eseca pr</w:t>
      </w:r>
      <w:r w:rsidR="00115C57" w:rsidRPr="009B19DF">
        <w:rPr>
          <w:b/>
          <w:bCs/>
          <w:u w:val="single"/>
          <w:lang w:val="sr-Latn-ME"/>
        </w:rPr>
        <w:t>ij</w:t>
      </w:r>
      <w:r w:rsidRPr="009B19DF">
        <w:rPr>
          <w:b/>
          <w:bCs/>
          <w:u w:val="single"/>
          <w:lang w:val="sr-Latn-ME"/>
        </w:rPr>
        <w:t>e začeća</w:t>
      </w:r>
    </w:p>
    <w:p w14:paraId="2BCBBC45" w14:textId="77777777" w:rsidR="007A5D8C" w:rsidRPr="009B19DF" w:rsidRDefault="007A5D8C" w:rsidP="007A5D8C">
      <w:pPr>
        <w:tabs>
          <w:tab w:val="left" w:pos="841"/>
        </w:tabs>
        <w:ind w:right="260"/>
        <w:jc w:val="both"/>
        <w:rPr>
          <w:lang w:val="sr-Latn-ME"/>
        </w:rPr>
      </w:pPr>
    </w:p>
    <w:p w14:paraId="1E20024C" w14:textId="57246F39" w:rsidR="004A6448" w:rsidRPr="009B19DF" w:rsidRDefault="004A6448" w:rsidP="007A5D8C">
      <w:pPr>
        <w:tabs>
          <w:tab w:val="left" w:pos="841"/>
        </w:tabs>
        <w:ind w:right="-1"/>
        <w:jc w:val="both"/>
        <w:rPr>
          <w:lang w:val="sr-Latn-ME"/>
        </w:rPr>
      </w:pPr>
      <w:r w:rsidRPr="009B19DF">
        <w:rPr>
          <w:lang w:val="sr-Latn-ME"/>
        </w:rPr>
        <w:t>Retrospektivna opservaci</w:t>
      </w:r>
      <w:r w:rsidR="00C5665E" w:rsidRPr="009B19DF">
        <w:rPr>
          <w:lang w:val="sr-Latn-ME"/>
        </w:rPr>
        <w:t>ona</w:t>
      </w:r>
      <w:r w:rsidRPr="009B19DF">
        <w:rPr>
          <w:lang w:val="sr-Latn-ME"/>
        </w:rPr>
        <w:t xml:space="preserve"> studija sprovedena u 3 nordijske zemlje ukazuje na povećan rizik od neuro-razvojnih poremećaja (NDD) kod d</w:t>
      </w:r>
      <w:r w:rsidR="00115C57" w:rsidRPr="009B19DF">
        <w:rPr>
          <w:lang w:val="sr-Latn-ME"/>
        </w:rPr>
        <w:t>j</w:t>
      </w:r>
      <w:r w:rsidRPr="009B19DF">
        <w:rPr>
          <w:lang w:val="sr-Latn-ME"/>
        </w:rPr>
        <w:t>ece (uzrasta od 0 do 11 godina) čiji su očevi bili na monoterapiji valproatima 3 m</w:t>
      </w:r>
      <w:r w:rsidR="00115C57" w:rsidRPr="009B19DF">
        <w:rPr>
          <w:lang w:val="sr-Latn-ME"/>
        </w:rPr>
        <w:t>j</w:t>
      </w:r>
      <w:r w:rsidRPr="009B19DF">
        <w:rPr>
          <w:lang w:val="sr-Latn-ME"/>
        </w:rPr>
        <w:t>eseca pr</w:t>
      </w:r>
      <w:r w:rsidR="00115C57" w:rsidRPr="009B19DF">
        <w:rPr>
          <w:lang w:val="sr-Latn-ME"/>
        </w:rPr>
        <w:t>ij</w:t>
      </w:r>
      <w:r w:rsidRPr="009B19DF">
        <w:rPr>
          <w:lang w:val="sr-Latn-ME"/>
        </w:rPr>
        <w:t>e začeća, u poređenju sa d</w:t>
      </w:r>
      <w:r w:rsidR="00115C57" w:rsidRPr="009B19DF">
        <w:rPr>
          <w:lang w:val="sr-Latn-ME"/>
        </w:rPr>
        <w:t>j</w:t>
      </w:r>
      <w:r w:rsidRPr="009B19DF">
        <w:rPr>
          <w:lang w:val="sr-Latn-ME"/>
        </w:rPr>
        <w:t xml:space="preserve">ecom čiji su očevi bili na monoterapiji lamotriginom ili levetiracetamom, sa zbirnim prilagođenim </w:t>
      </w:r>
      <w:r w:rsidR="00C5665E" w:rsidRPr="009B19DF">
        <w:rPr>
          <w:lang w:val="sr-Latn-ME"/>
        </w:rPr>
        <w:t>odnosom rizika</w:t>
      </w:r>
      <w:r w:rsidRPr="009B19DF">
        <w:rPr>
          <w:lang w:val="sr-Latn-ME"/>
        </w:rPr>
        <w:t xml:space="preserve"> (HR) od 1,50 (95% CI: 1,09-2,07). Prilagođeni kumulativni rizik od pojave NDD kretao se između 4,0% </w:t>
      </w:r>
      <w:r w:rsidR="00C5665E" w:rsidRPr="009B19DF">
        <w:rPr>
          <w:lang w:val="sr-Latn-ME"/>
        </w:rPr>
        <w:t>i</w:t>
      </w:r>
      <w:r w:rsidRPr="009B19DF">
        <w:rPr>
          <w:lang w:val="sr-Latn-ME"/>
        </w:rPr>
        <w:t xml:space="preserve"> 5,6% u grupi koja je primala valproat u odnosu na 2,3% do 3,2% u kompozitnoj grupi koja je primala lamotrigin/levetiracetam. Studija nije bila dovoljno velika da bi se istražila povezanost sa specifičnim podtipovima NDD, a ograničenja studije su bil</w:t>
      </w:r>
      <w:r w:rsidR="00A375B3" w:rsidRPr="009B19DF">
        <w:rPr>
          <w:lang w:val="sr-Latn-ME"/>
        </w:rPr>
        <w:t>i</w:t>
      </w:r>
      <w:r w:rsidRPr="009B19DF">
        <w:rPr>
          <w:lang w:val="sr-Latn-ME"/>
        </w:rPr>
        <w:t xml:space="preserve"> potencijalno </w:t>
      </w:r>
      <w:r w:rsidR="00A375B3" w:rsidRPr="009B19DF">
        <w:rPr>
          <w:lang w:val="sr-Latn-ME"/>
        </w:rPr>
        <w:t>ometajući faktori</w:t>
      </w:r>
      <w:r w:rsidRPr="009B19DF">
        <w:rPr>
          <w:lang w:val="sr-Latn-ME"/>
        </w:rPr>
        <w:t xml:space="preserve"> usl</w:t>
      </w:r>
      <w:r w:rsidR="00115C57" w:rsidRPr="009B19DF">
        <w:rPr>
          <w:lang w:val="sr-Latn-ME"/>
        </w:rPr>
        <w:t>j</w:t>
      </w:r>
      <w:r w:rsidRPr="009B19DF">
        <w:rPr>
          <w:lang w:val="sr-Latn-ME"/>
        </w:rPr>
        <w:t>ed različitih indikacija i razlike u vremenu praćenja između grupa. Pros</w:t>
      </w:r>
      <w:r w:rsidR="00C5665E" w:rsidRPr="009B19DF">
        <w:rPr>
          <w:lang w:val="sr-Latn-ME"/>
        </w:rPr>
        <w:t>j</w:t>
      </w:r>
      <w:r w:rsidRPr="009B19DF">
        <w:rPr>
          <w:lang w:val="sr-Latn-ME"/>
        </w:rPr>
        <w:t>ečno vr</w:t>
      </w:r>
      <w:r w:rsidR="00115C57" w:rsidRPr="009B19DF">
        <w:rPr>
          <w:lang w:val="sr-Latn-ME"/>
        </w:rPr>
        <w:t>ij</w:t>
      </w:r>
      <w:r w:rsidRPr="009B19DF">
        <w:rPr>
          <w:lang w:val="sr-Latn-ME"/>
        </w:rPr>
        <w:t>eme praćenja d</w:t>
      </w:r>
      <w:r w:rsidR="00115C57" w:rsidRPr="009B19DF">
        <w:rPr>
          <w:lang w:val="sr-Latn-ME"/>
        </w:rPr>
        <w:t>j</w:t>
      </w:r>
      <w:r w:rsidRPr="009B19DF">
        <w:rPr>
          <w:lang w:val="sr-Latn-ME"/>
        </w:rPr>
        <w:t>ece u grupi čiji očevi su uzimali valproat kretala se između 5,0 i 9,2 godina u poređenju sa 4,8 i 6,6 godina za d</w:t>
      </w:r>
      <w:r w:rsidR="00115C57" w:rsidRPr="009B19DF">
        <w:rPr>
          <w:lang w:val="sr-Latn-ME"/>
        </w:rPr>
        <w:t>j</w:t>
      </w:r>
      <w:r w:rsidRPr="009B19DF">
        <w:rPr>
          <w:lang w:val="sr-Latn-ME"/>
        </w:rPr>
        <w:t xml:space="preserve">ecu u grupi čiji očevi su uzimali lamotrigin/ levetiracetam. Generalno, moguć je povećan rizik od NDD kod dece čiji su očevi </w:t>
      </w:r>
      <w:r w:rsidR="001B4EFB" w:rsidRPr="009B19DF">
        <w:rPr>
          <w:lang w:val="sr-Latn-ME"/>
        </w:rPr>
        <w:t>liječe</w:t>
      </w:r>
      <w:r w:rsidRPr="009B19DF">
        <w:rPr>
          <w:lang w:val="sr-Latn-ME"/>
        </w:rPr>
        <w:t>ni valproatima 3 m</w:t>
      </w:r>
      <w:r w:rsidR="00115C57" w:rsidRPr="009B19DF">
        <w:rPr>
          <w:lang w:val="sr-Latn-ME"/>
        </w:rPr>
        <w:t>j</w:t>
      </w:r>
      <w:r w:rsidRPr="009B19DF">
        <w:rPr>
          <w:lang w:val="sr-Latn-ME"/>
        </w:rPr>
        <w:t>eseca pr</w:t>
      </w:r>
      <w:r w:rsidR="00115C57" w:rsidRPr="009B19DF">
        <w:rPr>
          <w:lang w:val="sr-Latn-ME"/>
        </w:rPr>
        <w:t>ij</w:t>
      </w:r>
      <w:r w:rsidRPr="009B19DF">
        <w:rPr>
          <w:lang w:val="sr-Latn-ME"/>
        </w:rPr>
        <w:t>e začeća, ali uzročna uloga valproata nije potvrđena. Pored toga, studija nije proc</w:t>
      </w:r>
      <w:r w:rsidR="00115C57" w:rsidRPr="009B19DF">
        <w:rPr>
          <w:lang w:val="sr-Latn-ME"/>
        </w:rPr>
        <w:t>ij</w:t>
      </w:r>
      <w:r w:rsidRPr="009B19DF">
        <w:rPr>
          <w:lang w:val="sr-Latn-ME"/>
        </w:rPr>
        <w:t>enila rizik od NDD kod d</w:t>
      </w:r>
      <w:r w:rsidR="00115C57" w:rsidRPr="009B19DF">
        <w:rPr>
          <w:lang w:val="sr-Latn-ME"/>
        </w:rPr>
        <w:t>j</w:t>
      </w:r>
      <w:r w:rsidRPr="009B19DF">
        <w:rPr>
          <w:lang w:val="sr-Latn-ME"/>
        </w:rPr>
        <w:t>ece čiji očevi su prekinuli terapiju valproatima više od 3 m</w:t>
      </w:r>
      <w:r w:rsidR="00115C57" w:rsidRPr="009B19DF">
        <w:rPr>
          <w:lang w:val="sr-Latn-ME"/>
        </w:rPr>
        <w:t>j</w:t>
      </w:r>
      <w:r w:rsidRPr="009B19DF">
        <w:rPr>
          <w:lang w:val="sr-Latn-ME"/>
        </w:rPr>
        <w:t>eseca pr</w:t>
      </w:r>
      <w:r w:rsidR="00115C57" w:rsidRPr="009B19DF">
        <w:rPr>
          <w:lang w:val="sr-Latn-ME"/>
        </w:rPr>
        <w:t>ij</w:t>
      </w:r>
      <w:r w:rsidRPr="009B19DF">
        <w:rPr>
          <w:lang w:val="sr-Latn-ME"/>
        </w:rPr>
        <w:t>e začeća (tj. omogućavanje nove spermatogeneze bez izlaganja valproatu).</w:t>
      </w:r>
    </w:p>
    <w:p w14:paraId="534D009D" w14:textId="77777777" w:rsidR="007A5D8C" w:rsidRPr="009B19DF" w:rsidRDefault="007A5D8C" w:rsidP="007A5D8C">
      <w:pPr>
        <w:tabs>
          <w:tab w:val="left" w:pos="841"/>
        </w:tabs>
        <w:ind w:right="-1"/>
        <w:jc w:val="both"/>
        <w:rPr>
          <w:lang w:val="sr-Latn-ME"/>
        </w:rPr>
      </w:pPr>
    </w:p>
    <w:p w14:paraId="4CE46A04" w14:textId="7F9A08B5" w:rsidR="004A6448" w:rsidRPr="009B19DF" w:rsidRDefault="004A6448" w:rsidP="007A5D8C">
      <w:pPr>
        <w:tabs>
          <w:tab w:val="left" w:pos="841"/>
        </w:tabs>
        <w:ind w:right="-1"/>
        <w:jc w:val="both"/>
        <w:rPr>
          <w:lang w:val="sr-Latn-ME"/>
        </w:rPr>
      </w:pPr>
      <w:r w:rsidRPr="009B19DF">
        <w:rPr>
          <w:lang w:val="sr-Latn-ME"/>
        </w:rPr>
        <w:t>L</w:t>
      </w:r>
      <w:r w:rsidR="00115C57" w:rsidRPr="009B19DF">
        <w:rPr>
          <w:lang w:val="sr-Latn-ME"/>
        </w:rPr>
        <w:t>j</w:t>
      </w:r>
      <w:r w:rsidRPr="009B19DF">
        <w:rPr>
          <w:lang w:val="sr-Latn-ME"/>
        </w:rPr>
        <w:t>ekari koji propisuju terapiju, kao m</w:t>
      </w:r>
      <w:r w:rsidR="00115C57" w:rsidRPr="009B19DF">
        <w:rPr>
          <w:lang w:val="sr-Latn-ME"/>
        </w:rPr>
        <w:t>j</w:t>
      </w:r>
      <w:r w:rsidRPr="009B19DF">
        <w:rPr>
          <w:lang w:val="sr-Latn-ME"/>
        </w:rPr>
        <w:t>eru predostrožnosti, treba da obav</w:t>
      </w:r>
      <w:r w:rsidR="00115C57" w:rsidRPr="009B19DF">
        <w:rPr>
          <w:lang w:val="sr-Latn-ME"/>
        </w:rPr>
        <w:t>ij</w:t>
      </w:r>
      <w:r w:rsidRPr="009B19DF">
        <w:rPr>
          <w:lang w:val="sr-Latn-ME"/>
        </w:rPr>
        <w:t xml:space="preserve">este muške pacijente o ovom </w:t>
      </w:r>
      <w:r w:rsidRPr="009B19DF">
        <w:rPr>
          <w:lang w:val="sr-Latn-ME"/>
        </w:rPr>
        <w:lastRenderedPageBreak/>
        <w:t>potencijalnom riziku i da razgovaraju o potrebi da se razmotre efikasne m</w:t>
      </w:r>
      <w:r w:rsidR="00115C57" w:rsidRPr="009B19DF">
        <w:rPr>
          <w:lang w:val="sr-Latn-ME"/>
        </w:rPr>
        <w:t>j</w:t>
      </w:r>
      <w:r w:rsidRPr="009B19DF">
        <w:rPr>
          <w:lang w:val="sr-Latn-ME"/>
        </w:rPr>
        <w:t>ere kontracepcije, u koje bi bila uključena i partnerka, tokom terapije valproatima i najmanje 3 m</w:t>
      </w:r>
      <w:r w:rsidR="00115C57" w:rsidRPr="009B19DF">
        <w:rPr>
          <w:lang w:val="sr-Latn-ME"/>
        </w:rPr>
        <w:t>j</w:t>
      </w:r>
      <w:r w:rsidRPr="009B19DF">
        <w:rPr>
          <w:lang w:val="sr-Latn-ME"/>
        </w:rPr>
        <w:t>eseca nakon prekida terapije (vid</w:t>
      </w:r>
      <w:r w:rsidR="00115C57" w:rsidRPr="009B19DF">
        <w:rPr>
          <w:lang w:val="sr-Latn-ME"/>
        </w:rPr>
        <w:t>j</w:t>
      </w:r>
      <w:r w:rsidRPr="009B19DF">
        <w:rPr>
          <w:lang w:val="sr-Latn-ME"/>
        </w:rPr>
        <w:t xml:space="preserve">eti </w:t>
      </w:r>
      <w:r w:rsidR="005055C7" w:rsidRPr="009B19DF">
        <w:rPr>
          <w:lang w:val="sr-Latn-ME"/>
        </w:rPr>
        <w:t>dio</w:t>
      </w:r>
      <w:r w:rsidRPr="009B19DF">
        <w:rPr>
          <w:lang w:val="sr-Latn-ME"/>
        </w:rPr>
        <w:t xml:space="preserve"> 4.4). Pacijenti muškog pola ne bi trebalo da doniraju spermu tokom </w:t>
      </w:r>
      <w:r w:rsidR="001B4EFB" w:rsidRPr="009B19DF">
        <w:rPr>
          <w:lang w:val="sr-Latn-ME"/>
        </w:rPr>
        <w:t>liječe</w:t>
      </w:r>
      <w:r w:rsidRPr="009B19DF">
        <w:rPr>
          <w:lang w:val="sr-Latn-ME"/>
        </w:rPr>
        <w:t>nja i najmanje 3 m</w:t>
      </w:r>
      <w:r w:rsidR="00115C57" w:rsidRPr="009B19DF">
        <w:rPr>
          <w:lang w:val="sr-Latn-ME"/>
        </w:rPr>
        <w:t>j</w:t>
      </w:r>
      <w:r w:rsidRPr="009B19DF">
        <w:rPr>
          <w:lang w:val="sr-Latn-ME"/>
        </w:rPr>
        <w:t>eseca nakon prekida terapije.</w:t>
      </w:r>
    </w:p>
    <w:p w14:paraId="3C40FD43" w14:textId="77777777" w:rsidR="007A5D8C" w:rsidRPr="009B19DF" w:rsidRDefault="007A5D8C" w:rsidP="007A5D8C">
      <w:pPr>
        <w:tabs>
          <w:tab w:val="left" w:pos="841"/>
        </w:tabs>
        <w:ind w:right="-1"/>
        <w:jc w:val="both"/>
        <w:rPr>
          <w:lang w:val="sr-Latn-ME"/>
        </w:rPr>
      </w:pPr>
    </w:p>
    <w:p w14:paraId="50471094" w14:textId="7C3C9C31" w:rsidR="004A6448" w:rsidRPr="009B19DF" w:rsidRDefault="004A6448" w:rsidP="007A5D8C">
      <w:pPr>
        <w:tabs>
          <w:tab w:val="left" w:pos="841"/>
        </w:tabs>
        <w:ind w:right="-1"/>
        <w:jc w:val="both"/>
        <w:rPr>
          <w:lang w:val="sr-Latn-ME"/>
        </w:rPr>
      </w:pPr>
      <w:r w:rsidRPr="009B19DF">
        <w:rPr>
          <w:lang w:val="sr-Latn-ME"/>
        </w:rPr>
        <w:t>Pacijente muškog pola koji su na terapiji valproatima treba redovno da pregleda njihov l</w:t>
      </w:r>
      <w:r w:rsidR="00115C57" w:rsidRPr="009B19DF">
        <w:rPr>
          <w:lang w:val="sr-Latn-ME"/>
        </w:rPr>
        <w:t>j</w:t>
      </w:r>
      <w:r w:rsidRPr="009B19DF">
        <w:rPr>
          <w:lang w:val="sr-Latn-ME"/>
        </w:rPr>
        <w:t>ekar kako bi proc</w:t>
      </w:r>
      <w:r w:rsidR="00115C57" w:rsidRPr="009B19DF">
        <w:rPr>
          <w:lang w:val="sr-Latn-ME"/>
        </w:rPr>
        <w:t>ij</w:t>
      </w:r>
      <w:r w:rsidRPr="009B19DF">
        <w:rPr>
          <w:lang w:val="sr-Latn-ME"/>
        </w:rPr>
        <w:t>enio da li valproat ostaje najprikladnija terapija za pacijenta. Za muške pacijente koji planiraju da postanu očevi, treba razmotriti odgovarajuću alternativnu terapiju i razgovarati sa njima o tome. Svaki slučaju treba proc</w:t>
      </w:r>
      <w:r w:rsidR="00A375B3" w:rsidRPr="009B19DF">
        <w:rPr>
          <w:lang w:val="sr-Latn-ME"/>
        </w:rPr>
        <w:t>i</w:t>
      </w:r>
      <w:r w:rsidR="00115C57" w:rsidRPr="009B19DF">
        <w:rPr>
          <w:lang w:val="sr-Latn-ME"/>
        </w:rPr>
        <w:t>j</w:t>
      </w:r>
      <w:r w:rsidRPr="009B19DF">
        <w:rPr>
          <w:lang w:val="sr-Latn-ME"/>
        </w:rPr>
        <w:t>eniti pojedinačno zbog individualnih okolnosti. Preporučuje se da se po potrebi zatraži sav</w:t>
      </w:r>
      <w:r w:rsidR="00115C57" w:rsidRPr="009B19DF">
        <w:rPr>
          <w:lang w:val="sr-Latn-ME"/>
        </w:rPr>
        <w:t>j</w:t>
      </w:r>
      <w:r w:rsidRPr="009B19DF">
        <w:rPr>
          <w:lang w:val="sr-Latn-ME"/>
        </w:rPr>
        <w:t xml:space="preserve">et od specijaliste sa iskustvom u </w:t>
      </w:r>
      <w:r w:rsidR="001B4EFB" w:rsidRPr="009B19DF">
        <w:rPr>
          <w:lang w:val="sr-Latn-ME"/>
        </w:rPr>
        <w:t>liječe</w:t>
      </w:r>
      <w:r w:rsidRPr="009B19DF">
        <w:rPr>
          <w:lang w:val="sr-Latn-ME"/>
        </w:rPr>
        <w:t>nju epilepsije ili bipolarnog poremećaja.</w:t>
      </w:r>
    </w:p>
    <w:p w14:paraId="2E21D8A8" w14:textId="77777777" w:rsidR="007A5D8C" w:rsidRPr="009B19DF" w:rsidRDefault="007A5D8C" w:rsidP="007A5D8C">
      <w:pPr>
        <w:ind w:right="-1"/>
        <w:jc w:val="both"/>
        <w:rPr>
          <w:b/>
          <w:u w:val="single"/>
          <w:lang w:val="sr-Latn-ME"/>
        </w:rPr>
      </w:pPr>
    </w:p>
    <w:p w14:paraId="45B7D964" w14:textId="41D1F146" w:rsidR="00AC7434" w:rsidRPr="009B19DF" w:rsidRDefault="00083951" w:rsidP="007A5D8C">
      <w:pPr>
        <w:ind w:right="-1"/>
        <w:jc w:val="both"/>
        <w:rPr>
          <w:b/>
          <w:lang w:val="sr-Latn-ME"/>
        </w:rPr>
      </w:pPr>
      <w:r w:rsidRPr="009B19DF">
        <w:rPr>
          <w:b/>
          <w:u w:val="single"/>
          <w:lang w:val="sr-Latn-ME"/>
        </w:rPr>
        <w:t>Dojenje</w:t>
      </w:r>
    </w:p>
    <w:p w14:paraId="752F060A" w14:textId="09DE6131" w:rsidR="00AC7434" w:rsidRPr="009B19DF" w:rsidRDefault="00083951" w:rsidP="007A5D8C">
      <w:pPr>
        <w:pStyle w:val="BodyText"/>
        <w:ind w:left="0" w:right="-1"/>
        <w:jc w:val="both"/>
        <w:rPr>
          <w:lang w:val="sr-Latn-ME"/>
        </w:rPr>
      </w:pPr>
      <w:r w:rsidRPr="009B19DF">
        <w:rPr>
          <w:lang w:val="sr-Latn-ME"/>
        </w:rPr>
        <w:t>Valproat se u majčino m</w:t>
      </w:r>
      <w:r w:rsidR="00B82332" w:rsidRPr="009B19DF">
        <w:rPr>
          <w:lang w:val="sr-Latn-ME"/>
        </w:rPr>
        <w:t>lijek</w:t>
      </w:r>
      <w:r w:rsidRPr="009B19DF">
        <w:rPr>
          <w:lang w:val="sr-Latn-ME"/>
        </w:rPr>
        <w:t xml:space="preserve">o izlučuje u malim količinama, u koncentraciji od 1 % do 10 % ukupnih koncentracija </w:t>
      </w:r>
      <w:r w:rsidR="00994D9C" w:rsidRPr="009B19DF">
        <w:rPr>
          <w:lang w:val="sr-Latn-ME"/>
        </w:rPr>
        <w:t xml:space="preserve">u </w:t>
      </w:r>
      <w:r w:rsidRPr="009B19DF">
        <w:rPr>
          <w:spacing w:val="-52"/>
          <w:lang w:val="sr-Latn-ME"/>
        </w:rPr>
        <w:t xml:space="preserve"> </w:t>
      </w:r>
      <w:r w:rsidR="00994D9C" w:rsidRPr="009B19DF">
        <w:rPr>
          <w:spacing w:val="-52"/>
          <w:lang w:val="sr-Latn-ME"/>
        </w:rPr>
        <w:t xml:space="preserve"> </w:t>
      </w:r>
      <w:r w:rsidRPr="009B19DF">
        <w:rPr>
          <w:lang w:val="sr-Latn-ME"/>
        </w:rPr>
        <w:t>serumu</w:t>
      </w:r>
      <w:r w:rsidRPr="009B19DF">
        <w:rPr>
          <w:spacing w:val="-4"/>
          <w:lang w:val="sr-Latn-ME"/>
        </w:rPr>
        <w:t xml:space="preserve"> </w:t>
      </w:r>
      <w:r w:rsidRPr="009B19DF">
        <w:rPr>
          <w:lang w:val="sr-Latn-ME"/>
        </w:rPr>
        <w:t>majke. Kod</w:t>
      </w:r>
      <w:r w:rsidRPr="009B19DF">
        <w:rPr>
          <w:spacing w:val="1"/>
          <w:lang w:val="sr-Latn-ME"/>
        </w:rPr>
        <w:t xml:space="preserve"> </w:t>
      </w:r>
      <w:r w:rsidRPr="009B19DF">
        <w:rPr>
          <w:lang w:val="sr-Latn-ME"/>
        </w:rPr>
        <w:t>novorođenčadi/odojčadi</w:t>
      </w:r>
      <w:r w:rsidRPr="009B19DF">
        <w:rPr>
          <w:spacing w:val="1"/>
          <w:lang w:val="sr-Latn-ME"/>
        </w:rPr>
        <w:t xml:space="preserve"> </w:t>
      </w:r>
      <w:r w:rsidRPr="009B19DF">
        <w:rPr>
          <w:lang w:val="sr-Latn-ME"/>
        </w:rPr>
        <w:t>čije su</w:t>
      </w:r>
      <w:r w:rsidRPr="009B19DF">
        <w:rPr>
          <w:spacing w:val="-3"/>
          <w:lang w:val="sr-Latn-ME"/>
        </w:rPr>
        <w:t xml:space="preserve"> </w:t>
      </w:r>
      <w:r w:rsidRPr="009B19DF">
        <w:rPr>
          <w:lang w:val="sr-Latn-ME"/>
        </w:rPr>
        <w:t>majke</w:t>
      </w:r>
      <w:r w:rsidRPr="009B19DF">
        <w:rPr>
          <w:spacing w:val="-3"/>
          <w:lang w:val="sr-Latn-ME"/>
        </w:rPr>
        <w:t xml:space="preserve"> </w:t>
      </w:r>
      <w:r w:rsidRPr="009B19DF">
        <w:rPr>
          <w:lang w:val="sr-Latn-ME"/>
        </w:rPr>
        <w:t>na terapiji,</w:t>
      </w:r>
      <w:r w:rsidRPr="009B19DF">
        <w:rPr>
          <w:spacing w:val="-3"/>
          <w:lang w:val="sr-Latn-ME"/>
        </w:rPr>
        <w:t xml:space="preserve"> </w:t>
      </w:r>
      <w:r w:rsidRPr="009B19DF">
        <w:rPr>
          <w:lang w:val="sr-Latn-ME"/>
        </w:rPr>
        <w:t>prim</w:t>
      </w:r>
      <w:r w:rsidR="00F36E78" w:rsidRPr="009B19DF">
        <w:rPr>
          <w:lang w:val="sr-Latn-ME"/>
        </w:rPr>
        <w:t>ij</w:t>
      </w:r>
      <w:r w:rsidRPr="009B19DF">
        <w:rPr>
          <w:lang w:val="sr-Latn-ME"/>
        </w:rPr>
        <w:t>ećeni</w:t>
      </w:r>
      <w:r w:rsidRPr="009B19DF">
        <w:rPr>
          <w:spacing w:val="1"/>
          <w:lang w:val="sr-Latn-ME"/>
        </w:rPr>
        <w:t xml:space="preserve"> </w:t>
      </w:r>
      <w:r w:rsidRPr="009B19DF">
        <w:rPr>
          <w:lang w:val="sr-Latn-ME"/>
        </w:rPr>
        <w:t>su</w:t>
      </w:r>
      <w:r w:rsidR="00994D9C" w:rsidRPr="009B19DF">
        <w:rPr>
          <w:lang w:val="sr-Latn-ME"/>
        </w:rPr>
        <w:t xml:space="preserve"> </w:t>
      </w:r>
      <w:r w:rsidRPr="009B19DF">
        <w:rPr>
          <w:lang w:val="sr-Latn-ME"/>
        </w:rPr>
        <w:t>hematološki</w:t>
      </w:r>
      <w:r w:rsidRPr="009B19DF">
        <w:rPr>
          <w:spacing w:val="-2"/>
          <w:lang w:val="sr-Latn-ME"/>
        </w:rPr>
        <w:t xml:space="preserve"> </w:t>
      </w:r>
      <w:r w:rsidRPr="009B19DF">
        <w:rPr>
          <w:lang w:val="sr-Latn-ME"/>
        </w:rPr>
        <w:t>poremećaji</w:t>
      </w:r>
      <w:r w:rsidRPr="009B19DF">
        <w:rPr>
          <w:spacing w:val="-2"/>
          <w:lang w:val="sr-Latn-ME"/>
        </w:rPr>
        <w:t xml:space="preserve"> </w:t>
      </w:r>
      <w:r w:rsidRPr="009B19DF">
        <w:rPr>
          <w:lang w:val="sr-Latn-ME"/>
        </w:rPr>
        <w:t>(</w:t>
      </w:r>
      <w:r w:rsidR="007262FA" w:rsidRPr="009B19DF">
        <w:rPr>
          <w:lang w:val="sr-Latn-ME"/>
        </w:rPr>
        <w:t xml:space="preserve">vidjeti </w:t>
      </w:r>
      <w:r w:rsidR="005055C7" w:rsidRPr="009B19DF">
        <w:rPr>
          <w:lang w:val="sr-Latn-ME"/>
        </w:rPr>
        <w:t>dio</w:t>
      </w:r>
      <w:r w:rsidRPr="009B19DF">
        <w:rPr>
          <w:spacing w:val="-2"/>
          <w:lang w:val="sr-Latn-ME"/>
        </w:rPr>
        <w:t xml:space="preserve"> </w:t>
      </w:r>
      <w:r w:rsidRPr="009B19DF">
        <w:rPr>
          <w:lang w:val="sr-Latn-ME"/>
        </w:rPr>
        <w:t>4.8).</w:t>
      </w:r>
    </w:p>
    <w:p w14:paraId="2807B1CF" w14:textId="7FC6B2FB" w:rsidR="00AC7434" w:rsidRPr="009B19DF" w:rsidRDefault="00083951" w:rsidP="007A5D8C">
      <w:pPr>
        <w:pStyle w:val="BodyText"/>
        <w:ind w:left="0" w:right="-1"/>
        <w:jc w:val="both"/>
        <w:rPr>
          <w:lang w:val="sr-Latn-ME"/>
        </w:rPr>
      </w:pPr>
      <w:r w:rsidRPr="009B19DF">
        <w:rPr>
          <w:lang w:val="sr-Latn-ME"/>
        </w:rPr>
        <w:t>Mora se don</w:t>
      </w:r>
      <w:r w:rsidR="00F36E78" w:rsidRPr="009B19DF">
        <w:rPr>
          <w:lang w:val="sr-Latn-ME"/>
        </w:rPr>
        <w:t>ij</w:t>
      </w:r>
      <w:r w:rsidRPr="009B19DF">
        <w:rPr>
          <w:lang w:val="sr-Latn-ME"/>
        </w:rPr>
        <w:t>eti odluka o tome hoće li se prekinuti dojenje ili obustaviti/privremeno prekinuti terapija</w:t>
      </w:r>
      <w:r w:rsidR="007A5D8C" w:rsidRPr="009B19DF">
        <w:rPr>
          <w:lang w:val="sr-Latn-ME"/>
        </w:rPr>
        <w:t xml:space="preserve"> </w:t>
      </w:r>
      <w:r w:rsidR="00B82332" w:rsidRPr="009B19DF">
        <w:rPr>
          <w:lang w:val="sr-Latn-ME"/>
        </w:rPr>
        <w:t>lijek</w:t>
      </w:r>
      <w:r w:rsidRPr="009B19DF">
        <w:rPr>
          <w:lang w:val="sr-Latn-ME"/>
        </w:rPr>
        <w:t>om</w:t>
      </w:r>
      <w:r w:rsidR="00DD4287" w:rsidRPr="009B19DF">
        <w:rPr>
          <w:lang w:val="sr-Latn-ME"/>
        </w:rPr>
        <w:t xml:space="preserve"> </w:t>
      </w:r>
      <w:r w:rsidRPr="009B19DF">
        <w:rPr>
          <w:spacing w:val="-52"/>
          <w:lang w:val="sr-Latn-ME"/>
        </w:rPr>
        <w:t xml:space="preserve"> </w:t>
      </w:r>
      <w:r w:rsidRPr="009B19DF">
        <w:rPr>
          <w:lang w:val="sr-Latn-ME"/>
        </w:rPr>
        <w:t>Eftil,</w:t>
      </w:r>
      <w:r w:rsidRPr="009B19DF">
        <w:rPr>
          <w:spacing w:val="-1"/>
          <w:lang w:val="sr-Latn-ME"/>
        </w:rPr>
        <w:t xml:space="preserve"> </w:t>
      </w:r>
      <w:r w:rsidRPr="009B19DF">
        <w:rPr>
          <w:lang w:val="sr-Latn-ME"/>
        </w:rPr>
        <w:t>uzimajući</w:t>
      </w:r>
      <w:r w:rsidRPr="009B19DF">
        <w:rPr>
          <w:spacing w:val="1"/>
          <w:lang w:val="sr-Latn-ME"/>
        </w:rPr>
        <w:t xml:space="preserve"> </w:t>
      </w:r>
      <w:r w:rsidRPr="009B19DF">
        <w:rPr>
          <w:lang w:val="sr-Latn-ME"/>
        </w:rPr>
        <w:t>u obzir</w:t>
      </w:r>
      <w:r w:rsidRPr="009B19DF">
        <w:rPr>
          <w:spacing w:val="-1"/>
          <w:lang w:val="sr-Latn-ME"/>
        </w:rPr>
        <w:t xml:space="preserve"> </w:t>
      </w:r>
      <w:r w:rsidRPr="009B19DF">
        <w:rPr>
          <w:lang w:val="sr-Latn-ME"/>
        </w:rPr>
        <w:t>korist</w:t>
      </w:r>
      <w:r w:rsidRPr="009B19DF">
        <w:rPr>
          <w:spacing w:val="1"/>
          <w:lang w:val="sr-Latn-ME"/>
        </w:rPr>
        <w:t xml:space="preserve"> </w:t>
      </w:r>
      <w:r w:rsidRPr="009B19DF">
        <w:rPr>
          <w:lang w:val="sr-Latn-ME"/>
        </w:rPr>
        <w:t>dojenja za</w:t>
      </w:r>
      <w:r w:rsidRPr="009B19DF">
        <w:rPr>
          <w:spacing w:val="-1"/>
          <w:lang w:val="sr-Latn-ME"/>
        </w:rPr>
        <w:t xml:space="preserve"> </w:t>
      </w:r>
      <w:r w:rsidRPr="009B19DF">
        <w:rPr>
          <w:lang w:val="sr-Latn-ME"/>
        </w:rPr>
        <w:t>d</w:t>
      </w:r>
      <w:r w:rsidR="00F36E78" w:rsidRPr="009B19DF">
        <w:rPr>
          <w:lang w:val="sr-Latn-ME"/>
        </w:rPr>
        <w:t>ij</w:t>
      </w:r>
      <w:r w:rsidRPr="009B19DF">
        <w:rPr>
          <w:lang w:val="sr-Latn-ME"/>
        </w:rPr>
        <w:t>ete</w:t>
      </w:r>
      <w:r w:rsidRPr="009B19DF">
        <w:rPr>
          <w:spacing w:val="-2"/>
          <w:lang w:val="sr-Latn-ME"/>
        </w:rPr>
        <w:t xml:space="preserve"> </w:t>
      </w:r>
      <w:r w:rsidRPr="009B19DF">
        <w:rPr>
          <w:lang w:val="sr-Latn-ME"/>
        </w:rPr>
        <w:t>i</w:t>
      </w:r>
      <w:r w:rsidRPr="009B19DF">
        <w:rPr>
          <w:spacing w:val="1"/>
          <w:lang w:val="sr-Latn-ME"/>
        </w:rPr>
        <w:t xml:space="preserve"> </w:t>
      </w:r>
      <w:r w:rsidRPr="009B19DF">
        <w:rPr>
          <w:lang w:val="sr-Latn-ME"/>
        </w:rPr>
        <w:t>korist</w:t>
      </w:r>
      <w:r w:rsidRPr="009B19DF">
        <w:rPr>
          <w:spacing w:val="-1"/>
          <w:lang w:val="sr-Latn-ME"/>
        </w:rPr>
        <w:t xml:space="preserve"> </w:t>
      </w:r>
      <w:r w:rsidRPr="009B19DF">
        <w:rPr>
          <w:lang w:val="sr-Latn-ME"/>
        </w:rPr>
        <w:t>terapije</w:t>
      </w:r>
      <w:r w:rsidRPr="009B19DF">
        <w:rPr>
          <w:spacing w:val="-3"/>
          <w:lang w:val="sr-Latn-ME"/>
        </w:rPr>
        <w:t xml:space="preserve"> </w:t>
      </w:r>
      <w:r w:rsidRPr="009B19DF">
        <w:rPr>
          <w:lang w:val="sr-Latn-ME"/>
        </w:rPr>
        <w:t>za</w:t>
      </w:r>
      <w:r w:rsidRPr="009B19DF">
        <w:rPr>
          <w:spacing w:val="-2"/>
          <w:lang w:val="sr-Latn-ME"/>
        </w:rPr>
        <w:t xml:space="preserve"> </w:t>
      </w:r>
      <w:r w:rsidRPr="009B19DF">
        <w:rPr>
          <w:lang w:val="sr-Latn-ME"/>
        </w:rPr>
        <w:t>majku.</w:t>
      </w:r>
    </w:p>
    <w:p w14:paraId="5EED6039" w14:textId="77777777" w:rsidR="007A5D8C" w:rsidRPr="009B19DF" w:rsidRDefault="007A5D8C" w:rsidP="007A5D8C">
      <w:pPr>
        <w:ind w:right="-1"/>
        <w:jc w:val="both"/>
        <w:rPr>
          <w:b/>
          <w:u w:val="single"/>
          <w:lang w:val="sr-Latn-ME"/>
        </w:rPr>
      </w:pPr>
    </w:p>
    <w:p w14:paraId="4A3D158F" w14:textId="44F7510E" w:rsidR="00AC7434" w:rsidRPr="009B19DF" w:rsidRDefault="00C058A3" w:rsidP="007A5D8C">
      <w:pPr>
        <w:ind w:right="-1"/>
        <w:jc w:val="both"/>
        <w:rPr>
          <w:b/>
          <w:lang w:val="sr-Latn-ME"/>
        </w:rPr>
      </w:pPr>
      <w:r w:rsidRPr="009B19DF">
        <w:rPr>
          <w:b/>
          <w:u w:val="single"/>
          <w:lang w:val="sr-Latn-ME"/>
        </w:rPr>
        <w:t>Plodnost</w:t>
      </w:r>
    </w:p>
    <w:p w14:paraId="2470F41B" w14:textId="3704237A" w:rsidR="00AC7434" w:rsidRPr="009B19DF" w:rsidRDefault="00083951" w:rsidP="007A5D8C">
      <w:pPr>
        <w:pStyle w:val="BodyText"/>
        <w:ind w:left="0" w:right="-1"/>
        <w:jc w:val="both"/>
        <w:rPr>
          <w:lang w:val="sr-Latn-ME"/>
        </w:rPr>
      </w:pPr>
      <w:r w:rsidRPr="009B19DF">
        <w:rPr>
          <w:lang w:val="sr-Latn-ME"/>
        </w:rPr>
        <w:t xml:space="preserve">Amenoreja, </w:t>
      </w:r>
      <w:bookmarkStart w:id="11" w:name="_Hlk120804386"/>
      <w:r w:rsidRPr="009B19DF">
        <w:rPr>
          <w:lang w:val="sr-Latn-ME"/>
        </w:rPr>
        <w:t xml:space="preserve">sindrom policističnih ovarijuma i povećane </w:t>
      </w:r>
      <w:r w:rsidR="00431690" w:rsidRPr="009B19DF">
        <w:rPr>
          <w:lang w:val="sr-Latn-ME"/>
        </w:rPr>
        <w:t>vrijedn</w:t>
      </w:r>
      <w:r w:rsidRPr="009B19DF">
        <w:rPr>
          <w:lang w:val="sr-Latn-ME"/>
        </w:rPr>
        <w:t xml:space="preserve">osti testosterona </w:t>
      </w:r>
      <w:r w:rsidR="00DD4287" w:rsidRPr="009B19DF">
        <w:rPr>
          <w:lang w:val="sr-Latn-ME"/>
        </w:rPr>
        <w:t xml:space="preserve">prijavljivani </w:t>
      </w:r>
      <w:r w:rsidRPr="009B19DF">
        <w:rPr>
          <w:lang w:val="sr-Latn-ME"/>
        </w:rPr>
        <w:t>su kod žena na terapiji</w:t>
      </w:r>
      <w:r w:rsidRPr="009B19DF">
        <w:rPr>
          <w:spacing w:val="-52"/>
          <w:lang w:val="sr-Latn-ME"/>
        </w:rPr>
        <w:t xml:space="preserve"> </w:t>
      </w:r>
      <w:r w:rsidRPr="009B19DF">
        <w:rPr>
          <w:lang w:val="sr-Latn-ME"/>
        </w:rPr>
        <w:t>valproatom (</w:t>
      </w:r>
      <w:r w:rsidR="007262FA" w:rsidRPr="009B19DF">
        <w:rPr>
          <w:lang w:val="sr-Latn-ME"/>
        </w:rPr>
        <w:t xml:space="preserve">vidjeti </w:t>
      </w:r>
      <w:r w:rsidR="005055C7" w:rsidRPr="009B19DF">
        <w:rPr>
          <w:lang w:val="sr-Latn-ME"/>
        </w:rPr>
        <w:t>dio</w:t>
      </w:r>
      <w:r w:rsidRPr="009B19DF">
        <w:rPr>
          <w:lang w:val="sr-Latn-ME"/>
        </w:rPr>
        <w:t xml:space="preserve"> 4.8). </w:t>
      </w:r>
      <w:r w:rsidR="00B82332" w:rsidRPr="009B19DF">
        <w:rPr>
          <w:lang w:val="sr-Latn-ME"/>
        </w:rPr>
        <w:t>Primjen</w:t>
      </w:r>
      <w:r w:rsidRPr="009B19DF">
        <w:rPr>
          <w:lang w:val="sr-Latn-ME"/>
        </w:rPr>
        <w:t>a valproata može imati negativan uticaj na plodnost kod muškaraca (</w:t>
      </w:r>
      <w:r w:rsidR="007262FA" w:rsidRPr="009B19DF">
        <w:rPr>
          <w:lang w:val="sr-Latn-ME"/>
        </w:rPr>
        <w:t xml:space="preserve">vidjeti </w:t>
      </w:r>
      <w:r w:rsidR="005055C7" w:rsidRPr="009B19DF">
        <w:rPr>
          <w:lang w:val="sr-Latn-ME"/>
        </w:rPr>
        <w:t>dio</w:t>
      </w:r>
      <w:r w:rsidRPr="009B19DF">
        <w:rPr>
          <w:spacing w:val="-1"/>
          <w:lang w:val="sr-Latn-ME"/>
        </w:rPr>
        <w:t xml:space="preserve"> </w:t>
      </w:r>
      <w:r w:rsidRPr="009B19DF">
        <w:rPr>
          <w:lang w:val="sr-Latn-ME"/>
        </w:rPr>
        <w:t>4.8).</w:t>
      </w:r>
      <w:r w:rsidR="00120025" w:rsidRPr="009B19DF">
        <w:rPr>
          <w:lang w:val="sr-Latn-ME"/>
        </w:rPr>
        <w:t xml:space="preserve"> </w:t>
      </w:r>
      <w:r w:rsidR="00A375B3" w:rsidRPr="009B19DF">
        <w:rPr>
          <w:lang w:val="sr-Latn-ME"/>
        </w:rPr>
        <w:t>Poremećaji</w:t>
      </w:r>
      <w:r w:rsidR="00120025" w:rsidRPr="009B19DF">
        <w:rPr>
          <w:lang w:val="sr-Latn-ME"/>
        </w:rPr>
        <w:t xml:space="preserve"> plodnosti su u nekim slučajevima </w:t>
      </w:r>
      <w:r w:rsidR="00F82F32" w:rsidRPr="009B19DF">
        <w:rPr>
          <w:lang w:val="sr-Latn-ME"/>
        </w:rPr>
        <w:t xml:space="preserve">bile </w:t>
      </w:r>
      <w:r w:rsidR="00120025" w:rsidRPr="009B19DF">
        <w:rPr>
          <w:lang w:val="sr-Latn-ME"/>
        </w:rPr>
        <w:t xml:space="preserve">reverzibilne najmanje 3 </w:t>
      </w:r>
      <w:r w:rsidR="007427F6" w:rsidRPr="009B19DF">
        <w:rPr>
          <w:lang w:val="sr-Latn-ME"/>
        </w:rPr>
        <w:t>mjesec</w:t>
      </w:r>
      <w:r w:rsidR="00120025" w:rsidRPr="009B19DF">
        <w:rPr>
          <w:lang w:val="sr-Latn-ME"/>
        </w:rPr>
        <w:t>a nakon prekida terapije. Ograničeni broj prijavljenih slučajeva ukazuje da se velikim smanjenjem doze može poboljšati funkcija plodnosti. Međutim, u nekim drugim slučajevima, reverzibilnost neplodnosti</w:t>
      </w:r>
      <w:r w:rsidR="00530AEE" w:rsidRPr="009B19DF">
        <w:rPr>
          <w:lang w:val="sr-Latn-ME"/>
        </w:rPr>
        <w:t xml:space="preserve"> kod muškaraca</w:t>
      </w:r>
      <w:r w:rsidR="00120025" w:rsidRPr="009B19DF">
        <w:rPr>
          <w:lang w:val="sr-Latn-ME"/>
        </w:rPr>
        <w:t xml:space="preserve"> je bila nepoznata</w:t>
      </w:r>
      <w:r w:rsidR="00F82F32" w:rsidRPr="009B19DF">
        <w:rPr>
          <w:lang w:val="sr-Latn-ME"/>
        </w:rPr>
        <w:t>.</w:t>
      </w:r>
      <w:r w:rsidRPr="009B19DF">
        <w:rPr>
          <w:lang w:val="sr-Latn-ME"/>
        </w:rPr>
        <w:t xml:space="preserve"> </w:t>
      </w:r>
      <w:bookmarkEnd w:id="11"/>
    </w:p>
    <w:p w14:paraId="1C516B87" w14:textId="77777777" w:rsidR="00AC7434" w:rsidRPr="009B19DF" w:rsidRDefault="00AC7434" w:rsidP="007A5D8C">
      <w:pPr>
        <w:pStyle w:val="BodyText"/>
        <w:ind w:left="0" w:right="-1"/>
        <w:jc w:val="both"/>
        <w:rPr>
          <w:lang w:val="sr-Latn-ME"/>
        </w:rPr>
      </w:pPr>
    </w:p>
    <w:p w14:paraId="7A96EAF6" w14:textId="47842C57" w:rsidR="00AC7434" w:rsidRPr="009B19DF" w:rsidRDefault="00083951" w:rsidP="007A5D8C">
      <w:pPr>
        <w:pStyle w:val="Heading2"/>
        <w:numPr>
          <w:ilvl w:val="1"/>
          <w:numId w:val="5"/>
        </w:numPr>
        <w:tabs>
          <w:tab w:val="left" w:pos="507"/>
        </w:tabs>
        <w:ind w:right="-1" w:hanging="477"/>
        <w:jc w:val="both"/>
        <w:rPr>
          <w:lang w:val="sr-Latn-ME"/>
        </w:rPr>
      </w:pPr>
      <w:r w:rsidRPr="009B19DF">
        <w:rPr>
          <w:spacing w:val="-8"/>
          <w:lang w:val="sr-Latn-ME"/>
        </w:rPr>
        <w:t>Uticaj</w:t>
      </w:r>
      <w:r w:rsidRPr="009B19DF">
        <w:rPr>
          <w:spacing w:val="-16"/>
          <w:lang w:val="sr-Latn-ME"/>
        </w:rPr>
        <w:t xml:space="preserve"> </w:t>
      </w:r>
      <w:r w:rsidRPr="009B19DF">
        <w:rPr>
          <w:spacing w:val="-7"/>
          <w:lang w:val="sr-Latn-ME"/>
        </w:rPr>
        <w:t>na</w:t>
      </w:r>
      <w:r w:rsidRPr="009B19DF">
        <w:rPr>
          <w:spacing w:val="-17"/>
          <w:lang w:val="sr-Latn-ME"/>
        </w:rPr>
        <w:t xml:space="preserve"> </w:t>
      </w:r>
      <w:r w:rsidRPr="009B19DF">
        <w:rPr>
          <w:spacing w:val="-7"/>
          <w:lang w:val="sr-Latn-ME"/>
        </w:rPr>
        <w:t>sposobnost</w:t>
      </w:r>
      <w:r w:rsidRPr="009B19DF">
        <w:rPr>
          <w:spacing w:val="-16"/>
          <w:lang w:val="sr-Latn-ME"/>
        </w:rPr>
        <w:t xml:space="preserve"> </w:t>
      </w:r>
      <w:r w:rsidRPr="009B19DF">
        <w:rPr>
          <w:spacing w:val="-7"/>
          <w:lang w:val="sr-Latn-ME"/>
        </w:rPr>
        <w:t>upravljanja</w:t>
      </w:r>
      <w:r w:rsidRPr="009B19DF">
        <w:rPr>
          <w:spacing w:val="-17"/>
          <w:lang w:val="sr-Latn-ME"/>
        </w:rPr>
        <w:t xml:space="preserve"> </w:t>
      </w:r>
      <w:r w:rsidRPr="009B19DF">
        <w:rPr>
          <w:spacing w:val="-7"/>
          <w:lang w:val="sr-Latn-ME"/>
        </w:rPr>
        <w:t>vozilima</w:t>
      </w:r>
      <w:r w:rsidRPr="009B19DF">
        <w:rPr>
          <w:spacing w:val="-17"/>
          <w:lang w:val="sr-Latn-ME"/>
        </w:rPr>
        <w:t xml:space="preserve"> </w:t>
      </w:r>
      <w:r w:rsidRPr="009B19DF">
        <w:rPr>
          <w:spacing w:val="-7"/>
          <w:lang w:val="sr-Latn-ME"/>
        </w:rPr>
        <w:t>i</w:t>
      </w:r>
      <w:r w:rsidRPr="009B19DF">
        <w:rPr>
          <w:spacing w:val="-16"/>
          <w:lang w:val="sr-Latn-ME"/>
        </w:rPr>
        <w:t xml:space="preserve"> </w:t>
      </w:r>
      <w:r w:rsidRPr="009B19DF">
        <w:rPr>
          <w:spacing w:val="-7"/>
          <w:lang w:val="sr-Latn-ME"/>
        </w:rPr>
        <w:t>rukovanja</w:t>
      </w:r>
      <w:r w:rsidRPr="009B19DF">
        <w:rPr>
          <w:spacing w:val="-18"/>
          <w:lang w:val="sr-Latn-ME"/>
        </w:rPr>
        <w:t xml:space="preserve"> </w:t>
      </w:r>
      <w:r w:rsidRPr="009B19DF">
        <w:rPr>
          <w:spacing w:val="-7"/>
          <w:lang w:val="sr-Latn-ME"/>
        </w:rPr>
        <w:t>mašinama</w:t>
      </w:r>
    </w:p>
    <w:p w14:paraId="07E5CD91" w14:textId="77777777" w:rsidR="007A5D8C" w:rsidRPr="009B19DF" w:rsidRDefault="007A5D8C" w:rsidP="007A5D8C">
      <w:pPr>
        <w:pStyle w:val="BodyText"/>
        <w:ind w:left="0" w:right="-1"/>
        <w:jc w:val="both"/>
        <w:rPr>
          <w:lang w:val="sr-Latn-ME"/>
        </w:rPr>
      </w:pPr>
    </w:p>
    <w:p w14:paraId="0AC0E62B" w14:textId="6F64C4FB" w:rsidR="00AC7434" w:rsidRPr="009B19DF" w:rsidRDefault="00DD4287" w:rsidP="007A5D8C">
      <w:pPr>
        <w:pStyle w:val="BodyText"/>
        <w:ind w:left="0" w:right="-1"/>
        <w:jc w:val="both"/>
        <w:rPr>
          <w:lang w:val="sr-Latn-ME"/>
        </w:rPr>
      </w:pPr>
      <w:r w:rsidRPr="009B19DF">
        <w:rPr>
          <w:lang w:val="sr-Latn-ME"/>
        </w:rPr>
        <w:t>Uzimanje</w:t>
      </w:r>
      <w:r w:rsidR="00083951" w:rsidRPr="009B19DF">
        <w:rPr>
          <w:lang w:val="sr-Latn-ME"/>
        </w:rPr>
        <w:t xml:space="preserve"> </w:t>
      </w:r>
      <w:r w:rsidR="00B82332" w:rsidRPr="009B19DF">
        <w:rPr>
          <w:lang w:val="sr-Latn-ME"/>
        </w:rPr>
        <w:t>lijek</w:t>
      </w:r>
      <w:r w:rsidR="00083951" w:rsidRPr="009B19DF">
        <w:rPr>
          <w:lang w:val="sr-Latn-ME"/>
        </w:rPr>
        <w:t>a Eftil može omogućiti kontrolu pojave napada do te m</w:t>
      </w:r>
      <w:r w:rsidR="00F36E78" w:rsidRPr="009B19DF">
        <w:rPr>
          <w:lang w:val="sr-Latn-ME"/>
        </w:rPr>
        <w:t>j</w:t>
      </w:r>
      <w:r w:rsidR="00083951" w:rsidRPr="009B19DF">
        <w:rPr>
          <w:lang w:val="sr-Latn-ME"/>
        </w:rPr>
        <w:t>ere da pacijent može biti sposoban da upravlja</w:t>
      </w:r>
      <w:r w:rsidR="00083951" w:rsidRPr="009B19DF">
        <w:rPr>
          <w:spacing w:val="-52"/>
          <w:lang w:val="sr-Latn-ME"/>
        </w:rPr>
        <w:t xml:space="preserve"> </w:t>
      </w:r>
      <w:r w:rsidR="00083951" w:rsidRPr="009B19DF">
        <w:rPr>
          <w:lang w:val="sr-Latn-ME"/>
        </w:rPr>
        <w:t>vozilom.</w:t>
      </w:r>
    </w:p>
    <w:p w14:paraId="254AAA68" w14:textId="35A5BA7B" w:rsidR="00AC7434" w:rsidRPr="009B19DF" w:rsidRDefault="00083951" w:rsidP="007A5D8C">
      <w:pPr>
        <w:pStyle w:val="BodyText"/>
        <w:ind w:left="0" w:right="-1"/>
        <w:jc w:val="both"/>
        <w:rPr>
          <w:lang w:val="sr-Latn-ME"/>
        </w:rPr>
      </w:pPr>
      <w:r w:rsidRPr="009B19DF">
        <w:rPr>
          <w:lang w:val="sr-Latn-ME"/>
        </w:rPr>
        <w:t>Pacijenta</w:t>
      </w:r>
      <w:r w:rsidRPr="009B19DF">
        <w:rPr>
          <w:spacing w:val="2"/>
          <w:lang w:val="sr-Latn-ME"/>
        </w:rPr>
        <w:t xml:space="preserve"> </w:t>
      </w:r>
      <w:r w:rsidRPr="009B19DF">
        <w:rPr>
          <w:lang w:val="sr-Latn-ME"/>
        </w:rPr>
        <w:t>treba</w:t>
      </w:r>
      <w:r w:rsidRPr="009B19DF">
        <w:rPr>
          <w:spacing w:val="5"/>
          <w:lang w:val="sr-Latn-ME"/>
        </w:rPr>
        <w:t xml:space="preserve"> </w:t>
      </w:r>
      <w:r w:rsidRPr="009B19DF">
        <w:rPr>
          <w:lang w:val="sr-Latn-ME"/>
        </w:rPr>
        <w:t>upozoriti</w:t>
      </w:r>
      <w:r w:rsidRPr="009B19DF">
        <w:rPr>
          <w:spacing w:val="5"/>
          <w:lang w:val="sr-Latn-ME"/>
        </w:rPr>
        <w:t xml:space="preserve"> </w:t>
      </w:r>
      <w:r w:rsidRPr="009B19DF">
        <w:rPr>
          <w:lang w:val="sr-Latn-ME"/>
        </w:rPr>
        <w:t>na</w:t>
      </w:r>
      <w:r w:rsidRPr="009B19DF">
        <w:rPr>
          <w:spacing w:val="3"/>
          <w:lang w:val="sr-Latn-ME"/>
        </w:rPr>
        <w:t xml:space="preserve"> </w:t>
      </w:r>
      <w:r w:rsidRPr="009B19DF">
        <w:rPr>
          <w:lang w:val="sr-Latn-ME"/>
        </w:rPr>
        <w:t>rizik</w:t>
      </w:r>
      <w:r w:rsidRPr="009B19DF">
        <w:rPr>
          <w:spacing w:val="5"/>
          <w:lang w:val="sr-Latn-ME"/>
        </w:rPr>
        <w:t xml:space="preserve"> </w:t>
      </w:r>
      <w:r w:rsidRPr="009B19DF">
        <w:rPr>
          <w:lang w:val="sr-Latn-ME"/>
        </w:rPr>
        <w:t>od</w:t>
      </w:r>
      <w:r w:rsidRPr="009B19DF">
        <w:rPr>
          <w:spacing w:val="4"/>
          <w:lang w:val="sr-Latn-ME"/>
        </w:rPr>
        <w:t xml:space="preserve"> </w:t>
      </w:r>
      <w:r w:rsidRPr="009B19DF">
        <w:rPr>
          <w:lang w:val="sr-Latn-ME"/>
        </w:rPr>
        <w:t>prolazne</w:t>
      </w:r>
      <w:r w:rsidRPr="009B19DF">
        <w:rPr>
          <w:spacing w:val="5"/>
          <w:lang w:val="sr-Latn-ME"/>
        </w:rPr>
        <w:t xml:space="preserve"> </w:t>
      </w:r>
      <w:r w:rsidRPr="009B19DF">
        <w:rPr>
          <w:lang w:val="sr-Latn-ME"/>
        </w:rPr>
        <w:t>pospanosti,</w:t>
      </w:r>
      <w:r w:rsidRPr="009B19DF">
        <w:rPr>
          <w:spacing w:val="4"/>
          <w:lang w:val="sr-Latn-ME"/>
        </w:rPr>
        <w:t xml:space="preserve"> </w:t>
      </w:r>
      <w:r w:rsidRPr="009B19DF">
        <w:rPr>
          <w:lang w:val="sr-Latn-ME"/>
        </w:rPr>
        <w:t>posebno</w:t>
      </w:r>
      <w:r w:rsidRPr="009B19DF">
        <w:rPr>
          <w:spacing w:val="5"/>
          <w:lang w:val="sr-Latn-ME"/>
        </w:rPr>
        <w:t xml:space="preserve"> </w:t>
      </w:r>
      <w:r w:rsidRPr="009B19DF">
        <w:rPr>
          <w:lang w:val="sr-Latn-ME"/>
        </w:rPr>
        <w:t>u</w:t>
      </w:r>
      <w:r w:rsidRPr="009B19DF">
        <w:rPr>
          <w:spacing w:val="4"/>
          <w:lang w:val="sr-Latn-ME"/>
        </w:rPr>
        <w:t xml:space="preserve"> </w:t>
      </w:r>
      <w:r w:rsidRPr="009B19DF">
        <w:rPr>
          <w:lang w:val="sr-Latn-ME"/>
        </w:rPr>
        <w:t>slučajevima</w:t>
      </w:r>
      <w:r w:rsidRPr="009B19DF">
        <w:rPr>
          <w:spacing w:val="5"/>
          <w:lang w:val="sr-Latn-ME"/>
        </w:rPr>
        <w:t xml:space="preserve"> </w:t>
      </w:r>
      <w:r w:rsidR="00B82332" w:rsidRPr="009B19DF">
        <w:rPr>
          <w:lang w:val="sr-Latn-ME"/>
        </w:rPr>
        <w:t>primjen</w:t>
      </w:r>
      <w:r w:rsidRPr="009B19DF">
        <w:rPr>
          <w:lang w:val="sr-Latn-ME"/>
        </w:rPr>
        <w:t>e</w:t>
      </w:r>
      <w:r w:rsidRPr="009B19DF">
        <w:rPr>
          <w:spacing w:val="3"/>
          <w:lang w:val="sr-Latn-ME"/>
        </w:rPr>
        <w:t xml:space="preserve"> </w:t>
      </w:r>
      <w:r w:rsidRPr="009B19DF">
        <w:rPr>
          <w:lang w:val="sr-Latn-ME"/>
        </w:rPr>
        <w:t>antikonvulzivne</w:t>
      </w:r>
      <w:r w:rsidRPr="009B19DF">
        <w:rPr>
          <w:spacing w:val="4"/>
          <w:lang w:val="sr-Latn-ME"/>
        </w:rPr>
        <w:t xml:space="preserve"> </w:t>
      </w:r>
      <w:r w:rsidRPr="009B19DF">
        <w:rPr>
          <w:lang w:val="sr-Latn-ME"/>
        </w:rPr>
        <w:t>politerapije</w:t>
      </w:r>
      <w:r w:rsidR="002A748C" w:rsidRPr="009B19DF">
        <w:rPr>
          <w:lang w:val="sr-Latn-ME"/>
        </w:rPr>
        <w:t xml:space="preserve"> </w:t>
      </w:r>
      <w:r w:rsidRPr="009B19DF">
        <w:rPr>
          <w:spacing w:val="-52"/>
          <w:lang w:val="sr-Latn-ME"/>
        </w:rPr>
        <w:t xml:space="preserve"> </w:t>
      </w:r>
      <w:r w:rsidRPr="009B19DF">
        <w:rPr>
          <w:lang w:val="sr-Latn-ME"/>
        </w:rPr>
        <w:t>ili udružen</w:t>
      </w:r>
      <w:r w:rsidR="00A0075B" w:rsidRPr="009B19DF">
        <w:rPr>
          <w:lang w:val="sr-Latn-ME"/>
        </w:rPr>
        <w:t xml:space="preserve">e upotrebe valproata </w:t>
      </w:r>
      <w:r w:rsidRPr="009B19DF">
        <w:rPr>
          <w:lang w:val="sr-Latn-ME"/>
        </w:rPr>
        <w:t>sa</w:t>
      </w:r>
      <w:r w:rsidRPr="009B19DF">
        <w:rPr>
          <w:spacing w:val="-1"/>
          <w:lang w:val="sr-Latn-ME"/>
        </w:rPr>
        <w:t xml:space="preserve"> </w:t>
      </w:r>
      <w:r w:rsidRPr="009B19DF">
        <w:rPr>
          <w:lang w:val="sr-Latn-ME"/>
        </w:rPr>
        <w:t>benzodiazepinima</w:t>
      </w:r>
      <w:r w:rsidRPr="009B19DF">
        <w:rPr>
          <w:spacing w:val="-2"/>
          <w:lang w:val="sr-Latn-ME"/>
        </w:rPr>
        <w:t xml:space="preserve"> </w:t>
      </w:r>
      <w:r w:rsidRPr="009B19DF">
        <w:rPr>
          <w:lang w:val="sr-Latn-ME"/>
        </w:rPr>
        <w:t>(</w:t>
      </w:r>
      <w:r w:rsidR="007262FA" w:rsidRPr="009B19DF">
        <w:rPr>
          <w:lang w:val="sr-Latn-ME"/>
        </w:rPr>
        <w:t xml:space="preserve">vidjeti </w:t>
      </w:r>
      <w:r w:rsidR="005055C7" w:rsidRPr="009B19DF">
        <w:rPr>
          <w:lang w:val="sr-Latn-ME"/>
        </w:rPr>
        <w:t>dio</w:t>
      </w:r>
      <w:r w:rsidRPr="009B19DF">
        <w:rPr>
          <w:spacing w:val="-2"/>
          <w:lang w:val="sr-Latn-ME"/>
        </w:rPr>
        <w:t xml:space="preserve"> </w:t>
      </w:r>
      <w:r w:rsidRPr="009B19DF">
        <w:rPr>
          <w:lang w:val="sr-Latn-ME"/>
        </w:rPr>
        <w:t>4.5.).</w:t>
      </w:r>
    </w:p>
    <w:p w14:paraId="3C7826C2" w14:textId="77777777" w:rsidR="00AC7434" w:rsidRPr="009B19DF" w:rsidRDefault="00AC7434" w:rsidP="00970B7C">
      <w:pPr>
        <w:pStyle w:val="BodyText"/>
        <w:ind w:left="0"/>
        <w:jc w:val="both"/>
        <w:rPr>
          <w:lang w:val="sr-Latn-ME"/>
        </w:rPr>
      </w:pPr>
    </w:p>
    <w:p w14:paraId="6873A52F" w14:textId="77777777" w:rsidR="00AC7434" w:rsidRPr="009B19DF" w:rsidRDefault="00083951" w:rsidP="007A5D8C">
      <w:pPr>
        <w:pStyle w:val="Heading2"/>
        <w:numPr>
          <w:ilvl w:val="1"/>
          <w:numId w:val="5"/>
        </w:numPr>
        <w:tabs>
          <w:tab w:val="left" w:pos="507"/>
        </w:tabs>
        <w:ind w:hanging="477"/>
        <w:jc w:val="both"/>
        <w:rPr>
          <w:lang w:val="sr-Latn-ME"/>
        </w:rPr>
      </w:pPr>
      <w:r w:rsidRPr="009B19DF">
        <w:rPr>
          <w:spacing w:val="-17"/>
          <w:lang w:val="sr-Latn-ME"/>
        </w:rPr>
        <w:t>Neželjena</w:t>
      </w:r>
      <w:r w:rsidRPr="009B19DF">
        <w:rPr>
          <w:spacing w:val="-4"/>
          <w:lang w:val="sr-Latn-ME"/>
        </w:rPr>
        <w:t xml:space="preserve"> </w:t>
      </w:r>
      <w:r w:rsidRPr="009B19DF">
        <w:rPr>
          <w:lang w:val="sr-Latn-ME"/>
        </w:rPr>
        <w:t>dejstva</w:t>
      </w:r>
    </w:p>
    <w:p w14:paraId="64DF6B35" w14:textId="77777777" w:rsidR="007A5D8C" w:rsidRPr="009B19DF" w:rsidRDefault="007A5D8C" w:rsidP="007A5D8C">
      <w:pPr>
        <w:pStyle w:val="BodyText"/>
        <w:ind w:left="0"/>
        <w:jc w:val="both"/>
        <w:rPr>
          <w:color w:val="212121"/>
          <w:lang w:val="sr-Latn-ME"/>
        </w:rPr>
      </w:pPr>
    </w:p>
    <w:p w14:paraId="3794EB91" w14:textId="051DD776" w:rsidR="00AC7434" w:rsidRPr="009B19DF" w:rsidRDefault="00083951" w:rsidP="007A5D8C">
      <w:pPr>
        <w:pStyle w:val="BodyText"/>
        <w:ind w:left="0"/>
        <w:jc w:val="both"/>
        <w:rPr>
          <w:lang w:val="sr-Latn-ME"/>
        </w:rPr>
      </w:pPr>
      <w:r w:rsidRPr="009B19DF">
        <w:rPr>
          <w:color w:val="212121"/>
          <w:lang w:val="sr-Latn-ME"/>
        </w:rPr>
        <w:t>Klasifikacija</w:t>
      </w:r>
      <w:r w:rsidRPr="009B19DF">
        <w:rPr>
          <w:color w:val="212121"/>
          <w:spacing w:val="-2"/>
          <w:lang w:val="sr-Latn-ME"/>
        </w:rPr>
        <w:t xml:space="preserve"> </w:t>
      </w:r>
      <w:r w:rsidRPr="009B19DF">
        <w:rPr>
          <w:color w:val="212121"/>
          <w:lang w:val="sr-Latn-ME"/>
        </w:rPr>
        <w:t>očekivane</w:t>
      </w:r>
      <w:r w:rsidRPr="009B19DF">
        <w:rPr>
          <w:color w:val="212121"/>
          <w:spacing w:val="-4"/>
          <w:lang w:val="sr-Latn-ME"/>
        </w:rPr>
        <w:t xml:space="preserve"> </w:t>
      </w:r>
      <w:r w:rsidRPr="009B19DF">
        <w:rPr>
          <w:color w:val="212121"/>
          <w:lang w:val="sr-Latn-ME"/>
        </w:rPr>
        <w:t>stope</w:t>
      </w:r>
      <w:r w:rsidRPr="009B19DF">
        <w:rPr>
          <w:color w:val="212121"/>
          <w:spacing w:val="-3"/>
          <w:lang w:val="sr-Latn-ME"/>
        </w:rPr>
        <w:t xml:space="preserve"> </w:t>
      </w:r>
      <w:r w:rsidRPr="009B19DF">
        <w:rPr>
          <w:color w:val="212121"/>
          <w:lang w:val="sr-Latn-ME"/>
        </w:rPr>
        <w:t>incidencije:</w:t>
      </w:r>
    </w:p>
    <w:p w14:paraId="671DFE4D" w14:textId="1B4A29A8" w:rsidR="00AC7434" w:rsidRPr="009B19DF" w:rsidRDefault="00083951" w:rsidP="007A5D8C">
      <w:pPr>
        <w:pStyle w:val="BodyText"/>
        <w:ind w:left="0"/>
        <w:jc w:val="both"/>
        <w:rPr>
          <w:lang w:val="sr-Latn-ME"/>
        </w:rPr>
      </w:pPr>
      <w:r w:rsidRPr="009B19DF">
        <w:rPr>
          <w:lang w:val="sr-Latn-ME"/>
        </w:rPr>
        <w:t>Veoma</w:t>
      </w:r>
      <w:r w:rsidRPr="009B19DF">
        <w:rPr>
          <w:spacing w:val="29"/>
          <w:lang w:val="sr-Latn-ME"/>
        </w:rPr>
        <w:t xml:space="preserve"> </w:t>
      </w:r>
      <w:r w:rsidRPr="009B19DF">
        <w:rPr>
          <w:lang w:val="sr-Latn-ME"/>
        </w:rPr>
        <w:t>čest</w:t>
      </w:r>
      <w:r w:rsidR="002A748C" w:rsidRPr="009B19DF">
        <w:rPr>
          <w:lang w:val="sr-Latn-ME"/>
        </w:rPr>
        <w:t>o</w:t>
      </w:r>
      <w:r w:rsidRPr="009B19DF">
        <w:rPr>
          <w:spacing w:val="30"/>
          <w:lang w:val="sr-Latn-ME"/>
        </w:rPr>
        <w:t xml:space="preserve"> </w:t>
      </w:r>
      <w:r w:rsidRPr="009B19DF">
        <w:rPr>
          <w:lang w:val="sr-Latn-ME"/>
        </w:rPr>
        <w:t>(</w:t>
      </w:r>
      <w:r w:rsidR="00A375B3" w:rsidRPr="009B19DF">
        <w:rPr>
          <w:lang w:val="sr-Latn-ME"/>
        </w:rPr>
        <w:t>≥</w:t>
      </w:r>
      <w:r w:rsidRPr="009B19DF">
        <w:rPr>
          <w:lang w:val="sr-Latn-ME"/>
        </w:rPr>
        <w:t>1/10);</w:t>
      </w:r>
      <w:r w:rsidRPr="009B19DF">
        <w:rPr>
          <w:spacing w:val="33"/>
          <w:lang w:val="sr-Latn-ME"/>
        </w:rPr>
        <w:t xml:space="preserve"> </w:t>
      </w:r>
      <w:r w:rsidRPr="009B19DF">
        <w:rPr>
          <w:lang w:val="sr-Latn-ME"/>
        </w:rPr>
        <w:t>Čest</w:t>
      </w:r>
      <w:r w:rsidR="002A748C" w:rsidRPr="009B19DF">
        <w:rPr>
          <w:lang w:val="sr-Latn-ME"/>
        </w:rPr>
        <w:t>o</w:t>
      </w:r>
      <w:r w:rsidRPr="009B19DF">
        <w:rPr>
          <w:spacing w:val="33"/>
          <w:lang w:val="sr-Latn-ME"/>
        </w:rPr>
        <w:t xml:space="preserve"> </w:t>
      </w:r>
      <w:r w:rsidRPr="009B19DF">
        <w:rPr>
          <w:lang w:val="sr-Latn-ME"/>
        </w:rPr>
        <w:t>(</w:t>
      </w:r>
      <w:r w:rsidR="00A375B3" w:rsidRPr="009B19DF">
        <w:rPr>
          <w:lang w:val="sr-Latn-ME"/>
        </w:rPr>
        <w:t>≥</w:t>
      </w:r>
      <w:r w:rsidRPr="009B19DF">
        <w:rPr>
          <w:lang w:val="sr-Latn-ME"/>
        </w:rPr>
        <w:t>1/100</w:t>
      </w:r>
      <w:r w:rsidRPr="009B19DF">
        <w:rPr>
          <w:spacing w:val="31"/>
          <w:lang w:val="sr-Latn-ME"/>
        </w:rPr>
        <w:t xml:space="preserve"> </w:t>
      </w:r>
      <w:r w:rsidRPr="009B19DF">
        <w:rPr>
          <w:lang w:val="sr-Latn-ME"/>
        </w:rPr>
        <w:t>do</w:t>
      </w:r>
      <w:r w:rsidRPr="009B19DF">
        <w:rPr>
          <w:spacing w:val="32"/>
          <w:lang w:val="sr-Latn-ME"/>
        </w:rPr>
        <w:t xml:space="preserve"> </w:t>
      </w:r>
      <w:r w:rsidRPr="009B19DF">
        <w:rPr>
          <w:lang w:val="sr-Latn-ME"/>
        </w:rPr>
        <w:t>&lt;1/10);</w:t>
      </w:r>
      <w:r w:rsidRPr="009B19DF">
        <w:rPr>
          <w:spacing w:val="31"/>
          <w:lang w:val="sr-Latn-ME"/>
        </w:rPr>
        <w:t xml:space="preserve"> </w:t>
      </w:r>
      <w:r w:rsidRPr="009B19DF">
        <w:rPr>
          <w:lang w:val="sr-Latn-ME"/>
        </w:rPr>
        <w:t>Povremen</w:t>
      </w:r>
      <w:r w:rsidR="002A748C" w:rsidRPr="009B19DF">
        <w:rPr>
          <w:lang w:val="sr-Latn-ME"/>
        </w:rPr>
        <w:t>o</w:t>
      </w:r>
      <w:r w:rsidRPr="009B19DF">
        <w:rPr>
          <w:spacing w:val="30"/>
          <w:lang w:val="sr-Latn-ME"/>
        </w:rPr>
        <w:t xml:space="preserve"> </w:t>
      </w:r>
      <w:r w:rsidRPr="009B19DF">
        <w:rPr>
          <w:lang w:val="sr-Latn-ME"/>
        </w:rPr>
        <w:t>(</w:t>
      </w:r>
      <w:r w:rsidR="00A375B3" w:rsidRPr="009B19DF">
        <w:rPr>
          <w:lang w:val="sr-Latn-ME"/>
        </w:rPr>
        <w:t>≥</w:t>
      </w:r>
      <w:r w:rsidRPr="009B19DF">
        <w:rPr>
          <w:lang w:val="sr-Latn-ME"/>
        </w:rPr>
        <w:t>1/1000</w:t>
      </w:r>
      <w:r w:rsidRPr="009B19DF">
        <w:rPr>
          <w:spacing w:val="29"/>
          <w:lang w:val="sr-Latn-ME"/>
        </w:rPr>
        <w:t xml:space="preserve"> </w:t>
      </w:r>
      <w:r w:rsidRPr="009B19DF">
        <w:rPr>
          <w:lang w:val="sr-Latn-ME"/>
        </w:rPr>
        <w:t>do</w:t>
      </w:r>
      <w:r w:rsidRPr="009B19DF">
        <w:rPr>
          <w:spacing w:val="30"/>
          <w:lang w:val="sr-Latn-ME"/>
        </w:rPr>
        <w:t xml:space="preserve"> </w:t>
      </w:r>
      <w:r w:rsidRPr="009B19DF">
        <w:rPr>
          <w:lang w:val="sr-Latn-ME"/>
        </w:rPr>
        <w:t>&lt;</w:t>
      </w:r>
      <w:r w:rsidRPr="009B19DF">
        <w:rPr>
          <w:spacing w:val="32"/>
          <w:lang w:val="sr-Latn-ME"/>
        </w:rPr>
        <w:t xml:space="preserve"> </w:t>
      </w:r>
      <w:r w:rsidRPr="009B19DF">
        <w:rPr>
          <w:lang w:val="sr-Latn-ME"/>
        </w:rPr>
        <w:t>1/100);</w:t>
      </w:r>
      <w:r w:rsidRPr="009B19DF">
        <w:rPr>
          <w:spacing w:val="31"/>
          <w:lang w:val="sr-Latn-ME"/>
        </w:rPr>
        <w:t xml:space="preserve"> </w:t>
      </w:r>
      <w:r w:rsidRPr="009B19DF">
        <w:rPr>
          <w:lang w:val="sr-Latn-ME"/>
        </w:rPr>
        <w:t>R</w:t>
      </w:r>
      <w:r w:rsidR="00F36E78" w:rsidRPr="009B19DF">
        <w:rPr>
          <w:lang w:val="sr-Latn-ME"/>
        </w:rPr>
        <w:t>ij</w:t>
      </w:r>
      <w:r w:rsidRPr="009B19DF">
        <w:rPr>
          <w:lang w:val="sr-Latn-ME"/>
        </w:rPr>
        <w:t>etk</w:t>
      </w:r>
      <w:r w:rsidR="002A748C" w:rsidRPr="009B19DF">
        <w:rPr>
          <w:lang w:val="sr-Latn-ME"/>
        </w:rPr>
        <w:t>o</w:t>
      </w:r>
      <w:r w:rsidRPr="009B19DF">
        <w:rPr>
          <w:spacing w:val="30"/>
          <w:lang w:val="sr-Latn-ME"/>
        </w:rPr>
        <w:t xml:space="preserve"> </w:t>
      </w:r>
      <w:r w:rsidRPr="009B19DF">
        <w:rPr>
          <w:lang w:val="sr-Latn-ME"/>
        </w:rPr>
        <w:t>(</w:t>
      </w:r>
      <w:r w:rsidR="00A375B3" w:rsidRPr="009B19DF">
        <w:rPr>
          <w:lang w:val="sr-Latn-ME"/>
        </w:rPr>
        <w:t>≥</w:t>
      </w:r>
      <w:r w:rsidRPr="009B19DF">
        <w:rPr>
          <w:lang w:val="sr-Latn-ME"/>
        </w:rPr>
        <w:t>1/10000</w:t>
      </w:r>
      <w:r w:rsidRPr="009B19DF">
        <w:rPr>
          <w:spacing w:val="31"/>
          <w:lang w:val="sr-Latn-ME"/>
        </w:rPr>
        <w:t xml:space="preserve"> </w:t>
      </w:r>
      <w:r w:rsidRPr="009B19DF">
        <w:rPr>
          <w:lang w:val="sr-Latn-ME"/>
        </w:rPr>
        <w:t>do</w:t>
      </w:r>
      <w:r w:rsidRPr="009B19DF">
        <w:rPr>
          <w:spacing w:val="30"/>
          <w:lang w:val="sr-Latn-ME"/>
        </w:rPr>
        <w:t xml:space="preserve"> </w:t>
      </w:r>
      <w:r w:rsidRPr="009B19DF">
        <w:rPr>
          <w:lang w:val="sr-Latn-ME"/>
        </w:rPr>
        <w:t>&lt;1/1000);</w:t>
      </w:r>
      <w:r w:rsidRPr="009B19DF">
        <w:rPr>
          <w:spacing w:val="-52"/>
          <w:lang w:val="sr-Latn-ME"/>
        </w:rPr>
        <w:t xml:space="preserve"> </w:t>
      </w:r>
      <w:r w:rsidRPr="009B19DF">
        <w:rPr>
          <w:lang w:val="sr-Latn-ME"/>
        </w:rPr>
        <w:t>Veoma</w:t>
      </w:r>
      <w:r w:rsidRPr="009B19DF">
        <w:rPr>
          <w:spacing w:val="-3"/>
          <w:lang w:val="sr-Latn-ME"/>
        </w:rPr>
        <w:t xml:space="preserve"> </w:t>
      </w:r>
      <w:r w:rsidRPr="009B19DF">
        <w:rPr>
          <w:lang w:val="sr-Latn-ME"/>
        </w:rPr>
        <w:t>r</w:t>
      </w:r>
      <w:r w:rsidR="00F36E78" w:rsidRPr="009B19DF">
        <w:rPr>
          <w:lang w:val="sr-Latn-ME"/>
        </w:rPr>
        <w:t>ij</w:t>
      </w:r>
      <w:r w:rsidRPr="009B19DF">
        <w:rPr>
          <w:lang w:val="sr-Latn-ME"/>
        </w:rPr>
        <w:t>etk</w:t>
      </w:r>
      <w:r w:rsidR="002A748C" w:rsidRPr="009B19DF">
        <w:rPr>
          <w:lang w:val="sr-Latn-ME"/>
        </w:rPr>
        <w:t>o</w:t>
      </w:r>
      <w:r w:rsidRPr="009B19DF">
        <w:rPr>
          <w:spacing w:val="-2"/>
          <w:lang w:val="sr-Latn-ME"/>
        </w:rPr>
        <w:t xml:space="preserve"> </w:t>
      </w:r>
      <w:r w:rsidRPr="009B19DF">
        <w:rPr>
          <w:lang w:val="sr-Latn-ME"/>
        </w:rPr>
        <w:t>(&lt;1/10000);</w:t>
      </w:r>
      <w:r w:rsidRPr="009B19DF">
        <w:rPr>
          <w:spacing w:val="52"/>
          <w:lang w:val="sr-Latn-ME"/>
        </w:rPr>
        <w:t xml:space="preserve"> </w:t>
      </w:r>
      <w:bookmarkStart w:id="12" w:name="_Hlk146644486"/>
      <w:r w:rsidRPr="009B19DF">
        <w:rPr>
          <w:lang w:val="sr-Latn-ME"/>
        </w:rPr>
        <w:t>Nepoznata učestalost</w:t>
      </w:r>
      <w:bookmarkEnd w:id="12"/>
      <w:r w:rsidRPr="009B19DF">
        <w:rPr>
          <w:lang w:val="sr-Latn-ME"/>
        </w:rPr>
        <w:t xml:space="preserve"> (ne može</w:t>
      </w:r>
      <w:r w:rsidRPr="009B19DF">
        <w:rPr>
          <w:spacing w:val="-1"/>
          <w:lang w:val="sr-Latn-ME"/>
        </w:rPr>
        <w:t xml:space="preserve"> </w:t>
      </w:r>
      <w:r w:rsidRPr="009B19DF">
        <w:rPr>
          <w:lang w:val="sr-Latn-ME"/>
        </w:rPr>
        <w:t xml:space="preserve">se </w:t>
      </w:r>
      <w:r w:rsidR="000C32FC" w:rsidRPr="009B19DF">
        <w:rPr>
          <w:lang w:val="sr-Latn-ME"/>
        </w:rPr>
        <w:t>proc</w:t>
      </w:r>
      <w:r w:rsidR="00F36E78" w:rsidRPr="009B19DF">
        <w:rPr>
          <w:lang w:val="sr-Latn-ME"/>
        </w:rPr>
        <w:t>i</w:t>
      </w:r>
      <w:r w:rsidR="000C32FC" w:rsidRPr="009B19DF">
        <w:rPr>
          <w:lang w:val="sr-Latn-ME"/>
        </w:rPr>
        <w:t>jen</w:t>
      </w:r>
      <w:r w:rsidRPr="009B19DF">
        <w:rPr>
          <w:lang w:val="sr-Latn-ME"/>
        </w:rPr>
        <w:t>iti na</w:t>
      </w:r>
      <w:r w:rsidRPr="009B19DF">
        <w:rPr>
          <w:spacing w:val="-2"/>
          <w:lang w:val="sr-Latn-ME"/>
        </w:rPr>
        <w:t xml:space="preserve"> </w:t>
      </w:r>
      <w:r w:rsidRPr="009B19DF">
        <w:rPr>
          <w:lang w:val="sr-Latn-ME"/>
        </w:rPr>
        <w:t>osnovu</w:t>
      </w:r>
      <w:r w:rsidRPr="009B19DF">
        <w:rPr>
          <w:spacing w:val="-4"/>
          <w:lang w:val="sr-Latn-ME"/>
        </w:rPr>
        <w:t xml:space="preserve"> </w:t>
      </w:r>
      <w:r w:rsidR="00A0075B" w:rsidRPr="009B19DF">
        <w:rPr>
          <w:lang w:val="sr-Latn-ME"/>
        </w:rPr>
        <w:t xml:space="preserve">dostupnih </w:t>
      </w:r>
      <w:r w:rsidRPr="009B19DF">
        <w:rPr>
          <w:lang w:val="sr-Latn-ME"/>
        </w:rPr>
        <w:t>podataka)</w:t>
      </w:r>
    </w:p>
    <w:p w14:paraId="08D83602" w14:textId="77777777" w:rsidR="007A5D8C" w:rsidRPr="009B19DF" w:rsidRDefault="007A5D8C" w:rsidP="007A5D8C">
      <w:pPr>
        <w:widowControl/>
        <w:adjustRightInd w:val="0"/>
        <w:jc w:val="both"/>
        <w:rPr>
          <w:iCs/>
          <w:u w:val="single"/>
          <w:lang w:val="sr-Latn-ME"/>
        </w:rPr>
      </w:pPr>
      <w:bookmarkStart w:id="13" w:name="_Hlk168319128"/>
    </w:p>
    <w:p w14:paraId="728BBC5C" w14:textId="39DDB0E6" w:rsidR="007B3FFF" w:rsidRPr="009B19DF" w:rsidRDefault="007B3FFF" w:rsidP="007A5D8C">
      <w:pPr>
        <w:widowControl/>
        <w:adjustRightInd w:val="0"/>
        <w:jc w:val="both"/>
        <w:rPr>
          <w:iCs/>
          <w:u w:val="single"/>
          <w:lang w:val="sr-Latn-ME"/>
        </w:rPr>
      </w:pPr>
      <w:r w:rsidRPr="009B19DF">
        <w:rPr>
          <w:iCs/>
          <w:u w:val="single"/>
          <w:lang w:val="sr-Latn-ME"/>
        </w:rPr>
        <w:t>Kongenitalne malformacije i razvojni poremećaji (</w:t>
      </w:r>
      <w:r w:rsidR="007262FA" w:rsidRPr="009B19DF">
        <w:rPr>
          <w:iCs/>
          <w:u w:val="single"/>
          <w:lang w:val="sr-Latn-ME"/>
        </w:rPr>
        <w:t xml:space="preserve">vidjeti </w:t>
      </w:r>
      <w:r w:rsidR="00A375B3" w:rsidRPr="009B19DF">
        <w:rPr>
          <w:iCs/>
          <w:u w:val="single"/>
          <w:lang w:val="sr-Latn-ME"/>
        </w:rPr>
        <w:t>djelove</w:t>
      </w:r>
      <w:r w:rsidRPr="009B19DF">
        <w:rPr>
          <w:iCs/>
          <w:u w:val="single"/>
          <w:lang w:val="sr-Latn-ME"/>
        </w:rPr>
        <w:t xml:space="preserve"> 4.4 i 4.6.).</w:t>
      </w:r>
    </w:p>
    <w:p w14:paraId="246DF464" w14:textId="77777777" w:rsidR="007A5D8C" w:rsidRPr="009B19DF" w:rsidRDefault="007A5D8C" w:rsidP="007A5D8C">
      <w:pPr>
        <w:widowControl/>
        <w:adjustRightInd w:val="0"/>
        <w:jc w:val="both"/>
        <w:rPr>
          <w:iCs/>
          <w:u w:val="single"/>
          <w:lang w:val="sr-Latn-ME"/>
        </w:rPr>
      </w:pPr>
    </w:p>
    <w:p w14:paraId="75C5FF25" w14:textId="7416A968" w:rsidR="007B3FFF" w:rsidRPr="009B19DF" w:rsidRDefault="007B3FFF" w:rsidP="007A5D8C">
      <w:pPr>
        <w:widowControl/>
        <w:adjustRightInd w:val="0"/>
        <w:jc w:val="both"/>
        <w:rPr>
          <w:iCs/>
          <w:u w:val="single"/>
          <w:lang w:val="sr-Latn-ME"/>
        </w:rPr>
      </w:pPr>
      <w:r w:rsidRPr="009B19DF">
        <w:rPr>
          <w:iCs/>
          <w:u w:val="single"/>
          <w:lang w:val="sr-Latn-ME"/>
        </w:rPr>
        <w:t>Hepatobilijarni poremećaji</w:t>
      </w:r>
    </w:p>
    <w:p w14:paraId="47DA13AB" w14:textId="6D350994" w:rsidR="007B3FFF" w:rsidRPr="009B19DF" w:rsidRDefault="007B3FFF" w:rsidP="007A5D8C">
      <w:pPr>
        <w:widowControl/>
        <w:adjustRightInd w:val="0"/>
        <w:jc w:val="both"/>
        <w:rPr>
          <w:i/>
          <w:iCs/>
          <w:lang w:val="sr-Latn-ME"/>
        </w:rPr>
      </w:pPr>
      <w:r w:rsidRPr="009B19DF">
        <w:rPr>
          <w:i/>
          <w:iCs/>
          <w:lang w:val="sr-Latn-ME"/>
        </w:rPr>
        <w:t>Često:</w:t>
      </w:r>
      <w:r w:rsidRPr="009B19DF">
        <w:rPr>
          <w:iCs/>
          <w:lang w:val="sr-Latn-ME"/>
        </w:rPr>
        <w:t xml:space="preserve"> oboljenje jetre (</w:t>
      </w:r>
      <w:r w:rsidR="007262FA" w:rsidRPr="009B19DF">
        <w:rPr>
          <w:iCs/>
          <w:lang w:val="sr-Latn-ME"/>
        </w:rPr>
        <w:t xml:space="preserve">vidjeti </w:t>
      </w:r>
      <w:r w:rsidR="005055C7" w:rsidRPr="009B19DF">
        <w:rPr>
          <w:iCs/>
          <w:lang w:val="sr-Latn-ME"/>
        </w:rPr>
        <w:t>dio</w:t>
      </w:r>
      <w:r w:rsidRPr="009B19DF">
        <w:rPr>
          <w:iCs/>
          <w:lang w:val="sr-Latn-ME"/>
        </w:rPr>
        <w:t xml:space="preserve"> 4.4).</w:t>
      </w:r>
    </w:p>
    <w:p w14:paraId="1CF00E99" w14:textId="77777777" w:rsidR="007A5D8C" w:rsidRPr="009B19DF" w:rsidRDefault="007A5D8C" w:rsidP="007A5D8C">
      <w:pPr>
        <w:widowControl/>
        <w:adjustRightInd w:val="0"/>
        <w:jc w:val="both"/>
        <w:rPr>
          <w:iCs/>
          <w:u w:val="single"/>
          <w:lang w:val="sr-Latn-ME"/>
        </w:rPr>
      </w:pPr>
    </w:p>
    <w:p w14:paraId="14317040" w14:textId="287EA0EB" w:rsidR="007B3FFF" w:rsidRPr="009B19DF" w:rsidRDefault="007B3FFF" w:rsidP="007A5D8C">
      <w:pPr>
        <w:widowControl/>
        <w:adjustRightInd w:val="0"/>
        <w:jc w:val="both"/>
        <w:rPr>
          <w:iCs/>
          <w:u w:val="single"/>
          <w:lang w:val="sr-Latn-ME"/>
        </w:rPr>
      </w:pPr>
      <w:r w:rsidRPr="009B19DF">
        <w:rPr>
          <w:iCs/>
          <w:u w:val="single"/>
          <w:lang w:val="sr-Latn-ME"/>
        </w:rPr>
        <w:t>Gastrointestinalni poremećaji</w:t>
      </w:r>
    </w:p>
    <w:p w14:paraId="47ABF4A8" w14:textId="77777777" w:rsidR="007B3FFF" w:rsidRPr="009B19DF" w:rsidRDefault="007B3FFF" w:rsidP="007A5D8C">
      <w:pPr>
        <w:widowControl/>
        <w:adjustRightInd w:val="0"/>
        <w:jc w:val="both"/>
        <w:rPr>
          <w:rFonts w:eastAsia="TimesNewRoman"/>
          <w:lang w:val="sr-Latn-ME"/>
        </w:rPr>
      </w:pPr>
      <w:r w:rsidRPr="009B19DF">
        <w:rPr>
          <w:i/>
          <w:iCs/>
          <w:lang w:val="sr-Latn-ME"/>
        </w:rPr>
        <w:t>Veoma često:</w:t>
      </w:r>
      <w:r w:rsidRPr="009B19DF">
        <w:rPr>
          <w:iCs/>
          <w:lang w:val="sr-Latn-ME"/>
        </w:rPr>
        <w:t xml:space="preserve"> mučnina.</w:t>
      </w:r>
    </w:p>
    <w:p w14:paraId="627639C4" w14:textId="3B05D329" w:rsidR="007B3FFF" w:rsidRPr="009B19DF" w:rsidRDefault="007B3FFF" w:rsidP="007A5D8C">
      <w:pPr>
        <w:widowControl/>
        <w:adjustRightInd w:val="0"/>
        <w:jc w:val="both"/>
        <w:rPr>
          <w:rFonts w:eastAsia="TimesNewRoman"/>
          <w:lang w:val="sr-Latn-ME"/>
        </w:rPr>
      </w:pPr>
      <w:r w:rsidRPr="009B19DF">
        <w:rPr>
          <w:i/>
          <w:iCs/>
          <w:lang w:val="sr-Latn-ME"/>
        </w:rPr>
        <w:t>Često:</w:t>
      </w:r>
      <w:r w:rsidRPr="009B19DF">
        <w:rPr>
          <w:iCs/>
          <w:lang w:val="sr-Latn-ME"/>
        </w:rPr>
        <w:t xml:space="preserve"> povraćanje, poremećaji desni </w:t>
      </w:r>
      <w:r w:rsidRPr="009B19DF">
        <w:rPr>
          <w:rFonts w:eastAsia="TimesNewRoman"/>
          <w:lang w:val="sr-Latn-ME"/>
        </w:rPr>
        <w:t>(uglavnom gingivalna hiperplazija), stomatitis</w:t>
      </w:r>
      <w:r w:rsidRPr="009B19DF">
        <w:rPr>
          <w:iCs/>
          <w:lang w:val="sr-Latn-ME"/>
        </w:rPr>
        <w:t>, bol u želucu, dijarejaSva gore navedena neželjena dejstva se najčešće javljaju na početku terapije i najčešće se povlače nakon nekoliko dana</w:t>
      </w:r>
      <w:r w:rsidR="002A748C" w:rsidRPr="009B19DF">
        <w:rPr>
          <w:iCs/>
          <w:lang w:val="sr-Latn-ME"/>
        </w:rPr>
        <w:t xml:space="preserve"> nakon</w:t>
      </w:r>
      <w:r w:rsidRPr="009B19DF">
        <w:rPr>
          <w:iCs/>
          <w:lang w:val="sr-Latn-ME"/>
        </w:rPr>
        <w:t xml:space="preserve"> prekida terapije. Ovi simptomi se mogu prevazići </w:t>
      </w:r>
      <w:r w:rsidR="00A0075B" w:rsidRPr="009B19DF">
        <w:rPr>
          <w:iCs/>
          <w:lang w:val="sr-Latn-ME"/>
        </w:rPr>
        <w:t xml:space="preserve">upotrebom </w:t>
      </w:r>
      <w:r w:rsidR="00B82332" w:rsidRPr="009B19DF">
        <w:rPr>
          <w:iCs/>
          <w:lang w:val="sr-Latn-ME"/>
        </w:rPr>
        <w:t>lijek</w:t>
      </w:r>
      <w:r w:rsidRPr="009B19DF">
        <w:rPr>
          <w:iCs/>
          <w:lang w:val="sr-Latn-ME"/>
        </w:rPr>
        <w:t>a Eftil u toku ili nakon obroka.</w:t>
      </w:r>
    </w:p>
    <w:p w14:paraId="6C9310CE" w14:textId="26BD6329" w:rsidR="007B3FFF" w:rsidRPr="009B19DF" w:rsidRDefault="007B3FFF" w:rsidP="007A5D8C">
      <w:pPr>
        <w:widowControl/>
        <w:adjustRightInd w:val="0"/>
        <w:jc w:val="both"/>
        <w:rPr>
          <w:i/>
          <w:iCs/>
          <w:lang w:val="sr-Latn-ME"/>
        </w:rPr>
      </w:pPr>
      <w:r w:rsidRPr="009B19DF">
        <w:rPr>
          <w:i/>
          <w:iCs/>
          <w:lang w:val="sr-Latn-ME"/>
        </w:rPr>
        <w:t>Povremeno:</w:t>
      </w:r>
      <w:r w:rsidRPr="009B19DF">
        <w:rPr>
          <w:iCs/>
          <w:lang w:val="sr-Latn-ME"/>
        </w:rPr>
        <w:t xml:space="preserve"> slučajevi pankreatitisa, koji ponekad</w:t>
      </w:r>
      <w:r w:rsidR="00A0075B" w:rsidRPr="009B19DF">
        <w:rPr>
          <w:iCs/>
          <w:lang w:val="sr-Latn-ME"/>
        </w:rPr>
        <w:t xml:space="preserve">a mogu imati smrtni ishod i koji zahtevaju </w:t>
      </w:r>
      <w:r w:rsidRPr="009B19DF">
        <w:rPr>
          <w:iCs/>
          <w:lang w:val="sr-Latn-ME"/>
        </w:rPr>
        <w:t>rani prekid terapije (</w:t>
      </w:r>
      <w:r w:rsidR="007262FA" w:rsidRPr="009B19DF">
        <w:rPr>
          <w:iCs/>
          <w:lang w:val="sr-Latn-ME"/>
        </w:rPr>
        <w:t xml:space="preserve">vidjeti </w:t>
      </w:r>
      <w:r w:rsidR="005055C7" w:rsidRPr="009B19DF">
        <w:rPr>
          <w:iCs/>
          <w:lang w:val="sr-Latn-ME"/>
        </w:rPr>
        <w:t>dio</w:t>
      </w:r>
      <w:r w:rsidRPr="009B19DF">
        <w:rPr>
          <w:iCs/>
          <w:lang w:val="sr-Latn-ME"/>
        </w:rPr>
        <w:t xml:space="preserve"> 4.4.).</w:t>
      </w:r>
    </w:p>
    <w:p w14:paraId="79E05E65" w14:textId="77777777" w:rsidR="007A5D8C" w:rsidRPr="009B19DF" w:rsidRDefault="007A5D8C" w:rsidP="007A5D8C">
      <w:pPr>
        <w:widowControl/>
        <w:adjustRightInd w:val="0"/>
        <w:jc w:val="both"/>
        <w:rPr>
          <w:iCs/>
          <w:u w:val="single"/>
          <w:lang w:val="sr-Latn-ME"/>
        </w:rPr>
      </w:pPr>
    </w:p>
    <w:p w14:paraId="60F8B1A9" w14:textId="5336D6EF" w:rsidR="007B3FFF" w:rsidRPr="009B19DF" w:rsidRDefault="007B3FFF" w:rsidP="007A5D8C">
      <w:pPr>
        <w:widowControl/>
        <w:adjustRightInd w:val="0"/>
        <w:jc w:val="both"/>
        <w:rPr>
          <w:iCs/>
          <w:u w:val="single"/>
          <w:lang w:val="sr-Latn-ME"/>
        </w:rPr>
      </w:pPr>
      <w:r w:rsidRPr="009B19DF">
        <w:rPr>
          <w:iCs/>
          <w:u w:val="single"/>
          <w:lang w:val="sr-Latn-ME"/>
        </w:rPr>
        <w:t>Poremećaji nervnog sistema</w:t>
      </w:r>
    </w:p>
    <w:p w14:paraId="3FC47FEE" w14:textId="483C85CA" w:rsidR="007B3FFF" w:rsidRPr="009B19DF" w:rsidRDefault="007B3FFF" w:rsidP="007A5D8C">
      <w:pPr>
        <w:widowControl/>
        <w:adjustRightInd w:val="0"/>
        <w:jc w:val="both"/>
        <w:rPr>
          <w:iCs/>
          <w:lang w:val="sr-Latn-ME"/>
        </w:rPr>
      </w:pPr>
      <w:r w:rsidRPr="009B19DF">
        <w:rPr>
          <w:i/>
          <w:iCs/>
          <w:lang w:val="sr-Latn-ME"/>
        </w:rPr>
        <w:t>Veoma često:</w:t>
      </w:r>
      <w:r w:rsidRPr="009B19DF">
        <w:rPr>
          <w:iCs/>
          <w:lang w:val="sr-Latn-ME"/>
        </w:rPr>
        <w:t xml:space="preserve"> tremor</w:t>
      </w:r>
      <w:r w:rsidR="00A0075B" w:rsidRPr="009B19DF">
        <w:rPr>
          <w:iCs/>
          <w:lang w:val="sr-Latn-ME"/>
        </w:rPr>
        <w:t>,</w:t>
      </w:r>
    </w:p>
    <w:p w14:paraId="706C97A3" w14:textId="245A5CF2" w:rsidR="007B3FFF" w:rsidRPr="009B19DF" w:rsidRDefault="007B3FFF" w:rsidP="007A5D8C">
      <w:pPr>
        <w:widowControl/>
        <w:adjustRightInd w:val="0"/>
        <w:jc w:val="both"/>
        <w:rPr>
          <w:iCs/>
          <w:lang w:val="sr-Latn-ME"/>
        </w:rPr>
      </w:pPr>
      <w:r w:rsidRPr="009B19DF">
        <w:rPr>
          <w:i/>
          <w:iCs/>
          <w:lang w:val="sr-Latn-ME"/>
        </w:rPr>
        <w:t>Često:</w:t>
      </w:r>
      <w:r w:rsidRPr="009B19DF">
        <w:rPr>
          <w:iCs/>
          <w:lang w:val="sr-Latn-ME"/>
        </w:rPr>
        <w:t xml:space="preserve"> ekstrapiramidalni poremećaji, stupor*, pospanost, konvulzije (napadi)*, poremećaji pamćenja, glavobolja, nistagmus</w:t>
      </w:r>
      <w:r w:rsidR="00A0075B" w:rsidRPr="009B19DF">
        <w:rPr>
          <w:iCs/>
          <w:lang w:val="sr-Latn-ME"/>
        </w:rPr>
        <w:t>,</w:t>
      </w:r>
    </w:p>
    <w:p w14:paraId="110241AD" w14:textId="3D853C88" w:rsidR="007B3FFF" w:rsidRPr="009B19DF" w:rsidRDefault="007B3FFF" w:rsidP="007A5D8C">
      <w:pPr>
        <w:widowControl/>
        <w:adjustRightInd w:val="0"/>
        <w:jc w:val="both"/>
        <w:rPr>
          <w:iCs/>
          <w:lang w:val="sr-Latn-ME"/>
        </w:rPr>
      </w:pPr>
      <w:r w:rsidRPr="009B19DF">
        <w:rPr>
          <w:i/>
          <w:iCs/>
          <w:lang w:val="sr-Latn-ME"/>
        </w:rPr>
        <w:t>Povremeno:</w:t>
      </w:r>
      <w:r w:rsidRPr="009B19DF">
        <w:rPr>
          <w:iCs/>
          <w:lang w:val="sr-Latn-ME"/>
        </w:rPr>
        <w:t xml:space="preserve"> koma*, encefalopatija*, letargija*, reverzibilni Parkinsonov sindrom, ataksija, parestezija</w:t>
      </w:r>
      <w:r w:rsidR="00A0075B" w:rsidRPr="009B19DF">
        <w:rPr>
          <w:iCs/>
          <w:lang w:val="sr-Latn-ME"/>
        </w:rPr>
        <w:t>,</w:t>
      </w:r>
    </w:p>
    <w:p w14:paraId="1E9E4E42" w14:textId="722046D2" w:rsidR="007B3FFF" w:rsidRPr="009B19DF" w:rsidRDefault="00EC5943" w:rsidP="007A5D8C">
      <w:pPr>
        <w:widowControl/>
        <w:adjustRightInd w:val="0"/>
        <w:jc w:val="both"/>
        <w:rPr>
          <w:iCs/>
          <w:lang w:val="sr-Latn-ME"/>
        </w:rPr>
      </w:pPr>
      <w:r w:rsidRPr="009B19DF">
        <w:rPr>
          <w:i/>
          <w:iCs/>
          <w:lang w:val="sr-Latn-ME"/>
        </w:rPr>
        <w:lastRenderedPageBreak/>
        <w:t>Rijetko</w:t>
      </w:r>
      <w:r w:rsidR="007B3FFF" w:rsidRPr="009B19DF">
        <w:rPr>
          <w:i/>
          <w:iCs/>
          <w:lang w:val="sr-Latn-ME"/>
        </w:rPr>
        <w:t>:</w:t>
      </w:r>
      <w:r w:rsidR="007B3FFF" w:rsidRPr="009B19DF">
        <w:rPr>
          <w:iCs/>
          <w:lang w:val="sr-Latn-ME"/>
        </w:rPr>
        <w:t xml:space="preserve"> reverzibilna demencija povezana sa reverzibilnom cerebralnom atrofijom, kognitivni poremećaji, diplopija</w:t>
      </w:r>
      <w:r w:rsidR="00A0075B" w:rsidRPr="009B19DF">
        <w:rPr>
          <w:iCs/>
          <w:lang w:val="sr-Latn-ME"/>
        </w:rPr>
        <w:t>.</w:t>
      </w:r>
    </w:p>
    <w:p w14:paraId="3A2D0D99" w14:textId="7F0F850E" w:rsidR="007B3FFF" w:rsidRPr="009B19DF" w:rsidRDefault="007B3FFF" w:rsidP="007A5D8C">
      <w:pPr>
        <w:widowControl/>
        <w:adjustRightInd w:val="0"/>
        <w:jc w:val="both"/>
        <w:rPr>
          <w:iCs/>
          <w:lang w:val="sr-Latn-ME"/>
        </w:rPr>
      </w:pPr>
      <w:r w:rsidRPr="009B19DF">
        <w:rPr>
          <w:iCs/>
          <w:lang w:val="sr-Latn-ME"/>
        </w:rPr>
        <w:t xml:space="preserve">Sedacija je povremeno </w:t>
      </w:r>
      <w:r w:rsidR="00431690" w:rsidRPr="009B19DF">
        <w:rPr>
          <w:iCs/>
          <w:lang w:val="sr-Latn-ME"/>
        </w:rPr>
        <w:t>zabiljež</w:t>
      </w:r>
      <w:r w:rsidRPr="009B19DF">
        <w:rPr>
          <w:iCs/>
          <w:lang w:val="sr-Latn-ME"/>
        </w:rPr>
        <w:t xml:space="preserve">ena, obično kada je </w:t>
      </w:r>
      <w:r w:rsidR="00B82332" w:rsidRPr="009B19DF">
        <w:rPr>
          <w:iCs/>
          <w:lang w:val="sr-Latn-ME"/>
        </w:rPr>
        <w:t>lijek</w:t>
      </w:r>
      <w:r w:rsidRPr="009B19DF">
        <w:rPr>
          <w:iCs/>
          <w:lang w:val="sr-Latn-ME"/>
        </w:rPr>
        <w:t xml:space="preserve"> </w:t>
      </w:r>
      <w:r w:rsidR="00A0075B" w:rsidRPr="009B19DF">
        <w:rPr>
          <w:iCs/>
          <w:lang w:val="sr-Latn-ME"/>
        </w:rPr>
        <w:t>upotr</w:t>
      </w:r>
      <w:r w:rsidR="001B4EFB" w:rsidRPr="009B19DF">
        <w:rPr>
          <w:iCs/>
          <w:lang w:val="sr-Latn-ME"/>
        </w:rPr>
        <w:t>ij</w:t>
      </w:r>
      <w:r w:rsidR="00A0075B" w:rsidRPr="009B19DF">
        <w:rPr>
          <w:iCs/>
          <w:lang w:val="sr-Latn-ME"/>
        </w:rPr>
        <w:t xml:space="preserve">ebljen </w:t>
      </w:r>
      <w:r w:rsidRPr="009B19DF">
        <w:rPr>
          <w:iCs/>
          <w:lang w:val="sr-Latn-ME"/>
        </w:rPr>
        <w:t>u kombinaciji sa drugim antikonvulzivima. U monoterapiji se javlja na početku terapije u r</w:t>
      </w:r>
      <w:r w:rsidR="00F36E78" w:rsidRPr="009B19DF">
        <w:rPr>
          <w:iCs/>
          <w:lang w:val="sr-Latn-ME"/>
        </w:rPr>
        <w:t>ij</w:t>
      </w:r>
      <w:r w:rsidRPr="009B19DF">
        <w:rPr>
          <w:iCs/>
          <w:lang w:val="sr-Latn-ME"/>
        </w:rPr>
        <w:t>etkim prilikama i obično je prolazna.</w:t>
      </w:r>
    </w:p>
    <w:p w14:paraId="67F5140B" w14:textId="68014484" w:rsidR="007B3FFF" w:rsidRPr="009B19DF" w:rsidRDefault="007B3FFF" w:rsidP="007A5D8C">
      <w:pPr>
        <w:widowControl/>
        <w:adjustRightInd w:val="0"/>
        <w:jc w:val="both"/>
        <w:rPr>
          <w:iCs/>
          <w:lang w:val="sr-Latn-ME"/>
        </w:rPr>
      </w:pPr>
      <w:r w:rsidRPr="009B19DF">
        <w:rPr>
          <w:iCs/>
          <w:lang w:val="sr-Latn-ME"/>
        </w:rPr>
        <w:t>* R</w:t>
      </w:r>
      <w:r w:rsidR="00EC5943" w:rsidRPr="009B19DF">
        <w:rPr>
          <w:iCs/>
          <w:lang w:val="sr-Latn-ME"/>
        </w:rPr>
        <w:t>ij</w:t>
      </w:r>
      <w:r w:rsidRPr="009B19DF">
        <w:rPr>
          <w:iCs/>
          <w:lang w:val="sr-Latn-ME"/>
        </w:rPr>
        <w:t xml:space="preserve">etki slučajevi letargije i konfuzije, koji ponekad vode do stupora, ponekad sa pridruženim halucinacijama ili konvulzijama </w:t>
      </w:r>
      <w:r w:rsidR="00A0075B" w:rsidRPr="009B19DF">
        <w:rPr>
          <w:iCs/>
          <w:lang w:val="sr-Latn-ME"/>
        </w:rPr>
        <w:t xml:space="preserve">takođe su </w:t>
      </w:r>
      <w:r w:rsidRPr="009B19DF">
        <w:rPr>
          <w:iCs/>
          <w:lang w:val="sr-Latn-ME"/>
        </w:rPr>
        <w:t>bili prijavljeni. V</w:t>
      </w:r>
      <w:r w:rsidR="00A0075B" w:rsidRPr="009B19DF">
        <w:rPr>
          <w:iCs/>
          <w:lang w:val="sr-Latn-ME"/>
        </w:rPr>
        <w:t>eoma</w:t>
      </w:r>
      <w:r w:rsidRPr="009B19DF">
        <w:rPr>
          <w:iCs/>
          <w:lang w:val="sr-Latn-ME"/>
        </w:rPr>
        <w:t xml:space="preserve"> r</w:t>
      </w:r>
      <w:r w:rsidR="00EC5943" w:rsidRPr="009B19DF">
        <w:rPr>
          <w:iCs/>
          <w:lang w:val="sr-Latn-ME"/>
        </w:rPr>
        <w:t>ij</w:t>
      </w:r>
      <w:r w:rsidRPr="009B19DF">
        <w:rPr>
          <w:iCs/>
          <w:lang w:val="sr-Latn-ME"/>
        </w:rPr>
        <w:t>etko su prim</w:t>
      </w:r>
      <w:r w:rsidR="00E33E1D" w:rsidRPr="009B19DF">
        <w:rPr>
          <w:iCs/>
          <w:lang w:val="sr-Latn-ME"/>
        </w:rPr>
        <w:t>ij</w:t>
      </w:r>
      <w:r w:rsidRPr="009B19DF">
        <w:rPr>
          <w:iCs/>
          <w:lang w:val="sr-Latn-ME"/>
        </w:rPr>
        <w:t>ećene encefalopatija i koma. Ovi slučajevi su često bili</w:t>
      </w:r>
      <w:r w:rsidR="00E33E1D" w:rsidRPr="009B19DF">
        <w:rPr>
          <w:iCs/>
          <w:lang w:val="sr-Latn-ME"/>
        </w:rPr>
        <w:t xml:space="preserve"> </w:t>
      </w:r>
      <w:r w:rsidRPr="009B19DF">
        <w:rPr>
          <w:iCs/>
          <w:lang w:val="sr-Latn-ME"/>
        </w:rPr>
        <w:t>povezani sa prev</w:t>
      </w:r>
      <w:r w:rsidR="00526FAA" w:rsidRPr="009B19DF">
        <w:rPr>
          <w:iCs/>
          <w:lang w:val="sr-Latn-ME"/>
        </w:rPr>
        <w:t xml:space="preserve">elikom </w:t>
      </w:r>
      <w:r w:rsidRPr="009B19DF">
        <w:rPr>
          <w:iCs/>
          <w:lang w:val="sr-Latn-ME"/>
        </w:rPr>
        <w:t>početnom dozom ili prevelikom eskalacijom doze ili istovremenom upotrebom drugih antikonvulz</w:t>
      </w:r>
      <w:r w:rsidR="002A748C" w:rsidRPr="009B19DF">
        <w:rPr>
          <w:iCs/>
          <w:lang w:val="sr-Latn-ME"/>
        </w:rPr>
        <w:t xml:space="preserve">ivnih </w:t>
      </w:r>
      <w:r w:rsidR="00B82DFC" w:rsidRPr="009B19DF">
        <w:rPr>
          <w:iCs/>
          <w:lang w:val="sr-Latn-ME"/>
        </w:rPr>
        <w:t>ljekov</w:t>
      </w:r>
      <w:r w:rsidR="002A748C" w:rsidRPr="009B19DF">
        <w:rPr>
          <w:iCs/>
          <w:lang w:val="sr-Latn-ME"/>
        </w:rPr>
        <w:t>a</w:t>
      </w:r>
      <w:r w:rsidRPr="009B19DF">
        <w:rPr>
          <w:iCs/>
          <w:lang w:val="sr-Latn-ME"/>
        </w:rPr>
        <w:t xml:space="preserve">, </w:t>
      </w:r>
      <w:r w:rsidR="00526FAA" w:rsidRPr="009B19DF">
        <w:rPr>
          <w:iCs/>
          <w:lang w:val="sr-Latn-ME"/>
        </w:rPr>
        <w:t>posebno</w:t>
      </w:r>
      <w:r w:rsidRPr="009B19DF">
        <w:rPr>
          <w:iCs/>
          <w:lang w:val="sr-Latn-ME"/>
        </w:rPr>
        <w:t xml:space="preserve"> fenobarbitala ili topiramata. Obično su bili reverzibilni nakon prekida terapije ili smanjenja doze.</w:t>
      </w:r>
    </w:p>
    <w:p w14:paraId="0BFEABAF" w14:textId="77777777" w:rsidR="007A5D8C" w:rsidRPr="009B19DF" w:rsidRDefault="007A5D8C" w:rsidP="007A5D8C">
      <w:pPr>
        <w:widowControl/>
        <w:adjustRightInd w:val="0"/>
        <w:jc w:val="both"/>
        <w:rPr>
          <w:iCs/>
          <w:u w:val="single"/>
          <w:lang w:val="sr-Latn-ME"/>
        </w:rPr>
      </w:pPr>
    </w:p>
    <w:p w14:paraId="400EE601" w14:textId="3763D567" w:rsidR="007B3FFF" w:rsidRPr="009B19DF" w:rsidRDefault="007B3FFF" w:rsidP="007A5D8C">
      <w:pPr>
        <w:widowControl/>
        <w:adjustRightInd w:val="0"/>
        <w:jc w:val="both"/>
        <w:rPr>
          <w:iCs/>
          <w:u w:val="single"/>
          <w:lang w:val="sr-Latn-ME"/>
        </w:rPr>
      </w:pPr>
      <w:r w:rsidRPr="009B19DF">
        <w:rPr>
          <w:iCs/>
          <w:u w:val="single"/>
          <w:lang w:val="sr-Latn-ME"/>
        </w:rPr>
        <w:t>Kognitivni poremećaji:</w:t>
      </w:r>
    </w:p>
    <w:p w14:paraId="169A7F72" w14:textId="3B904156" w:rsidR="007B3FFF" w:rsidRPr="009B19DF" w:rsidRDefault="007B3FFF" w:rsidP="007A5D8C">
      <w:pPr>
        <w:widowControl/>
        <w:adjustRightInd w:val="0"/>
        <w:jc w:val="both"/>
        <w:rPr>
          <w:iCs/>
          <w:lang w:val="sr-Latn-ME"/>
        </w:rPr>
      </w:pPr>
      <w:r w:rsidRPr="009B19DF">
        <w:rPr>
          <w:iCs/>
          <w:lang w:val="sr-Latn-ME"/>
        </w:rPr>
        <w:t xml:space="preserve">Može doći do povećanja budnosti; generalno gledano ovo je korisno, ali povremena agresija, hiperaktivnost i poremećaji ponašanja su takođe </w:t>
      </w:r>
      <w:r w:rsidR="00431690" w:rsidRPr="009B19DF">
        <w:rPr>
          <w:iCs/>
          <w:lang w:val="sr-Latn-ME"/>
        </w:rPr>
        <w:t>zabiljež</w:t>
      </w:r>
      <w:r w:rsidRPr="009B19DF">
        <w:rPr>
          <w:iCs/>
          <w:lang w:val="sr-Latn-ME"/>
        </w:rPr>
        <w:t xml:space="preserve">eni. </w:t>
      </w:r>
    </w:p>
    <w:p w14:paraId="7E79B648" w14:textId="77777777" w:rsidR="007A5D8C" w:rsidRPr="009B19DF" w:rsidRDefault="007A5D8C" w:rsidP="007A5D8C">
      <w:pPr>
        <w:widowControl/>
        <w:adjustRightInd w:val="0"/>
        <w:jc w:val="both"/>
        <w:rPr>
          <w:iCs/>
          <w:u w:val="single"/>
          <w:lang w:val="sr-Latn-ME"/>
        </w:rPr>
      </w:pPr>
    </w:p>
    <w:p w14:paraId="4017EC0A" w14:textId="063D7337" w:rsidR="007B3FFF" w:rsidRPr="009B19DF" w:rsidRDefault="007B3FFF" w:rsidP="007A5D8C">
      <w:pPr>
        <w:widowControl/>
        <w:adjustRightInd w:val="0"/>
        <w:jc w:val="both"/>
        <w:rPr>
          <w:iCs/>
          <w:u w:val="single"/>
          <w:lang w:val="sr-Latn-ME"/>
        </w:rPr>
      </w:pPr>
      <w:r w:rsidRPr="009B19DF">
        <w:rPr>
          <w:iCs/>
          <w:u w:val="single"/>
          <w:lang w:val="sr-Latn-ME"/>
        </w:rPr>
        <w:t>Poremećaj metabolizma i ishrane:</w:t>
      </w:r>
    </w:p>
    <w:p w14:paraId="70C71B3D" w14:textId="20FBF10C" w:rsidR="007B3FFF" w:rsidRPr="009B19DF" w:rsidRDefault="007B3FFF" w:rsidP="007A5D8C">
      <w:pPr>
        <w:widowControl/>
        <w:adjustRightInd w:val="0"/>
        <w:jc w:val="both"/>
        <w:rPr>
          <w:iCs/>
          <w:lang w:val="sr-Latn-ME"/>
        </w:rPr>
      </w:pPr>
      <w:r w:rsidRPr="009B19DF">
        <w:rPr>
          <w:i/>
          <w:iCs/>
          <w:lang w:val="sr-Latn-ME"/>
        </w:rPr>
        <w:t xml:space="preserve">Često: </w:t>
      </w:r>
      <w:r w:rsidRPr="009B19DF">
        <w:rPr>
          <w:iCs/>
          <w:lang w:val="sr-Latn-ME"/>
        </w:rPr>
        <w:t xml:space="preserve">hiponatremija, povećanje </w:t>
      </w:r>
      <w:r w:rsidR="00B82332" w:rsidRPr="009B19DF">
        <w:rPr>
          <w:iCs/>
          <w:lang w:val="sr-Latn-ME"/>
        </w:rPr>
        <w:t>tjelesn</w:t>
      </w:r>
      <w:r w:rsidRPr="009B19DF">
        <w:rPr>
          <w:iCs/>
          <w:lang w:val="sr-Latn-ME"/>
        </w:rPr>
        <w:t>e mase*</w:t>
      </w:r>
    </w:p>
    <w:p w14:paraId="6A739788" w14:textId="0AA56741" w:rsidR="007B3FFF" w:rsidRPr="009B19DF" w:rsidRDefault="007B3FFF" w:rsidP="003A3B04">
      <w:pPr>
        <w:widowControl/>
        <w:adjustRightInd w:val="0"/>
        <w:jc w:val="both"/>
        <w:rPr>
          <w:iCs/>
          <w:lang w:val="sr-Latn-ME"/>
        </w:rPr>
      </w:pPr>
      <w:r w:rsidRPr="009B19DF">
        <w:rPr>
          <w:iCs/>
          <w:lang w:val="sr-Latn-ME"/>
        </w:rPr>
        <w:t xml:space="preserve">*Povećana </w:t>
      </w:r>
      <w:r w:rsidR="00B82332" w:rsidRPr="009B19DF">
        <w:rPr>
          <w:iCs/>
          <w:lang w:val="sr-Latn-ME"/>
        </w:rPr>
        <w:t>tjelesn</w:t>
      </w:r>
      <w:r w:rsidRPr="009B19DF">
        <w:rPr>
          <w:iCs/>
          <w:lang w:val="sr-Latn-ME"/>
        </w:rPr>
        <w:t>a masa predstavlja faktor rizika za pojavu sindroma policističnih jajnika, treba je pažljivo</w:t>
      </w:r>
      <w:r w:rsidR="003A3B04" w:rsidRPr="009B19DF">
        <w:rPr>
          <w:iCs/>
          <w:lang w:val="sr-Latn-ME"/>
        </w:rPr>
        <w:t xml:space="preserve"> </w:t>
      </w:r>
      <w:r w:rsidRPr="009B19DF">
        <w:rPr>
          <w:iCs/>
          <w:lang w:val="sr-Latn-ME"/>
        </w:rPr>
        <w:t>pratiti (</w:t>
      </w:r>
      <w:r w:rsidR="007262FA" w:rsidRPr="009B19DF">
        <w:rPr>
          <w:iCs/>
          <w:lang w:val="sr-Latn-ME"/>
        </w:rPr>
        <w:t xml:space="preserve">vidjeti </w:t>
      </w:r>
      <w:r w:rsidR="005055C7" w:rsidRPr="009B19DF">
        <w:rPr>
          <w:iCs/>
          <w:lang w:val="sr-Latn-ME"/>
        </w:rPr>
        <w:t>dio</w:t>
      </w:r>
      <w:r w:rsidRPr="009B19DF">
        <w:rPr>
          <w:iCs/>
          <w:lang w:val="sr-Latn-ME"/>
        </w:rPr>
        <w:t xml:space="preserve"> 4.4).</w:t>
      </w:r>
    </w:p>
    <w:p w14:paraId="0EAEB87C" w14:textId="77777777" w:rsidR="00A375B3" w:rsidRPr="009B19DF" w:rsidRDefault="00A375B3" w:rsidP="00970B7C">
      <w:pPr>
        <w:widowControl/>
        <w:adjustRightInd w:val="0"/>
        <w:ind w:left="115"/>
        <w:jc w:val="both"/>
        <w:rPr>
          <w:iCs/>
          <w:lang w:val="sr-Latn-ME"/>
        </w:rPr>
      </w:pPr>
    </w:p>
    <w:p w14:paraId="6F892E72" w14:textId="5973A2A9" w:rsidR="007B3FFF" w:rsidRPr="009B19DF" w:rsidRDefault="00EC5943" w:rsidP="003A3B04">
      <w:pPr>
        <w:widowControl/>
        <w:adjustRightInd w:val="0"/>
        <w:jc w:val="both"/>
        <w:rPr>
          <w:iCs/>
          <w:lang w:val="sr-Latn-ME"/>
        </w:rPr>
      </w:pPr>
      <w:r w:rsidRPr="009B19DF">
        <w:rPr>
          <w:i/>
          <w:iCs/>
          <w:lang w:val="sr-Latn-ME"/>
        </w:rPr>
        <w:t>Rijetko</w:t>
      </w:r>
      <w:r w:rsidR="007B3FFF" w:rsidRPr="009B19DF">
        <w:rPr>
          <w:i/>
          <w:iCs/>
          <w:lang w:val="sr-Latn-ME"/>
        </w:rPr>
        <w:t xml:space="preserve">: </w:t>
      </w:r>
      <w:r w:rsidR="007B3FFF" w:rsidRPr="009B19DF">
        <w:rPr>
          <w:iCs/>
          <w:lang w:val="sr-Latn-ME"/>
        </w:rPr>
        <w:t>hiperamonemija* (</w:t>
      </w:r>
      <w:r w:rsidR="007262FA" w:rsidRPr="009B19DF">
        <w:rPr>
          <w:iCs/>
          <w:lang w:val="sr-Latn-ME"/>
        </w:rPr>
        <w:t xml:space="preserve">vidjeti </w:t>
      </w:r>
      <w:r w:rsidR="005055C7" w:rsidRPr="009B19DF">
        <w:rPr>
          <w:iCs/>
          <w:lang w:val="sr-Latn-ME"/>
        </w:rPr>
        <w:t>dio</w:t>
      </w:r>
      <w:r w:rsidR="007B3FFF" w:rsidRPr="009B19DF">
        <w:rPr>
          <w:iCs/>
          <w:lang w:val="sr-Latn-ME"/>
        </w:rPr>
        <w:t xml:space="preserve"> 4.4.)</w:t>
      </w:r>
      <w:r w:rsidR="007B3FFF" w:rsidRPr="009B19DF">
        <w:rPr>
          <w:lang w:val="sr-Latn-ME"/>
        </w:rPr>
        <w:t xml:space="preserve"> </w:t>
      </w:r>
      <w:r w:rsidR="007B3FFF" w:rsidRPr="009B19DF">
        <w:rPr>
          <w:iCs/>
          <w:lang w:val="sr-Latn-ME"/>
        </w:rPr>
        <w:t>gojaznost</w:t>
      </w:r>
    </w:p>
    <w:p w14:paraId="14BC221A" w14:textId="38C86A41" w:rsidR="007B3FFF" w:rsidRPr="009B19DF" w:rsidRDefault="007B3FFF" w:rsidP="003A3B04">
      <w:pPr>
        <w:widowControl/>
        <w:adjustRightInd w:val="0"/>
        <w:jc w:val="both"/>
        <w:rPr>
          <w:iCs/>
          <w:lang w:val="sr-Latn-ME"/>
        </w:rPr>
      </w:pPr>
      <w:r w:rsidRPr="009B19DF">
        <w:rPr>
          <w:iCs/>
          <w:lang w:val="sr-Latn-ME"/>
        </w:rPr>
        <w:t>*Slučajevi izolovane i um</w:t>
      </w:r>
      <w:r w:rsidR="00EC5943" w:rsidRPr="009B19DF">
        <w:rPr>
          <w:iCs/>
          <w:lang w:val="sr-Latn-ME"/>
        </w:rPr>
        <w:t>j</w:t>
      </w:r>
      <w:r w:rsidRPr="009B19DF">
        <w:rPr>
          <w:iCs/>
          <w:lang w:val="sr-Latn-ME"/>
        </w:rPr>
        <w:t xml:space="preserve">erene hiperamonemije bez </w:t>
      </w:r>
      <w:r w:rsidR="007427F6" w:rsidRPr="009B19DF">
        <w:rPr>
          <w:iCs/>
          <w:lang w:val="sr-Latn-ME"/>
        </w:rPr>
        <w:t>promjen</w:t>
      </w:r>
      <w:r w:rsidRPr="009B19DF">
        <w:rPr>
          <w:iCs/>
          <w:lang w:val="sr-Latn-ME"/>
        </w:rPr>
        <w:t>e funkcije jetre mogu se javiti često i ne</w:t>
      </w:r>
      <w:r w:rsidR="003A3B04" w:rsidRPr="009B19DF">
        <w:rPr>
          <w:iCs/>
          <w:lang w:val="sr-Latn-ME"/>
        </w:rPr>
        <w:t xml:space="preserve"> </w:t>
      </w:r>
      <w:r w:rsidRPr="009B19DF">
        <w:rPr>
          <w:iCs/>
          <w:lang w:val="sr-Latn-ME"/>
        </w:rPr>
        <w:t>zaht</w:t>
      </w:r>
      <w:r w:rsidR="00A375B3" w:rsidRPr="009B19DF">
        <w:rPr>
          <w:iCs/>
          <w:lang w:val="sr-Latn-ME"/>
        </w:rPr>
        <w:t>i</w:t>
      </w:r>
      <w:r w:rsidR="00EC5943" w:rsidRPr="009B19DF">
        <w:rPr>
          <w:iCs/>
          <w:lang w:val="sr-Latn-ME"/>
        </w:rPr>
        <w:t>j</w:t>
      </w:r>
      <w:r w:rsidRPr="009B19DF">
        <w:rPr>
          <w:iCs/>
          <w:lang w:val="sr-Latn-ME"/>
        </w:rPr>
        <w:t>evaju prekid terapije. Ipak</w:t>
      </w:r>
      <w:r w:rsidR="00526FAA" w:rsidRPr="009B19DF">
        <w:rPr>
          <w:iCs/>
          <w:lang w:val="sr-Latn-ME"/>
        </w:rPr>
        <w:t>,</w:t>
      </w:r>
      <w:r w:rsidRPr="009B19DF">
        <w:rPr>
          <w:iCs/>
          <w:lang w:val="sr-Latn-ME"/>
        </w:rPr>
        <w:t xml:space="preserve"> se mogu klinički javiti kao povraćanje, ataksija i povećanje poremećaja sv</w:t>
      </w:r>
      <w:r w:rsidR="00EC5943" w:rsidRPr="009B19DF">
        <w:rPr>
          <w:iCs/>
          <w:lang w:val="sr-Latn-ME"/>
        </w:rPr>
        <w:t>ij</w:t>
      </w:r>
      <w:r w:rsidRPr="009B19DF">
        <w:rPr>
          <w:iCs/>
          <w:lang w:val="sr-Latn-ME"/>
        </w:rPr>
        <w:t>esti.</w:t>
      </w:r>
    </w:p>
    <w:p w14:paraId="1074F446" w14:textId="49D184B2" w:rsidR="007B3FFF" w:rsidRPr="009B19DF" w:rsidRDefault="007B3FFF" w:rsidP="003A3B04">
      <w:pPr>
        <w:widowControl/>
        <w:adjustRightInd w:val="0"/>
        <w:jc w:val="both"/>
        <w:rPr>
          <w:iCs/>
          <w:lang w:val="sr-Latn-ME"/>
        </w:rPr>
      </w:pPr>
      <w:r w:rsidRPr="009B19DF">
        <w:rPr>
          <w:iCs/>
          <w:lang w:val="sr-Latn-ME"/>
        </w:rPr>
        <w:t xml:space="preserve">Ukoliko se ovi simptomi jave tokom </w:t>
      </w:r>
      <w:r w:rsidR="002A748C" w:rsidRPr="009B19DF">
        <w:rPr>
          <w:iCs/>
          <w:lang w:val="sr-Latn-ME"/>
        </w:rPr>
        <w:t>upotrebe</w:t>
      </w:r>
      <w:r w:rsidRPr="009B19DF">
        <w:rPr>
          <w:iCs/>
          <w:lang w:val="sr-Latn-ME"/>
        </w:rPr>
        <w:t xml:space="preserve"> </w:t>
      </w:r>
      <w:r w:rsidR="00B82332" w:rsidRPr="009B19DF">
        <w:rPr>
          <w:iCs/>
          <w:lang w:val="sr-Latn-ME"/>
        </w:rPr>
        <w:t>lijek</w:t>
      </w:r>
      <w:r w:rsidRPr="009B19DF">
        <w:rPr>
          <w:iCs/>
          <w:lang w:val="sr-Latn-ME"/>
        </w:rPr>
        <w:t>a Eftil, treba obustaviti terapiju.</w:t>
      </w:r>
    </w:p>
    <w:p w14:paraId="3406F634" w14:textId="66ECF722" w:rsidR="007B3FFF" w:rsidRPr="009B19DF" w:rsidRDefault="007B3FFF" w:rsidP="003A3B04">
      <w:pPr>
        <w:widowControl/>
        <w:adjustRightInd w:val="0"/>
        <w:jc w:val="both"/>
        <w:rPr>
          <w:iCs/>
          <w:lang w:val="sr-Latn-ME"/>
        </w:rPr>
      </w:pPr>
      <w:r w:rsidRPr="009B19DF">
        <w:rPr>
          <w:iCs/>
          <w:lang w:val="sr-Latn-ME"/>
        </w:rPr>
        <w:t>Takođe</w:t>
      </w:r>
      <w:r w:rsidR="00526FAA" w:rsidRPr="009B19DF">
        <w:rPr>
          <w:iCs/>
          <w:lang w:val="sr-Latn-ME"/>
        </w:rPr>
        <w:t>,</w:t>
      </w:r>
      <w:r w:rsidRPr="009B19DF">
        <w:rPr>
          <w:iCs/>
          <w:lang w:val="sr-Latn-ME"/>
        </w:rPr>
        <w:t xml:space="preserve"> je prijavljena hiperamonemija udružena sa neurološkim simptomima (</w:t>
      </w:r>
      <w:r w:rsidR="007262FA" w:rsidRPr="009B19DF">
        <w:rPr>
          <w:iCs/>
          <w:lang w:val="sr-Latn-ME"/>
        </w:rPr>
        <w:t xml:space="preserve">vidjeti </w:t>
      </w:r>
      <w:r w:rsidR="005055C7" w:rsidRPr="009B19DF">
        <w:rPr>
          <w:iCs/>
          <w:lang w:val="sr-Latn-ME"/>
        </w:rPr>
        <w:t>dio</w:t>
      </w:r>
      <w:r w:rsidR="003A3B04" w:rsidRPr="009B19DF">
        <w:rPr>
          <w:iCs/>
          <w:lang w:val="sr-Latn-ME"/>
        </w:rPr>
        <w:t xml:space="preserve"> 4.4.). U tim </w:t>
      </w:r>
      <w:r w:rsidRPr="009B19DF">
        <w:rPr>
          <w:iCs/>
          <w:lang w:val="sr-Latn-ME"/>
        </w:rPr>
        <w:t xml:space="preserve">slučajevima treba razmotriti </w:t>
      </w:r>
      <w:r w:rsidR="002A748C" w:rsidRPr="009B19DF">
        <w:rPr>
          <w:iCs/>
          <w:lang w:val="sr-Latn-ME"/>
        </w:rPr>
        <w:t xml:space="preserve">obavljanje </w:t>
      </w:r>
      <w:r w:rsidRPr="009B19DF">
        <w:rPr>
          <w:iCs/>
          <w:lang w:val="sr-Latn-ME"/>
        </w:rPr>
        <w:t>dodatn</w:t>
      </w:r>
      <w:r w:rsidR="002A748C" w:rsidRPr="009B19DF">
        <w:rPr>
          <w:iCs/>
          <w:lang w:val="sr-Latn-ME"/>
        </w:rPr>
        <w:t>ih</w:t>
      </w:r>
      <w:r w:rsidRPr="009B19DF">
        <w:rPr>
          <w:iCs/>
          <w:lang w:val="sr-Latn-ME"/>
        </w:rPr>
        <w:t xml:space="preserve"> analiz</w:t>
      </w:r>
      <w:r w:rsidR="002A748C" w:rsidRPr="009B19DF">
        <w:rPr>
          <w:iCs/>
          <w:lang w:val="sr-Latn-ME"/>
        </w:rPr>
        <w:t>a</w:t>
      </w:r>
      <w:r w:rsidR="009221E8" w:rsidRPr="009B19DF">
        <w:rPr>
          <w:iCs/>
          <w:lang w:val="sr-Latn-ME"/>
        </w:rPr>
        <w:t xml:space="preserve"> (vidjeti djelove 4.3 i 4.4)</w:t>
      </w:r>
      <w:r w:rsidRPr="009B19DF">
        <w:rPr>
          <w:iCs/>
          <w:lang w:val="sr-Latn-ME"/>
        </w:rPr>
        <w:t>.</w:t>
      </w:r>
    </w:p>
    <w:p w14:paraId="0A1FFDF0" w14:textId="1EAF7050" w:rsidR="007B3FFF" w:rsidRPr="009B19DF" w:rsidRDefault="007B3FFF" w:rsidP="003A3B04">
      <w:pPr>
        <w:widowControl/>
        <w:adjustRightInd w:val="0"/>
        <w:jc w:val="both"/>
        <w:rPr>
          <w:iCs/>
          <w:lang w:val="sr-Latn-ME"/>
        </w:rPr>
      </w:pPr>
      <w:r w:rsidRPr="009B19DF">
        <w:rPr>
          <w:i/>
          <w:iCs/>
          <w:lang w:val="sr-Latn-ME"/>
        </w:rPr>
        <w:t xml:space="preserve">Nepoznato: </w:t>
      </w:r>
      <w:r w:rsidRPr="009B19DF">
        <w:rPr>
          <w:iCs/>
          <w:lang w:val="sr-Latn-ME"/>
        </w:rPr>
        <w:t>hipokarnitinemija (</w:t>
      </w:r>
      <w:r w:rsidR="00F9542A" w:rsidRPr="009B19DF">
        <w:rPr>
          <w:iCs/>
          <w:lang w:val="sr-Latn-ME"/>
        </w:rPr>
        <w:t>vidjet</w:t>
      </w:r>
      <w:r w:rsidRPr="009B19DF">
        <w:rPr>
          <w:iCs/>
          <w:lang w:val="sr-Latn-ME"/>
        </w:rPr>
        <w:t xml:space="preserve">i </w:t>
      </w:r>
      <w:r w:rsidR="005055C7" w:rsidRPr="009B19DF">
        <w:rPr>
          <w:iCs/>
          <w:lang w:val="sr-Latn-ME"/>
        </w:rPr>
        <w:t>djelove</w:t>
      </w:r>
      <w:r w:rsidRPr="009B19DF">
        <w:rPr>
          <w:iCs/>
          <w:lang w:val="sr-Latn-ME"/>
        </w:rPr>
        <w:t xml:space="preserve"> 4.3 i 4.4). </w:t>
      </w:r>
    </w:p>
    <w:p w14:paraId="00FCC447" w14:textId="77777777" w:rsidR="003A3B04" w:rsidRPr="009B19DF" w:rsidRDefault="003A3B04" w:rsidP="003A3B04">
      <w:pPr>
        <w:widowControl/>
        <w:adjustRightInd w:val="0"/>
        <w:jc w:val="both"/>
        <w:rPr>
          <w:iCs/>
          <w:u w:val="single"/>
          <w:lang w:val="sr-Latn-ME"/>
        </w:rPr>
      </w:pPr>
    </w:p>
    <w:p w14:paraId="085D99E3" w14:textId="30351F41" w:rsidR="007B3FFF" w:rsidRPr="009B19DF" w:rsidRDefault="007B3FFF" w:rsidP="003A3B04">
      <w:pPr>
        <w:widowControl/>
        <w:adjustRightInd w:val="0"/>
        <w:jc w:val="both"/>
        <w:rPr>
          <w:iCs/>
          <w:u w:val="single"/>
          <w:lang w:val="sr-Latn-ME"/>
        </w:rPr>
      </w:pPr>
      <w:r w:rsidRPr="009B19DF">
        <w:rPr>
          <w:iCs/>
          <w:u w:val="single"/>
          <w:lang w:val="sr-Latn-ME"/>
        </w:rPr>
        <w:t>Endokrini poremećaji:</w:t>
      </w:r>
    </w:p>
    <w:p w14:paraId="3BFC5447" w14:textId="785C14D4" w:rsidR="007B3FFF" w:rsidRPr="009B19DF" w:rsidRDefault="007B3FFF" w:rsidP="003A3B04">
      <w:pPr>
        <w:widowControl/>
        <w:adjustRightInd w:val="0"/>
        <w:jc w:val="both"/>
        <w:rPr>
          <w:iCs/>
          <w:lang w:val="sr-Latn-ME"/>
        </w:rPr>
      </w:pPr>
      <w:r w:rsidRPr="009B19DF">
        <w:rPr>
          <w:i/>
          <w:iCs/>
          <w:lang w:val="sr-Latn-ME"/>
        </w:rPr>
        <w:t xml:space="preserve">Povremeno: </w:t>
      </w:r>
      <w:r w:rsidRPr="009B19DF">
        <w:rPr>
          <w:iCs/>
          <w:lang w:val="sr-Latn-ME"/>
        </w:rPr>
        <w:t>sindrom neodgovarajuće sekrecije ADH (SIADH), hiperandro</w:t>
      </w:r>
      <w:r w:rsidR="003A3B04" w:rsidRPr="009B19DF">
        <w:rPr>
          <w:iCs/>
          <w:lang w:val="sr-Latn-ME"/>
        </w:rPr>
        <w:t xml:space="preserve">genizam (hirzutizam, virilizam, </w:t>
      </w:r>
      <w:r w:rsidRPr="009B19DF">
        <w:rPr>
          <w:iCs/>
          <w:lang w:val="sr-Latn-ME"/>
        </w:rPr>
        <w:t>akne, alopecija i/ili pov</w:t>
      </w:r>
      <w:r w:rsidR="00526FAA" w:rsidRPr="009B19DF">
        <w:rPr>
          <w:iCs/>
          <w:lang w:val="sr-Latn-ME"/>
        </w:rPr>
        <w:t xml:space="preserve">ećane </w:t>
      </w:r>
      <w:r w:rsidR="00431690" w:rsidRPr="009B19DF">
        <w:rPr>
          <w:iCs/>
          <w:lang w:val="sr-Latn-ME"/>
        </w:rPr>
        <w:t>vrijedn</w:t>
      </w:r>
      <w:r w:rsidRPr="009B19DF">
        <w:rPr>
          <w:iCs/>
          <w:lang w:val="sr-Latn-ME"/>
        </w:rPr>
        <w:t>osti androgena),</w:t>
      </w:r>
    </w:p>
    <w:p w14:paraId="5A39EEC0" w14:textId="4B745F57" w:rsidR="007B3FFF" w:rsidRPr="009B19DF" w:rsidRDefault="00EC5943" w:rsidP="003A3B04">
      <w:pPr>
        <w:widowControl/>
        <w:adjustRightInd w:val="0"/>
        <w:jc w:val="both"/>
        <w:rPr>
          <w:iCs/>
          <w:lang w:val="sr-Latn-ME"/>
        </w:rPr>
      </w:pPr>
      <w:r w:rsidRPr="009B19DF">
        <w:rPr>
          <w:i/>
          <w:iCs/>
          <w:lang w:val="sr-Latn-ME"/>
        </w:rPr>
        <w:t>Rijetko</w:t>
      </w:r>
      <w:r w:rsidR="007B3FFF" w:rsidRPr="009B19DF">
        <w:rPr>
          <w:i/>
          <w:iCs/>
          <w:lang w:val="sr-Latn-ME"/>
        </w:rPr>
        <w:t xml:space="preserve">: </w:t>
      </w:r>
      <w:r w:rsidR="007B3FFF" w:rsidRPr="009B19DF">
        <w:rPr>
          <w:iCs/>
          <w:lang w:val="sr-Latn-ME"/>
        </w:rPr>
        <w:t>hipotiroidizam (</w:t>
      </w:r>
      <w:r w:rsidR="007262FA" w:rsidRPr="009B19DF">
        <w:rPr>
          <w:iCs/>
          <w:lang w:val="sr-Latn-ME"/>
        </w:rPr>
        <w:t xml:space="preserve">vidjeti </w:t>
      </w:r>
      <w:r w:rsidR="005055C7" w:rsidRPr="009B19DF">
        <w:rPr>
          <w:iCs/>
          <w:lang w:val="sr-Latn-ME"/>
        </w:rPr>
        <w:t>dio</w:t>
      </w:r>
      <w:r w:rsidR="007B3FFF" w:rsidRPr="009B19DF">
        <w:rPr>
          <w:iCs/>
          <w:lang w:val="sr-Latn-ME"/>
        </w:rPr>
        <w:t xml:space="preserve"> 4.6).</w:t>
      </w:r>
    </w:p>
    <w:p w14:paraId="45E25651" w14:textId="77777777" w:rsidR="003A3B04" w:rsidRPr="009B19DF" w:rsidRDefault="003A3B04" w:rsidP="003A3B04">
      <w:pPr>
        <w:widowControl/>
        <w:adjustRightInd w:val="0"/>
        <w:jc w:val="both"/>
        <w:rPr>
          <w:iCs/>
          <w:u w:val="single"/>
          <w:lang w:val="sr-Latn-ME"/>
        </w:rPr>
      </w:pPr>
    </w:p>
    <w:p w14:paraId="7B89161C" w14:textId="54E08F32" w:rsidR="007B3FFF" w:rsidRPr="009B19DF" w:rsidRDefault="007B3FFF" w:rsidP="003A3B04">
      <w:pPr>
        <w:widowControl/>
        <w:adjustRightInd w:val="0"/>
        <w:jc w:val="both"/>
        <w:rPr>
          <w:iCs/>
          <w:u w:val="single"/>
          <w:lang w:val="sr-Latn-ME"/>
        </w:rPr>
      </w:pPr>
      <w:r w:rsidRPr="009B19DF">
        <w:rPr>
          <w:iCs/>
          <w:u w:val="single"/>
          <w:lang w:val="sr-Latn-ME"/>
        </w:rPr>
        <w:t>Poremećaji krvi i limfnog sistema:</w:t>
      </w:r>
    </w:p>
    <w:p w14:paraId="5522329F" w14:textId="4A7A61E0" w:rsidR="007B3FFF" w:rsidRPr="009B19DF" w:rsidRDefault="007B3FFF" w:rsidP="003A3B04">
      <w:pPr>
        <w:widowControl/>
        <w:adjustRightInd w:val="0"/>
        <w:jc w:val="both"/>
        <w:rPr>
          <w:iCs/>
          <w:lang w:val="sr-Latn-ME"/>
        </w:rPr>
      </w:pPr>
      <w:r w:rsidRPr="009B19DF">
        <w:rPr>
          <w:i/>
          <w:iCs/>
          <w:lang w:val="sr-Latn-ME"/>
        </w:rPr>
        <w:t xml:space="preserve">Često: </w:t>
      </w:r>
      <w:r w:rsidRPr="009B19DF">
        <w:rPr>
          <w:iCs/>
          <w:lang w:val="sr-Latn-ME"/>
        </w:rPr>
        <w:t>anemija, trombocitopenija (</w:t>
      </w:r>
      <w:r w:rsidR="007262FA" w:rsidRPr="009B19DF">
        <w:rPr>
          <w:iCs/>
          <w:lang w:val="sr-Latn-ME"/>
        </w:rPr>
        <w:t xml:space="preserve">vidjeti </w:t>
      </w:r>
      <w:r w:rsidR="005055C7" w:rsidRPr="009B19DF">
        <w:rPr>
          <w:iCs/>
          <w:lang w:val="sr-Latn-ME"/>
        </w:rPr>
        <w:t>dio</w:t>
      </w:r>
      <w:r w:rsidRPr="009B19DF">
        <w:rPr>
          <w:iCs/>
          <w:lang w:val="sr-Latn-ME"/>
        </w:rPr>
        <w:t xml:space="preserve"> 4.4)</w:t>
      </w:r>
      <w:r w:rsidR="00991BEA" w:rsidRPr="009B19DF">
        <w:rPr>
          <w:iCs/>
          <w:lang w:val="sr-Latn-ME"/>
        </w:rPr>
        <w:t>,</w:t>
      </w:r>
    </w:p>
    <w:p w14:paraId="1BFCE0BF" w14:textId="77777777" w:rsidR="007B3FFF" w:rsidRPr="009B19DF" w:rsidRDefault="007B3FFF" w:rsidP="003A3B04">
      <w:pPr>
        <w:widowControl/>
        <w:adjustRightInd w:val="0"/>
        <w:jc w:val="both"/>
        <w:rPr>
          <w:iCs/>
          <w:lang w:val="sr-Latn-ME"/>
        </w:rPr>
      </w:pPr>
      <w:r w:rsidRPr="009B19DF">
        <w:rPr>
          <w:i/>
          <w:iCs/>
          <w:lang w:val="sr-Latn-ME"/>
        </w:rPr>
        <w:t>Povremeno</w:t>
      </w:r>
      <w:r w:rsidRPr="009B19DF">
        <w:rPr>
          <w:iCs/>
          <w:lang w:val="sr-Latn-ME"/>
        </w:rPr>
        <w:t>: pancitopenija, leukopenija.</w:t>
      </w:r>
    </w:p>
    <w:p w14:paraId="4F46B0D7" w14:textId="2BC730E5" w:rsidR="007B3FFF" w:rsidRPr="009B19DF" w:rsidRDefault="002A748C" w:rsidP="003A3B04">
      <w:pPr>
        <w:widowControl/>
        <w:adjustRightInd w:val="0"/>
        <w:jc w:val="both"/>
        <w:rPr>
          <w:iCs/>
          <w:lang w:val="sr-Latn-ME"/>
        </w:rPr>
      </w:pPr>
      <w:r w:rsidRPr="009B19DF">
        <w:rPr>
          <w:iCs/>
          <w:lang w:val="sr-Latn-ME"/>
        </w:rPr>
        <w:t xml:space="preserve">Laboratorijske </w:t>
      </w:r>
      <w:r w:rsidR="00431690" w:rsidRPr="009B19DF">
        <w:rPr>
          <w:iCs/>
          <w:lang w:val="sr-Latn-ME"/>
        </w:rPr>
        <w:t>vrijedn</w:t>
      </w:r>
      <w:r w:rsidRPr="009B19DF">
        <w:rPr>
          <w:iCs/>
          <w:lang w:val="sr-Latn-ME"/>
        </w:rPr>
        <w:t>osti u k</w:t>
      </w:r>
      <w:r w:rsidR="007B3FFF" w:rsidRPr="009B19DF">
        <w:rPr>
          <w:iCs/>
          <w:lang w:val="sr-Latn-ME"/>
        </w:rPr>
        <w:t>rvn</w:t>
      </w:r>
      <w:r w:rsidRPr="009B19DF">
        <w:rPr>
          <w:iCs/>
          <w:lang w:val="sr-Latn-ME"/>
        </w:rPr>
        <w:t>oj</w:t>
      </w:r>
      <w:r w:rsidR="007B3FFF" w:rsidRPr="009B19DF">
        <w:rPr>
          <w:iCs/>
          <w:lang w:val="sr-Latn-ME"/>
        </w:rPr>
        <w:t xml:space="preserve"> sli</w:t>
      </w:r>
      <w:r w:rsidRPr="009B19DF">
        <w:rPr>
          <w:iCs/>
          <w:lang w:val="sr-Latn-ME"/>
        </w:rPr>
        <w:t>ci</w:t>
      </w:r>
      <w:r w:rsidR="007B3FFF" w:rsidRPr="009B19DF">
        <w:rPr>
          <w:iCs/>
          <w:lang w:val="sr-Latn-ME"/>
        </w:rPr>
        <w:t xml:space="preserve"> se vraća</w:t>
      </w:r>
      <w:r w:rsidRPr="009B19DF">
        <w:rPr>
          <w:iCs/>
          <w:lang w:val="sr-Latn-ME"/>
        </w:rPr>
        <w:t>ju na</w:t>
      </w:r>
      <w:r w:rsidR="007B3FFF" w:rsidRPr="009B19DF">
        <w:rPr>
          <w:iCs/>
          <w:lang w:val="sr-Latn-ME"/>
        </w:rPr>
        <w:t xml:space="preserve"> normalu po prekidu terapije.</w:t>
      </w:r>
    </w:p>
    <w:p w14:paraId="65FAFD72" w14:textId="13C149D2" w:rsidR="007B3FFF" w:rsidRPr="009B19DF" w:rsidRDefault="00EC5943" w:rsidP="003A3B04">
      <w:pPr>
        <w:widowControl/>
        <w:adjustRightInd w:val="0"/>
        <w:jc w:val="both"/>
        <w:rPr>
          <w:iCs/>
          <w:lang w:val="sr-Latn-ME"/>
        </w:rPr>
      </w:pPr>
      <w:r w:rsidRPr="009B19DF">
        <w:rPr>
          <w:i/>
          <w:iCs/>
          <w:lang w:val="sr-Latn-ME"/>
        </w:rPr>
        <w:t>Rijetko</w:t>
      </w:r>
      <w:r w:rsidR="007B3FFF" w:rsidRPr="009B19DF">
        <w:rPr>
          <w:i/>
          <w:iCs/>
          <w:lang w:val="sr-Latn-ME"/>
        </w:rPr>
        <w:t>:</w:t>
      </w:r>
      <w:r w:rsidR="007B3FFF" w:rsidRPr="009B19DF">
        <w:rPr>
          <w:iCs/>
          <w:lang w:val="sr-Latn-ME"/>
        </w:rPr>
        <w:t xml:space="preserve"> depresija koštane srži, uključujući aplaziju crvenih krvnih zrnaca, agranulocitoza, anemija makrocita, makrocitoza.</w:t>
      </w:r>
    </w:p>
    <w:p w14:paraId="7939B329" w14:textId="77777777" w:rsidR="009221E8" w:rsidRPr="009B19DF" w:rsidRDefault="009221E8" w:rsidP="00970B7C">
      <w:pPr>
        <w:widowControl/>
        <w:adjustRightInd w:val="0"/>
        <w:ind w:left="115"/>
        <w:jc w:val="both"/>
        <w:rPr>
          <w:iCs/>
          <w:lang w:val="sr-Latn-ME"/>
        </w:rPr>
      </w:pPr>
    </w:p>
    <w:p w14:paraId="3996C921" w14:textId="4B433675" w:rsidR="007B3FFF" w:rsidRPr="009B19DF" w:rsidRDefault="007B3FFF" w:rsidP="003A3B04">
      <w:pPr>
        <w:widowControl/>
        <w:adjustRightInd w:val="0"/>
        <w:jc w:val="both"/>
        <w:rPr>
          <w:iCs/>
          <w:lang w:val="sr-Latn-ME"/>
        </w:rPr>
      </w:pPr>
      <w:r w:rsidRPr="009B19DF">
        <w:rPr>
          <w:iCs/>
          <w:lang w:val="sr-Latn-ME"/>
        </w:rPr>
        <w:t>Izolovani slučajevi smanjenja fibrinogena u krvi i/ili po</w:t>
      </w:r>
      <w:r w:rsidR="00991BEA" w:rsidRPr="009B19DF">
        <w:rPr>
          <w:iCs/>
          <w:lang w:val="sr-Latn-ME"/>
        </w:rPr>
        <w:t>većanje</w:t>
      </w:r>
      <w:r w:rsidRPr="009B19DF">
        <w:rPr>
          <w:iCs/>
          <w:lang w:val="sr-Latn-ME"/>
        </w:rPr>
        <w:t xml:space="preserve"> protrombinskog vremena prijavljeni </w:t>
      </w:r>
      <w:r w:rsidR="000A3130" w:rsidRPr="009B19DF">
        <w:rPr>
          <w:iCs/>
          <w:lang w:val="sr-Latn-ME"/>
        </w:rPr>
        <w:t xml:space="preserve">su </w:t>
      </w:r>
      <w:r w:rsidRPr="009B19DF">
        <w:rPr>
          <w:iCs/>
          <w:lang w:val="sr-Latn-ME"/>
        </w:rPr>
        <w:t>najčešće</w:t>
      </w:r>
      <w:r w:rsidR="003A3B04" w:rsidRPr="009B19DF">
        <w:rPr>
          <w:iCs/>
          <w:lang w:val="sr-Latn-ME"/>
        </w:rPr>
        <w:t xml:space="preserve"> </w:t>
      </w:r>
      <w:r w:rsidRPr="009B19DF">
        <w:rPr>
          <w:iCs/>
          <w:lang w:val="sr-Latn-ME"/>
        </w:rPr>
        <w:t xml:space="preserve">bez pratećih kliničkih znakova, a posebno pri </w:t>
      </w:r>
      <w:r w:rsidR="000C2A1A" w:rsidRPr="009B19DF">
        <w:rPr>
          <w:iCs/>
          <w:lang w:val="sr-Latn-ME"/>
        </w:rPr>
        <w:t>uzimanju</w:t>
      </w:r>
      <w:r w:rsidRPr="009B19DF">
        <w:rPr>
          <w:iCs/>
          <w:lang w:val="sr-Latn-ME"/>
        </w:rPr>
        <w:t xml:space="preserve"> v</w:t>
      </w:r>
      <w:r w:rsidR="000A3130" w:rsidRPr="009B19DF">
        <w:rPr>
          <w:iCs/>
          <w:lang w:val="sr-Latn-ME"/>
        </w:rPr>
        <w:t>elikih</w:t>
      </w:r>
      <w:r w:rsidRPr="009B19DF">
        <w:rPr>
          <w:iCs/>
          <w:lang w:val="sr-Latn-ME"/>
        </w:rPr>
        <w:t xml:space="preserve"> doza (valproat ima inhibitorno dejstvo na</w:t>
      </w:r>
      <w:r w:rsidR="003A3B04" w:rsidRPr="009B19DF">
        <w:rPr>
          <w:iCs/>
          <w:lang w:val="sr-Latn-ME"/>
        </w:rPr>
        <w:t xml:space="preserve"> </w:t>
      </w:r>
      <w:r w:rsidRPr="009B19DF">
        <w:rPr>
          <w:iCs/>
          <w:lang w:val="sr-Latn-ME"/>
        </w:rPr>
        <w:t xml:space="preserve">drugu fazu agregacije trombocita). Pojava spontanog krvarenja ili modrica je indikacija za povlačenje </w:t>
      </w:r>
      <w:r w:rsidR="00B82332" w:rsidRPr="009B19DF">
        <w:rPr>
          <w:iCs/>
          <w:lang w:val="sr-Latn-ME"/>
        </w:rPr>
        <w:t>lijek</w:t>
      </w:r>
      <w:r w:rsidRPr="009B19DF">
        <w:rPr>
          <w:iCs/>
          <w:lang w:val="sr-Latn-ME"/>
        </w:rPr>
        <w:t>a i</w:t>
      </w:r>
      <w:r w:rsidR="003A3B04" w:rsidRPr="009B19DF">
        <w:rPr>
          <w:iCs/>
          <w:lang w:val="sr-Latn-ME"/>
        </w:rPr>
        <w:t xml:space="preserve"> </w:t>
      </w:r>
      <w:r w:rsidRPr="009B19DF">
        <w:rPr>
          <w:iCs/>
          <w:lang w:val="sr-Latn-ME"/>
        </w:rPr>
        <w:t>obavljanje dodatnih ispitivanja (</w:t>
      </w:r>
      <w:r w:rsidR="007262FA" w:rsidRPr="009B19DF">
        <w:rPr>
          <w:iCs/>
          <w:lang w:val="sr-Latn-ME"/>
        </w:rPr>
        <w:t xml:space="preserve">vidjeti </w:t>
      </w:r>
      <w:r w:rsidR="005055C7" w:rsidRPr="009B19DF">
        <w:rPr>
          <w:iCs/>
          <w:lang w:val="sr-Latn-ME"/>
        </w:rPr>
        <w:t>dio</w:t>
      </w:r>
      <w:r w:rsidRPr="009B19DF">
        <w:rPr>
          <w:iCs/>
          <w:lang w:val="sr-Latn-ME"/>
        </w:rPr>
        <w:t xml:space="preserve"> 4.6).</w:t>
      </w:r>
    </w:p>
    <w:p w14:paraId="68AECBA8" w14:textId="4832BCB1" w:rsidR="007B3FFF" w:rsidRPr="009B19DF" w:rsidRDefault="007B3FFF" w:rsidP="003A3B04">
      <w:pPr>
        <w:widowControl/>
        <w:adjustRightInd w:val="0"/>
        <w:jc w:val="both"/>
        <w:rPr>
          <w:iCs/>
          <w:lang w:val="sr-Latn-ME"/>
        </w:rPr>
      </w:pPr>
      <w:r w:rsidRPr="009B19DF">
        <w:rPr>
          <w:iCs/>
          <w:lang w:val="sr-Latn-ME"/>
        </w:rPr>
        <w:t xml:space="preserve">Nedostatak Faktora VIII / </w:t>
      </w:r>
      <w:r w:rsidRPr="009B19DF">
        <w:rPr>
          <w:i/>
          <w:iCs/>
          <w:lang w:val="sr-Latn-ME"/>
        </w:rPr>
        <w:t>Von Willebrand.</w:t>
      </w:r>
    </w:p>
    <w:p w14:paraId="586F7379" w14:textId="77777777" w:rsidR="003A3B04" w:rsidRPr="009B19DF" w:rsidRDefault="003A3B04" w:rsidP="003A3B04">
      <w:pPr>
        <w:widowControl/>
        <w:adjustRightInd w:val="0"/>
        <w:jc w:val="both"/>
        <w:rPr>
          <w:iCs/>
          <w:u w:val="single"/>
          <w:lang w:val="sr-Latn-ME"/>
        </w:rPr>
      </w:pPr>
    </w:p>
    <w:p w14:paraId="14C7CF9D" w14:textId="016D47FD" w:rsidR="007B3FFF" w:rsidRPr="009B19DF" w:rsidRDefault="007B3FFF" w:rsidP="003A3B04">
      <w:pPr>
        <w:widowControl/>
        <w:adjustRightInd w:val="0"/>
        <w:jc w:val="both"/>
        <w:rPr>
          <w:iCs/>
          <w:u w:val="single"/>
          <w:lang w:val="sr-Latn-ME"/>
        </w:rPr>
      </w:pPr>
      <w:r w:rsidRPr="009B19DF">
        <w:rPr>
          <w:iCs/>
          <w:u w:val="single"/>
          <w:lang w:val="sr-Latn-ME"/>
        </w:rPr>
        <w:t>Poremećaji kože i potkožnog tkiva:</w:t>
      </w:r>
    </w:p>
    <w:p w14:paraId="1FE751C1" w14:textId="15ACA7D1" w:rsidR="007B3FFF" w:rsidRPr="009B19DF" w:rsidRDefault="007B3FFF" w:rsidP="003A3B04">
      <w:pPr>
        <w:widowControl/>
        <w:adjustRightInd w:val="0"/>
        <w:jc w:val="both"/>
        <w:rPr>
          <w:iCs/>
          <w:lang w:val="sr-Latn-ME"/>
        </w:rPr>
      </w:pPr>
      <w:r w:rsidRPr="009B19DF">
        <w:rPr>
          <w:i/>
          <w:iCs/>
          <w:lang w:val="sr-Latn-ME"/>
        </w:rPr>
        <w:t xml:space="preserve">Često: </w:t>
      </w:r>
      <w:r w:rsidRPr="009B19DF">
        <w:rPr>
          <w:iCs/>
          <w:lang w:val="sr-Latn-ME"/>
        </w:rPr>
        <w:t>preos</w:t>
      </w:r>
      <w:r w:rsidR="000C32FC" w:rsidRPr="009B19DF">
        <w:rPr>
          <w:iCs/>
          <w:lang w:val="sr-Latn-ME"/>
        </w:rPr>
        <w:t>j</w:t>
      </w:r>
      <w:r w:rsidRPr="009B19DF">
        <w:rPr>
          <w:iCs/>
          <w:lang w:val="sr-Latn-ME"/>
        </w:rPr>
        <w:t>etljivost, prolazni i/ili dozno zavisni gubitak kose, alopecija. Nor</w:t>
      </w:r>
      <w:r w:rsidR="003A3B04" w:rsidRPr="009B19DF">
        <w:rPr>
          <w:iCs/>
          <w:lang w:val="sr-Latn-ME"/>
        </w:rPr>
        <w:t xml:space="preserve">malan rast kose počinje nakon 6 </w:t>
      </w:r>
      <w:r w:rsidR="007427F6" w:rsidRPr="009B19DF">
        <w:rPr>
          <w:iCs/>
          <w:lang w:val="sr-Latn-ME"/>
        </w:rPr>
        <w:t>mjesec</w:t>
      </w:r>
      <w:r w:rsidRPr="009B19DF">
        <w:rPr>
          <w:iCs/>
          <w:lang w:val="sr-Latn-ME"/>
        </w:rPr>
        <w:t>i, iako kosa može biti drugačija nego ranije (jače kovrdžava).</w:t>
      </w:r>
      <w:r w:rsidRPr="009B19DF">
        <w:rPr>
          <w:lang w:val="sr-Latn-ME"/>
        </w:rPr>
        <w:t xml:space="preserve"> </w:t>
      </w:r>
      <w:r w:rsidRPr="009B19DF">
        <w:rPr>
          <w:iCs/>
          <w:lang w:val="sr-Latn-ME"/>
        </w:rPr>
        <w:t>Poremećaji nokatne ploče i ležišta nokta</w:t>
      </w:r>
    </w:p>
    <w:p w14:paraId="08380B52" w14:textId="77777777" w:rsidR="007B3FFF" w:rsidRPr="009B19DF" w:rsidRDefault="007B3FFF" w:rsidP="003A3B04">
      <w:pPr>
        <w:widowControl/>
        <w:adjustRightInd w:val="0"/>
        <w:jc w:val="both"/>
        <w:rPr>
          <w:iCs/>
          <w:lang w:val="sr-Latn-ME"/>
        </w:rPr>
      </w:pPr>
      <w:r w:rsidRPr="009B19DF">
        <w:rPr>
          <w:i/>
          <w:iCs/>
          <w:lang w:val="sr-Latn-ME"/>
        </w:rPr>
        <w:t>Povremeno:</w:t>
      </w:r>
      <w:r w:rsidRPr="009B19DF">
        <w:rPr>
          <w:iCs/>
          <w:lang w:val="sr-Latn-ME"/>
        </w:rPr>
        <w:t xml:space="preserve"> angioedem, osip, poremećaji u teksturi, boji i rastu kose.</w:t>
      </w:r>
    </w:p>
    <w:p w14:paraId="301DE24B" w14:textId="38C9A76E" w:rsidR="007B3FFF" w:rsidRPr="009B19DF" w:rsidRDefault="00EC5943" w:rsidP="003A3B04">
      <w:pPr>
        <w:widowControl/>
        <w:adjustRightInd w:val="0"/>
        <w:jc w:val="both"/>
        <w:rPr>
          <w:iCs/>
          <w:lang w:val="sr-Latn-ME"/>
        </w:rPr>
      </w:pPr>
      <w:r w:rsidRPr="009B19DF">
        <w:rPr>
          <w:i/>
          <w:iCs/>
          <w:lang w:val="sr-Latn-ME"/>
        </w:rPr>
        <w:t>Rijetko</w:t>
      </w:r>
      <w:r w:rsidR="007B3FFF" w:rsidRPr="009B19DF">
        <w:rPr>
          <w:i/>
          <w:iCs/>
          <w:lang w:val="sr-Latn-ME"/>
        </w:rPr>
        <w:t xml:space="preserve">: </w:t>
      </w:r>
      <w:r w:rsidR="007B3FFF" w:rsidRPr="009B19DF">
        <w:rPr>
          <w:iCs/>
          <w:lang w:val="sr-Latn-ME"/>
        </w:rPr>
        <w:t xml:space="preserve">toksična epidermalna nekroliza, </w:t>
      </w:r>
      <w:r w:rsidR="007B3FFF" w:rsidRPr="009B19DF">
        <w:rPr>
          <w:i/>
          <w:iCs/>
          <w:lang w:val="sr-Latn-ME"/>
        </w:rPr>
        <w:t>Stevens-Johnson</w:t>
      </w:r>
      <w:r w:rsidR="007B3FFF" w:rsidRPr="009B19DF">
        <w:rPr>
          <w:iCs/>
          <w:lang w:val="sr-Latn-ME"/>
        </w:rPr>
        <w:t>-ov sindro</w:t>
      </w:r>
      <w:r w:rsidR="003A3B04" w:rsidRPr="009B19DF">
        <w:rPr>
          <w:iCs/>
          <w:lang w:val="sr-Latn-ME"/>
        </w:rPr>
        <w:t xml:space="preserve">m i multiformni eritem, sindrom </w:t>
      </w:r>
      <w:r w:rsidR="007B3FFF" w:rsidRPr="009B19DF">
        <w:rPr>
          <w:iCs/>
          <w:lang w:val="sr-Latn-ME"/>
        </w:rPr>
        <w:t>osipa usl</w:t>
      </w:r>
      <w:r w:rsidRPr="009B19DF">
        <w:rPr>
          <w:iCs/>
          <w:lang w:val="sr-Latn-ME"/>
        </w:rPr>
        <w:t>j</w:t>
      </w:r>
      <w:r w:rsidR="007B3FFF" w:rsidRPr="009B19DF">
        <w:rPr>
          <w:iCs/>
          <w:lang w:val="sr-Latn-ME"/>
        </w:rPr>
        <w:t xml:space="preserve">ed </w:t>
      </w:r>
      <w:r w:rsidR="00B82332" w:rsidRPr="009B19DF">
        <w:rPr>
          <w:iCs/>
          <w:lang w:val="sr-Latn-ME"/>
        </w:rPr>
        <w:t>primjen</w:t>
      </w:r>
      <w:r w:rsidR="007B3FFF" w:rsidRPr="009B19DF">
        <w:rPr>
          <w:iCs/>
          <w:lang w:val="sr-Latn-ME"/>
        </w:rPr>
        <w:t xml:space="preserve">e </w:t>
      </w:r>
      <w:r w:rsidR="00B82332" w:rsidRPr="009B19DF">
        <w:rPr>
          <w:iCs/>
          <w:lang w:val="sr-Latn-ME"/>
        </w:rPr>
        <w:t>lijek</w:t>
      </w:r>
      <w:r w:rsidR="007B3FFF" w:rsidRPr="009B19DF">
        <w:rPr>
          <w:iCs/>
          <w:lang w:val="sr-Latn-ME"/>
        </w:rPr>
        <w:t>a praćenog eozinofilijom i sistemskim simptomima (DRESS sindrom).</w:t>
      </w:r>
    </w:p>
    <w:p w14:paraId="4A6B0C0F" w14:textId="6B445070" w:rsidR="001A66E0" w:rsidRPr="00EC349A" w:rsidRDefault="001A66E0" w:rsidP="001A66E0">
      <w:pPr>
        <w:widowControl/>
        <w:adjustRightInd w:val="0"/>
        <w:rPr>
          <w:iCs/>
          <w:lang w:val="sr-Latn-CS"/>
        </w:rPr>
      </w:pPr>
      <w:r w:rsidRPr="003441C6">
        <w:rPr>
          <w:i/>
          <w:lang w:val="sr-Latn-CS"/>
        </w:rPr>
        <w:t>Nepoznato:</w:t>
      </w:r>
      <w:r>
        <w:rPr>
          <w:iCs/>
          <w:lang w:val="sr-Latn-CS"/>
        </w:rPr>
        <w:t xml:space="preserve"> </w:t>
      </w:r>
      <w:r w:rsidR="00982725">
        <w:rPr>
          <w:iCs/>
          <w:lang w:val="sr-Latn-CS"/>
        </w:rPr>
        <w:t>h</w:t>
      </w:r>
      <w:r>
        <w:rPr>
          <w:iCs/>
          <w:lang w:val="sr-Latn-CS"/>
        </w:rPr>
        <w:t>iperpigmentacija</w:t>
      </w:r>
      <w:r w:rsidR="00982725">
        <w:rPr>
          <w:iCs/>
          <w:lang w:val="sr-Latn-CS"/>
        </w:rPr>
        <w:t>.</w:t>
      </w:r>
    </w:p>
    <w:p w14:paraId="62097A3C" w14:textId="77777777" w:rsidR="003A3B04" w:rsidRPr="009B19DF" w:rsidRDefault="003A3B04" w:rsidP="003A3B04">
      <w:pPr>
        <w:widowControl/>
        <w:adjustRightInd w:val="0"/>
        <w:jc w:val="both"/>
        <w:rPr>
          <w:iCs/>
          <w:u w:val="single"/>
          <w:lang w:val="sr-Latn-ME"/>
        </w:rPr>
      </w:pPr>
    </w:p>
    <w:p w14:paraId="057F1F1B" w14:textId="6ABFFAE8" w:rsidR="007B3FFF" w:rsidRPr="009B19DF" w:rsidRDefault="007B3FFF" w:rsidP="003A3B04">
      <w:pPr>
        <w:widowControl/>
        <w:adjustRightInd w:val="0"/>
        <w:jc w:val="both"/>
        <w:rPr>
          <w:iCs/>
          <w:u w:val="single"/>
          <w:lang w:val="sr-Latn-ME"/>
        </w:rPr>
      </w:pPr>
      <w:r w:rsidRPr="009B19DF">
        <w:rPr>
          <w:iCs/>
          <w:u w:val="single"/>
          <w:lang w:val="sr-Latn-ME"/>
        </w:rPr>
        <w:t>Poremećaji mišićno –koštanog sistema i vezivnog tkiva:</w:t>
      </w:r>
    </w:p>
    <w:p w14:paraId="78D909B3" w14:textId="69612F75" w:rsidR="007B3FFF" w:rsidRPr="009B19DF" w:rsidRDefault="007B3FFF" w:rsidP="003A3B04">
      <w:pPr>
        <w:widowControl/>
        <w:adjustRightInd w:val="0"/>
        <w:jc w:val="both"/>
        <w:rPr>
          <w:iCs/>
          <w:lang w:val="sr-Latn-ME"/>
        </w:rPr>
      </w:pPr>
      <w:r w:rsidRPr="009B19DF">
        <w:rPr>
          <w:i/>
          <w:iCs/>
          <w:lang w:val="sr-Latn-ME"/>
        </w:rPr>
        <w:t xml:space="preserve">Povremeno: </w:t>
      </w:r>
      <w:r w:rsidRPr="009B19DF">
        <w:rPr>
          <w:iCs/>
          <w:lang w:val="sr-Latn-ME"/>
        </w:rPr>
        <w:t>smanjena mineralizacija i</w:t>
      </w:r>
      <w:r w:rsidR="000C2A1A" w:rsidRPr="009B19DF">
        <w:rPr>
          <w:iCs/>
          <w:lang w:val="sr-Latn-ME"/>
        </w:rPr>
        <w:t xml:space="preserve"> </w:t>
      </w:r>
      <w:r w:rsidRPr="009B19DF">
        <w:rPr>
          <w:iCs/>
          <w:lang w:val="sr-Latn-ME"/>
        </w:rPr>
        <w:t xml:space="preserve">gustina kostiju, osteopenija, osteporoza i prelomi kostiju kod pacijenata na dugotrajnoj terapiji </w:t>
      </w:r>
      <w:r w:rsidR="00B82332" w:rsidRPr="009B19DF">
        <w:rPr>
          <w:iCs/>
          <w:lang w:val="sr-Latn-ME"/>
        </w:rPr>
        <w:t>lijek</w:t>
      </w:r>
      <w:r w:rsidRPr="009B19DF">
        <w:rPr>
          <w:iCs/>
          <w:lang w:val="sr-Latn-ME"/>
        </w:rPr>
        <w:t>om Eftil. Mehanizam kojim val</w:t>
      </w:r>
      <w:r w:rsidR="009221E8" w:rsidRPr="009B19DF">
        <w:rPr>
          <w:iCs/>
          <w:lang w:val="sr-Latn-ME"/>
        </w:rPr>
        <w:t>pr</w:t>
      </w:r>
      <w:r w:rsidRPr="009B19DF">
        <w:rPr>
          <w:iCs/>
          <w:lang w:val="sr-Latn-ME"/>
        </w:rPr>
        <w:t>oat utiče na metabolizam kostiju nije identifikovan</w:t>
      </w:r>
      <w:r w:rsidR="000C2A1A" w:rsidRPr="009B19DF">
        <w:rPr>
          <w:iCs/>
          <w:lang w:val="sr-Latn-ME"/>
        </w:rPr>
        <w:t>,</w:t>
      </w:r>
    </w:p>
    <w:p w14:paraId="39560F64" w14:textId="07069341" w:rsidR="007B3FFF" w:rsidRPr="009B19DF" w:rsidRDefault="00EC5943" w:rsidP="003A3B04">
      <w:pPr>
        <w:widowControl/>
        <w:adjustRightInd w:val="0"/>
        <w:jc w:val="both"/>
        <w:rPr>
          <w:iCs/>
          <w:lang w:val="sr-Latn-ME"/>
        </w:rPr>
      </w:pPr>
      <w:r w:rsidRPr="009B19DF">
        <w:rPr>
          <w:i/>
          <w:iCs/>
          <w:lang w:val="sr-Latn-ME"/>
        </w:rPr>
        <w:t>Rijetko</w:t>
      </w:r>
      <w:r w:rsidR="007B3FFF" w:rsidRPr="009B19DF">
        <w:rPr>
          <w:i/>
          <w:iCs/>
          <w:lang w:val="sr-Latn-ME"/>
        </w:rPr>
        <w:t xml:space="preserve">: </w:t>
      </w:r>
      <w:r w:rsidR="007B3FFF" w:rsidRPr="009B19DF">
        <w:rPr>
          <w:iCs/>
          <w:lang w:val="sr-Latn-ME"/>
        </w:rPr>
        <w:t>sistemski eritemski lupus (</w:t>
      </w:r>
      <w:r w:rsidR="007262FA" w:rsidRPr="009B19DF">
        <w:rPr>
          <w:iCs/>
          <w:lang w:val="sr-Latn-ME"/>
        </w:rPr>
        <w:t xml:space="preserve">vidjeti </w:t>
      </w:r>
      <w:r w:rsidR="005055C7" w:rsidRPr="009B19DF">
        <w:rPr>
          <w:iCs/>
          <w:lang w:val="sr-Latn-ME"/>
        </w:rPr>
        <w:t>dio</w:t>
      </w:r>
      <w:r w:rsidR="007B3FFF" w:rsidRPr="009B19DF">
        <w:rPr>
          <w:iCs/>
          <w:lang w:val="sr-Latn-ME"/>
        </w:rPr>
        <w:t xml:space="preserve"> 4.</w:t>
      </w:r>
      <w:r w:rsidR="000C2A1A" w:rsidRPr="009B19DF">
        <w:rPr>
          <w:iCs/>
          <w:lang w:val="sr-Latn-ME"/>
        </w:rPr>
        <w:t>4</w:t>
      </w:r>
      <w:r w:rsidR="007B3FFF" w:rsidRPr="009B19DF">
        <w:rPr>
          <w:iCs/>
          <w:lang w:val="sr-Latn-ME"/>
        </w:rPr>
        <w:t>), rabdomioliza (</w:t>
      </w:r>
      <w:r w:rsidR="007262FA" w:rsidRPr="009B19DF">
        <w:rPr>
          <w:iCs/>
          <w:lang w:val="sr-Latn-ME"/>
        </w:rPr>
        <w:t xml:space="preserve">vidjeti </w:t>
      </w:r>
      <w:r w:rsidR="005055C7" w:rsidRPr="009B19DF">
        <w:rPr>
          <w:iCs/>
          <w:lang w:val="sr-Latn-ME"/>
        </w:rPr>
        <w:t>dio</w:t>
      </w:r>
      <w:r w:rsidR="007B3FFF" w:rsidRPr="009B19DF">
        <w:rPr>
          <w:iCs/>
          <w:lang w:val="sr-Latn-ME"/>
        </w:rPr>
        <w:t xml:space="preserve"> 4.4).</w:t>
      </w:r>
    </w:p>
    <w:p w14:paraId="78BE3058" w14:textId="77777777" w:rsidR="003A3B04" w:rsidRPr="009B19DF" w:rsidRDefault="003A3B04" w:rsidP="003A3B04">
      <w:pPr>
        <w:widowControl/>
        <w:adjustRightInd w:val="0"/>
        <w:jc w:val="both"/>
        <w:rPr>
          <w:iCs/>
          <w:u w:val="single"/>
          <w:lang w:val="sr-Latn-ME"/>
        </w:rPr>
      </w:pPr>
    </w:p>
    <w:p w14:paraId="35993071" w14:textId="1276F5BE" w:rsidR="007B3FFF" w:rsidRPr="009B19DF" w:rsidRDefault="007B3FFF" w:rsidP="003A3B04">
      <w:pPr>
        <w:widowControl/>
        <w:adjustRightInd w:val="0"/>
        <w:jc w:val="both"/>
        <w:rPr>
          <w:iCs/>
          <w:u w:val="single"/>
          <w:lang w:val="sr-Latn-ME"/>
        </w:rPr>
      </w:pPr>
      <w:r w:rsidRPr="009B19DF">
        <w:rPr>
          <w:iCs/>
          <w:u w:val="single"/>
          <w:lang w:val="sr-Latn-ME"/>
        </w:rPr>
        <w:t>Poremećaji reproduktivnog sistema i dojke:</w:t>
      </w:r>
    </w:p>
    <w:p w14:paraId="50E432F8" w14:textId="16C7710B" w:rsidR="007B3FFF" w:rsidRPr="009B19DF" w:rsidRDefault="007B3FFF" w:rsidP="003A3B04">
      <w:pPr>
        <w:widowControl/>
        <w:adjustRightInd w:val="0"/>
        <w:jc w:val="both"/>
        <w:rPr>
          <w:iCs/>
          <w:lang w:val="sr-Latn-ME"/>
        </w:rPr>
      </w:pPr>
      <w:r w:rsidRPr="009B19DF">
        <w:rPr>
          <w:i/>
          <w:iCs/>
          <w:lang w:val="sr-Latn-ME"/>
        </w:rPr>
        <w:t xml:space="preserve">Često: </w:t>
      </w:r>
      <w:r w:rsidRPr="009B19DF">
        <w:rPr>
          <w:iCs/>
          <w:lang w:val="sr-Latn-ME"/>
        </w:rPr>
        <w:t>dismenoreja</w:t>
      </w:r>
      <w:r w:rsidR="000C2A1A" w:rsidRPr="009B19DF">
        <w:rPr>
          <w:iCs/>
          <w:lang w:val="sr-Latn-ME"/>
        </w:rPr>
        <w:t>,</w:t>
      </w:r>
    </w:p>
    <w:p w14:paraId="5D843EB7" w14:textId="7C4880C5" w:rsidR="007B3FFF" w:rsidRPr="009B19DF" w:rsidRDefault="007B3FFF" w:rsidP="003A3B04">
      <w:pPr>
        <w:widowControl/>
        <w:adjustRightInd w:val="0"/>
        <w:jc w:val="both"/>
        <w:rPr>
          <w:iCs/>
          <w:lang w:val="sr-Latn-ME"/>
        </w:rPr>
      </w:pPr>
      <w:r w:rsidRPr="009B19DF">
        <w:rPr>
          <w:i/>
          <w:iCs/>
          <w:lang w:val="sr-Latn-ME"/>
        </w:rPr>
        <w:t xml:space="preserve">Povremeno: </w:t>
      </w:r>
      <w:r w:rsidRPr="009B19DF">
        <w:rPr>
          <w:iCs/>
          <w:lang w:val="sr-Latn-ME"/>
        </w:rPr>
        <w:t>amenoreja</w:t>
      </w:r>
      <w:r w:rsidR="000C2A1A" w:rsidRPr="009B19DF">
        <w:rPr>
          <w:iCs/>
          <w:lang w:val="sr-Latn-ME"/>
        </w:rPr>
        <w:t>,</w:t>
      </w:r>
    </w:p>
    <w:p w14:paraId="3566DE87" w14:textId="224BDFF5" w:rsidR="007B3FFF" w:rsidRPr="009B19DF" w:rsidRDefault="00EC5943" w:rsidP="003A3B04">
      <w:pPr>
        <w:widowControl/>
        <w:adjustRightInd w:val="0"/>
        <w:jc w:val="both"/>
        <w:rPr>
          <w:iCs/>
          <w:lang w:val="sr-Latn-ME"/>
        </w:rPr>
      </w:pPr>
      <w:r w:rsidRPr="009B19DF">
        <w:rPr>
          <w:i/>
          <w:iCs/>
          <w:lang w:val="sr-Latn-ME"/>
        </w:rPr>
        <w:t>Rijetko</w:t>
      </w:r>
      <w:r w:rsidR="007B3FFF" w:rsidRPr="009B19DF">
        <w:rPr>
          <w:i/>
          <w:iCs/>
          <w:lang w:val="sr-Latn-ME"/>
        </w:rPr>
        <w:t xml:space="preserve">: </w:t>
      </w:r>
      <w:r w:rsidR="007B3FFF" w:rsidRPr="009B19DF">
        <w:rPr>
          <w:iCs/>
          <w:lang w:val="sr-Latn-ME"/>
        </w:rPr>
        <w:t>sterilitet kod muškaraca (</w:t>
      </w:r>
      <w:r w:rsidR="007262FA" w:rsidRPr="009B19DF">
        <w:rPr>
          <w:iCs/>
          <w:lang w:val="sr-Latn-ME"/>
        </w:rPr>
        <w:t xml:space="preserve">vidjeti </w:t>
      </w:r>
      <w:r w:rsidR="005055C7" w:rsidRPr="009B19DF">
        <w:rPr>
          <w:iCs/>
          <w:lang w:val="sr-Latn-ME"/>
        </w:rPr>
        <w:t>dio</w:t>
      </w:r>
      <w:r w:rsidR="007B3FFF" w:rsidRPr="009B19DF">
        <w:rPr>
          <w:iCs/>
          <w:lang w:val="sr-Latn-ME"/>
        </w:rPr>
        <w:t xml:space="preserve"> 4.6), policistični jajnici</w:t>
      </w:r>
      <w:r w:rsidR="000C2A1A" w:rsidRPr="009B19DF">
        <w:rPr>
          <w:iCs/>
          <w:lang w:val="sr-Latn-ME"/>
        </w:rPr>
        <w:t>,</w:t>
      </w:r>
    </w:p>
    <w:p w14:paraId="4673B809" w14:textId="55DCA5B2" w:rsidR="007B3FFF" w:rsidRPr="009B19DF" w:rsidRDefault="007B3FFF" w:rsidP="003A3B04">
      <w:pPr>
        <w:widowControl/>
        <w:adjustRightInd w:val="0"/>
        <w:jc w:val="both"/>
        <w:rPr>
          <w:iCs/>
          <w:lang w:val="sr-Latn-ME"/>
        </w:rPr>
      </w:pPr>
      <w:r w:rsidRPr="009B19DF">
        <w:rPr>
          <w:i/>
          <w:iCs/>
          <w:lang w:val="sr-Latn-ME"/>
        </w:rPr>
        <w:t xml:space="preserve">Veoma </w:t>
      </w:r>
      <w:r w:rsidR="00EC5943" w:rsidRPr="009B19DF">
        <w:rPr>
          <w:i/>
          <w:iCs/>
          <w:lang w:val="sr-Latn-ME"/>
        </w:rPr>
        <w:t>rijetko</w:t>
      </w:r>
      <w:r w:rsidRPr="009B19DF">
        <w:rPr>
          <w:i/>
          <w:iCs/>
          <w:lang w:val="sr-Latn-ME"/>
        </w:rPr>
        <w:t>:</w:t>
      </w:r>
      <w:r w:rsidRPr="009B19DF">
        <w:rPr>
          <w:iCs/>
          <w:lang w:val="sr-Latn-ME"/>
        </w:rPr>
        <w:t xml:space="preserve"> ginekomastija.</w:t>
      </w:r>
    </w:p>
    <w:p w14:paraId="5E3C35FC" w14:textId="77777777" w:rsidR="003A3B04" w:rsidRPr="009B19DF" w:rsidRDefault="003A3B04" w:rsidP="003A3B04">
      <w:pPr>
        <w:widowControl/>
        <w:adjustRightInd w:val="0"/>
        <w:jc w:val="both"/>
        <w:rPr>
          <w:iCs/>
          <w:u w:val="single"/>
          <w:lang w:val="sr-Latn-ME"/>
        </w:rPr>
      </w:pPr>
    </w:p>
    <w:p w14:paraId="606806B0" w14:textId="7908B607" w:rsidR="007B3FFF" w:rsidRPr="009B19DF" w:rsidRDefault="007B3FFF" w:rsidP="003A3B04">
      <w:pPr>
        <w:widowControl/>
        <w:adjustRightInd w:val="0"/>
        <w:jc w:val="both"/>
        <w:rPr>
          <w:iCs/>
          <w:u w:val="single"/>
          <w:lang w:val="sr-Latn-ME"/>
        </w:rPr>
      </w:pPr>
      <w:r w:rsidRPr="009B19DF">
        <w:rPr>
          <w:iCs/>
          <w:u w:val="single"/>
          <w:lang w:val="sr-Latn-ME"/>
        </w:rPr>
        <w:t>Vaskularni poremećaji:</w:t>
      </w:r>
    </w:p>
    <w:p w14:paraId="11D56A7A" w14:textId="53DB8E72" w:rsidR="007B3FFF" w:rsidRPr="009B19DF" w:rsidRDefault="007B3FFF" w:rsidP="003A3B04">
      <w:pPr>
        <w:widowControl/>
        <w:adjustRightInd w:val="0"/>
        <w:jc w:val="both"/>
        <w:rPr>
          <w:iCs/>
          <w:lang w:val="sr-Latn-ME"/>
        </w:rPr>
      </w:pPr>
      <w:r w:rsidRPr="009B19DF">
        <w:rPr>
          <w:i/>
          <w:iCs/>
          <w:lang w:val="sr-Latn-ME"/>
        </w:rPr>
        <w:t xml:space="preserve">Često: </w:t>
      </w:r>
      <w:r w:rsidRPr="009B19DF">
        <w:rPr>
          <w:iCs/>
          <w:lang w:val="sr-Latn-ME"/>
        </w:rPr>
        <w:t>hemoragija (</w:t>
      </w:r>
      <w:r w:rsidR="00F9542A" w:rsidRPr="009B19DF">
        <w:rPr>
          <w:iCs/>
          <w:lang w:val="sr-Latn-ME"/>
        </w:rPr>
        <w:t>vidjet</w:t>
      </w:r>
      <w:r w:rsidRPr="009B19DF">
        <w:rPr>
          <w:iCs/>
          <w:lang w:val="sr-Latn-ME"/>
        </w:rPr>
        <w:t xml:space="preserve">i </w:t>
      </w:r>
      <w:r w:rsidR="005055C7" w:rsidRPr="009B19DF">
        <w:rPr>
          <w:iCs/>
          <w:lang w:val="sr-Latn-ME"/>
        </w:rPr>
        <w:t>djelove</w:t>
      </w:r>
      <w:r w:rsidRPr="009B19DF">
        <w:rPr>
          <w:iCs/>
          <w:lang w:val="sr-Latn-ME"/>
        </w:rPr>
        <w:t xml:space="preserve"> 4.4 i 4.6),</w:t>
      </w:r>
    </w:p>
    <w:p w14:paraId="43628A4F" w14:textId="77777777" w:rsidR="007B3FFF" w:rsidRPr="009B19DF" w:rsidRDefault="007B3FFF" w:rsidP="003A3B04">
      <w:pPr>
        <w:widowControl/>
        <w:adjustRightInd w:val="0"/>
        <w:jc w:val="both"/>
        <w:rPr>
          <w:iCs/>
          <w:lang w:val="sr-Latn-ME"/>
        </w:rPr>
      </w:pPr>
      <w:r w:rsidRPr="009B19DF">
        <w:rPr>
          <w:i/>
          <w:iCs/>
          <w:lang w:val="sr-Latn-ME"/>
        </w:rPr>
        <w:t xml:space="preserve">Povremeno: </w:t>
      </w:r>
      <w:r w:rsidRPr="009B19DF">
        <w:rPr>
          <w:iCs/>
          <w:lang w:val="sr-Latn-ME"/>
        </w:rPr>
        <w:t>vaskulitis.</w:t>
      </w:r>
    </w:p>
    <w:p w14:paraId="3CCFE282" w14:textId="77777777" w:rsidR="003A3B04" w:rsidRPr="009B19DF" w:rsidRDefault="003A3B04" w:rsidP="003A3B04">
      <w:pPr>
        <w:widowControl/>
        <w:adjustRightInd w:val="0"/>
        <w:jc w:val="both"/>
        <w:rPr>
          <w:iCs/>
          <w:u w:val="single"/>
          <w:lang w:val="sr-Latn-ME"/>
        </w:rPr>
      </w:pPr>
    </w:p>
    <w:p w14:paraId="3660D72F" w14:textId="7E0FBCEE" w:rsidR="007B3FFF" w:rsidRPr="009B19DF" w:rsidRDefault="007B3FFF" w:rsidP="003A3B04">
      <w:pPr>
        <w:widowControl/>
        <w:adjustRightInd w:val="0"/>
        <w:jc w:val="both"/>
        <w:rPr>
          <w:iCs/>
          <w:u w:val="single"/>
          <w:lang w:val="sr-Latn-ME"/>
        </w:rPr>
      </w:pPr>
      <w:r w:rsidRPr="009B19DF">
        <w:rPr>
          <w:iCs/>
          <w:u w:val="single"/>
          <w:lang w:val="sr-Latn-ME"/>
        </w:rPr>
        <w:t>Poremećaji uha i labirinta:</w:t>
      </w:r>
    </w:p>
    <w:p w14:paraId="3C2C01C9" w14:textId="441D62A0" w:rsidR="007B3FFF" w:rsidRPr="009B19DF" w:rsidRDefault="00EC5943" w:rsidP="003A3B04">
      <w:pPr>
        <w:widowControl/>
        <w:adjustRightInd w:val="0"/>
        <w:jc w:val="both"/>
        <w:rPr>
          <w:iCs/>
          <w:lang w:val="sr-Latn-ME"/>
        </w:rPr>
      </w:pPr>
      <w:r w:rsidRPr="009B19DF">
        <w:rPr>
          <w:i/>
          <w:iCs/>
          <w:lang w:val="sr-Latn-ME"/>
        </w:rPr>
        <w:t>Rijetko</w:t>
      </w:r>
      <w:r w:rsidR="007B3FFF" w:rsidRPr="009B19DF">
        <w:rPr>
          <w:i/>
          <w:iCs/>
          <w:lang w:val="sr-Latn-ME"/>
        </w:rPr>
        <w:t xml:space="preserve">: </w:t>
      </w:r>
      <w:r w:rsidR="007B3FFF" w:rsidRPr="009B19DF">
        <w:rPr>
          <w:iCs/>
          <w:lang w:val="sr-Latn-ME"/>
        </w:rPr>
        <w:t>gluvoća.</w:t>
      </w:r>
    </w:p>
    <w:p w14:paraId="39D370D3" w14:textId="77777777" w:rsidR="003A3B04" w:rsidRPr="009B19DF" w:rsidRDefault="003A3B04" w:rsidP="003A3B04">
      <w:pPr>
        <w:widowControl/>
        <w:adjustRightInd w:val="0"/>
        <w:jc w:val="both"/>
        <w:rPr>
          <w:iCs/>
          <w:u w:val="single"/>
          <w:lang w:val="sr-Latn-ME"/>
        </w:rPr>
      </w:pPr>
    </w:p>
    <w:p w14:paraId="7F4D6271" w14:textId="5FAE3927" w:rsidR="007B3FFF" w:rsidRPr="009B19DF" w:rsidRDefault="007B3FFF" w:rsidP="003A3B04">
      <w:pPr>
        <w:widowControl/>
        <w:adjustRightInd w:val="0"/>
        <w:jc w:val="both"/>
        <w:rPr>
          <w:iCs/>
          <w:u w:val="single"/>
          <w:lang w:val="sr-Latn-ME"/>
        </w:rPr>
      </w:pPr>
      <w:r w:rsidRPr="009B19DF">
        <w:rPr>
          <w:iCs/>
          <w:u w:val="single"/>
          <w:lang w:val="sr-Latn-ME"/>
        </w:rPr>
        <w:t>Poremećaji bubrega i urinarnog trakta:</w:t>
      </w:r>
    </w:p>
    <w:p w14:paraId="56C694DE" w14:textId="4F46F6DF" w:rsidR="007B3FFF" w:rsidRPr="009B19DF" w:rsidRDefault="007B3FFF" w:rsidP="003A3B04">
      <w:pPr>
        <w:widowControl/>
        <w:adjustRightInd w:val="0"/>
        <w:jc w:val="both"/>
        <w:rPr>
          <w:iCs/>
          <w:lang w:val="sr-Latn-ME"/>
        </w:rPr>
      </w:pPr>
      <w:r w:rsidRPr="009B19DF">
        <w:rPr>
          <w:i/>
          <w:iCs/>
          <w:lang w:val="sr-Latn-ME"/>
        </w:rPr>
        <w:t xml:space="preserve">Često: </w:t>
      </w:r>
      <w:r w:rsidRPr="009B19DF">
        <w:rPr>
          <w:iCs/>
          <w:lang w:val="sr-Latn-ME"/>
        </w:rPr>
        <w:t>urinarna inkontinencija</w:t>
      </w:r>
      <w:r w:rsidR="000C2A1A" w:rsidRPr="009B19DF">
        <w:rPr>
          <w:iCs/>
          <w:lang w:val="sr-Latn-ME"/>
        </w:rPr>
        <w:t>,</w:t>
      </w:r>
    </w:p>
    <w:p w14:paraId="1B49E064" w14:textId="77777777" w:rsidR="007B3FFF" w:rsidRPr="009B19DF" w:rsidRDefault="007B3FFF" w:rsidP="003A3B04">
      <w:pPr>
        <w:widowControl/>
        <w:adjustRightInd w:val="0"/>
        <w:jc w:val="both"/>
        <w:rPr>
          <w:iCs/>
          <w:lang w:val="sr-Latn-ME"/>
        </w:rPr>
      </w:pPr>
      <w:r w:rsidRPr="009B19DF">
        <w:rPr>
          <w:i/>
          <w:iCs/>
          <w:lang w:val="sr-Latn-ME"/>
        </w:rPr>
        <w:t xml:space="preserve">Povremeno: </w:t>
      </w:r>
      <w:r w:rsidRPr="009B19DF">
        <w:rPr>
          <w:iCs/>
          <w:lang w:val="sr-Latn-ME"/>
        </w:rPr>
        <w:t>bubrežna insuficijencija,</w:t>
      </w:r>
    </w:p>
    <w:p w14:paraId="443E8A70" w14:textId="2CB7B7F8" w:rsidR="007B3FFF" w:rsidRPr="009B19DF" w:rsidRDefault="00EC5943" w:rsidP="003A3B04">
      <w:pPr>
        <w:widowControl/>
        <w:adjustRightInd w:val="0"/>
        <w:jc w:val="both"/>
        <w:rPr>
          <w:iCs/>
          <w:lang w:val="sr-Latn-ME"/>
        </w:rPr>
      </w:pPr>
      <w:r w:rsidRPr="009B19DF">
        <w:rPr>
          <w:i/>
          <w:iCs/>
          <w:lang w:val="sr-Latn-ME"/>
        </w:rPr>
        <w:t>Rijetko</w:t>
      </w:r>
      <w:r w:rsidR="007B3FFF" w:rsidRPr="009B19DF">
        <w:rPr>
          <w:i/>
          <w:iCs/>
          <w:lang w:val="sr-Latn-ME"/>
        </w:rPr>
        <w:t xml:space="preserve">: </w:t>
      </w:r>
      <w:r w:rsidR="007B3FFF" w:rsidRPr="009B19DF">
        <w:rPr>
          <w:iCs/>
          <w:lang w:val="sr-Latn-ME"/>
        </w:rPr>
        <w:t xml:space="preserve">enureza, tubulointersticijalni neftitis, reverzibilni </w:t>
      </w:r>
      <w:r w:rsidR="007B3FFF" w:rsidRPr="009B19DF">
        <w:rPr>
          <w:i/>
          <w:iCs/>
          <w:lang w:val="sr-Latn-ME"/>
        </w:rPr>
        <w:t>Fanconi</w:t>
      </w:r>
      <w:r w:rsidR="007B3FFF" w:rsidRPr="009B19DF">
        <w:rPr>
          <w:iCs/>
          <w:lang w:val="sr-Latn-ME"/>
        </w:rPr>
        <w:t>-jev sindrom (defekt funkcije proksimalnih</w:t>
      </w:r>
      <w:r w:rsidR="003A3B04" w:rsidRPr="009B19DF">
        <w:rPr>
          <w:iCs/>
          <w:lang w:val="sr-Latn-ME"/>
        </w:rPr>
        <w:t xml:space="preserve"> </w:t>
      </w:r>
      <w:r w:rsidR="007B3FFF" w:rsidRPr="009B19DF">
        <w:rPr>
          <w:iCs/>
          <w:lang w:val="sr-Latn-ME"/>
        </w:rPr>
        <w:t>renalnih tubula, koji može da dovede do glikozurije, amino acidurije, fosfaturije i urikozurije), ali način</w:t>
      </w:r>
      <w:r w:rsidR="003A3B04" w:rsidRPr="009B19DF">
        <w:rPr>
          <w:iCs/>
          <w:lang w:val="sr-Latn-ME"/>
        </w:rPr>
        <w:t xml:space="preserve"> </w:t>
      </w:r>
      <w:r w:rsidR="007B3FFF" w:rsidRPr="009B19DF">
        <w:rPr>
          <w:iCs/>
          <w:lang w:val="sr-Latn-ME"/>
        </w:rPr>
        <w:t>nastanka i dalje nije razjašnjen.</w:t>
      </w:r>
    </w:p>
    <w:p w14:paraId="17C7C7D2" w14:textId="77777777" w:rsidR="003A3B04" w:rsidRPr="009B19DF" w:rsidRDefault="003A3B04" w:rsidP="003A3B04">
      <w:pPr>
        <w:widowControl/>
        <w:adjustRightInd w:val="0"/>
        <w:jc w:val="both"/>
        <w:rPr>
          <w:iCs/>
          <w:u w:val="single"/>
          <w:lang w:val="sr-Latn-ME"/>
        </w:rPr>
      </w:pPr>
    </w:p>
    <w:p w14:paraId="2E51D34A" w14:textId="6C912866" w:rsidR="007B3FFF" w:rsidRPr="009B19DF" w:rsidRDefault="007B3FFF" w:rsidP="003A3B04">
      <w:pPr>
        <w:widowControl/>
        <w:adjustRightInd w:val="0"/>
        <w:jc w:val="both"/>
        <w:rPr>
          <w:iCs/>
          <w:u w:val="single"/>
          <w:lang w:val="sr-Latn-ME"/>
        </w:rPr>
      </w:pPr>
      <w:r w:rsidRPr="009B19DF">
        <w:rPr>
          <w:iCs/>
          <w:u w:val="single"/>
          <w:lang w:val="sr-Latn-ME"/>
        </w:rPr>
        <w:t>Psihijatrijski poremećaji:</w:t>
      </w:r>
    </w:p>
    <w:p w14:paraId="1423873E" w14:textId="77777777" w:rsidR="007B3FFF" w:rsidRPr="009B19DF" w:rsidRDefault="007B3FFF" w:rsidP="003A3B04">
      <w:pPr>
        <w:widowControl/>
        <w:adjustRightInd w:val="0"/>
        <w:jc w:val="both"/>
        <w:rPr>
          <w:iCs/>
          <w:lang w:val="sr-Latn-ME"/>
        </w:rPr>
      </w:pPr>
      <w:r w:rsidRPr="009B19DF">
        <w:rPr>
          <w:i/>
          <w:iCs/>
          <w:lang w:val="sr-Latn-ME"/>
        </w:rPr>
        <w:t xml:space="preserve">Često: </w:t>
      </w:r>
      <w:r w:rsidRPr="009B19DF">
        <w:rPr>
          <w:iCs/>
          <w:lang w:val="sr-Latn-ME"/>
        </w:rPr>
        <w:t>konfuzija, halucinacije, agresija*, agitacije*, poremećaj pažnje*,</w:t>
      </w:r>
    </w:p>
    <w:p w14:paraId="32080255" w14:textId="2D7CCA12" w:rsidR="007B3FFF" w:rsidRPr="009B19DF" w:rsidRDefault="00EC5943" w:rsidP="003A3B04">
      <w:pPr>
        <w:widowControl/>
        <w:adjustRightInd w:val="0"/>
        <w:jc w:val="both"/>
        <w:rPr>
          <w:iCs/>
          <w:lang w:val="sr-Latn-ME"/>
        </w:rPr>
      </w:pPr>
      <w:r w:rsidRPr="009B19DF">
        <w:rPr>
          <w:i/>
          <w:iCs/>
          <w:lang w:val="sr-Latn-ME"/>
        </w:rPr>
        <w:t>Rijetko</w:t>
      </w:r>
      <w:r w:rsidR="007B3FFF" w:rsidRPr="009B19DF">
        <w:rPr>
          <w:i/>
          <w:iCs/>
          <w:lang w:val="sr-Latn-ME"/>
        </w:rPr>
        <w:t xml:space="preserve">: </w:t>
      </w:r>
      <w:r w:rsidR="007B3FFF" w:rsidRPr="009B19DF">
        <w:rPr>
          <w:iCs/>
          <w:lang w:val="sr-Latn-ME"/>
        </w:rPr>
        <w:t xml:space="preserve">ponašanje </w:t>
      </w:r>
      <w:r w:rsidR="000C2A1A" w:rsidRPr="009B19DF">
        <w:rPr>
          <w:iCs/>
          <w:lang w:val="sr-Latn-ME"/>
        </w:rPr>
        <w:t>koje odstup</w:t>
      </w:r>
      <w:r w:rsidR="00CF0F96" w:rsidRPr="009B19DF">
        <w:rPr>
          <w:iCs/>
          <w:lang w:val="sr-Latn-ME"/>
        </w:rPr>
        <w:t>a</w:t>
      </w:r>
      <w:r w:rsidR="000C2A1A" w:rsidRPr="009B19DF">
        <w:rPr>
          <w:iCs/>
          <w:lang w:val="sr-Latn-ME"/>
        </w:rPr>
        <w:t xml:space="preserve"> </w:t>
      </w:r>
      <w:r w:rsidR="007B3FFF" w:rsidRPr="009B19DF">
        <w:rPr>
          <w:iCs/>
          <w:lang w:val="sr-Latn-ME"/>
        </w:rPr>
        <w:t>od normalnog*, psihomotorna hiperaktivnost*, poremećaji u učenju*,</w:t>
      </w:r>
    </w:p>
    <w:p w14:paraId="784E422E" w14:textId="7323E341" w:rsidR="007B3FFF" w:rsidRPr="009B19DF" w:rsidRDefault="007B3FFF" w:rsidP="003A3B04">
      <w:pPr>
        <w:widowControl/>
        <w:adjustRightInd w:val="0"/>
        <w:jc w:val="both"/>
        <w:rPr>
          <w:iCs/>
          <w:lang w:val="sr-Latn-ME"/>
        </w:rPr>
      </w:pPr>
      <w:r w:rsidRPr="009B19DF">
        <w:rPr>
          <w:iCs/>
          <w:lang w:val="sr-Latn-ME"/>
        </w:rPr>
        <w:t>*Ova neželjena dejstva su prvenstveno prim</w:t>
      </w:r>
      <w:r w:rsidR="00E33E1D" w:rsidRPr="009B19DF">
        <w:rPr>
          <w:iCs/>
          <w:lang w:val="sr-Latn-ME"/>
        </w:rPr>
        <w:t>ij</w:t>
      </w:r>
      <w:r w:rsidRPr="009B19DF">
        <w:rPr>
          <w:iCs/>
          <w:lang w:val="sr-Latn-ME"/>
        </w:rPr>
        <w:t>ećena kod pedijatrijske populacije.</w:t>
      </w:r>
    </w:p>
    <w:p w14:paraId="07DD7292" w14:textId="77777777" w:rsidR="003A3B04" w:rsidRPr="009B19DF" w:rsidRDefault="003A3B04" w:rsidP="003A3B04">
      <w:pPr>
        <w:widowControl/>
        <w:adjustRightInd w:val="0"/>
        <w:jc w:val="both"/>
        <w:rPr>
          <w:iCs/>
          <w:u w:val="single"/>
          <w:lang w:val="sr-Latn-ME"/>
        </w:rPr>
      </w:pPr>
    </w:p>
    <w:p w14:paraId="6D4DCD9A" w14:textId="7945DA87" w:rsidR="007B3FFF" w:rsidRPr="009B19DF" w:rsidRDefault="007B3FFF" w:rsidP="003A3B04">
      <w:pPr>
        <w:widowControl/>
        <w:adjustRightInd w:val="0"/>
        <w:jc w:val="both"/>
        <w:rPr>
          <w:iCs/>
          <w:u w:val="single"/>
          <w:lang w:val="sr-Latn-ME"/>
        </w:rPr>
      </w:pPr>
      <w:r w:rsidRPr="009B19DF">
        <w:rPr>
          <w:iCs/>
          <w:u w:val="single"/>
          <w:lang w:val="sr-Latn-ME"/>
        </w:rPr>
        <w:t>Opšti poremećaji i reakcije na m</w:t>
      </w:r>
      <w:r w:rsidR="00EC5943" w:rsidRPr="009B19DF">
        <w:rPr>
          <w:iCs/>
          <w:u w:val="single"/>
          <w:lang w:val="sr-Latn-ME"/>
        </w:rPr>
        <w:t>j</w:t>
      </w:r>
      <w:r w:rsidRPr="009B19DF">
        <w:rPr>
          <w:iCs/>
          <w:u w:val="single"/>
          <w:lang w:val="sr-Latn-ME"/>
        </w:rPr>
        <w:t xml:space="preserve">estu </w:t>
      </w:r>
      <w:r w:rsidR="00B82332" w:rsidRPr="009B19DF">
        <w:rPr>
          <w:iCs/>
          <w:u w:val="single"/>
          <w:lang w:val="sr-Latn-ME"/>
        </w:rPr>
        <w:t>primjen</w:t>
      </w:r>
      <w:r w:rsidRPr="009B19DF">
        <w:rPr>
          <w:iCs/>
          <w:u w:val="single"/>
          <w:lang w:val="sr-Latn-ME"/>
        </w:rPr>
        <w:t>e:</w:t>
      </w:r>
    </w:p>
    <w:p w14:paraId="5CD5868D" w14:textId="77777777" w:rsidR="007B3FFF" w:rsidRPr="009B19DF" w:rsidRDefault="007B3FFF" w:rsidP="003A3B04">
      <w:pPr>
        <w:widowControl/>
        <w:adjustRightInd w:val="0"/>
        <w:jc w:val="both"/>
        <w:rPr>
          <w:iCs/>
          <w:lang w:val="sr-Latn-ME"/>
        </w:rPr>
      </w:pPr>
      <w:r w:rsidRPr="009B19DF">
        <w:rPr>
          <w:i/>
          <w:iCs/>
          <w:lang w:val="sr-Latn-ME"/>
        </w:rPr>
        <w:t xml:space="preserve">Povremeno: </w:t>
      </w:r>
      <w:r w:rsidRPr="009B19DF">
        <w:rPr>
          <w:iCs/>
          <w:lang w:val="sr-Latn-ME"/>
        </w:rPr>
        <w:t>hipotermija, blaži slučajevi perifernih edema.</w:t>
      </w:r>
    </w:p>
    <w:p w14:paraId="2128A67C" w14:textId="77777777" w:rsidR="003A3B04" w:rsidRPr="009B19DF" w:rsidRDefault="003A3B04" w:rsidP="003A3B04">
      <w:pPr>
        <w:widowControl/>
        <w:adjustRightInd w:val="0"/>
        <w:jc w:val="both"/>
        <w:rPr>
          <w:iCs/>
          <w:u w:val="single"/>
          <w:lang w:val="sr-Latn-ME"/>
        </w:rPr>
      </w:pPr>
    </w:p>
    <w:p w14:paraId="0697C7F0" w14:textId="0E6A5AC3" w:rsidR="007B3FFF" w:rsidRPr="009B19DF" w:rsidRDefault="007B3FFF" w:rsidP="003A3B04">
      <w:pPr>
        <w:widowControl/>
        <w:adjustRightInd w:val="0"/>
        <w:jc w:val="both"/>
        <w:rPr>
          <w:iCs/>
          <w:u w:val="single"/>
          <w:lang w:val="sr-Latn-ME"/>
        </w:rPr>
      </w:pPr>
      <w:r w:rsidRPr="009B19DF">
        <w:rPr>
          <w:iCs/>
          <w:u w:val="single"/>
          <w:lang w:val="sr-Latn-ME"/>
        </w:rPr>
        <w:t>Respiratorni, torakalni i medijastinalni poremećaji:</w:t>
      </w:r>
    </w:p>
    <w:p w14:paraId="07DDE735" w14:textId="1554F634" w:rsidR="007B3FFF" w:rsidRPr="009B19DF" w:rsidRDefault="007B3FFF" w:rsidP="003A3B04">
      <w:pPr>
        <w:widowControl/>
        <w:adjustRightInd w:val="0"/>
        <w:jc w:val="both"/>
        <w:rPr>
          <w:iCs/>
          <w:lang w:val="sr-Latn-ME"/>
        </w:rPr>
      </w:pPr>
      <w:r w:rsidRPr="009B19DF">
        <w:rPr>
          <w:i/>
          <w:iCs/>
          <w:lang w:val="sr-Latn-ME"/>
        </w:rPr>
        <w:t xml:space="preserve">Povremeno: </w:t>
      </w:r>
      <w:r w:rsidRPr="009B19DF">
        <w:rPr>
          <w:iCs/>
          <w:lang w:val="sr-Latn-ME"/>
        </w:rPr>
        <w:t>pleuralna efuzija</w:t>
      </w:r>
      <w:r w:rsidR="000D1A0D">
        <w:rPr>
          <w:iCs/>
          <w:lang w:val="sr-Latn-ME"/>
        </w:rPr>
        <w:t xml:space="preserve"> </w:t>
      </w:r>
      <w:r w:rsidR="000D1A0D" w:rsidRPr="000D1A0D">
        <w:rPr>
          <w:iCs/>
          <w:lang w:val="sr-Latn-ME"/>
        </w:rPr>
        <w:t>(eozinofilijska)</w:t>
      </w:r>
      <w:r w:rsidRPr="009B19DF">
        <w:rPr>
          <w:iCs/>
          <w:lang w:val="sr-Latn-ME"/>
        </w:rPr>
        <w:t>.</w:t>
      </w:r>
    </w:p>
    <w:p w14:paraId="027FCC58" w14:textId="77777777" w:rsidR="003A3B04" w:rsidRPr="009B19DF" w:rsidRDefault="003A3B04" w:rsidP="003A3B04">
      <w:pPr>
        <w:widowControl/>
        <w:adjustRightInd w:val="0"/>
        <w:jc w:val="both"/>
        <w:rPr>
          <w:iCs/>
          <w:u w:val="single"/>
          <w:lang w:val="sr-Latn-ME"/>
        </w:rPr>
      </w:pPr>
    </w:p>
    <w:p w14:paraId="66FB8563" w14:textId="5AB23A9F" w:rsidR="007B3FFF" w:rsidRPr="009B19DF" w:rsidRDefault="007B3FFF" w:rsidP="003A3B04">
      <w:pPr>
        <w:widowControl/>
        <w:adjustRightInd w:val="0"/>
        <w:jc w:val="both"/>
        <w:rPr>
          <w:iCs/>
          <w:u w:val="single"/>
          <w:lang w:val="sr-Latn-ME"/>
        </w:rPr>
      </w:pPr>
      <w:r w:rsidRPr="009B19DF">
        <w:rPr>
          <w:iCs/>
          <w:u w:val="single"/>
          <w:lang w:val="sr-Latn-ME"/>
        </w:rPr>
        <w:t>Ispitivanja:</w:t>
      </w:r>
    </w:p>
    <w:p w14:paraId="5A391C73" w14:textId="286165C9" w:rsidR="007B3FFF" w:rsidRPr="009B19DF" w:rsidRDefault="00EC5943" w:rsidP="003A3B04">
      <w:pPr>
        <w:widowControl/>
        <w:adjustRightInd w:val="0"/>
        <w:jc w:val="both"/>
        <w:rPr>
          <w:iCs/>
          <w:lang w:val="sr-Latn-ME"/>
        </w:rPr>
      </w:pPr>
      <w:r w:rsidRPr="009B19DF">
        <w:rPr>
          <w:i/>
          <w:iCs/>
          <w:lang w:val="sr-Latn-ME"/>
        </w:rPr>
        <w:t>Rijetko</w:t>
      </w:r>
      <w:r w:rsidR="007B3FFF" w:rsidRPr="009B19DF">
        <w:rPr>
          <w:i/>
          <w:iCs/>
          <w:lang w:val="sr-Latn-ME"/>
        </w:rPr>
        <w:t xml:space="preserve">: </w:t>
      </w:r>
      <w:r w:rsidR="007B3FFF" w:rsidRPr="009B19DF">
        <w:rPr>
          <w:iCs/>
          <w:lang w:val="sr-Latn-ME"/>
        </w:rPr>
        <w:t xml:space="preserve">smanjene </w:t>
      </w:r>
      <w:r w:rsidR="00431690" w:rsidRPr="009B19DF">
        <w:rPr>
          <w:iCs/>
          <w:lang w:val="sr-Latn-ME"/>
        </w:rPr>
        <w:t>vrijedn</w:t>
      </w:r>
      <w:r w:rsidR="007B3FFF" w:rsidRPr="009B19DF">
        <w:rPr>
          <w:iCs/>
          <w:lang w:val="sr-Latn-ME"/>
        </w:rPr>
        <w:t>os</w:t>
      </w:r>
      <w:r w:rsidRPr="009B19DF">
        <w:rPr>
          <w:iCs/>
          <w:lang w:val="sr-Latn-ME"/>
        </w:rPr>
        <w:t>t</w:t>
      </w:r>
      <w:r w:rsidR="007B3FFF" w:rsidRPr="009B19DF">
        <w:rPr>
          <w:iCs/>
          <w:lang w:val="sr-Latn-ME"/>
        </w:rPr>
        <w:t xml:space="preserve">i faktora koagulacije (najmanje jednog), poremećene </w:t>
      </w:r>
      <w:r w:rsidR="00431690" w:rsidRPr="009B19DF">
        <w:rPr>
          <w:iCs/>
          <w:lang w:val="sr-Latn-ME"/>
        </w:rPr>
        <w:t>vrijedn</w:t>
      </w:r>
      <w:r w:rsidR="007B3FFF" w:rsidRPr="009B19DF">
        <w:rPr>
          <w:iCs/>
          <w:lang w:val="sr-Latn-ME"/>
        </w:rPr>
        <w:t>osti laboratorijskih  testova koagulacije (kao što su produženo protrombinsko vr</w:t>
      </w:r>
      <w:r w:rsidRPr="009B19DF">
        <w:rPr>
          <w:iCs/>
          <w:lang w:val="sr-Latn-ME"/>
        </w:rPr>
        <w:t>ij</w:t>
      </w:r>
      <w:r w:rsidR="007B3FFF" w:rsidRPr="009B19DF">
        <w:rPr>
          <w:iCs/>
          <w:lang w:val="sr-Latn-ME"/>
        </w:rPr>
        <w:t>eme, produženo aktivirano parcijalno tromboplastinsko vr</w:t>
      </w:r>
      <w:r w:rsidRPr="009B19DF">
        <w:rPr>
          <w:iCs/>
          <w:lang w:val="sr-Latn-ME"/>
        </w:rPr>
        <w:t>ij</w:t>
      </w:r>
      <w:r w:rsidR="007B3FFF" w:rsidRPr="009B19DF">
        <w:rPr>
          <w:iCs/>
          <w:lang w:val="sr-Latn-ME"/>
        </w:rPr>
        <w:t>eme, produženo trombinsko vr</w:t>
      </w:r>
      <w:r w:rsidRPr="009B19DF">
        <w:rPr>
          <w:iCs/>
          <w:lang w:val="sr-Latn-ME"/>
        </w:rPr>
        <w:t>ij</w:t>
      </w:r>
      <w:r w:rsidR="007B3FFF" w:rsidRPr="009B19DF">
        <w:rPr>
          <w:iCs/>
          <w:lang w:val="sr-Latn-ME"/>
        </w:rPr>
        <w:t xml:space="preserve">eme, povećana INR </w:t>
      </w:r>
      <w:r w:rsidR="00431690" w:rsidRPr="009B19DF">
        <w:rPr>
          <w:iCs/>
          <w:lang w:val="sr-Latn-ME"/>
        </w:rPr>
        <w:t>vrijedn</w:t>
      </w:r>
      <w:r w:rsidR="007B3FFF" w:rsidRPr="009B19DF">
        <w:rPr>
          <w:iCs/>
          <w:lang w:val="sr-Latn-ME"/>
        </w:rPr>
        <w:t>ost), nedostatak biotina/biotinidaze.</w:t>
      </w:r>
    </w:p>
    <w:p w14:paraId="241A0A75" w14:textId="77777777" w:rsidR="003A3B04" w:rsidRPr="009B19DF" w:rsidRDefault="003A3B04" w:rsidP="003A3B04">
      <w:pPr>
        <w:widowControl/>
        <w:adjustRightInd w:val="0"/>
        <w:jc w:val="both"/>
        <w:rPr>
          <w:iCs/>
          <w:u w:val="single"/>
          <w:lang w:val="sr-Latn-ME"/>
        </w:rPr>
      </w:pPr>
    </w:p>
    <w:p w14:paraId="5C0560C9" w14:textId="13CFC089" w:rsidR="007B3FFF" w:rsidRPr="009B19DF" w:rsidRDefault="007B3FFF" w:rsidP="003A3B04">
      <w:pPr>
        <w:widowControl/>
        <w:adjustRightInd w:val="0"/>
        <w:jc w:val="both"/>
        <w:rPr>
          <w:iCs/>
          <w:u w:val="single"/>
          <w:lang w:val="sr-Latn-ME"/>
        </w:rPr>
      </w:pPr>
      <w:r w:rsidRPr="009B19DF">
        <w:rPr>
          <w:iCs/>
          <w:u w:val="single"/>
          <w:lang w:val="sr-Latn-ME"/>
        </w:rPr>
        <w:t>Neoplazme benigne, maligne i neodređene (uključujući ciste i polipe):</w:t>
      </w:r>
    </w:p>
    <w:p w14:paraId="555EE645" w14:textId="63E52C49" w:rsidR="007B3FFF" w:rsidRPr="009B19DF" w:rsidRDefault="00EC5943" w:rsidP="003A3B04">
      <w:pPr>
        <w:widowControl/>
        <w:adjustRightInd w:val="0"/>
        <w:jc w:val="both"/>
        <w:rPr>
          <w:iCs/>
          <w:lang w:val="sr-Latn-ME"/>
        </w:rPr>
      </w:pPr>
      <w:r w:rsidRPr="009B19DF">
        <w:rPr>
          <w:i/>
          <w:iCs/>
          <w:lang w:val="sr-Latn-ME"/>
        </w:rPr>
        <w:t>Rijetko</w:t>
      </w:r>
      <w:r w:rsidR="007B3FFF" w:rsidRPr="009B19DF">
        <w:rPr>
          <w:i/>
          <w:iCs/>
          <w:lang w:val="sr-Latn-ME"/>
        </w:rPr>
        <w:t xml:space="preserve">: </w:t>
      </w:r>
      <w:r w:rsidR="007B3FFF" w:rsidRPr="009B19DF">
        <w:rPr>
          <w:iCs/>
          <w:lang w:val="sr-Latn-ME"/>
        </w:rPr>
        <w:t>mijelodisplastični sindrom.</w:t>
      </w:r>
    </w:p>
    <w:p w14:paraId="199C41AB" w14:textId="77777777" w:rsidR="003A3B04" w:rsidRPr="009B19DF" w:rsidRDefault="003A3B04" w:rsidP="003A3B04">
      <w:pPr>
        <w:widowControl/>
        <w:adjustRightInd w:val="0"/>
        <w:jc w:val="both"/>
        <w:rPr>
          <w:iCs/>
          <w:u w:val="single"/>
          <w:lang w:val="sr-Latn-ME"/>
        </w:rPr>
      </w:pPr>
    </w:p>
    <w:p w14:paraId="34B4CA72" w14:textId="2A33A060" w:rsidR="007B3FFF" w:rsidRPr="009B19DF" w:rsidRDefault="007B3FFF" w:rsidP="003A3B04">
      <w:pPr>
        <w:widowControl/>
        <w:adjustRightInd w:val="0"/>
        <w:jc w:val="both"/>
        <w:rPr>
          <w:iCs/>
          <w:u w:val="single"/>
          <w:lang w:val="sr-Latn-ME"/>
        </w:rPr>
      </w:pPr>
      <w:r w:rsidRPr="009B19DF">
        <w:rPr>
          <w:iCs/>
          <w:u w:val="single"/>
          <w:lang w:val="sr-Latn-ME"/>
        </w:rPr>
        <w:t>Pedijatrijska populacija</w:t>
      </w:r>
    </w:p>
    <w:p w14:paraId="16C7480A" w14:textId="3843A2B6" w:rsidR="007B3FFF" w:rsidRPr="009B19DF" w:rsidRDefault="007B3FFF" w:rsidP="003A3B04">
      <w:pPr>
        <w:widowControl/>
        <w:adjustRightInd w:val="0"/>
        <w:jc w:val="both"/>
        <w:rPr>
          <w:iCs/>
          <w:lang w:val="sr-Latn-ME"/>
        </w:rPr>
      </w:pPr>
      <w:r w:rsidRPr="009B19DF">
        <w:rPr>
          <w:iCs/>
          <w:lang w:val="sr-Latn-ME"/>
        </w:rPr>
        <w:t>Bezb</w:t>
      </w:r>
      <w:r w:rsidR="00E33E1D" w:rsidRPr="009B19DF">
        <w:rPr>
          <w:iCs/>
          <w:lang w:val="sr-Latn-ME"/>
        </w:rPr>
        <w:t>j</w:t>
      </w:r>
      <w:r w:rsidRPr="009B19DF">
        <w:rPr>
          <w:iCs/>
          <w:lang w:val="sr-Latn-ME"/>
        </w:rPr>
        <w:t xml:space="preserve">ednosni profil valproata u pedijatrijskoj populaciji može se porediti sa odraslima, ali </w:t>
      </w:r>
      <w:r w:rsidR="00CF0F96" w:rsidRPr="009B19DF">
        <w:rPr>
          <w:iCs/>
          <w:lang w:val="sr-Latn-ME"/>
        </w:rPr>
        <w:t xml:space="preserve">neka </w:t>
      </w:r>
      <w:r w:rsidRPr="009B19DF">
        <w:rPr>
          <w:iCs/>
          <w:lang w:val="sr-Latn-ME"/>
        </w:rPr>
        <w:t>neželjena dejstva su ozbiljnija ili se uglavnom prim</w:t>
      </w:r>
      <w:r w:rsidR="00EC5943" w:rsidRPr="009B19DF">
        <w:rPr>
          <w:iCs/>
          <w:lang w:val="sr-Latn-ME"/>
        </w:rPr>
        <w:t>j</w:t>
      </w:r>
      <w:r w:rsidRPr="009B19DF">
        <w:rPr>
          <w:iCs/>
          <w:lang w:val="sr-Latn-ME"/>
        </w:rPr>
        <w:t xml:space="preserve">ećuju u pedijatrijskoj populaciji. Posebno postoji rizik od ozbiljnog oštećenja jetre kod novorođenčadi i male </w:t>
      </w:r>
      <w:r w:rsidR="00B82332" w:rsidRPr="009B19DF">
        <w:rPr>
          <w:iCs/>
          <w:lang w:val="sr-Latn-ME"/>
        </w:rPr>
        <w:t>djec</w:t>
      </w:r>
      <w:r w:rsidRPr="009B19DF">
        <w:rPr>
          <w:iCs/>
          <w:lang w:val="sr-Latn-ME"/>
        </w:rPr>
        <w:t xml:space="preserve">e, naročito mlađe od 3 godine. Mala </w:t>
      </w:r>
      <w:r w:rsidR="00B82332" w:rsidRPr="009B19DF">
        <w:rPr>
          <w:iCs/>
          <w:lang w:val="sr-Latn-ME"/>
        </w:rPr>
        <w:t>djec</w:t>
      </w:r>
      <w:r w:rsidRPr="009B19DF">
        <w:rPr>
          <w:iCs/>
          <w:lang w:val="sr-Latn-ME"/>
        </w:rPr>
        <w:t>a su takođe u posebnom riziku od pankreatitisa. Ovi rizici se smanjuju kod većih uzratsa (</w:t>
      </w:r>
      <w:r w:rsidR="007262FA" w:rsidRPr="009B19DF">
        <w:rPr>
          <w:iCs/>
          <w:lang w:val="sr-Latn-ME"/>
        </w:rPr>
        <w:t xml:space="preserve">vidjeti </w:t>
      </w:r>
      <w:r w:rsidR="005055C7" w:rsidRPr="009B19DF">
        <w:rPr>
          <w:iCs/>
          <w:lang w:val="sr-Latn-ME"/>
        </w:rPr>
        <w:t>dio</w:t>
      </w:r>
      <w:r w:rsidRPr="009B19DF">
        <w:rPr>
          <w:iCs/>
          <w:lang w:val="sr-Latn-ME"/>
        </w:rPr>
        <w:t xml:space="preserve"> 4.4). Psihijatrijski poremećaji kao što su agresija, agitacija, poremećaj pažnje, </w:t>
      </w:r>
      <w:r w:rsidR="00CF0F96" w:rsidRPr="009B19DF">
        <w:rPr>
          <w:iCs/>
          <w:lang w:val="sr-Latn-ME"/>
        </w:rPr>
        <w:t>poremeć</w:t>
      </w:r>
      <w:r w:rsidR="002A748C" w:rsidRPr="009B19DF">
        <w:rPr>
          <w:iCs/>
          <w:lang w:val="sr-Latn-ME"/>
        </w:rPr>
        <w:t>eno</w:t>
      </w:r>
      <w:r w:rsidR="00CF0F96" w:rsidRPr="009B19DF">
        <w:rPr>
          <w:iCs/>
          <w:lang w:val="sr-Latn-ME"/>
        </w:rPr>
        <w:t xml:space="preserve"> ponašanj</w:t>
      </w:r>
      <w:r w:rsidR="002A748C" w:rsidRPr="009B19DF">
        <w:rPr>
          <w:iCs/>
          <w:lang w:val="sr-Latn-ME"/>
        </w:rPr>
        <w:t>e</w:t>
      </w:r>
      <w:r w:rsidRPr="009B19DF">
        <w:rPr>
          <w:iCs/>
          <w:lang w:val="sr-Latn-ME"/>
        </w:rPr>
        <w:t>, psihomotorna hiperaktivnost i poremećaj učenja uglavnom se prim</w:t>
      </w:r>
      <w:r w:rsidR="00E33E1D" w:rsidRPr="009B19DF">
        <w:rPr>
          <w:iCs/>
          <w:lang w:val="sr-Latn-ME"/>
        </w:rPr>
        <w:t>j</w:t>
      </w:r>
      <w:r w:rsidRPr="009B19DF">
        <w:rPr>
          <w:iCs/>
          <w:lang w:val="sr-Latn-ME"/>
        </w:rPr>
        <w:t>ećuju kod pedijatrijske</w:t>
      </w:r>
      <w:bookmarkEnd w:id="13"/>
      <w:r w:rsidRPr="009B19DF">
        <w:rPr>
          <w:iCs/>
          <w:lang w:val="sr-Latn-ME"/>
        </w:rPr>
        <w:t xml:space="preserve"> populacije.</w:t>
      </w:r>
    </w:p>
    <w:p w14:paraId="6EC98870" w14:textId="77777777" w:rsidR="00A11DE2" w:rsidRPr="009B19DF" w:rsidRDefault="00A11DE2" w:rsidP="00970B7C">
      <w:pPr>
        <w:tabs>
          <w:tab w:val="left" w:pos="540"/>
          <w:tab w:val="left" w:pos="569"/>
        </w:tabs>
        <w:rPr>
          <w:b/>
          <w:bCs/>
          <w:lang w:val="sr-Latn-ME"/>
        </w:rPr>
      </w:pPr>
    </w:p>
    <w:p w14:paraId="448415C4" w14:textId="77777777" w:rsidR="00A11DE2" w:rsidRPr="009B19DF" w:rsidRDefault="00A11DE2" w:rsidP="003A3B04">
      <w:pPr>
        <w:rPr>
          <w:rFonts w:eastAsia="Calibri"/>
          <w:u w:val="single"/>
          <w:lang w:val="sr-Latn-ME"/>
        </w:rPr>
      </w:pPr>
      <w:r w:rsidRPr="009B19DF">
        <w:rPr>
          <w:rFonts w:eastAsia="Calibri"/>
          <w:u w:val="single"/>
          <w:lang w:val="sr-Latn-ME"/>
        </w:rPr>
        <w:t>Prijavljivanje sumnji na neželjena dejstva</w:t>
      </w:r>
    </w:p>
    <w:p w14:paraId="1A43DB65" w14:textId="77777777" w:rsidR="00A11DE2" w:rsidRPr="009B19DF" w:rsidRDefault="00A11DE2" w:rsidP="003A3B04">
      <w:pPr>
        <w:jc w:val="both"/>
        <w:rPr>
          <w:rFonts w:eastAsia="Calibri"/>
          <w:lang w:val="sr-Latn-ME"/>
        </w:rPr>
      </w:pPr>
      <w:r w:rsidRPr="009B19DF">
        <w:rPr>
          <w:rFonts w:eastAsia="Calibri"/>
          <w:lang w:val="sr-Latn-ME"/>
        </w:rPr>
        <w:t>Prijavljivanje neželjenih dejstava nakon dobijanja dozvole je od velikog značaja jer obezbjeđuje kontinuirano praćenje odnosa korist/rizik primjene lijeka. Zdravstveni radnici treba da prijave svaku sumnju na neželjeno dejstvo ovog lijeka Institutu za ljekove i medicinska sredstva (CInMED):</w:t>
      </w:r>
    </w:p>
    <w:p w14:paraId="1783605E" w14:textId="77777777" w:rsidR="003A3B04" w:rsidRPr="009B19DF" w:rsidRDefault="003A3B04" w:rsidP="003A3B04">
      <w:pPr>
        <w:pStyle w:val="NoSpacing"/>
        <w:jc w:val="both"/>
        <w:rPr>
          <w:rFonts w:eastAsia="Calibri"/>
          <w:sz w:val="22"/>
          <w:szCs w:val="22"/>
          <w:lang w:val="sr-Latn-ME"/>
        </w:rPr>
      </w:pPr>
    </w:p>
    <w:p w14:paraId="38446757" w14:textId="05909A7D" w:rsidR="00A11DE2" w:rsidRPr="009B19DF" w:rsidRDefault="00A11DE2" w:rsidP="003A3B04">
      <w:pPr>
        <w:pStyle w:val="NoSpacing"/>
        <w:jc w:val="both"/>
        <w:rPr>
          <w:rFonts w:eastAsia="Calibri"/>
          <w:sz w:val="22"/>
          <w:szCs w:val="22"/>
          <w:lang w:val="sr-Latn-ME"/>
        </w:rPr>
      </w:pPr>
      <w:r w:rsidRPr="009B19DF">
        <w:rPr>
          <w:rFonts w:eastAsia="Calibri"/>
          <w:sz w:val="22"/>
          <w:szCs w:val="22"/>
          <w:lang w:val="sr-Latn-ME"/>
        </w:rPr>
        <w:t xml:space="preserve">Institut za ljekove i medicinska sredstva </w:t>
      </w:r>
    </w:p>
    <w:p w14:paraId="333D508B" w14:textId="77777777" w:rsidR="00A11DE2" w:rsidRPr="009B19DF" w:rsidRDefault="00A11DE2" w:rsidP="003A3B04">
      <w:pPr>
        <w:pStyle w:val="NoSpacing"/>
        <w:jc w:val="both"/>
        <w:rPr>
          <w:rFonts w:eastAsia="Calibri"/>
          <w:sz w:val="22"/>
          <w:szCs w:val="22"/>
          <w:lang w:val="sr-Latn-ME"/>
        </w:rPr>
      </w:pPr>
      <w:r w:rsidRPr="009B19DF">
        <w:rPr>
          <w:rFonts w:eastAsia="Calibri"/>
          <w:sz w:val="22"/>
          <w:szCs w:val="22"/>
          <w:lang w:val="sr-Latn-ME"/>
        </w:rPr>
        <w:t>Odjeljenje za farmakovigilancu</w:t>
      </w:r>
    </w:p>
    <w:p w14:paraId="5247B977" w14:textId="77777777" w:rsidR="00A11DE2" w:rsidRPr="009B19DF" w:rsidRDefault="00A11DE2" w:rsidP="003A3B04">
      <w:pPr>
        <w:pStyle w:val="NoSpacing"/>
        <w:jc w:val="both"/>
        <w:rPr>
          <w:rFonts w:eastAsia="Calibri"/>
          <w:sz w:val="22"/>
          <w:szCs w:val="22"/>
          <w:lang w:val="sr-Latn-ME"/>
        </w:rPr>
      </w:pPr>
      <w:r w:rsidRPr="009B19DF">
        <w:rPr>
          <w:rFonts w:eastAsia="Calibri"/>
          <w:sz w:val="22"/>
          <w:szCs w:val="22"/>
          <w:lang w:val="sr-Latn-ME"/>
        </w:rPr>
        <w:t>Bulevar Ivana Crnojevića 64a, 81000 Podgorica</w:t>
      </w:r>
    </w:p>
    <w:p w14:paraId="6EEA186F" w14:textId="77777777" w:rsidR="003A3B04" w:rsidRPr="009B19DF" w:rsidRDefault="003A3B04" w:rsidP="003A3B04">
      <w:pPr>
        <w:pStyle w:val="NoSpacing"/>
        <w:jc w:val="both"/>
        <w:rPr>
          <w:rFonts w:eastAsia="Calibri"/>
          <w:sz w:val="22"/>
          <w:szCs w:val="22"/>
          <w:lang w:val="sr-Latn-ME"/>
        </w:rPr>
      </w:pPr>
    </w:p>
    <w:p w14:paraId="17F79982" w14:textId="1B1AD1AA" w:rsidR="00A11DE2" w:rsidRPr="009B19DF" w:rsidRDefault="00A11DE2" w:rsidP="003A3B04">
      <w:pPr>
        <w:pStyle w:val="NoSpacing"/>
        <w:jc w:val="both"/>
        <w:rPr>
          <w:rFonts w:eastAsia="Calibri"/>
          <w:sz w:val="22"/>
          <w:szCs w:val="22"/>
          <w:lang w:val="sr-Latn-ME"/>
        </w:rPr>
      </w:pPr>
      <w:r w:rsidRPr="009B19DF">
        <w:rPr>
          <w:rFonts w:eastAsia="Calibri"/>
          <w:sz w:val="22"/>
          <w:szCs w:val="22"/>
          <w:lang w:val="sr-Latn-ME"/>
        </w:rPr>
        <w:t>tel: +382 (0) 20 310 280</w:t>
      </w:r>
    </w:p>
    <w:p w14:paraId="10C8C61A" w14:textId="77777777" w:rsidR="00A11DE2" w:rsidRPr="009B19DF" w:rsidRDefault="00A11DE2" w:rsidP="003A3B04">
      <w:pPr>
        <w:pStyle w:val="NoSpacing"/>
        <w:tabs>
          <w:tab w:val="left" w:pos="6720"/>
        </w:tabs>
        <w:jc w:val="both"/>
        <w:rPr>
          <w:rFonts w:eastAsia="Calibri"/>
          <w:sz w:val="22"/>
          <w:szCs w:val="22"/>
          <w:lang w:val="sr-Latn-ME"/>
        </w:rPr>
      </w:pPr>
      <w:r w:rsidRPr="009B19DF">
        <w:rPr>
          <w:rFonts w:eastAsia="Calibri"/>
          <w:sz w:val="22"/>
          <w:szCs w:val="22"/>
          <w:lang w:val="sr-Latn-ME"/>
        </w:rPr>
        <w:t>fax: +382 (0) 20 310 581</w:t>
      </w:r>
      <w:r w:rsidRPr="009B19DF">
        <w:rPr>
          <w:rFonts w:eastAsia="Calibri"/>
          <w:sz w:val="22"/>
          <w:szCs w:val="22"/>
          <w:lang w:val="sr-Latn-ME"/>
        </w:rPr>
        <w:tab/>
      </w:r>
    </w:p>
    <w:p w14:paraId="01649DEE" w14:textId="77777777" w:rsidR="00A11DE2" w:rsidRPr="009B19DF" w:rsidRDefault="003F4332" w:rsidP="003A3B04">
      <w:pPr>
        <w:pStyle w:val="NoSpacing"/>
        <w:jc w:val="both"/>
        <w:rPr>
          <w:rFonts w:eastAsia="Calibri"/>
          <w:sz w:val="22"/>
          <w:szCs w:val="22"/>
          <w:lang w:val="sr-Latn-ME"/>
        </w:rPr>
      </w:pPr>
      <w:hyperlink r:id="rId10" w:history="1">
        <w:r w:rsidR="00A11DE2" w:rsidRPr="009B19DF">
          <w:rPr>
            <w:rStyle w:val="Hyperlink"/>
            <w:rFonts w:eastAsia="Calibri"/>
            <w:sz w:val="22"/>
            <w:szCs w:val="22"/>
            <w:lang w:val="sr-Latn-ME"/>
          </w:rPr>
          <w:t>www.cinmed.me</w:t>
        </w:r>
      </w:hyperlink>
    </w:p>
    <w:p w14:paraId="0C0B55B5" w14:textId="77777777" w:rsidR="00A11DE2" w:rsidRPr="009B19DF" w:rsidRDefault="003F4332" w:rsidP="003A3B04">
      <w:pPr>
        <w:pStyle w:val="NoSpacing"/>
        <w:jc w:val="both"/>
        <w:rPr>
          <w:rFonts w:eastAsia="Calibri"/>
          <w:color w:val="0000FF"/>
          <w:sz w:val="22"/>
          <w:szCs w:val="22"/>
          <w:u w:val="single"/>
          <w:lang w:val="sr-Latn-ME"/>
        </w:rPr>
      </w:pPr>
      <w:hyperlink r:id="rId11" w:history="1">
        <w:r w:rsidR="00A11DE2" w:rsidRPr="009B19DF">
          <w:rPr>
            <w:rStyle w:val="Hyperlink"/>
            <w:rFonts w:eastAsia="Calibri"/>
            <w:sz w:val="22"/>
            <w:szCs w:val="22"/>
            <w:lang w:val="sr-Latn-ME"/>
          </w:rPr>
          <w:t>nezeljenadejstva@cinmed.me</w:t>
        </w:r>
      </w:hyperlink>
    </w:p>
    <w:p w14:paraId="29E3B49B" w14:textId="77777777" w:rsidR="00A11DE2" w:rsidRPr="009B19DF" w:rsidRDefault="00A11DE2" w:rsidP="003A3B04">
      <w:pPr>
        <w:pStyle w:val="NoSpacing"/>
        <w:jc w:val="both"/>
        <w:rPr>
          <w:rFonts w:eastAsia="Calibri"/>
          <w:sz w:val="22"/>
          <w:szCs w:val="22"/>
          <w:lang w:val="sr-Latn-ME"/>
        </w:rPr>
      </w:pPr>
      <w:r w:rsidRPr="009B19DF">
        <w:rPr>
          <w:rFonts w:eastAsia="Calibri"/>
          <w:sz w:val="22"/>
          <w:szCs w:val="22"/>
          <w:lang w:val="sr-Latn-ME"/>
        </w:rPr>
        <w:t>putem IS zdravstvene zaštite</w:t>
      </w:r>
    </w:p>
    <w:p w14:paraId="1F9477F6" w14:textId="77777777" w:rsidR="00A11DE2" w:rsidRPr="009B19DF" w:rsidRDefault="00A11DE2" w:rsidP="003A3B04">
      <w:pPr>
        <w:pStyle w:val="NoSpacing"/>
        <w:jc w:val="both"/>
        <w:rPr>
          <w:rFonts w:eastAsia="Calibri"/>
          <w:sz w:val="22"/>
          <w:szCs w:val="22"/>
          <w:lang w:val="sr-Latn-ME"/>
        </w:rPr>
      </w:pPr>
      <w:r w:rsidRPr="009B19DF">
        <w:rPr>
          <w:rFonts w:eastAsia="Calibri"/>
          <w:sz w:val="22"/>
          <w:szCs w:val="22"/>
          <w:lang w:val="sr-Latn-ME"/>
        </w:rPr>
        <w:t>QR kod za online prijavu sumnje na neželjeno dejstvo lijeka:</w:t>
      </w:r>
    </w:p>
    <w:p w14:paraId="1DCAEBCD" w14:textId="77777777" w:rsidR="00A11DE2" w:rsidRPr="009B19DF" w:rsidRDefault="00A11DE2" w:rsidP="00970B7C">
      <w:pPr>
        <w:pStyle w:val="NoSpacing"/>
        <w:ind w:left="115"/>
        <w:jc w:val="both"/>
        <w:rPr>
          <w:rFonts w:eastAsia="Calibri"/>
          <w:sz w:val="22"/>
          <w:szCs w:val="22"/>
          <w:lang w:val="sr-Latn-ME"/>
        </w:rPr>
      </w:pPr>
    </w:p>
    <w:p w14:paraId="0CC4E7FD" w14:textId="47761AA0" w:rsidR="00A11DE2" w:rsidRPr="009B19DF" w:rsidRDefault="00830572" w:rsidP="00830572">
      <w:pPr>
        <w:pStyle w:val="NoSpacing"/>
        <w:ind w:left="115" w:hanging="115"/>
        <w:rPr>
          <w:rFonts w:eastAsia="Calibri"/>
          <w:sz w:val="22"/>
          <w:szCs w:val="22"/>
          <w:lang w:val="sr-Latn-ME"/>
        </w:rPr>
      </w:pPr>
      <w:r w:rsidRPr="00830572">
        <w:rPr>
          <w:b/>
          <w:bCs/>
          <w:noProof/>
          <w:sz w:val="22"/>
          <w:szCs w:val="22"/>
        </w:rPr>
        <w:drawing>
          <wp:inline distT="0" distB="0" distL="0" distR="0" wp14:anchorId="3E0A543A" wp14:editId="48061FEA">
            <wp:extent cx="980796" cy="972000"/>
            <wp:effectExtent l="0" t="0" r="0" b="0"/>
            <wp:docPr id="10" name="Picture 9">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2"/>
                    </pic:cNvPr>
                    <pic:cNvPicPr>
                      <a:picLocks noChangeAspect="1"/>
                    </pic:cNvPicPr>
                  </pic:nvPicPr>
                  <pic:blipFill rotWithShape="1">
                    <a:blip r:embed="rId13"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79047BD5" w14:textId="77777777" w:rsidR="00A11DE2" w:rsidRPr="009B19DF" w:rsidRDefault="00A11DE2" w:rsidP="00970B7C">
      <w:pPr>
        <w:tabs>
          <w:tab w:val="left" w:pos="540"/>
          <w:tab w:val="left" w:pos="569"/>
        </w:tabs>
        <w:ind w:left="115"/>
        <w:rPr>
          <w:b/>
          <w:bCs/>
          <w:lang w:val="sr-Latn-ME"/>
        </w:rPr>
      </w:pPr>
    </w:p>
    <w:p w14:paraId="768E8215" w14:textId="6973B3A4" w:rsidR="00AC7434" w:rsidRPr="009B19DF" w:rsidRDefault="00083951" w:rsidP="003A3B04">
      <w:pPr>
        <w:pStyle w:val="Heading2"/>
        <w:numPr>
          <w:ilvl w:val="1"/>
          <w:numId w:val="5"/>
        </w:numPr>
        <w:tabs>
          <w:tab w:val="left" w:pos="507"/>
        </w:tabs>
        <w:ind w:hanging="477"/>
        <w:jc w:val="both"/>
        <w:rPr>
          <w:lang w:val="sr-Latn-ME"/>
        </w:rPr>
      </w:pPr>
      <w:r w:rsidRPr="009B19DF">
        <w:rPr>
          <w:lang w:val="sr-Latn-ME"/>
        </w:rPr>
        <w:t>Predoziranje</w:t>
      </w:r>
    </w:p>
    <w:p w14:paraId="06A09E5E" w14:textId="77777777" w:rsidR="000D3A0D" w:rsidRPr="009B19DF" w:rsidRDefault="000D3A0D" w:rsidP="00970B7C">
      <w:pPr>
        <w:pStyle w:val="NASLOV123"/>
        <w:spacing w:before="0" w:after="0"/>
        <w:ind w:left="115"/>
        <w:jc w:val="both"/>
        <w:rPr>
          <w:rFonts w:eastAsia="TimesNewRoman"/>
          <w:b w:val="0"/>
          <w:lang w:val="sr-Latn-ME"/>
        </w:rPr>
      </w:pPr>
    </w:p>
    <w:p w14:paraId="130A50F2" w14:textId="2C82E12A" w:rsidR="000D3A0D" w:rsidRPr="009B19DF" w:rsidRDefault="000D3A0D" w:rsidP="003A3B04">
      <w:pPr>
        <w:pStyle w:val="NASLOV123"/>
        <w:spacing w:before="0" w:after="0"/>
        <w:jc w:val="both"/>
        <w:rPr>
          <w:rFonts w:eastAsia="TimesNewRoman"/>
          <w:b w:val="0"/>
          <w:lang w:val="sr-Latn-ME"/>
        </w:rPr>
      </w:pPr>
      <w:r w:rsidRPr="009B19DF">
        <w:rPr>
          <w:rFonts w:eastAsia="TimesNewRoman"/>
          <w:b w:val="0"/>
          <w:lang w:val="sr-Latn-ME"/>
        </w:rPr>
        <w:t xml:space="preserve">Prijavljeni su slučajevi </w:t>
      </w:r>
      <w:r w:rsidR="009221E8" w:rsidRPr="009B19DF">
        <w:rPr>
          <w:rFonts w:eastAsia="TimesNewRoman"/>
          <w:b w:val="0"/>
          <w:lang w:val="sr-Latn-ME"/>
        </w:rPr>
        <w:t>akcidentalnog</w:t>
      </w:r>
      <w:r w:rsidRPr="009B19DF">
        <w:rPr>
          <w:rFonts w:eastAsia="TimesNewRoman"/>
          <w:b w:val="0"/>
          <w:lang w:val="sr-Latn-ME"/>
        </w:rPr>
        <w:t xml:space="preserve"> i</w:t>
      </w:r>
      <w:bookmarkStart w:id="14" w:name="_Hlk168318959"/>
      <w:r w:rsidRPr="009B19DF">
        <w:rPr>
          <w:rFonts w:eastAsia="TimesNewRoman"/>
          <w:b w:val="0"/>
          <w:lang w:val="sr-Latn-ME"/>
        </w:rPr>
        <w:t xml:space="preserve"> nam</w:t>
      </w:r>
      <w:r w:rsidR="00E33E1D" w:rsidRPr="009B19DF">
        <w:rPr>
          <w:rFonts w:eastAsia="TimesNewRoman"/>
          <w:b w:val="0"/>
          <w:lang w:val="sr-Latn-ME"/>
        </w:rPr>
        <w:t>j</w:t>
      </w:r>
      <w:r w:rsidRPr="009B19DF">
        <w:rPr>
          <w:rFonts w:eastAsia="TimesNewRoman"/>
          <w:b w:val="0"/>
          <w:lang w:val="sr-Latn-ME"/>
        </w:rPr>
        <w:t>ernog predoziranja valproatom. Pri</w:t>
      </w:r>
      <w:r w:rsidR="00E33E1D" w:rsidRPr="009B19DF">
        <w:rPr>
          <w:rFonts w:eastAsia="TimesNewRoman"/>
          <w:b w:val="0"/>
          <w:lang w:val="sr-Latn-ME"/>
        </w:rPr>
        <w:t xml:space="preserve"> k</w:t>
      </w:r>
      <w:r w:rsidR="003A3B04" w:rsidRPr="009B19DF">
        <w:rPr>
          <w:rFonts w:eastAsia="TimesNewRoman"/>
          <w:b w:val="0"/>
          <w:lang w:val="sr-Latn-ME"/>
        </w:rPr>
        <w:t xml:space="preserve">oncentracijama koje su 5 do 6 </w:t>
      </w:r>
      <w:r w:rsidRPr="009B19DF">
        <w:rPr>
          <w:rFonts w:eastAsia="TimesNewRoman"/>
          <w:b w:val="0"/>
          <w:lang w:val="sr-Latn-ME"/>
        </w:rPr>
        <w:t xml:space="preserve">puta veće od maksimalnih terapijskih koncentracija, malo je verovatno da </w:t>
      </w:r>
      <w:r w:rsidR="003A3B04" w:rsidRPr="009B19DF">
        <w:rPr>
          <w:rFonts w:eastAsia="TimesNewRoman"/>
          <w:b w:val="0"/>
          <w:lang w:val="sr-Latn-ME"/>
        </w:rPr>
        <w:t xml:space="preserve">će se javiti bilo koji simptomi </w:t>
      </w:r>
      <w:r w:rsidRPr="009B19DF">
        <w:rPr>
          <w:rFonts w:eastAsia="TimesNewRoman"/>
          <w:b w:val="0"/>
          <w:lang w:val="sr-Latn-ME"/>
        </w:rPr>
        <w:t>osim mučnine, povraćanja i vrtoglavice.</w:t>
      </w:r>
    </w:p>
    <w:p w14:paraId="1B552015" w14:textId="77777777" w:rsidR="003A3B04" w:rsidRPr="009B19DF" w:rsidRDefault="003A3B04" w:rsidP="003A3B04">
      <w:pPr>
        <w:pStyle w:val="NASLOV123"/>
        <w:spacing w:before="0" w:after="0"/>
        <w:jc w:val="both"/>
        <w:rPr>
          <w:rFonts w:eastAsia="TimesNewRoman"/>
          <w:b w:val="0"/>
          <w:lang w:val="sr-Latn-ME"/>
        </w:rPr>
      </w:pPr>
    </w:p>
    <w:p w14:paraId="03E73955" w14:textId="3BE898D3" w:rsidR="000D3A0D" w:rsidRPr="009B19DF" w:rsidRDefault="000D3A0D" w:rsidP="003A3B04">
      <w:pPr>
        <w:pStyle w:val="NASLOV123"/>
        <w:spacing w:before="0" w:after="0"/>
        <w:jc w:val="both"/>
        <w:rPr>
          <w:rFonts w:eastAsia="TimesNewRoman"/>
          <w:b w:val="0"/>
          <w:lang w:val="sr-Latn-ME"/>
        </w:rPr>
      </w:pPr>
      <w:r w:rsidRPr="009B19DF">
        <w:rPr>
          <w:rFonts w:eastAsia="TimesNewRoman"/>
          <w:b w:val="0"/>
          <w:lang w:val="sr-Latn-ME"/>
        </w:rPr>
        <w:t>Znaci ozbiljnog predoziranja, npr. koncentracije u plazmi koje su 10 do 20 puta veće od maksimalnih</w:t>
      </w:r>
      <w:r w:rsidR="003A3B04" w:rsidRPr="009B19DF">
        <w:rPr>
          <w:rFonts w:eastAsia="TimesNewRoman"/>
          <w:b w:val="0"/>
          <w:lang w:val="sr-Latn-ME"/>
        </w:rPr>
        <w:t xml:space="preserve"> </w:t>
      </w:r>
      <w:r w:rsidRPr="009B19DF">
        <w:rPr>
          <w:rFonts w:eastAsia="TimesNewRoman"/>
          <w:b w:val="0"/>
          <w:lang w:val="sr-Latn-ME"/>
        </w:rPr>
        <w:t>terapijskih, najčešće uključuju depresiju CNS-a, ili komu praćenu hipotonijom mišića, hiporef</w:t>
      </w:r>
      <w:r w:rsidR="00B82332" w:rsidRPr="009B19DF">
        <w:rPr>
          <w:rFonts w:eastAsia="TimesNewRoman"/>
          <w:b w:val="0"/>
          <w:lang w:val="sr-Latn-ME"/>
        </w:rPr>
        <w:t>lek</w:t>
      </w:r>
      <w:r w:rsidRPr="009B19DF">
        <w:rPr>
          <w:rFonts w:eastAsia="TimesNewRoman"/>
          <w:b w:val="0"/>
          <w:lang w:val="sr-Latn-ME"/>
        </w:rPr>
        <w:t>sijom,</w:t>
      </w:r>
      <w:r w:rsidR="003A3B04" w:rsidRPr="009B19DF">
        <w:rPr>
          <w:rFonts w:eastAsia="TimesNewRoman"/>
          <w:b w:val="0"/>
          <w:lang w:val="sr-Latn-ME"/>
        </w:rPr>
        <w:t xml:space="preserve"> </w:t>
      </w:r>
      <w:r w:rsidRPr="009B19DF">
        <w:rPr>
          <w:rFonts w:eastAsia="TimesNewRoman"/>
          <w:b w:val="0"/>
          <w:lang w:val="sr-Latn-ME"/>
        </w:rPr>
        <w:t>miozom, poremećenom respiratornom funkcijom, metaboličkom acidozom, hipotenzijom i cirkulatornim</w:t>
      </w:r>
      <w:r w:rsidR="003A3B04" w:rsidRPr="009B19DF">
        <w:rPr>
          <w:rFonts w:eastAsia="TimesNewRoman"/>
          <w:b w:val="0"/>
          <w:lang w:val="sr-Latn-ME"/>
        </w:rPr>
        <w:t xml:space="preserve"> </w:t>
      </w:r>
      <w:r w:rsidRPr="009B19DF">
        <w:rPr>
          <w:rFonts w:eastAsia="TimesNewRoman"/>
          <w:b w:val="0"/>
          <w:lang w:val="sr-Latn-ME"/>
        </w:rPr>
        <w:t>kolapsom/šok.</w:t>
      </w:r>
    </w:p>
    <w:p w14:paraId="588F22A8" w14:textId="77777777" w:rsidR="000D3A0D" w:rsidRPr="009B19DF" w:rsidRDefault="000D3A0D" w:rsidP="00970B7C">
      <w:pPr>
        <w:pStyle w:val="NASLOV123"/>
        <w:spacing w:before="0" w:after="0"/>
        <w:ind w:left="115"/>
        <w:jc w:val="both"/>
        <w:rPr>
          <w:rFonts w:eastAsia="TimesNewRoman"/>
          <w:b w:val="0"/>
          <w:lang w:val="sr-Latn-ME"/>
        </w:rPr>
      </w:pPr>
    </w:p>
    <w:p w14:paraId="06316A64" w14:textId="5021FFEC" w:rsidR="000D3A0D" w:rsidRPr="009B19DF" w:rsidRDefault="000D3A0D" w:rsidP="003A3B04">
      <w:pPr>
        <w:pStyle w:val="NASLOV123"/>
        <w:spacing w:before="0" w:after="0"/>
        <w:jc w:val="both"/>
        <w:rPr>
          <w:rFonts w:eastAsia="TimesNewRoman"/>
          <w:b w:val="0"/>
          <w:lang w:val="sr-Latn-ME"/>
        </w:rPr>
      </w:pPr>
      <w:r w:rsidRPr="009B19DF">
        <w:rPr>
          <w:rFonts w:eastAsia="TimesNewRoman"/>
          <w:b w:val="0"/>
          <w:lang w:val="sr-Latn-ME"/>
        </w:rPr>
        <w:t xml:space="preserve">U slučaju ozbiljnog predoziranja bilo je </w:t>
      </w:r>
      <w:r w:rsidR="00201277" w:rsidRPr="009B19DF">
        <w:rPr>
          <w:rFonts w:eastAsia="TimesNewRoman"/>
          <w:b w:val="0"/>
          <w:lang w:val="sr-Latn-ME"/>
        </w:rPr>
        <w:t xml:space="preserve">smrtnih </w:t>
      </w:r>
      <w:r w:rsidRPr="009B19DF">
        <w:rPr>
          <w:rFonts w:eastAsia="TimesNewRoman"/>
          <w:b w:val="0"/>
          <w:lang w:val="sr-Latn-ME"/>
        </w:rPr>
        <w:t xml:space="preserve">slučajeva; </w:t>
      </w:r>
      <w:r w:rsidR="00201277" w:rsidRPr="009B19DF">
        <w:rPr>
          <w:rFonts w:eastAsia="TimesNewRoman"/>
          <w:b w:val="0"/>
          <w:lang w:val="sr-Latn-ME"/>
        </w:rPr>
        <w:t>iako</w:t>
      </w:r>
      <w:r w:rsidRPr="009B19DF">
        <w:rPr>
          <w:rFonts w:eastAsia="TimesNewRoman"/>
          <w:b w:val="0"/>
          <w:lang w:val="sr-Latn-ME"/>
        </w:rPr>
        <w:t xml:space="preserve"> se obično očekuje povoljan ishod.</w:t>
      </w:r>
    </w:p>
    <w:p w14:paraId="777B21B4" w14:textId="5BCE53AB" w:rsidR="000D3A0D" w:rsidRPr="009B19DF" w:rsidRDefault="000D3A0D" w:rsidP="003A3B04">
      <w:pPr>
        <w:pStyle w:val="NASLOV123"/>
        <w:spacing w:before="0" w:after="0"/>
        <w:jc w:val="both"/>
        <w:rPr>
          <w:rFonts w:eastAsia="TimesNewRoman"/>
          <w:b w:val="0"/>
          <w:lang w:val="sr-Latn-ME"/>
        </w:rPr>
      </w:pPr>
      <w:r w:rsidRPr="009B19DF">
        <w:rPr>
          <w:rFonts w:eastAsia="TimesNewRoman"/>
          <w:b w:val="0"/>
          <w:lang w:val="sr-Latn-ME"/>
        </w:rPr>
        <w:t>Simptomi mogu biti različiti, a konvulzivni napadi su prijavljeni u prisustvu veoma v</w:t>
      </w:r>
      <w:r w:rsidR="00871CB7" w:rsidRPr="009B19DF">
        <w:rPr>
          <w:rFonts w:eastAsia="TimesNewRoman"/>
          <w:b w:val="0"/>
          <w:lang w:val="sr-Latn-ME"/>
        </w:rPr>
        <w:t>elikih</w:t>
      </w:r>
      <w:r w:rsidRPr="009B19DF">
        <w:rPr>
          <w:rFonts w:eastAsia="TimesNewRoman"/>
          <w:b w:val="0"/>
          <w:lang w:val="sr-Latn-ME"/>
        </w:rPr>
        <w:t xml:space="preserve"> koncentracija u</w:t>
      </w:r>
      <w:r w:rsidR="003A3B04" w:rsidRPr="009B19DF">
        <w:rPr>
          <w:rFonts w:eastAsia="TimesNewRoman"/>
          <w:b w:val="0"/>
          <w:lang w:val="sr-Latn-ME"/>
        </w:rPr>
        <w:t xml:space="preserve"> </w:t>
      </w:r>
      <w:r w:rsidRPr="009B19DF">
        <w:rPr>
          <w:rFonts w:eastAsia="TimesNewRoman"/>
          <w:b w:val="0"/>
          <w:lang w:val="sr-Latn-ME"/>
        </w:rPr>
        <w:t>plazmi (</w:t>
      </w:r>
      <w:r w:rsidR="007262FA" w:rsidRPr="009B19DF">
        <w:rPr>
          <w:rFonts w:eastAsia="TimesNewRoman"/>
          <w:b w:val="0"/>
          <w:lang w:val="sr-Latn-ME"/>
        </w:rPr>
        <w:t xml:space="preserve">vidjeti </w:t>
      </w:r>
      <w:r w:rsidR="005055C7" w:rsidRPr="009B19DF">
        <w:rPr>
          <w:rFonts w:eastAsia="TimesNewRoman"/>
          <w:b w:val="0"/>
          <w:lang w:val="sr-Latn-ME"/>
        </w:rPr>
        <w:t>dio</w:t>
      </w:r>
      <w:r w:rsidRPr="009B19DF">
        <w:rPr>
          <w:rFonts w:eastAsia="TimesNewRoman"/>
          <w:b w:val="0"/>
          <w:lang w:val="sr-Latn-ME"/>
        </w:rPr>
        <w:t xml:space="preserve"> 5.2.). Prijavljeni su slučajevi intrakranijalne hipertenzije povezan</w:t>
      </w:r>
      <w:r w:rsidR="00CB440C" w:rsidRPr="009B19DF">
        <w:rPr>
          <w:rFonts w:eastAsia="TimesNewRoman"/>
          <w:b w:val="0"/>
          <w:lang w:val="sr-Latn-ME"/>
        </w:rPr>
        <w:t>e</w:t>
      </w:r>
      <w:r w:rsidRPr="009B19DF">
        <w:rPr>
          <w:rFonts w:eastAsia="TimesNewRoman"/>
          <w:b w:val="0"/>
          <w:lang w:val="sr-Latn-ME"/>
        </w:rPr>
        <w:t xml:space="preserve"> sa cerebralnim</w:t>
      </w:r>
      <w:r w:rsidR="003A3B04" w:rsidRPr="009B19DF">
        <w:rPr>
          <w:rFonts w:eastAsia="TimesNewRoman"/>
          <w:b w:val="0"/>
          <w:lang w:val="sr-Latn-ME"/>
        </w:rPr>
        <w:t xml:space="preserve"> </w:t>
      </w:r>
      <w:r w:rsidRPr="009B19DF">
        <w:rPr>
          <w:rFonts w:eastAsia="TimesNewRoman"/>
          <w:b w:val="0"/>
          <w:lang w:val="sr-Latn-ME"/>
        </w:rPr>
        <w:t>edemom.</w:t>
      </w:r>
    </w:p>
    <w:p w14:paraId="707B90DA" w14:textId="77777777" w:rsidR="003A3B04" w:rsidRPr="009B19DF" w:rsidRDefault="003A3B04" w:rsidP="003A3B04">
      <w:pPr>
        <w:pStyle w:val="NASLOV123"/>
        <w:spacing w:before="0" w:after="0"/>
        <w:jc w:val="both"/>
        <w:rPr>
          <w:rFonts w:eastAsia="TimesNewRoman"/>
          <w:b w:val="0"/>
          <w:lang w:val="sr-Latn-ME"/>
        </w:rPr>
      </w:pPr>
    </w:p>
    <w:p w14:paraId="49C8F5B2" w14:textId="31B7BA87" w:rsidR="000D3A0D" w:rsidRPr="009B19DF" w:rsidRDefault="000D3A0D" w:rsidP="003A3B04">
      <w:pPr>
        <w:pStyle w:val="NASLOV123"/>
        <w:spacing w:before="0" w:after="0"/>
        <w:jc w:val="both"/>
        <w:rPr>
          <w:rFonts w:eastAsia="TimesNewRoman"/>
          <w:b w:val="0"/>
          <w:lang w:val="sr-Latn-ME"/>
        </w:rPr>
      </w:pPr>
      <w:r w:rsidRPr="009B19DF">
        <w:rPr>
          <w:rFonts w:eastAsia="TimesNewRoman"/>
          <w:b w:val="0"/>
          <w:lang w:val="sr-Latn-ME"/>
        </w:rPr>
        <w:t>Prisustvo natrijuma u formulaciji sa valproatom može dovesti do hipernatremije u slučaju predoziranja.</w:t>
      </w:r>
    </w:p>
    <w:p w14:paraId="609C4A78" w14:textId="77777777" w:rsidR="00CB7BF9" w:rsidRPr="009B19DF" w:rsidRDefault="00CB7BF9" w:rsidP="003A3B04">
      <w:pPr>
        <w:pStyle w:val="NASLOV123"/>
        <w:spacing w:before="0" w:after="0"/>
        <w:jc w:val="both"/>
        <w:rPr>
          <w:rFonts w:eastAsia="TimesNewRoman"/>
          <w:b w:val="0"/>
          <w:lang w:val="sr-Latn-ME"/>
        </w:rPr>
      </w:pPr>
      <w:r w:rsidRPr="009B19DF">
        <w:rPr>
          <w:rFonts w:eastAsia="TimesNewRoman"/>
          <w:b w:val="0"/>
          <w:lang w:val="sr-Latn-ME"/>
        </w:rPr>
        <w:t xml:space="preserve">U slučaju predoziranja valproatom koje rezultuje hiperamonemijom, karnitin se može dati i.v. putem da se pokuša normalizovati nivo amonijaka. </w:t>
      </w:r>
    </w:p>
    <w:p w14:paraId="12645423" w14:textId="77777777" w:rsidR="003A3B04" w:rsidRPr="009B19DF" w:rsidRDefault="003A3B04" w:rsidP="003A3B04">
      <w:pPr>
        <w:pStyle w:val="NASLOV123"/>
        <w:spacing w:before="0" w:after="0"/>
        <w:jc w:val="both"/>
        <w:rPr>
          <w:rFonts w:eastAsia="TimesNewRoman"/>
          <w:b w:val="0"/>
          <w:lang w:val="sr-Latn-ME"/>
        </w:rPr>
      </w:pPr>
    </w:p>
    <w:p w14:paraId="6ACA4B66" w14:textId="2E1E2DCB" w:rsidR="000D3A0D" w:rsidRPr="009B19DF" w:rsidRDefault="000D3A0D" w:rsidP="003A3B04">
      <w:pPr>
        <w:pStyle w:val="NASLOV123"/>
        <w:spacing w:before="0" w:after="0"/>
        <w:jc w:val="both"/>
        <w:rPr>
          <w:rFonts w:eastAsia="TimesNewRoman"/>
          <w:b w:val="0"/>
          <w:lang w:val="sr-Latn-ME"/>
        </w:rPr>
      </w:pPr>
      <w:r w:rsidRPr="009B19DF">
        <w:rPr>
          <w:rFonts w:eastAsia="TimesNewRoman"/>
          <w:b w:val="0"/>
          <w:lang w:val="sr-Latn-ME"/>
        </w:rPr>
        <w:t xml:space="preserve">Bolničko </w:t>
      </w:r>
      <w:r w:rsidR="00E34D40" w:rsidRPr="009B19DF">
        <w:rPr>
          <w:rFonts w:eastAsia="TimesNewRoman"/>
          <w:b w:val="0"/>
          <w:lang w:val="sr-Latn-ME"/>
        </w:rPr>
        <w:t>liječenj</w:t>
      </w:r>
      <w:r w:rsidRPr="009B19DF">
        <w:rPr>
          <w:rFonts w:eastAsia="TimesNewRoman"/>
          <w:b w:val="0"/>
          <w:lang w:val="sr-Latn-ME"/>
        </w:rPr>
        <w:t>e predoziranja treba da bude simptomatsko: ispiranje želuca, praćenje kardio-respiratorne</w:t>
      </w:r>
      <w:r w:rsidR="003A3B04" w:rsidRPr="009B19DF">
        <w:rPr>
          <w:rFonts w:eastAsia="TimesNewRoman"/>
          <w:b w:val="0"/>
          <w:lang w:val="sr-Latn-ME"/>
        </w:rPr>
        <w:t xml:space="preserve"> </w:t>
      </w:r>
      <w:r w:rsidRPr="009B19DF">
        <w:rPr>
          <w:rFonts w:eastAsia="TimesNewRoman"/>
          <w:b w:val="0"/>
          <w:lang w:val="sr-Latn-ME"/>
        </w:rPr>
        <w:t>funkcije. Hemodijaliza i hemoperfuzija se uspešno koriste.</w:t>
      </w:r>
    </w:p>
    <w:p w14:paraId="4B5F00A4" w14:textId="58697C6C" w:rsidR="000D3A0D" w:rsidRPr="009B19DF" w:rsidRDefault="000D3A0D" w:rsidP="003A3B04">
      <w:pPr>
        <w:pStyle w:val="NASLOV123"/>
        <w:spacing w:before="0" w:after="0"/>
        <w:jc w:val="both"/>
        <w:rPr>
          <w:rFonts w:eastAsia="TimesNewRoman"/>
          <w:b w:val="0"/>
          <w:lang w:val="sr-Latn-ME"/>
        </w:rPr>
      </w:pPr>
      <w:r w:rsidRPr="009B19DF">
        <w:rPr>
          <w:rFonts w:eastAsia="TimesNewRoman"/>
          <w:b w:val="0"/>
          <w:lang w:val="sr-Latn-ME"/>
        </w:rPr>
        <w:t>Nalokson je takođe korišćen u nekoliko izolovanih slučajeva. U slučaju ozbiljnog predoziranja, hemodijaliza</w:t>
      </w:r>
      <w:r w:rsidR="003A3B04" w:rsidRPr="009B19DF">
        <w:rPr>
          <w:rFonts w:eastAsia="TimesNewRoman"/>
          <w:b w:val="0"/>
          <w:lang w:val="sr-Latn-ME"/>
        </w:rPr>
        <w:t xml:space="preserve"> </w:t>
      </w:r>
      <w:r w:rsidRPr="009B19DF">
        <w:rPr>
          <w:rFonts w:eastAsia="TimesNewRoman"/>
          <w:b w:val="0"/>
          <w:lang w:val="sr-Latn-ME"/>
        </w:rPr>
        <w:t>i hemoperfuzija se usp</w:t>
      </w:r>
      <w:r w:rsidR="002E70ED" w:rsidRPr="009B19DF">
        <w:rPr>
          <w:rFonts w:eastAsia="TimesNewRoman"/>
          <w:b w:val="0"/>
          <w:lang w:val="sr-Latn-ME"/>
        </w:rPr>
        <w:t>j</w:t>
      </w:r>
      <w:r w:rsidRPr="009B19DF">
        <w:rPr>
          <w:rFonts w:eastAsia="TimesNewRoman"/>
          <w:b w:val="0"/>
          <w:lang w:val="sr-Latn-ME"/>
        </w:rPr>
        <w:t>ešno</w:t>
      </w:r>
      <w:bookmarkEnd w:id="14"/>
      <w:r w:rsidRPr="009B19DF">
        <w:rPr>
          <w:rFonts w:eastAsia="TimesNewRoman"/>
          <w:b w:val="0"/>
          <w:lang w:val="sr-Latn-ME"/>
        </w:rPr>
        <w:t xml:space="preserve"> koriste.</w:t>
      </w:r>
    </w:p>
    <w:p w14:paraId="59730379" w14:textId="6E42C980" w:rsidR="00AC7434" w:rsidRPr="009B19DF" w:rsidRDefault="00AC7434" w:rsidP="00970B7C">
      <w:pPr>
        <w:pStyle w:val="BodyText"/>
        <w:ind w:left="0"/>
        <w:jc w:val="both"/>
        <w:rPr>
          <w:lang w:val="sr-Latn-ME"/>
        </w:rPr>
      </w:pPr>
    </w:p>
    <w:p w14:paraId="13393521" w14:textId="77777777" w:rsidR="00160613" w:rsidRPr="009B19DF" w:rsidRDefault="00160613" w:rsidP="00970B7C">
      <w:pPr>
        <w:pStyle w:val="BodyText"/>
        <w:ind w:left="0"/>
        <w:jc w:val="both"/>
        <w:rPr>
          <w:lang w:val="sr-Latn-ME"/>
        </w:rPr>
      </w:pPr>
    </w:p>
    <w:p w14:paraId="2C59126C" w14:textId="631494D0" w:rsidR="00AC7434" w:rsidRPr="009B19DF" w:rsidRDefault="00083951" w:rsidP="003A3B04">
      <w:pPr>
        <w:pStyle w:val="Heading1"/>
        <w:numPr>
          <w:ilvl w:val="0"/>
          <w:numId w:val="5"/>
        </w:numPr>
        <w:tabs>
          <w:tab w:val="left" w:pos="341"/>
        </w:tabs>
        <w:spacing w:before="0"/>
        <w:ind w:hanging="340"/>
        <w:jc w:val="both"/>
        <w:rPr>
          <w:lang w:val="sr-Latn-ME"/>
        </w:rPr>
      </w:pPr>
      <w:r w:rsidRPr="009B19DF">
        <w:rPr>
          <w:lang w:val="sr-Latn-ME"/>
        </w:rPr>
        <w:t>FARMAKOLOŠKI</w:t>
      </w:r>
      <w:r w:rsidRPr="009B19DF">
        <w:rPr>
          <w:spacing w:val="-5"/>
          <w:lang w:val="sr-Latn-ME"/>
        </w:rPr>
        <w:t xml:space="preserve"> </w:t>
      </w:r>
      <w:r w:rsidRPr="009B19DF">
        <w:rPr>
          <w:lang w:val="sr-Latn-ME"/>
        </w:rPr>
        <w:t>PODACI</w:t>
      </w:r>
    </w:p>
    <w:p w14:paraId="279DE893" w14:textId="77777777" w:rsidR="003A3B04" w:rsidRPr="009B19DF" w:rsidRDefault="003A3B04" w:rsidP="003A3B04">
      <w:pPr>
        <w:pStyle w:val="Heading1"/>
        <w:tabs>
          <w:tab w:val="left" w:pos="341"/>
        </w:tabs>
        <w:spacing w:before="0"/>
        <w:ind w:firstLine="0"/>
        <w:jc w:val="both"/>
        <w:rPr>
          <w:lang w:val="sr-Latn-ME"/>
        </w:rPr>
      </w:pPr>
    </w:p>
    <w:p w14:paraId="36ACF95B" w14:textId="77777777" w:rsidR="009953DC" w:rsidRPr="009B19DF" w:rsidRDefault="00083951" w:rsidP="003A3B04">
      <w:pPr>
        <w:pStyle w:val="ListParagraph"/>
        <w:numPr>
          <w:ilvl w:val="1"/>
          <w:numId w:val="5"/>
        </w:numPr>
        <w:tabs>
          <w:tab w:val="left" w:pos="507"/>
        </w:tabs>
        <w:ind w:left="120" w:right="120" w:hanging="120"/>
        <w:jc w:val="both"/>
        <w:rPr>
          <w:lang w:val="sr-Latn-ME"/>
        </w:rPr>
      </w:pPr>
      <w:r w:rsidRPr="009B19DF">
        <w:rPr>
          <w:b/>
          <w:lang w:val="sr-Latn-ME"/>
        </w:rPr>
        <w:t>Farmakodinamski podaci</w:t>
      </w:r>
      <w:r w:rsidRPr="009B19DF">
        <w:rPr>
          <w:b/>
          <w:spacing w:val="1"/>
          <w:lang w:val="sr-Latn-ME"/>
        </w:rPr>
        <w:t xml:space="preserve"> </w:t>
      </w:r>
    </w:p>
    <w:p w14:paraId="180505EC" w14:textId="77777777" w:rsidR="003A3B04" w:rsidRPr="009B19DF" w:rsidRDefault="003A3B04" w:rsidP="003A3B04">
      <w:pPr>
        <w:tabs>
          <w:tab w:val="left" w:pos="507"/>
        </w:tabs>
        <w:ind w:right="120"/>
        <w:jc w:val="both"/>
        <w:rPr>
          <w:b/>
          <w:lang w:val="sr-Latn-ME"/>
        </w:rPr>
      </w:pPr>
    </w:p>
    <w:p w14:paraId="4BFD402B" w14:textId="00249F6F" w:rsidR="009953DC" w:rsidRPr="009B19DF" w:rsidRDefault="00083951" w:rsidP="003A3B04">
      <w:pPr>
        <w:tabs>
          <w:tab w:val="left" w:pos="507"/>
        </w:tabs>
        <w:ind w:right="120"/>
        <w:jc w:val="both"/>
        <w:rPr>
          <w:spacing w:val="-52"/>
          <w:lang w:val="sr-Latn-ME"/>
        </w:rPr>
      </w:pPr>
      <w:r w:rsidRPr="009B19DF">
        <w:rPr>
          <w:b/>
          <w:lang w:val="sr-Latn-ME"/>
        </w:rPr>
        <w:t xml:space="preserve">Farmakoterapijska grupa: </w:t>
      </w:r>
      <w:r w:rsidR="001B6E68" w:rsidRPr="009B19DF">
        <w:rPr>
          <w:lang w:val="sr-Latn-ME"/>
        </w:rPr>
        <w:t>antiepileptici, derivati masnih kiselina</w:t>
      </w:r>
    </w:p>
    <w:p w14:paraId="70248E6D" w14:textId="147B1FBF" w:rsidR="00AC7434" w:rsidRPr="009B19DF" w:rsidRDefault="00083951" w:rsidP="003A3B04">
      <w:pPr>
        <w:tabs>
          <w:tab w:val="left" w:pos="507"/>
        </w:tabs>
        <w:ind w:right="120"/>
        <w:jc w:val="both"/>
        <w:rPr>
          <w:lang w:val="sr-Latn-ME"/>
        </w:rPr>
      </w:pPr>
      <w:r w:rsidRPr="009B19DF">
        <w:rPr>
          <w:b/>
          <w:lang w:val="sr-Latn-ME"/>
        </w:rPr>
        <w:t>ATC</w:t>
      </w:r>
      <w:r w:rsidRPr="009B19DF">
        <w:rPr>
          <w:b/>
          <w:spacing w:val="-2"/>
          <w:lang w:val="sr-Latn-ME"/>
        </w:rPr>
        <w:t xml:space="preserve"> </w:t>
      </w:r>
      <w:r w:rsidR="002515ED" w:rsidRPr="009B19DF">
        <w:rPr>
          <w:b/>
          <w:lang w:val="sr-Latn-ME"/>
        </w:rPr>
        <w:t>kod</w:t>
      </w:r>
      <w:r w:rsidRPr="009B19DF">
        <w:rPr>
          <w:b/>
          <w:lang w:val="sr-Latn-ME"/>
        </w:rPr>
        <w:t>:</w:t>
      </w:r>
      <w:r w:rsidRPr="009B19DF">
        <w:rPr>
          <w:b/>
          <w:spacing w:val="2"/>
          <w:lang w:val="sr-Latn-ME"/>
        </w:rPr>
        <w:t xml:space="preserve"> </w:t>
      </w:r>
      <w:r w:rsidRPr="009B19DF">
        <w:rPr>
          <w:lang w:val="sr-Latn-ME"/>
        </w:rPr>
        <w:t>N03AG01</w:t>
      </w:r>
      <w:r w:rsidR="001B6E68" w:rsidRPr="009B19DF">
        <w:rPr>
          <w:lang w:val="sr-Latn-ME"/>
        </w:rPr>
        <w:t xml:space="preserve"> </w:t>
      </w:r>
    </w:p>
    <w:p w14:paraId="136B7955" w14:textId="77777777" w:rsidR="003A3B04" w:rsidRPr="009B19DF" w:rsidRDefault="003A3B04" w:rsidP="003A3B04">
      <w:pPr>
        <w:pStyle w:val="BodyText"/>
        <w:ind w:left="0" w:right="123"/>
        <w:jc w:val="both"/>
        <w:rPr>
          <w:lang w:val="sr-Latn-ME"/>
        </w:rPr>
      </w:pPr>
    </w:p>
    <w:p w14:paraId="4578D998" w14:textId="23D73DD2" w:rsidR="00AC7434" w:rsidRPr="009B19DF" w:rsidRDefault="00083951" w:rsidP="003A3B04">
      <w:pPr>
        <w:pStyle w:val="BodyText"/>
        <w:ind w:left="0" w:right="-1"/>
        <w:jc w:val="both"/>
        <w:rPr>
          <w:lang w:val="sr-Latn-ME"/>
        </w:rPr>
      </w:pPr>
      <w:r w:rsidRPr="009B19DF">
        <w:rPr>
          <w:lang w:val="sr-Latn-ME"/>
        </w:rPr>
        <w:t>Najv</w:t>
      </w:r>
      <w:r w:rsidR="00EC5943" w:rsidRPr="009B19DF">
        <w:rPr>
          <w:lang w:val="sr-Latn-ME"/>
        </w:rPr>
        <w:t>j</w:t>
      </w:r>
      <w:r w:rsidRPr="009B19DF">
        <w:rPr>
          <w:lang w:val="sr-Latn-ME"/>
        </w:rPr>
        <w:t>erovatniji mehanizam dejstva valproata je potenciranje inhibitornog dejstva gama-aminobuterne kiseline (GABA)</w:t>
      </w:r>
      <w:r w:rsidRPr="009B19DF">
        <w:rPr>
          <w:spacing w:val="-52"/>
          <w:lang w:val="sr-Latn-ME"/>
        </w:rPr>
        <w:t xml:space="preserve"> </w:t>
      </w:r>
      <w:r w:rsidR="003B09DA" w:rsidRPr="009B19DF">
        <w:rPr>
          <w:spacing w:val="-52"/>
          <w:lang w:val="sr-Latn-ME"/>
        </w:rPr>
        <w:t xml:space="preserve">  </w:t>
      </w:r>
      <w:r w:rsidR="007C69BB" w:rsidRPr="009B19DF">
        <w:rPr>
          <w:spacing w:val="-52"/>
          <w:lang w:val="sr-Latn-ME"/>
        </w:rPr>
        <w:t xml:space="preserve">  </w:t>
      </w:r>
      <w:r w:rsidRPr="009B19DF">
        <w:rPr>
          <w:lang w:val="sr-Latn-ME"/>
        </w:rPr>
        <w:t>preko</w:t>
      </w:r>
      <w:r w:rsidRPr="009B19DF">
        <w:rPr>
          <w:spacing w:val="-3"/>
          <w:lang w:val="sr-Latn-ME"/>
        </w:rPr>
        <w:t xml:space="preserve"> </w:t>
      </w:r>
      <w:r w:rsidRPr="009B19DF">
        <w:rPr>
          <w:lang w:val="sr-Latn-ME"/>
        </w:rPr>
        <w:t>dejstva na dalju sintezu ili dalji</w:t>
      </w:r>
      <w:r w:rsidRPr="009B19DF">
        <w:rPr>
          <w:spacing w:val="2"/>
          <w:lang w:val="sr-Latn-ME"/>
        </w:rPr>
        <w:t xml:space="preserve"> </w:t>
      </w:r>
      <w:r w:rsidRPr="009B19DF">
        <w:rPr>
          <w:lang w:val="sr-Latn-ME"/>
        </w:rPr>
        <w:t>metabolizam</w:t>
      </w:r>
      <w:r w:rsidRPr="009B19DF">
        <w:rPr>
          <w:spacing w:val="1"/>
          <w:lang w:val="sr-Latn-ME"/>
        </w:rPr>
        <w:t xml:space="preserve"> </w:t>
      </w:r>
      <w:r w:rsidRPr="009B19DF">
        <w:rPr>
          <w:lang w:val="sr-Latn-ME"/>
        </w:rPr>
        <w:t>GAB</w:t>
      </w:r>
      <w:r w:rsidR="000D3A0D" w:rsidRPr="009B19DF">
        <w:rPr>
          <w:lang w:val="sr-Latn-ME"/>
        </w:rPr>
        <w:t>A</w:t>
      </w:r>
      <w:r w:rsidRPr="009B19DF">
        <w:rPr>
          <w:lang w:val="sr-Latn-ME"/>
        </w:rPr>
        <w:t>.</w:t>
      </w:r>
    </w:p>
    <w:p w14:paraId="48406892" w14:textId="108D4818" w:rsidR="00AC7434" w:rsidRPr="009B19DF" w:rsidRDefault="00083951" w:rsidP="003A3B04">
      <w:pPr>
        <w:pStyle w:val="NASLOV123"/>
        <w:spacing w:before="0" w:after="0"/>
        <w:ind w:right="-1"/>
        <w:jc w:val="both"/>
        <w:rPr>
          <w:b w:val="0"/>
          <w:bCs/>
          <w:lang w:val="sr-Latn-ME"/>
        </w:rPr>
      </w:pPr>
      <w:r w:rsidRPr="009B19DF">
        <w:rPr>
          <w:b w:val="0"/>
          <w:bCs/>
          <w:lang w:val="sr-Latn-ME"/>
        </w:rPr>
        <w:t>U</w:t>
      </w:r>
      <w:r w:rsidRPr="009B19DF">
        <w:rPr>
          <w:b w:val="0"/>
          <w:bCs/>
          <w:spacing w:val="41"/>
          <w:lang w:val="sr-Latn-ME"/>
        </w:rPr>
        <w:t xml:space="preserve"> </w:t>
      </w:r>
      <w:r w:rsidR="007C69BB" w:rsidRPr="009B19DF">
        <w:rPr>
          <w:b w:val="0"/>
          <w:bCs/>
          <w:lang w:val="sr-Latn-ME"/>
        </w:rPr>
        <w:t>nekim</w:t>
      </w:r>
      <w:r w:rsidRPr="009B19DF">
        <w:rPr>
          <w:b w:val="0"/>
          <w:bCs/>
          <w:lang w:val="sr-Latn-ME"/>
        </w:rPr>
        <w:t xml:space="preserve"> </w:t>
      </w:r>
      <w:r w:rsidRPr="009B19DF">
        <w:rPr>
          <w:b w:val="0"/>
          <w:bCs/>
          <w:i/>
          <w:lang w:val="sr-Latn-ME"/>
        </w:rPr>
        <w:t>in vitro</w:t>
      </w:r>
      <w:r w:rsidRPr="009B19DF">
        <w:rPr>
          <w:b w:val="0"/>
          <w:bCs/>
          <w:i/>
          <w:spacing w:val="42"/>
          <w:lang w:val="sr-Latn-ME"/>
        </w:rPr>
        <w:t xml:space="preserve"> </w:t>
      </w:r>
      <w:r w:rsidRPr="009B19DF">
        <w:rPr>
          <w:b w:val="0"/>
          <w:bCs/>
          <w:lang w:val="sr-Latn-ME"/>
        </w:rPr>
        <w:t>ispitivanjima</w:t>
      </w:r>
      <w:r w:rsidRPr="009B19DF">
        <w:rPr>
          <w:b w:val="0"/>
          <w:bCs/>
          <w:spacing w:val="41"/>
          <w:lang w:val="sr-Latn-ME"/>
        </w:rPr>
        <w:t xml:space="preserve"> </w:t>
      </w:r>
      <w:r w:rsidRPr="009B19DF">
        <w:rPr>
          <w:b w:val="0"/>
          <w:bCs/>
          <w:lang w:val="sr-Latn-ME"/>
        </w:rPr>
        <w:t>je</w:t>
      </w:r>
      <w:r w:rsidRPr="009B19DF">
        <w:rPr>
          <w:b w:val="0"/>
          <w:bCs/>
          <w:spacing w:val="41"/>
          <w:lang w:val="sr-Latn-ME"/>
        </w:rPr>
        <w:t xml:space="preserve"> </w:t>
      </w:r>
      <w:r w:rsidRPr="009B19DF">
        <w:rPr>
          <w:b w:val="0"/>
          <w:bCs/>
          <w:lang w:val="sr-Latn-ME"/>
        </w:rPr>
        <w:t>pokazano da</w:t>
      </w:r>
      <w:r w:rsidRPr="009B19DF">
        <w:rPr>
          <w:b w:val="0"/>
          <w:bCs/>
          <w:spacing w:val="41"/>
          <w:lang w:val="sr-Latn-ME"/>
        </w:rPr>
        <w:t xml:space="preserve"> </w:t>
      </w:r>
      <w:r w:rsidRPr="009B19DF">
        <w:rPr>
          <w:b w:val="0"/>
          <w:bCs/>
          <w:lang w:val="sr-Latn-ME"/>
        </w:rPr>
        <w:t>valproat</w:t>
      </w:r>
      <w:r w:rsidRPr="009B19DF">
        <w:rPr>
          <w:b w:val="0"/>
          <w:bCs/>
          <w:spacing w:val="42"/>
          <w:lang w:val="sr-Latn-ME"/>
        </w:rPr>
        <w:t xml:space="preserve"> </w:t>
      </w:r>
      <w:r w:rsidRPr="009B19DF">
        <w:rPr>
          <w:b w:val="0"/>
          <w:bCs/>
          <w:lang w:val="sr-Latn-ME"/>
        </w:rPr>
        <w:t>može</w:t>
      </w:r>
      <w:r w:rsidRPr="009B19DF">
        <w:rPr>
          <w:b w:val="0"/>
          <w:bCs/>
          <w:spacing w:val="42"/>
          <w:lang w:val="sr-Latn-ME"/>
        </w:rPr>
        <w:t xml:space="preserve"> </w:t>
      </w:r>
      <w:r w:rsidRPr="009B19DF">
        <w:rPr>
          <w:b w:val="0"/>
          <w:bCs/>
          <w:lang w:val="sr-Latn-ME"/>
        </w:rPr>
        <w:t>da</w:t>
      </w:r>
      <w:r w:rsidRPr="009B19DF">
        <w:rPr>
          <w:b w:val="0"/>
          <w:bCs/>
          <w:spacing w:val="41"/>
          <w:lang w:val="sr-Latn-ME"/>
        </w:rPr>
        <w:t xml:space="preserve"> </w:t>
      </w:r>
      <w:r w:rsidRPr="009B19DF">
        <w:rPr>
          <w:b w:val="0"/>
          <w:bCs/>
          <w:lang w:val="sr-Latn-ME"/>
        </w:rPr>
        <w:t xml:space="preserve">stimuliše replikaciju HIV-a. </w:t>
      </w:r>
      <w:r w:rsidR="005C30CC" w:rsidRPr="009B19DF">
        <w:rPr>
          <w:b w:val="0"/>
          <w:bCs/>
          <w:lang w:val="sr-Latn-ME"/>
        </w:rPr>
        <w:t>Međutim, o</w:t>
      </w:r>
      <w:r w:rsidRPr="009B19DF">
        <w:rPr>
          <w:b w:val="0"/>
          <w:bCs/>
          <w:lang w:val="sr-Latn-ME"/>
        </w:rPr>
        <w:t>vaj</w:t>
      </w:r>
      <w:r w:rsidRPr="009B19DF">
        <w:rPr>
          <w:b w:val="0"/>
          <w:bCs/>
          <w:spacing w:val="42"/>
          <w:lang w:val="sr-Latn-ME"/>
        </w:rPr>
        <w:t xml:space="preserve"> </w:t>
      </w:r>
      <w:r w:rsidRPr="009B19DF">
        <w:rPr>
          <w:b w:val="0"/>
          <w:bCs/>
          <w:lang w:val="sr-Latn-ME"/>
        </w:rPr>
        <w:t>uticaj</w:t>
      </w:r>
      <w:r w:rsidRPr="009B19DF">
        <w:rPr>
          <w:b w:val="0"/>
          <w:bCs/>
          <w:spacing w:val="42"/>
          <w:lang w:val="sr-Latn-ME"/>
        </w:rPr>
        <w:t xml:space="preserve"> </w:t>
      </w:r>
      <w:r w:rsidRPr="009B19DF">
        <w:rPr>
          <w:b w:val="0"/>
          <w:bCs/>
          <w:lang w:val="sr-Latn-ME"/>
        </w:rPr>
        <w:t>je um</w:t>
      </w:r>
      <w:r w:rsidR="00EC5943" w:rsidRPr="009B19DF">
        <w:rPr>
          <w:b w:val="0"/>
          <w:bCs/>
          <w:lang w:val="sr-Latn-ME"/>
        </w:rPr>
        <w:t>j</w:t>
      </w:r>
      <w:r w:rsidRPr="009B19DF">
        <w:rPr>
          <w:b w:val="0"/>
          <w:bCs/>
          <w:lang w:val="sr-Latn-ME"/>
        </w:rPr>
        <w:t>eren,</w:t>
      </w:r>
      <w:r w:rsidRPr="009B19DF">
        <w:rPr>
          <w:b w:val="0"/>
          <w:bCs/>
          <w:spacing w:val="-1"/>
          <w:lang w:val="sr-Latn-ME"/>
        </w:rPr>
        <w:t xml:space="preserve"> </w:t>
      </w:r>
      <w:r w:rsidR="007427F6" w:rsidRPr="009B19DF">
        <w:rPr>
          <w:b w:val="0"/>
          <w:bCs/>
          <w:lang w:val="sr-Latn-ME"/>
        </w:rPr>
        <w:t>promjen</w:t>
      </w:r>
      <w:r w:rsidRPr="009B19DF">
        <w:rPr>
          <w:b w:val="0"/>
          <w:bCs/>
          <w:lang w:val="sr-Latn-ME"/>
        </w:rPr>
        <w:t>ljiv, nije povezan</w:t>
      </w:r>
      <w:r w:rsidRPr="009B19DF">
        <w:rPr>
          <w:b w:val="0"/>
          <w:bCs/>
          <w:spacing w:val="-2"/>
          <w:lang w:val="sr-Latn-ME"/>
        </w:rPr>
        <w:t xml:space="preserve"> </w:t>
      </w:r>
      <w:r w:rsidRPr="009B19DF">
        <w:rPr>
          <w:b w:val="0"/>
          <w:bCs/>
          <w:lang w:val="sr-Latn-ME"/>
        </w:rPr>
        <w:t>sa</w:t>
      </w:r>
      <w:r w:rsidRPr="009B19DF">
        <w:rPr>
          <w:b w:val="0"/>
          <w:bCs/>
          <w:spacing w:val="-2"/>
          <w:lang w:val="sr-Latn-ME"/>
        </w:rPr>
        <w:t xml:space="preserve"> </w:t>
      </w:r>
      <w:r w:rsidRPr="009B19DF">
        <w:rPr>
          <w:b w:val="0"/>
          <w:bCs/>
          <w:lang w:val="sr-Latn-ME"/>
        </w:rPr>
        <w:t>jačinom doze i</w:t>
      </w:r>
      <w:r w:rsidRPr="009B19DF">
        <w:rPr>
          <w:b w:val="0"/>
          <w:bCs/>
          <w:spacing w:val="-2"/>
          <w:lang w:val="sr-Latn-ME"/>
        </w:rPr>
        <w:t xml:space="preserve"> </w:t>
      </w:r>
      <w:r w:rsidRPr="009B19DF">
        <w:rPr>
          <w:b w:val="0"/>
          <w:bCs/>
          <w:lang w:val="sr-Latn-ME"/>
        </w:rPr>
        <w:t>nije potvrđen kod</w:t>
      </w:r>
      <w:r w:rsidRPr="009B19DF">
        <w:rPr>
          <w:b w:val="0"/>
          <w:bCs/>
          <w:spacing w:val="-4"/>
          <w:lang w:val="sr-Latn-ME"/>
        </w:rPr>
        <w:t xml:space="preserve"> </w:t>
      </w:r>
      <w:r w:rsidRPr="009B19DF">
        <w:rPr>
          <w:b w:val="0"/>
          <w:bCs/>
          <w:lang w:val="sr-Latn-ME"/>
        </w:rPr>
        <w:t>ljudi.</w:t>
      </w:r>
    </w:p>
    <w:p w14:paraId="17136C68" w14:textId="77777777" w:rsidR="003A3B04" w:rsidRPr="009B19DF" w:rsidRDefault="003A3B04" w:rsidP="003A3B04">
      <w:pPr>
        <w:pStyle w:val="NASLOV123"/>
        <w:spacing w:before="0" w:after="0"/>
        <w:ind w:right="-1"/>
        <w:jc w:val="both"/>
        <w:rPr>
          <w:bCs/>
          <w:lang w:val="sr-Latn-ME"/>
        </w:rPr>
      </w:pPr>
    </w:p>
    <w:p w14:paraId="7E48DD54" w14:textId="77777777" w:rsidR="00AC7434" w:rsidRPr="009B19DF" w:rsidRDefault="00083951" w:rsidP="003A3B04">
      <w:pPr>
        <w:pStyle w:val="Heading2"/>
        <w:numPr>
          <w:ilvl w:val="1"/>
          <w:numId w:val="5"/>
        </w:numPr>
        <w:tabs>
          <w:tab w:val="left" w:pos="507"/>
        </w:tabs>
        <w:ind w:right="-1" w:hanging="477"/>
        <w:jc w:val="both"/>
        <w:rPr>
          <w:lang w:val="sr-Latn-ME"/>
        </w:rPr>
      </w:pPr>
      <w:r w:rsidRPr="009B19DF">
        <w:rPr>
          <w:lang w:val="sr-Latn-ME"/>
        </w:rPr>
        <w:t>Farmakokinetički</w:t>
      </w:r>
      <w:r w:rsidRPr="009B19DF">
        <w:rPr>
          <w:spacing w:val="-5"/>
          <w:lang w:val="sr-Latn-ME"/>
        </w:rPr>
        <w:t xml:space="preserve"> </w:t>
      </w:r>
      <w:r w:rsidRPr="009B19DF">
        <w:rPr>
          <w:lang w:val="sr-Latn-ME"/>
        </w:rPr>
        <w:t>podaci</w:t>
      </w:r>
    </w:p>
    <w:p w14:paraId="43E6572B" w14:textId="77777777" w:rsidR="003A3B04" w:rsidRPr="009B19DF" w:rsidRDefault="003A3B04" w:rsidP="003A3B04">
      <w:pPr>
        <w:pStyle w:val="BodyText"/>
        <w:ind w:left="0" w:right="-1"/>
        <w:jc w:val="both"/>
        <w:rPr>
          <w:lang w:val="sr-Latn-ME"/>
        </w:rPr>
      </w:pPr>
    </w:p>
    <w:p w14:paraId="4C5FDD65" w14:textId="395D1B1F" w:rsidR="00AC7434" w:rsidRPr="009B19DF" w:rsidRDefault="00083951" w:rsidP="003A3B04">
      <w:pPr>
        <w:pStyle w:val="BodyText"/>
        <w:ind w:left="0" w:right="-1"/>
        <w:jc w:val="both"/>
        <w:rPr>
          <w:lang w:val="sr-Latn-ME"/>
        </w:rPr>
      </w:pPr>
      <w:r w:rsidRPr="009B19DF">
        <w:rPr>
          <w:lang w:val="sr-Latn-ME"/>
        </w:rPr>
        <w:t>Transfer</w:t>
      </w:r>
      <w:r w:rsidRPr="009B19DF">
        <w:rPr>
          <w:spacing w:val="-2"/>
          <w:lang w:val="sr-Latn-ME"/>
        </w:rPr>
        <w:t xml:space="preserve"> </w:t>
      </w:r>
      <w:r w:rsidRPr="009B19DF">
        <w:rPr>
          <w:lang w:val="sr-Latn-ME"/>
        </w:rPr>
        <w:t>kroz</w:t>
      </w:r>
      <w:r w:rsidRPr="009B19DF">
        <w:rPr>
          <w:spacing w:val="-1"/>
          <w:lang w:val="sr-Latn-ME"/>
        </w:rPr>
        <w:t xml:space="preserve"> </w:t>
      </w:r>
      <w:r w:rsidRPr="009B19DF">
        <w:rPr>
          <w:lang w:val="sr-Latn-ME"/>
        </w:rPr>
        <w:t>placentu</w:t>
      </w:r>
      <w:r w:rsidRPr="009B19DF">
        <w:rPr>
          <w:spacing w:val="-4"/>
          <w:lang w:val="sr-Latn-ME"/>
        </w:rPr>
        <w:t xml:space="preserve"> </w:t>
      </w:r>
      <w:r w:rsidRPr="009B19DF">
        <w:rPr>
          <w:lang w:val="sr-Latn-ME"/>
        </w:rPr>
        <w:t>(</w:t>
      </w:r>
      <w:r w:rsidR="007262FA" w:rsidRPr="009B19DF">
        <w:rPr>
          <w:lang w:val="sr-Latn-ME"/>
        </w:rPr>
        <w:t xml:space="preserve">vidjeti </w:t>
      </w:r>
      <w:r w:rsidR="005055C7" w:rsidRPr="009B19DF">
        <w:rPr>
          <w:lang w:val="sr-Latn-ME"/>
        </w:rPr>
        <w:t>dio</w:t>
      </w:r>
      <w:r w:rsidRPr="009B19DF">
        <w:rPr>
          <w:spacing w:val="-1"/>
          <w:lang w:val="sr-Latn-ME"/>
        </w:rPr>
        <w:t xml:space="preserve"> </w:t>
      </w:r>
      <w:r w:rsidRPr="009B19DF">
        <w:rPr>
          <w:lang w:val="sr-Latn-ME"/>
        </w:rPr>
        <w:t>4.6).</w:t>
      </w:r>
    </w:p>
    <w:p w14:paraId="14BD4B87" w14:textId="77777777" w:rsidR="00AC7434" w:rsidRPr="009B19DF" w:rsidRDefault="00083951" w:rsidP="003A3B04">
      <w:pPr>
        <w:pStyle w:val="BodyText"/>
        <w:ind w:left="0" w:right="-1"/>
        <w:jc w:val="both"/>
        <w:rPr>
          <w:lang w:val="sr-Latn-ME"/>
        </w:rPr>
      </w:pPr>
      <w:r w:rsidRPr="009B19DF">
        <w:rPr>
          <w:lang w:val="sr-Latn-ME"/>
        </w:rPr>
        <w:t>Valproat</w:t>
      </w:r>
      <w:r w:rsidRPr="009B19DF">
        <w:rPr>
          <w:spacing w:val="-4"/>
          <w:lang w:val="sr-Latn-ME"/>
        </w:rPr>
        <w:t xml:space="preserve"> </w:t>
      </w:r>
      <w:r w:rsidRPr="009B19DF">
        <w:rPr>
          <w:lang w:val="sr-Latn-ME"/>
        </w:rPr>
        <w:t>prolazi placentarnu</w:t>
      </w:r>
      <w:r w:rsidRPr="009B19DF">
        <w:rPr>
          <w:spacing w:val="-2"/>
          <w:lang w:val="sr-Latn-ME"/>
        </w:rPr>
        <w:t xml:space="preserve"> </w:t>
      </w:r>
      <w:r w:rsidRPr="009B19DF">
        <w:rPr>
          <w:lang w:val="sr-Latn-ME"/>
        </w:rPr>
        <w:t>barijeru</w:t>
      </w:r>
      <w:r w:rsidRPr="009B19DF">
        <w:rPr>
          <w:spacing w:val="-4"/>
          <w:lang w:val="sr-Latn-ME"/>
        </w:rPr>
        <w:t xml:space="preserve"> </w:t>
      </w:r>
      <w:r w:rsidRPr="009B19DF">
        <w:rPr>
          <w:lang w:val="sr-Latn-ME"/>
        </w:rPr>
        <w:t>i</w:t>
      </w:r>
      <w:r w:rsidRPr="009B19DF">
        <w:rPr>
          <w:spacing w:val="-1"/>
          <w:lang w:val="sr-Latn-ME"/>
        </w:rPr>
        <w:t xml:space="preserve"> </w:t>
      </w:r>
      <w:r w:rsidRPr="009B19DF">
        <w:rPr>
          <w:lang w:val="sr-Latn-ME"/>
        </w:rPr>
        <w:t>kod</w:t>
      </w:r>
      <w:r w:rsidRPr="009B19DF">
        <w:rPr>
          <w:spacing w:val="-4"/>
          <w:lang w:val="sr-Latn-ME"/>
        </w:rPr>
        <w:t xml:space="preserve"> </w:t>
      </w:r>
      <w:r w:rsidRPr="009B19DF">
        <w:rPr>
          <w:lang w:val="sr-Latn-ME"/>
        </w:rPr>
        <w:t>ljudi</w:t>
      </w:r>
      <w:r w:rsidRPr="009B19DF">
        <w:rPr>
          <w:spacing w:val="-3"/>
          <w:lang w:val="sr-Latn-ME"/>
        </w:rPr>
        <w:t xml:space="preserve"> </w:t>
      </w:r>
      <w:r w:rsidRPr="009B19DF">
        <w:rPr>
          <w:lang w:val="sr-Latn-ME"/>
        </w:rPr>
        <w:t>i</w:t>
      </w:r>
      <w:r w:rsidRPr="009B19DF">
        <w:rPr>
          <w:spacing w:val="-1"/>
          <w:lang w:val="sr-Latn-ME"/>
        </w:rPr>
        <w:t xml:space="preserve"> </w:t>
      </w:r>
      <w:r w:rsidRPr="009B19DF">
        <w:rPr>
          <w:lang w:val="sr-Latn-ME"/>
        </w:rPr>
        <w:t>kod</w:t>
      </w:r>
      <w:r w:rsidRPr="009B19DF">
        <w:rPr>
          <w:spacing w:val="-4"/>
          <w:lang w:val="sr-Latn-ME"/>
        </w:rPr>
        <w:t xml:space="preserve"> </w:t>
      </w:r>
      <w:r w:rsidRPr="009B19DF">
        <w:rPr>
          <w:lang w:val="sr-Latn-ME"/>
        </w:rPr>
        <w:t>životinja:</w:t>
      </w:r>
    </w:p>
    <w:p w14:paraId="3D0739BC" w14:textId="582FC3DC" w:rsidR="00AC7434" w:rsidRPr="009B19DF" w:rsidRDefault="00083951" w:rsidP="003A3B04">
      <w:pPr>
        <w:pStyle w:val="ListParagraph"/>
        <w:numPr>
          <w:ilvl w:val="2"/>
          <w:numId w:val="5"/>
        </w:numPr>
        <w:tabs>
          <w:tab w:val="left" w:pos="840"/>
          <w:tab w:val="left" w:pos="841"/>
        </w:tabs>
        <w:ind w:right="-1"/>
        <w:jc w:val="both"/>
        <w:rPr>
          <w:lang w:val="sr-Latn-ME"/>
        </w:rPr>
      </w:pPr>
      <w:r w:rsidRPr="009B19DF">
        <w:rPr>
          <w:lang w:val="sr-Latn-ME"/>
        </w:rPr>
        <w:t>Kod</w:t>
      </w:r>
      <w:r w:rsidRPr="009B19DF">
        <w:rPr>
          <w:spacing w:val="-2"/>
          <w:lang w:val="sr-Latn-ME"/>
        </w:rPr>
        <w:t xml:space="preserve"> </w:t>
      </w:r>
      <w:r w:rsidRPr="009B19DF">
        <w:rPr>
          <w:lang w:val="sr-Latn-ME"/>
        </w:rPr>
        <w:t>životinjskih</w:t>
      </w:r>
      <w:r w:rsidRPr="009B19DF">
        <w:rPr>
          <w:spacing w:val="-4"/>
          <w:lang w:val="sr-Latn-ME"/>
        </w:rPr>
        <w:t xml:space="preserve"> </w:t>
      </w:r>
      <w:r w:rsidRPr="009B19DF">
        <w:rPr>
          <w:lang w:val="sr-Latn-ME"/>
        </w:rPr>
        <w:t>vrsta,</w:t>
      </w:r>
      <w:r w:rsidRPr="009B19DF">
        <w:rPr>
          <w:spacing w:val="-3"/>
          <w:lang w:val="sr-Latn-ME"/>
        </w:rPr>
        <w:t xml:space="preserve"> </w:t>
      </w:r>
      <w:r w:rsidRPr="009B19DF">
        <w:rPr>
          <w:lang w:val="sr-Latn-ME"/>
        </w:rPr>
        <w:t>valproat</w:t>
      </w:r>
      <w:r w:rsidRPr="009B19DF">
        <w:rPr>
          <w:spacing w:val="-2"/>
          <w:lang w:val="sr-Latn-ME"/>
        </w:rPr>
        <w:t xml:space="preserve"> </w:t>
      </w:r>
      <w:r w:rsidRPr="009B19DF">
        <w:rPr>
          <w:lang w:val="sr-Latn-ME"/>
        </w:rPr>
        <w:t>prolazi</w:t>
      </w:r>
      <w:r w:rsidRPr="009B19DF">
        <w:rPr>
          <w:spacing w:val="-1"/>
          <w:lang w:val="sr-Latn-ME"/>
        </w:rPr>
        <w:t xml:space="preserve"> </w:t>
      </w:r>
      <w:r w:rsidRPr="009B19DF">
        <w:rPr>
          <w:lang w:val="sr-Latn-ME"/>
        </w:rPr>
        <w:t>placentu,</w:t>
      </w:r>
      <w:r w:rsidRPr="009B19DF">
        <w:rPr>
          <w:spacing w:val="-1"/>
          <w:lang w:val="sr-Latn-ME"/>
        </w:rPr>
        <w:t xml:space="preserve"> </w:t>
      </w:r>
      <w:r w:rsidRPr="009B19DF">
        <w:rPr>
          <w:lang w:val="sr-Latn-ME"/>
        </w:rPr>
        <w:t>u</w:t>
      </w:r>
      <w:r w:rsidRPr="009B19DF">
        <w:rPr>
          <w:spacing w:val="-2"/>
          <w:lang w:val="sr-Latn-ME"/>
        </w:rPr>
        <w:t xml:space="preserve"> </w:t>
      </w:r>
      <w:r w:rsidRPr="009B19DF">
        <w:rPr>
          <w:lang w:val="sr-Latn-ME"/>
        </w:rPr>
        <w:t>sličnoj</w:t>
      </w:r>
      <w:r w:rsidRPr="009B19DF">
        <w:rPr>
          <w:spacing w:val="-3"/>
          <w:lang w:val="sr-Latn-ME"/>
        </w:rPr>
        <w:t xml:space="preserve"> </w:t>
      </w:r>
      <w:r w:rsidRPr="009B19DF">
        <w:rPr>
          <w:lang w:val="sr-Latn-ME"/>
        </w:rPr>
        <w:t>m</w:t>
      </w:r>
      <w:r w:rsidR="00EC5943" w:rsidRPr="009B19DF">
        <w:rPr>
          <w:lang w:val="sr-Latn-ME"/>
        </w:rPr>
        <w:t>j</w:t>
      </w:r>
      <w:r w:rsidRPr="009B19DF">
        <w:rPr>
          <w:lang w:val="sr-Latn-ME"/>
        </w:rPr>
        <w:t>eri kao</w:t>
      </w:r>
      <w:r w:rsidRPr="009B19DF">
        <w:rPr>
          <w:spacing w:val="-2"/>
          <w:lang w:val="sr-Latn-ME"/>
        </w:rPr>
        <w:t xml:space="preserve"> </w:t>
      </w:r>
      <w:r w:rsidRPr="009B19DF">
        <w:rPr>
          <w:lang w:val="sr-Latn-ME"/>
        </w:rPr>
        <w:t>i</w:t>
      </w:r>
      <w:r w:rsidRPr="009B19DF">
        <w:rPr>
          <w:spacing w:val="-3"/>
          <w:lang w:val="sr-Latn-ME"/>
        </w:rPr>
        <w:t xml:space="preserve"> </w:t>
      </w:r>
      <w:r w:rsidRPr="009B19DF">
        <w:rPr>
          <w:lang w:val="sr-Latn-ME"/>
        </w:rPr>
        <w:t>kod</w:t>
      </w:r>
      <w:r w:rsidRPr="009B19DF">
        <w:rPr>
          <w:spacing w:val="-2"/>
          <w:lang w:val="sr-Latn-ME"/>
        </w:rPr>
        <w:t xml:space="preserve"> </w:t>
      </w:r>
      <w:r w:rsidRPr="009B19DF">
        <w:rPr>
          <w:lang w:val="sr-Latn-ME"/>
        </w:rPr>
        <w:t>ljudi</w:t>
      </w:r>
    </w:p>
    <w:p w14:paraId="593EA3E8" w14:textId="3D659D61" w:rsidR="00AC7434" w:rsidRPr="009B19DF" w:rsidRDefault="00083951" w:rsidP="003A3B04">
      <w:pPr>
        <w:pStyle w:val="ListParagraph"/>
        <w:numPr>
          <w:ilvl w:val="2"/>
          <w:numId w:val="5"/>
        </w:numPr>
        <w:tabs>
          <w:tab w:val="left" w:pos="840"/>
          <w:tab w:val="left" w:pos="841"/>
        </w:tabs>
        <w:ind w:right="-1"/>
        <w:jc w:val="both"/>
        <w:rPr>
          <w:lang w:val="sr-Latn-ME"/>
        </w:rPr>
      </w:pPr>
      <w:r w:rsidRPr="009B19DF">
        <w:rPr>
          <w:lang w:val="sr-Latn-ME"/>
        </w:rPr>
        <w:t xml:space="preserve">Kod ljudi, nekoliko publikacija </w:t>
      </w:r>
      <w:r w:rsidR="000C32FC" w:rsidRPr="009B19DF">
        <w:rPr>
          <w:lang w:val="sr-Latn-ME"/>
        </w:rPr>
        <w:t>procjen</w:t>
      </w:r>
      <w:r w:rsidRPr="009B19DF">
        <w:rPr>
          <w:lang w:val="sr-Latn-ME"/>
        </w:rPr>
        <w:t xml:space="preserve">ilo je koncentraciju valproata u pupčanoj vrpci novorođenčadi </w:t>
      </w:r>
      <w:r w:rsidRPr="009B19DF">
        <w:rPr>
          <w:lang w:val="sr-Latn-ME"/>
        </w:rPr>
        <w:lastRenderedPageBreak/>
        <w:t>pri</w:t>
      </w:r>
      <w:r w:rsidRPr="009B19DF">
        <w:rPr>
          <w:spacing w:val="1"/>
          <w:lang w:val="sr-Latn-ME"/>
        </w:rPr>
        <w:t xml:space="preserve"> </w:t>
      </w:r>
      <w:r w:rsidRPr="009B19DF">
        <w:rPr>
          <w:lang w:val="sr-Latn-ME"/>
        </w:rPr>
        <w:t>porođaju. Koncentracija valproata u serumu u pupčanoj vrpci, koja predstavlja koncentraciju u fetusu, bila je</w:t>
      </w:r>
      <w:r w:rsidRPr="009B19DF">
        <w:rPr>
          <w:spacing w:val="-52"/>
          <w:lang w:val="sr-Latn-ME"/>
        </w:rPr>
        <w:t xml:space="preserve"> </w:t>
      </w:r>
      <w:r w:rsidRPr="009B19DF">
        <w:rPr>
          <w:lang w:val="sr-Latn-ME"/>
        </w:rPr>
        <w:t>slična</w:t>
      </w:r>
      <w:r w:rsidRPr="009B19DF">
        <w:rPr>
          <w:spacing w:val="-3"/>
          <w:lang w:val="sr-Latn-ME"/>
        </w:rPr>
        <w:t xml:space="preserve"> </w:t>
      </w:r>
      <w:r w:rsidRPr="009B19DF">
        <w:rPr>
          <w:lang w:val="sr-Latn-ME"/>
        </w:rPr>
        <w:t>ili</w:t>
      </w:r>
      <w:r w:rsidRPr="009B19DF">
        <w:rPr>
          <w:spacing w:val="1"/>
          <w:lang w:val="sr-Latn-ME"/>
        </w:rPr>
        <w:t xml:space="preserve"> </w:t>
      </w:r>
      <w:r w:rsidRPr="009B19DF">
        <w:rPr>
          <w:lang w:val="sr-Latn-ME"/>
        </w:rPr>
        <w:t>nešto</w:t>
      </w:r>
      <w:r w:rsidRPr="009B19DF">
        <w:rPr>
          <w:spacing w:val="-3"/>
          <w:lang w:val="sr-Latn-ME"/>
        </w:rPr>
        <w:t xml:space="preserve"> </w:t>
      </w:r>
      <w:r w:rsidRPr="009B19DF">
        <w:rPr>
          <w:lang w:val="sr-Latn-ME"/>
        </w:rPr>
        <w:t>veća od koncentracije kod</w:t>
      </w:r>
      <w:r w:rsidRPr="009B19DF">
        <w:rPr>
          <w:spacing w:val="-1"/>
          <w:lang w:val="sr-Latn-ME"/>
        </w:rPr>
        <w:t xml:space="preserve"> </w:t>
      </w:r>
      <w:r w:rsidRPr="009B19DF">
        <w:rPr>
          <w:lang w:val="sr-Latn-ME"/>
        </w:rPr>
        <w:t>majki.</w:t>
      </w:r>
    </w:p>
    <w:p w14:paraId="7DB6EE55" w14:textId="77777777" w:rsidR="003A3B04" w:rsidRPr="009B19DF" w:rsidRDefault="003A3B04" w:rsidP="003A3B04">
      <w:pPr>
        <w:pStyle w:val="BodyText"/>
        <w:ind w:left="0" w:right="-1"/>
        <w:jc w:val="both"/>
        <w:rPr>
          <w:lang w:val="sr-Latn-ME"/>
        </w:rPr>
      </w:pPr>
    </w:p>
    <w:p w14:paraId="5322E77A" w14:textId="5D616D9C" w:rsidR="00AC7434" w:rsidRPr="009B19DF" w:rsidRDefault="00083951" w:rsidP="003A3B04">
      <w:pPr>
        <w:pStyle w:val="BodyText"/>
        <w:ind w:left="0" w:right="-1"/>
        <w:jc w:val="both"/>
        <w:rPr>
          <w:lang w:val="sr-Latn-ME"/>
        </w:rPr>
      </w:pPr>
      <w:r w:rsidRPr="009B19DF">
        <w:rPr>
          <w:lang w:val="sr-Latn-ME"/>
        </w:rPr>
        <w:t>Poluvr</w:t>
      </w:r>
      <w:r w:rsidR="00CB7BF9" w:rsidRPr="009B19DF">
        <w:rPr>
          <w:lang w:val="sr-Latn-ME"/>
        </w:rPr>
        <w:t>ij</w:t>
      </w:r>
      <w:r w:rsidRPr="009B19DF">
        <w:rPr>
          <w:lang w:val="sr-Latn-ME"/>
        </w:rPr>
        <w:t>eme</w:t>
      </w:r>
      <w:r w:rsidRPr="009B19DF">
        <w:rPr>
          <w:spacing w:val="-2"/>
          <w:lang w:val="sr-Latn-ME"/>
        </w:rPr>
        <w:t xml:space="preserve"> </w:t>
      </w:r>
      <w:r w:rsidRPr="009B19DF">
        <w:rPr>
          <w:lang w:val="sr-Latn-ME"/>
        </w:rPr>
        <w:t>eliminacije</w:t>
      </w:r>
      <w:r w:rsidRPr="009B19DF">
        <w:rPr>
          <w:spacing w:val="-1"/>
          <w:lang w:val="sr-Latn-ME"/>
        </w:rPr>
        <w:t xml:space="preserve"> </w:t>
      </w:r>
      <w:r w:rsidRPr="009B19DF">
        <w:rPr>
          <w:lang w:val="sr-Latn-ME"/>
        </w:rPr>
        <w:t>valproata</w:t>
      </w:r>
      <w:r w:rsidRPr="009B19DF">
        <w:rPr>
          <w:spacing w:val="-1"/>
          <w:lang w:val="sr-Latn-ME"/>
        </w:rPr>
        <w:t xml:space="preserve"> </w:t>
      </w:r>
      <w:r w:rsidRPr="009B19DF">
        <w:rPr>
          <w:lang w:val="sr-Latn-ME"/>
        </w:rPr>
        <w:t>je</w:t>
      </w:r>
      <w:r w:rsidRPr="009B19DF">
        <w:rPr>
          <w:spacing w:val="-1"/>
          <w:lang w:val="sr-Latn-ME"/>
        </w:rPr>
        <w:t xml:space="preserve"> </w:t>
      </w:r>
      <w:r w:rsidRPr="009B19DF">
        <w:rPr>
          <w:lang w:val="sr-Latn-ME"/>
        </w:rPr>
        <w:t>8</w:t>
      </w:r>
      <w:r w:rsidRPr="009B19DF">
        <w:rPr>
          <w:spacing w:val="-1"/>
          <w:lang w:val="sr-Latn-ME"/>
        </w:rPr>
        <w:t xml:space="preserve"> </w:t>
      </w:r>
      <w:r w:rsidRPr="009B19DF">
        <w:rPr>
          <w:lang w:val="sr-Latn-ME"/>
        </w:rPr>
        <w:t>do</w:t>
      </w:r>
      <w:r w:rsidRPr="009B19DF">
        <w:rPr>
          <w:spacing w:val="-3"/>
          <w:lang w:val="sr-Latn-ME"/>
        </w:rPr>
        <w:t xml:space="preserve"> </w:t>
      </w:r>
      <w:r w:rsidRPr="009B19DF">
        <w:rPr>
          <w:lang w:val="sr-Latn-ME"/>
        </w:rPr>
        <w:t>20</w:t>
      </w:r>
      <w:r w:rsidRPr="009B19DF">
        <w:rPr>
          <w:spacing w:val="-2"/>
          <w:lang w:val="sr-Latn-ME"/>
        </w:rPr>
        <w:t xml:space="preserve"> </w:t>
      </w:r>
      <w:r w:rsidR="005C30CC" w:rsidRPr="009B19DF">
        <w:rPr>
          <w:lang w:val="sr-Latn-ME"/>
        </w:rPr>
        <w:t>sati</w:t>
      </w:r>
      <w:r w:rsidRPr="009B19DF">
        <w:rPr>
          <w:spacing w:val="-3"/>
          <w:lang w:val="sr-Latn-ME"/>
        </w:rPr>
        <w:t xml:space="preserve"> </w:t>
      </w:r>
      <w:r w:rsidRPr="009B19DF">
        <w:rPr>
          <w:lang w:val="sr-Latn-ME"/>
        </w:rPr>
        <w:t>i obično</w:t>
      </w:r>
      <w:r w:rsidRPr="009B19DF">
        <w:rPr>
          <w:spacing w:val="-3"/>
          <w:lang w:val="sr-Latn-ME"/>
        </w:rPr>
        <w:t xml:space="preserve"> </w:t>
      </w:r>
      <w:r w:rsidRPr="009B19DF">
        <w:rPr>
          <w:lang w:val="sr-Latn-ME"/>
        </w:rPr>
        <w:t>je</w:t>
      </w:r>
      <w:r w:rsidRPr="009B19DF">
        <w:rPr>
          <w:spacing w:val="-1"/>
          <w:lang w:val="sr-Latn-ME"/>
        </w:rPr>
        <w:t xml:space="preserve"> </w:t>
      </w:r>
      <w:r w:rsidRPr="009B19DF">
        <w:rPr>
          <w:lang w:val="sr-Latn-ME"/>
        </w:rPr>
        <w:t>kraće</w:t>
      </w:r>
      <w:r w:rsidRPr="009B19DF">
        <w:rPr>
          <w:spacing w:val="-1"/>
          <w:lang w:val="sr-Latn-ME"/>
        </w:rPr>
        <w:t xml:space="preserve"> </w:t>
      </w:r>
      <w:r w:rsidRPr="009B19DF">
        <w:rPr>
          <w:lang w:val="sr-Latn-ME"/>
        </w:rPr>
        <w:t>kod</w:t>
      </w:r>
      <w:r w:rsidRPr="009B19DF">
        <w:rPr>
          <w:spacing w:val="-4"/>
          <w:lang w:val="sr-Latn-ME"/>
        </w:rPr>
        <w:t xml:space="preserve"> </w:t>
      </w:r>
      <w:bookmarkStart w:id="15" w:name="_Hlk168318869"/>
      <w:r w:rsidR="00B82332" w:rsidRPr="009B19DF">
        <w:rPr>
          <w:lang w:val="sr-Latn-ME"/>
        </w:rPr>
        <w:t>djec</w:t>
      </w:r>
      <w:r w:rsidRPr="009B19DF">
        <w:rPr>
          <w:lang w:val="sr-Latn-ME"/>
        </w:rPr>
        <w:t>e.</w:t>
      </w:r>
    </w:p>
    <w:p w14:paraId="7D17183F" w14:textId="32058F24" w:rsidR="00AC7434" w:rsidRPr="009B19DF" w:rsidRDefault="00083951" w:rsidP="003A3B04">
      <w:pPr>
        <w:pStyle w:val="BodyText"/>
        <w:ind w:left="0" w:right="-1"/>
        <w:jc w:val="both"/>
        <w:rPr>
          <w:lang w:val="sr-Latn-ME"/>
        </w:rPr>
      </w:pPr>
      <w:r w:rsidRPr="009B19DF">
        <w:rPr>
          <w:lang w:val="sr-Latn-ME"/>
        </w:rPr>
        <w:t>Koncentracije valproinske kiseline koje su potrebne za terapijsku efikasnost najčešće su u širokom rasponu od 40 do</w:t>
      </w:r>
      <w:r w:rsidRPr="009B19DF">
        <w:rPr>
          <w:spacing w:val="-52"/>
          <w:lang w:val="sr-Latn-ME"/>
        </w:rPr>
        <w:t xml:space="preserve"> </w:t>
      </w:r>
      <w:r w:rsidRPr="009B19DF">
        <w:rPr>
          <w:lang w:val="sr-Latn-ME"/>
        </w:rPr>
        <w:t>100</w:t>
      </w:r>
      <w:r w:rsidRPr="009B19DF">
        <w:rPr>
          <w:spacing w:val="-1"/>
          <w:lang w:val="sr-Latn-ME"/>
        </w:rPr>
        <w:t xml:space="preserve"> </w:t>
      </w:r>
      <w:r w:rsidRPr="009B19DF">
        <w:rPr>
          <w:lang w:val="sr-Latn-ME"/>
        </w:rPr>
        <w:t>mg/</w:t>
      </w:r>
      <w:r w:rsidR="00CB7BF9" w:rsidRPr="009B19DF">
        <w:rPr>
          <w:lang w:val="sr-Latn-ME"/>
        </w:rPr>
        <w:t>l</w:t>
      </w:r>
      <w:r w:rsidRPr="009B19DF">
        <w:rPr>
          <w:spacing w:val="-3"/>
          <w:lang w:val="sr-Latn-ME"/>
        </w:rPr>
        <w:t xml:space="preserve"> </w:t>
      </w:r>
      <w:r w:rsidRPr="009B19DF">
        <w:rPr>
          <w:lang w:val="sr-Latn-ME"/>
        </w:rPr>
        <w:t>(278 -</w:t>
      </w:r>
      <w:r w:rsidRPr="009B19DF">
        <w:rPr>
          <w:spacing w:val="-2"/>
          <w:lang w:val="sr-Latn-ME"/>
        </w:rPr>
        <w:t xml:space="preserve"> </w:t>
      </w:r>
      <w:r w:rsidRPr="009B19DF">
        <w:rPr>
          <w:lang w:val="sr-Latn-ME"/>
        </w:rPr>
        <w:t>694</w:t>
      </w:r>
      <w:r w:rsidRPr="009B19DF">
        <w:rPr>
          <w:spacing w:val="-4"/>
          <w:lang w:val="sr-Latn-ME"/>
        </w:rPr>
        <w:t xml:space="preserve"> </w:t>
      </w:r>
      <w:r w:rsidRPr="009B19DF">
        <w:rPr>
          <w:lang w:val="sr-Latn-ME"/>
        </w:rPr>
        <w:t>mikromola/</w:t>
      </w:r>
      <w:r w:rsidR="00CB7BF9" w:rsidRPr="009B19DF">
        <w:rPr>
          <w:lang w:val="sr-Latn-ME"/>
        </w:rPr>
        <w:t>l</w:t>
      </w:r>
      <w:r w:rsidRPr="009B19DF">
        <w:rPr>
          <w:lang w:val="sr-Latn-ME"/>
        </w:rPr>
        <w:t>). One</w:t>
      </w:r>
      <w:r w:rsidRPr="009B19DF">
        <w:rPr>
          <w:spacing w:val="-2"/>
          <w:lang w:val="sr-Latn-ME"/>
        </w:rPr>
        <w:t xml:space="preserve"> </w:t>
      </w:r>
      <w:r w:rsidRPr="009B19DF">
        <w:rPr>
          <w:lang w:val="sr-Latn-ME"/>
        </w:rPr>
        <w:t>zavise od</w:t>
      </w:r>
      <w:r w:rsidRPr="009B19DF">
        <w:rPr>
          <w:spacing w:val="-1"/>
          <w:lang w:val="sr-Latn-ME"/>
        </w:rPr>
        <w:t xml:space="preserve"> </w:t>
      </w:r>
      <w:r w:rsidRPr="009B19DF">
        <w:rPr>
          <w:lang w:val="sr-Latn-ME"/>
        </w:rPr>
        <w:t>vremena</w:t>
      </w:r>
      <w:r w:rsidRPr="009B19DF">
        <w:rPr>
          <w:spacing w:val="-2"/>
          <w:lang w:val="sr-Latn-ME"/>
        </w:rPr>
        <w:t xml:space="preserve"> </w:t>
      </w:r>
      <w:r w:rsidRPr="009B19DF">
        <w:rPr>
          <w:lang w:val="sr-Latn-ME"/>
        </w:rPr>
        <w:t>uzorkovanja</w:t>
      </w:r>
      <w:r w:rsidRPr="009B19DF">
        <w:rPr>
          <w:spacing w:val="-2"/>
          <w:lang w:val="sr-Latn-ME"/>
        </w:rPr>
        <w:t xml:space="preserve"> </w:t>
      </w:r>
      <w:r w:rsidRPr="009B19DF">
        <w:rPr>
          <w:lang w:val="sr-Latn-ME"/>
        </w:rPr>
        <w:t>i</w:t>
      </w:r>
      <w:r w:rsidRPr="009B19DF">
        <w:rPr>
          <w:spacing w:val="1"/>
          <w:lang w:val="sr-Latn-ME"/>
        </w:rPr>
        <w:t xml:space="preserve"> </w:t>
      </w:r>
      <w:r w:rsidRPr="009B19DF">
        <w:rPr>
          <w:lang w:val="sr-Latn-ME"/>
        </w:rPr>
        <w:t>prisustva</w:t>
      </w:r>
      <w:r w:rsidRPr="009B19DF">
        <w:rPr>
          <w:spacing w:val="-1"/>
          <w:lang w:val="sr-Latn-ME"/>
        </w:rPr>
        <w:t xml:space="preserve"> </w:t>
      </w:r>
      <w:r w:rsidRPr="009B19DF">
        <w:rPr>
          <w:lang w:val="sr-Latn-ME"/>
        </w:rPr>
        <w:t>drugih</w:t>
      </w:r>
      <w:r w:rsidRPr="009B19DF">
        <w:rPr>
          <w:spacing w:val="-3"/>
          <w:lang w:val="sr-Latn-ME"/>
        </w:rPr>
        <w:t xml:space="preserve"> </w:t>
      </w:r>
      <w:r w:rsidR="00B82DFC" w:rsidRPr="009B19DF">
        <w:rPr>
          <w:lang w:val="sr-Latn-ME"/>
        </w:rPr>
        <w:t>ljekov</w:t>
      </w:r>
      <w:r w:rsidRPr="009B19DF">
        <w:rPr>
          <w:lang w:val="sr-Latn-ME"/>
        </w:rPr>
        <w:t>a.</w:t>
      </w:r>
    </w:p>
    <w:p w14:paraId="5E021B45" w14:textId="77777777" w:rsidR="003A3B04" w:rsidRPr="009B19DF" w:rsidRDefault="003A3B04" w:rsidP="003A3B04">
      <w:pPr>
        <w:pStyle w:val="BodyText"/>
        <w:ind w:left="0" w:right="-1"/>
        <w:jc w:val="both"/>
        <w:rPr>
          <w:lang w:val="sr-Latn-ME"/>
        </w:rPr>
      </w:pPr>
    </w:p>
    <w:p w14:paraId="7A0A1C6C" w14:textId="521A8235" w:rsidR="00AC7434" w:rsidRPr="009B19DF" w:rsidRDefault="003A3B04" w:rsidP="003A3B04">
      <w:pPr>
        <w:pStyle w:val="BodyText"/>
        <w:ind w:left="0" w:right="-1"/>
        <w:jc w:val="both"/>
        <w:rPr>
          <w:lang w:val="sr-Latn-ME"/>
        </w:rPr>
      </w:pPr>
      <w:r w:rsidRPr="009B19DF">
        <w:rPr>
          <w:lang w:val="sr-Latn-ME"/>
        </w:rPr>
        <w:t>Proc</w:t>
      </w:r>
      <w:r w:rsidR="000C32FC" w:rsidRPr="009B19DF">
        <w:rPr>
          <w:lang w:val="sr-Latn-ME"/>
        </w:rPr>
        <w:t>en</w:t>
      </w:r>
      <w:r w:rsidR="00083951" w:rsidRPr="009B19DF">
        <w:rPr>
          <w:lang w:val="sr-Latn-ME"/>
        </w:rPr>
        <w:t>at slobodne frakcije je obično između 6 i 15% od ukupne koncentracije u plazmi. Rizik od pojave neželjenih</w:t>
      </w:r>
      <w:r w:rsidR="00083951" w:rsidRPr="009B19DF">
        <w:rPr>
          <w:spacing w:val="-52"/>
          <w:lang w:val="sr-Latn-ME"/>
        </w:rPr>
        <w:t xml:space="preserve"> </w:t>
      </w:r>
      <w:r w:rsidR="00E33E1D" w:rsidRPr="009B19DF">
        <w:rPr>
          <w:lang w:val="sr-Latn-ME"/>
        </w:rPr>
        <w:t xml:space="preserve"> e</w:t>
      </w:r>
      <w:r w:rsidR="00083951" w:rsidRPr="009B19DF">
        <w:rPr>
          <w:lang w:val="sr-Latn-ME"/>
        </w:rPr>
        <w:t>fekata</w:t>
      </w:r>
      <w:r w:rsidR="00083951" w:rsidRPr="009B19DF">
        <w:rPr>
          <w:spacing w:val="-3"/>
          <w:lang w:val="sr-Latn-ME"/>
        </w:rPr>
        <w:t xml:space="preserve"> </w:t>
      </w:r>
      <w:r w:rsidR="00083951" w:rsidRPr="009B19DF">
        <w:rPr>
          <w:lang w:val="sr-Latn-ME"/>
        </w:rPr>
        <w:t>raste</w:t>
      </w:r>
      <w:r w:rsidR="00083951" w:rsidRPr="009B19DF">
        <w:rPr>
          <w:spacing w:val="-2"/>
          <w:lang w:val="sr-Latn-ME"/>
        </w:rPr>
        <w:t xml:space="preserve"> </w:t>
      </w:r>
      <w:r w:rsidR="00083951" w:rsidRPr="009B19DF">
        <w:rPr>
          <w:lang w:val="sr-Latn-ME"/>
        </w:rPr>
        <w:t>sa porastom</w:t>
      </w:r>
      <w:r w:rsidR="00083951" w:rsidRPr="009B19DF">
        <w:rPr>
          <w:spacing w:val="1"/>
          <w:lang w:val="sr-Latn-ME"/>
        </w:rPr>
        <w:t xml:space="preserve"> </w:t>
      </w:r>
      <w:r w:rsidR="00083951" w:rsidRPr="009B19DF">
        <w:rPr>
          <w:lang w:val="sr-Latn-ME"/>
        </w:rPr>
        <w:t>koncentracije u</w:t>
      </w:r>
      <w:r w:rsidR="00083951" w:rsidRPr="009B19DF">
        <w:rPr>
          <w:spacing w:val="-3"/>
          <w:lang w:val="sr-Latn-ME"/>
        </w:rPr>
        <w:t xml:space="preserve"> </w:t>
      </w:r>
      <w:r w:rsidR="00083951" w:rsidRPr="009B19DF">
        <w:rPr>
          <w:lang w:val="sr-Latn-ME"/>
        </w:rPr>
        <w:t>plazmi</w:t>
      </w:r>
      <w:r w:rsidR="00083951" w:rsidRPr="009B19DF">
        <w:rPr>
          <w:spacing w:val="-2"/>
          <w:lang w:val="sr-Latn-ME"/>
        </w:rPr>
        <w:t xml:space="preserve"> </w:t>
      </w:r>
      <w:r w:rsidR="00083951" w:rsidRPr="009B19DF">
        <w:rPr>
          <w:lang w:val="sr-Latn-ME"/>
        </w:rPr>
        <w:t>iznad</w:t>
      </w:r>
      <w:r w:rsidR="00083951" w:rsidRPr="009B19DF">
        <w:rPr>
          <w:spacing w:val="-3"/>
          <w:lang w:val="sr-Latn-ME"/>
        </w:rPr>
        <w:t xml:space="preserve"> </w:t>
      </w:r>
      <w:r w:rsidR="00083951" w:rsidRPr="009B19DF">
        <w:rPr>
          <w:lang w:val="sr-Latn-ME"/>
        </w:rPr>
        <w:t>terapijski</w:t>
      </w:r>
      <w:r w:rsidR="00083951" w:rsidRPr="009B19DF">
        <w:rPr>
          <w:spacing w:val="1"/>
          <w:lang w:val="sr-Latn-ME"/>
        </w:rPr>
        <w:t xml:space="preserve"> </w:t>
      </w:r>
      <w:r w:rsidR="00083951" w:rsidRPr="009B19DF">
        <w:rPr>
          <w:lang w:val="sr-Latn-ME"/>
        </w:rPr>
        <w:t>efektivnih.</w:t>
      </w:r>
    </w:p>
    <w:p w14:paraId="70F15F08" w14:textId="1F4F975F" w:rsidR="00AC7434" w:rsidRPr="009B19DF" w:rsidRDefault="00083951" w:rsidP="003A3B04">
      <w:pPr>
        <w:pStyle w:val="BodyText"/>
        <w:ind w:left="0" w:right="-1"/>
        <w:jc w:val="both"/>
        <w:rPr>
          <w:lang w:val="sr-Latn-ME"/>
        </w:rPr>
      </w:pPr>
      <w:r w:rsidRPr="009B19DF">
        <w:rPr>
          <w:lang w:val="sr-Latn-ME"/>
        </w:rPr>
        <w:t xml:space="preserve">Farmakološko (terapijsko) dejstvo </w:t>
      </w:r>
      <w:r w:rsidR="00B82332" w:rsidRPr="009B19DF">
        <w:rPr>
          <w:lang w:val="sr-Latn-ME"/>
        </w:rPr>
        <w:t>lijek</w:t>
      </w:r>
      <w:r w:rsidR="005C30CC" w:rsidRPr="009B19DF">
        <w:rPr>
          <w:lang w:val="sr-Latn-ME"/>
        </w:rPr>
        <w:t>a</w:t>
      </w:r>
      <w:r w:rsidRPr="009B19DF">
        <w:rPr>
          <w:lang w:val="sr-Latn-ME"/>
        </w:rPr>
        <w:t xml:space="preserve"> Eftil ne mora da bude u strogoj korelaciji sa ukupnom koncentracijom</w:t>
      </w:r>
      <w:r w:rsidR="005C30CC" w:rsidRPr="009B19DF">
        <w:rPr>
          <w:lang w:val="sr-Latn-ME"/>
        </w:rPr>
        <w:t xml:space="preserve"> </w:t>
      </w:r>
      <w:r w:rsidRPr="009B19DF">
        <w:rPr>
          <w:spacing w:val="-52"/>
          <w:lang w:val="sr-Latn-ME"/>
        </w:rPr>
        <w:t xml:space="preserve"> </w:t>
      </w:r>
      <w:r w:rsidR="00B82332" w:rsidRPr="009B19DF">
        <w:rPr>
          <w:lang w:val="sr-Latn-ME"/>
        </w:rPr>
        <w:t>lijek</w:t>
      </w:r>
      <w:r w:rsidRPr="009B19DF">
        <w:rPr>
          <w:lang w:val="sr-Latn-ME"/>
        </w:rPr>
        <w:t>a</w:t>
      </w:r>
      <w:r w:rsidRPr="009B19DF">
        <w:rPr>
          <w:spacing w:val="-3"/>
          <w:lang w:val="sr-Latn-ME"/>
        </w:rPr>
        <w:t xml:space="preserve"> </w:t>
      </w:r>
      <w:r w:rsidRPr="009B19DF">
        <w:rPr>
          <w:lang w:val="sr-Latn-ME"/>
        </w:rPr>
        <w:t>ili</w:t>
      </w:r>
      <w:r w:rsidRPr="009B19DF">
        <w:rPr>
          <w:spacing w:val="1"/>
          <w:lang w:val="sr-Latn-ME"/>
        </w:rPr>
        <w:t xml:space="preserve"> </w:t>
      </w:r>
      <w:r w:rsidRPr="009B19DF">
        <w:rPr>
          <w:lang w:val="sr-Latn-ME"/>
        </w:rPr>
        <w:t>sa koncentracijom slobodne frakcije valproinske</w:t>
      </w:r>
      <w:r w:rsidRPr="009B19DF">
        <w:rPr>
          <w:spacing w:val="-1"/>
          <w:lang w:val="sr-Latn-ME"/>
        </w:rPr>
        <w:t xml:space="preserve"> </w:t>
      </w:r>
      <w:r w:rsidRPr="009B19DF">
        <w:rPr>
          <w:lang w:val="sr-Latn-ME"/>
        </w:rPr>
        <w:t>kiseline u</w:t>
      </w:r>
      <w:r w:rsidRPr="009B19DF">
        <w:rPr>
          <w:spacing w:val="-2"/>
          <w:lang w:val="sr-Latn-ME"/>
        </w:rPr>
        <w:t xml:space="preserve"> </w:t>
      </w:r>
      <w:r w:rsidRPr="009B19DF">
        <w:rPr>
          <w:lang w:val="sr-Latn-ME"/>
        </w:rPr>
        <w:t>plazmi.</w:t>
      </w:r>
    </w:p>
    <w:p w14:paraId="0884196E" w14:textId="77777777" w:rsidR="003A3B04" w:rsidRPr="009B19DF" w:rsidRDefault="003A3B04" w:rsidP="003A3B04">
      <w:pPr>
        <w:pStyle w:val="BodyText"/>
        <w:ind w:left="0" w:right="-1"/>
        <w:jc w:val="both"/>
        <w:rPr>
          <w:u w:val="single"/>
          <w:lang w:val="sr-Latn-ME"/>
        </w:rPr>
      </w:pPr>
    </w:p>
    <w:p w14:paraId="76D7A339" w14:textId="112D0E23" w:rsidR="00AC7434" w:rsidRPr="009B19DF" w:rsidRDefault="005C30CC" w:rsidP="003A3B04">
      <w:pPr>
        <w:pStyle w:val="BodyText"/>
        <w:ind w:left="0" w:right="-1"/>
        <w:jc w:val="both"/>
        <w:rPr>
          <w:lang w:val="sr-Latn-ME"/>
        </w:rPr>
      </w:pPr>
      <w:r w:rsidRPr="009B19DF">
        <w:rPr>
          <w:u w:val="single"/>
          <w:lang w:val="sr-Latn-ME"/>
        </w:rPr>
        <w:t>Biotransformacija</w:t>
      </w:r>
    </w:p>
    <w:p w14:paraId="499DC282" w14:textId="77777777" w:rsidR="00AC7434" w:rsidRPr="009B19DF" w:rsidRDefault="00083951" w:rsidP="003A3B04">
      <w:pPr>
        <w:pStyle w:val="BodyText"/>
        <w:ind w:left="0" w:right="-1"/>
        <w:jc w:val="both"/>
        <w:rPr>
          <w:lang w:val="sr-Latn-ME"/>
        </w:rPr>
      </w:pPr>
      <w:r w:rsidRPr="009B19DF">
        <w:rPr>
          <w:lang w:val="sr-Latn-ME"/>
        </w:rPr>
        <w:t>Osnovni put biotransformacije valproata je glukuronidacija (~40%), uglavnom putem enzima UGT1A6, UGT1A9 i</w:t>
      </w:r>
      <w:r w:rsidRPr="009B19DF">
        <w:rPr>
          <w:spacing w:val="-52"/>
          <w:lang w:val="sr-Latn-ME"/>
        </w:rPr>
        <w:t xml:space="preserve"> </w:t>
      </w:r>
      <w:r w:rsidRPr="009B19DF">
        <w:rPr>
          <w:lang w:val="sr-Latn-ME"/>
        </w:rPr>
        <w:t>UGT2B7.</w:t>
      </w:r>
    </w:p>
    <w:p w14:paraId="443BD85B" w14:textId="48D2A9E7" w:rsidR="00AC7434" w:rsidRPr="009B19DF" w:rsidRDefault="00B82332" w:rsidP="003A3B04">
      <w:pPr>
        <w:pStyle w:val="BodyText"/>
        <w:ind w:left="0" w:right="-1"/>
        <w:jc w:val="both"/>
        <w:rPr>
          <w:lang w:val="sr-Latn-ME"/>
        </w:rPr>
      </w:pPr>
      <w:r w:rsidRPr="009B19DF">
        <w:rPr>
          <w:lang w:val="sr-Latn-ME"/>
        </w:rPr>
        <w:t>Lijek</w:t>
      </w:r>
      <w:r w:rsidR="00845E16" w:rsidRPr="009B19DF">
        <w:rPr>
          <w:lang w:val="sr-Latn-ME"/>
        </w:rPr>
        <w:t xml:space="preserve"> </w:t>
      </w:r>
      <w:r w:rsidR="00083951" w:rsidRPr="009B19DF">
        <w:rPr>
          <w:lang w:val="sr-Latn-ME"/>
        </w:rPr>
        <w:t>Eftil tablete sa produženim oslobađenjam su u farmakokinetičkim ispitivanjima pokazale manju fluktuaciju</w:t>
      </w:r>
      <w:r w:rsidR="00083951" w:rsidRPr="009B19DF">
        <w:rPr>
          <w:spacing w:val="1"/>
          <w:lang w:val="sr-Latn-ME"/>
        </w:rPr>
        <w:t xml:space="preserve"> </w:t>
      </w:r>
      <w:r w:rsidR="00083951" w:rsidRPr="009B19DF">
        <w:rPr>
          <w:lang w:val="sr-Latn-ME"/>
        </w:rPr>
        <w:t>koncentracija u plazmi u poređenju sa drugim formulacijama (konvencionalnim ili modifikovanim oslobađanjem).</w:t>
      </w:r>
      <w:r w:rsidR="00083951" w:rsidRPr="009B19DF">
        <w:rPr>
          <w:spacing w:val="-53"/>
          <w:lang w:val="sr-Latn-ME"/>
        </w:rPr>
        <w:t xml:space="preserve"> </w:t>
      </w:r>
      <w:r w:rsidR="000D3A0D" w:rsidRPr="009B19DF">
        <w:rPr>
          <w:spacing w:val="-53"/>
          <w:lang w:val="sr-Latn-ME"/>
        </w:rPr>
        <w:t xml:space="preserve"> </w:t>
      </w:r>
      <w:r w:rsidR="00083951" w:rsidRPr="009B19DF">
        <w:rPr>
          <w:lang w:val="sr-Latn-ME"/>
        </w:rPr>
        <w:t>U slučajevima kada je m</w:t>
      </w:r>
      <w:r w:rsidR="00EC5943" w:rsidRPr="009B19DF">
        <w:rPr>
          <w:lang w:val="sr-Latn-ME"/>
        </w:rPr>
        <w:t>j</w:t>
      </w:r>
      <w:r w:rsidR="00083951" w:rsidRPr="009B19DF">
        <w:rPr>
          <w:lang w:val="sr-Latn-ME"/>
        </w:rPr>
        <w:t xml:space="preserve">erenje koncentracije </w:t>
      </w:r>
      <w:r w:rsidRPr="009B19DF">
        <w:rPr>
          <w:lang w:val="sr-Latn-ME"/>
        </w:rPr>
        <w:t>lijek</w:t>
      </w:r>
      <w:r w:rsidR="00083951" w:rsidRPr="009B19DF">
        <w:rPr>
          <w:lang w:val="sr-Latn-ME"/>
        </w:rPr>
        <w:t xml:space="preserve">a u plazmi neophodno, farmakokinetičke karakteristike </w:t>
      </w:r>
      <w:r w:rsidRPr="009B19DF">
        <w:rPr>
          <w:lang w:val="sr-Latn-ME"/>
        </w:rPr>
        <w:t>lijek</w:t>
      </w:r>
      <w:r w:rsidR="00845E16" w:rsidRPr="009B19DF">
        <w:rPr>
          <w:lang w:val="sr-Latn-ME"/>
        </w:rPr>
        <w:t xml:space="preserve">a </w:t>
      </w:r>
      <w:r w:rsidR="00083951" w:rsidRPr="009B19DF">
        <w:rPr>
          <w:lang w:val="sr-Latn-ME"/>
        </w:rPr>
        <w:t>Eftil,</w:t>
      </w:r>
      <w:r w:rsidR="00083951" w:rsidRPr="009B19DF">
        <w:rPr>
          <w:spacing w:val="-4"/>
          <w:lang w:val="sr-Latn-ME"/>
        </w:rPr>
        <w:t xml:space="preserve"> </w:t>
      </w:r>
      <w:r w:rsidR="00083951" w:rsidRPr="009B19DF">
        <w:rPr>
          <w:lang w:val="sr-Latn-ME"/>
        </w:rPr>
        <w:t>čine ovo</w:t>
      </w:r>
      <w:r w:rsidR="00083951" w:rsidRPr="009B19DF">
        <w:rPr>
          <w:spacing w:val="-2"/>
          <w:lang w:val="sr-Latn-ME"/>
        </w:rPr>
        <w:t xml:space="preserve"> </w:t>
      </w:r>
      <w:r w:rsidR="00083951" w:rsidRPr="009B19DF">
        <w:rPr>
          <w:lang w:val="sr-Latn-ME"/>
        </w:rPr>
        <w:t>m</w:t>
      </w:r>
      <w:r w:rsidR="00EC5943" w:rsidRPr="009B19DF">
        <w:rPr>
          <w:lang w:val="sr-Latn-ME"/>
        </w:rPr>
        <w:t>j</w:t>
      </w:r>
      <w:r w:rsidR="00083951" w:rsidRPr="009B19DF">
        <w:rPr>
          <w:lang w:val="sr-Latn-ME"/>
        </w:rPr>
        <w:t>erenje</w:t>
      </w:r>
      <w:r w:rsidR="00083951" w:rsidRPr="009B19DF">
        <w:rPr>
          <w:spacing w:val="-2"/>
          <w:lang w:val="sr-Latn-ME"/>
        </w:rPr>
        <w:t xml:space="preserve"> </w:t>
      </w:r>
      <w:r w:rsidR="00083951" w:rsidRPr="009B19DF">
        <w:rPr>
          <w:lang w:val="sr-Latn-ME"/>
        </w:rPr>
        <w:t>manje zavisnim</w:t>
      </w:r>
      <w:r w:rsidR="00083951" w:rsidRPr="009B19DF">
        <w:rPr>
          <w:spacing w:val="1"/>
          <w:lang w:val="sr-Latn-ME"/>
        </w:rPr>
        <w:t xml:space="preserve"> </w:t>
      </w:r>
      <w:r w:rsidR="00083951" w:rsidRPr="009B19DF">
        <w:rPr>
          <w:lang w:val="sr-Latn-ME"/>
        </w:rPr>
        <w:t>od</w:t>
      </w:r>
      <w:r w:rsidR="00083951" w:rsidRPr="009B19DF">
        <w:rPr>
          <w:spacing w:val="-3"/>
          <w:lang w:val="sr-Latn-ME"/>
        </w:rPr>
        <w:t xml:space="preserve"> </w:t>
      </w:r>
      <w:r w:rsidR="00083951" w:rsidRPr="009B19DF">
        <w:rPr>
          <w:lang w:val="sr-Latn-ME"/>
        </w:rPr>
        <w:t>vremena uzorkovanja.</w:t>
      </w:r>
    </w:p>
    <w:p w14:paraId="1F08FC22" w14:textId="77777777" w:rsidR="003A3B04" w:rsidRPr="009B19DF" w:rsidRDefault="003A3B04" w:rsidP="003A3B04">
      <w:pPr>
        <w:pStyle w:val="BodyText"/>
        <w:ind w:left="0" w:right="30"/>
        <w:jc w:val="both"/>
        <w:rPr>
          <w:lang w:val="sr-Latn-ME"/>
        </w:rPr>
      </w:pPr>
    </w:p>
    <w:p w14:paraId="46E800D0" w14:textId="653E3876" w:rsidR="00AC7434" w:rsidRPr="009B19DF" w:rsidRDefault="00B82332" w:rsidP="003A3B04">
      <w:pPr>
        <w:pStyle w:val="BodyText"/>
        <w:ind w:left="0" w:right="30"/>
        <w:jc w:val="both"/>
        <w:rPr>
          <w:lang w:val="sr-Latn-ME"/>
        </w:rPr>
      </w:pPr>
      <w:r w:rsidRPr="009B19DF">
        <w:rPr>
          <w:lang w:val="sr-Latn-ME"/>
        </w:rPr>
        <w:t>Lijek</w:t>
      </w:r>
      <w:r w:rsidR="00845E16" w:rsidRPr="009B19DF">
        <w:rPr>
          <w:lang w:val="sr-Latn-ME"/>
        </w:rPr>
        <w:t xml:space="preserve"> </w:t>
      </w:r>
      <w:r w:rsidR="00083951" w:rsidRPr="009B19DF">
        <w:rPr>
          <w:lang w:val="sr-Latn-ME"/>
        </w:rPr>
        <w:t xml:space="preserve">Eftil tablete sa produženim oslobađanjem su bioekvivalentne drugim oblicima istog </w:t>
      </w:r>
      <w:r w:rsidRPr="009B19DF">
        <w:rPr>
          <w:lang w:val="sr-Latn-ME"/>
        </w:rPr>
        <w:t>lijek</w:t>
      </w:r>
      <w:r w:rsidR="00083951" w:rsidRPr="009B19DF">
        <w:rPr>
          <w:lang w:val="sr-Latn-ME"/>
        </w:rPr>
        <w:t>a (gastrorezistentni i tečni</w:t>
      </w:r>
      <w:r w:rsidR="00083951" w:rsidRPr="009B19DF">
        <w:rPr>
          <w:spacing w:val="1"/>
          <w:lang w:val="sr-Latn-ME"/>
        </w:rPr>
        <w:t xml:space="preserve"> </w:t>
      </w:r>
      <w:r w:rsidR="00083951" w:rsidRPr="009B19DF">
        <w:rPr>
          <w:lang w:val="sr-Latn-ME"/>
        </w:rPr>
        <w:t>oblik) u pogledu</w:t>
      </w:r>
      <w:r w:rsidR="00845E16" w:rsidRPr="009B19DF">
        <w:rPr>
          <w:lang w:val="sr-Latn-ME"/>
        </w:rPr>
        <w:t xml:space="preserve"> </w:t>
      </w:r>
      <w:r w:rsidR="00431690" w:rsidRPr="009B19DF">
        <w:rPr>
          <w:lang w:val="sr-Latn-ME"/>
        </w:rPr>
        <w:t>vrijedn</w:t>
      </w:r>
      <w:r w:rsidR="00845E16" w:rsidRPr="009B19DF">
        <w:rPr>
          <w:lang w:val="sr-Latn-ME"/>
        </w:rPr>
        <w:t>osti</w:t>
      </w:r>
      <w:r w:rsidR="00083951" w:rsidRPr="009B19DF">
        <w:rPr>
          <w:lang w:val="sr-Latn-ME"/>
        </w:rPr>
        <w:t xml:space="preserve"> PIK (površina ispod krive). Farmakokinetički podaci </w:t>
      </w:r>
      <w:r w:rsidR="00845E16" w:rsidRPr="009B19DF">
        <w:rPr>
          <w:lang w:val="sr-Latn-ME"/>
        </w:rPr>
        <w:t xml:space="preserve">koncentracija u stanju </w:t>
      </w:r>
      <w:r w:rsidR="00083951" w:rsidRPr="009B19DF">
        <w:rPr>
          <w:lang w:val="sr-Latn-ME"/>
        </w:rPr>
        <w:t>ravnotež</w:t>
      </w:r>
      <w:r w:rsidR="00845E16" w:rsidRPr="009B19DF">
        <w:rPr>
          <w:lang w:val="sr-Latn-ME"/>
        </w:rPr>
        <w:t>e</w:t>
      </w:r>
      <w:r w:rsidR="00083951" w:rsidRPr="009B19DF">
        <w:rPr>
          <w:lang w:val="sr-Latn-ME"/>
        </w:rPr>
        <w:t xml:space="preserve"> pokazuju da su</w:t>
      </w:r>
      <w:r w:rsidR="00083951" w:rsidRPr="009B19DF">
        <w:rPr>
          <w:spacing w:val="1"/>
          <w:lang w:val="sr-Latn-ME"/>
        </w:rPr>
        <w:t xml:space="preserve"> </w:t>
      </w:r>
      <w:r w:rsidR="00431690" w:rsidRPr="009B19DF">
        <w:rPr>
          <w:spacing w:val="1"/>
          <w:lang w:val="sr-Latn-ME"/>
        </w:rPr>
        <w:t>vrijedn</w:t>
      </w:r>
      <w:r w:rsidR="00845E16" w:rsidRPr="009B19DF">
        <w:rPr>
          <w:spacing w:val="1"/>
          <w:lang w:val="sr-Latn-ME"/>
        </w:rPr>
        <w:t xml:space="preserve">osti </w:t>
      </w:r>
      <w:r w:rsidR="00083951" w:rsidRPr="009B19DF">
        <w:rPr>
          <w:lang w:val="sr-Latn-ME"/>
        </w:rPr>
        <w:t>maksimaln</w:t>
      </w:r>
      <w:r w:rsidR="00845E16" w:rsidRPr="009B19DF">
        <w:rPr>
          <w:lang w:val="sr-Latn-ME"/>
        </w:rPr>
        <w:t>e</w:t>
      </w:r>
      <w:r w:rsidR="00083951" w:rsidRPr="009B19DF">
        <w:rPr>
          <w:lang w:val="sr-Latn-ME"/>
        </w:rPr>
        <w:t xml:space="preserve"> koncentracij</w:t>
      </w:r>
      <w:r w:rsidR="00845E16" w:rsidRPr="009B19DF">
        <w:rPr>
          <w:lang w:val="sr-Latn-ME"/>
        </w:rPr>
        <w:t xml:space="preserve">e </w:t>
      </w:r>
      <w:r w:rsidR="00083951" w:rsidRPr="009B19DF">
        <w:rPr>
          <w:lang w:val="sr-Latn-ME"/>
        </w:rPr>
        <w:t xml:space="preserve"> (C</w:t>
      </w:r>
      <w:r w:rsidR="00083951" w:rsidRPr="009B19DF">
        <w:rPr>
          <w:vertAlign w:val="subscript"/>
          <w:lang w:val="sr-Latn-ME"/>
        </w:rPr>
        <w:t>max</w:t>
      </w:r>
      <w:r w:rsidR="00083951" w:rsidRPr="009B19DF">
        <w:rPr>
          <w:lang w:val="sr-Latn-ME"/>
        </w:rPr>
        <w:t>) i minimaln</w:t>
      </w:r>
      <w:r w:rsidR="00845E16" w:rsidRPr="009B19DF">
        <w:rPr>
          <w:lang w:val="sr-Latn-ME"/>
        </w:rPr>
        <w:t>e</w:t>
      </w:r>
      <w:r w:rsidR="00083951" w:rsidRPr="009B19DF">
        <w:rPr>
          <w:lang w:val="sr-Latn-ME"/>
        </w:rPr>
        <w:t xml:space="preserve"> koncentracij</w:t>
      </w:r>
      <w:r w:rsidR="00845E16" w:rsidRPr="009B19DF">
        <w:rPr>
          <w:lang w:val="sr-Latn-ME"/>
        </w:rPr>
        <w:t>e</w:t>
      </w:r>
      <w:r w:rsidR="00083951" w:rsidRPr="009B19DF">
        <w:rPr>
          <w:lang w:val="sr-Latn-ME"/>
        </w:rPr>
        <w:t xml:space="preserve"> (C</w:t>
      </w:r>
      <w:r w:rsidR="00083951" w:rsidRPr="009B19DF">
        <w:rPr>
          <w:vertAlign w:val="subscript"/>
          <w:lang w:val="sr-Latn-ME"/>
        </w:rPr>
        <w:t>min</w:t>
      </w:r>
      <w:r w:rsidR="00083951" w:rsidRPr="009B19DF">
        <w:rPr>
          <w:lang w:val="sr-Latn-ME"/>
        </w:rPr>
        <w:t xml:space="preserve">) </w:t>
      </w:r>
      <w:r w:rsidRPr="009B19DF">
        <w:rPr>
          <w:lang w:val="sr-Latn-ME"/>
        </w:rPr>
        <w:t>lijek</w:t>
      </w:r>
      <w:r w:rsidR="00845E16" w:rsidRPr="009B19DF">
        <w:rPr>
          <w:lang w:val="sr-Latn-ME"/>
        </w:rPr>
        <w:t>a</w:t>
      </w:r>
      <w:r w:rsidR="00083951" w:rsidRPr="009B19DF">
        <w:rPr>
          <w:lang w:val="sr-Latn-ME"/>
        </w:rPr>
        <w:t xml:space="preserve"> Eftil u granicama terapijski </w:t>
      </w:r>
      <w:r w:rsidR="00845E16" w:rsidRPr="009B19DF">
        <w:rPr>
          <w:lang w:val="sr-Latn-ME"/>
        </w:rPr>
        <w:t xml:space="preserve">efikasnih </w:t>
      </w:r>
      <w:r w:rsidR="00083951" w:rsidRPr="009B19DF">
        <w:rPr>
          <w:spacing w:val="-52"/>
          <w:lang w:val="sr-Latn-ME"/>
        </w:rPr>
        <w:t xml:space="preserve"> </w:t>
      </w:r>
      <w:r w:rsidR="00845E16" w:rsidRPr="009B19DF">
        <w:rPr>
          <w:spacing w:val="-52"/>
          <w:lang w:val="sr-Latn-ME"/>
        </w:rPr>
        <w:t xml:space="preserve">  </w:t>
      </w:r>
      <w:r w:rsidR="00083951" w:rsidRPr="009B19DF">
        <w:rPr>
          <w:lang w:val="sr-Latn-ME"/>
        </w:rPr>
        <w:t>koncentracija</w:t>
      </w:r>
      <w:r w:rsidR="00083951" w:rsidRPr="009B19DF">
        <w:rPr>
          <w:spacing w:val="-3"/>
          <w:lang w:val="sr-Latn-ME"/>
        </w:rPr>
        <w:t xml:space="preserve"> </w:t>
      </w:r>
      <w:r w:rsidR="00083951" w:rsidRPr="009B19DF">
        <w:rPr>
          <w:lang w:val="sr-Latn-ME"/>
        </w:rPr>
        <w:t>dobijenih</w:t>
      </w:r>
      <w:r w:rsidR="00083951" w:rsidRPr="009B19DF">
        <w:rPr>
          <w:spacing w:val="-1"/>
          <w:lang w:val="sr-Latn-ME"/>
        </w:rPr>
        <w:t xml:space="preserve"> </w:t>
      </w:r>
      <w:r w:rsidR="00083951" w:rsidRPr="009B19DF">
        <w:rPr>
          <w:lang w:val="sr-Latn-ME"/>
        </w:rPr>
        <w:t>u</w:t>
      </w:r>
      <w:r w:rsidR="00083951" w:rsidRPr="009B19DF">
        <w:rPr>
          <w:spacing w:val="-3"/>
          <w:lang w:val="sr-Latn-ME"/>
        </w:rPr>
        <w:t xml:space="preserve"> </w:t>
      </w:r>
      <w:r w:rsidR="00083951" w:rsidRPr="009B19DF">
        <w:rPr>
          <w:lang w:val="sr-Latn-ME"/>
        </w:rPr>
        <w:t>farmakokinetičkim</w:t>
      </w:r>
      <w:r w:rsidR="00083951" w:rsidRPr="009B19DF">
        <w:rPr>
          <w:spacing w:val="-3"/>
          <w:lang w:val="sr-Latn-ME"/>
        </w:rPr>
        <w:t xml:space="preserve"> </w:t>
      </w:r>
      <w:r w:rsidR="00083951" w:rsidRPr="009B19DF">
        <w:rPr>
          <w:lang w:val="sr-Latn-ME"/>
        </w:rPr>
        <w:t>ispitivanjima gastrorezistentnog</w:t>
      </w:r>
      <w:r w:rsidR="00083951" w:rsidRPr="009B19DF">
        <w:rPr>
          <w:spacing w:val="-1"/>
          <w:lang w:val="sr-Latn-ME"/>
        </w:rPr>
        <w:t xml:space="preserve"> </w:t>
      </w:r>
      <w:r w:rsidR="00083951" w:rsidRPr="009B19DF">
        <w:rPr>
          <w:lang w:val="sr-Latn-ME"/>
        </w:rPr>
        <w:t xml:space="preserve">oblika </w:t>
      </w:r>
      <w:r w:rsidRPr="009B19DF">
        <w:rPr>
          <w:lang w:val="sr-Latn-ME"/>
        </w:rPr>
        <w:t>lijek</w:t>
      </w:r>
      <w:r w:rsidR="00083951" w:rsidRPr="009B19DF">
        <w:rPr>
          <w:lang w:val="sr-Latn-ME"/>
        </w:rPr>
        <w:t>a.</w:t>
      </w:r>
    </w:p>
    <w:p w14:paraId="4FF7328C" w14:textId="77777777" w:rsidR="003A3B04" w:rsidRPr="009B19DF" w:rsidRDefault="003A3B04" w:rsidP="003A3B04">
      <w:pPr>
        <w:pStyle w:val="BodyText"/>
        <w:ind w:left="0"/>
        <w:jc w:val="both"/>
        <w:rPr>
          <w:u w:val="single"/>
          <w:lang w:val="sr-Latn-ME"/>
        </w:rPr>
      </w:pPr>
    </w:p>
    <w:p w14:paraId="4D73F8AA" w14:textId="729B6ED1" w:rsidR="00AC7434" w:rsidRPr="009B19DF" w:rsidRDefault="00083951" w:rsidP="003A3B04">
      <w:pPr>
        <w:pStyle w:val="BodyText"/>
        <w:ind w:left="0"/>
        <w:jc w:val="both"/>
        <w:rPr>
          <w:lang w:val="sr-Latn-ME"/>
        </w:rPr>
      </w:pPr>
      <w:r w:rsidRPr="009B19DF">
        <w:rPr>
          <w:u w:val="single"/>
          <w:lang w:val="sr-Latn-ME"/>
        </w:rPr>
        <w:t>Pedijatrijski</w:t>
      </w:r>
      <w:r w:rsidRPr="009B19DF">
        <w:rPr>
          <w:spacing w:val="-3"/>
          <w:u w:val="single"/>
          <w:lang w:val="sr-Latn-ME"/>
        </w:rPr>
        <w:t xml:space="preserve"> </w:t>
      </w:r>
      <w:r w:rsidRPr="009B19DF">
        <w:rPr>
          <w:u w:val="single"/>
          <w:lang w:val="sr-Latn-ME"/>
        </w:rPr>
        <w:t>pacijenti</w:t>
      </w:r>
    </w:p>
    <w:p w14:paraId="14E18C38" w14:textId="394486E8" w:rsidR="00AC7434" w:rsidRPr="009B19DF" w:rsidRDefault="00B82332" w:rsidP="003A3B04">
      <w:pPr>
        <w:pStyle w:val="BodyText"/>
        <w:ind w:left="0" w:right="30"/>
        <w:jc w:val="both"/>
        <w:rPr>
          <w:lang w:val="sr-Latn-ME"/>
        </w:rPr>
      </w:pPr>
      <w:r w:rsidRPr="009B19DF">
        <w:rPr>
          <w:lang w:val="sr-Latn-ME"/>
        </w:rPr>
        <w:t>Djec</w:t>
      </w:r>
      <w:r w:rsidR="00845E16" w:rsidRPr="009B19DF">
        <w:rPr>
          <w:lang w:val="sr-Latn-ME"/>
        </w:rPr>
        <w:t>a uzrasta</w:t>
      </w:r>
      <w:r w:rsidR="001B4EFB" w:rsidRPr="009B19DF">
        <w:rPr>
          <w:lang w:val="sr-Latn-ME"/>
        </w:rPr>
        <w:t xml:space="preserve"> iznad</w:t>
      </w:r>
      <w:r w:rsidR="00845E16" w:rsidRPr="009B19DF">
        <w:rPr>
          <w:lang w:val="sr-Latn-ME"/>
        </w:rPr>
        <w:t xml:space="preserve"> </w:t>
      </w:r>
      <w:r w:rsidR="00083951" w:rsidRPr="009B19DF">
        <w:rPr>
          <w:lang w:val="sr-Latn-ME"/>
        </w:rPr>
        <w:t>10 godina</w:t>
      </w:r>
      <w:r w:rsidR="00845E16" w:rsidRPr="009B19DF">
        <w:rPr>
          <w:lang w:val="sr-Latn-ME"/>
        </w:rPr>
        <w:t xml:space="preserve"> </w:t>
      </w:r>
      <w:r w:rsidR="00083951" w:rsidRPr="009B19DF">
        <w:rPr>
          <w:lang w:val="sr-Latn-ME"/>
        </w:rPr>
        <w:t xml:space="preserve">i adolescenti imaju klirens valproata sličan onom koji je </w:t>
      </w:r>
      <w:r w:rsidR="00431690" w:rsidRPr="009B19DF">
        <w:rPr>
          <w:lang w:val="sr-Latn-ME"/>
        </w:rPr>
        <w:t>zabiljež</w:t>
      </w:r>
      <w:r w:rsidR="00083951" w:rsidRPr="009B19DF">
        <w:rPr>
          <w:lang w:val="sr-Latn-ME"/>
        </w:rPr>
        <w:t>en kod odraslih. Kod</w:t>
      </w:r>
      <w:r w:rsidR="00083951" w:rsidRPr="009B19DF">
        <w:rPr>
          <w:spacing w:val="-52"/>
          <w:lang w:val="sr-Latn-ME"/>
        </w:rPr>
        <w:t xml:space="preserve"> </w:t>
      </w:r>
      <w:r w:rsidR="00083951" w:rsidRPr="009B19DF">
        <w:rPr>
          <w:lang w:val="sr-Latn-ME"/>
        </w:rPr>
        <w:t>pedijatrijskih pacijenata uzrasta ispod 10 godina, sistemski klirens valproata varira u zavisnosti od uzrasta. Kod</w:t>
      </w:r>
      <w:r w:rsidR="00083951" w:rsidRPr="009B19DF">
        <w:rPr>
          <w:spacing w:val="1"/>
          <w:lang w:val="sr-Latn-ME"/>
        </w:rPr>
        <w:t xml:space="preserve"> </w:t>
      </w:r>
      <w:r w:rsidR="00083951" w:rsidRPr="009B19DF">
        <w:rPr>
          <w:lang w:val="sr-Latn-ME"/>
        </w:rPr>
        <w:t xml:space="preserve">novorođenčadi i odojčadi uzrasta do 2 </w:t>
      </w:r>
      <w:r w:rsidR="007427F6" w:rsidRPr="009B19DF">
        <w:rPr>
          <w:lang w:val="sr-Latn-ME"/>
        </w:rPr>
        <w:t>mjesec</w:t>
      </w:r>
      <w:r w:rsidR="00083951" w:rsidRPr="009B19DF">
        <w:rPr>
          <w:lang w:val="sr-Latn-ME"/>
        </w:rPr>
        <w:t>a, klirens valproata je smanjen u poređenju sa odraslima i naj</w:t>
      </w:r>
      <w:r w:rsidR="00845E16" w:rsidRPr="009B19DF">
        <w:rPr>
          <w:lang w:val="sr-Latn-ME"/>
        </w:rPr>
        <w:t>manji</w:t>
      </w:r>
      <w:r w:rsidR="00083951" w:rsidRPr="009B19DF">
        <w:rPr>
          <w:lang w:val="sr-Latn-ME"/>
        </w:rPr>
        <w:t xml:space="preserve"> je</w:t>
      </w:r>
      <w:r w:rsidR="00083951" w:rsidRPr="009B19DF">
        <w:rPr>
          <w:spacing w:val="1"/>
          <w:lang w:val="sr-Latn-ME"/>
        </w:rPr>
        <w:t xml:space="preserve"> </w:t>
      </w:r>
      <w:r w:rsidR="00083951" w:rsidRPr="009B19DF">
        <w:rPr>
          <w:lang w:val="sr-Latn-ME"/>
        </w:rPr>
        <w:t>neposredno</w:t>
      </w:r>
      <w:r w:rsidR="00083951" w:rsidRPr="009B19DF">
        <w:rPr>
          <w:spacing w:val="-4"/>
          <w:lang w:val="sr-Latn-ME"/>
        </w:rPr>
        <w:t xml:space="preserve"> </w:t>
      </w:r>
      <w:r w:rsidR="00083951" w:rsidRPr="009B19DF">
        <w:rPr>
          <w:lang w:val="sr-Latn-ME"/>
        </w:rPr>
        <w:t>nakon</w:t>
      </w:r>
      <w:r w:rsidR="00083951" w:rsidRPr="009B19DF">
        <w:rPr>
          <w:spacing w:val="-3"/>
          <w:lang w:val="sr-Latn-ME"/>
        </w:rPr>
        <w:t xml:space="preserve"> </w:t>
      </w:r>
      <w:r w:rsidR="00083951" w:rsidRPr="009B19DF">
        <w:rPr>
          <w:lang w:val="sr-Latn-ME"/>
        </w:rPr>
        <w:t>rođenja.</w:t>
      </w:r>
      <w:r w:rsidR="00083951" w:rsidRPr="009B19DF">
        <w:rPr>
          <w:spacing w:val="-3"/>
          <w:lang w:val="sr-Latn-ME"/>
        </w:rPr>
        <w:t xml:space="preserve"> </w:t>
      </w:r>
      <w:r w:rsidR="00083951" w:rsidRPr="009B19DF">
        <w:rPr>
          <w:lang w:val="sr-Latn-ME"/>
        </w:rPr>
        <w:t>U</w:t>
      </w:r>
      <w:r w:rsidR="00083951" w:rsidRPr="009B19DF">
        <w:rPr>
          <w:spacing w:val="-2"/>
          <w:lang w:val="sr-Latn-ME"/>
        </w:rPr>
        <w:t xml:space="preserve"> </w:t>
      </w:r>
      <w:r w:rsidR="00083951" w:rsidRPr="009B19DF">
        <w:rPr>
          <w:lang w:val="sr-Latn-ME"/>
        </w:rPr>
        <w:t>jednom</w:t>
      </w:r>
      <w:r w:rsidR="00083951" w:rsidRPr="009B19DF">
        <w:rPr>
          <w:spacing w:val="-1"/>
          <w:lang w:val="sr-Latn-ME"/>
        </w:rPr>
        <w:t xml:space="preserve"> </w:t>
      </w:r>
      <w:r w:rsidR="00845E16" w:rsidRPr="009B19DF">
        <w:rPr>
          <w:lang w:val="sr-Latn-ME"/>
        </w:rPr>
        <w:t>d</w:t>
      </w:r>
      <w:r w:rsidR="00EC5943" w:rsidRPr="009B19DF">
        <w:rPr>
          <w:lang w:val="sr-Latn-ME"/>
        </w:rPr>
        <w:t>ij</w:t>
      </w:r>
      <w:r w:rsidR="00845E16" w:rsidRPr="009B19DF">
        <w:rPr>
          <w:lang w:val="sr-Latn-ME"/>
        </w:rPr>
        <w:t>elu</w:t>
      </w:r>
      <w:r w:rsidR="00083951" w:rsidRPr="009B19DF">
        <w:rPr>
          <w:spacing w:val="-3"/>
          <w:lang w:val="sr-Latn-ME"/>
        </w:rPr>
        <w:t xml:space="preserve"> </w:t>
      </w:r>
      <w:r w:rsidR="00083951" w:rsidRPr="009B19DF">
        <w:rPr>
          <w:lang w:val="sr-Latn-ME"/>
        </w:rPr>
        <w:t>naučne</w:t>
      </w:r>
      <w:r w:rsidR="00083951" w:rsidRPr="009B19DF">
        <w:rPr>
          <w:spacing w:val="-3"/>
          <w:lang w:val="sr-Latn-ME"/>
        </w:rPr>
        <w:t xml:space="preserve"> </w:t>
      </w:r>
      <w:r w:rsidR="00083951" w:rsidRPr="009B19DF">
        <w:rPr>
          <w:lang w:val="sr-Latn-ME"/>
        </w:rPr>
        <w:t>literature,</w:t>
      </w:r>
      <w:r w:rsidR="00083951" w:rsidRPr="009B19DF">
        <w:rPr>
          <w:spacing w:val="-1"/>
          <w:lang w:val="sr-Latn-ME"/>
        </w:rPr>
        <w:t xml:space="preserve"> </w:t>
      </w:r>
      <w:r w:rsidR="00083951" w:rsidRPr="009B19DF">
        <w:rPr>
          <w:lang w:val="sr-Latn-ME"/>
        </w:rPr>
        <w:t>poluvreme</w:t>
      </w:r>
      <w:r w:rsidR="00083951" w:rsidRPr="009B19DF">
        <w:rPr>
          <w:spacing w:val="-3"/>
          <w:lang w:val="sr-Latn-ME"/>
        </w:rPr>
        <w:t xml:space="preserve"> </w:t>
      </w:r>
      <w:r w:rsidR="00083951" w:rsidRPr="009B19DF">
        <w:rPr>
          <w:lang w:val="sr-Latn-ME"/>
        </w:rPr>
        <w:t>eliminacije</w:t>
      </w:r>
      <w:r w:rsidR="00083951" w:rsidRPr="009B19DF">
        <w:rPr>
          <w:spacing w:val="-2"/>
          <w:lang w:val="sr-Latn-ME"/>
        </w:rPr>
        <w:t xml:space="preserve"> </w:t>
      </w:r>
      <w:r w:rsidR="00083951" w:rsidRPr="009B19DF">
        <w:rPr>
          <w:lang w:val="sr-Latn-ME"/>
        </w:rPr>
        <w:t>valproata</w:t>
      </w:r>
      <w:r w:rsidR="00083951" w:rsidRPr="009B19DF">
        <w:rPr>
          <w:spacing w:val="-1"/>
          <w:lang w:val="sr-Latn-ME"/>
        </w:rPr>
        <w:t xml:space="preserve"> </w:t>
      </w:r>
      <w:r w:rsidR="00083951" w:rsidRPr="009B19DF">
        <w:rPr>
          <w:lang w:val="sr-Latn-ME"/>
        </w:rPr>
        <w:t>kod</w:t>
      </w:r>
      <w:r w:rsidR="00083951" w:rsidRPr="009B19DF">
        <w:rPr>
          <w:spacing w:val="-1"/>
          <w:lang w:val="sr-Latn-ME"/>
        </w:rPr>
        <w:t xml:space="preserve"> </w:t>
      </w:r>
      <w:r w:rsidR="00083951" w:rsidRPr="009B19DF">
        <w:rPr>
          <w:lang w:val="sr-Latn-ME"/>
        </w:rPr>
        <w:t>novorođenčad</w:t>
      </w:r>
      <w:r w:rsidR="00CF360A" w:rsidRPr="009B19DF">
        <w:rPr>
          <w:lang w:val="sr-Latn-ME"/>
        </w:rPr>
        <w:t xml:space="preserve">i </w:t>
      </w:r>
      <w:r w:rsidR="00083951" w:rsidRPr="009B19DF">
        <w:rPr>
          <w:lang w:val="sr-Latn-ME"/>
        </w:rPr>
        <w:t xml:space="preserve">uzrasta ispod dva </w:t>
      </w:r>
      <w:r w:rsidR="007427F6" w:rsidRPr="009B19DF">
        <w:rPr>
          <w:lang w:val="sr-Latn-ME"/>
        </w:rPr>
        <w:t>mjesec</w:t>
      </w:r>
      <w:r w:rsidR="00083951" w:rsidRPr="009B19DF">
        <w:rPr>
          <w:lang w:val="sr-Latn-ME"/>
        </w:rPr>
        <w:t xml:space="preserve">a pokazalo je značajnu varijabilnost u rasponu od 1 do 67 sati. Kod </w:t>
      </w:r>
      <w:r w:rsidRPr="009B19DF">
        <w:rPr>
          <w:lang w:val="sr-Latn-ME"/>
        </w:rPr>
        <w:t>djec</w:t>
      </w:r>
      <w:r w:rsidR="00083951" w:rsidRPr="009B19DF">
        <w:rPr>
          <w:lang w:val="sr-Latn-ME"/>
        </w:rPr>
        <w:t>e uzrasta 2-10 godina</w:t>
      </w:r>
      <w:r w:rsidR="003A3B04" w:rsidRPr="009B19DF">
        <w:rPr>
          <w:lang w:val="sr-Latn-ME"/>
        </w:rPr>
        <w:t xml:space="preserve"> </w:t>
      </w:r>
      <w:r w:rsidR="00083951" w:rsidRPr="009B19DF">
        <w:rPr>
          <w:spacing w:val="-52"/>
          <w:lang w:val="sr-Latn-ME"/>
        </w:rPr>
        <w:t xml:space="preserve"> </w:t>
      </w:r>
      <w:r w:rsidR="00083951" w:rsidRPr="009B19DF">
        <w:rPr>
          <w:lang w:val="sr-Latn-ME"/>
        </w:rPr>
        <w:t>klirens</w:t>
      </w:r>
      <w:r w:rsidR="00083951" w:rsidRPr="009B19DF">
        <w:rPr>
          <w:spacing w:val="-2"/>
          <w:lang w:val="sr-Latn-ME"/>
        </w:rPr>
        <w:t xml:space="preserve"> </w:t>
      </w:r>
      <w:r w:rsidR="00083951" w:rsidRPr="009B19DF">
        <w:rPr>
          <w:lang w:val="sr-Latn-ME"/>
        </w:rPr>
        <w:t>valproata je</w:t>
      </w:r>
      <w:r w:rsidR="00083951" w:rsidRPr="009B19DF">
        <w:rPr>
          <w:spacing w:val="-2"/>
          <w:lang w:val="sr-Latn-ME"/>
        </w:rPr>
        <w:t xml:space="preserve"> </w:t>
      </w:r>
      <w:r w:rsidR="00083951" w:rsidRPr="009B19DF">
        <w:rPr>
          <w:lang w:val="sr-Latn-ME"/>
        </w:rPr>
        <w:t>50%</w:t>
      </w:r>
      <w:r w:rsidR="00083951" w:rsidRPr="009B19DF">
        <w:rPr>
          <w:spacing w:val="-2"/>
          <w:lang w:val="sr-Latn-ME"/>
        </w:rPr>
        <w:t xml:space="preserve"> </w:t>
      </w:r>
      <w:r w:rsidR="00083951" w:rsidRPr="009B19DF">
        <w:rPr>
          <w:lang w:val="sr-Latn-ME"/>
        </w:rPr>
        <w:t>veći</w:t>
      </w:r>
      <w:r w:rsidR="00083951" w:rsidRPr="009B19DF">
        <w:rPr>
          <w:spacing w:val="1"/>
          <w:lang w:val="sr-Latn-ME"/>
        </w:rPr>
        <w:t xml:space="preserve"> </w:t>
      </w:r>
      <w:r w:rsidR="00083951" w:rsidRPr="009B19DF">
        <w:rPr>
          <w:lang w:val="sr-Latn-ME"/>
        </w:rPr>
        <w:t>nego kod</w:t>
      </w:r>
      <w:r w:rsidR="00083951" w:rsidRPr="009B19DF">
        <w:rPr>
          <w:spacing w:val="-3"/>
          <w:lang w:val="sr-Latn-ME"/>
        </w:rPr>
        <w:t xml:space="preserve"> </w:t>
      </w:r>
      <w:r w:rsidR="00083951" w:rsidRPr="009B19DF">
        <w:rPr>
          <w:lang w:val="sr-Latn-ME"/>
        </w:rPr>
        <w:t>o</w:t>
      </w:r>
      <w:bookmarkEnd w:id="15"/>
      <w:r w:rsidR="00083951" w:rsidRPr="009B19DF">
        <w:rPr>
          <w:lang w:val="sr-Latn-ME"/>
        </w:rPr>
        <w:t>draslih.</w:t>
      </w:r>
    </w:p>
    <w:p w14:paraId="2BCD03EE" w14:textId="77777777" w:rsidR="00AC7434" w:rsidRPr="009B19DF" w:rsidRDefault="00AC7434" w:rsidP="00970B7C">
      <w:pPr>
        <w:pStyle w:val="BodyText"/>
        <w:ind w:left="0"/>
        <w:jc w:val="both"/>
        <w:rPr>
          <w:lang w:val="sr-Latn-ME"/>
        </w:rPr>
      </w:pPr>
    </w:p>
    <w:p w14:paraId="731C9527" w14:textId="5965C1EE" w:rsidR="00AC7434" w:rsidRPr="009B19DF" w:rsidRDefault="00083951" w:rsidP="007A204F">
      <w:pPr>
        <w:pStyle w:val="Heading2"/>
        <w:numPr>
          <w:ilvl w:val="1"/>
          <w:numId w:val="5"/>
        </w:numPr>
        <w:tabs>
          <w:tab w:val="left" w:pos="507"/>
        </w:tabs>
        <w:ind w:hanging="477"/>
        <w:jc w:val="both"/>
        <w:rPr>
          <w:lang w:val="sr-Latn-ME"/>
        </w:rPr>
      </w:pPr>
      <w:r w:rsidRPr="009B19DF">
        <w:rPr>
          <w:lang w:val="sr-Latn-ME"/>
        </w:rPr>
        <w:t>Pretklinički</w:t>
      </w:r>
      <w:r w:rsidRPr="009B19DF">
        <w:rPr>
          <w:spacing w:val="-1"/>
          <w:lang w:val="sr-Latn-ME"/>
        </w:rPr>
        <w:t xml:space="preserve"> </w:t>
      </w:r>
      <w:r w:rsidRPr="009B19DF">
        <w:rPr>
          <w:lang w:val="sr-Latn-ME"/>
        </w:rPr>
        <w:t>podaci</w:t>
      </w:r>
      <w:r w:rsidRPr="009B19DF">
        <w:rPr>
          <w:spacing w:val="-3"/>
          <w:lang w:val="sr-Latn-ME"/>
        </w:rPr>
        <w:t xml:space="preserve"> </w:t>
      </w:r>
      <w:r w:rsidRPr="009B19DF">
        <w:rPr>
          <w:lang w:val="sr-Latn-ME"/>
        </w:rPr>
        <w:t>o</w:t>
      </w:r>
      <w:r w:rsidRPr="009B19DF">
        <w:rPr>
          <w:spacing w:val="-5"/>
          <w:lang w:val="sr-Latn-ME"/>
        </w:rPr>
        <w:t xml:space="preserve"> </w:t>
      </w:r>
      <w:r w:rsidRPr="009B19DF">
        <w:rPr>
          <w:lang w:val="sr-Latn-ME"/>
        </w:rPr>
        <w:t>bezb</w:t>
      </w:r>
      <w:r w:rsidR="00CB1308" w:rsidRPr="009B19DF">
        <w:rPr>
          <w:lang w:val="sr-Latn-ME"/>
        </w:rPr>
        <w:t>j</w:t>
      </w:r>
      <w:r w:rsidRPr="009B19DF">
        <w:rPr>
          <w:lang w:val="sr-Latn-ME"/>
        </w:rPr>
        <w:t>ednosti</w:t>
      </w:r>
    </w:p>
    <w:p w14:paraId="34B321BA" w14:textId="77777777" w:rsidR="000D3A0D" w:rsidRPr="009B19DF" w:rsidRDefault="000D3A0D" w:rsidP="00970B7C">
      <w:pPr>
        <w:pStyle w:val="BodyText"/>
        <w:ind w:right="696"/>
        <w:jc w:val="both"/>
        <w:rPr>
          <w:lang w:val="sr-Latn-ME"/>
        </w:rPr>
      </w:pPr>
    </w:p>
    <w:p w14:paraId="2A92F540" w14:textId="4DC0FBE3" w:rsidR="00AC7434" w:rsidRPr="009B19DF" w:rsidRDefault="00083951" w:rsidP="007A204F">
      <w:pPr>
        <w:pStyle w:val="BodyText"/>
        <w:ind w:left="0" w:right="30"/>
        <w:jc w:val="both"/>
        <w:rPr>
          <w:lang w:val="sr-Latn-ME"/>
        </w:rPr>
      </w:pPr>
      <w:r w:rsidRPr="009B19DF">
        <w:rPr>
          <w:lang w:val="sr-Latn-ME"/>
        </w:rPr>
        <w:t xml:space="preserve">Studije na životinjama pokazuju da </w:t>
      </w:r>
      <w:r w:rsidRPr="009B19DF">
        <w:rPr>
          <w:i/>
          <w:lang w:val="sr-Latn-ME"/>
        </w:rPr>
        <w:t xml:space="preserve">in utero </w:t>
      </w:r>
      <w:r w:rsidRPr="009B19DF">
        <w:rPr>
          <w:lang w:val="sr-Latn-ME"/>
        </w:rPr>
        <w:t xml:space="preserve">izlaganje valproatu dovodi do morfoloških i funkcionalnih </w:t>
      </w:r>
      <w:r w:rsidR="007427F6" w:rsidRPr="009B19DF">
        <w:rPr>
          <w:lang w:val="sr-Latn-ME"/>
        </w:rPr>
        <w:t>promjen</w:t>
      </w:r>
      <w:r w:rsidRPr="009B19DF">
        <w:rPr>
          <w:lang w:val="sr-Latn-ME"/>
        </w:rPr>
        <w:t>a slušnog</w:t>
      </w:r>
      <w:r w:rsidRPr="009B19DF">
        <w:rPr>
          <w:spacing w:val="-1"/>
          <w:lang w:val="sr-Latn-ME"/>
        </w:rPr>
        <w:t xml:space="preserve"> </w:t>
      </w:r>
      <w:r w:rsidRPr="009B19DF">
        <w:rPr>
          <w:lang w:val="sr-Latn-ME"/>
        </w:rPr>
        <w:t>sistema pacova</w:t>
      </w:r>
      <w:r w:rsidRPr="009B19DF">
        <w:rPr>
          <w:spacing w:val="-2"/>
          <w:lang w:val="sr-Latn-ME"/>
        </w:rPr>
        <w:t xml:space="preserve"> </w:t>
      </w:r>
      <w:r w:rsidRPr="009B19DF">
        <w:rPr>
          <w:lang w:val="sr-Latn-ME"/>
        </w:rPr>
        <w:t>i</w:t>
      </w:r>
      <w:r w:rsidRPr="009B19DF">
        <w:rPr>
          <w:spacing w:val="1"/>
          <w:lang w:val="sr-Latn-ME"/>
        </w:rPr>
        <w:t xml:space="preserve"> </w:t>
      </w:r>
      <w:r w:rsidRPr="009B19DF">
        <w:rPr>
          <w:lang w:val="sr-Latn-ME"/>
        </w:rPr>
        <w:t>miševa.</w:t>
      </w:r>
    </w:p>
    <w:p w14:paraId="0E41D8DC" w14:textId="77777777" w:rsidR="007A204F" w:rsidRPr="009B19DF" w:rsidRDefault="007A204F" w:rsidP="007A204F">
      <w:pPr>
        <w:pStyle w:val="BodyText"/>
        <w:ind w:left="0" w:right="30"/>
        <w:jc w:val="both"/>
        <w:rPr>
          <w:lang w:val="sr-Latn-ME"/>
        </w:rPr>
      </w:pPr>
      <w:bookmarkStart w:id="16" w:name="_Hlk168318771"/>
    </w:p>
    <w:p w14:paraId="62D76A4B" w14:textId="3BF3AD08" w:rsidR="00AC7434" w:rsidRPr="009B19DF" w:rsidRDefault="00083951" w:rsidP="007A204F">
      <w:pPr>
        <w:pStyle w:val="BodyText"/>
        <w:ind w:left="0" w:right="30"/>
        <w:jc w:val="both"/>
        <w:rPr>
          <w:lang w:val="sr-Latn-ME"/>
        </w:rPr>
      </w:pPr>
      <w:r w:rsidRPr="009B19DF">
        <w:rPr>
          <w:lang w:val="sr-Latn-ME"/>
        </w:rPr>
        <w:t xml:space="preserve">Valproat nije bio mutagen u bakterijama, niti u ćelijama mišjeg limfoma </w:t>
      </w:r>
      <w:r w:rsidRPr="009B19DF">
        <w:rPr>
          <w:i/>
          <w:lang w:val="sr-Latn-ME"/>
        </w:rPr>
        <w:t xml:space="preserve">in vitro </w:t>
      </w:r>
      <w:r w:rsidRPr="009B19DF">
        <w:rPr>
          <w:lang w:val="sr-Latn-ME"/>
        </w:rPr>
        <w:t>i nije izazvao aktivnost reparacije</w:t>
      </w:r>
      <w:r w:rsidR="00E860AF" w:rsidRPr="009B19DF">
        <w:rPr>
          <w:lang w:val="sr-Latn-ME"/>
        </w:rPr>
        <w:t xml:space="preserve"> </w:t>
      </w:r>
      <w:r w:rsidRPr="009B19DF">
        <w:rPr>
          <w:spacing w:val="-52"/>
          <w:lang w:val="sr-Latn-ME"/>
        </w:rPr>
        <w:t xml:space="preserve"> </w:t>
      </w:r>
      <w:r w:rsidRPr="009B19DF">
        <w:rPr>
          <w:lang w:val="sr-Latn-ME"/>
        </w:rPr>
        <w:t xml:space="preserve">DNK u primarnoj kulturi hepatocita pacova. U </w:t>
      </w:r>
      <w:r w:rsidRPr="009B19DF">
        <w:rPr>
          <w:i/>
          <w:lang w:val="sr-Latn-ME"/>
        </w:rPr>
        <w:t xml:space="preserve">in vivo </w:t>
      </w:r>
      <w:r w:rsidRPr="009B19DF">
        <w:rPr>
          <w:lang w:val="sr-Latn-ME"/>
        </w:rPr>
        <w:t>studijama, međutim, pri testiranju u teratogenim dozama,</w:t>
      </w:r>
      <w:r w:rsidRPr="009B19DF">
        <w:rPr>
          <w:spacing w:val="1"/>
          <w:lang w:val="sr-Latn-ME"/>
        </w:rPr>
        <w:t xml:space="preserve"> </w:t>
      </w:r>
      <w:r w:rsidRPr="009B19DF">
        <w:rPr>
          <w:lang w:val="sr-Latn-ME"/>
        </w:rPr>
        <w:t xml:space="preserve">rezultati su bili kontradiktorni u zavisnosti od puta </w:t>
      </w:r>
      <w:r w:rsidR="00B82332" w:rsidRPr="009B19DF">
        <w:rPr>
          <w:lang w:val="sr-Latn-ME"/>
        </w:rPr>
        <w:t>primjen</w:t>
      </w:r>
      <w:r w:rsidRPr="009B19DF">
        <w:rPr>
          <w:lang w:val="sr-Latn-ME"/>
        </w:rPr>
        <w:t>e. Posl</w:t>
      </w:r>
      <w:r w:rsidR="00C676D6" w:rsidRPr="009B19DF">
        <w:rPr>
          <w:lang w:val="sr-Latn-ME"/>
        </w:rPr>
        <w:t>ij</w:t>
      </w:r>
      <w:r w:rsidRPr="009B19DF">
        <w:rPr>
          <w:lang w:val="sr-Latn-ME"/>
        </w:rPr>
        <w:t xml:space="preserve">e oralne </w:t>
      </w:r>
      <w:r w:rsidR="00B82332" w:rsidRPr="009B19DF">
        <w:rPr>
          <w:lang w:val="sr-Latn-ME"/>
        </w:rPr>
        <w:t>primjen</w:t>
      </w:r>
      <w:r w:rsidRPr="009B19DF">
        <w:rPr>
          <w:lang w:val="sr-Latn-ME"/>
        </w:rPr>
        <w:t xml:space="preserve">e, glavnog puta </w:t>
      </w:r>
      <w:r w:rsidR="00B82332" w:rsidRPr="009B19DF">
        <w:rPr>
          <w:lang w:val="sr-Latn-ME"/>
        </w:rPr>
        <w:t>primjen</w:t>
      </w:r>
      <w:r w:rsidRPr="009B19DF">
        <w:rPr>
          <w:lang w:val="sr-Latn-ME"/>
        </w:rPr>
        <w:t>e kod ljudi,</w:t>
      </w:r>
      <w:r w:rsidRPr="009B19DF">
        <w:rPr>
          <w:spacing w:val="-52"/>
          <w:lang w:val="sr-Latn-ME"/>
        </w:rPr>
        <w:t xml:space="preserve"> </w:t>
      </w:r>
      <w:r w:rsidRPr="009B19DF">
        <w:rPr>
          <w:lang w:val="sr-Latn-ME"/>
        </w:rPr>
        <w:t>valproat</w:t>
      </w:r>
      <w:r w:rsidRPr="009B19DF">
        <w:rPr>
          <w:spacing w:val="-1"/>
          <w:lang w:val="sr-Latn-ME"/>
        </w:rPr>
        <w:t xml:space="preserve"> </w:t>
      </w:r>
      <w:r w:rsidRPr="009B19DF">
        <w:rPr>
          <w:lang w:val="sr-Latn-ME"/>
        </w:rPr>
        <w:t>nije</w:t>
      </w:r>
      <w:r w:rsidRPr="009B19DF">
        <w:rPr>
          <w:spacing w:val="-3"/>
          <w:lang w:val="sr-Latn-ME"/>
        </w:rPr>
        <w:t xml:space="preserve"> </w:t>
      </w:r>
      <w:r w:rsidRPr="009B19DF">
        <w:rPr>
          <w:lang w:val="sr-Latn-ME"/>
        </w:rPr>
        <w:t>izazvao</w:t>
      </w:r>
      <w:r w:rsidRPr="009B19DF">
        <w:rPr>
          <w:spacing w:val="-4"/>
          <w:lang w:val="sr-Latn-ME"/>
        </w:rPr>
        <w:t xml:space="preserve"> </w:t>
      </w:r>
      <w:r w:rsidRPr="009B19DF">
        <w:rPr>
          <w:lang w:val="sr-Latn-ME"/>
        </w:rPr>
        <w:t>ni</w:t>
      </w:r>
      <w:r w:rsidRPr="009B19DF">
        <w:rPr>
          <w:spacing w:val="-4"/>
          <w:lang w:val="sr-Latn-ME"/>
        </w:rPr>
        <w:t xml:space="preserve"> </w:t>
      </w:r>
      <w:r w:rsidRPr="009B19DF">
        <w:rPr>
          <w:lang w:val="sr-Latn-ME"/>
        </w:rPr>
        <w:t>aberacije</w:t>
      </w:r>
      <w:r w:rsidRPr="009B19DF">
        <w:rPr>
          <w:spacing w:val="-3"/>
          <w:lang w:val="sr-Latn-ME"/>
        </w:rPr>
        <w:t xml:space="preserve"> </w:t>
      </w:r>
      <w:r w:rsidRPr="009B19DF">
        <w:rPr>
          <w:lang w:val="sr-Latn-ME"/>
        </w:rPr>
        <w:t>hromozoma</w:t>
      </w:r>
      <w:r w:rsidRPr="009B19DF">
        <w:rPr>
          <w:spacing w:val="-1"/>
          <w:lang w:val="sr-Latn-ME"/>
        </w:rPr>
        <w:t xml:space="preserve"> </w:t>
      </w:r>
      <w:r w:rsidRPr="009B19DF">
        <w:rPr>
          <w:lang w:val="sr-Latn-ME"/>
        </w:rPr>
        <w:t>u</w:t>
      </w:r>
      <w:r w:rsidRPr="009B19DF">
        <w:rPr>
          <w:spacing w:val="-2"/>
          <w:lang w:val="sr-Latn-ME"/>
        </w:rPr>
        <w:t xml:space="preserve"> </w:t>
      </w:r>
      <w:r w:rsidRPr="009B19DF">
        <w:rPr>
          <w:lang w:val="sr-Latn-ME"/>
        </w:rPr>
        <w:t>koštanoj srži</w:t>
      </w:r>
      <w:r w:rsidRPr="009B19DF">
        <w:rPr>
          <w:spacing w:val="2"/>
          <w:lang w:val="sr-Latn-ME"/>
        </w:rPr>
        <w:t xml:space="preserve"> </w:t>
      </w:r>
      <w:r w:rsidRPr="009B19DF">
        <w:rPr>
          <w:lang w:val="sr-Latn-ME"/>
        </w:rPr>
        <w:t>pacova,</w:t>
      </w:r>
      <w:r w:rsidRPr="009B19DF">
        <w:rPr>
          <w:spacing w:val="-2"/>
          <w:lang w:val="sr-Latn-ME"/>
        </w:rPr>
        <w:t xml:space="preserve"> </w:t>
      </w:r>
      <w:r w:rsidRPr="009B19DF">
        <w:rPr>
          <w:lang w:val="sr-Latn-ME"/>
        </w:rPr>
        <w:t>niti dominantne</w:t>
      </w:r>
      <w:r w:rsidRPr="009B19DF">
        <w:rPr>
          <w:spacing w:val="-3"/>
          <w:lang w:val="sr-Latn-ME"/>
        </w:rPr>
        <w:t xml:space="preserve"> </w:t>
      </w:r>
      <w:r w:rsidRPr="009B19DF">
        <w:rPr>
          <w:lang w:val="sr-Latn-ME"/>
        </w:rPr>
        <w:t>letalne</w:t>
      </w:r>
      <w:r w:rsidRPr="009B19DF">
        <w:rPr>
          <w:spacing w:val="-1"/>
          <w:lang w:val="sr-Latn-ME"/>
        </w:rPr>
        <w:t xml:space="preserve"> </w:t>
      </w:r>
      <w:r w:rsidRPr="009B19DF">
        <w:rPr>
          <w:lang w:val="sr-Latn-ME"/>
        </w:rPr>
        <w:t>efekte</w:t>
      </w:r>
      <w:r w:rsidRPr="009B19DF">
        <w:rPr>
          <w:spacing w:val="-1"/>
          <w:lang w:val="sr-Latn-ME"/>
        </w:rPr>
        <w:t xml:space="preserve"> </w:t>
      </w:r>
      <w:r w:rsidR="008C2DDE" w:rsidRPr="009B19DF">
        <w:rPr>
          <w:lang w:val="sr-Latn-ME"/>
        </w:rPr>
        <w:t xml:space="preserve">na </w:t>
      </w:r>
      <w:r w:rsidRPr="009B19DF">
        <w:rPr>
          <w:spacing w:val="-1"/>
          <w:lang w:val="sr-Latn-ME"/>
        </w:rPr>
        <w:t xml:space="preserve"> </w:t>
      </w:r>
      <w:r w:rsidRPr="009B19DF">
        <w:rPr>
          <w:lang w:val="sr-Latn-ME"/>
        </w:rPr>
        <w:t>mišev</w:t>
      </w:r>
      <w:r w:rsidR="008C2DDE" w:rsidRPr="009B19DF">
        <w:rPr>
          <w:lang w:val="sr-Latn-ME"/>
        </w:rPr>
        <w:t>im</w:t>
      </w:r>
      <w:r w:rsidRPr="009B19DF">
        <w:rPr>
          <w:lang w:val="sr-Latn-ME"/>
        </w:rPr>
        <w:t>a.</w:t>
      </w:r>
    </w:p>
    <w:p w14:paraId="6803ECB0" w14:textId="77777777" w:rsidR="007A204F" w:rsidRPr="009B19DF" w:rsidRDefault="007A204F" w:rsidP="007A204F">
      <w:pPr>
        <w:pStyle w:val="BodyText"/>
        <w:ind w:left="0" w:right="30"/>
        <w:jc w:val="both"/>
        <w:rPr>
          <w:lang w:val="sr-Latn-ME"/>
        </w:rPr>
      </w:pPr>
    </w:p>
    <w:p w14:paraId="45C6174E" w14:textId="0D469662" w:rsidR="00AC7434" w:rsidRPr="009B19DF" w:rsidRDefault="00083951" w:rsidP="007A204F">
      <w:pPr>
        <w:pStyle w:val="BodyText"/>
        <w:ind w:left="0" w:right="30"/>
        <w:jc w:val="both"/>
        <w:rPr>
          <w:lang w:val="sr-Latn-ME"/>
        </w:rPr>
      </w:pPr>
      <w:r w:rsidRPr="009B19DF">
        <w:rPr>
          <w:lang w:val="sr-Latn-ME"/>
        </w:rPr>
        <w:t xml:space="preserve">Nakon intraperitonealne izloženosti valproatu, kod glodara su </w:t>
      </w:r>
      <w:r w:rsidR="00431690" w:rsidRPr="009B19DF">
        <w:rPr>
          <w:lang w:val="sr-Latn-ME"/>
        </w:rPr>
        <w:t>zabiljež</w:t>
      </w:r>
      <w:r w:rsidRPr="009B19DF">
        <w:rPr>
          <w:lang w:val="sr-Latn-ME"/>
        </w:rPr>
        <w:t>ene povećane učestalosti oštećenja DNK i</w:t>
      </w:r>
      <w:r w:rsidRPr="009B19DF">
        <w:rPr>
          <w:spacing w:val="1"/>
          <w:lang w:val="sr-Latn-ME"/>
        </w:rPr>
        <w:t xml:space="preserve"> </w:t>
      </w:r>
      <w:r w:rsidRPr="009B19DF">
        <w:rPr>
          <w:lang w:val="sr-Latn-ME"/>
        </w:rPr>
        <w:t>hromozoma.</w:t>
      </w:r>
      <w:r w:rsidRPr="009B19DF">
        <w:rPr>
          <w:spacing w:val="-1"/>
          <w:lang w:val="sr-Latn-ME"/>
        </w:rPr>
        <w:t xml:space="preserve"> </w:t>
      </w:r>
      <w:r w:rsidRPr="009B19DF">
        <w:rPr>
          <w:lang w:val="sr-Latn-ME"/>
        </w:rPr>
        <w:t>Pored</w:t>
      </w:r>
      <w:r w:rsidRPr="009B19DF">
        <w:rPr>
          <w:spacing w:val="-4"/>
          <w:lang w:val="sr-Latn-ME"/>
        </w:rPr>
        <w:t xml:space="preserve"> </w:t>
      </w:r>
      <w:r w:rsidRPr="009B19DF">
        <w:rPr>
          <w:lang w:val="sr-Latn-ME"/>
        </w:rPr>
        <w:t>toga,</w:t>
      </w:r>
      <w:r w:rsidRPr="009B19DF">
        <w:rPr>
          <w:spacing w:val="-2"/>
          <w:lang w:val="sr-Latn-ME"/>
        </w:rPr>
        <w:t xml:space="preserve"> </w:t>
      </w:r>
      <w:r w:rsidRPr="009B19DF">
        <w:rPr>
          <w:lang w:val="sr-Latn-ME"/>
        </w:rPr>
        <w:t>zapažen</w:t>
      </w:r>
      <w:r w:rsidR="008C2DDE" w:rsidRPr="009B19DF">
        <w:rPr>
          <w:lang w:val="sr-Latn-ME"/>
        </w:rPr>
        <w:t xml:space="preserve">a je </w:t>
      </w:r>
      <w:r w:rsidRPr="009B19DF">
        <w:rPr>
          <w:lang w:val="sr-Latn-ME"/>
        </w:rPr>
        <w:t>već</w:t>
      </w:r>
      <w:r w:rsidR="008C2DDE" w:rsidRPr="009B19DF">
        <w:rPr>
          <w:lang w:val="sr-Latn-ME"/>
        </w:rPr>
        <w:t>a</w:t>
      </w:r>
      <w:r w:rsidRPr="009B19DF">
        <w:rPr>
          <w:spacing w:val="-4"/>
          <w:lang w:val="sr-Latn-ME"/>
        </w:rPr>
        <w:t xml:space="preserve"> </w:t>
      </w:r>
      <w:r w:rsidRPr="009B19DF">
        <w:rPr>
          <w:lang w:val="sr-Latn-ME"/>
        </w:rPr>
        <w:t>učestalosti</w:t>
      </w:r>
      <w:r w:rsidRPr="009B19DF">
        <w:rPr>
          <w:spacing w:val="-3"/>
          <w:lang w:val="sr-Latn-ME"/>
        </w:rPr>
        <w:t xml:space="preserve"> </w:t>
      </w:r>
      <w:r w:rsidRPr="009B19DF">
        <w:rPr>
          <w:lang w:val="sr-Latn-ME"/>
        </w:rPr>
        <w:t>sestrinske</w:t>
      </w:r>
      <w:r w:rsidRPr="009B19DF">
        <w:rPr>
          <w:spacing w:val="-2"/>
          <w:lang w:val="sr-Latn-ME"/>
        </w:rPr>
        <w:t xml:space="preserve"> </w:t>
      </w:r>
      <w:r w:rsidRPr="009B19DF">
        <w:rPr>
          <w:lang w:val="sr-Latn-ME"/>
        </w:rPr>
        <w:t>hromatidne</w:t>
      </w:r>
      <w:r w:rsidRPr="009B19DF">
        <w:rPr>
          <w:spacing w:val="-2"/>
          <w:lang w:val="sr-Latn-ME"/>
        </w:rPr>
        <w:t xml:space="preserve"> </w:t>
      </w:r>
      <w:r w:rsidRPr="009B19DF">
        <w:rPr>
          <w:lang w:val="sr-Latn-ME"/>
        </w:rPr>
        <w:t>razm</w:t>
      </w:r>
      <w:r w:rsidR="00C676D6" w:rsidRPr="009B19DF">
        <w:rPr>
          <w:lang w:val="sr-Latn-ME"/>
        </w:rPr>
        <w:t>j</w:t>
      </w:r>
      <w:r w:rsidRPr="009B19DF">
        <w:rPr>
          <w:lang w:val="sr-Latn-ME"/>
        </w:rPr>
        <w:t>ene</w:t>
      </w:r>
      <w:r w:rsidRPr="009B19DF">
        <w:rPr>
          <w:spacing w:val="-2"/>
          <w:lang w:val="sr-Latn-ME"/>
        </w:rPr>
        <w:t xml:space="preserve"> </w:t>
      </w:r>
      <w:r w:rsidRPr="009B19DF">
        <w:rPr>
          <w:lang w:val="sr-Latn-ME"/>
        </w:rPr>
        <w:t>(engl.</w:t>
      </w:r>
      <w:r w:rsidRPr="009B19DF">
        <w:rPr>
          <w:spacing w:val="-4"/>
          <w:lang w:val="sr-Latn-ME"/>
        </w:rPr>
        <w:t xml:space="preserve"> </w:t>
      </w:r>
      <w:r w:rsidRPr="009B19DF">
        <w:rPr>
          <w:i/>
          <w:lang w:val="sr-Latn-ME"/>
        </w:rPr>
        <w:t>sister-chromatid</w:t>
      </w:r>
      <w:r w:rsidRPr="009B19DF">
        <w:rPr>
          <w:i/>
          <w:spacing w:val="-5"/>
          <w:lang w:val="sr-Latn-ME"/>
        </w:rPr>
        <w:t xml:space="preserve"> </w:t>
      </w:r>
      <w:r w:rsidRPr="009B19DF">
        <w:rPr>
          <w:i/>
          <w:lang w:val="sr-Latn-ME"/>
        </w:rPr>
        <w:t>exchange</w:t>
      </w:r>
      <w:r w:rsidR="00C676D6" w:rsidRPr="009B19DF">
        <w:rPr>
          <w:i/>
          <w:lang w:val="sr-Latn-ME"/>
        </w:rPr>
        <w:t xml:space="preserve"> </w:t>
      </w:r>
      <w:r w:rsidRPr="009B19DF">
        <w:rPr>
          <w:lang w:val="sr-Latn-ME"/>
        </w:rPr>
        <w:t xml:space="preserve">- SCE) kod pacijenata sa epilepsijom koji su bili izloženi valproatu u poređenju sa zdravim ispitanicima koji </w:t>
      </w:r>
      <w:r w:rsidR="00006FA3" w:rsidRPr="009B19DF">
        <w:rPr>
          <w:lang w:val="sr-Latn-ME"/>
        </w:rPr>
        <w:t>nijesu</w:t>
      </w:r>
      <w:r w:rsidRPr="009B19DF">
        <w:rPr>
          <w:spacing w:val="1"/>
          <w:lang w:val="sr-Latn-ME"/>
        </w:rPr>
        <w:t xml:space="preserve"> </w:t>
      </w:r>
      <w:r w:rsidRPr="009B19DF">
        <w:rPr>
          <w:lang w:val="sr-Latn-ME"/>
        </w:rPr>
        <w:t>izloženi valproatu. Međutim, dobijeni su kontradiktorni rezultati pri poređenju podataka dobijenih od pacijenata sa</w:t>
      </w:r>
      <w:r w:rsidRPr="009B19DF">
        <w:rPr>
          <w:spacing w:val="-52"/>
          <w:lang w:val="sr-Latn-ME"/>
        </w:rPr>
        <w:t xml:space="preserve"> </w:t>
      </w:r>
      <w:r w:rsidRPr="009B19DF">
        <w:rPr>
          <w:lang w:val="sr-Latn-ME"/>
        </w:rPr>
        <w:t>epilepsijom koji su</w:t>
      </w:r>
      <w:r w:rsidRPr="009B19DF">
        <w:rPr>
          <w:spacing w:val="-3"/>
          <w:lang w:val="sr-Latn-ME"/>
        </w:rPr>
        <w:t xml:space="preserve"> </w:t>
      </w:r>
      <w:r w:rsidRPr="009B19DF">
        <w:rPr>
          <w:lang w:val="sr-Latn-ME"/>
        </w:rPr>
        <w:t>bili</w:t>
      </w:r>
      <w:r w:rsidRPr="009B19DF">
        <w:rPr>
          <w:spacing w:val="-1"/>
          <w:lang w:val="sr-Latn-ME"/>
        </w:rPr>
        <w:t xml:space="preserve"> </w:t>
      </w:r>
      <w:r w:rsidRPr="009B19DF">
        <w:rPr>
          <w:lang w:val="sr-Latn-ME"/>
        </w:rPr>
        <w:t>na</w:t>
      </w:r>
      <w:r w:rsidRPr="009B19DF">
        <w:rPr>
          <w:spacing w:val="-1"/>
          <w:lang w:val="sr-Latn-ME"/>
        </w:rPr>
        <w:t xml:space="preserve"> </w:t>
      </w:r>
      <w:r w:rsidRPr="009B19DF">
        <w:rPr>
          <w:lang w:val="sr-Latn-ME"/>
        </w:rPr>
        <w:t>terapiji valproatom</w:t>
      </w:r>
      <w:r w:rsidRPr="009B19DF">
        <w:rPr>
          <w:spacing w:val="-3"/>
          <w:lang w:val="sr-Latn-ME"/>
        </w:rPr>
        <w:t xml:space="preserve"> </w:t>
      </w:r>
      <w:r w:rsidR="00F61BC9" w:rsidRPr="009B19DF">
        <w:rPr>
          <w:lang w:val="sr-Latn-ME"/>
        </w:rPr>
        <w:t>i</w:t>
      </w:r>
      <w:r w:rsidRPr="009B19DF">
        <w:rPr>
          <w:spacing w:val="-4"/>
          <w:lang w:val="sr-Latn-ME"/>
        </w:rPr>
        <w:t xml:space="preserve"> </w:t>
      </w:r>
      <w:r w:rsidRPr="009B19DF">
        <w:rPr>
          <w:lang w:val="sr-Latn-ME"/>
        </w:rPr>
        <w:t>pacijenata</w:t>
      </w:r>
      <w:r w:rsidRPr="009B19DF">
        <w:rPr>
          <w:spacing w:val="-3"/>
          <w:lang w:val="sr-Latn-ME"/>
        </w:rPr>
        <w:t xml:space="preserve"> </w:t>
      </w:r>
      <w:r w:rsidRPr="009B19DF">
        <w:rPr>
          <w:lang w:val="sr-Latn-ME"/>
        </w:rPr>
        <w:t>sa</w:t>
      </w:r>
      <w:r w:rsidRPr="009B19DF">
        <w:rPr>
          <w:spacing w:val="-1"/>
          <w:lang w:val="sr-Latn-ME"/>
        </w:rPr>
        <w:t xml:space="preserve"> </w:t>
      </w:r>
      <w:r w:rsidRPr="009B19DF">
        <w:rPr>
          <w:lang w:val="sr-Latn-ME"/>
        </w:rPr>
        <w:t>epilepsijom koji</w:t>
      </w:r>
      <w:r w:rsidRPr="009B19DF">
        <w:rPr>
          <w:spacing w:val="3"/>
          <w:lang w:val="sr-Latn-ME"/>
        </w:rPr>
        <w:t xml:space="preserve"> </w:t>
      </w:r>
      <w:r w:rsidR="00006FA3" w:rsidRPr="009B19DF">
        <w:rPr>
          <w:lang w:val="sr-Latn-ME"/>
        </w:rPr>
        <w:t>nijesu</w:t>
      </w:r>
      <w:r w:rsidRPr="009B19DF">
        <w:rPr>
          <w:spacing w:val="-3"/>
          <w:lang w:val="sr-Latn-ME"/>
        </w:rPr>
        <w:t xml:space="preserve"> </w:t>
      </w:r>
      <w:r w:rsidR="008C2DDE" w:rsidRPr="009B19DF">
        <w:rPr>
          <w:spacing w:val="-3"/>
          <w:lang w:val="sr-Latn-ME"/>
        </w:rPr>
        <w:t xml:space="preserve">uzimali </w:t>
      </w:r>
      <w:r w:rsidRPr="009B19DF">
        <w:rPr>
          <w:lang w:val="sr-Latn-ME"/>
        </w:rPr>
        <w:t>terapiju</w:t>
      </w:r>
      <w:r w:rsidRPr="009B19DF">
        <w:rPr>
          <w:spacing w:val="-4"/>
          <w:lang w:val="sr-Latn-ME"/>
        </w:rPr>
        <w:t xml:space="preserve"> </w:t>
      </w:r>
      <w:r w:rsidRPr="009B19DF">
        <w:rPr>
          <w:lang w:val="sr-Latn-ME"/>
        </w:rPr>
        <w:t>valproatom.</w:t>
      </w:r>
    </w:p>
    <w:p w14:paraId="10C27FDC" w14:textId="77777777" w:rsidR="007A204F" w:rsidRPr="009B19DF" w:rsidRDefault="007A204F" w:rsidP="007A204F">
      <w:pPr>
        <w:pStyle w:val="BodyText"/>
        <w:ind w:left="0" w:right="30"/>
        <w:jc w:val="both"/>
        <w:rPr>
          <w:lang w:val="sr-Latn-ME"/>
        </w:rPr>
      </w:pPr>
    </w:p>
    <w:p w14:paraId="5B78D909" w14:textId="06414360" w:rsidR="00AC7434" w:rsidRPr="009B19DF" w:rsidRDefault="00083951" w:rsidP="007A204F">
      <w:pPr>
        <w:pStyle w:val="BodyText"/>
        <w:ind w:left="0" w:right="30"/>
        <w:jc w:val="both"/>
        <w:rPr>
          <w:lang w:val="sr-Latn-ME"/>
        </w:rPr>
      </w:pPr>
      <w:r w:rsidRPr="009B19DF">
        <w:rPr>
          <w:lang w:val="sr-Latn-ME"/>
        </w:rPr>
        <w:t>Klinički</w:t>
      </w:r>
      <w:r w:rsidRPr="009B19DF">
        <w:rPr>
          <w:spacing w:val="-2"/>
          <w:lang w:val="sr-Latn-ME"/>
        </w:rPr>
        <w:t xml:space="preserve"> </w:t>
      </w:r>
      <w:r w:rsidRPr="009B19DF">
        <w:rPr>
          <w:lang w:val="sr-Latn-ME"/>
        </w:rPr>
        <w:t>značaj</w:t>
      </w:r>
      <w:r w:rsidRPr="009B19DF">
        <w:rPr>
          <w:spacing w:val="-1"/>
          <w:lang w:val="sr-Latn-ME"/>
        </w:rPr>
        <w:t xml:space="preserve"> </w:t>
      </w:r>
      <w:r w:rsidRPr="009B19DF">
        <w:rPr>
          <w:lang w:val="sr-Latn-ME"/>
        </w:rPr>
        <w:t>ovih</w:t>
      </w:r>
      <w:r w:rsidRPr="009B19DF">
        <w:rPr>
          <w:spacing w:val="-2"/>
          <w:lang w:val="sr-Latn-ME"/>
        </w:rPr>
        <w:t xml:space="preserve"> </w:t>
      </w:r>
      <w:r w:rsidRPr="009B19DF">
        <w:rPr>
          <w:lang w:val="sr-Latn-ME"/>
        </w:rPr>
        <w:t>nalaza</w:t>
      </w:r>
      <w:r w:rsidRPr="009B19DF">
        <w:rPr>
          <w:spacing w:val="-3"/>
          <w:lang w:val="sr-Latn-ME"/>
        </w:rPr>
        <w:t xml:space="preserve"> </w:t>
      </w:r>
      <w:r w:rsidRPr="009B19DF">
        <w:rPr>
          <w:lang w:val="sr-Latn-ME"/>
        </w:rPr>
        <w:t>na</w:t>
      </w:r>
      <w:r w:rsidRPr="009B19DF">
        <w:rPr>
          <w:spacing w:val="-2"/>
          <w:lang w:val="sr-Latn-ME"/>
        </w:rPr>
        <w:t xml:space="preserve"> </w:t>
      </w:r>
      <w:r w:rsidRPr="009B19DF">
        <w:rPr>
          <w:lang w:val="sr-Latn-ME"/>
        </w:rPr>
        <w:t>DNK/hromozomima</w:t>
      </w:r>
      <w:r w:rsidRPr="009B19DF">
        <w:rPr>
          <w:spacing w:val="-3"/>
          <w:lang w:val="sr-Latn-ME"/>
        </w:rPr>
        <w:t xml:space="preserve"> </w:t>
      </w:r>
      <w:r w:rsidRPr="009B19DF">
        <w:rPr>
          <w:lang w:val="sr-Latn-ME"/>
        </w:rPr>
        <w:t>nije</w:t>
      </w:r>
      <w:r w:rsidRPr="009B19DF">
        <w:rPr>
          <w:spacing w:val="-2"/>
          <w:lang w:val="sr-Latn-ME"/>
        </w:rPr>
        <w:t xml:space="preserve"> </w:t>
      </w:r>
      <w:r w:rsidRPr="009B19DF">
        <w:rPr>
          <w:lang w:val="sr-Latn-ME"/>
        </w:rPr>
        <w:t>poznat.</w:t>
      </w:r>
    </w:p>
    <w:p w14:paraId="462B15F8" w14:textId="7B74CE24" w:rsidR="00AC7434" w:rsidRPr="009B19DF" w:rsidRDefault="00083951" w:rsidP="007A204F">
      <w:pPr>
        <w:pStyle w:val="BodyText"/>
        <w:ind w:left="0" w:right="30"/>
        <w:jc w:val="both"/>
        <w:rPr>
          <w:lang w:val="sr-Latn-ME"/>
        </w:rPr>
      </w:pPr>
      <w:r w:rsidRPr="009B19DF">
        <w:rPr>
          <w:lang w:val="sr-Latn-ME"/>
        </w:rPr>
        <w:t>Pretklinički podaci bazirani na konvencionalnim studijama karcinogenosti ne pokazuju opasnost od karcinogenosti za</w:t>
      </w:r>
      <w:r w:rsidR="008C2DDE" w:rsidRPr="009B19DF">
        <w:rPr>
          <w:lang w:val="sr-Latn-ME"/>
        </w:rPr>
        <w:t xml:space="preserve"> </w:t>
      </w:r>
      <w:r w:rsidRPr="009B19DF">
        <w:rPr>
          <w:spacing w:val="-52"/>
          <w:lang w:val="sr-Latn-ME"/>
        </w:rPr>
        <w:t xml:space="preserve"> </w:t>
      </w:r>
      <w:r w:rsidRPr="009B19DF">
        <w:rPr>
          <w:lang w:val="sr-Latn-ME"/>
        </w:rPr>
        <w:t>ljude.</w:t>
      </w:r>
    </w:p>
    <w:p w14:paraId="4898FA40" w14:textId="77777777" w:rsidR="007A204F" w:rsidRPr="009B19DF" w:rsidRDefault="007A204F" w:rsidP="007A204F">
      <w:pPr>
        <w:jc w:val="both"/>
        <w:rPr>
          <w:i/>
          <w:lang w:val="sr-Latn-ME"/>
        </w:rPr>
      </w:pPr>
    </w:p>
    <w:p w14:paraId="7DF6B3EA" w14:textId="731D5D80" w:rsidR="00AC7434" w:rsidRPr="009B19DF" w:rsidRDefault="00083951" w:rsidP="007A204F">
      <w:pPr>
        <w:jc w:val="both"/>
        <w:rPr>
          <w:i/>
          <w:lang w:val="sr-Latn-ME"/>
        </w:rPr>
      </w:pPr>
      <w:r w:rsidRPr="009B19DF">
        <w:rPr>
          <w:i/>
          <w:lang w:val="sr-Latn-ME"/>
        </w:rPr>
        <w:t>Reproduktivna</w:t>
      </w:r>
      <w:r w:rsidRPr="009B19DF">
        <w:rPr>
          <w:i/>
          <w:spacing w:val="-4"/>
          <w:lang w:val="sr-Latn-ME"/>
        </w:rPr>
        <w:t xml:space="preserve"> </w:t>
      </w:r>
      <w:r w:rsidRPr="009B19DF">
        <w:rPr>
          <w:i/>
          <w:lang w:val="sr-Latn-ME"/>
        </w:rPr>
        <w:t>toksikologija</w:t>
      </w:r>
    </w:p>
    <w:p w14:paraId="7C611CA1" w14:textId="5B70C6A3" w:rsidR="00AC7434" w:rsidRPr="009B19DF" w:rsidRDefault="00083951" w:rsidP="007A204F">
      <w:pPr>
        <w:pStyle w:val="BodyText"/>
        <w:ind w:left="0"/>
        <w:jc w:val="both"/>
        <w:rPr>
          <w:lang w:val="sr-Latn-ME"/>
        </w:rPr>
      </w:pPr>
      <w:r w:rsidRPr="009B19DF">
        <w:rPr>
          <w:lang w:val="sr-Latn-ME"/>
        </w:rPr>
        <w:lastRenderedPageBreak/>
        <w:t xml:space="preserve">Teratogeni efekti (malformacije više sistema organa) nakon </w:t>
      </w:r>
      <w:r w:rsidR="00B82332" w:rsidRPr="009B19DF">
        <w:rPr>
          <w:lang w:val="sr-Latn-ME"/>
        </w:rPr>
        <w:t>primjen</w:t>
      </w:r>
      <w:r w:rsidRPr="009B19DF">
        <w:rPr>
          <w:lang w:val="sr-Latn-ME"/>
        </w:rPr>
        <w:t xml:space="preserve">e valproata su </w:t>
      </w:r>
      <w:r w:rsidR="00431690" w:rsidRPr="009B19DF">
        <w:rPr>
          <w:lang w:val="sr-Latn-ME"/>
        </w:rPr>
        <w:t>zabiljež</w:t>
      </w:r>
      <w:r w:rsidRPr="009B19DF">
        <w:rPr>
          <w:lang w:val="sr-Latn-ME"/>
        </w:rPr>
        <w:t xml:space="preserve">eni </w:t>
      </w:r>
      <w:r w:rsidR="008C2DDE" w:rsidRPr="009B19DF">
        <w:rPr>
          <w:lang w:val="sr-Latn-ME"/>
        </w:rPr>
        <w:t xml:space="preserve">na </w:t>
      </w:r>
      <w:r w:rsidRPr="009B19DF">
        <w:rPr>
          <w:lang w:val="sr-Latn-ME"/>
        </w:rPr>
        <w:t>mišev</w:t>
      </w:r>
      <w:r w:rsidR="008C2DDE" w:rsidRPr="009B19DF">
        <w:rPr>
          <w:lang w:val="sr-Latn-ME"/>
        </w:rPr>
        <w:t>im</w:t>
      </w:r>
      <w:r w:rsidRPr="009B19DF">
        <w:rPr>
          <w:lang w:val="sr-Latn-ME"/>
        </w:rPr>
        <w:t>a, pacov</w:t>
      </w:r>
      <w:r w:rsidR="008C2DDE" w:rsidRPr="009B19DF">
        <w:rPr>
          <w:lang w:val="sr-Latn-ME"/>
        </w:rPr>
        <w:t>im</w:t>
      </w:r>
      <w:r w:rsidRPr="009B19DF">
        <w:rPr>
          <w:lang w:val="sr-Latn-ME"/>
        </w:rPr>
        <w:t>a i</w:t>
      </w:r>
      <w:r w:rsidRPr="009B19DF">
        <w:rPr>
          <w:spacing w:val="1"/>
          <w:lang w:val="sr-Latn-ME"/>
        </w:rPr>
        <w:t xml:space="preserve"> </w:t>
      </w:r>
      <w:r w:rsidRPr="009B19DF">
        <w:rPr>
          <w:lang w:val="sr-Latn-ME"/>
        </w:rPr>
        <w:t>kunić</w:t>
      </w:r>
      <w:r w:rsidR="008C2DDE" w:rsidRPr="009B19DF">
        <w:rPr>
          <w:lang w:val="sr-Latn-ME"/>
        </w:rPr>
        <w:t>im</w:t>
      </w:r>
      <w:r w:rsidRPr="009B19DF">
        <w:rPr>
          <w:lang w:val="sr-Latn-ME"/>
        </w:rPr>
        <w:t xml:space="preserve">a. U objavljenoj literaturi </w:t>
      </w:r>
      <w:r w:rsidR="00431690" w:rsidRPr="009B19DF">
        <w:rPr>
          <w:lang w:val="sr-Latn-ME"/>
        </w:rPr>
        <w:t>zabiljež</w:t>
      </w:r>
      <w:r w:rsidRPr="009B19DF">
        <w:rPr>
          <w:lang w:val="sr-Latn-ME"/>
        </w:rPr>
        <w:t>eni su poremećaji u ponašanju kod prve generacije potoma</w:t>
      </w:r>
      <w:r w:rsidR="008C2DDE" w:rsidRPr="009B19DF">
        <w:rPr>
          <w:lang w:val="sr-Latn-ME"/>
        </w:rPr>
        <w:t>ka</w:t>
      </w:r>
      <w:r w:rsidRPr="009B19DF">
        <w:rPr>
          <w:lang w:val="sr-Latn-ME"/>
        </w:rPr>
        <w:t xml:space="preserve"> miševa i pacova</w:t>
      </w:r>
      <w:r w:rsidRPr="009B19DF">
        <w:rPr>
          <w:spacing w:val="1"/>
          <w:lang w:val="sr-Latn-ME"/>
        </w:rPr>
        <w:t xml:space="preserve"> </w:t>
      </w:r>
      <w:r w:rsidRPr="009B19DF">
        <w:rPr>
          <w:lang w:val="sr-Latn-ME"/>
        </w:rPr>
        <w:t xml:space="preserve">nakon izloženosti </w:t>
      </w:r>
      <w:r w:rsidRPr="009B19DF">
        <w:rPr>
          <w:i/>
          <w:lang w:val="sr-Latn-ME"/>
        </w:rPr>
        <w:t>in utero</w:t>
      </w:r>
      <w:r w:rsidRPr="009B19DF">
        <w:rPr>
          <w:lang w:val="sr-Latn-ME"/>
        </w:rPr>
        <w:t xml:space="preserve">. </w:t>
      </w:r>
      <w:r w:rsidR="007427F6" w:rsidRPr="009B19DF">
        <w:rPr>
          <w:lang w:val="sr-Latn-ME"/>
        </w:rPr>
        <w:t>Promjen</w:t>
      </w:r>
      <w:r w:rsidRPr="009B19DF">
        <w:rPr>
          <w:lang w:val="sr-Latn-ME"/>
        </w:rPr>
        <w:t xml:space="preserve">e u ponašanju </w:t>
      </w:r>
      <w:r w:rsidR="008C2DDE" w:rsidRPr="009B19DF">
        <w:rPr>
          <w:lang w:val="sr-Latn-ME"/>
        </w:rPr>
        <w:t xml:space="preserve">na </w:t>
      </w:r>
      <w:r w:rsidRPr="009B19DF">
        <w:rPr>
          <w:lang w:val="sr-Latn-ME"/>
        </w:rPr>
        <w:t>mišev</w:t>
      </w:r>
      <w:r w:rsidR="008C2DDE" w:rsidRPr="009B19DF">
        <w:rPr>
          <w:lang w:val="sr-Latn-ME"/>
        </w:rPr>
        <w:t>im</w:t>
      </w:r>
      <w:r w:rsidRPr="009B19DF">
        <w:rPr>
          <w:lang w:val="sr-Latn-ME"/>
        </w:rPr>
        <w:t>a prim</w:t>
      </w:r>
      <w:r w:rsidR="00F26A7F" w:rsidRPr="009B19DF">
        <w:rPr>
          <w:lang w:val="sr-Latn-ME"/>
        </w:rPr>
        <w:t>ij</w:t>
      </w:r>
      <w:r w:rsidRPr="009B19DF">
        <w:rPr>
          <w:lang w:val="sr-Latn-ME"/>
        </w:rPr>
        <w:t>ećene su i u 2. generaciji, dok su u 3. generciji</w:t>
      </w:r>
      <w:r w:rsidRPr="009B19DF">
        <w:rPr>
          <w:spacing w:val="1"/>
          <w:lang w:val="sr-Latn-ME"/>
        </w:rPr>
        <w:t xml:space="preserve"> </w:t>
      </w:r>
      <w:r w:rsidRPr="009B19DF">
        <w:rPr>
          <w:lang w:val="sr-Latn-ME"/>
        </w:rPr>
        <w:t xml:space="preserve">miševa bile manje izražene, nakon akutnog </w:t>
      </w:r>
      <w:r w:rsidRPr="009B19DF">
        <w:rPr>
          <w:i/>
          <w:lang w:val="sr-Latn-ME"/>
        </w:rPr>
        <w:t xml:space="preserve">in utero </w:t>
      </w:r>
      <w:r w:rsidRPr="009B19DF">
        <w:rPr>
          <w:lang w:val="sr-Latn-ME"/>
        </w:rPr>
        <w:t>izlaganja prve generacije teratogenim dozama valproata. O</w:t>
      </w:r>
      <w:r w:rsidR="008C2DDE" w:rsidRPr="009B19DF">
        <w:rPr>
          <w:lang w:val="sr-Latn-ME"/>
        </w:rPr>
        <w:t xml:space="preserve">snovni </w:t>
      </w:r>
      <w:r w:rsidRPr="009B19DF">
        <w:rPr>
          <w:spacing w:val="-52"/>
          <w:lang w:val="sr-Latn-ME"/>
        </w:rPr>
        <w:t xml:space="preserve"> </w:t>
      </w:r>
      <w:r w:rsidR="008C2DDE" w:rsidRPr="009B19DF">
        <w:rPr>
          <w:spacing w:val="-52"/>
          <w:lang w:val="sr-Latn-ME"/>
        </w:rPr>
        <w:t xml:space="preserve">   </w:t>
      </w:r>
      <w:r w:rsidRPr="009B19DF">
        <w:rPr>
          <w:lang w:val="sr-Latn-ME"/>
        </w:rPr>
        <w:t>mehanizmi d</w:t>
      </w:r>
      <w:r w:rsidR="00F26A7F" w:rsidRPr="009B19DF">
        <w:rPr>
          <w:lang w:val="sr-Latn-ME"/>
        </w:rPr>
        <w:t>j</w:t>
      </w:r>
      <w:r w:rsidRPr="009B19DF">
        <w:rPr>
          <w:lang w:val="sr-Latn-ME"/>
        </w:rPr>
        <w:t>elovanja</w:t>
      </w:r>
      <w:r w:rsidRPr="009B19DF">
        <w:rPr>
          <w:spacing w:val="-2"/>
          <w:lang w:val="sr-Latn-ME"/>
        </w:rPr>
        <w:t xml:space="preserve"> </w:t>
      </w:r>
      <w:r w:rsidRPr="009B19DF">
        <w:rPr>
          <w:lang w:val="sr-Latn-ME"/>
        </w:rPr>
        <w:t>i</w:t>
      </w:r>
      <w:r w:rsidRPr="009B19DF">
        <w:rPr>
          <w:spacing w:val="2"/>
          <w:lang w:val="sr-Latn-ME"/>
        </w:rPr>
        <w:t xml:space="preserve"> </w:t>
      </w:r>
      <w:r w:rsidRPr="009B19DF">
        <w:rPr>
          <w:lang w:val="sr-Latn-ME"/>
        </w:rPr>
        <w:t>klinički</w:t>
      </w:r>
      <w:r w:rsidRPr="009B19DF">
        <w:rPr>
          <w:spacing w:val="1"/>
          <w:lang w:val="sr-Latn-ME"/>
        </w:rPr>
        <w:t xml:space="preserve"> </w:t>
      </w:r>
      <w:r w:rsidRPr="009B19DF">
        <w:rPr>
          <w:lang w:val="sr-Latn-ME"/>
        </w:rPr>
        <w:t>značaj</w:t>
      </w:r>
      <w:r w:rsidRPr="009B19DF">
        <w:rPr>
          <w:spacing w:val="1"/>
          <w:lang w:val="sr-Latn-ME"/>
        </w:rPr>
        <w:t xml:space="preserve"> </w:t>
      </w:r>
      <w:r w:rsidRPr="009B19DF">
        <w:rPr>
          <w:lang w:val="sr-Latn-ME"/>
        </w:rPr>
        <w:t>ovih nalaza za</w:t>
      </w:r>
      <w:r w:rsidRPr="009B19DF">
        <w:rPr>
          <w:spacing w:val="-2"/>
          <w:lang w:val="sr-Latn-ME"/>
        </w:rPr>
        <w:t xml:space="preserve"> </w:t>
      </w:r>
      <w:r w:rsidRPr="009B19DF">
        <w:rPr>
          <w:lang w:val="sr-Latn-ME"/>
        </w:rPr>
        <w:t>ljude</w:t>
      </w:r>
      <w:r w:rsidRPr="009B19DF">
        <w:rPr>
          <w:spacing w:val="-1"/>
          <w:lang w:val="sr-Latn-ME"/>
        </w:rPr>
        <w:t xml:space="preserve"> </w:t>
      </w:r>
      <w:r w:rsidR="00006FA3" w:rsidRPr="009B19DF">
        <w:rPr>
          <w:lang w:val="sr-Latn-ME"/>
        </w:rPr>
        <w:t>nijesu</w:t>
      </w:r>
      <w:r w:rsidRPr="009B19DF">
        <w:rPr>
          <w:lang w:val="sr-Latn-ME"/>
        </w:rPr>
        <w:t xml:space="preserve"> poznati.</w:t>
      </w:r>
    </w:p>
    <w:p w14:paraId="3AE09F05" w14:textId="77777777" w:rsidR="007A204F" w:rsidRPr="009B19DF" w:rsidRDefault="007A204F" w:rsidP="007A204F">
      <w:pPr>
        <w:pStyle w:val="BodyText"/>
        <w:ind w:left="0"/>
        <w:jc w:val="both"/>
        <w:rPr>
          <w:lang w:val="sr-Latn-ME"/>
        </w:rPr>
      </w:pPr>
    </w:p>
    <w:p w14:paraId="64DA13EA" w14:textId="41F04DAC" w:rsidR="00C0300B" w:rsidRPr="009B19DF" w:rsidRDefault="00C0300B" w:rsidP="007A204F">
      <w:pPr>
        <w:pStyle w:val="BodyText"/>
        <w:ind w:left="0"/>
        <w:jc w:val="both"/>
        <w:rPr>
          <w:lang w:val="sr-Latn-ME"/>
        </w:rPr>
      </w:pPr>
      <w:r w:rsidRPr="009B19DF">
        <w:rPr>
          <w:lang w:val="sr-Latn-ME"/>
        </w:rPr>
        <w:t xml:space="preserve">U studijama </w:t>
      </w:r>
      <w:bookmarkStart w:id="17" w:name="_Hlk120804435"/>
      <w:r w:rsidRPr="009B19DF">
        <w:rPr>
          <w:lang w:val="sr-Latn-ME"/>
        </w:rPr>
        <w:t xml:space="preserve">toksičnosti ponovljenih doza, prijavljeni su degeneracija/ atrofija testisa ili abnormalnost spermatogeneze i smanjenje težine testisa kod odraslih pacova i pasa nakon oralne </w:t>
      </w:r>
      <w:r w:rsidR="008C2DDE" w:rsidRPr="009B19DF">
        <w:rPr>
          <w:lang w:val="sr-Latn-ME"/>
        </w:rPr>
        <w:t>upotrebe</w:t>
      </w:r>
      <w:r w:rsidRPr="009B19DF">
        <w:rPr>
          <w:lang w:val="sr-Latn-ME"/>
        </w:rPr>
        <w:t xml:space="preserve"> u dozama od 400 mg/kg/dan odnosno 150 mg/kg/dan povezanim sa NOAEL za nalaze testisa od 270 mg/kg/dan kod odraslih pacova i 90 mg/kg/dan kod odraslih pasa. </w:t>
      </w:r>
    </w:p>
    <w:p w14:paraId="16265DD5" w14:textId="77777777" w:rsidR="007A204F" w:rsidRPr="009B19DF" w:rsidRDefault="007A204F" w:rsidP="007A204F">
      <w:pPr>
        <w:pStyle w:val="BodyText"/>
        <w:ind w:left="0"/>
        <w:jc w:val="both"/>
        <w:rPr>
          <w:lang w:val="sr-Latn-ME"/>
        </w:rPr>
      </w:pPr>
    </w:p>
    <w:p w14:paraId="1D3AEEEC" w14:textId="2794E51D" w:rsidR="00C0300B" w:rsidRPr="009B19DF" w:rsidRDefault="00C0300B" w:rsidP="007A204F">
      <w:pPr>
        <w:pStyle w:val="BodyText"/>
        <w:ind w:left="0"/>
        <w:jc w:val="both"/>
        <w:rPr>
          <w:lang w:val="sr-Latn-ME"/>
        </w:rPr>
      </w:pPr>
      <w:r w:rsidRPr="009B19DF">
        <w:rPr>
          <w:lang w:val="sr-Latn-ME"/>
        </w:rPr>
        <w:t>Poređenje bezb</w:t>
      </w:r>
      <w:r w:rsidR="00F26A7F" w:rsidRPr="009B19DF">
        <w:rPr>
          <w:lang w:val="sr-Latn-ME"/>
        </w:rPr>
        <w:t>j</w:t>
      </w:r>
      <w:r w:rsidRPr="009B19DF">
        <w:rPr>
          <w:lang w:val="sr-Latn-ME"/>
        </w:rPr>
        <w:t xml:space="preserve">ednosnih granica zasnovanih na ekstrapolaciji </w:t>
      </w:r>
      <w:r w:rsidR="00431690" w:rsidRPr="009B19DF">
        <w:rPr>
          <w:lang w:val="sr-Latn-ME"/>
        </w:rPr>
        <w:t>vrijedn</w:t>
      </w:r>
      <w:r w:rsidR="00E3542B" w:rsidRPr="009B19DF">
        <w:rPr>
          <w:lang w:val="sr-Latn-ME"/>
        </w:rPr>
        <w:t xml:space="preserve">osti </w:t>
      </w:r>
      <w:r w:rsidRPr="009B19DF">
        <w:rPr>
          <w:lang w:val="sr-Latn-ME"/>
        </w:rPr>
        <w:t xml:space="preserve">PIK </w:t>
      </w:r>
      <w:r w:rsidR="00E3542B" w:rsidRPr="009B19DF">
        <w:rPr>
          <w:lang w:val="sr-Latn-ME"/>
        </w:rPr>
        <w:t xml:space="preserve">na </w:t>
      </w:r>
      <w:r w:rsidRPr="009B19DF">
        <w:rPr>
          <w:lang w:val="sr-Latn-ME"/>
        </w:rPr>
        <w:t>pacov</w:t>
      </w:r>
      <w:r w:rsidR="00E3542B" w:rsidRPr="009B19DF">
        <w:rPr>
          <w:lang w:val="sr-Latn-ME"/>
        </w:rPr>
        <w:t>im</w:t>
      </w:r>
      <w:r w:rsidRPr="009B19DF">
        <w:rPr>
          <w:lang w:val="sr-Latn-ME"/>
        </w:rPr>
        <w:t>a i p</w:t>
      </w:r>
      <w:r w:rsidR="00E3542B" w:rsidRPr="009B19DF">
        <w:rPr>
          <w:lang w:val="sr-Latn-ME"/>
        </w:rPr>
        <w:t>sima</w:t>
      </w:r>
      <w:r w:rsidRPr="009B19DF">
        <w:rPr>
          <w:lang w:val="sr-Latn-ME"/>
        </w:rPr>
        <w:t xml:space="preserve"> ukazuju da možda i nema bezb</w:t>
      </w:r>
      <w:r w:rsidR="00F26A7F" w:rsidRPr="009B19DF">
        <w:rPr>
          <w:lang w:val="sr-Latn-ME"/>
        </w:rPr>
        <w:t>j</w:t>
      </w:r>
      <w:r w:rsidRPr="009B19DF">
        <w:rPr>
          <w:lang w:val="sr-Latn-ME"/>
        </w:rPr>
        <w:t>ednosnih granica.</w:t>
      </w:r>
    </w:p>
    <w:bookmarkEnd w:id="17"/>
    <w:p w14:paraId="78EC9153" w14:textId="48EE3535" w:rsidR="00C0300B" w:rsidRPr="009B19DF" w:rsidRDefault="00C0300B" w:rsidP="007A204F">
      <w:pPr>
        <w:pStyle w:val="BodyText"/>
        <w:ind w:left="0"/>
        <w:jc w:val="both"/>
        <w:rPr>
          <w:lang w:val="sr-Latn-ME"/>
        </w:rPr>
      </w:pPr>
      <w:r w:rsidRPr="009B19DF">
        <w:rPr>
          <w:lang w:val="sr-Latn-ME"/>
        </w:rPr>
        <w:t xml:space="preserve">Kod juvenilnih pacova, smanjenje </w:t>
      </w:r>
      <w:bookmarkStart w:id="18" w:name="_Hlk120804469"/>
      <w:r w:rsidRPr="009B19DF">
        <w:rPr>
          <w:lang w:val="sr-Latn-ME"/>
        </w:rPr>
        <w:t>težine testisa prim</w:t>
      </w:r>
      <w:r w:rsidR="00F26A7F" w:rsidRPr="009B19DF">
        <w:rPr>
          <w:lang w:val="sr-Latn-ME"/>
        </w:rPr>
        <w:t>ij</w:t>
      </w:r>
      <w:r w:rsidRPr="009B19DF">
        <w:rPr>
          <w:lang w:val="sr-Latn-ME"/>
        </w:rPr>
        <w:t xml:space="preserve">ećeno je samo pri dozama koje prelaze maksimalnu podnošljivu dozu (od 240 mg/kg/dan intraperitonealnim ili intravenskim putem) i bez povezanih histopatoloških </w:t>
      </w:r>
      <w:r w:rsidR="007427F6" w:rsidRPr="009B19DF">
        <w:rPr>
          <w:lang w:val="sr-Latn-ME"/>
        </w:rPr>
        <w:t>promjen</w:t>
      </w:r>
      <w:r w:rsidRPr="009B19DF">
        <w:rPr>
          <w:lang w:val="sr-Latn-ME"/>
        </w:rPr>
        <w:t xml:space="preserve">a. </w:t>
      </w:r>
      <w:r w:rsidR="00006FA3" w:rsidRPr="009B19DF">
        <w:rPr>
          <w:lang w:val="sr-Latn-ME"/>
        </w:rPr>
        <w:t>Nijesu</w:t>
      </w:r>
      <w:r w:rsidRPr="009B19DF">
        <w:rPr>
          <w:lang w:val="sr-Latn-ME"/>
        </w:rPr>
        <w:t xml:space="preserve"> </w:t>
      </w:r>
      <w:r w:rsidR="00431690" w:rsidRPr="009B19DF">
        <w:rPr>
          <w:lang w:val="sr-Latn-ME"/>
        </w:rPr>
        <w:t>zabiljež</w:t>
      </w:r>
      <w:r w:rsidRPr="009B19DF">
        <w:rPr>
          <w:lang w:val="sr-Latn-ME"/>
        </w:rPr>
        <w:t xml:space="preserve">eni efekti na muške reproduktivne organe pri podnošljivim dozama (do 90 mg/kg/dan). Na osnovu ovih podataka, juvenilne životinje </w:t>
      </w:r>
      <w:r w:rsidR="00006FA3" w:rsidRPr="009B19DF">
        <w:rPr>
          <w:lang w:val="sr-Latn-ME"/>
        </w:rPr>
        <w:t>nijesu</w:t>
      </w:r>
      <w:r w:rsidRPr="009B19DF">
        <w:rPr>
          <w:lang w:val="sr-Latn-ME"/>
        </w:rPr>
        <w:t xml:space="preserve"> smatrane podložnijim nalazima na testisima od odraslih. Relevantnost nalaza na testisima za pedijatrijsku populaciju nije poznata.</w:t>
      </w:r>
    </w:p>
    <w:p w14:paraId="757C02B9" w14:textId="77777777" w:rsidR="007A204F" w:rsidRPr="009B19DF" w:rsidRDefault="007A204F" w:rsidP="007A204F">
      <w:pPr>
        <w:pStyle w:val="BodyText"/>
        <w:ind w:left="0"/>
        <w:jc w:val="both"/>
        <w:rPr>
          <w:lang w:val="sr-Latn-ME"/>
        </w:rPr>
      </w:pPr>
    </w:p>
    <w:bookmarkEnd w:id="18"/>
    <w:p w14:paraId="28831264" w14:textId="4C24D6CE" w:rsidR="00573358" w:rsidRPr="009B19DF" w:rsidRDefault="000D4D6F" w:rsidP="007A204F">
      <w:pPr>
        <w:pStyle w:val="BodyText"/>
        <w:tabs>
          <w:tab w:val="left" w:pos="9639"/>
        </w:tabs>
        <w:ind w:left="0"/>
        <w:jc w:val="both"/>
        <w:rPr>
          <w:lang w:val="sr-Latn-ME"/>
        </w:rPr>
      </w:pPr>
      <w:r w:rsidRPr="009B19DF">
        <w:rPr>
          <w:lang w:val="sr-Latn-ME"/>
        </w:rPr>
        <w:t xml:space="preserve">U studiji </w:t>
      </w:r>
      <w:bookmarkStart w:id="19" w:name="_Hlk120804519"/>
      <w:bookmarkStart w:id="20" w:name="_Hlk120804485"/>
      <w:r w:rsidRPr="009B19DF">
        <w:rPr>
          <w:lang w:val="sr-Latn-ME"/>
        </w:rPr>
        <w:t xml:space="preserve">plodnosti </w:t>
      </w:r>
      <w:r w:rsidR="00E3542B" w:rsidRPr="009B19DF">
        <w:rPr>
          <w:lang w:val="sr-Latn-ME"/>
        </w:rPr>
        <w:t xml:space="preserve">na </w:t>
      </w:r>
      <w:r w:rsidRPr="009B19DF">
        <w:rPr>
          <w:lang w:val="sr-Latn-ME"/>
        </w:rPr>
        <w:t>pacov</w:t>
      </w:r>
      <w:r w:rsidR="00E3542B" w:rsidRPr="009B19DF">
        <w:rPr>
          <w:lang w:val="sr-Latn-ME"/>
        </w:rPr>
        <w:t>im</w:t>
      </w:r>
      <w:r w:rsidRPr="009B19DF">
        <w:rPr>
          <w:lang w:val="sr-Latn-ME"/>
        </w:rPr>
        <w:t xml:space="preserve">a, valproat u dozama do 350 mg/kg/dan nije </w:t>
      </w:r>
      <w:r w:rsidR="007427F6" w:rsidRPr="009B19DF">
        <w:rPr>
          <w:lang w:val="sr-Latn-ME"/>
        </w:rPr>
        <w:t>prom</w:t>
      </w:r>
      <w:r w:rsidR="00F26A7F" w:rsidRPr="009B19DF">
        <w:rPr>
          <w:lang w:val="sr-Latn-ME"/>
        </w:rPr>
        <w:t>i</w:t>
      </w:r>
      <w:r w:rsidR="007427F6" w:rsidRPr="009B19DF">
        <w:rPr>
          <w:lang w:val="sr-Latn-ME"/>
        </w:rPr>
        <w:t>jen</w:t>
      </w:r>
      <w:r w:rsidRPr="009B19DF">
        <w:rPr>
          <w:lang w:val="sr-Latn-ME"/>
        </w:rPr>
        <w:t>io reproduktivne performanse mužjaka. Međutim, neplodnost m</w:t>
      </w:r>
      <w:r w:rsidR="00DA7D53" w:rsidRPr="009B19DF">
        <w:rPr>
          <w:lang w:val="sr-Latn-ME"/>
        </w:rPr>
        <w:t xml:space="preserve">uškaraca </w:t>
      </w:r>
      <w:r w:rsidRPr="009B19DF">
        <w:rPr>
          <w:lang w:val="sr-Latn-ME"/>
        </w:rPr>
        <w:t xml:space="preserve">je identifikovana kao neželjeni efekat kod ljudi </w:t>
      </w:r>
      <w:bookmarkEnd w:id="19"/>
      <w:r w:rsidRPr="009B19DF">
        <w:rPr>
          <w:lang w:val="sr-Latn-ME"/>
        </w:rPr>
        <w:t>(</w:t>
      </w:r>
      <w:r w:rsidR="00F9542A" w:rsidRPr="009B19DF">
        <w:rPr>
          <w:lang w:val="sr-Latn-ME"/>
        </w:rPr>
        <w:t>vidjet</w:t>
      </w:r>
      <w:r w:rsidRPr="009B19DF">
        <w:rPr>
          <w:lang w:val="sr-Latn-ME"/>
        </w:rPr>
        <w:t xml:space="preserve">i </w:t>
      </w:r>
      <w:bookmarkEnd w:id="16"/>
      <w:r w:rsidR="005055C7" w:rsidRPr="009B19DF">
        <w:rPr>
          <w:lang w:val="sr-Latn-ME"/>
        </w:rPr>
        <w:t>djelove</w:t>
      </w:r>
      <w:r w:rsidRPr="009B19DF">
        <w:rPr>
          <w:lang w:val="sr-Latn-ME"/>
        </w:rPr>
        <w:t xml:space="preserve"> 4.6 i 4.8).</w:t>
      </w:r>
    </w:p>
    <w:p w14:paraId="3C517793" w14:textId="77777777" w:rsidR="007A204F" w:rsidRPr="009B19DF" w:rsidRDefault="007A204F" w:rsidP="007A204F">
      <w:pPr>
        <w:pStyle w:val="BodyText"/>
        <w:tabs>
          <w:tab w:val="left" w:pos="9639"/>
        </w:tabs>
        <w:ind w:left="0"/>
        <w:jc w:val="both"/>
        <w:rPr>
          <w:lang w:val="sr-Latn-ME"/>
        </w:rPr>
      </w:pPr>
    </w:p>
    <w:p w14:paraId="145191BB" w14:textId="77777777" w:rsidR="00B322B5" w:rsidRPr="009B19DF" w:rsidRDefault="00B322B5" w:rsidP="00970B7C">
      <w:pPr>
        <w:pStyle w:val="BodyText"/>
        <w:ind w:right="197"/>
        <w:jc w:val="both"/>
        <w:rPr>
          <w:lang w:val="sr-Latn-ME"/>
        </w:rPr>
      </w:pPr>
    </w:p>
    <w:bookmarkEnd w:id="20"/>
    <w:p w14:paraId="357A94A3" w14:textId="0AF8AEFD" w:rsidR="00AC7434" w:rsidRPr="009B19DF" w:rsidRDefault="00083951" w:rsidP="007A204F">
      <w:pPr>
        <w:pStyle w:val="Heading1"/>
        <w:numPr>
          <w:ilvl w:val="0"/>
          <w:numId w:val="5"/>
        </w:numPr>
        <w:tabs>
          <w:tab w:val="left" w:pos="341"/>
        </w:tabs>
        <w:spacing w:before="0"/>
        <w:ind w:hanging="340"/>
        <w:jc w:val="both"/>
        <w:rPr>
          <w:lang w:val="sr-Latn-ME"/>
        </w:rPr>
      </w:pPr>
      <w:r w:rsidRPr="009B19DF">
        <w:rPr>
          <w:lang w:val="sr-Latn-ME"/>
        </w:rPr>
        <w:t>FARMACEUTSKI</w:t>
      </w:r>
      <w:r w:rsidRPr="009B19DF">
        <w:rPr>
          <w:spacing w:val="-8"/>
          <w:lang w:val="sr-Latn-ME"/>
        </w:rPr>
        <w:t xml:space="preserve"> </w:t>
      </w:r>
      <w:r w:rsidRPr="009B19DF">
        <w:rPr>
          <w:lang w:val="sr-Latn-ME"/>
        </w:rPr>
        <w:t>PODACI</w:t>
      </w:r>
    </w:p>
    <w:p w14:paraId="015DE380" w14:textId="77777777" w:rsidR="007A204F" w:rsidRPr="009B19DF" w:rsidRDefault="007A204F" w:rsidP="007A204F">
      <w:pPr>
        <w:pStyle w:val="Heading1"/>
        <w:tabs>
          <w:tab w:val="left" w:pos="341"/>
        </w:tabs>
        <w:spacing w:before="0"/>
        <w:ind w:firstLine="0"/>
        <w:jc w:val="both"/>
        <w:rPr>
          <w:lang w:val="sr-Latn-ME"/>
        </w:rPr>
      </w:pPr>
    </w:p>
    <w:p w14:paraId="3AA51445" w14:textId="192609D0" w:rsidR="00AC7434" w:rsidRPr="009B19DF" w:rsidRDefault="00083951" w:rsidP="007A204F">
      <w:pPr>
        <w:pStyle w:val="Heading2"/>
        <w:numPr>
          <w:ilvl w:val="1"/>
          <w:numId w:val="5"/>
        </w:numPr>
        <w:tabs>
          <w:tab w:val="left" w:pos="507"/>
        </w:tabs>
        <w:ind w:hanging="477"/>
        <w:jc w:val="both"/>
        <w:rPr>
          <w:lang w:val="sr-Latn-ME"/>
        </w:rPr>
      </w:pPr>
      <w:r w:rsidRPr="009B19DF">
        <w:rPr>
          <w:lang w:val="sr-Latn-ME"/>
        </w:rPr>
        <w:t>Lista</w:t>
      </w:r>
      <w:r w:rsidRPr="009B19DF">
        <w:rPr>
          <w:spacing w:val="-5"/>
          <w:lang w:val="sr-Latn-ME"/>
        </w:rPr>
        <w:t xml:space="preserve"> </w:t>
      </w:r>
      <w:r w:rsidRPr="009B19DF">
        <w:rPr>
          <w:lang w:val="sr-Latn-ME"/>
        </w:rPr>
        <w:t>pomoćnih</w:t>
      </w:r>
      <w:r w:rsidRPr="009B19DF">
        <w:rPr>
          <w:spacing w:val="-4"/>
          <w:lang w:val="sr-Latn-ME"/>
        </w:rPr>
        <w:t xml:space="preserve"> </w:t>
      </w:r>
      <w:r w:rsidR="002515ED" w:rsidRPr="009B19DF">
        <w:rPr>
          <w:lang w:val="sr-Latn-ME"/>
        </w:rPr>
        <w:t>supstanci (ekscipijenasa)</w:t>
      </w:r>
    </w:p>
    <w:p w14:paraId="632CC676" w14:textId="77777777" w:rsidR="007A204F" w:rsidRPr="009B19DF" w:rsidRDefault="007A204F" w:rsidP="007A204F">
      <w:pPr>
        <w:jc w:val="both"/>
        <w:rPr>
          <w:i/>
          <w:lang w:val="sr-Latn-ME"/>
        </w:rPr>
      </w:pPr>
    </w:p>
    <w:p w14:paraId="6A0779D9" w14:textId="639B9840" w:rsidR="00AC7434" w:rsidRPr="009B19DF" w:rsidRDefault="00083951" w:rsidP="007A204F">
      <w:pPr>
        <w:jc w:val="both"/>
        <w:rPr>
          <w:i/>
          <w:lang w:val="sr-Latn-ME"/>
        </w:rPr>
      </w:pPr>
      <w:r w:rsidRPr="007C4124">
        <w:rPr>
          <w:i/>
          <w:u w:val="single"/>
          <w:lang w:val="sr-Latn-ME"/>
        </w:rPr>
        <w:t>Jezgro</w:t>
      </w:r>
      <w:r w:rsidRPr="007C4124">
        <w:rPr>
          <w:i/>
          <w:spacing w:val="-2"/>
          <w:u w:val="single"/>
          <w:lang w:val="sr-Latn-ME"/>
        </w:rPr>
        <w:t xml:space="preserve"> </w:t>
      </w:r>
      <w:r w:rsidRPr="007C4124">
        <w:rPr>
          <w:i/>
          <w:u w:val="single"/>
          <w:lang w:val="sr-Latn-ME"/>
        </w:rPr>
        <w:t>tablete</w:t>
      </w:r>
      <w:r w:rsidRPr="009B19DF">
        <w:rPr>
          <w:i/>
          <w:lang w:val="sr-Latn-ME"/>
        </w:rPr>
        <w:t>:</w:t>
      </w:r>
    </w:p>
    <w:p w14:paraId="3BDA716B" w14:textId="35B4FBB5" w:rsidR="00AC7434" w:rsidRPr="009B19DF" w:rsidRDefault="006520C0" w:rsidP="007C4124">
      <w:pPr>
        <w:pStyle w:val="BodyText"/>
        <w:numPr>
          <w:ilvl w:val="0"/>
          <w:numId w:val="8"/>
        </w:numPr>
        <w:ind w:left="270" w:hanging="270"/>
        <w:jc w:val="both"/>
        <w:rPr>
          <w:lang w:val="sr-Latn-ME"/>
        </w:rPr>
      </w:pPr>
      <w:r w:rsidRPr="009B19DF">
        <w:rPr>
          <w:lang w:val="sr-Latn-ME"/>
        </w:rPr>
        <w:t>H</w:t>
      </w:r>
      <w:r w:rsidR="00083951" w:rsidRPr="009B19DF">
        <w:rPr>
          <w:lang w:val="sr-Latn-ME"/>
        </w:rPr>
        <w:t>ipromeloza</w:t>
      </w:r>
      <w:r w:rsidR="00083951" w:rsidRPr="009B19DF">
        <w:rPr>
          <w:spacing w:val="-2"/>
          <w:lang w:val="sr-Latn-ME"/>
        </w:rPr>
        <w:t xml:space="preserve"> </w:t>
      </w:r>
      <w:r w:rsidR="00083951" w:rsidRPr="009B19DF">
        <w:rPr>
          <w:lang w:val="sr-Latn-ME"/>
        </w:rPr>
        <w:t>4000;</w:t>
      </w:r>
    </w:p>
    <w:p w14:paraId="463DEBD0" w14:textId="7B2931F5" w:rsidR="00AC7434" w:rsidRPr="009B19DF" w:rsidRDefault="006520C0" w:rsidP="007C4124">
      <w:pPr>
        <w:pStyle w:val="BodyText"/>
        <w:numPr>
          <w:ilvl w:val="0"/>
          <w:numId w:val="8"/>
        </w:numPr>
        <w:ind w:left="270" w:hanging="270"/>
        <w:jc w:val="both"/>
        <w:rPr>
          <w:lang w:val="sr-Latn-ME"/>
        </w:rPr>
      </w:pPr>
      <w:r w:rsidRPr="009B19DF">
        <w:rPr>
          <w:lang w:val="sr-Latn-ME"/>
        </w:rPr>
        <w:t>E</w:t>
      </w:r>
      <w:r w:rsidR="00083951" w:rsidRPr="009B19DF">
        <w:rPr>
          <w:lang w:val="sr-Latn-ME"/>
        </w:rPr>
        <w:t>tilceluloza</w:t>
      </w:r>
      <w:r w:rsidR="00083951" w:rsidRPr="009B19DF">
        <w:rPr>
          <w:spacing w:val="-2"/>
          <w:lang w:val="sr-Latn-ME"/>
        </w:rPr>
        <w:t xml:space="preserve"> </w:t>
      </w:r>
      <w:r w:rsidR="00083951" w:rsidRPr="009B19DF">
        <w:rPr>
          <w:lang w:val="sr-Latn-ME"/>
        </w:rPr>
        <w:t>(20</w:t>
      </w:r>
      <w:r w:rsidR="00083951" w:rsidRPr="009B19DF">
        <w:rPr>
          <w:spacing w:val="-4"/>
          <w:lang w:val="sr-Latn-ME"/>
        </w:rPr>
        <w:t xml:space="preserve"> </w:t>
      </w:r>
      <w:r w:rsidR="00083951" w:rsidRPr="009B19DF">
        <w:rPr>
          <w:lang w:val="sr-Latn-ME"/>
        </w:rPr>
        <w:t>mPa.s);</w:t>
      </w:r>
    </w:p>
    <w:p w14:paraId="219491E8" w14:textId="057614D8" w:rsidR="00CE2769" w:rsidRPr="009B19DF" w:rsidRDefault="006520C0" w:rsidP="007C4124">
      <w:pPr>
        <w:pStyle w:val="BodyText"/>
        <w:numPr>
          <w:ilvl w:val="0"/>
          <w:numId w:val="8"/>
        </w:numPr>
        <w:ind w:left="270" w:right="30" w:hanging="270"/>
        <w:jc w:val="both"/>
        <w:rPr>
          <w:spacing w:val="-52"/>
          <w:lang w:val="sr-Latn-ME"/>
        </w:rPr>
      </w:pPr>
      <w:r w:rsidRPr="009B19DF">
        <w:rPr>
          <w:lang w:val="sr-Latn-ME"/>
        </w:rPr>
        <w:t>S</w:t>
      </w:r>
      <w:r w:rsidR="00083951" w:rsidRPr="009B19DF">
        <w:rPr>
          <w:lang w:val="sr-Latn-ME"/>
        </w:rPr>
        <w:t>ilicijum</w:t>
      </w:r>
      <w:r w:rsidR="00744AAA" w:rsidRPr="009B19DF">
        <w:rPr>
          <w:lang w:val="sr-Latn-ME"/>
        </w:rPr>
        <w:t xml:space="preserve"> </w:t>
      </w:r>
      <w:r w:rsidR="00083951" w:rsidRPr="009B19DF">
        <w:rPr>
          <w:lang w:val="sr-Latn-ME"/>
        </w:rPr>
        <w:t>dioksid</w:t>
      </w:r>
      <w:r w:rsidR="00BC2689" w:rsidRPr="009B19DF">
        <w:rPr>
          <w:lang w:val="sr-Latn-ME"/>
        </w:rPr>
        <w:t>,</w:t>
      </w:r>
      <w:r w:rsidR="00083951" w:rsidRPr="009B19DF">
        <w:rPr>
          <w:lang w:val="sr-Latn-ME"/>
        </w:rPr>
        <w:t xml:space="preserve"> koloidni, bezvodni;</w:t>
      </w:r>
      <w:r w:rsidR="00083951" w:rsidRPr="009B19DF">
        <w:rPr>
          <w:spacing w:val="-52"/>
          <w:lang w:val="sr-Latn-ME"/>
        </w:rPr>
        <w:t xml:space="preserve"> </w:t>
      </w:r>
    </w:p>
    <w:p w14:paraId="508C7183" w14:textId="3A6A019C" w:rsidR="00AC7434" w:rsidRPr="009B19DF" w:rsidRDefault="006520C0" w:rsidP="007C4124">
      <w:pPr>
        <w:pStyle w:val="BodyText"/>
        <w:numPr>
          <w:ilvl w:val="0"/>
          <w:numId w:val="8"/>
        </w:numPr>
        <w:ind w:left="270" w:right="30" w:hanging="270"/>
        <w:jc w:val="both"/>
        <w:rPr>
          <w:lang w:val="sr-Latn-ME"/>
        </w:rPr>
      </w:pPr>
      <w:r w:rsidRPr="009B19DF">
        <w:rPr>
          <w:lang w:val="sr-Latn-ME"/>
        </w:rPr>
        <w:t>S</w:t>
      </w:r>
      <w:r w:rsidR="00083951" w:rsidRPr="009B19DF">
        <w:rPr>
          <w:lang w:val="sr-Latn-ME"/>
        </w:rPr>
        <w:t>aharin</w:t>
      </w:r>
      <w:r w:rsidR="00BC2689" w:rsidRPr="009B19DF">
        <w:rPr>
          <w:lang w:val="sr-Latn-ME"/>
        </w:rPr>
        <w:t xml:space="preserve"> </w:t>
      </w:r>
      <w:r w:rsidR="00083951" w:rsidRPr="009B19DF">
        <w:rPr>
          <w:lang w:val="sr-Latn-ME"/>
        </w:rPr>
        <w:t>natrijum;</w:t>
      </w:r>
    </w:p>
    <w:p w14:paraId="36EB9E75" w14:textId="4AC1D3A2" w:rsidR="00AC7434" w:rsidRPr="009B19DF" w:rsidRDefault="006520C0" w:rsidP="007C4124">
      <w:pPr>
        <w:pStyle w:val="BodyText"/>
        <w:numPr>
          <w:ilvl w:val="0"/>
          <w:numId w:val="8"/>
        </w:numPr>
        <w:ind w:left="270" w:hanging="270"/>
        <w:jc w:val="both"/>
        <w:rPr>
          <w:lang w:val="sr-Latn-ME"/>
        </w:rPr>
      </w:pPr>
      <w:r w:rsidRPr="009B19DF">
        <w:rPr>
          <w:lang w:val="sr-Latn-ME"/>
        </w:rPr>
        <w:t>S</w:t>
      </w:r>
      <w:r w:rsidR="00083951" w:rsidRPr="009B19DF">
        <w:rPr>
          <w:lang w:val="sr-Latn-ME"/>
        </w:rPr>
        <w:t>ilicijum</w:t>
      </w:r>
      <w:r w:rsidR="00BC2689" w:rsidRPr="009B19DF">
        <w:rPr>
          <w:lang w:val="sr-Latn-ME"/>
        </w:rPr>
        <w:t xml:space="preserve"> </w:t>
      </w:r>
      <w:r w:rsidR="00083951" w:rsidRPr="009B19DF">
        <w:rPr>
          <w:lang w:val="sr-Latn-ME"/>
        </w:rPr>
        <w:t>dioksid,</w:t>
      </w:r>
      <w:r w:rsidR="00083951" w:rsidRPr="009B19DF">
        <w:rPr>
          <w:spacing w:val="-4"/>
          <w:lang w:val="sr-Latn-ME"/>
        </w:rPr>
        <w:t xml:space="preserve"> </w:t>
      </w:r>
      <w:r w:rsidR="00083951" w:rsidRPr="009B19DF">
        <w:rPr>
          <w:lang w:val="sr-Latn-ME"/>
        </w:rPr>
        <w:t>koloidni,</w:t>
      </w:r>
      <w:r w:rsidR="00083951" w:rsidRPr="009B19DF">
        <w:rPr>
          <w:spacing w:val="-6"/>
          <w:lang w:val="sr-Latn-ME"/>
        </w:rPr>
        <w:t xml:space="preserve"> </w:t>
      </w:r>
      <w:r w:rsidR="00083951" w:rsidRPr="009B19DF">
        <w:rPr>
          <w:lang w:val="sr-Latn-ME"/>
        </w:rPr>
        <w:t>hidratisan</w:t>
      </w:r>
      <w:r w:rsidR="00BC2689" w:rsidRPr="009B19DF">
        <w:rPr>
          <w:lang w:val="sr-Latn-ME"/>
        </w:rPr>
        <w:t>i</w:t>
      </w:r>
      <w:r w:rsidR="00083951" w:rsidRPr="009B19DF">
        <w:rPr>
          <w:lang w:val="sr-Latn-ME"/>
        </w:rPr>
        <w:t>.</w:t>
      </w:r>
    </w:p>
    <w:p w14:paraId="08E0D495" w14:textId="77777777" w:rsidR="009B19DF" w:rsidRPr="009B19DF" w:rsidRDefault="009B19DF" w:rsidP="00970B7C">
      <w:pPr>
        <w:pStyle w:val="BodyText"/>
        <w:ind w:left="403"/>
        <w:jc w:val="both"/>
        <w:rPr>
          <w:lang w:val="sr-Latn-ME"/>
        </w:rPr>
      </w:pPr>
    </w:p>
    <w:p w14:paraId="082ACF9D" w14:textId="06160DAE" w:rsidR="00AC7434" w:rsidRPr="009B19DF" w:rsidRDefault="00083951" w:rsidP="00970B7C">
      <w:pPr>
        <w:ind w:left="120"/>
        <w:jc w:val="both"/>
        <w:rPr>
          <w:i/>
          <w:lang w:val="sr-Latn-ME"/>
        </w:rPr>
      </w:pPr>
      <w:r w:rsidRPr="007C4124">
        <w:rPr>
          <w:i/>
          <w:u w:val="single"/>
          <w:lang w:val="sr-Latn-ME"/>
        </w:rPr>
        <w:t>Film</w:t>
      </w:r>
      <w:r w:rsidRPr="007C4124">
        <w:rPr>
          <w:i/>
          <w:spacing w:val="-2"/>
          <w:u w:val="single"/>
          <w:lang w:val="sr-Latn-ME"/>
        </w:rPr>
        <w:t xml:space="preserve"> </w:t>
      </w:r>
      <w:r w:rsidRPr="007C4124">
        <w:rPr>
          <w:i/>
          <w:u w:val="single"/>
          <w:lang w:val="sr-Latn-ME"/>
        </w:rPr>
        <w:t>(o</w:t>
      </w:r>
      <w:r w:rsidR="00795044" w:rsidRPr="007C4124">
        <w:rPr>
          <w:i/>
          <w:u w:val="single"/>
          <w:lang w:val="sr-Latn-ME"/>
        </w:rPr>
        <w:t>bloga</w:t>
      </w:r>
      <w:r w:rsidRPr="007C4124">
        <w:rPr>
          <w:i/>
          <w:u w:val="single"/>
          <w:lang w:val="sr-Latn-ME"/>
        </w:rPr>
        <w:t>)</w:t>
      </w:r>
      <w:r w:rsidRPr="007C4124">
        <w:rPr>
          <w:i/>
          <w:spacing w:val="-3"/>
          <w:u w:val="single"/>
          <w:lang w:val="sr-Latn-ME"/>
        </w:rPr>
        <w:t xml:space="preserve"> </w:t>
      </w:r>
      <w:r w:rsidRPr="007C4124">
        <w:rPr>
          <w:i/>
          <w:u w:val="single"/>
          <w:lang w:val="sr-Latn-ME"/>
        </w:rPr>
        <w:t>tablete</w:t>
      </w:r>
      <w:r w:rsidRPr="009B19DF">
        <w:rPr>
          <w:i/>
          <w:lang w:val="sr-Latn-ME"/>
        </w:rPr>
        <w:t>:</w:t>
      </w:r>
    </w:p>
    <w:p w14:paraId="6D6B7D18" w14:textId="17178F20" w:rsidR="00AC7434" w:rsidRPr="009B19DF" w:rsidRDefault="006520C0" w:rsidP="007C4124">
      <w:pPr>
        <w:pStyle w:val="BodyText"/>
        <w:numPr>
          <w:ilvl w:val="0"/>
          <w:numId w:val="9"/>
        </w:numPr>
        <w:ind w:left="270" w:hanging="270"/>
        <w:jc w:val="both"/>
        <w:rPr>
          <w:lang w:val="sr-Latn-ME"/>
        </w:rPr>
      </w:pPr>
      <w:r w:rsidRPr="009B19DF">
        <w:rPr>
          <w:lang w:val="sr-Latn-ME"/>
        </w:rPr>
        <w:t>H</w:t>
      </w:r>
      <w:r w:rsidR="00083951" w:rsidRPr="009B19DF">
        <w:rPr>
          <w:lang w:val="sr-Latn-ME"/>
        </w:rPr>
        <w:t>ipromeloza</w:t>
      </w:r>
      <w:r w:rsidR="00083951" w:rsidRPr="009B19DF">
        <w:rPr>
          <w:spacing w:val="-3"/>
          <w:lang w:val="sr-Latn-ME"/>
        </w:rPr>
        <w:t xml:space="preserve"> </w:t>
      </w:r>
      <w:r w:rsidR="00083951" w:rsidRPr="009B19DF">
        <w:rPr>
          <w:lang w:val="sr-Latn-ME"/>
        </w:rPr>
        <w:t>(6</w:t>
      </w:r>
      <w:r w:rsidR="00083951" w:rsidRPr="009B19DF">
        <w:rPr>
          <w:spacing w:val="-2"/>
          <w:lang w:val="sr-Latn-ME"/>
        </w:rPr>
        <w:t xml:space="preserve"> </w:t>
      </w:r>
      <w:r w:rsidR="00083951" w:rsidRPr="009B19DF">
        <w:rPr>
          <w:lang w:val="sr-Latn-ME"/>
        </w:rPr>
        <w:t>mPa.s);</w:t>
      </w:r>
    </w:p>
    <w:p w14:paraId="2EE2F493" w14:textId="7DDA79F7" w:rsidR="00CE2769" w:rsidRPr="009B19DF" w:rsidRDefault="006520C0" w:rsidP="007C4124">
      <w:pPr>
        <w:pStyle w:val="BodyText"/>
        <w:numPr>
          <w:ilvl w:val="0"/>
          <w:numId w:val="9"/>
        </w:numPr>
        <w:ind w:left="270" w:right="30" w:hanging="270"/>
        <w:jc w:val="both"/>
        <w:rPr>
          <w:spacing w:val="-52"/>
          <w:lang w:val="sr-Latn-ME"/>
        </w:rPr>
      </w:pPr>
      <w:r w:rsidRPr="009B19DF">
        <w:rPr>
          <w:lang w:val="sr-Latn-ME"/>
        </w:rPr>
        <w:t>M</w:t>
      </w:r>
      <w:r w:rsidR="00083951" w:rsidRPr="009B19DF">
        <w:rPr>
          <w:lang w:val="sr-Latn-ME"/>
        </w:rPr>
        <w:t>akrogol 6000;</w:t>
      </w:r>
      <w:r w:rsidR="00083951" w:rsidRPr="009B19DF">
        <w:rPr>
          <w:spacing w:val="-52"/>
          <w:lang w:val="sr-Latn-ME"/>
        </w:rPr>
        <w:t xml:space="preserve"> </w:t>
      </w:r>
    </w:p>
    <w:p w14:paraId="4FAAF15C" w14:textId="4185F38A" w:rsidR="00AC7434" w:rsidRPr="009B19DF" w:rsidRDefault="006520C0" w:rsidP="007C4124">
      <w:pPr>
        <w:pStyle w:val="BodyText"/>
        <w:numPr>
          <w:ilvl w:val="0"/>
          <w:numId w:val="9"/>
        </w:numPr>
        <w:ind w:left="270" w:right="30" w:hanging="270"/>
        <w:jc w:val="both"/>
        <w:rPr>
          <w:lang w:val="sr-Latn-ME"/>
        </w:rPr>
      </w:pPr>
      <w:r w:rsidRPr="009B19DF">
        <w:rPr>
          <w:lang w:val="sr-Latn-ME"/>
        </w:rPr>
        <w:t>T</w:t>
      </w:r>
      <w:r w:rsidR="00083951" w:rsidRPr="009B19DF">
        <w:rPr>
          <w:lang w:val="sr-Latn-ME"/>
        </w:rPr>
        <w:t>alk;</w:t>
      </w:r>
    </w:p>
    <w:p w14:paraId="6BFA4922" w14:textId="33A17382" w:rsidR="00AC7434" w:rsidRPr="009B19DF" w:rsidRDefault="006520C0" w:rsidP="007C4124">
      <w:pPr>
        <w:pStyle w:val="BodyText"/>
        <w:numPr>
          <w:ilvl w:val="0"/>
          <w:numId w:val="9"/>
        </w:numPr>
        <w:ind w:left="270" w:hanging="270"/>
        <w:jc w:val="both"/>
        <w:rPr>
          <w:lang w:val="sr-Latn-ME"/>
        </w:rPr>
      </w:pPr>
      <w:r w:rsidRPr="009B19DF">
        <w:rPr>
          <w:lang w:val="sr-Latn-ME"/>
        </w:rPr>
        <w:t>T</w:t>
      </w:r>
      <w:r w:rsidR="00083951" w:rsidRPr="009B19DF">
        <w:rPr>
          <w:lang w:val="sr-Latn-ME"/>
        </w:rPr>
        <w:t>itan</w:t>
      </w:r>
      <w:r w:rsidR="00BC2689" w:rsidRPr="009B19DF">
        <w:rPr>
          <w:lang w:val="sr-Latn-ME"/>
        </w:rPr>
        <w:t xml:space="preserve"> </w:t>
      </w:r>
      <w:r w:rsidR="00083951" w:rsidRPr="009B19DF">
        <w:rPr>
          <w:lang w:val="sr-Latn-ME"/>
        </w:rPr>
        <w:t>dioksid</w:t>
      </w:r>
      <w:r w:rsidR="00083951" w:rsidRPr="009B19DF">
        <w:rPr>
          <w:spacing w:val="-1"/>
          <w:lang w:val="sr-Latn-ME"/>
        </w:rPr>
        <w:t xml:space="preserve"> </w:t>
      </w:r>
      <w:r w:rsidR="00083951" w:rsidRPr="009B19DF">
        <w:rPr>
          <w:lang w:val="sr-Latn-ME"/>
        </w:rPr>
        <w:t>E</w:t>
      </w:r>
      <w:r w:rsidR="00083951" w:rsidRPr="009B19DF">
        <w:rPr>
          <w:spacing w:val="-1"/>
          <w:lang w:val="sr-Latn-ME"/>
        </w:rPr>
        <w:t xml:space="preserve"> </w:t>
      </w:r>
      <w:r w:rsidR="00083951" w:rsidRPr="009B19DF">
        <w:rPr>
          <w:lang w:val="sr-Latn-ME"/>
        </w:rPr>
        <w:t>171</w:t>
      </w:r>
      <w:r w:rsidR="00083951" w:rsidRPr="009B19DF">
        <w:rPr>
          <w:spacing w:val="-1"/>
          <w:lang w:val="sr-Latn-ME"/>
        </w:rPr>
        <w:t xml:space="preserve"> </w:t>
      </w:r>
      <w:r w:rsidR="00083951" w:rsidRPr="009B19DF">
        <w:rPr>
          <w:lang w:val="sr-Latn-ME"/>
        </w:rPr>
        <w:t>C.I.</w:t>
      </w:r>
      <w:r w:rsidR="00083951" w:rsidRPr="009B19DF">
        <w:rPr>
          <w:spacing w:val="-1"/>
          <w:lang w:val="sr-Latn-ME"/>
        </w:rPr>
        <w:t xml:space="preserve"> </w:t>
      </w:r>
      <w:r w:rsidR="00083951" w:rsidRPr="009B19DF">
        <w:rPr>
          <w:lang w:val="sr-Latn-ME"/>
        </w:rPr>
        <w:t>77891;</w:t>
      </w:r>
    </w:p>
    <w:p w14:paraId="7BD4A112" w14:textId="2F77C10F" w:rsidR="00AC7434" w:rsidRPr="009B19DF" w:rsidRDefault="006520C0" w:rsidP="007C4124">
      <w:pPr>
        <w:pStyle w:val="BodyText"/>
        <w:numPr>
          <w:ilvl w:val="0"/>
          <w:numId w:val="9"/>
        </w:numPr>
        <w:ind w:left="270" w:hanging="270"/>
        <w:jc w:val="both"/>
        <w:rPr>
          <w:lang w:val="sr-Latn-ME"/>
        </w:rPr>
      </w:pPr>
      <w:r w:rsidRPr="009B19DF">
        <w:rPr>
          <w:lang w:val="sr-Latn-ME"/>
        </w:rPr>
        <w:t>Poliakrilat</w:t>
      </w:r>
      <w:r w:rsidR="00BC2689" w:rsidRPr="009B19DF">
        <w:rPr>
          <w:lang w:val="sr-Latn-ME"/>
        </w:rPr>
        <w:t>,</w:t>
      </w:r>
      <w:r w:rsidRPr="009B19DF">
        <w:rPr>
          <w:lang w:val="sr-Latn-ME"/>
        </w:rPr>
        <w:t xml:space="preserve"> </w:t>
      </w:r>
      <w:r w:rsidR="00083951" w:rsidRPr="009B19DF">
        <w:rPr>
          <w:lang w:val="sr-Latn-ME"/>
        </w:rPr>
        <w:t>disperzija</w:t>
      </w:r>
      <w:r w:rsidR="00083951" w:rsidRPr="009B19DF">
        <w:rPr>
          <w:spacing w:val="-2"/>
          <w:lang w:val="sr-Latn-ME"/>
        </w:rPr>
        <w:t xml:space="preserve"> </w:t>
      </w:r>
      <w:r w:rsidR="00083951" w:rsidRPr="009B19DF">
        <w:rPr>
          <w:lang w:val="sr-Latn-ME"/>
        </w:rPr>
        <w:t>30%.</w:t>
      </w:r>
    </w:p>
    <w:p w14:paraId="27343C55" w14:textId="77777777" w:rsidR="00AC7434" w:rsidRPr="009B19DF" w:rsidRDefault="00AC7434" w:rsidP="00970B7C">
      <w:pPr>
        <w:pStyle w:val="BodyText"/>
        <w:ind w:left="0"/>
        <w:jc w:val="both"/>
        <w:rPr>
          <w:lang w:val="sr-Latn-ME"/>
        </w:rPr>
      </w:pPr>
    </w:p>
    <w:p w14:paraId="19FB480C" w14:textId="77777777" w:rsidR="00AC7434" w:rsidRPr="009B19DF" w:rsidRDefault="00083951" w:rsidP="007A204F">
      <w:pPr>
        <w:pStyle w:val="Heading2"/>
        <w:numPr>
          <w:ilvl w:val="1"/>
          <w:numId w:val="5"/>
        </w:numPr>
        <w:tabs>
          <w:tab w:val="left" w:pos="507"/>
        </w:tabs>
        <w:ind w:hanging="477"/>
        <w:jc w:val="both"/>
        <w:rPr>
          <w:lang w:val="sr-Latn-ME"/>
        </w:rPr>
      </w:pPr>
      <w:r w:rsidRPr="009B19DF">
        <w:rPr>
          <w:lang w:val="sr-Latn-ME"/>
        </w:rPr>
        <w:t>Inkompatibilnost</w:t>
      </w:r>
    </w:p>
    <w:p w14:paraId="5807AC8E" w14:textId="77777777" w:rsidR="00AC7434" w:rsidRPr="009B19DF" w:rsidRDefault="00AC7434" w:rsidP="00970B7C">
      <w:pPr>
        <w:pStyle w:val="BodyText"/>
        <w:ind w:left="0"/>
        <w:jc w:val="both"/>
        <w:rPr>
          <w:b/>
          <w:lang w:val="sr-Latn-ME"/>
        </w:rPr>
      </w:pPr>
    </w:p>
    <w:p w14:paraId="3973A644" w14:textId="159F178F" w:rsidR="00AC7434" w:rsidRPr="009B19DF" w:rsidRDefault="00083951" w:rsidP="007A204F">
      <w:pPr>
        <w:pStyle w:val="BodyText"/>
        <w:ind w:left="0"/>
        <w:jc w:val="both"/>
        <w:rPr>
          <w:lang w:val="sr-Latn-ME"/>
        </w:rPr>
      </w:pPr>
      <w:r w:rsidRPr="009B19DF">
        <w:rPr>
          <w:lang w:val="sr-Latn-ME"/>
        </w:rPr>
        <w:t>Ni</w:t>
      </w:r>
      <w:r w:rsidR="009E6DBE" w:rsidRPr="009B19DF">
        <w:rPr>
          <w:lang w:val="sr-Latn-ME"/>
        </w:rPr>
        <w:t>je</w:t>
      </w:r>
      <w:r w:rsidR="00BC2689" w:rsidRPr="009B19DF">
        <w:rPr>
          <w:lang w:val="sr-Latn-ME"/>
        </w:rPr>
        <w:t xml:space="preserve"> primjenljivo.</w:t>
      </w:r>
    </w:p>
    <w:p w14:paraId="24BE6103" w14:textId="77777777" w:rsidR="00AC7434" w:rsidRPr="009B19DF" w:rsidRDefault="00AC7434" w:rsidP="00970B7C">
      <w:pPr>
        <w:pStyle w:val="BodyText"/>
        <w:ind w:left="0"/>
        <w:jc w:val="both"/>
        <w:rPr>
          <w:lang w:val="sr-Latn-ME"/>
        </w:rPr>
      </w:pPr>
    </w:p>
    <w:p w14:paraId="369C6F8E" w14:textId="77777777" w:rsidR="00AC7434" w:rsidRPr="009B19DF" w:rsidRDefault="00083951" w:rsidP="007A204F">
      <w:pPr>
        <w:pStyle w:val="Heading2"/>
        <w:numPr>
          <w:ilvl w:val="1"/>
          <w:numId w:val="5"/>
        </w:numPr>
        <w:tabs>
          <w:tab w:val="left" w:pos="507"/>
        </w:tabs>
        <w:ind w:hanging="477"/>
        <w:jc w:val="both"/>
        <w:rPr>
          <w:lang w:val="sr-Latn-ME"/>
        </w:rPr>
      </w:pPr>
      <w:r w:rsidRPr="009B19DF">
        <w:rPr>
          <w:lang w:val="sr-Latn-ME"/>
        </w:rPr>
        <w:t>Rok</w:t>
      </w:r>
      <w:r w:rsidRPr="009B19DF">
        <w:rPr>
          <w:spacing w:val="-1"/>
          <w:lang w:val="sr-Latn-ME"/>
        </w:rPr>
        <w:t xml:space="preserve"> </w:t>
      </w:r>
      <w:r w:rsidRPr="009B19DF">
        <w:rPr>
          <w:lang w:val="sr-Latn-ME"/>
        </w:rPr>
        <w:t>upotrebe</w:t>
      </w:r>
    </w:p>
    <w:p w14:paraId="1123AAE1" w14:textId="77777777" w:rsidR="00180DC4" w:rsidRPr="009B19DF" w:rsidRDefault="00180DC4" w:rsidP="00970B7C">
      <w:pPr>
        <w:pStyle w:val="BodyText"/>
        <w:jc w:val="both"/>
        <w:rPr>
          <w:lang w:val="sr-Latn-ME"/>
        </w:rPr>
      </w:pPr>
    </w:p>
    <w:p w14:paraId="2A706EA8" w14:textId="4E89A249" w:rsidR="00AC7434" w:rsidRPr="009B19DF" w:rsidRDefault="00083951" w:rsidP="007A204F">
      <w:pPr>
        <w:pStyle w:val="BodyText"/>
        <w:ind w:left="0"/>
        <w:jc w:val="both"/>
        <w:rPr>
          <w:lang w:val="sr-Latn-ME"/>
        </w:rPr>
      </w:pPr>
      <w:r w:rsidRPr="009B19DF">
        <w:rPr>
          <w:lang w:val="sr-Latn-ME"/>
        </w:rPr>
        <w:t>3</w:t>
      </w:r>
      <w:r w:rsidRPr="009B19DF">
        <w:rPr>
          <w:spacing w:val="-1"/>
          <w:lang w:val="sr-Latn-ME"/>
        </w:rPr>
        <w:t xml:space="preserve"> </w:t>
      </w:r>
      <w:r w:rsidRPr="009B19DF">
        <w:rPr>
          <w:lang w:val="sr-Latn-ME"/>
        </w:rPr>
        <w:t>godine.</w:t>
      </w:r>
    </w:p>
    <w:p w14:paraId="3651F53A" w14:textId="77777777" w:rsidR="00AC7434" w:rsidRPr="009B19DF" w:rsidRDefault="00AC7434" w:rsidP="00970B7C">
      <w:pPr>
        <w:pStyle w:val="BodyText"/>
        <w:ind w:left="0"/>
        <w:jc w:val="both"/>
        <w:rPr>
          <w:lang w:val="sr-Latn-ME"/>
        </w:rPr>
      </w:pPr>
    </w:p>
    <w:p w14:paraId="013995E1" w14:textId="0DF113AC" w:rsidR="00AC7434" w:rsidRPr="009B19DF" w:rsidRDefault="00083951" w:rsidP="007A204F">
      <w:pPr>
        <w:pStyle w:val="Heading2"/>
        <w:numPr>
          <w:ilvl w:val="1"/>
          <w:numId w:val="5"/>
        </w:numPr>
        <w:tabs>
          <w:tab w:val="left" w:pos="507"/>
        </w:tabs>
        <w:ind w:hanging="477"/>
        <w:jc w:val="both"/>
        <w:rPr>
          <w:lang w:val="sr-Latn-ME"/>
        </w:rPr>
      </w:pPr>
      <w:r w:rsidRPr="009B19DF">
        <w:rPr>
          <w:lang w:val="sr-Latn-ME"/>
        </w:rPr>
        <w:t>Posebne</w:t>
      </w:r>
      <w:r w:rsidRPr="009B19DF">
        <w:rPr>
          <w:spacing w:val="-1"/>
          <w:lang w:val="sr-Latn-ME"/>
        </w:rPr>
        <w:t xml:space="preserve"> </w:t>
      </w:r>
      <w:r w:rsidRPr="009B19DF">
        <w:rPr>
          <w:lang w:val="sr-Latn-ME"/>
        </w:rPr>
        <w:t>m</w:t>
      </w:r>
      <w:r w:rsidR="009E6DBE" w:rsidRPr="009B19DF">
        <w:rPr>
          <w:lang w:val="sr-Latn-ME"/>
        </w:rPr>
        <w:t>j</w:t>
      </w:r>
      <w:r w:rsidRPr="009B19DF">
        <w:rPr>
          <w:lang w:val="sr-Latn-ME"/>
        </w:rPr>
        <w:t>ere</w:t>
      </w:r>
      <w:r w:rsidRPr="009B19DF">
        <w:rPr>
          <w:spacing w:val="-2"/>
          <w:lang w:val="sr-Latn-ME"/>
        </w:rPr>
        <w:t xml:space="preserve"> </w:t>
      </w:r>
      <w:r w:rsidR="002515ED" w:rsidRPr="009B19DF">
        <w:rPr>
          <w:lang w:val="sr-Latn-ME"/>
        </w:rPr>
        <w:t>upozorenja</w:t>
      </w:r>
      <w:r w:rsidRPr="009B19DF">
        <w:rPr>
          <w:spacing w:val="-2"/>
          <w:lang w:val="sr-Latn-ME"/>
        </w:rPr>
        <w:t xml:space="preserve"> </w:t>
      </w:r>
      <w:r w:rsidRPr="009B19DF">
        <w:rPr>
          <w:lang w:val="sr-Latn-ME"/>
        </w:rPr>
        <w:t>pri čuvanju</w:t>
      </w:r>
      <w:r w:rsidR="009E6DBE" w:rsidRPr="009B19DF">
        <w:rPr>
          <w:lang w:val="sr-Latn-ME"/>
        </w:rPr>
        <w:t xml:space="preserve"> lijeka</w:t>
      </w:r>
    </w:p>
    <w:p w14:paraId="01BA819A" w14:textId="77777777" w:rsidR="00180DC4" w:rsidRPr="009B19DF" w:rsidRDefault="00180DC4" w:rsidP="00970B7C">
      <w:pPr>
        <w:pStyle w:val="BodyText"/>
        <w:jc w:val="both"/>
        <w:rPr>
          <w:lang w:val="sr-Latn-ME"/>
        </w:rPr>
      </w:pPr>
    </w:p>
    <w:p w14:paraId="02BA6F47" w14:textId="5332D2FE" w:rsidR="00AC7434" w:rsidRPr="009B19DF" w:rsidRDefault="00BD3512" w:rsidP="007A204F">
      <w:pPr>
        <w:pStyle w:val="BodyText"/>
        <w:ind w:left="0"/>
        <w:jc w:val="both"/>
        <w:rPr>
          <w:lang w:val="sr-Latn-ME"/>
        </w:rPr>
      </w:pPr>
      <w:r w:rsidRPr="009B19DF">
        <w:rPr>
          <w:lang w:val="sr-Latn-ME"/>
        </w:rPr>
        <w:t>L</w:t>
      </w:r>
      <w:r w:rsidR="00B82332" w:rsidRPr="009B19DF">
        <w:rPr>
          <w:lang w:val="sr-Latn-ME"/>
        </w:rPr>
        <w:t>ijek</w:t>
      </w:r>
      <w:r w:rsidR="00083951" w:rsidRPr="009B19DF">
        <w:rPr>
          <w:lang w:val="sr-Latn-ME"/>
        </w:rPr>
        <w:t xml:space="preserve"> ne</w:t>
      </w:r>
      <w:r w:rsidR="00083951" w:rsidRPr="009B19DF">
        <w:rPr>
          <w:spacing w:val="-3"/>
          <w:lang w:val="sr-Latn-ME"/>
        </w:rPr>
        <w:t xml:space="preserve"> </w:t>
      </w:r>
      <w:r w:rsidR="00083951" w:rsidRPr="009B19DF">
        <w:rPr>
          <w:lang w:val="sr-Latn-ME"/>
        </w:rPr>
        <w:t>zaht</w:t>
      </w:r>
      <w:r w:rsidR="007A204F" w:rsidRPr="009B19DF">
        <w:rPr>
          <w:lang w:val="sr-Latn-ME"/>
        </w:rPr>
        <w:t>i</w:t>
      </w:r>
      <w:r w:rsidR="009E6DBE" w:rsidRPr="009B19DF">
        <w:rPr>
          <w:lang w:val="sr-Latn-ME"/>
        </w:rPr>
        <w:t>j</w:t>
      </w:r>
      <w:r w:rsidR="00083951" w:rsidRPr="009B19DF">
        <w:rPr>
          <w:lang w:val="sr-Latn-ME"/>
        </w:rPr>
        <w:t>eva</w:t>
      </w:r>
      <w:r w:rsidR="00083951" w:rsidRPr="009B19DF">
        <w:rPr>
          <w:spacing w:val="-1"/>
          <w:lang w:val="sr-Latn-ME"/>
        </w:rPr>
        <w:t xml:space="preserve"> </w:t>
      </w:r>
      <w:r w:rsidR="00083951" w:rsidRPr="009B19DF">
        <w:rPr>
          <w:lang w:val="sr-Latn-ME"/>
        </w:rPr>
        <w:t>posebne</w:t>
      </w:r>
      <w:r w:rsidR="00083951" w:rsidRPr="009B19DF">
        <w:rPr>
          <w:spacing w:val="-1"/>
          <w:lang w:val="sr-Latn-ME"/>
        </w:rPr>
        <w:t xml:space="preserve"> </w:t>
      </w:r>
      <w:r w:rsidR="00083951" w:rsidRPr="009B19DF">
        <w:rPr>
          <w:lang w:val="sr-Latn-ME"/>
        </w:rPr>
        <w:t>uslove čuvanja.</w:t>
      </w:r>
    </w:p>
    <w:p w14:paraId="4DE82601" w14:textId="77777777" w:rsidR="00180DC4" w:rsidRPr="009B19DF" w:rsidRDefault="00180DC4" w:rsidP="00970B7C">
      <w:pPr>
        <w:pStyle w:val="BodyText"/>
        <w:jc w:val="both"/>
        <w:rPr>
          <w:lang w:val="sr-Latn-ME"/>
        </w:rPr>
      </w:pPr>
    </w:p>
    <w:p w14:paraId="04836727" w14:textId="47095C43" w:rsidR="00AC7434" w:rsidRPr="009B19DF" w:rsidRDefault="009E6DBE" w:rsidP="007A204F">
      <w:pPr>
        <w:pStyle w:val="Heading2"/>
        <w:numPr>
          <w:ilvl w:val="1"/>
          <w:numId w:val="5"/>
        </w:numPr>
        <w:tabs>
          <w:tab w:val="left" w:pos="507"/>
        </w:tabs>
        <w:ind w:hanging="477"/>
        <w:jc w:val="both"/>
        <w:rPr>
          <w:lang w:val="sr-Latn-ME"/>
        </w:rPr>
      </w:pPr>
      <w:r w:rsidRPr="009B19DF">
        <w:rPr>
          <w:lang w:val="sr-Latn-ME"/>
        </w:rPr>
        <w:t>Vrsta</w:t>
      </w:r>
      <w:r w:rsidR="00083951" w:rsidRPr="009B19DF">
        <w:rPr>
          <w:spacing w:val="-5"/>
          <w:lang w:val="sr-Latn-ME"/>
        </w:rPr>
        <w:t xml:space="preserve"> </w:t>
      </w:r>
      <w:r w:rsidR="00083951" w:rsidRPr="009B19DF">
        <w:rPr>
          <w:lang w:val="sr-Latn-ME"/>
        </w:rPr>
        <w:t>i</w:t>
      </w:r>
      <w:r w:rsidR="00083951" w:rsidRPr="009B19DF">
        <w:rPr>
          <w:spacing w:val="-1"/>
          <w:lang w:val="sr-Latn-ME"/>
        </w:rPr>
        <w:t xml:space="preserve"> </w:t>
      </w:r>
      <w:r w:rsidR="00083951" w:rsidRPr="009B19DF">
        <w:rPr>
          <w:lang w:val="sr-Latn-ME"/>
        </w:rPr>
        <w:t>sadržaj</w:t>
      </w:r>
      <w:r w:rsidR="00083951" w:rsidRPr="009B19DF">
        <w:rPr>
          <w:spacing w:val="-1"/>
          <w:lang w:val="sr-Latn-ME"/>
        </w:rPr>
        <w:t xml:space="preserve"> </w:t>
      </w:r>
      <w:r w:rsidR="00083951" w:rsidRPr="009B19DF">
        <w:rPr>
          <w:lang w:val="sr-Latn-ME"/>
        </w:rPr>
        <w:t>pakovanja</w:t>
      </w:r>
    </w:p>
    <w:p w14:paraId="495D4D51" w14:textId="77777777" w:rsidR="00180DC4" w:rsidRPr="009B19DF" w:rsidRDefault="00180DC4" w:rsidP="00970B7C">
      <w:pPr>
        <w:pStyle w:val="Heading2"/>
        <w:tabs>
          <w:tab w:val="left" w:pos="507"/>
        </w:tabs>
        <w:jc w:val="both"/>
        <w:rPr>
          <w:lang w:val="sr-Latn-ME"/>
        </w:rPr>
      </w:pPr>
    </w:p>
    <w:p w14:paraId="139A4223" w14:textId="5665B7AE" w:rsidR="007A204F" w:rsidRPr="009B19DF" w:rsidRDefault="00083951" w:rsidP="007A204F">
      <w:pPr>
        <w:pStyle w:val="BodyText"/>
        <w:ind w:left="0" w:right="-1"/>
        <w:jc w:val="both"/>
        <w:rPr>
          <w:lang w:val="sr-Latn-ME"/>
        </w:rPr>
      </w:pPr>
      <w:r w:rsidRPr="009B19DF">
        <w:rPr>
          <w:lang w:val="sr-Latn-ME"/>
        </w:rPr>
        <w:t xml:space="preserve">Unutrašnje pakovanje </w:t>
      </w:r>
      <w:r w:rsidR="00B82332" w:rsidRPr="009B19DF">
        <w:rPr>
          <w:lang w:val="sr-Latn-ME"/>
        </w:rPr>
        <w:t>lijek</w:t>
      </w:r>
      <w:r w:rsidRPr="009B19DF">
        <w:rPr>
          <w:lang w:val="sr-Latn-ME"/>
        </w:rPr>
        <w:t>a je b</w:t>
      </w:r>
      <w:r w:rsidR="009E6DBE" w:rsidRPr="009B19DF">
        <w:rPr>
          <w:lang w:val="sr-Latn-ME"/>
        </w:rPr>
        <w:t>ij</w:t>
      </w:r>
      <w:r w:rsidRPr="009B19DF">
        <w:rPr>
          <w:lang w:val="sr-Latn-ME"/>
        </w:rPr>
        <w:t xml:space="preserve">eli kontejner za tablete od polipropilena, sa polietilenskim zatvaračem </w:t>
      </w:r>
      <w:r w:rsidR="007A204F" w:rsidRPr="009B19DF">
        <w:rPr>
          <w:lang w:val="sr-Latn-ME"/>
        </w:rPr>
        <w:t xml:space="preserve"> k</w:t>
      </w:r>
      <w:r w:rsidRPr="009B19DF">
        <w:rPr>
          <w:lang w:val="sr-Latn-ME"/>
        </w:rPr>
        <w:t xml:space="preserve">oji </w:t>
      </w:r>
      <w:r w:rsidRPr="009B19DF">
        <w:rPr>
          <w:lang w:val="sr-Latn-ME"/>
        </w:rPr>
        <w:lastRenderedPageBreak/>
        <w:t>sadrži</w:t>
      </w:r>
      <w:r w:rsidR="00433A51" w:rsidRPr="009B19DF">
        <w:rPr>
          <w:lang w:val="sr-Latn-ME"/>
        </w:rPr>
        <w:t xml:space="preserve"> </w:t>
      </w:r>
      <w:r w:rsidRPr="009B19DF">
        <w:rPr>
          <w:spacing w:val="-52"/>
          <w:lang w:val="sr-Latn-ME"/>
        </w:rPr>
        <w:t xml:space="preserve"> </w:t>
      </w:r>
      <w:r w:rsidRPr="009B19DF">
        <w:rPr>
          <w:lang w:val="sr-Latn-ME"/>
        </w:rPr>
        <w:t>desikant</w:t>
      </w:r>
      <w:r w:rsidRPr="009B19DF">
        <w:rPr>
          <w:spacing w:val="-3"/>
          <w:lang w:val="sr-Latn-ME"/>
        </w:rPr>
        <w:t xml:space="preserve"> </w:t>
      </w:r>
      <w:r w:rsidRPr="009B19DF">
        <w:rPr>
          <w:lang w:val="sr-Latn-ME"/>
        </w:rPr>
        <w:t>(sredstvo</w:t>
      </w:r>
      <w:r w:rsidRPr="009B19DF">
        <w:rPr>
          <w:spacing w:val="-4"/>
          <w:lang w:val="sr-Latn-ME"/>
        </w:rPr>
        <w:t xml:space="preserve"> </w:t>
      </w:r>
      <w:r w:rsidRPr="009B19DF">
        <w:rPr>
          <w:lang w:val="sr-Latn-ME"/>
        </w:rPr>
        <w:t>za</w:t>
      </w:r>
      <w:r w:rsidRPr="009B19DF">
        <w:rPr>
          <w:spacing w:val="-2"/>
          <w:lang w:val="sr-Latn-ME"/>
        </w:rPr>
        <w:t xml:space="preserve"> </w:t>
      </w:r>
      <w:r w:rsidRPr="009B19DF">
        <w:rPr>
          <w:lang w:val="sr-Latn-ME"/>
        </w:rPr>
        <w:t>sušenje).</w:t>
      </w:r>
      <w:r w:rsidRPr="009B19DF">
        <w:rPr>
          <w:spacing w:val="-1"/>
          <w:lang w:val="sr-Latn-ME"/>
        </w:rPr>
        <w:t xml:space="preserve"> </w:t>
      </w:r>
      <w:r w:rsidRPr="009B19DF">
        <w:rPr>
          <w:lang w:val="sr-Latn-ME"/>
        </w:rPr>
        <w:t>Kontejner</w:t>
      </w:r>
      <w:r w:rsidRPr="009B19DF">
        <w:rPr>
          <w:spacing w:val="-3"/>
          <w:lang w:val="sr-Latn-ME"/>
        </w:rPr>
        <w:t xml:space="preserve"> </w:t>
      </w:r>
      <w:r w:rsidRPr="009B19DF">
        <w:rPr>
          <w:lang w:val="sr-Latn-ME"/>
        </w:rPr>
        <w:t>za</w:t>
      </w:r>
      <w:r w:rsidRPr="009B19DF">
        <w:rPr>
          <w:spacing w:val="-2"/>
          <w:lang w:val="sr-Latn-ME"/>
        </w:rPr>
        <w:t xml:space="preserve"> </w:t>
      </w:r>
      <w:r w:rsidRPr="009B19DF">
        <w:rPr>
          <w:lang w:val="sr-Latn-ME"/>
        </w:rPr>
        <w:t>tablete</w:t>
      </w:r>
      <w:r w:rsidRPr="009B19DF">
        <w:rPr>
          <w:spacing w:val="-1"/>
          <w:lang w:val="sr-Latn-ME"/>
        </w:rPr>
        <w:t xml:space="preserve"> </w:t>
      </w:r>
      <w:r w:rsidRPr="009B19DF">
        <w:rPr>
          <w:lang w:val="sr-Latn-ME"/>
        </w:rPr>
        <w:t>sadrži</w:t>
      </w:r>
      <w:r w:rsidRPr="009B19DF">
        <w:rPr>
          <w:spacing w:val="-3"/>
          <w:lang w:val="sr-Latn-ME"/>
        </w:rPr>
        <w:t xml:space="preserve"> </w:t>
      </w:r>
      <w:r w:rsidRPr="009B19DF">
        <w:rPr>
          <w:lang w:val="sr-Latn-ME"/>
        </w:rPr>
        <w:t>30 tableta</w:t>
      </w:r>
      <w:r w:rsidRPr="009B19DF">
        <w:rPr>
          <w:spacing w:val="-3"/>
          <w:lang w:val="sr-Latn-ME"/>
        </w:rPr>
        <w:t xml:space="preserve"> </w:t>
      </w:r>
      <w:r w:rsidRPr="009B19DF">
        <w:rPr>
          <w:lang w:val="sr-Latn-ME"/>
        </w:rPr>
        <w:t>sa</w:t>
      </w:r>
      <w:r w:rsidRPr="009B19DF">
        <w:rPr>
          <w:spacing w:val="-1"/>
          <w:lang w:val="sr-Latn-ME"/>
        </w:rPr>
        <w:t xml:space="preserve"> </w:t>
      </w:r>
      <w:r w:rsidRPr="009B19DF">
        <w:rPr>
          <w:lang w:val="sr-Latn-ME"/>
        </w:rPr>
        <w:t>produženim</w:t>
      </w:r>
      <w:r w:rsidRPr="009B19DF">
        <w:rPr>
          <w:spacing w:val="1"/>
          <w:lang w:val="sr-Latn-ME"/>
        </w:rPr>
        <w:t xml:space="preserve"> </w:t>
      </w:r>
      <w:r w:rsidRPr="009B19DF">
        <w:rPr>
          <w:lang w:val="sr-Latn-ME"/>
        </w:rPr>
        <w:t>oslobađanjem.</w:t>
      </w:r>
    </w:p>
    <w:p w14:paraId="17A6F608" w14:textId="1F9DFB0C" w:rsidR="00AC7434" w:rsidRPr="009B19DF" w:rsidRDefault="00083951" w:rsidP="007A204F">
      <w:pPr>
        <w:pStyle w:val="BodyText"/>
        <w:ind w:left="0" w:right="-1"/>
        <w:jc w:val="both"/>
        <w:rPr>
          <w:lang w:val="sr-Latn-ME"/>
        </w:rPr>
      </w:pPr>
      <w:r w:rsidRPr="009B19DF">
        <w:rPr>
          <w:lang w:val="sr-Latn-ME"/>
        </w:rPr>
        <w:t>Spolj</w:t>
      </w:r>
      <w:r w:rsidR="00907A6D" w:rsidRPr="009B19DF">
        <w:rPr>
          <w:lang w:val="sr-Latn-ME"/>
        </w:rPr>
        <w:t>ašnje</w:t>
      </w:r>
      <w:r w:rsidRPr="009B19DF">
        <w:rPr>
          <w:spacing w:val="-3"/>
          <w:lang w:val="sr-Latn-ME"/>
        </w:rPr>
        <w:t xml:space="preserve"> </w:t>
      </w:r>
      <w:r w:rsidRPr="009B19DF">
        <w:rPr>
          <w:lang w:val="sr-Latn-ME"/>
        </w:rPr>
        <w:t>pakovanje</w:t>
      </w:r>
      <w:r w:rsidR="00907A6D" w:rsidRPr="009B19DF">
        <w:rPr>
          <w:lang w:val="sr-Latn-ME"/>
        </w:rPr>
        <w:t xml:space="preserve"> </w:t>
      </w:r>
      <w:r w:rsidR="00B82332" w:rsidRPr="009B19DF">
        <w:rPr>
          <w:lang w:val="sr-Latn-ME"/>
        </w:rPr>
        <w:t>lijek</w:t>
      </w:r>
      <w:r w:rsidR="00907A6D" w:rsidRPr="009B19DF">
        <w:rPr>
          <w:lang w:val="sr-Latn-ME"/>
        </w:rPr>
        <w:t xml:space="preserve">a </w:t>
      </w:r>
      <w:r w:rsidRPr="009B19DF">
        <w:rPr>
          <w:lang w:val="sr-Latn-ME"/>
        </w:rPr>
        <w:t>je složiva</w:t>
      </w:r>
      <w:r w:rsidRPr="009B19DF">
        <w:rPr>
          <w:spacing w:val="-1"/>
          <w:lang w:val="sr-Latn-ME"/>
        </w:rPr>
        <w:t xml:space="preserve"> </w:t>
      </w:r>
      <w:r w:rsidRPr="009B19DF">
        <w:rPr>
          <w:lang w:val="sr-Latn-ME"/>
        </w:rPr>
        <w:t>kartonska</w:t>
      </w:r>
      <w:r w:rsidRPr="009B19DF">
        <w:rPr>
          <w:spacing w:val="-1"/>
          <w:lang w:val="sr-Latn-ME"/>
        </w:rPr>
        <w:t xml:space="preserve"> </w:t>
      </w:r>
      <w:r w:rsidRPr="009B19DF">
        <w:rPr>
          <w:lang w:val="sr-Latn-ME"/>
        </w:rPr>
        <w:t>kutija</w:t>
      </w:r>
      <w:r w:rsidRPr="009B19DF">
        <w:rPr>
          <w:spacing w:val="-3"/>
          <w:lang w:val="sr-Latn-ME"/>
        </w:rPr>
        <w:t xml:space="preserve"> </w:t>
      </w:r>
      <w:r w:rsidRPr="009B19DF">
        <w:rPr>
          <w:lang w:val="sr-Latn-ME"/>
        </w:rPr>
        <w:t>u</w:t>
      </w:r>
      <w:r w:rsidRPr="009B19DF">
        <w:rPr>
          <w:spacing w:val="-1"/>
          <w:lang w:val="sr-Latn-ME"/>
        </w:rPr>
        <w:t xml:space="preserve"> </w:t>
      </w:r>
      <w:r w:rsidRPr="009B19DF">
        <w:rPr>
          <w:lang w:val="sr-Latn-ME"/>
        </w:rPr>
        <w:t>kojoj</w:t>
      </w:r>
      <w:r w:rsidRPr="009B19DF">
        <w:rPr>
          <w:spacing w:val="-3"/>
          <w:lang w:val="sr-Latn-ME"/>
        </w:rPr>
        <w:t xml:space="preserve"> </w:t>
      </w:r>
      <w:r w:rsidRPr="009B19DF">
        <w:rPr>
          <w:lang w:val="sr-Latn-ME"/>
        </w:rPr>
        <w:t>se</w:t>
      </w:r>
      <w:r w:rsidRPr="009B19DF">
        <w:rPr>
          <w:spacing w:val="-1"/>
          <w:lang w:val="sr-Latn-ME"/>
        </w:rPr>
        <w:t xml:space="preserve"> </w:t>
      </w:r>
      <w:r w:rsidRPr="009B19DF">
        <w:rPr>
          <w:lang w:val="sr-Latn-ME"/>
        </w:rPr>
        <w:t>nalazi b</w:t>
      </w:r>
      <w:r w:rsidR="009E6DBE" w:rsidRPr="009B19DF">
        <w:rPr>
          <w:lang w:val="sr-Latn-ME"/>
        </w:rPr>
        <w:t>ij</w:t>
      </w:r>
      <w:r w:rsidRPr="009B19DF">
        <w:rPr>
          <w:lang w:val="sr-Latn-ME"/>
        </w:rPr>
        <w:t>eli</w:t>
      </w:r>
      <w:r w:rsidRPr="009B19DF">
        <w:rPr>
          <w:spacing w:val="-3"/>
          <w:lang w:val="sr-Latn-ME"/>
        </w:rPr>
        <w:t xml:space="preserve"> </w:t>
      </w:r>
      <w:r w:rsidRPr="009B19DF">
        <w:rPr>
          <w:lang w:val="sr-Latn-ME"/>
        </w:rPr>
        <w:t>kontejner</w:t>
      </w:r>
      <w:r w:rsidRPr="009B19DF">
        <w:rPr>
          <w:spacing w:val="-2"/>
          <w:lang w:val="sr-Latn-ME"/>
        </w:rPr>
        <w:t xml:space="preserve"> </w:t>
      </w:r>
      <w:r w:rsidRPr="009B19DF">
        <w:rPr>
          <w:lang w:val="sr-Latn-ME"/>
        </w:rPr>
        <w:t>za</w:t>
      </w:r>
      <w:r w:rsidRPr="009B19DF">
        <w:rPr>
          <w:spacing w:val="-3"/>
          <w:lang w:val="sr-Latn-ME"/>
        </w:rPr>
        <w:t xml:space="preserve"> </w:t>
      </w:r>
      <w:r w:rsidRPr="009B19DF">
        <w:rPr>
          <w:lang w:val="sr-Latn-ME"/>
        </w:rPr>
        <w:t>tablete</w:t>
      </w:r>
      <w:r w:rsidRPr="009B19DF">
        <w:rPr>
          <w:spacing w:val="-3"/>
          <w:lang w:val="sr-Latn-ME"/>
        </w:rPr>
        <w:t xml:space="preserve"> </w:t>
      </w:r>
      <w:r w:rsidRPr="009B19DF">
        <w:rPr>
          <w:lang w:val="sr-Latn-ME"/>
        </w:rPr>
        <w:t>i Uputstvo</w:t>
      </w:r>
      <w:r w:rsidRPr="009B19DF">
        <w:rPr>
          <w:spacing w:val="-1"/>
          <w:lang w:val="sr-Latn-ME"/>
        </w:rPr>
        <w:t xml:space="preserve"> </w:t>
      </w:r>
      <w:r w:rsidRPr="009B19DF">
        <w:rPr>
          <w:lang w:val="sr-Latn-ME"/>
        </w:rPr>
        <w:t>za</w:t>
      </w:r>
      <w:r w:rsidRPr="009B19DF">
        <w:rPr>
          <w:spacing w:val="-3"/>
          <w:lang w:val="sr-Latn-ME"/>
        </w:rPr>
        <w:t xml:space="preserve"> </w:t>
      </w:r>
      <w:r w:rsidR="00B82332" w:rsidRPr="009B19DF">
        <w:rPr>
          <w:lang w:val="sr-Latn-ME"/>
        </w:rPr>
        <w:t>lijek</w:t>
      </w:r>
      <w:r w:rsidRPr="009B19DF">
        <w:rPr>
          <w:lang w:val="sr-Latn-ME"/>
        </w:rPr>
        <w:t>.</w:t>
      </w:r>
    </w:p>
    <w:p w14:paraId="358B6748" w14:textId="77777777" w:rsidR="00744AAA" w:rsidRPr="009B19DF" w:rsidRDefault="00744AAA" w:rsidP="00970B7C">
      <w:pPr>
        <w:pStyle w:val="BodyText"/>
        <w:ind w:left="0"/>
        <w:jc w:val="both"/>
        <w:rPr>
          <w:lang w:val="sr-Latn-ME"/>
        </w:rPr>
      </w:pPr>
    </w:p>
    <w:p w14:paraId="60BBE15B" w14:textId="47B45851" w:rsidR="00AC7434" w:rsidRPr="009B19DF" w:rsidRDefault="00083951" w:rsidP="007A204F">
      <w:pPr>
        <w:pStyle w:val="Heading2"/>
        <w:numPr>
          <w:ilvl w:val="1"/>
          <w:numId w:val="5"/>
        </w:numPr>
        <w:tabs>
          <w:tab w:val="left" w:pos="512"/>
        </w:tabs>
        <w:ind w:hanging="477"/>
        <w:jc w:val="both"/>
        <w:rPr>
          <w:lang w:val="sr-Latn-ME"/>
        </w:rPr>
      </w:pPr>
      <w:r w:rsidRPr="009B19DF">
        <w:rPr>
          <w:lang w:val="sr-Latn-ME"/>
        </w:rPr>
        <w:t xml:space="preserve">Posebne </w:t>
      </w:r>
      <w:r w:rsidR="009E6DBE" w:rsidRPr="009B19DF">
        <w:rPr>
          <w:lang w:val="sr-Latn-ME"/>
        </w:rPr>
        <w:t>mjere opreza pri odlaganju materijala koji treba odbaciti nakon primjene lijeka (i druga uputstva za rukovanje lijekom)</w:t>
      </w:r>
    </w:p>
    <w:p w14:paraId="22C14AFC" w14:textId="77777777" w:rsidR="00AC7434" w:rsidRPr="009B19DF" w:rsidRDefault="00AC7434" w:rsidP="00970B7C">
      <w:pPr>
        <w:pStyle w:val="BodyText"/>
        <w:ind w:left="0"/>
        <w:jc w:val="both"/>
        <w:rPr>
          <w:b/>
          <w:lang w:val="sr-Latn-ME"/>
        </w:rPr>
      </w:pPr>
    </w:p>
    <w:p w14:paraId="6C6660BD" w14:textId="5ABDDE01" w:rsidR="00AC7434" w:rsidRPr="009B19DF" w:rsidRDefault="00083951" w:rsidP="007A204F">
      <w:pPr>
        <w:pStyle w:val="BodyText"/>
        <w:ind w:left="0" w:right="441"/>
        <w:jc w:val="both"/>
        <w:rPr>
          <w:lang w:val="sr-Latn-ME"/>
        </w:rPr>
      </w:pPr>
      <w:r w:rsidRPr="009B19DF">
        <w:rPr>
          <w:lang w:val="sr-Latn-ME"/>
        </w:rPr>
        <w:t xml:space="preserve">Svu neiskorišćenu količinu </w:t>
      </w:r>
      <w:r w:rsidR="00B82332" w:rsidRPr="009B19DF">
        <w:rPr>
          <w:lang w:val="sr-Latn-ME"/>
        </w:rPr>
        <w:t>lijek</w:t>
      </w:r>
      <w:r w:rsidRPr="009B19DF">
        <w:rPr>
          <w:lang w:val="sr-Latn-ME"/>
        </w:rPr>
        <w:t>a ili otpadnog materijala nakon njegove upotrebe treba ukloniti, u skladu sa važećim</w:t>
      </w:r>
      <w:r w:rsidR="00573358" w:rsidRPr="009B19DF">
        <w:rPr>
          <w:lang w:val="sr-Latn-ME"/>
        </w:rPr>
        <w:t xml:space="preserve"> </w:t>
      </w:r>
      <w:r w:rsidRPr="009B19DF">
        <w:rPr>
          <w:spacing w:val="-52"/>
          <w:lang w:val="sr-Latn-ME"/>
        </w:rPr>
        <w:t xml:space="preserve"> </w:t>
      </w:r>
      <w:r w:rsidRPr="009B19DF">
        <w:rPr>
          <w:lang w:val="sr-Latn-ME"/>
        </w:rPr>
        <w:t>propisima.</w:t>
      </w:r>
    </w:p>
    <w:p w14:paraId="40FAA7B3" w14:textId="62EA71C0" w:rsidR="009D41ED" w:rsidRPr="009B19DF" w:rsidRDefault="009D41ED" w:rsidP="007A204F">
      <w:pPr>
        <w:pStyle w:val="BodyText"/>
        <w:ind w:left="0" w:right="441"/>
        <w:jc w:val="both"/>
        <w:rPr>
          <w:lang w:val="sr-Latn-ME"/>
        </w:rPr>
      </w:pPr>
    </w:p>
    <w:p w14:paraId="571AC191" w14:textId="77777777" w:rsidR="007A204F" w:rsidRPr="009B19DF" w:rsidRDefault="007A204F" w:rsidP="007A204F">
      <w:pPr>
        <w:pStyle w:val="BodyText"/>
        <w:ind w:left="0" w:right="441"/>
        <w:jc w:val="both"/>
        <w:rPr>
          <w:lang w:val="sr-Latn-ME"/>
        </w:rPr>
      </w:pPr>
    </w:p>
    <w:p w14:paraId="69B87B65" w14:textId="77777777" w:rsidR="00AC7434" w:rsidRPr="009B19DF" w:rsidRDefault="00083951" w:rsidP="007A204F">
      <w:pPr>
        <w:pStyle w:val="Heading1"/>
        <w:numPr>
          <w:ilvl w:val="0"/>
          <w:numId w:val="5"/>
        </w:numPr>
        <w:tabs>
          <w:tab w:val="left" w:pos="341"/>
        </w:tabs>
        <w:spacing w:before="0"/>
        <w:ind w:hanging="340"/>
        <w:jc w:val="both"/>
        <w:rPr>
          <w:lang w:val="sr-Latn-ME"/>
        </w:rPr>
      </w:pPr>
      <w:r w:rsidRPr="009B19DF">
        <w:rPr>
          <w:lang w:val="sr-Latn-ME"/>
        </w:rPr>
        <w:t>NOSILAC</w:t>
      </w:r>
      <w:r w:rsidRPr="009B19DF">
        <w:rPr>
          <w:spacing w:val="2"/>
          <w:lang w:val="sr-Latn-ME"/>
        </w:rPr>
        <w:t xml:space="preserve"> </w:t>
      </w:r>
      <w:r w:rsidRPr="009B19DF">
        <w:rPr>
          <w:lang w:val="sr-Latn-ME"/>
        </w:rPr>
        <w:t>DOZVOLE</w:t>
      </w:r>
    </w:p>
    <w:p w14:paraId="42EA752F" w14:textId="77777777" w:rsidR="007A204F" w:rsidRPr="009B19DF" w:rsidRDefault="007A204F" w:rsidP="007A204F">
      <w:pPr>
        <w:pStyle w:val="BodyText"/>
        <w:ind w:left="0"/>
        <w:jc w:val="both"/>
        <w:rPr>
          <w:lang w:val="sr-Latn-ME"/>
        </w:rPr>
      </w:pPr>
    </w:p>
    <w:p w14:paraId="6562CD79" w14:textId="32C747E6" w:rsidR="00AC7434" w:rsidRPr="009B19DF" w:rsidRDefault="007A204F" w:rsidP="007A204F">
      <w:pPr>
        <w:pStyle w:val="BodyText"/>
        <w:ind w:left="0"/>
        <w:jc w:val="both"/>
        <w:rPr>
          <w:lang w:val="sr-Latn-ME"/>
        </w:rPr>
      </w:pPr>
      <w:r w:rsidRPr="009B19DF">
        <w:rPr>
          <w:lang w:val="sr-Latn-ME"/>
        </w:rPr>
        <w:t>A</w:t>
      </w:r>
      <w:bookmarkStart w:id="21" w:name="_Hlk168307546"/>
      <w:r w:rsidRPr="009B19DF">
        <w:rPr>
          <w:lang w:val="sr-Latn-ME"/>
        </w:rPr>
        <w:t>micus</w:t>
      </w:r>
      <w:r w:rsidRPr="009B19DF">
        <w:rPr>
          <w:spacing w:val="-2"/>
          <w:lang w:val="sr-Latn-ME"/>
        </w:rPr>
        <w:t xml:space="preserve"> </w:t>
      </w:r>
      <w:r w:rsidRPr="009B19DF">
        <w:rPr>
          <w:lang w:val="sr-Latn-ME"/>
        </w:rPr>
        <w:t>Pharma d.o.o. Podgorica</w:t>
      </w:r>
    </w:p>
    <w:p w14:paraId="4FAC8413" w14:textId="0AA597BC" w:rsidR="00A32761" w:rsidRPr="009B19DF" w:rsidRDefault="00083951" w:rsidP="00C10F49">
      <w:pPr>
        <w:pStyle w:val="BodyText"/>
        <w:ind w:left="0"/>
        <w:jc w:val="both"/>
        <w:rPr>
          <w:lang w:val="sr-Latn-ME"/>
        </w:rPr>
      </w:pPr>
      <w:r w:rsidRPr="009B19DF">
        <w:rPr>
          <w:lang w:val="sr-Latn-ME"/>
        </w:rPr>
        <w:t>B</w:t>
      </w:r>
      <w:r w:rsidR="009E6DBE" w:rsidRPr="009B19DF">
        <w:rPr>
          <w:lang w:val="sr-Latn-ME"/>
        </w:rPr>
        <w:t>ulevar Džordža Vašingtona 51, 81 000 Podgorica</w:t>
      </w:r>
      <w:r w:rsidR="00BC2689" w:rsidRPr="009B19DF">
        <w:rPr>
          <w:lang w:val="sr-Latn-ME"/>
        </w:rPr>
        <w:t>, Crna Gora</w:t>
      </w:r>
      <w:bookmarkEnd w:id="21"/>
    </w:p>
    <w:p w14:paraId="6BA102DF" w14:textId="275C9F6C" w:rsidR="007A204F" w:rsidRPr="009B19DF" w:rsidRDefault="007A204F" w:rsidP="00970B7C">
      <w:pPr>
        <w:pStyle w:val="BodyText"/>
        <w:jc w:val="both"/>
        <w:rPr>
          <w:lang w:val="sr-Latn-ME"/>
        </w:rPr>
      </w:pPr>
    </w:p>
    <w:p w14:paraId="275CAC28" w14:textId="77777777" w:rsidR="007A204F" w:rsidRPr="009B19DF" w:rsidRDefault="007A204F" w:rsidP="00970B7C">
      <w:pPr>
        <w:pStyle w:val="BodyText"/>
        <w:jc w:val="both"/>
        <w:rPr>
          <w:lang w:val="sr-Latn-ME"/>
        </w:rPr>
      </w:pPr>
    </w:p>
    <w:p w14:paraId="7E3EC11B" w14:textId="45A62164" w:rsidR="00AC7434" w:rsidRPr="009B19DF" w:rsidRDefault="00083951" w:rsidP="007A204F">
      <w:pPr>
        <w:pStyle w:val="Heading1"/>
        <w:numPr>
          <w:ilvl w:val="0"/>
          <w:numId w:val="5"/>
        </w:numPr>
        <w:tabs>
          <w:tab w:val="left" w:pos="341"/>
        </w:tabs>
        <w:spacing w:before="0"/>
        <w:ind w:hanging="340"/>
        <w:jc w:val="both"/>
        <w:rPr>
          <w:lang w:val="sr-Latn-ME"/>
        </w:rPr>
      </w:pPr>
      <w:r w:rsidRPr="009B19DF">
        <w:rPr>
          <w:lang w:val="sr-Latn-ME"/>
        </w:rPr>
        <w:t>BROJ</w:t>
      </w:r>
      <w:r w:rsidRPr="009B19DF">
        <w:rPr>
          <w:spacing w:val="2"/>
          <w:lang w:val="sr-Latn-ME"/>
        </w:rPr>
        <w:t xml:space="preserve"> </w:t>
      </w:r>
      <w:r w:rsidRPr="009B19DF">
        <w:rPr>
          <w:lang w:val="sr-Latn-ME"/>
        </w:rPr>
        <w:t>DOZVOLE</w:t>
      </w:r>
      <w:r w:rsidRPr="009B19DF">
        <w:rPr>
          <w:spacing w:val="3"/>
          <w:lang w:val="sr-Latn-ME"/>
        </w:rPr>
        <w:t xml:space="preserve"> </w:t>
      </w:r>
      <w:r w:rsidRPr="009B19DF">
        <w:rPr>
          <w:lang w:val="sr-Latn-ME"/>
        </w:rPr>
        <w:t>ZA</w:t>
      </w:r>
      <w:r w:rsidRPr="009B19DF">
        <w:rPr>
          <w:spacing w:val="2"/>
          <w:lang w:val="sr-Latn-ME"/>
        </w:rPr>
        <w:t xml:space="preserve"> </w:t>
      </w:r>
      <w:r w:rsidRPr="009B19DF">
        <w:rPr>
          <w:lang w:val="sr-Latn-ME"/>
        </w:rPr>
        <w:t xml:space="preserve">STAVLJANJE </w:t>
      </w:r>
      <w:r w:rsidR="00B82332" w:rsidRPr="009B19DF">
        <w:rPr>
          <w:lang w:val="sr-Latn-ME"/>
        </w:rPr>
        <w:t>LIJEK</w:t>
      </w:r>
      <w:r w:rsidRPr="009B19DF">
        <w:rPr>
          <w:lang w:val="sr-Latn-ME"/>
        </w:rPr>
        <w:t>A</w:t>
      </w:r>
      <w:r w:rsidRPr="009B19DF">
        <w:rPr>
          <w:spacing w:val="2"/>
          <w:lang w:val="sr-Latn-ME"/>
        </w:rPr>
        <w:t xml:space="preserve"> </w:t>
      </w:r>
      <w:r w:rsidRPr="009B19DF">
        <w:rPr>
          <w:lang w:val="sr-Latn-ME"/>
        </w:rPr>
        <w:t>U</w:t>
      </w:r>
      <w:r w:rsidRPr="009B19DF">
        <w:rPr>
          <w:spacing w:val="2"/>
          <w:lang w:val="sr-Latn-ME"/>
        </w:rPr>
        <w:t xml:space="preserve"> </w:t>
      </w:r>
      <w:r w:rsidRPr="009B19DF">
        <w:rPr>
          <w:lang w:val="sr-Latn-ME"/>
        </w:rPr>
        <w:t>PROMET</w:t>
      </w:r>
    </w:p>
    <w:p w14:paraId="6B110687" w14:textId="72169EE4" w:rsidR="00AC7434" w:rsidRPr="009B19DF" w:rsidRDefault="00AC7434" w:rsidP="00970B7C">
      <w:pPr>
        <w:pStyle w:val="BodyText"/>
        <w:ind w:left="0"/>
        <w:jc w:val="both"/>
        <w:rPr>
          <w:lang w:val="sr-Latn-ME"/>
        </w:rPr>
      </w:pPr>
    </w:p>
    <w:p w14:paraId="68DA86C3" w14:textId="49C5F0F8" w:rsidR="00160613" w:rsidRPr="009B19DF" w:rsidRDefault="00160613" w:rsidP="00970B7C">
      <w:pPr>
        <w:pStyle w:val="BodyText"/>
        <w:ind w:left="0"/>
        <w:jc w:val="both"/>
        <w:rPr>
          <w:lang w:val="sr-Latn-ME"/>
        </w:rPr>
      </w:pPr>
      <w:r w:rsidRPr="009B19DF">
        <w:rPr>
          <w:lang w:val="sr-Latn-ME"/>
        </w:rPr>
        <w:t>2030/24/4034 - 4940</w:t>
      </w:r>
    </w:p>
    <w:p w14:paraId="63205CDE" w14:textId="77777777" w:rsidR="007A204F" w:rsidRPr="009B19DF" w:rsidRDefault="007A204F" w:rsidP="00970B7C">
      <w:pPr>
        <w:pStyle w:val="BodyText"/>
        <w:ind w:left="0"/>
        <w:jc w:val="both"/>
        <w:rPr>
          <w:lang w:val="sr-Latn-ME"/>
        </w:rPr>
      </w:pPr>
    </w:p>
    <w:p w14:paraId="08FD07BB" w14:textId="77777777" w:rsidR="00160613" w:rsidRPr="009B19DF" w:rsidRDefault="00160613" w:rsidP="00970B7C">
      <w:pPr>
        <w:pStyle w:val="BodyText"/>
        <w:ind w:left="0"/>
        <w:jc w:val="both"/>
        <w:rPr>
          <w:lang w:val="sr-Latn-ME"/>
        </w:rPr>
      </w:pPr>
    </w:p>
    <w:p w14:paraId="07344E80" w14:textId="5AC17A67" w:rsidR="00AC7434" w:rsidRPr="009B19DF" w:rsidRDefault="00083951" w:rsidP="007A204F">
      <w:pPr>
        <w:pStyle w:val="Heading1"/>
        <w:numPr>
          <w:ilvl w:val="0"/>
          <w:numId w:val="5"/>
        </w:numPr>
        <w:tabs>
          <w:tab w:val="left" w:pos="341"/>
        </w:tabs>
        <w:spacing w:before="0"/>
        <w:ind w:hanging="340"/>
        <w:jc w:val="both"/>
        <w:rPr>
          <w:lang w:val="sr-Latn-ME"/>
        </w:rPr>
      </w:pPr>
      <w:r w:rsidRPr="009B19DF">
        <w:rPr>
          <w:lang w:val="sr-Latn-ME"/>
        </w:rPr>
        <w:t>DATUM</w:t>
      </w:r>
      <w:r w:rsidRPr="009B19DF">
        <w:rPr>
          <w:spacing w:val="2"/>
          <w:lang w:val="sr-Latn-ME"/>
        </w:rPr>
        <w:t xml:space="preserve"> </w:t>
      </w:r>
      <w:bookmarkStart w:id="22" w:name="_Hlk168307497"/>
      <w:r w:rsidRPr="009B19DF">
        <w:rPr>
          <w:lang w:val="sr-Latn-ME"/>
        </w:rPr>
        <w:t>PRVE</w:t>
      </w:r>
      <w:r w:rsidRPr="009B19DF">
        <w:rPr>
          <w:spacing w:val="2"/>
          <w:lang w:val="sr-Latn-ME"/>
        </w:rPr>
        <w:t xml:space="preserve"> </w:t>
      </w:r>
      <w:r w:rsidRPr="009B19DF">
        <w:rPr>
          <w:lang w:val="sr-Latn-ME"/>
        </w:rPr>
        <w:t>DOZVOLE</w:t>
      </w:r>
      <w:r w:rsidRPr="009B19DF">
        <w:rPr>
          <w:spacing w:val="1"/>
          <w:lang w:val="sr-Latn-ME"/>
        </w:rPr>
        <w:t xml:space="preserve"> </w:t>
      </w:r>
      <w:r w:rsidRPr="009B19DF">
        <w:rPr>
          <w:lang w:val="sr-Latn-ME"/>
        </w:rPr>
        <w:t>ZA</w:t>
      </w:r>
      <w:r w:rsidRPr="009B19DF">
        <w:rPr>
          <w:spacing w:val="1"/>
          <w:lang w:val="sr-Latn-ME"/>
        </w:rPr>
        <w:t xml:space="preserve"> </w:t>
      </w:r>
      <w:r w:rsidRPr="009B19DF">
        <w:rPr>
          <w:lang w:val="sr-Latn-ME"/>
        </w:rPr>
        <w:t>STAVLJANJE</w:t>
      </w:r>
      <w:r w:rsidRPr="009B19DF">
        <w:rPr>
          <w:spacing w:val="2"/>
          <w:lang w:val="sr-Latn-ME"/>
        </w:rPr>
        <w:t xml:space="preserve"> </w:t>
      </w:r>
      <w:r w:rsidR="00B82332" w:rsidRPr="009B19DF">
        <w:rPr>
          <w:lang w:val="sr-Latn-ME"/>
        </w:rPr>
        <w:t>LIJEK</w:t>
      </w:r>
      <w:r w:rsidRPr="009B19DF">
        <w:rPr>
          <w:lang w:val="sr-Latn-ME"/>
        </w:rPr>
        <w:t>A</w:t>
      </w:r>
      <w:r w:rsidRPr="009B19DF">
        <w:rPr>
          <w:spacing w:val="1"/>
          <w:lang w:val="sr-Latn-ME"/>
        </w:rPr>
        <w:t xml:space="preserve"> </w:t>
      </w:r>
      <w:r w:rsidRPr="009B19DF">
        <w:rPr>
          <w:lang w:val="sr-Latn-ME"/>
        </w:rPr>
        <w:t>U</w:t>
      </w:r>
      <w:r w:rsidRPr="009B19DF">
        <w:rPr>
          <w:spacing w:val="2"/>
          <w:lang w:val="sr-Latn-ME"/>
        </w:rPr>
        <w:t xml:space="preserve"> </w:t>
      </w:r>
      <w:r w:rsidRPr="009B19DF">
        <w:rPr>
          <w:lang w:val="sr-Latn-ME"/>
        </w:rPr>
        <w:t>PROMET</w:t>
      </w:r>
      <w:bookmarkEnd w:id="22"/>
    </w:p>
    <w:p w14:paraId="64F053F1" w14:textId="77777777" w:rsidR="007A204F" w:rsidRPr="009B19DF" w:rsidRDefault="007A204F" w:rsidP="007A204F">
      <w:pPr>
        <w:pStyle w:val="BodyText"/>
        <w:ind w:left="0"/>
        <w:jc w:val="both"/>
        <w:rPr>
          <w:lang w:val="sr-Latn-ME"/>
        </w:rPr>
      </w:pPr>
    </w:p>
    <w:p w14:paraId="2883C71D" w14:textId="78C2D19C" w:rsidR="00AC7434" w:rsidRPr="009B19DF" w:rsidRDefault="00083951" w:rsidP="007A204F">
      <w:pPr>
        <w:pStyle w:val="BodyText"/>
        <w:ind w:left="0"/>
        <w:jc w:val="both"/>
        <w:rPr>
          <w:lang w:val="sr-Latn-ME"/>
        </w:rPr>
      </w:pPr>
      <w:r w:rsidRPr="009B19DF">
        <w:rPr>
          <w:lang w:val="sr-Latn-ME"/>
        </w:rPr>
        <w:t>Datum prve dozvole:</w:t>
      </w:r>
      <w:r w:rsidRPr="009B19DF">
        <w:rPr>
          <w:spacing w:val="4"/>
          <w:lang w:val="sr-Latn-ME"/>
        </w:rPr>
        <w:t xml:space="preserve"> </w:t>
      </w:r>
      <w:r w:rsidR="009E6DBE" w:rsidRPr="009B19DF">
        <w:rPr>
          <w:lang w:val="sr-Latn-ME"/>
        </w:rPr>
        <w:t>27.06.2013.</w:t>
      </w:r>
      <w:r w:rsidR="009D41ED" w:rsidRPr="009B19DF">
        <w:rPr>
          <w:lang w:val="sr-Latn-ME"/>
        </w:rPr>
        <w:t xml:space="preserve"> godine</w:t>
      </w:r>
    </w:p>
    <w:p w14:paraId="06E465C1" w14:textId="6A9F2B22" w:rsidR="009D41ED" w:rsidRPr="009B19DF" w:rsidRDefault="009D41ED" w:rsidP="007A204F">
      <w:pPr>
        <w:pStyle w:val="BodyText"/>
        <w:ind w:left="0"/>
        <w:jc w:val="both"/>
        <w:rPr>
          <w:rFonts w:ascii="TimesNewRoman" w:eastAsiaTheme="minorHAnsi" w:hAnsi="TimesNewRoman" w:cs="TimesNewRoman"/>
          <w:lang w:val="sr-Latn-ME"/>
        </w:rPr>
      </w:pPr>
      <w:r w:rsidRPr="009B19DF">
        <w:rPr>
          <w:lang w:val="sr-Latn-ME"/>
        </w:rPr>
        <w:t xml:space="preserve">Datum poslednje obnove dozvole: </w:t>
      </w:r>
      <w:r w:rsidR="00160613" w:rsidRPr="009B19DF">
        <w:rPr>
          <w:rFonts w:ascii="TimesNewRoman" w:eastAsiaTheme="minorHAnsi" w:hAnsi="TimesNewRoman" w:cs="TimesNewRoman"/>
          <w:lang w:val="sr-Latn-ME"/>
        </w:rPr>
        <w:t>27.09.2024. godine</w:t>
      </w:r>
    </w:p>
    <w:p w14:paraId="7746B826" w14:textId="77777777" w:rsidR="007A204F" w:rsidRPr="009B19DF" w:rsidRDefault="007A204F" w:rsidP="007A204F">
      <w:pPr>
        <w:pStyle w:val="BodyText"/>
        <w:ind w:left="0"/>
        <w:jc w:val="both"/>
        <w:rPr>
          <w:lang w:val="sr-Latn-ME"/>
        </w:rPr>
      </w:pPr>
    </w:p>
    <w:p w14:paraId="2E877FE6" w14:textId="77777777" w:rsidR="00A32761" w:rsidRPr="009B19DF" w:rsidRDefault="00A32761" w:rsidP="00970B7C">
      <w:pPr>
        <w:pStyle w:val="BodyText"/>
        <w:jc w:val="both"/>
        <w:rPr>
          <w:lang w:val="sr-Latn-ME"/>
        </w:rPr>
      </w:pPr>
    </w:p>
    <w:p w14:paraId="10289D8D" w14:textId="77777777" w:rsidR="00AC7434" w:rsidRPr="009B19DF" w:rsidRDefault="00083951" w:rsidP="007A204F">
      <w:pPr>
        <w:pStyle w:val="Heading1"/>
        <w:numPr>
          <w:ilvl w:val="0"/>
          <w:numId w:val="5"/>
        </w:numPr>
        <w:tabs>
          <w:tab w:val="left" w:pos="341"/>
        </w:tabs>
        <w:spacing w:before="0"/>
        <w:ind w:hanging="340"/>
        <w:jc w:val="both"/>
        <w:rPr>
          <w:lang w:val="sr-Latn-ME"/>
        </w:rPr>
      </w:pPr>
      <w:r w:rsidRPr="009B19DF">
        <w:rPr>
          <w:lang w:val="sr-Latn-ME"/>
        </w:rPr>
        <w:t>DATUM</w:t>
      </w:r>
      <w:r w:rsidRPr="009B19DF">
        <w:rPr>
          <w:spacing w:val="2"/>
          <w:lang w:val="sr-Latn-ME"/>
        </w:rPr>
        <w:t xml:space="preserve"> </w:t>
      </w:r>
      <w:r w:rsidRPr="009B19DF">
        <w:rPr>
          <w:lang w:val="sr-Latn-ME"/>
        </w:rPr>
        <w:t>REVIZIJE TEKSTA</w:t>
      </w:r>
    </w:p>
    <w:p w14:paraId="573436DD" w14:textId="77777777" w:rsidR="007A204F" w:rsidRPr="009B19DF" w:rsidRDefault="007A204F" w:rsidP="007A204F">
      <w:pPr>
        <w:pStyle w:val="BodyText"/>
        <w:ind w:left="0"/>
        <w:jc w:val="both"/>
        <w:rPr>
          <w:lang w:val="sr-Latn-ME"/>
        </w:rPr>
      </w:pPr>
    </w:p>
    <w:p w14:paraId="0130DD41" w14:textId="778B7613" w:rsidR="00AC7434" w:rsidRPr="009B19DF" w:rsidRDefault="00B10311" w:rsidP="007A204F">
      <w:pPr>
        <w:pStyle w:val="BodyText"/>
        <w:ind w:left="0"/>
        <w:jc w:val="both"/>
        <w:rPr>
          <w:lang w:val="sr-Latn-ME"/>
        </w:rPr>
      </w:pPr>
      <w:r>
        <w:rPr>
          <w:lang w:val="sr-Latn-ME"/>
        </w:rPr>
        <w:t>Jul</w:t>
      </w:r>
      <w:bookmarkStart w:id="23" w:name="_GoBack"/>
      <w:bookmarkEnd w:id="23"/>
      <w:r w:rsidR="00160613" w:rsidRPr="009B19DF">
        <w:rPr>
          <w:lang w:val="sr-Latn-ME"/>
        </w:rPr>
        <w:t>, 202</w:t>
      </w:r>
      <w:r w:rsidR="0072563B">
        <w:rPr>
          <w:lang w:val="sr-Latn-ME"/>
        </w:rPr>
        <w:t>5</w:t>
      </w:r>
      <w:r w:rsidR="00160613" w:rsidRPr="009B19DF">
        <w:rPr>
          <w:lang w:val="sr-Latn-ME"/>
        </w:rPr>
        <w:t>. godine</w:t>
      </w:r>
    </w:p>
    <w:sectPr w:rsidR="00AC7434" w:rsidRPr="009B19DF" w:rsidSect="00C67C76">
      <w:pgSz w:w="11910" w:h="16850"/>
      <w:pgMar w:top="1025" w:right="995" w:bottom="1260" w:left="993" w:header="737" w:footer="53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3B2DFE" w14:textId="77777777" w:rsidR="003F4332" w:rsidRPr="001C1A6B" w:rsidRDefault="003F4332">
      <w:r w:rsidRPr="001C1A6B">
        <w:separator/>
      </w:r>
    </w:p>
  </w:endnote>
  <w:endnote w:type="continuationSeparator" w:id="0">
    <w:p w14:paraId="3C5DBF57" w14:textId="77777777" w:rsidR="003F4332" w:rsidRPr="001C1A6B" w:rsidRDefault="003F4332">
      <w:r w:rsidRPr="001C1A6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
    <w:altName w:val="Times New Roman"/>
    <w:panose1 w:val="00000000000000000000"/>
    <w:charset w:val="00"/>
    <w:family w:val="roman"/>
    <w:notTrueType/>
    <w:pitch w:val="default"/>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B54359" w14:textId="3E91AA46" w:rsidR="00970B7C" w:rsidRPr="00BC2689" w:rsidRDefault="003F4332">
    <w:pPr>
      <w:pStyle w:val="Footer"/>
      <w:tabs>
        <w:tab w:val="clear" w:pos="4680"/>
        <w:tab w:val="clear" w:pos="9360"/>
      </w:tabs>
      <w:jc w:val="center"/>
      <w:rPr>
        <w:caps/>
        <w:noProof/>
      </w:rPr>
    </w:pPr>
    <w:sdt>
      <w:sdtPr>
        <w:id w:val="565050477"/>
        <w:docPartObj>
          <w:docPartGallery w:val="Page Numbers (Top of Page)"/>
          <w:docPartUnique/>
        </w:docPartObj>
      </w:sdtPr>
      <w:sdtEndPr/>
      <w:sdtContent>
        <w:r w:rsidR="00970B7C" w:rsidRPr="00A24E7E">
          <w:fldChar w:fldCharType="begin"/>
        </w:r>
        <w:r w:rsidR="00970B7C" w:rsidRPr="00A24E7E">
          <w:instrText xml:space="preserve"> PAGE </w:instrText>
        </w:r>
        <w:r w:rsidR="00970B7C" w:rsidRPr="00A24E7E">
          <w:fldChar w:fldCharType="separate"/>
        </w:r>
        <w:r w:rsidR="00B10311">
          <w:rPr>
            <w:noProof/>
          </w:rPr>
          <w:t>20</w:t>
        </w:r>
        <w:r w:rsidR="00970B7C" w:rsidRPr="00A24E7E">
          <w:fldChar w:fldCharType="end"/>
        </w:r>
        <w:r w:rsidR="00970B7C" w:rsidRPr="00A24E7E">
          <w:t xml:space="preserve"> / </w:t>
        </w:r>
        <w:r w:rsidR="00970B7C" w:rsidRPr="00A24E7E">
          <w:fldChar w:fldCharType="begin"/>
        </w:r>
        <w:r w:rsidR="00970B7C" w:rsidRPr="00A24E7E">
          <w:instrText xml:space="preserve"> NUMPAGES  </w:instrText>
        </w:r>
        <w:r w:rsidR="00970B7C" w:rsidRPr="00A24E7E">
          <w:fldChar w:fldCharType="separate"/>
        </w:r>
        <w:r w:rsidR="00B10311">
          <w:rPr>
            <w:noProof/>
          </w:rPr>
          <w:t>21</w:t>
        </w:r>
        <w:r w:rsidR="00970B7C" w:rsidRPr="00A24E7E">
          <w:fldChar w:fldCharType="end"/>
        </w:r>
      </w:sdtContent>
    </w:sdt>
    <w:r w:rsidR="00970B7C" w:rsidRPr="00BC2689">
      <w:rPr>
        <w:caps/>
      </w:rPr>
      <w:t xml:space="preserve"> </w:t>
    </w:r>
  </w:p>
  <w:p w14:paraId="6154294A" w14:textId="2D9EC279" w:rsidR="00970B7C" w:rsidRPr="001C1A6B" w:rsidRDefault="00970B7C">
    <w:pPr>
      <w:pStyle w:val="BodyText"/>
      <w:spacing w:line="14" w:lineRule="auto"/>
      <w:ind w:left="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A028BF" w14:textId="77777777" w:rsidR="003F4332" w:rsidRPr="001C1A6B" w:rsidRDefault="003F4332">
      <w:r w:rsidRPr="001C1A6B">
        <w:separator/>
      </w:r>
    </w:p>
  </w:footnote>
  <w:footnote w:type="continuationSeparator" w:id="0">
    <w:p w14:paraId="09C0B528" w14:textId="77777777" w:rsidR="003F4332" w:rsidRPr="001C1A6B" w:rsidRDefault="003F4332">
      <w:r w:rsidRPr="001C1A6B">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684314"/>
    <w:multiLevelType w:val="hybridMultilevel"/>
    <w:tmpl w:val="525CF1AA"/>
    <w:lvl w:ilvl="0" w:tplc="CCC2AE5C">
      <w:numFmt w:val="bullet"/>
      <w:lvlText w:val=""/>
      <w:lvlJc w:val="left"/>
      <w:pPr>
        <w:ind w:left="840" w:hanging="421"/>
      </w:pPr>
      <w:rPr>
        <w:rFonts w:ascii="Symbol" w:eastAsia="Symbol" w:hAnsi="Symbol" w:cs="Symbol" w:hint="default"/>
        <w:b w:val="0"/>
        <w:bCs w:val="0"/>
        <w:i/>
        <w:iCs/>
        <w:w w:val="96"/>
        <w:sz w:val="23"/>
        <w:szCs w:val="23"/>
      </w:rPr>
    </w:lvl>
    <w:lvl w:ilvl="1" w:tplc="9324386C">
      <w:numFmt w:val="bullet"/>
      <w:lvlText w:val="•"/>
      <w:lvlJc w:val="left"/>
      <w:pPr>
        <w:ind w:left="1826" w:hanging="421"/>
      </w:pPr>
      <w:rPr>
        <w:rFonts w:hint="default"/>
      </w:rPr>
    </w:lvl>
    <w:lvl w:ilvl="2" w:tplc="0396FD10">
      <w:numFmt w:val="bullet"/>
      <w:lvlText w:val="•"/>
      <w:lvlJc w:val="left"/>
      <w:pPr>
        <w:ind w:left="2813" w:hanging="421"/>
      </w:pPr>
      <w:rPr>
        <w:rFonts w:hint="default"/>
      </w:rPr>
    </w:lvl>
    <w:lvl w:ilvl="3" w:tplc="DBFE1DA4">
      <w:numFmt w:val="bullet"/>
      <w:lvlText w:val="•"/>
      <w:lvlJc w:val="left"/>
      <w:pPr>
        <w:ind w:left="3799" w:hanging="421"/>
      </w:pPr>
      <w:rPr>
        <w:rFonts w:hint="default"/>
      </w:rPr>
    </w:lvl>
    <w:lvl w:ilvl="4" w:tplc="8CDEAAF0">
      <w:numFmt w:val="bullet"/>
      <w:lvlText w:val="•"/>
      <w:lvlJc w:val="left"/>
      <w:pPr>
        <w:ind w:left="4786" w:hanging="421"/>
      </w:pPr>
      <w:rPr>
        <w:rFonts w:hint="default"/>
      </w:rPr>
    </w:lvl>
    <w:lvl w:ilvl="5" w:tplc="4FA255EC">
      <w:numFmt w:val="bullet"/>
      <w:lvlText w:val="•"/>
      <w:lvlJc w:val="left"/>
      <w:pPr>
        <w:ind w:left="5773" w:hanging="421"/>
      </w:pPr>
      <w:rPr>
        <w:rFonts w:hint="default"/>
      </w:rPr>
    </w:lvl>
    <w:lvl w:ilvl="6" w:tplc="D75EC214">
      <w:numFmt w:val="bullet"/>
      <w:lvlText w:val="•"/>
      <w:lvlJc w:val="left"/>
      <w:pPr>
        <w:ind w:left="6759" w:hanging="421"/>
      </w:pPr>
      <w:rPr>
        <w:rFonts w:hint="default"/>
      </w:rPr>
    </w:lvl>
    <w:lvl w:ilvl="7" w:tplc="278EC480">
      <w:numFmt w:val="bullet"/>
      <w:lvlText w:val="•"/>
      <w:lvlJc w:val="left"/>
      <w:pPr>
        <w:ind w:left="7746" w:hanging="421"/>
      </w:pPr>
      <w:rPr>
        <w:rFonts w:hint="default"/>
      </w:rPr>
    </w:lvl>
    <w:lvl w:ilvl="8" w:tplc="FA6CA9F0">
      <w:numFmt w:val="bullet"/>
      <w:lvlText w:val="•"/>
      <w:lvlJc w:val="left"/>
      <w:pPr>
        <w:ind w:left="8733" w:hanging="421"/>
      </w:pPr>
      <w:rPr>
        <w:rFonts w:hint="default"/>
      </w:rPr>
    </w:lvl>
  </w:abstractNum>
  <w:abstractNum w:abstractNumId="1" w15:restartNumberingAfterBreak="0">
    <w:nsid w:val="15DD626C"/>
    <w:multiLevelType w:val="hybridMultilevel"/>
    <w:tmpl w:val="0F2C5186"/>
    <w:lvl w:ilvl="0" w:tplc="08363A46">
      <w:numFmt w:val="bullet"/>
      <w:lvlText w:val=""/>
      <w:lvlJc w:val="left"/>
      <w:pPr>
        <w:ind w:left="840" w:hanging="421"/>
      </w:pPr>
      <w:rPr>
        <w:rFonts w:ascii="Symbol" w:eastAsia="Symbol" w:hAnsi="Symbol" w:cs="Symbol" w:hint="default"/>
        <w:b w:val="0"/>
        <w:bCs w:val="0"/>
        <w:i/>
        <w:iCs/>
        <w:w w:val="96"/>
        <w:sz w:val="23"/>
        <w:szCs w:val="23"/>
      </w:rPr>
    </w:lvl>
    <w:lvl w:ilvl="1" w:tplc="001C91AE">
      <w:numFmt w:val="bullet"/>
      <w:lvlText w:val="•"/>
      <w:lvlJc w:val="left"/>
      <w:pPr>
        <w:ind w:left="1826" w:hanging="421"/>
      </w:pPr>
      <w:rPr>
        <w:rFonts w:hint="default"/>
      </w:rPr>
    </w:lvl>
    <w:lvl w:ilvl="2" w:tplc="598A7ADC">
      <w:numFmt w:val="bullet"/>
      <w:lvlText w:val="•"/>
      <w:lvlJc w:val="left"/>
      <w:pPr>
        <w:ind w:left="2813" w:hanging="421"/>
      </w:pPr>
      <w:rPr>
        <w:rFonts w:hint="default"/>
      </w:rPr>
    </w:lvl>
    <w:lvl w:ilvl="3" w:tplc="DBF2770C">
      <w:numFmt w:val="bullet"/>
      <w:lvlText w:val="•"/>
      <w:lvlJc w:val="left"/>
      <w:pPr>
        <w:ind w:left="3799" w:hanging="421"/>
      </w:pPr>
      <w:rPr>
        <w:rFonts w:hint="default"/>
      </w:rPr>
    </w:lvl>
    <w:lvl w:ilvl="4" w:tplc="86783074">
      <w:numFmt w:val="bullet"/>
      <w:lvlText w:val="•"/>
      <w:lvlJc w:val="left"/>
      <w:pPr>
        <w:ind w:left="4786" w:hanging="421"/>
      </w:pPr>
      <w:rPr>
        <w:rFonts w:hint="default"/>
      </w:rPr>
    </w:lvl>
    <w:lvl w:ilvl="5" w:tplc="4AFABEB6">
      <w:numFmt w:val="bullet"/>
      <w:lvlText w:val="•"/>
      <w:lvlJc w:val="left"/>
      <w:pPr>
        <w:ind w:left="5773" w:hanging="421"/>
      </w:pPr>
      <w:rPr>
        <w:rFonts w:hint="default"/>
      </w:rPr>
    </w:lvl>
    <w:lvl w:ilvl="6" w:tplc="E8B03F6C">
      <w:numFmt w:val="bullet"/>
      <w:lvlText w:val="•"/>
      <w:lvlJc w:val="left"/>
      <w:pPr>
        <w:ind w:left="6759" w:hanging="421"/>
      </w:pPr>
      <w:rPr>
        <w:rFonts w:hint="default"/>
      </w:rPr>
    </w:lvl>
    <w:lvl w:ilvl="7" w:tplc="5CDCF988">
      <w:numFmt w:val="bullet"/>
      <w:lvlText w:val="•"/>
      <w:lvlJc w:val="left"/>
      <w:pPr>
        <w:ind w:left="7746" w:hanging="421"/>
      </w:pPr>
      <w:rPr>
        <w:rFonts w:hint="default"/>
      </w:rPr>
    </w:lvl>
    <w:lvl w:ilvl="8" w:tplc="94A4F7C0">
      <w:numFmt w:val="bullet"/>
      <w:lvlText w:val="•"/>
      <w:lvlJc w:val="left"/>
      <w:pPr>
        <w:ind w:left="8733" w:hanging="421"/>
      </w:pPr>
      <w:rPr>
        <w:rFonts w:hint="default"/>
      </w:rPr>
    </w:lvl>
  </w:abstractNum>
  <w:abstractNum w:abstractNumId="2" w15:restartNumberingAfterBreak="0">
    <w:nsid w:val="2272212A"/>
    <w:multiLevelType w:val="hybridMultilevel"/>
    <w:tmpl w:val="B1AC8F54"/>
    <w:lvl w:ilvl="0" w:tplc="012420C4">
      <w:numFmt w:val="bullet"/>
      <w:lvlText w:val=""/>
      <w:lvlJc w:val="left"/>
      <w:pPr>
        <w:ind w:left="840" w:hanging="421"/>
      </w:pPr>
      <w:rPr>
        <w:rFonts w:ascii="Symbol" w:eastAsia="Symbol" w:hAnsi="Symbol" w:cs="Symbol" w:hint="default"/>
        <w:b w:val="0"/>
        <w:bCs w:val="0"/>
        <w:i w:val="0"/>
        <w:iCs w:val="0"/>
        <w:w w:val="100"/>
        <w:sz w:val="22"/>
        <w:szCs w:val="22"/>
      </w:rPr>
    </w:lvl>
    <w:lvl w:ilvl="1" w:tplc="FFFFFFFF">
      <w:numFmt w:val="bullet"/>
      <w:lvlText w:val="•"/>
      <w:lvlJc w:val="left"/>
      <w:pPr>
        <w:ind w:left="1826" w:hanging="421"/>
      </w:pPr>
      <w:rPr>
        <w:rFonts w:hint="default"/>
      </w:rPr>
    </w:lvl>
    <w:lvl w:ilvl="2" w:tplc="FFFFFFFF">
      <w:numFmt w:val="bullet"/>
      <w:lvlText w:val="•"/>
      <w:lvlJc w:val="left"/>
      <w:pPr>
        <w:ind w:left="2813" w:hanging="421"/>
      </w:pPr>
      <w:rPr>
        <w:rFonts w:hint="default"/>
      </w:rPr>
    </w:lvl>
    <w:lvl w:ilvl="3" w:tplc="FFFFFFFF">
      <w:numFmt w:val="bullet"/>
      <w:lvlText w:val="•"/>
      <w:lvlJc w:val="left"/>
      <w:pPr>
        <w:ind w:left="3799" w:hanging="421"/>
      </w:pPr>
      <w:rPr>
        <w:rFonts w:hint="default"/>
      </w:rPr>
    </w:lvl>
    <w:lvl w:ilvl="4" w:tplc="FFFFFFFF">
      <w:numFmt w:val="bullet"/>
      <w:lvlText w:val="•"/>
      <w:lvlJc w:val="left"/>
      <w:pPr>
        <w:ind w:left="4786" w:hanging="421"/>
      </w:pPr>
      <w:rPr>
        <w:rFonts w:hint="default"/>
      </w:rPr>
    </w:lvl>
    <w:lvl w:ilvl="5" w:tplc="FFFFFFFF">
      <w:numFmt w:val="bullet"/>
      <w:lvlText w:val="•"/>
      <w:lvlJc w:val="left"/>
      <w:pPr>
        <w:ind w:left="5773" w:hanging="421"/>
      </w:pPr>
      <w:rPr>
        <w:rFonts w:hint="default"/>
      </w:rPr>
    </w:lvl>
    <w:lvl w:ilvl="6" w:tplc="FFFFFFFF">
      <w:numFmt w:val="bullet"/>
      <w:lvlText w:val="•"/>
      <w:lvlJc w:val="left"/>
      <w:pPr>
        <w:ind w:left="6759" w:hanging="421"/>
      </w:pPr>
      <w:rPr>
        <w:rFonts w:hint="default"/>
      </w:rPr>
    </w:lvl>
    <w:lvl w:ilvl="7" w:tplc="FFFFFFFF">
      <w:numFmt w:val="bullet"/>
      <w:lvlText w:val="•"/>
      <w:lvlJc w:val="left"/>
      <w:pPr>
        <w:ind w:left="7746" w:hanging="421"/>
      </w:pPr>
      <w:rPr>
        <w:rFonts w:hint="default"/>
      </w:rPr>
    </w:lvl>
    <w:lvl w:ilvl="8" w:tplc="FFFFFFFF">
      <w:numFmt w:val="bullet"/>
      <w:lvlText w:val="•"/>
      <w:lvlJc w:val="left"/>
      <w:pPr>
        <w:ind w:left="8733" w:hanging="421"/>
      </w:pPr>
      <w:rPr>
        <w:rFonts w:hint="default"/>
      </w:rPr>
    </w:lvl>
  </w:abstractNum>
  <w:abstractNum w:abstractNumId="3" w15:restartNumberingAfterBreak="0">
    <w:nsid w:val="5B9106CA"/>
    <w:multiLevelType w:val="hybridMultilevel"/>
    <w:tmpl w:val="3252F2D8"/>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4" w15:restartNumberingAfterBreak="0">
    <w:nsid w:val="68F67E35"/>
    <w:multiLevelType w:val="hybridMultilevel"/>
    <w:tmpl w:val="2B9A1B76"/>
    <w:lvl w:ilvl="0" w:tplc="012420C4">
      <w:numFmt w:val="bullet"/>
      <w:lvlText w:val=""/>
      <w:lvlJc w:val="left"/>
      <w:pPr>
        <w:ind w:left="480" w:hanging="360"/>
      </w:pPr>
      <w:rPr>
        <w:rFonts w:ascii="Symbol" w:eastAsia="Symbol" w:hAnsi="Symbol" w:cs="Symbol" w:hint="default"/>
        <w:b w:val="0"/>
        <w:bCs w:val="0"/>
        <w:i w:val="0"/>
        <w:iCs w:val="0"/>
        <w:w w:val="100"/>
        <w:sz w:val="22"/>
        <w:szCs w:val="22"/>
      </w:rPr>
    </w:lvl>
    <w:lvl w:ilvl="1" w:tplc="574C5F18">
      <w:numFmt w:val="bullet"/>
      <w:lvlText w:val="•"/>
      <w:lvlJc w:val="left"/>
      <w:pPr>
        <w:ind w:left="1502" w:hanging="360"/>
      </w:pPr>
      <w:rPr>
        <w:rFonts w:hint="default"/>
      </w:rPr>
    </w:lvl>
    <w:lvl w:ilvl="2" w:tplc="8D2C58D4">
      <w:numFmt w:val="bullet"/>
      <w:lvlText w:val="•"/>
      <w:lvlJc w:val="left"/>
      <w:pPr>
        <w:ind w:left="2525" w:hanging="360"/>
      </w:pPr>
      <w:rPr>
        <w:rFonts w:hint="default"/>
      </w:rPr>
    </w:lvl>
    <w:lvl w:ilvl="3" w:tplc="4596200E">
      <w:numFmt w:val="bullet"/>
      <w:lvlText w:val="•"/>
      <w:lvlJc w:val="left"/>
      <w:pPr>
        <w:ind w:left="3547" w:hanging="360"/>
      </w:pPr>
      <w:rPr>
        <w:rFonts w:hint="default"/>
      </w:rPr>
    </w:lvl>
    <w:lvl w:ilvl="4" w:tplc="02DACE02">
      <w:numFmt w:val="bullet"/>
      <w:lvlText w:val="•"/>
      <w:lvlJc w:val="left"/>
      <w:pPr>
        <w:ind w:left="4570" w:hanging="360"/>
      </w:pPr>
      <w:rPr>
        <w:rFonts w:hint="default"/>
      </w:rPr>
    </w:lvl>
    <w:lvl w:ilvl="5" w:tplc="BA02740A">
      <w:numFmt w:val="bullet"/>
      <w:lvlText w:val="•"/>
      <w:lvlJc w:val="left"/>
      <w:pPr>
        <w:ind w:left="5593" w:hanging="360"/>
      </w:pPr>
      <w:rPr>
        <w:rFonts w:hint="default"/>
      </w:rPr>
    </w:lvl>
    <w:lvl w:ilvl="6" w:tplc="1220B32E">
      <w:numFmt w:val="bullet"/>
      <w:lvlText w:val="•"/>
      <w:lvlJc w:val="left"/>
      <w:pPr>
        <w:ind w:left="6615" w:hanging="360"/>
      </w:pPr>
      <w:rPr>
        <w:rFonts w:hint="default"/>
      </w:rPr>
    </w:lvl>
    <w:lvl w:ilvl="7" w:tplc="9432E2C4">
      <w:numFmt w:val="bullet"/>
      <w:lvlText w:val="•"/>
      <w:lvlJc w:val="left"/>
      <w:pPr>
        <w:ind w:left="7638" w:hanging="360"/>
      </w:pPr>
      <w:rPr>
        <w:rFonts w:hint="default"/>
      </w:rPr>
    </w:lvl>
    <w:lvl w:ilvl="8" w:tplc="2F645F62">
      <w:numFmt w:val="bullet"/>
      <w:lvlText w:val="•"/>
      <w:lvlJc w:val="left"/>
      <w:pPr>
        <w:ind w:left="8661" w:hanging="360"/>
      </w:pPr>
      <w:rPr>
        <w:rFonts w:hint="default"/>
      </w:rPr>
    </w:lvl>
  </w:abstractNum>
  <w:abstractNum w:abstractNumId="5" w15:restartNumberingAfterBreak="0">
    <w:nsid w:val="6F3224D0"/>
    <w:multiLevelType w:val="multilevel"/>
    <w:tmpl w:val="EE328AEE"/>
    <w:lvl w:ilvl="0">
      <w:start w:val="1"/>
      <w:numFmt w:val="decimal"/>
      <w:lvlText w:val="%1."/>
      <w:lvlJc w:val="left"/>
      <w:pPr>
        <w:ind w:left="340" w:hanging="221"/>
      </w:pPr>
      <w:rPr>
        <w:rFonts w:ascii="Times New Roman" w:eastAsia="Times New Roman" w:hAnsi="Times New Roman" w:cs="Times New Roman" w:hint="default"/>
        <w:b/>
        <w:bCs/>
        <w:i w:val="0"/>
        <w:iCs w:val="0"/>
        <w:w w:val="100"/>
        <w:sz w:val="22"/>
        <w:szCs w:val="22"/>
      </w:rPr>
    </w:lvl>
    <w:lvl w:ilvl="1">
      <w:start w:val="1"/>
      <w:numFmt w:val="decimal"/>
      <w:lvlText w:val="%1.%2."/>
      <w:lvlJc w:val="left"/>
      <w:pPr>
        <w:ind w:left="477" w:hanging="387"/>
      </w:pPr>
      <w:rPr>
        <w:rFonts w:ascii="Times New Roman" w:eastAsia="Times New Roman" w:hAnsi="Times New Roman" w:cs="Times New Roman" w:hint="default"/>
        <w:b/>
        <w:bCs/>
        <w:i w:val="0"/>
        <w:iCs w:val="0"/>
        <w:w w:val="100"/>
        <w:sz w:val="22"/>
        <w:szCs w:val="22"/>
      </w:rPr>
    </w:lvl>
    <w:lvl w:ilvl="2">
      <w:numFmt w:val="bullet"/>
      <w:lvlText w:val=""/>
      <w:lvlJc w:val="left"/>
      <w:pPr>
        <w:ind w:left="840" w:hanging="361"/>
      </w:pPr>
      <w:rPr>
        <w:rFonts w:ascii="Symbol" w:eastAsia="Symbol" w:hAnsi="Symbol" w:cs="Symbol" w:hint="default"/>
        <w:b w:val="0"/>
        <w:bCs w:val="0"/>
        <w:i w:val="0"/>
        <w:iCs w:val="0"/>
        <w:w w:val="100"/>
        <w:sz w:val="22"/>
        <w:szCs w:val="22"/>
      </w:rPr>
    </w:lvl>
    <w:lvl w:ilvl="3">
      <w:numFmt w:val="bullet"/>
      <w:lvlText w:val="•"/>
      <w:lvlJc w:val="left"/>
      <w:pPr>
        <w:ind w:left="840" w:hanging="361"/>
      </w:pPr>
      <w:rPr>
        <w:rFonts w:hint="default"/>
      </w:rPr>
    </w:lvl>
    <w:lvl w:ilvl="4">
      <w:numFmt w:val="bullet"/>
      <w:lvlText w:val="•"/>
      <w:lvlJc w:val="left"/>
      <w:pPr>
        <w:ind w:left="2249" w:hanging="361"/>
      </w:pPr>
      <w:rPr>
        <w:rFonts w:hint="default"/>
      </w:rPr>
    </w:lvl>
    <w:lvl w:ilvl="5">
      <w:numFmt w:val="bullet"/>
      <w:lvlText w:val="•"/>
      <w:lvlJc w:val="left"/>
      <w:pPr>
        <w:ind w:left="3658" w:hanging="361"/>
      </w:pPr>
      <w:rPr>
        <w:rFonts w:hint="default"/>
      </w:rPr>
    </w:lvl>
    <w:lvl w:ilvl="6">
      <w:numFmt w:val="bullet"/>
      <w:lvlText w:val="•"/>
      <w:lvlJc w:val="left"/>
      <w:pPr>
        <w:ind w:left="5068" w:hanging="361"/>
      </w:pPr>
      <w:rPr>
        <w:rFonts w:hint="default"/>
      </w:rPr>
    </w:lvl>
    <w:lvl w:ilvl="7">
      <w:numFmt w:val="bullet"/>
      <w:lvlText w:val="•"/>
      <w:lvlJc w:val="left"/>
      <w:pPr>
        <w:ind w:left="6477" w:hanging="361"/>
      </w:pPr>
      <w:rPr>
        <w:rFonts w:hint="default"/>
      </w:rPr>
    </w:lvl>
    <w:lvl w:ilvl="8">
      <w:numFmt w:val="bullet"/>
      <w:lvlText w:val="•"/>
      <w:lvlJc w:val="left"/>
      <w:pPr>
        <w:ind w:left="7887" w:hanging="361"/>
      </w:pPr>
      <w:rPr>
        <w:rFonts w:hint="default"/>
      </w:rPr>
    </w:lvl>
  </w:abstractNum>
  <w:abstractNum w:abstractNumId="6" w15:restartNumberingAfterBreak="0">
    <w:nsid w:val="756B4ADC"/>
    <w:multiLevelType w:val="hybridMultilevel"/>
    <w:tmpl w:val="3760BAB2"/>
    <w:lvl w:ilvl="0" w:tplc="046C0552">
      <w:numFmt w:val="bullet"/>
      <w:lvlText w:val="-"/>
      <w:lvlJc w:val="left"/>
      <w:pPr>
        <w:ind w:left="1123" w:hanging="360"/>
      </w:pPr>
      <w:rPr>
        <w:rFonts w:ascii="Calibri" w:eastAsiaTheme="minorHAnsi" w:hAnsi="Calibri" w:cs="Calibri" w:hint="default"/>
      </w:rPr>
    </w:lvl>
    <w:lvl w:ilvl="1" w:tplc="04090003" w:tentative="1">
      <w:start w:val="1"/>
      <w:numFmt w:val="bullet"/>
      <w:lvlText w:val="o"/>
      <w:lvlJc w:val="left"/>
      <w:pPr>
        <w:ind w:left="1843" w:hanging="360"/>
      </w:pPr>
      <w:rPr>
        <w:rFonts w:ascii="Courier New" w:hAnsi="Courier New" w:cs="Courier New" w:hint="default"/>
      </w:rPr>
    </w:lvl>
    <w:lvl w:ilvl="2" w:tplc="04090005" w:tentative="1">
      <w:start w:val="1"/>
      <w:numFmt w:val="bullet"/>
      <w:lvlText w:val=""/>
      <w:lvlJc w:val="left"/>
      <w:pPr>
        <w:ind w:left="2563" w:hanging="360"/>
      </w:pPr>
      <w:rPr>
        <w:rFonts w:ascii="Wingdings" w:hAnsi="Wingdings" w:hint="default"/>
      </w:rPr>
    </w:lvl>
    <w:lvl w:ilvl="3" w:tplc="04090001" w:tentative="1">
      <w:start w:val="1"/>
      <w:numFmt w:val="bullet"/>
      <w:lvlText w:val=""/>
      <w:lvlJc w:val="left"/>
      <w:pPr>
        <w:ind w:left="3283" w:hanging="360"/>
      </w:pPr>
      <w:rPr>
        <w:rFonts w:ascii="Symbol" w:hAnsi="Symbol" w:hint="default"/>
      </w:rPr>
    </w:lvl>
    <w:lvl w:ilvl="4" w:tplc="04090003" w:tentative="1">
      <w:start w:val="1"/>
      <w:numFmt w:val="bullet"/>
      <w:lvlText w:val="o"/>
      <w:lvlJc w:val="left"/>
      <w:pPr>
        <w:ind w:left="4003" w:hanging="360"/>
      </w:pPr>
      <w:rPr>
        <w:rFonts w:ascii="Courier New" w:hAnsi="Courier New" w:cs="Courier New" w:hint="default"/>
      </w:rPr>
    </w:lvl>
    <w:lvl w:ilvl="5" w:tplc="04090005" w:tentative="1">
      <w:start w:val="1"/>
      <w:numFmt w:val="bullet"/>
      <w:lvlText w:val=""/>
      <w:lvlJc w:val="left"/>
      <w:pPr>
        <w:ind w:left="4723" w:hanging="360"/>
      </w:pPr>
      <w:rPr>
        <w:rFonts w:ascii="Wingdings" w:hAnsi="Wingdings" w:hint="default"/>
      </w:rPr>
    </w:lvl>
    <w:lvl w:ilvl="6" w:tplc="04090001" w:tentative="1">
      <w:start w:val="1"/>
      <w:numFmt w:val="bullet"/>
      <w:lvlText w:val=""/>
      <w:lvlJc w:val="left"/>
      <w:pPr>
        <w:ind w:left="5443" w:hanging="360"/>
      </w:pPr>
      <w:rPr>
        <w:rFonts w:ascii="Symbol" w:hAnsi="Symbol" w:hint="default"/>
      </w:rPr>
    </w:lvl>
    <w:lvl w:ilvl="7" w:tplc="04090003" w:tentative="1">
      <w:start w:val="1"/>
      <w:numFmt w:val="bullet"/>
      <w:lvlText w:val="o"/>
      <w:lvlJc w:val="left"/>
      <w:pPr>
        <w:ind w:left="6163" w:hanging="360"/>
      </w:pPr>
      <w:rPr>
        <w:rFonts w:ascii="Courier New" w:hAnsi="Courier New" w:cs="Courier New" w:hint="default"/>
      </w:rPr>
    </w:lvl>
    <w:lvl w:ilvl="8" w:tplc="04090005" w:tentative="1">
      <w:start w:val="1"/>
      <w:numFmt w:val="bullet"/>
      <w:lvlText w:val=""/>
      <w:lvlJc w:val="left"/>
      <w:pPr>
        <w:ind w:left="6883" w:hanging="360"/>
      </w:pPr>
      <w:rPr>
        <w:rFonts w:ascii="Wingdings" w:hAnsi="Wingdings" w:hint="default"/>
      </w:rPr>
    </w:lvl>
  </w:abstractNum>
  <w:abstractNum w:abstractNumId="7" w15:restartNumberingAfterBreak="0">
    <w:nsid w:val="76C961AD"/>
    <w:multiLevelType w:val="hybridMultilevel"/>
    <w:tmpl w:val="EF6E1698"/>
    <w:lvl w:ilvl="0" w:tplc="3DC06A26">
      <w:numFmt w:val="bullet"/>
      <w:lvlText w:val="-"/>
      <w:lvlJc w:val="left"/>
      <w:pPr>
        <w:ind w:left="552" w:hanging="212"/>
      </w:pPr>
      <w:rPr>
        <w:rFonts w:ascii="Times New Roman" w:eastAsia="Times New Roman" w:hAnsi="Times New Roman" w:cs="Times New Roman" w:hint="default"/>
        <w:b w:val="0"/>
        <w:bCs w:val="0"/>
        <w:i w:val="0"/>
        <w:iCs w:val="0"/>
        <w:w w:val="100"/>
        <w:sz w:val="22"/>
        <w:szCs w:val="22"/>
      </w:rPr>
    </w:lvl>
    <w:lvl w:ilvl="1" w:tplc="89CCFBD2">
      <w:numFmt w:val="bullet"/>
      <w:lvlText w:val="•"/>
      <w:lvlJc w:val="left"/>
      <w:pPr>
        <w:ind w:left="1574" w:hanging="212"/>
      </w:pPr>
      <w:rPr>
        <w:rFonts w:hint="default"/>
      </w:rPr>
    </w:lvl>
    <w:lvl w:ilvl="2" w:tplc="6C36BA4C">
      <w:numFmt w:val="bullet"/>
      <w:lvlText w:val="•"/>
      <w:lvlJc w:val="left"/>
      <w:pPr>
        <w:ind w:left="2589" w:hanging="212"/>
      </w:pPr>
      <w:rPr>
        <w:rFonts w:hint="default"/>
      </w:rPr>
    </w:lvl>
    <w:lvl w:ilvl="3" w:tplc="A672EEE4">
      <w:numFmt w:val="bullet"/>
      <w:lvlText w:val="•"/>
      <w:lvlJc w:val="left"/>
      <w:pPr>
        <w:ind w:left="3603" w:hanging="212"/>
      </w:pPr>
      <w:rPr>
        <w:rFonts w:hint="default"/>
      </w:rPr>
    </w:lvl>
    <w:lvl w:ilvl="4" w:tplc="44B2CDC0">
      <w:numFmt w:val="bullet"/>
      <w:lvlText w:val="•"/>
      <w:lvlJc w:val="left"/>
      <w:pPr>
        <w:ind w:left="4618" w:hanging="212"/>
      </w:pPr>
      <w:rPr>
        <w:rFonts w:hint="default"/>
      </w:rPr>
    </w:lvl>
    <w:lvl w:ilvl="5" w:tplc="C2D8728C">
      <w:numFmt w:val="bullet"/>
      <w:lvlText w:val="•"/>
      <w:lvlJc w:val="left"/>
      <w:pPr>
        <w:ind w:left="5633" w:hanging="212"/>
      </w:pPr>
      <w:rPr>
        <w:rFonts w:hint="default"/>
      </w:rPr>
    </w:lvl>
    <w:lvl w:ilvl="6" w:tplc="04A45E2A">
      <w:numFmt w:val="bullet"/>
      <w:lvlText w:val="•"/>
      <w:lvlJc w:val="left"/>
      <w:pPr>
        <w:ind w:left="6647" w:hanging="212"/>
      </w:pPr>
      <w:rPr>
        <w:rFonts w:hint="default"/>
      </w:rPr>
    </w:lvl>
    <w:lvl w:ilvl="7" w:tplc="DE783292">
      <w:numFmt w:val="bullet"/>
      <w:lvlText w:val="•"/>
      <w:lvlJc w:val="left"/>
      <w:pPr>
        <w:ind w:left="7662" w:hanging="212"/>
      </w:pPr>
      <w:rPr>
        <w:rFonts w:hint="default"/>
      </w:rPr>
    </w:lvl>
    <w:lvl w:ilvl="8" w:tplc="7020E3D8">
      <w:numFmt w:val="bullet"/>
      <w:lvlText w:val="•"/>
      <w:lvlJc w:val="left"/>
      <w:pPr>
        <w:ind w:left="8677" w:hanging="212"/>
      </w:pPr>
      <w:rPr>
        <w:rFonts w:hint="default"/>
      </w:rPr>
    </w:lvl>
  </w:abstractNum>
  <w:abstractNum w:abstractNumId="8" w15:restartNumberingAfterBreak="0">
    <w:nsid w:val="79155FE2"/>
    <w:multiLevelType w:val="hybridMultilevel"/>
    <w:tmpl w:val="3F807640"/>
    <w:lvl w:ilvl="0" w:tplc="046C055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7"/>
  </w:num>
  <w:num w:numId="4">
    <w:abstractNumId w:val="1"/>
  </w:num>
  <w:num w:numId="5">
    <w:abstractNumId w:val="5"/>
  </w:num>
  <w:num w:numId="6">
    <w:abstractNumId w:val="2"/>
  </w:num>
  <w:num w:numId="7">
    <w:abstractNumId w:val="3"/>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proofState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7434"/>
    <w:rsid w:val="00000958"/>
    <w:rsid w:val="000066E0"/>
    <w:rsid w:val="00006FA3"/>
    <w:rsid w:val="000079F1"/>
    <w:rsid w:val="00014E22"/>
    <w:rsid w:val="00022098"/>
    <w:rsid w:val="00026FB2"/>
    <w:rsid w:val="00031C1C"/>
    <w:rsid w:val="000367EE"/>
    <w:rsid w:val="000376F0"/>
    <w:rsid w:val="000475FB"/>
    <w:rsid w:val="00053681"/>
    <w:rsid w:val="000601AA"/>
    <w:rsid w:val="0006748A"/>
    <w:rsid w:val="00083951"/>
    <w:rsid w:val="00091A3F"/>
    <w:rsid w:val="000A16D6"/>
    <w:rsid w:val="000A3130"/>
    <w:rsid w:val="000C2A1A"/>
    <w:rsid w:val="000C32FC"/>
    <w:rsid w:val="000D1A0D"/>
    <w:rsid w:val="000D3A0D"/>
    <w:rsid w:val="000D4D6F"/>
    <w:rsid w:val="000F1B4E"/>
    <w:rsid w:val="000F1F63"/>
    <w:rsid w:val="000F7297"/>
    <w:rsid w:val="00100540"/>
    <w:rsid w:val="00105418"/>
    <w:rsid w:val="001078BC"/>
    <w:rsid w:val="001115BC"/>
    <w:rsid w:val="001142A9"/>
    <w:rsid w:val="00115C57"/>
    <w:rsid w:val="00120025"/>
    <w:rsid w:val="00127EBE"/>
    <w:rsid w:val="0013129A"/>
    <w:rsid w:val="001326BF"/>
    <w:rsid w:val="001515D2"/>
    <w:rsid w:val="00160613"/>
    <w:rsid w:val="001650DC"/>
    <w:rsid w:val="00171997"/>
    <w:rsid w:val="00174065"/>
    <w:rsid w:val="00180DC4"/>
    <w:rsid w:val="00183B5E"/>
    <w:rsid w:val="00186EDB"/>
    <w:rsid w:val="001A4501"/>
    <w:rsid w:val="001A66E0"/>
    <w:rsid w:val="001B4EFB"/>
    <w:rsid w:val="001B67AF"/>
    <w:rsid w:val="001B6E68"/>
    <w:rsid w:val="001C1A6B"/>
    <w:rsid w:val="001F0B9D"/>
    <w:rsid w:val="001F1717"/>
    <w:rsid w:val="001F205C"/>
    <w:rsid w:val="00201277"/>
    <w:rsid w:val="00203E94"/>
    <w:rsid w:val="00204F39"/>
    <w:rsid w:val="002064FE"/>
    <w:rsid w:val="00211B60"/>
    <w:rsid w:val="002214D8"/>
    <w:rsid w:val="00233BD4"/>
    <w:rsid w:val="0023668A"/>
    <w:rsid w:val="002368B9"/>
    <w:rsid w:val="002422FE"/>
    <w:rsid w:val="00242938"/>
    <w:rsid w:val="00247235"/>
    <w:rsid w:val="002502FE"/>
    <w:rsid w:val="002515ED"/>
    <w:rsid w:val="0025420B"/>
    <w:rsid w:val="002826CA"/>
    <w:rsid w:val="00291173"/>
    <w:rsid w:val="002917A4"/>
    <w:rsid w:val="002A748C"/>
    <w:rsid w:val="002B55C1"/>
    <w:rsid w:val="002C37DF"/>
    <w:rsid w:val="002C6F61"/>
    <w:rsid w:val="002E2563"/>
    <w:rsid w:val="002E308A"/>
    <w:rsid w:val="002E58D2"/>
    <w:rsid w:val="002E70ED"/>
    <w:rsid w:val="002F6BBD"/>
    <w:rsid w:val="00317FD2"/>
    <w:rsid w:val="00337672"/>
    <w:rsid w:val="00340CB3"/>
    <w:rsid w:val="00341A9F"/>
    <w:rsid w:val="003576D2"/>
    <w:rsid w:val="003712C3"/>
    <w:rsid w:val="003761B7"/>
    <w:rsid w:val="00384C57"/>
    <w:rsid w:val="003A0EAF"/>
    <w:rsid w:val="003A3B04"/>
    <w:rsid w:val="003A4C22"/>
    <w:rsid w:val="003B09DA"/>
    <w:rsid w:val="003C7CDB"/>
    <w:rsid w:val="003D720A"/>
    <w:rsid w:val="003F4332"/>
    <w:rsid w:val="003F6D80"/>
    <w:rsid w:val="00405347"/>
    <w:rsid w:val="00406438"/>
    <w:rsid w:val="004076B9"/>
    <w:rsid w:val="00411A5C"/>
    <w:rsid w:val="0042084C"/>
    <w:rsid w:val="004251DB"/>
    <w:rsid w:val="00427917"/>
    <w:rsid w:val="00431690"/>
    <w:rsid w:val="00433510"/>
    <w:rsid w:val="00433A51"/>
    <w:rsid w:val="00456216"/>
    <w:rsid w:val="00461612"/>
    <w:rsid w:val="00485543"/>
    <w:rsid w:val="00491A6C"/>
    <w:rsid w:val="004A6448"/>
    <w:rsid w:val="004A65C0"/>
    <w:rsid w:val="004A7E99"/>
    <w:rsid w:val="004B0465"/>
    <w:rsid w:val="004B72B6"/>
    <w:rsid w:val="004C228D"/>
    <w:rsid w:val="004C5E2F"/>
    <w:rsid w:val="004C63A1"/>
    <w:rsid w:val="004C7DCF"/>
    <w:rsid w:val="004D5600"/>
    <w:rsid w:val="004E018C"/>
    <w:rsid w:val="004E5514"/>
    <w:rsid w:val="004F0B2F"/>
    <w:rsid w:val="004F6F0F"/>
    <w:rsid w:val="004F719B"/>
    <w:rsid w:val="00501A81"/>
    <w:rsid w:val="00502EF5"/>
    <w:rsid w:val="005055C7"/>
    <w:rsid w:val="00513885"/>
    <w:rsid w:val="00516E19"/>
    <w:rsid w:val="0052302C"/>
    <w:rsid w:val="0052343B"/>
    <w:rsid w:val="00526FAA"/>
    <w:rsid w:val="00530AEE"/>
    <w:rsid w:val="00533110"/>
    <w:rsid w:val="00535570"/>
    <w:rsid w:val="00536CC1"/>
    <w:rsid w:val="00537383"/>
    <w:rsid w:val="005429DB"/>
    <w:rsid w:val="00557978"/>
    <w:rsid w:val="00564FF4"/>
    <w:rsid w:val="00573358"/>
    <w:rsid w:val="00577E78"/>
    <w:rsid w:val="00592555"/>
    <w:rsid w:val="005B0F98"/>
    <w:rsid w:val="005B155C"/>
    <w:rsid w:val="005C2E1C"/>
    <w:rsid w:val="005C30CC"/>
    <w:rsid w:val="005E16FF"/>
    <w:rsid w:val="005E4B9B"/>
    <w:rsid w:val="005F19AE"/>
    <w:rsid w:val="006008C7"/>
    <w:rsid w:val="00602AEE"/>
    <w:rsid w:val="00610A75"/>
    <w:rsid w:val="00610D3B"/>
    <w:rsid w:val="00642CBE"/>
    <w:rsid w:val="00644A51"/>
    <w:rsid w:val="00651E90"/>
    <w:rsid w:val="006520C0"/>
    <w:rsid w:val="00687471"/>
    <w:rsid w:val="0069191B"/>
    <w:rsid w:val="00697E19"/>
    <w:rsid w:val="006A50C6"/>
    <w:rsid w:val="006C1E18"/>
    <w:rsid w:val="006C5B3C"/>
    <w:rsid w:val="006D578E"/>
    <w:rsid w:val="006D6DB2"/>
    <w:rsid w:val="006F12B6"/>
    <w:rsid w:val="006F4801"/>
    <w:rsid w:val="006F75C9"/>
    <w:rsid w:val="00702752"/>
    <w:rsid w:val="00705B94"/>
    <w:rsid w:val="00706B0C"/>
    <w:rsid w:val="00724FE8"/>
    <w:rsid w:val="0072563B"/>
    <w:rsid w:val="007262FA"/>
    <w:rsid w:val="00727A3C"/>
    <w:rsid w:val="00732439"/>
    <w:rsid w:val="00732886"/>
    <w:rsid w:val="00733C26"/>
    <w:rsid w:val="007427F6"/>
    <w:rsid w:val="00744AAA"/>
    <w:rsid w:val="007551A2"/>
    <w:rsid w:val="00756643"/>
    <w:rsid w:val="007805E6"/>
    <w:rsid w:val="00781896"/>
    <w:rsid w:val="00786683"/>
    <w:rsid w:val="007943AA"/>
    <w:rsid w:val="00795044"/>
    <w:rsid w:val="007A0F4A"/>
    <w:rsid w:val="007A204F"/>
    <w:rsid w:val="007A5D8C"/>
    <w:rsid w:val="007B3FFF"/>
    <w:rsid w:val="007B4ED7"/>
    <w:rsid w:val="007B78AF"/>
    <w:rsid w:val="007C4124"/>
    <w:rsid w:val="007C69BB"/>
    <w:rsid w:val="007E2E88"/>
    <w:rsid w:val="007F02A5"/>
    <w:rsid w:val="007F7C1E"/>
    <w:rsid w:val="0082738B"/>
    <w:rsid w:val="00830572"/>
    <w:rsid w:val="00841B3B"/>
    <w:rsid w:val="00845100"/>
    <w:rsid w:val="008459E0"/>
    <w:rsid w:val="00845E16"/>
    <w:rsid w:val="008466AC"/>
    <w:rsid w:val="00851630"/>
    <w:rsid w:val="00851E64"/>
    <w:rsid w:val="00852110"/>
    <w:rsid w:val="00871CB7"/>
    <w:rsid w:val="008747A8"/>
    <w:rsid w:val="0087577D"/>
    <w:rsid w:val="008A03C6"/>
    <w:rsid w:val="008A527F"/>
    <w:rsid w:val="008C2DDE"/>
    <w:rsid w:val="008D04F7"/>
    <w:rsid w:val="008D4F30"/>
    <w:rsid w:val="008D717A"/>
    <w:rsid w:val="008E08A0"/>
    <w:rsid w:val="008E358C"/>
    <w:rsid w:val="008E4D8C"/>
    <w:rsid w:val="008F33A2"/>
    <w:rsid w:val="0090348A"/>
    <w:rsid w:val="00907A6D"/>
    <w:rsid w:val="009221E8"/>
    <w:rsid w:val="00962B54"/>
    <w:rsid w:val="00964897"/>
    <w:rsid w:val="00970B7C"/>
    <w:rsid w:val="00973163"/>
    <w:rsid w:val="00973F47"/>
    <w:rsid w:val="0097743E"/>
    <w:rsid w:val="0097787C"/>
    <w:rsid w:val="00982725"/>
    <w:rsid w:val="00991BEA"/>
    <w:rsid w:val="00994D9C"/>
    <w:rsid w:val="009953DC"/>
    <w:rsid w:val="00995FAF"/>
    <w:rsid w:val="009A5003"/>
    <w:rsid w:val="009A55AA"/>
    <w:rsid w:val="009A786A"/>
    <w:rsid w:val="009B19DF"/>
    <w:rsid w:val="009B287E"/>
    <w:rsid w:val="009C2B26"/>
    <w:rsid w:val="009D0A80"/>
    <w:rsid w:val="009D41ED"/>
    <w:rsid w:val="009D4CC4"/>
    <w:rsid w:val="009E613D"/>
    <w:rsid w:val="009E6DBE"/>
    <w:rsid w:val="009F41A0"/>
    <w:rsid w:val="00A0075B"/>
    <w:rsid w:val="00A07058"/>
    <w:rsid w:val="00A10173"/>
    <w:rsid w:val="00A11DE2"/>
    <w:rsid w:val="00A24E7E"/>
    <w:rsid w:val="00A26557"/>
    <w:rsid w:val="00A325AF"/>
    <w:rsid w:val="00A32761"/>
    <w:rsid w:val="00A32E55"/>
    <w:rsid w:val="00A375B3"/>
    <w:rsid w:val="00A44119"/>
    <w:rsid w:val="00A4679E"/>
    <w:rsid w:val="00A57DB0"/>
    <w:rsid w:val="00A60A09"/>
    <w:rsid w:val="00A61802"/>
    <w:rsid w:val="00A6268B"/>
    <w:rsid w:val="00A643BA"/>
    <w:rsid w:val="00A726A9"/>
    <w:rsid w:val="00A80F53"/>
    <w:rsid w:val="00A94DEE"/>
    <w:rsid w:val="00AA14D6"/>
    <w:rsid w:val="00AB32AB"/>
    <w:rsid w:val="00AC431B"/>
    <w:rsid w:val="00AC7434"/>
    <w:rsid w:val="00AE5ABD"/>
    <w:rsid w:val="00B0569E"/>
    <w:rsid w:val="00B061AC"/>
    <w:rsid w:val="00B10311"/>
    <w:rsid w:val="00B16662"/>
    <w:rsid w:val="00B25320"/>
    <w:rsid w:val="00B300CE"/>
    <w:rsid w:val="00B322B5"/>
    <w:rsid w:val="00B340D3"/>
    <w:rsid w:val="00B342D5"/>
    <w:rsid w:val="00B36A88"/>
    <w:rsid w:val="00B4057F"/>
    <w:rsid w:val="00B451DA"/>
    <w:rsid w:val="00B45E65"/>
    <w:rsid w:val="00B513C7"/>
    <w:rsid w:val="00B54203"/>
    <w:rsid w:val="00B555D6"/>
    <w:rsid w:val="00B5570C"/>
    <w:rsid w:val="00B66071"/>
    <w:rsid w:val="00B67569"/>
    <w:rsid w:val="00B71213"/>
    <w:rsid w:val="00B767D6"/>
    <w:rsid w:val="00B81D8D"/>
    <w:rsid w:val="00B82332"/>
    <w:rsid w:val="00B82DFC"/>
    <w:rsid w:val="00B83ED2"/>
    <w:rsid w:val="00B96558"/>
    <w:rsid w:val="00B96ED4"/>
    <w:rsid w:val="00BC019D"/>
    <w:rsid w:val="00BC18BE"/>
    <w:rsid w:val="00BC226B"/>
    <w:rsid w:val="00BC2689"/>
    <w:rsid w:val="00BC2A26"/>
    <w:rsid w:val="00BC7762"/>
    <w:rsid w:val="00BD2736"/>
    <w:rsid w:val="00BD3512"/>
    <w:rsid w:val="00BD50FA"/>
    <w:rsid w:val="00BE39DE"/>
    <w:rsid w:val="00BF5B9A"/>
    <w:rsid w:val="00BF6664"/>
    <w:rsid w:val="00BF6D25"/>
    <w:rsid w:val="00BF7EB5"/>
    <w:rsid w:val="00C0300B"/>
    <w:rsid w:val="00C058A3"/>
    <w:rsid w:val="00C10F49"/>
    <w:rsid w:val="00C13474"/>
    <w:rsid w:val="00C21F67"/>
    <w:rsid w:val="00C2502F"/>
    <w:rsid w:val="00C2753A"/>
    <w:rsid w:val="00C362E6"/>
    <w:rsid w:val="00C54FD6"/>
    <w:rsid w:val="00C55415"/>
    <w:rsid w:val="00C5665E"/>
    <w:rsid w:val="00C613C2"/>
    <w:rsid w:val="00C676D6"/>
    <w:rsid w:val="00C67C76"/>
    <w:rsid w:val="00C73C56"/>
    <w:rsid w:val="00C80C62"/>
    <w:rsid w:val="00C80D23"/>
    <w:rsid w:val="00C92E71"/>
    <w:rsid w:val="00CA012D"/>
    <w:rsid w:val="00CA0492"/>
    <w:rsid w:val="00CA1903"/>
    <w:rsid w:val="00CA3CD5"/>
    <w:rsid w:val="00CB0AD9"/>
    <w:rsid w:val="00CB1308"/>
    <w:rsid w:val="00CB440C"/>
    <w:rsid w:val="00CB7BF9"/>
    <w:rsid w:val="00CD4A4C"/>
    <w:rsid w:val="00CE2769"/>
    <w:rsid w:val="00CE73FE"/>
    <w:rsid w:val="00CF0D3D"/>
    <w:rsid w:val="00CF0F96"/>
    <w:rsid w:val="00CF360A"/>
    <w:rsid w:val="00CF6187"/>
    <w:rsid w:val="00D017CB"/>
    <w:rsid w:val="00D10AE1"/>
    <w:rsid w:val="00D15D89"/>
    <w:rsid w:val="00D17151"/>
    <w:rsid w:val="00D17E9E"/>
    <w:rsid w:val="00D21107"/>
    <w:rsid w:val="00D26A03"/>
    <w:rsid w:val="00D33DE7"/>
    <w:rsid w:val="00D41692"/>
    <w:rsid w:val="00D50F5C"/>
    <w:rsid w:val="00D545B2"/>
    <w:rsid w:val="00D60D90"/>
    <w:rsid w:val="00D632D0"/>
    <w:rsid w:val="00D7456B"/>
    <w:rsid w:val="00D81921"/>
    <w:rsid w:val="00D92A0B"/>
    <w:rsid w:val="00D97E56"/>
    <w:rsid w:val="00DA7D53"/>
    <w:rsid w:val="00DB17E1"/>
    <w:rsid w:val="00DB24B3"/>
    <w:rsid w:val="00DC10E7"/>
    <w:rsid w:val="00DC3DC0"/>
    <w:rsid w:val="00DC5641"/>
    <w:rsid w:val="00DD0E3F"/>
    <w:rsid w:val="00DD3E51"/>
    <w:rsid w:val="00DD4287"/>
    <w:rsid w:val="00DE40EC"/>
    <w:rsid w:val="00E01AB0"/>
    <w:rsid w:val="00E07ABD"/>
    <w:rsid w:val="00E17BAC"/>
    <w:rsid w:val="00E26789"/>
    <w:rsid w:val="00E30D5D"/>
    <w:rsid w:val="00E33E1D"/>
    <w:rsid w:val="00E34D40"/>
    <w:rsid w:val="00E34DD6"/>
    <w:rsid w:val="00E3542B"/>
    <w:rsid w:val="00E5306A"/>
    <w:rsid w:val="00E53122"/>
    <w:rsid w:val="00E5632F"/>
    <w:rsid w:val="00E860AF"/>
    <w:rsid w:val="00E90061"/>
    <w:rsid w:val="00EA3BE5"/>
    <w:rsid w:val="00EB7545"/>
    <w:rsid w:val="00EC4F81"/>
    <w:rsid w:val="00EC5943"/>
    <w:rsid w:val="00ED23EB"/>
    <w:rsid w:val="00EE2616"/>
    <w:rsid w:val="00EF363C"/>
    <w:rsid w:val="00F02AB5"/>
    <w:rsid w:val="00F02E03"/>
    <w:rsid w:val="00F0421D"/>
    <w:rsid w:val="00F06942"/>
    <w:rsid w:val="00F1324C"/>
    <w:rsid w:val="00F13CBA"/>
    <w:rsid w:val="00F1699D"/>
    <w:rsid w:val="00F26A7F"/>
    <w:rsid w:val="00F30C27"/>
    <w:rsid w:val="00F3381B"/>
    <w:rsid w:val="00F3408C"/>
    <w:rsid w:val="00F36E78"/>
    <w:rsid w:val="00F50BDC"/>
    <w:rsid w:val="00F52709"/>
    <w:rsid w:val="00F60320"/>
    <w:rsid w:val="00F61BC9"/>
    <w:rsid w:val="00F63A3C"/>
    <w:rsid w:val="00F82F32"/>
    <w:rsid w:val="00F9542A"/>
    <w:rsid w:val="00F97218"/>
    <w:rsid w:val="00FC6828"/>
    <w:rsid w:val="00FD2AF5"/>
    <w:rsid w:val="00FE706D"/>
    <w:rsid w:val="00FF61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B4D4DE"/>
  <w15:docId w15:val="{A0901BED-32D4-4039-8460-12AC5CADA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lang w:val="sr-Latn-RS"/>
    </w:rPr>
  </w:style>
  <w:style w:type="paragraph" w:styleId="Heading1">
    <w:name w:val="heading 1"/>
    <w:basedOn w:val="Normal"/>
    <w:uiPriority w:val="9"/>
    <w:qFormat/>
    <w:pPr>
      <w:spacing w:before="178"/>
      <w:ind w:left="340" w:hanging="221"/>
      <w:outlineLvl w:val="0"/>
    </w:pPr>
    <w:rPr>
      <w:b/>
      <w:bCs/>
    </w:rPr>
  </w:style>
  <w:style w:type="paragraph" w:styleId="Heading2">
    <w:name w:val="heading 2"/>
    <w:basedOn w:val="Normal"/>
    <w:uiPriority w:val="9"/>
    <w:unhideWhenUsed/>
    <w:qFormat/>
    <w:pPr>
      <w:ind w:left="506" w:hanging="387"/>
      <w:outlineLvl w:val="1"/>
    </w:pPr>
    <w:rPr>
      <w:b/>
      <w:bCs/>
    </w:rPr>
  </w:style>
  <w:style w:type="paragraph" w:styleId="Heading3">
    <w:name w:val="heading 3"/>
    <w:basedOn w:val="Normal"/>
    <w:uiPriority w:val="9"/>
    <w:unhideWhenUsed/>
    <w:qFormat/>
    <w:pPr>
      <w:ind w:left="120"/>
      <w:outlineLvl w:val="2"/>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20"/>
    </w:pPr>
  </w:style>
  <w:style w:type="paragraph" w:styleId="ListParagraph">
    <w:name w:val="List Paragraph"/>
    <w:basedOn w:val="Normal"/>
    <w:uiPriority w:val="1"/>
    <w:qFormat/>
    <w:pPr>
      <w:ind w:left="840" w:hanging="361"/>
    </w:pPr>
  </w:style>
  <w:style w:type="paragraph" w:customStyle="1" w:styleId="TableParagraph">
    <w:name w:val="Table Paragraph"/>
    <w:basedOn w:val="Normal"/>
    <w:uiPriority w:val="1"/>
    <w:qFormat/>
  </w:style>
  <w:style w:type="paragraph" w:styleId="Revision">
    <w:name w:val="Revision"/>
    <w:hidden/>
    <w:uiPriority w:val="99"/>
    <w:semiHidden/>
    <w:rsid w:val="00120025"/>
    <w:pPr>
      <w:widowControl/>
      <w:autoSpaceDE/>
      <w:autoSpaceDN/>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E5306A"/>
    <w:rPr>
      <w:rFonts w:ascii="Times New Roman" w:eastAsia="Times New Roman" w:hAnsi="Times New Roman" w:cs="Times New Roman"/>
    </w:rPr>
  </w:style>
  <w:style w:type="paragraph" w:styleId="Header">
    <w:name w:val="header"/>
    <w:basedOn w:val="Normal"/>
    <w:link w:val="HeaderChar"/>
    <w:uiPriority w:val="99"/>
    <w:unhideWhenUsed/>
    <w:rsid w:val="004C228D"/>
    <w:pPr>
      <w:tabs>
        <w:tab w:val="center" w:pos="4680"/>
        <w:tab w:val="right" w:pos="9360"/>
      </w:tabs>
    </w:pPr>
  </w:style>
  <w:style w:type="character" w:customStyle="1" w:styleId="HeaderChar">
    <w:name w:val="Header Char"/>
    <w:basedOn w:val="DefaultParagraphFont"/>
    <w:link w:val="Header"/>
    <w:uiPriority w:val="99"/>
    <w:rsid w:val="004C228D"/>
    <w:rPr>
      <w:rFonts w:ascii="Times New Roman" w:eastAsia="Times New Roman" w:hAnsi="Times New Roman" w:cs="Times New Roman"/>
      <w:lang w:val="sr-Latn-RS"/>
    </w:rPr>
  </w:style>
  <w:style w:type="paragraph" w:styleId="Footer">
    <w:name w:val="footer"/>
    <w:basedOn w:val="Normal"/>
    <w:link w:val="FooterChar"/>
    <w:uiPriority w:val="99"/>
    <w:unhideWhenUsed/>
    <w:rsid w:val="004C228D"/>
    <w:pPr>
      <w:tabs>
        <w:tab w:val="center" w:pos="4680"/>
        <w:tab w:val="right" w:pos="9360"/>
      </w:tabs>
    </w:pPr>
  </w:style>
  <w:style w:type="character" w:customStyle="1" w:styleId="FooterChar">
    <w:name w:val="Footer Char"/>
    <w:basedOn w:val="DefaultParagraphFont"/>
    <w:link w:val="Footer"/>
    <w:uiPriority w:val="99"/>
    <w:rsid w:val="004C228D"/>
    <w:rPr>
      <w:rFonts w:ascii="Times New Roman" w:eastAsia="Times New Roman" w:hAnsi="Times New Roman" w:cs="Times New Roman"/>
      <w:lang w:val="sr-Latn-RS"/>
    </w:rPr>
  </w:style>
  <w:style w:type="paragraph" w:customStyle="1" w:styleId="NASLOV123">
    <w:name w:val="NASLOV 123"/>
    <w:basedOn w:val="Normal"/>
    <w:qFormat/>
    <w:rsid w:val="000D3A0D"/>
    <w:pPr>
      <w:widowControl/>
      <w:tabs>
        <w:tab w:val="left" w:pos="284"/>
      </w:tabs>
      <w:autoSpaceDE/>
      <w:autoSpaceDN/>
      <w:spacing w:before="200" w:after="200"/>
    </w:pPr>
    <w:rPr>
      <w:b/>
      <w:lang w:val="en-US"/>
    </w:rPr>
  </w:style>
  <w:style w:type="character" w:styleId="CommentReference">
    <w:name w:val="annotation reference"/>
    <w:basedOn w:val="DefaultParagraphFont"/>
    <w:uiPriority w:val="99"/>
    <w:semiHidden/>
    <w:unhideWhenUsed/>
    <w:rsid w:val="00557978"/>
    <w:rPr>
      <w:sz w:val="16"/>
      <w:szCs w:val="16"/>
    </w:rPr>
  </w:style>
  <w:style w:type="paragraph" w:styleId="CommentText">
    <w:name w:val="annotation text"/>
    <w:basedOn w:val="Normal"/>
    <w:link w:val="CommentTextChar"/>
    <w:uiPriority w:val="99"/>
    <w:unhideWhenUsed/>
    <w:rsid w:val="00557978"/>
    <w:rPr>
      <w:sz w:val="20"/>
      <w:szCs w:val="20"/>
    </w:rPr>
  </w:style>
  <w:style w:type="character" w:customStyle="1" w:styleId="CommentTextChar">
    <w:name w:val="Comment Text Char"/>
    <w:basedOn w:val="DefaultParagraphFont"/>
    <w:link w:val="CommentText"/>
    <w:uiPriority w:val="99"/>
    <w:rsid w:val="00557978"/>
    <w:rPr>
      <w:rFonts w:ascii="Times New Roman" w:eastAsia="Times New Roman" w:hAnsi="Times New Roman" w:cs="Times New Roman"/>
      <w:sz w:val="20"/>
      <w:szCs w:val="20"/>
      <w:lang w:val="sr-Latn-RS"/>
    </w:rPr>
  </w:style>
  <w:style w:type="paragraph" w:styleId="CommentSubject">
    <w:name w:val="annotation subject"/>
    <w:basedOn w:val="CommentText"/>
    <w:next w:val="CommentText"/>
    <w:link w:val="CommentSubjectChar"/>
    <w:uiPriority w:val="99"/>
    <w:semiHidden/>
    <w:unhideWhenUsed/>
    <w:rsid w:val="00557978"/>
    <w:rPr>
      <w:b/>
      <w:bCs/>
    </w:rPr>
  </w:style>
  <w:style w:type="character" w:customStyle="1" w:styleId="CommentSubjectChar">
    <w:name w:val="Comment Subject Char"/>
    <w:basedOn w:val="CommentTextChar"/>
    <w:link w:val="CommentSubject"/>
    <w:uiPriority w:val="99"/>
    <w:semiHidden/>
    <w:rsid w:val="00557978"/>
    <w:rPr>
      <w:rFonts w:ascii="Times New Roman" w:eastAsia="Times New Roman" w:hAnsi="Times New Roman" w:cs="Times New Roman"/>
      <w:b/>
      <w:bCs/>
      <w:sz w:val="20"/>
      <w:szCs w:val="20"/>
      <w:lang w:val="sr-Latn-RS"/>
    </w:rPr>
  </w:style>
  <w:style w:type="character" w:styleId="Hyperlink">
    <w:name w:val="Hyperlink"/>
    <w:basedOn w:val="DefaultParagraphFont"/>
    <w:semiHidden/>
    <w:unhideWhenUsed/>
    <w:rsid w:val="00CB1308"/>
    <w:rPr>
      <w:color w:val="0000FF" w:themeColor="hyperlink"/>
      <w:u w:val="single"/>
    </w:rPr>
  </w:style>
  <w:style w:type="paragraph" w:styleId="NoSpacing">
    <w:name w:val="No Spacing"/>
    <w:uiPriority w:val="1"/>
    <w:qFormat/>
    <w:rsid w:val="00CB1308"/>
    <w:pPr>
      <w:widowControl/>
      <w:autoSpaceDE/>
      <w:autoSpaceDN/>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A049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0492"/>
    <w:rPr>
      <w:rFonts w:ascii="Segoe UI" w:eastAsia="Times New Roman" w:hAnsi="Segoe UI" w:cs="Segoe UI"/>
      <w:sz w:val="18"/>
      <w:szCs w:val="18"/>
      <w:lang w:val="sr-Latn-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6186354">
      <w:bodyDiv w:val="1"/>
      <w:marLeft w:val="0"/>
      <w:marRight w:val="0"/>
      <w:marTop w:val="0"/>
      <w:marBottom w:val="0"/>
      <w:divBdr>
        <w:top w:val="none" w:sz="0" w:space="0" w:color="auto"/>
        <w:left w:val="none" w:sz="0" w:space="0" w:color="auto"/>
        <w:bottom w:val="none" w:sz="0" w:space="0" w:color="auto"/>
        <w:right w:val="none" w:sz="0" w:space="0" w:color="auto"/>
      </w:divBdr>
    </w:div>
    <w:div w:id="1258445421">
      <w:bodyDiv w:val="1"/>
      <w:marLeft w:val="0"/>
      <w:marRight w:val="0"/>
      <w:marTop w:val="0"/>
      <w:marBottom w:val="0"/>
      <w:divBdr>
        <w:top w:val="none" w:sz="0" w:space="0" w:color="auto"/>
        <w:left w:val="none" w:sz="0" w:space="0" w:color="auto"/>
        <w:bottom w:val="none" w:sz="0" w:space="0" w:color="auto"/>
        <w:right w:val="none" w:sz="0" w:space="0" w:color="auto"/>
      </w:divBdr>
    </w:div>
    <w:div w:id="20667531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giflow-eforms.who-umc.org/me/mead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ezeljenadejstva@cinmed.m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inmed.me"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4A6487-F0EF-4EC9-BBA9-857D6C0721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10632</Words>
  <Characters>60604</Characters>
  <Application>Microsoft Office Word</Application>
  <DocSecurity>0</DocSecurity>
  <Lines>505</Lines>
  <Paragraphs>142</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
  <LinksUpToDate>false</LinksUpToDate>
  <CharactersWithSpaces>71094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creator>TANJANE</dc:creator>
  <cp:lastModifiedBy>Tamara Dedejić</cp:lastModifiedBy>
  <cp:revision>2</cp:revision>
  <cp:lastPrinted>2025-06-05T11:48:00Z</cp:lastPrinted>
  <dcterms:created xsi:type="dcterms:W3CDTF">2025-07-25T07:11:00Z</dcterms:created>
  <dcterms:modified xsi:type="dcterms:W3CDTF">2025-07-25T07:11:00Z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2021-11-04T00:00:00Z</vt:filetime>
  </property>
  <property fmtid="{D5CDD505-2E9C-101B-9397-08002B2CF9AE}" pid="3" name="Creator">
    <vt:lpwstr>Microsoft® Word for Microsoft 365</vt:lpwstr>
  </property>
  <property fmtid="{D5CDD505-2E9C-101B-9397-08002B2CF9AE}" pid="4" name="LastSaved">
    <vt:filetime>2022-06-06T00:00:00Z</vt:filetime>
  </property>
</Properties>
</file>