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529A92" w14:textId="77777777" w:rsidR="00922D62" w:rsidRPr="00555EAE" w:rsidRDefault="00922D62" w:rsidP="001C6718">
      <w:pPr>
        <w:jc w:val="both"/>
        <w:rPr>
          <w:szCs w:val="22"/>
        </w:rPr>
      </w:pPr>
    </w:p>
    <w:p w14:paraId="3859D5A3" w14:textId="77777777" w:rsidR="00C22BE5" w:rsidRPr="00D22BE3" w:rsidRDefault="00C22BE5" w:rsidP="001C6718">
      <w:pPr>
        <w:jc w:val="center"/>
        <w:rPr>
          <w:szCs w:val="22"/>
        </w:rPr>
      </w:pPr>
    </w:p>
    <w:p w14:paraId="12008518" w14:textId="60C7D164" w:rsidR="00177D7F" w:rsidRPr="001C6718" w:rsidRDefault="00177D7F" w:rsidP="00D22BE3">
      <w:pPr>
        <w:jc w:val="center"/>
        <w:rPr>
          <w:szCs w:val="22"/>
          <w:lang w:val="sr-Latn-ME"/>
        </w:rPr>
      </w:pPr>
      <w:r w:rsidRPr="001C6718">
        <w:rPr>
          <w:b/>
          <w:szCs w:val="22"/>
          <w:u w:val="single"/>
          <w:lang w:val="sr-Latn-ME"/>
        </w:rPr>
        <w:t xml:space="preserve">UPUTSTVO ZA </w:t>
      </w:r>
      <w:r w:rsidR="00B71B51" w:rsidRPr="001C6718">
        <w:rPr>
          <w:b/>
          <w:bCs/>
          <w:iCs/>
          <w:szCs w:val="22"/>
          <w:u w:val="single"/>
          <w:lang w:val="sr-Latn-ME"/>
        </w:rPr>
        <w:t>LIJEK</w:t>
      </w:r>
    </w:p>
    <w:p w14:paraId="69690853" w14:textId="77777777" w:rsidR="00177D7F" w:rsidRPr="001C6718" w:rsidRDefault="00177D7F">
      <w:pPr>
        <w:jc w:val="center"/>
        <w:rPr>
          <w:i/>
          <w:color w:val="808080"/>
          <w:szCs w:val="22"/>
          <w:lang w:val="sr-Latn-ME"/>
        </w:rPr>
      </w:pPr>
    </w:p>
    <w:p w14:paraId="7D714073" w14:textId="681F883E" w:rsidR="00146F41" w:rsidRPr="001C6718" w:rsidRDefault="00146F41">
      <w:pPr>
        <w:widowControl w:val="0"/>
        <w:autoSpaceDE w:val="0"/>
        <w:autoSpaceDN w:val="0"/>
        <w:jc w:val="center"/>
        <w:rPr>
          <w:i/>
          <w:color w:val="808080"/>
          <w:szCs w:val="22"/>
          <w:lang w:val="sr-Latn-ME"/>
        </w:rPr>
      </w:pPr>
      <w:r w:rsidRPr="001C6718">
        <w:rPr>
          <w:szCs w:val="22"/>
          <w:lang w:val="sr-Latn-ME"/>
        </w:rPr>
        <w:t>Lercanil</w:t>
      </w:r>
      <w:r w:rsidR="00BF4C69" w:rsidRPr="001C6718">
        <w:rPr>
          <w:szCs w:val="22"/>
          <w:lang w:val="sr-Latn-ME"/>
        </w:rPr>
        <w:t xml:space="preserve"> </w:t>
      </w:r>
      <w:r w:rsidRPr="001C6718">
        <w:rPr>
          <w:szCs w:val="22"/>
          <w:lang w:val="sr-Latn-ME"/>
        </w:rPr>
        <w:t xml:space="preserve">10, </w:t>
      </w:r>
      <w:r w:rsidR="007F778C" w:rsidRPr="001C6718">
        <w:rPr>
          <w:bCs/>
          <w:szCs w:val="22"/>
          <w:lang w:val="sr-Latn-ME"/>
        </w:rPr>
        <w:t>10</w:t>
      </w:r>
      <w:r w:rsidR="00BF4C69" w:rsidRPr="001C6718">
        <w:rPr>
          <w:bCs/>
          <w:szCs w:val="22"/>
          <w:lang w:val="sr-Latn-ME"/>
        </w:rPr>
        <w:t xml:space="preserve"> </w:t>
      </w:r>
      <w:r w:rsidR="007F778C" w:rsidRPr="001C6718">
        <w:rPr>
          <w:bCs/>
          <w:szCs w:val="22"/>
          <w:lang w:val="sr-Latn-ME"/>
        </w:rPr>
        <w:t>mg</w:t>
      </w:r>
      <w:r w:rsidRPr="001C6718">
        <w:rPr>
          <w:szCs w:val="22"/>
          <w:lang w:val="sr-Latn-ME"/>
        </w:rPr>
        <w:t>, film tableta</w:t>
      </w:r>
    </w:p>
    <w:p w14:paraId="7CC275FB" w14:textId="0C707BD2" w:rsidR="00177D7F" w:rsidRPr="001C6718" w:rsidRDefault="00146F41" w:rsidP="001C6718">
      <w:pPr>
        <w:widowControl w:val="0"/>
        <w:autoSpaceDE w:val="0"/>
        <w:autoSpaceDN w:val="0"/>
        <w:jc w:val="center"/>
        <w:rPr>
          <w:szCs w:val="22"/>
          <w:lang w:val="sr-Latn-ME"/>
        </w:rPr>
      </w:pPr>
      <w:r w:rsidRPr="001C6718">
        <w:rPr>
          <w:szCs w:val="22"/>
          <w:lang w:val="sr-Latn-ME"/>
        </w:rPr>
        <w:t>lerkanidipin</w:t>
      </w:r>
    </w:p>
    <w:p w14:paraId="7BE36DBB" w14:textId="77777777" w:rsidR="00C22BE5" w:rsidRPr="001C6718" w:rsidRDefault="00C22BE5" w:rsidP="001C6718">
      <w:pPr>
        <w:pStyle w:val="Header"/>
        <w:tabs>
          <w:tab w:val="left" w:pos="284"/>
        </w:tabs>
        <w:jc w:val="both"/>
        <w:rPr>
          <w:szCs w:val="22"/>
          <w:lang w:val="sr-Latn-ME"/>
        </w:rPr>
      </w:pPr>
    </w:p>
    <w:p w14:paraId="5EF59193" w14:textId="77777777" w:rsidR="00C22BE5" w:rsidRPr="001C6718" w:rsidRDefault="00C22BE5" w:rsidP="001C6718">
      <w:pPr>
        <w:pStyle w:val="Header"/>
        <w:tabs>
          <w:tab w:val="left" w:pos="284"/>
        </w:tabs>
        <w:jc w:val="both"/>
        <w:rPr>
          <w:szCs w:val="22"/>
          <w:lang w:val="sr-Latn-ME"/>
        </w:rPr>
      </w:pPr>
    </w:p>
    <w:p w14:paraId="4B352847" w14:textId="77777777" w:rsidR="00177D7F" w:rsidRPr="001C6718" w:rsidRDefault="00177D7F" w:rsidP="001C6718">
      <w:pPr>
        <w:numPr>
          <w:ilvl w:val="12"/>
          <w:numId w:val="0"/>
        </w:numPr>
        <w:jc w:val="both"/>
        <w:rPr>
          <w:szCs w:val="22"/>
          <w:lang w:val="sr-Latn-ME"/>
        </w:rPr>
      </w:pPr>
    </w:p>
    <w:p w14:paraId="5156FCA4" w14:textId="77777777" w:rsidR="00177D7F" w:rsidRPr="001C6718" w:rsidRDefault="00177D7F" w:rsidP="001C6718">
      <w:pPr>
        <w:pStyle w:val="Header"/>
        <w:tabs>
          <w:tab w:val="left" w:pos="284"/>
        </w:tabs>
        <w:ind w:left="360"/>
        <w:jc w:val="both"/>
        <w:rPr>
          <w:i/>
          <w:szCs w:val="22"/>
          <w:lang w:val="sr-Latn-ME"/>
        </w:rPr>
      </w:pPr>
    </w:p>
    <w:p w14:paraId="00C64582" w14:textId="6B670E61" w:rsidR="006A2B96" w:rsidRPr="001C6718" w:rsidRDefault="001F016A" w:rsidP="001C6718">
      <w:pPr>
        <w:widowControl w:val="0"/>
        <w:autoSpaceDE w:val="0"/>
        <w:autoSpaceDN w:val="0"/>
        <w:ind w:left="360" w:hanging="360"/>
        <w:jc w:val="both"/>
        <w:rPr>
          <w:b/>
          <w:bCs/>
          <w:szCs w:val="22"/>
          <w:lang w:val="sr-Latn-ME"/>
        </w:rPr>
      </w:pPr>
      <w:r w:rsidRPr="001C6718">
        <w:rPr>
          <w:b/>
          <w:szCs w:val="22"/>
          <w:lang w:val="sr-Latn-ME"/>
        </w:rPr>
        <w:t xml:space="preserve">Pažljivo pročitajte ovo uputstvo, </w:t>
      </w:r>
      <w:r w:rsidR="00A32113" w:rsidRPr="001C6718">
        <w:rPr>
          <w:b/>
          <w:bCs/>
          <w:szCs w:val="22"/>
          <w:lang w:val="sr-Latn-ME"/>
        </w:rPr>
        <w:t>prije</w:t>
      </w:r>
      <w:r w:rsidRPr="001C6718">
        <w:rPr>
          <w:b/>
          <w:szCs w:val="22"/>
          <w:lang w:val="sr-Latn-ME"/>
        </w:rPr>
        <w:t xml:space="preserve"> nego što počnete da </w:t>
      </w:r>
      <w:r w:rsidR="00A32113" w:rsidRPr="001C6718">
        <w:rPr>
          <w:b/>
          <w:bCs/>
          <w:szCs w:val="22"/>
          <w:lang w:val="sr-Latn-ME"/>
        </w:rPr>
        <w:t>koristite</w:t>
      </w:r>
      <w:r w:rsidR="00146F41" w:rsidRPr="001C6718">
        <w:rPr>
          <w:b/>
          <w:szCs w:val="22"/>
          <w:lang w:val="sr-Latn-ME"/>
        </w:rPr>
        <w:t xml:space="preserve"> </w:t>
      </w:r>
      <w:r w:rsidRPr="001C6718">
        <w:rPr>
          <w:b/>
          <w:szCs w:val="22"/>
          <w:lang w:val="sr-Latn-ME"/>
        </w:rPr>
        <w:t xml:space="preserve">ovaj </w:t>
      </w:r>
      <w:r w:rsidR="00A32113" w:rsidRPr="001C6718">
        <w:rPr>
          <w:b/>
          <w:bCs/>
          <w:szCs w:val="22"/>
          <w:lang w:val="sr-Latn-ME"/>
        </w:rPr>
        <w:t>lijek</w:t>
      </w:r>
      <w:r w:rsidRPr="001C6718">
        <w:rPr>
          <w:b/>
          <w:szCs w:val="22"/>
          <w:lang w:val="sr-Latn-ME"/>
        </w:rPr>
        <w:t>,</w:t>
      </w:r>
      <w:r w:rsidRPr="001C6718">
        <w:rPr>
          <w:szCs w:val="22"/>
          <w:lang w:val="sr-Latn-ME"/>
        </w:rPr>
        <w:t xml:space="preserve"> </w:t>
      </w:r>
      <w:r w:rsidRPr="001C6718">
        <w:rPr>
          <w:b/>
          <w:szCs w:val="22"/>
          <w:lang w:val="sr-Latn-ME"/>
        </w:rPr>
        <w:t xml:space="preserve">jer sadrži </w:t>
      </w:r>
    </w:p>
    <w:p w14:paraId="1126F90C" w14:textId="6B9F94B9" w:rsidR="001F016A" w:rsidRPr="001C6718" w:rsidRDefault="001F016A" w:rsidP="001C6718">
      <w:pPr>
        <w:widowControl w:val="0"/>
        <w:autoSpaceDE w:val="0"/>
        <w:autoSpaceDN w:val="0"/>
        <w:ind w:left="360" w:hanging="360"/>
        <w:jc w:val="both"/>
        <w:rPr>
          <w:b/>
          <w:szCs w:val="22"/>
          <w:lang w:val="sr-Latn-ME"/>
        </w:rPr>
      </w:pPr>
      <w:r w:rsidRPr="001C6718">
        <w:rPr>
          <w:b/>
          <w:szCs w:val="22"/>
          <w:lang w:val="sr-Latn-ME"/>
        </w:rPr>
        <w:t>informacije koje su važne za Vas</w:t>
      </w:r>
    </w:p>
    <w:p w14:paraId="1F2CF031" w14:textId="77777777" w:rsidR="001F016A" w:rsidRPr="001C6718" w:rsidRDefault="001F016A" w:rsidP="001C6718">
      <w:pPr>
        <w:widowControl w:val="0"/>
        <w:numPr>
          <w:ilvl w:val="0"/>
          <w:numId w:val="41"/>
        </w:numPr>
        <w:autoSpaceDE w:val="0"/>
        <w:autoSpaceDN w:val="0"/>
        <w:rPr>
          <w:szCs w:val="22"/>
          <w:lang w:val="sr-Latn-ME"/>
        </w:rPr>
      </w:pPr>
      <w:r w:rsidRPr="001C6718">
        <w:rPr>
          <w:szCs w:val="22"/>
          <w:lang w:val="sr-Latn-ME"/>
        </w:rPr>
        <w:t>Uputstvo sačuvajte. Može biti potrebno da ga ponovo pročitate.</w:t>
      </w:r>
    </w:p>
    <w:p w14:paraId="78A4F550" w14:textId="1CBAB307" w:rsidR="00BF4C69" w:rsidRPr="001C6718" w:rsidRDefault="001F016A" w:rsidP="001C6718">
      <w:pPr>
        <w:widowControl w:val="0"/>
        <w:numPr>
          <w:ilvl w:val="0"/>
          <w:numId w:val="41"/>
        </w:numPr>
        <w:autoSpaceDE w:val="0"/>
        <w:autoSpaceDN w:val="0"/>
        <w:rPr>
          <w:szCs w:val="22"/>
          <w:lang w:val="sr-Latn-ME"/>
        </w:rPr>
      </w:pPr>
      <w:r w:rsidRPr="001C6718">
        <w:rPr>
          <w:szCs w:val="22"/>
          <w:lang w:val="sr-Latn-ME"/>
        </w:rPr>
        <w:t xml:space="preserve">Ako imate dodatnih pitanja, obratite se svom </w:t>
      </w:r>
      <w:r w:rsidR="00A32113" w:rsidRPr="001C6718">
        <w:rPr>
          <w:szCs w:val="22"/>
          <w:lang w:val="sr-Latn-ME"/>
        </w:rPr>
        <w:t>ljekaru</w:t>
      </w:r>
      <w:r w:rsidR="00146F41" w:rsidRPr="001C6718">
        <w:rPr>
          <w:szCs w:val="22"/>
          <w:lang w:val="sr-Latn-ME"/>
        </w:rPr>
        <w:t xml:space="preserve"> </w:t>
      </w:r>
      <w:r w:rsidRPr="001C6718">
        <w:rPr>
          <w:szCs w:val="22"/>
          <w:lang w:val="sr-Latn-ME"/>
        </w:rPr>
        <w:t>ili</w:t>
      </w:r>
      <w:r w:rsidR="00146F41" w:rsidRPr="001C6718">
        <w:rPr>
          <w:szCs w:val="22"/>
          <w:lang w:val="sr-Latn-ME"/>
        </w:rPr>
        <w:t xml:space="preserve"> </w:t>
      </w:r>
      <w:r w:rsidRPr="001C6718">
        <w:rPr>
          <w:szCs w:val="22"/>
          <w:lang w:val="sr-Latn-ME"/>
        </w:rPr>
        <w:t>farmaceutu</w:t>
      </w:r>
      <w:r w:rsidR="00070BAB" w:rsidRPr="001C6718">
        <w:rPr>
          <w:szCs w:val="22"/>
          <w:lang w:val="sr-Latn-ME"/>
        </w:rPr>
        <w:t xml:space="preserve"> </w:t>
      </w:r>
      <w:r w:rsidR="00070BAB" w:rsidRPr="001C6718">
        <w:rPr>
          <w:noProof/>
          <w:szCs w:val="22"/>
          <w:lang w:val="sr-Latn-ME"/>
        </w:rPr>
        <w:t>ili medicinskoj sestri</w:t>
      </w:r>
      <w:r w:rsidR="00A32113" w:rsidRPr="001C6718">
        <w:rPr>
          <w:szCs w:val="22"/>
          <w:lang w:val="sr-Latn-ME"/>
        </w:rPr>
        <w:t>.</w:t>
      </w:r>
      <w:r w:rsidR="006240C9" w:rsidRPr="001C6718">
        <w:rPr>
          <w:szCs w:val="22"/>
          <w:lang w:val="sr-Latn-ME"/>
        </w:rPr>
        <w:t xml:space="preserve"> </w:t>
      </w:r>
    </w:p>
    <w:p w14:paraId="0E899B81" w14:textId="5DD239AD" w:rsidR="00BF4C69" w:rsidRPr="00D22BE3" w:rsidRDefault="001F016A" w:rsidP="001C6718">
      <w:pPr>
        <w:widowControl w:val="0"/>
        <w:numPr>
          <w:ilvl w:val="0"/>
          <w:numId w:val="41"/>
        </w:numPr>
        <w:autoSpaceDE w:val="0"/>
        <w:autoSpaceDN w:val="0"/>
        <w:rPr>
          <w:szCs w:val="22"/>
          <w:lang w:val="sr-Latn-ME"/>
        </w:rPr>
      </w:pPr>
      <w:r w:rsidRPr="001C6718">
        <w:rPr>
          <w:szCs w:val="22"/>
          <w:lang w:val="sr-Latn-ME"/>
        </w:rPr>
        <w:t xml:space="preserve">Ovaj </w:t>
      </w:r>
      <w:r w:rsidR="00A32113" w:rsidRPr="001C6718">
        <w:rPr>
          <w:szCs w:val="22"/>
          <w:lang w:val="sr-Latn-ME"/>
        </w:rPr>
        <w:t>lijek</w:t>
      </w:r>
      <w:r w:rsidRPr="001C6718">
        <w:rPr>
          <w:szCs w:val="22"/>
          <w:lang w:val="sr-Latn-ME"/>
        </w:rPr>
        <w:t xml:space="preserve"> propisan je Vama i ne </w:t>
      </w:r>
      <w:r w:rsidR="00A32113" w:rsidRPr="001C6718">
        <w:rPr>
          <w:szCs w:val="22"/>
          <w:lang w:val="sr-Latn-ME"/>
        </w:rPr>
        <w:t>sm</w:t>
      </w:r>
      <w:r w:rsidR="00A06E5C" w:rsidRPr="001C6718">
        <w:rPr>
          <w:szCs w:val="22"/>
          <w:lang w:val="sr-Latn-ME"/>
        </w:rPr>
        <w:t>ij</w:t>
      </w:r>
      <w:r w:rsidR="00A32113" w:rsidRPr="001C6718">
        <w:rPr>
          <w:szCs w:val="22"/>
          <w:lang w:val="sr-Latn-ME"/>
        </w:rPr>
        <w:t>ete</w:t>
      </w:r>
      <w:r w:rsidRPr="001C6718">
        <w:rPr>
          <w:szCs w:val="22"/>
          <w:lang w:val="sr-Latn-ME"/>
        </w:rPr>
        <w:t xml:space="preserve"> ga davati drugima. Može da im škodi, čak i kada ima</w:t>
      </w:r>
      <w:r w:rsidR="00146F41" w:rsidRPr="001C6718">
        <w:rPr>
          <w:szCs w:val="22"/>
          <w:lang w:val="sr-Latn-ME"/>
        </w:rPr>
        <w:t>ju</w:t>
      </w:r>
    </w:p>
    <w:p w14:paraId="257F21AE" w14:textId="4172DABA" w:rsidR="001F016A" w:rsidRPr="001C6718" w:rsidRDefault="00BF4C69" w:rsidP="001C6718">
      <w:pPr>
        <w:widowControl w:val="0"/>
        <w:autoSpaceDE w:val="0"/>
        <w:autoSpaceDN w:val="0"/>
        <w:rPr>
          <w:szCs w:val="22"/>
          <w:lang w:val="sr-Latn-ME"/>
        </w:rPr>
      </w:pPr>
      <w:r>
        <w:rPr>
          <w:szCs w:val="22"/>
          <w:lang w:val="sr-Latn-ME"/>
        </w:rPr>
        <w:t xml:space="preserve">           </w:t>
      </w:r>
      <w:r w:rsidR="00146F41" w:rsidRPr="001C6718">
        <w:rPr>
          <w:szCs w:val="22"/>
          <w:lang w:val="sr-Latn-ME"/>
        </w:rPr>
        <w:t>iste znake bolesti kao i Vi.</w:t>
      </w:r>
    </w:p>
    <w:p w14:paraId="4FDA60DD" w14:textId="77777777" w:rsidR="00BF4C69" w:rsidRPr="001C6718" w:rsidRDefault="00C269D7" w:rsidP="001C6718">
      <w:pPr>
        <w:widowControl w:val="0"/>
        <w:numPr>
          <w:ilvl w:val="0"/>
          <w:numId w:val="41"/>
        </w:numPr>
        <w:autoSpaceDE w:val="0"/>
        <w:autoSpaceDN w:val="0"/>
        <w:rPr>
          <w:szCs w:val="22"/>
          <w:lang w:val="sr-Latn-ME"/>
        </w:rPr>
      </w:pPr>
      <w:r w:rsidRPr="001C6718">
        <w:rPr>
          <w:spacing w:val="-5"/>
          <w:szCs w:val="22"/>
          <w:lang w:val="sr-Latn-ME"/>
        </w:rPr>
        <w:t>Ako</w:t>
      </w:r>
      <w:r w:rsidR="001F016A" w:rsidRPr="001C6718">
        <w:rPr>
          <w:spacing w:val="-5"/>
          <w:szCs w:val="22"/>
          <w:lang w:val="sr-Latn-ME"/>
        </w:rPr>
        <w:t xml:space="preserve"> Vam se javi bilo koje neželjeno dejstvo</w:t>
      </w:r>
      <w:r w:rsidR="000D14D2" w:rsidRPr="001C6718">
        <w:rPr>
          <w:spacing w:val="-5"/>
          <w:szCs w:val="22"/>
          <w:lang w:val="sr-Latn-ME"/>
        </w:rPr>
        <w:t xml:space="preserve"> recite to svom ljekaru, </w:t>
      </w:r>
      <w:r w:rsidR="001F016A" w:rsidRPr="001C6718">
        <w:rPr>
          <w:spacing w:val="-5"/>
          <w:szCs w:val="22"/>
          <w:lang w:val="sr-Latn-ME"/>
        </w:rPr>
        <w:t>farmaceutu</w:t>
      </w:r>
      <w:r w:rsidRPr="001C6718">
        <w:rPr>
          <w:spacing w:val="-5"/>
          <w:szCs w:val="22"/>
          <w:lang w:val="sr-Latn-ME"/>
        </w:rPr>
        <w:t xml:space="preserve"> ili medicinskoj sestri.</w:t>
      </w:r>
      <w:r w:rsidR="001F016A" w:rsidRPr="001C6718">
        <w:rPr>
          <w:spacing w:val="-5"/>
          <w:szCs w:val="22"/>
          <w:lang w:val="sr-Latn-ME"/>
        </w:rPr>
        <w:t xml:space="preserve"> </w:t>
      </w:r>
      <w:r w:rsidR="00BF4C69">
        <w:rPr>
          <w:spacing w:val="-5"/>
          <w:szCs w:val="22"/>
          <w:lang w:val="sr-Latn-ME"/>
        </w:rPr>
        <w:t xml:space="preserve">  </w:t>
      </w:r>
    </w:p>
    <w:p w14:paraId="193BC736" w14:textId="6E3DDA79" w:rsidR="001F016A" w:rsidRPr="001C6718" w:rsidRDefault="00BF4C69" w:rsidP="001C6718">
      <w:pPr>
        <w:widowControl w:val="0"/>
        <w:autoSpaceDE w:val="0"/>
        <w:autoSpaceDN w:val="0"/>
        <w:rPr>
          <w:szCs w:val="22"/>
          <w:lang w:val="sr-Latn-ME"/>
        </w:rPr>
      </w:pPr>
      <w:r>
        <w:rPr>
          <w:spacing w:val="-5"/>
          <w:szCs w:val="22"/>
          <w:lang w:val="sr-Latn-ME"/>
        </w:rPr>
        <w:t xml:space="preserve">            O</w:t>
      </w:r>
      <w:r w:rsidR="001F016A" w:rsidRPr="001C6718">
        <w:rPr>
          <w:spacing w:val="-5"/>
          <w:szCs w:val="22"/>
          <w:lang w:val="sr-Latn-ME"/>
        </w:rPr>
        <w:t xml:space="preserve">vo uključuje i bilo </w:t>
      </w:r>
      <w:r w:rsidR="00C269D7" w:rsidRPr="001C6718">
        <w:rPr>
          <w:spacing w:val="-5"/>
          <w:szCs w:val="22"/>
          <w:lang w:val="sr-Latn-ME"/>
        </w:rPr>
        <w:t>koja neželjena dejstva koja nijesu navedena</w:t>
      </w:r>
      <w:r w:rsidR="001F016A" w:rsidRPr="001C6718">
        <w:rPr>
          <w:spacing w:val="-5"/>
          <w:szCs w:val="22"/>
          <w:lang w:val="sr-Latn-ME"/>
        </w:rPr>
        <w:t xml:space="preserve"> u ovom uputstvu</w:t>
      </w:r>
      <w:r w:rsidR="001F016A" w:rsidRPr="001C6718">
        <w:rPr>
          <w:spacing w:val="-4"/>
          <w:szCs w:val="22"/>
          <w:lang w:val="sr-Latn-ME"/>
        </w:rPr>
        <w:t xml:space="preserve">. </w:t>
      </w:r>
      <w:r w:rsidR="0085398E" w:rsidRPr="001C6718">
        <w:rPr>
          <w:spacing w:val="-4"/>
          <w:szCs w:val="22"/>
          <w:lang w:val="sr-Latn-ME"/>
        </w:rPr>
        <w:t>Pogledajte dio</w:t>
      </w:r>
      <w:r w:rsidR="001F016A" w:rsidRPr="001C6718">
        <w:rPr>
          <w:spacing w:val="-4"/>
          <w:szCs w:val="22"/>
          <w:lang w:val="sr-Latn-ME"/>
        </w:rPr>
        <w:t xml:space="preserve"> 4.</w:t>
      </w:r>
      <w:r w:rsidR="0085398E" w:rsidRPr="001C6718">
        <w:rPr>
          <w:spacing w:val="-4"/>
          <w:szCs w:val="22"/>
          <w:lang w:val="sr-Latn-ME"/>
        </w:rPr>
        <w:t xml:space="preserve"> </w:t>
      </w:r>
    </w:p>
    <w:p w14:paraId="747792EB" w14:textId="77777777" w:rsidR="00DF10E8" w:rsidRPr="001C6718" w:rsidRDefault="00DF10E8" w:rsidP="001C6718">
      <w:pPr>
        <w:widowControl w:val="0"/>
        <w:autoSpaceDE w:val="0"/>
        <w:autoSpaceDN w:val="0"/>
        <w:ind w:left="600"/>
        <w:jc w:val="both"/>
        <w:rPr>
          <w:szCs w:val="22"/>
          <w:lang w:val="sr-Latn-ME"/>
        </w:rPr>
      </w:pPr>
    </w:p>
    <w:p w14:paraId="2A4C4792" w14:textId="77777777" w:rsidR="00DF10E8" w:rsidRPr="001C6718" w:rsidRDefault="00DF10E8" w:rsidP="001C6718">
      <w:pPr>
        <w:widowControl w:val="0"/>
        <w:autoSpaceDE w:val="0"/>
        <w:autoSpaceDN w:val="0"/>
        <w:jc w:val="both"/>
        <w:rPr>
          <w:szCs w:val="22"/>
          <w:lang w:val="sr-Latn-ME"/>
        </w:rPr>
      </w:pPr>
    </w:p>
    <w:p w14:paraId="4B626BCD" w14:textId="77777777" w:rsidR="00DF10E8" w:rsidRPr="001C6718" w:rsidRDefault="00DF10E8" w:rsidP="001C6718">
      <w:pPr>
        <w:widowControl w:val="0"/>
        <w:autoSpaceDE w:val="0"/>
        <w:autoSpaceDN w:val="0"/>
        <w:jc w:val="both"/>
        <w:rPr>
          <w:szCs w:val="22"/>
          <w:lang w:val="sr-Latn-ME"/>
        </w:rPr>
      </w:pPr>
    </w:p>
    <w:p w14:paraId="19CE876B" w14:textId="77777777" w:rsidR="00DF10E8" w:rsidRPr="001C6718" w:rsidRDefault="00DF10E8" w:rsidP="001C6718">
      <w:pPr>
        <w:widowControl w:val="0"/>
        <w:autoSpaceDE w:val="0"/>
        <w:autoSpaceDN w:val="0"/>
        <w:jc w:val="both"/>
        <w:rPr>
          <w:szCs w:val="22"/>
          <w:lang w:val="sr-Latn-ME"/>
        </w:rPr>
      </w:pPr>
    </w:p>
    <w:p w14:paraId="232DD596" w14:textId="77777777" w:rsidR="00E0071E" w:rsidRPr="001C6718" w:rsidRDefault="00E0071E" w:rsidP="001C6718">
      <w:pPr>
        <w:widowControl w:val="0"/>
        <w:autoSpaceDE w:val="0"/>
        <w:autoSpaceDN w:val="0"/>
        <w:jc w:val="both"/>
        <w:rPr>
          <w:szCs w:val="22"/>
          <w:lang w:val="sr-Latn-ME"/>
        </w:rPr>
      </w:pPr>
    </w:p>
    <w:p w14:paraId="30679A6F" w14:textId="77777777" w:rsidR="00E0071E" w:rsidRPr="001C6718" w:rsidRDefault="00E0071E" w:rsidP="001C6718">
      <w:pPr>
        <w:widowControl w:val="0"/>
        <w:autoSpaceDE w:val="0"/>
        <w:autoSpaceDN w:val="0"/>
        <w:jc w:val="both"/>
        <w:rPr>
          <w:b/>
          <w:szCs w:val="22"/>
          <w:lang w:val="sr-Latn-ME"/>
        </w:rPr>
      </w:pPr>
      <w:r w:rsidRPr="001C6718">
        <w:rPr>
          <w:b/>
          <w:szCs w:val="22"/>
          <w:lang w:val="sr-Latn-ME"/>
        </w:rPr>
        <w:t>U ovom uputstvu pročitaćete:</w:t>
      </w:r>
    </w:p>
    <w:p w14:paraId="36CE2EDD" w14:textId="7B67E83A" w:rsidR="00E0071E" w:rsidRPr="001C6718" w:rsidRDefault="00E0071E" w:rsidP="001C6718">
      <w:pPr>
        <w:widowControl w:val="0"/>
        <w:numPr>
          <w:ilvl w:val="0"/>
          <w:numId w:val="4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Cs w:val="22"/>
          <w:lang w:val="sr-Latn-ME"/>
        </w:rPr>
      </w:pPr>
      <w:r w:rsidRPr="001C6718">
        <w:rPr>
          <w:szCs w:val="22"/>
          <w:lang w:val="sr-Latn-ME"/>
        </w:rPr>
        <w:t xml:space="preserve">Šta je </w:t>
      </w:r>
      <w:r w:rsidR="00A32113" w:rsidRPr="001C6718">
        <w:rPr>
          <w:szCs w:val="22"/>
          <w:lang w:val="sr-Latn-ME"/>
        </w:rPr>
        <w:t>lijek</w:t>
      </w:r>
      <w:r w:rsidRPr="001C6718">
        <w:rPr>
          <w:szCs w:val="22"/>
          <w:lang w:val="sr-Latn-ME"/>
        </w:rPr>
        <w:t xml:space="preserve"> </w:t>
      </w:r>
      <w:r w:rsidR="00146F41" w:rsidRPr="00D22BE3">
        <w:rPr>
          <w:szCs w:val="22"/>
          <w:lang w:val="sr-Latn-ME"/>
        </w:rPr>
        <w:t>Lercanil 10</w:t>
      </w:r>
      <w:r w:rsidRPr="004B3D60">
        <w:rPr>
          <w:szCs w:val="22"/>
          <w:lang w:val="sr-Latn-ME"/>
        </w:rPr>
        <w:t xml:space="preserve"> </w:t>
      </w:r>
      <w:r w:rsidR="00A32113" w:rsidRPr="001C6718">
        <w:rPr>
          <w:szCs w:val="22"/>
          <w:lang w:val="sr-Latn-ME"/>
        </w:rPr>
        <w:t xml:space="preserve"> </w:t>
      </w:r>
      <w:r w:rsidRPr="001C6718">
        <w:rPr>
          <w:szCs w:val="22"/>
          <w:lang w:val="sr-Latn-ME"/>
        </w:rPr>
        <w:t xml:space="preserve">i čemu je </w:t>
      </w:r>
      <w:r w:rsidR="00A32113" w:rsidRPr="001C6718">
        <w:rPr>
          <w:szCs w:val="22"/>
          <w:lang w:val="sr-Latn-ME"/>
        </w:rPr>
        <w:t>namijenjen</w:t>
      </w:r>
    </w:p>
    <w:p w14:paraId="1EE8B578" w14:textId="5ED0B084" w:rsidR="00E0071E" w:rsidRPr="001C6718" w:rsidRDefault="00E0071E" w:rsidP="001C6718">
      <w:pPr>
        <w:widowControl w:val="0"/>
        <w:numPr>
          <w:ilvl w:val="0"/>
          <w:numId w:val="4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Cs w:val="22"/>
          <w:lang w:val="sr-Latn-ME"/>
        </w:rPr>
      </w:pPr>
      <w:r w:rsidRPr="001C6718">
        <w:rPr>
          <w:szCs w:val="22"/>
          <w:lang w:val="sr-Latn-ME"/>
        </w:rPr>
        <w:t xml:space="preserve">Šta treba da znate </w:t>
      </w:r>
      <w:r w:rsidR="00A32113" w:rsidRPr="001C6718">
        <w:rPr>
          <w:szCs w:val="22"/>
          <w:lang w:val="sr-Latn-ME"/>
        </w:rPr>
        <w:t>prije</w:t>
      </w:r>
      <w:r w:rsidRPr="001C6718">
        <w:rPr>
          <w:szCs w:val="22"/>
          <w:lang w:val="sr-Latn-ME"/>
        </w:rPr>
        <w:t xml:space="preserve"> nego što uzmete</w:t>
      </w:r>
      <w:r w:rsidR="00146F41" w:rsidRPr="001C6718">
        <w:rPr>
          <w:szCs w:val="22"/>
          <w:lang w:val="sr-Latn-ME"/>
        </w:rPr>
        <w:t xml:space="preserve"> </w:t>
      </w:r>
      <w:r w:rsidR="00A32113" w:rsidRPr="001C6718">
        <w:rPr>
          <w:szCs w:val="22"/>
          <w:lang w:val="sr-Latn-ME"/>
        </w:rPr>
        <w:t>lijek</w:t>
      </w:r>
      <w:r w:rsidR="00146F41" w:rsidRPr="001C6718">
        <w:rPr>
          <w:szCs w:val="22"/>
          <w:lang w:val="sr-Latn-ME"/>
        </w:rPr>
        <w:t xml:space="preserve"> </w:t>
      </w:r>
      <w:r w:rsidR="00146F41" w:rsidRPr="00D22BE3">
        <w:rPr>
          <w:szCs w:val="22"/>
          <w:lang w:val="sr-Latn-ME"/>
        </w:rPr>
        <w:t>Lercanil 10</w:t>
      </w:r>
    </w:p>
    <w:p w14:paraId="6086869F" w14:textId="2732B3F6" w:rsidR="00E0071E" w:rsidRPr="001C6718" w:rsidRDefault="00E0071E" w:rsidP="001C6718">
      <w:pPr>
        <w:widowControl w:val="0"/>
        <w:numPr>
          <w:ilvl w:val="0"/>
          <w:numId w:val="4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Cs w:val="22"/>
          <w:lang w:val="sr-Latn-ME"/>
        </w:rPr>
      </w:pPr>
      <w:r w:rsidRPr="001C6718">
        <w:rPr>
          <w:szCs w:val="22"/>
          <w:lang w:val="sr-Latn-ME"/>
        </w:rPr>
        <w:t xml:space="preserve">Kako se </w:t>
      </w:r>
      <w:r w:rsidR="00A32113" w:rsidRPr="001C6718">
        <w:rPr>
          <w:szCs w:val="22"/>
          <w:lang w:val="sr-Latn-ME"/>
        </w:rPr>
        <w:t>upotrebljava lijek</w:t>
      </w:r>
      <w:r w:rsidR="00146F41" w:rsidRPr="001C6718">
        <w:rPr>
          <w:szCs w:val="22"/>
          <w:lang w:val="sr-Latn-ME"/>
        </w:rPr>
        <w:t xml:space="preserve"> </w:t>
      </w:r>
      <w:r w:rsidR="00146F41" w:rsidRPr="00D22BE3">
        <w:rPr>
          <w:szCs w:val="22"/>
          <w:lang w:val="sr-Latn-ME"/>
        </w:rPr>
        <w:t>Lercanil 10</w:t>
      </w:r>
    </w:p>
    <w:p w14:paraId="23E76D49" w14:textId="77777777" w:rsidR="00E0071E" w:rsidRPr="001C6718" w:rsidRDefault="00E0071E" w:rsidP="001C6718">
      <w:pPr>
        <w:widowControl w:val="0"/>
        <w:numPr>
          <w:ilvl w:val="0"/>
          <w:numId w:val="4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Cs w:val="22"/>
          <w:lang w:val="sr-Latn-ME"/>
        </w:rPr>
      </w:pPr>
      <w:r w:rsidRPr="001C6718">
        <w:rPr>
          <w:szCs w:val="22"/>
          <w:lang w:val="sr-Latn-ME"/>
        </w:rPr>
        <w:t xml:space="preserve">Moguća neželjena dejstva </w:t>
      </w:r>
    </w:p>
    <w:p w14:paraId="0058561A" w14:textId="5F2E9A77" w:rsidR="00E0071E" w:rsidRPr="001C6718" w:rsidRDefault="00146F41" w:rsidP="001C6718">
      <w:pPr>
        <w:widowControl w:val="0"/>
        <w:numPr>
          <w:ilvl w:val="0"/>
          <w:numId w:val="4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Cs w:val="22"/>
          <w:lang w:val="sr-Latn-ME"/>
        </w:rPr>
      </w:pPr>
      <w:r w:rsidRPr="001C6718">
        <w:rPr>
          <w:szCs w:val="22"/>
          <w:lang w:val="sr-Latn-ME"/>
        </w:rPr>
        <w:t xml:space="preserve">Kako čuvati </w:t>
      </w:r>
      <w:r w:rsidR="00A32113" w:rsidRPr="001C6718">
        <w:rPr>
          <w:szCs w:val="22"/>
          <w:lang w:val="sr-Latn-ME"/>
        </w:rPr>
        <w:t>lijek</w:t>
      </w:r>
      <w:r w:rsidRPr="001C6718">
        <w:rPr>
          <w:szCs w:val="22"/>
          <w:lang w:val="sr-Latn-ME"/>
        </w:rPr>
        <w:t xml:space="preserve"> </w:t>
      </w:r>
      <w:r w:rsidRPr="00D22BE3">
        <w:rPr>
          <w:szCs w:val="22"/>
          <w:lang w:val="sr-Latn-ME"/>
        </w:rPr>
        <w:t>Lercanil 10</w:t>
      </w:r>
    </w:p>
    <w:p w14:paraId="57EBC8FC" w14:textId="19E8A69E" w:rsidR="00E0071E" w:rsidRPr="001C6718" w:rsidRDefault="00E0071E" w:rsidP="001C6718">
      <w:pPr>
        <w:widowControl w:val="0"/>
        <w:numPr>
          <w:ilvl w:val="0"/>
          <w:numId w:val="4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szCs w:val="22"/>
          <w:lang w:val="sr-Latn-ME"/>
        </w:rPr>
      </w:pPr>
      <w:r w:rsidRPr="001C6718">
        <w:rPr>
          <w:szCs w:val="22"/>
          <w:lang w:val="sr-Latn-ME"/>
        </w:rPr>
        <w:t xml:space="preserve">Sadržaj pakovanja i </w:t>
      </w:r>
      <w:r w:rsidR="000A77B3" w:rsidRPr="001C6718">
        <w:rPr>
          <w:szCs w:val="22"/>
          <w:lang w:val="sr-Latn-ME"/>
        </w:rPr>
        <w:t>d</w:t>
      </w:r>
      <w:r w:rsidR="00A32113" w:rsidRPr="001C6718">
        <w:rPr>
          <w:szCs w:val="22"/>
          <w:lang w:val="sr-Latn-ME"/>
        </w:rPr>
        <w:t>odatne</w:t>
      </w:r>
      <w:r w:rsidRPr="001C6718">
        <w:rPr>
          <w:szCs w:val="22"/>
          <w:lang w:val="sr-Latn-ME"/>
        </w:rPr>
        <w:t xml:space="preserve"> informacije</w:t>
      </w:r>
      <w:r w:rsidR="00A02C42" w:rsidRPr="001C6718">
        <w:rPr>
          <w:szCs w:val="22"/>
          <w:lang w:val="sr-Latn-ME"/>
        </w:rPr>
        <w:t xml:space="preserve"> </w:t>
      </w:r>
    </w:p>
    <w:p w14:paraId="0B8A4577" w14:textId="77777777" w:rsidR="00E0071E" w:rsidRPr="001C6718" w:rsidRDefault="00E0071E" w:rsidP="001C6718">
      <w:pPr>
        <w:widowControl w:val="0"/>
        <w:autoSpaceDE w:val="0"/>
        <w:autoSpaceDN w:val="0"/>
        <w:jc w:val="both"/>
        <w:rPr>
          <w:szCs w:val="22"/>
          <w:lang w:val="sr-Latn-ME"/>
        </w:rPr>
      </w:pPr>
    </w:p>
    <w:p w14:paraId="5297A6E5" w14:textId="77777777" w:rsidR="00922D62" w:rsidRPr="001C6718" w:rsidRDefault="004A44D9" w:rsidP="001C6718">
      <w:pPr>
        <w:jc w:val="both"/>
        <w:rPr>
          <w:szCs w:val="22"/>
          <w:lang w:val="sr-Latn-ME"/>
        </w:rPr>
      </w:pPr>
      <w:r w:rsidRPr="001C6718">
        <w:rPr>
          <w:szCs w:val="22"/>
          <w:lang w:val="sr-Latn-ME"/>
        </w:rPr>
        <w:br w:type="page"/>
      </w:r>
    </w:p>
    <w:p w14:paraId="1EEA6FAB" w14:textId="716C6C06" w:rsidR="00177D7F" w:rsidRPr="001C6718" w:rsidRDefault="00177D7F" w:rsidP="001C6718">
      <w:pPr>
        <w:tabs>
          <w:tab w:val="left" w:pos="540"/>
          <w:tab w:val="left" w:pos="569"/>
        </w:tabs>
        <w:jc w:val="both"/>
        <w:rPr>
          <w:b/>
          <w:szCs w:val="22"/>
          <w:lang w:val="sr-Latn-ME"/>
        </w:rPr>
      </w:pPr>
      <w:r w:rsidRPr="001C6718">
        <w:rPr>
          <w:b/>
          <w:szCs w:val="22"/>
          <w:lang w:val="sr-Latn-ME"/>
        </w:rPr>
        <w:lastRenderedPageBreak/>
        <w:t>1.</w:t>
      </w:r>
      <w:r w:rsidR="00372FBD" w:rsidRPr="001C6718">
        <w:rPr>
          <w:b/>
          <w:bCs/>
          <w:szCs w:val="22"/>
          <w:lang w:val="sr-Latn-ME"/>
        </w:rPr>
        <w:tab/>
      </w:r>
      <w:r w:rsidR="00A32113" w:rsidRPr="001C6718">
        <w:rPr>
          <w:b/>
          <w:bCs/>
          <w:szCs w:val="22"/>
          <w:lang w:val="sr-Latn-ME"/>
        </w:rPr>
        <w:t>ŠTA JE LIJEK</w:t>
      </w:r>
      <w:r w:rsidR="00146F41" w:rsidRPr="001C6718">
        <w:rPr>
          <w:b/>
          <w:szCs w:val="22"/>
          <w:lang w:val="sr-Latn-ME"/>
        </w:rPr>
        <w:t xml:space="preserve"> </w:t>
      </w:r>
      <w:r w:rsidR="00A5622F" w:rsidRPr="00D22BE3">
        <w:rPr>
          <w:b/>
          <w:szCs w:val="22"/>
          <w:lang w:val="sr-Latn-ME"/>
        </w:rPr>
        <w:t>LERCANIL 10</w:t>
      </w:r>
      <w:r w:rsidR="00A5622F" w:rsidRPr="00555EAE">
        <w:rPr>
          <w:szCs w:val="22"/>
          <w:lang w:val="sr-Latn-ME"/>
        </w:rPr>
        <w:t xml:space="preserve"> </w:t>
      </w:r>
      <w:r w:rsidR="00A5622F" w:rsidRPr="00555EAE">
        <w:rPr>
          <w:b/>
          <w:bCs/>
          <w:szCs w:val="22"/>
          <w:lang w:val="sr-Latn-ME"/>
        </w:rPr>
        <w:t xml:space="preserve"> </w:t>
      </w:r>
      <w:r w:rsidR="00A32113" w:rsidRPr="001C6718">
        <w:rPr>
          <w:b/>
          <w:bCs/>
          <w:szCs w:val="22"/>
          <w:lang w:val="sr-Latn-ME"/>
        </w:rPr>
        <w:t>I ČEMU JE NAMIJENJEN</w:t>
      </w:r>
    </w:p>
    <w:p w14:paraId="153DB5AD" w14:textId="77777777" w:rsidR="008C3C1B" w:rsidRPr="001C6718" w:rsidRDefault="008C3C1B" w:rsidP="001C6718">
      <w:pPr>
        <w:tabs>
          <w:tab w:val="left" w:pos="540"/>
          <w:tab w:val="left" w:pos="569"/>
        </w:tabs>
        <w:jc w:val="both"/>
        <w:rPr>
          <w:b/>
          <w:bCs/>
          <w:szCs w:val="22"/>
          <w:lang w:val="sr-Latn-ME"/>
        </w:rPr>
      </w:pPr>
    </w:p>
    <w:p w14:paraId="22CAA9BF" w14:textId="67790ED3" w:rsidR="00146F41" w:rsidRPr="001C6718" w:rsidRDefault="008C3C1B" w:rsidP="001C6718">
      <w:pPr>
        <w:tabs>
          <w:tab w:val="center" w:pos="4320"/>
          <w:tab w:val="right" w:pos="8640"/>
        </w:tabs>
        <w:jc w:val="both"/>
        <w:rPr>
          <w:szCs w:val="22"/>
          <w:lang w:val="sr-Latn-ME"/>
        </w:rPr>
      </w:pPr>
      <w:r w:rsidRPr="001C6718">
        <w:rPr>
          <w:szCs w:val="22"/>
          <w:lang w:val="sr-Latn-ME"/>
        </w:rPr>
        <w:t>Lijek</w:t>
      </w:r>
      <w:r w:rsidR="00146F41" w:rsidRPr="001C6718">
        <w:rPr>
          <w:szCs w:val="22"/>
          <w:lang w:val="sr-Latn-ME"/>
        </w:rPr>
        <w:t xml:space="preserve"> Lercanil 10 sadrži lerkanidipin</w:t>
      </w:r>
      <w:r w:rsidR="00537D86">
        <w:rPr>
          <w:szCs w:val="22"/>
          <w:lang w:val="sr-Latn-ME"/>
        </w:rPr>
        <w:t xml:space="preserve"> </w:t>
      </w:r>
      <w:r w:rsidR="00146F41" w:rsidRPr="001C6718">
        <w:rPr>
          <w:szCs w:val="22"/>
          <w:lang w:val="sr-Latn-ME"/>
        </w:rPr>
        <w:t>hidrohlorid</w:t>
      </w:r>
      <w:r w:rsidR="00DE1AB9" w:rsidRPr="001C6718">
        <w:rPr>
          <w:szCs w:val="22"/>
          <w:lang w:val="sr-Latn-ME"/>
        </w:rPr>
        <w:t xml:space="preserve"> </w:t>
      </w:r>
      <w:r w:rsidR="00146F41" w:rsidRPr="001C6718">
        <w:rPr>
          <w:szCs w:val="22"/>
          <w:lang w:val="sr-Latn-ME"/>
        </w:rPr>
        <w:t>koji pripada grupi l</w:t>
      </w:r>
      <w:r w:rsidR="00B831F4" w:rsidRPr="001C6718">
        <w:rPr>
          <w:szCs w:val="22"/>
          <w:lang w:val="sr-Latn-ME"/>
        </w:rPr>
        <w:t>j</w:t>
      </w:r>
      <w:r w:rsidR="00146F41" w:rsidRPr="001C6718">
        <w:rPr>
          <w:szCs w:val="22"/>
          <w:lang w:val="sr-Latn-ME"/>
        </w:rPr>
        <w:t xml:space="preserve">ekova </w:t>
      </w:r>
      <w:r w:rsidR="00DE1AB9" w:rsidRPr="001C6718">
        <w:rPr>
          <w:szCs w:val="22"/>
          <w:lang w:val="sr-Latn-ME"/>
        </w:rPr>
        <w:t>koji se zovu</w:t>
      </w:r>
      <w:r w:rsidR="00146F41" w:rsidRPr="001C6718">
        <w:rPr>
          <w:szCs w:val="22"/>
          <w:lang w:val="sr-Latn-ME"/>
        </w:rPr>
        <w:t xml:space="preserve"> blokatori kalcijumskih kanala (</w:t>
      </w:r>
      <w:r w:rsidR="00DE1AB9" w:rsidRPr="001C6718">
        <w:rPr>
          <w:szCs w:val="22"/>
          <w:lang w:val="sr-Latn-ME"/>
        </w:rPr>
        <w:t>derivati dihidropiridina</w:t>
      </w:r>
      <w:r w:rsidR="00146F41" w:rsidRPr="001C6718">
        <w:rPr>
          <w:szCs w:val="22"/>
          <w:lang w:val="sr-Latn-ME"/>
        </w:rPr>
        <w:t>)</w:t>
      </w:r>
      <w:r w:rsidR="006B1A83" w:rsidRPr="001C6718">
        <w:rPr>
          <w:szCs w:val="22"/>
          <w:lang w:val="sr-Latn-ME"/>
        </w:rPr>
        <w:t xml:space="preserve"> koji snižavaju krvni pritisak</w:t>
      </w:r>
      <w:r w:rsidR="00146F41" w:rsidRPr="001C6718">
        <w:rPr>
          <w:szCs w:val="22"/>
          <w:lang w:val="sr-Latn-ME"/>
        </w:rPr>
        <w:t xml:space="preserve">. </w:t>
      </w:r>
    </w:p>
    <w:p w14:paraId="53DEC7D2" w14:textId="77777777" w:rsidR="00146F41" w:rsidRPr="001C6718" w:rsidRDefault="00146F41" w:rsidP="001C6718">
      <w:pPr>
        <w:pStyle w:val="Header"/>
        <w:tabs>
          <w:tab w:val="clear" w:pos="4536"/>
          <w:tab w:val="clear" w:pos="9072"/>
          <w:tab w:val="left" w:pos="284"/>
        </w:tabs>
        <w:jc w:val="both"/>
        <w:rPr>
          <w:szCs w:val="22"/>
          <w:lang w:val="sr-Latn-ME"/>
        </w:rPr>
      </w:pPr>
    </w:p>
    <w:p w14:paraId="24A4AF6A" w14:textId="6BA243A5" w:rsidR="00146F41" w:rsidRPr="001C6718" w:rsidRDefault="00146F41" w:rsidP="001C6718">
      <w:pPr>
        <w:pStyle w:val="Header"/>
        <w:tabs>
          <w:tab w:val="clear" w:pos="4536"/>
          <w:tab w:val="clear" w:pos="9072"/>
          <w:tab w:val="left" w:pos="284"/>
        </w:tabs>
        <w:jc w:val="both"/>
        <w:rPr>
          <w:szCs w:val="22"/>
          <w:lang w:val="sr-Latn-ME"/>
        </w:rPr>
      </w:pPr>
      <w:r w:rsidRPr="001C6718">
        <w:rPr>
          <w:szCs w:val="22"/>
          <w:lang w:val="sr-Latn-ME"/>
        </w:rPr>
        <w:t>Lercanil 10 se koristi za l</w:t>
      </w:r>
      <w:r w:rsidR="00101739" w:rsidRPr="001C6718">
        <w:rPr>
          <w:szCs w:val="22"/>
          <w:lang w:val="sr-Latn-ME"/>
        </w:rPr>
        <w:t>ij</w:t>
      </w:r>
      <w:r w:rsidRPr="001C6718">
        <w:rPr>
          <w:szCs w:val="22"/>
          <w:lang w:val="sr-Latn-ME"/>
        </w:rPr>
        <w:t>ečenje hipertenzije</w:t>
      </w:r>
      <w:r w:rsidRPr="001C6718" w:rsidDel="006E297B">
        <w:rPr>
          <w:szCs w:val="22"/>
          <w:lang w:val="sr-Latn-ME"/>
        </w:rPr>
        <w:t xml:space="preserve"> </w:t>
      </w:r>
      <w:r w:rsidRPr="001C6718">
        <w:rPr>
          <w:szCs w:val="22"/>
          <w:lang w:val="sr-Latn-ME"/>
        </w:rPr>
        <w:t>(visok krvni pritisak), kod odraslih osoba starijih od 18 godina (ne preporučuje se kod d</w:t>
      </w:r>
      <w:r w:rsidR="00101739" w:rsidRPr="001C6718">
        <w:rPr>
          <w:szCs w:val="22"/>
          <w:lang w:val="sr-Latn-ME"/>
        </w:rPr>
        <w:t>j</w:t>
      </w:r>
      <w:r w:rsidRPr="001C6718">
        <w:rPr>
          <w:szCs w:val="22"/>
          <w:lang w:val="sr-Latn-ME"/>
        </w:rPr>
        <w:t>ece mlađe od 18 godina).</w:t>
      </w:r>
    </w:p>
    <w:p w14:paraId="5CEA2D1A" w14:textId="431FFF5F" w:rsidR="00177D7F" w:rsidRPr="001C6718" w:rsidRDefault="00177D7F" w:rsidP="001C6718">
      <w:pPr>
        <w:jc w:val="both"/>
        <w:rPr>
          <w:szCs w:val="22"/>
          <w:lang w:val="sr-Latn-ME"/>
        </w:rPr>
      </w:pPr>
    </w:p>
    <w:p w14:paraId="3D94A8A4" w14:textId="77777777" w:rsidR="00326B74" w:rsidRPr="001C6718" w:rsidRDefault="00326B74" w:rsidP="001C6718">
      <w:pPr>
        <w:jc w:val="both"/>
        <w:rPr>
          <w:szCs w:val="22"/>
          <w:lang w:val="sr-Latn-ME"/>
        </w:rPr>
      </w:pPr>
    </w:p>
    <w:p w14:paraId="1ED1361C" w14:textId="2A3A9D2E" w:rsidR="004D1D48" w:rsidRPr="001C6718" w:rsidRDefault="00177D7F" w:rsidP="001C6718">
      <w:pPr>
        <w:tabs>
          <w:tab w:val="left" w:pos="540"/>
          <w:tab w:val="left" w:pos="569"/>
        </w:tabs>
        <w:jc w:val="both"/>
        <w:rPr>
          <w:b/>
          <w:caps/>
          <w:szCs w:val="22"/>
          <w:lang w:val="sr-Latn-ME"/>
        </w:rPr>
      </w:pPr>
      <w:r w:rsidRPr="001C6718">
        <w:rPr>
          <w:b/>
          <w:szCs w:val="22"/>
          <w:lang w:val="sr-Latn-ME"/>
        </w:rPr>
        <w:t>2.</w:t>
      </w:r>
      <w:r w:rsidR="00372FBD" w:rsidRPr="001C6718">
        <w:rPr>
          <w:szCs w:val="22"/>
          <w:lang w:val="sr-Latn-ME"/>
        </w:rPr>
        <w:tab/>
      </w:r>
      <w:r w:rsidRPr="001C6718">
        <w:rPr>
          <w:b/>
          <w:caps/>
          <w:szCs w:val="22"/>
          <w:lang w:val="sr-Latn-ME"/>
        </w:rPr>
        <w:t>Š</w:t>
      </w:r>
      <w:r w:rsidR="00146F41" w:rsidRPr="001C6718">
        <w:rPr>
          <w:b/>
          <w:caps/>
          <w:szCs w:val="22"/>
          <w:lang w:val="sr-Latn-ME"/>
        </w:rPr>
        <w:t xml:space="preserve">ta treba da znate </w:t>
      </w:r>
      <w:r w:rsidR="00A32113" w:rsidRPr="001C6718">
        <w:rPr>
          <w:b/>
          <w:caps/>
          <w:szCs w:val="22"/>
          <w:lang w:val="sr-Latn-ME"/>
        </w:rPr>
        <w:t>prIJe</w:t>
      </w:r>
      <w:r w:rsidR="00146F41" w:rsidRPr="001C6718">
        <w:rPr>
          <w:b/>
          <w:caps/>
          <w:szCs w:val="22"/>
          <w:lang w:val="sr-Latn-ME"/>
        </w:rPr>
        <w:t xml:space="preserve"> nego što </w:t>
      </w:r>
      <w:r w:rsidRPr="001C6718">
        <w:rPr>
          <w:b/>
          <w:caps/>
          <w:szCs w:val="22"/>
          <w:lang w:val="sr-Latn-ME"/>
        </w:rPr>
        <w:t>uzmete</w:t>
      </w:r>
      <w:r w:rsidR="00146F41" w:rsidRPr="001C6718">
        <w:rPr>
          <w:b/>
          <w:caps/>
          <w:szCs w:val="22"/>
          <w:lang w:val="sr-Latn-ME"/>
        </w:rPr>
        <w:t xml:space="preserve"> </w:t>
      </w:r>
      <w:r w:rsidR="00A5622F" w:rsidRPr="00D22BE3">
        <w:rPr>
          <w:b/>
          <w:szCs w:val="22"/>
          <w:lang w:val="sr-Latn-ME"/>
        </w:rPr>
        <w:t>LIJEK LERCANIL 10</w:t>
      </w:r>
    </w:p>
    <w:p w14:paraId="5648856C" w14:textId="77777777" w:rsidR="00445D8F" w:rsidRPr="001C6718" w:rsidRDefault="00445D8F" w:rsidP="001C6718">
      <w:pPr>
        <w:widowControl w:val="0"/>
        <w:autoSpaceDE w:val="0"/>
        <w:autoSpaceDN w:val="0"/>
        <w:jc w:val="both"/>
        <w:rPr>
          <w:caps/>
          <w:szCs w:val="22"/>
          <w:lang w:val="sr-Latn-ME"/>
        </w:rPr>
      </w:pPr>
    </w:p>
    <w:p w14:paraId="5B1586B8" w14:textId="25ACB019" w:rsidR="00177D7F" w:rsidRPr="001C6718" w:rsidRDefault="00A32113" w:rsidP="001C6718">
      <w:pPr>
        <w:spacing w:line="360" w:lineRule="auto"/>
        <w:jc w:val="both"/>
        <w:rPr>
          <w:b/>
          <w:szCs w:val="22"/>
          <w:lang w:val="sr-Latn-ME"/>
        </w:rPr>
      </w:pPr>
      <w:r w:rsidRPr="001C6718">
        <w:rPr>
          <w:b/>
          <w:szCs w:val="22"/>
          <w:lang w:val="sr-Latn-ME"/>
        </w:rPr>
        <w:t>Lijek</w:t>
      </w:r>
      <w:r w:rsidR="00177D7F" w:rsidRPr="001C6718">
        <w:rPr>
          <w:b/>
          <w:szCs w:val="22"/>
          <w:lang w:val="sr-Latn-ME"/>
        </w:rPr>
        <w:t xml:space="preserve"> </w:t>
      </w:r>
      <w:r w:rsidR="00146F41" w:rsidRPr="00D22BE3">
        <w:rPr>
          <w:b/>
          <w:szCs w:val="22"/>
          <w:lang w:val="sr-Latn-ME"/>
        </w:rPr>
        <w:t>Lercanil 10</w:t>
      </w:r>
      <w:r w:rsidRPr="001C6718">
        <w:rPr>
          <w:b/>
          <w:szCs w:val="22"/>
          <w:lang w:val="sr-Latn-ME"/>
        </w:rPr>
        <w:t xml:space="preserve"> </w:t>
      </w:r>
      <w:r w:rsidR="00146F41" w:rsidRPr="001C6718">
        <w:rPr>
          <w:b/>
          <w:szCs w:val="22"/>
          <w:lang w:val="sr-Latn-ME"/>
        </w:rPr>
        <w:t xml:space="preserve">ne </w:t>
      </w:r>
      <w:r w:rsidRPr="001C6718">
        <w:rPr>
          <w:b/>
          <w:szCs w:val="22"/>
          <w:lang w:val="sr-Latn-ME"/>
        </w:rPr>
        <w:t>smijete koristiti</w:t>
      </w:r>
      <w:r w:rsidR="00177D7F" w:rsidRPr="001C6718">
        <w:rPr>
          <w:b/>
          <w:szCs w:val="22"/>
          <w:lang w:val="sr-Latn-ME"/>
        </w:rPr>
        <w:t>:</w:t>
      </w:r>
    </w:p>
    <w:p w14:paraId="63DE23AC" w14:textId="307034E3" w:rsidR="00146F41" w:rsidRPr="001C6718" w:rsidRDefault="00B27CEF" w:rsidP="001C6718">
      <w:pPr>
        <w:pStyle w:val="Header"/>
        <w:numPr>
          <w:ilvl w:val="0"/>
          <w:numId w:val="43"/>
        </w:numPr>
        <w:tabs>
          <w:tab w:val="clear" w:pos="4536"/>
          <w:tab w:val="clear" w:pos="9072"/>
          <w:tab w:val="left" w:pos="284"/>
        </w:tabs>
        <w:jc w:val="both"/>
        <w:rPr>
          <w:szCs w:val="22"/>
          <w:lang w:val="sr-Latn-ME"/>
        </w:rPr>
      </w:pPr>
      <w:r>
        <w:rPr>
          <w:szCs w:val="22"/>
          <w:lang w:val="sr-Latn-ME"/>
        </w:rPr>
        <w:t xml:space="preserve"> </w:t>
      </w:r>
      <w:r w:rsidR="00274EDC" w:rsidRPr="001C6718">
        <w:rPr>
          <w:szCs w:val="22"/>
          <w:lang w:val="sr-Latn-ME"/>
        </w:rPr>
        <w:t xml:space="preserve">Ukoliko </w:t>
      </w:r>
      <w:r w:rsidR="00146F41" w:rsidRPr="001C6718">
        <w:rPr>
          <w:szCs w:val="22"/>
          <w:lang w:val="sr-Latn-ME"/>
        </w:rPr>
        <w:t xml:space="preserve">ste alergični na lerkanidipin hidrohlorid ili </w:t>
      </w:r>
      <w:r w:rsidR="00B92E3D" w:rsidRPr="001C6718">
        <w:rPr>
          <w:szCs w:val="22"/>
          <w:lang w:val="sr-Latn-ME"/>
        </w:rPr>
        <w:t xml:space="preserve">na </w:t>
      </w:r>
      <w:r w:rsidR="00146F41" w:rsidRPr="001C6718">
        <w:rPr>
          <w:szCs w:val="22"/>
          <w:lang w:val="sr-Latn-ME"/>
        </w:rPr>
        <w:t xml:space="preserve">bilo koju </w:t>
      </w:r>
      <w:r w:rsidR="00B92E3D" w:rsidRPr="001C6718">
        <w:rPr>
          <w:szCs w:val="22"/>
          <w:lang w:val="sr-Latn-ME"/>
        </w:rPr>
        <w:t xml:space="preserve">od </w:t>
      </w:r>
      <w:r w:rsidR="00146F41" w:rsidRPr="001C6718">
        <w:rPr>
          <w:szCs w:val="22"/>
          <w:lang w:val="sr-Latn-ME"/>
        </w:rPr>
        <w:t>pomoćn</w:t>
      </w:r>
      <w:r w:rsidR="00B92E3D" w:rsidRPr="001C6718">
        <w:rPr>
          <w:szCs w:val="22"/>
          <w:lang w:val="sr-Latn-ME"/>
        </w:rPr>
        <w:t>ih</w:t>
      </w:r>
      <w:r w:rsidR="00146F41" w:rsidRPr="001C6718">
        <w:rPr>
          <w:szCs w:val="22"/>
          <w:lang w:val="sr-Latn-ME"/>
        </w:rPr>
        <w:t xml:space="preserve"> supstanc</w:t>
      </w:r>
      <w:r w:rsidR="00B92E3D" w:rsidRPr="001C6718">
        <w:rPr>
          <w:szCs w:val="22"/>
          <w:lang w:val="sr-Latn-ME"/>
        </w:rPr>
        <w:t>i</w:t>
      </w:r>
      <w:r w:rsidR="00146F41" w:rsidRPr="001C6718">
        <w:rPr>
          <w:szCs w:val="22"/>
          <w:lang w:val="sr-Latn-ME"/>
        </w:rPr>
        <w:t xml:space="preserve"> </w:t>
      </w:r>
      <w:r w:rsidR="00B92E3D" w:rsidRPr="001C6718">
        <w:rPr>
          <w:szCs w:val="22"/>
          <w:lang w:val="sr-Latn-ME"/>
        </w:rPr>
        <w:t>ovog l</w:t>
      </w:r>
      <w:r w:rsidR="00F44807" w:rsidRPr="001C6718">
        <w:rPr>
          <w:szCs w:val="22"/>
          <w:lang w:val="sr-Latn-ME"/>
        </w:rPr>
        <w:t>ij</w:t>
      </w:r>
      <w:r w:rsidR="00B92E3D" w:rsidRPr="001C6718">
        <w:rPr>
          <w:szCs w:val="22"/>
          <w:lang w:val="sr-Latn-ME"/>
        </w:rPr>
        <w:t xml:space="preserve">eka (navedene u </w:t>
      </w:r>
      <w:r w:rsidR="00D67C06" w:rsidRPr="001C6718">
        <w:rPr>
          <w:szCs w:val="22"/>
          <w:lang w:val="sr-Latn-ME"/>
        </w:rPr>
        <w:t xml:space="preserve">dijelu </w:t>
      </w:r>
      <w:r w:rsidR="00B92E3D" w:rsidRPr="001C6718">
        <w:rPr>
          <w:szCs w:val="22"/>
          <w:lang w:val="sr-Latn-ME"/>
        </w:rPr>
        <w:t>6)</w:t>
      </w:r>
    </w:p>
    <w:p w14:paraId="5C0B6DBA" w14:textId="0AAA70D4" w:rsidR="00146F41" w:rsidRPr="001C6718" w:rsidRDefault="00B92E3D" w:rsidP="001C6718">
      <w:pPr>
        <w:pStyle w:val="ListParagraph"/>
        <w:numPr>
          <w:ilvl w:val="0"/>
          <w:numId w:val="49"/>
        </w:numPr>
        <w:jc w:val="both"/>
        <w:rPr>
          <w:szCs w:val="22"/>
          <w:lang w:val="sr-Latn-ME"/>
        </w:rPr>
      </w:pPr>
      <w:r w:rsidRPr="001C6718">
        <w:rPr>
          <w:szCs w:val="22"/>
          <w:lang w:val="sr-Latn-ME"/>
        </w:rPr>
        <w:t>Ukoliko imate</w:t>
      </w:r>
      <w:r w:rsidR="00146F41" w:rsidRPr="001C6718">
        <w:rPr>
          <w:szCs w:val="22"/>
          <w:lang w:val="sr-Latn-ME"/>
        </w:rPr>
        <w:t xml:space="preserve"> određen</w:t>
      </w:r>
      <w:r w:rsidRPr="001C6718">
        <w:rPr>
          <w:szCs w:val="22"/>
          <w:lang w:val="sr-Latn-ME"/>
        </w:rPr>
        <w:t>a</w:t>
      </w:r>
      <w:r w:rsidR="00146F41" w:rsidRPr="001C6718">
        <w:rPr>
          <w:szCs w:val="22"/>
          <w:lang w:val="sr-Latn-ME"/>
        </w:rPr>
        <w:t xml:space="preserve"> srčan</w:t>
      </w:r>
      <w:r w:rsidRPr="001C6718">
        <w:rPr>
          <w:szCs w:val="22"/>
          <w:lang w:val="sr-Latn-ME"/>
        </w:rPr>
        <w:t>a</w:t>
      </w:r>
      <w:r w:rsidR="00146F41" w:rsidRPr="001C6718">
        <w:rPr>
          <w:szCs w:val="22"/>
          <w:lang w:val="sr-Latn-ME"/>
        </w:rPr>
        <w:t xml:space="preserve"> oboljenja: </w:t>
      </w:r>
    </w:p>
    <w:p w14:paraId="3D7D5628" w14:textId="77777777" w:rsidR="00146F41" w:rsidRPr="001C6718" w:rsidRDefault="00146F41" w:rsidP="001C6718">
      <w:pPr>
        <w:numPr>
          <w:ilvl w:val="0"/>
          <w:numId w:val="42"/>
        </w:numPr>
        <w:jc w:val="both"/>
        <w:rPr>
          <w:szCs w:val="22"/>
          <w:lang w:val="sr-Latn-ME"/>
        </w:rPr>
      </w:pPr>
      <w:r w:rsidRPr="001C6718">
        <w:rPr>
          <w:szCs w:val="22"/>
          <w:lang w:val="sr-Latn-ME"/>
        </w:rPr>
        <w:t>smetnje u protoku krvi iz srca</w:t>
      </w:r>
    </w:p>
    <w:p w14:paraId="0C5F115B" w14:textId="45BA597F" w:rsidR="001C036E" w:rsidRPr="001C6718" w:rsidRDefault="001C036E" w:rsidP="001C6718">
      <w:pPr>
        <w:numPr>
          <w:ilvl w:val="0"/>
          <w:numId w:val="42"/>
        </w:numPr>
        <w:jc w:val="both"/>
        <w:rPr>
          <w:szCs w:val="22"/>
          <w:lang w:val="sr-Latn-ME"/>
        </w:rPr>
      </w:pPr>
      <w:r w:rsidRPr="001C6718">
        <w:rPr>
          <w:szCs w:val="22"/>
          <w:lang w:val="sr-Latn-ME"/>
        </w:rPr>
        <w:t>nel</w:t>
      </w:r>
      <w:r w:rsidR="00F44807" w:rsidRPr="001C6718">
        <w:rPr>
          <w:szCs w:val="22"/>
          <w:lang w:val="sr-Latn-ME"/>
        </w:rPr>
        <w:t>ij</w:t>
      </w:r>
      <w:r w:rsidRPr="001C6718">
        <w:rPr>
          <w:szCs w:val="22"/>
          <w:lang w:val="sr-Latn-ME"/>
        </w:rPr>
        <w:t>ečena srčana slabost</w:t>
      </w:r>
    </w:p>
    <w:p w14:paraId="362974D9" w14:textId="393C53A5" w:rsidR="00146F41" w:rsidRPr="001C6718" w:rsidRDefault="00146F41" w:rsidP="001C6718">
      <w:pPr>
        <w:numPr>
          <w:ilvl w:val="0"/>
          <w:numId w:val="42"/>
        </w:numPr>
        <w:jc w:val="both"/>
        <w:rPr>
          <w:szCs w:val="22"/>
          <w:lang w:val="sr-Latn-ME"/>
        </w:rPr>
      </w:pPr>
      <w:r w:rsidRPr="001C6718">
        <w:rPr>
          <w:szCs w:val="22"/>
          <w:lang w:val="sr-Latn-ME"/>
        </w:rPr>
        <w:t>nestabilna angina pektoris (</w:t>
      </w:r>
      <w:r w:rsidR="001C036E" w:rsidRPr="001C6718">
        <w:rPr>
          <w:szCs w:val="22"/>
          <w:lang w:val="sr-Latn-ME"/>
        </w:rPr>
        <w:t>nelagodnost u grudima koja se javlja</w:t>
      </w:r>
      <w:r w:rsidRPr="001C6718">
        <w:rPr>
          <w:szCs w:val="22"/>
          <w:lang w:val="sr-Latn-ME"/>
        </w:rPr>
        <w:t xml:space="preserve"> u mir</w:t>
      </w:r>
      <w:r w:rsidR="00C82F44" w:rsidRPr="001C6718">
        <w:rPr>
          <w:szCs w:val="22"/>
          <w:lang w:val="sr-Latn-ME"/>
        </w:rPr>
        <w:t>ovanju</w:t>
      </w:r>
      <w:r w:rsidRPr="001C6718">
        <w:rPr>
          <w:szCs w:val="22"/>
          <w:lang w:val="sr-Latn-ME"/>
        </w:rPr>
        <w:t xml:space="preserve"> ili progresivno pogoršavajuća)</w:t>
      </w:r>
    </w:p>
    <w:p w14:paraId="6F7489C9" w14:textId="1810FF20" w:rsidR="00146F41" w:rsidRPr="001C6718" w:rsidRDefault="0049451A" w:rsidP="001C6718">
      <w:pPr>
        <w:numPr>
          <w:ilvl w:val="0"/>
          <w:numId w:val="42"/>
        </w:numPr>
        <w:jc w:val="both"/>
        <w:rPr>
          <w:szCs w:val="22"/>
          <w:lang w:val="sr-Latn-ME"/>
        </w:rPr>
      </w:pPr>
      <w:r w:rsidRPr="001C6718">
        <w:rPr>
          <w:szCs w:val="22"/>
          <w:lang w:val="sr-Latn-ME"/>
        </w:rPr>
        <w:t>srčani udar u posl</w:t>
      </w:r>
      <w:r w:rsidR="00EF5001" w:rsidRPr="001C6718">
        <w:rPr>
          <w:szCs w:val="22"/>
          <w:lang w:val="sr-Latn-ME"/>
        </w:rPr>
        <w:t>j</w:t>
      </w:r>
      <w:r w:rsidRPr="001C6718">
        <w:rPr>
          <w:szCs w:val="22"/>
          <w:lang w:val="sr-Latn-ME"/>
        </w:rPr>
        <w:t>ednjih m</w:t>
      </w:r>
      <w:r w:rsidR="00F44807" w:rsidRPr="001C6718">
        <w:rPr>
          <w:szCs w:val="22"/>
          <w:lang w:val="sr-Latn-ME"/>
        </w:rPr>
        <w:t>j</w:t>
      </w:r>
      <w:r w:rsidRPr="001C6718">
        <w:rPr>
          <w:szCs w:val="22"/>
          <w:lang w:val="sr-Latn-ME"/>
        </w:rPr>
        <w:t>esec dana</w:t>
      </w:r>
      <w:r w:rsidR="00146F41" w:rsidRPr="001C6718">
        <w:rPr>
          <w:szCs w:val="22"/>
          <w:lang w:val="sr-Latn-ME"/>
        </w:rPr>
        <w:t>.</w:t>
      </w:r>
    </w:p>
    <w:p w14:paraId="64D6E5DE" w14:textId="47B724AB" w:rsidR="00BE48CD" w:rsidRPr="001C6718" w:rsidRDefault="00274EDC" w:rsidP="001C6718">
      <w:pPr>
        <w:pStyle w:val="ListParagraph"/>
        <w:numPr>
          <w:ilvl w:val="0"/>
          <w:numId w:val="45"/>
        </w:numPr>
        <w:jc w:val="both"/>
        <w:rPr>
          <w:szCs w:val="22"/>
          <w:lang w:val="sr-Latn-ME"/>
        </w:rPr>
      </w:pPr>
      <w:r w:rsidRPr="001C6718">
        <w:rPr>
          <w:szCs w:val="22"/>
          <w:lang w:val="sr-Latn-ME"/>
        </w:rPr>
        <w:t xml:space="preserve">Ukoliko </w:t>
      </w:r>
      <w:r w:rsidR="00146F41" w:rsidRPr="001C6718">
        <w:rPr>
          <w:szCs w:val="22"/>
          <w:lang w:val="sr-Latn-ME"/>
        </w:rPr>
        <w:t xml:space="preserve">imate teško oboljenje jetre </w:t>
      </w:r>
    </w:p>
    <w:p w14:paraId="233D6D9C" w14:textId="5806A20A" w:rsidR="00146F41" w:rsidRPr="001C6718" w:rsidRDefault="00A5622F" w:rsidP="001C6718">
      <w:pPr>
        <w:pStyle w:val="ListParagraph"/>
        <w:numPr>
          <w:ilvl w:val="0"/>
          <w:numId w:val="45"/>
        </w:numPr>
        <w:tabs>
          <w:tab w:val="left" w:pos="142"/>
        </w:tabs>
        <w:jc w:val="both"/>
        <w:rPr>
          <w:szCs w:val="22"/>
          <w:lang w:val="sr-Latn-ME"/>
        </w:rPr>
      </w:pPr>
      <w:r>
        <w:rPr>
          <w:szCs w:val="22"/>
          <w:lang w:val="sr-Latn-ME"/>
        </w:rPr>
        <w:t xml:space="preserve">    </w:t>
      </w:r>
      <w:r w:rsidR="00BE48CD" w:rsidRPr="001C6718">
        <w:rPr>
          <w:szCs w:val="22"/>
          <w:lang w:val="sr-Latn-ME"/>
        </w:rPr>
        <w:t>Ukoliko</w:t>
      </w:r>
      <w:r w:rsidR="0049451A" w:rsidRPr="001C6718">
        <w:rPr>
          <w:szCs w:val="22"/>
          <w:lang w:val="sr-Latn-ME"/>
        </w:rPr>
        <w:t xml:space="preserve"> imate teško oboljenje bubrega ili</w:t>
      </w:r>
      <w:r w:rsidR="00BE48CD" w:rsidRPr="001C6718">
        <w:rPr>
          <w:szCs w:val="22"/>
          <w:lang w:val="sr-Latn-ME"/>
        </w:rPr>
        <w:t xml:space="preserve"> idete na dijalizu</w:t>
      </w:r>
    </w:p>
    <w:p w14:paraId="06A2CC19" w14:textId="74097BB8" w:rsidR="00146F41" w:rsidRPr="001C6718" w:rsidRDefault="00274EDC" w:rsidP="001C6718">
      <w:pPr>
        <w:pStyle w:val="ListParagraph"/>
        <w:numPr>
          <w:ilvl w:val="0"/>
          <w:numId w:val="45"/>
        </w:numPr>
        <w:jc w:val="both"/>
        <w:rPr>
          <w:szCs w:val="22"/>
          <w:lang w:val="sr-Latn-ME"/>
        </w:rPr>
      </w:pPr>
      <w:r w:rsidRPr="001C6718">
        <w:rPr>
          <w:szCs w:val="22"/>
          <w:lang w:val="sr-Latn-ME"/>
        </w:rPr>
        <w:t xml:space="preserve">Ukoliko </w:t>
      </w:r>
      <w:r w:rsidR="00146F41" w:rsidRPr="001C6718">
        <w:rPr>
          <w:szCs w:val="22"/>
          <w:lang w:val="sr-Latn-ME"/>
        </w:rPr>
        <w:t xml:space="preserve">uzimate </w:t>
      </w:r>
      <w:r w:rsidR="008C3C1B" w:rsidRPr="001C6718">
        <w:rPr>
          <w:szCs w:val="22"/>
          <w:lang w:val="sr-Latn-ME"/>
        </w:rPr>
        <w:t>ljekove</w:t>
      </w:r>
      <w:r w:rsidR="00146F41" w:rsidRPr="001C6718">
        <w:rPr>
          <w:szCs w:val="22"/>
          <w:lang w:val="sr-Latn-ME"/>
        </w:rPr>
        <w:t xml:space="preserve"> koji su inhibitori </w:t>
      </w:r>
      <w:r w:rsidR="00BE48CD" w:rsidRPr="001C6718">
        <w:rPr>
          <w:szCs w:val="22"/>
          <w:lang w:val="sr-Latn-ME"/>
        </w:rPr>
        <w:t>metabolizma u jetri kao što su</w:t>
      </w:r>
      <w:r w:rsidR="00146F41" w:rsidRPr="001C6718">
        <w:rPr>
          <w:szCs w:val="22"/>
          <w:lang w:val="sr-Latn-ME"/>
        </w:rPr>
        <w:t>:</w:t>
      </w:r>
    </w:p>
    <w:p w14:paraId="2E7C8711" w14:textId="5AEDA56C" w:rsidR="00146F41" w:rsidRPr="001C6718" w:rsidRDefault="00146F41" w:rsidP="001C6718">
      <w:pPr>
        <w:pStyle w:val="ListParagraph"/>
        <w:numPr>
          <w:ilvl w:val="0"/>
          <w:numId w:val="47"/>
        </w:numPr>
        <w:jc w:val="both"/>
        <w:rPr>
          <w:szCs w:val="22"/>
          <w:lang w:val="sr-Latn-ME"/>
        </w:rPr>
      </w:pPr>
      <w:r w:rsidRPr="001C6718">
        <w:rPr>
          <w:szCs w:val="22"/>
          <w:lang w:val="sr-Latn-ME"/>
        </w:rPr>
        <w:t xml:space="preserve">antimikotici (kao što su ketokonazol ili itrakonazol), </w:t>
      </w:r>
    </w:p>
    <w:p w14:paraId="7A56628D" w14:textId="69F014AC" w:rsidR="00146F41" w:rsidRPr="001C6718" w:rsidRDefault="00146F41" w:rsidP="001C6718">
      <w:pPr>
        <w:pStyle w:val="ListParagraph"/>
        <w:numPr>
          <w:ilvl w:val="0"/>
          <w:numId w:val="47"/>
        </w:numPr>
        <w:jc w:val="both"/>
        <w:rPr>
          <w:szCs w:val="22"/>
          <w:lang w:val="sr-Latn-ME"/>
        </w:rPr>
      </w:pPr>
      <w:r w:rsidRPr="001C6718">
        <w:rPr>
          <w:szCs w:val="22"/>
          <w:lang w:val="sr-Latn-ME"/>
        </w:rPr>
        <w:t>makrolidni antibiotici (kao što su eritromicin</w:t>
      </w:r>
      <w:r w:rsidR="00BE48CD" w:rsidRPr="001C6718">
        <w:rPr>
          <w:szCs w:val="22"/>
          <w:lang w:val="sr-Latn-ME"/>
        </w:rPr>
        <w:t xml:space="preserve">, </w:t>
      </w:r>
      <w:r w:rsidRPr="001C6718">
        <w:rPr>
          <w:szCs w:val="22"/>
          <w:lang w:val="sr-Latn-ME"/>
        </w:rPr>
        <w:t>troleandomicin</w:t>
      </w:r>
      <w:r w:rsidR="00BE48CD" w:rsidRPr="001C6718">
        <w:rPr>
          <w:szCs w:val="22"/>
          <w:lang w:val="sr-Latn-ME"/>
        </w:rPr>
        <w:t xml:space="preserve"> ili klaritromicin</w:t>
      </w:r>
      <w:r w:rsidRPr="001C6718">
        <w:rPr>
          <w:szCs w:val="22"/>
          <w:lang w:val="sr-Latn-ME"/>
        </w:rPr>
        <w:t xml:space="preserve">), </w:t>
      </w:r>
    </w:p>
    <w:p w14:paraId="5F0FB115" w14:textId="3A55EEAA" w:rsidR="00146F41" w:rsidRPr="001C6718" w:rsidRDefault="000B2E8C" w:rsidP="001C6718">
      <w:pPr>
        <w:pStyle w:val="ListParagraph"/>
        <w:numPr>
          <w:ilvl w:val="0"/>
          <w:numId w:val="47"/>
        </w:numPr>
        <w:jc w:val="both"/>
        <w:rPr>
          <w:szCs w:val="22"/>
          <w:lang w:val="sr-Latn-ME"/>
        </w:rPr>
      </w:pPr>
      <w:r w:rsidRPr="001C6718">
        <w:rPr>
          <w:szCs w:val="22"/>
          <w:lang w:val="sr-Latn-ME"/>
        </w:rPr>
        <w:t>antivirotici</w:t>
      </w:r>
      <w:r w:rsidR="00146F41" w:rsidRPr="001C6718">
        <w:rPr>
          <w:szCs w:val="22"/>
          <w:lang w:val="sr-Latn-ME"/>
        </w:rPr>
        <w:t xml:space="preserve"> (kao što je ritonavir), </w:t>
      </w:r>
    </w:p>
    <w:p w14:paraId="78096830" w14:textId="77B82DF3" w:rsidR="00146F41" w:rsidRPr="001C6718" w:rsidRDefault="000B2E8C" w:rsidP="001C6718">
      <w:pPr>
        <w:pStyle w:val="ListParagraph"/>
        <w:numPr>
          <w:ilvl w:val="0"/>
          <w:numId w:val="48"/>
        </w:numPr>
        <w:jc w:val="both"/>
        <w:rPr>
          <w:szCs w:val="22"/>
          <w:lang w:val="sr-Latn-ME"/>
        </w:rPr>
      </w:pPr>
      <w:r w:rsidRPr="001C6718">
        <w:rPr>
          <w:szCs w:val="22"/>
          <w:lang w:val="sr-Latn-ME"/>
        </w:rPr>
        <w:t xml:space="preserve">Ukoliko </w:t>
      </w:r>
      <w:r w:rsidR="00146F41" w:rsidRPr="001C6718">
        <w:rPr>
          <w:szCs w:val="22"/>
          <w:lang w:val="sr-Latn-ME"/>
        </w:rPr>
        <w:t xml:space="preserve">uzimate </w:t>
      </w:r>
      <w:r w:rsidR="008C3C1B" w:rsidRPr="001C6718">
        <w:rPr>
          <w:szCs w:val="22"/>
          <w:lang w:val="sr-Latn-ME"/>
        </w:rPr>
        <w:t>lijek</w:t>
      </w:r>
      <w:r w:rsidR="00146F41" w:rsidRPr="001C6718">
        <w:rPr>
          <w:szCs w:val="22"/>
          <w:lang w:val="sr-Latn-ME"/>
        </w:rPr>
        <w:t xml:space="preserve"> ciklosporin (koji se koristi nakon transplantacije radi spr</w:t>
      </w:r>
      <w:r w:rsidR="00EF5001" w:rsidRPr="001C6718">
        <w:rPr>
          <w:szCs w:val="22"/>
          <w:lang w:val="sr-Latn-ME"/>
        </w:rPr>
        <w:t>j</w:t>
      </w:r>
      <w:r w:rsidR="00146F41" w:rsidRPr="001C6718">
        <w:rPr>
          <w:szCs w:val="22"/>
          <w:lang w:val="sr-Latn-ME"/>
        </w:rPr>
        <w:t>ečavanja odbacivanja organa)</w:t>
      </w:r>
    </w:p>
    <w:p w14:paraId="1BEEF96B" w14:textId="6FC7C533" w:rsidR="00146F41" w:rsidRPr="001C6718" w:rsidRDefault="000B2E8C" w:rsidP="001C6718">
      <w:pPr>
        <w:pStyle w:val="ListParagraph"/>
        <w:numPr>
          <w:ilvl w:val="0"/>
          <w:numId w:val="48"/>
        </w:numPr>
        <w:jc w:val="both"/>
        <w:rPr>
          <w:szCs w:val="22"/>
          <w:lang w:val="sr-Latn-ME"/>
        </w:rPr>
      </w:pPr>
      <w:r w:rsidRPr="001C6718">
        <w:rPr>
          <w:szCs w:val="22"/>
          <w:lang w:val="sr-Latn-ME"/>
        </w:rPr>
        <w:t>Sa</w:t>
      </w:r>
      <w:r w:rsidR="00146F41" w:rsidRPr="001C6718">
        <w:rPr>
          <w:szCs w:val="22"/>
          <w:lang w:val="sr-Latn-ME"/>
        </w:rPr>
        <w:t xml:space="preserve"> grejpfrut</w:t>
      </w:r>
      <w:r w:rsidRPr="001C6718">
        <w:rPr>
          <w:szCs w:val="22"/>
          <w:lang w:val="sr-Latn-ME"/>
        </w:rPr>
        <w:t>om</w:t>
      </w:r>
      <w:r w:rsidR="00146F41" w:rsidRPr="001C6718">
        <w:rPr>
          <w:szCs w:val="22"/>
          <w:lang w:val="sr-Latn-ME"/>
        </w:rPr>
        <w:t xml:space="preserve"> ili sa sok</w:t>
      </w:r>
      <w:r w:rsidRPr="001C6718">
        <w:rPr>
          <w:szCs w:val="22"/>
          <w:lang w:val="sr-Latn-ME"/>
        </w:rPr>
        <w:t>om</w:t>
      </w:r>
      <w:r w:rsidR="00146F41" w:rsidRPr="001C6718">
        <w:rPr>
          <w:szCs w:val="22"/>
          <w:lang w:val="sr-Latn-ME"/>
        </w:rPr>
        <w:t xml:space="preserve"> od grejpfruta </w:t>
      </w:r>
    </w:p>
    <w:p w14:paraId="5D4D64F7" w14:textId="25276988" w:rsidR="004D1D48" w:rsidRPr="001C6718" w:rsidRDefault="004D1D48" w:rsidP="001C6718">
      <w:pPr>
        <w:jc w:val="both"/>
        <w:rPr>
          <w:szCs w:val="22"/>
          <w:lang w:val="sr-Latn-ME"/>
        </w:rPr>
      </w:pPr>
    </w:p>
    <w:p w14:paraId="23A4F28B" w14:textId="5DE53488" w:rsidR="00EF5001" w:rsidRPr="001C6718" w:rsidRDefault="00177D7F" w:rsidP="001C6718">
      <w:pPr>
        <w:jc w:val="both"/>
        <w:rPr>
          <w:b/>
          <w:bCs/>
          <w:szCs w:val="22"/>
          <w:lang w:val="sr-Latn-ME"/>
        </w:rPr>
      </w:pPr>
      <w:r w:rsidRPr="001C6718">
        <w:rPr>
          <w:b/>
          <w:szCs w:val="22"/>
          <w:lang w:val="sr-Latn-ME"/>
        </w:rPr>
        <w:t xml:space="preserve">Upozorenja i </w:t>
      </w:r>
      <w:r w:rsidR="00F47B6C" w:rsidRPr="001C6718">
        <w:rPr>
          <w:b/>
          <w:bCs/>
          <w:szCs w:val="22"/>
          <w:lang w:val="sr-Latn-ME"/>
        </w:rPr>
        <w:t>mjere</w:t>
      </w:r>
      <w:r w:rsidRPr="001C6718">
        <w:rPr>
          <w:b/>
          <w:szCs w:val="22"/>
          <w:lang w:val="sr-Latn-ME"/>
        </w:rPr>
        <w:t xml:space="preserve"> opreza</w:t>
      </w:r>
      <w:r w:rsidR="00F47B6C" w:rsidRPr="001C6718">
        <w:rPr>
          <w:b/>
          <w:bCs/>
          <w:szCs w:val="22"/>
          <w:lang w:val="sr-Latn-ME"/>
        </w:rPr>
        <w:t>:</w:t>
      </w:r>
    </w:p>
    <w:p w14:paraId="677C937B" w14:textId="26A7365F" w:rsidR="000B2E8C" w:rsidRPr="001C6718" w:rsidRDefault="000B2E8C" w:rsidP="001C6718">
      <w:pPr>
        <w:jc w:val="both"/>
        <w:rPr>
          <w:szCs w:val="22"/>
          <w:lang w:val="sr-Latn-ME"/>
        </w:rPr>
      </w:pPr>
      <w:r w:rsidRPr="001C6718">
        <w:rPr>
          <w:szCs w:val="22"/>
          <w:lang w:val="sr-Latn-ME"/>
        </w:rPr>
        <w:t>Razgovarajte</w:t>
      </w:r>
      <w:r w:rsidRPr="00D22BE3">
        <w:rPr>
          <w:szCs w:val="22"/>
          <w:lang w:val="sr-Latn-ME"/>
        </w:rPr>
        <w:t xml:space="preserve"> </w:t>
      </w:r>
      <w:r w:rsidRPr="001C6718">
        <w:rPr>
          <w:szCs w:val="22"/>
          <w:lang w:val="sr-Latn-ME"/>
        </w:rPr>
        <w:t>sa</w:t>
      </w:r>
      <w:r w:rsidRPr="00D22BE3">
        <w:rPr>
          <w:szCs w:val="22"/>
          <w:lang w:val="sr-Latn-ME"/>
        </w:rPr>
        <w:t xml:space="preserve"> </w:t>
      </w:r>
      <w:r w:rsidRPr="001C6718">
        <w:rPr>
          <w:szCs w:val="22"/>
          <w:lang w:val="sr-Latn-ME"/>
        </w:rPr>
        <w:t>svojim</w:t>
      </w:r>
      <w:r w:rsidRPr="00D22BE3">
        <w:rPr>
          <w:szCs w:val="22"/>
          <w:lang w:val="sr-Latn-ME"/>
        </w:rPr>
        <w:t xml:space="preserve"> </w:t>
      </w:r>
      <w:r w:rsidR="008C3C1B" w:rsidRPr="001C6718">
        <w:rPr>
          <w:bCs/>
          <w:iCs/>
          <w:szCs w:val="22"/>
          <w:lang w:val="sr-Latn-ME"/>
        </w:rPr>
        <w:t>ljekarom</w:t>
      </w:r>
      <w:r w:rsidRPr="00D22BE3">
        <w:rPr>
          <w:szCs w:val="22"/>
          <w:lang w:val="sr-Latn-ME"/>
        </w:rPr>
        <w:t xml:space="preserve"> </w:t>
      </w:r>
      <w:r w:rsidRPr="001C6718">
        <w:rPr>
          <w:szCs w:val="22"/>
          <w:lang w:val="sr-Latn-ME"/>
        </w:rPr>
        <w:t>ili</w:t>
      </w:r>
      <w:r w:rsidRPr="00D22BE3">
        <w:rPr>
          <w:szCs w:val="22"/>
          <w:lang w:val="sr-Latn-ME"/>
        </w:rPr>
        <w:t xml:space="preserve"> </w:t>
      </w:r>
      <w:r w:rsidRPr="001C6718">
        <w:rPr>
          <w:szCs w:val="22"/>
          <w:lang w:val="sr-Latn-ME"/>
        </w:rPr>
        <w:t>farmaceutom</w:t>
      </w:r>
      <w:r w:rsidRPr="00D22BE3">
        <w:rPr>
          <w:szCs w:val="22"/>
          <w:lang w:val="sr-Latn-ME"/>
        </w:rPr>
        <w:t xml:space="preserve"> </w:t>
      </w:r>
      <w:r w:rsidRPr="001C6718">
        <w:rPr>
          <w:szCs w:val="22"/>
          <w:lang w:val="sr-Latn-ME"/>
        </w:rPr>
        <w:t>pr</w:t>
      </w:r>
      <w:r w:rsidR="00B831F4" w:rsidRPr="001C6718">
        <w:rPr>
          <w:szCs w:val="22"/>
          <w:lang w:val="sr-Latn-ME"/>
        </w:rPr>
        <w:t>ij</w:t>
      </w:r>
      <w:r w:rsidRPr="001C6718">
        <w:rPr>
          <w:szCs w:val="22"/>
          <w:lang w:val="sr-Latn-ME"/>
        </w:rPr>
        <w:t>e</w:t>
      </w:r>
      <w:r w:rsidRPr="00D22BE3">
        <w:rPr>
          <w:szCs w:val="22"/>
          <w:lang w:val="sr-Latn-ME"/>
        </w:rPr>
        <w:t xml:space="preserve"> </w:t>
      </w:r>
      <w:r w:rsidRPr="001C6718">
        <w:rPr>
          <w:szCs w:val="22"/>
          <w:lang w:val="sr-Latn-ME"/>
        </w:rPr>
        <w:t>nego</w:t>
      </w:r>
      <w:r w:rsidRPr="00D22BE3">
        <w:rPr>
          <w:szCs w:val="22"/>
          <w:lang w:val="sr-Latn-ME"/>
        </w:rPr>
        <w:t xml:space="preserve"> š</w:t>
      </w:r>
      <w:r w:rsidRPr="001C6718">
        <w:rPr>
          <w:szCs w:val="22"/>
          <w:lang w:val="sr-Latn-ME"/>
        </w:rPr>
        <w:t>to</w:t>
      </w:r>
      <w:r w:rsidRPr="00D22BE3">
        <w:rPr>
          <w:szCs w:val="22"/>
          <w:lang w:val="sr-Latn-ME"/>
        </w:rPr>
        <w:t xml:space="preserve"> </w:t>
      </w:r>
      <w:r w:rsidRPr="001C6718">
        <w:rPr>
          <w:szCs w:val="22"/>
          <w:lang w:val="sr-Latn-ME"/>
        </w:rPr>
        <w:t>uzmete</w:t>
      </w:r>
      <w:r w:rsidRPr="00D22BE3">
        <w:rPr>
          <w:szCs w:val="22"/>
          <w:lang w:val="sr-Latn-ME"/>
        </w:rPr>
        <w:t xml:space="preserve"> </w:t>
      </w:r>
      <w:r w:rsidR="008C3C1B" w:rsidRPr="001C6718">
        <w:rPr>
          <w:bCs/>
          <w:iCs/>
          <w:szCs w:val="22"/>
          <w:lang w:val="sr-Latn-ME"/>
        </w:rPr>
        <w:t>lijek</w:t>
      </w:r>
      <w:r w:rsidRPr="00D22BE3">
        <w:rPr>
          <w:szCs w:val="22"/>
          <w:lang w:val="sr-Latn-ME"/>
        </w:rPr>
        <w:t xml:space="preserve"> </w:t>
      </w:r>
      <w:r w:rsidRPr="001C6718">
        <w:rPr>
          <w:szCs w:val="22"/>
          <w:lang w:val="sr-Latn-ME"/>
        </w:rPr>
        <w:t>Lercanil</w:t>
      </w:r>
      <w:r w:rsidRPr="00D22BE3">
        <w:rPr>
          <w:szCs w:val="22"/>
          <w:lang w:val="sr-Latn-ME"/>
        </w:rPr>
        <w:t xml:space="preserve"> 10</w:t>
      </w:r>
      <w:r w:rsidRPr="001C6718">
        <w:rPr>
          <w:szCs w:val="22"/>
          <w:lang w:val="sr-Latn-ME"/>
        </w:rPr>
        <w:t>.</w:t>
      </w:r>
    </w:p>
    <w:p w14:paraId="3132B91D" w14:textId="3D1D1AC0" w:rsidR="00146F41" w:rsidRPr="001C6718" w:rsidRDefault="00146F41" w:rsidP="001C6718">
      <w:pPr>
        <w:pStyle w:val="ListParagraph"/>
        <w:numPr>
          <w:ilvl w:val="0"/>
          <w:numId w:val="50"/>
        </w:numPr>
        <w:jc w:val="both"/>
        <w:rPr>
          <w:szCs w:val="22"/>
          <w:lang w:val="sr-Latn-ME"/>
        </w:rPr>
      </w:pPr>
      <w:r w:rsidRPr="001C6718">
        <w:rPr>
          <w:szCs w:val="22"/>
          <w:lang w:val="sr-Latn-ME"/>
        </w:rPr>
        <w:t>Ukoliko</w:t>
      </w:r>
      <w:r w:rsidR="00C04750" w:rsidRPr="001C6718">
        <w:rPr>
          <w:szCs w:val="22"/>
          <w:lang w:val="sr-Latn-ME"/>
        </w:rPr>
        <w:t xml:space="preserve"> imate problem</w:t>
      </w:r>
      <w:r w:rsidR="009D0A81" w:rsidRPr="001C6718">
        <w:rPr>
          <w:szCs w:val="22"/>
          <w:lang w:val="sr-Latn-ME"/>
        </w:rPr>
        <w:t xml:space="preserve"> s</w:t>
      </w:r>
      <w:r w:rsidR="0094525E" w:rsidRPr="001C6718">
        <w:rPr>
          <w:szCs w:val="22"/>
          <w:lang w:val="sr-Latn-ME"/>
        </w:rPr>
        <w:t>a srcem</w:t>
      </w:r>
    </w:p>
    <w:p w14:paraId="01F468CD" w14:textId="20980D52" w:rsidR="00146F41" w:rsidRPr="001C6718" w:rsidRDefault="00146F41" w:rsidP="001C6718">
      <w:pPr>
        <w:pStyle w:val="ListParagraph"/>
        <w:numPr>
          <w:ilvl w:val="0"/>
          <w:numId w:val="50"/>
        </w:numPr>
        <w:jc w:val="both"/>
        <w:rPr>
          <w:szCs w:val="22"/>
          <w:lang w:val="sr-Latn-ME"/>
        </w:rPr>
      </w:pPr>
      <w:r w:rsidRPr="001C6718">
        <w:rPr>
          <w:szCs w:val="22"/>
          <w:lang w:val="sr-Latn-ME"/>
        </w:rPr>
        <w:t xml:space="preserve">Ukoliko </w:t>
      </w:r>
      <w:r w:rsidR="000B2E8C" w:rsidRPr="001C6718">
        <w:rPr>
          <w:szCs w:val="22"/>
          <w:lang w:val="sr-Latn-ME"/>
        </w:rPr>
        <w:t xml:space="preserve">imate probleme sa </w:t>
      </w:r>
      <w:r w:rsidRPr="001C6718">
        <w:rPr>
          <w:szCs w:val="22"/>
          <w:lang w:val="sr-Latn-ME"/>
        </w:rPr>
        <w:t>jetr</w:t>
      </w:r>
      <w:r w:rsidR="000B2E8C" w:rsidRPr="001C6718">
        <w:rPr>
          <w:szCs w:val="22"/>
          <w:lang w:val="sr-Latn-ME"/>
        </w:rPr>
        <w:t>om</w:t>
      </w:r>
      <w:r w:rsidRPr="001C6718">
        <w:rPr>
          <w:szCs w:val="22"/>
          <w:lang w:val="sr-Latn-ME"/>
        </w:rPr>
        <w:t xml:space="preserve"> ili </w:t>
      </w:r>
      <w:r w:rsidR="000B2E8C" w:rsidRPr="001C6718">
        <w:rPr>
          <w:szCs w:val="22"/>
          <w:lang w:val="sr-Latn-ME"/>
        </w:rPr>
        <w:t xml:space="preserve">bubrezima </w:t>
      </w:r>
    </w:p>
    <w:p w14:paraId="18653D18" w14:textId="77777777" w:rsidR="003906A4" w:rsidRPr="001C6718" w:rsidRDefault="003906A4" w:rsidP="001C6718">
      <w:pPr>
        <w:jc w:val="both"/>
        <w:rPr>
          <w:szCs w:val="22"/>
          <w:lang w:val="sr-Latn-ME"/>
        </w:rPr>
      </w:pPr>
    </w:p>
    <w:p w14:paraId="7EE5732C" w14:textId="373243AA" w:rsidR="000B2E8C" w:rsidRPr="001C6718" w:rsidRDefault="000B2E8C" w:rsidP="001C6718">
      <w:pPr>
        <w:jc w:val="both"/>
        <w:rPr>
          <w:szCs w:val="22"/>
          <w:lang w:val="sr-Latn-ME"/>
        </w:rPr>
      </w:pPr>
      <w:r w:rsidRPr="001C6718">
        <w:rPr>
          <w:szCs w:val="22"/>
          <w:lang w:val="sr-Latn-ME"/>
        </w:rPr>
        <w:t xml:space="preserve">Obratite se Vašem </w:t>
      </w:r>
      <w:r w:rsidR="008C3C1B" w:rsidRPr="001C6718">
        <w:rPr>
          <w:szCs w:val="22"/>
          <w:lang w:val="sr-Latn-ME"/>
        </w:rPr>
        <w:t>ljekaru</w:t>
      </w:r>
      <w:r w:rsidRPr="001C6718">
        <w:rPr>
          <w:szCs w:val="22"/>
          <w:lang w:val="sr-Latn-ME"/>
        </w:rPr>
        <w:t xml:space="preserve"> ukoliko ste trudni ili dojite, mislite da ste trudni ili planirate trudnoću</w:t>
      </w:r>
      <w:r w:rsidR="003906A4" w:rsidRPr="001C6718">
        <w:rPr>
          <w:szCs w:val="22"/>
          <w:lang w:val="sr-Latn-ME"/>
        </w:rPr>
        <w:t xml:space="preserve"> (</w:t>
      </w:r>
      <w:r w:rsidR="008C3C1B" w:rsidRPr="001C6718">
        <w:rPr>
          <w:szCs w:val="22"/>
          <w:lang w:val="sr-Latn-ME"/>
        </w:rPr>
        <w:t xml:space="preserve">vidjeti </w:t>
      </w:r>
      <w:r w:rsidR="00EF5001" w:rsidRPr="001C6718">
        <w:rPr>
          <w:szCs w:val="22"/>
          <w:lang w:val="sr-Latn-ME"/>
        </w:rPr>
        <w:t xml:space="preserve">dio </w:t>
      </w:r>
      <w:r w:rsidR="003906A4" w:rsidRPr="001C6718">
        <w:rPr>
          <w:szCs w:val="22"/>
          <w:lang w:val="sr-Latn-ME"/>
        </w:rPr>
        <w:t>Trudnoća, dojenje i plodnost).</w:t>
      </w:r>
    </w:p>
    <w:p w14:paraId="43804B55" w14:textId="77777777" w:rsidR="004D1D48" w:rsidRPr="001C6718" w:rsidRDefault="004D1D48" w:rsidP="001C6718">
      <w:pPr>
        <w:jc w:val="both"/>
        <w:rPr>
          <w:szCs w:val="22"/>
          <w:lang w:val="sr-Latn-ME"/>
        </w:rPr>
      </w:pPr>
    </w:p>
    <w:p w14:paraId="69720E68" w14:textId="1E5AAFFE" w:rsidR="008C3C1B" w:rsidRPr="001C6718" w:rsidRDefault="00C77D13" w:rsidP="001C6718">
      <w:pPr>
        <w:jc w:val="both"/>
        <w:rPr>
          <w:b/>
          <w:bCs/>
          <w:szCs w:val="22"/>
          <w:lang w:val="sr-Latn-ME"/>
        </w:rPr>
      </w:pPr>
      <w:r w:rsidRPr="001C6718">
        <w:rPr>
          <w:b/>
          <w:bCs/>
          <w:szCs w:val="22"/>
          <w:lang w:val="sr-Latn-ME"/>
        </w:rPr>
        <w:t>Djeca</w:t>
      </w:r>
      <w:r w:rsidR="003906A4" w:rsidRPr="001C6718">
        <w:rPr>
          <w:b/>
          <w:szCs w:val="22"/>
          <w:lang w:val="sr-Latn-ME"/>
        </w:rPr>
        <w:t xml:space="preserve"> i adolescenti</w:t>
      </w:r>
    </w:p>
    <w:p w14:paraId="69D7DC46" w14:textId="038BA801" w:rsidR="00C04750" w:rsidRPr="001C6718" w:rsidRDefault="008C3C1B" w:rsidP="001C6718">
      <w:pPr>
        <w:jc w:val="both"/>
        <w:rPr>
          <w:szCs w:val="22"/>
          <w:lang w:val="sr-Latn-ME"/>
        </w:rPr>
      </w:pPr>
      <w:r w:rsidRPr="001C6718">
        <w:rPr>
          <w:szCs w:val="22"/>
          <w:lang w:val="sr-Latn-ME"/>
        </w:rPr>
        <w:t>Bezbjednost</w:t>
      </w:r>
      <w:r w:rsidR="003906A4" w:rsidRPr="001C6718">
        <w:rPr>
          <w:szCs w:val="22"/>
          <w:lang w:val="sr-Latn-ME"/>
        </w:rPr>
        <w:t xml:space="preserve"> i efikasnost </w:t>
      </w:r>
      <w:r w:rsidRPr="001C6718">
        <w:rPr>
          <w:szCs w:val="22"/>
          <w:lang w:val="sr-Latn-ME"/>
        </w:rPr>
        <w:t>lijeka</w:t>
      </w:r>
      <w:r w:rsidR="003906A4" w:rsidRPr="001C6718">
        <w:rPr>
          <w:szCs w:val="22"/>
          <w:lang w:val="sr-Latn-ME"/>
        </w:rPr>
        <w:t xml:space="preserve"> Lercanil 10 kod d</w:t>
      </w:r>
      <w:r w:rsidR="00EF5001" w:rsidRPr="001C6718">
        <w:rPr>
          <w:szCs w:val="22"/>
          <w:lang w:val="sr-Latn-ME"/>
        </w:rPr>
        <w:t>j</w:t>
      </w:r>
      <w:r w:rsidR="003906A4" w:rsidRPr="001C6718">
        <w:rPr>
          <w:szCs w:val="22"/>
          <w:lang w:val="sr-Latn-ME"/>
        </w:rPr>
        <w:t xml:space="preserve">ece uzrasta do 18 godina nije utvrđena. </w:t>
      </w:r>
    </w:p>
    <w:p w14:paraId="192A6597" w14:textId="77777777" w:rsidR="003906A4" w:rsidRPr="001C6718" w:rsidRDefault="003906A4" w:rsidP="001C6718">
      <w:pPr>
        <w:jc w:val="both"/>
        <w:rPr>
          <w:szCs w:val="22"/>
          <w:lang w:val="sr-Latn-ME"/>
        </w:rPr>
      </w:pPr>
    </w:p>
    <w:p w14:paraId="49F4E805" w14:textId="77777777" w:rsidR="00A32113" w:rsidRPr="001C6718" w:rsidRDefault="00A32113" w:rsidP="001C6718">
      <w:pPr>
        <w:spacing w:line="360" w:lineRule="auto"/>
        <w:jc w:val="both"/>
        <w:rPr>
          <w:b/>
          <w:szCs w:val="22"/>
          <w:lang w:val="sr-Latn-ME"/>
        </w:rPr>
      </w:pPr>
      <w:r w:rsidRPr="001C6718">
        <w:rPr>
          <w:b/>
          <w:szCs w:val="22"/>
          <w:lang w:val="sr-Latn-ME"/>
        </w:rPr>
        <w:t xml:space="preserve">Primjena drugih </w:t>
      </w:r>
      <w:r w:rsidR="001B03B0" w:rsidRPr="001C6718">
        <w:rPr>
          <w:b/>
          <w:szCs w:val="22"/>
          <w:lang w:val="sr-Latn-ME"/>
        </w:rPr>
        <w:t>l</w:t>
      </w:r>
      <w:r w:rsidRPr="001C6718">
        <w:rPr>
          <w:b/>
          <w:szCs w:val="22"/>
          <w:lang w:val="sr-Latn-ME"/>
        </w:rPr>
        <w:t>jekova</w:t>
      </w:r>
    </w:p>
    <w:p w14:paraId="1F21C0FA" w14:textId="4A76B2DA" w:rsidR="00C04750" w:rsidRPr="001C6718" w:rsidRDefault="00146F41" w:rsidP="001C6718">
      <w:pPr>
        <w:pStyle w:val="Header"/>
        <w:tabs>
          <w:tab w:val="clear" w:pos="4536"/>
          <w:tab w:val="clear" w:pos="9072"/>
          <w:tab w:val="left" w:pos="284"/>
        </w:tabs>
        <w:jc w:val="both"/>
        <w:rPr>
          <w:szCs w:val="22"/>
          <w:lang w:val="sr-Latn-ME"/>
        </w:rPr>
      </w:pPr>
      <w:r w:rsidRPr="00D22BE3">
        <w:rPr>
          <w:szCs w:val="22"/>
          <w:lang w:val="sr-Latn-ME"/>
        </w:rPr>
        <w:t>Obav</w:t>
      </w:r>
      <w:r w:rsidR="006D5244" w:rsidRPr="004B3D60">
        <w:rPr>
          <w:szCs w:val="22"/>
          <w:lang w:val="sr-Latn-ME"/>
        </w:rPr>
        <w:t>ij</w:t>
      </w:r>
      <w:r w:rsidRPr="004B3D60">
        <w:rPr>
          <w:szCs w:val="22"/>
          <w:lang w:val="sr-Latn-ME"/>
        </w:rPr>
        <w:t xml:space="preserve">estite </w:t>
      </w:r>
      <w:r w:rsidR="008C3C1B" w:rsidRPr="00555EAE">
        <w:rPr>
          <w:szCs w:val="22"/>
          <w:lang w:val="sr-Latn-ME"/>
        </w:rPr>
        <w:t>svog ljekara</w:t>
      </w:r>
      <w:r w:rsidRPr="004B3D60">
        <w:rPr>
          <w:szCs w:val="22"/>
          <w:lang w:val="sr-Latn-ME"/>
        </w:rPr>
        <w:t xml:space="preserve"> ili farmaceuta</w:t>
      </w:r>
      <w:r w:rsidR="003906A4" w:rsidRPr="004B3D60">
        <w:rPr>
          <w:szCs w:val="22"/>
          <w:lang w:val="sr-Latn-ME"/>
        </w:rPr>
        <w:t xml:space="preserve"> </w:t>
      </w:r>
      <w:r w:rsidR="003906A4" w:rsidRPr="001C6718">
        <w:rPr>
          <w:szCs w:val="22"/>
          <w:lang w:val="sr-Latn-ME"/>
        </w:rPr>
        <w:t xml:space="preserve">ukoliko uzimate, donedavno ste uzimali ili ćete možda uzimati bilo koje druge </w:t>
      </w:r>
      <w:r w:rsidR="008C3C1B" w:rsidRPr="001C6718">
        <w:rPr>
          <w:szCs w:val="22"/>
          <w:lang w:val="sr-Latn-ME"/>
        </w:rPr>
        <w:t>ljekove</w:t>
      </w:r>
      <w:r w:rsidR="00EF5001" w:rsidRPr="001C6718">
        <w:rPr>
          <w:szCs w:val="22"/>
          <w:lang w:val="sr-Latn-ME"/>
        </w:rPr>
        <w:t>.</w:t>
      </w:r>
      <w:r w:rsidR="00054366" w:rsidRPr="001C6718">
        <w:rPr>
          <w:szCs w:val="22"/>
          <w:lang w:val="sr-Latn-ME"/>
        </w:rPr>
        <w:t xml:space="preserve"> </w:t>
      </w:r>
      <w:r w:rsidR="00C04750" w:rsidRPr="001C6718">
        <w:rPr>
          <w:szCs w:val="22"/>
          <w:lang w:val="sr-Latn-ME"/>
        </w:rPr>
        <w:t>To je zbog toga što kada uzimate l</w:t>
      </w:r>
      <w:r w:rsidR="006D5244" w:rsidRPr="001C6718">
        <w:rPr>
          <w:szCs w:val="22"/>
          <w:lang w:val="sr-Latn-ME"/>
        </w:rPr>
        <w:t>ij</w:t>
      </w:r>
      <w:r w:rsidR="00C04750" w:rsidRPr="001C6718">
        <w:rPr>
          <w:szCs w:val="22"/>
          <w:lang w:val="sr-Latn-ME"/>
        </w:rPr>
        <w:t>ek Lercanil 10 sa drugim l</w:t>
      </w:r>
      <w:r w:rsidR="006D5244" w:rsidRPr="001C6718">
        <w:rPr>
          <w:szCs w:val="22"/>
          <w:lang w:val="sr-Latn-ME"/>
        </w:rPr>
        <w:t>j</w:t>
      </w:r>
      <w:r w:rsidR="00C04750" w:rsidRPr="001C6718">
        <w:rPr>
          <w:szCs w:val="22"/>
          <w:lang w:val="sr-Latn-ME"/>
        </w:rPr>
        <w:t>ekovima, efekat l</w:t>
      </w:r>
      <w:r w:rsidR="006D5244" w:rsidRPr="001C6718">
        <w:rPr>
          <w:szCs w:val="22"/>
          <w:lang w:val="sr-Latn-ME"/>
        </w:rPr>
        <w:t>ij</w:t>
      </w:r>
      <w:r w:rsidR="00C04750" w:rsidRPr="001C6718">
        <w:rPr>
          <w:szCs w:val="22"/>
          <w:lang w:val="sr-Latn-ME"/>
        </w:rPr>
        <w:t>eka Lercanil 10 ili drugih l</w:t>
      </w:r>
      <w:r w:rsidR="006D5244" w:rsidRPr="001C6718">
        <w:rPr>
          <w:szCs w:val="22"/>
          <w:lang w:val="sr-Latn-ME"/>
        </w:rPr>
        <w:t>j</w:t>
      </w:r>
      <w:r w:rsidR="00C04750" w:rsidRPr="001C6718">
        <w:rPr>
          <w:szCs w:val="22"/>
          <w:lang w:val="sr-Latn-ME"/>
        </w:rPr>
        <w:t>ekova se može prom</w:t>
      </w:r>
      <w:r w:rsidR="006D5244" w:rsidRPr="001C6718">
        <w:rPr>
          <w:szCs w:val="22"/>
          <w:lang w:val="sr-Latn-ME"/>
        </w:rPr>
        <w:t>ij</w:t>
      </w:r>
      <w:r w:rsidR="00C04750" w:rsidRPr="001C6718">
        <w:rPr>
          <w:szCs w:val="22"/>
          <w:lang w:val="sr-Latn-ME"/>
        </w:rPr>
        <w:t>eniti ili izv</w:t>
      </w:r>
      <w:r w:rsidR="006D5244" w:rsidRPr="001C6718">
        <w:rPr>
          <w:szCs w:val="22"/>
          <w:lang w:val="sr-Latn-ME"/>
        </w:rPr>
        <w:t>j</w:t>
      </w:r>
      <w:r w:rsidR="00C04750" w:rsidRPr="001C6718">
        <w:rPr>
          <w:szCs w:val="22"/>
          <w:lang w:val="sr-Latn-ME"/>
        </w:rPr>
        <w:t>esni neželjeni efekti se mogu češće javiti (vid</w:t>
      </w:r>
      <w:r w:rsidR="00EF5001" w:rsidRPr="001C6718">
        <w:rPr>
          <w:szCs w:val="22"/>
          <w:lang w:val="sr-Latn-ME"/>
        </w:rPr>
        <w:t>j</w:t>
      </w:r>
      <w:r w:rsidR="00C04750" w:rsidRPr="001C6718">
        <w:rPr>
          <w:szCs w:val="22"/>
          <w:lang w:val="sr-Latn-ME"/>
        </w:rPr>
        <w:t xml:space="preserve">eti takođe </w:t>
      </w:r>
      <w:r w:rsidR="00EF5001" w:rsidRPr="001C6718">
        <w:rPr>
          <w:szCs w:val="22"/>
          <w:lang w:val="sr-Latn-ME"/>
        </w:rPr>
        <w:t xml:space="preserve">dio </w:t>
      </w:r>
      <w:r w:rsidR="00C04750" w:rsidRPr="001C6718">
        <w:rPr>
          <w:szCs w:val="22"/>
          <w:lang w:val="sr-Latn-ME"/>
        </w:rPr>
        <w:t>2 “L</w:t>
      </w:r>
      <w:r w:rsidR="006D5244" w:rsidRPr="001C6718">
        <w:rPr>
          <w:szCs w:val="22"/>
          <w:lang w:val="sr-Latn-ME"/>
        </w:rPr>
        <w:t>ij</w:t>
      </w:r>
      <w:r w:rsidR="00C04750" w:rsidRPr="001C6718">
        <w:rPr>
          <w:szCs w:val="22"/>
          <w:lang w:val="sr-Latn-ME"/>
        </w:rPr>
        <w:t>ek Lercanil 10 ne sm</w:t>
      </w:r>
      <w:r w:rsidR="006D5244" w:rsidRPr="001C6718">
        <w:rPr>
          <w:szCs w:val="22"/>
          <w:lang w:val="sr-Latn-ME"/>
        </w:rPr>
        <w:t>ij</w:t>
      </w:r>
      <w:r w:rsidR="00C04750" w:rsidRPr="001C6718">
        <w:rPr>
          <w:szCs w:val="22"/>
          <w:lang w:val="sr-Latn-ME"/>
        </w:rPr>
        <w:t>ete uzimati”).</w:t>
      </w:r>
    </w:p>
    <w:p w14:paraId="6CF4F0D0" w14:textId="77777777" w:rsidR="00F64A5E" w:rsidRPr="001C6718" w:rsidRDefault="00F64A5E" w:rsidP="001C6718">
      <w:pPr>
        <w:pStyle w:val="Header"/>
        <w:tabs>
          <w:tab w:val="clear" w:pos="4536"/>
          <w:tab w:val="clear" w:pos="9072"/>
          <w:tab w:val="left" w:pos="284"/>
        </w:tabs>
        <w:jc w:val="both"/>
        <w:rPr>
          <w:szCs w:val="22"/>
          <w:lang w:val="sr-Latn-ME"/>
        </w:rPr>
      </w:pPr>
    </w:p>
    <w:p w14:paraId="0BC74C09" w14:textId="18B3BD86" w:rsidR="00C04750" w:rsidRPr="001C6718" w:rsidRDefault="00C04750" w:rsidP="001C6718">
      <w:pPr>
        <w:pStyle w:val="Header"/>
        <w:tabs>
          <w:tab w:val="clear" w:pos="4536"/>
          <w:tab w:val="clear" w:pos="9072"/>
          <w:tab w:val="left" w:pos="284"/>
        </w:tabs>
        <w:jc w:val="both"/>
        <w:rPr>
          <w:szCs w:val="22"/>
          <w:lang w:val="sr-Latn-ME"/>
        </w:rPr>
      </w:pPr>
      <w:r w:rsidRPr="001C6718">
        <w:rPr>
          <w:szCs w:val="22"/>
          <w:lang w:val="sr-Latn-ME"/>
        </w:rPr>
        <w:t>Posebno, recite svom l</w:t>
      </w:r>
      <w:r w:rsidR="006D5244" w:rsidRPr="001C6718">
        <w:rPr>
          <w:szCs w:val="22"/>
          <w:lang w:val="sr-Latn-ME"/>
        </w:rPr>
        <w:t>j</w:t>
      </w:r>
      <w:r w:rsidRPr="001C6718">
        <w:rPr>
          <w:szCs w:val="22"/>
          <w:lang w:val="sr-Latn-ME"/>
        </w:rPr>
        <w:t>ekaru ili farmaceutu ukoliko uzimate neki od sl</w:t>
      </w:r>
      <w:r w:rsidR="00EF5001" w:rsidRPr="001C6718">
        <w:rPr>
          <w:szCs w:val="22"/>
          <w:lang w:val="sr-Latn-ME"/>
        </w:rPr>
        <w:t>j</w:t>
      </w:r>
      <w:r w:rsidRPr="001C6718">
        <w:rPr>
          <w:szCs w:val="22"/>
          <w:lang w:val="sr-Latn-ME"/>
        </w:rPr>
        <w:t>edećih l</w:t>
      </w:r>
      <w:r w:rsidR="006D5244" w:rsidRPr="001C6718">
        <w:rPr>
          <w:szCs w:val="22"/>
          <w:lang w:val="sr-Latn-ME"/>
        </w:rPr>
        <w:t>j</w:t>
      </w:r>
      <w:r w:rsidRPr="001C6718">
        <w:rPr>
          <w:szCs w:val="22"/>
          <w:lang w:val="sr-Latn-ME"/>
        </w:rPr>
        <w:t>ekova:</w:t>
      </w:r>
    </w:p>
    <w:p w14:paraId="77BC9B1B" w14:textId="561DE721" w:rsidR="00C407D1" w:rsidRPr="001C6718" w:rsidRDefault="00C407D1" w:rsidP="001C6718">
      <w:pPr>
        <w:pStyle w:val="Header"/>
        <w:numPr>
          <w:ilvl w:val="0"/>
          <w:numId w:val="12"/>
        </w:numPr>
        <w:tabs>
          <w:tab w:val="clear" w:pos="4536"/>
          <w:tab w:val="clear" w:pos="9072"/>
          <w:tab w:val="left" w:pos="284"/>
        </w:tabs>
        <w:jc w:val="both"/>
        <w:rPr>
          <w:szCs w:val="22"/>
          <w:lang w:val="sr-Latn-ME"/>
        </w:rPr>
      </w:pPr>
      <w:r w:rsidRPr="001C6718">
        <w:rPr>
          <w:szCs w:val="22"/>
          <w:lang w:val="sr-Latn-ME"/>
        </w:rPr>
        <w:t>fenitoin, fenobarbital ili karbamazepin (l</w:t>
      </w:r>
      <w:r w:rsidR="006D5244" w:rsidRPr="001C6718">
        <w:rPr>
          <w:szCs w:val="22"/>
          <w:lang w:val="sr-Latn-ME"/>
        </w:rPr>
        <w:t>j</w:t>
      </w:r>
      <w:r w:rsidRPr="001C6718">
        <w:rPr>
          <w:szCs w:val="22"/>
          <w:lang w:val="sr-Latn-ME"/>
        </w:rPr>
        <w:t>ekovi za epilepsiju)</w:t>
      </w:r>
    </w:p>
    <w:p w14:paraId="19975099" w14:textId="09FDE872" w:rsidR="00C407D1" w:rsidRPr="001C6718" w:rsidRDefault="00C407D1" w:rsidP="001C6718">
      <w:pPr>
        <w:pStyle w:val="Header"/>
        <w:numPr>
          <w:ilvl w:val="0"/>
          <w:numId w:val="12"/>
        </w:numPr>
        <w:tabs>
          <w:tab w:val="clear" w:pos="4536"/>
          <w:tab w:val="clear" w:pos="9072"/>
          <w:tab w:val="left" w:pos="284"/>
        </w:tabs>
        <w:jc w:val="both"/>
        <w:rPr>
          <w:szCs w:val="22"/>
          <w:lang w:val="sr-Latn-ME"/>
        </w:rPr>
      </w:pPr>
      <w:r w:rsidRPr="001C6718">
        <w:rPr>
          <w:szCs w:val="22"/>
          <w:lang w:val="sr-Latn-ME"/>
        </w:rPr>
        <w:t>rifampicin (l</w:t>
      </w:r>
      <w:r w:rsidR="006D5244" w:rsidRPr="001C6718">
        <w:rPr>
          <w:szCs w:val="22"/>
          <w:lang w:val="sr-Latn-ME"/>
        </w:rPr>
        <w:t>ij</w:t>
      </w:r>
      <w:r w:rsidRPr="001C6718">
        <w:rPr>
          <w:szCs w:val="22"/>
          <w:lang w:val="sr-Latn-ME"/>
        </w:rPr>
        <w:t>ek za l</w:t>
      </w:r>
      <w:r w:rsidR="00EF5001" w:rsidRPr="001C6718">
        <w:rPr>
          <w:szCs w:val="22"/>
          <w:lang w:val="sr-Latn-ME"/>
        </w:rPr>
        <w:t>ij</w:t>
      </w:r>
      <w:r w:rsidRPr="001C6718">
        <w:rPr>
          <w:szCs w:val="22"/>
          <w:lang w:val="sr-Latn-ME"/>
        </w:rPr>
        <w:t>ečenje tuberkuloze)</w:t>
      </w:r>
    </w:p>
    <w:p w14:paraId="5CFBC5BD" w14:textId="5438C5E3" w:rsidR="00C407D1" w:rsidRPr="001C6718" w:rsidRDefault="00C407D1" w:rsidP="001C6718">
      <w:pPr>
        <w:pStyle w:val="Header"/>
        <w:numPr>
          <w:ilvl w:val="0"/>
          <w:numId w:val="12"/>
        </w:numPr>
        <w:tabs>
          <w:tab w:val="clear" w:pos="4536"/>
          <w:tab w:val="clear" w:pos="9072"/>
          <w:tab w:val="left" w:pos="284"/>
        </w:tabs>
        <w:jc w:val="both"/>
        <w:rPr>
          <w:szCs w:val="22"/>
          <w:lang w:val="sr-Latn-ME"/>
        </w:rPr>
      </w:pPr>
      <w:r w:rsidRPr="001C6718">
        <w:rPr>
          <w:szCs w:val="22"/>
          <w:lang w:val="sr-Latn-ME"/>
        </w:rPr>
        <w:t>astemizol ili terfenadin (l</w:t>
      </w:r>
      <w:r w:rsidR="006D5244" w:rsidRPr="001C6718">
        <w:rPr>
          <w:szCs w:val="22"/>
          <w:lang w:val="sr-Latn-ME"/>
        </w:rPr>
        <w:t>j</w:t>
      </w:r>
      <w:r w:rsidRPr="001C6718">
        <w:rPr>
          <w:szCs w:val="22"/>
          <w:lang w:val="sr-Latn-ME"/>
        </w:rPr>
        <w:t>ekovi za alergije)</w:t>
      </w:r>
    </w:p>
    <w:p w14:paraId="41DDBA6D" w14:textId="69DAAFC4" w:rsidR="00C407D1" w:rsidRPr="001C6718" w:rsidRDefault="00C407D1" w:rsidP="001C6718">
      <w:pPr>
        <w:pStyle w:val="Header"/>
        <w:numPr>
          <w:ilvl w:val="0"/>
          <w:numId w:val="12"/>
        </w:numPr>
        <w:tabs>
          <w:tab w:val="clear" w:pos="4536"/>
          <w:tab w:val="clear" w:pos="9072"/>
          <w:tab w:val="left" w:pos="284"/>
        </w:tabs>
        <w:jc w:val="both"/>
        <w:rPr>
          <w:szCs w:val="22"/>
          <w:lang w:val="sr-Latn-ME"/>
        </w:rPr>
      </w:pPr>
      <w:r w:rsidRPr="001C6718">
        <w:rPr>
          <w:szCs w:val="22"/>
          <w:lang w:val="sr-Latn-ME"/>
        </w:rPr>
        <w:t>amijodaron, hinidin ili sotalol (l</w:t>
      </w:r>
      <w:r w:rsidR="006D5244" w:rsidRPr="001C6718">
        <w:rPr>
          <w:szCs w:val="22"/>
          <w:lang w:val="sr-Latn-ME"/>
        </w:rPr>
        <w:t>j</w:t>
      </w:r>
      <w:r w:rsidRPr="001C6718">
        <w:rPr>
          <w:szCs w:val="22"/>
          <w:lang w:val="sr-Latn-ME"/>
        </w:rPr>
        <w:t>ekovi za l</w:t>
      </w:r>
      <w:r w:rsidR="006D5244" w:rsidRPr="001C6718">
        <w:rPr>
          <w:szCs w:val="22"/>
          <w:lang w:val="sr-Latn-ME"/>
        </w:rPr>
        <w:t>ij</w:t>
      </w:r>
      <w:r w:rsidRPr="001C6718">
        <w:rPr>
          <w:szCs w:val="22"/>
          <w:lang w:val="sr-Latn-ME"/>
        </w:rPr>
        <w:t>ečenje ubrzanog rada srca)</w:t>
      </w:r>
    </w:p>
    <w:p w14:paraId="7245CE79" w14:textId="0595E61F" w:rsidR="00C407D1" w:rsidRPr="001C6718" w:rsidRDefault="00C407D1" w:rsidP="001C6718">
      <w:pPr>
        <w:pStyle w:val="Header"/>
        <w:numPr>
          <w:ilvl w:val="0"/>
          <w:numId w:val="12"/>
        </w:numPr>
        <w:tabs>
          <w:tab w:val="clear" w:pos="4536"/>
          <w:tab w:val="clear" w:pos="9072"/>
          <w:tab w:val="left" w:pos="284"/>
        </w:tabs>
        <w:jc w:val="both"/>
        <w:rPr>
          <w:szCs w:val="22"/>
          <w:lang w:val="sr-Latn-ME"/>
        </w:rPr>
      </w:pPr>
      <w:r w:rsidRPr="001C6718">
        <w:rPr>
          <w:szCs w:val="22"/>
          <w:lang w:val="sr-Latn-ME"/>
        </w:rPr>
        <w:t>midazolam (l</w:t>
      </w:r>
      <w:r w:rsidR="006D5244" w:rsidRPr="001C6718">
        <w:rPr>
          <w:szCs w:val="22"/>
          <w:lang w:val="sr-Latn-ME"/>
        </w:rPr>
        <w:t>ij</w:t>
      </w:r>
      <w:r w:rsidRPr="001C6718">
        <w:rPr>
          <w:szCs w:val="22"/>
          <w:lang w:val="sr-Latn-ME"/>
        </w:rPr>
        <w:t>ek koji Vam pomaže da zaspite)</w:t>
      </w:r>
    </w:p>
    <w:p w14:paraId="7B0EE0DA" w14:textId="2B02D277" w:rsidR="00C407D1" w:rsidRPr="001C6718" w:rsidRDefault="00C407D1" w:rsidP="001C6718">
      <w:pPr>
        <w:pStyle w:val="Header"/>
        <w:numPr>
          <w:ilvl w:val="0"/>
          <w:numId w:val="12"/>
        </w:numPr>
        <w:tabs>
          <w:tab w:val="clear" w:pos="4536"/>
          <w:tab w:val="clear" w:pos="9072"/>
          <w:tab w:val="left" w:pos="284"/>
        </w:tabs>
        <w:jc w:val="both"/>
        <w:rPr>
          <w:szCs w:val="22"/>
          <w:lang w:val="sr-Latn-ME"/>
        </w:rPr>
      </w:pPr>
      <w:r w:rsidRPr="001C6718">
        <w:rPr>
          <w:szCs w:val="22"/>
          <w:lang w:val="sr-Latn-ME"/>
        </w:rPr>
        <w:lastRenderedPageBreak/>
        <w:t>digoksin (l</w:t>
      </w:r>
      <w:r w:rsidR="006D5244" w:rsidRPr="001C6718">
        <w:rPr>
          <w:szCs w:val="22"/>
          <w:lang w:val="sr-Latn-ME"/>
        </w:rPr>
        <w:t>ij</w:t>
      </w:r>
      <w:r w:rsidRPr="001C6718">
        <w:rPr>
          <w:szCs w:val="22"/>
          <w:lang w:val="sr-Latn-ME"/>
        </w:rPr>
        <w:t>ek za l</w:t>
      </w:r>
      <w:r w:rsidR="006D5244" w:rsidRPr="001C6718">
        <w:rPr>
          <w:szCs w:val="22"/>
          <w:lang w:val="sr-Latn-ME"/>
        </w:rPr>
        <w:t>ij</w:t>
      </w:r>
      <w:r w:rsidRPr="001C6718">
        <w:rPr>
          <w:szCs w:val="22"/>
          <w:lang w:val="sr-Latn-ME"/>
        </w:rPr>
        <w:t xml:space="preserve">ečenje problema sa srcem) </w:t>
      </w:r>
    </w:p>
    <w:p w14:paraId="04D516CA" w14:textId="063D1518" w:rsidR="00C407D1" w:rsidRPr="001C6718" w:rsidRDefault="00146F41" w:rsidP="001C6718">
      <w:pPr>
        <w:pStyle w:val="Header"/>
        <w:numPr>
          <w:ilvl w:val="0"/>
          <w:numId w:val="12"/>
        </w:numPr>
        <w:tabs>
          <w:tab w:val="clear" w:pos="4536"/>
          <w:tab w:val="clear" w:pos="9072"/>
          <w:tab w:val="left" w:pos="284"/>
        </w:tabs>
        <w:jc w:val="both"/>
        <w:rPr>
          <w:szCs w:val="22"/>
          <w:lang w:val="sr-Latn-ME"/>
        </w:rPr>
      </w:pPr>
      <w:r w:rsidRPr="001C6718">
        <w:rPr>
          <w:szCs w:val="22"/>
          <w:lang w:val="sr-Latn-ME"/>
        </w:rPr>
        <w:t>beta-blokator</w:t>
      </w:r>
      <w:r w:rsidR="00054366" w:rsidRPr="001C6718">
        <w:rPr>
          <w:szCs w:val="22"/>
          <w:lang w:val="sr-Latn-ME"/>
        </w:rPr>
        <w:t>e</w:t>
      </w:r>
      <w:r w:rsidR="00B751A9" w:rsidRPr="001C6718">
        <w:rPr>
          <w:szCs w:val="22"/>
          <w:lang w:val="sr-Latn-ME"/>
        </w:rPr>
        <w:t xml:space="preserve">, </w:t>
      </w:r>
      <w:r w:rsidRPr="001C6718">
        <w:rPr>
          <w:szCs w:val="22"/>
          <w:lang w:val="sr-Latn-ME"/>
        </w:rPr>
        <w:t xml:space="preserve">npr. </w:t>
      </w:r>
      <w:r w:rsidR="00B751A9" w:rsidRPr="001C6718">
        <w:rPr>
          <w:szCs w:val="22"/>
          <w:lang w:val="sr-Latn-ME"/>
        </w:rPr>
        <w:t>M</w:t>
      </w:r>
      <w:r w:rsidRPr="001C6718">
        <w:rPr>
          <w:szCs w:val="22"/>
          <w:lang w:val="sr-Latn-ME"/>
        </w:rPr>
        <w:t>etoprolol</w:t>
      </w:r>
      <w:r w:rsidR="00B751A9" w:rsidRPr="001C6718">
        <w:rPr>
          <w:szCs w:val="22"/>
          <w:lang w:val="sr-Latn-ME"/>
        </w:rPr>
        <w:t xml:space="preserve"> (l</w:t>
      </w:r>
      <w:r w:rsidR="006D5244" w:rsidRPr="001C6718">
        <w:rPr>
          <w:szCs w:val="22"/>
          <w:lang w:val="sr-Latn-ME"/>
        </w:rPr>
        <w:t>ij</w:t>
      </w:r>
      <w:r w:rsidR="00B751A9" w:rsidRPr="001C6718">
        <w:rPr>
          <w:szCs w:val="22"/>
          <w:lang w:val="sr-Latn-ME"/>
        </w:rPr>
        <w:t xml:space="preserve">ek </w:t>
      </w:r>
      <w:r w:rsidR="00F64A5E" w:rsidRPr="001C6718">
        <w:rPr>
          <w:szCs w:val="22"/>
          <w:lang w:val="sr-Latn-ME"/>
        </w:rPr>
        <w:t>za l</w:t>
      </w:r>
      <w:r w:rsidR="006D5244" w:rsidRPr="001C6718">
        <w:rPr>
          <w:szCs w:val="22"/>
          <w:lang w:val="sr-Latn-ME"/>
        </w:rPr>
        <w:t>ij</w:t>
      </w:r>
      <w:r w:rsidR="00F64A5E" w:rsidRPr="001C6718">
        <w:rPr>
          <w:szCs w:val="22"/>
          <w:lang w:val="sr-Latn-ME"/>
        </w:rPr>
        <w:t>ečenje povišenog krvnog pritis</w:t>
      </w:r>
      <w:r w:rsidR="00B751A9" w:rsidRPr="001C6718">
        <w:rPr>
          <w:szCs w:val="22"/>
          <w:lang w:val="sr-Latn-ME"/>
        </w:rPr>
        <w:t>k</w:t>
      </w:r>
      <w:r w:rsidR="00F64A5E" w:rsidRPr="001C6718">
        <w:rPr>
          <w:szCs w:val="22"/>
          <w:lang w:val="sr-Latn-ME"/>
        </w:rPr>
        <w:t>a</w:t>
      </w:r>
      <w:r w:rsidR="00B751A9" w:rsidRPr="001C6718">
        <w:rPr>
          <w:szCs w:val="22"/>
          <w:lang w:val="sr-Latn-ME"/>
        </w:rPr>
        <w:t xml:space="preserve">, srčanu slabost i </w:t>
      </w:r>
      <w:r w:rsidR="00F64A5E" w:rsidRPr="001C6718">
        <w:rPr>
          <w:szCs w:val="22"/>
          <w:lang w:val="sr-Latn-ME"/>
        </w:rPr>
        <w:t>srčane aritmije</w:t>
      </w:r>
      <w:r w:rsidR="00B751A9" w:rsidRPr="001C6718">
        <w:rPr>
          <w:szCs w:val="22"/>
          <w:lang w:val="sr-Latn-ME"/>
        </w:rPr>
        <w:t>)</w:t>
      </w:r>
    </w:p>
    <w:p w14:paraId="7DD80624" w14:textId="46B833D4" w:rsidR="00146F41" w:rsidRPr="001C6718" w:rsidRDefault="00146F41" w:rsidP="001C6718">
      <w:pPr>
        <w:pStyle w:val="Header"/>
        <w:numPr>
          <w:ilvl w:val="0"/>
          <w:numId w:val="12"/>
        </w:numPr>
        <w:tabs>
          <w:tab w:val="clear" w:pos="4536"/>
          <w:tab w:val="clear" w:pos="9072"/>
          <w:tab w:val="left" w:pos="284"/>
        </w:tabs>
        <w:jc w:val="both"/>
        <w:rPr>
          <w:szCs w:val="22"/>
          <w:lang w:val="sr-Latn-ME"/>
        </w:rPr>
      </w:pPr>
      <w:r w:rsidRPr="001C6718">
        <w:rPr>
          <w:szCs w:val="22"/>
          <w:lang w:val="sr-Latn-ME"/>
        </w:rPr>
        <w:t>cimetidin, (više od 800 mg dnevno,</w:t>
      </w:r>
      <w:r w:rsidRPr="001C6718">
        <w:rPr>
          <w:color w:val="FF0000"/>
          <w:szCs w:val="22"/>
          <w:lang w:val="sr-Latn-ME"/>
        </w:rPr>
        <w:t xml:space="preserve"> </w:t>
      </w:r>
      <w:r w:rsidRPr="001C6718">
        <w:rPr>
          <w:szCs w:val="22"/>
          <w:lang w:val="sr-Latn-ME"/>
        </w:rPr>
        <w:t>l</w:t>
      </w:r>
      <w:r w:rsidR="006D5244" w:rsidRPr="001C6718">
        <w:rPr>
          <w:szCs w:val="22"/>
          <w:lang w:val="sr-Latn-ME"/>
        </w:rPr>
        <w:t>ij</w:t>
      </w:r>
      <w:r w:rsidRPr="001C6718">
        <w:rPr>
          <w:szCs w:val="22"/>
          <w:lang w:val="sr-Latn-ME"/>
        </w:rPr>
        <w:t>ek</w:t>
      </w:r>
      <w:r w:rsidRPr="001C6718">
        <w:rPr>
          <w:color w:val="FF0000"/>
          <w:szCs w:val="22"/>
          <w:lang w:val="sr-Latn-ME"/>
        </w:rPr>
        <w:t xml:space="preserve"> </w:t>
      </w:r>
      <w:r w:rsidRPr="001C6718">
        <w:rPr>
          <w:szCs w:val="22"/>
          <w:lang w:val="sr-Latn-ME"/>
        </w:rPr>
        <w:t xml:space="preserve">za čir, loše varenje ili gorušicu) </w:t>
      </w:r>
    </w:p>
    <w:p w14:paraId="63708D36" w14:textId="5E3640E6" w:rsidR="00B751A9" w:rsidRPr="001C6718" w:rsidRDefault="00B751A9" w:rsidP="001C6718">
      <w:pPr>
        <w:pStyle w:val="Header"/>
        <w:numPr>
          <w:ilvl w:val="0"/>
          <w:numId w:val="12"/>
        </w:numPr>
        <w:tabs>
          <w:tab w:val="clear" w:pos="4536"/>
          <w:tab w:val="clear" w:pos="9072"/>
          <w:tab w:val="left" w:pos="284"/>
        </w:tabs>
        <w:jc w:val="both"/>
        <w:rPr>
          <w:szCs w:val="22"/>
          <w:lang w:val="sr-Latn-ME"/>
        </w:rPr>
      </w:pPr>
      <w:r w:rsidRPr="001C6718">
        <w:rPr>
          <w:szCs w:val="22"/>
          <w:lang w:val="sr-Latn-ME"/>
        </w:rPr>
        <w:t>simvastatin (l</w:t>
      </w:r>
      <w:r w:rsidR="006D5244" w:rsidRPr="001C6718">
        <w:rPr>
          <w:szCs w:val="22"/>
          <w:lang w:val="sr-Latn-ME"/>
        </w:rPr>
        <w:t>ij</w:t>
      </w:r>
      <w:r w:rsidRPr="001C6718">
        <w:rPr>
          <w:szCs w:val="22"/>
          <w:lang w:val="sr-Latn-ME"/>
        </w:rPr>
        <w:t>ek za sniženje nivoa holesterola u krvi)</w:t>
      </w:r>
    </w:p>
    <w:p w14:paraId="6FE62D73" w14:textId="3887A0DC" w:rsidR="00B751A9" w:rsidRPr="001C6718" w:rsidRDefault="00B751A9" w:rsidP="001C6718">
      <w:pPr>
        <w:pStyle w:val="Header"/>
        <w:numPr>
          <w:ilvl w:val="0"/>
          <w:numId w:val="12"/>
        </w:numPr>
        <w:tabs>
          <w:tab w:val="clear" w:pos="4536"/>
          <w:tab w:val="clear" w:pos="9072"/>
          <w:tab w:val="left" w:pos="284"/>
        </w:tabs>
        <w:jc w:val="both"/>
        <w:rPr>
          <w:szCs w:val="22"/>
          <w:lang w:val="sr-Latn-ME"/>
        </w:rPr>
      </w:pPr>
      <w:r w:rsidRPr="001C6718">
        <w:rPr>
          <w:szCs w:val="22"/>
          <w:lang w:val="sr-Latn-ME"/>
        </w:rPr>
        <w:t>druge l</w:t>
      </w:r>
      <w:r w:rsidR="006D5244" w:rsidRPr="001C6718">
        <w:rPr>
          <w:szCs w:val="22"/>
          <w:lang w:val="sr-Latn-ME"/>
        </w:rPr>
        <w:t>j</w:t>
      </w:r>
      <w:r w:rsidRPr="001C6718">
        <w:rPr>
          <w:szCs w:val="22"/>
          <w:lang w:val="sr-Latn-ME"/>
        </w:rPr>
        <w:t>ekove koji se koriste u l</w:t>
      </w:r>
      <w:r w:rsidR="006D5244" w:rsidRPr="001C6718">
        <w:rPr>
          <w:szCs w:val="22"/>
          <w:lang w:val="sr-Latn-ME"/>
        </w:rPr>
        <w:t>ij</w:t>
      </w:r>
      <w:r w:rsidRPr="001C6718">
        <w:rPr>
          <w:szCs w:val="22"/>
          <w:lang w:val="sr-Latn-ME"/>
        </w:rPr>
        <w:t>ečenju visokog krvnog pritiska.</w:t>
      </w:r>
    </w:p>
    <w:p w14:paraId="502FCF83" w14:textId="77777777" w:rsidR="004D1D48" w:rsidRPr="001C6718" w:rsidRDefault="004D1D48" w:rsidP="001C6718">
      <w:pPr>
        <w:jc w:val="both"/>
        <w:rPr>
          <w:szCs w:val="22"/>
          <w:lang w:val="sr-Latn-ME"/>
        </w:rPr>
      </w:pPr>
    </w:p>
    <w:p w14:paraId="5538BFD0" w14:textId="23A935AB" w:rsidR="00177D7F" w:rsidRPr="001C6718" w:rsidRDefault="00177D7F" w:rsidP="001C6718">
      <w:pPr>
        <w:jc w:val="both"/>
        <w:rPr>
          <w:b/>
          <w:szCs w:val="22"/>
          <w:lang w:val="sr-Latn-ME"/>
        </w:rPr>
      </w:pPr>
      <w:r w:rsidRPr="001C6718">
        <w:rPr>
          <w:b/>
          <w:szCs w:val="22"/>
          <w:lang w:val="sr-Latn-ME"/>
        </w:rPr>
        <w:t>Uzimanje</w:t>
      </w:r>
      <w:r w:rsidR="00146F41" w:rsidRPr="001C6718">
        <w:rPr>
          <w:b/>
          <w:szCs w:val="22"/>
          <w:lang w:val="sr-Latn-ME"/>
        </w:rPr>
        <w:t xml:space="preserve"> </w:t>
      </w:r>
      <w:r w:rsidR="003A3507" w:rsidRPr="001C6718">
        <w:rPr>
          <w:b/>
          <w:bCs/>
          <w:szCs w:val="22"/>
          <w:lang w:val="sr-Latn-ME"/>
        </w:rPr>
        <w:t>lijeka</w:t>
      </w:r>
      <w:r w:rsidRPr="001C6718">
        <w:rPr>
          <w:b/>
          <w:szCs w:val="22"/>
          <w:lang w:val="sr-Latn-ME"/>
        </w:rPr>
        <w:t xml:space="preserve"> </w:t>
      </w:r>
      <w:r w:rsidR="00146F41" w:rsidRPr="00D22BE3">
        <w:rPr>
          <w:b/>
          <w:szCs w:val="22"/>
          <w:lang w:val="sr-Latn-ME"/>
        </w:rPr>
        <w:t>Lercanil 10</w:t>
      </w:r>
      <w:r w:rsidR="003A3507" w:rsidRPr="001C6718">
        <w:rPr>
          <w:b/>
          <w:bCs/>
          <w:szCs w:val="22"/>
          <w:lang w:val="sr-Latn-ME"/>
        </w:rPr>
        <w:t xml:space="preserve"> </w:t>
      </w:r>
      <w:r w:rsidR="00146F41" w:rsidRPr="001C6718">
        <w:rPr>
          <w:b/>
          <w:szCs w:val="22"/>
          <w:lang w:val="sr-Latn-ME"/>
        </w:rPr>
        <w:t>sa hranom</w:t>
      </w:r>
      <w:r w:rsidR="003A3507" w:rsidRPr="001C6718">
        <w:rPr>
          <w:b/>
          <w:bCs/>
          <w:szCs w:val="22"/>
          <w:lang w:val="sr-Latn-ME"/>
        </w:rPr>
        <w:t xml:space="preserve"> ili piće</w:t>
      </w:r>
      <w:r w:rsidR="00A32113" w:rsidRPr="001C6718">
        <w:rPr>
          <w:b/>
          <w:bCs/>
          <w:szCs w:val="22"/>
          <w:lang w:val="sr-Latn-ME"/>
        </w:rPr>
        <w:t>m</w:t>
      </w:r>
      <w:r w:rsidR="00A02C42" w:rsidRPr="001C6718">
        <w:rPr>
          <w:b/>
          <w:bCs/>
          <w:szCs w:val="22"/>
          <w:lang w:val="sr-Latn-ME"/>
        </w:rPr>
        <w:t xml:space="preserve"> </w:t>
      </w:r>
    </w:p>
    <w:p w14:paraId="19E36913" w14:textId="5D752BA9" w:rsidR="00D3557C" w:rsidRPr="001C6718" w:rsidRDefault="00B751A9" w:rsidP="001C6718">
      <w:pPr>
        <w:pStyle w:val="ListParagraph"/>
        <w:numPr>
          <w:ilvl w:val="0"/>
          <w:numId w:val="13"/>
        </w:numPr>
        <w:ind w:hanging="294"/>
        <w:jc w:val="both"/>
        <w:rPr>
          <w:szCs w:val="22"/>
          <w:lang w:val="sr-Latn-ME"/>
        </w:rPr>
      </w:pPr>
      <w:r w:rsidRPr="001C6718">
        <w:rPr>
          <w:szCs w:val="22"/>
          <w:lang w:val="sr-Latn-ME"/>
        </w:rPr>
        <w:t>Hrana sa visokim sadržajem masti značajno povećava nivo ovog l</w:t>
      </w:r>
      <w:r w:rsidR="006D5244" w:rsidRPr="001C6718">
        <w:rPr>
          <w:szCs w:val="22"/>
          <w:lang w:val="sr-Latn-ME"/>
        </w:rPr>
        <w:t>ij</w:t>
      </w:r>
      <w:r w:rsidRPr="001C6718">
        <w:rPr>
          <w:szCs w:val="22"/>
          <w:lang w:val="sr-Latn-ME"/>
        </w:rPr>
        <w:t>eka u krvi (vid</w:t>
      </w:r>
      <w:r w:rsidR="006D5244" w:rsidRPr="001C6718">
        <w:rPr>
          <w:szCs w:val="22"/>
          <w:lang w:val="sr-Latn-ME"/>
        </w:rPr>
        <w:t>j</w:t>
      </w:r>
      <w:r w:rsidRPr="001C6718">
        <w:rPr>
          <w:szCs w:val="22"/>
          <w:lang w:val="sr-Latn-ME"/>
        </w:rPr>
        <w:t xml:space="preserve">eti </w:t>
      </w:r>
      <w:r w:rsidR="00EF5001" w:rsidRPr="001C6718">
        <w:rPr>
          <w:szCs w:val="22"/>
          <w:lang w:val="sr-Latn-ME"/>
        </w:rPr>
        <w:t xml:space="preserve">dio </w:t>
      </w:r>
      <w:r w:rsidRPr="001C6718">
        <w:rPr>
          <w:szCs w:val="22"/>
          <w:lang w:val="sr-Latn-ME"/>
        </w:rPr>
        <w:t>3).</w:t>
      </w:r>
    </w:p>
    <w:p w14:paraId="754C3696" w14:textId="7318D659" w:rsidR="0088402A" w:rsidRPr="001C6718" w:rsidRDefault="003322A8" w:rsidP="001C6718">
      <w:pPr>
        <w:pStyle w:val="ListParagraph"/>
        <w:numPr>
          <w:ilvl w:val="0"/>
          <w:numId w:val="13"/>
        </w:numPr>
        <w:ind w:hanging="294"/>
        <w:jc w:val="both"/>
        <w:rPr>
          <w:lang w:val="sr-Latn-ME"/>
        </w:rPr>
      </w:pPr>
      <w:r w:rsidRPr="001C6718">
        <w:rPr>
          <w:szCs w:val="22"/>
          <w:lang w:val="sr-Latn-ME"/>
        </w:rPr>
        <w:t>Ne</w:t>
      </w:r>
      <w:r w:rsidR="00146F41" w:rsidRPr="001C6718">
        <w:rPr>
          <w:szCs w:val="22"/>
          <w:lang w:val="sr-Latn-ME"/>
        </w:rPr>
        <w:t xml:space="preserve"> uzima</w:t>
      </w:r>
      <w:r w:rsidRPr="001C6718">
        <w:rPr>
          <w:szCs w:val="22"/>
          <w:lang w:val="sr-Latn-ME"/>
        </w:rPr>
        <w:t>jte</w:t>
      </w:r>
      <w:r w:rsidR="00146F41" w:rsidRPr="001C6718">
        <w:rPr>
          <w:szCs w:val="22"/>
          <w:lang w:val="sr-Latn-ME"/>
        </w:rPr>
        <w:t xml:space="preserve"> alkohol dok </w:t>
      </w:r>
      <w:r w:rsidRPr="001C6718">
        <w:rPr>
          <w:szCs w:val="22"/>
          <w:lang w:val="sr-Latn-ME"/>
        </w:rPr>
        <w:t xml:space="preserve">ste </w:t>
      </w:r>
      <w:r w:rsidR="00146F41" w:rsidRPr="001C6718">
        <w:rPr>
          <w:szCs w:val="22"/>
          <w:lang w:val="sr-Latn-ME"/>
        </w:rPr>
        <w:t>na terapiji l</w:t>
      </w:r>
      <w:r w:rsidR="006D5244" w:rsidRPr="001C6718">
        <w:rPr>
          <w:szCs w:val="22"/>
          <w:lang w:val="sr-Latn-ME"/>
        </w:rPr>
        <w:t>ij</w:t>
      </w:r>
      <w:r w:rsidR="00146F41" w:rsidRPr="001C6718">
        <w:rPr>
          <w:szCs w:val="22"/>
          <w:lang w:val="sr-Latn-ME"/>
        </w:rPr>
        <w:t>ekom Lercanil 10</w:t>
      </w:r>
      <w:r w:rsidRPr="001C6718">
        <w:rPr>
          <w:szCs w:val="22"/>
          <w:lang w:val="sr-Latn-ME"/>
        </w:rPr>
        <w:t>,</w:t>
      </w:r>
      <w:r w:rsidRPr="001C6718">
        <w:rPr>
          <w:szCs w:val="22"/>
          <w:vertAlign w:val="superscript"/>
          <w:lang w:val="sr-Latn-ME"/>
        </w:rPr>
        <w:t xml:space="preserve"> </w:t>
      </w:r>
      <w:r w:rsidRPr="001C6718">
        <w:rPr>
          <w:szCs w:val="22"/>
          <w:lang w:val="sr-Latn-ME"/>
        </w:rPr>
        <w:t xml:space="preserve">s obzirom da </w:t>
      </w:r>
      <w:r w:rsidR="00146F41" w:rsidRPr="001C6718">
        <w:rPr>
          <w:szCs w:val="22"/>
          <w:lang w:val="sr-Latn-ME"/>
        </w:rPr>
        <w:t xml:space="preserve">alkohol može pojačati dejstvo ovog </w:t>
      </w:r>
      <w:r w:rsidR="008C3C1B" w:rsidRPr="00D22BE3">
        <w:rPr>
          <w:szCs w:val="22"/>
          <w:lang w:val="sr-Latn-ME"/>
        </w:rPr>
        <w:t>lijeka</w:t>
      </w:r>
      <w:r w:rsidR="00146F41" w:rsidRPr="001C6718">
        <w:rPr>
          <w:szCs w:val="22"/>
          <w:lang w:val="sr-Latn-ME"/>
        </w:rPr>
        <w:t>.</w:t>
      </w:r>
    </w:p>
    <w:p w14:paraId="326142DE" w14:textId="68EDE653" w:rsidR="00146F41" w:rsidRPr="001C6718" w:rsidRDefault="003322A8" w:rsidP="001C6718">
      <w:pPr>
        <w:pStyle w:val="ListParagraph"/>
        <w:numPr>
          <w:ilvl w:val="0"/>
          <w:numId w:val="40"/>
        </w:numPr>
        <w:tabs>
          <w:tab w:val="right" w:pos="8640"/>
        </w:tabs>
        <w:ind w:left="709" w:hanging="283"/>
        <w:jc w:val="both"/>
        <w:rPr>
          <w:szCs w:val="22"/>
          <w:lang w:val="sr-Latn-ME"/>
        </w:rPr>
      </w:pPr>
      <w:r w:rsidRPr="001C6718">
        <w:rPr>
          <w:szCs w:val="22"/>
          <w:lang w:val="sr-Latn-ME"/>
        </w:rPr>
        <w:t>Ne</w:t>
      </w:r>
      <w:r w:rsidR="00146F41" w:rsidRPr="001C6718">
        <w:rPr>
          <w:szCs w:val="22"/>
          <w:lang w:val="sr-Latn-ME"/>
        </w:rPr>
        <w:t xml:space="preserve"> </w:t>
      </w:r>
      <w:r w:rsidRPr="001C6718">
        <w:rPr>
          <w:szCs w:val="22"/>
          <w:lang w:val="sr-Latn-ME"/>
        </w:rPr>
        <w:t xml:space="preserve">uzimajte </w:t>
      </w:r>
      <w:r w:rsidR="00146F41" w:rsidRPr="001C6718">
        <w:rPr>
          <w:szCs w:val="22"/>
          <w:lang w:val="sr-Latn-ME"/>
        </w:rPr>
        <w:t>grejpfrut ili sok od grejpfruta</w:t>
      </w:r>
      <w:r w:rsidRPr="001C6718">
        <w:rPr>
          <w:szCs w:val="22"/>
          <w:lang w:val="sr-Latn-ME"/>
        </w:rPr>
        <w:t xml:space="preserve"> sa </w:t>
      </w:r>
      <w:r w:rsidR="008C3C1B" w:rsidRPr="00D22BE3">
        <w:rPr>
          <w:szCs w:val="22"/>
          <w:lang w:val="sr-Latn-ME"/>
        </w:rPr>
        <w:t>lijekom</w:t>
      </w:r>
      <w:r w:rsidRPr="001C6718">
        <w:rPr>
          <w:szCs w:val="22"/>
          <w:lang w:val="sr-Latn-ME"/>
        </w:rPr>
        <w:t xml:space="preserve"> Lercanil 10</w:t>
      </w:r>
      <w:r w:rsidR="0088402A" w:rsidRPr="001C6718">
        <w:rPr>
          <w:szCs w:val="22"/>
          <w:lang w:val="sr-Latn-ME"/>
        </w:rPr>
        <w:t xml:space="preserve"> (</w:t>
      </w:r>
      <w:r w:rsidR="00B751A9" w:rsidRPr="001C6718">
        <w:rPr>
          <w:szCs w:val="22"/>
          <w:lang w:val="sr-Latn-ME"/>
        </w:rPr>
        <w:t>može pojačati hipotenzivni efekat</w:t>
      </w:r>
      <w:r w:rsidR="0088402A" w:rsidRPr="001C6718">
        <w:rPr>
          <w:szCs w:val="22"/>
          <w:lang w:val="sr-Latn-ME"/>
        </w:rPr>
        <w:t>)</w:t>
      </w:r>
      <w:r w:rsidRPr="001C6718">
        <w:rPr>
          <w:szCs w:val="22"/>
          <w:lang w:val="sr-Latn-ME"/>
        </w:rPr>
        <w:t>.</w:t>
      </w:r>
      <w:r w:rsidR="00B751A9" w:rsidRPr="001C6718">
        <w:rPr>
          <w:szCs w:val="22"/>
          <w:lang w:val="sr-Latn-ME"/>
        </w:rPr>
        <w:t xml:space="preserve"> Vid</w:t>
      </w:r>
      <w:r w:rsidR="006D5244" w:rsidRPr="001C6718">
        <w:rPr>
          <w:szCs w:val="22"/>
          <w:lang w:val="sr-Latn-ME"/>
        </w:rPr>
        <w:t>j</w:t>
      </w:r>
      <w:r w:rsidR="00B751A9" w:rsidRPr="001C6718">
        <w:rPr>
          <w:szCs w:val="22"/>
          <w:lang w:val="sr-Latn-ME"/>
        </w:rPr>
        <w:t xml:space="preserve">eti </w:t>
      </w:r>
      <w:r w:rsidR="00EF5001" w:rsidRPr="001C6718">
        <w:rPr>
          <w:szCs w:val="22"/>
          <w:lang w:val="sr-Latn-ME"/>
        </w:rPr>
        <w:t xml:space="preserve">dio </w:t>
      </w:r>
      <w:r w:rsidR="00B751A9" w:rsidRPr="001C6718">
        <w:rPr>
          <w:szCs w:val="22"/>
          <w:lang w:val="sr-Latn-ME"/>
        </w:rPr>
        <w:t>2 „L</w:t>
      </w:r>
      <w:r w:rsidR="006D5244" w:rsidRPr="001C6718">
        <w:rPr>
          <w:szCs w:val="22"/>
          <w:lang w:val="sr-Latn-ME"/>
        </w:rPr>
        <w:t>ij</w:t>
      </w:r>
      <w:r w:rsidR="00B751A9" w:rsidRPr="001C6718">
        <w:rPr>
          <w:szCs w:val="22"/>
          <w:lang w:val="sr-Latn-ME"/>
        </w:rPr>
        <w:t>ek Lercanil 10 ne sm</w:t>
      </w:r>
      <w:r w:rsidR="006D5244" w:rsidRPr="001C6718">
        <w:rPr>
          <w:szCs w:val="22"/>
          <w:lang w:val="sr-Latn-ME"/>
        </w:rPr>
        <w:t>ij</w:t>
      </w:r>
      <w:r w:rsidR="00B751A9" w:rsidRPr="001C6718">
        <w:rPr>
          <w:szCs w:val="22"/>
          <w:lang w:val="sr-Latn-ME"/>
        </w:rPr>
        <w:t xml:space="preserve">ete </w:t>
      </w:r>
      <w:r w:rsidR="00567764" w:rsidRPr="001C6718">
        <w:rPr>
          <w:szCs w:val="22"/>
          <w:lang w:val="sr-Latn-ME"/>
        </w:rPr>
        <w:t>koristiti</w:t>
      </w:r>
      <w:r w:rsidR="00B751A9" w:rsidRPr="001C6718">
        <w:rPr>
          <w:szCs w:val="22"/>
          <w:lang w:val="sr-Latn-ME"/>
        </w:rPr>
        <w:t>“.</w:t>
      </w:r>
    </w:p>
    <w:p w14:paraId="584F05FB" w14:textId="77777777" w:rsidR="00177D7F" w:rsidRPr="001C6718" w:rsidRDefault="00177D7F" w:rsidP="001C6718">
      <w:pPr>
        <w:jc w:val="both"/>
        <w:rPr>
          <w:b/>
          <w:bCs/>
          <w:szCs w:val="22"/>
          <w:lang w:val="sr-Latn-ME"/>
        </w:rPr>
      </w:pPr>
    </w:p>
    <w:p w14:paraId="6155E506" w14:textId="09A9E5DB" w:rsidR="00177D7F" w:rsidRPr="001C6718" w:rsidRDefault="008824C2" w:rsidP="001C6718">
      <w:pPr>
        <w:jc w:val="both"/>
        <w:rPr>
          <w:b/>
          <w:bCs/>
          <w:iCs/>
          <w:szCs w:val="22"/>
          <w:lang w:val="sr-Latn-ME"/>
        </w:rPr>
      </w:pPr>
      <w:r w:rsidRPr="001C6718">
        <w:rPr>
          <w:b/>
          <w:szCs w:val="22"/>
          <w:lang w:val="sr-Latn-ME"/>
        </w:rPr>
        <w:t>Plodnost, trudnoća i dojenje</w:t>
      </w:r>
    </w:p>
    <w:p w14:paraId="373FFBF6" w14:textId="28135C83" w:rsidR="00146F41" w:rsidRPr="001C6718" w:rsidRDefault="00401F8D" w:rsidP="001C6718">
      <w:pPr>
        <w:jc w:val="both"/>
        <w:rPr>
          <w:szCs w:val="22"/>
          <w:lang w:val="sr-Latn-ME"/>
        </w:rPr>
      </w:pPr>
      <w:r w:rsidRPr="001C6718">
        <w:rPr>
          <w:szCs w:val="22"/>
          <w:lang w:val="sr-Latn-ME"/>
        </w:rPr>
        <w:t>Ukoliko ste trudni ili dojite, mislite da ste trudni ili planirate trudnoću, obratite se Vašem l</w:t>
      </w:r>
      <w:r w:rsidR="006D5244" w:rsidRPr="001C6718">
        <w:rPr>
          <w:szCs w:val="22"/>
          <w:lang w:val="sr-Latn-ME"/>
        </w:rPr>
        <w:t>j</w:t>
      </w:r>
      <w:r w:rsidRPr="001C6718">
        <w:rPr>
          <w:szCs w:val="22"/>
          <w:lang w:val="sr-Latn-ME"/>
        </w:rPr>
        <w:t>ekaru ili farmaceutu za sav</w:t>
      </w:r>
      <w:r w:rsidR="006D5244" w:rsidRPr="001C6718">
        <w:rPr>
          <w:szCs w:val="22"/>
          <w:lang w:val="sr-Latn-ME"/>
        </w:rPr>
        <w:t>j</w:t>
      </w:r>
      <w:r w:rsidRPr="001C6718">
        <w:rPr>
          <w:szCs w:val="22"/>
          <w:lang w:val="sr-Latn-ME"/>
        </w:rPr>
        <w:t>et pr</w:t>
      </w:r>
      <w:r w:rsidR="006D5244" w:rsidRPr="001C6718">
        <w:rPr>
          <w:szCs w:val="22"/>
          <w:lang w:val="sr-Latn-ME"/>
        </w:rPr>
        <w:t>ij</w:t>
      </w:r>
      <w:r w:rsidRPr="001C6718">
        <w:rPr>
          <w:szCs w:val="22"/>
          <w:lang w:val="sr-Latn-ME"/>
        </w:rPr>
        <w:t>e nego što uzmete ovaj l</w:t>
      </w:r>
      <w:r w:rsidR="006D5244" w:rsidRPr="001C6718">
        <w:rPr>
          <w:szCs w:val="22"/>
          <w:lang w:val="sr-Latn-ME"/>
        </w:rPr>
        <w:t>ij</w:t>
      </w:r>
      <w:r w:rsidRPr="001C6718">
        <w:rPr>
          <w:szCs w:val="22"/>
          <w:lang w:val="sr-Latn-ME"/>
        </w:rPr>
        <w:t>ek.</w:t>
      </w:r>
    </w:p>
    <w:p w14:paraId="2CB1CB9C" w14:textId="77777777" w:rsidR="00401F8D" w:rsidRPr="001C6718" w:rsidRDefault="00401F8D" w:rsidP="001C6718">
      <w:pPr>
        <w:jc w:val="both"/>
        <w:rPr>
          <w:szCs w:val="22"/>
          <w:lang w:val="sr-Latn-ME"/>
        </w:rPr>
      </w:pPr>
    </w:p>
    <w:p w14:paraId="3BDCDED6" w14:textId="55E3C505" w:rsidR="00401F8D" w:rsidRPr="001C6718" w:rsidRDefault="00401F8D" w:rsidP="001C6718">
      <w:pPr>
        <w:jc w:val="both"/>
        <w:rPr>
          <w:szCs w:val="22"/>
          <w:lang w:val="sr-Latn-ME"/>
        </w:rPr>
      </w:pPr>
      <w:r w:rsidRPr="001C6718">
        <w:rPr>
          <w:szCs w:val="22"/>
          <w:lang w:val="sr-Latn-ME"/>
        </w:rPr>
        <w:t>L</w:t>
      </w:r>
      <w:r w:rsidR="006D5244" w:rsidRPr="001C6718">
        <w:rPr>
          <w:szCs w:val="22"/>
          <w:lang w:val="sr-Latn-ME"/>
        </w:rPr>
        <w:t>ij</w:t>
      </w:r>
      <w:r w:rsidRPr="001C6718">
        <w:rPr>
          <w:szCs w:val="22"/>
          <w:lang w:val="sr-Latn-ME"/>
        </w:rPr>
        <w:t>ek Lercanil 10 se ne preporučuje ukoliko ste trudni i ne s</w:t>
      </w:r>
      <w:r w:rsidR="00B735BA" w:rsidRPr="001C6718">
        <w:rPr>
          <w:szCs w:val="22"/>
          <w:lang w:val="sr-Latn-ME"/>
        </w:rPr>
        <w:t>m</w:t>
      </w:r>
      <w:r w:rsidR="006D5244" w:rsidRPr="001C6718">
        <w:rPr>
          <w:szCs w:val="22"/>
          <w:lang w:val="sr-Latn-ME"/>
        </w:rPr>
        <w:t>ij</w:t>
      </w:r>
      <w:r w:rsidR="00B735BA" w:rsidRPr="001C6718">
        <w:rPr>
          <w:szCs w:val="22"/>
          <w:lang w:val="sr-Latn-ME"/>
        </w:rPr>
        <w:t xml:space="preserve">e se koristiti tokom dojenja. </w:t>
      </w:r>
      <w:r w:rsidRPr="001C6718">
        <w:rPr>
          <w:szCs w:val="22"/>
          <w:lang w:val="sr-Latn-ME"/>
        </w:rPr>
        <w:t>Nema podataka o upotrebi l</w:t>
      </w:r>
      <w:r w:rsidR="006D5244" w:rsidRPr="001C6718">
        <w:rPr>
          <w:szCs w:val="22"/>
          <w:lang w:val="sr-Latn-ME"/>
        </w:rPr>
        <w:t>ij</w:t>
      </w:r>
      <w:r w:rsidRPr="001C6718">
        <w:rPr>
          <w:szCs w:val="22"/>
          <w:lang w:val="sr-Latn-ME"/>
        </w:rPr>
        <w:t>eka Lercanil 10 kod trudnica i kod majki koje doje.</w:t>
      </w:r>
    </w:p>
    <w:p w14:paraId="5A972540" w14:textId="77777777" w:rsidR="008824C2" w:rsidRPr="001C6718" w:rsidRDefault="008824C2" w:rsidP="001C6718">
      <w:pPr>
        <w:jc w:val="both"/>
        <w:rPr>
          <w:b/>
          <w:bCs/>
          <w:szCs w:val="22"/>
          <w:lang w:val="sr-Latn-ME"/>
        </w:rPr>
      </w:pPr>
    </w:p>
    <w:p w14:paraId="585BEAA7" w14:textId="1E0A2F14" w:rsidR="00177D7F" w:rsidRPr="001C6718" w:rsidRDefault="006D5244" w:rsidP="001C6718">
      <w:pPr>
        <w:jc w:val="both"/>
        <w:rPr>
          <w:b/>
          <w:szCs w:val="22"/>
          <w:lang w:val="sr-Latn-ME"/>
        </w:rPr>
      </w:pPr>
      <w:r w:rsidRPr="001C6718">
        <w:rPr>
          <w:b/>
          <w:szCs w:val="22"/>
          <w:lang w:val="sr-Latn-ME"/>
        </w:rPr>
        <w:t xml:space="preserve">Upravljanje </w:t>
      </w:r>
      <w:r w:rsidR="00177D7F" w:rsidRPr="001C6718">
        <w:rPr>
          <w:b/>
          <w:szCs w:val="22"/>
          <w:lang w:val="sr-Latn-ME"/>
        </w:rPr>
        <w:t>vozilima i rukovanje mašinama</w:t>
      </w:r>
      <w:r w:rsidR="00A32113" w:rsidRPr="001C6718">
        <w:rPr>
          <w:b/>
          <w:bCs/>
          <w:szCs w:val="22"/>
          <w:lang w:val="sr-Latn-ME"/>
        </w:rPr>
        <w:t xml:space="preserve"> </w:t>
      </w:r>
    </w:p>
    <w:p w14:paraId="5945EAF9" w14:textId="7BCDC7E8" w:rsidR="00146F41" w:rsidRPr="001C6718" w:rsidRDefault="00A43BD5" w:rsidP="001C6718">
      <w:pPr>
        <w:pStyle w:val="Header"/>
        <w:tabs>
          <w:tab w:val="clear" w:pos="4536"/>
          <w:tab w:val="clear" w:pos="9072"/>
          <w:tab w:val="left" w:pos="284"/>
        </w:tabs>
        <w:spacing w:before="40" w:after="40"/>
        <w:jc w:val="both"/>
        <w:rPr>
          <w:szCs w:val="22"/>
          <w:lang w:val="sr-Latn-ME"/>
        </w:rPr>
      </w:pPr>
      <w:r w:rsidRPr="001C6718">
        <w:rPr>
          <w:szCs w:val="22"/>
          <w:lang w:val="sr-Latn-ME"/>
        </w:rPr>
        <w:t>Ukoliko Vam se javi vrtoglavica, slabost ili pospanost pri prim</w:t>
      </w:r>
      <w:r w:rsidR="00876B85" w:rsidRPr="001C6718">
        <w:rPr>
          <w:szCs w:val="22"/>
          <w:lang w:val="sr-Latn-ME"/>
        </w:rPr>
        <w:t>j</w:t>
      </w:r>
      <w:r w:rsidRPr="001C6718">
        <w:rPr>
          <w:szCs w:val="22"/>
          <w:lang w:val="sr-Latn-ME"/>
        </w:rPr>
        <w:t>eni ovog l</w:t>
      </w:r>
      <w:r w:rsidR="00107A82" w:rsidRPr="001C6718">
        <w:rPr>
          <w:szCs w:val="22"/>
          <w:lang w:val="sr-Latn-ME"/>
        </w:rPr>
        <w:t>ij</w:t>
      </w:r>
      <w:r w:rsidRPr="001C6718">
        <w:rPr>
          <w:szCs w:val="22"/>
          <w:lang w:val="sr-Latn-ME"/>
        </w:rPr>
        <w:t>eka,</w:t>
      </w:r>
      <w:r w:rsidR="00461037" w:rsidRPr="001C6718">
        <w:rPr>
          <w:szCs w:val="22"/>
          <w:lang w:val="sr-Latn-ME"/>
        </w:rPr>
        <w:t xml:space="preserve"> nemojte upravljati vozilima i</w:t>
      </w:r>
      <w:r w:rsidRPr="001C6718">
        <w:rPr>
          <w:szCs w:val="22"/>
          <w:lang w:val="sr-Latn-ME"/>
        </w:rPr>
        <w:t xml:space="preserve"> rukovati mašinama.</w:t>
      </w:r>
    </w:p>
    <w:p w14:paraId="6A543848" w14:textId="77777777" w:rsidR="004D1D48" w:rsidRPr="001C6718" w:rsidRDefault="004D1D48" w:rsidP="001C6718">
      <w:pPr>
        <w:jc w:val="both"/>
        <w:rPr>
          <w:szCs w:val="22"/>
          <w:lang w:val="sr-Latn-ME"/>
        </w:rPr>
      </w:pPr>
    </w:p>
    <w:p w14:paraId="3C001C97" w14:textId="207B0A3E" w:rsidR="00177D7F" w:rsidRPr="001C6718" w:rsidRDefault="0035209D" w:rsidP="001C6718">
      <w:pPr>
        <w:jc w:val="both"/>
        <w:rPr>
          <w:b/>
          <w:bCs/>
          <w:szCs w:val="22"/>
          <w:lang w:val="sr-Latn-ME"/>
        </w:rPr>
      </w:pPr>
      <w:r w:rsidRPr="001C6718">
        <w:rPr>
          <w:b/>
          <w:bCs/>
          <w:szCs w:val="22"/>
          <w:lang w:val="sr-Latn-ME"/>
        </w:rPr>
        <w:t>L</w:t>
      </w:r>
      <w:r w:rsidR="00107A82" w:rsidRPr="001C6718">
        <w:rPr>
          <w:b/>
          <w:bCs/>
          <w:szCs w:val="22"/>
          <w:lang w:val="sr-Latn-ME"/>
        </w:rPr>
        <w:t>ij</w:t>
      </w:r>
      <w:r w:rsidRPr="001C6718">
        <w:rPr>
          <w:b/>
          <w:bCs/>
          <w:szCs w:val="22"/>
          <w:lang w:val="sr-Latn-ME"/>
        </w:rPr>
        <w:t>ek</w:t>
      </w:r>
      <w:r w:rsidRPr="001C6718">
        <w:rPr>
          <w:b/>
          <w:szCs w:val="22"/>
          <w:lang w:val="sr-Latn-ME"/>
        </w:rPr>
        <w:t xml:space="preserve"> </w:t>
      </w:r>
      <w:r w:rsidR="00146F41" w:rsidRPr="001C6718">
        <w:rPr>
          <w:b/>
          <w:szCs w:val="22"/>
          <w:lang w:val="sr-Latn-ME"/>
        </w:rPr>
        <w:t>Lercanil 10</w:t>
      </w:r>
      <w:r w:rsidR="00177D7F" w:rsidRPr="001C6718">
        <w:rPr>
          <w:b/>
          <w:szCs w:val="22"/>
          <w:lang w:val="sr-Latn-ME"/>
        </w:rPr>
        <w:t xml:space="preserve"> </w:t>
      </w:r>
      <w:r w:rsidR="00177D7F" w:rsidRPr="001C6718">
        <w:rPr>
          <w:b/>
          <w:bCs/>
          <w:szCs w:val="22"/>
          <w:lang w:val="sr-Latn-ME"/>
        </w:rPr>
        <w:t xml:space="preserve">sadrži </w:t>
      </w:r>
      <w:r w:rsidR="00146F41" w:rsidRPr="001C6718">
        <w:rPr>
          <w:b/>
          <w:bCs/>
          <w:szCs w:val="22"/>
          <w:lang w:val="sr-Latn-ME"/>
        </w:rPr>
        <w:t>laktozu</w:t>
      </w:r>
    </w:p>
    <w:p w14:paraId="6B559F0D" w14:textId="2B44A2D9" w:rsidR="00146F41" w:rsidRPr="001C6718" w:rsidRDefault="00461037" w:rsidP="001C6718">
      <w:pPr>
        <w:pStyle w:val="Header"/>
        <w:tabs>
          <w:tab w:val="clear" w:pos="4536"/>
          <w:tab w:val="clear" w:pos="9072"/>
          <w:tab w:val="left" w:pos="284"/>
        </w:tabs>
        <w:spacing w:before="40" w:after="40"/>
        <w:jc w:val="both"/>
        <w:rPr>
          <w:szCs w:val="22"/>
          <w:lang w:val="sr-Latn-ME"/>
        </w:rPr>
      </w:pPr>
      <w:r w:rsidRPr="001C6718">
        <w:rPr>
          <w:szCs w:val="22"/>
          <w:lang w:val="sr-Latn-ME"/>
        </w:rPr>
        <w:t>U slučaju intolerancije na pojedine šećere, obratite se Vašem l</w:t>
      </w:r>
      <w:r w:rsidR="00107A82" w:rsidRPr="001C6718">
        <w:rPr>
          <w:szCs w:val="22"/>
          <w:lang w:val="sr-Latn-ME"/>
        </w:rPr>
        <w:t>j</w:t>
      </w:r>
      <w:r w:rsidRPr="001C6718">
        <w:rPr>
          <w:szCs w:val="22"/>
          <w:lang w:val="sr-Latn-ME"/>
        </w:rPr>
        <w:t>ekaru pr</w:t>
      </w:r>
      <w:r w:rsidR="00107A82" w:rsidRPr="001C6718">
        <w:rPr>
          <w:szCs w:val="22"/>
          <w:lang w:val="sr-Latn-ME"/>
        </w:rPr>
        <w:t>ij</w:t>
      </w:r>
      <w:r w:rsidRPr="001C6718">
        <w:rPr>
          <w:szCs w:val="22"/>
          <w:lang w:val="sr-Latn-ME"/>
        </w:rPr>
        <w:t>e upotrebe ovog l</w:t>
      </w:r>
      <w:r w:rsidR="00107A82" w:rsidRPr="001C6718">
        <w:rPr>
          <w:szCs w:val="22"/>
          <w:lang w:val="sr-Latn-ME"/>
        </w:rPr>
        <w:t>ij</w:t>
      </w:r>
      <w:r w:rsidRPr="001C6718">
        <w:rPr>
          <w:szCs w:val="22"/>
          <w:lang w:val="sr-Latn-ME"/>
        </w:rPr>
        <w:t>eka.</w:t>
      </w:r>
    </w:p>
    <w:p w14:paraId="10D65DA7" w14:textId="7A1E2A6B" w:rsidR="00445D8F" w:rsidRDefault="00445D8F" w:rsidP="001C6718">
      <w:pPr>
        <w:jc w:val="both"/>
        <w:rPr>
          <w:bCs/>
          <w:szCs w:val="22"/>
          <w:lang w:val="sr-Latn-ME"/>
        </w:rPr>
      </w:pPr>
    </w:p>
    <w:p w14:paraId="2B93C958" w14:textId="7C1C97BB" w:rsidR="00EF73B0" w:rsidRPr="008D05FC" w:rsidRDefault="00EF73B0" w:rsidP="001C6718">
      <w:pPr>
        <w:jc w:val="both"/>
        <w:rPr>
          <w:b/>
          <w:bCs/>
          <w:szCs w:val="22"/>
          <w:lang w:val="sr-Latn-ME"/>
        </w:rPr>
      </w:pPr>
      <w:r w:rsidRPr="008D05FC">
        <w:rPr>
          <w:b/>
          <w:bCs/>
          <w:szCs w:val="22"/>
          <w:lang w:val="sr-Latn-ME"/>
        </w:rPr>
        <w:t>Natrijum</w:t>
      </w:r>
    </w:p>
    <w:p w14:paraId="17964D35" w14:textId="35CE0B19" w:rsidR="00EF73B0" w:rsidRPr="001C6718" w:rsidRDefault="00EF73B0" w:rsidP="001C6718">
      <w:pPr>
        <w:jc w:val="both"/>
        <w:rPr>
          <w:bCs/>
          <w:szCs w:val="22"/>
          <w:lang w:val="sr-Latn-ME"/>
        </w:rPr>
      </w:pPr>
      <w:r>
        <w:rPr>
          <w:bCs/>
          <w:szCs w:val="22"/>
          <w:lang w:val="sr-Latn-ME"/>
        </w:rPr>
        <w:t>Ovaj lijek sadrži manje od 1 mmol natrijuma (23 mg) po tableti, tj. suštinski je bez natrijuma.</w:t>
      </w:r>
    </w:p>
    <w:p w14:paraId="724E4C32" w14:textId="77777777" w:rsidR="00326B74" w:rsidRPr="001C6718" w:rsidRDefault="00326B74" w:rsidP="001C6718">
      <w:pPr>
        <w:jc w:val="both"/>
        <w:rPr>
          <w:bCs/>
          <w:szCs w:val="22"/>
          <w:lang w:val="sr-Latn-ME"/>
        </w:rPr>
      </w:pPr>
    </w:p>
    <w:p w14:paraId="22AA2FA6" w14:textId="60D736D9" w:rsidR="00A32113" w:rsidRPr="00555EAE" w:rsidRDefault="00146F41" w:rsidP="001C6718">
      <w:pPr>
        <w:tabs>
          <w:tab w:val="left" w:pos="540"/>
          <w:tab w:val="left" w:pos="569"/>
        </w:tabs>
        <w:jc w:val="both"/>
        <w:rPr>
          <w:b/>
          <w:szCs w:val="22"/>
          <w:lang w:val="sr-Latn-ME"/>
        </w:rPr>
      </w:pPr>
      <w:r w:rsidRPr="001C6718">
        <w:rPr>
          <w:b/>
          <w:szCs w:val="22"/>
          <w:lang w:val="sr-Latn-ME"/>
        </w:rPr>
        <w:t xml:space="preserve">3. </w:t>
      </w:r>
      <w:r w:rsidR="00291DAD" w:rsidRPr="001C6718">
        <w:rPr>
          <w:b/>
          <w:bCs/>
          <w:szCs w:val="22"/>
          <w:lang w:val="sr-Latn-ME"/>
        </w:rPr>
        <w:tab/>
        <w:t xml:space="preserve">KAKO SE UPOTREBLJAVA </w:t>
      </w:r>
      <w:r w:rsidR="00D3557C" w:rsidRPr="00D22BE3">
        <w:rPr>
          <w:b/>
          <w:bCs/>
          <w:szCs w:val="22"/>
          <w:lang w:val="sr-Latn-ME"/>
        </w:rPr>
        <w:t xml:space="preserve">LIJEK </w:t>
      </w:r>
      <w:r w:rsidR="00D3557C" w:rsidRPr="00555EAE">
        <w:rPr>
          <w:b/>
          <w:szCs w:val="22"/>
          <w:lang w:val="sr-Latn-ME"/>
        </w:rPr>
        <w:t>LERCANIL 10</w:t>
      </w:r>
    </w:p>
    <w:p w14:paraId="343DC691" w14:textId="77777777" w:rsidR="002B3C9E" w:rsidRPr="001C6718" w:rsidRDefault="002B3C9E" w:rsidP="001C6718">
      <w:pPr>
        <w:tabs>
          <w:tab w:val="left" w:pos="540"/>
          <w:tab w:val="left" w:pos="569"/>
        </w:tabs>
        <w:jc w:val="both"/>
        <w:rPr>
          <w:b/>
          <w:bCs/>
          <w:szCs w:val="22"/>
          <w:lang w:val="sr-Latn-ME"/>
        </w:rPr>
      </w:pPr>
    </w:p>
    <w:p w14:paraId="45629865" w14:textId="29B4E84B" w:rsidR="00146F41" w:rsidRPr="001C6718" w:rsidRDefault="00C77D13" w:rsidP="001C6718">
      <w:pPr>
        <w:pStyle w:val="Header"/>
        <w:tabs>
          <w:tab w:val="left" w:pos="0"/>
        </w:tabs>
        <w:jc w:val="both"/>
        <w:rPr>
          <w:szCs w:val="22"/>
          <w:lang w:val="sr-Latn-ME"/>
        </w:rPr>
      </w:pPr>
      <w:r w:rsidRPr="001C6718">
        <w:rPr>
          <w:szCs w:val="22"/>
          <w:lang w:val="sr-Latn-ME"/>
        </w:rPr>
        <w:t>Uvijek</w:t>
      </w:r>
      <w:r w:rsidR="00146F41" w:rsidRPr="001C6718">
        <w:rPr>
          <w:szCs w:val="22"/>
          <w:lang w:val="sr-Latn-ME"/>
        </w:rPr>
        <w:t xml:space="preserve"> uzimajte </w:t>
      </w:r>
      <w:r w:rsidR="00B06CA2" w:rsidRPr="001C6718">
        <w:rPr>
          <w:szCs w:val="22"/>
          <w:lang w:val="sr-Latn-ME"/>
        </w:rPr>
        <w:t xml:space="preserve">ovaj </w:t>
      </w:r>
      <w:r w:rsidRPr="001C6718">
        <w:rPr>
          <w:szCs w:val="22"/>
          <w:lang w:val="sr-Latn-ME"/>
        </w:rPr>
        <w:t>lijek</w:t>
      </w:r>
      <w:r w:rsidR="00B06CA2" w:rsidRPr="001C6718">
        <w:rPr>
          <w:szCs w:val="22"/>
          <w:lang w:val="sr-Latn-ME"/>
        </w:rPr>
        <w:t xml:space="preserve"> tačno</w:t>
      </w:r>
      <w:r w:rsidR="00146F41" w:rsidRPr="001C6718">
        <w:rPr>
          <w:szCs w:val="22"/>
          <w:lang w:val="sr-Latn-ME"/>
        </w:rPr>
        <w:t xml:space="preserve"> onako kako Vam je</w:t>
      </w:r>
      <w:r w:rsidR="00B06CA2" w:rsidRPr="001C6718">
        <w:rPr>
          <w:szCs w:val="22"/>
          <w:lang w:val="sr-Latn-ME"/>
        </w:rPr>
        <w:t xml:space="preserve"> </w:t>
      </w:r>
      <w:r w:rsidRPr="001C6718">
        <w:rPr>
          <w:szCs w:val="22"/>
          <w:lang w:val="sr-Latn-ME"/>
        </w:rPr>
        <w:t>rekao Vaš ljekar ili farmaceut. Provjerite sa ljekarom</w:t>
      </w:r>
      <w:r w:rsidR="00B06CA2" w:rsidRPr="001C6718">
        <w:rPr>
          <w:szCs w:val="22"/>
          <w:lang w:val="sr-Latn-ME"/>
        </w:rPr>
        <w:t xml:space="preserve"> ili farmaceutom</w:t>
      </w:r>
      <w:r w:rsidRPr="001C6718">
        <w:rPr>
          <w:szCs w:val="22"/>
          <w:lang w:val="sr-Latn-ME"/>
        </w:rPr>
        <w:t xml:space="preserve"> ako niste sigurni kako da koristite ovaj lijek. </w:t>
      </w:r>
    </w:p>
    <w:p w14:paraId="727D3461" w14:textId="77777777" w:rsidR="00B06CA2" w:rsidRPr="001C6718" w:rsidRDefault="00B06CA2" w:rsidP="001C6718">
      <w:pPr>
        <w:jc w:val="both"/>
        <w:rPr>
          <w:b/>
          <w:szCs w:val="22"/>
          <w:lang w:val="sr-Latn-ME"/>
        </w:rPr>
      </w:pPr>
    </w:p>
    <w:p w14:paraId="484F5756" w14:textId="0B9AFDBA" w:rsidR="00461037" w:rsidRPr="001C6718" w:rsidRDefault="00146F41" w:rsidP="001C6718">
      <w:pPr>
        <w:jc w:val="both"/>
        <w:rPr>
          <w:b/>
          <w:szCs w:val="22"/>
          <w:lang w:val="sr-Latn-ME"/>
        </w:rPr>
      </w:pPr>
      <w:r w:rsidRPr="001C6718">
        <w:rPr>
          <w:b/>
          <w:szCs w:val="22"/>
          <w:lang w:val="sr-Latn-ME"/>
        </w:rPr>
        <w:t xml:space="preserve">Odrasli: </w:t>
      </w:r>
    </w:p>
    <w:p w14:paraId="26D65FE0" w14:textId="2DDC5CB4" w:rsidR="00146F41" w:rsidRPr="001C6718" w:rsidRDefault="00B06CA2" w:rsidP="001C6718">
      <w:pPr>
        <w:jc w:val="both"/>
        <w:rPr>
          <w:szCs w:val="22"/>
          <w:lang w:val="sr-Latn-ME"/>
        </w:rPr>
      </w:pPr>
      <w:r w:rsidRPr="001C6718">
        <w:rPr>
          <w:szCs w:val="22"/>
          <w:lang w:val="sr-Latn-ME"/>
        </w:rPr>
        <w:t xml:space="preserve">Preporučena </w:t>
      </w:r>
      <w:r w:rsidR="00146F41" w:rsidRPr="001C6718">
        <w:rPr>
          <w:szCs w:val="22"/>
          <w:lang w:val="sr-Latn-ME"/>
        </w:rPr>
        <w:t>doza je</w:t>
      </w:r>
      <w:r w:rsidR="00146F41" w:rsidRPr="001C6718">
        <w:rPr>
          <w:b/>
          <w:szCs w:val="22"/>
          <w:lang w:val="sr-Latn-ME"/>
        </w:rPr>
        <w:t xml:space="preserve"> </w:t>
      </w:r>
      <w:r w:rsidR="00146F41" w:rsidRPr="001C6718">
        <w:rPr>
          <w:szCs w:val="22"/>
          <w:lang w:val="sr-Latn-ME"/>
        </w:rPr>
        <w:t>10 mg jednom dnevno svakoga dana u isto</w:t>
      </w:r>
      <w:r w:rsidR="00146F41" w:rsidRPr="00D22BE3">
        <w:rPr>
          <w:szCs w:val="22"/>
          <w:lang w:val="sr-Latn-ME"/>
        </w:rPr>
        <w:t xml:space="preserve"> </w:t>
      </w:r>
      <w:r w:rsidR="008C3C1B" w:rsidRPr="00555EAE">
        <w:rPr>
          <w:szCs w:val="22"/>
          <w:lang w:val="sr-Latn-ME"/>
        </w:rPr>
        <w:t>vrijeme</w:t>
      </w:r>
      <w:r w:rsidR="00146F41" w:rsidRPr="001C6718">
        <w:rPr>
          <w:szCs w:val="22"/>
          <w:lang w:val="sr-Latn-ME"/>
        </w:rPr>
        <w:t xml:space="preserve">, najbolje ujutru, najmanje 15 minuta </w:t>
      </w:r>
      <w:r w:rsidR="008C3C1B" w:rsidRPr="00D22BE3">
        <w:rPr>
          <w:szCs w:val="22"/>
          <w:lang w:val="sr-Latn-ME"/>
        </w:rPr>
        <w:t>p</w:t>
      </w:r>
      <w:r w:rsidR="008C3C1B" w:rsidRPr="00555EAE">
        <w:rPr>
          <w:szCs w:val="22"/>
          <w:lang w:val="sr-Latn-ME"/>
        </w:rPr>
        <w:t>rije</w:t>
      </w:r>
      <w:r w:rsidR="00146F41" w:rsidRPr="001C6718">
        <w:rPr>
          <w:szCs w:val="22"/>
          <w:lang w:val="sr-Latn-ME"/>
        </w:rPr>
        <w:t xml:space="preserve"> doručka</w:t>
      </w:r>
      <w:r w:rsidR="00336E1B" w:rsidRPr="001C6718">
        <w:rPr>
          <w:szCs w:val="22"/>
          <w:lang w:val="sr-Latn-ME"/>
        </w:rPr>
        <w:t xml:space="preserve"> (vid</w:t>
      </w:r>
      <w:r w:rsidR="00107A82" w:rsidRPr="001C6718">
        <w:rPr>
          <w:szCs w:val="22"/>
          <w:lang w:val="sr-Latn-ME"/>
        </w:rPr>
        <w:t>j</w:t>
      </w:r>
      <w:r w:rsidR="00336E1B" w:rsidRPr="001C6718">
        <w:rPr>
          <w:szCs w:val="22"/>
          <w:lang w:val="sr-Latn-ME"/>
        </w:rPr>
        <w:t xml:space="preserve">eti </w:t>
      </w:r>
      <w:r w:rsidR="00EF5001" w:rsidRPr="001C6718">
        <w:rPr>
          <w:szCs w:val="22"/>
          <w:lang w:val="sr-Latn-ME"/>
        </w:rPr>
        <w:t xml:space="preserve">dio </w:t>
      </w:r>
      <w:r w:rsidR="00336E1B" w:rsidRPr="001C6718">
        <w:rPr>
          <w:szCs w:val="22"/>
          <w:lang w:val="sr-Latn-ME"/>
        </w:rPr>
        <w:t>2 „Uzimanje l</w:t>
      </w:r>
      <w:r w:rsidR="00107A82" w:rsidRPr="001C6718">
        <w:rPr>
          <w:szCs w:val="22"/>
          <w:lang w:val="sr-Latn-ME"/>
        </w:rPr>
        <w:t>ij</w:t>
      </w:r>
      <w:r w:rsidR="00336E1B" w:rsidRPr="001C6718">
        <w:rPr>
          <w:szCs w:val="22"/>
          <w:lang w:val="sr-Latn-ME"/>
        </w:rPr>
        <w:t>eka Lercanil 10 sa hranom</w:t>
      </w:r>
      <w:r w:rsidR="00876B85" w:rsidRPr="001C6718">
        <w:rPr>
          <w:szCs w:val="22"/>
          <w:lang w:val="sr-Latn-ME"/>
        </w:rPr>
        <w:t xml:space="preserve"> ili pićem</w:t>
      </w:r>
      <w:r w:rsidR="00336E1B" w:rsidRPr="001C6718">
        <w:rPr>
          <w:szCs w:val="22"/>
          <w:lang w:val="sr-Latn-ME"/>
        </w:rPr>
        <w:t>“)</w:t>
      </w:r>
      <w:r w:rsidR="00146F41" w:rsidRPr="001C6718">
        <w:rPr>
          <w:szCs w:val="22"/>
          <w:lang w:val="sr-Latn-ME"/>
        </w:rPr>
        <w:t>.</w:t>
      </w:r>
    </w:p>
    <w:p w14:paraId="4330B34F" w14:textId="77777777" w:rsidR="00EF5001" w:rsidRPr="001C6718" w:rsidRDefault="00146F41" w:rsidP="001C6718">
      <w:pPr>
        <w:jc w:val="both"/>
        <w:rPr>
          <w:szCs w:val="22"/>
          <w:lang w:val="sr-Latn-ME"/>
        </w:rPr>
      </w:pPr>
      <w:r w:rsidRPr="001C6718">
        <w:rPr>
          <w:szCs w:val="22"/>
          <w:lang w:val="sr-Latn-ME"/>
        </w:rPr>
        <w:t xml:space="preserve">Po preporuci </w:t>
      </w:r>
      <w:r w:rsidR="008C3C1B" w:rsidRPr="00D22BE3">
        <w:rPr>
          <w:szCs w:val="22"/>
          <w:lang w:val="sr-Latn-ME"/>
        </w:rPr>
        <w:t>ljekara</w:t>
      </w:r>
      <w:r w:rsidRPr="004B3D60">
        <w:rPr>
          <w:szCs w:val="22"/>
          <w:lang w:val="sr-Latn-ME"/>
        </w:rPr>
        <w:t xml:space="preserve">, </w:t>
      </w:r>
      <w:r w:rsidRPr="001C6718">
        <w:rPr>
          <w:szCs w:val="22"/>
          <w:lang w:val="sr-Latn-ME"/>
        </w:rPr>
        <w:t xml:space="preserve">doza se može povećavati na </w:t>
      </w:r>
      <w:r w:rsidR="008C3C1B" w:rsidRPr="00D22BE3">
        <w:rPr>
          <w:szCs w:val="22"/>
          <w:lang w:val="sr-Latn-ME"/>
        </w:rPr>
        <w:t>dvije</w:t>
      </w:r>
      <w:r w:rsidRPr="004B3D60">
        <w:rPr>
          <w:szCs w:val="22"/>
          <w:lang w:val="sr-Latn-ME"/>
        </w:rPr>
        <w:t xml:space="preserve"> </w:t>
      </w:r>
      <w:r w:rsidRPr="001C6718">
        <w:rPr>
          <w:szCs w:val="22"/>
          <w:lang w:val="sr-Latn-ME"/>
        </w:rPr>
        <w:t>Lercanil</w:t>
      </w:r>
      <w:r w:rsidRPr="001C6718">
        <w:rPr>
          <w:b/>
          <w:szCs w:val="22"/>
          <w:vertAlign w:val="superscript"/>
          <w:lang w:val="sr-Latn-ME"/>
        </w:rPr>
        <w:t xml:space="preserve"> </w:t>
      </w:r>
      <w:r w:rsidRPr="001C6718">
        <w:rPr>
          <w:szCs w:val="22"/>
          <w:lang w:val="sr-Latn-ME"/>
        </w:rPr>
        <w:t>10</w:t>
      </w:r>
      <w:r w:rsidRPr="001C6718">
        <w:rPr>
          <w:b/>
          <w:szCs w:val="22"/>
          <w:lang w:val="sr-Latn-ME"/>
        </w:rPr>
        <w:t xml:space="preserve"> </w:t>
      </w:r>
      <w:r w:rsidRPr="001C6718">
        <w:rPr>
          <w:szCs w:val="22"/>
          <w:lang w:val="sr-Latn-ME"/>
        </w:rPr>
        <w:t>film tablete dnevno, ako je potrebno.</w:t>
      </w:r>
      <w:r w:rsidRPr="001C6718" w:rsidDel="003F3D58">
        <w:rPr>
          <w:szCs w:val="22"/>
          <w:lang w:val="sr-Latn-ME"/>
        </w:rPr>
        <w:t xml:space="preserve"> </w:t>
      </w:r>
    </w:p>
    <w:p w14:paraId="0928E1DB" w14:textId="5BA9B62A" w:rsidR="00146F41" w:rsidRPr="001C6718" w:rsidRDefault="00EF73B0" w:rsidP="001C6718">
      <w:pPr>
        <w:jc w:val="both"/>
        <w:rPr>
          <w:szCs w:val="22"/>
          <w:lang w:val="sr-Latn-ME"/>
        </w:rPr>
      </w:pPr>
      <w:r>
        <w:rPr>
          <w:szCs w:val="22"/>
          <w:lang w:val="sr-Latn-ME"/>
        </w:rPr>
        <w:t>U</w:t>
      </w:r>
      <w:r w:rsidR="00EF5001" w:rsidRPr="001C6718">
        <w:rPr>
          <w:szCs w:val="22"/>
          <w:lang w:val="sr-Latn-ME"/>
        </w:rPr>
        <w:t xml:space="preserve">rez služi samo kako bi se olakšalo lomljenje tablete radi lakšeg gutanja, a ne da bi se podijelila na jednake doze. </w:t>
      </w:r>
      <w:r w:rsidR="00336E1B" w:rsidRPr="001C6718">
        <w:rPr>
          <w:szCs w:val="22"/>
          <w:lang w:val="sr-Latn-ME"/>
        </w:rPr>
        <w:t xml:space="preserve">Tablete </w:t>
      </w:r>
      <w:r w:rsidR="009203FE" w:rsidRPr="001C6718">
        <w:rPr>
          <w:szCs w:val="22"/>
          <w:lang w:val="sr-Latn-ME"/>
        </w:rPr>
        <w:t xml:space="preserve">je poželjno progutati </w:t>
      </w:r>
      <w:r w:rsidR="008C3C1B" w:rsidRPr="00D22BE3">
        <w:rPr>
          <w:szCs w:val="22"/>
          <w:lang w:val="sr-Latn-ME"/>
        </w:rPr>
        <w:t>cijele</w:t>
      </w:r>
      <w:r w:rsidR="009203FE" w:rsidRPr="004B3D60">
        <w:rPr>
          <w:szCs w:val="22"/>
          <w:lang w:val="sr-Latn-ME"/>
        </w:rPr>
        <w:t xml:space="preserve"> </w:t>
      </w:r>
      <w:r w:rsidR="009203FE" w:rsidRPr="001C6718">
        <w:rPr>
          <w:szCs w:val="22"/>
          <w:lang w:val="sr-Latn-ME"/>
        </w:rPr>
        <w:t xml:space="preserve">sa </w:t>
      </w:r>
      <w:r w:rsidR="00461037" w:rsidRPr="001C6718">
        <w:rPr>
          <w:szCs w:val="22"/>
          <w:lang w:val="sr-Latn-ME"/>
        </w:rPr>
        <w:t>dovoljnom količinom</w:t>
      </w:r>
      <w:r w:rsidR="009203FE" w:rsidRPr="001C6718">
        <w:rPr>
          <w:szCs w:val="22"/>
          <w:lang w:val="sr-Latn-ME"/>
        </w:rPr>
        <w:t xml:space="preserve"> vode.</w:t>
      </w:r>
      <w:r w:rsidR="00146F41" w:rsidRPr="001C6718">
        <w:rPr>
          <w:szCs w:val="22"/>
          <w:lang w:val="sr-Latn-ME"/>
        </w:rPr>
        <w:t xml:space="preserve"> </w:t>
      </w:r>
    </w:p>
    <w:p w14:paraId="006D3AFF" w14:textId="77777777" w:rsidR="00146F41" w:rsidRPr="001C6718" w:rsidRDefault="00146F41" w:rsidP="001C6718">
      <w:pPr>
        <w:jc w:val="both"/>
        <w:rPr>
          <w:b/>
          <w:szCs w:val="22"/>
          <w:lang w:val="sr-Latn-ME"/>
        </w:rPr>
      </w:pPr>
    </w:p>
    <w:p w14:paraId="797CF118" w14:textId="68F1EA2D" w:rsidR="00461037" w:rsidRPr="001C6718" w:rsidRDefault="00D0580B" w:rsidP="001C6718">
      <w:pPr>
        <w:jc w:val="both"/>
        <w:rPr>
          <w:b/>
          <w:szCs w:val="22"/>
          <w:lang w:val="sr-Latn-ME"/>
        </w:rPr>
      </w:pPr>
      <w:r w:rsidRPr="001C6718">
        <w:rPr>
          <w:b/>
          <w:szCs w:val="22"/>
          <w:lang w:val="sr-Latn-ME"/>
        </w:rPr>
        <w:t>Primjena</w:t>
      </w:r>
      <w:r w:rsidR="000F7A27" w:rsidRPr="001C6718">
        <w:rPr>
          <w:b/>
          <w:szCs w:val="22"/>
          <w:lang w:val="sr-Latn-ME"/>
        </w:rPr>
        <w:t xml:space="preserve"> kod </w:t>
      </w:r>
      <w:r w:rsidRPr="001C6718">
        <w:rPr>
          <w:b/>
          <w:szCs w:val="22"/>
          <w:lang w:val="sr-Latn-ME"/>
        </w:rPr>
        <w:t>djece</w:t>
      </w:r>
      <w:r w:rsidR="002B301E" w:rsidRPr="001C6718">
        <w:rPr>
          <w:b/>
          <w:szCs w:val="22"/>
          <w:lang w:val="sr-Latn-ME"/>
        </w:rPr>
        <w:t xml:space="preserve"> i adolescenata</w:t>
      </w:r>
    </w:p>
    <w:p w14:paraId="493A2938" w14:textId="56A5370E" w:rsidR="000F7A27" w:rsidRPr="001C6718" w:rsidRDefault="00461037" w:rsidP="001C6718">
      <w:pPr>
        <w:jc w:val="both"/>
        <w:rPr>
          <w:szCs w:val="22"/>
          <w:lang w:val="sr-Latn-ME"/>
        </w:rPr>
      </w:pPr>
      <w:r w:rsidRPr="001C6718">
        <w:rPr>
          <w:szCs w:val="22"/>
          <w:lang w:val="sr-Latn-ME"/>
        </w:rPr>
        <w:t>O</w:t>
      </w:r>
      <w:r w:rsidR="000F7A27" w:rsidRPr="001C6718">
        <w:rPr>
          <w:szCs w:val="22"/>
          <w:lang w:val="sr-Latn-ME"/>
        </w:rPr>
        <w:t>vaj l</w:t>
      </w:r>
      <w:r w:rsidR="00107A82" w:rsidRPr="001C6718">
        <w:rPr>
          <w:szCs w:val="22"/>
          <w:lang w:val="sr-Latn-ME"/>
        </w:rPr>
        <w:t>ij</w:t>
      </w:r>
      <w:r w:rsidR="000F7A27" w:rsidRPr="001C6718">
        <w:rPr>
          <w:szCs w:val="22"/>
          <w:lang w:val="sr-Latn-ME"/>
        </w:rPr>
        <w:t>ek se ne sm</w:t>
      </w:r>
      <w:r w:rsidR="00056B65" w:rsidRPr="001C6718">
        <w:rPr>
          <w:szCs w:val="22"/>
          <w:lang w:val="sr-Latn-ME"/>
        </w:rPr>
        <w:t>ij</w:t>
      </w:r>
      <w:r w:rsidR="000F7A27" w:rsidRPr="001C6718">
        <w:rPr>
          <w:szCs w:val="22"/>
          <w:lang w:val="sr-Latn-ME"/>
        </w:rPr>
        <w:t>e uzimati kod d</w:t>
      </w:r>
      <w:r w:rsidR="00107A82" w:rsidRPr="001C6718">
        <w:rPr>
          <w:szCs w:val="22"/>
          <w:lang w:val="sr-Latn-ME"/>
        </w:rPr>
        <w:t>j</w:t>
      </w:r>
      <w:r w:rsidR="000F7A27" w:rsidRPr="001C6718">
        <w:rPr>
          <w:szCs w:val="22"/>
          <w:lang w:val="sr-Latn-ME"/>
        </w:rPr>
        <w:t xml:space="preserve">ece uzrasta mlađeg od 18 godina. </w:t>
      </w:r>
    </w:p>
    <w:p w14:paraId="574C2654" w14:textId="77777777" w:rsidR="000F7A27" w:rsidRPr="001C6718" w:rsidRDefault="000F7A27" w:rsidP="001C6718">
      <w:pPr>
        <w:jc w:val="both"/>
        <w:rPr>
          <w:b/>
          <w:szCs w:val="22"/>
          <w:lang w:val="sr-Latn-ME"/>
        </w:rPr>
      </w:pPr>
    </w:p>
    <w:p w14:paraId="1F674E51" w14:textId="77777777" w:rsidR="00461037" w:rsidRPr="001C6718" w:rsidRDefault="00146F41" w:rsidP="001C6718">
      <w:pPr>
        <w:jc w:val="both"/>
        <w:rPr>
          <w:i/>
          <w:szCs w:val="22"/>
          <w:lang w:val="sr-Latn-ME"/>
        </w:rPr>
      </w:pPr>
      <w:r w:rsidRPr="001C6718">
        <w:rPr>
          <w:b/>
          <w:szCs w:val="22"/>
          <w:lang w:val="sr-Latn-ME"/>
        </w:rPr>
        <w:t>Stariji pacijenti</w:t>
      </w:r>
      <w:r w:rsidRPr="001C6718">
        <w:rPr>
          <w:szCs w:val="22"/>
          <w:lang w:val="sr-Latn-ME"/>
        </w:rPr>
        <w:t>:</w:t>
      </w:r>
      <w:r w:rsidRPr="001C6718">
        <w:rPr>
          <w:i/>
          <w:szCs w:val="22"/>
          <w:lang w:val="sr-Latn-ME"/>
        </w:rPr>
        <w:t xml:space="preserve"> </w:t>
      </w:r>
    </w:p>
    <w:p w14:paraId="59343F2F" w14:textId="32D065A8" w:rsidR="00146F41" w:rsidRPr="001C6718" w:rsidRDefault="00146F41" w:rsidP="001C6718">
      <w:pPr>
        <w:jc w:val="both"/>
        <w:rPr>
          <w:szCs w:val="22"/>
          <w:lang w:val="sr-Latn-ME"/>
        </w:rPr>
      </w:pPr>
      <w:r w:rsidRPr="001C6718">
        <w:rPr>
          <w:szCs w:val="22"/>
          <w:lang w:val="sr-Latn-ME"/>
        </w:rPr>
        <w:t xml:space="preserve">Nije potrebno </w:t>
      </w:r>
      <w:r w:rsidR="00461037" w:rsidRPr="001C6718">
        <w:rPr>
          <w:szCs w:val="22"/>
          <w:lang w:val="sr-Latn-ME"/>
        </w:rPr>
        <w:t xml:space="preserve">prilagođavanje </w:t>
      </w:r>
      <w:r w:rsidR="009203FE" w:rsidRPr="001C6718">
        <w:rPr>
          <w:szCs w:val="22"/>
          <w:lang w:val="sr-Latn-ME"/>
        </w:rPr>
        <w:t>dnevne</w:t>
      </w:r>
      <w:r w:rsidRPr="001C6718">
        <w:rPr>
          <w:szCs w:val="22"/>
          <w:lang w:val="sr-Latn-ME"/>
        </w:rPr>
        <w:t xml:space="preserve"> doze. </w:t>
      </w:r>
      <w:r w:rsidR="00056B65" w:rsidRPr="001C6718">
        <w:rPr>
          <w:szCs w:val="22"/>
          <w:lang w:val="sr-Latn-ME"/>
        </w:rPr>
        <w:t>Međutim, prilikom započinjanja terapije treba pristupiti sa posebnim oprezom.</w:t>
      </w:r>
    </w:p>
    <w:p w14:paraId="4468CC09" w14:textId="77777777" w:rsidR="00146F41" w:rsidRPr="001C6718" w:rsidRDefault="00146F41" w:rsidP="001C6718">
      <w:pPr>
        <w:jc w:val="both"/>
        <w:rPr>
          <w:szCs w:val="22"/>
          <w:lang w:val="sr-Latn-ME"/>
        </w:rPr>
      </w:pPr>
    </w:p>
    <w:p w14:paraId="03684692" w14:textId="580AD4A2" w:rsidR="00461037" w:rsidRPr="001C6718" w:rsidRDefault="00146F41" w:rsidP="001C6718">
      <w:pPr>
        <w:jc w:val="both"/>
        <w:rPr>
          <w:b/>
          <w:szCs w:val="22"/>
          <w:lang w:val="sr-Latn-ME"/>
        </w:rPr>
      </w:pPr>
      <w:r w:rsidRPr="001C6718">
        <w:rPr>
          <w:b/>
          <w:szCs w:val="22"/>
          <w:lang w:val="sr-Latn-ME"/>
        </w:rPr>
        <w:t xml:space="preserve">Pacijenti sa </w:t>
      </w:r>
      <w:r w:rsidR="00461037" w:rsidRPr="001C6718">
        <w:rPr>
          <w:b/>
          <w:szCs w:val="22"/>
          <w:lang w:val="sr-Latn-ME"/>
        </w:rPr>
        <w:t>oštećenjem funkcije jetre</w:t>
      </w:r>
      <w:r w:rsidRPr="001C6718">
        <w:rPr>
          <w:b/>
          <w:szCs w:val="22"/>
          <w:lang w:val="sr-Latn-ME"/>
        </w:rPr>
        <w:t xml:space="preserve"> ili bubrega: </w:t>
      </w:r>
    </w:p>
    <w:p w14:paraId="7BAB2E52" w14:textId="7FD8AFED" w:rsidR="00146F41" w:rsidRPr="001C6718" w:rsidRDefault="00146F41" w:rsidP="001C6718">
      <w:pPr>
        <w:jc w:val="both"/>
        <w:rPr>
          <w:iCs/>
          <w:szCs w:val="22"/>
          <w:lang w:val="sr-Latn-ME"/>
        </w:rPr>
      </w:pPr>
      <w:r w:rsidRPr="001C6718">
        <w:rPr>
          <w:szCs w:val="22"/>
          <w:lang w:val="sr-Latn-ME"/>
        </w:rPr>
        <w:t xml:space="preserve">Posebna pažnja je potrebna na početku </w:t>
      </w:r>
      <w:r w:rsidR="00461037" w:rsidRPr="001C6718">
        <w:rPr>
          <w:szCs w:val="22"/>
          <w:lang w:val="sr-Latn-ME"/>
        </w:rPr>
        <w:t>l</w:t>
      </w:r>
      <w:r w:rsidR="00107A82" w:rsidRPr="001C6718">
        <w:rPr>
          <w:szCs w:val="22"/>
          <w:lang w:val="sr-Latn-ME"/>
        </w:rPr>
        <w:t>ij</w:t>
      </w:r>
      <w:r w:rsidR="00461037" w:rsidRPr="001C6718">
        <w:rPr>
          <w:szCs w:val="22"/>
          <w:lang w:val="sr-Latn-ME"/>
        </w:rPr>
        <w:t xml:space="preserve">ečenja </w:t>
      </w:r>
      <w:r w:rsidR="00335E21" w:rsidRPr="001C6718">
        <w:rPr>
          <w:szCs w:val="22"/>
          <w:lang w:val="sr-Latn-ME"/>
        </w:rPr>
        <w:t>kod ovih pacijenata</w:t>
      </w:r>
      <w:r w:rsidR="00461037" w:rsidRPr="001C6718">
        <w:rPr>
          <w:szCs w:val="22"/>
          <w:lang w:val="sr-Latn-ME"/>
        </w:rPr>
        <w:t>.</w:t>
      </w:r>
      <w:r w:rsidR="00335E21" w:rsidRPr="001C6718">
        <w:rPr>
          <w:szCs w:val="22"/>
          <w:lang w:val="sr-Latn-ME"/>
        </w:rPr>
        <w:t xml:space="preserve"> </w:t>
      </w:r>
      <w:r w:rsidR="00461037" w:rsidRPr="001C6718">
        <w:rPr>
          <w:szCs w:val="22"/>
          <w:lang w:val="sr-Latn-ME"/>
        </w:rPr>
        <w:t>P</w:t>
      </w:r>
      <w:r w:rsidR="00335E21" w:rsidRPr="001C6718">
        <w:rPr>
          <w:szCs w:val="22"/>
          <w:lang w:val="sr-Latn-ME"/>
        </w:rPr>
        <w:t xml:space="preserve">ovećanju </w:t>
      </w:r>
      <w:r w:rsidR="009203FE" w:rsidRPr="001C6718">
        <w:rPr>
          <w:szCs w:val="22"/>
          <w:lang w:val="sr-Latn-ME"/>
        </w:rPr>
        <w:t xml:space="preserve">dnevne </w:t>
      </w:r>
      <w:r w:rsidR="00335E21" w:rsidRPr="001C6718">
        <w:rPr>
          <w:szCs w:val="22"/>
          <w:lang w:val="sr-Latn-ME"/>
        </w:rPr>
        <w:t>doze do 20</w:t>
      </w:r>
      <w:r w:rsidR="00056B65" w:rsidRPr="001C6718">
        <w:rPr>
          <w:szCs w:val="22"/>
          <w:lang w:val="sr-Latn-ME"/>
        </w:rPr>
        <w:t xml:space="preserve"> </w:t>
      </w:r>
      <w:r w:rsidR="00335E21" w:rsidRPr="001C6718">
        <w:rPr>
          <w:szCs w:val="22"/>
          <w:lang w:val="sr-Latn-ME"/>
        </w:rPr>
        <w:t xml:space="preserve">mg treba pristupiti sa oprezom.  </w:t>
      </w:r>
    </w:p>
    <w:p w14:paraId="4289B669" w14:textId="17F5B58E" w:rsidR="00177D7F" w:rsidRPr="001C6718" w:rsidRDefault="00146F41" w:rsidP="001C6718">
      <w:pPr>
        <w:jc w:val="both"/>
        <w:rPr>
          <w:b/>
          <w:szCs w:val="22"/>
          <w:lang w:val="sr-Latn-ME"/>
        </w:rPr>
      </w:pPr>
      <w:r w:rsidRPr="001C6718">
        <w:rPr>
          <w:b/>
          <w:szCs w:val="22"/>
          <w:lang w:val="sr-Latn-ME"/>
        </w:rPr>
        <w:lastRenderedPageBreak/>
        <w:t xml:space="preserve">Ako ste </w:t>
      </w:r>
      <w:r w:rsidR="00177D7F" w:rsidRPr="001C6718">
        <w:rPr>
          <w:b/>
          <w:szCs w:val="22"/>
          <w:lang w:val="sr-Latn-ME"/>
        </w:rPr>
        <w:t>uzeli</w:t>
      </w:r>
      <w:r w:rsidRPr="001C6718">
        <w:rPr>
          <w:b/>
          <w:szCs w:val="22"/>
          <w:lang w:val="sr-Latn-ME"/>
        </w:rPr>
        <w:t xml:space="preserve"> </w:t>
      </w:r>
      <w:r w:rsidR="00010E79" w:rsidRPr="001C6718">
        <w:rPr>
          <w:b/>
          <w:szCs w:val="22"/>
          <w:lang w:val="sr-Latn-ME"/>
        </w:rPr>
        <w:t xml:space="preserve">više </w:t>
      </w:r>
      <w:r w:rsidR="00A32113" w:rsidRPr="001C6718">
        <w:rPr>
          <w:b/>
          <w:szCs w:val="22"/>
          <w:lang w:val="sr-Latn-ME"/>
        </w:rPr>
        <w:t>lijeka</w:t>
      </w:r>
      <w:r w:rsidR="00010E79" w:rsidRPr="001C6718">
        <w:rPr>
          <w:b/>
          <w:szCs w:val="22"/>
          <w:lang w:val="sr-Latn-ME"/>
        </w:rPr>
        <w:t xml:space="preserve"> </w:t>
      </w:r>
      <w:r w:rsidRPr="00D22BE3">
        <w:rPr>
          <w:b/>
          <w:szCs w:val="22"/>
          <w:lang w:val="sr-Latn-ME"/>
        </w:rPr>
        <w:t>Lercanil 10</w:t>
      </w:r>
      <w:r w:rsidR="00A32113" w:rsidRPr="001C6718">
        <w:rPr>
          <w:b/>
          <w:szCs w:val="22"/>
          <w:lang w:val="sr-Latn-ME"/>
        </w:rPr>
        <w:t xml:space="preserve"> </w:t>
      </w:r>
      <w:r w:rsidRPr="001C6718">
        <w:rPr>
          <w:b/>
          <w:szCs w:val="22"/>
          <w:lang w:val="sr-Latn-ME"/>
        </w:rPr>
        <w:t xml:space="preserve">nego što </w:t>
      </w:r>
      <w:r w:rsidR="00A32113" w:rsidRPr="001C6718">
        <w:rPr>
          <w:b/>
          <w:szCs w:val="22"/>
          <w:lang w:val="sr-Latn-ME"/>
        </w:rPr>
        <w:t>je trebalo</w:t>
      </w:r>
    </w:p>
    <w:p w14:paraId="3827A419" w14:textId="4FDDEA91" w:rsidR="00146F41" w:rsidRPr="001C6718" w:rsidRDefault="00146F41" w:rsidP="001C6718">
      <w:pPr>
        <w:jc w:val="both"/>
        <w:rPr>
          <w:szCs w:val="22"/>
          <w:lang w:val="sr-Latn-ME"/>
        </w:rPr>
      </w:pPr>
      <w:r w:rsidRPr="001C6718">
        <w:rPr>
          <w:szCs w:val="22"/>
          <w:lang w:val="sr-Latn-ME"/>
        </w:rPr>
        <w:t>Ne uzimajte više od propisane doze.</w:t>
      </w:r>
    </w:p>
    <w:p w14:paraId="63CF37A2" w14:textId="0F30ADC7" w:rsidR="00146F41" w:rsidRPr="001C6718" w:rsidRDefault="00146F41" w:rsidP="001C6718">
      <w:pPr>
        <w:pStyle w:val="Header"/>
        <w:tabs>
          <w:tab w:val="clear" w:pos="4536"/>
          <w:tab w:val="clear" w:pos="9072"/>
          <w:tab w:val="left" w:pos="284"/>
        </w:tabs>
        <w:jc w:val="both"/>
        <w:rPr>
          <w:szCs w:val="22"/>
          <w:lang w:val="sr-Latn-ME"/>
        </w:rPr>
      </w:pPr>
      <w:r w:rsidRPr="001C6718">
        <w:rPr>
          <w:szCs w:val="22"/>
          <w:lang w:val="sr-Latn-ME"/>
        </w:rPr>
        <w:t xml:space="preserve">Ukoliko ste uzeli više </w:t>
      </w:r>
      <w:r w:rsidR="008C3C1B" w:rsidRPr="00D22BE3">
        <w:rPr>
          <w:szCs w:val="22"/>
          <w:lang w:val="sr-Latn-ME"/>
        </w:rPr>
        <w:t>lijeka</w:t>
      </w:r>
      <w:r w:rsidRPr="001C6718">
        <w:rPr>
          <w:szCs w:val="22"/>
          <w:lang w:val="sr-Latn-ME"/>
        </w:rPr>
        <w:t xml:space="preserve"> nego što </w:t>
      </w:r>
      <w:r w:rsidR="003E4EB1" w:rsidRPr="001C6718">
        <w:rPr>
          <w:szCs w:val="22"/>
          <w:lang w:val="sr-Latn-ME"/>
        </w:rPr>
        <w:t>treba</w:t>
      </w:r>
      <w:r w:rsidR="009203FE" w:rsidRPr="001C6718">
        <w:rPr>
          <w:szCs w:val="22"/>
          <w:lang w:val="sr-Latn-ME"/>
        </w:rPr>
        <w:t>, razgovarajte sa svojim l</w:t>
      </w:r>
      <w:r w:rsidR="00107A82" w:rsidRPr="001C6718">
        <w:rPr>
          <w:szCs w:val="22"/>
          <w:lang w:val="sr-Latn-ME"/>
        </w:rPr>
        <w:t>j</w:t>
      </w:r>
      <w:r w:rsidR="009203FE" w:rsidRPr="001C6718">
        <w:rPr>
          <w:szCs w:val="22"/>
          <w:lang w:val="sr-Latn-ME"/>
        </w:rPr>
        <w:t xml:space="preserve">ekarom ili </w:t>
      </w:r>
      <w:r w:rsidR="00107A82" w:rsidRPr="001C6718">
        <w:rPr>
          <w:szCs w:val="22"/>
          <w:lang w:val="sr-Latn-ME"/>
        </w:rPr>
        <w:t>i</w:t>
      </w:r>
      <w:r w:rsidR="009203FE" w:rsidRPr="001C6718">
        <w:rPr>
          <w:szCs w:val="22"/>
          <w:lang w:val="sr-Latn-ME"/>
        </w:rPr>
        <w:t>dite u bolnicu odmah.</w:t>
      </w:r>
      <w:r w:rsidRPr="001C6718">
        <w:rPr>
          <w:szCs w:val="22"/>
          <w:lang w:val="sr-Latn-ME"/>
        </w:rPr>
        <w:t xml:space="preserve"> </w:t>
      </w:r>
      <w:r w:rsidR="009203FE" w:rsidRPr="001C6718">
        <w:rPr>
          <w:szCs w:val="22"/>
          <w:lang w:val="sr-Latn-ME"/>
        </w:rPr>
        <w:t>Ponesite sa sobom kutiju l</w:t>
      </w:r>
      <w:r w:rsidR="00107A82" w:rsidRPr="001C6718">
        <w:rPr>
          <w:szCs w:val="22"/>
          <w:lang w:val="sr-Latn-ME"/>
        </w:rPr>
        <w:t>ij</w:t>
      </w:r>
      <w:r w:rsidR="009203FE" w:rsidRPr="001C6718">
        <w:rPr>
          <w:szCs w:val="22"/>
          <w:lang w:val="sr-Latn-ME"/>
        </w:rPr>
        <w:t xml:space="preserve">eka. </w:t>
      </w:r>
      <w:r w:rsidRPr="001C6718">
        <w:rPr>
          <w:szCs w:val="22"/>
          <w:lang w:val="sr-Latn-ME"/>
        </w:rPr>
        <w:t xml:space="preserve">Prekoračenje pravilnog doziranja može uzrokovati </w:t>
      </w:r>
      <w:r w:rsidR="009203FE" w:rsidRPr="001C6718">
        <w:rPr>
          <w:szCs w:val="22"/>
          <w:lang w:val="sr-Latn-ME"/>
        </w:rPr>
        <w:t>veliki pad krvnog pritiska</w:t>
      </w:r>
      <w:r w:rsidRPr="001C6718">
        <w:rPr>
          <w:szCs w:val="22"/>
          <w:lang w:val="sr-Latn-ME"/>
        </w:rPr>
        <w:t xml:space="preserve"> i nepravilan ili ubrzan rad srca. </w:t>
      </w:r>
    </w:p>
    <w:p w14:paraId="1F9638EA" w14:textId="77777777" w:rsidR="004D1D48" w:rsidRPr="001C6718" w:rsidRDefault="004D1D48" w:rsidP="001C6718">
      <w:pPr>
        <w:jc w:val="both"/>
        <w:rPr>
          <w:szCs w:val="22"/>
          <w:lang w:val="sr-Latn-ME"/>
        </w:rPr>
      </w:pPr>
    </w:p>
    <w:p w14:paraId="61123489" w14:textId="4535BC36" w:rsidR="00177D7F" w:rsidRPr="001C6718" w:rsidRDefault="00146F41" w:rsidP="001C6718">
      <w:pPr>
        <w:jc w:val="both"/>
        <w:rPr>
          <w:b/>
          <w:szCs w:val="22"/>
          <w:lang w:val="sr-Latn-ME"/>
        </w:rPr>
      </w:pPr>
      <w:r w:rsidRPr="001C6718">
        <w:rPr>
          <w:b/>
          <w:szCs w:val="22"/>
          <w:lang w:val="sr-Latn-ME"/>
        </w:rPr>
        <w:t xml:space="preserve">Ako ste zaboravili da </w:t>
      </w:r>
      <w:r w:rsidR="00177D7F" w:rsidRPr="001C6718">
        <w:rPr>
          <w:b/>
          <w:szCs w:val="22"/>
          <w:lang w:val="sr-Latn-ME"/>
        </w:rPr>
        <w:t>uzmete</w:t>
      </w:r>
      <w:r w:rsidRPr="001C6718">
        <w:rPr>
          <w:b/>
          <w:szCs w:val="22"/>
          <w:lang w:val="sr-Latn-ME"/>
        </w:rPr>
        <w:t xml:space="preserve"> </w:t>
      </w:r>
      <w:r w:rsidR="00A32113" w:rsidRPr="001C6718">
        <w:rPr>
          <w:b/>
          <w:szCs w:val="22"/>
          <w:lang w:val="sr-Latn-ME"/>
        </w:rPr>
        <w:t>lijek</w:t>
      </w:r>
      <w:r w:rsidRPr="001C6718">
        <w:rPr>
          <w:b/>
          <w:szCs w:val="22"/>
          <w:lang w:val="sr-Latn-ME"/>
        </w:rPr>
        <w:t xml:space="preserve"> Lercanil 10</w:t>
      </w:r>
    </w:p>
    <w:p w14:paraId="12764935" w14:textId="0CABD899" w:rsidR="00146F41" w:rsidRPr="001C6718" w:rsidRDefault="00146F41" w:rsidP="001C6718">
      <w:pPr>
        <w:widowControl w:val="0"/>
        <w:autoSpaceDE w:val="0"/>
        <w:autoSpaceDN w:val="0"/>
        <w:jc w:val="both"/>
        <w:rPr>
          <w:szCs w:val="22"/>
          <w:lang w:val="sr-Latn-ME"/>
        </w:rPr>
      </w:pPr>
      <w:r w:rsidRPr="001C6718">
        <w:rPr>
          <w:szCs w:val="22"/>
          <w:lang w:val="sr-Latn-ME"/>
        </w:rPr>
        <w:t xml:space="preserve">Ukoliko ste zaboravili da uzmete </w:t>
      </w:r>
      <w:r w:rsidR="008C3C1B" w:rsidRPr="00D22BE3">
        <w:rPr>
          <w:szCs w:val="22"/>
          <w:lang w:val="sr-Latn-ME"/>
        </w:rPr>
        <w:t>lijek</w:t>
      </w:r>
      <w:r w:rsidRPr="001C6718">
        <w:rPr>
          <w:szCs w:val="22"/>
          <w:lang w:val="sr-Latn-ME"/>
        </w:rPr>
        <w:t xml:space="preserve"> propustite tu dozu i </w:t>
      </w:r>
      <w:r w:rsidR="008C3C1B" w:rsidRPr="00D22BE3">
        <w:rPr>
          <w:szCs w:val="22"/>
          <w:lang w:val="sr-Latn-ME"/>
        </w:rPr>
        <w:t>sljedećeg</w:t>
      </w:r>
      <w:r w:rsidRPr="001C6718">
        <w:rPr>
          <w:szCs w:val="22"/>
          <w:lang w:val="sr-Latn-ME"/>
        </w:rPr>
        <w:t xml:space="preserve"> dana nastavite sa propisanim doziranjem. </w:t>
      </w:r>
    </w:p>
    <w:p w14:paraId="5EE33D22" w14:textId="77777777" w:rsidR="00146F41" w:rsidRPr="001C6718" w:rsidRDefault="00146F41" w:rsidP="001C6718">
      <w:pPr>
        <w:widowControl w:val="0"/>
        <w:autoSpaceDE w:val="0"/>
        <w:autoSpaceDN w:val="0"/>
        <w:jc w:val="both"/>
        <w:rPr>
          <w:szCs w:val="22"/>
          <w:lang w:val="sr-Latn-ME"/>
        </w:rPr>
      </w:pPr>
      <w:r w:rsidRPr="001C6718">
        <w:rPr>
          <w:szCs w:val="22"/>
          <w:lang w:val="sr-Latn-ME"/>
        </w:rPr>
        <w:t>Ne uzimajte duplu dozu</w:t>
      </w:r>
      <w:r w:rsidR="007525B1" w:rsidRPr="001C6718">
        <w:rPr>
          <w:szCs w:val="22"/>
          <w:lang w:val="sr-Latn-ME"/>
        </w:rPr>
        <w:t xml:space="preserve"> da biste </w:t>
      </w:r>
      <w:r w:rsidR="003E4EB1" w:rsidRPr="001C6718">
        <w:rPr>
          <w:szCs w:val="22"/>
          <w:lang w:val="sr-Latn-ME"/>
        </w:rPr>
        <w:t xml:space="preserve">nadoknadili </w:t>
      </w:r>
      <w:r w:rsidR="007525B1" w:rsidRPr="001C6718">
        <w:rPr>
          <w:szCs w:val="22"/>
          <w:lang w:val="sr-Latn-ME"/>
        </w:rPr>
        <w:t>propuštenu dozu</w:t>
      </w:r>
      <w:r w:rsidRPr="001C6718">
        <w:rPr>
          <w:szCs w:val="22"/>
          <w:lang w:val="sr-Latn-ME"/>
        </w:rPr>
        <w:t>.</w:t>
      </w:r>
    </w:p>
    <w:p w14:paraId="4EAD3B1C" w14:textId="77777777" w:rsidR="004D1D48" w:rsidRPr="001C6718" w:rsidRDefault="004D1D48" w:rsidP="001C6718">
      <w:pPr>
        <w:jc w:val="both"/>
        <w:rPr>
          <w:b/>
          <w:szCs w:val="22"/>
          <w:lang w:val="sr-Latn-ME"/>
        </w:rPr>
      </w:pPr>
    </w:p>
    <w:p w14:paraId="66C18161" w14:textId="5774C3AD" w:rsidR="00177D7F" w:rsidRPr="001C6718" w:rsidRDefault="00177D7F" w:rsidP="001C6718">
      <w:pPr>
        <w:jc w:val="both"/>
        <w:rPr>
          <w:b/>
          <w:szCs w:val="22"/>
          <w:lang w:val="sr-Latn-ME"/>
        </w:rPr>
      </w:pPr>
      <w:r w:rsidRPr="001C6718">
        <w:rPr>
          <w:b/>
          <w:szCs w:val="22"/>
          <w:lang w:val="sr-Latn-ME"/>
        </w:rPr>
        <w:t>Ako prestanete da uzimate</w:t>
      </w:r>
      <w:r w:rsidR="00146F41" w:rsidRPr="001C6718">
        <w:rPr>
          <w:b/>
          <w:szCs w:val="22"/>
          <w:lang w:val="sr-Latn-ME"/>
        </w:rPr>
        <w:t xml:space="preserve"> </w:t>
      </w:r>
      <w:r w:rsidR="00A32113" w:rsidRPr="001C6718">
        <w:rPr>
          <w:b/>
          <w:szCs w:val="22"/>
          <w:lang w:val="sr-Latn-ME"/>
        </w:rPr>
        <w:t>lijek</w:t>
      </w:r>
      <w:r w:rsidR="00146F41" w:rsidRPr="001C6718">
        <w:rPr>
          <w:b/>
          <w:szCs w:val="22"/>
          <w:lang w:val="sr-Latn-ME"/>
        </w:rPr>
        <w:t xml:space="preserve"> </w:t>
      </w:r>
      <w:r w:rsidR="00146F41" w:rsidRPr="00D22BE3">
        <w:rPr>
          <w:b/>
          <w:szCs w:val="22"/>
          <w:lang w:val="sr-Latn-ME"/>
        </w:rPr>
        <w:t>Lercanil 10</w:t>
      </w:r>
    </w:p>
    <w:p w14:paraId="4F2D81EF" w14:textId="4842D576" w:rsidR="006E2C32" w:rsidRPr="001C6718" w:rsidRDefault="00146F41" w:rsidP="001C6718">
      <w:pPr>
        <w:tabs>
          <w:tab w:val="center" w:pos="4320"/>
          <w:tab w:val="right" w:pos="8640"/>
        </w:tabs>
        <w:jc w:val="both"/>
        <w:rPr>
          <w:szCs w:val="22"/>
          <w:lang w:val="sr-Latn-ME"/>
        </w:rPr>
      </w:pPr>
      <w:r w:rsidRPr="001C6718">
        <w:rPr>
          <w:szCs w:val="22"/>
          <w:lang w:val="sr-Latn-ME"/>
        </w:rPr>
        <w:t>Ako prestanete sa uzimanjem</w:t>
      </w:r>
      <w:r w:rsidRPr="00D22BE3">
        <w:rPr>
          <w:szCs w:val="22"/>
          <w:lang w:val="sr-Latn-ME"/>
        </w:rPr>
        <w:t xml:space="preserve"> </w:t>
      </w:r>
      <w:r w:rsidR="008C3C1B" w:rsidRPr="00555EAE">
        <w:rPr>
          <w:szCs w:val="22"/>
          <w:lang w:val="sr-Latn-ME"/>
        </w:rPr>
        <w:t>lijeka</w:t>
      </w:r>
      <w:r w:rsidRPr="004B3D60">
        <w:rPr>
          <w:szCs w:val="22"/>
          <w:lang w:val="sr-Latn-ME"/>
        </w:rPr>
        <w:t xml:space="preserve"> </w:t>
      </w:r>
      <w:r w:rsidRPr="001C6718">
        <w:rPr>
          <w:szCs w:val="22"/>
          <w:lang w:val="sr-Latn-ME"/>
        </w:rPr>
        <w:t>Lercanil</w:t>
      </w:r>
      <w:r w:rsidRPr="001C6718">
        <w:rPr>
          <w:szCs w:val="22"/>
          <w:vertAlign w:val="superscript"/>
          <w:lang w:val="sr-Latn-ME"/>
        </w:rPr>
        <w:t xml:space="preserve"> </w:t>
      </w:r>
      <w:r w:rsidRPr="001C6718">
        <w:rPr>
          <w:szCs w:val="22"/>
          <w:lang w:val="sr-Latn-ME"/>
        </w:rPr>
        <w:t>10</w:t>
      </w:r>
      <w:r w:rsidRPr="001C6718">
        <w:rPr>
          <w:b/>
          <w:szCs w:val="22"/>
          <w:lang w:val="sr-Latn-ME"/>
        </w:rPr>
        <w:t xml:space="preserve"> </w:t>
      </w:r>
      <w:r w:rsidRPr="001C6718">
        <w:rPr>
          <w:szCs w:val="22"/>
          <w:lang w:val="sr-Latn-ME"/>
        </w:rPr>
        <w:t xml:space="preserve">može doći do porasta krvnog pritiska. Konsultujte se sa </w:t>
      </w:r>
      <w:r w:rsidR="008C3C1B" w:rsidRPr="00D22BE3">
        <w:rPr>
          <w:szCs w:val="22"/>
          <w:lang w:val="sr-Latn-ME"/>
        </w:rPr>
        <w:t>ljekarom prije</w:t>
      </w:r>
      <w:r w:rsidRPr="004B3D60">
        <w:rPr>
          <w:szCs w:val="22"/>
          <w:lang w:val="sr-Latn-ME"/>
        </w:rPr>
        <w:t xml:space="preserve"> </w:t>
      </w:r>
      <w:r w:rsidRPr="001C6718">
        <w:rPr>
          <w:szCs w:val="22"/>
          <w:lang w:val="sr-Latn-ME"/>
        </w:rPr>
        <w:t>obustavljanja terapije.</w:t>
      </w:r>
    </w:p>
    <w:p w14:paraId="1FDE9BE5" w14:textId="64E93120" w:rsidR="00146F41" w:rsidRPr="001C6718" w:rsidRDefault="00146F41" w:rsidP="001C6718">
      <w:pPr>
        <w:tabs>
          <w:tab w:val="center" w:pos="4320"/>
          <w:tab w:val="right" w:pos="8640"/>
        </w:tabs>
        <w:jc w:val="both"/>
        <w:rPr>
          <w:szCs w:val="22"/>
          <w:lang w:val="sr-Latn-ME"/>
        </w:rPr>
      </w:pPr>
      <w:r w:rsidRPr="001C6718">
        <w:rPr>
          <w:szCs w:val="22"/>
          <w:lang w:val="sr-Latn-ME"/>
        </w:rPr>
        <w:t xml:space="preserve">Ako imate </w:t>
      </w:r>
      <w:r w:rsidR="006E2C32" w:rsidRPr="001C6718">
        <w:rPr>
          <w:szCs w:val="22"/>
          <w:lang w:val="sr-Latn-ME"/>
        </w:rPr>
        <w:t xml:space="preserve">dodatnih </w:t>
      </w:r>
      <w:r w:rsidRPr="001C6718">
        <w:rPr>
          <w:szCs w:val="22"/>
          <w:lang w:val="sr-Latn-ME"/>
        </w:rPr>
        <w:t xml:space="preserve">pitanja </w:t>
      </w:r>
      <w:r w:rsidR="006E2C32" w:rsidRPr="001C6718">
        <w:rPr>
          <w:szCs w:val="22"/>
          <w:lang w:val="sr-Latn-ME"/>
        </w:rPr>
        <w:t>o prim</w:t>
      </w:r>
      <w:r w:rsidR="00056B65" w:rsidRPr="001C6718">
        <w:rPr>
          <w:szCs w:val="22"/>
          <w:lang w:val="sr-Latn-ME"/>
        </w:rPr>
        <w:t>j</w:t>
      </w:r>
      <w:r w:rsidR="006E2C32" w:rsidRPr="001C6718">
        <w:rPr>
          <w:szCs w:val="22"/>
          <w:lang w:val="sr-Latn-ME"/>
        </w:rPr>
        <w:t>eni</w:t>
      </w:r>
      <w:r w:rsidRPr="001C6718">
        <w:rPr>
          <w:szCs w:val="22"/>
          <w:lang w:val="sr-Latn-ME"/>
        </w:rPr>
        <w:t xml:space="preserve"> ovog</w:t>
      </w:r>
      <w:r w:rsidRPr="00D22BE3">
        <w:rPr>
          <w:szCs w:val="22"/>
          <w:lang w:val="sr-Latn-ME"/>
        </w:rPr>
        <w:t xml:space="preserve"> </w:t>
      </w:r>
      <w:r w:rsidR="008C3C1B" w:rsidRPr="00555EAE">
        <w:rPr>
          <w:szCs w:val="22"/>
          <w:lang w:val="sr-Latn-ME"/>
        </w:rPr>
        <w:t>lijeka</w:t>
      </w:r>
      <w:r w:rsidRPr="001C6718">
        <w:rPr>
          <w:szCs w:val="22"/>
          <w:lang w:val="sr-Latn-ME"/>
        </w:rPr>
        <w:t xml:space="preserve">, obratite se </w:t>
      </w:r>
      <w:r w:rsidR="008C3C1B" w:rsidRPr="00D22BE3">
        <w:rPr>
          <w:szCs w:val="22"/>
          <w:lang w:val="sr-Latn-ME"/>
        </w:rPr>
        <w:t>ljekaru</w:t>
      </w:r>
      <w:r w:rsidRPr="001C6718">
        <w:rPr>
          <w:szCs w:val="22"/>
          <w:lang w:val="sr-Latn-ME"/>
        </w:rPr>
        <w:t xml:space="preserve"> ili farmaceutu.</w:t>
      </w:r>
    </w:p>
    <w:p w14:paraId="3A0F7383" w14:textId="63BACF5D" w:rsidR="004D1D48" w:rsidRPr="001C6718" w:rsidRDefault="004D1D48" w:rsidP="001C6718">
      <w:pPr>
        <w:jc w:val="both"/>
        <w:rPr>
          <w:szCs w:val="22"/>
          <w:lang w:val="sr-Latn-ME"/>
        </w:rPr>
      </w:pPr>
    </w:p>
    <w:p w14:paraId="10B20CE3" w14:textId="77777777" w:rsidR="00326B74" w:rsidRPr="001C6718" w:rsidRDefault="00326B74" w:rsidP="001C6718">
      <w:pPr>
        <w:jc w:val="both"/>
        <w:rPr>
          <w:szCs w:val="22"/>
          <w:lang w:val="sr-Latn-ME"/>
        </w:rPr>
      </w:pPr>
    </w:p>
    <w:p w14:paraId="7DCF41D3" w14:textId="4703F7A5" w:rsidR="00177D7F" w:rsidRPr="001C6718" w:rsidRDefault="00177D7F" w:rsidP="001C6718">
      <w:pPr>
        <w:tabs>
          <w:tab w:val="left" w:pos="540"/>
          <w:tab w:val="left" w:pos="569"/>
        </w:tabs>
        <w:jc w:val="both"/>
        <w:rPr>
          <w:b/>
          <w:bCs/>
          <w:szCs w:val="22"/>
          <w:lang w:val="sr-Latn-ME"/>
        </w:rPr>
      </w:pPr>
      <w:r w:rsidRPr="001C6718">
        <w:rPr>
          <w:b/>
          <w:szCs w:val="22"/>
          <w:lang w:val="sr-Latn-ME"/>
        </w:rPr>
        <w:t>4.</w:t>
      </w:r>
      <w:r w:rsidR="00372FBD" w:rsidRPr="001C6718">
        <w:rPr>
          <w:szCs w:val="22"/>
          <w:lang w:val="sr-Latn-ME"/>
        </w:rPr>
        <w:tab/>
      </w:r>
      <w:r w:rsidR="00A32113" w:rsidRPr="001C6718">
        <w:rPr>
          <w:b/>
          <w:bCs/>
          <w:szCs w:val="22"/>
          <w:lang w:val="sr-Latn-ME"/>
        </w:rPr>
        <w:t>MOGUĆA NEŽELJENA DEJSTVA</w:t>
      </w:r>
    </w:p>
    <w:p w14:paraId="110577F0" w14:textId="77777777" w:rsidR="00056B65" w:rsidRPr="001C6718" w:rsidRDefault="00056B65" w:rsidP="001C6718">
      <w:pPr>
        <w:tabs>
          <w:tab w:val="left" w:pos="540"/>
          <w:tab w:val="left" w:pos="569"/>
        </w:tabs>
        <w:jc w:val="both"/>
        <w:rPr>
          <w:szCs w:val="22"/>
          <w:lang w:val="sr-Latn-ME"/>
        </w:rPr>
      </w:pPr>
    </w:p>
    <w:p w14:paraId="65799C43" w14:textId="7E403E5E" w:rsidR="00CA2D07" w:rsidRPr="001C6718" w:rsidRDefault="00104D20" w:rsidP="001C6718">
      <w:pPr>
        <w:jc w:val="both"/>
        <w:rPr>
          <w:szCs w:val="22"/>
          <w:lang w:val="sr-Latn-ME"/>
        </w:rPr>
      </w:pPr>
      <w:r w:rsidRPr="001C6718">
        <w:rPr>
          <w:szCs w:val="22"/>
          <w:lang w:val="sr-Latn-ME"/>
        </w:rPr>
        <w:t xml:space="preserve">Kao i svi </w:t>
      </w:r>
      <w:r w:rsidR="006D5C11" w:rsidRPr="001C6718">
        <w:rPr>
          <w:szCs w:val="22"/>
          <w:lang w:val="sr-Latn-ME"/>
        </w:rPr>
        <w:t xml:space="preserve">ljekovi </w:t>
      </w:r>
      <w:r w:rsidRPr="001C6718">
        <w:rPr>
          <w:szCs w:val="22"/>
          <w:lang w:val="sr-Latn-ME"/>
        </w:rPr>
        <w:t xml:space="preserve">, </w:t>
      </w:r>
      <w:r w:rsidR="007525B1" w:rsidRPr="001C6718">
        <w:rPr>
          <w:szCs w:val="22"/>
          <w:lang w:val="sr-Latn-ME"/>
        </w:rPr>
        <w:t>ovaj l</w:t>
      </w:r>
      <w:r w:rsidR="00107A82" w:rsidRPr="001C6718">
        <w:rPr>
          <w:szCs w:val="22"/>
          <w:lang w:val="sr-Latn-ME"/>
        </w:rPr>
        <w:t>ij</w:t>
      </w:r>
      <w:r w:rsidR="007525B1" w:rsidRPr="001C6718">
        <w:rPr>
          <w:szCs w:val="22"/>
          <w:lang w:val="sr-Latn-ME"/>
        </w:rPr>
        <w:t>ek</w:t>
      </w:r>
      <w:r w:rsidRPr="001C6718">
        <w:rPr>
          <w:szCs w:val="22"/>
          <w:lang w:val="sr-Latn-ME"/>
        </w:rPr>
        <w:t xml:space="preserve"> može da prouzrokuje neželjena dejstva, iako ona ne moraju da se jave kod svih pacijenata koji uzimaju ovaj l</w:t>
      </w:r>
      <w:r w:rsidR="00107A82" w:rsidRPr="001C6718">
        <w:rPr>
          <w:szCs w:val="22"/>
          <w:lang w:val="sr-Latn-ME"/>
        </w:rPr>
        <w:t>ij</w:t>
      </w:r>
      <w:r w:rsidRPr="001C6718">
        <w:rPr>
          <w:szCs w:val="22"/>
          <w:lang w:val="sr-Latn-ME"/>
        </w:rPr>
        <w:t>ek.</w:t>
      </w:r>
      <w:r w:rsidR="009203FE" w:rsidRPr="001C6718">
        <w:rPr>
          <w:szCs w:val="22"/>
          <w:lang w:val="sr-Latn-ME"/>
        </w:rPr>
        <w:t xml:space="preserve"> </w:t>
      </w:r>
    </w:p>
    <w:p w14:paraId="056CB5DF" w14:textId="3274A66A" w:rsidR="00177D7F" w:rsidRPr="001C6718" w:rsidRDefault="009203FE" w:rsidP="001C6718">
      <w:pPr>
        <w:jc w:val="both"/>
        <w:rPr>
          <w:noProof/>
          <w:szCs w:val="22"/>
          <w:lang w:val="sr-Latn-ME"/>
        </w:rPr>
      </w:pPr>
      <w:r w:rsidRPr="001C6718">
        <w:rPr>
          <w:szCs w:val="22"/>
          <w:lang w:val="sr-Latn-ME"/>
        </w:rPr>
        <w:t>Sl</w:t>
      </w:r>
      <w:r w:rsidR="00056B65" w:rsidRPr="001C6718">
        <w:rPr>
          <w:szCs w:val="22"/>
          <w:lang w:val="sr-Latn-ME"/>
        </w:rPr>
        <w:t>j</w:t>
      </w:r>
      <w:r w:rsidRPr="001C6718">
        <w:rPr>
          <w:szCs w:val="22"/>
          <w:lang w:val="sr-Latn-ME"/>
        </w:rPr>
        <w:t>edeća neželjena dejstva se mogu desiti pri prim</w:t>
      </w:r>
      <w:r w:rsidR="00926396" w:rsidRPr="001C6718">
        <w:rPr>
          <w:szCs w:val="22"/>
          <w:lang w:val="sr-Latn-ME"/>
        </w:rPr>
        <w:t>j</w:t>
      </w:r>
      <w:r w:rsidRPr="001C6718">
        <w:rPr>
          <w:szCs w:val="22"/>
          <w:lang w:val="sr-Latn-ME"/>
        </w:rPr>
        <w:t>eni ovog l</w:t>
      </w:r>
      <w:r w:rsidR="00107A82" w:rsidRPr="001C6718">
        <w:rPr>
          <w:szCs w:val="22"/>
          <w:lang w:val="sr-Latn-ME"/>
        </w:rPr>
        <w:t>ij</w:t>
      </w:r>
      <w:r w:rsidRPr="001C6718">
        <w:rPr>
          <w:szCs w:val="22"/>
          <w:lang w:val="sr-Latn-ME"/>
        </w:rPr>
        <w:t>eka:</w:t>
      </w:r>
    </w:p>
    <w:p w14:paraId="3689E555" w14:textId="77777777" w:rsidR="00177D7F" w:rsidRPr="001C6718" w:rsidRDefault="00177D7F" w:rsidP="001C6718">
      <w:pPr>
        <w:jc w:val="both"/>
        <w:rPr>
          <w:i/>
          <w:szCs w:val="22"/>
          <w:lang w:val="sr-Latn-ME"/>
        </w:rPr>
      </w:pPr>
    </w:p>
    <w:p w14:paraId="632FC5FE" w14:textId="77777777" w:rsidR="00D90B18" w:rsidRPr="001C6718" w:rsidRDefault="00D90B18" w:rsidP="001C6718">
      <w:pPr>
        <w:jc w:val="both"/>
        <w:rPr>
          <w:b/>
          <w:szCs w:val="22"/>
          <w:lang w:val="sr-Latn-ME"/>
        </w:rPr>
      </w:pPr>
      <w:r w:rsidRPr="001C6718">
        <w:rPr>
          <w:b/>
          <w:szCs w:val="22"/>
          <w:lang w:val="sr-Latn-ME"/>
        </w:rPr>
        <w:t>Neka neželjena dejstava mogu biti ozbiljna:</w:t>
      </w:r>
    </w:p>
    <w:p w14:paraId="3ACB927E" w14:textId="77777777" w:rsidR="00D90B18" w:rsidRPr="001C6718" w:rsidRDefault="00D90B18" w:rsidP="001C6718">
      <w:pPr>
        <w:jc w:val="both"/>
        <w:rPr>
          <w:b/>
          <w:szCs w:val="22"/>
          <w:lang w:val="sr-Latn-ME"/>
        </w:rPr>
      </w:pPr>
    </w:p>
    <w:p w14:paraId="2EBFB0DC" w14:textId="2C63DC41" w:rsidR="00D90B18" w:rsidRPr="001C6718" w:rsidRDefault="00D90B18" w:rsidP="001C6718">
      <w:pPr>
        <w:jc w:val="both"/>
        <w:rPr>
          <w:b/>
          <w:bCs/>
          <w:szCs w:val="22"/>
          <w:lang w:val="sr-Latn-ME"/>
        </w:rPr>
      </w:pPr>
      <w:r w:rsidRPr="001C6718">
        <w:rPr>
          <w:b/>
          <w:szCs w:val="22"/>
          <w:lang w:val="sr-Latn-ME"/>
        </w:rPr>
        <w:t xml:space="preserve">Ukoliko </w:t>
      </w:r>
      <w:r w:rsidRPr="001C6718">
        <w:rPr>
          <w:b/>
          <w:bCs/>
          <w:szCs w:val="22"/>
          <w:lang w:val="sr-Latn-ME"/>
        </w:rPr>
        <w:t>os</w:t>
      </w:r>
      <w:r w:rsidR="00FE45F3" w:rsidRPr="001C6718">
        <w:rPr>
          <w:b/>
          <w:bCs/>
          <w:szCs w:val="22"/>
          <w:lang w:val="sr-Latn-ME"/>
        </w:rPr>
        <w:t>j</w:t>
      </w:r>
      <w:r w:rsidRPr="001C6718">
        <w:rPr>
          <w:b/>
          <w:bCs/>
          <w:szCs w:val="22"/>
          <w:lang w:val="sr-Latn-ME"/>
        </w:rPr>
        <w:t>etite bilo koje</w:t>
      </w:r>
      <w:r w:rsidRPr="001C6718">
        <w:rPr>
          <w:b/>
          <w:szCs w:val="22"/>
          <w:lang w:val="sr-Latn-ME"/>
        </w:rPr>
        <w:t xml:space="preserve"> od navedenih neželjenih </w:t>
      </w:r>
      <w:r w:rsidRPr="001C6718">
        <w:rPr>
          <w:b/>
          <w:bCs/>
          <w:szCs w:val="22"/>
          <w:lang w:val="sr-Latn-ME"/>
        </w:rPr>
        <w:t>dejst</w:t>
      </w:r>
      <w:r w:rsidR="006E2C32" w:rsidRPr="001C6718">
        <w:rPr>
          <w:b/>
          <w:bCs/>
          <w:szCs w:val="22"/>
          <w:lang w:val="sr-Latn-ME"/>
        </w:rPr>
        <w:t>a</w:t>
      </w:r>
      <w:r w:rsidRPr="001C6718">
        <w:rPr>
          <w:b/>
          <w:bCs/>
          <w:szCs w:val="22"/>
          <w:lang w:val="sr-Latn-ME"/>
        </w:rPr>
        <w:t>va odmah obav</w:t>
      </w:r>
      <w:r w:rsidR="00056B65" w:rsidRPr="001C6718">
        <w:rPr>
          <w:b/>
          <w:bCs/>
          <w:szCs w:val="22"/>
          <w:lang w:val="sr-Latn-ME"/>
        </w:rPr>
        <w:t>ij</w:t>
      </w:r>
      <w:r w:rsidRPr="001C6718">
        <w:rPr>
          <w:b/>
          <w:bCs/>
          <w:szCs w:val="22"/>
          <w:lang w:val="sr-Latn-ME"/>
        </w:rPr>
        <w:t>estite</w:t>
      </w:r>
      <w:r w:rsidR="006E2C32" w:rsidRPr="001C6718">
        <w:rPr>
          <w:b/>
          <w:bCs/>
          <w:szCs w:val="22"/>
          <w:lang w:val="sr-Latn-ME"/>
        </w:rPr>
        <w:t xml:space="preserve"> V</w:t>
      </w:r>
      <w:r w:rsidRPr="001C6718">
        <w:rPr>
          <w:b/>
          <w:bCs/>
          <w:szCs w:val="22"/>
          <w:lang w:val="sr-Latn-ME"/>
        </w:rPr>
        <w:t>ašeg l</w:t>
      </w:r>
      <w:r w:rsidR="00107A82" w:rsidRPr="001C6718">
        <w:rPr>
          <w:b/>
          <w:bCs/>
          <w:szCs w:val="22"/>
          <w:lang w:val="sr-Latn-ME"/>
        </w:rPr>
        <w:t>j</w:t>
      </w:r>
      <w:r w:rsidRPr="001C6718">
        <w:rPr>
          <w:b/>
          <w:bCs/>
          <w:szCs w:val="22"/>
          <w:lang w:val="sr-Latn-ME"/>
        </w:rPr>
        <w:t>ekara.</w:t>
      </w:r>
    </w:p>
    <w:p w14:paraId="0AF0AD89" w14:textId="77777777" w:rsidR="00D90B18" w:rsidRPr="001C6718" w:rsidRDefault="00D90B18" w:rsidP="001C6718">
      <w:pPr>
        <w:jc w:val="both"/>
        <w:rPr>
          <w:b/>
          <w:bCs/>
          <w:szCs w:val="22"/>
          <w:lang w:val="sr-Latn-ME"/>
        </w:rPr>
      </w:pPr>
    </w:p>
    <w:p w14:paraId="4E3E0A6E" w14:textId="4031C3AD" w:rsidR="00D90B18" w:rsidRPr="001C6718" w:rsidRDefault="00D90B18" w:rsidP="001C6718">
      <w:pPr>
        <w:jc w:val="both"/>
        <w:rPr>
          <w:szCs w:val="22"/>
          <w:lang w:val="sr-Latn-ME"/>
        </w:rPr>
      </w:pPr>
      <w:r w:rsidRPr="001C6718">
        <w:rPr>
          <w:bCs/>
          <w:szCs w:val="22"/>
          <w:u w:val="single"/>
          <w:lang w:val="sr-Latn-ME"/>
        </w:rPr>
        <w:t>R</w:t>
      </w:r>
      <w:r w:rsidR="00107A82" w:rsidRPr="001C6718">
        <w:rPr>
          <w:bCs/>
          <w:szCs w:val="22"/>
          <w:u w:val="single"/>
          <w:lang w:val="sr-Latn-ME"/>
        </w:rPr>
        <w:t>ij</w:t>
      </w:r>
      <w:r w:rsidRPr="001C6718">
        <w:rPr>
          <w:bCs/>
          <w:szCs w:val="22"/>
          <w:u w:val="single"/>
          <w:lang w:val="sr-Latn-ME"/>
        </w:rPr>
        <w:t>etk</w:t>
      </w:r>
      <w:r w:rsidR="006E2C32" w:rsidRPr="001C6718">
        <w:rPr>
          <w:bCs/>
          <w:szCs w:val="22"/>
          <w:u w:val="single"/>
          <w:lang w:val="sr-Latn-ME"/>
        </w:rPr>
        <w:t xml:space="preserve">a neželjena </w:t>
      </w:r>
      <w:r w:rsidR="006E2C32" w:rsidRPr="001C6718">
        <w:rPr>
          <w:szCs w:val="22"/>
          <w:u w:val="single"/>
          <w:lang w:val="sr-Latn-ME"/>
        </w:rPr>
        <w:t>dejstva</w:t>
      </w:r>
      <w:r w:rsidRPr="001C6718">
        <w:rPr>
          <w:b/>
          <w:szCs w:val="22"/>
          <w:lang w:val="sr-Latn-ME"/>
        </w:rPr>
        <w:t xml:space="preserve"> </w:t>
      </w:r>
      <w:r w:rsidRPr="001C6718">
        <w:rPr>
          <w:szCs w:val="22"/>
          <w:lang w:val="sr-Latn-ME"/>
        </w:rPr>
        <w:t>(</w:t>
      </w:r>
      <w:r w:rsidR="007525B1" w:rsidRPr="001C6718">
        <w:rPr>
          <w:szCs w:val="22"/>
          <w:lang w:val="sr-Latn-ME"/>
        </w:rPr>
        <w:t xml:space="preserve">mogu da se jave kod najviše 1 na 1000 pacijenata koji uzimaju </w:t>
      </w:r>
      <w:r w:rsidR="006C2CCE" w:rsidRPr="001C6718">
        <w:rPr>
          <w:szCs w:val="22"/>
          <w:lang w:val="sr-Latn-ME"/>
        </w:rPr>
        <w:t>lijek</w:t>
      </w:r>
      <w:r w:rsidRPr="001C6718">
        <w:rPr>
          <w:szCs w:val="22"/>
          <w:lang w:val="sr-Latn-ME"/>
        </w:rPr>
        <w:t>): angina pektoris (</w:t>
      </w:r>
      <w:r w:rsidR="003517BA" w:rsidRPr="001C6718">
        <w:rPr>
          <w:bCs/>
          <w:szCs w:val="22"/>
          <w:lang w:val="sr-Latn-ME"/>
        </w:rPr>
        <w:t>npr.stezanje</w:t>
      </w:r>
      <w:r w:rsidR="003517BA" w:rsidRPr="001C6718">
        <w:rPr>
          <w:szCs w:val="22"/>
          <w:lang w:val="sr-Latn-ME"/>
        </w:rPr>
        <w:t xml:space="preserve"> </w:t>
      </w:r>
      <w:r w:rsidRPr="001C6718">
        <w:rPr>
          <w:szCs w:val="22"/>
          <w:lang w:val="sr-Latn-ME"/>
        </w:rPr>
        <w:t xml:space="preserve">u grudima zbog </w:t>
      </w:r>
      <w:r w:rsidR="006E2C32" w:rsidRPr="001C6718">
        <w:rPr>
          <w:bCs/>
          <w:szCs w:val="22"/>
          <w:lang w:val="sr-Latn-ME"/>
        </w:rPr>
        <w:t>nedovoljnog</w:t>
      </w:r>
      <w:r w:rsidR="006E2C32" w:rsidRPr="001C6718">
        <w:rPr>
          <w:szCs w:val="22"/>
          <w:lang w:val="sr-Latn-ME"/>
        </w:rPr>
        <w:t xml:space="preserve"> dotoka </w:t>
      </w:r>
      <w:r w:rsidRPr="001C6718">
        <w:rPr>
          <w:szCs w:val="22"/>
          <w:lang w:val="sr-Latn-ME"/>
        </w:rPr>
        <w:t>krvi u src</w:t>
      </w:r>
      <w:r w:rsidR="006E2C32" w:rsidRPr="001C6718">
        <w:rPr>
          <w:szCs w:val="22"/>
          <w:lang w:val="sr-Latn-ME"/>
        </w:rPr>
        <w:t>e</w:t>
      </w:r>
      <w:r w:rsidRPr="001C6718">
        <w:rPr>
          <w:bCs/>
          <w:szCs w:val="22"/>
          <w:lang w:val="sr-Latn-ME"/>
        </w:rPr>
        <w:t>)</w:t>
      </w:r>
      <w:r w:rsidR="003517BA" w:rsidRPr="001C6718">
        <w:rPr>
          <w:bCs/>
          <w:szCs w:val="22"/>
          <w:lang w:val="sr-Latn-ME"/>
        </w:rPr>
        <w:t>,</w:t>
      </w:r>
      <w:r w:rsidR="003517BA" w:rsidRPr="001C6718">
        <w:rPr>
          <w:szCs w:val="22"/>
          <w:lang w:val="sr-Latn-ME"/>
        </w:rPr>
        <w:t xml:space="preserve"> alergijske reakcije (simptomi uključuju svrab, osip, </w:t>
      </w:r>
      <w:r w:rsidR="003517BA" w:rsidRPr="001C6718">
        <w:rPr>
          <w:bCs/>
          <w:szCs w:val="22"/>
          <w:lang w:val="sr-Latn-ME"/>
        </w:rPr>
        <w:t>urtikariju), gubitak sv</w:t>
      </w:r>
      <w:r w:rsidR="00107A82" w:rsidRPr="001C6718">
        <w:rPr>
          <w:bCs/>
          <w:szCs w:val="22"/>
          <w:lang w:val="sr-Latn-ME"/>
        </w:rPr>
        <w:t>ij</w:t>
      </w:r>
      <w:r w:rsidR="003517BA" w:rsidRPr="001C6718">
        <w:rPr>
          <w:bCs/>
          <w:szCs w:val="22"/>
          <w:lang w:val="sr-Latn-ME"/>
        </w:rPr>
        <w:t>esti.</w:t>
      </w:r>
    </w:p>
    <w:p w14:paraId="3D22F780" w14:textId="597E7F1D" w:rsidR="003517BA" w:rsidRPr="001C6718" w:rsidRDefault="003517BA" w:rsidP="001C6718">
      <w:pPr>
        <w:jc w:val="both"/>
        <w:rPr>
          <w:szCs w:val="22"/>
          <w:lang w:val="sr-Latn-ME"/>
        </w:rPr>
      </w:pPr>
      <w:r w:rsidRPr="001C6718">
        <w:rPr>
          <w:bCs/>
          <w:szCs w:val="22"/>
          <w:lang w:val="sr-Latn-ME"/>
        </w:rPr>
        <w:t>Pacijenti</w:t>
      </w:r>
      <w:r w:rsidRPr="001C6718">
        <w:rPr>
          <w:szCs w:val="22"/>
          <w:lang w:val="sr-Latn-ME"/>
        </w:rPr>
        <w:t xml:space="preserve"> sa </w:t>
      </w:r>
      <w:r w:rsidRPr="001C6718">
        <w:rPr>
          <w:bCs/>
          <w:szCs w:val="22"/>
          <w:lang w:val="sr-Latn-ME"/>
        </w:rPr>
        <w:t xml:space="preserve">postojećom </w:t>
      </w:r>
      <w:r w:rsidRPr="001C6718">
        <w:rPr>
          <w:szCs w:val="22"/>
          <w:lang w:val="sr-Latn-ME"/>
        </w:rPr>
        <w:t xml:space="preserve">anginom pektoris </w:t>
      </w:r>
      <w:r w:rsidRPr="001C6718">
        <w:rPr>
          <w:bCs/>
          <w:szCs w:val="22"/>
          <w:lang w:val="sr-Latn-ME"/>
        </w:rPr>
        <w:t>mogu doživ</w:t>
      </w:r>
      <w:r w:rsidR="00107A82" w:rsidRPr="001C6718">
        <w:rPr>
          <w:bCs/>
          <w:szCs w:val="22"/>
          <w:lang w:val="sr-Latn-ME"/>
        </w:rPr>
        <w:t>j</w:t>
      </w:r>
      <w:r w:rsidRPr="001C6718">
        <w:rPr>
          <w:bCs/>
          <w:szCs w:val="22"/>
          <w:lang w:val="sr-Latn-ME"/>
        </w:rPr>
        <w:t>eti</w:t>
      </w:r>
      <w:r w:rsidRPr="001C6718">
        <w:rPr>
          <w:szCs w:val="22"/>
          <w:lang w:val="sr-Latn-ME"/>
        </w:rPr>
        <w:t xml:space="preserve"> povećanje učestalosti, </w:t>
      </w:r>
      <w:r w:rsidRPr="001C6718">
        <w:rPr>
          <w:bCs/>
          <w:szCs w:val="22"/>
          <w:lang w:val="sr-Latn-ME"/>
        </w:rPr>
        <w:t>trajanje</w:t>
      </w:r>
      <w:r w:rsidRPr="001C6718">
        <w:rPr>
          <w:szCs w:val="22"/>
          <w:lang w:val="sr-Latn-ME"/>
        </w:rPr>
        <w:t xml:space="preserve"> ili </w:t>
      </w:r>
      <w:r w:rsidRPr="001C6718">
        <w:rPr>
          <w:bCs/>
          <w:szCs w:val="22"/>
          <w:lang w:val="sr-Latn-ME"/>
        </w:rPr>
        <w:t xml:space="preserve">ozbiljnost ovih napada </w:t>
      </w:r>
      <w:r w:rsidR="007B60D1" w:rsidRPr="001C6718">
        <w:rPr>
          <w:bCs/>
          <w:szCs w:val="22"/>
          <w:lang w:val="sr-Latn-ME"/>
        </w:rPr>
        <w:t xml:space="preserve">kada se koriste </w:t>
      </w:r>
      <w:r w:rsidRPr="001C6718">
        <w:rPr>
          <w:bCs/>
          <w:szCs w:val="22"/>
          <w:lang w:val="sr-Latn-ME"/>
        </w:rPr>
        <w:t>sa grupom l</w:t>
      </w:r>
      <w:r w:rsidR="00107A82" w:rsidRPr="001C6718">
        <w:rPr>
          <w:bCs/>
          <w:szCs w:val="22"/>
          <w:lang w:val="sr-Latn-ME"/>
        </w:rPr>
        <w:t>j</w:t>
      </w:r>
      <w:r w:rsidRPr="001C6718">
        <w:rPr>
          <w:bCs/>
          <w:szCs w:val="22"/>
          <w:lang w:val="sr-Latn-ME"/>
        </w:rPr>
        <w:t>ekova kojoj pripada i l</w:t>
      </w:r>
      <w:r w:rsidR="00107A82" w:rsidRPr="001C6718">
        <w:rPr>
          <w:bCs/>
          <w:szCs w:val="22"/>
          <w:lang w:val="sr-Latn-ME"/>
        </w:rPr>
        <w:t>ij</w:t>
      </w:r>
      <w:r w:rsidRPr="001C6718">
        <w:rPr>
          <w:bCs/>
          <w:szCs w:val="22"/>
          <w:lang w:val="sr-Latn-ME"/>
        </w:rPr>
        <w:t xml:space="preserve">ek Lercanil 10. </w:t>
      </w:r>
      <w:r w:rsidR="007B60D1" w:rsidRPr="001C6718">
        <w:rPr>
          <w:bCs/>
          <w:szCs w:val="22"/>
          <w:lang w:val="sr-Latn-ME"/>
        </w:rPr>
        <w:t>Povremeno se mogu javiti srčani napadi</w:t>
      </w:r>
      <w:r w:rsidR="007B60D1" w:rsidRPr="001C6718">
        <w:rPr>
          <w:szCs w:val="22"/>
          <w:lang w:val="sr-Latn-ME"/>
        </w:rPr>
        <w:t>.</w:t>
      </w:r>
    </w:p>
    <w:p w14:paraId="017DC5AA" w14:textId="77777777" w:rsidR="00D90B18" w:rsidRPr="001C6718" w:rsidRDefault="00D90B18" w:rsidP="001C6718">
      <w:pPr>
        <w:jc w:val="both"/>
        <w:rPr>
          <w:b/>
          <w:szCs w:val="22"/>
          <w:lang w:val="sr-Latn-ME"/>
        </w:rPr>
      </w:pPr>
    </w:p>
    <w:p w14:paraId="5114CE44" w14:textId="77777777" w:rsidR="00D90B18" w:rsidRPr="001C6718" w:rsidRDefault="00D90B18" w:rsidP="001C6718">
      <w:pPr>
        <w:jc w:val="both"/>
        <w:rPr>
          <w:b/>
          <w:szCs w:val="22"/>
          <w:lang w:val="sr-Latn-ME"/>
        </w:rPr>
      </w:pPr>
      <w:r w:rsidRPr="001C6718">
        <w:rPr>
          <w:b/>
          <w:szCs w:val="22"/>
          <w:lang w:val="sr-Latn-ME"/>
        </w:rPr>
        <w:t>Ostala moguća neželjena dejstva:</w:t>
      </w:r>
    </w:p>
    <w:p w14:paraId="2639F9CC" w14:textId="12C794B1" w:rsidR="00CA2D07" w:rsidRPr="001C6718" w:rsidRDefault="00CA594F" w:rsidP="001C6718">
      <w:pPr>
        <w:jc w:val="both"/>
        <w:rPr>
          <w:bCs/>
          <w:szCs w:val="22"/>
          <w:lang w:val="sr-Latn-ME"/>
        </w:rPr>
      </w:pPr>
      <w:r w:rsidRPr="001C6718">
        <w:rPr>
          <w:bCs/>
          <w:szCs w:val="22"/>
          <w:u w:val="single"/>
          <w:lang w:val="sr-Latn-ME"/>
        </w:rPr>
        <w:t>Česta</w:t>
      </w:r>
      <w:r w:rsidR="00683FAE" w:rsidRPr="001C6718">
        <w:rPr>
          <w:bCs/>
          <w:szCs w:val="22"/>
          <w:u w:val="single"/>
          <w:lang w:val="sr-Latn-ME"/>
        </w:rPr>
        <w:t xml:space="preserve"> neželjena dejstva</w:t>
      </w:r>
      <w:r w:rsidRPr="001C6718">
        <w:rPr>
          <w:bCs/>
          <w:szCs w:val="22"/>
          <w:u w:val="single"/>
          <w:lang w:val="sr-Latn-ME"/>
        </w:rPr>
        <w:t xml:space="preserve"> </w:t>
      </w:r>
      <w:r w:rsidR="00D90B18" w:rsidRPr="001C6718">
        <w:rPr>
          <w:szCs w:val="22"/>
          <w:lang w:val="sr-Latn-ME"/>
        </w:rPr>
        <w:t>(</w:t>
      </w:r>
      <w:r w:rsidR="00827677" w:rsidRPr="001C6718">
        <w:rPr>
          <w:szCs w:val="22"/>
          <w:lang w:val="sr-Latn-ME"/>
        </w:rPr>
        <w:t>mogu da se jave kod najviše 1 na 10 pacijenata koji uzimaju l</w:t>
      </w:r>
      <w:r w:rsidR="00107A82" w:rsidRPr="001C6718">
        <w:rPr>
          <w:szCs w:val="22"/>
          <w:lang w:val="sr-Latn-ME"/>
        </w:rPr>
        <w:t>ij</w:t>
      </w:r>
      <w:r w:rsidR="00827677" w:rsidRPr="001C6718">
        <w:rPr>
          <w:szCs w:val="22"/>
          <w:lang w:val="sr-Latn-ME"/>
        </w:rPr>
        <w:t>ek</w:t>
      </w:r>
      <w:r w:rsidR="00D90B18" w:rsidRPr="001C6718">
        <w:rPr>
          <w:bCs/>
          <w:szCs w:val="22"/>
          <w:lang w:val="sr-Latn-ME"/>
        </w:rPr>
        <w:t xml:space="preserve">): </w:t>
      </w:r>
    </w:p>
    <w:p w14:paraId="1930C60D" w14:textId="54A1466C" w:rsidR="00D90B18" w:rsidRPr="001C6718" w:rsidRDefault="00D90B18" w:rsidP="001C6718">
      <w:pPr>
        <w:jc w:val="both"/>
        <w:rPr>
          <w:szCs w:val="22"/>
          <w:lang w:val="sr-Latn-ME"/>
        </w:rPr>
      </w:pPr>
      <w:r w:rsidRPr="001C6718">
        <w:rPr>
          <w:szCs w:val="22"/>
          <w:lang w:val="sr-Latn-ME"/>
        </w:rPr>
        <w:t xml:space="preserve">glavobolja, </w:t>
      </w:r>
      <w:r w:rsidRPr="001C6718">
        <w:rPr>
          <w:bCs/>
          <w:szCs w:val="22"/>
          <w:lang w:val="sr-Latn-ME"/>
        </w:rPr>
        <w:t>ubrzan puls,</w:t>
      </w:r>
      <w:r w:rsidR="002D4700" w:rsidRPr="001C6718">
        <w:rPr>
          <w:bCs/>
          <w:szCs w:val="22"/>
          <w:lang w:val="sr-Latn-ME"/>
        </w:rPr>
        <w:t xml:space="preserve"> osećaj ubrzanog ili nejednakog</w:t>
      </w:r>
      <w:r w:rsidR="002D4700" w:rsidRPr="001C6718">
        <w:rPr>
          <w:szCs w:val="22"/>
          <w:lang w:val="sr-Latn-ME"/>
        </w:rPr>
        <w:t xml:space="preserve"> pulsa</w:t>
      </w:r>
      <w:r w:rsidRPr="001C6718">
        <w:rPr>
          <w:bCs/>
          <w:szCs w:val="22"/>
          <w:lang w:val="sr-Latn-ME"/>
        </w:rPr>
        <w:t xml:space="preserve"> </w:t>
      </w:r>
      <w:r w:rsidR="002D4700" w:rsidRPr="001C6718">
        <w:rPr>
          <w:szCs w:val="22"/>
          <w:lang w:val="sr-Latn-ME"/>
        </w:rPr>
        <w:t>(</w:t>
      </w:r>
      <w:r w:rsidRPr="001C6718">
        <w:rPr>
          <w:szCs w:val="22"/>
          <w:lang w:val="sr-Latn-ME"/>
        </w:rPr>
        <w:t>palpitacije</w:t>
      </w:r>
      <w:r w:rsidR="002D4700" w:rsidRPr="001C6718">
        <w:rPr>
          <w:szCs w:val="22"/>
          <w:lang w:val="sr-Latn-ME"/>
        </w:rPr>
        <w:t>)</w:t>
      </w:r>
      <w:r w:rsidRPr="001C6718">
        <w:rPr>
          <w:szCs w:val="22"/>
          <w:lang w:val="sr-Latn-ME"/>
        </w:rPr>
        <w:t>,  iznenadno crvenilo lica i vrata ili gornjeg d</w:t>
      </w:r>
      <w:r w:rsidR="00E4668E" w:rsidRPr="001C6718">
        <w:rPr>
          <w:szCs w:val="22"/>
          <w:lang w:val="sr-Latn-ME"/>
        </w:rPr>
        <w:t>ij</w:t>
      </w:r>
      <w:r w:rsidRPr="001C6718">
        <w:rPr>
          <w:szCs w:val="22"/>
          <w:lang w:val="sr-Latn-ME"/>
        </w:rPr>
        <w:t>ela grudi, oticanje zglobova.</w:t>
      </w:r>
    </w:p>
    <w:p w14:paraId="7F2AAA60" w14:textId="77777777" w:rsidR="00D90B18" w:rsidRPr="001C6718" w:rsidRDefault="00D90B18" w:rsidP="001C6718">
      <w:pPr>
        <w:jc w:val="both"/>
        <w:rPr>
          <w:szCs w:val="22"/>
          <w:u w:val="single"/>
          <w:lang w:val="sr-Latn-ME"/>
        </w:rPr>
      </w:pPr>
    </w:p>
    <w:p w14:paraId="22D713EC" w14:textId="4AFA35C0" w:rsidR="00683FAE" w:rsidRPr="001C6718" w:rsidRDefault="00683FAE" w:rsidP="001C6718">
      <w:pPr>
        <w:jc w:val="both"/>
        <w:rPr>
          <w:bCs/>
          <w:szCs w:val="22"/>
          <w:lang w:val="sr-Latn-ME"/>
        </w:rPr>
      </w:pPr>
      <w:r w:rsidRPr="001C6718">
        <w:rPr>
          <w:bCs/>
          <w:szCs w:val="22"/>
          <w:u w:val="single"/>
          <w:lang w:val="sr-Latn-ME"/>
        </w:rPr>
        <w:t>Povremena neželjena dejstva</w:t>
      </w:r>
      <w:r w:rsidR="002D3745" w:rsidRPr="001C6718">
        <w:rPr>
          <w:bCs/>
          <w:szCs w:val="22"/>
          <w:u w:val="single"/>
          <w:lang w:val="sr-Latn-ME"/>
        </w:rPr>
        <w:t xml:space="preserve">: </w:t>
      </w:r>
      <w:r w:rsidR="002D3745" w:rsidRPr="001C6718">
        <w:rPr>
          <w:bCs/>
          <w:szCs w:val="22"/>
          <w:lang w:val="sr-Latn-ME"/>
        </w:rPr>
        <w:t>(mogu da se jave kod najviše 1 na 100 pacijenata koji uzimaju l</w:t>
      </w:r>
      <w:r w:rsidR="00107A82" w:rsidRPr="001C6718">
        <w:rPr>
          <w:bCs/>
          <w:szCs w:val="22"/>
          <w:lang w:val="sr-Latn-ME"/>
        </w:rPr>
        <w:t>ij</w:t>
      </w:r>
      <w:r w:rsidR="002D3745" w:rsidRPr="001C6718">
        <w:rPr>
          <w:bCs/>
          <w:szCs w:val="22"/>
          <w:lang w:val="sr-Latn-ME"/>
        </w:rPr>
        <w:t xml:space="preserve">ek): </w:t>
      </w:r>
    </w:p>
    <w:p w14:paraId="3023FFB4" w14:textId="53A13550" w:rsidR="002D3745" w:rsidRPr="001C6718" w:rsidRDefault="002D3745" w:rsidP="001C6718">
      <w:pPr>
        <w:jc w:val="both"/>
        <w:rPr>
          <w:bCs/>
          <w:szCs w:val="22"/>
          <w:lang w:val="sr-Latn-ME"/>
        </w:rPr>
      </w:pPr>
      <w:r w:rsidRPr="001C6718">
        <w:rPr>
          <w:bCs/>
          <w:szCs w:val="22"/>
          <w:lang w:val="sr-Latn-ME"/>
        </w:rPr>
        <w:t>vrtoglavica, pad krvnog pritiska, gorušica, os</w:t>
      </w:r>
      <w:r w:rsidR="00107A82" w:rsidRPr="001C6718">
        <w:rPr>
          <w:bCs/>
          <w:szCs w:val="22"/>
          <w:lang w:val="sr-Latn-ME"/>
        </w:rPr>
        <w:t>j</w:t>
      </w:r>
      <w:r w:rsidRPr="001C6718">
        <w:rPr>
          <w:bCs/>
          <w:szCs w:val="22"/>
          <w:lang w:val="sr-Latn-ME"/>
        </w:rPr>
        <w:t>ećanje bolesti, bol u želucu, osip, svrab, bol u mišićima, izlučivanje povećane količine mokraće, os</w:t>
      </w:r>
      <w:r w:rsidR="00107A82" w:rsidRPr="001C6718">
        <w:rPr>
          <w:bCs/>
          <w:szCs w:val="22"/>
          <w:lang w:val="sr-Latn-ME"/>
        </w:rPr>
        <w:t>j</w:t>
      </w:r>
      <w:r w:rsidRPr="001C6718">
        <w:rPr>
          <w:bCs/>
          <w:szCs w:val="22"/>
          <w:lang w:val="sr-Latn-ME"/>
        </w:rPr>
        <w:t>ećaj slabosti ili os</w:t>
      </w:r>
      <w:r w:rsidR="00107A82" w:rsidRPr="001C6718">
        <w:rPr>
          <w:bCs/>
          <w:szCs w:val="22"/>
          <w:lang w:val="sr-Latn-ME"/>
        </w:rPr>
        <w:t>j</w:t>
      </w:r>
      <w:r w:rsidRPr="001C6718">
        <w:rPr>
          <w:bCs/>
          <w:szCs w:val="22"/>
          <w:lang w:val="sr-Latn-ME"/>
        </w:rPr>
        <w:t>ećaj umora.</w:t>
      </w:r>
    </w:p>
    <w:p w14:paraId="7015745B" w14:textId="77777777" w:rsidR="002D3745" w:rsidRPr="001C6718" w:rsidRDefault="002D3745" w:rsidP="001C6718">
      <w:pPr>
        <w:jc w:val="both"/>
        <w:rPr>
          <w:bCs/>
          <w:szCs w:val="22"/>
          <w:lang w:val="sr-Latn-ME"/>
        </w:rPr>
      </w:pPr>
    </w:p>
    <w:p w14:paraId="021DAA58" w14:textId="7BECE741" w:rsidR="00683FAE" w:rsidRPr="001C6718" w:rsidRDefault="00D90B18" w:rsidP="001C6718">
      <w:pPr>
        <w:jc w:val="both"/>
        <w:rPr>
          <w:bCs/>
          <w:szCs w:val="22"/>
          <w:lang w:val="sr-Latn-ME"/>
        </w:rPr>
      </w:pPr>
      <w:r w:rsidRPr="001C6718">
        <w:rPr>
          <w:bCs/>
          <w:szCs w:val="22"/>
          <w:u w:val="single"/>
          <w:lang w:val="sr-Latn-ME"/>
        </w:rPr>
        <w:t>R</w:t>
      </w:r>
      <w:r w:rsidR="00107A82" w:rsidRPr="001C6718">
        <w:rPr>
          <w:bCs/>
          <w:szCs w:val="22"/>
          <w:u w:val="single"/>
          <w:lang w:val="sr-Latn-ME"/>
        </w:rPr>
        <w:t>ij</w:t>
      </w:r>
      <w:r w:rsidRPr="001C6718">
        <w:rPr>
          <w:bCs/>
          <w:szCs w:val="22"/>
          <w:u w:val="single"/>
          <w:lang w:val="sr-Latn-ME"/>
        </w:rPr>
        <w:t>etka</w:t>
      </w:r>
      <w:r w:rsidR="00683FAE" w:rsidRPr="001C6718">
        <w:rPr>
          <w:bCs/>
          <w:szCs w:val="22"/>
          <w:u w:val="single"/>
          <w:lang w:val="sr-Latn-ME"/>
        </w:rPr>
        <w:t xml:space="preserve"> neželjena dejstva</w:t>
      </w:r>
      <w:r w:rsidRPr="001C6718">
        <w:rPr>
          <w:szCs w:val="22"/>
          <w:u w:val="single"/>
          <w:lang w:val="sr-Latn-ME"/>
        </w:rPr>
        <w:t xml:space="preserve">: </w:t>
      </w:r>
      <w:r w:rsidRPr="001C6718">
        <w:rPr>
          <w:szCs w:val="22"/>
          <w:lang w:val="sr-Latn-ME"/>
        </w:rPr>
        <w:t>(</w:t>
      </w:r>
      <w:r w:rsidR="00827677" w:rsidRPr="001C6718">
        <w:rPr>
          <w:szCs w:val="22"/>
          <w:lang w:val="sr-Latn-ME"/>
        </w:rPr>
        <w:t xml:space="preserve">mogu da se jave kod najviše 1 na 1000 pacijenata koji uzimaju </w:t>
      </w:r>
      <w:r w:rsidR="006C2CCE" w:rsidRPr="001C6718">
        <w:rPr>
          <w:szCs w:val="22"/>
          <w:lang w:val="sr-Latn-ME"/>
        </w:rPr>
        <w:t>lijek</w:t>
      </w:r>
      <w:r w:rsidR="006C2CCE" w:rsidRPr="00D22BE3">
        <w:rPr>
          <w:szCs w:val="22"/>
          <w:lang w:val="sr-Latn-ME"/>
        </w:rPr>
        <w:t>):</w:t>
      </w:r>
    </w:p>
    <w:p w14:paraId="471C9902" w14:textId="27435878" w:rsidR="00D90B18" w:rsidRPr="001C6718" w:rsidRDefault="00D90B18" w:rsidP="001C6718">
      <w:pPr>
        <w:jc w:val="both"/>
        <w:rPr>
          <w:szCs w:val="22"/>
          <w:lang w:val="sr-Latn-ME"/>
        </w:rPr>
      </w:pPr>
      <w:r w:rsidRPr="001C6718">
        <w:rPr>
          <w:szCs w:val="22"/>
          <w:lang w:val="sr-Latn-ME"/>
        </w:rPr>
        <w:t>pospanost, povraćanje,</w:t>
      </w:r>
      <w:r w:rsidR="002D3745" w:rsidRPr="001C6718">
        <w:rPr>
          <w:szCs w:val="22"/>
          <w:lang w:val="sr-Latn-ME"/>
        </w:rPr>
        <w:t xml:space="preserve"> </w:t>
      </w:r>
      <w:r w:rsidRPr="001C6718">
        <w:rPr>
          <w:szCs w:val="22"/>
          <w:lang w:val="sr-Latn-ME"/>
        </w:rPr>
        <w:t>proliv,</w:t>
      </w:r>
      <w:r w:rsidR="002D3745" w:rsidRPr="001C6718">
        <w:rPr>
          <w:szCs w:val="22"/>
          <w:lang w:val="sr-Latn-ME"/>
        </w:rPr>
        <w:t xml:space="preserve"> </w:t>
      </w:r>
      <w:r w:rsidR="002D3745" w:rsidRPr="001C6718">
        <w:rPr>
          <w:bCs/>
          <w:szCs w:val="22"/>
          <w:lang w:val="sr-Latn-ME"/>
        </w:rPr>
        <w:t>koprivnjača, povećanje učestalosti mokrenja, bol u grudima</w:t>
      </w:r>
      <w:r w:rsidR="002D3745" w:rsidRPr="001C6718">
        <w:rPr>
          <w:szCs w:val="22"/>
          <w:lang w:val="sr-Latn-ME"/>
        </w:rPr>
        <w:t>.</w:t>
      </w:r>
    </w:p>
    <w:p w14:paraId="2F26AD8F" w14:textId="77777777" w:rsidR="00D90B18" w:rsidRPr="001C6718" w:rsidRDefault="00D90B18" w:rsidP="001C6718">
      <w:pPr>
        <w:jc w:val="both"/>
        <w:rPr>
          <w:szCs w:val="22"/>
          <w:u w:val="single"/>
          <w:lang w:val="sr-Latn-ME"/>
        </w:rPr>
      </w:pPr>
    </w:p>
    <w:p w14:paraId="79DD0A88" w14:textId="4F5869B7" w:rsidR="00683FAE" w:rsidRPr="001C6718" w:rsidRDefault="00E07516" w:rsidP="001C6718">
      <w:pPr>
        <w:jc w:val="both"/>
        <w:rPr>
          <w:bCs/>
          <w:szCs w:val="22"/>
          <w:lang w:val="sr-Latn-ME"/>
        </w:rPr>
      </w:pPr>
      <w:r w:rsidRPr="001C6718">
        <w:rPr>
          <w:bCs/>
          <w:szCs w:val="22"/>
          <w:u w:val="single"/>
          <w:lang w:val="sr-Latn-ME"/>
        </w:rPr>
        <w:t>Nepoznata: (</w:t>
      </w:r>
      <w:r w:rsidRPr="001C6718">
        <w:rPr>
          <w:bCs/>
          <w:szCs w:val="22"/>
          <w:lang w:val="sr-Latn-ME"/>
        </w:rPr>
        <w:t>ne može se proc</w:t>
      </w:r>
      <w:r w:rsidR="00107A82" w:rsidRPr="001C6718">
        <w:rPr>
          <w:bCs/>
          <w:szCs w:val="22"/>
          <w:lang w:val="sr-Latn-ME"/>
        </w:rPr>
        <w:t>ij</w:t>
      </w:r>
      <w:r w:rsidRPr="001C6718">
        <w:rPr>
          <w:bCs/>
          <w:szCs w:val="22"/>
          <w:lang w:val="sr-Latn-ME"/>
        </w:rPr>
        <w:t xml:space="preserve">eniti na osnovu dostupnih podataka): </w:t>
      </w:r>
    </w:p>
    <w:p w14:paraId="2FE9FD77" w14:textId="30C9B627" w:rsidR="00D90B18" w:rsidRPr="001C6718" w:rsidRDefault="00E07516" w:rsidP="001C6718">
      <w:pPr>
        <w:jc w:val="both"/>
        <w:rPr>
          <w:b/>
          <w:szCs w:val="22"/>
          <w:lang w:val="sr-Latn-ME"/>
        </w:rPr>
      </w:pPr>
      <w:r w:rsidRPr="001C6718">
        <w:rPr>
          <w:szCs w:val="22"/>
          <w:lang w:val="sr-Latn-ME"/>
        </w:rPr>
        <w:t xml:space="preserve">oticanje desni, </w:t>
      </w:r>
      <w:r w:rsidRPr="001C6718">
        <w:rPr>
          <w:bCs/>
          <w:szCs w:val="22"/>
          <w:lang w:val="sr-Latn-ME"/>
        </w:rPr>
        <w:t>izm</w:t>
      </w:r>
      <w:r w:rsidR="0016199B" w:rsidRPr="001C6718">
        <w:rPr>
          <w:bCs/>
          <w:szCs w:val="22"/>
          <w:lang w:val="sr-Latn-ME"/>
        </w:rPr>
        <w:t>j</w:t>
      </w:r>
      <w:r w:rsidRPr="001C6718">
        <w:rPr>
          <w:bCs/>
          <w:szCs w:val="22"/>
          <w:lang w:val="sr-Latn-ME"/>
        </w:rPr>
        <w:t>ene</w:t>
      </w:r>
      <w:r w:rsidRPr="001C6718">
        <w:rPr>
          <w:szCs w:val="22"/>
          <w:lang w:val="sr-Latn-ME"/>
        </w:rPr>
        <w:t xml:space="preserve"> u funkciji jetre (</w:t>
      </w:r>
      <w:r w:rsidRPr="001C6718">
        <w:rPr>
          <w:bCs/>
          <w:szCs w:val="22"/>
          <w:lang w:val="sr-Latn-ME"/>
        </w:rPr>
        <w:t>na osnovu analiza</w:t>
      </w:r>
      <w:r w:rsidRPr="001C6718">
        <w:rPr>
          <w:szCs w:val="22"/>
          <w:lang w:val="sr-Latn-ME"/>
        </w:rPr>
        <w:t xml:space="preserve"> krvi), </w:t>
      </w:r>
      <w:r w:rsidRPr="001C6718">
        <w:rPr>
          <w:bCs/>
          <w:szCs w:val="22"/>
          <w:lang w:val="sr-Latn-ME"/>
        </w:rPr>
        <w:t>zamućena tečnost (kada se izvodi dijaliza preko c</w:t>
      </w:r>
      <w:r w:rsidR="00107A82" w:rsidRPr="001C6718">
        <w:rPr>
          <w:bCs/>
          <w:szCs w:val="22"/>
          <w:lang w:val="sr-Latn-ME"/>
        </w:rPr>
        <w:t>ij</w:t>
      </w:r>
      <w:r w:rsidRPr="001C6718">
        <w:rPr>
          <w:bCs/>
          <w:szCs w:val="22"/>
          <w:lang w:val="sr-Latn-ME"/>
        </w:rPr>
        <w:t xml:space="preserve">evi koja ide kroz Vaš abdomen), oticanje lica, usana, jezika ili grla koji može izazvati teškoću </w:t>
      </w:r>
      <w:r w:rsidR="00683FAE" w:rsidRPr="001C6718">
        <w:rPr>
          <w:bCs/>
          <w:szCs w:val="22"/>
          <w:lang w:val="sr-Latn-ME"/>
        </w:rPr>
        <w:t>pri</w:t>
      </w:r>
      <w:r w:rsidRPr="001C6718">
        <w:rPr>
          <w:bCs/>
          <w:szCs w:val="22"/>
          <w:lang w:val="sr-Latn-ME"/>
        </w:rPr>
        <w:t xml:space="preserve"> disanju ili gutanju</w:t>
      </w:r>
      <w:r w:rsidRPr="001C6718">
        <w:rPr>
          <w:szCs w:val="22"/>
          <w:lang w:val="sr-Latn-ME"/>
        </w:rPr>
        <w:t>.</w:t>
      </w:r>
    </w:p>
    <w:p w14:paraId="3EAD9406" w14:textId="77777777" w:rsidR="00177D7F" w:rsidRPr="001C6718" w:rsidRDefault="00177D7F" w:rsidP="001C6718">
      <w:pPr>
        <w:jc w:val="both"/>
        <w:rPr>
          <w:i/>
          <w:szCs w:val="22"/>
          <w:lang w:val="sr-Latn-ME"/>
        </w:rPr>
      </w:pPr>
    </w:p>
    <w:p w14:paraId="24148332" w14:textId="696E882B" w:rsidR="00177D7F" w:rsidRPr="001C6718" w:rsidRDefault="00177D7F" w:rsidP="00D22BE3">
      <w:pPr>
        <w:pStyle w:val="NoSpacing"/>
        <w:jc w:val="both"/>
        <w:rPr>
          <w:spacing w:val="-5"/>
          <w:sz w:val="22"/>
          <w:szCs w:val="22"/>
          <w:u w:val="single"/>
          <w:lang w:val="sr-Latn-ME"/>
        </w:rPr>
      </w:pPr>
      <w:r w:rsidRPr="001C6718">
        <w:rPr>
          <w:spacing w:val="-5"/>
          <w:sz w:val="22"/>
          <w:szCs w:val="22"/>
          <w:u w:val="single"/>
          <w:lang w:val="sr-Latn-ME"/>
        </w:rPr>
        <w:t xml:space="preserve">Prijavljivanje </w:t>
      </w:r>
      <w:r w:rsidR="00C269D7" w:rsidRPr="001C6718">
        <w:rPr>
          <w:rFonts w:eastAsia="Calibri"/>
          <w:spacing w:val="-5"/>
          <w:sz w:val="22"/>
          <w:szCs w:val="22"/>
          <w:u w:val="single"/>
          <w:lang w:val="sr-Latn-ME"/>
        </w:rPr>
        <w:t>sumnji na neželjena dejstva</w:t>
      </w:r>
    </w:p>
    <w:p w14:paraId="523CBAC6" w14:textId="77777777" w:rsidR="00D75D2E" w:rsidRDefault="0029138F" w:rsidP="00D22BE3">
      <w:pPr>
        <w:pStyle w:val="NoSpacing"/>
        <w:jc w:val="both"/>
        <w:rPr>
          <w:sz w:val="22"/>
          <w:szCs w:val="22"/>
          <w:lang w:val="sr-Latn-ME"/>
        </w:rPr>
      </w:pPr>
      <w:r w:rsidRPr="001C6718">
        <w:rPr>
          <w:rFonts w:eastAsia="Calibri"/>
          <w:sz w:val="22"/>
          <w:szCs w:val="22"/>
          <w:lang w:val="sr-Latn-ME"/>
        </w:rPr>
        <w:t>Ako</w:t>
      </w:r>
      <w:r w:rsidR="00177D7F" w:rsidRPr="001C6718">
        <w:rPr>
          <w:sz w:val="22"/>
          <w:szCs w:val="22"/>
          <w:lang w:val="sr-Latn-ME"/>
        </w:rPr>
        <w:t xml:space="preserve"> Vam se </w:t>
      </w:r>
      <w:r w:rsidR="00C269D7" w:rsidRPr="001C6718">
        <w:rPr>
          <w:rFonts w:eastAsia="Calibri"/>
          <w:sz w:val="22"/>
          <w:szCs w:val="22"/>
          <w:lang w:val="sr-Latn-ME"/>
        </w:rPr>
        <w:t>javi</w:t>
      </w:r>
      <w:r w:rsidR="00177D7F" w:rsidRPr="001C6718">
        <w:rPr>
          <w:sz w:val="22"/>
          <w:szCs w:val="22"/>
          <w:lang w:val="sr-Latn-ME"/>
        </w:rPr>
        <w:t xml:space="preserve"> bilo </w:t>
      </w:r>
      <w:r w:rsidR="00C269D7" w:rsidRPr="001C6718">
        <w:rPr>
          <w:rFonts w:eastAsia="Calibri"/>
          <w:sz w:val="22"/>
          <w:szCs w:val="22"/>
          <w:lang w:val="sr-Latn-ME"/>
        </w:rPr>
        <w:t>koje neželjeno d</w:t>
      </w:r>
      <w:r w:rsidRPr="001C6718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1C6718">
        <w:rPr>
          <w:rFonts w:eastAsia="Calibri"/>
          <w:sz w:val="22"/>
          <w:szCs w:val="22"/>
          <w:lang w:val="sr-Latn-ME"/>
        </w:rPr>
        <w:t>farmaceutu ili medicinskoj sestri.</w:t>
      </w:r>
      <w:r w:rsidR="00177D7F" w:rsidRPr="001C6718">
        <w:rPr>
          <w:sz w:val="22"/>
          <w:szCs w:val="22"/>
          <w:lang w:val="sr-Latn-ME"/>
        </w:rPr>
        <w:t xml:space="preserve"> Ovo uključuje i </w:t>
      </w:r>
      <w:r w:rsidR="00C269D7" w:rsidRPr="001C6718">
        <w:rPr>
          <w:rFonts w:eastAsia="Calibri"/>
          <w:sz w:val="22"/>
          <w:szCs w:val="22"/>
          <w:lang w:val="sr-Latn-ME"/>
        </w:rPr>
        <w:t>bilo</w:t>
      </w:r>
      <w:r w:rsidR="00177D7F" w:rsidRPr="001C6718">
        <w:rPr>
          <w:sz w:val="22"/>
          <w:szCs w:val="22"/>
          <w:lang w:val="sr-Latn-ME"/>
        </w:rPr>
        <w:t xml:space="preserve"> koja </w:t>
      </w:r>
      <w:r w:rsidR="00C269D7" w:rsidRPr="001C6718">
        <w:rPr>
          <w:rFonts w:eastAsia="Calibri"/>
          <w:sz w:val="22"/>
          <w:szCs w:val="22"/>
          <w:lang w:val="sr-Latn-ME"/>
        </w:rPr>
        <w:t>neželjena dejstva koja nijesu</w:t>
      </w:r>
      <w:r w:rsidR="00177D7F" w:rsidRPr="001C6718">
        <w:rPr>
          <w:sz w:val="22"/>
          <w:szCs w:val="22"/>
          <w:lang w:val="sr-Latn-ME"/>
        </w:rPr>
        <w:t xml:space="preserve"> navedena u ovom uputstvu</w:t>
      </w:r>
      <w:r w:rsidR="00177D7F" w:rsidRPr="001C6718">
        <w:rPr>
          <w:spacing w:val="-4"/>
          <w:sz w:val="22"/>
          <w:szCs w:val="22"/>
          <w:lang w:val="sr-Latn-ME"/>
        </w:rPr>
        <w:t>.</w:t>
      </w:r>
    </w:p>
    <w:p w14:paraId="753B3F2B" w14:textId="77777777" w:rsidR="00D75D2E" w:rsidRDefault="00D75D2E" w:rsidP="00D22BE3">
      <w:pPr>
        <w:pStyle w:val="NoSpacing"/>
        <w:jc w:val="both"/>
        <w:rPr>
          <w:sz w:val="22"/>
          <w:szCs w:val="22"/>
          <w:lang w:val="sr-Latn-ME"/>
        </w:rPr>
      </w:pPr>
    </w:p>
    <w:p w14:paraId="2B1C5901" w14:textId="7ED61046" w:rsidR="00177D7F" w:rsidRPr="001C6718" w:rsidRDefault="00177D7F" w:rsidP="00D22BE3">
      <w:pPr>
        <w:pStyle w:val="NoSpacing"/>
        <w:jc w:val="both"/>
        <w:rPr>
          <w:sz w:val="22"/>
          <w:szCs w:val="22"/>
          <w:lang w:val="sr-Latn-ME"/>
        </w:rPr>
      </w:pPr>
      <w:r w:rsidRPr="001C6718">
        <w:rPr>
          <w:sz w:val="22"/>
          <w:szCs w:val="22"/>
          <w:lang w:val="sr-Latn-ME"/>
        </w:rPr>
        <w:t xml:space="preserve">Prijavljivanjem neželjenih </w:t>
      </w:r>
      <w:r w:rsidR="007C6028" w:rsidRPr="001C6718">
        <w:rPr>
          <w:rFonts w:eastAsia="Calibri"/>
          <w:sz w:val="22"/>
          <w:szCs w:val="22"/>
          <w:lang w:val="sr-Latn-ME"/>
        </w:rPr>
        <w:t>dejstava</w:t>
      </w:r>
      <w:r w:rsidRPr="001C6718">
        <w:rPr>
          <w:sz w:val="22"/>
          <w:szCs w:val="22"/>
          <w:lang w:val="sr-Latn-ME"/>
        </w:rPr>
        <w:t xml:space="preserve"> možete da pomognete u </w:t>
      </w:r>
      <w:r w:rsidR="007C6028" w:rsidRPr="001C6718">
        <w:rPr>
          <w:rFonts w:eastAsia="Calibri"/>
          <w:sz w:val="22"/>
          <w:szCs w:val="22"/>
          <w:lang w:val="sr-Latn-ME"/>
        </w:rPr>
        <w:t>procjeni bezbjednosti</w:t>
      </w:r>
      <w:r w:rsidRPr="001C6718">
        <w:rPr>
          <w:sz w:val="22"/>
          <w:szCs w:val="22"/>
          <w:lang w:val="sr-Latn-ME"/>
        </w:rPr>
        <w:t xml:space="preserve"> ovog </w:t>
      </w:r>
      <w:r w:rsidR="007C6028" w:rsidRPr="001C6718">
        <w:rPr>
          <w:rFonts w:eastAsia="Calibri"/>
          <w:sz w:val="22"/>
          <w:szCs w:val="22"/>
          <w:lang w:val="sr-Latn-ME"/>
        </w:rPr>
        <w:t>lijeka</w:t>
      </w:r>
      <w:r w:rsidRPr="001C6718">
        <w:rPr>
          <w:sz w:val="22"/>
          <w:szCs w:val="22"/>
          <w:lang w:val="sr-Latn-ME"/>
        </w:rPr>
        <w:t xml:space="preserve">. Sumnju na </w:t>
      </w:r>
      <w:r w:rsidR="007C6028" w:rsidRPr="001C6718">
        <w:rPr>
          <w:rFonts w:eastAsia="Calibri"/>
          <w:sz w:val="22"/>
          <w:szCs w:val="22"/>
          <w:lang w:val="sr-Latn-ME"/>
        </w:rPr>
        <w:t>neželjena dejstva</w:t>
      </w:r>
      <w:r w:rsidRPr="001C6718">
        <w:rPr>
          <w:sz w:val="22"/>
          <w:szCs w:val="22"/>
          <w:lang w:val="sr-Latn-ME"/>
        </w:rPr>
        <w:t xml:space="preserve"> možete da prijavite </w:t>
      </w:r>
      <w:r w:rsidR="007C6028" w:rsidRPr="001C6718">
        <w:rPr>
          <w:rFonts w:eastAsia="Calibri"/>
          <w:sz w:val="22"/>
          <w:szCs w:val="22"/>
          <w:lang w:val="sr-Latn-ME"/>
        </w:rPr>
        <w:t>i Institutu</w:t>
      </w:r>
      <w:r w:rsidRPr="001C6718">
        <w:rPr>
          <w:sz w:val="22"/>
          <w:szCs w:val="22"/>
          <w:lang w:val="sr-Latn-ME"/>
        </w:rPr>
        <w:t xml:space="preserve"> za </w:t>
      </w:r>
      <w:r w:rsidR="007C6028" w:rsidRPr="001C6718">
        <w:rPr>
          <w:rFonts w:eastAsia="Calibri"/>
          <w:sz w:val="22"/>
          <w:szCs w:val="22"/>
          <w:lang w:val="sr-Latn-ME"/>
        </w:rPr>
        <w:t>ljekove</w:t>
      </w:r>
      <w:r w:rsidRPr="001C6718">
        <w:rPr>
          <w:sz w:val="22"/>
          <w:szCs w:val="22"/>
          <w:lang w:val="sr-Latn-ME"/>
        </w:rPr>
        <w:t xml:space="preserve"> i medicinska sredstva </w:t>
      </w:r>
      <w:r w:rsidR="007C6028" w:rsidRPr="001C6718">
        <w:rPr>
          <w:rFonts w:eastAsia="Calibri"/>
          <w:sz w:val="22"/>
          <w:szCs w:val="22"/>
          <w:lang w:val="sr-Latn-ME"/>
        </w:rPr>
        <w:t>(CInMED</w:t>
      </w:r>
      <w:r w:rsidRPr="001C6718">
        <w:rPr>
          <w:sz w:val="22"/>
          <w:szCs w:val="22"/>
          <w:lang w:val="sr-Latn-ME"/>
        </w:rPr>
        <w:t>):</w:t>
      </w:r>
    </w:p>
    <w:p w14:paraId="798F4577" w14:textId="77777777" w:rsidR="00177D7F" w:rsidRPr="001C6718" w:rsidRDefault="00177D7F">
      <w:pPr>
        <w:pStyle w:val="NoSpacing"/>
        <w:jc w:val="both"/>
        <w:rPr>
          <w:sz w:val="22"/>
          <w:szCs w:val="22"/>
          <w:lang w:val="sr-Latn-ME"/>
        </w:rPr>
      </w:pPr>
    </w:p>
    <w:p w14:paraId="0868D8BA" w14:textId="5929F651" w:rsidR="00177D7F" w:rsidRPr="001C6718" w:rsidRDefault="007C6028" w:rsidP="001C6718">
      <w:pPr>
        <w:jc w:val="both"/>
        <w:rPr>
          <w:szCs w:val="22"/>
          <w:lang w:val="sr-Latn-ME"/>
        </w:rPr>
      </w:pPr>
      <w:r w:rsidRPr="001C6718">
        <w:rPr>
          <w:szCs w:val="22"/>
          <w:lang w:val="sr-Latn-ME"/>
        </w:rPr>
        <w:t>Institut</w:t>
      </w:r>
      <w:r w:rsidR="00177D7F" w:rsidRPr="001C6718">
        <w:rPr>
          <w:szCs w:val="22"/>
          <w:lang w:val="sr-Latn-ME"/>
        </w:rPr>
        <w:t xml:space="preserve"> za </w:t>
      </w:r>
      <w:r w:rsidRPr="001C6718">
        <w:rPr>
          <w:szCs w:val="22"/>
          <w:lang w:val="sr-Latn-ME"/>
        </w:rPr>
        <w:t>ljekove</w:t>
      </w:r>
      <w:r w:rsidR="00177D7F" w:rsidRPr="001C6718">
        <w:rPr>
          <w:szCs w:val="22"/>
          <w:lang w:val="sr-Latn-ME"/>
        </w:rPr>
        <w:t xml:space="preserve"> i medicinska sredstva </w:t>
      </w:r>
    </w:p>
    <w:p w14:paraId="394EF9AA" w14:textId="30DFFE34" w:rsidR="00177D7F" w:rsidRPr="001C6718" w:rsidRDefault="007C6028" w:rsidP="001C6718">
      <w:pPr>
        <w:jc w:val="both"/>
        <w:rPr>
          <w:szCs w:val="22"/>
          <w:lang w:val="sr-Latn-ME"/>
        </w:rPr>
      </w:pPr>
      <w:r w:rsidRPr="001C6718">
        <w:rPr>
          <w:szCs w:val="22"/>
          <w:lang w:val="sr-Latn-ME"/>
        </w:rPr>
        <w:t>Odjeljenje</w:t>
      </w:r>
      <w:r w:rsidR="00177D7F" w:rsidRPr="001C6718">
        <w:rPr>
          <w:szCs w:val="22"/>
          <w:lang w:val="sr-Latn-ME"/>
        </w:rPr>
        <w:t xml:space="preserve"> za farmakovigilancu</w:t>
      </w:r>
    </w:p>
    <w:p w14:paraId="166F9B1A" w14:textId="77777777" w:rsidR="007C6028" w:rsidRPr="001C6718" w:rsidRDefault="007C6028" w:rsidP="001C6718">
      <w:pPr>
        <w:jc w:val="both"/>
        <w:rPr>
          <w:szCs w:val="22"/>
          <w:lang w:val="sr-Latn-ME"/>
        </w:rPr>
      </w:pPr>
      <w:r w:rsidRPr="001C6718">
        <w:rPr>
          <w:szCs w:val="22"/>
          <w:lang w:val="sr-Latn-ME"/>
        </w:rPr>
        <w:t>Bulevar Ivana Crnojevića 64a, 81000 Podgorica</w:t>
      </w:r>
    </w:p>
    <w:p w14:paraId="529E02D2" w14:textId="77777777" w:rsidR="007C6028" w:rsidRPr="001C6718" w:rsidRDefault="007C6028" w:rsidP="001C6718">
      <w:pPr>
        <w:jc w:val="both"/>
        <w:rPr>
          <w:szCs w:val="22"/>
          <w:lang w:val="sr-Latn-ME"/>
        </w:rPr>
      </w:pPr>
    </w:p>
    <w:p w14:paraId="12DF0BFB" w14:textId="77777777" w:rsidR="007C6028" w:rsidRPr="001C6718" w:rsidRDefault="007C6028" w:rsidP="001C6718">
      <w:pPr>
        <w:jc w:val="both"/>
        <w:rPr>
          <w:szCs w:val="22"/>
          <w:lang w:val="sr-Latn-ME"/>
        </w:rPr>
      </w:pPr>
      <w:r w:rsidRPr="001C6718">
        <w:rPr>
          <w:szCs w:val="22"/>
          <w:lang w:val="sr-Latn-ME"/>
        </w:rPr>
        <w:t>tel: +382 (0) 20 310 280</w:t>
      </w:r>
    </w:p>
    <w:p w14:paraId="11DB5FEC" w14:textId="77777777" w:rsidR="007C6028" w:rsidRPr="001C6718" w:rsidRDefault="007C6028" w:rsidP="001C6718">
      <w:pPr>
        <w:jc w:val="both"/>
        <w:rPr>
          <w:szCs w:val="22"/>
          <w:lang w:val="sr-Latn-ME"/>
        </w:rPr>
      </w:pPr>
      <w:r w:rsidRPr="001C6718">
        <w:rPr>
          <w:szCs w:val="22"/>
          <w:lang w:val="sr-Latn-ME"/>
        </w:rPr>
        <w:t>fax: +382 (0) 20 310 581</w:t>
      </w:r>
    </w:p>
    <w:p w14:paraId="27FB9C01" w14:textId="77777777" w:rsidR="007C6028" w:rsidRPr="001C6718" w:rsidRDefault="0036612E" w:rsidP="001C6718">
      <w:pPr>
        <w:jc w:val="both"/>
        <w:rPr>
          <w:szCs w:val="22"/>
          <w:lang w:val="sr-Latn-ME"/>
        </w:rPr>
      </w:pPr>
      <w:hyperlink r:id="rId8" w:history="1">
        <w:r w:rsidR="00510F22" w:rsidRPr="001C6718">
          <w:rPr>
            <w:rStyle w:val="Hyperlink"/>
            <w:szCs w:val="22"/>
            <w:lang w:val="sr-Latn-ME"/>
          </w:rPr>
          <w:t>www.cinmed.me</w:t>
        </w:r>
      </w:hyperlink>
      <w:r w:rsidR="00510F22" w:rsidRPr="001C6718">
        <w:rPr>
          <w:szCs w:val="22"/>
          <w:lang w:val="sr-Latn-ME"/>
        </w:rPr>
        <w:t xml:space="preserve"> </w:t>
      </w:r>
    </w:p>
    <w:p w14:paraId="7A9C9FD6" w14:textId="77777777" w:rsidR="007C6028" w:rsidRPr="001C6718" w:rsidRDefault="0036612E" w:rsidP="001C6718">
      <w:pPr>
        <w:jc w:val="both"/>
        <w:rPr>
          <w:szCs w:val="22"/>
          <w:lang w:val="sr-Latn-ME"/>
        </w:rPr>
      </w:pPr>
      <w:hyperlink r:id="rId9" w:history="1">
        <w:r w:rsidR="00510F22" w:rsidRPr="001C6718">
          <w:rPr>
            <w:rStyle w:val="Hyperlink"/>
            <w:szCs w:val="22"/>
            <w:lang w:val="sr-Latn-ME"/>
          </w:rPr>
          <w:t>nezeljenadejstva@cinmed.me</w:t>
        </w:r>
      </w:hyperlink>
      <w:r w:rsidR="00510F22" w:rsidRPr="001C6718">
        <w:rPr>
          <w:szCs w:val="22"/>
          <w:lang w:val="sr-Latn-ME"/>
        </w:rPr>
        <w:t xml:space="preserve"> </w:t>
      </w:r>
    </w:p>
    <w:p w14:paraId="65ACCDE6" w14:textId="0205B0E5" w:rsidR="00396B66" w:rsidRPr="001C6718" w:rsidRDefault="007C6028" w:rsidP="001C6718">
      <w:pPr>
        <w:jc w:val="both"/>
        <w:rPr>
          <w:szCs w:val="22"/>
          <w:lang w:val="sr-Latn-ME"/>
        </w:rPr>
      </w:pPr>
      <w:r w:rsidRPr="001C6718">
        <w:rPr>
          <w:szCs w:val="22"/>
          <w:lang w:val="sr-Latn-ME"/>
        </w:rPr>
        <w:t>putem IS zdravstvene zaštite</w:t>
      </w:r>
    </w:p>
    <w:p w14:paraId="4E80019C" w14:textId="77777777" w:rsidR="009F44BE" w:rsidRPr="001C6718" w:rsidRDefault="009F44BE" w:rsidP="001C6718">
      <w:pPr>
        <w:jc w:val="both"/>
        <w:rPr>
          <w:rFonts w:eastAsia="Calibri"/>
          <w:szCs w:val="22"/>
          <w:lang w:val="sr-Latn-ME"/>
        </w:rPr>
      </w:pPr>
      <w:r w:rsidRPr="001C6718">
        <w:rPr>
          <w:rFonts w:eastAsia="Calibri"/>
          <w:szCs w:val="22"/>
          <w:lang w:val="sr-Latn-ME"/>
        </w:rPr>
        <w:t>QR kod za online prijavu sumnje na neželjeno dejstvo lijeka:</w:t>
      </w:r>
    </w:p>
    <w:p w14:paraId="1FCAA53A" w14:textId="77777777" w:rsidR="009F44BE" w:rsidRPr="001C6718" w:rsidRDefault="009F44BE" w:rsidP="001C6718">
      <w:pPr>
        <w:jc w:val="both"/>
        <w:rPr>
          <w:rFonts w:eastAsia="Calibri"/>
          <w:szCs w:val="22"/>
          <w:lang w:val="sr-Latn-ME"/>
        </w:rPr>
      </w:pPr>
    </w:p>
    <w:p w14:paraId="2F5FEE4D" w14:textId="7BA21C10" w:rsidR="009F44BE" w:rsidRPr="001C6718" w:rsidRDefault="009F44BE" w:rsidP="001C6718">
      <w:pPr>
        <w:jc w:val="both"/>
        <w:rPr>
          <w:rFonts w:eastAsia="Calibri"/>
          <w:szCs w:val="22"/>
          <w:lang w:val="sr-Latn-ME"/>
        </w:rPr>
      </w:pPr>
      <w:r w:rsidRPr="004B3D60">
        <w:rPr>
          <w:noProof/>
          <w:szCs w:val="22"/>
        </w:rPr>
        <w:drawing>
          <wp:inline distT="0" distB="0" distL="0" distR="0" wp14:anchorId="4BD3EBB8" wp14:editId="1C06DE44">
            <wp:extent cx="971550" cy="971550"/>
            <wp:effectExtent l="0" t="0" r="0" b="0"/>
            <wp:docPr id="2" name="Picture 2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215CD1" w14:textId="4AB2D10D" w:rsidR="004D1D48" w:rsidRPr="001C6718" w:rsidRDefault="004D1D48" w:rsidP="001C6718">
      <w:pPr>
        <w:jc w:val="both"/>
        <w:rPr>
          <w:szCs w:val="22"/>
          <w:lang w:val="sr-Latn-ME"/>
        </w:rPr>
      </w:pPr>
    </w:p>
    <w:p w14:paraId="490ACC72" w14:textId="77777777" w:rsidR="00326B74" w:rsidRPr="001C6718" w:rsidRDefault="00326B74" w:rsidP="001C6718">
      <w:pPr>
        <w:jc w:val="both"/>
        <w:rPr>
          <w:szCs w:val="22"/>
          <w:lang w:val="sr-Latn-ME"/>
        </w:rPr>
      </w:pPr>
    </w:p>
    <w:p w14:paraId="3FF2B895" w14:textId="62F589BF" w:rsidR="00177D7F" w:rsidRDefault="00177D7F" w:rsidP="001C6718">
      <w:pPr>
        <w:tabs>
          <w:tab w:val="left" w:pos="540"/>
          <w:tab w:val="left" w:pos="569"/>
        </w:tabs>
        <w:jc w:val="both"/>
        <w:rPr>
          <w:b/>
          <w:szCs w:val="22"/>
          <w:lang w:val="sr-Latn-ME"/>
        </w:rPr>
      </w:pPr>
      <w:r w:rsidRPr="001C6718">
        <w:rPr>
          <w:b/>
          <w:szCs w:val="22"/>
          <w:lang w:val="sr-Latn-ME"/>
        </w:rPr>
        <w:t>5.</w:t>
      </w:r>
      <w:r w:rsidRPr="001C6718">
        <w:rPr>
          <w:szCs w:val="22"/>
          <w:lang w:val="sr-Latn-ME"/>
        </w:rPr>
        <w:t xml:space="preserve"> </w:t>
      </w:r>
      <w:r w:rsidR="00291DAD" w:rsidRPr="001C6718">
        <w:rPr>
          <w:b/>
          <w:bCs/>
          <w:szCs w:val="22"/>
          <w:lang w:val="sr-Latn-ME"/>
        </w:rPr>
        <w:tab/>
      </w:r>
      <w:r w:rsidR="00A32113" w:rsidRPr="001C6718">
        <w:rPr>
          <w:b/>
          <w:bCs/>
          <w:szCs w:val="22"/>
          <w:lang w:val="sr-Latn-ME"/>
        </w:rPr>
        <w:t xml:space="preserve">KAKO </w:t>
      </w:r>
      <w:r w:rsidR="00D3557C" w:rsidRPr="00D22BE3">
        <w:rPr>
          <w:b/>
          <w:bCs/>
          <w:szCs w:val="22"/>
          <w:lang w:val="sr-Latn-ME"/>
        </w:rPr>
        <w:t>ČUVATI LIJEK</w:t>
      </w:r>
      <w:r w:rsidR="00D3557C" w:rsidRPr="00D22BE3">
        <w:rPr>
          <w:szCs w:val="22"/>
          <w:lang w:val="sr-Latn-ME"/>
        </w:rPr>
        <w:t xml:space="preserve"> </w:t>
      </w:r>
      <w:r w:rsidR="00D3557C" w:rsidRPr="00555EAE">
        <w:rPr>
          <w:b/>
          <w:szCs w:val="22"/>
          <w:lang w:val="sr-Latn-ME"/>
        </w:rPr>
        <w:t>LERCANIL 10</w:t>
      </w:r>
    </w:p>
    <w:p w14:paraId="00B24845" w14:textId="77777777" w:rsidR="00D3557C" w:rsidRPr="001C6718" w:rsidRDefault="00D3557C" w:rsidP="001C6718">
      <w:pPr>
        <w:tabs>
          <w:tab w:val="left" w:pos="540"/>
          <w:tab w:val="left" w:pos="569"/>
        </w:tabs>
        <w:jc w:val="both"/>
        <w:rPr>
          <w:szCs w:val="22"/>
          <w:lang w:val="sr-Latn-ME"/>
        </w:rPr>
      </w:pPr>
    </w:p>
    <w:p w14:paraId="5DA0133B" w14:textId="0390A75F" w:rsidR="00296E21" w:rsidRPr="001C6718" w:rsidRDefault="008A7F7D" w:rsidP="001C6718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Cs w:val="22"/>
          <w:lang w:val="sr-Latn-ME"/>
        </w:rPr>
      </w:pPr>
      <w:r w:rsidRPr="001C6718">
        <w:rPr>
          <w:szCs w:val="22"/>
          <w:lang w:val="sr-Latn-ME"/>
        </w:rPr>
        <w:t>Lijek čuvajte</w:t>
      </w:r>
      <w:r w:rsidR="00296E21" w:rsidRPr="001C6718">
        <w:rPr>
          <w:szCs w:val="22"/>
          <w:lang w:val="sr-Latn-ME"/>
        </w:rPr>
        <w:t xml:space="preserve"> van </w:t>
      </w:r>
      <w:r w:rsidR="00991E7D" w:rsidRPr="001C6718">
        <w:rPr>
          <w:szCs w:val="22"/>
          <w:lang w:val="sr-Latn-ME"/>
        </w:rPr>
        <w:t>pogleda</w:t>
      </w:r>
      <w:r w:rsidR="00296E21" w:rsidRPr="001C6718">
        <w:rPr>
          <w:szCs w:val="22"/>
          <w:lang w:val="sr-Latn-ME"/>
        </w:rPr>
        <w:t xml:space="preserve"> i domašaja </w:t>
      </w:r>
      <w:r w:rsidR="00991E7D" w:rsidRPr="001C6718">
        <w:rPr>
          <w:szCs w:val="22"/>
          <w:lang w:val="sr-Latn-ME"/>
        </w:rPr>
        <w:t>djece</w:t>
      </w:r>
      <w:r w:rsidR="00296E21" w:rsidRPr="001C6718">
        <w:rPr>
          <w:szCs w:val="22"/>
          <w:lang w:val="sr-Latn-ME"/>
        </w:rPr>
        <w:t>.</w:t>
      </w:r>
    </w:p>
    <w:p w14:paraId="610E95E0" w14:textId="77777777" w:rsidR="004D1D48" w:rsidRPr="001C6718" w:rsidRDefault="004D1D48" w:rsidP="001C6718">
      <w:pPr>
        <w:jc w:val="both"/>
        <w:rPr>
          <w:szCs w:val="22"/>
          <w:lang w:val="sr-Latn-ME"/>
        </w:rPr>
      </w:pPr>
    </w:p>
    <w:p w14:paraId="07988B3E" w14:textId="386E0FCB" w:rsidR="00D90B18" w:rsidRPr="001C6718" w:rsidRDefault="00D01E45" w:rsidP="001C6718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Cs w:val="22"/>
          <w:lang w:val="sr-Latn-ME"/>
        </w:rPr>
      </w:pPr>
      <w:r w:rsidRPr="001C6718">
        <w:rPr>
          <w:szCs w:val="22"/>
          <w:lang w:val="sr-Latn-ME"/>
        </w:rPr>
        <w:t xml:space="preserve">Ovaj lijek se ne smije upotrijebiti nakon </w:t>
      </w:r>
      <w:r w:rsidR="00D90B18" w:rsidRPr="001C6718">
        <w:rPr>
          <w:szCs w:val="22"/>
          <w:lang w:val="sr-Latn-ME"/>
        </w:rPr>
        <w:t xml:space="preserve">isteka roka upotrebe </w:t>
      </w:r>
      <w:r w:rsidRPr="001C6718">
        <w:rPr>
          <w:szCs w:val="22"/>
          <w:lang w:val="sr-Latn-ME"/>
        </w:rPr>
        <w:t>navedenog na kutiji</w:t>
      </w:r>
      <w:r w:rsidR="006C2CCE" w:rsidRPr="001C6718">
        <w:rPr>
          <w:szCs w:val="22"/>
          <w:lang w:val="sr-Latn-ME"/>
        </w:rPr>
        <w:t xml:space="preserve"> i </w:t>
      </w:r>
      <w:r w:rsidR="00D90B18" w:rsidRPr="001C6718">
        <w:rPr>
          <w:szCs w:val="22"/>
          <w:lang w:val="sr-Latn-ME"/>
        </w:rPr>
        <w:t>na blisteru</w:t>
      </w:r>
      <w:r w:rsidR="006C2CCE" w:rsidRPr="001C6718">
        <w:rPr>
          <w:szCs w:val="22"/>
          <w:lang w:val="sr-Latn-ME"/>
        </w:rPr>
        <w:t>.</w:t>
      </w:r>
      <w:r w:rsidRPr="001C6718">
        <w:rPr>
          <w:szCs w:val="22"/>
          <w:lang w:val="sr-Latn-ME"/>
        </w:rPr>
        <w:t xml:space="preserve"> Rok</w:t>
      </w:r>
      <w:r w:rsidR="00D90B18" w:rsidRPr="001C6718">
        <w:rPr>
          <w:szCs w:val="22"/>
          <w:lang w:val="sr-Latn-ME"/>
        </w:rPr>
        <w:t xml:space="preserve"> upotrebe odnosi </w:t>
      </w:r>
      <w:r w:rsidRPr="001C6718">
        <w:rPr>
          <w:szCs w:val="22"/>
          <w:lang w:val="sr-Latn-ME"/>
        </w:rPr>
        <w:t xml:space="preserve">se </w:t>
      </w:r>
      <w:r w:rsidR="00D90B18" w:rsidRPr="001C6718">
        <w:rPr>
          <w:szCs w:val="22"/>
          <w:lang w:val="sr-Latn-ME"/>
        </w:rPr>
        <w:t xml:space="preserve">na </w:t>
      </w:r>
      <w:r w:rsidR="008652EC" w:rsidRPr="001C6718">
        <w:rPr>
          <w:szCs w:val="22"/>
          <w:lang w:val="sr-Latn-ME"/>
        </w:rPr>
        <w:t xml:space="preserve">poslednji </w:t>
      </w:r>
      <w:r w:rsidR="00D90B18" w:rsidRPr="001C6718">
        <w:rPr>
          <w:szCs w:val="22"/>
          <w:lang w:val="sr-Latn-ME"/>
        </w:rPr>
        <w:t xml:space="preserve">dan </w:t>
      </w:r>
      <w:r w:rsidR="008652EC" w:rsidRPr="001C6718">
        <w:rPr>
          <w:szCs w:val="22"/>
          <w:lang w:val="sr-Latn-ME"/>
        </w:rPr>
        <w:t xml:space="preserve">navedenog </w:t>
      </w:r>
      <w:r w:rsidRPr="001C6718">
        <w:rPr>
          <w:szCs w:val="22"/>
          <w:lang w:val="sr-Latn-ME"/>
        </w:rPr>
        <w:t>mjeseca</w:t>
      </w:r>
      <w:r w:rsidR="008652EC" w:rsidRPr="001C6718">
        <w:rPr>
          <w:szCs w:val="22"/>
          <w:lang w:val="sr-Latn-ME"/>
        </w:rPr>
        <w:t>.</w:t>
      </w:r>
    </w:p>
    <w:p w14:paraId="02228D56" w14:textId="77777777" w:rsidR="00D90B18" w:rsidRPr="001C6718" w:rsidRDefault="00D90B18" w:rsidP="001C6718">
      <w:pPr>
        <w:jc w:val="both"/>
        <w:rPr>
          <w:szCs w:val="22"/>
          <w:lang w:val="sr-Latn-ME"/>
        </w:rPr>
      </w:pPr>
    </w:p>
    <w:p w14:paraId="0294DE7C" w14:textId="1E5CB426" w:rsidR="00827677" w:rsidRPr="001C6718" w:rsidRDefault="00D90B18" w:rsidP="001C6718">
      <w:pPr>
        <w:pStyle w:val="Header"/>
        <w:tabs>
          <w:tab w:val="clear" w:pos="4536"/>
          <w:tab w:val="clear" w:pos="9072"/>
          <w:tab w:val="left" w:pos="284"/>
        </w:tabs>
        <w:spacing w:before="40" w:after="40"/>
        <w:jc w:val="both"/>
        <w:rPr>
          <w:szCs w:val="22"/>
          <w:lang w:val="sr-Latn-ME"/>
        </w:rPr>
      </w:pPr>
      <w:r w:rsidRPr="001C6718">
        <w:rPr>
          <w:szCs w:val="22"/>
          <w:lang w:val="sr-Latn-ME"/>
        </w:rPr>
        <w:t>Čuvati u originalnom pakovanju</w:t>
      </w:r>
      <w:r w:rsidR="0052446B" w:rsidRPr="001C6718">
        <w:rPr>
          <w:szCs w:val="22"/>
          <w:lang w:val="sr-Latn-ME"/>
        </w:rPr>
        <w:t xml:space="preserve"> radi zaštite od sv</w:t>
      </w:r>
      <w:r w:rsidR="00107A82" w:rsidRPr="001C6718">
        <w:rPr>
          <w:szCs w:val="22"/>
          <w:lang w:val="sr-Latn-ME"/>
        </w:rPr>
        <w:t>j</w:t>
      </w:r>
      <w:r w:rsidR="0052446B" w:rsidRPr="001C6718">
        <w:rPr>
          <w:szCs w:val="22"/>
          <w:lang w:val="sr-Latn-ME"/>
        </w:rPr>
        <w:t>etlosti</w:t>
      </w:r>
      <w:r w:rsidR="00827677" w:rsidRPr="001C6718">
        <w:rPr>
          <w:szCs w:val="22"/>
          <w:lang w:val="sr-Latn-ME"/>
        </w:rPr>
        <w:t>.</w:t>
      </w:r>
      <w:r w:rsidRPr="001C6718">
        <w:rPr>
          <w:szCs w:val="22"/>
          <w:lang w:val="sr-Latn-ME"/>
        </w:rPr>
        <w:t xml:space="preserve"> </w:t>
      </w:r>
    </w:p>
    <w:p w14:paraId="2427DE0B" w14:textId="77777777" w:rsidR="00D90B18" w:rsidRPr="001C6718" w:rsidRDefault="00D90B18" w:rsidP="001C6718">
      <w:pPr>
        <w:jc w:val="both"/>
        <w:rPr>
          <w:szCs w:val="22"/>
          <w:lang w:val="sr-Latn-ME"/>
        </w:rPr>
      </w:pPr>
    </w:p>
    <w:p w14:paraId="287E0FCE" w14:textId="7CF34AA1" w:rsidR="00177D7F" w:rsidRPr="004B3D60" w:rsidRDefault="00F14827" w:rsidP="001C6718">
      <w:pPr>
        <w:jc w:val="both"/>
        <w:rPr>
          <w:szCs w:val="22"/>
          <w:lang w:val="sr-Latn-ME"/>
        </w:rPr>
      </w:pPr>
      <w:r w:rsidRPr="00D22BE3">
        <w:rPr>
          <w:szCs w:val="22"/>
          <w:lang w:val="sr-Latn-ME" w:eastAsia="hr-HR"/>
        </w:rPr>
        <w:t>Ljekove</w:t>
      </w:r>
      <w:r w:rsidRPr="00555EAE">
        <w:rPr>
          <w:szCs w:val="22"/>
          <w:lang w:val="sr-Latn-ME" w:eastAsia="hr-HR"/>
        </w:rPr>
        <w:t xml:space="preserve"> </w:t>
      </w:r>
      <w:r w:rsidR="00177D7F" w:rsidRPr="004B3D60">
        <w:rPr>
          <w:szCs w:val="22"/>
          <w:lang w:val="sr-Latn-ME"/>
        </w:rPr>
        <w:t xml:space="preserve">ne </w:t>
      </w:r>
      <w:r w:rsidR="00D01E45" w:rsidRPr="00555EAE">
        <w:rPr>
          <w:szCs w:val="22"/>
          <w:lang w:val="sr-Latn-ME" w:eastAsia="hr-HR"/>
        </w:rPr>
        <w:t>treba</w:t>
      </w:r>
      <w:r w:rsidR="00177D7F" w:rsidRPr="004B3D60">
        <w:rPr>
          <w:szCs w:val="22"/>
          <w:lang w:val="sr-Latn-ME"/>
        </w:rPr>
        <w:t xml:space="preserve"> bacati u kanalizaciju</w:t>
      </w:r>
      <w:r w:rsidR="00D01E45" w:rsidRPr="00555EAE">
        <w:rPr>
          <w:szCs w:val="22"/>
          <w:lang w:val="sr-Latn-ME" w:eastAsia="hr-HR"/>
        </w:rPr>
        <w:t>, niti kućni otpad.</w:t>
      </w:r>
      <w:r w:rsidR="00177D7F" w:rsidRPr="004B3D60">
        <w:rPr>
          <w:szCs w:val="22"/>
          <w:lang w:val="sr-Latn-ME"/>
        </w:rPr>
        <w:t xml:space="preserve"> Ove </w:t>
      </w:r>
      <w:r w:rsidR="00D01E45" w:rsidRPr="00555EAE">
        <w:rPr>
          <w:szCs w:val="22"/>
          <w:lang w:val="sr-Latn-ME" w:eastAsia="hr-HR"/>
        </w:rPr>
        <w:t>mjere pomažu očuvanju</w:t>
      </w:r>
      <w:r w:rsidR="00D90B18" w:rsidRPr="004B3D60">
        <w:rPr>
          <w:szCs w:val="22"/>
          <w:lang w:val="sr-Latn-ME"/>
        </w:rPr>
        <w:t xml:space="preserve"> životne sredine.</w:t>
      </w:r>
    </w:p>
    <w:p w14:paraId="77760A31" w14:textId="77777777" w:rsidR="00D01E45" w:rsidRPr="00555EAE" w:rsidRDefault="00D01E45" w:rsidP="001C6718">
      <w:pPr>
        <w:jc w:val="both"/>
        <w:rPr>
          <w:szCs w:val="22"/>
          <w:lang w:val="sr-Latn-ME" w:eastAsia="hr-HR"/>
        </w:rPr>
      </w:pPr>
      <w:r w:rsidRPr="00555EAE">
        <w:rPr>
          <w:szCs w:val="22"/>
          <w:lang w:val="sr-Latn-ME" w:eastAsia="hr-HR"/>
        </w:rPr>
        <w:t>Neupotrijebljeni lijek se uništava u skladu sa važećim propisima.</w:t>
      </w:r>
    </w:p>
    <w:p w14:paraId="737CEFA6" w14:textId="32CFF2C2" w:rsidR="008824C2" w:rsidRPr="00555EAE" w:rsidRDefault="008824C2" w:rsidP="001C6718">
      <w:pPr>
        <w:jc w:val="both"/>
        <w:rPr>
          <w:b/>
          <w:bCs/>
          <w:szCs w:val="22"/>
          <w:lang w:val="sr-Latn-ME" w:eastAsia="hr-HR"/>
        </w:rPr>
      </w:pPr>
    </w:p>
    <w:p w14:paraId="6EA0CBC0" w14:textId="77777777" w:rsidR="00326B74" w:rsidRPr="00555EAE" w:rsidRDefault="00326B74" w:rsidP="001C6718">
      <w:pPr>
        <w:jc w:val="both"/>
        <w:rPr>
          <w:b/>
          <w:bCs/>
          <w:szCs w:val="22"/>
          <w:lang w:val="sr-Latn-ME" w:eastAsia="hr-HR"/>
        </w:rPr>
      </w:pPr>
    </w:p>
    <w:p w14:paraId="5B3DC4CE" w14:textId="77777777" w:rsidR="00A32113" w:rsidRPr="00D22BE3" w:rsidRDefault="00A32113" w:rsidP="001C6718">
      <w:pPr>
        <w:tabs>
          <w:tab w:val="left" w:pos="540"/>
          <w:tab w:val="left" w:pos="569"/>
        </w:tabs>
        <w:jc w:val="both"/>
        <w:rPr>
          <w:b/>
          <w:bCs/>
          <w:szCs w:val="22"/>
          <w:lang w:val="sr-Latn-ME"/>
        </w:rPr>
      </w:pPr>
      <w:r w:rsidRPr="001C6718">
        <w:rPr>
          <w:b/>
          <w:bCs/>
          <w:szCs w:val="22"/>
          <w:lang w:val="sr-Latn-ME"/>
        </w:rPr>
        <w:t xml:space="preserve">6. </w:t>
      </w:r>
      <w:r w:rsidR="00291DAD" w:rsidRPr="001C6718">
        <w:rPr>
          <w:b/>
          <w:bCs/>
          <w:szCs w:val="22"/>
          <w:lang w:val="sr-Latn-ME"/>
        </w:rPr>
        <w:tab/>
      </w:r>
      <w:r w:rsidR="00326EEC" w:rsidRPr="001C6718">
        <w:rPr>
          <w:b/>
          <w:bCs/>
          <w:szCs w:val="22"/>
          <w:lang w:val="sr-Latn-ME"/>
        </w:rPr>
        <w:t xml:space="preserve">SADRŽAJ PAKOVANJA I </w:t>
      </w:r>
      <w:r w:rsidRPr="001C6718">
        <w:rPr>
          <w:b/>
          <w:bCs/>
          <w:szCs w:val="22"/>
          <w:lang w:val="sr-Latn-ME"/>
        </w:rPr>
        <w:t>DODATNE INFORMACIJE</w:t>
      </w:r>
      <w:r w:rsidR="00E06040" w:rsidRPr="00D22BE3">
        <w:rPr>
          <w:b/>
          <w:bCs/>
          <w:szCs w:val="22"/>
          <w:lang w:val="sr-Latn-ME"/>
        </w:rPr>
        <w:t xml:space="preserve"> </w:t>
      </w:r>
    </w:p>
    <w:p w14:paraId="6BB3F54A" w14:textId="77777777" w:rsidR="00445D8F" w:rsidRPr="001C6718" w:rsidRDefault="00445D8F" w:rsidP="001C6718">
      <w:pPr>
        <w:jc w:val="both"/>
        <w:rPr>
          <w:szCs w:val="22"/>
          <w:lang w:val="sr-Latn-ME"/>
        </w:rPr>
      </w:pPr>
    </w:p>
    <w:p w14:paraId="1F0F144D" w14:textId="6176DF95" w:rsidR="00177D7F" w:rsidRPr="001C6718" w:rsidRDefault="00177D7F" w:rsidP="001C6718">
      <w:pPr>
        <w:jc w:val="both"/>
        <w:rPr>
          <w:b/>
          <w:szCs w:val="22"/>
          <w:lang w:val="sr-Latn-ME"/>
        </w:rPr>
      </w:pPr>
      <w:r w:rsidRPr="001C6718">
        <w:rPr>
          <w:b/>
          <w:szCs w:val="22"/>
          <w:lang w:val="sr-Latn-ME"/>
        </w:rPr>
        <w:t xml:space="preserve">Šta sadrži </w:t>
      </w:r>
      <w:r w:rsidR="00A32113" w:rsidRPr="001C6718">
        <w:rPr>
          <w:b/>
          <w:bCs/>
          <w:szCs w:val="22"/>
          <w:lang w:val="sr-Latn-ME"/>
        </w:rPr>
        <w:t>lijek</w:t>
      </w:r>
      <w:r w:rsidR="00D90B18" w:rsidRPr="001C6718">
        <w:rPr>
          <w:b/>
          <w:szCs w:val="22"/>
          <w:lang w:val="sr-Latn-ME"/>
        </w:rPr>
        <w:t xml:space="preserve"> Lercanil 10</w:t>
      </w:r>
    </w:p>
    <w:p w14:paraId="208A996D" w14:textId="455DCE5C" w:rsidR="008652EC" w:rsidRPr="001C6718" w:rsidRDefault="00D90B18" w:rsidP="001C6718">
      <w:pPr>
        <w:pStyle w:val="Header"/>
        <w:tabs>
          <w:tab w:val="clear" w:pos="4536"/>
          <w:tab w:val="clear" w:pos="9072"/>
          <w:tab w:val="left" w:pos="284"/>
        </w:tabs>
        <w:jc w:val="both"/>
        <w:rPr>
          <w:szCs w:val="22"/>
          <w:lang w:val="sr-Latn-ME"/>
        </w:rPr>
      </w:pPr>
      <w:r w:rsidRPr="001C6718">
        <w:rPr>
          <w:szCs w:val="22"/>
          <w:lang w:val="sr-Latn-ME"/>
        </w:rPr>
        <w:t>Aktivna supstanca je</w:t>
      </w:r>
      <w:r w:rsidR="008652EC" w:rsidRPr="001C6718">
        <w:rPr>
          <w:szCs w:val="22"/>
          <w:lang w:val="sr-Latn-ME"/>
        </w:rPr>
        <w:t>:</w:t>
      </w:r>
      <w:r w:rsidR="00827677" w:rsidRPr="001C6718">
        <w:rPr>
          <w:szCs w:val="22"/>
          <w:lang w:val="sr-Latn-ME"/>
        </w:rPr>
        <w:t xml:space="preserve"> lerkanidipin hidrohlorid. </w:t>
      </w:r>
    </w:p>
    <w:p w14:paraId="002CC112" w14:textId="01A59CA8" w:rsidR="00D90B18" w:rsidRPr="001C6718" w:rsidRDefault="008652EC" w:rsidP="001C6718">
      <w:pPr>
        <w:pStyle w:val="Header"/>
        <w:tabs>
          <w:tab w:val="clear" w:pos="4536"/>
          <w:tab w:val="clear" w:pos="9072"/>
          <w:tab w:val="left" w:pos="284"/>
        </w:tabs>
        <w:jc w:val="both"/>
        <w:rPr>
          <w:szCs w:val="22"/>
          <w:lang w:val="sr-Latn-ME"/>
        </w:rPr>
      </w:pPr>
      <w:r w:rsidRPr="001C6718">
        <w:rPr>
          <w:szCs w:val="22"/>
          <w:lang w:val="sr-Latn-ME"/>
        </w:rPr>
        <w:t xml:space="preserve">Jedna </w:t>
      </w:r>
      <w:r w:rsidR="00827677" w:rsidRPr="001C6718">
        <w:rPr>
          <w:szCs w:val="22"/>
          <w:lang w:val="sr-Latn-ME"/>
        </w:rPr>
        <w:t xml:space="preserve">film tableta sadrži </w:t>
      </w:r>
      <w:r w:rsidR="00D90B18" w:rsidRPr="001C6718">
        <w:rPr>
          <w:szCs w:val="22"/>
          <w:lang w:val="sr-Latn-ME"/>
        </w:rPr>
        <w:t>10 mg lerkanidipin</w:t>
      </w:r>
      <w:r w:rsidR="003D0FAF">
        <w:rPr>
          <w:szCs w:val="22"/>
          <w:lang w:val="sr-Latn-ME"/>
        </w:rPr>
        <w:t xml:space="preserve"> </w:t>
      </w:r>
      <w:r w:rsidR="00D90B18" w:rsidRPr="001C6718">
        <w:rPr>
          <w:szCs w:val="22"/>
          <w:lang w:val="sr-Latn-ME"/>
        </w:rPr>
        <w:t>hidrohlorida što odgovara 9,4 mg lerkanidipina.</w:t>
      </w:r>
    </w:p>
    <w:p w14:paraId="4FF7742E" w14:textId="77777777" w:rsidR="00D90B18" w:rsidRPr="001C6718" w:rsidRDefault="00D90B18" w:rsidP="001C6718">
      <w:pPr>
        <w:jc w:val="both"/>
        <w:rPr>
          <w:szCs w:val="22"/>
          <w:lang w:val="sr-Latn-ME"/>
        </w:rPr>
      </w:pPr>
    </w:p>
    <w:p w14:paraId="6330DBBB" w14:textId="3C9AF72E" w:rsidR="00D90B18" w:rsidRPr="001C6718" w:rsidRDefault="008652EC" w:rsidP="001C6718">
      <w:pPr>
        <w:jc w:val="both"/>
        <w:rPr>
          <w:rFonts w:eastAsia="Arial Unicode MS"/>
          <w:b/>
          <w:szCs w:val="22"/>
          <w:lang w:val="sr-Latn-ME"/>
        </w:rPr>
      </w:pPr>
      <w:r w:rsidRPr="001C6718">
        <w:rPr>
          <w:szCs w:val="22"/>
          <w:lang w:val="sr-Latn-ME"/>
        </w:rPr>
        <w:t>Pomoćne supstance</w:t>
      </w:r>
      <w:r w:rsidR="00D90B18" w:rsidRPr="001C6718">
        <w:rPr>
          <w:szCs w:val="22"/>
          <w:lang w:val="sr-Latn-ME"/>
        </w:rPr>
        <w:t xml:space="preserve"> su</w:t>
      </w:r>
      <w:r w:rsidRPr="001C6718">
        <w:rPr>
          <w:szCs w:val="22"/>
          <w:lang w:val="sr-Latn-ME"/>
        </w:rPr>
        <w:t>:</w:t>
      </w:r>
    </w:p>
    <w:p w14:paraId="646A870C" w14:textId="6238A411" w:rsidR="00D90B18" w:rsidRPr="001C6718" w:rsidRDefault="00D90B18" w:rsidP="001C6718">
      <w:pPr>
        <w:jc w:val="both"/>
        <w:rPr>
          <w:rFonts w:eastAsia="Arial Unicode MS"/>
          <w:b/>
          <w:szCs w:val="22"/>
          <w:lang w:val="sr-Latn-ME"/>
        </w:rPr>
      </w:pPr>
      <w:r w:rsidRPr="001C6718">
        <w:rPr>
          <w:rFonts w:eastAsia="Arial Unicode MS"/>
          <w:szCs w:val="22"/>
          <w:lang w:val="sr-Latn-ME"/>
        </w:rPr>
        <w:t>Jezgro</w:t>
      </w:r>
      <w:r w:rsidR="008652EC" w:rsidRPr="001C6718">
        <w:rPr>
          <w:rFonts w:eastAsia="Arial Unicode MS"/>
          <w:szCs w:val="22"/>
          <w:lang w:val="sr-Latn-ME"/>
        </w:rPr>
        <w:t xml:space="preserve"> tablete</w:t>
      </w:r>
      <w:r w:rsidRPr="001C6718">
        <w:rPr>
          <w:rFonts w:eastAsia="Arial Unicode MS"/>
          <w:b/>
          <w:szCs w:val="22"/>
          <w:lang w:val="sr-Latn-ME"/>
        </w:rPr>
        <w:t>:</w:t>
      </w:r>
      <w:r w:rsidRPr="001C6718">
        <w:rPr>
          <w:rFonts w:eastAsia="Arial Unicode MS"/>
          <w:szCs w:val="22"/>
          <w:lang w:val="sr-Latn-ME"/>
        </w:rPr>
        <w:t xml:space="preserve"> </w:t>
      </w:r>
      <w:r w:rsidR="003D0FAF">
        <w:rPr>
          <w:rFonts w:eastAsia="Arial Unicode MS"/>
          <w:szCs w:val="22"/>
          <w:lang w:val="sr-Latn-ME"/>
        </w:rPr>
        <w:t>l</w:t>
      </w:r>
      <w:r w:rsidRPr="001C6718">
        <w:rPr>
          <w:rFonts w:eastAsia="Arial Unicode MS"/>
          <w:szCs w:val="22"/>
          <w:lang w:val="sr-Latn-ME"/>
        </w:rPr>
        <w:t>aktoza monohidrat; celuloza, mikrokristalna; natrijum</w:t>
      </w:r>
      <w:r w:rsidR="003D0FAF">
        <w:rPr>
          <w:rFonts w:eastAsia="Arial Unicode MS"/>
          <w:szCs w:val="22"/>
          <w:lang w:val="sr-Latn-ME"/>
        </w:rPr>
        <w:t xml:space="preserve"> </w:t>
      </w:r>
      <w:r w:rsidRPr="001C6718">
        <w:rPr>
          <w:rFonts w:eastAsia="Arial Unicode MS"/>
          <w:szCs w:val="22"/>
          <w:lang w:val="sr-Latn-ME"/>
        </w:rPr>
        <w:t>skrob</w:t>
      </w:r>
      <w:r w:rsidR="00D22BE3">
        <w:rPr>
          <w:rFonts w:eastAsia="Arial Unicode MS"/>
          <w:szCs w:val="22"/>
          <w:lang w:val="sr-Latn-ME"/>
        </w:rPr>
        <w:t xml:space="preserve"> </w:t>
      </w:r>
      <w:r w:rsidRPr="001C6718">
        <w:rPr>
          <w:rFonts w:eastAsia="Arial Unicode MS"/>
          <w:szCs w:val="22"/>
          <w:lang w:val="sr-Latn-ME"/>
        </w:rPr>
        <w:t>glikolat</w:t>
      </w:r>
      <w:r w:rsidR="008652EC" w:rsidRPr="001C6718">
        <w:rPr>
          <w:rFonts w:eastAsia="Arial Unicode MS"/>
          <w:szCs w:val="22"/>
          <w:lang w:val="sr-Latn-ME"/>
        </w:rPr>
        <w:t xml:space="preserve"> (tip A)</w:t>
      </w:r>
      <w:r w:rsidRPr="001C6718">
        <w:rPr>
          <w:rFonts w:eastAsia="Arial Unicode MS"/>
          <w:szCs w:val="22"/>
          <w:lang w:val="sr-Latn-ME"/>
        </w:rPr>
        <w:t>; povidon K</w:t>
      </w:r>
      <w:r w:rsidR="00D22BE3">
        <w:rPr>
          <w:rFonts w:eastAsia="Arial Unicode MS"/>
          <w:szCs w:val="22"/>
          <w:lang w:val="sr-Latn-ME"/>
        </w:rPr>
        <w:t xml:space="preserve"> </w:t>
      </w:r>
      <w:r w:rsidRPr="001C6718">
        <w:rPr>
          <w:rFonts w:eastAsia="Arial Unicode MS"/>
          <w:szCs w:val="22"/>
          <w:lang w:val="sr-Latn-ME"/>
        </w:rPr>
        <w:t>30; magnezijum</w:t>
      </w:r>
      <w:r w:rsidR="003D0FAF">
        <w:rPr>
          <w:rFonts w:eastAsia="Arial Unicode MS"/>
          <w:szCs w:val="22"/>
          <w:lang w:val="sr-Latn-ME"/>
        </w:rPr>
        <w:t xml:space="preserve"> </w:t>
      </w:r>
      <w:r w:rsidRPr="001C6718">
        <w:rPr>
          <w:rFonts w:eastAsia="Arial Unicode MS"/>
          <w:szCs w:val="22"/>
          <w:lang w:val="sr-Latn-ME"/>
        </w:rPr>
        <w:t>stearat</w:t>
      </w:r>
    </w:p>
    <w:p w14:paraId="65CBC9B3" w14:textId="4C39F217" w:rsidR="00D90B18" w:rsidRPr="001C6718" w:rsidRDefault="00D90B18" w:rsidP="001C6718">
      <w:pPr>
        <w:pStyle w:val="Header"/>
        <w:tabs>
          <w:tab w:val="clear" w:pos="4536"/>
          <w:tab w:val="clear" w:pos="9072"/>
          <w:tab w:val="left" w:pos="284"/>
        </w:tabs>
        <w:jc w:val="both"/>
        <w:rPr>
          <w:rFonts w:eastAsia="Arial Unicode MS"/>
          <w:szCs w:val="22"/>
          <w:lang w:val="sr-Latn-ME"/>
        </w:rPr>
      </w:pPr>
      <w:r w:rsidRPr="001C6718">
        <w:rPr>
          <w:rFonts w:eastAsia="Arial Unicode MS"/>
          <w:szCs w:val="22"/>
          <w:lang w:val="sr-Latn-ME"/>
        </w:rPr>
        <w:t xml:space="preserve">Film </w:t>
      </w:r>
      <w:r w:rsidR="008652EC" w:rsidRPr="001C6718">
        <w:rPr>
          <w:rFonts w:eastAsia="Arial Unicode MS"/>
          <w:szCs w:val="22"/>
          <w:lang w:val="sr-Latn-ME"/>
        </w:rPr>
        <w:t>tablete</w:t>
      </w:r>
      <w:r w:rsidRPr="001C6718">
        <w:rPr>
          <w:rFonts w:eastAsia="Arial Unicode MS"/>
          <w:szCs w:val="22"/>
          <w:lang w:val="sr-Latn-ME"/>
        </w:rPr>
        <w:t xml:space="preserve">: </w:t>
      </w:r>
      <w:r w:rsidR="003D0FAF">
        <w:rPr>
          <w:rFonts w:eastAsia="Arial Unicode MS"/>
          <w:szCs w:val="22"/>
          <w:lang w:val="sr-Latn-ME"/>
        </w:rPr>
        <w:t>h</w:t>
      </w:r>
      <w:r w:rsidRPr="001C6718">
        <w:rPr>
          <w:rFonts w:eastAsia="Arial Unicode MS"/>
          <w:szCs w:val="22"/>
          <w:lang w:val="sr-Latn-ME"/>
        </w:rPr>
        <w:t>ipromeloza; talk; titan</w:t>
      </w:r>
      <w:r w:rsidR="003D0FAF">
        <w:rPr>
          <w:rFonts w:eastAsia="Arial Unicode MS"/>
          <w:szCs w:val="22"/>
          <w:lang w:val="sr-Latn-ME"/>
        </w:rPr>
        <w:t xml:space="preserve"> </w:t>
      </w:r>
      <w:r w:rsidRPr="001C6718">
        <w:rPr>
          <w:rFonts w:eastAsia="Arial Unicode MS"/>
          <w:szCs w:val="22"/>
          <w:lang w:val="sr-Latn-ME"/>
        </w:rPr>
        <w:t>dioksid (E 171); makrogol 6000; gvožđe</w:t>
      </w:r>
      <w:r w:rsidR="008652EC" w:rsidRPr="001C6718">
        <w:rPr>
          <w:rFonts w:eastAsia="Arial Unicode MS"/>
          <w:szCs w:val="22"/>
          <w:lang w:val="sr-Latn-ME"/>
        </w:rPr>
        <w:t xml:space="preserve"> (III)</w:t>
      </w:r>
      <w:r w:rsidR="003D0FAF">
        <w:rPr>
          <w:rFonts w:eastAsia="Arial Unicode MS"/>
          <w:szCs w:val="22"/>
          <w:lang w:val="sr-Latn-ME"/>
        </w:rPr>
        <w:t xml:space="preserve"> </w:t>
      </w:r>
      <w:r w:rsidRPr="001C6718">
        <w:rPr>
          <w:rFonts w:eastAsia="Arial Unicode MS"/>
          <w:szCs w:val="22"/>
          <w:lang w:val="sr-Latn-ME"/>
        </w:rPr>
        <w:t>oksid</w:t>
      </w:r>
      <w:r w:rsidRPr="001C6718">
        <w:rPr>
          <w:rFonts w:eastAsia="Arial Unicode MS"/>
          <w:color w:val="FF0000"/>
          <w:szCs w:val="22"/>
          <w:lang w:val="sr-Latn-ME"/>
        </w:rPr>
        <w:t xml:space="preserve"> </w:t>
      </w:r>
      <w:r w:rsidRPr="001C6718">
        <w:rPr>
          <w:rFonts w:eastAsia="Arial Unicode MS"/>
          <w:szCs w:val="22"/>
          <w:lang w:val="sr-Latn-ME"/>
        </w:rPr>
        <w:t xml:space="preserve">(E 172) </w:t>
      </w:r>
    </w:p>
    <w:p w14:paraId="3493972A" w14:textId="77777777" w:rsidR="00DF10E8" w:rsidRPr="001C6718" w:rsidRDefault="00DF10E8" w:rsidP="001C6718">
      <w:pPr>
        <w:jc w:val="both"/>
        <w:rPr>
          <w:b/>
          <w:szCs w:val="22"/>
          <w:lang w:val="sr-Latn-ME"/>
        </w:rPr>
      </w:pPr>
    </w:p>
    <w:p w14:paraId="1D1AFBE7" w14:textId="0BA889B5" w:rsidR="00177D7F" w:rsidRPr="001C6718" w:rsidRDefault="00177D7F" w:rsidP="001C6718">
      <w:pPr>
        <w:jc w:val="both"/>
        <w:rPr>
          <w:b/>
          <w:szCs w:val="22"/>
          <w:lang w:val="sr-Latn-ME"/>
        </w:rPr>
      </w:pPr>
      <w:r w:rsidRPr="001C6718">
        <w:rPr>
          <w:b/>
          <w:szCs w:val="22"/>
          <w:lang w:val="sr-Latn-ME"/>
        </w:rPr>
        <w:t xml:space="preserve">Kako izgleda </w:t>
      </w:r>
      <w:r w:rsidR="00A32113" w:rsidRPr="001C6718">
        <w:rPr>
          <w:b/>
          <w:szCs w:val="22"/>
          <w:lang w:val="sr-Latn-ME"/>
        </w:rPr>
        <w:t>lijek</w:t>
      </w:r>
      <w:r w:rsidR="00D90B18" w:rsidRPr="001C6718">
        <w:rPr>
          <w:b/>
          <w:szCs w:val="22"/>
          <w:lang w:val="sr-Latn-ME"/>
        </w:rPr>
        <w:t xml:space="preserve"> Lercanil 10</w:t>
      </w:r>
      <w:r w:rsidRPr="001C6718">
        <w:rPr>
          <w:b/>
          <w:szCs w:val="22"/>
          <w:lang w:val="sr-Latn-ME"/>
        </w:rPr>
        <w:t xml:space="preserve"> i sadržaj pakovanja</w:t>
      </w:r>
    </w:p>
    <w:p w14:paraId="1C8305FD" w14:textId="77777777" w:rsidR="00D75D2E" w:rsidRDefault="00D75D2E" w:rsidP="001C6718">
      <w:pPr>
        <w:pStyle w:val="Header"/>
        <w:tabs>
          <w:tab w:val="clear" w:pos="4536"/>
          <w:tab w:val="clear" w:pos="9072"/>
          <w:tab w:val="left" w:pos="284"/>
        </w:tabs>
        <w:jc w:val="both"/>
        <w:rPr>
          <w:szCs w:val="22"/>
          <w:lang w:val="sr-Latn-ME"/>
        </w:rPr>
      </w:pPr>
    </w:p>
    <w:p w14:paraId="2F3E97FF" w14:textId="6FFEAADA" w:rsidR="00D90B18" w:rsidRPr="001C6718" w:rsidRDefault="008652EC" w:rsidP="001C6718">
      <w:pPr>
        <w:pStyle w:val="Header"/>
        <w:tabs>
          <w:tab w:val="clear" w:pos="4536"/>
          <w:tab w:val="clear" w:pos="9072"/>
          <w:tab w:val="left" w:pos="284"/>
        </w:tabs>
        <w:jc w:val="both"/>
        <w:rPr>
          <w:szCs w:val="22"/>
          <w:lang w:val="sr-Latn-ME"/>
        </w:rPr>
      </w:pPr>
      <w:r w:rsidRPr="001C6718">
        <w:rPr>
          <w:szCs w:val="22"/>
          <w:lang w:val="sr-Latn-ME"/>
        </w:rPr>
        <w:t>Ž</w:t>
      </w:r>
      <w:r w:rsidR="00D90B18" w:rsidRPr="001C6718">
        <w:rPr>
          <w:szCs w:val="22"/>
          <w:lang w:val="sr-Latn-ME"/>
        </w:rPr>
        <w:t xml:space="preserve">ute, okrugle, bikonveksne film tablete, </w:t>
      </w:r>
      <w:r w:rsidR="00EF73B0">
        <w:rPr>
          <w:szCs w:val="22"/>
          <w:lang w:val="sr-Latn-ME"/>
        </w:rPr>
        <w:t xml:space="preserve">prečnika 6,5 mm, </w:t>
      </w:r>
      <w:r w:rsidR="00D90B18" w:rsidRPr="001C6718">
        <w:rPr>
          <w:szCs w:val="22"/>
          <w:lang w:val="sr-Latn-ME"/>
        </w:rPr>
        <w:t xml:space="preserve">sa </w:t>
      </w:r>
      <w:r w:rsidRPr="001C6718">
        <w:rPr>
          <w:szCs w:val="22"/>
          <w:lang w:val="sr-Latn-ME"/>
        </w:rPr>
        <w:t>pod</w:t>
      </w:r>
      <w:r w:rsidR="0016199B" w:rsidRPr="001C6718">
        <w:rPr>
          <w:szCs w:val="22"/>
          <w:lang w:val="sr-Latn-ME"/>
        </w:rPr>
        <w:t>i</w:t>
      </w:r>
      <w:r w:rsidRPr="001C6718">
        <w:rPr>
          <w:szCs w:val="22"/>
          <w:lang w:val="sr-Latn-ME"/>
        </w:rPr>
        <w:t xml:space="preserve">onom </w:t>
      </w:r>
      <w:r w:rsidR="003D0FAF">
        <w:rPr>
          <w:szCs w:val="22"/>
          <w:lang w:val="sr-Latn-ME"/>
        </w:rPr>
        <w:t>crtom</w:t>
      </w:r>
      <w:r w:rsidRPr="001C6718">
        <w:rPr>
          <w:szCs w:val="22"/>
          <w:lang w:val="sr-Latn-ME"/>
        </w:rPr>
        <w:t xml:space="preserve"> </w:t>
      </w:r>
      <w:r w:rsidR="00343CCF" w:rsidRPr="001C6718">
        <w:rPr>
          <w:szCs w:val="22"/>
          <w:lang w:val="sr-Latn-ME"/>
        </w:rPr>
        <w:t>sa jedne strane.</w:t>
      </w:r>
    </w:p>
    <w:p w14:paraId="02B0B568" w14:textId="77777777" w:rsidR="003D0FAF" w:rsidRPr="00EB3DE7" w:rsidRDefault="003D0FAF" w:rsidP="003D0FAF">
      <w:pPr>
        <w:jc w:val="both"/>
        <w:rPr>
          <w:szCs w:val="22"/>
          <w:lang w:val="sr-Latn-CS"/>
        </w:rPr>
      </w:pPr>
      <w:r w:rsidRPr="00296C92">
        <w:rPr>
          <w:szCs w:val="22"/>
          <w:lang w:val="sr-Latn-ME"/>
        </w:rPr>
        <w:t>Podiona</w:t>
      </w:r>
      <w:r w:rsidRPr="00296C92">
        <w:rPr>
          <w:szCs w:val="22"/>
          <w:lang w:val="sr-Latn-CS"/>
        </w:rPr>
        <w:t xml:space="preserve"> </w:t>
      </w:r>
      <w:r>
        <w:rPr>
          <w:szCs w:val="22"/>
          <w:lang w:val="sr-Latn-CS"/>
        </w:rPr>
        <w:t>crta</w:t>
      </w:r>
      <w:r w:rsidRPr="006A109A">
        <w:rPr>
          <w:szCs w:val="22"/>
          <w:lang w:val="sr-Latn-CS"/>
        </w:rPr>
        <w:t xml:space="preserve"> služi </w:t>
      </w:r>
      <w:r>
        <w:rPr>
          <w:szCs w:val="22"/>
          <w:lang w:val="sr-Latn-ME"/>
        </w:rPr>
        <w:t xml:space="preserve">za lomljenje tablete u svrhu lakšeg gutanja, </w:t>
      </w:r>
      <w:r w:rsidRPr="00BD4C6A">
        <w:rPr>
          <w:szCs w:val="22"/>
          <w:lang w:val="sr-Latn-CS"/>
        </w:rPr>
        <w:t xml:space="preserve">a ne za </w:t>
      </w:r>
      <w:r>
        <w:rPr>
          <w:szCs w:val="22"/>
          <w:lang w:val="sr-Latn-CS"/>
        </w:rPr>
        <w:t xml:space="preserve">dijeljenje tablete </w:t>
      </w:r>
      <w:r w:rsidRPr="00EB3DE7">
        <w:rPr>
          <w:szCs w:val="22"/>
          <w:lang w:val="sr-Latn-CS"/>
        </w:rPr>
        <w:t>na jednake</w:t>
      </w:r>
      <w:r>
        <w:rPr>
          <w:szCs w:val="22"/>
          <w:lang w:val="sr-Latn-CS"/>
        </w:rPr>
        <w:t xml:space="preserve"> d</w:t>
      </w:r>
      <w:r w:rsidRPr="00EB3DE7">
        <w:rPr>
          <w:szCs w:val="22"/>
          <w:lang w:val="sr-Latn-CS"/>
        </w:rPr>
        <w:t>oze.</w:t>
      </w:r>
    </w:p>
    <w:p w14:paraId="07B138BD" w14:textId="35849A30" w:rsidR="00343CCF" w:rsidRPr="001C6718" w:rsidRDefault="00343CCF" w:rsidP="001C6718">
      <w:pPr>
        <w:pStyle w:val="Header"/>
        <w:tabs>
          <w:tab w:val="clear" w:pos="4536"/>
          <w:tab w:val="clear" w:pos="9072"/>
          <w:tab w:val="left" w:pos="284"/>
        </w:tabs>
        <w:jc w:val="both"/>
        <w:rPr>
          <w:szCs w:val="22"/>
          <w:lang w:val="sr-Latn-ME"/>
        </w:rPr>
      </w:pPr>
    </w:p>
    <w:p w14:paraId="34DA5572" w14:textId="6577E2FB" w:rsidR="00343CCF" w:rsidRPr="001C6718" w:rsidRDefault="00343CCF" w:rsidP="001C6718">
      <w:pPr>
        <w:pStyle w:val="Header"/>
        <w:tabs>
          <w:tab w:val="clear" w:pos="4536"/>
          <w:tab w:val="clear" w:pos="9072"/>
          <w:tab w:val="left" w:pos="284"/>
        </w:tabs>
        <w:jc w:val="both"/>
        <w:rPr>
          <w:szCs w:val="22"/>
          <w:lang w:val="sr-Latn-ME"/>
        </w:rPr>
      </w:pPr>
      <w:r w:rsidRPr="001C6718">
        <w:rPr>
          <w:szCs w:val="22"/>
          <w:lang w:val="sr-Latn-ME"/>
        </w:rPr>
        <w:t>Unutrašnje p</w:t>
      </w:r>
      <w:r w:rsidR="00D90B18" w:rsidRPr="001C6718">
        <w:rPr>
          <w:szCs w:val="22"/>
          <w:lang w:val="sr-Latn-ME"/>
        </w:rPr>
        <w:t>akovanje</w:t>
      </w:r>
      <w:r w:rsidRPr="001C6718">
        <w:rPr>
          <w:szCs w:val="22"/>
          <w:lang w:val="sr-Latn-ME"/>
        </w:rPr>
        <w:t xml:space="preserve"> l</w:t>
      </w:r>
      <w:r w:rsidR="00107A82" w:rsidRPr="001C6718">
        <w:rPr>
          <w:szCs w:val="22"/>
          <w:lang w:val="sr-Latn-ME"/>
        </w:rPr>
        <w:t>ij</w:t>
      </w:r>
      <w:r w:rsidRPr="001C6718">
        <w:rPr>
          <w:szCs w:val="22"/>
          <w:lang w:val="sr-Latn-ME"/>
        </w:rPr>
        <w:t>eka je neprovidni PVC/aluminijumski blister.</w:t>
      </w:r>
    </w:p>
    <w:p w14:paraId="59A645B1" w14:textId="0F2A7018" w:rsidR="004B3D60" w:rsidRPr="001C6718" w:rsidRDefault="00343CCF" w:rsidP="001C6718">
      <w:pPr>
        <w:pStyle w:val="Header"/>
        <w:tabs>
          <w:tab w:val="clear" w:pos="4536"/>
          <w:tab w:val="clear" w:pos="9072"/>
          <w:tab w:val="left" w:pos="284"/>
        </w:tabs>
        <w:jc w:val="both"/>
        <w:rPr>
          <w:szCs w:val="22"/>
          <w:lang w:val="sr-Latn-ME"/>
        </w:rPr>
      </w:pPr>
      <w:r w:rsidRPr="001C6718">
        <w:rPr>
          <w:szCs w:val="22"/>
          <w:lang w:val="sr-Latn-ME"/>
        </w:rPr>
        <w:lastRenderedPageBreak/>
        <w:t>Spoljnje pakovanje je složiva kartonska kutija koja sadrži 4 blistera sa po 15</w:t>
      </w:r>
      <w:r w:rsidR="00D90B18" w:rsidRPr="001C6718">
        <w:rPr>
          <w:szCs w:val="22"/>
          <w:lang w:val="sr-Latn-ME"/>
        </w:rPr>
        <w:t xml:space="preserve"> film tableta </w:t>
      </w:r>
      <w:r w:rsidRPr="001C6718">
        <w:rPr>
          <w:szCs w:val="22"/>
          <w:lang w:val="sr-Latn-ME"/>
        </w:rPr>
        <w:t>i Uputstvo za l</w:t>
      </w:r>
      <w:r w:rsidR="00107A82" w:rsidRPr="001C6718">
        <w:rPr>
          <w:szCs w:val="22"/>
          <w:lang w:val="sr-Latn-ME"/>
        </w:rPr>
        <w:t>ij</w:t>
      </w:r>
      <w:r w:rsidRPr="001C6718">
        <w:rPr>
          <w:szCs w:val="22"/>
          <w:lang w:val="sr-Latn-ME"/>
        </w:rPr>
        <w:t>ek.</w:t>
      </w:r>
    </w:p>
    <w:p w14:paraId="344112C4" w14:textId="77777777" w:rsidR="004D1D48" w:rsidRPr="001C6718" w:rsidRDefault="004D1D48" w:rsidP="001C6718">
      <w:pPr>
        <w:pStyle w:val="Header"/>
        <w:tabs>
          <w:tab w:val="clear" w:pos="4536"/>
          <w:tab w:val="clear" w:pos="9072"/>
          <w:tab w:val="left" w:pos="284"/>
        </w:tabs>
        <w:jc w:val="both"/>
        <w:rPr>
          <w:lang w:val="sr-Latn-ME"/>
        </w:rPr>
      </w:pPr>
    </w:p>
    <w:p w14:paraId="3F79A778" w14:textId="5CCDF384" w:rsidR="00177D7F" w:rsidRDefault="00177D7F" w:rsidP="001C6718">
      <w:pPr>
        <w:jc w:val="both"/>
        <w:rPr>
          <w:b/>
          <w:szCs w:val="22"/>
          <w:lang w:val="sr-Latn-ME"/>
        </w:rPr>
      </w:pPr>
      <w:r w:rsidRPr="001C6718">
        <w:rPr>
          <w:b/>
          <w:szCs w:val="22"/>
          <w:lang w:val="sr-Latn-ME"/>
        </w:rPr>
        <w:t>Nosilac dozvole i proizvođač</w:t>
      </w:r>
    </w:p>
    <w:p w14:paraId="64040364" w14:textId="0AF587A3" w:rsidR="003D0FAF" w:rsidRDefault="003D0FAF" w:rsidP="001C6718">
      <w:pPr>
        <w:jc w:val="both"/>
        <w:rPr>
          <w:b/>
          <w:szCs w:val="22"/>
          <w:lang w:val="sr-Latn-ME"/>
        </w:rPr>
      </w:pPr>
    </w:p>
    <w:p w14:paraId="0861204E" w14:textId="3EACB50C" w:rsidR="003D0FAF" w:rsidRPr="001C6718" w:rsidRDefault="003D0FAF" w:rsidP="001C6718">
      <w:pPr>
        <w:jc w:val="both"/>
        <w:rPr>
          <w:szCs w:val="22"/>
          <w:lang w:val="sr-Latn-ME"/>
        </w:rPr>
      </w:pPr>
      <w:r w:rsidRPr="001C6718">
        <w:rPr>
          <w:szCs w:val="22"/>
          <w:lang w:val="sr-Latn-ME"/>
        </w:rPr>
        <w:t>Nosilac dozvole</w:t>
      </w:r>
      <w:r w:rsidR="00D22BE3">
        <w:rPr>
          <w:szCs w:val="22"/>
          <w:lang w:val="sr-Latn-ME"/>
        </w:rPr>
        <w:t>:</w:t>
      </w:r>
    </w:p>
    <w:p w14:paraId="3ED443EE" w14:textId="7CB64164" w:rsidR="006C2CCE" w:rsidRPr="00D22BE3" w:rsidRDefault="00B7372F" w:rsidP="001C6718">
      <w:pPr>
        <w:widowControl w:val="0"/>
        <w:autoSpaceDE w:val="0"/>
        <w:autoSpaceDN w:val="0"/>
        <w:jc w:val="both"/>
        <w:rPr>
          <w:szCs w:val="22"/>
          <w:lang w:val="sr-Latn-ME"/>
        </w:rPr>
      </w:pPr>
      <w:r>
        <w:rPr>
          <w:szCs w:val="22"/>
          <w:lang w:val="sr-Latn-ME"/>
        </w:rPr>
        <w:t>,,</w:t>
      </w:r>
      <w:r w:rsidR="006C2CCE" w:rsidRPr="00D22BE3">
        <w:rPr>
          <w:szCs w:val="22"/>
          <w:lang w:val="sr-Latn-ME"/>
        </w:rPr>
        <w:t>Berlin-Chemie/Menarini Montenegro</w:t>
      </w:r>
      <w:r>
        <w:rPr>
          <w:szCs w:val="22"/>
          <w:lang w:val="sr-Latn-ME"/>
        </w:rPr>
        <w:t>“</w:t>
      </w:r>
      <w:r w:rsidR="006C2CCE" w:rsidRPr="00D22BE3">
        <w:rPr>
          <w:szCs w:val="22"/>
          <w:lang w:val="sr-Latn-ME"/>
        </w:rPr>
        <w:t xml:space="preserve"> d.o.o.</w:t>
      </w:r>
      <w:r>
        <w:rPr>
          <w:szCs w:val="22"/>
          <w:lang w:val="sr-Latn-ME"/>
        </w:rPr>
        <w:t xml:space="preserve"> -</w:t>
      </w:r>
      <w:r w:rsidR="006C2CCE" w:rsidRPr="00D22BE3">
        <w:rPr>
          <w:szCs w:val="22"/>
          <w:lang w:val="sr-Latn-ME"/>
        </w:rPr>
        <w:t xml:space="preserve"> Podgorica</w:t>
      </w:r>
    </w:p>
    <w:p w14:paraId="703ED441" w14:textId="77777777" w:rsidR="006C2CCE" w:rsidRPr="00555EAE" w:rsidRDefault="006C2CCE" w:rsidP="001C6718">
      <w:pPr>
        <w:widowControl w:val="0"/>
        <w:autoSpaceDE w:val="0"/>
        <w:autoSpaceDN w:val="0"/>
        <w:jc w:val="both"/>
        <w:rPr>
          <w:szCs w:val="22"/>
          <w:lang w:val="sr-Latn-ME"/>
        </w:rPr>
      </w:pPr>
      <w:r w:rsidRPr="00555EAE">
        <w:rPr>
          <w:szCs w:val="22"/>
          <w:lang w:val="sr-Latn-ME"/>
        </w:rPr>
        <w:t>Oktobarske revolucije 120, 81000 Podgorica, Crna Gora</w:t>
      </w:r>
    </w:p>
    <w:p w14:paraId="13DB93A5" w14:textId="48F54298" w:rsidR="00555EAE" w:rsidRPr="004B3D60" w:rsidRDefault="00555EAE" w:rsidP="001C6718">
      <w:pPr>
        <w:widowControl w:val="0"/>
        <w:autoSpaceDE w:val="0"/>
        <w:autoSpaceDN w:val="0"/>
        <w:jc w:val="both"/>
        <w:rPr>
          <w:szCs w:val="22"/>
          <w:lang w:val="sr-Latn-ME"/>
        </w:rPr>
      </w:pPr>
    </w:p>
    <w:p w14:paraId="55CB6C9E" w14:textId="77777777" w:rsidR="0066105F" w:rsidRPr="001C6718" w:rsidRDefault="0066105F" w:rsidP="001C6718">
      <w:pPr>
        <w:widowControl w:val="0"/>
        <w:autoSpaceDE w:val="0"/>
        <w:autoSpaceDN w:val="0"/>
        <w:jc w:val="both"/>
        <w:rPr>
          <w:szCs w:val="22"/>
          <w:lang w:val="sr-Latn-ME"/>
        </w:rPr>
      </w:pPr>
      <w:r w:rsidRPr="001C6718">
        <w:rPr>
          <w:szCs w:val="22"/>
          <w:lang w:val="sr-Latn-ME"/>
        </w:rPr>
        <w:t>Proizvođač:</w:t>
      </w:r>
    </w:p>
    <w:p w14:paraId="3561B6CD" w14:textId="77777777" w:rsidR="006C2CCE" w:rsidRPr="00D22BE3" w:rsidRDefault="006C2CCE" w:rsidP="001C6718">
      <w:pPr>
        <w:tabs>
          <w:tab w:val="left" w:pos="720"/>
        </w:tabs>
        <w:jc w:val="both"/>
        <w:rPr>
          <w:szCs w:val="22"/>
          <w:lang w:val="sr-Latn-ME"/>
        </w:rPr>
      </w:pPr>
      <w:r w:rsidRPr="00D22BE3">
        <w:rPr>
          <w:szCs w:val="22"/>
          <w:lang w:val="sr-Latn-ME"/>
        </w:rPr>
        <w:t>Berlin-Chemie AG (Menarini Group)</w:t>
      </w:r>
    </w:p>
    <w:p w14:paraId="0414FE9C" w14:textId="39179A0D" w:rsidR="0066105F" w:rsidRPr="004B3D60" w:rsidRDefault="0066105F" w:rsidP="001C6718">
      <w:pPr>
        <w:widowControl w:val="0"/>
        <w:autoSpaceDE w:val="0"/>
        <w:autoSpaceDN w:val="0"/>
        <w:jc w:val="both"/>
        <w:rPr>
          <w:szCs w:val="22"/>
          <w:lang w:val="sr-Latn-ME"/>
        </w:rPr>
      </w:pPr>
      <w:r w:rsidRPr="004B3D60">
        <w:rPr>
          <w:szCs w:val="22"/>
          <w:lang w:val="sr-Latn-ME"/>
        </w:rPr>
        <w:t>Glienicker Weg 125</w:t>
      </w:r>
      <w:r w:rsidR="006C2CCE" w:rsidRPr="00555EAE">
        <w:rPr>
          <w:szCs w:val="22"/>
          <w:lang w:val="sr-Latn-ME"/>
        </w:rPr>
        <w:t>, 12489 Berlin, Njemačka</w:t>
      </w:r>
    </w:p>
    <w:p w14:paraId="7663018C" w14:textId="77777777" w:rsidR="00445D8F" w:rsidRPr="001C6718" w:rsidRDefault="00445D8F" w:rsidP="001C6718">
      <w:pPr>
        <w:jc w:val="both"/>
        <w:rPr>
          <w:szCs w:val="22"/>
          <w:lang w:val="sr-Latn-ME"/>
        </w:rPr>
      </w:pPr>
    </w:p>
    <w:p w14:paraId="4AF08489" w14:textId="472238D8" w:rsidR="00177D7F" w:rsidRDefault="00177D7F" w:rsidP="001C6718">
      <w:pPr>
        <w:jc w:val="both"/>
        <w:rPr>
          <w:b/>
          <w:szCs w:val="22"/>
          <w:lang w:val="sr-Latn-ME"/>
        </w:rPr>
      </w:pPr>
      <w:r w:rsidRPr="001C6718">
        <w:rPr>
          <w:b/>
          <w:szCs w:val="22"/>
          <w:lang w:val="sr-Latn-ME"/>
        </w:rPr>
        <w:t xml:space="preserve">Režim izdavanja </w:t>
      </w:r>
      <w:r w:rsidR="00A32113" w:rsidRPr="001C6718">
        <w:rPr>
          <w:b/>
          <w:szCs w:val="22"/>
          <w:lang w:val="sr-Latn-ME"/>
        </w:rPr>
        <w:t>lijeka</w:t>
      </w:r>
    </w:p>
    <w:p w14:paraId="06EB9256" w14:textId="77777777" w:rsidR="003D0FAF" w:rsidRPr="001C6718" w:rsidRDefault="003D0FAF" w:rsidP="001C6718">
      <w:pPr>
        <w:jc w:val="both"/>
        <w:rPr>
          <w:b/>
          <w:szCs w:val="22"/>
          <w:lang w:val="sr-Latn-ME"/>
        </w:rPr>
      </w:pPr>
    </w:p>
    <w:p w14:paraId="08194A13" w14:textId="1361BF08" w:rsidR="00177D7F" w:rsidRPr="004B3D60" w:rsidRDefault="006C2CCE" w:rsidP="001C6718">
      <w:pPr>
        <w:jc w:val="both"/>
        <w:rPr>
          <w:szCs w:val="22"/>
          <w:lang w:val="sr-Latn-ME"/>
        </w:rPr>
      </w:pPr>
      <w:r w:rsidRPr="00D22BE3">
        <w:rPr>
          <w:szCs w:val="22"/>
          <w:lang w:val="sr-Latn-ME"/>
        </w:rPr>
        <w:t>Lijek</w:t>
      </w:r>
      <w:r w:rsidR="0066105F" w:rsidRPr="00D22BE3">
        <w:rPr>
          <w:szCs w:val="22"/>
          <w:lang w:val="sr-Latn-ME"/>
        </w:rPr>
        <w:t xml:space="preserve"> se</w:t>
      </w:r>
      <w:r w:rsidR="004B3D60">
        <w:rPr>
          <w:szCs w:val="22"/>
          <w:lang w:val="sr-Latn-ME"/>
        </w:rPr>
        <w:t xml:space="preserve"> </w:t>
      </w:r>
      <w:r w:rsidRPr="00555EAE">
        <w:rPr>
          <w:szCs w:val="22"/>
          <w:lang w:val="sr-Latn-ME"/>
        </w:rPr>
        <w:t>izda</w:t>
      </w:r>
      <w:r w:rsidR="004B3D60">
        <w:rPr>
          <w:szCs w:val="22"/>
          <w:lang w:val="sr-Latn-ME"/>
        </w:rPr>
        <w:t>je</w:t>
      </w:r>
      <w:r w:rsidRPr="00555EAE">
        <w:rPr>
          <w:szCs w:val="22"/>
          <w:lang w:val="sr-Latn-ME"/>
        </w:rPr>
        <w:t xml:space="preserve"> samo na ljekarski</w:t>
      </w:r>
      <w:r w:rsidR="0066105F" w:rsidRPr="004B3D60">
        <w:rPr>
          <w:szCs w:val="22"/>
          <w:lang w:val="sr-Latn-ME"/>
        </w:rPr>
        <w:t xml:space="preserve"> recept.</w:t>
      </w:r>
    </w:p>
    <w:p w14:paraId="4D3B6742" w14:textId="77777777" w:rsidR="004D1D48" w:rsidRPr="001C6718" w:rsidRDefault="004D1D48" w:rsidP="001C6718">
      <w:pPr>
        <w:jc w:val="both"/>
        <w:rPr>
          <w:szCs w:val="22"/>
          <w:lang w:val="sr-Latn-ME"/>
        </w:rPr>
      </w:pPr>
    </w:p>
    <w:p w14:paraId="7AF53D31" w14:textId="5D44390E" w:rsidR="00470C55" w:rsidRDefault="00177D7F" w:rsidP="001C6718">
      <w:pPr>
        <w:jc w:val="both"/>
        <w:rPr>
          <w:b/>
          <w:szCs w:val="22"/>
          <w:lang w:val="sr-Latn-ME"/>
        </w:rPr>
      </w:pPr>
      <w:r w:rsidRPr="001C6718">
        <w:rPr>
          <w:b/>
          <w:szCs w:val="22"/>
          <w:lang w:val="sr-Latn-ME"/>
        </w:rPr>
        <w:t>Broj i datum dozvole</w:t>
      </w:r>
    </w:p>
    <w:p w14:paraId="1D4DC6CC" w14:textId="77777777" w:rsidR="00B7372F" w:rsidRDefault="00B7372F" w:rsidP="001C6718">
      <w:pPr>
        <w:jc w:val="both"/>
        <w:rPr>
          <w:b/>
          <w:szCs w:val="22"/>
          <w:lang w:val="sr-Latn-ME"/>
        </w:rPr>
      </w:pPr>
    </w:p>
    <w:p w14:paraId="3621C61F" w14:textId="29ABFF91" w:rsidR="001D0AEF" w:rsidRPr="001D0AEF" w:rsidRDefault="001D0AEF" w:rsidP="001C6718">
      <w:pPr>
        <w:jc w:val="both"/>
        <w:rPr>
          <w:szCs w:val="22"/>
          <w:lang w:val="sr-Latn-ME"/>
        </w:rPr>
      </w:pPr>
      <w:bookmarkStart w:id="0" w:name="_GoBack"/>
      <w:r w:rsidRPr="001D0AEF">
        <w:rPr>
          <w:szCs w:val="22"/>
          <w:lang w:val="sr-Latn-ME"/>
        </w:rPr>
        <w:t>2030/24/3601 - 5682 od 04.07.2024. godine</w:t>
      </w:r>
    </w:p>
    <w:p w14:paraId="257FC40B" w14:textId="0F246688" w:rsidR="004D1D48" w:rsidRPr="001C6718" w:rsidRDefault="004D1D48" w:rsidP="001C6718">
      <w:pPr>
        <w:jc w:val="both"/>
        <w:rPr>
          <w:b/>
          <w:szCs w:val="22"/>
          <w:lang w:val="sr-Latn-ME"/>
        </w:rPr>
      </w:pPr>
    </w:p>
    <w:p w14:paraId="14B7E84B" w14:textId="77777777" w:rsidR="00440196" w:rsidRPr="001C6718" w:rsidRDefault="00177D7F" w:rsidP="001C6718">
      <w:pPr>
        <w:jc w:val="both"/>
        <w:rPr>
          <w:b/>
          <w:szCs w:val="22"/>
          <w:lang w:val="sr-Latn-ME"/>
        </w:rPr>
      </w:pPr>
      <w:r w:rsidRPr="001C6718">
        <w:rPr>
          <w:b/>
          <w:szCs w:val="22"/>
          <w:lang w:val="sr-Latn-ME"/>
        </w:rPr>
        <w:t xml:space="preserve">Ovo uputstvo je </w:t>
      </w:r>
      <w:r w:rsidR="00440196" w:rsidRPr="001C6718">
        <w:rPr>
          <w:b/>
          <w:szCs w:val="22"/>
          <w:lang w:val="sr-Latn-ME"/>
        </w:rPr>
        <w:t>posljednji put odobreno</w:t>
      </w:r>
    </w:p>
    <w:p w14:paraId="6E573127" w14:textId="77777777" w:rsidR="00440196" w:rsidRPr="001C6718" w:rsidRDefault="00440196" w:rsidP="001C6718">
      <w:pPr>
        <w:jc w:val="both"/>
        <w:rPr>
          <w:bCs/>
          <w:szCs w:val="22"/>
          <w:lang w:val="sr-Latn-ME"/>
        </w:rPr>
      </w:pPr>
    </w:p>
    <w:p w14:paraId="2D39886C" w14:textId="37E9D023" w:rsidR="00343CCF" w:rsidRPr="001C6718" w:rsidRDefault="008D05FC">
      <w:pPr>
        <w:rPr>
          <w:lang w:val="sr-Latn-ME"/>
        </w:rPr>
      </w:pPr>
      <w:r>
        <w:rPr>
          <w:lang w:val="sr-Latn-ME"/>
        </w:rPr>
        <w:t>Jul, 2025.</w:t>
      </w:r>
      <w:r w:rsidR="00BA51EC">
        <w:rPr>
          <w:lang w:val="sr-Latn-ME"/>
        </w:rPr>
        <w:t xml:space="preserve"> </w:t>
      </w:r>
      <w:bookmarkEnd w:id="0"/>
      <w:r w:rsidR="00BA51EC">
        <w:rPr>
          <w:lang w:val="sr-Latn-ME"/>
        </w:rPr>
        <w:t>godine</w:t>
      </w:r>
    </w:p>
    <w:sectPr w:rsidR="00343CCF" w:rsidRPr="001C6718" w:rsidSect="00F14827">
      <w:footerReference w:type="even" r:id="rId12"/>
      <w:footerReference w:type="default" r:id="rId13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DCFE6F" w14:textId="77777777" w:rsidR="0036612E" w:rsidRDefault="0036612E">
      <w:r>
        <w:separator/>
      </w:r>
    </w:p>
  </w:endnote>
  <w:endnote w:type="continuationSeparator" w:id="0">
    <w:p w14:paraId="58BEA578" w14:textId="77777777" w:rsidR="0036612E" w:rsidRDefault="0036612E">
      <w:r>
        <w:continuationSeparator/>
      </w:r>
    </w:p>
  </w:endnote>
  <w:endnote w:type="continuationNotice" w:id="1">
    <w:p w14:paraId="143B21CC" w14:textId="77777777" w:rsidR="0036612E" w:rsidRDefault="003661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36863" w14:textId="77777777" w:rsidR="009D0A81" w:rsidRDefault="009D0A81" w:rsidP="008824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384694" w14:textId="77777777" w:rsidR="009D0A81" w:rsidRDefault="009D0A8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5C8DC" w14:textId="24265BEA" w:rsidR="00BF4C69" w:rsidRPr="00F413F0" w:rsidRDefault="00BF4C69" w:rsidP="00BF4C69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BA51EC">
      <w:rPr>
        <w:noProof/>
      </w:rPr>
      <w:t>6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="0036612E">
      <w:fldChar w:fldCharType="begin"/>
    </w:r>
    <w:r w:rsidR="0036612E">
      <w:instrText xml:space="preserve"> NUMPAGES </w:instrText>
    </w:r>
    <w:r w:rsidR="0036612E">
      <w:fldChar w:fldCharType="separate"/>
    </w:r>
    <w:r w:rsidR="00BA51EC">
      <w:rPr>
        <w:noProof/>
      </w:rPr>
      <w:t>6</w:t>
    </w:r>
    <w:r w:rsidR="0036612E">
      <w:rPr>
        <w:noProof/>
      </w:rPr>
      <w:fldChar w:fldCharType="end"/>
    </w:r>
  </w:p>
  <w:p w14:paraId="76095FC4" w14:textId="492D18A2" w:rsidR="00BF4C69" w:rsidRDefault="00BF4C69">
    <w:pPr>
      <w:pStyle w:val="Footer"/>
      <w:jc w:val="center"/>
    </w:pPr>
  </w:p>
  <w:p w14:paraId="7E99F172" w14:textId="13A68357" w:rsidR="009D0A81" w:rsidRPr="00DE43DC" w:rsidRDefault="009D0A81" w:rsidP="008824C2">
    <w:pPr>
      <w:pStyle w:val="Footer"/>
      <w:tabs>
        <w:tab w:val="left" w:pos="5448"/>
      </w:tabs>
      <w:spacing w:befor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884035" w14:textId="77777777" w:rsidR="0036612E" w:rsidRDefault="0036612E">
      <w:r>
        <w:separator/>
      </w:r>
    </w:p>
  </w:footnote>
  <w:footnote w:type="continuationSeparator" w:id="0">
    <w:p w14:paraId="089A31BB" w14:textId="77777777" w:rsidR="0036612E" w:rsidRDefault="0036612E">
      <w:r>
        <w:continuationSeparator/>
      </w:r>
    </w:p>
  </w:footnote>
  <w:footnote w:type="continuationNotice" w:id="1">
    <w:p w14:paraId="2CF9C088" w14:textId="77777777" w:rsidR="0036612E" w:rsidRDefault="0036612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0A3859"/>
    <w:multiLevelType w:val="hybridMultilevel"/>
    <w:tmpl w:val="F6A836AE"/>
    <w:lvl w:ilvl="0" w:tplc="AB50B1F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13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4" w15:restartNumberingAfterBreak="0">
    <w:nsid w:val="055A103E"/>
    <w:multiLevelType w:val="hybridMultilevel"/>
    <w:tmpl w:val="7EDEA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686E2C0"/>
    <w:multiLevelType w:val="singleLevel"/>
    <w:tmpl w:val="28FA4408"/>
    <w:lvl w:ilvl="0">
      <w:start w:val="4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sz w:val="22"/>
        <w:szCs w:val="22"/>
      </w:rPr>
    </w:lvl>
  </w:abstractNum>
  <w:abstractNum w:abstractNumId="16" w15:restartNumberingAfterBreak="0">
    <w:nsid w:val="073F1F13"/>
    <w:multiLevelType w:val="hybridMultilevel"/>
    <w:tmpl w:val="32A2C490"/>
    <w:lvl w:ilvl="0" w:tplc="23B2D1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8415D09"/>
    <w:multiLevelType w:val="hybridMultilevel"/>
    <w:tmpl w:val="CA187782"/>
    <w:lvl w:ilvl="0" w:tplc="A0F673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D94292"/>
    <w:multiLevelType w:val="hybridMultilevel"/>
    <w:tmpl w:val="1638A44C"/>
    <w:lvl w:ilvl="0" w:tplc="23D2AC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BD902F2"/>
    <w:multiLevelType w:val="hybridMultilevel"/>
    <w:tmpl w:val="50900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A93C9D"/>
    <w:multiLevelType w:val="hybridMultilevel"/>
    <w:tmpl w:val="252ECDF8"/>
    <w:lvl w:ilvl="0" w:tplc="AB50B1F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8" w15:restartNumberingAfterBreak="0">
    <w:nsid w:val="347529AE"/>
    <w:multiLevelType w:val="hybridMultilevel"/>
    <w:tmpl w:val="B3F09DF2"/>
    <w:lvl w:ilvl="0" w:tplc="A0F6734A">
      <w:start w:val="1"/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imes New Roman" w:hAnsi="Times New Roman" w:cs="Times New Roman" w:hint="default"/>
        <w:i/>
        <w:iCs/>
        <w:color w:val="000000"/>
        <w:sz w:val="22"/>
        <w:szCs w:val="22"/>
      </w:rPr>
    </w:lvl>
    <w:lvl w:ilvl="1" w:tplc="B3204C9A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7D6349"/>
    <w:multiLevelType w:val="hybridMultilevel"/>
    <w:tmpl w:val="41EECC7A"/>
    <w:lvl w:ilvl="0" w:tplc="A0F673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7EF0F62"/>
    <w:multiLevelType w:val="hybridMultilevel"/>
    <w:tmpl w:val="14E636F0"/>
    <w:lvl w:ilvl="0" w:tplc="89DC65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0251250"/>
    <w:multiLevelType w:val="hybridMultilevel"/>
    <w:tmpl w:val="6C70908A"/>
    <w:lvl w:ilvl="0" w:tplc="AB50B1F6">
      <w:start w:val="1"/>
      <w:numFmt w:val="bullet"/>
      <w:lvlText w:val="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6771CA"/>
    <w:multiLevelType w:val="hybridMultilevel"/>
    <w:tmpl w:val="1B02A610"/>
    <w:lvl w:ilvl="0" w:tplc="AB50B1F6">
      <w:start w:val="1"/>
      <w:numFmt w:val="bullet"/>
      <w:lvlText w:val="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46EE5BF9"/>
    <w:multiLevelType w:val="hybridMultilevel"/>
    <w:tmpl w:val="4724A214"/>
    <w:lvl w:ilvl="0" w:tplc="A0F673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878705A"/>
    <w:multiLevelType w:val="hybridMultilevel"/>
    <w:tmpl w:val="904892DA"/>
    <w:lvl w:ilvl="0" w:tplc="766461C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A5E337C"/>
    <w:multiLevelType w:val="hybridMultilevel"/>
    <w:tmpl w:val="98A69F74"/>
    <w:lvl w:ilvl="0" w:tplc="AB50B1F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4685656"/>
    <w:multiLevelType w:val="hybridMultilevel"/>
    <w:tmpl w:val="D7C8B20C"/>
    <w:lvl w:ilvl="0" w:tplc="A0F673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43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4345EEF"/>
    <w:multiLevelType w:val="hybridMultilevel"/>
    <w:tmpl w:val="7710453A"/>
    <w:lvl w:ilvl="0" w:tplc="A0F673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FA56A8D"/>
    <w:multiLevelType w:val="hybridMultilevel"/>
    <w:tmpl w:val="9E440152"/>
    <w:lvl w:ilvl="0" w:tplc="93B2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FB259CB"/>
    <w:multiLevelType w:val="hybridMultilevel"/>
    <w:tmpl w:val="2D64CFAA"/>
    <w:lvl w:ilvl="0" w:tplc="B2D6487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00F3B65"/>
    <w:multiLevelType w:val="hybridMultilevel"/>
    <w:tmpl w:val="C38079D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10109E5"/>
    <w:multiLevelType w:val="hybridMultilevel"/>
    <w:tmpl w:val="96D4C25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3C4032B"/>
    <w:multiLevelType w:val="hybridMultilevel"/>
    <w:tmpl w:val="5D424410"/>
    <w:lvl w:ilvl="0" w:tplc="7B2E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E706E68"/>
    <w:multiLevelType w:val="hybridMultilevel"/>
    <w:tmpl w:val="C7F2300E"/>
    <w:lvl w:ilvl="0" w:tplc="FB8492F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F732E75"/>
    <w:multiLevelType w:val="hybridMultilevel"/>
    <w:tmpl w:val="16145418"/>
    <w:lvl w:ilvl="0" w:tplc="A0F673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48"/>
  </w:num>
  <w:num w:numId="3">
    <w:abstractNumId w:val="12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4">
    <w:abstractNumId w:val="13"/>
    <w:lvlOverride w:ilvl="0">
      <w:startOverride w:val="1"/>
    </w:lvlOverride>
  </w:num>
  <w:num w:numId="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4"/>
    </w:lvlOverride>
  </w:num>
  <w:num w:numId="7">
    <w:abstractNumId w:val="37"/>
  </w:num>
  <w:num w:numId="8">
    <w:abstractNumId w:val="40"/>
  </w:num>
  <w:num w:numId="9">
    <w:abstractNumId w:val="38"/>
  </w:num>
  <w:num w:numId="10">
    <w:abstractNumId w:val="30"/>
  </w:num>
  <w:num w:numId="11">
    <w:abstractNumId w:val="20"/>
  </w:num>
  <w:num w:numId="12">
    <w:abstractNumId w:val="21"/>
  </w:num>
  <w:num w:numId="13">
    <w:abstractNumId w:val="14"/>
  </w:num>
  <w:num w:numId="14">
    <w:abstractNumId w:val="27"/>
  </w:num>
  <w:num w:numId="15">
    <w:abstractNumId w:val="33"/>
  </w:num>
  <w:num w:numId="16">
    <w:abstractNumId w:val="22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43"/>
  </w:num>
  <w:num w:numId="28">
    <w:abstractNumId w:val="24"/>
  </w:num>
  <w:num w:numId="29">
    <w:abstractNumId w:val="42"/>
  </w:num>
  <w:num w:numId="30">
    <w:abstractNumId w:val="34"/>
  </w:num>
  <w:num w:numId="31">
    <w:abstractNumId w:val="31"/>
  </w:num>
  <w:num w:numId="32">
    <w:abstractNumId w:val="25"/>
  </w:num>
  <w:num w:numId="33">
    <w:abstractNumId w:val="17"/>
  </w:num>
  <w:num w:numId="34">
    <w:abstractNumId w:val="19"/>
  </w:num>
  <w:num w:numId="35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9">
    <w:abstractNumId w:val="16"/>
  </w:num>
  <w:num w:numId="40">
    <w:abstractNumId w:val="49"/>
  </w:num>
  <w:num w:numId="41">
    <w:abstractNumId w:val="28"/>
  </w:num>
  <w:num w:numId="42">
    <w:abstractNumId w:val="32"/>
  </w:num>
  <w:num w:numId="43">
    <w:abstractNumId w:val="18"/>
  </w:num>
  <w:num w:numId="44">
    <w:abstractNumId w:val="44"/>
  </w:num>
  <w:num w:numId="45">
    <w:abstractNumId w:val="41"/>
  </w:num>
  <w:num w:numId="46">
    <w:abstractNumId w:val="52"/>
  </w:num>
  <w:num w:numId="47">
    <w:abstractNumId w:val="35"/>
  </w:num>
  <w:num w:numId="48">
    <w:abstractNumId w:val="36"/>
  </w:num>
  <w:num w:numId="49">
    <w:abstractNumId w:val="29"/>
  </w:num>
  <w:num w:numId="50">
    <w:abstractNumId w:val="53"/>
  </w:num>
  <w:num w:numId="51">
    <w:abstractNumId w:val="47"/>
  </w:num>
  <w:num w:numId="52">
    <w:abstractNumId w:val="39"/>
  </w:num>
  <w:num w:numId="53">
    <w:abstractNumId w:val="11"/>
  </w:num>
  <w:num w:numId="54">
    <w:abstractNumId w:val="26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F2"/>
    <w:rsid w:val="00000DDD"/>
    <w:rsid w:val="0000342E"/>
    <w:rsid w:val="00004B28"/>
    <w:rsid w:val="00005D7D"/>
    <w:rsid w:val="00006E5C"/>
    <w:rsid w:val="00007DC9"/>
    <w:rsid w:val="00010E79"/>
    <w:rsid w:val="000119D9"/>
    <w:rsid w:val="00012793"/>
    <w:rsid w:val="0001398E"/>
    <w:rsid w:val="000144AC"/>
    <w:rsid w:val="00015B8A"/>
    <w:rsid w:val="00016262"/>
    <w:rsid w:val="0002193F"/>
    <w:rsid w:val="000236AC"/>
    <w:rsid w:val="000241E3"/>
    <w:rsid w:val="00024245"/>
    <w:rsid w:val="0002593D"/>
    <w:rsid w:val="00025F37"/>
    <w:rsid w:val="00027069"/>
    <w:rsid w:val="0002783F"/>
    <w:rsid w:val="00030B1C"/>
    <w:rsid w:val="00031CFD"/>
    <w:rsid w:val="000341C6"/>
    <w:rsid w:val="0004033B"/>
    <w:rsid w:val="000431EF"/>
    <w:rsid w:val="00045553"/>
    <w:rsid w:val="00047229"/>
    <w:rsid w:val="000476BA"/>
    <w:rsid w:val="000534C0"/>
    <w:rsid w:val="000537EA"/>
    <w:rsid w:val="00054366"/>
    <w:rsid w:val="00056B65"/>
    <w:rsid w:val="000571D9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907"/>
    <w:rsid w:val="000B0D38"/>
    <w:rsid w:val="000B2A18"/>
    <w:rsid w:val="000B2E8C"/>
    <w:rsid w:val="000B5AFB"/>
    <w:rsid w:val="000B5EAD"/>
    <w:rsid w:val="000C3B84"/>
    <w:rsid w:val="000C4363"/>
    <w:rsid w:val="000C5449"/>
    <w:rsid w:val="000C6D31"/>
    <w:rsid w:val="000C7728"/>
    <w:rsid w:val="000D03EF"/>
    <w:rsid w:val="000D0B63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0F7A27"/>
    <w:rsid w:val="00101739"/>
    <w:rsid w:val="0010177B"/>
    <w:rsid w:val="00103180"/>
    <w:rsid w:val="00104D20"/>
    <w:rsid w:val="00107A82"/>
    <w:rsid w:val="00120AB0"/>
    <w:rsid w:val="0012305E"/>
    <w:rsid w:val="00123901"/>
    <w:rsid w:val="00125032"/>
    <w:rsid w:val="00125236"/>
    <w:rsid w:val="00130E5B"/>
    <w:rsid w:val="001327A9"/>
    <w:rsid w:val="001346AA"/>
    <w:rsid w:val="00134B56"/>
    <w:rsid w:val="0013658E"/>
    <w:rsid w:val="001379A3"/>
    <w:rsid w:val="00140D34"/>
    <w:rsid w:val="00140DDE"/>
    <w:rsid w:val="00141C6D"/>
    <w:rsid w:val="00142921"/>
    <w:rsid w:val="001430A6"/>
    <w:rsid w:val="001450CA"/>
    <w:rsid w:val="00145182"/>
    <w:rsid w:val="00146F41"/>
    <w:rsid w:val="00150A79"/>
    <w:rsid w:val="00152225"/>
    <w:rsid w:val="0015284E"/>
    <w:rsid w:val="00155276"/>
    <w:rsid w:val="001561F0"/>
    <w:rsid w:val="001567D1"/>
    <w:rsid w:val="001601CE"/>
    <w:rsid w:val="001616AF"/>
    <w:rsid w:val="0016199B"/>
    <w:rsid w:val="00164550"/>
    <w:rsid w:val="00166BB8"/>
    <w:rsid w:val="00173831"/>
    <w:rsid w:val="0017417F"/>
    <w:rsid w:val="00175740"/>
    <w:rsid w:val="001770B3"/>
    <w:rsid w:val="00177D7F"/>
    <w:rsid w:val="001804DD"/>
    <w:rsid w:val="00185B9B"/>
    <w:rsid w:val="00193DB3"/>
    <w:rsid w:val="00194220"/>
    <w:rsid w:val="001A02B3"/>
    <w:rsid w:val="001A3C8D"/>
    <w:rsid w:val="001A450A"/>
    <w:rsid w:val="001B03B0"/>
    <w:rsid w:val="001B0570"/>
    <w:rsid w:val="001B2E2A"/>
    <w:rsid w:val="001B3424"/>
    <w:rsid w:val="001B5A1A"/>
    <w:rsid w:val="001B61E4"/>
    <w:rsid w:val="001B6B05"/>
    <w:rsid w:val="001B70CF"/>
    <w:rsid w:val="001B731A"/>
    <w:rsid w:val="001C036E"/>
    <w:rsid w:val="001C0FD7"/>
    <w:rsid w:val="001C1D20"/>
    <w:rsid w:val="001C6718"/>
    <w:rsid w:val="001C691D"/>
    <w:rsid w:val="001C6D26"/>
    <w:rsid w:val="001C711D"/>
    <w:rsid w:val="001D0AEF"/>
    <w:rsid w:val="001D301F"/>
    <w:rsid w:val="001D31A8"/>
    <w:rsid w:val="001D31CB"/>
    <w:rsid w:val="001D7370"/>
    <w:rsid w:val="001E195D"/>
    <w:rsid w:val="001E2662"/>
    <w:rsid w:val="001E6CAA"/>
    <w:rsid w:val="001F016A"/>
    <w:rsid w:val="001F02DE"/>
    <w:rsid w:val="001F28B0"/>
    <w:rsid w:val="001F3C63"/>
    <w:rsid w:val="001F6994"/>
    <w:rsid w:val="00200104"/>
    <w:rsid w:val="002035D8"/>
    <w:rsid w:val="00203D65"/>
    <w:rsid w:val="0020566A"/>
    <w:rsid w:val="002109DD"/>
    <w:rsid w:val="0021208F"/>
    <w:rsid w:val="002139ED"/>
    <w:rsid w:val="002168F5"/>
    <w:rsid w:val="00226477"/>
    <w:rsid w:val="00227E8E"/>
    <w:rsid w:val="00235129"/>
    <w:rsid w:val="00240F5F"/>
    <w:rsid w:val="002426EA"/>
    <w:rsid w:val="00243CA4"/>
    <w:rsid w:val="00245A64"/>
    <w:rsid w:val="00246429"/>
    <w:rsid w:val="00246606"/>
    <w:rsid w:val="002470D6"/>
    <w:rsid w:val="00250DF2"/>
    <w:rsid w:val="0025222F"/>
    <w:rsid w:val="00252C40"/>
    <w:rsid w:val="002561F3"/>
    <w:rsid w:val="00256BAA"/>
    <w:rsid w:val="002570F6"/>
    <w:rsid w:val="0026475C"/>
    <w:rsid w:val="002667B9"/>
    <w:rsid w:val="00267FB1"/>
    <w:rsid w:val="00273A51"/>
    <w:rsid w:val="002745AC"/>
    <w:rsid w:val="00274ED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96E21"/>
    <w:rsid w:val="002A2C96"/>
    <w:rsid w:val="002A3BDA"/>
    <w:rsid w:val="002A3F2D"/>
    <w:rsid w:val="002B1B18"/>
    <w:rsid w:val="002B21F6"/>
    <w:rsid w:val="002B2D01"/>
    <w:rsid w:val="002B301E"/>
    <w:rsid w:val="002B3C9E"/>
    <w:rsid w:val="002B3EBC"/>
    <w:rsid w:val="002B4447"/>
    <w:rsid w:val="002B4ADA"/>
    <w:rsid w:val="002B5DE3"/>
    <w:rsid w:val="002B6650"/>
    <w:rsid w:val="002B6EA3"/>
    <w:rsid w:val="002C6682"/>
    <w:rsid w:val="002C6731"/>
    <w:rsid w:val="002C6A8D"/>
    <w:rsid w:val="002D3745"/>
    <w:rsid w:val="002D4700"/>
    <w:rsid w:val="002D4B25"/>
    <w:rsid w:val="002D56CD"/>
    <w:rsid w:val="002D7DF8"/>
    <w:rsid w:val="002E0261"/>
    <w:rsid w:val="002E15EE"/>
    <w:rsid w:val="002E3B33"/>
    <w:rsid w:val="002E5013"/>
    <w:rsid w:val="002F1791"/>
    <w:rsid w:val="002F711A"/>
    <w:rsid w:val="002F727F"/>
    <w:rsid w:val="002F758F"/>
    <w:rsid w:val="00300DA5"/>
    <w:rsid w:val="0031366D"/>
    <w:rsid w:val="0031466D"/>
    <w:rsid w:val="00314D92"/>
    <w:rsid w:val="003161E2"/>
    <w:rsid w:val="0031692B"/>
    <w:rsid w:val="003208CF"/>
    <w:rsid w:val="00326B74"/>
    <w:rsid w:val="00326D07"/>
    <w:rsid w:val="00326EEC"/>
    <w:rsid w:val="00327CA0"/>
    <w:rsid w:val="00327F66"/>
    <w:rsid w:val="0033120A"/>
    <w:rsid w:val="003322A8"/>
    <w:rsid w:val="003324F7"/>
    <w:rsid w:val="003330D6"/>
    <w:rsid w:val="003348A5"/>
    <w:rsid w:val="00335343"/>
    <w:rsid w:val="00335E21"/>
    <w:rsid w:val="00336E1B"/>
    <w:rsid w:val="003376D1"/>
    <w:rsid w:val="003417D5"/>
    <w:rsid w:val="0034181A"/>
    <w:rsid w:val="00341DEF"/>
    <w:rsid w:val="003437A3"/>
    <w:rsid w:val="00343CCF"/>
    <w:rsid w:val="00351634"/>
    <w:rsid w:val="00351647"/>
    <w:rsid w:val="003517BA"/>
    <w:rsid w:val="0035209D"/>
    <w:rsid w:val="0035469B"/>
    <w:rsid w:val="0036612E"/>
    <w:rsid w:val="00371CCC"/>
    <w:rsid w:val="00372FBD"/>
    <w:rsid w:val="003731D0"/>
    <w:rsid w:val="00375CD6"/>
    <w:rsid w:val="00377385"/>
    <w:rsid w:val="00377C4D"/>
    <w:rsid w:val="00383C9F"/>
    <w:rsid w:val="00383CAA"/>
    <w:rsid w:val="00384EA9"/>
    <w:rsid w:val="00387233"/>
    <w:rsid w:val="00390487"/>
    <w:rsid w:val="003906A4"/>
    <w:rsid w:val="00390924"/>
    <w:rsid w:val="003920A5"/>
    <w:rsid w:val="00396B66"/>
    <w:rsid w:val="003A2830"/>
    <w:rsid w:val="003A321E"/>
    <w:rsid w:val="003A3507"/>
    <w:rsid w:val="003A4AAF"/>
    <w:rsid w:val="003A4AC5"/>
    <w:rsid w:val="003A4D95"/>
    <w:rsid w:val="003B03AF"/>
    <w:rsid w:val="003B5243"/>
    <w:rsid w:val="003B52E3"/>
    <w:rsid w:val="003B609E"/>
    <w:rsid w:val="003B698E"/>
    <w:rsid w:val="003C255F"/>
    <w:rsid w:val="003C3390"/>
    <w:rsid w:val="003C640B"/>
    <w:rsid w:val="003D0FAF"/>
    <w:rsid w:val="003D195D"/>
    <w:rsid w:val="003D1A15"/>
    <w:rsid w:val="003D4D9E"/>
    <w:rsid w:val="003E03A3"/>
    <w:rsid w:val="003E1E0B"/>
    <w:rsid w:val="003E26F5"/>
    <w:rsid w:val="003E4328"/>
    <w:rsid w:val="003E4634"/>
    <w:rsid w:val="003E4C98"/>
    <w:rsid w:val="003E4EB1"/>
    <w:rsid w:val="003E5A69"/>
    <w:rsid w:val="003E70F7"/>
    <w:rsid w:val="003E76F2"/>
    <w:rsid w:val="003F1984"/>
    <w:rsid w:val="003F2DBF"/>
    <w:rsid w:val="003F43B4"/>
    <w:rsid w:val="003F755C"/>
    <w:rsid w:val="00400912"/>
    <w:rsid w:val="00401F8D"/>
    <w:rsid w:val="00405585"/>
    <w:rsid w:val="004064CB"/>
    <w:rsid w:val="004068E7"/>
    <w:rsid w:val="004072C2"/>
    <w:rsid w:val="00413E18"/>
    <w:rsid w:val="00414BD8"/>
    <w:rsid w:val="00416AF0"/>
    <w:rsid w:val="00416B80"/>
    <w:rsid w:val="00417A42"/>
    <w:rsid w:val="004205CC"/>
    <w:rsid w:val="004228B9"/>
    <w:rsid w:val="0042441A"/>
    <w:rsid w:val="00424645"/>
    <w:rsid w:val="00426B3B"/>
    <w:rsid w:val="00430180"/>
    <w:rsid w:val="00432913"/>
    <w:rsid w:val="00440169"/>
    <w:rsid w:val="00440196"/>
    <w:rsid w:val="00443B2A"/>
    <w:rsid w:val="00445D8F"/>
    <w:rsid w:val="004513A4"/>
    <w:rsid w:val="00451FA0"/>
    <w:rsid w:val="004534DA"/>
    <w:rsid w:val="00453F69"/>
    <w:rsid w:val="00454A9F"/>
    <w:rsid w:val="00455BFB"/>
    <w:rsid w:val="00456EE0"/>
    <w:rsid w:val="00457C0D"/>
    <w:rsid w:val="00461037"/>
    <w:rsid w:val="00463C95"/>
    <w:rsid w:val="00465608"/>
    <w:rsid w:val="00465C8B"/>
    <w:rsid w:val="00466932"/>
    <w:rsid w:val="00470C55"/>
    <w:rsid w:val="0047297A"/>
    <w:rsid w:val="00480DCA"/>
    <w:rsid w:val="00484DDA"/>
    <w:rsid w:val="00485B8C"/>
    <w:rsid w:val="00485C29"/>
    <w:rsid w:val="0048792E"/>
    <w:rsid w:val="00493D45"/>
    <w:rsid w:val="0049451A"/>
    <w:rsid w:val="00494AD0"/>
    <w:rsid w:val="004A0078"/>
    <w:rsid w:val="004A44D9"/>
    <w:rsid w:val="004A5CDF"/>
    <w:rsid w:val="004A6C86"/>
    <w:rsid w:val="004A706C"/>
    <w:rsid w:val="004A7514"/>
    <w:rsid w:val="004B1AF9"/>
    <w:rsid w:val="004B2780"/>
    <w:rsid w:val="004B3D60"/>
    <w:rsid w:val="004B6BB6"/>
    <w:rsid w:val="004C19EC"/>
    <w:rsid w:val="004C2D24"/>
    <w:rsid w:val="004C4FB4"/>
    <w:rsid w:val="004D0EE5"/>
    <w:rsid w:val="004D1D48"/>
    <w:rsid w:val="004D1E75"/>
    <w:rsid w:val="004D2F3A"/>
    <w:rsid w:val="004D368C"/>
    <w:rsid w:val="004D3ECA"/>
    <w:rsid w:val="004D60D6"/>
    <w:rsid w:val="004D7094"/>
    <w:rsid w:val="004E1289"/>
    <w:rsid w:val="004E2F2B"/>
    <w:rsid w:val="004E3B3E"/>
    <w:rsid w:val="004E4900"/>
    <w:rsid w:val="004E7020"/>
    <w:rsid w:val="004E7B0F"/>
    <w:rsid w:val="004F0A67"/>
    <w:rsid w:val="004F2DB9"/>
    <w:rsid w:val="004F35C1"/>
    <w:rsid w:val="004F47A6"/>
    <w:rsid w:val="004F7854"/>
    <w:rsid w:val="005053D6"/>
    <w:rsid w:val="00510F22"/>
    <w:rsid w:val="00510FAA"/>
    <w:rsid w:val="00514F76"/>
    <w:rsid w:val="00516122"/>
    <w:rsid w:val="005215DC"/>
    <w:rsid w:val="00523AA3"/>
    <w:rsid w:val="0052446B"/>
    <w:rsid w:val="00531BAF"/>
    <w:rsid w:val="00532E46"/>
    <w:rsid w:val="00537D86"/>
    <w:rsid w:val="00546CB3"/>
    <w:rsid w:val="0055005C"/>
    <w:rsid w:val="0055412C"/>
    <w:rsid w:val="00555EAE"/>
    <w:rsid w:val="0055626B"/>
    <w:rsid w:val="00556ABD"/>
    <w:rsid w:val="0056093F"/>
    <w:rsid w:val="00562D34"/>
    <w:rsid w:val="005635E1"/>
    <w:rsid w:val="00564146"/>
    <w:rsid w:val="005647B8"/>
    <w:rsid w:val="00564B7F"/>
    <w:rsid w:val="00565A3A"/>
    <w:rsid w:val="00567764"/>
    <w:rsid w:val="005720FC"/>
    <w:rsid w:val="00573D9C"/>
    <w:rsid w:val="00576237"/>
    <w:rsid w:val="005832B5"/>
    <w:rsid w:val="00583B8A"/>
    <w:rsid w:val="00584F39"/>
    <w:rsid w:val="00585041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0CFD"/>
    <w:rsid w:val="005B3E66"/>
    <w:rsid w:val="005B5A33"/>
    <w:rsid w:val="005C0012"/>
    <w:rsid w:val="005C5709"/>
    <w:rsid w:val="005C704B"/>
    <w:rsid w:val="005D6110"/>
    <w:rsid w:val="005E5E28"/>
    <w:rsid w:val="005E6DD4"/>
    <w:rsid w:val="005F2208"/>
    <w:rsid w:val="005F33B2"/>
    <w:rsid w:val="005F3E85"/>
    <w:rsid w:val="006010CA"/>
    <w:rsid w:val="006048F8"/>
    <w:rsid w:val="00605B64"/>
    <w:rsid w:val="00605C78"/>
    <w:rsid w:val="00606874"/>
    <w:rsid w:val="00607C1C"/>
    <w:rsid w:val="00610E44"/>
    <w:rsid w:val="00611CBC"/>
    <w:rsid w:val="0061344F"/>
    <w:rsid w:val="006135DF"/>
    <w:rsid w:val="00614428"/>
    <w:rsid w:val="00615817"/>
    <w:rsid w:val="00615ADD"/>
    <w:rsid w:val="00616B40"/>
    <w:rsid w:val="00617BA4"/>
    <w:rsid w:val="006240C9"/>
    <w:rsid w:val="00624CB8"/>
    <w:rsid w:val="00627D20"/>
    <w:rsid w:val="00627E89"/>
    <w:rsid w:val="00633042"/>
    <w:rsid w:val="00633A7F"/>
    <w:rsid w:val="00635F30"/>
    <w:rsid w:val="00636C49"/>
    <w:rsid w:val="00636E7D"/>
    <w:rsid w:val="00637C1C"/>
    <w:rsid w:val="006419B1"/>
    <w:rsid w:val="00645D79"/>
    <w:rsid w:val="0064728E"/>
    <w:rsid w:val="00651342"/>
    <w:rsid w:val="00651794"/>
    <w:rsid w:val="00655D1A"/>
    <w:rsid w:val="0065786F"/>
    <w:rsid w:val="0066105F"/>
    <w:rsid w:val="00662140"/>
    <w:rsid w:val="00662339"/>
    <w:rsid w:val="00662494"/>
    <w:rsid w:val="0066660C"/>
    <w:rsid w:val="00670D40"/>
    <w:rsid w:val="0067132D"/>
    <w:rsid w:val="0067145B"/>
    <w:rsid w:val="006816A8"/>
    <w:rsid w:val="006827B6"/>
    <w:rsid w:val="00683FAE"/>
    <w:rsid w:val="0069417D"/>
    <w:rsid w:val="006971F1"/>
    <w:rsid w:val="006A1550"/>
    <w:rsid w:val="006A1C21"/>
    <w:rsid w:val="006A207D"/>
    <w:rsid w:val="006A2B96"/>
    <w:rsid w:val="006A7DAC"/>
    <w:rsid w:val="006B03F6"/>
    <w:rsid w:val="006B0592"/>
    <w:rsid w:val="006B1A83"/>
    <w:rsid w:val="006B2095"/>
    <w:rsid w:val="006B379B"/>
    <w:rsid w:val="006B39EF"/>
    <w:rsid w:val="006B4924"/>
    <w:rsid w:val="006C1781"/>
    <w:rsid w:val="006C1982"/>
    <w:rsid w:val="006C2CCE"/>
    <w:rsid w:val="006C3244"/>
    <w:rsid w:val="006D48E5"/>
    <w:rsid w:val="006D5244"/>
    <w:rsid w:val="006D5C11"/>
    <w:rsid w:val="006E2C32"/>
    <w:rsid w:val="006E386F"/>
    <w:rsid w:val="006E3B43"/>
    <w:rsid w:val="006E443D"/>
    <w:rsid w:val="006E5F35"/>
    <w:rsid w:val="006F0991"/>
    <w:rsid w:val="006F1BB1"/>
    <w:rsid w:val="006F5777"/>
    <w:rsid w:val="006F5D55"/>
    <w:rsid w:val="006F6894"/>
    <w:rsid w:val="00702C67"/>
    <w:rsid w:val="00705316"/>
    <w:rsid w:val="007100BC"/>
    <w:rsid w:val="00712B9A"/>
    <w:rsid w:val="0071373B"/>
    <w:rsid w:val="00721DDE"/>
    <w:rsid w:val="00722D64"/>
    <w:rsid w:val="007231C5"/>
    <w:rsid w:val="0072320D"/>
    <w:rsid w:val="00731FD1"/>
    <w:rsid w:val="007326BA"/>
    <w:rsid w:val="00732EFA"/>
    <w:rsid w:val="0073334A"/>
    <w:rsid w:val="007337F6"/>
    <w:rsid w:val="00734118"/>
    <w:rsid w:val="00734A01"/>
    <w:rsid w:val="00736561"/>
    <w:rsid w:val="007445FA"/>
    <w:rsid w:val="00744BE7"/>
    <w:rsid w:val="00752322"/>
    <w:rsid w:val="007524D0"/>
    <w:rsid w:val="007525B1"/>
    <w:rsid w:val="00755FC3"/>
    <w:rsid w:val="00756B6F"/>
    <w:rsid w:val="00762662"/>
    <w:rsid w:val="00763206"/>
    <w:rsid w:val="007632B9"/>
    <w:rsid w:val="007633E3"/>
    <w:rsid w:val="00765261"/>
    <w:rsid w:val="00767398"/>
    <w:rsid w:val="00772F4C"/>
    <w:rsid w:val="00783328"/>
    <w:rsid w:val="007843EB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A6E69"/>
    <w:rsid w:val="007B1F81"/>
    <w:rsid w:val="007B558C"/>
    <w:rsid w:val="007B60D1"/>
    <w:rsid w:val="007C024B"/>
    <w:rsid w:val="007C4173"/>
    <w:rsid w:val="007C5293"/>
    <w:rsid w:val="007C6028"/>
    <w:rsid w:val="007D10A3"/>
    <w:rsid w:val="007F0CD9"/>
    <w:rsid w:val="007F17C0"/>
    <w:rsid w:val="007F1A10"/>
    <w:rsid w:val="007F269F"/>
    <w:rsid w:val="007F778C"/>
    <w:rsid w:val="00800BB3"/>
    <w:rsid w:val="00801CAC"/>
    <w:rsid w:val="008046BA"/>
    <w:rsid w:val="00807089"/>
    <w:rsid w:val="00807887"/>
    <w:rsid w:val="00812CFE"/>
    <w:rsid w:val="00814949"/>
    <w:rsid w:val="00816D9D"/>
    <w:rsid w:val="008171E4"/>
    <w:rsid w:val="00822795"/>
    <w:rsid w:val="008235B9"/>
    <w:rsid w:val="00827677"/>
    <w:rsid w:val="00830353"/>
    <w:rsid w:val="00835CF6"/>
    <w:rsid w:val="0084036D"/>
    <w:rsid w:val="00840A50"/>
    <w:rsid w:val="00840DBC"/>
    <w:rsid w:val="00841A08"/>
    <w:rsid w:val="00842F83"/>
    <w:rsid w:val="0084360B"/>
    <w:rsid w:val="008437AF"/>
    <w:rsid w:val="008475F6"/>
    <w:rsid w:val="0085398E"/>
    <w:rsid w:val="00855687"/>
    <w:rsid w:val="00856F31"/>
    <w:rsid w:val="0086367B"/>
    <w:rsid w:val="008642BD"/>
    <w:rsid w:val="008652EC"/>
    <w:rsid w:val="0086712D"/>
    <w:rsid w:val="00872A03"/>
    <w:rsid w:val="0087395E"/>
    <w:rsid w:val="0087404B"/>
    <w:rsid w:val="00876B85"/>
    <w:rsid w:val="008824C2"/>
    <w:rsid w:val="00882974"/>
    <w:rsid w:val="00883815"/>
    <w:rsid w:val="0088402A"/>
    <w:rsid w:val="00886613"/>
    <w:rsid w:val="00887779"/>
    <w:rsid w:val="00890846"/>
    <w:rsid w:val="0089204B"/>
    <w:rsid w:val="00892205"/>
    <w:rsid w:val="008A132B"/>
    <w:rsid w:val="008A49E3"/>
    <w:rsid w:val="008A7F54"/>
    <w:rsid w:val="008A7F7D"/>
    <w:rsid w:val="008B1957"/>
    <w:rsid w:val="008B6223"/>
    <w:rsid w:val="008C1940"/>
    <w:rsid w:val="008C3C1B"/>
    <w:rsid w:val="008C536A"/>
    <w:rsid w:val="008C6130"/>
    <w:rsid w:val="008D05FC"/>
    <w:rsid w:val="008D2F97"/>
    <w:rsid w:val="008D4353"/>
    <w:rsid w:val="008D4B1A"/>
    <w:rsid w:val="008D723F"/>
    <w:rsid w:val="008D7ED7"/>
    <w:rsid w:val="008E3485"/>
    <w:rsid w:val="008E7128"/>
    <w:rsid w:val="008F4CFF"/>
    <w:rsid w:val="008F55C9"/>
    <w:rsid w:val="008F566C"/>
    <w:rsid w:val="00901880"/>
    <w:rsid w:val="0090276E"/>
    <w:rsid w:val="00902A3E"/>
    <w:rsid w:val="00907BF3"/>
    <w:rsid w:val="00907D6E"/>
    <w:rsid w:val="00911701"/>
    <w:rsid w:val="00914FD1"/>
    <w:rsid w:val="00915DAA"/>
    <w:rsid w:val="009163F4"/>
    <w:rsid w:val="009169F6"/>
    <w:rsid w:val="0091730D"/>
    <w:rsid w:val="009203FE"/>
    <w:rsid w:val="009210AE"/>
    <w:rsid w:val="00922D62"/>
    <w:rsid w:val="00924C4A"/>
    <w:rsid w:val="00925001"/>
    <w:rsid w:val="00926396"/>
    <w:rsid w:val="00927162"/>
    <w:rsid w:val="00927223"/>
    <w:rsid w:val="00931D2F"/>
    <w:rsid w:val="0093504B"/>
    <w:rsid w:val="009357F0"/>
    <w:rsid w:val="00935E5B"/>
    <w:rsid w:val="00936D52"/>
    <w:rsid w:val="0094055C"/>
    <w:rsid w:val="00940AB8"/>
    <w:rsid w:val="00942167"/>
    <w:rsid w:val="0094525E"/>
    <w:rsid w:val="00945F9C"/>
    <w:rsid w:val="00947DD0"/>
    <w:rsid w:val="00952CF7"/>
    <w:rsid w:val="009550DA"/>
    <w:rsid w:val="00963573"/>
    <w:rsid w:val="00963B77"/>
    <w:rsid w:val="0096506F"/>
    <w:rsid w:val="00985C83"/>
    <w:rsid w:val="00986B3F"/>
    <w:rsid w:val="0098757F"/>
    <w:rsid w:val="00987AEE"/>
    <w:rsid w:val="009907A2"/>
    <w:rsid w:val="0099132A"/>
    <w:rsid w:val="00991D9E"/>
    <w:rsid w:val="00991E7D"/>
    <w:rsid w:val="009971B0"/>
    <w:rsid w:val="009A1129"/>
    <w:rsid w:val="009A1960"/>
    <w:rsid w:val="009A2565"/>
    <w:rsid w:val="009A4ACB"/>
    <w:rsid w:val="009A548F"/>
    <w:rsid w:val="009B2341"/>
    <w:rsid w:val="009B2D68"/>
    <w:rsid w:val="009B3EAE"/>
    <w:rsid w:val="009C1414"/>
    <w:rsid w:val="009C33E7"/>
    <w:rsid w:val="009C4818"/>
    <w:rsid w:val="009C6A6B"/>
    <w:rsid w:val="009D0A81"/>
    <w:rsid w:val="009D13B3"/>
    <w:rsid w:val="009D535F"/>
    <w:rsid w:val="009E257E"/>
    <w:rsid w:val="009E3730"/>
    <w:rsid w:val="009E3DB3"/>
    <w:rsid w:val="009E4453"/>
    <w:rsid w:val="009F44BE"/>
    <w:rsid w:val="009F4557"/>
    <w:rsid w:val="009F7CBF"/>
    <w:rsid w:val="00A0035F"/>
    <w:rsid w:val="00A01E0A"/>
    <w:rsid w:val="00A02C42"/>
    <w:rsid w:val="00A030A0"/>
    <w:rsid w:val="00A03AC8"/>
    <w:rsid w:val="00A05297"/>
    <w:rsid w:val="00A05CBF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557D"/>
    <w:rsid w:val="00A27591"/>
    <w:rsid w:val="00A27A7A"/>
    <w:rsid w:val="00A316A0"/>
    <w:rsid w:val="00A32113"/>
    <w:rsid w:val="00A32C16"/>
    <w:rsid w:val="00A33DB7"/>
    <w:rsid w:val="00A34BBF"/>
    <w:rsid w:val="00A43B24"/>
    <w:rsid w:val="00A43BD5"/>
    <w:rsid w:val="00A54700"/>
    <w:rsid w:val="00A5622F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0339"/>
    <w:rsid w:val="00A86A67"/>
    <w:rsid w:val="00A87ACB"/>
    <w:rsid w:val="00A900D5"/>
    <w:rsid w:val="00A922B3"/>
    <w:rsid w:val="00A92C66"/>
    <w:rsid w:val="00A94974"/>
    <w:rsid w:val="00AA169E"/>
    <w:rsid w:val="00AA51BE"/>
    <w:rsid w:val="00AA52C2"/>
    <w:rsid w:val="00AB33F2"/>
    <w:rsid w:val="00AB4731"/>
    <w:rsid w:val="00AB488A"/>
    <w:rsid w:val="00AB5137"/>
    <w:rsid w:val="00AB5584"/>
    <w:rsid w:val="00AC158D"/>
    <w:rsid w:val="00AC435A"/>
    <w:rsid w:val="00AC57D3"/>
    <w:rsid w:val="00AD1D9B"/>
    <w:rsid w:val="00AD2C0B"/>
    <w:rsid w:val="00AD694D"/>
    <w:rsid w:val="00AE1080"/>
    <w:rsid w:val="00AE1215"/>
    <w:rsid w:val="00AE6FDF"/>
    <w:rsid w:val="00AE714E"/>
    <w:rsid w:val="00AF28A1"/>
    <w:rsid w:val="00AF2E1A"/>
    <w:rsid w:val="00AF311B"/>
    <w:rsid w:val="00AF3CBD"/>
    <w:rsid w:val="00AF718B"/>
    <w:rsid w:val="00B02017"/>
    <w:rsid w:val="00B034D4"/>
    <w:rsid w:val="00B04A09"/>
    <w:rsid w:val="00B0620F"/>
    <w:rsid w:val="00B06496"/>
    <w:rsid w:val="00B06CA2"/>
    <w:rsid w:val="00B12AAE"/>
    <w:rsid w:val="00B20DCF"/>
    <w:rsid w:val="00B2301F"/>
    <w:rsid w:val="00B23A38"/>
    <w:rsid w:val="00B26FFA"/>
    <w:rsid w:val="00B27CEF"/>
    <w:rsid w:val="00B33235"/>
    <w:rsid w:val="00B368A0"/>
    <w:rsid w:val="00B43687"/>
    <w:rsid w:val="00B46B55"/>
    <w:rsid w:val="00B46BE5"/>
    <w:rsid w:val="00B46C91"/>
    <w:rsid w:val="00B47308"/>
    <w:rsid w:val="00B549B7"/>
    <w:rsid w:val="00B54E17"/>
    <w:rsid w:val="00B5690F"/>
    <w:rsid w:val="00B60222"/>
    <w:rsid w:val="00B71B51"/>
    <w:rsid w:val="00B72426"/>
    <w:rsid w:val="00B728FF"/>
    <w:rsid w:val="00B72FDA"/>
    <w:rsid w:val="00B735BA"/>
    <w:rsid w:val="00B7372F"/>
    <w:rsid w:val="00B751A9"/>
    <w:rsid w:val="00B7529A"/>
    <w:rsid w:val="00B755BB"/>
    <w:rsid w:val="00B82353"/>
    <w:rsid w:val="00B831F4"/>
    <w:rsid w:val="00B84D4B"/>
    <w:rsid w:val="00B853A7"/>
    <w:rsid w:val="00B86396"/>
    <w:rsid w:val="00B91092"/>
    <w:rsid w:val="00B92E3D"/>
    <w:rsid w:val="00B92E9B"/>
    <w:rsid w:val="00BA0C98"/>
    <w:rsid w:val="00BA4C7B"/>
    <w:rsid w:val="00BA51EC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E48CD"/>
    <w:rsid w:val="00BF1A10"/>
    <w:rsid w:val="00BF24FF"/>
    <w:rsid w:val="00BF353B"/>
    <w:rsid w:val="00BF4C69"/>
    <w:rsid w:val="00BF61C2"/>
    <w:rsid w:val="00BF6314"/>
    <w:rsid w:val="00C016C0"/>
    <w:rsid w:val="00C04194"/>
    <w:rsid w:val="00C04750"/>
    <w:rsid w:val="00C04C5F"/>
    <w:rsid w:val="00C05DB2"/>
    <w:rsid w:val="00C07019"/>
    <w:rsid w:val="00C11F16"/>
    <w:rsid w:val="00C13630"/>
    <w:rsid w:val="00C17F0F"/>
    <w:rsid w:val="00C20670"/>
    <w:rsid w:val="00C21CA9"/>
    <w:rsid w:val="00C22BE5"/>
    <w:rsid w:val="00C23B01"/>
    <w:rsid w:val="00C269D7"/>
    <w:rsid w:val="00C30F92"/>
    <w:rsid w:val="00C325D1"/>
    <w:rsid w:val="00C407D1"/>
    <w:rsid w:val="00C42008"/>
    <w:rsid w:val="00C45B64"/>
    <w:rsid w:val="00C45B7C"/>
    <w:rsid w:val="00C527B5"/>
    <w:rsid w:val="00C5430C"/>
    <w:rsid w:val="00C54EE5"/>
    <w:rsid w:val="00C5558E"/>
    <w:rsid w:val="00C64BFF"/>
    <w:rsid w:val="00C66783"/>
    <w:rsid w:val="00C74F9D"/>
    <w:rsid w:val="00C77D13"/>
    <w:rsid w:val="00C82701"/>
    <w:rsid w:val="00C82F44"/>
    <w:rsid w:val="00C83B7A"/>
    <w:rsid w:val="00C859EE"/>
    <w:rsid w:val="00C85E52"/>
    <w:rsid w:val="00C86BA0"/>
    <w:rsid w:val="00C93081"/>
    <w:rsid w:val="00CA1646"/>
    <w:rsid w:val="00CA2D07"/>
    <w:rsid w:val="00CA31A8"/>
    <w:rsid w:val="00CA4860"/>
    <w:rsid w:val="00CA50EB"/>
    <w:rsid w:val="00CA5510"/>
    <w:rsid w:val="00CA594F"/>
    <w:rsid w:val="00CB0F56"/>
    <w:rsid w:val="00CB100E"/>
    <w:rsid w:val="00CB2CB2"/>
    <w:rsid w:val="00CB457C"/>
    <w:rsid w:val="00CB51CA"/>
    <w:rsid w:val="00CB70DD"/>
    <w:rsid w:val="00CC5E14"/>
    <w:rsid w:val="00CC7315"/>
    <w:rsid w:val="00CD0B60"/>
    <w:rsid w:val="00CD1757"/>
    <w:rsid w:val="00CD3612"/>
    <w:rsid w:val="00CD4383"/>
    <w:rsid w:val="00CD5312"/>
    <w:rsid w:val="00CD5DB8"/>
    <w:rsid w:val="00CE3E04"/>
    <w:rsid w:val="00CE3FCF"/>
    <w:rsid w:val="00CE402B"/>
    <w:rsid w:val="00CE5F29"/>
    <w:rsid w:val="00CE6BB2"/>
    <w:rsid w:val="00CE74A5"/>
    <w:rsid w:val="00CE7BD9"/>
    <w:rsid w:val="00CF11B7"/>
    <w:rsid w:val="00CF1B2D"/>
    <w:rsid w:val="00CF3B87"/>
    <w:rsid w:val="00CF6FD4"/>
    <w:rsid w:val="00D009AB"/>
    <w:rsid w:val="00D00E59"/>
    <w:rsid w:val="00D012BC"/>
    <w:rsid w:val="00D01E45"/>
    <w:rsid w:val="00D03C24"/>
    <w:rsid w:val="00D0580B"/>
    <w:rsid w:val="00D10F18"/>
    <w:rsid w:val="00D125C2"/>
    <w:rsid w:val="00D14EBE"/>
    <w:rsid w:val="00D178E2"/>
    <w:rsid w:val="00D17CBD"/>
    <w:rsid w:val="00D22BE3"/>
    <w:rsid w:val="00D23391"/>
    <w:rsid w:val="00D2354D"/>
    <w:rsid w:val="00D25CE6"/>
    <w:rsid w:val="00D26BDF"/>
    <w:rsid w:val="00D270D2"/>
    <w:rsid w:val="00D32FA5"/>
    <w:rsid w:val="00D33D32"/>
    <w:rsid w:val="00D33E11"/>
    <w:rsid w:val="00D3557C"/>
    <w:rsid w:val="00D358A5"/>
    <w:rsid w:val="00D35E5C"/>
    <w:rsid w:val="00D44586"/>
    <w:rsid w:val="00D45A18"/>
    <w:rsid w:val="00D46B3A"/>
    <w:rsid w:val="00D476BF"/>
    <w:rsid w:val="00D5482E"/>
    <w:rsid w:val="00D55132"/>
    <w:rsid w:val="00D57CE1"/>
    <w:rsid w:val="00D660BC"/>
    <w:rsid w:val="00D678EE"/>
    <w:rsid w:val="00D67C06"/>
    <w:rsid w:val="00D74226"/>
    <w:rsid w:val="00D74590"/>
    <w:rsid w:val="00D749DE"/>
    <w:rsid w:val="00D74E93"/>
    <w:rsid w:val="00D75B21"/>
    <w:rsid w:val="00D75D2E"/>
    <w:rsid w:val="00D760ED"/>
    <w:rsid w:val="00D7686D"/>
    <w:rsid w:val="00D774C1"/>
    <w:rsid w:val="00D80DCB"/>
    <w:rsid w:val="00D84AD5"/>
    <w:rsid w:val="00D8615F"/>
    <w:rsid w:val="00D86639"/>
    <w:rsid w:val="00D90B18"/>
    <w:rsid w:val="00D93365"/>
    <w:rsid w:val="00D94615"/>
    <w:rsid w:val="00D96620"/>
    <w:rsid w:val="00DA05A4"/>
    <w:rsid w:val="00DA43D3"/>
    <w:rsid w:val="00DA4FA9"/>
    <w:rsid w:val="00DA7663"/>
    <w:rsid w:val="00DB019A"/>
    <w:rsid w:val="00DB1EB2"/>
    <w:rsid w:val="00DB4456"/>
    <w:rsid w:val="00DB53F4"/>
    <w:rsid w:val="00DC730A"/>
    <w:rsid w:val="00DD12E9"/>
    <w:rsid w:val="00DD40A8"/>
    <w:rsid w:val="00DE1AB9"/>
    <w:rsid w:val="00DE43DC"/>
    <w:rsid w:val="00DE44D4"/>
    <w:rsid w:val="00DF0DDE"/>
    <w:rsid w:val="00DF10E8"/>
    <w:rsid w:val="00DF7182"/>
    <w:rsid w:val="00DF71E5"/>
    <w:rsid w:val="00E0071E"/>
    <w:rsid w:val="00E01924"/>
    <w:rsid w:val="00E02BBF"/>
    <w:rsid w:val="00E0329A"/>
    <w:rsid w:val="00E045AE"/>
    <w:rsid w:val="00E05616"/>
    <w:rsid w:val="00E06040"/>
    <w:rsid w:val="00E07516"/>
    <w:rsid w:val="00E11BA6"/>
    <w:rsid w:val="00E16357"/>
    <w:rsid w:val="00E17D08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4668E"/>
    <w:rsid w:val="00E520B8"/>
    <w:rsid w:val="00E529D9"/>
    <w:rsid w:val="00E55C58"/>
    <w:rsid w:val="00E56840"/>
    <w:rsid w:val="00E57592"/>
    <w:rsid w:val="00E6105D"/>
    <w:rsid w:val="00E622AB"/>
    <w:rsid w:val="00E62DDA"/>
    <w:rsid w:val="00E65E52"/>
    <w:rsid w:val="00E67261"/>
    <w:rsid w:val="00E677D1"/>
    <w:rsid w:val="00E70869"/>
    <w:rsid w:val="00E73F97"/>
    <w:rsid w:val="00E7512C"/>
    <w:rsid w:val="00E753AE"/>
    <w:rsid w:val="00E757F2"/>
    <w:rsid w:val="00E77D2B"/>
    <w:rsid w:val="00E82627"/>
    <w:rsid w:val="00E8667B"/>
    <w:rsid w:val="00E901B6"/>
    <w:rsid w:val="00E94F8B"/>
    <w:rsid w:val="00E95517"/>
    <w:rsid w:val="00EA1C88"/>
    <w:rsid w:val="00EA28A1"/>
    <w:rsid w:val="00EA3814"/>
    <w:rsid w:val="00EA4EB6"/>
    <w:rsid w:val="00EB04F1"/>
    <w:rsid w:val="00EB1B12"/>
    <w:rsid w:val="00EB23DC"/>
    <w:rsid w:val="00EB26CF"/>
    <w:rsid w:val="00EB2DA1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3FF8"/>
    <w:rsid w:val="00ED425D"/>
    <w:rsid w:val="00ED4841"/>
    <w:rsid w:val="00ED7528"/>
    <w:rsid w:val="00EE2DC2"/>
    <w:rsid w:val="00EE7BD3"/>
    <w:rsid w:val="00EF2BAF"/>
    <w:rsid w:val="00EF3089"/>
    <w:rsid w:val="00EF4298"/>
    <w:rsid w:val="00EF5001"/>
    <w:rsid w:val="00EF65C8"/>
    <w:rsid w:val="00EF73B0"/>
    <w:rsid w:val="00EF7A4B"/>
    <w:rsid w:val="00EF7EDF"/>
    <w:rsid w:val="00F01E3B"/>
    <w:rsid w:val="00F02314"/>
    <w:rsid w:val="00F03137"/>
    <w:rsid w:val="00F0521F"/>
    <w:rsid w:val="00F07897"/>
    <w:rsid w:val="00F14827"/>
    <w:rsid w:val="00F1575B"/>
    <w:rsid w:val="00F20BD2"/>
    <w:rsid w:val="00F2562D"/>
    <w:rsid w:val="00F26893"/>
    <w:rsid w:val="00F26CE1"/>
    <w:rsid w:val="00F27BDF"/>
    <w:rsid w:val="00F301AF"/>
    <w:rsid w:val="00F32B75"/>
    <w:rsid w:val="00F34516"/>
    <w:rsid w:val="00F35626"/>
    <w:rsid w:val="00F3792F"/>
    <w:rsid w:val="00F37DE6"/>
    <w:rsid w:val="00F40A5A"/>
    <w:rsid w:val="00F40E2D"/>
    <w:rsid w:val="00F413F0"/>
    <w:rsid w:val="00F41717"/>
    <w:rsid w:val="00F44807"/>
    <w:rsid w:val="00F44965"/>
    <w:rsid w:val="00F472DD"/>
    <w:rsid w:val="00F47951"/>
    <w:rsid w:val="00F47B6C"/>
    <w:rsid w:val="00F51887"/>
    <w:rsid w:val="00F51A4B"/>
    <w:rsid w:val="00F5393C"/>
    <w:rsid w:val="00F53A0F"/>
    <w:rsid w:val="00F570AD"/>
    <w:rsid w:val="00F57CDA"/>
    <w:rsid w:val="00F6158D"/>
    <w:rsid w:val="00F64A5E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05A9"/>
    <w:rsid w:val="00F92454"/>
    <w:rsid w:val="00F92A2F"/>
    <w:rsid w:val="00F932B0"/>
    <w:rsid w:val="00F93716"/>
    <w:rsid w:val="00F96E5A"/>
    <w:rsid w:val="00FA151C"/>
    <w:rsid w:val="00FA22AD"/>
    <w:rsid w:val="00FA2A7B"/>
    <w:rsid w:val="00FA5394"/>
    <w:rsid w:val="00FA7E72"/>
    <w:rsid w:val="00FB0AF5"/>
    <w:rsid w:val="00FB12F6"/>
    <w:rsid w:val="00FB2077"/>
    <w:rsid w:val="00FB3C0D"/>
    <w:rsid w:val="00FB4B8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E45F3"/>
    <w:rsid w:val="00FE6DF0"/>
    <w:rsid w:val="00FE7CC3"/>
    <w:rsid w:val="00FF0642"/>
    <w:rsid w:val="00FF1310"/>
    <w:rsid w:val="00FF1D64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68061A"/>
  <w15:docId w15:val="{370D7CB1-8A17-4977-BC71-54A20F6FC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162"/>
    <w:rPr>
      <w:sz w:val="22"/>
      <w:szCs w:val="24"/>
    </w:rPr>
  </w:style>
  <w:style w:type="paragraph" w:styleId="Heading1">
    <w:name w:val="heading 1"/>
    <w:basedOn w:val="Normal"/>
    <w:next w:val="Normal"/>
    <w:qFormat/>
    <w:rsid w:val="00FB12F6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927162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FB12F6"/>
    <w:pPr>
      <w:keepNext/>
      <w:ind w:left="72" w:hanging="72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FB12F6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qFormat/>
    <w:rsid w:val="00FB12F6"/>
    <w:pPr>
      <w:keepNext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qFormat/>
    <w:rsid w:val="00FB12F6"/>
    <w:pPr>
      <w:keepNext/>
      <w:spacing w:before="60" w:after="60"/>
      <w:outlineLvl w:val="5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rsid w:val="00FB12F6"/>
    <w:pPr>
      <w:keepNext/>
      <w:spacing w:before="60" w:after="60"/>
      <w:outlineLvl w:val="6"/>
    </w:pPr>
    <w:rPr>
      <w:rFonts w:ascii="Arial" w:hAnsi="Arial" w:cs="Arial"/>
      <w:i/>
      <w:sz w:val="20"/>
    </w:rPr>
  </w:style>
  <w:style w:type="paragraph" w:styleId="Heading8">
    <w:name w:val="heading 8"/>
    <w:basedOn w:val="Normal"/>
    <w:next w:val="Normal"/>
    <w:link w:val="Heading8Char"/>
    <w:qFormat/>
    <w:rsid w:val="00927162"/>
    <w:pPr>
      <w:spacing w:before="240" w:after="60"/>
      <w:outlineLvl w:val="7"/>
    </w:pPr>
    <w:rPr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27162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92716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B12F6"/>
  </w:style>
  <w:style w:type="paragraph" w:styleId="BodyText">
    <w:name w:val="Body Text"/>
    <w:basedOn w:val="Normal"/>
    <w:rsid w:val="00927162"/>
    <w:pPr>
      <w:spacing w:before="60" w:after="60"/>
    </w:pPr>
    <w:rPr>
      <w:rFonts w:ascii="Arial" w:hAnsi="Arial" w:cs="Arial"/>
      <w:i/>
      <w:iCs/>
    </w:rPr>
  </w:style>
  <w:style w:type="paragraph" w:styleId="BodyText2">
    <w:name w:val="Body Text 2"/>
    <w:basedOn w:val="Normal"/>
    <w:rsid w:val="00FB12F6"/>
    <w:rPr>
      <w:rFonts w:ascii="Arial" w:hAnsi="Arial" w:cs="Arial"/>
      <w:i/>
      <w:sz w:val="20"/>
    </w:rPr>
  </w:style>
  <w:style w:type="character" w:styleId="Hyperlink">
    <w:name w:val="Hyperlink"/>
    <w:rsid w:val="00927162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271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1E7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927162"/>
    <w:rPr>
      <w:sz w:val="16"/>
      <w:szCs w:val="16"/>
    </w:rPr>
  </w:style>
  <w:style w:type="paragraph" w:styleId="CommentText">
    <w:name w:val="annotation text"/>
    <w:basedOn w:val="Normal"/>
    <w:link w:val="CommentTextChar"/>
    <w:rsid w:val="009271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6C49"/>
  </w:style>
  <w:style w:type="paragraph" w:styleId="CommentSubject">
    <w:name w:val="annotation subject"/>
    <w:basedOn w:val="CommentText"/>
    <w:next w:val="CommentText"/>
    <w:link w:val="CommentSubjectChar"/>
    <w:rsid w:val="009271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36C49"/>
    <w:rPr>
      <w:b/>
      <w:bCs/>
    </w:rPr>
  </w:style>
  <w:style w:type="character" w:styleId="Emphasis">
    <w:name w:val="Emphasis"/>
    <w:basedOn w:val="DefaultParagraphFont"/>
    <w:uiPriority w:val="20"/>
    <w:qFormat/>
    <w:rsid w:val="00416B80"/>
    <w:rPr>
      <w:i/>
      <w:iCs/>
    </w:rPr>
  </w:style>
  <w:style w:type="character" w:customStyle="1" w:styleId="FooterChar">
    <w:name w:val="Footer Char"/>
    <w:basedOn w:val="DefaultParagraphFont"/>
    <w:link w:val="Footer"/>
    <w:rsid w:val="00DE43DC"/>
    <w:rPr>
      <w:sz w:val="22"/>
      <w:szCs w:val="24"/>
    </w:rPr>
  </w:style>
  <w:style w:type="paragraph" w:customStyle="1" w:styleId="NASLOV123">
    <w:name w:val="NASLOV 123"/>
    <w:basedOn w:val="Normal"/>
    <w:qFormat/>
    <w:rsid w:val="00030B1C"/>
    <w:pPr>
      <w:spacing w:before="200" w:after="200"/>
    </w:pPr>
    <w:rPr>
      <w:b/>
      <w:bCs/>
      <w:szCs w:val="22"/>
      <w:lang w:val="ru-RU"/>
    </w:rPr>
  </w:style>
  <w:style w:type="character" w:customStyle="1" w:styleId="HeaderChar">
    <w:name w:val="Header Char"/>
    <w:link w:val="Header"/>
    <w:rsid w:val="00146F41"/>
    <w:rPr>
      <w:sz w:val="22"/>
      <w:szCs w:val="24"/>
    </w:rPr>
  </w:style>
  <w:style w:type="paragraph" w:styleId="ListParagraph">
    <w:name w:val="List Paragraph"/>
    <w:basedOn w:val="Normal"/>
    <w:uiPriority w:val="34"/>
    <w:qFormat/>
    <w:rsid w:val="00927162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rsid w:val="00927162"/>
    <w:rPr>
      <w:i/>
      <w:iCs/>
      <w:sz w:val="24"/>
      <w:szCs w:val="24"/>
    </w:rPr>
  </w:style>
  <w:style w:type="paragraph" w:styleId="Title">
    <w:name w:val="Title"/>
    <w:basedOn w:val="Normal"/>
    <w:link w:val="TitleChar"/>
    <w:qFormat/>
    <w:rsid w:val="00927162"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927162"/>
    <w:rPr>
      <w:b/>
      <w:sz w:val="24"/>
      <w:szCs w:val="24"/>
    </w:rPr>
  </w:style>
  <w:style w:type="paragraph" w:styleId="EndnoteText">
    <w:name w:val="endnote text"/>
    <w:basedOn w:val="Normal"/>
    <w:link w:val="EndnoteTextChar"/>
    <w:rsid w:val="00927162"/>
    <w:rPr>
      <w:rFonts w:ascii="TmsRmn 12pt" w:hAnsi="TmsRmn 12pt"/>
      <w:sz w:val="24"/>
    </w:rPr>
  </w:style>
  <w:style w:type="character" w:customStyle="1" w:styleId="EndnoteTextChar">
    <w:name w:val="Endnote Text Char"/>
    <w:basedOn w:val="DefaultParagraphFont"/>
    <w:link w:val="EndnoteText"/>
    <w:rsid w:val="00927162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927162"/>
    <w:pPr>
      <w:ind w:left="1440"/>
    </w:pPr>
    <w:rPr>
      <w:i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927162"/>
    <w:rPr>
      <w:i/>
      <w:sz w:val="24"/>
      <w:szCs w:val="24"/>
    </w:rPr>
  </w:style>
  <w:style w:type="table" w:styleId="TableGrid">
    <w:name w:val="Table Grid"/>
    <w:basedOn w:val="TableNormal"/>
    <w:rsid w:val="00927162"/>
    <w:rPr>
      <w:lang w:val="sr-Latn-ME" w:eastAsia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927162"/>
    <w:rPr>
      <w:b/>
      <w:sz w:val="24"/>
    </w:rPr>
  </w:style>
  <w:style w:type="paragraph" w:styleId="BodyTextIndent3">
    <w:name w:val="Body Text Indent 3"/>
    <w:basedOn w:val="Normal"/>
    <w:link w:val="BodyTextIndent3Char"/>
    <w:rsid w:val="0092716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27162"/>
    <w:rPr>
      <w:sz w:val="16"/>
      <w:szCs w:val="16"/>
    </w:rPr>
  </w:style>
  <w:style w:type="paragraph" w:styleId="BodyTextIndent">
    <w:name w:val="Body Text Indent"/>
    <w:basedOn w:val="Normal"/>
    <w:link w:val="BodyTextIndentChar"/>
    <w:rsid w:val="00927162"/>
    <w:pPr>
      <w:spacing w:after="120"/>
      <w:ind w:left="360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27162"/>
  </w:style>
  <w:style w:type="character" w:styleId="Strong">
    <w:name w:val="Strong"/>
    <w:qFormat/>
    <w:rsid w:val="00927162"/>
    <w:rPr>
      <w:b/>
      <w:bCs w:val="0"/>
    </w:rPr>
  </w:style>
  <w:style w:type="paragraph" w:styleId="NoSpacing">
    <w:name w:val="No Spacing"/>
    <w:uiPriority w:val="1"/>
    <w:qFormat/>
    <w:rsid w:val="00927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8EDD7-DFDB-4EA7-B414-30C4CBBD4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1744</Words>
  <Characters>9943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/>
  <LinksUpToDate>false</LinksUpToDate>
  <CharactersWithSpaces>11664</CharactersWithSpaces>
  <SharedDoc>false</SharedDoc>
  <HLinks>
    <vt:vector size="6" baseType="variant">
      <vt:variant>
        <vt:i4>6094970</vt:i4>
      </vt:variant>
      <vt:variant>
        <vt:i4>0</vt:i4>
      </vt:variant>
      <vt:variant>
        <vt:i4>0</vt:i4>
      </vt:variant>
      <vt:variant>
        <vt:i4>5</vt:i4>
      </vt:variant>
      <vt:variant>
        <vt:lpwstr>mailto:nezeljene.reakcije@alims.gov.rs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Svetlana Rajc</cp:lastModifiedBy>
  <cp:revision>4</cp:revision>
  <cp:lastPrinted>2016-07-25T08:56:00Z</cp:lastPrinted>
  <dcterms:created xsi:type="dcterms:W3CDTF">2025-07-30T08:01:00Z</dcterms:created>
  <dcterms:modified xsi:type="dcterms:W3CDTF">2025-07-30T08:06:00Z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