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A715E" w14:textId="77777777" w:rsidR="00C22BE5" w:rsidRPr="000B2E2E" w:rsidRDefault="00C30F92" w:rsidP="00C30F92">
      <w:pPr>
        <w:jc w:val="center"/>
        <w:rPr>
          <w:sz w:val="22"/>
          <w:szCs w:val="22"/>
          <w:lang w:val="sr-Latn-ME"/>
        </w:rPr>
      </w:pPr>
      <w:bookmarkStart w:id="0" w:name="_GoBack"/>
      <w:bookmarkEnd w:id="0"/>
      <w:r w:rsidRPr="000B2E2E">
        <w:rPr>
          <w:b/>
          <w:bCs/>
          <w:iCs/>
          <w:sz w:val="22"/>
          <w:szCs w:val="22"/>
          <w:u w:val="single"/>
          <w:lang w:val="sr-Latn-ME"/>
        </w:rPr>
        <w:t xml:space="preserve">UPUTSTVO ZA </w:t>
      </w:r>
      <w:r w:rsidR="00B71B51" w:rsidRPr="000B2E2E">
        <w:rPr>
          <w:b/>
          <w:bCs/>
          <w:iCs/>
          <w:sz w:val="22"/>
          <w:szCs w:val="22"/>
          <w:u w:val="single"/>
          <w:lang w:val="sr-Latn-ME"/>
        </w:rPr>
        <w:t>LIJEK</w:t>
      </w:r>
    </w:p>
    <w:p w14:paraId="17488636" w14:textId="491FD99D" w:rsidR="000B2E2E" w:rsidRPr="000B2E2E" w:rsidRDefault="000B2E2E" w:rsidP="00C30F92">
      <w:pPr>
        <w:jc w:val="center"/>
        <w:rPr>
          <w:i/>
          <w:color w:val="808080"/>
          <w:sz w:val="22"/>
          <w:szCs w:val="22"/>
          <w:lang w:val="sr-Latn-ME"/>
        </w:rPr>
      </w:pPr>
    </w:p>
    <w:p w14:paraId="07C39AC9" w14:textId="22D15CEE" w:rsidR="00F07E23" w:rsidRPr="000B2E2E" w:rsidRDefault="00F07E23" w:rsidP="00F07E23">
      <w:pPr>
        <w:pStyle w:val="Header"/>
        <w:jc w:val="center"/>
        <w:rPr>
          <w:b/>
          <w:bCs/>
          <w:iCs/>
          <w:color w:val="000000" w:themeColor="text1"/>
          <w:sz w:val="22"/>
          <w:szCs w:val="22"/>
          <w:lang w:val="sr-Latn-ME"/>
        </w:rPr>
      </w:pPr>
      <w:r w:rsidRPr="000B2E2E">
        <w:rPr>
          <w:b/>
          <w:bCs/>
          <w:iCs/>
          <w:color w:val="000000" w:themeColor="text1"/>
          <w:sz w:val="22"/>
          <w:szCs w:val="22"/>
          <w:lang w:val="sr-Latn-ME"/>
        </w:rPr>
        <w:t>Myderison, 50 mg, film tableta</w:t>
      </w:r>
    </w:p>
    <w:p w14:paraId="54E6DA1F" w14:textId="77777777" w:rsidR="00DE0CDB" w:rsidRPr="000B2E2E" w:rsidRDefault="00DE0CDB" w:rsidP="00F07E23">
      <w:pPr>
        <w:pStyle w:val="Header"/>
        <w:jc w:val="center"/>
        <w:rPr>
          <w:b/>
          <w:bCs/>
          <w:iCs/>
          <w:color w:val="000000" w:themeColor="text1"/>
          <w:sz w:val="22"/>
          <w:szCs w:val="22"/>
          <w:lang w:val="sr-Latn-ME"/>
        </w:rPr>
      </w:pPr>
    </w:p>
    <w:p w14:paraId="7615D534" w14:textId="57CBAD64" w:rsidR="00F07E23" w:rsidRPr="000B2E2E" w:rsidRDefault="00F07E23" w:rsidP="00F07E23">
      <w:pPr>
        <w:pStyle w:val="Header"/>
        <w:jc w:val="center"/>
        <w:rPr>
          <w:bCs/>
          <w:iCs/>
          <w:color w:val="000000" w:themeColor="text1"/>
          <w:sz w:val="22"/>
          <w:szCs w:val="22"/>
          <w:lang w:val="sr-Latn-ME"/>
        </w:rPr>
      </w:pPr>
      <w:r w:rsidRPr="000B2E2E">
        <w:rPr>
          <w:bCs/>
          <w:iCs/>
          <w:color w:val="000000" w:themeColor="text1"/>
          <w:sz w:val="22"/>
          <w:szCs w:val="22"/>
          <w:lang w:val="sr-Latn-ME"/>
        </w:rPr>
        <w:t>tolperison</w:t>
      </w:r>
    </w:p>
    <w:p w14:paraId="3EA110F8" w14:textId="77777777" w:rsidR="00C22BE5" w:rsidRPr="000B2E2E" w:rsidRDefault="00C22BE5" w:rsidP="00C22BE5">
      <w:pPr>
        <w:pStyle w:val="Header"/>
        <w:tabs>
          <w:tab w:val="left" w:pos="284"/>
        </w:tabs>
        <w:rPr>
          <w:sz w:val="22"/>
          <w:szCs w:val="22"/>
          <w:lang w:val="sr-Latn-ME"/>
        </w:rPr>
      </w:pPr>
    </w:p>
    <w:p w14:paraId="6E47072A" w14:textId="75EF2801" w:rsidR="00A32113" w:rsidRPr="000B2E2E" w:rsidRDefault="00A32113" w:rsidP="00A32113">
      <w:pPr>
        <w:pStyle w:val="Header"/>
        <w:tabs>
          <w:tab w:val="left" w:pos="284"/>
        </w:tabs>
        <w:ind w:left="360"/>
        <w:rPr>
          <w:i/>
          <w:iCs/>
          <w:sz w:val="22"/>
          <w:szCs w:val="22"/>
          <w:lang w:val="sr-Latn-ME"/>
        </w:rPr>
      </w:pPr>
    </w:p>
    <w:p w14:paraId="35EAD88F" w14:textId="77777777" w:rsidR="006A2B96" w:rsidRPr="000B2E2E" w:rsidRDefault="00A32113" w:rsidP="00A077B0">
      <w:pPr>
        <w:widowControl w:val="0"/>
        <w:autoSpaceDE w:val="0"/>
        <w:autoSpaceDN w:val="0"/>
        <w:ind w:left="360" w:hanging="360"/>
        <w:jc w:val="both"/>
        <w:rPr>
          <w:b/>
          <w:bCs/>
          <w:sz w:val="22"/>
          <w:szCs w:val="22"/>
          <w:lang w:val="sr-Latn-ME"/>
        </w:rPr>
      </w:pPr>
      <w:r w:rsidRPr="000B2E2E">
        <w:rPr>
          <w:b/>
          <w:bCs/>
          <w:sz w:val="22"/>
          <w:szCs w:val="22"/>
          <w:lang w:val="sr-Latn-ME"/>
        </w:rPr>
        <w:t>Pažljivo pročitajte ovo uputstvo, prije nego što počnete da koristite ovaj lijek</w:t>
      </w:r>
      <w:r w:rsidR="00070BAB" w:rsidRPr="000B2E2E">
        <w:rPr>
          <w:b/>
          <w:bCs/>
          <w:sz w:val="22"/>
          <w:szCs w:val="22"/>
          <w:lang w:val="sr-Latn-ME"/>
        </w:rPr>
        <w:t>,</w:t>
      </w:r>
      <w:r w:rsidR="006A2B96" w:rsidRPr="000B2E2E">
        <w:rPr>
          <w:sz w:val="22"/>
          <w:szCs w:val="22"/>
          <w:lang w:val="sr-Latn-ME"/>
        </w:rPr>
        <w:t xml:space="preserve"> </w:t>
      </w:r>
      <w:r w:rsidR="006A2B96" w:rsidRPr="000B2E2E">
        <w:rPr>
          <w:b/>
          <w:bCs/>
          <w:sz w:val="22"/>
          <w:szCs w:val="22"/>
          <w:lang w:val="sr-Latn-ME"/>
        </w:rPr>
        <w:t xml:space="preserve">jer sadrži </w:t>
      </w:r>
    </w:p>
    <w:p w14:paraId="0D82BAFF" w14:textId="77777777" w:rsidR="00A32113" w:rsidRPr="000B2E2E" w:rsidRDefault="006A2B96" w:rsidP="00A077B0">
      <w:pPr>
        <w:widowControl w:val="0"/>
        <w:autoSpaceDE w:val="0"/>
        <w:autoSpaceDN w:val="0"/>
        <w:ind w:left="360" w:hanging="360"/>
        <w:jc w:val="both"/>
        <w:rPr>
          <w:b/>
          <w:bCs/>
          <w:sz w:val="22"/>
          <w:szCs w:val="22"/>
          <w:lang w:val="sr-Latn-ME"/>
        </w:rPr>
      </w:pPr>
      <w:r w:rsidRPr="000B2E2E">
        <w:rPr>
          <w:b/>
          <w:bCs/>
          <w:sz w:val="22"/>
          <w:szCs w:val="22"/>
          <w:lang w:val="sr-Latn-ME"/>
        </w:rPr>
        <w:t>informacije koje su važne za Vas</w:t>
      </w:r>
    </w:p>
    <w:p w14:paraId="6B4C8254" w14:textId="77777777" w:rsidR="00A32113" w:rsidRPr="000B2E2E" w:rsidRDefault="00A32113" w:rsidP="00A077B0">
      <w:pPr>
        <w:widowControl w:val="0"/>
        <w:numPr>
          <w:ilvl w:val="0"/>
          <w:numId w:val="18"/>
        </w:numPr>
        <w:tabs>
          <w:tab w:val="clear" w:pos="576"/>
          <w:tab w:val="num" w:pos="569"/>
          <w:tab w:val="num" w:pos="600"/>
        </w:tabs>
        <w:autoSpaceDE w:val="0"/>
        <w:autoSpaceDN w:val="0"/>
        <w:jc w:val="both"/>
        <w:rPr>
          <w:sz w:val="22"/>
          <w:szCs w:val="22"/>
          <w:lang w:val="sr-Latn-ME"/>
        </w:rPr>
      </w:pPr>
      <w:r w:rsidRPr="000B2E2E">
        <w:rPr>
          <w:sz w:val="22"/>
          <w:szCs w:val="22"/>
          <w:lang w:val="sr-Latn-ME"/>
        </w:rPr>
        <w:t>Uputstvo sačuvajte. Može biti potrebno da ga ponovo pročitate.</w:t>
      </w:r>
    </w:p>
    <w:p w14:paraId="7130CB78" w14:textId="77777777" w:rsidR="00A32113" w:rsidRPr="000B2E2E" w:rsidRDefault="00A32113" w:rsidP="00A077B0">
      <w:pPr>
        <w:widowControl w:val="0"/>
        <w:numPr>
          <w:ilvl w:val="0"/>
          <w:numId w:val="18"/>
        </w:numPr>
        <w:tabs>
          <w:tab w:val="clear" w:pos="576"/>
          <w:tab w:val="num" w:pos="600"/>
        </w:tabs>
        <w:autoSpaceDE w:val="0"/>
        <w:autoSpaceDN w:val="0"/>
        <w:jc w:val="both"/>
        <w:rPr>
          <w:sz w:val="22"/>
          <w:szCs w:val="22"/>
          <w:lang w:val="sr-Latn-ME"/>
        </w:rPr>
      </w:pPr>
      <w:r w:rsidRPr="000B2E2E">
        <w:rPr>
          <w:sz w:val="22"/>
          <w:szCs w:val="22"/>
          <w:lang w:val="sr-Latn-ME"/>
        </w:rPr>
        <w:t>Ako imate dodatnih pitanja, obratite se svom ljekaru ili farmaceutu</w:t>
      </w:r>
      <w:r w:rsidR="00070BAB" w:rsidRPr="000B2E2E">
        <w:rPr>
          <w:sz w:val="22"/>
          <w:szCs w:val="22"/>
          <w:lang w:val="sr-Latn-ME"/>
        </w:rPr>
        <w:t xml:space="preserve"> </w:t>
      </w:r>
      <w:r w:rsidR="00070BAB" w:rsidRPr="000B2E2E">
        <w:rPr>
          <w:noProof/>
          <w:sz w:val="22"/>
          <w:szCs w:val="22"/>
          <w:lang w:val="sr-Latn-ME"/>
        </w:rPr>
        <w:t>ili medicinskoj sestri</w:t>
      </w:r>
      <w:r w:rsidRPr="000B2E2E">
        <w:rPr>
          <w:sz w:val="22"/>
          <w:szCs w:val="22"/>
          <w:lang w:val="sr-Latn-ME"/>
        </w:rPr>
        <w:t>.</w:t>
      </w:r>
      <w:r w:rsidR="006240C9" w:rsidRPr="000B2E2E">
        <w:rPr>
          <w:sz w:val="22"/>
          <w:szCs w:val="22"/>
          <w:lang w:val="sr-Latn-ME"/>
        </w:rPr>
        <w:t xml:space="preserve"> </w:t>
      </w:r>
    </w:p>
    <w:p w14:paraId="77FABDA4" w14:textId="77777777" w:rsidR="00A32113" w:rsidRPr="000B2E2E" w:rsidRDefault="00A32113" w:rsidP="00A077B0">
      <w:pPr>
        <w:widowControl w:val="0"/>
        <w:numPr>
          <w:ilvl w:val="0"/>
          <w:numId w:val="18"/>
        </w:numPr>
        <w:tabs>
          <w:tab w:val="clear" w:pos="576"/>
          <w:tab w:val="num" w:pos="600"/>
        </w:tabs>
        <w:autoSpaceDE w:val="0"/>
        <w:autoSpaceDN w:val="0"/>
        <w:ind w:left="600" w:hanging="600"/>
        <w:jc w:val="both"/>
        <w:rPr>
          <w:sz w:val="22"/>
          <w:szCs w:val="22"/>
          <w:lang w:val="sr-Latn-ME"/>
        </w:rPr>
      </w:pPr>
      <w:r w:rsidRPr="000B2E2E">
        <w:rPr>
          <w:sz w:val="22"/>
          <w:szCs w:val="22"/>
          <w:lang w:val="sr-Latn-ME"/>
        </w:rPr>
        <w:t>Ovaj lijek propisan je Vama i ne sm</w:t>
      </w:r>
      <w:r w:rsidR="00A06E5C" w:rsidRPr="000B2E2E">
        <w:rPr>
          <w:sz w:val="22"/>
          <w:szCs w:val="22"/>
          <w:lang w:val="sr-Latn-ME"/>
        </w:rPr>
        <w:t>ij</w:t>
      </w:r>
      <w:r w:rsidRPr="000B2E2E">
        <w:rPr>
          <w:sz w:val="22"/>
          <w:szCs w:val="22"/>
          <w:lang w:val="sr-Latn-ME"/>
        </w:rPr>
        <w:t>ete ga davati drugima. Može da im škodi, čak i kada imaju iste znake bolesti kao i Vi.</w:t>
      </w:r>
    </w:p>
    <w:p w14:paraId="694A30F1" w14:textId="77777777" w:rsidR="00C269D7" w:rsidRPr="000B2E2E" w:rsidRDefault="00C269D7" w:rsidP="00A077B0">
      <w:pPr>
        <w:widowControl w:val="0"/>
        <w:numPr>
          <w:ilvl w:val="0"/>
          <w:numId w:val="18"/>
        </w:numPr>
        <w:tabs>
          <w:tab w:val="clear" w:pos="576"/>
          <w:tab w:val="num" w:pos="0"/>
        </w:tabs>
        <w:autoSpaceDE w:val="0"/>
        <w:autoSpaceDN w:val="0"/>
        <w:ind w:left="600" w:hanging="600"/>
        <w:jc w:val="both"/>
        <w:rPr>
          <w:sz w:val="22"/>
          <w:szCs w:val="22"/>
          <w:lang w:val="sr-Latn-ME"/>
        </w:rPr>
      </w:pPr>
      <w:r w:rsidRPr="000B2E2E">
        <w:rPr>
          <w:spacing w:val="-5"/>
          <w:sz w:val="22"/>
          <w:szCs w:val="22"/>
          <w:lang w:val="sr-Latn-ME"/>
        </w:rPr>
        <w:t xml:space="preserve">Ako </w:t>
      </w:r>
      <w:r w:rsidR="00CE3E04" w:rsidRPr="000B2E2E">
        <w:rPr>
          <w:spacing w:val="-5"/>
          <w:sz w:val="22"/>
          <w:szCs w:val="22"/>
          <w:lang w:val="sr-Latn-ME"/>
        </w:rPr>
        <w:t>Vam</w:t>
      </w:r>
      <w:r w:rsidRPr="000B2E2E">
        <w:rPr>
          <w:spacing w:val="-5"/>
          <w:sz w:val="22"/>
          <w:szCs w:val="22"/>
          <w:lang w:val="sr-Latn-ME"/>
        </w:rPr>
        <w:t xml:space="preserve"> se javi bilo koje neželjeno d</w:t>
      </w:r>
      <w:r w:rsidR="000D14D2" w:rsidRPr="000B2E2E">
        <w:rPr>
          <w:spacing w:val="-5"/>
          <w:sz w:val="22"/>
          <w:szCs w:val="22"/>
          <w:lang w:val="sr-Latn-ME"/>
        </w:rPr>
        <w:t xml:space="preserve">ejstvo recite to svom ljekaru, </w:t>
      </w:r>
      <w:r w:rsidRPr="000B2E2E">
        <w:rPr>
          <w:spacing w:val="-5"/>
          <w:sz w:val="22"/>
          <w:szCs w:val="22"/>
          <w:lang w:val="sr-Latn-ME"/>
        </w:rPr>
        <w:t>farmaceutu ili medicinskoj sestri. Ovo uključuje i bilo koja neželjena dejstva koja nijesu navedena u ovom uputstvu</w:t>
      </w:r>
      <w:r w:rsidRPr="000B2E2E">
        <w:rPr>
          <w:spacing w:val="-4"/>
          <w:sz w:val="22"/>
          <w:szCs w:val="22"/>
          <w:lang w:val="sr-Latn-ME"/>
        </w:rPr>
        <w:t xml:space="preserve">. </w:t>
      </w:r>
      <w:r w:rsidR="0085398E" w:rsidRPr="000B2E2E">
        <w:rPr>
          <w:spacing w:val="-4"/>
          <w:sz w:val="22"/>
          <w:szCs w:val="22"/>
          <w:lang w:val="sr-Latn-ME"/>
        </w:rPr>
        <w:t xml:space="preserve">Pogledajte dio 4. </w:t>
      </w:r>
    </w:p>
    <w:p w14:paraId="5E446AD6" w14:textId="77777777" w:rsidR="00C269D7" w:rsidRPr="000B2E2E" w:rsidRDefault="00C269D7" w:rsidP="00A077B0">
      <w:pPr>
        <w:widowControl w:val="0"/>
        <w:autoSpaceDE w:val="0"/>
        <w:autoSpaceDN w:val="0"/>
        <w:ind w:left="600"/>
        <w:jc w:val="both"/>
        <w:rPr>
          <w:sz w:val="22"/>
          <w:szCs w:val="22"/>
          <w:lang w:val="sr-Latn-ME"/>
        </w:rPr>
      </w:pPr>
    </w:p>
    <w:p w14:paraId="01C3730E" w14:textId="77777777" w:rsidR="003324F7" w:rsidRPr="000B2E2E" w:rsidRDefault="003324F7" w:rsidP="00A077B0">
      <w:pPr>
        <w:widowControl w:val="0"/>
        <w:autoSpaceDE w:val="0"/>
        <w:autoSpaceDN w:val="0"/>
        <w:jc w:val="both"/>
        <w:rPr>
          <w:i/>
          <w:iCs/>
          <w:sz w:val="22"/>
          <w:szCs w:val="22"/>
          <w:lang w:val="sr-Latn-ME"/>
        </w:rPr>
      </w:pPr>
    </w:p>
    <w:p w14:paraId="4221955C" w14:textId="77777777" w:rsidR="00C269D7" w:rsidRPr="000B2E2E" w:rsidRDefault="00C269D7" w:rsidP="00A077B0">
      <w:pPr>
        <w:widowControl w:val="0"/>
        <w:autoSpaceDE w:val="0"/>
        <w:autoSpaceDN w:val="0"/>
        <w:ind w:left="600"/>
        <w:jc w:val="both"/>
        <w:rPr>
          <w:sz w:val="22"/>
          <w:szCs w:val="22"/>
          <w:lang w:val="sr-Latn-ME"/>
        </w:rPr>
      </w:pPr>
    </w:p>
    <w:p w14:paraId="1D6BC9E3" w14:textId="77777777" w:rsidR="00A92C66" w:rsidRPr="000B2E2E" w:rsidRDefault="00A92C66" w:rsidP="00A077B0">
      <w:pPr>
        <w:widowControl w:val="0"/>
        <w:autoSpaceDE w:val="0"/>
        <w:autoSpaceDN w:val="0"/>
        <w:ind w:left="600"/>
        <w:jc w:val="both"/>
        <w:rPr>
          <w:sz w:val="22"/>
          <w:szCs w:val="22"/>
          <w:lang w:val="sr-Latn-ME"/>
        </w:rPr>
      </w:pPr>
    </w:p>
    <w:p w14:paraId="4B2CBD51" w14:textId="77777777" w:rsidR="00A32113" w:rsidRPr="000B2E2E" w:rsidRDefault="00A32113" w:rsidP="00A077B0">
      <w:pPr>
        <w:widowControl w:val="0"/>
        <w:autoSpaceDE w:val="0"/>
        <w:autoSpaceDN w:val="0"/>
        <w:jc w:val="both"/>
        <w:rPr>
          <w:b/>
          <w:bCs/>
          <w:sz w:val="22"/>
          <w:szCs w:val="22"/>
          <w:lang w:val="sr-Latn-ME"/>
        </w:rPr>
      </w:pPr>
      <w:r w:rsidRPr="000B2E2E">
        <w:rPr>
          <w:b/>
          <w:bCs/>
          <w:sz w:val="22"/>
          <w:szCs w:val="22"/>
          <w:lang w:val="sr-Latn-ME"/>
        </w:rPr>
        <w:t>U ovom uputstvu pročitaćete:</w:t>
      </w:r>
    </w:p>
    <w:p w14:paraId="0E679A94" w14:textId="77777777" w:rsidR="00A32113" w:rsidRPr="000B2E2E" w:rsidRDefault="00A32113" w:rsidP="00A077B0">
      <w:pPr>
        <w:widowControl w:val="0"/>
        <w:numPr>
          <w:ilvl w:val="0"/>
          <w:numId w:val="17"/>
        </w:numPr>
        <w:tabs>
          <w:tab w:val="clear" w:pos="360"/>
          <w:tab w:val="left" w:pos="569"/>
          <w:tab w:val="left" w:pos="600"/>
        </w:tabs>
        <w:autoSpaceDE w:val="0"/>
        <w:autoSpaceDN w:val="0"/>
        <w:jc w:val="both"/>
        <w:rPr>
          <w:sz w:val="22"/>
          <w:szCs w:val="22"/>
          <w:lang w:val="sr-Latn-ME"/>
        </w:rPr>
      </w:pPr>
      <w:r w:rsidRPr="000B2E2E">
        <w:rPr>
          <w:sz w:val="22"/>
          <w:szCs w:val="22"/>
          <w:lang w:val="sr-Latn-ME"/>
        </w:rPr>
        <w:t xml:space="preserve">Šta je lijek </w:t>
      </w:r>
      <w:r w:rsidR="00F07E23" w:rsidRPr="000B2E2E">
        <w:rPr>
          <w:sz w:val="22"/>
          <w:szCs w:val="22"/>
          <w:lang w:val="sr-Latn-ME"/>
        </w:rPr>
        <w:t xml:space="preserve">Myderison </w:t>
      </w:r>
      <w:r w:rsidRPr="000B2E2E">
        <w:rPr>
          <w:sz w:val="22"/>
          <w:szCs w:val="22"/>
          <w:lang w:val="sr-Latn-ME"/>
        </w:rPr>
        <w:t>i čemu je namijenjen</w:t>
      </w:r>
    </w:p>
    <w:p w14:paraId="37A1E48D" w14:textId="77777777" w:rsidR="00A32113" w:rsidRPr="000B2E2E" w:rsidRDefault="00A32113" w:rsidP="00A077B0">
      <w:pPr>
        <w:widowControl w:val="0"/>
        <w:numPr>
          <w:ilvl w:val="0"/>
          <w:numId w:val="17"/>
        </w:numPr>
        <w:tabs>
          <w:tab w:val="clear" w:pos="360"/>
          <w:tab w:val="left" w:pos="569"/>
          <w:tab w:val="left" w:pos="600"/>
        </w:tabs>
        <w:autoSpaceDE w:val="0"/>
        <w:autoSpaceDN w:val="0"/>
        <w:jc w:val="both"/>
        <w:rPr>
          <w:sz w:val="22"/>
          <w:szCs w:val="22"/>
          <w:lang w:val="sr-Latn-ME"/>
        </w:rPr>
      </w:pPr>
      <w:r w:rsidRPr="000B2E2E">
        <w:rPr>
          <w:sz w:val="22"/>
          <w:szCs w:val="22"/>
          <w:lang w:val="sr-Latn-ME"/>
        </w:rPr>
        <w:t xml:space="preserve">Šta treba da znate prije nego što uzmete lijek </w:t>
      </w:r>
      <w:r w:rsidR="00F07E23" w:rsidRPr="000B2E2E">
        <w:rPr>
          <w:sz w:val="22"/>
          <w:szCs w:val="22"/>
          <w:lang w:val="sr-Latn-ME"/>
        </w:rPr>
        <w:t>Myderison</w:t>
      </w:r>
    </w:p>
    <w:p w14:paraId="58C9C552" w14:textId="77777777" w:rsidR="00A32113" w:rsidRPr="000B2E2E" w:rsidRDefault="00A32113" w:rsidP="00A077B0">
      <w:pPr>
        <w:widowControl w:val="0"/>
        <w:numPr>
          <w:ilvl w:val="0"/>
          <w:numId w:val="17"/>
        </w:numPr>
        <w:tabs>
          <w:tab w:val="clear" w:pos="360"/>
          <w:tab w:val="left" w:pos="569"/>
          <w:tab w:val="left" w:pos="600"/>
        </w:tabs>
        <w:autoSpaceDE w:val="0"/>
        <w:autoSpaceDN w:val="0"/>
        <w:jc w:val="both"/>
        <w:rPr>
          <w:sz w:val="22"/>
          <w:szCs w:val="22"/>
          <w:lang w:val="sr-Latn-ME"/>
        </w:rPr>
      </w:pPr>
      <w:r w:rsidRPr="000B2E2E">
        <w:rPr>
          <w:sz w:val="22"/>
          <w:szCs w:val="22"/>
          <w:lang w:val="sr-Latn-ME"/>
        </w:rPr>
        <w:t xml:space="preserve">Kako se upotrebljava lijek </w:t>
      </w:r>
      <w:r w:rsidR="00F07E23" w:rsidRPr="000B2E2E">
        <w:rPr>
          <w:sz w:val="22"/>
          <w:szCs w:val="22"/>
          <w:lang w:val="sr-Latn-ME"/>
        </w:rPr>
        <w:t>Myderison</w:t>
      </w:r>
    </w:p>
    <w:p w14:paraId="4FA3BB4C" w14:textId="77777777" w:rsidR="00A32113" w:rsidRPr="000B2E2E" w:rsidRDefault="00A32113" w:rsidP="00A077B0">
      <w:pPr>
        <w:widowControl w:val="0"/>
        <w:numPr>
          <w:ilvl w:val="0"/>
          <w:numId w:val="17"/>
        </w:numPr>
        <w:tabs>
          <w:tab w:val="clear" w:pos="360"/>
          <w:tab w:val="left" w:pos="569"/>
          <w:tab w:val="left" w:pos="600"/>
        </w:tabs>
        <w:autoSpaceDE w:val="0"/>
        <w:autoSpaceDN w:val="0"/>
        <w:jc w:val="both"/>
        <w:rPr>
          <w:sz w:val="22"/>
          <w:szCs w:val="22"/>
          <w:lang w:val="sr-Latn-ME"/>
        </w:rPr>
      </w:pPr>
      <w:r w:rsidRPr="000B2E2E">
        <w:rPr>
          <w:sz w:val="22"/>
          <w:szCs w:val="22"/>
          <w:lang w:val="sr-Latn-ME"/>
        </w:rPr>
        <w:t xml:space="preserve">Moguća neželjena dejstva </w:t>
      </w:r>
    </w:p>
    <w:p w14:paraId="57552AA6" w14:textId="77777777" w:rsidR="00A32113" w:rsidRPr="000B2E2E" w:rsidRDefault="00A32113" w:rsidP="00A077B0">
      <w:pPr>
        <w:widowControl w:val="0"/>
        <w:numPr>
          <w:ilvl w:val="0"/>
          <w:numId w:val="17"/>
        </w:numPr>
        <w:tabs>
          <w:tab w:val="clear" w:pos="360"/>
          <w:tab w:val="left" w:pos="569"/>
          <w:tab w:val="left" w:pos="600"/>
        </w:tabs>
        <w:autoSpaceDE w:val="0"/>
        <w:autoSpaceDN w:val="0"/>
        <w:jc w:val="both"/>
        <w:rPr>
          <w:sz w:val="22"/>
          <w:szCs w:val="22"/>
          <w:lang w:val="sr-Latn-ME"/>
        </w:rPr>
      </w:pPr>
      <w:r w:rsidRPr="000B2E2E">
        <w:rPr>
          <w:sz w:val="22"/>
          <w:szCs w:val="22"/>
          <w:lang w:val="sr-Latn-ME"/>
        </w:rPr>
        <w:t xml:space="preserve">Kako čuvati lijek </w:t>
      </w:r>
      <w:r w:rsidR="00F07E23" w:rsidRPr="000B2E2E">
        <w:rPr>
          <w:sz w:val="22"/>
          <w:szCs w:val="22"/>
          <w:lang w:val="sr-Latn-ME"/>
        </w:rPr>
        <w:t>Myderison</w:t>
      </w:r>
    </w:p>
    <w:p w14:paraId="79520C8D" w14:textId="77777777" w:rsidR="00A32113" w:rsidRPr="000B2E2E" w:rsidRDefault="000A77B3" w:rsidP="00A077B0">
      <w:pPr>
        <w:widowControl w:val="0"/>
        <w:numPr>
          <w:ilvl w:val="0"/>
          <w:numId w:val="17"/>
        </w:numPr>
        <w:tabs>
          <w:tab w:val="clear" w:pos="360"/>
          <w:tab w:val="left" w:pos="569"/>
          <w:tab w:val="left" w:pos="600"/>
        </w:tabs>
        <w:autoSpaceDE w:val="0"/>
        <w:autoSpaceDN w:val="0"/>
        <w:jc w:val="both"/>
        <w:rPr>
          <w:b/>
          <w:bCs/>
          <w:sz w:val="22"/>
          <w:szCs w:val="22"/>
          <w:lang w:val="sr-Latn-ME"/>
        </w:rPr>
      </w:pPr>
      <w:r w:rsidRPr="000B2E2E">
        <w:rPr>
          <w:sz w:val="22"/>
          <w:szCs w:val="22"/>
          <w:lang w:val="sr-Latn-ME"/>
        </w:rPr>
        <w:t>Sadržaj pakovanja i d</w:t>
      </w:r>
      <w:r w:rsidR="00A32113" w:rsidRPr="000B2E2E">
        <w:rPr>
          <w:sz w:val="22"/>
          <w:szCs w:val="22"/>
          <w:lang w:val="sr-Latn-ME"/>
        </w:rPr>
        <w:t>odatne informacije</w:t>
      </w:r>
      <w:r w:rsidR="00A02C42" w:rsidRPr="000B2E2E">
        <w:rPr>
          <w:sz w:val="22"/>
          <w:szCs w:val="22"/>
          <w:lang w:val="sr-Latn-ME"/>
        </w:rPr>
        <w:t xml:space="preserve"> </w:t>
      </w:r>
    </w:p>
    <w:p w14:paraId="5BB86CCA" w14:textId="77777777" w:rsidR="00A32113" w:rsidRPr="000B2E2E" w:rsidRDefault="00A32113" w:rsidP="00A077B0">
      <w:pPr>
        <w:widowControl w:val="0"/>
        <w:autoSpaceDE w:val="0"/>
        <w:autoSpaceDN w:val="0"/>
        <w:jc w:val="both"/>
        <w:rPr>
          <w:sz w:val="22"/>
          <w:szCs w:val="22"/>
          <w:lang w:val="sr-Latn-ME"/>
        </w:rPr>
      </w:pPr>
    </w:p>
    <w:p w14:paraId="4D326D0E" w14:textId="77777777" w:rsidR="00C22BE5" w:rsidRPr="000B2E2E" w:rsidRDefault="00C22BE5" w:rsidP="00A077B0">
      <w:pPr>
        <w:pStyle w:val="Header"/>
        <w:tabs>
          <w:tab w:val="left" w:pos="284"/>
        </w:tabs>
        <w:jc w:val="both"/>
        <w:rPr>
          <w:sz w:val="22"/>
          <w:szCs w:val="22"/>
          <w:lang w:val="sr-Latn-ME"/>
        </w:rPr>
      </w:pPr>
    </w:p>
    <w:p w14:paraId="51B4B39B" w14:textId="11D0AF08" w:rsidR="00445D8F" w:rsidRPr="000B2E2E" w:rsidRDefault="00CF1B2D" w:rsidP="00A077B0">
      <w:pPr>
        <w:jc w:val="both"/>
        <w:rPr>
          <w:b/>
          <w:bCs/>
          <w:sz w:val="22"/>
          <w:szCs w:val="22"/>
          <w:lang w:val="sr-Latn-ME"/>
        </w:rPr>
      </w:pPr>
      <w:r w:rsidRPr="000B2E2E">
        <w:rPr>
          <w:b/>
          <w:bCs/>
          <w:sz w:val="22"/>
          <w:szCs w:val="22"/>
          <w:lang w:val="sr-Latn-ME"/>
        </w:rPr>
        <w:br w:type="page"/>
      </w:r>
    </w:p>
    <w:p w14:paraId="1C5B1BF9" w14:textId="77777777" w:rsidR="00A32113" w:rsidRPr="000B2E2E" w:rsidRDefault="00A32113" w:rsidP="00A077B0">
      <w:pPr>
        <w:tabs>
          <w:tab w:val="left" w:pos="540"/>
          <w:tab w:val="left" w:pos="569"/>
        </w:tabs>
        <w:jc w:val="both"/>
        <w:rPr>
          <w:b/>
          <w:bCs/>
          <w:sz w:val="22"/>
          <w:szCs w:val="22"/>
          <w:lang w:val="sr-Latn-ME"/>
        </w:rPr>
      </w:pPr>
      <w:r w:rsidRPr="000B2E2E">
        <w:rPr>
          <w:b/>
          <w:bCs/>
          <w:sz w:val="22"/>
          <w:szCs w:val="22"/>
          <w:lang w:val="sr-Latn-ME"/>
        </w:rPr>
        <w:lastRenderedPageBreak/>
        <w:t xml:space="preserve">1. </w:t>
      </w:r>
      <w:r w:rsidR="00FB6603" w:rsidRPr="000B2E2E">
        <w:rPr>
          <w:b/>
          <w:bCs/>
          <w:sz w:val="22"/>
          <w:szCs w:val="22"/>
          <w:lang w:val="sr-Latn-ME"/>
        </w:rPr>
        <w:tab/>
      </w:r>
      <w:r w:rsidRPr="000B2E2E">
        <w:rPr>
          <w:b/>
          <w:bCs/>
          <w:sz w:val="22"/>
          <w:szCs w:val="22"/>
          <w:lang w:val="sr-Latn-ME"/>
        </w:rPr>
        <w:t xml:space="preserve">ŠTA JE LIJEK </w:t>
      </w:r>
      <w:r w:rsidR="00F07E23" w:rsidRPr="000B2E2E">
        <w:rPr>
          <w:b/>
          <w:bCs/>
          <w:sz w:val="22"/>
          <w:szCs w:val="22"/>
          <w:lang w:val="sr-Latn-ME"/>
        </w:rPr>
        <w:t xml:space="preserve">MYDERISON </w:t>
      </w:r>
      <w:r w:rsidRPr="000B2E2E">
        <w:rPr>
          <w:b/>
          <w:bCs/>
          <w:sz w:val="22"/>
          <w:szCs w:val="22"/>
          <w:lang w:val="sr-Latn-ME"/>
        </w:rPr>
        <w:t>I ČEMU JE NAMIJENJEN</w:t>
      </w:r>
    </w:p>
    <w:p w14:paraId="6E4CF10D" w14:textId="77777777" w:rsidR="00445D8F" w:rsidRPr="000B2E2E" w:rsidRDefault="00445D8F" w:rsidP="00A077B0">
      <w:pPr>
        <w:jc w:val="both"/>
        <w:rPr>
          <w:sz w:val="22"/>
          <w:szCs w:val="22"/>
          <w:lang w:val="sr-Latn-ME"/>
        </w:rPr>
      </w:pPr>
    </w:p>
    <w:p w14:paraId="18C87883" w14:textId="77777777" w:rsidR="00F07E23" w:rsidRPr="000B2E2E" w:rsidRDefault="00F07E23" w:rsidP="00A077B0">
      <w:pPr>
        <w:jc w:val="both"/>
        <w:rPr>
          <w:sz w:val="22"/>
          <w:szCs w:val="22"/>
          <w:lang w:val="sr-Latn-ME"/>
        </w:rPr>
      </w:pPr>
      <w:r w:rsidRPr="000B2E2E">
        <w:rPr>
          <w:sz w:val="22"/>
          <w:szCs w:val="22"/>
          <w:lang w:val="sr-Latn-ME"/>
        </w:rPr>
        <w:t>Lijek Myderison djeluje na centralni nervni sistem. Prim</w:t>
      </w:r>
      <w:r w:rsidR="005F7B55" w:rsidRPr="000B2E2E">
        <w:rPr>
          <w:sz w:val="22"/>
          <w:szCs w:val="22"/>
          <w:lang w:val="sr-Latn-ME"/>
        </w:rPr>
        <w:t>j</w:t>
      </w:r>
      <w:r w:rsidRPr="000B2E2E">
        <w:rPr>
          <w:sz w:val="22"/>
          <w:szCs w:val="22"/>
          <w:lang w:val="sr-Latn-ME"/>
        </w:rPr>
        <w:t>enjuje se za liječenje patološki pojačanog mišićnog tonusa nakon šloga kod odraslih.</w:t>
      </w:r>
    </w:p>
    <w:p w14:paraId="5DC3E592" w14:textId="77777777" w:rsidR="00445D8F" w:rsidRPr="000B2E2E" w:rsidRDefault="00445D8F" w:rsidP="00A077B0">
      <w:pPr>
        <w:jc w:val="both"/>
        <w:rPr>
          <w:sz w:val="22"/>
          <w:szCs w:val="22"/>
          <w:lang w:val="sr-Latn-ME"/>
        </w:rPr>
      </w:pPr>
    </w:p>
    <w:p w14:paraId="3F4B03C8" w14:textId="77777777" w:rsidR="00A209EA" w:rsidRPr="000B2E2E" w:rsidRDefault="00A209EA" w:rsidP="00A077B0">
      <w:pPr>
        <w:jc w:val="both"/>
        <w:rPr>
          <w:sz w:val="22"/>
          <w:szCs w:val="22"/>
          <w:lang w:val="sr-Latn-ME"/>
        </w:rPr>
      </w:pPr>
    </w:p>
    <w:p w14:paraId="3BDCDF28" w14:textId="77777777" w:rsidR="00A32113" w:rsidRPr="000B2E2E" w:rsidRDefault="00A32113" w:rsidP="00A077B0">
      <w:pPr>
        <w:tabs>
          <w:tab w:val="left" w:pos="540"/>
          <w:tab w:val="left" w:pos="569"/>
        </w:tabs>
        <w:jc w:val="both"/>
        <w:rPr>
          <w:b/>
          <w:caps/>
          <w:sz w:val="22"/>
          <w:szCs w:val="22"/>
          <w:lang w:val="sr-Latn-ME"/>
        </w:rPr>
      </w:pPr>
      <w:r w:rsidRPr="000B2E2E">
        <w:rPr>
          <w:b/>
          <w:bCs/>
          <w:sz w:val="22"/>
          <w:szCs w:val="22"/>
          <w:lang w:val="sr-Latn-ME"/>
        </w:rPr>
        <w:t xml:space="preserve">2. </w:t>
      </w:r>
      <w:r w:rsidR="00FB6603" w:rsidRPr="000B2E2E">
        <w:rPr>
          <w:b/>
          <w:bCs/>
          <w:sz w:val="22"/>
          <w:szCs w:val="22"/>
          <w:lang w:val="sr-Latn-ME"/>
        </w:rPr>
        <w:tab/>
      </w:r>
      <w:r w:rsidRPr="000B2E2E">
        <w:rPr>
          <w:b/>
          <w:caps/>
          <w:sz w:val="22"/>
          <w:szCs w:val="22"/>
          <w:lang w:val="sr-Latn-ME"/>
        </w:rPr>
        <w:t xml:space="preserve">Šta treba da znate prIJe nego što uzmete lIJek </w:t>
      </w:r>
      <w:r w:rsidR="00F07E23" w:rsidRPr="000B2E2E">
        <w:rPr>
          <w:b/>
          <w:caps/>
          <w:sz w:val="22"/>
          <w:szCs w:val="22"/>
          <w:lang w:val="sr-Latn-ME"/>
        </w:rPr>
        <w:t>MYDERISON</w:t>
      </w:r>
    </w:p>
    <w:p w14:paraId="2369D0A8" w14:textId="77777777" w:rsidR="00F07E23" w:rsidRPr="000B2E2E" w:rsidRDefault="00F07E23" w:rsidP="00A077B0">
      <w:pPr>
        <w:widowControl w:val="0"/>
        <w:autoSpaceDE w:val="0"/>
        <w:autoSpaceDN w:val="0"/>
        <w:jc w:val="both"/>
        <w:rPr>
          <w:caps/>
          <w:sz w:val="22"/>
          <w:szCs w:val="22"/>
          <w:lang w:val="sr-Latn-ME"/>
        </w:rPr>
      </w:pPr>
    </w:p>
    <w:p w14:paraId="2D768FAE" w14:textId="77777777" w:rsidR="00F07E23" w:rsidRPr="000B2E2E" w:rsidRDefault="00F07E23" w:rsidP="00A077B0">
      <w:pPr>
        <w:jc w:val="both"/>
        <w:rPr>
          <w:i/>
          <w:sz w:val="22"/>
          <w:szCs w:val="22"/>
          <w:lang w:val="sr-Latn-ME"/>
        </w:rPr>
      </w:pPr>
      <w:r w:rsidRPr="000B2E2E">
        <w:rPr>
          <w:i/>
          <w:sz w:val="22"/>
          <w:szCs w:val="22"/>
          <w:lang w:val="sr-Latn-ME"/>
        </w:rPr>
        <w:t>Upozorite ljekara ako uzimate druge ljekove, imate neku hroničnu bolest, neki poremećaj metabolizma, preosjetljivi ste na ljekove ili ste imali alergijske reakcije na neke od njih.</w:t>
      </w:r>
    </w:p>
    <w:p w14:paraId="3872C71A" w14:textId="77777777" w:rsidR="00F07E23" w:rsidRPr="000B2E2E" w:rsidRDefault="00F07E23" w:rsidP="00A077B0">
      <w:pPr>
        <w:jc w:val="both"/>
        <w:rPr>
          <w:sz w:val="22"/>
          <w:szCs w:val="22"/>
          <w:lang w:val="sr-Latn-ME"/>
        </w:rPr>
      </w:pPr>
    </w:p>
    <w:p w14:paraId="264CEF76" w14:textId="1BFE7A25" w:rsidR="00A32113" w:rsidRPr="000B2E2E" w:rsidRDefault="00A32113" w:rsidP="00A077B0">
      <w:pPr>
        <w:jc w:val="both"/>
        <w:rPr>
          <w:b/>
          <w:sz w:val="22"/>
          <w:szCs w:val="22"/>
          <w:lang w:val="sr-Latn-ME"/>
        </w:rPr>
      </w:pPr>
      <w:r w:rsidRPr="000B2E2E">
        <w:rPr>
          <w:b/>
          <w:sz w:val="22"/>
          <w:szCs w:val="22"/>
          <w:lang w:val="sr-Latn-ME"/>
        </w:rPr>
        <w:t xml:space="preserve">Lijek </w:t>
      </w:r>
      <w:r w:rsidR="00F07E23" w:rsidRPr="000B2E2E">
        <w:rPr>
          <w:b/>
          <w:sz w:val="22"/>
          <w:szCs w:val="22"/>
          <w:lang w:val="sr-Latn-ME"/>
        </w:rPr>
        <w:t>M</w:t>
      </w:r>
      <w:r w:rsidR="00FC6375" w:rsidRPr="000B2E2E">
        <w:rPr>
          <w:b/>
          <w:sz w:val="22"/>
          <w:szCs w:val="22"/>
          <w:lang w:val="sr-Latn-ME"/>
        </w:rPr>
        <w:t>yderison</w:t>
      </w:r>
      <w:r w:rsidR="00F07E23" w:rsidRPr="000B2E2E">
        <w:rPr>
          <w:b/>
          <w:sz w:val="22"/>
          <w:szCs w:val="22"/>
          <w:lang w:val="sr-Latn-ME"/>
        </w:rPr>
        <w:t xml:space="preserve"> </w:t>
      </w:r>
      <w:r w:rsidRPr="000B2E2E">
        <w:rPr>
          <w:b/>
          <w:sz w:val="22"/>
          <w:szCs w:val="22"/>
          <w:lang w:val="sr-Latn-ME"/>
        </w:rPr>
        <w:t>ne smijete koristiti:</w:t>
      </w:r>
    </w:p>
    <w:p w14:paraId="708B527D" w14:textId="77777777" w:rsidR="00445D8F" w:rsidRPr="000B2E2E" w:rsidRDefault="00445D8F" w:rsidP="00A077B0">
      <w:pPr>
        <w:jc w:val="both"/>
        <w:rPr>
          <w:sz w:val="22"/>
          <w:szCs w:val="22"/>
          <w:lang w:val="sr-Latn-ME"/>
        </w:rPr>
      </w:pPr>
    </w:p>
    <w:p w14:paraId="2BE87056" w14:textId="3BC7B2D7" w:rsidR="00F07E23" w:rsidRPr="000B2E2E" w:rsidRDefault="00F07E23" w:rsidP="00A077B0">
      <w:pPr>
        <w:numPr>
          <w:ilvl w:val="0"/>
          <w:numId w:val="29"/>
        </w:numPr>
        <w:jc w:val="both"/>
        <w:rPr>
          <w:b/>
          <w:sz w:val="22"/>
          <w:szCs w:val="22"/>
          <w:lang w:val="sr-Latn-ME"/>
        </w:rPr>
      </w:pPr>
      <w:r w:rsidRPr="000B2E2E">
        <w:rPr>
          <w:sz w:val="22"/>
          <w:szCs w:val="22"/>
          <w:lang w:val="sr-Latn-ME"/>
        </w:rPr>
        <w:t xml:space="preserve">Ukoliko ste preosjetljivi (alergični) na aktivnu supstancu (tolperison hidrohlorid) ili na lijek koji sadrži eperison ili na bilo koju drugu pomoćnu supstancu lijeka (vidjeti </w:t>
      </w:r>
      <w:r w:rsidR="005F7B55" w:rsidRPr="000B2E2E">
        <w:rPr>
          <w:sz w:val="22"/>
          <w:szCs w:val="22"/>
          <w:lang w:val="sr-Latn-ME"/>
        </w:rPr>
        <w:t xml:space="preserve">dio </w:t>
      </w:r>
      <w:r w:rsidRPr="000B2E2E">
        <w:rPr>
          <w:sz w:val="22"/>
          <w:szCs w:val="22"/>
          <w:lang w:val="sr-Latn-ME"/>
        </w:rPr>
        <w:t>6).</w:t>
      </w:r>
    </w:p>
    <w:p w14:paraId="0F2A4E84" w14:textId="77777777" w:rsidR="00F07E23" w:rsidRPr="000B2E2E" w:rsidRDefault="00F07E23" w:rsidP="00A077B0">
      <w:pPr>
        <w:numPr>
          <w:ilvl w:val="0"/>
          <w:numId w:val="29"/>
        </w:numPr>
        <w:jc w:val="both"/>
        <w:rPr>
          <w:b/>
          <w:sz w:val="22"/>
          <w:szCs w:val="22"/>
          <w:lang w:val="sr-Latn-ME"/>
        </w:rPr>
      </w:pPr>
      <w:r w:rsidRPr="000B2E2E">
        <w:rPr>
          <w:sz w:val="22"/>
          <w:szCs w:val="22"/>
          <w:lang w:val="sr-Latn-ME"/>
        </w:rPr>
        <w:t>Ukoliko bolujete od mijastenije gravis (imunološko oboljenje udruženo sa mišićnom slabošću).</w:t>
      </w:r>
    </w:p>
    <w:p w14:paraId="6512C510" w14:textId="77777777" w:rsidR="00F07E23" w:rsidRPr="000B2E2E" w:rsidRDefault="00F07E23" w:rsidP="00A077B0">
      <w:pPr>
        <w:numPr>
          <w:ilvl w:val="0"/>
          <w:numId w:val="29"/>
        </w:numPr>
        <w:jc w:val="both"/>
        <w:rPr>
          <w:b/>
          <w:sz w:val="22"/>
          <w:szCs w:val="22"/>
          <w:lang w:val="sr-Latn-ME"/>
        </w:rPr>
      </w:pPr>
      <w:r w:rsidRPr="000B2E2E">
        <w:rPr>
          <w:sz w:val="22"/>
          <w:szCs w:val="22"/>
          <w:lang w:val="sr-Latn-ME"/>
        </w:rPr>
        <w:t xml:space="preserve">Ukoliko ste trudni. </w:t>
      </w:r>
    </w:p>
    <w:p w14:paraId="1C1EEFF9" w14:textId="77777777" w:rsidR="00F07E23" w:rsidRPr="000B2E2E" w:rsidRDefault="00F07E23" w:rsidP="00A077B0">
      <w:pPr>
        <w:numPr>
          <w:ilvl w:val="0"/>
          <w:numId w:val="29"/>
        </w:numPr>
        <w:jc w:val="both"/>
        <w:rPr>
          <w:b/>
          <w:sz w:val="22"/>
          <w:szCs w:val="22"/>
          <w:lang w:val="sr-Latn-ME"/>
        </w:rPr>
      </w:pPr>
      <w:r w:rsidRPr="000B2E2E">
        <w:rPr>
          <w:sz w:val="22"/>
          <w:szCs w:val="22"/>
          <w:lang w:val="sr-Latn-ME"/>
        </w:rPr>
        <w:t xml:space="preserve">Ukoliko dojite bebu. </w:t>
      </w:r>
    </w:p>
    <w:p w14:paraId="69E8F248" w14:textId="77777777" w:rsidR="00F07E23" w:rsidRPr="000B2E2E" w:rsidRDefault="00F07E23" w:rsidP="00A077B0">
      <w:pPr>
        <w:jc w:val="both"/>
        <w:rPr>
          <w:sz w:val="22"/>
          <w:szCs w:val="22"/>
          <w:lang w:val="sr-Latn-ME"/>
        </w:rPr>
      </w:pPr>
    </w:p>
    <w:p w14:paraId="28A3914B" w14:textId="77777777" w:rsidR="00A02C42" w:rsidRPr="000B2E2E" w:rsidRDefault="00F47B6C" w:rsidP="00A077B0">
      <w:pPr>
        <w:jc w:val="both"/>
        <w:rPr>
          <w:b/>
          <w:bCs/>
          <w:sz w:val="22"/>
          <w:szCs w:val="22"/>
          <w:lang w:val="sr-Latn-ME"/>
        </w:rPr>
      </w:pPr>
      <w:r w:rsidRPr="000B2E2E">
        <w:rPr>
          <w:b/>
          <w:bCs/>
          <w:sz w:val="22"/>
          <w:szCs w:val="22"/>
          <w:lang w:val="sr-Latn-ME"/>
        </w:rPr>
        <w:t>Upozorenja i mjere opreza:</w:t>
      </w:r>
    </w:p>
    <w:p w14:paraId="2609BB9F" w14:textId="77777777" w:rsidR="00445D8F" w:rsidRPr="000B2E2E" w:rsidRDefault="00445D8F" w:rsidP="00A077B0">
      <w:pPr>
        <w:jc w:val="both"/>
        <w:rPr>
          <w:bCs/>
          <w:sz w:val="22"/>
          <w:szCs w:val="22"/>
          <w:lang w:val="sr-Latn-ME"/>
        </w:rPr>
      </w:pPr>
    </w:p>
    <w:p w14:paraId="5E6F8047" w14:textId="7724AFF4" w:rsidR="00E52D68" w:rsidRPr="000B2E2E" w:rsidRDefault="00E52D68" w:rsidP="00A077B0">
      <w:pPr>
        <w:jc w:val="both"/>
        <w:rPr>
          <w:bCs/>
          <w:sz w:val="22"/>
          <w:szCs w:val="22"/>
          <w:lang w:val="sr-Latn-ME"/>
        </w:rPr>
      </w:pPr>
      <w:r w:rsidRPr="000B2E2E">
        <w:rPr>
          <w:bCs/>
          <w:sz w:val="22"/>
          <w:szCs w:val="22"/>
          <w:lang w:val="sr-Latn-ME"/>
        </w:rPr>
        <w:t>Razgovarajte sa svojim l</w:t>
      </w:r>
      <w:r w:rsidR="0014037F" w:rsidRPr="000B2E2E">
        <w:rPr>
          <w:bCs/>
          <w:sz w:val="22"/>
          <w:szCs w:val="22"/>
          <w:lang w:val="sr-Latn-ME"/>
        </w:rPr>
        <w:t>j</w:t>
      </w:r>
      <w:r w:rsidRPr="000B2E2E">
        <w:rPr>
          <w:bCs/>
          <w:sz w:val="22"/>
          <w:szCs w:val="22"/>
          <w:lang w:val="sr-Latn-ME"/>
        </w:rPr>
        <w:t>ekarom ili farmaceutom p</w:t>
      </w:r>
      <w:r w:rsidR="005F7B55" w:rsidRPr="000B2E2E">
        <w:rPr>
          <w:bCs/>
          <w:sz w:val="22"/>
          <w:szCs w:val="22"/>
          <w:lang w:val="sr-Latn-ME"/>
        </w:rPr>
        <w:t>r</w:t>
      </w:r>
      <w:r w:rsidR="0014037F" w:rsidRPr="000B2E2E">
        <w:rPr>
          <w:bCs/>
          <w:sz w:val="22"/>
          <w:szCs w:val="22"/>
          <w:lang w:val="sr-Latn-ME"/>
        </w:rPr>
        <w:t>ije nego što uzmete</w:t>
      </w:r>
      <w:r w:rsidRPr="000B2E2E">
        <w:rPr>
          <w:bCs/>
          <w:sz w:val="22"/>
          <w:szCs w:val="22"/>
          <w:lang w:val="sr-Latn-ME"/>
        </w:rPr>
        <w:t xml:space="preserve"> l</w:t>
      </w:r>
      <w:r w:rsidR="0014037F" w:rsidRPr="000B2E2E">
        <w:rPr>
          <w:bCs/>
          <w:sz w:val="22"/>
          <w:szCs w:val="22"/>
          <w:lang w:val="sr-Latn-ME"/>
        </w:rPr>
        <w:t>ij</w:t>
      </w:r>
      <w:r w:rsidRPr="000B2E2E">
        <w:rPr>
          <w:bCs/>
          <w:sz w:val="22"/>
          <w:szCs w:val="22"/>
          <w:lang w:val="sr-Latn-ME"/>
        </w:rPr>
        <w:t>ek Myderison.</w:t>
      </w:r>
    </w:p>
    <w:p w14:paraId="76990280" w14:textId="77777777" w:rsidR="00F07E23" w:rsidRPr="000B2E2E" w:rsidRDefault="00F07E23" w:rsidP="005F7B55">
      <w:pPr>
        <w:jc w:val="both"/>
        <w:rPr>
          <w:b/>
          <w:bCs/>
          <w:sz w:val="22"/>
          <w:szCs w:val="22"/>
          <w:lang w:val="sr-Latn-ME"/>
        </w:rPr>
      </w:pPr>
    </w:p>
    <w:p w14:paraId="6701D91D" w14:textId="77777777" w:rsidR="00E52D68" w:rsidRPr="000B2E2E" w:rsidRDefault="00E52D68" w:rsidP="005F7B55">
      <w:pPr>
        <w:tabs>
          <w:tab w:val="center" w:pos="4320"/>
          <w:tab w:val="right" w:pos="8640"/>
        </w:tabs>
        <w:jc w:val="both"/>
        <w:rPr>
          <w:i/>
          <w:sz w:val="22"/>
          <w:szCs w:val="22"/>
          <w:lang w:val="sr-Latn-ME"/>
        </w:rPr>
      </w:pPr>
      <w:r w:rsidRPr="000B2E2E">
        <w:rPr>
          <w:i/>
          <w:sz w:val="22"/>
          <w:szCs w:val="22"/>
          <w:lang w:val="sr-Latn-ME"/>
        </w:rPr>
        <w:t>Reakcije preos</w:t>
      </w:r>
      <w:r w:rsidR="0014037F" w:rsidRPr="000B2E2E">
        <w:rPr>
          <w:i/>
          <w:sz w:val="22"/>
          <w:szCs w:val="22"/>
          <w:lang w:val="sr-Latn-ME"/>
        </w:rPr>
        <w:t>j</w:t>
      </w:r>
      <w:r w:rsidRPr="000B2E2E">
        <w:rPr>
          <w:i/>
          <w:sz w:val="22"/>
          <w:szCs w:val="22"/>
          <w:lang w:val="sr-Latn-ME"/>
        </w:rPr>
        <w:t>etljivosti:</w:t>
      </w:r>
    </w:p>
    <w:p w14:paraId="4CF32E09" w14:textId="77777777" w:rsidR="00F07E23" w:rsidRPr="000B2E2E" w:rsidRDefault="00F07E23" w:rsidP="005F7B55">
      <w:pPr>
        <w:tabs>
          <w:tab w:val="center" w:pos="4320"/>
          <w:tab w:val="right" w:pos="8640"/>
        </w:tabs>
        <w:jc w:val="both"/>
        <w:rPr>
          <w:sz w:val="22"/>
          <w:szCs w:val="22"/>
          <w:lang w:val="sr-Latn-ME"/>
        </w:rPr>
      </w:pPr>
      <w:r w:rsidRPr="000B2E2E">
        <w:rPr>
          <w:sz w:val="22"/>
          <w:szCs w:val="22"/>
          <w:lang w:val="sr-Latn-ME"/>
        </w:rPr>
        <w:t xml:space="preserve">U periodu nakon stavljanja u promet ljekova koji sadrže tolperison (аktivnа supstаncа lijeka </w:t>
      </w:r>
      <w:r w:rsidR="00E52D68" w:rsidRPr="000B2E2E">
        <w:rPr>
          <w:sz w:val="22"/>
          <w:szCs w:val="22"/>
          <w:lang w:val="sr-Latn-ME"/>
        </w:rPr>
        <w:t>Myderison</w:t>
      </w:r>
      <w:r w:rsidRPr="000B2E2E">
        <w:rPr>
          <w:sz w:val="22"/>
          <w:szCs w:val="22"/>
          <w:lang w:val="sr-Latn-ME"/>
        </w:rPr>
        <w:t>), nаjčešće prijаvljeni neželjeni efekti bili su reаkcije preosjetljivosti. Reаkcije preosjetljivosti su bile u rаsponu od blаge reаkcije na koži do ozbiljnih sistemskih reаkcijа (anafilaktički šok).</w:t>
      </w:r>
    </w:p>
    <w:p w14:paraId="2839FCD1" w14:textId="77777777" w:rsidR="00F07E23" w:rsidRPr="000B2E2E" w:rsidRDefault="00F07E23" w:rsidP="00A077B0">
      <w:pPr>
        <w:tabs>
          <w:tab w:val="center" w:pos="4320"/>
          <w:tab w:val="right" w:pos="8640"/>
        </w:tabs>
        <w:jc w:val="both"/>
        <w:rPr>
          <w:sz w:val="22"/>
          <w:szCs w:val="22"/>
          <w:lang w:val="sr-Latn-ME"/>
        </w:rPr>
      </w:pPr>
    </w:p>
    <w:p w14:paraId="53A4A6D5" w14:textId="07F99987" w:rsidR="00F07E23" w:rsidRPr="000B2E2E" w:rsidRDefault="00F07E23" w:rsidP="00A077B0">
      <w:pPr>
        <w:tabs>
          <w:tab w:val="left" w:pos="284"/>
          <w:tab w:val="center" w:pos="4320"/>
          <w:tab w:val="right" w:pos="8640"/>
        </w:tabs>
        <w:jc w:val="both"/>
        <w:rPr>
          <w:sz w:val="22"/>
          <w:szCs w:val="22"/>
          <w:lang w:val="sr-Latn-ME"/>
        </w:rPr>
      </w:pPr>
      <w:r w:rsidRPr="000B2E2E">
        <w:rPr>
          <w:sz w:val="22"/>
          <w:szCs w:val="22"/>
          <w:lang w:val="sr-Latn-ME"/>
        </w:rPr>
        <w:t>Žene, pаcijenti u stаrijem dobu ili pacijenti liječeni drugim ljekovima (uglаvnom NSAIL) imaju veći rizik za nastanak reаkcije preosjetljivosti. Tаkođe, povećan rizik za nastanak alergijskih reakcija može da se javi kod pаcijenata sа poznatim аlergijama ili аlergijskim oboljenjima ili stаnjima (kаo što su аtopijа: polenska groznica, аstm</w:t>
      </w:r>
      <w:r w:rsidR="00E52D68" w:rsidRPr="000B2E2E">
        <w:rPr>
          <w:sz w:val="22"/>
          <w:szCs w:val="22"/>
          <w:lang w:val="sr-Latn-ME"/>
        </w:rPr>
        <w:t>a</w:t>
      </w:r>
      <w:r w:rsidRPr="000B2E2E">
        <w:rPr>
          <w:sz w:val="22"/>
          <w:szCs w:val="22"/>
          <w:lang w:val="sr-Latn-ME"/>
        </w:rPr>
        <w:t xml:space="preserve">, аtopijski dermаtitis sа povišenim koncentracijma IgE u krvi, koprivnjača - urtikаrijа) u proteklom periodu ili kod pаcijenata koji pаte od virusnih infekcijа u isto vrijeme. </w:t>
      </w:r>
    </w:p>
    <w:p w14:paraId="6EA1091A" w14:textId="77777777" w:rsidR="00F07E23" w:rsidRPr="000B2E2E" w:rsidRDefault="00F07E23" w:rsidP="005F7B55">
      <w:pPr>
        <w:jc w:val="both"/>
        <w:rPr>
          <w:b/>
          <w:sz w:val="22"/>
          <w:szCs w:val="22"/>
          <w:lang w:val="sr-Latn-ME"/>
        </w:rPr>
      </w:pPr>
    </w:p>
    <w:p w14:paraId="32E70E7A" w14:textId="77777777" w:rsidR="00F07E23" w:rsidRPr="000B2E2E" w:rsidRDefault="00F07E23">
      <w:pPr>
        <w:pBdr>
          <w:top w:val="single" w:sz="4" w:space="0" w:color="auto"/>
          <w:left w:val="single" w:sz="4" w:space="0" w:color="auto"/>
          <w:bottom w:val="single" w:sz="4" w:space="0" w:color="auto"/>
          <w:right w:val="single" w:sz="4" w:space="0" w:color="auto"/>
        </w:pBdr>
        <w:tabs>
          <w:tab w:val="left" w:pos="284"/>
          <w:tab w:val="center" w:pos="4320"/>
          <w:tab w:val="right" w:pos="8640"/>
        </w:tabs>
        <w:jc w:val="both"/>
        <w:rPr>
          <w:b/>
          <w:sz w:val="22"/>
          <w:szCs w:val="22"/>
          <w:lang w:val="sr-Latn-ME"/>
        </w:rPr>
      </w:pPr>
      <w:r w:rsidRPr="000B2E2E">
        <w:rPr>
          <w:b/>
          <w:sz w:val="22"/>
          <w:szCs w:val="22"/>
          <w:lang w:val="sr-Latn-ME"/>
        </w:rPr>
        <w:t xml:space="preserve">Rani znaci preosjetljivosti - alergije su: crvenilo, osip, intenzivan svrab na koži (sa pločama na koži), zviždanje u grudima, otežano disanje sa ili bez oticanja lica, usana, jezika i/ili grla, otežano gutanje, ubrzan rad srca, nizak krvni pritisak i ubrzan pad krvnog pritiska. </w:t>
      </w:r>
    </w:p>
    <w:p w14:paraId="652324AD" w14:textId="77777777" w:rsidR="00F07E23" w:rsidRPr="000B2E2E" w:rsidRDefault="00F07E23">
      <w:pPr>
        <w:pBdr>
          <w:top w:val="single" w:sz="4" w:space="0" w:color="auto"/>
          <w:left w:val="single" w:sz="4" w:space="0" w:color="auto"/>
          <w:bottom w:val="single" w:sz="4" w:space="0" w:color="auto"/>
          <w:right w:val="single" w:sz="4" w:space="0" w:color="auto"/>
        </w:pBdr>
        <w:jc w:val="both"/>
        <w:rPr>
          <w:b/>
          <w:bCs/>
          <w:sz w:val="22"/>
          <w:szCs w:val="22"/>
          <w:lang w:val="sr-Latn-ME"/>
        </w:rPr>
      </w:pPr>
      <w:r w:rsidRPr="000B2E2E">
        <w:rPr>
          <w:b/>
          <w:sz w:val="22"/>
          <w:szCs w:val="22"/>
          <w:lang w:val="sr-Latn-ME"/>
        </w:rPr>
        <w:t>Ukoliko osjetite ove simptome prekinite da uzimate lijek i odmah se obratite svom ljekaru ili pođite u najbližu zdravstvenu ustanovu.</w:t>
      </w:r>
    </w:p>
    <w:p w14:paraId="1042F032" w14:textId="77777777" w:rsidR="00F07E23" w:rsidRPr="000B2E2E" w:rsidRDefault="00F07E23">
      <w:pPr>
        <w:jc w:val="both"/>
        <w:rPr>
          <w:b/>
          <w:bCs/>
          <w:sz w:val="22"/>
          <w:szCs w:val="22"/>
          <w:lang w:val="sr-Latn-ME"/>
        </w:rPr>
      </w:pPr>
    </w:p>
    <w:p w14:paraId="73055E7D" w14:textId="77777777" w:rsidR="00F07E23" w:rsidRPr="000B2E2E" w:rsidRDefault="00F07E23">
      <w:pPr>
        <w:widowControl w:val="0"/>
        <w:pBdr>
          <w:top w:val="single" w:sz="4" w:space="0" w:color="auto"/>
          <w:left w:val="single" w:sz="4" w:space="0" w:color="auto"/>
          <w:bottom w:val="single" w:sz="4" w:space="0" w:color="auto"/>
          <w:right w:val="single" w:sz="4" w:space="0" w:color="auto"/>
        </w:pBdr>
        <w:autoSpaceDE w:val="0"/>
        <w:autoSpaceDN w:val="0"/>
        <w:jc w:val="both"/>
        <w:rPr>
          <w:b/>
          <w:sz w:val="22"/>
          <w:szCs w:val="22"/>
          <w:lang w:val="sr-Latn-ME"/>
        </w:rPr>
      </w:pPr>
      <w:r w:rsidRPr="000B2E2E">
        <w:rPr>
          <w:b/>
          <w:sz w:val="22"/>
          <w:szCs w:val="22"/>
          <w:lang w:val="sr-Latn-ME"/>
        </w:rPr>
        <w:t>Ukoliko ste ikada imali alergijsku reakciju na tolperison, nemojte uzimati ovaj lijek!</w:t>
      </w:r>
    </w:p>
    <w:p w14:paraId="3006E7AF" w14:textId="77777777" w:rsidR="00F07E23" w:rsidRPr="000B2E2E" w:rsidRDefault="00F07E23">
      <w:pPr>
        <w:widowControl w:val="0"/>
        <w:pBdr>
          <w:top w:val="single" w:sz="4" w:space="0" w:color="auto"/>
          <w:left w:val="single" w:sz="4" w:space="0" w:color="auto"/>
          <w:bottom w:val="single" w:sz="4" w:space="0" w:color="auto"/>
          <w:right w:val="single" w:sz="4" w:space="0" w:color="auto"/>
        </w:pBdr>
        <w:autoSpaceDE w:val="0"/>
        <w:autoSpaceDN w:val="0"/>
        <w:jc w:val="both"/>
        <w:rPr>
          <w:b/>
          <w:sz w:val="22"/>
          <w:szCs w:val="22"/>
          <w:lang w:val="sr-Latn-ME"/>
        </w:rPr>
      </w:pPr>
      <w:r w:rsidRPr="000B2E2E">
        <w:rPr>
          <w:b/>
          <w:sz w:val="22"/>
          <w:szCs w:val="22"/>
          <w:lang w:val="sr-Latn-ME"/>
        </w:rPr>
        <w:t>Ukoliko ste alergični na lidokain, imate povećan rizik da razvijete alergiju i na tolperison. U tom slučaju, konsultujte svog ljekara prije terapije ovim lijekom.</w:t>
      </w:r>
    </w:p>
    <w:p w14:paraId="13F2EB3C" w14:textId="77777777" w:rsidR="00F07E23" w:rsidRPr="000B2E2E" w:rsidRDefault="00F07E23" w:rsidP="00A077B0">
      <w:pPr>
        <w:jc w:val="both"/>
        <w:rPr>
          <w:bCs/>
          <w:sz w:val="22"/>
          <w:szCs w:val="22"/>
          <w:lang w:val="sr-Latn-ME"/>
        </w:rPr>
      </w:pPr>
    </w:p>
    <w:p w14:paraId="14A9A974" w14:textId="7EC6AE74" w:rsidR="0065013C" w:rsidRPr="000B2E2E" w:rsidRDefault="00C77D13" w:rsidP="00A077B0">
      <w:pPr>
        <w:jc w:val="both"/>
        <w:rPr>
          <w:b/>
          <w:bCs/>
          <w:sz w:val="22"/>
          <w:szCs w:val="22"/>
          <w:lang w:val="sr-Latn-ME"/>
        </w:rPr>
      </w:pPr>
      <w:r w:rsidRPr="000B2E2E">
        <w:rPr>
          <w:b/>
          <w:bCs/>
          <w:sz w:val="22"/>
          <w:szCs w:val="22"/>
          <w:lang w:val="sr-Latn-ME"/>
        </w:rPr>
        <w:t>Djeca i adolescenti</w:t>
      </w:r>
    </w:p>
    <w:p w14:paraId="021EAC18" w14:textId="77777777" w:rsidR="00026B69" w:rsidRPr="000B2E2E" w:rsidRDefault="00026B69" w:rsidP="00A077B0">
      <w:pPr>
        <w:jc w:val="both"/>
        <w:rPr>
          <w:sz w:val="22"/>
          <w:szCs w:val="22"/>
          <w:lang w:val="sr-Latn-ME"/>
        </w:rPr>
      </w:pPr>
      <w:r w:rsidRPr="000B2E2E">
        <w:rPr>
          <w:sz w:val="22"/>
          <w:szCs w:val="22"/>
          <w:lang w:val="sr-Latn-ME"/>
        </w:rPr>
        <w:t>Bezbjednost i efikаsnost tolperisona kod djece nije utvrđena.</w:t>
      </w:r>
    </w:p>
    <w:p w14:paraId="6DBCCFC3" w14:textId="77777777" w:rsidR="00C77D13" w:rsidRPr="000B2E2E" w:rsidRDefault="00C77D13" w:rsidP="00A077B0">
      <w:pPr>
        <w:jc w:val="both"/>
        <w:rPr>
          <w:bCs/>
          <w:sz w:val="22"/>
          <w:szCs w:val="22"/>
          <w:lang w:val="sr-Latn-ME"/>
        </w:rPr>
      </w:pPr>
    </w:p>
    <w:p w14:paraId="37F08418" w14:textId="271FA396" w:rsidR="00445D8F" w:rsidRPr="000B2E2E" w:rsidRDefault="00A32113" w:rsidP="00A077B0">
      <w:pPr>
        <w:jc w:val="both"/>
        <w:rPr>
          <w:sz w:val="22"/>
          <w:szCs w:val="22"/>
          <w:lang w:val="sr-Latn-ME"/>
        </w:rPr>
      </w:pPr>
      <w:r w:rsidRPr="000B2E2E">
        <w:rPr>
          <w:b/>
          <w:sz w:val="22"/>
          <w:szCs w:val="22"/>
          <w:lang w:val="sr-Latn-ME"/>
        </w:rPr>
        <w:t xml:space="preserve">Primjena drugih </w:t>
      </w:r>
      <w:r w:rsidR="001B03B0" w:rsidRPr="000B2E2E">
        <w:rPr>
          <w:b/>
          <w:sz w:val="22"/>
          <w:szCs w:val="22"/>
          <w:lang w:val="sr-Latn-ME"/>
        </w:rPr>
        <w:t>l</w:t>
      </w:r>
      <w:r w:rsidRPr="000B2E2E">
        <w:rPr>
          <w:b/>
          <w:sz w:val="22"/>
          <w:szCs w:val="22"/>
          <w:lang w:val="sr-Latn-ME"/>
        </w:rPr>
        <w:t>jekova</w:t>
      </w:r>
    </w:p>
    <w:p w14:paraId="5728B217" w14:textId="52FD3862" w:rsidR="00F07E23" w:rsidRPr="000B2E2E" w:rsidRDefault="00E52D68" w:rsidP="00A077B0">
      <w:pPr>
        <w:spacing w:after="13" w:line="249" w:lineRule="auto"/>
        <w:ind w:left="-5" w:hanging="10"/>
        <w:jc w:val="both"/>
        <w:rPr>
          <w:i/>
          <w:sz w:val="22"/>
          <w:szCs w:val="22"/>
          <w:lang w:val="sr-Latn-ME"/>
        </w:rPr>
      </w:pPr>
      <w:r w:rsidRPr="000B2E2E">
        <w:rPr>
          <w:i/>
          <w:sz w:val="22"/>
          <w:szCs w:val="22"/>
          <w:lang w:val="sr-Latn-ME"/>
        </w:rPr>
        <w:t>Obav</w:t>
      </w:r>
      <w:r w:rsidR="0065013C" w:rsidRPr="000B2E2E">
        <w:rPr>
          <w:i/>
          <w:sz w:val="22"/>
          <w:szCs w:val="22"/>
          <w:lang w:val="sr-Latn-ME"/>
        </w:rPr>
        <w:t>i</w:t>
      </w:r>
      <w:r w:rsidRPr="000B2E2E">
        <w:rPr>
          <w:i/>
          <w:sz w:val="22"/>
          <w:szCs w:val="22"/>
          <w:lang w:val="sr-Latn-ME"/>
        </w:rPr>
        <w:t>jestite Vašeg l</w:t>
      </w:r>
      <w:r w:rsidR="0014037F" w:rsidRPr="000B2E2E">
        <w:rPr>
          <w:i/>
          <w:sz w:val="22"/>
          <w:szCs w:val="22"/>
          <w:lang w:val="sr-Latn-ME"/>
        </w:rPr>
        <w:t>j</w:t>
      </w:r>
      <w:r w:rsidRPr="000B2E2E">
        <w:rPr>
          <w:i/>
          <w:sz w:val="22"/>
          <w:szCs w:val="22"/>
          <w:lang w:val="sr-Latn-ME"/>
        </w:rPr>
        <w:t>ekara ili farmaceuta ukoliko uzimate, donedavno ste uzimali ili ćete možda uzimati bilo koje druge ljekove.</w:t>
      </w:r>
    </w:p>
    <w:p w14:paraId="4F4500FC" w14:textId="77777777" w:rsidR="00F07E23" w:rsidRPr="000B2E2E" w:rsidRDefault="00F07E23" w:rsidP="00A077B0">
      <w:pPr>
        <w:jc w:val="both"/>
        <w:rPr>
          <w:sz w:val="22"/>
          <w:szCs w:val="22"/>
          <w:lang w:val="sr-Latn-ME"/>
        </w:rPr>
      </w:pPr>
    </w:p>
    <w:p w14:paraId="25439B37" w14:textId="24B0C1E9" w:rsidR="00F07E23" w:rsidRPr="000B2E2E" w:rsidRDefault="00F07E23" w:rsidP="00A077B0">
      <w:pPr>
        <w:jc w:val="both"/>
        <w:rPr>
          <w:sz w:val="22"/>
          <w:szCs w:val="22"/>
          <w:lang w:val="sr-Latn-ME"/>
        </w:rPr>
      </w:pPr>
      <w:r w:rsidRPr="000B2E2E">
        <w:rPr>
          <w:sz w:val="22"/>
          <w:szCs w:val="22"/>
          <w:lang w:val="sr-Latn-ME"/>
        </w:rPr>
        <w:lastRenderedPageBreak/>
        <w:t>Istovremeno prim</w:t>
      </w:r>
      <w:r w:rsidR="0065013C" w:rsidRPr="000B2E2E">
        <w:rPr>
          <w:sz w:val="22"/>
          <w:szCs w:val="22"/>
          <w:lang w:val="sr-Latn-ME"/>
        </w:rPr>
        <w:t>i</w:t>
      </w:r>
      <w:r w:rsidRPr="000B2E2E">
        <w:rPr>
          <w:sz w:val="22"/>
          <w:szCs w:val="22"/>
          <w:lang w:val="sr-Latn-ME"/>
        </w:rPr>
        <w:t>jenjen tolperison može povećati koncentraciju ljekova kao što su tioridazin</w:t>
      </w:r>
      <w:r w:rsidR="00E52D68" w:rsidRPr="000B2E2E">
        <w:rPr>
          <w:sz w:val="22"/>
          <w:szCs w:val="22"/>
          <w:lang w:val="sr-Latn-ME"/>
        </w:rPr>
        <w:t xml:space="preserve"> </w:t>
      </w:r>
      <w:r w:rsidR="00E52D68" w:rsidRPr="000B2E2E">
        <w:rPr>
          <w:noProof/>
          <w:sz w:val="22"/>
          <w:szCs w:val="22"/>
          <w:lang w:val="sr-Latn-ME"/>
        </w:rPr>
        <w:t>(antipsihotik)</w:t>
      </w:r>
      <w:r w:rsidRPr="000B2E2E">
        <w:rPr>
          <w:sz w:val="22"/>
          <w:szCs w:val="22"/>
          <w:lang w:val="sr-Latn-ME"/>
        </w:rPr>
        <w:t>, tolterodin</w:t>
      </w:r>
      <w:r w:rsidR="00E52D68" w:rsidRPr="000B2E2E">
        <w:rPr>
          <w:sz w:val="22"/>
          <w:szCs w:val="22"/>
          <w:lang w:val="sr-Latn-ME"/>
        </w:rPr>
        <w:t xml:space="preserve"> </w:t>
      </w:r>
      <w:r w:rsidR="00E52D68" w:rsidRPr="000B2E2E">
        <w:rPr>
          <w:noProof/>
          <w:sz w:val="22"/>
          <w:szCs w:val="22"/>
          <w:lang w:val="sr-Latn-ME"/>
        </w:rPr>
        <w:t>(za l</w:t>
      </w:r>
      <w:r w:rsidR="0014037F" w:rsidRPr="000B2E2E">
        <w:rPr>
          <w:noProof/>
          <w:sz w:val="22"/>
          <w:szCs w:val="22"/>
          <w:lang w:val="sr-Latn-ME"/>
        </w:rPr>
        <w:t>ij</w:t>
      </w:r>
      <w:r w:rsidR="00E52D68" w:rsidRPr="000B2E2E">
        <w:rPr>
          <w:noProof/>
          <w:sz w:val="22"/>
          <w:szCs w:val="22"/>
          <w:lang w:val="sr-Latn-ME"/>
        </w:rPr>
        <w:t>ečenje nemogućnosti kontrolisanja mokrenja)</w:t>
      </w:r>
      <w:r w:rsidRPr="000B2E2E">
        <w:rPr>
          <w:sz w:val="22"/>
          <w:szCs w:val="22"/>
          <w:lang w:val="sr-Latn-ME"/>
        </w:rPr>
        <w:t>, venlafaksin</w:t>
      </w:r>
      <w:r w:rsidR="00E52D68" w:rsidRPr="000B2E2E">
        <w:rPr>
          <w:sz w:val="22"/>
          <w:szCs w:val="22"/>
          <w:lang w:val="sr-Latn-ME"/>
        </w:rPr>
        <w:t xml:space="preserve"> </w:t>
      </w:r>
      <w:r w:rsidR="00E52D68" w:rsidRPr="000B2E2E">
        <w:rPr>
          <w:noProof/>
          <w:sz w:val="22"/>
          <w:szCs w:val="22"/>
          <w:lang w:val="sr-Latn-ME"/>
        </w:rPr>
        <w:t>(antidepresiv)</w:t>
      </w:r>
      <w:r w:rsidRPr="000B2E2E">
        <w:rPr>
          <w:sz w:val="22"/>
          <w:szCs w:val="22"/>
          <w:lang w:val="sr-Latn-ME"/>
        </w:rPr>
        <w:t>, atomoksetin</w:t>
      </w:r>
      <w:r w:rsidR="00F24A90" w:rsidRPr="000B2E2E">
        <w:rPr>
          <w:sz w:val="22"/>
          <w:szCs w:val="22"/>
          <w:lang w:val="sr-Latn-ME"/>
        </w:rPr>
        <w:t xml:space="preserve"> </w:t>
      </w:r>
      <w:r w:rsidR="00F24A90" w:rsidRPr="000B2E2E">
        <w:rPr>
          <w:noProof/>
          <w:sz w:val="22"/>
          <w:szCs w:val="22"/>
          <w:lang w:val="sr-Latn-ME"/>
        </w:rPr>
        <w:t>(za korekciju poremećaja pažnje kod hiperaktivnosti)</w:t>
      </w:r>
      <w:r w:rsidRPr="000B2E2E">
        <w:rPr>
          <w:sz w:val="22"/>
          <w:szCs w:val="22"/>
          <w:lang w:val="sr-Latn-ME"/>
        </w:rPr>
        <w:t>, desipramin</w:t>
      </w:r>
      <w:r w:rsidR="00F24A90" w:rsidRPr="000B2E2E">
        <w:rPr>
          <w:sz w:val="22"/>
          <w:szCs w:val="22"/>
          <w:lang w:val="sr-Latn-ME"/>
        </w:rPr>
        <w:t xml:space="preserve"> </w:t>
      </w:r>
      <w:r w:rsidR="00F24A90" w:rsidRPr="000B2E2E">
        <w:rPr>
          <w:noProof/>
          <w:sz w:val="22"/>
          <w:szCs w:val="22"/>
          <w:lang w:val="sr-Latn-ME"/>
        </w:rPr>
        <w:t>(antidepresiv)</w:t>
      </w:r>
      <w:r w:rsidRPr="000B2E2E">
        <w:rPr>
          <w:sz w:val="22"/>
          <w:szCs w:val="22"/>
          <w:lang w:val="sr-Latn-ME"/>
        </w:rPr>
        <w:t>, dekstrometorfan</w:t>
      </w:r>
      <w:r w:rsidR="00F24A90" w:rsidRPr="000B2E2E">
        <w:rPr>
          <w:sz w:val="22"/>
          <w:szCs w:val="22"/>
          <w:lang w:val="sr-Latn-ME"/>
        </w:rPr>
        <w:t xml:space="preserve"> </w:t>
      </w:r>
      <w:r w:rsidR="00F24A90" w:rsidRPr="000B2E2E">
        <w:rPr>
          <w:color w:val="000000"/>
          <w:sz w:val="22"/>
          <w:szCs w:val="22"/>
          <w:lang w:val="sr-Latn-ME"/>
        </w:rPr>
        <w:t>(</w:t>
      </w:r>
      <w:r w:rsidR="00F24A90" w:rsidRPr="000B2E2E">
        <w:rPr>
          <w:noProof/>
          <w:sz w:val="22"/>
          <w:szCs w:val="22"/>
          <w:lang w:val="sr-Latn-ME"/>
        </w:rPr>
        <w:t>l</w:t>
      </w:r>
      <w:r w:rsidR="00C7516F" w:rsidRPr="000B2E2E">
        <w:rPr>
          <w:noProof/>
          <w:sz w:val="22"/>
          <w:szCs w:val="22"/>
          <w:lang w:val="sr-Latn-ME"/>
        </w:rPr>
        <w:t>ij</w:t>
      </w:r>
      <w:r w:rsidR="00F24A90" w:rsidRPr="000B2E2E">
        <w:rPr>
          <w:noProof/>
          <w:sz w:val="22"/>
          <w:szCs w:val="22"/>
          <w:lang w:val="sr-Latn-ME"/>
        </w:rPr>
        <w:t>ek</w:t>
      </w:r>
      <w:r w:rsidR="00F24A90" w:rsidRPr="000B2E2E">
        <w:rPr>
          <w:noProof/>
          <w:spacing w:val="-2"/>
          <w:sz w:val="22"/>
          <w:szCs w:val="22"/>
          <w:lang w:val="sr-Latn-ME"/>
        </w:rPr>
        <w:t xml:space="preserve"> </w:t>
      </w:r>
      <w:r w:rsidR="00F24A90" w:rsidRPr="000B2E2E">
        <w:rPr>
          <w:noProof/>
          <w:sz w:val="22"/>
          <w:szCs w:val="22"/>
          <w:lang w:val="sr-Latn-ME"/>
        </w:rPr>
        <w:t>protiv</w:t>
      </w:r>
      <w:r w:rsidR="00F24A90" w:rsidRPr="000B2E2E">
        <w:rPr>
          <w:noProof/>
          <w:spacing w:val="-2"/>
          <w:sz w:val="22"/>
          <w:szCs w:val="22"/>
          <w:lang w:val="sr-Latn-ME"/>
        </w:rPr>
        <w:t xml:space="preserve"> </w:t>
      </w:r>
      <w:r w:rsidR="00F24A90" w:rsidRPr="000B2E2E">
        <w:rPr>
          <w:noProof/>
          <w:sz w:val="22"/>
          <w:szCs w:val="22"/>
          <w:lang w:val="sr-Latn-ME"/>
        </w:rPr>
        <w:t>kašlja)</w:t>
      </w:r>
      <w:r w:rsidRPr="000B2E2E">
        <w:rPr>
          <w:sz w:val="22"/>
          <w:szCs w:val="22"/>
          <w:lang w:val="sr-Latn-ME"/>
        </w:rPr>
        <w:t>, metoprolol</w:t>
      </w:r>
      <w:r w:rsidR="00C7516F" w:rsidRPr="000B2E2E">
        <w:rPr>
          <w:sz w:val="22"/>
          <w:szCs w:val="22"/>
          <w:lang w:val="sr-Latn-ME"/>
        </w:rPr>
        <w:t xml:space="preserve"> </w:t>
      </w:r>
      <w:r w:rsidR="00C7516F" w:rsidRPr="000B2E2E">
        <w:rPr>
          <w:noProof/>
          <w:sz w:val="22"/>
          <w:szCs w:val="22"/>
          <w:lang w:val="sr-Latn-ME"/>
        </w:rPr>
        <w:t>(beta</w:t>
      </w:r>
      <w:r w:rsidR="00C7516F" w:rsidRPr="000B2E2E">
        <w:rPr>
          <w:noProof/>
          <w:spacing w:val="-2"/>
          <w:sz w:val="22"/>
          <w:szCs w:val="22"/>
          <w:lang w:val="sr-Latn-ME"/>
        </w:rPr>
        <w:t xml:space="preserve"> </w:t>
      </w:r>
      <w:r w:rsidR="00C7516F" w:rsidRPr="000B2E2E">
        <w:rPr>
          <w:noProof/>
          <w:sz w:val="22"/>
          <w:szCs w:val="22"/>
          <w:lang w:val="sr-Latn-ME"/>
        </w:rPr>
        <w:t>blokator</w:t>
      </w:r>
      <w:r w:rsidR="00C7516F" w:rsidRPr="000B2E2E">
        <w:rPr>
          <w:noProof/>
          <w:spacing w:val="-2"/>
          <w:sz w:val="22"/>
          <w:szCs w:val="22"/>
          <w:lang w:val="sr-Latn-ME"/>
        </w:rPr>
        <w:t xml:space="preserve"> </w:t>
      </w:r>
      <w:r w:rsidR="00C7516F" w:rsidRPr="000B2E2E">
        <w:rPr>
          <w:noProof/>
          <w:sz w:val="22"/>
          <w:szCs w:val="22"/>
          <w:lang w:val="sr-Latn-ME"/>
        </w:rPr>
        <w:t>koji</w:t>
      </w:r>
      <w:r w:rsidR="00C7516F" w:rsidRPr="000B2E2E">
        <w:rPr>
          <w:noProof/>
          <w:spacing w:val="-2"/>
          <w:sz w:val="22"/>
          <w:szCs w:val="22"/>
          <w:lang w:val="sr-Latn-ME"/>
        </w:rPr>
        <w:t xml:space="preserve"> </w:t>
      </w:r>
      <w:r w:rsidR="00C7516F" w:rsidRPr="000B2E2E">
        <w:rPr>
          <w:noProof/>
          <w:sz w:val="22"/>
          <w:szCs w:val="22"/>
          <w:lang w:val="sr-Latn-ME"/>
        </w:rPr>
        <w:t>se</w:t>
      </w:r>
      <w:r w:rsidR="00C7516F" w:rsidRPr="000B2E2E">
        <w:rPr>
          <w:noProof/>
          <w:spacing w:val="-2"/>
          <w:sz w:val="22"/>
          <w:szCs w:val="22"/>
          <w:lang w:val="sr-Latn-ME"/>
        </w:rPr>
        <w:t xml:space="preserve"> </w:t>
      </w:r>
      <w:r w:rsidR="00C7516F" w:rsidRPr="000B2E2E">
        <w:rPr>
          <w:noProof/>
          <w:sz w:val="22"/>
          <w:szCs w:val="22"/>
          <w:lang w:val="sr-Latn-ME"/>
        </w:rPr>
        <w:t>prim</w:t>
      </w:r>
      <w:r w:rsidR="0014037F" w:rsidRPr="000B2E2E">
        <w:rPr>
          <w:noProof/>
          <w:sz w:val="22"/>
          <w:szCs w:val="22"/>
          <w:lang w:val="sr-Latn-ME"/>
        </w:rPr>
        <w:t>j</w:t>
      </w:r>
      <w:r w:rsidR="00C7516F" w:rsidRPr="000B2E2E">
        <w:rPr>
          <w:noProof/>
          <w:sz w:val="22"/>
          <w:szCs w:val="22"/>
          <w:lang w:val="sr-Latn-ME"/>
        </w:rPr>
        <w:t>enjuje</w:t>
      </w:r>
      <w:r w:rsidR="00C7516F" w:rsidRPr="000B2E2E">
        <w:rPr>
          <w:noProof/>
          <w:spacing w:val="-2"/>
          <w:sz w:val="22"/>
          <w:szCs w:val="22"/>
          <w:lang w:val="sr-Latn-ME"/>
        </w:rPr>
        <w:t xml:space="preserve"> </w:t>
      </w:r>
      <w:r w:rsidR="00C7516F" w:rsidRPr="000B2E2E">
        <w:rPr>
          <w:noProof/>
          <w:sz w:val="22"/>
          <w:szCs w:val="22"/>
          <w:lang w:val="sr-Latn-ME"/>
        </w:rPr>
        <w:t>za</w:t>
      </w:r>
      <w:r w:rsidR="00C7516F" w:rsidRPr="000B2E2E">
        <w:rPr>
          <w:noProof/>
          <w:spacing w:val="-2"/>
          <w:sz w:val="22"/>
          <w:szCs w:val="22"/>
          <w:lang w:val="sr-Latn-ME"/>
        </w:rPr>
        <w:t xml:space="preserve"> </w:t>
      </w:r>
      <w:r w:rsidR="00C7516F" w:rsidRPr="000B2E2E">
        <w:rPr>
          <w:noProof/>
          <w:sz w:val="22"/>
          <w:szCs w:val="22"/>
          <w:lang w:val="sr-Latn-ME"/>
        </w:rPr>
        <w:t>l</w:t>
      </w:r>
      <w:r w:rsidR="0014037F" w:rsidRPr="000B2E2E">
        <w:rPr>
          <w:noProof/>
          <w:sz w:val="22"/>
          <w:szCs w:val="22"/>
          <w:lang w:val="sr-Latn-ME"/>
        </w:rPr>
        <w:t>ij</w:t>
      </w:r>
      <w:r w:rsidR="00C7516F" w:rsidRPr="000B2E2E">
        <w:rPr>
          <w:noProof/>
          <w:sz w:val="22"/>
          <w:szCs w:val="22"/>
          <w:lang w:val="sr-Latn-ME"/>
        </w:rPr>
        <w:t>ečenje</w:t>
      </w:r>
      <w:r w:rsidR="00C7516F" w:rsidRPr="000B2E2E">
        <w:rPr>
          <w:noProof/>
          <w:spacing w:val="-2"/>
          <w:sz w:val="22"/>
          <w:szCs w:val="22"/>
          <w:lang w:val="sr-Latn-ME"/>
        </w:rPr>
        <w:t xml:space="preserve"> </w:t>
      </w:r>
      <w:r w:rsidR="00C7516F" w:rsidRPr="000B2E2E">
        <w:rPr>
          <w:noProof/>
          <w:sz w:val="22"/>
          <w:szCs w:val="22"/>
          <w:lang w:val="sr-Latn-ME"/>
        </w:rPr>
        <w:t>povišenog</w:t>
      </w:r>
      <w:r w:rsidR="00C7516F" w:rsidRPr="000B2E2E">
        <w:rPr>
          <w:noProof/>
          <w:spacing w:val="-2"/>
          <w:sz w:val="22"/>
          <w:szCs w:val="22"/>
          <w:lang w:val="sr-Latn-ME"/>
        </w:rPr>
        <w:t xml:space="preserve"> </w:t>
      </w:r>
      <w:r w:rsidR="00C7516F" w:rsidRPr="000B2E2E">
        <w:rPr>
          <w:noProof/>
          <w:sz w:val="22"/>
          <w:szCs w:val="22"/>
          <w:lang w:val="sr-Latn-ME"/>
        </w:rPr>
        <w:t>krvnog pritiska i stežućeg bola u grudima, angine pektoris)</w:t>
      </w:r>
      <w:r w:rsidRPr="000B2E2E">
        <w:rPr>
          <w:sz w:val="22"/>
          <w:szCs w:val="22"/>
          <w:lang w:val="sr-Latn-ME"/>
        </w:rPr>
        <w:t>, nebivolol</w:t>
      </w:r>
      <w:r w:rsidR="00C7516F" w:rsidRPr="000B2E2E">
        <w:rPr>
          <w:sz w:val="22"/>
          <w:szCs w:val="22"/>
          <w:lang w:val="sr-Latn-ME"/>
        </w:rPr>
        <w:t xml:space="preserve"> </w:t>
      </w:r>
      <w:r w:rsidR="00C7516F" w:rsidRPr="000B2E2E">
        <w:rPr>
          <w:noProof/>
          <w:sz w:val="22"/>
          <w:szCs w:val="22"/>
          <w:lang w:val="sr-Latn-ME"/>
        </w:rPr>
        <w:t>(beta blokator koji se prim</w:t>
      </w:r>
      <w:r w:rsidR="0014037F" w:rsidRPr="000B2E2E">
        <w:rPr>
          <w:noProof/>
          <w:sz w:val="22"/>
          <w:szCs w:val="22"/>
          <w:lang w:val="sr-Latn-ME"/>
        </w:rPr>
        <w:t>j</w:t>
      </w:r>
      <w:r w:rsidR="00C7516F" w:rsidRPr="000B2E2E">
        <w:rPr>
          <w:noProof/>
          <w:sz w:val="22"/>
          <w:szCs w:val="22"/>
          <w:lang w:val="sr-Latn-ME"/>
        </w:rPr>
        <w:t>enjuje za l</w:t>
      </w:r>
      <w:r w:rsidR="0014037F" w:rsidRPr="000B2E2E">
        <w:rPr>
          <w:noProof/>
          <w:sz w:val="22"/>
          <w:szCs w:val="22"/>
          <w:lang w:val="sr-Latn-ME"/>
        </w:rPr>
        <w:t>ij</w:t>
      </w:r>
      <w:r w:rsidR="00C7516F" w:rsidRPr="000B2E2E">
        <w:rPr>
          <w:noProof/>
          <w:sz w:val="22"/>
          <w:szCs w:val="22"/>
          <w:lang w:val="sr-Latn-ME"/>
        </w:rPr>
        <w:t>ečenje povišenog krvnog pritiska i srčane insuficijencije)</w:t>
      </w:r>
      <w:r w:rsidRPr="000B2E2E">
        <w:rPr>
          <w:sz w:val="22"/>
          <w:szCs w:val="22"/>
          <w:lang w:val="sr-Latn-ME"/>
        </w:rPr>
        <w:t>, perfenazin</w:t>
      </w:r>
      <w:r w:rsidR="00C7516F" w:rsidRPr="000B2E2E">
        <w:rPr>
          <w:sz w:val="22"/>
          <w:szCs w:val="22"/>
          <w:lang w:val="sr-Latn-ME"/>
        </w:rPr>
        <w:t xml:space="preserve"> </w:t>
      </w:r>
      <w:r w:rsidR="00C7516F" w:rsidRPr="000B2E2E">
        <w:rPr>
          <w:noProof/>
          <w:sz w:val="22"/>
          <w:szCs w:val="22"/>
          <w:lang w:val="sr-Latn-ME"/>
        </w:rPr>
        <w:t>(antipsihotik)</w:t>
      </w:r>
      <w:r w:rsidRPr="000B2E2E">
        <w:rPr>
          <w:sz w:val="22"/>
          <w:szCs w:val="22"/>
          <w:lang w:val="sr-Latn-ME"/>
        </w:rPr>
        <w:t>.</w:t>
      </w:r>
    </w:p>
    <w:p w14:paraId="2DA65463" w14:textId="77777777" w:rsidR="00C7516F" w:rsidRPr="000B2E2E" w:rsidRDefault="00C7516F" w:rsidP="00A077B0">
      <w:pPr>
        <w:spacing w:after="13" w:line="249" w:lineRule="auto"/>
        <w:ind w:left="-5" w:hanging="10"/>
        <w:jc w:val="both"/>
        <w:rPr>
          <w:color w:val="000000"/>
          <w:sz w:val="22"/>
          <w:szCs w:val="22"/>
          <w:lang w:val="sr-Latn-ME"/>
        </w:rPr>
      </w:pPr>
      <w:r w:rsidRPr="000B2E2E">
        <w:rPr>
          <w:noProof/>
          <w:sz w:val="22"/>
          <w:szCs w:val="22"/>
          <w:lang w:val="sr-Latn-ME"/>
        </w:rPr>
        <w:t>Iako je tolperison l</w:t>
      </w:r>
      <w:r w:rsidR="0014037F" w:rsidRPr="000B2E2E">
        <w:rPr>
          <w:noProof/>
          <w:sz w:val="22"/>
          <w:szCs w:val="22"/>
          <w:lang w:val="sr-Latn-ME"/>
        </w:rPr>
        <w:t>ij</w:t>
      </w:r>
      <w:r w:rsidRPr="000B2E2E">
        <w:rPr>
          <w:noProof/>
          <w:sz w:val="22"/>
          <w:szCs w:val="22"/>
          <w:lang w:val="sr-Latn-ME"/>
        </w:rPr>
        <w:t>ek, koji d</w:t>
      </w:r>
      <w:r w:rsidR="0014037F" w:rsidRPr="000B2E2E">
        <w:rPr>
          <w:noProof/>
          <w:sz w:val="22"/>
          <w:szCs w:val="22"/>
          <w:lang w:val="sr-Latn-ME"/>
        </w:rPr>
        <w:t>j</w:t>
      </w:r>
      <w:r w:rsidRPr="000B2E2E">
        <w:rPr>
          <w:noProof/>
          <w:sz w:val="22"/>
          <w:szCs w:val="22"/>
          <w:lang w:val="sr-Latn-ME"/>
        </w:rPr>
        <w:t>eluje na centralni nervni sistem, njegov potencijal da izazove sedaciju (smanjenu pažnju) je nizak.</w:t>
      </w:r>
    </w:p>
    <w:p w14:paraId="610037C6" w14:textId="77777777" w:rsidR="00C7516F" w:rsidRPr="000B2E2E" w:rsidRDefault="00C7516F" w:rsidP="00A077B0">
      <w:pPr>
        <w:jc w:val="both"/>
        <w:rPr>
          <w:noProof/>
          <w:sz w:val="22"/>
          <w:szCs w:val="22"/>
          <w:lang w:val="sr-Latn-ME"/>
        </w:rPr>
      </w:pPr>
    </w:p>
    <w:p w14:paraId="606890A7" w14:textId="77777777" w:rsidR="00F07E23" w:rsidRPr="000B2E2E" w:rsidRDefault="00F07E23" w:rsidP="00A077B0">
      <w:pPr>
        <w:jc w:val="both"/>
        <w:rPr>
          <w:sz w:val="22"/>
          <w:szCs w:val="22"/>
          <w:lang w:val="sr-Latn-ME"/>
        </w:rPr>
      </w:pPr>
      <w:r w:rsidRPr="000B2E2E">
        <w:rPr>
          <w:sz w:val="22"/>
          <w:szCs w:val="22"/>
          <w:lang w:val="sr-Latn-ME"/>
        </w:rPr>
        <w:t>Smanjenje doze tolperisona trebalo bi razmotriti ukoliko se istovremeno primjenjuje sa nekim drugim miorelaksansom centralnog dejstva.</w:t>
      </w:r>
    </w:p>
    <w:p w14:paraId="26823BD3" w14:textId="77777777" w:rsidR="00F07E23" w:rsidRPr="000B2E2E" w:rsidRDefault="00F07E23" w:rsidP="00A077B0">
      <w:pPr>
        <w:jc w:val="both"/>
        <w:rPr>
          <w:sz w:val="22"/>
          <w:szCs w:val="22"/>
          <w:lang w:val="sr-Latn-ME"/>
        </w:rPr>
      </w:pPr>
    </w:p>
    <w:p w14:paraId="6D3DC95E" w14:textId="77777777" w:rsidR="00F07E23" w:rsidRPr="000B2E2E" w:rsidRDefault="00F07E23" w:rsidP="00A077B0">
      <w:pPr>
        <w:jc w:val="both"/>
        <w:rPr>
          <w:sz w:val="22"/>
          <w:szCs w:val="22"/>
          <w:lang w:val="sr-Latn-ME"/>
        </w:rPr>
      </w:pPr>
      <w:r w:rsidRPr="000B2E2E">
        <w:rPr>
          <w:sz w:val="22"/>
          <w:szCs w:val="22"/>
          <w:lang w:val="sr-Latn-ME"/>
        </w:rPr>
        <w:t>Lijek Myderison pojačava dejstvo nifluminske kiseline. U slučaju istovremene primjene ova dva lijeka, može biti potrebno smanjenje doziranja nifluminske kiseline.</w:t>
      </w:r>
    </w:p>
    <w:p w14:paraId="7663126E" w14:textId="77777777" w:rsidR="00F07E23" w:rsidRPr="000B2E2E" w:rsidRDefault="00F07E23" w:rsidP="00A077B0">
      <w:pPr>
        <w:jc w:val="both"/>
        <w:rPr>
          <w:sz w:val="22"/>
          <w:szCs w:val="22"/>
          <w:lang w:val="sr-Latn-ME"/>
        </w:rPr>
      </w:pPr>
    </w:p>
    <w:p w14:paraId="11B3FD4C" w14:textId="03D36652" w:rsidR="00C50A8E" w:rsidRPr="000B2E2E" w:rsidRDefault="00A32113" w:rsidP="00A077B0">
      <w:pPr>
        <w:jc w:val="both"/>
        <w:rPr>
          <w:b/>
          <w:bCs/>
          <w:sz w:val="22"/>
          <w:szCs w:val="22"/>
          <w:lang w:val="sr-Latn-ME"/>
        </w:rPr>
      </w:pPr>
      <w:r w:rsidRPr="000B2E2E">
        <w:rPr>
          <w:b/>
          <w:bCs/>
          <w:sz w:val="22"/>
          <w:szCs w:val="22"/>
          <w:lang w:val="sr-Latn-ME"/>
        </w:rPr>
        <w:t>Uzim</w:t>
      </w:r>
      <w:r w:rsidR="003A3507" w:rsidRPr="000B2E2E">
        <w:rPr>
          <w:b/>
          <w:bCs/>
          <w:sz w:val="22"/>
          <w:szCs w:val="22"/>
          <w:lang w:val="sr-Latn-ME"/>
        </w:rPr>
        <w:t xml:space="preserve">anje lijeka </w:t>
      </w:r>
      <w:r w:rsidR="00F07E23" w:rsidRPr="000B2E2E">
        <w:rPr>
          <w:b/>
          <w:bCs/>
          <w:sz w:val="22"/>
          <w:szCs w:val="22"/>
          <w:lang w:val="sr-Latn-ME"/>
        </w:rPr>
        <w:t>M</w:t>
      </w:r>
      <w:r w:rsidR="0065013C" w:rsidRPr="000B2E2E">
        <w:rPr>
          <w:b/>
          <w:bCs/>
          <w:sz w:val="22"/>
          <w:szCs w:val="22"/>
          <w:lang w:val="sr-Latn-ME"/>
        </w:rPr>
        <w:t>yderison</w:t>
      </w:r>
      <w:r w:rsidR="00F07E23" w:rsidRPr="000B2E2E">
        <w:rPr>
          <w:b/>
          <w:bCs/>
          <w:sz w:val="22"/>
          <w:szCs w:val="22"/>
          <w:lang w:val="sr-Latn-ME"/>
        </w:rPr>
        <w:t xml:space="preserve"> </w:t>
      </w:r>
      <w:r w:rsidR="003A3507" w:rsidRPr="000B2E2E">
        <w:rPr>
          <w:b/>
          <w:bCs/>
          <w:sz w:val="22"/>
          <w:szCs w:val="22"/>
          <w:lang w:val="sr-Latn-ME"/>
        </w:rPr>
        <w:t>sa hranom ili piće</w:t>
      </w:r>
      <w:r w:rsidRPr="000B2E2E">
        <w:rPr>
          <w:b/>
          <w:bCs/>
          <w:sz w:val="22"/>
          <w:szCs w:val="22"/>
          <w:lang w:val="sr-Latn-ME"/>
        </w:rPr>
        <w:t>m</w:t>
      </w:r>
      <w:r w:rsidR="00A02C42" w:rsidRPr="000B2E2E">
        <w:rPr>
          <w:b/>
          <w:bCs/>
          <w:sz w:val="22"/>
          <w:szCs w:val="22"/>
          <w:lang w:val="sr-Latn-ME"/>
        </w:rPr>
        <w:t xml:space="preserve"> </w:t>
      </w:r>
    </w:p>
    <w:p w14:paraId="5C413F9F" w14:textId="77777777" w:rsidR="00A32113" w:rsidRPr="000B2E2E" w:rsidRDefault="00A8334E" w:rsidP="00A077B0">
      <w:pPr>
        <w:jc w:val="both"/>
        <w:rPr>
          <w:b/>
          <w:bCs/>
          <w:sz w:val="22"/>
          <w:szCs w:val="22"/>
          <w:lang w:val="sr-Latn-ME"/>
        </w:rPr>
      </w:pPr>
      <w:r w:rsidRPr="000B2E2E">
        <w:rPr>
          <w:noProof/>
          <w:sz w:val="22"/>
          <w:szCs w:val="22"/>
          <w:lang w:val="sr-Latn-ME"/>
        </w:rPr>
        <w:t>Dejstvo tolperisona opada ukoliko se uzima sa malo hrane ili bez hrane.</w:t>
      </w:r>
    </w:p>
    <w:p w14:paraId="4E32AC19" w14:textId="77777777" w:rsidR="00445D8F" w:rsidRPr="000B2E2E" w:rsidRDefault="00445D8F" w:rsidP="00A077B0">
      <w:pPr>
        <w:jc w:val="both"/>
        <w:rPr>
          <w:bCs/>
          <w:sz w:val="22"/>
          <w:szCs w:val="22"/>
          <w:lang w:val="sr-Latn-ME"/>
        </w:rPr>
      </w:pPr>
    </w:p>
    <w:p w14:paraId="0C2195AA" w14:textId="60090D70" w:rsidR="00A92C66" w:rsidRPr="000B2E2E" w:rsidRDefault="00F47B6C" w:rsidP="00A077B0">
      <w:pPr>
        <w:jc w:val="both"/>
        <w:rPr>
          <w:b/>
          <w:sz w:val="22"/>
          <w:szCs w:val="22"/>
          <w:lang w:val="sr-Latn-ME"/>
        </w:rPr>
      </w:pPr>
      <w:r w:rsidRPr="000B2E2E">
        <w:rPr>
          <w:b/>
          <w:sz w:val="22"/>
          <w:szCs w:val="22"/>
          <w:lang w:val="sr-Latn-ME"/>
        </w:rPr>
        <w:t>Plodnost, trudnoća i dojenje</w:t>
      </w:r>
    </w:p>
    <w:p w14:paraId="7F775905" w14:textId="77777777" w:rsidR="002B13B6" w:rsidRPr="000B2E2E" w:rsidRDefault="002B13B6" w:rsidP="00A077B0">
      <w:pPr>
        <w:jc w:val="both"/>
        <w:rPr>
          <w:i/>
          <w:sz w:val="22"/>
          <w:szCs w:val="22"/>
          <w:lang w:val="sr-Latn-ME"/>
        </w:rPr>
      </w:pPr>
      <w:r w:rsidRPr="000B2E2E">
        <w:rPr>
          <w:i/>
          <w:sz w:val="22"/>
          <w:szCs w:val="22"/>
          <w:lang w:val="sr-Latn-ME"/>
        </w:rPr>
        <w:t>Ukoliko ste trudni ili dojite, mislite da ste trudni ili planirate trudnoću, obratite se Vašem ljekaru za sav</w:t>
      </w:r>
      <w:r w:rsidR="0014037F" w:rsidRPr="000B2E2E">
        <w:rPr>
          <w:i/>
          <w:sz w:val="22"/>
          <w:szCs w:val="22"/>
          <w:lang w:val="sr-Latn-ME"/>
        </w:rPr>
        <w:t>j</w:t>
      </w:r>
      <w:r w:rsidRPr="000B2E2E">
        <w:rPr>
          <w:i/>
          <w:sz w:val="22"/>
          <w:szCs w:val="22"/>
          <w:lang w:val="sr-Latn-ME"/>
        </w:rPr>
        <w:t>et prije nego što uzmete ovaj lijek.</w:t>
      </w:r>
    </w:p>
    <w:p w14:paraId="209F12D9" w14:textId="77777777" w:rsidR="008C4D0F" w:rsidRPr="000B2E2E" w:rsidRDefault="008C4D0F" w:rsidP="00A077B0">
      <w:pPr>
        <w:jc w:val="both"/>
        <w:rPr>
          <w:b/>
          <w:sz w:val="22"/>
          <w:szCs w:val="22"/>
          <w:lang w:val="sr-Latn-ME"/>
        </w:rPr>
      </w:pPr>
    </w:p>
    <w:p w14:paraId="11A2D664" w14:textId="77777777" w:rsidR="008C4D0F" w:rsidRPr="000B2E2E" w:rsidRDefault="008C4D0F" w:rsidP="00A077B0">
      <w:pPr>
        <w:jc w:val="both"/>
        <w:rPr>
          <w:sz w:val="22"/>
          <w:szCs w:val="22"/>
          <w:lang w:val="sr-Latn-ME"/>
        </w:rPr>
      </w:pPr>
      <w:r w:rsidRPr="000B2E2E">
        <w:rPr>
          <w:sz w:val="22"/>
          <w:szCs w:val="22"/>
          <w:lang w:val="sr-Latn-ME"/>
        </w:rPr>
        <w:t>Obavijestite Vašeg ljekara ukoliko ste trudni ili planirate trudnoću.</w:t>
      </w:r>
    </w:p>
    <w:p w14:paraId="2F077FB7" w14:textId="77777777" w:rsidR="008C4D0F" w:rsidRPr="000B2E2E" w:rsidRDefault="008C4D0F" w:rsidP="00A077B0">
      <w:pPr>
        <w:jc w:val="both"/>
        <w:rPr>
          <w:sz w:val="22"/>
          <w:szCs w:val="22"/>
          <w:lang w:val="sr-Latn-ME"/>
        </w:rPr>
      </w:pPr>
      <w:r w:rsidRPr="000B2E2E">
        <w:rPr>
          <w:sz w:val="22"/>
          <w:szCs w:val="22"/>
          <w:lang w:val="sr-Latn-ME"/>
        </w:rPr>
        <w:t>Lijek Myderison ne treba upotrebljavati u periodu trudnoće i dojenja.</w:t>
      </w:r>
    </w:p>
    <w:p w14:paraId="4DBB4A99" w14:textId="77777777" w:rsidR="008C4D0F" w:rsidRPr="000B2E2E" w:rsidRDefault="008C4D0F" w:rsidP="00A077B0">
      <w:pPr>
        <w:jc w:val="both"/>
        <w:rPr>
          <w:sz w:val="22"/>
          <w:szCs w:val="22"/>
          <w:lang w:val="sr-Latn-ME"/>
        </w:rPr>
      </w:pPr>
    </w:p>
    <w:p w14:paraId="4C243116" w14:textId="56555DA0" w:rsidR="00445D8F" w:rsidRPr="000B2E2E" w:rsidRDefault="00A32113" w:rsidP="00A077B0">
      <w:pPr>
        <w:jc w:val="both"/>
        <w:rPr>
          <w:bCs/>
          <w:sz w:val="22"/>
          <w:szCs w:val="22"/>
          <w:lang w:val="sr-Latn-ME"/>
        </w:rPr>
      </w:pPr>
      <w:r w:rsidRPr="000B2E2E">
        <w:rPr>
          <w:b/>
          <w:sz w:val="22"/>
          <w:szCs w:val="22"/>
          <w:lang w:val="sr-Latn-ME"/>
        </w:rPr>
        <w:t xml:space="preserve">Uticaj lijeka </w:t>
      </w:r>
      <w:r w:rsidR="008C4D0F" w:rsidRPr="000B2E2E">
        <w:rPr>
          <w:b/>
          <w:sz w:val="22"/>
          <w:szCs w:val="22"/>
          <w:lang w:val="sr-Latn-ME"/>
        </w:rPr>
        <w:t>M</w:t>
      </w:r>
      <w:r w:rsidR="00C50A8E" w:rsidRPr="000B2E2E">
        <w:rPr>
          <w:b/>
          <w:sz w:val="22"/>
          <w:szCs w:val="22"/>
          <w:lang w:val="sr-Latn-ME"/>
        </w:rPr>
        <w:t>yderison</w:t>
      </w:r>
      <w:r w:rsidR="008C4D0F" w:rsidRPr="000B2E2E">
        <w:rPr>
          <w:b/>
          <w:sz w:val="22"/>
          <w:szCs w:val="22"/>
          <w:lang w:val="sr-Latn-ME"/>
        </w:rPr>
        <w:t xml:space="preserve"> </w:t>
      </w:r>
      <w:r w:rsidRPr="000B2E2E">
        <w:rPr>
          <w:b/>
          <w:sz w:val="22"/>
          <w:szCs w:val="22"/>
          <w:lang w:val="sr-Latn-ME"/>
        </w:rPr>
        <w:t xml:space="preserve">na </w:t>
      </w:r>
      <w:r w:rsidR="00F47B6C" w:rsidRPr="000B2E2E">
        <w:rPr>
          <w:b/>
          <w:sz w:val="22"/>
          <w:szCs w:val="22"/>
          <w:lang w:val="sr-Latn-ME"/>
        </w:rPr>
        <w:t xml:space="preserve">sposobnost upravljanja </w:t>
      </w:r>
      <w:r w:rsidRPr="000B2E2E">
        <w:rPr>
          <w:b/>
          <w:sz w:val="22"/>
          <w:szCs w:val="22"/>
          <w:lang w:val="sr-Latn-ME"/>
        </w:rPr>
        <w:t>vozilima i rukovanje mašinama</w:t>
      </w:r>
      <w:r w:rsidRPr="000B2E2E">
        <w:rPr>
          <w:b/>
          <w:bCs/>
          <w:sz w:val="22"/>
          <w:szCs w:val="22"/>
          <w:lang w:val="sr-Latn-ME"/>
        </w:rPr>
        <w:t xml:space="preserve"> </w:t>
      </w:r>
    </w:p>
    <w:p w14:paraId="237BE712" w14:textId="77777777" w:rsidR="008C4D0F" w:rsidRPr="000B2E2E" w:rsidRDefault="008C4D0F" w:rsidP="00A077B0">
      <w:pPr>
        <w:jc w:val="both"/>
        <w:rPr>
          <w:bCs/>
          <w:i/>
          <w:sz w:val="22"/>
          <w:szCs w:val="22"/>
          <w:lang w:val="sr-Latn-ME"/>
        </w:rPr>
      </w:pPr>
      <w:r w:rsidRPr="000B2E2E">
        <w:rPr>
          <w:bCs/>
          <w:sz w:val="22"/>
          <w:szCs w:val="22"/>
          <w:lang w:val="sr-Latn-ME"/>
        </w:rPr>
        <w:t xml:space="preserve">U slučaju da se javi vrtoglavica, pospanost, poremećaj pažnje, epileptični napad, zamagljen vid ili mišićna slabost dok uzimate lijek Myderison </w:t>
      </w:r>
      <w:r w:rsidR="002B13B6" w:rsidRPr="000B2E2E">
        <w:rPr>
          <w:bCs/>
          <w:sz w:val="22"/>
          <w:szCs w:val="22"/>
          <w:lang w:val="sr-Latn-ME"/>
        </w:rPr>
        <w:t>nemojte upravljati vozilom i nemojte rukovati mašinama! Zatražite sav</w:t>
      </w:r>
      <w:r w:rsidR="00A826FD" w:rsidRPr="000B2E2E">
        <w:rPr>
          <w:bCs/>
          <w:sz w:val="22"/>
          <w:szCs w:val="22"/>
          <w:lang w:val="sr-Latn-ME"/>
        </w:rPr>
        <w:t>j</w:t>
      </w:r>
      <w:r w:rsidR="002B13B6" w:rsidRPr="000B2E2E">
        <w:rPr>
          <w:bCs/>
          <w:sz w:val="22"/>
          <w:szCs w:val="22"/>
          <w:lang w:val="sr-Latn-ME"/>
        </w:rPr>
        <w:t>et Vašeg l</w:t>
      </w:r>
      <w:r w:rsidR="00621B82" w:rsidRPr="000B2E2E">
        <w:rPr>
          <w:bCs/>
          <w:sz w:val="22"/>
          <w:szCs w:val="22"/>
          <w:lang w:val="sr-Latn-ME"/>
        </w:rPr>
        <w:t>j</w:t>
      </w:r>
      <w:r w:rsidR="002B13B6" w:rsidRPr="000B2E2E">
        <w:rPr>
          <w:bCs/>
          <w:sz w:val="22"/>
          <w:szCs w:val="22"/>
          <w:lang w:val="sr-Latn-ME"/>
        </w:rPr>
        <w:t>ekara!</w:t>
      </w:r>
    </w:p>
    <w:p w14:paraId="635C5B5A" w14:textId="77777777" w:rsidR="008C4D0F" w:rsidRPr="000B2E2E" w:rsidRDefault="008C4D0F" w:rsidP="00A077B0">
      <w:pPr>
        <w:jc w:val="both"/>
        <w:rPr>
          <w:bCs/>
          <w:sz w:val="22"/>
          <w:szCs w:val="22"/>
          <w:lang w:val="sr-Latn-ME"/>
        </w:rPr>
      </w:pPr>
    </w:p>
    <w:p w14:paraId="69298647" w14:textId="5F42A077" w:rsidR="00A32113" w:rsidRPr="000B2E2E" w:rsidRDefault="00A32113" w:rsidP="00A077B0">
      <w:pPr>
        <w:widowControl w:val="0"/>
        <w:autoSpaceDE w:val="0"/>
        <w:autoSpaceDN w:val="0"/>
        <w:jc w:val="both"/>
        <w:rPr>
          <w:i/>
          <w:iCs/>
          <w:sz w:val="22"/>
          <w:szCs w:val="22"/>
          <w:lang w:val="sr-Latn-ME"/>
        </w:rPr>
      </w:pPr>
      <w:r w:rsidRPr="000B2E2E">
        <w:rPr>
          <w:b/>
          <w:sz w:val="22"/>
          <w:szCs w:val="22"/>
          <w:lang w:val="sr-Latn-ME"/>
        </w:rPr>
        <w:t xml:space="preserve">Važne informacije o nekim sastojcima lijeka </w:t>
      </w:r>
      <w:r w:rsidR="008C4D0F" w:rsidRPr="000B2E2E">
        <w:rPr>
          <w:b/>
          <w:sz w:val="22"/>
          <w:szCs w:val="22"/>
          <w:lang w:val="sr-Latn-ME"/>
        </w:rPr>
        <w:t>M</w:t>
      </w:r>
      <w:r w:rsidR="00C50A8E" w:rsidRPr="000B2E2E">
        <w:rPr>
          <w:b/>
          <w:sz w:val="22"/>
          <w:szCs w:val="22"/>
          <w:lang w:val="sr-Latn-ME"/>
        </w:rPr>
        <w:t>yderison</w:t>
      </w:r>
    </w:p>
    <w:p w14:paraId="791131EC" w14:textId="77777777" w:rsidR="00445D8F" w:rsidRPr="000B2E2E" w:rsidRDefault="00445D8F" w:rsidP="00A077B0">
      <w:pPr>
        <w:widowControl w:val="0"/>
        <w:autoSpaceDE w:val="0"/>
        <w:autoSpaceDN w:val="0"/>
        <w:jc w:val="both"/>
        <w:rPr>
          <w:iCs/>
          <w:sz w:val="22"/>
          <w:szCs w:val="22"/>
          <w:lang w:val="sr-Latn-ME"/>
        </w:rPr>
      </w:pPr>
    </w:p>
    <w:p w14:paraId="23B52CA9" w14:textId="23F59819" w:rsidR="008C4D0F" w:rsidRPr="000B2E2E" w:rsidRDefault="008C4D0F" w:rsidP="00A077B0">
      <w:pPr>
        <w:jc w:val="both"/>
        <w:rPr>
          <w:b/>
          <w:sz w:val="22"/>
          <w:szCs w:val="22"/>
          <w:lang w:val="sr-Latn-ME"/>
        </w:rPr>
      </w:pPr>
      <w:r w:rsidRPr="000B2E2E">
        <w:rPr>
          <w:b/>
          <w:sz w:val="22"/>
          <w:szCs w:val="22"/>
          <w:lang w:val="sr-Latn-ME"/>
        </w:rPr>
        <w:t>Lijek Myderison film tablete od 50 mg sadrži mliječni šećer (laktozu).</w:t>
      </w:r>
    </w:p>
    <w:p w14:paraId="787F2808" w14:textId="77777777" w:rsidR="008C4D0F" w:rsidRPr="000B2E2E" w:rsidRDefault="008C4D0F" w:rsidP="00A077B0">
      <w:pPr>
        <w:jc w:val="both"/>
        <w:rPr>
          <w:sz w:val="22"/>
          <w:szCs w:val="22"/>
          <w:lang w:val="sr-Latn-ME"/>
        </w:rPr>
      </w:pPr>
      <w:r w:rsidRPr="000B2E2E">
        <w:rPr>
          <w:sz w:val="22"/>
          <w:szCs w:val="22"/>
          <w:lang w:val="sr-Latn-ME"/>
        </w:rPr>
        <w:t xml:space="preserve">U slučaju intolerancije na </w:t>
      </w:r>
      <w:r w:rsidR="00F95A8D" w:rsidRPr="000B2E2E">
        <w:rPr>
          <w:sz w:val="22"/>
          <w:szCs w:val="22"/>
          <w:lang w:val="sr-Latn-ME"/>
        </w:rPr>
        <w:t xml:space="preserve">pojedine </w:t>
      </w:r>
      <w:r w:rsidRPr="000B2E2E">
        <w:rPr>
          <w:sz w:val="22"/>
          <w:szCs w:val="22"/>
          <w:lang w:val="sr-Latn-ME"/>
        </w:rPr>
        <w:t>šećere, obratite se Vašem ljekaru prije nego što počnete primjenu ovog lijeka.</w:t>
      </w:r>
    </w:p>
    <w:p w14:paraId="412FB68A" w14:textId="77777777" w:rsidR="00445D8F" w:rsidRPr="000B2E2E" w:rsidRDefault="00445D8F" w:rsidP="00A077B0">
      <w:pPr>
        <w:jc w:val="both"/>
        <w:rPr>
          <w:sz w:val="22"/>
          <w:szCs w:val="22"/>
          <w:lang w:val="sr-Latn-ME"/>
        </w:rPr>
      </w:pPr>
    </w:p>
    <w:p w14:paraId="5E7A9AE2" w14:textId="77777777" w:rsidR="00A209EA" w:rsidRPr="000B2E2E" w:rsidRDefault="00A209EA" w:rsidP="00A077B0">
      <w:pPr>
        <w:jc w:val="both"/>
        <w:rPr>
          <w:sz w:val="22"/>
          <w:szCs w:val="22"/>
          <w:lang w:val="sr-Latn-ME"/>
        </w:rPr>
      </w:pPr>
    </w:p>
    <w:p w14:paraId="2094A645" w14:textId="77777777" w:rsidR="00A32113" w:rsidRPr="000B2E2E" w:rsidRDefault="00A32113" w:rsidP="00A077B0">
      <w:pPr>
        <w:tabs>
          <w:tab w:val="left" w:pos="540"/>
          <w:tab w:val="left" w:pos="569"/>
        </w:tabs>
        <w:jc w:val="both"/>
        <w:rPr>
          <w:b/>
          <w:bCs/>
          <w:sz w:val="22"/>
          <w:szCs w:val="22"/>
          <w:lang w:val="sr-Latn-ME"/>
        </w:rPr>
      </w:pPr>
      <w:r w:rsidRPr="000B2E2E">
        <w:rPr>
          <w:b/>
          <w:bCs/>
          <w:sz w:val="22"/>
          <w:szCs w:val="22"/>
          <w:lang w:val="sr-Latn-ME"/>
        </w:rPr>
        <w:t xml:space="preserve">3. </w:t>
      </w:r>
      <w:r w:rsidR="00291DAD" w:rsidRPr="000B2E2E">
        <w:rPr>
          <w:b/>
          <w:bCs/>
          <w:sz w:val="22"/>
          <w:szCs w:val="22"/>
          <w:lang w:val="sr-Latn-ME"/>
        </w:rPr>
        <w:tab/>
        <w:t xml:space="preserve">KAKO SE UPOTREBLJAVA LIJEK </w:t>
      </w:r>
      <w:r w:rsidR="005C383B" w:rsidRPr="000B2E2E">
        <w:rPr>
          <w:b/>
          <w:sz w:val="22"/>
          <w:szCs w:val="22"/>
          <w:lang w:val="sr-Latn-ME"/>
        </w:rPr>
        <w:t>MYDERISON</w:t>
      </w:r>
    </w:p>
    <w:p w14:paraId="1059A375" w14:textId="77777777" w:rsidR="008C4D0F" w:rsidRPr="000B2E2E" w:rsidRDefault="008C4D0F" w:rsidP="00A077B0">
      <w:pPr>
        <w:pStyle w:val="Header"/>
        <w:tabs>
          <w:tab w:val="left" w:pos="0"/>
        </w:tabs>
        <w:jc w:val="both"/>
        <w:rPr>
          <w:sz w:val="22"/>
          <w:szCs w:val="22"/>
          <w:lang w:val="sr-Latn-ME"/>
        </w:rPr>
      </w:pPr>
    </w:p>
    <w:p w14:paraId="59E07B5F" w14:textId="01C656EA" w:rsidR="00C77D13" w:rsidRPr="000B2E2E" w:rsidRDefault="00C77D13" w:rsidP="00A077B0">
      <w:pPr>
        <w:pStyle w:val="Header"/>
        <w:tabs>
          <w:tab w:val="left" w:pos="0"/>
        </w:tabs>
        <w:jc w:val="both"/>
        <w:rPr>
          <w:sz w:val="22"/>
          <w:szCs w:val="22"/>
          <w:lang w:val="sr-Latn-ME"/>
        </w:rPr>
      </w:pPr>
      <w:r w:rsidRPr="000B2E2E">
        <w:rPr>
          <w:sz w:val="22"/>
          <w:szCs w:val="22"/>
          <w:lang w:val="sr-Latn-ME"/>
        </w:rPr>
        <w:t>Uvijek uzimajte ovaj lijek tačno onako kako Vam je rekao Vaš ljekar ili farmaceut. Provjerite sa ljekarom ili farmaceutom ako ni</w:t>
      </w:r>
      <w:r w:rsidR="003414CC">
        <w:rPr>
          <w:sz w:val="22"/>
          <w:szCs w:val="22"/>
          <w:lang w:val="sr-Latn-ME"/>
        </w:rPr>
        <w:t>je</w:t>
      </w:r>
      <w:r w:rsidRPr="000B2E2E">
        <w:rPr>
          <w:sz w:val="22"/>
          <w:szCs w:val="22"/>
          <w:lang w:val="sr-Latn-ME"/>
        </w:rPr>
        <w:t xml:space="preserve">ste sigurni kako da koristite ovaj lijek. </w:t>
      </w:r>
    </w:p>
    <w:p w14:paraId="13E9E160" w14:textId="77777777" w:rsidR="008C4D0F" w:rsidRPr="000B2E2E" w:rsidRDefault="008C4D0F" w:rsidP="00A077B0">
      <w:pPr>
        <w:pStyle w:val="Header"/>
        <w:tabs>
          <w:tab w:val="left" w:pos="0"/>
        </w:tabs>
        <w:jc w:val="both"/>
        <w:rPr>
          <w:sz w:val="22"/>
          <w:szCs w:val="22"/>
          <w:lang w:val="sr-Latn-ME"/>
        </w:rPr>
      </w:pPr>
    </w:p>
    <w:p w14:paraId="0E77EF01" w14:textId="77777777" w:rsidR="008C4D0F" w:rsidRPr="000B2E2E" w:rsidRDefault="008C4D0F" w:rsidP="00A077B0">
      <w:pPr>
        <w:pStyle w:val="Header"/>
        <w:tabs>
          <w:tab w:val="left" w:pos="0"/>
        </w:tabs>
        <w:jc w:val="both"/>
        <w:rPr>
          <w:sz w:val="22"/>
          <w:szCs w:val="22"/>
          <w:lang w:val="sr-Latn-ME"/>
        </w:rPr>
      </w:pPr>
      <w:r w:rsidRPr="000B2E2E">
        <w:rPr>
          <w:sz w:val="22"/>
          <w:szCs w:val="22"/>
          <w:lang w:val="sr-Latn-ME"/>
        </w:rPr>
        <w:t>Ukoliko nije drugačije propisano, dnevna doza iznosi 150-450 mg, podijeljena u 3 doze. Lijek treba uzeti nakon obroka sa dovoljnom količinom vode (čašom vode).</w:t>
      </w:r>
    </w:p>
    <w:p w14:paraId="2A18A5A6" w14:textId="77777777" w:rsidR="008C4D0F" w:rsidRPr="000B2E2E" w:rsidRDefault="008C4D0F" w:rsidP="00A077B0">
      <w:pPr>
        <w:pStyle w:val="Header"/>
        <w:tabs>
          <w:tab w:val="left" w:pos="0"/>
        </w:tabs>
        <w:jc w:val="both"/>
        <w:rPr>
          <w:sz w:val="22"/>
          <w:szCs w:val="22"/>
          <w:lang w:val="sr-Latn-ME"/>
        </w:rPr>
      </w:pPr>
    </w:p>
    <w:p w14:paraId="0E979232" w14:textId="77777777" w:rsidR="008C4D0F" w:rsidRPr="000B2E2E" w:rsidRDefault="008C4D0F" w:rsidP="00A077B0">
      <w:pPr>
        <w:pStyle w:val="Header"/>
        <w:tabs>
          <w:tab w:val="left" w:pos="0"/>
        </w:tabs>
        <w:jc w:val="both"/>
        <w:rPr>
          <w:sz w:val="22"/>
          <w:szCs w:val="22"/>
          <w:lang w:val="sr-Latn-ME"/>
        </w:rPr>
      </w:pPr>
      <w:r w:rsidRPr="000B2E2E">
        <w:rPr>
          <w:sz w:val="22"/>
          <w:szCs w:val="22"/>
          <w:lang w:val="sr-Latn-ME"/>
        </w:rPr>
        <w:t>Propisane doze i trajanja terapije se treba strogo pridržavati.</w:t>
      </w:r>
    </w:p>
    <w:p w14:paraId="67D0472D" w14:textId="77777777" w:rsidR="005C383B" w:rsidRPr="000B2E2E" w:rsidRDefault="005C383B" w:rsidP="00A077B0">
      <w:pPr>
        <w:pStyle w:val="Header"/>
        <w:tabs>
          <w:tab w:val="left" w:pos="0"/>
        </w:tabs>
        <w:jc w:val="both"/>
        <w:rPr>
          <w:sz w:val="22"/>
          <w:szCs w:val="22"/>
          <w:lang w:val="sr-Latn-ME"/>
        </w:rPr>
      </w:pPr>
    </w:p>
    <w:p w14:paraId="3C478056" w14:textId="77777777" w:rsidR="005C383B" w:rsidRPr="000B2E2E" w:rsidRDefault="005C383B" w:rsidP="00A077B0">
      <w:pPr>
        <w:pStyle w:val="Header"/>
        <w:tabs>
          <w:tab w:val="left" w:pos="0"/>
        </w:tabs>
        <w:jc w:val="both"/>
        <w:rPr>
          <w:i/>
          <w:sz w:val="22"/>
          <w:szCs w:val="22"/>
          <w:lang w:val="sr-Latn-ME"/>
        </w:rPr>
      </w:pPr>
      <w:r w:rsidRPr="000B2E2E">
        <w:rPr>
          <w:i/>
          <w:sz w:val="22"/>
          <w:szCs w:val="22"/>
          <w:lang w:val="sr-Latn-ME"/>
        </w:rPr>
        <w:t>Ukoliko mislite da lijek Myderison suviše slabo ili jako djeluje na Vaš organizam, obratite se ljekaru ili farmaceutu.</w:t>
      </w:r>
    </w:p>
    <w:p w14:paraId="1E1327CE" w14:textId="77777777" w:rsidR="008C4D0F" w:rsidRPr="000B2E2E" w:rsidRDefault="008C4D0F" w:rsidP="00A077B0">
      <w:pPr>
        <w:pStyle w:val="Header"/>
        <w:tabs>
          <w:tab w:val="left" w:pos="0"/>
        </w:tabs>
        <w:jc w:val="both"/>
        <w:rPr>
          <w:bCs/>
          <w:caps/>
          <w:sz w:val="22"/>
          <w:szCs w:val="22"/>
          <w:lang w:val="sr-Latn-ME"/>
        </w:rPr>
      </w:pPr>
    </w:p>
    <w:p w14:paraId="5FEAC507" w14:textId="77777777" w:rsidR="008C4D0F" w:rsidRPr="000B2E2E" w:rsidRDefault="00D0580B" w:rsidP="00A077B0">
      <w:pPr>
        <w:jc w:val="both"/>
        <w:rPr>
          <w:b/>
          <w:sz w:val="22"/>
          <w:szCs w:val="22"/>
          <w:lang w:val="sr-Latn-ME"/>
        </w:rPr>
      </w:pPr>
      <w:r w:rsidRPr="000B2E2E">
        <w:rPr>
          <w:b/>
          <w:sz w:val="22"/>
          <w:szCs w:val="22"/>
          <w:lang w:val="sr-Latn-ME"/>
        </w:rPr>
        <w:t>Primjena kod djece</w:t>
      </w:r>
      <w:r w:rsidR="002B301E" w:rsidRPr="000B2E2E">
        <w:rPr>
          <w:b/>
          <w:sz w:val="22"/>
          <w:szCs w:val="22"/>
          <w:lang w:val="sr-Latn-ME"/>
        </w:rPr>
        <w:t xml:space="preserve"> i adolescenata</w:t>
      </w:r>
    </w:p>
    <w:p w14:paraId="4C958A6A" w14:textId="77777777" w:rsidR="00026B69" w:rsidRPr="000B2E2E" w:rsidRDefault="00026B69" w:rsidP="00A077B0">
      <w:pPr>
        <w:jc w:val="both"/>
        <w:rPr>
          <w:sz w:val="22"/>
          <w:szCs w:val="22"/>
          <w:lang w:val="sr-Latn-ME"/>
        </w:rPr>
      </w:pPr>
      <w:r w:rsidRPr="000B2E2E">
        <w:rPr>
          <w:sz w:val="22"/>
          <w:szCs w:val="22"/>
          <w:lang w:val="sr-Latn-ME"/>
        </w:rPr>
        <w:t>Bezbjednost i efikаsnost tolperisona kod djece nije utvrđena.</w:t>
      </w:r>
    </w:p>
    <w:p w14:paraId="1FEBDB6D" w14:textId="77777777" w:rsidR="00D0580B" w:rsidRPr="000B2E2E" w:rsidRDefault="00D0580B" w:rsidP="00A077B0">
      <w:pPr>
        <w:jc w:val="both"/>
        <w:rPr>
          <w:sz w:val="22"/>
          <w:szCs w:val="22"/>
          <w:lang w:val="sr-Latn-ME"/>
        </w:rPr>
      </w:pPr>
    </w:p>
    <w:p w14:paraId="2B941AC4" w14:textId="77777777" w:rsidR="00663FA6" w:rsidRDefault="00663FA6" w:rsidP="00A077B0">
      <w:pPr>
        <w:jc w:val="both"/>
        <w:rPr>
          <w:b/>
          <w:sz w:val="22"/>
          <w:szCs w:val="22"/>
          <w:lang w:val="sr-Latn-ME"/>
        </w:rPr>
      </w:pPr>
    </w:p>
    <w:p w14:paraId="364DB30C" w14:textId="09E4DA37" w:rsidR="008C4D0F" w:rsidRPr="000B2E2E" w:rsidRDefault="008C4D0F" w:rsidP="00A077B0">
      <w:pPr>
        <w:jc w:val="both"/>
        <w:rPr>
          <w:b/>
          <w:sz w:val="22"/>
          <w:szCs w:val="22"/>
          <w:lang w:val="sr-Latn-ME"/>
        </w:rPr>
      </w:pPr>
      <w:r w:rsidRPr="000B2E2E">
        <w:rPr>
          <w:b/>
          <w:sz w:val="22"/>
          <w:szCs w:val="22"/>
          <w:lang w:val="sr-Latn-ME"/>
        </w:rPr>
        <w:lastRenderedPageBreak/>
        <w:t xml:space="preserve">Pаcijenti sа oštećenjem </w:t>
      </w:r>
      <w:r w:rsidR="00936F24" w:rsidRPr="000B2E2E">
        <w:rPr>
          <w:b/>
          <w:sz w:val="22"/>
          <w:szCs w:val="22"/>
          <w:lang w:val="sr-Latn-ME"/>
        </w:rPr>
        <w:t xml:space="preserve">funkcije </w:t>
      </w:r>
      <w:r w:rsidRPr="000B2E2E">
        <w:rPr>
          <w:b/>
          <w:sz w:val="22"/>
          <w:szCs w:val="22"/>
          <w:lang w:val="sr-Latn-ME"/>
        </w:rPr>
        <w:t>bubregа</w:t>
      </w:r>
    </w:p>
    <w:p w14:paraId="5DDAB404" w14:textId="77777777" w:rsidR="008C4D0F" w:rsidRPr="000B2E2E" w:rsidRDefault="008C4D0F" w:rsidP="00A077B0">
      <w:pPr>
        <w:jc w:val="both"/>
        <w:rPr>
          <w:sz w:val="22"/>
          <w:szCs w:val="22"/>
          <w:lang w:val="sr-Latn-ME"/>
        </w:rPr>
      </w:pPr>
      <w:r w:rsidRPr="000B2E2E">
        <w:rPr>
          <w:sz w:val="22"/>
          <w:szCs w:val="22"/>
          <w:lang w:val="sr-Latn-ME"/>
        </w:rPr>
        <w:t xml:space="preserve">Vаš redovni ljekаrski pregled treba da obuhvata često prаćenje funkcije bubregа i Vаšeg stаnja tokom terаpije lijekom </w:t>
      </w:r>
      <w:r w:rsidR="00936F24" w:rsidRPr="000B2E2E">
        <w:rPr>
          <w:bCs/>
          <w:sz w:val="22"/>
          <w:szCs w:val="22"/>
          <w:lang w:val="sr-Latn-ME"/>
        </w:rPr>
        <w:t>Myderison</w:t>
      </w:r>
      <w:r w:rsidRPr="000B2E2E">
        <w:rPr>
          <w:bCs/>
          <w:sz w:val="22"/>
          <w:szCs w:val="22"/>
          <w:lang w:val="sr-Latn-ME"/>
        </w:rPr>
        <w:t xml:space="preserve">, </w:t>
      </w:r>
      <w:r w:rsidRPr="000B2E2E">
        <w:rPr>
          <w:sz w:val="22"/>
          <w:szCs w:val="22"/>
          <w:lang w:val="sr-Latn-ME"/>
        </w:rPr>
        <w:t>jer je primijećena većа učestаlost neželjenih dogаđаjа kod ovih pаcijenаtа. Ako imаte ozbiljna oštećenja funkcije bubrega, ne trebа da uzimаte ovаj lijek.</w:t>
      </w:r>
    </w:p>
    <w:p w14:paraId="6379D4F7" w14:textId="77777777" w:rsidR="00A02227" w:rsidRPr="000B2E2E" w:rsidRDefault="00A02227" w:rsidP="00A077B0">
      <w:pPr>
        <w:jc w:val="both"/>
        <w:rPr>
          <w:sz w:val="22"/>
          <w:szCs w:val="22"/>
          <w:lang w:val="sr-Latn-ME"/>
        </w:rPr>
      </w:pPr>
    </w:p>
    <w:p w14:paraId="53EBF80C" w14:textId="77777777" w:rsidR="008C4D0F" w:rsidRPr="000B2E2E" w:rsidRDefault="008C4D0F" w:rsidP="00A077B0">
      <w:pPr>
        <w:jc w:val="both"/>
        <w:rPr>
          <w:b/>
          <w:sz w:val="22"/>
          <w:szCs w:val="22"/>
          <w:lang w:val="sr-Latn-ME"/>
        </w:rPr>
      </w:pPr>
      <w:r w:rsidRPr="000B2E2E">
        <w:rPr>
          <w:b/>
          <w:sz w:val="22"/>
          <w:szCs w:val="22"/>
          <w:lang w:val="sr-Latn-ME"/>
        </w:rPr>
        <w:t xml:space="preserve">Pаcijenti sа oštećenjem </w:t>
      </w:r>
      <w:r w:rsidR="00936F24" w:rsidRPr="000B2E2E">
        <w:rPr>
          <w:b/>
          <w:sz w:val="22"/>
          <w:szCs w:val="22"/>
          <w:lang w:val="sr-Latn-ME"/>
        </w:rPr>
        <w:t xml:space="preserve">funkcije </w:t>
      </w:r>
      <w:r w:rsidRPr="000B2E2E">
        <w:rPr>
          <w:b/>
          <w:sz w:val="22"/>
          <w:szCs w:val="22"/>
          <w:lang w:val="sr-Latn-ME"/>
        </w:rPr>
        <w:t>jetre</w:t>
      </w:r>
    </w:p>
    <w:p w14:paraId="1E97C8EA" w14:textId="77777777" w:rsidR="008C4D0F" w:rsidRPr="000B2E2E" w:rsidRDefault="008C4D0F" w:rsidP="00A077B0">
      <w:pPr>
        <w:jc w:val="both"/>
        <w:rPr>
          <w:sz w:val="22"/>
          <w:szCs w:val="22"/>
          <w:lang w:val="sr-Latn-ME"/>
        </w:rPr>
      </w:pPr>
      <w:r w:rsidRPr="000B2E2E">
        <w:rPr>
          <w:sz w:val="22"/>
          <w:szCs w:val="22"/>
          <w:lang w:val="sr-Latn-ME"/>
        </w:rPr>
        <w:t xml:space="preserve">Vаš redovni ljekаrski pregled treba da obuhvata često prаćenje funkcije jetre i Vаšeg stаnja tokom terаpije lijekom </w:t>
      </w:r>
      <w:r w:rsidR="00936F24" w:rsidRPr="000B2E2E">
        <w:rPr>
          <w:bCs/>
          <w:sz w:val="22"/>
          <w:szCs w:val="22"/>
          <w:lang w:val="sr-Latn-ME"/>
        </w:rPr>
        <w:t>Myderison</w:t>
      </w:r>
      <w:r w:rsidRPr="000B2E2E">
        <w:rPr>
          <w:bCs/>
          <w:sz w:val="22"/>
          <w:szCs w:val="22"/>
          <w:lang w:val="sr-Latn-ME"/>
        </w:rPr>
        <w:t xml:space="preserve">, </w:t>
      </w:r>
      <w:r w:rsidRPr="000B2E2E">
        <w:rPr>
          <w:sz w:val="22"/>
          <w:szCs w:val="22"/>
          <w:lang w:val="sr-Latn-ME"/>
        </w:rPr>
        <w:t>jer je primijećena većа učestаlost neželjenih dogаđаjа kod ovih pаcijenаtа. Ako imаte ozbiljna oštećenja funkcije jetre ne trebа da uzimаte ovаj lijek.</w:t>
      </w:r>
    </w:p>
    <w:p w14:paraId="400389B5" w14:textId="77777777" w:rsidR="008C4D0F" w:rsidRPr="000B2E2E" w:rsidRDefault="008C4D0F" w:rsidP="00A077B0">
      <w:pPr>
        <w:jc w:val="both"/>
        <w:rPr>
          <w:sz w:val="22"/>
          <w:szCs w:val="22"/>
          <w:lang w:val="sr-Latn-ME"/>
        </w:rPr>
      </w:pPr>
    </w:p>
    <w:p w14:paraId="62C6B048" w14:textId="1CEA15F2" w:rsidR="00A32113" w:rsidRPr="000B2E2E" w:rsidRDefault="00A32113" w:rsidP="00A077B0">
      <w:pPr>
        <w:jc w:val="both"/>
        <w:rPr>
          <w:b/>
          <w:sz w:val="22"/>
          <w:szCs w:val="22"/>
          <w:lang w:val="sr-Latn-ME"/>
        </w:rPr>
      </w:pPr>
      <w:r w:rsidRPr="000B2E2E">
        <w:rPr>
          <w:b/>
          <w:sz w:val="22"/>
          <w:szCs w:val="22"/>
          <w:lang w:val="sr-Latn-ME"/>
        </w:rPr>
        <w:t xml:space="preserve">Ako ste uzeli više lijeka </w:t>
      </w:r>
      <w:r w:rsidR="008C4D0F" w:rsidRPr="000B2E2E">
        <w:rPr>
          <w:b/>
          <w:sz w:val="22"/>
          <w:szCs w:val="22"/>
          <w:lang w:val="sr-Latn-ME"/>
        </w:rPr>
        <w:t>M</w:t>
      </w:r>
      <w:r w:rsidR="006A2D1F" w:rsidRPr="000B2E2E">
        <w:rPr>
          <w:b/>
          <w:sz w:val="22"/>
          <w:szCs w:val="22"/>
          <w:lang w:val="sr-Latn-ME"/>
        </w:rPr>
        <w:t>yderison</w:t>
      </w:r>
      <w:r w:rsidR="008C4D0F" w:rsidRPr="000B2E2E">
        <w:rPr>
          <w:b/>
          <w:sz w:val="22"/>
          <w:szCs w:val="22"/>
          <w:lang w:val="sr-Latn-ME"/>
        </w:rPr>
        <w:t xml:space="preserve"> </w:t>
      </w:r>
      <w:r w:rsidRPr="000B2E2E">
        <w:rPr>
          <w:b/>
          <w:sz w:val="22"/>
          <w:szCs w:val="22"/>
          <w:lang w:val="sr-Latn-ME"/>
        </w:rPr>
        <w:t>nego što je trebalo</w:t>
      </w:r>
    </w:p>
    <w:p w14:paraId="7B659797" w14:textId="77777777" w:rsidR="006E42D9" w:rsidRPr="000B2E2E" w:rsidRDefault="006E42D9" w:rsidP="005F7B55">
      <w:pPr>
        <w:spacing w:after="15" w:line="248" w:lineRule="auto"/>
        <w:ind w:left="12" w:hanging="10"/>
        <w:jc w:val="both"/>
        <w:rPr>
          <w:color w:val="000000"/>
          <w:sz w:val="22"/>
          <w:szCs w:val="22"/>
          <w:lang w:val="sr-Latn-ME"/>
        </w:rPr>
      </w:pPr>
      <w:r w:rsidRPr="000B2E2E">
        <w:rPr>
          <w:color w:val="000000"/>
          <w:sz w:val="22"/>
          <w:szCs w:val="22"/>
          <w:lang w:val="sr-Latn-ME"/>
        </w:rPr>
        <w:t>Simptomi predoziranja uglavnom mogu da obuhvate pospanost, gastrointestinalne simptome (mučninu, povraćanje, bol u gornjem d</w:t>
      </w:r>
      <w:r w:rsidR="0014037F" w:rsidRPr="000B2E2E">
        <w:rPr>
          <w:color w:val="000000"/>
          <w:sz w:val="22"/>
          <w:szCs w:val="22"/>
          <w:lang w:val="sr-Latn-ME"/>
        </w:rPr>
        <w:t>ij</w:t>
      </w:r>
      <w:r w:rsidRPr="000B2E2E">
        <w:rPr>
          <w:color w:val="000000"/>
          <w:sz w:val="22"/>
          <w:szCs w:val="22"/>
          <w:lang w:val="sr-Latn-ME"/>
        </w:rPr>
        <w:t>elu stomaka), ubrzan rad srca, povišen krvni pritisak, usporenost izvođenja pokreta i osjećaj vrtoglavice. U težim slučajevima su prijavljeni epileptični napadi</w:t>
      </w:r>
      <w:r w:rsidRPr="000B2E2E">
        <w:rPr>
          <w:sz w:val="22"/>
          <w:szCs w:val="22"/>
          <w:lang w:val="sr-Latn-ME"/>
        </w:rPr>
        <w:t xml:space="preserve">, </w:t>
      </w:r>
      <w:r w:rsidRPr="000B2E2E">
        <w:rPr>
          <w:color w:val="000000"/>
          <w:sz w:val="22"/>
          <w:szCs w:val="22"/>
          <w:lang w:val="sr-Latn-ME"/>
        </w:rPr>
        <w:t>usporavanje ili prestanak disanja i koma.</w:t>
      </w:r>
    </w:p>
    <w:p w14:paraId="0375691B" w14:textId="0C365603" w:rsidR="006E42D9" w:rsidRPr="000B2E2E" w:rsidRDefault="006E42D9" w:rsidP="005F7B55">
      <w:pPr>
        <w:spacing w:after="15" w:line="248" w:lineRule="auto"/>
        <w:ind w:left="12" w:hanging="10"/>
        <w:jc w:val="both"/>
        <w:rPr>
          <w:color w:val="000000"/>
          <w:sz w:val="22"/>
          <w:szCs w:val="22"/>
          <w:lang w:val="sr-Latn-ME"/>
        </w:rPr>
      </w:pPr>
      <w:r w:rsidRPr="000B2E2E">
        <w:rPr>
          <w:color w:val="000000"/>
          <w:sz w:val="22"/>
          <w:szCs w:val="22"/>
          <w:lang w:val="sr-Latn-ME"/>
        </w:rPr>
        <w:t>U slučaju predoziranja, odmah se obratite Vašem l</w:t>
      </w:r>
      <w:r w:rsidR="0014037F" w:rsidRPr="000B2E2E">
        <w:rPr>
          <w:color w:val="000000"/>
          <w:sz w:val="22"/>
          <w:szCs w:val="22"/>
          <w:lang w:val="sr-Latn-ME"/>
        </w:rPr>
        <w:t>j</w:t>
      </w:r>
      <w:r w:rsidRPr="000B2E2E">
        <w:rPr>
          <w:color w:val="000000"/>
          <w:sz w:val="22"/>
          <w:szCs w:val="22"/>
          <w:lang w:val="sr-Latn-ME"/>
        </w:rPr>
        <w:t>ekaru ili farmaceutu ili idite u najbližu službu hitne pomoći.</w:t>
      </w:r>
    </w:p>
    <w:p w14:paraId="4A4DDDFD" w14:textId="77777777" w:rsidR="00445D8F" w:rsidRPr="000B2E2E" w:rsidRDefault="00445D8F" w:rsidP="00A077B0">
      <w:pPr>
        <w:jc w:val="both"/>
        <w:rPr>
          <w:sz w:val="22"/>
          <w:szCs w:val="22"/>
          <w:lang w:val="sr-Latn-ME"/>
        </w:rPr>
      </w:pPr>
    </w:p>
    <w:p w14:paraId="284A210E" w14:textId="69CF7B68" w:rsidR="00A32113" w:rsidRPr="000B2E2E" w:rsidRDefault="00A32113" w:rsidP="00A077B0">
      <w:pPr>
        <w:jc w:val="both"/>
        <w:rPr>
          <w:b/>
          <w:sz w:val="22"/>
          <w:szCs w:val="22"/>
          <w:lang w:val="sr-Latn-ME"/>
        </w:rPr>
      </w:pPr>
      <w:r w:rsidRPr="000B2E2E">
        <w:rPr>
          <w:b/>
          <w:sz w:val="22"/>
          <w:szCs w:val="22"/>
          <w:lang w:val="sr-Latn-ME"/>
        </w:rPr>
        <w:t xml:space="preserve">Ako ste zaboravili da uzmete lijek </w:t>
      </w:r>
      <w:r w:rsidR="008C4D0F" w:rsidRPr="000B2E2E">
        <w:rPr>
          <w:b/>
          <w:sz w:val="22"/>
          <w:szCs w:val="22"/>
          <w:lang w:val="sr-Latn-ME"/>
        </w:rPr>
        <w:t>M</w:t>
      </w:r>
      <w:r w:rsidR="006A2D1F" w:rsidRPr="000B2E2E">
        <w:rPr>
          <w:b/>
          <w:sz w:val="22"/>
          <w:szCs w:val="22"/>
          <w:lang w:val="sr-Latn-ME"/>
        </w:rPr>
        <w:t>yderison</w:t>
      </w:r>
    </w:p>
    <w:p w14:paraId="3EE2F060" w14:textId="77777777" w:rsidR="008C4D0F" w:rsidRPr="000B2E2E" w:rsidRDefault="008C4D0F" w:rsidP="00A077B0">
      <w:pPr>
        <w:jc w:val="both"/>
        <w:rPr>
          <w:sz w:val="22"/>
          <w:szCs w:val="22"/>
          <w:lang w:val="sr-Latn-ME"/>
        </w:rPr>
      </w:pPr>
      <w:r w:rsidRPr="000B2E2E">
        <w:rPr>
          <w:sz w:val="22"/>
          <w:szCs w:val="22"/>
          <w:lang w:val="sr-Latn-ME"/>
        </w:rPr>
        <w:t>Nikada ne uzimajte duplu dozu da nadoknadite to što ste preskočili da uzmete lijek!</w:t>
      </w:r>
    </w:p>
    <w:p w14:paraId="232C67FF" w14:textId="77777777" w:rsidR="00445D8F" w:rsidRPr="000B2E2E" w:rsidRDefault="00445D8F" w:rsidP="00A077B0">
      <w:pPr>
        <w:jc w:val="both"/>
        <w:rPr>
          <w:sz w:val="22"/>
          <w:szCs w:val="22"/>
          <w:lang w:val="sr-Latn-ME"/>
        </w:rPr>
      </w:pPr>
    </w:p>
    <w:p w14:paraId="799E624C" w14:textId="72A3A49F" w:rsidR="00A32113" w:rsidRPr="000B2E2E" w:rsidRDefault="00A32113" w:rsidP="00A077B0">
      <w:pPr>
        <w:jc w:val="both"/>
        <w:rPr>
          <w:b/>
          <w:sz w:val="22"/>
          <w:szCs w:val="22"/>
          <w:lang w:val="sr-Latn-ME"/>
        </w:rPr>
      </w:pPr>
      <w:r w:rsidRPr="000B2E2E">
        <w:rPr>
          <w:b/>
          <w:sz w:val="22"/>
          <w:szCs w:val="22"/>
          <w:lang w:val="sr-Latn-ME"/>
        </w:rPr>
        <w:t xml:space="preserve">Ako prestanete da uzimate lijek </w:t>
      </w:r>
      <w:r w:rsidR="008C4D0F" w:rsidRPr="000B2E2E">
        <w:rPr>
          <w:b/>
          <w:sz w:val="22"/>
          <w:szCs w:val="22"/>
          <w:lang w:val="sr-Latn-ME"/>
        </w:rPr>
        <w:t>M</w:t>
      </w:r>
      <w:r w:rsidR="006A2D1F" w:rsidRPr="000B2E2E">
        <w:rPr>
          <w:b/>
          <w:sz w:val="22"/>
          <w:szCs w:val="22"/>
          <w:lang w:val="sr-Latn-ME"/>
        </w:rPr>
        <w:t>yderison</w:t>
      </w:r>
    </w:p>
    <w:p w14:paraId="4C2DF472" w14:textId="77777777" w:rsidR="008C4D0F" w:rsidRPr="000B2E2E" w:rsidRDefault="008C4D0F" w:rsidP="00A077B0">
      <w:pPr>
        <w:jc w:val="both"/>
        <w:rPr>
          <w:sz w:val="22"/>
          <w:szCs w:val="22"/>
          <w:lang w:val="sr-Latn-ME"/>
        </w:rPr>
      </w:pPr>
      <w:r w:rsidRPr="000B2E2E">
        <w:rPr>
          <w:sz w:val="22"/>
          <w:szCs w:val="22"/>
          <w:lang w:val="sr-Latn-ME"/>
        </w:rPr>
        <w:t>Ako imate bilo kakvih dodatnih pitanja o primjeni ovog lijeka, obratite se svom ljekaru ili farmaceutu.</w:t>
      </w:r>
    </w:p>
    <w:p w14:paraId="1A07968D" w14:textId="77777777" w:rsidR="00396B66" w:rsidRPr="000B2E2E" w:rsidRDefault="00396B66" w:rsidP="00A077B0">
      <w:pPr>
        <w:jc w:val="both"/>
        <w:rPr>
          <w:sz w:val="22"/>
          <w:szCs w:val="22"/>
          <w:lang w:val="sr-Latn-ME"/>
        </w:rPr>
      </w:pPr>
    </w:p>
    <w:p w14:paraId="30277099" w14:textId="77777777" w:rsidR="00A209EA" w:rsidRPr="000B2E2E" w:rsidRDefault="00A209EA" w:rsidP="00A077B0">
      <w:pPr>
        <w:jc w:val="both"/>
        <w:rPr>
          <w:sz w:val="22"/>
          <w:szCs w:val="22"/>
          <w:lang w:val="sr-Latn-ME"/>
        </w:rPr>
      </w:pPr>
    </w:p>
    <w:p w14:paraId="74175B18" w14:textId="77777777" w:rsidR="00A32113" w:rsidRPr="000B2E2E" w:rsidRDefault="00A32113" w:rsidP="00A077B0">
      <w:pPr>
        <w:tabs>
          <w:tab w:val="left" w:pos="540"/>
          <w:tab w:val="left" w:pos="569"/>
        </w:tabs>
        <w:jc w:val="both"/>
        <w:rPr>
          <w:b/>
          <w:bCs/>
          <w:sz w:val="22"/>
          <w:szCs w:val="22"/>
          <w:lang w:val="sr-Latn-ME"/>
        </w:rPr>
      </w:pPr>
      <w:r w:rsidRPr="000B2E2E">
        <w:rPr>
          <w:b/>
          <w:bCs/>
          <w:sz w:val="22"/>
          <w:szCs w:val="22"/>
          <w:lang w:val="sr-Latn-ME"/>
        </w:rPr>
        <w:t xml:space="preserve">4. </w:t>
      </w:r>
      <w:r w:rsidR="00291DAD" w:rsidRPr="000B2E2E">
        <w:rPr>
          <w:b/>
          <w:bCs/>
          <w:sz w:val="22"/>
          <w:szCs w:val="22"/>
          <w:lang w:val="sr-Latn-ME"/>
        </w:rPr>
        <w:tab/>
      </w:r>
      <w:r w:rsidRPr="000B2E2E">
        <w:rPr>
          <w:b/>
          <w:bCs/>
          <w:sz w:val="22"/>
          <w:szCs w:val="22"/>
          <w:lang w:val="sr-Latn-ME"/>
        </w:rPr>
        <w:t>MOGUĆA NEŽELJENA DEJSTVA</w:t>
      </w:r>
    </w:p>
    <w:p w14:paraId="3F0EACCB" w14:textId="77777777" w:rsidR="00445D8F" w:rsidRPr="000B2E2E" w:rsidRDefault="00445D8F" w:rsidP="00A077B0">
      <w:pPr>
        <w:jc w:val="both"/>
        <w:rPr>
          <w:sz w:val="22"/>
          <w:szCs w:val="22"/>
          <w:lang w:val="sr-Latn-ME"/>
        </w:rPr>
      </w:pPr>
    </w:p>
    <w:p w14:paraId="3107B200" w14:textId="77777777" w:rsidR="006D5C11" w:rsidRPr="000B2E2E" w:rsidRDefault="006D5C11" w:rsidP="00A077B0">
      <w:pPr>
        <w:numPr>
          <w:ilvl w:val="12"/>
          <w:numId w:val="0"/>
        </w:numPr>
        <w:tabs>
          <w:tab w:val="left" w:pos="720"/>
        </w:tabs>
        <w:ind w:right="-29"/>
        <w:jc w:val="both"/>
        <w:rPr>
          <w:i/>
          <w:sz w:val="22"/>
          <w:szCs w:val="22"/>
          <w:lang w:val="sr-Latn-ME"/>
        </w:rPr>
      </w:pPr>
      <w:r w:rsidRPr="000B2E2E">
        <w:rPr>
          <w:i/>
          <w:sz w:val="22"/>
          <w:szCs w:val="22"/>
          <w:lang w:val="sr-Latn-ME"/>
        </w:rPr>
        <w:t xml:space="preserve">Kao i svi ljekovi i lijek </w:t>
      </w:r>
      <w:r w:rsidR="008C4D0F" w:rsidRPr="000B2E2E">
        <w:rPr>
          <w:i/>
          <w:sz w:val="22"/>
          <w:szCs w:val="22"/>
          <w:lang w:val="sr-Latn-ME"/>
        </w:rPr>
        <w:t xml:space="preserve">Myderison </w:t>
      </w:r>
      <w:r w:rsidRPr="000B2E2E">
        <w:rPr>
          <w:i/>
          <w:sz w:val="22"/>
          <w:szCs w:val="22"/>
          <w:lang w:val="sr-Latn-ME"/>
        </w:rPr>
        <w:t>može izazvati neželjena dejstva, iako se ona ne moraju javiti kod svakoga.</w:t>
      </w:r>
    </w:p>
    <w:p w14:paraId="0F448411" w14:textId="77777777" w:rsidR="006D5C11" w:rsidRPr="000B2E2E" w:rsidRDefault="006D5C11" w:rsidP="005F7B55">
      <w:pPr>
        <w:pStyle w:val="NoSpacing"/>
        <w:jc w:val="both"/>
        <w:rPr>
          <w:rFonts w:eastAsia="Calibri"/>
          <w:spacing w:val="-5"/>
          <w:sz w:val="22"/>
          <w:szCs w:val="22"/>
          <w:u w:val="single"/>
          <w:lang w:val="sr-Latn-ME"/>
        </w:rPr>
      </w:pPr>
    </w:p>
    <w:p w14:paraId="528B4063" w14:textId="77777777" w:rsidR="008C4D0F" w:rsidRPr="000B2E2E" w:rsidRDefault="008C4D0F" w:rsidP="005F7B55">
      <w:pPr>
        <w:pStyle w:val="NoSpacing"/>
        <w:jc w:val="both"/>
        <w:rPr>
          <w:rFonts w:eastAsia="Calibri"/>
          <w:spacing w:val="-5"/>
          <w:sz w:val="22"/>
          <w:szCs w:val="22"/>
          <w:lang w:val="sr-Latn-ME"/>
        </w:rPr>
      </w:pPr>
      <w:r w:rsidRPr="000B2E2E">
        <w:rPr>
          <w:rFonts w:eastAsia="Calibri"/>
          <w:spacing w:val="-5"/>
          <w:sz w:val="22"/>
          <w:szCs w:val="22"/>
          <w:lang w:val="sr-Latn-ME"/>
        </w:rPr>
        <w:t>Učestalost neželjenih dejstava je definisana na sljedeći način:</w:t>
      </w:r>
    </w:p>
    <w:p w14:paraId="4332095B" w14:textId="1FD8A9D0" w:rsidR="008C4D0F" w:rsidRPr="000B2E2E" w:rsidRDefault="008C4D0F" w:rsidP="005F7B55">
      <w:pPr>
        <w:pStyle w:val="NoSpacing"/>
        <w:jc w:val="both"/>
        <w:rPr>
          <w:rFonts w:eastAsia="Calibri"/>
          <w:i/>
          <w:spacing w:val="-5"/>
          <w:sz w:val="22"/>
          <w:szCs w:val="22"/>
          <w:lang w:val="sr-Latn-ME"/>
        </w:rPr>
      </w:pPr>
      <w:r w:rsidRPr="000B2E2E">
        <w:rPr>
          <w:rFonts w:eastAsia="Calibri"/>
          <w:spacing w:val="-5"/>
          <w:sz w:val="22"/>
          <w:szCs w:val="22"/>
          <w:lang w:val="sr-Latn-ME"/>
        </w:rPr>
        <w:t>veoma čest</w:t>
      </w:r>
      <w:r w:rsidR="00A02227" w:rsidRPr="000B2E2E">
        <w:rPr>
          <w:rFonts w:eastAsia="Calibri"/>
          <w:spacing w:val="-5"/>
          <w:sz w:val="22"/>
          <w:szCs w:val="22"/>
          <w:lang w:val="sr-Latn-ME"/>
        </w:rPr>
        <w:t>o</w:t>
      </w:r>
      <w:r w:rsidRPr="000B2E2E">
        <w:rPr>
          <w:rFonts w:eastAsia="Calibri"/>
          <w:spacing w:val="-5"/>
          <w:sz w:val="22"/>
          <w:szCs w:val="22"/>
          <w:lang w:val="sr-Latn-ME"/>
        </w:rPr>
        <w:t>:</w:t>
      </w:r>
      <w:r w:rsidR="00EE76F1" w:rsidRPr="000B2E2E">
        <w:rPr>
          <w:rFonts w:eastAsia="Calibri"/>
          <w:spacing w:val="-5"/>
          <w:sz w:val="22"/>
          <w:szCs w:val="22"/>
          <w:lang w:val="sr-Latn-ME"/>
        </w:rPr>
        <w:t xml:space="preserve"> </w:t>
      </w:r>
      <w:r w:rsidRPr="000B2E2E">
        <w:rPr>
          <w:rFonts w:eastAsia="Calibri"/>
          <w:i/>
          <w:spacing w:val="-5"/>
          <w:sz w:val="22"/>
          <w:szCs w:val="22"/>
          <w:lang w:val="sr-Latn-ME"/>
        </w:rPr>
        <w:t>javlja se kod više od 1 na 10 pacijenata</w:t>
      </w:r>
    </w:p>
    <w:p w14:paraId="719DB768" w14:textId="55F742EA" w:rsidR="008C4D0F" w:rsidRPr="000B2E2E" w:rsidRDefault="008C4D0F">
      <w:pPr>
        <w:pStyle w:val="NoSpacing"/>
        <w:jc w:val="both"/>
        <w:rPr>
          <w:rFonts w:eastAsia="Calibri"/>
          <w:spacing w:val="-5"/>
          <w:sz w:val="22"/>
          <w:szCs w:val="22"/>
          <w:lang w:val="sr-Latn-ME"/>
        </w:rPr>
      </w:pPr>
      <w:r w:rsidRPr="000B2E2E">
        <w:rPr>
          <w:rFonts w:eastAsia="Calibri"/>
          <w:spacing w:val="-5"/>
          <w:sz w:val="22"/>
          <w:szCs w:val="22"/>
          <w:lang w:val="sr-Latn-ME"/>
        </w:rPr>
        <w:t>čest</w:t>
      </w:r>
      <w:r w:rsidR="00A02227" w:rsidRPr="000B2E2E">
        <w:rPr>
          <w:rFonts w:eastAsia="Calibri"/>
          <w:spacing w:val="-5"/>
          <w:sz w:val="22"/>
          <w:szCs w:val="22"/>
          <w:lang w:val="sr-Latn-ME"/>
        </w:rPr>
        <w:t>o</w:t>
      </w:r>
      <w:r w:rsidRPr="000B2E2E">
        <w:rPr>
          <w:rFonts w:eastAsia="Calibri"/>
          <w:spacing w:val="-5"/>
          <w:sz w:val="22"/>
          <w:szCs w:val="22"/>
          <w:lang w:val="sr-Latn-ME"/>
        </w:rPr>
        <w:t>:</w:t>
      </w:r>
      <w:r w:rsidR="00EE76F1" w:rsidRPr="000B2E2E">
        <w:rPr>
          <w:rFonts w:eastAsia="Calibri"/>
          <w:spacing w:val="-5"/>
          <w:sz w:val="22"/>
          <w:szCs w:val="22"/>
          <w:lang w:val="sr-Latn-ME"/>
        </w:rPr>
        <w:t xml:space="preserve"> </w:t>
      </w:r>
      <w:r w:rsidRPr="000B2E2E">
        <w:rPr>
          <w:rFonts w:eastAsia="Calibri"/>
          <w:i/>
          <w:spacing w:val="-5"/>
          <w:sz w:val="22"/>
          <w:szCs w:val="22"/>
          <w:lang w:val="sr-Latn-ME"/>
        </w:rPr>
        <w:t>javlja se kod najviše 1 od 10 pacijenata</w:t>
      </w:r>
    </w:p>
    <w:p w14:paraId="4A91F855" w14:textId="09CEE740" w:rsidR="008C4D0F" w:rsidRPr="000B2E2E" w:rsidRDefault="008C4D0F">
      <w:pPr>
        <w:pStyle w:val="NoSpacing"/>
        <w:jc w:val="both"/>
        <w:rPr>
          <w:rFonts w:eastAsia="Calibri"/>
          <w:i/>
          <w:spacing w:val="-5"/>
          <w:sz w:val="22"/>
          <w:szCs w:val="22"/>
          <w:lang w:val="sr-Latn-ME"/>
        </w:rPr>
      </w:pPr>
      <w:r w:rsidRPr="000B2E2E">
        <w:rPr>
          <w:rFonts w:eastAsia="Calibri"/>
          <w:spacing w:val="-5"/>
          <w:sz w:val="22"/>
          <w:szCs w:val="22"/>
          <w:lang w:val="sr-Latn-ME"/>
        </w:rPr>
        <w:t>povremen</w:t>
      </w:r>
      <w:r w:rsidR="00A02227" w:rsidRPr="000B2E2E">
        <w:rPr>
          <w:rFonts w:eastAsia="Calibri"/>
          <w:spacing w:val="-5"/>
          <w:sz w:val="22"/>
          <w:szCs w:val="22"/>
          <w:lang w:val="sr-Latn-ME"/>
        </w:rPr>
        <w:t>o</w:t>
      </w:r>
      <w:r w:rsidRPr="000B2E2E">
        <w:rPr>
          <w:rFonts w:eastAsia="Calibri"/>
          <w:spacing w:val="-5"/>
          <w:sz w:val="22"/>
          <w:szCs w:val="22"/>
          <w:lang w:val="sr-Latn-ME"/>
        </w:rPr>
        <w:t>:</w:t>
      </w:r>
      <w:r w:rsidR="00EE76F1" w:rsidRPr="000B2E2E">
        <w:rPr>
          <w:rFonts w:eastAsia="Calibri"/>
          <w:spacing w:val="-5"/>
          <w:sz w:val="22"/>
          <w:szCs w:val="22"/>
          <w:lang w:val="sr-Latn-ME"/>
        </w:rPr>
        <w:t xml:space="preserve"> </w:t>
      </w:r>
      <w:r w:rsidRPr="000B2E2E">
        <w:rPr>
          <w:rFonts w:eastAsia="Calibri"/>
          <w:i/>
          <w:spacing w:val="-5"/>
          <w:sz w:val="22"/>
          <w:szCs w:val="22"/>
          <w:lang w:val="sr-Latn-ME"/>
        </w:rPr>
        <w:t xml:space="preserve">javlja se kod najviše 1 od 100 pacijenata  </w:t>
      </w:r>
    </w:p>
    <w:p w14:paraId="5CF0AFEA" w14:textId="618A265D" w:rsidR="008C4D0F" w:rsidRPr="000B2E2E" w:rsidRDefault="008C4D0F">
      <w:pPr>
        <w:pStyle w:val="NoSpacing"/>
        <w:jc w:val="both"/>
        <w:rPr>
          <w:rFonts w:eastAsia="Calibri"/>
          <w:i/>
          <w:spacing w:val="-5"/>
          <w:sz w:val="22"/>
          <w:szCs w:val="22"/>
          <w:lang w:val="sr-Latn-ME"/>
        </w:rPr>
      </w:pPr>
      <w:r w:rsidRPr="000B2E2E">
        <w:rPr>
          <w:rFonts w:eastAsia="Calibri"/>
          <w:spacing w:val="-5"/>
          <w:sz w:val="22"/>
          <w:szCs w:val="22"/>
          <w:lang w:val="sr-Latn-ME"/>
        </w:rPr>
        <w:t>rijetk</w:t>
      </w:r>
      <w:r w:rsidR="00A02227" w:rsidRPr="000B2E2E">
        <w:rPr>
          <w:rFonts w:eastAsia="Calibri"/>
          <w:spacing w:val="-5"/>
          <w:sz w:val="22"/>
          <w:szCs w:val="22"/>
          <w:lang w:val="sr-Latn-ME"/>
        </w:rPr>
        <w:t>o</w:t>
      </w:r>
      <w:r w:rsidRPr="000B2E2E">
        <w:rPr>
          <w:rFonts w:eastAsia="Calibri"/>
          <w:spacing w:val="-5"/>
          <w:sz w:val="22"/>
          <w:szCs w:val="22"/>
          <w:lang w:val="sr-Latn-ME"/>
        </w:rPr>
        <w:t>:</w:t>
      </w:r>
      <w:r w:rsidR="00EE76F1" w:rsidRPr="000B2E2E">
        <w:rPr>
          <w:rFonts w:eastAsia="Calibri"/>
          <w:spacing w:val="-5"/>
          <w:sz w:val="22"/>
          <w:szCs w:val="22"/>
          <w:lang w:val="sr-Latn-ME"/>
        </w:rPr>
        <w:t xml:space="preserve"> </w:t>
      </w:r>
      <w:r w:rsidRPr="000B2E2E">
        <w:rPr>
          <w:rFonts w:eastAsia="Calibri"/>
          <w:i/>
          <w:spacing w:val="-5"/>
          <w:sz w:val="22"/>
          <w:szCs w:val="22"/>
          <w:lang w:val="sr-Latn-ME"/>
        </w:rPr>
        <w:t>javlja se kod najviše 1 od 1000 pacijenata</w:t>
      </w:r>
    </w:p>
    <w:p w14:paraId="18999873" w14:textId="5E664253" w:rsidR="008C4D0F" w:rsidRPr="000B2E2E" w:rsidRDefault="008C4D0F">
      <w:pPr>
        <w:pStyle w:val="NoSpacing"/>
        <w:jc w:val="both"/>
        <w:rPr>
          <w:rFonts w:eastAsia="Calibri"/>
          <w:spacing w:val="-5"/>
          <w:sz w:val="22"/>
          <w:szCs w:val="22"/>
          <w:lang w:val="sr-Latn-ME"/>
        </w:rPr>
      </w:pPr>
      <w:r w:rsidRPr="000B2E2E">
        <w:rPr>
          <w:rFonts w:eastAsia="Calibri"/>
          <w:spacing w:val="-5"/>
          <w:sz w:val="22"/>
          <w:szCs w:val="22"/>
          <w:lang w:val="sr-Latn-ME"/>
        </w:rPr>
        <w:t>veoma rijetk</w:t>
      </w:r>
      <w:r w:rsidR="00A02227" w:rsidRPr="000B2E2E">
        <w:rPr>
          <w:rFonts w:eastAsia="Calibri"/>
          <w:spacing w:val="-5"/>
          <w:sz w:val="22"/>
          <w:szCs w:val="22"/>
          <w:lang w:val="sr-Latn-ME"/>
        </w:rPr>
        <w:t>o</w:t>
      </w:r>
      <w:r w:rsidRPr="000B2E2E">
        <w:rPr>
          <w:rFonts w:eastAsia="Calibri"/>
          <w:spacing w:val="-5"/>
          <w:sz w:val="22"/>
          <w:szCs w:val="22"/>
          <w:lang w:val="sr-Latn-ME"/>
        </w:rPr>
        <w:t>:</w:t>
      </w:r>
      <w:r w:rsidR="00EE76F1" w:rsidRPr="000B2E2E">
        <w:rPr>
          <w:rFonts w:eastAsia="Calibri"/>
          <w:spacing w:val="-5"/>
          <w:sz w:val="22"/>
          <w:szCs w:val="22"/>
          <w:lang w:val="sr-Latn-ME"/>
        </w:rPr>
        <w:t xml:space="preserve"> </w:t>
      </w:r>
      <w:r w:rsidRPr="000B2E2E">
        <w:rPr>
          <w:rFonts w:eastAsia="Calibri"/>
          <w:i/>
          <w:spacing w:val="-5"/>
          <w:sz w:val="22"/>
          <w:szCs w:val="22"/>
          <w:lang w:val="sr-Latn-ME"/>
        </w:rPr>
        <w:t>javlja se kod najviše 1 od 10000 pacijenata</w:t>
      </w:r>
    </w:p>
    <w:p w14:paraId="577A3198" w14:textId="140B5EAB" w:rsidR="008C4D0F" w:rsidRPr="000B2E2E" w:rsidRDefault="008C4D0F">
      <w:pPr>
        <w:pStyle w:val="NoSpacing"/>
        <w:jc w:val="both"/>
        <w:rPr>
          <w:rFonts w:eastAsia="Calibri"/>
          <w:spacing w:val="-5"/>
          <w:sz w:val="22"/>
          <w:szCs w:val="22"/>
          <w:lang w:val="sr-Latn-ME"/>
        </w:rPr>
      </w:pPr>
      <w:r w:rsidRPr="000B2E2E">
        <w:rPr>
          <w:rFonts w:eastAsia="Calibri"/>
          <w:spacing w:val="-5"/>
          <w:sz w:val="22"/>
          <w:szCs w:val="22"/>
          <w:lang w:val="sr-Latn-ME"/>
        </w:rPr>
        <w:t>nepoznata:</w:t>
      </w:r>
      <w:r w:rsidR="00EE76F1" w:rsidRPr="000B2E2E">
        <w:rPr>
          <w:rFonts w:eastAsia="Calibri"/>
          <w:spacing w:val="-5"/>
          <w:sz w:val="22"/>
          <w:szCs w:val="22"/>
          <w:lang w:val="sr-Latn-ME"/>
        </w:rPr>
        <w:t xml:space="preserve"> </w:t>
      </w:r>
      <w:r w:rsidRPr="000B2E2E">
        <w:rPr>
          <w:rFonts w:eastAsia="Calibri"/>
          <w:i/>
          <w:spacing w:val="-5"/>
          <w:sz w:val="22"/>
          <w:szCs w:val="22"/>
          <w:lang w:val="sr-Latn-ME"/>
        </w:rPr>
        <w:t>učestalost se ne može procijeniti na osnovu raspoloživih podataka</w:t>
      </w:r>
      <w:r w:rsidRPr="000B2E2E">
        <w:rPr>
          <w:rFonts w:eastAsia="Calibri"/>
          <w:spacing w:val="-5"/>
          <w:sz w:val="22"/>
          <w:szCs w:val="22"/>
          <w:lang w:val="sr-Latn-ME"/>
        </w:rPr>
        <w:t>.</w:t>
      </w:r>
    </w:p>
    <w:p w14:paraId="05CD6871" w14:textId="77777777" w:rsidR="008C4D0F" w:rsidRPr="000B2E2E" w:rsidRDefault="008C4D0F">
      <w:pPr>
        <w:pStyle w:val="NoSpacing"/>
        <w:jc w:val="both"/>
        <w:rPr>
          <w:rFonts w:eastAsia="Calibri"/>
          <w:spacing w:val="-5"/>
          <w:sz w:val="22"/>
          <w:szCs w:val="22"/>
          <w:lang w:val="sr-Latn-ME"/>
        </w:rPr>
      </w:pPr>
    </w:p>
    <w:p w14:paraId="342C70D2" w14:textId="77777777" w:rsidR="008C4D0F" w:rsidRPr="000B2E2E" w:rsidRDefault="008C4D0F" w:rsidP="00A077B0">
      <w:pPr>
        <w:pStyle w:val="NoSpacing"/>
        <w:jc w:val="both"/>
        <w:rPr>
          <w:rFonts w:eastAsia="Calibri"/>
          <w:spacing w:val="-5"/>
          <w:sz w:val="22"/>
          <w:szCs w:val="22"/>
          <w:lang w:val="sr-Latn-ME"/>
        </w:rPr>
      </w:pPr>
      <w:r w:rsidRPr="000B2E2E">
        <w:rPr>
          <w:rFonts w:eastAsia="Calibri"/>
          <w:spacing w:val="-5"/>
          <w:sz w:val="22"/>
          <w:szCs w:val="22"/>
          <w:u w:val="single"/>
          <w:lang w:val="sr-Latn-ME"/>
        </w:rPr>
        <w:t>Povremeno</w:t>
      </w:r>
      <w:r w:rsidRPr="000B2E2E">
        <w:rPr>
          <w:rFonts w:eastAsia="Calibri"/>
          <w:spacing w:val="-5"/>
          <w:sz w:val="22"/>
          <w:szCs w:val="22"/>
          <w:lang w:val="sr-Latn-ME"/>
        </w:rPr>
        <w:t>: anoreksija, poremećaji spavanja, nesanica, vrtoglavica, pospanost, glavobolja, pad krvnog pritiska, osjećaj nelagodnosti u abdomenu, dijareja, muka, suvoća usta, dispepsija, mišićna slabost, bol u mišićima i ekstremitetima, malaksalost, nelagodnost, zamor.</w:t>
      </w:r>
    </w:p>
    <w:p w14:paraId="27F103DA" w14:textId="77777777" w:rsidR="008C4D0F" w:rsidRPr="000B2E2E" w:rsidRDefault="008C4D0F" w:rsidP="00A077B0">
      <w:pPr>
        <w:pStyle w:val="NoSpacing"/>
        <w:jc w:val="both"/>
        <w:rPr>
          <w:rFonts w:eastAsia="Calibri"/>
          <w:spacing w:val="-5"/>
          <w:sz w:val="22"/>
          <w:szCs w:val="22"/>
          <w:lang w:val="sr-Latn-ME"/>
        </w:rPr>
      </w:pPr>
    </w:p>
    <w:p w14:paraId="642D9AAF" w14:textId="77777777" w:rsidR="008C4D0F" w:rsidRPr="000B2E2E" w:rsidRDefault="008C4D0F" w:rsidP="00A077B0">
      <w:pPr>
        <w:pStyle w:val="NoSpacing"/>
        <w:jc w:val="both"/>
        <w:rPr>
          <w:rFonts w:eastAsia="Calibri"/>
          <w:spacing w:val="-5"/>
          <w:sz w:val="22"/>
          <w:szCs w:val="22"/>
          <w:lang w:val="sr-Latn-ME"/>
        </w:rPr>
      </w:pPr>
      <w:r w:rsidRPr="000B2E2E">
        <w:rPr>
          <w:rFonts w:eastAsia="Calibri"/>
          <w:spacing w:val="-5"/>
          <w:sz w:val="22"/>
          <w:szCs w:val="22"/>
          <w:u w:val="single"/>
          <w:lang w:val="sr-Latn-ME"/>
        </w:rPr>
        <w:t>Rijetko</w:t>
      </w:r>
      <w:r w:rsidRPr="000B2E2E">
        <w:rPr>
          <w:rFonts w:eastAsia="Calibri"/>
          <w:spacing w:val="-5"/>
          <w:sz w:val="22"/>
          <w:szCs w:val="22"/>
          <w:lang w:val="sr-Latn-ME"/>
        </w:rPr>
        <w:t>: alergijske reakcije i preosjetljivost, depresija, smanjena aktivnost, poremećaj pažnje, tremor (drhtanje), hipoastezija, parestezija, letargija, epilepsija, zamagljen vid, vertigo, zujanje u ušima, tahikardija (ubrzan rad srca), palpitacije, angina pektoris, naleti vrućine, krvarenje iz nosa, ubrzano ili otežano disanje, konstipacija, nadutost, epigastrični bol, povraćanje, blago oštećenje jetre, pojačano znojenje, alergijske reakcije na koži, svrab, koprivnjača, osip, nelagodnost u ekstremitetima, nevoljno mokrenje (enureza), proteinurija, osjećaj mamurluka, osjećaj vrućine, iritabilnost, žeđ, povećan nivo bilirubina u krvi, smanjen broj trombocita, povećan broj bijelih krvnih zrnaca, promijenjen nivo enzima jetre.</w:t>
      </w:r>
    </w:p>
    <w:p w14:paraId="44941945" w14:textId="77777777" w:rsidR="008C4D0F" w:rsidRPr="000B2E2E" w:rsidRDefault="008C4D0F" w:rsidP="005F7B55">
      <w:pPr>
        <w:pStyle w:val="NoSpacing"/>
        <w:jc w:val="both"/>
        <w:rPr>
          <w:rFonts w:eastAsia="Calibri"/>
          <w:spacing w:val="-5"/>
          <w:sz w:val="22"/>
          <w:szCs w:val="22"/>
          <w:lang w:val="sr-Latn-ME"/>
        </w:rPr>
      </w:pPr>
    </w:p>
    <w:p w14:paraId="009A42EA" w14:textId="77777777" w:rsidR="008C4D0F" w:rsidRPr="000B2E2E" w:rsidRDefault="008C4D0F" w:rsidP="00A077B0">
      <w:pPr>
        <w:pStyle w:val="NoSpacing"/>
        <w:jc w:val="both"/>
        <w:rPr>
          <w:rFonts w:eastAsia="Calibri"/>
          <w:spacing w:val="-5"/>
          <w:sz w:val="22"/>
          <w:szCs w:val="22"/>
          <w:lang w:val="sr-Latn-ME"/>
        </w:rPr>
      </w:pPr>
      <w:r w:rsidRPr="000B2E2E">
        <w:rPr>
          <w:rFonts w:eastAsia="Calibri"/>
          <w:spacing w:val="-5"/>
          <w:sz w:val="22"/>
          <w:szCs w:val="22"/>
          <w:u w:val="single"/>
          <w:lang w:val="sr-Latn-ME"/>
        </w:rPr>
        <w:t>Veoma rijetko:</w:t>
      </w:r>
      <w:r w:rsidRPr="000B2E2E">
        <w:rPr>
          <w:rFonts w:eastAsia="Calibri"/>
          <w:spacing w:val="-5"/>
          <w:sz w:val="22"/>
          <w:szCs w:val="22"/>
          <w:lang w:val="sr-Latn-ME"/>
        </w:rPr>
        <w:t xml:space="preserve"> anemija, limfadenopatija,</w:t>
      </w:r>
      <w:r w:rsidR="00693B76" w:rsidRPr="000B2E2E">
        <w:rPr>
          <w:sz w:val="22"/>
          <w:szCs w:val="22"/>
          <w:lang w:val="sr-Latn-ME"/>
        </w:rPr>
        <w:t xml:space="preserve"> </w:t>
      </w:r>
      <w:r w:rsidR="00693B76" w:rsidRPr="000B2E2E">
        <w:rPr>
          <w:rFonts w:eastAsia="Calibri"/>
          <w:spacing w:val="-5"/>
          <w:sz w:val="22"/>
          <w:szCs w:val="22"/>
          <w:lang w:val="sr-Latn-ME"/>
        </w:rPr>
        <w:t>konfuzija,</w:t>
      </w:r>
      <w:r w:rsidRPr="000B2E2E">
        <w:rPr>
          <w:rFonts w:eastAsia="Calibri"/>
          <w:spacing w:val="-5"/>
          <w:sz w:val="22"/>
          <w:szCs w:val="22"/>
          <w:lang w:val="sr-Latn-ME"/>
        </w:rPr>
        <w:t xml:space="preserve"> ozbiljna alergijska reakcija (anafilaktički šok), polidipsija, bradikardija (usporen rad srca), osteopenija, nelagodnost u grudima, povećan nivo kreatinina u krvi.</w:t>
      </w:r>
    </w:p>
    <w:p w14:paraId="3905AC20" w14:textId="77777777" w:rsidR="008C4D0F" w:rsidRPr="000B2E2E" w:rsidRDefault="008C4D0F" w:rsidP="00A077B0">
      <w:pPr>
        <w:pStyle w:val="NoSpacing"/>
        <w:jc w:val="both"/>
        <w:rPr>
          <w:rFonts w:eastAsia="Calibri"/>
          <w:spacing w:val="-5"/>
          <w:sz w:val="22"/>
          <w:szCs w:val="22"/>
          <w:lang w:val="sr-Latn-ME"/>
        </w:rPr>
      </w:pPr>
    </w:p>
    <w:p w14:paraId="29A92C68" w14:textId="77777777" w:rsidR="008C4D0F" w:rsidRPr="000B2E2E" w:rsidRDefault="008C4D0F" w:rsidP="00A077B0">
      <w:pPr>
        <w:pStyle w:val="NoSpacing"/>
        <w:jc w:val="both"/>
        <w:rPr>
          <w:rFonts w:eastAsia="Calibri"/>
          <w:spacing w:val="-5"/>
          <w:sz w:val="22"/>
          <w:szCs w:val="22"/>
          <w:lang w:val="sr-Latn-ME"/>
        </w:rPr>
      </w:pPr>
      <w:r w:rsidRPr="000B2E2E">
        <w:rPr>
          <w:rFonts w:eastAsia="Calibri"/>
          <w:spacing w:val="-5"/>
          <w:sz w:val="22"/>
          <w:szCs w:val="22"/>
          <w:lang w:val="sr-Latn-ME"/>
        </w:rPr>
        <w:lastRenderedPageBreak/>
        <w:t>U slučaju pojave bilo koje reakcije preosjetljivosti, primjena lijeka Myderison treba da se prekine.</w:t>
      </w:r>
    </w:p>
    <w:p w14:paraId="5A195C7C" w14:textId="77777777" w:rsidR="008C4D0F" w:rsidRPr="000B2E2E" w:rsidRDefault="008C4D0F" w:rsidP="005F7B55">
      <w:pPr>
        <w:pStyle w:val="NoSpacing"/>
        <w:jc w:val="both"/>
        <w:rPr>
          <w:rFonts w:eastAsia="Calibri"/>
          <w:spacing w:val="-5"/>
          <w:sz w:val="22"/>
          <w:szCs w:val="22"/>
          <w:lang w:val="sr-Latn-ME"/>
        </w:rPr>
      </w:pPr>
    </w:p>
    <w:p w14:paraId="3B4FE1CD" w14:textId="133B8AE9" w:rsidR="00C269D7" w:rsidRPr="000B2E2E" w:rsidRDefault="00C269D7" w:rsidP="00A077B0">
      <w:pPr>
        <w:pStyle w:val="NoSpacing"/>
        <w:jc w:val="both"/>
        <w:rPr>
          <w:rFonts w:eastAsia="Calibri"/>
          <w:spacing w:val="-5"/>
          <w:sz w:val="22"/>
          <w:szCs w:val="22"/>
          <w:u w:val="single"/>
          <w:lang w:val="sr-Latn-ME"/>
        </w:rPr>
      </w:pPr>
      <w:r w:rsidRPr="000B2E2E">
        <w:rPr>
          <w:rFonts w:eastAsia="Calibri"/>
          <w:spacing w:val="-5"/>
          <w:sz w:val="22"/>
          <w:szCs w:val="22"/>
          <w:u w:val="single"/>
          <w:lang w:val="sr-Latn-ME"/>
        </w:rPr>
        <w:t>Prijavljivanje sumnji na neželjena dejstva</w:t>
      </w:r>
    </w:p>
    <w:p w14:paraId="029644C0" w14:textId="77777777" w:rsidR="00C269D7" w:rsidRPr="000B2E2E" w:rsidRDefault="0029138F" w:rsidP="005F7B55">
      <w:pPr>
        <w:pStyle w:val="NoSpacing"/>
        <w:jc w:val="both"/>
        <w:rPr>
          <w:rFonts w:eastAsia="Calibri"/>
          <w:sz w:val="22"/>
          <w:szCs w:val="22"/>
          <w:lang w:val="sr-Latn-ME"/>
        </w:rPr>
      </w:pPr>
      <w:r w:rsidRPr="000B2E2E">
        <w:rPr>
          <w:rFonts w:eastAsia="Calibri"/>
          <w:sz w:val="22"/>
          <w:szCs w:val="22"/>
          <w:lang w:val="sr-Latn-ME"/>
        </w:rPr>
        <w:t>Ako V</w:t>
      </w:r>
      <w:r w:rsidR="00C269D7" w:rsidRPr="000B2E2E">
        <w:rPr>
          <w:rFonts w:eastAsia="Calibri"/>
          <w:sz w:val="22"/>
          <w:szCs w:val="22"/>
          <w:lang w:val="sr-Latn-ME"/>
        </w:rPr>
        <w:t>am se javi bilo koje neželjeno d</w:t>
      </w:r>
      <w:r w:rsidRPr="000B2E2E">
        <w:rPr>
          <w:rFonts w:eastAsia="Calibri"/>
          <w:sz w:val="22"/>
          <w:szCs w:val="22"/>
          <w:lang w:val="sr-Latn-ME"/>
        </w:rPr>
        <w:t xml:space="preserve">ejstvo recite to svom ljekaru, </w:t>
      </w:r>
      <w:r w:rsidR="00C269D7" w:rsidRPr="000B2E2E">
        <w:rPr>
          <w:rFonts w:eastAsia="Calibri"/>
          <w:sz w:val="22"/>
          <w:szCs w:val="22"/>
          <w:lang w:val="sr-Latn-ME"/>
        </w:rPr>
        <w:t>farmaceutu ili medicinskoj sestri. Ovo uključuje i bilo koja neželjena dejstva koja nijesu navedena u ovom uputstvu</w:t>
      </w:r>
      <w:r w:rsidR="00C269D7" w:rsidRPr="000B2E2E">
        <w:rPr>
          <w:rFonts w:eastAsia="Calibri"/>
          <w:spacing w:val="-4"/>
          <w:sz w:val="22"/>
          <w:szCs w:val="22"/>
          <w:lang w:val="sr-Latn-ME"/>
        </w:rPr>
        <w:t>.</w:t>
      </w:r>
      <w:r w:rsidR="007C6028" w:rsidRPr="000B2E2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64E901B" w14:textId="77777777" w:rsidR="00A209EA" w:rsidRPr="000B2E2E" w:rsidRDefault="00A209EA" w:rsidP="005F7B55">
      <w:pPr>
        <w:pStyle w:val="NoSpacing"/>
        <w:jc w:val="both"/>
        <w:rPr>
          <w:rFonts w:eastAsia="Calibri"/>
          <w:sz w:val="22"/>
          <w:szCs w:val="22"/>
          <w:lang w:val="sr-Latn-ME"/>
        </w:rPr>
      </w:pPr>
    </w:p>
    <w:p w14:paraId="1EFB3294" w14:textId="77777777" w:rsidR="007C6028" w:rsidRPr="000B2E2E" w:rsidRDefault="007C6028" w:rsidP="00A077B0">
      <w:pPr>
        <w:jc w:val="both"/>
        <w:rPr>
          <w:sz w:val="22"/>
          <w:szCs w:val="22"/>
          <w:lang w:val="sr-Latn-ME"/>
        </w:rPr>
      </w:pPr>
      <w:r w:rsidRPr="000B2E2E">
        <w:rPr>
          <w:sz w:val="22"/>
          <w:szCs w:val="22"/>
          <w:lang w:val="sr-Latn-ME"/>
        </w:rPr>
        <w:t xml:space="preserve">Institut za ljekove i medicinska sredstva </w:t>
      </w:r>
    </w:p>
    <w:p w14:paraId="25D01848" w14:textId="77777777" w:rsidR="007C6028" w:rsidRPr="000B2E2E" w:rsidRDefault="007C6028" w:rsidP="00A077B0">
      <w:pPr>
        <w:jc w:val="both"/>
        <w:rPr>
          <w:sz w:val="22"/>
          <w:szCs w:val="22"/>
          <w:lang w:val="sr-Latn-ME"/>
        </w:rPr>
      </w:pPr>
      <w:r w:rsidRPr="000B2E2E">
        <w:rPr>
          <w:sz w:val="22"/>
          <w:szCs w:val="22"/>
          <w:lang w:val="sr-Latn-ME"/>
        </w:rPr>
        <w:t>Odjeljenje za farmakovigilancu</w:t>
      </w:r>
    </w:p>
    <w:p w14:paraId="3B4044B1" w14:textId="77777777" w:rsidR="007C6028" w:rsidRPr="000B2E2E" w:rsidRDefault="007C6028" w:rsidP="00A077B0">
      <w:pPr>
        <w:jc w:val="both"/>
        <w:rPr>
          <w:sz w:val="22"/>
          <w:szCs w:val="22"/>
          <w:lang w:val="sr-Latn-ME"/>
        </w:rPr>
      </w:pPr>
      <w:r w:rsidRPr="000B2E2E">
        <w:rPr>
          <w:sz w:val="22"/>
          <w:szCs w:val="22"/>
          <w:lang w:val="sr-Latn-ME"/>
        </w:rPr>
        <w:t>Bulevar Ivana Crnojevića 64a, 81000 Podgorica</w:t>
      </w:r>
    </w:p>
    <w:p w14:paraId="2B981F88" w14:textId="77777777" w:rsidR="007C6028" w:rsidRPr="000B2E2E" w:rsidRDefault="007C6028" w:rsidP="00A077B0">
      <w:pPr>
        <w:jc w:val="both"/>
        <w:rPr>
          <w:sz w:val="22"/>
          <w:szCs w:val="22"/>
          <w:lang w:val="sr-Latn-ME"/>
        </w:rPr>
      </w:pPr>
    </w:p>
    <w:p w14:paraId="05FE6719" w14:textId="77777777" w:rsidR="007C6028" w:rsidRPr="000B2E2E" w:rsidRDefault="007C6028" w:rsidP="00A077B0">
      <w:pPr>
        <w:jc w:val="both"/>
        <w:rPr>
          <w:sz w:val="22"/>
          <w:szCs w:val="22"/>
          <w:lang w:val="sr-Latn-ME"/>
        </w:rPr>
      </w:pPr>
      <w:r w:rsidRPr="000B2E2E">
        <w:rPr>
          <w:sz w:val="22"/>
          <w:szCs w:val="22"/>
          <w:lang w:val="sr-Latn-ME"/>
        </w:rPr>
        <w:t>tel: +382 (0) 20 310 280</w:t>
      </w:r>
    </w:p>
    <w:p w14:paraId="0BC5D086" w14:textId="77777777" w:rsidR="007C6028" w:rsidRPr="000B2E2E" w:rsidRDefault="007C6028" w:rsidP="00A077B0">
      <w:pPr>
        <w:jc w:val="both"/>
        <w:rPr>
          <w:sz w:val="22"/>
          <w:szCs w:val="22"/>
          <w:lang w:val="sr-Latn-ME"/>
        </w:rPr>
      </w:pPr>
      <w:r w:rsidRPr="000B2E2E">
        <w:rPr>
          <w:sz w:val="22"/>
          <w:szCs w:val="22"/>
          <w:lang w:val="sr-Latn-ME"/>
        </w:rPr>
        <w:t>fax: +382 (0) 20 310 581</w:t>
      </w:r>
    </w:p>
    <w:p w14:paraId="3EDD5F20" w14:textId="77777777" w:rsidR="007C6028" w:rsidRPr="000B2E2E" w:rsidRDefault="00191BD1" w:rsidP="00A077B0">
      <w:pPr>
        <w:jc w:val="both"/>
        <w:rPr>
          <w:sz w:val="22"/>
          <w:szCs w:val="22"/>
          <w:lang w:val="sr-Latn-ME"/>
        </w:rPr>
      </w:pPr>
      <w:hyperlink r:id="rId8" w:history="1">
        <w:r w:rsidR="00510F22" w:rsidRPr="000B2E2E">
          <w:rPr>
            <w:rStyle w:val="Hyperlink"/>
            <w:sz w:val="22"/>
            <w:szCs w:val="22"/>
            <w:lang w:val="sr-Latn-ME"/>
          </w:rPr>
          <w:t>www.cinmed.me</w:t>
        </w:r>
      </w:hyperlink>
      <w:r w:rsidR="00510F22" w:rsidRPr="000B2E2E">
        <w:rPr>
          <w:sz w:val="22"/>
          <w:szCs w:val="22"/>
          <w:lang w:val="sr-Latn-ME"/>
        </w:rPr>
        <w:t xml:space="preserve"> </w:t>
      </w:r>
    </w:p>
    <w:p w14:paraId="4D971C2D" w14:textId="77777777" w:rsidR="007C6028" w:rsidRPr="000B2E2E" w:rsidRDefault="00191BD1" w:rsidP="00A077B0">
      <w:pPr>
        <w:jc w:val="both"/>
        <w:rPr>
          <w:sz w:val="22"/>
          <w:szCs w:val="22"/>
          <w:lang w:val="sr-Latn-ME"/>
        </w:rPr>
      </w:pPr>
      <w:hyperlink r:id="rId9" w:history="1">
        <w:r w:rsidR="00510F22" w:rsidRPr="000B2E2E">
          <w:rPr>
            <w:rStyle w:val="Hyperlink"/>
            <w:sz w:val="22"/>
            <w:szCs w:val="22"/>
            <w:lang w:val="sr-Latn-ME"/>
          </w:rPr>
          <w:t>nezeljenadejstva@cinmed.me</w:t>
        </w:r>
      </w:hyperlink>
      <w:r w:rsidR="00510F22" w:rsidRPr="000B2E2E">
        <w:rPr>
          <w:sz w:val="22"/>
          <w:szCs w:val="22"/>
          <w:lang w:val="sr-Latn-ME"/>
        </w:rPr>
        <w:t xml:space="preserve"> </w:t>
      </w:r>
    </w:p>
    <w:p w14:paraId="3920C41D" w14:textId="77777777" w:rsidR="00396B66" w:rsidRPr="000B2E2E" w:rsidRDefault="007C6028" w:rsidP="00A077B0">
      <w:pPr>
        <w:jc w:val="both"/>
        <w:rPr>
          <w:sz w:val="22"/>
          <w:szCs w:val="22"/>
          <w:lang w:val="sr-Latn-ME"/>
        </w:rPr>
      </w:pPr>
      <w:r w:rsidRPr="000B2E2E">
        <w:rPr>
          <w:sz w:val="22"/>
          <w:szCs w:val="22"/>
          <w:lang w:val="sr-Latn-ME"/>
        </w:rPr>
        <w:t>putem IS zdravstvene zaštite</w:t>
      </w:r>
    </w:p>
    <w:p w14:paraId="3910573D" w14:textId="77777777" w:rsidR="00A209EA" w:rsidRPr="000B2E2E" w:rsidRDefault="00A209EA" w:rsidP="00A209EA">
      <w:pPr>
        <w:pStyle w:val="NoSpacing"/>
        <w:spacing w:line="480" w:lineRule="auto"/>
        <w:jc w:val="both"/>
        <w:rPr>
          <w:rFonts w:eastAsia="Calibri"/>
          <w:sz w:val="22"/>
          <w:szCs w:val="22"/>
          <w:lang w:val="sr-Latn-ME"/>
        </w:rPr>
      </w:pPr>
      <w:r w:rsidRPr="000B2E2E">
        <w:rPr>
          <w:rFonts w:eastAsia="Calibri"/>
          <w:sz w:val="22"/>
          <w:szCs w:val="22"/>
          <w:lang w:val="sr-Latn-ME"/>
        </w:rPr>
        <w:t>QR kod za online prijavu sumnje na neželjeno dejstvo lijeka:</w:t>
      </w:r>
    </w:p>
    <w:p w14:paraId="42EF9CAC" w14:textId="25A1B616" w:rsidR="00A209EA" w:rsidRPr="000B2E2E" w:rsidRDefault="00AF71F9" w:rsidP="00A209EA">
      <w:pPr>
        <w:pStyle w:val="NoSpacing"/>
        <w:jc w:val="both"/>
        <w:rPr>
          <w:rFonts w:eastAsia="Calibri"/>
          <w:sz w:val="22"/>
          <w:szCs w:val="22"/>
          <w:lang w:val="sr-Latn-ME"/>
        </w:rPr>
      </w:pPr>
      <w:r w:rsidRPr="000B2E2E">
        <w:rPr>
          <w:b/>
          <w:bCs/>
          <w:noProof/>
          <w:sz w:val="22"/>
          <w:szCs w:val="22"/>
        </w:rPr>
        <w:drawing>
          <wp:inline distT="0" distB="0" distL="0" distR="0" wp14:anchorId="4D24194F" wp14:editId="462C3D7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D5A4055" w14:textId="77777777" w:rsidR="00A209EA" w:rsidRPr="000B2E2E" w:rsidRDefault="00A209EA" w:rsidP="00A077B0">
      <w:pPr>
        <w:jc w:val="both"/>
        <w:rPr>
          <w:sz w:val="22"/>
          <w:szCs w:val="22"/>
          <w:lang w:val="sr-Latn-ME"/>
        </w:rPr>
      </w:pPr>
    </w:p>
    <w:p w14:paraId="0A62F285" w14:textId="77777777" w:rsidR="00662339" w:rsidRPr="000B2E2E" w:rsidRDefault="00662339" w:rsidP="00A077B0">
      <w:pPr>
        <w:jc w:val="both"/>
        <w:rPr>
          <w:sz w:val="22"/>
          <w:szCs w:val="22"/>
          <w:lang w:val="sr-Latn-ME"/>
        </w:rPr>
      </w:pPr>
    </w:p>
    <w:p w14:paraId="10FE92B0" w14:textId="77777777" w:rsidR="00A32113" w:rsidRPr="000B2E2E" w:rsidRDefault="00A32113" w:rsidP="00A077B0">
      <w:pPr>
        <w:tabs>
          <w:tab w:val="left" w:pos="540"/>
          <w:tab w:val="left" w:pos="569"/>
        </w:tabs>
        <w:jc w:val="both"/>
        <w:rPr>
          <w:b/>
          <w:bCs/>
          <w:sz w:val="22"/>
          <w:szCs w:val="22"/>
          <w:lang w:val="sr-Latn-ME"/>
        </w:rPr>
      </w:pPr>
      <w:r w:rsidRPr="000B2E2E">
        <w:rPr>
          <w:b/>
          <w:bCs/>
          <w:sz w:val="22"/>
          <w:szCs w:val="22"/>
          <w:lang w:val="sr-Latn-ME"/>
        </w:rPr>
        <w:t xml:space="preserve">5. </w:t>
      </w:r>
      <w:r w:rsidR="00291DAD" w:rsidRPr="000B2E2E">
        <w:rPr>
          <w:b/>
          <w:bCs/>
          <w:sz w:val="22"/>
          <w:szCs w:val="22"/>
          <w:lang w:val="sr-Latn-ME"/>
        </w:rPr>
        <w:tab/>
      </w:r>
      <w:r w:rsidRPr="000B2E2E">
        <w:rPr>
          <w:b/>
          <w:bCs/>
          <w:sz w:val="22"/>
          <w:szCs w:val="22"/>
          <w:lang w:val="sr-Latn-ME"/>
        </w:rPr>
        <w:t xml:space="preserve">KAKO ČUVATI LIJEK </w:t>
      </w:r>
      <w:r w:rsidR="005C383B" w:rsidRPr="000B2E2E">
        <w:rPr>
          <w:b/>
          <w:sz w:val="22"/>
          <w:szCs w:val="22"/>
          <w:lang w:val="sr-Latn-ME"/>
        </w:rPr>
        <w:t>MYDERISON</w:t>
      </w:r>
    </w:p>
    <w:p w14:paraId="114E3086" w14:textId="77777777" w:rsidR="00445D8F" w:rsidRPr="000B2E2E" w:rsidRDefault="00445D8F" w:rsidP="00A077B0">
      <w:pPr>
        <w:jc w:val="both"/>
        <w:rPr>
          <w:sz w:val="22"/>
          <w:szCs w:val="22"/>
          <w:lang w:val="sr-Latn-ME"/>
        </w:rPr>
      </w:pPr>
    </w:p>
    <w:p w14:paraId="7FA83C33" w14:textId="4D8FE875" w:rsidR="00991E7D" w:rsidRPr="000B2E2E" w:rsidRDefault="008A7F7D" w:rsidP="00A077B0">
      <w:pPr>
        <w:numPr>
          <w:ilvl w:val="12"/>
          <w:numId w:val="0"/>
        </w:numPr>
        <w:tabs>
          <w:tab w:val="left" w:pos="720"/>
        </w:tabs>
        <w:ind w:right="-2"/>
        <w:jc w:val="both"/>
        <w:rPr>
          <w:sz w:val="22"/>
          <w:szCs w:val="22"/>
          <w:lang w:val="sr-Latn-ME"/>
        </w:rPr>
      </w:pPr>
      <w:r w:rsidRPr="000B2E2E">
        <w:rPr>
          <w:sz w:val="22"/>
          <w:szCs w:val="22"/>
          <w:lang w:val="sr-Latn-ME"/>
        </w:rPr>
        <w:t xml:space="preserve">Lijek čuvajte </w:t>
      </w:r>
      <w:r w:rsidR="00991E7D" w:rsidRPr="000B2E2E">
        <w:rPr>
          <w:sz w:val="22"/>
          <w:szCs w:val="22"/>
          <w:lang w:val="sr-Latn-ME"/>
        </w:rPr>
        <w:t>van pogleda i domašaja djece.</w:t>
      </w:r>
    </w:p>
    <w:p w14:paraId="73AEBD29" w14:textId="77777777" w:rsidR="00BD3B77" w:rsidRPr="000B2E2E" w:rsidRDefault="00BD3B77" w:rsidP="00A077B0">
      <w:pPr>
        <w:numPr>
          <w:ilvl w:val="12"/>
          <w:numId w:val="0"/>
        </w:numPr>
        <w:tabs>
          <w:tab w:val="left" w:pos="720"/>
        </w:tabs>
        <w:ind w:right="-2"/>
        <w:jc w:val="both"/>
        <w:rPr>
          <w:sz w:val="22"/>
          <w:szCs w:val="22"/>
          <w:lang w:val="sr-Latn-ME"/>
        </w:rPr>
      </w:pPr>
    </w:p>
    <w:p w14:paraId="741A6137" w14:textId="30A21EFD" w:rsidR="00693B76" w:rsidRPr="000B2E2E" w:rsidRDefault="00693B76" w:rsidP="00A077B0">
      <w:pPr>
        <w:numPr>
          <w:ilvl w:val="12"/>
          <w:numId w:val="0"/>
        </w:numPr>
        <w:tabs>
          <w:tab w:val="left" w:pos="720"/>
        </w:tabs>
        <w:ind w:right="-2"/>
        <w:jc w:val="both"/>
        <w:rPr>
          <w:sz w:val="22"/>
          <w:szCs w:val="22"/>
          <w:lang w:val="sr-Latn-ME"/>
        </w:rPr>
      </w:pPr>
      <w:r w:rsidRPr="000B2E2E">
        <w:rPr>
          <w:sz w:val="22"/>
          <w:szCs w:val="22"/>
          <w:lang w:val="sr-Latn-ME"/>
        </w:rPr>
        <w:t>Lijek čuvajte na temperaturi do 30ºC</w:t>
      </w:r>
      <w:r w:rsidR="006E1895" w:rsidRPr="000B2E2E">
        <w:rPr>
          <w:sz w:val="22"/>
          <w:szCs w:val="22"/>
          <w:lang w:val="sr-Latn-ME"/>
        </w:rPr>
        <w:t>,</w:t>
      </w:r>
      <w:r w:rsidRPr="000B2E2E">
        <w:rPr>
          <w:sz w:val="22"/>
          <w:szCs w:val="22"/>
          <w:lang w:val="sr-Latn-ME"/>
        </w:rPr>
        <w:t xml:space="preserve"> u originalnom pakovanju.</w:t>
      </w:r>
    </w:p>
    <w:p w14:paraId="33108261" w14:textId="77777777" w:rsidR="00991E7D" w:rsidRPr="000B2E2E" w:rsidRDefault="00991E7D" w:rsidP="00A077B0">
      <w:pPr>
        <w:jc w:val="both"/>
        <w:rPr>
          <w:sz w:val="22"/>
          <w:szCs w:val="22"/>
          <w:lang w:val="sr-Latn-ME"/>
        </w:rPr>
      </w:pPr>
    </w:p>
    <w:p w14:paraId="6550B832" w14:textId="4343C134" w:rsidR="00C5229C" w:rsidRPr="000B2E2E" w:rsidRDefault="00D01E45" w:rsidP="00A077B0">
      <w:pPr>
        <w:numPr>
          <w:ilvl w:val="12"/>
          <w:numId w:val="0"/>
        </w:numPr>
        <w:tabs>
          <w:tab w:val="left" w:pos="720"/>
        </w:tabs>
        <w:ind w:right="-2"/>
        <w:jc w:val="both"/>
        <w:rPr>
          <w:sz w:val="22"/>
          <w:szCs w:val="22"/>
          <w:lang w:val="sr-Latn-ME"/>
        </w:rPr>
      </w:pPr>
      <w:r w:rsidRPr="000B2E2E">
        <w:rPr>
          <w:sz w:val="22"/>
          <w:szCs w:val="22"/>
          <w:lang w:val="sr-Latn-ME"/>
        </w:rPr>
        <w:t xml:space="preserve">Ovaj lijek se ne smije upotrijebiti nakon isteka roka upotrebe navedenog na </w:t>
      </w:r>
      <w:r w:rsidR="003619D1" w:rsidRPr="000B2E2E">
        <w:rPr>
          <w:sz w:val="22"/>
          <w:szCs w:val="22"/>
          <w:lang w:val="sr-Latn-ME"/>
        </w:rPr>
        <w:t>pakovanju</w:t>
      </w:r>
      <w:r w:rsidRPr="000B2E2E">
        <w:rPr>
          <w:sz w:val="22"/>
          <w:szCs w:val="22"/>
          <w:lang w:val="sr-Latn-ME"/>
        </w:rPr>
        <w:t>. Rok upotrebe odnosi se na posl</w:t>
      </w:r>
      <w:r w:rsidR="00BD3B77" w:rsidRPr="000B2E2E">
        <w:rPr>
          <w:sz w:val="22"/>
          <w:szCs w:val="22"/>
          <w:lang w:val="sr-Latn-ME"/>
        </w:rPr>
        <w:t>j</w:t>
      </w:r>
      <w:r w:rsidRPr="000B2E2E">
        <w:rPr>
          <w:sz w:val="22"/>
          <w:szCs w:val="22"/>
          <w:lang w:val="sr-Latn-ME"/>
        </w:rPr>
        <w:t>ednji dan navedenog mjeseca.</w:t>
      </w:r>
    </w:p>
    <w:p w14:paraId="46328D27" w14:textId="77777777" w:rsidR="00445D8F" w:rsidRPr="000B2E2E" w:rsidRDefault="00445D8F" w:rsidP="00A077B0">
      <w:pPr>
        <w:jc w:val="both"/>
        <w:rPr>
          <w:b/>
          <w:bCs/>
          <w:sz w:val="22"/>
          <w:szCs w:val="22"/>
          <w:lang w:val="sr-Latn-ME"/>
        </w:rPr>
      </w:pPr>
    </w:p>
    <w:p w14:paraId="1C5DD8E0" w14:textId="77777777" w:rsidR="00D01E45" w:rsidRPr="000B2E2E" w:rsidRDefault="00D01E45" w:rsidP="00A077B0">
      <w:pPr>
        <w:jc w:val="both"/>
        <w:rPr>
          <w:sz w:val="22"/>
          <w:szCs w:val="22"/>
          <w:lang w:val="sr-Latn-ME" w:eastAsia="hr-HR"/>
        </w:rPr>
      </w:pPr>
      <w:r w:rsidRPr="000B2E2E">
        <w:rPr>
          <w:sz w:val="22"/>
          <w:szCs w:val="22"/>
          <w:lang w:val="sr-Latn-ME" w:eastAsia="hr-HR"/>
        </w:rPr>
        <w:t>Ljekove ne treba bacati u kanalizaciju, niti kućni otpad. Ove mjere pomažu očuvanju životne sredine.</w:t>
      </w:r>
    </w:p>
    <w:p w14:paraId="5755DCB2" w14:textId="77777777" w:rsidR="00D01E45" w:rsidRPr="000B2E2E" w:rsidRDefault="00D01E45" w:rsidP="00A077B0">
      <w:pPr>
        <w:jc w:val="both"/>
        <w:rPr>
          <w:sz w:val="22"/>
          <w:szCs w:val="22"/>
          <w:lang w:val="sr-Latn-ME" w:eastAsia="hr-HR"/>
        </w:rPr>
      </w:pPr>
      <w:r w:rsidRPr="000B2E2E">
        <w:rPr>
          <w:sz w:val="22"/>
          <w:szCs w:val="22"/>
          <w:lang w:val="sr-Latn-ME" w:eastAsia="hr-HR"/>
        </w:rPr>
        <w:t>Neupotrijebljeni lijek se uništava u skladu sa važećim propisima.</w:t>
      </w:r>
    </w:p>
    <w:p w14:paraId="140071E8" w14:textId="77777777" w:rsidR="00A209EA" w:rsidRPr="000B2E2E" w:rsidRDefault="00A209EA" w:rsidP="00A077B0">
      <w:pPr>
        <w:jc w:val="both"/>
        <w:rPr>
          <w:b/>
          <w:bCs/>
          <w:sz w:val="22"/>
          <w:szCs w:val="22"/>
          <w:lang w:val="sr-Latn-ME" w:eastAsia="hr-HR"/>
        </w:rPr>
      </w:pPr>
    </w:p>
    <w:p w14:paraId="701E9191" w14:textId="77777777" w:rsidR="00396B66" w:rsidRPr="000B2E2E" w:rsidRDefault="00396B66" w:rsidP="00A077B0">
      <w:pPr>
        <w:jc w:val="both"/>
        <w:rPr>
          <w:bCs/>
          <w:sz w:val="22"/>
          <w:szCs w:val="22"/>
          <w:lang w:val="sr-Latn-ME"/>
        </w:rPr>
      </w:pPr>
    </w:p>
    <w:p w14:paraId="5FC36208" w14:textId="77777777" w:rsidR="00A32113" w:rsidRPr="000B2E2E" w:rsidRDefault="00A32113" w:rsidP="00A077B0">
      <w:pPr>
        <w:tabs>
          <w:tab w:val="left" w:pos="540"/>
          <w:tab w:val="left" w:pos="569"/>
        </w:tabs>
        <w:jc w:val="both"/>
        <w:rPr>
          <w:b/>
          <w:bCs/>
          <w:sz w:val="22"/>
          <w:szCs w:val="22"/>
          <w:lang w:val="sr-Latn-ME"/>
        </w:rPr>
      </w:pPr>
      <w:r w:rsidRPr="000B2E2E">
        <w:rPr>
          <w:b/>
          <w:bCs/>
          <w:sz w:val="22"/>
          <w:szCs w:val="22"/>
          <w:lang w:val="sr-Latn-ME"/>
        </w:rPr>
        <w:t xml:space="preserve">6. </w:t>
      </w:r>
      <w:r w:rsidR="00291DAD" w:rsidRPr="000B2E2E">
        <w:rPr>
          <w:b/>
          <w:bCs/>
          <w:sz w:val="22"/>
          <w:szCs w:val="22"/>
          <w:lang w:val="sr-Latn-ME"/>
        </w:rPr>
        <w:tab/>
      </w:r>
      <w:r w:rsidR="00326EEC" w:rsidRPr="000B2E2E">
        <w:rPr>
          <w:b/>
          <w:bCs/>
          <w:sz w:val="22"/>
          <w:szCs w:val="22"/>
          <w:lang w:val="sr-Latn-ME"/>
        </w:rPr>
        <w:t xml:space="preserve">SADRŽAJ PAKOVANJA I </w:t>
      </w:r>
      <w:r w:rsidRPr="000B2E2E">
        <w:rPr>
          <w:b/>
          <w:bCs/>
          <w:sz w:val="22"/>
          <w:szCs w:val="22"/>
          <w:lang w:val="sr-Latn-ME"/>
        </w:rPr>
        <w:t>DODATNE INFORMACIJE</w:t>
      </w:r>
      <w:r w:rsidR="00E06040" w:rsidRPr="000B2E2E">
        <w:rPr>
          <w:b/>
          <w:bCs/>
          <w:sz w:val="22"/>
          <w:szCs w:val="22"/>
          <w:lang w:val="sr-Latn-ME"/>
        </w:rPr>
        <w:t xml:space="preserve"> </w:t>
      </w:r>
    </w:p>
    <w:p w14:paraId="6594BE92" w14:textId="77777777" w:rsidR="00445D8F" w:rsidRPr="000B2E2E" w:rsidRDefault="00445D8F" w:rsidP="00A077B0">
      <w:pPr>
        <w:jc w:val="both"/>
        <w:rPr>
          <w:sz w:val="22"/>
          <w:szCs w:val="22"/>
          <w:lang w:val="sr-Latn-ME"/>
        </w:rPr>
      </w:pPr>
    </w:p>
    <w:p w14:paraId="165FD5F0" w14:textId="7ACBB0B4" w:rsidR="00445D8F" w:rsidRPr="000B2E2E" w:rsidRDefault="00A32113" w:rsidP="00A077B0">
      <w:pPr>
        <w:jc w:val="both"/>
        <w:rPr>
          <w:b/>
          <w:sz w:val="22"/>
          <w:szCs w:val="22"/>
          <w:lang w:val="sr-Latn-ME"/>
        </w:rPr>
      </w:pPr>
      <w:r w:rsidRPr="000B2E2E">
        <w:rPr>
          <w:b/>
          <w:bCs/>
          <w:sz w:val="22"/>
          <w:szCs w:val="22"/>
          <w:lang w:val="sr-Latn-ME"/>
        </w:rPr>
        <w:t xml:space="preserve">Šta sadrži lijek </w:t>
      </w:r>
      <w:r w:rsidR="003619D1" w:rsidRPr="000B2E2E">
        <w:rPr>
          <w:b/>
          <w:bCs/>
          <w:sz w:val="22"/>
          <w:szCs w:val="22"/>
          <w:lang w:val="sr-Latn-ME"/>
        </w:rPr>
        <w:t>M</w:t>
      </w:r>
      <w:r w:rsidR="00C5229C" w:rsidRPr="000B2E2E">
        <w:rPr>
          <w:b/>
          <w:bCs/>
          <w:sz w:val="22"/>
          <w:szCs w:val="22"/>
          <w:lang w:val="sr-Latn-ME"/>
        </w:rPr>
        <w:t>yderison</w:t>
      </w:r>
    </w:p>
    <w:p w14:paraId="3FE40D0C" w14:textId="37D254B7" w:rsidR="00DF5AA3" w:rsidRPr="000B2E2E" w:rsidRDefault="00326EEC" w:rsidP="004B0FFD">
      <w:pPr>
        <w:pStyle w:val="ListParagraph"/>
        <w:keepNext/>
        <w:numPr>
          <w:ilvl w:val="0"/>
          <w:numId w:val="29"/>
        </w:numPr>
        <w:tabs>
          <w:tab w:val="left" w:pos="720"/>
        </w:tabs>
        <w:ind w:right="-2"/>
        <w:jc w:val="both"/>
        <w:rPr>
          <w:i/>
          <w:sz w:val="22"/>
          <w:szCs w:val="22"/>
          <w:lang w:val="sr-Latn-ME"/>
        </w:rPr>
      </w:pPr>
      <w:r w:rsidRPr="000B2E2E">
        <w:rPr>
          <w:sz w:val="22"/>
          <w:szCs w:val="22"/>
          <w:lang w:val="sr-Latn-ME"/>
        </w:rPr>
        <w:t>Aktivna</w:t>
      </w:r>
      <w:r w:rsidR="003619D1" w:rsidRPr="000B2E2E">
        <w:rPr>
          <w:sz w:val="22"/>
          <w:szCs w:val="22"/>
          <w:lang w:val="sr-Latn-ME"/>
        </w:rPr>
        <w:t xml:space="preserve"> </w:t>
      </w:r>
      <w:r w:rsidRPr="000B2E2E">
        <w:rPr>
          <w:sz w:val="22"/>
          <w:szCs w:val="22"/>
          <w:lang w:val="sr-Latn-ME"/>
        </w:rPr>
        <w:t xml:space="preserve"> supstanca je </w:t>
      </w:r>
      <w:proofErr w:type="spellStart"/>
      <w:r w:rsidR="003619D1" w:rsidRPr="000B2E2E">
        <w:rPr>
          <w:sz w:val="22"/>
          <w:szCs w:val="22"/>
          <w:lang w:val="sr-Latn-ME"/>
        </w:rPr>
        <w:t>tolperison</w:t>
      </w:r>
      <w:proofErr w:type="spellEnd"/>
      <w:r w:rsidR="003619D1" w:rsidRPr="000B2E2E">
        <w:rPr>
          <w:sz w:val="22"/>
          <w:szCs w:val="22"/>
          <w:lang w:val="sr-Latn-ME"/>
        </w:rPr>
        <w:t>.</w:t>
      </w:r>
      <w:r w:rsidR="00DF5AA3" w:rsidRPr="000B2E2E">
        <w:rPr>
          <w:sz w:val="22"/>
          <w:szCs w:val="22"/>
          <w:lang w:val="sr-Latn-ME"/>
        </w:rPr>
        <w:t xml:space="preserve"> </w:t>
      </w:r>
      <w:r w:rsidR="003619D1" w:rsidRPr="000B2E2E">
        <w:rPr>
          <w:sz w:val="22"/>
          <w:szCs w:val="22"/>
          <w:lang w:val="sr-Latn-ME"/>
        </w:rPr>
        <w:t>Jedna film tableta sadrži 50 mg tolperison hidrohlorida</w:t>
      </w:r>
      <w:r w:rsidR="00DF5AA3" w:rsidRPr="000B2E2E">
        <w:rPr>
          <w:sz w:val="22"/>
          <w:szCs w:val="22"/>
          <w:lang w:val="sr-Latn-ME"/>
        </w:rPr>
        <w:t>.</w:t>
      </w:r>
    </w:p>
    <w:p w14:paraId="00082515" w14:textId="1B08C454" w:rsidR="00DF5AA3" w:rsidRPr="000B2E2E" w:rsidRDefault="003619D1" w:rsidP="004B0FFD">
      <w:pPr>
        <w:pStyle w:val="ListParagraph"/>
        <w:keepNext/>
        <w:numPr>
          <w:ilvl w:val="0"/>
          <w:numId w:val="29"/>
        </w:numPr>
        <w:tabs>
          <w:tab w:val="left" w:pos="720"/>
        </w:tabs>
        <w:ind w:right="-2"/>
        <w:jc w:val="both"/>
        <w:rPr>
          <w:sz w:val="22"/>
          <w:szCs w:val="22"/>
          <w:lang w:val="sr-Latn-ME"/>
        </w:rPr>
      </w:pPr>
      <w:r w:rsidRPr="000B2E2E">
        <w:rPr>
          <w:sz w:val="22"/>
          <w:szCs w:val="22"/>
          <w:lang w:val="sr-Latn-ME"/>
        </w:rPr>
        <w:t>Pomoćne supstance su</w:t>
      </w:r>
      <w:r w:rsidR="00565E99" w:rsidRPr="000B2E2E">
        <w:rPr>
          <w:sz w:val="22"/>
          <w:szCs w:val="22"/>
          <w:lang w:val="sr-Latn-ME"/>
        </w:rPr>
        <w:t>:</w:t>
      </w:r>
    </w:p>
    <w:p w14:paraId="128FE968" w14:textId="2446DA01" w:rsidR="00DF5AA3" w:rsidRPr="000B2E2E" w:rsidRDefault="003619D1" w:rsidP="004B0FFD">
      <w:pPr>
        <w:pStyle w:val="ListParagraph"/>
        <w:keepNext/>
        <w:tabs>
          <w:tab w:val="left" w:pos="720"/>
        </w:tabs>
        <w:ind w:left="360" w:right="-2"/>
        <w:jc w:val="both"/>
        <w:rPr>
          <w:sz w:val="22"/>
          <w:szCs w:val="22"/>
          <w:lang w:val="sr-Latn-ME"/>
        </w:rPr>
      </w:pPr>
      <w:r w:rsidRPr="000B2E2E">
        <w:rPr>
          <w:i/>
          <w:sz w:val="22"/>
          <w:szCs w:val="22"/>
          <w:lang w:val="sr-Latn-ME"/>
        </w:rPr>
        <w:t>Jezgro tablete:</w:t>
      </w:r>
      <w:r w:rsidR="00565E99" w:rsidRPr="000B2E2E">
        <w:rPr>
          <w:sz w:val="22"/>
          <w:szCs w:val="22"/>
          <w:lang w:val="sr-Latn-ME"/>
        </w:rPr>
        <w:t xml:space="preserve"> </w:t>
      </w:r>
      <w:r w:rsidRPr="000B2E2E">
        <w:rPr>
          <w:sz w:val="22"/>
          <w:szCs w:val="22"/>
          <w:lang w:val="sr-Latn-ME"/>
        </w:rPr>
        <w:t>talk; stearinska kiselina; krospovidon; betain hidrohlorid; manitol; celuloza, mikrokristalna.</w:t>
      </w:r>
    </w:p>
    <w:p w14:paraId="66741720" w14:textId="00C1622C" w:rsidR="003619D1" w:rsidRPr="000B2E2E" w:rsidRDefault="003619D1" w:rsidP="004B0FFD">
      <w:pPr>
        <w:pStyle w:val="ListParagraph"/>
        <w:keepNext/>
        <w:tabs>
          <w:tab w:val="left" w:pos="720"/>
        </w:tabs>
        <w:ind w:left="360" w:right="-2"/>
        <w:jc w:val="both"/>
        <w:rPr>
          <w:sz w:val="22"/>
          <w:szCs w:val="22"/>
          <w:lang w:val="sr-Latn-ME"/>
        </w:rPr>
      </w:pPr>
      <w:r w:rsidRPr="000B2E2E">
        <w:rPr>
          <w:i/>
          <w:sz w:val="22"/>
          <w:szCs w:val="22"/>
          <w:lang w:val="sr-Latn-ME"/>
        </w:rPr>
        <w:t>Film omotač</w:t>
      </w:r>
      <w:r w:rsidR="00DF5AA3" w:rsidRPr="000B2E2E">
        <w:rPr>
          <w:i/>
          <w:sz w:val="22"/>
          <w:szCs w:val="22"/>
          <w:lang w:val="sr-Latn-ME"/>
        </w:rPr>
        <w:t xml:space="preserve"> (</w:t>
      </w:r>
      <w:r w:rsidRPr="000B2E2E">
        <w:rPr>
          <w:i/>
          <w:sz w:val="22"/>
          <w:szCs w:val="22"/>
          <w:lang w:val="sr-Latn-ME"/>
        </w:rPr>
        <w:t>Opadry II white</w:t>
      </w:r>
      <w:r w:rsidR="00DF5AA3" w:rsidRPr="000B2E2E">
        <w:rPr>
          <w:i/>
          <w:sz w:val="22"/>
          <w:szCs w:val="22"/>
          <w:lang w:val="sr-Latn-ME"/>
        </w:rPr>
        <w:t>):</w:t>
      </w:r>
      <w:r w:rsidR="00DF5AA3" w:rsidRPr="000B2E2E">
        <w:rPr>
          <w:sz w:val="22"/>
          <w:szCs w:val="22"/>
          <w:lang w:val="sr-Latn-ME"/>
        </w:rPr>
        <w:t xml:space="preserve"> </w:t>
      </w:r>
      <w:r w:rsidRPr="000B2E2E">
        <w:rPr>
          <w:sz w:val="22"/>
          <w:szCs w:val="22"/>
          <w:lang w:val="sr-Latn-ME"/>
        </w:rPr>
        <w:t>titan dioksid (E171); makrogol/PEG 4000;</w:t>
      </w:r>
      <w:r w:rsidR="00565E99" w:rsidRPr="000B2E2E">
        <w:rPr>
          <w:sz w:val="22"/>
          <w:szCs w:val="22"/>
          <w:lang w:val="sr-Latn-ME"/>
        </w:rPr>
        <w:t xml:space="preserve"> </w:t>
      </w:r>
      <w:r w:rsidRPr="000B2E2E">
        <w:rPr>
          <w:sz w:val="22"/>
          <w:szCs w:val="22"/>
          <w:lang w:val="sr-Latn-ME"/>
        </w:rPr>
        <w:t>HPMC2910/hipromeloza; laktoza monohidrat.</w:t>
      </w:r>
    </w:p>
    <w:p w14:paraId="0EA808C9" w14:textId="77777777" w:rsidR="00326EEC" w:rsidRPr="000B2E2E" w:rsidRDefault="00326EEC" w:rsidP="00A077B0">
      <w:pPr>
        <w:jc w:val="both"/>
        <w:rPr>
          <w:sz w:val="22"/>
          <w:szCs w:val="22"/>
          <w:lang w:val="sr-Latn-ME"/>
        </w:rPr>
      </w:pPr>
    </w:p>
    <w:p w14:paraId="5F65B88C" w14:textId="66F026FB" w:rsidR="00A32113" w:rsidRPr="000B2E2E" w:rsidRDefault="00A32113" w:rsidP="00A077B0">
      <w:pPr>
        <w:jc w:val="both"/>
        <w:rPr>
          <w:b/>
          <w:sz w:val="22"/>
          <w:szCs w:val="22"/>
          <w:lang w:val="sr-Latn-ME"/>
        </w:rPr>
      </w:pPr>
      <w:r w:rsidRPr="000B2E2E">
        <w:rPr>
          <w:b/>
          <w:sz w:val="22"/>
          <w:szCs w:val="22"/>
          <w:lang w:val="sr-Latn-ME"/>
        </w:rPr>
        <w:t xml:space="preserve">Kako izgleda lijek </w:t>
      </w:r>
      <w:r w:rsidR="003619D1" w:rsidRPr="000B2E2E">
        <w:rPr>
          <w:b/>
          <w:sz w:val="22"/>
          <w:szCs w:val="22"/>
          <w:lang w:val="sr-Latn-ME"/>
        </w:rPr>
        <w:t>M</w:t>
      </w:r>
      <w:r w:rsidR="00DF5AA3" w:rsidRPr="000B2E2E">
        <w:rPr>
          <w:b/>
          <w:sz w:val="22"/>
          <w:szCs w:val="22"/>
          <w:lang w:val="sr-Latn-ME"/>
        </w:rPr>
        <w:t>yderison</w:t>
      </w:r>
      <w:r w:rsidR="003619D1" w:rsidRPr="000B2E2E">
        <w:rPr>
          <w:b/>
          <w:sz w:val="22"/>
          <w:szCs w:val="22"/>
          <w:lang w:val="sr-Latn-ME"/>
        </w:rPr>
        <w:t xml:space="preserve"> </w:t>
      </w:r>
      <w:r w:rsidRPr="000B2E2E">
        <w:rPr>
          <w:b/>
          <w:sz w:val="22"/>
          <w:szCs w:val="22"/>
          <w:lang w:val="sr-Latn-ME"/>
        </w:rPr>
        <w:t>i sadržaj pakovanja</w:t>
      </w:r>
    </w:p>
    <w:p w14:paraId="43FDFC6E" w14:textId="15DFE8AF" w:rsidR="003619D1" w:rsidRPr="000B2E2E" w:rsidRDefault="00BD3B77" w:rsidP="00A077B0">
      <w:pPr>
        <w:jc w:val="both"/>
        <w:rPr>
          <w:sz w:val="22"/>
          <w:szCs w:val="22"/>
          <w:lang w:val="sr-Latn-ME"/>
        </w:rPr>
      </w:pPr>
      <w:r w:rsidRPr="000B2E2E">
        <w:rPr>
          <w:sz w:val="22"/>
          <w:szCs w:val="22"/>
          <w:lang w:val="sr-Latn-ME"/>
        </w:rPr>
        <w:t>Bijele</w:t>
      </w:r>
      <w:r w:rsidR="003619D1" w:rsidRPr="000B2E2E">
        <w:rPr>
          <w:sz w:val="22"/>
          <w:szCs w:val="22"/>
          <w:lang w:val="sr-Latn-ME"/>
        </w:rPr>
        <w:t>, okrugle, film tablete koje sa jedne strane imaju utisnut broj „50“, a sa druge logo proizvođača.</w:t>
      </w:r>
    </w:p>
    <w:p w14:paraId="01C9F2D0" w14:textId="77777777" w:rsidR="003619D1" w:rsidRPr="000B2E2E" w:rsidRDefault="003619D1" w:rsidP="00A077B0">
      <w:pPr>
        <w:jc w:val="both"/>
        <w:rPr>
          <w:sz w:val="22"/>
          <w:szCs w:val="22"/>
          <w:lang w:val="sr-Latn-ME"/>
        </w:rPr>
      </w:pPr>
    </w:p>
    <w:p w14:paraId="3B74C9CA" w14:textId="49EE4BFB" w:rsidR="003619D1" w:rsidRPr="000B2E2E" w:rsidRDefault="003619D1" w:rsidP="00A077B0">
      <w:pPr>
        <w:jc w:val="both"/>
        <w:rPr>
          <w:sz w:val="22"/>
          <w:szCs w:val="22"/>
          <w:lang w:val="sr-Latn-ME"/>
        </w:rPr>
      </w:pPr>
      <w:r w:rsidRPr="000B2E2E">
        <w:rPr>
          <w:sz w:val="22"/>
          <w:szCs w:val="22"/>
          <w:lang w:val="sr-Latn-ME"/>
        </w:rPr>
        <w:t xml:space="preserve">Unutrašnje pakovanje </w:t>
      </w:r>
      <w:r w:rsidR="00DF5AA3" w:rsidRPr="000B2E2E">
        <w:rPr>
          <w:sz w:val="22"/>
          <w:szCs w:val="22"/>
          <w:lang w:val="sr-Latn-ME"/>
        </w:rPr>
        <w:t xml:space="preserve">lijeka </w:t>
      </w:r>
      <w:r w:rsidRPr="000B2E2E">
        <w:rPr>
          <w:sz w:val="22"/>
          <w:szCs w:val="22"/>
          <w:lang w:val="sr-Latn-ME"/>
        </w:rPr>
        <w:t xml:space="preserve">je PVC-Aluminijumski blister </w:t>
      </w:r>
      <w:r w:rsidR="00DF5AA3" w:rsidRPr="000B2E2E">
        <w:rPr>
          <w:sz w:val="22"/>
          <w:szCs w:val="22"/>
          <w:lang w:val="sr-Latn-ME"/>
        </w:rPr>
        <w:t>koji sadrži</w:t>
      </w:r>
      <w:r w:rsidRPr="000B2E2E">
        <w:rPr>
          <w:sz w:val="22"/>
          <w:szCs w:val="22"/>
          <w:lang w:val="sr-Latn-ME"/>
        </w:rPr>
        <w:t xml:space="preserve"> 15 film tableta.</w:t>
      </w:r>
    </w:p>
    <w:p w14:paraId="0A6E1504" w14:textId="669D9BBC" w:rsidR="003619D1" w:rsidRPr="000B2E2E" w:rsidRDefault="003619D1" w:rsidP="00A077B0">
      <w:pPr>
        <w:jc w:val="both"/>
        <w:rPr>
          <w:sz w:val="22"/>
          <w:szCs w:val="22"/>
          <w:lang w:val="sr-Latn-ME"/>
        </w:rPr>
      </w:pPr>
      <w:r w:rsidRPr="000B2E2E">
        <w:rPr>
          <w:sz w:val="22"/>
          <w:szCs w:val="22"/>
          <w:lang w:val="sr-Latn-ME"/>
        </w:rPr>
        <w:lastRenderedPageBreak/>
        <w:t xml:space="preserve">Spoljašnje pakovanje </w:t>
      </w:r>
      <w:r w:rsidR="00DF5AA3" w:rsidRPr="000B2E2E">
        <w:rPr>
          <w:sz w:val="22"/>
          <w:szCs w:val="22"/>
          <w:lang w:val="sr-Latn-ME"/>
        </w:rPr>
        <w:t xml:space="preserve">lijeka </w:t>
      </w:r>
      <w:r w:rsidRPr="000B2E2E">
        <w:rPr>
          <w:sz w:val="22"/>
          <w:szCs w:val="22"/>
          <w:lang w:val="sr-Latn-ME"/>
        </w:rPr>
        <w:t>je složiva kartonska kutija u kojoj se nalaz</w:t>
      </w:r>
      <w:r w:rsidR="00DF5AA3" w:rsidRPr="000B2E2E">
        <w:rPr>
          <w:sz w:val="22"/>
          <w:szCs w:val="22"/>
          <w:lang w:val="sr-Latn-ME"/>
        </w:rPr>
        <w:t>e</w:t>
      </w:r>
      <w:r w:rsidRPr="000B2E2E">
        <w:rPr>
          <w:sz w:val="22"/>
          <w:szCs w:val="22"/>
          <w:lang w:val="sr-Latn-ME"/>
        </w:rPr>
        <w:t xml:space="preserve"> 2 blistera sa po 15 film tableta</w:t>
      </w:r>
      <w:r w:rsidR="00BD3B77" w:rsidRPr="000B2E2E">
        <w:rPr>
          <w:sz w:val="22"/>
          <w:szCs w:val="22"/>
          <w:lang w:val="sr-Latn-ME"/>
        </w:rPr>
        <w:t xml:space="preserve"> </w:t>
      </w:r>
      <w:r w:rsidR="00DF5AA3" w:rsidRPr="000B2E2E">
        <w:rPr>
          <w:sz w:val="22"/>
          <w:szCs w:val="22"/>
          <w:lang w:val="sr-Latn-ME"/>
        </w:rPr>
        <w:t>(ukupno 30 film tableta)</w:t>
      </w:r>
      <w:r w:rsidRPr="000B2E2E">
        <w:rPr>
          <w:sz w:val="22"/>
          <w:szCs w:val="22"/>
          <w:lang w:val="sr-Latn-ME"/>
        </w:rPr>
        <w:t xml:space="preserve"> i Uputstvo za lijek.</w:t>
      </w:r>
    </w:p>
    <w:p w14:paraId="3C2901A3" w14:textId="77777777" w:rsidR="003619D1" w:rsidRPr="000B2E2E" w:rsidRDefault="003619D1" w:rsidP="00A077B0">
      <w:pPr>
        <w:jc w:val="both"/>
        <w:rPr>
          <w:sz w:val="22"/>
          <w:szCs w:val="22"/>
          <w:lang w:val="sr-Latn-ME"/>
        </w:rPr>
      </w:pPr>
    </w:p>
    <w:p w14:paraId="0C309320" w14:textId="77777777" w:rsidR="00A32113" w:rsidRPr="000B2E2E" w:rsidRDefault="00A32113" w:rsidP="00A077B0">
      <w:pPr>
        <w:jc w:val="both"/>
        <w:rPr>
          <w:b/>
          <w:sz w:val="22"/>
          <w:szCs w:val="22"/>
          <w:lang w:val="sr-Latn-ME"/>
        </w:rPr>
      </w:pPr>
      <w:r w:rsidRPr="000B2E2E">
        <w:rPr>
          <w:b/>
          <w:sz w:val="22"/>
          <w:szCs w:val="22"/>
          <w:lang w:val="sr-Latn-ME"/>
        </w:rPr>
        <w:t xml:space="preserve">Nosilac dozvole i </w:t>
      </w:r>
      <w:r w:rsidR="00C66783" w:rsidRPr="000B2E2E">
        <w:rPr>
          <w:b/>
          <w:sz w:val="22"/>
          <w:szCs w:val="22"/>
          <w:lang w:val="sr-Latn-ME"/>
        </w:rPr>
        <w:t>p</w:t>
      </w:r>
      <w:r w:rsidRPr="000B2E2E">
        <w:rPr>
          <w:b/>
          <w:sz w:val="22"/>
          <w:szCs w:val="22"/>
          <w:lang w:val="sr-Latn-ME"/>
        </w:rPr>
        <w:t>roizvođač</w:t>
      </w:r>
    </w:p>
    <w:p w14:paraId="3E88DBFC" w14:textId="77777777" w:rsidR="00445D8F" w:rsidRPr="000B2E2E" w:rsidRDefault="00445D8F" w:rsidP="00A077B0">
      <w:pPr>
        <w:jc w:val="both"/>
        <w:rPr>
          <w:sz w:val="22"/>
          <w:szCs w:val="22"/>
          <w:lang w:val="sr-Latn-ME"/>
        </w:rPr>
      </w:pPr>
    </w:p>
    <w:p w14:paraId="236C3694" w14:textId="77777777" w:rsidR="00565E99" w:rsidRPr="000B2E2E" w:rsidRDefault="003619D1" w:rsidP="00A077B0">
      <w:pPr>
        <w:jc w:val="both"/>
        <w:rPr>
          <w:bCs/>
          <w:sz w:val="22"/>
          <w:szCs w:val="22"/>
          <w:lang w:val="sr-Latn-ME"/>
        </w:rPr>
      </w:pPr>
      <w:r w:rsidRPr="000B2E2E">
        <w:rPr>
          <w:b/>
          <w:bCs/>
          <w:sz w:val="22"/>
          <w:szCs w:val="22"/>
          <w:lang w:val="sr-Latn-ME"/>
        </w:rPr>
        <w:t>Nosilac dozvole</w:t>
      </w:r>
    </w:p>
    <w:p w14:paraId="2E656838" w14:textId="77777777" w:rsidR="00450605" w:rsidRPr="000B2E2E" w:rsidRDefault="003619D1" w:rsidP="00A077B0">
      <w:pPr>
        <w:jc w:val="both"/>
        <w:rPr>
          <w:bCs/>
          <w:sz w:val="22"/>
          <w:szCs w:val="22"/>
          <w:lang w:val="sr-Latn-ME"/>
        </w:rPr>
      </w:pPr>
      <w:r w:rsidRPr="000B2E2E">
        <w:rPr>
          <w:bCs/>
          <w:sz w:val="22"/>
          <w:szCs w:val="22"/>
          <w:lang w:val="sr-Latn-ME"/>
        </w:rPr>
        <w:t>Goodwill Pharma</w:t>
      </w:r>
      <w:r w:rsidR="00450605" w:rsidRPr="000B2E2E">
        <w:rPr>
          <w:bCs/>
          <w:sz w:val="22"/>
          <w:szCs w:val="22"/>
          <w:lang w:val="sr-Latn-ME"/>
        </w:rPr>
        <w:t xml:space="preserve">, </w:t>
      </w:r>
    </w:p>
    <w:p w14:paraId="0976920D" w14:textId="476C592F" w:rsidR="003619D1" w:rsidRPr="000B2E2E" w:rsidRDefault="00565E99" w:rsidP="00A077B0">
      <w:pPr>
        <w:jc w:val="both"/>
        <w:rPr>
          <w:b/>
          <w:bCs/>
          <w:sz w:val="22"/>
          <w:szCs w:val="22"/>
          <w:lang w:val="sr-Latn-ME"/>
        </w:rPr>
      </w:pPr>
      <w:r w:rsidRPr="000B2E2E">
        <w:rPr>
          <w:bCs/>
          <w:sz w:val="22"/>
          <w:szCs w:val="22"/>
          <w:lang w:val="sr-Latn-ME"/>
        </w:rPr>
        <w:t>Crnogorskih serdara br. 23, Podgorica, Crna Gora</w:t>
      </w:r>
    </w:p>
    <w:p w14:paraId="24CDBEBD" w14:textId="77777777" w:rsidR="003619D1" w:rsidRPr="000B2E2E" w:rsidRDefault="003619D1" w:rsidP="00A077B0">
      <w:pPr>
        <w:jc w:val="both"/>
        <w:rPr>
          <w:b/>
          <w:bCs/>
          <w:sz w:val="22"/>
          <w:szCs w:val="22"/>
          <w:lang w:val="sr-Latn-ME"/>
        </w:rPr>
      </w:pPr>
    </w:p>
    <w:p w14:paraId="041B0D1D" w14:textId="77777777" w:rsidR="00565E99" w:rsidRPr="000B2E2E" w:rsidRDefault="003619D1" w:rsidP="00A077B0">
      <w:pPr>
        <w:jc w:val="both"/>
        <w:rPr>
          <w:b/>
          <w:bCs/>
          <w:sz w:val="22"/>
          <w:szCs w:val="22"/>
          <w:lang w:val="sr-Latn-ME"/>
        </w:rPr>
      </w:pPr>
      <w:r w:rsidRPr="000B2E2E">
        <w:rPr>
          <w:b/>
          <w:bCs/>
          <w:sz w:val="22"/>
          <w:szCs w:val="22"/>
          <w:lang w:val="sr-Latn-ME"/>
        </w:rPr>
        <w:t>Proizvođač</w:t>
      </w:r>
    </w:p>
    <w:p w14:paraId="65089C1C" w14:textId="77777777" w:rsidR="00E531E9" w:rsidRPr="000B2E2E" w:rsidRDefault="003619D1" w:rsidP="00A077B0">
      <w:pPr>
        <w:jc w:val="both"/>
        <w:rPr>
          <w:bCs/>
          <w:sz w:val="22"/>
          <w:szCs w:val="22"/>
          <w:lang w:val="sr-Latn-ME"/>
        </w:rPr>
      </w:pPr>
      <w:r w:rsidRPr="000B2E2E">
        <w:rPr>
          <w:bCs/>
          <w:sz w:val="22"/>
          <w:szCs w:val="22"/>
          <w:lang w:val="sr-Latn-ME"/>
        </w:rPr>
        <w:t>Meditop Gyogyszeripari Korlatolt Felelossegu Tarsasag (Meditop Gyogyszeripari Kft.)/Meditop Pharmaceutical Ltd.,</w:t>
      </w:r>
    </w:p>
    <w:p w14:paraId="1CD2CAB5" w14:textId="5BB59273" w:rsidR="003619D1" w:rsidRPr="000B2E2E" w:rsidRDefault="003619D1" w:rsidP="00A077B0">
      <w:pPr>
        <w:jc w:val="both"/>
        <w:rPr>
          <w:bCs/>
          <w:sz w:val="22"/>
          <w:szCs w:val="22"/>
          <w:lang w:val="sr-Latn-ME"/>
        </w:rPr>
      </w:pPr>
      <w:r w:rsidRPr="000B2E2E">
        <w:rPr>
          <w:bCs/>
          <w:sz w:val="22"/>
          <w:szCs w:val="22"/>
          <w:lang w:val="sr-Latn-ME"/>
        </w:rPr>
        <w:t xml:space="preserve">Ady Endre u. 1, </w:t>
      </w:r>
      <w:r w:rsidR="00E531E9" w:rsidRPr="000B2E2E">
        <w:rPr>
          <w:bCs/>
          <w:sz w:val="22"/>
          <w:szCs w:val="22"/>
          <w:lang w:val="sr-Latn-ME"/>
        </w:rPr>
        <w:t>Pilisborosjeno</w:t>
      </w:r>
      <w:r w:rsidRPr="000B2E2E">
        <w:rPr>
          <w:bCs/>
          <w:sz w:val="22"/>
          <w:szCs w:val="22"/>
          <w:lang w:val="sr-Latn-ME"/>
        </w:rPr>
        <w:t>,</w:t>
      </w:r>
      <w:r w:rsidR="00E531E9" w:rsidRPr="000B2E2E">
        <w:rPr>
          <w:bCs/>
          <w:sz w:val="22"/>
          <w:szCs w:val="22"/>
          <w:lang w:val="sr-Latn-ME"/>
        </w:rPr>
        <w:t xml:space="preserve"> 2097,</w:t>
      </w:r>
      <w:r w:rsidRPr="000B2E2E">
        <w:rPr>
          <w:bCs/>
          <w:sz w:val="22"/>
          <w:szCs w:val="22"/>
          <w:lang w:val="sr-Latn-ME"/>
        </w:rPr>
        <w:t xml:space="preserve"> Mađarska</w:t>
      </w:r>
    </w:p>
    <w:p w14:paraId="5DB74BEE" w14:textId="77777777" w:rsidR="003619D1" w:rsidRPr="000B2E2E" w:rsidRDefault="003619D1" w:rsidP="00A077B0">
      <w:pPr>
        <w:jc w:val="both"/>
        <w:rPr>
          <w:sz w:val="22"/>
          <w:szCs w:val="22"/>
          <w:lang w:val="sr-Latn-ME"/>
        </w:rPr>
      </w:pPr>
    </w:p>
    <w:p w14:paraId="5BE8E2EB" w14:textId="77777777" w:rsidR="00A32113" w:rsidRPr="000B2E2E" w:rsidRDefault="00A32113" w:rsidP="00A077B0">
      <w:pPr>
        <w:jc w:val="both"/>
        <w:rPr>
          <w:b/>
          <w:sz w:val="22"/>
          <w:szCs w:val="22"/>
          <w:lang w:val="sr-Latn-ME"/>
        </w:rPr>
      </w:pPr>
      <w:r w:rsidRPr="000B2E2E">
        <w:rPr>
          <w:b/>
          <w:sz w:val="22"/>
          <w:szCs w:val="22"/>
          <w:lang w:val="sr-Latn-ME"/>
        </w:rPr>
        <w:t>Režim izdavanja lijeka</w:t>
      </w:r>
    </w:p>
    <w:p w14:paraId="574B4B31" w14:textId="4F7C8950" w:rsidR="003619D1" w:rsidRPr="000B2E2E" w:rsidRDefault="00565E99" w:rsidP="00A077B0">
      <w:pPr>
        <w:jc w:val="both"/>
        <w:rPr>
          <w:sz w:val="22"/>
          <w:szCs w:val="22"/>
          <w:lang w:val="sr-Latn-ME"/>
        </w:rPr>
      </w:pPr>
      <w:r w:rsidRPr="000B2E2E">
        <w:rPr>
          <w:sz w:val="22"/>
          <w:szCs w:val="22"/>
          <w:lang w:val="sr-Latn-ME"/>
        </w:rPr>
        <w:t>Lijek se izdaje samo na ljekarski recept</w:t>
      </w:r>
      <w:r w:rsidR="003619D1" w:rsidRPr="000B2E2E">
        <w:rPr>
          <w:sz w:val="22"/>
          <w:szCs w:val="22"/>
          <w:lang w:val="sr-Latn-ME"/>
        </w:rPr>
        <w:t>.</w:t>
      </w:r>
    </w:p>
    <w:p w14:paraId="7E9069AB" w14:textId="77777777" w:rsidR="00445D8F" w:rsidRPr="000B2E2E" w:rsidRDefault="00445D8F" w:rsidP="00A077B0">
      <w:pPr>
        <w:jc w:val="both"/>
        <w:rPr>
          <w:sz w:val="22"/>
          <w:szCs w:val="22"/>
          <w:lang w:val="sr-Latn-ME"/>
        </w:rPr>
      </w:pPr>
    </w:p>
    <w:p w14:paraId="0532C148" w14:textId="77777777" w:rsidR="0067145B" w:rsidRPr="000B2E2E" w:rsidRDefault="00A32113" w:rsidP="00A077B0">
      <w:pPr>
        <w:jc w:val="both"/>
        <w:rPr>
          <w:b/>
          <w:sz w:val="22"/>
          <w:szCs w:val="22"/>
          <w:lang w:val="sr-Latn-ME"/>
        </w:rPr>
      </w:pPr>
      <w:r w:rsidRPr="000B2E2E">
        <w:rPr>
          <w:b/>
          <w:sz w:val="22"/>
          <w:szCs w:val="22"/>
          <w:lang w:val="sr-Latn-ME"/>
        </w:rPr>
        <w:t>Broj i datum dozvole</w:t>
      </w:r>
    </w:p>
    <w:p w14:paraId="4F3C5519" w14:textId="5DB5868A" w:rsidR="00450605" w:rsidRPr="000B2E2E" w:rsidRDefault="00AE05E0" w:rsidP="00A077B0">
      <w:pPr>
        <w:jc w:val="both"/>
        <w:rPr>
          <w:sz w:val="22"/>
          <w:szCs w:val="22"/>
          <w:lang w:val="sr-Latn-ME"/>
        </w:rPr>
      </w:pPr>
      <w:r w:rsidRPr="000B2E2E">
        <w:rPr>
          <w:sz w:val="22"/>
          <w:szCs w:val="22"/>
          <w:lang w:val="sr-Latn-ME"/>
        </w:rPr>
        <w:t>2030/25/2764 – 1347 od 30.07.2025. godine</w:t>
      </w:r>
    </w:p>
    <w:p w14:paraId="5DEA6D29" w14:textId="77777777" w:rsidR="003619D1" w:rsidRPr="000B2E2E" w:rsidRDefault="003619D1" w:rsidP="00A077B0">
      <w:pPr>
        <w:jc w:val="both"/>
        <w:rPr>
          <w:b/>
          <w:sz w:val="22"/>
          <w:szCs w:val="22"/>
          <w:lang w:val="sr-Latn-ME"/>
        </w:rPr>
      </w:pPr>
    </w:p>
    <w:p w14:paraId="056AAED1" w14:textId="77777777" w:rsidR="00440196" w:rsidRPr="000B2E2E" w:rsidRDefault="00440196" w:rsidP="00A077B0">
      <w:pPr>
        <w:jc w:val="both"/>
        <w:rPr>
          <w:b/>
          <w:sz w:val="22"/>
          <w:szCs w:val="22"/>
          <w:lang w:val="sr-Latn-ME"/>
        </w:rPr>
      </w:pPr>
      <w:r w:rsidRPr="000B2E2E">
        <w:rPr>
          <w:b/>
          <w:sz w:val="22"/>
          <w:szCs w:val="22"/>
          <w:lang w:val="sr-Latn-ME"/>
        </w:rPr>
        <w:t>Ovo uputstvo je posljednji put odobreno</w:t>
      </w:r>
    </w:p>
    <w:p w14:paraId="0F9190BA" w14:textId="2A27A94C" w:rsidR="00440196" w:rsidRPr="000B2E2E" w:rsidRDefault="00AE05E0" w:rsidP="00A077B0">
      <w:pPr>
        <w:jc w:val="both"/>
        <w:rPr>
          <w:sz w:val="22"/>
          <w:szCs w:val="22"/>
          <w:lang w:val="sr-Latn-ME"/>
        </w:rPr>
      </w:pPr>
      <w:r w:rsidRPr="000B2E2E">
        <w:rPr>
          <w:sz w:val="22"/>
          <w:szCs w:val="22"/>
          <w:lang w:val="sr-Latn-ME"/>
        </w:rPr>
        <w:t xml:space="preserve">Jul, 2025. godine </w:t>
      </w:r>
    </w:p>
    <w:sectPr w:rsidR="00440196" w:rsidRPr="000B2E2E" w:rsidSect="00DE0CDB">
      <w:footerReference w:type="even" r:id="rId12"/>
      <w:footerReference w:type="default" r:id="rId13"/>
      <w:headerReference w:type="first" r:id="rId14"/>
      <w:footerReference w:type="first" r:id="rId15"/>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1DE03" w14:textId="77777777" w:rsidR="00191BD1" w:rsidRDefault="00191BD1">
      <w:r>
        <w:separator/>
      </w:r>
    </w:p>
  </w:endnote>
  <w:endnote w:type="continuationSeparator" w:id="0">
    <w:p w14:paraId="7BF58E98" w14:textId="77777777" w:rsidR="00191BD1" w:rsidRDefault="0019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E2D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FB25F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A0A2" w14:textId="0A781D7A" w:rsidR="00890846" w:rsidRPr="00BC1244" w:rsidRDefault="00890846" w:rsidP="00F413F0">
    <w:pPr>
      <w:pStyle w:val="Footer"/>
      <w:jc w:val="center"/>
      <w:rPr>
        <w:sz w:val="22"/>
        <w:szCs w:val="22"/>
      </w:rPr>
    </w:pPr>
    <w:r w:rsidRPr="00BC1244">
      <w:rPr>
        <w:sz w:val="22"/>
      </w:rPr>
      <w:fldChar w:fldCharType="begin"/>
    </w:r>
    <w:r w:rsidRPr="00BC1244">
      <w:rPr>
        <w:sz w:val="22"/>
      </w:rPr>
      <w:instrText xml:space="preserve"> PAGE </w:instrText>
    </w:r>
    <w:r w:rsidRPr="00BC1244">
      <w:rPr>
        <w:sz w:val="22"/>
      </w:rPr>
      <w:fldChar w:fldCharType="separate"/>
    </w:r>
    <w:r w:rsidR="00601387">
      <w:rPr>
        <w:noProof/>
        <w:sz w:val="22"/>
      </w:rPr>
      <w:t>6</w:t>
    </w:r>
    <w:r w:rsidRPr="00BC1244">
      <w:rPr>
        <w:sz w:val="22"/>
      </w:rPr>
      <w:fldChar w:fldCharType="end"/>
    </w:r>
    <w:r w:rsidRPr="00BC1244">
      <w:rPr>
        <w:sz w:val="22"/>
      </w:rPr>
      <w:t xml:space="preserve"> / </w:t>
    </w:r>
    <w:r w:rsidRPr="00BC1244">
      <w:rPr>
        <w:sz w:val="22"/>
      </w:rPr>
      <w:fldChar w:fldCharType="begin"/>
    </w:r>
    <w:r w:rsidRPr="00BC1244">
      <w:rPr>
        <w:sz w:val="22"/>
      </w:rPr>
      <w:instrText xml:space="preserve"> NUMPAGES </w:instrText>
    </w:r>
    <w:r w:rsidRPr="00BC1244">
      <w:rPr>
        <w:sz w:val="22"/>
      </w:rPr>
      <w:fldChar w:fldCharType="separate"/>
    </w:r>
    <w:r w:rsidR="00601387">
      <w:rPr>
        <w:noProof/>
        <w:sz w:val="22"/>
      </w:rPr>
      <w:t>6</w:t>
    </w:r>
    <w:r w:rsidRPr="00BC1244">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C7C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A9F02" w14:textId="77777777" w:rsidR="00191BD1" w:rsidRDefault="00191BD1">
      <w:r>
        <w:separator/>
      </w:r>
    </w:p>
  </w:footnote>
  <w:footnote w:type="continuationSeparator" w:id="0">
    <w:p w14:paraId="0D12D631" w14:textId="77777777" w:rsidR="00191BD1" w:rsidRDefault="0019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E3FC0" w14:textId="77777777" w:rsidR="00890846" w:rsidRDefault="00EF65C8">
    <w:pPr>
      <w:pStyle w:val="Header"/>
      <w:rPr>
        <w:sz w:val="16"/>
        <w:szCs w:val="16"/>
      </w:rPr>
    </w:pPr>
    <w:r w:rsidRPr="005319EA">
      <w:rPr>
        <w:noProof/>
        <w:sz w:val="16"/>
        <w:szCs w:val="16"/>
      </w:rPr>
      <w:drawing>
        <wp:inline distT="0" distB="0" distL="0" distR="0" wp14:anchorId="2E5299F2" wp14:editId="31E8B74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EB07388" w14:textId="77777777" w:rsidR="00890846" w:rsidRDefault="00890846">
    <w:pPr>
      <w:pStyle w:val="Header"/>
      <w:rPr>
        <w:sz w:val="16"/>
        <w:szCs w:val="16"/>
      </w:rPr>
    </w:pPr>
  </w:p>
  <w:p w14:paraId="424CE68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A3446F"/>
    <w:multiLevelType w:val="hybridMultilevel"/>
    <w:tmpl w:val="421A5290"/>
    <w:lvl w:ilvl="0" w:tplc="0E3C5E3C">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F3F82"/>
    <w:multiLevelType w:val="hybridMultilevel"/>
    <w:tmpl w:val="2A3A79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0FB"/>
    <w:rsid w:val="00026B69"/>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3DE1"/>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2E2E"/>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6EEA"/>
    <w:rsid w:val="000F7222"/>
    <w:rsid w:val="0010177B"/>
    <w:rsid w:val="00103180"/>
    <w:rsid w:val="00123901"/>
    <w:rsid w:val="00125032"/>
    <w:rsid w:val="00125236"/>
    <w:rsid w:val="00130E5B"/>
    <w:rsid w:val="001327A9"/>
    <w:rsid w:val="001346AA"/>
    <w:rsid w:val="00134B56"/>
    <w:rsid w:val="001379A3"/>
    <w:rsid w:val="0014037F"/>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1BD1"/>
    <w:rsid w:val="00193DB3"/>
    <w:rsid w:val="00194182"/>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06472"/>
    <w:rsid w:val="002109DD"/>
    <w:rsid w:val="0021208F"/>
    <w:rsid w:val="002139ED"/>
    <w:rsid w:val="002168F5"/>
    <w:rsid w:val="00224A0B"/>
    <w:rsid w:val="00226477"/>
    <w:rsid w:val="00235129"/>
    <w:rsid w:val="00240F5F"/>
    <w:rsid w:val="002426EA"/>
    <w:rsid w:val="00243CA4"/>
    <w:rsid w:val="00245A64"/>
    <w:rsid w:val="00246606"/>
    <w:rsid w:val="002470D6"/>
    <w:rsid w:val="002508D3"/>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5F14"/>
    <w:rsid w:val="002B13B6"/>
    <w:rsid w:val="002B1B18"/>
    <w:rsid w:val="002B21F6"/>
    <w:rsid w:val="002B301E"/>
    <w:rsid w:val="002B3A3C"/>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514B"/>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4DE0"/>
    <w:rsid w:val="00335343"/>
    <w:rsid w:val="003414CC"/>
    <w:rsid w:val="003417D5"/>
    <w:rsid w:val="0034181A"/>
    <w:rsid w:val="00341DEF"/>
    <w:rsid w:val="003437A3"/>
    <w:rsid w:val="00350DA6"/>
    <w:rsid w:val="00351634"/>
    <w:rsid w:val="0035469B"/>
    <w:rsid w:val="003619D1"/>
    <w:rsid w:val="00371CCC"/>
    <w:rsid w:val="003731D0"/>
    <w:rsid w:val="00377385"/>
    <w:rsid w:val="00382CB2"/>
    <w:rsid w:val="00383CAA"/>
    <w:rsid w:val="00384EA9"/>
    <w:rsid w:val="00387233"/>
    <w:rsid w:val="00390487"/>
    <w:rsid w:val="00390924"/>
    <w:rsid w:val="003920A5"/>
    <w:rsid w:val="00396B66"/>
    <w:rsid w:val="003A321E"/>
    <w:rsid w:val="003A3507"/>
    <w:rsid w:val="003A4AAF"/>
    <w:rsid w:val="003A4AC5"/>
    <w:rsid w:val="003B03AF"/>
    <w:rsid w:val="003B4E62"/>
    <w:rsid w:val="003B5243"/>
    <w:rsid w:val="003B52E3"/>
    <w:rsid w:val="003B609E"/>
    <w:rsid w:val="003B698E"/>
    <w:rsid w:val="003B6E28"/>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7F92"/>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0605"/>
    <w:rsid w:val="00454A9F"/>
    <w:rsid w:val="004568E9"/>
    <w:rsid w:val="00456EE0"/>
    <w:rsid w:val="00457C0D"/>
    <w:rsid w:val="00463C95"/>
    <w:rsid w:val="00465608"/>
    <w:rsid w:val="00465C8B"/>
    <w:rsid w:val="0047297A"/>
    <w:rsid w:val="00472FC5"/>
    <w:rsid w:val="00473666"/>
    <w:rsid w:val="004738E4"/>
    <w:rsid w:val="00480DCA"/>
    <w:rsid w:val="00484DDA"/>
    <w:rsid w:val="00485B8C"/>
    <w:rsid w:val="00485C29"/>
    <w:rsid w:val="0048792E"/>
    <w:rsid w:val="00493D45"/>
    <w:rsid w:val="00494AD0"/>
    <w:rsid w:val="004A0078"/>
    <w:rsid w:val="004A5CDF"/>
    <w:rsid w:val="004A6C86"/>
    <w:rsid w:val="004A7514"/>
    <w:rsid w:val="004B0FFD"/>
    <w:rsid w:val="004B2780"/>
    <w:rsid w:val="004B3374"/>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6D7B"/>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38EE"/>
    <w:rsid w:val="00564146"/>
    <w:rsid w:val="00564B7F"/>
    <w:rsid w:val="00565A3A"/>
    <w:rsid w:val="00565E99"/>
    <w:rsid w:val="005720FC"/>
    <w:rsid w:val="00573D9C"/>
    <w:rsid w:val="00576237"/>
    <w:rsid w:val="00583B8A"/>
    <w:rsid w:val="00584F39"/>
    <w:rsid w:val="005854ED"/>
    <w:rsid w:val="00585E11"/>
    <w:rsid w:val="00587765"/>
    <w:rsid w:val="00596B06"/>
    <w:rsid w:val="005A218A"/>
    <w:rsid w:val="005A2368"/>
    <w:rsid w:val="005A244B"/>
    <w:rsid w:val="005A2E76"/>
    <w:rsid w:val="005A2EAF"/>
    <w:rsid w:val="005A6E7B"/>
    <w:rsid w:val="005B5A33"/>
    <w:rsid w:val="005C383B"/>
    <w:rsid w:val="005C5709"/>
    <w:rsid w:val="005C704B"/>
    <w:rsid w:val="005E557F"/>
    <w:rsid w:val="005E5E28"/>
    <w:rsid w:val="005E6DD4"/>
    <w:rsid w:val="005F2208"/>
    <w:rsid w:val="005F3E85"/>
    <w:rsid w:val="005F7B55"/>
    <w:rsid w:val="006010CA"/>
    <w:rsid w:val="00601387"/>
    <w:rsid w:val="006048F8"/>
    <w:rsid w:val="00605C78"/>
    <w:rsid w:val="00606874"/>
    <w:rsid w:val="00607C1C"/>
    <w:rsid w:val="00610E44"/>
    <w:rsid w:val="00611CBC"/>
    <w:rsid w:val="0061344F"/>
    <w:rsid w:val="00614428"/>
    <w:rsid w:val="00615817"/>
    <w:rsid w:val="00615ADD"/>
    <w:rsid w:val="00621B82"/>
    <w:rsid w:val="006240C9"/>
    <w:rsid w:val="00624CB8"/>
    <w:rsid w:val="00627D20"/>
    <w:rsid w:val="00627E89"/>
    <w:rsid w:val="00633042"/>
    <w:rsid w:val="00633A7F"/>
    <w:rsid w:val="00635F30"/>
    <w:rsid w:val="00636E7D"/>
    <w:rsid w:val="00637C1C"/>
    <w:rsid w:val="0064728E"/>
    <w:rsid w:val="0065013C"/>
    <w:rsid w:val="00651342"/>
    <w:rsid w:val="00651794"/>
    <w:rsid w:val="0065786F"/>
    <w:rsid w:val="00662140"/>
    <w:rsid w:val="00662339"/>
    <w:rsid w:val="00662494"/>
    <w:rsid w:val="00663FA6"/>
    <w:rsid w:val="0066660C"/>
    <w:rsid w:val="00670D40"/>
    <w:rsid w:val="0067132D"/>
    <w:rsid w:val="0067145B"/>
    <w:rsid w:val="006827B6"/>
    <w:rsid w:val="00693B76"/>
    <w:rsid w:val="006A1550"/>
    <w:rsid w:val="006A1C21"/>
    <w:rsid w:val="006A207D"/>
    <w:rsid w:val="006A2B96"/>
    <w:rsid w:val="006A2D1F"/>
    <w:rsid w:val="006A7DAC"/>
    <w:rsid w:val="006B03F6"/>
    <w:rsid w:val="006B0592"/>
    <w:rsid w:val="006B2095"/>
    <w:rsid w:val="006B379B"/>
    <w:rsid w:val="006B39EF"/>
    <w:rsid w:val="006B4924"/>
    <w:rsid w:val="006C1781"/>
    <w:rsid w:val="006C3244"/>
    <w:rsid w:val="006D48E5"/>
    <w:rsid w:val="006D5C11"/>
    <w:rsid w:val="006E1895"/>
    <w:rsid w:val="006E386F"/>
    <w:rsid w:val="006E3B43"/>
    <w:rsid w:val="006E42D9"/>
    <w:rsid w:val="006E443D"/>
    <w:rsid w:val="006F0991"/>
    <w:rsid w:val="006F1BB1"/>
    <w:rsid w:val="006F5777"/>
    <w:rsid w:val="006F6894"/>
    <w:rsid w:val="006F793F"/>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4EB1"/>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D22BB"/>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5261"/>
    <w:rsid w:val="008A132B"/>
    <w:rsid w:val="008A49E3"/>
    <w:rsid w:val="008A7F54"/>
    <w:rsid w:val="008A7F7D"/>
    <w:rsid w:val="008B1957"/>
    <w:rsid w:val="008B6223"/>
    <w:rsid w:val="008C390E"/>
    <w:rsid w:val="008C45EF"/>
    <w:rsid w:val="008C4D0F"/>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27B71"/>
    <w:rsid w:val="0093504B"/>
    <w:rsid w:val="00935E5B"/>
    <w:rsid w:val="00936D52"/>
    <w:rsid w:val="00936F24"/>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227"/>
    <w:rsid w:val="00A02C42"/>
    <w:rsid w:val="00A03AC8"/>
    <w:rsid w:val="00A05297"/>
    <w:rsid w:val="00A05D7F"/>
    <w:rsid w:val="00A05DB0"/>
    <w:rsid w:val="00A0674D"/>
    <w:rsid w:val="00A06E5C"/>
    <w:rsid w:val="00A074DA"/>
    <w:rsid w:val="00A077B0"/>
    <w:rsid w:val="00A1233F"/>
    <w:rsid w:val="00A12788"/>
    <w:rsid w:val="00A15F28"/>
    <w:rsid w:val="00A206EC"/>
    <w:rsid w:val="00A207E3"/>
    <w:rsid w:val="00A209EA"/>
    <w:rsid w:val="00A24879"/>
    <w:rsid w:val="00A24FE3"/>
    <w:rsid w:val="00A27591"/>
    <w:rsid w:val="00A27A7A"/>
    <w:rsid w:val="00A316A0"/>
    <w:rsid w:val="00A32113"/>
    <w:rsid w:val="00A32C16"/>
    <w:rsid w:val="00A34BBF"/>
    <w:rsid w:val="00A43B24"/>
    <w:rsid w:val="00A44FD8"/>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26FD"/>
    <w:rsid w:val="00A8334E"/>
    <w:rsid w:val="00A86A67"/>
    <w:rsid w:val="00A87ACB"/>
    <w:rsid w:val="00A900D5"/>
    <w:rsid w:val="00A922B3"/>
    <w:rsid w:val="00A92C66"/>
    <w:rsid w:val="00A94974"/>
    <w:rsid w:val="00AA169E"/>
    <w:rsid w:val="00AA266B"/>
    <w:rsid w:val="00AA52C2"/>
    <w:rsid w:val="00AB4731"/>
    <w:rsid w:val="00AB488A"/>
    <w:rsid w:val="00AB5137"/>
    <w:rsid w:val="00AB5584"/>
    <w:rsid w:val="00AC158D"/>
    <w:rsid w:val="00AC435A"/>
    <w:rsid w:val="00AC57D3"/>
    <w:rsid w:val="00AC6B12"/>
    <w:rsid w:val="00AD02C5"/>
    <w:rsid w:val="00AD2C0B"/>
    <w:rsid w:val="00AD694D"/>
    <w:rsid w:val="00AE05E0"/>
    <w:rsid w:val="00AE6FDF"/>
    <w:rsid w:val="00AF2E1A"/>
    <w:rsid w:val="00AF3CBD"/>
    <w:rsid w:val="00AF718B"/>
    <w:rsid w:val="00AF71F9"/>
    <w:rsid w:val="00B034D4"/>
    <w:rsid w:val="00B04A09"/>
    <w:rsid w:val="00B0620F"/>
    <w:rsid w:val="00B12AAE"/>
    <w:rsid w:val="00B13AC2"/>
    <w:rsid w:val="00B17C3F"/>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244"/>
    <w:rsid w:val="00BC124C"/>
    <w:rsid w:val="00BC1513"/>
    <w:rsid w:val="00BC25A5"/>
    <w:rsid w:val="00BC4DE2"/>
    <w:rsid w:val="00BC5A90"/>
    <w:rsid w:val="00BC6D2D"/>
    <w:rsid w:val="00BD3B77"/>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5389"/>
    <w:rsid w:val="00C269D7"/>
    <w:rsid w:val="00C30F92"/>
    <w:rsid w:val="00C325D1"/>
    <w:rsid w:val="00C36A43"/>
    <w:rsid w:val="00C42008"/>
    <w:rsid w:val="00C45B64"/>
    <w:rsid w:val="00C45B7C"/>
    <w:rsid w:val="00C50A8E"/>
    <w:rsid w:val="00C5229C"/>
    <w:rsid w:val="00C527B5"/>
    <w:rsid w:val="00C54EE5"/>
    <w:rsid w:val="00C5558E"/>
    <w:rsid w:val="00C62F76"/>
    <w:rsid w:val="00C64BFF"/>
    <w:rsid w:val="00C66783"/>
    <w:rsid w:val="00C74F9D"/>
    <w:rsid w:val="00C7516F"/>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4BA9"/>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867B5"/>
    <w:rsid w:val="00D9114A"/>
    <w:rsid w:val="00D93365"/>
    <w:rsid w:val="00D94615"/>
    <w:rsid w:val="00DA05A4"/>
    <w:rsid w:val="00DA43D3"/>
    <w:rsid w:val="00DA4FA9"/>
    <w:rsid w:val="00DA7663"/>
    <w:rsid w:val="00DB019A"/>
    <w:rsid w:val="00DB1EB2"/>
    <w:rsid w:val="00DB4456"/>
    <w:rsid w:val="00DB53F4"/>
    <w:rsid w:val="00DC730A"/>
    <w:rsid w:val="00DD12E9"/>
    <w:rsid w:val="00DD40A8"/>
    <w:rsid w:val="00DE0CDB"/>
    <w:rsid w:val="00DE44D4"/>
    <w:rsid w:val="00DF5AA3"/>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041E"/>
    <w:rsid w:val="00E520B8"/>
    <w:rsid w:val="00E529D9"/>
    <w:rsid w:val="00E52D68"/>
    <w:rsid w:val="00E531E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D7C68"/>
    <w:rsid w:val="00EE2DC2"/>
    <w:rsid w:val="00EE76F1"/>
    <w:rsid w:val="00EE7B65"/>
    <w:rsid w:val="00EE7BD3"/>
    <w:rsid w:val="00EF2BAF"/>
    <w:rsid w:val="00EF3089"/>
    <w:rsid w:val="00EF4298"/>
    <w:rsid w:val="00EF65C8"/>
    <w:rsid w:val="00F01E3B"/>
    <w:rsid w:val="00F02314"/>
    <w:rsid w:val="00F03137"/>
    <w:rsid w:val="00F0521F"/>
    <w:rsid w:val="00F07897"/>
    <w:rsid w:val="00F07E23"/>
    <w:rsid w:val="00F1575B"/>
    <w:rsid w:val="00F20BD2"/>
    <w:rsid w:val="00F24A90"/>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66E4"/>
    <w:rsid w:val="00F80337"/>
    <w:rsid w:val="00F80BA0"/>
    <w:rsid w:val="00F80E9C"/>
    <w:rsid w:val="00F8166A"/>
    <w:rsid w:val="00F850ED"/>
    <w:rsid w:val="00F8537B"/>
    <w:rsid w:val="00F92454"/>
    <w:rsid w:val="00F92A2F"/>
    <w:rsid w:val="00F92D6A"/>
    <w:rsid w:val="00F93716"/>
    <w:rsid w:val="00F95A8D"/>
    <w:rsid w:val="00F96E5A"/>
    <w:rsid w:val="00FA151C"/>
    <w:rsid w:val="00FA22AD"/>
    <w:rsid w:val="00FA2A7B"/>
    <w:rsid w:val="00FA5394"/>
    <w:rsid w:val="00FA7034"/>
    <w:rsid w:val="00FB0AF5"/>
    <w:rsid w:val="00FB2077"/>
    <w:rsid w:val="00FB6603"/>
    <w:rsid w:val="00FC2367"/>
    <w:rsid w:val="00FC2728"/>
    <w:rsid w:val="00FC440B"/>
    <w:rsid w:val="00FC4CDB"/>
    <w:rsid w:val="00FC4E98"/>
    <w:rsid w:val="00FC5FFD"/>
    <w:rsid w:val="00FC6375"/>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54D8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C36A43"/>
    <w:rPr>
      <w:lang w:val="en-US" w:eastAsia="en-US"/>
    </w:rPr>
  </w:style>
  <w:style w:type="paragraph" w:styleId="ListParagraph">
    <w:name w:val="List Paragraph"/>
    <w:basedOn w:val="Normal"/>
    <w:uiPriority w:val="34"/>
    <w:qFormat/>
    <w:rsid w:val="00DF5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5BB42-2104-46B5-9858-444C80D1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Nikolina Kuzman</cp:lastModifiedBy>
  <cp:revision>9</cp:revision>
  <cp:lastPrinted>2010-03-01T14:10:00Z</cp:lastPrinted>
  <dcterms:created xsi:type="dcterms:W3CDTF">2025-07-29T08:59:00Z</dcterms:created>
  <dcterms:modified xsi:type="dcterms:W3CDTF">2025-07-30T11:42:00Z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