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6D3B8" w14:textId="77777777" w:rsidR="002510A5" w:rsidRPr="007430F0" w:rsidRDefault="002510A5" w:rsidP="00425CFE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430F0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39F51C4D" w14:textId="77777777" w:rsidR="002510A5" w:rsidRPr="007430F0" w:rsidRDefault="002510A5" w:rsidP="00425CFE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B4B8387" w14:textId="77777777" w:rsidR="003C17AB" w:rsidRPr="007430F0" w:rsidRDefault="003C17AB" w:rsidP="00425CFE">
      <w:pPr>
        <w:rPr>
          <w:sz w:val="22"/>
          <w:szCs w:val="22"/>
          <w:lang w:val="sr-Latn-ME"/>
        </w:rPr>
      </w:pPr>
    </w:p>
    <w:p w14:paraId="6B018571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>1.</w:t>
      </w:r>
      <w:r w:rsidR="00F5167F" w:rsidRPr="007430F0">
        <w:rPr>
          <w:b/>
          <w:bCs/>
          <w:sz w:val="22"/>
          <w:szCs w:val="22"/>
          <w:lang w:val="sr-Latn-ME"/>
        </w:rPr>
        <w:tab/>
      </w:r>
      <w:r w:rsidR="002846DB" w:rsidRPr="007430F0">
        <w:rPr>
          <w:b/>
          <w:bCs/>
          <w:sz w:val="22"/>
          <w:szCs w:val="22"/>
          <w:lang w:val="sr-Latn-ME"/>
        </w:rPr>
        <w:t xml:space="preserve">NAZIV </w:t>
      </w:r>
      <w:r w:rsidRPr="007430F0">
        <w:rPr>
          <w:b/>
          <w:bCs/>
          <w:sz w:val="22"/>
          <w:szCs w:val="22"/>
          <w:lang w:val="sr-Latn-ME"/>
        </w:rPr>
        <w:t>LIJEKA</w:t>
      </w:r>
    </w:p>
    <w:p w14:paraId="3469311E" w14:textId="77777777" w:rsidR="00EC2532" w:rsidRPr="007430F0" w:rsidRDefault="00EC2532" w:rsidP="00425CFE">
      <w:pPr>
        <w:rPr>
          <w:sz w:val="22"/>
          <w:szCs w:val="22"/>
          <w:lang w:val="sr-Latn-ME"/>
        </w:rPr>
      </w:pPr>
    </w:p>
    <w:p w14:paraId="428E297C" w14:textId="61F51E2B" w:rsidR="00C4338F" w:rsidRPr="007430F0" w:rsidRDefault="00C4338F" w:rsidP="00425CFE">
      <w:pPr>
        <w:jc w:val="both"/>
        <w:rPr>
          <w:bCs/>
          <w:sz w:val="22"/>
          <w:szCs w:val="22"/>
          <w:lang w:val="sr-Latn-ME" w:eastAsia="hr-HR"/>
        </w:rPr>
      </w:pPr>
      <w:r w:rsidRPr="007430F0">
        <w:rPr>
          <w:rFonts w:eastAsia="Univers Condensed"/>
          <w:color w:val="000000"/>
          <w:sz w:val="22"/>
          <w:szCs w:val="22"/>
          <w:lang w:val="sr-Latn-ME"/>
        </w:rPr>
        <w:t>KOFAN INSTANT</w:t>
      </w:r>
      <w:r w:rsidR="0022435C" w:rsidRPr="007430F0">
        <w:rPr>
          <w:rFonts w:eastAsia="Univers Condensed"/>
          <w:color w:val="000000"/>
          <w:sz w:val="22"/>
          <w:szCs w:val="22"/>
          <w:lang w:val="sr-Latn-ME"/>
        </w:rPr>
        <w:t xml:space="preserve">, </w:t>
      </w:r>
      <w:r w:rsidR="00425CFE" w:rsidRPr="007430F0">
        <w:rPr>
          <w:bCs/>
          <w:sz w:val="22"/>
          <w:szCs w:val="22"/>
          <w:lang w:val="sr-Latn-ME" w:eastAsia="hr-HR"/>
        </w:rPr>
        <w:t>200 mg + 200 mg + 50 mg,</w:t>
      </w:r>
      <w:r w:rsidR="00425CFE" w:rsidRPr="007430F0">
        <w:rPr>
          <w:rFonts w:eastAsia="Univers Condensed"/>
          <w:color w:val="000000"/>
          <w:sz w:val="22"/>
          <w:szCs w:val="22"/>
          <w:lang w:val="sr-Latn-ME"/>
        </w:rPr>
        <w:t xml:space="preserve"> </w:t>
      </w:r>
      <w:r w:rsidR="0022435C" w:rsidRPr="007430F0">
        <w:rPr>
          <w:rFonts w:eastAsia="Univers Condensed"/>
          <w:color w:val="000000"/>
          <w:sz w:val="22"/>
          <w:szCs w:val="22"/>
          <w:lang w:val="sr-Latn-ME"/>
        </w:rPr>
        <w:t>tableta</w:t>
      </w:r>
      <w:r w:rsidRPr="007430F0">
        <w:rPr>
          <w:rFonts w:eastAsia="Univers Condensed"/>
          <w:color w:val="000000"/>
          <w:sz w:val="22"/>
          <w:szCs w:val="22"/>
          <w:lang w:val="sr-Latn-ME"/>
        </w:rPr>
        <w:t xml:space="preserve"> </w:t>
      </w:r>
    </w:p>
    <w:p w14:paraId="62DA4EDD" w14:textId="77777777" w:rsidR="00C4338F" w:rsidRPr="007430F0" w:rsidRDefault="00C4338F" w:rsidP="00425CFE">
      <w:pPr>
        <w:rPr>
          <w:iCs/>
          <w:color w:val="808080"/>
          <w:sz w:val="22"/>
          <w:szCs w:val="22"/>
          <w:lang w:val="sr-Latn-ME"/>
        </w:rPr>
      </w:pPr>
    </w:p>
    <w:p w14:paraId="6C1065CD" w14:textId="77777777" w:rsidR="006D20A5" w:rsidRPr="007430F0" w:rsidRDefault="006D20A5" w:rsidP="00425CFE">
      <w:pPr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INN:</w:t>
      </w:r>
      <w:r w:rsidR="00C4338F" w:rsidRPr="007430F0">
        <w:rPr>
          <w:sz w:val="22"/>
          <w:szCs w:val="22"/>
          <w:lang w:val="sr-Latn-ME"/>
        </w:rPr>
        <w:t xml:space="preserve"> </w:t>
      </w:r>
      <w:proofErr w:type="spellStart"/>
      <w:r w:rsidR="00C4338F" w:rsidRPr="007430F0">
        <w:rPr>
          <w:bCs/>
          <w:sz w:val="22"/>
          <w:szCs w:val="22"/>
          <w:lang w:val="sr-Latn-ME" w:eastAsia="hr-HR"/>
        </w:rPr>
        <w:t>paracetamol</w:t>
      </w:r>
      <w:proofErr w:type="spellEnd"/>
      <w:r w:rsidR="00C4338F" w:rsidRPr="007430F0">
        <w:rPr>
          <w:bCs/>
          <w:sz w:val="22"/>
          <w:szCs w:val="22"/>
          <w:lang w:val="sr-Latn-ME" w:eastAsia="hr-HR"/>
        </w:rPr>
        <w:t xml:space="preserve">, </w:t>
      </w:r>
      <w:proofErr w:type="spellStart"/>
      <w:r w:rsidR="00C4338F" w:rsidRPr="007430F0">
        <w:rPr>
          <w:bCs/>
          <w:sz w:val="22"/>
          <w:szCs w:val="22"/>
          <w:lang w:val="sr-Latn-ME" w:eastAsia="hr-HR"/>
        </w:rPr>
        <w:t>propifenazon</w:t>
      </w:r>
      <w:proofErr w:type="spellEnd"/>
      <w:r w:rsidR="00C4338F" w:rsidRPr="007430F0">
        <w:rPr>
          <w:bCs/>
          <w:sz w:val="22"/>
          <w:szCs w:val="22"/>
          <w:lang w:val="sr-Latn-ME" w:eastAsia="hr-HR"/>
        </w:rPr>
        <w:t>, kofein</w:t>
      </w:r>
    </w:p>
    <w:p w14:paraId="4C1E4A6E" w14:textId="77777777" w:rsidR="00530BD7" w:rsidRPr="007430F0" w:rsidRDefault="00530BD7" w:rsidP="00425CFE">
      <w:pPr>
        <w:rPr>
          <w:bCs/>
          <w:sz w:val="22"/>
          <w:szCs w:val="22"/>
          <w:lang w:val="sr-Latn-ME"/>
        </w:rPr>
      </w:pPr>
    </w:p>
    <w:p w14:paraId="411A3999" w14:textId="77777777" w:rsidR="00AA7028" w:rsidRPr="007430F0" w:rsidRDefault="00AA7028" w:rsidP="00425CFE">
      <w:pPr>
        <w:rPr>
          <w:bCs/>
          <w:sz w:val="22"/>
          <w:szCs w:val="22"/>
          <w:lang w:val="sr-Latn-ME"/>
        </w:rPr>
      </w:pPr>
    </w:p>
    <w:p w14:paraId="2620820B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2. </w:t>
      </w:r>
      <w:r w:rsidR="00F5167F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KVALITATIVNI I KVANTITATIVNI SASTAV</w:t>
      </w:r>
    </w:p>
    <w:p w14:paraId="4829A335" w14:textId="77777777" w:rsidR="00C4338F" w:rsidRPr="007430F0" w:rsidRDefault="00C4338F" w:rsidP="00425CFE">
      <w:pPr>
        <w:tabs>
          <w:tab w:val="left" w:pos="8505"/>
        </w:tabs>
        <w:jc w:val="both"/>
        <w:rPr>
          <w:sz w:val="22"/>
          <w:szCs w:val="22"/>
          <w:lang w:val="sr-Latn-ME"/>
        </w:rPr>
      </w:pPr>
    </w:p>
    <w:p w14:paraId="0066FF7A" w14:textId="77777777" w:rsidR="00C4338F" w:rsidRPr="007430F0" w:rsidRDefault="00C4338F" w:rsidP="00425CFE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1 tableta </w:t>
      </w:r>
      <w:r w:rsidRPr="007430F0">
        <w:rPr>
          <w:color w:val="000000"/>
          <w:sz w:val="22"/>
          <w:szCs w:val="22"/>
          <w:lang w:val="sr-Latn-ME"/>
        </w:rPr>
        <w:t xml:space="preserve">sadrži: </w:t>
      </w:r>
    </w:p>
    <w:p w14:paraId="0A6388EC" w14:textId="77777777" w:rsidR="00C4338F" w:rsidRPr="007430F0" w:rsidRDefault="00C4338F" w:rsidP="00425CFE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</w:p>
    <w:p w14:paraId="27886F8C" w14:textId="77777777" w:rsidR="00C4338F" w:rsidRPr="007430F0" w:rsidRDefault="00C4338F" w:rsidP="00425CFE">
      <w:pPr>
        <w:tabs>
          <w:tab w:val="left" w:pos="8505"/>
        </w:tabs>
        <w:jc w:val="both"/>
        <w:rPr>
          <w:color w:val="000000"/>
          <w:sz w:val="22"/>
          <w:szCs w:val="22"/>
          <w:lang w:val="sr-Latn-ME"/>
        </w:rPr>
      </w:pPr>
      <w:proofErr w:type="spellStart"/>
      <w:r w:rsidRPr="007430F0">
        <w:rPr>
          <w:color w:val="000000"/>
          <w:sz w:val="22"/>
          <w:szCs w:val="22"/>
          <w:lang w:val="sr-Latn-ME"/>
        </w:rPr>
        <w:t>Paracetamol</w:t>
      </w:r>
      <w:proofErr w:type="spellEnd"/>
      <w:r w:rsidRPr="007430F0">
        <w:rPr>
          <w:color w:val="000000"/>
          <w:sz w:val="22"/>
          <w:szCs w:val="22"/>
          <w:lang w:val="sr-Latn-ME"/>
        </w:rPr>
        <w:t xml:space="preserve">            200,00 mg</w:t>
      </w:r>
    </w:p>
    <w:p w14:paraId="382C1D5A" w14:textId="77777777" w:rsidR="00C4338F" w:rsidRPr="007430F0" w:rsidRDefault="00C4338F" w:rsidP="00425CFE">
      <w:pPr>
        <w:tabs>
          <w:tab w:val="left" w:pos="8505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Propifenazon</w:t>
      </w:r>
      <w:proofErr w:type="spellEnd"/>
      <w:r w:rsidRPr="007430F0">
        <w:rPr>
          <w:sz w:val="22"/>
          <w:szCs w:val="22"/>
          <w:lang w:val="sr-Latn-ME"/>
        </w:rPr>
        <w:t xml:space="preserve">           200,00 mg</w:t>
      </w:r>
    </w:p>
    <w:p w14:paraId="0F6EC593" w14:textId="13933B5B" w:rsidR="00C4338F" w:rsidRPr="007430F0" w:rsidRDefault="00C4338F" w:rsidP="00425CFE">
      <w:pPr>
        <w:tabs>
          <w:tab w:val="left" w:pos="8505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Kofein                       50,00 mg</w:t>
      </w:r>
    </w:p>
    <w:p w14:paraId="279E594B" w14:textId="77777777" w:rsidR="005A0B2E" w:rsidRPr="007430F0" w:rsidRDefault="005A0B2E" w:rsidP="00425CFE">
      <w:pPr>
        <w:rPr>
          <w:sz w:val="22"/>
          <w:szCs w:val="22"/>
          <w:lang w:val="sr-Latn-ME"/>
        </w:rPr>
      </w:pPr>
    </w:p>
    <w:p w14:paraId="00D45144" w14:textId="77777777" w:rsidR="0003793F" w:rsidRPr="007430F0" w:rsidRDefault="0003793F" w:rsidP="00425CFE">
      <w:pPr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Za spisak svih </w:t>
      </w:r>
      <w:proofErr w:type="spellStart"/>
      <w:r w:rsidRPr="007430F0">
        <w:rPr>
          <w:sz w:val="22"/>
          <w:szCs w:val="22"/>
          <w:lang w:val="sr-Latn-ME"/>
        </w:rPr>
        <w:t>ekscipijenasa</w:t>
      </w:r>
      <w:proofErr w:type="spellEnd"/>
      <w:r w:rsidRPr="007430F0">
        <w:rPr>
          <w:sz w:val="22"/>
          <w:szCs w:val="22"/>
          <w:lang w:val="sr-Latn-ME"/>
        </w:rPr>
        <w:t>, pogledati dio 6.1.</w:t>
      </w:r>
    </w:p>
    <w:p w14:paraId="6C3E47F6" w14:textId="77777777" w:rsidR="0003793F" w:rsidRPr="007430F0" w:rsidRDefault="0003793F" w:rsidP="00425CFE">
      <w:pPr>
        <w:rPr>
          <w:sz w:val="22"/>
          <w:szCs w:val="22"/>
          <w:lang w:val="sr-Latn-ME"/>
        </w:rPr>
      </w:pPr>
    </w:p>
    <w:p w14:paraId="2C5B934B" w14:textId="77777777" w:rsidR="00AA7028" w:rsidRPr="007430F0" w:rsidRDefault="00AA7028" w:rsidP="00425CFE">
      <w:pPr>
        <w:rPr>
          <w:sz w:val="22"/>
          <w:szCs w:val="22"/>
          <w:lang w:val="sr-Latn-ME"/>
        </w:rPr>
      </w:pPr>
    </w:p>
    <w:p w14:paraId="502E6B0D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3. </w:t>
      </w:r>
      <w:r w:rsidR="00F5167F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FARMACEUTSKI OBLIK</w:t>
      </w:r>
      <w:r w:rsidR="009F2D23" w:rsidRPr="007430F0">
        <w:rPr>
          <w:b/>
          <w:bCs/>
          <w:sz w:val="22"/>
          <w:szCs w:val="22"/>
          <w:lang w:val="sr-Latn-ME"/>
        </w:rPr>
        <w:t xml:space="preserve"> </w:t>
      </w:r>
    </w:p>
    <w:p w14:paraId="1FCDC484" w14:textId="77777777" w:rsidR="00411B4B" w:rsidRPr="007430F0" w:rsidRDefault="00411B4B" w:rsidP="00425CFE">
      <w:pPr>
        <w:rPr>
          <w:bCs/>
          <w:sz w:val="22"/>
          <w:szCs w:val="22"/>
          <w:lang w:val="sr-Latn-ME"/>
        </w:rPr>
      </w:pPr>
    </w:p>
    <w:p w14:paraId="33F8B9EB" w14:textId="77777777" w:rsidR="00C4338F" w:rsidRPr="007430F0" w:rsidRDefault="00C4338F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Tableta.</w:t>
      </w:r>
    </w:p>
    <w:p w14:paraId="68014E86" w14:textId="1258BC79" w:rsidR="00C4338F" w:rsidRPr="007430F0" w:rsidRDefault="00425CFE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Okrugle, bijele tablete</w:t>
      </w:r>
      <w:r w:rsidR="00C4338F" w:rsidRPr="007430F0">
        <w:rPr>
          <w:sz w:val="22"/>
          <w:szCs w:val="22"/>
          <w:lang w:val="sr-Latn-ME"/>
        </w:rPr>
        <w:t>.</w:t>
      </w:r>
    </w:p>
    <w:p w14:paraId="152E68F0" w14:textId="77777777" w:rsidR="00EC2532" w:rsidRPr="007430F0" w:rsidRDefault="00EC2532" w:rsidP="00425CFE">
      <w:pPr>
        <w:rPr>
          <w:bCs/>
          <w:sz w:val="22"/>
          <w:szCs w:val="22"/>
          <w:lang w:val="sr-Latn-ME"/>
        </w:rPr>
      </w:pPr>
    </w:p>
    <w:p w14:paraId="307C7523" w14:textId="77777777" w:rsidR="00AA7028" w:rsidRPr="007430F0" w:rsidRDefault="00AA7028" w:rsidP="00425CFE">
      <w:pPr>
        <w:rPr>
          <w:bCs/>
          <w:sz w:val="22"/>
          <w:szCs w:val="22"/>
          <w:lang w:val="sr-Latn-ME"/>
        </w:rPr>
      </w:pPr>
    </w:p>
    <w:p w14:paraId="31A6912A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KLINIČKI PODACI</w:t>
      </w:r>
    </w:p>
    <w:p w14:paraId="5E1BBCBE" w14:textId="77777777" w:rsidR="00CD6F02" w:rsidRPr="007430F0" w:rsidRDefault="00CD6F02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9249F9C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4.1.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Terapijske indikacije</w:t>
      </w:r>
    </w:p>
    <w:p w14:paraId="3D0C14AA" w14:textId="77777777" w:rsidR="00C4338F" w:rsidRPr="007430F0" w:rsidRDefault="00C4338F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381944E" w14:textId="62AA1044" w:rsidR="00C4338F" w:rsidRPr="007430F0" w:rsidRDefault="00AA7028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L</w:t>
      </w:r>
      <w:r w:rsidR="00C4338F" w:rsidRPr="007430F0">
        <w:rPr>
          <w:bCs/>
          <w:sz w:val="22"/>
          <w:szCs w:val="22"/>
          <w:lang w:val="sr-Latn-ME"/>
        </w:rPr>
        <w:t>ijek</w:t>
      </w:r>
      <w:r w:rsidRPr="007430F0">
        <w:rPr>
          <w:bCs/>
          <w:sz w:val="22"/>
          <w:szCs w:val="22"/>
          <w:lang w:val="sr-Latn-ME"/>
        </w:rPr>
        <w:t xml:space="preserve"> </w:t>
      </w:r>
      <w:r w:rsidR="00123DA7" w:rsidRPr="007430F0">
        <w:rPr>
          <w:bCs/>
          <w:sz w:val="22"/>
          <w:szCs w:val="22"/>
          <w:lang w:val="sr-Latn-ME"/>
        </w:rPr>
        <w:t xml:space="preserve">KOFAN INSTANT </w:t>
      </w:r>
      <w:r w:rsidRPr="007430F0">
        <w:rPr>
          <w:bCs/>
          <w:sz w:val="22"/>
          <w:szCs w:val="22"/>
          <w:lang w:val="sr-Latn-ME"/>
        </w:rPr>
        <w:t>j</w:t>
      </w:r>
      <w:r w:rsidR="00C4338F" w:rsidRPr="007430F0">
        <w:rPr>
          <w:bCs/>
          <w:sz w:val="22"/>
          <w:szCs w:val="22"/>
          <w:lang w:val="sr-Latn-ME"/>
        </w:rPr>
        <w:t xml:space="preserve">e </w:t>
      </w:r>
      <w:proofErr w:type="spellStart"/>
      <w:r w:rsidRPr="007430F0">
        <w:rPr>
          <w:bCs/>
          <w:sz w:val="22"/>
          <w:szCs w:val="22"/>
          <w:lang w:val="sr-Latn-ME"/>
        </w:rPr>
        <w:t>indikovan</w:t>
      </w:r>
      <w:proofErr w:type="spellEnd"/>
      <w:r w:rsidRPr="007430F0">
        <w:rPr>
          <w:bCs/>
          <w:sz w:val="22"/>
          <w:szCs w:val="22"/>
          <w:lang w:val="sr-Latn-ME"/>
        </w:rPr>
        <w:t xml:space="preserve"> </w:t>
      </w:r>
      <w:r w:rsidR="00C4338F" w:rsidRPr="007430F0">
        <w:rPr>
          <w:bCs/>
          <w:sz w:val="22"/>
          <w:szCs w:val="22"/>
          <w:lang w:val="sr-Latn-ME"/>
        </w:rPr>
        <w:t>za:</w:t>
      </w:r>
    </w:p>
    <w:p w14:paraId="6D231FF1" w14:textId="77777777" w:rsidR="00C4338F" w:rsidRPr="007430F0" w:rsidRDefault="00C4338F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8D55CF" w14:textId="77777777" w:rsidR="00C4338F" w:rsidRPr="007430F0" w:rsidRDefault="00C4338F" w:rsidP="00425CFE">
      <w:pPr>
        <w:numPr>
          <w:ilvl w:val="0"/>
          <w:numId w:val="12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Kratkotrajno ublažavanje blagih do umjerenih bolova, kao što su glavobolja, zubobolja, menstrualni bolovi, </w:t>
      </w:r>
      <w:proofErr w:type="spellStart"/>
      <w:r w:rsidRPr="007430F0">
        <w:rPr>
          <w:bCs/>
          <w:sz w:val="22"/>
          <w:szCs w:val="22"/>
          <w:lang w:val="sr-Latn-ME"/>
        </w:rPr>
        <w:t>postoperativni</w:t>
      </w:r>
      <w:proofErr w:type="spellEnd"/>
      <w:r w:rsidRPr="007430F0">
        <w:rPr>
          <w:bCs/>
          <w:sz w:val="22"/>
          <w:szCs w:val="22"/>
          <w:lang w:val="sr-Latn-ME"/>
        </w:rPr>
        <w:t xml:space="preserve"> i reumatski bolovi;</w:t>
      </w:r>
    </w:p>
    <w:p w14:paraId="775D7386" w14:textId="4B999ED6" w:rsidR="00411B4B" w:rsidRPr="007430F0" w:rsidRDefault="00C4338F" w:rsidP="00425CFE">
      <w:pPr>
        <w:numPr>
          <w:ilvl w:val="0"/>
          <w:numId w:val="12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Ublažavanje bolova i snižavanje povišene tjelesne temperature kod prehlade i gripa.</w:t>
      </w:r>
    </w:p>
    <w:p w14:paraId="17C1B501" w14:textId="2253B762" w:rsidR="00C63E0F" w:rsidRPr="007430F0" w:rsidRDefault="00C63E0F" w:rsidP="00425CFE">
      <w:pPr>
        <w:tabs>
          <w:tab w:val="left" w:pos="0"/>
          <w:tab w:val="left" w:pos="540"/>
        </w:tabs>
        <w:ind w:left="284" w:hanging="284"/>
        <w:rPr>
          <w:bCs/>
          <w:sz w:val="22"/>
          <w:szCs w:val="22"/>
          <w:lang w:val="sr-Latn-ME"/>
        </w:rPr>
      </w:pPr>
    </w:p>
    <w:p w14:paraId="00AEFB4E" w14:textId="05FBC71F" w:rsidR="00C63E0F" w:rsidRPr="007430F0" w:rsidRDefault="00C63E0F" w:rsidP="00425CFE">
      <w:pPr>
        <w:tabs>
          <w:tab w:val="left" w:pos="0"/>
          <w:tab w:val="left" w:pos="540"/>
        </w:tabs>
        <w:ind w:left="284" w:hanging="284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Lijek </w:t>
      </w:r>
      <w:r w:rsidR="00123DA7" w:rsidRPr="007430F0">
        <w:rPr>
          <w:bCs/>
          <w:sz w:val="22"/>
          <w:szCs w:val="22"/>
          <w:lang w:val="sr-Latn-ME"/>
        </w:rPr>
        <w:t xml:space="preserve">KOFAN INSTANT </w:t>
      </w:r>
      <w:r w:rsidRPr="007430F0">
        <w:rPr>
          <w:bCs/>
          <w:sz w:val="22"/>
          <w:szCs w:val="22"/>
          <w:lang w:val="sr-Latn-ME"/>
        </w:rPr>
        <w:t>je namijenjen za primjenu kod odraslih.</w:t>
      </w:r>
    </w:p>
    <w:p w14:paraId="6B2DCF26" w14:textId="77777777" w:rsidR="00BC6F60" w:rsidRPr="007430F0" w:rsidRDefault="00BC6F60" w:rsidP="00425CFE">
      <w:pPr>
        <w:tabs>
          <w:tab w:val="left" w:pos="0"/>
          <w:tab w:val="left" w:pos="540"/>
        </w:tabs>
        <w:ind w:left="284" w:hanging="284"/>
        <w:rPr>
          <w:bCs/>
          <w:sz w:val="22"/>
          <w:szCs w:val="22"/>
          <w:lang w:val="sr-Latn-ME"/>
        </w:rPr>
      </w:pPr>
    </w:p>
    <w:p w14:paraId="5725D97C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4.2.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Doziranje i način primjene</w:t>
      </w:r>
    </w:p>
    <w:p w14:paraId="621542FC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B7AEB0" w14:textId="77777777" w:rsidR="00452E9D" w:rsidRPr="007430F0" w:rsidRDefault="00AA7028" w:rsidP="00425CF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430F0">
        <w:rPr>
          <w:bCs/>
          <w:sz w:val="22"/>
          <w:szCs w:val="22"/>
          <w:u w:val="single"/>
          <w:lang w:val="sr-Latn-ME"/>
        </w:rPr>
        <w:t>Doziranje</w:t>
      </w:r>
    </w:p>
    <w:p w14:paraId="75B57A6A" w14:textId="7777777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  <w:r w:rsidRPr="007430F0">
        <w:rPr>
          <w:i/>
          <w:sz w:val="22"/>
          <w:szCs w:val="22"/>
          <w:lang w:val="sr-Latn-ME"/>
        </w:rPr>
        <w:t>Odrasli</w:t>
      </w:r>
      <w:r w:rsidRPr="007430F0">
        <w:rPr>
          <w:sz w:val="22"/>
          <w:szCs w:val="22"/>
          <w:lang w:val="sr-Latn-ME"/>
        </w:rPr>
        <w:t>: 1 – 2 tablete.</w:t>
      </w:r>
    </w:p>
    <w:p w14:paraId="4E26249A" w14:textId="7777777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</w:p>
    <w:p w14:paraId="2B655F48" w14:textId="580F5A5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Ukoliko je potrebno, ova se doza može ponoviti najviše tri puta tokom 24 sata.</w:t>
      </w:r>
    </w:p>
    <w:p w14:paraId="6B05178F" w14:textId="7777777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Tablete treba uzeti sa dosta vode ili neke druge tečnosti.</w:t>
      </w:r>
    </w:p>
    <w:p w14:paraId="3D65B0F3" w14:textId="7777777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</w:p>
    <w:p w14:paraId="0142389E" w14:textId="77777777" w:rsidR="000F7637" w:rsidRPr="007430F0" w:rsidRDefault="000F7637" w:rsidP="00425CFE">
      <w:pPr>
        <w:jc w:val="both"/>
        <w:rPr>
          <w:sz w:val="22"/>
          <w:szCs w:val="22"/>
          <w:lang w:val="sr-Latn-ME"/>
        </w:rPr>
      </w:pPr>
      <w:r w:rsidRPr="007430F0">
        <w:rPr>
          <w:i/>
          <w:sz w:val="22"/>
          <w:szCs w:val="22"/>
          <w:lang w:val="sr-Latn-ME"/>
        </w:rPr>
        <w:t>Pedijatrijski pacijenti</w:t>
      </w:r>
    </w:p>
    <w:p w14:paraId="6482ACCF" w14:textId="74814B25" w:rsidR="000F7637" w:rsidRPr="007430F0" w:rsidRDefault="000F7637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Primjena lijeka </w:t>
      </w:r>
      <w:r w:rsidR="00123DA7" w:rsidRPr="007430F0">
        <w:rPr>
          <w:sz w:val="22"/>
          <w:szCs w:val="22"/>
          <w:lang w:val="sr-Latn-ME"/>
        </w:rPr>
        <w:t xml:space="preserve">KOFAN INSTANT </w:t>
      </w:r>
      <w:r w:rsidRPr="007430F0">
        <w:rPr>
          <w:sz w:val="22"/>
          <w:szCs w:val="22"/>
          <w:lang w:val="sr-Latn-ME"/>
        </w:rPr>
        <w:t xml:space="preserve">je kontraindikovana kod djece i adolescenata </w:t>
      </w:r>
      <w:r w:rsidR="005E0D9B" w:rsidRPr="007430F0">
        <w:rPr>
          <w:sz w:val="22"/>
          <w:szCs w:val="22"/>
          <w:lang w:val="sr-Latn-ME"/>
        </w:rPr>
        <w:t xml:space="preserve">mlađih od </w:t>
      </w:r>
      <w:r w:rsidRPr="007430F0">
        <w:rPr>
          <w:sz w:val="22"/>
          <w:szCs w:val="22"/>
          <w:lang w:val="sr-Latn-ME"/>
        </w:rPr>
        <w:t>18 godina (vidjeti dio 4.3).</w:t>
      </w:r>
    </w:p>
    <w:p w14:paraId="042C6FE0" w14:textId="77777777" w:rsidR="000F7637" w:rsidRPr="007430F0" w:rsidRDefault="000F7637" w:rsidP="00425CFE">
      <w:pPr>
        <w:jc w:val="both"/>
        <w:rPr>
          <w:sz w:val="22"/>
          <w:szCs w:val="22"/>
          <w:lang w:val="sr-Latn-ME"/>
        </w:rPr>
      </w:pPr>
    </w:p>
    <w:p w14:paraId="37CC87D1" w14:textId="7777777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  <w:r w:rsidRPr="007430F0">
        <w:rPr>
          <w:i/>
          <w:sz w:val="22"/>
          <w:szCs w:val="22"/>
          <w:lang w:val="sr-Latn-ME"/>
        </w:rPr>
        <w:t>Doziranje kod pacijenata sa oštećenom funkcijom bubrega/jetre</w:t>
      </w:r>
    </w:p>
    <w:p w14:paraId="3C83338B" w14:textId="7777777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Dozu je potrebno smanjiti (pojedinačna doza: 1 tableta, maksimalna dnevna doza: 3 tablete).</w:t>
      </w:r>
    </w:p>
    <w:p w14:paraId="105D3470" w14:textId="77777777" w:rsidR="00DD351E" w:rsidRPr="007430F0" w:rsidRDefault="00DD351E" w:rsidP="00425CFE">
      <w:pPr>
        <w:jc w:val="both"/>
        <w:rPr>
          <w:sz w:val="22"/>
          <w:szCs w:val="22"/>
          <w:lang w:val="sr-Latn-ME"/>
        </w:rPr>
      </w:pPr>
    </w:p>
    <w:p w14:paraId="287A5ABF" w14:textId="0D2D5305" w:rsidR="00DD351E" w:rsidRPr="007430F0" w:rsidRDefault="005E0D9B" w:rsidP="00425CF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430F0">
        <w:rPr>
          <w:bCs/>
          <w:sz w:val="22"/>
          <w:szCs w:val="22"/>
          <w:u w:val="single"/>
          <w:lang w:val="sr-Latn-ME"/>
        </w:rPr>
        <w:t>Lijek se ne smije primjenjivati duže od 3 dana bez prethodne konsultacije sa ljekarom.</w:t>
      </w:r>
    </w:p>
    <w:p w14:paraId="1ED69D37" w14:textId="533EE135" w:rsidR="005E0D9B" w:rsidRPr="007430F0" w:rsidRDefault="005E0D9B" w:rsidP="00425CF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7430F0">
        <w:rPr>
          <w:bCs/>
          <w:sz w:val="22"/>
          <w:szCs w:val="22"/>
          <w:u w:val="single"/>
          <w:lang w:val="sr-Latn-ME"/>
        </w:rPr>
        <w:t xml:space="preserve">Ne uzimati sa drugim ljekovima koji sadrže </w:t>
      </w:r>
      <w:proofErr w:type="spellStart"/>
      <w:r w:rsidRPr="007430F0">
        <w:rPr>
          <w:bCs/>
          <w:sz w:val="22"/>
          <w:szCs w:val="22"/>
          <w:u w:val="single"/>
          <w:lang w:val="sr-Latn-ME"/>
        </w:rPr>
        <w:t>paracetamol</w:t>
      </w:r>
      <w:proofErr w:type="spellEnd"/>
      <w:r w:rsidRPr="007430F0">
        <w:rPr>
          <w:bCs/>
          <w:sz w:val="22"/>
          <w:szCs w:val="22"/>
          <w:u w:val="single"/>
          <w:lang w:val="sr-Latn-ME"/>
        </w:rPr>
        <w:t xml:space="preserve">, </w:t>
      </w:r>
      <w:proofErr w:type="spellStart"/>
      <w:r w:rsidRPr="007430F0">
        <w:rPr>
          <w:bCs/>
          <w:sz w:val="22"/>
          <w:szCs w:val="22"/>
          <w:u w:val="single"/>
          <w:lang w:val="sr-Latn-ME"/>
        </w:rPr>
        <w:t>propifenazon</w:t>
      </w:r>
      <w:proofErr w:type="spellEnd"/>
      <w:r w:rsidRPr="007430F0">
        <w:rPr>
          <w:bCs/>
          <w:sz w:val="22"/>
          <w:szCs w:val="22"/>
          <w:u w:val="single"/>
          <w:lang w:val="sr-Latn-ME"/>
        </w:rPr>
        <w:t xml:space="preserve"> i/ili kofein.</w:t>
      </w:r>
    </w:p>
    <w:p w14:paraId="7E4B34D3" w14:textId="77777777" w:rsidR="00551034" w:rsidRPr="007430F0" w:rsidRDefault="00551034" w:rsidP="00425CF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2A45BF90" w14:textId="77777777" w:rsidR="005E0D9B" w:rsidRPr="007430F0" w:rsidRDefault="005E0D9B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u w:val="single"/>
          <w:lang w:val="sr-Latn-ME"/>
        </w:rPr>
        <w:lastRenderedPageBreak/>
        <w:t>Način primjene</w:t>
      </w:r>
    </w:p>
    <w:p w14:paraId="0E38BDBF" w14:textId="7B178F2C" w:rsidR="005E0D9B" w:rsidRPr="007430F0" w:rsidRDefault="005E0D9B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Lijek </w:t>
      </w:r>
      <w:r w:rsidR="00123DA7" w:rsidRPr="007430F0">
        <w:rPr>
          <w:bCs/>
          <w:sz w:val="22"/>
          <w:szCs w:val="22"/>
          <w:lang w:val="sr-Latn-ME"/>
        </w:rPr>
        <w:t xml:space="preserve">KOFAN INSTANT </w:t>
      </w:r>
      <w:r w:rsidRPr="007430F0">
        <w:rPr>
          <w:bCs/>
          <w:sz w:val="22"/>
          <w:szCs w:val="22"/>
          <w:lang w:val="sr-Latn-ME"/>
        </w:rPr>
        <w:t>je nam</w:t>
      </w:r>
      <w:r w:rsidR="00551034" w:rsidRPr="007430F0">
        <w:rPr>
          <w:bCs/>
          <w:sz w:val="22"/>
          <w:szCs w:val="22"/>
          <w:lang w:val="sr-Latn-ME"/>
        </w:rPr>
        <w:t>i</w:t>
      </w:r>
      <w:r w:rsidRPr="007430F0">
        <w:rPr>
          <w:bCs/>
          <w:sz w:val="22"/>
          <w:szCs w:val="22"/>
          <w:lang w:val="sr-Latn-ME"/>
        </w:rPr>
        <w:t>jenjen za oralnu primjenu.</w:t>
      </w:r>
    </w:p>
    <w:p w14:paraId="1208F558" w14:textId="77777777" w:rsidR="005E0D9B" w:rsidRPr="007430F0" w:rsidRDefault="005E0D9B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630D9F7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4.3.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proofErr w:type="spellStart"/>
      <w:r w:rsidRPr="007430F0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5B26A109" w14:textId="77777777" w:rsidR="00A764E8" w:rsidRPr="007430F0" w:rsidRDefault="00A764E8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3FCBAF8" w14:textId="49F777C0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Preosjetljivost na </w:t>
      </w:r>
      <w:proofErr w:type="spellStart"/>
      <w:r w:rsidR="00B21CD1" w:rsidRPr="007430F0">
        <w:rPr>
          <w:bCs/>
          <w:sz w:val="22"/>
          <w:szCs w:val="22"/>
          <w:lang w:val="sr-Latn-ME"/>
        </w:rPr>
        <w:t>paracetamol</w:t>
      </w:r>
      <w:proofErr w:type="spellEnd"/>
      <w:r w:rsidR="00B21CD1" w:rsidRPr="007430F0">
        <w:rPr>
          <w:bCs/>
          <w:sz w:val="22"/>
          <w:szCs w:val="22"/>
          <w:lang w:val="sr-Latn-ME"/>
        </w:rPr>
        <w:t xml:space="preserve">, </w:t>
      </w:r>
      <w:proofErr w:type="spellStart"/>
      <w:r w:rsidR="00B21CD1" w:rsidRPr="007430F0">
        <w:rPr>
          <w:bCs/>
          <w:sz w:val="22"/>
          <w:szCs w:val="22"/>
          <w:lang w:val="sr-Latn-ME"/>
        </w:rPr>
        <w:t>propifenazon</w:t>
      </w:r>
      <w:proofErr w:type="spellEnd"/>
      <w:r w:rsidR="00B21CD1" w:rsidRPr="007430F0">
        <w:rPr>
          <w:bCs/>
          <w:sz w:val="22"/>
          <w:szCs w:val="22"/>
          <w:lang w:val="sr-Latn-ME"/>
        </w:rPr>
        <w:t xml:space="preserve"> ili derivate </w:t>
      </w:r>
      <w:proofErr w:type="spellStart"/>
      <w:r w:rsidR="00B21CD1" w:rsidRPr="007430F0">
        <w:rPr>
          <w:bCs/>
          <w:sz w:val="22"/>
          <w:szCs w:val="22"/>
          <w:lang w:val="sr-Latn-ME"/>
        </w:rPr>
        <w:t>pirazolona</w:t>
      </w:r>
      <w:proofErr w:type="spellEnd"/>
      <w:r w:rsidR="00B21CD1" w:rsidRPr="007430F0">
        <w:rPr>
          <w:bCs/>
          <w:sz w:val="22"/>
          <w:szCs w:val="22"/>
          <w:lang w:val="sr-Latn-ME"/>
        </w:rPr>
        <w:t xml:space="preserve">, kofein </w:t>
      </w:r>
      <w:r w:rsidRPr="007430F0">
        <w:rPr>
          <w:bCs/>
          <w:sz w:val="22"/>
          <w:szCs w:val="22"/>
          <w:lang w:val="sr-Latn-ME"/>
        </w:rPr>
        <w:t>ili na bilo koju od pomoćnih supstanci</w:t>
      </w:r>
      <w:r w:rsidR="00B21CD1" w:rsidRPr="007430F0">
        <w:rPr>
          <w:bCs/>
          <w:sz w:val="22"/>
          <w:szCs w:val="22"/>
          <w:lang w:val="sr-Latn-ME"/>
        </w:rPr>
        <w:t xml:space="preserve"> (vid</w:t>
      </w:r>
      <w:r w:rsidR="00551034" w:rsidRPr="007430F0">
        <w:rPr>
          <w:bCs/>
          <w:sz w:val="22"/>
          <w:szCs w:val="22"/>
          <w:lang w:val="sr-Latn-ME"/>
        </w:rPr>
        <w:t>jet</w:t>
      </w:r>
      <w:r w:rsidR="00B21CD1" w:rsidRPr="007430F0">
        <w:rPr>
          <w:bCs/>
          <w:sz w:val="22"/>
          <w:szCs w:val="22"/>
          <w:lang w:val="sr-Latn-ME"/>
        </w:rPr>
        <w:t>i</w:t>
      </w:r>
      <w:r w:rsidR="00551034" w:rsidRPr="007430F0">
        <w:rPr>
          <w:bCs/>
          <w:sz w:val="22"/>
          <w:szCs w:val="22"/>
          <w:lang w:val="sr-Latn-ME"/>
        </w:rPr>
        <w:t xml:space="preserve"> dio</w:t>
      </w:r>
      <w:r w:rsidR="00B21CD1" w:rsidRPr="007430F0">
        <w:rPr>
          <w:bCs/>
          <w:sz w:val="22"/>
          <w:szCs w:val="22"/>
          <w:lang w:val="sr-Latn-ME"/>
        </w:rPr>
        <w:t xml:space="preserve"> 6.1)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5C057914" w14:textId="35B9EDD9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Postojeće oštećenje ko</w:t>
      </w:r>
      <w:r w:rsidR="00A41298" w:rsidRPr="007430F0">
        <w:rPr>
          <w:bCs/>
          <w:sz w:val="22"/>
          <w:szCs w:val="22"/>
          <w:lang w:val="sr-Latn-ME"/>
        </w:rPr>
        <w:t>š</w:t>
      </w:r>
      <w:r w:rsidRPr="007430F0">
        <w:rPr>
          <w:bCs/>
          <w:sz w:val="22"/>
          <w:szCs w:val="22"/>
          <w:lang w:val="sr-Latn-ME"/>
        </w:rPr>
        <w:t>t</w:t>
      </w:r>
      <w:r w:rsidR="00A41298" w:rsidRPr="007430F0">
        <w:rPr>
          <w:bCs/>
          <w:sz w:val="22"/>
          <w:szCs w:val="22"/>
          <w:lang w:val="sr-Latn-ME"/>
        </w:rPr>
        <w:t>a</w:t>
      </w:r>
      <w:r w:rsidRPr="007430F0">
        <w:rPr>
          <w:bCs/>
          <w:sz w:val="22"/>
          <w:szCs w:val="22"/>
          <w:lang w:val="sr-Latn-ME"/>
        </w:rPr>
        <w:t>ne srži sa negativnim uticajem na stvaranje krvnih ćelija (</w:t>
      </w:r>
      <w:proofErr w:type="spellStart"/>
      <w:r w:rsidRPr="007430F0">
        <w:rPr>
          <w:bCs/>
          <w:sz w:val="22"/>
          <w:szCs w:val="22"/>
          <w:lang w:val="sr-Latn-ME"/>
        </w:rPr>
        <w:t>granulocitopenija</w:t>
      </w:r>
      <w:proofErr w:type="spellEnd"/>
      <w:r w:rsidRPr="007430F0">
        <w:rPr>
          <w:bCs/>
          <w:sz w:val="22"/>
          <w:szCs w:val="22"/>
          <w:lang w:val="sr-Latn-ME"/>
        </w:rPr>
        <w:t xml:space="preserve">, </w:t>
      </w:r>
      <w:proofErr w:type="spellStart"/>
      <w:r w:rsidRPr="007430F0">
        <w:rPr>
          <w:bCs/>
          <w:sz w:val="22"/>
          <w:szCs w:val="22"/>
          <w:lang w:val="sr-Latn-ME"/>
        </w:rPr>
        <w:t>leukopenija</w:t>
      </w:r>
      <w:proofErr w:type="spellEnd"/>
      <w:r w:rsidRPr="007430F0">
        <w:rPr>
          <w:bCs/>
          <w:sz w:val="22"/>
          <w:szCs w:val="22"/>
          <w:lang w:val="sr-Latn-ME"/>
        </w:rPr>
        <w:t>)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5902D96B" w14:textId="567FF318" w:rsidR="00A764E8" w:rsidRPr="007430F0" w:rsidRDefault="00B21CD1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Teško o</w:t>
      </w:r>
      <w:r w:rsidR="00A764E8" w:rsidRPr="007430F0">
        <w:rPr>
          <w:bCs/>
          <w:sz w:val="22"/>
          <w:szCs w:val="22"/>
          <w:lang w:val="sr-Latn-ME"/>
        </w:rPr>
        <w:t>štećena funkcija jetre i bubrega (vidjeti djelove 4.2</w:t>
      </w:r>
      <w:r w:rsidR="000F7637" w:rsidRPr="007430F0">
        <w:rPr>
          <w:bCs/>
          <w:sz w:val="22"/>
          <w:szCs w:val="22"/>
          <w:lang w:val="sr-Latn-ME"/>
        </w:rPr>
        <w:t>.</w:t>
      </w:r>
      <w:r w:rsidR="00A764E8" w:rsidRPr="007430F0">
        <w:rPr>
          <w:bCs/>
          <w:sz w:val="22"/>
          <w:szCs w:val="22"/>
          <w:lang w:val="sr-Latn-ME"/>
        </w:rPr>
        <w:t xml:space="preserve"> i 4.4)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5D5BBFF3" w14:textId="6A440D42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Nasljedni</w:t>
      </w:r>
      <w:proofErr w:type="spellEnd"/>
      <w:r w:rsidRPr="007430F0">
        <w:rPr>
          <w:bCs/>
          <w:sz w:val="22"/>
          <w:szCs w:val="22"/>
          <w:lang w:val="sr-Latn-ME"/>
        </w:rPr>
        <w:t xml:space="preserve"> nedostatak glukoz</w:t>
      </w:r>
      <w:r w:rsidR="000F7637" w:rsidRPr="007430F0">
        <w:rPr>
          <w:bCs/>
          <w:sz w:val="22"/>
          <w:szCs w:val="22"/>
          <w:lang w:val="sr-Latn-ME"/>
        </w:rPr>
        <w:t>a</w:t>
      </w:r>
      <w:r w:rsidRPr="007430F0">
        <w:rPr>
          <w:bCs/>
          <w:sz w:val="22"/>
          <w:szCs w:val="22"/>
          <w:lang w:val="sr-Latn-ME"/>
        </w:rPr>
        <w:t xml:space="preserve">-6-fosfatne </w:t>
      </w:r>
      <w:proofErr w:type="spellStart"/>
      <w:r w:rsidRPr="007430F0">
        <w:rPr>
          <w:bCs/>
          <w:sz w:val="22"/>
          <w:szCs w:val="22"/>
          <w:lang w:val="sr-Latn-ME"/>
        </w:rPr>
        <w:t>dehidrogenaze</w:t>
      </w:r>
      <w:proofErr w:type="spellEnd"/>
      <w:r w:rsidRPr="007430F0">
        <w:rPr>
          <w:bCs/>
          <w:sz w:val="22"/>
          <w:szCs w:val="22"/>
          <w:lang w:val="sr-Latn-ME"/>
        </w:rPr>
        <w:t xml:space="preserve"> (</w:t>
      </w:r>
      <w:proofErr w:type="spellStart"/>
      <w:r w:rsidRPr="007430F0">
        <w:rPr>
          <w:bCs/>
          <w:sz w:val="22"/>
          <w:szCs w:val="22"/>
          <w:lang w:val="sr-Latn-ME"/>
        </w:rPr>
        <w:t>hemolitička</w:t>
      </w:r>
      <w:proofErr w:type="spellEnd"/>
      <w:r w:rsidRPr="007430F0">
        <w:rPr>
          <w:bCs/>
          <w:sz w:val="22"/>
          <w:szCs w:val="22"/>
          <w:lang w:val="sr-Latn-ME"/>
        </w:rPr>
        <w:t xml:space="preserve"> anemija)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23DFC491" w14:textId="77777777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Hepatička</w:t>
      </w:r>
      <w:proofErr w:type="spellEnd"/>
      <w:r w:rsidRPr="007430F0">
        <w:rPr>
          <w:bCs/>
          <w:sz w:val="22"/>
          <w:szCs w:val="22"/>
          <w:lang w:val="sr-Latn-ME"/>
        </w:rPr>
        <w:t xml:space="preserve"> </w:t>
      </w:r>
      <w:proofErr w:type="spellStart"/>
      <w:r w:rsidRPr="007430F0">
        <w:rPr>
          <w:bCs/>
          <w:sz w:val="22"/>
          <w:szCs w:val="22"/>
          <w:lang w:val="sr-Latn-ME"/>
        </w:rPr>
        <w:t>porfirija</w:t>
      </w:r>
      <w:proofErr w:type="spellEnd"/>
      <w:r w:rsidR="000F7637" w:rsidRPr="007430F0">
        <w:rPr>
          <w:bCs/>
          <w:sz w:val="22"/>
          <w:szCs w:val="22"/>
          <w:lang w:val="sr-Latn-ME"/>
        </w:rPr>
        <w:t>;</w:t>
      </w:r>
    </w:p>
    <w:p w14:paraId="5A84A8BE" w14:textId="77777777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Prekomjerno, dugotrajno konzumiranje alkohola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2E4A7876" w14:textId="77777777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Glavobolja uzrokovana ljekovima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79FC0EDF" w14:textId="77777777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Teška srčana </w:t>
      </w:r>
      <w:proofErr w:type="spellStart"/>
      <w:r w:rsidRPr="007430F0">
        <w:rPr>
          <w:bCs/>
          <w:sz w:val="22"/>
          <w:szCs w:val="22"/>
          <w:lang w:val="sr-Latn-ME"/>
        </w:rPr>
        <w:t>insuficijencija</w:t>
      </w:r>
      <w:proofErr w:type="spellEnd"/>
      <w:r w:rsidR="000F7637" w:rsidRPr="007430F0">
        <w:rPr>
          <w:bCs/>
          <w:sz w:val="22"/>
          <w:szCs w:val="22"/>
          <w:lang w:val="sr-Latn-ME"/>
        </w:rPr>
        <w:t>;</w:t>
      </w:r>
    </w:p>
    <w:p w14:paraId="55D37034" w14:textId="12626C67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Djeca i adolescenti </w:t>
      </w:r>
      <w:r w:rsidR="00B21CD1" w:rsidRPr="007430F0">
        <w:rPr>
          <w:bCs/>
          <w:sz w:val="22"/>
          <w:szCs w:val="22"/>
          <w:lang w:val="sr-Latn-ME"/>
        </w:rPr>
        <w:t xml:space="preserve">mlađi od </w:t>
      </w:r>
      <w:r w:rsidRPr="007430F0">
        <w:rPr>
          <w:bCs/>
          <w:sz w:val="22"/>
          <w:szCs w:val="22"/>
          <w:lang w:val="sr-Latn-ME"/>
        </w:rPr>
        <w:t>18 godina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2B846A03" w14:textId="77777777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Trudnoća</w:t>
      </w:r>
      <w:r w:rsidR="000F7637" w:rsidRPr="007430F0">
        <w:rPr>
          <w:bCs/>
          <w:sz w:val="22"/>
          <w:szCs w:val="22"/>
          <w:lang w:val="sr-Latn-ME"/>
        </w:rPr>
        <w:t>;</w:t>
      </w:r>
    </w:p>
    <w:p w14:paraId="11E3B6E1" w14:textId="77777777" w:rsidR="00A764E8" w:rsidRPr="007430F0" w:rsidRDefault="00A764E8" w:rsidP="00425CFE">
      <w:pPr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Dojenje</w:t>
      </w:r>
      <w:r w:rsidR="000F7637" w:rsidRPr="007430F0">
        <w:rPr>
          <w:bCs/>
          <w:sz w:val="22"/>
          <w:szCs w:val="22"/>
          <w:lang w:val="sr-Latn-ME"/>
        </w:rPr>
        <w:t>.</w:t>
      </w:r>
    </w:p>
    <w:p w14:paraId="54BEF4D6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C3A529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4.4.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8A3F38E" w14:textId="77777777" w:rsidR="003035D1" w:rsidRPr="007430F0" w:rsidRDefault="003035D1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4C36A61" w14:textId="3427AEB8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Prekoračenje preporučene doze može dovesti do teških oštećenja jetre. Davanje antidota bi trebalo uslijediti što je </w:t>
      </w:r>
      <w:r w:rsidR="00CB7F85" w:rsidRPr="007430F0">
        <w:rPr>
          <w:bCs/>
          <w:sz w:val="22"/>
          <w:szCs w:val="22"/>
          <w:lang w:val="sr-Latn-ME"/>
        </w:rPr>
        <w:t xml:space="preserve">prije </w:t>
      </w:r>
      <w:r w:rsidRPr="007430F0">
        <w:rPr>
          <w:bCs/>
          <w:sz w:val="22"/>
          <w:szCs w:val="22"/>
          <w:lang w:val="sr-Latn-ME"/>
        </w:rPr>
        <w:t>moguće (vidjeti dio 4.9).</w:t>
      </w:r>
    </w:p>
    <w:p w14:paraId="57D4ABE8" w14:textId="38E6634B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Da bi se izbjegao rizik od </w:t>
      </w:r>
      <w:proofErr w:type="spellStart"/>
      <w:r w:rsidRPr="007430F0">
        <w:rPr>
          <w:bCs/>
          <w:sz w:val="22"/>
          <w:szCs w:val="22"/>
          <w:lang w:val="sr-Latn-ME"/>
        </w:rPr>
        <w:t>predoziranja</w:t>
      </w:r>
      <w:proofErr w:type="spellEnd"/>
      <w:r w:rsidRPr="007430F0">
        <w:rPr>
          <w:bCs/>
          <w:sz w:val="22"/>
          <w:szCs w:val="22"/>
          <w:lang w:val="sr-Latn-ME"/>
        </w:rPr>
        <w:t xml:space="preserve">, trebalo bi </w:t>
      </w:r>
      <w:proofErr w:type="spellStart"/>
      <w:r w:rsidR="00CB7F85" w:rsidRPr="007430F0">
        <w:rPr>
          <w:bCs/>
          <w:sz w:val="22"/>
          <w:szCs w:val="22"/>
          <w:lang w:val="sr-Latn-ME"/>
        </w:rPr>
        <w:t>obezbijediti</w:t>
      </w:r>
      <w:proofErr w:type="spellEnd"/>
      <w:r w:rsidR="00CB7F85" w:rsidRPr="007430F0">
        <w:rPr>
          <w:bCs/>
          <w:sz w:val="22"/>
          <w:szCs w:val="22"/>
          <w:lang w:val="sr-Latn-ME"/>
        </w:rPr>
        <w:t xml:space="preserve"> </w:t>
      </w:r>
      <w:r w:rsidRPr="007430F0">
        <w:rPr>
          <w:bCs/>
          <w:sz w:val="22"/>
          <w:szCs w:val="22"/>
          <w:lang w:val="sr-Latn-ME"/>
        </w:rPr>
        <w:t xml:space="preserve">da ljekovi koji se istovremeno primjenjuju ne sadrže </w:t>
      </w:r>
      <w:proofErr w:type="spellStart"/>
      <w:r w:rsidRPr="007430F0">
        <w:rPr>
          <w:bCs/>
          <w:sz w:val="22"/>
          <w:szCs w:val="22"/>
          <w:lang w:val="sr-Latn-ME"/>
        </w:rPr>
        <w:t>paracetamol</w:t>
      </w:r>
      <w:proofErr w:type="spellEnd"/>
      <w:r w:rsidRPr="007430F0">
        <w:rPr>
          <w:bCs/>
          <w:sz w:val="22"/>
          <w:szCs w:val="22"/>
          <w:lang w:val="sr-Latn-ME"/>
        </w:rPr>
        <w:t>.</w:t>
      </w:r>
    </w:p>
    <w:p w14:paraId="14D3C49E" w14:textId="77777777" w:rsidR="003035D1" w:rsidRPr="007430F0" w:rsidRDefault="003035D1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B2A9301" w14:textId="057C934A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Pojava neželjenih dejstava može se smanjiti primjenom najniže </w:t>
      </w:r>
      <w:r w:rsidR="001F3E14" w:rsidRPr="007430F0">
        <w:rPr>
          <w:bCs/>
          <w:sz w:val="22"/>
          <w:szCs w:val="22"/>
          <w:lang w:val="sr-Latn-ME"/>
        </w:rPr>
        <w:t xml:space="preserve">efikasne </w:t>
      </w:r>
      <w:r w:rsidRPr="007430F0">
        <w:rPr>
          <w:bCs/>
          <w:sz w:val="22"/>
          <w:szCs w:val="22"/>
          <w:lang w:val="sr-Latn-ME"/>
        </w:rPr>
        <w:t>doze lijeka tokom što kraćeg vremenskog perioda potrebnog za liječenje simptoma.</w:t>
      </w:r>
    </w:p>
    <w:p w14:paraId="4B564A48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6C797B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i/>
          <w:sz w:val="22"/>
          <w:szCs w:val="22"/>
          <w:lang w:val="sr-Latn-ME"/>
        </w:rPr>
        <w:t>Kardiovaskularni</w:t>
      </w:r>
      <w:proofErr w:type="spellEnd"/>
      <w:r w:rsidRPr="007430F0">
        <w:rPr>
          <w:bCs/>
          <w:i/>
          <w:sz w:val="22"/>
          <w:szCs w:val="22"/>
          <w:lang w:val="sr-Latn-ME"/>
        </w:rPr>
        <w:t xml:space="preserve"> i </w:t>
      </w:r>
      <w:proofErr w:type="spellStart"/>
      <w:r w:rsidRPr="007430F0">
        <w:rPr>
          <w:bCs/>
          <w:i/>
          <w:sz w:val="22"/>
          <w:szCs w:val="22"/>
          <w:lang w:val="sr-Latn-ME"/>
        </w:rPr>
        <w:t>cerebrovaskularni</w:t>
      </w:r>
      <w:proofErr w:type="spellEnd"/>
      <w:r w:rsidRPr="007430F0">
        <w:rPr>
          <w:bCs/>
          <w:i/>
          <w:sz w:val="22"/>
          <w:szCs w:val="22"/>
          <w:lang w:val="sr-Latn-ME"/>
        </w:rPr>
        <w:t xml:space="preserve"> efekti:</w:t>
      </w:r>
    </w:p>
    <w:p w14:paraId="047D4EE9" w14:textId="132EAACF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Kliničke studije i epidemiološki podaci pokazuju da je primjena nekih NSAIL-a, naročito kod doziranja </w:t>
      </w:r>
      <w:r w:rsidR="00CB7F85" w:rsidRPr="007430F0">
        <w:rPr>
          <w:bCs/>
          <w:sz w:val="22"/>
          <w:szCs w:val="22"/>
          <w:lang w:val="sr-Latn-ME"/>
        </w:rPr>
        <w:t xml:space="preserve">visokim dozama </w:t>
      </w:r>
      <w:r w:rsidRPr="007430F0">
        <w:rPr>
          <w:bCs/>
          <w:sz w:val="22"/>
          <w:szCs w:val="22"/>
          <w:lang w:val="sr-Latn-ME"/>
        </w:rPr>
        <w:t xml:space="preserve">i u okviru dugotrajnog liječenja, povezana sa neznatno povećanim rizikom od arterijskih </w:t>
      </w:r>
      <w:proofErr w:type="spellStart"/>
      <w:r w:rsidRPr="007430F0">
        <w:rPr>
          <w:bCs/>
          <w:sz w:val="22"/>
          <w:szCs w:val="22"/>
          <w:lang w:val="sr-Latn-ME"/>
        </w:rPr>
        <w:t>trombotičkih</w:t>
      </w:r>
      <w:proofErr w:type="spellEnd"/>
      <w:r w:rsidRPr="007430F0">
        <w:rPr>
          <w:bCs/>
          <w:sz w:val="22"/>
          <w:szCs w:val="22"/>
          <w:lang w:val="sr-Latn-ME"/>
        </w:rPr>
        <w:t xml:space="preserve"> događaja (npr. infarkt </w:t>
      </w:r>
      <w:proofErr w:type="spellStart"/>
      <w:r w:rsidRPr="007430F0">
        <w:rPr>
          <w:bCs/>
          <w:sz w:val="22"/>
          <w:szCs w:val="22"/>
          <w:lang w:val="sr-Latn-ME"/>
        </w:rPr>
        <w:t>miokarda</w:t>
      </w:r>
      <w:proofErr w:type="spellEnd"/>
      <w:r w:rsidRPr="007430F0">
        <w:rPr>
          <w:bCs/>
          <w:sz w:val="22"/>
          <w:szCs w:val="22"/>
          <w:lang w:val="sr-Latn-ME"/>
        </w:rPr>
        <w:t xml:space="preserve"> ili moždani udar). Postoji </w:t>
      </w:r>
      <w:r w:rsidR="00CB7F85" w:rsidRPr="007430F0">
        <w:rPr>
          <w:bCs/>
          <w:sz w:val="22"/>
          <w:szCs w:val="22"/>
          <w:lang w:val="sr-Latn-ME"/>
        </w:rPr>
        <w:t xml:space="preserve">nedovoljno </w:t>
      </w:r>
      <w:r w:rsidRPr="007430F0">
        <w:rPr>
          <w:bCs/>
          <w:sz w:val="22"/>
          <w:szCs w:val="22"/>
          <w:lang w:val="sr-Latn-ME"/>
        </w:rPr>
        <w:t xml:space="preserve">podataka da bi se taj rizik isključio za </w:t>
      </w:r>
      <w:proofErr w:type="spellStart"/>
      <w:r w:rsidRPr="007430F0">
        <w:rPr>
          <w:bCs/>
          <w:sz w:val="22"/>
          <w:szCs w:val="22"/>
          <w:lang w:val="sr-Latn-ME"/>
        </w:rPr>
        <w:t>propifenazon</w:t>
      </w:r>
      <w:proofErr w:type="spellEnd"/>
      <w:r w:rsidRPr="007430F0">
        <w:rPr>
          <w:bCs/>
          <w:sz w:val="22"/>
          <w:szCs w:val="22"/>
          <w:lang w:val="sr-Latn-ME"/>
        </w:rPr>
        <w:t xml:space="preserve">, </w:t>
      </w:r>
      <w:proofErr w:type="spellStart"/>
      <w:r w:rsidRPr="007430F0">
        <w:rPr>
          <w:bCs/>
          <w:sz w:val="22"/>
          <w:szCs w:val="22"/>
          <w:lang w:val="sr-Latn-ME"/>
        </w:rPr>
        <w:t>paracetamol</w:t>
      </w:r>
      <w:proofErr w:type="spellEnd"/>
      <w:r w:rsidRPr="007430F0">
        <w:rPr>
          <w:bCs/>
          <w:sz w:val="22"/>
          <w:szCs w:val="22"/>
          <w:lang w:val="sr-Latn-ME"/>
        </w:rPr>
        <w:t xml:space="preserve"> i kofein pri dnevnoj dozi 3 – 4 tablete.</w:t>
      </w:r>
    </w:p>
    <w:p w14:paraId="5648F159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5FBFB8" w14:textId="64E57525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Preporučuje se oprez u primjeni kod pacijenata sa hipertenzijom i/ili lakom ili srednje teškom srčanom </w:t>
      </w:r>
      <w:proofErr w:type="spellStart"/>
      <w:r w:rsidRPr="007430F0">
        <w:rPr>
          <w:bCs/>
          <w:sz w:val="22"/>
          <w:szCs w:val="22"/>
          <w:lang w:val="sr-Latn-ME"/>
        </w:rPr>
        <w:t>insuficijencijom</w:t>
      </w:r>
      <w:proofErr w:type="spellEnd"/>
      <w:r w:rsidRPr="007430F0">
        <w:rPr>
          <w:bCs/>
          <w:sz w:val="22"/>
          <w:szCs w:val="22"/>
          <w:lang w:val="sr-Latn-ME"/>
        </w:rPr>
        <w:t xml:space="preserve"> u anamnezi, jer je u vezi sa terapijom </w:t>
      </w:r>
      <w:r w:rsidR="00CB7F85" w:rsidRPr="007430F0">
        <w:rPr>
          <w:bCs/>
          <w:sz w:val="22"/>
          <w:szCs w:val="22"/>
          <w:lang w:val="sr-Latn-ME"/>
        </w:rPr>
        <w:t xml:space="preserve">ljekovima iz grupe NSAIL </w:t>
      </w:r>
      <w:r w:rsidRPr="007430F0">
        <w:rPr>
          <w:bCs/>
          <w:sz w:val="22"/>
          <w:szCs w:val="22"/>
          <w:lang w:val="sr-Latn-ME"/>
        </w:rPr>
        <w:t xml:space="preserve">utvrđeno nakupljanje tečnosti i pojava </w:t>
      </w:r>
      <w:proofErr w:type="spellStart"/>
      <w:r w:rsidRPr="007430F0">
        <w:rPr>
          <w:bCs/>
          <w:sz w:val="22"/>
          <w:szCs w:val="22"/>
          <w:lang w:val="sr-Latn-ME"/>
        </w:rPr>
        <w:t>edema</w:t>
      </w:r>
      <w:proofErr w:type="spellEnd"/>
      <w:r w:rsidRPr="007430F0">
        <w:rPr>
          <w:bCs/>
          <w:sz w:val="22"/>
          <w:szCs w:val="22"/>
          <w:lang w:val="sr-Latn-ME"/>
        </w:rPr>
        <w:t>. Preporučuje se pažljivo nadgledanje i savjetovanje ovih pacijenata.</w:t>
      </w:r>
    </w:p>
    <w:p w14:paraId="3F4ACE42" w14:textId="77777777" w:rsidR="003035D1" w:rsidRPr="007430F0" w:rsidRDefault="003035D1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D7A0B4" w14:textId="30F7FCF8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Derivati </w:t>
      </w:r>
      <w:proofErr w:type="spellStart"/>
      <w:r w:rsidRPr="007430F0">
        <w:rPr>
          <w:bCs/>
          <w:sz w:val="22"/>
          <w:szCs w:val="22"/>
          <w:lang w:val="sr-Latn-ME"/>
        </w:rPr>
        <w:t>fenazona</w:t>
      </w:r>
      <w:proofErr w:type="spellEnd"/>
      <w:r w:rsidRPr="007430F0">
        <w:rPr>
          <w:bCs/>
          <w:sz w:val="22"/>
          <w:szCs w:val="22"/>
          <w:lang w:val="sr-Latn-ME"/>
        </w:rPr>
        <w:t xml:space="preserve"> mogu zbog preosjetljivosti dovesti do oštećenja krvne slike; u slučaju pojave kožnog osipa, jakog umora, bolova u grlu ili čireva u ustima, </w:t>
      </w:r>
      <w:r w:rsidR="00CB7F85" w:rsidRPr="007430F0">
        <w:rPr>
          <w:bCs/>
          <w:sz w:val="22"/>
          <w:szCs w:val="22"/>
          <w:lang w:val="sr-Latn-ME"/>
        </w:rPr>
        <w:t>potrebno je konsultovati se sa</w:t>
      </w:r>
      <w:r w:rsidRPr="007430F0">
        <w:rPr>
          <w:bCs/>
          <w:sz w:val="22"/>
          <w:szCs w:val="22"/>
          <w:lang w:val="sr-Latn-ME"/>
        </w:rPr>
        <w:t xml:space="preserve"> ljekar</w:t>
      </w:r>
      <w:r w:rsidR="00CB7F85" w:rsidRPr="007430F0">
        <w:rPr>
          <w:bCs/>
          <w:sz w:val="22"/>
          <w:szCs w:val="22"/>
          <w:lang w:val="sr-Latn-ME"/>
        </w:rPr>
        <w:t>om</w:t>
      </w:r>
      <w:r w:rsidRPr="007430F0">
        <w:rPr>
          <w:bCs/>
          <w:sz w:val="22"/>
          <w:szCs w:val="22"/>
          <w:lang w:val="sr-Latn-ME"/>
        </w:rPr>
        <w:t>. U pojedinačnim slučajevima primijećene su alergijske reakcije u obliku teških, dijelom po život opasnih stanja šoka praćenih teškoćama u disanju.</w:t>
      </w:r>
    </w:p>
    <w:p w14:paraId="723CF45A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770E2B" w14:textId="426412CF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Ljekov</w:t>
      </w:r>
      <w:r w:rsidR="00335366" w:rsidRPr="007430F0">
        <w:rPr>
          <w:bCs/>
          <w:sz w:val="22"/>
          <w:szCs w:val="22"/>
          <w:lang w:val="sr-Latn-ME"/>
        </w:rPr>
        <w:t>e</w:t>
      </w:r>
      <w:r w:rsidRPr="007430F0">
        <w:rPr>
          <w:bCs/>
          <w:sz w:val="22"/>
          <w:szCs w:val="22"/>
          <w:lang w:val="sr-Latn-ME"/>
        </w:rPr>
        <w:t xml:space="preserve"> koji sadrže </w:t>
      </w:r>
      <w:proofErr w:type="spellStart"/>
      <w:r w:rsidRPr="007430F0">
        <w:rPr>
          <w:bCs/>
          <w:sz w:val="22"/>
          <w:szCs w:val="22"/>
          <w:lang w:val="sr-Latn-ME"/>
        </w:rPr>
        <w:t>paracetamol</w:t>
      </w:r>
      <w:proofErr w:type="spellEnd"/>
      <w:r w:rsidRPr="007430F0">
        <w:rPr>
          <w:bCs/>
          <w:sz w:val="22"/>
          <w:szCs w:val="22"/>
          <w:lang w:val="sr-Latn-ME"/>
        </w:rPr>
        <w:t xml:space="preserve"> bi u sljedećim slučajevima trebal</w:t>
      </w:r>
      <w:r w:rsidR="00335366" w:rsidRPr="007430F0">
        <w:rPr>
          <w:bCs/>
          <w:sz w:val="22"/>
          <w:szCs w:val="22"/>
          <w:lang w:val="sr-Latn-ME"/>
        </w:rPr>
        <w:t>o</w:t>
      </w:r>
      <w:r w:rsidRPr="007430F0">
        <w:rPr>
          <w:bCs/>
          <w:sz w:val="22"/>
          <w:szCs w:val="22"/>
          <w:lang w:val="sr-Latn-ME"/>
        </w:rPr>
        <w:t xml:space="preserve"> primjenjivati sa posebnim oprezom:</w:t>
      </w:r>
    </w:p>
    <w:p w14:paraId="1D6749A3" w14:textId="2C7C646D" w:rsidR="003035D1" w:rsidRPr="007430F0" w:rsidRDefault="003035D1" w:rsidP="00425CFE">
      <w:pPr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Hepatocelularna</w:t>
      </w:r>
      <w:proofErr w:type="spellEnd"/>
      <w:r w:rsidRPr="007430F0">
        <w:rPr>
          <w:bCs/>
          <w:sz w:val="22"/>
          <w:szCs w:val="22"/>
          <w:lang w:val="sr-Latn-ME"/>
        </w:rPr>
        <w:t xml:space="preserve"> </w:t>
      </w:r>
      <w:proofErr w:type="spellStart"/>
      <w:r w:rsidRPr="007430F0">
        <w:rPr>
          <w:bCs/>
          <w:sz w:val="22"/>
          <w:szCs w:val="22"/>
          <w:lang w:val="sr-Latn-ME"/>
        </w:rPr>
        <w:t>insuficijencija</w:t>
      </w:r>
      <w:proofErr w:type="spellEnd"/>
      <w:r w:rsidRPr="007430F0">
        <w:rPr>
          <w:bCs/>
          <w:sz w:val="22"/>
          <w:szCs w:val="22"/>
          <w:lang w:val="sr-Latn-ME"/>
        </w:rPr>
        <w:t xml:space="preserve"> (Child-Pugh-9)</w:t>
      </w:r>
      <w:r w:rsidR="00335366" w:rsidRPr="007430F0">
        <w:rPr>
          <w:bCs/>
          <w:sz w:val="22"/>
          <w:szCs w:val="22"/>
          <w:lang w:val="sr-Latn-ME"/>
        </w:rPr>
        <w:t>;</w:t>
      </w:r>
    </w:p>
    <w:p w14:paraId="1E80A6AB" w14:textId="14326A3D" w:rsidR="003035D1" w:rsidRPr="007430F0" w:rsidRDefault="003035D1" w:rsidP="00425CFE">
      <w:pPr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Teška </w:t>
      </w:r>
      <w:proofErr w:type="spellStart"/>
      <w:r w:rsidRPr="007430F0">
        <w:rPr>
          <w:bCs/>
          <w:sz w:val="22"/>
          <w:szCs w:val="22"/>
          <w:lang w:val="sr-Latn-ME"/>
        </w:rPr>
        <w:t>insuficijencija</w:t>
      </w:r>
      <w:proofErr w:type="spellEnd"/>
      <w:r w:rsidRPr="007430F0">
        <w:rPr>
          <w:bCs/>
          <w:sz w:val="22"/>
          <w:szCs w:val="22"/>
          <w:lang w:val="sr-Latn-ME"/>
        </w:rPr>
        <w:t xml:space="preserve"> bubrega (</w:t>
      </w:r>
      <w:proofErr w:type="spellStart"/>
      <w:r w:rsidR="00335366" w:rsidRPr="007430F0">
        <w:rPr>
          <w:bCs/>
          <w:sz w:val="22"/>
          <w:szCs w:val="22"/>
          <w:lang w:val="sr-Latn-ME"/>
        </w:rPr>
        <w:t>klirens</w:t>
      </w:r>
      <w:proofErr w:type="spellEnd"/>
      <w:r w:rsidR="00335366" w:rsidRPr="007430F0">
        <w:rPr>
          <w:bCs/>
          <w:sz w:val="22"/>
          <w:szCs w:val="22"/>
          <w:lang w:val="sr-Latn-ME"/>
        </w:rPr>
        <w:t xml:space="preserve"> </w:t>
      </w:r>
      <w:proofErr w:type="spellStart"/>
      <w:r w:rsidRPr="007430F0">
        <w:rPr>
          <w:bCs/>
          <w:sz w:val="22"/>
          <w:szCs w:val="22"/>
          <w:lang w:val="sr-Latn-ME"/>
        </w:rPr>
        <w:t>kreatinin</w:t>
      </w:r>
      <w:r w:rsidR="00335366" w:rsidRPr="007430F0">
        <w:rPr>
          <w:bCs/>
          <w:sz w:val="22"/>
          <w:szCs w:val="22"/>
          <w:lang w:val="sr-Latn-ME"/>
        </w:rPr>
        <w:t>a</w:t>
      </w:r>
      <w:proofErr w:type="spellEnd"/>
      <w:r w:rsidRPr="007430F0">
        <w:rPr>
          <w:bCs/>
          <w:sz w:val="22"/>
          <w:szCs w:val="22"/>
          <w:lang w:val="sr-Latn-ME"/>
        </w:rPr>
        <w:t xml:space="preserve"> 10 ml/min, vidjeti dio 4.2)</w:t>
      </w:r>
      <w:r w:rsidR="00335366" w:rsidRPr="007430F0">
        <w:rPr>
          <w:bCs/>
          <w:sz w:val="22"/>
          <w:szCs w:val="22"/>
          <w:lang w:val="sr-Latn-ME"/>
        </w:rPr>
        <w:t>:</w:t>
      </w:r>
    </w:p>
    <w:p w14:paraId="4886A74B" w14:textId="4913E304" w:rsidR="003035D1" w:rsidRPr="007430F0" w:rsidRDefault="003035D1" w:rsidP="00425CFE">
      <w:pPr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Gilbertov</w:t>
      </w:r>
      <w:proofErr w:type="spellEnd"/>
      <w:r w:rsidRPr="007430F0">
        <w:rPr>
          <w:bCs/>
          <w:sz w:val="22"/>
          <w:szCs w:val="22"/>
          <w:lang w:val="sr-Latn-ME"/>
        </w:rPr>
        <w:t xml:space="preserve"> sindrom (</w:t>
      </w:r>
      <w:proofErr w:type="spellStart"/>
      <w:r w:rsidRPr="007430F0">
        <w:rPr>
          <w:bCs/>
          <w:sz w:val="22"/>
          <w:szCs w:val="22"/>
          <w:lang w:val="sr-Latn-ME"/>
        </w:rPr>
        <w:t>Meulengracht</w:t>
      </w:r>
      <w:proofErr w:type="spellEnd"/>
      <w:r w:rsidRPr="007430F0">
        <w:rPr>
          <w:bCs/>
          <w:sz w:val="22"/>
          <w:szCs w:val="22"/>
          <w:lang w:val="sr-Latn-ME"/>
        </w:rPr>
        <w:t>-ova bolest)</w:t>
      </w:r>
      <w:r w:rsidR="00335366" w:rsidRPr="007430F0">
        <w:rPr>
          <w:bCs/>
          <w:sz w:val="22"/>
          <w:szCs w:val="22"/>
          <w:lang w:val="sr-Latn-ME"/>
        </w:rPr>
        <w:t>;</w:t>
      </w:r>
    </w:p>
    <w:p w14:paraId="531A0C9A" w14:textId="77777777" w:rsidR="00E7408D" w:rsidRPr="007430F0" w:rsidRDefault="00E7408D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CCB26C" w14:textId="03C4C00F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Preporučuje se </w:t>
      </w:r>
      <w:r w:rsidR="001F3E14" w:rsidRPr="007430F0">
        <w:rPr>
          <w:bCs/>
          <w:sz w:val="22"/>
          <w:szCs w:val="22"/>
          <w:lang w:val="sr-Latn-ME"/>
        </w:rPr>
        <w:t xml:space="preserve">poseban </w:t>
      </w:r>
      <w:r w:rsidRPr="007430F0">
        <w:rPr>
          <w:bCs/>
          <w:sz w:val="22"/>
          <w:szCs w:val="22"/>
          <w:lang w:val="sr-Latn-ME"/>
        </w:rPr>
        <w:t xml:space="preserve">oprez </w:t>
      </w:r>
      <w:r w:rsidR="00E7408D" w:rsidRPr="007430F0">
        <w:rPr>
          <w:bCs/>
          <w:sz w:val="22"/>
          <w:szCs w:val="22"/>
          <w:lang w:val="sr-Latn-ME"/>
        </w:rPr>
        <w:t xml:space="preserve">i </w:t>
      </w:r>
      <w:r w:rsidRPr="007430F0">
        <w:rPr>
          <w:bCs/>
          <w:sz w:val="22"/>
          <w:szCs w:val="22"/>
          <w:lang w:val="sr-Latn-ME"/>
        </w:rPr>
        <w:t xml:space="preserve">kod gastrointestinalnih </w:t>
      </w:r>
      <w:proofErr w:type="spellStart"/>
      <w:r w:rsidRPr="007430F0">
        <w:rPr>
          <w:bCs/>
          <w:sz w:val="22"/>
          <w:szCs w:val="22"/>
          <w:lang w:val="sr-Latn-ME"/>
        </w:rPr>
        <w:t>ulkusa</w:t>
      </w:r>
      <w:proofErr w:type="spellEnd"/>
      <w:r w:rsidRPr="007430F0">
        <w:rPr>
          <w:bCs/>
          <w:sz w:val="22"/>
          <w:szCs w:val="22"/>
          <w:lang w:val="sr-Latn-ME"/>
        </w:rPr>
        <w:t xml:space="preserve"> ili krvarenja.</w:t>
      </w:r>
    </w:p>
    <w:p w14:paraId="77E5D2B1" w14:textId="77777777" w:rsidR="003035D1" w:rsidRPr="007430F0" w:rsidRDefault="003035D1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D0BB13" w14:textId="5DD205F9" w:rsidR="003035D1" w:rsidRPr="007430F0" w:rsidRDefault="00E7408D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Takođe, p</w:t>
      </w:r>
      <w:r w:rsidR="003035D1" w:rsidRPr="007430F0">
        <w:rPr>
          <w:bCs/>
          <w:sz w:val="22"/>
          <w:szCs w:val="22"/>
          <w:lang w:val="sr-Latn-ME"/>
        </w:rPr>
        <w:t xml:space="preserve">oseban oprez se preporučuje kod pacijenata sa hroničnom </w:t>
      </w:r>
      <w:r w:rsidR="005D22E1" w:rsidRPr="007430F0">
        <w:rPr>
          <w:bCs/>
          <w:sz w:val="22"/>
          <w:szCs w:val="22"/>
          <w:lang w:val="sr-Latn-ME"/>
        </w:rPr>
        <w:t xml:space="preserve">nepravilnom </w:t>
      </w:r>
      <w:r w:rsidR="003035D1" w:rsidRPr="007430F0">
        <w:rPr>
          <w:bCs/>
          <w:sz w:val="22"/>
          <w:szCs w:val="22"/>
          <w:lang w:val="sr-Latn-ME"/>
        </w:rPr>
        <w:t>ishranom ili pothranjenošću, kao i zloupotrebom alkohola.</w:t>
      </w:r>
    </w:p>
    <w:p w14:paraId="50A59B99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Dugotrajna primjena visokih doza analgetika može dovesti do glavobolje koja se ne smije liječiti povećanim dozama lijeka (vidjeti dio 4.3).</w:t>
      </w:r>
    </w:p>
    <w:p w14:paraId="7C4F124C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7DE606" w14:textId="77777777" w:rsidR="003035D1" w:rsidRPr="007430F0" w:rsidRDefault="003035D1" w:rsidP="00425CFE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lastRenderedPageBreak/>
        <w:t xml:space="preserve">Dugotrajna primjena analgetika, naročito onih sa kombinacijom više aktivnih supstanci, može dovesti do trajnog oštećenja bubrega, sa rizikom od otkazivanja bubrega (analgetska </w:t>
      </w:r>
      <w:proofErr w:type="spellStart"/>
      <w:r w:rsidRPr="007430F0">
        <w:rPr>
          <w:bCs/>
          <w:sz w:val="22"/>
          <w:szCs w:val="22"/>
          <w:lang w:val="sr-Latn-ME"/>
        </w:rPr>
        <w:t>nefropatija</w:t>
      </w:r>
      <w:proofErr w:type="spellEnd"/>
      <w:r w:rsidRPr="007430F0">
        <w:rPr>
          <w:bCs/>
          <w:sz w:val="22"/>
          <w:szCs w:val="22"/>
          <w:lang w:val="sr-Latn-ME"/>
        </w:rPr>
        <w:t>).</w:t>
      </w:r>
    </w:p>
    <w:p w14:paraId="78EE23C2" w14:textId="77777777" w:rsidR="003035D1" w:rsidRPr="007430F0" w:rsidRDefault="003035D1" w:rsidP="00425CFE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DEB06D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430F0">
        <w:rPr>
          <w:sz w:val="22"/>
          <w:szCs w:val="22"/>
          <w:lang w:val="sr-Latn-ME" w:eastAsia="hr-HR"/>
        </w:rPr>
        <w:t>U slučaju naglog smanjenja nakon dugotrajne primjene visokih doza analgetika, može doći do glavobolje, umora, bolova u mišićima, nervoze i vegetativnih simptoma. Ovi simptomi nestaju u roku od nekoliko dana. Do tada treba izostaviti ponovno uzimanje ljekova protiv bolova, a ponovno uzimanje ljekova ne bi trebalo nastaviti bez ljekarskog savjeta.</w:t>
      </w:r>
    </w:p>
    <w:p w14:paraId="14234102" w14:textId="77777777" w:rsidR="003035D1" w:rsidRPr="007430F0" w:rsidRDefault="003035D1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781A36C" w14:textId="77777777" w:rsidR="003035D1" w:rsidRPr="007430F0" w:rsidRDefault="003035D1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Kod pacijenata koji boluju od astme ili hroničnih infekcija disajnih puteva (naročito povezanih sa pojavom polenske groznice), posebno kod onih koji su preosjetljivi na druge ljekove protiv bolova i zapaljenja (NSAIL), potreban je oprez kod primjene ovog lijeka, zbog rizika od astmatičnih napada i </w:t>
      </w:r>
      <w:proofErr w:type="spellStart"/>
      <w:r w:rsidRPr="007430F0">
        <w:rPr>
          <w:bCs/>
          <w:sz w:val="22"/>
          <w:szCs w:val="22"/>
          <w:lang w:val="sr-Latn-ME"/>
        </w:rPr>
        <w:t>anafilaktičkog</w:t>
      </w:r>
      <w:proofErr w:type="spellEnd"/>
      <w:r w:rsidRPr="007430F0">
        <w:rPr>
          <w:bCs/>
          <w:sz w:val="22"/>
          <w:szCs w:val="22"/>
          <w:lang w:val="sr-Latn-ME"/>
        </w:rPr>
        <w:t xml:space="preserve"> šoka.</w:t>
      </w:r>
    </w:p>
    <w:p w14:paraId="33673AD4" w14:textId="77777777" w:rsidR="003035D1" w:rsidRPr="007430F0" w:rsidRDefault="003035D1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A48B3A1" w14:textId="660F6BA2" w:rsidR="003035D1" w:rsidRPr="007430F0" w:rsidRDefault="003035D1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Ljekovi koji sadrže kofein bi trebal</w:t>
      </w:r>
      <w:r w:rsidR="00335366" w:rsidRPr="007430F0">
        <w:rPr>
          <w:bCs/>
          <w:sz w:val="22"/>
          <w:szCs w:val="22"/>
          <w:lang w:val="sr-Latn-ME"/>
        </w:rPr>
        <w:t>o</w:t>
      </w:r>
      <w:r w:rsidRPr="007430F0">
        <w:rPr>
          <w:bCs/>
          <w:sz w:val="22"/>
          <w:szCs w:val="22"/>
          <w:lang w:val="sr-Latn-ME"/>
        </w:rPr>
        <w:t xml:space="preserve"> primjenjivati u malim dozama kod:</w:t>
      </w:r>
    </w:p>
    <w:p w14:paraId="721FEE71" w14:textId="77777777" w:rsidR="003035D1" w:rsidRPr="007430F0" w:rsidRDefault="003035D1" w:rsidP="00425CFE">
      <w:pPr>
        <w:numPr>
          <w:ilvl w:val="0"/>
          <w:numId w:val="15"/>
        </w:numPr>
        <w:ind w:left="560" w:hanging="196"/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tahiaritmije</w:t>
      </w:r>
      <w:proofErr w:type="spellEnd"/>
      <w:r w:rsidRPr="007430F0">
        <w:rPr>
          <w:bCs/>
          <w:sz w:val="22"/>
          <w:szCs w:val="22"/>
          <w:lang w:val="sr-Latn-ME"/>
        </w:rPr>
        <w:t>,</w:t>
      </w:r>
    </w:p>
    <w:p w14:paraId="4E0B65C7" w14:textId="77777777" w:rsidR="003035D1" w:rsidRPr="007430F0" w:rsidRDefault="003035D1" w:rsidP="00425CFE">
      <w:pPr>
        <w:numPr>
          <w:ilvl w:val="0"/>
          <w:numId w:val="15"/>
        </w:numPr>
        <w:tabs>
          <w:tab w:val="left" w:pos="540"/>
        </w:tabs>
        <w:ind w:left="560" w:hanging="196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ciroze jetre,</w:t>
      </w:r>
    </w:p>
    <w:p w14:paraId="264C5F88" w14:textId="77777777" w:rsidR="003035D1" w:rsidRPr="007430F0" w:rsidRDefault="003035D1" w:rsidP="00425CFE">
      <w:pPr>
        <w:numPr>
          <w:ilvl w:val="0"/>
          <w:numId w:val="15"/>
        </w:numPr>
        <w:tabs>
          <w:tab w:val="left" w:pos="540"/>
        </w:tabs>
        <w:ind w:left="560" w:hanging="196"/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hipertireoze</w:t>
      </w:r>
      <w:proofErr w:type="spellEnd"/>
      <w:r w:rsidRPr="007430F0">
        <w:rPr>
          <w:bCs/>
          <w:sz w:val="22"/>
          <w:szCs w:val="22"/>
          <w:lang w:val="sr-Latn-ME"/>
        </w:rPr>
        <w:t>,</w:t>
      </w:r>
    </w:p>
    <w:p w14:paraId="5AF9AEE2" w14:textId="77777777" w:rsidR="003035D1" w:rsidRPr="007430F0" w:rsidRDefault="003035D1" w:rsidP="00425CFE">
      <w:pPr>
        <w:numPr>
          <w:ilvl w:val="0"/>
          <w:numId w:val="15"/>
        </w:numPr>
        <w:tabs>
          <w:tab w:val="left" w:pos="540"/>
        </w:tabs>
        <w:ind w:left="560" w:hanging="196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sindroma straha,</w:t>
      </w:r>
    </w:p>
    <w:p w14:paraId="37B70312" w14:textId="77777777" w:rsidR="003035D1" w:rsidRPr="007430F0" w:rsidRDefault="003035D1" w:rsidP="00425CFE">
      <w:pPr>
        <w:numPr>
          <w:ilvl w:val="0"/>
          <w:numId w:val="15"/>
        </w:numPr>
        <w:tabs>
          <w:tab w:val="left" w:pos="540"/>
        </w:tabs>
        <w:ind w:left="560" w:hanging="196"/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ulkusa</w:t>
      </w:r>
      <w:proofErr w:type="spellEnd"/>
      <w:r w:rsidRPr="007430F0">
        <w:rPr>
          <w:bCs/>
          <w:sz w:val="22"/>
          <w:szCs w:val="22"/>
          <w:lang w:val="sr-Latn-ME"/>
        </w:rPr>
        <w:t xml:space="preserve"> želuca i </w:t>
      </w:r>
      <w:proofErr w:type="spellStart"/>
      <w:r w:rsidRPr="007430F0">
        <w:rPr>
          <w:bCs/>
          <w:sz w:val="22"/>
          <w:szCs w:val="22"/>
          <w:lang w:val="sr-Latn-ME"/>
        </w:rPr>
        <w:t>duodenuma</w:t>
      </w:r>
      <w:proofErr w:type="spellEnd"/>
      <w:r w:rsidRPr="007430F0">
        <w:rPr>
          <w:bCs/>
          <w:sz w:val="22"/>
          <w:szCs w:val="22"/>
          <w:lang w:val="sr-Latn-ME"/>
        </w:rPr>
        <w:t>.</w:t>
      </w:r>
    </w:p>
    <w:p w14:paraId="02FDA3C2" w14:textId="77777777" w:rsidR="003035D1" w:rsidRPr="007430F0" w:rsidRDefault="003035D1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7FF143" w14:textId="47D2BB5D" w:rsidR="00BD0DA8" w:rsidRPr="007430F0" w:rsidRDefault="002D0E60" w:rsidP="00425CF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Preporučuje se oprez kada se </w:t>
      </w:r>
      <w:proofErr w:type="spellStart"/>
      <w:r w:rsidRPr="007430F0">
        <w:rPr>
          <w:sz w:val="22"/>
          <w:szCs w:val="22"/>
          <w:lang w:val="sr-Latn-ME" w:eastAsia="hr-HR"/>
        </w:rPr>
        <w:t>paracetamol</w:t>
      </w:r>
      <w:proofErr w:type="spellEnd"/>
      <w:r w:rsidRPr="007430F0">
        <w:rPr>
          <w:sz w:val="22"/>
          <w:szCs w:val="22"/>
          <w:lang w:val="sr-Latn-ME" w:eastAsia="hr-HR"/>
        </w:rPr>
        <w:t xml:space="preserve"> primjenjuje istovremeno sa </w:t>
      </w:r>
      <w:proofErr w:type="spellStart"/>
      <w:r w:rsidRPr="007430F0">
        <w:rPr>
          <w:sz w:val="22"/>
          <w:szCs w:val="22"/>
          <w:lang w:val="sr-Latn-ME" w:eastAsia="hr-HR"/>
        </w:rPr>
        <w:t>flukloksacilinom</w:t>
      </w:r>
      <w:proofErr w:type="spellEnd"/>
      <w:r w:rsidRPr="007430F0">
        <w:rPr>
          <w:sz w:val="22"/>
          <w:szCs w:val="22"/>
          <w:lang w:val="sr-Latn-ME" w:eastAsia="hr-HR"/>
        </w:rPr>
        <w:t xml:space="preserve"> zbog povećanog rizika od </w:t>
      </w:r>
      <w:proofErr w:type="spellStart"/>
      <w:r w:rsidRPr="007430F0">
        <w:rPr>
          <w:sz w:val="22"/>
          <w:szCs w:val="22"/>
          <w:lang w:val="sr-Latn-ME" w:eastAsia="hr-HR"/>
        </w:rPr>
        <w:t>metaboličke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acidoze</w:t>
      </w:r>
      <w:proofErr w:type="spellEnd"/>
      <w:r w:rsidRPr="007430F0">
        <w:rPr>
          <w:sz w:val="22"/>
          <w:szCs w:val="22"/>
          <w:lang w:val="sr-Latn-ME" w:eastAsia="hr-HR"/>
        </w:rPr>
        <w:t xml:space="preserve"> sa povišenim </w:t>
      </w:r>
      <w:proofErr w:type="spellStart"/>
      <w:r w:rsidRPr="007430F0">
        <w:rPr>
          <w:sz w:val="22"/>
          <w:szCs w:val="22"/>
          <w:lang w:val="sr-Latn-ME" w:eastAsia="hr-HR"/>
        </w:rPr>
        <w:t>anjonskim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procjepom</w:t>
      </w:r>
      <w:proofErr w:type="spellEnd"/>
      <w:r w:rsidRPr="007430F0">
        <w:rPr>
          <w:sz w:val="22"/>
          <w:szCs w:val="22"/>
          <w:lang w:val="sr-Latn-ME" w:eastAsia="hr-HR"/>
        </w:rPr>
        <w:t xml:space="preserve"> (eng</w:t>
      </w:r>
      <w:r w:rsidR="00335366" w:rsidRPr="007430F0">
        <w:rPr>
          <w:sz w:val="22"/>
          <w:szCs w:val="22"/>
          <w:lang w:val="sr-Latn-ME" w:eastAsia="hr-HR"/>
        </w:rPr>
        <w:t>l</w:t>
      </w:r>
      <w:r w:rsidRPr="007430F0">
        <w:rPr>
          <w:sz w:val="22"/>
          <w:szCs w:val="22"/>
          <w:lang w:val="sr-Latn-ME" w:eastAsia="hr-HR"/>
        </w:rPr>
        <w:t xml:space="preserve">. </w:t>
      </w:r>
      <w:proofErr w:type="spellStart"/>
      <w:r w:rsidRPr="007430F0">
        <w:rPr>
          <w:i/>
          <w:sz w:val="22"/>
          <w:szCs w:val="22"/>
          <w:lang w:val="sr-Latn-ME" w:eastAsia="hr-HR"/>
        </w:rPr>
        <w:t>High</w:t>
      </w:r>
      <w:proofErr w:type="spellEnd"/>
      <w:r w:rsidRPr="007430F0">
        <w:rPr>
          <w:i/>
          <w:sz w:val="22"/>
          <w:szCs w:val="22"/>
          <w:lang w:val="sr-Latn-ME" w:eastAsia="hr-HR"/>
        </w:rPr>
        <w:t xml:space="preserve"> </w:t>
      </w:r>
      <w:proofErr w:type="spellStart"/>
      <w:r w:rsidR="00335366" w:rsidRPr="007430F0">
        <w:rPr>
          <w:i/>
          <w:sz w:val="22"/>
          <w:szCs w:val="22"/>
          <w:lang w:val="sr-Latn-ME" w:eastAsia="hr-HR"/>
        </w:rPr>
        <w:t>A</w:t>
      </w:r>
      <w:r w:rsidRPr="007430F0">
        <w:rPr>
          <w:i/>
          <w:sz w:val="22"/>
          <w:szCs w:val="22"/>
          <w:lang w:val="sr-Latn-ME" w:eastAsia="hr-HR"/>
        </w:rPr>
        <w:t>nion</w:t>
      </w:r>
      <w:proofErr w:type="spellEnd"/>
      <w:r w:rsidRPr="007430F0">
        <w:rPr>
          <w:i/>
          <w:sz w:val="22"/>
          <w:szCs w:val="22"/>
          <w:lang w:val="sr-Latn-ME" w:eastAsia="hr-HR"/>
        </w:rPr>
        <w:t xml:space="preserve"> </w:t>
      </w:r>
      <w:proofErr w:type="spellStart"/>
      <w:r w:rsidR="00335366" w:rsidRPr="007430F0">
        <w:rPr>
          <w:i/>
          <w:sz w:val="22"/>
          <w:szCs w:val="22"/>
          <w:lang w:val="sr-Latn-ME" w:eastAsia="hr-HR"/>
        </w:rPr>
        <w:t>G</w:t>
      </w:r>
      <w:r w:rsidRPr="007430F0">
        <w:rPr>
          <w:i/>
          <w:sz w:val="22"/>
          <w:szCs w:val="22"/>
          <w:lang w:val="sr-Latn-ME" w:eastAsia="hr-HR"/>
        </w:rPr>
        <w:t>ap</w:t>
      </w:r>
      <w:proofErr w:type="spellEnd"/>
      <w:r w:rsidRPr="007430F0">
        <w:rPr>
          <w:i/>
          <w:sz w:val="22"/>
          <w:szCs w:val="22"/>
          <w:lang w:val="sr-Latn-ME" w:eastAsia="hr-HR"/>
        </w:rPr>
        <w:t xml:space="preserve"> </w:t>
      </w:r>
      <w:proofErr w:type="spellStart"/>
      <w:r w:rsidR="00335366" w:rsidRPr="007430F0">
        <w:rPr>
          <w:i/>
          <w:sz w:val="22"/>
          <w:szCs w:val="22"/>
          <w:lang w:val="sr-Latn-ME" w:eastAsia="hr-HR"/>
        </w:rPr>
        <w:t>M</w:t>
      </w:r>
      <w:r w:rsidRPr="007430F0">
        <w:rPr>
          <w:i/>
          <w:sz w:val="22"/>
          <w:szCs w:val="22"/>
          <w:lang w:val="sr-Latn-ME" w:eastAsia="hr-HR"/>
        </w:rPr>
        <w:t>etabolic</w:t>
      </w:r>
      <w:proofErr w:type="spellEnd"/>
      <w:r w:rsidRPr="007430F0">
        <w:rPr>
          <w:i/>
          <w:sz w:val="22"/>
          <w:szCs w:val="22"/>
          <w:lang w:val="sr-Latn-ME" w:eastAsia="hr-HR"/>
        </w:rPr>
        <w:t xml:space="preserve"> </w:t>
      </w:r>
      <w:proofErr w:type="spellStart"/>
      <w:r w:rsidR="00335366" w:rsidRPr="007430F0">
        <w:rPr>
          <w:i/>
          <w:sz w:val="22"/>
          <w:szCs w:val="22"/>
          <w:lang w:val="sr-Latn-ME" w:eastAsia="hr-HR"/>
        </w:rPr>
        <w:t>A</w:t>
      </w:r>
      <w:r w:rsidRPr="007430F0">
        <w:rPr>
          <w:i/>
          <w:sz w:val="22"/>
          <w:szCs w:val="22"/>
          <w:lang w:val="sr-Latn-ME" w:eastAsia="hr-HR"/>
        </w:rPr>
        <w:t>cidosis</w:t>
      </w:r>
      <w:proofErr w:type="spellEnd"/>
      <w:r w:rsidRPr="007430F0">
        <w:rPr>
          <w:sz w:val="22"/>
          <w:szCs w:val="22"/>
          <w:lang w:val="sr-Latn-ME" w:eastAsia="hr-HR"/>
        </w:rPr>
        <w:t xml:space="preserve">, HAGMA), posebno </w:t>
      </w:r>
      <w:r w:rsidR="00335366" w:rsidRPr="007430F0">
        <w:rPr>
          <w:sz w:val="22"/>
          <w:szCs w:val="22"/>
          <w:lang w:val="sr-Latn-ME" w:eastAsia="hr-HR"/>
        </w:rPr>
        <w:t>kod</w:t>
      </w:r>
      <w:r w:rsidRPr="007430F0">
        <w:rPr>
          <w:sz w:val="22"/>
          <w:szCs w:val="22"/>
          <w:lang w:val="sr-Latn-ME" w:eastAsia="hr-HR"/>
        </w:rPr>
        <w:t xml:space="preserve"> pacijenata sa teškim oštećenjem funkcije bubrega, sepsom, pothranjenošću i drugim izvorima nedostatka </w:t>
      </w:r>
      <w:proofErr w:type="spellStart"/>
      <w:r w:rsidRPr="007430F0">
        <w:rPr>
          <w:sz w:val="22"/>
          <w:szCs w:val="22"/>
          <w:lang w:val="sr-Latn-ME" w:eastAsia="hr-HR"/>
        </w:rPr>
        <w:t>glutationa</w:t>
      </w:r>
      <w:proofErr w:type="spellEnd"/>
      <w:r w:rsidRPr="007430F0">
        <w:rPr>
          <w:sz w:val="22"/>
          <w:szCs w:val="22"/>
          <w:lang w:val="sr-Latn-ME" w:eastAsia="hr-HR"/>
        </w:rPr>
        <w:t xml:space="preserve"> (npr. hronični alkoholizam), kao i </w:t>
      </w:r>
      <w:r w:rsidR="00335366" w:rsidRPr="007430F0">
        <w:rPr>
          <w:sz w:val="22"/>
          <w:szCs w:val="22"/>
          <w:lang w:val="sr-Latn-ME" w:eastAsia="hr-HR"/>
        </w:rPr>
        <w:t>kod</w:t>
      </w:r>
      <w:r w:rsidRPr="007430F0">
        <w:rPr>
          <w:sz w:val="22"/>
          <w:szCs w:val="22"/>
          <w:lang w:val="sr-Latn-ME" w:eastAsia="hr-HR"/>
        </w:rPr>
        <w:t xml:space="preserve"> onih koji koriste maksimalne dnevne doze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>. Preporučuje se pažljivo praćenje, uključujući pretragu mjerenja 5-oksoprolina u urinu.</w:t>
      </w:r>
    </w:p>
    <w:p w14:paraId="5235DC83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596507" w14:textId="77777777" w:rsidR="00411B4B" w:rsidRPr="007430F0" w:rsidRDefault="00411B4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>4.5.</w:t>
      </w:r>
      <w:r w:rsidR="000D60CC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B85BCC6" w14:textId="77777777" w:rsidR="008A6ABA" w:rsidRPr="007430F0" w:rsidRDefault="008A6ABA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A7BBE5" w14:textId="0D60E19B" w:rsidR="008A6ABA" w:rsidRPr="007430F0" w:rsidRDefault="008A6ABA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Istovremena primjena </w:t>
      </w:r>
      <w:r w:rsidR="00123DA7" w:rsidRPr="007430F0">
        <w:rPr>
          <w:bCs/>
          <w:sz w:val="22"/>
          <w:szCs w:val="22"/>
          <w:lang w:val="sr-Latn-ME"/>
        </w:rPr>
        <w:t xml:space="preserve">KOFAN INSTANT </w:t>
      </w:r>
      <w:r w:rsidRPr="007430F0">
        <w:rPr>
          <w:bCs/>
          <w:sz w:val="22"/>
          <w:szCs w:val="22"/>
          <w:lang w:val="sr-Latn-ME"/>
        </w:rPr>
        <w:t>tableta sa drugim ljekovima može da dovede do pojačanja ili slabljenja djelovanja.</w:t>
      </w:r>
    </w:p>
    <w:p w14:paraId="01DFEA01" w14:textId="77777777" w:rsidR="008A6ABA" w:rsidRPr="007430F0" w:rsidRDefault="008A6ABA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620E97B" w14:textId="7A6AC968" w:rsidR="008A6ABA" w:rsidRPr="007430F0" w:rsidRDefault="008A6ABA" w:rsidP="00425CFE">
      <w:pPr>
        <w:tabs>
          <w:tab w:val="left" w:pos="540"/>
          <w:tab w:val="left" w:pos="569"/>
        </w:tabs>
        <w:rPr>
          <w:b/>
          <w:sz w:val="22"/>
          <w:szCs w:val="22"/>
          <w:lang w:val="sr-Latn-ME" w:eastAsia="hr-HR"/>
        </w:rPr>
      </w:pPr>
      <w:r w:rsidRPr="007430F0">
        <w:rPr>
          <w:b/>
          <w:sz w:val="22"/>
          <w:szCs w:val="22"/>
          <w:lang w:val="sr-Latn-ME" w:eastAsia="hr-HR"/>
        </w:rPr>
        <w:t>Po</w:t>
      </w:r>
      <w:r w:rsidR="00DD0384" w:rsidRPr="007430F0">
        <w:rPr>
          <w:b/>
          <w:sz w:val="22"/>
          <w:szCs w:val="22"/>
          <w:lang w:val="sr-Latn-ME" w:eastAsia="hr-HR"/>
        </w:rPr>
        <w:t>većanje efekta</w:t>
      </w:r>
    </w:p>
    <w:p w14:paraId="37A9C13E" w14:textId="292BC3F6" w:rsidR="008A6ABA" w:rsidRPr="007430F0" w:rsidRDefault="008A6ABA" w:rsidP="00425CFE">
      <w:pPr>
        <w:numPr>
          <w:ilvl w:val="0"/>
          <w:numId w:val="16"/>
        </w:numPr>
        <w:tabs>
          <w:tab w:val="left" w:pos="569"/>
          <w:tab w:val="left" w:pos="700"/>
        </w:tabs>
        <w:ind w:left="546" w:hanging="182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uticaj oralnih </w:t>
      </w:r>
      <w:proofErr w:type="spellStart"/>
      <w:r w:rsidRPr="007430F0">
        <w:rPr>
          <w:sz w:val="22"/>
          <w:szCs w:val="22"/>
          <w:lang w:val="sr-Latn-ME" w:eastAsia="hr-HR"/>
        </w:rPr>
        <w:t>antikoagulanasa</w:t>
      </w:r>
      <w:proofErr w:type="spellEnd"/>
      <w:r w:rsidRPr="007430F0">
        <w:rPr>
          <w:sz w:val="22"/>
          <w:szCs w:val="22"/>
          <w:lang w:val="sr-Latn-ME" w:eastAsia="hr-HR"/>
        </w:rPr>
        <w:t>, prije svega kod dugotrajne</w:t>
      </w:r>
      <w:r w:rsidR="00DD0384" w:rsidRPr="007430F0">
        <w:rPr>
          <w:sz w:val="22"/>
          <w:szCs w:val="22"/>
          <w:lang w:val="sr-Latn-ME" w:eastAsia="hr-HR"/>
        </w:rPr>
        <w:t xml:space="preserve"> primjene; kod</w:t>
      </w:r>
      <w:r w:rsidRPr="007430F0">
        <w:rPr>
          <w:sz w:val="22"/>
          <w:szCs w:val="22"/>
          <w:lang w:val="sr-Latn-ME" w:eastAsia="hr-HR"/>
        </w:rPr>
        <w:t xml:space="preserve"> povremene primjene postoji vjerovatno samo neznatan uticaj</w:t>
      </w:r>
      <w:r w:rsidR="00DD0384" w:rsidRPr="007430F0">
        <w:rPr>
          <w:sz w:val="22"/>
          <w:szCs w:val="22"/>
          <w:lang w:val="sr-Latn-ME" w:eastAsia="hr-HR"/>
        </w:rPr>
        <w:t>;</w:t>
      </w:r>
    </w:p>
    <w:p w14:paraId="066742C8" w14:textId="0F098FA2" w:rsidR="008A6ABA" w:rsidRPr="007430F0" w:rsidRDefault="008A6ABA" w:rsidP="00425CFE">
      <w:pPr>
        <w:numPr>
          <w:ilvl w:val="0"/>
          <w:numId w:val="16"/>
        </w:numPr>
        <w:tabs>
          <w:tab w:val="left" w:pos="569"/>
          <w:tab w:val="left" w:pos="700"/>
        </w:tabs>
        <w:ind w:left="546" w:hanging="182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resorpcije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preko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metoklopramida</w:t>
      </w:r>
      <w:proofErr w:type="spellEnd"/>
      <w:r w:rsidR="00DD0384" w:rsidRPr="007430F0">
        <w:rPr>
          <w:sz w:val="22"/>
          <w:szCs w:val="22"/>
          <w:lang w:val="sr-Latn-ME" w:eastAsia="hr-HR"/>
        </w:rPr>
        <w:t>;</w:t>
      </w:r>
    </w:p>
    <w:p w14:paraId="42799FFD" w14:textId="7CD7F677" w:rsidR="008A6ABA" w:rsidRPr="007430F0" w:rsidRDefault="008A6ABA" w:rsidP="00425CFE">
      <w:pPr>
        <w:numPr>
          <w:ilvl w:val="0"/>
          <w:numId w:val="16"/>
        </w:numPr>
        <w:tabs>
          <w:tab w:val="left" w:pos="569"/>
          <w:tab w:val="left" w:pos="700"/>
        </w:tabs>
        <w:ind w:left="546" w:hanging="182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stvaranja toksičnih </w:t>
      </w:r>
      <w:proofErr w:type="spellStart"/>
      <w:r w:rsidRPr="007430F0">
        <w:rPr>
          <w:sz w:val="22"/>
          <w:szCs w:val="22"/>
          <w:lang w:val="sr-Latn-ME" w:eastAsia="hr-HR"/>
        </w:rPr>
        <w:t>metabolita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preko</w:t>
      </w:r>
      <w:proofErr w:type="spellEnd"/>
      <w:r w:rsidRPr="007430F0">
        <w:rPr>
          <w:sz w:val="22"/>
          <w:szCs w:val="22"/>
          <w:lang w:val="sr-Latn-ME" w:eastAsia="hr-HR"/>
        </w:rPr>
        <w:t xml:space="preserve"> ljekova koji podstiču aktivnost enzima jetre (npr. barbiturati, </w:t>
      </w:r>
      <w:proofErr w:type="spellStart"/>
      <w:r w:rsidRPr="007430F0">
        <w:rPr>
          <w:sz w:val="22"/>
          <w:szCs w:val="22"/>
          <w:lang w:val="sr-Latn-ME" w:eastAsia="hr-HR"/>
        </w:rPr>
        <w:t>antiepileptici</w:t>
      </w:r>
      <w:proofErr w:type="spellEnd"/>
      <w:r w:rsidRPr="007430F0">
        <w:rPr>
          <w:sz w:val="22"/>
          <w:szCs w:val="22"/>
          <w:lang w:val="sr-Latn-ME" w:eastAsia="hr-HR"/>
        </w:rPr>
        <w:t xml:space="preserve">, </w:t>
      </w:r>
      <w:proofErr w:type="spellStart"/>
      <w:r w:rsidRPr="007430F0">
        <w:rPr>
          <w:sz w:val="22"/>
          <w:szCs w:val="22"/>
          <w:lang w:val="sr-Latn-ME" w:eastAsia="hr-HR"/>
        </w:rPr>
        <w:t>rifampicin</w:t>
      </w:r>
      <w:proofErr w:type="spellEnd"/>
      <w:r w:rsidRPr="007430F0">
        <w:rPr>
          <w:sz w:val="22"/>
          <w:szCs w:val="22"/>
          <w:lang w:val="sr-Latn-ME" w:eastAsia="hr-HR"/>
        </w:rPr>
        <w:t>)</w:t>
      </w:r>
      <w:r w:rsidR="00DD0384" w:rsidRPr="007430F0">
        <w:rPr>
          <w:sz w:val="22"/>
          <w:szCs w:val="22"/>
          <w:lang w:val="sr-Latn-ME" w:eastAsia="hr-HR"/>
        </w:rPr>
        <w:t>;</w:t>
      </w:r>
    </w:p>
    <w:p w14:paraId="4EFB82A1" w14:textId="670A94A2" w:rsidR="008A6ABA" w:rsidRPr="007430F0" w:rsidRDefault="008A6ABA" w:rsidP="00425CFE">
      <w:pPr>
        <w:numPr>
          <w:ilvl w:val="0"/>
          <w:numId w:val="16"/>
        </w:numPr>
        <w:tabs>
          <w:tab w:val="left" w:pos="569"/>
          <w:tab w:val="left" w:pos="700"/>
        </w:tabs>
        <w:ind w:left="546" w:hanging="182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uzimanje </w:t>
      </w:r>
      <w:proofErr w:type="spellStart"/>
      <w:r w:rsidRPr="007430F0">
        <w:rPr>
          <w:sz w:val="22"/>
          <w:szCs w:val="22"/>
          <w:lang w:val="sr-Latn-ME" w:eastAsia="hr-HR"/>
        </w:rPr>
        <w:t>probenecida</w:t>
      </w:r>
      <w:proofErr w:type="spellEnd"/>
      <w:r w:rsidRPr="007430F0">
        <w:rPr>
          <w:sz w:val="22"/>
          <w:szCs w:val="22"/>
          <w:lang w:val="sr-Latn-ME" w:eastAsia="hr-HR"/>
        </w:rPr>
        <w:t xml:space="preserve"> spr</w:t>
      </w:r>
      <w:r w:rsidR="00425CFE" w:rsidRPr="007430F0">
        <w:rPr>
          <w:sz w:val="22"/>
          <w:szCs w:val="22"/>
          <w:lang w:val="sr-Latn-ME" w:eastAsia="hr-HR"/>
        </w:rPr>
        <w:t>j</w:t>
      </w:r>
      <w:r w:rsidRPr="007430F0">
        <w:rPr>
          <w:sz w:val="22"/>
          <w:szCs w:val="22"/>
          <w:lang w:val="sr-Latn-ME" w:eastAsia="hr-HR"/>
        </w:rPr>
        <w:t xml:space="preserve">ečava vezivanje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za </w:t>
      </w:r>
      <w:proofErr w:type="spellStart"/>
      <w:r w:rsidRPr="007430F0">
        <w:rPr>
          <w:sz w:val="22"/>
          <w:szCs w:val="22"/>
          <w:lang w:val="sr-Latn-ME" w:eastAsia="hr-HR"/>
        </w:rPr>
        <w:t>glukuronsku</w:t>
      </w:r>
      <w:proofErr w:type="spellEnd"/>
      <w:r w:rsidRPr="007430F0">
        <w:rPr>
          <w:sz w:val="22"/>
          <w:szCs w:val="22"/>
          <w:lang w:val="sr-Latn-ME" w:eastAsia="hr-HR"/>
        </w:rPr>
        <w:t xml:space="preserve"> kiselinu i </w:t>
      </w:r>
      <w:proofErr w:type="spellStart"/>
      <w:r w:rsidRPr="007430F0">
        <w:rPr>
          <w:sz w:val="22"/>
          <w:szCs w:val="22"/>
          <w:lang w:val="sr-Latn-ME" w:eastAsia="hr-HR"/>
        </w:rPr>
        <w:t>usljed</w:t>
      </w:r>
      <w:proofErr w:type="spellEnd"/>
      <w:r w:rsidRPr="007430F0">
        <w:rPr>
          <w:sz w:val="22"/>
          <w:szCs w:val="22"/>
          <w:lang w:val="sr-Latn-ME" w:eastAsia="hr-HR"/>
        </w:rPr>
        <w:t xml:space="preserve"> toga dovodi do smanjenja </w:t>
      </w:r>
      <w:proofErr w:type="spellStart"/>
      <w:r w:rsidRPr="007430F0">
        <w:rPr>
          <w:sz w:val="22"/>
          <w:szCs w:val="22"/>
          <w:lang w:val="sr-Latn-ME" w:eastAsia="hr-HR"/>
        </w:rPr>
        <w:t>klirensa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="00DD0384" w:rsidRPr="007430F0">
        <w:rPr>
          <w:sz w:val="22"/>
          <w:szCs w:val="22"/>
          <w:lang w:val="sr-Latn-ME" w:eastAsia="hr-HR"/>
        </w:rPr>
        <w:t>paracetamola</w:t>
      </w:r>
      <w:proofErr w:type="spellEnd"/>
      <w:r w:rsidR="00DD0384" w:rsidRPr="007430F0">
        <w:rPr>
          <w:sz w:val="22"/>
          <w:szCs w:val="22"/>
          <w:lang w:val="sr-Latn-ME" w:eastAsia="hr-HR"/>
        </w:rPr>
        <w:t xml:space="preserve"> </w:t>
      </w:r>
      <w:r w:rsidRPr="007430F0">
        <w:rPr>
          <w:sz w:val="22"/>
          <w:szCs w:val="22"/>
          <w:lang w:val="sr-Latn-ME" w:eastAsia="hr-HR"/>
        </w:rPr>
        <w:t xml:space="preserve">za otprilike faktor 2. Kod istovremene primjene </w:t>
      </w:r>
      <w:proofErr w:type="spellStart"/>
      <w:r w:rsidRPr="007430F0">
        <w:rPr>
          <w:sz w:val="22"/>
          <w:szCs w:val="22"/>
          <w:lang w:val="sr-Latn-ME" w:eastAsia="hr-HR"/>
        </w:rPr>
        <w:t>probenecida</w:t>
      </w:r>
      <w:proofErr w:type="spellEnd"/>
      <w:r w:rsidRPr="007430F0">
        <w:rPr>
          <w:sz w:val="22"/>
          <w:szCs w:val="22"/>
          <w:lang w:val="sr-Latn-ME" w:eastAsia="hr-HR"/>
        </w:rPr>
        <w:t xml:space="preserve"> trebal</w:t>
      </w:r>
      <w:r w:rsidR="00DD0384" w:rsidRPr="007430F0">
        <w:rPr>
          <w:sz w:val="22"/>
          <w:szCs w:val="22"/>
          <w:lang w:val="sr-Latn-ME" w:eastAsia="hr-HR"/>
        </w:rPr>
        <w:t>o bi</w:t>
      </w:r>
      <w:r w:rsidRPr="007430F0">
        <w:rPr>
          <w:sz w:val="22"/>
          <w:szCs w:val="22"/>
          <w:lang w:val="sr-Latn-ME" w:eastAsia="hr-HR"/>
        </w:rPr>
        <w:t xml:space="preserve"> smanjiti doza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="003B252D" w:rsidRPr="007430F0">
        <w:rPr>
          <w:sz w:val="22"/>
          <w:szCs w:val="22"/>
          <w:lang w:val="sr-Latn-ME" w:eastAsia="hr-HR"/>
        </w:rPr>
        <w:t>;</w:t>
      </w:r>
    </w:p>
    <w:p w14:paraId="21CF2C89" w14:textId="3245084B" w:rsidR="008A6ABA" w:rsidRPr="007430F0" w:rsidRDefault="008A6ABA" w:rsidP="00425CFE">
      <w:pPr>
        <w:numPr>
          <w:ilvl w:val="0"/>
          <w:numId w:val="16"/>
        </w:numPr>
        <w:tabs>
          <w:tab w:val="left" w:pos="569"/>
          <w:tab w:val="left" w:pos="700"/>
        </w:tabs>
        <w:ind w:left="546" w:hanging="182"/>
        <w:jc w:val="both"/>
        <w:rPr>
          <w:sz w:val="22"/>
          <w:szCs w:val="22"/>
          <w:lang w:val="sr-Latn-ME" w:eastAsia="hr-HR"/>
        </w:rPr>
      </w:pPr>
      <w:proofErr w:type="spellStart"/>
      <w:r w:rsidRPr="007430F0">
        <w:rPr>
          <w:sz w:val="22"/>
          <w:szCs w:val="22"/>
          <w:lang w:val="sr-Latn-ME" w:eastAsia="hr-HR"/>
        </w:rPr>
        <w:t>salicilamidi</w:t>
      </w:r>
      <w:proofErr w:type="spellEnd"/>
      <w:r w:rsidRPr="007430F0">
        <w:rPr>
          <w:sz w:val="22"/>
          <w:szCs w:val="22"/>
          <w:lang w:val="sr-Latn-ME" w:eastAsia="hr-HR"/>
        </w:rPr>
        <w:t xml:space="preserve"> mogu dovesti do produženja </w:t>
      </w:r>
      <w:proofErr w:type="spellStart"/>
      <w:r w:rsidRPr="007430F0">
        <w:rPr>
          <w:sz w:val="22"/>
          <w:szCs w:val="22"/>
          <w:lang w:val="sr-Latn-ME" w:eastAsia="hr-HR"/>
        </w:rPr>
        <w:t>poluvremena</w:t>
      </w:r>
      <w:proofErr w:type="spellEnd"/>
      <w:r w:rsidRPr="007430F0">
        <w:rPr>
          <w:sz w:val="22"/>
          <w:szCs w:val="22"/>
          <w:lang w:val="sr-Latn-ME" w:eastAsia="hr-HR"/>
        </w:rPr>
        <w:t xml:space="preserve"> eliminacije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i </w:t>
      </w:r>
      <w:proofErr w:type="spellStart"/>
      <w:r w:rsidRPr="007430F0">
        <w:rPr>
          <w:sz w:val="22"/>
          <w:szCs w:val="22"/>
          <w:lang w:val="sr-Latn-ME" w:eastAsia="hr-HR"/>
        </w:rPr>
        <w:t>usljed</w:t>
      </w:r>
      <w:proofErr w:type="spellEnd"/>
      <w:r w:rsidRPr="007430F0">
        <w:rPr>
          <w:sz w:val="22"/>
          <w:szCs w:val="22"/>
          <w:lang w:val="sr-Latn-ME" w:eastAsia="hr-HR"/>
        </w:rPr>
        <w:t xml:space="preserve"> toga do stvaranja </w:t>
      </w:r>
      <w:proofErr w:type="spellStart"/>
      <w:r w:rsidRPr="007430F0">
        <w:rPr>
          <w:sz w:val="22"/>
          <w:szCs w:val="22"/>
          <w:lang w:val="sr-Latn-ME" w:eastAsia="hr-HR"/>
        </w:rPr>
        <w:t>hepatotoksičnih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metabolita</w:t>
      </w:r>
      <w:proofErr w:type="spellEnd"/>
      <w:r w:rsidR="003B252D" w:rsidRPr="007430F0">
        <w:rPr>
          <w:sz w:val="22"/>
          <w:szCs w:val="22"/>
          <w:lang w:val="sr-Latn-ME" w:eastAsia="hr-HR"/>
        </w:rPr>
        <w:t>;</w:t>
      </w:r>
    </w:p>
    <w:p w14:paraId="23EC59A4" w14:textId="6C8F6996" w:rsidR="008A6ABA" w:rsidRPr="007430F0" w:rsidRDefault="003B252D" w:rsidP="00425CFE">
      <w:pPr>
        <w:numPr>
          <w:ilvl w:val="0"/>
          <w:numId w:val="16"/>
        </w:numPr>
        <w:tabs>
          <w:tab w:val="left" w:pos="569"/>
          <w:tab w:val="left" w:pos="700"/>
        </w:tabs>
        <w:ind w:left="546" w:hanging="182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>p</w:t>
      </w:r>
      <w:r w:rsidR="008A6ABA" w:rsidRPr="007430F0">
        <w:rPr>
          <w:sz w:val="22"/>
          <w:szCs w:val="22"/>
          <w:lang w:val="sr-Latn-ME" w:eastAsia="hr-HR"/>
        </w:rPr>
        <w:t xml:space="preserve">oseban oprez se preporučuje kod istovremene primjene ljekova koji dovode do podsticanja aktivnosti enzima, kao i kod potencijalno </w:t>
      </w:r>
      <w:proofErr w:type="spellStart"/>
      <w:r w:rsidR="008A6ABA" w:rsidRPr="007430F0">
        <w:rPr>
          <w:sz w:val="22"/>
          <w:szCs w:val="22"/>
          <w:lang w:val="sr-Latn-ME" w:eastAsia="hr-HR"/>
        </w:rPr>
        <w:t>hepatotoksičnih</w:t>
      </w:r>
      <w:proofErr w:type="spellEnd"/>
      <w:r w:rsidR="008A6ABA" w:rsidRPr="007430F0">
        <w:rPr>
          <w:sz w:val="22"/>
          <w:szCs w:val="22"/>
          <w:lang w:val="sr-Latn-ME" w:eastAsia="hr-HR"/>
        </w:rPr>
        <w:t xml:space="preserve"> supstanci (vidjeti dio 4.9)</w:t>
      </w:r>
      <w:r w:rsidRPr="007430F0">
        <w:rPr>
          <w:sz w:val="22"/>
          <w:szCs w:val="22"/>
          <w:lang w:val="sr-Latn-ME" w:eastAsia="hr-HR"/>
        </w:rPr>
        <w:t>;</w:t>
      </w:r>
    </w:p>
    <w:p w14:paraId="3D37A233" w14:textId="77777777" w:rsidR="008A6ABA" w:rsidRPr="007430F0" w:rsidRDefault="008A6ABA" w:rsidP="00425CFE">
      <w:pPr>
        <w:numPr>
          <w:ilvl w:val="0"/>
          <w:numId w:val="16"/>
        </w:numPr>
        <w:tabs>
          <w:tab w:val="left" w:pos="569"/>
          <w:tab w:val="left" w:pos="700"/>
        </w:tabs>
        <w:ind w:left="546" w:hanging="182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istovremeno uzimanje alkohola pojačava </w:t>
      </w:r>
      <w:proofErr w:type="spellStart"/>
      <w:r w:rsidRPr="007430F0">
        <w:rPr>
          <w:sz w:val="22"/>
          <w:szCs w:val="22"/>
          <w:lang w:val="sr-Latn-ME" w:eastAsia="hr-HR"/>
        </w:rPr>
        <w:t>hepatotoksičnost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>.</w:t>
      </w:r>
    </w:p>
    <w:p w14:paraId="1A564C28" w14:textId="77777777" w:rsidR="008A6ABA" w:rsidRPr="007430F0" w:rsidRDefault="008A6ABA" w:rsidP="00425CFE">
      <w:pPr>
        <w:tabs>
          <w:tab w:val="left" w:pos="540"/>
          <w:tab w:val="left" w:pos="569"/>
        </w:tabs>
        <w:rPr>
          <w:sz w:val="22"/>
          <w:szCs w:val="22"/>
          <w:lang w:val="sr-Latn-ME" w:eastAsia="hr-HR"/>
        </w:rPr>
      </w:pPr>
    </w:p>
    <w:p w14:paraId="7BB454E6" w14:textId="0AC8AB3F" w:rsidR="008A6ABA" w:rsidRPr="007430F0" w:rsidRDefault="008A6ABA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>Smanjenje</w:t>
      </w:r>
      <w:r w:rsidR="00DD0384" w:rsidRPr="007430F0">
        <w:rPr>
          <w:b/>
          <w:bCs/>
          <w:sz w:val="22"/>
          <w:szCs w:val="22"/>
          <w:lang w:val="sr-Latn-ME"/>
        </w:rPr>
        <w:t xml:space="preserve"> efekta</w:t>
      </w:r>
    </w:p>
    <w:p w14:paraId="5029E880" w14:textId="54D288B1" w:rsidR="008A6ABA" w:rsidRPr="007430F0" w:rsidRDefault="008A6ABA" w:rsidP="00425CFE">
      <w:pPr>
        <w:numPr>
          <w:ilvl w:val="0"/>
          <w:numId w:val="17"/>
        </w:numPr>
        <w:tabs>
          <w:tab w:val="left" w:pos="616"/>
        </w:tabs>
        <w:ind w:left="518" w:hanging="15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brzine eliminacije hloramfenikola (na petinu)</w:t>
      </w:r>
      <w:r w:rsidR="003B252D" w:rsidRPr="007430F0">
        <w:rPr>
          <w:bCs/>
          <w:sz w:val="22"/>
          <w:szCs w:val="22"/>
          <w:lang w:val="sr-Latn-ME"/>
        </w:rPr>
        <w:t>;</w:t>
      </w:r>
    </w:p>
    <w:p w14:paraId="72C95488" w14:textId="2BD2C90A" w:rsidR="008A6ABA" w:rsidRPr="007430F0" w:rsidRDefault="008A6ABA" w:rsidP="00425CFE">
      <w:pPr>
        <w:numPr>
          <w:ilvl w:val="0"/>
          <w:numId w:val="17"/>
        </w:numPr>
        <w:tabs>
          <w:tab w:val="left" w:pos="616"/>
        </w:tabs>
        <w:ind w:left="518" w:hanging="154"/>
        <w:jc w:val="both"/>
        <w:rPr>
          <w:bCs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holestiramin</w:t>
      </w:r>
      <w:proofErr w:type="spellEnd"/>
      <w:r w:rsidRPr="007430F0">
        <w:rPr>
          <w:bCs/>
          <w:sz w:val="22"/>
          <w:szCs w:val="22"/>
          <w:lang w:val="sr-Latn-ME"/>
        </w:rPr>
        <w:t xml:space="preserve"> smanjuje resorpciju </w:t>
      </w:r>
      <w:proofErr w:type="spellStart"/>
      <w:r w:rsidRPr="007430F0">
        <w:rPr>
          <w:bCs/>
          <w:sz w:val="22"/>
          <w:szCs w:val="22"/>
          <w:lang w:val="sr-Latn-ME"/>
        </w:rPr>
        <w:t>paracetamola</w:t>
      </w:r>
      <w:proofErr w:type="spellEnd"/>
      <w:r w:rsidR="003B252D" w:rsidRPr="007430F0">
        <w:rPr>
          <w:bCs/>
          <w:sz w:val="22"/>
          <w:szCs w:val="22"/>
          <w:lang w:val="sr-Latn-ME"/>
        </w:rPr>
        <w:t>;</w:t>
      </w:r>
    </w:p>
    <w:p w14:paraId="30BCE409" w14:textId="50775D33" w:rsidR="008A6ABA" w:rsidRPr="007430F0" w:rsidRDefault="008A6ABA" w:rsidP="00425CFE">
      <w:pPr>
        <w:numPr>
          <w:ilvl w:val="0"/>
          <w:numId w:val="17"/>
        </w:numPr>
        <w:tabs>
          <w:tab w:val="left" w:pos="616"/>
        </w:tabs>
        <w:ind w:left="518" w:hanging="15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visoke doze </w:t>
      </w:r>
      <w:proofErr w:type="spellStart"/>
      <w:r w:rsidRPr="007430F0">
        <w:rPr>
          <w:bCs/>
          <w:sz w:val="22"/>
          <w:szCs w:val="22"/>
          <w:lang w:val="sr-Latn-ME"/>
        </w:rPr>
        <w:t>paracetamola</w:t>
      </w:r>
      <w:proofErr w:type="spellEnd"/>
      <w:r w:rsidRPr="007430F0">
        <w:rPr>
          <w:bCs/>
          <w:sz w:val="22"/>
          <w:szCs w:val="22"/>
          <w:lang w:val="sr-Latn-ME"/>
        </w:rPr>
        <w:t xml:space="preserve"> mogu smanjiti djelovanje egzogenog inzulina koji smanjuje šećer u  krvi</w:t>
      </w:r>
      <w:r w:rsidR="003B252D" w:rsidRPr="007430F0">
        <w:rPr>
          <w:bCs/>
          <w:sz w:val="22"/>
          <w:szCs w:val="22"/>
          <w:lang w:val="sr-Latn-ME"/>
        </w:rPr>
        <w:t>;</w:t>
      </w:r>
    </w:p>
    <w:p w14:paraId="59850635" w14:textId="0E3F3BD5" w:rsidR="008A6ABA" w:rsidRPr="007430F0" w:rsidRDefault="008A6ABA" w:rsidP="00425CFE">
      <w:pPr>
        <w:numPr>
          <w:ilvl w:val="0"/>
          <w:numId w:val="17"/>
        </w:numPr>
        <w:tabs>
          <w:tab w:val="left" w:pos="616"/>
        </w:tabs>
        <w:ind w:left="518" w:hanging="154"/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istovremena primjena ljekova koji dovode do usporavanja pražnjenja želuca, kao što je </w:t>
      </w:r>
      <w:proofErr w:type="spellStart"/>
      <w:r w:rsidRPr="007430F0">
        <w:rPr>
          <w:bCs/>
          <w:sz w:val="22"/>
          <w:szCs w:val="22"/>
          <w:lang w:val="sr-Latn-ME"/>
        </w:rPr>
        <w:t>propantelin</w:t>
      </w:r>
      <w:proofErr w:type="spellEnd"/>
      <w:r w:rsidRPr="007430F0">
        <w:rPr>
          <w:bCs/>
          <w:sz w:val="22"/>
          <w:szCs w:val="22"/>
          <w:lang w:val="sr-Latn-ME"/>
        </w:rPr>
        <w:t xml:space="preserve">, može da oteža resorpciju i </w:t>
      </w:r>
      <w:r w:rsidR="003B252D" w:rsidRPr="007430F0">
        <w:rPr>
          <w:bCs/>
          <w:sz w:val="22"/>
          <w:szCs w:val="22"/>
          <w:lang w:val="sr-Latn-ME"/>
        </w:rPr>
        <w:t>početak djelovanja</w:t>
      </w:r>
      <w:r w:rsidRPr="007430F0">
        <w:rPr>
          <w:bCs/>
          <w:sz w:val="22"/>
          <w:szCs w:val="22"/>
          <w:lang w:val="sr-Latn-ME"/>
        </w:rPr>
        <w:t xml:space="preserve"> </w:t>
      </w:r>
      <w:proofErr w:type="spellStart"/>
      <w:r w:rsidRPr="007430F0">
        <w:rPr>
          <w:bCs/>
          <w:sz w:val="22"/>
          <w:szCs w:val="22"/>
          <w:lang w:val="sr-Latn-ME"/>
        </w:rPr>
        <w:t>paracetamola</w:t>
      </w:r>
      <w:proofErr w:type="spellEnd"/>
      <w:r w:rsidRPr="007430F0">
        <w:rPr>
          <w:bCs/>
          <w:sz w:val="22"/>
          <w:szCs w:val="22"/>
          <w:lang w:val="sr-Latn-ME"/>
        </w:rPr>
        <w:t>.</w:t>
      </w:r>
    </w:p>
    <w:p w14:paraId="5F4C1065" w14:textId="5273AF93" w:rsidR="008A6ABA" w:rsidRPr="007430F0" w:rsidRDefault="008A6ABA" w:rsidP="00425CFE">
      <w:pPr>
        <w:tabs>
          <w:tab w:val="left" w:pos="540"/>
          <w:tab w:val="left" w:pos="569"/>
        </w:tabs>
        <w:rPr>
          <w:sz w:val="22"/>
          <w:szCs w:val="22"/>
          <w:lang w:val="sr-Latn-ME" w:eastAsia="hr-HR"/>
        </w:rPr>
      </w:pPr>
    </w:p>
    <w:p w14:paraId="3B238699" w14:textId="77777777" w:rsidR="003B252D" w:rsidRPr="007430F0" w:rsidRDefault="003B252D" w:rsidP="00425CFE">
      <w:pPr>
        <w:tabs>
          <w:tab w:val="left" w:pos="540"/>
          <w:tab w:val="left" w:pos="569"/>
        </w:tabs>
        <w:rPr>
          <w:sz w:val="22"/>
          <w:szCs w:val="22"/>
          <w:lang w:val="sr-Latn-ME" w:eastAsia="hr-HR"/>
        </w:rPr>
      </w:pPr>
    </w:p>
    <w:p w14:paraId="041DD72D" w14:textId="77777777" w:rsidR="008A6ABA" w:rsidRPr="007430F0" w:rsidRDefault="008A6ABA" w:rsidP="00425CF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 w:eastAsia="hr-HR"/>
        </w:rPr>
      </w:pPr>
      <w:r w:rsidRPr="007430F0">
        <w:rPr>
          <w:b/>
          <w:sz w:val="22"/>
          <w:szCs w:val="22"/>
          <w:lang w:val="sr-Latn-ME" w:eastAsia="hr-HR"/>
        </w:rPr>
        <w:lastRenderedPageBreak/>
        <w:t>Ostale interakcije</w:t>
      </w:r>
    </w:p>
    <w:p w14:paraId="07D47CB8" w14:textId="2AE706BD" w:rsidR="008A6ABA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istovremena primjena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i </w:t>
      </w:r>
      <w:proofErr w:type="spellStart"/>
      <w:r w:rsidRPr="007430F0">
        <w:rPr>
          <w:sz w:val="22"/>
          <w:szCs w:val="22"/>
          <w:lang w:val="sr-Latn-ME" w:eastAsia="hr-HR"/>
        </w:rPr>
        <w:t>zidovudina</w:t>
      </w:r>
      <w:proofErr w:type="spellEnd"/>
      <w:r w:rsidRPr="007430F0">
        <w:rPr>
          <w:sz w:val="22"/>
          <w:szCs w:val="22"/>
          <w:lang w:val="sr-Latn-ME" w:eastAsia="hr-HR"/>
        </w:rPr>
        <w:t xml:space="preserve"> pojačava sklonost za pojavu </w:t>
      </w:r>
      <w:proofErr w:type="spellStart"/>
      <w:r w:rsidRPr="007430F0">
        <w:rPr>
          <w:sz w:val="22"/>
          <w:szCs w:val="22"/>
          <w:lang w:val="sr-Latn-ME" w:eastAsia="hr-HR"/>
        </w:rPr>
        <w:t>neutropenije</w:t>
      </w:r>
      <w:proofErr w:type="spellEnd"/>
      <w:r w:rsidR="007A37B8" w:rsidRPr="007430F0">
        <w:rPr>
          <w:sz w:val="22"/>
          <w:szCs w:val="22"/>
          <w:lang w:val="sr-Latn-ME" w:eastAsia="hr-HR"/>
        </w:rPr>
        <w:t>;</w:t>
      </w:r>
    </w:p>
    <w:p w14:paraId="7DC14820" w14:textId="7BFA4883" w:rsidR="008A6ABA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kofein ubrzava resorpciju </w:t>
      </w:r>
      <w:proofErr w:type="spellStart"/>
      <w:r w:rsidRPr="007430F0">
        <w:rPr>
          <w:sz w:val="22"/>
          <w:szCs w:val="22"/>
          <w:lang w:val="sr-Latn-ME" w:eastAsia="hr-HR"/>
        </w:rPr>
        <w:t>ergotamina</w:t>
      </w:r>
      <w:proofErr w:type="spellEnd"/>
      <w:r w:rsidR="007A37B8" w:rsidRPr="007430F0">
        <w:rPr>
          <w:sz w:val="22"/>
          <w:szCs w:val="22"/>
          <w:lang w:val="sr-Latn-ME" w:eastAsia="hr-HR"/>
        </w:rPr>
        <w:t>;</w:t>
      </w:r>
    </w:p>
    <w:p w14:paraId="7AF8F70C" w14:textId="4BBCD136" w:rsidR="008A6ABA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>kofein smanjuje sedativni efekat mnogobrojnih supstanci (npr. barbiturati i antihistaminici)</w:t>
      </w:r>
      <w:r w:rsidR="007A37B8" w:rsidRPr="007430F0">
        <w:rPr>
          <w:sz w:val="22"/>
          <w:szCs w:val="22"/>
          <w:lang w:val="sr-Latn-ME" w:eastAsia="hr-HR"/>
        </w:rPr>
        <w:t>;</w:t>
      </w:r>
    </w:p>
    <w:p w14:paraId="3C2A7847" w14:textId="25B2D5C4" w:rsidR="008A6ABA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kofein pojačava </w:t>
      </w:r>
      <w:proofErr w:type="spellStart"/>
      <w:r w:rsidRPr="007430F0">
        <w:rPr>
          <w:sz w:val="22"/>
          <w:szCs w:val="22"/>
          <w:lang w:val="sr-Latn-ME" w:eastAsia="hr-HR"/>
        </w:rPr>
        <w:t>tahikardni</w:t>
      </w:r>
      <w:proofErr w:type="spellEnd"/>
      <w:r w:rsidRPr="007430F0">
        <w:rPr>
          <w:sz w:val="22"/>
          <w:szCs w:val="22"/>
          <w:lang w:val="sr-Latn-ME" w:eastAsia="hr-HR"/>
        </w:rPr>
        <w:t xml:space="preserve"> efekat </w:t>
      </w:r>
      <w:proofErr w:type="spellStart"/>
      <w:r w:rsidRPr="007430F0">
        <w:rPr>
          <w:sz w:val="22"/>
          <w:szCs w:val="22"/>
          <w:lang w:val="sr-Latn-ME" w:eastAsia="hr-HR"/>
        </w:rPr>
        <w:t>simpatomimetika</w:t>
      </w:r>
      <w:proofErr w:type="spellEnd"/>
      <w:r w:rsidR="007A37B8" w:rsidRPr="007430F0">
        <w:rPr>
          <w:sz w:val="22"/>
          <w:szCs w:val="22"/>
          <w:lang w:val="sr-Latn-ME" w:eastAsia="hr-HR"/>
        </w:rPr>
        <w:t>;</w:t>
      </w:r>
    </w:p>
    <w:p w14:paraId="44550B71" w14:textId="58BF8F2D" w:rsidR="008A6ABA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kod supstanci sa širokim </w:t>
      </w:r>
      <w:proofErr w:type="spellStart"/>
      <w:r w:rsidRPr="007430F0">
        <w:rPr>
          <w:sz w:val="22"/>
          <w:szCs w:val="22"/>
          <w:lang w:val="sr-Latn-ME" w:eastAsia="hr-HR"/>
        </w:rPr>
        <w:t>spektrom</w:t>
      </w:r>
      <w:proofErr w:type="spellEnd"/>
      <w:r w:rsidRPr="007430F0">
        <w:rPr>
          <w:sz w:val="22"/>
          <w:szCs w:val="22"/>
          <w:lang w:val="sr-Latn-ME" w:eastAsia="hr-HR"/>
        </w:rPr>
        <w:t xml:space="preserve"> djelovanja, interakcije mogu pojedinačno biti različite i nepredvid</w:t>
      </w:r>
      <w:r w:rsidR="007A37B8" w:rsidRPr="007430F0">
        <w:rPr>
          <w:sz w:val="22"/>
          <w:szCs w:val="22"/>
          <w:lang w:val="sr-Latn-ME" w:eastAsia="hr-HR"/>
        </w:rPr>
        <w:t>lj</w:t>
      </w:r>
      <w:r w:rsidRPr="007430F0">
        <w:rPr>
          <w:sz w:val="22"/>
          <w:szCs w:val="22"/>
          <w:lang w:val="sr-Latn-ME" w:eastAsia="hr-HR"/>
        </w:rPr>
        <w:t xml:space="preserve">ive (npr. kod </w:t>
      </w:r>
      <w:proofErr w:type="spellStart"/>
      <w:r w:rsidRPr="007430F0">
        <w:rPr>
          <w:sz w:val="22"/>
          <w:szCs w:val="22"/>
          <w:lang w:val="sr-Latn-ME" w:eastAsia="hr-HR"/>
        </w:rPr>
        <w:t>benzodiazepina</w:t>
      </w:r>
      <w:proofErr w:type="spellEnd"/>
      <w:r w:rsidRPr="007430F0">
        <w:rPr>
          <w:sz w:val="22"/>
          <w:szCs w:val="22"/>
          <w:lang w:val="sr-Latn-ME" w:eastAsia="hr-HR"/>
        </w:rPr>
        <w:t>)</w:t>
      </w:r>
      <w:r w:rsidR="007A37B8" w:rsidRPr="007430F0">
        <w:rPr>
          <w:sz w:val="22"/>
          <w:szCs w:val="22"/>
          <w:lang w:val="sr-Latn-ME" w:eastAsia="hr-HR"/>
        </w:rPr>
        <w:t>;</w:t>
      </w:r>
    </w:p>
    <w:p w14:paraId="0DA4CB1D" w14:textId="47E49C6C" w:rsidR="008A6ABA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oralni </w:t>
      </w:r>
      <w:proofErr w:type="spellStart"/>
      <w:r w:rsidRPr="007430F0">
        <w:rPr>
          <w:sz w:val="22"/>
          <w:szCs w:val="22"/>
          <w:lang w:val="sr-Latn-ME" w:eastAsia="hr-HR"/>
        </w:rPr>
        <w:t>kontraceptivi</w:t>
      </w:r>
      <w:proofErr w:type="spellEnd"/>
      <w:r w:rsidRPr="007430F0">
        <w:rPr>
          <w:sz w:val="22"/>
          <w:szCs w:val="22"/>
          <w:lang w:val="sr-Latn-ME" w:eastAsia="hr-HR"/>
        </w:rPr>
        <w:t xml:space="preserve">, </w:t>
      </w:r>
      <w:proofErr w:type="spellStart"/>
      <w:r w:rsidRPr="007430F0">
        <w:rPr>
          <w:sz w:val="22"/>
          <w:szCs w:val="22"/>
          <w:lang w:val="sr-Latn-ME" w:eastAsia="hr-HR"/>
        </w:rPr>
        <w:t>cimetidin</w:t>
      </w:r>
      <w:proofErr w:type="spellEnd"/>
      <w:r w:rsidRPr="007430F0">
        <w:rPr>
          <w:sz w:val="22"/>
          <w:szCs w:val="22"/>
          <w:lang w:val="sr-Latn-ME" w:eastAsia="hr-HR"/>
        </w:rPr>
        <w:t xml:space="preserve"> i </w:t>
      </w:r>
      <w:proofErr w:type="spellStart"/>
      <w:r w:rsidRPr="007430F0">
        <w:rPr>
          <w:sz w:val="22"/>
          <w:szCs w:val="22"/>
          <w:lang w:val="sr-Latn-ME" w:eastAsia="hr-HR"/>
        </w:rPr>
        <w:t>disulfiram</w:t>
      </w:r>
      <w:proofErr w:type="spellEnd"/>
      <w:r w:rsidRPr="007430F0">
        <w:rPr>
          <w:sz w:val="22"/>
          <w:szCs w:val="22"/>
          <w:lang w:val="sr-Latn-ME" w:eastAsia="hr-HR"/>
        </w:rPr>
        <w:t xml:space="preserve"> smanjuju razgradnju kofeina u jetri, barbiturati i pušenje je ubrzavaju</w:t>
      </w:r>
      <w:r w:rsidR="007A37B8" w:rsidRPr="007430F0">
        <w:rPr>
          <w:sz w:val="22"/>
          <w:szCs w:val="22"/>
          <w:lang w:val="sr-Latn-ME" w:eastAsia="hr-HR"/>
        </w:rPr>
        <w:t>;</w:t>
      </w:r>
    </w:p>
    <w:p w14:paraId="0610E1F1" w14:textId="12EC5AC5" w:rsidR="008A6ABA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izlučivanje teofilina se smanjuje </w:t>
      </w:r>
      <w:r w:rsidR="007A37B8" w:rsidRPr="007430F0">
        <w:rPr>
          <w:sz w:val="22"/>
          <w:szCs w:val="22"/>
          <w:lang w:val="sr-Latn-ME" w:eastAsia="hr-HR"/>
        </w:rPr>
        <w:t xml:space="preserve">zbog </w:t>
      </w:r>
      <w:r w:rsidRPr="007430F0">
        <w:rPr>
          <w:sz w:val="22"/>
          <w:szCs w:val="22"/>
          <w:lang w:val="sr-Latn-ME" w:eastAsia="hr-HR"/>
        </w:rPr>
        <w:t xml:space="preserve">kofeina. Kofein povećava potencijal zavisnosti od supstanci </w:t>
      </w:r>
      <w:proofErr w:type="spellStart"/>
      <w:r w:rsidRPr="007430F0">
        <w:rPr>
          <w:sz w:val="22"/>
          <w:szCs w:val="22"/>
          <w:lang w:val="sr-Latn-ME" w:eastAsia="hr-HR"/>
        </w:rPr>
        <w:t>efedrin</w:t>
      </w:r>
      <w:proofErr w:type="spellEnd"/>
      <w:r w:rsidRPr="007430F0">
        <w:rPr>
          <w:sz w:val="22"/>
          <w:szCs w:val="22"/>
          <w:lang w:val="sr-Latn-ME" w:eastAsia="hr-HR"/>
        </w:rPr>
        <w:t>-tipa</w:t>
      </w:r>
      <w:r w:rsidR="005D22E1" w:rsidRPr="007430F0">
        <w:rPr>
          <w:sz w:val="22"/>
          <w:szCs w:val="22"/>
          <w:lang w:val="sr-Latn-ME" w:eastAsia="hr-HR"/>
        </w:rPr>
        <w:t>;</w:t>
      </w:r>
    </w:p>
    <w:p w14:paraId="396B59A0" w14:textId="3981822D" w:rsidR="005D22E1" w:rsidRPr="007430F0" w:rsidRDefault="008A6ABA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istovremena primjena nekih </w:t>
      </w:r>
      <w:proofErr w:type="spellStart"/>
      <w:r w:rsidRPr="007430F0">
        <w:rPr>
          <w:sz w:val="22"/>
          <w:szCs w:val="22"/>
          <w:lang w:val="sr-Latn-ME" w:eastAsia="hr-HR"/>
        </w:rPr>
        <w:t>inhibitora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giraze</w:t>
      </w:r>
      <w:proofErr w:type="spellEnd"/>
      <w:r w:rsidRPr="007430F0">
        <w:rPr>
          <w:sz w:val="22"/>
          <w:szCs w:val="22"/>
          <w:lang w:val="sr-Latn-ME" w:eastAsia="hr-HR"/>
        </w:rPr>
        <w:t xml:space="preserve"> tipa </w:t>
      </w:r>
      <w:proofErr w:type="spellStart"/>
      <w:r w:rsidR="007A37B8" w:rsidRPr="007430F0">
        <w:rPr>
          <w:sz w:val="22"/>
          <w:szCs w:val="22"/>
          <w:lang w:val="sr-Latn-ME" w:eastAsia="hr-HR"/>
        </w:rPr>
        <w:t>h</w:t>
      </w:r>
      <w:r w:rsidRPr="007430F0">
        <w:rPr>
          <w:sz w:val="22"/>
          <w:szCs w:val="22"/>
          <w:lang w:val="sr-Latn-ME" w:eastAsia="hr-HR"/>
        </w:rPr>
        <w:t>inolin</w:t>
      </w:r>
      <w:proofErr w:type="spellEnd"/>
      <w:r w:rsidRPr="007430F0">
        <w:rPr>
          <w:sz w:val="22"/>
          <w:szCs w:val="22"/>
          <w:lang w:val="sr-Latn-ME" w:eastAsia="hr-HR"/>
        </w:rPr>
        <w:t xml:space="preserve"> karbonske kiseline može da produži izlučivanje kofeina i njegovog produkta razgradnje </w:t>
      </w:r>
      <w:proofErr w:type="spellStart"/>
      <w:r w:rsidRPr="007430F0">
        <w:rPr>
          <w:sz w:val="22"/>
          <w:szCs w:val="22"/>
          <w:lang w:val="sr-Latn-ME" w:eastAsia="hr-HR"/>
        </w:rPr>
        <w:t>paraksantina</w:t>
      </w:r>
      <w:proofErr w:type="spellEnd"/>
      <w:r w:rsidR="005D22E1" w:rsidRPr="007430F0">
        <w:rPr>
          <w:sz w:val="22"/>
          <w:szCs w:val="22"/>
          <w:lang w:val="sr-Latn-ME" w:eastAsia="hr-HR"/>
        </w:rPr>
        <w:t>;</w:t>
      </w:r>
    </w:p>
    <w:p w14:paraId="7BCC68B4" w14:textId="41E48088" w:rsidR="000E233C" w:rsidRPr="007430F0" w:rsidRDefault="005D22E1" w:rsidP="00425CFE">
      <w:pPr>
        <w:numPr>
          <w:ilvl w:val="0"/>
          <w:numId w:val="18"/>
        </w:numPr>
        <w:tabs>
          <w:tab w:val="left" w:pos="616"/>
        </w:tabs>
        <w:ind w:left="504" w:hanging="14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>p</w:t>
      </w:r>
      <w:r w:rsidR="002D0E60" w:rsidRPr="007430F0">
        <w:rPr>
          <w:sz w:val="22"/>
          <w:szCs w:val="22"/>
          <w:lang w:val="sr-Latn-ME" w:eastAsia="hr-HR"/>
        </w:rPr>
        <w:t xml:space="preserve">otreban je oprez pri istovremenoj primjeni </w:t>
      </w:r>
      <w:proofErr w:type="spellStart"/>
      <w:r w:rsidR="002D0E60" w:rsidRPr="007430F0">
        <w:rPr>
          <w:sz w:val="22"/>
          <w:szCs w:val="22"/>
          <w:lang w:val="sr-Latn-ME" w:eastAsia="hr-HR"/>
        </w:rPr>
        <w:t>paracetamola</w:t>
      </w:r>
      <w:proofErr w:type="spellEnd"/>
      <w:r w:rsidR="002D0E60" w:rsidRPr="007430F0">
        <w:rPr>
          <w:sz w:val="22"/>
          <w:szCs w:val="22"/>
          <w:lang w:val="sr-Latn-ME" w:eastAsia="hr-HR"/>
        </w:rPr>
        <w:t xml:space="preserve"> i </w:t>
      </w:r>
      <w:proofErr w:type="spellStart"/>
      <w:r w:rsidR="002D0E60" w:rsidRPr="007430F0">
        <w:rPr>
          <w:sz w:val="22"/>
          <w:szCs w:val="22"/>
          <w:lang w:val="sr-Latn-ME" w:eastAsia="hr-HR"/>
        </w:rPr>
        <w:t>flukloksacilina</w:t>
      </w:r>
      <w:proofErr w:type="spellEnd"/>
      <w:r w:rsidR="002D0E60" w:rsidRPr="007430F0">
        <w:rPr>
          <w:sz w:val="22"/>
          <w:szCs w:val="22"/>
          <w:lang w:val="sr-Latn-ME" w:eastAsia="hr-HR"/>
        </w:rPr>
        <w:t xml:space="preserve"> jer je istovremeno uzimanje tih ljekova povezano sa </w:t>
      </w:r>
      <w:proofErr w:type="spellStart"/>
      <w:r w:rsidR="002D0E60" w:rsidRPr="007430F0">
        <w:rPr>
          <w:sz w:val="22"/>
          <w:szCs w:val="22"/>
          <w:lang w:val="sr-Latn-ME" w:eastAsia="hr-HR"/>
        </w:rPr>
        <w:t>metaboličkom</w:t>
      </w:r>
      <w:proofErr w:type="spellEnd"/>
      <w:r w:rsidR="002D0E60"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="002D0E60" w:rsidRPr="007430F0">
        <w:rPr>
          <w:sz w:val="22"/>
          <w:szCs w:val="22"/>
          <w:lang w:val="sr-Latn-ME" w:eastAsia="hr-HR"/>
        </w:rPr>
        <w:t>acidozom</w:t>
      </w:r>
      <w:proofErr w:type="spellEnd"/>
      <w:r w:rsidR="002D0E60" w:rsidRPr="007430F0">
        <w:rPr>
          <w:sz w:val="22"/>
          <w:szCs w:val="22"/>
          <w:lang w:val="sr-Latn-ME" w:eastAsia="hr-HR"/>
        </w:rPr>
        <w:t xml:space="preserve"> sa povišenim </w:t>
      </w:r>
      <w:proofErr w:type="spellStart"/>
      <w:r w:rsidR="002D0E60" w:rsidRPr="007430F0">
        <w:rPr>
          <w:sz w:val="22"/>
          <w:szCs w:val="22"/>
          <w:lang w:val="sr-Latn-ME" w:eastAsia="hr-HR"/>
        </w:rPr>
        <w:t>anjonskim</w:t>
      </w:r>
      <w:proofErr w:type="spellEnd"/>
      <w:r w:rsidR="002D0E60"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="002D0E60" w:rsidRPr="007430F0">
        <w:rPr>
          <w:sz w:val="22"/>
          <w:szCs w:val="22"/>
          <w:lang w:val="sr-Latn-ME" w:eastAsia="hr-HR"/>
        </w:rPr>
        <w:t>procjepom</w:t>
      </w:r>
      <w:proofErr w:type="spellEnd"/>
      <w:r w:rsidR="002D0E60" w:rsidRPr="007430F0">
        <w:rPr>
          <w:sz w:val="22"/>
          <w:szCs w:val="22"/>
          <w:lang w:val="sr-Latn-ME" w:eastAsia="hr-HR"/>
        </w:rPr>
        <w:t xml:space="preserve">, posebno </w:t>
      </w:r>
      <w:r w:rsidR="007A37B8" w:rsidRPr="007430F0">
        <w:rPr>
          <w:sz w:val="22"/>
          <w:szCs w:val="22"/>
          <w:lang w:val="sr-Latn-ME" w:eastAsia="hr-HR"/>
        </w:rPr>
        <w:t>kod</w:t>
      </w:r>
      <w:r w:rsidR="002D0E60" w:rsidRPr="007430F0">
        <w:rPr>
          <w:sz w:val="22"/>
          <w:szCs w:val="22"/>
          <w:lang w:val="sr-Latn-ME" w:eastAsia="hr-HR"/>
        </w:rPr>
        <w:t xml:space="preserve"> pacijenata </w:t>
      </w:r>
      <w:r w:rsidR="007A37B8" w:rsidRPr="007430F0">
        <w:rPr>
          <w:sz w:val="22"/>
          <w:szCs w:val="22"/>
          <w:lang w:val="sr-Latn-ME" w:eastAsia="hr-HR"/>
        </w:rPr>
        <w:t>kod</w:t>
      </w:r>
      <w:r w:rsidR="002D0E60" w:rsidRPr="007430F0">
        <w:rPr>
          <w:sz w:val="22"/>
          <w:szCs w:val="22"/>
          <w:lang w:val="sr-Latn-ME" w:eastAsia="hr-HR"/>
        </w:rPr>
        <w:t xml:space="preserve"> kojih su prisutni faktori rizika (pogledati dio 4.4).</w:t>
      </w:r>
    </w:p>
    <w:p w14:paraId="6BD9B00F" w14:textId="77777777" w:rsidR="00BD0DA8" w:rsidRPr="007430F0" w:rsidRDefault="00BD0DA8" w:rsidP="00425CFE">
      <w:pPr>
        <w:tabs>
          <w:tab w:val="left" w:pos="540"/>
          <w:tab w:val="left" w:pos="569"/>
        </w:tabs>
        <w:rPr>
          <w:b/>
          <w:sz w:val="22"/>
          <w:szCs w:val="22"/>
          <w:lang w:val="sr-Latn-ME" w:eastAsia="hr-HR"/>
        </w:rPr>
      </w:pPr>
    </w:p>
    <w:p w14:paraId="1944143B" w14:textId="77777777" w:rsidR="008A6ABA" w:rsidRPr="007430F0" w:rsidRDefault="008A6ABA" w:rsidP="00425CFE">
      <w:pPr>
        <w:tabs>
          <w:tab w:val="left" w:pos="540"/>
          <w:tab w:val="left" w:pos="569"/>
        </w:tabs>
        <w:rPr>
          <w:b/>
          <w:sz w:val="22"/>
          <w:szCs w:val="22"/>
          <w:lang w:val="sr-Latn-ME" w:eastAsia="hr-HR"/>
        </w:rPr>
      </w:pPr>
      <w:r w:rsidRPr="007430F0">
        <w:rPr>
          <w:b/>
          <w:sz w:val="22"/>
          <w:szCs w:val="22"/>
          <w:lang w:val="sr-Latn-ME" w:eastAsia="hr-HR"/>
        </w:rPr>
        <w:t>Uticaj na laboratorijske vrijednosti</w:t>
      </w:r>
    </w:p>
    <w:p w14:paraId="63C8DABF" w14:textId="77777777" w:rsidR="008A6ABA" w:rsidRPr="007430F0" w:rsidRDefault="008A6ABA" w:rsidP="00425C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Uzimanje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može uticati na određivanje mokraćne kiseline pomoću fosfor volframove kiseline, kao i na određivanje šećera u krvi pomoću glukoza-</w:t>
      </w:r>
      <w:proofErr w:type="spellStart"/>
      <w:r w:rsidRPr="007430F0">
        <w:rPr>
          <w:sz w:val="22"/>
          <w:szCs w:val="22"/>
          <w:lang w:val="sr-Latn-ME" w:eastAsia="hr-HR"/>
        </w:rPr>
        <w:t>oksidaza</w:t>
      </w:r>
      <w:proofErr w:type="spellEnd"/>
      <w:r w:rsidRPr="007430F0">
        <w:rPr>
          <w:sz w:val="22"/>
          <w:szCs w:val="22"/>
          <w:lang w:val="sr-Latn-ME" w:eastAsia="hr-HR"/>
        </w:rPr>
        <w:t>-</w:t>
      </w:r>
      <w:proofErr w:type="spellStart"/>
      <w:r w:rsidRPr="007430F0">
        <w:rPr>
          <w:sz w:val="22"/>
          <w:szCs w:val="22"/>
          <w:lang w:val="sr-Latn-ME" w:eastAsia="hr-HR"/>
        </w:rPr>
        <w:t>peroksidaze</w:t>
      </w:r>
      <w:proofErr w:type="spellEnd"/>
      <w:r w:rsidRPr="007430F0">
        <w:rPr>
          <w:sz w:val="22"/>
          <w:szCs w:val="22"/>
          <w:lang w:val="sr-Latn-ME" w:eastAsia="hr-HR"/>
        </w:rPr>
        <w:t>.</w:t>
      </w:r>
    </w:p>
    <w:p w14:paraId="2B7CBDE2" w14:textId="77777777" w:rsidR="008A6ABA" w:rsidRPr="007430F0" w:rsidRDefault="008A6ABA" w:rsidP="00425C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hr-HR"/>
        </w:rPr>
      </w:pPr>
    </w:p>
    <w:p w14:paraId="6B8D618A" w14:textId="77777777" w:rsidR="008A6ABA" w:rsidRPr="007430F0" w:rsidRDefault="008A6ABA" w:rsidP="00425CF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Visoke doze </w:t>
      </w:r>
      <w:proofErr w:type="spellStart"/>
      <w:r w:rsidRPr="007430F0">
        <w:rPr>
          <w:sz w:val="22"/>
          <w:szCs w:val="22"/>
          <w:lang w:val="sr-Latn-ME" w:eastAsia="hr-HR"/>
        </w:rPr>
        <w:t>levodope</w:t>
      </w:r>
      <w:proofErr w:type="spellEnd"/>
      <w:r w:rsidRPr="007430F0">
        <w:rPr>
          <w:sz w:val="22"/>
          <w:szCs w:val="22"/>
          <w:lang w:val="sr-Latn-ME" w:eastAsia="hr-HR"/>
        </w:rPr>
        <w:t xml:space="preserve"> mogu </w:t>
      </w:r>
      <w:proofErr w:type="spellStart"/>
      <w:r w:rsidRPr="007430F0">
        <w:rPr>
          <w:sz w:val="22"/>
          <w:szCs w:val="22"/>
          <w:lang w:val="sr-Latn-ME" w:eastAsia="hr-HR"/>
        </w:rPr>
        <w:t>interferirati</w:t>
      </w:r>
      <w:proofErr w:type="spellEnd"/>
      <w:r w:rsidRPr="007430F0">
        <w:rPr>
          <w:sz w:val="22"/>
          <w:szCs w:val="22"/>
          <w:lang w:val="sr-Latn-ME" w:eastAsia="hr-HR"/>
        </w:rPr>
        <w:t xml:space="preserve"> u plazmi sa </w:t>
      </w:r>
      <w:proofErr w:type="spellStart"/>
      <w:r w:rsidRPr="007430F0">
        <w:rPr>
          <w:sz w:val="22"/>
          <w:szCs w:val="22"/>
          <w:lang w:val="sr-Latn-ME" w:eastAsia="hr-HR"/>
        </w:rPr>
        <w:t>metabolitima</w:t>
      </w:r>
      <w:proofErr w:type="spellEnd"/>
      <w:r w:rsidRPr="007430F0">
        <w:rPr>
          <w:sz w:val="22"/>
          <w:szCs w:val="22"/>
          <w:lang w:val="sr-Latn-ME" w:eastAsia="hr-HR"/>
        </w:rPr>
        <w:t xml:space="preserve">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i dati lažno pozitivnu vrijednost na prisustvo </w:t>
      </w:r>
      <w:proofErr w:type="spellStart"/>
      <w:r w:rsidRPr="007430F0">
        <w:rPr>
          <w:sz w:val="22"/>
          <w:szCs w:val="22"/>
          <w:lang w:val="sr-Latn-ME" w:eastAsia="hr-HR"/>
        </w:rPr>
        <w:t>paracetamola</w:t>
      </w:r>
      <w:proofErr w:type="spellEnd"/>
      <w:r w:rsidRPr="007430F0">
        <w:rPr>
          <w:sz w:val="22"/>
          <w:szCs w:val="22"/>
          <w:lang w:val="sr-Latn-ME" w:eastAsia="hr-HR"/>
        </w:rPr>
        <w:t xml:space="preserve"> u plazmi.</w:t>
      </w:r>
    </w:p>
    <w:p w14:paraId="2369E660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B7A9AC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4.6.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="006D20A5" w:rsidRPr="007430F0">
        <w:rPr>
          <w:b/>
          <w:sz w:val="22"/>
          <w:szCs w:val="22"/>
          <w:lang w:val="sr-Latn-ME"/>
        </w:rPr>
        <w:t>Plodnost, trudnoća i dojenje</w:t>
      </w:r>
    </w:p>
    <w:p w14:paraId="10F4F930" w14:textId="77777777" w:rsidR="002031B3" w:rsidRPr="007430F0" w:rsidRDefault="002031B3" w:rsidP="00425CFE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10867C7" w14:textId="14ACBC96" w:rsidR="008219E4" w:rsidRPr="007430F0" w:rsidRDefault="008219E4" w:rsidP="00425CFE">
      <w:pPr>
        <w:autoSpaceDE w:val="0"/>
        <w:autoSpaceDN w:val="0"/>
        <w:adjustRightInd w:val="0"/>
        <w:jc w:val="both"/>
        <w:rPr>
          <w:sz w:val="22"/>
          <w:szCs w:val="22"/>
          <w:lang w:val="sr-Latn-ME" w:eastAsia="hr-HR"/>
        </w:rPr>
      </w:pPr>
      <w:r w:rsidRPr="007430F0">
        <w:rPr>
          <w:sz w:val="22"/>
          <w:szCs w:val="22"/>
          <w:lang w:val="sr-Latn-ME" w:eastAsia="hr-HR"/>
        </w:rPr>
        <w:t xml:space="preserve">Lijek </w:t>
      </w:r>
      <w:r w:rsidR="00123DA7" w:rsidRPr="007430F0">
        <w:rPr>
          <w:sz w:val="22"/>
          <w:szCs w:val="22"/>
          <w:lang w:val="sr-Latn-ME" w:eastAsia="hr-HR"/>
        </w:rPr>
        <w:t>KOFAN INSTANT</w:t>
      </w:r>
      <w:r w:rsidR="00D35C86" w:rsidRPr="007430F0">
        <w:rPr>
          <w:sz w:val="22"/>
          <w:szCs w:val="22"/>
          <w:lang w:val="sr-Latn-ME" w:eastAsia="hr-HR"/>
        </w:rPr>
        <w:t>,</w:t>
      </w:r>
      <w:r w:rsidRPr="007430F0">
        <w:rPr>
          <w:sz w:val="22"/>
          <w:szCs w:val="22"/>
          <w:lang w:val="sr-Latn-ME" w:eastAsia="hr-HR"/>
        </w:rPr>
        <w:t xml:space="preserve"> tablete se ne smije primjenjivati u periodu trudnoće i dojenja (vidjeti djelove 4.3</w:t>
      </w:r>
      <w:r w:rsidR="00D35C86" w:rsidRPr="007430F0">
        <w:rPr>
          <w:sz w:val="22"/>
          <w:szCs w:val="22"/>
          <w:lang w:val="sr-Latn-ME" w:eastAsia="hr-HR"/>
        </w:rPr>
        <w:t>.</w:t>
      </w:r>
      <w:r w:rsidRPr="007430F0">
        <w:rPr>
          <w:sz w:val="22"/>
          <w:szCs w:val="22"/>
          <w:lang w:val="sr-Latn-ME" w:eastAsia="hr-HR"/>
        </w:rPr>
        <w:t xml:space="preserve"> i 5.3). Nije poznato da </w:t>
      </w:r>
      <w:proofErr w:type="spellStart"/>
      <w:r w:rsidRPr="007430F0">
        <w:rPr>
          <w:sz w:val="22"/>
          <w:szCs w:val="22"/>
          <w:lang w:val="sr-Latn-ME" w:eastAsia="hr-HR"/>
        </w:rPr>
        <w:t>paracetamol</w:t>
      </w:r>
      <w:proofErr w:type="spellEnd"/>
      <w:r w:rsidRPr="007430F0">
        <w:rPr>
          <w:sz w:val="22"/>
          <w:szCs w:val="22"/>
          <w:lang w:val="sr-Latn-ME" w:eastAsia="hr-HR"/>
        </w:rPr>
        <w:t xml:space="preserve">, </w:t>
      </w:r>
      <w:proofErr w:type="spellStart"/>
      <w:r w:rsidRPr="007430F0">
        <w:rPr>
          <w:sz w:val="22"/>
          <w:szCs w:val="22"/>
          <w:lang w:val="sr-Latn-ME" w:eastAsia="hr-HR"/>
        </w:rPr>
        <w:t>propifenazon</w:t>
      </w:r>
      <w:proofErr w:type="spellEnd"/>
      <w:r w:rsidRPr="007430F0">
        <w:rPr>
          <w:sz w:val="22"/>
          <w:szCs w:val="22"/>
          <w:lang w:val="sr-Latn-ME" w:eastAsia="hr-HR"/>
        </w:rPr>
        <w:t xml:space="preserve"> ili kofein imaju uticaj na fertilitet.</w:t>
      </w:r>
    </w:p>
    <w:p w14:paraId="5A81FFC1" w14:textId="77777777" w:rsidR="008219E4" w:rsidRPr="007430F0" w:rsidRDefault="008219E4" w:rsidP="00425CFE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483D6D5F" w14:textId="77777777" w:rsidR="0072020E" w:rsidRPr="007430F0" w:rsidRDefault="0072020E" w:rsidP="00425CFE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4.7.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 xml:space="preserve">Uticaj na </w:t>
      </w:r>
      <w:r w:rsidR="002031B3" w:rsidRPr="007430F0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430F0">
        <w:rPr>
          <w:b/>
          <w:bCs/>
          <w:sz w:val="22"/>
          <w:szCs w:val="22"/>
          <w:lang w:val="sr-Latn-ME"/>
        </w:rPr>
        <w:t>upravljanja vozili</w:t>
      </w:r>
      <w:r w:rsidRPr="007430F0">
        <w:rPr>
          <w:b/>
          <w:bCs/>
          <w:sz w:val="22"/>
          <w:szCs w:val="22"/>
          <w:lang w:val="sr-Latn-ME"/>
        </w:rPr>
        <w:t>m</w:t>
      </w:r>
      <w:r w:rsidR="00F34554" w:rsidRPr="007430F0">
        <w:rPr>
          <w:b/>
          <w:bCs/>
          <w:sz w:val="22"/>
          <w:szCs w:val="22"/>
          <w:lang w:val="sr-Latn-ME"/>
        </w:rPr>
        <w:t>a</w:t>
      </w:r>
      <w:r w:rsidRPr="007430F0">
        <w:rPr>
          <w:b/>
          <w:bCs/>
          <w:sz w:val="22"/>
          <w:szCs w:val="22"/>
          <w:lang w:val="sr-Latn-ME"/>
        </w:rPr>
        <w:t xml:space="preserve"> i </w:t>
      </w:r>
      <w:r w:rsidR="000D3449" w:rsidRPr="007430F0">
        <w:rPr>
          <w:b/>
          <w:bCs/>
          <w:sz w:val="22"/>
          <w:szCs w:val="22"/>
          <w:lang w:val="sr-Latn-ME"/>
        </w:rPr>
        <w:t xml:space="preserve">rukovanje </w:t>
      </w:r>
      <w:r w:rsidRPr="007430F0">
        <w:rPr>
          <w:b/>
          <w:bCs/>
          <w:sz w:val="22"/>
          <w:szCs w:val="22"/>
          <w:lang w:val="sr-Latn-ME"/>
        </w:rPr>
        <w:t>mašinama</w:t>
      </w:r>
    </w:p>
    <w:p w14:paraId="2D98D2B4" w14:textId="77777777" w:rsidR="00D35C86" w:rsidRPr="007430F0" w:rsidRDefault="00D35C86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99C2AE" w14:textId="3399C7F5" w:rsidR="00E94364" w:rsidRPr="007430F0" w:rsidRDefault="00E94364" w:rsidP="00425C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Ovaj lijek nema ili ima zanemarljiv uticaj na sposobnost upravljanja motornim vozilom i rukovanja mašinama.</w:t>
      </w:r>
    </w:p>
    <w:p w14:paraId="60CE8000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D116454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4.8.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Neželjena dejstva</w:t>
      </w:r>
    </w:p>
    <w:p w14:paraId="4F42CCAC" w14:textId="77777777" w:rsidR="004E70AD" w:rsidRPr="007430F0" w:rsidRDefault="004E70AD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B2BA86" w14:textId="7623C8CE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Učestalost ispoljavanja neželjenih dejstava se procjenjuje na osnovu sljedeće klasifikacije učestalosti:</w:t>
      </w:r>
    </w:p>
    <w:p w14:paraId="73AA90ED" w14:textId="77777777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186C3AA" w14:textId="77777777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- Veoma često (≥ 1/10)</w:t>
      </w:r>
    </w:p>
    <w:p w14:paraId="5A0D3C6E" w14:textId="77777777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- Često (≥ 1/100 do &lt; 1/10)</w:t>
      </w:r>
    </w:p>
    <w:p w14:paraId="48D4228D" w14:textId="77777777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- Povremeno (≥ 1/1000 do &lt; 1/100)</w:t>
      </w:r>
    </w:p>
    <w:p w14:paraId="0D3E45DB" w14:textId="77777777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- Rijetko (≥ 1/10 000 do &lt; 1/1000)</w:t>
      </w:r>
    </w:p>
    <w:p w14:paraId="290A92BD" w14:textId="77777777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- Veoma rijetko (&lt; 1/10 000)</w:t>
      </w:r>
    </w:p>
    <w:p w14:paraId="15AC2EA2" w14:textId="47ED9D5B" w:rsidR="00E94364" w:rsidRPr="007430F0" w:rsidRDefault="00E9436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- Nepoznato (ne može se proc</w:t>
      </w:r>
      <w:r w:rsidR="00425CFE" w:rsidRPr="007430F0">
        <w:rPr>
          <w:sz w:val="22"/>
          <w:szCs w:val="22"/>
          <w:lang w:val="sr-Latn-ME"/>
        </w:rPr>
        <w:t>i</w:t>
      </w:r>
      <w:r w:rsidRPr="007430F0">
        <w:rPr>
          <w:sz w:val="22"/>
          <w:szCs w:val="22"/>
          <w:lang w:val="sr-Latn-ME"/>
        </w:rPr>
        <w:t>jeniti na osnovu raspoloživih podataka).</w:t>
      </w:r>
    </w:p>
    <w:p w14:paraId="0985CBC1" w14:textId="77777777" w:rsidR="00E94364" w:rsidRPr="007430F0" w:rsidRDefault="00E94364" w:rsidP="00425C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E668DA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>Imunološki poremećaji:</w:t>
      </w:r>
    </w:p>
    <w:p w14:paraId="5E5166CF" w14:textId="30A5FAF4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Veoma rijetko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: 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>Alergijske reakcije koštane srži (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pancitopenija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leukocitopenija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trombocitopenija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agranulocitoza</w:t>
      </w:r>
      <w:proofErr w:type="spellEnd"/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>)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>, određena oboljenja krvi (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methemoglobinemija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), astma,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bronhospazam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polenska groznica, otok sluzokože nosa,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anafilatički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šok,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Quincke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-ov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edem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otežano disanje, znojenje, mučnina, pad krvnog pritiska.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Anafilaktička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reakcija može nastati neposredno ili do 1 sat nakon primjene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propifenazona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>.</w:t>
      </w:r>
    </w:p>
    <w:p w14:paraId="73E1F786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3EE1D833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>Psihijatrijski poremećaji:</w:t>
      </w:r>
    </w:p>
    <w:p w14:paraId="792FF491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>: Kofein može prouzrokovati poremećaje sna.</w:t>
      </w:r>
    </w:p>
    <w:p w14:paraId="3FC648ED" w14:textId="18C588D3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</w:p>
    <w:p w14:paraId="34E87574" w14:textId="55DB7A26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>Poremećaji nervnog sistema:</w:t>
      </w:r>
    </w:p>
    <w:p w14:paraId="54EEB64F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: Kofein može prouzrokovati pritisak u glavi. </w:t>
      </w:r>
    </w:p>
    <w:p w14:paraId="56966CAE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lastRenderedPageBreak/>
        <w:t>Gastrointestinalni poremećaji:</w:t>
      </w:r>
    </w:p>
    <w:p w14:paraId="63D42274" w14:textId="5FE9F29F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>:</w:t>
      </w: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 xml:space="preserve"> 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>M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učnina, nadimanje, bolovi u stomaku, povraćanje,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lezije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sluzokože u ustima.</w:t>
      </w:r>
    </w:p>
    <w:p w14:paraId="5C3AB4C6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5335FAB4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proofErr w:type="spellStart"/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>Hepatobilijarni</w:t>
      </w:r>
      <w:proofErr w:type="spellEnd"/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 xml:space="preserve"> poremećaji:</w:t>
      </w:r>
    </w:p>
    <w:p w14:paraId="58DF9F02" w14:textId="2D0DB06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: 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>P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ovećane vrijednosti jetrenih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transaminaza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holestaza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>.</w:t>
      </w:r>
    </w:p>
    <w:p w14:paraId="15E404D8" w14:textId="013535D0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Nepoznato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: 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>P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rimjena visokih doza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paracetamola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(dugotrajna primjena više grama na dan) može dovesti do teških oštećenja jetre.</w:t>
      </w:r>
    </w:p>
    <w:p w14:paraId="679A8245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D848CED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>Poremećaji na nivou kože i potkožnog tkiva:</w:t>
      </w:r>
    </w:p>
    <w:p w14:paraId="511F1D3D" w14:textId="715E3098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Rijetko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>: Alergijske kožne reakcije (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eritem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urtikarija), eventualno sa povećanjem tjelesne temperature,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lezij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>e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sluzokože.</w:t>
      </w:r>
    </w:p>
    <w:p w14:paraId="03D6CE31" w14:textId="22A28C2E" w:rsidR="00975CE9" w:rsidRPr="007430F0" w:rsidRDefault="000168FE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>Veoma rijetko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: </w:t>
      </w:r>
      <w:r w:rsidR="00975CE9" w:rsidRPr="007430F0">
        <w:rPr>
          <w:rFonts w:ascii="Times New Roman" w:hAnsi="Times New Roman" w:cs="Times New Roman"/>
          <w:sz w:val="22"/>
          <w:szCs w:val="22"/>
          <w:lang w:val="sr-Latn-ME"/>
        </w:rPr>
        <w:t>Prijavljeni su slučajevi ozbiljnih reakcija na koži.</w:t>
      </w:r>
    </w:p>
    <w:p w14:paraId="62B0DFA0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367FF550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u w:val="single"/>
          <w:lang w:val="sr-Latn-ME"/>
        </w:rPr>
      </w:pPr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 xml:space="preserve">Poremećaji na nivou bubrega i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>urinarnog</w:t>
      </w:r>
      <w:proofErr w:type="spellEnd"/>
      <w:r w:rsidRPr="007430F0">
        <w:rPr>
          <w:rFonts w:ascii="Times New Roman" w:hAnsi="Times New Roman" w:cs="Times New Roman"/>
          <w:sz w:val="22"/>
          <w:szCs w:val="22"/>
          <w:u w:val="single"/>
          <w:lang w:val="sr-Latn-ME"/>
        </w:rPr>
        <w:t xml:space="preserve"> sistema:</w:t>
      </w:r>
    </w:p>
    <w:p w14:paraId="65F2BF06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i/>
          <w:sz w:val="22"/>
          <w:szCs w:val="22"/>
          <w:lang w:val="sr-Latn-ME"/>
        </w:rPr>
        <w:t xml:space="preserve">Nepoznato: 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Primjena visokih doza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paracetamola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(dugotrajna primjena više grama na dan) može dovesti do oštećenja funkcije bubrega.</w:t>
      </w:r>
    </w:p>
    <w:p w14:paraId="2C973587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3FED488C" w14:textId="27019914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Edemi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, hipertenzija i srčana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insuficijencija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su utvrđeni u vezi sa liječenjem 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ljekovima iz grupe 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>NSAIL.</w:t>
      </w:r>
    </w:p>
    <w:p w14:paraId="0D04E7CC" w14:textId="77777777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103D34C9" w14:textId="00CC8678" w:rsidR="00E94364" w:rsidRPr="007430F0" w:rsidRDefault="00E94364" w:rsidP="00425CFE">
      <w:pPr>
        <w:pStyle w:val="knZulassung02"/>
        <w:ind w:left="0" w:right="1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430F0">
        <w:rPr>
          <w:rFonts w:ascii="Times New Roman" w:hAnsi="Times New Roman" w:cs="Times New Roman"/>
          <w:sz w:val="22"/>
          <w:szCs w:val="22"/>
          <w:lang w:val="sr-Latn-ME"/>
        </w:rPr>
        <w:t>Kliničke studije i epidemiološki podaci pokazuju da je prim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>j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ena nekih NSAIL-a, naročito kod doziranja </w:t>
      </w:r>
      <w:r w:rsidR="000168FE"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visokim dozama </w:t>
      </w:r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i u okviru dugotrajnog liječenja, povezana sa neznatno povećanim rizikom od arterijskih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trombotičkih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događaja (npr. infarkt </w:t>
      </w:r>
      <w:proofErr w:type="spellStart"/>
      <w:r w:rsidRPr="007430F0">
        <w:rPr>
          <w:rFonts w:ascii="Times New Roman" w:hAnsi="Times New Roman" w:cs="Times New Roman"/>
          <w:sz w:val="22"/>
          <w:szCs w:val="22"/>
          <w:lang w:val="sr-Latn-ME"/>
        </w:rPr>
        <w:t>miokarda</w:t>
      </w:r>
      <w:proofErr w:type="spellEnd"/>
      <w:r w:rsidRPr="007430F0">
        <w:rPr>
          <w:rFonts w:ascii="Times New Roman" w:hAnsi="Times New Roman" w:cs="Times New Roman"/>
          <w:sz w:val="22"/>
          <w:szCs w:val="22"/>
          <w:lang w:val="sr-Latn-ME"/>
        </w:rPr>
        <w:t xml:space="preserve"> ili moždani udar).</w:t>
      </w:r>
    </w:p>
    <w:p w14:paraId="171EB4ED" w14:textId="77777777" w:rsidR="00E94364" w:rsidRPr="007430F0" w:rsidRDefault="00E94364" w:rsidP="00425CFE">
      <w:pPr>
        <w:tabs>
          <w:tab w:val="left" w:pos="540"/>
          <w:tab w:val="left" w:pos="569"/>
        </w:tabs>
        <w:ind w:right="1"/>
        <w:jc w:val="both"/>
        <w:rPr>
          <w:b/>
          <w:bCs/>
          <w:sz w:val="22"/>
          <w:szCs w:val="22"/>
          <w:lang w:val="sr-Latn-ME"/>
        </w:rPr>
      </w:pPr>
    </w:p>
    <w:p w14:paraId="100F9A87" w14:textId="77777777" w:rsidR="005A23D2" w:rsidRPr="007430F0" w:rsidRDefault="005A23D2" w:rsidP="00425CFE">
      <w:pPr>
        <w:ind w:right="1"/>
        <w:rPr>
          <w:rFonts w:eastAsia="Calibri"/>
          <w:sz w:val="22"/>
          <w:szCs w:val="22"/>
          <w:u w:val="single"/>
          <w:lang w:val="sr-Latn-ME"/>
        </w:rPr>
      </w:pPr>
      <w:r w:rsidRPr="007430F0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1A7E9E3" w14:textId="7CC41342" w:rsidR="005A23D2" w:rsidRPr="007430F0" w:rsidRDefault="005A23D2" w:rsidP="00425CFE">
      <w:pPr>
        <w:ind w:right="1"/>
        <w:jc w:val="both"/>
        <w:rPr>
          <w:rFonts w:eastAsia="Calibri"/>
          <w:sz w:val="22"/>
          <w:szCs w:val="22"/>
          <w:lang w:val="sr-Latn-ME"/>
        </w:rPr>
      </w:pPr>
      <w:r w:rsidRPr="007430F0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430F0">
        <w:rPr>
          <w:rFonts w:eastAsia="Calibri"/>
          <w:sz w:val="22"/>
          <w:szCs w:val="22"/>
          <w:lang w:val="sr-Latn-ME"/>
        </w:rPr>
        <w:t>inuirano praćenje odnosa korist</w:t>
      </w:r>
      <w:r w:rsidRPr="007430F0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430F0">
        <w:rPr>
          <w:rFonts w:eastAsia="Calibri"/>
          <w:sz w:val="22"/>
          <w:szCs w:val="22"/>
          <w:lang w:val="sr-Latn-ME"/>
        </w:rPr>
        <w:t xml:space="preserve"> </w:t>
      </w:r>
      <w:r w:rsidRPr="007430F0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430F0">
        <w:rPr>
          <w:rFonts w:eastAsia="Calibri"/>
          <w:sz w:val="22"/>
          <w:szCs w:val="22"/>
          <w:lang w:val="sr-Latn-ME"/>
        </w:rPr>
        <w:t>Institutu</w:t>
      </w:r>
      <w:r w:rsidRPr="007430F0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430F0">
        <w:rPr>
          <w:rFonts w:eastAsia="Calibri"/>
          <w:sz w:val="22"/>
          <w:szCs w:val="22"/>
          <w:lang w:val="sr-Latn-ME"/>
        </w:rPr>
        <w:t xml:space="preserve"> </w:t>
      </w:r>
      <w:r w:rsidRPr="007430F0">
        <w:rPr>
          <w:rFonts w:eastAsia="Calibri"/>
          <w:sz w:val="22"/>
          <w:szCs w:val="22"/>
          <w:lang w:val="sr-Latn-ME"/>
        </w:rPr>
        <w:t>(</w:t>
      </w:r>
      <w:r w:rsidR="004E70AD" w:rsidRPr="007430F0">
        <w:rPr>
          <w:rFonts w:eastAsia="Calibri"/>
          <w:sz w:val="22"/>
          <w:szCs w:val="22"/>
          <w:lang w:val="sr-Latn-ME"/>
        </w:rPr>
        <w:t>CInMED</w:t>
      </w:r>
      <w:r w:rsidRPr="007430F0">
        <w:rPr>
          <w:rFonts w:eastAsia="Calibri"/>
          <w:sz w:val="22"/>
          <w:szCs w:val="22"/>
          <w:lang w:val="sr-Latn-ME"/>
        </w:rPr>
        <w:t>):</w:t>
      </w:r>
    </w:p>
    <w:p w14:paraId="0923B501" w14:textId="77777777" w:rsidR="00425CFE" w:rsidRPr="007430F0" w:rsidRDefault="00425CFE" w:rsidP="00425CFE">
      <w:pPr>
        <w:ind w:right="1"/>
        <w:jc w:val="both"/>
        <w:rPr>
          <w:rFonts w:eastAsia="Calibri"/>
          <w:sz w:val="22"/>
          <w:szCs w:val="22"/>
          <w:lang w:val="sr-Latn-ME"/>
        </w:rPr>
      </w:pPr>
    </w:p>
    <w:p w14:paraId="61C46FD2" w14:textId="77777777" w:rsidR="005A23D2" w:rsidRPr="007430F0" w:rsidRDefault="004E70AD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0F0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430F0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802BAA2" w14:textId="77777777" w:rsidR="005A23D2" w:rsidRPr="007430F0" w:rsidRDefault="005A23D2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0F0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7430F0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BBEAF8C" w14:textId="77777777" w:rsidR="00EA5765" w:rsidRPr="007430F0" w:rsidRDefault="005A23D2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0F0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D614767" w14:textId="77777777" w:rsidR="00EA5765" w:rsidRPr="007430F0" w:rsidRDefault="00EA5765" w:rsidP="00425CFE">
      <w:pPr>
        <w:pStyle w:val="NoSpacing"/>
        <w:rPr>
          <w:rFonts w:eastAsia="Calibri"/>
          <w:sz w:val="22"/>
          <w:szCs w:val="22"/>
          <w:lang w:val="sr-Latn-ME"/>
        </w:rPr>
      </w:pPr>
    </w:p>
    <w:p w14:paraId="27FD2771" w14:textId="77777777" w:rsidR="005A23D2" w:rsidRPr="007430F0" w:rsidRDefault="005A23D2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0F0">
        <w:rPr>
          <w:rFonts w:eastAsia="Calibri"/>
          <w:sz w:val="22"/>
          <w:szCs w:val="22"/>
          <w:lang w:val="sr-Latn-ME"/>
        </w:rPr>
        <w:t>tel: +382 (0) 20 310 280</w:t>
      </w:r>
    </w:p>
    <w:p w14:paraId="35DED88B" w14:textId="77777777" w:rsidR="00EA5765" w:rsidRPr="007430F0" w:rsidRDefault="005A23D2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430F0">
        <w:rPr>
          <w:rFonts w:eastAsia="Calibri"/>
          <w:sz w:val="22"/>
          <w:szCs w:val="22"/>
          <w:lang w:val="sr-Latn-ME"/>
        </w:rPr>
        <w:t>fax</w:t>
      </w:r>
      <w:proofErr w:type="spellEnd"/>
      <w:r w:rsidRPr="007430F0">
        <w:rPr>
          <w:rFonts w:eastAsia="Calibri"/>
          <w:sz w:val="22"/>
          <w:szCs w:val="22"/>
          <w:lang w:val="sr-Latn-ME"/>
        </w:rPr>
        <w:t>:</w:t>
      </w:r>
      <w:r w:rsidR="00EA5765" w:rsidRPr="007430F0">
        <w:rPr>
          <w:rFonts w:eastAsia="Calibri"/>
          <w:sz w:val="22"/>
          <w:szCs w:val="22"/>
          <w:lang w:val="sr-Latn-ME"/>
        </w:rPr>
        <w:t xml:space="preserve"> </w:t>
      </w:r>
      <w:r w:rsidRPr="007430F0">
        <w:rPr>
          <w:rFonts w:eastAsia="Calibri"/>
          <w:sz w:val="22"/>
          <w:szCs w:val="22"/>
          <w:lang w:val="sr-Latn-ME"/>
        </w:rPr>
        <w:t>+382 (0) 20 310 581</w:t>
      </w:r>
    </w:p>
    <w:p w14:paraId="412612B4" w14:textId="77777777" w:rsidR="005A23D2" w:rsidRPr="007430F0" w:rsidRDefault="002C7027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430F0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CA864CC" w14:textId="77777777" w:rsidR="00EA5765" w:rsidRPr="007430F0" w:rsidRDefault="002C7027" w:rsidP="00425CFE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430F0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32FC50C" w14:textId="77777777" w:rsidR="005A23D2" w:rsidRPr="007430F0" w:rsidRDefault="005A23D2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0F0">
        <w:rPr>
          <w:rFonts w:eastAsia="Calibri"/>
          <w:sz w:val="22"/>
          <w:szCs w:val="22"/>
          <w:lang w:val="sr-Latn-ME"/>
        </w:rPr>
        <w:t>putem IS zdravstvene zaštite</w:t>
      </w:r>
    </w:p>
    <w:p w14:paraId="2AA7163B" w14:textId="77777777" w:rsidR="00AC1519" w:rsidRPr="007430F0" w:rsidRDefault="00AC1519" w:rsidP="00425CF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430F0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7430F0">
        <w:rPr>
          <w:rFonts w:eastAsia="Calibri"/>
          <w:sz w:val="22"/>
          <w:szCs w:val="22"/>
          <w:lang w:val="sr-Latn-ME"/>
        </w:rPr>
        <w:t>online</w:t>
      </w:r>
      <w:proofErr w:type="spellEnd"/>
      <w:r w:rsidRPr="007430F0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70CAA1A" w14:textId="77777777" w:rsidR="00836B35" w:rsidRPr="007430F0" w:rsidRDefault="00836B35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E68B06" w14:textId="77777777" w:rsidR="00AC1519" w:rsidRPr="007430F0" w:rsidRDefault="00505B4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drawing>
          <wp:inline distT="0" distB="0" distL="0" distR="0" wp14:anchorId="4DD1A369" wp14:editId="7E76CDBB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04E62" w14:textId="77777777" w:rsidR="00AC1519" w:rsidRPr="007430F0" w:rsidRDefault="00AC1519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D7BB9FB" w14:textId="77777777" w:rsidR="00CD6F02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4.9.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proofErr w:type="spellStart"/>
      <w:r w:rsidRPr="007430F0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7430F0">
        <w:rPr>
          <w:b/>
          <w:bCs/>
          <w:sz w:val="22"/>
          <w:szCs w:val="22"/>
          <w:lang w:val="sr-Latn-ME"/>
        </w:rPr>
        <w:t xml:space="preserve"> </w:t>
      </w:r>
    </w:p>
    <w:p w14:paraId="2E9A8463" w14:textId="77777777" w:rsidR="00CD6F02" w:rsidRPr="007430F0" w:rsidRDefault="00CD6F02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8D59843" w14:textId="77777777" w:rsidR="00910DA1" w:rsidRPr="007430F0" w:rsidRDefault="00910DA1" w:rsidP="00425CFE">
      <w:pPr>
        <w:autoSpaceDE w:val="0"/>
        <w:autoSpaceDN w:val="0"/>
        <w:ind w:right="284"/>
        <w:jc w:val="both"/>
        <w:rPr>
          <w:b/>
          <w:sz w:val="22"/>
          <w:szCs w:val="22"/>
          <w:lang w:val="sr-Latn-ME"/>
        </w:rPr>
      </w:pPr>
      <w:r w:rsidRPr="007430F0">
        <w:rPr>
          <w:b/>
          <w:sz w:val="22"/>
          <w:szCs w:val="22"/>
          <w:lang w:val="sr-Latn-ME"/>
        </w:rPr>
        <w:t>Simptomi:</w:t>
      </w:r>
    </w:p>
    <w:p w14:paraId="353F3B6D" w14:textId="77777777" w:rsidR="00910DA1" w:rsidRPr="007430F0" w:rsidRDefault="00910DA1" w:rsidP="00425CFE">
      <w:pPr>
        <w:autoSpaceDE w:val="0"/>
        <w:autoSpaceDN w:val="0"/>
        <w:ind w:right="284"/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7430F0">
        <w:rPr>
          <w:bCs/>
          <w:sz w:val="22"/>
          <w:szCs w:val="22"/>
          <w:u w:val="single"/>
          <w:lang w:val="sr-Latn-ME"/>
        </w:rPr>
        <w:t>Propifenazon</w:t>
      </w:r>
      <w:proofErr w:type="spellEnd"/>
      <w:r w:rsidRPr="007430F0">
        <w:rPr>
          <w:bCs/>
          <w:sz w:val="22"/>
          <w:szCs w:val="22"/>
          <w:u w:val="single"/>
          <w:lang w:val="sr-Latn-ME"/>
        </w:rPr>
        <w:t xml:space="preserve"> i kofein:</w:t>
      </w:r>
    </w:p>
    <w:p w14:paraId="55D78C74" w14:textId="51CC0274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U slučaju jakog </w:t>
      </w:r>
      <w:proofErr w:type="spellStart"/>
      <w:r w:rsidRPr="007430F0">
        <w:rPr>
          <w:sz w:val="22"/>
          <w:szCs w:val="22"/>
          <w:lang w:val="sr-Latn-ME"/>
        </w:rPr>
        <w:t>predoziranja</w:t>
      </w:r>
      <w:proofErr w:type="spellEnd"/>
      <w:r w:rsidRPr="007430F0">
        <w:rPr>
          <w:sz w:val="22"/>
          <w:szCs w:val="22"/>
          <w:lang w:val="sr-Latn-ME"/>
        </w:rPr>
        <w:t xml:space="preserve"> može doći do </w:t>
      </w:r>
      <w:r w:rsidR="00B55F7E" w:rsidRPr="007430F0">
        <w:rPr>
          <w:sz w:val="22"/>
          <w:szCs w:val="22"/>
          <w:lang w:val="sr-Latn-ME"/>
        </w:rPr>
        <w:t xml:space="preserve">pospanosti </w:t>
      </w:r>
      <w:r w:rsidRPr="007430F0">
        <w:rPr>
          <w:sz w:val="22"/>
          <w:szCs w:val="22"/>
          <w:lang w:val="sr-Latn-ME"/>
        </w:rPr>
        <w:t xml:space="preserve">ili nesvjestice, problema sa vidom, konvulzija, epileptičkog napada, alergija, </w:t>
      </w:r>
      <w:proofErr w:type="spellStart"/>
      <w:r w:rsidRPr="007430F0">
        <w:rPr>
          <w:sz w:val="22"/>
          <w:szCs w:val="22"/>
          <w:lang w:val="sr-Latn-ME"/>
        </w:rPr>
        <w:t>agranulocitoze</w:t>
      </w:r>
      <w:proofErr w:type="spellEnd"/>
      <w:r w:rsidRPr="007430F0">
        <w:rPr>
          <w:sz w:val="22"/>
          <w:szCs w:val="22"/>
          <w:lang w:val="sr-Latn-ME"/>
        </w:rPr>
        <w:t>, uznemirenosti i problema sa srčanim ritmom.</w:t>
      </w:r>
    </w:p>
    <w:p w14:paraId="49341F66" w14:textId="527D9C97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Simptomi trovanja mogu nastati </w:t>
      </w:r>
      <w:r w:rsidR="00A6555B" w:rsidRPr="007430F0">
        <w:rPr>
          <w:sz w:val="22"/>
          <w:szCs w:val="22"/>
          <w:lang w:val="sr-Latn-ME"/>
        </w:rPr>
        <w:t xml:space="preserve">pri uzimanju doze </w:t>
      </w:r>
      <w:r w:rsidRPr="007430F0">
        <w:rPr>
          <w:sz w:val="22"/>
          <w:szCs w:val="22"/>
          <w:lang w:val="sr-Latn-ME"/>
        </w:rPr>
        <w:t xml:space="preserve">od 1 g kofeina, ako se uzima u kratkom </w:t>
      </w:r>
      <w:r w:rsidR="00A6555B" w:rsidRPr="007430F0">
        <w:rPr>
          <w:sz w:val="22"/>
          <w:szCs w:val="22"/>
          <w:lang w:val="sr-Latn-ME"/>
        </w:rPr>
        <w:t xml:space="preserve">vremenskom </w:t>
      </w:r>
      <w:r w:rsidRPr="007430F0">
        <w:rPr>
          <w:sz w:val="22"/>
          <w:szCs w:val="22"/>
          <w:lang w:val="sr-Latn-ME"/>
        </w:rPr>
        <w:t>periodu.</w:t>
      </w:r>
    </w:p>
    <w:p w14:paraId="315C286B" w14:textId="77777777" w:rsidR="0053584D" w:rsidRPr="007430F0" w:rsidRDefault="0053584D" w:rsidP="00425CF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35EFA320" w14:textId="0B46ACB4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7430F0">
        <w:rPr>
          <w:sz w:val="22"/>
          <w:szCs w:val="22"/>
          <w:u w:val="single"/>
          <w:lang w:val="sr-Latn-ME"/>
        </w:rPr>
        <w:t>Paracetamol</w:t>
      </w:r>
      <w:proofErr w:type="spellEnd"/>
      <w:r w:rsidRPr="007430F0">
        <w:rPr>
          <w:sz w:val="22"/>
          <w:szCs w:val="22"/>
          <w:u w:val="single"/>
          <w:lang w:val="sr-Latn-ME"/>
        </w:rPr>
        <w:t>:</w:t>
      </w:r>
    </w:p>
    <w:p w14:paraId="4551CF94" w14:textId="522EF70E" w:rsidR="00910DA1" w:rsidRPr="007430F0" w:rsidRDefault="00910DA1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Rizik od </w:t>
      </w:r>
      <w:proofErr w:type="spellStart"/>
      <w:r w:rsidRPr="007430F0">
        <w:rPr>
          <w:sz w:val="22"/>
          <w:szCs w:val="22"/>
          <w:lang w:val="sr-Latn-ME"/>
        </w:rPr>
        <w:t>intoksikacije</w:t>
      </w:r>
      <w:proofErr w:type="spellEnd"/>
      <w:r w:rsidRPr="007430F0">
        <w:rPr>
          <w:sz w:val="22"/>
          <w:szCs w:val="22"/>
          <w:lang w:val="sr-Latn-ME"/>
        </w:rPr>
        <w:t xml:space="preserve"> postoji naročito kod starijih osoba, manje djece, osoba sa bolestima jetre, </w:t>
      </w:r>
      <w:r w:rsidRPr="007430F0">
        <w:rPr>
          <w:sz w:val="22"/>
          <w:szCs w:val="22"/>
          <w:lang w:val="sr-Latn-ME"/>
        </w:rPr>
        <w:lastRenderedPageBreak/>
        <w:t xml:space="preserve">hroničnom zloupotrebom alkohola, dugotrajnom nepravilnom ishranom i kod istovremene primjene ljekova koji podstiču aktivnost enzima. U ovim slučajevima </w:t>
      </w:r>
      <w:proofErr w:type="spellStart"/>
      <w:r w:rsidRPr="007430F0">
        <w:rPr>
          <w:sz w:val="22"/>
          <w:szCs w:val="22"/>
          <w:lang w:val="sr-Latn-ME"/>
        </w:rPr>
        <w:t>predoziranje</w:t>
      </w:r>
      <w:proofErr w:type="spellEnd"/>
      <w:r w:rsidRPr="007430F0">
        <w:rPr>
          <w:sz w:val="22"/>
          <w:szCs w:val="22"/>
          <w:lang w:val="sr-Latn-ME"/>
        </w:rPr>
        <w:t xml:space="preserve"> može dovesti do smrti. Po pravilu dolazi do </w:t>
      </w:r>
      <w:r w:rsidR="00A6555B" w:rsidRPr="007430F0">
        <w:rPr>
          <w:sz w:val="22"/>
          <w:szCs w:val="22"/>
          <w:lang w:val="sr-Latn-ME"/>
        </w:rPr>
        <w:t xml:space="preserve">pojave </w:t>
      </w:r>
      <w:r w:rsidRPr="007430F0">
        <w:rPr>
          <w:sz w:val="22"/>
          <w:szCs w:val="22"/>
          <w:lang w:val="sr-Latn-ME"/>
        </w:rPr>
        <w:t xml:space="preserve">sljedećih simptoma u roku od 24 sata: mučnina, povraćanje, </w:t>
      </w:r>
      <w:proofErr w:type="spellStart"/>
      <w:r w:rsidRPr="007430F0">
        <w:rPr>
          <w:sz w:val="22"/>
          <w:szCs w:val="22"/>
          <w:lang w:val="sr-Latn-ME"/>
        </w:rPr>
        <w:t>anoreksija</w:t>
      </w:r>
      <w:proofErr w:type="spellEnd"/>
      <w:r w:rsidRPr="007430F0">
        <w:rPr>
          <w:sz w:val="22"/>
          <w:szCs w:val="22"/>
          <w:lang w:val="sr-Latn-ME"/>
        </w:rPr>
        <w:t xml:space="preserve">, bljedilo i bolovi u stomaku. Nakon toga može doći do poboljšanja subjektivnog zdravstvenog stanja, međutim, ostaju </w:t>
      </w:r>
      <w:r w:rsidR="005D22E1" w:rsidRPr="007430F0">
        <w:rPr>
          <w:sz w:val="22"/>
          <w:szCs w:val="22"/>
          <w:lang w:val="sr-Latn-ME"/>
        </w:rPr>
        <w:t xml:space="preserve">blaži </w:t>
      </w:r>
      <w:r w:rsidRPr="007430F0">
        <w:rPr>
          <w:sz w:val="22"/>
          <w:szCs w:val="22"/>
          <w:lang w:val="sr-Latn-ME"/>
        </w:rPr>
        <w:t>bolovi u stomaku kao pokazatelj oštećenja jetre.</w:t>
      </w:r>
    </w:p>
    <w:p w14:paraId="6E952925" w14:textId="22909944" w:rsidR="00910DA1" w:rsidRPr="007430F0" w:rsidRDefault="00910DA1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Predoziranje</w:t>
      </w:r>
      <w:proofErr w:type="spellEnd"/>
      <w:r w:rsidRPr="007430F0">
        <w:rPr>
          <w:sz w:val="22"/>
          <w:szCs w:val="22"/>
          <w:lang w:val="sr-Latn-ME"/>
        </w:rPr>
        <w:t xml:space="preserve"> pojedinačnom dozom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 xml:space="preserve"> od oko 6 g ili više kod odraslih dovodi do </w:t>
      </w:r>
      <w:proofErr w:type="spellStart"/>
      <w:r w:rsidRPr="007430F0">
        <w:rPr>
          <w:sz w:val="22"/>
          <w:szCs w:val="22"/>
          <w:lang w:val="sr-Latn-ME"/>
        </w:rPr>
        <w:t>nekroze</w:t>
      </w:r>
      <w:proofErr w:type="spellEnd"/>
      <w:r w:rsidRPr="007430F0">
        <w:rPr>
          <w:sz w:val="22"/>
          <w:szCs w:val="22"/>
          <w:lang w:val="sr-Latn-ME"/>
        </w:rPr>
        <w:t xml:space="preserve"> ćelija jetre, koja može dovesti do potpune ireverzibilne </w:t>
      </w:r>
      <w:proofErr w:type="spellStart"/>
      <w:r w:rsidRPr="007430F0">
        <w:rPr>
          <w:sz w:val="22"/>
          <w:szCs w:val="22"/>
          <w:lang w:val="sr-Latn-ME"/>
        </w:rPr>
        <w:t>nekroze</w:t>
      </w:r>
      <w:proofErr w:type="spellEnd"/>
      <w:r w:rsidRPr="007430F0">
        <w:rPr>
          <w:sz w:val="22"/>
          <w:szCs w:val="22"/>
          <w:lang w:val="sr-Latn-ME"/>
        </w:rPr>
        <w:t xml:space="preserve"> i kasnije do </w:t>
      </w:r>
      <w:proofErr w:type="spellStart"/>
      <w:r w:rsidRPr="007430F0">
        <w:rPr>
          <w:sz w:val="22"/>
          <w:szCs w:val="22"/>
          <w:lang w:val="sr-Latn-ME"/>
        </w:rPr>
        <w:t>hepatocelularne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insuficijencije</w:t>
      </w:r>
      <w:proofErr w:type="spellEnd"/>
      <w:r w:rsidRPr="007430F0">
        <w:rPr>
          <w:sz w:val="22"/>
          <w:szCs w:val="22"/>
          <w:lang w:val="sr-Latn-ME"/>
        </w:rPr>
        <w:t xml:space="preserve">, </w:t>
      </w:r>
      <w:proofErr w:type="spellStart"/>
      <w:r w:rsidRPr="007430F0">
        <w:rPr>
          <w:sz w:val="22"/>
          <w:szCs w:val="22"/>
          <w:lang w:val="sr-Latn-ME"/>
        </w:rPr>
        <w:t>metaboličke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acidoze</w:t>
      </w:r>
      <w:proofErr w:type="spellEnd"/>
      <w:r w:rsidRPr="007430F0">
        <w:rPr>
          <w:sz w:val="22"/>
          <w:szCs w:val="22"/>
          <w:lang w:val="sr-Latn-ME"/>
        </w:rPr>
        <w:t xml:space="preserve"> i </w:t>
      </w:r>
      <w:proofErr w:type="spellStart"/>
      <w:r w:rsidRPr="007430F0">
        <w:rPr>
          <w:sz w:val="22"/>
          <w:szCs w:val="22"/>
          <w:lang w:val="sr-Latn-ME"/>
        </w:rPr>
        <w:t>encefalopatija</w:t>
      </w:r>
      <w:proofErr w:type="spellEnd"/>
      <w:r w:rsidRPr="007430F0">
        <w:rPr>
          <w:sz w:val="22"/>
          <w:szCs w:val="22"/>
          <w:lang w:val="sr-Latn-ME"/>
        </w:rPr>
        <w:t xml:space="preserve">. </w:t>
      </w:r>
      <w:r w:rsidR="00A6555B" w:rsidRPr="007430F0">
        <w:rPr>
          <w:sz w:val="22"/>
          <w:szCs w:val="22"/>
          <w:lang w:val="sr-Latn-ME"/>
        </w:rPr>
        <w:t>Ovo</w:t>
      </w:r>
      <w:r w:rsidRPr="007430F0">
        <w:rPr>
          <w:sz w:val="22"/>
          <w:szCs w:val="22"/>
          <w:lang w:val="sr-Latn-ME"/>
        </w:rPr>
        <w:t xml:space="preserve"> opet mo</w:t>
      </w:r>
      <w:r w:rsidR="00A6555B" w:rsidRPr="007430F0">
        <w:rPr>
          <w:sz w:val="22"/>
          <w:szCs w:val="22"/>
          <w:lang w:val="sr-Latn-ME"/>
        </w:rPr>
        <w:t>že</w:t>
      </w:r>
      <w:r w:rsidRPr="007430F0">
        <w:rPr>
          <w:sz w:val="22"/>
          <w:szCs w:val="22"/>
          <w:lang w:val="sr-Latn-ME"/>
        </w:rPr>
        <w:t xml:space="preserve"> dovesti do kome sa smrtnim ishodom. Istovremeno su primijećene povećane koncentracije </w:t>
      </w:r>
      <w:proofErr w:type="spellStart"/>
      <w:r w:rsidRPr="007430F0">
        <w:rPr>
          <w:sz w:val="22"/>
          <w:szCs w:val="22"/>
          <w:lang w:val="sr-Latn-ME"/>
        </w:rPr>
        <w:t>transaminaza</w:t>
      </w:r>
      <w:proofErr w:type="spellEnd"/>
      <w:r w:rsidRPr="007430F0">
        <w:rPr>
          <w:sz w:val="22"/>
          <w:szCs w:val="22"/>
          <w:lang w:val="sr-Latn-ME"/>
        </w:rPr>
        <w:t xml:space="preserve"> jetre (AST, ALT), </w:t>
      </w:r>
      <w:proofErr w:type="spellStart"/>
      <w:r w:rsidRPr="007430F0">
        <w:rPr>
          <w:sz w:val="22"/>
          <w:szCs w:val="22"/>
          <w:lang w:val="sr-Latn-ME"/>
        </w:rPr>
        <w:t>laktat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dehidrogenaze</w:t>
      </w:r>
      <w:proofErr w:type="spellEnd"/>
      <w:r w:rsidRPr="007430F0">
        <w:rPr>
          <w:sz w:val="22"/>
          <w:szCs w:val="22"/>
          <w:lang w:val="sr-Latn-ME"/>
        </w:rPr>
        <w:t xml:space="preserve"> i </w:t>
      </w:r>
      <w:proofErr w:type="spellStart"/>
      <w:r w:rsidRPr="007430F0">
        <w:rPr>
          <w:sz w:val="22"/>
          <w:szCs w:val="22"/>
          <w:lang w:val="sr-Latn-ME"/>
        </w:rPr>
        <w:t>bilirubina</w:t>
      </w:r>
      <w:proofErr w:type="spellEnd"/>
      <w:r w:rsidRPr="007430F0">
        <w:rPr>
          <w:sz w:val="22"/>
          <w:szCs w:val="22"/>
          <w:lang w:val="sr-Latn-ME"/>
        </w:rPr>
        <w:t xml:space="preserve"> u kombinaciji sa povećanim </w:t>
      </w:r>
      <w:proofErr w:type="spellStart"/>
      <w:r w:rsidRPr="007430F0">
        <w:rPr>
          <w:sz w:val="22"/>
          <w:szCs w:val="22"/>
          <w:lang w:val="sr-Latn-ME"/>
        </w:rPr>
        <w:t>protrombinskim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vremenom</w:t>
      </w:r>
      <w:proofErr w:type="spellEnd"/>
      <w:r w:rsidRPr="007430F0">
        <w:rPr>
          <w:sz w:val="22"/>
          <w:szCs w:val="22"/>
          <w:lang w:val="sr-Latn-ME"/>
        </w:rPr>
        <w:t xml:space="preserve">, </w:t>
      </w:r>
      <w:r w:rsidR="00A6555B" w:rsidRPr="007430F0">
        <w:rPr>
          <w:sz w:val="22"/>
          <w:szCs w:val="22"/>
          <w:lang w:val="sr-Latn-ME"/>
        </w:rPr>
        <w:t>što</w:t>
      </w:r>
      <w:r w:rsidRPr="007430F0">
        <w:rPr>
          <w:sz w:val="22"/>
          <w:szCs w:val="22"/>
          <w:lang w:val="sr-Latn-ME"/>
        </w:rPr>
        <w:t xml:space="preserve"> mo</w:t>
      </w:r>
      <w:r w:rsidR="00A6555B" w:rsidRPr="007430F0">
        <w:rPr>
          <w:sz w:val="22"/>
          <w:szCs w:val="22"/>
          <w:lang w:val="sr-Latn-ME"/>
        </w:rPr>
        <w:t>že</w:t>
      </w:r>
      <w:r w:rsidRPr="007430F0">
        <w:rPr>
          <w:sz w:val="22"/>
          <w:szCs w:val="22"/>
          <w:lang w:val="sr-Latn-ME"/>
        </w:rPr>
        <w:t xml:space="preserve"> nastati 12-48 sati nakon primjene. Klinički simptomi oštećenja jetre postaju po pravilu vidljivi nakon 2 dana, a nakon 4-6 dana dostižu maksimum. I onda kada ne postoje teška oštećenja jetre, može doći do akutnog otkazivanja bubrega sa akutnom </w:t>
      </w:r>
      <w:proofErr w:type="spellStart"/>
      <w:r w:rsidRPr="007430F0">
        <w:rPr>
          <w:sz w:val="22"/>
          <w:szCs w:val="22"/>
          <w:lang w:val="sr-Latn-ME"/>
        </w:rPr>
        <w:t>tubularnom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nekrozom</w:t>
      </w:r>
      <w:proofErr w:type="spellEnd"/>
      <w:r w:rsidRPr="007430F0">
        <w:rPr>
          <w:sz w:val="22"/>
          <w:szCs w:val="22"/>
          <w:lang w:val="sr-Latn-ME"/>
        </w:rPr>
        <w:t>.</w:t>
      </w:r>
    </w:p>
    <w:p w14:paraId="6B585C1C" w14:textId="77777777" w:rsidR="00910DA1" w:rsidRPr="007430F0" w:rsidRDefault="00910DA1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U druge simptome, nezavisne od jetre, koji su uočeni nakon </w:t>
      </w:r>
      <w:proofErr w:type="spellStart"/>
      <w:r w:rsidRPr="007430F0">
        <w:rPr>
          <w:sz w:val="22"/>
          <w:szCs w:val="22"/>
          <w:lang w:val="sr-Latn-ME"/>
        </w:rPr>
        <w:t>predoziranja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paracetamolom</w:t>
      </w:r>
      <w:proofErr w:type="spellEnd"/>
      <w:r w:rsidRPr="007430F0">
        <w:rPr>
          <w:sz w:val="22"/>
          <w:szCs w:val="22"/>
          <w:lang w:val="sr-Latn-ME"/>
        </w:rPr>
        <w:t xml:space="preserve">, ubrajaju se anomalije </w:t>
      </w:r>
      <w:proofErr w:type="spellStart"/>
      <w:r w:rsidRPr="007430F0">
        <w:rPr>
          <w:sz w:val="22"/>
          <w:szCs w:val="22"/>
          <w:lang w:val="sr-Latn-ME"/>
        </w:rPr>
        <w:t>miokarda</w:t>
      </w:r>
      <w:proofErr w:type="spellEnd"/>
      <w:r w:rsidRPr="007430F0">
        <w:rPr>
          <w:sz w:val="22"/>
          <w:szCs w:val="22"/>
          <w:lang w:val="sr-Latn-ME"/>
        </w:rPr>
        <w:t xml:space="preserve"> i </w:t>
      </w:r>
      <w:proofErr w:type="spellStart"/>
      <w:r w:rsidRPr="007430F0">
        <w:rPr>
          <w:sz w:val="22"/>
          <w:szCs w:val="22"/>
          <w:lang w:val="sr-Latn-ME"/>
        </w:rPr>
        <w:t>pankreatitis</w:t>
      </w:r>
      <w:proofErr w:type="spellEnd"/>
      <w:r w:rsidRPr="007430F0">
        <w:rPr>
          <w:sz w:val="22"/>
          <w:szCs w:val="22"/>
          <w:lang w:val="sr-Latn-ME"/>
        </w:rPr>
        <w:t>.</w:t>
      </w:r>
    </w:p>
    <w:p w14:paraId="37D29F20" w14:textId="77777777" w:rsidR="00910DA1" w:rsidRPr="007430F0" w:rsidRDefault="00910DA1" w:rsidP="00425CFE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62F5955" w14:textId="77777777" w:rsidR="00910DA1" w:rsidRPr="007430F0" w:rsidRDefault="00910DA1" w:rsidP="00425CFE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7430F0">
        <w:rPr>
          <w:b/>
          <w:sz w:val="22"/>
          <w:szCs w:val="22"/>
          <w:lang w:val="sr-Latn-ME"/>
        </w:rPr>
        <w:t xml:space="preserve">Liječenje:    </w:t>
      </w:r>
    </w:p>
    <w:p w14:paraId="0182C908" w14:textId="205478E2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Već kod postojanja sumnje na </w:t>
      </w:r>
      <w:proofErr w:type="spellStart"/>
      <w:r w:rsidRPr="007430F0">
        <w:rPr>
          <w:sz w:val="22"/>
          <w:szCs w:val="22"/>
          <w:lang w:val="sr-Latn-ME"/>
        </w:rPr>
        <w:t>intoksikaciju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paracetamolom</w:t>
      </w:r>
      <w:proofErr w:type="spellEnd"/>
      <w:r w:rsidRPr="007430F0">
        <w:rPr>
          <w:sz w:val="22"/>
          <w:szCs w:val="22"/>
          <w:lang w:val="sr-Latn-ME"/>
        </w:rPr>
        <w:t xml:space="preserve">, korisno je u prvih 10 sati </w:t>
      </w:r>
      <w:proofErr w:type="spellStart"/>
      <w:r w:rsidRPr="007430F0">
        <w:rPr>
          <w:sz w:val="22"/>
          <w:szCs w:val="22"/>
          <w:lang w:val="sr-Latn-ME"/>
        </w:rPr>
        <w:t>intravensko</w:t>
      </w:r>
      <w:proofErr w:type="spellEnd"/>
      <w:r w:rsidRPr="007430F0">
        <w:rPr>
          <w:sz w:val="22"/>
          <w:szCs w:val="22"/>
          <w:lang w:val="sr-Latn-ME"/>
        </w:rPr>
        <w:t xml:space="preserve"> davanje donatora</w:t>
      </w:r>
      <w:r w:rsidR="00A6555B" w:rsidRPr="007430F0">
        <w:rPr>
          <w:sz w:val="22"/>
          <w:szCs w:val="22"/>
          <w:lang w:val="sr-Latn-ME"/>
        </w:rPr>
        <w:t xml:space="preserve"> SH-grupe</w:t>
      </w:r>
      <w:r w:rsidRPr="007430F0">
        <w:rPr>
          <w:sz w:val="22"/>
          <w:szCs w:val="22"/>
          <w:lang w:val="sr-Latn-ME"/>
        </w:rPr>
        <w:t>, kao što je npr. N-</w:t>
      </w:r>
      <w:proofErr w:type="spellStart"/>
      <w:r w:rsidRPr="007430F0">
        <w:rPr>
          <w:sz w:val="22"/>
          <w:szCs w:val="22"/>
          <w:lang w:val="sr-Latn-ME"/>
        </w:rPr>
        <w:t>acetilcistein</w:t>
      </w:r>
      <w:proofErr w:type="spellEnd"/>
      <w:r w:rsidRPr="007430F0">
        <w:rPr>
          <w:sz w:val="22"/>
          <w:szCs w:val="22"/>
          <w:lang w:val="sr-Latn-ME"/>
        </w:rPr>
        <w:t xml:space="preserve">. Trovanja izazvana drugim aktivnim supstancama lijeka treba liječiti </w:t>
      </w:r>
      <w:proofErr w:type="spellStart"/>
      <w:r w:rsidRPr="007430F0">
        <w:rPr>
          <w:sz w:val="22"/>
          <w:szCs w:val="22"/>
          <w:lang w:val="sr-Latn-ME"/>
        </w:rPr>
        <w:t>simptomatski</w:t>
      </w:r>
      <w:proofErr w:type="spellEnd"/>
      <w:r w:rsidRPr="007430F0">
        <w:rPr>
          <w:sz w:val="22"/>
          <w:szCs w:val="22"/>
          <w:lang w:val="sr-Latn-ME"/>
        </w:rPr>
        <w:t>.</w:t>
      </w:r>
    </w:p>
    <w:p w14:paraId="1166DF66" w14:textId="77777777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94F4F8" w14:textId="271E1D11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N-</w:t>
      </w:r>
      <w:proofErr w:type="spellStart"/>
      <w:r w:rsidRPr="007430F0">
        <w:rPr>
          <w:sz w:val="22"/>
          <w:szCs w:val="22"/>
          <w:lang w:val="sr-Latn-ME"/>
        </w:rPr>
        <w:t>acetilcistein</w:t>
      </w:r>
      <w:proofErr w:type="spellEnd"/>
      <w:r w:rsidRPr="007430F0">
        <w:rPr>
          <w:sz w:val="22"/>
          <w:szCs w:val="22"/>
          <w:lang w:val="sr-Latn-ME"/>
        </w:rPr>
        <w:t xml:space="preserve"> u prvih 10 sati (oralno: početna doza 140 mg</w:t>
      </w:r>
      <w:r w:rsidR="005D22E1" w:rsidRPr="007430F0">
        <w:rPr>
          <w:sz w:val="22"/>
          <w:szCs w:val="22"/>
          <w:lang w:val="sr-Latn-ME"/>
        </w:rPr>
        <w:t>/</w:t>
      </w:r>
      <w:r w:rsidRPr="007430F0">
        <w:rPr>
          <w:sz w:val="22"/>
          <w:szCs w:val="22"/>
          <w:lang w:val="sr-Latn-ME"/>
        </w:rPr>
        <w:t>kg</w:t>
      </w:r>
      <w:r w:rsidR="005D22E1" w:rsidRPr="007430F0">
        <w:rPr>
          <w:sz w:val="22"/>
          <w:szCs w:val="22"/>
          <w:lang w:val="sr-Latn-ME"/>
        </w:rPr>
        <w:t xml:space="preserve"> </w:t>
      </w:r>
      <w:r w:rsidRPr="007430F0">
        <w:rPr>
          <w:sz w:val="22"/>
          <w:szCs w:val="22"/>
          <w:lang w:val="sr-Latn-ME"/>
        </w:rPr>
        <w:t xml:space="preserve">tjelesne </w:t>
      </w:r>
      <w:r w:rsidR="00A6555B" w:rsidRPr="007430F0">
        <w:rPr>
          <w:sz w:val="22"/>
          <w:szCs w:val="22"/>
          <w:lang w:val="sr-Latn-ME"/>
        </w:rPr>
        <w:t>mase</w:t>
      </w:r>
      <w:r w:rsidRPr="007430F0">
        <w:rPr>
          <w:sz w:val="22"/>
          <w:szCs w:val="22"/>
          <w:lang w:val="sr-Latn-ME"/>
        </w:rPr>
        <w:t>, nakon 8 sati doza održavanja od 70 mg</w:t>
      </w:r>
      <w:r w:rsidR="005D22E1" w:rsidRPr="007430F0">
        <w:rPr>
          <w:sz w:val="22"/>
          <w:szCs w:val="22"/>
          <w:lang w:val="sr-Latn-ME"/>
        </w:rPr>
        <w:t>/</w:t>
      </w:r>
      <w:r w:rsidRPr="007430F0">
        <w:rPr>
          <w:sz w:val="22"/>
          <w:szCs w:val="22"/>
          <w:lang w:val="sr-Latn-ME"/>
        </w:rPr>
        <w:t>kg</w:t>
      </w:r>
      <w:r w:rsidR="005D22E1" w:rsidRPr="007430F0">
        <w:rPr>
          <w:sz w:val="22"/>
          <w:szCs w:val="22"/>
          <w:lang w:val="sr-Latn-ME"/>
        </w:rPr>
        <w:t xml:space="preserve"> </w:t>
      </w:r>
      <w:r w:rsidRPr="007430F0">
        <w:rPr>
          <w:sz w:val="22"/>
          <w:szCs w:val="22"/>
          <w:lang w:val="sr-Latn-ME"/>
        </w:rPr>
        <w:t xml:space="preserve">tjelesne </w:t>
      </w:r>
      <w:r w:rsidR="00A6555B" w:rsidRPr="007430F0">
        <w:rPr>
          <w:sz w:val="22"/>
          <w:szCs w:val="22"/>
          <w:lang w:val="sr-Latn-ME"/>
        </w:rPr>
        <w:t xml:space="preserve">mase </w:t>
      </w:r>
      <w:r w:rsidRPr="007430F0">
        <w:rPr>
          <w:sz w:val="22"/>
          <w:szCs w:val="22"/>
          <w:lang w:val="sr-Latn-ME"/>
        </w:rPr>
        <w:t>svaka 4 sata).</w:t>
      </w:r>
    </w:p>
    <w:p w14:paraId="178693D1" w14:textId="494DE63F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N-</w:t>
      </w:r>
      <w:proofErr w:type="spellStart"/>
      <w:r w:rsidRPr="007430F0">
        <w:rPr>
          <w:sz w:val="22"/>
          <w:szCs w:val="22"/>
          <w:lang w:val="sr-Latn-ME"/>
        </w:rPr>
        <w:t>acetilcistein</w:t>
      </w:r>
      <w:proofErr w:type="spellEnd"/>
      <w:r w:rsidRPr="007430F0">
        <w:rPr>
          <w:sz w:val="22"/>
          <w:szCs w:val="22"/>
          <w:lang w:val="sr-Latn-ME"/>
        </w:rPr>
        <w:t xml:space="preserve"> može i nakon 10 do 48 sati još uvijek dati izvjesnu zaštitu. U tom slučaju slijedi dugotrajnije uzimanje. Kod pacijenata sa anamnezom astme može se </w:t>
      </w:r>
      <w:proofErr w:type="spellStart"/>
      <w:r w:rsidRPr="007430F0">
        <w:rPr>
          <w:sz w:val="22"/>
          <w:szCs w:val="22"/>
          <w:lang w:val="sr-Latn-ME"/>
        </w:rPr>
        <w:t>usljed</w:t>
      </w:r>
      <w:proofErr w:type="spellEnd"/>
      <w:r w:rsidRPr="007430F0">
        <w:rPr>
          <w:sz w:val="22"/>
          <w:szCs w:val="22"/>
          <w:lang w:val="sr-Latn-ME"/>
        </w:rPr>
        <w:t xml:space="preserve"> terapije N-</w:t>
      </w:r>
      <w:proofErr w:type="spellStart"/>
      <w:r w:rsidRPr="007430F0">
        <w:rPr>
          <w:sz w:val="22"/>
          <w:szCs w:val="22"/>
          <w:lang w:val="sr-Latn-ME"/>
        </w:rPr>
        <w:t>actilcisteinom</w:t>
      </w:r>
      <w:proofErr w:type="spellEnd"/>
      <w:r w:rsidRPr="007430F0">
        <w:rPr>
          <w:sz w:val="22"/>
          <w:szCs w:val="22"/>
          <w:lang w:val="sr-Latn-ME"/>
        </w:rPr>
        <w:t xml:space="preserve"> izazvati napad astme.</w:t>
      </w:r>
    </w:p>
    <w:p w14:paraId="20E18039" w14:textId="55D95EF4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Primjena </w:t>
      </w:r>
      <w:proofErr w:type="spellStart"/>
      <w:r w:rsidR="005D22E1" w:rsidRPr="007430F0">
        <w:rPr>
          <w:sz w:val="22"/>
          <w:szCs w:val="22"/>
          <w:lang w:val="sr-Latn-ME"/>
        </w:rPr>
        <w:t>hemo</w:t>
      </w:r>
      <w:r w:rsidRPr="007430F0">
        <w:rPr>
          <w:sz w:val="22"/>
          <w:szCs w:val="22"/>
          <w:lang w:val="sr-Latn-ME"/>
        </w:rPr>
        <w:t>dijalize</w:t>
      </w:r>
      <w:proofErr w:type="spellEnd"/>
      <w:r w:rsidRPr="007430F0">
        <w:rPr>
          <w:sz w:val="22"/>
          <w:szCs w:val="22"/>
          <w:lang w:val="sr-Latn-ME"/>
        </w:rPr>
        <w:t xml:space="preserve"> može smanjiti koncentraciju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 xml:space="preserve"> u plazmi. Preporučuj</w:t>
      </w:r>
      <w:r w:rsidR="00A6555B" w:rsidRPr="007430F0">
        <w:rPr>
          <w:sz w:val="22"/>
          <w:szCs w:val="22"/>
          <w:lang w:val="sr-Latn-ME"/>
        </w:rPr>
        <w:t>e</w:t>
      </w:r>
      <w:r w:rsidRPr="007430F0">
        <w:rPr>
          <w:sz w:val="22"/>
          <w:szCs w:val="22"/>
          <w:lang w:val="sr-Latn-ME"/>
        </w:rPr>
        <w:t xml:space="preserve"> se </w:t>
      </w:r>
      <w:r w:rsidR="00A6555B" w:rsidRPr="007430F0">
        <w:rPr>
          <w:sz w:val="22"/>
          <w:szCs w:val="22"/>
          <w:lang w:val="sr-Latn-ME"/>
        </w:rPr>
        <w:t>određivanje</w:t>
      </w:r>
      <w:r w:rsidRPr="007430F0">
        <w:rPr>
          <w:sz w:val="22"/>
          <w:szCs w:val="22"/>
          <w:lang w:val="sr-Latn-ME"/>
        </w:rPr>
        <w:t xml:space="preserve"> koncentracij</w:t>
      </w:r>
      <w:r w:rsidR="00A6555B" w:rsidRPr="007430F0">
        <w:rPr>
          <w:sz w:val="22"/>
          <w:szCs w:val="22"/>
          <w:lang w:val="sr-Latn-ME"/>
        </w:rPr>
        <w:t>e</w:t>
      </w:r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 xml:space="preserve"> u plazmi.</w:t>
      </w:r>
    </w:p>
    <w:p w14:paraId="0600CAE3" w14:textId="77777777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741CD3" w14:textId="77777777" w:rsidR="00910DA1" w:rsidRPr="007430F0" w:rsidRDefault="00910DA1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Liječenje simptoma </w:t>
      </w:r>
      <w:proofErr w:type="spellStart"/>
      <w:r w:rsidRPr="007430F0">
        <w:rPr>
          <w:sz w:val="22"/>
          <w:szCs w:val="22"/>
          <w:lang w:val="sr-Latn-ME"/>
        </w:rPr>
        <w:t>predoziranja</w:t>
      </w:r>
      <w:proofErr w:type="spellEnd"/>
      <w:r w:rsidRPr="007430F0">
        <w:rPr>
          <w:sz w:val="22"/>
          <w:szCs w:val="22"/>
          <w:lang w:val="sr-Latn-ME"/>
        </w:rPr>
        <w:t xml:space="preserve"> određuje se prema obimu, stadijumu i kliničkoj slici, u skladu sa uobičajenim mjerama u intenzivnoj terapiji.</w:t>
      </w:r>
    </w:p>
    <w:p w14:paraId="6C82AF3E" w14:textId="61DB1700" w:rsidR="00227BDB" w:rsidRPr="007430F0" w:rsidRDefault="00227BDB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0E36CA" w14:textId="77777777" w:rsidR="00A41298" w:rsidRPr="007430F0" w:rsidRDefault="00A41298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89C4EC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5.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FARMAKOLOŠK</w:t>
      </w:r>
      <w:r w:rsidR="000D425A" w:rsidRPr="007430F0">
        <w:rPr>
          <w:b/>
          <w:bCs/>
          <w:sz w:val="22"/>
          <w:szCs w:val="22"/>
          <w:lang w:val="sr-Latn-ME"/>
        </w:rPr>
        <w:t>I</w:t>
      </w:r>
      <w:r w:rsidRPr="007430F0">
        <w:rPr>
          <w:b/>
          <w:bCs/>
          <w:sz w:val="22"/>
          <w:szCs w:val="22"/>
          <w:lang w:val="sr-Latn-ME"/>
        </w:rPr>
        <w:t xml:space="preserve"> PODACI</w:t>
      </w:r>
    </w:p>
    <w:p w14:paraId="7C54850C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810C2D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5.1.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proofErr w:type="spellStart"/>
      <w:r w:rsidRPr="007430F0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7430F0">
        <w:rPr>
          <w:b/>
          <w:bCs/>
          <w:sz w:val="22"/>
          <w:szCs w:val="22"/>
          <w:lang w:val="sr-Latn-ME"/>
        </w:rPr>
        <w:t xml:space="preserve"> podaci</w:t>
      </w:r>
      <w:r w:rsidR="003A7059" w:rsidRPr="007430F0">
        <w:rPr>
          <w:b/>
          <w:bCs/>
          <w:sz w:val="22"/>
          <w:szCs w:val="22"/>
          <w:lang w:val="sr-Latn-ME"/>
        </w:rPr>
        <w:t xml:space="preserve"> </w:t>
      </w:r>
    </w:p>
    <w:p w14:paraId="5EBD0D10" w14:textId="77777777" w:rsidR="00F45F77" w:rsidRPr="007430F0" w:rsidRDefault="00F45F77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5AAFC2D" w14:textId="77777777" w:rsidR="00DF5FC9" w:rsidRPr="007430F0" w:rsidRDefault="0072020E" w:rsidP="00425CFE">
      <w:pPr>
        <w:jc w:val="both"/>
        <w:rPr>
          <w:color w:val="FF0000"/>
          <w:sz w:val="22"/>
          <w:szCs w:val="22"/>
          <w:lang w:val="sr-Latn-ME"/>
        </w:rPr>
      </w:pPr>
      <w:proofErr w:type="spellStart"/>
      <w:r w:rsidRPr="007430F0">
        <w:rPr>
          <w:bCs/>
          <w:sz w:val="22"/>
          <w:szCs w:val="22"/>
          <w:lang w:val="sr-Latn-ME"/>
        </w:rPr>
        <w:t>Farmakoterapijska</w:t>
      </w:r>
      <w:proofErr w:type="spellEnd"/>
      <w:r w:rsidRPr="007430F0">
        <w:rPr>
          <w:bCs/>
          <w:sz w:val="22"/>
          <w:szCs w:val="22"/>
          <w:lang w:val="sr-Latn-ME"/>
        </w:rPr>
        <w:t xml:space="preserve"> grupa:</w:t>
      </w:r>
      <w:r w:rsidR="00DF5FC9" w:rsidRPr="007430F0">
        <w:rPr>
          <w:bCs/>
          <w:sz w:val="22"/>
          <w:szCs w:val="22"/>
          <w:lang w:val="sr-Latn-ME"/>
        </w:rPr>
        <w:t xml:space="preserve"> </w:t>
      </w:r>
      <w:r w:rsidR="00DF5FC9" w:rsidRPr="007430F0">
        <w:rPr>
          <w:sz w:val="22"/>
          <w:szCs w:val="22"/>
          <w:lang w:val="sr-Latn-ME"/>
        </w:rPr>
        <w:t xml:space="preserve">Ostali analgetici i </w:t>
      </w:r>
      <w:proofErr w:type="spellStart"/>
      <w:r w:rsidR="00DF5FC9" w:rsidRPr="007430F0">
        <w:rPr>
          <w:sz w:val="22"/>
          <w:szCs w:val="22"/>
          <w:lang w:val="sr-Latn-ME"/>
        </w:rPr>
        <w:t>antipiretici</w:t>
      </w:r>
      <w:proofErr w:type="spellEnd"/>
      <w:r w:rsidR="00DF5FC9" w:rsidRPr="007430F0">
        <w:rPr>
          <w:sz w:val="22"/>
          <w:szCs w:val="22"/>
          <w:lang w:val="sr-Latn-ME"/>
        </w:rPr>
        <w:t xml:space="preserve">, </w:t>
      </w:r>
      <w:proofErr w:type="spellStart"/>
      <w:r w:rsidR="00DF5FC9" w:rsidRPr="007430F0">
        <w:rPr>
          <w:sz w:val="22"/>
          <w:szCs w:val="22"/>
          <w:lang w:val="sr-Latn-ME"/>
        </w:rPr>
        <w:t>anilidi</w:t>
      </w:r>
      <w:proofErr w:type="spellEnd"/>
      <w:r w:rsidR="00DF5FC9" w:rsidRPr="007430F0">
        <w:rPr>
          <w:sz w:val="22"/>
          <w:szCs w:val="22"/>
          <w:lang w:val="sr-Latn-ME"/>
        </w:rPr>
        <w:t xml:space="preserve">, </w:t>
      </w:r>
      <w:proofErr w:type="spellStart"/>
      <w:r w:rsidR="00DF5FC9" w:rsidRPr="007430F0">
        <w:rPr>
          <w:sz w:val="22"/>
          <w:szCs w:val="22"/>
          <w:lang w:val="sr-Latn-ME"/>
        </w:rPr>
        <w:t>paracetamol</w:t>
      </w:r>
      <w:proofErr w:type="spellEnd"/>
      <w:r w:rsidR="00DF5FC9" w:rsidRPr="007430F0">
        <w:rPr>
          <w:sz w:val="22"/>
          <w:szCs w:val="22"/>
          <w:lang w:val="sr-Latn-ME"/>
        </w:rPr>
        <w:t xml:space="preserve">, kombinacije bez </w:t>
      </w:r>
      <w:proofErr w:type="spellStart"/>
      <w:r w:rsidR="00DF5FC9" w:rsidRPr="007430F0">
        <w:rPr>
          <w:sz w:val="22"/>
          <w:szCs w:val="22"/>
          <w:lang w:val="sr-Latn-ME"/>
        </w:rPr>
        <w:t>psiholeptika</w:t>
      </w:r>
      <w:proofErr w:type="spellEnd"/>
    </w:p>
    <w:p w14:paraId="5B990A43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2B83DC" w14:textId="77777777" w:rsidR="0072020E" w:rsidRPr="007430F0" w:rsidRDefault="0072020E" w:rsidP="00425CF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ATC kod:</w:t>
      </w:r>
      <w:r w:rsidR="0067059A" w:rsidRPr="007430F0">
        <w:rPr>
          <w:bCs/>
          <w:sz w:val="22"/>
          <w:szCs w:val="22"/>
          <w:lang w:val="sr-Latn-ME"/>
        </w:rPr>
        <w:t xml:space="preserve"> </w:t>
      </w:r>
      <w:r w:rsidR="0067059A" w:rsidRPr="007430F0">
        <w:rPr>
          <w:sz w:val="22"/>
          <w:szCs w:val="22"/>
          <w:lang w:val="sr-Latn-ME"/>
        </w:rPr>
        <w:t>N02BE51</w:t>
      </w:r>
    </w:p>
    <w:p w14:paraId="356E4865" w14:textId="77777777" w:rsidR="00F43BE8" w:rsidRPr="007430F0" w:rsidRDefault="00F43BE8" w:rsidP="00425CF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2DC0A61" w14:textId="71431A16" w:rsidR="00F43BE8" w:rsidRPr="007430F0" w:rsidRDefault="00F43BE8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KOFAN INSTANT tablete su kombinacija aktivnih supstanci sa analgetskim i </w:t>
      </w:r>
      <w:proofErr w:type="spellStart"/>
      <w:r w:rsidRPr="007430F0">
        <w:rPr>
          <w:sz w:val="22"/>
          <w:szCs w:val="22"/>
          <w:lang w:val="sr-Latn-ME"/>
        </w:rPr>
        <w:t>antipiret</w:t>
      </w:r>
      <w:r w:rsidR="00425CFE" w:rsidRPr="007430F0">
        <w:rPr>
          <w:sz w:val="22"/>
          <w:szCs w:val="22"/>
          <w:lang w:val="sr-Latn-ME"/>
        </w:rPr>
        <w:t>ičk</w:t>
      </w:r>
      <w:r w:rsidRPr="007430F0">
        <w:rPr>
          <w:sz w:val="22"/>
          <w:szCs w:val="22"/>
          <w:lang w:val="sr-Latn-ME"/>
        </w:rPr>
        <w:t>im</w:t>
      </w:r>
      <w:proofErr w:type="spellEnd"/>
      <w:r w:rsidRPr="007430F0">
        <w:rPr>
          <w:sz w:val="22"/>
          <w:szCs w:val="22"/>
          <w:lang w:val="sr-Latn-ME"/>
        </w:rPr>
        <w:t xml:space="preserve"> svojstvima.</w:t>
      </w:r>
    </w:p>
    <w:p w14:paraId="2E871437" w14:textId="77777777" w:rsidR="00F43BE8" w:rsidRPr="007430F0" w:rsidRDefault="00F43BE8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7CE891" w14:textId="2FCE87E1" w:rsidR="00B55F7E" w:rsidRPr="007430F0" w:rsidRDefault="00B55F7E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u w:val="single"/>
          <w:lang w:val="sr-Latn-ME"/>
        </w:rPr>
        <w:t>Paracetamol</w:t>
      </w:r>
      <w:proofErr w:type="spellEnd"/>
      <w:r w:rsidRPr="007430F0">
        <w:rPr>
          <w:sz w:val="22"/>
          <w:szCs w:val="22"/>
          <w:lang w:val="sr-Latn-ME"/>
        </w:rPr>
        <w:t xml:space="preserve">: ima analgetsko i </w:t>
      </w:r>
      <w:proofErr w:type="spellStart"/>
      <w:r w:rsidRPr="007430F0">
        <w:rPr>
          <w:sz w:val="22"/>
          <w:szCs w:val="22"/>
          <w:lang w:val="sr-Latn-ME"/>
        </w:rPr>
        <w:t>antipiretičko</w:t>
      </w:r>
      <w:proofErr w:type="spellEnd"/>
      <w:r w:rsidRPr="007430F0">
        <w:rPr>
          <w:sz w:val="22"/>
          <w:szCs w:val="22"/>
          <w:lang w:val="sr-Latn-ME"/>
        </w:rPr>
        <w:t xml:space="preserve"> djelovanje. Mehanizam djelovanja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 xml:space="preserve"> je inhibicija enzima </w:t>
      </w:r>
      <w:proofErr w:type="spellStart"/>
      <w:r w:rsidRPr="007430F0">
        <w:rPr>
          <w:sz w:val="22"/>
          <w:szCs w:val="22"/>
          <w:lang w:val="sr-Latn-ME"/>
        </w:rPr>
        <w:t>ciklooksigenaze</w:t>
      </w:r>
      <w:proofErr w:type="spellEnd"/>
      <w:r w:rsidRPr="007430F0">
        <w:rPr>
          <w:sz w:val="22"/>
          <w:szCs w:val="22"/>
          <w:lang w:val="sr-Latn-ME"/>
        </w:rPr>
        <w:t xml:space="preserve"> u CNS-u, dok je </w:t>
      </w:r>
      <w:r w:rsidR="00A35D99" w:rsidRPr="007430F0">
        <w:rPr>
          <w:sz w:val="22"/>
          <w:szCs w:val="22"/>
          <w:lang w:val="sr-Latn-ME"/>
        </w:rPr>
        <w:t>djelovanje lijeka na periferiji minimalno.</w:t>
      </w:r>
    </w:p>
    <w:p w14:paraId="213FA160" w14:textId="0BE54DCF" w:rsidR="00A35D99" w:rsidRPr="007430F0" w:rsidRDefault="00A35D99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6E6A3E3" w14:textId="797BF654" w:rsidR="00A35D99" w:rsidRPr="007430F0" w:rsidRDefault="00A35D99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u w:val="single"/>
          <w:lang w:val="sr-Latn-ME"/>
        </w:rPr>
        <w:t>Propifenazon</w:t>
      </w:r>
      <w:proofErr w:type="spellEnd"/>
      <w:r w:rsidRPr="007430F0">
        <w:rPr>
          <w:sz w:val="22"/>
          <w:szCs w:val="22"/>
          <w:lang w:val="sr-Latn-ME"/>
        </w:rPr>
        <w:t xml:space="preserve">: </w:t>
      </w:r>
      <w:r w:rsidR="00551034" w:rsidRPr="007430F0">
        <w:rPr>
          <w:sz w:val="22"/>
          <w:szCs w:val="22"/>
          <w:lang w:val="sr-Latn-ME"/>
        </w:rPr>
        <w:t>i</w:t>
      </w:r>
      <w:r w:rsidRPr="007430F0">
        <w:rPr>
          <w:sz w:val="22"/>
          <w:szCs w:val="22"/>
          <w:lang w:val="sr-Latn-ME"/>
        </w:rPr>
        <w:t xml:space="preserve">ma analgetsko i </w:t>
      </w:r>
      <w:proofErr w:type="spellStart"/>
      <w:r w:rsidRPr="007430F0">
        <w:rPr>
          <w:sz w:val="22"/>
          <w:szCs w:val="22"/>
          <w:lang w:val="sr-Latn-ME"/>
        </w:rPr>
        <w:t>antipiretičko</w:t>
      </w:r>
      <w:proofErr w:type="spellEnd"/>
      <w:r w:rsidRPr="007430F0">
        <w:rPr>
          <w:sz w:val="22"/>
          <w:szCs w:val="22"/>
          <w:lang w:val="sr-Latn-ME"/>
        </w:rPr>
        <w:t xml:space="preserve"> djelovanje koje je rezultat inhibicije sinteze </w:t>
      </w:r>
      <w:proofErr w:type="spellStart"/>
      <w:r w:rsidRPr="007430F0">
        <w:rPr>
          <w:sz w:val="22"/>
          <w:szCs w:val="22"/>
          <w:lang w:val="sr-Latn-ME"/>
        </w:rPr>
        <w:t>prostaglandina</w:t>
      </w:r>
      <w:proofErr w:type="spellEnd"/>
      <w:r w:rsidRPr="007430F0">
        <w:rPr>
          <w:sz w:val="22"/>
          <w:szCs w:val="22"/>
          <w:lang w:val="sr-Latn-ME"/>
        </w:rPr>
        <w:t xml:space="preserve"> E2 i F2-alfa.</w:t>
      </w:r>
    </w:p>
    <w:p w14:paraId="1852E70B" w14:textId="0D3491E4" w:rsidR="00A35D99" w:rsidRPr="007430F0" w:rsidRDefault="00A35D99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CD7F04" w14:textId="23A5FCAA" w:rsidR="00A35D99" w:rsidRPr="007430F0" w:rsidRDefault="00A35D99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u w:val="single"/>
          <w:lang w:val="sr-Latn-ME"/>
        </w:rPr>
        <w:t>Kofein</w:t>
      </w:r>
      <w:r w:rsidRPr="007430F0">
        <w:rPr>
          <w:sz w:val="22"/>
          <w:szCs w:val="22"/>
          <w:lang w:val="sr-Latn-ME"/>
        </w:rPr>
        <w:t xml:space="preserve">: centralni stimulativni efekat kofeina bazira se na blokadi </w:t>
      </w:r>
      <w:proofErr w:type="spellStart"/>
      <w:r w:rsidRPr="007430F0">
        <w:rPr>
          <w:sz w:val="22"/>
          <w:szCs w:val="22"/>
          <w:lang w:val="sr-Latn-ME"/>
        </w:rPr>
        <w:t>adenozinskih</w:t>
      </w:r>
      <w:proofErr w:type="spellEnd"/>
      <w:r w:rsidRPr="007430F0">
        <w:rPr>
          <w:sz w:val="22"/>
          <w:szCs w:val="22"/>
          <w:lang w:val="sr-Latn-ME"/>
        </w:rPr>
        <w:t xml:space="preserve"> receptora. Za kofein je takođe dokazano da djeluje kao </w:t>
      </w:r>
      <w:proofErr w:type="spellStart"/>
      <w:r w:rsidRPr="007430F0">
        <w:rPr>
          <w:sz w:val="22"/>
          <w:szCs w:val="22"/>
          <w:lang w:val="sr-Latn-ME"/>
        </w:rPr>
        <w:t>adjuvantni</w:t>
      </w:r>
      <w:proofErr w:type="spellEnd"/>
      <w:r w:rsidRPr="007430F0">
        <w:rPr>
          <w:sz w:val="22"/>
          <w:szCs w:val="22"/>
          <w:lang w:val="sr-Latn-ME"/>
        </w:rPr>
        <w:t xml:space="preserve"> analgetik.</w:t>
      </w:r>
    </w:p>
    <w:p w14:paraId="58D51FE3" w14:textId="77777777" w:rsidR="0053584D" w:rsidRPr="007430F0" w:rsidRDefault="0053584D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05F23B2" w14:textId="725C4522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5.2.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proofErr w:type="spellStart"/>
      <w:r w:rsidRPr="007430F0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7430F0">
        <w:rPr>
          <w:b/>
          <w:bCs/>
          <w:sz w:val="22"/>
          <w:szCs w:val="22"/>
          <w:lang w:val="sr-Latn-ME"/>
        </w:rPr>
        <w:t xml:space="preserve"> podaci</w:t>
      </w:r>
      <w:r w:rsidR="003A7059" w:rsidRPr="007430F0">
        <w:rPr>
          <w:b/>
          <w:bCs/>
          <w:sz w:val="22"/>
          <w:szCs w:val="22"/>
          <w:lang w:val="sr-Latn-ME"/>
        </w:rPr>
        <w:t xml:space="preserve"> </w:t>
      </w:r>
    </w:p>
    <w:p w14:paraId="1CE94646" w14:textId="77777777" w:rsidR="00EA2C74" w:rsidRPr="007430F0" w:rsidRDefault="00EA2C74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9CB795F" w14:textId="444B46F0" w:rsidR="00EA2C74" w:rsidRPr="007430F0" w:rsidRDefault="00EA2C74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u w:val="single"/>
          <w:lang w:val="sr-Latn-ME"/>
        </w:rPr>
        <w:t>Paracetamol</w:t>
      </w:r>
      <w:proofErr w:type="spellEnd"/>
      <w:r w:rsidRPr="007430F0">
        <w:rPr>
          <w:sz w:val="22"/>
          <w:szCs w:val="22"/>
          <w:lang w:val="sr-Latn-ME"/>
        </w:rPr>
        <w:t xml:space="preserve"> se resorbuje brzo i potpuno, maksimalne koncentracije u plazmi se postižu nakon 30 do </w:t>
      </w:r>
      <w:r w:rsidR="00A35D99" w:rsidRPr="007430F0">
        <w:rPr>
          <w:sz w:val="22"/>
          <w:szCs w:val="22"/>
          <w:lang w:val="sr-Latn-ME"/>
        </w:rPr>
        <w:t xml:space="preserve">60 </w:t>
      </w:r>
      <w:r w:rsidRPr="007430F0">
        <w:rPr>
          <w:sz w:val="22"/>
          <w:szCs w:val="22"/>
          <w:lang w:val="sr-Latn-ME"/>
        </w:rPr>
        <w:t xml:space="preserve"> </w:t>
      </w:r>
      <w:r w:rsidRPr="007430F0">
        <w:rPr>
          <w:sz w:val="22"/>
          <w:szCs w:val="22"/>
          <w:lang w:val="sr-Latn-ME"/>
        </w:rPr>
        <w:lastRenderedPageBreak/>
        <w:t>minuta</w:t>
      </w:r>
      <w:r w:rsidR="00A35D99" w:rsidRPr="007430F0">
        <w:rPr>
          <w:sz w:val="22"/>
          <w:szCs w:val="22"/>
          <w:lang w:val="sr-Latn-ME"/>
        </w:rPr>
        <w:t>.</w:t>
      </w:r>
      <w:r w:rsidRPr="007430F0">
        <w:rPr>
          <w:sz w:val="22"/>
          <w:szCs w:val="22"/>
          <w:lang w:val="sr-Latn-ME"/>
        </w:rPr>
        <w:t xml:space="preserve"> </w:t>
      </w:r>
    </w:p>
    <w:p w14:paraId="0113ABEB" w14:textId="31DABAE2" w:rsidR="00EA2C74" w:rsidRPr="007430F0" w:rsidRDefault="00A35D99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Paracetamol</w:t>
      </w:r>
      <w:proofErr w:type="spellEnd"/>
      <w:r w:rsidRPr="007430F0">
        <w:rPr>
          <w:sz w:val="22"/>
          <w:szCs w:val="22"/>
          <w:lang w:val="sr-Latn-ME"/>
        </w:rPr>
        <w:t xml:space="preserve"> se </w:t>
      </w:r>
      <w:proofErr w:type="spellStart"/>
      <w:r w:rsidRPr="007430F0">
        <w:rPr>
          <w:sz w:val="22"/>
          <w:szCs w:val="22"/>
          <w:lang w:val="sr-Latn-ME"/>
        </w:rPr>
        <w:t>metaboli</w:t>
      </w:r>
      <w:r w:rsidR="00551034" w:rsidRPr="007430F0">
        <w:rPr>
          <w:sz w:val="22"/>
          <w:szCs w:val="22"/>
          <w:lang w:val="sr-Latn-ME"/>
        </w:rPr>
        <w:t>še</w:t>
      </w:r>
      <w:proofErr w:type="spellEnd"/>
      <w:r w:rsidRPr="007430F0">
        <w:rPr>
          <w:sz w:val="22"/>
          <w:szCs w:val="22"/>
          <w:lang w:val="sr-Latn-ME"/>
        </w:rPr>
        <w:t xml:space="preserve"> u jetri i izlučuje urinom u obliku </w:t>
      </w:r>
      <w:proofErr w:type="spellStart"/>
      <w:r w:rsidRPr="007430F0">
        <w:rPr>
          <w:sz w:val="22"/>
          <w:szCs w:val="22"/>
          <w:lang w:val="sr-Latn-ME"/>
        </w:rPr>
        <w:t>konjugata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glukuronida</w:t>
      </w:r>
      <w:proofErr w:type="spellEnd"/>
      <w:r w:rsidRPr="007430F0">
        <w:rPr>
          <w:sz w:val="22"/>
          <w:szCs w:val="22"/>
          <w:lang w:val="sr-Latn-ME"/>
        </w:rPr>
        <w:t xml:space="preserve"> i </w:t>
      </w:r>
      <w:proofErr w:type="spellStart"/>
      <w:r w:rsidRPr="007430F0">
        <w:rPr>
          <w:sz w:val="22"/>
          <w:szCs w:val="22"/>
          <w:lang w:val="sr-Latn-ME"/>
        </w:rPr>
        <w:t>konjugata</w:t>
      </w:r>
      <w:proofErr w:type="spellEnd"/>
      <w:r w:rsidRPr="007430F0">
        <w:rPr>
          <w:sz w:val="22"/>
          <w:szCs w:val="22"/>
          <w:lang w:val="sr-Latn-ME"/>
        </w:rPr>
        <w:t xml:space="preserve"> sulfata. Manje od 5% se eliminiše u vidu </w:t>
      </w:r>
      <w:proofErr w:type="spellStart"/>
      <w:r w:rsidRPr="007430F0">
        <w:rPr>
          <w:sz w:val="22"/>
          <w:szCs w:val="22"/>
          <w:lang w:val="sr-Latn-ME"/>
        </w:rPr>
        <w:t>neprom</w:t>
      </w:r>
      <w:r w:rsidR="00551034" w:rsidRPr="007430F0">
        <w:rPr>
          <w:sz w:val="22"/>
          <w:szCs w:val="22"/>
          <w:lang w:val="sr-Latn-ME"/>
        </w:rPr>
        <w:t>i</w:t>
      </w:r>
      <w:r w:rsidRPr="007430F0">
        <w:rPr>
          <w:sz w:val="22"/>
          <w:szCs w:val="22"/>
          <w:lang w:val="sr-Latn-ME"/>
        </w:rPr>
        <w:t>jenjenog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>. Poluvrijeme eliminacije iznosi oko 2 sata.</w:t>
      </w:r>
    </w:p>
    <w:p w14:paraId="48F4A369" w14:textId="3041EE48" w:rsidR="00A35D99" w:rsidRPr="007430F0" w:rsidRDefault="00A35D99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U toku </w:t>
      </w:r>
      <w:proofErr w:type="spellStart"/>
      <w:r w:rsidRPr="007430F0">
        <w:rPr>
          <w:sz w:val="22"/>
          <w:szCs w:val="22"/>
          <w:lang w:val="sr-Latn-ME"/>
        </w:rPr>
        <w:t>biotransformacije</w:t>
      </w:r>
      <w:proofErr w:type="spellEnd"/>
      <w:r w:rsidRPr="007430F0">
        <w:rPr>
          <w:sz w:val="22"/>
          <w:szCs w:val="22"/>
          <w:lang w:val="sr-Latn-ME"/>
        </w:rPr>
        <w:t xml:space="preserve"> terapijskih doza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 xml:space="preserve">, toksični </w:t>
      </w:r>
      <w:proofErr w:type="spellStart"/>
      <w:r w:rsidRPr="007430F0">
        <w:rPr>
          <w:sz w:val="22"/>
          <w:szCs w:val="22"/>
          <w:lang w:val="sr-Latn-ME"/>
        </w:rPr>
        <w:t>metabolit</w:t>
      </w:r>
      <w:proofErr w:type="spellEnd"/>
      <w:r w:rsidRPr="007430F0">
        <w:rPr>
          <w:sz w:val="22"/>
          <w:szCs w:val="22"/>
          <w:lang w:val="sr-Latn-ME"/>
        </w:rPr>
        <w:t xml:space="preserve"> N-</w:t>
      </w:r>
      <w:proofErr w:type="spellStart"/>
      <w:r w:rsidRPr="007430F0">
        <w:rPr>
          <w:sz w:val="22"/>
          <w:szCs w:val="22"/>
          <w:lang w:val="sr-Latn-ME"/>
        </w:rPr>
        <w:t>acetil</w:t>
      </w:r>
      <w:proofErr w:type="spellEnd"/>
      <w:r w:rsidRPr="007430F0">
        <w:rPr>
          <w:sz w:val="22"/>
          <w:szCs w:val="22"/>
          <w:lang w:val="sr-Latn-ME"/>
        </w:rPr>
        <w:t>-p-</w:t>
      </w:r>
      <w:proofErr w:type="spellStart"/>
      <w:r w:rsidR="00EA58D6" w:rsidRPr="007430F0">
        <w:rPr>
          <w:sz w:val="22"/>
          <w:szCs w:val="22"/>
          <w:lang w:val="sr-Latn-ME"/>
        </w:rPr>
        <w:t>benzohinonimin</w:t>
      </w:r>
      <w:proofErr w:type="spellEnd"/>
      <w:r w:rsidR="00EA58D6" w:rsidRPr="007430F0">
        <w:rPr>
          <w:sz w:val="22"/>
          <w:szCs w:val="22"/>
          <w:lang w:val="sr-Latn-ME"/>
        </w:rPr>
        <w:t xml:space="preserve"> (NABQI), koji se inače proizvodi u veoma malim količinama, </w:t>
      </w:r>
      <w:proofErr w:type="spellStart"/>
      <w:r w:rsidR="00EA58D6" w:rsidRPr="007430F0">
        <w:rPr>
          <w:sz w:val="22"/>
          <w:szCs w:val="22"/>
          <w:lang w:val="sr-Latn-ME"/>
        </w:rPr>
        <w:t>detoksikuje</w:t>
      </w:r>
      <w:proofErr w:type="spellEnd"/>
      <w:r w:rsidR="00EA58D6" w:rsidRPr="007430F0">
        <w:rPr>
          <w:sz w:val="22"/>
          <w:szCs w:val="22"/>
          <w:lang w:val="sr-Latn-ME"/>
        </w:rPr>
        <w:t xml:space="preserve"> se konjugacijom sa </w:t>
      </w:r>
      <w:proofErr w:type="spellStart"/>
      <w:r w:rsidR="00EA58D6" w:rsidRPr="007430F0">
        <w:rPr>
          <w:sz w:val="22"/>
          <w:szCs w:val="22"/>
          <w:lang w:val="sr-Latn-ME"/>
        </w:rPr>
        <w:t>glutationom</w:t>
      </w:r>
      <w:proofErr w:type="spellEnd"/>
      <w:r w:rsidR="00EA58D6" w:rsidRPr="007430F0">
        <w:rPr>
          <w:sz w:val="22"/>
          <w:szCs w:val="22"/>
          <w:lang w:val="sr-Latn-ME"/>
        </w:rPr>
        <w:t xml:space="preserve">. U slučaju namjerne ili slučajne </w:t>
      </w:r>
      <w:proofErr w:type="spellStart"/>
      <w:r w:rsidR="00EA58D6" w:rsidRPr="007430F0">
        <w:rPr>
          <w:sz w:val="22"/>
          <w:szCs w:val="22"/>
          <w:lang w:val="sr-Latn-ME"/>
        </w:rPr>
        <w:t>intoksikacije</w:t>
      </w:r>
      <w:proofErr w:type="spellEnd"/>
      <w:r w:rsidR="00EA58D6" w:rsidRPr="007430F0">
        <w:rPr>
          <w:sz w:val="22"/>
          <w:szCs w:val="22"/>
          <w:lang w:val="sr-Latn-ME"/>
        </w:rPr>
        <w:t xml:space="preserve"> većim količinama </w:t>
      </w:r>
      <w:proofErr w:type="spellStart"/>
      <w:r w:rsidR="00EA58D6" w:rsidRPr="007430F0">
        <w:rPr>
          <w:sz w:val="22"/>
          <w:szCs w:val="22"/>
          <w:lang w:val="sr-Latn-ME"/>
        </w:rPr>
        <w:t>paracetamola</w:t>
      </w:r>
      <w:proofErr w:type="spellEnd"/>
      <w:r w:rsidR="00EA58D6" w:rsidRPr="007430F0">
        <w:rPr>
          <w:sz w:val="22"/>
          <w:szCs w:val="22"/>
          <w:lang w:val="sr-Latn-ME"/>
        </w:rPr>
        <w:t xml:space="preserve">, NABQI se može akumulirati </w:t>
      </w:r>
      <w:proofErr w:type="spellStart"/>
      <w:r w:rsidR="00EA58D6" w:rsidRPr="007430F0">
        <w:rPr>
          <w:sz w:val="22"/>
          <w:szCs w:val="22"/>
          <w:lang w:val="sr-Latn-ME"/>
        </w:rPr>
        <w:t>usljed</w:t>
      </w:r>
      <w:proofErr w:type="spellEnd"/>
      <w:r w:rsidR="00EA58D6" w:rsidRPr="007430F0">
        <w:rPr>
          <w:sz w:val="22"/>
          <w:szCs w:val="22"/>
          <w:lang w:val="sr-Latn-ME"/>
        </w:rPr>
        <w:t xml:space="preserve"> nedostatka endogenog </w:t>
      </w:r>
      <w:proofErr w:type="spellStart"/>
      <w:r w:rsidR="00EA58D6" w:rsidRPr="007430F0">
        <w:rPr>
          <w:sz w:val="22"/>
          <w:szCs w:val="22"/>
          <w:lang w:val="sr-Latn-ME"/>
        </w:rPr>
        <w:t>glutationa</w:t>
      </w:r>
      <w:proofErr w:type="spellEnd"/>
      <w:r w:rsidR="00EA58D6" w:rsidRPr="007430F0">
        <w:rPr>
          <w:sz w:val="22"/>
          <w:szCs w:val="22"/>
          <w:lang w:val="sr-Latn-ME"/>
        </w:rPr>
        <w:t xml:space="preserve"> i može uzrokovati </w:t>
      </w:r>
      <w:proofErr w:type="spellStart"/>
      <w:r w:rsidR="00EA58D6" w:rsidRPr="007430F0">
        <w:rPr>
          <w:sz w:val="22"/>
          <w:szCs w:val="22"/>
          <w:lang w:val="sr-Latn-ME"/>
        </w:rPr>
        <w:t>nekrozu</w:t>
      </w:r>
      <w:proofErr w:type="spellEnd"/>
      <w:r w:rsidR="00EA58D6" w:rsidRPr="007430F0">
        <w:rPr>
          <w:sz w:val="22"/>
          <w:szCs w:val="22"/>
          <w:lang w:val="sr-Latn-ME"/>
        </w:rPr>
        <w:t xml:space="preserve"> jetre i </w:t>
      </w:r>
      <w:proofErr w:type="spellStart"/>
      <w:r w:rsidR="00EA58D6" w:rsidRPr="007430F0">
        <w:rPr>
          <w:sz w:val="22"/>
          <w:szCs w:val="22"/>
          <w:lang w:val="sr-Latn-ME"/>
        </w:rPr>
        <w:t>renalnih</w:t>
      </w:r>
      <w:proofErr w:type="spellEnd"/>
      <w:r w:rsidR="00EA58D6" w:rsidRPr="007430F0">
        <w:rPr>
          <w:sz w:val="22"/>
          <w:szCs w:val="22"/>
          <w:lang w:val="sr-Latn-ME"/>
        </w:rPr>
        <w:t xml:space="preserve"> </w:t>
      </w:r>
      <w:proofErr w:type="spellStart"/>
      <w:r w:rsidR="00EA58D6" w:rsidRPr="007430F0">
        <w:rPr>
          <w:sz w:val="22"/>
          <w:szCs w:val="22"/>
          <w:lang w:val="sr-Latn-ME"/>
        </w:rPr>
        <w:t>tubula</w:t>
      </w:r>
      <w:proofErr w:type="spellEnd"/>
      <w:r w:rsidR="00EA58D6" w:rsidRPr="007430F0">
        <w:rPr>
          <w:sz w:val="22"/>
          <w:szCs w:val="22"/>
          <w:lang w:val="sr-Latn-ME"/>
        </w:rPr>
        <w:t>.</w:t>
      </w:r>
    </w:p>
    <w:p w14:paraId="6C5F065D" w14:textId="364CBDAC" w:rsidR="00EA58D6" w:rsidRPr="007430F0" w:rsidRDefault="00EA58D6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Kod teške </w:t>
      </w:r>
      <w:proofErr w:type="spellStart"/>
      <w:r w:rsidRPr="007430F0">
        <w:rPr>
          <w:sz w:val="22"/>
          <w:szCs w:val="22"/>
          <w:lang w:val="sr-Latn-ME"/>
        </w:rPr>
        <w:t>insuficijencije</w:t>
      </w:r>
      <w:proofErr w:type="spellEnd"/>
      <w:r w:rsidRPr="007430F0">
        <w:rPr>
          <w:sz w:val="22"/>
          <w:szCs w:val="22"/>
          <w:lang w:val="sr-Latn-ME"/>
        </w:rPr>
        <w:t xml:space="preserve"> bubrega (</w:t>
      </w:r>
      <w:proofErr w:type="spellStart"/>
      <w:r w:rsidRPr="007430F0">
        <w:rPr>
          <w:sz w:val="22"/>
          <w:szCs w:val="22"/>
          <w:lang w:val="sr-Latn-ME"/>
        </w:rPr>
        <w:t>klirens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kreatinina</w:t>
      </w:r>
      <w:proofErr w:type="spellEnd"/>
      <w:r w:rsidRPr="007430F0">
        <w:rPr>
          <w:sz w:val="22"/>
          <w:szCs w:val="22"/>
          <w:lang w:val="sr-Latn-ME"/>
        </w:rPr>
        <w:t xml:space="preserve"> 10 m</w:t>
      </w:r>
      <w:r w:rsidR="00425CFE" w:rsidRPr="007430F0">
        <w:rPr>
          <w:sz w:val="22"/>
          <w:szCs w:val="22"/>
          <w:lang w:val="sr-Latn-ME"/>
        </w:rPr>
        <w:t>l</w:t>
      </w:r>
      <w:r w:rsidRPr="007430F0">
        <w:rPr>
          <w:sz w:val="22"/>
          <w:szCs w:val="22"/>
          <w:lang w:val="sr-Latn-ME"/>
        </w:rPr>
        <w:t xml:space="preserve">/min) produženo je izlučivanje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 xml:space="preserve"> i njegovih </w:t>
      </w:r>
      <w:proofErr w:type="spellStart"/>
      <w:r w:rsidRPr="007430F0">
        <w:rPr>
          <w:sz w:val="22"/>
          <w:szCs w:val="22"/>
          <w:lang w:val="sr-Latn-ME"/>
        </w:rPr>
        <w:t>metabolita</w:t>
      </w:r>
      <w:proofErr w:type="spellEnd"/>
      <w:r w:rsidRPr="007430F0">
        <w:rPr>
          <w:sz w:val="22"/>
          <w:szCs w:val="22"/>
          <w:lang w:val="sr-Latn-ME"/>
        </w:rPr>
        <w:t>.</w:t>
      </w:r>
    </w:p>
    <w:p w14:paraId="7B8D162A" w14:textId="0E981C82" w:rsidR="00EA58D6" w:rsidRPr="007430F0" w:rsidRDefault="00EA58D6" w:rsidP="00425CFE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Paracetamol</w:t>
      </w:r>
      <w:proofErr w:type="spellEnd"/>
      <w:r w:rsidRPr="007430F0">
        <w:rPr>
          <w:sz w:val="22"/>
          <w:szCs w:val="22"/>
          <w:lang w:val="sr-Latn-ME"/>
        </w:rPr>
        <w:t xml:space="preserve"> prelazi </w:t>
      </w:r>
      <w:proofErr w:type="spellStart"/>
      <w:r w:rsidRPr="007430F0">
        <w:rPr>
          <w:sz w:val="22"/>
          <w:szCs w:val="22"/>
          <w:lang w:val="sr-Latn-ME"/>
        </w:rPr>
        <w:t>placentalnu</w:t>
      </w:r>
      <w:proofErr w:type="spellEnd"/>
      <w:r w:rsidRPr="007430F0">
        <w:rPr>
          <w:sz w:val="22"/>
          <w:szCs w:val="22"/>
          <w:lang w:val="sr-Latn-ME"/>
        </w:rPr>
        <w:t xml:space="preserve"> barijeru i može se naći u majčinom mlijeku.</w:t>
      </w:r>
    </w:p>
    <w:p w14:paraId="49C730D8" w14:textId="77777777" w:rsidR="00EA58D6" w:rsidRPr="007430F0" w:rsidRDefault="00EA58D6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AB70FFD" w14:textId="45394CEF" w:rsidR="00EA2C74" w:rsidRPr="007430F0" w:rsidRDefault="00EA2C7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u w:val="single"/>
          <w:lang w:val="sr-Latn-ME"/>
        </w:rPr>
        <w:t>Propifenazon</w:t>
      </w:r>
      <w:proofErr w:type="spellEnd"/>
      <w:r w:rsidRPr="007430F0">
        <w:rPr>
          <w:sz w:val="22"/>
          <w:szCs w:val="22"/>
          <w:lang w:val="sr-Latn-ME"/>
        </w:rPr>
        <w:t xml:space="preserve"> se resorbuje brzo i skoro potpuno, maksimalna koncentracija u plazmi nastaje nakon otprilike 30 minuta, </w:t>
      </w:r>
      <w:proofErr w:type="spellStart"/>
      <w:r w:rsidRPr="007430F0">
        <w:rPr>
          <w:sz w:val="22"/>
          <w:szCs w:val="22"/>
          <w:lang w:val="sr-Latn-ME"/>
        </w:rPr>
        <w:t>plazmatsko</w:t>
      </w:r>
      <w:proofErr w:type="spellEnd"/>
      <w:r w:rsidRPr="007430F0">
        <w:rPr>
          <w:sz w:val="22"/>
          <w:szCs w:val="22"/>
          <w:lang w:val="sr-Latn-ME"/>
        </w:rPr>
        <w:t xml:space="preserve"> poluvrijeme eliminacije iznosi 1 do 2½  sata. Slabo se veže za proteine plazme (oko 10%).</w:t>
      </w:r>
    </w:p>
    <w:p w14:paraId="0BED50E7" w14:textId="424946F7" w:rsidR="00EA2C74" w:rsidRPr="007430F0" w:rsidRDefault="00EA2C7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Propifenazon</w:t>
      </w:r>
      <w:proofErr w:type="spellEnd"/>
      <w:r w:rsidRPr="007430F0">
        <w:rPr>
          <w:sz w:val="22"/>
          <w:szCs w:val="22"/>
          <w:lang w:val="sr-Latn-ME"/>
        </w:rPr>
        <w:t xml:space="preserve"> prolazi </w:t>
      </w:r>
      <w:proofErr w:type="spellStart"/>
      <w:r w:rsidR="00E15D94" w:rsidRPr="007430F0">
        <w:rPr>
          <w:sz w:val="22"/>
          <w:szCs w:val="22"/>
          <w:lang w:val="sr-Latn-ME"/>
        </w:rPr>
        <w:t>placentalnu</w:t>
      </w:r>
      <w:proofErr w:type="spellEnd"/>
      <w:r w:rsidR="00E15D94" w:rsidRPr="007430F0">
        <w:rPr>
          <w:sz w:val="22"/>
          <w:szCs w:val="22"/>
          <w:lang w:val="sr-Latn-ME"/>
        </w:rPr>
        <w:t xml:space="preserve"> barijeru i može se naći </w:t>
      </w:r>
      <w:r w:rsidRPr="007430F0">
        <w:rPr>
          <w:sz w:val="22"/>
          <w:szCs w:val="22"/>
          <w:lang w:val="sr-Latn-ME"/>
        </w:rPr>
        <w:t>u majčino</w:t>
      </w:r>
      <w:r w:rsidR="00E15D94" w:rsidRPr="007430F0">
        <w:rPr>
          <w:sz w:val="22"/>
          <w:szCs w:val="22"/>
          <w:lang w:val="sr-Latn-ME"/>
        </w:rPr>
        <w:t>m</w:t>
      </w:r>
      <w:r w:rsidRPr="007430F0">
        <w:rPr>
          <w:sz w:val="22"/>
          <w:szCs w:val="22"/>
          <w:lang w:val="sr-Latn-ME"/>
        </w:rPr>
        <w:t xml:space="preserve"> mlijek</w:t>
      </w:r>
      <w:r w:rsidR="00E15D94" w:rsidRPr="007430F0">
        <w:rPr>
          <w:sz w:val="22"/>
          <w:szCs w:val="22"/>
          <w:lang w:val="sr-Latn-ME"/>
        </w:rPr>
        <w:t>u</w:t>
      </w:r>
      <w:r w:rsidRPr="007430F0">
        <w:rPr>
          <w:sz w:val="22"/>
          <w:szCs w:val="22"/>
          <w:lang w:val="sr-Latn-ME"/>
        </w:rPr>
        <w:t>.</w:t>
      </w:r>
    </w:p>
    <w:p w14:paraId="2A4573C1" w14:textId="7718B869" w:rsidR="00EA2C74" w:rsidRPr="007430F0" w:rsidRDefault="00EA2C7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Propifenazon</w:t>
      </w:r>
      <w:proofErr w:type="spellEnd"/>
      <w:r w:rsidRPr="007430F0">
        <w:rPr>
          <w:sz w:val="22"/>
          <w:szCs w:val="22"/>
          <w:lang w:val="sr-Latn-ME"/>
        </w:rPr>
        <w:t xml:space="preserve"> se </w:t>
      </w:r>
      <w:proofErr w:type="spellStart"/>
      <w:r w:rsidRPr="007430F0">
        <w:rPr>
          <w:sz w:val="22"/>
          <w:szCs w:val="22"/>
          <w:lang w:val="sr-Latn-ME"/>
        </w:rPr>
        <w:t>pretežno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metaboli</w:t>
      </w:r>
      <w:r w:rsidR="00E15D94" w:rsidRPr="007430F0">
        <w:rPr>
          <w:sz w:val="22"/>
          <w:szCs w:val="22"/>
          <w:lang w:val="sr-Latn-ME"/>
        </w:rPr>
        <w:t>še</w:t>
      </w:r>
      <w:proofErr w:type="spellEnd"/>
      <w:r w:rsidRPr="007430F0">
        <w:rPr>
          <w:sz w:val="22"/>
          <w:szCs w:val="22"/>
          <w:lang w:val="sr-Latn-ME"/>
        </w:rPr>
        <w:t xml:space="preserve"> u jetri (prije svega </w:t>
      </w:r>
      <w:proofErr w:type="spellStart"/>
      <w:r w:rsidRPr="007430F0">
        <w:rPr>
          <w:sz w:val="22"/>
          <w:szCs w:val="22"/>
          <w:lang w:val="sr-Latn-ME"/>
        </w:rPr>
        <w:t>demetilacijom</w:t>
      </w:r>
      <w:proofErr w:type="spellEnd"/>
      <w:r w:rsidRPr="007430F0">
        <w:rPr>
          <w:sz w:val="22"/>
          <w:szCs w:val="22"/>
          <w:lang w:val="sr-Latn-ME"/>
        </w:rPr>
        <w:t xml:space="preserve">). Kao glavni </w:t>
      </w:r>
      <w:proofErr w:type="spellStart"/>
      <w:r w:rsidRPr="007430F0">
        <w:rPr>
          <w:sz w:val="22"/>
          <w:szCs w:val="22"/>
          <w:lang w:val="sr-Latn-ME"/>
        </w:rPr>
        <w:t>metabolit</w:t>
      </w:r>
      <w:proofErr w:type="spellEnd"/>
      <w:r w:rsidRPr="007430F0">
        <w:rPr>
          <w:sz w:val="22"/>
          <w:szCs w:val="22"/>
          <w:lang w:val="sr-Latn-ME"/>
        </w:rPr>
        <w:t xml:space="preserve"> pojavljuje se u urinu </w:t>
      </w:r>
      <w:r w:rsidR="00EA58D6" w:rsidRPr="007430F0">
        <w:rPr>
          <w:sz w:val="22"/>
          <w:szCs w:val="22"/>
          <w:lang w:val="sr-Latn-ME"/>
        </w:rPr>
        <w:t xml:space="preserve">N-2-demetil-propifenazon </w:t>
      </w:r>
      <w:proofErr w:type="spellStart"/>
      <w:r w:rsidR="00EA58D6" w:rsidRPr="007430F0">
        <w:rPr>
          <w:sz w:val="22"/>
          <w:szCs w:val="22"/>
          <w:lang w:val="sr-Latn-ME"/>
        </w:rPr>
        <w:t>enolglukuronid</w:t>
      </w:r>
      <w:proofErr w:type="spellEnd"/>
      <w:r w:rsidR="00EA58D6" w:rsidRPr="007430F0">
        <w:rPr>
          <w:sz w:val="22"/>
          <w:szCs w:val="22"/>
          <w:lang w:val="sr-Latn-ME"/>
        </w:rPr>
        <w:t xml:space="preserve"> </w:t>
      </w:r>
      <w:r w:rsidRPr="007430F0">
        <w:rPr>
          <w:sz w:val="22"/>
          <w:szCs w:val="22"/>
          <w:lang w:val="sr-Latn-ME"/>
        </w:rPr>
        <w:t xml:space="preserve">(80%). Većina </w:t>
      </w:r>
      <w:proofErr w:type="spellStart"/>
      <w:r w:rsidRPr="007430F0">
        <w:rPr>
          <w:sz w:val="22"/>
          <w:szCs w:val="22"/>
          <w:lang w:val="sr-Latn-ME"/>
        </w:rPr>
        <w:t>metabolita</w:t>
      </w:r>
      <w:proofErr w:type="spellEnd"/>
      <w:r w:rsidRPr="007430F0">
        <w:rPr>
          <w:sz w:val="22"/>
          <w:szCs w:val="22"/>
          <w:lang w:val="sr-Latn-ME"/>
        </w:rPr>
        <w:t xml:space="preserve"> se </w:t>
      </w:r>
      <w:proofErr w:type="spellStart"/>
      <w:r w:rsidRPr="007430F0">
        <w:rPr>
          <w:sz w:val="22"/>
          <w:szCs w:val="22"/>
          <w:lang w:val="sr-Latn-ME"/>
        </w:rPr>
        <w:t>pretežno</w:t>
      </w:r>
      <w:proofErr w:type="spellEnd"/>
      <w:r w:rsidRPr="007430F0">
        <w:rPr>
          <w:sz w:val="22"/>
          <w:szCs w:val="22"/>
          <w:lang w:val="sr-Latn-ME"/>
        </w:rPr>
        <w:t xml:space="preserve"> eliminiše putem bubrega u obliku </w:t>
      </w:r>
      <w:proofErr w:type="spellStart"/>
      <w:r w:rsidRPr="007430F0">
        <w:rPr>
          <w:sz w:val="22"/>
          <w:szCs w:val="22"/>
          <w:lang w:val="sr-Latn-ME"/>
        </w:rPr>
        <w:t>konjugata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glukuronske</w:t>
      </w:r>
      <w:proofErr w:type="spellEnd"/>
      <w:r w:rsidRPr="007430F0">
        <w:rPr>
          <w:sz w:val="22"/>
          <w:szCs w:val="22"/>
          <w:lang w:val="sr-Latn-ME"/>
        </w:rPr>
        <w:t xml:space="preserve"> kiseline; samo 1% </w:t>
      </w:r>
      <w:proofErr w:type="spellStart"/>
      <w:r w:rsidRPr="007430F0">
        <w:rPr>
          <w:sz w:val="22"/>
          <w:szCs w:val="22"/>
          <w:lang w:val="sr-Latn-ME"/>
        </w:rPr>
        <w:t>nepromijenjenog</w:t>
      </w:r>
      <w:proofErr w:type="spellEnd"/>
      <w:r w:rsidRPr="007430F0">
        <w:rPr>
          <w:sz w:val="22"/>
          <w:szCs w:val="22"/>
          <w:lang w:val="sr-Latn-ME"/>
        </w:rPr>
        <w:t xml:space="preserve"> </w:t>
      </w:r>
      <w:proofErr w:type="spellStart"/>
      <w:r w:rsidRPr="007430F0">
        <w:rPr>
          <w:sz w:val="22"/>
          <w:szCs w:val="22"/>
          <w:lang w:val="sr-Latn-ME"/>
        </w:rPr>
        <w:t>propifenazona</w:t>
      </w:r>
      <w:proofErr w:type="spellEnd"/>
      <w:r w:rsidRPr="007430F0">
        <w:rPr>
          <w:sz w:val="22"/>
          <w:szCs w:val="22"/>
          <w:lang w:val="sr-Latn-ME"/>
        </w:rPr>
        <w:t xml:space="preserve"> se nalazi u urinu. </w:t>
      </w:r>
    </w:p>
    <w:p w14:paraId="457671AE" w14:textId="77777777" w:rsidR="00EA2C74" w:rsidRPr="007430F0" w:rsidRDefault="00EA2C7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 </w:t>
      </w:r>
    </w:p>
    <w:p w14:paraId="20F8C36E" w14:textId="391536BE" w:rsidR="00B25E94" w:rsidRPr="007430F0" w:rsidRDefault="00EA2C7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u w:val="single"/>
          <w:lang w:val="sr-Latn-ME"/>
        </w:rPr>
        <w:t>Kofein</w:t>
      </w:r>
      <w:r w:rsidRPr="007430F0">
        <w:rPr>
          <w:sz w:val="22"/>
          <w:szCs w:val="22"/>
          <w:lang w:val="sr-Latn-ME"/>
        </w:rPr>
        <w:t xml:space="preserve"> se resorbuje brzo i potpuno. </w:t>
      </w:r>
      <w:r w:rsidR="00B25E94" w:rsidRPr="007430F0">
        <w:rPr>
          <w:sz w:val="22"/>
          <w:szCs w:val="22"/>
          <w:lang w:val="sr-Latn-ME"/>
        </w:rPr>
        <w:t xml:space="preserve">Vezivanje za proteine plazme varira između 30 i 40%. Dobro se </w:t>
      </w:r>
      <w:r w:rsidR="00425CFE" w:rsidRPr="007430F0">
        <w:rPr>
          <w:sz w:val="22"/>
          <w:szCs w:val="22"/>
          <w:lang w:val="sr-Latn-ME"/>
        </w:rPr>
        <w:t>distribuira</w:t>
      </w:r>
      <w:r w:rsidR="00B25E94" w:rsidRPr="007430F0">
        <w:rPr>
          <w:sz w:val="22"/>
          <w:szCs w:val="22"/>
          <w:lang w:val="sr-Latn-ME"/>
        </w:rPr>
        <w:t xml:space="preserve">, brzo prolazi kroz krvno-moždanu i </w:t>
      </w:r>
      <w:proofErr w:type="spellStart"/>
      <w:r w:rsidR="00B25E94" w:rsidRPr="007430F0">
        <w:rPr>
          <w:sz w:val="22"/>
          <w:szCs w:val="22"/>
          <w:lang w:val="sr-Latn-ME"/>
        </w:rPr>
        <w:t>placent</w:t>
      </w:r>
      <w:r w:rsidR="00EE1BB2" w:rsidRPr="007430F0">
        <w:rPr>
          <w:sz w:val="22"/>
          <w:szCs w:val="22"/>
          <w:lang w:val="sr-Latn-ME"/>
        </w:rPr>
        <w:t>al</w:t>
      </w:r>
      <w:r w:rsidR="00B25E94" w:rsidRPr="007430F0">
        <w:rPr>
          <w:sz w:val="22"/>
          <w:szCs w:val="22"/>
          <w:lang w:val="sr-Latn-ME"/>
        </w:rPr>
        <w:t>nu</w:t>
      </w:r>
      <w:proofErr w:type="spellEnd"/>
      <w:r w:rsidR="00B25E94" w:rsidRPr="007430F0">
        <w:rPr>
          <w:sz w:val="22"/>
          <w:szCs w:val="22"/>
          <w:lang w:val="sr-Latn-ME"/>
        </w:rPr>
        <w:t xml:space="preserve"> barijeru i</w:t>
      </w:r>
      <w:r w:rsidR="00EE1BB2" w:rsidRPr="007430F0">
        <w:rPr>
          <w:sz w:val="22"/>
          <w:szCs w:val="22"/>
          <w:lang w:val="sr-Latn-ME"/>
        </w:rPr>
        <w:t xml:space="preserve"> može se naći</w:t>
      </w:r>
      <w:r w:rsidR="00B25E94" w:rsidRPr="007430F0">
        <w:rPr>
          <w:sz w:val="22"/>
          <w:szCs w:val="22"/>
          <w:lang w:val="sr-Latn-ME"/>
        </w:rPr>
        <w:t xml:space="preserve"> u majčino</w:t>
      </w:r>
      <w:r w:rsidR="00EE1BB2" w:rsidRPr="007430F0">
        <w:rPr>
          <w:sz w:val="22"/>
          <w:szCs w:val="22"/>
          <w:lang w:val="sr-Latn-ME"/>
        </w:rPr>
        <w:t>m</w:t>
      </w:r>
      <w:r w:rsidR="00B25E94" w:rsidRPr="007430F0">
        <w:rPr>
          <w:sz w:val="22"/>
          <w:szCs w:val="22"/>
          <w:lang w:val="sr-Latn-ME"/>
        </w:rPr>
        <w:t xml:space="preserve"> mlijek</w:t>
      </w:r>
      <w:r w:rsidR="00EE1BB2" w:rsidRPr="007430F0">
        <w:rPr>
          <w:sz w:val="22"/>
          <w:szCs w:val="22"/>
          <w:lang w:val="sr-Latn-ME"/>
        </w:rPr>
        <w:t>u</w:t>
      </w:r>
      <w:r w:rsidR="00B25E94" w:rsidRPr="007430F0">
        <w:rPr>
          <w:sz w:val="22"/>
          <w:szCs w:val="22"/>
          <w:lang w:val="sr-Latn-ME"/>
        </w:rPr>
        <w:t>.</w:t>
      </w:r>
    </w:p>
    <w:p w14:paraId="1316401F" w14:textId="2F1DE8F2" w:rsidR="00B25E94" w:rsidRPr="007430F0" w:rsidRDefault="00B25E94" w:rsidP="00425CF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Kofein se gotovo u potpunosti </w:t>
      </w:r>
      <w:proofErr w:type="spellStart"/>
      <w:r w:rsidRPr="007430F0">
        <w:rPr>
          <w:sz w:val="22"/>
          <w:szCs w:val="22"/>
          <w:lang w:val="sr-Latn-ME"/>
        </w:rPr>
        <w:t>metaboliše</w:t>
      </w:r>
      <w:proofErr w:type="spellEnd"/>
      <w:r w:rsidRPr="007430F0">
        <w:rPr>
          <w:sz w:val="22"/>
          <w:szCs w:val="22"/>
          <w:lang w:val="sr-Latn-ME"/>
        </w:rPr>
        <w:t xml:space="preserve"> u jetri procesima oksidacije, </w:t>
      </w:r>
      <w:proofErr w:type="spellStart"/>
      <w:r w:rsidRPr="007430F0">
        <w:rPr>
          <w:sz w:val="22"/>
          <w:szCs w:val="22"/>
          <w:lang w:val="sr-Latn-ME"/>
        </w:rPr>
        <w:t>demetilacije</w:t>
      </w:r>
      <w:proofErr w:type="spellEnd"/>
      <w:r w:rsidRPr="007430F0">
        <w:rPr>
          <w:sz w:val="22"/>
          <w:szCs w:val="22"/>
          <w:lang w:val="sr-Latn-ME"/>
        </w:rPr>
        <w:t xml:space="preserve"> i </w:t>
      </w:r>
      <w:proofErr w:type="spellStart"/>
      <w:r w:rsidRPr="007430F0">
        <w:rPr>
          <w:sz w:val="22"/>
          <w:szCs w:val="22"/>
          <w:lang w:val="sr-Latn-ME"/>
        </w:rPr>
        <w:t>acetilacije</w:t>
      </w:r>
      <w:proofErr w:type="spellEnd"/>
      <w:r w:rsidRPr="007430F0">
        <w:rPr>
          <w:sz w:val="22"/>
          <w:szCs w:val="22"/>
          <w:lang w:val="sr-Latn-ME"/>
        </w:rPr>
        <w:t xml:space="preserve"> i izlučuje urinom u vidu različitih </w:t>
      </w:r>
      <w:proofErr w:type="spellStart"/>
      <w:r w:rsidRPr="007430F0">
        <w:rPr>
          <w:sz w:val="22"/>
          <w:szCs w:val="22"/>
          <w:lang w:val="sr-Latn-ME"/>
        </w:rPr>
        <w:t>metabolita</w:t>
      </w:r>
      <w:proofErr w:type="spellEnd"/>
      <w:r w:rsidRPr="007430F0">
        <w:rPr>
          <w:sz w:val="22"/>
          <w:szCs w:val="22"/>
          <w:lang w:val="sr-Latn-ME"/>
        </w:rPr>
        <w:t xml:space="preserve">, pri čemu se svega oko 1% izlučuje </w:t>
      </w:r>
      <w:proofErr w:type="spellStart"/>
      <w:r w:rsidRPr="007430F0">
        <w:rPr>
          <w:sz w:val="22"/>
          <w:szCs w:val="22"/>
          <w:lang w:val="sr-Latn-ME"/>
        </w:rPr>
        <w:t>neprom</w:t>
      </w:r>
      <w:r w:rsidR="00EE1BB2" w:rsidRPr="007430F0">
        <w:rPr>
          <w:sz w:val="22"/>
          <w:szCs w:val="22"/>
          <w:lang w:val="sr-Latn-ME"/>
        </w:rPr>
        <w:t>i</w:t>
      </w:r>
      <w:r w:rsidRPr="007430F0">
        <w:rPr>
          <w:sz w:val="22"/>
          <w:szCs w:val="22"/>
          <w:lang w:val="sr-Latn-ME"/>
        </w:rPr>
        <w:t>jenjeno</w:t>
      </w:r>
      <w:proofErr w:type="spellEnd"/>
      <w:r w:rsidRPr="007430F0">
        <w:rPr>
          <w:sz w:val="22"/>
          <w:szCs w:val="22"/>
          <w:lang w:val="sr-Latn-ME"/>
        </w:rPr>
        <w:t>. Poluvrijeme eliminacije</w:t>
      </w:r>
      <w:r w:rsidR="009A101B" w:rsidRPr="007430F0">
        <w:rPr>
          <w:sz w:val="22"/>
          <w:szCs w:val="22"/>
          <w:lang w:val="sr-Latn-ME"/>
        </w:rPr>
        <w:t xml:space="preserve"> kod odraslih iznosi </w:t>
      </w:r>
      <w:r w:rsidR="00EE1BB2" w:rsidRPr="007430F0">
        <w:rPr>
          <w:sz w:val="22"/>
          <w:szCs w:val="22"/>
          <w:lang w:val="sr-Latn-ME"/>
        </w:rPr>
        <w:t xml:space="preserve">od </w:t>
      </w:r>
      <w:r w:rsidR="009A101B" w:rsidRPr="007430F0">
        <w:rPr>
          <w:sz w:val="22"/>
          <w:szCs w:val="22"/>
          <w:lang w:val="sr-Latn-ME"/>
        </w:rPr>
        <w:t xml:space="preserve">3 do 6 sati. Kofein se smatra </w:t>
      </w:r>
      <w:proofErr w:type="spellStart"/>
      <w:r w:rsidR="009A101B" w:rsidRPr="007430F0">
        <w:rPr>
          <w:sz w:val="22"/>
          <w:szCs w:val="22"/>
          <w:lang w:val="sr-Latn-ME"/>
        </w:rPr>
        <w:t>adjuvansom</w:t>
      </w:r>
      <w:proofErr w:type="spellEnd"/>
      <w:r w:rsidR="009A101B" w:rsidRPr="007430F0">
        <w:rPr>
          <w:sz w:val="22"/>
          <w:szCs w:val="22"/>
          <w:lang w:val="sr-Latn-ME"/>
        </w:rPr>
        <w:t xml:space="preserve"> koji poboljšava efekat analgetskih supstanci.</w:t>
      </w:r>
    </w:p>
    <w:p w14:paraId="737C240D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07C47A" w14:textId="77777777" w:rsidR="00EE1BB2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5.3.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proofErr w:type="spellStart"/>
      <w:r w:rsidRPr="007430F0">
        <w:rPr>
          <w:b/>
          <w:bCs/>
          <w:sz w:val="22"/>
          <w:szCs w:val="22"/>
          <w:lang w:val="sr-Latn-ME"/>
        </w:rPr>
        <w:t>Pretklinički</w:t>
      </w:r>
      <w:proofErr w:type="spellEnd"/>
      <w:r w:rsidRPr="007430F0">
        <w:rPr>
          <w:b/>
          <w:bCs/>
          <w:sz w:val="22"/>
          <w:szCs w:val="22"/>
          <w:lang w:val="sr-Latn-ME"/>
        </w:rPr>
        <w:t xml:space="preserve"> podaci o bezbjednosti</w:t>
      </w:r>
    </w:p>
    <w:p w14:paraId="7C8000ED" w14:textId="752C9E3B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B91CF36" w14:textId="00734193" w:rsidR="00E97BAC" w:rsidRPr="007430F0" w:rsidRDefault="00E97BAC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U studijama na životinjama u vezi sa akutnom, </w:t>
      </w:r>
      <w:proofErr w:type="spellStart"/>
      <w:r w:rsidRPr="007430F0">
        <w:rPr>
          <w:sz w:val="22"/>
          <w:szCs w:val="22"/>
          <w:lang w:val="sr-Latn-ME"/>
        </w:rPr>
        <w:t>subhroničnom</w:t>
      </w:r>
      <w:proofErr w:type="spellEnd"/>
      <w:r w:rsidRPr="007430F0">
        <w:rPr>
          <w:sz w:val="22"/>
          <w:szCs w:val="22"/>
          <w:lang w:val="sr-Latn-ME"/>
        </w:rPr>
        <w:t xml:space="preserve"> i hroničnom toksičnošću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 xml:space="preserve"> prim</w:t>
      </w:r>
      <w:r w:rsidR="00EE1BB2" w:rsidRPr="007430F0">
        <w:rPr>
          <w:sz w:val="22"/>
          <w:szCs w:val="22"/>
          <w:lang w:val="sr-Latn-ME"/>
        </w:rPr>
        <w:t>i</w:t>
      </w:r>
      <w:r w:rsidRPr="007430F0">
        <w:rPr>
          <w:sz w:val="22"/>
          <w:szCs w:val="22"/>
          <w:lang w:val="sr-Latn-ME"/>
        </w:rPr>
        <w:t xml:space="preserve">jećene su gastrointestinalne </w:t>
      </w:r>
      <w:proofErr w:type="spellStart"/>
      <w:r w:rsidRPr="007430F0">
        <w:rPr>
          <w:sz w:val="22"/>
          <w:szCs w:val="22"/>
          <w:lang w:val="sr-Latn-ME"/>
        </w:rPr>
        <w:t>lezije</w:t>
      </w:r>
      <w:proofErr w:type="spellEnd"/>
      <w:r w:rsidRPr="007430F0">
        <w:rPr>
          <w:sz w:val="22"/>
          <w:szCs w:val="22"/>
          <w:lang w:val="sr-Latn-ME"/>
        </w:rPr>
        <w:t xml:space="preserve">, promjene u krvnoj slici, degenerativne promjene </w:t>
      </w:r>
      <w:proofErr w:type="spellStart"/>
      <w:r w:rsidRPr="007430F0">
        <w:rPr>
          <w:sz w:val="22"/>
          <w:szCs w:val="22"/>
          <w:lang w:val="sr-Latn-ME"/>
        </w:rPr>
        <w:t>parenhima</w:t>
      </w:r>
      <w:proofErr w:type="spellEnd"/>
      <w:r w:rsidRPr="007430F0">
        <w:rPr>
          <w:sz w:val="22"/>
          <w:szCs w:val="22"/>
          <w:lang w:val="sr-Latn-ME"/>
        </w:rPr>
        <w:t xml:space="preserve"> jetre i bubrega, kao i </w:t>
      </w:r>
      <w:proofErr w:type="spellStart"/>
      <w:r w:rsidRPr="007430F0">
        <w:rPr>
          <w:sz w:val="22"/>
          <w:szCs w:val="22"/>
          <w:lang w:val="sr-Latn-ME"/>
        </w:rPr>
        <w:t>nekroze</w:t>
      </w:r>
      <w:proofErr w:type="spellEnd"/>
      <w:r w:rsidRPr="007430F0">
        <w:rPr>
          <w:sz w:val="22"/>
          <w:szCs w:val="22"/>
          <w:lang w:val="sr-Latn-ME"/>
        </w:rPr>
        <w:t xml:space="preserve">. Kod ponovljene primjene </w:t>
      </w:r>
      <w:proofErr w:type="spellStart"/>
      <w:r w:rsidRPr="007430F0">
        <w:rPr>
          <w:sz w:val="22"/>
          <w:szCs w:val="22"/>
          <w:lang w:val="sr-Latn-ME"/>
        </w:rPr>
        <w:t>propifenazona</w:t>
      </w:r>
      <w:proofErr w:type="spellEnd"/>
      <w:r w:rsidRPr="007430F0">
        <w:rPr>
          <w:sz w:val="22"/>
          <w:szCs w:val="22"/>
          <w:lang w:val="sr-Latn-ME"/>
        </w:rPr>
        <w:t xml:space="preserve"> u velikim dozama uočene su masna jetra i </w:t>
      </w:r>
      <w:proofErr w:type="spellStart"/>
      <w:r w:rsidRPr="007430F0">
        <w:rPr>
          <w:sz w:val="22"/>
          <w:szCs w:val="22"/>
          <w:lang w:val="sr-Latn-ME"/>
        </w:rPr>
        <w:t>zapaljenske</w:t>
      </w:r>
      <w:proofErr w:type="spellEnd"/>
      <w:r w:rsidRPr="007430F0">
        <w:rPr>
          <w:sz w:val="22"/>
          <w:szCs w:val="22"/>
          <w:lang w:val="sr-Latn-ME"/>
        </w:rPr>
        <w:t xml:space="preserve"> promjene jetre. Kofein u veoma visokim dozama izaziva simptome na nivou centralnog nervnog sistema i krvotoka.</w:t>
      </w:r>
    </w:p>
    <w:p w14:paraId="53C74606" w14:textId="60A7425F" w:rsidR="00E97BAC" w:rsidRPr="007430F0" w:rsidRDefault="00E97BAC" w:rsidP="00425CFE">
      <w:pPr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Paracetamol</w:t>
      </w:r>
      <w:proofErr w:type="spellEnd"/>
      <w:r w:rsidRPr="007430F0">
        <w:rPr>
          <w:sz w:val="22"/>
          <w:szCs w:val="22"/>
          <w:lang w:val="sr-Latn-ME"/>
        </w:rPr>
        <w:t xml:space="preserve"> ne pokazuje kancerogeni, </w:t>
      </w:r>
      <w:proofErr w:type="spellStart"/>
      <w:r w:rsidRPr="007430F0">
        <w:rPr>
          <w:sz w:val="22"/>
          <w:szCs w:val="22"/>
          <w:lang w:val="sr-Latn-ME"/>
        </w:rPr>
        <w:t>teratogeni</w:t>
      </w:r>
      <w:proofErr w:type="spellEnd"/>
      <w:r w:rsidRPr="007430F0">
        <w:rPr>
          <w:sz w:val="22"/>
          <w:szCs w:val="22"/>
          <w:lang w:val="sr-Latn-ME"/>
        </w:rPr>
        <w:t xml:space="preserve"> niti </w:t>
      </w:r>
      <w:proofErr w:type="spellStart"/>
      <w:r w:rsidRPr="007430F0">
        <w:rPr>
          <w:sz w:val="22"/>
          <w:szCs w:val="22"/>
          <w:lang w:val="sr-Latn-ME"/>
        </w:rPr>
        <w:t>mutageni</w:t>
      </w:r>
      <w:proofErr w:type="spellEnd"/>
      <w:r w:rsidRPr="007430F0">
        <w:rPr>
          <w:sz w:val="22"/>
          <w:szCs w:val="22"/>
          <w:lang w:val="sr-Latn-ME"/>
        </w:rPr>
        <w:t xml:space="preserve"> potencijal pri uzimanju uobičajeno propisanih doza.</w:t>
      </w:r>
    </w:p>
    <w:p w14:paraId="1ED63451" w14:textId="77777777" w:rsidR="00E97BAC" w:rsidRPr="007430F0" w:rsidRDefault="00E97BAC" w:rsidP="00425CFE">
      <w:pPr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Propifenazon</w:t>
      </w:r>
      <w:proofErr w:type="spellEnd"/>
      <w:r w:rsidRPr="007430F0">
        <w:rPr>
          <w:sz w:val="22"/>
          <w:szCs w:val="22"/>
          <w:lang w:val="sr-Latn-ME"/>
        </w:rPr>
        <w:t xml:space="preserve"> nema dokazani kancerogeni i </w:t>
      </w:r>
      <w:proofErr w:type="spellStart"/>
      <w:r w:rsidRPr="007430F0">
        <w:rPr>
          <w:sz w:val="22"/>
          <w:szCs w:val="22"/>
          <w:lang w:val="sr-Latn-ME"/>
        </w:rPr>
        <w:t>mutageni</w:t>
      </w:r>
      <w:proofErr w:type="spellEnd"/>
      <w:r w:rsidRPr="007430F0">
        <w:rPr>
          <w:sz w:val="22"/>
          <w:szCs w:val="22"/>
          <w:lang w:val="sr-Latn-ME"/>
        </w:rPr>
        <w:t xml:space="preserve"> potencijal pri uzimanju uobičajeno propisanih doza. </w:t>
      </w:r>
    </w:p>
    <w:p w14:paraId="1AA1BCA1" w14:textId="71BAC020" w:rsidR="00E97BAC" w:rsidRPr="007430F0" w:rsidRDefault="00E97BAC" w:rsidP="00425CF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Konvencionalne studije za evaluaciju reproduktivne i razvojne toksičnosti </w:t>
      </w:r>
      <w:proofErr w:type="spellStart"/>
      <w:r w:rsidRPr="007430F0">
        <w:rPr>
          <w:sz w:val="22"/>
          <w:szCs w:val="22"/>
          <w:lang w:val="sr-Latn-ME"/>
        </w:rPr>
        <w:t>paracetamola</w:t>
      </w:r>
      <w:proofErr w:type="spellEnd"/>
      <w:r w:rsidRPr="007430F0">
        <w:rPr>
          <w:sz w:val="22"/>
          <w:szCs w:val="22"/>
          <w:lang w:val="sr-Latn-ME"/>
        </w:rPr>
        <w:t>, u skladu sa trenutno prihvaćenim standardima, ni</w:t>
      </w:r>
      <w:r w:rsidR="00EE1BB2" w:rsidRPr="007430F0">
        <w:rPr>
          <w:sz w:val="22"/>
          <w:szCs w:val="22"/>
          <w:lang w:val="sr-Latn-ME"/>
        </w:rPr>
        <w:t>je</w:t>
      </w:r>
      <w:r w:rsidRPr="007430F0">
        <w:rPr>
          <w:sz w:val="22"/>
          <w:szCs w:val="22"/>
          <w:lang w:val="sr-Latn-ME"/>
        </w:rPr>
        <w:t>su dostupne.</w:t>
      </w:r>
    </w:p>
    <w:p w14:paraId="49CE1E9D" w14:textId="77777777" w:rsidR="00E97BAC" w:rsidRPr="007430F0" w:rsidRDefault="00E97BAC" w:rsidP="00425CF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7430F0">
        <w:rPr>
          <w:sz w:val="22"/>
          <w:szCs w:val="22"/>
          <w:lang w:val="sr-Latn-ME"/>
        </w:rPr>
        <w:t>Propifenazon</w:t>
      </w:r>
      <w:proofErr w:type="spellEnd"/>
      <w:r w:rsidRPr="007430F0">
        <w:rPr>
          <w:sz w:val="22"/>
          <w:szCs w:val="22"/>
          <w:lang w:val="sr-Latn-ME"/>
        </w:rPr>
        <w:t xml:space="preserve"> nema dokazani kancerogeni, </w:t>
      </w:r>
      <w:proofErr w:type="spellStart"/>
      <w:r w:rsidRPr="007430F0">
        <w:rPr>
          <w:sz w:val="22"/>
          <w:szCs w:val="22"/>
          <w:lang w:val="sr-Latn-ME"/>
        </w:rPr>
        <w:t>mutageni</w:t>
      </w:r>
      <w:proofErr w:type="spellEnd"/>
      <w:r w:rsidRPr="007430F0">
        <w:rPr>
          <w:sz w:val="22"/>
          <w:szCs w:val="22"/>
          <w:lang w:val="sr-Latn-ME"/>
        </w:rPr>
        <w:t xml:space="preserve"> ili </w:t>
      </w:r>
      <w:proofErr w:type="spellStart"/>
      <w:r w:rsidRPr="007430F0">
        <w:rPr>
          <w:sz w:val="22"/>
          <w:szCs w:val="22"/>
          <w:lang w:val="sr-Latn-ME"/>
        </w:rPr>
        <w:t>teratogeni</w:t>
      </w:r>
      <w:proofErr w:type="spellEnd"/>
      <w:r w:rsidRPr="007430F0">
        <w:rPr>
          <w:sz w:val="22"/>
          <w:szCs w:val="22"/>
          <w:lang w:val="sr-Latn-ME"/>
        </w:rPr>
        <w:t xml:space="preserve"> potencijal, ali je uočena povećana toksičnost jetre kod trudnica i zastoj rasta kod fetusa.</w:t>
      </w:r>
    </w:p>
    <w:p w14:paraId="03795ABC" w14:textId="77777777" w:rsidR="00E97BAC" w:rsidRPr="007430F0" w:rsidRDefault="00E97BAC" w:rsidP="00425CF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9A8EC6" w14:textId="0BAA2988" w:rsidR="00E97BAC" w:rsidRPr="007430F0" w:rsidRDefault="00E97BAC" w:rsidP="00425CFE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Nema relevantnih podataka pri primjeni l</w:t>
      </w:r>
      <w:r w:rsidR="00EE1BB2" w:rsidRPr="007430F0">
        <w:rPr>
          <w:sz w:val="22"/>
          <w:szCs w:val="22"/>
          <w:lang w:val="sr-Latn-ME"/>
        </w:rPr>
        <w:t>i</w:t>
      </w:r>
      <w:r w:rsidRPr="007430F0">
        <w:rPr>
          <w:sz w:val="22"/>
          <w:szCs w:val="22"/>
          <w:lang w:val="sr-Latn-ME"/>
        </w:rPr>
        <w:t xml:space="preserve">jeka kod </w:t>
      </w:r>
      <w:proofErr w:type="spellStart"/>
      <w:r w:rsidRPr="007430F0">
        <w:rPr>
          <w:sz w:val="22"/>
          <w:szCs w:val="22"/>
          <w:lang w:val="sr-Latn-ME"/>
        </w:rPr>
        <w:t>ljudi</w:t>
      </w:r>
      <w:proofErr w:type="spellEnd"/>
      <w:r w:rsidRPr="007430F0">
        <w:rPr>
          <w:sz w:val="22"/>
          <w:szCs w:val="22"/>
          <w:lang w:val="sr-Latn-ME"/>
        </w:rPr>
        <w:t>.</w:t>
      </w:r>
    </w:p>
    <w:p w14:paraId="01642FC7" w14:textId="3123D5DD" w:rsidR="00E97BAC" w:rsidRPr="007430F0" w:rsidRDefault="00E97BAC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 xml:space="preserve">U veoma velikim dozama kofein ima </w:t>
      </w:r>
      <w:proofErr w:type="spellStart"/>
      <w:r w:rsidRPr="007430F0">
        <w:rPr>
          <w:sz w:val="22"/>
          <w:szCs w:val="22"/>
          <w:lang w:val="sr-Latn-ME"/>
        </w:rPr>
        <w:t>mutagena</w:t>
      </w:r>
      <w:proofErr w:type="spellEnd"/>
      <w:r w:rsidRPr="007430F0">
        <w:rPr>
          <w:sz w:val="22"/>
          <w:szCs w:val="22"/>
          <w:lang w:val="sr-Latn-ME"/>
        </w:rPr>
        <w:t xml:space="preserve"> i </w:t>
      </w:r>
      <w:proofErr w:type="spellStart"/>
      <w:r w:rsidRPr="007430F0">
        <w:rPr>
          <w:sz w:val="22"/>
          <w:szCs w:val="22"/>
          <w:lang w:val="sr-Latn-ME"/>
        </w:rPr>
        <w:t>teratogena</w:t>
      </w:r>
      <w:proofErr w:type="spellEnd"/>
      <w:r w:rsidRPr="007430F0">
        <w:rPr>
          <w:sz w:val="22"/>
          <w:szCs w:val="22"/>
          <w:lang w:val="sr-Latn-ME"/>
        </w:rPr>
        <w:t xml:space="preserve"> svojstva (iznad terapijskih doza koje se prim</w:t>
      </w:r>
      <w:r w:rsidR="00425CFE" w:rsidRPr="007430F0">
        <w:rPr>
          <w:sz w:val="22"/>
          <w:szCs w:val="22"/>
          <w:lang w:val="sr-Latn-ME"/>
        </w:rPr>
        <w:t>j</w:t>
      </w:r>
      <w:r w:rsidRPr="007430F0">
        <w:rPr>
          <w:sz w:val="22"/>
          <w:szCs w:val="22"/>
          <w:lang w:val="sr-Latn-ME"/>
        </w:rPr>
        <w:t xml:space="preserve">enjuju kod </w:t>
      </w:r>
      <w:proofErr w:type="spellStart"/>
      <w:r w:rsidRPr="007430F0">
        <w:rPr>
          <w:sz w:val="22"/>
          <w:szCs w:val="22"/>
          <w:lang w:val="sr-Latn-ME"/>
        </w:rPr>
        <w:t>ljudi</w:t>
      </w:r>
      <w:proofErr w:type="spellEnd"/>
      <w:r w:rsidRPr="007430F0">
        <w:rPr>
          <w:sz w:val="22"/>
          <w:szCs w:val="22"/>
          <w:lang w:val="sr-Latn-ME"/>
        </w:rPr>
        <w:t>).</w:t>
      </w:r>
    </w:p>
    <w:p w14:paraId="63FDAA43" w14:textId="11F11F98" w:rsidR="00E15D94" w:rsidRPr="007430F0" w:rsidRDefault="00E15D94" w:rsidP="00425C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55BCCB" w14:textId="77777777" w:rsidR="00EE1BB2" w:rsidRPr="007430F0" w:rsidRDefault="00EE1BB2" w:rsidP="00425CF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bookmarkStart w:id="0" w:name="_GoBack"/>
      <w:bookmarkEnd w:id="0"/>
    </w:p>
    <w:p w14:paraId="6B6DECD3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6.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FARMACEUTSKI PODACI</w:t>
      </w:r>
    </w:p>
    <w:p w14:paraId="73235B60" w14:textId="77777777" w:rsidR="00836B35" w:rsidRPr="007430F0" w:rsidRDefault="00836B35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75747A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6.1.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Lista pomoćnih supstanci</w:t>
      </w:r>
      <w:r w:rsidR="002E0135" w:rsidRPr="007430F0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7430F0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7430F0">
        <w:rPr>
          <w:b/>
          <w:bCs/>
          <w:sz w:val="22"/>
          <w:szCs w:val="22"/>
          <w:lang w:val="sr-Latn-ME"/>
        </w:rPr>
        <w:t>)</w:t>
      </w:r>
    </w:p>
    <w:p w14:paraId="6B0236DF" w14:textId="77777777" w:rsidR="00EA2C74" w:rsidRPr="007430F0" w:rsidRDefault="00EA2C74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EFFFEF3" w14:textId="77777777" w:rsidR="00EA2C74" w:rsidRPr="007430F0" w:rsidRDefault="00EA2C74" w:rsidP="00425CF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  <w:szCs w:val="22"/>
          <w:lang w:val="sr-Latn-ME"/>
        </w:rPr>
      </w:pPr>
      <w:r w:rsidRPr="007430F0">
        <w:rPr>
          <w:color w:val="000000"/>
          <w:sz w:val="22"/>
          <w:szCs w:val="22"/>
          <w:lang w:val="sr-Latn-ME"/>
        </w:rPr>
        <w:t xml:space="preserve">Celuloza, </w:t>
      </w:r>
      <w:proofErr w:type="spellStart"/>
      <w:r w:rsidRPr="007430F0">
        <w:rPr>
          <w:color w:val="000000"/>
          <w:sz w:val="22"/>
          <w:szCs w:val="22"/>
          <w:lang w:val="sr-Latn-ME"/>
        </w:rPr>
        <w:t>mikrokristalna</w:t>
      </w:r>
      <w:proofErr w:type="spellEnd"/>
    </w:p>
    <w:p w14:paraId="4DE48685" w14:textId="77777777" w:rsidR="00EA2C74" w:rsidRPr="007430F0" w:rsidRDefault="00EA2C74" w:rsidP="00425CF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  <w:szCs w:val="22"/>
          <w:lang w:val="sr-Latn-ME"/>
        </w:rPr>
      </w:pPr>
      <w:r w:rsidRPr="007430F0">
        <w:rPr>
          <w:color w:val="000000"/>
          <w:sz w:val="22"/>
          <w:szCs w:val="22"/>
          <w:lang w:val="sr-Latn-ME"/>
        </w:rPr>
        <w:t>Skrob, kukuruzni</w:t>
      </w:r>
    </w:p>
    <w:p w14:paraId="530978C7" w14:textId="77777777" w:rsidR="00EA2C74" w:rsidRPr="007430F0" w:rsidRDefault="00EA2C74" w:rsidP="00425CF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  <w:szCs w:val="22"/>
          <w:lang w:val="sr-Latn-ME"/>
        </w:rPr>
      </w:pPr>
      <w:r w:rsidRPr="007430F0">
        <w:rPr>
          <w:color w:val="000000"/>
          <w:sz w:val="22"/>
          <w:szCs w:val="22"/>
          <w:lang w:val="sr-Latn-ME"/>
        </w:rPr>
        <w:t>Talk</w:t>
      </w:r>
    </w:p>
    <w:p w14:paraId="2D6B49AE" w14:textId="77777777" w:rsidR="00EA2C74" w:rsidRPr="007430F0" w:rsidRDefault="00EA2C74" w:rsidP="00425CF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7430F0">
        <w:rPr>
          <w:color w:val="000000"/>
          <w:sz w:val="22"/>
          <w:szCs w:val="22"/>
          <w:lang w:val="sr-Latn-ME"/>
        </w:rPr>
        <w:lastRenderedPageBreak/>
        <w:t>Povidon</w:t>
      </w:r>
      <w:proofErr w:type="spellEnd"/>
    </w:p>
    <w:p w14:paraId="07F65475" w14:textId="77777777" w:rsidR="00EA2C74" w:rsidRPr="007430F0" w:rsidRDefault="00EA2C74" w:rsidP="00425CFE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  <w:szCs w:val="22"/>
          <w:lang w:val="sr-Latn-ME"/>
        </w:rPr>
      </w:pPr>
      <w:r w:rsidRPr="007430F0">
        <w:rPr>
          <w:color w:val="000000"/>
          <w:sz w:val="22"/>
          <w:szCs w:val="22"/>
          <w:lang w:val="sr-Latn-ME"/>
        </w:rPr>
        <w:t>Silicijum dioksid, koloidni, bezvodni</w:t>
      </w:r>
    </w:p>
    <w:p w14:paraId="1012C17B" w14:textId="1A07FE61" w:rsidR="00EA2C74" w:rsidRPr="007430F0" w:rsidRDefault="00EA2C74" w:rsidP="00425CFE">
      <w:pPr>
        <w:pStyle w:val="ListParagraph"/>
        <w:widowControl w:val="0"/>
        <w:numPr>
          <w:ilvl w:val="0"/>
          <w:numId w:val="19"/>
        </w:numPr>
        <w:tabs>
          <w:tab w:val="left" w:pos="357"/>
        </w:tabs>
        <w:ind w:left="714" w:hanging="357"/>
        <w:rPr>
          <w:b/>
          <w:bCs/>
          <w:sz w:val="22"/>
          <w:szCs w:val="22"/>
          <w:lang w:val="sr-Latn-ME"/>
        </w:rPr>
      </w:pPr>
      <w:r w:rsidRPr="007430F0">
        <w:rPr>
          <w:color w:val="000000"/>
          <w:sz w:val="22"/>
          <w:szCs w:val="22"/>
          <w:lang w:val="sr-Latn-ME"/>
        </w:rPr>
        <w:t xml:space="preserve">Magnezijum </w:t>
      </w:r>
      <w:proofErr w:type="spellStart"/>
      <w:r w:rsidRPr="007430F0">
        <w:rPr>
          <w:color w:val="000000"/>
          <w:sz w:val="22"/>
          <w:szCs w:val="22"/>
          <w:lang w:val="sr-Latn-ME"/>
        </w:rPr>
        <w:t>stearat</w:t>
      </w:r>
      <w:proofErr w:type="spellEnd"/>
    </w:p>
    <w:p w14:paraId="3A954F45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0EDDC4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6.2.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Inkompatibilnost</w:t>
      </w:r>
      <w:r w:rsidR="002846DB" w:rsidRPr="007430F0">
        <w:rPr>
          <w:b/>
          <w:bCs/>
          <w:sz w:val="22"/>
          <w:szCs w:val="22"/>
          <w:lang w:val="sr-Latn-ME"/>
        </w:rPr>
        <w:t>i</w:t>
      </w:r>
    </w:p>
    <w:p w14:paraId="435CF0DC" w14:textId="77777777" w:rsidR="0022435C" w:rsidRPr="007430F0" w:rsidRDefault="0022435C" w:rsidP="00425CFE">
      <w:pPr>
        <w:jc w:val="both"/>
        <w:rPr>
          <w:color w:val="000000"/>
          <w:sz w:val="22"/>
          <w:szCs w:val="22"/>
          <w:lang w:val="sr-Latn-ME"/>
        </w:rPr>
      </w:pPr>
    </w:p>
    <w:p w14:paraId="0E5E5790" w14:textId="7DE1E6E5" w:rsidR="003E4443" w:rsidRPr="007430F0" w:rsidRDefault="00425CFE" w:rsidP="00425CFE">
      <w:pPr>
        <w:jc w:val="both"/>
        <w:rPr>
          <w:color w:val="000000"/>
          <w:sz w:val="22"/>
          <w:szCs w:val="22"/>
          <w:lang w:val="sr-Latn-ME"/>
        </w:rPr>
      </w:pPr>
      <w:r w:rsidRPr="007430F0">
        <w:rPr>
          <w:color w:val="000000"/>
          <w:sz w:val="22"/>
          <w:szCs w:val="22"/>
          <w:lang w:val="sr-Latn-ME"/>
        </w:rPr>
        <w:t>Nije primjenljivo</w:t>
      </w:r>
      <w:r w:rsidR="003E4443" w:rsidRPr="007430F0">
        <w:rPr>
          <w:color w:val="000000"/>
          <w:sz w:val="22"/>
          <w:szCs w:val="22"/>
          <w:lang w:val="sr-Latn-ME"/>
        </w:rPr>
        <w:t>.</w:t>
      </w:r>
    </w:p>
    <w:p w14:paraId="5451DAFF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34B3E81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>6.3.</w:t>
      </w:r>
      <w:r w:rsidR="00C05DF8" w:rsidRPr="007430F0">
        <w:rPr>
          <w:b/>
          <w:bCs/>
          <w:sz w:val="22"/>
          <w:szCs w:val="22"/>
          <w:lang w:val="sr-Latn-ME"/>
        </w:rPr>
        <w:t xml:space="preserve">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Rok upotrebe</w:t>
      </w:r>
    </w:p>
    <w:p w14:paraId="51BB7BDA" w14:textId="77777777" w:rsidR="0022435C" w:rsidRPr="007430F0" w:rsidRDefault="0022435C" w:rsidP="00425CFE">
      <w:pPr>
        <w:jc w:val="both"/>
        <w:rPr>
          <w:sz w:val="22"/>
          <w:szCs w:val="22"/>
          <w:lang w:val="sr-Latn-ME"/>
        </w:rPr>
      </w:pPr>
    </w:p>
    <w:p w14:paraId="58A9BAD8" w14:textId="4A239297" w:rsidR="003E4443" w:rsidRPr="007430F0" w:rsidRDefault="003E4443" w:rsidP="00425CFE">
      <w:pPr>
        <w:jc w:val="both"/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60 mjeseci.</w:t>
      </w:r>
    </w:p>
    <w:p w14:paraId="0271E476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6563D3C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6.4.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430F0">
        <w:rPr>
          <w:b/>
          <w:bCs/>
          <w:sz w:val="22"/>
          <w:szCs w:val="22"/>
          <w:lang w:val="sr-Latn-ME"/>
        </w:rPr>
        <w:t xml:space="preserve"> lijeka</w:t>
      </w:r>
    </w:p>
    <w:p w14:paraId="50FEADE2" w14:textId="77777777" w:rsidR="0022435C" w:rsidRPr="007430F0" w:rsidRDefault="0022435C" w:rsidP="00425CFE">
      <w:pPr>
        <w:pStyle w:val="IntoksikacijesaovimpreparatomsuupreporueenomdoziranjunemogueeSobzromda"/>
        <w:jc w:val="both"/>
        <w:rPr>
          <w:rFonts w:ascii="Times New Roman" w:hAnsi="Times New Roman"/>
          <w:bCs/>
          <w:color w:val="000000"/>
          <w:sz w:val="22"/>
          <w:szCs w:val="22"/>
          <w:lang w:val="sr-Latn-ME"/>
        </w:rPr>
      </w:pPr>
    </w:p>
    <w:p w14:paraId="157813BF" w14:textId="3285C5B6" w:rsidR="003E4443" w:rsidRPr="007430F0" w:rsidRDefault="003E4443" w:rsidP="00425CFE">
      <w:pPr>
        <w:pStyle w:val="IntoksikacijesaovimpreparatomsuupreporueenomdoziranjunemogueeSobzromda"/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7430F0">
        <w:rPr>
          <w:rFonts w:ascii="Times New Roman" w:hAnsi="Times New Roman"/>
          <w:bCs/>
          <w:color w:val="000000"/>
          <w:sz w:val="22"/>
          <w:szCs w:val="22"/>
          <w:lang w:val="sr-Latn-ME"/>
        </w:rPr>
        <w:t>Čuvati na temperaturi do 30°C.</w:t>
      </w:r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</w:t>
      </w:r>
    </w:p>
    <w:p w14:paraId="3A9A54EA" w14:textId="77777777" w:rsidR="00EC2532" w:rsidRPr="007430F0" w:rsidRDefault="00EC2532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DB85645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6.5.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="002846DB" w:rsidRPr="007430F0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430F0">
        <w:rPr>
          <w:b/>
          <w:bCs/>
          <w:sz w:val="22"/>
          <w:szCs w:val="22"/>
          <w:lang w:val="sr-Latn-ME"/>
        </w:rPr>
        <w:t>pakovanja</w:t>
      </w:r>
      <w:r w:rsidR="00C06864" w:rsidRPr="007430F0">
        <w:rPr>
          <w:b/>
          <w:bCs/>
          <w:sz w:val="22"/>
          <w:szCs w:val="22"/>
          <w:lang w:val="sr-Latn-ME"/>
        </w:rPr>
        <w:t xml:space="preserve"> </w:t>
      </w:r>
    </w:p>
    <w:p w14:paraId="35E80726" w14:textId="77777777" w:rsidR="0022435C" w:rsidRPr="007430F0" w:rsidRDefault="0022435C" w:rsidP="00425CFE">
      <w:pPr>
        <w:pStyle w:val="IntoksikacijesaovimpreparatomsuupreporueenomdoziranjunemogueeSobzromda"/>
        <w:numPr>
          <w:ilvl w:val="12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</w:p>
    <w:p w14:paraId="471B5BCE" w14:textId="0C8963F1" w:rsidR="00425CFE" w:rsidRPr="007430F0" w:rsidRDefault="00425CFE" w:rsidP="00425CFE">
      <w:pPr>
        <w:pStyle w:val="IntoksikacijesaovimpreparatomsuupreporueenomdoziranjunemogueeSobzromda"/>
        <w:numPr>
          <w:ilvl w:val="12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>Unutrašnje pakovanje lijeka je</w:t>
      </w:r>
      <w:r w:rsidR="003E4443"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</w:t>
      </w:r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PVC/Al </w:t>
      </w:r>
      <w:proofErr w:type="spellStart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>blister</w:t>
      </w:r>
      <w:proofErr w:type="spellEnd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koji sadrži 10 tableta.</w:t>
      </w:r>
    </w:p>
    <w:p w14:paraId="4FC4B08A" w14:textId="77777777" w:rsidR="004957EA" w:rsidRPr="007430F0" w:rsidRDefault="004957EA" w:rsidP="00425CFE">
      <w:pPr>
        <w:pStyle w:val="IntoksikacijesaovimpreparatomsuupreporueenomdoziranjunemogueeSobzromda"/>
        <w:numPr>
          <w:ilvl w:val="12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</w:p>
    <w:p w14:paraId="33D276EC" w14:textId="125064A9" w:rsidR="003E4443" w:rsidRPr="007430F0" w:rsidRDefault="004957EA" w:rsidP="00425CFE">
      <w:pPr>
        <w:pStyle w:val="IntoksikacijesaovimpreparatomsuupreporueenomdoziranjunemogueeSobzromda"/>
        <w:numPr>
          <w:ilvl w:val="12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Spoljašnje pakovanje lijeka je </w:t>
      </w:r>
      <w:proofErr w:type="spellStart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>složiva</w:t>
      </w:r>
      <w:proofErr w:type="spellEnd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kartonska kutija u kojoj se nalaze 2 </w:t>
      </w:r>
      <w:proofErr w:type="spellStart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>blistera</w:t>
      </w:r>
      <w:proofErr w:type="spellEnd"/>
      <w:r w:rsidR="00425CFE"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</w:t>
      </w:r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(ukupno </w:t>
      </w:r>
      <w:r w:rsidR="003E4443" w:rsidRPr="007430F0">
        <w:rPr>
          <w:rFonts w:ascii="Times New Roman" w:hAnsi="Times New Roman"/>
          <w:color w:val="000000"/>
          <w:sz w:val="22"/>
          <w:szCs w:val="22"/>
          <w:lang w:val="sr-Latn-ME"/>
        </w:rPr>
        <w:t>20 tableta)</w:t>
      </w:r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i Uputstvo za lijek</w:t>
      </w:r>
      <w:r w:rsidR="003E4443" w:rsidRPr="007430F0">
        <w:rPr>
          <w:rFonts w:ascii="Times New Roman" w:hAnsi="Times New Roman"/>
          <w:color w:val="000000"/>
          <w:sz w:val="22"/>
          <w:szCs w:val="22"/>
          <w:lang w:val="sr-Latn-ME"/>
        </w:rPr>
        <w:t>.</w:t>
      </w:r>
    </w:p>
    <w:p w14:paraId="2C291E1E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752B55" w14:textId="77777777" w:rsidR="002846DB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6.6.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430F0">
        <w:rPr>
          <w:b/>
          <w:bCs/>
          <w:sz w:val="22"/>
          <w:szCs w:val="22"/>
          <w:lang w:val="sr-Latn-ME"/>
        </w:rPr>
        <w:t xml:space="preserve"> </w:t>
      </w:r>
      <w:r w:rsidR="00310F03" w:rsidRPr="007430F0">
        <w:rPr>
          <w:b/>
          <w:bCs/>
          <w:sz w:val="22"/>
          <w:szCs w:val="22"/>
          <w:lang w:val="sr-Latn-ME"/>
        </w:rPr>
        <w:t>(i druga uputs</w:t>
      </w:r>
      <w:r w:rsidR="004109FA" w:rsidRPr="007430F0">
        <w:rPr>
          <w:b/>
          <w:bCs/>
          <w:sz w:val="22"/>
          <w:szCs w:val="22"/>
          <w:lang w:val="sr-Latn-ME"/>
        </w:rPr>
        <w:t>t</w:t>
      </w:r>
      <w:r w:rsidR="00310F03" w:rsidRPr="007430F0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A1F672E" w14:textId="77777777" w:rsidR="0022435C" w:rsidRPr="007430F0" w:rsidRDefault="0022435C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0C2BD3" w14:textId="3405B5E2" w:rsidR="00EC1F9E" w:rsidRPr="007430F0" w:rsidRDefault="00EC1F9E" w:rsidP="007532F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6FFA3696" w14:textId="77777777" w:rsidR="003E4443" w:rsidRPr="007430F0" w:rsidRDefault="003E4443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D0CF8C6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B0AD81" w14:textId="77777777" w:rsidR="00F8570A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7.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NOSILAC DOZVOLE</w:t>
      </w:r>
      <w:r w:rsidR="00483928" w:rsidRPr="007430F0">
        <w:rPr>
          <w:b/>
          <w:bCs/>
          <w:sz w:val="22"/>
          <w:szCs w:val="22"/>
          <w:lang w:val="sr-Latn-ME"/>
        </w:rPr>
        <w:t xml:space="preserve"> </w:t>
      </w:r>
    </w:p>
    <w:p w14:paraId="40F257F9" w14:textId="77777777" w:rsidR="0022435C" w:rsidRPr="007430F0" w:rsidRDefault="0022435C" w:rsidP="00425CFE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</w:p>
    <w:p w14:paraId="378DA778" w14:textId="77777777" w:rsidR="004957EA" w:rsidRPr="007430F0" w:rsidRDefault="003E4443" w:rsidP="00425CFE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color w:val="000000"/>
          <w:sz w:val="22"/>
          <w:szCs w:val="22"/>
          <w:lang w:val="sr-Latn-ME"/>
        </w:rPr>
      </w:pPr>
      <w:proofErr w:type="spellStart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>Bosnalijek</w:t>
      </w:r>
      <w:proofErr w:type="spellEnd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</w:t>
      </w:r>
      <w:proofErr w:type="spellStart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>d.d</w:t>
      </w:r>
      <w:proofErr w:type="spellEnd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. Predstavništvo Crna Gora, </w:t>
      </w:r>
    </w:p>
    <w:p w14:paraId="05FD0529" w14:textId="313271A6" w:rsidR="003E4443" w:rsidRPr="007430F0" w:rsidRDefault="003E4443" w:rsidP="00425CFE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b/>
          <w:color w:val="000000"/>
          <w:sz w:val="22"/>
          <w:szCs w:val="22"/>
          <w:lang w:val="sr-Latn-ME"/>
        </w:rPr>
      </w:pPr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Bulevar </w:t>
      </w:r>
      <w:proofErr w:type="spellStart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>Svetog</w:t>
      </w:r>
      <w:proofErr w:type="spellEnd"/>
      <w:r w:rsidRPr="007430F0">
        <w:rPr>
          <w:rFonts w:ascii="Times New Roman" w:hAnsi="Times New Roman"/>
          <w:color w:val="000000"/>
          <w:sz w:val="22"/>
          <w:szCs w:val="22"/>
          <w:lang w:val="sr-Latn-ME"/>
        </w:rPr>
        <w:t xml:space="preserve"> Petra Cetinjskog 63, Podgorica</w:t>
      </w:r>
      <w:r w:rsidR="004957EA" w:rsidRPr="007430F0">
        <w:rPr>
          <w:rFonts w:ascii="Times New Roman" w:hAnsi="Times New Roman"/>
          <w:color w:val="000000"/>
          <w:sz w:val="22"/>
          <w:szCs w:val="22"/>
          <w:lang w:val="sr-Latn-ME"/>
        </w:rPr>
        <w:t>, Crna Gora</w:t>
      </w:r>
    </w:p>
    <w:p w14:paraId="56BB9A75" w14:textId="54F1703E" w:rsidR="003E4443" w:rsidRPr="007430F0" w:rsidRDefault="003E4443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ab/>
      </w:r>
    </w:p>
    <w:p w14:paraId="4D6BDBC8" w14:textId="77777777" w:rsidR="008F0FDC" w:rsidRPr="007430F0" w:rsidRDefault="008F0FDC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216CEB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8.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>BROJ DOZVOLE</w:t>
      </w:r>
      <w:r w:rsidR="008A6D43" w:rsidRPr="007430F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B5C5B38" w14:textId="77777777" w:rsidR="0072020E" w:rsidRPr="007430F0" w:rsidRDefault="0072020E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570F510" w14:textId="43F64D2F" w:rsidR="0022435C" w:rsidRPr="007430F0" w:rsidRDefault="007430F0" w:rsidP="00425CF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7430F0">
        <w:rPr>
          <w:sz w:val="22"/>
          <w:szCs w:val="22"/>
          <w:lang w:val="sr-Latn-ME"/>
        </w:rPr>
        <w:t>2030/25/2800 – 615</w:t>
      </w:r>
    </w:p>
    <w:p w14:paraId="5AFBD1EC" w14:textId="77777777" w:rsidR="007430F0" w:rsidRPr="007430F0" w:rsidRDefault="007430F0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E2E2BC" w14:textId="77777777" w:rsidR="0022435C" w:rsidRPr="007430F0" w:rsidRDefault="0022435C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0D23A5" w14:textId="77777777" w:rsidR="0072020E" w:rsidRPr="007430F0" w:rsidRDefault="0072020E" w:rsidP="00425CF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9.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Pr="007430F0">
        <w:rPr>
          <w:b/>
          <w:bCs/>
          <w:sz w:val="22"/>
          <w:szCs w:val="22"/>
          <w:lang w:val="sr-Latn-ME"/>
        </w:rPr>
        <w:t xml:space="preserve">DATUM </w:t>
      </w:r>
      <w:r w:rsidR="00C05DF8" w:rsidRPr="007430F0">
        <w:rPr>
          <w:b/>
          <w:bCs/>
          <w:sz w:val="22"/>
          <w:szCs w:val="22"/>
          <w:lang w:val="sr-Latn-ME"/>
        </w:rPr>
        <w:t xml:space="preserve">PRVE </w:t>
      </w:r>
      <w:r w:rsidR="008A6D43" w:rsidRPr="007430F0">
        <w:rPr>
          <w:b/>
          <w:bCs/>
          <w:sz w:val="22"/>
          <w:szCs w:val="22"/>
          <w:lang w:val="sr-Latn-ME"/>
        </w:rPr>
        <w:t>DOZVOLE</w:t>
      </w:r>
      <w:r w:rsidR="00C05DF8" w:rsidRPr="007430F0">
        <w:rPr>
          <w:b/>
          <w:bCs/>
          <w:sz w:val="22"/>
          <w:szCs w:val="22"/>
          <w:lang w:val="sr-Latn-ME"/>
        </w:rPr>
        <w:t>/OBNOVE DOZVOLE</w:t>
      </w:r>
      <w:r w:rsidR="008A6D43" w:rsidRPr="007430F0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C1D3739" w14:textId="14F74B57" w:rsidR="003E4443" w:rsidRPr="007430F0" w:rsidRDefault="003E4443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121541" w14:textId="6204B22B" w:rsidR="008F0FDC" w:rsidRPr="007430F0" w:rsidRDefault="004957EA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 xml:space="preserve">Datum prve dozvole: </w:t>
      </w:r>
      <w:r w:rsidR="0022435C" w:rsidRPr="007430F0">
        <w:rPr>
          <w:bCs/>
          <w:sz w:val="22"/>
          <w:szCs w:val="22"/>
          <w:lang w:val="sr-Latn-ME"/>
        </w:rPr>
        <w:t>16.11.2016. godine</w:t>
      </w:r>
    </w:p>
    <w:p w14:paraId="69340A23" w14:textId="6828E3B6" w:rsidR="004957EA" w:rsidRPr="007430F0" w:rsidRDefault="004957EA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Datum posljednje obnove dozvole:</w:t>
      </w:r>
      <w:r w:rsidR="007430F0" w:rsidRPr="007430F0">
        <w:rPr>
          <w:sz w:val="22"/>
          <w:szCs w:val="22"/>
          <w:lang w:val="sr-Latn-ME"/>
        </w:rPr>
        <w:t xml:space="preserve"> </w:t>
      </w:r>
      <w:r w:rsidR="007430F0" w:rsidRPr="007430F0">
        <w:rPr>
          <w:sz w:val="22"/>
          <w:szCs w:val="22"/>
          <w:lang w:val="sr-Latn-ME"/>
        </w:rPr>
        <w:t>31.07.2025. godine</w:t>
      </w:r>
    </w:p>
    <w:p w14:paraId="7E367985" w14:textId="119BDDEB" w:rsidR="0022435C" w:rsidRPr="007430F0" w:rsidRDefault="0022435C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9D3499" w14:textId="77777777" w:rsidR="00180395" w:rsidRPr="007430F0" w:rsidRDefault="00180395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DC6E16" w14:textId="77777777" w:rsidR="003F6A59" w:rsidRPr="007430F0" w:rsidRDefault="0072020E" w:rsidP="00425CFE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7430F0">
        <w:rPr>
          <w:b/>
          <w:bCs/>
          <w:sz w:val="22"/>
          <w:szCs w:val="22"/>
          <w:lang w:val="sr-Latn-ME"/>
        </w:rPr>
        <w:t xml:space="preserve">10. </w:t>
      </w:r>
      <w:r w:rsidR="00480FB1" w:rsidRPr="007430F0">
        <w:rPr>
          <w:b/>
          <w:bCs/>
          <w:sz w:val="22"/>
          <w:szCs w:val="22"/>
          <w:lang w:val="sr-Latn-ME"/>
        </w:rPr>
        <w:tab/>
      </w:r>
      <w:r w:rsidR="002846DB" w:rsidRPr="007430F0">
        <w:rPr>
          <w:b/>
          <w:bCs/>
          <w:sz w:val="22"/>
          <w:szCs w:val="22"/>
          <w:lang w:val="sr-Latn-ME"/>
        </w:rPr>
        <w:t>D</w:t>
      </w:r>
      <w:r w:rsidR="00EC2532" w:rsidRPr="007430F0">
        <w:rPr>
          <w:b/>
          <w:bCs/>
          <w:sz w:val="22"/>
          <w:szCs w:val="22"/>
          <w:lang w:val="sr-Latn-ME"/>
        </w:rPr>
        <w:t xml:space="preserve">ATUM REVIZIJE TEKSTA </w:t>
      </w:r>
    </w:p>
    <w:p w14:paraId="058CD555" w14:textId="77777777" w:rsidR="0022435C" w:rsidRPr="007430F0" w:rsidRDefault="0022435C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8F909B" w14:textId="5EA42A6F" w:rsidR="00E97BAC" w:rsidRPr="007430F0" w:rsidRDefault="007430F0" w:rsidP="00425CF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7430F0">
        <w:rPr>
          <w:bCs/>
          <w:sz w:val="22"/>
          <w:szCs w:val="22"/>
          <w:lang w:val="sr-Latn-ME"/>
        </w:rPr>
        <w:t>Jul, 2025. godine</w:t>
      </w:r>
    </w:p>
    <w:sectPr w:rsidR="00E97BAC" w:rsidRPr="007430F0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AF902" w14:textId="77777777" w:rsidR="002C7027" w:rsidRDefault="002C7027">
      <w:r>
        <w:separator/>
      </w:r>
    </w:p>
  </w:endnote>
  <w:endnote w:type="continuationSeparator" w:id="0">
    <w:p w14:paraId="06E04D54" w14:textId="77777777" w:rsidR="002C7027" w:rsidRDefault="002C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7FFF0" w14:textId="4C2292D8" w:rsidR="00E15D94" w:rsidRPr="00B23F69" w:rsidRDefault="00E15D9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430F0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430F0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C387" w14:textId="77777777" w:rsidR="002C7027" w:rsidRDefault="002C7027">
      <w:r>
        <w:separator/>
      </w:r>
    </w:p>
  </w:footnote>
  <w:footnote w:type="continuationSeparator" w:id="0">
    <w:p w14:paraId="6D5B5A86" w14:textId="77777777" w:rsidR="002C7027" w:rsidRDefault="002C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FFFFFF88"/>
    <w:multiLevelType w:val="singleLevel"/>
    <w:tmpl w:val="110439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97F5391"/>
    <w:multiLevelType w:val="hybridMultilevel"/>
    <w:tmpl w:val="6DC0BAD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C3F5FA4"/>
    <w:multiLevelType w:val="hybridMultilevel"/>
    <w:tmpl w:val="B3148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132EF"/>
    <w:multiLevelType w:val="hybridMultilevel"/>
    <w:tmpl w:val="83E0A916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FC461F0"/>
    <w:multiLevelType w:val="hybridMultilevel"/>
    <w:tmpl w:val="1B7018F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84EDE"/>
    <w:multiLevelType w:val="hybridMultilevel"/>
    <w:tmpl w:val="D36A4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2086"/>
    <w:multiLevelType w:val="hybridMultilevel"/>
    <w:tmpl w:val="CE74B47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DD71F2E"/>
    <w:multiLevelType w:val="hybridMultilevel"/>
    <w:tmpl w:val="A4CCA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6152B0F"/>
    <w:multiLevelType w:val="hybridMultilevel"/>
    <w:tmpl w:val="38BE6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6"/>
  </w:num>
  <w:num w:numId="5">
    <w:abstractNumId w:val="9"/>
  </w:num>
  <w:num w:numId="6">
    <w:abstractNumId w:val="2"/>
  </w:num>
  <w:num w:numId="7">
    <w:abstractNumId w:val="15"/>
  </w:num>
  <w:num w:numId="8">
    <w:abstractNumId w:val="8"/>
  </w:num>
  <w:num w:numId="9">
    <w:abstractNumId w:val="13"/>
  </w:num>
  <w:num w:numId="10">
    <w:abstractNumId w:val="19"/>
  </w:num>
  <w:num w:numId="11">
    <w:abstractNumId w:val="11"/>
  </w:num>
  <w:num w:numId="12">
    <w:abstractNumId w:val="10"/>
  </w:num>
  <w:num w:numId="13">
    <w:abstractNumId w:val="4"/>
  </w:num>
  <w:num w:numId="14">
    <w:abstractNumId w:val="14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AEE"/>
    <w:rsid w:val="000168FE"/>
    <w:rsid w:val="000176CA"/>
    <w:rsid w:val="00036FA0"/>
    <w:rsid w:val="0003793F"/>
    <w:rsid w:val="00045A77"/>
    <w:rsid w:val="00057E35"/>
    <w:rsid w:val="00076726"/>
    <w:rsid w:val="00080303"/>
    <w:rsid w:val="000A3F58"/>
    <w:rsid w:val="000B6826"/>
    <w:rsid w:val="000C70BF"/>
    <w:rsid w:val="000D2343"/>
    <w:rsid w:val="000D3449"/>
    <w:rsid w:val="000D425A"/>
    <w:rsid w:val="000D4283"/>
    <w:rsid w:val="000D60CC"/>
    <w:rsid w:val="000E2084"/>
    <w:rsid w:val="000E233C"/>
    <w:rsid w:val="000E6F55"/>
    <w:rsid w:val="000F7637"/>
    <w:rsid w:val="000F77FA"/>
    <w:rsid w:val="00107BF7"/>
    <w:rsid w:val="00123DA7"/>
    <w:rsid w:val="00126F53"/>
    <w:rsid w:val="001356DC"/>
    <w:rsid w:val="0014766D"/>
    <w:rsid w:val="001536CC"/>
    <w:rsid w:val="00180395"/>
    <w:rsid w:val="001A3FBA"/>
    <w:rsid w:val="001A5518"/>
    <w:rsid w:val="001B007D"/>
    <w:rsid w:val="001B1C6A"/>
    <w:rsid w:val="001C1263"/>
    <w:rsid w:val="001C1417"/>
    <w:rsid w:val="001C6CC2"/>
    <w:rsid w:val="001E390B"/>
    <w:rsid w:val="001F3E14"/>
    <w:rsid w:val="001F42FB"/>
    <w:rsid w:val="001F719A"/>
    <w:rsid w:val="002031B3"/>
    <w:rsid w:val="00210FFB"/>
    <w:rsid w:val="00215931"/>
    <w:rsid w:val="0022435C"/>
    <w:rsid w:val="00224C91"/>
    <w:rsid w:val="00227BDB"/>
    <w:rsid w:val="00234CB1"/>
    <w:rsid w:val="002352F8"/>
    <w:rsid w:val="0024558E"/>
    <w:rsid w:val="002510A5"/>
    <w:rsid w:val="00254A0A"/>
    <w:rsid w:val="00266046"/>
    <w:rsid w:val="002846DB"/>
    <w:rsid w:val="00284CCD"/>
    <w:rsid w:val="002C6637"/>
    <w:rsid w:val="002C7027"/>
    <w:rsid w:val="002D0E60"/>
    <w:rsid w:val="002E0135"/>
    <w:rsid w:val="002E37A5"/>
    <w:rsid w:val="002E62EF"/>
    <w:rsid w:val="003035D1"/>
    <w:rsid w:val="00310F03"/>
    <w:rsid w:val="00312540"/>
    <w:rsid w:val="003247D2"/>
    <w:rsid w:val="00335366"/>
    <w:rsid w:val="003445C1"/>
    <w:rsid w:val="00355B61"/>
    <w:rsid w:val="00362686"/>
    <w:rsid w:val="00371510"/>
    <w:rsid w:val="00396DFD"/>
    <w:rsid w:val="003A7059"/>
    <w:rsid w:val="003B252D"/>
    <w:rsid w:val="003B7A36"/>
    <w:rsid w:val="003C17AB"/>
    <w:rsid w:val="003C7823"/>
    <w:rsid w:val="003E1DCC"/>
    <w:rsid w:val="003E4443"/>
    <w:rsid w:val="003F11A1"/>
    <w:rsid w:val="003F6A59"/>
    <w:rsid w:val="004065C8"/>
    <w:rsid w:val="004109FA"/>
    <w:rsid w:val="00411B4B"/>
    <w:rsid w:val="00415BEE"/>
    <w:rsid w:val="00423F4D"/>
    <w:rsid w:val="00425CFE"/>
    <w:rsid w:val="00427F85"/>
    <w:rsid w:val="00432B7D"/>
    <w:rsid w:val="00436E68"/>
    <w:rsid w:val="00436F42"/>
    <w:rsid w:val="004378B4"/>
    <w:rsid w:val="00451314"/>
    <w:rsid w:val="00452E9D"/>
    <w:rsid w:val="004534C7"/>
    <w:rsid w:val="004671AA"/>
    <w:rsid w:val="00480FB1"/>
    <w:rsid w:val="00483928"/>
    <w:rsid w:val="004957EA"/>
    <w:rsid w:val="004C331F"/>
    <w:rsid w:val="004D0688"/>
    <w:rsid w:val="004D6103"/>
    <w:rsid w:val="004E3BCE"/>
    <w:rsid w:val="004E70AD"/>
    <w:rsid w:val="004F0E97"/>
    <w:rsid w:val="004F3F95"/>
    <w:rsid w:val="00501DD1"/>
    <w:rsid w:val="00505B4E"/>
    <w:rsid w:val="00515C21"/>
    <w:rsid w:val="00527C1D"/>
    <w:rsid w:val="00530BD7"/>
    <w:rsid w:val="0053584D"/>
    <w:rsid w:val="00545CD2"/>
    <w:rsid w:val="005476F3"/>
    <w:rsid w:val="00551034"/>
    <w:rsid w:val="00553023"/>
    <w:rsid w:val="00572527"/>
    <w:rsid w:val="00573E40"/>
    <w:rsid w:val="00576348"/>
    <w:rsid w:val="00586552"/>
    <w:rsid w:val="005A0B2E"/>
    <w:rsid w:val="005A23D2"/>
    <w:rsid w:val="005A36CB"/>
    <w:rsid w:val="005B49B8"/>
    <w:rsid w:val="005C0741"/>
    <w:rsid w:val="005C1BCD"/>
    <w:rsid w:val="005C5EF4"/>
    <w:rsid w:val="005C79A5"/>
    <w:rsid w:val="005D22E1"/>
    <w:rsid w:val="005E0D9B"/>
    <w:rsid w:val="005E2E0B"/>
    <w:rsid w:val="005E7A7D"/>
    <w:rsid w:val="006003CB"/>
    <w:rsid w:val="00602457"/>
    <w:rsid w:val="006300F5"/>
    <w:rsid w:val="00644FC3"/>
    <w:rsid w:val="00646BD1"/>
    <w:rsid w:val="006561C2"/>
    <w:rsid w:val="00656B6D"/>
    <w:rsid w:val="00660FF7"/>
    <w:rsid w:val="0067059A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702E22"/>
    <w:rsid w:val="0071048D"/>
    <w:rsid w:val="0072020E"/>
    <w:rsid w:val="0073702D"/>
    <w:rsid w:val="007430F0"/>
    <w:rsid w:val="007532F4"/>
    <w:rsid w:val="00786071"/>
    <w:rsid w:val="007A37B8"/>
    <w:rsid w:val="007A3ECB"/>
    <w:rsid w:val="007C790A"/>
    <w:rsid w:val="007D7BB3"/>
    <w:rsid w:val="007F7B2B"/>
    <w:rsid w:val="008219E4"/>
    <w:rsid w:val="00824AB9"/>
    <w:rsid w:val="00836B35"/>
    <w:rsid w:val="00843BDE"/>
    <w:rsid w:val="0087588C"/>
    <w:rsid w:val="0088501A"/>
    <w:rsid w:val="0089705C"/>
    <w:rsid w:val="008A6ABA"/>
    <w:rsid w:val="008A6D43"/>
    <w:rsid w:val="008B491E"/>
    <w:rsid w:val="008C1A28"/>
    <w:rsid w:val="008C2E98"/>
    <w:rsid w:val="008E49BD"/>
    <w:rsid w:val="008E53E9"/>
    <w:rsid w:val="008E5771"/>
    <w:rsid w:val="008F0FDC"/>
    <w:rsid w:val="008F4ACF"/>
    <w:rsid w:val="00910DA1"/>
    <w:rsid w:val="00924166"/>
    <w:rsid w:val="00940B9B"/>
    <w:rsid w:val="0095676E"/>
    <w:rsid w:val="00956983"/>
    <w:rsid w:val="00963CF0"/>
    <w:rsid w:val="00964BB1"/>
    <w:rsid w:val="00975CE9"/>
    <w:rsid w:val="009775D9"/>
    <w:rsid w:val="00997175"/>
    <w:rsid w:val="009A101B"/>
    <w:rsid w:val="009A1847"/>
    <w:rsid w:val="009B062A"/>
    <w:rsid w:val="009E32AE"/>
    <w:rsid w:val="009E7C6F"/>
    <w:rsid w:val="009F1793"/>
    <w:rsid w:val="009F2D23"/>
    <w:rsid w:val="00A01D69"/>
    <w:rsid w:val="00A02335"/>
    <w:rsid w:val="00A206B1"/>
    <w:rsid w:val="00A35D99"/>
    <w:rsid w:val="00A41298"/>
    <w:rsid w:val="00A46C9A"/>
    <w:rsid w:val="00A619F3"/>
    <w:rsid w:val="00A62A73"/>
    <w:rsid w:val="00A650CC"/>
    <w:rsid w:val="00A6555B"/>
    <w:rsid w:val="00A764E8"/>
    <w:rsid w:val="00A87FF6"/>
    <w:rsid w:val="00AA0A3B"/>
    <w:rsid w:val="00AA2763"/>
    <w:rsid w:val="00AA33B6"/>
    <w:rsid w:val="00AA7028"/>
    <w:rsid w:val="00AB50CA"/>
    <w:rsid w:val="00AB6D64"/>
    <w:rsid w:val="00AC1519"/>
    <w:rsid w:val="00AC53CE"/>
    <w:rsid w:val="00AD2193"/>
    <w:rsid w:val="00AE04B9"/>
    <w:rsid w:val="00AE44BB"/>
    <w:rsid w:val="00AF2AC7"/>
    <w:rsid w:val="00AF74CE"/>
    <w:rsid w:val="00B208DB"/>
    <w:rsid w:val="00B21CD1"/>
    <w:rsid w:val="00B23B9D"/>
    <w:rsid w:val="00B23F69"/>
    <w:rsid w:val="00B25E94"/>
    <w:rsid w:val="00B55F7E"/>
    <w:rsid w:val="00B60619"/>
    <w:rsid w:val="00B66A70"/>
    <w:rsid w:val="00B67366"/>
    <w:rsid w:val="00B80EE1"/>
    <w:rsid w:val="00B84135"/>
    <w:rsid w:val="00BC6F60"/>
    <w:rsid w:val="00BD0DA8"/>
    <w:rsid w:val="00C019F9"/>
    <w:rsid w:val="00C04D34"/>
    <w:rsid w:val="00C05DF8"/>
    <w:rsid w:val="00C06864"/>
    <w:rsid w:val="00C10F54"/>
    <w:rsid w:val="00C17F13"/>
    <w:rsid w:val="00C23D8D"/>
    <w:rsid w:val="00C37AA3"/>
    <w:rsid w:val="00C37FD7"/>
    <w:rsid w:val="00C4338F"/>
    <w:rsid w:val="00C43419"/>
    <w:rsid w:val="00C44CF3"/>
    <w:rsid w:val="00C61BE0"/>
    <w:rsid w:val="00C63E0F"/>
    <w:rsid w:val="00C6707E"/>
    <w:rsid w:val="00C70B0E"/>
    <w:rsid w:val="00C7142C"/>
    <w:rsid w:val="00C773CA"/>
    <w:rsid w:val="00C83785"/>
    <w:rsid w:val="00C94C0D"/>
    <w:rsid w:val="00CA1FEB"/>
    <w:rsid w:val="00CB7F85"/>
    <w:rsid w:val="00CD4F85"/>
    <w:rsid w:val="00CD6F02"/>
    <w:rsid w:val="00CE246D"/>
    <w:rsid w:val="00CF07A0"/>
    <w:rsid w:val="00CF3E03"/>
    <w:rsid w:val="00D0082A"/>
    <w:rsid w:val="00D21455"/>
    <w:rsid w:val="00D35C86"/>
    <w:rsid w:val="00D47634"/>
    <w:rsid w:val="00D709B3"/>
    <w:rsid w:val="00DA186F"/>
    <w:rsid w:val="00DA2ED6"/>
    <w:rsid w:val="00DB76B8"/>
    <w:rsid w:val="00DC2EA1"/>
    <w:rsid w:val="00DD0384"/>
    <w:rsid w:val="00DD351E"/>
    <w:rsid w:val="00DD4351"/>
    <w:rsid w:val="00DD6AAF"/>
    <w:rsid w:val="00DE3F5C"/>
    <w:rsid w:val="00DF1D20"/>
    <w:rsid w:val="00DF5FC9"/>
    <w:rsid w:val="00E15D94"/>
    <w:rsid w:val="00E21324"/>
    <w:rsid w:val="00E246B9"/>
    <w:rsid w:val="00E31FEA"/>
    <w:rsid w:val="00E45169"/>
    <w:rsid w:val="00E47787"/>
    <w:rsid w:val="00E51C30"/>
    <w:rsid w:val="00E63BF1"/>
    <w:rsid w:val="00E64180"/>
    <w:rsid w:val="00E7408D"/>
    <w:rsid w:val="00E74AEE"/>
    <w:rsid w:val="00E868E5"/>
    <w:rsid w:val="00E9237A"/>
    <w:rsid w:val="00E939FA"/>
    <w:rsid w:val="00E94364"/>
    <w:rsid w:val="00E97BAC"/>
    <w:rsid w:val="00EA2C74"/>
    <w:rsid w:val="00EA5765"/>
    <w:rsid w:val="00EA58D6"/>
    <w:rsid w:val="00EC1F9E"/>
    <w:rsid w:val="00EC2532"/>
    <w:rsid w:val="00ED7812"/>
    <w:rsid w:val="00EE1BB2"/>
    <w:rsid w:val="00EF3B86"/>
    <w:rsid w:val="00F15AB9"/>
    <w:rsid w:val="00F22DB2"/>
    <w:rsid w:val="00F317E9"/>
    <w:rsid w:val="00F34554"/>
    <w:rsid w:val="00F368CB"/>
    <w:rsid w:val="00F43BE8"/>
    <w:rsid w:val="00F45F77"/>
    <w:rsid w:val="00F5167F"/>
    <w:rsid w:val="00F52258"/>
    <w:rsid w:val="00F8570A"/>
    <w:rsid w:val="00F91C7B"/>
    <w:rsid w:val="00FA22FF"/>
    <w:rsid w:val="00FE679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5B05E"/>
  <w15:docId w15:val="{C1310C43-27BC-40A9-8336-9F3D77CB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E60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knZulassung02">
    <w:name w:val="knZulassung02"/>
    <w:basedOn w:val="Normal"/>
    <w:uiPriority w:val="99"/>
    <w:rsid w:val="00E94364"/>
    <w:pPr>
      <w:autoSpaceDE w:val="0"/>
      <w:autoSpaceDN w:val="0"/>
      <w:ind w:left="1843" w:right="284"/>
    </w:pPr>
    <w:rPr>
      <w:rFonts w:ascii="Courier" w:hAnsi="Courier" w:cs="Courier"/>
      <w:lang w:val="de-DE"/>
    </w:rPr>
  </w:style>
  <w:style w:type="paragraph" w:styleId="ListParagraph">
    <w:name w:val="List Paragraph"/>
    <w:basedOn w:val="Normal"/>
    <w:uiPriority w:val="34"/>
    <w:qFormat/>
    <w:rsid w:val="00EA2C74"/>
    <w:pPr>
      <w:ind w:left="720"/>
      <w:contextualSpacing/>
    </w:p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3E4443"/>
    <w:rPr>
      <w:rFonts w:ascii="Arial" w:eastAsia="Univers Condensed" w:hAnsi="Arial"/>
      <w:szCs w:val="20"/>
      <w:lang w:val="en-GB"/>
    </w:rPr>
  </w:style>
  <w:style w:type="paragraph" w:styleId="ListNumber">
    <w:name w:val="List Number"/>
    <w:basedOn w:val="Normal"/>
    <w:rsid w:val="003E4443"/>
    <w:pPr>
      <w:numPr>
        <w:numId w:val="20"/>
      </w:numPr>
    </w:pPr>
    <w:rPr>
      <w:rFonts w:ascii="Arial" w:hAnsi="Arial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E97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EB980-DADC-4BD2-8313-637D6F92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2989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19990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/>
  <cp:lastModifiedBy>Ninoslava Lalatović</cp:lastModifiedBy>
  <cp:revision>14</cp:revision>
  <dcterms:created xsi:type="dcterms:W3CDTF">2025-05-26T08:06:00Z</dcterms:created>
  <dcterms:modified xsi:type="dcterms:W3CDTF">2025-07-31T11:27:00Z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