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86232D" w:rsidRDefault="00C22BE5" w:rsidP="00C22BE5">
      <w:pPr>
        <w:rPr>
          <w:sz w:val="22"/>
          <w:szCs w:val="22"/>
        </w:rPr>
      </w:pPr>
    </w:p>
    <w:p w:rsidR="00C22BE5" w:rsidRPr="0086232D" w:rsidRDefault="00C30F92" w:rsidP="00C30F92">
      <w:pPr>
        <w:jc w:val="center"/>
        <w:rPr>
          <w:sz w:val="22"/>
          <w:szCs w:val="22"/>
        </w:rPr>
      </w:pPr>
      <w:r w:rsidRPr="0086232D">
        <w:rPr>
          <w:b/>
          <w:bCs/>
          <w:iCs/>
          <w:sz w:val="22"/>
          <w:szCs w:val="22"/>
        </w:rPr>
        <w:t xml:space="preserve">UPUTSTVO ZA </w:t>
      </w:r>
      <w:r w:rsidR="00B71B51" w:rsidRPr="0086232D">
        <w:rPr>
          <w:b/>
          <w:bCs/>
          <w:iCs/>
          <w:sz w:val="22"/>
          <w:szCs w:val="22"/>
        </w:rPr>
        <w:t>LIJEK</w:t>
      </w:r>
    </w:p>
    <w:p w:rsidR="00C30F92" w:rsidRPr="0086232D" w:rsidRDefault="00C30F92" w:rsidP="00C30F92">
      <w:pPr>
        <w:jc w:val="center"/>
        <w:rPr>
          <w:i/>
          <w:color w:val="808080"/>
          <w:sz w:val="22"/>
          <w:szCs w:val="22"/>
        </w:rPr>
      </w:pPr>
    </w:p>
    <w:p w:rsidR="004E7608" w:rsidRPr="001866BA" w:rsidRDefault="004E7608" w:rsidP="004E7608">
      <w:pPr>
        <w:widowControl w:val="0"/>
        <w:autoSpaceDE w:val="0"/>
        <w:autoSpaceDN w:val="0"/>
        <w:jc w:val="center"/>
        <w:rPr>
          <w:b/>
          <w:bCs/>
          <w:sz w:val="22"/>
          <w:szCs w:val="22"/>
        </w:rPr>
      </w:pPr>
      <w:r w:rsidRPr="001866BA">
        <w:rPr>
          <w:b/>
          <w:bCs/>
          <w:sz w:val="22"/>
          <w:szCs w:val="22"/>
        </w:rPr>
        <w:t xml:space="preserve">PARACETAMOL </w:t>
      </w:r>
      <w:r w:rsidR="0058258A" w:rsidRPr="001866BA">
        <w:rPr>
          <w:b/>
          <w:bCs/>
          <w:sz w:val="22"/>
          <w:szCs w:val="22"/>
        </w:rPr>
        <w:t xml:space="preserve">BOSNALIJEK </w:t>
      </w:r>
      <w:r w:rsidR="002867A5" w:rsidRPr="001866BA">
        <w:rPr>
          <w:b/>
          <w:bCs/>
          <w:sz w:val="22"/>
          <w:szCs w:val="22"/>
        </w:rPr>
        <w:t>120</w:t>
      </w:r>
      <w:r w:rsidRPr="001866BA">
        <w:rPr>
          <w:b/>
          <w:bCs/>
          <w:sz w:val="22"/>
          <w:szCs w:val="22"/>
        </w:rPr>
        <w:t xml:space="preserve"> mg</w:t>
      </w:r>
      <w:r w:rsidR="002867A5" w:rsidRPr="001866BA">
        <w:rPr>
          <w:b/>
          <w:bCs/>
          <w:sz w:val="22"/>
          <w:szCs w:val="22"/>
        </w:rPr>
        <w:t>/5 ml sirup</w:t>
      </w:r>
    </w:p>
    <w:p w:rsidR="004E7608" w:rsidRPr="001866BA" w:rsidRDefault="004E7608" w:rsidP="004E7608">
      <w:pPr>
        <w:widowControl w:val="0"/>
        <w:autoSpaceDE w:val="0"/>
        <w:autoSpaceDN w:val="0"/>
        <w:jc w:val="center"/>
        <w:rPr>
          <w:bCs/>
          <w:i/>
          <w:sz w:val="22"/>
          <w:szCs w:val="22"/>
        </w:rPr>
      </w:pPr>
      <w:proofErr w:type="gramStart"/>
      <w:r w:rsidRPr="001866BA">
        <w:rPr>
          <w:bCs/>
          <w:i/>
          <w:sz w:val="22"/>
          <w:szCs w:val="22"/>
        </w:rPr>
        <w:t>paracetamol</w:t>
      </w:r>
      <w:proofErr w:type="gramEnd"/>
    </w:p>
    <w:p w:rsidR="00C269D7" w:rsidRPr="00D440EE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</w:rPr>
      </w:pPr>
    </w:p>
    <w:p w:rsidR="003324F7" w:rsidRPr="0086232D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</w:rPr>
      </w:pPr>
    </w:p>
    <w:p w:rsidR="0058258A" w:rsidRPr="0086232D" w:rsidRDefault="0058258A" w:rsidP="00D8615F">
      <w:pPr>
        <w:widowControl w:val="0"/>
        <w:autoSpaceDE w:val="0"/>
        <w:autoSpaceDN w:val="0"/>
        <w:rPr>
          <w:i/>
          <w:iCs/>
          <w:sz w:val="22"/>
          <w:szCs w:val="22"/>
        </w:rPr>
      </w:pPr>
    </w:p>
    <w:p w:rsidR="0058258A" w:rsidRPr="0086232D" w:rsidRDefault="0058258A" w:rsidP="00D8615F">
      <w:pPr>
        <w:widowControl w:val="0"/>
        <w:autoSpaceDE w:val="0"/>
        <w:autoSpaceDN w:val="0"/>
        <w:rPr>
          <w:i/>
          <w:iCs/>
          <w:sz w:val="22"/>
          <w:szCs w:val="22"/>
        </w:rPr>
      </w:pPr>
    </w:p>
    <w:p w:rsidR="006A2B96" w:rsidRPr="0086232D" w:rsidRDefault="006A2B96" w:rsidP="000253A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>Pažljivo pročitajte ovo uputstvo, prije nego što počnete da koristite ovaj lijek</w:t>
      </w:r>
      <w:r w:rsidR="00F67628" w:rsidRPr="0086232D">
        <w:rPr>
          <w:b/>
          <w:bCs/>
          <w:sz w:val="22"/>
          <w:szCs w:val="22"/>
        </w:rPr>
        <w:t>,</w:t>
      </w:r>
      <w:r w:rsidRPr="0086232D">
        <w:rPr>
          <w:sz w:val="22"/>
          <w:szCs w:val="22"/>
        </w:rPr>
        <w:t xml:space="preserve"> </w:t>
      </w:r>
      <w:r w:rsidRPr="0086232D">
        <w:rPr>
          <w:b/>
          <w:bCs/>
          <w:sz w:val="22"/>
          <w:szCs w:val="22"/>
        </w:rPr>
        <w:t xml:space="preserve">jer sadrži </w:t>
      </w:r>
    </w:p>
    <w:p w:rsidR="00A32113" w:rsidRPr="0086232D" w:rsidRDefault="006A2B96" w:rsidP="000253AE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</w:rPr>
      </w:pPr>
      <w:proofErr w:type="gramStart"/>
      <w:r w:rsidRPr="0086232D">
        <w:rPr>
          <w:b/>
          <w:bCs/>
          <w:sz w:val="22"/>
          <w:szCs w:val="22"/>
        </w:rPr>
        <w:t>informacije</w:t>
      </w:r>
      <w:proofErr w:type="gramEnd"/>
      <w:r w:rsidRPr="0086232D">
        <w:rPr>
          <w:b/>
          <w:bCs/>
          <w:sz w:val="22"/>
          <w:szCs w:val="22"/>
        </w:rPr>
        <w:t xml:space="preserve"> koje su važne za Vas</w:t>
      </w:r>
    </w:p>
    <w:p w:rsidR="00A32113" w:rsidRPr="0086232D" w:rsidRDefault="00F67628" w:rsidP="000253AE">
      <w:pPr>
        <w:pStyle w:val="CommentText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Uvijek </w:t>
      </w:r>
      <w:r w:rsidR="00A32113" w:rsidRPr="0086232D">
        <w:rPr>
          <w:sz w:val="22"/>
          <w:szCs w:val="22"/>
        </w:rPr>
        <w:t xml:space="preserve">koristite </w:t>
      </w:r>
      <w:r w:rsidRPr="0086232D">
        <w:rPr>
          <w:sz w:val="22"/>
          <w:szCs w:val="22"/>
        </w:rPr>
        <w:t xml:space="preserve">ovaj </w:t>
      </w:r>
      <w:r w:rsidR="00A32113" w:rsidRPr="0086232D">
        <w:rPr>
          <w:sz w:val="22"/>
          <w:szCs w:val="22"/>
        </w:rPr>
        <w:t xml:space="preserve">lijek </w:t>
      </w:r>
      <w:r w:rsidR="00564146" w:rsidRPr="0086232D">
        <w:rPr>
          <w:sz w:val="22"/>
          <w:szCs w:val="22"/>
        </w:rPr>
        <w:t xml:space="preserve">onako kako je opisano u ovom uputstvu, </w:t>
      </w:r>
      <w:proofErr w:type="gramStart"/>
      <w:r w:rsidR="00564146" w:rsidRPr="0086232D">
        <w:rPr>
          <w:sz w:val="22"/>
          <w:szCs w:val="22"/>
        </w:rPr>
        <w:t>ili</w:t>
      </w:r>
      <w:proofErr w:type="gramEnd"/>
      <w:r w:rsidR="00564146" w:rsidRPr="0086232D">
        <w:rPr>
          <w:sz w:val="22"/>
          <w:szCs w:val="22"/>
        </w:rPr>
        <w:t xml:space="preserve"> kao što su Vam rekli ljekar ili farmaceut</w:t>
      </w:r>
      <w:r w:rsidR="00A32113" w:rsidRPr="0086232D">
        <w:rPr>
          <w:sz w:val="22"/>
          <w:szCs w:val="22"/>
        </w:rPr>
        <w:t>.</w:t>
      </w:r>
      <w:r w:rsidR="006240C9" w:rsidRPr="0086232D">
        <w:rPr>
          <w:sz w:val="22"/>
          <w:szCs w:val="22"/>
        </w:rPr>
        <w:t xml:space="preserve"> </w:t>
      </w:r>
    </w:p>
    <w:p w:rsidR="00A32113" w:rsidRPr="0086232D" w:rsidRDefault="00A32113" w:rsidP="000253A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Uputstvo sačuvajte. Može biti potrebno da ga ponovo pročitate.</w:t>
      </w:r>
    </w:p>
    <w:p w:rsidR="00A32113" w:rsidRPr="0086232D" w:rsidRDefault="00A32113" w:rsidP="000253A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Ako imate dodatnih pitanja, obratite se </w:t>
      </w:r>
      <w:r w:rsidR="00583B8A" w:rsidRPr="0086232D">
        <w:rPr>
          <w:sz w:val="22"/>
          <w:szCs w:val="22"/>
        </w:rPr>
        <w:t xml:space="preserve">svom ljekaru </w:t>
      </w:r>
      <w:proofErr w:type="gramStart"/>
      <w:r w:rsidR="00583B8A" w:rsidRPr="0086232D">
        <w:rPr>
          <w:sz w:val="22"/>
          <w:szCs w:val="22"/>
        </w:rPr>
        <w:t>ili</w:t>
      </w:r>
      <w:proofErr w:type="gramEnd"/>
      <w:r w:rsidR="00583B8A" w:rsidRPr="0086232D">
        <w:rPr>
          <w:sz w:val="22"/>
          <w:szCs w:val="22"/>
        </w:rPr>
        <w:t xml:space="preserve"> </w:t>
      </w:r>
      <w:r w:rsidRPr="0086232D">
        <w:rPr>
          <w:sz w:val="22"/>
          <w:szCs w:val="22"/>
        </w:rPr>
        <w:t>farmaceutu</w:t>
      </w:r>
      <w:r w:rsidR="007B1F81" w:rsidRPr="0086232D">
        <w:rPr>
          <w:sz w:val="22"/>
          <w:szCs w:val="22"/>
        </w:rPr>
        <w:t xml:space="preserve"> ili medicinskoj sestri</w:t>
      </w:r>
      <w:r w:rsidRPr="0086232D">
        <w:rPr>
          <w:sz w:val="22"/>
          <w:szCs w:val="22"/>
        </w:rPr>
        <w:t>.</w:t>
      </w:r>
    </w:p>
    <w:p w:rsidR="00F67628" w:rsidRPr="0086232D" w:rsidRDefault="00F67628" w:rsidP="000253AE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</w:rPr>
      </w:pPr>
      <w:r w:rsidRPr="0086232D">
        <w:rPr>
          <w:spacing w:val="-5"/>
          <w:sz w:val="22"/>
          <w:szCs w:val="22"/>
        </w:rPr>
        <w:t xml:space="preserve">Ako Vam se javi bilo koje neželjeno dejstvo recite to svom ljekaru, farmaceutu </w:t>
      </w:r>
      <w:proofErr w:type="gramStart"/>
      <w:r w:rsidRPr="0086232D">
        <w:rPr>
          <w:spacing w:val="-5"/>
          <w:sz w:val="22"/>
          <w:szCs w:val="22"/>
        </w:rPr>
        <w:t>ili</w:t>
      </w:r>
      <w:proofErr w:type="gramEnd"/>
      <w:r w:rsidRPr="0086232D">
        <w:rPr>
          <w:spacing w:val="-5"/>
          <w:sz w:val="22"/>
          <w:szCs w:val="22"/>
        </w:rPr>
        <w:t xml:space="preserve"> medicinskoj sestri. Ovo uključuje i bilo koja neželjena dejstva koja nijesu navedena u ovom uputstvu</w:t>
      </w:r>
      <w:r w:rsidRPr="0086232D">
        <w:rPr>
          <w:spacing w:val="-4"/>
          <w:sz w:val="22"/>
          <w:szCs w:val="22"/>
        </w:rPr>
        <w:t>. Pogledajte dio 4</w:t>
      </w:r>
      <w:r w:rsidR="00D7047B">
        <w:rPr>
          <w:spacing w:val="-4"/>
          <w:sz w:val="22"/>
          <w:szCs w:val="22"/>
        </w:rPr>
        <w:t>.</w:t>
      </w:r>
    </w:p>
    <w:p w:rsidR="00A32113" w:rsidRPr="0086232D" w:rsidRDefault="00A32113" w:rsidP="000253AE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Ukoliko se simptomi pogoršaju </w:t>
      </w:r>
      <w:proofErr w:type="gramStart"/>
      <w:r w:rsidRPr="0086232D">
        <w:rPr>
          <w:sz w:val="22"/>
          <w:szCs w:val="22"/>
        </w:rPr>
        <w:t>ili</w:t>
      </w:r>
      <w:proofErr w:type="gramEnd"/>
      <w:r w:rsidRPr="0086232D">
        <w:rPr>
          <w:sz w:val="22"/>
          <w:szCs w:val="22"/>
        </w:rPr>
        <w:t xml:space="preserve"> </w:t>
      </w:r>
      <w:r w:rsidR="00F96941" w:rsidRPr="0086232D">
        <w:rPr>
          <w:sz w:val="22"/>
          <w:szCs w:val="22"/>
        </w:rPr>
        <w:t>se ne poboljšaju</w:t>
      </w:r>
      <w:r w:rsidRPr="0086232D">
        <w:rPr>
          <w:sz w:val="22"/>
          <w:szCs w:val="22"/>
        </w:rPr>
        <w:t xml:space="preserve"> poslije </w:t>
      </w:r>
      <w:r w:rsidR="002867A5" w:rsidRPr="0086232D">
        <w:rPr>
          <w:sz w:val="22"/>
          <w:szCs w:val="22"/>
        </w:rPr>
        <w:t>jednog</w:t>
      </w:r>
      <w:r w:rsidRPr="0086232D">
        <w:rPr>
          <w:sz w:val="22"/>
          <w:szCs w:val="22"/>
        </w:rPr>
        <w:t xml:space="preserve"> dana, morate se obratiti svom ljekaru.</w:t>
      </w:r>
    </w:p>
    <w:p w:rsidR="00C269D7" w:rsidRPr="0086232D" w:rsidRDefault="00C269D7" w:rsidP="000253A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269D7" w:rsidRPr="0086232D" w:rsidRDefault="00C269D7" w:rsidP="000253AE">
      <w:pPr>
        <w:widowControl w:val="0"/>
        <w:autoSpaceDE w:val="0"/>
        <w:autoSpaceDN w:val="0"/>
        <w:ind w:left="600"/>
        <w:jc w:val="both"/>
        <w:rPr>
          <w:sz w:val="22"/>
          <w:szCs w:val="22"/>
        </w:rPr>
      </w:pPr>
    </w:p>
    <w:p w:rsidR="0058258A" w:rsidRPr="0086232D" w:rsidRDefault="0058258A" w:rsidP="0086232D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92C66" w:rsidRPr="0086232D" w:rsidRDefault="00A92C66" w:rsidP="000253AE">
      <w:pPr>
        <w:widowControl w:val="0"/>
        <w:autoSpaceDE w:val="0"/>
        <w:autoSpaceDN w:val="0"/>
        <w:ind w:left="600"/>
        <w:jc w:val="both"/>
        <w:rPr>
          <w:sz w:val="22"/>
          <w:szCs w:val="22"/>
        </w:rPr>
      </w:pPr>
    </w:p>
    <w:p w:rsidR="00A32113" w:rsidRPr="0086232D" w:rsidRDefault="00A32113" w:rsidP="000253AE">
      <w:pPr>
        <w:widowControl w:val="0"/>
        <w:autoSpaceDE w:val="0"/>
        <w:autoSpaceDN w:val="0"/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>U ovom uputstvu pročitaćete:</w:t>
      </w:r>
    </w:p>
    <w:p w:rsidR="00A32113" w:rsidRPr="0086232D" w:rsidRDefault="00A32113" w:rsidP="000253A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Šta je lijek </w:t>
      </w:r>
      <w:r w:rsidR="004E7608" w:rsidRPr="0086232D">
        <w:rPr>
          <w:sz w:val="22"/>
          <w:szCs w:val="22"/>
        </w:rPr>
        <w:t>PARACETAMOL</w:t>
      </w:r>
      <w:r w:rsidR="0058258A" w:rsidRPr="0086232D">
        <w:rPr>
          <w:sz w:val="22"/>
          <w:szCs w:val="22"/>
        </w:rPr>
        <w:t xml:space="preserve"> BOSNALIJEK</w:t>
      </w:r>
      <w:r w:rsidR="004E7608" w:rsidRPr="0086232D">
        <w:rPr>
          <w:sz w:val="22"/>
          <w:szCs w:val="22"/>
        </w:rPr>
        <w:t xml:space="preserve"> </w:t>
      </w:r>
      <w:r w:rsidR="009F2DD5" w:rsidRPr="0086232D">
        <w:rPr>
          <w:sz w:val="22"/>
          <w:szCs w:val="22"/>
        </w:rPr>
        <w:t>sirup</w:t>
      </w:r>
      <w:r w:rsidR="004E7608" w:rsidRPr="0086232D">
        <w:rPr>
          <w:sz w:val="22"/>
          <w:szCs w:val="22"/>
        </w:rPr>
        <w:t xml:space="preserve"> </w:t>
      </w:r>
      <w:r w:rsidRPr="0086232D">
        <w:rPr>
          <w:sz w:val="22"/>
          <w:szCs w:val="22"/>
        </w:rPr>
        <w:t>i čemu je namijenjen</w:t>
      </w:r>
    </w:p>
    <w:p w:rsidR="00A32113" w:rsidRPr="0086232D" w:rsidRDefault="00A32113" w:rsidP="000253A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Šta treba da znate prije nego što uzmete lijek </w:t>
      </w:r>
      <w:r w:rsidR="004E7608" w:rsidRPr="0086232D">
        <w:rPr>
          <w:sz w:val="22"/>
          <w:szCs w:val="22"/>
        </w:rPr>
        <w:t>PARACETAMOL</w:t>
      </w:r>
      <w:r w:rsidR="0058258A" w:rsidRPr="0086232D">
        <w:rPr>
          <w:sz w:val="22"/>
          <w:szCs w:val="22"/>
        </w:rPr>
        <w:t xml:space="preserve"> BOSNALIJEK</w:t>
      </w:r>
      <w:r w:rsidR="004E7608" w:rsidRPr="0086232D">
        <w:rPr>
          <w:sz w:val="22"/>
          <w:szCs w:val="22"/>
        </w:rPr>
        <w:t xml:space="preserve"> </w:t>
      </w:r>
      <w:r w:rsidR="009F2DD5" w:rsidRPr="0086232D">
        <w:rPr>
          <w:sz w:val="22"/>
          <w:szCs w:val="22"/>
        </w:rPr>
        <w:t>sirup</w:t>
      </w:r>
    </w:p>
    <w:p w:rsidR="00A32113" w:rsidRPr="0086232D" w:rsidRDefault="00A32113" w:rsidP="000253A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Kako se upotrebljava lijek </w:t>
      </w:r>
      <w:r w:rsidR="004E7608" w:rsidRPr="0086232D">
        <w:rPr>
          <w:sz w:val="22"/>
          <w:szCs w:val="22"/>
        </w:rPr>
        <w:t>PARACETAMOL</w:t>
      </w:r>
      <w:r w:rsidR="0058258A" w:rsidRPr="0086232D">
        <w:rPr>
          <w:sz w:val="22"/>
          <w:szCs w:val="22"/>
        </w:rPr>
        <w:t xml:space="preserve"> BOSNALIJEK</w:t>
      </w:r>
      <w:r w:rsidR="004E7608" w:rsidRPr="0086232D">
        <w:rPr>
          <w:sz w:val="22"/>
          <w:szCs w:val="22"/>
        </w:rPr>
        <w:t xml:space="preserve"> </w:t>
      </w:r>
      <w:r w:rsidR="009F2DD5" w:rsidRPr="0086232D">
        <w:rPr>
          <w:sz w:val="22"/>
          <w:szCs w:val="22"/>
        </w:rPr>
        <w:t>sirup</w:t>
      </w:r>
    </w:p>
    <w:p w:rsidR="00A32113" w:rsidRPr="0086232D" w:rsidRDefault="00A32113" w:rsidP="000253A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Moguća neželjena dejstva </w:t>
      </w:r>
    </w:p>
    <w:p w:rsidR="00A32113" w:rsidRPr="0086232D" w:rsidRDefault="00A32113" w:rsidP="000253A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Kako čuvati lijek </w:t>
      </w:r>
      <w:r w:rsidR="004E7608" w:rsidRPr="0086232D">
        <w:rPr>
          <w:sz w:val="22"/>
          <w:szCs w:val="22"/>
        </w:rPr>
        <w:t xml:space="preserve">PARACETAMOL </w:t>
      </w:r>
      <w:r w:rsidR="0058258A" w:rsidRPr="0086232D">
        <w:rPr>
          <w:sz w:val="22"/>
          <w:szCs w:val="22"/>
        </w:rPr>
        <w:t xml:space="preserve">BOSNALIJEK </w:t>
      </w:r>
      <w:r w:rsidR="009F2DD5" w:rsidRPr="0086232D">
        <w:rPr>
          <w:sz w:val="22"/>
          <w:szCs w:val="22"/>
        </w:rPr>
        <w:t>sirup</w:t>
      </w:r>
    </w:p>
    <w:p w:rsidR="00A32113" w:rsidRPr="0086232D" w:rsidRDefault="000A77B3" w:rsidP="000253AE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</w:rPr>
      </w:pPr>
      <w:r w:rsidRPr="0086232D">
        <w:rPr>
          <w:sz w:val="22"/>
          <w:szCs w:val="22"/>
        </w:rPr>
        <w:t>Sadržaj pakovanja i d</w:t>
      </w:r>
      <w:r w:rsidR="00A32113" w:rsidRPr="0086232D">
        <w:rPr>
          <w:sz w:val="22"/>
          <w:szCs w:val="22"/>
        </w:rPr>
        <w:t>odatne informacije</w:t>
      </w:r>
      <w:r w:rsidR="00A02C42" w:rsidRPr="0086232D">
        <w:rPr>
          <w:sz w:val="22"/>
          <w:szCs w:val="22"/>
        </w:rPr>
        <w:t xml:space="preserve"> </w:t>
      </w:r>
    </w:p>
    <w:p w:rsidR="00A32113" w:rsidRPr="0086232D" w:rsidRDefault="00A32113" w:rsidP="000253AE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C22BE5" w:rsidRPr="0086232D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:rsidR="00CF1B2D" w:rsidRPr="0086232D" w:rsidRDefault="00CF1B2D">
      <w:pPr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br w:type="page"/>
      </w:r>
    </w:p>
    <w:p w:rsidR="00A32113" w:rsidRPr="0086232D" w:rsidRDefault="00A32113" w:rsidP="000253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lastRenderedPageBreak/>
        <w:t xml:space="preserve">1. </w:t>
      </w:r>
      <w:r w:rsidR="00FB6603" w:rsidRPr="0086232D">
        <w:rPr>
          <w:b/>
          <w:bCs/>
          <w:sz w:val="22"/>
          <w:szCs w:val="22"/>
        </w:rPr>
        <w:tab/>
      </w:r>
      <w:r w:rsidR="0058258A" w:rsidRPr="0086232D">
        <w:rPr>
          <w:b/>
          <w:bCs/>
          <w:sz w:val="22"/>
          <w:szCs w:val="22"/>
        </w:rPr>
        <w:t xml:space="preserve">ŠTA JE LIJEK PARACETAMOL BOSNALIJEK </w:t>
      </w:r>
      <w:r w:rsidR="0058258A" w:rsidRPr="0086232D">
        <w:rPr>
          <w:b/>
          <w:sz w:val="22"/>
          <w:szCs w:val="22"/>
        </w:rPr>
        <w:t>SIRUP</w:t>
      </w:r>
      <w:r w:rsidR="0058258A" w:rsidRPr="0086232D">
        <w:rPr>
          <w:b/>
          <w:bCs/>
          <w:sz w:val="22"/>
          <w:szCs w:val="22"/>
        </w:rPr>
        <w:t xml:space="preserve"> I ČEMU JE NAMIJENJEN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9F2DD5" w:rsidRPr="0086232D" w:rsidRDefault="009F2DD5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>Lijek PARACETAMOL</w:t>
      </w:r>
      <w:r w:rsidR="0058258A" w:rsidRPr="0086232D">
        <w:rPr>
          <w:sz w:val="22"/>
          <w:szCs w:val="22"/>
        </w:rPr>
        <w:t xml:space="preserve"> BOSNALIJEK</w:t>
      </w:r>
      <w:r w:rsidRPr="0086232D">
        <w:rPr>
          <w:sz w:val="22"/>
          <w:szCs w:val="22"/>
        </w:rPr>
        <w:t xml:space="preserve"> sirup sadrži aktivnu supstancu paracetamol. </w:t>
      </w:r>
    </w:p>
    <w:p w:rsidR="009F2DD5" w:rsidRPr="0086232D" w:rsidRDefault="009F2DD5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>PARACETAMOL</w:t>
      </w:r>
      <w:r w:rsidR="000B4838" w:rsidRPr="0086232D">
        <w:rPr>
          <w:sz w:val="22"/>
          <w:szCs w:val="22"/>
        </w:rPr>
        <w:t xml:space="preserve"> BOSNALIJEK</w:t>
      </w:r>
      <w:r w:rsidRPr="0086232D">
        <w:rPr>
          <w:sz w:val="22"/>
          <w:szCs w:val="22"/>
        </w:rPr>
        <w:t xml:space="preserve"> sirup djeluje kao analgetik (lijek protiv bolova) i antipiretik (snižava povišenu tjelesnu temperaturu).</w:t>
      </w:r>
    </w:p>
    <w:p w:rsidR="009F2DD5" w:rsidRPr="0086232D" w:rsidRDefault="009F2DD5" w:rsidP="000253AE">
      <w:pPr>
        <w:jc w:val="both"/>
        <w:rPr>
          <w:sz w:val="22"/>
          <w:szCs w:val="22"/>
        </w:rPr>
      </w:pPr>
    </w:p>
    <w:p w:rsidR="009F2DD5" w:rsidRPr="0086232D" w:rsidRDefault="009F2DD5" w:rsidP="000253AE">
      <w:pPr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PARACETAMOL</w:t>
      </w:r>
      <w:r w:rsidR="0058258A" w:rsidRPr="0086232D">
        <w:rPr>
          <w:sz w:val="22"/>
          <w:szCs w:val="22"/>
        </w:rPr>
        <w:t xml:space="preserve"> BOSNALIJEK</w:t>
      </w:r>
      <w:r w:rsidRPr="0086232D">
        <w:rPr>
          <w:bCs/>
          <w:iCs/>
          <w:sz w:val="22"/>
          <w:szCs w:val="22"/>
        </w:rPr>
        <w:t xml:space="preserve"> sirup ublažava bolove pri izbijanju zuba</w:t>
      </w:r>
      <w:r w:rsidR="001B16FE" w:rsidRPr="0086232D">
        <w:rPr>
          <w:bCs/>
          <w:iCs/>
          <w:sz w:val="22"/>
          <w:szCs w:val="22"/>
        </w:rPr>
        <w:t xml:space="preserve">, zubobolju i </w:t>
      </w:r>
      <w:r w:rsidR="00134DBA" w:rsidRPr="0086232D">
        <w:rPr>
          <w:bCs/>
          <w:iCs/>
          <w:sz w:val="22"/>
          <w:szCs w:val="22"/>
        </w:rPr>
        <w:t>bol u grlu</w:t>
      </w:r>
      <w:r w:rsidR="001B16FE" w:rsidRPr="0086232D">
        <w:rPr>
          <w:bCs/>
          <w:iCs/>
          <w:sz w:val="22"/>
          <w:szCs w:val="22"/>
        </w:rPr>
        <w:t>. Takođe</w:t>
      </w:r>
      <w:r w:rsidRPr="0086232D">
        <w:rPr>
          <w:bCs/>
          <w:iCs/>
          <w:sz w:val="22"/>
          <w:szCs w:val="22"/>
        </w:rPr>
        <w:t xml:space="preserve"> snižava povišenu tjelesnu temperaturu koja je često povezana </w:t>
      </w:r>
      <w:proofErr w:type="gramStart"/>
      <w:r w:rsidRPr="0086232D">
        <w:rPr>
          <w:bCs/>
          <w:iCs/>
          <w:sz w:val="22"/>
          <w:szCs w:val="22"/>
        </w:rPr>
        <w:t>s</w:t>
      </w:r>
      <w:r w:rsidR="00271BF0" w:rsidRPr="0086232D">
        <w:rPr>
          <w:bCs/>
          <w:iCs/>
          <w:sz w:val="22"/>
          <w:szCs w:val="22"/>
        </w:rPr>
        <w:t>a</w:t>
      </w:r>
      <w:proofErr w:type="gramEnd"/>
      <w:r w:rsidRPr="0086232D">
        <w:rPr>
          <w:bCs/>
          <w:iCs/>
          <w:sz w:val="22"/>
          <w:szCs w:val="22"/>
        </w:rPr>
        <w:t xml:space="preserve"> prehladom i gripom, dječ</w:t>
      </w:r>
      <w:r w:rsidR="00271BF0" w:rsidRPr="0086232D">
        <w:rPr>
          <w:bCs/>
          <w:iCs/>
          <w:sz w:val="22"/>
          <w:szCs w:val="22"/>
        </w:rPr>
        <w:t>i</w:t>
      </w:r>
      <w:r w:rsidRPr="0086232D">
        <w:rPr>
          <w:bCs/>
          <w:iCs/>
          <w:sz w:val="22"/>
          <w:szCs w:val="22"/>
        </w:rPr>
        <w:t>jim zaraznim bolestima, kao što su boginje, v</w:t>
      </w:r>
      <w:r w:rsidR="001B16FE" w:rsidRPr="0086232D">
        <w:rPr>
          <w:bCs/>
          <w:iCs/>
          <w:sz w:val="22"/>
          <w:szCs w:val="22"/>
        </w:rPr>
        <w:t>eliki kašalj, ospice</w:t>
      </w:r>
      <w:r w:rsidR="00134DBA" w:rsidRPr="0086232D">
        <w:rPr>
          <w:bCs/>
          <w:iCs/>
          <w:sz w:val="22"/>
          <w:szCs w:val="22"/>
        </w:rPr>
        <w:t xml:space="preserve"> </w:t>
      </w:r>
      <w:r w:rsidR="001B16FE" w:rsidRPr="0086232D">
        <w:rPr>
          <w:bCs/>
          <w:iCs/>
          <w:sz w:val="22"/>
          <w:szCs w:val="22"/>
        </w:rPr>
        <w:t>i zauške</w:t>
      </w:r>
      <w:r w:rsidR="00271BF0" w:rsidRPr="0086232D">
        <w:rPr>
          <w:bCs/>
          <w:iCs/>
          <w:sz w:val="22"/>
          <w:szCs w:val="22"/>
        </w:rPr>
        <w:t>,</w:t>
      </w:r>
      <w:r w:rsidR="001B16FE" w:rsidRPr="0086232D">
        <w:rPr>
          <w:bCs/>
          <w:iCs/>
          <w:sz w:val="22"/>
          <w:szCs w:val="22"/>
        </w:rPr>
        <w:t xml:space="preserve"> i</w:t>
      </w:r>
      <w:r w:rsidRPr="0086232D">
        <w:rPr>
          <w:bCs/>
          <w:iCs/>
          <w:sz w:val="22"/>
          <w:szCs w:val="22"/>
        </w:rPr>
        <w:t xml:space="preserve"> za </w:t>
      </w:r>
      <w:r w:rsidR="00134DBA" w:rsidRPr="0086232D">
        <w:rPr>
          <w:bCs/>
          <w:iCs/>
          <w:sz w:val="22"/>
          <w:szCs w:val="22"/>
        </w:rPr>
        <w:t xml:space="preserve">snižavanje </w:t>
      </w:r>
      <w:r w:rsidRPr="0086232D">
        <w:rPr>
          <w:bCs/>
          <w:iCs/>
          <w:sz w:val="22"/>
          <w:szCs w:val="22"/>
        </w:rPr>
        <w:t>povišene temperature nakon vakcinacije.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58258A" w:rsidRPr="0086232D" w:rsidRDefault="0058258A" w:rsidP="000253AE">
      <w:pPr>
        <w:jc w:val="both"/>
        <w:rPr>
          <w:sz w:val="22"/>
          <w:szCs w:val="22"/>
        </w:rPr>
      </w:pPr>
    </w:p>
    <w:p w:rsidR="00A32113" w:rsidRPr="0086232D" w:rsidRDefault="00A32113" w:rsidP="000253AE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</w:rPr>
      </w:pPr>
      <w:r w:rsidRPr="0086232D">
        <w:rPr>
          <w:b/>
          <w:bCs/>
          <w:sz w:val="22"/>
          <w:szCs w:val="22"/>
        </w:rPr>
        <w:t xml:space="preserve">2. </w:t>
      </w:r>
      <w:r w:rsidR="00FB6603" w:rsidRPr="0086232D">
        <w:rPr>
          <w:b/>
          <w:bCs/>
          <w:sz w:val="22"/>
          <w:szCs w:val="22"/>
        </w:rPr>
        <w:tab/>
      </w:r>
      <w:r w:rsidR="0058258A" w:rsidRPr="0086232D">
        <w:rPr>
          <w:b/>
          <w:sz w:val="22"/>
          <w:szCs w:val="22"/>
        </w:rPr>
        <w:t xml:space="preserve">ŠTA TREBA DA ZNATE PRIJE NEGO ŠTO UZMETE LIJEK PARACETAMOL </w:t>
      </w:r>
      <w:r w:rsidR="0058258A" w:rsidRPr="0086232D">
        <w:rPr>
          <w:b/>
          <w:bCs/>
          <w:sz w:val="22"/>
          <w:szCs w:val="22"/>
        </w:rPr>
        <w:t>BOSNALIJEK</w:t>
      </w:r>
      <w:r w:rsidR="0058258A" w:rsidRPr="0086232D">
        <w:rPr>
          <w:b/>
          <w:sz w:val="22"/>
          <w:szCs w:val="22"/>
        </w:rPr>
        <w:t xml:space="preserve"> SIRUP</w:t>
      </w:r>
    </w:p>
    <w:p w:rsidR="00445D8F" w:rsidRPr="0086232D" w:rsidRDefault="00445D8F" w:rsidP="000253AE">
      <w:pPr>
        <w:widowControl w:val="0"/>
        <w:autoSpaceDE w:val="0"/>
        <w:autoSpaceDN w:val="0"/>
        <w:jc w:val="both"/>
        <w:rPr>
          <w:caps/>
          <w:sz w:val="22"/>
          <w:szCs w:val="22"/>
        </w:rPr>
      </w:pPr>
    </w:p>
    <w:p w:rsidR="00A32113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 xml:space="preserve">Lijek </w:t>
      </w:r>
      <w:r w:rsidR="004E7608" w:rsidRPr="0086232D">
        <w:rPr>
          <w:b/>
          <w:sz w:val="22"/>
          <w:szCs w:val="22"/>
        </w:rPr>
        <w:t xml:space="preserve">PARACETAMOL </w:t>
      </w:r>
      <w:r w:rsidR="0058258A" w:rsidRPr="0086232D">
        <w:rPr>
          <w:b/>
          <w:bCs/>
          <w:sz w:val="22"/>
          <w:szCs w:val="22"/>
        </w:rPr>
        <w:t>BOSNALIJEK</w:t>
      </w:r>
      <w:r w:rsidR="0058258A" w:rsidRPr="0086232D">
        <w:rPr>
          <w:b/>
          <w:sz w:val="22"/>
          <w:szCs w:val="22"/>
        </w:rPr>
        <w:t xml:space="preserve"> </w:t>
      </w:r>
      <w:r w:rsidR="009F2DD5" w:rsidRPr="0086232D">
        <w:rPr>
          <w:b/>
          <w:sz w:val="22"/>
          <w:szCs w:val="22"/>
        </w:rPr>
        <w:t>sirup</w:t>
      </w:r>
      <w:r w:rsidR="004E7608" w:rsidRPr="0086232D">
        <w:rPr>
          <w:b/>
          <w:sz w:val="22"/>
          <w:szCs w:val="22"/>
        </w:rPr>
        <w:t xml:space="preserve"> </w:t>
      </w:r>
      <w:r w:rsidRPr="0086232D">
        <w:rPr>
          <w:b/>
          <w:sz w:val="22"/>
          <w:szCs w:val="22"/>
        </w:rPr>
        <w:t>ne smijete koristiti: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9F2DD5" w:rsidRPr="0086232D" w:rsidRDefault="009F2DD5">
      <w:pPr>
        <w:numPr>
          <w:ilvl w:val="0"/>
          <w:numId w:val="29"/>
        </w:numPr>
        <w:jc w:val="both"/>
        <w:rPr>
          <w:iCs/>
          <w:sz w:val="22"/>
          <w:szCs w:val="22"/>
        </w:rPr>
      </w:pPr>
      <w:r w:rsidRPr="0086232D">
        <w:rPr>
          <w:iCs/>
          <w:sz w:val="22"/>
          <w:szCs w:val="22"/>
        </w:rPr>
        <w:t xml:space="preserve">ako je Vaše dijete alergično (preosjetljivo) na </w:t>
      </w:r>
      <w:r w:rsidRPr="0086232D">
        <w:rPr>
          <w:b/>
          <w:iCs/>
          <w:sz w:val="22"/>
          <w:szCs w:val="22"/>
        </w:rPr>
        <w:t>paracetamol</w:t>
      </w:r>
      <w:r w:rsidRPr="0086232D">
        <w:rPr>
          <w:iCs/>
          <w:sz w:val="22"/>
          <w:szCs w:val="22"/>
        </w:rPr>
        <w:t xml:space="preserve"> ili bilo koji drugi sastojak lijeka (navedeni u dijelu 6);</w:t>
      </w:r>
    </w:p>
    <w:p w:rsidR="009F2DD5" w:rsidRPr="0086232D" w:rsidRDefault="009F2DD5">
      <w:pPr>
        <w:numPr>
          <w:ilvl w:val="0"/>
          <w:numId w:val="29"/>
        </w:numPr>
        <w:jc w:val="both"/>
        <w:rPr>
          <w:iCs/>
          <w:sz w:val="22"/>
          <w:szCs w:val="22"/>
        </w:rPr>
      </w:pPr>
      <w:proofErr w:type="gramStart"/>
      <w:r w:rsidRPr="0086232D">
        <w:rPr>
          <w:iCs/>
          <w:sz w:val="22"/>
          <w:szCs w:val="22"/>
        </w:rPr>
        <w:t>ako</w:t>
      </w:r>
      <w:proofErr w:type="gramEnd"/>
      <w:r w:rsidRPr="0086232D">
        <w:rPr>
          <w:iCs/>
          <w:sz w:val="22"/>
          <w:szCs w:val="22"/>
        </w:rPr>
        <w:t xml:space="preserve"> djetetu primjenjujete druge ljekove koji sadrže </w:t>
      </w:r>
      <w:r w:rsidRPr="0086232D">
        <w:rPr>
          <w:b/>
          <w:iCs/>
          <w:sz w:val="22"/>
          <w:szCs w:val="22"/>
        </w:rPr>
        <w:t>paracetamol</w:t>
      </w:r>
      <w:r w:rsidRPr="0086232D">
        <w:rPr>
          <w:iCs/>
          <w:sz w:val="22"/>
          <w:szCs w:val="22"/>
        </w:rPr>
        <w:t>.</w:t>
      </w:r>
    </w:p>
    <w:p w:rsidR="004E7608" w:rsidRPr="0086232D" w:rsidRDefault="004E7608" w:rsidP="000253AE">
      <w:pPr>
        <w:jc w:val="both"/>
        <w:rPr>
          <w:sz w:val="22"/>
          <w:szCs w:val="22"/>
        </w:rPr>
      </w:pPr>
    </w:p>
    <w:p w:rsidR="00A02C42" w:rsidRPr="0086232D" w:rsidRDefault="00F47B6C" w:rsidP="000253AE">
      <w:pPr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>Upozorenja i mjere opreza:</w:t>
      </w:r>
    </w:p>
    <w:p w:rsidR="004E7608" w:rsidRPr="0086232D" w:rsidRDefault="004E7608">
      <w:pPr>
        <w:jc w:val="both"/>
        <w:rPr>
          <w:bCs/>
          <w:sz w:val="22"/>
          <w:szCs w:val="22"/>
        </w:rPr>
      </w:pPr>
    </w:p>
    <w:p w:rsidR="009F2DD5" w:rsidRPr="0086232D" w:rsidRDefault="009F2DD5">
      <w:pPr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>Prije primjene PARACETAMOL</w:t>
      </w:r>
      <w:r w:rsidR="0058258A" w:rsidRPr="0086232D">
        <w:rPr>
          <w:b/>
          <w:bCs/>
          <w:sz w:val="22"/>
          <w:szCs w:val="22"/>
        </w:rPr>
        <w:t xml:space="preserve"> BOSNALIJEK</w:t>
      </w:r>
      <w:r w:rsidRPr="0086232D">
        <w:rPr>
          <w:b/>
          <w:bCs/>
          <w:sz w:val="22"/>
          <w:szCs w:val="22"/>
        </w:rPr>
        <w:t xml:space="preserve"> sirupa </w:t>
      </w:r>
      <w:r w:rsidR="00134DBA" w:rsidRPr="0086232D">
        <w:rPr>
          <w:b/>
          <w:bCs/>
          <w:sz w:val="22"/>
          <w:szCs w:val="22"/>
        </w:rPr>
        <w:t xml:space="preserve">kod </w:t>
      </w:r>
      <w:r w:rsidRPr="0086232D">
        <w:rPr>
          <w:b/>
          <w:bCs/>
          <w:sz w:val="22"/>
          <w:szCs w:val="22"/>
        </w:rPr>
        <w:t>Vaše</w:t>
      </w:r>
      <w:r w:rsidR="00134DBA" w:rsidRPr="0086232D">
        <w:rPr>
          <w:b/>
          <w:bCs/>
          <w:sz w:val="22"/>
          <w:szCs w:val="22"/>
        </w:rPr>
        <w:t>g</w:t>
      </w:r>
      <w:r w:rsidRPr="0086232D">
        <w:rPr>
          <w:b/>
          <w:bCs/>
          <w:sz w:val="22"/>
          <w:szCs w:val="22"/>
        </w:rPr>
        <w:t xml:space="preserve"> djetet</w:t>
      </w:r>
      <w:r w:rsidR="00134DBA" w:rsidRPr="0086232D">
        <w:rPr>
          <w:b/>
          <w:bCs/>
          <w:sz w:val="22"/>
          <w:szCs w:val="22"/>
        </w:rPr>
        <w:t>a</w:t>
      </w:r>
      <w:r w:rsidRPr="0086232D">
        <w:rPr>
          <w:b/>
          <w:bCs/>
          <w:sz w:val="22"/>
          <w:szCs w:val="22"/>
        </w:rPr>
        <w:t xml:space="preserve"> posavjetujte se </w:t>
      </w:r>
      <w:proofErr w:type="gramStart"/>
      <w:r w:rsidRPr="0086232D">
        <w:rPr>
          <w:b/>
          <w:bCs/>
          <w:sz w:val="22"/>
          <w:szCs w:val="22"/>
        </w:rPr>
        <w:t>sa</w:t>
      </w:r>
      <w:proofErr w:type="gramEnd"/>
      <w:r w:rsidRPr="0086232D">
        <w:rPr>
          <w:b/>
          <w:bCs/>
          <w:sz w:val="22"/>
          <w:szCs w:val="22"/>
        </w:rPr>
        <w:t xml:space="preserve"> ljekarom:</w:t>
      </w:r>
    </w:p>
    <w:p w:rsidR="009F2DD5" w:rsidRPr="0086232D" w:rsidRDefault="009F2DD5">
      <w:pPr>
        <w:jc w:val="both"/>
        <w:rPr>
          <w:bCs/>
          <w:sz w:val="22"/>
          <w:szCs w:val="22"/>
        </w:rPr>
      </w:pPr>
    </w:p>
    <w:p w:rsidR="009F2DD5" w:rsidRPr="0086232D" w:rsidRDefault="009F2DD5" w:rsidP="000253AE">
      <w:pPr>
        <w:numPr>
          <w:ilvl w:val="0"/>
          <w:numId w:val="36"/>
        </w:numPr>
        <w:jc w:val="both"/>
        <w:rPr>
          <w:bCs/>
          <w:sz w:val="22"/>
          <w:szCs w:val="22"/>
        </w:rPr>
      </w:pPr>
      <w:r w:rsidRPr="0086232D">
        <w:rPr>
          <w:bCs/>
          <w:sz w:val="22"/>
          <w:szCs w:val="22"/>
        </w:rPr>
        <w:t>ako Vaše dijete ima probleme sa jetrom ili bubrezima;</w:t>
      </w:r>
    </w:p>
    <w:p w:rsidR="009F2DD5" w:rsidRPr="0086232D" w:rsidRDefault="009F2DD5" w:rsidP="000253AE">
      <w:pPr>
        <w:numPr>
          <w:ilvl w:val="0"/>
          <w:numId w:val="36"/>
        </w:numPr>
        <w:jc w:val="both"/>
        <w:rPr>
          <w:bCs/>
          <w:sz w:val="22"/>
          <w:szCs w:val="22"/>
        </w:rPr>
      </w:pPr>
      <w:r w:rsidRPr="0086232D">
        <w:rPr>
          <w:bCs/>
          <w:sz w:val="22"/>
          <w:szCs w:val="22"/>
        </w:rPr>
        <w:t xml:space="preserve">ako je Vaše dijete mršavo ili </w:t>
      </w:r>
      <w:r w:rsidR="00546386" w:rsidRPr="0086232D">
        <w:rPr>
          <w:bCs/>
          <w:sz w:val="22"/>
          <w:szCs w:val="22"/>
        </w:rPr>
        <w:t>neu</w:t>
      </w:r>
      <w:r w:rsidRPr="0086232D">
        <w:rPr>
          <w:bCs/>
          <w:sz w:val="22"/>
          <w:szCs w:val="22"/>
        </w:rPr>
        <w:t>hranjeno</w:t>
      </w:r>
      <w:r w:rsidR="00271BF0" w:rsidRPr="0086232D">
        <w:rPr>
          <w:bCs/>
          <w:sz w:val="22"/>
          <w:szCs w:val="22"/>
        </w:rPr>
        <w:t>;</w:t>
      </w:r>
    </w:p>
    <w:p w:rsidR="009F2DD5" w:rsidRPr="0086232D" w:rsidRDefault="009F2DD5" w:rsidP="000253AE">
      <w:pPr>
        <w:numPr>
          <w:ilvl w:val="0"/>
          <w:numId w:val="36"/>
        </w:numPr>
        <w:jc w:val="both"/>
        <w:rPr>
          <w:bCs/>
          <w:sz w:val="22"/>
          <w:szCs w:val="22"/>
        </w:rPr>
      </w:pPr>
      <w:r w:rsidRPr="0086232D">
        <w:rPr>
          <w:bCs/>
          <w:iCs/>
          <w:sz w:val="22"/>
          <w:szCs w:val="22"/>
        </w:rPr>
        <w:t>ako je beba prijevremeno rođena i mlađa je od 3 mjeseca</w:t>
      </w:r>
      <w:r w:rsidR="00271BF0" w:rsidRPr="0086232D">
        <w:rPr>
          <w:bCs/>
          <w:iCs/>
          <w:sz w:val="22"/>
          <w:szCs w:val="22"/>
        </w:rPr>
        <w:t>;</w:t>
      </w:r>
    </w:p>
    <w:p w:rsidR="009F2DD5" w:rsidRPr="0086232D" w:rsidRDefault="009F2DD5">
      <w:pPr>
        <w:numPr>
          <w:ilvl w:val="0"/>
          <w:numId w:val="36"/>
        </w:numPr>
        <w:jc w:val="both"/>
        <w:rPr>
          <w:bCs/>
          <w:iCs/>
          <w:sz w:val="22"/>
          <w:szCs w:val="22"/>
        </w:rPr>
      </w:pPr>
      <w:proofErr w:type="gramStart"/>
      <w:r w:rsidRPr="0086232D">
        <w:rPr>
          <w:bCs/>
          <w:iCs/>
          <w:sz w:val="22"/>
          <w:szCs w:val="22"/>
        </w:rPr>
        <w:t>ako</w:t>
      </w:r>
      <w:proofErr w:type="gramEnd"/>
      <w:r w:rsidRPr="0086232D">
        <w:rPr>
          <w:bCs/>
          <w:iCs/>
          <w:sz w:val="22"/>
          <w:szCs w:val="22"/>
        </w:rPr>
        <w:t xml:space="preserve"> Vaše dijete ima </w:t>
      </w:r>
      <w:r w:rsidRPr="0086232D">
        <w:rPr>
          <w:b/>
          <w:bCs/>
          <w:iCs/>
          <w:sz w:val="22"/>
          <w:szCs w:val="22"/>
        </w:rPr>
        <w:t xml:space="preserve">tešku infekciju </w:t>
      </w:r>
      <w:r w:rsidRPr="0086232D">
        <w:rPr>
          <w:bCs/>
          <w:iCs/>
          <w:sz w:val="22"/>
          <w:szCs w:val="22"/>
        </w:rPr>
        <w:t>jer ona može povećati rizik od</w:t>
      </w:r>
      <w:r w:rsidRPr="0086232D">
        <w:rPr>
          <w:b/>
          <w:bCs/>
          <w:iCs/>
          <w:sz w:val="22"/>
          <w:szCs w:val="22"/>
        </w:rPr>
        <w:t xml:space="preserve"> metaboličke acidoze.</w:t>
      </w:r>
    </w:p>
    <w:p w:rsidR="009F2DD5" w:rsidRPr="0086232D" w:rsidRDefault="009F2DD5">
      <w:pPr>
        <w:ind w:left="417"/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Znaci metaboličke acidoze uključuju:</w:t>
      </w:r>
    </w:p>
    <w:p w:rsidR="009F2DD5" w:rsidRPr="0086232D" w:rsidRDefault="009F2DD5">
      <w:pPr>
        <w:numPr>
          <w:ilvl w:val="0"/>
          <w:numId w:val="37"/>
        </w:numPr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duboko, ubrzano i teško disanje;</w:t>
      </w:r>
    </w:p>
    <w:p w:rsidR="009F2DD5" w:rsidRPr="0086232D" w:rsidRDefault="009F2DD5">
      <w:pPr>
        <w:numPr>
          <w:ilvl w:val="0"/>
          <w:numId w:val="37"/>
        </w:numPr>
        <w:jc w:val="both"/>
        <w:rPr>
          <w:bCs/>
          <w:sz w:val="22"/>
          <w:szCs w:val="22"/>
        </w:rPr>
      </w:pPr>
      <w:r w:rsidRPr="0086232D">
        <w:rPr>
          <w:bCs/>
          <w:iCs/>
          <w:sz w:val="22"/>
          <w:szCs w:val="22"/>
        </w:rPr>
        <w:t>mučninu i povraćanje;</w:t>
      </w:r>
    </w:p>
    <w:p w:rsidR="009F2DD5" w:rsidRPr="0086232D" w:rsidRDefault="009F2DD5">
      <w:pPr>
        <w:numPr>
          <w:ilvl w:val="0"/>
          <w:numId w:val="37"/>
        </w:numPr>
        <w:jc w:val="both"/>
        <w:rPr>
          <w:bCs/>
          <w:sz w:val="22"/>
          <w:szCs w:val="22"/>
        </w:rPr>
      </w:pPr>
      <w:proofErr w:type="gramStart"/>
      <w:r w:rsidRPr="0086232D">
        <w:rPr>
          <w:bCs/>
          <w:iCs/>
          <w:sz w:val="22"/>
          <w:szCs w:val="22"/>
        </w:rPr>
        <w:t>gubitak</w:t>
      </w:r>
      <w:proofErr w:type="gramEnd"/>
      <w:r w:rsidRPr="0086232D">
        <w:rPr>
          <w:bCs/>
          <w:iCs/>
          <w:sz w:val="22"/>
          <w:szCs w:val="22"/>
        </w:rPr>
        <w:t xml:space="preserve"> apetita.</w:t>
      </w:r>
    </w:p>
    <w:p w:rsidR="009F2DD5" w:rsidRPr="0086232D" w:rsidRDefault="009F2DD5" w:rsidP="000253AE">
      <w:pPr>
        <w:ind w:left="777"/>
        <w:jc w:val="both"/>
        <w:rPr>
          <w:bCs/>
          <w:sz w:val="22"/>
          <w:szCs w:val="22"/>
        </w:rPr>
      </w:pPr>
    </w:p>
    <w:p w:rsidR="009F2DD5" w:rsidRPr="0086232D" w:rsidRDefault="009F2DD5">
      <w:pPr>
        <w:jc w:val="both"/>
        <w:rPr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 xml:space="preserve">Odmah se obratite Vašem ljekaru </w:t>
      </w:r>
      <w:r w:rsidRPr="0086232D">
        <w:rPr>
          <w:bCs/>
          <w:sz w:val="22"/>
          <w:szCs w:val="22"/>
        </w:rPr>
        <w:t xml:space="preserve">ako </w:t>
      </w:r>
      <w:r w:rsidR="00134DBA" w:rsidRPr="0086232D">
        <w:rPr>
          <w:bCs/>
          <w:sz w:val="22"/>
          <w:szCs w:val="22"/>
        </w:rPr>
        <w:t>kod</w:t>
      </w:r>
      <w:r w:rsidRPr="0086232D">
        <w:rPr>
          <w:bCs/>
          <w:sz w:val="22"/>
          <w:szCs w:val="22"/>
        </w:rPr>
        <w:t xml:space="preserve"> Vašeg djeteta primijetite kombinaciju ovih simptoma</w:t>
      </w:r>
      <w:r w:rsidRPr="0086232D">
        <w:rPr>
          <w:b/>
          <w:bCs/>
          <w:sz w:val="22"/>
          <w:szCs w:val="22"/>
        </w:rPr>
        <w:t>.</w:t>
      </w:r>
    </w:p>
    <w:p w:rsidR="009F2DD5" w:rsidRPr="0086232D" w:rsidRDefault="009F2DD5">
      <w:pPr>
        <w:jc w:val="both"/>
        <w:rPr>
          <w:bCs/>
          <w:sz w:val="22"/>
          <w:szCs w:val="22"/>
        </w:rPr>
      </w:pPr>
    </w:p>
    <w:p w:rsidR="00A32113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 xml:space="preserve">Primjena drugih </w:t>
      </w:r>
      <w:r w:rsidR="001B03B0" w:rsidRPr="0086232D">
        <w:rPr>
          <w:b/>
          <w:sz w:val="22"/>
          <w:szCs w:val="22"/>
        </w:rPr>
        <w:t>l</w:t>
      </w:r>
      <w:r w:rsidRPr="0086232D">
        <w:rPr>
          <w:b/>
          <w:sz w:val="22"/>
          <w:szCs w:val="22"/>
        </w:rPr>
        <w:t>jekova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9F2DD5" w:rsidRPr="0086232D" w:rsidRDefault="009F2DD5">
      <w:pPr>
        <w:jc w:val="both"/>
        <w:rPr>
          <w:b/>
          <w:bCs/>
          <w:iCs/>
          <w:sz w:val="22"/>
          <w:szCs w:val="22"/>
        </w:rPr>
      </w:pPr>
      <w:r w:rsidRPr="0086232D">
        <w:rPr>
          <w:b/>
          <w:bCs/>
          <w:iCs/>
          <w:sz w:val="22"/>
          <w:szCs w:val="22"/>
        </w:rPr>
        <w:t xml:space="preserve">Prije primjene PARACETAMOL </w:t>
      </w:r>
      <w:r w:rsidR="0058258A" w:rsidRPr="0086232D">
        <w:rPr>
          <w:b/>
          <w:bCs/>
          <w:sz w:val="22"/>
          <w:szCs w:val="22"/>
        </w:rPr>
        <w:t>BOSNALIJEK</w:t>
      </w:r>
      <w:r w:rsidR="0058258A" w:rsidRPr="0086232D">
        <w:rPr>
          <w:b/>
          <w:bCs/>
          <w:iCs/>
          <w:sz w:val="22"/>
          <w:szCs w:val="22"/>
        </w:rPr>
        <w:t xml:space="preserve"> </w:t>
      </w:r>
      <w:r w:rsidRPr="0086232D">
        <w:rPr>
          <w:b/>
          <w:bCs/>
          <w:iCs/>
          <w:sz w:val="22"/>
          <w:szCs w:val="22"/>
        </w:rPr>
        <w:t xml:space="preserve">sirupa posavjetujte se </w:t>
      </w:r>
      <w:proofErr w:type="gramStart"/>
      <w:r w:rsidRPr="0086232D">
        <w:rPr>
          <w:b/>
          <w:bCs/>
          <w:iCs/>
          <w:sz w:val="22"/>
          <w:szCs w:val="22"/>
        </w:rPr>
        <w:t>sa</w:t>
      </w:r>
      <w:proofErr w:type="gramEnd"/>
      <w:r w:rsidRPr="0086232D">
        <w:rPr>
          <w:b/>
          <w:bCs/>
          <w:iCs/>
          <w:sz w:val="22"/>
          <w:szCs w:val="22"/>
        </w:rPr>
        <w:t xml:space="preserve"> ljekarom ako Vaše dijete primjenjuje sljedeće ljekove:</w:t>
      </w:r>
    </w:p>
    <w:p w:rsidR="009F2DD5" w:rsidRPr="0086232D" w:rsidRDefault="009F2DD5">
      <w:pPr>
        <w:jc w:val="both"/>
        <w:rPr>
          <w:bCs/>
          <w:iCs/>
          <w:sz w:val="22"/>
          <w:szCs w:val="22"/>
        </w:rPr>
      </w:pPr>
    </w:p>
    <w:p w:rsidR="009F2DD5" w:rsidRPr="0086232D" w:rsidRDefault="009F2DD5">
      <w:pPr>
        <w:numPr>
          <w:ilvl w:val="0"/>
          <w:numId w:val="38"/>
        </w:numPr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metoklopramid ili domperidon (primjenjuju se u liječenju povraćanja i mučnine)</w:t>
      </w:r>
      <w:r w:rsidR="001B16FE" w:rsidRPr="0086232D">
        <w:rPr>
          <w:bCs/>
          <w:iCs/>
          <w:sz w:val="22"/>
          <w:szCs w:val="22"/>
        </w:rPr>
        <w:t xml:space="preserve"> i</w:t>
      </w:r>
      <w:r w:rsidRPr="0086232D">
        <w:rPr>
          <w:bCs/>
          <w:iCs/>
          <w:sz w:val="22"/>
          <w:szCs w:val="22"/>
        </w:rPr>
        <w:t xml:space="preserve"> holestiramin (primjenjuje se u liječenju povišenog holesterola);</w:t>
      </w:r>
    </w:p>
    <w:p w:rsidR="009F2DD5" w:rsidRPr="0086232D" w:rsidRDefault="009F2DD5">
      <w:pPr>
        <w:numPr>
          <w:ilvl w:val="0"/>
          <w:numId w:val="38"/>
        </w:numPr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varfarin ili druge ljekove protiv zgrušavanja krvi;</w:t>
      </w:r>
    </w:p>
    <w:p w:rsidR="009F2DD5" w:rsidRPr="0086232D" w:rsidRDefault="009F2DD5">
      <w:pPr>
        <w:numPr>
          <w:ilvl w:val="0"/>
          <w:numId w:val="38"/>
        </w:numPr>
        <w:jc w:val="both"/>
        <w:rPr>
          <w:bCs/>
          <w:iCs/>
          <w:sz w:val="22"/>
          <w:szCs w:val="22"/>
        </w:rPr>
      </w:pPr>
      <w:proofErr w:type="gramStart"/>
      <w:r w:rsidRPr="0086232D">
        <w:rPr>
          <w:bCs/>
          <w:iCs/>
          <w:sz w:val="22"/>
          <w:szCs w:val="22"/>
        </w:rPr>
        <w:t>bilo</w:t>
      </w:r>
      <w:proofErr w:type="gramEnd"/>
      <w:r w:rsidRPr="0086232D">
        <w:rPr>
          <w:bCs/>
          <w:iCs/>
          <w:sz w:val="22"/>
          <w:szCs w:val="22"/>
        </w:rPr>
        <w:t xml:space="preserve"> koje druge ljekove ili</w:t>
      </w:r>
      <w:r w:rsidR="00134DBA" w:rsidRPr="0086232D">
        <w:rPr>
          <w:bCs/>
          <w:iCs/>
          <w:sz w:val="22"/>
          <w:szCs w:val="22"/>
        </w:rPr>
        <w:t xml:space="preserve"> ako</w:t>
      </w:r>
      <w:r w:rsidRPr="0086232D">
        <w:rPr>
          <w:bCs/>
          <w:iCs/>
          <w:sz w:val="22"/>
          <w:szCs w:val="22"/>
        </w:rPr>
        <w:t xml:space="preserve"> je dijete pod ljekarskim nadzorom.</w:t>
      </w:r>
    </w:p>
    <w:p w:rsidR="00026965" w:rsidRPr="0086232D" w:rsidRDefault="00026965" w:rsidP="000253AE">
      <w:pPr>
        <w:jc w:val="both"/>
        <w:rPr>
          <w:bCs/>
          <w:iCs/>
          <w:sz w:val="22"/>
          <w:szCs w:val="22"/>
        </w:rPr>
      </w:pPr>
    </w:p>
    <w:p w:rsidR="00134DBA" w:rsidRPr="0086232D" w:rsidRDefault="009F2DD5" w:rsidP="000253AE">
      <w:pPr>
        <w:jc w:val="both"/>
        <w:rPr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Obavijestite Vašeg ljekara </w:t>
      </w:r>
      <w:proofErr w:type="gramStart"/>
      <w:r w:rsidRPr="0086232D">
        <w:rPr>
          <w:bCs/>
          <w:iCs/>
          <w:sz w:val="22"/>
          <w:szCs w:val="22"/>
        </w:rPr>
        <w:t>ili</w:t>
      </w:r>
      <w:proofErr w:type="gramEnd"/>
      <w:r w:rsidRPr="0086232D">
        <w:rPr>
          <w:bCs/>
          <w:iCs/>
          <w:sz w:val="22"/>
          <w:szCs w:val="22"/>
        </w:rPr>
        <w:t xml:space="preserve"> farmaceuta ako Vaše dijete primjenjuje ili je nedavno primjenjivalo bilo koji drugi lijek, uključujući i ljekove koji se nabavljaju bez ljekarskog recepta.</w:t>
      </w:r>
    </w:p>
    <w:p w:rsidR="00134DBA" w:rsidRPr="0086232D" w:rsidRDefault="00134DBA" w:rsidP="000253AE">
      <w:pPr>
        <w:jc w:val="both"/>
        <w:rPr>
          <w:sz w:val="22"/>
          <w:szCs w:val="22"/>
        </w:rPr>
      </w:pPr>
    </w:p>
    <w:p w:rsidR="00A92C66" w:rsidRPr="0086232D" w:rsidRDefault="00F47B6C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>Plodnost, trudnoća i dojenje</w:t>
      </w:r>
    </w:p>
    <w:p w:rsidR="0058258A" w:rsidRPr="0086232D" w:rsidRDefault="0058258A" w:rsidP="000253AE">
      <w:pPr>
        <w:jc w:val="both"/>
        <w:rPr>
          <w:b/>
          <w:sz w:val="22"/>
          <w:szCs w:val="22"/>
        </w:rPr>
      </w:pPr>
    </w:p>
    <w:p w:rsidR="004E7608" w:rsidRPr="0086232D" w:rsidRDefault="004E7608" w:rsidP="000253AE">
      <w:pPr>
        <w:jc w:val="both"/>
        <w:rPr>
          <w:sz w:val="22"/>
          <w:szCs w:val="22"/>
        </w:rPr>
      </w:pPr>
      <w:r w:rsidRPr="0086232D">
        <w:rPr>
          <w:i/>
          <w:iCs/>
          <w:sz w:val="22"/>
          <w:szCs w:val="22"/>
        </w:rPr>
        <w:t xml:space="preserve">Prije nego što počnete da primjenjujete neki lijek, posavjetujte se </w:t>
      </w:r>
      <w:proofErr w:type="gramStart"/>
      <w:r w:rsidRPr="0086232D">
        <w:rPr>
          <w:i/>
          <w:iCs/>
          <w:sz w:val="22"/>
          <w:szCs w:val="22"/>
        </w:rPr>
        <w:t>sa</w:t>
      </w:r>
      <w:proofErr w:type="gramEnd"/>
      <w:r w:rsidRPr="0086232D">
        <w:rPr>
          <w:i/>
          <w:iCs/>
          <w:sz w:val="22"/>
          <w:szCs w:val="22"/>
        </w:rPr>
        <w:t xml:space="preserve"> svojim ljekarom ili farmaceutom.</w:t>
      </w:r>
    </w:p>
    <w:p w:rsidR="004E7608" w:rsidRPr="0086232D" w:rsidRDefault="004E7608" w:rsidP="000253AE">
      <w:pPr>
        <w:jc w:val="both"/>
        <w:rPr>
          <w:sz w:val="22"/>
          <w:szCs w:val="22"/>
        </w:rPr>
      </w:pPr>
    </w:p>
    <w:p w:rsidR="004E7608" w:rsidRPr="0086232D" w:rsidRDefault="004E7608" w:rsidP="000253AE">
      <w:pPr>
        <w:jc w:val="both"/>
        <w:rPr>
          <w:iCs/>
          <w:sz w:val="22"/>
          <w:szCs w:val="22"/>
          <w:u w:val="single"/>
        </w:rPr>
      </w:pPr>
      <w:r w:rsidRPr="0086232D">
        <w:rPr>
          <w:iCs/>
          <w:sz w:val="22"/>
          <w:szCs w:val="22"/>
          <w:u w:val="single"/>
        </w:rPr>
        <w:t xml:space="preserve">Trudnoća </w:t>
      </w:r>
    </w:p>
    <w:p w:rsidR="004E7608" w:rsidRPr="0086232D" w:rsidRDefault="004E7608" w:rsidP="000253AE">
      <w:pPr>
        <w:jc w:val="both"/>
        <w:rPr>
          <w:iCs/>
          <w:sz w:val="22"/>
          <w:szCs w:val="22"/>
        </w:rPr>
      </w:pPr>
      <w:r w:rsidRPr="0086232D">
        <w:rPr>
          <w:iCs/>
          <w:sz w:val="22"/>
          <w:szCs w:val="22"/>
        </w:rPr>
        <w:t xml:space="preserve">Lijek se može primjenjivati tokom </w:t>
      </w:r>
      <w:r w:rsidRPr="0086232D">
        <w:rPr>
          <w:b/>
          <w:sz w:val="22"/>
          <w:szCs w:val="22"/>
        </w:rPr>
        <w:t>trudnoće</w:t>
      </w:r>
      <w:r w:rsidRPr="0086232D">
        <w:rPr>
          <w:iCs/>
          <w:sz w:val="22"/>
          <w:szCs w:val="22"/>
        </w:rPr>
        <w:t xml:space="preserve">, ako je neophodno. Treba uzeti najnižu moguću dozu koja Vam ublažava bol i/ili snižava povišenu tjelesnu temperaturu i uzimati je što je moguće kraće. Obratite </w:t>
      </w:r>
      <w:r w:rsidRPr="0086232D">
        <w:rPr>
          <w:iCs/>
          <w:sz w:val="22"/>
          <w:szCs w:val="22"/>
        </w:rPr>
        <w:lastRenderedPageBreak/>
        <w:t>se Vašem ljekaru ako nije došlo do ublažavanja bol</w:t>
      </w:r>
      <w:r w:rsidR="004E1724" w:rsidRPr="0086232D">
        <w:rPr>
          <w:iCs/>
          <w:sz w:val="22"/>
          <w:szCs w:val="22"/>
        </w:rPr>
        <w:t>a</w:t>
      </w:r>
      <w:r w:rsidRPr="0086232D">
        <w:rPr>
          <w:iCs/>
          <w:sz w:val="22"/>
          <w:szCs w:val="22"/>
        </w:rPr>
        <w:t xml:space="preserve"> i/ili snižavanja povišene tjelesne temperature </w:t>
      </w:r>
      <w:proofErr w:type="gramStart"/>
      <w:r w:rsidRPr="0086232D">
        <w:rPr>
          <w:iCs/>
          <w:sz w:val="22"/>
          <w:szCs w:val="22"/>
        </w:rPr>
        <w:t>ili</w:t>
      </w:r>
      <w:proofErr w:type="gramEnd"/>
      <w:r w:rsidRPr="0086232D">
        <w:rPr>
          <w:iCs/>
          <w:sz w:val="22"/>
          <w:szCs w:val="22"/>
        </w:rPr>
        <w:t xml:space="preserve"> ako lijek treba uzimati češće.</w:t>
      </w:r>
    </w:p>
    <w:p w:rsidR="00026965" w:rsidRPr="0086232D" w:rsidRDefault="00026965" w:rsidP="000253AE">
      <w:pPr>
        <w:jc w:val="both"/>
        <w:rPr>
          <w:iCs/>
          <w:sz w:val="22"/>
          <w:szCs w:val="22"/>
        </w:rPr>
      </w:pPr>
    </w:p>
    <w:p w:rsidR="004E7608" w:rsidRPr="0086232D" w:rsidRDefault="004E7608" w:rsidP="000253AE">
      <w:pPr>
        <w:jc w:val="both"/>
        <w:rPr>
          <w:iCs/>
          <w:sz w:val="22"/>
          <w:szCs w:val="22"/>
          <w:u w:val="single"/>
        </w:rPr>
      </w:pPr>
      <w:r w:rsidRPr="0086232D">
        <w:rPr>
          <w:iCs/>
          <w:sz w:val="22"/>
          <w:szCs w:val="22"/>
          <w:u w:val="single"/>
        </w:rPr>
        <w:t xml:space="preserve">Dojenje </w:t>
      </w:r>
    </w:p>
    <w:p w:rsidR="004E7608" w:rsidRPr="0086232D" w:rsidRDefault="004E7608" w:rsidP="000253AE">
      <w:pPr>
        <w:jc w:val="both"/>
        <w:rPr>
          <w:iCs/>
          <w:sz w:val="22"/>
          <w:szCs w:val="22"/>
        </w:rPr>
      </w:pPr>
      <w:r w:rsidRPr="0086232D">
        <w:rPr>
          <w:iCs/>
          <w:sz w:val="22"/>
          <w:szCs w:val="22"/>
        </w:rPr>
        <w:t xml:space="preserve">Ovaj lijek možete primjenjivati za vrijeme </w:t>
      </w:r>
      <w:r w:rsidRPr="0086232D">
        <w:rPr>
          <w:b/>
          <w:iCs/>
          <w:sz w:val="22"/>
          <w:szCs w:val="22"/>
        </w:rPr>
        <w:t>dojenja.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4E1724" w:rsidRPr="0086232D" w:rsidRDefault="004E1724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>Važne informacije o nekim sastojcima lijeka PARACETAMOL</w:t>
      </w:r>
      <w:r w:rsidR="0058258A" w:rsidRPr="0086232D">
        <w:rPr>
          <w:b/>
          <w:bCs/>
          <w:sz w:val="22"/>
          <w:szCs w:val="22"/>
        </w:rPr>
        <w:t xml:space="preserve"> BOSNALIJEK</w:t>
      </w:r>
      <w:r w:rsidRPr="0086232D">
        <w:rPr>
          <w:b/>
          <w:sz w:val="22"/>
          <w:szCs w:val="22"/>
        </w:rPr>
        <w:t xml:space="preserve"> sirup</w:t>
      </w:r>
    </w:p>
    <w:p w:rsidR="004E1724" w:rsidRPr="0086232D" w:rsidRDefault="004E1724" w:rsidP="000253AE">
      <w:pPr>
        <w:jc w:val="both"/>
        <w:rPr>
          <w:b/>
          <w:sz w:val="22"/>
          <w:szCs w:val="22"/>
        </w:rPr>
      </w:pPr>
    </w:p>
    <w:p w:rsidR="004E1724" w:rsidRPr="0086232D" w:rsidRDefault="004E1724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PARACETAMOL </w:t>
      </w:r>
      <w:r w:rsidR="0058258A" w:rsidRPr="0086232D">
        <w:rPr>
          <w:bCs/>
          <w:iCs/>
          <w:sz w:val="22"/>
          <w:szCs w:val="22"/>
        </w:rPr>
        <w:t xml:space="preserve">BOSNALIJEK </w:t>
      </w:r>
      <w:r w:rsidRPr="0086232D">
        <w:rPr>
          <w:bCs/>
          <w:iCs/>
          <w:sz w:val="22"/>
          <w:szCs w:val="22"/>
        </w:rPr>
        <w:t xml:space="preserve">sirup sadrži saharozu. Ako Vam je ljekar rekao da Vaše dijete ima bolest tzv. </w:t>
      </w:r>
      <w:proofErr w:type="gramStart"/>
      <w:r w:rsidRPr="0086232D">
        <w:rPr>
          <w:bCs/>
          <w:iCs/>
          <w:sz w:val="22"/>
          <w:szCs w:val="22"/>
        </w:rPr>
        <w:t>nepodnošenj</w:t>
      </w:r>
      <w:r w:rsidR="0058258A" w:rsidRPr="0086232D">
        <w:rPr>
          <w:bCs/>
          <w:iCs/>
          <w:sz w:val="22"/>
          <w:szCs w:val="22"/>
        </w:rPr>
        <w:t>e</w:t>
      </w:r>
      <w:proofErr w:type="gramEnd"/>
      <w:r w:rsidRPr="0086232D">
        <w:rPr>
          <w:bCs/>
          <w:iCs/>
          <w:sz w:val="22"/>
          <w:szCs w:val="22"/>
        </w:rPr>
        <w:t xml:space="preserve"> nekih šećera, prije nego što počnete primjenjivati ovaj lijek</w:t>
      </w:r>
      <w:r w:rsidR="00026965" w:rsidRPr="0086232D">
        <w:rPr>
          <w:bCs/>
          <w:iCs/>
          <w:sz w:val="22"/>
          <w:szCs w:val="22"/>
        </w:rPr>
        <w:t>,</w:t>
      </w:r>
      <w:r w:rsidRPr="0086232D">
        <w:rPr>
          <w:bCs/>
          <w:iCs/>
          <w:sz w:val="22"/>
          <w:szCs w:val="22"/>
        </w:rPr>
        <w:t xml:space="preserve"> posavjetujte se s</w:t>
      </w:r>
      <w:r w:rsidR="00026965" w:rsidRPr="0086232D">
        <w:rPr>
          <w:bCs/>
          <w:iCs/>
          <w:sz w:val="22"/>
          <w:szCs w:val="22"/>
        </w:rPr>
        <w:t>a</w:t>
      </w:r>
      <w:r w:rsidRPr="0086232D">
        <w:rPr>
          <w:bCs/>
          <w:iCs/>
          <w:sz w:val="22"/>
          <w:szCs w:val="22"/>
        </w:rPr>
        <w:t xml:space="preserve"> Vašim ljekarom.</w:t>
      </w:r>
    </w:p>
    <w:p w:rsidR="004E1724" w:rsidRPr="0086232D" w:rsidRDefault="004E1724">
      <w:pPr>
        <w:tabs>
          <w:tab w:val="left" w:pos="540"/>
          <w:tab w:val="left" w:pos="569"/>
        </w:tabs>
        <w:spacing w:before="120"/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Ovaj lijek sadrži metil</w:t>
      </w:r>
      <w:r w:rsidR="0058258A" w:rsidRPr="0086232D">
        <w:rPr>
          <w:bCs/>
          <w:iCs/>
          <w:sz w:val="22"/>
          <w:szCs w:val="22"/>
        </w:rPr>
        <w:t xml:space="preserve"> </w:t>
      </w:r>
      <w:r w:rsidRPr="0086232D">
        <w:rPr>
          <w:bCs/>
          <w:iCs/>
          <w:sz w:val="22"/>
          <w:szCs w:val="22"/>
        </w:rPr>
        <w:t>parahidroksibenzoat (E</w:t>
      </w:r>
      <w:r w:rsidR="0058258A" w:rsidRPr="0086232D">
        <w:rPr>
          <w:bCs/>
          <w:iCs/>
          <w:sz w:val="22"/>
          <w:szCs w:val="22"/>
        </w:rPr>
        <w:t xml:space="preserve"> </w:t>
      </w:r>
      <w:r w:rsidRPr="0086232D">
        <w:rPr>
          <w:bCs/>
          <w:iCs/>
          <w:sz w:val="22"/>
          <w:szCs w:val="22"/>
        </w:rPr>
        <w:t>218) i propil</w:t>
      </w:r>
      <w:r w:rsidR="0058258A" w:rsidRPr="0086232D">
        <w:rPr>
          <w:bCs/>
          <w:iCs/>
          <w:sz w:val="22"/>
          <w:szCs w:val="22"/>
        </w:rPr>
        <w:t xml:space="preserve"> </w:t>
      </w:r>
      <w:r w:rsidRPr="0086232D">
        <w:rPr>
          <w:bCs/>
          <w:iCs/>
          <w:sz w:val="22"/>
          <w:szCs w:val="22"/>
        </w:rPr>
        <w:t>parahidroksibenzoat (E</w:t>
      </w:r>
      <w:r w:rsidR="0058258A" w:rsidRPr="0086232D">
        <w:rPr>
          <w:bCs/>
          <w:iCs/>
          <w:sz w:val="22"/>
          <w:szCs w:val="22"/>
        </w:rPr>
        <w:t xml:space="preserve"> </w:t>
      </w:r>
      <w:r w:rsidRPr="0086232D">
        <w:rPr>
          <w:bCs/>
          <w:iCs/>
          <w:sz w:val="22"/>
          <w:szCs w:val="22"/>
        </w:rPr>
        <w:t xml:space="preserve">216), koji mogu uzrokovati alergijske reakcije (moguće i reakcije </w:t>
      </w:r>
      <w:r w:rsidR="00A87D5E" w:rsidRPr="0086232D">
        <w:rPr>
          <w:bCs/>
          <w:iCs/>
          <w:sz w:val="22"/>
          <w:szCs w:val="22"/>
        </w:rPr>
        <w:t>kasne</w:t>
      </w:r>
      <w:r w:rsidRPr="0086232D">
        <w:rPr>
          <w:bCs/>
          <w:iCs/>
          <w:sz w:val="22"/>
          <w:szCs w:val="22"/>
        </w:rPr>
        <w:t xml:space="preserve"> preosjetljivosti).</w:t>
      </w:r>
    </w:p>
    <w:p w:rsidR="004E1724" w:rsidRPr="0086232D" w:rsidRDefault="004E1724">
      <w:pPr>
        <w:tabs>
          <w:tab w:val="left" w:pos="540"/>
          <w:tab w:val="left" w:pos="569"/>
        </w:tabs>
        <w:spacing w:before="120"/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U sastavu lijeka je i azorubin (E</w:t>
      </w:r>
      <w:r w:rsidR="0058258A" w:rsidRPr="0086232D">
        <w:rPr>
          <w:bCs/>
          <w:iCs/>
          <w:sz w:val="22"/>
          <w:szCs w:val="22"/>
        </w:rPr>
        <w:t xml:space="preserve"> </w:t>
      </w:r>
      <w:r w:rsidRPr="0086232D">
        <w:rPr>
          <w:bCs/>
          <w:iCs/>
          <w:sz w:val="22"/>
          <w:szCs w:val="22"/>
        </w:rPr>
        <w:t>122) koji može uzrokovati alergijski tip reakcija.</w:t>
      </w:r>
    </w:p>
    <w:p w:rsidR="004E1724" w:rsidRPr="0086232D" w:rsidRDefault="004E1724" w:rsidP="000253AE">
      <w:pPr>
        <w:jc w:val="both"/>
        <w:rPr>
          <w:sz w:val="22"/>
          <w:szCs w:val="22"/>
        </w:rPr>
      </w:pPr>
    </w:p>
    <w:p w:rsidR="0058258A" w:rsidRPr="0086232D" w:rsidRDefault="0058258A" w:rsidP="000253AE">
      <w:pPr>
        <w:jc w:val="both"/>
        <w:rPr>
          <w:sz w:val="22"/>
          <w:szCs w:val="22"/>
        </w:rPr>
      </w:pPr>
    </w:p>
    <w:p w:rsidR="00A32113" w:rsidRPr="0086232D" w:rsidRDefault="00A32113" w:rsidP="000253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 xml:space="preserve">3. </w:t>
      </w:r>
      <w:r w:rsidR="00291DAD" w:rsidRPr="0086232D">
        <w:rPr>
          <w:b/>
          <w:bCs/>
          <w:sz w:val="22"/>
          <w:szCs w:val="22"/>
        </w:rPr>
        <w:tab/>
      </w:r>
      <w:r w:rsidR="0058258A" w:rsidRPr="0086232D">
        <w:rPr>
          <w:b/>
          <w:bCs/>
          <w:sz w:val="22"/>
          <w:szCs w:val="22"/>
        </w:rPr>
        <w:t xml:space="preserve">KAKO SE UPOTREBLJAVA LIJEK PARACETAMOL </w:t>
      </w:r>
      <w:r w:rsidR="000B4838" w:rsidRPr="0086232D">
        <w:rPr>
          <w:b/>
          <w:bCs/>
          <w:sz w:val="22"/>
          <w:szCs w:val="22"/>
        </w:rPr>
        <w:t xml:space="preserve">BOSNALIJEK </w:t>
      </w:r>
      <w:r w:rsidR="0058258A" w:rsidRPr="0086232D">
        <w:rPr>
          <w:b/>
          <w:bCs/>
          <w:sz w:val="22"/>
          <w:szCs w:val="22"/>
        </w:rPr>
        <w:t>SIRUP</w:t>
      </w:r>
    </w:p>
    <w:p w:rsidR="004E1724" w:rsidRPr="0086232D" w:rsidRDefault="004E1724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2B301E" w:rsidRPr="0086232D" w:rsidRDefault="00C77D13" w:rsidP="000253AE">
      <w:pPr>
        <w:widowControl w:val="0"/>
        <w:autoSpaceDE w:val="0"/>
        <w:autoSpaceDN w:val="0"/>
        <w:jc w:val="both"/>
        <w:rPr>
          <w:i/>
          <w:iCs/>
          <w:sz w:val="22"/>
          <w:szCs w:val="22"/>
        </w:rPr>
      </w:pPr>
      <w:r w:rsidRPr="0086232D">
        <w:rPr>
          <w:sz w:val="22"/>
          <w:szCs w:val="22"/>
        </w:rPr>
        <w:t xml:space="preserve">Uvijek uzimajte ovaj lijek tačno onako kako je opisano u ovom uputstvu </w:t>
      </w:r>
      <w:proofErr w:type="gramStart"/>
      <w:r w:rsidRPr="0086232D">
        <w:rPr>
          <w:sz w:val="22"/>
          <w:szCs w:val="22"/>
        </w:rPr>
        <w:t>ili</w:t>
      </w:r>
      <w:proofErr w:type="gramEnd"/>
      <w:r w:rsidRPr="0086232D">
        <w:rPr>
          <w:sz w:val="22"/>
          <w:szCs w:val="22"/>
        </w:rPr>
        <w:t xml:space="preserve"> kako Vam je rekao Vaš ljekar ili farmaceut. Provjerite </w:t>
      </w:r>
      <w:proofErr w:type="gramStart"/>
      <w:r w:rsidRPr="0086232D">
        <w:rPr>
          <w:sz w:val="22"/>
          <w:szCs w:val="22"/>
        </w:rPr>
        <w:t>sa</w:t>
      </w:r>
      <w:proofErr w:type="gramEnd"/>
      <w:r w:rsidRPr="0086232D">
        <w:rPr>
          <w:sz w:val="22"/>
          <w:szCs w:val="22"/>
        </w:rPr>
        <w:t xml:space="preserve"> ljekarom ili farmaceutom ako ni</w:t>
      </w:r>
      <w:r w:rsidR="00B97AD9" w:rsidRPr="0086232D">
        <w:rPr>
          <w:sz w:val="22"/>
          <w:szCs w:val="22"/>
        </w:rPr>
        <w:t>je</w:t>
      </w:r>
      <w:r w:rsidRPr="0086232D">
        <w:rPr>
          <w:sz w:val="22"/>
          <w:szCs w:val="22"/>
        </w:rPr>
        <w:t>ste sigurn</w:t>
      </w:r>
      <w:r w:rsidR="004E7608" w:rsidRPr="0086232D">
        <w:rPr>
          <w:sz w:val="22"/>
          <w:szCs w:val="22"/>
        </w:rPr>
        <w:t>i kako da koristite ovaj lijek.</w:t>
      </w:r>
    </w:p>
    <w:p w:rsidR="00C77D13" w:rsidRPr="0086232D" w:rsidRDefault="00C77D13" w:rsidP="000253AE">
      <w:pPr>
        <w:jc w:val="both"/>
        <w:rPr>
          <w:bCs/>
          <w:caps/>
          <w:sz w:val="22"/>
          <w:szCs w:val="22"/>
        </w:rPr>
      </w:pPr>
    </w:p>
    <w:p w:rsidR="009F2DD5" w:rsidRPr="0086232D" w:rsidRDefault="009F2D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PARACETAMOL</w:t>
      </w:r>
      <w:r w:rsidR="0058258A" w:rsidRPr="0086232D">
        <w:rPr>
          <w:sz w:val="22"/>
          <w:szCs w:val="22"/>
        </w:rPr>
        <w:t xml:space="preserve"> BOSNALIJEK</w:t>
      </w:r>
      <w:r w:rsidRPr="0086232D">
        <w:rPr>
          <w:sz w:val="22"/>
          <w:szCs w:val="22"/>
        </w:rPr>
        <w:t xml:space="preserve"> sirup je namijenjen za oralnu primjenu.</w:t>
      </w:r>
    </w:p>
    <w:p w:rsidR="009F2DD5" w:rsidRPr="0086232D" w:rsidRDefault="009F2DD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Za doziranje sirupa koristi se kašika </w:t>
      </w:r>
      <w:r w:rsidR="00B97AD9" w:rsidRPr="0086232D">
        <w:rPr>
          <w:sz w:val="22"/>
          <w:szCs w:val="22"/>
        </w:rPr>
        <w:t xml:space="preserve">za doziranje </w:t>
      </w:r>
      <w:r w:rsidRPr="0086232D">
        <w:rPr>
          <w:sz w:val="22"/>
          <w:szCs w:val="22"/>
        </w:rPr>
        <w:t>zapremine 5 ml, gradui</w:t>
      </w:r>
      <w:r w:rsidR="00B97AD9" w:rsidRPr="0086232D">
        <w:rPr>
          <w:sz w:val="22"/>
          <w:szCs w:val="22"/>
        </w:rPr>
        <w:t>s</w:t>
      </w:r>
      <w:r w:rsidRPr="0086232D">
        <w:rPr>
          <w:sz w:val="22"/>
          <w:szCs w:val="22"/>
        </w:rPr>
        <w:t>ana na 2</w:t>
      </w:r>
      <w:proofErr w:type="gramStart"/>
      <w:r w:rsidRPr="0086232D">
        <w:rPr>
          <w:sz w:val="22"/>
          <w:szCs w:val="22"/>
        </w:rPr>
        <w:t>,5</w:t>
      </w:r>
      <w:proofErr w:type="gramEnd"/>
      <w:r w:rsidRPr="0086232D">
        <w:rPr>
          <w:sz w:val="22"/>
          <w:szCs w:val="22"/>
        </w:rPr>
        <w:t xml:space="preserve"> ml (nalazi se u kutiji).</w:t>
      </w:r>
    </w:p>
    <w:p w:rsidR="004E7608" w:rsidRPr="0086232D" w:rsidRDefault="004E7608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  <w:u w:val="single"/>
          <w:lang w:eastAsia="hr-HR"/>
        </w:rPr>
      </w:pP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Provjerite tabele u nastavku da biste znali koliko lijeka treba primijeniti.</w:t>
      </w: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Nemojte prekoračiti navedenu dozu.</w:t>
      </w: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Za doziranje, uvijek primjenjujte kašiku </w:t>
      </w:r>
      <w:r w:rsidR="00B97AD9" w:rsidRPr="0086232D">
        <w:rPr>
          <w:bCs/>
          <w:iCs/>
          <w:sz w:val="22"/>
          <w:szCs w:val="22"/>
        </w:rPr>
        <w:t xml:space="preserve">za doziranje </w:t>
      </w:r>
      <w:r w:rsidRPr="0086232D">
        <w:rPr>
          <w:bCs/>
          <w:iCs/>
          <w:sz w:val="22"/>
          <w:szCs w:val="22"/>
        </w:rPr>
        <w:t>koja se nalazi u kutiji.</w:t>
      </w: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Nemojte prepunjavati kašiku za doziranje.</w:t>
      </w: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Ne primjenjujte istovremeno </w:t>
      </w:r>
      <w:proofErr w:type="gramStart"/>
      <w:r w:rsidRPr="0086232D">
        <w:rPr>
          <w:bCs/>
          <w:iCs/>
          <w:sz w:val="22"/>
          <w:szCs w:val="22"/>
        </w:rPr>
        <w:t>s</w:t>
      </w:r>
      <w:r w:rsidR="001764DC" w:rsidRPr="0086232D">
        <w:rPr>
          <w:bCs/>
          <w:iCs/>
          <w:sz w:val="22"/>
          <w:szCs w:val="22"/>
        </w:rPr>
        <w:t>a</w:t>
      </w:r>
      <w:proofErr w:type="gramEnd"/>
      <w:r w:rsidRPr="0086232D">
        <w:rPr>
          <w:bCs/>
          <w:iCs/>
          <w:sz w:val="22"/>
          <w:szCs w:val="22"/>
        </w:rPr>
        <w:t xml:space="preserve"> drugim ljekovima koji sadrže paracetamol.</w:t>
      </w: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Uvijek primjenjujte najmanju efikasn</w:t>
      </w:r>
      <w:r w:rsidR="00455C16" w:rsidRPr="0086232D">
        <w:rPr>
          <w:bCs/>
          <w:iCs/>
          <w:sz w:val="22"/>
          <w:szCs w:val="22"/>
        </w:rPr>
        <w:t>u dozu za ublažavanje simptoma kod</w:t>
      </w:r>
      <w:r w:rsidRPr="0086232D">
        <w:rPr>
          <w:bCs/>
          <w:iCs/>
          <w:sz w:val="22"/>
          <w:szCs w:val="22"/>
        </w:rPr>
        <w:t xml:space="preserve"> djeteta.</w:t>
      </w:r>
    </w:p>
    <w:p w:rsidR="009F2DD5" w:rsidRPr="0086232D" w:rsidRDefault="009F2DD5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6"/>
        <w:gridCol w:w="4657"/>
      </w:tblGrid>
      <w:tr w:rsidR="009F2DD5" w:rsidRPr="0086232D" w:rsidTr="00E93178">
        <w:trPr>
          <w:trHeight w:val="260"/>
        </w:trPr>
        <w:tc>
          <w:tcPr>
            <w:tcW w:w="465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Uzrast: 2-3 mjeseca</w:t>
            </w:r>
          </w:p>
        </w:tc>
        <w:tc>
          <w:tcPr>
            <w:tcW w:w="4657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Doza</w:t>
            </w:r>
          </w:p>
        </w:tc>
      </w:tr>
      <w:tr w:rsidR="009F2DD5" w:rsidRPr="0086232D" w:rsidTr="00E93178">
        <w:trPr>
          <w:trHeight w:val="505"/>
        </w:trPr>
        <w:tc>
          <w:tcPr>
            <w:tcW w:w="4656" w:type="dxa"/>
          </w:tcPr>
          <w:p w:rsidR="009F2DD5" w:rsidRPr="0086232D" w:rsidRDefault="009F2DD5" w:rsidP="000253AE">
            <w:pPr>
              <w:numPr>
                <w:ilvl w:val="0"/>
                <w:numId w:val="39"/>
              </w:numPr>
              <w:tabs>
                <w:tab w:val="left" w:pos="280"/>
                <w:tab w:val="left" w:pos="569"/>
              </w:tabs>
              <w:ind w:left="0" w:firstLine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Povišena temperatura nakon vakcinacije</w:t>
            </w:r>
          </w:p>
        </w:tc>
        <w:tc>
          <w:tcPr>
            <w:tcW w:w="4657" w:type="dxa"/>
            <w:vMerge w:val="restart"/>
            <w:vAlign w:val="center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2,5 ml (½ kašičice)</w:t>
            </w:r>
          </w:p>
          <w:p w:rsidR="009F2DD5" w:rsidRPr="0086232D" w:rsidRDefault="009F2DD5" w:rsidP="000253AE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Ako je potrebno, drugu dozu (2</w:t>
            </w:r>
            <w:proofErr w:type="gramStart"/>
            <w:r w:rsidRPr="0086232D">
              <w:rPr>
                <w:b/>
                <w:bCs/>
                <w:iCs/>
                <w:sz w:val="22"/>
                <w:szCs w:val="22"/>
              </w:rPr>
              <w:t>,5</w:t>
            </w:r>
            <w:proofErr w:type="gramEnd"/>
            <w:r w:rsidRPr="0086232D">
              <w:rPr>
                <w:b/>
                <w:bCs/>
                <w:iCs/>
                <w:sz w:val="22"/>
                <w:szCs w:val="22"/>
              </w:rPr>
              <w:t xml:space="preserve"> ml) primijeniti nakon 4 do 6 sati.</w:t>
            </w:r>
          </w:p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9F2DD5" w:rsidRPr="0086232D" w:rsidTr="00E93178">
        <w:trPr>
          <w:trHeight w:val="1286"/>
        </w:trPr>
        <w:tc>
          <w:tcPr>
            <w:tcW w:w="4656" w:type="dxa"/>
          </w:tcPr>
          <w:p w:rsidR="009F2DD5" w:rsidRPr="0086232D" w:rsidRDefault="009F2DD5" w:rsidP="000253AE">
            <w:pPr>
              <w:numPr>
                <w:ilvl w:val="0"/>
                <w:numId w:val="39"/>
              </w:numPr>
              <w:tabs>
                <w:tab w:val="left" w:pos="280"/>
                <w:tab w:val="left" w:pos="569"/>
              </w:tabs>
              <w:ind w:left="270" w:hanging="27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 xml:space="preserve">Drugi uzroci bola i povišene tjelesne temperature </w:t>
            </w:r>
            <w:r w:rsidRPr="0086232D">
              <w:rPr>
                <w:b/>
                <w:sz w:val="22"/>
                <w:szCs w:val="22"/>
              </w:rPr>
              <w:t>samo</w:t>
            </w:r>
            <w:r w:rsidRPr="0086232D">
              <w:rPr>
                <w:b/>
                <w:bCs/>
                <w:iCs/>
                <w:sz w:val="22"/>
                <w:szCs w:val="22"/>
              </w:rPr>
              <w:t xml:space="preserve"> ako je:</w:t>
            </w:r>
          </w:p>
          <w:p w:rsidR="009F2DD5" w:rsidRPr="0086232D" w:rsidRDefault="009F2DD5">
            <w:pPr>
              <w:numPr>
                <w:ilvl w:val="0"/>
                <w:numId w:val="40"/>
              </w:numPr>
              <w:tabs>
                <w:tab w:val="left" w:pos="540"/>
                <w:tab w:val="left" w:pos="569"/>
              </w:tabs>
              <w:spacing w:after="120"/>
              <w:ind w:left="714" w:hanging="357"/>
              <w:jc w:val="both"/>
              <w:rPr>
                <w:bCs/>
                <w:iCs/>
                <w:sz w:val="22"/>
                <w:szCs w:val="22"/>
              </w:rPr>
            </w:pPr>
            <w:r w:rsidRPr="0086232D">
              <w:rPr>
                <w:bCs/>
                <w:iCs/>
                <w:sz w:val="22"/>
                <w:szCs w:val="22"/>
              </w:rPr>
              <w:t xml:space="preserve">tjelesna </w:t>
            </w:r>
            <w:r w:rsidR="00B97AD9" w:rsidRPr="0086232D">
              <w:rPr>
                <w:bCs/>
                <w:iCs/>
                <w:sz w:val="22"/>
                <w:szCs w:val="22"/>
              </w:rPr>
              <w:t>masa</w:t>
            </w:r>
            <w:r w:rsidRPr="0086232D">
              <w:rPr>
                <w:bCs/>
                <w:iCs/>
                <w:sz w:val="22"/>
                <w:szCs w:val="22"/>
              </w:rPr>
              <w:t xml:space="preserve"> preko 4 kg</w:t>
            </w:r>
          </w:p>
          <w:p w:rsidR="009F2DD5" w:rsidRPr="0086232D" w:rsidRDefault="009F2DD5">
            <w:pPr>
              <w:numPr>
                <w:ilvl w:val="0"/>
                <w:numId w:val="40"/>
              </w:num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86232D">
              <w:rPr>
                <w:bCs/>
                <w:iCs/>
                <w:sz w:val="22"/>
                <w:szCs w:val="22"/>
              </w:rPr>
              <w:t>dijete</w:t>
            </w:r>
            <w:proofErr w:type="gramEnd"/>
            <w:r w:rsidRPr="0086232D">
              <w:rPr>
                <w:bCs/>
                <w:iCs/>
                <w:sz w:val="22"/>
                <w:szCs w:val="22"/>
              </w:rPr>
              <w:t xml:space="preserve"> rođeno nakon 37 sedmica</w:t>
            </w:r>
            <w:r w:rsidR="001764DC" w:rsidRPr="0086232D">
              <w:rPr>
                <w:bCs/>
                <w:iCs/>
                <w:sz w:val="22"/>
                <w:szCs w:val="22"/>
              </w:rPr>
              <w:t>.</w:t>
            </w:r>
          </w:p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57" w:type="dxa"/>
            <w:vMerge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</w:tr>
    </w:tbl>
    <w:p w:rsidR="009F2DD5" w:rsidRPr="0086232D" w:rsidRDefault="009F2DD5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Lijek ne primjenjujte bebama mlađim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2 mjeseca.</w:t>
      </w: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Ne primjenjujte više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dvije doze lijeka.</w:t>
      </w:r>
    </w:p>
    <w:p w:rsidR="009F2DD5" w:rsidRPr="0086232D" w:rsidRDefault="009F2DD5" w:rsidP="000253AE">
      <w:pPr>
        <w:tabs>
          <w:tab w:val="left" w:pos="540"/>
          <w:tab w:val="left" w:pos="567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Lijek primjenjujte u intervalu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najmanje 4 sata između doza.</w:t>
      </w:r>
    </w:p>
    <w:p w:rsidR="009F2DD5" w:rsidRPr="0086232D" w:rsidRDefault="009F2DD5" w:rsidP="000253AE">
      <w:pPr>
        <w:tabs>
          <w:tab w:val="left" w:pos="540"/>
          <w:tab w:val="left" w:pos="567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Ukoliko je potrebno primijeniti više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dvije doze, posavjetujte se sa ljekarom ili farmaceutom.</w:t>
      </w:r>
    </w:p>
    <w:p w:rsidR="009F2DD5" w:rsidRPr="0086232D" w:rsidRDefault="009F2DD5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2499"/>
        <w:gridCol w:w="3306"/>
      </w:tblGrid>
      <w:tr w:rsidR="009F2DD5" w:rsidRPr="0086232D" w:rsidTr="00E93178">
        <w:trPr>
          <w:trHeight w:val="248"/>
        </w:trPr>
        <w:tc>
          <w:tcPr>
            <w:tcW w:w="3331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Uzrast djeteta</w:t>
            </w:r>
          </w:p>
        </w:tc>
        <w:tc>
          <w:tcPr>
            <w:tcW w:w="2499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Doza</w:t>
            </w:r>
          </w:p>
        </w:tc>
        <w:tc>
          <w:tcPr>
            <w:tcW w:w="330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Broj davanja (u 24 h)</w:t>
            </w:r>
          </w:p>
        </w:tc>
      </w:tr>
      <w:tr w:rsidR="009F2DD5" w:rsidRPr="0086232D" w:rsidTr="00E93178">
        <w:trPr>
          <w:trHeight w:val="263"/>
        </w:trPr>
        <w:tc>
          <w:tcPr>
            <w:tcW w:w="3331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3 – 6 mjeseci</w:t>
            </w:r>
          </w:p>
        </w:tc>
        <w:tc>
          <w:tcPr>
            <w:tcW w:w="2499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2,5 ml (½ kašičice)</w:t>
            </w:r>
          </w:p>
        </w:tc>
        <w:tc>
          <w:tcPr>
            <w:tcW w:w="330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9F2DD5" w:rsidRPr="0086232D" w:rsidTr="00E93178">
        <w:trPr>
          <w:trHeight w:val="248"/>
        </w:trPr>
        <w:tc>
          <w:tcPr>
            <w:tcW w:w="3331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6 – 24 mjeseca</w:t>
            </w:r>
          </w:p>
        </w:tc>
        <w:tc>
          <w:tcPr>
            <w:tcW w:w="2499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5 ml (1 kašičica)</w:t>
            </w:r>
          </w:p>
        </w:tc>
        <w:tc>
          <w:tcPr>
            <w:tcW w:w="330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9F2DD5" w:rsidRPr="0086232D" w:rsidTr="00E93178">
        <w:trPr>
          <w:trHeight w:val="263"/>
        </w:trPr>
        <w:tc>
          <w:tcPr>
            <w:tcW w:w="3331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2 – 4 godine</w:t>
            </w:r>
          </w:p>
        </w:tc>
        <w:tc>
          <w:tcPr>
            <w:tcW w:w="2499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7,5 ml (1 i ½ kašičica)</w:t>
            </w:r>
          </w:p>
        </w:tc>
        <w:tc>
          <w:tcPr>
            <w:tcW w:w="330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9F2DD5" w:rsidRPr="0086232D" w:rsidTr="00E93178">
        <w:trPr>
          <w:trHeight w:val="248"/>
        </w:trPr>
        <w:tc>
          <w:tcPr>
            <w:tcW w:w="3331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4 – 8 godina</w:t>
            </w:r>
          </w:p>
        </w:tc>
        <w:tc>
          <w:tcPr>
            <w:tcW w:w="2499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10 ml (2 kašičice)</w:t>
            </w:r>
          </w:p>
        </w:tc>
        <w:tc>
          <w:tcPr>
            <w:tcW w:w="330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9F2DD5" w:rsidRPr="0086232D" w:rsidTr="00E93178">
        <w:trPr>
          <w:trHeight w:val="263"/>
        </w:trPr>
        <w:tc>
          <w:tcPr>
            <w:tcW w:w="3331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8 – 10 godina</w:t>
            </w:r>
          </w:p>
        </w:tc>
        <w:tc>
          <w:tcPr>
            <w:tcW w:w="2499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15 ml (3 kašičice)</w:t>
            </w:r>
          </w:p>
        </w:tc>
        <w:tc>
          <w:tcPr>
            <w:tcW w:w="330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9F2DD5" w:rsidRPr="0086232D" w:rsidTr="00E93178">
        <w:trPr>
          <w:trHeight w:val="263"/>
        </w:trPr>
        <w:tc>
          <w:tcPr>
            <w:tcW w:w="3331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10 – 12 godina</w:t>
            </w:r>
          </w:p>
        </w:tc>
        <w:tc>
          <w:tcPr>
            <w:tcW w:w="2499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20 ml (4 kašičice)</w:t>
            </w:r>
          </w:p>
        </w:tc>
        <w:tc>
          <w:tcPr>
            <w:tcW w:w="3306" w:type="dxa"/>
          </w:tcPr>
          <w:p w:rsidR="009F2DD5" w:rsidRPr="0086232D" w:rsidRDefault="009F2DD5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86232D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</w:tbl>
    <w:p w:rsidR="009F2DD5" w:rsidRPr="0086232D" w:rsidRDefault="009F2DD5">
      <w:pPr>
        <w:tabs>
          <w:tab w:val="left" w:pos="540"/>
          <w:tab w:val="left" w:pos="569"/>
        </w:tabs>
        <w:ind w:left="720"/>
        <w:jc w:val="both"/>
        <w:rPr>
          <w:bCs/>
          <w:iCs/>
          <w:sz w:val="22"/>
          <w:szCs w:val="22"/>
        </w:rPr>
      </w:pP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lastRenderedPageBreak/>
        <w:t xml:space="preserve">Ne primjenjujte više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4 doze lijeka u 24 sata.</w:t>
      </w:r>
    </w:p>
    <w:p w:rsidR="009F2DD5" w:rsidRPr="0086232D" w:rsidRDefault="009F2DD5" w:rsidP="000253AE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Lijek primjenjujte u intervalu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najmanje 4 sata između doza.</w:t>
      </w:r>
    </w:p>
    <w:p w:rsidR="009F2DD5" w:rsidRPr="0086232D" w:rsidRDefault="009F2DD5" w:rsidP="000253AE">
      <w:pPr>
        <w:tabs>
          <w:tab w:val="left" w:pos="540"/>
          <w:tab w:val="left" w:pos="567"/>
        </w:tabs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Ovaj lijek ne primjenjujte Vašem djetetu duže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3 dana bez savjetovanja sa ljekarom ili farmaceutom.</w:t>
      </w:r>
    </w:p>
    <w:p w:rsidR="009F2DD5" w:rsidRPr="0086232D" w:rsidRDefault="009F2DD5">
      <w:pPr>
        <w:tabs>
          <w:tab w:val="left" w:pos="540"/>
          <w:tab w:val="left" w:pos="567"/>
        </w:tabs>
        <w:ind w:left="574"/>
        <w:jc w:val="both"/>
        <w:rPr>
          <w:bCs/>
          <w:iCs/>
          <w:color w:val="FF0000"/>
          <w:sz w:val="22"/>
          <w:szCs w:val="22"/>
        </w:rPr>
      </w:pPr>
    </w:p>
    <w:p w:rsidR="009F2DD5" w:rsidRPr="0086232D" w:rsidRDefault="009F2DD5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  <w:lang w:eastAsia="hr-HR"/>
        </w:rPr>
      </w:pPr>
      <w:r w:rsidRPr="0086232D">
        <w:rPr>
          <w:b/>
          <w:bCs/>
          <w:iCs/>
          <w:sz w:val="22"/>
          <w:szCs w:val="22"/>
          <w:lang w:eastAsia="hr-HR"/>
        </w:rPr>
        <w:t>Važno!</w:t>
      </w:r>
    </w:p>
    <w:p w:rsidR="009F2DD5" w:rsidRPr="0086232D" w:rsidRDefault="009F2DD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Lijek se ne preporučuje primjenjivati bebama mlađim </w:t>
      </w:r>
      <w:proofErr w:type="gramStart"/>
      <w:r w:rsidRPr="0086232D">
        <w:rPr>
          <w:bCs/>
          <w:iCs/>
          <w:sz w:val="22"/>
          <w:szCs w:val="22"/>
        </w:rPr>
        <w:t>od</w:t>
      </w:r>
      <w:proofErr w:type="gramEnd"/>
      <w:r w:rsidRPr="0086232D">
        <w:rPr>
          <w:bCs/>
          <w:iCs/>
          <w:sz w:val="22"/>
          <w:szCs w:val="22"/>
        </w:rPr>
        <w:t xml:space="preserve"> 2 mjeseca osim pod ljekarskim nadzorom.</w:t>
      </w:r>
    </w:p>
    <w:p w:rsidR="009F2DD5" w:rsidRPr="0086232D" w:rsidRDefault="009F2DD5" w:rsidP="000253AE">
      <w:pPr>
        <w:numPr>
          <w:ilvl w:val="0"/>
          <w:numId w:val="33"/>
        </w:numPr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Nemojte prekoračiti navedenu dozu.</w:t>
      </w:r>
    </w:p>
    <w:p w:rsidR="009F2DD5" w:rsidRPr="0086232D" w:rsidRDefault="009F2DD5" w:rsidP="000253AE">
      <w:pPr>
        <w:numPr>
          <w:ilvl w:val="0"/>
          <w:numId w:val="33"/>
        </w:numPr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Ako se simptomi ne poboljšaju u toku 24 sata, posavjetujte se s Vašim ljekarom.</w:t>
      </w:r>
    </w:p>
    <w:p w:rsidR="009F2DD5" w:rsidRPr="0086232D" w:rsidRDefault="009F2DD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>Produžena primjena lijeka, osim ukoliko je pod ljekarskim nadzorom, može biti štetna.</w:t>
      </w:r>
    </w:p>
    <w:p w:rsidR="009F2DD5" w:rsidRPr="0086232D" w:rsidRDefault="009F2DD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86232D">
        <w:rPr>
          <w:bCs/>
          <w:iCs/>
          <w:sz w:val="22"/>
          <w:szCs w:val="22"/>
        </w:rPr>
        <w:t xml:space="preserve">Ovaj lijek treba primjenjivati samo kada je zaista neophodno.  </w:t>
      </w:r>
    </w:p>
    <w:p w:rsidR="005220A2" w:rsidRDefault="005220A2" w:rsidP="000253AE">
      <w:pPr>
        <w:jc w:val="both"/>
        <w:rPr>
          <w:bCs/>
          <w:iCs/>
          <w:sz w:val="22"/>
          <w:szCs w:val="22"/>
        </w:rPr>
      </w:pPr>
    </w:p>
    <w:p w:rsidR="00F144D0" w:rsidRPr="00F144D0" w:rsidRDefault="00F144D0" w:rsidP="00F144D0">
      <w:pPr>
        <w:jc w:val="both"/>
        <w:rPr>
          <w:bCs/>
          <w:iCs/>
          <w:sz w:val="22"/>
          <w:szCs w:val="22"/>
          <w:u w:val="single"/>
          <w:lang w:val="hr-HR"/>
        </w:rPr>
      </w:pPr>
      <w:r w:rsidRPr="00F144D0">
        <w:rPr>
          <w:bCs/>
          <w:iCs/>
          <w:sz w:val="22"/>
          <w:szCs w:val="22"/>
          <w:u w:val="single"/>
          <w:lang w:val="hr-HR"/>
        </w:rPr>
        <w:t>Nakon primjene lijeka</w:t>
      </w:r>
    </w:p>
    <w:p w:rsidR="00F144D0" w:rsidRPr="00F144D0" w:rsidRDefault="00F144D0" w:rsidP="00F144D0">
      <w:pPr>
        <w:jc w:val="both"/>
        <w:rPr>
          <w:bCs/>
          <w:iCs/>
          <w:sz w:val="22"/>
          <w:szCs w:val="22"/>
          <w:lang w:val="hr-HR"/>
        </w:rPr>
      </w:pPr>
      <w:r w:rsidRPr="00F144D0">
        <w:rPr>
          <w:bCs/>
          <w:iCs/>
          <w:sz w:val="22"/>
          <w:szCs w:val="22"/>
          <w:lang w:val="hr-HR"/>
        </w:rPr>
        <w:t>Odmah nakon primjene doze lijeka očistite grlo boce i zatvarač. Vratite zatvarač na bocu i dobro zatvorite.</w:t>
      </w:r>
    </w:p>
    <w:p w:rsidR="00F144D0" w:rsidRPr="00F144D0" w:rsidRDefault="00F144D0" w:rsidP="00F144D0">
      <w:pPr>
        <w:jc w:val="both"/>
        <w:rPr>
          <w:bCs/>
          <w:iCs/>
          <w:sz w:val="22"/>
          <w:szCs w:val="22"/>
          <w:lang w:val="hr-HR"/>
        </w:rPr>
      </w:pPr>
      <w:r w:rsidRPr="00F144D0">
        <w:rPr>
          <w:bCs/>
          <w:iCs/>
          <w:sz w:val="22"/>
          <w:szCs w:val="22"/>
          <w:lang w:val="hr-HR"/>
        </w:rPr>
        <w:t>Nakon svake upotrebe isperite dozirnu kašiku čistom vodom.</w:t>
      </w:r>
    </w:p>
    <w:p w:rsidR="00F144D0" w:rsidRPr="0086232D" w:rsidRDefault="00F144D0" w:rsidP="000253AE">
      <w:pPr>
        <w:jc w:val="both"/>
        <w:rPr>
          <w:bCs/>
          <w:iCs/>
          <w:sz w:val="22"/>
          <w:szCs w:val="22"/>
        </w:rPr>
      </w:pPr>
    </w:p>
    <w:p w:rsidR="00A32113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 xml:space="preserve">Ako ste uzeli više lijeka </w:t>
      </w:r>
      <w:r w:rsidR="004E7608" w:rsidRPr="0086232D">
        <w:rPr>
          <w:b/>
          <w:sz w:val="22"/>
          <w:szCs w:val="22"/>
        </w:rPr>
        <w:t>PARACETAMOL</w:t>
      </w:r>
      <w:r w:rsidR="0058258A" w:rsidRPr="0086232D">
        <w:rPr>
          <w:b/>
          <w:bCs/>
          <w:sz w:val="22"/>
          <w:szCs w:val="22"/>
        </w:rPr>
        <w:t xml:space="preserve"> BOSNALIJEK</w:t>
      </w:r>
      <w:r w:rsidR="004E7608" w:rsidRPr="0086232D">
        <w:rPr>
          <w:b/>
          <w:sz w:val="22"/>
          <w:szCs w:val="22"/>
        </w:rPr>
        <w:t xml:space="preserve"> </w:t>
      </w:r>
      <w:r w:rsidR="009F2DD5" w:rsidRPr="0086232D">
        <w:rPr>
          <w:b/>
          <w:sz w:val="22"/>
          <w:szCs w:val="22"/>
        </w:rPr>
        <w:t>sirup</w:t>
      </w:r>
      <w:r w:rsidR="004E7608" w:rsidRPr="0086232D">
        <w:rPr>
          <w:b/>
          <w:sz w:val="22"/>
          <w:szCs w:val="22"/>
        </w:rPr>
        <w:t xml:space="preserve"> n</w:t>
      </w:r>
      <w:r w:rsidRPr="0086232D">
        <w:rPr>
          <w:b/>
          <w:sz w:val="22"/>
          <w:szCs w:val="22"/>
        </w:rPr>
        <w:t>ego što je trebalo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9F2DD5" w:rsidRPr="0086232D" w:rsidRDefault="009F2DD5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U slučaju predoziranja </w:t>
      </w:r>
      <w:r w:rsidRPr="0086232D">
        <w:rPr>
          <w:b/>
          <w:sz w:val="22"/>
          <w:szCs w:val="22"/>
        </w:rPr>
        <w:t>odmah potražite savjet ljekara</w:t>
      </w:r>
      <w:r w:rsidRPr="0086232D">
        <w:rPr>
          <w:sz w:val="22"/>
          <w:szCs w:val="22"/>
        </w:rPr>
        <w:t xml:space="preserve">, čak i ako se Vaše dijete osjeća </w:t>
      </w:r>
      <w:proofErr w:type="gramStart"/>
      <w:r w:rsidRPr="0086232D">
        <w:rPr>
          <w:sz w:val="22"/>
          <w:szCs w:val="22"/>
        </w:rPr>
        <w:t>dobro</w:t>
      </w:r>
      <w:proofErr w:type="gramEnd"/>
      <w:r w:rsidRPr="0086232D">
        <w:rPr>
          <w:sz w:val="22"/>
          <w:szCs w:val="22"/>
        </w:rPr>
        <w:t>, jer postoji opasnost od od</w:t>
      </w:r>
      <w:r w:rsidR="005220A2" w:rsidRPr="0086232D">
        <w:rPr>
          <w:sz w:val="22"/>
          <w:szCs w:val="22"/>
        </w:rPr>
        <w:t>lož</w:t>
      </w:r>
      <w:r w:rsidRPr="0086232D">
        <w:rPr>
          <w:sz w:val="22"/>
          <w:szCs w:val="22"/>
        </w:rPr>
        <w:t>enog, ozbiljnog oštećenja jetre.</w:t>
      </w:r>
    </w:p>
    <w:p w:rsidR="00396B66" w:rsidRPr="0086232D" w:rsidRDefault="00396B66" w:rsidP="000253AE">
      <w:pPr>
        <w:jc w:val="both"/>
        <w:rPr>
          <w:sz w:val="22"/>
          <w:szCs w:val="22"/>
        </w:rPr>
      </w:pPr>
    </w:p>
    <w:p w:rsidR="005220A2" w:rsidRPr="0086232D" w:rsidRDefault="004E7608">
      <w:pPr>
        <w:jc w:val="both"/>
        <w:rPr>
          <w:i/>
          <w:sz w:val="22"/>
          <w:szCs w:val="22"/>
        </w:rPr>
      </w:pPr>
      <w:r w:rsidRPr="0086232D">
        <w:rPr>
          <w:i/>
          <w:iCs/>
          <w:sz w:val="22"/>
          <w:szCs w:val="22"/>
        </w:rPr>
        <w:t xml:space="preserve">Ako imate bilo kakvih dodatnih pitanja o primjeni ovog lijeka, obratite se Vašem ljekaru </w:t>
      </w:r>
      <w:proofErr w:type="gramStart"/>
      <w:r w:rsidRPr="0086232D">
        <w:rPr>
          <w:i/>
          <w:iCs/>
          <w:sz w:val="22"/>
          <w:szCs w:val="22"/>
        </w:rPr>
        <w:t>ili</w:t>
      </w:r>
      <w:proofErr w:type="gramEnd"/>
      <w:r w:rsidRPr="0086232D">
        <w:rPr>
          <w:i/>
          <w:iCs/>
          <w:sz w:val="22"/>
          <w:szCs w:val="22"/>
        </w:rPr>
        <w:t xml:space="preserve"> farmaceutu. </w:t>
      </w:r>
    </w:p>
    <w:p w:rsidR="005220A2" w:rsidRPr="0086232D" w:rsidRDefault="005220A2" w:rsidP="000253AE">
      <w:pPr>
        <w:jc w:val="both"/>
        <w:rPr>
          <w:sz w:val="22"/>
          <w:szCs w:val="22"/>
        </w:rPr>
      </w:pPr>
    </w:p>
    <w:p w:rsidR="0058258A" w:rsidRPr="0086232D" w:rsidRDefault="0058258A" w:rsidP="000253AE">
      <w:pPr>
        <w:jc w:val="both"/>
        <w:rPr>
          <w:sz w:val="22"/>
          <w:szCs w:val="22"/>
        </w:rPr>
      </w:pPr>
    </w:p>
    <w:p w:rsidR="00A32113" w:rsidRPr="0086232D" w:rsidRDefault="00A32113" w:rsidP="000253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 xml:space="preserve">4. </w:t>
      </w:r>
      <w:r w:rsidR="00291DAD" w:rsidRPr="0086232D">
        <w:rPr>
          <w:b/>
          <w:bCs/>
          <w:sz w:val="22"/>
          <w:szCs w:val="22"/>
        </w:rPr>
        <w:tab/>
      </w:r>
      <w:r w:rsidRPr="0086232D">
        <w:rPr>
          <w:b/>
          <w:bCs/>
          <w:sz w:val="22"/>
          <w:szCs w:val="22"/>
        </w:rPr>
        <w:t>MOGUĆA NEŽELJENA DEJSTVA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6D5C11" w:rsidRPr="0086232D" w:rsidRDefault="006D5C11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Kao i svi ljekovi i lijek </w:t>
      </w:r>
      <w:r w:rsidR="004E7608" w:rsidRPr="0086232D">
        <w:rPr>
          <w:sz w:val="22"/>
          <w:szCs w:val="22"/>
        </w:rPr>
        <w:t>PARACETAMOL</w:t>
      </w:r>
      <w:r w:rsidR="0058258A" w:rsidRPr="0086232D">
        <w:rPr>
          <w:sz w:val="22"/>
          <w:szCs w:val="22"/>
        </w:rPr>
        <w:t xml:space="preserve"> BOSNALIJEK</w:t>
      </w:r>
      <w:r w:rsidR="004E7608" w:rsidRPr="0086232D">
        <w:rPr>
          <w:sz w:val="22"/>
          <w:szCs w:val="22"/>
        </w:rPr>
        <w:t xml:space="preserve"> </w:t>
      </w:r>
      <w:r w:rsidR="009F2DD5" w:rsidRPr="0086232D">
        <w:rPr>
          <w:sz w:val="22"/>
          <w:szCs w:val="22"/>
        </w:rPr>
        <w:t>sirup</w:t>
      </w:r>
      <w:r w:rsidR="004E7608" w:rsidRPr="0086232D">
        <w:rPr>
          <w:sz w:val="22"/>
          <w:szCs w:val="22"/>
        </w:rPr>
        <w:t xml:space="preserve"> </w:t>
      </w:r>
      <w:r w:rsidRPr="0086232D">
        <w:rPr>
          <w:sz w:val="22"/>
          <w:szCs w:val="22"/>
        </w:rPr>
        <w:t>može izazvati neželjena dejstva, iako se ona ne moraju javiti kod svakoga.</w:t>
      </w:r>
    </w:p>
    <w:p w:rsidR="004E7608" w:rsidRPr="0086232D" w:rsidRDefault="004E7608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9F2DD5" w:rsidRPr="0086232D" w:rsidRDefault="009F2DD5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 xml:space="preserve">Prestanite primjenjivati ovaj lijek i odmah se obratite Vašem ljekaru ako se </w:t>
      </w:r>
      <w:r w:rsidR="00C6014D" w:rsidRPr="0086232D">
        <w:rPr>
          <w:b/>
          <w:sz w:val="22"/>
          <w:szCs w:val="22"/>
        </w:rPr>
        <w:t>kod</w:t>
      </w:r>
      <w:r w:rsidRPr="0086232D">
        <w:rPr>
          <w:b/>
          <w:sz w:val="22"/>
          <w:szCs w:val="22"/>
        </w:rPr>
        <w:t xml:space="preserve"> Vašeg djeteta jave sljedeća neželjena dejstva:</w:t>
      </w:r>
    </w:p>
    <w:p w:rsidR="009F2DD5" w:rsidRPr="0086232D" w:rsidRDefault="009F2DD5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9F2DD5" w:rsidRPr="0086232D" w:rsidRDefault="00C6014D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Veoma</w:t>
      </w:r>
      <w:r w:rsidR="009F2DD5" w:rsidRPr="0086232D">
        <w:rPr>
          <w:sz w:val="22"/>
          <w:szCs w:val="22"/>
        </w:rPr>
        <w:t xml:space="preserve"> rijetko (javlja se </w:t>
      </w:r>
      <w:r w:rsidR="005220A2" w:rsidRPr="0086232D">
        <w:rPr>
          <w:sz w:val="22"/>
          <w:szCs w:val="22"/>
        </w:rPr>
        <w:t>kod</w:t>
      </w:r>
      <w:r w:rsidR="009F2DD5" w:rsidRPr="0086232D">
        <w:rPr>
          <w:sz w:val="22"/>
          <w:szCs w:val="22"/>
        </w:rPr>
        <w:t xml:space="preserve"> manje </w:t>
      </w:r>
      <w:proofErr w:type="gramStart"/>
      <w:r w:rsidR="009F2DD5" w:rsidRPr="0086232D">
        <w:rPr>
          <w:sz w:val="22"/>
          <w:szCs w:val="22"/>
        </w:rPr>
        <w:t>od</w:t>
      </w:r>
      <w:proofErr w:type="gramEnd"/>
      <w:r w:rsidR="009F2DD5" w:rsidRPr="0086232D">
        <w:rPr>
          <w:sz w:val="22"/>
          <w:szCs w:val="22"/>
        </w:rPr>
        <w:t xml:space="preserve"> 1 na 10.000 osoba)</w:t>
      </w:r>
    </w:p>
    <w:p w:rsidR="009F2DD5" w:rsidRPr="0086232D" w:rsidRDefault="009F2DD5" w:rsidP="000253AE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alergijske reakcije kao što su kožni</w:t>
      </w:r>
      <w:r w:rsidR="00455C16" w:rsidRPr="0086232D">
        <w:rPr>
          <w:sz w:val="22"/>
          <w:szCs w:val="22"/>
        </w:rPr>
        <w:t xml:space="preserve"> osip i svrab, ponekad praćeni</w:t>
      </w:r>
      <w:r w:rsidRPr="0086232D">
        <w:rPr>
          <w:sz w:val="22"/>
          <w:szCs w:val="22"/>
        </w:rPr>
        <w:t xml:space="preserve"> otežanim disanjem ili oticanjem usana, jezika, grla ili lica;</w:t>
      </w:r>
    </w:p>
    <w:p w:rsidR="009F2DD5" w:rsidRPr="0086232D" w:rsidRDefault="009F2DD5" w:rsidP="000253AE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kožni osip ili ljuštenje kože ili ranice (ulkusi) u ustima;</w:t>
      </w:r>
    </w:p>
    <w:p w:rsidR="009F2DD5" w:rsidRPr="0086232D" w:rsidRDefault="00455C16" w:rsidP="000253AE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problemi s</w:t>
      </w:r>
      <w:r w:rsidR="00CE4076" w:rsidRPr="0086232D">
        <w:rPr>
          <w:sz w:val="22"/>
          <w:szCs w:val="22"/>
        </w:rPr>
        <w:t>a</w:t>
      </w:r>
      <w:r w:rsidRPr="0086232D">
        <w:rPr>
          <w:sz w:val="22"/>
          <w:szCs w:val="22"/>
        </w:rPr>
        <w:t xml:space="preserve"> disanjem kod</w:t>
      </w:r>
      <w:r w:rsidR="009F2DD5" w:rsidRPr="0086232D">
        <w:rPr>
          <w:sz w:val="22"/>
          <w:szCs w:val="22"/>
        </w:rPr>
        <w:t xml:space="preserve"> djeteta koje je već imalo slične probleme s</w:t>
      </w:r>
      <w:r w:rsidR="00CE4076" w:rsidRPr="0086232D">
        <w:rPr>
          <w:sz w:val="22"/>
          <w:szCs w:val="22"/>
        </w:rPr>
        <w:t>a</w:t>
      </w:r>
      <w:r w:rsidR="009F2DD5" w:rsidRPr="0086232D">
        <w:rPr>
          <w:sz w:val="22"/>
          <w:szCs w:val="22"/>
        </w:rPr>
        <w:t xml:space="preserve"> disanjem pri primjeni aspiri</w:t>
      </w:r>
      <w:r w:rsidRPr="0086232D">
        <w:rPr>
          <w:sz w:val="22"/>
          <w:szCs w:val="22"/>
        </w:rPr>
        <w:t xml:space="preserve">na ili drugih nesteroidnih </w:t>
      </w:r>
      <w:r w:rsidR="005220A2" w:rsidRPr="0086232D">
        <w:rPr>
          <w:sz w:val="22"/>
          <w:szCs w:val="22"/>
        </w:rPr>
        <w:t xml:space="preserve">antiinflamatornih </w:t>
      </w:r>
      <w:r w:rsidR="009F2DD5" w:rsidRPr="0086232D">
        <w:rPr>
          <w:sz w:val="22"/>
          <w:szCs w:val="22"/>
        </w:rPr>
        <w:t>ljekova;</w:t>
      </w:r>
    </w:p>
    <w:p w:rsidR="009F2DD5" w:rsidRPr="0086232D" w:rsidRDefault="009F2DD5" w:rsidP="000253AE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modrice ili krvarenje</w:t>
      </w:r>
      <w:r w:rsidRPr="0086232D">
        <w:rPr>
          <w:b/>
          <w:sz w:val="22"/>
          <w:szCs w:val="22"/>
        </w:rPr>
        <w:t xml:space="preserve"> </w:t>
      </w:r>
      <w:r w:rsidRPr="0086232D">
        <w:rPr>
          <w:sz w:val="22"/>
          <w:szCs w:val="22"/>
        </w:rPr>
        <w:t>koji se ne mogu objasniti;</w:t>
      </w:r>
    </w:p>
    <w:p w:rsidR="009F2DD5" w:rsidRPr="0086232D" w:rsidRDefault="009F2DD5" w:rsidP="000253AE">
      <w:pPr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</w:rPr>
      </w:pPr>
      <w:proofErr w:type="gramStart"/>
      <w:r w:rsidRPr="0086232D">
        <w:rPr>
          <w:sz w:val="22"/>
          <w:szCs w:val="22"/>
        </w:rPr>
        <w:t>promjene</w:t>
      </w:r>
      <w:proofErr w:type="gramEnd"/>
      <w:r w:rsidRPr="0086232D">
        <w:rPr>
          <w:sz w:val="22"/>
          <w:szCs w:val="22"/>
        </w:rPr>
        <w:t xml:space="preserve"> u vrijednostima testova krvi kojima se mjeri funkcija jetre.</w:t>
      </w:r>
    </w:p>
    <w:p w:rsidR="009F2DD5" w:rsidRPr="0086232D" w:rsidRDefault="009F2DD5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9F2DD5" w:rsidRPr="0086232D" w:rsidRDefault="009F2DD5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Prijavljeni su </w:t>
      </w:r>
      <w:r w:rsidR="007B2260" w:rsidRPr="0086232D">
        <w:rPr>
          <w:sz w:val="22"/>
          <w:szCs w:val="22"/>
        </w:rPr>
        <w:t xml:space="preserve">veoma </w:t>
      </w:r>
      <w:r w:rsidRPr="0086232D">
        <w:rPr>
          <w:sz w:val="22"/>
          <w:szCs w:val="22"/>
        </w:rPr>
        <w:t xml:space="preserve">rijetki slučajevi ozbiljnih reakcija </w:t>
      </w:r>
      <w:proofErr w:type="gramStart"/>
      <w:r w:rsidRPr="0086232D">
        <w:rPr>
          <w:sz w:val="22"/>
          <w:szCs w:val="22"/>
        </w:rPr>
        <w:t>na</w:t>
      </w:r>
      <w:proofErr w:type="gramEnd"/>
      <w:r w:rsidRPr="0086232D">
        <w:rPr>
          <w:sz w:val="22"/>
          <w:szCs w:val="22"/>
        </w:rPr>
        <w:t xml:space="preserve"> koži.</w:t>
      </w:r>
    </w:p>
    <w:p w:rsidR="009F2DD5" w:rsidRPr="0086232D" w:rsidRDefault="009F2DD5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</w:p>
    <w:p w:rsidR="009F2DD5" w:rsidRPr="0086232D" w:rsidRDefault="009F2DD5" w:rsidP="000253AE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Ostala neželjena dejstva mogu uključivati značajno smanjenje broja bijelih krvnih ćelija</w:t>
      </w:r>
      <w:r w:rsidR="00CE4076" w:rsidRPr="0086232D">
        <w:rPr>
          <w:sz w:val="22"/>
          <w:szCs w:val="22"/>
        </w:rPr>
        <w:t>,</w:t>
      </w:r>
      <w:r w:rsidRPr="0086232D">
        <w:rPr>
          <w:sz w:val="22"/>
          <w:szCs w:val="22"/>
        </w:rPr>
        <w:t xml:space="preserve"> što povećava mogućnost infekcije. </w:t>
      </w:r>
    </w:p>
    <w:p w:rsidR="009F2DD5" w:rsidRPr="0086232D" w:rsidRDefault="009F2DD5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C269D7" w:rsidRPr="0086232D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  <w:r w:rsidRPr="0086232D">
        <w:rPr>
          <w:rFonts w:eastAsia="Calibri"/>
          <w:spacing w:val="-5"/>
          <w:sz w:val="22"/>
          <w:szCs w:val="22"/>
          <w:u w:val="single"/>
        </w:rPr>
        <w:t xml:space="preserve">Prijavljivanje sumnji </w:t>
      </w:r>
      <w:proofErr w:type="gramStart"/>
      <w:r w:rsidRPr="0086232D">
        <w:rPr>
          <w:rFonts w:eastAsia="Calibri"/>
          <w:spacing w:val="-5"/>
          <w:sz w:val="22"/>
          <w:szCs w:val="22"/>
          <w:u w:val="single"/>
        </w:rPr>
        <w:t>na</w:t>
      </w:r>
      <w:proofErr w:type="gramEnd"/>
      <w:r w:rsidRPr="0086232D">
        <w:rPr>
          <w:rFonts w:eastAsia="Calibri"/>
          <w:spacing w:val="-5"/>
          <w:sz w:val="22"/>
          <w:szCs w:val="22"/>
          <w:u w:val="single"/>
        </w:rPr>
        <w:t xml:space="preserve"> neželjena dejstva</w:t>
      </w:r>
    </w:p>
    <w:p w:rsidR="00C269D7" w:rsidRPr="0086232D" w:rsidRDefault="00C269D7" w:rsidP="000253AE">
      <w:pPr>
        <w:pStyle w:val="NoSpacing"/>
        <w:jc w:val="both"/>
        <w:rPr>
          <w:rFonts w:eastAsia="Calibri"/>
          <w:spacing w:val="-5"/>
          <w:sz w:val="22"/>
          <w:szCs w:val="22"/>
          <w:u w:val="single"/>
        </w:rPr>
      </w:pPr>
    </w:p>
    <w:p w:rsidR="00C269D7" w:rsidRPr="0086232D" w:rsidRDefault="0029138F">
      <w:pPr>
        <w:pStyle w:val="NoSpacing"/>
        <w:jc w:val="both"/>
        <w:rPr>
          <w:rFonts w:eastAsia="Calibri"/>
          <w:sz w:val="22"/>
          <w:szCs w:val="22"/>
        </w:rPr>
      </w:pPr>
      <w:r w:rsidRPr="0086232D">
        <w:rPr>
          <w:rFonts w:eastAsia="Calibri"/>
          <w:sz w:val="22"/>
          <w:szCs w:val="22"/>
        </w:rPr>
        <w:t>Ako V</w:t>
      </w:r>
      <w:r w:rsidR="00C269D7" w:rsidRPr="0086232D">
        <w:rPr>
          <w:rFonts w:eastAsia="Calibri"/>
          <w:sz w:val="22"/>
          <w:szCs w:val="22"/>
        </w:rPr>
        <w:t>am se javi bilo koje neželjeno d</w:t>
      </w:r>
      <w:r w:rsidRPr="0086232D">
        <w:rPr>
          <w:rFonts w:eastAsia="Calibri"/>
          <w:sz w:val="22"/>
          <w:szCs w:val="22"/>
        </w:rPr>
        <w:t xml:space="preserve">ejstvo recite to svom ljekaru, </w:t>
      </w:r>
      <w:r w:rsidR="00C269D7" w:rsidRPr="0086232D">
        <w:rPr>
          <w:rFonts w:eastAsia="Calibri"/>
          <w:sz w:val="22"/>
          <w:szCs w:val="22"/>
        </w:rPr>
        <w:t xml:space="preserve">farmaceutu </w:t>
      </w:r>
      <w:proofErr w:type="gramStart"/>
      <w:r w:rsidR="00C269D7" w:rsidRPr="0086232D">
        <w:rPr>
          <w:rFonts w:eastAsia="Calibri"/>
          <w:sz w:val="22"/>
          <w:szCs w:val="22"/>
        </w:rPr>
        <w:t>ili</w:t>
      </w:r>
      <w:proofErr w:type="gramEnd"/>
      <w:r w:rsidR="00C269D7" w:rsidRPr="0086232D">
        <w:rPr>
          <w:rFonts w:eastAsia="Calibri"/>
          <w:sz w:val="22"/>
          <w:szCs w:val="22"/>
        </w:rPr>
        <w:t xml:space="preserve"> medicinskoj sestri. Ovo uključuje i bilo koja neželjena dejstva koja nijesu navedena u ovom uputstvu</w:t>
      </w:r>
      <w:r w:rsidR="00C269D7" w:rsidRPr="0086232D">
        <w:rPr>
          <w:rFonts w:eastAsia="Calibri"/>
          <w:spacing w:val="-4"/>
          <w:sz w:val="22"/>
          <w:szCs w:val="22"/>
        </w:rPr>
        <w:t>.</w:t>
      </w:r>
      <w:r w:rsidR="007C6028" w:rsidRPr="0086232D">
        <w:rPr>
          <w:rFonts w:eastAsia="Calibri"/>
          <w:sz w:val="22"/>
          <w:szCs w:val="22"/>
        </w:rPr>
        <w:t xml:space="preserve"> Prijavljivanjem neželjenih dejstava možete da pomognete u procjeni bezbjednosti ovog lijeka. Sumnju </w:t>
      </w:r>
      <w:proofErr w:type="gramStart"/>
      <w:r w:rsidR="007C6028" w:rsidRPr="0086232D">
        <w:rPr>
          <w:rFonts w:eastAsia="Calibri"/>
          <w:sz w:val="22"/>
          <w:szCs w:val="22"/>
        </w:rPr>
        <w:t>na</w:t>
      </w:r>
      <w:proofErr w:type="gramEnd"/>
      <w:r w:rsidR="007C6028" w:rsidRPr="0086232D">
        <w:rPr>
          <w:rFonts w:eastAsia="Calibri"/>
          <w:sz w:val="22"/>
          <w:szCs w:val="22"/>
        </w:rPr>
        <w:t xml:space="preserve"> neželjena dejstva možete da prijavite i Institutu za ljekove i medicinska sredstva (CInMED):</w:t>
      </w:r>
    </w:p>
    <w:p w:rsidR="007C6028" w:rsidRPr="0086232D" w:rsidRDefault="007C6028">
      <w:pPr>
        <w:pStyle w:val="NoSpacing"/>
        <w:jc w:val="both"/>
        <w:rPr>
          <w:rFonts w:eastAsia="Calibri"/>
          <w:sz w:val="22"/>
          <w:szCs w:val="22"/>
        </w:rPr>
      </w:pPr>
    </w:p>
    <w:p w:rsidR="007C6028" w:rsidRPr="0086232D" w:rsidRDefault="007C6028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Institut za ljekove i medicinska sredstva </w:t>
      </w:r>
    </w:p>
    <w:p w:rsidR="007C6028" w:rsidRPr="0086232D" w:rsidRDefault="007C6028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>Odjeljenje za farmakovigilancu</w:t>
      </w:r>
    </w:p>
    <w:p w:rsidR="007C6028" w:rsidRPr="0086232D" w:rsidRDefault="007C6028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lastRenderedPageBreak/>
        <w:t>Bulevar Ivana Crnojevića 64a, 81000 Podgorica</w:t>
      </w:r>
    </w:p>
    <w:p w:rsidR="007C6028" w:rsidRPr="0086232D" w:rsidRDefault="007C6028" w:rsidP="000253AE">
      <w:pPr>
        <w:jc w:val="both"/>
        <w:rPr>
          <w:sz w:val="22"/>
          <w:szCs w:val="22"/>
        </w:rPr>
      </w:pPr>
    </w:p>
    <w:p w:rsidR="007C6028" w:rsidRPr="0086232D" w:rsidRDefault="007C6028" w:rsidP="000253AE">
      <w:pPr>
        <w:jc w:val="both"/>
        <w:rPr>
          <w:sz w:val="22"/>
          <w:szCs w:val="22"/>
        </w:rPr>
      </w:pPr>
      <w:proofErr w:type="gramStart"/>
      <w:r w:rsidRPr="0086232D">
        <w:rPr>
          <w:sz w:val="22"/>
          <w:szCs w:val="22"/>
        </w:rPr>
        <w:t>tel</w:t>
      </w:r>
      <w:proofErr w:type="gramEnd"/>
      <w:r w:rsidRPr="0086232D">
        <w:rPr>
          <w:sz w:val="22"/>
          <w:szCs w:val="22"/>
        </w:rPr>
        <w:t>: +382 (0) 20 310 280</w:t>
      </w:r>
    </w:p>
    <w:p w:rsidR="007C6028" w:rsidRPr="0086232D" w:rsidRDefault="007C6028" w:rsidP="000253AE">
      <w:pPr>
        <w:jc w:val="both"/>
        <w:rPr>
          <w:sz w:val="22"/>
          <w:szCs w:val="22"/>
        </w:rPr>
      </w:pPr>
      <w:proofErr w:type="gramStart"/>
      <w:r w:rsidRPr="0086232D">
        <w:rPr>
          <w:sz w:val="22"/>
          <w:szCs w:val="22"/>
        </w:rPr>
        <w:t>fax</w:t>
      </w:r>
      <w:proofErr w:type="gramEnd"/>
      <w:r w:rsidRPr="0086232D">
        <w:rPr>
          <w:sz w:val="22"/>
          <w:szCs w:val="22"/>
        </w:rPr>
        <w:t>: +382 (0) 20 310 581</w:t>
      </w:r>
    </w:p>
    <w:p w:rsidR="007C6028" w:rsidRPr="0086232D" w:rsidRDefault="00BE519D" w:rsidP="000253AE">
      <w:pPr>
        <w:jc w:val="both"/>
        <w:rPr>
          <w:sz w:val="22"/>
          <w:szCs w:val="22"/>
        </w:rPr>
      </w:pPr>
      <w:hyperlink r:id="rId8" w:history="1">
        <w:r w:rsidR="00510F22" w:rsidRPr="0086232D">
          <w:rPr>
            <w:rStyle w:val="Hyperlink"/>
            <w:sz w:val="22"/>
            <w:szCs w:val="22"/>
          </w:rPr>
          <w:t>www.cinmed.me</w:t>
        </w:r>
      </w:hyperlink>
      <w:r w:rsidR="00510F22" w:rsidRPr="0086232D">
        <w:rPr>
          <w:sz w:val="22"/>
          <w:szCs w:val="22"/>
        </w:rPr>
        <w:t xml:space="preserve"> </w:t>
      </w:r>
    </w:p>
    <w:p w:rsidR="007C6028" w:rsidRPr="0086232D" w:rsidRDefault="00BE519D" w:rsidP="000253AE">
      <w:pPr>
        <w:jc w:val="both"/>
        <w:rPr>
          <w:sz w:val="22"/>
          <w:szCs w:val="22"/>
        </w:rPr>
      </w:pPr>
      <w:hyperlink r:id="rId9" w:history="1">
        <w:r w:rsidR="00510F22" w:rsidRPr="0086232D">
          <w:rPr>
            <w:rStyle w:val="Hyperlink"/>
            <w:sz w:val="22"/>
            <w:szCs w:val="22"/>
          </w:rPr>
          <w:t>nezeljenadejstva@cinmed.me</w:t>
        </w:r>
      </w:hyperlink>
      <w:r w:rsidR="00510F22" w:rsidRPr="0086232D">
        <w:rPr>
          <w:sz w:val="22"/>
          <w:szCs w:val="22"/>
        </w:rPr>
        <w:t xml:space="preserve"> </w:t>
      </w:r>
    </w:p>
    <w:p w:rsidR="00396B66" w:rsidRPr="0086232D" w:rsidRDefault="007C6028" w:rsidP="000253AE">
      <w:pPr>
        <w:jc w:val="both"/>
        <w:rPr>
          <w:sz w:val="22"/>
          <w:szCs w:val="22"/>
        </w:rPr>
      </w:pPr>
      <w:proofErr w:type="gramStart"/>
      <w:r w:rsidRPr="0086232D">
        <w:rPr>
          <w:sz w:val="22"/>
          <w:szCs w:val="22"/>
        </w:rPr>
        <w:t>putem</w:t>
      </w:r>
      <w:proofErr w:type="gramEnd"/>
      <w:r w:rsidRPr="0086232D">
        <w:rPr>
          <w:sz w:val="22"/>
          <w:szCs w:val="22"/>
        </w:rPr>
        <w:t xml:space="preserve"> IS zdravstvene zaštite</w:t>
      </w:r>
    </w:p>
    <w:p w:rsidR="0058258A" w:rsidRPr="0086232D" w:rsidRDefault="0058258A" w:rsidP="0058258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6232D">
        <w:rPr>
          <w:bCs/>
          <w:sz w:val="22"/>
          <w:szCs w:val="22"/>
        </w:rPr>
        <w:t xml:space="preserve">QR kod za online prijavu sumnje </w:t>
      </w:r>
      <w:proofErr w:type="gramStart"/>
      <w:r w:rsidRPr="0086232D">
        <w:rPr>
          <w:bCs/>
          <w:sz w:val="22"/>
          <w:szCs w:val="22"/>
        </w:rPr>
        <w:t>na</w:t>
      </w:r>
      <w:proofErr w:type="gramEnd"/>
      <w:r w:rsidRPr="0086232D">
        <w:rPr>
          <w:bCs/>
          <w:sz w:val="22"/>
          <w:szCs w:val="22"/>
        </w:rPr>
        <w:t xml:space="preserve"> neželjeno dejstvo lijeka:</w:t>
      </w:r>
    </w:p>
    <w:p w:rsidR="00662339" w:rsidRPr="0086232D" w:rsidRDefault="00662339" w:rsidP="000253AE">
      <w:pPr>
        <w:jc w:val="both"/>
        <w:rPr>
          <w:sz w:val="22"/>
          <w:szCs w:val="22"/>
        </w:rPr>
      </w:pPr>
    </w:p>
    <w:p w:rsidR="0058258A" w:rsidRPr="0086232D" w:rsidRDefault="005568A3" w:rsidP="000253AE">
      <w:pPr>
        <w:jc w:val="both"/>
        <w:rPr>
          <w:sz w:val="22"/>
          <w:szCs w:val="22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>
            <wp:extent cx="980796" cy="972000"/>
            <wp:effectExtent l="0" t="0" r="0" b="0"/>
            <wp:docPr id="3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258A" w:rsidRPr="0086232D" w:rsidRDefault="0058258A" w:rsidP="000253AE">
      <w:pPr>
        <w:jc w:val="both"/>
        <w:rPr>
          <w:sz w:val="22"/>
          <w:szCs w:val="22"/>
        </w:rPr>
      </w:pPr>
    </w:p>
    <w:p w:rsidR="0058258A" w:rsidRPr="0086232D" w:rsidRDefault="0058258A" w:rsidP="000253AE">
      <w:pPr>
        <w:jc w:val="both"/>
        <w:rPr>
          <w:sz w:val="22"/>
          <w:szCs w:val="22"/>
        </w:rPr>
      </w:pPr>
    </w:p>
    <w:p w:rsidR="00A32113" w:rsidRPr="0086232D" w:rsidRDefault="00A32113" w:rsidP="000253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 xml:space="preserve">5. </w:t>
      </w:r>
      <w:r w:rsidR="00291DAD" w:rsidRPr="0086232D">
        <w:rPr>
          <w:b/>
          <w:bCs/>
          <w:sz w:val="22"/>
          <w:szCs w:val="22"/>
        </w:rPr>
        <w:tab/>
      </w:r>
      <w:r w:rsidR="0058258A" w:rsidRPr="0086232D">
        <w:rPr>
          <w:b/>
          <w:bCs/>
          <w:sz w:val="22"/>
          <w:szCs w:val="22"/>
        </w:rPr>
        <w:t>KAKO ČUVATI LIJEK</w:t>
      </w:r>
      <w:r w:rsidR="0058258A" w:rsidRPr="0086232D">
        <w:rPr>
          <w:sz w:val="22"/>
          <w:szCs w:val="22"/>
        </w:rPr>
        <w:t xml:space="preserve"> </w:t>
      </w:r>
      <w:r w:rsidR="0058258A" w:rsidRPr="0086232D">
        <w:rPr>
          <w:b/>
          <w:bCs/>
          <w:sz w:val="22"/>
          <w:szCs w:val="22"/>
        </w:rPr>
        <w:t>PARACETAMOL BOSNALIJEK SIRUP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991E7D" w:rsidRPr="0086232D" w:rsidRDefault="008A7F7D" w:rsidP="000253AE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Lijek čuvajte </w:t>
      </w:r>
      <w:r w:rsidR="00991E7D" w:rsidRPr="0086232D">
        <w:rPr>
          <w:sz w:val="22"/>
          <w:szCs w:val="22"/>
        </w:rPr>
        <w:t>van pogleda i domašaja djece.</w:t>
      </w:r>
    </w:p>
    <w:p w:rsidR="00991E7D" w:rsidRPr="0086232D" w:rsidRDefault="00991E7D" w:rsidP="000253AE">
      <w:pPr>
        <w:jc w:val="both"/>
        <w:rPr>
          <w:sz w:val="22"/>
          <w:szCs w:val="22"/>
        </w:rPr>
      </w:pPr>
    </w:p>
    <w:p w:rsidR="004E7608" w:rsidRDefault="004E7608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Ovaj lijek se ne smije upotrijebiti nakon isteka roka upotrebe navedenog </w:t>
      </w:r>
      <w:proofErr w:type="gramStart"/>
      <w:r w:rsidRPr="0086232D">
        <w:rPr>
          <w:sz w:val="22"/>
          <w:szCs w:val="22"/>
        </w:rPr>
        <w:t>na</w:t>
      </w:r>
      <w:proofErr w:type="gramEnd"/>
      <w:r w:rsidRPr="0086232D">
        <w:rPr>
          <w:sz w:val="22"/>
          <w:szCs w:val="22"/>
        </w:rPr>
        <w:t xml:space="preserve"> kutiji. Rok upotrebe odnosi se </w:t>
      </w:r>
      <w:proofErr w:type="gramStart"/>
      <w:r w:rsidRPr="0086232D">
        <w:rPr>
          <w:sz w:val="22"/>
          <w:szCs w:val="22"/>
        </w:rPr>
        <w:t>na</w:t>
      </w:r>
      <w:proofErr w:type="gramEnd"/>
      <w:r w:rsidRPr="0086232D">
        <w:rPr>
          <w:sz w:val="22"/>
          <w:szCs w:val="22"/>
        </w:rPr>
        <w:t xml:space="preserve"> posl</w:t>
      </w:r>
      <w:r w:rsidR="0058258A" w:rsidRPr="0086232D">
        <w:rPr>
          <w:sz w:val="22"/>
          <w:szCs w:val="22"/>
        </w:rPr>
        <w:t>j</w:t>
      </w:r>
      <w:r w:rsidRPr="0086232D">
        <w:rPr>
          <w:sz w:val="22"/>
          <w:szCs w:val="22"/>
        </w:rPr>
        <w:t>ednji dan navedenog mjeseca.</w:t>
      </w:r>
    </w:p>
    <w:p w:rsidR="00445D8F" w:rsidRPr="0086232D" w:rsidRDefault="00445D8F" w:rsidP="000253AE">
      <w:pPr>
        <w:jc w:val="both"/>
        <w:rPr>
          <w:b/>
          <w:bCs/>
          <w:sz w:val="22"/>
          <w:szCs w:val="22"/>
        </w:rPr>
      </w:pPr>
    </w:p>
    <w:p w:rsidR="009F2DD5" w:rsidRDefault="0058258A" w:rsidP="000253AE">
      <w:pPr>
        <w:jc w:val="both"/>
        <w:rPr>
          <w:bCs/>
          <w:sz w:val="22"/>
          <w:szCs w:val="22"/>
        </w:rPr>
      </w:pPr>
      <w:r w:rsidRPr="0086232D">
        <w:rPr>
          <w:bCs/>
          <w:sz w:val="22"/>
          <w:szCs w:val="22"/>
        </w:rPr>
        <w:t xml:space="preserve">Čuvati </w:t>
      </w:r>
      <w:proofErr w:type="gramStart"/>
      <w:r w:rsidRPr="0086232D">
        <w:rPr>
          <w:bCs/>
          <w:sz w:val="22"/>
          <w:szCs w:val="22"/>
        </w:rPr>
        <w:t>na</w:t>
      </w:r>
      <w:proofErr w:type="gramEnd"/>
      <w:r w:rsidRPr="0086232D">
        <w:rPr>
          <w:bCs/>
          <w:sz w:val="22"/>
          <w:szCs w:val="22"/>
        </w:rPr>
        <w:t xml:space="preserve"> temperaturi do 30 °C. </w:t>
      </w:r>
      <w:r w:rsidR="009F2DD5" w:rsidRPr="0086232D">
        <w:rPr>
          <w:bCs/>
          <w:sz w:val="22"/>
          <w:szCs w:val="22"/>
        </w:rPr>
        <w:t>Ne zamrzavati.</w:t>
      </w:r>
    </w:p>
    <w:p w:rsidR="00BA3FB6" w:rsidRDefault="00BA3FB6" w:rsidP="000253AE">
      <w:pPr>
        <w:jc w:val="both"/>
        <w:rPr>
          <w:bCs/>
          <w:sz w:val="22"/>
          <w:szCs w:val="22"/>
        </w:rPr>
      </w:pPr>
    </w:p>
    <w:p w:rsidR="00BA3FB6" w:rsidRPr="00BA3FB6" w:rsidRDefault="00BA3FB6" w:rsidP="00BA3FB6">
      <w:pPr>
        <w:jc w:val="both"/>
        <w:rPr>
          <w:bCs/>
          <w:i/>
          <w:sz w:val="22"/>
          <w:szCs w:val="22"/>
          <w:u w:val="single"/>
        </w:rPr>
      </w:pPr>
      <w:r w:rsidRPr="00BA3FB6">
        <w:rPr>
          <w:bCs/>
          <w:i/>
          <w:sz w:val="22"/>
          <w:szCs w:val="22"/>
          <w:u w:val="single"/>
        </w:rPr>
        <w:t>Napomena nakon otvaranja sirupa</w:t>
      </w:r>
    </w:p>
    <w:p w:rsidR="00BA3FB6" w:rsidRPr="0086232D" w:rsidRDefault="00BA3FB6" w:rsidP="00BA3FB6">
      <w:pPr>
        <w:jc w:val="both"/>
        <w:rPr>
          <w:bCs/>
          <w:sz w:val="22"/>
          <w:szCs w:val="22"/>
        </w:rPr>
      </w:pPr>
      <w:r w:rsidRPr="00BA3FB6">
        <w:rPr>
          <w:bCs/>
          <w:sz w:val="22"/>
          <w:szCs w:val="22"/>
        </w:rPr>
        <w:t xml:space="preserve">Nakon prvog otvaranja lijek čuvati </w:t>
      </w:r>
      <w:proofErr w:type="gramStart"/>
      <w:r w:rsidRPr="00BA3FB6">
        <w:rPr>
          <w:bCs/>
          <w:sz w:val="22"/>
          <w:szCs w:val="22"/>
        </w:rPr>
        <w:t>na</w:t>
      </w:r>
      <w:proofErr w:type="gramEnd"/>
      <w:r w:rsidRPr="00BA3FB6">
        <w:rPr>
          <w:bCs/>
          <w:sz w:val="22"/>
          <w:szCs w:val="22"/>
        </w:rPr>
        <w:t xml:space="preserve"> temperaturi do 25 °C i iskoristiti/upotrijebiti unutar 3 godine.</w:t>
      </w:r>
    </w:p>
    <w:p w:rsidR="009F2DD5" w:rsidRPr="0086232D" w:rsidRDefault="009F2DD5" w:rsidP="000253AE">
      <w:pPr>
        <w:jc w:val="both"/>
        <w:rPr>
          <w:b/>
          <w:bCs/>
          <w:sz w:val="22"/>
          <w:szCs w:val="22"/>
        </w:rPr>
      </w:pPr>
    </w:p>
    <w:p w:rsidR="00D01E45" w:rsidRPr="0086232D" w:rsidRDefault="00D01E45" w:rsidP="000253AE">
      <w:pPr>
        <w:jc w:val="both"/>
        <w:rPr>
          <w:sz w:val="22"/>
          <w:szCs w:val="22"/>
          <w:lang w:eastAsia="hr-HR"/>
        </w:rPr>
      </w:pPr>
      <w:r w:rsidRPr="0086232D">
        <w:rPr>
          <w:sz w:val="22"/>
          <w:szCs w:val="22"/>
          <w:lang w:eastAsia="hr-HR"/>
        </w:rPr>
        <w:t>Ljekove ne treba bacati u kanalizaciju, niti kućni otpad. Ove mjere pomažu očuvanju životne sredine.</w:t>
      </w:r>
    </w:p>
    <w:p w:rsidR="00D01E45" w:rsidRPr="0086232D" w:rsidRDefault="00D01E45" w:rsidP="000253AE">
      <w:pPr>
        <w:jc w:val="both"/>
        <w:rPr>
          <w:sz w:val="22"/>
          <w:szCs w:val="22"/>
          <w:lang w:eastAsia="hr-HR"/>
        </w:rPr>
      </w:pPr>
      <w:r w:rsidRPr="0086232D">
        <w:rPr>
          <w:sz w:val="22"/>
          <w:szCs w:val="22"/>
          <w:lang w:eastAsia="hr-HR"/>
        </w:rPr>
        <w:t xml:space="preserve">Neupotrijebljeni lijek se uništava u skladu </w:t>
      </w:r>
      <w:proofErr w:type="gramStart"/>
      <w:r w:rsidRPr="0086232D">
        <w:rPr>
          <w:sz w:val="22"/>
          <w:szCs w:val="22"/>
          <w:lang w:eastAsia="hr-HR"/>
        </w:rPr>
        <w:t>sa</w:t>
      </w:r>
      <w:proofErr w:type="gramEnd"/>
      <w:r w:rsidRPr="0086232D">
        <w:rPr>
          <w:sz w:val="22"/>
          <w:szCs w:val="22"/>
          <w:lang w:eastAsia="hr-HR"/>
        </w:rPr>
        <w:t xml:space="preserve"> važećim propisima.</w:t>
      </w:r>
    </w:p>
    <w:p w:rsidR="00455C16" w:rsidRPr="0086232D" w:rsidRDefault="00455C16" w:rsidP="000253AE">
      <w:pPr>
        <w:jc w:val="both"/>
        <w:rPr>
          <w:b/>
          <w:bCs/>
          <w:sz w:val="22"/>
          <w:szCs w:val="22"/>
          <w:lang w:eastAsia="hr-HR"/>
        </w:rPr>
      </w:pPr>
    </w:p>
    <w:p w:rsidR="0058258A" w:rsidRPr="0086232D" w:rsidRDefault="0058258A" w:rsidP="000253AE">
      <w:pPr>
        <w:jc w:val="both"/>
        <w:rPr>
          <w:b/>
          <w:bCs/>
          <w:sz w:val="22"/>
          <w:szCs w:val="22"/>
          <w:lang w:eastAsia="hr-HR"/>
        </w:rPr>
      </w:pPr>
    </w:p>
    <w:p w:rsidR="00A32113" w:rsidRPr="0086232D" w:rsidRDefault="00A32113" w:rsidP="000253A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 xml:space="preserve">6. </w:t>
      </w:r>
      <w:r w:rsidR="00291DAD" w:rsidRPr="0086232D">
        <w:rPr>
          <w:b/>
          <w:bCs/>
          <w:sz w:val="22"/>
          <w:szCs w:val="22"/>
        </w:rPr>
        <w:tab/>
      </w:r>
      <w:r w:rsidR="00326EEC" w:rsidRPr="0086232D">
        <w:rPr>
          <w:b/>
          <w:bCs/>
          <w:sz w:val="22"/>
          <w:szCs w:val="22"/>
        </w:rPr>
        <w:t xml:space="preserve">SADRŽAJ PAKOVANJA I </w:t>
      </w:r>
      <w:r w:rsidRPr="0086232D">
        <w:rPr>
          <w:b/>
          <w:bCs/>
          <w:sz w:val="22"/>
          <w:szCs w:val="22"/>
        </w:rPr>
        <w:t>DODATNE INFORMACIJE</w:t>
      </w:r>
      <w:r w:rsidR="00E06040" w:rsidRPr="0086232D">
        <w:rPr>
          <w:b/>
          <w:bCs/>
          <w:sz w:val="22"/>
          <w:szCs w:val="22"/>
        </w:rPr>
        <w:t xml:space="preserve"> 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445D8F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bCs/>
          <w:sz w:val="22"/>
          <w:szCs w:val="22"/>
        </w:rPr>
        <w:t xml:space="preserve">Šta sadrži lijek </w:t>
      </w:r>
      <w:r w:rsidR="004E7608" w:rsidRPr="0086232D">
        <w:rPr>
          <w:b/>
          <w:bCs/>
          <w:sz w:val="22"/>
          <w:szCs w:val="22"/>
        </w:rPr>
        <w:t xml:space="preserve">PARACETAMOL </w:t>
      </w:r>
      <w:r w:rsidR="0058258A" w:rsidRPr="0086232D">
        <w:rPr>
          <w:b/>
          <w:bCs/>
          <w:sz w:val="22"/>
          <w:szCs w:val="22"/>
        </w:rPr>
        <w:t xml:space="preserve">BOSNALIJEK </w:t>
      </w:r>
      <w:r w:rsidR="009F2DD5" w:rsidRPr="0086232D">
        <w:rPr>
          <w:b/>
          <w:bCs/>
          <w:sz w:val="22"/>
          <w:szCs w:val="22"/>
        </w:rPr>
        <w:t>sirup</w:t>
      </w:r>
    </w:p>
    <w:p w:rsidR="00326EEC" w:rsidRPr="0086232D" w:rsidRDefault="00326EEC" w:rsidP="000253AE">
      <w:pPr>
        <w:jc w:val="both"/>
        <w:rPr>
          <w:b/>
          <w:sz w:val="22"/>
          <w:szCs w:val="22"/>
        </w:rPr>
      </w:pPr>
    </w:p>
    <w:p w:rsidR="00326EEC" w:rsidRPr="0086232D" w:rsidRDefault="00326EEC" w:rsidP="000253A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</w:rPr>
      </w:pPr>
      <w:r w:rsidRPr="0086232D">
        <w:rPr>
          <w:sz w:val="22"/>
          <w:szCs w:val="22"/>
        </w:rPr>
        <w:t>Aktivna supstanca je</w:t>
      </w:r>
      <w:r w:rsidR="0058258A" w:rsidRPr="0086232D">
        <w:rPr>
          <w:sz w:val="22"/>
          <w:szCs w:val="22"/>
        </w:rPr>
        <w:t xml:space="preserve"> paracetamol.</w:t>
      </w:r>
    </w:p>
    <w:p w:rsidR="0058258A" w:rsidRPr="0086232D" w:rsidRDefault="009F2DD5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>5</w:t>
      </w:r>
      <w:r w:rsidR="005C160B" w:rsidRPr="0086232D">
        <w:rPr>
          <w:sz w:val="22"/>
          <w:szCs w:val="22"/>
        </w:rPr>
        <w:t xml:space="preserve"> ml sirupa sadrži</w:t>
      </w:r>
      <w:r w:rsidR="0058258A" w:rsidRPr="0086232D">
        <w:rPr>
          <w:sz w:val="22"/>
          <w:szCs w:val="22"/>
        </w:rPr>
        <w:t xml:space="preserve"> 120 mg</w:t>
      </w:r>
      <w:r w:rsidR="005C160B" w:rsidRPr="0086232D">
        <w:rPr>
          <w:sz w:val="22"/>
          <w:szCs w:val="22"/>
        </w:rPr>
        <w:t xml:space="preserve"> </w:t>
      </w:r>
      <w:r w:rsidRPr="0086232D">
        <w:rPr>
          <w:sz w:val="22"/>
          <w:szCs w:val="22"/>
        </w:rPr>
        <w:t>paracetamola</w:t>
      </w:r>
      <w:r w:rsidR="0058258A" w:rsidRPr="0086232D">
        <w:rPr>
          <w:sz w:val="22"/>
          <w:szCs w:val="22"/>
        </w:rPr>
        <w:t xml:space="preserve">. </w:t>
      </w:r>
      <w:r w:rsidRPr="0086232D">
        <w:rPr>
          <w:sz w:val="22"/>
          <w:szCs w:val="22"/>
        </w:rPr>
        <w:t xml:space="preserve">  </w:t>
      </w:r>
    </w:p>
    <w:p w:rsidR="004E7608" w:rsidRPr="0086232D" w:rsidRDefault="004E7608">
      <w:pPr>
        <w:jc w:val="both"/>
        <w:rPr>
          <w:sz w:val="22"/>
          <w:szCs w:val="22"/>
        </w:rPr>
      </w:pPr>
    </w:p>
    <w:p w:rsidR="00326EEC" w:rsidRPr="0086232D" w:rsidRDefault="00326EEC" w:rsidP="000253AE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</w:rPr>
      </w:pPr>
      <w:r w:rsidRPr="0086232D">
        <w:rPr>
          <w:sz w:val="22"/>
          <w:szCs w:val="22"/>
        </w:rPr>
        <w:t>P</w:t>
      </w:r>
      <w:r w:rsidR="004E7608" w:rsidRPr="0086232D">
        <w:rPr>
          <w:sz w:val="22"/>
          <w:szCs w:val="22"/>
        </w:rPr>
        <w:t>omoćn</w:t>
      </w:r>
      <w:r w:rsidRPr="0086232D">
        <w:rPr>
          <w:sz w:val="22"/>
          <w:szCs w:val="22"/>
        </w:rPr>
        <w:t>e supstance su</w:t>
      </w:r>
      <w:r w:rsidR="004E7608" w:rsidRPr="0086232D">
        <w:rPr>
          <w:sz w:val="22"/>
          <w:szCs w:val="22"/>
        </w:rPr>
        <w:t>: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sz w:val="22"/>
          <w:szCs w:val="22"/>
        </w:rPr>
        <w:t>s</w:t>
      </w:r>
      <w:r w:rsidRPr="0086232D">
        <w:rPr>
          <w:bCs/>
          <w:sz w:val="22"/>
          <w:szCs w:val="22"/>
        </w:rPr>
        <w:t>aharoza,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makrogol 6000,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natrijum citrat,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aroma maline,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aroma jagode,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saharin natrijum,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sorbinska kiselina,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limunska kiselina,</w:t>
      </w:r>
      <w:r w:rsidR="0058258A" w:rsidRPr="0086232D">
        <w:rPr>
          <w:bCs/>
          <w:sz w:val="22"/>
          <w:szCs w:val="22"/>
        </w:rPr>
        <w:t xml:space="preserve"> monohidrat,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metil</w:t>
      </w:r>
      <w:r w:rsidR="0058258A" w:rsidRPr="0086232D">
        <w:rPr>
          <w:bCs/>
          <w:sz w:val="22"/>
          <w:szCs w:val="22"/>
        </w:rPr>
        <w:t xml:space="preserve"> </w:t>
      </w:r>
      <w:r w:rsidRPr="0086232D">
        <w:rPr>
          <w:bCs/>
          <w:sz w:val="22"/>
          <w:szCs w:val="22"/>
        </w:rPr>
        <w:t>parahidroksibenzoat (E</w:t>
      </w:r>
      <w:r w:rsidR="0058258A" w:rsidRPr="0086232D">
        <w:rPr>
          <w:bCs/>
          <w:sz w:val="22"/>
          <w:szCs w:val="22"/>
        </w:rPr>
        <w:t xml:space="preserve"> </w:t>
      </w:r>
      <w:r w:rsidRPr="0086232D">
        <w:rPr>
          <w:bCs/>
          <w:sz w:val="22"/>
          <w:szCs w:val="22"/>
        </w:rPr>
        <w:t>218),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propil</w:t>
      </w:r>
      <w:r w:rsidR="0058258A" w:rsidRPr="0086232D">
        <w:rPr>
          <w:bCs/>
          <w:sz w:val="22"/>
          <w:szCs w:val="22"/>
        </w:rPr>
        <w:t xml:space="preserve"> </w:t>
      </w:r>
      <w:r w:rsidRPr="0086232D">
        <w:rPr>
          <w:bCs/>
          <w:sz w:val="22"/>
          <w:szCs w:val="22"/>
        </w:rPr>
        <w:t>parahidroksibenzoat (E</w:t>
      </w:r>
      <w:r w:rsidR="0058258A" w:rsidRPr="0086232D">
        <w:rPr>
          <w:bCs/>
          <w:sz w:val="22"/>
          <w:szCs w:val="22"/>
        </w:rPr>
        <w:t xml:space="preserve"> </w:t>
      </w:r>
      <w:r w:rsidRPr="0086232D">
        <w:rPr>
          <w:bCs/>
          <w:sz w:val="22"/>
          <w:szCs w:val="22"/>
        </w:rPr>
        <w:t>216),</w:t>
      </w:r>
    </w:p>
    <w:p w:rsidR="009F2DD5" w:rsidRPr="0086232D" w:rsidRDefault="009F2DD5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>azorubin (E</w:t>
      </w:r>
      <w:r w:rsidR="0058258A" w:rsidRPr="0086232D">
        <w:rPr>
          <w:bCs/>
          <w:sz w:val="22"/>
          <w:szCs w:val="22"/>
        </w:rPr>
        <w:t xml:space="preserve"> </w:t>
      </w:r>
      <w:r w:rsidRPr="0086232D">
        <w:rPr>
          <w:bCs/>
          <w:sz w:val="22"/>
          <w:szCs w:val="22"/>
        </w:rPr>
        <w:t>122),</w:t>
      </w:r>
    </w:p>
    <w:p w:rsidR="009F2DD5" w:rsidRPr="0086232D" w:rsidRDefault="0058258A" w:rsidP="000253AE">
      <w:pPr>
        <w:numPr>
          <w:ilvl w:val="0"/>
          <w:numId w:val="44"/>
        </w:numPr>
        <w:jc w:val="both"/>
        <w:rPr>
          <w:sz w:val="22"/>
          <w:szCs w:val="22"/>
        </w:rPr>
      </w:pPr>
      <w:proofErr w:type="gramStart"/>
      <w:r w:rsidRPr="0086232D">
        <w:rPr>
          <w:bCs/>
          <w:sz w:val="22"/>
          <w:szCs w:val="22"/>
        </w:rPr>
        <w:t>v</w:t>
      </w:r>
      <w:r w:rsidR="009F2DD5" w:rsidRPr="0086232D">
        <w:rPr>
          <w:bCs/>
          <w:sz w:val="22"/>
          <w:szCs w:val="22"/>
        </w:rPr>
        <w:t>oda</w:t>
      </w:r>
      <w:proofErr w:type="gramEnd"/>
      <w:r w:rsidR="00401AA5" w:rsidRPr="0086232D">
        <w:rPr>
          <w:bCs/>
          <w:sz w:val="22"/>
          <w:szCs w:val="22"/>
        </w:rPr>
        <w:t>, prečišćena.</w:t>
      </w:r>
    </w:p>
    <w:p w:rsidR="00326EEC" w:rsidRDefault="00326EEC" w:rsidP="000253AE">
      <w:pPr>
        <w:jc w:val="both"/>
        <w:rPr>
          <w:sz w:val="22"/>
          <w:szCs w:val="22"/>
        </w:rPr>
      </w:pPr>
    </w:p>
    <w:p w:rsidR="003C0FF1" w:rsidRDefault="003C0FF1" w:rsidP="000253AE">
      <w:pPr>
        <w:jc w:val="both"/>
        <w:rPr>
          <w:sz w:val="22"/>
          <w:szCs w:val="22"/>
        </w:rPr>
      </w:pPr>
    </w:p>
    <w:p w:rsidR="003C0FF1" w:rsidRPr="0086232D" w:rsidRDefault="003C0FF1" w:rsidP="000253AE">
      <w:pPr>
        <w:jc w:val="both"/>
        <w:rPr>
          <w:sz w:val="22"/>
          <w:szCs w:val="22"/>
        </w:rPr>
      </w:pPr>
    </w:p>
    <w:p w:rsidR="00A32113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lastRenderedPageBreak/>
        <w:t xml:space="preserve">Kako izgleda lijek </w:t>
      </w:r>
      <w:r w:rsidR="004E7608" w:rsidRPr="0086232D">
        <w:rPr>
          <w:b/>
          <w:bCs/>
          <w:sz w:val="22"/>
          <w:szCs w:val="22"/>
        </w:rPr>
        <w:t xml:space="preserve">PARACETAMOL </w:t>
      </w:r>
      <w:r w:rsidR="00401AA5" w:rsidRPr="0086232D">
        <w:rPr>
          <w:b/>
          <w:bCs/>
          <w:sz w:val="22"/>
          <w:szCs w:val="22"/>
        </w:rPr>
        <w:t xml:space="preserve">BOSNALIJEK </w:t>
      </w:r>
      <w:r w:rsidR="009F2DD5" w:rsidRPr="0086232D">
        <w:rPr>
          <w:b/>
          <w:bCs/>
          <w:sz w:val="22"/>
          <w:szCs w:val="22"/>
        </w:rPr>
        <w:t>sirup</w:t>
      </w:r>
      <w:r w:rsidR="004E7608" w:rsidRPr="0086232D">
        <w:rPr>
          <w:b/>
          <w:sz w:val="22"/>
          <w:szCs w:val="22"/>
        </w:rPr>
        <w:t xml:space="preserve"> </w:t>
      </w:r>
      <w:r w:rsidRPr="0086232D">
        <w:rPr>
          <w:b/>
          <w:sz w:val="22"/>
          <w:szCs w:val="22"/>
        </w:rPr>
        <w:t>i sadržaj pakovanja</w:t>
      </w:r>
    </w:p>
    <w:p w:rsidR="004E7608" w:rsidRPr="0086232D" w:rsidRDefault="004E7608">
      <w:pPr>
        <w:jc w:val="both"/>
        <w:rPr>
          <w:iCs/>
          <w:sz w:val="22"/>
          <w:szCs w:val="22"/>
        </w:rPr>
      </w:pPr>
    </w:p>
    <w:p w:rsidR="009F2DD5" w:rsidRPr="0086232D" w:rsidRDefault="00401AA5" w:rsidP="000253AE">
      <w:pPr>
        <w:jc w:val="both"/>
        <w:rPr>
          <w:bCs/>
          <w:iCs/>
          <w:sz w:val="22"/>
          <w:szCs w:val="22"/>
        </w:rPr>
      </w:pPr>
      <w:r w:rsidRPr="0086232D">
        <w:rPr>
          <w:iCs/>
          <w:sz w:val="22"/>
          <w:szCs w:val="22"/>
        </w:rPr>
        <w:t>S</w:t>
      </w:r>
      <w:r w:rsidR="009F2DD5" w:rsidRPr="0086232D">
        <w:rPr>
          <w:iCs/>
          <w:sz w:val="22"/>
          <w:szCs w:val="22"/>
        </w:rPr>
        <w:t>irup je r</w:t>
      </w:r>
      <w:r w:rsidR="009F2DD5" w:rsidRPr="0086232D">
        <w:rPr>
          <w:bCs/>
          <w:iCs/>
          <w:sz w:val="22"/>
          <w:szCs w:val="22"/>
        </w:rPr>
        <w:t>užičasto ob</w:t>
      </w:r>
      <w:r w:rsidR="00455C16" w:rsidRPr="0086232D">
        <w:rPr>
          <w:bCs/>
          <w:iCs/>
          <w:sz w:val="22"/>
          <w:szCs w:val="22"/>
        </w:rPr>
        <w:t>ojena, bistra tečnost, slatkog u</w:t>
      </w:r>
      <w:r w:rsidR="009F2DD5" w:rsidRPr="0086232D">
        <w:rPr>
          <w:bCs/>
          <w:iCs/>
          <w:sz w:val="22"/>
          <w:szCs w:val="22"/>
        </w:rPr>
        <w:t>kusa</w:t>
      </w:r>
      <w:r w:rsidRPr="0086232D">
        <w:rPr>
          <w:bCs/>
          <w:iCs/>
          <w:sz w:val="22"/>
          <w:szCs w:val="22"/>
        </w:rPr>
        <w:t xml:space="preserve"> i</w:t>
      </w:r>
      <w:r w:rsidR="009F2DD5" w:rsidRPr="0086232D">
        <w:rPr>
          <w:bCs/>
          <w:iCs/>
          <w:sz w:val="22"/>
          <w:szCs w:val="22"/>
        </w:rPr>
        <w:t xml:space="preserve"> mirisa </w:t>
      </w:r>
      <w:proofErr w:type="gramStart"/>
      <w:r w:rsidR="009F2DD5" w:rsidRPr="0086232D">
        <w:rPr>
          <w:bCs/>
          <w:iCs/>
          <w:sz w:val="22"/>
          <w:szCs w:val="22"/>
        </w:rPr>
        <w:t>na</w:t>
      </w:r>
      <w:proofErr w:type="gramEnd"/>
      <w:r w:rsidR="009F2DD5" w:rsidRPr="0086232D">
        <w:rPr>
          <w:bCs/>
          <w:iCs/>
          <w:sz w:val="22"/>
          <w:szCs w:val="22"/>
        </w:rPr>
        <w:t xml:space="preserve"> voće.</w:t>
      </w:r>
    </w:p>
    <w:p w:rsidR="00401AA5" w:rsidRPr="0086232D" w:rsidRDefault="00401AA5" w:rsidP="000253AE">
      <w:pPr>
        <w:jc w:val="both"/>
        <w:rPr>
          <w:bCs/>
          <w:iCs/>
          <w:sz w:val="22"/>
          <w:szCs w:val="22"/>
        </w:rPr>
      </w:pPr>
    </w:p>
    <w:p w:rsidR="000B4838" w:rsidRPr="0086232D" w:rsidRDefault="00722347" w:rsidP="00401AA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6232D">
        <w:rPr>
          <w:iCs/>
          <w:sz w:val="22"/>
          <w:szCs w:val="22"/>
        </w:rPr>
        <w:t>100 ml s</w:t>
      </w:r>
      <w:r w:rsidR="009F2DD5" w:rsidRPr="0086232D">
        <w:rPr>
          <w:iCs/>
          <w:sz w:val="22"/>
          <w:szCs w:val="22"/>
        </w:rPr>
        <w:t>irup</w:t>
      </w:r>
      <w:r w:rsidRPr="0086232D">
        <w:rPr>
          <w:iCs/>
          <w:sz w:val="22"/>
          <w:szCs w:val="22"/>
        </w:rPr>
        <w:t>a</w:t>
      </w:r>
      <w:r w:rsidR="009F2DD5" w:rsidRPr="0086232D">
        <w:rPr>
          <w:iCs/>
          <w:sz w:val="22"/>
          <w:szCs w:val="22"/>
        </w:rPr>
        <w:t xml:space="preserve"> je pakovan</w:t>
      </w:r>
      <w:r w:rsidRPr="0086232D">
        <w:rPr>
          <w:iCs/>
          <w:sz w:val="22"/>
          <w:szCs w:val="22"/>
        </w:rPr>
        <w:t>o</w:t>
      </w:r>
      <w:r w:rsidR="009F2DD5" w:rsidRPr="0086232D">
        <w:rPr>
          <w:iCs/>
          <w:sz w:val="22"/>
          <w:szCs w:val="22"/>
        </w:rPr>
        <w:t xml:space="preserve"> u </w:t>
      </w:r>
      <w:r w:rsidR="000B4838" w:rsidRPr="0086232D">
        <w:rPr>
          <w:iCs/>
          <w:sz w:val="22"/>
          <w:szCs w:val="22"/>
        </w:rPr>
        <w:t xml:space="preserve">smeđu </w:t>
      </w:r>
      <w:r w:rsidR="009F2DD5" w:rsidRPr="0086232D">
        <w:rPr>
          <w:iCs/>
          <w:sz w:val="22"/>
          <w:szCs w:val="22"/>
        </w:rPr>
        <w:t>boc</w:t>
      </w:r>
      <w:r w:rsidR="00401AA5" w:rsidRPr="0086232D">
        <w:rPr>
          <w:iCs/>
          <w:sz w:val="22"/>
          <w:szCs w:val="22"/>
        </w:rPr>
        <w:t>u</w:t>
      </w:r>
      <w:r w:rsidR="00401AA5" w:rsidRPr="0086232D">
        <w:rPr>
          <w:bCs/>
          <w:sz w:val="22"/>
          <w:szCs w:val="22"/>
        </w:rPr>
        <w:t xml:space="preserve"> zapremine 125 ml </w:t>
      </w:r>
      <w:proofErr w:type="gramStart"/>
      <w:r w:rsidR="00401AA5" w:rsidRPr="0086232D">
        <w:rPr>
          <w:bCs/>
          <w:sz w:val="22"/>
          <w:szCs w:val="22"/>
        </w:rPr>
        <w:t>sa</w:t>
      </w:r>
      <w:proofErr w:type="gramEnd"/>
      <w:r w:rsidR="00401AA5" w:rsidRPr="0086232D">
        <w:rPr>
          <w:bCs/>
          <w:sz w:val="22"/>
          <w:szCs w:val="22"/>
        </w:rPr>
        <w:t xml:space="preserve"> sigurnosnim zatvaračem za djecu</w:t>
      </w:r>
      <w:r w:rsidR="000B4838" w:rsidRPr="0086232D">
        <w:rPr>
          <w:bCs/>
          <w:sz w:val="22"/>
          <w:szCs w:val="22"/>
        </w:rPr>
        <w:t>.</w:t>
      </w:r>
    </w:p>
    <w:p w:rsidR="000B4838" w:rsidRPr="0086232D" w:rsidRDefault="000B4838" w:rsidP="00401AA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4838" w:rsidRPr="0086232D" w:rsidRDefault="000B4838" w:rsidP="000B483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6232D">
        <w:rPr>
          <w:bCs/>
          <w:sz w:val="22"/>
          <w:szCs w:val="22"/>
        </w:rPr>
        <w:t xml:space="preserve">Spoljašnje pakovanje je složiva kartonska kutija koja sadrži 1 bocu, plastičnu kašičicu zapremine 5 ml, </w:t>
      </w:r>
      <w:r w:rsidR="00411A88" w:rsidRPr="0086232D">
        <w:rPr>
          <w:bCs/>
          <w:sz w:val="22"/>
          <w:szCs w:val="22"/>
        </w:rPr>
        <w:t>koja</w:t>
      </w:r>
      <w:r w:rsidRPr="0086232D">
        <w:rPr>
          <w:bCs/>
          <w:sz w:val="22"/>
          <w:szCs w:val="22"/>
        </w:rPr>
        <w:t xml:space="preserve"> je graduisana na 2</w:t>
      </w:r>
      <w:proofErr w:type="gramStart"/>
      <w:r w:rsidRPr="0086232D">
        <w:rPr>
          <w:bCs/>
          <w:sz w:val="22"/>
          <w:szCs w:val="22"/>
        </w:rPr>
        <w:t>,5</w:t>
      </w:r>
      <w:proofErr w:type="gramEnd"/>
      <w:r w:rsidRPr="0086232D">
        <w:rPr>
          <w:bCs/>
          <w:sz w:val="22"/>
          <w:szCs w:val="22"/>
        </w:rPr>
        <w:t xml:space="preserve"> ml, i Uputstvo za lijek.  </w:t>
      </w:r>
    </w:p>
    <w:p w:rsidR="00E64B57" w:rsidRPr="0086232D" w:rsidRDefault="00E64B57" w:rsidP="000253AE">
      <w:pPr>
        <w:jc w:val="both"/>
        <w:rPr>
          <w:sz w:val="22"/>
          <w:szCs w:val="22"/>
        </w:rPr>
      </w:pPr>
    </w:p>
    <w:p w:rsidR="00A32113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 xml:space="preserve">Nosilac dozvole i </w:t>
      </w:r>
      <w:r w:rsidR="00C66783" w:rsidRPr="0086232D">
        <w:rPr>
          <w:b/>
          <w:sz w:val="22"/>
          <w:szCs w:val="22"/>
        </w:rPr>
        <w:t>p</w:t>
      </w:r>
      <w:r w:rsidRPr="0086232D">
        <w:rPr>
          <w:b/>
          <w:sz w:val="22"/>
          <w:szCs w:val="22"/>
        </w:rPr>
        <w:t>roizvođač</w:t>
      </w:r>
    </w:p>
    <w:p w:rsidR="00445D8F" w:rsidRPr="0086232D" w:rsidRDefault="00445D8F" w:rsidP="000253AE">
      <w:pPr>
        <w:jc w:val="both"/>
        <w:rPr>
          <w:sz w:val="22"/>
          <w:szCs w:val="22"/>
        </w:rPr>
      </w:pPr>
    </w:p>
    <w:p w:rsidR="004E7608" w:rsidRPr="0086232D" w:rsidRDefault="004E7608" w:rsidP="000253AE">
      <w:pPr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>Nosilac dozvole:</w:t>
      </w:r>
    </w:p>
    <w:p w:rsidR="000B4838" w:rsidRPr="0086232D" w:rsidRDefault="004E7608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Bosnalijek </w:t>
      </w:r>
      <w:proofErr w:type="gramStart"/>
      <w:r w:rsidRPr="0086232D">
        <w:rPr>
          <w:sz w:val="22"/>
          <w:szCs w:val="22"/>
        </w:rPr>
        <w:t>d.d</w:t>
      </w:r>
      <w:proofErr w:type="gramEnd"/>
      <w:r w:rsidRPr="0086232D">
        <w:rPr>
          <w:sz w:val="22"/>
          <w:szCs w:val="22"/>
        </w:rPr>
        <w:t xml:space="preserve">. Predstavništvo Crna Gora, </w:t>
      </w:r>
    </w:p>
    <w:p w:rsidR="004E7608" w:rsidRPr="0086232D" w:rsidRDefault="004E7608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Bulevar Svetog Petra Cetinjskog 63, </w:t>
      </w:r>
      <w:r w:rsidR="000B4838" w:rsidRPr="0086232D">
        <w:rPr>
          <w:sz w:val="22"/>
          <w:szCs w:val="22"/>
        </w:rPr>
        <w:t xml:space="preserve">81000 </w:t>
      </w:r>
      <w:r w:rsidRPr="0086232D">
        <w:rPr>
          <w:sz w:val="22"/>
          <w:szCs w:val="22"/>
        </w:rPr>
        <w:t>Podgorica, Crna Gora</w:t>
      </w:r>
    </w:p>
    <w:p w:rsidR="004E7608" w:rsidRPr="0086232D" w:rsidRDefault="004E7608" w:rsidP="000253AE">
      <w:pPr>
        <w:jc w:val="both"/>
        <w:rPr>
          <w:bCs/>
          <w:sz w:val="22"/>
          <w:szCs w:val="22"/>
        </w:rPr>
      </w:pPr>
    </w:p>
    <w:p w:rsidR="004E7608" w:rsidRPr="0086232D" w:rsidRDefault="004E7608" w:rsidP="000253AE">
      <w:pPr>
        <w:jc w:val="both"/>
        <w:rPr>
          <w:b/>
          <w:bCs/>
          <w:sz w:val="22"/>
          <w:szCs w:val="22"/>
        </w:rPr>
      </w:pPr>
      <w:r w:rsidRPr="0086232D">
        <w:rPr>
          <w:b/>
          <w:bCs/>
          <w:sz w:val="22"/>
          <w:szCs w:val="22"/>
        </w:rPr>
        <w:t>Proizvođač:</w:t>
      </w:r>
    </w:p>
    <w:p w:rsidR="004E7608" w:rsidRPr="0086232D" w:rsidRDefault="004E7608" w:rsidP="000253AE">
      <w:pPr>
        <w:jc w:val="both"/>
        <w:rPr>
          <w:sz w:val="22"/>
          <w:szCs w:val="22"/>
        </w:rPr>
      </w:pPr>
      <w:r w:rsidRPr="0086232D">
        <w:rPr>
          <w:bCs/>
          <w:sz w:val="22"/>
          <w:szCs w:val="22"/>
        </w:rPr>
        <w:t xml:space="preserve">Bosnalijek </w:t>
      </w:r>
      <w:proofErr w:type="gramStart"/>
      <w:r w:rsidRPr="0086232D">
        <w:rPr>
          <w:bCs/>
          <w:sz w:val="22"/>
          <w:szCs w:val="22"/>
        </w:rPr>
        <w:t>d.d</w:t>
      </w:r>
      <w:proofErr w:type="gramEnd"/>
      <w:r w:rsidRPr="0086232D">
        <w:rPr>
          <w:bCs/>
          <w:sz w:val="22"/>
          <w:szCs w:val="22"/>
        </w:rPr>
        <w:t>., Jukićeva 53, Sarajevo, Bosna i Hercegovina</w:t>
      </w:r>
    </w:p>
    <w:p w:rsidR="004E7608" w:rsidRPr="0086232D" w:rsidRDefault="004E7608" w:rsidP="000253AE">
      <w:pPr>
        <w:jc w:val="both"/>
        <w:rPr>
          <w:sz w:val="22"/>
          <w:szCs w:val="22"/>
        </w:rPr>
      </w:pPr>
    </w:p>
    <w:p w:rsidR="00A32113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>Režim izdavanja lijeka</w:t>
      </w:r>
    </w:p>
    <w:p w:rsidR="004E7608" w:rsidRPr="0086232D" w:rsidRDefault="004E7608" w:rsidP="000253AE">
      <w:pPr>
        <w:jc w:val="both"/>
        <w:rPr>
          <w:bCs/>
          <w:sz w:val="22"/>
          <w:szCs w:val="22"/>
        </w:rPr>
      </w:pPr>
    </w:p>
    <w:p w:rsidR="004E7608" w:rsidRPr="0086232D" w:rsidRDefault="004E7608" w:rsidP="000253AE">
      <w:pPr>
        <w:jc w:val="both"/>
        <w:rPr>
          <w:bCs/>
          <w:sz w:val="22"/>
          <w:szCs w:val="22"/>
        </w:rPr>
      </w:pPr>
      <w:r w:rsidRPr="0086232D">
        <w:rPr>
          <w:bCs/>
          <w:sz w:val="22"/>
          <w:szCs w:val="22"/>
        </w:rPr>
        <w:t xml:space="preserve">Lijek se </w:t>
      </w:r>
      <w:r w:rsidR="000B4838" w:rsidRPr="0086232D">
        <w:rPr>
          <w:bCs/>
          <w:sz w:val="22"/>
          <w:szCs w:val="22"/>
        </w:rPr>
        <w:t xml:space="preserve">može izdavati </w:t>
      </w:r>
      <w:r w:rsidRPr="0086232D">
        <w:rPr>
          <w:bCs/>
          <w:sz w:val="22"/>
          <w:szCs w:val="22"/>
        </w:rPr>
        <w:t>bez ljekarskog recepta.</w:t>
      </w:r>
    </w:p>
    <w:p w:rsidR="004E7608" w:rsidRPr="0086232D" w:rsidRDefault="004E7608" w:rsidP="000253AE">
      <w:pPr>
        <w:jc w:val="both"/>
        <w:rPr>
          <w:sz w:val="22"/>
          <w:szCs w:val="22"/>
        </w:rPr>
      </w:pPr>
    </w:p>
    <w:p w:rsidR="0067145B" w:rsidRPr="0086232D" w:rsidRDefault="00A32113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>Broj i datum dozvole</w:t>
      </w:r>
    </w:p>
    <w:p w:rsidR="00440196" w:rsidRPr="0086232D" w:rsidRDefault="00440196" w:rsidP="000253AE">
      <w:pPr>
        <w:jc w:val="both"/>
        <w:rPr>
          <w:b/>
          <w:sz w:val="22"/>
          <w:szCs w:val="22"/>
        </w:rPr>
      </w:pPr>
    </w:p>
    <w:p w:rsidR="001243DF" w:rsidRPr="0086232D" w:rsidRDefault="0086232D" w:rsidP="000253AE">
      <w:pPr>
        <w:jc w:val="both"/>
        <w:rPr>
          <w:sz w:val="22"/>
          <w:szCs w:val="22"/>
        </w:rPr>
      </w:pPr>
      <w:r w:rsidRPr="0086232D">
        <w:rPr>
          <w:sz w:val="22"/>
          <w:szCs w:val="22"/>
        </w:rPr>
        <w:t xml:space="preserve">2030/24/664 </w:t>
      </w:r>
      <w:r w:rsidR="00D7047B">
        <w:rPr>
          <w:sz w:val="22"/>
          <w:szCs w:val="22"/>
        </w:rPr>
        <w:t>-</w:t>
      </w:r>
      <w:r w:rsidRPr="0086232D">
        <w:rPr>
          <w:sz w:val="22"/>
          <w:szCs w:val="22"/>
        </w:rPr>
        <w:t xml:space="preserve"> 1537 </w:t>
      </w:r>
      <w:proofErr w:type="gramStart"/>
      <w:r w:rsidRPr="0086232D">
        <w:rPr>
          <w:sz w:val="22"/>
          <w:szCs w:val="22"/>
        </w:rPr>
        <w:t>od</w:t>
      </w:r>
      <w:proofErr w:type="gramEnd"/>
      <w:r w:rsidRPr="0086232D">
        <w:rPr>
          <w:sz w:val="22"/>
          <w:szCs w:val="22"/>
        </w:rPr>
        <w:t xml:space="preserve"> 16.02.2024. </w:t>
      </w:r>
      <w:proofErr w:type="gramStart"/>
      <w:r w:rsidRPr="0086232D">
        <w:rPr>
          <w:sz w:val="22"/>
          <w:szCs w:val="22"/>
        </w:rPr>
        <w:t>godine</w:t>
      </w:r>
      <w:proofErr w:type="gramEnd"/>
    </w:p>
    <w:p w:rsidR="0086232D" w:rsidRPr="0086232D" w:rsidRDefault="0086232D" w:rsidP="000253AE">
      <w:pPr>
        <w:jc w:val="both"/>
        <w:rPr>
          <w:b/>
          <w:sz w:val="22"/>
          <w:szCs w:val="22"/>
        </w:rPr>
      </w:pPr>
    </w:p>
    <w:p w:rsidR="00440196" w:rsidRPr="0086232D" w:rsidRDefault="00440196" w:rsidP="000253AE">
      <w:pPr>
        <w:jc w:val="both"/>
        <w:rPr>
          <w:b/>
          <w:sz w:val="22"/>
          <w:szCs w:val="22"/>
        </w:rPr>
      </w:pPr>
      <w:r w:rsidRPr="0086232D">
        <w:rPr>
          <w:b/>
          <w:sz w:val="22"/>
          <w:szCs w:val="22"/>
        </w:rPr>
        <w:t>Ovo uputstvo je posljednji put odobreno</w:t>
      </w:r>
    </w:p>
    <w:p w:rsidR="004E7608" w:rsidRPr="0086232D" w:rsidRDefault="004E7608" w:rsidP="000253AE">
      <w:pPr>
        <w:jc w:val="both"/>
        <w:rPr>
          <w:bCs/>
          <w:sz w:val="22"/>
          <w:szCs w:val="22"/>
        </w:rPr>
      </w:pPr>
    </w:p>
    <w:p w:rsidR="0086232D" w:rsidRPr="0086232D" w:rsidRDefault="008977C8" w:rsidP="000253A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Avgust</w:t>
      </w:r>
      <w:bookmarkStart w:id="0" w:name="_GoBack"/>
      <w:bookmarkEnd w:id="0"/>
      <w:r w:rsidR="0086232D" w:rsidRPr="0086232D">
        <w:rPr>
          <w:bCs/>
          <w:sz w:val="22"/>
          <w:szCs w:val="22"/>
        </w:rPr>
        <w:t>, 202</w:t>
      </w:r>
      <w:r w:rsidR="00BA3FB6">
        <w:rPr>
          <w:bCs/>
          <w:sz w:val="22"/>
          <w:szCs w:val="22"/>
        </w:rPr>
        <w:t>5</w:t>
      </w:r>
      <w:r w:rsidR="0086232D" w:rsidRPr="0086232D">
        <w:rPr>
          <w:bCs/>
          <w:sz w:val="22"/>
          <w:szCs w:val="22"/>
        </w:rPr>
        <w:t xml:space="preserve">. </w:t>
      </w:r>
      <w:proofErr w:type="gramStart"/>
      <w:r w:rsidR="0086232D" w:rsidRPr="0086232D">
        <w:rPr>
          <w:bCs/>
          <w:sz w:val="22"/>
          <w:szCs w:val="22"/>
        </w:rPr>
        <w:t>godine</w:t>
      </w:r>
      <w:proofErr w:type="gramEnd"/>
    </w:p>
    <w:p w:rsidR="00440196" w:rsidRPr="0086232D" w:rsidRDefault="00440196" w:rsidP="000253AE">
      <w:pPr>
        <w:jc w:val="both"/>
        <w:rPr>
          <w:bCs/>
          <w:sz w:val="22"/>
          <w:szCs w:val="22"/>
        </w:rPr>
      </w:pPr>
    </w:p>
    <w:p w:rsidR="00440196" w:rsidRPr="0086232D" w:rsidRDefault="00440196" w:rsidP="000253AE">
      <w:pPr>
        <w:jc w:val="both"/>
        <w:rPr>
          <w:sz w:val="22"/>
          <w:szCs w:val="22"/>
        </w:rPr>
      </w:pPr>
    </w:p>
    <w:sectPr w:rsidR="00440196" w:rsidRPr="0086232D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9D" w:rsidRDefault="00BE519D">
      <w:r>
        <w:separator/>
      </w:r>
    </w:p>
  </w:endnote>
  <w:endnote w:type="continuationSeparator" w:id="0">
    <w:p w:rsidR="00BE519D" w:rsidRDefault="00BE519D">
      <w:r>
        <w:continuationSeparator/>
      </w:r>
    </w:p>
  </w:endnote>
  <w:endnote w:type="continuationNotice" w:id="1">
    <w:p w:rsidR="00BE519D" w:rsidRDefault="00BE51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6C30BB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6C30BB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8977C8">
      <w:rPr>
        <w:noProof/>
      </w:rPr>
      <w:t>5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8977C8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9D" w:rsidRDefault="00BE519D">
      <w:r>
        <w:separator/>
      </w:r>
    </w:p>
  </w:footnote>
  <w:footnote w:type="continuationSeparator" w:id="0">
    <w:p w:rsidR="00BE519D" w:rsidRDefault="00BE519D">
      <w:r>
        <w:continuationSeparator/>
      </w:r>
    </w:p>
  </w:footnote>
  <w:footnote w:type="continuationNotice" w:id="1">
    <w:p w:rsidR="00BE519D" w:rsidRDefault="00BE51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D41E0A"/>
    <w:multiLevelType w:val="hybridMultilevel"/>
    <w:tmpl w:val="4880D302"/>
    <w:lvl w:ilvl="0" w:tplc="D25CC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6566"/>
    <w:multiLevelType w:val="hybridMultilevel"/>
    <w:tmpl w:val="6B540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A091D"/>
    <w:multiLevelType w:val="hybridMultilevel"/>
    <w:tmpl w:val="9AA8B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186222"/>
    <w:multiLevelType w:val="hybridMultilevel"/>
    <w:tmpl w:val="021A0EF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AF0984"/>
    <w:multiLevelType w:val="hybridMultilevel"/>
    <w:tmpl w:val="99BC51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020751"/>
    <w:multiLevelType w:val="hybridMultilevel"/>
    <w:tmpl w:val="36363B8A"/>
    <w:lvl w:ilvl="0" w:tplc="0CA45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bs-Latn-BA"/>
      </w:rPr>
    </w:lvl>
    <w:lvl w:ilvl="1" w:tplc="1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bs-Latn-BA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CC22C80"/>
    <w:multiLevelType w:val="hybridMultilevel"/>
    <w:tmpl w:val="B7D286E6"/>
    <w:lvl w:ilvl="0" w:tplc="141A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85BB1"/>
    <w:multiLevelType w:val="hybridMultilevel"/>
    <w:tmpl w:val="4CAA8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60262"/>
    <w:multiLevelType w:val="hybridMultilevel"/>
    <w:tmpl w:val="1C6223FE"/>
    <w:lvl w:ilvl="0" w:tplc="D25CCA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E0959"/>
    <w:multiLevelType w:val="hybridMultilevel"/>
    <w:tmpl w:val="37946FB4"/>
    <w:lvl w:ilvl="0" w:tplc="D4265B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FC46E6"/>
    <w:multiLevelType w:val="hybridMultilevel"/>
    <w:tmpl w:val="503A3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331F2F"/>
    <w:multiLevelType w:val="hybridMultilevel"/>
    <w:tmpl w:val="C5C47E4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A358D"/>
    <w:multiLevelType w:val="hybridMultilevel"/>
    <w:tmpl w:val="3FC4B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44A4C"/>
    <w:multiLevelType w:val="hybridMultilevel"/>
    <w:tmpl w:val="EF9022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D7206"/>
    <w:multiLevelType w:val="hybridMultilevel"/>
    <w:tmpl w:val="386CFE56"/>
    <w:lvl w:ilvl="0" w:tplc="0CA45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bs-Latn-BA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22"/>
  </w:num>
  <w:num w:numId="16">
    <w:abstractNumId w:val="34"/>
  </w:num>
  <w:num w:numId="17">
    <w:abstractNumId w:val="11"/>
    <w:lvlOverride w:ilvl="0">
      <w:startOverride w:val="1"/>
    </w:lvlOverride>
  </w:num>
  <w:num w:numId="18">
    <w:abstractNumId w:val="30"/>
  </w:num>
  <w:num w:numId="19">
    <w:abstractNumId w:val="28"/>
  </w:num>
  <w:num w:numId="20">
    <w:abstractNumId w:val="26"/>
  </w:num>
  <w:num w:numId="21">
    <w:abstractNumId w:val="23"/>
  </w:num>
  <w:num w:numId="22">
    <w:abstractNumId w:val="13"/>
  </w:num>
  <w:num w:numId="23">
    <w:abstractNumId w:val="16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7"/>
  </w:num>
  <w:num w:numId="30">
    <w:abstractNumId w:val="42"/>
  </w:num>
  <w:num w:numId="31">
    <w:abstractNumId w:val="38"/>
  </w:num>
  <w:num w:numId="32">
    <w:abstractNumId w:val="31"/>
  </w:num>
  <w:num w:numId="33">
    <w:abstractNumId w:val="14"/>
  </w:num>
  <w:num w:numId="34">
    <w:abstractNumId w:val="18"/>
  </w:num>
  <w:num w:numId="35">
    <w:abstractNumId w:val="30"/>
  </w:num>
  <w:num w:numId="36">
    <w:abstractNumId w:val="25"/>
  </w:num>
  <w:num w:numId="37">
    <w:abstractNumId w:val="12"/>
  </w:num>
  <w:num w:numId="38">
    <w:abstractNumId w:val="19"/>
  </w:num>
  <w:num w:numId="39">
    <w:abstractNumId w:val="37"/>
  </w:num>
  <w:num w:numId="40">
    <w:abstractNumId w:val="33"/>
  </w:num>
  <w:num w:numId="41">
    <w:abstractNumId w:val="29"/>
  </w:num>
  <w:num w:numId="42">
    <w:abstractNumId w:val="15"/>
  </w:num>
  <w:num w:numId="43">
    <w:abstractNumId w:val="4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4BF4"/>
    <w:rsid w:val="00015B8A"/>
    <w:rsid w:val="00016262"/>
    <w:rsid w:val="0002193F"/>
    <w:rsid w:val="000241E3"/>
    <w:rsid w:val="00024245"/>
    <w:rsid w:val="000253AE"/>
    <w:rsid w:val="0002593D"/>
    <w:rsid w:val="00025F37"/>
    <w:rsid w:val="00026965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6E66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0E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4838"/>
    <w:rsid w:val="000B5AFB"/>
    <w:rsid w:val="000B5EAD"/>
    <w:rsid w:val="000C3B84"/>
    <w:rsid w:val="000C6850"/>
    <w:rsid w:val="000C6D31"/>
    <w:rsid w:val="000C7728"/>
    <w:rsid w:val="000D03EF"/>
    <w:rsid w:val="000D0B8B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0B4E"/>
    <w:rsid w:val="0010177B"/>
    <w:rsid w:val="00103180"/>
    <w:rsid w:val="00123901"/>
    <w:rsid w:val="001243DF"/>
    <w:rsid w:val="00125032"/>
    <w:rsid w:val="00125236"/>
    <w:rsid w:val="00130E5B"/>
    <w:rsid w:val="00131632"/>
    <w:rsid w:val="001318E4"/>
    <w:rsid w:val="001327A9"/>
    <w:rsid w:val="001346AA"/>
    <w:rsid w:val="00134B56"/>
    <w:rsid w:val="00134DBA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2EC0"/>
    <w:rsid w:val="00173831"/>
    <w:rsid w:val="0017417F"/>
    <w:rsid w:val="00175740"/>
    <w:rsid w:val="001764DC"/>
    <w:rsid w:val="001770B3"/>
    <w:rsid w:val="001804DD"/>
    <w:rsid w:val="00181675"/>
    <w:rsid w:val="00185B9B"/>
    <w:rsid w:val="00185D9D"/>
    <w:rsid w:val="001866BA"/>
    <w:rsid w:val="00193DB3"/>
    <w:rsid w:val="001B03B0"/>
    <w:rsid w:val="001B16FE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5730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1627"/>
    <w:rsid w:val="0025222F"/>
    <w:rsid w:val="002561F3"/>
    <w:rsid w:val="00256BAA"/>
    <w:rsid w:val="002570F6"/>
    <w:rsid w:val="0026475C"/>
    <w:rsid w:val="002667B9"/>
    <w:rsid w:val="00267FB1"/>
    <w:rsid w:val="00271BF0"/>
    <w:rsid w:val="00273A51"/>
    <w:rsid w:val="002745AC"/>
    <w:rsid w:val="002761B4"/>
    <w:rsid w:val="002769B2"/>
    <w:rsid w:val="00277795"/>
    <w:rsid w:val="00281972"/>
    <w:rsid w:val="002860CA"/>
    <w:rsid w:val="002867A5"/>
    <w:rsid w:val="002905A8"/>
    <w:rsid w:val="0029138F"/>
    <w:rsid w:val="00291DAD"/>
    <w:rsid w:val="00291DB3"/>
    <w:rsid w:val="00293D8E"/>
    <w:rsid w:val="002A6280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0310"/>
    <w:rsid w:val="002D0BBD"/>
    <w:rsid w:val="002D4B25"/>
    <w:rsid w:val="002D56CD"/>
    <w:rsid w:val="002D7DF8"/>
    <w:rsid w:val="002E0261"/>
    <w:rsid w:val="002E15EE"/>
    <w:rsid w:val="002E3D2C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E63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3EFD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0BCF"/>
    <w:rsid w:val="003C0FF1"/>
    <w:rsid w:val="003C255F"/>
    <w:rsid w:val="003C3390"/>
    <w:rsid w:val="003C640B"/>
    <w:rsid w:val="003D195D"/>
    <w:rsid w:val="003D4D9E"/>
    <w:rsid w:val="003E03A3"/>
    <w:rsid w:val="003E14EB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7765"/>
    <w:rsid w:val="00400912"/>
    <w:rsid w:val="00401AA5"/>
    <w:rsid w:val="00405585"/>
    <w:rsid w:val="004064CB"/>
    <w:rsid w:val="004068E7"/>
    <w:rsid w:val="00411A88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30E"/>
    <w:rsid w:val="00445D8F"/>
    <w:rsid w:val="00454A9F"/>
    <w:rsid w:val="00455C16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0858"/>
    <w:rsid w:val="004B2780"/>
    <w:rsid w:val="004B6BB6"/>
    <w:rsid w:val="004C19EC"/>
    <w:rsid w:val="004C2D24"/>
    <w:rsid w:val="004C351A"/>
    <w:rsid w:val="004C4FB4"/>
    <w:rsid w:val="004C7AE1"/>
    <w:rsid w:val="004D2F3A"/>
    <w:rsid w:val="004D368C"/>
    <w:rsid w:val="004D60D6"/>
    <w:rsid w:val="004D7094"/>
    <w:rsid w:val="004E1724"/>
    <w:rsid w:val="004E2F2B"/>
    <w:rsid w:val="004E3B3E"/>
    <w:rsid w:val="004E4900"/>
    <w:rsid w:val="004E7608"/>
    <w:rsid w:val="004E7B0F"/>
    <w:rsid w:val="004F0A67"/>
    <w:rsid w:val="004F2DB9"/>
    <w:rsid w:val="004F35C1"/>
    <w:rsid w:val="004F47A6"/>
    <w:rsid w:val="004F7854"/>
    <w:rsid w:val="004F7F34"/>
    <w:rsid w:val="00510F22"/>
    <w:rsid w:val="00510FAA"/>
    <w:rsid w:val="00514F76"/>
    <w:rsid w:val="00516122"/>
    <w:rsid w:val="005215DC"/>
    <w:rsid w:val="005220A2"/>
    <w:rsid w:val="00531BAF"/>
    <w:rsid w:val="00532E46"/>
    <w:rsid w:val="00546386"/>
    <w:rsid w:val="00546CB3"/>
    <w:rsid w:val="0055412C"/>
    <w:rsid w:val="0055626B"/>
    <w:rsid w:val="005568A3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258A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160B"/>
    <w:rsid w:val="005C5709"/>
    <w:rsid w:val="005C704B"/>
    <w:rsid w:val="005E5E28"/>
    <w:rsid w:val="005E6DD4"/>
    <w:rsid w:val="005F2208"/>
    <w:rsid w:val="005F3E85"/>
    <w:rsid w:val="005F4AD3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643B"/>
    <w:rsid w:val="00627D20"/>
    <w:rsid w:val="00627E89"/>
    <w:rsid w:val="00633042"/>
    <w:rsid w:val="00633A7F"/>
    <w:rsid w:val="00635F30"/>
    <w:rsid w:val="00636154"/>
    <w:rsid w:val="00636E7D"/>
    <w:rsid w:val="00637C1C"/>
    <w:rsid w:val="00646E7D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0BB"/>
    <w:rsid w:val="006C3244"/>
    <w:rsid w:val="006D0C58"/>
    <w:rsid w:val="006D4732"/>
    <w:rsid w:val="006D48E5"/>
    <w:rsid w:val="006D5C11"/>
    <w:rsid w:val="006E386F"/>
    <w:rsid w:val="006E3B43"/>
    <w:rsid w:val="006E443D"/>
    <w:rsid w:val="006E57A9"/>
    <w:rsid w:val="006F0991"/>
    <w:rsid w:val="006F1BB1"/>
    <w:rsid w:val="006F5777"/>
    <w:rsid w:val="006F6894"/>
    <w:rsid w:val="00705316"/>
    <w:rsid w:val="007100BC"/>
    <w:rsid w:val="0071373B"/>
    <w:rsid w:val="00714716"/>
    <w:rsid w:val="00721DDE"/>
    <w:rsid w:val="00722347"/>
    <w:rsid w:val="00722D64"/>
    <w:rsid w:val="007231C5"/>
    <w:rsid w:val="0072320D"/>
    <w:rsid w:val="00731FD1"/>
    <w:rsid w:val="0073301F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7A2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260"/>
    <w:rsid w:val="007C024B"/>
    <w:rsid w:val="007C4173"/>
    <w:rsid w:val="007C5293"/>
    <w:rsid w:val="007C6028"/>
    <w:rsid w:val="007C76E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232D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77C8"/>
    <w:rsid w:val="008A132B"/>
    <w:rsid w:val="008A49E3"/>
    <w:rsid w:val="008A7F54"/>
    <w:rsid w:val="008A7F7D"/>
    <w:rsid w:val="008B1957"/>
    <w:rsid w:val="008B6223"/>
    <w:rsid w:val="008B6752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08F6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03A3"/>
    <w:rsid w:val="009A1129"/>
    <w:rsid w:val="009A1960"/>
    <w:rsid w:val="009A4ACB"/>
    <w:rsid w:val="009A548F"/>
    <w:rsid w:val="009B2D68"/>
    <w:rsid w:val="009B3EAE"/>
    <w:rsid w:val="009B789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2DD5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7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87D5E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15D7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45D5"/>
    <w:rsid w:val="00B46B55"/>
    <w:rsid w:val="00B46BE5"/>
    <w:rsid w:val="00B46C91"/>
    <w:rsid w:val="00B47308"/>
    <w:rsid w:val="00B54E17"/>
    <w:rsid w:val="00B5690F"/>
    <w:rsid w:val="00B60222"/>
    <w:rsid w:val="00B71740"/>
    <w:rsid w:val="00B71B51"/>
    <w:rsid w:val="00B72426"/>
    <w:rsid w:val="00B72FDA"/>
    <w:rsid w:val="00B7529A"/>
    <w:rsid w:val="00B82353"/>
    <w:rsid w:val="00B86396"/>
    <w:rsid w:val="00B91092"/>
    <w:rsid w:val="00B92E9B"/>
    <w:rsid w:val="00B97AD9"/>
    <w:rsid w:val="00BA0C98"/>
    <w:rsid w:val="00BA3FB6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519D"/>
    <w:rsid w:val="00BF1A10"/>
    <w:rsid w:val="00BF26B0"/>
    <w:rsid w:val="00BF353B"/>
    <w:rsid w:val="00C016C0"/>
    <w:rsid w:val="00C04194"/>
    <w:rsid w:val="00C04C5F"/>
    <w:rsid w:val="00C126D0"/>
    <w:rsid w:val="00C13630"/>
    <w:rsid w:val="00C17F0F"/>
    <w:rsid w:val="00C22BE5"/>
    <w:rsid w:val="00C23B01"/>
    <w:rsid w:val="00C269D7"/>
    <w:rsid w:val="00C30F92"/>
    <w:rsid w:val="00C325D1"/>
    <w:rsid w:val="00C34BD2"/>
    <w:rsid w:val="00C42008"/>
    <w:rsid w:val="00C45B64"/>
    <w:rsid w:val="00C45B7C"/>
    <w:rsid w:val="00C527B5"/>
    <w:rsid w:val="00C54EE5"/>
    <w:rsid w:val="00C5558E"/>
    <w:rsid w:val="00C6014D"/>
    <w:rsid w:val="00C63DF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0EF4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4076"/>
    <w:rsid w:val="00CE409A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0EE"/>
    <w:rsid w:val="00D44586"/>
    <w:rsid w:val="00D45A18"/>
    <w:rsid w:val="00D46B3A"/>
    <w:rsid w:val="00D5482E"/>
    <w:rsid w:val="00D55132"/>
    <w:rsid w:val="00D57CE1"/>
    <w:rsid w:val="00D63A9E"/>
    <w:rsid w:val="00D660BC"/>
    <w:rsid w:val="00D678EE"/>
    <w:rsid w:val="00D7047B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34A5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0855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2D9E"/>
    <w:rsid w:val="00E4414F"/>
    <w:rsid w:val="00E46202"/>
    <w:rsid w:val="00E520B8"/>
    <w:rsid w:val="00E529D9"/>
    <w:rsid w:val="00E55C58"/>
    <w:rsid w:val="00E57592"/>
    <w:rsid w:val="00E6105D"/>
    <w:rsid w:val="00E622AB"/>
    <w:rsid w:val="00E62DDA"/>
    <w:rsid w:val="00E64B57"/>
    <w:rsid w:val="00E67261"/>
    <w:rsid w:val="00E677D1"/>
    <w:rsid w:val="00E70869"/>
    <w:rsid w:val="00E72040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4ACF"/>
    <w:rsid w:val="00EC7E83"/>
    <w:rsid w:val="00ED3781"/>
    <w:rsid w:val="00ED4841"/>
    <w:rsid w:val="00ED7528"/>
    <w:rsid w:val="00EE2DC2"/>
    <w:rsid w:val="00EE63C2"/>
    <w:rsid w:val="00EE7BD3"/>
    <w:rsid w:val="00EF2BAF"/>
    <w:rsid w:val="00EF3089"/>
    <w:rsid w:val="00EF4298"/>
    <w:rsid w:val="00EF4A89"/>
    <w:rsid w:val="00EF65C8"/>
    <w:rsid w:val="00F01E3B"/>
    <w:rsid w:val="00F02314"/>
    <w:rsid w:val="00F03137"/>
    <w:rsid w:val="00F0521F"/>
    <w:rsid w:val="00F07897"/>
    <w:rsid w:val="00F144D0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941"/>
    <w:rsid w:val="00F96E5A"/>
    <w:rsid w:val="00FA151C"/>
    <w:rsid w:val="00FA22AD"/>
    <w:rsid w:val="00FA2A7B"/>
    <w:rsid w:val="00FA5394"/>
    <w:rsid w:val="00FA69A2"/>
    <w:rsid w:val="00FB0AF5"/>
    <w:rsid w:val="00FB2077"/>
    <w:rsid w:val="00FB6603"/>
    <w:rsid w:val="00FC2367"/>
    <w:rsid w:val="00FC2728"/>
    <w:rsid w:val="00FC2CBF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1C0CD"/>
  <w15:docId w15:val="{5A177E3C-1D4A-4B14-B9E6-91DFB4F6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1542D-0498-491C-BE97-EA5F83E7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Nađa Mugoša</cp:lastModifiedBy>
  <cp:revision>3</cp:revision>
  <cp:lastPrinted>2021-03-08T08:04:00Z</cp:lastPrinted>
  <dcterms:created xsi:type="dcterms:W3CDTF">2025-04-29T10:45:00Z</dcterms:created>
  <dcterms:modified xsi:type="dcterms:W3CDTF">2025-08-01T12:24:00Z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