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65B08" w14:textId="5101A2C1" w:rsidR="00396918" w:rsidRDefault="00396918" w:rsidP="00396918">
      <w:pPr>
        <w:jc w:val="both"/>
        <w:rPr>
          <w:sz w:val="22"/>
          <w:szCs w:val="22"/>
          <w:lang w:val="sr-Latn-ME"/>
        </w:rPr>
      </w:pPr>
    </w:p>
    <w:p w14:paraId="46CD9E74" w14:textId="77777777" w:rsidR="0042249F" w:rsidRPr="0042249F" w:rsidRDefault="0042249F" w:rsidP="00396918">
      <w:pPr>
        <w:jc w:val="both"/>
        <w:rPr>
          <w:sz w:val="22"/>
          <w:szCs w:val="22"/>
          <w:lang w:val="sr-Latn-ME"/>
        </w:rPr>
      </w:pPr>
    </w:p>
    <w:p w14:paraId="67FF3538" w14:textId="77777777" w:rsidR="00396918" w:rsidRPr="0042249F" w:rsidRDefault="00396918" w:rsidP="00396918">
      <w:pPr>
        <w:jc w:val="center"/>
        <w:rPr>
          <w:sz w:val="22"/>
          <w:szCs w:val="22"/>
          <w:lang w:val="sr-Latn-ME"/>
        </w:rPr>
      </w:pPr>
      <w:r w:rsidRPr="0042249F">
        <w:rPr>
          <w:b/>
          <w:bCs/>
          <w:iCs/>
          <w:sz w:val="22"/>
          <w:szCs w:val="22"/>
          <w:u w:val="single"/>
          <w:lang w:val="sr-Latn-ME"/>
        </w:rPr>
        <w:t>UPUTSTVO ZA LIJEK</w:t>
      </w:r>
    </w:p>
    <w:p w14:paraId="44A9942A" w14:textId="77777777" w:rsidR="00396918" w:rsidRPr="0042249F" w:rsidRDefault="00396918" w:rsidP="00396918">
      <w:pPr>
        <w:jc w:val="both"/>
        <w:rPr>
          <w:i/>
          <w:color w:val="808080"/>
          <w:sz w:val="22"/>
          <w:szCs w:val="22"/>
          <w:lang w:val="sr-Latn-ME"/>
        </w:rPr>
      </w:pPr>
    </w:p>
    <w:p w14:paraId="38A5DB89" w14:textId="3312972B" w:rsidR="00396918" w:rsidRPr="0042249F" w:rsidRDefault="00396918" w:rsidP="00396918">
      <w:pPr>
        <w:pStyle w:val="Header"/>
        <w:tabs>
          <w:tab w:val="left" w:pos="284"/>
        </w:tabs>
        <w:jc w:val="center"/>
        <w:rPr>
          <w:iCs/>
          <w:sz w:val="22"/>
          <w:szCs w:val="22"/>
          <w:lang w:val="sr-Latn-ME"/>
        </w:rPr>
      </w:pPr>
      <w:r w:rsidRPr="0042249F">
        <w:rPr>
          <w:iCs/>
          <w:sz w:val="22"/>
          <w:szCs w:val="22"/>
          <w:lang w:val="sr-Latn-ME"/>
        </w:rPr>
        <w:t xml:space="preserve">OptiVag, </w:t>
      </w:r>
      <w:r w:rsidRPr="0042249F">
        <w:rPr>
          <w:sz w:val="22"/>
          <w:szCs w:val="22"/>
          <w:lang w:val="sr-Latn-ME"/>
        </w:rPr>
        <w:t>10</w:t>
      </w:r>
      <w:r w:rsidRPr="0042249F">
        <w:rPr>
          <w:sz w:val="22"/>
          <w:szCs w:val="22"/>
          <w:vertAlign w:val="superscript"/>
          <w:lang w:val="sr-Latn-ME"/>
        </w:rPr>
        <w:t>8</w:t>
      </w:r>
      <w:r w:rsidR="008D374F">
        <w:rPr>
          <w:sz w:val="22"/>
          <w:szCs w:val="22"/>
          <w:lang w:val="sr-Latn-ME"/>
        </w:rPr>
        <w:t xml:space="preserve"> CFU + </w:t>
      </w:r>
      <w:r w:rsidRPr="0042249F">
        <w:rPr>
          <w:sz w:val="22"/>
          <w:szCs w:val="22"/>
          <w:lang w:val="sr-Latn-ME"/>
        </w:rPr>
        <w:t>10</w:t>
      </w:r>
      <w:r w:rsidRPr="0042249F">
        <w:rPr>
          <w:sz w:val="22"/>
          <w:szCs w:val="22"/>
          <w:vertAlign w:val="superscript"/>
          <w:lang w:val="sr-Latn-ME"/>
        </w:rPr>
        <w:t>8</w:t>
      </w:r>
      <w:r w:rsidRPr="0042249F">
        <w:rPr>
          <w:sz w:val="22"/>
          <w:szCs w:val="22"/>
          <w:lang w:val="sr-Latn-ME"/>
        </w:rPr>
        <w:t xml:space="preserve"> CFU</w:t>
      </w:r>
      <w:r w:rsidRPr="0042249F">
        <w:rPr>
          <w:iCs/>
          <w:sz w:val="22"/>
          <w:szCs w:val="22"/>
          <w:lang w:val="sr-Latn-ME"/>
        </w:rPr>
        <w:t>, vaginalna kapsula, tvrda</w:t>
      </w:r>
    </w:p>
    <w:p w14:paraId="4DE3ED29" w14:textId="77777777" w:rsidR="00396918" w:rsidRPr="0042249F" w:rsidRDefault="00396918" w:rsidP="00396918">
      <w:pPr>
        <w:pStyle w:val="Header"/>
        <w:tabs>
          <w:tab w:val="left" w:pos="284"/>
        </w:tabs>
        <w:jc w:val="center"/>
        <w:rPr>
          <w:iCs/>
          <w:sz w:val="22"/>
          <w:szCs w:val="22"/>
          <w:lang w:val="sr-Latn-ME"/>
        </w:rPr>
      </w:pPr>
      <w:r w:rsidRPr="0042249F">
        <w:rPr>
          <w:iCs/>
          <w:sz w:val="22"/>
          <w:szCs w:val="22"/>
          <w:lang w:val="sr-Latn-ME"/>
        </w:rPr>
        <w:t>mliječnokiselinske bakterije</w:t>
      </w:r>
    </w:p>
    <w:p w14:paraId="3C0E284B" w14:textId="77777777" w:rsidR="00396918" w:rsidRPr="0042249F" w:rsidRDefault="00396918" w:rsidP="00396918">
      <w:pPr>
        <w:pStyle w:val="Header"/>
        <w:tabs>
          <w:tab w:val="left" w:pos="284"/>
        </w:tabs>
        <w:jc w:val="both"/>
        <w:rPr>
          <w:sz w:val="22"/>
          <w:szCs w:val="22"/>
          <w:lang w:val="sr-Latn-ME"/>
        </w:rPr>
      </w:pPr>
    </w:p>
    <w:p w14:paraId="062C9C64" w14:textId="77777777" w:rsidR="00396918" w:rsidRPr="0042249F" w:rsidRDefault="00396918" w:rsidP="00396918">
      <w:pPr>
        <w:widowControl w:val="0"/>
        <w:autoSpaceDE w:val="0"/>
        <w:autoSpaceDN w:val="0"/>
        <w:jc w:val="both"/>
        <w:rPr>
          <w:sz w:val="22"/>
          <w:szCs w:val="22"/>
          <w:lang w:val="sr-Latn-ME"/>
        </w:rPr>
      </w:pPr>
    </w:p>
    <w:p w14:paraId="78786551" w14:textId="77777777" w:rsidR="00396918" w:rsidRPr="0042249F" w:rsidRDefault="00396918" w:rsidP="00396918">
      <w:pPr>
        <w:widowControl w:val="0"/>
        <w:autoSpaceDE w:val="0"/>
        <w:autoSpaceDN w:val="0"/>
        <w:jc w:val="both"/>
        <w:rPr>
          <w:i/>
          <w:iCs/>
          <w:sz w:val="22"/>
          <w:szCs w:val="22"/>
          <w:lang w:val="sr-Latn-ME"/>
        </w:rPr>
      </w:pPr>
    </w:p>
    <w:p w14:paraId="3DD3CF15" w14:textId="77777777" w:rsidR="00396918" w:rsidRPr="0042249F" w:rsidRDefault="00396918" w:rsidP="00396918">
      <w:pPr>
        <w:widowControl w:val="0"/>
        <w:autoSpaceDE w:val="0"/>
        <w:autoSpaceDN w:val="0"/>
        <w:ind w:left="360" w:hanging="360"/>
        <w:jc w:val="both"/>
        <w:rPr>
          <w:b/>
          <w:bCs/>
          <w:sz w:val="22"/>
          <w:szCs w:val="22"/>
          <w:lang w:val="sr-Latn-ME"/>
        </w:rPr>
      </w:pPr>
      <w:r w:rsidRPr="0042249F">
        <w:rPr>
          <w:b/>
          <w:bCs/>
          <w:sz w:val="22"/>
          <w:szCs w:val="22"/>
          <w:lang w:val="sr-Latn-ME"/>
        </w:rPr>
        <w:t>Pažljivo pročitajte ovo uputstvo, prije nego što počnete da koristite ovaj lijek,</w:t>
      </w:r>
      <w:r w:rsidRPr="0042249F">
        <w:rPr>
          <w:sz w:val="22"/>
          <w:szCs w:val="22"/>
          <w:lang w:val="sr-Latn-ME"/>
        </w:rPr>
        <w:t xml:space="preserve"> </w:t>
      </w:r>
      <w:r w:rsidRPr="0042249F">
        <w:rPr>
          <w:b/>
          <w:bCs/>
          <w:sz w:val="22"/>
          <w:szCs w:val="22"/>
          <w:lang w:val="sr-Latn-ME"/>
        </w:rPr>
        <w:t xml:space="preserve">jer sadrži </w:t>
      </w:r>
    </w:p>
    <w:p w14:paraId="01BC3FCF" w14:textId="77777777" w:rsidR="00396918" w:rsidRPr="0042249F" w:rsidRDefault="00396918" w:rsidP="00396918">
      <w:pPr>
        <w:widowControl w:val="0"/>
        <w:autoSpaceDE w:val="0"/>
        <w:autoSpaceDN w:val="0"/>
        <w:ind w:left="360" w:hanging="360"/>
        <w:jc w:val="both"/>
        <w:rPr>
          <w:b/>
          <w:bCs/>
          <w:sz w:val="22"/>
          <w:szCs w:val="22"/>
          <w:lang w:val="sr-Latn-ME"/>
        </w:rPr>
      </w:pPr>
      <w:r w:rsidRPr="0042249F">
        <w:rPr>
          <w:b/>
          <w:bCs/>
          <w:sz w:val="22"/>
          <w:szCs w:val="22"/>
          <w:lang w:val="sr-Latn-ME"/>
        </w:rPr>
        <w:t>informacije koje su važne za Vas</w:t>
      </w:r>
    </w:p>
    <w:p w14:paraId="2DE8A03F" w14:textId="77777777" w:rsidR="00396918" w:rsidRPr="0042249F" w:rsidRDefault="00396918" w:rsidP="00396918">
      <w:pPr>
        <w:pStyle w:val="CommentText"/>
        <w:jc w:val="both"/>
        <w:rPr>
          <w:sz w:val="22"/>
          <w:szCs w:val="22"/>
          <w:lang w:val="sr-Latn-ME"/>
        </w:rPr>
      </w:pPr>
      <w:r w:rsidRPr="0042249F">
        <w:rPr>
          <w:sz w:val="22"/>
          <w:szCs w:val="22"/>
          <w:lang w:val="sr-Latn-ME"/>
        </w:rPr>
        <w:t xml:space="preserve">Uvijek koristite ovaj lijek onako kako je opisano u ovom uputstvu, ili kao što su Vam rekli ljekar ili farmaceut. </w:t>
      </w:r>
    </w:p>
    <w:p w14:paraId="505865A2" w14:textId="77777777" w:rsidR="00396918" w:rsidRPr="0042249F" w:rsidRDefault="00396918" w:rsidP="00396918">
      <w:pPr>
        <w:widowControl w:val="0"/>
        <w:numPr>
          <w:ilvl w:val="0"/>
          <w:numId w:val="2"/>
        </w:numPr>
        <w:autoSpaceDE w:val="0"/>
        <w:autoSpaceDN w:val="0"/>
        <w:jc w:val="both"/>
        <w:rPr>
          <w:sz w:val="22"/>
          <w:szCs w:val="22"/>
          <w:lang w:val="sr-Latn-ME"/>
        </w:rPr>
      </w:pPr>
      <w:r w:rsidRPr="0042249F">
        <w:rPr>
          <w:sz w:val="22"/>
          <w:szCs w:val="22"/>
          <w:lang w:val="sr-Latn-ME"/>
        </w:rPr>
        <w:t>Uputstvo sačuvajte. Može biti potrebno da ga ponovo pročitate.</w:t>
      </w:r>
    </w:p>
    <w:p w14:paraId="6A3FD309" w14:textId="77777777" w:rsidR="00396918" w:rsidRPr="0042249F" w:rsidRDefault="00396918" w:rsidP="00396918">
      <w:pPr>
        <w:widowControl w:val="0"/>
        <w:numPr>
          <w:ilvl w:val="0"/>
          <w:numId w:val="2"/>
        </w:numPr>
        <w:autoSpaceDE w:val="0"/>
        <w:autoSpaceDN w:val="0"/>
        <w:jc w:val="both"/>
        <w:rPr>
          <w:sz w:val="22"/>
          <w:szCs w:val="22"/>
          <w:lang w:val="sr-Latn-ME"/>
        </w:rPr>
      </w:pPr>
      <w:r w:rsidRPr="0042249F">
        <w:rPr>
          <w:sz w:val="22"/>
          <w:szCs w:val="22"/>
          <w:lang w:val="sr-Latn-ME"/>
        </w:rPr>
        <w:t xml:space="preserve">Ako imate dodatnih pitanja, obratite se svom ljekaru ili farmaceutu </w:t>
      </w:r>
      <w:r w:rsidRPr="0042249F">
        <w:rPr>
          <w:noProof/>
          <w:sz w:val="22"/>
          <w:szCs w:val="22"/>
          <w:lang w:val="sr-Latn-ME"/>
        </w:rPr>
        <w:t>ili medicinskoj sestri</w:t>
      </w:r>
      <w:r w:rsidRPr="0042249F">
        <w:rPr>
          <w:sz w:val="22"/>
          <w:szCs w:val="22"/>
          <w:lang w:val="sr-Latn-ME"/>
        </w:rPr>
        <w:t>.</w:t>
      </w:r>
    </w:p>
    <w:p w14:paraId="2D9002A5" w14:textId="77777777" w:rsidR="00396918" w:rsidRPr="0042249F" w:rsidRDefault="00396918" w:rsidP="00396918">
      <w:pPr>
        <w:widowControl w:val="0"/>
        <w:numPr>
          <w:ilvl w:val="0"/>
          <w:numId w:val="2"/>
        </w:numPr>
        <w:autoSpaceDE w:val="0"/>
        <w:autoSpaceDN w:val="0"/>
        <w:jc w:val="both"/>
        <w:rPr>
          <w:sz w:val="22"/>
          <w:szCs w:val="22"/>
          <w:lang w:val="sr-Latn-ME"/>
        </w:rPr>
      </w:pPr>
      <w:r w:rsidRPr="0042249F">
        <w:rPr>
          <w:spacing w:val="-5"/>
          <w:sz w:val="22"/>
          <w:szCs w:val="22"/>
          <w:lang w:val="sr-Latn-ME"/>
        </w:rPr>
        <w:t>Ako Vam se javi bilo koje neželjeno dejstvo recite to svom ljekaru, farmaceutu ili medicinskoj sestri. Ovo uključuje i bilo koja neželjena dejstva koja nijesu navedena u ovom uputstvu</w:t>
      </w:r>
      <w:r w:rsidRPr="0042249F">
        <w:rPr>
          <w:spacing w:val="-4"/>
          <w:sz w:val="22"/>
          <w:szCs w:val="22"/>
          <w:lang w:val="sr-Latn-ME"/>
        </w:rPr>
        <w:t>. Pogledajte dio 4</w:t>
      </w:r>
    </w:p>
    <w:p w14:paraId="08C24FE2" w14:textId="77777777" w:rsidR="00396918" w:rsidRPr="0042249F" w:rsidRDefault="00396918" w:rsidP="00396918">
      <w:pPr>
        <w:widowControl w:val="0"/>
        <w:numPr>
          <w:ilvl w:val="0"/>
          <w:numId w:val="2"/>
        </w:numPr>
        <w:autoSpaceDE w:val="0"/>
        <w:autoSpaceDN w:val="0"/>
        <w:ind w:left="600" w:hanging="600"/>
        <w:jc w:val="both"/>
        <w:rPr>
          <w:sz w:val="22"/>
          <w:szCs w:val="22"/>
          <w:lang w:val="sr-Latn-ME"/>
        </w:rPr>
      </w:pPr>
      <w:r w:rsidRPr="0042249F">
        <w:rPr>
          <w:sz w:val="22"/>
          <w:szCs w:val="22"/>
          <w:lang w:val="sr-Latn-ME"/>
        </w:rPr>
        <w:t>Ukoliko se Vaši simptomi pogoršaju ili Vam ne bude bolje poslije 7 dana, morate se obratiti svom ljekaru.</w:t>
      </w:r>
    </w:p>
    <w:p w14:paraId="217F3FB6" w14:textId="77777777" w:rsidR="00396918" w:rsidRPr="0042249F" w:rsidRDefault="00396918" w:rsidP="00396918">
      <w:pPr>
        <w:widowControl w:val="0"/>
        <w:autoSpaceDE w:val="0"/>
        <w:autoSpaceDN w:val="0"/>
        <w:jc w:val="both"/>
        <w:rPr>
          <w:sz w:val="22"/>
          <w:szCs w:val="22"/>
          <w:lang w:val="sr-Latn-ME"/>
        </w:rPr>
      </w:pPr>
    </w:p>
    <w:p w14:paraId="29BBDBD8" w14:textId="77777777" w:rsidR="00396918" w:rsidRPr="0042249F" w:rsidRDefault="00396918" w:rsidP="00396918">
      <w:pPr>
        <w:widowControl w:val="0"/>
        <w:autoSpaceDE w:val="0"/>
        <w:autoSpaceDN w:val="0"/>
        <w:ind w:left="600"/>
        <w:jc w:val="both"/>
        <w:rPr>
          <w:sz w:val="22"/>
          <w:szCs w:val="22"/>
          <w:lang w:val="sr-Latn-ME"/>
        </w:rPr>
      </w:pPr>
    </w:p>
    <w:p w14:paraId="26EDC630" w14:textId="77777777" w:rsidR="00396918" w:rsidRPr="0042249F" w:rsidRDefault="00396918" w:rsidP="00396918">
      <w:pPr>
        <w:widowControl w:val="0"/>
        <w:autoSpaceDE w:val="0"/>
        <w:autoSpaceDN w:val="0"/>
        <w:ind w:left="600"/>
        <w:jc w:val="both"/>
        <w:rPr>
          <w:sz w:val="22"/>
          <w:szCs w:val="22"/>
          <w:lang w:val="sr-Latn-ME"/>
        </w:rPr>
      </w:pPr>
    </w:p>
    <w:p w14:paraId="0AD8D551" w14:textId="77777777" w:rsidR="00396918" w:rsidRPr="0042249F" w:rsidRDefault="00396918" w:rsidP="00396918">
      <w:pPr>
        <w:widowControl w:val="0"/>
        <w:autoSpaceDE w:val="0"/>
        <w:autoSpaceDN w:val="0"/>
        <w:jc w:val="both"/>
        <w:rPr>
          <w:b/>
          <w:bCs/>
          <w:sz w:val="22"/>
          <w:szCs w:val="22"/>
          <w:lang w:val="sr-Latn-ME"/>
        </w:rPr>
      </w:pPr>
      <w:r w:rsidRPr="0042249F">
        <w:rPr>
          <w:b/>
          <w:bCs/>
          <w:sz w:val="22"/>
          <w:szCs w:val="22"/>
          <w:lang w:val="sr-Latn-ME"/>
        </w:rPr>
        <w:t>U ovom uputstvu pročitaćete:</w:t>
      </w:r>
    </w:p>
    <w:p w14:paraId="3B7C288B" w14:textId="77777777" w:rsidR="00396918" w:rsidRPr="0042249F" w:rsidRDefault="00396918" w:rsidP="00396918">
      <w:pPr>
        <w:widowControl w:val="0"/>
        <w:numPr>
          <w:ilvl w:val="0"/>
          <w:numId w:val="1"/>
        </w:numPr>
        <w:tabs>
          <w:tab w:val="clear" w:pos="360"/>
          <w:tab w:val="left" w:pos="569"/>
          <w:tab w:val="left" w:pos="600"/>
        </w:tabs>
        <w:autoSpaceDE w:val="0"/>
        <w:autoSpaceDN w:val="0"/>
        <w:jc w:val="both"/>
        <w:rPr>
          <w:sz w:val="22"/>
          <w:szCs w:val="22"/>
          <w:lang w:val="sr-Latn-ME"/>
        </w:rPr>
      </w:pPr>
      <w:r w:rsidRPr="0042249F">
        <w:rPr>
          <w:sz w:val="22"/>
          <w:szCs w:val="22"/>
          <w:lang w:val="sr-Latn-ME"/>
        </w:rPr>
        <w:t>Šta je lijek OptiVag i čemu je namijenjen</w:t>
      </w:r>
    </w:p>
    <w:p w14:paraId="252C251B" w14:textId="77777777" w:rsidR="00396918" w:rsidRPr="0042249F" w:rsidRDefault="00396918" w:rsidP="00396918">
      <w:pPr>
        <w:widowControl w:val="0"/>
        <w:numPr>
          <w:ilvl w:val="0"/>
          <w:numId w:val="1"/>
        </w:numPr>
        <w:tabs>
          <w:tab w:val="clear" w:pos="360"/>
          <w:tab w:val="left" w:pos="569"/>
          <w:tab w:val="left" w:pos="600"/>
        </w:tabs>
        <w:autoSpaceDE w:val="0"/>
        <w:autoSpaceDN w:val="0"/>
        <w:jc w:val="both"/>
        <w:rPr>
          <w:sz w:val="22"/>
          <w:szCs w:val="22"/>
          <w:lang w:val="sr-Latn-ME"/>
        </w:rPr>
      </w:pPr>
      <w:r w:rsidRPr="0042249F">
        <w:rPr>
          <w:sz w:val="22"/>
          <w:szCs w:val="22"/>
          <w:lang w:val="sr-Latn-ME"/>
        </w:rPr>
        <w:t>Šta treba da znate prije nego što uzmete lijek OptiVag</w:t>
      </w:r>
    </w:p>
    <w:p w14:paraId="299830A9" w14:textId="77777777" w:rsidR="00396918" w:rsidRPr="0042249F" w:rsidRDefault="00396918" w:rsidP="00396918">
      <w:pPr>
        <w:widowControl w:val="0"/>
        <w:numPr>
          <w:ilvl w:val="0"/>
          <w:numId w:val="1"/>
        </w:numPr>
        <w:tabs>
          <w:tab w:val="clear" w:pos="360"/>
          <w:tab w:val="left" w:pos="569"/>
          <w:tab w:val="left" w:pos="600"/>
        </w:tabs>
        <w:autoSpaceDE w:val="0"/>
        <w:autoSpaceDN w:val="0"/>
        <w:jc w:val="both"/>
        <w:rPr>
          <w:sz w:val="22"/>
          <w:szCs w:val="22"/>
          <w:lang w:val="sr-Latn-ME"/>
        </w:rPr>
      </w:pPr>
      <w:r w:rsidRPr="0042249F">
        <w:rPr>
          <w:sz w:val="22"/>
          <w:szCs w:val="22"/>
          <w:lang w:val="sr-Latn-ME"/>
        </w:rPr>
        <w:t>Kako se upotrebljava lijek OptiVag</w:t>
      </w:r>
    </w:p>
    <w:p w14:paraId="4E8F918B" w14:textId="77777777" w:rsidR="00396918" w:rsidRPr="0042249F" w:rsidRDefault="00396918" w:rsidP="00396918">
      <w:pPr>
        <w:widowControl w:val="0"/>
        <w:numPr>
          <w:ilvl w:val="0"/>
          <w:numId w:val="1"/>
        </w:numPr>
        <w:tabs>
          <w:tab w:val="clear" w:pos="360"/>
          <w:tab w:val="left" w:pos="569"/>
          <w:tab w:val="left" w:pos="600"/>
        </w:tabs>
        <w:autoSpaceDE w:val="0"/>
        <w:autoSpaceDN w:val="0"/>
        <w:jc w:val="both"/>
        <w:rPr>
          <w:sz w:val="22"/>
          <w:szCs w:val="22"/>
          <w:lang w:val="sr-Latn-ME"/>
        </w:rPr>
      </w:pPr>
      <w:r w:rsidRPr="0042249F">
        <w:rPr>
          <w:sz w:val="22"/>
          <w:szCs w:val="22"/>
          <w:lang w:val="sr-Latn-ME"/>
        </w:rPr>
        <w:t xml:space="preserve">Moguća neželjena dejstva </w:t>
      </w:r>
    </w:p>
    <w:p w14:paraId="74CF6CA4" w14:textId="77777777" w:rsidR="00396918" w:rsidRPr="0042249F" w:rsidRDefault="00396918" w:rsidP="00396918">
      <w:pPr>
        <w:widowControl w:val="0"/>
        <w:numPr>
          <w:ilvl w:val="0"/>
          <w:numId w:val="1"/>
        </w:numPr>
        <w:tabs>
          <w:tab w:val="clear" w:pos="360"/>
          <w:tab w:val="left" w:pos="569"/>
          <w:tab w:val="left" w:pos="600"/>
        </w:tabs>
        <w:autoSpaceDE w:val="0"/>
        <w:autoSpaceDN w:val="0"/>
        <w:jc w:val="both"/>
        <w:rPr>
          <w:sz w:val="22"/>
          <w:szCs w:val="22"/>
          <w:lang w:val="sr-Latn-ME"/>
        </w:rPr>
      </w:pPr>
      <w:r w:rsidRPr="0042249F">
        <w:rPr>
          <w:sz w:val="22"/>
          <w:szCs w:val="22"/>
          <w:lang w:val="sr-Latn-ME"/>
        </w:rPr>
        <w:t>Kako čuvati lijek OptiVag</w:t>
      </w:r>
    </w:p>
    <w:p w14:paraId="5487C60A" w14:textId="77777777" w:rsidR="00396918" w:rsidRPr="0042249F" w:rsidRDefault="00396918" w:rsidP="00396918">
      <w:pPr>
        <w:widowControl w:val="0"/>
        <w:numPr>
          <w:ilvl w:val="0"/>
          <w:numId w:val="1"/>
        </w:numPr>
        <w:tabs>
          <w:tab w:val="clear" w:pos="360"/>
          <w:tab w:val="left" w:pos="569"/>
          <w:tab w:val="left" w:pos="600"/>
        </w:tabs>
        <w:autoSpaceDE w:val="0"/>
        <w:autoSpaceDN w:val="0"/>
        <w:jc w:val="both"/>
        <w:rPr>
          <w:b/>
          <w:bCs/>
          <w:sz w:val="22"/>
          <w:szCs w:val="22"/>
          <w:lang w:val="sr-Latn-ME"/>
        </w:rPr>
      </w:pPr>
      <w:r w:rsidRPr="0042249F">
        <w:rPr>
          <w:sz w:val="22"/>
          <w:szCs w:val="22"/>
          <w:lang w:val="sr-Latn-ME"/>
        </w:rPr>
        <w:t xml:space="preserve">Sadržaj pakovanja i dodatne informacije </w:t>
      </w:r>
    </w:p>
    <w:p w14:paraId="77C54E36" w14:textId="77777777" w:rsidR="00396918" w:rsidRPr="0042249F" w:rsidRDefault="00396918" w:rsidP="00396918">
      <w:pPr>
        <w:widowControl w:val="0"/>
        <w:autoSpaceDE w:val="0"/>
        <w:autoSpaceDN w:val="0"/>
        <w:jc w:val="both"/>
        <w:rPr>
          <w:sz w:val="22"/>
          <w:szCs w:val="22"/>
          <w:lang w:val="sr-Latn-ME"/>
        </w:rPr>
      </w:pPr>
    </w:p>
    <w:p w14:paraId="675672FD" w14:textId="77777777" w:rsidR="00396918" w:rsidRPr="0042249F" w:rsidRDefault="00396918" w:rsidP="00396918">
      <w:pPr>
        <w:pStyle w:val="Header"/>
        <w:tabs>
          <w:tab w:val="left" w:pos="284"/>
        </w:tabs>
        <w:jc w:val="both"/>
        <w:rPr>
          <w:sz w:val="22"/>
          <w:szCs w:val="22"/>
          <w:lang w:val="sr-Latn-ME"/>
        </w:rPr>
      </w:pPr>
    </w:p>
    <w:p w14:paraId="7A863A09" w14:textId="77777777" w:rsidR="00396918" w:rsidRPr="0042249F" w:rsidRDefault="00396918" w:rsidP="00396918">
      <w:pPr>
        <w:tabs>
          <w:tab w:val="left" w:pos="540"/>
          <w:tab w:val="left" w:pos="569"/>
        </w:tabs>
        <w:jc w:val="both"/>
        <w:rPr>
          <w:b/>
          <w:bCs/>
          <w:sz w:val="22"/>
          <w:szCs w:val="22"/>
          <w:lang w:val="sr-Latn-ME"/>
        </w:rPr>
      </w:pPr>
      <w:r w:rsidRPr="0042249F">
        <w:rPr>
          <w:b/>
          <w:bCs/>
          <w:sz w:val="22"/>
          <w:szCs w:val="22"/>
          <w:lang w:val="sr-Latn-ME"/>
        </w:rPr>
        <w:br w:type="page"/>
      </w:r>
      <w:r w:rsidRPr="0042249F">
        <w:rPr>
          <w:b/>
          <w:bCs/>
          <w:sz w:val="22"/>
          <w:szCs w:val="22"/>
          <w:lang w:val="sr-Latn-ME"/>
        </w:rPr>
        <w:lastRenderedPageBreak/>
        <w:t xml:space="preserve">1. </w:t>
      </w:r>
      <w:r w:rsidRPr="0042249F">
        <w:rPr>
          <w:b/>
          <w:bCs/>
          <w:sz w:val="22"/>
          <w:szCs w:val="22"/>
          <w:lang w:val="sr-Latn-ME"/>
        </w:rPr>
        <w:tab/>
        <w:t>ŠTA JE LIJEK OPTIVAG I ČEMU JE NAMIJENJEN</w:t>
      </w:r>
    </w:p>
    <w:p w14:paraId="0A6D5B37" w14:textId="77777777" w:rsidR="00396918" w:rsidRPr="0042249F" w:rsidRDefault="00396918" w:rsidP="00396918">
      <w:pPr>
        <w:jc w:val="both"/>
        <w:rPr>
          <w:sz w:val="22"/>
          <w:szCs w:val="22"/>
          <w:lang w:val="sr-Latn-ME"/>
        </w:rPr>
      </w:pPr>
    </w:p>
    <w:p w14:paraId="20510ED8" w14:textId="77777777" w:rsidR="00396918" w:rsidRPr="0042249F" w:rsidRDefault="00396918" w:rsidP="00396918">
      <w:pPr>
        <w:jc w:val="both"/>
        <w:rPr>
          <w:sz w:val="22"/>
          <w:szCs w:val="22"/>
          <w:lang w:val="sr-Latn-ME"/>
        </w:rPr>
      </w:pPr>
      <w:r w:rsidRPr="0042249F">
        <w:rPr>
          <w:sz w:val="22"/>
          <w:szCs w:val="22"/>
          <w:lang w:val="sr-Latn-ME"/>
        </w:rPr>
        <w:t>OptiVag je lijek za vaginalnu primjenu.</w:t>
      </w:r>
    </w:p>
    <w:p w14:paraId="60B34158" w14:textId="77777777" w:rsidR="00396918" w:rsidRPr="0042249F" w:rsidRDefault="00396918" w:rsidP="00396918">
      <w:pPr>
        <w:jc w:val="both"/>
        <w:rPr>
          <w:sz w:val="22"/>
          <w:szCs w:val="22"/>
          <w:lang w:val="sr-Latn-ME"/>
        </w:rPr>
      </w:pPr>
    </w:p>
    <w:p w14:paraId="57DEB4BE" w14:textId="77777777" w:rsidR="00396918" w:rsidRPr="0042249F" w:rsidRDefault="00396918" w:rsidP="00396918">
      <w:pPr>
        <w:jc w:val="both"/>
        <w:rPr>
          <w:sz w:val="22"/>
          <w:szCs w:val="22"/>
          <w:lang w:val="sr-Latn-ME"/>
        </w:rPr>
      </w:pPr>
      <w:r w:rsidRPr="0042249F">
        <w:rPr>
          <w:sz w:val="22"/>
          <w:szCs w:val="22"/>
          <w:lang w:val="sr-Latn-ME"/>
        </w:rPr>
        <w:t>Sojevi bakterija Lactobacillus gasseri i Lactobacillus rhamnosus sadržani u OptiVag dio su prirodne mikrobne vaginalne flore.</w:t>
      </w:r>
    </w:p>
    <w:p w14:paraId="15C8CCD2" w14:textId="77777777" w:rsidR="00396918" w:rsidRPr="0042249F" w:rsidRDefault="00396918" w:rsidP="00396918">
      <w:pPr>
        <w:jc w:val="both"/>
        <w:rPr>
          <w:sz w:val="22"/>
          <w:szCs w:val="22"/>
          <w:lang w:val="sr-Latn-ME"/>
        </w:rPr>
      </w:pPr>
    </w:p>
    <w:p w14:paraId="53664810" w14:textId="77777777" w:rsidR="00396918" w:rsidRPr="0042249F" w:rsidRDefault="00396918" w:rsidP="00396918">
      <w:pPr>
        <w:jc w:val="both"/>
        <w:rPr>
          <w:sz w:val="22"/>
          <w:szCs w:val="22"/>
          <w:lang w:val="sr-Latn-ME"/>
        </w:rPr>
      </w:pPr>
      <w:r w:rsidRPr="0042249F">
        <w:rPr>
          <w:sz w:val="22"/>
          <w:szCs w:val="22"/>
          <w:lang w:val="sr-Latn-ME"/>
        </w:rPr>
        <w:t>OptiVag se koristi:</w:t>
      </w:r>
    </w:p>
    <w:p w14:paraId="15E77B5C" w14:textId="77777777" w:rsidR="00396918" w:rsidRPr="0042249F" w:rsidRDefault="00396918" w:rsidP="00396918">
      <w:pPr>
        <w:numPr>
          <w:ilvl w:val="0"/>
          <w:numId w:val="3"/>
        </w:numPr>
        <w:jc w:val="both"/>
        <w:rPr>
          <w:sz w:val="22"/>
          <w:szCs w:val="22"/>
          <w:lang w:val="sr-Latn-ME"/>
        </w:rPr>
      </w:pPr>
      <w:r w:rsidRPr="0042249F">
        <w:rPr>
          <w:sz w:val="22"/>
          <w:szCs w:val="22"/>
          <w:lang w:val="sr-Latn-ME"/>
        </w:rPr>
        <w:t>Za normalizaciju poremećene mikrobne vaginalne flore (vaginalne mikrobiote) nakon antibiotske terapije bakterijske vaginoze (bakterijska vaginalna infekcija)</w:t>
      </w:r>
    </w:p>
    <w:p w14:paraId="6C744153" w14:textId="77777777" w:rsidR="00396918" w:rsidRPr="0042249F" w:rsidRDefault="00396918" w:rsidP="00396918">
      <w:pPr>
        <w:numPr>
          <w:ilvl w:val="0"/>
          <w:numId w:val="3"/>
        </w:numPr>
        <w:jc w:val="both"/>
        <w:rPr>
          <w:sz w:val="22"/>
          <w:szCs w:val="22"/>
          <w:lang w:val="sr-Latn-ME"/>
        </w:rPr>
      </w:pPr>
      <w:r w:rsidRPr="0042249F">
        <w:rPr>
          <w:sz w:val="22"/>
          <w:szCs w:val="22"/>
          <w:lang w:val="sr-Latn-ME"/>
        </w:rPr>
        <w:t>Održavanje normalne mikrobne vaginalne flore (vaginalne mikrobiote) u slučaju ponavljajućih vaginalnih infekcija</w:t>
      </w:r>
    </w:p>
    <w:p w14:paraId="42FB033D" w14:textId="77777777" w:rsidR="00396918" w:rsidRPr="0042249F" w:rsidRDefault="00396918" w:rsidP="00396918">
      <w:pPr>
        <w:jc w:val="both"/>
        <w:rPr>
          <w:sz w:val="22"/>
          <w:szCs w:val="22"/>
          <w:lang w:val="sr-Latn-ME"/>
        </w:rPr>
      </w:pPr>
    </w:p>
    <w:p w14:paraId="32B81F31" w14:textId="77777777" w:rsidR="00396918" w:rsidRPr="0042249F" w:rsidRDefault="00396918" w:rsidP="00396918">
      <w:pPr>
        <w:jc w:val="both"/>
        <w:rPr>
          <w:sz w:val="22"/>
          <w:szCs w:val="22"/>
          <w:lang w:val="sr-Latn-ME"/>
        </w:rPr>
      </w:pPr>
      <w:r w:rsidRPr="0042249F">
        <w:rPr>
          <w:sz w:val="22"/>
          <w:szCs w:val="22"/>
          <w:lang w:val="sr-Latn-ME"/>
        </w:rPr>
        <w:t>Kod bakterijske vaginoze (bakterijska vaginalna infekcija), normalna bakterijska ravnoteža vagine je van ravnoteže: postoji povećano prisustvo određenih vrsta bakterija, i kao rezultat, vaginalna pH vrijednost je povišena. Obično se mogu javiti sljedeći simptomi: pojačan iscjedak sa neprijatnim mirisom ribe, svrab i peckanje. Bakterijska vaginoza (bakterijska vaginalna infekcija) se obično liječi antibioticima i OptiVag se može koristiti za naknadni tretman.</w:t>
      </w:r>
    </w:p>
    <w:p w14:paraId="5C916115" w14:textId="77777777" w:rsidR="00396918" w:rsidRPr="0042249F" w:rsidRDefault="00396918" w:rsidP="00396918">
      <w:pPr>
        <w:jc w:val="both"/>
        <w:rPr>
          <w:sz w:val="22"/>
          <w:szCs w:val="22"/>
          <w:lang w:val="sr-Latn-ME"/>
        </w:rPr>
      </w:pPr>
      <w:r w:rsidRPr="0042249F">
        <w:rPr>
          <w:sz w:val="22"/>
          <w:szCs w:val="22"/>
          <w:lang w:val="sr-Latn-ME"/>
        </w:rPr>
        <w:t>OptiVag snabdijeva vaginu živim mliječnokiselinskim bakterijama, koje su dio prirodne vaginalne flore. Ove bakterije se prirodno razmnožavaju u vagini i podržavaju zaštitne mehanizme protiv vaginalnih infekcija. Bakterije proizvode mliječnu kiselinu i tako pomažu u obnavljanju prirodne pH vrijednosti u vagini. Lijepljenjem za sluzokožu vagine, laktobacili ograničavaju sposobnost neželjenih bakterija da rastu.</w:t>
      </w:r>
    </w:p>
    <w:p w14:paraId="50464B01" w14:textId="77777777" w:rsidR="00396918" w:rsidRPr="0042249F" w:rsidRDefault="00396918" w:rsidP="00396918">
      <w:pPr>
        <w:jc w:val="both"/>
        <w:rPr>
          <w:sz w:val="22"/>
          <w:szCs w:val="22"/>
          <w:lang w:val="sr-Latn-ME"/>
        </w:rPr>
      </w:pPr>
    </w:p>
    <w:p w14:paraId="33B8402D" w14:textId="77777777" w:rsidR="00396918" w:rsidRPr="0042249F" w:rsidRDefault="00396918" w:rsidP="00396918">
      <w:pPr>
        <w:jc w:val="both"/>
        <w:rPr>
          <w:sz w:val="22"/>
          <w:szCs w:val="22"/>
          <w:lang w:val="sr-Latn-ME"/>
        </w:rPr>
      </w:pPr>
      <w:r w:rsidRPr="0042249F">
        <w:rPr>
          <w:sz w:val="22"/>
          <w:szCs w:val="22"/>
          <w:lang w:val="sr-Latn-ME"/>
        </w:rPr>
        <w:t>Pored mliječne kiseline, Lactobacillus gasseri proizvodi i vodonik peroksid i tako pozitivno utiče na vaginalnu floru. Ova svojstva bakterija mliječne kiseline su važna za obnavljanje i očuvanje prirodne vaginalne flore.</w:t>
      </w:r>
    </w:p>
    <w:p w14:paraId="3E82DDE2" w14:textId="77777777" w:rsidR="00396918" w:rsidRPr="0042249F" w:rsidRDefault="00396918" w:rsidP="00396918">
      <w:pPr>
        <w:jc w:val="both"/>
        <w:rPr>
          <w:sz w:val="22"/>
          <w:szCs w:val="22"/>
          <w:lang w:val="sr-Latn-ME"/>
        </w:rPr>
      </w:pPr>
    </w:p>
    <w:p w14:paraId="3D86F148" w14:textId="77777777" w:rsidR="00396918" w:rsidRPr="0042249F" w:rsidRDefault="00396918" w:rsidP="00396918">
      <w:pPr>
        <w:jc w:val="both"/>
        <w:rPr>
          <w:sz w:val="22"/>
          <w:szCs w:val="22"/>
          <w:lang w:val="sr-Latn-ME"/>
        </w:rPr>
      </w:pPr>
    </w:p>
    <w:p w14:paraId="7CE32A40" w14:textId="77777777" w:rsidR="00396918" w:rsidRPr="0042249F" w:rsidRDefault="00396918" w:rsidP="00396918">
      <w:pPr>
        <w:tabs>
          <w:tab w:val="left" w:pos="540"/>
          <w:tab w:val="left" w:pos="569"/>
        </w:tabs>
        <w:jc w:val="both"/>
        <w:rPr>
          <w:b/>
          <w:caps/>
          <w:sz w:val="22"/>
          <w:szCs w:val="22"/>
          <w:lang w:val="sr-Latn-ME"/>
        </w:rPr>
      </w:pPr>
      <w:r w:rsidRPr="0042249F">
        <w:rPr>
          <w:b/>
          <w:bCs/>
          <w:sz w:val="22"/>
          <w:szCs w:val="22"/>
          <w:lang w:val="sr-Latn-ME"/>
        </w:rPr>
        <w:t xml:space="preserve">2. </w:t>
      </w:r>
      <w:r w:rsidRPr="0042249F">
        <w:rPr>
          <w:b/>
          <w:bCs/>
          <w:sz w:val="22"/>
          <w:szCs w:val="22"/>
          <w:lang w:val="sr-Latn-ME"/>
        </w:rPr>
        <w:tab/>
      </w:r>
      <w:r w:rsidRPr="0042249F">
        <w:rPr>
          <w:b/>
          <w:caps/>
          <w:sz w:val="22"/>
          <w:szCs w:val="22"/>
          <w:lang w:val="sr-Latn-ME"/>
        </w:rPr>
        <w:t>Šta treba da znate prIJe nego što uzmete lIJek OPTIVAG</w:t>
      </w:r>
    </w:p>
    <w:p w14:paraId="31D8C3F3" w14:textId="77777777" w:rsidR="00396918" w:rsidRPr="0042249F" w:rsidRDefault="00396918" w:rsidP="00396918">
      <w:pPr>
        <w:widowControl w:val="0"/>
        <w:autoSpaceDE w:val="0"/>
        <w:autoSpaceDN w:val="0"/>
        <w:jc w:val="both"/>
        <w:rPr>
          <w:caps/>
          <w:sz w:val="22"/>
          <w:szCs w:val="22"/>
          <w:lang w:val="sr-Latn-ME"/>
        </w:rPr>
      </w:pPr>
    </w:p>
    <w:p w14:paraId="63E20DED" w14:textId="77777777" w:rsidR="00396918" w:rsidRPr="0042249F" w:rsidRDefault="00396918" w:rsidP="00396918">
      <w:pPr>
        <w:jc w:val="both"/>
        <w:rPr>
          <w:b/>
          <w:sz w:val="22"/>
          <w:szCs w:val="22"/>
          <w:lang w:val="sr-Latn-ME"/>
        </w:rPr>
      </w:pPr>
      <w:r w:rsidRPr="0042249F">
        <w:rPr>
          <w:b/>
          <w:sz w:val="22"/>
          <w:szCs w:val="22"/>
          <w:lang w:val="sr-Latn-ME"/>
        </w:rPr>
        <w:t>Lijek OptiVag ne smijete koristiti:</w:t>
      </w:r>
    </w:p>
    <w:p w14:paraId="723D3654" w14:textId="77777777" w:rsidR="00396918" w:rsidRPr="0042249F" w:rsidRDefault="00396918" w:rsidP="00396918">
      <w:pPr>
        <w:pStyle w:val="ListParagraph"/>
        <w:numPr>
          <w:ilvl w:val="0"/>
          <w:numId w:val="2"/>
        </w:numPr>
        <w:jc w:val="both"/>
        <w:rPr>
          <w:sz w:val="22"/>
          <w:szCs w:val="22"/>
          <w:lang w:val="sr-Latn-ME"/>
        </w:rPr>
      </w:pPr>
      <w:r w:rsidRPr="0042249F">
        <w:rPr>
          <w:sz w:val="22"/>
          <w:szCs w:val="22"/>
          <w:lang w:val="sr-Latn-ME"/>
        </w:rPr>
        <w:t>ako ste alergični na laktobacile (mliječnokiselinske bakterije, kao što su npr. Lactobacillus gasseri ili Lactobacillus rhamnosus) ili bilo koji drugi sastojak ovog lijeka (naveden u dijelu 6).</w:t>
      </w:r>
    </w:p>
    <w:p w14:paraId="315A30AC" w14:textId="77777777" w:rsidR="00396918" w:rsidRPr="0042249F" w:rsidRDefault="00396918" w:rsidP="00396918">
      <w:pPr>
        <w:jc w:val="both"/>
        <w:rPr>
          <w:sz w:val="22"/>
          <w:szCs w:val="22"/>
          <w:lang w:val="sr-Latn-ME"/>
        </w:rPr>
      </w:pPr>
    </w:p>
    <w:p w14:paraId="6C0A0F92" w14:textId="77777777" w:rsidR="00396918" w:rsidRPr="0042249F" w:rsidRDefault="00396918" w:rsidP="00396918">
      <w:pPr>
        <w:jc w:val="both"/>
        <w:rPr>
          <w:b/>
          <w:bCs/>
          <w:sz w:val="22"/>
          <w:szCs w:val="22"/>
          <w:lang w:val="sr-Latn-ME"/>
        </w:rPr>
      </w:pPr>
      <w:r w:rsidRPr="0042249F">
        <w:rPr>
          <w:b/>
          <w:bCs/>
          <w:sz w:val="22"/>
          <w:szCs w:val="22"/>
          <w:lang w:val="sr-Latn-ME"/>
        </w:rPr>
        <w:t>Upozorenja i mjere opreza:</w:t>
      </w:r>
    </w:p>
    <w:p w14:paraId="5904531E" w14:textId="77777777" w:rsidR="00396918" w:rsidRPr="0042249F" w:rsidRDefault="00396918" w:rsidP="00396918">
      <w:pPr>
        <w:jc w:val="both"/>
        <w:rPr>
          <w:b/>
          <w:bCs/>
          <w:sz w:val="22"/>
          <w:szCs w:val="22"/>
          <w:lang w:val="sr-Latn-ME"/>
        </w:rPr>
      </w:pPr>
    </w:p>
    <w:p w14:paraId="15F58223" w14:textId="77777777" w:rsidR="00396918" w:rsidRPr="0042249F" w:rsidRDefault="00396918" w:rsidP="00396918">
      <w:pPr>
        <w:jc w:val="both"/>
        <w:rPr>
          <w:bCs/>
          <w:sz w:val="22"/>
          <w:szCs w:val="22"/>
          <w:lang w:val="sr-Latn-ME"/>
        </w:rPr>
      </w:pPr>
      <w:r w:rsidRPr="0042249F">
        <w:rPr>
          <w:bCs/>
          <w:sz w:val="22"/>
          <w:szCs w:val="22"/>
          <w:lang w:val="sr-Latn-ME"/>
        </w:rPr>
        <w:t>Razgovarajte sa svojim ljekarom ili farmaceutom tokom upotrebe OptiVag ako:</w:t>
      </w:r>
    </w:p>
    <w:p w14:paraId="068E4333" w14:textId="77777777" w:rsidR="00396918" w:rsidRPr="0042249F" w:rsidRDefault="00396918" w:rsidP="00396918">
      <w:pPr>
        <w:numPr>
          <w:ilvl w:val="0"/>
          <w:numId w:val="4"/>
        </w:numPr>
        <w:jc w:val="both"/>
        <w:rPr>
          <w:bCs/>
          <w:sz w:val="22"/>
          <w:szCs w:val="22"/>
          <w:lang w:val="sr-Latn-ME"/>
        </w:rPr>
      </w:pPr>
      <w:r w:rsidRPr="0042249F">
        <w:rPr>
          <w:bCs/>
          <w:sz w:val="22"/>
          <w:szCs w:val="22"/>
          <w:lang w:val="sr-Latn-ME"/>
        </w:rPr>
        <w:t>se simptomi ponavljaju ili pogoršavaju u roku od jedne nedjelje</w:t>
      </w:r>
    </w:p>
    <w:p w14:paraId="1AB49DC6" w14:textId="77777777" w:rsidR="00396918" w:rsidRPr="0042249F" w:rsidRDefault="00396918" w:rsidP="00396918">
      <w:pPr>
        <w:numPr>
          <w:ilvl w:val="0"/>
          <w:numId w:val="4"/>
        </w:numPr>
        <w:jc w:val="both"/>
        <w:rPr>
          <w:bCs/>
          <w:sz w:val="22"/>
          <w:szCs w:val="22"/>
          <w:lang w:val="sr-Latn-ME"/>
        </w:rPr>
      </w:pPr>
      <w:r w:rsidRPr="0042249F">
        <w:rPr>
          <w:bCs/>
          <w:sz w:val="22"/>
          <w:szCs w:val="22"/>
          <w:lang w:val="sr-Latn-ME"/>
        </w:rPr>
        <w:t>se javlja krvavi iscjedak</w:t>
      </w:r>
    </w:p>
    <w:p w14:paraId="1E1568C8" w14:textId="77777777" w:rsidR="00396918" w:rsidRPr="0042249F" w:rsidRDefault="00396918" w:rsidP="00396918">
      <w:pPr>
        <w:jc w:val="both"/>
        <w:rPr>
          <w:bCs/>
          <w:sz w:val="22"/>
          <w:szCs w:val="22"/>
          <w:lang w:val="sr-Latn-ME"/>
        </w:rPr>
      </w:pPr>
    </w:p>
    <w:p w14:paraId="36618ECF" w14:textId="77777777" w:rsidR="00396918" w:rsidRPr="0042249F" w:rsidRDefault="00396918" w:rsidP="00396918">
      <w:pPr>
        <w:jc w:val="both"/>
        <w:rPr>
          <w:bCs/>
          <w:sz w:val="22"/>
          <w:szCs w:val="22"/>
          <w:lang w:val="sr-Latn-ME"/>
        </w:rPr>
      </w:pPr>
      <w:r w:rsidRPr="0042249F">
        <w:rPr>
          <w:bCs/>
          <w:sz w:val="22"/>
          <w:szCs w:val="22"/>
          <w:lang w:val="sr-Latn-ME"/>
        </w:rPr>
        <w:t>Trebalo bi da se obratite ljekaru ako se simptomi ponove.</w:t>
      </w:r>
    </w:p>
    <w:p w14:paraId="57B05FFB" w14:textId="77777777" w:rsidR="00396918" w:rsidRPr="0042249F" w:rsidRDefault="00396918" w:rsidP="00396918">
      <w:pPr>
        <w:jc w:val="both"/>
        <w:rPr>
          <w:bCs/>
          <w:sz w:val="22"/>
          <w:szCs w:val="22"/>
          <w:lang w:val="sr-Latn-ME"/>
        </w:rPr>
      </w:pPr>
    </w:p>
    <w:p w14:paraId="245F16A6" w14:textId="77777777" w:rsidR="00396918" w:rsidRPr="0042249F" w:rsidRDefault="00396918" w:rsidP="00396918">
      <w:pPr>
        <w:jc w:val="both"/>
        <w:rPr>
          <w:bCs/>
          <w:sz w:val="22"/>
          <w:szCs w:val="22"/>
          <w:lang w:val="sr-Latn-ME"/>
        </w:rPr>
      </w:pPr>
      <w:r w:rsidRPr="0042249F">
        <w:rPr>
          <w:bCs/>
          <w:sz w:val="22"/>
          <w:szCs w:val="22"/>
          <w:lang w:val="sr-Latn-ME"/>
        </w:rPr>
        <w:t>OptiVag ne treba koristiti zajedno sa kondomima ili drugim lokalnim metodama kontracepcije (npr. dijafragma), jer se ne može isključiti smanjenje funkcionalnosti. Tokom liječenja ne smiju se vršiti vaginalne irigacije antiseptičkim preparatima.</w:t>
      </w:r>
    </w:p>
    <w:p w14:paraId="6EF49872" w14:textId="77777777" w:rsidR="00396918" w:rsidRPr="0042249F" w:rsidRDefault="00396918" w:rsidP="00396918">
      <w:pPr>
        <w:jc w:val="both"/>
        <w:rPr>
          <w:bCs/>
          <w:sz w:val="22"/>
          <w:szCs w:val="22"/>
          <w:lang w:val="sr-Latn-ME"/>
        </w:rPr>
      </w:pPr>
    </w:p>
    <w:p w14:paraId="38894BD2" w14:textId="77777777" w:rsidR="00396918" w:rsidRPr="0042249F" w:rsidRDefault="00396918" w:rsidP="00396918">
      <w:pPr>
        <w:jc w:val="both"/>
        <w:rPr>
          <w:bCs/>
          <w:sz w:val="22"/>
          <w:szCs w:val="22"/>
          <w:lang w:val="sr-Latn-ME"/>
        </w:rPr>
      </w:pPr>
      <w:r w:rsidRPr="0042249F">
        <w:rPr>
          <w:bCs/>
          <w:sz w:val="22"/>
          <w:szCs w:val="22"/>
          <w:lang w:val="sr-Latn-ME"/>
        </w:rPr>
        <w:t>OptiVag ne treba koristiti tokom menstruacije.</w:t>
      </w:r>
    </w:p>
    <w:p w14:paraId="062E7B41" w14:textId="77777777" w:rsidR="00396918" w:rsidRPr="0042249F" w:rsidRDefault="00396918" w:rsidP="00396918">
      <w:pPr>
        <w:jc w:val="both"/>
        <w:rPr>
          <w:bCs/>
          <w:sz w:val="22"/>
          <w:szCs w:val="22"/>
          <w:lang w:val="sr-Latn-ME"/>
        </w:rPr>
      </w:pPr>
    </w:p>
    <w:p w14:paraId="403B166C" w14:textId="77777777" w:rsidR="00396918" w:rsidRPr="0042249F" w:rsidRDefault="00396918" w:rsidP="00396918">
      <w:pPr>
        <w:jc w:val="both"/>
        <w:rPr>
          <w:b/>
          <w:sz w:val="22"/>
          <w:szCs w:val="22"/>
          <w:lang w:val="sr-Latn-ME"/>
        </w:rPr>
      </w:pPr>
      <w:r w:rsidRPr="0042249F">
        <w:rPr>
          <w:b/>
          <w:sz w:val="22"/>
          <w:szCs w:val="22"/>
          <w:lang w:val="sr-Latn-ME"/>
        </w:rPr>
        <w:t>Primjena drugih ljekova</w:t>
      </w:r>
    </w:p>
    <w:p w14:paraId="35D814B6" w14:textId="77777777" w:rsidR="00396918" w:rsidRPr="0042249F" w:rsidRDefault="00396918" w:rsidP="00396918">
      <w:pPr>
        <w:jc w:val="both"/>
        <w:rPr>
          <w:sz w:val="22"/>
          <w:szCs w:val="22"/>
          <w:lang w:val="sr-Latn-ME"/>
        </w:rPr>
      </w:pPr>
    </w:p>
    <w:p w14:paraId="3D9F5E0A" w14:textId="77777777" w:rsidR="00396918" w:rsidRPr="0042249F" w:rsidRDefault="00396918" w:rsidP="00396918">
      <w:pPr>
        <w:jc w:val="both"/>
        <w:rPr>
          <w:sz w:val="22"/>
          <w:szCs w:val="22"/>
          <w:lang w:val="sr-Latn-ME"/>
        </w:rPr>
      </w:pPr>
      <w:r w:rsidRPr="0042249F">
        <w:rPr>
          <w:sz w:val="22"/>
          <w:szCs w:val="22"/>
          <w:lang w:val="sr-Latn-ME"/>
        </w:rPr>
        <w:t>Obavijestite svog ljekara ili farmaceuta ako uzimate, nedavno ste uzimali ili biste mogli da uzmete neke druge ljekove. Do sada nisu poznate interakcije sa drugim ljekovima.</w:t>
      </w:r>
    </w:p>
    <w:p w14:paraId="25E769E5" w14:textId="77777777" w:rsidR="00396918" w:rsidRPr="0042249F" w:rsidRDefault="00396918" w:rsidP="00396918">
      <w:pPr>
        <w:jc w:val="both"/>
        <w:rPr>
          <w:bCs/>
          <w:sz w:val="22"/>
          <w:szCs w:val="22"/>
          <w:lang w:val="sr-Latn-ME"/>
        </w:rPr>
      </w:pPr>
    </w:p>
    <w:p w14:paraId="39D63BE0" w14:textId="77777777" w:rsidR="00396918" w:rsidRPr="0042249F" w:rsidRDefault="00396918" w:rsidP="00396918">
      <w:pPr>
        <w:jc w:val="both"/>
        <w:rPr>
          <w:bCs/>
          <w:sz w:val="22"/>
          <w:szCs w:val="22"/>
          <w:lang w:val="sr-Latn-ME"/>
        </w:rPr>
      </w:pPr>
    </w:p>
    <w:p w14:paraId="6AC3D75D" w14:textId="77777777" w:rsidR="00396918" w:rsidRPr="0042249F" w:rsidRDefault="00396918" w:rsidP="00396918">
      <w:pPr>
        <w:jc w:val="both"/>
        <w:rPr>
          <w:bCs/>
          <w:sz w:val="22"/>
          <w:szCs w:val="22"/>
          <w:lang w:val="sr-Latn-ME"/>
        </w:rPr>
      </w:pPr>
    </w:p>
    <w:p w14:paraId="762A0690" w14:textId="77777777" w:rsidR="00396918" w:rsidRPr="0042249F" w:rsidRDefault="00396918" w:rsidP="00396918">
      <w:pPr>
        <w:jc w:val="both"/>
        <w:rPr>
          <w:bCs/>
          <w:sz w:val="22"/>
          <w:szCs w:val="22"/>
          <w:lang w:val="sr-Latn-ME"/>
        </w:rPr>
      </w:pPr>
    </w:p>
    <w:p w14:paraId="454AC536" w14:textId="77777777" w:rsidR="00396918" w:rsidRPr="0042249F" w:rsidRDefault="00396918" w:rsidP="00396918">
      <w:pPr>
        <w:jc w:val="both"/>
        <w:rPr>
          <w:b/>
          <w:sz w:val="22"/>
          <w:szCs w:val="22"/>
          <w:lang w:val="sr-Latn-ME"/>
        </w:rPr>
      </w:pPr>
      <w:r w:rsidRPr="0042249F">
        <w:rPr>
          <w:b/>
          <w:sz w:val="22"/>
          <w:szCs w:val="22"/>
          <w:lang w:val="sr-Latn-ME"/>
        </w:rPr>
        <w:lastRenderedPageBreak/>
        <w:t>Plodnost, trudnoća i dojenje</w:t>
      </w:r>
    </w:p>
    <w:p w14:paraId="607C8F0B" w14:textId="77777777" w:rsidR="00396918" w:rsidRPr="0042249F" w:rsidRDefault="00396918" w:rsidP="00396918">
      <w:pPr>
        <w:jc w:val="both"/>
        <w:rPr>
          <w:bCs/>
          <w:sz w:val="22"/>
          <w:szCs w:val="22"/>
          <w:lang w:val="sr-Latn-ME"/>
        </w:rPr>
      </w:pPr>
    </w:p>
    <w:p w14:paraId="25887E73" w14:textId="77777777" w:rsidR="00396918" w:rsidRPr="0042249F" w:rsidRDefault="00396918" w:rsidP="00396918">
      <w:pPr>
        <w:jc w:val="both"/>
        <w:rPr>
          <w:bCs/>
          <w:sz w:val="22"/>
          <w:szCs w:val="22"/>
          <w:lang w:val="sr-Latn-ME"/>
        </w:rPr>
      </w:pPr>
      <w:r w:rsidRPr="0042249F">
        <w:rPr>
          <w:bCs/>
          <w:sz w:val="22"/>
          <w:szCs w:val="22"/>
          <w:lang w:val="sr-Latn-ME"/>
        </w:rPr>
        <w:t>Ako ste trudni ili dojite, mislite da biste mogli biti trudni ili namjeravate da zatrudnite, pitajte svog ljekara ili farmaceuta za savjet prije upotrebe ovog lijeka.</w:t>
      </w:r>
    </w:p>
    <w:p w14:paraId="0067D95F" w14:textId="77777777" w:rsidR="00396918" w:rsidRPr="0042249F" w:rsidRDefault="00396918" w:rsidP="00396918">
      <w:pPr>
        <w:jc w:val="both"/>
        <w:rPr>
          <w:bCs/>
          <w:sz w:val="22"/>
          <w:szCs w:val="22"/>
          <w:lang w:val="sr-Latn-ME"/>
        </w:rPr>
      </w:pPr>
    </w:p>
    <w:p w14:paraId="2B0AD1F4" w14:textId="77777777" w:rsidR="00396918" w:rsidRPr="0042249F" w:rsidRDefault="00396918" w:rsidP="00396918">
      <w:pPr>
        <w:jc w:val="both"/>
        <w:rPr>
          <w:bCs/>
          <w:sz w:val="22"/>
          <w:szCs w:val="22"/>
          <w:lang w:val="sr-Latn-ME"/>
        </w:rPr>
      </w:pPr>
      <w:r w:rsidRPr="0042249F">
        <w:rPr>
          <w:bCs/>
          <w:sz w:val="22"/>
          <w:szCs w:val="22"/>
          <w:lang w:val="sr-Latn-ME"/>
        </w:rPr>
        <w:t>OptiVag se može koristiti tokom trudnoće i dojenja.</w:t>
      </w:r>
    </w:p>
    <w:p w14:paraId="59253935" w14:textId="77777777" w:rsidR="00396918" w:rsidRPr="0042249F" w:rsidRDefault="00396918" w:rsidP="00396918">
      <w:pPr>
        <w:jc w:val="both"/>
        <w:rPr>
          <w:b/>
          <w:sz w:val="22"/>
          <w:szCs w:val="22"/>
          <w:lang w:val="sr-Latn-ME"/>
        </w:rPr>
      </w:pPr>
    </w:p>
    <w:p w14:paraId="04109DFE" w14:textId="77777777" w:rsidR="00396918" w:rsidRPr="0042249F" w:rsidRDefault="00396918" w:rsidP="00396918">
      <w:pPr>
        <w:jc w:val="both"/>
        <w:rPr>
          <w:b/>
          <w:bCs/>
          <w:sz w:val="22"/>
          <w:szCs w:val="22"/>
          <w:lang w:val="sr-Latn-ME"/>
        </w:rPr>
      </w:pPr>
      <w:r w:rsidRPr="0042249F">
        <w:rPr>
          <w:b/>
          <w:sz w:val="22"/>
          <w:szCs w:val="22"/>
          <w:lang w:val="sr-Latn-ME"/>
        </w:rPr>
        <w:t>Uticaj lijeka OptiVag na sposobnost upravljanja vozilima i rukovanje mašinama</w:t>
      </w:r>
      <w:r w:rsidRPr="0042249F">
        <w:rPr>
          <w:b/>
          <w:bCs/>
          <w:sz w:val="22"/>
          <w:szCs w:val="22"/>
          <w:lang w:val="sr-Latn-ME"/>
        </w:rPr>
        <w:t xml:space="preserve"> </w:t>
      </w:r>
    </w:p>
    <w:p w14:paraId="0C89D6CB" w14:textId="77777777" w:rsidR="00396918" w:rsidRPr="0042249F" w:rsidRDefault="00396918" w:rsidP="00396918">
      <w:pPr>
        <w:jc w:val="both"/>
        <w:rPr>
          <w:bCs/>
          <w:sz w:val="22"/>
          <w:szCs w:val="22"/>
          <w:lang w:val="sr-Latn-ME"/>
        </w:rPr>
      </w:pPr>
    </w:p>
    <w:p w14:paraId="1F01E218" w14:textId="77777777" w:rsidR="00396918" w:rsidRPr="0042249F" w:rsidRDefault="00396918" w:rsidP="00396918">
      <w:pPr>
        <w:jc w:val="both"/>
        <w:rPr>
          <w:bCs/>
          <w:sz w:val="22"/>
          <w:szCs w:val="22"/>
          <w:lang w:val="sr-Latn-ME"/>
        </w:rPr>
      </w:pPr>
      <w:r w:rsidRPr="0042249F">
        <w:rPr>
          <w:bCs/>
          <w:sz w:val="22"/>
          <w:szCs w:val="22"/>
          <w:lang w:val="sr-Latn-ME"/>
        </w:rPr>
        <w:t>OptiVag nema ili ima zanemarljiv uticaj na sposobnost upravljanja vozilima i mašinama.</w:t>
      </w:r>
    </w:p>
    <w:p w14:paraId="264B7CF9" w14:textId="77777777" w:rsidR="00396918" w:rsidRPr="0042249F" w:rsidRDefault="00396918" w:rsidP="00396918">
      <w:pPr>
        <w:jc w:val="both"/>
        <w:rPr>
          <w:sz w:val="22"/>
          <w:szCs w:val="22"/>
          <w:lang w:val="sr-Latn-ME"/>
        </w:rPr>
      </w:pPr>
    </w:p>
    <w:p w14:paraId="39063686" w14:textId="77777777" w:rsidR="00396918" w:rsidRPr="0042249F" w:rsidRDefault="00396918" w:rsidP="00396918">
      <w:pPr>
        <w:jc w:val="both"/>
        <w:rPr>
          <w:sz w:val="22"/>
          <w:szCs w:val="22"/>
          <w:lang w:val="sr-Latn-ME"/>
        </w:rPr>
      </w:pPr>
    </w:p>
    <w:p w14:paraId="3E6672E5" w14:textId="77777777" w:rsidR="00396918" w:rsidRPr="0042249F" w:rsidRDefault="00396918" w:rsidP="00396918">
      <w:pPr>
        <w:tabs>
          <w:tab w:val="left" w:pos="540"/>
          <w:tab w:val="left" w:pos="569"/>
        </w:tabs>
        <w:jc w:val="both"/>
        <w:rPr>
          <w:b/>
          <w:bCs/>
          <w:sz w:val="22"/>
          <w:szCs w:val="22"/>
          <w:lang w:val="sr-Latn-ME"/>
        </w:rPr>
      </w:pPr>
      <w:r w:rsidRPr="0042249F">
        <w:rPr>
          <w:b/>
          <w:bCs/>
          <w:sz w:val="22"/>
          <w:szCs w:val="22"/>
          <w:lang w:val="sr-Latn-ME"/>
        </w:rPr>
        <w:t xml:space="preserve">3. </w:t>
      </w:r>
      <w:r w:rsidRPr="0042249F">
        <w:rPr>
          <w:b/>
          <w:bCs/>
          <w:sz w:val="22"/>
          <w:szCs w:val="22"/>
          <w:lang w:val="sr-Latn-ME"/>
        </w:rPr>
        <w:tab/>
        <w:t>KAKO SE UPOTREBLJAVA LIJEK OPTIVAG</w:t>
      </w:r>
    </w:p>
    <w:p w14:paraId="7B528837" w14:textId="77777777" w:rsidR="00396918" w:rsidRPr="0042249F" w:rsidRDefault="00396918" w:rsidP="00396918">
      <w:pPr>
        <w:numPr>
          <w:ilvl w:val="12"/>
          <w:numId w:val="0"/>
        </w:numPr>
        <w:tabs>
          <w:tab w:val="left" w:pos="720"/>
        </w:tabs>
        <w:ind w:right="-2"/>
        <w:jc w:val="both"/>
        <w:rPr>
          <w:sz w:val="22"/>
          <w:szCs w:val="22"/>
          <w:lang w:val="sr-Latn-ME"/>
        </w:rPr>
      </w:pPr>
    </w:p>
    <w:p w14:paraId="28409BB2" w14:textId="77777777" w:rsidR="00396918" w:rsidRPr="0042249F" w:rsidRDefault="00396918" w:rsidP="00396918">
      <w:pPr>
        <w:widowControl w:val="0"/>
        <w:autoSpaceDE w:val="0"/>
        <w:autoSpaceDN w:val="0"/>
        <w:jc w:val="both"/>
        <w:rPr>
          <w:i/>
          <w:iCs/>
          <w:sz w:val="22"/>
          <w:szCs w:val="22"/>
          <w:lang w:val="sr-Latn-ME"/>
        </w:rPr>
      </w:pPr>
      <w:r w:rsidRPr="0042249F">
        <w:rPr>
          <w:sz w:val="22"/>
          <w:szCs w:val="22"/>
          <w:lang w:val="sr-Latn-ME"/>
        </w:rPr>
        <w:t xml:space="preserve">Uvijek uzimajte ovaj lijek tačno onako kako je opisano u ovom uputstvu ili kako Vam je rekao Vaš ljekar ili farmaceut. Provjerite sa ljekarom ili farmaceutom ako niste sigurni kako da koristite ovaj lijek. </w:t>
      </w:r>
    </w:p>
    <w:p w14:paraId="51A1BCED" w14:textId="77777777" w:rsidR="00396918" w:rsidRPr="0042249F" w:rsidRDefault="00396918" w:rsidP="00396918">
      <w:pPr>
        <w:jc w:val="both"/>
        <w:rPr>
          <w:bCs/>
          <w:caps/>
          <w:sz w:val="22"/>
          <w:szCs w:val="22"/>
          <w:lang w:val="sr-Latn-ME"/>
        </w:rPr>
      </w:pPr>
    </w:p>
    <w:p w14:paraId="44D9B1F4" w14:textId="77777777" w:rsidR="00396918" w:rsidRPr="0042249F" w:rsidRDefault="00396918" w:rsidP="00396918">
      <w:pPr>
        <w:jc w:val="both"/>
        <w:rPr>
          <w:sz w:val="22"/>
          <w:szCs w:val="22"/>
          <w:lang w:val="sr-Latn-ME"/>
        </w:rPr>
      </w:pPr>
      <w:r w:rsidRPr="0042249F">
        <w:rPr>
          <w:sz w:val="22"/>
          <w:szCs w:val="22"/>
          <w:lang w:val="sr-Latn-ME"/>
        </w:rPr>
        <w:t>Preporučena doza za odrasle i adolescente od 12 godina i starije:</w:t>
      </w:r>
    </w:p>
    <w:p w14:paraId="6E8CC005" w14:textId="77777777" w:rsidR="00396918" w:rsidRPr="0042249F" w:rsidRDefault="00396918" w:rsidP="00396918">
      <w:pPr>
        <w:pStyle w:val="ListParagraph"/>
        <w:numPr>
          <w:ilvl w:val="0"/>
          <w:numId w:val="5"/>
        </w:numPr>
        <w:spacing w:after="160" w:line="259" w:lineRule="auto"/>
        <w:jc w:val="both"/>
        <w:rPr>
          <w:sz w:val="22"/>
          <w:szCs w:val="22"/>
          <w:lang w:val="sr-Latn-ME"/>
        </w:rPr>
      </w:pPr>
      <w:r w:rsidRPr="0042249F">
        <w:rPr>
          <w:sz w:val="22"/>
          <w:szCs w:val="22"/>
          <w:lang w:val="sr-Latn-ME"/>
        </w:rPr>
        <w:t xml:space="preserve">Nakon antibiotske terapije bakterijske vaginoze (bakterijska vaginalna infekcija), za naknadni tretman: </w:t>
      </w:r>
    </w:p>
    <w:p w14:paraId="28AF6C9D" w14:textId="77777777" w:rsidR="00396918" w:rsidRPr="0042249F" w:rsidRDefault="00396918" w:rsidP="00396918">
      <w:pPr>
        <w:pStyle w:val="ListParagraph"/>
        <w:ind w:left="780"/>
        <w:jc w:val="both"/>
        <w:rPr>
          <w:sz w:val="22"/>
          <w:szCs w:val="22"/>
          <w:lang w:val="sr-Latn-ME"/>
        </w:rPr>
      </w:pPr>
      <w:r w:rsidRPr="0042249F">
        <w:rPr>
          <w:sz w:val="22"/>
          <w:szCs w:val="22"/>
          <w:lang w:val="sr-Latn-ME"/>
        </w:rPr>
        <w:t>Ubacite 1 vaginalnu kapsulu duboko u vaginu uveče prije spavanja 6 do 8 dana.</w:t>
      </w:r>
    </w:p>
    <w:p w14:paraId="6CE692FB" w14:textId="77777777" w:rsidR="00396918" w:rsidRPr="0042249F" w:rsidRDefault="00396918" w:rsidP="00396918">
      <w:pPr>
        <w:pStyle w:val="ListParagraph"/>
        <w:ind w:left="780"/>
        <w:jc w:val="both"/>
        <w:rPr>
          <w:sz w:val="22"/>
          <w:szCs w:val="22"/>
          <w:lang w:val="sr-Latn-ME"/>
        </w:rPr>
      </w:pPr>
    </w:p>
    <w:p w14:paraId="64A1A01E" w14:textId="77777777" w:rsidR="00396918" w:rsidRPr="0042249F" w:rsidRDefault="00396918" w:rsidP="00396918">
      <w:pPr>
        <w:pStyle w:val="ListParagraph"/>
        <w:numPr>
          <w:ilvl w:val="0"/>
          <w:numId w:val="5"/>
        </w:numPr>
        <w:spacing w:after="160" w:line="259" w:lineRule="auto"/>
        <w:jc w:val="both"/>
        <w:rPr>
          <w:sz w:val="22"/>
          <w:szCs w:val="22"/>
          <w:lang w:val="sr-Latn-ME"/>
        </w:rPr>
      </w:pPr>
      <w:r w:rsidRPr="0042249F">
        <w:rPr>
          <w:sz w:val="22"/>
          <w:szCs w:val="22"/>
          <w:lang w:val="sr-Latn-ME"/>
        </w:rPr>
        <w:t>Za održavanje normalne mikrobiote u slučaju ponavljajućih vaginalnih infekcija:</w:t>
      </w:r>
    </w:p>
    <w:p w14:paraId="27887F55" w14:textId="77777777" w:rsidR="00396918" w:rsidRPr="0042249F" w:rsidRDefault="00396918" w:rsidP="00396918">
      <w:pPr>
        <w:pStyle w:val="ListParagraph"/>
        <w:ind w:left="780"/>
        <w:jc w:val="both"/>
        <w:rPr>
          <w:sz w:val="22"/>
          <w:szCs w:val="22"/>
          <w:lang w:val="sr-Latn-ME"/>
        </w:rPr>
      </w:pPr>
      <w:r w:rsidRPr="0042249F">
        <w:rPr>
          <w:sz w:val="22"/>
          <w:szCs w:val="22"/>
          <w:lang w:val="sr-Latn-ME"/>
        </w:rPr>
        <w:t>Ubacite 1 vaginalnu kapsulu duboko u vaginu uveče prije spavanja 4 do 6 dana.</w:t>
      </w:r>
    </w:p>
    <w:p w14:paraId="3A89B0F4" w14:textId="77777777" w:rsidR="00396918" w:rsidRPr="0042249F" w:rsidRDefault="00396918" w:rsidP="00396918">
      <w:pPr>
        <w:jc w:val="both"/>
        <w:rPr>
          <w:sz w:val="22"/>
          <w:szCs w:val="22"/>
          <w:lang w:val="sr-Latn-ME"/>
        </w:rPr>
      </w:pPr>
    </w:p>
    <w:p w14:paraId="4F5648A5" w14:textId="77777777" w:rsidR="00396918" w:rsidRPr="0042249F" w:rsidRDefault="00396918" w:rsidP="00396918">
      <w:pPr>
        <w:jc w:val="both"/>
        <w:rPr>
          <w:sz w:val="22"/>
          <w:szCs w:val="22"/>
          <w:lang w:val="sr-Latn-ME"/>
        </w:rPr>
      </w:pPr>
      <w:r w:rsidRPr="0042249F">
        <w:rPr>
          <w:sz w:val="22"/>
          <w:szCs w:val="22"/>
          <w:lang w:val="sr-Latn-ME"/>
        </w:rPr>
        <w:t>Žene sa menstruacijom treba da počnu sa liječenjem odmah nakon menstruacije.</w:t>
      </w:r>
    </w:p>
    <w:p w14:paraId="3C2DD123" w14:textId="77777777" w:rsidR="00396918" w:rsidRPr="0042249F" w:rsidRDefault="00396918" w:rsidP="00396918">
      <w:pPr>
        <w:jc w:val="both"/>
        <w:rPr>
          <w:sz w:val="22"/>
          <w:szCs w:val="22"/>
          <w:lang w:val="sr-Latn-ME"/>
        </w:rPr>
      </w:pPr>
    </w:p>
    <w:p w14:paraId="44BCF478" w14:textId="77777777" w:rsidR="00396918" w:rsidRPr="0042249F" w:rsidRDefault="00396918" w:rsidP="00396918">
      <w:pPr>
        <w:jc w:val="both"/>
        <w:rPr>
          <w:sz w:val="22"/>
          <w:szCs w:val="22"/>
          <w:lang w:val="sr-Latn-ME"/>
        </w:rPr>
      </w:pPr>
      <w:r w:rsidRPr="0042249F">
        <w:rPr>
          <w:sz w:val="22"/>
          <w:szCs w:val="22"/>
          <w:lang w:val="sr-Latn-ME"/>
        </w:rPr>
        <w:t>Razgovarajte sa svojim ljekarom ili farmaceutom tokom upotrebe OptiVag ako se simptomi ponove ili pogoršaju u roku od nedjelju dana.</w:t>
      </w:r>
    </w:p>
    <w:p w14:paraId="1FFB87BF" w14:textId="77777777" w:rsidR="00396918" w:rsidRPr="0042249F" w:rsidRDefault="00396918" w:rsidP="00396918">
      <w:pPr>
        <w:jc w:val="both"/>
        <w:rPr>
          <w:sz w:val="22"/>
          <w:szCs w:val="22"/>
          <w:lang w:val="sr-Latn-ME"/>
        </w:rPr>
      </w:pPr>
    </w:p>
    <w:p w14:paraId="0F93704C" w14:textId="77777777" w:rsidR="00396918" w:rsidRPr="0042249F" w:rsidRDefault="00396918" w:rsidP="00396918">
      <w:pPr>
        <w:jc w:val="both"/>
        <w:rPr>
          <w:b/>
          <w:bCs/>
          <w:sz w:val="22"/>
          <w:szCs w:val="22"/>
          <w:lang w:val="sr-Latn-ME"/>
        </w:rPr>
      </w:pPr>
      <w:r w:rsidRPr="0042249F">
        <w:rPr>
          <w:b/>
          <w:bCs/>
          <w:sz w:val="22"/>
          <w:szCs w:val="22"/>
          <w:lang w:val="sr-Latn-ME"/>
        </w:rPr>
        <w:t>Način upotrebe:</w:t>
      </w:r>
    </w:p>
    <w:p w14:paraId="2647D925" w14:textId="77777777" w:rsidR="00396918" w:rsidRPr="0042249F" w:rsidRDefault="00396918" w:rsidP="00396918">
      <w:pPr>
        <w:jc w:val="both"/>
        <w:rPr>
          <w:b/>
          <w:bCs/>
          <w:sz w:val="22"/>
          <w:szCs w:val="22"/>
          <w:lang w:val="sr-Latn-ME"/>
        </w:rPr>
      </w:pPr>
    </w:p>
    <w:p w14:paraId="2D62297F" w14:textId="77777777" w:rsidR="00396918" w:rsidRPr="0042249F" w:rsidRDefault="00396918" w:rsidP="00396918">
      <w:pPr>
        <w:jc w:val="both"/>
        <w:rPr>
          <w:sz w:val="22"/>
          <w:szCs w:val="22"/>
          <w:lang w:val="sr-Latn-ME"/>
        </w:rPr>
      </w:pPr>
      <w:r w:rsidRPr="0042249F">
        <w:rPr>
          <w:sz w:val="22"/>
          <w:szCs w:val="22"/>
          <w:lang w:val="sr-Latn-ME"/>
        </w:rPr>
        <w:t>Vaginalna upotreba.</w:t>
      </w:r>
    </w:p>
    <w:p w14:paraId="29DECACC" w14:textId="77777777" w:rsidR="00396918" w:rsidRPr="0042249F" w:rsidRDefault="00396918" w:rsidP="00396918">
      <w:pPr>
        <w:jc w:val="both"/>
        <w:rPr>
          <w:sz w:val="22"/>
          <w:szCs w:val="22"/>
          <w:lang w:val="sr-Latn-ME"/>
        </w:rPr>
      </w:pPr>
      <w:r w:rsidRPr="0042249F">
        <w:rPr>
          <w:sz w:val="22"/>
          <w:szCs w:val="22"/>
          <w:lang w:val="sr-Latn-ME"/>
        </w:rPr>
        <w:t>Ruke se moraju dobro oprati prije ubacivanja kapsula u vaginu. Kapsula se mora staviti što je moguće dublje u vaginu jednim prstom.</w:t>
      </w:r>
    </w:p>
    <w:p w14:paraId="6316CFE5" w14:textId="77777777" w:rsidR="00396918" w:rsidRPr="0042249F" w:rsidRDefault="00396918" w:rsidP="00396918">
      <w:pPr>
        <w:jc w:val="both"/>
        <w:rPr>
          <w:bCs/>
          <w:caps/>
          <w:sz w:val="22"/>
          <w:szCs w:val="22"/>
          <w:lang w:val="sr-Latn-ME"/>
        </w:rPr>
      </w:pPr>
    </w:p>
    <w:p w14:paraId="7D327195" w14:textId="77777777" w:rsidR="00396918" w:rsidRPr="0042249F" w:rsidRDefault="00396918" w:rsidP="00396918">
      <w:pPr>
        <w:jc w:val="both"/>
        <w:rPr>
          <w:b/>
          <w:sz w:val="22"/>
          <w:szCs w:val="22"/>
          <w:lang w:val="sr-Latn-ME"/>
        </w:rPr>
      </w:pPr>
      <w:r w:rsidRPr="0042249F">
        <w:rPr>
          <w:b/>
          <w:sz w:val="22"/>
          <w:szCs w:val="22"/>
          <w:lang w:val="sr-Latn-ME"/>
        </w:rPr>
        <w:t>Primjena kod djece i adolescenata</w:t>
      </w:r>
    </w:p>
    <w:p w14:paraId="133C68D4" w14:textId="77777777" w:rsidR="00396918" w:rsidRPr="0042249F" w:rsidRDefault="00396918" w:rsidP="00396918">
      <w:pPr>
        <w:jc w:val="both"/>
        <w:rPr>
          <w:sz w:val="22"/>
          <w:szCs w:val="22"/>
          <w:lang w:val="sr-Latn-ME"/>
        </w:rPr>
      </w:pPr>
    </w:p>
    <w:p w14:paraId="0F8E3EB2" w14:textId="77777777" w:rsidR="00396918" w:rsidRPr="0042249F" w:rsidRDefault="00396918" w:rsidP="00396918">
      <w:pPr>
        <w:jc w:val="both"/>
        <w:rPr>
          <w:sz w:val="22"/>
          <w:szCs w:val="22"/>
          <w:lang w:val="sr-Latn-ME"/>
        </w:rPr>
      </w:pPr>
      <w:r w:rsidRPr="0042249F">
        <w:rPr>
          <w:sz w:val="22"/>
          <w:szCs w:val="22"/>
          <w:lang w:val="sr-Latn-ME"/>
        </w:rPr>
        <w:t>OptiVag se ne preporučuje djeci mlađoj od 12 godina.</w:t>
      </w:r>
    </w:p>
    <w:p w14:paraId="5F07F68C" w14:textId="77777777" w:rsidR="00396918" w:rsidRPr="0042249F" w:rsidRDefault="00396918" w:rsidP="00396918">
      <w:pPr>
        <w:jc w:val="both"/>
        <w:rPr>
          <w:sz w:val="22"/>
          <w:szCs w:val="22"/>
          <w:lang w:val="sr-Latn-ME"/>
        </w:rPr>
      </w:pPr>
    </w:p>
    <w:p w14:paraId="4F8A486D" w14:textId="77777777" w:rsidR="00396918" w:rsidRPr="0042249F" w:rsidRDefault="00396918" w:rsidP="00396918">
      <w:pPr>
        <w:jc w:val="both"/>
        <w:rPr>
          <w:b/>
          <w:sz w:val="22"/>
          <w:szCs w:val="22"/>
          <w:lang w:val="sr-Latn-ME"/>
        </w:rPr>
      </w:pPr>
      <w:r w:rsidRPr="0042249F">
        <w:rPr>
          <w:b/>
          <w:sz w:val="22"/>
          <w:szCs w:val="22"/>
          <w:lang w:val="sr-Latn-ME"/>
        </w:rPr>
        <w:t>Ako ste uzeli više lijeka OptiVag nego što je trebalo</w:t>
      </w:r>
    </w:p>
    <w:p w14:paraId="07096933" w14:textId="77777777" w:rsidR="00396918" w:rsidRPr="0042249F" w:rsidRDefault="00396918" w:rsidP="00396918">
      <w:pPr>
        <w:jc w:val="both"/>
        <w:rPr>
          <w:sz w:val="22"/>
          <w:szCs w:val="22"/>
          <w:lang w:val="sr-Latn-ME"/>
        </w:rPr>
      </w:pPr>
    </w:p>
    <w:p w14:paraId="0F1576B6" w14:textId="77777777" w:rsidR="00396918" w:rsidRPr="0042249F" w:rsidRDefault="00396918" w:rsidP="00396918">
      <w:pPr>
        <w:jc w:val="both"/>
        <w:rPr>
          <w:sz w:val="22"/>
          <w:szCs w:val="22"/>
          <w:lang w:val="sr-Latn-ME"/>
        </w:rPr>
      </w:pPr>
      <w:r w:rsidRPr="0042249F">
        <w:rPr>
          <w:sz w:val="22"/>
          <w:szCs w:val="22"/>
          <w:lang w:val="sr-Latn-ME"/>
        </w:rPr>
        <w:t>Pitajte svog lekara ili farmaceuta ako se ne osjećate dobro.</w:t>
      </w:r>
    </w:p>
    <w:p w14:paraId="4577EBE6" w14:textId="77777777" w:rsidR="00396918" w:rsidRPr="0042249F" w:rsidRDefault="00396918" w:rsidP="00396918">
      <w:pPr>
        <w:jc w:val="both"/>
        <w:rPr>
          <w:sz w:val="22"/>
          <w:szCs w:val="22"/>
          <w:lang w:val="sr-Latn-ME"/>
        </w:rPr>
      </w:pPr>
    </w:p>
    <w:p w14:paraId="24A1B0D8" w14:textId="77777777" w:rsidR="00396918" w:rsidRPr="0042249F" w:rsidRDefault="00396918" w:rsidP="00396918">
      <w:pPr>
        <w:jc w:val="both"/>
        <w:rPr>
          <w:b/>
          <w:sz w:val="22"/>
          <w:szCs w:val="22"/>
          <w:lang w:val="sr-Latn-ME"/>
        </w:rPr>
      </w:pPr>
      <w:r w:rsidRPr="0042249F">
        <w:rPr>
          <w:b/>
          <w:sz w:val="22"/>
          <w:szCs w:val="22"/>
          <w:lang w:val="sr-Latn-ME"/>
        </w:rPr>
        <w:t>Ako ste zaboravili da uzmete lijek OptiVag</w:t>
      </w:r>
    </w:p>
    <w:p w14:paraId="6A0A2396" w14:textId="77777777" w:rsidR="00396918" w:rsidRPr="0042249F" w:rsidRDefault="00396918" w:rsidP="00396918">
      <w:pPr>
        <w:jc w:val="both"/>
        <w:rPr>
          <w:sz w:val="22"/>
          <w:szCs w:val="22"/>
          <w:lang w:val="sr-Latn-ME"/>
        </w:rPr>
      </w:pPr>
    </w:p>
    <w:p w14:paraId="22041885" w14:textId="77777777" w:rsidR="00396918" w:rsidRPr="0042249F" w:rsidRDefault="00396918" w:rsidP="00396918">
      <w:pPr>
        <w:jc w:val="both"/>
        <w:rPr>
          <w:sz w:val="22"/>
          <w:szCs w:val="22"/>
          <w:lang w:val="sr-Latn-ME"/>
        </w:rPr>
      </w:pPr>
      <w:r w:rsidRPr="0042249F">
        <w:rPr>
          <w:sz w:val="22"/>
          <w:szCs w:val="22"/>
          <w:lang w:val="sr-Latn-ME"/>
        </w:rPr>
        <w:t>Nemojte koristiti dvostruku dozu da biste nadoknadili zaboravljenu dozu. Nastavite tretman sa 1 vaginalnom kapsulom prije spavanja.</w:t>
      </w:r>
    </w:p>
    <w:p w14:paraId="122D76CB" w14:textId="77777777" w:rsidR="00396918" w:rsidRPr="0042249F" w:rsidRDefault="00396918" w:rsidP="00396918">
      <w:pPr>
        <w:jc w:val="both"/>
        <w:rPr>
          <w:sz w:val="22"/>
          <w:szCs w:val="22"/>
          <w:lang w:val="sr-Latn-ME"/>
        </w:rPr>
      </w:pPr>
    </w:p>
    <w:p w14:paraId="7533005E" w14:textId="77777777" w:rsidR="00396918" w:rsidRPr="0042249F" w:rsidRDefault="00396918" w:rsidP="00396918">
      <w:pPr>
        <w:jc w:val="both"/>
        <w:rPr>
          <w:b/>
          <w:sz w:val="22"/>
          <w:szCs w:val="22"/>
          <w:lang w:val="sr-Latn-ME"/>
        </w:rPr>
      </w:pPr>
      <w:r w:rsidRPr="0042249F">
        <w:rPr>
          <w:b/>
          <w:sz w:val="22"/>
          <w:szCs w:val="22"/>
          <w:lang w:val="sr-Latn-ME"/>
        </w:rPr>
        <w:t>Ako prestanete da uzimate lijek OptiVag</w:t>
      </w:r>
    </w:p>
    <w:p w14:paraId="40A1FFF3" w14:textId="77777777" w:rsidR="00396918" w:rsidRPr="0042249F" w:rsidRDefault="00396918" w:rsidP="00396918">
      <w:pPr>
        <w:jc w:val="both"/>
        <w:rPr>
          <w:sz w:val="22"/>
          <w:szCs w:val="22"/>
          <w:lang w:val="sr-Latn-ME"/>
        </w:rPr>
      </w:pPr>
    </w:p>
    <w:p w14:paraId="21E4D30A" w14:textId="77777777" w:rsidR="00396918" w:rsidRPr="0042249F" w:rsidRDefault="00396918" w:rsidP="00396918">
      <w:pPr>
        <w:jc w:val="both"/>
        <w:rPr>
          <w:sz w:val="22"/>
          <w:szCs w:val="22"/>
          <w:lang w:val="sr-Latn-ME"/>
        </w:rPr>
      </w:pPr>
      <w:r w:rsidRPr="0042249F">
        <w:rPr>
          <w:sz w:val="22"/>
          <w:szCs w:val="22"/>
          <w:lang w:val="sr-Latn-ME"/>
        </w:rPr>
        <w:t>Obratite se svom ljekaru ako vam se simptomi pogoršaju nakon što prestanete da koristite OptiVag.</w:t>
      </w:r>
    </w:p>
    <w:p w14:paraId="6280DE3A" w14:textId="77777777" w:rsidR="00396918" w:rsidRPr="0042249F" w:rsidRDefault="00396918" w:rsidP="00396918">
      <w:pPr>
        <w:jc w:val="both"/>
        <w:rPr>
          <w:sz w:val="22"/>
          <w:szCs w:val="22"/>
          <w:lang w:val="sr-Latn-ME"/>
        </w:rPr>
      </w:pPr>
      <w:r w:rsidRPr="0042249F">
        <w:rPr>
          <w:sz w:val="22"/>
          <w:szCs w:val="22"/>
          <w:lang w:val="sr-Latn-ME"/>
        </w:rPr>
        <w:t>Ako imate dodatnih pitanja o upotrebi ovog lijeka, obratite se svom ljekaru ili farmaceutu.</w:t>
      </w:r>
    </w:p>
    <w:p w14:paraId="04DA4EBC" w14:textId="77777777" w:rsidR="00396918" w:rsidRPr="0042249F" w:rsidRDefault="00396918" w:rsidP="00396918">
      <w:pPr>
        <w:jc w:val="both"/>
        <w:rPr>
          <w:sz w:val="22"/>
          <w:szCs w:val="22"/>
          <w:lang w:val="sr-Latn-ME"/>
        </w:rPr>
      </w:pPr>
    </w:p>
    <w:p w14:paraId="460B38D8" w14:textId="77777777" w:rsidR="00396918" w:rsidRPr="0042249F" w:rsidRDefault="00396918" w:rsidP="00396918">
      <w:pPr>
        <w:jc w:val="both"/>
        <w:rPr>
          <w:sz w:val="22"/>
          <w:szCs w:val="22"/>
          <w:lang w:val="sr-Latn-ME"/>
        </w:rPr>
      </w:pPr>
    </w:p>
    <w:p w14:paraId="3790994D" w14:textId="77777777" w:rsidR="00396918" w:rsidRPr="0042249F" w:rsidRDefault="00396918" w:rsidP="00396918">
      <w:pPr>
        <w:jc w:val="both"/>
        <w:rPr>
          <w:sz w:val="22"/>
          <w:szCs w:val="22"/>
          <w:lang w:val="sr-Latn-ME"/>
        </w:rPr>
      </w:pPr>
    </w:p>
    <w:p w14:paraId="4155E8DA" w14:textId="77777777" w:rsidR="00396918" w:rsidRPr="0042249F" w:rsidRDefault="00396918" w:rsidP="00396918">
      <w:pPr>
        <w:jc w:val="both"/>
        <w:rPr>
          <w:sz w:val="22"/>
          <w:szCs w:val="22"/>
          <w:lang w:val="sr-Latn-ME"/>
        </w:rPr>
      </w:pPr>
    </w:p>
    <w:p w14:paraId="17D2D0C9" w14:textId="77777777" w:rsidR="00396918" w:rsidRPr="0042249F" w:rsidRDefault="00396918" w:rsidP="00396918">
      <w:pPr>
        <w:tabs>
          <w:tab w:val="left" w:pos="540"/>
          <w:tab w:val="left" w:pos="569"/>
        </w:tabs>
        <w:jc w:val="both"/>
        <w:rPr>
          <w:b/>
          <w:bCs/>
          <w:sz w:val="22"/>
          <w:szCs w:val="22"/>
          <w:lang w:val="sr-Latn-ME"/>
        </w:rPr>
      </w:pPr>
      <w:r w:rsidRPr="0042249F">
        <w:rPr>
          <w:b/>
          <w:bCs/>
          <w:sz w:val="22"/>
          <w:szCs w:val="22"/>
          <w:lang w:val="sr-Latn-ME"/>
        </w:rPr>
        <w:lastRenderedPageBreak/>
        <w:t xml:space="preserve">4. </w:t>
      </w:r>
      <w:r w:rsidRPr="0042249F">
        <w:rPr>
          <w:b/>
          <w:bCs/>
          <w:sz w:val="22"/>
          <w:szCs w:val="22"/>
          <w:lang w:val="sr-Latn-ME"/>
        </w:rPr>
        <w:tab/>
        <w:t>MOGUĆA NEŽELJENA DEJSTVA</w:t>
      </w:r>
    </w:p>
    <w:p w14:paraId="0DA05D7A" w14:textId="77777777" w:rsidR="00396918" w:rsidRPr="0042249F" w:rsidRDefault="00396918" w:rsidP="00396918">
      <w:pPr>
        <w:jc w:val="both"/>
        <w:rPr>
          <w:sz w:val="22"/>
          <w:szCs w:val="22"/>
          <w:lang w:val="sr-Latn-ME"/>
        </w:rPr>
      </w:pPr>
    </w:p>
    <w:p w14:paraId="5C2EDC79" w14:textId="77777777" w:rsidR="00396918" w:rsidRPr="0042249F" w:rsidRDefault="00396918" w:rsidP="00396918">
      <w:pPr>
        <w:numPr>
          <w:ilvl w:val="12"/>
          <w:numId w:val="0"/>
        </w:numPr>
        <w:tabs>
          <w:tab w:val="left" w:pos="720"/>
        </w:tabs>
        <w:ind w:right="-29"/>
        <w:jc w:val="both"/>
        <w:rPr>
          <w:sz w:val="22"/>
          <w:szCs w:val="22"/>
          <w:lang w:val="sr-Latn-ME"/>
        </w:rPr>
      </w:pPr>
      <w:r w:rsidRPr="0042249F">
        <w:rPr>
          <w:sz w:val="22"/>
          <w:szCs w:val="22"/>
          <w:lang w:val="sr-Latn-ME"/>
        </w:rPr>
        <w:t>Kao i svi ljekovi i lijek OptiVag može izazvati neželjena dejstva, iako se ona ne moraju javiti kod svakoga.</w:t>
      </w:r>
    </w:p>
    <w:p w14:paraId="0CCCEEEB" w14:textId="77777777" w:rsidR="00396918" w:rsidRPr="0042249F" w:rsidRDefault="00396918" w:rsidP="00396918">
      <w:pPr>
        <w:numPr>
          <w:ilvl w:val="12"/>
          <w:numId w:val="0"/>
        </w:numPr>
        <w:tabs>
          <w:tab w:val="left" w:pos="720"/>
        </w:tabs>
        <w:ind w:right="-29"/>
        <w:jc w:val="both"/>
        <w:rPr>
          <w:sz w:val="22"/>
          <w:szCs w:val="22"/>
          <w:lang w:val="sr-Latn-ME"/>
        </w:rPr>
      </w:pPr>
    </w:p>
    <w:p w14:paraId="2CF6627F" w14:textId="77777777" w:rsidR="00396918" w:rsidRPr="0042249F" w:rsidRDefault="00396918" w:rsidP="00396918">
      <w:pPr>
        <w:numPr>
          <w:ilvl w:val="12"/>
          <w:numId w:val="0"/>
        </w:numPr>
        <w:tabs>
          <w:tab w:val="left" w:pos="720"/>
        </w:tabs>
        <w:ind w:right="-29"/>
        <w:jc w:val="both"/>
        <w:rPr>
          <w:sz w:val="22"/>
          <w:szCs w:val="22"/>
          <w:lang w:val="sr-Latn-ME"/>
        </w:rPr>
      </w:pPr>
      <w:r w:rsidRPr="0042249F">
        <w:rPr>
          <w:sz w:val="22"/>
          <w:szCs w:val="22"/>
          <w:lang w:val="sr-Latn-ME"/>
        </w:rPr>
        <w:t>Učestalost: Nije poznato (učestalost se ne može procijeniti na osnovu dostupnih podataka):</w:t>
      </w:r>
    </w:p>
    <w:p w14:paraId="032D73AA" w14:textId="77777777" w:rsidR="00396918" w:rsidRPr="0042249F" w:rsidRDefault="00396918" w:rsidP="00396918">
      <w:pPr>
        <w:numPr>
          <w:ilvl w:val="12"/>
          <w:numId w:val="0"/>
        </w:numPr>
        <w:tabs>
          <w:tab w:val="left" w:pos="720"/>
        </w:tabs>
        <w:ind w:right="-29"/>
        <w:jc w:val="both"/>
        <w:rPr>
          <w:sz w:val="22"/>
          <w:szCs w:val="22"/>
          <w:lang w:val="sr-Latn-ME"/>
        </w:rPr>
      </w:pPr>
      <w:r w:rsidRPr="0042249F">
        <w:rPr>
          <w:sz w:val="22"/>
          <w:szCs w:val="22"/>
          <w:lang w:val="sr-Latn-ME"/>
        </w:rPr>
        <w:t>Moguća je pojava lokalnih kožnih reakcija kao što su peckanje, svrab, crvenilo u predjelu genitalija tokom upotrebe. U ovom slučaju, trebalo bi da prestanete da koristite OptiVag. Može doći i do malog pražnjenja, koje je bezopasno kao individualna pritužba i nastaje zbog pražnjenja komponenti kapsule.</w:t>
      </w:r>
    </w:p>
    <w:p w14:paraId="01BAE5DA" w14:textId="77777777" w:rsidR="00396918" w:rsidRPr="0042249F" w:rsidRDefault="00396918" w:rsidP="00396918">
      <w:pPr>
        <w:pStyle w:val="NoSpacing"/>
        <w:jc w:val="both"/>
        <w:rPr>
          <w:rFonts w:eastAsia="Calibri"/>
          <w:spacing w:val="-5"/>
          <w:sz w:val="22"/>
          <w:szCs w:val="22"/>
          <w:u w:val="single"/>
          <w:lang w:val="sr-Latn-ME"/>
        </w:rPr>
      </w:pPr>
    </w:p>
    <w:p w14:paraId="7A108C4C" w14:textId="77777777" w:rsidR="00396918" w:rsidRPr="0042249F" w:rsidRDefault="00396918" w:rsidP="00396918">
      <w:pPr>
        <w:pStyle w:val="NoSpacing"/>
        <w:jc w:val="both"/>
        <w:rPr>
          <w:rFonts w:eastAsia="Calibri"/>
          <w:spacing w:val="-5"/>
          <w:sz w:val="22"/>
          <w:szCs w:val="22"/>
          <w:u w:val="single"/>
          <w:lang w:val="sr-Latn-ME"/>
        </w:rPr>
      </w:pPr>
      <w:r w:rsidRPr="0042249F">
        <w:rPr>
          <w:rFonts w:eastAsia="Calibri"/>
          <w:spacing w:val="-5"/>
          <w:sz w:val="22"/>
          <w:szCs w:val="22"/>
          <w:u w:val="single"/>
          <w:lang w:val="sr-Latn-ME"/>
        </w:rPr>
        <w:t>Prijavljivanje sumnji na neželjena dejstva</w:t>
      </w:r>
    </w:p>
    <w:p w14:paraId="67E347F9" w14:textId="77777777" w:rsidR="00396918" w:rsidRPr="0042249F" w:rsidRDefault="00396918" w:rsidP="00396918">
      <w:pPr>
        <w:pStyle w:val="NoSpacing"/>
        <w:jc w:val="both"/>
        <w:rPr>
          <w:rFonts w:eastAsia="Calibri"/>
          <w:spacing w:val="-5"/>
          <w:sz w:val="22"/>
          <w:szCs w:val="22"/>
          <w:u w:val="single"/>
          <w:lang w:val="sr-Latn-ME"/>
        </w:rPr>
      </w:pPr>
    </w:p>
    <w:p w14:paraId="154D0449" w14:textId="77777777" w:rsidR="00396918" w:rsidRPr="0042249F" w:rsidRDefault="00396918" w:rsidP="00396918">
      <w:pPr>
        <w:pStyle w:val="NoSpacing"/>
        <w:jc w:val="both"/>
        <w:rPr>
          <w:rFonts w:eastAsia="Calibri"/>
          <w:sz w:val="22"/>
          <w:szCs w:val="22"/>
          <w:lang w:val="sr-Latn-ME"/>
        </w:rPr>
      </w:pPr>
      <w:r w:rsidRPr="0042249F">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2249F">
        <w:rPr>
          <w:rFonts w:eastAsia="Calibri"/>
          <w:spacing w:val="-4"/>
          <w:sz w:val="22"/>
          <w:szCs w:val="22"/>
          <w:lang w:val="sr-Latn-ME"/>
        </w:rPr>
        <w:t>.</w:t>
      </w:r>
      <w:r w:rsidRPr="0042249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6AA1C6A" w14:textId="77777777" w:rsidR="00396918" w:rsidRPr="0042249F" w:rsidRDefault="00396918" w:rsidP="00396918">
      <w:pPr>
        <w:pStyle w:val="NoSpacing"/>
        <w:jc w:val="both"/>
        <w:rPr>
          <w:rFonts w:eastAsia="Calibri"/>
          <w:sz w:val="22"/>
          <w:szCs w:val="22"/>
          <w:lang w:val="sr-Latn-ME"/>
        </w:rPr>
      </w:pPr>
    </w:p>
    <w:p w14:paraId="0710FBAF" w14:textId="77777777" w:rsidR="00396918" w:rsidRPr="0042249F" w:rsidRDefault="00396918" w:rsidP="00396918">
      <w:pPr>
        <w:jc w:val="both"/>
        <w:rPr>
          <w:sz w:val="22"/>
          <w:szCs w:val="22"/>
          <w:lang w:val="sr-Latn-ME"/>
        </w:rPr>
      </w:pPr>
      <w:r w:rsidRPr="0042249F">
        <w:rPr>
          <w:sz w:val="22"/>
          <w:szCs w:val="22"/>
          <w:lang w:val="sr-Latn-ME"/>
        </w:rPr>
        <w:t xml:space="preserve">Institut za ljekove i medicinska sredstva </w:t>
      </w:r>
    </w:p>
    <w:p w14:paraId="31940EA4" w14:textId="77777777" w:rsidR="00396918" w:rsidRPr="0042249F" w:rsidRDefault="00396918" w:rsidP="00396918">
      <w:pPr>
        <w:jc w:val="both"/>
        <w:rPr>
          <w:sz w:val="22"/>
          <w:szCs w:val="22"/>
          <w:lang w:val="sr-Latn-ME"/>
        </w:rPr>
      </w:pPr>
      <w:r w:rsidRPr="0042249F">
        <w:rPr>
          <w:sz w:val="22"/>
          <w:szCs w:val="22"/>
          <w:lang w:val="sr-Latn-ME"/>
        </w:rPr>
        <w:t>Odjeljenje za farmakovigilancu</w:t>
      </w:r>
    </w:p>
    <w:p w14:paraId="1802678C" w14:textId="77777777" w:rsidR="00396918" w:rsidRPr="0042249F" w:rsidRDefault="00396918" w:rsidP="00396918">
      <w:pPr>
        <w:jc w:val="both"/>
        <w:rPr>
          <w:sz w:val="22"/>
          <w:szCs w:val="22"/>
          <w:lang w:val="sr-Latn-ME"/>
        </w:rPr>
      </w:pPr>
      <w:r w:rsidRPr="0042249F">
        <w:rPr>
          <w:sz w:val="22"/>
          <w:szCs w:val="22"/>
          <w:lang w:val="sr-Latn-ME"/>
        </w:rPr>
        <w:t>Bulevar Ivana Crnojevića 64a, 81000 Podgorica</w:t>
      </w:r>
    </w:p>
    <w:p w14:paraId="2F4B21A7" w14:textId="77777777" w:rsidR="00396918" w:rsidRPr="0042249F" w:rsidRDefault="00396918" w:rsidP="00396918">
      <w:pPr>
        <w:jc w:val="both"/>
        <w:rPr>
          <w:sz w:val="22"/>
          <w:szCs w:val="22"/>
          <w:lang w:val="sr-Latn-ME"/>
        </w:rPr>
      </w:pPr>
    </w:p>
    <w:p w14:paraId="7056DB8E" w14:textId="77777777" w:rsidR="00396918" w:rsidRPr="0042249F" w:rsidRDefault="00396918" w:rsidP="00396918">
      <w:pPr>
        <w:jc w:val="both"/>
        <w:rPr>
          <w:sz w:val="22"/>
          <w:szCs w:val="22"/>
          <w:lang w:val="sr-Latn-ME"/>
        </w:rPr>
      </w:pPr>
      <w:r w:rsidRPr="0042249F">
        <w:rPr>
          <w:sz w:val="22"/>
          <w:szCs w:val="22"/>
          <w:lang w:val="sr-Latn-ME"/>
        </w:rPr>
        <w:t>tel: +382 (0) 20 310 280</w:t>
      </w:r>
    </w:p>
    <w:p w14:paraId="4F31D943" w14:textId="77777777" w:rsidR="00396918" w:rsidRPr="0042249F" w:rsidRDefault="00396918" w:rsidP="00396918">
      <w:pPr>
        <w:jc w:val="both"/>
        <w:rPr>
          <w:sz w:val="22"/>
          <w:szCs w:val="22"/>
          <w:lang w:val="sr-Latn-ME"/>
        </w:rPr>
      </w:pPr>
      <w:r w:rsidRPr="0042249F">
        <w:rPr>
          <w:sz w:val="22"/>
          <w:szCs w:val="22"/>
          <w:lang w:val="sr-Latn-ME"/>
        </w:rPr>
        <w:t>fax: +382 (0) 20 310 581</w:t>
      </w:r>
    </w:p>
    <w:p w14:paraId="4668B0C9" w14:textId="77777777" w:rsidR="00396918" w:rsidRPr="0042249F" w:rsidRDefault="00C04EAB" w:rsidP="00396918">
      <w:pPr>
        <w:jc w:val="both"/>
        <w:rPr>
          <w:sz w:val="22"/>
          <w:szCs w:val="22"/>
          <w:lang w:val="sr-Latn-ME"/>
        </w:rPr>
      </w:pPr>
      <w:hyperlink r:id="rId7" w:history="1">
        <w:r w:rsidR="00396918" w:rsidRPr="0042249F">
          <w:rPr>
            <w:rStyle w:val="Hyperlink"/>
            <w:sz w:val="22"/>
            <w:szCs w:val="22"/>
            <w:lang w:val="sr-Latn-ME"/>
          </w:rPr>
          <w:t>www.cinmed.me</w:t>
        </w:r>
      </w:hyperlink>
      <w:r w:rsidR="00396918" w:rsidRPr="0042249F">
        <w:rPr>
          <w:sz w:val="22"/>
          <w:szCs w:val="22"/>
          <w:lang w:val="sr-Latn-ME"/>
        </w:rPr>
        <w:t xml:space="preserve"> </w:t>
      </w:r>
    </w:p>
    <w:p w14:paraId="3952F9DE" w14:textId="77777777" w:rsidR="00396918" w:rsidRPr="0042249F" w:rsidRDefault="00C04EAB" w:rsidP="00396918">
      <w:pPr>
        <w:jc w:val="both"/>
        <w:rPr>
          <w:sz w:val="22"/>
          <w:szCs w:val="22"/>
          <w:lang w:val="sr-Latn-ME"/>
        </w:rPr>
      </w:pPr>
      <w:hyperlink r:id="rId8" w:history="1">
        <w:r w:rsidR="00396918" w:rsidRPr="0042249F">
          <w:rPr>
            <w:rStyle w:val="Hyperlink"/>
            <w:sz w:val="22"/>
            <w:szCs w:val="22"/>
            <w:lang w:val="sr-Latn-ME"/>
          </w:rPr>
          <w:t>nezeljenadejstva@cinmed.me</w:t>
        </w:r>
      </w:hyperlink>
      <w:r w:rsidR="00396918" w:rsidRPr="0042249F">
        <w:rPr>
          <w:sz w:val="22"/>
          <w:szCs w:val="22"/>
          <w:lang w:val="sr-Latn-ME"/>
        </w:rPr>
        <w:t xml:space="preserve"> </w:t>
      </w:r>
    </w:p>
    <w:p w14:paraId="3F48943D" w14:textId="77777777" w:rsidR="00396918" w:rsidRPr="0042249F" w:rsidRDefault="00396918" w:rsidP="00396918">
      <w:pPr>
        <w:jc w:val="both"/>
        <w:rPr>
          <w:sz w:val="22"/>
          <w:szCs w:val="22"/>
          <w:lang w:val="sr-Latn-ME"/>
        </w:rPr>
      </w:pPr>
      <w:r w:rsidRPr="0042249F">
        <w:rPr>
          <w:sz w:val="22"/>
          <w:szCs w:val="22"/>
          <w:lang w:val="sr-Latn-ME"/>
        </w:rPr>
        <w:t>putem IS zdravstvene zaštite</w:t>
      </w:r>
    </w:p>
    <w:p w14:paraId="5E6BB2CA" w14:textId="77777777" w:rsidR="00396918" w:rsidRPr="0042249F" w:rsidRDefault="00396918" w:rsidP="00396918">
      <w:pPr>
        <w:jc w:val="both"/>
        <w:rPr>
          <w:sz w:val="22"/>
          <w:szCs w:val="22"/>
          <w:lang w:val="sr-Latn-ME"/>
        </w:rPr>
      </w:pPr>
      <w:r w:rsidRPr="0042249F">
        <w:rPr>
          <w:sz w:val="22"/>
          <w:szCs w:val="22"/>
          <w:lang w:val="sr-Latn-ME"/>
        </w:rPr>
        <w:t>QR kod za online prijavu sumnje na neželjeno dejstvo lijeka:</w:t>
      </w:r>
    </w:p>
    <w:p w14:paraId="64B6C5EC" w14:textId="77777777" w:rsidR="00396918" w:rsidRPr="0042249F" w:rsidRDefault="00396918" w:rsidP="00396918">
      <w:pPr>
        <w:jc w:val="both"/>
        <w:rPr>
          <w:sz w:val="22"/>
          <w:szCs w:val="22"/>
          <w:lang w:val="sr-Latn-ME"/>
        </w:rPr>
      </w:pPr>
    </w:p>
    <w:p w14:paraId="52D3E712" w14:textId="77777777" w:rsidR="00396918" w:rsidRPr="0042249F" w:rsidRDefault="00396918" w:rsidP="00396918">
      <w:pPr>
        <w:jc w:val="both"/>
        <w:rPr>
          <w:sz w:val="22"/>
          <w:szCs w:val="22"/>
          <w:lang w:val="sr-Latn-ME"/>
        </w:rPr>
      </w:pPr>
      <w:r w:rsidRPr="0042249F">
        <w:rPr>
          <w:b/>
          <w:bCs/>
          <w:noProof/>
          <w:sz w:val="22"/>
          <w:szCs w:val="22"/>
        </w:rPr>
        <w:drawing>
          <wp:inline distT="0" distB="0" distL="0" distR="0" wp14:anchorId="115EDDAD" wp14:editId="44483C55">
            <wp:extent cx="980796" cy="972000"/>
            <wp:effectExtent l="0" t="0" r="0" b="0"/>
            <wp:docPr id="10" name="Picture 9" descr="A qr code on a white background&#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6546C71" w14:textId="77777777" w:rsidR="00396918" w:rsidRPr="0042249F" w:rsidRDefault="00396918" w:rsidP="00396918">
      <w:pPr>
        <w:jc w:val="both"/>
        <w:rPr>
          <w:sz w:val="22"/>
          <w:szCs w:val="22"/>
          <w:lang w:val="sr-Latn-ME"/>
        </w:rPr>
      </w:pPr>
    </w:p>
    <w:p w14:paraId="0FD0E8CC" w14:textId="77777777" w:rsidR="00396918" w:rsidRPr="0042249F" w:rsidRDefault="00396918" w:rsidP="00396918">
      <w:pPr>
        <w:jc w:val="both"/>
        <w:rPr>
          <w:sz w:val="22"/>
          <w:szCs w:val="22"/>
          <w:lang w:val="sr-Latn-ME"/>
        </w:rPr>
      </w:pPr>
    </w:p>
    <w:p w14:paraId="5C7F80FF" w14:textId="77777777" w:rsidR="00396918" w:rsidRPr="0042249F" w:rsidRDefault="00396918" w:rsidP="00396918">
      <w:pPr>
        <w:tabs>
          <w:tab w:val="left" w:pos="540"/>
          <w:tab w:val="left" w:pos="569"/>
        </w:tabs>
        <w:jc w:val="both"/>
        <w:rPr>
          <w:b/>
          <w:bCs/>
          <w:sz w:val="22"/>
          <w:szCs w:val="22"/>
          <w:lang w:val="sr-Latn-ME"/>
        </w:rPr>
      </w:pPr>
      <w:r w:rsidRPr="0042249F">
        <w:rPr>
          <w:b/>
          <w:bCs/>
          <w:sz w:val="22"/>
          <w:szCs w:val="22"/>
          <w:lang w:val="sr-Latn-ME"/>
        </w:rPr>
        <w:t xml:space="preserve">5. </w:t>
      </w:r>
      <w:r w:rsidRPr="0042249F">
        <w:rPr>
          <w:b/>
          <w:bCs/>
          <w:sz w:val="22"/>
          <w:szCs w:val="22"/>
          <w:lang w:val="sr-Latn-ME"/>
        </w:rPr>
        <w:tab/>
        <w:t>KAKO ČUVATI LIJEK OPTIVAG</w:t>
      </w:r>
    </w:p>
    <w:p w14:paraId="22849AE5" w14:textId="77777777" w:rsidR="00396918" w:rsidRPr="0042249F" w:rsidRDefault="00396918" w:rsidP="00396918">
      <w:pPr>
        <w:jc w:val="both"/>
        <w:rPr>
          <w:sz w:val="22"/>
          <w:szCs w:val="22"/>
          <w:lang w:val="sr-Latn-ME"/>
        </w:rPr>
      </w:pPr>
    </w:p>
    <w:p w14:paraId="5436F804" w14:textId="77777777" w:rsidR="00396918" w:rsidRPr="0042249F" w:rsidRDefault="00396918" w:rsidP="00396918">
      <w:pPr>
        <w:numPr>
          <w:ilvl w:val="12"/>
          <w:numId w:val="0"/>
        </w:numPr>
        <w:tabs>
          <w:tab w:val="left" w:pos="720"/>
        </w:tabs>
        <w:ind w:right="-2"/>
        <w:jc w:val="both"/>
        <w:rPr>
          <w:sz w:val="22"/>
          <w:szCs w:val="22"/>
          <w:lang w:val="sr-Latn-ME"/>
        </w:rPr>
      </w:pPr>
      <w:r w:rsidRPr="0042249F">
        <w:rPr>
          <w:sz w:val="22"/>
          <w:szCs w:val="22"/>
          <w:lang w:val="sr-Latn-ME"/>
        </w:rPr>
        <w:t>Lijek čuvajte van pogleda i domašaja djece.</w:t>
      </w:r>
    </w:p>
    <w:p w14:paraId="5BD58D77" w14:textId="77777777" w:rsidR="00396918" w:rsidRPr="0042249F" w:rsidRDefault="00396918" w:rsidP="00396918">
      <w:pPr>
        <w:jc w:val="both"/>
        <w:rPr>
          <w:sz w:val="22"/>
          <w:szCs w:val="22"/>
          <w:lang w:val="sr-Latn-ME"/>
        </w:rPr>
      </w:pPr>
    </w:p>
    <w:p w14:paraId="2AA0EA2B" w14:textId="77777777" w:rsidR="00396918" w:rsidRPr="0042249F" w:rsidRDefault="00396918" w:rsidP="00396918">
      <w:pPr>
        <w:numPr>
          <w:ilvl w:val="12"/>
          <w:numId w:val="0"/>
        </w:numPr>
        <w:tabs>
          <w:tab w:val="left" w:pos="720"/>
        </w:tabs>
        <w:ind w:right="-2"/>
        <w:jc w:val="both"/>
        <w:rPr>
          <w:sz w:val="22"/>
          <w:szCs w:val="22"/>
          <w:lang w:val="sr-Latn-ME"/>
        </w:rPr>
      </w:pPr>
      <w:r w:rsidRPr="0042249F">
        <w:rPr>
          <w:sz w:val="22"/>
          <w:szCs w:val="22"/>
          <w:lang w:val="sr-Latn-ME"/>
        </w:rPr>
        <w:t xml:space="preserve">Ovaj lijek se ne smije upotrijebiti nakon isteka roka upotrebe navedenog </w:t>
      </w:r>
      <w:r w:rsidRPr="0042249F">
        <w:rPr>
          <w:sz w:val="22"/>
          <w:szCs w:val="22"/>
          <w:lang w:val="sr-Latn-ME" w:eastAsia="hr-HR"/>
        </w:rPr>
        <w:t xml:space="preserve">na kutiji i višedoznom aluminijumskom kontejneru. </w:t>
      </w:r>
      <w:r w:rsidRPr="0042249F">
        <w:rPr>
          <w:sz w:val="22"/>
          <w:szCs w:val="22"/>
          <w:lang w:val="sr-Latn-ME"/>
        </w:rPr>
        <w:t>Rok upotrebe odnosi se na poslednji dan navedenog mjeseca.</w:t>
      </w:r>
    </w:p>
    <w:p w14:paraId="7A444896" w14:textId="77777777" w:rsidR="00396918" w:rsidRPr="0042249F" w:rsidRDefault="00396918" w:rsidP="00396918">
      <w:pPr>
        <w:jc w:val="both"/>
        <w:rPr>
          <w:sz w:val="22"/>
          <w:szCs w:val="22"/>
          <w:lang w:val="sr-Latn-ME" w:eastAsia="hr-HR"/>
        </w:rPr>
      </w:pPr>
    </w:p>
    <w:p w14:paraId="28A1A1F2" w14:textId="77777777" w:rsidR="00396918" w:rsidRPr="0042249F" w:rsidRDefault="00396918" w:rsidP="00396918">
      <w:pPr>
        <w:jc w:val="both"/>
        <w:rPr>
          <w:sz w:val="22"/>
          <w:szCs w:val="22"/>
          <w:lang w:val="sr-Latn-ME" w:eastAsia="hr-HR"/>
        </w:rPr>
      </w:pPr>
      <w:r w:rsidRPr="0042249F">
        <w:rPr>
          <w:sz w:val="22"/>
          <w:szCs w:val="22"/>
          <w:lang w:val="sr-Latn-ME" w:eastAsia="hr-HR"/>
        </w:rPr>
        <w:t>Nakon prvog otvaranja:</w:t>
      </w:r>
    </w:p>
    <w:p w14:paraId="5BCE99B4" w14:textId="77777777" w:rsidR="00396918" w:rsidRPr="0042249F" w:rsidRDefault="00396918" w:rsidP="00396918">
      <w:pPr>
        <w:jc w:val="both"/>
        <w:rPr>
          <w:sz w:val="22"/>
          <w:szCs w:val="22"/>
          <w:lang w:val="sr-Latn-ME" w:eastAsia="hr-HR"/>
        </w:rPr>
      </w:pPr>
      <w:r w:rsidRPr="0042249F">
        <w:rPr>
          <w:sz w:val="22"/>
          <w:szCs w:val="22"/>
          <w:lang w:val="sr-Latn-ME" w:eastAsia="hr-HR"/>
        </w:rPr>
        <w:t>Kapsule treba upotrijebiti u roku od 3 mjeseca.</w:t>
      </w:r>
    </w:p>
    <w:p w14:paraId="1FEB7199" w14:textId="77777777" w:rsidR="00396918" w:rsidRPr="0042249F" w:rsidRDefault="00396918" w:rsidP="00396918">
      <w:pPr>
        <w:jc w:val="both"/>
        <w:rPr>
          <w:sz w:val="22"/>
          <w:szCs w:val="22"/>
          <w:lang w:val="sr-Latn-ME" w:eastAsia="hr-HR"/>
        </w:rPr>
      </w:pPr>
    </w:p>
    <w:p w14:paraId="2671C0F1" w14:textId="77777777" w:rsidR="00396918" w:rsidRPr="0042249F" w:rsidRDefault="00396918" w:rsidP="00396918">
      <w:pPr>
        <w:tabs>
          <w:tab w:val="left" w:pos="540"/>
          <w:tab w:val="left" w:pos="569"/>
        </w:tabs>
        <w:jc w:val="both"/>
        <w:rPr>
          <w:bCs/>
          <w:sz w:val="22"/>
          <w:szCs w:val="22"/>
          <w:lang w:val="sr-Latn-ME"/>
        </w:rPr>
      </w:pPr>
      <w:r w:rsidRPr="0042249F">
        <w:rPr>
          <w:bCs/>
          <w:sz w:val="22"/>
          <w:szCs w:val="22"/>
          <w:lang w:val="sr-Latn-ME"/>
        </w:rPr>
        <w:t>Čuvati na temperaturi do 25°C.</w:t>
      </w:r>
    </w:p>
    <w:p w14:paraId="7503A687" w14:textId="77777777" w:rsidR="00396918" w:rsidRPr="0042249F" w:rsidRDefault="00396918" w:rsidP="00396918">
      <w:pPr>
        <w:jc w:val="both"/>
        <w:rPr>
          <w:sz w:val="22"/>
          <w:szCs w:val="22"/>
          <w:lang w:val="sr-Latn-ME" w:eastAsia="hr-HR"/>
        </w:rPr>
      </w:pPr>
    </w:p>
    <w:p w14:paraId="2818861A" w14:textId="77777777" w:rsidR="00396918" w:rsidRPr="0042249F" w:rsidRDefault="00396918" w:rsidP="00396918">
      <w:pPr>
        <w:jc w:val="both"/>
        <w:rPr>
          <w:sz w:val="22"/>
          <w:szCs w:val="22"/>
          <w:lang w:val="sr-Latn-ME" w:eastAsia="hr-HR"/>
        </w:rPr>
      </w:pPr>
      <w:r w:rsidRPr="0042249F">
        <w:rPr>
          <w:sz w:val="22"/>
          <w:szCs w:val="22"/>
          <w:lang w:val="sr-Latn-ME" w:eastAsia="hr-HR"/>
        </w:rPr>
        <w:t>Nemojte koristiti ovaj lijek ako primijetite da je pakovanje oštećeno.</w:t>
      </w:r>
    </w:p>
    <w:p w14:paraId="4FDD4D11" w14:textId="77777777" w:rsidR="00396918" w:rsidRPr="0042249F" w:rsidRDefault="00396918" w:rsidP="00396918">
      <w:pPr>
        <w:jc w:val="both"/>
        <w:rPr>
          <w:b/>
          <w:bCs/>
          <w:sz w:val="22"/>
          <w:szCs w:val="22"/>
          <w:lang w:val="sr-Latn-ME"/>
        </w:rPr>
      </w:pPr>
    </w:p>
    <w:p w14:paraId="77E252CC" w14:textId="77777777" w:rsidR="00396918" w:rsidRPr="0042249F" w:rsidRDefault="00396918" w:rsidP="00396918">
      <w:pPr>
        <w:jc w:val="both"/>
        <w:rPr>
          <w:sz w:val="22"/>
          <w:szCs w:val="22"/>
          <w:lang w:val="sr-Latn-ME" w:eastAsia="hr-HR"/>
        </w:rPr>
      </w:pPr>
      <w:r w:rsidRPr="0042249F">
        <w:rPr>
          <w:sz w:val="22"/>
          <w:szCs w:val="22"/>
          <w:lang w:val="sr-Latn-ME" w:eastAsia="hr-HR"/>
        </w:rPr>
        <w:t>Ljekove ne treba bacati u kanalizaciju, niti kućni otpad. Ove mjere pomažu očuvanju životne sredine.</w:t>
      </w:r>
    </w:p>
    <w:p w14:paraId="408F6335" w14:textId="77777777" w:rsidR="00396918" w:rsidRPr="0042249F" w:rsidRDefault="00396918" w:rsidP="00396918">
      <w:pPr>
        <w:jc w:val="both"/>
        <w:rPr>
          <w:sz w:val="22"/>
          <w:szCs w:val="22"/>
          <w:lang w:val="sr-Latn-ME" w:eastAsia="hr-HR"/>
        </w:rPr>
      </w:pPr>
      <w:r w:rsidRPr="0042249F">
        <w:rPr>
          <w:sz w:val="22"/>
          <w:szCs w:val="22"/>
          <w:lang w:val="sr-Latn-ME" w:eastAsia="hr-HR"/>
        </w:rPr>
        <w:t>Neupotrijebljeni lijek se uništava u skladu sa važećim propisima.</w:t>
      </w:r>
    </w:p>
    <w:p w14:paraId="57DDAEE9" w14:textId="77777777" w:rsidR="00396918" w:rsidRPr="0042249F" w:rsidRDefault="00396918" w:rsidP="00396918">
      <w:pPr>
        <w:jc w:val="both"/>
        <w:rPr>
          <w:bCs/>
          <w:sz w:val="22"/>
          <w:szCs w:val="22"/>
          <w:lang w:val="sr-Latn-ME"/>
        </w:rPr>
      </w:pPr>
    </w:p>
    <w:p w14:paraId="6E8C057F" w14:textId="77777777" w:rsidR="00396918" w:rsidRPr="0042249F" w:rsidRDefault="00396918" w:rsidP="00396918">
      <w:pPr>
        <w:jc w:val="both"/>
        <w:rPr>
          <w:bCs/>
          <w:sz w:val="22"/>
          <w:szCs w:val="22"/>
          <w:lang w:val="sr-Latn-ME"/>
        </w:rPr>
      </w:pPr>
    </w:p>
    <w:p w14:paraId="0CBBC5B6" w14:textId="77777777" w:rsidR="00396918" w:rsidRPr="0042249F" w:rsidRDefault="00396918" w:rsidP="00396918">
      <w:pPr>
        <w:jc w:val="both"/>
        <w:rPr>
          <w:bCs/>
          <w:sz w:val="22"/>
          <w:szCs w:val="22"/>
          <w:lang w:val="sr-Latn-ME"/>
        </w:rPr>
      </w:pPr>
    </w:p>
    <w:p w14:paraId="1A9C923D" w14:textId="77777777" w:rsidR="00396918" w:rsidRPr="0042249F" w:rsidRDefault="00396918" w:rsidP="00396918">
      <w:pPr>
        <w:jc w:val="both"/>
        <w:rPr>
          <w:bCs/>
          <w:sz w:val="22"/>
          <w:szCs w:val="22"/>
          <w:lang w:val="sr-Latn-ME"/>
        </w:rPr>
      </w:pPr>
    </w:p>
    <w:p w14:paraId="1C85C711" w14:textId="61A3735F" w:rsidR="00396918" w:rsidRPr="0042249F" w:rsidRDefault="00396918" w:rsidP="00396918">
      <w:pPr>
        <w:jc w:val="both"/>
        <w:rPr>
          <w:bCs/>
          <w:sz w:val="22"/>
          <w:szCs w:val="22"/>
          <w:lang w:val="sr-Latn-ME"/>
        </w:rPr>
      </w:pPr>
    </w:p>
    <w:p w14:paraId="5332A540" w14:textId="77777777" w:rsidR="00396918" w:rsidRPr="0042249F" w:rsidRDefault="00396918" w:rsidP="00396918">
      <w:pPr>
        <w:tabs>
          <w:tab w:val="left" w:pos="540"/>
          <w:tab w:val="left" w:pos="569"/>
        </w:tabs>
        <w:jc w:val="both"/>
        <w:rPr>
          <w:b/>
          <w:bCs/>
          <w:sz w:val="22"/>
          <w:szCs w:val="22"/>
          <w:lang w:val="sr-Latn-ME"/>
        </w:rPr>
      </w:pPr>
      <w:r w:rsidRPr="0042249F">
        <w:rPr>
          <w:b/>
          <w:bCs/>
          <w:sz w:val="22"/>
          <w:szCs w:val="22"/>
          <w:lang w:val="sr-Latn-ME"/>
        </w:rPr>
        <w:lastRenderedPageBreak/>
        <w:t xml:space="preserve">6. </w:t>
      </w:r>
      <w:r w:rsidRPr="0042249F">
        <w:rPr>
          <w:b/>
          <w:bCs/>
          <w:sz w:val="22"/>
          <w:szCs w:val="22"/>
          <w:lang w:val="sr-Latn-ME"/>
        </w:rPr>
        <w:tab/>
        <w:t xml:space="preserve">SADRŽAJ PAKOVANJA I DODATNE INFORMACIJE </w:t>
      </w:r>
    </w:p>
    <w:p w14:paraId="58FA6C6E" w14:textId="77777777" w:rsidR="00396918" w:rsidRPr="0042249F" w:rsidRDefault="00396918" w:rsidP="00396918">
      <w:pPr>
        <w:jc w:val="both"/>
        <w:rPr>
          <w:sz w:val="22"/>
          <w:szCs w:val="22"/>
          <w:lang w:val="sr-Latn-ME"/>
        </w:rPr>
      </w:pPr>
    </w:p>
    <w:p w14:paraId="1A1E8C2F" w14:textId="77777777" w:rsidR="00396918" w:rsidRPr="0042249F" w:rsidRDefault="00396918" w:rsidP="00396918">
      <w:pPr>
        <w:jc w:val="both"/>
        <w:rPr>
          <w:b/>
          <w:sz w:val="22"/>
          <w:szCs w:val="22"/>
          <w:lang w:val="sr-Latn-ME"/>
        </w:rPr>
      </w:pPr>
      <w:r w:rsidRPr="0042249F">
        <w:rPr>
          <w:b/>
          <w:bCs/>
          <w:sz w:val="22"/>
          <w:szCs w:val="22"/>
          <w:lang w:val="sr-Latn-ME"/>
        </w:rPr>
        <w:t>Šta sadrži lijek OptiVag</w:t>
      </w:r>
    </w:p>
    <w:p w14:paraId="20F4A0D9" w14:textId="77777777" w:rsidR="00396918" w:rsidRPr="0042249F" w:rsidRDefault="00396918" w:rsidP="00396918">
      <w:pPr>
        <w:jc w:val="both"/>
        <w:rPr>
          <w:b/>
          <w:sz w:val="22"/>
          <w:szCs w:val="22"/>
          <w:lang w:val="sr-Latn-ME"/>
        </w:rPr>
      </w:pPr>
    </w:p>
    <w:p w14:paraId="63CB5A07" w14:textId="77777777" w:rsidR="00396918" w:rsidRPr="0042249F" w:rsidRDefault="00396918" w:rsidP="00396918">
      <w:pPr>
        <w:pStyle w:val="ListParagraph"/>
        <w:numPr>
          <w:ilvl w:val="0"/>
          <w:numId w:val="2"/>
        </w:numPr>
        <w:ind w:left="426" w:hanging="426"/>
        <w:jc w:val="both"/>
        <w:rPr>
          <w:sz w:val="22"/>
          <w:szCs w:val="22"/>
          <w:lang w:val="sr-Latn-ME"/>
        </w:rPr>
      </w:pPr>
      <w:r w:rsidRPr="0042249F">
        <w:rPr>
          <w:sz w:val="22"/>
          <w:szCs w:val="22"/>
          <w:lang w:val="sr-Latn-ME"/>
        </w:rPr>
        <w:t xml:space="preserve">Aktivne supstance su: </w:t>
      </w:r>
      <w:r w:rsidRPr="0042249F">
        <w:rPr>
          <w:i/>
          <w:sz w:val="22"/>
          <w:szCs w:val="22"/>
          <w:lang w:val="sr-Latn-ME"/>
        </w:rPr>
        <w:t>Lactobacillus gasseri</w:t>
      </w:r>
      <w:r w:rsidRPr="0042249F">
        <w:rPr>
          <w:sz w:val="22"/>
          <w:szCs w:val="22"/>
          <w:lang w:val="sr-Latn-ME"/>
        </w:rPr>
        <w:t xml:space="preserve"> (soj: DSM 14869) i </w:t>
      </w:r>
      <w:r w:rsidRPr="0042249F">
        <w:rPr>
          <w:i/>
          <w:sz w:val="22"/>
          <w:szCs w:val="22"/>
          <w:lang w:val="sr-Latn-ME"/>
        </w:rPr>
        <w:t>Lactobacillus rhamnosus</w:t>
      </w:r>
      <w:r w:rsidRPr="0042249F">
        <w:rPr>
          <w:sz w:val="22"/>
          <w:szCs w:val="22"/>
          <w:lang w:val="sr-Latn-ME"/>
        </w:rPr>
        <w:t xml:space="preserve"> (soj: DSM 14870). Jedna kapsula, tvrda sa 400 mg praška, sadrži najmanje 10</w:t>
      </w:r>
      <w:r w:rsidRPr="0042249F">
        <w:rPr>
          <w:sz w:val="22"/>
          <w:szCs w:val="22"/>
          <w:vertAlign w:val="superscript"/>
          <w:lang w:val="sr-Latn-ME"/>
        </w:rPr>
        <w:t>8</w:t>
      </w:r>
      <w:r w:rsidRPr="0042249F">
        <w:rPr>
          <w:sz w:val="22"/>
          <w:szCs w:val="22"/>
          <w:lang w:val="sr-Latn-ME"/>
        </w:rPr>
        <w:t xml:space="preserve"> CFU (jedinice koje formiraju kolonije) </w:t>
      </w:r>
      <w:r w:rsidRPr="0042249F">
        <w:rPr>
          <w:i/>
          <w:sz w:val="22"/>
          <w:szCs w:val="22"/>
          <w:lang w:val="sr-Latn-ME"/>
        </w:rPr>
        <w:t>Lactobacillus gasseri</w:t>
      </w:r>
      <w:r w:rsidRPr="0042249F">
        <w:rPr>
          <w:sz w:val="22"/>
          <w:szCs w:val="22"/>
          <w:lang w:val="sr-Latn-ME"/>
        </w:rPr>
        <w:t xml:space="preserve"> (soj DSM 14869; živi, liofilizovani) i najmanje 10</w:t>
      </w:r>
      <w:r w:rsidRPr="0042249F">
        <w:rPr>
          <w:sz w:val="22"/>
          <w:szCs w:val="22"/>
          <w:vertAlign w:val="superscript"/>
          <w:lang w:val="sr-Latn-ME"/>
        </w:rPr>
        <w:t>8</w:t>
      </w:r>
      <w:r w:rsidRPr="0042249F">
        <w:rPr>
          <w:sz w:val="22"/>
          <w:szCs w:val="22"/>
          <w:lang w:val="sr-Latn-ME"/>
        </w:rPr>
        <w:t xml:space="preserve"> CFU </w:t>
      </w:r>
      <w:r w:rsidRPr="0042249F">
        <w:rPr>
          <w:i/>
          <w:sz w:val="22"/>
          <w:szCs w:val="22"/>
          <w:lang w:val="sr-Latn-ME"/>
        </w:rPr>
        <w:t>Lactobacillus rhamnosus</w:t>
      </w:r>
      <w:r w:rsidRPr="0042249F">
        <w:rPr>
          <w:sz w:val="22"/>
          <w:szCs w:val="22"/>
          <w:lang w:val="sr-Latn-ME"/>
        </w:rPr>
        <w:t xml:space="preserve"> (soj DSM 14870; živi, liofilizovani).</w:t>
      </w:r>
    </w:p>
    <w:p w14:paraId="0B49BD66" w14:textId="77777777" w:rsidR="00396918" w:rsidRPr="0042249F" w:rsidRDefault="00396918" w:rsidP="00396918">
      <w:pPr>
        <w:pStyle w:val="ListParagraph"/>
        <w:numPr>
          <w:ilvl w:val="0"/>
          <w:numId w:val="2"/>
        </w:numPr>
        <w:tabs>
          <w:tab w:val="clear" w:pos="576"/>
          <w:tab w:val="num" w:pos="426"/>
        </w:tabs>
        <w:jc w:val="both"/>
        <w:rPr>
          <w:sz w:val="22"/>
          <w:szCs w:val="22"/>
          <w:lang w:val="sr-Latn-ME"/>
        </w:rPr>
      </w:pPr>
      <w:r w:rsidRPr="0042249F">
        <w:rPr>
          <w:sz w:val="22"/>
          <w:szCs w:val="22"/>
          <w:lang w:val="sr-Latn-ME"/>
        </w:rPr>
        <w:t>Pomoćne supstance su:</w:t>
      </w:r>
    </w:p>
    <w:p w14:paraId="26F3B963" w14:textId="77777777" w:rsidR="00396918" w:rsidRPr="0042249F" w:rsidRDefault="00396918" w:rsidP="00396918">
      <w:pPr>
        <w:pStyle w:val="ListParagraph"/>
        <w:numPr>
          <w:ilvl w:val="0"/>
          <w:numId w:val="6"/>
        </w:numPr>
        <w:jc w:val="both"/>
        <w:rPr>
          <w:sz w:val="22"/>
          <w:szCs w:val="22"/>
          <w:lang w:val="sr-Latn-ME"/>
        </w:rPr>
      </w:pPr>
      <w:r w:rsidRPr="0042249F">
        <w:rPr>
          <w:sz w:val="22"/>
          <w:szCs w:val="22"/>
          <w:lang w:val="sr-Latn-ME"/>
        </w:rPr>
        <w:t>Sadržaj kapsule: laktitol; skrob, kukuruzni; ksantan guma; glukoza, anhidrovana; magnezijum stearat;</w:t>
      </w:r>
    </w:p>
    <w:p w14:paraId="6F1BE1CE" w14:textId="77777777" w:rsidR="00396918" w:rsidRPr="0042249F" w:rsidRDefault="00396918" w:rsidP="00396918">
      <w:pPr>
        <w:pStyle w:val="ListParagraph"/>
        <w:numPr>
          <w:ilvl w:val="0"/>
          <w:numId w:val="6"/>
        </w:numPr>
        <w:jc w:val="both"/>
        <w:rPr>
          <w:sz w:val="22"/>
          <w:szCs w:val="22"/>
          <w:lang w:val="sr-Latn-ME"/>
        </w:rPr>
      </w:pPr>
      <w:r w:rsidRPr="0042249F">
        <w:rPr>
          <w:sz w:val="22"/>
          <w:szCs w:val="22"/>
          <w:lang w:val="sr-Latn-ME"/>
        </w:rPr>
        <w:t>Omotač kapsule: želatin; titan dioksid (E171).</w:t>
      </w:r>
    </w:p>
    <w:p w14:paraId="1BB289AF" w14:textId="77777777" w:rsidR="00396918" w:rsidRPr="0042249F" w:rsidRDefault="00396918" w:rsidP="00396918">
      <w:pPr>
        <w:jc w:val="both"/>
        <w:rPr>
          <w:sz w:val="22"/>
          <w:szCs w:val="22"/>
          <w:lang w:val="sr-Latn-ME"/>
        </w:rPr>
      </w:pPr>
    </w:p>
    <w:p w14:paraId="2B58BD24" w14:textId="77777777" w:rsidR="00396918" w:rsidRPr="0042249F" w:rsidRDefault="00396918" w:rsidP="00396918">
      <w:pPr>
        <w:jc w:val="both"/>
        <w:rPr>
          <w:b/>
          <w:sz w:val="22"/>
          <w:szCs w:val="22"/>
          <w:lang w:val="sr-Latn-ME"/>
        </w:rPr>
      </w:pPr>
      <w:r w:rsidRPr="0042249F">
        <w:rPr>
          <w:b/>
          <w:sz w:val="22"/>
          <w:szCs w:val="22"/>
          <w:lang w:val="sr-Latn-ME"/>
        </w:rPr>
        <w:t>Kako izgleda lijek OptiVag i sadržaj pakovanja</w:t>
      </w:r>
    </w:p>
    <w:p w14:paraId="065CDB42" w14:textId="77777777" w:rsidR="00396918" w:rsidRPr="0042249F" w:rsidRDefault="00396918" w:rsidP="00396918">
      <w:pPr>
        <w:jc w:val="both"/>
        <w:rPr>
          <w:sz w:val="22"/>
          <w:szCs w:val="22"/>
          <w:lang w:val="sr-Latn-ME"/>
        </w:rPr>
      </w:pPr>
    </w:p>
    <w:p w14:paraId="335429E6" w14:textId="77777777" w:rsidR="00396918" w:rsidRPr="0042249F" w:rsidRDefault="00396918" w:rsidP="00396918">
      <w:pPr>
        <w:jc w:val="both"/>
        <w:rPr>
          <w:sz w:val="22"/>
          <w:szCs w:val="22"/>
          <w:lang w:val="sr-Latn-ME"/>
        </w:rPr>
      </w:pPr>
      <w:r w:rsidRPr="0042249F">
        <w:rPr>
          <w:sz w:val="22"/>
          <w:szCs w:val="22"/>
          <w:lang w:val="sr-Latn-ME"/>
        </w:rPr>
        <w:t>Bijeli prašak u bijeloj želatinskoj tvrdoj kapsuli veličine 0.</w:t>
      </w:r>
    </w:p>
    <w:p w14:paraId="3ED83BDD" w14:textId="77777777" w:rsidR="00396918" w:rsidRPr="0042249F" w:rsidRDefault="00396918" w:rsidP="00396918">
      <w:pPr>
        <w:jc w:val="both"/>
        <w:rPr>
          <w:sz w:val="22"/>
          <w:szCs w:val="22"/>
          <w:lang w:val="sr-Latn-ME"/>
        </w:rPr>
      </w:pPr>
    </w:p>
    <w:p w14:paraId="087D68ED" w14:textId="77777777" w:rsidR="00396918" w:rsidRPr="0042249F" w:rsidRDefault="00396918" w:rsidP="00396918">
      <w:pPr>
        <w:tabs>
          <w:tab w:val="left" w:pos="540"/>
          <w:tab w:val="left" w:pos="569"/>
        </w:tabs>
        <w:jc w:val="both"/>
        <w:rPr>
          <w:bCs/>
          <w:sz w:val="22"/>
          <w:szCs w:val="22"/>
          <w:lang w:val="sr-Latn-ME"/>
        </w:rPr>
      </w:pPr>
      <w:r w:rsidRPr="0042249F">
        <w:rPr>
          <w:bCs/>
          <w:sz w:val="22"/>
          <w:szCs w:val="22"/>
          <w:lang w:val="sr-Latn-ME"/>
        </w:rPr>
        <w:t>Unutrašnje pakovanje je aluminijumski višedozni kontejner, zatvoren bijelim „</w:t>
      </w:r>
      <w:r w:rsidRPr="0042249F">
        <w:rPr>
          <w:bCs/>
          <w:i/>
          <w:sz w:val="22"/>
          <w:szCs w:val="22"/>
          <w:lang w:val="sr-Latn-ME"/>
        </w:rPr>
        <w:t>snap-on</w:t>
      </w:r>
      <w:r w:rsidRPr="0042249F">
        <w:rPr>
          <w:bCs/>
          <w:sz w:val="22"/>
          <w:szCs w:val="22"/>
          <w:lang w:val="sr-Latn-ME"/>
        </w:rPr>
        <w:t>” čepom (sa silika gelom unutar čepa), koji sadrži 10 vaginalnih kapsula, tvrdih.</w:t>
      </w:r>
    </w:p>
    <w:p w14:paraId="4E2F0531" w14:textId="77777777" w:rsidR="00396918" w:rsidRPr="0042249F" w:rsidRDefault="00396918" w:rsidP="00396918">
      <w:pPr>
        <w:tabs>
          <w:tab w:val="left" w:pos="540"/>
          <w:tab w:val="left" w:pos="569"/>
        </w:tabs>
        <w:jc w:val="both"/>
        <w:rPr>
          <w:bCs/>
          <w:sz w:val="22"/>
          <w:szCs w:val="22"/>
          <w:lang w:val="sr-Latn-ME"/>
        </w:rPr>
      </w:pPr>
    </w:p>
    <w:p w14:paraId="7CE7125F" w14:textId="77777777" w:rsidR="00396918" w:rsidRPr="0042249F" w:rsidRDefault="00396918" w:rsidP="00396918">
      <w:pPr>
        <w:jc w:val="both"/>
        <w:rPr>
          <w:bCs/>
          <w:sz w:val="22"/>
          <w:szCs w:val="22"/>
          <w:lang w:val="sr-Latn-ME"/>
        </w:rPr>
      </w:pPr>
      <w:r w:rsidRPr="0042249F">
        <w:rPr>
          <w:bCs/>
          <w:sz w:val="22"/>
          <w:szCs w:val="22"/>
          <w:lang w:val="sr-Latn-ME"/>
        </w:rPr>
        <w:t>Spoljašnje pakovanje je složiva kartonska kutija u kojoj se nalazi 1 aluminijumski kontejner (ukupno  10 vaginalnih kapsula, tvrdih) i Uputstvo za lijek.</w:t>
      </w:r>
    </w:p>
    <w:p w14:paraId="47B8C417" w14:textId="77777777" w:rsidR="00396918" w:rsidRPr="0042249F" w:rsidRDefault="00396918" w:rsidP="00396918">
      <w:pPr>
        <w:jc w:val="both"/>
        <w:rPr>
          <w:sz w:val="22"/>
          <w:szCs w:val="22"/>
          <w:lang w:val="sr-Latn-ME"/>
        </w:rPr>
      </w:pPr>
    </w:p>
    <w:p w14:paraId="164790AE" w14:textId="2F85FBEA" w:rsidR="00396918" w:rsidRDefault="00396918" w:rsidP="00396918">
      <w:pPr>
        <w:jc w:val="both"/>
        <w:rPr>
          <w:b/>
          <w:sz w:val="22"/>
          <w:szCs w:val="22"/>
          <w:lang w:val="sr-Latn-ME"/>
        </w:rPr>
      </w:pPr>
      <w:r w:rsidRPr="0042249F">
        <w:rPr>
          <w:b/>
          <w:sz w:val="22"/>
          <w:szCs w:val="22"/>
          <w:lang w:val="sr-Latn-ME"/>
        </w:rPr>
        <w:t>Nosilac dozvole i proizvođač</w:t>
      </w:r>
    </w:p>
    <w:p w14:paraId="421E1DF8" w14:textId="77777777" w:rsidR="00574E20" w:rsidRPr="0042249F" w:rsidRDefault="00574E20" w:rsidP="00396918">
      <w:pPr>
        <w:jc w:val="both"/>
        <w:rPr>
          <w:b/>
          <w:sz w:val="22"/>
          <w:szCs w:val="22"/>
          <w:lang w:val="sr-Latn-ME"/>
        </w:rPr>
      </w:pPr>
    </w:p>
    <w:p w14:paraId="52863362" w14:textId="77777777" w:rsidR="00396918" w:rsidRPr="0042249F" w:rsidRDefault="00396918" w:rsidP="00396918">
      <w:pPr>
        <w:jc w:val="both"/>
        <w:rPr>
          <w:b/>
          <w:bCs/>
          <w:sz w:val="22"/>
          <w:szCs w:val="22"/>
          <w:lang w:val="sr-Latn-ME"/>
        </w:rPr>
      </w:pPr>
      <w:r w:rsidRPr="0042249F">
        <w:rPr>
          <w:b/>
          <w:bCs/>
          <w:sz w:val="22"/>
          <w:szCs w:val="22"/>
          <w:lang w:val="sr-Latn-ME"/>
        </w:rPr>
        <w:t>Nosilac dozvole</w:t>
      </w:r>
    </w:p>
    <w:p w14:paraId="08277DA5" w14:textId="77777777" w:rsidR="000E5BD7" w:rsidRDefault="000E5BD7" w:rsidP="00396918">
      <w:pPr>
        <w:tabs>
          <w:tab w:val="left" w:pos="540"/>
          <w:tab w:val="left" w:pos="569"/>
        </w:tabs>
        <w:jc w:val="both"/>
        <w:rPr>
          <w:bCs/>
          <w:sz w:val="22"/>
          <w:szCs w:val="22"/>
          <w:lang w:val="sr-Latn-ME"/>
        </w:rPr>
      </w:pPr>
      <w:r>
        <w:rPr>
          <w:bCs/>
          <w:sz w:val="22"/>
          <w:szCs w:val="22"/>
          <w:lang w:val="sr-Latn-ME"/>
        </w:rPr>
        <w:t>Glosarij d.o.o.,</w:t>
      </w:r>
    </w:p>
    <w:p w14:paraId="016E1E15" w14:textId="69128FE7" w:rsidR="00396918" w:rsidRPr="0042249F" w:rsidRDefault="00396918" w:rsidP="00396918">
      <w:pPr>
        <w:tabs>
          <w:tab w:val="left" w:pos="540"/>
          <w:tab w:val="left" w:pos="569"/>
        </w:tabs>
        <w:jc w:val="both"/>
        <w:rPr>
          <w:bCs/>
          <w:sz w:val="22"/>
          <w:szCs w:val="22"/>
          <w:lang w:val="sr-Latn-ME"/>
        </w:rPr>
      </w:pPr>
      <w:r w:rsidRPr="0042249F">
        <w:rPr>
          <w:bCs/>
          <w:sz w:val="22"/>
          <w:szCs w:val="22"/>
          <w:lang w:val="sr-Latn-ME"/>
        </w:rPr>
        <w:t>Vojislavljevića 76</w:t>
      </w:r>
    </w:p>
    <w:p w14:paraId="7884B92F" w14:textId="6CEA14B3" w:rsidR="00396918" w:rsidRPr="0042249F" w:rsidRDefault="000E5BD7" w:rsidP="00396918">
      <w:pPr>
        <w:tabs>
          <w:tab w:val="left" w:pos="540"/>
          <w:tab w:val="left" w:pos="569"/>
        </w:tabs>
        <w:jc w:val="both"/>
        <w:rPr>
          <w:bCs/>
          <w:sz w:val="22"/>
          <w:szCs w:val="22"/>
          <w:lang w:val="sr-Latn-ME"/>
        </w:rPr>
      </w:pPr>
      <w:r>
        <w:rPr>
          <w:bCs/>
          <w:sz w:val="22"/>
          <w:szCs w:val="22"/>
          <w:lang w:val="sr-Latn-ME"/>
        </w:rPr>
        <w:t xml:space="preserve">81 000 Podgorica, </w:t>
      </w:r>
      <w:bookmarkStart w:id="0" w:name="_GoBack"/>
      <w:bookmarkEnd w:id="0"/>
      <w:r w:rsidR="00396918" w:rsidRPr="0042249F">
        <w:rPr>
          <w:bCs/>
          <w:sz w:val="22"/>
          <w:szCs w:val="22"/>
          <w:lang w:val="sr-Latn-ME"/>
        </w:rPr>
        <w:t>Crna Gora</w:t>
      </w:r>
    </w:p>
    <w:p w14:paraId="16C12AB4" w14:textId="77777777" w:rsidR="00396918" w:rsidRPr="0042249F" w:rsidRDefault="00396918" w:rsidP="00396918">
      <w:pPr>
        <w:jc w:val="both"/>
        <w:rPr>
          <w:sz w:val="22"/>
          <w:szCs w:val="22"/>
          <w:lang w:val="sr-Latn-ME"/>
        </w:rPr>
      </w:pPr>
    </w:p>
    <w:p w14:paraId="0B8FE654" w14:textId="77777777" w:rsidR="00396918" w:rsidRPr="0042249F" w:rsidRDefault="00396918" w:rsidP="00396918">
      <w:pPr>
        <w:jc w:val="both"/>
        <w:rPr>
          <w:b/>
          <w:bCs/>
          <w:sz w:val="22"/>
          <w:szCs w:val="22"/>
          <w:lang w:val="sr-Latn-ME"/>
        </w:rPr>
      </w:pPr>
      <w:r w:rsidRPr="0042249F">
        <w:rPr>
          <w:b/>
          <w:bCs/>
          <w:sz w:val="22"/>
          <w:szCs w:val="22"/>
          <w:lang w:val="sr-Latn-ME"/>
        </w:rPr>
        <w:t>Proizvođač</w:t>
      </w:r>
    </w:p>
    <w:p w14:paraId="7BC888CD" w14:textId="77777777" w:rsidR="000E5BD7" w:rsidRDefault="00396918" w:rsidP="00396918">
      <w:pPr>
        <w:jc w:val="both"/>
        <w:rPr>
          <w:sz w:val="22"/>
          <w:szCs w:val="22"/>
          <w:lang w:val="sr-Latn-ME"/>
        </w:rPr>
      </w:pPr>
      <w:r w:rsidRPr="0042249F">
        <w:rPr>
          <w:sz w:val="22"/>
          <w:szCs w:val="22"/>
          <w:lang w:val="sr-Latn-ME"/>
        </w:rPr>
        <w:t xml:space="preserve">ADM Denmark A/S </w:t>
      </w:r>
    </w:p>
    <w:p w14:paraId="2A83DB11" w14:textId="3E9BD85F" w:rsidR="00396918" w:rsidRPr="0042249F" w:rsidRDefault="00396918" w:rsidP="00396918">
      <w:pPr>
        <w:jc w:val="both"/>
        <w:rPr>
          <w:sz w:val="22"/>
          <w:szCs w:val="22"/>
          <w:lang w:val="sr-Latn-ME"/>
        </w:rPr>
      </w:pPr>
      <w:r w:rsidRPr="0042249F">
        <w:rPr>
          <w:sz w:val="22"/>
          <w:szCs w:val="22"/>
          <w:lang w:val="sr-Latn-ME"/>
        </w:rPr>
        <w:t>Bogbinderivej 6</w:t>
      </w:r>
    </w:p>
    <w:p w14:paraId="1F77D7A5" w14:textId="77777777" w:rsidR="00396918" w:rsidRPr="0042249F" w:rsidRDefault="00396918" w:rsidP="00396918">
      <w:pPr>
        <w:jc w:val="both"/>
        <w:rPr>
          <w:sz w:val="22"/>
          <w:szCs w:val="22"/>
          <w:lang w:val="sr-Latn-ME"/>
        </w:rPr>
      </w:pPr>
      <w:r w:rsidRPr="0042249F">
        <w:rPr>
          <w:sz w:val="22"/>
          <w:szCs w:val="22"/>
          <w:lang w:val="sr-Latn-ME"/>
        </w:rPr>
        <w:t>Hundested, 3390, Danska</w:t>
      </w:r>
    </w:p>
    <w:p w14:paraId="53989ED2" w14:textId="77777777" w:rsidR="00396918" w:rsidRPr="0042249F" w:rsidRDefault="00396918" w:rsidP="00396918">
      <w:pPr>
        <w:jc w:val="both"/>
        <w:rPr>
          <w:sz w:val="22"/>
          <w:szCs w:val="22"/>
          <w:lang w:val="sr-Latn-ME"/>
        </w:rPr>
      </w:pPr>
    </w:p>
    <w:p w14:paraId="2111BBE0" w14:textId="77777777" w:rsidR="00396918" w:rsidRPr="0042249F" w:rsidRDefault="00396918" w:rsidP="00396918">
      <w:pPr>
        <w:jc w:val="both"/>
        <w:rPr>
          <w:b/>
          <w:sz w:val="22"/>
          <w:szCs w:val="22"/>
          <w:lang w:val="sr-Latn-ME"/>
        </w:rPr>
      </w:pPr>
      <w:r w:rsidRPr="0042249F">
        <w:rPr>
          <w:b/>
          <w:sz w:val="22"/>
          <w:szCs w:val="22"/>
          <w:lang w:val="sr-Latn-ME"/>
        </w:rPr>
        <w:t>Režim izdavanja lijeka</w:t>
      </w:r>
    </w:p>
    <w:p w14:paraId="40615532" w14:textId="77777777" w:rsidR="00396918" w:rsidRPr="0042249F" w:rsidRDefault="00396918" w:rsidP="00396918">
      <w:pPr>
        <w:jc w:val="both"/>
        <w:rPr>
          <w:b/>
          <w:sz w:val="22"/>
          <w:szCs w:val="22"/>
          <w:lang w:val="sr-Latn-ME"/>
        </w:rPr>
      </w:pPr>
    </w:p>
    <w:p w14:paraId="710E2A51" w14:textId="77777777" w:rsidR="00396918" w:rsidRPr="0042249F" w:rsidRDefault="00396918" w:rsidP="00396918">
      <w:pPr>
        <w:jc w:val="both"/>
        <w:rPr>
          <w:sz w:val="22"/>
          <w:szCs w:val="22"/>
          <w:lang w:val="sr-Latn-ME"/>
        </w:rPr>
      </w:pPr>
      <w:r w:rsidRPr="0042249F">
        <w:rPr>
          <w:sz w:val="22"/>
          <w:szCs w:val="22"/>
          <w:lang w:val="sr-Latn-ME"/>
        </w:rPr>
        <w:t>Lijek se može izdavati bez ljekarskog recepta.</w:t>
      </w:r>
    </w:p>
    <w:p w14:paraId="477A4662" w14:textId="77777777" w:rsidR="00396918" w:rsidRPr="0042249F" w:rsidRDefault="00396918" w:rsidP="00396918">
      <w:pPr>
        <w:jc w:val="both"/>
        <w:rPr>
          <w:sz w:val="22"/>
          <w:szCs w:val="22"/>
          <w:lang w:val="sr-Latn-ME"/>
        </w:rPr>
      </w:pPr>
    </w:p>
    <w:p w14:paraId="38EAF93D" w14:textId="77777777" w:rsidR="00396918" w:rsidRPr="0042249F" w:rsidRDefault="00396918" w:rsidP="00396918">
      <w:pPr>
        <w:jc w:val="both"/>
        <w:rPr>
          <w:b/>
          <w:sz w:val="22"/>
          <w:szCs w:val="22"/>
          <w:lang w:val="sr-Latn-ME"/>
        </w:rPr>
      </w:pPr>
      <w:r w:rsidRPr="0042249F">
        <w:rPr>
          <w:b/>
          <w:sz w:val="22"/>
          <w:szCs w:val="22"/>
          <w:lang w:val="sr-Latn-ME"/>
        </w:rPr>
        <w:t>Broj i datum dozvole</w:t>
      </w:r>
    </w:p>
    <w:p w14:paraId="2968789F" w14:textId="6A8175EE" w:rsidR="00396918" w:rsidRPr="0042249F" w:rsidRDefault="00396918" w:rsidP="00396918">
      <w:pPr>
        <w:jc w:val="both"/>
        <w:rPr>
          <w:b/>
          <w:sz w:val="22"/>
          <w:szCs w:val="22"/>
          <w:lang w:val="sr-Latn-ME"/>
        </w:rPr>
      </w:pPr>
    </w:p>
    <w:p w14:paraId="03960B39" w14:textId="31F72218" w:rsidR="0042249F" w:rsidRPr="0042249F" w:rsidRDefault="0042249F" w:rsidP="00396918">
      <w:pPr>
        <w:jc w:val="both"/>
        <w:rPr>
          <w:rFonts w:eastAsia="TimesNewRoman"/>
          <w:sz w:val="22"/>
          <w:szCs w:val="22"/>
          <w:lang w:val="sr-Latn-ME"/>
          <w14:ligatures w14:val="standardContextual"/>
        </w:rPr>
      </w:pPr>
      <w:r w:rsidRPr="0042249F">
        <w:rPr>
          <w:rFonts w:eastAsia="TimesNewRoman"/>
          <w:sz w:val="22"/>
          <w:szCs w:val="22"/>
          <w:lang w:val="sr-Latn-ME"/>
          <w14:ligatures w14:val="standardContextual"/>
        </w:rPr>
        <w:t xml:space="preserve">2030/25/2672 </w:t>
      </w:r>
      <w:r w:rsidR="00A178DE">
        <w:rPr>
          <w:rFonts w:eastAsia="TimesNewRoman"/>
          <w:sz w:val="22"/>
          <w:szCs w:val="22"/>
          <w:lang w:val="sr-Latn-ME"/>
          <w14:ligatures w14:val="standardContextual"/>
        </w:rPr>
        <w:t>-</w:t>
      </w:r>
      <w:r w:rsidRPr="0042249F">
        <w:rPr>
          <w:rFonts w:eastAsia="TimesNewRoman"/>
          <w:sz w:val="22"/>
          <w:szCs w:val="22"/>
          <w:lang w:val="sr-Latn-ME"/>
          <w14:ligatures w14:val="standardContextual"/>
        </w:rPr>
        <w:t xml:space="preserve"> 9121 od </w:t>
      </w:r>
      <w:r w:rsidR="00DC0267">
        <w:rPr>
          <w:rFonts w:eastAsia="TimesNewRoman"/>
          <w:sz w:val="22"/>
          <w:szCs w:val="22"/>
          <w:lang w:val="sr-Latn-ME"/>
          <w14:ligatures w14:val="standardContextual"/>
        </w:rPr>
        <w:t>05.08</w:t>
      </w:r>
      <w:r w:rsidRPr="0042249F">
        <w:rPr>
          <w:rFonts w:eastAsia="TimesNewRoman"/>
          <w:sz w:val="22"/>
          <w:szCs w:val="22"/>
          <w:lang w:val="sr-Latn-ME"/>
          <w14:ligatures w14:val="standardContextual"/>
        </w:rPr>
        <w:t>.2025. godine</w:t>
      </w:r>
    </w:p>
    <w:p w14:paraId="6168E06A" w14:textId="77777777" w:rsidR="0042249F" w:rsidRPr="0042249F" w:rsidRDefault="0042249F" w:rsidP="00396918">
      <w:pPr>
        <w:jc w:val="both"/>
        <w:rPr>
          <w:b/>
          <w:sz w:val="22"/>
          <w:szCs w:val="22"/>
          <w:lang w:val="sr-Latn-ME"/>
        </w:rPr>
      </w:pPr>
    </w:p>
    <w:p w14:paraId="27E82EF9" w14:textId="77777777" w:rsidR="00396918" w:rsidRPr="0042249F" w:rsidRDefault="00396918" w:rsidP="00396918">
      <w:pPr>
        <w:jc w:val="both"/>
        <w:rPr>
          <w:sz w:val="22"/>
          <w:szCs w:val="22"/>
          <w:lang w:val="sr-Latn-ME"/>
        </w:rPr>
      </w:pPr>
      <w:r w:rsidRPr="0042249F">
        <w:rPr>
          <w:b/>
          <w:sz w:val="22"/>
          <w:szCs w:val="22"/>
          <w:lang w:val="sr-Latn-ME"/>
        </w:rPr>
        <w:t>Ovo uputstvo je posljednji put odobreno</w:t>
      </w:r>
    </w:p>
    <w:p w14:paraId="1DD60F6D" w14:textId="17769143" w:rsidR="00F42B1C" w:rsidRPr="0042249F" w:rsidRDefault="00F42B1C">
      <w:pPr>
        <w:rPr>
          <w:lang w:val="sr-Latn-ME"/>
        </w:rPr>
      </w:pPr>
    </w:p>
    <w:p w14:paraId="3AAF718F" w14:textId="1AC26F13" w:rsidR="0042249F" w:rsidRPr="0042249F" w:rsidRDefault="00DC0267">
      <w:pPr>
        <w:rPr>
          <w:sz w:val="22"/>
          <w:szCs w:val="22"/>
          <w:lang w:val="sr-Latn-ME"/>
        </w:rPr>
      </w:pPr>
      <w:r>
        <w:rPr>
          <w:sz w:val="22"/>
          <w:szCs w:val="22"/>
          <w:lang w:val="sr-Latn-ME"/>
        </w:rPr>
        <w:t>Avgust</w:t>
      </w:r>
      <w:r w:rsidR="0042249F" w:rsidRPr="0042249F">
        <w:rPr>
          <w:sz w:val="22"/>
          <w:szCs w:val="22"/>
          <w:lang w:val="sr-Latn-ME"/>
        </w:rPr>
        <w:t>, 2025. godine</w:t>
      </w:r>
    </w:p>
    <w:sectPr w:rsidR="0042249F" w:rsidRPr="0042249F" w:rsidSect="00396918">
      <w:footerReference w:type="even" r:id="rId11"/>
      <w:footerReference w:type="default" r:id="rId12"/>
      <w:headerReference w:type="first" r:id="rId13"/>
      <w:foot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C3360" w14:textId="77777777" w:rsidR="00C04EAB" w:rsidRDefault="00C04EAB">
      <w:r>
        <w:separator/>
      </w:r>
    </w:p>
  </w:endnote>
  <w:endnote w:type="continuationSeparator" w:id="0">
    <w:p w14:paraId="0C0E65DB" w14:textId="77777777" w:rsidR="00C04EAB" w:rsidRDefault="00C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4A5F" w14:textId="77777777" w:rsidR="00396918" w:rsidRDefault="00396918" w:rsidP="00E7086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780623" w14:textId="77777777" w:rsidR="00396918" w:rsidRDefault="00396918"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3196B" w14:textId="15BD83DF" w:rsidR="00396918" w:rsidRPr="0042249F" w:rsidRDefault="00396918" w:rsidP="00F413F0">
    <w:pPr>
      <w:pStyle w:val="Footer"/>
      <w:jc w:val="center"/>
      <w:rPr>
        <w:sz w:val="22"/>
        <w:szCs w:val="22"/>
      </w:rPr>
    </w:pPr>
    <w:r w:rsidRPr="0042249F">
      <w:rPr>
        <w:sz w:val="22"/>
        <w:szCs w:val="22"/>
      </w:rPr>
      <w:fldChar w:fldCharType="begin"/>
    </w:r>
    <w:r w:rsidRPr="0042249F">
      <w:rPr>
        <w:sz w:val="22"/>
        <w:szCs w:val="22"/>
      </w:rPr>
      <w:instrText xml:space="preserve"> PAGE </w:instrText>
    </w:r>
    <w:r w:rsidRPr="0042249F">
      <w:rPr>
        <w:sz w:val="22"/>
        <w:szCs w:val="22"/>
      </w:rPr>
      <w:fldChar w:fldCharType="separate"/>
    </w:r>
    <w:r w:rsidR="000E5BD7">
      <w:rPr>
        <w:noProof/>
        <w:sz w:val="22"/>
        <w:szCs w:val="22"/>
      </w:rPr>
      <w:t>4</w:t>
    </w:r>
    <w:r w:rsidRPr="0042249F">
      <w:rPr>
        <w:sz w:val="22"/>
        <w:szCs w:val="22"/>
      </w:rPr>
      <w:fldChar w:fldCharType="end"/>
    </w:r>
    <w:r w:rsidRPr="0042249F">
      <w:rPr>
        <w:sz w:val="22"/>
        <w:szCs w:val="22"/>
      </w:rPr>
      <w:t xml:space="preserve"> / </w:t>
    </w:r>
    <w:r w:rsidRPr="0042249F">
      <w:rPr>
        <w:sz w:val="22"/>
        <w:szCs w:val="22"/>
      </w:rPr>
      <w:fldChar w:fldCharType="begin"/>
    </w:r>
    <w:r w:rsidRPr="0042249F">
      <w:rPr>
        <w:sz w:val="22"/>
        <w:szCs w:val="22"/>
      </w:rPr>
      <w:instrText xml:space="preserve"> NUMPAGES </w:instrText>
    </w:r>
    <w:r w:rsidRPr="0042249F">
      <w:rPr>
        <w:sz w:val="22"/>
        <w:szCs w:val="22"/>
      </w:rPr>
      <w:fldChar w:fldCharType="separate"/>
    </w:r>
    <w:r w:rsidR="000E5BD7">
      <w:rPr>
        <w:noProof/>
        <w:sz w:val="22"/>
        <w:szCs w:val="22"/>
      </w:rPr>
      <w:t>5</w:t>
    </w:r>
    <w:r w:rsidRPr="0042249F">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8EE2" w14:textId="77777777" w:rsidR="00396918" w:rsidRDefault="00396918"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8E801" w14:textId="77777777" w:rsidR="00C04EAB" w:rsidRDefault="00C04EAB">
      <w:r>
        <w:separator/>
      </w:r>
    </w:p>
  </w:footnote>
  <w:footnote w:type="continuationSeparator" w:id="0">
    <w:p w14:paraId="15866E86" w14:textId="77777777" w:rsidR="00C04EAB" w:rsidRDefault="00C04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1212" w14:textId="77777777" w:rsidR="00396918" w:rsidRDefault="00396918">
    <w:pPr>
      <w:pStyle w:val="Header"/>
      <w:rPr>
        <w:sz w:val="16"/>
        <w:szCs w:val="16"/>
      </w:rPr>
    </w:pPr>
    <w:r w:rsidRPr="005319EA">
      <w:rPr>
        <w:noProof/>
        <w:sz w:val="16"/>
        <w:szCs w:val="16"/>
      </w:rPr>
      <w:drawing>
        <wp:inline distT="0" distB="0" distL="0" distR="0" wp14:anchorId="5A190FD3" wp14:editId="0E81001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27B0F1C" w14:textId="77777777" w:rsidR="00396918" w:rsidRDefault="00396918">
    <w:pPr>
      <w:pStyle w:val="Header"/>
      <w:rPr>
        <w:sz w:val="16"/>
        <w:szCs w:val="16"/>
      </w:rPr>
    </w:pPr>
  </w:p>
  <w:p w14:paraId="55FF8574" w14:textId="77777777" w:rsidR="00396918" w:rsidRDefault="00396918"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16487ACB"/>
    <w:multiLevelType w:val="hybridMultilevel"/>
    <w:tmpl w:val="415A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B5F14"/>
    <w:multiLevelType w:val="hybridMultilevel"/>
    <w:tmpl w:val="30B021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055E97"/>
    <w:multiLevelType w:val="hybridMultilevel"/>
    <w:tmpl w:val="841A68C0"/>
    <w:lvl w:ilvl="0" w:tplc="78980290">
      <w:start w:val="4"/>
      <w:numFmt w:val="bullet"/>
      <w:lvlText w:val="-"/>
      <w:lvlJc w:val="left"/>
      <w:pPr>
        <w:tabs>
          <w:tab w:val="num" w:pos="576"/>
        </w:tabs>
        <w:ind w:left="0" w:firstLine="0"/>
      </w:pPr>
      <w:rPr>
        <w:rFonts w:ascii="Calibri" w:eastAsiaTheme="minorHAnsi" w:hAnsi="Calibri" w:cs="Calibri"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CA0DF5"/>
    <w:multiLevelType w:val="hybridMultilevel"/>
    <w:tmpl w:val="42F0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413F67"/>
    <w:multiLevelType w:val="hybridMultilevel"/>
    <w:tmpl w:val="9ABA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18"/>
    <w:rsid w:val="000E5BD7"/>
    <w:rsid w:val="00284DDB"/>
    <w:rsid w:val="00337F77"/>
    <w:rsid w:val="00396918"/>
    <w:rsid w:val="0042249F"/>
    <w:rsid w:val="00474AC3"/>
    <w:rsid w:val="00574E20"/>
    <w:rsid w:val="00596668"/>
    <w:rsid w:val="005975EC"/>
    <w:rsid w:val="008947EA"/>
    <w:rsid w:val="008D374F"/>
    <w:rsid w:val="00A178DE"/>
    <w:rsid w:val="00C04EAB"/>
    <w:rsid w:val="00C7695C"/>
    <w:rsid w:val="00DC0267"/>
    <w:rsid w:val="00F42B1C"/>
    <w:rsid w:val="00FA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11F6"/>
  <w15:chartTrackingRefBased/>
  <w15:docId w15:val="{77BC3E1E-1D56-4C0B-B544-AAD2989C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91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96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18"/>
    <w:rPr>
      <w:rFonts w:eastAsiaTheme="majorEastAsia" w:cstheme="majorBidi"/>
      <w:color w:val="272727" w:themeColor="text1" w:themeTint="D8"/>
    </w:rPr>
  </w:style>
  <w:style w:type="paragraph" w:styleId="Title">
    <w:name w:val="Title"/>
    <w:basedOn w:val="Normal"/>
    <w:next w:val="Normal"/>
    <w:link w:val="TitleChar"/>
    <w:uiPriority w:val="10"/>
    <w:qFormat/>
    <w:rsid w:val="003969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18"/>
    <w:pPr>
      <w:spacing w:before="160"/>
      <w:jc w:val="center"/>
    </w:pPr>
    <w:rPr>
      <w:i/>
      <w:iCs/>
      <w:color w:val="404040" w:themeColor="text1" w:themeTint="BF"/>
    </w:rPr>
  </w:style>
  <w:style w:type="character" w:customStyle="1" w:styleId="QuoteChar">
    <w:name w:val="Quote Char"/>
    <w:basedOn w:val="DefaultParagraphFont"/>
    <w:link w:val="Quote"/>
    <w:uiPriority w:val="29"/>
    <w:rsid w:val="00396918"/>
    <w:rPr>
      <w:i/>
      <w:iCs/>
      <w:color w:val="404040" w:themeColor="text1" w:themeTint="BF"/>
    </w:rPr>
  </w:style>
  <w:style w:type="paragraph" w:styleId="ListParagraph">
    <w:name w:val="List Paragraph"/>
    <w:basedOn w:val="Normal"/>
    <w:uiPriority w:val="34"/>
    <w:qFormat/>
    <w:rsid w:val="00396918"/>
    <w:pPr>
      <w:ind w:left="720"/>
      <w:contextualSpacing/>
    </w:pPr>
  </w:style>
  <w:style w:type="character" w:styleId="IntenseEmphasis">
    <w:name w:val="Intense Emphasis"/>
    <w:basedOn w:val="DefaultParagraphFont"/>
    <w:uiPriority w:val="21"/>
    <w:qFormat/>
    <w:rsid w:val="00396918"/>
    <w:rPr>
      <w:i/>
      <w:iCs/>
      <w:color w:val="0F4761" w:themeColor="accent1" w:themeShade="BF"/>
    </w:rPr>
  </w:style>
  <w:style w:type="paragraph" w:styleId="IntenseQuote">
    <w:name w:val="Intense Quote"/>
    <w:basedOn w:val="Normal"/>
    <w:next w:val="Normal"/>
    <w:link w:val="IntenseQuoteChar"/>
    <w:uiPriority w:val="30"/>
    <w:qFormat/>
    <w:rsid w:val="00396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18"/>
    <w:rPr>
      <w:i/>
      <w:iCs/>
      <w:color w:val="0F4761" w:themeColor="accent1" w:themeShade="BF"/>
    </w:rPr>
  </w:style>
  <w:style w:type="character" w:styleId="IntenseReference">
    <w:name w:val="Intense Reference"/>
    <w:basedOn w:val="DefaultParagraphFont"/>
    <w:uiPriority w:val="32"/>
    <w:qFormat/>
    <w:rsid w:val="00396918"/>
    <w:rPr>
      <w:b/>
      <w:bCs/>
      <w:smallCaps/>
      <w:color w:val="0F4761" w:themeColor="accent1" w:themeShade="BF"/>
      <w:spacing w:val="5"/>
    </w:rPr>
  </w:style>
  <w:style w:type="paragraph" w:styleId="Header">
    <w:name w:val="header"/>
    <w:basedOn w:val="Normal"/>
    <w:link w:val="HeaderChar"/>
    <w:rsid w:val="00396918"/>
    <w:pPr>
      <w:tabs>
        <w:tab w:val="center" w:pos="4320"/>
        <w:tab w:val="right" w:pos="8640"/>
      </w:tabs>
    </w:pPr>
  </w:style>
  <w:style w:type="character" w:customStyle="1" w:styleId="HeaderChar">
    <w:name w:val="Header Char"/>
    <w:basedOn w:val="DefaultParagraphFont"/>
    <w:link w:val="Header"/>
    <w:rsid w:val="00396918"/>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396918"/>
    <w:pPr>
      <w:tabs>
        <w:tab w:val="center" w:pos="4320"/>
        <w:tab w:val="right" w:pos="8640"/>
      </w:tabs>
    </w:pPr>
  </w:style>
  <w:style w:type="character" w:customStyle="1" w:styleId="FooterChar">
    <w:name w:val="Footer Char"/>
    <w:basedOn w:val="DefaultParagraphFont"/>
    <w:link w:val="Footer"/>
    <w:rsid w:val="00396918"/>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396918"/>
  </w:style>
  <w:style w:type="paragraph" w:styleId="CommentText">
    <w:name w:val="annotation text"/>
    <w:basedOn w:val="Normal"/>
    <w:link w:val="CommentTextChar"/>
    <w:semiHidden/>
    <w:rsid w:val="00396918"/>
  </w:style>
  <w:style w:type="character" w:customStyle="1" w:styleId="CommentTextChar">
    <w:name w:val="Comment Text Char"/>
    <w:basedOn w:val="DefaultParagraphFont"/>
    <w:link w:val="CommentText"/>
    <w:semiHidden/>
    <w:rsid w:val="00396918"/>
    <w:rPr>
      <w:rFonts w:ascii="Times New Roman" w:eastAsia="Times New Roman" w:hAnsi="Times New Roman" w:cs="Times New Roman"/>
      <w:kern w:val="0"/>
      <w:sz w:val="20"/>
      <w:szCs w:val="20"/>
      <w14:ligatures w14:val="none"/>
    </w:rPr>
  </w:style>
  <w:style w:type="paragraph" w:styleId="NoSpacing">
    <w:name w:val="No Spacing"/>
    <w:uiPriority w:val="1"/>
    <w:qFormat/>
    <w:rsid w:val="00396918"/>
    <w:pPr>
      <w:spacing w:after="0" w:line="240" w:lineRule="auto"/>
    </w:pPr>
    <w:rPr>
      <w:rFonts w:ascii="Times New Roman" w:eastAsia="Times New Roman" w:hAnsi="Times New Roman" w:cs="Times New Roman"/>
      <w:kern w:val="0"/>
      <w:sz w:val="20"/>
      <w:szCs w:val="20"/>
      <w14:ligatures w14:val="none"/>
    </w:rPr>
  </w:style>
  <w:style w:type="character" w:styleId="Hyperlink">
    <w:name w:val="Hyperlink"/>
    <w:basedOn w:val="DefaultParagraphFont"/>
    <w:rsid w:val="00396918"/>
    <w:rPr>
      <w:color w:val="467886" w:themeColor="hyperlink"/>
      <w:u w:val="single"/>
    </w:rPr>
  </w:style>
  <w:style w:type="paragraph" w:styleId="Revision">
    <w:name w:val="Revision"/>
    <w:hidden/>
    <w:uiPriority w:val="99"/>
    <w:semiHidden/>
    <w:rsid w:val="00396918"/>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Raković</dc:creator>
  <cp:keywords/>
  <dc:description/>
  <cp:lastModifiedBy>Aleksandra Jonić-Popović</cp:lastModifiedBy>
  <cp:revision>7</cp:revision>
  <dcterms:created xsi:type="dcterms:W3CDTF">2025-07-22T11:10:00Z</dcterms:created>
  <dcterms:modified xsi:type="dcterms:W3CDTF">2025-08-04T12:03:00Z</dcterms:modified>
</cp:coreProperties>
</file>