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A9D48" w14:textId="77777777" w:rsidR="00C22BE5" w:rsidRPr="001B06C1" w:rsidRDefault="00C22BE5" w:rsidP="00C22BE5">
      <w:pPr>
        <w:rPr>
          <w:sz w:val="22"/>
          <w:szCs w:val="22"/>
          <w:lang w:val="sr-Latn-ME"/>
        </w:rPr>
      </w:pPr>
    </w:p>
    <w:p w14:paraId="2660A548" w14:textId="77777777" w:rsidR="00C22BE5" w:rsidRPr="001B06C1" w:rsidRDefault="00C22BE5" w:rsidP="00C22BE5">
      <w:pPr>
        <w:rPr>
          <w:sz w:val="22"/>
          <w:szCs w:val="22"/>
          <w:lang w:val="sr-Latn-ME"/>
        </w:rPr>
      </w:pPr>
    </w:p>
    <w:p w14:paraId="64B171A1" w14:textId="77777777" w:rsidR="00C22BE5" w:rsidRPr="001B06C1" w:rsidRDefault="00C30F92" w:rsidP="00C30F92">
      <w:pPr>
        <w:jc w:val="center"/>
        <w:rPr>
          <w:sz w:val="22"/>
          <w:szCs w:val="22"/>
          <w:lang w:val="sr-Latn-ME"/>
        </w:rPr>
      </w:pPr>
      <w:r w:rsidRPr="001B06C1">
        <w:rPr>
          <w:b/>
          <w:bCs/>
          <w:iCs/>
          <w:sz w:val="22"/>
          <w:szCs w:val="22"/>
          <w:u w:val="single"/>
          <w:lang w:val="sr-Latn-ME"/>
        </w:rPr>
        <w:t xml:space="preserve">UPUTSTVO ZA </w:t>
      </w:r>
      <w:r w:rsidR="00B71B51" w:rsidRPr="001B06C1">
        <w:rPr>
          <w:b/>
          <w:bCs/>
          <w:iCs/>
          <w:sz w:val="22"/>
          <w:szCs w:val="22"/>
          <w:u w:val="single"/>
          <w:lang w:val="sr-Latn-ME"/>
        </w:rPr>
        <w:t>LIJEK</w:t>
      </w:r>
    </w:p>
    <w:p w14:paraId="0661095B" w14:textId="77777777" w:rsidR="00C30F92" w:rsidRPr="001B06C1" w:rsidRDefault="00C30F92" w:rsidP="00C30F92">
      <w:pPr>
        <w:jc w:val="center"/>
        <w:rPr>
          <w:i/>
          <w:color w:val="808080"/>
          <w:sz w:val="22"/>
          <w:szCs w:val="22"/>
          <w:lang w:val="sr-Latn-ME"/>
        </w:rPr>
      </w:pPr>
    </w:p>
    <w:p w14:paraId="53B08FB2" w14:textId="73873DB4" w:rsidR="0068182A" w:rsidRPr="001B06C1" w:rsidRDefault="0068182A" w:rsidP="0068182A">
      <w:pPr>
        <w:pStyle w:val="Header"/>
        <w:jc w:val="center"/>
        <w:rPr>
          <w:b/>
          <w:iCs/>
          <w:sz w:val="22"/>
          <w:szCs w:val="22"/>
          <w:lang w:val="sr-Latn-ME"/>
        </w:rPr>
      </w:pPr>
      <w:r w:rsidRPr="001B06C1">
        <w:rPr>
          <w:b/>
          <w:iCs/>
          <w:sz w:val="22"/>
          <w:szCs w:val="22"/>
          <w:lang w:val="sr-Latn-ME"/>
        </w:rPr>
        <w:t>Victoza</w:t>
      </w:r>
      <w:r w:rsidR="009B6157" w:rsidRPr="001B06C1">
        <w:rPr>
          <w:b/>
          <w:iCs/>
          <w:sz w:val="22"/>
          <w:szCs w:val="22"/>
          <w:lang w:val="sr-Latn-ME"/>
        </w:rPr>
        <w:t>,</w:t>
      </w:r>
      <w:r w:rsidRPr="001B06C1">
        <w:rPr>
          <w:b/>
          <w:iCs/>
          <w:sz w:val="22"/>
          <w:szCs w:val="22"/>
          <w:lang w:val="sr-Latn-ME"/>
        </w:rPr>
        <w:t xml:space="preserve"> 6 mg/ml</w:t>
      </w:r>
      <w:r w:rsidR="00F42F64" w:rsidRPr="001B06C1">
        <w:rPr>
          <w:b/>
          <w:iCs/>
          <w:sz w:val="22"/>
          <w:szCs w:val="22"/>
          <w:lang w:val="sr-Latn-ME"/>
        </w:rPr>
        <w:t>,</w:t>
      </w:r>
      <w:r w:rsidRPr="001B06C1">
        <w:rPr>
          <w:b/>
          <w:bCs/>
          <w:iCs/>
          <w:sz w:val="22"/>
          <w:szCs w:val="22"/>
          <w:lang w:val="sr-Latn-ME"/>
        </w:rPr>
        <w:t xml:space="preserve"> rastvor za injekciju u </w:t>
      </w:r>
      <w:r w:rsidR="00F42F64" w:rsidRPr="001B06C1">
        <w:rPr>
          <w:b/>
          <w:bCs/>
          <w:iCs/>
          <w:sz w:val="22"/>
          <w:szCs w:val="22"/>
          <w:lang w:val="sr-Latn-ME"/>
        </w:rPr>
        <w:t xml:space="preserve">napunjenom injekcionom </w:t>
      </w:r>
      <w:r w:rsidRPr="001B06C1">
        <w:rPr>
          <w:b/>
          <w:bCs/>
          <w:iCs/>
          <w:sz w:val="22"/>
          <w:szCs w:val="22"/>
          <w:lang w:val="sr-Latn-ME"/>
        </w:rPr>
        <w:t xml:space="preserve">penu </w:t>
      </w:r>
    </w:p>
    <w:p w14:paraId="37857CE0" w14:textId="77777777" w:rsidR="00C22BE5" w:rsidRPr="001B06C1" w:rsidRDefault="00CF3E96" w:rsidP="0068182A">
      <w:pPr>
        <w:pStyle w:val="Header"/>
        <w:tabs>
          <w:tab w:val="left" w:pos="284"/>
        </w:tabs>
        <w:jc w:val="center"/>
        <w:rPr>
          <w:sz w:val="22"/>
          <w:szCs w:val="22"/>
          <w:lang w:val="sr-Latn-ME"/>
        </w:rPr>
      </w:pPr>
      <w:r w:rsidRPr="001B06C1">
        <w:rPr>
          <w:iCs/>
          <w:sz w:val="22"/>
          <w:szCs w:val="22"/>
          <w:lang w:val="sr-Latn-ME"/>
        </w:rPr>
        <w:t>l</w:t>
      </w:r>
      <w:r w:rsidR="0068182A" w:rsidRPr="001B06C1">
        <w:rPr>
          <w:iCs/>
          <w:sz w:val="22"/>
          <w:szCs w:val="22"/>
          <w:lang w:val="sr-Latn-ME"/>
        </w:rPr>
        <w:t>iraglutid</w:t>
      </w:r>
    </w:p>
    <w:p w14:paraId="171475B8" w14:textId="77777777" w:rsidR="00C22BE5" w:rsidRPr="001B06C1" w:rsidRDefault="00C22BE5" w:rsidP="00C22BE5">
      <w:pPr>
        <w:pStyle w:val="Header"/>
        <w:tabs>
          <w:tab w:val="left" w:pos="284"/>
        </w:tabs>
        <w:rPr>
          <w:sz w:val="22"/>
          <w:szCs w:val="22"/>
          <w:lang w:val="sr-Latn-ME"/>
        </w:rPr>
      </w:pPr>
    </w:p>
    <w:p w14:paraId="06F4CD3E" w14:textId="77777777" w:rsidR="001B6B05" w:rsidRPr="001B06C1" w:rsidRDefault="001B6B05" w:rsidP="001B6B05">
      <w:pPr>
        <w:numPr>
          <w:ilvl w:val="12"/>
          <w:numId w:val="0"/>
        </w:numPr>
        <w:jc w:val="both"/>
        <w:rPr>
          <w:sz w:val="22"/>
          <w:szCs w:val="22"/>
          <w:lang w:val="sr-Latn-ME"/>
        </w:rPr>
      </w:pPr>
    </w:p>
    <w:p w14:paraId="78727C3E" w14:textId="77777777" w:rsidR="006A2B96" w:rsidRPr="001B06C1" w:rsidRDefault="00A32113" w:rsidP="00D8615F">
      <w:pPr>
        <w:widowControl w:val="0"/>
        <w:autoSpaceDE w:val="0"/>
        <w:autoSpaceDN w:val="0"/>
        <w:ind w:left="360" w:hanging="360"/>
        <w:rPr>
          <w:b/>
          <w:bCs/>
          <w:sz w:val="22"/>
          <w:szCs w:val="22"/>
          <w:lang w:val="sr-Latn-ME"/>
        </w:rPr>
      </w:pPr>
      <w:r w:rsidRPr="001B06C1">
        <w:rPr>
          <w:b/>
          <w:bCs/>
          <w:sz w:val="22"/>
          <w:szCs w:val="22"/>
          <w:lang w:val="sr-Latn-ME"/>
        </w:rPr>
        <w:t>Pažljivo pročitajte ovo uputstvo, prije nego što počnete da koristite ovaj lijek</w:t>
      </w:r>
      <w:r w:rsidR="00070BAB" w:rsidRPr="001B06C1">
        <w:rPr>
          <w:b/>
          <w:bCs/>
          <w:sz w:val="22"/>
          <w:szCs w:val="22"/>
          <w:lang w:val="sr-Latn-ME"/>
        </w:rPr>
        <w:t>,</w:t>
      </w:r>
      <w:r w:rsidR="006A2B96" w:rsidRPr="001B06C1">
        <w:rPr>
          <w:sz w:val="22"/>
          <w:szCs w:val="22"/>
          <w:lang w:val="sr-Latn-ME"/>
        </w:rPr>
        <w:t xml:space="preserve"> </w:t>
      </w:r>
      <w:r w:rsidR="006A2B96" w:rsidRPr="001B06C1">
        <w:rPr>
          <w:b/>
          <w:bCs/>
          <w:sz w:val="22"/>
          <w:szCs w:val="22"/>
          <w:lang w:val="sr-Latn-ME"/>
        </w:rPr>
        <w:t xml:space="preserve">jer sadrži </w:t>
      </w:r>
    </w:p>
    <w:p w14:paraId="5B15439E" w14:textId="77777777" w:rsidR="00A32113" w:rsidRPr="001B06C1" w:rsidRDefault="006A2B96" w:rsidP="00D8615F">
      <w:pPr>
        <w:widowControl w:val="0"/>
        <w:autoSpaceDE w:val="0"/>
        <w:autoSpaceDN w:val="0"/>
        <w:ind w:left="360" w:hanging="360"/>
        <w:rPr>
          <w:b/>
          <w:bCs/>
          <w:sz w:val="22"/>
          <w:szCs w:val="22"/>
          <w:lang w:val="sr-Latn-ME"/>
        </w:rPr>
      </w:pPr>
      <w:r w:rsidRPr="001B06C1">
        <w:rPr>
          <w:b/>
          <w:bCs/>
          <w:sz w:val="22"/>
          <w:szCs w:val="22"/>
          <w:lang w:val="sr-Latn-ME"/>
        </w:rPr>
        <w:t>informacije koje su važne za Vas</w:t>
      </w:r>
    </w:p>
    <w:p w14:paraId="59CFF038" w14:textId="77777777" w:rsidR="00A32113" w:rsidRPr="001B06C1" w:rsidRDefault="00A32113" w:rsidP="00D8615F">
      <w:pPr>
        <w:widowControl w:val="0"/>
        <w:numPr>
          <w:ilvl w:val="0"/>
          <w:numId w:val="18"/>
        </w:numPr>
        <w:tabs>
          <w:tab w:val="clear" w:pos="576"/>
          <w:tab w:val="num" w:pos="569"/>
          <w:tab w:val="num" w:pos="600"/>
        </w:tabs>
        <w:autoSpaceDE w:val="0"/>
        <w:autoSpaceDN w:val="0"/>
        <w:rPr>
          <w:sz w:val="22"/>
          <w:szCs w:val="22"/>
          <w:lang w:val="sr-Latn-ME"/>
        </w:rPr>
      </w:pPr>
      <w:r w:rsidRPr="001B06C1">
        <w:rPr>
          <w:sz w:val="22"/>
          <w:szCs w:val="22"/>
          <w:lang w:val="sr-Latn-ME"/>
        </w:rPr>
        <w:t>Uputstvo sačuvajte. Može biti potrebno da ga ponovo pročitate.</w:t>
      </w:r>
    </w:p>
    <w:p w14:paraId="193F7CCC" w14:textId="77777777" w:rsidR="00A32113" w:rsidRPr="001B06C1" w:rsidRDefault="00A32113" w:rsidP="00D8615F">
      <w:pPr>
        <w:widowControl w:val="0"/>
        <w:numPr>
          <w:ilvl w:val="0"/>
          <w:numId w:val="18"/>
        </w:numPr>
        <w:tabs>
          <w:tab w:val="clear" w:pos="576"/>
          <w:tab w:val="num" w:pos="600"/>
        </w:tabs>
        <w:autoSpaceDE w:val="0"/>
        <w:autoSpaceDN w:val="0"/>
        <w:rPr>
          <w:sz w:val="22"/>
          <w:szCs w:val="22"/>
          <w:lang w:val="sr-Latn-ME"/>
        </w:rPr>
      </w:pPr>
      <w:r w:rsidRPr="001B06C1">
        <w:rPr>
          <w:sz w:val="22"/>
          <w:szCs w:val="22"/>
          <w:lang w:val="sr-Latn-ME"/>
        </w:rPr>
        <w:t>Ako imate dodatnih pitanja, obratite se svom ljekaru</w:t>
      </w:r>
      <w:r w:rsidR="00530D73" w:rsidRPr="001B06C1">
        <w:rPr>
          <w:sz w:val="22"/>
          <w:szCs w:val="22"/>
          <w:lang w:val="sr-Latn-ME"/>
        </w:rPr>
        <w:t>,</w:t>
      </w:r>
      <w:r w:rsidRPr="001B06C1">
        <w:rPr>
          <w:sz w:val="22"/>
          <w:szCs w:val="22"/>
          <w:lang w:val="sr-Latn-ME"/>
        </w:rPr>
        <w:t xml:space="preserve"> farmaceutu</w:t>
      </w:r>
      <w:r w:rsidR="00070BAB" w:rsidRPr="001B06C1">
        <w:rPr>
          <w:sz w:val="22"/>
          <w:szCs w:val="22"/>
          <w:lang w:val="sr-Latn-ME"/>
        </w:rPr>
        <w:t xml:space="preserve"> </w:t>
      </w:r>
      <w:r w:rsidR="00070BAB" w:rsidRPr="001B06C1">
        <w:rPr>
          <w:noProof/>
          <w:sz w:val="22"/>
          <w:szCs w:val="22"/>
          <w:lang w:val="sr-Latn-ME"/>
        </w:rPr>
        <w:t>ili medicinskoj sestri</w:t>
      </w:r>
      <w:r w:rsidRPr="001B06C1">
        <w:rPr>
          <w:sz w:val="22"/>
          <w:szCs w:val="22"/>
          <w:lang w:val="sr-Latn-ME"/>
        </w:rPr>
        <w:t>.</w:t>
      </w:r>
      <w:r w:rsidR="006240C9" w:rsidRPr="001B06C1">
        <w:rPr>
          <w:sz w:val="22"/>
          <w:szCs w:val="22"/>
          <w:lang w:val="sr-Latn-ME"/>
        </w:rPr>
        <w:t xml:space="preserve"> </w:t>
      </w:r>
    </w:p>
    <w:p w14:paraId="33A35987" w14:textId="3CDDE0CA" w:rsidR="00A32113" w:rsidRPr="001B06C1" w:rsidRDefault="00A32113" w:rsidP="00D8615F">
      <w:pPr>
        <w:widowControl w:val="0"/>
        <w:numPr>
          <w:ilvl w:val="0"/>
          <w:numId w:val="18"/>
        </w:numPr>
        <w:tabs>
          <w:tab w:val="clear" w:pos="576"/>
          <w:tab w:val="num" w:pos="600"/>
        </w:tabs>
        <w:autoSpaceDE w:val="0"/>
        <w:autoSpaceDN w:val="0"/>
        <w:ind w:left="600" w:hanging="600"/>
        <w:rPr>
          <w:sz w:val="22"/>
          <w:szCs w:val="22"/>
          <w:lang w:val="sr-Latn-ME"/>
        </w:rPr>
      </w:pPr>
      <w:r w:rsidRPr="001B06C1">
        <w:rPr>
          <w:sz w:val="22"/>
          <w:szCs w:val="22"/>
          <w:lang w:val="sr-Latn-ME"/>
        </w:rPr>
        <w:t xml:space="preserve">Ovaj lijek propisan je </w:t>
      </w:r>
      <w:r w:rsidR="0059105D" w:rsidRPr="001B06C1">
        <w:rPr>
          <w:sz w:val="22"/>
          <w:szCs w:val="22"/>
          <w:lang w:val="sr-Latn-ME"/>
        </w:rPr>
        <w:t xml:space="preserve">samo </w:t>
      </w:r>
      <w:r w:rsidRPr="001B06C1">
        <w:rPr>
          <w:sz w:val="22"/>
          <w:szCs w:val="22"/>
          <w:lang w:val="sr-Latn-ME"/>
        </w:rPr>
        <w:t>Vama i ne sm</w:t>
      </w:r>
      <w:r w:rsidR="00A06E5C" w:rsidRPr="001B06C1">
        <w:rPr>
          <w:sz w:val="22"/>
          <w:szCs w:val="22"/>
          <w:lang w:val="sr-Latn-ME"/>
        </w:rPr>
        <w:t>ij</w:t>
      </w:r>
      <w:r w:rsidRPr="001B06C1">
        <w:rPr>
          <w:sz w:val="22"/>
          <w:szCs w:val="22"/>
          <w:lang w:val="sr-Latn-ME"/>
        </w:rPr>
        <w:t>ete ga davati drugima. Može da im škodi, čak i kada imaju iste znake bolesti kao i Vi.</w:t>
      </w:r>
    </w:p>
    <w:p w14:paraId="1CAE6B75" w14:textId="77777777" w:rsidR="00C269D7" w:rsidRPr="001B06C1" w:rsidRDefault="00C269D7" w:rsidP="00D8615F">
      <w:pPr>
        <w:widowControl w:val="0"/>
        <w:numPr>
          <w:ilvl w:val="0"/>
          <w:numId w:val="18"/>
        </w:numPr>
        <w:tabs>
          <w:tab w:val="clear" w:pos="576"/>
          <w:tab w:val="num" w:pos="0"/>
        </w:tabs>
        <w:autoSpaceDE w:val="0"/>
        <w:autoSpaceDN w:val="0"/>
        <w:ind w:left="600" w:hanging="600"/>
        <w:rPr>
          <w:sz w:val="22"/>
          <w:szCs w:val="22"/>
          <w:lang w:val="sr-Latn-ME"/>
        </w:rPr>
      </w:pPr>
      <w:r w:rsidRPr="001B06C1">
        <w:rPr>
          <w:spacing w:val="-5"/>
          <w:sz w:val="22"/>
          <w:szCs w:val="22"/>
          <w:lang w:val="sr-Latn-ME"/>
        </w:rPr>
        <w:t xml:space="preserve">Ako </w:t>
      </w:r>
      <w:r w:rsidR="00CE3E04" w:rsidRPr="001B06C1">
        <w:rPr>
          <w:spacing w:val="-5"/>
          <w:sz w:val="22"/>
          <w:szCs w:val="22"/>
          <w:lang w:val="sr-Latn-ME"/>
        </w:rPr>
        <w:t>Vam</w:t>
      </w:r>
      <w:r w:rsidRPr="001B06C1">
        <w:rPr>
          <w:spacing w:val="-5"/>
          <w:sz w:val="22"/>
          <w:szCs w:val="22"/>
          <w:lang w:val="sr-Latn-ME"/>
        </w:rPr>
        <w:t xml:space="preserve"> se javi bilo koje neželjeno d</w:t>
      </w:r>
      <w:r w:rsidR="000D14D2" w:rsidRPr="001B06C1">
        <w:rPr>
          <w:spacing w:val="-5"/>
          <w:sz w:val="22"/>
          <w:szCs w:val="22"/>
          <w:lang w:val="sr-Latn-ME"/>
        </w:rPr>
        <w:t xml:space="preserve">ejstvo recite to svom ljekaru, </w:t>
      </w:r>
      <w:r w:rsidRPr="001B06C1">
        <w:rPr>
          <w:spacing w:val="-5"/>
          <w:sz w:val="22"/>
          <w:szCs w:val="22"/>
          <w:lang w:val="sr-Latn-ME"/>
        </w:rPr>
        <w:t>farmaceutu ili medicinskoj sestri. Ovo uključuje i bilo koja neželjena dejstva koja nijesu navedena u ovom uputstvu</w:t>
      </w:r>
      <w:r w:rsidRPr="001B06C1">
        <w:rPr>
          <w:spacing w:val="-4"/>
          <w:sz w:val="22"/>
          <w:szCs w:val="22"/>
          <w:lang w:val="sr-Latn-ME"/>
        </w:rPr>
        <w:t xml:space="preserve">. </w:t>
      </w:r>
      <w:r w:rsidR="0085398E" w:rsidRPr="001B06C1">
        <w:rPr>
          <w:spacing w:val="-4"/>
          <w:sz w:val="22"/>
          <w:szCs w:val="22"/>
          <w:lang w:val="sr-Latn-ME"/>
        </w:rPr>
        <w:t xml:space="preserve">Pogledajte dio 4. </w:t>
      </w:r>
    </w:p>
    <w:p w14:paraId="6A5D320E" w14:textId="77777777" w:rsidR="00C269D7" w:rsidRPr="001B06C1" w:rsidRDefault="00C269D7" w:rsidP="00C269D7">
      <w:pPr>
        <w:widowControl w:val="0"/>
        <w:autoSpaceDE w:val="0"/>
        <w:autoSpaceDN w:val="0"/>
        <w:ind w:left="600"/>
        <w:rPr>
          <w:sz w:val="22"/>
          <w:szCs w:val="22"/>
          <w:lang w:val="sr-Latn-ME"/>
        </w:rPr>
      </w:pPr>
    </w:p>
    <w:p w14:paraId="14563907" w14:textId="77777777" w:rsidR="00A92C66" w:rsidRPr="001B06C1" w:rsidRDefault="00A92C66" w:rsidP="00C269D7">
      <w:pPr>
        <w:widowControl w:val="0"/>
        <w:autoSpaceDE w:val="0"/>
        <w:autoSpaceDN w:val="0"/>
        <w:ind w:left="600"/>
        <w:rPr>
          <w:sz w:val="22"/>
          <w:szCs w:val="22"/>
          <w:lang w:val="sr-Latn-ME"/>
        </w:rPr>
      </w:pPr>
    </w:p>
    <w:p w14:paraId="4AD67146" w14:textId="77777777" w:rsidR="00A32113" w:rsidRPr="001B06C1" w:rsidRDefault="00A32113" w:rsidP="00D8615F">
      <w:pPr>
        <w:widowControl w:val="0"/>
        <w:autoSpaceDE w:val="0"/>
        <w:autoSpaceDN w:val="0"/>
        <w:rPr>
          <w:b/>
          <w:bCs/>
          <w:sz w:val="22"/>
          <w:szCs w:val="22"/>
          <w:lang w:val="sr-Latn-ME"/>
        </w:rPr>
      </w:pPr>
      <w:r w:rsidRPr="001B06C1">
        <w:rPr>
          <w:b/>
          <w:bCs/>
          <w:sz w:val="22"/>
          <w:szCs w:val="22"/>
          <w:lang w:val="sr-Latn-ME"/>
        </w:rPr>
        <w:t>U ovom uputstvu pročitaćete:</w:t>
      </w:r>
    </w:p>
    <w:p w14:paraId="1FC458F5" w14:textId="32E3C5D0" w:rsidR="00A32113" w:rsidRPr="001B06C1" w:rsidRDefault="00A32113" w:rsidP="0068182A">
      <w:pPr>
        <w:widowControl w:val="0"/>
        <w:numPr>
          <w:ilvl w:val="0"/>
          <w:numId w:val="17"/>
        </w:numPr>
        <w:tabs>
          <w:tab w:val="clear" w:pos="360"/>
          <w:tab w:val="left" w:pos="569"/>
          <w:tab w:val="left" w:pos="600"/>
        </w:tabs>
        <w:autoSpaceDE w:val="0"/>
        <w:autoSpaceDN w:val="0"/>
        <w:rPr>
          <w:sz w:val="22"/>
          <w:szCs w:val="22"/>
          <w:lang w:val="sr-Latn-ME"/>
        </w:rPr>
      </w:pPr>
      <w:r w:rsidRPr="001B06C1">
        <w:rPr>
          <w:sz w:val="22"/>
          <w:szCs w:val="22"/>
          <w:lang w:val="sr-Latn-ME"/>
        </w:rPr>
        <w:t xml:space="preserve">Šta je lijek </w:t>
      </w:r>
      <w:r w:rsidR="009B6157" w:rsidRPr="001B06C1">
        <w:rPr>
          <w:sz w:val="22"/>
          <w:szCs w:val="22"/>
          <w:lang w:val="sr-Latn-ME"/>
        </w:rPr>
        <w:t>Victoza</w:t>
      </w:r>
      <w:r w:rsidRPr="001B06C1">
        <w:rPr>
          <w:sz w:val="22"/>
          <w:szCs w:val="22"/>
          <w:lang w:val="sr-Latn-ME"/>
        </w:rPr>
        <w:t xml:space="preserve"> i čemu je namijenjen</w:t>
      </w:r>
    </w:p>
    <w:p w14:paraId="4A957044" w14:textId="174A8B31" w:rsidR="00A32113" w:rsidRPr="001B06C1" w:rsidRDefault="00A32113" w:rsidP="0068182A">
      <w:pPr>
        <w:widowControl w:val="0"/>
        <w:numPr>
          <w:ilvl w:val="0"/>
          <w:numId w:val="17"/>
        </w:numPr>
        <w:tabs>
          <w:tab w:val="clear" w:pos="360"/>
          <w:tab w:val="left" w:pos="569"/>
          <w:tab w:val="left" w:pos="600"/>
        </w:tabs>
        <w:autoSpaceDE w:val="0"/>
        <w:autoSpaceDN w:val="0"/>
        <w:rPr>
          <w:sz w:val="22"/>
          <w:szCs w:val="22"/>
          <w:lang w:val="sr-Latn-ME"/>
        </w:rPr>
      </w:pPr>
      <w:r w:rsidRPr="001B06C1">
        <w:rPr>
          <w:sz w:val="22"/>
          <w:szCs w:val="22"/>
          <w:lang w:val="sr-Latn-ME"/>
        </w:rPr>
        <w:t xml:space="preserve">Šta treba da znate prije nego što uzmete lijek </w:t>
      </w:r>
      <w:r w:rsidR="009B6157" w:rsidRPr="001B06C1">
        <w:rPr>
          <w:sz w:val="22"/>
          <w:szCs w:val="22"/>
          <w:lang w:val="sr-Latn-ME"/>
        </w:rPr>
        <w:t>Victoza</w:t>
      </w:r>
    </w:p>
    <w:p w14:paraId="6200C28F" w14:textId="75B6CE77" w:rsidR="00A32113" w:rsidRPr="001B06C1" w:rsidRDefault="00A32113" w:rsidP="0068182A">
      <w:pPr>
        <w:widowControl w:val="0"/>
        <w:numPr>
          <w:ilvl w:val="0"/>
          <w:numId w:val="17"/>
        </w:numPr>
        <w:tabs>
          <w:tab w:val="clear" w:pos="360"/>
          <w:tab w:val="left" w:pos="569"/>
          <w:tab w:val="left" w:pos="600"/>
        </w:tabs>
        <w:autoSpaceDE w:val="0"/>
        <w:autoSpaceDN w:val="0"/>
        <w:rPr>
          <w:sz w:val="22"/>
          <w:szCs w:val="22"/>
          <w:lang w:val="sr-Latn-ME"/>
        </w:rPr>
      </w:pPr>
      <w:r w:rsidRPr="001B06C1">
        <w:rPr>
          <w:sz w:val="22"/>
          <w:szCs w:val="22"/>
          <w:lang w:val="sr-Latn-ME"/>
        </w:rPr>
        <w:t xml:space="preserve">Kako se upotrebljava lijek </w:t>
      </w:r>
      <w:r w:rsidR="009B6157" w:rsidRPr="001B06C1">
        <w:rPr>
          <w:sz w:val="22"/>
          <w:szCs w:val="22"/>
          <w:lang w:val="sr-Latn-ME"/>
        </w:rPr>
        <w:t>Victoza</w:t>
      </w:r>
    </w:p>
    <w:p w14:paraId="5234CA54" w14:textId="77777777" w:rsidR="00A32113" w:rsidRPr="001B06C1" w:rsidRDefault="00A32113" w:rsidP="002561F3">
      <w:pPr>
        <w:widowControl w:val="0"/>
        <w:numPr>
          <w:ilvl w:val="0"/>
          <w:numId w:val="17"/>
        </w:numPr>
        <w:tabs>
          <w:tab w:val="clear" w:pos="360"/>
          <w:tab w:val="left" w:pos="569"/>
          <w:tab w:val="left" w:pos="600"/>
        </w:tabs>
        <w:autoSpaceDE w:val="0"/>
        <w:autoSpaceDN w:val="0"/>
        <w:rPr>
          <w:sz w:val="22"/>
          <w:szCs w:val="22"/>
          <w:lang w:val="sr-Latn-ME"/>
        </w:rPr>
      </w:pPr>
      <w:r w:rsidRPr="001B06C1">
        <w:rPr>
          <w:sz w:val="22"/>
          <w:szCs w:val="22"/>
          <w:lang w:val="sr-Latn-ME"/>
        </w:rPr>
        <w:t xml:space="preserve">Moguća neželjena dejstva </w:t>
      </w:r>
    </w:p>
    <w:p w14:paraId="4E42E550" w14:textId="1D2DB76B" w:rsidR="00A32113" w:rsidRPr="001B06C1" w:rsidRDefault="00A32113" w:rsidP="0068182A">
      <w:pPr>
        <w:widowControl w:val="0"/>
        <w:numPr>
          <w:ilvl w:val="0"/>
          <w:numId w:val="17"/>
        </w:numPr>
        <w:tabs>
          <w:tab w:val="clear" w:pos="360"/>
          <w:tab w:val="left" w:pos="569"/>
          <w:tab w:val="left" w:pos="600"/>
        </w:tabs>
        <w:autoSpaceDE w:val="0"/>
        <w:autoSpaceDN w:val="0"/>
        <w:rPr>
          <w:sz w:val="22"/>
          <w:szCs w:val="22"/>
          <w:lang w:val="sr-Latn-ME"/>
        </w:rPr>
      </w:pPr>
      <w:r w:rsidRPr="001B06C1">
        <w:rPr>
          <w:sz w:val="22"/>
          <w:szCs w:val="22"/>
          <w:lang w:val="sr-Latn-ME"/>
        </w:rPr>
        <w:t xml:space="preserve">Kako čuvati lijek </w:t>
      </w:r>
      <w:r w:rsidR="009B6157" w:rsidRPr="001B06C1">
        <w:rPr>
          <w:sz w:val="22"/>
          <w:szCs w:val="22"/>
          <w:lang w:val="sr-Latn-ME"/>
        </w:rPr>
        <w:t>Victoza</w:t>
      </w:r>
    </w:p>
    <w:p w14:paraId="7763FE02" w14:textId="77777777" w:rsidR="00A32113" w:rsidRPr="001B06C1" w:rsidRDefault="000A77B3" w:rsidP="002561F3">
      <w:pPr>
        <w:widowControl w:val="0"/>
        <w:numPr>
          <w:ilvl w:val="0"/>
          <w:numId w:val="17"/>
        </w:numPr>
        <w:tabs>
          <w:tab w:val="clear" w:pos="360"/>
          <w:tab w:val="left" w:pos="569"/>
          <w:tab w:val="left" w:pos="600"/>
        </w:tabs>
        <w:autoSpaceDE w:val="0"/>
        <w:autoSpaceDN w:val="0"/>
        <w:rPr>
          <w:b/>
          <w:bCs/>
          <w:sz w:val="22"/>
          <w:szCs w:val="22"/>
          <w:lang w:val="sr-Latn-ME"/>
        </w:rPr>
      </w:pPr>
      <w:r w:rsidRPr="001B06C1">
        <w:rPr>
          <w:sz w:val="22"/>
          <w:szCs w:val="22"/>
          <w:lang w:val="sr-Latn-ME"/>
        </w:rPr>
        <w:t>Sadržaj pakovanja i d</w:t>
      </w:r>
      <w:r w:rsidR="00A32113" w:rsidRPr="001B06C1">
        <w:rPr>
          <w:sz w:val="22"/>
          <w:szCs w:val="22"/>
          <w:lang w:val="sr-Latn-ME"/>
        </w:rPr>
        <w:t>odatne informacije</w:t>
      </w:r>
      <w:r w:rsidR="00A02C42" w:rsidRPr="001B06C1">
        <w:rPr>
          <w:sz w:val="22"/>
          <w:szCs w:val="22"/>
          <w:lang w:val="sr-Latn-ME"/>
        </w:rPr>
        <w:t xml:space="preserve"> </w:t>
      </w:r>
    </w:p>
    <w:p w14:paraId="52148BA9" w14:textId="77777777" w:rsidR="00A32113" w:rsidRPr="001B06C1" w:rsidRDefault="00A32113" w:rsidP="00D8615F">
      <w:pPr>
        <w:widowControl w:val="0"/>
        <w:autoSpaceDE w:val="0"/>
        <w:autoSpaceDN w:val="0"/>
        <w:rPr>
          <w:sz w:val="22"/>
          <w:szCs w:val="22"/>
          <w:lang w:val="sr-Latn-ME"/>
        </w:rPr>
      </w:pPr>
    </w:p>
    <w:p w14:paraId="793EB2D3" w14:textId="77777777" w:rsidR="00C22BE5" w:rsidRPr="001B06C1" w:rsidRDefault="00C22BE5" w:rsidP="00C22BE5">
      <w:pPr>
        <w:pStyle w:val="Header"/>
        <w:tabs>
          <w:tab w:val="left" w:pos="284"/>
        </w:tabs>
        <w:rPr>
          <w:sz w:val="22"/>
          <w:szCs w:val="22"/>
          <w:lang w:val="sr-Latn-ME"/>
        </w:rPr>
      </w:pPr>
    </w:p>
    <w:p w14:paraId="755F4016" w14:textId="0506E370" w:rsidR="00445D8F" w:rsidRPr="001B06C1" w:rsidRDefault="00445D8F" w:rsidP="0068182A">
      <w:pPr>
        <w:rPr>
          <w:b/>
          <w:bCs/>
          <w:sz w:val="22"/>
          <w:szCs w:val="22"/>
          <w:lang w:val="sr-Latn-ME"/>
        </w:rPr>
      </w:pPr>
    </w:p>
    <w:p w14:paraId="744FE78C" w14:textId="7DBA888B" w:rsidR="009B6157" w:rsidRPr="001B06C1" w:rsidRDefault="009B6157" w:rsidP="0068182A">
      <w:pPr>
        <w:rPr>
          <w:b/>
          <w:bCs/>
          <w:sz w:val="22"/>
          <w:szCs w:val="22"/>
          <w:lang w:val="sr-Latn-ME"/>
        </w:rPr>
      </w:pPr>
    </w:p>
    <w:p w14:paraId="781539D9" w14:textId="2101D3D9" w:rsidR="009B6157" w:rsidRPr="001B06C1" w:rsidRDefault="009B6157" w:rsidP="0068182A">
      <w:pPr>
        <w:rPr>
          <w:b/>
          <w:bCs/>
          <w:sz w:val="22"/>
          <w:szCs w:val="22"/>
          <w:lang w:val="sr-Latn-ME"/>
        </w:rPr>
      </w:pPr>
    </w:p>
    <w:p w14:paraId="5E28FA21" w14:textId="22E445B9" w:rsidR="009B6157" w:rsidRPr="001B06C1" w:rsidRDefault="009B6157" w:rsidP="0068182A">
      <w:pPr>
        <w:rPr>
          <w:b/>
          <w:bCs/>
          <w:sz w:val="22"/>
          <w:szCs w:val="22"/>
          <w:lang w:val="sr-Latn-ME"/>
        </w:rPr>
      </w:pPr>
    </w:p>
    <w:p w14:paraId="2A539E21" w14:textId="4E30B1DD" w:rsidR="009B6157" w:rsidRPr="001B06C1" w:rsidRDefault="009B6157" w:rsidP="0068182A">
      <w:pPr>
        <w:rPr>
          <w:b/>
          <w:bCs/>
          <w:sz w:val="22"/>
          <w:szCs w:val="22"/>
          <w:lang w:val="sr-Latn-ME"/>
        </w:rPr>
      </w:pPr>
    </w:p>
    <w:p w14:paraId="3D245CF4" w14:textId="105F8067" w:rsidR="009B6157" w:rsidRPr="001B06C1" w:rsidRDefault="009B6157" w:rsidP="0068182A">
      <w:pPr>
        <w:rPr>
          <w:b/>
          <w:bCs/>
          <w:sz w:val="22"/>
          <w:szCs w:val="22"/>
          <w:lang w:val="sr-Latn-ME"/>
        </w:rPr>
      </w:pPr>
    </w:p>
    <w:p w14:paraId="3ACDBB79" w14:textId="4EF8188D" w:rsidR="009B6157" w:rsidRPr="001B06C1" w:rsidRDefault="009B6157" w:rsidP="0068182A">
      <w:pPr>
        <w:rPr>
          <w:b/>
          <w:bCs/>
          <w:sz w:val="22"/>
          <w:szCs w:val="22"/>
          <w:lang w:val="sr-Latn-ME"/>
        </w:rPr>
      </w:pPr>
    </w:p>
    <w:p w14:paraId="1ED2AF18" w14:textId="2B4C8470" w:rsidR="009B6157" w:rsidRPr="001B06C1" w:rsidRDefault="009B6157" w:rsidP="0068182A">
      <w:pPr>
        <w:rPr>
          <w:b/>
          <w:bCs/>
          <w:sz w:val="22"/>
          <w:szCs w:val="22"/>
          <w:lang w:val="sr-Latn-ME"/>
        </w:rPr>
      </w:pPr>
    </w:p>
    <w:p w14:paraId="3181830C" w14:textId="5D5DA956" w:rsidR="009B6157" w:rsidRPr="001B06C1" w:rsidRDefault="009B6157" w:rsidP="0068182A">
      <w:pPr>
        <w:rPr>
          <w:b/>
          <w:bCs/>
          <w:sz w:val="22"/>
          <w:szCs w:val="22"/>
          <w:lang w:val="sr-Latn-ME"/>
        </w:rPr>
      </w:pPr>
    </w:p>
    <w:p w14:paraId="6D3633C3" w14:textId="0F17CB6B" w:rsidR="009B6157" w:rsidRPr="001B06C1" w:rsidRDefault="009B6157" w:rsidP="0068182A">
      <w:pPr>
        <w:rPr>
          <w:b/>
          <w:bCs/>
          <w:sz w:val="22"/>
          <w:szCs w:val="22"/>
          <w:lang w:val="sr-Latn-ME"/>
        </w:rPr>
      </w:pPr>
    </w:p>
    <w:p w14:paraId="1EE38E4E" w14:textId="4E572A90" w:rsidR="009B6157" w:rsidRPr="001B06C1" w:rsidRDefault="009B6157" w:rsidP="0068182A">
      <w:pPr>
        <w:rPr>
          <w:b/>
          <w:bCs/>
          <w:sz w:val="22"/>
          <w:szCs w:val="22"/>
          <w:lang w:val="sr-Latn-ME"/>
        </w:rPr>
      </w:pPr>
    </w:p>
    <w:p w14:paraId="0108C0DD" w14:textId="4E6F3E84" w:rsidR="009B6157" w:rsidRPr="001B06C1" w:rsidRDefault="009B6157" w:rsidP="0068182A">
      <w:pPr>
        <w:rPr>
          <w:b/>
          <w:bCs/>
          <w:sz w:val="22"/>
          <w:szCs w:val="22"/>
          <w:lang w:val="sr-Latn-ME"/>
        </w:rPr>
      </w:pPr>
    </w:p>
    <w:p w14:paraId="1CBE3DAC" w14:textId="20B0BC1E" w:rsidR="009B6157" w:rsidRPr="001B06C1" w:rsidRDefault="009B6157" w:rsidP="0068182A">
      <w:pPr>
        <w:rPr>
          <w:b/>
          <w:bCs/>
          <w:sz w:val="22"/>
          <w:szCs w:val="22"/>
          <w:lang w:val="sr-Latn-ME"/>
        </w:rPr>
      </w:pPr>
    </w:p>
    <w:p w14:paraId="372D8472" w14:textId="2CE087AC" w:rsidR="009B6157" w:rsidRPr="001B06C1" w:rsidRDefault="009B6157" w:rsidP="0068182A">
      <w:pPr>
        <w:rPr>
          <w:b/>
          <w:bCs/>
          <w:sz w:val="22"/>
          <w:szCs w:val="22"/>
          <w:lang w:val="sr-Latn-ME"/>
        </w:rPr>
      </w:pPr>
    </w:p>
    <w:p w14:paraId="3CC19239" w14:textId="7D6852D0" w:rsidR="009B6157" w:rsidRPr="001B06C1" w:rsidRDefault="009B6157" w:rsidP="0068182A">
      <w:pPr>
        <w:rPr>
          <w:b/>
          <w:bCs/>
          <w:sz w:val="22"/>
          <w:szCs w:val="22"/>
          <w:lang w:val="sr-Latn-ME"/>
        </w:rPr>
      </w:pPr>
    </w:p>
    <w:p w14:paraId="263DF325" w14:textId="5CA89E09" w:rsidR="009B6157" w:rsidRPr="001B06C1" w:rsidRDefault="009B6157" w:rsidP="0068182A">
      <w:pPr>
        <w:rPr>
          <w:b/>
          <w:bCs/>
          <w:sz w:val="22"/>
          <w:szCs w:val="22"/>
          <w:lang w:val="sr-Latn-ME"/>
        </w:rPr>
      </w:pPr>
    </w:p>
    <w:p w14:paraId="4BC3ADCA" w14:textId="4A6099E8" w:rsidR="009B6157" w:rsidRPr="001B06C1" w:rsidRDefault="009B6157" w:rsidP="0068182A">
      <w:pPr>
        <w:rPr>
          <w:b/>
          <w:bCs/>
          <w:sz w:val="22"/>
          <w:szCs w:val="22"/>
          <w:lang w:val="sr-Latn-ME"/>
        </w:rPr>
      </w:pPr>
    </w:p>
    <w:p w14:paraId="76FD48EC" w14:textId="0B521D3B" w:rsidR="009B6157" w:rsidRPr="001B06C1" w:rsidRDefault="009B6157" w:rsidP="0068182A">
      <w:pPr>
        <w:rPr>
          <w:b/>
          <w:bCs/>
          <w:sz w:val="22"/>
          <w:szCs w:val="22"/>
          <w:lang w:val="sr-Latn-ME"/>
        </w:rPr>
      </w:pPr>
    </w:p>
    <w:p w14:paraId="68381BD9" w14:textId="61180FD6" w:rsidR="009B6157" w:rsidRPr="001B06C1" w:rsidRDefault="009B6157" w:rsidP="0068182A">
      <w:pPr>
        <w:rPr>
          <w:b/>
          <w:bCs/>
          <w:sz w:val="22"/>
          <w:szCs w:val="22"/>
          <w:lang w:val="sr-Latn-ME"/>
        </w:rPr>
      </w:pPr>
    </w:p>
    <w:p w14:paraId="73247B0D" w14:textId="19F67F0F" w:rsidR="009B6157" w:rsidRPr="001B06C1" w:rsidRDefault="009B6157" w:rsidP="0068182A">
      <w:pPr>
        <w:rPr>
          <w:b/>
          <w:bCs/>
          <w:sz w:val="22"/>
          <w:szCs w:val="22"/>
          <w:lang w:val="sr-Latn-ME"/>
        </w:rPr>
      </w:pPr>
    </w:p>
    <w:p w14:paraId="2075140E" w14:textId="3A9E08DB" w:rsidR="009B6157" w:rsidRPr="001B06C1" w:rsidRDefault="009B6157" w:rsidP="0068182A">
      <w:pPr>
        <w:rPr>
          <w:b/>
          <w:bCs/>
          <w:sz w:val="22"/>
          <w:szCs w:val="22"/>
          <w:lang w:val="sr-Latn-ME"/>
        </w:rPr>
      </w:pPr>
    </w:p>
    <w:p w14:paraId="5BC67D4B" w14:textId="561CCFB1" w:rsidR="009B6157" w:rsidRPr="001B06C1" w:rsidRDefault="009B6157" w:rsidP="0068182A">
      <w:pPr>
        <w:rPr>
          <w:b/>
          <w:bCs/>
          <w:sz w:val="22"/>
          <w:szCs w:val="22"/>
          <w:lang w:val="sr-Latn-ME"/>
        </w:rPr>
      </w:pPr>
    </w:p>
    <w:p w14:paraId="2A588DAD" w14:textId="334C24E8" w:rsidR="009B6157" w:rsidRPr="001B06C1" w:rsidRDefault="009B6157" w:rsidP="0068182A">
      <w:pPr>
        <w:rPr>
          <w:b/>
          <w:bCs/>
          <w:sz w:val="22"/>
          <w:szCs w:val="22"/>
          <w:lang w:val="sr-Latn-ME"/>
        </w:rPr>
      </w:pPr>
    </w:p>
    <w:p w14:paraId="0B30A3D0" w14:textId="733F2702" w:rsidR="009B6157" w:rsidRPr="001B06C1" w:rsidRDefault="009B6157" w:rsidP="0068182A">
      <w:pPr>
        <w:rPr>
          <w:b/>
          <w:bCs/>
          <w:sz w:val="22"/>
          <w:szCs w:val="22"/>
          <w:lang w:val="sr-Latn-ME"/>
        </w:rPr>
      </w:pPr>
    </w:p>
    <w:p w14:paraId="58C85E61" w14:textId="2942FBB7" w:rsidR="009B6157" w:rsidRPr="001B06C1" w:rsidRDefault="009B6157" w:rsidP="0068182A">
      <w:pPr>
        <w:rPr>
          <w:b/>
          <w:bCs/>
          <w:sz w:val="22"/>
          <w:szCs w:val="22"/>
          <w:lang w:val="sr-Latn-ME"/>
        </w:rPr>
      </w:pPr>
    </w:p>
    <w:p w14:paraId="09BF527B" w14:textId="5ABB9DDA" w:rsidR="009B6157" w:rsidRPr="001B06C1" w:rsidRDefault="009B6157" w:rsidP="0068182A">
      <w:pPr>
        <w:rPr>
          <w:b/>
          <w:bCs/>
          <w:sz w:val="22"/>
          <w:szCs w:val="22"/>
          <w:lang w:val="sr-Latn-ME"/>
        </w:rPr>
      </w:pPr>
    </w:p>
    <w:p w14:paraId="6AA389C3" w14:textId="0FC42EB7" w:rsidR="009B6157" w:rsidRPr="001B06C1" w:rsidRDefault="009B6157" w:rsidP="0068182A">
      <w:pPr>
        <w:rPr>
          <w:b/>
          <w:bCs/>
          <w:sz w:val="22"/>
          <w:szCs w:val="22"/>
          <w:lang w:val="sr-Latn-ME"/>
        </w:rPr>
      </w:pPr>
    </w:p>
    <w:p w14:paraId="7440CBFD" w14:textId="4C0A7727" w:rsidR="009B6157" w:rsidRPr="001B06C1" w:rsidRDefault="009B6157" w:rsidP="0068182A">
      <w:pPr>
        <w:rPr>
          <w:b/>
          <w:bCs/>
          <w:sz w:val="22"/>
          <w:szCs w:val="22"/>
          <w:lang w:val="sr-Latn-ME"/>
        </w:rPr>
      </w:pPr>
    </w:p>
    <w:p w14:paraId="4889F03B" w14:textId="56EC20DB" w:rsidR="009B6157" w:rsidRPr="001B06C1" w:rsidRDefault="009B6157" w:rsidP="0068182A">
      <w:pPr>
        <w:rPr>
          <w:b/>
          <w:bCs/>
          <w:sz w:val="22"/>
          <w:szCs w:val="22"/>
          <w:lang w:val="sr-Latn-ME"/>
        </w:rPr>
      </w:pPr>
    </w:p>
    <w:p w14:paraId="3BB546BE" w14:textId="77777777" w:rsidR="009B6157" w:rsidRPr="001B06C1" w:rsidRDefault="009B6157" w:rsidP="0068182A">
      <w:pPr>
        <w:rPr>
          <w:b/>
          <w:bCs/>
          <w:sz w:val="22"/>
          <w:szCs w:val="22"/>
          <w:lang w:val="sr-Latn-ME"/>
        </w:rPr>
      </w:pPr>
    </w:p>
    <w:p w14:paraId="622A7A82" w14:textId="69D9D55B" w:rsidR="00A32113" w:rsidRPr="001B06C1" w:rsidRDefault="00A32113" w:rsidP="00564E6F">
      <w:pPr>
        <w:tabs>
          <w:tab w:val="left" w:pos="540"/>
          <w:tab w:val="left" w:pos="569"/>
        </w:tabs>
        <w:jc w:val="both"/>
        <w:rPr>
          <w:b/>
          <w:bCs/>
          <w:sz w:val="22"/>
          <w:szCs w:val="22"/>
          <w:lang w:val="sr-Latn-ME"/>
        </w:rPr>
      </w:pPr>
      <w:r w:rsidRPr="001B06C1">
        <w:rPr>
          <w:b/>
          <w:bCs/>
          <w:sz w:val="22"/>
          <w:szCs w:val="22"/>
          <w:lang w:val="sr-Latn-ME"/>
        </w:rPr>
        <w:lastRenderedPageBreak/>
        <w:t xml:space="preserve">1. </w:t>
      </w:r>
      <w:r w:rsidR="00FB6603" w:rsidRPr="001B06C1">
        <w:rPr>
          <w:b/>
          <w:bCs/>
          <w:sz w:val="22"/>
          <w:szCs w:val="22"/>
          <w:lang w:val="sr-Latn-ME"/>
        </w:rPr>
        <w:tab/>
      </w:r>
      <w:r w:rsidR="001701E3" w:rsidRPr="001B06C1">
        <w:rPr>
          <w:b/>
          <w:bCs/>
          <w:sz w:val="22"/>
          <w:szCs w:val="22"/>
          <w:lang w:val="sr-Latn-ME"/>
        </w:rPr>
        <w:t xml:space="preserve">ŠTA JE LIJEK </w:t>
      </w:r>
      <w:r w:rsidR="009B6157" w:rsidRPr="001B06C1">
        <w:rPr>
          <w:b/>
          <w:bCs/>
          <w:sz w:val="22"/>
          <w:szCs w:val="22"/>
          <w:lang w:val="sr-Latn-ME"/>
        </w:rPr>
        <w:t>VICTOZA</w:t>
      </w:r>
      <w:r w:rsidRPr="001B06C1">
        <w:rPr>
          <w:b/>
          <w:bCs/>
          <w:sz w:val="22"/>
          <w:szCs w:val="22"/>
          <w:lang w:val="sr-Latn-ME"/>
        </w:rPr>
        <w:t xml:space="preserve"> </w:t>
      </w:r>
      <w:r w:rsidR="001701E3" w:rsidRPr="001B06C1">
        <w:rPr>
          <w:b/>
          <w:bCs/>
          <w:sz w:val="22"/>
          <w:szCs w:val="22"/>
          <w:lang w:val="sr-Latn-ME"/>
        </w:rPr>
        <w:t>I ČEMU JE NAMIJENJEN</w:t>
      </w:r>
    </w:p>
    <w:p w14:paraId="12AACA6F" w14:textId="77777777" w:rsidR="00445D8F" w:rsidRPr="001B06C1" w:rsidRDefault="00445D8F">
      <w:pPr>
        <w:jc w:val="both"/>
        <w:rPr>
          <w:sz w:val="22"/>
          <w:szCs w:val="22"/>
          <w:lang w:val="sr-Latn-ME"/>
        </w:rPr>
      </w:pPr>
    </w:p>
    <w:p w14:paraId="3D24CBCE" w14:textId="75DD09B9" w:rsidR="0068182A" w:rsidRPr="001B06C1" w:rsidRDefault="00A31CF9">
      <w:pPr>
        <w:jc w:val="both"/>
        <w:rPr>
          <w:sz w:val="22"/>
          <w:szCs w:val="22"/>
          <w:lang w:val="sr-Latn-ME"/>
        </w:rPr>
      </w:pPr>
      <w:r w:rsidRPr="001B06C1">
        <w:rPr>
          <w:sz w:val="22"/>
          <w:szCs w:val="22"/>
          <w:lang w:val="sr-Latn-ME"/>
        </w:rPr>
        <w:t xml:space="preserve">Lijek </w:t>
      </w:r>
      <w:r w:rsidR="009B6157" w:rsidRPr="001B06C1">
        <w:rPr>
          <w:sz w:val="22"/>
          <w:szCs w:val="22"/>
          <w:lang w:val="sr-Latn-ME"/>
        </w:rPr>
        <w:t>Victoza</w:t>
      </w:r>
      <w:r w:rsidR="0068182A" w:rsidRPr="001B06C1">
        <w:rPr>
          <w:sz w:val="22"/>
          <w:szCs w:val="22"/>
          <w:lang w:val="sr-Latn-ME"/>
        </w:rPr>
        <w:t xml:space="preserve"> sadrži</w:t>
      </w:r>
      <w:r w:rsidR="0068182A" w:rsidRPr="001B06C1">
        <w:rPr>
          <w:b/>
          <w:sz w:val="22"/>
          <w:szCs w:val="22"/>
          <w:lang w:val="sr-Latn-ME"/>
        </w:rPr>
        <w:t xml:space="preserve"> </w:t>
      </w:r>
      <w:r w:rsidR="0068182A" w:rsidRPr="001B06C1">
        <w:rPr>
          <w:sz w:val="22"/>
          <w:szCs w:val="22"/>
          <w:lang w:val="sr-Latn-ME"/>
        </w:rPr>
        <w:t xml:space="preserve">aktivnu supstancu liraglutid, koja pomaže Vašem organizmu da smanji nivo šećera u krvi, samo kada je šećer u krvi isuviše visok. Ovaj lijek takođe usporava prolaz hrane kroz </w:t>
      </w:r>
      <w:r w:rsidR="00BC2EB8" w:rsidRPr="001B06C1">
        <w:rPr>
          <w:sz w:val="22"/>
          <w:szCs w:val="22"/>
          <w:lang w:val="sr-Latn-ME"/>
        </w:rPr>
        <w:t>želudac</w:t>
      </w:r>
      <w:r w:rsidR="0068182A" w:rsidRPr="001B06C1">
        <w:rPr>
          <w:sz w:val="22"/>
          <w:szCs w:val="22"/>
          <w:lang w:val="sr-Latn-ME"/>
        </w:rPr>
        <w:t xml:space="preserve"> i može pomoći u prevenciji srčanih oboljenja.</w:t>
      </w:r>
    </w:p>
    <w:p w14:paraId="47AB829D" w14:textId="77777777" w:rsidR="0068182A" w:rsidRPr="001B06C1" w:rsidRDefault="0068182A">
      <w:pPr>
        <w:jc w:val="both"/>
        <w:rPr>
          <w:sz w:val="22"/>
          <w:szCs w:val="22"/>
          <w:lang w:val="sr-Latn-ME"/>
        </w:rPr>
      </w:pPr>
    </w:p>
    <w:p w14:paraId="19BEA6A4" w14:textId="61D2FE26" w:rsidR="0068182A" w:rsidRPr="001B06C1" w:rsidRDefault="00A31CF9">
      <w:pPr>
        <w:jc w:val="both"/>
        <w:rPr>
          <w:sz w:val="22"/>
          <w:szCs w:val="22"/>
          <w:lang w:val="sr-Latn-ME"/>
        </w:rPr>
      </w:pPr>
      <w:r w:rsidRPr="001B06C1">
        <w:rPr>
          <w:sz w:val="22"/>
          <w:szCs w:val="22"/>
          <w:lang w:val="sr-Latn-ME"/>
        </w:rPr>
        <w:t xml:space="preserve">Lijek </w:t>
      </w:r>
      <w:r w:rsidR="009B6157" w:rsidRPr="001B06C1">
        <w:rPr>
          <w:sz w:val="22"/>
          <w:szCs w:val="22"/>
          <w:lang w:val="sr-Latn-ME"/>
        </w:rPr>
        <w:t>Victoza</w:t>
      </w:r>
      <w:r w:rsidR="0068182A" w:rsidRPr="001B06C1">
        <w:rPr>
          <w:sz w:val="22"/>
          <w:szCs w:val="22"/>
          <w:lang w:val="sr-Latn-ME"/>
        </w:rPr>
        <w:t xml:space="preserve"> se koristi samostalno ako se ne postiže dobra kontrola šećera u krvi samo dijetom i fizičkom aktivnošću, a ne možete da uzimate metformin (drugi lijek za dijabetes)</w:t>
      </w:r>
      <w:r w:rsidR="00530D73" w:rsidRPr="001B06C1">
        <w:rPr>
          <w:sz w:val="22"/>
          <w:szCs w:val="22"/>
          <w:lang w:val="sr-Latn-ME"/>
        </w:rPr>
        <w:t>.</w:t>
      </w:r>
    </w:p>
    <w:p w14:paraId="420BA0BE" w14:textId="77777777" w:rsidR="0068182A" w:rsidRPr="001B06C1" w:rsidRDefault="0068182A">
      <w:pPr>
        <w:jc w:val="both"/>
        <w:rPr>
          <w:sz w:val="22"/>
          <w:szCs w:val="22"/>
          <w:lang w:val="sr-Latn-ME"/>
        </w:rPr>
      </w:pPr>
    </w:p>
    <w:p w14:paraId="53227795" w14:textId="09C8E560" w:rsidR="0068182A" w:rsidRPr="001B06C1" w:rsidRDefault="00A31CF9">
      <w:pPr>
        <w:jc w:val="both"/>
        <w:rPr>
          <w:sz w:val="22"/>
          <w:szCs w:val="22"/>
          <w:lang w:val="sr-Latn-ME"/>
        </w:rPr>
      </w:pPr>
      <w:r w:rsidRPr="001B06C1">
        <w:rPr>
          <w:sz w:val="22"/>
          <w:szCs w:val="22"/>
          <w:lang w:val="sr-Latn-ME"/>
        </w:rPr>
        <w:t xml:space="preserve">Lijek </w:t>
      </w:r>
      <w:r w:rsidR="009B6157" w:rsidRPr="001B06C1">
        <w:rPr>
          <w:sz w:val="22"/>
          <w:szCs w:val="22"/>
          <w:lang w:val="sr-Latn-ME"/>
        </w:rPr>
        <w:t>Victoza</w:t>
      </w:r>
      <w:r w:rsidR="0068182A" w:rsidRPr="001B06C1">
        <w:rPr>
          <w:sz w:val="22"/>
          <w:szCs w:val="22"/>
          <w:lang w:val="sr-Latn-ME"/>
        </w:rPr>
        <w:t xml:space="preserve"> se koristi uz druge ljekove za liječenje dijabetesa kada oni nijesu dovoljni za kontrolisanje nivoa šećera u krvi. Ovi ljekovi mogu biti:</w:t>
      </w:r>
    </w:p>
    <w:p w14:paraId="6C5271CF" w14:textId="77777777" w:rsidR="0068182A" w:rsidRPr="001B06C1" w:rsidRDefault="0068182A">
      <w:pPr>
        <w:pStyle w:val="ListParagraph"/>
        <w:numPr>
          <w:ilvl w:val="0"/>
          <w:numId w:val="47"/>
        </w:numPr>
        <w:jc w:val="both"/>
        <w:rPr>
          <w:sz w:val="22"/>
          <w:szCs w:val="22"/>
          <w:lang w:val="sr-Latn-ME"/>
        </w:rPr>
      </w:pPr>
      <w:r w:rsidRPr="001B06C1">
        <w:rPr>
          <w:sz w:val="22"/>
          <w:szCs w:val="22"/>
          <w:lang w:val="sr-Latn-ME"/>
        </w:rPr>
        <w:t>oralni antidijabetici (kao što su metformin, pioglitazon, sulfonilure</w:t>
      </w:r>
      <w:r w:rsidR="00180D1C" w:rsidRPr="001B06C1">
        <w:rPr>
          <w:sz w:val="22"/>
          <w:szCs w:val="22"/>
          <w:lang w:val="sr-Latn-ME"/>
        </w:rPr>
        <w:t xml:space="preserve">a, inhibitori natrijum-glukoza kotransportera 2 (engl. </w:t>
      </w:r>
      <w:r w:rsidR="00180D1C" w:rsidRPr="001B06C1">
        <w:rPr>
          <w:i/>
          <w:iCs/>
          <w:sz w:val="22"/>
          <w:szCs w:val="22"/>
          <w:lang w:val="sr-Latn-ME"/>
        </w:rPr>
        <w:t>sodium-glucose co-transporter 2 inhibitor</w:t>
      </w:r>
      <w:r w:rsidR="00180D1C" w:rsidRPr="001B06C1">
        <w:rPr>
          <w:sz w:val="22"/>
          <w:szCs w:val="22"/>
          <w:lang w:val="sr-Latn-ME"/>
        </w:rPr>
        <w:t>, SGLT2i</w:t>
      </w:r>
      <w:r w:rsidRPr="001B06C1">
        <w:rPr>
          <w:sz w:val="22"/>
          <w:szCs w:val="22"/>
          <w:lang w:val="sr-Latn-ME"/>
        </w:rPr>
        <w:t xml:space="preserve">) i/ili insulin. </w:t>
      </w:r>
    </w:p>
    <w:p w14:paraId="31E4F482" w14:textId="62DFE549" w:rsidR="00445D8F" w:rsidRPr="001B06C1" w:rsidRDefault="00445D8F" w:rsidP="00564E6F">
      <w:pPr>
        <w:jc w:val="both"/>
        <w:rPr>
          <w:sz w:val="22"/>
          <w:szCs w:val="22"/>
          <w:lang w:val="sr-Latn-ME"/>
        </w:rPr>
      </w:pPr>
    </w:p>
    <w:p w14:paraId="426C0E8A" w14:textId="77777777" w:rsidR="00886AF4" w:rsidRPr="001B06C1" w:rsidRDefault="00886AF4" w:rsidP="00564E6F">
      <w:pPr>
        <w:jc w:val="both"/>
        <w:rPr>
          <w:sz w:val="22"/>
          <w:szCs w:val="22"/>
          <w:lang w:val="sr-Latn-ME"/>
        </w:rPr>
      </w:pPr>
    </w:p>
    <w:p w14:paraId="3784DEB1" w14:textId="7F882872" w:rsidR="00A32113" w:rsidRPr="001B06C1" w:rsidRDefault="00A32113" w:rsidP="00564E6F">
      <w:pPr>
        <w:tabs>
          <w:tab w:val="left" w:pos="540"/>
          <w:tab w:val="left" w:pos="569"/>
        </w:tabs>
        <w:jc w:val="both"/>
        <w:rPr>
          <w:b/>
          <w:caps/>
          <w:sz w:val="22"/>
          <w:szCs w:val="22"/>
          <w:lang w:val="sr-Latn-ME"/>
        </w:rPr>
      </w:pPr>
      <w:r w:rsidRPr="001B06C1">
        <w:rPr>
          <w:b/>
          <w:bCs/>
          <w:sz w:val="22"/>
          <w:szCs w:val="22"/>
          <w:lang w:val="sr-Latn-ME"/>
        </w:rPr>
        <w:t xml:space="preserve">2. </w:t>
      </w:r>
      <w:r w:rsidR="00FB6603" w:rsidRPr="001B06C1">
        <w:rPr>
          <w:b/>
          <w:bCs/>
          <w:sz w:val="22"/>
          <w:szCs w:val="22"/>
          <w:lang w:val="sr-Latn-ME"/>
        </w:rPr>
        <w:tab/>
      </w:r>
      <w:r w:rsidR="001701E3" w:rsidRPr="001B06C1">
        <w:rPr>
          <w:b/>
          <w:sz w:val="22"/>
          <w:szCs w:val="22"/>
          <w:lang w:val="sr-Latn-ME"/>
        </w:rPr>
        <w:t xml:space="preserve">ŠTA TREBA DA ZNATE PRIJE NEGO ŠTO UZMETE LIJEK </w:t>
      </w:r>
      <w:r w:rsidR="009B6157" w:rsidRPr="001B06C1">
        <w:rPr>
          <w:b/>
          <w:sz w:val="22"/>
          <w:szCs w:val="22"/>
          <w:lang w:val="sr-Latn-ME"/>
        </w:rPr>
        <w:t>VICTOZA</w:t>
      </w:r>
      <w:r w:rsidR="0068182A" w:rsidRPr="001B06C1">
        <w:rPr>
          <w:sz w:val="22"/>
          <w:szCs w:val="22"/>
          <w:lang w:val="sr-Latn-ME"/>
        </w:rPr>
        <w:t xml:space="preserve"> </w:t>
      </w:r>
    </w:p>
    <w:p w14:paraId="7F60005E" w14:textId="77777777" w:rsidR="00445D8F" w:rsidRPr="001B06C1" w:rsidRDefault="00445D8F" w:rsidP="00564E6F">
      <w:pPr>
        <w:widowControl w:val="0"/>
        <w:autoSpaceDE w:val="0"/>
        <w:autoSpaceDN w:val="0"/>
        <w:jc w:val="both"/>
        <w:rPr>
          <w:caps/>
          <w:sz w:val="22"/>
          <w:szCs w:val="22"/>
          <w:lang w:val="sr-Latn-ME"/>
        </w:rPr>
      </w:pPr>
    </w:p>
    <w:p w14:paraId="20FB0EB6" w14:textId="6A9CD3C8" w:rsidR="00A32113" w:rsidRPr="001B06C1" w:rsidRDefault="00A32113" w:rsidP="00564E6F">
      <w:pPr>
        <w:jc w:val="both"/>
        <w:rPr>
          <w:b/>
          <w:sz w:val="22"/>
          <w:szCs w:val="22"/>
          <w:lang w:val="sr-Latn-ME"/>
        </w:rPr>
      </w:pPr>
      <w:r w:rsidRPr="001B06C1">
        <w:rPr>
          <w:b/>
          <w:sz w:val="22"/>
          <w:szCs w:val="22"/>
          <w:lang w:val="sr-Latn-ME"/>
        </w:rPr>
        <w:t xml:space="preserve">Lijek </w:t>
      </w:r>
      <w:r w:rsidR="009B6157" w:rsidRPr="001B06C1">
        <w:rPr>
          <w:b/>
          <w:bCs/>
          <w:sz w:val="22"/>
          <w:szCs w:val="22"/>
          <w:lang w:val="sr-Latn-ME"/>
        </w:rPr>
        <w:t>Victoza</w:t>
      </w:r>
      <w:r w:rsidRPr="001B06C1">
        <w:rPr>
          <w:b/>
          <w:sz w:val="22"/>
          <w:szCs w:val="22"/>
          <w:lang w:val="sr-Latn-ME"/>
        </w:rPr>
        <w:t xml:space="preserve"> ne smijete koristiti:</w:t>
      </w:r>
    </w:p>
    <w:p w14:paraId="5A7019A2" w14:textId="3BCB0155" w:rsidR="00445D8F" w:rsidRPr="001B06C1" w:rsidRDefault="0059105D">
      <w:pPr>
        <w:pStyle w:val="ListParagraph"/>
        <w:numPr>
          <w:ilvl w:val="0"/>
          <w:numId w:val="29"/>
        </w:numPr>
        <w:jc w:val="both"/>
        <w:rPr>
          <w:sz w:val="22"/>
          <w:szCs w:val="22"/>
          <w:lang w:val="sr-Latn-ME"/>
        </w:rPr>
      </w:pPr>
      <w:r w:rsidRPr="001B06C1">
        <w:rPr>
          <w:sz w:val="22"/>
          <w:szCs w:val="22"/>
          <w:lang w:val="sr-Latn-ME"/>
        </w:rPr>
        <w:t>a</w:t>
      </w:r>
      <w:r w:rsidR="0068182A" w:rsidRPr="001B06C1">
        <w:rPr>
          <w:sz w:val="22"/>
          <w:szCs w:val="22"/>
          <w:lang w:val="sr-Latn-ME"/>
        </w:rPr>
        <w:t xml:space="preserve">ko ste alergični na liraglutid ili na neku od ostalih komponenti koje sadrži ovaj lijek (navedene su u </w:t>
      </w:r>
      <w:r w:rsidR="00C97C43" w:rsidRPr="001B06C1">
        <w:rPr>
          <w:sz w:val="22"/>
          <w:szCs w:val="22"/>
          <w:lang w:val="sr-Latn-ME"/>
        </w:rPr>
        <w:t>dijel</w:t>
      </w:r>
      <w:r w:rsidR="0068182A" w:rsidRPr="001B06C1">
        <w:rPr>
          <w:sz w:val="22"/>
          <w:szCs w:val="22"/>
          <w:lang w:val="sr-Latn-ME"/>
        </w:rPr>
        <w:t>u 6).</w:t>
      </w:r>
    </w:p>
    <w:p w14:paraId="19943A90" w14:textId="77777777" w:rsidR="0068182A" w:rsidRPr="001B06C1" w:rsidRDefault="0068182A">
      <w:pPr>
        <w:jc w:val="both"/>
        <w:rPr>
          <w:sz w:val="22"/>
          <w:szCs w:val="22"/>
          <w:lang w:val="sr-Latn-ME"/>
        </w:rPr>
      </w:pPr>
    </w:p>
    <w:p w14:paraId="66977090" w14:textId="77777777" w:rsidR="00A02C42" w:rsidRPr="001B06C1" w:rsidRDefault="00F47B6C" w:rsidP="00564E6F">
      <w:pPr>
        <w:jc w:val="both"/>
        <w:rPr>
          <w:b/>
          <w:bCs/>
          <w:sz w:val="22"/>
          <w:szCs w:val="22"/>
          <w:lang w:val="sr-Latn-ME"/>
        </w:rPr>
      </w:pPr>
      <w:r w:rsidRPr="001B06C1">
        <w:rPr>
          <w:b/>
          <w:bCs/>
          <w:sz w:val="22"/>
          <w:szCs w:val="22"/>
          <w:lang w:val="sr-Latn-ME"/>
        </w:rPr>
        <w:t>Upozorenja i mjere opreza:</w:t>
      </w:r>
    </w:p>
    <w:p w14:paraId="5AC644BD" w14:textId="77777777" w:rsidR="0068182A" w:rsidRPr="001B06C1" w:rsidRDefault="0068182A">
      <w:pPr>
        <w:jc w:val="both"/>
        <w:rPr>
          <w:bCs/>
          <w:sz w:val="22"/>
          <w:szCs w:val="22"/>
          <w:lang w:val="sr-Latn-ME"/>
        </w:rPr>
      </w:pPr>
      <w:r w:rsidRPr="001B06C1">
        <w:rPr>
          <w:bCs/>
          <w:sz w:val="22"/>
          <w:szCs w:val="22"/>
          <w:lang w:val="sr-Latn-ME"/>
        </w:rPr>
        <w:t>Razgovarajte sa Vašim ljekarom, farmaceutom ili medicinskom sestrom:</w:t>
      </w:r>
    </w:p>
    <w:p w14:paraId="0347ED3E" w14:textId="4393F754" w:rsidR="0068182A" w:rsidRPr="001B06C1" w:rsidRDefault="0068182A">
      <w:pPr>
        <w:numPr>
          <w:ilvl w:val="0"/>
          <w:numId w:val="30"/>
        </w:numPr>
        <w:jc w:val="both"/>
        <w:rPr>
          <w:b/>
          <w:bCs/>
          <w:sz w:val="22"/>
          <w:szCs w:val="22"/>
          <w:lang w:val="sr-Latn-ME"/>
        </w:rPr>
      </w:pPr>
      <w:r w:rsidRPr="001B06C1">
        <w:rPr>
          <w:bCs/>
          <w:sz w:val="22"/>
          <w:szCs w:val="22"/>
          <w:lang w:val="sr-Latn-ME"/>
        </w:rPr>
        <w:t xml:space="preserve">prije upotrebe lijeka </w:t>
      </w:r>
      <w:r w:rsidR="009B6157" w:rsidRPr="001B06C1">
        <w:rPr>
          <w:bCs/>
          <w:sz w:val="22"/>
          <w:szCs w:val="22"/>
          <w:lang w:val="sr-Latn-ME"/>
        </w:rPr>
        <w:t>Victoza</w:t>
      </w:r>
      <w:r w:rsidRPr="001B06C1">
        <w:rPr>
          <w:bCs/>
          <w:sz w:val="22"/>
          <w:szCs w:val="22"/>
          <w:lang w:val="sr-Latn-ME"/>
        </w:rPr>
        <w:t>.</w:t>
      </w:r>
    </w:p>
    <w:p w14:paraId="79650A2F" w14:textId="77777777" w:rsidR="0068182A" w:rsidRPr="001B06C1" w:rsidRDefault="00E7706B">
      <w:pPr>
        <w:numPr>
          <w:ilvl w:val="0"/>
          <w:numId w:val="30"/>
        </w:numPr>
        <w:jc w:val="both"/>
        <w:rPr>
          <w:b/>
          <w:bCs/>
          <w:sz w:val="22"/>
          <w:szCs w:val="22"/>
          <w:lang w:val="sr-Latn-ME"/>
        </w:rPr>
      </w:pPr>
      <w:r w:rsidRPr="001B06C1">
        <w:rPr>
          <w:bCs/>
          <w:sz w:val="22"/>
          <w:szCs w:val="22"/>
          <w:lang w:val="sr-Latn-ME"/>
        </w:rPr>
        <w:t>a</w:t>
      </w:r>
      <w:r w:rsidR="0068182A" w:rsidRPr="001B06C1">
        <w:rPr>
          <w:bCs/>
          <w:sz w:val="22"/>
          <w:szCs w:val="22"/>
          <w:lang w:val="sr-Latn-ME"/>
        </w:rPr>
        <w:t>ko imate ili ste imali oboljenje pankreasa.</w:t>
      </w:r>
    </w:p>
    <w:p w14:paraId="3444A2CA" w14:textId="77777777" w:rsidR="0068182A" w:rsidRPr="001B06C1" w:rsidRDefault="0068182A">
      <w:pPr>
        <w:jc w:val="both"/>
        <w:rPr>
          <w:bCs/>
          <w:sz w:val="22"/>
          <w:szCs w:val="22"/>
          <w:lang w:val="sr-Latn-ME"/>
        </w:rPr>
      </w:pPr>
    </w:p>
    <w:p w14:paraId="7BB85535" w14:textId="62D81BE4" w:rsidR="00092557" w:rsidRPr="001B06C1" w:rsidRDefault="00092557">
      <w:pPr>
        <w:jc w:val="both"/>
        <w:rPr>
          <w:bCs/>
          <w:sz w:val="22"/>
          <w:szCs w:val="22"/>
          <w:lang w:val="sr-Latn-ME"/>
        </w:rPr>
      </w:pPr>
      <w:r w:rsidRPr="001B06C1">
        <w:rPr>
          <w:bCs/>
          <w:sz w:val="22"/>
          <w:szCs w:val="22"/>
          <w:lang w:val="sr-Latn-ME"/>
        </w:rPr>
        <w:t>Ukoliko znate da ćete biti podvrgnuti hirurškom zahvatu, u kome ćete biti pod anestezijom (u stanju sna), obavijestite svog ljekara da uzimate lijek Victoza.</w:t>
      </w:r>
    </w:p>
    <w:p w14:paraId="1BEAEC3D" w14:textId="77777777" w:rsidR="00092557" w:rsidRPr="001B06C1" w:rsidRDefault="00092557">
      <w:pPr>
        <w:jc w:val="both"/>
        <w:rPr>
          <w:bCs/>
          <w:sz w:val="22"/>
          <w:szCs w:val="22"/>
          <w:lang w:val="sr-Latn-ME"/>
        </w:rPr>
      </w:pPr>
    </w:p>
    <w:p w14:paraId="4825F793" w14:textId="4DF5D744" w:rsidR="0068182A" w:rsidRPr="001B06C1" w:rsidRDefault="0068182A">
      <w:pPr>
        <w:jc w:val="both"/>
        <w:rPr>
          <w:bCs/>
          <w:sz w:val="22"/>
          <w:szCs w:val="22"/>
          <w:lang w:val="sr-Latn-ME"/>
        </w:rPr>
      </w:pPr>
      <w:r w:rsidRPr="001B06C1">
        <w:rPr>
          <w:bCs/>
          <w:sz w:val="22"/>
          <w:szCs w:val="22"/>
          <w:lang w:val="sr-Latn-ME"/>
        </w:rPr>
        <w:t xml:space="preserve">Ovaj lijek ne treba da koristite ako imate dijabetes tip 1 (Vaše tijelo uopšte ne stvara insulin) ili </w:t>
      </w:r>
      <w:r w:rsidR="0059105D" w:rsidRPr="001B06C1">
        <w:rPr>
          <w:bCs/>
          <w:sz w:val="22"/>
          <w:szCs w:val="22"/>
          <w:lang w:val="sr-Latn-ME"/>
        </w:rPr>
        <w:t xml:space="preserve">dijabetesnu </w:t>
      </w:r>
      <w:r w:rsidRPr="001B06C1">
        <w:rPr>
          <w:bCs/>
          <w:sz w:val="22"/>
          <w:szCs w:val="22"/>
          <w:lang w:val="sr-Latn-ME"/>
        </w:rPr>
        <w:t>ketoacidozu (komplikaciju dijabetesa sa visokim šećerom u krvi i pojačanim naporom pri disanju). Ovaj lijek nije insulin i iz tog razloga se ne smije koristiti kao zamijena za insulin.</w:t>
      </w:r>
    </w:p>
    <w:p w14:paraId="73979439" w14:textId="77777777" w:rsidR="0068182A" w:rsidRPr="001B06C1" w:rsidRDefault="0068182A">
      <w:pPr>
        <w:jc w:val="both"/>
        <w:rPr>
          <w:bCs/>
          <w:sz w:val="22"/>
          <w:szCs w:val="22"/>
          <w:lang w:val="sr-Latn-ME"/>
        </w:rPr>
      </w:pPr>
    </w:p>
    <w:p w14:paraId="191E3609" w14:textId="4EF33A11" w:rsidR="0068182A" w:rsidRPr="001B06C1" w:rsidRDefault="0068182A">
      <w:pPr>
        <w:jc w:val="both"/>
        <w:rPr>
          <w:bCs/>
          <w:sz w:val="22"/>
          <w:szCs w:val="22"/>
          <w:lang w:val="sr-Latn-ME"/>
        </w:rPr>
      </w:pPr>
      <w:r w:rsidRPr="001B06C1">
        <w:rPr>
          <w:bCs/>
          <w:sz w:val="22"/>
          <w:szCs w:val="22"/>
          <w:lang w:val="sr-Latn-ME"/>
        </w:rPr>
        <w:t xml:space="preserve">Upotreba lijeka </w:t>
      </w:r>
      <w:r w:rsidR="009B6157" w:rsidRPr="001B06C1">
        <w:rPr>
          <w:bCs/>
          <w:sz w:val="22"/>
          <w:szCs w:val="22"/>
          <w:lang w:val="sr-Latn-ME"/>
        </w:rPr>
        <w:t>Victoza</w:t>
      </w:r>
      <w:r w:rsidRPr="001B06C1">
        <w:rPr>
          <w:bCs/>
          <w:sz w:val="22"/>
          <w:szCs w:val="22"/>
          <w:lang w:val="sr-Latn-ME"/>
        </w:rPr>
        <w:t xml:space="preserve"> se ne preporučuje ukoliko ste na dijalizi.</w:t>
      </w:r>
    </w:p>
    <w:p w14:paraId="370BBD54" w14:textId="0F06D272" w:rsidR="0068182A" w:rsidRPr="001B06C1" w:rsidRDefault="0068182A">
      <w:pPr>
        <w:jc w:val="both"/>
        <w:rPr>
          <w:bCs/>
          <w:sz w:val="22"/>
          <w:szCs w:val="22"/>
          <w:lang w:val="sr-Latn-ME"/>
        </w:rPr>
      </w:pPr>
      <w:r w:rsidRPr="001B06C1">
        <w:rPr>
          <w:bCs/>
          <w:sz w:val="22"/>
          <w:szCs w:val="22"/>
          <w:lang w:val="sr-Latn-ME"/>
        </w:rPr>
        <w:t xml:space="preserve">Upotreba lijeka </w:t>
      </w:r>
      <w:r w:rsidR="009B6157" w:rsidRPr="001B06C1">
        <w:rPr>
          <w:bCs/>
          <w:sz w:val="22"/>
          <w:szCs w:val="22"/>
          <w:lang w:val="sr-Latn-ME"/>
        </w:rPr>
        <w:t>Victoza</w:t>
      </w:r>
      <w:r w:rsidRPr="001B06C1">
        <w:rPr>
          <w:bCs/>
          <w:sz w:val="22"/>
          <w:szCs w:val="22"/>
          <w:lang w:val="sr-Latn-ME"/>
        </w:rPr>
        <w:t xml:space="preserve"> se ne preporučuje ukoliko imate ozbiljno oboljenje jetre.</w:t>
      </w:r>
    </w:p>
    <w:p w14:paraId="586B12FC" w14:textId="64D61DD5" w:rsidR="0068182A" w:rsidRPr="001B06C1" w:rsidRDefault="0059105D">
      <w:pPr>
        <w:jc w:val="both"/>
        <w:rPr>
          <w:bCs/>
          <w:sz w:val="22"/>
          <w:szCs w:val="22"/>
          <w:lang w:val="sr-Latn-ME"/>
        </w:rPr>
      </w:pPr>
      <w:r w:rsidRPr="001B06C1">
        <w:rPr>
          <w:bCs/>
          <w:sz w:val="22"/>
          <w:szCs w:val="22"/>
          <w:lang w:val="sr-Latn-ME"/>
        </w:rPr>
        <w:t xml:space="preserve">Upotreba </w:t>
      </w:r>
      <w:r w:rsidR="0068182A" w:rsidRPr="001B06C1">
        <w:rPr>
          <w:bCs/>
          <w:sz w:val="22"/>
          <w:szCs w:val="22"/>
          <w:lang w:val="sr-Latn-ME"/>
        </w:rPr>
        <w:t xml:space="preserve">lijeka </w:t>
      </w:r>
      <w:r w:rsidR="009B6157" w:rsidRPr="001B06C1">
        <w:rPr>
          <w:bCs/>
          <w:sz w:val="22"/>
          <w:szCs w:val="22"/>
          <w:lang w:val="sr-Latn-ME"/>
        </w:rPr>
        <w:t>Victoza</w:t>
      </w:r>
      <w:r w:rsidR="0068182A" w:rsidRPr="001B06C1">
        <w:rPr>
          <w:bCs/>
          <w:sz w:val="22"/>
          <w:szCs w:val="22"/>
          <w:lang w:val="sr-Latn-ME"/>
        </w:rPr>
        <w:t xml:space="preserve"> se ne preporučuje ukoliko imate ozbiljnu srčanu i</w:t>
      </w:r>
      <w:r w:rsidR="00E7706B" w:rsidRPr="001B06C1">
        <w:rPr>
          <w:bCs/>
          <w:sz w:val="22"/>
          <w:szCs w:val="22"/>
          <w:lang w:val="sr-Latn-ME"/>
        </w:rPr>
        <w:t>n</w:t>
      </w:r>
      <w:r w:rsidR="0068182A" w:rsidRPr="001B06C1">
        <w:rPr>
          <w:bCs/>
          <w:sz w:val="22"/>
          <w:szCs w:val="22"/>
          <w:lang w:val="sr-Latn-ME"/>
        </w:rPr>
        <w:t>suficijenciju.</w:t>
      </w:r>
    </w:p>
    <w:p w14:paraId="1EC434BA" w14:textId="77777777" w:rsidR="0068182A" w:rsidRPr="001B06C1" w:rsidRDefault="0068182A">
      <w:pPr>
        <w:jc w:val="both"/>
        <w:rPr>
          <w:bCs/>
          <w:sz w:val="22"/>
          <w:szCs w:val="22"/>
          <w:lang w:val="sr-Latn-ME"/>
        </w:rPr>
      </w:pPr>
    </w:p>
    <w:p w14:paraId="68277B9D" w14:textId="119E477E" w:rsidR="0068182A" w:rsidRPr="001B06C1" w:rsidRDefault="0068182A">
      <w:pPr>
        <w:jc w:val="both"/>
        <w:rPr>
          <w:bCs/>
          <w:sz w:val="22"/>
          <w:szCs w:val="22"/>
          <w:lang w:val="sr-Latn-ME"/>
        </w:rPr>
      </w:pPr>
      <w:r w:rsidRPr="001B06C1">
        <w:rPr>
          <w:bCs/>
          <w:sz w:val="22"/>
          <w:szCs w:val="22"/>
          <w:lang w:val="sr-Latn-ME"/>
        </w:rPr>
        <w:t xml:space="preserve">Upotreba ovog lijeka se ne preporučuje ukoliko imate ozbiljne probleme sa </w:t>
      </w:r>
      <w:r w:rsidR="00BC2EB8" w:rsidRPr="001B06C1">
        <w:rPr>
          <w:bCs/>
          <w:sz w:val="22"/>
          <w:szCs w:val="22"/>
          <w:lang w:val="sr-Latn-ME"/>
        </w:rPr>
        <w:t>želucem</w:t>
      </w:r>
      <w:r w:rsidRPr="001B06C1">
        <w:rPr>
          <w:bCs/>
          <w:sz w:val="22"/>
          <w:szCs w:val="22"/>
          <w:lang w:val="sr-Latn-ME"/>
        </w:rPr>
        <w:t xml:space="preserve"> ili </w:t>
      </w:r>
      <w:r w:rsidR="00BC2EB8" w:rsidRPr="001B06C1">
        <w:rPr>
          <w:bCs/>
          <w:sz w:val="22"/>
          <w:szCs w:val="22"/>
          <w:lang w:val="sr-Latn-ME"/>
        </w:rPr>
        <w:t>crijevima</w:t>
      </w:r>
      <w:r w:rsidRPr="001B06C1">
        <w:rPr>
          <w:bCs/>
          <w:sz w:val="22"/>
          <w:szCs w:val="22"/>
          <w:lang w:val="sr-Latn-ME"/>
        </w:rPr>
        <w:t xml:space="preserve">, što može dovesti do odloženog pražnjenja </w:t>
      </w:r>
      <w:r w:rsidR="00BC2EB8" w:rsidRPr="001B06C1">
        <w:rPr>
          <w:bCs/>
          <w:sz w:val="22"/>
          <w:szCs w:val="22"/>
          <w:lang w:val="sr-Latn-ME"/>
        </w:rPr>
        <w:t>želuc</w:t>
      </w:r>
      <w:r w:rsidRPr="001B06C1">
        <w:rPr>
          <w:bCs/>
          <w:sz w:val="22"/>
          <w:szCs w:val="22"/>
          <w:lang w:val="sr-Latn-ME"/>
        </w:rPr>
        <w:t xml:space="preserve">a (gastropareze) ili inflamatornog oboljenja crijeva. </w:t>
      </w:r>
    </w:p>
    <w:p w14:paraId="4DBE3124" w14:textId="77777777" w:rsidR="0068182A" w:rsidRPr="001B06C1" w:rsidRDefault="0068182A">
      <w:pPr>
        <w:jc w:val="both"/>
        <w:rPr>
          <w:bCs/>
          <w:sz w:val="22"/>
          <w:szCs w:val="22"/>
          <w:lang w:val="sr-Latn-ME"/>
        </w:rPr>
      </w:pPr>
    </w:p>
    <w:p w14:paraId="14701CA1" w14:textId="50DF4C15" w:rsidR="0068182A" w:rsidRPr="001B06C1" w:rsidRDefault="0068182A">
      <w:pPr>
        <w:jc w:val="both"/>
        <w:rPr>
          <w:bCs/>
          <w:sz w:val="22"/>
          <w:szCs w:val="22"/>
          <w:lang w:val="sr-Latn-ME"/>
        </w:rPr>
      </w:pPr>
      <w:r w:rsidRPr="001B06C1">
        <w:rPr>
          <w:bCs/>
          <w:sz w:val="22"/>
          <w:szCs w:val="22"/>
          <w:lang w:val="sr-Latn-ME"/>
        </w:rPr>
        <w:t>Ako imate simptome akutnog pankreatitisa, koji se ispoljava tako što os</w:t>
      </w:r>
      <w:r w:rsidR="00C97C43" w:rsidRPr="001B06C1">
        <w:rPr>
          <w:bCs/>
          <w:sz w:val="22"/>
          <w:szCs w:val="22"/>
          <w:lang w:val="sr-Latn-ME"/>
        </w:rPr>
        <w:t>j</w:t>
      </w:r>
      <w:r w:rsidRPr="001B06C1">
        <w:rPr>
          <w:bCs/>
          <w:sz w:val="22"/>
          <w:szCs w:val="22"/>
          <w:lang w:val="sr-Latn-ME"/>
        </w:rPr>
        <w:t xml:space="preserve">ećate neprekidan, jak bol u stomaku, treba odmah da se obratite ljekaru (vidjeti </w:t>
      </w:r>
      <w:r w:rsidR="00C97C43" w:rsidRPr="001B06C1">
        <w:rPr>
          <w:bCs/>
          <w:sz w:val="22"/>
          <w:szCs w:val="22"/>
          <w:lang w:val="sr-Latn-ME"/>
        </w:rPr>
        <w:t>dio</w:t>
      </w:r>
      <w:r w:rsidRPr="001B06C1">
        <w:rPr>
          <w:bCs/>
          <w:sz w:val="22"/>
          <w:szCs w:val="22"/>
          <w:lang w:val="sr-Latn-ME"/>
        </w:rPr>
        <w:t xml:space="preserve"> 4). </w:t>
      </w:r>
    </w:p>
    <w:p w14:paraId="2C070B34" w14:textId="77777777" w:rsidR="0068182A" w:rsidRPr="001B06C1" w:rsidRDefault="0068182A">
      <w:pPr>
        <w:jc w:val="both"/>
        <w:rPr>
          <w:bCs/>
          <w:sz w:val="22"/>
          <w:szCs w:val="22"/>
          <w:lang w:val="sr-Latn-ME"/>
        </w:rPr>
      </w:pPr>
    </w:p>
    <w:p w14:paraId="2545A501" w14:textId="65380D40" w:rsidR="0068182A" w:rsidRPr="001B06C1" w:rsidRDefault="0068182A">
      <w:pPr>
        <w:jc w:val="both"/>
        <w:rPr>
          <w:bCs/>
          <w:sz w:val="22"/>
          <w:szCs w:val="22"/>
          <w:lang w:val="sr-Latn-ME"/>
        </w:rPr>
      </w:pPr>
      <w:r w:rsidRPr="001B06C1">
        <w:rPr>
          <w:bCs/>
          <w:sz w:val="22"/>
          <w:szCs w:val="22"/>
          <w:lang w:val="sr-Latn-ME"/>
        </w:rPr>
        <w:t xml:space="preserve">Ukoliko imate oboljenje </w:t>
      </w:r>
      <w:r w:rsidR="0059105D" w:rsidRPr="001B06C1">
        <w:rPr>
          <w:bCs/>
          <w:sz w:val="22"/>
          <w:szCs w:val="22"/>
          <w:lang w:val="sr-Latn-ME"/>
        </w:rPr>
        <w:t xml:space="preserve">štitaste </w:t>
      </w:r>
      <w:r w:rsidRPr="001B06C1">
        <w:rPr>
          <w:bCs/>
          <w:sz w:val="22"/>
          <w:szCs w:val="22"/>
          <w:lang w:val="sr-Latn-ME"/>
        </w:rPr>
        <w:t xml:space="preserve">žlijezde, uključujući </w:t>
      </w:r>
      <w:r w:rsidR="0059105D" w:rsidRPr="001B06C1">
        <w:rPr>
          <w:bCs/>
          <w:sz w:val="22"/>
          <w:szCs w:val="22"/>
          <w:lang w:val="sr-Latn-ME"/>
        </w:rPr>
        <w:t xml:space="preserve">štitaste </w:t>
      </w:r>
      <w:r w:rsidRPr="001B06C1">
        <w:rPr>
          <w:bCs/>
          <w:sz w:val="22"/>
          <w:szCs w:val="22"/>
          <w:lang w:val="sr-Latn-ME"/>
        </w:rPr>
        <w:t xml:space="preserve">čvorove i uvećanje </w:t>
      </w:r>
      <w:r w:rsidR="0059105D" w:rsidRPr="001B06C1">
        <w:rPr>
          <w:bCs/>
          <w:sz w:val="22"/>
          <w:szCs w:val="22"/>
          <w:lang w:val="sr-Latn-ME"/>
        </w:rPr>
        <w:t xml:space="preserve">štitaste </w:t>
      </w:r>
      <w:r w:rsidRPr="001B06C1">
        <w:rPr>
          <w:bCs/>
          <w:sz w:val="22"/>
          <w:szCs w:val="22"/>
          <w:lang w:val="sr-Latn-ME"/>
        </w:rPr>
        <w:t>žlijezde, posavjetujte se sa Vašim ljekarom.</w:t>
      </w:r>
    </w:p>
    <w:p w14:paraId="7BD7EC67" w14:textId="77777777" w:rsidR="0068182A" w:rsidRPr="001B06C1" w:rsidRDefault="0068182A">
      <w:pPr>
        <w:jc w:val="both"/>
        <w:rPr>
          <w:bCs/>
          <w:sz w:val="22"/>
          <w:szCs w:val="22"/>
          <w:lang w:val="sr-Latn-ME"/>
        </w:rPr>
      </w:pPr>
    </w:p>
    <w:p w14:paraId="259531D7" w14:textId="06A8B7A4" w:rsidR="0068182A" w:rsidRPr="001B06C1" w:rsidRDefault="0068182A">
      <w:pPr>
        <w:jc w:val="both"/>
        <w:rPr>
          <w:bCs/>
          <w:sz w:val="22"/>
          <w:szCs w:val="22"/>
          <w:lang w:val="sr-Latn-ME"/>
        </w:rPr>
      </w:pPr>
      <w:r w:rsidRPr="001B06C1">
        <w:rPr>
          <w:bCs/>
          <w:sz w:val="22"/>
          <w:szCs w:val="22"/>
          <w:lang w:val="sr-Latn-ME"/>
        </w:rPr>
        <w:t xml:space="preserve">Kada započinjete terapiju lijekom </w:t>
      </w:r>
      <w:r w:rsidR="009B6157" w:rsidRPr="001B06C1">
        <w:rPr>
          <w:bCs/>
          <w:sz w:val="22"/>
          <w:szCs w:val="22"/>
          <w:lang w:val="sr-Latn-ME"/>
        </w:rPr>
        <w:t>Victoza</w:t>
      </w:r>
      <w:r w:rsidRPr="001B06C1">
        <w:rPr>
          <w:bCs/>
          <w:sz w:val="22"/>
          <w:szCs w:val="22"/>
          <w:lang w:val="sr-Latn-ME"/>
        </w:rPr>
        <w:t>, u nekim slučajevima može doći do gubitka tečnosti/dehidratacije, npr. ukoliko se jave mučnina, povraćanje i dijareja. Dehidrataciju je važno spr</w:t>
      </w:r>
      <w:r w:rsidR="00E7706B" w:rsidRPr="001B06C1">
        <w:rPr>
          <w:bCs/>
          <w:sz w:val="22"/>
          <w:szCs w:val="22"/>
          <w:lang w:val="sr-Latn-ME"/>
        </w:rPr>
        <w:t>ij</w:t>
      </w:r>
      <w:r w:rsidRPr="001B06C1">
        <w:rPr>
          <w:bCs/>
          <w:sz w:val="22"/>
          <w:szCs w:val="22"/>
          <w:lang w:val="sr-Latn-ME"/>
        </w:rPr>
        <w:t xml:space="preserve">ečiti uzimanjem velikih količina tečnosti. Ukoliko imate bilo kakvih pitanja ili sumnji, obratite se Vašem ljekaru. </w:t>
      </w:r>
    </w:p>
    <w:p w14:paraId="67A5D9D9" w14:textId="77777777" w:rsidR="0068182A" w:rsidRPr="001B06C1" w:rsidRDefault="0068182A" w:rsidP="00564E6F">
      <w:pPr>
        <w:jc w:val="both"/>
        <w:rPr>
          <w:bCs/>
          <w:sz w:val="22"/>
          <w:szCs w:val="22"/>
          <w:lang w:val="sr-Latn-ME"/>
        </w:rPr>
      </w:pPr>
    </w:p>
    <w:p w14:paraId="60A34461" w14:textId="77777777" w:rsidR="00C77D13" w:rsidRPr="001B06C1" w:rsidRDefault="00C77D13" w:rsidP="00564E6F">
      <w:pPr>
        <w:jc w:val="both"/>
        <w:rPr>
          <w:b/>
          <w:bCs/>
          <w:sz w:val="22"/>
          <w:szCs w:val="22"/>
          <w:lang w:val="sr-Latn-ME"/>
        </w:rPr>
      </w:pPr>
      <w:r w:rsidRPr="001B06C1">
        <w:rPr>
          <w:b/>
          <w:bCs/>
          <w:sz w:val="22"/>
          <w:szCs w:val="22"/>
          <w:lang w:val="sr-Latn-ME"/>
        </w:rPr>
        <w:t>Djeca i adolescenti</w:t>
      </w:r>
    </w:p>
    <w:p w14:paraId="72832250" w14:textId="557C64D0" w:rsidR="0068182A" w:rsidRPr="001B06C1" w:rsidRDefault="009366E7">
      <w:pPr>
        <w:jc w:val="both"/>
        <w:rPr>
          <w:bCs/>
          <w:sz w:val="22"/>
          <w:szCs w:val="22"/>
          <w:lang w:val="sr-Latn-ME"/>
        </w:rPr>
      </w:pPr>
      <w:r w:rsidRPr="001B06C1">
        <w:rPr>
          <w:bCs/>
          <w:sz w:val="22"/>
          <w:szCs w:val="22"/>
          <w:lang w:val="sr-Latn-ME"/>
        </w:rPr>
        <w:t>L</w:t>
      </w:r>
      <w:r w:rsidR="0068182A" w:rsidRPr="001B06C1">
        <w:rPr>
          <w:bCs/>
          <w:sz w:val="22"/>
          <w:szCs w:val="22"/>
          <w:lang w:val="sr-Latn-ME"/>
        </w:rPr>
        <w:t xml:space="preserve">ijek </w:t>
      </w:r>
      <w:r w:rsidR="009B6157" w:rsidRPr="001B06C1">
        <w:rPr>
          <w:bCs/>
          <w:sz w:val="22"/>
          <w:szCs w:val="22"/>
          <w:lang w:val="sr-Latn-ME"/>
        </w:rPr>
        <w:t>Victoza</w:t>
      </w:r>
      <w:r w:rsidR="0068182A" w:rsidRPr="001B06C1">
        <w:rPr>
          <w:bCs/>
          <w:sz w:val="22"/>
          <w:szCs w:val="22"/>
          <w:lang w:val="sr-Latn-ME"/>
        </w:rPr>
        <w:t xml:space="preserve"> se </w:t>
      </w:r>
      <w:r w:rsidRPr="001B06C1">
        <w:rPr>
          <w:bCs/>
          <w:sz w:val="22"/>
          <w:szCs w:val="22"/>
          <w:lang w:val="sr-Latn-ME"/>
        </w:rPr>
        <w:t>može primjenjivati</w:t>
      </w:r>
      <w:r w:rsidR="0068182A" w:rsidRPr="001B06C1">
        <w:rPr>
          <w:bCs/>
          <w:sz w:val="22"/>
          <w:szCs w:val="22"/>
          <w:lang w:val="sr-Latn-ME"/>
        </w:rPr>
        <w:t xml:space="preserve"> kod adolescenata</w:t>
      </w:r>
      <w:r w:rsidR="00CF3E96" w:rsidRPr="001B06C1">
        <w:rPr>
          <w:bCs/>
          <w:sz w:val="22"/>
          <w:szCs w:val="22"/>
          <w:lang w:val="sr-Latn-ME"/>
        </w:rPr>
        <w:t xml:space="preserve"> i djece</w:t>
      </w:r>
      <w:r w:rsidR="0068182A" w:rsidRPr="001B06C1">
        <w:rPr>
          <w:bCs/>
          <w:sz w:val="22"/>
          <w:szCs w:val="22"/>
          <w:lang w:val="sr-Latn-ME"/>
        </w:rPr>
        <w:t xml:space="preserve"> </w:t>
      </w:r>
      <w:r w:rsidRPr="001B06C1">
        <w:rPr>
          <w:bCs/>
          <w:sz w:val="22"/>
          <w:szCs w:val="22"/>
          <w:lang w:val="sr-Latn-ME"/>
        </w:rPr>
        <w:t>uzrasta od 10 i više godina</w:t>
      </w:r>
      <w:r w:rsidR="0068182A" w:rsidRPr="001B06C1">
        <w:rPr>
          <w:bCs/>
          <w:sz w:val="22"/>
          <w:szCs w:val="22"/>
          <w:lang w:val="sr-Latn-ME"/>
        </w:rPr>
        <w:t>.</w:t>
      </w:r>
      <w:r w:rsidRPr="001B06C1">
        <w:rPr>
          <w:bCs/>
          <w:sz w:val="22"/>
          <w:szCs w:val="22"/>
          <w:lang w:val="sr-Latn-ME"/>
        </w:rPr>
        <w:t xml:space="preserve"> Nema dostupnih podataka o primjeni kod djece mlađe od 10 godina.</w:t>
      </w:r>
    </w:p>
    <w:p w14:paraId="2BC8588A" w14:textId="35845A74" w:rsidR="0068182A" w:rsidRPr="001B06C1" w:rsidRDefault="0068182A" w:rsidP="00564E6F">
      <w:pPr>
        <w:jc w:val="both"/>
        <w:rPr>
          <w:bCs/>
          <w:sz w:val="22"/>
          <w:szCs w:val="22"/>
          <w:lang w:val="sr-Latn-ME"/>
        </w:rPr>
      </w:pPr>
    </w:p>
    <w:p w14:paraId="318EE763" w14:textId="673638BA" w:rsidR="00886AF4" w:rsidRPr="001B06C1" w:rsidRDefault="00886AF4" w:rsidP="00564E6F">
      <w:pPr>
        <w:jc w:val="both"/>
        <w:rPr>
          <w:bCs/>
          <w:sz w:val="22"/>
          <w:szCs w:val="22"/>
          <w:lang w:val="sr-Latn-ME"/>
        </w:rPr>
      </w:pPr>
    </w:p>
    <w:p w14:paraId="262B287D" w14:textId="77777777" w:rsidR="00886AF4" w:rsidRPr="001B06C1" w:rsidRDefault="00886AF4" w:rsidP="00564E6F">
      <w:pPr>
        <w:jc w:val="both"/>
        <w:rPr>
          <w:bCs/>
          <w:sz w:val="22"/>
          <w:szCs w:val="22"/>
          <w:lang w:val="sr-Latn-ME"/>
        </w:rPr>
      </w:pPr>
    </w:p>
    <w:p w14:paraId="3FF97B2D" w14:textId="77777777" w:rsidR="00A32113" w:rsidRPr="001B06C1" w:rsidRDefault="00A32113" w:rsidP="00564E6F">
      <w:pPr>
        <w:jc w:val="both"/>
        <w:rPr>
          <w:b/>
          <w:sz w:val="22"/>
          <w:szCs w:val="22"/>
          <w:lang w:val="sr-Latn-ME"/>
        </w:rPr>
      </w:pPr>
      <w:r w:rsidRPr="001B06C1">
        <w:rPr>
          <w:b/>
          <w:sz w:val="22"/>
          <w:szCs w:val="22"/>
          <w:lang w:val="sr-Latn-ME"/>
        </w:rPr>
        <w:lastRenderedPageBreak/>
        <w:t xml:space="preserve">Primjena drugih </w:t>
      </w:r>
      <w:r w:rsidR="001B03B0" w:rsidRPr="001B06C1">
        <w:rPr>
          <w:b/>
          <w:sz w:val="22"/>
          <w:szCs w:val="22"/>
          <w:lang w:val="sr-Latn-ME"/>
        </w:rPr>
        <w:t>l</w:t>
      </w:r>
      <w:r w:rsidRPr="001B06C1">
        <w:rPr>
          <w:b/>
          <w:sz w:val="22"/>
          <w:szCs w:val="22"/>
          <w:lang w:val="sr-Latn-ME"/>
        </w:rPr>
        <w:t>jekova</w:t>
      </w:r>
    </w:p>
    <w:p w14:paraId="0A616361" w14:textId="68B88B0B" w:rsidR="0068182A" w:rsidRPr="001B06C1" w:rsidRDefault="0068182A" w:rsidP="00DA41A0">
      <w:pPr>
        <w:jc w:val="both"/>
        <w:rPr>
          <w:sz w:val="22"/>
          <w:szCs w:val="22"/>
          <w:lang w:val="sr-Latn-ME"/>
        </w:rPr>
      </w:pPr>
      <w:r w:rsidRPr="001B06C1">
        <w:rPr>
          <w:sz w:val="22"/>
          <w:szCs w:val="22"/>
          <w:lang w:val="sr-Latn-ME"/>
        </w:rPr>
        <w:t>Molimo Vas da se konsultujete sa svojim ljekarom, farmaceutom ili medicinskom sestrom ako uzimate, nedavno ste uzimali ili ćete možda uzimati druge ljekove.</w:t>
      </w:r>
    </w:p>
    <w:p w14:paraId="552E367C" w14:textId="3F5A5B99" w:rsidR="0068182A" w:rsidRPr="001B06C1" w:rsidRDefault="0068182A" w:rsidP="00DA41A0">
      <w:pPr>
        <w:jc w:val="both"/>
        <w:rPr>
          <w:sz w:val="22"/>
          <w:szCs w:val="22"/>
          <w:lang w:val="sr-Latn-ME"/>
        </w:rPr>
      </w:pPr>
      <w:r w:rsidRPr="001B06C1">
        <w:rPr>
          <w:sz w:val="22"/>
          <w:szCs w:val="22"/>
          <w:lang w:val="sr-Latn-ME"/>
        </w:rPr>
        <w:t>Naročito se konsultujte sa svojim ljekarom, farmaceutom ili medicinskom sestrom ako uzimate ljekove koji sadrže neku od sl</w:t>
      </w:r>
      <w:r w:rsidR="000939E3" w:rsidRPr="001B06C1">
        <w:rPr>
          <w:sz w:val="22"/>
          <w:szCs w:val="22"/>
          <w:lang w:val="sr-Latn-ME"/>
        </w:rPr>
        <w:t>j</w:t>
      </w:r>
      <w:r w:rsidRPr="001B06C1">
        <w:rPr>
          <w:sz w:val="22"/>
          <w:szCs w:val="22"/>
          <w:lang w:val="sr-Latn-ME"/>
        </w:rPr>
        <w:t>edećih aktivnih supstanci:</w:t>
      </w:r>
    </w:p>
    <w:p w14:paraId="68ED205D" w14:textId="0ABB1C49" w:rsidR="0068182A" w:rsidRPr="001B06C1" w:rsidRDefault="0068182A" w:rsidP="00DA41A0">
      <w:pPr>
        <w:numPr>
          <w:ilvl w:val="0"/>
          <w:numId w:val="31"/>
        </w:numPr>
        <w:jc w:val="both"/>
        <w:rPr>
          <w:sz w:val="22"/>
          <w:szCs w:val="22"/>
          <w:lang w:val="sr-Latn-ME"/>
        </w:rPr>
      </w:pPr>
      <w:r w:rsidRPr="001B06C1">
        <w:rPr>
          <w:sz w:val="22"/>
          <w:szCs w:val="22"/>
          <w:lang w:val="sr-Latn-ME"/>
        </w:rPr>
        <w:t>Ljekove iz grupe sulfonilureje (kao što su glimepirid ili glibenklamid) ili insulin. Možete doživ</w:t>
      </w:r>
      <w:r w:rsidR="00C97C43" w:rsidRPr="001B06C1">
        <w:rPr>
          <w:sz w:val="22"/>
          <w:szCs w:val="22"/>
          <w:lang w:val="sr-Latn-ME"/>
        </w:rPr>
        <w:t>j</w:t>
      </w:r>
      <w:r w:rsidRPr="001B06C1">
        <w:rPr>
          <w:sz w:val="22"/>
          <w:szCs w:val="22"/>
          <w:lang w:val="sr-Latn-ME"/>
        </w:rPr>
        <w:t xml:space="preserve">eti epizodu hipoglikemije (nizak šećer u krvi) ako primjenjujete lijek </w:t>
      </w:r>
      <w:r w:rsidR="009B6157" w:rsidRPr="001B06C1">
        <w:rPr>
          <w:sz w:val="22"/>
          <w:szCs w:val="22"/>
          <w:lang w:val="sr-Latn-ME"/>
        </w:rPr>
        <w:t>Victoza</w:t>
      </w:r>
      <w:r w:rsidRPr="001B06C1">
        <w:rPr>
          <w:sz w:val="22"/>
          <w:szCs w:val="22"/>
          <w:lang w:val="sr-Latn-ME"/>
        </w:rPr>
        <w:t xml:space="preserve"> zajedno sa lijekom iz grupe sulfonilureje ili sa insulinom, jer sulfonilureja i insulin povećavaju rizik od hipoglikemije. Kada prvi put započnete uporedno da primjenjujete ove ljekove, Vaš ljekar će Vam možda odrediti smanjenje doze lijeka iz grupe sulfonilureje ili insulina. Molimo Vas da pogledate</w:t>
      </w:r>
      <w:r w:rsidR="00C97C43" w:rsidRPr="001B06C1">
        <w:rPr>
          <w:sz w:val="22"/>
          <w:szCs w:val="22"/>
          <w:lang w:val="sr-Latn-ME"/>
        </w:rPr>
        <w:t xml:space="preserve"> dio</w:t>
      </w:r>
      <w:r w:rsidRPr="001B06C1">
        <w:rPr>
          <w:sz w:val="22"/>
          <w:szCs w:val="22"/>
          <w:lang w:val="sr-Latn-ME"/>
        </w:rPr>
        <w:t xml:space="preserve"> 4 o znacima upozorenja za nizak nivo šećera u krvi. Ako uzimate i sulfonilureju (kao što je glimepirid ili glibenklamid) ili insulin, ljekar Vas može uputiti da provjerite nivo šećera u krvi. To će pomoći Vašem ljekaru da odluči da li je potrebno prom</w:t>
      </w:r>
      <w:r w:rsidR="00C97C43" w:rsidRPr="001B06C1">
        <w:rPr>
          <w:sz w:val="22"/>
          <w:szCs w:val="22"/>
          <w:lang w:val="sr-Latn-ME"/>
        </w:rPr>
        <w:t>i</w:t>
      </w:r>
      <w:r w:rsidRPr="001B06C1">
        <w:rPr>
          <w:sz w:val="22"/>
          <w:szCs w:val="22"/>
          <w:lang w:val="sr-Latn-ME"/>
        </w:rPr>
        <w:t>jeniti dozu sulfonilureje ili insulina.</w:t>
      </w:r>
    </w:p>
    <w:p w14:paraId="6BFF9082" w14:textId="77777777" w:rsidR="00625D25" w:rsidRPr="001B06C1" w:rsidRDefault="00625D25" w:rsidP="00DA41A0">
      <w:pPr>
        <w:numPr>
          <w:ilvl w:val="0"/>
          <w:numId w:val="31"/>
        </w:numPr>
        <w:jc w:val="both"/>
        <w:rPr>
          <w:sz w:val="22"/>
          <w:szCs w:val="22"/>
          <w:lang w:val="sr-Latn-ME"/>
        </w:rPr>
      </w:pPr>
      <w:r w:rsidRPr="001B06C1">
        <w:rPr>
          <w:sz w:val="22"/>
          <w:szCs w:val="22"/>
          <w:lang w:val="sr-Latn-ME"/>
        </w:rPr>
        <w:t xml:space="preserve">Ukoliko koristite insulin, Vaš ljekar će Vam objasniti kako da smanjite dozu insulina i preporučiće </w:t>
      </w:r>
      <w:r w:rsidR="0060387A" w:rsidRPr="001B06C1">
        <w:rPr>
          <w:sz w:val="22"/>
          <w:szCs w:val="22"/>
          <w:lang w:val="sr-Latn-ME"/>
        </w:rPr>
        <w:t xml:space="preserve">Vam da češće pratite nivo šećera u krvi, kako biste izbjegli pojavu hiperglikemije (visokog nivoa šećera u krvi) i dijabetesnu ketoacidozu </w:t>
      </w:r>
      <w:r w:rsidR="0060387A" w:rsidRPr="001B06C1">
        <w:rPr>
          <w:bCs/>
          <w:sz w:val="22"/>
          <w:szCs w:val="22"/>
          <w:lang w:val="sr-Latn-ME"/>
        </w:rPr>
        <w:t>(komplikaciju dijabetesa koja se javlja kada organizam ne može da razgradi glukozu jer nema dovoljno insulina).</w:t>
      </w:r>
    </w:p>
    <w:p w14:paraId="4657CDAD" w14:textId="77777777" w:rsidR="00445D8F" w:rsidRPr="001B06C1" w:rsidRDefault="0068182A" w:rsidP="00DA41A0">
      <w:pPr>
        <w:numPr>
          <w:ilvl w:val="0"/>
          <w:numId w:val="31"/>
        </w:numPr>
        <w:jc w:val="both"/>
        <w:rPr>
          <w:sz w:val="22"/>
          <w:szCs w:val="22"/>
          <w:lang w:val="sr-Latn-ME"/>
        </w:rPr>
      </w:pPr>
      <w:r w:rsidRPr="001B06C1">
        <w:rPr>
          <w:sz w:val="22"/>
          <w:szCs w:val="22"/>
          <w:lang w:val="sr-Latn-ME"/>
        </w:rPr>
        <w:t>Varfarin ili druge</w:t>
      </w:r>
      <w:r w:rsidR="000F0D88" w:rsidRPr="001B06C1">
        <w:rPr>
          <w:sz w:val="22"/>
          <w:szCs w:val="22"/>
          <w:lang w:val="sr-Latn-ME"/>
        </w:rPr>
        <w:t xml:space="preserve"> oralne</w:t>
      </w:r>
      <w:r w:rsidRPr="001B06C1">
        <w:rPr>
          <w:sz w:val="22"/>
          <w:szCs w:val="22"/>
          <w:lang w:val="sr-Latn-ME"/>
        </w:rPr>
        <w:t xml:space="preserve"> ljekove protiv zgrušavanja krvi. Možda će biti potrebne učestalije analize krvi kako bi se odredila sposobnost zgrušavanja krvi.</w:t>
      </w:r>
    </w:p>
    <w:p w14:paraId="317A48D4" w14:textId="77777777" w:rsidR="00445D8F" w:rsidRPr="001B06C1" w:rsidRDefault="00445D8F" w:rsidP="00A32113">
      <w:pPr>
        <w:rPr>
          <w:bCs/>
          <w:sz w:val="22"/>
          <w:szCs w:val="22"/>
          <w:lang w:val="sr-Latn-ME"/>
        </w:rPr>
      </w:pPr>
    </w:p>
    <w:p w14:paraId="3B48C4D5" w14:textId="77777777" w:rsidR="00A92C66" w:rsidRPr="001B06C1" w:rsidRDefault="00F47B6C" w:rsidP="00A32113">
      <w:pPr>
        <w:rPr>
          <w:b/>
          <w:sz w:val="22"/>
          <w:szCs w:val="22"/>
          <w:lang w:val="sr-Latn-ME"/>
        </w:rPr>
      </w:pPr>
      <w:r w:rsidRPr="001B06C1">
        <w:rPr>
          <w:b/>
          <w:sz w:val="22"/>
          <w:szCs w:val="22"/>
          <w:lang w:val="sr-Latn-ME"/>
        </w:rPr>
        <w:t>Plodnost, trudnoća i dojenje</w:t>
      </w:r>
    </w:p>
    <w:p w14:paraId="71B3F4B8" w14:textId="616571DB" w:rsidR="0068182A" w:rsidRPr="001B06C1" w:rsidRDefault="0068182A" w:rsidP="00DA41A0">
      <w:pPr>
        <w:jc w:val="both"/>
        <w:rPr>
          <w:bCs/>
          <w:sz w:val="22"/>
          <w:szCs w:val="22"/>
          <w:lang w:val="sr-Latn-ME"/>
        </w:rPr>
      </w:pPr>
      <w:r w:rsidRPr="001B06C1">
        <w:rPr>
          <w:bCs/>
          <w:sz w:val="22"/>
          <w:szCs w:val="22"/>
          <w:lang w:val="sr-Latn-ME"/>
        </w:rPr>
        <w:t xml:space="preserve">Ako ste trudni, pretpostavljate da ste trudni ili planirate trudnoću, obratite se svom ljekaru za savjet. Lijek </w:t>
      </w:r>
      <w:r w:rsidR="009B6157" w:rsidRPr="001B06C1">
        <w:rPr>
          <w:bCs/>
          <w:sz w:val="22"/>
          <w:szCs w:val="22"/>
          <w:lang w:val="sr-Latn-ME"/>
        </w:rPr>
        <w:t>Victoza</w:t>
      </w:r>
      <w:r w:rsidRPr="001B06C1">
        <w:rPr>
          <w:bCs/>
          <w:sz w:val="22"/>
          <w:szCs w:val="22"/>
          <w:lang w:val="sr-Latn-ME"/>
        </w:rPr>
        <w:t xml:space="preserve"> ne treba da se primjenjuje u trudnoći, jer nije poznato da li može da naškodi Vašem nerođenom djetetu.</w:t>
      </w:r>
    </w:p>
    <w:p w14:paraId="1FC032C7" w14:textId="77777777" w:rsidR="0068182A" w:rsidRPr="001B06C1" w:rsidRDefault="0068182A" w:rsidP="00DA41A0">
      <w:pPr>
        <w:jc w:val="both"/>
        <w:rPr>
          <w:bCs/>
          <w:sz w:val="22"/>
          <w:szCs w:val="22"/>
          <w:lang w:val="sr-Latn-ME"/>
        </w:rPr>
      </w:pPr>
    </w:p>
    <w:p w14:paraId="2B68C08E" w14:textId="6F8F428F" w:rsidR="0068182A" w:rsidRPr="001B06C1" w:rsidRDefault="0068182A" w:rsidP="00DA41A0">
      <w:pPr>
        <w:jc w:val="both"/>
        <w:rPr>
          <w:bCs/>
          <w:sz w:val="22"/>
          <w:szCs w:val="22"/>
          <w:lang w:val="sr-Latn-ME"/>
        </w:rPr>
      </w:pPr>
      <w:r w:rsidRPr="001B06C1">
        <w:rPr>
          <w:bCs/>
          <w:sz w:val="22"/>
          <w:szCs w:val="22"/>
          <w:lang w:val="sr-Latn-ME"/>
        </w:rPr>
        <w:t xml:space="preserve">Nije poznato da li lijek </w:t>
      </w:r>
      <w:r w:rsidR="009B6157" w:rsidRPr="001B06C1">
        <w:rPr>
          <w:bCs/>
          <w:sz w:val="22"/>
          <w:szCs w:val="22"/>
          <w:lang w:val="sr-Latn-ME"/>
        </w:rPr>
        <w:t>Victoza</w:t>
      </w:r>
      <w:r w:rsidRPr="001B06C1">
        <w:rPr>
          <w:bCs/>
          <w:sz w:val="22"/>
          <w:szCs w:val="22"/>
          <w:lang w:val="sr-Latn-ME"/>
        </w:rPr>
        <w:t xml:space="preserve"> prelazi u mlijeko dojilja, iz tog razloga nemojte primjenjivati ovaj lijek ako dojite.</w:t>
      </w:r>
    </w:p>
    <w:p w14:paraId="6CAFCD44" w14:textId="77777777" w:rsidR="0068182A" w:rsidRPr="001B06C1" w:rsidRDefault="0068182A" w:rsidP="00A32113">
      <w:pPr>
        <w:rPr>
          <w:bCs/>
          <w:sz w:val="22"/>
          <w:szCs w:val="22"/>
          <w:lang w:val="sr-Latn-ME"/>
        </w:rPr>
      </w:pPr>
    </w:p>
    <w:p w14:paraId="2F62A70F" w14:textId="2996AF17" w:rsidR="00A32113" w:rsidRPr="001B06C1" w:rsidRDefault="00A32113" w:rsidP="00A32113">
      <w:pPr>
        <w:rPr>
          <w:b/>
          <w:bCs/>
          <w:sz w:val="22"/>
          <w:szCs w:val="22"/>
          <w:lang w:val="sr-Latn-ME"/>
        </w:rPr>
      </w:pPr>
      <w:r w:rsidRPr="001B06C1">
        <w:rPr>
          <w:b/>
          <w:sz w:val="22"/>
          <w:szCs w:val="22"/>
          <w:lang w:val="sr-Latn-ME"/>
        </w:rPr>
        <w:t xml:space="preserve">Uticaj lijeka </w:t>
      </w:r>
      <w:r w:rsidR="009B6157" w:rsidRPr="001B06C1">
        <w:rPr>
          <w:b/>
          <w:bCs/>
          <w:sz w:val="22"/>
          <w:szCs w:val="22"/>
          <w:lang w:val="sr-Latn-ME"/>
        </w:rPr>
        <w:t>Victoza</w:t>
      </w:r>
      <w:r w:rsidRPr="001B06C1">
        <w:rPr>
          <w:b/>
          <w:sz w:val="22"/>
          <w:szCs w:val="22"/>
          <w:lang w:val="sr-Latn-ME"/>
        </w:rPr>
        <w:t xml:space="preserve"> na </w:t>
      </w:r>
      <w:r w:rsidR="00F47B6C" w:rsidRPr="001B06C1">
        <w:rPr>
          <w:b/>
          <w:sz w:val="22"/>
          <w:szCs w:val="22"/>
          <w:lang w:val="sr-Latn-ME"/>
        </w:rPr>
        <w:t xml:space="preserve">sposobnost upravljanja </w:t>
      </w:r>
      <w:r w:rsidRPr="001B06C1">
        <w:rPr>
          <w:b/>
          <w:sz w:val="22"/>
          <w:szCs w:val="22"/>
          <w:lang w:val="sr-Latn-ME"/>
        </w:rPr>
        <w:t>vozilima i rukovanje mašinama</w:t>
      </w:r>
      <w:r w:rsidRPr="001B06C1">
        <w:rPr>
          <w:b/>
          <w:bCs/>
          <w:sz w:val="22"/>
          <w:szCs w:val="22"/>
          <w:lang w:val="sr-Latn-ME"/>
        </w:rPr>
        <w:t xml:space="preserve"> </w:t>
      </w:r>
    </w:p>
    <w:p w14:paraId="76AFBFF0" w14:textId="4738D697" w:rsidR="009366E7" w:rsidRPr="001B06C1" w:rsidRDefault="0068182A" w:rsidP="00DA41A0">
      <w:pPr>
        <w:jc w:val="both"/>
        <w:rPr>
          <w:bCs/>
          <w:sz w:val="22"/>
          <w:szCs w:val="22"/>
          <w:lang w:val="sr-Latn-ME"/>
        </w:rPr>
      </w:pPr>
      <w:r w:rsidRPr="001B06C1">
        <w:rPr>
          <w:bCs/>
          <w:sz w:val="22"/>
          <w:szCs w:val="22"/>
          <w:lang w:val="sr-Latn-ME"/>
        </w:rPr>
        <w:t xml:space="preserve">Nizak nivo šećera u krvi (hipoglikemija) može smanjiti Vašu sposobnost koncentracije. Izbjegavajte vožnju ili rukovanje mašinama ukoliko osjetite znake hipoglikemije. Molimo Vas da pogledate </w:t>
      </w:r>
      <w:r w:rsidR="00C97C43" w:rsidRPr="001B06C1">
        <w:rPr>
          <w:bCs/>
          <w:sz w:val="22"/>
          <w:szCs w:val="22"/>
          <w:lang w:val="sr-Latn-ME"/>
        </w:rPr>
        <w:t>dio</w:t>
      </w:r>
      <w:r w:rsidRPr="001B06C1">
        <w:rPr>
          <w:bCs/>
          <w:sz w:val="22"/>
          <w:szCs w:val="22"/>
          <w:lang w:val="sr-Latn-ME"/>
        </w:rPr>
        <w:t xml:space="preserve"> 4 o znacima upozorenja za nizak nivo šećera u krvi. Molimo Vas obratite se svom ljekaru za dodatne informacije u vezi sa ovim.</w:t>
      </w:r>
    </w:p>
    <w:p w14:paraId="4F63640E" w14:textId="77777777" w:rsidR="009366E7" w:rsidRPr="001B06C1" w:rsidRDefault="009366E7" w:rsidP="009366E7">
      <w:pPr>
        <w:rPr>
          <w:bCs/>
          <w:sz w:val="22"/>
          <w:szCs w:val="22"/>
          <w:lang w:val="sr-Latn-ME"/>
        </w:rPr>
      </w:pPr>
    </w:p>
    <w:p w14:paraId="33024F51" w14:textId="500A1285" w:rsidR="009366E7" w:rsidRPr="001B06C1" w:rsidRDefault="009366E7" w:rsidP="009366E7">
      <w:pPr>
        <w:rPr>
          <w:b/>
          <w:bCs/>
          <w:sz w:val="22"/>
          <w:szCs w:val="22"/>
          <w:vertAlign w:val="superscript"/>
          <w:lang w:val="sr-Latn-ME"/>
        </w:rPr>
      </w:pPr>
      <w:r w:rsidRPr="001B06C1">
        <w:rPr>
          <w:b/>
          <w:bCs/>
          <w:sz w:val="22"/>
          <w:szCs w:val="22"/>
          <w:lang w:val="sr-Latn-ME"/>
        </w:rPr>
        <w:t xml:space="preserve">Važne informacije o nekim sastojcima lijeka </w:t>
      </w:r>
      <w:r w:rsidR="009B6157" w:rsidRPr="001B06C1">
        <w:rPr>
          <w:b/>
          <w:bCs/>
          <w:sz w:val="22"/>
          <w:szCs w:val="22"/>
          <w:lang w:val="sr-Latn-ME"/>
        </w:rPr>
        <w:t>Victoza</w:t>
      </w:r>
    </w:p>
    <w:p w14:paraId="7AA9B548" w14:textId="32613867" w:rsidR="00445D8F" w:rsidRPr="001B06C1" w:rsidRDefault="009366E7" w:rsidP="00DA41A0">
      <w:pPr>
        <w:widowControl w:val="0"/>
        <w:autoSpaceDE w:val="0"/>
        <w:autoSpaceDN w:val="0"/>
        <w:jc w:val="both"/>
        <w:rPr>
          <w:sz w:val="22"/>
          <w:szCs w:val="22"/>
          <w:lang w:val="sr-Latn-ME"/>
        </w:rPr>
      </w:pPr>
      <w:r w:rsidRPr="001B06C1">
        <w:rPr>
          <w:bCs/>
          <w:sz w:val="22"/>
          <w:szCs w:val="22"/>
          <w:lang w:val="sr-Latn-ME"/>
        </w:rPr>
        <w:t xml:space="preserve">Ovaj lijek sadrži manje od 1 mmol </w:t>
      </w:r>
      <w:r w:rsidR="0059105D" w:rsidRPr="001B06C1">
        <w:rPr>
          <w:bCs/>
          <w:sz w:val="22"/>
          <w:szCs w:val="22"/>
          <w:lang w:val="sr-Latn-ME"/>
        </w:rPr>
        <w:t xml:space="preserve">natrijuma </w:t>
      </w:r>
      <w:r w:rsidRPr="001B06C1">
        <w:rPr>
          <w:bCs/>
          <w:sz w:val="22"/>
          <w:szCs w:val="22"/>
          <w:lang w:val="sr-Latn-ME"/>
        </w:rPr>
        <w:t>(23 mg) po dozi. To znači da je ovaj lijek suštinski „bez natrijuma“.</w:t>
      </w:r>
    </w:p>
    <w:p w14:paraId="5B9C89B5" w14:textId="5D16EEDD" w:rsidR="00445D8F" w:rsidRPr="001B06C1" w:rsidRDefault="00445D8F" w:rsidP="00A32113">
      <w:pPr>
        <w:rPr>
          <w:sz w:val="22"/>
          <w:szCs w:val="22"/>
          <w:lang w:val="sr-Latn-ME"/>
        </w:rPr>
      </w:pPr>
    </w:p>
    <w:p w14:paraId="53D6838E" w14:textId="77777777" w:rsidR="00886AF4" w:rsidRPr="001B06C1" w:rsidRDefault="00886AF4" w:rsidP="00A32113">
      <w:pPr>
        <w:rPr>
          <w:sz w:val="22"/>
          <w:szCs w:val="22"/>
          <w:lang w:val="sr-Latn-ME"/>
        </w:rPr>
      </w:pPr>
    </w:p>
    <w:p w14:paraId="1F5BDD04" w14:textId="0AA0E5E7" w:rsidR="00A32113" w:rsidRPr="001B06C1" w:rsidRDefault="00A32113" w:rsidP="00291DAD">
      <w:pPr>
        <w:tabs>
          <w:tab w:val="left" w:pos="540"/>
          <w:tab w:val="left" w:pos="569"/>
        </w:tabs>
        <w:rPr>
          <w:b/>
          <w:bCs/>
          <w:sz w:val="22"/>
          <w:szCs w:val="22"/>
          <w:lang w:val="sr-Latn-ME"/>
        </w:rPr>
      </w:pPr>
      <w:r w:rsidRPr="001B06C1">
        <w:rPr>
          <w:b/>
          <w:bCs/>
          <w:sz w:val="22"/>
          <w:szCs w:val="22"/>
          <w:lang w:val="sr-Latn-ME"/>
        </w:rPr>
        <w:t xml:space="preserve">3. </w:t>
      </w:r>
      <w:r w:rsidR="00291DAD" w:rsidRPr="001B06C1">
        <w:rPr>
          <w:b/>
          <w:bCs/>
          <w:sz w:val="22"/>
          <w:szCs w:val="22"/>
          <w:lang w:val="sr-Latn-ME"/>
        </w:rPr>
        <w:tab/>
      </w:r>
      <w:r w:rsidR="001701E3" w:rsidRPr="001B06C1">
        <w:rPr>
          <w:b/>
          <w:bCs/>
          <w:sz w:val="22"/>
          <w:szCs w:val="22"/>
          <w:lang w:val="sr-Latn-ME"/>
        </w:rPr>
        <w:t xml:space="preserve">KAKO SE UPOTREBLJAVA LIJEK </w:t>
      </w:r>
      <w:r w:rsidR="009B6157" w:rsidRPr="001B06C1">
        <w:rPr>
          <w:b/>
          <w:bCs/>
          <w:sz w:val="22"/>
          <w:szCs w:val="22"/>
          <w:lang w:val="sr-Latn-ME"/>
        </w:rPr>
        <w:t>VICTOZA</w:t>
      </w:r>
    </w:p>
    <w:p w14:paraId="223AAA63" w14:textId="77777777" w:rsidR="00445D8F" w:rsidRPr="001B06C1" w:rsidRDefault="00445D8F" w:rsidP="00A32113">
      <w:pPr>
        <w:rPr>
          <w:bCs/>
          <w:caps/>
          <w:sz w:val="22"/>
          <w:szCs w:val="22"/>
          <w:lang w:val="sr-Latn-ME"/>
        </w:rPr>
      </w:pPr>
    </w:p>
    <w:p w14:paraId="3FA759D4" w14:textId="6A8D2FED" w:rsidR="00C77D13" w:rsidRPr="001B06C1" w:rsidRDefault="00C77D13" w:rsidP="00DA41A0">
      <w:pPr>
        <w:pStyle w:val="Header"/>
        <w:tabs>
          <w:tab w:val="left" w:pos="0"/>
        </w:tabs>
        <w:jc w:val="both"/>
        <w:rPr>
          <w:i/>
          <w:iCs/>
          <w:sz w:val="22"/>
          <w:szCs w:val="22"/>
          <w:lang w:val="sr-Latn-ME"/>
        </w:rPr>
      </w:pPr>
      <w:r w:rsidRPr="001B06C1">
        <w:rPr>
          <w:sz w:val="22"/>
          <w:szCs w:val="22"/>
          <w:lang w:val="sr-Latn-ME"/>
        </w:rPr>
        <w:t>Uvijek uzimajte ovaj lijek tačno onako kako Vam je rekao Vaš ljekar</w:t>
      </w:r>
      <w:r w:rsidR="00155800" w:rsidRPr="001B06C1">
        <w:rPr>
          <w:sz w:val="22"/>
          <w:szCs w:val="22"/>
          <w:lang w:val="sr-Latn-ME"/>
        </w:rPr>
        <w:t xml:space="preserve"> ili farmaceut.</w:t>
      </w:r>
      <w:r w:rsidRPr="001B06C1">
        <w:rPr>
          <w:sz w:val="22"/>
          <w:szCs w:val="22"/>
          <w:lang w:val="sr-Latn-ME"/>
        </w:rPr>
        <w:t xml:space="preserve"> Provjerite sa ljekarom</w:t>
      </w:r>
      <w:r w:rsidR="00155800" w:rsidRPr="001B06C1">
        <w:rPr>
          <w:sz w:val="22"/>
          <w:szCs w:val="22"/>
          <w:lang w:val="sr-Latn-ME"/>
        </w:rPr>
        <w:t xml:space="preserve"> ili</w:t>
      </w:r>
      <w:r w:rsidR="00E7706B" w:rsidRPr="001B06C1">
        <w:rPr>
          <w:sz w:val="22"/>
          <w:szCs w:val="22"/>
          <w:lang w:val="sr-Latn-ME"/>
        </w:rPr>
        <w:t xml:space="preserve"> </w:t>
      </w:r>
      <w:r w:rsidRPr="001B06C1">
        <w:rPr>
          <w:sz w:val="22"/>
          <w:szCs w:val="22"/>
          <w:lang w:val="sr-Latn-ME"/>
        </w:rPr>
        <w:t>farmaceutom</w:t>
      </w:r>
      <w:r w:rsidR="00E7706B" w:rsidRPr="001B06C1">
        <w:rPr>
          <w:sz w:val="22"/>
          <w:szCs w:val="22"/>
          <w:lang w:val="sr-Latn-ME"/>
        </w:rPr>
        <w:t xml:space="preserve"> </w:t>
      </w:r>
      <w:r w:rsidRPr="001B06C1">
        <w:rPr>
          <w:sz w:val="22"/>
          <w:szCs w:val="22"/>
          <w:lang w:val="sr-Latn-ME"/>
        </w:rPr>
        <w:t>ako ni</w:t>
      </w:r>
      <w:r w:rsidR="00CF3E96" w:rsidRPr="001B06C1">
        <w:rPr>
          <w:sz w:val="22"/>
          <w:szCs w:val="22"/>
          <w:lang w:val="sr-Latn-ME"/>
        </w:rPr>
        <w:t>je</w:t>
      </w:r>
      <w:r w:rsidRPr="001B06C1">
        <w:rPr>
          <w:sz w:val="22"/>
          <w:szCs w:val="22"/>
          <w:lang w:val="sr-Latn-ME"/>
        </w:rPr>
        <w:t>ste sigurni kako da koristite ovaj lijek.</w:t>
      </w:r>
    </w:p>
    <w:p w14:paraId="122DE6E5" w14:textId="77777777" w:rsidR="00C77D13" w:rsidRPr="001B06C1" w:rsidRDefault="00C77D13" w:rsidP="00DA41A0">
      <w:pPr>
        <w:numPr>
          <w:ilvl w:val="12"/>
          <w:numId w:val="0"/>
        </w:numPr>
        <w:tabs>
          <w:tab w:val="left" w:pos="720"/>
        </w:tabs>
        <w:ind w:right="-2"/>
        <w:jc w:val="both"/>
        <w:rPr>
          <w:sz w:val="22"/>
          <w:szCs w:val="22"/>
          <w:lang w:val="sr-Latn-ME"/>
        </w:rPr>
      </w:pPr>
      <w:r w:rsidRPr="001B06C1">
        <w:rPr>
          <w:sz w:val="22"/>
          <w:szCs w:val="22"/>
          <w:lang w:val="sr-Latn-ME"/>
        </w:rPr>
        <w:t xml:space="preserve"> </w:t>
      </w:r>
    </w:p>
    <w:p w14:paraId="05FFA09C" w14:textId="77777777" w:rsidR="0068182A" w:rsidRPr="001B06C1" w:rsidRDefault="0068182A" w:rsidP="00DA41A0">
      <w:pPr>
        <w:widowControl w:val="0"/>
        <w:numPr>
          <w:ilvl w:val="0"/>
          <w:numId w:val="32"/>
        </w:numPr>
        <w:autoSpaceDE w:val="0"/>
        <w:autoSpaceDN w:val="0"/>
        <w:jc w:val="both"/>
        <w:rPr>
          <w:sz w:val="22"/>
          <w:szCs w:val="22"/>
          <w:lang w:val="sr-Latn-ME"/>
        </w:rPr>
      </w:pPr>
      <w:r w:rsidRPr="001B06C1">
        <w:rPr>
          <w:sz w:val="22"/>
          <w:szCs w:val="22"/>
          <w:lang w:val="sr-Latn-ME"/>
        </w:rPr>
        <w:t>Početna doza je 0,6 mg</w:t>
      </w:r>
      <w:r w:rsidRPr="001B06C1">
        <w:rPr>
          <w:b/>
          <w:sz w:val="22"/>
          <w:szCs w:val="22"/>
          <w:lang w:val="sr-Latn-ME"/>
        </w:rPr>
        <w:t xml:space="preserve"> </w:t>
      </w:r>
      <w:r w:rsidRPr="001B06C1">
        <w:rPr>
          <w:sz w:val="22"/>
          <w:szCs w:val="22"/>
          <w:lang w:val="sr-Latn-ME"/>
        </w:rPr>
        <w:t>jednom dnevno, najmanje nedjelju dana.</w:t>
      </w:r>
    </w:p>
    <w:p w14:paraId="3AC123BD" w14:textId="77777777" w:rsidR="0068182A" w:rsidRPr="001B06C1" w:rsidRDefault="0068182A" w:rsidP="00DA41A0">
      <w:pPr>
        <w:widowControl w:val="0"/>
        <w:numPr>
          <w:ilvl w:val="0"/>
          <w:numId w:val="32"/>
        </w:numPr>
        <w:autoSpaceDE w:val="0"/>
        <w:autoSpaceDN w:val="0"/>
        <w:jc w:val="both"/>
        <w:rPr>
          <w:sz w:val="22"/>
          <w:szCs w:val="22"/>
          <w:lang w:val="sr-Latn-ME"/>
        </w:rPr>
      </w:pPr>
      <w:r w:rsidRPr="001B06C1">
        <w:rPr>
          <w:sz w:val="22"/>
          <w:szCs w:val="22"/>
          <w:lang w:val="sr-Latn-ME"/>
        </w:rPr>
        <w:t>Vaš ljekar će Vam reći kada da povećate dozu na 1,2 mg</w:t>
      </w:r>
      <w:r w:rsidRPr="001B06C1">
        <w:rPr>
          <w:b/>
          <w:sz w:val="22"/>
          <w:szCs w:val="22"/>
          <w:lang w:val="sr-Latn-ME"/>
        </w:rPr>
        <w:t xml:space="preserve"> </w:t>
      </w:r>
      <w:r w:rsidRPr="001B06C1">
        <w:rPr>
          <w:sz w:val="22"/>
          <w:szCs w:val="22"/>
          <w:lang w:val="sr-Latn-ME"/>
        </w:rPr>
        <w:t xml:space="preserve">jednom dnevno. </w:t>
      </w:r>
    </w:p>
    <w:p w14:paraId="1E84E3CD" w14:textId="77777777" w:rsidR="0068182A" w:rsidRPr="001B06C1" w:rsidRDefault="0068182A" w:rsidP="00DA41A0">
      <w:pPr>
        <w:widowControl w:val="0"/>
        <w:numPr>
          <w:ilvl w:val="0"/>
          <w:numId w:val="32"/>
        </w:numPr>
        <w:autoSpaceDE w:val="0"/>
        <w:autoSpaceDN w:val="0"/>
        <w:jc w:val="both"/>
        <w:rPr>
          <w:sz w:val="22"/>
          <w:szCs w:val="22"/>
          <w:lang w:val="sr-Latn-ME"/>
        </w:rPr>
      </w:pPr>
      <w:r w:rsidRPr="001B06C1">
        <w:rPr>
          <w:sz w:val="22"/>
          <w:szCs w:val="22"/>
          <w:lang w:val="sr-Latn-ME"/>
        </w:rPr>
        <w:t>Vaš ljekar će Vam možda reći da još povećate dozu na 1,8 mg jednom dnevno, ako se primjenom doze od 1,2 mg ne postiže adekvatna kontrola šećera u krvi.</w:t>
      </w:r>
    </w:p>
    <w:p w14:paraId="6B23F6A7" w14:textId="77777777" w:rsidR="0068182A" w:rsidRPr="001B06C1" w:rsidRDefault="0068182A" w:rsidP="00DA41A0">
      <w:pPr>
        <w:widowControl w:val="0"/>
        <w:autoSpaceDE w:val="0"/>
        <w:autoSpaceDN w:val="0"/>
        <w:jc w:val="both"/>
        <w:rPr>
          <w:sz w:val="22"/>
          <w:szCs w:val="22"/>
          <w:lang w:val="sr-Latn-ME"/>
        </w:rPr>
      </w:pPr>
      <w:r w:rsidRPr="001B06C1">
        <w:rPr>
          <w:sz w:val="22"/>
          <w:szCs w:val="22"/>
          <w:lang w:val="sr-Latn-ME"/>
        </w:rPr>
        <w:t>Ne mjenjajte svoju dozu lijeka, osim ukoliko Vaš ljekar nije drugačije odredio.</w:t>
      </w:r>
    </w:p>
    <w:p w14:paraId="5DBA53EF" w14:textId="77777777" w:rsidR="0068182A" w:rsidRPr="001B06C1" w:rsidRDefault="0068182A" w:rsidP="00DA41A0">
      <w:pPr>
        <w:widowControl w:val="0"/>
        <w:autoSpaceDE w:val="0"/>
        <w:autoSpaceDN w:val="0"/>
        <w:jc w:val="both"/>
        <w:rPr>
          <w:sz w:val="22"/>
          <w:szCs w:val="22"/>
          <w:lang w:val="sr-Latn-ME"/>
        </w:rPr>
      </w:pPr>
    </w:p>
    <w:p w14:paraId="5032EDFC" w14:textId="0386A62C" w:rsidR="0068182A" w:rsidRPr="001B06C1" w:rsidRDefault="00C97C43" w:rsidP="00CC21F4">
      <w:pPr>
        <w:widowControl w:val="0"/>
        <w:autoSpaceDE w:val="0"/>
        <w:autoSpaceDN w:val="0"/>
        <w:jc w:val="both"/>
        <w:rPr>
          <w:sz w:val="22"/>
          <w:szCs w:val="22"/>
          <w:lang w:val="sr-Latn-ME"/>
        </w:rPr>
      </w:pPr>
      <w:r w:rsidRPr="001B06C1">
        <w:rPr>
          <w:sz w:val="22"/>
          <w:szCs w:val="22"/>
          <w:lang w:val="sr-Latn-ME"/>
        </w:rPr>
        <w:t xml:space="preserve">Lijek </w:t>
      </w:r>
      <w:r w:rsidR="009B6157" w:rsidRPr="001B06C1">
        <w:rPr>
          <w:sz w:val="22"/>
          <w:szCs w:val="22"/>
          <w:lang w:val="sr-Latn-ME"/>
        </w:rPr>
        <w:t>Victoza</w:t>
      </w:r>
      <w:r w:rsidR="0068182A" w:rsidRPr="001B06C1">
        <w:rPr>
          <w:sz w:val="22"/>
          <w:szCs w:val="22"/>
          <w:lang w:val="sr-Latn-ME"/>
        </w:rPr>
        <w:t xml:space="preserve"> se primjenjuje ubrizgavanjem pod kožu (subkutano). Nemojte lijek primjenjivati intravenski ili intramuskularno. Najbolja mjesta da sebi ubrizgate lijek su prednja strana </w:t>
      </w:r>
      <w:r w:rsidR="00CF3E96" w:rsidRPr="001B06C1">
        <w:rPr>
          <w:sz w:val="22"/>
          <w:szCs w:val="22"/>
          <w:lang w:val="sr-Latn-ME"/>
        </w:rPr>
        <w:t>butina</w:t>
      </w:r>
      <w:r w:rsidR="0068182A" w:rsidRPr="001B06C1">
        <w:rPr>
          <w:sz w:val="22"/>
          <w:szCs w:val="22"/>
          <w:lang w:val="sr-Latn-ME"/>
        </w:rPr>
        <w:t>, stomak (abdomen) ili nadlaktica.</w:t>
      </w:r>
      <w:r w:rsidR="00CC21F4" w:rsidRPr="001B06C1">
        <w:rPr>
          <w:sz w:val="22"/>
          <w:szCs w:val="22"/>
          <w:lang w:val="sr-Latn-ME"/>
        </w:rPr>
        <w:t xml:space="preserve"> Svakodnevno mijenjajte </w:t>
      </w:r>
      <w:r w:rsidR="00CC21F4" w:rsidRPr="001B06C1">
        <w:rPr>
          <w:bCs/>
          <w:sz w:val="22"/>
          <w:szCs w:val="22"/>
          <w:lang w:val="sr-Latn-ME"/>
        </w:rPr>
        <w:t>mjesto injektovanja kako biste smanjili rizik od nastanka grudvica</w:t>
      </w:r>
    </w:p>
    <w:p w14:paraId="4CE0C78B" w14:textId="7ED1FBDB" w:rsidR="0068182A" w:rsidRPr="001B06C1" w:rsidRDefault="0068182A" w:rsidP="00DA41A0">
      <w:pPr>
        <w:widowControl w:val="0"/>
        <w:autoSpaceDE w:val="0"/>
        <w:autoSpaceDN w:val="0"/>
        <w:jc w:val="both"/>
        <w:rPr>
          <w:sz w:val="22"/>
          <w:szCs w:val="22"/>
          <w:lang w:val="sr-Latn-ME"/>
        </w:rPr>
      </w:pPr>
    </w:p>
    <w:p w14:paraId="58B80482" w14:textId="77777777" w:rsidR="00886AF4" w:rsidRPr="001B06C1" w:rsidRDefault="00886AF4" w:rsidP="00DA41A0">
      <w:pPr>
        <w:widowControl w:val="0"/>
        <w:autoSpaceDE w:val="0"/>
        <w:autoSpaceDN w:val="0"/>
        <w:jc w:val="both"/>
        <w:rPr>
          <w:sz w:val="22"/>
          <w:szCs w:val="22"/>
          <w:lang w:val="sr-Latn-ME"/>
        </w:rPr>
      </w:pPr>
    </w:p>
    <w:p w14:paraId="66540805" w14:textId="01356C5A" w:rsidR="0068182A" w:rsidRPr="001B06C1" w:rsidRDefault="0068182A" w:rsidP="00DA41A0">
      <w:pPr>
        <w:widowControl w:val="0"/>
        <w:autoSpaceDE w:val="0"/>
        <w:autoSpaceDN w:val="0"/>
        <w:jc w:val="both"/>
        <w:rPr>
          <w:sz w:val="22"/>
          <w:szCs w:val="22"/>
          <w:lang w:val="sr-Latn-ME"/>
        </w:rPr>
      </w:pPr>
      <w:r w:rsidRPr="001B06C1">
        <w:rPr>
          <w:sz w:val="22"/>
          <w:szCs w:val="22"/>
          <w:lang w:val="sr-Latn-ME"/>
        </w:rPr>
        <w:lastRenderedPageBreak/>
        <w:t xml:space="preserve">Lijek možete sebi ubrizgati u bilo koje doba dana, nezavisno od obroka. Kada ustanovite koje vrijeme tokom dana je najpogodnije, poželjno je da lijek </w:t>
      </w:r>
      <w:r w:rsidR="009B6157" w:rsidRPr="001B06C1">
        <w:rPr>
          <w:sz w:val="22"/>
          <w:szCs w:val="22"/>
          <w:lang w:val="sr-Latn-ME"/>
        </w:rPr>
        <w:t>Victoza</w:t>
      </w:r>
      <w:r w:rsidRPr="001B06C1">
        <w:rPr>
          <w:sz w:val="22"/>
          <w:szCs w:val="22"/>
          <w:lang w:val="sr-Latn-ME"/>
        </w:rPr>
        <w:t xml:space="preserve"> ubrizgavate približno u to isto vrijeme svakog dana.</w:t>
      </w:r>
    </w:p>
    <w:p w14:paraId="40C49091" w14:textId="77777777" w:rsidR="0068182A" w:rsidRPr="001B06C1" w:rsidRDefault="0068182A" w:rsidP="00DA41A0">
      <w:pPr>
        <w:widowControl w:val="0"/>
        <w:autoSpaceDE w:val="0"/>
        <w:autoSpaceDN w:val="0"/>
        <w:jc w:val="both"/>
        <w:rPr>
          <w:sz w:val="22"/>
          <w:szCs w:val="22"/>
          <w:lang w:val="sr-Latn-ME"/>
        </w:rPr>
      </w:pPr>
    </w:p>
    <w:p w14:paraId="4FEAE1F7" w14:textId="4D832F5D" w:rsidR="0068182A" w:rsidRPr="001B06C1" w:rsidRDefault="0068182A" w:rsidP="00DA41A0">
      <w:pPr>
        <w:widowControl w:val="0"/>
        <w:autoSpaceDE w:val="0"/>
        <w:autoSpaceDN w:val="0"/>
        <w:jc w:val="both"/>
        <w:rPr>
          <w:sz w:val="22"/>
          <w:szCs w:val="22"/>
          <w:lang w:val="sr-Latn-ME"/>
        </w:rPr>
      </w:pPr>
      <w:r w:rsidRPr="001B06C1">
        <w:rPr>
          <w:sz w:val="22"/>
          <w:szCs w:val="22"/>
          <w:lang w:val="sr-Latn-ME"/>
        </w:rPr>
        <w:t>Prije nego što prvi put upotr</w:t>
      </w:r>
      <w:r w:rsidR="00C97C43" w:rsidRPr="001B06C1">
        <w:rPr>
          <w:sz w:val="22"/>
          <w:szCs w:val="22"/>
          <w:lang w:val="sr-Latn-ME"/>
        </w:rPr>
        <w:t>ij</w:t>
      </w:r>
      <w:r w:rsidRPr="001B06C1">
        <w:rPr>
          <w:sz w:val="22"/>
          <w:szCs w:val="22"/>
          <w:lang w:val="sr-Latn-ME"/>
        </w:rPr>
        <w:t>ebite pen sa uloškom, Vaš ljekar ili medicinska sestra će Vam pokazati kako da ga koristite.</w:t>
      </w:r>
    </w:p>
    <w:p w14:paraId="00EBB207" w14:textId="77777777" w:rsidR="0068182A" w:rsidRPr="001B06C1" w:rsidRDefault="0068182A" w:rsidP="00DA41A0">
      <w:pPr>
        <w:widowControl w:val="0"/>
        <w:autoSpaceDE w:val="0"/>
        <w:autoSpaceDN w:val="0"/>
        <w:jc w:val="both"/>
        <w:rPr>
          <w:sz w:val="22"/>
          <w:szCs w:val="22"/>
          <w:lang w:val="sr-Latn-ME"/>
        </w:rPr>
      </w:pPr>
      <w:r w:rsidRPr="001B06C1">
        <w:rPr>
          <w:sz w:val="22"/>
          <w:szCs w:val="22"/>
          <w:lang w:val="sr-Latn-ME"/>
        </w:rPr>
        <w:t>Detaljna uputstva za upotrebu nalaze se na drugoj strani ovog uputstva.</w:t>
      </w:r>
    </w:p>
    <w:p w14:paraId="6D195C3B" w14:textId="77777777" w:rsidR="00D0580B" w:rsidRPr="001B06C1" w:rsidRDefault="00D0580B" w:rsidP="00A32113">
      <w:pPr>
        <w:rPr>
          <w:bCs/>
          <w:sz w:val="22"/>
          <w:szCs w:val="22"/>
          <w:lang w:val="sr-Latn-ME"/>
        </w:rPr>
      </w:pPr>
    </w:p>
    <w:p w14:paraId="00F42B4A" w14:textId="4D874F9D" w:rsidR="00A32113" w:rsidRPr="001B06C1" w:rsidRDefault="00A32113" w:rsidP="00A32113">
      <w:pPr>
        <w:rPr>
          <w:b/>
          <w:sz w:val="22"/>
          <w:szCs w:val="22"/>
          <w:lang w:val="sr-Latn-ME"/>
        </w:rPr>
      </w:pPr>
      <w:r w:rsidRPr="001B06C1">
        <w:rPr>
          <w:b/>
          <w:sz w:val="22"/>
          <w:szCs w:val="22"/>
          <w:lang w:val="sr-Latn-ME"/>
        </w:rPr>
        <w:t xml:space="preserve">Ako ste uzeli više lijeka </w:t>
      </w:r>
      <w:r w:rsidR="009B6157" w:rsidRPr="001B06C1">
        <w:rPr>
          <w:b/>
          <w:bCs/>
          <w:sz w:val="22"/>
          <w:szCs w:val="22"/>
          <w:lang w:val="sr-Latn-ME"/>
        </w:rPr>
        <w:t>Victoza</w:t>
      </w:r>
      <w:r w:rsidRPr="001B06C1">
        <w:rPr>
          <w:b/>
          <w:sz w:val="22"/>
          <w:szCs w:val="22"/>
          <w:lang w:val="sr-Latn-ME"/>
        </w:rPr>
        <w:t xml:space="preserve"> nego što je trebalo</w:t>
      </w:r>
    </w:p>
    <w:p w14:paraId="322D6B75" w14:textId="45748578" w:rsidR="00445D8F" w:rsidRPr="001B06C1" w:rsidRDefault="0068182A" w:rsidP="00DA41A0">
      <w:pPr>
        <w:jc w:val="both"/>
        <w:rPr>
          <w:sz w:val="22"/>
          <w:szCs w:val="22"/>
          <w:lang w:val="sr-Latn-ME"/>
        </w:rPr>
      </w:pPr>
      <w:r w:rsidRPr="001B06C1">
        <w:rPr>
          <w:sz w:val="22"/>
          <w:szCs w:val="22"/>
          <w:lang w:val="sr-Latn-ME"/>
        </w:rPr>
        <w:t xml:space="preserve">Ako ste uzeli više lijeka </w:t>
      </w:r>
      <w:r w:rsidR="009B6157" w:rsidRPr="001B06C1">
        <w:rPr>
          <w:sz w:val="22"/>
          <w:szCs w:val="22"/>
          <w:lang w:val="sr-Latn-ME"/>
        </w:rPr>
        <w:t>Victoza</w:t>
      </w:r>
      <w:r w:rsidRPr="001B06C1">
        <w:rPr>
          <w:sz w:val="22"/>
          <w:szCs w:val="22"/>
          <w:lang w:val="sr-Latn-ME"/>
        </w:rPr>
        <w:t xml:space="preserve"> nego što bi trebalo, odmah se obratite svom ljekaru. Možda će Vam biti potrebna ljekarska pomoć. Mogu se javiti mučnina, povraćanje</w:t>
      </w:r>
      <w:r w:rsidR="008C46BF" w:rsidRPr="001B06C1">
        <w:rPr>
          <w:sz w:val="22"/>
          <w:szCs w:val="22"/>
          <w:lang w:val="sr-Latn-ME"/>
        </w:rPr>
        <w:t>,</w:t>
      </w:r>
      <w:r w:rsidRPr="001B06C1">
        <w:rPr>
          <w:sz w:val="22"/>
          <w:szCs w:val="22"/>
          <w:lang w:val="sr-Latn-ME"/>
        </w:rPr>
        <w:t xml:space="preserve"> dijareja</w:t>
      </w:r>
      <w:r w:rsidR="008C46BF" w:rsidRPr="001B06C1">
        <w:rPr>
          <w:sz w:val="22"/>
          <w:szCs w:val="22"/>
          <w:lang w:val="sr-Latn-ME"/>
        </w:rPr>
        <w:t xml:space="preserve"> ili nizak nivo šećera u krvi (hipoglikemija)</w:t>
      </w:r>
      <w:r w:rsidRPr="001B06C1">
        <w:rPr>
          <w:sz w:val="22"/>
          <w:szCs w:val="22"/>
          <w:lang w:val="sr-Latn-ME"/>
        </w:rPr>
        <w:t>.</w:t>
      </w:r>
      <w:r w:rsidR="008C46BF" w:rsidRPr="001B06C1">
        <w:rPr>
          <w:sz w:val="22"/>
          <w:szCs w:val="22"/>
          <w:lang w:val="sr-Latn-ME"/>
        </w:rPr>
        <w:t xml:space="preserve"> Molimo Vas da pogledate </w:t>
      </w:r>
      <w:r w:rsidR="00C97C43" w:rsidRPr="001B06C1">
        <w:rPr>
          <w:sz w:val="22"/>
          <w:szCs w:val="22"/>
          <w:lang w:val="sr-Latn-ME"/>
        </w:rPr>
        <w:t>dio</w:t>
      </w:r>
      <w:r w:rsidR="008C46BF" w:rsidRPr="001B06C1">
        <w:rPr>
          <w:sz w:val="22"/>
          <w:szCs w:val="22"/>
          <w:lang w:val="sr-Latn-ME"/>
        </w:rPr>
        <w:t xml:space="preserve"> 4 o znacima upozorenja za nizak nivo šećera u krvi.</w:t>
      </w:r>
      <w:r w:rsidRPr="001B06C1">
        <w:rPr>
          <w:sz w:val="22"/>
          <w:szCs w:val="22"/>
          <w:lang w:val="sr-Latn-ME"/>
        </w:rPr>
        <w:t xml:space="preserve"> </w:t>
      </w:r>
    </w:p>
    <w:p w14:paraId="13803C7A" w14:textId="77777777" w:rsidR="0068182A" w:rsidRPr="001B06C1" w:rsidRDefault="0068182A" w:rsidP="00A32113">
      <w:pPr>
        <w:rPr>
          <w:sz w:val="22"/>
          <w:szCs w:val="22"/>
          <w:lang w:val="sr-Latn-ME"/>
        </w:rPr>
      </w:pPr>
    </w:p>
    <w:p w14:paraId="399CD28D" w14:textId="744CD95E" w:rsidR="00A32113" w:rsidRPr="001B06C1" w:rsidRDefault="00A32113" w:rsidP="00A32113">
      <w:pPr>
        <w:rPr>
          <w:b/>
          <w:sz w:val="22"/>
          <w:szCs w:val="22"/>
          <w:lang w:val="sr-Latn-ME"/>
        </w:rPr>
      </w:pPr>
      <w:r w:rsidRPr="001B06C1">
        <w:rPr>
          <w:b/>
          <w:sz w:val="22"/>
          <w:szCs w:val="22"/>
          <w:lang w:val="sr-Latn-ME"/>
        </w:rPr>
        <w:t xml:space="preserve">Ako ste zaboravili da uzmete lijek </w:t>
      </w:r>
      <w:r w:rsidR="009B6157" w:rsidRPr="001B06C1">
        <w:rPr>
          <w:b/>
          <w:bCs/>
          <w:sz w:val="22"/>
          <w:szCs w:val="22"/>
          <w:lang w:val="sr-Latn-ME"/>
        </w:rPr>
        <w:t>Victoza</w:t>
      </w:r>
    </w:p>
    <w:p w14:paraId="50462C39" w14:textId="6DE02082" w:rsidR="0068182A" w:rsidRPr="001B06C1" w:rsidRDefault="0068182A">
      <w:pPr>
        <w:jc w:val="both"/>
        <w:rPr>
          <w:sz w:val="22"/>
          <w:szCs w:val="22"/>
          <w:lang w:val="sr-Latn-ME"/>
        </w:rPr>
      </w:pPr>
      <w:r w:rsidRPr="001B06C1">
        <w:rPr>
          <w:sz w:val="22"/>
          <w:szCs w:val="22"/>
          <w:lang w:val="sr-Latn-ME"/>
        </w:rPr>
        <w:t xml:space="preserve">Ako ste zaboravili da uzmete dozu lijeka, ubrizgajte lijek </w:t>
      </w:r>
      <w:r w:rsidR="009B6157" w:rsidRPr="001B06C1">
        <w:rPr>
          <w:sz w:val="22"/>
          <w:szCs w:val="22"/>
          <w:lang w:val="sr-Latn-ME"/>
        </w:rPr>
        <w:t>Victoza</w:t>
      </w:r>
      <w:r w:rsidRPr="001B06C1">
        <w:rPr>
          <w:sz w:val="22"/>
          <w:szCs w:val="22"/>
          <w:lang w:val="sr-Latn-ME"/>
        </w:rPr>
        <w:t xml:space="preserve"> čim se sjetite.</w:t>
      </w:r>
    </w:p>
    <w:p w14:paraId="2F1B6352" w14:textId="128D62EC" w:rsidR="0068182A" w:rsidRPr="001B06C1" w:rsidRDefault="0068182A">
      <w:pPr>
        <w:jc w:val="both"/>
        <w:rPr>
          <w:sz w:val="22"/>
          <w:szCs w:val="22"/>
          <w:lang w:val="sr-Latn-ME"/>
        </w:rPr>
      </w:pPr>
      <w:r w:rsidRPr="001B06C1">
        <w:rPr>
          <w:sz w:val="22"/>
          <w:szCs w:val="22"/>
          <w:lang w:val="sr-Latn-ME"/>
        </w:rPr>
        <w:t>Međutim, ukoliko je prošlo više od 12 časova od kako je trebalo da prim</w:t>
      </w:r>
      <w:r w:rsidR="00C97C43" w:rsidRPr="001B06C1">
        <w:rPr>
          <w:sz w:val="22"/>
          <w:szCs w:val="22"/>
          <w:lang w:val="sr-Latn-ME"/>
        </w:rPr>
        <w:t>i</w:t>
      </w:r>
      <w:r w:rsidRPr="001B06C1">
        <w:rPr>
          <w:sz w:val="22"/>
          <w:szCs w:val="22"/>
          <w:lang w:val="sr-Latn-ME"/>
        </w:rPr>
        <w:t xml:space="preserve">jenite lijek </w:t>
      </w:r>
      <w:r w:rsidR="009B6157" w:rsidRPr="001B06C1">
        <w:rPr>
          <w:sz w:val="22"/>
          <w:szCs w:val="22"/>
          <w:lang w:val="sr-Latn-ME"/>
        </w:rPr>
        <w:t>Victoza</w:t>
      </w:r>
      <w:r w:rsidRPr="001B06C1">
        <w:rPr>
          <w:sz w:val="22"/>
          <w:szCs w:val="22"/>
          <w:lang w:val="sr-Latn-ME"/>
        </w:rPr>
        <w:t>, preskočite tu dozu koju ste propustili. Zatim prim</w:t>
      </w:r>
      <w:r w:rsidR="00C97C43" w:rsidRPr="001B06C1">
        <w:rPr>
          <w:sz w:val="22"/>
          <w:szCs w:val="22"/>
          <w:lang w:val="sr-Latn-ME"/>
        </w:rPr>
        <w:t>i</w:t>
      </w:r>
      <w:r w:rsidRPr="001B06C1">
        <w:rPr>
          <w:sz w:val="22"/>
          <w:szCs w:val="22"/>
          <w:lang w:val="sr-Latn-ME"/>
        </w:rPr>
        <w:t xml:space="preserve">jenite svoju sljedeću dozu u uobičajeno vrijeme sljedećeg dana. </w:t>
      </w:r>
    </w:p>
    <w:p w14:paraId="48BE07BF" w14:textId="77777777" w:rsidR="00445D8F" w:rsidRPr="001B06C1" w:rsidRDefault="0068182A">
      <w:pPr>
        <w:jc w:val="both"/>
        <w:rPr>
          <w:sz w:val="22"/>
          <w:szCs w:val="22"/>
          <w:lang w:val="sr-Latn-ME"/>
        </w:rPr>
      </w:pPr>
      <w:r w:rsidRPr="001B06C1">
        <w:rPr>
          <w:sz w:val="22"/>
          <w:szCs w:val="22"/>
          <w:lang w:val="sr-Latn-ME"/>
        </w:rPr>
        <w:t>Nemojte primjenjivati dodatnu dozu ili povećavati dozu sljedećeg dana da biste nadoknadili propuštenu.</w:t>
      </w:r>
    </w:p>
    <w:p w14:paraId="3D3C04C0" w14:textId="77777777" w:rsidR="0068182A" w:rsidRPr="001B06C1" w:rsidRDefault="0068182A" w:rsidP="00564E6F">
      <w:pPr>
        <w:jc w:val="both"/>
        <w:rPr>
          <w:sz w:val="22"/>
          <w:szCs w:val="22"/>
          <w:lang w:val="sr-Latn-ME"/>
        </w:rPr>
      </w:pPr>
    </w:p>
    <w:p w14:paraId="428F15D6" w14:textId="18F6BD1F" w:rsidR="00A32113" w:rsidRPr="001B06C1" w:rsidRDefault="00A32113" w:rsidP="00564E6F">
      <w:pPr>
        <w:jc w:val="both"/>
        <w:rPr>
          <w:b/>
          <w:sz w:val="22"/>
          <w:szCs w:val="22"/>
          <w:lang w:val="sr-Latn-ME"/>
        </w:rPr>
      </w:pPr>
      <w:r w:rsidRPr="001B06C1">
        <w:rPr>
          <w:b/>
          <w:sz w:val="22"/>
          <w:szCs w:val="22"/>
          <w:lang w:val="sr-Latn-ME"/>
        </w:rPr>
        <w:t xml:space="preserve">Ako prestanete da uzimate lijek </w:t>
      </w:r>
      <w:r w:rsidR="009B6157" w:rsidRPr="001B06C1">
        <w:rPr>
          <w:b/>
          <w:bCs/>
          <w:sz w:val="22"/>
          <w:szCs w:val="22"/>
          <w:lang w:val="sr-Latn-ME"/>
        </w:rPr>
        <w:t>Victoza</w:t>
      </w:r>
    </w:p>
    <w:p w14:paraId="064595A7" w14:textId="4CF13CFE" w:rsidR="0068182A" w:rsidRPr="001B06C1" w:rsidRDefault="0068182A">
      <w:pPr>
        <w:jc w:val="both"/>
        <w:rPr>
          <w:sz w:val="22"/>
          <w:szCs w:val="22"/>
          <w:lang w:val="sr-Latn-ME"/>
        </w:rPr>
      </w:pPr>
      <w:r w:rsidRPr="001B06C1">
        <w:rPr>
          <w:sz w:val="22"/>
          <w:szCs w:val="22"/>
          <w:lang w:val="sr-Latn-ME"/>
        </w:rPr>
        <w:t xml:space="preserve">Nemojte prestati sa primjenom lijeka </w:t>
      </w:r>
      <w:r w:rsidR="009B6157" w:rsidRPr="001B06C1">
        <w:rPr>
          <w:sz w:val="22"/>
          <w:szCs w:val="22"/>
          <w:lang w:val="sr-Latn-ME"/>
        </w:rPr>
        <w:t>Victoza</w:t>
      </w:r>
      <w:r w:rsidRPr="001B06C1">
        <w:rPr>
          <w:sz w:val="22"/>
          <w:szCs w:val="22"/>
          <w:lang w:val="sr-Latn-ME"/>
        </w:rPr>
        <w:t>, a da se prethodno ne posavjetujete sa svojim ljekarom. Ako prestanete sa primjenom ovog lijeka, može se dogoditi da Vam skoči nivo šećera u krvi.</w:t>
      </w:r>
    </w:p>
    <w:p w14:paraId="368AD227" w14:textId="77777777" w:rsidR="0068182A" w:rsidRPr="001B06C1" w:rsidRDefault="0068182A">
      <w:pPr>
        <w:jc w:val="both"/>
        <w:rPr>
          <w:sz w:val="22"/>
          <w:szCs w:val="22"/>
          <w:lang w:val="sr-Latn-ME"/>
        </w:rPr>
      </w:pPr>
    </w:p>
    <w:p w14:paraId="06ACFBA3" w14:textId="77777777" w:rsidR="00445D8F" w:rsidRPr="001B06C1" w:rsidRDefault="0068182A">
      <w:pPr>
        <w:jc w:val="both"/>
        <w:rPr>
          <w:sz w:val="22"/>
          <w:szCs w:val="22"/>
          <w:lang w:val="sr-Latn-ME"/>
        </w:rPr>
      </w:pPr>
      <w:r w:rsidRPr="001B06C1">
        <w:rPr>
          <w:sz w:val="22"/>
          <w:szCs w:val="22"/>
          <w:lang w:val="sr-Latn-ME"/>
        </w:rPr>
        <w:t>Ako imate bilo kakvih dodatnih pitanja kako da koristite ovaj lijek, konsultujte svog ljekara, farmaceuta ili medicinsku sestru.</w:t>
      </w:r>
    </w:p>
    <w:p w14:paraId="353E4B0C" w14:textId="77F98187" w:rsidR="00396B66" w:rsidRPr="001B06C1" w:rsidRDefault="00396B66" w:rsidP="00564E6F">
      <w:pPr>
        <w:jc w:val="both"/>
        <w:rPr>
          <w:sz w:val="22"/>
          <w:szCs w:val="22"/>
          <w:lang w:val="sr-Latn-ME"/>
        </w:rPr>
      </w:pPr>
    </w:p>
    <w:p w14:paraId="39EB1819" w14:textId="77777777" w:rsidR="00886AF4" w:rsidRPr="001B06C1" w:rsidRDefault="00886AF4" w:rsidP="00564E6F">
      <w:pPr>
        <w:jc w:val="both"/>
        <w:rPr>
          <w:sz w:val="22"/>
          <w:szCs w:val="22"/>
          <w:lang w:val="sr-Latn-ME"/>
        </w:rPr>
      </w:pPr>
    </w:p>
    <w:p w14:paraId="31D1D2FE" w14:textId="0FF6F1BD" w:rsidR="00A32113" w:rsidRPr="001B06C1" w:rsidRDefault="00A32113" w:rsidP="00564E6F">
      <w:pPr>
        <w:tabs>
          <w:tab w:val="left" w:pos="540"/>
          <w:tab w:val="left" w:pos="569"/>
        </w:tabs>
        <w:jc w:val="both"/>
        <w:rPr>
          <w:b/>
          <w:bCs/>
          <w:sz w:val="22"/>
          <w:szCs w:val="22"/>
          <w:lang w:val="sr-Latn-ME"/>
        </w:rPr>
      </w:pPr>
      <w:r w:rsidRPr="001B06C1">
        <w:rPr>
          <w:b/>
          <w:bCs/>
          <w:sz w:val="22"/>
          <w:szCs w:val="22"/>
          <w:lang w:val="sr-Latn-ME"/>
        </w:rPr>
        <w:t xml:space="preserve">4. </w:t>
      </w:r>
      <w:r w:rsidR="00291DAD" w:rsidRPr="001B06C1">
        <w:rPr>
          <w:b/>
          <w:bCs/>
          <w:sz w:val="22"/>
          <w:szCs w:val="22"/>
          <w:lang w:val="sr-Latn-ME"/>
        </w:rPr>
        <w:tab/>
      </w:r>
      <w:r w:rsidR="001701E3" w:rsidRPr="001B06C1">
        <w:rPr>
          <w:b/>
          <w:bCs/>
          <w:sz w:val="22"/>
          <w:szCs w:val="22"/>
          <w:lang w:val="sr-Latn-ME"/>
        </w:rPr>
        <w:t>MOGUĆA NEŽELJENA DEJSTVA</w:t>
      </w:r>
    </w:p>
    <w:p w14:paraId="599826A0" w14:textId="77777777" w:rsidR="00445D8F" w:rsidRPr="001B06C1" w:rsidRDefault="00445D8F" w:rsidP="00564E6F">
      <w:pPr>
        <w:jc w:val="both"/>
        <w:rPr>
          <w:sz w:val="22"/>
          <w:szCs w:val="22"/>
          <w:lang w:val="sr-Latn-ME"/>
        </w:rPr>
      </w:pPr>
    </w:p>
    <w:p w14:paraId="3D0EA57C" w14:textId="50DDF545" w:rsidR="006D5C11" w:rsidRPr="001B06C1" w:rsidRDefault="006D5C11" w:rsidP="00564E6F">
      <w:pPr>
        <w:numPr>
          <w:ilvl w:val="12"/>
          <w:numId w:val="0"/>
        </w:numPr>
        <w:tabs>
          <w:tab w:val="left" w:pos="720"/>
        </w:tabs>
        <w:ind w:right="-29"/>
        <w:jc w:val="both"/>
        <w:rPr>
          <w:sz w:val="22"/>
          <w:szCs w:val="22"/>
          <w:lang w:val="sr-Latn-ME"/>
        </w:rPr>
      </w:pPr>
      <w:r w:rsidRPr="001B06C1">
        <w:rPr>
          <w:sz w:val="22"/>
          <w:szCs w:val="22"/>
          <w:lang w:val="sr-Latn-ME"/>
        </w:rPr>
        <w:t xml:space="preserve">Kao i svi ljekovi i lijek </w:t>
      </w:r>
      <w:r w:rsidR="009B6157" w:rsidRPr="001B06C1">
        <w:rPr>
          <w:sz w:val="22"/>
          <w:szCs w:val="22"/>
          <w:lang w:val="sr-Latn-ME"/>
        </w:rPr>
        <w:t>Victoza</w:t>
      </w:r>
      <w:r w:rsidRPr="001B06C1">
        <w:rPr>
          <w:sz w:val="22"/>
          <w:szCs w:val="22"/>
          <w:lang w:val="sr-Latn-ME"/>
        </w:rPr>
        <w:t xml:space="preserve"> može izazvati neželjena dejstva, iako se ona ne moraju javiti kod svakoga.</w:t>
      </w:r>
    </w:p>
    <w:p w14:paraId="75EF6C52" w14:textId="77777777" w:rsidR="006D5C11" w:rsidRPr="001B06C1" w:rsidRDefault="006D5C11">
      <w:pPr>
        <w:pStyle w:val="NoSpacing"/>
        <w:jc w:val="both"/>
        <w:rPr>
          <w:rFonts w:eastAsia="Calibri"/>
          <w:spacing w:val="-5"/>
          <w:sz w:val="22"/>
          <w:szCs w:val="22"/>
          <w:lang w:val="sr-Latn-ME"/>
        </w:rPr>
      </w:pPr>
    </w:p>
    <w:p w14:paraId="7D1B83AA" w14:textId="77777777" w:rsidR="0068182A" w:rsidRPr="001B06C1" w:rsidRDefault="0068182A">
      <w:pPr>
        <w:pStyle w:val="NoSpacing"/>
        <w:jc w:val="both"/>
        <w:rPr>
          <w:rFonts w:eastAsia="Calibri"/>
          <w:b/>
          <w:spacing w:val="-5"/>
          <w:sz w:val="22"/>
          <w:szCs w:val="22"/>
          <w:lang w:val="sr-Latn-ME"/>
        </w:rPr>
      </w:pPr>
      <w:r w:rsidRPr="001B06C1">
        <w:rPr>
          <w:rFonts w:eastAsia="Calibri"/>
          <w:b/>
          <w:spacing w:val="-5"/>
          <w:sz w:val="22"/>
          <w:szCs w:val="22"/>
          <w:lang w:val="sr-Latn-ME"/>
        </w:rPr>
        <w:t>Ozbiljna neželjena dejstva</w:t>
      </w:r>
    </w:p>
    <w:p w14:paraId="239716F5" w14:textId="7A9378B4" w:rsidR="0068182A" w:rsidRPr="001B06C1" w:rsidRDefault="0068182A">
      <w:pPr>
        <w:pStyle w:val="NoSpacing"/>
        <w:jc w:val="both"/>
        <w:rPr>
          <w:rFonts w:eastAsia="Calibri"/>
          <w:spacing w:val="-5"/>
          <w:sz w:val="22"/>
          <w:szCs w:val="22"/>
          <w:lang w:val="sr-Latn-ME"/>
        </w:rPr>
      </w:pPr>
      <w:r w:rsidRPr="001B06C1">
        <w:rPr>
          <w:rFonts w:eastAsia="Calibri"/>
          <w:spacing w:val="-5"/>
          <w:sz w:val="22"/>
          <w:szCs w:val="22"/>
          <w:lang w:val="sr-Latn-ME"/>
        </w:rPr>
        <w:t>Česta: javljaju se kod</w:t>
      </w:r>
      <w:r w:rsidR="0059105D" w:rsidRPr="001B06C1">
        <w:rPr>
          <w:rFonts w:eastAsia="Calibri"/>
          <w:spacing w:val="-5"/>
          <w:sz w:val="22"/>
          <w:szCs w:val="22"/>
          <w:lang w:val="sr-Latn-ME"/>
        </w:rPr>
        <w:t xml:space="preserve"> najviše</w:t>
      </w:r>
      <w:r w:rsidRPr="001B06C1">
        <w:rPr>
          <w:rFonts w:eastAsia="Calibri"/>
          <w:spacing w:val="-5"/>
          <w:sz w:val="22"/>
          <w:szCs w:val="22"/>
          <w:lang w:val="sr-Latn-ME"/>
        </w:rPr>
        <w:t xml:space="preserve"> 1 od 10 osoba</w:t>
      </w:r>
    </w:p>
    <w:p w14:paraId="765874C4" w14:textId="16632817" w:rsidR="0068182A" w:rsidRPr="001B06C1" w:rsidRDefault="0068182A" w:rsidP="00564E6F">
      <w:pPr>
        <w:pStyle w:val="NoSpacing"/>
        <w:numPr>
          <w:ilvl w:val="0"/>
          <w:numId w:val="33"/>
        </w:numPr>
        <w:jc w:val="both"/>
        <w:rPr>
          <w:rFonts w:eastAsia="Calibri"/>
          <w:spacing w:val="-5"/>
          <w:sz w:val="22"/>
          <w:szCs w:val="22"/>
          <w:lang w:val="sr-Latn-ME"/>
        </w:rPr>
      </w:pPr>
      <w:r w:rsidRPr="001B06C1">
        <w:rPr>
          <w:rFonts w:eastAsia="Calibri"/>
          <w:spacing w:val="-5"/>
          <w:sz w:val="22"/>
          <w:szCs w:val="22"/>
          <w:lang w:val="sr-Latn-ME"/>
        </w:rPr>
        <w:t>Hipoglikemija (nizak nivo šećera u krvi). Znaci koji upozoravaju na nizak nivo šećera u krvi mogu se iznenada javiti i uključuju: hladan znoj, hladnu blijedu kožu, glavobolju, ubrzan srčani rad, mučninu, izrazit osjećaj gladi, promjene vida, osjećaj pospanosti, osjećaj slabosti, nervozu, anksioznost, konfuziju, teškoće u koncentraciji, drhtanje (tremor). Vaš ljekar će Vam objasniti kako da postupate u slučaju niskog nivoa šećera u krvi i šta da učinite ako prim</w:t>
      </w:r>
      <w:r w:rsidR="00B0712C" w:rsidRPr="001B06C1">
        <w:rPr>
          <w:rFonts w:eastAsia="Calibri"/>
          <w:spacing w:val="-5"/>
          <w:sz w:val="22"/>
          <w:szCs w:val="22"/>
          <w:lang w:val="sr-Latn-ME"/>
        </w:rPr>
        <w:t>i</w:t>
      </w:r>
      <w:r w:rsidRPr="001B06C1">
        <w:rPr>
          <w:rFonts w:eastAsia="Calibri"/>
          <w:spacing w:val="-5"/>
          <w:sz w:val="22"/>
          <w:szCs w:val="22"/>
          <w:lang w:val="sr-Latn-ME"/>
        </w:rPr>
        <w:t>jetite ove znake upozorenja. Ovo je v</w:t>
      </w:r>
      <w:r w:rsidR="00B0712C" w:rsidRPr="001B06C1">
        <w:rPr>
          <w:rFonts w:eastAsia="Calibri"/>
          <w:spacing w:val="-5"/>
          <w:sz w:val="22"/>
          <w:szCs w:val="22"/>
          <w:lang w:val="sr-Latn-ME"/>
        </w:rPr>
        <w:t>j</w:t>
      </w:r>
      <w:r w:rsidRPr="001B06C1">
        <w:rPr>
          <w:rFonts w:eastAsia="Calibri"/>
          <w:spacing w:val="-5"/>
          <w:sz w:val="22"/>
          <w:szCs w:val="22"/>
          <w:lang w:val="sr-Latn-ME"/>
        </w:rPr>
        <w:t>erovatnije da se može dogoditi ukoliko uzimate sulfonilureju ili insulin. Vaš ljekar Vam može smanjiti dozu ovih ljekova pr</w:t>
      </w:r>
      <w:r w:rsidR="00CF3E96" w:rsidRPr="001B06C1">
        <w:rPr>
          <w:rFonts w:eastAsia="Calibri"/>
          <w:spacing w:val="-5"/>
          <w:sz w:val="22"/>
          <w:szCs w:val="22"/>
          <w:lang w:val="sr-Latn-ME"/>
        </w:rPr>
        <w:t>ij</w:t>
      </w:r>
      <w:r w:rsidRPr="001B06C1">
        <w:rPr>
          <w:rFonts w:eastAsia="Calibri"/>
          <w:spacing w:val="-5"/>
          <w:sz w:val="22"/>
          <w:szCs w:val="22"/>
          <w:lang w:val="sr-Latn-ME"/>
        </w:rPr>
        <w:t xml:space="preserve">e nego što počnete sa primjenom lijeka </w:t>
      </w:r>
      <w:r w:rsidR="009B6157" w:rsidRPr="001B06C1">
        <w:rPr>
          <w:rFonts w:eastAsia="Calibri"/>
          <w:spacing w:val="-5"/>
          <w:sz w:val="22"/>
          <w:szCs w:val="22"/>
          <w:lang w:val="sr-Latn-ME"/>
        </w:rPr>
        <w:t>Victoza</w:t>
      </w:r>
      <w:r w:rsidRPr="001B06C1">
        <w:rPr>
          <w:rFonts w:eastAsia="Calibri"/>
          <w:spacing w:val="-5"/>
          <w:sz w:val="22"/>
          <w:szCs w:val="22"/>
          <w:lang w:val="sr-Latn-ME"/>
        </w:rPr>
        <w:t>.</w:t>
      </w:r>
    </w:p>
    <w:p w14:paraId="3A847326" w14:textId="77777777" w:rsidR="0068182A" w:rsidRPr="001B06C1" w:rsidRDefault="0068182A" w:rsidP="00564E6F">
      <w:pPr>
        <w:pStyle w:val="NoSpacing"/>
        <w:jc w:val="both"/>
        <w:rPr>
          <w:rFonts w:eastAsia="Calibri"/>
          <w:spacing w:val="-5"/>
          <w:sz w:val="22"/>
          <w:szCs w:val="22"/>
          <w:lang w:val="sr-Latn-ME"/>
        </w:rPr>
      </w:pPr>
    </w:p>
    <w:p w14:paraId="06423AAC" w14:textId="0F757993" w:rsidR="0068182A" w:rsidRPr="001B06C1" w:rsidRDefault="0068182A" w:rsidP="00564E6F">
      <w:pPr>
        <w:pStyle w:val="NoSpacing"/>
        <w:jc w:val="both"/>
        <w:rPr>
          <w:rFonts w:eastAsia="Calibri"/>
          <w:spacing w:val="-5"/>
          <w:sz w:val="22"/>
          <w:szCs w:val="22"/>
          <w:lang w:val="sr-Latn-ME"/>
        </w:rPr>
      </w:pPr>
      <w:r w:rsidRPr="001B06C1">
        <w:rPr>
          <w:rFonts w:eastAsia="Calibri"/>
          <w:spacing w:val="-5"/>
          <w:sz w:val="22"/>
          <w:szCs w:val="22"/>
          <w:lang w:val="sr-Latn-ME"/>
        </w:rPr>
        <w:t xml:space="preserve">Rijetka: javljaju se kod </w:t>
      </w:r>
      <w:r w:rsidR="0059105D" w:rsidRPr="001B06C1">
        <w:rPr>
          <w:rFonts w:eastAsia="Calibri"/>
          <w:spacing w:val="-5"/>
          <w:sz w:val="22"/>
          <w:szCs w:val="22"/>
          <w:lang w:val="sr-Latn-ME"/>
        </w:rPr>
        <w:t xml:space="preserve">najviše </w:t>
      </w:r>
      <w:r w:rsidRPr="001B06C1">
        <w:rPr>
          <w:rFonts w:eastAsia="Calibri"/>
          <w:spacing w:val="-5"/>
          <w:sz w:val="22"/>
          <w:szCs w:val="22"/>
          <w:lang w:val="sr-Latn-ME"/>
        </w:rPr>
        <w:t>1 od 1000 osoba</w:t>
      </w:r>
    </w:p>
    <w:p w14:paraId="35D17F00" w14:textId="46EBE0DA" w:rsidR="0068182A" w:rsidRPr="001B06C1" w:rsidRDefault="0068182A" w:rsidP="00564E6F">
      <w:pPr>
        <w:pStyle w:val="NoSpacing"/>
        <w:numPr>
          <w:ilvl w:val="0"/>
          <w:numId w:val="34"/>
        </w:numPr>
        <w:jc w:val="both"/>
        <w:rPr>
          <w:rFonts w:eastAsia="Calibri"/>
          <w:spacing w:val="-5"/>
          <w:sz w:val="22"/>
          <w:szCs w:val="22"/>
          <w:lang w:val="sr-Latn-ME"/>
        </w:rPr>
      </w:pPr>
      <w:r w:rsidRPr="001B06C1">
        <w:rPr>
          <w:rFonts w:eastAsia="Calibri"/>
          <w:spacing w:val="-5"/>
          <w:sz w:val="22"/>
          <w:szCs w:val="22"/>
          <w:lang w:val="sr-Latn-ME"/>
        </w:rPr>
        <w:t>Ozbiljan oblik alergijske reakcije (anafilaktička reakcija) sa dodatnim simptomima kao što su problemi pri disanju, otok grla i lica, ubrzano lupanje srca</w:t>
      </w:r>
      <w:r w:rsidR="00CC139D" w:rsidRPr="001B06C1">
        <w:rPr>
          <w:rFonts w:eastAsia="Calibri"/>
          <w:spacing w:val="-5"/>
          <w:sz w:val="22"/>
          <w:szCs w:val="22"/>
          <w:lang w:val="sr-Latn-ME"/>
        </w:rPr>
        <w:t>,</w:t>
      </w:r>
      <w:r w:rsidRPr="001B06C1">
        <w:rPr>
          <w:rFonts w:eastAsia="Calibri"/>
          <w:spacing w:val="-5"/>
          <w:sz w:val="22"/>
          <w:szCs w:val="22"/>
          <w:lang w:val="sr-Latn-ME"/>
        </w:rPr>
        <w:t xml:space="preserve"> itd. Ukoliko osjetite ove simptome, odmah potražite medicinsku pomoć i obav</w:t>
      </w:r>
      <w:r w:rsidR="00B0712C" w:rsidRPr="001B06C1">
        <w:rPr>
          <w:rFonts w:eastAsia="Calibri"/>
          <w:spacing w:val="-5"/>
          <w:sz w:val="22"/>
          <w:szCs w:val="22"/>
          <w:lang w:val="sr-Latn-ME"/>
        </w:rPr>
        <w:t>i</w:t>
      </w:r>
      <w:r w:rsidRPr="001B06C1">
        <w:rPr>
          <w:rFonts w:eastAsia="Calibri"/>
          <w:spacing w:val="-5"/>
          <w:sz w:val="22"/>
          <w:szCs w:val="22"/>
          <w:lang w:val="sr-Latn-ME"/>
        </w:rPr>
        <w:t>jestite Vašeg ljekara što je prije moguće.</w:t>
      </w:r>
    </w:p>
    <w:p w14:paraId="4101E46A" w14:textId="77777777" w:rsidR="0068182A" w:rsidRPr="001B06C1" w:rsidRDefault="0068182A" w:rsidP="00564E6F">
      <w:pPr>
        <w:pStyle w:val="NoSpacing"/>
        <w:numPr>
          <w:ilvl w:val="0"/>
          <w:numId w:val="34"/>
        </w:numPr>
        <w:jc w:val="both"/>
        <w:rPr>
          <w:rFonts w:eastAsia="Calibri"/>
          <w:spacing w:val="-5"/>
          <w:sz w:val="22"/>
          <w:szCs w:val="22"/>
          <w:lang w:val="sr-Latn-ME"/>
        </w:rPr>
      </w:pPr>
      <w:r w:rsidRPr="001B06C1">
        <w:rPr>
          <w:rFonts w:eastAsia="Calibri"/>
          <w:spacing w:val="-5"/>
          <w:sz w:val="22"/>
          <w:szCs w:val="22"/>
          <w:lang w:val="sr-Latn-ME"/>
        </w:rPr>
        <w:t>Opstrukcija crijeva. Težak oblik zatvora sa dodatnim simptomima kao što je bol u stomaku, nadutost, povraćanje, i dr.</w:t>
      </w:r>
    </w:p>
    <w:p w14:paraId="00A47FF1" w14:textId="77777777" w:rsidR="0068182A" w:rsidRPr="001B06C1" w:rsidRDefault="0068182A" w:rsidP="00564E6F">
      <w:pPr>
        <w:pStyle w:val="NoSpacing"/>
        <w:jc w:val="both"/>
        <w:rPr>
          <w:rFonts w:eastAsia="Calibri"/>
          <w:spacing w:val="-5"/>
          <w:sz w:val="22"/>
          <w:szCs w:val="22"/>
          <w:lang w:val="sr-Latn-ME"/>
        </w:rPr>
      </w:pPr>
    </w:p>
    <w:p w14:paraId="41CCF454" w14:textId="0FA49264" w:rsidR="0068182A" w:rsidRPr="001B06C1" w:rsidRDefault="0068182A" w:rsidP="00564E6F">
      <w:pPr>
        <w:pStyle w:val="NoSpacing"/>
        <w:jc w:val="both"/>
        <w:rPr>
          <w:rFonts w:eastAsia="Calibri"/>
          <w:spacing w:val="-5"/>
          <w:sz w:val="22"/>
          <w:szCs w:val="22"/>
          <w:lang w:val="sr-Latn-ME"/>
        </w:rPr>
      </w:pPr>
      <w:r w:rsidRPr="001B06C1">
        <w:rPr>
          <w:rFonts w:eastAsia="Calibri"/>
          <w:spacing w:val="-5"/>
          <w:sz w:val="22"/>
          <w:szCs w:val="22"/>
          <w:lang w:val="sr-Latn-ME"/>
        </w:rPr>
        <w:t xml:space="preserve">Veoma rijetka: mogu se javiti kod </w:t>
      </w:r>
      <w:r w:rsidR="0059105D" w:rsidRPr="001B06C1">
        <w:rPr>
          <w:rFonts w:eastAsia="Calibri"/>
          <w:spacing w:val="-5"/>
          <w:sz w:val="22"/>
          <w:szCs w:val="22"/>
          <w:lang w:val="sr-Latn-ME"/>
        </w:rPr>
        <w:t>najviše</w:t>
      </w:r>
      <w:r w:rsidRPr="001B06C1">
        <w:rPr>
          <w:rFonts w:eastAsia="Calibri"/>
          <w:spacing w:val="-5"/>
          <w:sz w:val="22"/>
          <w:szCs w:val="22"/>
          <w:lang w:val="sr-Latn-ME"/>
        </w:rPr>
        <w:t xml:space="preserve"> 1 od 10 000 osoba</w:t>
      </w:r>
    </w:p>
    <w:p w14:paraId="3D3C0466" w14:textId="6F517398" w:rsidR="0068182A" w:rsidRPr="001B06C1" w:rsidRDefault="0068182A" w:rsidP="00564E6F">
      <w:pPr>
        <w:pStyle w:val="NoSpacing"/>
        <w:ind w:left="720"/>
        <w:jc w:val="both"/>
        <w:rPr>
          <w:rFonts w:eastAsia="Calibri"/>
          <w:spacing w:val="-5"/>
          <w:sz w:val="22"/>
          <w:szCs w:val="22"/>
          <w:lang w:val="sr-Latn-ME"/>
        </w:rPr>
      </w:pPr>
      <w:r w:rsidRPr="001B06C1">
        <w:rPr>
          <w:rFonts w:eastAsia="Calibri"/>
          <w:spacing w:val="-5"/>
          <w:sz w:val="22"/>
          <w:szCs w:val="22"/>
          <w:lang w:val="sr-Latn-ME"/>
        </w:rPr>
        <w:t xml:space="preserve">Slučajevi upale pankreasa (pankreatitis). Pankreatitis može biti ozbiljno, potencijalno životno ugrožavajuće medicinsko stanje. Obustavite primjenu lijeka </w:t>
      </w:r>
      <w:r w:rsidR="009B6157" w:rsidRPr="001B06C1">
        <w:rPr>
          <w:rFonts w:eastAsia="Calibri"/>
          <w:spacing w:val="-5"/>
          <w:sz w:val="22"/>
          <w:szCs w:val="22"/>
          <w:lang w:val="sr-Latn-ME"/>
        </w:rPr>
        <w:t>Victoza</w:t>
      </w:r>
      <w:r w:rsidRPr="001B06C1">
        <w:rPr>
          <w:rFonts w:eastAsia="Calibri"/>
          <w:spacing w:val="-5"/>
          <w:sz w:val="22"/>
          <w:szCs w:val="22"/>
          <w:lang w:val="sr-Latn-ME"/>
        </w:rPr>
        <w:t xml:space="preserve"> i odmah se obratite ljekaru ako prim</w:t>
      </w:r>
      <w:r w:rsidR="00B0712C" w:rsidRPr="001B06C1">
        <w:rPr>
          <w:rFonts w:eastAsia="Calibri"/>
          <w:spacing w:val="-5"/>
          <w:sz w:val="22"/>
          <w:szCs w:val="22"/>
          <w:lang w:val="sr-Latn-ME"/>
        </w:rPr>
        <w:t>i</w:t>
      </w:r>
      <w:r w:rsidRPr="001B06C1">
        <w:rPr>
          <w:rFonts w:eastAsia="Calibri"/>
          <w:spacing w:val="-5"/>
          <w:sz w:val="22"/>
          <w:szCs w:val="22"/>
          <w:lang w:val="sr-Latn-ME"/>
        </w:rPr>
        <w:t>jetite bilo koje od navedenih ozbiljnih neželjenih dejstava:</w:t>
      </w:r>
      <w:r w:rsidR="00886AF4" w:rsidRPr="001B06C1">
        <w:rPr>
          <w:rFonts w:eastAsia="Calibri"/>
          <w:spacing w:val="-5"/>
          <w:sz w:val="22"/>
          <w:szCs w:val="22"/>
          <w:lang w:val="sr-Latn-ME"/>
        </w:rPr>
        <w:t xml:space="preserve"> </w:t>
      </w:r>
      <w:r w:rsidRPr="001B06C1">
        <w:rPr>
          <w:rFonts w:eastAsia="Calibri"/>
          <w:spacing w:val="-5"/>
          <w:sz w:val="22"/>
          <w:szCs w:val="22"/>
          <w:lang w:val="sr-Latn-ME"/>
        </w:rPr>
        <w:t>jak i uporan bol u abdomenu (područje trbuha) koji se može proširiti na leđa, kao i mučninu i povraćanje, jer to mogu biti znaci upale pankreasa (pankreatitisa).</w:t>
      </w:r>
    </w:p>
    <w:p w14:paraId="428184E9" w14:textId="1ADCCF46" w:rsidR="0068182A" w:rsidRPr="001B06C1" w:rsidRDefault="0068182A" w:rsidP="00564E6F">
      <w:pPr>
        <w:pStyle w:val="NoSpacing"/>
        <w:jc w:val="both"/>
        <w:rPr>
          <w:rFonts w:eastAsia="Calibri"/>
          <w:spacing w:val="-5"/>
          <w:sz w:val="22"/>
          <w:szCs w:val="22"/>
          <w:lang w:val="sr-Latn-ME"/>
        </w:rPr>
      </w:pPr>
    </w:p>
    <w:p w14:paraId="3BE41799" w14:textId="3C23E502" w:rsidR="00886AF4" w:rsidRPr="001B06C1" w:rsidRDefault="00886AF4" w:rsidP="00564E6F">
      <w:pPr>
        <w:pStyle w:val="NoSpacing"/>
        <w:jc w:val="both"/>
        <w:rPr>
          <w:rFonts w:eastAsia="Calibri"/>
          <w:spacing w:val="-5"/>
          <w:sz w:val="22"/>
          <w:szCs w:val="22"/>
          <w:lang w:val="sr-Latn-ME"/>
        </w:rPr>
      </w:pPr>
    </w:p>
    <w:p w14:paraId="48156188" w14:textId="77777777" w:rsidR="00886AF4" w:rsidRPr="001B06C1" w:rsidRDefault="00886AF4" w:rsidP="00564E6F">
      <w:pPr>
        <w:pStyle w:val="NoSpacing"/>
        <w:jc w:val="both"/>
        <w:rPr>
          <w:rFonts w:eastAsia="Calibri"/>
          <w:spacing w:val="-5"/>
          <w:sz w:val="22"/>
          <w:szCs w:val="22"/>
          <w:lang w:val="sr-Latn-ME"/>
        </w:rPr>
      </w:pPr>
    </w:p>
    <w:p w14:paraId="7DD4BFE6" w14:textId="58A1FFAB" w:rsidR="0068182A" w:rsidRPr="001B06C1" w:rsidRDefault="0068182A" w:rsidP="00564E6F">
      <w:pPr>
        <w:pStyle w:val="NoSpacing"/>
        <w:jc w:val="both"/>
        <w:rPr>
          <w:rFonts w:eastAsia="Calibri"/>
          <w:b/>
          <w:spacing w:val="-5"/>
          <w:sz w:val="22"/>
          <w:szCs w:val="22"/>
          <w:lang w:val="sr-Latn-ME"/>
        </w:rPr>
      </w:pPr>
      <w:r w:rsidRPr="001B06C1">
        <w:rPr>
          <w:rFonts w:eastAsia="Calibri"/>
          <w:b/>
          <w:spacing w:val="-5"/>
          <w:sz w:val="22"/>
          <w:szCs w:val="22"/>
          <w:lang w:val="sr-Latn-ME"/>
        </w:rPr>
        <w:lastRenderedPageBreak/>
        <w:t>Ostala neželjena dejstva</w:t>
      </w:r>
    </w:p>
    <w:p w14:paraId="59DA34C9" w14:textId="77777777" w:rsidR="00886AF4" w:rsidRPr="001B06C1" w:rsidRDefault="00886AF4" w:rsidP="00564E6F">
      <w:pPr>
        <w:pStyle w:val="NoSpacing"/>
        <w:jc w:val="both"/>
        <w:rPr>
          <w:rFonts w:eastAsia="Calibri"/>
          <w:b/>
          <w:spacing w:val="-5"/>
          <w:sz w:val="22"/>
          <w:szCs w:val="22"/>
          <w:lang w:val="sr-Latn-ME"/>
        </w:rPr>
      </w:pPr>
    </w:p>
    <w:p w14:paraId="65D2D1EA" w14:textId="77777777" w:rsidR="0068182A" w:rsidRPr="001B06C1" w:rsidRDefault="0068182A" w:rsidP="00564E6F">
      <w:pPr>
        <w:pStyle w:val="NoSpacing"/>
        <w:jc w:val="both"/>
        <w:rPr>
          <w:rFonts w:eastAsia="Calibri"/>
          <w:spacing w:val="-5"/>
          <w:sz w:val="22"/>
          <w:szCs w:val="22"/>
          <w:lang w:val="sr-Latn-ME"/>
        </w:rPr>
      </w:pPr>
      <w:r w:rsidRPr="001B06C1">
        <w:rPr>
          <w:rFonts w:eastAsia="Calibri"/>
          <w:spacing w:val="-5"/>
          <w:sz w:val="22"/>
          <w:szCs w:val="22"/>
          <w:lang w:val="sr-Latn-ME"/>
        </w:rPr>
        <w:t>Veoma česta: javljaju se kod više od 1 od 10 osoba</w:t>
      </w:r>
    </w:p>
    <w:p w14:paraId="63CBE57B" w14:textId="0F78FB5F" w:rsidR="0068182A" w:rsidRPr="001B06C1" w:rsidRDefault="0068182A" w:rsidP="00564E6F">
      <w:pPr>
        <w:pStyle w:val="NoSpacing"/>
        <w:numPr>
          <w:ilvl w:val="0"/>
          <w:numId w:val="35"/>
        </w:numPr>
        <w:jc w:val="both"/>
        <w:rPr>
          <w:rFonts w:eastAsia="Calibri"/>
          <w:spacing w:val="-5"/>
          <w:sz w:val="22"/>
          <w:szCs w:val="22"/>
          <w:lang w:val="sr-Latn-ME"/>
        </w:rPr>
      </w:pPr>
      <w:r w:rsidRPr="001B06C1">
        <w:rPr>
          <w:rFonts w:eastAsia="Calibri"/>
          <w:spacing w:val="-5"/>
          <w:sz w:val="22"/>
          <w:szCs w:val="22"/>
          <w:lang w:val="sr-Latn-ME"/>
        </w:rPr>
        <w:t>Mučnina (gađenje). Obično vremenom prolazi.</w:t>
      </w:r>
    </w:p>
    <w:p w14:paraId="202F99F8" w14:textId="3111F274" w:rsidR="0068182A" w:rsidRPr="001B06C1" w:rsidRDefault="0068182A" w:rsidP="00564E6F">
      <w:pPr>
        <w:pStyle w:val="NoSpacing"/>
        <w:numPr>
          <w:ilvl w:val="0"/>
          <w:numId w:val="35"/>
        </w:numPr>
        <w:jc w:val="both"/>
        <w:rPr>
          <w:rFonts w:eastAsia="Calibri"/>
          <w:spacing w:val="-5"/>
          <w:sz w:val="22"/>
          <w:szCs w:val="22"/>
          <w:lang w:val="sr-Latn-ME"/>
        </w:rPr>
      </w:pPr>
      <w:r w:rsidRPr="001B06C1">
        <w:rPr>
          <w:rFonts w:eastAsia="Calibri"/>
          <w:spacing w:val="-5"/>
          <w:sz w:val="22"/>
          <w:szCs w:val="22"/>
          <w:lang w:val="sr-Latn-ME"/>
        </w:rPr>
        <w:t>Dijareja. Obično vremenom prolazi.</w:t>
      </w:r>
    </w:p>
    <w:p w14:paraId="5D32835A" w14:textId="77777777" w:rsidR="0068182A" w:rsidRPr="001B06C1" w:rsidRDefault="0068182A" w:rsidP="00564E6F">
      <w:pPr>
        <w:pStyle w:val="NoSpacing"/>
        <w:jc w:val="both"/>
        <w:rPr>
          <w:rFonts w:eastAsia="Calibri"/>
          <w:spacing w:val="-5"/>
          <w:sz w:val="22"/>
          <w:szCs w:val="22"/>
          <w:lang w:val="sr-Latn-ME"/>
        </w:rPr>
      </w:pPr>
    </w:p>
    <w:p w14:paraId="75E5FFBD" w14:textId="271407D6" w:rsidR="0068182A" w:rsidRPr="001B06C1" w:rsidRDefault="0068182A" w:rsidP="00564E6F">
      <w:pPr>
        <w:pStyle w:val="NoSpacing"/>
        <w:jc w:val="both"/>
        <w:rPr>
          <w:rFonts w:eastAsia="Calibri"/>
          <w:spacing w:val="-5"/>
          <w:sz w:val="22"/>
          <w:szCs w:val="22"/>
          <w:lang w:val="sr-Latn-ME"/>
        </w:rPr>
      </w:pPr>
      <w:r w:rsidRPr="001B06C1">
        <w:rPr>
          <w:rFonts w:eastAsia="Calibri"/>
          <w:spacing w:val="-5"/>
          <w:sz w:val="22"/>
          <w:szCs w:val="22"/>
          <w:lang w:val="sr-Latn-ME"/>
        </w:rPr>
        <w:t>Česta</w:t>
      </w:r>
      <w:r w:rsidR="00886AF4" w:rsidRPr="001B06C1">
        <w:rPr>
          <w:rFonts w:eastAsia="Calibri"/>
          <w:spacing w:val="-5"/>
          <w:sz w:val="22"/>
          <w:szCs w:val="22"/>
          <w:lang w:val="sr-Latn-ME"/>
        </w:rPr>
        <w:t xml:space="preserve">: </w:t>
      </w:r>
    </w:p>
    <w:p w14:paraId="3AC7B5F2" w14:textId="072CC7D9" w:rsidR="0068182A" w:rsidRPr="001B06C1" w:rsidRDefault="0068182A" w:rsidP="00564E6F">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Povraćanje.</w:t>
      </w:r>
    </w:p>
    <w:p w14:paraId="70010B9A" w14:textId="77777777" w:rsidR="00886AF4" w:rsidRPr="001B06C1" w:rsidRDefault="00886AF4" w:rsidP="00DA41A0">
      <w:pPr>
        <w:pStyle w:val="NoSpacing"/>
        <w:jc w:val="both"/>
        <w:rPr>
          <w:rFonts w:eastAsia="Calibri"/>
          <w:spacing w:val="-5"/>
          <w:sz w:val="22"/>
          <w:szCs w:val="22"/>
          <w:lang w:val="sr-Latn-ME"/>
        </w:rPr>
      </w:pPr>
    </w:p>
    <w:p w14:paraId="1A9BE86C" w14:textId="7DB3A655" w:rsidR="0068182A" w:rsidRPr="001B06C1" w:rsidRDefault="0068182A" w:rsidP="00DA41A0">
      <w:pPr>
        <w:pStyle w:val="NoSpacing"/>
        <w:jc w:val="both"/>
        <w:rPr>
          <w:rFonts w:eastAsia="Calibri"/>
          <w:spacing w:val="-5"/>
          <w:sz w:val="22"/>
          <w:szCs w:val="22"/>
          <w:lang w:val="sr-Latn-ME"/>
        </w:rPr>
      </w:pPr>
      <w:r w:rsidRPr="001B06C1">
        <w:rPr>
          <w:rFonts w:eastAsia="Calibri"/>
          <w:spacing w:val="-5"/>
          <w:sz w:val="22"/>
          <w:szCs w:val="22"/>
          <w:lang w:val="sr-Latn-ME"/>
        </w:rPr>
        <w:t xml:space="preserve">Kada započinjete terapiju lijekom </w:t>
      </w:r>
      <w:r w:rsidR="009B6157" w:rsidRPr="001B06C1">
        <w:rPr>
          <w:rFonts w:eastAsia="Calibri"/>
          <w:spacing w:val="-5"/>
          <w:sz w:val="22"/>
          <w:szCs w:val="22"/>
          <w:lang w:val="sr-Latn-ME"/>
        </w:rPr>
        <w:t>Victoza</w:t>
      </w:r>
      <w:r w:rsidRPr="001B06C1">
        <w:rPr>
          <w:rFonts w:eastAsia="Calibri"/>
          <w:spacing w:val="-5"/>
          <w:sz w:val="22"/>
          <w:szCs w:val="22"/>
          <w:lang w:val="sr-Latn-ME"/>
        </w:rPr>
        <w:t>, u nekim slučajevima može doći do gubitka</w:t>
      </w:r>
      <w:r w:rsidR="00516BB7" w:rsidRPr="001B06C1">
        <w:rPr>
          <w:rFonts w:eastAsia="Calibri"/>
          <w:spacing w:val="-5"/>
          <w:sz w:val="22"/>
          <w:szCs w:val="22"/>
          <w:lang w:val="sr-Latn-ME"/>
        </w:rPr>
        <w:t xml:space="preserve"> t</w:t>
      </w:r>
      <w:r w:rsidRPr="001B06C1">
        <w:rPr>
          <w:rFonts w:eastAsia="Calibri"/>
          <w:spacing w:val="-5"/>
          <w:sz w:val="22"/>
          <w:szCs w:val="22"/>
          <w:lang w:val="sr-Latn-ME"/>
        </w:rPr>
        <w:t>ečnosti/dehidratacije, npr. u slučaju povraćanja, mučnine i dijareje. Važno je izb</w:t>
      </w:r>
      <w:r w:rsidR="00B0712C" w:rsidRPr="001B06C1">
        <w:rPr>
          <w:rFonts w:eastAsia="Calibri"/>
          <w:spacing w:val="-5"/>
          <w:sz w:val="22"/>
          <w:szCs w:val="22"/>
          <w:lang w:val="sr-Latn-ME"/>
        </w:rPr>
        <w:t>j</w:t>
      </w:r>
      <w:r w:rsidRPr="001B06C1">
        <w:rPr>
          <w:rFonts w:eastAsia="Calibri"/>
          <w:spacing w:val="-5"/>
          <w:sz w:val="22"/>
          <w:szCs w:val="22"/>
          <w:lang w:val="sr-Latn-ME"/>
        </w:rPr>
        <w:t>eći dehidrataciju uzimanjem velike količine tečnosti.</w:t>
      </w:r>
    </w:p>
    <w:p w14:paraId="6A30331A" w14:textId="77777777" w:rsidR="0068182A" w:rsidRPr="001B06C1" w:rsidRDefault="0068182A" w:rsidP="0068182A">
      <w:pPr>
        <w:pStyle w:val="NoSpacing"/>
        <w:rPr>
          <w:rFonts w:eastAsia="Calibri"/>
          <w:spacing w:val="-5"/>
          <w:sz w:val="22"/>
          <w:szCs w:val="22"/>
          <w:lang w:val="sr-Latn-ME"/>
        </w:rPr>
      </w:pPr>
    </w:p>
    <w:p w14:paraId="56254B4E"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Glavobolja</w:t>
      </w:r>
    </w:p>
    <w:p w14:paraId="6FC6C786"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Teškoće pri varenju</w:t>
      </w:r>
    </w:p>
    <w:p w14:paraId="37E157DE"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Upala sluzokože želuca (gastritis). Znaci gastritisa su bol u želucu, mučnina i povraćanje.</w:t>
      </w:r>
    </w:p>
    <w:p w14:paraId="5AF4A09C" w14:textId="3790B8AE"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Gastr</w:t>
      </w:r>
      <w:r w:rsidR="0059105D" w:rsidRPr="001B06C1">
        <w:rPr>
          <w:rFonts w:eastAsia="Calibri"/>
          <w:spacing w:val="-5"/>
          <w:sz w:val="22"/>
          <w:szCs w:val="22"/>
          <w:lang w:val="sr-Latn-ME"/>
        </w:rPr>
        <w:t>o</w:t>
      </w:r>
      <w:r w:rsidRPr="001B06C1">
        <w:rPr>
          <w:rFonts w:eastAsia="Calibri"/>
          <w:spacing w:val="-5"/>
          <w:sz w:val="22"/>
          <w:szCs w:val="22"/>
          <w:lang w:val="sr-Latn-ME"/>
        </w:rPr>
        <w:t xml:space="preserve"> ezofagealna refluksna bolest (GERB). Znak ovog oboljenja je gorušica.</w:t>
      </w:r>
    </w:p>
    <w:p w14:paraId="75C26D04"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Bolan ili otečen trbuh (abdomen)</w:t>
      </w:r>
    </w:p>
    <w:p w14:paraId="3EDD2552"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Abdominalni poremećaji</w:t>
      </w:r>
    </w:p>
    <w:p w14:paraId="44ED7FCC"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Zatvor</w:t>
      </w:r>
    </w:p>
    <w:p w14:paraId="664C9A1C"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Gasovi (nadimanje)</w:t>
      </w:r>
    </w:p>
    <w:p w14:paraId="23C11EAF"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Smanjen apetit</w:t>
      </w:r>
    </w:p>
    <w:p w14:paraId="42C2D260"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Bronhitis</w:t>
      </w:r>
    </w:p>
    <w:p w14:paraId="470D8C8F" w14:textId="4609C773"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Obič</w:t>
      </w:r>
      <w:r w:rsidR="0059105D" w:rsidRPr="001B06C1">
        <w:rPr>
          <w:rFonts w:eastAsia="Calibri"/>
          <w:spacing w:val="-5"/>
          <w:sz w:val="22"/>
          <w:szCs w:val="22"/>
          <w:lang w:val="sr-Latn-ME"/>
        </w:rPr>
        <w:t>na prehlada</w:t>
      </w:r>
    </w:p>
    <w:p w14:paraId="6DD62210"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Vrtoglavica</w:t>
      </w:r>
    </w:p>
    <w:p w14:paraId="4AE5B107"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Ubrzan puls</w:t>
      </w:r>
    </w:p>
    <w:p w14:paraId="68C54510"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Umor</w:t>
      </w:r>
    </w:p>
    <w:p w14:paraId="72F769C0" w14:textId="77777777" w:rsidR="0068182A" w:rsidRPr="001B06C1" w:rsidRDefault="0068182A" w:rsidP="0068182A">
      <w:pPr>
        <w:pStyle w:val="NoSpacing"/>
        <w:numPr>
          <w:ilvl w:val="0"/>
          <w:numId w:val="33"/>
        </w:numPr>
        <w:rPr>
          <w:rFonts w:eastAsia="Calibri"/>
          <w:spacing w:val="-5"/>
          <w:sz w:val="22"/>
          <w:szCs w:val="22"/>
          <w:lang w:val="sr-Latn-ME"/>
        </w:rPr>
      </w:pPr>
      <w:r w:rsidRPr="001B06C1">
        <w:rPr>
          <w:rFonts w:eastAsia="Calibri"/>
          <w:spacing w:val="-5"/>
          <w:sz w:val="22"/>
          <w:szCs w:val="22"/>
          <w:lang w:val="sr-Latn-ME"/>
        </w:rPr>
        <w:t>Zubobolja</w:t>
      </w:r>
    </w:p>
    <w:p w14:paraId="18A0DD05" w14:textId="77777777" w:rsidR="0068182A" w:rsidRPr="001B06C1" w:rsidRDefault="0068182A" w:rsidP="0068182A">
      <w:pPr>
        <w:pStyle w:val="NoSpacing"/>
        <w:numPr>
          <w:ilvl w:val="0"/>
          <w:numId w:val="36"/>
        </w:numPr>
        <w:rPr>
          <w:rFonts w:eastAsia="Calibri"/>
          <w:spacing w:val="-5"/>
          <w:sz w:val="22"/>
          <w:szCs w:val="22"/>
          <w:lang w:val="sr-Latn-ME"/>
        </w:rPr>
      </w:pPr>
      <w:r w:rsidRPr="001B06C1">
        <w:rPr>
          <w:rFonts w:eastAsia="Calibri"/>
          <w:spacing w:val="-5"/>
          <w:sz w:val="22"/>
          <w:szCs w:val="22"/>
          <w:lang w:val="sr-Latn-ME"/>
        </w:rPr>
        <w:t>Reakcije na mjestu uboda (kao što su modrice, bol, iritacija, svrab ili osip)</w:t>
      </w:r>
    </w:p>
    <w:p w14:paraId="6E4BBC71" w14:textId="77777777" w:rsidR="0068182A" w:rsidRPr="001B06C1" w:rsidRDefault="0068182A" w:rsidP="0068182A">
      <w:pPr>
        <w:pStyle w:val="NoSpacing"/>
        <w:numPr>
          <w:ilvl w:val="0"/>
          <w:numId w:val="36"/>
        </w:numPr>
        <w:rPr>
          <w:rFonts w:eastAsia="Calibri"/>
          <w:spacing w:val="-5"/>
          <w:sz w:val="22"/>
          <w:szCs w:val="22"/>
          <w:lang w:val="sr-Latn-ME"/>
        </w:rPr>
      </w:pPr>
      <w:r w:rsidRPr="001B06C1">
        <w:rPr>
          <w:rFonts w:eastAsia="Calibri"/>
          <w:spacing w:val="-5"/>
          <w:sz w:val="22"/>
          <w:szCs w:val="22"/>
          <w:lang w:val="sr-Latn-ME"/>
        </w:rPr>
        <w:t>Povišen nivo enzima pankreasa (kao što su lipaza i amilaza).</w:t>
      </w:r>
    </w:p>
    <w:p w14:paraId="6A891AA8" w14:textId="77777777" w:rsidR="0068182A" w:rsidRPr="001B06C1" w:rsidRDefault="0068182A" w:rsidP="0068182A">
      <w:pPr>
        <w:pStyle w:val="NoSpacing"/>
        <w:rPr>
          <w:rFonts w:eastAsia="Calibri"/>
          <w:spacing w:val="-5"/>
          <w:sz w:val="22"/>
          <w:szCs w:val="22"/>
          <w:lang w:val="sr-Latn-ME"/>
        </w:rPr>
      </w:pPr>
    </w:p>
    <w:p w14:paraId="28D0968B" w14:textId="00355143" w:rsidR="0068182A" w:rsidRPr="001B06C1" w:rsidRDefault="0068182A" w:rsidP="0068182A">
      <w:pPr>
        <w:pStyle w:val="NoSpacing"/>
        <w:rPr>
          <w:rFonts w:eastAsia="Calibri"/>
          <w:spacing w:val="-5"/>
          <w:sz w:val="22"/>
          <w:szCs w:val="22"/>
          <w:lang w:val="sr-Latn-ME"/>
        </w:rPr>
      </w:pPr>
      <w:r w:rsidRPr="001B06C1">
        <w:rPr>
          <w:rFonts w:eastAsia="Calibri"/>
          <w:spacing w:val="-5"/>
          <w:sz w:val="22"/>
          <w:szCs w:val="22"/>
          <w:lang w:val="sr-Latn-ME"/>
        </w:rPr>
        <w:t xml:space="preserve">Povremena: javljaju se kod </w:t>
      </w:r>
      <w:r w:rsidR="0059105D" w:rsidRPr="001B06C1">
        <w:rPr>
          <w:rFonts w:eastAsia="Calibri"/>
          <w:spacing w:val="-5"/>
          <w:sz w:val="22"/>
          <w:szCs w:val="22"/>
          <w:lang w:val="sr-Latn-ME"/>
        </w:rPr>
        <w:t>najviše</w:t>
      </w:r>
      <w:r w:rsidRPr="001B06C1">
        <w:rPr>
          <w:rFonts w:eastAsia="Calibri"/>
          <w:spacing w:val="-5"/>
          <w:sz w:val="22"/>
          <w:szCs w:val="22"/>
          <w:lang w:val="sr-Latn-ME"/>
        </w:rPr>
        <w:t xml:space="preserve"> 1 od 100 osoba</w:t>
      </w:r>
    </w:p>
    <w:p w14:paraId="652C2178" w14:textId="77777777" w:rsidR="0068182A" w:rsidRPr="001B06C1" w:rsidRDefault="0068182A" w:rsidP="0068182A">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Alergijske reakcije kao što su svrab i urtikarija (vrsta kožnog osipa)</w:t>
      </w:r>
    </w:p>
    <w:p w14:paraId="690CE3AA" w14:textId="77777777" w:rsidR="0068182A" w:rsidRPr="001B06C1" w:rsidRDefault="0068182A" w:rsidP="0068182A">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Dehidratacija, ponekad sa smanjenjem funkcije bubrega</w:t>
      </w:r>
    </w:p>
    <w:p w14:paraId="2E86E041" w14:textId="77777777" w:rsidR="0068182A" w:rsidRPr="001B06C1" w:rsidRDefault="0068182A" w:rsidP="0068182A">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Slabost (kada se ne osjećate dobro)</w:t>
      </w:r>
    </w:p>
    <w:p w14:paraId="0755DBE2" w14:textId="77777777" w:rsidR="0068182A" w:rsidRPr="001B06C1" w:rsidRDefault="0068182A" w:rsidP="0068182A">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Kamen u žuči</w:t>
      </w:r>
    </w:p>
    <w:p w14:paraId="03E11E69" w14:textId="5BFB95BD" w:rsidR="0068182A" w:rsidRPr="001B06C1" w:rsidRDefault="0068182A" w:rsidP="0068182A">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Upala žučne kese</w:t>
      </w:r>
    </w:p>
    <w:p w14:paraId="5E57658D" w14:textId="38DABA01" w:rsidR="009D10A6" w:rsidRPr="001B06C1" w:rsidRDefault="009D10A6" w:rsidP="0068182A">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P</w:t>
      </w:r>
      <w:r w:rsidR="00B0712C" w:rsidRPr="001B06C1">
        <w:rPr>
          <w:rFonts w:eastAsia="Calibri"/>
          <w:spacing w:val="-5"/>
          <w:sz w:val="22"/>
          <w:szCs w:val="22"/>
          <w:lang w:val="sr-Latn-ME"/>
        </w:rPr>
        <w:t>oremećaj</w:t>
      </w:r>
      <w:r w:rsidRPr="001B06C1">
        <w:rPr>
          <w:rFonts w:eastAsia="Calibri"/>
          <w:spacing w:val="-5"/>
          <w:sz w:val="22"/>
          <w:szCs w:val="22"/>
          <w:lang w:val="sr-Latn-ME"/>
        </w:rPr>
        <w:t xml:space="preserve"> čula ukusa</w:t>
      </w:r>
    </w:p>
    <w:p w14:paraId="6E58432F" w14:textId="77777777" w:rsidR="00AD0F87" w:rsidRPr="001B06C1" w:rsidRDefault="00AD0F87" w:rsidP="00AD0F87">
      <w:pPr>
        <w:pStyle w:val="NoSpacing"/>
        <w:numPr>
          <w:ilvl w:val="0"/>
          <w:numId w:val="37"/>
        </w:numPr>
        <w:rPr>
          <w:rFonts w:eastAsia="Calibri"/>
          <w:spacing w:val="-5"/>
          <w:sz w:val="22"/>
          <w:szCs w:val="22"/>
          <w:lang w:val="sr-Latn-ME"/>
        </w:rPr>
      </w:pPr>
      <w:r w:rsidRPr="001B06C1">
        <w:rPr>
          <w:rFonts w:eastAsia="Calibri"/>
          <w:spacing w:val="-5"/>
          <w:sz w:val="22"/>
          <w:szCs w:val="22"/>
          <w:lang w:val="sr-Latn-ME"/>
        </w:rPr>
        <w:t>Odloženo pražnjenje želuca.</w:t>
      </w:r>
    </w:p>
    <w:p w14:paraId="4B16663F" w14:textId="77777777" w:rsidR="0068182A" w:rsidRPr="001B06C1" w:rsidRDefault="0068182A" w:rsidP="00125236">
      <w:pPr>
        <w:pStyle w:val="NoSpacing"/>
        <w:jc w:val="both"/>
        <w:rPr>
          <w:rFonts w:eastAsia="Calibri"/>
          <w:spacing w:val="-5"/>
          <w:sz w:val="22"/>
          <w:szCs w:val="22"/>
          <w:lang w:val="sr-Latn-ME"/>
        </w:rPr>
      </w:pPr>
    </w:p>
    <w:p w14:paraId="040BED04" w14:textId="3E36DEE9" w:rsidR="00CC21F4" w:rsidRPr="001B06C1" w:rsidRDefault="00CC21F4" w:rsidP="00CC21F4">
      <w:pPr>
        <w:tabs>
          <w:tab w:val="left" w:pos="284"/>
        </w:tabs>
        <w:jc w:val="both"/>
        <w:rPr>
          <w:noProof/>
          <w:sz w:val="22"/>
          <w:szCs w:val="22"/>
          <w:lang w:val="sr-Latn-ME"/>
        </w:rPr>
      </w:pPr>
      <w:r w:rsidRPr="001B06C1">
        <w:rPr>
          <w:sz w:val="22"/>
          <w:szCs w:val="22"/>
          <w:lang w:val="sr-Latn-ME"/>
        </w:rPr>
        <w:t>Nepoznata učestalost: učestalost se ne može procijeniti na osnovu dostupnih podataka</w:t>
      </w:r>
    </w:p>
    <w:p w14:paraId="695B02AB" w14:textId="589065A1" w:rsidR="00CC21F4" w:rsidRPr="001B06C1" w:rsidRDefault="00CC21F4" w:rsidP="00CC21F4">
      <w:pPr>
        <w:pStyle w:val="NoSpacing"/>
        <w:jc w:val="both"/>
        <w:rPr>
          <w:rFonts w:eastAsia="Calibri"/>
          <w:spacing w:val="-5"/>
          <w:sz w:val="22"/>
          <w:szCs w:val="22"/>
          <w:lang w:val="sr-Latn-ME"/>
        </w:rPr>
      </w:pPr>
      <w:r w:rsidRPr="001B06C1">
        <w:rPr>
          <w:bCs/>
          <w:iCs/>
          <w:noProof/>
          <w:sz w:val="22"/>
          <w:szCs w:val="22"/>
          <w:lang w:val="sr-Latn-ME"/>
        </w:rPr>
        <w:t>• Potkožne grudvice mogu biti uzrokovane nakupljanjem proteina, koji se naziva amiloid (kutana amiloidoza; nepoznata učestalost događaja).</w:t>
      </w:r>
    </w:p>
    <w:p w14:paraId="4263BCDA" w14:textId="77777777" w:rsidR="00CC21F4" w:rsidRPr="001B06C1" w:rsidRDefault="00CC21F4" w:rsidP="00125236">
      <w:pPr>
        <w:pStyle w:val="NoSpacing"/>
        <w:jc w:val="both"/>
        <w:rPr>
          <w:rFonts w:eastAsia="Calibri"/>
          <w:spacing w:val="-5"/>
          <w:sz w:val="22"/>
          <w:szCs w:val="22"/>
          <w:lang w:val="sr-Latn-ME"/>
        </w:rPr>
      </w:pPr>
    </w:p>
    <w:p w14:paraId="12C2ADE0" w14:textId="77777777" w:rsidR="00155800" w:rsidRPr="001B06C1" w:rsidRDefault="00155800" w:rsidP="00155800">
      <w:pPr>
        <w:pStyle w:val="NoSpacing"/>
        <w:jc w:val="both"/>
        <w:rPr>
          <w:rFonts w:eastAsia="Calibri"/>
          <w:spacing w:val="-5"/>
          <w:sz w:val="22"/>
          <w:szCs w:val="22"/>
          <w:u w:val="single"/>
          <w:lang w:val="sr-Latn-ME"/>
        </w:rPr>
      </w:pPr>
      <w:r w:rsidRPr="001B06C1">
        <w:rPr>
          <w:rFonts w:eastAsia="Calibri"/>
          <w:spacing w:val="-5"/>
          <w:sz w:val="22"/>
          <w:szCs w:val="22"/>
          <w:u w:val="single"/>
          <w:lang w:val="sr-Latn-ME"/>
        </w:rPr>
        <w:t>Prijavljivanje sumnji na neželjena dejstva</w:t>
      </w:r>
    </w:p>
    <w:p w14:paraId="519533D7" w14:textId="77777777" w:rsidR="00155800" w:rsidRPr="001B06C1" w:rsidRDefault="00155800" w:rsidP="00155800">
      <w:pPr>
        <w:pStyle w:val="NoSpacing"/>
        <w:rPr>
          <w:rFonts w:eastAsia="Calibri"/>
          <w:spacing w:val="-5"/>
          <w:sz w:val="22"/>
          <w:szCs w:val="22"/>
          <w:u w:val="single"/>
          <w:lang w:val="sr-Latn-ME"/>
        </w:rPr>
      </w:pPr>
    </w:p>
    <w:p w14:paraId="63F2AFE8" w14:textId="77777777" w:rsidR="00155800" w:rsidRPr="001B06C1" w:rsidRDefault="00155800" w:rsidP="00155800">
      <w:pPr>
        <w:pStyle w:val="NoSpacing"/>
        <w:jc w:val="both"/>
        <w:rPr>
          <w:rFonts w:eastAsia="Calibri"/>
          <w:sz w:val="22"/>
          <w:szCs w:val="22"/>
          <w:lang w:val="sr-Latn-ME"/>
        </w:rPr>
      </w:pPr>
      <w:r w:rsidRPr="001B06C1">
        <w:rPr>
          <w:rFonts w:eastAsia="Calibri"/>
          <w:sz w:val="22"/>
          <w:szCs w:val="22"/>
          <w:lang w:val="sr-Latn-ME"/>
        </w:rPr>
        <w:t>Ako Vam se javi bilo koje neželjeno dejstvo recite to svom ljekaru, farmaceutu ili medicinskoj sestri. Ovo uključuje i bilo koja neželjena dejstva koja nijesu navedena u ovom uputstvu</w:t>
      </w:r>
      <w:r w:rsidRPr="001B06C1">
        <w:rPr>
          <w:rFonts w:eastAsia="Calibri"/>
          <w:spacing w:val="-4"/>
          <w:sz w:val="22"/>
          <w:szCs w:val="22"/>
          <w:lang w:val="sr-Latn-ME"/>
        </w:rPr>
        <w:t>.</w:t>
      </w:r>
      <w:r w:rsidRPr="001B06C1">
        <w:rPr>
          <w:rFonts w:eastAsia="Calibri"/>
          <w:sz w:val="22"/>
          <w:szCs w:val="22"/>
          <w:lang w:val="sr-Latn-ME"/>
        </w:rPr>
        <w:t xml:space="preserve"> Prijavljivanjem neželjenih dejstava možete da pomognete u procjeni bezbjednosti ovog lijeka. Sumnju na neželjena dejstva možete da prijavite i Institutu za ljekove i medicinska sredstva (CInMED):</w:t>
      </w:r>
    </w:p>
    <w:p w14:paraId="705355E8" w14:textId="77777777" w:rsidR="00155800" w:rsidRPr="001B06C1" w:rsidRDefault="00155800" w:rsidP="00155800">
      <w:pPr>
        <w:pStyle w:val="NoSpacing"/>
        <w:jc w:val="both"/>
        <w:rPr>
          <w:rFonts w:eastAsia="Calibri"/>
          <w:sz w:val="22"/>
          <w:szCs w:val="22"/>
          <w:lang w:val="sr-Latn-ME"/>
        </w:rPr>
      </w:pPr>
    </w:p>
    <w:p w14:paraId="4813A46F" w14:textId="77777777" w:rsidR="00155800" w:rsidRPr="001B06C1" w:rsidRDefault="00155800" w:rsidP="00155800">
      <w:pPr>
        <w:rPr>
          <w:sz w:val="22"/>
          <w:szCs w:val="22"/>
          <w:lang w:val="sr-Latn-ME"/>
        </w:rPr>
      </w:pPr>
      <w:r w:rsidRPr="001B06C1">
        <w:rPr>
          <w:sz w:val="22"/>
          <w:szCs w:val="22"/>
          <w:lang w:val="sr-Latn-ME"/>
        </w:rPr>
        <w:t xml:space="preserve">Institut za ljekove i medicinska sredstva </w:t>
      </w:r>
    </w:p>
    <w:p w14:paraId="3498199B" w14:textId="77777777" w:rsidR="00155800" w:rsidRPr="001B06C1" w:rsidRDefault="00155800" w:rsidP="00155800">
      <w:pPr>
        <w:rPr>
          <w:sz w:val="22"/>
          <w:szCs w:val="22"/>
          <w:lang w:val="sr-Latn-ME"/>
        </w:rPr>
      </w:pPr>
      <w:r w:rsidRPr="001B06C1">
        <w:rPr>
          <w:sz w:val="22"/>
          <w:szCs w:val="22"/>
          <w:lang w:val="sr-Latn-ME"/>
        </w:rPr>
        <w:t>Odjeljenje za farmakovigilancu</w:t>
      </w:r>
    </w:p>
    <w:p w14:paraId="4A1B1CA2" w14:textId="77777777" w:rsidR="00155800" w:rsidRPr="001B06C1" w:rsidRDefault="00155800" w:rsidP="00155800">
      <w:pPr>
        <w:rPr>
          <w:sz w:val="22"/>
          <w:szCs w:val="22"/>
          <w:lang w:val="sr-Latn-ME"/>
        </w:rPr>
      </w:pPr>
      <w:r w:rsidRPr="001B06C1">
        <w:rPr>
          <w:sz w:val="22"/>
          <w:szCs w:val="22"/>
          <w:lang w:val="sr-Latn-ME"/>
        </w:rPr>
        <w:t>Bulevar Ivana Crnojevića 64a, 81000 Podgorica</w:t>
      </w:r>
    </w:p>
    <w:p w14:paraId="0D265E14" w14:textId="77777777" w:rsidR="00155800" w:rsidRPr="001B06C1" w:rsidRDefault="00155800" w:rsidP="00155800">
      <w:pPr>
        <w:rPr>
          <w:sz w:val="22"/>
          <w:szCs w:val="22"/>
          <w:lang w:val="sr-Latn-ME"/>
        </w:rPr>
      </w:pPr>
    </w:p>
    <w:p w14:paraId="13F3D5F9" w14:textId="77777777" w:rsidR="00155800" w:rsidRPr="001B06C1" w:rsidRDefault="00155800" w:rsidP="00155800">
      <w:pPr>
        <w:rPr>
          <w:sz w:val="22"/>
          <w:szCs w:val="22"/>
          <w:lang w:val="sr-Latn-ME"/>
        </w:rPr>
      </w:pPr>
      <w:r w:rsidRPr="001B06C1">
        <w:rPr>
          <w:sz w:val="22"/>
          <w:szCs w:val="22"/>
          <w:lang w:val="sr-Latn-ME"/>
        </w:rPr>
        <w:lastRenderedPageBreak/>
        <w:t>tel: +382 (0) 20 310 280</w:t>
      </w:r>
    </w:p>
    <w:p w14:paraId="0C64677C" w14:textId="77777777" w:rsidR="00155800" w:rsidRPr="001B06C1" w:rsidRDefault="00155800" w:rsidP="00155800">
      <w:pPr>
        <w:rPr>
          <w:sz w:val="22"/>
          <w:szCs w:val="22"/>
          <w:lang w:val="sr-Latn-ME"/>
        </w:rPr>
      </w:pPr>
      <w:r w:rsidRPr="001B06C1">
        <w:rPr>
          <w:sz w:val="22"/>
          <w:szCs w:val="22"/>
          <w:lang w:val="sr-Latn-ME"/>
        </w:rPr>
        <w:t>fax: +382 (0) 20 310 581</w:t>
      </w:r>
    </w:p>
    <w:p w14:paraId="02E2B21A" w14:textId="77777777" w:rsidR="00155800" w:rsidRPr="001B06C1" w:rsidRDefault="00BB7E3D" w:rsidP="00155800">
      <w:pPr>
        <w:rPr>
          <w:sz w:val="22"/>
          <w:szCs w:val="22"/>
          <w:lang w:val="sr-Latn-ME"/>
        </w:rPr>
      </w:pPr>
      <w:hyperlink r:id="rId8" w:history="1">
        <w:r w:rsidR="00155800" w:rsidRPr="001B06C1">
          <w:rPr>
            <w:rStyle w:val="Hyperlink"/>
            <w:sz w:val="22"/>
            <w:szCs w:val="22"/>
            <w:lang w:val="sr-Latn-ME"/>
          </w:rPr>
          <w:t>www.cinmed.me</w:t>
        </w:r>
      </w:hyperlink>
      <w:r w:rsidR="00155800" w:rsidRPr="001B06C1">
        <w:rPr>
          <w:sz w:val="22"/>
          <w:szCs w:val="22"/>
          <w:lang w:val="sr-Latn-ME"/>
        </w:rPr>
        <w:t xml:space="preserve"> </w:t>
      </w:r>
    </w:p>
    <w:p w14:paraId="4DD74FCF" w14:textId="77777777" w:rsidR="00155800" w:rsidRPr="001B06C1" w:rsidRDefault="00BB7E3D" w:rsidP="00155800">
      <w:pPr>
        <w:rPr>
          <w:sz w:val="22"/>
          <w:szCs w:val="22"/>
          <w:lang w:val="sr-Latn-ME"/>
        </w:rPr>
      </w:pPr>
      <w:hyperlink r:id="rId9" w:history="1">
        <w:r w:rsidR="00155800" w:rsidRPr="001B06C1">
          <w:rPr>
            <w:rStyle w:val="Hyperlink"/>
            <w:sz w:val="22"/>
            <w:szCs w:val="22"/>
            <w:lang w:val="sr-Latn-ME"/>
          </w:rPr>
          <w:t>nezeljenadejstva@cinmed.me</w:t>
        </w:r>
      </w:hyperlink>
      <w:r w:rsidR="00155800" w:rsidRPr="001B06C1">
        <w:rPr>
          <w:sz w:val="22"/>
          <w:szCs w:val="22"/>
          <w:lang w:val="sr-Latn-ME"/>
        </w:rPr>
        <w:t xml:space="preserve"> </w:t>
      </w:r>
    </w:p>
    <w:p w14:paraId="581D932A" w14:textId="77777777" w:rsidR="00155800" w:rsidRPr="001B06C1" w:rsidRDefault="00155800" w:rsidP="00155800">
      <w:pPr>
        <w:rPr>
          <w:sz w:val="22"/>
          <w:szCs w:val="22"/>
          <w:lang w:val="sr-Latn-ME"/>
        </w:rPr>
      </w:pPr>
      <w:r w:rsidRPr="001B06C1">
        <w:rPr>
          <w:sz w:val="22"/>
          <w:szCs w:val="22"/>
          <w:lang w:val="sr-Latn-ME"/>
        </w:rPr>
        <w:t>putem IS zdravstvene zaštite</w:t>
      </w:r>
    </w:p>
    <w:p w14:paraId="01A3905F" w14:textId="77777777" w:rsidR="00155800" w:rsidRPr="001B06C1" w:rsidRDefault="00155800" w:rsidP="00155800">
      <w:pPr>
        <w:rPr>
          <w:sz w:val="22"/>
          <w:szCs w:val="22"/>
          <w:lang w:val="sr-Latn-ME"/>
        </w:rPr>
      </w:pPr>
      <w:r w:rsidRPr="001B06C1">
        <w:rPr>
          <w:sz w:val="22"/>
          <w:szCs w:val="22"/>
          <w:lang w:val="sr-Latn-ME"/>
        </w:rPr>
        <w:t>QR kod za online prijavu sumnje na neželjeno dejstvo lijeka:</w:t>
      </w:r>
    </w:p>
    <w:p w14:paraId="7AE64561" w14:textId="77777777" w:rsidR="00155800" w:rsidRPr="001B06C1" w:rsidRDefault="00155800" w:rsidP="00155800">
      <w:pPr>
        <w:rPr>
          <w:sz w:val="22"/>
          <w:szCs w:val="22"/>
          <w:lang w:val="sr-Latn-ME"/>
        </w:rPr>
      </w:pPr>
    </w:p>
    <w:p w14:paraId="6F009545" w14:textId="1EBED387" w:rsidR="00155800" w:rsidRPr="001B06C1" w:rsidRDefault="00B0712C" w:rsidP="00155800">
      <w:pPr>
        <w:rPr>
          <w:sz w:val="22"/>
          <w:szCs w:val="22"/>
          <w:lang w:val="sr-Latn-ME"/>
        </w:rPr>
      </w:pPr>
      <w:r w:rsidRPr="001B06C1">
        <w:rPr>
          <w:b/>
          <w:bCs/>
          <w:noProof/>
          <w:sz w:val="22"/>
          <w:szCs w:val="22"/>
        </w:rPr>
        <w:drawing>
          <wp:inline distT="0" distB="0" distL="0" distR="0" wp14:anchorId="5EDE0A0D" wp14:editId="599521D7">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62D1B238" w14:textId="1C376F65" w:rsidR="00662339" w:rsidRPr="001B06C1" w:rsidRDefault="00662339" w:rsidP="00A32113">
      <w:pPr>
        <w:rPr>
          <w:sz w:val="22"/>
          <w:szCs w:val="22"/>
          <w:lang w:val="sr-Latn-ME"/>
        </w:rPr>
      </w:pPr>
    </w:p>
    <w:p w14:paraId="15B925B9" w14:textId="77777777" w:rsidR="009B6157" w:rsidRPr="001B06C1" w:rsidRDefault="009B6157" w:rsidP="00A32113">
      <w:pPr>
        <w:rPr>
          <w:sz w:val="22"/>
          <w:szCs w:val="22"/>
          <w:lang w:val="sr-Latn-ME"/>
        </w:rPr>
      </w:pPr>
    </w:p>
    <w:p w14:paraId="21AEEEC7" w14:textId="64FD0547" w:rsidR="00A32113" w:rsidRPr="001B06C1" w:rsidRDefault="00A32113" w:rsidP="00291DAD">
      <w:pPr>
        <w:tabs>
          <w:tab w:val="left" w:pos="540"/>
          <w:tab w:val="left" w:pos="569"/>
        </w:tabs>
        <w:rPr>
          <w:b/>
          <w:bCs/>
          <w:sz w:val="22"/>
          <w:szCs w:val="22"/>
          <w:lang w:val="sr-Latn-ME"/>
        </w:rPr>
      </w:pPr>
      <w:r w:rsidRPr="001B06C1">
        <w:rPr>
          <w:b/>
          <w:bCs/>
          <w:sz w:val="22"/>
          <w:szCs w:val="22"/>
          <w:lang w:val="sr-Latn-ME"/>
        </w:rPr>
        <w:t xml:space="preserve">5. </w:t>
      </w:r>
      <w:r w:rsidR="00291DAD" w:rsidRPr="001B06C1">
        <w:rPr>
          <w:b/>
          <w:bCs/>
          <w:sz w:val="22"/>
          <w:szCs w:val="22"/>
          <w:lang w:val="sr-Latn-ME"/>
        </w:rPr>
        <w:tab/>
      </w:r>
      <w:r w:rsidR="001701E3" w:rsidRPr="001B06C1">
        <w:rPr>
          <w:b/>
          <w:bCs/>
          <w:sz w:val="22"/>
          <w:szCs w:val="22"/>
          <w:lang w:val="sr-Latn-ME"/>
        </w:rPr>
        <w:t xml:space="preserve">KAKO ČUVATI LIJEK </w:t>
      </w:r>
      <w:r w:rsidR="009B6157" w:rsidRPr="001B06C1">
        <w:rPr>
          <w:b/>
          <w:bCs/>
          <w:sz w:val="22"/>
          <w:szCs w:val="22"/>
          <w:lang w:val="sr-Latn-ME"/>
        </w:rPr>
        <w:t>VICTOZA</w:t>
      </w:r>
    </w:p>
    <w:p w14:paraId="4F0B195D" w14:textId="77777777" w:rsidR="00445D8F" w:rsidRPr="001B06C1" w:rsidRDefault="00445D8F" w:rsidP="00A32113">
      <w:pPr>
        <w:rPr>
          <w:sz w:val="22"/>
          <w:szCs w:val="22"/>
          <w:lang w:val="sr-Latn-ME"/>
        </w:rPr>
      </w:pPr>
    </w:p>
    <w:p w14:paraId="77D8F327" w14:textId="77777777" w:rsidR="00991E7D" w:rsidRPr="001B06C1" w:rsidRDefault="008A7F7D" w:rsidP="00DA41A0">
      <w:pPr>
        <w:numPr>
          <w:ilvl w:val="12"/>
          <w:numId w:val="0"/>
        </w:numPr>
        <w:tabs>
          <w:tab w:val="left" w:pos="720"/>
        </w:tabs>
        <w:ind w:right="-2"/>
        <w:jc w:val="both"/>
        <w:rPr>
          <w:sz w:val="22"/>
          <w:szCs w:val="22"/>
          <w:lang w:val="sr-Latn-ME"/>
        </w:rPr>
      </w:pPr>
      <w:r w:rsidRPr="001B06C1">
        <w:rPr>
          <w:sz w:val="22"/>
          <w:szCs w:val="22"/>
          <w:lang w:val="sr-Latn-ME"/>
        </w:rPr>
        <w:t xml:space="preserve">Lijek čuvajte </w:t>
      </w:r>
      <w:r w:rsidR="00991E7D" w:rsidRPr="001B06C1">
        <w:rPr>
          <w:sz w:val="22"/>
          <w:szCs w:val="22"/>
          <w:lang w:val="sr-Latn-ME"/>
        </w:rPr>
        <w:t>van pogleda i domašaja djece.</w:t>
      </w:r>
    </w:p>
    <w:p w14:paraId="58F50E5C" w14:textId="77777777" w:rsidR="00991E7D" w:rsidRPr="001B06C1" w:rsidRDefault="00991E7D" w:rsidP="00DA41A0">
      <w:pPr>
        <w:jc w:val="both"/>
        <w:rPr>
          <w:sz w:val="22"/>
          <w:szCs w:val="22"/>
          <w:lang w:val="sr-Latn-ME"/>
        </w:rPr>
      </w:pPr>
    </w:p>
    <w:p w14:paraId="4C34CE8A" w14:textId="5D5F863F" w:rsidR="00D01E45" w:rsidRPr="001B06C1" w:rsidRDefault="00D01E45" w:rsidP="00DA41A0">
      <w:pPr>
        <w:numPr>
          <w:ilvl w:val="12"/>
          <w:numId w:val="0"/>
        </w:numPr>
        <w:tabs>
          <w:tab w:val="left" w:pos="720"/>
        </w:tabs>
        <w:ind w:right="-2"/>
        <w:jc w:val="both"/>
        <w:rPr>
          <w:sz w:val="22"/>
          <w:szCs w:val="22"/>
          <w:lang w:val="sr-Latn-ME"/>
        </w:rPr>
      </w:pPr>
      <w:r w:rsidRPr="001B06C1">
        <w:rPr>
          <w:sz w:val="22"/>
          <w:szCs w:val="22"/>
          <w:lang w:val="sr-Latn-ME"/>
        </w:rPr>
        <w:t>Ovaj lijek se ne smije upotrijebiti nakon isteka roka upotrebe navedenog na naljepnici</w:t>
      </w:r>
      <w:r w:rsidR="00733469" w:rsidRPr="001B06C1">
        <w:rPr>
          <w:sz w:val="22"/>
          <w:szCs w:val="22"/>
          <w:lang w:val="sr-Latn-ME"/>
        </w:rPr>
        <w:t xml:space="preserve"> pena</w:t>
      </w:r>
      <w:r w:rsidR="0068182A" w:rsidRPr="001B06C1">
        <w:rPr>
          <w:sz w:val="22"/>
          <w:szCs w:val="22"/>
          <w:lang w:val="sr-Latn-ME"/>
        </w:rPr>
        <w:t xml:space="preserve"> i </w:t>
      </w:r>
      <w:r w:rsidRPr="001B06C1">
        <w:rPr>
          <w:sz w:val="22"/>
          <w:szCs w:val="22"/>
          <w:lang w:val="sr-Latn-ME"/>
        </w:rPr>
        <w:t>kutiji</w:t>
      </w:r>
      <w:r w:rsidR="0059105D" w:rsidRPr="001B06C1">
        <w:rPr>
          <w:sz w:val="22"/>
          <w:szCs w:val="22"/>
          <w:lang w:val="sr-Latn-ME"/>
        </w:rPr>
        <w:t>, nakon „Važi do“</w:t>
      </w:r>
      <w:r w:rsidR="0068182A" w:rsidRPr="001B06C1">
        <w:rPr>
          <w:sz w:val="22"/>
          <w:szCs w:val="22"/>
          <w:lang w:val="sr-Latn-ME"/>
        </w:rPr>
        <w:t>.</w:t>
      </w:r>
      <w:r w:rsidRPr="001B06C1">
        <w:rPr>
          <w:sz w:val="22"/>
          <w:szCs w:val="22"/>
          <w:lang w:val="sr-Latn-ME"/>
        </w:rPr>
        <w:t xml:space="preserve"> Rok upotrebe odnosi se na poslednji dan navedenog mjeseca.</w:t>
      </w:r>
    </w:p>
    <w:p w14:paraId="20E46C49" w14:textId="77777777" w:rsidR="0068182A" w:rsidRPr="001B06C1" w:rsidRDefault="0068182A" w:rsidP="00DA41A0">
      <w:pPr>
        <w:jc w:val="both"/>
        <w:rPr>
          <w:bCs/>
          <w:sz w:val="22"/>
          <w:szCs w:val="22"/>
          <w:lang w:val="sr-Latn-ME"/>
        </w:rPr>
      </w:pPr>
    </w:p>
    <w:p w14:paraId="761AF26D" w14:textId="77777777" w:rsidR="0068182A" w:rsidRPr="001B06C1" w:rsidRDefault="0068182A" w:rsidP="00DA41A0">
      <w:pPr>
        <w:jc w:val="both"/>
        <w:rPr>
          <w:sz w:val="22"/>
          <w:szCs w:val="22"/>
          <w:u w:val="single"/>
          <w:lang w:val="sr-Latn-ME"/>
        </w:rPr>
      </w:pPr>
      <w:r w:rsidRPr="001B06C1">
        <w:rPr>
          <w:bCs/>
          <w:sz w:val="22"/>
          <w:szCs w:val="22"/>
          <w:u w:val="single"/>
          <w:lang w:val="sr-Latn-ME"/>
        </w:rPr>
        <w:t>Prije otvaranja</w:t>
      </w:r>
      <w:r w:rsidRPr="001B06C1">
        <w:rPr>
          <w:sz w:val="22"/>
          <w:szCs w:val="22"/>
          <w:u w:val="single"/>
          <w:lang w:val="sr-Latn-ME"/>
        </w:rPr>
        <w:t>:</w:t>
      </w:r>
    </w:p>
    <w:p w14:paraId="02D32B80" w14:textId="77777777" w:rsidR="0068182A" w:rsidRPr="001B06C1" w:rsidRDefault="0068182A" w:rsidP="00DA41A0">
      <w:pPr>
        <w:jc w:val="both"/>
        <w:rPr>
          <w:bCs/>
          <w:sz w:val="22"/>
          <w:szCs w:val="22"/>
          <w:lang w:val="sr-Latn-ME"/>
        </w:rPr>
      </w:pPr>
      <w:r w:rsidRPr="001B06C1">
        <w:rPr>
          <w:bCs/>
          <w:sz w:val="22"/>
          <w:szCs w:val="22"/>
          <w:lang w:val="sr-Latn-ME"/>
        </w:rPr>
        <w:t>Čuvati u frižideru (2°C - 8°C). Ne zamrzavati. Čuvati dalje od komore za zamrzavanje.</w:t>
      </w:r>
    </w:p>
    <w:p w14:paraId="7A387030" w14:textId="77777777" w:rsidR="0068182A" w:rsidRPr="001B06C1" w:rsidRDefault="0068182A" w:rsidP="00DA41A0">
      <w:pPr>
        <w:jc w:val="both"/>
        <w:rPr>
          <w:bCs/>
          <w:sz w:val="22"/>
          <w:szCs w:val="22"/>
          <w:lang w:val="sr-Latn-ME"/>
        </w:rPr>
      </w:pPr>
    </w:p>
    <w:p w14:paraId="6234E576" w14:textId="77777777" w:rsidR="0068182A" w:rsidRPr="001B06C1" w:rsidRDefault="0068182A" w:rsidP="00DA41A0">
      <w:pPr>
        <w:jc w:val="both"/>
        <w:rPr>
          <w:sz w:val="22"/>
          <w:szCs w:val="22"/>
          <w:u w:val="single"/>
          <w:lang w:val="sr-Latn-ME"/>
        </w:rPr>
      </w:pPr>
      <w:r w:rsidRPr="001B06C1">
        <w:rPr>
          <w:bCs/>
          <w:sz w:val="22"/>
          <w:szCs w:val="22"/>
          <w:u w:val="single"/>
          <w:lang w:val="sr-Latn-ME"/>
        </w:rPr>
        <w:t>Tokom upotrebe</w:t>
      </w:r>
      <w:r w:rsidRPr="001B06C1">
        <w:rPr>
          <w:sz w:val="22"/>
          <w:szCs w:val="22"/>
          <w:u w:val="single"/>
          <w:lang w:val="sr-Latn-ME"/>
        </w:rPr>
        <w:t>:</w:t>
      </w:r>
    </w:p>
    <w:p w14:paraId="2253D2BC" w14:textId="197CB6AA" w:rsidR="0068182A" w:rsidRPr="001B06C1" w:rsidRDefault="00F42F64" w:rsidP="00DA41A0">
      <w:pPr>
        <w:jc w:val="both"/>
        <w:rPr>
          <w:bCs/>
          <w:sz w:val="22"/>
          <w:szCs w:val="22"/>
          <w:lang w:val="sr-Latn-ME"/>
        </w:rPr>
      </w:pPr>
      <w:r w:rsidRPr="001B06C1">
        <w:rPr>
          <w:bCs/>
          <w:sz w:val="22"/>
          <w:szCs w:val="22"/>
          <w:lang w:val="sr-Latn-ME"/>
        </w:rPr>
        <w:t>Napunjeni injekcioni pen</w:t>
      </w:r>
      <w:r w:rsidR="0068182A" w:rsidRPr="001B06C1">
        <w:rPr>
          <w:bCs/>
          <w:sz w:val="22"/>
          <w:szCs w:val="22"/>
          <w:lang w:val="sr-Latn-ME"/>
        </w:rPr>
        <w:t xml:space="preserve"> se može čuvati 1 mjesec kada se čuva na temperaturi ispod 30°C ili u frižideru (2°C - 8°C), dalje od komore za zamrzavanje. Ne zamrzavati.</w:t>
      </w:r>
    </w:p>
    <w:p w14:paraId="04C83B3C" w14:textId="60784756" w:rsidR="0068182A" w:rsidRPr="001B06C1" w:rsidRDefault="0068182A" w:rsidP="00DA41A0">
      <w:pPr>
        <w:jc w:val="both"/>
        <w:rPr>
          <w:bCs/>
          <w:sz w:val="22"/>
          <w:szCs w:val="22"/>
          <w:lang w:val="sr-Latn-ME"/>
        </w:rPr>
      </w:pPr>
      <w:r w:rsidRPr="001B06C1">
        <w:rPr>
          <w:bCs/>
          <w:sz w:val="22"/>
          <w:szCs w:val="22"/>
          <w:lang w:val="sr-Latn-ME"/>
        </w:rPr>
        <w:t xml:space="preserve">Kada ne koristite pen, čuvajte ga sa poklopcem </w:t>
      </w:r>
      <w:r w:rsidR="00F42F64" w:rsidRPr="001B06C1">
        <w:rPr>
          <w:bCs/>
          <w:sz w:val="22"/>
          <w:szCs w:val="22"/>
          <w:lang w:val="sr-Latn-ME"/>
        </w:rPr>
        <w:t>radi</w:t>
      </w:r>
      <w:r w:rsidRPr="001B06C1">
        <w:rPr>
          <w:bCs/>
          <w:sz w:val="22"/>
          <w:szCs w:val="22"/>
          <w:lang w:val="sr-Latn-ME"/>
        </w:rPr>
        <w:t xml:space="preserve"> zaštite od svjetlosti.</w:t>
      </w:r>
    </w:p>
    <w:p w14:paraId="10952479" w14:textId="77777777" w:rsidR="0068182A" w:rsidRPr="001B06C1" w:rsidRDefault="0068182A" w:rsidP="00DA41A0">
      <w:pPr>
        <w:jc w:val="both"/>
        <w:rPr>
          <w:bCs/>
          <w:sz w:val="22"/>
          <w:szCs w:val="22"/>
          <w:lang w:val="sr-Latn-ME"/>
        </w:rPr>
      </w:pPr>
    </w:p>
    <w:p w14:paraId="44A4E7DC" w14:textId="01559533" w:rsidR="0068182A" w:rsidRPr="001B06C1" w:rsidRDefault="0068182A" w:rsidP="00DA41A0">
      <w:pPr>
        <w:jc w:val="both"/>
        <w:rPr>
          <w:bCs/>
          <w:sz w:val="22"/>
          <w:szCs w:val="22"/>
          <w:lang w:val="sr-Latn-ME"/>
        </w:rPr>
      </w:pPr>
      <w:r w:rsidRPr="001B06C1">
        <w:rPr>
          <w:bCs/>
          <w:sz w:val="22"/>
          <w:szCs w:val="22"/>
          <w:lang w:val="sr-Latn-ME"/>
        </w:rPr>
        <w:t>Ne koristite ovaj lijek ukoliko rastvor nije bistar</w:t>
      </w:r>
      <w:r w:rsidR="00F42F64" w:rsidRPr="001B06C1">
        <w:rPr>
          <w:bCs/>
          <w:sz w:val="22"/>
          <w:szCs w:val="22"/>
          <w:lang w:val="sr-Latn-ME"/>
        </w:rPr>
        <w:t>,</w:t>
      </w:r>
      <w:r w:rsidRPr="001B06C1">
        <w:rPr>
          <w:bCs/>
          <w:sz w:val="22"/>
          <w:szCs w:val="22"/>
          <w:lang w:val="sr-Latn-ME"/>
        </w:rPr>
        <w:t xml:space="preserve"> bezbojan ili skoro bezbojan.</w:t>
      </w:r>
    </w:p>
    <w:p w14:paraId="055FBBB7" w14:textId="77777777" w:rsidR="0068182A" w:rsidRPr="001B06C1" w:rsidRDefault="0068182A" w:rsidP="00DA41A0">
      <w:pPr>
        <w:jc w:val="both"/>
        <w:rPr>
          <w:sz w:val="22"/>
          <w:szCs w:val="22"/>
          <w:lang w:val="sr-Latn-ME"/>
        </w:rPr>
      </w:pPr>
    </w:p>
    <w:p w14:paraId="44B11853" w14:textId="77777777" w:rsidR="00D01E45" w:rsidRPr="001B06C1" w:rsidRDefault="00D01E45" w:rsidP="00DA41A0">
      <w:pPr>
        <w:jc w:val="both"/>
        <w:rPr>
          <w:sz w:val="22"/>
          <w:szCs w:val="22"/>
          <w:lang w:val="sr-Latn-ME" w:eastAsia="hr-HR"/>
        </w:rPr>
      </w:pPr>
      <w:r w:rsidRPr="001B06C1">
        <w:rPr>
          <w:sz w:val="22"/>
          <w:szCs w:val="22"/>
          <w:lang w:val="sr-Latn-ME" w:eastAsia="hr-HR"/>
        </w:rPr>
        <w:t>Ljekove ne treba bacati u kanalizaciju, niti kućni otpad. Ove mjere pomažu očuvanju životne sredine.</w:t>
      </w:r>
    </w:p>
    <w:p w14:paraId="58FEEE82" w14:textId="77777777" w:rsidR="00D01E45" w:rsidRPr="001B06C1" w:rsidRDefault="00D01E45" w:rsidP="00DA41A0">
      <w:pPr>
        <w:jc w:val="both"/>
        <w:rPr>
          <w:b/>
          <w:bCs/>
          <w:sz w:val="22"/>
          <w:szCs w:val="22"/>
          <w:lang w:val="sr-Latn-ME" w:eastAsia="hr-HR"/>
        </w:rPr>
      </w:pPr>
      <w:r w:rsidRPr="001B06C1">
        <w:rPr>
          <w:sz w:val="22"/>
          <w:szCs w:val="22"/>
          <w:lang w:val="sr-Latn-ME" w:eastAsia="hr-HR"/>
        </w:rPr>
        <w:t>Neupotrijebljeni lijek se uništava u skladu sa važećim propisima.</w:t>
      </w:r>
    </w:p>
    <w:p w14:paraId="4710E092" w14:textId="3CEA2157" w:rsidR="00396B66" w:rsidRPr="001B06C1" w:rsidRDefault="00396B66" w:rsidP="00A32113">
      <w:pPr>
        <w:rPr>
          <w:bCs/>
          <w:sz w:val="22"/>
          <w:szCs w:val="22"/>
          <w:lang w:val="sr-Latn-ME"/>
        </w:rPr>
      </w:pPr>
    </w:p>
    <w:p w14:paraId="7D0DE8FC" w14:textId="77777777" w:rsidR="009B6157" w:rsidRPr="001B06C1" w:rsidRDefault="009B6157" w:rsidP="00A32113">
      <w:pPr>
        <w:rPr>
          <w:bCs/>
          <w:sz w:val="22"/>
          <w:szCs w:val="22"/>
          <w:lang w:val="sr-Latn-ME"/>
        </w:rPr>
      </w:pPr>
    </w:p>
    <w:p w14:paraId="6D8417BB" w14:textId="0BD37D78" w:rsidR="00A32113" w:rsidRPr="001B06C1" w:rsidRDefault="00A32113" w:rsidP="00291DAD">
      <w:pPr>
        <w:tabs>
          <w:tab w:val="left" w:pos="540"/>
          <w:tab w:val="left" w:pos="569"/>
        </w:tabs>
        <w:rPr>
          <w:b/>
          <w:bCs/>
          <w:sz w:val="22"/>
          <w:szCs w:val="22"/>
          <w:lang w:val="sr-Latn-ME"/>
        </w:rPr>
      </w:pPr>
      <w:r w:rsidRPr="001B06C1">
        <w:rPr>
          <w:b/>
          <w:bCs/>
          <w:sz w:val="22"/>
          <w:szCs w:val="22"/>
          <w:lang w:val="sr-Latn-ME"/>
        </w:rPr>
        <w:t xml:space="preserve">6. </w:t>
      </w:r>
      <w:r w:rsidR="00291DAD" w:rsidRPr="001B06C1">
        <w:rPr>
          <w:b/>
          <w:bCs/>
          <w:sz w:val="22"/>
          <w:szCs w:val="22"/>
          <w:lang w:val="sr-Latn-ME"/>
        </w:rPr>
        <w:tab/>
      </w:r>
      <w:r w:rsidR="001701E3" w:rsidRPr="001B06C1">
        <w:rPr>
          <w:b/>
          <w:bCs/>
          <w:sz w:val="22"/>
          <w:szCs w:val="22"/>
          <w:lang w:val="sr-Latn-ME"/>
        </w:rPr>
        <w:t>SADRŽAJ PAKOVANJA I DODATNE INFORMACIJE</w:t>
      </w:r>
      <w:r w:rsidR="00E06040" w:rsidRPr="001B06C1">
        <w:rPr>
          <w:b/>
          <w:bCs/>
          <w:sz w:val="22"/>
          <w:szCs w:val="22"/>
          <w:lang w:val="sr-Latn-ME"/>
        </w:rPr>
        <w:t xml:space="preserve"> </w:t>
      </w:r>
    </w:p>
    <w:p w14:paraId="7F8F40D7" w14:textId="77777777" w:rsidR="00445D8F" w:rsidRPr="001B06C1" w:rsidRDefault="00445D8F" w:rsidP="00A32113">
      <w:pPr>
        <w:rPr>
          <w:sz w:val="22"/>
          <w:szCs w:val="22"/>
          <w:lang w:val="sr-Latn-ME"/>
        </w:rPr>
      </w:pPr>
    </w:p>
    <w:p w14:paraId="35B76521" w14:textId="46BCD32A" w:rsidR="00445D8F" w:rsidRPr="001B06C1" w:rsidRDefault="00A32113" w:rsidP="00A32113">
      <w:pPr>
        <w:rPr>
          <w:b/>
          <w:sz w:val="22"/>
          <w:szCs w:val="22"/>
          <w:lang w:val="sr-Latn-ME"/>
        </w:rPr>
      </w:pPr>
      <w:r w:rsidRPr="001B06C1">
        <w:rPr>
          <w:b/>
          <w:bCs/>
          <w:sz w:val="22"/>
          <w:szCs w:val="22"/>
          <w:lang w:val="sr-Latn-ME"/>
        </w:rPr>
        <w:t xml:space="preserve">Šta sadrži lijek </w:t>
      </w:r>
      <w:r w:rsidR="009B6157" w:rsidRPr="001B06C1">
        <w:rPr>
          <w:b/>
          <w:bCs/>
          <w:sz w:val="22"/>
          <w:szCs w:val="22"/>
          <w:lang w:val="sr-Latn-ME"/>
        </w:rPr>
        <w:t>Victoza</w:t>
      </w:r>
    </w:p>
    <w:p w14:paraId="57AF618D" w14:textId="77777777" w:rsidR="00326EEC" w:rsidRPr="001B06C1" w:rsidRDefault="00326EEC" w:rsidP="00A32113">
      <w:pPr>
        <w:rPr>
          <w:b/>
          <w:sz w:val="22"/>
          <w:szCs w:val="22"/>
          <w:lang w:val="sr-Latn-ME"/>
        </w:rPr>
      </w:pPr>
    </w:p>
    <w:p w14:paraId="383924F7" w14:textId="77777777" w:rsidR="00F42F64" w:rsidRPr="001B06C1" w:rsidRDefault="00F42F64" w:rsidP="00564E6F">
      <w:pPr>
        <w:keepNext/>
        <w:tabs>
          <w:tab w:val="left" w:pos="720"/>
        </w:tabs>
        <w:ind w:right="-2"/>
        <w:jc w:val="both"/>
        <w:rPr>
          <w:sz w:val="22"/>
          <w:szCs w:val="22"/>
          <w:lang w:val="sr-Latn-ME"/>
        </w:rPr>
      </w:pPr>
      <w:r w:rsidRPr="001B06C1">
        <w:rPr>
          <w:sz w:val="22"/>
          <w:szCs w:val="22"/>
          <w:lang w:val="sr-Latn-ME"/>
        </w:rPr>
        <w:t xml:space="preserve">- </w:t>
      </w:r>
      <w:r w:rsidR="0068182A" w:rsidRPr="001B06C1">
        <w:rPr>
          <w:sz w:val="22"/>
          <w:szCs w:val="22"/>
          <w:lang w:val="sr-Latn-ME"/>
        </w:rPr>
        <w:t xml:space="preserve">Aktivna supstanca je liraglutid. </w:t>
      </w:r>
    </w:p>
    <w:p w14:paraId="66985CA9" w14:textId="77777777" w:rsidR="00886AF4" w:rsidRPr="001B06C1" w:rsidRDefault="0068182A" w:rsidP="00564E6F">
      <w:pPr>
        <w:keepNext/>
        <w:tabs>
          <w:tab w:val="left" w:pos="720"/>
        </w:tabs>
        <w:ind w:right="-2"/>
        <w:jc w:val="both"/>
        <w:rPr>
          <w:sz w:val="22"/>
          <w:szCs w:val="22"/>
          <w:lang w:val="sr-Latn-ME"/>
        </w:rPr>
      </w:pPr>
      <w:r w:rsidRPr="001B06C1">
        <w:rPr>
          <w:sz w:val="22"/>
          <w:szCs w:val="22"/>
          <w:lang w:val="sr-Latn-ME"/>
        </w:rPr>
        <w:t xml:space="preserve">Jedan ml rastvora za injekciju sadrži 6 mg liraglutida. </w:t>
      </w:r>
    </w:p>
    <w:p w14:paraId="7E3E51C2" w14:textId="6FA34B9B" w:rsidR="0068182A" w:rsidRPr="001B06C1" w:rsidRDefault="0068182A" w:rsidP="00564E6F">
      <w:pPr>
        <w:keepNext/>
        <w:tabs>
          <w:tab w:val="left" w:pos="720"/>
        </w:tabs>
        <w:ind w:right="-2"/>
        <w:jc w:val="both"/>
        <w:rPr>
          <w:sz w:val="22"/>
          <w:szCs w:val="22"/>
          <w:lang w:val="sr-Latn-ME"/>
        </w:rPr>
      </w:pPr>
      <w:r w:rsidRPr="001B06C1">
        <w:rPr>
          <w:sz w:val="22"/>
          <w:szCs w:val="22"/>
          <w:lang w:val="sr-Latn-ME"/>
        </w:rPr>
        <w:t>Jedan napunjen</w:t>
      </w:r>
      <w:r w:rsidR="00F42F64" w:rsidRPr="001B06C1">
        <w:rPr>
          <w:sz w:val="22"/>
          <w:szCs w:val="22"/>
          <w:lang w:val="sr-Latn-ME"/>
        </w:rPr>
        <w:t>i injekcioni</w:t>
      </w:r>
      <w:r w:rsidRPr="001B06C1">
        <w:rPr>
          <w:sz w:val="22"/>
          <w:szCs w:val="22"/>
          <w:lang w:val="sr-Latn-ME"/>
        </w:rPr>
        <w:t xml:space="preserve"> pen sadrži 18 mg liraglutida</w:t>
      </w:r>
      <w:r w:rsidR="00F42F64" w:rsidRPr="001B06C1">
        <w:rPr>
          <w:sz w:val="22"/>
          <w:szCs w:val="22"/>
          <w:lang w:val="sr-Latn-ME"/>
        </w:rPr>
        <w:t xml:space="preserve"> u 3 ml rastvora</w:t>
      </w:r>
      <w:r w:rsidRPr="001B06C1">
        <w:rPr>
          <w:sz w:val="22"/>
          <w:szCs w:val="22"/>
          <w:lang w:val="sr-Latn-ME"/>
        </w:rPr>
        <w:t>.</w:t>
      </w:r>
    </w:p>
    <w:p w14:paraId="5D68EB58" w14:textId="77777777" w:rsidR="00F42F64" w:rsidRPr="001B06C1" w:rsidRDefault="00F42F64" w:rsidP="00564E6F">
      <w:pPr>
        <w:keepNext/>
        <w:tabs>
          <w:tab w:val="left" w:pos="720"/>
        </w:tabs>
        <w:ind w:right="-2"/>
        <w:jc w:val="both"/>
        <w:rPr>
          <w:sz w:val="22"/>
          <w:szCs w:val="22"/>
          <w:lang w:val="sr-Latn-ME"/>
        </w:rPr>
      </w:pPr>
    </w:p>
    <w:p w14:paraId="37D38320" w14:textId="5A41493A" w:rsidR="00326EEC" w:rsidRPr="001B06C1" w:rsidRDefault="00F42F64" w:rsidP="00564E6F">
      <w:pPr>
        <w:keepNext/>
        <w:tabs>
          <w:tab w:val="left" w:pos="720"/>
        </w:tabs>
        <w:ind w:right="-2"/>
        <w:jc w:val="both"/>
        <w:rPr>
          <w:sz w:val="22"/>
          <w:szCs w:val="22"/>
          <w:lang w:val="sr-Latn-ME"/>
        </w:rPr>
      </w:pPr>
      <w:r w:rsidRPr="001B06C1">
        <w:rPr>
          <w:sz w:val="22"/>
          <w:szCs w:val="22"/>
          <w:lang w:val="sr-Latn-ME"/>
        </w:rPr>
        <w:t xml:space="preserve">- </w:t>
      </w:r>
      <w:r w:rsidR="00155800" w:rsidRPr="001B06C1">
        <w:rPr>
          <w:sz w:val="22"/>
          <w:szCs w:val="22"/>
          <w:lang w:val="sr-Latn-ME"/>
        </w:rPr>
        <w:t>Pomoćne supstance</w:t>
      </w:r>
      <w:r w:rsidR="0068182A" w:rsidRPr="001B06C1">
        <w:rPr>
          <w:sz w:val="22"/>
          <w:szCs w:val="22"/>
          <w:lang w:val="sr-Latn-ME"/>
        </w:rPr>
        <w:t xml:space="preserve"> su</w:t>
      </w:r>
      <w:r w:rsidRPr="001B06C1">
        <w:rPr>
          <w:sz w:val="22"/>
          <w:szCs w:val="22"/>
          <w:lang w:val="sr-Latn-ME"/>
        </w:rPr>
        <w:t>:</w:t>
      </w:r>
      <w:r w:rsidR="0068182A" w:rsidRPr="001B06C1">
        <w:rPr>
          <w:sz w:val="22"/>
          <w:szCs w:val="22"/>
          <w:lang w:val="sr-Latn-ME"/>
        </w:rPr>
        <w:t xml:space="preserve"> dinatrijum fosfat dihidrat; propilen</w:t>
      </w:r>
      <w:r w:rsidRPr="001B06C1">
        <w:rPr>
          <w:sz w:val="22"/>
          <w:szCs w:val="22"/>
          <w:lang w:val="sr-Latn-ME"/>
        </w:rPr>
        <w:t xml:space="preserve"> </w:t>
      </w:r>
      <w:r w:rsidR="0068182A" w:rsidRPr="001B06C1">
        <w:rPr>
          <w:sz w:val="22"/>
          <w:szCs w:val="22"/>
          <w:lang w:val="sr-Latn-ME"/>
        </w:rPr>
        <w:t>glikol; fenol i voda za injekcije.</w:t>
      </w:r>
    </w:p>
    <w:p w14:paraId="485A4202" w14:textId="77777777" w:rsidR="00326EEC" w:rsidRPr="001B06C1" w:rsidRDefault="00326EEC" w:rsidP="00A32113">
      <w:pPr>
        <w:rPr>
          <w:sz w:val="22"/>
          <w:szCs w:val="22"/>
          <w:lang w:val="sr-Latn-ME"/>
        </w:rPr>
      </w:pPr>
    </w:p>
    <w:p w14:paraId="49A32955" w14:textId="25B721D6" w:rsidR="00445D8F" w:rsidRPr="001B06C1" w:rsidRDefault="00A32113" w:rsidP="0068182A">
      <w:pPr>
        <w:rPr>
          <w:b/>
          <w:sz w:val="22"/>
          <w:szCs w:val="22"/>
          <w:lang w:val="sr-Latn-ME"/>
        </w:rPr>
      </w:pPr>
      <w:r w:rsidRPr="001B06C1">
        <w:rPr>
          <w:b/>
          <w:sz w:val="22"/>
          <w:szCs w:val="22"/>
          <w:lang w:val="sr-Latn-ME"/>
        </w:rPr>
        <w:t xml:space="preserve">Kako izgleda lijek </w:t>
      </w:r>
      <w:r w:rsidR="009B6157" w:rsidRPr="001B06C1">
        <w:rPr>
          <w:b/>
          <w:bCs/>
          <w:sz w:val="22"/>
          <w:szCs w:val="22"/>
          <w:lang w:val="sr-Latn-ME"/>
        </w:rPr>
        <w:t>Victoza</w:t>
      </w:r>
      <w:r w:rsidRPr="001B06C1">
        <w:rPr>
          <w:b/>
          <w:sz w:val="22"/>
          <w:szCs w:val="22"/>
          <w:lang w:val="sr-Latn-ME"/>
        </w:rPr>
        <w:t xml:space="preserve"> i sadržaj pakovanja</w:t>
      </w:r>
    </w:p>
    <w:p w14:paraId="26040530" w14:textId="77777777" w:rsidR="00886AF4" w:rsidRPr="001B06C1" w:rsidRDefault="00886AF4" w:rsidP="0068182A">
      <w:pPr>
        <w:rPr>
          <w:bCs/>
          <w:sz w:val="22"/>
          <w:szCs w:val="22"/>
          <w:lang w:val="sr-Latn-ME"/>
        </w:rPr>
      </w:pPr>
    </w:p>
    <w:p w14:paraId="4AE6CB6A" w14:textId="155CD92B" w:rsidR="00F42F64" w:rsidRPr="001B06C1" w:rsidRDefault="00F42F64" w:rsidP="0068182A">
      <w:pPr>
        <w:rPr>
          <w:bCs/>
          <w:sz w:val="22"/>
          <w:szCs w:val="22"/>
          <w:lang w:val="sr-Latn-ME"/>
        </w:rPr>
      </w:pPr>
      <w:r w:rsidRPr="001B06C1">
        <w:rPr>
          <w:bCs/>
          <w:sz w:val="22"/>
          <w:szCs w:val="22"/>
          <w:lang w:val="sr-Latn-ME"/>
        </w:rPr>
        <w:t>B</w:t>
      </w:r>
      <w:r w:rsidR="0068182A" w:rsidRPr="001B06C1">
        <w:rPr>
          <w:bCs/>
          <w:sz w:val="22"/>
          <w:szCs w:val="22"/>
          <w:lang w:val="sr-Latn-ME"/>
        </w:rPr>
        <w:t>istar</w:t>
      </w:r>
      <w:r w:rsidRPr="001B06C1">
        <w:rPr>
          <w:bCs/>
          <w:sz w:val="22"/>
          <w:szCs w:val="22"/>
          <w:lang w:val="sr-Latn-ME"/>
        </w:rPr>
        <w:t>,</w:t>
      </w:r>
      <w:r w:rsidR="0068182A" w:rsidRPr="001B06C1">
        <w:rPr>
          <w:bCs/>
          <w:sz w:val="22"/>
          <w:szCs w:val="22"/>
          <w:lang w:val="sr-Latn-ME"/>
        </w:rPr>
        <w:t xml:space="preserve"> bezbojan ili skoro bezbojan rastvor za injekciju u </w:t>
      </w:r>
      <w:r w:rsidRPr="001B06C1">
        <w:rPr>
          <w:bCs/>
          <w:sz w:val="22"/>
          <w:szCs w:val="22"/>
          <w:lang w:val="sr-Latn-ME"/>
        </w:rPr>
        <w:t xml:space="preserve">napunjenom injekcionom </w:t>
      </w:r>
      <w:r w:rsidR="0068182A" w:rsidRPr="001B06C1">
        <w:rPr>
          <w:bCs/>
          <w:sz w:val="22"/>
          <w:szCs w:val="22"/>
          <w:lang w:val="sr-Latn-ME"/>
        </w:rPr>
        <w:t xml:space="preserve">penu. </w:t>
      </w:r>
    </w:p>
    <w:p w14:paraId="3956B091" w14:textId="77777777" w:rsidR="00F42F64" w:rsidRPr="001B06C1" w:rsidRDefault="00F42F64" w:rsidP="0068182A">
      <w:pPr>
        <w:rPr>
          <w:bCs/>
          <w:sz w:val="22"/>
          <w:szCs w:val="22"/>
          <w:lang w:val="sr-Latn-ME"/>
        </w:rPr>
      </w:pPr>
    </w:p>
    <w:p w14:paraId="2836D5BD" w14:textId="77777777" w:rsidR="00F42F64" w:rsidRPr="001B06C1" w:rsidRDefault="00F42F64" w:rsidP="00F42F64">
      <w:pPr>
        <w:tabs>
          <w:tab w:val="left" w:pos="540"/>
          <w:tab w:val="left" w:pos="569"/>
        </w:tabs>
        <w:jc w:val="both"/>
        <w:rPr>
          <w:bCs/>
          <w:sz w:val="22"/>
          <w:szCs w:val="22"/>
          <w:lang w:val="sr-Latn-ME"/>
        </w:rPr>
      </w:pPr>
      <w:r w:rsidRPr="001B06C1">
        <w:rPr>
          <w:bCs/>
          <w:sz w:val="22"/>
          <w:szCs w:val="22"/>
          <w:lang w:val="sr-Latn-ME"/>
        </w:rPr>
        <w:t xml:space="preserve">Unutrašnje pakovanje je uložak (staklo tipa I) sa klipom (bromobutil) i zatvaračem od laminarne gume (bromobutil/poliizopren) koji se nalazi u jednokratnom, višedoznom penu, izrađenom od poliolefina i poliacetala. </w:t>
      </w:r>
    </w:p>
    <w:p w14:paraId="0B422356" w14:textId="5E125568" w:rsidR="00F42F64" w:rsidRPr="001B06C1" w:rsidRDefault="00F42F64" w:rsidP="00F42F64">
      <w:pPr>
        <w:tabs>
          <w:tab w:val="left" w:pos="540"/>
          <w:tab w:val="left" w:pos="569"/>
        </w:tabs>
        <w:rPr>
          <w:bCs/>
          <w:sz w:val="22"/>
          <w:szCs w:val="22"/>
          <w:lang w:val="sr-Latn-ME"/>
        </w:rPr>
      </w:pPr>
      <w:r w:rsidRPr="001B06C1">
        <w:rPr>
          <w:bCs/>
          <w:sz w:val="22"/>
          <w:szCs w:val="22"/>
          <w:lang w:val="sr-Latn-ME"/>
        </w:rPr>
        <w:t>Jedan napunjeni injekconi pen</w:t>
      </w:r>
      <w:r w:rsidR="002140D9">
        <w:rPr>
          <w:bCs/>
          <w:sz w:val="22"/>
          <w:szCs w:val="22"/>
          <w:lang w:val="sr-Latn-ME"/>
        </w:rPr>
        <w:t xml:space="preserve"> koji</w:t>
      </w:r>
      <w:r w:rsidRPr="001B06C1">
        <w:rPr>
          <w:bCs/>
          <w:sz w:val="22"/>
          <w:szCs w:val="22"/>
          <w:lang w:val="sr-Latn-ME"/>
        </w:rPr>
        <w:t xml:space="preserve"> sadrži 3 ml rastvora, može otpustiti 30 doza od 0,6 mg, 15 doza od 1,2 mg ili 10 doza od 1,8 mg. </w:t>
      </w:r>
    </w:p>
    <w:p w14:paraId="0787DD01" w14:textId="77777777" w:rsidR="00F42F64" w:rsidRPr="001B06C1" w:rsidRDefault="00F42F64" w:rsidP="00F42F64">
      <w:pPr>
        <w:tabs>
          <w:tab w:val="left" w:pos="540"/>
          <w:tab w:val="left" w:pos="569"/>
        </w:tabs>
        <w:rPr>
          <w:bCs/>
          <w:sz w:val="22"/>
          <w:szCs w:val="22"/>
          <w:lang w:val="sr-Latn-ME"/>
        </w:rPr>
      </w:pPr>
      <w:r w:rsidRPr="001B06C1">
        <w:rPr>
          <w:bCs/>
          <w:sz w:val="22"/>
          <w:szCs w:val="22"/>
          <w:lang w:val="sr-Latn-ME"/>
        </w:rPr>
        <w:t>Spoljašnje pakovanje je složiva kartonska kutija u kojoj se nalaze 2 ili 3 napunjena injekciona pena i</w:t>
      </w:r>
    </w:p>
    <w:p w14:paraId="023611E9" w14:textId="77777777" w:rsidR="00F42F64" w:rsidRPr="001B06C1" w:rsidRDefault="00F42F64" w:rsidP="00F42F64">
      <w:pPr>
        <w:tabs>
          <w:tab w:val="left" w:pos="540"/>
          <w:tab w:val="left" w:pos="569"/>
        </w:tabs>
        <w:rPr>
          <w:bCs/>
          <w:sz w:val="22"/>
          <w:szCs w:val="22"/>
          <w:lang w:val="sr-Latn-ME"/>
        </w:rPr>
      </w:pPr>
      <w:r w:rsidRPr="001B06C1">
        <w:rPr>
          <w:bCs/>
          <w:sz w:val="22"/>
          <w:szCs w:val="22"/>
          <w:lang w:val="sr-Latn-ME"/>
        </w:rPr>
        <w:t>Uputstvo za lijek.</w:t>
      </w:r>
    </w:p>
    <w:p w14:paraId="5ABEAA3F" w14:textId="77777777" w:rsidR="0068182A" w:rsidRPr="001B06C1" w:rsidRDefault="0068182A" w:rsidP="0068182A">
      <w:pPr>
        <w:rPr>
          <w:sz w:val="22"/>
          <w:szCs w:val="22"/>
          <w:lang w:val="sr-Latn-ME"/>
        </w:rPr>
      </w:pPr>
      <w:bookmarkStart w:id="0" w:name="_GoBack"/>
      <w:bookmarkEnd w:id="0"/>
      <w:r w:rsidRPr="001B06C1">
        <w:rPr>
          <w:bCs/>
          <w:sz w:val="22"/>
          <w:szCs w:val="22"/>
          <w:lang w:val="sr-Latn-ME"/>
        </w:rPr>
        <w:lastRenderedPageBreak/>
        <w:t>Igle nijesu priložene u pakovanju.</w:t>
      </w:r>
    </w:p>
    <w:p w14:paraId="5F962B4B" w14:textId="77777777" w:rsidR="0068182A" w:rsidRPr="001B06C1" w:rsidRDefault="0068182A" w:rsidP="00A32113">
      <w:pPr>
        <w:rPr>
          <w:sz w:val="22"/>
          <w:szCs w:val="22"/>
          <w:lang w:val="sr-Latn-ME"/>
        </w:rPr>
      </w:pPr>
    </w:p>
    <w:p w14:paraId="1F07D87B" w14:textId="77777777" w:rsidR="00A32113" w:rsidRPr="001B06C1" w:rsidRDefault="00A32113" w:rsidP="00A32113">
      <w:pPr>
        <w:rPr>
          <w:b/>
          <w:sz w:val="22"/>
          <w:szCs w:val="22"/>
          <w:lang w:val="sr-Latn-ME"/>
        </w:rPr>
      </w:pPr>
      <w:r w:rsidRPr="001B06C1">
        <w:rPr>
          <w:b/>
          <w:sz w:val="22"/>
          <w:szCs w:val="22"/>
          <w:lang w:val="sr-Latn-ME"/>
        </w:rPr>
        <w:t xml:space="preserve">Nosilac dozvole i </w:t>
      </w:r>
      <w:r w:rsidR="00C66783" w:rsidRPr="001B06C1">
        <w:rPr>
          <w:b/>
          <w:sz w:val="22"/>
          <w:szCs w:val="22"/>
          <w:lang w:val="sr-Latn-ME"/>
        </w:rPr>
        <w:t>p</w:t>
      </w:r>
      <w:r w:rsidRPr="001B06C1">
        <w:rPr>
          <w:b/>
          <w:sz w:val="22"/>
          <w:szCs w:val="22"/>
          <w:lang w:val="sr-Latn-ME"/>
        </w:rPr>
        <w:t>roizvođač</w:t>
      </w:r>
    </w:p>
    <w:p w14:paraId="0B08A04F" w14:textId="77777777" w:rsidR="00445D8F" w:rsidRPr="001B06C1" w:rsidRDefault="00445D8F" w:rsidP="00A32113">
      <w:pPr>
        <w:rPr>
          <w:sz w:val="22"/>
          <w:szCs w:val="22"/>
          <w:lang w:val="sr-Latn-ME"/>
        </w:rPr>
      </w:pPr>
    </w:p>
    <w:p w14:paraId="64FA9DF6" w14:textId="62ACB2E3" w:rsidR="0068182A" w:rsidRPr="001B06C1" w:rsidRDefault="0068182A" w:rsidP="0068182A">
      <w:pPr>
        <w:rPr>
          <w:b/>
          <w:bCs/>
          <w:sz w:val="22"/>
          <w:szCs w:val="22"/>
          <w:lang w:val="sr-Latn-ME"/>
        </w:rPr>
      </w:pPr>
      <w:r w:rsidRPr="001B06C1">
        <w:rPr>
          <w:b/>
          <w:bCs/>
          <w:sz w:val="22"/>
          <w:szCs w:val="22"/>
          <w:lang w:val="sr-Latn-ME"/>
        </w:rPr>
        <w:t>Nosilac dozvole</w:t>
      </w:r>
    </w:p>
    <w:p w14:paraId="7D8AC719" w14:textId="4176261D" w:rsidR="0068182A" w:rsidRPr="001B06C1" w:rsidRDefault="0068182A" w:rsidP="0068182A">
      <w:pPr>
        <w:rPr>
          <w:bCs/>
          <w:sz w:val="22"/>
          <w:szCs w:val="22"/>
          <w:lang w:val="sr-Latn-ME"/>
        </w:rPr>
      </w:pPr>
      <w:r w:rsidRPr="001B06C1">
        <w:rPr>
          <w:bCs/>
          <w:sz w:val="22"/>
          <w:szCs w:val="22"/>
          <w:lang w:val="sr-Latn-ME"/>
        </w:rPr>
        <w:t xml:space="preserve">Novo Nordisk Pharma Operations A/S, Danska </w:t>
      </w:r>
      <w:r w:rsidR="00F42F64" w:rsidRPr="001B06C1">
        <w:rPr>
          <w:bCs/>
          <w:sz w:val="22"/>
          <w:szCs w:val="22"/>
          <w:lang w:val="sr-Latn-ME"/>
        </w:rPr>
        <w:t>-</w:t>
      </w:r>
      <w:r w:rsidRPr="001B06C1">
        <w:rPr>
          <w:bCs/>
          <w:sz w:val="22"/>
          <w:szCs w:val="22"/>
          <w:lang w:val="sr-Latn-ME"/>
        </w:rPr>
        <w:t xml:space="preserve"> predstavništvo Crna Gora, Podgorica</w:t>
      </w:r>
    </w:p>
    <w:p w14:paraId="6985A593" w14:textId="62889C84" w:rsidR="0068182A" w:rsidRPr="001B06C1" w:rsidRDefault="0068182A" w:rsidP="0068182A">
      <w:pPr>
        <w:rPr>
          <w:bCs/>
          <w:sz w:val="22"/>
          <w:szCs w:val="22"/>
          <w:lang w:val="sr-Latn-ME"/>
        </w:rPr>
      </w:pPr>
      <w:r w:rsidRPr="001B06C1">
        <w:rPr>
          <w:bCs/>
          <w:sz w:val="22"/>
          <w:szCs w:val="22"/>
          <w:lang w:val="sr-Latn-ME"/>
        </w:rPr>
        <w:t>Kritskog odreda</w:t>
      </w:r>
      <w:r w:rsidR="00F42F64" w:rsidRPr="001B06C1">
        <w:rPr>
          <w:bCs/>
          <w:sz w:val="22"/>
          <w:szCs w:val="22"/>
          <w:lang w:val="sr-Latn-ME"/>
        </w:rPr>
        <w:t xml:space="preserve"> br.</w:t>
      </w:r>
      <w:r w:rsidRPr="001B06C1">
        <w:rPr>
          <w:bCs/>
          <w:sz w:val="22"/>
          <w:szCs w:val="22"/>
          <w:lang w:val="sr-Latn-ME"/>
        </w:rPr>
        <w:t xml:space="preserve"> 4/1</w:t>
      </w:r>
      <w:r w:rsidR="00F42F64" w:rsidRPr="001B06C1">
        <w:rPr>
          <w:bCs/>
          <w:sz w:val="22"/>
          <w:szCs w:val="22"/>
          <w:lang w:val="sr-Latn-ME"/>
        </w:rPr>
        <w:t xml:space="preserve">, </w:t>
      </w:r>
      <w:r w:rsidRPr="001B06C1">
        <w:rPr>
          <w:bCs/>
          <w:sz w:val="22"/>
          <w:szCs w:val="22"/>
          <w:lang w:val="sr-Latn-ME"/>
        </w:rPr>
        <w:t>81000 Podgorica, Crna Gora</w:t>
      </w:r>
    </w:p>
    <w:p w14:paraId="0026F025" w14:textId="77777777" w:rsidR="00886AF4" w:rsidRPr="001B06C1" w:rsidRDefault="00886AF4" w:rsidP="0068182A">
      <w:pPr>
        <w:rPr>
          <w:b/>
          <w:bCs/>
          <w:sz w:val="22"/>
          <w:szCs w:val="22"/>
          <w:lang w:val="sr-Latn-ME"/>
        </w:rPr>
      </w:pPr>
    </w:p>
    <w:p w14:paraId="496AC6B2" w14:textId="47272424" w:rsidR="0068182A" w:rsidRPr="001B06C1" w:rsidRDefault="0068182A" w:rsidP="0068182A">
      <w:pPr>
        <w:rPr>
          <w:b/>
          <w:bCs/>
          <w:sz w:val="22"/>
          <w:szCs w:val="22"/>
          <w:lang w:val="sr-Latn-ME"/>
        </w:rPr>
      </w:pPr>
      <w:r w:rsidRPr="001B06C1">
        <w:rPr>
          <w:b/>
          <w:bCs/>
          <w:sz w:val="22"/>
          <w:szCs w:val="22"/>
          <w:lang w:val="sr-Latn-ME"/>
        </w:rPr>
        <w:t>Proizvođač</w:t>
      </w:r>
    </w:p>
    <w:p w14:paraId="20557DDF" w14:textId="77777777" w:rsidR="0068182A" w:rsidRPr="001B06C1" w:rsidRDefault="0068182A" w:rsidP="0068182A">
      <w:pPr>
        <w:rPr>
          <w:bCs/>
          <w:sz w:val="22"/>
          <w:szCs w:val="22"/>
          <w:lang w:val="sr-Latn-ME"/>
        </w:rPr>
      </w:pPr>
      <w:r w:rsidRPr="001B06C1">
        <w:rPr>
          <w:bCs/>
          <w:sz w:val="22"/>
          <w:szCs w:val="22"/>
          <w:lang w:val="sr-Latn-ME"/>
        </w:rPr>
        <w:t>Novo Nordisk A/S</w:t>
      </w:r>
    </w:p>
    <w:p w14:paraId="1990F77F" w14:textId="4DF38C32" w:rsidR="0068182A" w:rsidRPr="001B06C1" w:rsidRDefault="0068182A" w:rsidP="0068182A">
      <w:pPr>
        <w:rPr>
          <w:sz w:val="22"/>
          <w:szCs w:val="22"/>
          <w:lang w:val="sr-Latn-ME"/>
        </w:rPr>
      </w:pPr>
      <w:r w:rsidRPr="001B06C1">
        <w:rPr>
          <w:bCs/>
          <w:sz w:val="22"/>
          <w:szCs w:val="22"/>
          <w:lang w:val="sr-Latn-ME"/>
        </w:rPr>
        <w:t>Novo All</w:t>
      </w:r>
      <w:r w:rsidR="00886AF4" w:rsidRPr="001B06C1">
        <w:rPr>
          <w:bCs/>
          <w:sz w:val="22"/>
          <w:szCs w:val="22"/>
          <w:lang w:val="sr-Latn-ME"/>
        </w:rPr>
        <w:t>e</w:t>
      </w:r>
      <w:r w:rsidRPr="001B06C1">
        <w:rPr>
          <w:bCs/>
          <w:sz w:val="22"/>
          <w:szCs w:val="22"/>
          <w:lang w:val="sr-Latn-ME"/>
        </w:rPr>
        <w:t>,</w:t>
      </w:r>
      <w:r w:rsidR="00886AF4" w:rsidRPr="001B06C1">
        <w:rPr>
          <w:bCs/>
          <w:sz w:val="22"/>
          <w:szCs w:val="22"/>
          <w:lang w:val="sr-Latn-ME"/>
        </w:rPr>
        <w:t xml:space="preserve"> </w:t>
      </w:r>
      <w:r w:rsidRPr="001B06C1">
        <w:rPr>
          <w:bCs/>
          <w:sz w:val="22"/>
          <w:szCs w:val="22"/>
          <w:lang w:val="sr-Latn-ME"/>
        </w:rPr>
        <w:t>Bagsv</w:t>
      </w:r>
      <w:r w:rsidR="008C2E06">
        <w:rPr>
          <w:bCs/>
          <w:sz w:val="22"/>
          <w:szCs w:val="22"/>
          <w:lang w:val="sr-Latn-ME"/>
        </w:rPr>
        <w:t>ae</w:t>
      </w:r>
      <w:r w:rsidRPr="001B06C1">
        <w:rPr>
          <w:bCs/>
          <w:sz w:val="22"/>
          <w:szCs w:val="22"/>
          <w:lang w:val="sr-Latn-ME"/>
        </w:rPr>
        <w:t>rd, Danska</w:t>
      </w:r>
    </w:p>
    <w:p w14:paraId="69737377" w14:textId="77777777" w:rsidR="0068182A" w:rsidRPr="001B06C1" w:rsidRDefault="0068182A" w:rsidP="00A32113">
      <w:pPr>
        <w:rPr>
          <w:sz w:val="22"/>
          <w:szCs w:val="22"/>
          <w:lang w:val="sr-Latn-ME"/>
        </w:rPr>
      </w:pPr>
    </w:p>
    <w:p w14:paraId="0D217C24" w14:textId="77777777" w:rsidR="00A32113" w:rsidRPr="001B06C1" w:rsidRDefault="00A32113" w:rsidP="00A32113">
      <w:pPr>
        <w:rPr>
          <w:b/>
          <w:sz w:val="22"/>
          <w:szCs w:val="22"/>
          <w:lang w:val="sr-Latn-ME"/>
        </w:rPr>
      </w:pPr>
      <w:r w:rsidRPr="001B06C1">
        <w:rPr>
          <w:b/>
          <w:sz w:val="22"/>
          <w:szCs w:val="22"/>
          <w:lang w:val="sr-Latn-ME"/>
        </w:rPr>
        <w:t>Režim izdavanja lijeka</w:t>
      </w:r>
    </w:p>
    <w:p w14:paraId="58A437BC" w14:textId="337D5767" w:rsidR="0068182A" w:rsidRPr="001B06C1" w:rsidRDefault="0068182A" w:rsidP="0068182A">
      <w:pPr>
        <w:rPr>
          <w:bCs/>
          <w:sz w:val="22"/>
          <w:szCs w:val="22"/>
          <w:lang w:val="sr-Latn-ME"/>
        </w:rPr>
      </w:pPr>
      <w:r w:rsidRPr="001B06C1">
        <w:rPr>
          <w:bCs/>
          <w:sz w:val="22"/>
          <w:szCs w:val="22"/>
          <w:lang w:val="sr-Latn-ME"/>
        </w:rPr>
        <w:t xml:space="preserve">Lijek se </w:t>
      </w:r>
      <w:r w:rsidR="009B6157" w:rsidRPr="001B06C1">
        <w:rPr>
          <w:bCs/>
          <w:sz w:val="22"/>
          <w:szCs w:val="22"/>
          <w:lang w:val="sr-Latn-ME"/>
        </w:rPr>
        <w:t>izdaje</w:t>
      </w:r>
      <w:r w:rsidRPr="001B06C1">
        <w:rPr>
          <w:bCs/>
          <w:sz w:val="22"/>
          <w:szCs w:val="22"/>
          <w:lang w:val="sr-Latn-ME"/>
        </w:rPr>
        <w:t xml:space="preserve"> samo na ljekarski recept.</w:t>
      </w:r>
    </w:p>
    <w:p w14:paraId="2EFB0C27" w14:textId="77777777" w:rsidR="00445D8F" w:rsidRPr="001B06C1" w:rsidRDefault="00445D8F" w:rsidP="00A32113">
      <w:pPr>
        <w:rPr>
          <w:sz w:val="22"/>
          <w:szCs w:val="22"/>
          <w:lang w:val="sr-Latn-ME"/>
        </w:rPr>
      </w:pPr>
    </w:p>
    <w:p w14:paraId="700DFA60" w14:textId="77777777" w:rsidR="0067145B" w:rsidRPr="001B06C1" w:rsidRDefault="00A32113" w:rsidP="00DB53F4">
      <w:pPr>
        <w:rPr>
          <w:b/>
          <w:sz w:val="22"/>
          <w:szCs w:val="22"/>
          <w:lang w:val="sr-Latn-ME"/>
        </w:rPr>
      </w:pPr>
      <w:r w:rsidRPr="001B06C1">
        <w:rPr>
          <w:b/>
          <w:sz w:val="22"/>
          <w:szCs w:val="22"/>
          <w:lang w:val="sr-Latn-ME"/>
        </w:rPr>
        <w:t>Broj i datum dozvole</w:t>
      </w:r>
    </w:p>
    <w:p w14:paraId="52A2A717" w14:textId="2E633473" w:rsidR="0068182A" w:rsidRPr="001B06C1" w:rsidRDefault="00F42F64" w:rsidP="0068182A">
      <w:pPr>
        <w:rPr>
          <w:bCs/>
          <w:sz w:val="22"/>
          <w:szCs w:val="22"/>
          <w:lang w:val="sr-Latn-ME"/>
        </w:rPr>
      </w:pPr>
      <w:r w:rsidRPr="001B06C1">
        <w:rPr>
          <w:bCs/>
          <w:sz w:val="22"/>
          <w:szCs w:val="22"/>
          <w:lang w:val="sr-Latn-ME"/>
        </w:rPr>
        <w:t>Victoza, 6 mg/ml, rastvor za injekciju u napunjenom injekcionom penu, 2 x 3 ml:</w:t>
      </w:r>
      <w:r w:rsidR="0068182A" w:rsidRPr="001B06C1">
        <w:rPr>
          <w:bCs/>
          <w:sz w:val="22"/>
          <w:szCs w:val="22"/>
          <w:lang w:val="sr-Latn-ME"/>
        </w:rPr>
        <w:t xml:space="preserve"> </w:t>
      </w:r>
      <w:r w:rsidR="008C2E06" w:rsidRPr="008C2E06">
        <w:rPr>
          <w:bCs/>
          <w:sz w:val="22"/>
          <w:szCs w:val="22"/>
          <w:lang w:val="sr-Latn-ME"/>
        </w:rPr>
        <w:t>2030/25/2891 - 7023 od  12.08.2025. godine</w:t>
      </w:r>
    </w:p>
    <w:p w14:paraId="44F0FC84" w14:textId="0E219C0C" w:rsidR="0068182A" w:rsidRPr="001B06C1" w:rsidRDefault="00F42F64" w:rsidP="0068182A">
      <w:pPr>
        <w:rPr>
          <w:bCs/>
          <w:sz w:val="22"/>
          <w:szCs w:val="22"/>
          <w:lang w:val="sr-Latn-ME"/>
        </w:rPr>
      </w:pPr>
      <w:r w:rsidRPr="001B06C1">
        <w:rPr>
          <w:bCs/>
          <w:sz w:val="22"/>
          <w:szCs w:val="22"/>
          <w:lang w:val="sr-Latn-ME"/>
        </w:rPr>
        <w:t xml:space="preserve">Victoza, 6 mg/ml, rastvor za injekciju u napunjenom injekcionom penu, 3 x 3 ml: </w:t>
      </w:r>
      <w:r w:rsidR="008C2E06" w:rsidRPr="008C2E06">
        <w:rPr>
          <w:bCs/>
          <w:sz w:val="22"/>
          <w:szCs w:val="22"/>
          <w:lang w:val="sr-Latn-ME"/>
        </w:rPr>
        <w:t>2030/25/2892 - 7024 od 12.08.2025. godine</w:t>
      </w:r>
    </w:p>
    <w:p w14:paraId="6C1421A7" w14:textId="77777777" w:rsidR="0068182A" w:rsidRPr="001B06C1" w:rsidRDefault="0068182A" w:rsidP="00DB53F4">
      <w:pPr>
        <w:rPr>
          <w:bCs/>
          <w:sz w:val="22"/>
          <w:szCs w:val="22"/>
          <w:lang w:val="sr-Latn-ME"/>
        </w:rPr>
      </w:pPr>
    </w:p>
    <w:p w14:paraId="5B5BEB5E" w14:textId="77777777" w:rsidR="00440196" w:rsidRPr="001B06C1" w:rsidRDefault="00440196" w:rsidP="00440196">
      <w:pPr>
        <w:rPr>
          <w:b/>
          <w:sz w:val="22"/>
          <w:szCs w:val="22"/>
          <w:lang w:val="sr-Latn-ME"/>
        </w:rPr>
      </w:pPr>
      <w:r w:rsidRPr="001B06C1">
        <w:rPr>
          <w:b/>
          <w:sz w:val="22"/>
          <w:szCs w:val="22"/>
          <w:lang w:val="sr-Latn-ME"/>
        </w:rPr>
        <w:t>Ovo uputstvo je posljednji put odobreno</w:t>
      </w:r>
    </w:p>
    <w:p w14:paraId="705214CC" w14:textId="28F20447" w:rsidR="00897D01" w:rsidRPr="001B06C1" w:rsidRDefault="008C2E06" w:rsidP="00DB53F4">
      <w:pPr>
        <w:rPr>
          <w:bCs/>
          <w:sz w:val="22"/>
          <w:szCs w:val="22"/>
          <w:lang w:val="sr-Latn-ME"/>
        </w:rPr>
      </w:pPr>
      <w:r>
        <w:rPr>
          <w:bCs/>
          <w:sz w:val="22"/>
          <w:szCs w:val="22"/>
          <w:lang w:val="sr-Latn-ME"/>
        </w:rPr>
        <w:t>Avgust, 2025. godine</w:t>
      </w:r>
    </w:p>
    <w:p w14:paraId="30271669" w14:textId="7D7D1BDD" w:rsidR="00F42F64" w:rsidRPr="001B06C1" w:rsidRDefault="00F42F64" w:rsidP="00897D01">
      <w:pPr>
        <w:rPr>
          <w:bCs/>
          <w:sz w:val="22"/>
          <w:szCs w:val="22"/>
          <w:lang w:val="sr-Latn-ME"/>
        </w:rPr>
      </w:pPr>
      <w:r w:rsidRPr="001B06C1">
        <w:rPr>
          <w:bCs/>
          <w:sz w:val="22"/>
          <w:szCs w:val="22"/>
          <w:lang w:val="sr-Latn-ME"/>
        </w:rPr>
        <w:br/>
      </w:r>
    </w:p>
    <w:p w14:paraId="43A2E0AD" w14:textId="77777777" w:rsidR="00F42F64" w:rsidRPr="001B06C1" w:rsidRDefault="00F42F64">
      <w:pPr>
        <w:rPr>
          <w:bCs/>
          <w:sz w:val="22"/>
          <w:szCs w:val="22"/>
          <w:lang w:val="sr-Latn-ME"/>
        </w:rPr>
      </w:pPr>
      <w:r w:rsidRPr="001B06C1">
        <w:rPr>
          <w:bCs/>
          <w:sz w:val="22"/>
          <w:szCs w:val="22"/>
          <w:lang w:val="sr-Latn-ME"/>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5240"/>
        <w:gridCol w:w="3940"/>
      </w:tblGrid>
      <w:tr w:rsidR="00897D01" w:rsidRPr="001B06C1" w14:paraId="0101AA43"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7864E21B" w14:textId="0351A0C3" w:rsidR="00F42F64" w:rsidRPr="001B06C1" w:rsidRDefault="00897D01" w:rsidP="00564E6F">
            <w:pPr>
              <w:pStyle w:val="Header"/>
              <w:rPr>
                <w:rFonts w:cs="Arial"/>
                <w:b/>
                <w:bCs/>
                <w:sz w:val="22"/>
                <w:szCs w:val="24"/>
                <w:lang w:val="sr-Latn-ME"/>
              </w:rPr>
            </w:pPr>
            <w:r w:rsidRPr="001B06C1">
              <w:rPr>
                <w:sz w:val="22"/>
                <w:szCs w:val="24"/>
                <w:lang w:val="sr-Latn-ME"/>
              </w:rPr>
              <w:lastRenderedPageBreak/>
              <w:br w:type="page"/>
            </w:r>
            <w:r w:rsidRPr="001B06C1">
              <w:rPr>
                <w:rFonts w:cs="Arial"/>
                <w:b/>
                <w:sz w:val="22"/>
                <w:lang w:val="sr-Latn-ME"/>
              </w:rPr>
              <w:t xml:space="preserve">UPUTSTVO ZA KORIŠĆENjE </w:t>
            </w:r>
            <w:r w:rsidR="009B6157" w:rsidRPr="001B06C1">
              <w:rPr>
                <w:rFonts w:cs="Arial"/>
                <w:b/>
                <w:sz w:val="22"/>
                <w:lang w:val="sr-Latn-ME"/>
              </w:rPr>
              <w:t>VICTOZA</w:t>
            </w:r>
            <w:r w:rsidRPr="001B06C1">
              <w:rPr>
                <w:rFonts w:cs="Arial"/>
                <w:b/>
                <w:sz w:val="22"/>
                <w:lang w:val="sr-Latn-ME"/>
              </w:rPr>
              <w:t xml:space="preserve"> </w:t>
            </w:r>
            <w:r w:rsidR="00F42F64" w:rsidRPr="001B06C1">
              <w:rPr>
                <w:rFonts w:cs="Arial"/>
                <w:b/>
                <w:sz w:val="22"/>
                <w:lang w:val="sr-Latn-ME"/>
              </w:rPr>
              <w:t xml:space="preserve">NAPUNJENOG INJEKCIONOG </w:t>
            </w:r>
            <w:r w:rsidRPr="001B06C1">
              <w:rPr>
                <w:rFonts w:cs="Arial"/>
                <w:b/>
                <w:sz w:val="22"/>
                <w:lang w:val="sr-Latn-ME"/>
              </w:rPr>
              <w:t xml:space="preserve">PENA </w:t>
            </w:r>
          </w:p>
          <w:p w14:paraId="0C2462BF" w14:textId="0F5B0FB7" w:rsidR="00897D01" w:rsidRPr="001B06C1" w:rsidRDefault="00897D01" w:rsidP="00564E6F">
            <w:pPr>
              <w:pStyle w:val="Header"/>
              <w:rPr>
                <w:rFonts w:cs="Arial"/>
                <w:b/>
                <w:bCs/>
                <w:sz w:val="22"/>
                <w:szCs w:val="24"/>
                <w:lang w:val="sr-Latn-ME"/>
              </w:rPr>
            </w:pPr>
            <w:r w:rsidRPr="001B06C1">
              <w:rPr>
                <w:rFonts w:cs="Arial"/>
                <w:b/>
                <w:bCs/>
                <w:sz w:val="22"/>
                <w:szCs w:val="24"/>
                <w:lang w:val="sr-Latn-ME"/>
              </w:rPr>
              <w:t xml:space="preserve">Prije upotrebe </w:t>
            </w:r>
            <w:r w:rsidR="007947FF" w:rsidRPr="001B06C1">
              <w:rPr>
                <w:rFonts w:cs="Arial"/>
                <w:b/>
                <w:bCs/>
                <w:sz w:val="22"/>
                <w:szCs w:val="24"/>
                <w:lang w:val="sr-Latn-ME"/>
              </w:rPr>
              <w:t xml:space="preserve">napunjenog injekcionog </w:t>
            </w:r>
            <w:r w:rsidRPr="001B06C1">
              <w:rPr>
                <w:rFonts w:cs="Arial"/>
                <w:b/>
                <w:bCs/>
                <w:sz w:val="22"/>
                <w:szCs w:val="24"/>
                <w:lang w:val="sr-Latn-ME"/>
              </w:rPr>
              <w:t>pena molimo Vas da pažljivo pročitate sljedeća uputstva.</w:t>
            </w:r>
          </w:p>
          <w:p w14:paraId="6AECE957" w14:textId="1C755C7B" w:rsidR="00897D01" w:rsidRPr="001B06C1" w:rsidRDefault="00897D01">
            <w:pPr>
              <w:tabs>
                <w:tab w:val="center" w:pos="4536"/>
                <w:tab w:val="right" w:pos="9072"/>
              </w:tabs>
              <w:rPr>
                <w:rFonts w:cs="Arial"/>
                <w:bCs/>
                <w:sz w:val="22"/>
                <w:szCs w:val="24"/>
                <w:lang w:val="sr-Latn-ME"/>
              </w:rPr>
            </w:pPr>
            <w:r w:rsidRPr="001B06C1">
              <w:rPr>
                <w:rFonts w:cs="Arial"/>
                <w:bCs/>
                <w:sz w:val="22"/>
                <w:szCs w:val="24"/>
                <w:lang w:val="sr-Latn-ME"/>
              </w:rPr>
              <w:t xml:space="preserve">Vaš </w:t>
            </w:r>
            <w:r w:rsidR="007947FF" w:rsidRPr="001B06C1">
              <w:rPr>
                <w:rFonts w:cs="Arial"/>
                <w:bCs/>
                <w:sz w:val="22"/>
                <w:szCs w:val="24"/>
                <w:lang w:val="sr-Latn-ME"/>
              </w:rPr>
              <w:t xml:space="preserve">napunjeni injekcioni </w:t>
            </w:r>
            <w:r w:rsidRPr="001B06C1">
              <w:rPr>
                <w:rFonts w:cs="Arial"/>
                <w:bCs/>
                <w:sz w:val="22"/>
                <w:szCs w:val="24"/>
                <w:lang w:val="sr-Latn-ME"/>
              </w:rPr>
              <w:t>pen sadrži 18 mg liraglutida. Možete odabrati doze od 0,6 mg, 1,2 mg i 1,8 mg.</w:t>
            </w:r>
          </w:p>
          <w:p w14:paraId="1DC0920A" w14:textId="2F8401FE" w:rsidR="00897D01" w:rsidRPr="001B06C1" w:rsidRDefault="00897D01">
            <w:pPr>
              <w:widowControl w:val="0"/>
              <w:tabs>
                <w:tab w:val="left" w:pos="567"/>
              </w:tabs>
              <w:suppressAutoHyphens/>
              <w:rPr>
                <w:sz w:val="22"/>
                <w:szCs w:val="22"/>
                <w:lang w:val="sr-Latn-ME"/>
              </w:rPr>
            </w:pPr>
            <w:r w:rsidRPr="001B06C1">
              <w:rPr>
                <w:rFonts w:cs="Arial"/>
                <w:bCs/>
                <w:sz w:val="22"/>
                <w:szCs w:val="24"/>
                <w:lang w:val="sr-Latn-ME"/>
              </w:rPr>
              <w:t xml:space="preserve">Predviđeno je da se </w:t>
            </w:r>
            <w:r w:rsidR="007947FF" w:rsidRPr="001B06C1">
              <w:rPr>
                <w:rFonts w:cs="Arial"/>
                <w:bCs/>
                <w:sz w:val="22"/>
                <w:szCs w:val="24"/>
                <w:lang w:val="sr-Latn-ME"/>
              </w:rPr>
              <w:t xml:space="preserve">napunjeni injekcioni </w:t>
            </w:r>
            <w:r w:rsidRPr="001B06C1">
              <w:rPr>
                <w:rFonts w:cs="Arial"/>
                <w:bCs/>
                <w:sz w:val="22"/>
                <w:szCs w:val="24"/>
                <w:lang w:val="sr-Latn-ME"/>
              </w:rPr>
              <w:t>pen primjenjuje pomoću NovoFine ili NovoTwist igala za jednokratnu upotrebu dužine do 8 mm</w:t>
            </w:r>
            <w:r w:rsidR="00C92853" w:rsidRPr="001B06C1">
              <w:rPr>
                <w:rFonts w:cs="Arial"/>
                <w:bCs/>
                <w:sz w:val="22"/>
                <w:szCs w:val="24"/>
                <w:lang w:val="sr-Latn-ME"/>
              </w:rPr>
              <w:t xml:space="preserve"> i</w:t>
            </w:r>
            <w:r w:rsidRPr="001B06C1">
              <w:rPr>
                <w:rFonts w:cs="Arial"/>
                <w:bCs/>
                <w:sz w:val="22"/>
                <w:szCs w:val="24"/>
                <w:lang w:val="sr-Latn-ME"/>
              </w:rPr>
              <w:t xml:space="preserve"> debljine poput 32G (0,25/0,23 mm).</w:t>
            </w:r>
          </w:p>
        </w:tc>
        <w:bookmarkStart w:id="1" w:name="_MON_1622021863"/>
        <w:bookmarkEnd w:id="1"/>
        <w:tc>
          <w:tcPr>
            <w:tcW w:w="3940" w:type="dxa"/>
            <w:tcBorders>
              <w:top w:val="single" w:sz="4" w:space="0" w:color="auto"/>
              <w:left w:val="single" w:sz="4" w:space="0" w:color="auto"/>
              <w:bottom w:val="single" w:sz="4" w:space="0" w:color="auto"/>
              <w:right w:val="single" w:sz="4" w:space="0" w:color="auto"/>
            </w:tcBorders>
            <w:hideMark/>
          </w:tcPr>
          <w:p w14:paraId="7FAF3E9B"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4080" w:dyaOrig="2055" w14:anchorId="78CDEF62">
                <v:shape id="_x0000_i1026" type="#_x0000_t75" style="width:201.75pt;height:101.25pt" o:ole="">
                  <v:imagedata r:id="rId12" o:title=""/>
                </v:shape>
                <o:OLEObject Type="Embed" ProgID="Word.Picture.8" ShapeID="_x0000_i1026" DrawAspect="Content" ObjectID="_1816508236" r:id="rId13"/>
              </w:object>
            </w:r>
          </w:p>
        </w:tc>
      </w:tr>
      <w:bookmarkStart w:id="2" w:name="_MON_1622022111"/>
      <w:bookmarkEnd w:id="2"/>
      <w:tr w:rsidR="00897D01" w:rsidRPr="001B06C1" w14:paraId="2C6750F2"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37ED79D2" w14:textId="77777777" w:rsidR="00897D01" w:rsidRPr="001B06C1" w:rsidRDefault="00733469" w:rsidP="00897D01">
            <w:pPr>
              <w:widowControl w:val="0"/>
              <w:tabs>
                <w:tab w:val="left" w:pos="567"/>
              </w:tabs>
              <w:suppressAutoHyphens/>
              <w:rPr>
                <w:sz w:val="22"/>
                <w:szCs w:val="22"/>
                <w:lang w:val="sr-Latn-ME"/>
              </w:rPr>
            </w:pPr>
            <w:r w:rsidRPr="001B06C1">
              <w:rPr>
                <w:sz w:val="22"/>
                <w:szCs w:val="22"/>
                <w:lang w:val="sr-Latn-ME"/>
              </w:rPr>
              <w:object w:dxaOrig="8325" w:dyaOrig="2055" w14:anchorId="0F6572EC">
                <v:shape id="_x0000_i1027" type="#_x0000_t75" style="width:418.5pt;height:101.25pt" o:ole="">
                  <v:imagedata r:id="rId14" o:title=""/>
                </v:shape>
                <o:OLEObject Type="Embed" ProgID="Word.Picture.8" ShapeID="_x0000_i1027" DrawAspect="Content" ObjectID="_1816508237" r:id="rId15"/>
              </w:object>
            </w:r>
          </w:p>
        </w:tc>
      </w:tr>
      <w:tr w:rsidR="00897D01" w:rsidRPr="001B06C1" w14:paraId="2F4886AC" w14:textId="77777777" w:rsidTr="00897D01">
        <w:tc>
          <w:tcPr>
            <w:tcW w:w="5240" w:type="dxa"/>
            <w:tcBorders>
              <w:top w:val="single" w:sz="4" w:space="0" w:color="auto"/>
              <w:left w:val="single" w:sz="4" w:space="0" w:color="auto"/>
              <w:bottom w:val="single" w:sz="4" w:space="0" w:color="auto"/>
              <w:right w:val="single" w:sz="4" w:space="0" w:color="auto"/>
            </w:tcBorders>
          </w:tcPr>
          <w:p w14:paraId="12992930" w14:textId="5EAF8024" w:rsidR="003F342C" w:rsidRPr="001B06C1" w:rsidRDefault="003F342C" w:rsidP="003F342C">
            <w:pPr>
              <w:tabs>
                <w:tab w:val="center" w:pos="4536"/>
                <w:tab w:val="right" w:pos="9072"/>
              </w:tabs>
              <w:rPr>
                <w:rFonts w:cs="Arial"/>
                <w:b/>
                <w:bCs/>
                <w:sz w:val="22"/>
                <w:szCs w:val="24"/>
                <w:lang w:val="sr-Latn-ME"/>
              </w:rPr>
            </w:pPr>
            <w:r w:rsidRPr="001B06C1">
              <w:rPr>
                <w:rFonts w:cs="Arial"/>
                <w:b/>
                <w:bCs/>
                <w:sz w:val="22"/>
                <w:szCs w:val="24"/>
                <w:lang w:val="sr-Latn-ME"/>
              </w:rPr>
              <w:t xml:space="preserve">Priprema Vašeg </w:t>
            </w:r>
            <w:r w:rsidR="00F42F64" w:rsidRPr="001B06C1">
              <w:rPr>
                <w:rFonts w:cs="Arial"/>
                <w:b/>
                <w:bCs/>
                <w:sz w:val="22"/>
                <w:szCs w:val="24"/>
                <w:lang w:val="sr-Latn-ME"/>
              </w:rPr>
              <w:t xml:space="preserve">napunjenog injekcionog </w:t>
            </w:r>
            <w:r w:rsidRPr="001B06C1">
              <w:rPr>
                <w:rFonts w:cs="Arial"/>
                <w:b/>
                <w:bCs/>
                <w:sz w:val="22"/>
                <w:szCs w:val="24"/>
                <w:lang w:val="sr-Latn-ME"/>
              </w:rPr>
              <w:t>pena</w:t>
            </w:r>
          </w:p>
          <w:p w14:paraId="18CDBEAD" w14:textId="77777777" w:rsidR="003F342C" w:rsidRPr="001B06C1" w:rsidRDefault="003F342C" w:rsidP="003F342C">
            <w:pPr>
              <w:tabs>
                <w:tab w:val="center" w:pos="4536"/>
                <w:tab w:val="right" w:pos="9072"/>
              </w:tabs>
              <w:rPr>
                <w:rFonts w:cs="Arial"/>
                <w:b/>
                <w:bCs/>
                <w:sz w:val="22"/>
                <w:szCs w:val="24"/>
                <w:lang w:val="sr-Latn-ME"/>
              </w:rPr>
            </w:pPr>
          </w:p>
          <w:p w14:paraId="2818BB15" w14:textId="720FCB51" w:rsidR="003F342C" w:rsidRPr="001B06C1" w:rsidRDefault="003F342C" w:rsidP="003F342C">
            <w:pPr>
              <w:tabs>
                <w:tab w:val="center" w:pos="4536"/>
                <w:tab w:val="right" w:pos="9072"/>
              </w:tabs>
              <w:rPr>
                <w:rFonts w:cs="Arial"/>
                <w:bCs/>
                <w:sz w:val="22"/>
                <w:szCs w:val="24"/>
                <w:lang w:val="sr-Latn-ME"/>
              </w:rPr>
            </w:pPr>
            <w:r w:rsidRPr="001B06C1">
              <w:rPr>
                <w:rFonts w:cs="Arial"/>
                <w:b/>
                <w:bCs/>
                <w:sz w:val="22"/>
                <w:szCs w:val="24"/>
                <w:lang w:val="sr-Latn-ME"/>
              </w:rPr>
              <w:t>Provjerite ime i obojenu naljepnicu</w:t>
            </w:r>
            <w:r w:rsidRPr="001B06C1">
              <w:rPr>
                <w:rFonts w:cs="Arial"/>
                <w:bCs/>
                <w:sz w:val="22"/>
                <w:szCs w:val="24"/>
                <w:lang w:val="sr-Latn-ME"/>
              </w:rPr>
              <w:t xml:space="preserve"> na Vašem</w:t>
            </w:r>
            <w:r w:rsidR="007947FF" w:rsidRPr="001B06C1">
              <w:rPr>
                <w:rFonts w:cs="Arial"/>
                <w:bCs/>
                <w:sz w:val="22"/>
                <w:szCs w:val="24"/>
                <w:lang w:val="sr-Latn-ME"/>
              </w:rPr>
              <w:t xml:space="preserve"> napunjenom injekcionom</w:t>
            </w:r>
            <w:r w:rsidRPr="001B06C1">
              <w:rPr>
                <w:rFonts w:cs="Arial"/>
                <w:bCs/>
                <w:sz w:val="22"/>
                <w:szCs w:val="24"/>
                <w:lang w:val="sr-Latn-ME"/>
              </w:rPr>
              <w:t xml:space="preserve"> penu, kako biste se uvjerili da on sadrži liraglutid. Upotreba pogrešnog lijeka bi mogla ozbiljno da Vam naškodi. </w:t>
            </w:r>
          </w:p>
          <w:p w14:paraId="57CDCC00" w14:textId="77777777" w:rsidR="003F342C" w:rsidRPr="001B06C1" w:rsidRDefault="003F342C" w:rsidP="003F342C">
            <w:pPr>
              <w:tabs>
                <w:tab w:val="center" w:pos="4536"/>
                <w:tab w:val="right" w:pos="9072"/>
              </w:tabs>
              <w:rPr>
                <w:rFonts w:cs="Arial"/>
                <w:b/>
                <w:bCs/>
                <w:sz w:val="22"/>
                <w:szCs w:val="24"/>
                <w:lang w:val="sr-Latn-ME"/>
              </w:rPr>
            </w:pPr>
          </w:p>
          <w:p w14:paraId="0D17FEC2" w14:textId="4EBD7932" w:rsidR="00897D01" w:rsidRPr="001B06C1" w:rsidRDefault="003F342C" w:rsidP="003F342C">
            <w:pPr>
              <w:widowControl w:val="0"/>
              <w:tabs>
                <w:tab w:val="left" w:pos="567"/>
              </w:tabs>
              <w:suppressAutoHyphens/>
              <w:rPr>
                <w:b/>
                <w:bCs/>
                <w:sz w:val="22"/>
                <w:szCs w:val="22"/>
                <w:lang w:val="sr-Latn-ME"/>
              </w:rPr>
            </w:pPr>
            <w:r w:rsidRPr="001B06C1">
              <w:rPr>
                <w:rFonts w:cs="Arial"/>
                <w:bCs/>
                <w:sz w:val="22"/>
                <w:szCs w:val="24"/>
                <w:lang w:val="sr-Latn-ME"/>
              </w:rPr>
              <w:t>Skinite poklopac sa</w:t>
            </w:r>
            <w:r w:rsidR="007947FF" w:rsidRPr="001B06C1">
              <w:rPr>
                <w:rFonts w:cs="Arial"/>
                <w:bCs/>
                <w:sz w:val="22"/>
                <w:szCs w:val="24"/>
                <w:lang w:val="sr-Latn-ME"/>
              </w:rPr>
              <w:t xml:space="preserve"> napunjenog injekcionog</w:t>
            </w:r>
            <w:r w:rsidRPr="001B06C1">
              <w:rPr>
                <w:rFonts w:cs="Arial"/>
                <w:bCs/>
                <w:sz w:val="22"/>
                <w:szCs w:val="24"/>
                <w:lang w:val="sr-Latn-ME"/>
              </w:rPr>
              <w:t xml:space="preserve"> pena.</w:t>
            </w:r>
          </w:p>
        </w:tc>
        <w:tc>
          <w:tcPr>
            <w:tcW w:w="3940" w:type="dxa"/>
            <w:tcBorders>
              <w:top w:val="single" w:sz="4" w:space="0" w:color="auto"/>
              <w:left w:val="single" w:sz="4" w:space="0" w:color="auto"/>
              <w:bottom w:val="single" w:sz="4" w:space="0" w:color="auto"/>
              <w:right w:val="single" w:sz="4" w:space="0" w:color="auto"/>
            </w:tcBorders>
            <w:hideMark/>
          </w:tcPr>
          <w:p w14:paraId="6C951B63"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15" w14:anchorId="41F68600">
                <v:shape id="_x0000_i1028" type="#_x0000_t75" style="width:107.25pt;height:78.75pt" o:ole="">
                  <v:imagedata r:id="rId16" o:title=""/>
                </v:shape>
                <o:OLEObject Type="Embed" ProgID="Word.Picture.8" ShapeID="_x0000_i1028" DrawAspect="Content" ObjectID="_1816508238" r:id="rId17"/>
              </w:object>
            </w:r>
          </w:p>
        </w:tc>
      </w:tr>
      <w:tr w:rsidR="00897D01" w:rsidRPr="001B06C1" w14:paraId="2E410CA0"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0C6348EF" w14:textId="4371F322" w:rsidR="003F342C" w:rsidRPr="001B06C1" w:rsidRDefault="003F342C" w:rsidP="003F342C">
            <w:pPr>
              <w:tabs>
                <w:tab w:val="center" w:pos="4536"/>
                <w:tab w:val="right" w:pos="9072"/>
              </w:tabs>
              <w:rPr>
                <w:rFonts w:cs="Arial"/>
                <w:bCs/>
                <w:sz w:val="22"/>
                <w:szCs w:val="24"/>
                <w:lang w:val="sr-Latn-ME"/>
              </w:rPr>
            </w:pPr>
            <w:r w:rsidRPr="001B06C1">
              <w:rPr>
                <w:rFonts w:cs="Arial"/>
                <w:bCs/>
                <w:sz w:val="22"/>
                <w:szCs w:val="24"/>
                <w:lang w:val="sr-Latn-ME"/>
              </w:rPr>
              <w:t xml:space="preserve">Uklonite papirnu naljepnicu sa nove igle za jednokratnu upotrebu. Zavrnite iglu </w:t>
            </w:r>
            <w:r w:rsidR="0059105D" w:rsidRPr="001B06C1">
              <w:rPr>
                <w:rFonts w:cs="Arial"/>
                <w:bCs/>
                <w:sz w:val="22"/>
                <w:szCs w:val="24"/>
                <w:lang w:val="sr-Latn-ME"/>
              </w:rPr>
              <w:t xml:space="preserve">ravno i </w:t>
            </w:r>
            <w:r w:rsidRPr="001B06C1">
              <w:rPr>
                <w:rFonts w:cs="Arial"/>
                <w:bCs/>
                <w:sz w:val="22"/>
                <w:szCs w:val="24"/>
                <w:lang w:val="sr-Latn-ME"/>
              </w:rPr>
              <w:t>čvrsto na</w:t>
            </w:r>
            <w:r w:rsidR="007947FF" w:rsidRPr="001B06C1">
              <w:rPr>
                <w:rFonts w:cs="Arial"/>
                <w:bCs/>
                <w:sz w:val="22"/>
                <w:szCs w:val="24"/>
                <w:lang w:val="sr-Latn-ME"/>
              </w:rPr>
              <w:t xml:space="preserve"> napunjeni injekcioni</w:t>
            </w:r>
            <w:r w:rsidRPr="001B06C1">
              <w:rPr>
                <w:rFonts w:cs="Arial"/>
                <w:bCs/>
                <w:sz w:val="22"/>
                <w:szCs w:val="24"/>
                <w:lang w:val="sr-Latn-ME"/>
              </w:rPr>
              <w:t xml:space="preserve"> pen.</w:t>
            </w:r>
          </w:p>
          <w:p w14:paraId="57F1A122" w14:textId="77777777" w:rsidR="00897D01" w:rsidRPr="001B06C1" w:rsidRDefault="00897D01" w:rsidP="00897D01">
            <w:pPr>
              <w:widowControl w:val="0"/>
              <w:tabs>
                <w:tab w:val="left" w:pos="567"/>
              </w:tabs>
              <w:suppressAutoHyphens/>
              <w:rPr>
                <w:b/>
                <w:bCs/>
                <w:sz w:val="22"/>
                <w:szCs w:val="22"/>
                <w:lang w:val="sr-Latn-ME"/>
              </w:rPr>
            </w:pPr>
          </w:p>
        </w:tc>
        <w:tc>
          <w:tcPr>
            <w:tcW w:w="3940" w:type="dxa"/>
            <w:tcBorders>
              <w:top w:val="single" w:sz="4" w:space="0" w:color="auto"/>
              <w:left w:val="single" w:sz="4" w:space="0" w:color="auto"/>
              <w:bottom w:val="single" w:sz="4" w:space="0" w:color="auto"/>
              <w:right w:val="single" w:sz="4" w:space="0" w:color="auto"/>
            </w:tcBorders>
            <w:hideMark/>
          </w:tcPr>
          <w:p w14:paraId="6BBF8AE9"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297F85AB">
                <v:shape id="_x0000_i1029" type="#_x0000_t75" style="width:107.25pt;height:1in" o:ole="">
                  <v:imagedata r:id="rId18" o:title=""/>
                </v:shape>
                <o:OLEObject Type="Embed" ProgID="Word.Picture.8" ShapeID="_x0000_i1029" DrawAspect="Content" ObjectID="_1816508239" r:id="rId19"/>
              </w:object>
            </w:r>
          </w:p>
        </w:tc>
      </w:tr>
      <w:tr w:rsidR="00897D01" w:rsidRPr="001B06C1" w14:paraId="4872133B"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108E12E5" w14:textId="77777777" w:rsidR="00897D01" w:rsidRPr="001B06C1" w:rsidRDefault="003F342C" w:rsidP="00897D01">
            <w:pPr>
              <w:widowControl w:val="0"/>
              <w:tabs>
                <w:tab w:val="left" w:pos="567"/>
              </w:tabs>
              <w:suppressAutoHyphens/>
              <w:rPr>
                <w:sz w:val="22"/>
                <w:szCs w:val="22"/>
                <w:lang w:val="sr-Latn-ME"/>
              </w:rPr>
            </w:pPr>
            <w:r w:rsidRPr="001B06C1">
              <w:rPr>
                <w:rFonts w:cs="Arial"/>
                <w:bCs/>
                <w:sz w:val="22"/>
                <w:szCs w:val="22"/>
                <w:lang w:val="sr-Latn-ME"/>
              </w:rPr>
              <w:t>Skinite spoljašnji poklopac sa igle i sačuvajte ga za kasnije.</w:t>
            </w:r>
          </w:p>
        </w:tc>
        <w:tc>
          <w:tcPr>
            <w:tcW w:w="3940" w:type="dxa"/>
            <w:tcBorders>
              <w:top w:val="single" w:sz="4" w:space="0" w:color="auto"/>
              <w:left w:val="single" w:sz="4" w:space="0" w:color="auto"/>
              <w:bottom w:val="single" w:sz="4" w:space="0" w:color="auto"/>
              <w:right w:val="single" w:sz="4" w:space="0" w:color="auto"/>
            </w:tcBorders>
            <w:hideMark/>
          </w:tcPr>
          <w:p w14:paraId="35779A95"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1C37B888">
                <v:shape id="_x0000_i1030" type="#_x0000_t75" style="width:107.25pt;height:1in" o:ole="">
                  <v:imagedata r:id="rId20" o:title=""/>
                </v:shape>
                <o:OLEObject Type="Embed" ProgID="Word.Picture.8" ShapeID="_x0000_i1030" DrawAspect="Content" ObjectID="_1816508240" r:id="rId21"/>
              </w:object>
            </w:r>
          </w:p>
        </w:tc>
      </w:tr>
      <w:tr w:rsidR="00897D01" w:rsidRPr="001B06C1" w14:paraId="321C58FA"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5B5894C0" w14:textId="77777777" w:rsidR="00897D01" w:rsidRPr="001B06C1" w:rsidRDefault="003F342C" w:rsidP="00897D01">
            <w:pPr>
              <w:widowControl w:val="0"/>
              <w:tabs>
                <w:tab w:val="left" w:pos="567"/>
              </w:tabs>
              <w:suppressAutoHyphens/>
              <w:rPr>
                <w:sz w:val="22"/>
                <w:szCs w:val="22"/>
                <w:lang w:val="sr-Latn-ME"/>
              </w:rPr>
            </w:pPr>
            <w:r w:rsidRPr="001B06C1">
              <w:rPr>
                <w:rFonts w:cs="Arial"/>
                <w:bCs/>
                <w:sz w:val="22"/>
                <w:szCs w:val="22"/>
                <w:lang w:val="sr-Latn-ME"/>
              </w:rPr>
              <w:t>Skinite unutrašnji poklopac sa igle i bacite ga.</w:t>
            </w:r>
          </w:p>
        </w:tc>
        <w:tc>
          <w:tcPr>
            <w:tcW w:w="3940" w:type="dxa"/>
            <w:tcBorders>
              <w:top w:val="single" w:sz="4" w:space="0" w:color="auto"/>
              <w:left w:val="single" w:sz="4" w:space="0" w:color="auto"/>
              <w:bottom w:val="single" w:sz="4" w:space="0" w:color="auto"/>
              <w:right w:val="single" w:sz="4" w:space="0" w:color="auto"/>
            </w:tcBorders>
            <w:hideMark/>
          </w:tcPr>
          <w:p w14:paraId="704F6D2D"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20AEF0DB">
                <v:shape id="_x0000_i1031" type="#_x0000_t75" style="width:107.25pt;height:1in" o:ole="">
                  <v:imagedata r:id="rId22" o:title=""/>
                </v:shape>
                <o:OLEObject Type="Embed" ProgID="Word.Picture.8" ShapeID="_x0000_i1031" DrawAspect="Content" ObjectID="_1816508241" r:id="rId23"/>
              </w:object>
            </w:r>
          </w:p>
        </w:tc>
      </w:tr>
      <w:tr w:rsidR="00897D01" w:rsidRPr="001B06C1" w14:paraId="655A203A"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048E2B97" w14:textId="77777777" w:rsidR="003F342C" w:rsidRPr="001B06C1" w:rsidRDefault="003F342C" w:rsidP="003F342C">
            <w:pPr>
              <w:pStyle w:val="Header"/>
              <w:numPr>
                <w:ilvl w:val="0"/>
                <w:numId w:val="41"/>
              </w:numPr>
              <w:tabs>
                <w:tab w:val="clear" w:pos="4320"/>
                <w:tab w:val="clear" w:pos="8640"/>
                <w:tab w:val="center" w:pos="4536"/>
                <w:tab w:val="right" w:pos="9072"/>
              </w:tabs>
              <w:ind w:hanging="691"/>
              <w:rPr>
                <w:rFonts w:cs="Arial"/>
                <w:bCs/>
                <w:sz w:val="22"/>
                <w:szCs w:val="22"/>
                <w:lang w:val="sr-Latn-ME"/>
              </w:rPr>
            </w:pPr>
            <w:r w:rsidRPr="001B06C1">
              <w:rPr>
                <w:rFonts w:cs="Arial"/>
                <w:bCs/>
                <w:sz w:val="22"/>
                <w:szCs w:val="22"/>
                <w:lang w:val="sr-Latn-ME"/>
              </w:rPr>
              <w:t xml:space="preserve">Uvijek koristite novu iglu za svako ubrizgavanje. Na taj način se smanjuje rizik od kontaminacije, infekcije, curenja liraglutida, začepljenja igala i netačnog doziranja. </w:t>
            </w:r>
          </w:p>
          <w:p w14:paraId="5D2AFF3E" w14:textId="77777777" w:rsidR="003F342C" w:rsidRPr="001B06C1" w:rsidRDefault="003F342C" w:rsidP="003F342C">
            <w:pPr>
              <w:pStyle w:val="Header"/>
              <w:numPr>
                <w:ilvl w:val="0"/>
                <w:numId w:val="41"/>
              </w:numPr>
              <w:tabs>
                <w:tab w:val="clear" w:pos="4320"/>
                <w:tab w:val="clear" w:pos="8640"/>
                <w:tab w:val="center" w:pos="4536"/>
                <w:tab w:val="right" w:pos="9072"/>
              </w:tabs>
              <w:ind w:hanging="691"/>
              <w:rPr>
                <w:rFonts w:cs="Arial"/>
                <w:bCs/>
                <w:sz w:val="22"/>
                <w:szCs w:val="22"/>
                <w:lang w:val="sr-Latn-ME"/>
              </w:rPr>
            </w:pPr>
            <w:r w:rsidRPr="001B06C1">
              <w:rPr>
                <w:rFonts w:cs="Arial"/>
                <w:bCs/>
                <w:sz w:val="22"/>
                <w:szCs w:val="22"/>
                <w:lang w:val="sr-Latn-ME"/>
              </w:rPr>
              <w:t>Obratite pažnju da prije upotrebe ne savijate, niti oštetite iglu.</w:t>
            </w:r>
          </w:p>
          <w:p w14:paraId="558EE0FD" w14:textId="77777777" w:rsidR="00897D01" w:rsidRPr="001B06C1" w:rsidRDefault="003F342C" w:rsidP="003F342C">
            <w:pPr>
              <w:pStyle w:val="Header"/>
              <w:numPr>
                <w:ilvl w:val="0"/>
                <w:numId w:val="41"/>
              </w:numPr>
              <w:tabs>
                <w:tab w:val="clear" w:pos="4320"/>
                <w:tab w:val="clear" w:pos="8640"/>
                <w:tab w:val="center" w:pos="4536"/>
                <w:tab w:val="right" w:pos="9072"/>
              </w:tabs>
              <w:ind w:hanging="691"/>
              <w:rPr>
                <w:rFonts w:cs="Arial"/>
                <w:bCs/>
                <w:sz w:val="22"/>
                <w:szCs w:val="22"/>
                <w:lang w:val="sr-Latn-ME"/>
              </w:rPr>
            </w:pPr>
            <w:r w:rsidRPr="001B06C1">
              <w:rPr>
                <w:rFonts w:cs="Arial"/>
                <w:bCs/>
                <w:sz w:val="22"/>
                <w:szCs w:val="22"/>
                <w:lang w:val="sr-Latn-ME"/>
              </w:rPr>
              <w:t>Nikada ne pokušavajte da vratite unutrašnji poklopac igle na iglu. Možete se ubosti iglom.</w:t>
            </w:r>
          </w:p>
        </w:tc>
      </w:tr>
      <w:tr w:rsidR="00897D01" w:rsidRPr="001B06C1" w14:paraId="489D3EBC"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4D933480" w14:textId="6250E668" w:rsidR="003F342C" w:rsidRPr="001B06C1" w:rsidRDefault="003F342C" w:rsidP="003F342C">
            <w:pPr>
              <w:tabs>
                <w:tab w:val="center" w:pos="4536"/>
                <w:tab w:val="right" w:pos="9072"/>
              </w:tabs>
              <w:rPr>
                <w:rFonts w:cs="Arial"/>
                <w:b/>
                <w:bCs/>
                <w:iCs/>
                <w:sz w:val="22"/>
                <w:szCs w:val="24"/>
                <w:lang w:val="sr-Latn-ME"/>
              </w:rPr>
            </w:pPr>
            <w:r w:rsidRPr="001B06C1">
              <w:rPr>
                <w:rFonts w:cs="Arial"/>
                <w:b/>
                <w:bCs/>
                <w:iCs/>
                <w:sz w:val="22"/>
                <w:szCs w:val="24"/>
                <w:lang w:val="sr-Latn-ME"/>
              </w:rPr>
              <w:t>Održavanje Vašeg</w:t>
            </w:r>
            <w:r w:rsidR="00F42F64" w:rsidRPr="001B06C1">
              <w:rPr>
                <w:rFonts w:cs="Arial"/>
                <w:b/>
                <w:bCs/>
                <w:iCs/>
                <w:sz w:val="22"/>
                <w:szCs w:val="24"/>
                <w:lang w:val="sr-Latn-ME"/>
              </w:rPr>
              <w:t xml:space="preserve"> napunjenog injekcionog</w:t>
            </w:r>
            <w:r w:rsidRPr="001B06C1">
              <w:rPr>
                <w:rFonts w:cs="Arial"/>
                <w:b/>
                <w:bCs/>
                <w:iCs/>
                <w:sz w:val="22"/>
                <w:szCs w:val="24"/>
                <w:lang w:val="sr-Latn-ME"/>
              </w:rPr>
              <w:t xml:space="preserve"> pena</w:t>
            </w:r>
          </w:p>
          <w:p w14:paraId="2351EDC4" w14:textId="77777777" w:rsidR="003F342C" w:rsidRPr="001B06C1" w:rsidRDefault="003F342C" w:rsidP="003F342C">
            <w:pPr>
              <w:numPr>
                <w:ilvl w:val="0"/>
                <w:numId w:val="34"/>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t>Nemojte pokušavati da popravljate pen ili da ga rastavljate na d</w:t>
            </w:r>
            <w:r w:rsidR="00C92853" w:rsidRPr="001B06C1">
              <w:rPr>
                <w:rFonts w:cs="Arial"/>
                <w:bCs/>
                <w:iCs/>
                <w:sz w:val="22"/>
                <w:szCs w:val="24"/>
                <w:lang w:val="sr-Latn-ME"/>
              </w:rPr>
              <w:t>j</w:t>
            </w:r>
            <w:r w:rsidRPr="001B06C1">
              <w:rPr>
                <w:rFonts w:cs="Arial"/>
                <w:bCs/>
                <w:iCs/>
                <w:sz w:val="22"/>
                <w:szCs w:val="24"/>
                <w:lang w:val="sr-Latn-ME"/>
              </w:rPr>
              <w:t>elove.</w:t>
            </w:r>
          </w:p>
          <w:p w14:paraId="191B34D3" w14:textId="77777777" w:rsidR="003F342C" w:rsidRPr="001B06C1" w:rsidRDefault="003F342C" w:rsidP="003F342C">
            <w:pPr>
              <w:numPr>
                <w:ilvl w:val="0"/>
                <w:numId w:val="34"/>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t>Čuvajte ga od prašine, nečistoće i svih vrsta tečnosti.</w:t>
            </w:r>
          </w:p>
          <w:p w14:paraId="43C6341B" w14:textId="77777777" w:rsidR="00CC139D" w:rsidRPr="001B06C1" w:rsidRDefault="003F342C" w:rsidP="00CC139D">
            <w:pPr>
              <w:numPr>
                <w:ilvl w:val="0"/>
                <w:numId w:val="34"/>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lastRenderedPageBreak/>
              <w:t xml:space="preserve">Čistite pen tkaninom navlaženom blagim deterdžentom. </w:t>
            </w:r>
          </w:p>
          <w:p w14:paraId="25C9C527" w14:textId="614AA450" w:rsidR="00897D01" w:rsidRPr="001B06C1" w:rsidRDefault="003F342C">
            <w:pPr>
              <w:numPr>
                <w:ilvl w:val="0"/>
                <w:numId w:val="34"/>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t xml:space="preserve">Ne pokušavajte da ga operete, kvasite, niti podmazujete </w:t>
            </w:r>
            <w:r w:rsidR="007947FF" w:rsidRPr="001B06C1">
              <w:rPr>
                <w:rFonts w:cs="Arial"/>
                <w:bCs/>
                <w:iCs/>
                <w:sz w:val="22"/>
                <w:szCs w:val="24"/>
                <w:lang w:val="sr-Latn-ME"/>
              </w:rPr>
              <w:t>-</w:t>
            </w:r>
            <w:r w:rsidRPr="001B06C1">
              <w:rPr>
                <w:rFonts w:cs="Arial"/>
                <w:bCs/>
                <w:iCs/>
                <w:sz w:val="22"/>
                <w:szCs w:val="24"/>
                <w:lang w:val="sr-Latn-ME"/>
              </w:rPr>
              <w:t xml:space="preserve"> sve ovo može da ošteti</w:t>
            </w:r>
            <w:r w:rsidR="00816552" w:rsidRPr="001B06C1">
              <w:rPr>
                <w:rFonts w:cs="Arial"/>
                <w:bCs/>
                <w:iCs/>
                <w:sz w:val="22"/>
                <w:szCs w:val="24"/>
                <w:lang w:val="sr-Latn-ME"/>
              </w:rPr>
              <w:t xml:space="preserve"> napunjen</w:t>
            </w:r>
            <w:r w:rsidR="007947FF" w:rsidRPr="001B06C1">
              <w:rPr>
                <w:rFonts w:cs="Arial"/>
                <w:bCs/>
                <w:iCs/>
                <w:sz w:val="22"/>
                <w:szCs w:val="24"/>
                <w:lang w:val="sr-Latn-ME"/>
              </w:rPr>
              <w:t>i</w:t>
            </w:r>
            <w:r w:rsidR="00816552" w:rsidRPr="001B06C1">
              <w:rPr>
                <w:rFonts w:cs="Arial"/>
                <w:bCs/>
                <w:iCs/>
                <w:sz w:val="22"/>
                <w:szCs w:val="24"/>
                <w:lang w:val="sr-Latn-ME"/>
              </w:rPr>
              <w:t xml:space="preserve"> injekcioni</w:t>
            </w:r>
            <w:r w:rsidRPr="001B06C1">
              <w:rPr>
                <w:rFonts w:cs="Arial"/>
                <w:bCs/>
                <w:iCs/>
                <w:sz w:val="22"/>
                <w:szCs w:val="24"/>
                <w:lang w:val="sr-Latn-ME"/>
              </w:rPr>
              <w:t xml:space="preserve"> pen.</w:t>
            </w:r>
          </w:p>
        </w:tc>
      </w:tr>
      <w:tr w:rsidR="00897D01" w:rsidRPr="001B06C1" w14:paraId="461DDD5F"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537C9CC5" w14:textId="77777777" w:rsidR="003F342C" w:rsidRPr="001B06C1" w:rsidRDefault="003F342C" w:rsidP="003F342C">
            <w:pPr>
              <w:pStyle w:val="Header"/>
              <w:numPr>
                <w:ilvl w:val="0"/>
                <w:numId w:val="44"/>
              </w:numPr>
              <w:tabs>
                <w:tab w:val="center" w:pos="709"/>
              </w:tabs>
              <w:rPr>
                <w:rFonts w:cs="Arial"/>
                <w:b/>
                <w:iCs/>
                <w:sz w:val="22"/>
                <w:lang w:val="sr-Latn-ME"/>
              </w:rPr>
            </w:pPr>
            <w:r w:rsidRPr="001B06C1">
              <w:rPr>
                <w:rFonts w:cs="Arial"/>
                <w:b/>
                <w:iCs/>
                <w:sz w:val="22"/>
                <w:lang w:val="sr-Latn-ME"/>
              </w:rPr>
              <w:lastRenderedPageBreak/>
              <w:t>Važno obav</w:t>
            </w:r>
            <w:r w:rsidR="003D27A9" w:rsidRPr="001B06C1">
              <w:rPr>
                <w:rFonts w:cs="Arial"/>
                <w:b/>
                <w:iCs/>
                <w:sz w:val="22"/>
                <w:lang w:val="sr-Latn-ME"/>
              </w:rPr>
              <w:t>j</w:t>
            </w:r>
            <w:r w:rsidRPr="001B06C1">
              <w:rPr>
                <w:rFonts w:cs="Arial"/>
                <w:b/>
                <w:iCs/>
                <w:sz w:val="22"/>
                <w:lang w:val="sr-Latn-ME"/>
              </w:rPr>
              <w:t>eštenje</w:t>
            </w:r>
          </w:p>
          <w:p w14:paraId="6E970FAC" w14:textId="77777777" w:rsidR="003F342C" w:rsidRPr="001B06C1" w:rsidRDefault="003F342C" w:rsidP="003F342C">
            <w:pPr>
              <w:numPr>
                <w:ilvl w:val="0"/>
                <w:numId w:val="43"/>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t>Nemojte dozvoliti da iko drugi koristi Vaš pen ili igle.</w:t>
            </w:r>
          </w:p>
          <w:p w14:paraId="743456E4" w14:textId="77777777" w:rsidR="00897D01" w:rsidRPr="001B06C1" w:rsidRDefault="003F342C" w:rsidP="003F342C">
            <w:pPr>
              <w:numPr>
                <w:ilvl w:val="0"/>
                <w:numId w:val="43"/>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t>Čuvajte svoj pen van domašaja drugih lica, posebno djece.</w:t>
            </w:r>
          </w:p>
          <w:p w14:paraId="34413F15" w14:textId="5ED70DA0" w:rsidR="00590DB1" w:rsidRPr="001B06C1" w:rsidRDefault="00590DB1" w:rsidP="003F342C">
            <w:pPr>
              <w:numPr>
                <w:ilvl w:val="0"/>
                <w:numId w:val="43"/>
              </w:numPr>
              <w:tabs>
                <w:tab w:val="left" w:pos="284"/>
                <w:tab w:val="center" w:pos="709"/>
                <w:tab w:val="right" w:pos="9072"/>
              </w:tabs>
              <w:jc w:val="both"/>
              <w:rPr>
                <w:rFonts w:cs="Arial"/>
                <w:bCs/>
                <w:iCs/>
                <w:sz w:val="22"/>
                <w:szCs w:val="24"/>
                <w:lang w:val="sr-Latn-ME"/>
              </w:rPr>
            </w:pPr>
            <w:r w:rsidRPr="001B06C1">
              <w:rPr>
                <w:rFonts w:cs="Arial"/>
                <w:bCs/>
                <w:iCs/>
                <w:sz w:val="22"/>
                <w:szCs w:val="24"/>
                <w:lang w:val="sr-Latn-ME"/>
              </w:rPr>
              <w:t>Svaki dan promijenite mjesto injiciranja kako biste smanjili rizik od nastanka kvržica.</w:t>
            </w:r>
          </w:p>
        </w:tc>
      </w:tr>
      <w:tr w:rsidR="00897D01" w:rsidRPr="001B06C1" w14:paraId="3D36A2B1" w14:textId="77777777" w:rsidTr="00897D01">
        <w:tc>
          <w:tcPr>
            <w:tcW w:w="5240" w:type="dxa"/>
            <w:tcBorders>
              <w:top w:val="single" w:sz="4" w:space="0" w:color="auto"/>
              <w:left w:val="single" w:sz="4" w:space="0" w:color="auto"/>
              <w:bottom w:val="single" w:sz="4" w:space="0" w:color="auto"/>
              <w:right w:val="single" w:sz="4" w:space="0" w:color="auto"/>
            </w:tcBorders>
          </w:tcPr>
          <w:p w14:paraId="02C27010" w14:textId="56BBE13E" w:rsidR="003F342C" w:rsidRPr="001B06C1" w:rsidRDefault="003F342C" w:rsidP="003F342C">
            <w:pPr>
              <w:tabs>
                <w:tab w:val="center" w:pos="4536"/>
                <w:tab w:val="right" w:pos="9072"/>
              </w:tabs>
              <w:rPr>
                <w:rFonts w:cs="Arial"/>
                <w:b/>
                <w:bCs/>
                <w:sz w:val="22"/>
                <w:szCs w:val="24"/>
                <w:lang w:val="sr-Latn-ME"/>
              </w:rPr>
            </w:pPr>
            <w:r w:rsidRPr="001B06C1">
              <w:rPr>
                <w:rFonts w:cs="Arial"/>
                <w:b/>
                <w:bCs/>
                <w:sz w:val="22"/>
                <w:szCs w:val="24"/>
                <w:lang w:val="sr-Latn-ME"/>
              </w:rPr>
              <w:t xml:space="preserve">Provjerite protok svaki put kada uzmete novi </w:t>
            </w:r>
            <w:r w:rsidR="00816552" w:rsidRPr="001B06C1">
              <w:rPr>
                <w:rFonts w:cs="Arial"/>
                <w:b/>
                <w:bCs/>
                <w:sz w:val="22"/>
                <w:szCs w:val="24"/>
                <w:lang w:val="sr-Latn-ME"/>
              </w:rPr>
              <w:t xml:space="preserve">napunjeni injekcioni </w:t>
            </w:r>
            <w:r w:rsidRPr="001B06C1">
              <w:rPr>
                <w:rFonts w:cs="Arial"/>
                <w:b/>
                <w:bCs/>
                <w:sz w:val="22"/>
                <w:szCs w:val="24"/>
                <w:lang w:val="sr-Latn-ME"/>
              </w:rPr>
              <w:t>pen</w:t>
            </w:r>
          </w:p>
          <w:p w14:paraId="7851D486" w14:textId="77777777" w:rsidR="003F342C" w:rsidRPr="001B06C1" w:rsidRDefault="003F342C" w:rsidP="003F342C">
            <w:pPr>
              <w:tabs>
                <w:tab w:val="center" w:pos="4536"/>
                <w:tab w:val="right" w:pos="9072"/>
              </w:tabs>
              <w:rPr>
                <w:rFonts w:cs="Arial"/>
                <w:b/>
                <w:bCs/>
                <w:sz w:val="22"/>
                <w:szCs w:val="24"/>
                <w:lang w:val="sr-Latn-ME"/>
              </w:rPr>
            </w:pPr>
          </w:p>
          <w:p w14:paraId="76531A28" w14:textId="77777777" w:rsidR="003F342C" w:rsidRPr="001B06C1" w:rsidRDefault="003F342C" w:rsidP="003F342C">
            <w:pPr>
              <w:tabs>
                <w:tab w:val="center" w:pos="4536"/>
                <w:tab w:val="right" w:pos="9072"/>
              </w:tabs>
              <w:rPr>
                <w:rFonts w:cs="Arial"/>
                <w:b/>
                <w:bCs/>
                <w:sz w:val="22"/>
                <w:szCs w:val="24"/>
                <w:lang w:val="sr-Latn-ME"/>
              </w:rPr>
            </w:pPr>
            <w:r w:rsidRPr="001B06C1">
              <w:rPr>
                <w:rFonts w:cs="Arial"/>
                <w:b/>
                <w:bCs/>
                <w:sz w:val="22"/>
                <w:szCs w:val="24"/>
                <w:lang w:val="sr-Latn-ME"/>
              </w:rPr>
              <w:t>Provjerite protok prije prve injekcije svaki put kada uzmete novi pen. Ako je pen već u upotrebi, pređite na dio „Odabiranje doze“, korak H.</w:t>
            </w:r>
          </w:p>
          <w:p w14:paraId="6D1F5CA6" w14:textId="77777777" w:rsidR="003F342C" w:rsidRPr="001B06C1" w:rsidRDefault="003F342C" w:rsidP="003F342C">
            <w:pPr>
              <w:tabs>
                <w:tab w:val="center" w:pos="4536"/>
                <w:tab w:val="right" w:pos="9072"/>
              </w:tabs>
              <w:rPr>
                <w:rFonts w:cs="Arial"/>
                <w:bCs/>
                <w:sz w:val="22"/>
                <w:szCs w:val="24"/>
                <w:lang w:val="sr-Latn-ME"/>
              </w:rPr>
            </w:pPr>
          </w:p>
          <w:p w14:paraId="673250B3" w14:textId="77777777" w:rsidR="00897D01" w:rsidRPr="001B06C1" w:rsidRDefault="003F342C" w:rsidP="003F342C">
            <w:pPr>
              <w:widowControl w:val="0"/>
              <w:tabs>
                <w:tab w:val="left" w:pos="567"/>
              </w:tabs>
              <w:suppressAutoHyphens/>
              <w:rPr>
                <w:b/>
                <w:bCs/>
                <w:sz w:val="22"/>
                <w:szCs w:val="22"/>
                <w:lang w:val="sr-Latn-ME"/>
              </w:rPr>
            </w:pPr>
            <w:r w:rsidRPr="001B06C1">
              <w:rPr>
                <w:rFonts w:cs="Arial"/>
                <w:bCs/>
                <w:sz w:val="22"/>
                <w:szCs w:val="24"/>
                <w:lang w:val="sr-Latn-ME"/>
              </w:rPr>
              <w:t>Okrećite dugme za odabiranje doze, sve dok se znak za provjeru protoka ne poklopi sa pokazivačem.</w:t>
            </w:r>
          </w:p>
        </w:tc>
        <w:bookmarkStart w:id="3" w:name="_MON_1622022491"/>
        <w:bookmarkEnd w:id="3"/>
        <w:tc>
          <w:tcPr>
            <w:tcW w:w="3940" w:type="dxa"/>
            <w:tcBorders>
              <w:top w:val="single" w:sz="4" w:space="0" w:color="auto"/>
              <w:left w:val="single" w:sz="4" w:space="0" w:color="auto"/>
              <w:bottom w:val="single" w:sz="4" w:space="0" w:color="auto"/>
              <w:right w:val="single" w:sz="4" w:space="0" w:color="auto"/>
            </w:tcBorders>
            <w:hideMark/>
          </w:tcPr>
          <w:p w14:paraId="104EE1BC" w14:textId="77777777" w:rsidR="00897D01" w:rsidRPr="001B06C1" w:rsidRDefault="003F342C" w:rsidP="00897D01">
            <w:pPr>
              <w:widowControl w:val="0"/>
              <w:tabs>
                <w:tab w:val="left" w:pos="567"/>
              </w:tabs>
              <w:suppressAutoHyphens/>
              <w:rPr>
                <w:sz w:val="22"/>
                <w:szCs w:val="22"/>
                <w:lang w:val="sr-Latn-ME"/>
              </w:rPr>
            </w:pPr>
            <w:r w:rsidRPr="001B06C1">
              <w:rPr>
                <w:sz w:val="22"/>
                <w:szCs w:val="22"/>
                <w:lang w:val="sr-Latn-ME"/>
              </w:rPr>
              <w:object w:dxaOrig="2190" w:dyaOrig="2998" w14:anchorId="725AC4EB">
                <v:shape id="_x0000_i1032" type="#_x0000_t75" style="width:107.25pt;height:150.75pt" o:ole="">
                  <v:imagedata r:id="rId24" o:title=""/>
                </v:shape>
                <o:OLEObject Type="Embed" ProgID="Word.Picture.8" ShapeID="_x0000_i1032" DrawAspect="Content" ObjectID="_1816508242" r:id="rId25"/>
              </w:object>
            </w:r>
          </w:p>
        </w:tc>
      </w:tr>
      <w:tr w:rsidR="00897D01" w:rsidRPr="001B06C1" w14:paraId="2A606C80"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740C3F62" w14:textId="77777777" w:rsidR="003F342C" w:rsidRPr="001B06C1" w:rsidRDefault="003F342C" w:rsidP="003F342C">
            <w:pPr>
              <w:tabs>
                <w:tab w:val="center" w:pos="4536"/>
                <w:tab w:val="right" w:pos="9072"/>
              </w:tabs>
              <w:rPr>
                <w:rFonts w:cs="Arial"/>
                <w:bCs/>
                <w:sz w:val="22"/>
                <w:szCs w:val="24"/>
                <w:lang w:val="sr-Latn-ME"/>
              </w:rPr>
            </w:pPr>
            <w:r w:rsidRPr="001B06C1">
              <w:rPr>
                <w:rFonts w:cs="Arial"/>
                <w:bCs/>
                <w:sz w:val="22"/>
                <w:szCs w:val="24"/>
                <w:lang w:val="sr-Latn-ME"/>
              </w:rPr>
              <w:t>Držite pen tako da je igla okrenuta nagore. Lagano lupkajte prstom po ulošku pena nekoliko puta da bi se m</w:t>
            </w:r>
            <w:r w:rsidR="00CF3E96" w:rsidRPr="001B06C1">
              <w:rPr>
                <w:rFonts w:cs="Arial"/>
                <w:bCs/>
                <w:sz w:val="22"/>
                <w:szCs w:val="24"/>
                <w:lang w:val="sr-Latn-ME"/>
              </w:rPr>
              <w:t>j</w:t>
            </w:r>
            <w:r w:rsidRPr="001B06C1">
              <w:rPr>
                <w:rFonts w:cs="Arial"/>
                <w:bCs/>
                <w:sz w:val="22"/>
                <w:szCs w:val="24"/>
                <w:lang w:val="sr-Latn-ME"/>
              </w:rPr>
              <w:t xml:space="preserve">ehurići vazduha sakupili na vrhu uloška. </w:t>
            </w:r>
          </w:p>
          <w:p w14:paraId="14E87FB3" w14:textId="77777777" w:rsidR="00897D01" w:rsidRPr="001B06C1" w:rsidRDefault="00897D01" w:rsidP="00897D01">
            <w:pPr>
              <w:widowControl w:val="0"/>
              <w:tabs>
                <w:tab w:val="left" w:pos="567"/>
              </w:tabs>
              <w:suppressAutoHyphens/>
              <w:rPr>
                <w:b/>
                <w:bCs/>
                <w:sz w:val="22"/>
                <w:szCs w:val="22"/>
                <w:lang w:val="sr-Latn-ME"/>
              </w:rPr>
            </w:pPr>
          </w:p>
        </w:tc>
        <w:tc>
          <w:tcPr>
            <w:tcW w:w="3940" w:type="dxa"/>
            <w:tcBorders>
              <w:top w:val="single" w:sz="4" w:space="0" w:color="auto"/>
              <w:left w:val="single" w:sz="4" w:space="0" w:color="auto"/>
              <w:bottom w:val="single" w:sz="4" w:space="0" w:color="auto"/>
              <w:right w:val="single" w:sz="4" w:space="0" w:color="auto"/>
            </w:tcBorders>
            <w:hideMark/>
          </w:tcPr>
          <w:p w14:paraId="3677BB7D"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1F415087">
                <v:shape id="_x0000_i1033" type="#_x0000_t75" style="width:107.25pt;height:1in" o:ole="">
                  <v:imagedata r:id="rId26" o:title=""/>
                </v:shape>
                <o:OLEObject Type="Embed" ProgID="Word.Picture.8" ShapeID="_x0000_i1033" DrawAspect="Content" ObjectID="_1816508243" r:id="rId27"/>
              </w:object>
            </w:r>
          </w:p>
        </w:tc>
      </w:tr>
      <w:tr w:rsidR="00897D01" w:rsidRPr="001B06C1" w14:paraId="48F6171F" w14:textId="77777777" w:rsidTr="00897D01">
        <w:tc>
          <w:tcPr>
            <w:tcW w:w="5240" w:type="dxa"/>
            <w:tcBorders>
              <w:top w:val="single" w:sz="4" w:space="0" w:color="auto"/>
              <w:left w:val="single" w:sz="4" w:space="0" w:color="auto"/>
              <w:bottom w:val="single" w:sz="4" w:space="0" w:color="auto"/>
              <w:right w:val="single" w:sz="4" w:space="0" w:color="auto"/>
            </w:tcBorders>
          </w:tcPr>
          <w:p w14:paraId="502F25EB" w14:textId="7E41F323" w:rsidR="003F342C" w:rsidRPr="001B06C1" w:rsidRDefault="003F342C" w:rsidP="003F342C">
            <w:pPr>
              <w:tabs>
                <w:tab w:val="center" w:pos="4536"/>
                <w:tab w:val="right" w:pos="9072"/>
              </w:tabs>
              <w:rPr>
                <w:rFonts w:cs="Arial"/>
                <w:bCs/>
                <w:sz w:val="22"/>
                <w:szCs w:val="24"/>
                <w:lang w:val="sr-Latn-ME"/>
              </w:rPr>
            </w:pPr>
            <w:r w:rsidRPr="001B06C1">
              <w:rPr>
                <w:rFonts w:cs="Arial"/>
                <w:bCs/>
                <w:sz w:val="22"/>
                <w:szCs w:val="24"/>
                <w:lang w:val="sr-Latn-ME"/>
              </w:rPr>
              <w:t>Držeći iglu okrenutu naviše, držite dugme za ubrizgavanje</w:t>
            </w:r>
            <w:r w:rsidR="0059105D" w:rsidRPr="001B06C1">
              <w:rPr>
                <w:rFonts w:cs="Arial"/>
                <w:bCs/>
                <w:sz w:val="22"/>
                <w:szCs w:val="24"/>
                <w:lang w:val="sr-Latn-ME"/>
              </w:rPr>
              <w:t xml:space="preserve"> doze</w:t>
            </w:r>
            <w:r w:rsidRPr="001B06C1">
              <w:rPr>
                <w:rFonts w:cs="Arial"/>
                <w:bCs/>
                <w:sz w:val="22"/>
                <w:szCs w:val="24"/>
                <w:lang w:val="sr-Latn-ME"/>
              </w:rPr>
              <w:t xml:space="preserve"> pritisnuto dok se 0 mg ne poklopi sa pokazivačem. </w:t>
            </w:r>
          </w:p>
          <w:p w14:paraId="3BCE83C9" w14:textId="77777777" w:rsidR="003F342C" w:rsidRPr="001B06C1" w:rsidRDefault="003F342C" w:rsidP="003F342C">
            <w:pPr>
              <w:tabs>
                <w:tab w:val="center" w:pos="4536"/>
                <w:tab w:val="right" w:pos="9072"/>
              </w:tabs>
              <w:rPr>
                <w:rFonts w:cs="Arial"/>
                <w:bCs/>
                <w:sz w:val="22"/>
                <w:szCs w:val="24"/>
                <w:lang w:val="sr-Latn-ME"/>
              </w:rPr>
            </w:pPr>
          </w:p>
          <w:p w14:paraId="7CA28092" w14:textId="302856BE" w:rsidR="003F342C" w:rsidRPr="001B06C1" w:rsidRDefault="003F342C" w:rsidP="003F342C">
            <w:pPr>
              <w:tabs>
                <w:tab w:val="center" w:pos="4536"/>
                <w:tab w:val="right" w:pos="9072"/>
              </w:tabs>
              <w:rPr>
                <w:rFonts w:cs="Arial"/>
                <w:bCs/>
                <w:sz w:val="22"/>
                <w:szCs w:val="24"/>
                <w:lang w:val="sr-Latn-ME"/>
              </w:rPr>
            </w:pPr>
            <w:r w:rsidRPr="001B06C1">
              <w:rPr>
                <w:rFonts w:cs="Arial"/>
                <w:bCs/>
                <w:sz w:val="22"/>
                <w:szCs w:val="24"/>
                <w:lang w:val="sr-Latn-ME"/>
              </w:rPr>
              <w:t xml:space="preserve">Trebalo bi da se na vrhu igle pojavi kapljica liraglutida. Ako se kapljica ne pojavi, ponavljajte korake </w:t>
            </w:r>
            <w:r w:rsidRPr="001B06C1">
              <w:rPr>
                <w:rFonts w:cs="Arial"/>
                <w:b/>
                <w:bCs/>
                <w:sz w:val="22"/>
                <w:szCs w:val="24"/>
                <w:lang w:val="sr-Latn-ME"/>
              </w:rPr>
              <w:t>E</w:t>
            </w:r>
            <w:r w:rsidRPr="001B06C1">
              <w:rPr>
                <w:rFonts w:cs="Arial"/>
                <w:bCs/>
                <w:sz w:val="22"/>
                <w:szCs w:val="24"/>
                <w:lang w:val="sr-Latn-ME"/>
              </w:rPr>
              <w:t xml:space="preserve"> do </w:t>
            </w:r>
            <w:r w:rsidRPr="001B06C1">
              <w:rPr>
                <w:rFonts w:cs="Arial"/>
                <w:b/>
                <w:bCs/>
                <w:sz w:val="22"/>
                <w:szCs w:val="24"/>
                <w:lang w:val="sr-Latn-ME"/>
              </w:rPr>
              <w:t>G</w:t>
            </w:r>
            <w:r w:rsidRPr="001B06C1">
              <w:rPr>
                <w:rFonts w:cs="Arial"/>
                <w:bCs/>
                <w:sz w:val="22"/>
                <w:szCs w:val="24"/>
                <w:lang w:val="sr-Latn-ME"/>
              </w:rPr>
              <w:t xml:space="preserve"> </w:t>
            </w:r>
            <w:r w:rsidR="00816552" w:rsidRPr="001B06C1">
              <w:rPr>
                <w:rFonts w:cs="Arial"/>
                <w:bCs/>
                <w:sz w:val="22"/>
                <w:szCs w:val="24"/>
                <w:lang w:val="sr-Latn-ME"/>
              </w:rPr>
              <w:t>najviše</w:t>
            </w:r>
            <w:r w:rsidRPr="001B06C1">
              <w:rPr>
                <w:rFonts w:cs="Arial"/>
                <w:bCs/>
                <w:sz w:val="22"/>
                <w:szCs w:val="24"/>
                <w:lang w:val="sr-Latn-ME"/>
              </w:rPr>
              <w:t xml:space="preserve"> 4 puta.</w:t>
            </w:r>
          </w:p>
          <w:p w14:paraId="012B56FB" w14:textId="77777777" w:rsidR="003F342C" w:rsidRPr="001B06C1" w:rsidRDefault="003F342C" w:rsidP="003F342C">
            <w:pPr>
              <w:tabs>
                <w:tab w:val="center" w:pos="4536"/>
                <w:tab w:val="right" w:pos="9072"/>
              </w:tabs>
              <w:rPr>
                <w:rFonts w:cs="Arial"/>
                <w:bCs/>
                <w:sz w:val="22"/>
                <w:szCs w:val="24"/>
                <w:lang w:val="sr-Latn-ME"/>
              </w:rPr>
            </w:pPr>
          </w:p>
          <w:p w14:paraId="76B48B0F" w14:textId="4E5FDC10" w:rsidR="003F342C" w:rsidRPr="001B06C1" w:rsidRDefault="003F342C" w:rsidP="003F342C">
            <w:pPr>
              <w:tabs>
                <w:tab w:val="center" w:pos="4536"/>
                <w:tab w:val="right" w:pos="9072"/>
              </w:tabs>
              <w:rPr>
                <w:rFonts w:cs="Arial"/>
                <w:bCs/>
                <w:sz w:val="22"/>
                <w:szCs w:val="24"/>
                <w:lang w:val="sr-Latn-ME"/>
              </w:rPr>
            </w:pPr>
            <w:r w:rsidRPr="001B06C1">
              <w:rPr>
                <w:rFonts w:cs="Arial"/>
                <w:bCs/>
                <w:sz w:val="22"/>
                <w:szCs w:val="24"/>
                <w:lang w:val="sr-Latn-ME"/>
              </w:rPr>
              <w:t>Ako se kapljica liraglutida još uvijek ne pojavi, prom</w:t>
            </w:r>
            <w:r w:rsidR="00590DB1" w:rsidRPr="001B06C1">
              <w:rPr>
                <w:rFonts w:cs="Arial"/>
                <w:bCs/>
                <w:sz w:val="22"/>
                <w:szCs w:val="24"/>
                <w:lang w:val="sr-Latn-ME"/>
              </w:rPr>
              <w:t>i</w:t>
            </w:r>
            <w:r w:rsidRPr="001B06C1">
              <w:rPr>
                <w:rFonts w:cs="Arial"/>
                <w:bCs/>
                <w:sz w:val="22"/>
                <w:szCs w:val="24"/>
                <w:lang w:val="sr-Latn-ME"/>
              </w:rPr>
              <w:t xml:space="preserve">jenite iglu i ponovite korake </w:t>
            </w:r>
            <w:r w:rsidRPr="001B06C1">
              <w:rPr>
                <w:rFonts w:cs="Arial"/>
                <w:b/>
                <w:bCs/>
                <w:sz w:val="22"/>
                <w:szCs w:val="24"/>
                <w:lang w:val="sr-Latn-ME"/>
              </w:rPr>
              <w:t>E</w:t>
            </w:r>
            <w:r w:rsidRPr="001B06C1">
              <w:rPr>
                <w:rFonts w:cs="Arial"/>
                <w:bCs/>
                <w:sz w:val="22"/>
                <w:szCs w:val="24"/>
                <w:lang w:val="sr-Latn-ME"/>
              </w:rPr>
              <w:t xml:space="preserve"> do </w:t>
            </w:r>
            <w:r w:rsidRPr="001B06C1">
              <w:rPr>
                <w:rFonts w:cs="Arial"/>
                <w:b/>
                <w:bCs/>
                <w:sz w:val="22"/>
                <w:szCs w:val="24"/>
                <w:lang w:val="sr-Latn-ME"/>
              </w:rPr>
              <w:t>G</w:t>
            </w:r>
            <w:r w:rsidRPr="001B06C1">
              <w:rPr>
                <w:rFonts w:cs="Arial"/>
                <w:bCs/>
                <w:sz w:val="22"/>
                <w:szCs w:val="24"/>
                <w:lang w:val="sr-Latn-ME"/>
              </w:rPr>
              <w:t xml:space="preserve"> još jednom. </w:t>
            </w:r>
          </w:p>
          <w:p w14:paraId="0747C147" w14:textId="77777777" w:rsidR="003F342C" w:rsidRPr="001B06C1" w:rsidRDefault="003F342C" w:rsidP="003F342C">
            <w:pPr>
              <w:tabs>
                <w:tab w:val="center" w:pos="4536"/>
                <w:tab w:val="right" w:pos="9072"/>
              </w:tabs>
              <w:rPr>
                <w:rFonts w:cs="Arial"/>
                <w:bCs/>
                <w:sz w:val="22"/>
                <w:szCs w:val="24"/>
                <w:lang w:val="sr-Latn-ME"/>
              </w:rPr>
            </w:pPr>
          </w:p>
          <w:p w14:paraId="66CE855A" w14:textId="0AB7DABA" w:rsidR="00897D01" w:rsidRPr="001B06C1" w:rsidRDefault="003F342C" w:rsidP="003F342C">
            <w:pPr>
              <w:widowControl w:val="0"/>
              <w:tabs>
                <w:tab w:val="left" w:pos="567"/>
              </w:tabs>
              <w:suppressAutoHyphens/>
              <w:rPr>
                <w:b/>
                <w:bCs/>
                <w:sz w:val="22"/>
                <w:szCs w:val="22"/>
                <w:lang w:val="sr-Latn-ME"/>
              </w:rPr>
            </w:pPr>
            <w:r w:rsidRPr="001B06C1">
              <w:rPr>
                <w:rFonts w:cs="Arial"/>
                <w:bCs/>
                <w:sz w:val="22"/>
                <w:szCs w:val="24"/>
                <w:lang w:val="sr-Latn-ME"/>
              </w:rPr>
              <w:t>Ukoliko se kap liraglutida ni tada ne pojavi, nemojte koristiti pen. To ukazuje da pen nije ispravan za upotrebu i morate upotr</w:t>
            </w:r>
            <w:r w:rsidR="00816552" w:rsidRPr="001B06C1">
              <w:rPr>
                <w:rFonts w:cs="Arial"/>
                <w:bCs/>
                <w:sz w:val="22"/>
                <w:szCs w:val="24"/>
                <w:lang w:val="sr-Latn-ME"/>
              </w:rPr>
              <w:t>ij</w:t>
            </w:r>
            <w:r w:rsidRPr="001B06C1">
              <w:rPr>
                <w:rFonts w:cs="Arial"/>
                <w:bCs/>
                <w:sz w:val="22"/>
                <w:szCs w:val="24"/>
                <w:lang w:val="sr-Latn-ME"/>
              </w:rPr>
              <w:t>ebiti novi.</w:t>
            </w:r>
          </w:p>
        </w:tc>
        <w:tc>
          <w:tcPr>
            <w:tcW w:w="3940" w:type="dxa"/>
            <w:tcBorders>
              <w:top w:val="single" w:sz="4" w:space="0" w:color="auto"/>
              <w:left w:val="single" w:sz="4" w:space="0" w:color="auto"/>
              <w:bottom w:val="single" w:sz="4" w:space="0" w:color="auto"/>
              <w:right w:val="single" w:sz="4" w:space="0" w:color="auto"/>
            </w:tcBorders>
            <w:hideMark/>
          </w:tcPr>
          <w:p w14:paraId="1BDEAF41"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60" w:dyaOrig="2895" w14:anchorId="27BB06EA">
                <v:shape id="_x0000_i1034" type="#_x0000_t75" style="width:108.75pt;height:2in" o:ole="">
                  <v:imagedata r:id="rId28" o:title=""/>
                </v:shape>
                <o:OLEObject Type="Embed" ProgID="Word.Picture.8" ShapeID="_x0000_i1034" DrawAspect="Content" ObjectID="_1816508244" r:id="rId29"/>
              </w:object>
            </w:r>
          </w:p>
        </w:tc>
      </w:tr>
      <w:tr w:rsidR="00897D01" w:rsidRPr="001B06C1" w14:paraId="2A08CE2A"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23E1D72E" w14:textId="5D9054E2" w:rsidR="00897D01" w:rsidRPr="001B06C1" w:rsidRDefault="003F342C">
            <w:pPr>
              <w:pStyle w:val="ListParagraph"/>
              <w:numPr>
                <w:ilvl w:val="0"/>
                <w:numId w:val="44"/>
              </w:numPr>
              <w:tabs>
                <w:tab w:val="left" w:pos="731"/>
              </w:tabs>
              <w:suppressAutoHyphens/>
              <w:rPr>
                <w:sz w:val="22"/>
                <w:szCs w:val="24"/>
                <w:lang w:val="sr-Latn-ME"/>
              </w:rPr>
            </w:pPr>
            <w:r w:rsidRPr="001B06C1">
              <w:rPr>
                <w:bCs/>
                <w:sz w:val="22"/>
                <w:szCs w:val="24"/>
                <w:lang w:val="sr-Latn-ME"/>
              </w:rPr>
              <w:t>Ako Vam je pen ispao i udario o čvrstu površinu ili ukoliko smatrate da nešto sa njim nije u redu, uv</w:t>
            </w:r>
            <w:r w:rsidR="003D27A9" w:rsidRPr="001B06C1">
              <w:rPr>
                <w:bCs/>
                <w:sz w:val="22"/>
                <w:szCs w:val="24"/>
                <w:lang w:val="sr-Latn-ME"/>
              </w:rPr>
              <w:t>i</w:t>
            </w:r>
            <w:r w:rsidRPr="001B06C1">
              <w:rPr>
                <w:bCs/>
                <w:sz w:val="22"/>
                <w:szCs w:val="24"/>
                <w:lang w:val="sr-Latn-ME"/>
              </w:rPr>
              <w:t xml:space="preserve">jek stavite novu iglu za jednokratnu upotrebu i provjerite protok prije </w:t>
            </w:r>
            <w:r w:rsidR="001E6172" w:rsidRPr="001B06C1">
              <w:rPr>
                <w:bCs/>
                <w:sz w:val="22"/>
                <w:szCs w:val="24"/>
                <w:lang w:val="sr-Latn-ME"/>
              </w:rPr>
              <w:t>primjene</w:t>
            </w:r>
            <w:r w:rsidRPr="001B06C1">
              <w:rPr>
                <w:bCs/>
                <w:sz w:val="22"/>
                <w:szCs w:val="24"/>
                <w:lang w:val="sr-Latn-ME"/>
              </w:rPr>
              <w:t>.</w:t>
            </w:r>
          </w:p>
        </w:tc>
      </w:tr>
      <w:tr w:rsidR="00897D01" w:rsidRPr="001B06C1" w14:paraId="1E0CB1C6" w14:textId="77777777" w:rsidTr="00897D01">
        <w:tc>
          <w:tcPr>
            <w:tcW w:w="5240" w:type="dxa"/>
            <w:tcBorders>
              <w:top w:val="single" w:sz="4" w:space="0" w:color="auto"/>
              <w:left w:val="single" w:sz="4" w:space="0" w:color="auto"/>
              <w:bottom w:val="single" w:sz="4" w:space="0" w:color="auto"/>
              <w:right w:val="single" w:sz="4" w:space="0" w:color="auto"/>
            </w:tcBorders>
          </w:tcPr>
          <w:p w14:paraId="2ED9DB8E" w14:textId="77777777" w:rsidR="003F342C" w:rsidRPr="001B06C1" w:rsidRDefault="003F342C" w:rsidP="003F342C">
            <w:pPr>
              <w:tabs>
                <w:tab w:val="center" w:pos="4536"/>
                <w:tab w:val="right" w:pos="9072"/>
              </w:tabs>
              <w:rPr>
                <w:rFonts w:cs="Arial"/>
                <w:b/>
                <w:bCs/>
                <w:iCs/>
                <w:sz w:val="22"/>
                <w:szCs w:val="24"/>
                <w:lang w:val="sr-Latn-ME"/>
              </w:rPr>
            </w:pPr>
            <w:r w:rsidRPr="001B06C1">
              <w:rPr>
                <w:rFonts w:cs="Arial"/>
                <w:b/>
                <w:bCs/>
                <w:iCs/>
                <w:sz w:val="22"/>
                <w:szCs w:val="24"/>
                <w:lang w:val="sr-Latn-ME"/>
              </w:rPr>
              <w:lastRenderedPageBreak/>
              <w:t>Odabiranje doze</w:t>
            </w:r>
          </w:p>
          <w:p w14:paraId="76C89632" w14:textId="77777777" w:rsidR="003F342C" w:rsidRPr="001B06C1" w:rsidRDefault="003F342C" w:rsidP="003F342C">
            <w:pPr>
              <w:tabs>
                <w:tab w:val="center" w:pos="4536"/>
                <w:tab w:val="right" w:pos="9072"/>
              </w:tabs>
              <w:rPr>
                <w:rFonts w:cs="Arial"/>
                <w:b/>
                <w:bCs/>
                <w:iCs/>
                <w:strike/>
                <w:sz w:val="22"/>
                <w:szCs w:val="24"/>
                <w:lang w:val="sr-Latn-ME"/>
              </w:rPr>
            </w:pPr>
          </w:p>
          <w:p w14:paraId="0837048A" w14:textId="77777777" w:rsidR="003F342C" w:rsidRPr="001B06C1" w:rsidRDefault="003F342C" w:rsidP="003F342C">
            <w:pPr>
              <w:tabs>
                <w:tab w:val="center" w:pos="4536"/>
                <w:tab w:val="right" w:pos="9072"/>
              </w:tabs>
              <w:rPr>
                <w:rFonts w:cs="Arial"/>
                <w:b/>
                <w:bCs/>
                <w:iCs/>
                <w:sz w:val="22"/>
                <w:szCs w:val="24"/>
                <w:lang w:val="sr-Latn-ME"/>
              </w:rPr>
            </w:pPr>
            <w:r w:rsidRPr="001B06C1">
              <w:rPr>
                <w:rFonts w:cs="Arial"/>
                <w:b/>
                <w:bCs/>
                <w:iCs/>
                <w:sz w:val="22"/>
                <w:szCs w:val="24"/>
                <w:lang w:val="sr-Latn-ME"/>
              </w:rPr>
              <w:t xml:space="preserve">Uvijek provjerite da li je pokazivač podešen na 0 mg. </w:t>
            </w:r>
          </w:p>
          <w:p w14:paraId="41B5C5B9" w14:textId="77777777" w:rsidR="003F342C" w:rsidRPr="001B06C1" w:rsidRDefault="003F342C" w:rsidP="003F342C">
            <w:pPr>
              <w:tabs>
                <w:tab w:val="center" w:pos="4536"/>
                <w:tab w:val="right" w:pos="9072"/>
              </w:tabs>
              <w:rPr>
                <w:rFonts w:cs="Arial"/>
                <w:bCs/>
                <w:iCs/>
                <w:sz w:val="22"/>
                <w:szCs w:val="24"/>
                <w:lang w:val="sr-Latn-ME"/>
              </w:rPr>
            </w:pPr>
          </w:p>
          <w:p w14:paraId="756F2EC2" w14:textId="77777777" w:rsidR="003F342C" w:rsidRPr="001B06C1" w:rsidRDefault="003F342C" w:rsidP="003F342C">
            <w:pPr>
              <w:tabs>
                <w:tab w:val="center" w:pos="4536"/>
                <w:tab w:val="right" w:pos="9072"/>
              </w:tabs>
              <w:rPr>
                <w:rFonts w:cs="Arial"/>
                <w:bCs/>
                <w:iCs/>
                <w:sz w:val="22"/>
                <w:szCs w:val="24"/>
                <w:lang w:val="sr-Latn-ME"/>
              </w:rPr>
            </w:pPr>
            <w:r w:rsidRPr="001B06C1">
              <w:rPr>
                <w:rFonts w:cs="Arial"/>
                <w:bCs/>
                <w:sz w:val="22"/>
                <w:szCs w:val="24"/>
                <w:lang w:val="sr-Latn-ME"/>
              </w:rPr>
              <w:t>Okrećite dugme za odabiranje doze, sve dok se Vaša potrebna doza ne poklopi sa pokazivačem (0,6 mg, 1,2 mg ili 1,8 mg)</w:t>
            </w:r>
            <w:r w:rsidRPr="001B06C1">
              <w:rPr>
                <w:rFonts w:cs="Arial"/>
                <w:bCs/>
                <w:iCs/>
                <w:sz w:val="22"/>
                <w:szCs w:val="24"/>
                <w:lang w:val="sr-Latn-ME"/>
              </w:rPr>
              <w:t>.</w:t>
            </w:r>
          </w:p>
          <w:p w14:paraId="4561BF8A" w14:textId="77777777" w:rsidR="003F342C" w:rsidRPr="001B06C1" w:rsidRDefault="003F342C" w:rsidP="003F342C">
            <w:pPr>
              <w:tabs>
                <w:tab w:val="center" w:pos="4536"/>
                <w:tab w:val="right" w:pos="9072"/>
              </w:tabs>
              <w:rPr>
                <w:rFonts w:cs="Arial"/>
                <w:bCs/>
                <w:iCs/>
                <w:sz w:val="22"/>
                <w:szCs w:val="24"/>
                <w:lang w:val="sr-Latn-ME"/>
              </w:rPr>
            </w:pPr>
          </w:p>
          <w:p w14:paraId="51FDDCBC" w14:textId="4E46574E" w:rsidR="003F342C" w:rsidRPr="001B06C1" w:rsidRDefault="003F342C" w:rsidP="003F342C">
            <w:pPr>
              <w:tabs>
                <w:tab w:val="center" w:pos="4536"/>
                <w:tab w:val="right" w:pos="9072"/>
              </w:tabs>
              <w:jc w:val="both"/>
              <w:rPr>
                <w:rFonts w:cs="Arial"/>
                <w:bCs/>
                <w:iCs/>
                <w:sz w:val="22"/>
                <w:szCs w:val="24"/>
                <w:lang w:val="sr-Latn-ME"/>
              </w:rPr>
            </w:pPr>
            <w:r w:rsidRPr="001B06C1">
              <w:rPr>
                <w:rFonts w:cs="Arial"/>
                <w:bCs/>
                <w:iCs/>
                <w:sz w:val="22"/>
                <w:szCs w:val="24"/>
                <w:lang w:val="sr-Latn-ME"/>
              </w:rPr>
              <w:t>Ako ste slučajno greškom odabrali pogrešnu dozu, jednostavno je promjenite tako što ćete okretati dugme za odabiranje doze napr</w:t>
            </w:r>
            <w:r w:rsidR="00590DB1" w:rsidRPr="001B06C1">
              <w:rPr>
                <w:rFonts w:cs="Arial"/>
                <w:bCs/>
                <w:iCs/>
                <w:sz w:val="22"/>
                <w:szCs w:val="24"/>
                <w:lang w:val="sr-Latn-ME"/>
              </w:rPr>
              <w:t>ij</w:t>
            </w:r>
            <w:r w:rsidRPr="001B06C1">
              <w:rPr>
                <w:rFonts w:cs="Arial"/>
                <w:bCs/>
                <w:iCs/>
                <w:sz w:val="22"/>
                <w:szCs w:val="24"/>
                <w:lang w:val="sr-Latn-ME"/>
              </w:rPr>
              <w:t>ed ili nazad, sve dok se odgovarajuća doza ne poklopi sa pokazivačem.</w:t>
            </w:r>
          </w:p>
          <w:p w14:paraId="1309FCB4" w14:textId="77777777" w:rsidR="003F342C" w:rsidRPr="001B06C1" w:rsidRDefault="003F342C" w:rsidP="003F342C">
            <w:pPr>
              <w:tabs>
                <w:tab w:val="center" w:pos="4536"/>
                <w:tab w:val="right" w:pos="9072"/>
              </w:tabs>
              <w:jc w:val="both"/>
              <w:rPr>
                <w:rFonts w:cs="Arial"/>
                <w:bCs/>
                <w:iCs/>
                <w:sz w:val="22"/>
                <w:szCs w:val="24"/>
                <w:lang w:val="sr-Latn-ME"/>
              </w:rPr>
            </w:pPr>
          </w:p>
          <w:p w14:paraId="01304828" w14:textId="0AA3D728" w:rsidR="003F342C" w:rsidRPr="001B06C1" w:rsidRDefault="003F342C" w:rsidP="003F342C">
            <w:pPr>
              <w:tabs>
                <w:tab w:val="center" w:pos="4536"/>
                <w:tab w:val="right" w:pos="9072"/>
              </w:tabs>
              <w:jc w:val="both"/>
              <w:rPr>
                <w:rFonts w:cs="Arial"/>
                <w:bCs/>
                <w:iCs/>
                <w:sz w:val="22"/>
                <w:szCs w:val="24"/>
                <w:lang w:val="sr-Latn-ME"/>
              </w:rPr>
            </w:pPr>
            <w:r w:rsidRPr="001B06C1">
              <w:rPr>
                <w:rFonts w:cs="Arial"/>
                <w:bCs/>
                <w:iCs/>
                <w:sz w:val="22"/>
                <w:szCs w:val="24"/>
                <w:lang w:val="sr-Latn-ME"/>
              </w:rPr>
              <w:t xml:space="preserve">Prilikom okretanja </w:t>
            </w:r>
            <w:r w:rsidR="0059105D" w:rsidRPr="001B06C1">
              <w:rPr>
                <w:rFonts w:cs="Arial"/>
                <w:bCs/>
                <w:iCs/>
                <w:sz w:val="22"/>
                <w:szCs w:val="24"/>
                <w:lang w:val="sr-Latn-ME"/>
              </w:rPr>
              <w:t xml:space="preserve">dugmeta za odabiranje doze </w:t>
            </w:r>
            <w:r w:rsidRPr="001B06C1">
              <w:rPr>
                <w:rFonts w:cs="Arial"/>
                <w:bCs/>
                <w:iCs/>
                <w:sz w:val="22"/>
                <w:szCs w:val="24"/>
                <w:lang w:val="sr-Latn-ME"/>
              </w:rPr>
              <w:t>unazad, vodite računa da ne pritisnete dugme za ubrizgavanje</w:t>
            </w:r>
            <w:r w:rsidR="0059105D" w:rsidRPr="001B06C1">
              <w:rPr>
                <w:rFonts w:cs="Arial"/>
                <w:bCs/>
                <w:iCs/>
                <w:sz w:val="22"/>
                <w:szCs w:val="24"/>
                <w:lang w:val="sr-Latn-ME"/>
              </w:rPr>
              <w:t xml:space="preserve"> doze</w:t>
            </w:r>
            <w:r w:rsidRPr="001B06C1">
              <w:rPr>
                <w:rFonts w:cs="Arial"/>
                <w:bCs/>
                <w:iCs/>
                <w:sz w:val="22"/>
                <w:szCs w:val="24"/>
                <w:lang w:val="sr-Latn-ME"/>
              </w:rPr>
              <w:t>, jer će liraglutid početi da ističe.</w:t>
            </w:r>
          </w:p>
          <w:p w14:paraId="344CD3F0" w14:textId="77777777" w:rsidR="003F342C" w:rsidRPr="001B06C1" w:rsidRDefault="003F342C" w:rsidP="003F342C">
            <w:pPr>
              <w:tabs>
                <w:tab w:val="center" w:pos="4536"/>
                <w:tab w:val="right" w:pos="9072"/>
              </w:tabs>
              <w:jc w:val="both"/>
              <w:rPr>
                <w:rFonts w:cs="Arial"/>
                <w:bCs/>
                <w:iCs/>
                <w:sz w:val="22"/>
                <w:szCs w:val="24"/>
                <w:lang w:val="sr-Latn-ME"/>
              </w:rPr>
            </w:pPr>
          </w:p>
          <w:p w14:paraId="026B7AE1" w14:textId="77777777" w:rsidR="003F342C" w:rsidRPr="001B06C1" w:rsidRDefault="003F342C" w:rsidP="003F342C">
            <w:pPr>
              <w:tabs>
                <w:tab w:val="center" w:pos="4536"/>
                <w:tab w:val="right" w:pos="9072"/>
              </w:tabs>
              <w:jc w:val="both"/>
              <w:rPr>
                <w:rFonts w:cs="Arial"/>
                <w:bCs/>
                <w:iCs/>
                <w:sz w:val="22"/>
                <w:szCs w:val="24"/>
                <w:lang w:val="sr-Latn-ME"/>
              </w:rPr>
            </w:pPr>
            <w:r w:rsidRPr="001B06C1">
              <w:rPr>
                <w:rFonts w:cs="Arial"/>
                <w:bCs/>
                <w:iCs/>
                <w:sz w:val="22"/>
                <w:szCs w:val="24"/>
                <w:lang w:val="sr-Latn-ME"/>
              </w:rPr>
              <w:t>Ako se dugme za odabiranje doze zaustavi pr</w:t>
            </w:r>
            <w:r w:rsidR="00CF3E96" w:rsidRPr="001B06C1">
              <w:rPr>
                <w:rFonts w:cs="Arial"/>
                <w:bCs/>
                <w:iCs/>
                <w:sz w:val="22"/>
                <w:szCs w:val="24"/>
                <w:lang w:val="sr-Latn-ME"/>
              </w:rPr>
              <w:t>ij</w:t>
            </w:r>
            <w:r w:rsidRPr="001B06C1">
              <w:rPr>
                <w:rFonts w:cs="Arial"/>
                <w:bCs/>
                <w:iCs/>
                <w:sz w:val="22"/>
                <w:szCs w:val="24"/>
                <w:lang w:val="sr-Latn-ME"/>
              </w:rPr>
              <w:t>e nego što se Vaša potrebna doza poklopi sa pokazivačem, to znači da nije preostalo dovoljno liraglutida u penu za cijelokupnu dozu. Tada možete ili da:</w:t>
            </w:r>
          </w:p>
          <w:p w14:paraId="7055BCCD" w14:textId="77777777" w:rsidR="003F342C" w:rsidRPr="001B06C1" w:rsidRDefault="003F342C" w:rsidP="003F342C">
            <w:pPr>
              <w:tabs>
                <w:tab w:val="center" w:pos="4536"/>
                <w:tab w:val="right" w:pos="9072"/>
              </w:tabs>
              <w:jc w:val="both"/>
              <w:rPr>
                <w:rFonts w:cs="Arial"/>
                <w:bCs/>
                <w:iCs/>
                <w:sz w:val="22"/>
                <w:szCs w:val="24"/>
                <w:lang w:val="sr-Latn-ME"/>
              </w:rPr>
            </w:pPr>
          </w:p>
          <w:p w14:paraId="2438E95E" w14:textId="77777777" w:rsidR="003F342C" w:rsidRPr="001B06C1" w:rsidRDefault="003F342C" w:rsidP="003F342C">
            <w:pPr>
              <w:tabs>
                <w:tab w:val="center" w:pos="4536"/>
                <w:tab w:val="right" w:pos="9072"/>
              </w:tabs>
              <w:jc w:val="both"/>
              <w:rPr>
                <w:rFonts w:cs="Arial"/>
                <w:b/>
                <w:bCs/>
                <w:i/>
                <w:iCs/>
                <w:sz w:val="22"/>
                <w:szCs w:val="24"/>
                <w:lang w:val="sr-Latn-ME"/>
              </w:rPr>
            </w:pPr>
            <w:r w:rsidRPr="001B06C1">
              <w:rPr>
                <w:rFonts w:cs="Arial"/>
                <w:b/>
                <w:bCs/>
                <w:i/>
                <w:iCs/>
                <w:sz w:val="22"/>
                <w:szCs w:val="24"/>
                <w:lang w:val="sr-Latn-ME"/>
              </w:rPr>
              <w:t>Podjelite svoju dozu u dvije injekcije:</w:t>
            </w:r>
          </w:p>
          <w:p w14:paraId="365D88B3" w14:textId="77777777" w:rsidR="003F342C" w:rsidRPr="001B06C1" w:rsidRDefault="003F342C" w:rsidP="003F342C">
            <w:pPr>
              <w:tabs>
                <w:tab w:val="center" w:pos="4536"/>
                <w:tab w:val="right" w:pos="9072"/>
              </w:tabs>
              <w:jc w:val="both"/>
              <w:rPr>
                <w:rFonts w:cs="Arial"/>
                <w:bCs/>
                <w:iCs/>
                <w:sz w:val="22"/>
                <w:szCs w:val="24"/>
                <w:lang w:val="sr-Latn-ME"/>
              </w:rPr>
            </w:pPr>
            <w:r w:rsidRPr="001B06C1">
              <w:rPr>
                <w:rFonts w:cs="Arial"/>
                <w:bCs/>
                <w:iCs/>
                <w:sz w:val="22"/>
                <w:szCs w:val="24"/>
                <w:lang w:val="sr-Latn-ME"/>
              </w:rPr>
              <w:t xml:space="preserve">Okrenite dugme za </w:t>
            </w:r>
            <w:r w:rsidR="001852FF" w:rsidRPr="001B06C1">
              <w:rPr>
                <w:rFonts w:cs="Arial"/>
                <w:bCs/>
                <w:iCs/>
                <w:sz w:val="22"/>
                <w:szCs w:val="24"/>
                <w:lang w:val="sr-Latn-ME"/>
              </w:rPr>
              <w:t>odabir</w:t>
            </w:r>
            <w:r w:rsidRPr="001B06C1">
              <w:rPr>
                <w:rFonts w:cs="Arial"/>
                <w:bCs/>
                <w:iCs/>
                <w:sz w:val="22"/>
                <w:szCs w:val="24"/>
                <w:lang w:val="sr-Latn-ME"/>
              </w:rPr>
              <w:t>anje doze u bilo kom pravcu sve dok se 0,6 mg ili 1,2 mg ne poklopi sa pokazivačem. Ubrizgajte dozu. Zatim pripremite novi pen sa uloškom i ubrizgajte preostali broj mg da biste dopunili svoju dozu.</w:t>
            </w:r>
          </w:p>
          <w:p w14:paraId="3D5214CB" w14:textId="77777777" w:rsidR="003F342C" w:rsidRPr="001B06C1" w:rsidRDefault="003F342C" w:rsidP="003F342C">
            <w:pPr>
              <w:tabs>
                <w:tab w:val="center" w:pos="4536"/>
                <w:tab w:val="right" w:pos="9072"/>
              </w:tabs>
              <w:jc w:val="both"/>
              <w:rPr>
                <w:rFonts w:cs="Arial"/>
                <w:bCs/>
                <w:iCs/>
                <w:sz w:val="22"/>
                <w:szCs w:val="24"/>
                <w:lang w:val="sr-Latn-ME"/>
              </w:rPr>
            </w:pPr>
          </w:p>
          <w:p w14:paraId="10F47A74" w14:textId="77777777" w:rsidR="003F342C" w:rsidRPr="001B06C1" w:rsidRDefault="003F342C" w:rsidP="003F342C">
            <w:pPr>
              <w:tabs>
                <w:tab w:val="center" w:pos="4536"/>
                <w:tab w:val="right" w:pos="9072"/>
              </w:tabs>
              <w:jc w:val="both"/>
              <w:rPr>
                <w:rFonts w:cs="Arial"/>
                <w:bCs/>
                <w:iCs/>
                <w:sz w:val="22"/>
                <w:szCs w:val="24"/>
                <w:lang w:val="sr-Latn-ME"/>
              </w:rPr>
            </w:pPr>
            <w:r w:rsidRPr="001B06C1">
              <w:rPr>
                <w:rFonts w:cs="Arial"/>
                <w:bCs/>
                <w:iCs/>
                <w:sz w:val="22"/>
                <w:szCs w:val="24"/>
                <w:lang w:val="sr-Latn-ME"/>
              </w:rPr>
              <w:t>Vašu dozu možete podijeliti na pen koji upotrebljavate u datom trenutku i novi pen samo ako ste obučeni ili savjetovani od strane Vašeg ljekara. Koristite kalkulator kako biste planirali doziranje. Ukoliko pogrešno podijelite dozu, možete ubrizgati previše ili premalo liraglutida.</w:t>
            </w:r>
          </w:p>
          <w:p w14:paraId="0E0A6B4B" w14:textId="77777777" w:rsidR="003F342C" w:rsidRPr="001B06C1" w:rsidRDefault="003F342C" w:rsidP="003F342C">
            <w:pPr>
              <w:tabs>
                <w:tab w:val="center" w:pos="4536"/>
                <w:tab w:val="right" w:pos="9072"/>
              </w:tabs>
              <w:jc w:val="both"/>
              <w:rPr>
                <w:rFonts w:cs="Arial"/>
                <w:bCs/>
                <w:iCs/>
                <w:sz w:val="22"/>
                <w:szCs w:val="24"/>
                <w:lang w:val="sr-Latn-ME"/>
              </w:rPr>
            </w:pPr>
          </w:p>
          <w:p w14:paraId="40C2C3BC" w14:textId="58C6A0C9" w:rsidR="003F342C" w:rsidRPr="001B06C1" w:rsidRDefault="003F342C" w:rsidP="003F342C">
            <w:pPr>
              <w:tabs>
                <w:tab w:val="center" w:pos="4536"/>
                <w:tab w:val="right" w:pos="9072"/>
              </w:tabs>
              <w:jc w:val="both"/>
              <w:rPr>
                <w:rFonts w:cs="Arial"/>
                <w:b/>
                <w:bCs/>
                <w:i/>
                <w:iCs/>
                <w:sz w:val="22"/>
                <w:szCs w:val="24"/>
                <w:lang w:val="sr-Latn-ME"/>
              </w:rPr>
            </w:pPr>
            <w:r w:rsidRPr="001B06C1">
              <w:rPr>
                <w:rFonts w:cs="Arial"/>
                <w:b/>
                <w:bCs/>
                <w:i/>
                <w:iCs/>
                <w:sz w:val="22"/>
                <w:szCs w:val="24"/>
                <w:lang w:val="sr-Latn-ME"/>
              </w:rPr>
              <w:t>Ubrizgajte cjel</w:t>
            </w:r>
            <w:r w:rsidR="001E6172" w:rsidRPr="001B06C1">
              <w:rPr>
                <w:rFonts w:cs="Arial"/>
                <w:b/>
                <w:bCs/>
                <w:i/>
                <w:iCs/>
                <w:sz w:val="22"/>
                <w:szCs w:val="24"/>
                <w:lang w:val="sr-Latn-ME"/>
              </w:rPr>
              <w:t>u</w:t>
            </w:r>
            <w:r w:rsidRPr="001B06C1">
              <w:rPr>
                <w:rFonts w:cs="Arial"/>
                <w:b/>
                <w:bCs/>
                <w:i/>
                <w:iCs/>
                <w:sz w:val="22"/>
                <w:szCs w:val="24"/>
                <w:lang w:val="sr-Latn-ME"/>
              </w:rPr>
              <w:t xml:space="preserve"> dozu novim penom:</w:t>
            </w:r>
          </w:p>
          <w:p w14:paraId="0ADBD293" w14:textId="4CCCED7D" w:rsidR="00897D01" w:rsidRPr="001B06C1" w:rsidRDefault="003F342C">
            <w:pPr>
              <w:widowControl w:val="0"/>
              <w:tabs>
                <w:tab w:val="left" w:pos="567"/>
              </w:tabs>
              <w:suppressAutoHyphens/>
              <w:rPr>
                <w:sz w:val="22"/>
                <w:szCs w:val="22"/>
                <w:lang w:val="sr-Latn-ME"/>
              </w:rPr>
            </w:pPr>
            <w:r w:rsidRPr="001B06C1">
              <w:rPr>
                <w:rFonts w:cs="Arial"/>
                <w:bCs/>
                <w:iCs/>
                <w:sz w:val="22"/>
                <w:szCs w:val="24"/>
                <w:lang w:val="sr-Latn-ME"/>
              </w:rPr>
              <w:t>Ako se dugme za odabiranje doze zaustavi prije nego što se 0,6 mg poklopi sa pokazivačem, pripremite novi pen i ubrizgajte cjelokupnu dozu novim penom.</w:t>
            </w:r>
          </w:p>
        </w:tc>
        <w:bookmarkStart w:id="4" w:name="_MON_1622022601"/>
        <w:bookmarkEnd w:id="4"/>
        <w:tc>
          <w:tcPr>
            <w:tcW w:w="3940" w:type="dxa"/>
            <w:tcBorders>
              <w:top w:val="single" w:sz="4" w:space="0" w:color="auto"/>
              <w:left w:val="single" w:sz="4" w:space="0" w:color="auto"/>
              <w:bottom w:val="single" w:sz="4" w:space="0" w:color="auto"/>
              <w:right w:val="single" w:sz="4" w:space="0" w:color="auto"/>
            </w:tcBorders>
            <w:hideMark/>
          </w:tcPr>
          <w:p w14:paraId="2E2A0B9F" w14:textId="77777777" w:rsidR="00897D01" w:rsidRPr="001B06C1" w:rsidRDefault="003F342C" w:rsidP="00897D01">
            <w:pPr>
              <w:widowControl w:val="0"/>
              <w:tabs>
                <w:tab w:val="left" w:pos="567"/>
              </w:tabs>
              <w:suppressAutoHyphens/>
              <w:rPr>
                <w:sz w:val="22"/>
                <w:szCs w:val="22"/>
                <w:lang w:val="sr-Latn-ME"/>
              </w:rPr>
            </w:pPr>
            <w:r w:rsidRPr="001B06C1">
              <w:rPr>
                <w:sz w:val="22"/>
                <w:szCs w:val="22"/>
                <w:lang w:val="sr-Latn-ME"/>
              </w:rPr>
              <w:object w:dxaOrig="2190" w:dyaOrig="4860" w14:anchorId="4D04F781">
                <v:shape id="_x0000_i1035" type="#_x0000_t75" style="width:107.25pt;height:245.25pt" o:ole="">
                  <v:imagedata r:id="rId30" o:title=""/>
                </v:shape>
                <o:OLEObject Type="Embed" ProgID="Word.Picture.8" ShapeID="_x0000_i1035" DrawAspect="Content" ObjectID="_1816508245" r:id="rId31"/>
              </w:object>
            </w:r>
          </w:p>
        </w:tc>
      </w:tr>
      <w:tr w:rsidR="00897D01" w:rsidRPr="001B06C1" w14:paraId="5BB93AE2"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680CB8B1" w14:textId="77777777" w:rsidR="003F342C" w:rsidRPr="001B06C1" w:rsidRDefault="003F342C" w:rsidP="003F342C">
            <w:pPr>
              <w:numPr>
                <w:ilvl w:val="0"/>
                <w:numId w:val="45"/>
              </w:numPr>
              <w:suppressAutoHyphens/>
              <w:rPr>
                <w:bCs/>
                <w:iCs/>
                <w:sz w:val="22"/>
                <w:szCs w:val="22"/>
                <w:lang w:val="sr-Latn-ME"/>
              </w:rPr>
            </w:pPr>
            <w:r w:rsidRPr="001B06C1">
              <w:rPr>
                <w:bCs/>
                <w:iCs/>
                <w:sz w:val="22"/>
                <w:szCs w:val="22"/>
                <w:lang w:val="sr-Latn-ME"/>
              </w:rPr>
              <w:t xml:space="preserve">Nemojte pokušavati da odabirate druge doze osim 0,6 mg, 1,2 mg ili 1,8 mg. Brojevi na skali moraju se precizno poklopiti sa pokazivačem da biste bili sigurni da ćete ubrizgati ispravnu dozu. </w:t>
            </w:r>
          </w:p>
          <w:p w14:paraId="4B164E3E" w14:textId="77777777" w:rsidR="003F342C" w:rsidRPr="001B06C1" w:rsidRDefault="003F342C" w:rsidP="003F342C">
            <w:pPr>
              <w:suppressAutoHyphens/>
              <w:ind w:left="720"/>
              <w:rPr>
                <w:bCs/>
                <w:iCs/>
                <w:sz w:val="22"/>
                <w:szCs w:val="22"/>
                <w:lang w:val="sr-Latn-ME"/>
              </w:rPr>
            </w:pPr>
            <w:r w:rsidRPr="001B06C1">
              <w:rPr>
                <w:bCs/>
                <w:iCs/>
                <w:sz w:val="22"/>
                <w:szCs w:val="22"/>
                <w:lang w:val="sr-Latn-ME"/>
              </w:rPr>
              <w:t>Čuje se klik kada se okreće dugme za odabiranje doze</w:t>
            </w:r>
            <w:r w:rsidRPr="001B06C1">
              <w:rPr>
                <w:iCs/>
                <w:sz w:val="22"/>
                <w:szCs w:val="22"/>
                <w:lang w:val="sr-Latn-ME"/>
              </w:rPr>
              <w:t>.</w:t>
            </w:r>
            <w:r w:rsidRPr="001B06C1">
              <w:rPr>
                <w:b/>
                <w:bCs/>
                <w:iCs/>
                <w:sz w:val="22"/>
                <w:szCs w:val="22"/>
                <w:lang w:val="sr-Latn-ME"/>
              </w:rPr>
              <w:t xml:space="preserve"> </w:t>
            </w:r>
            <w:r w:rsidRPr="001B06C1">
              <w:rPr>
                <w:bCs/>
                <w:iCs/>
                <w:sz w:val="22"/>
                <w:szCs w:val="22"/>
                <w:lang w:val="sr-Latn-ME"/>
              </w:rPr>
              <w:t>Ne smijete koristiti</w:t>
            </w:r>
            <w:r w:rsidRPr="001B06C1">
              <w:rPr>
                <w:b/>
                <w:bCs/>
                <w:iCs/>
                <w:sz w:val="22"/>
                <w:szCs w:val="22"/>
                <w:lang w:val="sr-Latn-ME"/>
              </w:rPr>
              <w:t xml:space="preserve"> </w:t>
            </w:r>
            <w:r w:rsidRPr="001B06C1">
              <w:rPr>
                <w:bCs/>
                <w:iCs/>
                <w:sz w:val="22"/>
                <w:szCs w:val="22"/>
                <w:lang w:val="sr-Latn-ME"/>
              </w:rPr>
              <w:t>ove zvučne klikove za odabiranje Vaše doze.</w:t>
            </w:r>
          </w:p>
          <w:p w14:paraId="31C4889A" w14:textId="77777777" w:rsidR="00897D01" w:rsidRPr="001B06C1" w:rsidRDefault="003F342C" w:rsidP="003F342C">
            <w:pPr>
              <w:suppressAutoHyphens/>
              <w:ind w:left="720"/>
              <w:rPr>
                <w:bCs/>
                <w:iCs/>
                <w:sz w:val="22"/>
                <w:szCs w:val="22"/>
                <w:lang w:val="sr-Latn-ME"/>
              </w:rPr>
            </w:pPr>
            <w:r w:rsidRPr="001B06C1">
              <w:rPr>
                <w:bCs/>
                <w:iCs/>
                <w:sz w:val="22"/>
                <w:szCs w:val="22"/>
                <w:lang w:val="sr-Latn-ME"/>
              </w:rPr>
              <w:t>Nemojte koristiti skalu na ulošku da biste izmjerili koliko liraglutida treba da ubrizgate – ona nije dovoljno tačna.</w:t>
            </w:r>
          </w:p>
        </w:tc>
      </w:tr>
      <w:tr w:rsidR="00897D01" w:rsidRPr="001B06C1" w14:paraId="62F62754" w14:textId="77777777" w:rsidTr="00897D01">
        <w:tc>
          <w:tcPr>
            <w:tcW w:w="5240" w:type="dxa"/>
            <w:tcBorders>
              <w:top w:val="single" w:sz="4" w:space="0" w:color="auto"/>
              <w:left w:val="single" w:sz="4" w:space="0" w:color="auto"/>
              <w:bottom w:val="single" w:sz="4" w:space="0" w:color="auto"/>
              <w:right w:val="single" w:sz="4" w:space="0" w:color="auto"/>
            </w:tcBorders>
          </w:tcPr>
          <w:p w14:paraId="6C14E01E" w14:textId="243167BF" w:rsidR="003F342C" w:rsidRPr="001B06C1" w:rsidRDefault="003F342C" w:rsidP="003F342C">
            <w:pPr>
              <w:tabs>
                <w:tab w:val="center" w:pos="4536"/>
                <w:tab w:val="right" w:pos="9072"/>
              </w:tabs>
              <w:rPr>
                <w:rFonts w:cs="Arial"/>
                <w:b/>
                <w:bCs/>
                <w:iCs/>
                <w:sz w:val="22"/>
                <w:szCs w:val="24"/>
                <w:lang w:val="sr-Latn-ME"/>
              </w:rPr>
            </w:pPr>
            <w:r w:rsidRPr="001B06C1">
              <w:rPr>
                <w:rFonts w:cs="Arial"/>
                <w:b/>
                <w:bCs/>
                <w:iCs/>
                <w:sz w:val="22"/>
                <w:szCs w:val="24"/>
                <w:lang w:val="sr-Latn-ME"/>
              </w:rPr>
              <w:t xml:space="preserve">Ubrizgavanje </w:t>
            </w:r>
            <w:r w:rsidR="0059105D" w:rsidRPr="001B06C1">
              <w:rPr>
                <w:rFonts w:cs="Arial"/>
                <w:b/>
                <w:bCs/>
                <w:iCs/>
                <w:sz w:val="22"/>
                <w:szCs w:val="24"/>
                <w:lang w:val="sr-Latn-ME"/>
              </w:rPr>
              <w:t>Vaše doze</w:t>
            </w:r>
          </w:p>
          <w:p w14:paraId="77E6CDF0" w14:textId="77777777" w:rsidR="003F342C" w:rsidRPr="001B06C1" w:rsidRDefault="003F342C" w:rsidP="003F342C">
            <w:pPr>
              <w:tabs>
                <w:tab w:val="center" w:pos="4536"/>
                <w:tab w:val="right" w:pos="9072"/>
              </w:tabs>
              <w:rPr>
                <w:rFonts w:cs="Arial"/>
                <w:b/>
                <w:bCs/>
                <w:iCs/>
                <w:strike/>
                <w:sz w:val="22"/>
                <w:szCs w:val="24"/>
                <w:lang w:val="sr-Latn-ME"/>
              </w:rPr>
            </w:pPr>
          </w:p>
          <w:p w14:paraId="6C7777E1" w14:textId="29CFF100" w:rsidR="003F342C" w:rsidRPr="001B06C1" w:rsidRDefault="003F342C" w:rsidP="003F342C">
            <w:pPr>
              <w:tabs>
                <w:tab w:val="center" w:pos="4536"/>
                <w:tab w:val="right" w:pos="9072"/>
              </w:tabs>
              <w:rPr>
                <w:rFonts w:cs="Arial"/>
                <w:b/>
                <w:bCs/>
                <w:iCs/>
                <w:sz w:val="22"/>
                <w:szCs w:val="24"/>
                <w:lang w:val="sr-Latn-ME"/>
              </w:rPr>
            </w:pPr>
            <w:r w:rsidRPr="001B06C1">
              <w:rPr>
                <w:rFonts w:cs="Arial"/>
                <w:b/>
                <w:bCs/>
                <w:iCs/>
                <w:sz w:val="22"/>
                <w:szCs w:val="24"/>
                <w:lang w:val="sr-Latn-ME"/>
              </w:rPr>
              <w:t>Ubodite iglu u kožu koristeći tehniku ubrizgavanja koju Vam je preporučio Vaš ljekar ili medicinska sestra. Zatim postupite po dol</w:t>
            </w:r>
            <w:r w:rsidR="00816552" w:rsidRPr="001B06C1">
              <w:rPr>
                <w:rFonts w:cs="Arial"/>
                <w:b/>
                <w:bCs/>
                <w:iCs/>
                <w:sz w:val="22"/>
                <w:szCs w:val="24"/>
                <w:lang w:val="sr-Latn-ME"/>
              </w:rPr>
              <w:t>j</w:t>
            </w:r>
            <w:r w:rsidRPr="001B06C1">
              <w:rPr>
                <w:rFonts w:cs="Arial"/>
                <w:b/>
                <w:bCs/>
                <w:iCs/>
                <w:sz w:val="22"/>
                <w:szCs w:val="24"/>
                <w:lang w:val="sr-Latn-ME"/>
              </w:rPr>
              <w:t>e navedenim uputstvima:</w:t>
            </w:r>
          </w:p>
          <w:p w14:paraId="3E3EF125" w14:textId="77777777" w:rsidR="003F342C" w:rsidRPr="001B06C1" w:rsidRDefault="003F342C" w:rsidP="003F342C">
            <w:pPr>
              <w:tabs>
                <w:tab w:val="center" w:pos="4536"/>
                <w:tab w:val="right" w:pos="9072"/>
              </w:tabs>
              <w:ind w:left="284" w:hanging="284"/>
              <w:rPr>
                <w:rFonts w:cs="Arial"/>
                <w:bCs/>
                <w:iCs/>
                <w:sz w:val="22"/>
                <w:szCs w:val="24"/>
                <w:lang w:val="sr-Latn-ME"/>
              </w:rPr>
            </w:pPr>
          </w:p>
          <w:p w14:paraId="0FB5DC68" w14:textId="5731ED5E" w:rsidR="00897D01" w:rsidRPr="001B06C1" w:rsidRDefault="003F342C" w:rsidP="00CC139D">
            <w:pPr>
              <w:tabs>
                <w:tab w:val="center" w:pos="4536"/>
                <w:tab w:val="right" w:pos="9072"/>
              </w:tabs>
              <w:ind w:left="22" w:hanging="22"/>
              <w:rPr>
                <w:b/>
                <w:bCs/>
                <w:sz w:val="22"/>
                <w:szCs w:val="22"/>
                <w:lang w:val="sr-Latn-ME"/>
              </w:rPr>
            </w:pPr>
            <w:r w:rsidRPr="001B06C1">
              <w:rPr>
                <w:rFonts w:cs="Arial"/>
                <w:bCs/>
                <w:iCs/>
                <w:sz w:val="22"/>
                <w:szCs w:val="24"/>
                <w:lang w:val="sr-Latn-ME"/>
              </w:rPr>
              <w:lastRenderedPageBreak/>
              <w:t xml:space="preserve">Držite dugme za ubrizgavanje </w:t>
            </w:r>
            <w:r w:rsidR="0059105D" w:rsidRPr="001B06C1">
              <w:rPr>
                <w:rFonts w:cs="Arial"/>
                <w:bCs/>
                <w:iCs/>
                <w:sz w:val="22"/>
                <w:szCs w:val="24"/>
                <w:lang w:val="sr-Latn-ME"/>
              </w:rPr>
              <w:t xml:space="preserve">doze </w:t>
            </w:r>
            <w:r w:rsidRPr="001B06C1">
              <w:rPr>
                <w:rFonts w:cs="Arial"/>
                <w:bCs/>
                <w:iCs/>
                <w:sz w:val="22"/>
                <w:szCs w:val="24"/>
                <w:lang w:val="sr-Latn-ME"/>
              </w:rPr>
              <w:t>pritisnuto, sve dok se 0</w:t>
            </w:r>
            <w:r w:rsidR="00CC139D" w:rsidRPr="001B06C1">
              <w:rPr>
                <w:rFonts w:cs="Arial"/>
                <w:bCs/>
                <w:iCs/>
                <w:sz w:val="22"/>
                <w:szCs w:val="24"/>
                <w:lang w:val="sr-Latn-ME"/>
              </w:rPr>
              <w:t xml:space="preserve"> </w:t>
            </w:r>
            <w:r w:rsidRPr="001B06C1">
              <w:rPr>
                <w:rFonts w:cs="Arial"/>
                <w:bCs/>
                <w:iCs/>
                <w:sz w:val="22"/>
                <w:szCs w:val="24"/>
                <w:lang w:val="sr-Latn-ME"/>
              </w:rPr>
              <w:t>mg ne</w:t>
            </w:r>
            <w:r w:rsidR="00CC139D" w:rsidRPr="001B06C1">
              <w:rPr>
                <w:rFonts w:cs="Arial"/>
                <w:bCs/>
                <w:iCs/>
                <w:sz w:val="22"/>
                <w:szCs w:val="24"/>
                <w:lang w:val="sr-Latn-ME"/>
              </w:rPr>
              <w:t xml:space="preserve"> </w:t>
            </w:r>
            <w:r w:rsidRPr="001B06C1">
              <w:rPr>
                <w:rFonts w:cs="Arial"/>
                <w:bCs/>
                <w:iCs/>
                <w:sz w:val="22"/>
                <w:szCs w:val="24"/>
                <w:lang w:val="sr-Latn-ME"/>
              </w:rPr>
              <w:t>poklopi sa pokazivačem</w:t>
            </w:r>
            <w:r w:rsidR="001E6172" w:rsidRPr="001B06C1">
              <w:rPr>
                <w:rFonts w:cs="Arial"/>
                <w:bCs/>
                <w:iCs/>
                <w:sz w:val="22"/>
                <w:szCs w:val="24"/>
                <w:lang w:val="sr-Latn-ME"/>
              </w:rPr>
              <w:t xml:space="preserve"> doze</w:t>
            </w:r>
            <w:r w:rsidRPr="001B06C1">
              <w:rPr>
                <w:rFonts w:cs="Arial"/>
                <w:bCs/>
                <w:iCs/>
                <w:sz w:val="22"/>
                <w:szCs w:val="24"/>
                <w:lang w:val="sr-Latn-ME"/>
              </w:rPr>
              <w:t xml:space="preserve">. Vodite računa da ne dodirnete skalu ostalim prstima ili pritisnete dugme za </w:t>
            </w:r>
            <w:r w:rsidR="0059105D" w:rsidRPr="001B06C1">
              <w:rPr>
                <w:rFonts w:cs="Arial"/>
                <w:bCs/>
                <w:iCs/>
                <w:sz w:val="22"/>
                <w:szCs w:val="24"/>
                <w:lang w:val="sr-Latn-ME"/>
              </w:rPr>
              <w:t xml:space="preserve">odabiranje </w:t>
            </w:r>
            <w:r w:rsidRPr="001B06C1">
              <w:rPr>
                <w:rFonts w:cs="Arial"/>
                <w:bCs/>
                <w:iCs/>
                <w:sz w:val="22"/>
                <w:szCs w:val="24"/>
                <w:lang w:val="sr-Latn-ME"/>
              </w:rPr>
              <w:t xml:space="preserve">doze sa strane prilikom ubrizgavanja, jer se može blokirati ubrizgavanje. Držite dugme za ubrizgavanje </w:t>
            </w:r>
            <w:r w:rsidR="0059105D" w:rsidRPr="001B06C1">
              <w:rPr>
                <w:rFonts w:cs="Arial"/>
                <w:bCs/>
                <w:iCs/>
                <w:sz w:val="22"/>
                <w:szCs w:val="24"/>
                <w:lang w:val="sr-Latn-ME"/>
              </w:rPr>
              <w:t xml:space="preserve">doze </w:t>
            </w:r>
            <w:r w:rsidRPr="001B06C1">
              <w:rPr>
                <w:rFonts w:cs="Arial"/>
                <w:bCs/>
                <w:iCs/>
                <w:sz w:val="22"/>
                <w:szCs w:val="24"/>
                <w:lang w:val="sr-Latn-ME"/>
              </w:rPr>
              <w:t>pritisnuto do kraja i iglu pod kožom najmanje još 6 sekundi. Ovo je važno da biste bili sigurni da ste ubrizgali svoju cjelokupnu dozu.</w:t>
            </w:r>
          </w:p>
        </w:tc>
        <w:tc>
          <w:tcPr>
            <w:tcW w:w="3940" w:type="dxa"/>
            <w:tcBorders>
              <w:top w:val="single" w:sz="4" w:space="0" w:color="auto"/>
              <w:left w:val="single" w:sz="4" w:space="0" w:color="auto"/>
              <w:bottom w:val="single" w:sz="4" w:space="0" w:color="auto"/>
              <w:right w:val="single" w:sz="4" w:space="0" w:color="auto"/>
            </w:tcBorders>
            <w:hideMark/>
          </w:tcPr>
          <w:p w14:paraId="4ED52B97"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60" w:dyaOrig="2160" w14:anchorId="5297E80E">
                <v:shape id="_x0000_i1036" type="#_x0000_t75" style="width:108.75pt;height:108.75pt" o:ole="">
                  <v:imagedata r:id="rId32" o:title=""/>
                </v:shape>
                <o:OLEObject Type="Embed" ProgID="Word.Picture.8" ShapeID="_x0000_i1036" DrawAspect="Content" ObjectID="_1816508246" r:id="rId33"/>
              </w:object>
            </w:r>
          </w:p>
        </w:tc>
      </w:tr>
      <w:tr w:rsidR="00897D01" w:rsidRPr="001B06C1" w14:paraId="57C007C4"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184FBBCD" w14:textId="77777777" w:rsidR="003F342C" w:rsidRPr="001B06C1" w:rsidRDefault="003F342C" w:rsidP="003F342C">
            <w:pPr>
              <w:tabs>
                <w:tab w:val="center" w:pos="4536"/>
                <w:tab w:val="right" w:pos="9072"/>
              </w:tabs>
              <w:rPr>
                <w:rFonts w:cs="Arial"/>
                <w:bCs/>
                <w:iCs/>
                <w:strike/>
                <w:sz w:val="22"/>
                <w:szCs w:val="24"/>
                <w:lang w:val="sr-Latn-ME"/>
              </w:rPr>
            </w:pPr>
            <w:r w:rsidRPr="001B06C1">
              <w:rPr>
                <w:rFonts w:cs="Arial"/>
                <w:bCs/>
                <w:iCs/>
                <w:sz w:val="22"/>
                <w:szCs w:val="24"/>
                <w:lang w:val="sr-Latn-ME"/>
              </w:rPr>
              <w:t>Izvadite iglu.</w:t>
            </w:r>
            <w:r w:rsidRPr="001B06C1">
              <w:rPr>
                <w:rFonts w:cs="Arial"/>
                <w:bCs/>
                <w:iCs/>
                <w:strike/>
                <w:sz w:val="22"/>
                <w:szCs w:val="24"/>
                <w:lang w:val="sr-Latn-ME"/>
              </w:rPr>
              <w:t xml:space="preserve"> </w:t>
            </w:r>
          </w:p>
          <w:p w14:paraId="45E46BBB" w14:textId="77777777" w:rsidR="003F342C" w:rsidRPr="001B06C1" w:rsidRDefault="003F342C" w:rsidP="003F342C">
            <w:pPr>
              <w:tabs>
                <w:tab w:val="center" w:pos="4536"/>
                <w:tab w:val="right" w:pos="9072"/>
              </w:tabs>
              <w:rPr>
                <w:rFonts w:cs="Arial"/>
                <w:bCs/>
                <w:iCs/>
                <w:sz w:val="22"/>
                <w:szCs w:val="24"/>
                <w:lang w:val="sr-Latn-ME"/>
              </w:rPr>
            </w:pPr>
            <w:r w:rsidRPr="001B06C1">
              <w:rPr>
                <w:rFonts w:cs="Arial"/>
                <w:bCs/>
                <w:iCs/>
                <w:sz w:val="22"/>
                <w:szCs w:val="24"/>
                <w:lang w:val="sr-Latn-ME"/>
              </w:rPr>
              <w:t>Poslije toga, može se vidjeti kap liraglutida na vrhu igle.</w:t>
            </w:r>
          </w:p>
          <w:p w14:paraId="6705D0FA" w14:textId="77777777" w:rsidR="00897D01" w:rsidRPr="001B06C1" w:rsidRDefault="003F342C" w:rsidP="003F342C">
            <w:pPr>
              <w:widowControl w:val="0"/>
              <w:tabs>
                <w:tab w:val="left" w:pos="567"/>
              </w:tabs>
              <w:suppressAutoHyphens/>
              <w:rPr>
                <w:b/>
                <w:bCs/>
                <w:sz w:val="22"/>
                <w:szCs w:val="22"/>
                <w:lang w:val="sr-Latn-ME"/>
              </w:rPr>
            </w:pPr>
            <w:r w:rsidRPr="001B06C1">
              <w:rPr>
                <w:rFonts w:cs="Arial"/>
                <w:bCs/>
                <w:iCs/>
                <w:sz w:val="22"/>
                <w:szCs w:val="24"/>
                <w:lang w:val="sr-Latn-ME"/>
              </w:rPr>
              <w:t xml:space="preserve">Ovo je uobičajeno i nema uticaja na dozu koju ste upravo primjenili. </w:t>
            </w:r>
          </w:p>
        </w:tc>
        <w:tc>
          <w:tcPr>
            <w:tcW w:w="3940" w:type="dxa"/>
            <w:tcBorders>
              <w:top w:val="single" w:sz="4" w:space="0" w:color="auto"/>
              <w:left w:val="single" w:sz="4" w:space="0" w:color="auto"/>
              <w:bottom w:val="single" w:sz="4" w:space="0" w:color="auto"/>
              <w:right w:val="single" w:sz="4" w:space="0" w:color="auto"/>
            </w:tcBorders>
            <w:hideMark/>
          </w:tcPr>
          <w:p w14:paraId="652F042C"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28AE32E9">
                <v:shape id="_x0000_i1037" type="#_x0000_t75" style="width:107.25pt;height:1in" o:ole="">
                  <v:imagedata r:id="rId34" o:title=""/>
                </v:shape>
                <o:OLEObject Type="Embed" ProgID="Word.Picture.8" ShapeID="_x0000_i1037" DrawAspect="Content" ObjectID="_1816508247" r:id="rId35"/>
              </w:object>
            </w:r>
          </w:p>
        </w:tc>
      </w:tr>
      <w:tr w:rsidR="00897D01" w:rsidRPr="001B06C1" w14:paraId="1F6C7CBA" w14:textId="77777777" w:rsidTr="00897D01">
        <w:tc>
          <w:tcPr>
            <w:tcW w:w="5240" w:type="dxa"/>
            <w:tcBorders>
              <w:top w:val="single" w:sz="4" w:space="0" w:color="auto"/>
              <w:left w:val="single" w:sz="4" w:space="0" w:color="auto"/>
              <w:bottom w:val="single" w:sz="4" w:space="0" w:color="auto"/>
              <w:right w:val="single" w:sz="4" w:space="0" w:color="auto"/>
            </w:tcBorders>
            <w:hideMark/>
          </w:tcPr>
          <w:p w14:paraId="7CF6C6BC" w14:textId="77777777" w:rsidR="00897D01" w:rsidRPr="001B06C1" w:rsidRDefault="003F342C" w:rsidP="00897D01">
            <w:pPr>
              <w:widowControl w:val="0"/>
              <w:tabs>
                <w:tab w:val="left" w:pos="567"/>
              </w:tabs>
              <w:suppressAutoHyphens/>
              <w:rPr>
                <w:b/>
                <w:bCs/>
                <w:sz w:val="22"/>
                <w:szCs w:val="22"/>
                <w:lang w:val="sr-Latn-ME"/>
              </w:rPr>
            </w:pPr>
            <w:r w:rsidRPr="001B06C1">
              <w:rPr>
                <w:rFonts w:cs="Arial"/>
                <w:bCs/>
                <w:iCs/>
                <w:sz w:val="22"/>
                <w:szCs w:val="24"/>
                <w:lang w:val="sr-Latn-ME"/>
              </w:rPr>
              <w:t xml:space="preserve">Iglu pažljivo uvedite u spoljašnji poklopac, vodeći računa da ne dotaknete iglu ili spoljašnji poklopac. </w:t>
            </w:r>
          </w:p>
        </w:tc>
        <w:tc>
          <w:tcPr>
            <w:tcW w:w="3940" w:type="dxa"/>
            <w:tcBorders>
              <w:top w:val="single" w:sz="4" w:space="0" w:color="auto"/>
              <w:left w:val="single" w:sz="4" w:space="0" w:color="auto"/>
              <w:bottom w:val="single" w:sz="4" w:space="0" w:color="auto"/>
              <w:right w:val="single" w:sz="4" w:space="0" w:color="auto"/>
            </w:tcBorders>
            <w:hideMark/>
          </w:tcPr>
          <w:p w14:paraId="22332704"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3DE3D59C">
                <v:shape id="_x0000_i1038" type="#_x0000_t75" style="width:107.25pt;height:1in" o:ole="">
                  <v:imagedata r:id="rId36" o:title=""/>
                </v:shape>
                <o:OLEObject Type="Embed" ProgID="Word.Picture.8" ShapeID="_x0000_i1038" DrawAspect="Content" ObjectID="_1816508248" r:id="rId37"/>
              </w:object>
            </w:r>
          </w:p>
        </w:tc>
      </w:tr>
      <w:tr w:rsidR="00897D01" w:rsidRPr="001B06C1" w14:paraId="282E7E5B" w14:textId="77777777" w:rsidTr="00897D01">
        <w:tc>
          <w:tcPr>
            <w:tcW w:w="5240" w:type="dxa"/>
            <w:tcBorders>
              <w:top w:val="single" w:sz="4" w:space="0" w:color="auto"/>
              <w:left w:val="single" w:sz="4" w:space="0" w:color="auto"/>
              <w:bottom w:val="single" w:sz="4" w:space="0" w:color="auto"/>
              <w:right w:val="single" w:sz="4" w:space="0" w:color="auto"/>
            </w:tcBorders>
          </w:tcPr>
          <w:p w14:paraId="1FF9AEDC" w14:textId="3137729B" w:rsidR="003F342C" w:rsidRPr="001B06C1" w:rsidRDefault="003F342C" w:rsidP="003F342C">
            <w:pPr>
              <w:widowControl w:val="0"/>
              <w:tabs>
                <w:tab w:val="left" w:pos="567"/>
              </w:tabs>
              <w:suppressAutoHyphens/>
              <w:rPr>
                <w:bCs/>
                <w:iCs/>
                <w:sz w:val="22"/>
                <w:szCs w:val="22"/>
                <w:lang w:val="sr-Latn-ME"/>
              </w:rPr>
            </w:pPr>
            <w:r w:rsidRPr="001B06C1">
              <w:rPr>
                <w:bCs/>
                <w:iCs/>
                <w:sz w:val="22"/>
                <w:szCs w:val="22"/>
                <w:lang w:val="sr-Latn-ME"/>
              </w:rPr>
              <w:t>Kada poklopite iglu, pažljivo navucite spoljašnji poklopac na iglu pritiskom na dol</w:t>
            </w:r>
            <w:r w:rsidR="00816552" w:rsidRPr="001B06C1">
              <w:rPr>
                <w:bCs/>
                <w:iCs/>
                <w:sz w:val="22"/>
                <w:szCs w:val="22"/>
                <w:lang w:val="sr-Latn-ME"/>
              </w:rPr>
              <w:t>j</w:t>
            </w:r>
            <w:r w:rsidRPr="001B06C1">
              <w:rPr>
                <w:bCs/>
                <w:iCs/>
                <w:sz w:val="22"/>
                <w:szCs w:val="22"/>
                <w:lang w:val="sr-Latn-ME"/>
              </w:rPr>
              <w:t xml:space="preserve">e. Zatim odvrnite iglu. Pažljivo uklonite odvrnutu iglu i vratite ponovo poklopac na pen. </w:t>
            </w:r>
          </w:p>
          <w:p w14:paraId="48B5E5BE" w14:textId="77777777" w:rsidR="003F342C" w:rsidRPr="001B06C1" w:rsidRDefault="003F342C" w:rsidP="003F342C">
            <w:pPr>
              <w:widowControl w:val="0"/>
              <w:tabs>
                <w:tab w:val="left" w:pos="567"/>
              </w:tabs>
              <w:suppressAutoHyphens/>
              <w:rPr>
                <w:bCs/>
                <w:iCs/>
                <w:sz w:val="22"/>
                <w:szCs w:val="22"/>
                <w:lang w:val="sr-Latn-ME"/>
              </w:rPr>
            </w:pPr>
          </w:p>
          <w:p w14:paraId="053B903B" w14:textId="16947D3C" w:rsidR="00897D01" w:rsidRPr="001B06C1" w:rsidRDefault="003F342C">
            <w:pPr>
              <w:widowControl w:val="0"/>
              <w:tabs>
                <w:tab w:val="left" w:pos="567"/>
              </w:tabs>
              <w:suppressAutoHyphens/>
              <w:rPr>
                <w:b/>
                <w:bCs/>
                <w:sz w:val="22"/>
                <w:szCs w:val="22"/>
                <w:lang w:val="sr-Latn-ME"/>
              </w:rPr>
            </w:pPr>
            <w:r w:rsidRPr="001B06C1">
              <w:rPr>
                <w:bCs/>
                <w:iCs/>
                <w:sz w:val="22"/>
                <w:szCs w:val="22"/>
                <w:lang w:val="sr-Latn-ME"/>
              </w:rPr>
              <w:t>Kada se pen isprazni, pažljivo ga uklonite bez postavljene igle. Molimo Vas da pen i iglu odbacujete u skladu sa važećim lokalnim propisima.</w:t>
            </w:r>
          </w:p>
        </w:tc>
        <w:tc>
          <w:tcPr>
            <w:tcW w:w="3940" w:type="dxa"/>
            <w:tcBorders>
              <w:top w:val="single" w:sz="4" w:space="0" w:color="auto"/>
              <w:left w:val="single" w:sz="4" w:space="0" w:color="auto"/>
              <w:bottom w:val="single" w:sz="4" w:space="0" w:color="auto"/>
              <w:right w:val="single" w:sz="4" w:space="0" w:color="auto"/>
            </w:tcBorders>
            <w:hideMark/>
          </w:tcPr>
          <w:p w14:paraId="5918D19E" w14:textId="77777777" w:rsidR="00897D01" w:rsidRPr="001B06C1" w:rsidRDefault="00897D01" w:rsidP="00897D01">
            <w:pPr>
              <w:widowControl w:val="0"/>
              <w:tabs>
                <w:tab w:val="left" w:pos="567"/>
              </w:tabs>
              <w:suppressAutoHyphens/>
              <w:rPr>
                <w:sz w:val="22"/>
                <w:szCs w:val="22"/>
                <w:lang w:val="sr-Latn-ME"/>
              </w:rPr>
            </w:pPr>
            <w:r w:rsidRPr="001B06C1">
              <w:rPr>
                <w:sz w:val="22"/>
                <w:szCs w:val="22"/>
                <w:lang w:val="sr-Latn-ME"/>
              </w:rPr>
              <w:object w:dxaOrig="2190" w:dyaOrig="1500" w14:anchorId="688687A7">
                <v:shape id="_x0000_i1039" type="#_x0000_t75" style="width:107.25pt;height:1in" o:ole="">
                  <v:imagedata r:id="rId38" o:title=""/>
                </v:shape>
                <o:OLEObject Type="Embed" ProgID="Word.Picture.8" ShapeID="_x0000_i1039" DrawAspect="Content" ObjectID="_1816508249" r:id="rId39"/>
              </w:object>
            </w:r>
          </w:p>
        </w:tc>
      </w:tr>
      <w:tr w:rsidR="00897D01" w:rsidRPr="001B06C1" w14:paraId="7BF7524F" w14:textId="77777777" w:rsidTr="00897D01">
        <w:tc>
          <w:tcPr>
            <w:tcW w:w="9180" w:type="dxa"/>
            <w:gridSpan w:val="2"/>
            <w:tcBorders>
              <w:top w:val="single" w:sz="4" w:space="0" w:color="auto"/>
              <w:left w:val="single" w:sz="4" w:space="0" w:color="auto"/>
              <w:bottom w:val="single" w:sz="4" w:space="0" w:color="auto"/>
              <w:right w:val="single" w:sz="4" w:space="0" w:color="auto"/>
            </w:tcBorders>
            <w:hideMark/>
          </w:tcPr>
          <w:p w14:paraId="1AB22860" w14:textId="6C6A95FF" w:rsidR="003F342C" w:rsidRPr="001B06C1" w:rsidRDefault="003F342C" w:rsidP="003F342C">
            <w:pPr>
              <w:numPr>
                <w:ilvl w:val="0"/>
                <w:numId w:val="40"/>
              </w:numPr>
              <w:tabs>
                <w:tab w:val="clear" w:pos="720"/>
                <w:tab w:val="left" w:pos="731"/>
              </w:tabs>
              <w:suppressAutoHyphens/>
              <w:rPr>
                <w:bCs/>
                <w:iCs/>
                <w:sz w:val="22"/>
                <w:szCs w:val="24"/>
                <w:lang w:val="sr-Latn-ME"/>
              </w:rPr>
            </w:pPr>
            <w:r w:rsidRPr="001B06C1">
              <w:rPr>
                <w:bCs/>
                <w:iCs/>
                <w:sz w:val="22"/>
                <w:szCs w:val="24"/>
                <w:lang w:val="sr-Latn-ME"/>
              </w:rPr>
              <w:t>Uv</w:t>
            </w:r>
            <w:r w:rsidR="001852FF" w:rsidRPr="001B06C1">
              <w:rPr>
                <w:bCs/>
                <w:iCs/>
                <w:sz w:val="22"/>
                <w:szCs w:val="24"/>
                <w:lang w:val="sr-Latn-ME"/>
              </w:rPr>
              <w:t>i</w:t>
            </w:r>
            <w:r w:rsidRPr="001B06C1">
              <w:rPr>
                <w:bCs/>
                <w:iCs/>
                <w:sz w:val="22"/>
                <w:szCs w:val="24"/>
                <w:lang w:val="sr-Latn-ME"/>
              </w:rPr>
              <w:t>jek skinite iglu nakon svak</w:t>
            </w:r>
            <w:r w:rsidR="001E6172" w:rsidRPr="001B06C1">
              <w:rPr>
                <w:bCs/>
                <w:iCs/>
                <w:sz w:val="22"/>
                <w:szCs w:val="24"/>
                <w:lang w:val="sr-Latn-ME"/>
              </w:rPr>
              <w:t>e</w:t>
            </w:r>
            <w:r w:rsidRPr="001B06C1">
              <w:rPr>
                <w:bCs/>
                <w:iCs/>
                <w:sz w:val="22"/>
                <w:szCs w:val="24"/>
                <w:lang w:val="sr-Latn-ME"/>
              </w:rPr>
              <w:t xml:space="preserve"> </w:t>
            </w:r>
            <w:r w:rsidR="001E6172" w:rsidRPr="001B06C1">
              <w:rPr>
                <w:bCs/>
                <w:iCs/>
                <w:sz w:val="22"/>
                <w:szCs w:val="24"/>
                <w:lang w:val="sr-Latn-ME"/>
              </w:rPr>
              <w:t>primjene lijeka</w:t>
            </w:r>
            <w:r w:rsidRPr="001B06C1">
              <w:rPr>
                <w:bCs/>
                <w:iCs/>
                <w:sz w:val="22"/>
                <w:szCs w:val="24"/>
                <w:lang w:val="sr-Latn-ME"/>
              </w:rPr>
              <w:t xml:space="preserve"> i obavezno čuvajte svoj pen bez postavljene igle.</w:t>
            </w:r>
          </w:p>
          <w:p w14:paraId="3FC3B102" w14:textId="2792E7DC" w:rsidR="003F342C" w:rsidRPr="001B06C1" w:rsidRDefault="003F342C" w:rsidP="003F342C">
            <w:pPr>
              <w:numPr>
                <w:ilvl w:val="0"/>
                <w:numId w:val="40"/>
              </w:numPr>
              <w:tabs>
                <w:tab w:val="clear" w:pos="720"/>
                <w:tab w:val="left" w:pos="731"/>
              </w:tabs>
              <w:suppressAutoHyphens/>
              <w:rPr>
                <w:bCs/>
                <w:iCs/>
                <w:sz w:val="22"/>
                <w:szCs w:val="24"/>
                <w:lang w:val="sr-Latn-ME"/>
              </w:rPr>
            </w:pPr>
            <w:r w:rsidRPr="001B06C1">
              <w:rPr>
                <w:bCs/>
                <w:iCs/>
                <w:sz w:val="22"/>
                <w:szCs w:val="24"/>
                <w:lang w:val="sr-Latn-ME"/>
              </w:rPr>
              <w:t xml:space="preserve">Na ovaj način se smanjuje rizik od kontaminacije, infekcije, curenja liraglutida, začepljenja igala i netačnog doziranja. </w:t>
            </w:r>
          </w:p>
          <w:p w14:paraId="516A742A" w14:textId="31D1202D" w:rsidR="00897D01" w:rsidRPr="001B06C1" w:rsidRDefault="003F342C" w:rsidP="003F342C">
            <w:pPr>
              <w:numPr>
                <w:ilvl w:val="0"/>
                <w:numId w:val="40"/>
              </w:numPr>
              <w:tabs>
                <w:tab w:val="clear" w:pos="720"/>
                <w:tab w:val="left" w:pos="731"/>
              </w:tabs>
              <w:suppressAutoHyphens/>
              <w:rPr>
                <w:bCs/>
                <w:iCs/>
                <w:sz w:val="22"/>
                <w:szCs w:val="24"/>
                <w:lang w:val="sr-Latn-ME"/>
              </w:rPr>
            </w:pPr>
            <w:r w:rsidRPr="001B06C1">
              <w:rPr>
                <w:bCs/>
                <w:iCs/>
                <w:sz w:val="22"/>
                <w:szCs w:val="24"/>
                <w:lang w:val="sr-Latn-ME"/>
              </w:rPr>
              <w:t>Svi oni</w:t>
            </w:r>
            <w:r w:rsidRPr="001B06C1">
              <w:rPr>
                <w:b/>
                <w:bCs/>
                <w:iCs/>
                <w:sz w:val="22"/>
                <w:szCs w:val="24"/>
                <w:lang w:val="sr-Latn-ME"/>
              </w:rPr>
              <w:t xml:space="preserve"> </w:t>
            </w:r>
            <w:r w:rsidRPr="001B06C1">
              <w:rPr>
                <w:bCs/>
                <w:iCs/>
                <w:sz w:val="22"/>
                <w:szCs w:val="24"/>
                <w:lang w:val="sr-Latn-ME"/>
              </w:rPr>
              <w:t>koji brinu o pacijentu treba da budu veoma oprezni prilikom uklanjanja iskorišćenih igala kako bi sprječili povr</w:t>
            </w:r>
            <w:r w:rsidR="001E6172" w:rsidRPr="001B06C1">
              <w:rPr>
                <w:bCs/>
                <w:iCs/>
                <w:sz w:val="22"/>
                <w:szCs w:val="24"/>
                <w:lang w:val="sr-Latn-ME"/>
              </w:rPr>
              <w:t>j</w:t>
            </w:r>
            <w:r w:rsidRPr="001B06C1">
              <w:rPr>
                <w:bCs/>
                <w:iCs/>
                <w:sz w:val="22"/>
                <w:szCs w:val="24"/>
                <w:lang w:val="sr-Latn-ME"/>
              </w:rPr>
              <w:t xml:space="preserve">eđivanje iglom i </w:t>
            </w:r>
            <w:r w:rsidR="00733469" w:rsidRPr="001B06C1">
              <w:rPr>
                <w:bCs/>
                <w:iCs/>
                <w:sz w:val="22"/>
                <w:szCs w:val="24"/>
                <w:lang w:val="sr-Latn-ME"/>
              </w:rPr>
              <w:t>prenos</w:t>
            </w:r>
            <w:r w:rsidRPr="001B06C1">
              <w:rPr>
                <w:bCs/>
                <w:iCs/>
                <w:sz w:val="22"/>
                <w:szCs w:val="24"/>
                <w:lang w:val="sr-Latn-ME"/>
              </w:rPr>
              <w:t xml:space="preserve"> inf</w:t>
            </w:r>
            <w:r w:rsidR="00733469" w:rsidRPr="001B06C1">
              <w:rPr>
                <w:bCs/>
                <w:iCs/>
                <w:sz w:val="22"/>
                <w:szCs w:val="24"/>
                <w:lang w:val="sr-Latn-ME"/>
              </w:rPr>
              <w:t>ekcije</w:t>
            </w:r>
            <w:r w:rsidRPr="001B06C1">
              <w:rPr>
                <w:bCs/>
                <w:iCs/>
                <w:sz w:val="22"/>
                <w:szCs w:val="24"/>
                <w:lang w:val="sr-Latn-ME"/>
              </w:rPr>
              <w:t>.</w:t>
            </w:r>
          </w:p>
        </w:tc>
      </w:tr>
    </w:tbl>
    <w:p w14:paraId="5A1DA5D8" w14:textId="77777777" w:rsidR="00897D01" w:rsidRPr="001B06C1" w:rsidRDefault="00897D01" w:rsidP="00897D01">
      <w:pPr>
        <w:widowControl w:val="0"/>
        <w:tabs>
          <w:tab w:val="left" w:pos="567"/>
        </w:tabs>
        <w:suppressAutoHyphens/>
        <w:rPr>
          <w:sz w:val="22"/>
          <w:szCs w:val="24"/>
          <w:lang w:val="sr-Latn-ME"/>
        </w:rPr>
      </w:pPr>
    </w:p>
    <w:p w14:paraId="746599E6" w14:textId="0CC9D95B" w:rsidR="00897D01" w:rsidRPr="001B06C1" w:rsidRDefault="00897D01" w:rsidP="00897D01">
      <w:pPr>
        <w:rPr>
          <w:bCs/>
          <w:sz w:val="22"/>
          <w:szCs w:val="22"/>
          <w:lang w:val="sr-Latn-ME"/>
        </w:rPr>
      </w:pPr>
    </w:p>
    <w:sectPr w:rsidR="00897D01" w:rsidRPr="001B06C1" w:rsidSect="00890846">
      <w:footerReference w:type="even" r:id="rId40"/>
      <w:footerReference w:type="default" r:id="rId41"/>
      <w:headerReference w:type="first" r:id="rId42"/>
      <w:footerReference w:type="first" r:id="rId43"/>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12BAB" w14:textId="77777777" w:rsidR="00BB7E3D" w:rsidRDefault="00BB7E3D">
      <w:r>
        <w:separator/>
      </w:r>
    </w:p>
  </w:endnote>
  <w:endnote w:type="continuationSeparator" w:id="0">
    <w:p w14:paraId="7B28C33B" w14:textId="77777777" w:rsidR="00BB7E3D" w:rsidRDefault="00BB7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DEA4A" w14:textId="77777777" w:rsidR="00F42F64" w:rsidRDefault="00F42F64"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F1F318" w14:textId="77777777" w:rsidR="00F42F64" w:rsidRDefault="00F42F64"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5C696" w14:textId="4825EDBC" w:rsidR="00F42F64" w:rsidRPr="00F413F0" w:rsidRDefault="00F42F64" w:rsidP="00F413F0">
    <w:pPr>
      <w:pStyle w:val="Footer"/>
      <w:jc w:val="center"/>
      <w:rPr>
        <w:szCs w:val="22"/>
      </w:rPr>
    </w:pPr>
    <w:r w:rsidRPr="00F413F0">
      <w:fldChar w:fldCharType="begin"/>
    </w:r>
    <w:r w:rsidRPr="00F413F0">
      <w:instrText xml:space="preserve"> PAGE </w:instrText>
    </w:r>
    <w:r w:rsidRPr="00F413F0">
      <w:fldChar w:fldCharType="separate"/>
    </w:r>
    <w:r w:rsidR="00C23280">
      <w:rPr>
        <w:noProof/>
      </w:rPr>
      <w:t>11</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C23280">
      <w:rPr>
        <w:noProof/>
      </w:rPr>
      <w:t>11</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869CE" w14:textId="77777777" w:rsidR="00F42F64" w:rsidRDefault="00F42F64"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80CBC" w14:textId="77777777" w:rsidR="00BB7E3D" w:rsidRDefault="00BB7E3D">
      <w:r>
        <w:separator/>
      </w:r>
    </w:p>
  </w:footnote>
  <w:footnote w:type="continuationSeparator" w:id="0">
    <w:p w14:paraId="126861DB" w14:textId="77777777" w:rsidR="00BB7E3D" w:rsidRDefault="00BB7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81B93" w14:textId="77777777" w:rsidR="00F42F64" w:rsidRDefault="00F42F64">
    <w:pPr>
      <w:pStyle w:val="Header"/>
      <w:rPr>
        <w:sz w:val="16"/>
        <w:szCs w:val="16"/>
      </w:rPr>
    </w:pPr>
    <w:r w:rsidRPr="005319EA">
      <w:rPr>
        <w:noProof/>
        <w:sz w:val="16"/>
        <w:szCs w:val="16"/>
      </w:rPr>
      <w:drawing>
        <wp:inline distT="0" distB="0" distL="0" distR="0" wp14:anchorId="248636E1" wp14:editId="4BF42610">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0C56D4CF" w14:textId="77777777" w:rsidR="00F42F64" w:rsidRDefault="00F42F64">
    <w:pPr>
      <w:pStyle w:val="Header"/>
      <w:rPr>
        <w:sz w:val="16"/>
        <w:szCs w:val="16"/>
      </w:rPr>
    </w:pPr>
  </w:p>
  <w:p w14:paraId="7A2ECD28" w14:textId="77777777" w:rsidR="00F42F64" w:rsidRDefault="00F42F64"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622.25pt;height:1417.5pt;visibility:visible" o:bullet="t">
        <v:imagedata r:id="rId1" o:title="WarningTriangle_EMF"/>
      </v:shape>
    </w:pict>
  </w:numPicBullet>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DA0192"/>
    <w:multiLevelType w:val="hybridMultilevel"/>
    <w:tmpl w:val="C0F4C3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8B165D"/>
    <w:multiLevelType w:val="hybridMultilevel"/>
    <w:tmpl w:val="4AAE7062"/>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4"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377C14"/>
    <w:multiLevelType w:val="hybridMultilevel"/>
    <w:tmpl w:val="7DDAAE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91030F"/>
    <w:multiLevelType w:val="hybridMultilevel"/>
    <w:tmpl w:val="2AD222A4"/>
    <w:lvl w:ilvl="0" w:tplc="2FC4B7F2">
      <w:start w:val="1"/>
      <w:numFmt w:val="bullet"/>
      <w:lvlText w:val=""/>
      <w:lvlPicBulletId w:val="0"/>
      <w:lvlJc w:val="left"/>
      <w:pPr>
        <w:tabs>
          <w:tab w:val="num" w:pos="720"/>
        </w:tabs>
        <w:ind w:left="720" w:hanging="360"/>
      </w:pPr>
      <w:rPr>
        <w:rFonts w:ascii="Symbol" w:hAnsi="Symbol" w:hint="default"/>
      </w:rPr>
    </w:lvl>
    <w:lvl w:ilvl="1" w:tplc="5688339A" w:tentative="1">
      <w:start w:val="1"/>
      <w:numFmt w:val="bullet"/>
      <w:lvlText w:val=""/>
      <w:lvlJc w:val="left"/>
      <w:pPr>
        <w:tabs>
          <w:tab w:val="num" w:pos="1440"/>
        </w:tabs>
        <w:ind w:left="1440" w:hanging="360"/>
      </w:pPr>
      <w:rPr>
        <w:rFonts w:ascii="Symbol" w:hAnsi="Symbol" w:hint="default"/>
      </w:rPr>
    </w:lvl>
    <w:lvl w:ilvl="2" w:tplc="F73697EA" w:tentative="1">
      <w:start w:val="1"/>
      <w:numFmt w:val="bullet"/>
      <w:lvlText w:val=""/>
      <w:lvlJc w:val="left"/>
      <w:pPr>
        <w:tabs>
          <w:tab w:val="num" w:pos="2160"/>
        </w:tabs>
        <w:ind w:left="2160" w:hanging="360"/>
      </w:pPr>
      <w:rPr>
        <w:rFonts w:ascii="Symbol" w:hAnsi="Symbol" w:hint="default"/>
      </w:rPr>
    </w:lvl>
    <w:lvl w:ilvl="3" w:tplc="9770231A" w:tentative="1">
      <w:start w:val="1"/>
      <w:numFmt w:val="bullet"/>
      <w:lvlText w:val=""/>
      <w:lvlJc w:val="left"/>
      <w:pPr>
        <w:tabs>
          <w:tab w:val="num" w:pos="2880"/>
        </w:tabs>
        <w:ind w:left="2880" w:hanging="360"/>
      </w:pPr>
      <w:rPr>
        <w:rFonts w:ascii="Symbol" w:hAnsi="Symbol" w:hint="default"/>
      </w:rPr>
    </w:lvl>
    <w:lvl w:ilvl="4" w:tplc="E31C48C4" w:tentative="1">
      <w:start w:val="1"/>
      <w:numFmt w:val="bullet"/>
      <w:lvlText w:val=""/>
      <w:lvlJc w:val="left"/>
      <w:pPr>
        <w:tabs>
          <w:tab w:val="num" w:pos="3600"/>
        </w:tabs>
        <w:ind w:left="3600" w:hanging="360"/>
      </w:pPr>
      <w:rPr>
        <w:rFonts w:ascii="Symbol" w:hAnsi="Symbol" w:hint="default"/>
      </w:rPr>
    </w:lvl>
    <w:lvl w:ilvl="5" w:tplc="13F85482" w:tentative="1">
      <w:start w:val="1"/>
      <w:numFmt w:val="bullet"/>
      <w:lvlText w:val=""/>
      <w:lvlJc w:val="left"/>
      <w:pPr>
        <w:tabs>
          <w:tab w:val="num" w:pos="4320"/>
        </w:tabs>
        <w:ind w:left="4320" w:hanging="360"/>
      </w:pPr>
      <w:rPr>
        <w:rFonts w:ascii="Symbol" w:hAnsi="Symbol" w:hint="default"/>
      </w:rPr>
    </w:lvl>
    <w:lvl w:ilvl="6" w:tplc="632620F6" w:tentative="1">
      <w:start w:val="1"/>
      <w:numFmt w:val="bullet"/>
      <w:lvlText w:val=""/>
      <w:lvlJc w:val="left"/>
      <w:pPr>
        <w:tabs>
          <w:tab w:val="num" w:pos="5040"/>
        </w:tabs>
        <w:ind w:left="5040" w:hanging="360"/>
      </w:pPr>
      <w:rPr>
        <w:rFonts w:ascii="Symbol" w:hAnsi="Symbol" w:hint="default"/>
      </w:rPr>
    </w:lvl>
    <w:lvl w:ilvl="7" w:tplc="E66EA3DE" w:tentative="1">
      <w:start w:val="1"/>
      <w:numFmt w:val="bullet"/>
      <w:lvlText w:val=""/>
      <w:lvlJc w:val="left"/>
      <w:pPr>
        <w:tabs>
          <w:tab w:val="num" w:pos="5760"/>
        </w:tabs>
        <w:ind w:left="5760" w:hanging="360"/>
      </w:pPr>
      <w:rPr>
        <w:rFonts w:ascii="Symbol" w:hAnsi="Symbol" w:hint="default"/>
      </w:rPr>
    </w:lvl>
    <w:lvl w:ilvl="8" w:tplc="FAA4FC2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7F1243C"/>
    <w:multiLevelType w:val="hybridMultilevel"/>
    <w:tmpl w:val="AC16788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7E5379"/>
    <w:multiLevelType w:val="hybridMultilevel"/>
    <w:tmpl w:val="25B0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832DF0"/>
    <w:multiLevelType w:val="hybridMultilevel"/>
    <w:tmpl w:val="F4947868"/>
    <w:lvl w:ilvl="0" w:tplc="8FB4723C">
      <w:start w:val="1"/>
      <w:numFmt w:val="bullet"/>
      <w:lvlText w:val=""/>
      <w:lvlPicBulletId w:val="0"/>
      <w:lvlJc w:val="left"/>
      <w:pPr>
        <w:tabs>
          <w:tab w:val="num" w:pos="720"/>
        </w:tabs>
        <w:ind w:left="720" w:hanging="360"/>
      </w:pPr>
      <w:rPr>
        <w:rFonts w:ascii="Symbol" w:hAnsi="Symbol" w:hint="default"/>
      </w:rPr>
    </w:lvl>
    <w:lvl w:ilvl="1" w:tplc="FAD0A018" w:tentative="1">
      <w:start w:val="1"/>
      <w:numFmt w:val="bullet"/>
      <w:lvlText w:val=""/>
      <w:lvlJc w:val="left"/>
      <w:pPr>
        <w:tabs>
          <w:tab w:val="num" w:pos="1440"/>
        </w:tabs>
        <w:ind w:left="1440" w:hanging="360"/>
      </w:pPr>
      <w:rPr>
        <w:rFonts w:ascii="Symbol" w:hAnsi="Symbol" w:hint="default"/>
      </w:rPr>
    </w:lvl>
    <w:lvl w:ilvl="2" w:tplc="47EA3062" w:tentative="1">
      <w:start w:val="1"/>
      <w:numFmt w:val="bullet"/>
      <w:lvlText w:val=""/>
      <w:lvlJc w:val="left"/>
      <w:pPr>
        <w:tabs>
          <w:tab w:val="num" w:pos="2160"/>
        </w:tabs>
        <w:ind w:left="2160" w:hanging="360"/>
      </w:pPr>
      <w:rPr>
        <w:rFonts w:ascii="Symbol" w:hAnsi="Symbol" w:hint="default"/>
      </w:rPr>
    </w:lvl>
    <w:lvl w:ilvl="3" w:tplc="89F6182C" w:tentative="1">
      <w:start w:val="1"/>
      <w:numFmt w:val="bullet"/>
      <w:lvlText w:val=""/>
      <w:lvlJc w:val="left"/>
      <w:pPr>
        <w:tabs>
          <w:tab w:val="num" w:pos="2880"/>
        </w:tabs>
        <w:ind w:left="2880" w:hanging="360"/>
      </w:pPr>
      <w:rPr>
        <w:rFonts w:ascii="Symbol" w:hAnsi="Symbol" w:hint="default"/>
      </w:rPr>
    </w:lvl>
    <w:lvl w:ilvl="4" w:tplc="BF6629B6" w:tentative="1">
      <w:start w:val="1"/>
      <w:numFmt w:val="bullet"/>
      <w:lvlText w:val=""/>
      <w:lvlJc w:val="left"/>
      <w:pPr>
        <w:tabs>
          <w:tab w:val="num" w:pos="3600"/>
        </w:tabs>
        <w:ind w:left="3600" w:hanging="360"/>
      </w:pPr>
      <w:rPr>
        <w:rFonts w:ascii="Symbol" w:hAnsi="Symbol" w:hint="default"/>
      </w:rPr>
    </w:lvl>
    <w:lvl w:ilvl="5" w:tplc="8F5C56EC" w:tentative="1">
      <w:start w:val="1"/>
      <w:numFmt w:val="bullet"/>
      <w:lvlText w:val=""/>
      <w:lvlJc w:val="left"/>
      <w:pPr>
        <w:tabs>
          <w:tab w:val="num" w:pos="4320"/>
        </w:tabs>
        <w:ind w:left="4320" w:hanging="360"/>
      </w:pPr>
      <w:rPr>
        <w:rFonts w:ascii="Symbol" w:hAnsi="Symbol" w:hint="default"/>
      </w:rPr>
    </w:lvl>
    <w:lvl w:ilvl="6" w:tplc="150A66DC" w:tentative="1">
      <w:start w:val="1"/>
      <w:numFmt w:val="bullet"/>
      <w:lvlText w:val=""/>
      <w:lvlJc w:val="left"/>
      <w:pPr>
        <w:tabs>
          <w:tab w:val="num" w:pos="5040"/>
        </w:tabs>
        <w:ind w:left="5040" w:hanging="360"/>
      </w:pPr>
      <w:rPr>
        <w:rFonts w:ascii="Symbol" w:hAnsi="Symbol" w:hint="default"/>
      </w:rPr>
    </w:lvl>
    <w:lvl w:ilvl="7" w:tplc="9B069CDE" w:tentative="1">
      <w:start w:val="1"/>
      <w:numFmt w:val="bullet"/>
      <w:lvlText w:val=""/>
      <w:lvlJc w:val="left"/>
      <w:pPr>
        <w:tabs>
          <w:tab w:val="num" w:pos="5760"/>
        </w:tabs>
        <w:ind w:left="5760" w:hanging="360"/>
      </w:pPr>
      <w:rPr>
        <w:rFonts w:ascii="Symbol" w:hAnsi="Symbol" w:hint="default"/>
      </w:rPr>
    </w:lvl>
    <w:lvl w:ilvl="8" w:tplc="7E88B37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A20EDE"/>
    <w:multiLevelType w:val="hybridMultilevel"/>
    <w:tmpl w:val="2774EF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1C0600"/>
    <w:multiLevelType w:val="hybridMultilevel"/>
    <w:tmpl w:val="A2E82B62"/>
    <w:lvl w:ilvl="0" w:tplc="B7B2D346">
      <w:start w:val="1"/>
      <w:numFmt w:val="bullet"/>
      <w:lvlText w:val=""/>
      <w:lvlPicBulletId w:val="0"/>
      <w:lvlJc w:val="left"/>
      <w:pPr>
        <w:tabs>
          <w:tab w:val="num" w:pos="720"/>
        </w:tabs>
        <w:ind w:left="720" w:hanging="360"/>
      </w:pPr>
      <w:rPr>
        <w:rFonts w:ascii="Symbol" w:hAnsi="Symbol" w:hint="default"/>
      </w:rPr>
    </w:lvl>
    <w:lvl w:ilvl="1" w:tplc="E28A6664" w:tentative="1">
      <w:start w:val="1"/>
      <w:numFmt w:val="bullet"/>
      <w:lvlText w:val=""/>
      <w:lvlJc w:val="left"/>
      <w:pPr>
        <w:tabs>
          <w:tab w:val="num" w:pos="1440"/>
        </w:tabs>
        <w:ind w:left="1440" w:hanging="360"/>
      </w:pPr>
      <w:rPr>
        <w:rFonts w:ascii="Symbol" w:hAnsi="Symbol" w:hint="default"/>
      </w:rPr>
    </w:lvl>
    <w:lvl w:ilvl="2" w:tplc="6A08347A" w:tentative="1">
      <w:start w:val="1"/>
      <w:numFmt w:val="bullet"/>
      <w:lvlText w:val=""/>
      <w:lvlJc w:val="left"/>
      <w:pPr>
        <w:tabs>
          <w:tab w:val="num" w:pos="2160"/>
        </w:tabs>
        <w:ind w:left="2160" w:hanging="360"/>
      </w:pPr>
      <w:rPr>
        <w:rFonts w:ascii="Symbol" w:hAnsi="Symbol" w:hint="default"/>
      </w:rPr>
    </w:lvl>
    <w:lvl w:ilvl="3" w:tplc="9EA49906" w:tentative="1">
      <w:start w:val="1"/>
      <w:numFmt w:val="bullet"/>
      <w:lvlText w:val=""/>
      <w:lvlJc w:val="left"/>
      <w:pPr>
        <w:tabs>
          <w:tab w:val="num" w:pos="2880"/>
        </w:tabs>
        <w:ind w:left="2880" w:hanging="360"/>
      </w:pPr>
      <w:rPr>
        <w:rFonts w:ascii="Symbol" w:hAnsi="Symbol" w:hint="default"/>
      </w:rPr>
    </w:lvl>
    <w:lvl w:ilvl="4" w:tplc="EC700E1E" w:tentative="1">
      <w:start w:val="1"/>
      <w:numFmt w:val="bullet"/>
      <w:lvlText w:val=""/>
      <w:lvlJc w:val="left"/>
      <w:pPr>
        <w:tabs>
          <w:tab w:val="num" w:pos="3600"/>
        </w:tabs>
        <w:ind w:left="3600" w:hanging="360"/>
      </w:pPr>
      <w:rPr>
        <w:rFonts w:ascii="Symbol" w:hAnsi="Symbol" w:hint="default"/>
      </w:rPr>
    </w:lvl>
    <w:lvl w:ilvl="5" w:tplc="04ACA828" w:tentative="1">
      <w:start w:val="1"/>
      <w:numFmt w:val="bullet"/>
      <w:lvlText w:val=""/>
      <w:lvlJc w:val="left"/>
      <w:pPr>
        <w:tabs>
          <w:tab w:val="num" w:pos="4320"/>
        </w:tabs>
        <w:ind w:left="4320" w:hanging="360"/>
      </w:pPr>
      <w:rPr>
        <w:rFonts w:ascii="Symbol" w:hAnsi="Symbol" w:hint="default"/>
      </w:rPr>
    </w:lvl>
    <w:lvl w:ilvl="6" w:tplc="8E5AB3CC" w:tentative="1">
      <w:start w:val="1"/>
      <w:numFmt w:val="bullet"/>
      <w:lvlText w:val=""/>
      <w:lvlJc w:val="left"/>
      <w:pPr>
        <w:tabs>
          <w:tab w:val="num" w:pos="5040"/>
        </w:tabs>
        <w:ind w:left="5040" w:hanging="360"/>
      </w:pPr>
      <w:rPr>
        <w:rFonts w:ascii="Symbol" w:hAnsi="Symbol" w:hint="default"/>
      </w:rPr>
    </w:lvl>
    <w:lvl w:ilvl="7" w:tplc="26420884" w:tentative="1">
      <w:start w:val="1"/>
      <w:numFmt w:val="bullet"/>
      <w:lvlText w:val=""/>
      <w:lvlJc w:val="left"/>
      <w:pPr>
        <w:tabs>
          <w:tab w:val="num" w:pos="5760"/>
        </w:tabs>
        <w:ind w:left="5760" w:hanging="360"/>
      </w:pPr>
      <w:rPr>
        <w:rFonts w:ascii="Symbol" w:hAnsi="Symbol" w:hint="default"/>
      </w:rPr>
    </w:lvl>
    <w:lvl w:ilvl="8" w:tplc="09FC4FA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8" w15:restartNumberingAfterBreak="0">
    <w:nsid w:val="35FC5058"/>
    <w:multiLevelType w:val="hybridMultilevel"/>
    <w:tmpl w:val="0B86960E"/>
    <w:lvl w:ilvl="0" w:tplc="01740BDC">
      <w:start w:val="1"/>
      <w:numFmt w:val="bullet"/>
      <w:lvlText w:val=""/>
      <w:lvlPicBulletId w:val="0"/>
      <w:lvlJc w:val="left"/>
      <w:pPr>
        <w:tabs>
          <w:tab w:val="num" w:pos="720"/>
        </w:tabs>
        <w:ind w:left="720" w:hanging="360"/>
      </w:pPr>
      <w:rPr>
        <w:rFonts w:ascii="Symbol" w:hAnsi="Symbol" w:hint="default"/>
      </w:rPr>
    </w:lvl>
    <w:lvl w:ilvl="1" w:tplc="58C8434C" w:tentative="1">
      <w:start w:val="1"/>
      <w:numFmt w:val="bullet"/>
      <w:lvlText w:val=""/>
      <w:lvlJc w:val="left"/>
      <w:pPr>
        <w:tabs>
          <w:tab w:val="num" w:pos="1440"/>
        </w:tabs>
        <w:ind w:left="1440" w:hanging="360"/>
      </w:pPr>
      <w:rPr>
        <w:rFonts w:ascii="Symbol" w:hAnsi="Symbol" w:hint="default"/>
      </w:rPr>
    </w:lvl>
    <w:lvl w:ilvl="2" w:tplc="313AE70A" w:tentative="1">
      <w:start w:val="1"/>
      <w:numFmt w:val="bullet"/>
      <w:lvlText w:val=""/>
      <w:lvlJc w:val="left"/>
      <w:pPr>
        <w:tabs>
          <w:tab w:val="num" w:pos="2160"/>
        </w:tabs>
        <w:ind w:left="2160" w:hanging="360"/>
      </w:pPr>
      <w:rPr>
        <w:rFonts w:ascii="Symbol" w:hAnsi="Symbol" w:hint="default"/>
      </w:rPr>
    </w:lvl>
    <w:lvl w:ilvl="3" w:tplc="F7EE0F46" w:tentative="1">
      <w:start w:val="1"/>
      <w:numFmt w:val="bullet"/>
      <w:lvlText w:val=""/>
      <w:lvlJc w:val="left"/>
      <w:pPr>
        <w:tabs>
          <w:tab w:val="num" w:pos="2880"/>
        </w:tabs>
        <w:ind w:left="2880" w:hanging="360"/>
      </w:pPr>
      <w:rPr>
        <w:rFonts w:ascii="Symbol" w:hAnsi="Symbol" w:hint="default"/>
      </w:rPr>
    </w:lvl>
    <w:lvl w:ilvl="4" w:tplc="427033C2" w:tentative="1">
      <w:start w:val="1"/>
      <w:numFmt w:val="bullet"/>
      <w:lvlText w:val=""/>
      <w:lvlJc w:val="left"/>
      <w:pPr>
        <w:tabs>
          <w:tab w:val="num" w:pos="3600"/>
        </w:tabs>
        <w:ind w:left="3600" w:hanging="360"/>
      </w:pPr>
      <w:rPr>
        <w:rFonts w:ascii="Symbol" w:hAnsi="Symbol" w:hint="default"/>
      </w:rPr>
    </w:lvl>
    <w:lvl w:ilvl="5" w:tplc="1EAC1424" w:tentative="1">
      <w:start w:val="1"/>
      <w:numFmt w:val="bullet"/>
      <w:lvlText w:val=""/>
      <w:lvlJc w:val="left"/>
      <w:pPr>
        <w:tabs>
          <w:tab w:val="num" w:pos="4320"/>
        </w:tabs>
        <w:ind w:left="4320" w:hanging="360"/>
      </w:pPr>
      <w:rPr>
        <w:rFonts w:ascii="Symbol" w:hAnsi="Symbol" w:hint="default"/>
      </w:rPr>
    </w:lvl>
    <w:lvl w:ilvl="6" w:tplc="F4004F90" w:tentative="1">
      <w:start w:val="1"/>
      <w:numFmt w:val="bullet"/>
      <w:lvlText w:val=""/>
      <w:lvlJc w:val="left"/>
      <w:pPr>
        <w:tabs>
          <w:tab w:val="num" w:pos="5040"/>
        </w:tabs>
        <w:ind w:left="5040" w:hanging="360"/>
      </w:pPr>
      <w:rPr>
        <w:rFonts w:ascii="Symbol" w:hAnsi="Symbol" w:hint="default"/>
      </w:rPr>
    </w:lvl>
    <w:lvl w:ilvl="7" w:tplc="B2921D64" w:tentative="1">
      <w:start w:val="1"/>
      <w:numFmt w:val="bullet"/>
      <w:lvlText w:val=""/>
      <w:lvlJc w:val="left"/>
      <w:pPr>
        <w:tabs>
          <w:tab w:val="num" w:pos="5760"/>
        </w:tabs>
        <w:ind w:left="5760" w:hanging="360"/>
      </w:pPr>
      <w:rPr>
        <w:rFonts w:ascii="Symbol" w:hAnsi="Symbol" w:hint="default"/>
      </w:rPr>
    </w:lvl>
    <w:lvl w:ilvl="8" w:tplc="C448B96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2B131FE"/>
    <w:multiLevelType w:val="hybridMultilevel"/>
    <w:tmpl w:val="817E2626"/>
    <w:lvl w:ilvl="0" w:tplc="C51659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D87AC3"/>
    <w:multiLevelType w:val="hybridMultilevel"/>
    <w:tmpl w:val="9B1E632C"/>
    <w:lvl w:ilvl="0" w:tplc="2FC4B7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177FE7"/>
    <w:multiLevelType w:val="hybridMultilevel"/>
    <w:tmpl w:val="DF403F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9089744">
      <w:start w:val="7"/>
      <w:numFmt w:val="bullet"/>
      <w:lvlText w:val="-"/>
      <w:lvlJc w:val="left"/>
      <w:pPr>
        <w:tabs>
          <w:tab w:val="num" w:pos="2340"/>
        </w:tabs>
        <w:ind w:left="2340" w:hanging="360"/>
      </w:pPr>
      <w:rPr>
        <w:rFonts w:ascii="Times New Roman" w:eastAsia="Times New Roman" w:hAnsi="Times New Roman"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38"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4886F67"/>
    <w:multiLevelType w:val="hybridMultilevel"/>
    <w:tmpl w:val="2F448E7E"/>
    <w:lvl w:ilvl="0" w:tplc="D91800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E624A"/>
    <w:multiLevelType w:val="hybridMultilevel"/>
    <w:tmpl w:val="D584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AA2C75"/>
    <w:multiLevelType w:val="hybridMultilevel"/>
    <w:tmpl w:val="5E24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96282C"/>
    <w:multiLevelType w:val="hybridMultilevel"/>
    <w:tmpl w:val="A18C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7B63A4"/>
    <w:multiLevelType w:val="hybridMultilevel"/>
    <w:tmpl w:val="B8F28DA6"/>
    <w:lvl w:ilvl="0" w:tplc="9FBC57EA">
      <w:start w:val="1"/>
      <w:numFmt w:val="bullet"/>
      <w:lvlText w:val=""/>
      <w:lvlPicBulletId w:val="0"/>
      <w:lvlJc w:val="left"/>
      <w:pPr>
        <w:tabs>
          <w:tab w:val="num" w:pos="720"/>
        </w:tabs>
        <w:ind w:left="720" w:hanging="360"/>
      </w:pPr>
      <w:rPr>
        <w:rFonts w:ascii="Symbol" w:hAnsi="Symbol" w:hint="default"/>
      </w:rPr>
    </w:lvl>
    <w:lvl w:ilvl="1" w:tplc="4544D582" w:tentative="1">
      <w:start w:val="1"/>
      <w:numFmt w:val="bullet"/>
      <w:lvlText w:val=""/>
      <w:lvlJc w:val="left"/>
      <w:pPr>
        <w:tabs>
          <w:tab w:val="num" w:pos="1440"/>
        </w:tabs>
        <w:ind w:left="1440" w:hanging="360"/>
      </w:pPr>
      <w:rPr>
        <w:rFonts w:ascii="Symbol" w:hAnsi="Symbol" w:hint="default"/>
      </w:rPr>
    </w:lvl>
    <w:lvl w:ilvl="2" w:tplc="7F7090AE" w:tentative="1">
      <w:start w:val="1"/>
      <w:numFmt w:val="bullet"/>
      <w:lvlText w:val=""/>
      <w:lvlJc w:val="left"/>
      <w:pPr>
        <w:tabs>
          <w:tab w:val="num" w:pos="2160"/>
        </w:tabs>
        <w:ind w:left="2160" w:hanging="360"/>
      </w:pPr>
      <w:rPr>
        <w:rFonts w:ascii="Symbol" w:hAnsi="Symbol" w:hint="default"/>
      </w:rPr>
    </w:lvl>
    <w:lvl w:ilvl="3" w:tplc="DBE0A058" w:tentative="1">
      <w:start w:val="1"/>
      <w:numFmt w:val="bullet"/>
      <w:lvlText w:val=""/>
      <w:lvlJc w:val="left"/>
      <w:pPr>
        <w:tabs>
          <w:tab w:val="num" w:pos="2880"/>
        </w:tabs>
        <w:ind w:left="2880" w:hanging="360"/>
      </w:pPr>
      <w:rPr>
        <w:rFonts w:ascii="Symbol" w:hAnsi="Symbol" w:hint="default"/>
      </w:rPr>
    </w:lvl>
    <w:lvl w:ilvl="4" w:tplc="E3BC53C4" w:tentative="1">
      <w:start w:val="1"/>
      <w:numFmt w:val="bullet"/>
      <w:lvlText w:val=""/>
      <w:lvlJc w:val="left"/>
      <w:pPr>
        <w:tabs>
          <w:tab w:val="num" w:pos="3600"/>
        </w:tabs>
        <w:ind w:left="3600" w:hanging="360"/>
      </w:pPr>
      <w:rPr>
        <w:rFonts w:ascii="Symbol" w:hAnsi="Symbol" w:hint="default"/>
      </w:rPr>
    </w:lvl>
    <w:lvl w:ilvl="5" w:tplc="DB284C1E" w:tentative="1">
      <w:start w:val="1"/>
      <w:numFmt w:val="bullet"/>
      <w:lvlText w:val=""/>
      <w:lvlJc w:val="left"/>
      <w:pPr>
        <w:tabs>
          <w:tab w:val="num" w:pos="4320"/>
        </w:tabs>
        <w:ind w:left="4320" w:hanging="360"/>
      </w:pPr>
      <w:rPr>
        <w:rFonts w:ascii="Symbol" w:hAnsi="Symbol" w:hint="default"/>
      </w:rPr>
    </w:lvl>
    <w:lvl w:ilvl="6" w:tplc="91364028" w:tentative="1">
      <w:start w:val="1"/>
      <w:numFmt w:val="bullet"/>
      <w:lvlText w:val=""/>
      <w:lvlJc w:val="left"/>
      <w:pPr>
        <w:tabs>
          <w:tab w:val="num" w:pos="5040"/>
        </w:tabs>
        <w:ind w:left="5040" w:hanging="360"/>
      </w:pPr>
      <w:rPr>
        <w:rFonts w:ascii="Symbol" w:hAnsi="Symbol" w:hint="default"/>
      </w:rPr>
    </w:lvl>
    <w:lvl w:ilvl="7" w:tplc="C8A640EE" w:tentative="1">
      <w:start w:val="1"/>
      <w:numFmt w:val="bullet"/>
      <w:lvlText w:val=""/>
      <w:lvlJc w:val="left"/>
      <w:pPr>
        <w:tabs>
          <w:tab w:val="num" w:pos="5760"/>
        </w:tabs>
        <w:ind w:left="5760" w:hanging="360"/>
      </w:pPr>
      <w:rPr>
        <w:rFonts w:ascii="Symbol" w:hAnsi="Symbol" w:hint="default"/>
      </w:rPr>
    </w:lvl>
    <w:lvl w:ilvl="8" w:tplc="72E0790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DE7482A"/>
    <w:multiLevelType w:val="hybridMultilevel"/>
    <w:tmpl w:val="8D6C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24"/>
  </w:num>
  <w:num w:numId="16">
    <w:abstractNumId w:val="37"/>
  </w:num>
  <w:num w:numId="17">
    <w:abstractNumId w:val="13"/>
    <w:lvlOverride w:ilvl="0">
      <w:startOverride w:val="1"/>
    </w:lvlOverride>
  </w:num>
  <w:num w:numId="18">
    <w:abstractNumId w:val="34"/>
  </w:num>
  <w:num w:numId="19">
    <w:abstractNumId w:val="32"/>
  </w:num>
  <w:num w:numId="20">
    <w:abstractNumId w:val="29"/>
  </w:num>
  <w:num w:numId="21">
    <w:abstractNumId w:val="25"/>
  </w:num>
  <w:num w:numId="22">
    <w:abstractNumId w:val="14"/>
  </w:num>
  <w:num w:numId="23">
    <w:abstractNumId w:val="16"/>
  </w:num>
  <w:num w:numId="2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0"/>
    <w:lvlOverride w:ilvl="0">
      <w:lvl w:ilvl="0">
        <w:start w:val="1"/>
        <w:numFmt w:val="bullet"/>
        <w:lvlText w:val="-"/>
        <w:legacy w:legacy="1" w:legacySpace="0" w:legacyIndent="360"/>
        <w:lvlJc w:val="left"/>
        <w:pPr>
          <w:ind w:left="360" w:hanging="360"/>
        </w:pPr>
      </w:lvl>
    </w:lvlOverride>
  </w:num>
  <w:num w:numId="29">
    <w:abstractNumId w:val="12"/>
  </w:num>
  <w:num w:numId="30">
    <w:abstractNumId w:val="23"/>
  </w:num>
  <w:num w:numId="31">
    <w:abstractNumId w:val="40"/>
  </w:num>
  <w:num w:numId="32">
    <w:abstractNumId w:val="42"/>
  </w:num>
  <w:num w:numId="33">
    <w:abstractNumId w:val="19"/>
  </w:num>
  <w:num w:numId="34">
    <w:abstractNumId w:val="44"/>
  </w:num>
  <w:num w:numId="35">
    <w:abstractNumId w:val="39"/>
  </w:num>
  <w:num w:numId="36">
    <w:abstractNumId w:val="31"/>
  </w:num>
  <w:num w:numId="37">
    <w:abstractNumId w:val="15"/>
  </w:num>
  <w:num w:numId="38">
    <w:abstractNumId w:val="11"/>
  </w:num>
  <w:num w:numId="39">
    <w:abstractNumId w:val="35"/>
  </w:num>
  <w:num w:numId="40">
    <w:abstractNumId w:val="28"/>
  </w:num>
  <w:num w:numId="41">
    <w:abstractNumId w:val="17"/>
  </w:num>
  <w:num w:numId="42">
    <w:abstractNumId w:val="26"/>
  </w:num>
  <w:num w:numId="43">
    <w:abstractNumId w:val="46"/>
  </w:num>
  <w:num w:numId="44">
    <w:abstractNumId w:val="33"/>
  </w:num>
  <w:num w:numId="45">
    <w:abstractNumId w:val="20"/>
  </w:num>
  <w:num w:numId="46">
    <w:abstractNumId w:val="45"/>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699"/>
    <w:rsid w:val="00031CFD"/>
    <w:rsid w:val="000341C6"/>
    <w:rsid w:val="0004033B"/>
    <w:rsid w:val="000431EF"/>
    <w:rsid w:val="00045553"/>
    <w:rsid w:val="00047229"/>
    <w:rsid w:val="000534C0"/>
    <w:rsid w:val="000537EA"/>
    <w:rsid w:val="000630A8"/>
    <w:rsid w:val="00063BF3"/>
    <w:rsid w:val="0006657B"/>
    <w:rsid w:val="00070BAB"/>
    <w:rsid w:val="00071B1A"/>
    <w:rsid w:val="00071EEF"/>
    <w:rsid w:val="000771E2"/>
    <w:rsid w:val="00081747"/>
    <w:rsid w:val="0008350D"/>
    <w:rsid w:val="000855A9"/>
    <w:rsid w:val="00086A28"/>
    <w:rsid w:val="00092557"/>
    <w:rsid w:val="000939E3"/>
    <w:rsid w:val="00094BE7"/>
    <w:rsid w:val="000975AB"/>
    <w:rsid w:val="00097935"/>
    <w:rsid w:val="000A137E"/>
    <w:rsid w:val="000A2EA1"/>
    <w:rsid w:val="000A3DA4"/>
    <w:rsid w:val="000A4786"/>
    <w:rsid w:val="000A47D0"/>
    <w:rsid w:val="000A738C"/>
    <w:rsid w:val="000A77B3"/>
    <w:rsid w:val="000B06E9"/>
    <w:rsid w:val="000B0D38"/>
    <w:rsid w:val="000B2A18"/>
    <w:rsid w:val="000B5AFB"/>
    <w:rsid w:val="000B5EAD"/>
    <w:rsid w:val="000C3B84"/>
    <w:rsid w:val="000C7728"/>
    <w:rsid w:val="000D03EF"/>
    <w:rsid w:val="000D14D2"/>
    <w:rsid w:val="000D6526"/>
    <w:rsid w:val="000E1847"/>
    <w:rsid w:val="000E251A"/>
    <w:rsid w:val="000E30D4"/>
    <w:rsid w:val="000E376D"/>
    <w:rsid w:val="000F0D88"/>
    <w:rsid w:val="000F1C30"/>
    <w:rsid w:val="000F42C0"/>
    <w:rsid w:val="000F5734"/>
    <w:rsid w:val="000F5E16"/>
    <w:rsid w:val="000F7222"/>
    <w:rsid w:val="0010177B"/>
    <w:rsid w:val="00103180"/>
    <w:rsid w:val="00114252"/>
    <w:rsid w:val="00123901"/>
    <w:rsid w:val="00125032"/>
    <w:rsid w:val="00125236"/>
    <w:rsid w:val="00130E5B"/>
    <w:rsid w:val="0013121B"/>
    <w:rsid w:val="001327A9"/>
    <w:rsid w:val="001346AA"/>
    <w:rsid w:val="00134B56"/>
    <w:rsid w:val="001379A3"/>
    <w:rsid w:val="00137EB5"/>
    <w:rsid w:val="00140DDE"/>
    <w:rsid w:val="00141C6D"/>
    <w:rsid w:val="00142921"/>
    <w:rsid w:val="001430A6"/>
    <w:rsid w:val="001450CA"/>
    <w:rsid w:val="00145182"/>
    <w:rsid w:val="00150A79"/>
    <w:rsid w:val="00152225"/>
    <w:rsid w:val="0015284E"/>
    <w:rsid w:val="00155276"/>
    <w:rsid w:val="00155800"/>
    <w:rsid w:val="001567D1"/>
    <w:rsid w:val="001601CE"/>
    <w:rsid w:val="001616AF"/>
    <w:rsid w:val="00164550"/>
    <w:rsid w:val="00166BB8"/>
    <w:rsid w:val="001701E3"/>
    <w:rsid w:val="001720CE"/>
    <w:rsid w:val="00173831"/>
    <w:rsid w:val="0017417F"/>
    <w:rsid w:val="00175740"/>
    <w:rsid w:val="001770B3"/>
    <w:rsid w:val="001804DD"/>
    <w:rsid w:val="00180D1C"/>
    <w:rsid w:val="001852FF"/>
    <w:rsid w:val="00185B9B"/>
    <w:rsid w:val="00193DB3"/>
    <w:rsid w:val="001B03B0"/>
    <w:rsid w:val="001B06C1"/>
    <w:rsid w:val="001B3424"/>
    <w:rsid w:val="001B61E4"/>
    <w:rsid w:val="001B6B05"/>
    <w:rsid w:val="001B731A"/>
    <w:rsid w:val="001C0FD7"/>
    <w:rsid w:val="001C6741"/>
    <w:rsid w:val="001C691D"/>
    <w:rsid w:val="001C711D"/>
    <w:rsid w:val="001D301F"/>
    <w:rsid w:val="001D31A8"/>
    <w:rsid w:val="001D31CB"/>
    <w:rsid w:val="001D7370"/>
    <w:rsid w:val="001D79DB"/>
    <w:rsid w:val="001E195D"/>
    <w:rsid w:val="001E42D1"/>
    <w:rsid w:val="001E6172"/>
    <w:rsid w:val="001E6CAA"/>
    <w:rsid w:val="001F02DE"/>
    <w:rsid w:val="001F3C63"/>
    <w:rsid w:val="001F6994"/>
    <w:rsid w:val="00200104"/>
    <w:rsid w:val="00203D65"/>
    <w:rsid w:val="0020566A"/>
    <w:rsid w:val="002109DD"/>
    <w:rsid w:val="0021208F"/>
    <w:rsid w:val="002139ED"/>
    <w:rsid w:val="002140D9"/>
    <w:rsid w:val="002168F5"/>
    <w:rsid w:val="00226477"/>
    <w:rsid w:val="00227FA1"/>
    <w:rsid w:val="00235129"/>
    <w:rsid w:val="0023708F"/>
    <w:rsid w:val="00240F5F"/>
    <w:rsid w:val="002426EA"/>
    <w:rsid w:val="0024351B"/>
    <w:rsid w:val="00243CA4"/>
    <w:rsid w:val="00245A64"/>
    <w:rsid w:val="00246606"/>
    <w:rsid w:val="002470D6"/>
    <w:rsid w:val="0025222F"/>
    <w:rsid w:val="002561F3"/>
    <w:rsid w:val="00256BAA"/>
    <w:rsid w:val="002570F6"/>
    <w:rsid w:val="00260AEB"/>
    <w:rsid w:val="0026475C"/>
    <w:rsid w:val="002667B9"/>
    <w:rsid w:val="00267FB1"/>
    <w:rsid w:val="00273A51"/>
    <w:rsid w:val="002745AC"/>
    <w:rsid w:val="002761B4"/>
    <w:rsid w:val="002769B2"/>
    <w:rsid w:val="00277795"/>
    <w:rsid w:val="00281972"/>
    <w:rsid w:val="002860CA"/>
    <w:rsid w:val="002905A8"/>
    <w:rsid w:val="0029138F"/>
    <w:rsid w:val="00291DAD"/>
    <w:rsid w:val="00291DB3"/>
    <w:rsid w:val="00293D8E"/>
    <w:rsid w:val="002B1B18"/>
    <w:rsid w:val="002B21F6"/>
    <w:rsid w:val="002B301E"/>
    <w:rsid w:val="002B3EBC"/>
    <w:rsid w:val="002B4447"/>
    <w:rsid w:val="002B4ADA"/>
    <w:rsid w:val="002B5DE3"/>
    <w:rsid w:val="002B6650"/>
    <w:rsid w:val="002B6EA3"/>
    <w:rsid w:val="002C6354"/>
    <w:rsid w:val="002C6682"/>
    <w:rsid w:val="002D4B25"/>
    <w:rsid w:val="002D56CD"/>
    <w:rsid w:val="002D7DF8"/>
    <w:rsid w:val="002E0261"/>
    <w:rsid w:val="002E0529"/>
    <w:rsid w:val="002E15EE"/>
    <w:rsid w:val="002E5013"/>
    <w:rsid w:val="002F1791"/>
    <w:rsid w:val="002F727F"/>
    <w:rsid w:val="00300DA5"/>
    <w:rsid w:val="0031366D"/>
    <w:rsid w:val="0031466D"/>
    <w:rsid w:val="003146C7"/>
    <w:rsid w:val="00314D92"/>
    <w:rsid w:val="003161E2"/>
    <w:rsid w:val="0031692B"/>
    <w:rsid w:val="003208CF"/>
    <w:rsid w:val="00323389"/>
    <w:rsid w:val="00326D07"/>
    <w:rsid w:val="00326EEC"/>
    <w:rsid w:val="00327CA0"/>
    <w:rsid w:val="00327F66"/>
    <w:rsid w:val="0033120A"/>
    <w:rsid w:val="003324F7"/>
    <w:rsid w:val="003330D6"/>
    <w:rsid w:val="003348A5"/>
    <w:rsid w:val="00335343"/>
    <w:rsid w:val="003417D5"/>
    <w:rsid w:val="0034181A"/>
    <w:rsid w:val="00341DEF"/>
    <w:rsid w:val="003437A3"/>
    <w:rsid w:val="00351634"/>
    <w:rsid w:val="0035469B"/>
    <w:rsid w:val="00371CCC"/>
    <w:rsid w:val="003731D0"/>
    <w:rsid w:val="00377385"/>
    <w:rsid w:val="00383CAA"/>
    <w:rsid w:val="00384EA9"/>
    <w:rsid w:val="00387233"/>
    <w:rsid w:val="00387F9A"/>
    <w:rsid w:val="00390487"/>
    <w:rsid w:val="00390924"/>
    <w:rsid w:val="003920A5"/>
    <w:rsid w:val="00396B66"/>
    <w:rsid w:val="003A321E"/>
    <w:rsid w:val="003A3507"/>
    <w:rsid w:val="003A4AAF"/>
    <w:rsid w:val="003A725A"/>
    <w:rsid w:val="003B03AF"/>
    <w:rsid w:val="003B5243"/>
    <w:rsid w:val="003B52E3"/>
    <w:rsid w:val="003B609E"/>
    <w:rsid w:val="003B698E"/>
    <w:rsid w:val="003C255F"/>
    <w:rsid w:val="003C3390"/>
    <w:rsid w:val="003C640B"/>
    <w:rsid w:val="003D195D"/>
    <w:rsid w:val="003D27A9"/>
    <w:rsid w:val="003D4D9E"/>
    <w:rsid w:val="003E03A3"/>
    <w:rsid w:val="003E1E0B"/>
    <w:rsid w:val="003E26F5"/>
    <w:rsid w:val="003E4328"/>
    <w:rsid w:val="003E4634"/>
    <w:rsid w:val="003E4C98"/>
    <w:rsid w:val="003E5A69"/>
    <w:rsid w:val="003E70F7"/>
    <w:rsid w:val="003F1984"/>
    <w:rsid w:val="003F2DBF"/>
    <w:rsid w:val="003F342C"/>
    <w:rsid w:val="003F43B4"/>
    <w:rsid w:val="00400912"/>
    <w:rsid w:val="00405585"/>
    <w:rsid w:val="004064CB"/>
    <w:rsid w:val="004068E7"/>
    <w:rsid w:val="00413E18"/>
    <w:rsid w:val="00416AF0"/>
    <w:rsid w:val="00417A42"/>
    <w:rsid w:val="004205CC"/>
    <w:rsid w:val="0042441A"/>
    <w:rsid w:val="00424645"/>
    <w:rsid w:val="00424F38"/>
    <w:rsid w:val="00426B3B"/>
    <w:rsid w:val="00430180"/>
    <w:rsid w:val="00440169"/>
    <w:rsid w:val="00440196"/>
    <w:rsid w:val="00443B2A"/>
    <w:rsid w:val="00445D8F"/>
    <w:rsid w:val="00454A9F"/>
    <w:rsid w:val="00456EE0"/>
    <w:rsid w:val="00457C0D"/>
    <w:rsid w:val="00463C95"/>
    <w:rsid w:val="00465608"/>
    <w:rsid w:val="00465C8B"/>
    <w:rsid w:val="0047297A"/>
    <w:rsid w:val="00480DCA"/>
    <w:rsid w:val="00484DDA"/>
    <w:rsid w:val="00485B8C"/>
    <w:rsid w:val="00485C29"/>
    <w:rsid w:val="0048792E"/>
    <w:rsid w:val="00490E6A"/>
    <w:rsid w:val="00493D45"/>
    <w:rsid w:val="00494AD0"/>
    <w:rsid w:val="0049706E"/>
    <w:rsid w:val="004A0078"/>
    <w:rsid w:val="004A5CDF"/>
    <w:rsid w:val="004A5E77"/>
    <w:rsid w:val="004A6C86"/>
    <w:rsid w:val="004A7514"/>
    <w:rsid w:val="004B2780"/>
    <w:rsid w:val="004B6BB6"/>
    <w:rsid w:val="004C19EC"/>
    <w:rsid w:val="004C2D24"/>
    <w:rsid w:val="004C4FB4"/>
    <w:rsid w:val="004D2D0F"/>
    <w:rsid w:val="004D2F3A"/>
    <w:rsid w:val="004D368C"/>
    <w:rsid w:val="004D60D6"/>
    <w:rsid w:val="004D7094"/>
    <w:rsid w:val="004E2F2B"/>
    <w:rsid w:val="004E3B3E"/>
    <w:rsid w:val="004E4900"/>
    <w:rsid w:val="004E7B0F"/>
    <w:rsid w:val="004F0A67"/>
    <w:rsid w:val="004F2DB9"/>
    <w:rsid w:val="004F35C1"/>
    <w:rsid w:val="004F47A6"/>
    <w:rsid w:val="004F7854"/>
    <w:rsid w:val="00510FAA"/>
    <w:rsid w:val="00514F76"/>
    <w:rsid w:val="00516122"/>
    <w:rsid w:val="00516BB7"/>
    <w:rsid w:val="005215DC"/>
    <w:rsid w:val="00530D73"/>
    <w:rsid w:val="00531BAF"/>
    <w:rsid w:val="00532E46"/>
    <w:rsid w:val="0053560C"/>
    <w:rsid w:val="00546CB3"/>
    <w:rsid w:val="0055412C"/>
    <w:rsid w:val="0055626B"/>
    <w:rsid w:val="00556ABD"/>
    <w:rsid w:val="00557442"/>
    <w:rsid w:val="0056093F"/>
    <w:rsid w:val="00562D34"/>
    <w:rsid w:val="005635E1"/>
    <w:rsid w:val="00564146"/>
    <w:rsid w:val="00564B7F"/>
    <w:rsid w:val="00564E6F"/>
    <w:rsid w:val="00565A3A"/>
    <w:rsid w:val="005720FC"/>
    <w:rsid w:val="00573D9C"/>
    <w:rsid w:val="00576237"/>
    <w:rsid w:val="00583B8A"/>
    <w:rsid w:val="00584F39"/>
    <w:rsid w:val="005854ED"/>
    <w:rsid w:val="00585E11"/>
    <w:rsid w:val="00587765"/>
    <w:rsid w:val="00590DB1"/>
    <w:rsid w:val="0059105D"/>
    <w:rsid w:val="00596B06"/>
    <w:rsid w:val="005A2368"/>
    <w:rsid w:val="005A244B"/>
    <w:rsid w:val="005A2E76"/>
    <w:rsid w:val="005A2EAF"/>
    <w:rsid w:val="005A6E7B"/>
    <w:rsid w:val="005B5A33"/>
    <w:rsid w:val="005C5709"/>
    <w:rsid w:val="005C704B"/>
    <w:rsid w:val="005D576F"/>
    <w:rsid w:val="005E5E28"/>
    <w:rsid w:val="005E6DD4"/>
    <w:rsid w:val="005F2208"/>
    <w:rsid w:val="005F3E85"/>
    <w:rsid w:val="006010CA"/>
    <w:rsid w:val="0060387A"/>
    <w:rsid w:val="006048F8"/>
    <w:rsid w:val="00605C78"/>
    <w:rsid w:val="00606874"/>
    <w:rsid w:val="00607C1C"/>
    <w:rsid w:val="00610E44"/>
    <w:rsid w:val="00611CBC"/>
    <w:rsid w:val="0061344F"/>
    <w:rsid w:val="00614428"/>
    <w:rsid w:val="00615817"/>
    <w:rsid w:val="00615ADD"/>
    <w:rsid w:val="00621E9A"/>
    <w:rsid w:val="006240C9"/>
    <w:rsid w:val="00624CB8"/>
    <w:rsid w:val="00625D25"/>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660C"/>
    <w:rsid w:val="00670D40"/>
    <w:rsid w:val="0067132D"/>
    <w:rsid w:val="0067145B"/>
    <w:rsid w:val="0068182A"/>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F0991"/>
    <w:rsid w:val="006F1B62"/>
    <w:rsid w:val="006F1BB1"/>
    <w:rsid w:val="006F5777"/>
    <w:rsid w:val="006F6894"/>
    <w:rsid w:val="00705316"/>
    <w:rsid w:val="007100BC"/>
    <w:rsid w:val="0071373B"/>
    <w:rsid w:val="00721DDE"/>
    <w:rsid w:val="00722D64"/>
    <w:rsid w:val="007231C5"/>
    <w:rsid w:val="0072320D"/>
    <w:rsid w:val="00731FD1"/>
    <w:rsid w:val="0073334A"/>
    <w:rsid w:val="00733469"/>
    <w:rsid w:val="007337F6"/>
    <w:rsid w:val="00734A01"/>
    <w:rsid w:val="00736561"/>
    <w:rsid w:val="007445FA"/>
    <w:rsid w:val="00744BE7"/>
    <w:rsid w:val="00752322"/>
    <w:rsid w:val="007524D0"/>
    <w:rsid w:val="00755FC3"/>
    <w:rsid w:val="00756B6F"/>
    <w:rsid w:val="007613D2"/>
    <w:rsid w:val="00762662"/>
    <w:rsid w:val="00763206"/>
    <w:rsid w:val="007632B9"/>
    <w:rsid w:val="007633E3"/>
    <w:rsid w:val="00765261"/>
    <w:rsid w:val="007708E4"/>
    <w:rsid w:val="00772F4C"/>
    <w:rsid w:val="00784958"/>
    <w:rsid w:val="00786E51"/>
    <w:rsid w:val="00791ECA"/>
    <w:rsid w:val="0079225E"/>
    <w:rsid w:val="007927F0"/>
    <w:rsid w:val="007947FF"/>
    <w:rsid w:val="00794B63"/>
    <w:rsid w:val="00795A5C"/>
    <w:rsid w:val="00796C3D"/>
    <w:rsid w:val="00797074"/>
    <w:rsid w:val="007970D9"/>
    <w:rsid w:val="007A2347"/>
    <w:rsid w:val="007A45D3"/>
    <w:rsid w:val="007B1F81"/>
    <w:rsid w:val="007C024B"/>
    <w:rsid w:val="007C4173"/>
    <w:rsid w:val="007C4B6A"/>
    <w:rsid w:val="007C5293"/>
    <w:rsid w:val="007D10A3"/>
    <w:rsid w:val="007F0CD9"/>
    <w:rsid w:val="007F17C0"/>
    <w:rsid w:val="007F1A10"/>
    <w:rsid w:val="007F269F"/>
    <w:rsid w:val="00800BB3"/>
    <w:rsid w:val="00801CAC"/>
    <w:rsid w:val="008046BA"/>
    <w:rsid w:val="00807089"/>
    <w:rsid w:val="00807887"/>
    <w:rsid w:val="00814949"/>
    <w:rsid w:val="00816552"/>
    <w:rsid w:val="008171E4"/>
    <w:rsid w:val="008212D7"/>
    <w:rsid w:val="00822795"/>
    <w:rsid w:val="008235B9"/>
    <w:rsid w:val="00830353"/>
    <w:rsid w:val="00835CF6"/>
    <w:rsid w:val="0084036D"/>
    <w:rsid w:val="00840A50"/>
    <w:rsid w:val="00840DBC"/>
    <w:rsid w:val="00841A08"/>
    <w:rsid w:val="00842F83"/>
    <w:rsid w:val="008437AF"/>
    <w:rsid w:val="008475F6"/>
    <w:rsid w:val="0085398E"/>
    <w:rsid w:val="00855687"/>
    <w:rsid w:val="00856F31"/>
    <w:rsid w:val="0086367B"/>
    <w:rsid w:val="008642BD"/>
    <w:rsid w:val="0086712D"/>
    <w:rsid w:val="0087395E"/>
    <w:rsid w:val="0087404B"/>
    <w:rsid w:val="0088153C"/>
    <w:rsid w:val="00882974"/>
    <w:rsid w:val="00883815"/>
    <w:rsid w:val="00886613"/>
    <w:rsid w:val="00886AF4"/>
    <w:rsid w:val="00887779"/>
    <w:rsid w:val="00890846"/>
    <w:rsid w:val="0089204B"/>
    <w:rsid w:val="00892205"/>
    <w:rsid w:val="00897D01"/>
    <w:rsid w:val="008A132B"/>
    <w:rsid w:val="008A49E3"/>
    <w:rsid w:val="008A7F54"/>
    <w:rsid w:val="008A7F7D"/>
    <w:rsid w:val="008B1957"/>
    <w:rsid w:val="008B6223"/>
    <w:rsid w:val="008C2E06"/>
    <w:rsid w:val="008C46BF"/>
    <w:rsid w:val="008C6130"/>
    <w:rsid w:val="008D2F97"/>
    <w:rsid w:val="008D4353"/>
    <w:rsid w:val="008D7ED7"/>
    <w:rsid w:val="008E3485"/>
    <w:rsid w:val="008E7128"/>
    <w:rsid w:val="008F4CFF"/>
    <w:rsid w:val="008F55C9"/>
    <w:rsid w:val="008F566C"/>
    <w:rsid w:val="00901880"/>
    <w:rsid w:val="00902A3E"/>
    <w:rsid w:val="00904C9E"/>
    <w:rsid w:val="00907BF3"/>
    <w:rsid w:val="00911701"/>
    <w:rsid w:val="00914FD1"/>
    <w:rsid w:val="009169F6"/>
    <w:rsid w:val="0091730D"/>
    <w:rsid w:val="00924C4A"/>
    <w:rsid w:val="00925001"/>
    <w:rsid w:val="00927223"/>
    <w:rsid w:val="0093504B"/>
    <w:rsid w:val="00935E5B"/>
    <w:rsid w:val="009366E7"/>
    <w:rsid w:val="00936D52"/>
    <w:rsid w:val="0093744D"/>
    <w:rsid w:val="0094055C"/>
    <w:rsid w:val="00940AB8"/>
    <w:rsid w:val="00942167"/>
    <w:rsid w:val="00943300"/>
    <w:rsid w:val="00945F9C"/>
    <w:rsid w:val="00952CF7"/>
    <w:rsid w:val="009550DA"/>
    <w:rsid w:val="00963573"/>
    <w:rsid w:val="00963B77"/>
    <w:rsid w:val="0096506F"/>
    <w:rsid w:val="00985C83"/>
    <w:rsid w:val="00986B3F"/>
    <w:rsid w:val="00987AEE"/>
    <w:rsid w:val="009907A2"/>
    <w:rsid w:val="0099132A"/>
    <w:rsid w:val="00991D9E"/>
    <w:rsid w:val="00991E7D"/>
    <w:rsid w:val="009971B0"/>
    <w:rsid w:val="009A1129"/>
    <w:rsid w:val="009A1960"/>
    <w:rsid w:val="009A4ACB"/>
    <w:rsid w:val="009A548F"/>
    <w:rsid w:val="009B3EAE"/>
    <w:rsid w:val="009B6157"/>
    <w:rsid w:val="009C33E7"/>
    <w:rsid w:val="009C4818"/>
    <w:rsid w:val="009C6A6B"/>
    <w:rsid w:val="009D0226"/>
    <w:rsid w:val="009D10A6"/>
    <w:rsid w:val="009D13B3"/>
    <w:rsid w:val="009D535F"/>
    <w:rsid w:val="009E257E"/>
    <w:rsid w:val="009E3730"/>
    <w:rsid w:val="009E3DB3"/>
    <w:rsid w:val="009E4453"/>
    <w:rsid w:val="009F7CBF"/>
    <w:rsid w:val="00A02C42"/>
    <w:rsid w:val="00A03AC8"/>
    <w:rsid w:val="00A05297"/>
    <w:rsid w:val="00A05D7F"/>
    <w:rsid w:val="00A05DB0"/>
    <w:rsid w:val="00A0674D"/>
    <w:rsid w:val="00A06E5C"/>
    <w:rsid w:val="00A074DA"/>
    <w:rsid w:val="00A07648"/>
    <w:rsid w:val="00A12788"/>
    <w:rsid w:val="00A15F28"/>
    <w:rsid w:val="00A206EC"/>
    <w:rsid w:val="00A207E3"/>
    <w:rsid w:val="00A24879"/>
    <w:rsid w:val="00A24FE3"/>
    <w:rsid w:val="00A27591"/>
    <w:rsid w:val="00A27A7A"/>
    <w:rsid w:val="00A316A0"/>
    <w:rsid w:val="00A31CF9"/>
    <w:rsid w:val="00A32113"/>
    <w:rsid w:val="00A32C16"/>
    <w:rsid w:val="00A34BBF"/>
    <w:rsid w:val="00A43B24"/>
    <w:rsid w:val="00A60C3E"/>
    <w:rsid w:val="00A618E0"/>
    <w:rsid w:val="00A63CD3"/>
    <w:rsid w:val="00A6476F"/>
    <w:rsid w:val="00A6561C"/>
    <w:rsid w:val="00A677D4"/>
    <w:rsid w:val="00A67984"/>
    <w:rsid w:val="00A721BC"/>
    <w:rsid w:val="00A73B18"/>
    <w:rsid w:val="00A73B77"/>
    <w:rsid w:val="00A74A50"/>
    <w:rsid w:val="00A75187"/>
    <w:rsid w:val="00A7557D"/>
    <w:rsid w:val="00A7626D"/>
    <w:rsid w:val="00A802C9"/>
    <w:rsid w:val="00A85F06"/>
    <w:rsid w:val="00A86A67"/>
    <w:rsid w:val="00A87ACB"/>
    <w:rsid w:val="00A900D5"/>
    <w:rsid w:val="00A922B3"/>
    <w:rsid w:val="00A92C66"/>
    <w:rsid w:val="00A94974"/>
    <w:rsid w:val="00AA124E"/>
    <w:rsid w:val="00AA169E"/>
    <w:rsid w:val="00AA52C2"/>
    <w:rsid w:val="00AB4731"/>
    <w:rsid w:val="00AB488A"/>
    <w:rsid w:val="00AB5137"/>
    <w:rsid w:val="00AB5584"/>
    <w:rsid w:val="00AC158D"/>
    <w:rsid w:val="00AC435A"/>
    <w:rsid w:val="00AC57D3"/>
    <w:rsid w:val="00AD0F87"/>
    <w:rsid w:val="00AD2C0B"/>
    <w:rsid w:val="00AD694D"/>
    <w:rsid w:val="00AE1A06"/>
    <w:rsid w:val="00AE6FDF"/>
    <w:rsid w:val="00AF2E1A"/>
    <w:rsid w:val="00AF3CBD"/>
    <w:rsid w:val="00AF718B"/>
    <w:rsid w:val="00B034D4"/>
    <w:rsid w:val="00B04A09"/>
    <w:rsid w:val="00B0620F"/>
    <w:rsid w:val="00B0712C"/>
    <w:rsid w:val="00B12AAE"/>
    <w:rsid w:val="00B20DCF"/>
    <w:rsid w:val="00B23A38"/>
    <w:rsid w:val="00B26FFA"/>
    <w:rsid w:val="00B45D4D"/>
    <w:rsid w:val="00B46B55"/>
    <w:rsid w:val="00B46BE5"/>
    <w:rsid w:val="00B46C91"/>
    <w:rsid w:val="00B47308"/>
    <w:rsid w:val="00B54E17"/>
    <w:rsid w:val="00B5690F"/>
    <w:rsid w:val="00B60222"/>
    <w:rsid w:val="00B71B51"/>
    <w:rsid w:val="00B72426"/>
    <w:rsid w:val="00B72FDA"/>
    <w:rsid w:val="00B7529A"/>
    <w:rsid w:val="00B82353"/>
    <w:rsid w:val="00B86396"/>
    <w:rsid w:val="00B91092"/>
    <w:rsid w:val="00B92E9B"/>
    <w:rsid w:val="00BA0C98"/>
    <w:rsid w:val="00BA5672"/>
    <w:rsid w:val="00BA65C4"/>
    <w:rsid w:val="00BB261C"/>
    <w:rsid w:val="00BB7050"/>
    <w:rsid w:val="00BB7E3D"/>
    <w:rsid w:val="00BC1513"/>
    <w:rsid w:val="00BC2EB8"/>
    <w:rsid w:val="00BC4DE2"/>
    <w:rsid w:val="00BC5A90"/>
    <w:rsid w:val="00BC6D2D"/>
    <w:rsid w:val="00BD3F90"/>
    <w:rsid w:val="00BD4803"/>
    <w:rsid w:val="00BD58C5"/>
    <w:rsid w:val="00BD76CB"/>
    <w:rsid w:val="00BE1CFA"/>
    <w:rsid w:val="00BE3FAC"/>
    <w:rsid w:val="00BF1A10"/>
    <w:rsid w:val="00BF353B"/>
    <w:rsid w:val="00C016C0"/>
    <w:rsid w:val="00C04194"/>
    <w:rsid w:val="00C04C5F"/>
    <w:rsid w:val="00C13630"/>
    <w:rsid w:val="00C16854"/>
    <w:rsid w:val="00C17F0F"/>
    <w:rsid w:val="00C22BE5"/>
    <w:rsid w:val="00C23280"/>
    <w:rsid w:val="00C23B01"/>
    <w:rsid w:val="00C269D7"/>
    <w:rsid w:val="00C30F92"/>
    <w:rsid w:val="00C325D1"/>
    <w:rsid w:val="00C42008"/>
    <w:rsid w:val="00C45B64"/>
    <w:rsid w:val="00C45B7C"/>
    <w:rsid w:val="00C527B5"/>
    <w:rsid w:val="00C54EE5"/>
    <w:rsid w:val="00C5558E"/>
    <w:rsid w:val="00C64BFF"/>
    <w:rsid w:val="00C66783"/>
    <w:rsid w:val="00C74F9D"/>
    <w:rsid w:val="00C77D13"/>
    <w:rsid w:val="00C82701"/>
    <w:rsid w:val="00C83B7A"/>
    <w:rsid w:val="00C859EE"/>
    <w:rsid w:val="00C85E52"/>
    <w:rsid w:val="00C86BA0"/>
    <w:rsid w:val="00C92853"/>
    <w:rsid w:val="00C93081"/>
    <w:rsid w:val="00C97C43"/>
    <w:rsid w:val="00CA0DE3"/>
    <w:rsid w:val="00CA1646"/>
    <w:rsid w:val="00CA4860"/>
    <w:rsid w:val="00CA50EB"/>
    <w:rsid w:val="00CB0F56"/>
    <w:rsid w:val="00CB100E"/>
    <w:rsid w:val="00CB2CB2"/>
    <w:rsid w:val="00CB51CA"/>
    <w:rsid w:val="00CB70DD"/>
    <w:rsid w:val="00CC139D"/>
    <w:rsid w:val="00CC21F4"/>
    <w:rsid w:val="00CC7315"/>
    <w:rsid w:val="00CD0B60"/>
    <w:rsid w:val="00CD1757"/>
    <w:rsid w:val="00CD35DB"/>
    <w:rsid w:val="00CD3612"/>
    <w:rsid w:val="00CD4383"/>
    <w:rsid w:val="00CD5312"/>
    <w:rsid w:val="00CE3E04"/>
    <w:rsid w:val="00CE3FCF"/>
    <w:rsid w:val="00CE402B"/>
    <w:rsid w:val="00CE6BB2"/>
    <w:rsid w:val="00CE74A5"/>
    <w:rsid w:val="00CF11B7"/>
    <w:rsid w:val="00CF1B2D"/>
    <w:rsid w:val="00CF2C25"/>
    <w:rsid w:val="00CF3E96"/>
    <w:rsid w:val="00CF6FD4"/>
    <w:rsid w:val="00D00E59"/>
    <w:rsid w:val="00D01E45"/>
    <w:rsid w:val="00D03C24"/>
    <w:rsid w:val="00D0580B"/>
    <w:rsid w:val="00D10F18"/>
    <w:rsid w:val="00D125C2"/>
    <w:rsid w:val="00D14EBE"/>
    <w:rsid w:val="00D178E2"/>
    <w:rsid w:val="00D17CBD"/>
    <w:rsid w:val="00D23391"/>
    <w:rsid w:val="00D2354D"/>
    <w:rsid w:val="00D25CE6"/>
    <w:rsid w:val="00D26BDF"/>
    <w:rsid w:val="00D270D2"/>
    <w:rsid w:val="00D32FA5"/>
    <w:rsid w:val="00D33971"/>
    <w:rsid w:val="00D33D32"/>
    <w:rsid w:val="00D33E11"/>
    <w:rsid w:val="00D358A5"/>
    <w:rsid w:val="00D35E5C"/>
    <w:rsid w:val="00D44586"/>
    <w:rsid w:val="00D45A18"/>
    <w:rsid w:val="00D46B3A"/>
    <w:rsid w:val="00D51F8D"/>
    <w:rsid w:val="00D5482E"/>
    <w:rsid w:val="00D57CE1"/>
    <w:rsid w:val="00D660BC"/>
    <w:rsid w:val="00D678EE"/>
    <w:rsid w:val="00D7077D"/>
    <w:rsid w:val="00D74226"/>
    <w:rsid w:val="00D74590"/>
    <w:rsid w:val="00D749DE"/>
    <w:rsid w:val="00D74E93"/>
    <w:rsid w:val="00D760ED"/>
    <w:rsid w:val="00D7686D"/>
    <w:rsid w:val="00D774C1"/>
    <w:rsid w:val="00D80DCB"/>
    <w:rsid w:val="00D8615F"/>
    <w:rsid w:val="00D93365"/>
    <w:rsid w:val="00D94615"/>
    <w:rsid w:val="00DA05A4"/>
    <w:rsid w:val="00DA41A0"/>
    <w:rsid w:val="00DA43D3"/>
    <w:rsid w:val="00DA4FA9"/>
    <w:rsid w:val="00DA7663"/>
    <w:rsid w:val="00DB019A"/>
    <w:rsid w:val="00DB1EB2"/>
    <w:rsid w:val="00DB4456"/>
    <w:rsid w:val="00DB53F4"/>
    <w:rsid w:val="00DC730A"/>
    <w:rsid w:val="00DD12E9"/>
    <w:rsid w:val="00DD40A8"/>
    <w:rsid w:val="00DE44D4"/>
    <w:rsid w:val="00DF7182"/>
    <w:rsid w:val="00DF71E5"/>
    <w:rsid w:val="00E01924"/>
    <w:rsid w:val="00E02BBF"/>
    <w:rsid w:val="00E045AE"/>
    <w:rsid w:val="00E05616"/>
    <w:rsid w:val="00E06040"/>
    <w:rsid w:val="00E11BA6"/>
    <w:rsid w:val="00E16357"/>
    <w:rsid w:val="00E229D3"/>
    <w:rsid w:val="00E23201"/>
    <w:rsid w:val="00E26A0F"/>
    <w:rsid w:val="00E271CE"/>
    <w:rsid w:val="00E33254"/>
    <w:rsid w:val="00E358F5"/>
    <w:rsid w:val="00E35C3E"/>
    <w:rsid w:val="00E41A55"/>
    <w:rsid w:val="00E46202"/>
    <w:rsid w:val="00E520B8"/>
    <w:rsid w:val="00E529D9"/>
    <w:rsid w:val="00E55C58"/>
    <w:rsid w:val="00E57592"/>
    <w:rsid w:val="00E6105D"/>
    <w:rsid w:val="00E622AB"/>
    <w:rsid w:val="00E623B2"/>
    <w:rsid w:val="00E62DDA"/>
    <w:rsid w:val="00E67261"/>
    <w:rsid w:val="00E677D1"/>
    <w:rsid w:val="00E70869"/>
    <w:rsid w:val="00E73F97"/>
    <w:rsid w:val="00E753AE"/>
    <w:rsid w:val="00E757F2"/>
    <w:rsid w:val="00E7706B"/>
    <w:rsid w:val="00E77D2B"/>
    <w:rsid w:val="00E82627"/>
    <w:rsid w:val="00E83260"/>
    <w:rsid w:val="00E94F8B"/>
    <w:rsid w:val="00E95517"/>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5BBB"/>
    <w:rsid w:val="00EC7E83"/>
    <w:rsid w:val="00ED3781"/>
    <w:rsid w:val="00ED4841"/>
    <w:rsid w:val="00ED7528"/>
    <w:rsid w:val="00EE2DC2"/>
    <w:rsid w:val="00EE7BD3"/>
    <w:rsid w:val="00EF2BAF"/>
    <w:rsid w:val="00EF3089"/>
    <w:rsid w:val="00EF4298"/>
    <w:rsid w:val="00EF65C8"/>
    <w:rsid w:val="00F019BE"/>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2F64"/>
    <w:rsid w:val="00F46BF8"/>
    <w:rsid w:val="00F472DD"/>
    <w:rsid w:val="00F47951"/>
    <w:rsid w:val="00F47B6C"/>
    <w:rsid w:val="00F51887"/>
    <w:rsid w:val="00F51A4B"/>
    <w:rsid w:val="00F53A0F"/>
    <w:rsid w:val="00F570AD"/>
    <w:rsid w:val="00F57842"/>
    <w:rsid w:val="00F57CDA"/>
    <w:rsid w:val="00F6158D"/>
    <w:rsid w:val="00F65572"/>
    <w:rsid w:val="00F65A2D"/>
    <w:rsid w:val="00F6620F"/>
    <w:rsid w:val="00F67628"/>
    <w:rsid w:val="00F7255F"/>
    <w:rsid w:val="00F80337"/>
    <w:rsid w:val="00F80BA0"/>
    <w:rsid w:val="00F8166A"/>
    <w:rsid w:val="00F850ED"/>
    <w:rsid w:val="00F8537B"/>
    <w:rsid w:val="00F912C4"/>
    <w:rsid w:val="00F92454"/>
    <w:rsid w:val="00F92A2F"/>
    <w:rsid w:val="00F93716"/>
    <w:rsid w:val="00F96E5A"/>
    <w:rsid w:val="00FA151C"/>
    <w:rsid w:val="00FA22AD"/>
    <w:rsid w:val="00FA2A7B"/>
    <w:rsid w:val="00FA5394"/>
    <w:rsid w:val="00FB0AF5"/>
    <w:rsid w:val="00FB2077"/>
    <w:rsid w:val="00FB6603"/>
    <w:rsid w:val="00FC2367"/>
    <w:rsid w:val="00FC2728"/>
    <w:rsid w:val="00FC440B"/>
    <w:rsid w:val="00FC4CDB"/>
    <w:rsid w:val="00FC4E98"/>
    <w:rsid w:val="00FC596D"/>
    <w:rsid w:val="00FC5FFD"/>
    <w:rsid w:val="00FD30D9"/>
    <w:rsid w:val="00FD36A2"/>
    <w:rsid w:val="00FD73BD"/>
    <w:rsid w:val="00FD767F"/>
    <w:rsid w:val="00FE1ADB"/>
    <w:rsid w:val="00FE22A7"/>
    <w:rsid w:val="00FE3B84"/>
    <w:rsid w:val="00FF0642"/>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2BA3F6"/>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paragraph" w:styleId="ListParagraph">
    <w:name w:val="List Paragraph"/>
    <w:basedOn w:val="Normal"/>
    <w:uiPriority w:val="34"/>
    <w:qFormat/>
    <w:rsid w:val="0068182A"/>
    <w:pPr>
      <w:ind w:left="720"/>
      <w:contextualSpacing/>
    </w:pPr>
  </w:style>
  <w:style w:type="paragraph" w:styleId="Revision">
    <w:name w:val="Revision"/>
    <w:hidden/>
    <w:uiPriority w:val="99"/>
    <w:semiHidden/>
    <w:rsid w:val="00155800"/>
    <w:rPr>
      <w:lang w:val="en-US" w:eastAsia="en-US"/>
    </w:rPr>
  </w:style>
  <w:style w:type="character" w:styleId="Hyperlink">
    <w:name w:val="Hyperlink"/>
    <w:basedOn w:val="DefaultParagraphFont"/>
    <w:rsid w:val="001558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611279468">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395810115">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hyperlink" Target="https://vigiflow-eforms.who-umc.org/me/meadr"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footer" Target="footer3.xml"/><Relationship Id="rId8" Type="http://schemas.openxmlformats.org/officeDocument/2006/relationships/hyperlink" Target="http://www.cinmed.me"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20" Type="http://schemas.openxmlformats.org/officeDocument/2006/relationships/image" Target="media/image7.wmf"/><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74AF9-3C12-498A-91B9-1BA3CED59858}">
  <ds:schemaRefs>
    <ds:schemaRef ds:uri="http://schemas.openxmlformats.org/officeDocument/2006/bibliography"/>
  </ds:schemaRefs>
</ds:datastoreItem>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87</TotalTime>
  <Pages>11</Pages>
  <Words>3326</Words>
  <Characters>18961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22243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Jovana Jovanovic</cp:lastModifiedBy>
  <cp:revision>4</cp:revision>
  <cp:lastPrinted>2019-12-16T16:03:00Z</cp:lastPrinted>
  <dcterms:created xsi:type="dcterms:W3CDTF">2025-08-12T06:15:00Z</dcterms:created>
  <dcterms:modified xsi:type="dcterms:W3CDTF">2025-08-12T10:44:00Z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