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p w:rsidR="00922D62" w:rsidRPr="00176213" w:rsidRDefault="00922D62">
      <w:pPr>
        <w:jc w:val="left"/>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922D62" w:rsidRPr="00176213">
        <w:trPr>
          <w:trHeight w:val="530"/>
          <w:jc w:val="center"/>
        </w:trPr>
        <w:tc>
          <w:tcPr>
            <w:tcW w:w="9360" w:type="dxa"/>
            <w:gridSpan w:val="2"/>
            <w:vAlign w:val="center"/>
          </w:tcPr>
          <w:p w:rsidR="00922D62" w:rsidRPr="00176213" w:rsidRDefault="00922D62">
            <w:pPr>
              <w:jc w:val="center"/>
              <w:rPr>
                <w:rFonts w:ascii="Times New Roman" w:hAnsi="Times New Roman"/>
                <w:b/>
                <w:bCs/>
                <w:i/>
                <w:iCs/>
                <w:sz w:val="22"/>
                <w:szCs w:val="22"/>
                <w:u w:val="single"/>
                <w:lang w:val="sr-Latn-ME"/>
              </w:rPr>
            </w:pPr>
            <w:r w:rsidRPr="00176213">
              <w:rPr>
                <w:rFonts w:ascii="Times New Roman" w:hAnsi="Times New Roman"/>
                <w:b/>
                <w:bCs/>
                <w:i/>
                <w:iCs/>
                <w:sz w:val="22"/>
                <w:szCs w:val="22"/>
                <w:u w:val="single"/>
                <w:lang w:val="sr-Latn-ME"/>
              </w:rPr>
              <w:t xml:space="preserve">UPUTSTVO ZA </w:t>
            </w:r>
            <w:r w:rsidR="005C4EDE" w:rsidRPr="00176213">
              <w:rPr>
                <w:rFonts w:ascii="Times New Roman" w:hAnsi="Times New Roman"/>
                <w:b/>
                <w:bCs/>
                <w:i/>
                <w:iCs/>
                <w:sz w:val="22"/>
                <w:szCs w:val="22"/>
                <w:u w:val="single"/>
                <w:lang w:val="sr-Latn-ME"/>
              </w:rPr>
              <w:t>PACIJENTA</w:t>
            </w:r>
          </w:p>
          <w:p w:rsidR="00EC38EF" w:rsidRPr="00176213" w:rsidRDefault="00EC38EF">
            <w:pPr>
              <w:jc w:val="center"/>
              <w:rPr>
                <w:rFonts w:ascii="Times New Roman" w:hAnsi="Times New Roman"/>
                <w:b/>
                <w:bCs/>
                <w:i/>
                <w:iCs/>
                <w:sz w:val="22"/>
                <w:szCs w:val="22"/>
                <w:u w:val="single"/>
                <w:lang w:val="sr-Latn-ME"/>
              </w:rPr>
            </w:pPr>
          </w:p>
          <w:p w:rsidR="00EC38EF" w:rsidRPr="00176213" w:rsidRDefault="00EC38EF">
            <w:pPr>
              <w:jc w:val="center"/>
              <w:rPr>
                <w:rFonts w:ascii="Times New Roman" w:hAnsi="Times New Roman"/>
                <w:b/>
                <w:bCs/>
                <w:i/>
                <w:iCs/>
                <w:sz w:val="22"/>
                <w:szCs w:val="22"/>
                <w:u w:val="single"/>
                <w:lang w:val="sr-Latn-ME"/>
              </w:rPr>
            </w:pPr>
          </w:p>
        </w:tc>
      </w:tr>
      <w:tr w:rsidR="00922D62" w:rsidRPr="00176213">
        <w:trPr>
          <w:trHeight w:val="1969"/>
          <w:jc w:val="center"/>
        </w:trPr>
        <w:tc>
          <w:tcPr>
            <w:tcW w:w="9360" w:type="dxa"/>
            <w:gridSpan w:val="2"/>
            <w:vAlign w:val="bottom"/>
          </w:tcPr>
          <w:p w:rsidR="00DF27AA" w:rsidRPr="00176213" w:rsidRDefault="00DF27AA" w:rsidP="00DF27AA">
            <w:pPr>
              <w:spacing w:after="40"/>
              <w:jc w:val="center"/>
              <w:rPr>
                <w:rFonts w:ascii="Times New Roman" w:hAnsi="Times New Roman"/>
                <w:bCs/>
                <w:sz w:val="22"/>
                <w:szCs w:val="22"/>
                <w:lang w:val="sr-Latn-ME"/>
              </w:rPr>
            </w:pPr>
            <w:r w:rsidRPr="00176213">
              <w:rPr>
                <w:rFonts w:ascii="Times New Roman" w:hAnsi="Times New Roman"/>
                <w:bCs/>
                <w:sz w:val="22"/>
                <w:szCs w:val="22"/>
                <w:lang w:val="sr-Latn-ME"/>
              </w:rPr>
              <w:t>Exforge HCT</w:t>
            </w:r>
            <w:r w:rsidRPr="00176213">
              <w:rPr>
                <w:rFonts w:ascii="Times New Roman" w:hAnsi="Times New Roman"/>
                <w:bCs/>
                <w:sz w:val="22"/>
                <w:szCs w:val="22"/>
                <w:vertAlign w:val="superscript"/>
                <w:lang w:val="sr-Latn-ME"/>
              </w:rPr>
              <w:t>®</w:t>
            </w:r>
            <w:r w:rsidRPr="00176213">
              <w:rPr>
                <w:rFonts w:ascii="Times New Roman" w:hAnsi="Times New Roman"/>
                <w:bCs/>
                <w:sz w:val="22"/>
                <w:szCs w:val="22"/>
                <w:lang w:val="sr-Latn-ME"/>
              </w:rPr>
              <w:t>, film tableta, 160mg</w:t>
            </w:r>
            <w:r w:rsidR="002B61D8" w:rsidRPr="00176213">
              <w:rPr>
                <w:rFonts w:ascii="Times New Roman" w:hAnsi="Times New Roman"/>
                <w:bCs/>
                <w:sz w:val="22"/>
                <w:szCs w:val="22"/>
                <w:lang w:val="sr-Latn-ME"/>
              </w:rPr>
              <w:t>+5mg</w:t>
            </w:r>
            <w:r w:rsidRPr="00176213">
              <w:rPr>
                <w:rFonts w:ascii="Times New Roman" w:hAnsi="Times New Roman"/>
                <w:bCs/>
                <w:sz w:val="22"/>
                <w:szCs w:val="22"/>
                <w:lang w:val="sr-Latn-ME"/>
              </w:rPr>
              <w:t>+12,5mg, blister, 28 film tableta (2 x 14)</w:t>
            </w:r>
          </w:p>
          <w:p w:rsidR="00DF27AA" w:rsidRPr="00176213" w:rsidRDefault="00DF27AA" w:rsidP="00DF27AA">
            <w:pPr>
              <w:spacing w:after="40"/>
              <w:jc w:val="center"/>
              <w:rPr>
                <w:rFonts w:ascii="Times New Roman" w:hAnsi="Times New Roman"/>
                <w:bCs/>
                <w:sz w:val="22"/>
                <w:szCs w:val="22"/>
                <w:lang w:val="sr-Latn-ME"/>
              </w:rPr>
            </w:pPr>
            <w:r w:rsidRPr="00176213">
              <w:rPr>
                <w:rFonts w:ascii="Times New Roman" w:hAnsi="Times New Roman"/>
                <w:bCs/>
                <w:sz w:val="22"/>
                <w:szCs w:val="22"/>
                <w:lang w:val="sr-Latn-ME"/>
              </w:rPr>
              <w:t>Exforge HCT</w:t>
            </w:r>
            <w:r w:rsidRPr="00176213">
              <w:rPr>
                <w:rFonts w:ascii="Times New Roman" w:hAnsi="Times New Roman"/>
                <w:bCs/>
                <w:sz w:val="22"/>
                <w:szCs w:val="22"/>
                <w:vertAlign w:val="superscript"/>
                <w:lang w:val="sr-Latn-ME"/>
              </w:rPr>
              <w:t>®</w:t>
            </w:r>
            <w:r w:rsidRPr="00176213">
              <w:rPr>
                <w:rFonts w:ascii="Times New Roman" w:hAnsi="Times New Roman"/>
                <w:bCs/>
                <w:sz w:val="22"/>
                <w:szCs w:val="22"/>
                <w:lang w:val="sr-Latn-ME"/>
              </w:rPr>
              <w:t>, film tableta, 160mg</w:t>
            </w:r>
            <w:r w:rsidR="002B61D8" w:rsidRPr="00176213">
              <w:rPr>
                <w:rFonts w:ascii="Times New Roman" w:hAnsi="Times New Roman"/>
                <w:bCs/>
                <w:sz w:val="22"/>
                <w:szCs w:val="22"/>
                <w:lang w:val="sr-Latn-ME"/>
              </w:rPr>
              <w:t>+10mg</w:t>
            </w:r>
            <w:r w:rsidRPr="00176213">
              <w:rPr>
                <w:rFonts w:ascii="Times New Roman" w:hAnsi="Times New Roman"/>
                <w:bCs/>
                <w:sz w:val="22"/>
                <w:szCs w:val="22"/>
                <w:lang w:val="sr-Latn-ME"/>
              </w:rPr>
              <w:t>+12,5mg, blister, 28 film tableta (2 x 14)</w:t>
            </w:r>
          </w:p>
          <w:p w:rsidR="00DF27AA" w:rsidRPr="00176213" w:rsidRDefault="00DF27AA" w:rsidP="00DF27AA">
            <w:pPr>
              <w:spacing w:after="40"/>
              <w:jc w:val="center"/>
              <w:rPr>
                <w:rFonts w:ascii="Times New Roman" w:hAnsi="Times New Roman"/>
                <w:bCs/>
                <w:sz w:val="22"/>
                <w:szCs w:val="22"/>
                <w:lang w:val="sr-Latn-ME"/>
              </w:rPr>
            </w:pPr>
            <w:r w:rsidRPr="00176213">
              <w:rPr>
                <w:rFonts w:ascii="Times New Roman" w:hAnsi="Times New Roman"/>
                <w:bCs/>
                <w:sz w:val="22"/>
                <w:szCs w:val="22"/>
                <w:lang w:val="sr-Latn-ME"/>
              </w:rPr>
              <w:t>Exforge HCT</w:t>
            </w:r>
            <w:r w:rsidRPr="00176213">
              <w:rPr>
                <w:rFonts w:ascii="Times New Roman" w:hAnsi="Times New Roman"/>
                <w:bCs/>
                <w:sz w:val="22"/>
                <w:szCs w:val="22"/>
                <w:vertAlign w:val="superscript"/>
                <w:lang w:val="sr-Latn-ME"/>
              </w:rPr>
              <w:t>®</w:t>
            </w:r>
            <w:r w:rsidRPr="00176213">
              <w:rPr>
                <w:rFonts w:ascii="Times New Roman" w:hAnsi="Times New Roman"/>
                <w:bCs/>
                <w:sz w:val="22"/>
                <w:szCs w:val="22"/>
                <w:lang w:val="sr-Latn-ME"/>
              </w:rPr>
              <w:t>, film tableta, 160mg</w:t>
            </w:r>
            <w:r w:rsidR="002B61D8" w:rsidRPr="00176213">
              <w:rPr>
                <w:rFonts w:ascii="Times New Roman" w:hAnsi="Times New Roman"/>
                <w:bCs/>
                <w:sz w:val="22"/>
                <w:szCs w:val="22"/>
                <w:lang w:val="sr-Latn-ME"/>
              </w:rPr>
              <w:t>+5mg</w:t>
            </w:r>
            <w:r w:rsidRPr="00176213">
              <w:rPr>
                <w:rFonts w:ascii="Times New Roman" w:hAnsi="Times New Roman"/>
                <w:bCs/>
                <w:sz w:val="22"/>
                <w:szCs w:val="22"/>
                <w:lang w:val="sr-Latn-ME"/>
              </w:rPr>
              <w:t>+25 mg, blister, 28 film tableta (2 x 14)</w:t>
            </w:r>
          </w:p>
          <w:p w:rsidR="00DF27AA" w:rsidRPr="00176213" w:rsidRDefault="00DF27AA" w:rsidP="00DF27AA">
            <w:pPr>
              <w:pStyle w:val="Heading2"/>
              <w:rPr>
                <w:rFonts w:ascii="Times New Roman" w:hAnsi="Times New Roman"/>
                <w:bCs/>
                <w:i w:val="0"/>
                <w:color w:val="auto"/>
                <w:sz w:val="22"/>
                <w:szCs w:val="22"/>
                <w:lang w:val="sr-Latn-ME"/>
              </w:rPr>
            </w:pPr>
            <w:r w:rsidRPr="00176213">
              <w:rPr>
                <w:rFonts w:ascii="Times New Roman" w:hAnsi="Times New Roman"/>
                <w:bCs/>
                <w:i w:val="0"/>
                <w:color w:val="auto"/>
                <w:sz w:val="22"/>
                <w:szCs w:val="22"/>
                <w:lang w:val="sr-Latn-ME"/>
              </w:rPr>
              <w:t>Exforge HCT</w:t>
            </w:r>
            <w:r w:rsidRPr="00176213">
              <w:rPr>
                <w:rFonts w:ascii="Times New Roman" w:hAnsi="Times New Roman"/>
                <w:bCs/>
                <w:i w:val="0"/>
                <w:color w:val="auto"/>
                <w:sz w:val="22"/>
                <w:szCs w:val="22"/>
                <w:vertAlign w:val="superscript"/>
                <w:lang w:val="sr-Latn-ME"/>
              </w:rPr>
              <w:t>®</w:t>
            </w:r>
            <w:r w:rsidRPr="00176213">
              <w:rPr>
                <w:rFonts w:ascii="Times New Roman" w:hAnsi="Times New Roman"/>
                <w:bCs/>
                <w:i w:val="0"/>
                <w:color w:val="auto"/>
                <w:sz w:val="22"/>
                <w:szCs w:val="22"/>
                <w:lang w:val="sr-Latn-ME"/>
              </w:rPr>
              <w:t>, film tableta, 160mg</w:t>
            </w:r>
            <w:r w:rsidR="002B61D8" w:rsidRPr="00176213">
              <w:rPr>
                <w:rFonts w:ascii="Times New Roman" w:hAnsi="Times New Roman"/>
                <w:bCs/>
                <w:i w:val="0"/>
                <w:color w:val="auto"/>
                <w:sz w:val="22"/>
                <w:szCs w:val="22"/>
                <w:lang w:val="sr-Latn-ME"/>
              </w:rPr>
              <w:t>+10mg</w:t>
            </w:r>
            <w:r w:rsidRPr="00176213">
              <w:rPr>
                <w:rFonts w:ascii="Times New Roman" w:hAnsi="Times New Roman"/>
                <w:bCs/>
                <w:i w:val="0"/>
                <w:color w:val="auto"/>
                <w:sz w:val="22"/>
                <w:szCs w:val="22"/>
                <w:lang w:val="sr-Latn-ME"/>
              </w:rPr>
              <w:t>+25 mg, blister, 28 film tableta (2 x 14)</w:t>
            </w:r>
          </w:p>
          <w:p w:rsidR="00922D62" w:rsidRPr="00176213" w:rsidRDefault="00922D62" w:rsidP="00EC38EF">
            <w:pPr>
              <w:spacing w:after="40"/>
              <w:jc w:val="center"/>
              <w:rPr>
                <w:rFonts w:ascii="Times New Roman" w:hAnsi="Times New Roman"/>
                <w:b/>
                <w:bCs/>
                <w:sz w:val="22"/>
                <w:szCs w:val="22"/>
                <w:u w:val="single"/>
                <w:lang w:val="sr-Latn-ME"/>
              </w:rPr>
            </w:pPr>
          </w:p>
        </w:tc>
      </w:tr>
      <w:tr w:rsidR="00922D62" w:rsidRPr="00176213">
        <w:trPr>
          <w:trHeight w:val="1225"/>
          <w:jc w:val="center"/>
        </w:trPr>
        <w:tc>
          <w:tcPr>
            <w:tcW w:w="9360" w:type="dxa"/>
            <w:gridSpan w:val="2"/>
          </w:tcPr>
          <w:p w:rsidR="00922D62" w:rsidRPr="00176213" w:rsidRDefault="00922D62" w:rsidP="005461B9">
            <w:pPr>
              <w:pStyle w:val="Heading2"/>
              <w:rPr>
                <w:rFonts w:ascii="Times New Roman" w:hAnsi="Times New Roman" w:cs="Times New Roman"/>
                <w:i w:val="0"/>
                <w:color w:val="808080"/>
                <w:sz w:val="22"/>
                <w:szCs w:val="22"/>
                <w:lang w:val="sr-Latn-ME"/>
              </w:rPr>
            </w:pPr>
          </w:p>
        </w:tc>
      </w:tr>
      <w:tr w:rsidR="009012C8" w:rsidRPr="00176213" w:rsidTr="00C43569">
        <w:trPr>
          <w:trHeight w:val="435"/>
          <w:jc w:val="center"/>
        </w:trPr>
        <w:tc>
          <w:tcPr>
            <w:tcW w:w="2160" w:type="dxa"/>
            <w:vAlign w:val="center"/>
          </w:tcPr>
          <w:p w:rsidR="009012C8" w:rsidRPr="00176213" w:rsidRDefault="009012C8" w:rsidP="00C43569">
            <w:pPr>
              <w:jc w:val="center"/>
              <w:rPr>
                <w:rFonts w:ascii="Times New Roman" w:hAnsi="Times New Roman"/>
                <w:sz w:val="22"/>
                <w:szCs w:val="22"/>
                <w:lang w:val="sr-Latn-ME"/>
              </w:rPr>
            </w:pPr>
            <w:r w:rsidRPr="00176213">
              <w:rPr>
                <w:rFonts w:ascii="Times New Roman" w:hAnsi="Times New Roman"/>
                <w:sz w:val="22"/>
                <w:szCs w:val="22"/>
                <w:lang w:val="sr-Latn-ME"/>
              </w:rPr>
              <w:t>Proizvođač</w:t>
            </w:r>
            <w:r w:rsidR="00176213" w:rsidRPr="00176213">
              <w:rPr>
                <w:rFonts w:ascii="Times New Roman" w:hAnsi="Times New Roman"/>
                <w:sz w:val="22"/>
                <w:szCs w:val="22"/>
                <w:lang w:val="sr-Latn-ME"/>
              </w:rPr>
              <w:t>i</w:t>
            </w:r>
            <w:r w:rsidRPr="00176213">
              <w:rPr>
                <w:rFonts w:ascii="Times New Roman" w:hAnsi="Times New Roman"/>
                <w:sz w:val="22"/>
                <w:szCs w:val="22"/>
                <w:lang w:val="sr-Latn-ME"/>
              </w:rPr>
              <w:t>:</w:t>
            </w:r>
          </w:p>
        </w:tc>
        <w:tc>
          <w:tcPr>
            <w:tcW w:w="7200" w:type="dxa"/>
            <w:vAlign w:val="center"/>
          </w:tcPr>
          <w:p w:rsidR="00A81881" w:rsidRDefault="0085262A" w:rsidP="00A81881">
            <w:pPr>
              <w:tabs>
                <w:tab w:val="clear" w:pos="284"/>
              </w:tabs>
              <w:spacing w:before="200"/>
              <w:rPr>
                <w:rFonts w:ascii="Times New Roman" w:hAnsi="Times New Roman"/>
                <w:bCs/>
                <w:sz w:val="22"/>
                <w:szCs w:val="22"/>
                <w:lang w:val="sr-Latn-ME"/>
              </w:rPr>
            </w:pPr>
            <w:r w:rsidRPr="00176213">
              <w:rPr>
                <w:rFonts w:ascii="Times New Roman" w:hAnsi="Times New Roman"/>
                <w:bCs/>
                <w:sz w:val="22"/>
                <w:szCs w:val="22"/>
                <w:lang w:val="sr-Latn-ME"/>
              </w:rPr>
              <w:t>Novartis Farmaceutica S.A.</w:t>
            </w:r>
            <w:r w:rsidR="00345ED6" w:rsidRPr="00176213">
              <w:rPr>
                <w:rFonts w:ascii="Times New Roman" w:hAnsi="Times New Roman"/>
                <w:bCs/>
                <w:sz w:val="22"/>
                <w:szCs w:val="22"/>
                <w:lang w:val="sr-Latn-ME"/>
              </w:rPr>
              <w:t xml:space="preserve"> </w:t>
            </w:r>
          </w:p>
          <w:p w:rsidR="008152DE" w:rsidRPr="00176213" w:rsidRDefault="008152DE" w:rsidP="00A81881">
            <w:pPr>
              <w:tabs>
                <w:tab w:val="clear" w:pos="284"/>
              </w:tabs>
              <w:spacing w:before="200"/>
              <w:rPr>
                <w:rFonts w:ascii="Times New Roman" w:hAnsi="Times New Roman"/>
                <w:bCs/>
                <w:sz w:val="22"/>
                <w:szCs w:val="22"/>
                <w:lang w:val="sr-Latn-ME"/>
              </w:rPr>
            </w:pPr>
            <w:r w:rsidRPr="00176213">
              <w:rPr>
                <w:rFonts w:ascii="Times New Roman" w:hAnsi="Times New Roman"/>
                <w:bCs/>
                <w:sz w:val="22"/>
                <w:szCs w:val="22"/>
                <w:lang w:val="sr-Latn-ME"/>
              </w:rPr>
              <w:t xml:space="preserve">Novartis Pharma Stein AG </w:t>
            </w:r>
          </w:p>
        </w:tc>
      </w:tr>
      <w:tr w:rsidR="009012C8" w:rsidRPr="00176213" w:rsidTr="009D25D8">
        <w:trPr>
          <w:trHeight w:val="360"/>
          <w:jc w:val="center"/>
        </w:trPr>
        <w:tc>
          <w:tcPr>
            <w:tcW w:w="2160" w:type="dxa"/>
          </w:tcPr>
          <w:p w:rsidR="009012C8" w:rsidRPr="00176213" w:rsidRDefault="009012C8" w:rsidP="009D25D8">
            <w:pPr>
              <w:jc w:val="center"/>
              <w:rPr>
                <w:rFonts w:ascii="Times New Roman" w:hAnsi="Times New Roman"/>
                <w:sz w:val="22"/>
                <w:szCs w:val="22"/>
                <w:lang w:val="sr-Latn-ME"/>
              </w:rPr>
            </w:pPr>
            <w:r w:rsidRPr="00176213">
              <w:rPr>
                <w:rFonts w:ascii="Times New Roman" w:hAnsi="Times New Roman"/>
                <w:sz w:val="22"/>
                <w:szCs w:val="22"/>
                <w:lang w:val="sr-Latn-ME"/>
              </w:rPr>
              <w:t>Adresa:</w:t>
            </w:r>
          </w:p>
        </w:tc>
        <w:tc>
          <w:tcPr>
            <w:tcW w:w="7200" w:type="dxa"/>
          </w:tcPr>
          <w:p w:rsidR="00FE30FF" w:rsidRPr="00176213" w:rsidRDefault="00FE30FF" w:rsidP="00FE30FF">
            <w:pPr>
              <w:tabs>
                <w:tab w:val="clear" w:pos="284"/>
              </w:tabs>
              <w:spacing w:before="200"/>
              <w:ind w:left="72" w:hanging="72"/>
              <w:rPr>
                <w:rFonts w:ascii="Times New Roman" w:hAnsi="Times New Roman"/>
                <w:bCs/>
                <w:sz w:val="22"/>
                <w:szCs w:val="22"/>
                <w:lang w:val="sr-Latn-ME"/>
              </w:rPr>
            </w:pPr>
            <w:r w:rsidRPr="00176213">
              <w:rPr>
                <w:rFonts w:ascii="Times New Roman" w:hAnsi="Times New Roman"/>
                <w:bCs/>
                <w:sz w:val="22"/>
                <w:szCs w:val="22"/>
                <w:lang w:val="sr-Latn-ME"/>
              </w:rPr>
              <w:t>Ronda de Santa Maria 158, Barbera del Valles (Barcelona)</w:t>
            </w:r>
            <w:r w:rsidR="00A81881">
              <w:rPr>
                <w:rFonts w:ascii="Times New Roman" w:hAnsi="Times New Roman"/>
                <w:bCs/>
                <w:sz w:val="22"/>
                <w:szCs w:val="22"/>
                <w:lang w:val="sr-Latn-ME"/>
              </w:rPr>
              <w:t>,</w:t>
            </w:r>
            <w:r w:rsidR="00A81881" w:rsidRPr="00176213">
              <w:rPr>
                <w:rFonts w:ascii="Times New Roman" w:hAnsi="Times New Roman"/>
                <w:bCs/>
                <w:sz w:val="22"/>
                <w:szCs w:val="22"/>
                <w:lang w:val="sr-Latn-ME"/>
              </w:rPr>
              <w:t xml:space="preserve"> Španija</w:t>
            </w:r>
          </w:p>
          <w:p w:rsidR="008152DE" w:rsidRPr="00176213" w:rsidRDefault="008152DE" w:rsidP="00A81881">
            <w:pPr>
              <w:tabs>
                <w:tab w:val="clear" w:pos="284"/>
              </w:tabs>
              <w:spacing w:before="200"/>
              <w:rPr>
                <w:rFonts w:ascii="Times New Roman" w:hAnsi="Times New Roman"/>
                <w:bCs/>
                <w:sz w:val="22"/>
                <w:szCs w:val="22"/>
                <w:lang w:val="sr-Latn-ME"/>
              </w:rPr>
            </w:pPr>
            <w:r w:rsidRPr="00176213">
              <w:rPr>
                <w:rFonts w:ascii="Times New Roman" w:hAnsi="Times New Roman"/>
                <w:bCs/>
                <w:sz w:val="22"/>
                <w:szCs w:val="22"/>
                <w:lang w:val="sr-Latn-ME"/>
              </w:rPr>
              <w:t>Schaffhause</w:t>
            </w:r>
            <w:r w:rsidR="008934BF" w:rsidRPr="00176213">
              <w:rPr>
                <w:rFonts w:ascii="Times New Roman" w:hAnsi="Times New Roman"/>
                <w:bCs/>
                <w:sz w:val="22"/>
                <w:szCs w:val="22"/>
                <w:lang w:val="sr-Latn-ME"/>
              </w:rPr>
              <w:t>rstrasse, 4332 Stein</w:t>
            </w:r>
            <w:r w:rsidR="00A81881">
              <w:rPr>
                <w:rFonts w:ascii="Times New Roman" w:hAnsi="Times New Roman"/>
                <w:bCs/>
                <w:sz w:val="22"/>
                <w:szCs w:val="22"/>
                <w:lang w:val="sr-Latn-ME"/>
              </w:rPr>
              <w:t xml:space="preserve">, </w:t>
            </w:r>
            <w:r w:rsidR="00A81881" w:rsidRPr="00176213">
              <w:rPr>
                <w:rFonts w:ascii="Times New Roman" w:hAnsi="Times New Roman"/>
                <w:bCs/>
                <w:sz w:val="22"/>
                <w:szCs w:val="22"/>
                <w:lang w:val="sr-Latn-ME"/>
              </w:rPr>
              <w:t>Švajcarska</w:t>
            </w:r>
          </w:p>
        </w:tc>
      </w:tr>
      <w:tr w:rsidR="009C26D3" w:rsidRPr="00176213">
        <w:trPr>
          <w:trHeight w:val="356"/>
          <w:jc w:val="center"/>
        </w:trPr>
        <w:tc>
          <w:tcPr>
            <w:tcW w:w="2160" w:type="dxa"/>
            <w:vAlign w:val="bottom"/>
          </w:tcPr>
          <w:p w:rsidR="009C26D3" w:rsidRPr="00176213" w:rsidRDefault="009C26D3">
            <w:pPr>
              <w:jc w:val="right"/>
              <w:rPr>
                <w:rFonts w:ascii="Times New Roman" w:hAnsi="Times New Roman"/>
                <w:sz w:val="22"/>
                <w:szCs w:val="22"/>
                <w:lang w:val="sr-Latn-ME"/>
              </w:rPr>
            </w:pPr>
            <w:r w:rsidRPr="00176213">
              <w:rPr>
                <w:rFonts w:ascii="Times New Roman" w:hAnsi="Times New Roman"/>
                <w:sz w:val="22"/>
                <w:szCs w:val="22"/>
                <w:lang w:val="sr-Latn-ME"/>
              </w:rPr>
              <w:t>Podnosilac zahtjeva:</w:t>
            </w:r>
          </w:p>
        </w:tc>
        <w:tc>
          <w:tcPr>
            <w:tcW w:w="7200" w:type="dxa"/>
            <w:vAlign w:val="bottom"/>
          </w:tcPr>
          <w:p w:rsidR="009C26D3" w:rsidRPr="00176213" w:rsidRDefault="009C26D3" w:rsidP="007057D1">
            <w:pPr>
              <w:tabs>
                <w:tab w:val="clear" w:pos="284"/>
              </w:tabs>
              <w:spacing w:before="200"/>
              <w:ind w:left="72" w:hanging="72"/>
              <w:jc w:val="left"/>
              <w:rPr>
                <w:rFonts w:ascii="Times New Roman" w:hAnsi="Times New Roman" w:cs="Arial"/>
                <w:b/>
                <w:bCs/>
                <w:sz w:val="22"/>
                <w:szCs w:val="22"/>
                <w:lang w:val="sr-Latn-ME"/>
              </w:rPr>
            </w:pPr>
            <w:r w:rsidRPr="00176213">
              <w:rPr>
                <w:rFonts w:ascii="Times New Roman" w:hAnsi="Times New Roman"/>
                <w:bCs/>
                <w:sz w:val="22"/>
                <w:szCs w:val="22"/>
                <w:lang w:val="sr-Latn-ME"/>
              </w:rPr>
              <w:t>“Novartis Pharma Services AG” dio stranog društva Podgorica</w:t>
            </w:r>
          </w:p>
        </w:tc>
      </w:tr>
      <w:tr w:rsidR="009C26D3" w:rsidRPr="00176213">
        <w:trPr>
          <w:trHeight w:val="353"/>
          <w:jc w:val="center"/>
        </w:trPr>
        <w:tc>
          <w:tcPr>
            <w:tcW w:w="2160" w:type="dxa"/>
            <w:vAlign w:val="bottom"/>
          </w:tcPr>
          <w:p w:rsidR="009C26D3" w:rsidRPr="00176213" w:rsidRDefault="009C26D3">
            <w:pPr>
              <w:jc w:val="right"/>
              <w:rPr>
                <w:rFonts w:ascii="Times New Roman" w:hAnsi="Times New Roman"/>
                <w:sz w:val="22"/>
                <w:szCs w:val="22"/>
                <w:lang w:val="sr-Latn-ME"/>
              </w:rPr>
            </w:pPr>
            <w:r w:rsidRPr="00176213">
              <w:rPr>
                <w:rFonts w:ascii="Times New Roman" w:hAnsi="Times New Roman"/>
                <w:sz w:val="22"/>
                <w:szCs w:val="22"/>
                <w:lang w:val="sr-Latn-ME"/>
              </w:rPr>
              <w:t>Adresa:</w:t>
            </w:r>
          </w:p>
        </w:tc>
        <w:tc>
          <w:tcPr>
            <w:tcW w:w="7200" w:type="dxa"/>
            <w:vAlign w:val="bottom"/>
          </w:tcPr>
          <w:p w:rsidR="009C26D3" w:rsidRPr="00176213" w:rsidRDefault="009C26D3" w:rsidP="007057D1">
            <w:pPr>
              <w:tabs>
                <w:tab w:val="clear" w:pos="284"/>
              </w:tabs>
              <w:spacing w:before="200"/>
              <w:ind w:left="72" w:hanging="72"/>
              <w:jc w:val="left"/>
              <w:rPr>
                <w:rFonts w:ascii="Times New Roman" w:hAnsi="Times New Roman" w:cs="Arial"/>
                <w:b/>
                <w:bCs/>
                <w:sz w:val="22"/>
                <w:szCs w:val="22"/>
                <w:lang w:val="sr-Latn-ME"/>
              </w:rPr>
            </w:pPr>
            <w:r w:rsidRPr="00176213">
              <w:rPr>
                <w:rFonts w:ascii="Times New Roman" w:hAnsi="Times New Roman"/>
                <w:sz w:val="22"/>
                <w:szCs w:val="22"/>
                <w:lang w:val="sr-Latn-ME"/>
              </w:rPr>
              <w:t>Ul. Svetlane Kane Radović br 3, Podgorica</w:t>
            </w:r>
          </w:p>
        </w:tc>
      </w:tr>
    </w:tbl>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r w:rsidRPr="00176213">
        <w:rPr>
          <w:rFonts w:ascii="Times New Roman" w:hAnsi="Times New Roman"/>
          <w:sz w:val="22"/>
          <w:szCs w:val="22"/>
          <w:lang w:val="sr-Latn-ME"/>
        </w:rPr>
        <w:br w:type="page"/>
      </w: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581"/>
        <w:gridCol w:w="8779"/>
      </w:tblGrid>
      <w:tr w:rsidR="00922D62" w:rsidRPr="00176213">
        <w:trPr>
          <w:trHeight w:val="530"/>
          <w:jc w:val="center"/>
        </w:trPr>
        <w:tc>
          <w:tcPr>
            <w:tcW w:w="9360" w:type="dxa"/>
            <w:gridSpan w:val="2"/>
            <w:vAlign w:val="center"/>
          </w:tcPr>
          <w:p w:rsidR="00D545C6" w:rsidRPr="00176213" w:rsidRDefault="001561F0" w:rsidP="00D545C6">
            <w:pPr>
              <w:widowControl w:val="0"/>
              <w:autoSpaceDE w:val="0"/>
              <w:autoSpaceDN w:val="0"/>
              <w:jc w:val="left"/>
              <w:rPr>
                <w:rFonts w:ascii="Times New Roman" w:hAnsi="Times New Roman"/>
                <w:b/>
                <w:bCs/>
                <w:sz w:val="22"/>
                <w:szCs w:val="22"/>
                <w:lang w:val="sr-Latn-ME"/>
              </w:rPr>
            </w:pPr>
            <w:r w:rsidRPr="00176213">
              <w:rPr>
                <w:rFonts w:ascii="Times New Roman" w:hAnsi="Times New Roman"/>
                <w:b/>
                <w:bCs/>
                <w:sz w:val="22"/>
                <w:szCs w:val="22"/>
                <w:lang w:val="sr-Latn-ME"/>
              </w:rPr>
              <w:t>Zaštićeno ime, jačina, farmaceutski oblik</w:t>
            </w:r>
            <w:r w:rsidR="004A44D9" w:rsidRPr="00176213">
              <w:rPr>
                <w:rFonts w:ascii="Times New Roman" w:hAnsi="Times New Roman"/>
                <w:b/>
                <w:bCs/>
                <w:sz w:val="22"/>
                <w:szCs w:val="22"/>
                <w:lang w:val="sr-Latn-ME"/>
              </w:rPr>
              <w:t xml:space="preserve"> </w:t>
            </w:r>
          </w:p>
          <w:p w:rsidR="00004F3D" w:rsidRPr="00176213" w:rsidRDefault="00004F3D" w:rsidP="00004F3D">
            <w:pPr>
              <w:widowControl w:val="0"/>
              <w:autoSpaceDE w:val="0"/>
              <w:autoSpaceDN w:val="0"/>
              <w:jc w:val="left"/>
              <w:rPr>
                <w:rFonts w:ascii="Times New Roman" w:hAnsi="Times New Roman" w:cs="Arial"/>
                <w:sz w:val="22"/>
                <w:szCs w:val="22"/>
                <w:lang w:val="sr-Latn-ME"/>
              </w:rPr>
            </w:pPr>
            <w:r w:rsidRPr="00176213">
              <w:rPr>
                <w:rFonts w:ascii="Times New Roman" w:hAnsi="Times New Roman" w:cs="Arial"/>
                <w:sz w:val="22"/>
                <w:szCs w:val="22"/>
                <w:lang w:val="sr-Latn-ME"/>
              </w:rPr>
              <w:t>Exforge</w:t>
            </w:r>
            <w:r w:rsidRPr="00176213">
              <w:rPr>
                <w:sz w:val="22"/>
                <w:szCs w:val="22"/>
                <w:lang w:val="sr-Latn-ME"/>
              </w:rPr>
              <w:t xml:space="preserve"> </w:t>
            </w:r>
            <w:r w:rsidRPr="00176213">
              <w:rPr>
                <w:rFonts w:ascii="Times New Roman" w:hAnsi="Times New Roman" w:cs="Arial"/>
                <w:sz w:val="22"/>
                <w:szCs w:val="22"/>
                <w:lang w:val="sr-Latn-ME"/>
              </w:rPr>
              <w:t xml:space="preserve">HCT </w:t>
            </w:r>
            <w:r w:rsidRPr="00176213">
              <w:rPr>
                <w:rFonts w:ascii="Times New Roman" w:hAnsi="Times New Roman" w:cs="Arial"/>
                <w:sz w:val="22"/>
                <w:szCs w:val="22"/>
                <w:vertAlign w:val="superscript"/>
                <w:lang w:val="sr-Latn-ME"/>
              </w:rPr>
              <w:t>®</w:t>
            </w:r>
            <w:r w:rsidR="00AA0E04" w:rsidRPr="00176213">
              <w:rPr>
                <w:rFonts w:ascii="Times New Roman" w:hAnsi="Times New Roman" w:cs="Arial"/>
                <w:sz w:val="22"/>
                <w:szCs w:val="22"/>
                <w:lang w:val="sr-Latn-ME"/>
              </w:rPr>
              <w:t xml:space="preserve"> 160</w:t>
            </w:r>
            <w:r w:rsidR="00DF27AA" w:rsidRPr="00176213">
              <w:rPr>
                <w:rFonts w:ascii="Times New Roman" w:hAnsi="Times New Roman" w:cs="Arial"/>
                <w:sz w:val="22"/>
                <w:szCs w:val="22"/>
                <w:lang w:val="sr-Latn-ME"/>
              </w:rPr>
              <w:t>mg</w:t>
            </w:r>
            <w:r w:rsidR="002B61D8" w:rsidRPr="00176213">
              <w:rPr>
                <w:rFonts w:ascii="Times New Roman" w:hAnsi="Times New Roman" w:cs="Arial"/>
                <w:sz w:val="22"/>
                <w:szCs w:val="22"/>
                <w:lang w:val="sr-Latn-ME"/>
              </w:rPr>
              <w:t xml:space="preserve"> + 5mg</w:t>
            </w:r>
            <w:r w:rsidR="00DF27AA" w:rsidRPr="00176213">
              <w:rPr>
                <w:rFonts w:ascii="Times New Roman" w:hAnsi="Times New Roman" w:cs="Arial"/>
                <w:sz w:val="22"/>
                <w:szCs w:val="22"/>
                <w:lang w:val="sr-Latn-ME"/>
              </w:rPr>
              <w:t xml:space="preserve"> </w:t>
            </w:r>
            <w:r w:rsidR="00AA0E04" w:rsidRPr="00176213">
              <w:rPr>
                <w:rFonts w:ascii="Times New Roman" w:hAnsi="Times New Roman" w:cs="Arial"/>
                <w:sz w:val="22"/>
                <w:szCs w:val="22"/>
                <w:lang w:val="sr-Latn-ME"/>
              </w:rPr>
              <w:t>+</w:t>
            </w:r>
            <w:r w:rsidR="00DF27AA" w:rsidRPr="00176213">
              <w:rPr>
                <w:rFonts w:ascii="Times New Roman" w:hAnsi="Times New Roman" w:cs="Arial"/>
                <w:sz w:val="22"/>
                <w:szCs w:val="22"/>
                <w:lang w:val="sr-Latn-ME"/>
              </w:rPr>
              <w:t xml:space="preserve"> </w:t>
            </w:r>
            <w:r w:rsidRPr="00176213">
              <w:rPr>
                <w:rFonts w:ascii="Times New Roman" w:hAnsi="Times New Roman" w:cs="Arial"/>
                <w:sz w:val="22"/>
                <w:szCs w:val="22"/>
                <w:lang w:val="sr-Latn-ME"/>
              </w:rPr>
              <w:t>12,5 mg; film tableta</w:t>
            </w:r>
          </w:p>
          <w:p w:rsidR="00004F3D" w:rsidRPr="00176213" w:rsidRDefault="00004F3D" w:rsidP="00004F3D">
            <w:pPr>
              <w:widowControl w:val="0"/>
              <w:autoSpaceDE w:val="0"/>
              <w:autoSpaceDN w:val="0"/>
              <w:jc w:val="left"/>
              <w:rPr>
                <w:rFonts w:ascii="Times New Roman" w:hAnsi="Times New Roman" w:cs="Arial"/>
                <w:sz w:val="22"/>
                <w:szCs w:val="22"/>
                <w:lang w:val="sr-Latn-ME"/>
              </w:rPr>
            </w:pPr>
            <w:r w:rsidRPr="00176213">
              <w:rPr>
                <w:rFonts w:ascii="Times New Roman" w:hAnsi="Times New Roman" w:cs="Arial"/>
                <w:sz w:val="22"/>
                <w:szCs w:val="22"/>
                <w:lang w:val="sr-Latn-ME"/>
              </w:rPr>
              <w:t>Exforge</w:t>
            </w:r>
            <w:r w:rsidRPr="00176213">
              <w:rPr>
                <w:sz w:val="22"/>
                <w:szCs w:val="22"/>
                <w:lang w:val="sr-Latn-ME"/>
              </w:rPr>
              <w:t xml:space="preserve"> </w:t>
            </w:r>
            <w:r w:rsidRPr="00176213">
              <w:rPr>
                <w:rFonts w:ascii="Times New Roman" w:hAnsi="Times New Roman" w:cs="Arial"/>
                <w:sz w:val="22"/>
                <w:szCs w:val="22"/>
                <w:lang w:val="sr-Latn-ME"/>
              </w:rPr>
              <w:t xml:space="preserve">HCT </w:t>
            </w:r>
            <w:r w:rsidRPr="00176213">
              <w:rPr>
                <w:rFonts w:ascii="Times New Roman" w:hAnsi="Times New Roman" w:cs="Arial"/>
                <w:sz w:val="22"/>
                <w:szCs w:val="22"/>
                <w:vertAlign w:val="superscript"/>
                <w:lang w:val="sr-Latn-ME"/>
              </w:rPr>
              <w:t>®</w:t>
            </w:r>
            <w:r w:rsidR="00176213" w:rsidRPr="00176213">
              <w:rPr>
                <w:rFonts w:ascii="Times New Roman" w:hAnsi="Times New Roman" w:cs="Arial"/>
                <w:sz w:val="22"/>
                <w:szCs w:val="22"/>
                <w:vertAlign w:val="superscript"/>
                <w:lang w:val="sr-Latn-ME"/>
              </w:rPr>
              <w:t xml:space="preserve"> </w:t>
            </w:r>
            <w:r w:rsidRPr="00176213">
              <w:rPr>
                <w:rFonts w:ascii="Times New Roman" w:hAnsi="Times New Roman" w:cs="Arial"/>
                <w:sz w:val="22"/>
                <w:szCs w:val="22"/>
                <w:lang w:val="sr-Latn-ME"/>
              </w:rPr>
              <w:t>160</w:t>
            </w:r>
            <w:r w:rsidR="00DF27AA" w:rsidRPr="00176213">
              <w:rPr>
                <w:rFonts w:ascii="Times New Roman" w:hAnsi="Times New Roman" w:cs="Arial"/>
                <w:sz w:val="22"/>
                <w:szCs w:val="22"/>
                <w:lang w:val="sr-Latn-ME"/>
              </w:rPr>
              <w:t xml:space="preserve">mg </w:t>
            </w:r>
            <w:r w:rsidR="002B61D8" w:rsidRPr="00176213">
              <w:rPr>
                <w:rFonts w:ascii="Times New Roman" w:hAnsi="Times New Roman" w:cs="Arial"/>
                <w:sz w:val="22"/>
                <w:szCs w:val="22"/>
                <w:lang w:val="sr-Latn-ME"/>
              </w:rPr>
              <w:t xml:space="preserve">+ 10 mg </w:t>
            </w:r>
            <w:r w:rsidR="00AA0E04" w:rsidRPr="00176213">
              <w:rPr>
                <w:rFonts w:ascii="Times New Roman" w:hAnsi="Times New Roman" w:cs="Arial"/>
                <w:sz w:val="22"/>
                <w:szCs w:val="22"/>
                <w:lang w:val="sr-Latn-ME"/>
              </w:rPr>
              <w:t>+</w:t>
            </w:r>
            <w:r w:rsidR="00DF27AA" w:rsidRPr="00176213">
              <w:rPr>
                <w:rFonts w:ascii="Times New Roman" w:hAnsi="Times New Roman" w:cs="Arial"/>
                <w:sz w:val="22"/>
                <w:szCs w:val="22"/>
                <w:lang w:val="sr-Latn-ME"/>
              </w:rPr>
              <w:t xml:space="preserve"> </w:t>
            </w:r>
            <w:r w:rsidRPr="00176213">
              <w:rPr>
                <w:rFonts w:ascii="Times New Roman" w:hAnsi="Times New Roman" w:cs="Arial"/>
                <w:sz w:val="22"/>
                <w:szCs w:val="22"/>
                <w:lang w:val="sr-Latn-ME"/>
              </w:rPr>
              <w:t>12,5mg; film tableta</w:t>
            </w:r>
          </w:p>
          <w:p w:rsidR="00333586" w:rsidRPr="00176213" w:rsidRDefault="00333586" w:rsidP="00333586">
            <w:pPr>
              <w:widowControl w:val="0"/>
              <w:autoSpaceDE w:val="0"/>
              <w:autoSpaceDN w:val="0"/>
              <w:jc w:val="left"/>
              <w:rPr>
                <w:rFonts w:ascii="Times New Roman" w:hAnsi="Times New Roman" w:cs="Arial"/>
                <w:sz w:val="22"/>
                <w:szCs w:val="22"/>
                <w:lang w:val="sr-Latn-ME"/>
              </w:rPr>
            </w:pPr>
            <w:r w:rsidRPr="00176213">
              <w:rPr>
                <w:rFonts w:ascii="Times New Roman" w:hAnsi="Times New Roman" w:cs="Arial"/>
                <w:sz w:val="22"/>
                <w:szCs w:val="22"/>
                <w:lang w:val="sr-Latn-ME"/>
              </w:rPr>
              <w:t>Exforge</w:t>
            </w:r>
            <w:r w:rsidRPr="00176213">
              <w:rPr>
                <w:sz w:val="22"/>
                <w:szCs w:val="22"/>
                <w:lang w:val="sr-Latn-ME"/>
              </w:rPr>
              <w:t xml:space="preserve"> </w:t>
            </w:r>
            <w:r w:rsidRPr="00176213">
              <w:rPr>
                <w:rFonts w:ascii="Times New Roman" w:hAnsi="Times New Roman" w:cs="Arial"/>
                <w:sz w:val="22"/>
                <w:szCs w:val="22"/>
                <w:lang w:val="sr-Latn-ME"/>
              </w:rPr>
              <w:t xml:space="preserve">HCT </w:t>
            </w:r>
            <w:r w:rsidRPr="00176213">
              <w:rPr>
                <w:rFonts w:ascii="Times New Roman" w:hAnsi="Times New Roman" w:cs="Arial"/>
                <w:sz w:val="22"/>
                <w:szCs w:val="22"/>
                <w:vertAlign w:val="superscript"/>
                <w:lang w:val="sr-Latn-ME"/>
              </w:rPr>
              <w:t>®</w:t>
            </w:r>
            <w:r w:rsidR="00AA0E04" w:rsidRPr="00176213">
              <w:rPr>
                <w:rFonts w:ascii="Times New Roman" w:hAnsi="Times New Roman" w:cs="Arial"/>
                <w:sz w:val="22"/>
                <w:szCs w:val="22"/>
                <w:lang w:val="sr-Latn-ME"/>
              </w:rPr>
              <w:t xml:space="preserve"> 160</w:t>
            </w:r>
            <w:r w:rsidR="00DF27AA" w:rsidRPr="00176213">
              <w:rPr>
                <w:rFonts w:ascii="Times New Roman" w:hAnsi="Times New Roman" w:cs="Arial"/>
                <w:sz w:val="22"/>
                <w:szCs w:val="22"/>
                <w:lang w:val="sr-Latn-ME"/>
              </w:rPr>
              <w:t xml:space="preserve">mg </w:t>
            </w:r>
            <w:r w:rsidR="002B61D8" w:rsidRPr="00176213">
              <w:rPr>
                <w:rFonts w:ascii="Times New Roman" w:hAnsi="Times New Roman" w:cs="Arial"/>
                <w:sz w:val="22"/>
                <w:szCs w:val="22"/>
                <w:lang w:val="sr-Latn-ME"/>
              </w:rPr>
              <w:t xml:space="preserve">+ 5mg </w:t>
            </w:r>
            <w:r w:rsidR="00AA0E04" w:rsidRPr="00176213">
              <w:rPr>
                <w:rFonts w:ascii="Times New Roman" w:hAnsi="Times New Roman" w:cs="Arial"/>
                <w:sz w:val="22"/>
                <w:szCs w:val="22"/>
                <w:lang w:val="sr-Latn-ME"/>
              </w:rPr>
              <w:t>+</w:t>
            </w:r>
            <w:r w:rsidR="00DF27AA" w:rsidRPr="00176213">
              <w:rPr>
                <w:rFonts w:ascii="Times New Roman" w:hAnsi="Times New Roman" w:cs="Arial"/>
                <w:sz w:val="22"/>
                <w:szCs w:val="22"/>
                <w:lang w:val="sr-Latn-ME"/>
              </w:rPr>
              <w:t xml:space="preserve"> </w:t>
            </w:r>
            <w:r w:rsidRPr="00176213">
              <w:rPr>
                <w:rFonts w:ascii="Times New Roman" w:hAnsi="Times New Roman" w:cs="Arial"/>
                <w:sz w:val="22"/>
                <w:szCs w:val="22"/>
                <w:lang w:val="sr-Latn-ME"/>
              </w:rPr>
              <w:t>25 mg; film tableta</w:t>
            </w:r>
          </w:p>
          <w:p w:rsidR="00333586" w:rsidRPr="00176213" w:rsidRDefault="00333586" w:rsidP="00333586">
            <w:pPr>
              <w:widowControl w:val="0"/>
              <w:autoSpaceDE w:val="0"/>
              <w:autoSpaceDN w:val="0"/>
              <w:jc w:val="left"/>
              <w:rPr>
                <w:rFonts w:ascii="Times New Roman" w:hAnsi="Times New Roman" w:cs="Arial"/>
                <w:sz w:val="22"/>
                <w:szCs w:val="22"/>
                <w:lang w:val="sr-Latn-ME"/>
              </w:rPr>
            </w:pPr>
            <w:r w:rsidRPr="00176213">
              <w:rPr>
                <w:rFonts w:ascii="Times New Roman" w:hAnsi="Times New Roman" w:cs="Arial"/>
                <w:sz w:val="22"/>
                <w:szCs w:val="22"/>
                <w:lang w:val="sr-Latn-ME"/>
              </w:rPr>
              <w:t>Exforge</w:t>
            </w:r>
            <w:r w:rsidRPr="00176213">
              <w:rPr>
                <w:sz w:val="22"/>
                <w:szCs w:val="22"/>
                <w:lang w:val="sr-Latn-ME"/>
              </w:rPr>
              <w:t xml:space="preserve"> </w:t>
            </w:r>
            <w:r w:rsidRPr="00176213">
              <w:rPr>
                <w:rFonts w:ascii="Times New Roman" w:hAnsi="Times New Roman" w:cs="Arial"/>
                <w:sz w:val="22"/>
                <w:szCs w:val="22"/>
                <w:lang w:val="sr-Latn-ME"/>
              </w:rPr>
              <w:t xml:space="preserve">HCT </w:t>
            </w:r>
            <w:r w:rsidRPr="00176213">
              <w:rPr>
                <w:rFonts w:ascii="Times New Roman" w:hAnsi="Times New Roman" w:cs="Arial"/>
                <w:sz w:val="22"/>
                <w:szCs w:val="22"/>
                <w:vertAlign w:val="superscript"/>
                <w:lang w:val="sr-Latn-ME"/>
              </w:rPr>
              <w:t>®</w:t>
            </w:r>
            <w:r w:rsidR="00DF27AA" w:rsidRPr="00176213">
              <w:rPr>
                <w:rFonts w:ascii="Times New Roman" w:hAnsi="Times New Roman" w:cs="Arial"/>
                <w:sz w:val="22"/>
                <w:szCs w:val="22"/>
                <w:vertAlign w:val="superscript"/>
                <w:lang w:val="sr-Latn-ME"/>
              </w:rPr>
              <w:t xml:space="preserve"> </w:t>
            </w:r>
            <w:r w:rsidRPr="00176213">
              <w:rPr>
                <w:rFonts w:ascii="Times New Roman" w:hAnsi="Times New Roman" w:cs="Arial"/>
                <w:sz w:val="22"/>
                <w:szCs w:val="22"/>
                <w:lang w:val="sr-Latn-ME"/>
              </w:rPr>
              <w:t>160</w:t>
            </w:r>
            <w:r w:rsidR="00DF27AA" w:rsidRPr="00176213">
              <w:rPr>
                <w:rFonts w:ascii="Times New Roman" w:hAnsi="Times New Roman" w:cs="Arial"/>
                <w:sz w:val="22"/>
                <w:szCs w:val="22"/>
                <w:lang w:val="sr-Latn-ME"/>
              </w:rPr>
              <w:t xml:space="preserve">mg </w:t>
            </w:r>
            <w:r w:rsidR="002B61D8" w:rsidRPr="00176213">
              <w:rPr>
                <w:rFonts w:ascii="Times New Roman" w:hAnsi="Times New Roman" w:cs="Arial"/>
                <w:sz w:val="22"/>
                <w:szCs w:val="22"/>
                <w:lang w:val="sr-Latn-ME"/>
              </w:rPr>
              <w:t>+ 10 mg</w:t>
            </w:r>
            <w:r w:rsidR="00AA0E04" w:rsidRPr="00176213">
              <w:rPr>
                <w:rFonts w:ascii="Times New Roman" w:hAnsi="Times New Roman" w:cs="Arial"/>
                <w:sz w:val="22"/>
                <w:szCs w:val="22"/>
                <w:lang w:val="sr-Latn-ME"/>
              </w:rPr>
              <w:t>+</w:t>
            </w:r>
            <w:r w:rsidRPr="00176213">
              <w:rPr>
                <w:rFonts w:ascii="Times New Roman" w:hAnsi="Times New Roman" w:cs="Arial"/>
                <w:sz w:val="22"/>
                <w:szCs w:val="22"/>
                <w:lang w:val="sr-Latn-ME"/>
              </w:rPr>
              <w:t>25mg; film tableta</w:t>
            </w:r>
          </w:p>
          <w:p w:rsidR="00004F3D" w:rsidRPr="00176213" w:rsidRDefault="00004F3D" w:rsidP="00D545C6">
            <w:pPr>
              <w:widowControl w:val="0"/>
              <w:autoSpaceDE w:val="0"/>
              <w:autoSpaceDN w:val="0"/>
              <w:jc w:val="left"/>
              <w:rPr>
                <w:rFonts w:ascii="Times New Roman" w:hAnsi="Times New Roman"/>
                <w:b/>
                <w:sz w:val="22"/>
                <w:szCs w:val="22"/>
                <w:lang w:val="sr-Latn-ME"/>
              </w:rPr>
            </w:pPr>
          </w:p>
          <w:p w:rsidR="001561F0" w:rsidRPr="00176213" w:rsidRDefault="001561F0" w:rsidP="00D545C6">
            <w:pPr>
              <w:widowControl w:val="0"/>
              <w:autoSpaceDE w:val="0"/>
              <w:autoSpaceDN w:val="0"/>
              <w:jc w:val="left"/>
              <w:rPr>
                <w:rFonts w:ascii="Times New Roman" w:hAnsi="Times New Roman"/>
                <w:sz w:val="22"/>
                <w:szCs w:val="22"/>
                <w:lang w:val="sr-Latn-ME"/>
              </w:rPr>
            </w:pPr>
            <w:r w:rsidRPr="00176213">
              <w:rPr>
                <w:rFonts w:ascii="Times New Roman" w:hAnsi="Times New Roman"/>
                <w:b/>
                <w:sz w:val="22"/>
                <w:szCs w:val="22"/>
                <w:lang w:val="sr-Latn-ME"/>
              </w:rPr>
              <w:t>INN</w:t>
            </w:r>
            <w:r w:rsidR="00D545C6" w:rsidRPr="00176213">
              <w:rPr>
                <w:rFonts w:ascii="Times New Roman" w:hAnsi="Times New Roman"/>
                <w:b/>
                <w:sz w:val="22"/>
                <w:szCs w:val="22"/>
                <w:lang w:val="sr-Latn-ME"/>
              </w:rPr>
              <w:t xml:space="preserve">: </w:t>
            </w:r>
            <w:r w:rsidR="005B0C1D" w:rsidRPr="00176213">
              <w:rPr>
                <w:rFonts w:ascii="Times New Roman" w:hAnsi="Times New Roman"/>
                <w:sz w:val="22"/>
                <w:szCs w:val="22"/>
                <w:lang w:val="sr-Latn-ME"/>
              </w:rPr>
              <w:t>valsartan</w:t>
            </w:r>
            <w:r w:rsidR="002B61D8" w:rsidRPr="00176213">
              <w:rPr>
                <w:rFonts w:ascii="Times New Roman" w:hAnsi="Times New Roman"/>
                <w:sz w:val="22"/>
                <w:szCs w:val="22"/>
                <w:lang w:val="sr-Latn-ME"/>
              </w:rPr>
              <w:t xml:space="preserve"> + amlodipin</w:t>
            </w:r>
            <w:r w:rsidR="00DF27AA" w:rsidRPr="00176213">
              <w:rPr>
                <w:rFonts w:ascii="Times New Roman" w:hAnsi="Times New Roman"/>
                <w:sz w:val="22"/>
                <w:szCs w:val="22"/>
                <w:lang w:val="sr-Latn-ME"/>
              </w:rPr>
              <w:t xml:space="preserve"> </w:t>
            </w:r>
            <w:r w:rsidR="005B0C1D" w:rsidRPr="00176213">
              <w:rPr>
                <w:rFonts w:ascii="Times New Roman" w:hAnsi="Times New Roman"/>
                <w:sz w:val="22"/>
                <w:szCs w:val="22"/>
                <w:lang w:val="sr-Latn-ME"/>
              </w:rPr>
              <w:t>+</w:t>
            </w:r>
            <w:r w:rsidR="00DF27AA" w:rsidRPr="00176213">
              <w:rPr>
                <w:rFonts w:ascii="Times New Roman" w:hAnsi="Times New Roman"/>
                <w:sz w:val="22"/>
                <w:szCs w:val="22"/>
                <w:lang w:val="sr-Latn-ME"/>
              </w:rPr>
              <w:t xml:space="preserve"> </w:t>
            </w:r>
            <w:r w:rsidR="002B61D8" w:rsidRPr="00176213">
              <w:rPr>
                <w:rFonts w:ascii="Times New Roman" w:hAnsi="Times New Roman"/>
                <w:sz w:val="22"/>
                <w:szCs w:val="22"/>
                <w:lang w:val="sr-Latn-ME"/>
              </w:rPr>
              <w:t>hidrohlortiazid</w:t>
            </w:r>
          </w:p>
          <w:p w:rsidR="00922D62" w:rsidRPr="00176213" w:rsidRDefault="00922D62">
            <w:pPr>
              <w:jc w:val="center"/>
              <w:rPr>
                <w:rFonts w:ascii="Times New Roman" w:hAnsi="Times New Roman"/>
                <w:b/>
                <w:bCs/>
                <w:i/>
                <w:iCs/>
                <w:sz w:val="22"/>
                <w:szCs w:val="22"/>
                <w:u w:val="single"/>
                <w:lang w:val="sr-Latn-ME"/>
              </w:rPr>
            </w:pPr>
          </w:p>
        </w:tc>
      </w:tr>
      <w:tr w:rsidR="00922D62" w:rsidRPr="00176213">
        <w:trPr>
          <w:trHeight w:val="1969"/>
          <w:jc w:val="center"/>
        </w:trPr>
        <w:tc>
          <w:tcPr>
            <w:tcW w:w="581" w:type="dxa"/>
            <w:vAlign w:val="center"/>
          </w:tcPr>
          <w:p w:rsidR="00922D62" w:rsidRPr="00176213" w:rsidRDefault="00922D62">
            <w:pPr>
              <w:jc w:val="left"/>
              <w:rPr>
                <w:rFonts w:ascii="Times New Roman" w:hAnsi="Times New Roman"/>
                <w:b/>
                <w:bCs/>
                <w:i/>
                <w:iCs/>
                <w:sz w:val="22"/>
                <w:szCs w:val="22"/>
                <w:u w:val="single"/>
                <w:lang w:val="sr-Latn-ME"/>
              </w:rPr>
            </w:pPr>
          </w:p>
        </w:tc>
        <w:tc>
          <w:tcPr>
            <w:tcW w:w="8779" w:type="dxa"/>
            <w:vAlign w:val="center"/>
          </w:tcPr>
          <w:p w:rsidR="009C26D3" w:rsidRPr="00176213" w:rsidRDefault="009C26D3" w:rsidP="009C26D3">
            <w:pPr>
              <w:widowControl w:val="0"/>
              <w:autoSpaceDE w:val="0"/>
              <w:autoSpaceDN w:val="0"/>
              <w:rPr>
                <w:rFonts w:ascii="Times New Roman" w:hAnsi="Times New Roman"/>
                <w:b/>
                <w:bCs/>
                <w:sz w:val="22"/>
                <w:szCs w:val="22"/>
                <w:lang w:val="sr-Latn-ME"/>
              </w:rPr>
            </w:pPr>
            <w:r w:rsidRPr="00176213">
              <w:rPr>
                <w:rFonts w:ascii="Times New Roman" w:hAnsi="Times New Roman"/>
                <w:b/>
                <w:bCs/>
                <w:sz w:val="22"/>
                <w:szCs w:val="22"/>
                <w:lang w:val="sr-Latn-ME"/>
              </w:rPr>
              <w:t>Pažljivo pročitajte ovo uputstvo, prije nego što počnete da koristite ovaj lijek.</w:t>
            </w:r>
          </w:p>
          <w:p w:rsidR="009C26D3" w:rsidRPr="00176213" w:rsidRDefault="009C26D3" w:rsidP="009C26D3">
            <w:pPr>
              <w:widowControl w:val="0"/>
              <w:numPr>
                <w:ilvl w:val="0"/>
                <w:numId w:val="9"/>
              </w:numPr>
              <w:tabs>
                <w:tab w:val="clear" w:pos="284"/>
                <w:tab w:val="clear" w:pos="576"/>
                <w:tab w:val="num"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Uputstvo sačuvajte. Može biti potrebno da ga ponovo pročitate.</w:t>
            </w:r>
          </w:p>
          <w:p w:rsidR="009C26D3" w:rsidRPr="00176213" w:rsidRDefault="009C26D3" w:rsidP="009C26D3">
            <w:pPr>
              <w:widowControl w:val="0"/>
              <w:numPr>
                <w:ilvl w:val="0"/>
                <w:numId w:val="9"/>
              </w:numPr>
              <w:tabs>
                <w:tab w:val="clear" w:pos="284"/>
                <w:tab w:val="clear" w:pos="576"/>
                <w:tab w:val="num"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Ako imate dodatnih pitanja, obratite se svom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aru ili farmaceutu.</w:t>
            </w:r>
          </w:p>
          <w:p w:rsidR="009C26D3" w:rsidRPr="00176213" w:rsidRDefault="009C26D3" w:rsidP="009C26D3">
            <w:pPr>
              <w:widowControl w:val="0"/>
              <w:numPr>
                <w:ilvl w:val="0"/>
                <w:numId w:val="9"/>
              </w:numPr>
              <w:tabs>
                <w:tab w:val="clear" w:pos="284"/>
                <w:tab w:val="clear" w:pos="576"/>
                <w:tab w:val="num"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Ovaj lijek propisan je Vama i ne smijete ga davati drugima. Može da im škodi, čak i kada imaju iste znake bolesti kao i Vi.</w:t>
            </w:r>
          </w:p>
          <w:p w:rsidR="00922D62" w:rsidRPr="00176213" w:rsidRDefault="00CE10D3" w:rsidP="00CE10D3">
            <w:pPr>
              <w:numPr>
                <w:ilvl w:val="0"/>
                <w:numId w:val="9"/>
              </w:numPr>
              <w:jc w:val="left"/>
              <w:rPr>
                <w:rFonts w:ascii="Times New Roman" w:hAnsi="Times New Roman"/>
                <w:i/>
                <w:iCs/>
                <w:sz w:val="22"/>
                <w:szCs w:val="22"/>
                <w:lang w:val="sr-Latn-ME"/>
              </w:rPr>
            </w:pPr>
            <w:r w:rsidRPr="00176213">
              <w:rPr>
                <w:rFonts w:ascii="Times New Roman" w:hAnsi="Times New Roman"/>
                <w:sz w:val="22"/>
                <w:szCs w:val="22"/>
                <w:lang w:val="sr-Latn-ME"/>
              </w:rPr>
              <w:t>Ako Vam se javi bilo koje neželjeno dejstvo recite to svom ljekaru, farmaceutu ili medicinskoj sestri. Ovo uključuje i bilo koja neželjena dejstva koja nijesu navedena u ovom uputstvu.</w:t>
            </w:r>
          </w:p>
        </w:tc>
      </w:tr>
      <w:tr w:rsidR="004A44D9" w:rsidRPr="00176213">
        <w:trPr>
          <w:trHeight w:val="1473"/>
          <w:jc w:val="center"/>
        </w:trPr>
        <w:tc>
          <w:tcPr>
            <w:tcW w:w="581" w:type="dxa"/>
            <w:vAlign w:val="center"/>
          </w:tcPr>
          <w:p w:rsidR="004A44D9" w:rsidRPr="00176213" w:rsidRDefault="004A44D9">
            <w:pPr>
              <w:pStyle w:val="Heading2"/>
              <w:jc w:val="left"/>
              <w:rPr>
                <w:rFonts w:ascii="Times New Roman" w:hAnsi="Times New Roman" w:cs="Times New Roman"/>
                <w:color w:val="808080"/>
                <w:sz w:val="22"/>
                <w:szCs w:val="22"/>
                <w:lang w:val="sr-Latn-ME"/>
              </w:rPr>
            </w:pPr>
          </w:p>
        </w:tc>
        <w:tc>
          <w:tcPr>
            <w:tcW w:w="8779" w:type="dxa"/>
            <w:vAlign w:val="center"/>
          </w:tcPr>
          <w:p w:rsidR="007B16D0" w:rsidRPr="00176213" w:rsidRDefault="007B16D0" w:rsidP="004A44D9">
            <w:pPr>
              <w:widowControl w:val="0"/>
              <w:autoSpaceDE w:val="0"/>
              <w:autoSpaceDN w:val="0"/>
              <w:rPr>
                <w:rFonts w:ascii="Times New Roman" w:hAnsi="Times New Roman"/>
                <w:b/>
                <w:bCs/>
                <w:sz w:val="22"/>
                <w:szCs w:val="22"/>
                <w:lang w:val="sr-Latn-ME"/>
              </w:rPr>
            </w:pPr>
          </w:p>
          <w:p w:rsidR="009C26D3" w:rsidRPr="00176213" w:rsidRDefault="009C26D3" w:rsidP="009C26D3">
            <w:pPr>
              <w:widowControl w:val="0"/>
              <w:autoSpaceDE w:val="0"/>
              <w:autoSpaceDN w:val="0"/>
              <w:rPr>
                <w:rFonts w:ascii="Times New Roman" w:hAnsi="Times New Roman"/>
                <w:b/>
                <w:bCs/>
                <w:sz w:val="22"/>
                <w:szCs w:val="22"/>
                <w:lang w:val="sr-Latn-ME"/>
              </w:rPr>
            </w:pPr>
            <w:r w:rsidRPr="00176213">
              <w:rPr>
                <w:rFonts w:ascii="Times New Roman" w:hAnsi="Times New Roman"/>
                <w:b/>
                <w:bCs/>
                <w:sz w:val="22"/>
                <w:szCs w:val="22"/>
                <w:lang w:val="sr-Latn-ME"/>
              </w:rPr>
              <w:t>U ovom uputstvu pročitaćete:</w:t>
            </w:r>
          </w:p>
          <w:p w:rsidR="009C26D3" w:rsidRPr="00176213" w:rsidRDefault="009C26D3" w:rsidP="009C26D3">
            <w:pPr>
              <w:widowControl w:val="0"/>
              <w:autoSpaceDE w:val="0"/>
              <w:autoSpaceDN w:val="0"/>
              <w:rPr>
                <w:rFonts w:ascii="Times New Roman" w:hAnsi="Times New Roman"/>
                <w:bCs/>
                <w:sz w:val="22"/>
                <w:szCs w:val="22"/>
                <w:lang w:val="sr-Latn-ME"/>
              </w:rPr>
            </w:pPr>
          </w:p>
          <w:p w:rsidR="009C26D3" w:rsidRPr="00176213" w:rsidRDefault="009C26D3" w:rsidP="009C26D3">
            <w:pPr>
              <w:widowControl w:val="0"/>
              <w:numPr>
                <w:ilvl w:val="0"/>
                <w:numId w:val="4"/>
              </w:numPr>
              <w:tabs>
                <w:tab w:val="clear" w:pos="284"/>
                <w:tab w:val="left"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Šta je lijek Exforge HCT  i čemu je </w:t>
            </w:r>
            <w:r w:rsidR="00F44A1A" w:rsidRPr="00176213">
              <w:rPr>
                <w:rFonts w:ascii="Times New Roman" w:hAnsi="Times New Roman"/>
                <w:sz w:val="22"/>
                <w:szCs w:val="22"/>
                <w:lang w:val="sr-Latn-ME"/>
              </w:rPr>
              <w:t>namijenjen</w:t>
            </w:r>
          </w:p>
          <w:p w:rsidR="009C26D3" w:rsidRPr="00176213" w:rsidRDefault="009C26D3" w:rsidP="009C26D3">
            <w:pPr>
              <w:widowControl w:val="0"/>
              <w:numPr>
                <w:ilvl w:val="0"/>
                <w:numId w:val="4"/>
              </w:numPr>
              <w:tabs>
                <w:tab w:val="clear" w:pos="284"/>
                <w:tab w:val="left"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Šta treba da znate prije nego što uzmete lijek Exforge HCT </w:t>
            </w:r>
          </w:p>
          <w:p w:rsidR="009C26D3" w:rsidRPr="00176213" w:rsidRDefault="009C26D3" w:rsidP="009C26D3">
            <w:pPr>
              <w:widowControl w:val="0"/>
              <w:numPr>
                <w:ilvl w:val="0"/>
                <w:numId w:val="4"/>
              </w:numPr>
              <w:tabs>
                <w:tab w:val="clear" w:pos="284"/>
                <w:tab w:val="left"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Kako se upotrebljava lijk Exforge HCT </w:t>
            </w:r>
          </w:p>
          <w:p w:rsidR="009C26D3" w:rsidRPr="00176213" w:rsidRDefault="009C26D3" w:rsidP="009C26D3">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Moguća neželjena dejstva </w:t>
            </w:r>
          </w:p>
          <w:p w:rsidR="009C26D3" w:rsidRPr="00176213" w:rsidRDefault="009C26D3" w:rsidP="009C26D3">
            <w:pPr>
              <w:widowControl w:val="0"/>
              <w:numPr>
                <w:ilvl w:val="0"/>
                <w:numId w:val="4"/>
              </w:numPr>
              <w:tabs>
                <w:tab w:val="clear" w:pos="284"/>
                <w:tab w:val="left" w:pos="252"/>
              </w:tabs>
              <w:autoSpaceDE w:val="0"/>
              <w:autoSpaceDN w:val="0"/>
              <w:jc w:val="left"/>
              <w:rPr>
                <w:rFonts w:ascii="Times New Roman" w:hAnsi="Times New Roman"/>
                <w:sz w:val="22"/>
                <w:szCs w:val="22"/>
                <w:lang w:val="sr-Latn-ME"/>
              </w:rPr>
            </w:pPr>
            <w:r w:rsidRPr="00176213">
              <w:rPr>
                <w:rFonts w:ascii="Times New Roman" w:hAnsi="Times New Roman"/>
                <w:sz w:val="22"/>
                <w:szCs w:val="22"/>
                <w:lang w:val="sr-Latn-ME"/>
              </w:rPr>
              <w:t xml:space="preserve">Kako čuvati lijek Exforge HCT </w:t>
            </w:r>
          </w:p>
          <w:p w:rsidR="009C26D3" w:rsidRPr="00176213" w:rsidRDefault="009C26D3" w:rsidP="009C26D3">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ME"/>
              </w:rPr>
            </w:pPr>
            <w:r w:rsidRPr="00176213">
              <w:rPr>
                <w:rFonts w:ascii="Times New Roman" w:hAnsi="Times New Roman"/>
                <w:sz w:val="22"/>
                <w:szCs w:val="22"/>
                <w:lang w:val="sr-Latn-ME"/>
              </w:rPr>
              <w:t>Dodatne informacije</w:t>
            </w:r>
          </w:p>
          <w:p w:rsidR="004A44D9" w:rsidRPr="00176213" w:rsidRDefault="004A44D9" w:rsidP="001561F0">
            <w:pPr>
              <w:widowControl w:val="0"/>
              <w:autoSpaceDE w:val="0"/>
              <w:autoSpaceDN w:val="0"/>
              <w:rPr>
                <w:rFonts w:ascii="Times New Roman" w:hAnsi="Times New Roman"/>
                <w:b/>
                <w:bCs/>
                <w:sz w:val="22"/>
                <w:szCs w:val="22"/>
                <w:lang w:val="sr-Latn-ME"/>
              </w:rPr>
            </w:pPr>
          </w:p>
        </w:tc>
      </w:tr>
    </w:tbl>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922D62" w:rsidRPr="00176213" w:rsidRDefault="004A44D9">
      <w:pPr>
        <w:pStyle w:val="Header"/>
        <w:tabs>
          <w:tab w:val="clear" w:pos="4536"/>
          <w:tab w:val="clear" w:pos="9072"/>
          <w:tab w:val="left" w:pos="284"/>
        </w:tabs>
        <w:rPr>
          <w:rFonts w:ascii="Times New Roman" w:hAnsi="Times New Roman"/>
          <w:sz w:val="22"/>
          <w:szCs w:val="22"/>
          <w:lang w:val="sr-Latn-ME"/>
        </w:rPr>
      </w:pPr>
      <w:r w:rsidRPr="00176213">
        <w:rPr>
          <w:rFonts w:ascii="Times New Roman" w:hAnsi="Times New Roman"/>
          <w:sz w:val="22"/>
          <w:szCs w:val="22"/>
          <w:lang w:val="sr-Latn-ME"/>
        </w:rPr>
        <w:br w:type="page"/>
      </w:r>
    </w:p>
    <w:tbl>
      <w:tblPr>
        <w:tblW w:w="10188" w:type="dxa"/>
        <w:tblLayout w:type="fixed"/>
        <w:tblLook w:val="0000" w:firstRow="0" w:lastRow="0" w:firstColumn="0" w:lastColumn="0" w:noHBand="0" w:noVBand="0"/>
      </w:tblPr>
      <w:tblGrid>
        <w:gridCol w:w="10188"/>
      </w:tblGrid>
      <w:tr w:rsidR="00922D62" w:rsidRPr="00176213">
        <w:tc>
          <w:tcPr>
            <w:tcW w:w="10188" w:type="dxa"/>
            <w:vAlign w:val="center"/>
          </w:tcPr>
          <w:p w:rsidR="00922D62" w:rsidRPr="00176213" w:rsidRDefault="00922D62" w:rsidP="00871279">
            <w:pPr>
              <w:pStyle w:val="Header"/>
              <w:tabs>
                <w:tab w:val="clear" w:pos="4536"/>
                <w:tab w:val="clear" w:pos="9072"/>
                <w:tab w:val="left" w:pos="284"/>
              </w:tabs>
              <w:jc w:val="left"/>
              <w:rPr>
                <w:rFonts w:ascii="Times New Roman" w:hAnsi="Times New Roman"/>
                <w:b/>
                <w:bCs/>
                <w:sz w:val="22"/>
                <w:szCs w:val="22"/>
                <w:lang w:val="sr-Latn-ME"/>
              </w:rPr>
            </w:pPr>
            <w:r w:rsidRPr="00176213">
              <w:rPr>
                <w:rFonts w:ascii="Times New Roman" w:hAnsi="Times New Roman"/>
                <w:b/>
                <w:bCs/>
                <w:sz w:val="22"/>
                <w:szCs w:val="22"/>
                <w:lang w:val="sr-Latn-ME"/>
              </w:rPr>
              <w:lastRenderedPageBreak/>
              <w:t xml:space="preserve">1. </w:t>
            </w:r>
            <w:r w:rsidRPr="00176213">
              <w:rPr>
                <w:rFonts w:ascii="Times New Roman" w:hAnsi="Times New Roman"/>
                <w:b/>
                <w:sz w:val="22"/>
                <w:szCs w:val="22"/>
                <w:lang w:val="sr-Latn-ME"/>
              </w:rPr>
              <w:t>ŠTA JE L</w:t>
            </w:r>
            <w:r w:rsidR="009C26D3" w:rsidRPr="00176213">
              <w:rPr>
                <w:rFonts w:ascii="Times New Roman" w:hAnsi="Times New Roman"/>
                <w:b/>
                <w:sz w:val="22"/>
                <w:szCs w:val="22"/>
                <w:lang w:val="sr-Latn-ME"/>
              </w:rPr>
              <w:t>IJ</w:t>
            </w:r>
            <w:r w:rsidRPr="00176213">
              <w:rPr>
                <w:rFonts w:ascii="Times New Roman" w:hAnsi="Times New Roman"/>
                <w:b/>
                <w:sz w:val="22"/>
                <w:szCs w:val="22"/>
                <w:lang w:val="sr-Latn-ME"/>
              </w:rPr>
              <w:t xml:space="preserve">EK </w:t>
            </w:r>
            <w:r w:rsidR="00A72A16" w:rsidRPr="00176213">
              <w:rPr>
                <w:rFonts w:ascii="Times New Roman" w:hAnsi="Times New Roman"/>
                <w:b/>
                <w:sz w:val="22"/>
                <w:szCs w:val="22"/>
                <w:lang w:val="sr-Latn-ME"/>
              </w:rPr>
              <w:t>E</w:t>
            </w:r>
            <w:r w:rsidR="006E7DC9" w:rsidRPr="00176213">
              <w:rPr>
                <w:rFonts w:ascii="Times New Roman" w:hAnsi="Times New Roman"/>
                <w:b/>
                <w:sz w:val="22"/>
                <w:szCs w:val="22"/>
                <w:lang w:val="sr-Latn-ME"/>
              </w:rPr>
              <w:t>xforge</w:t>
            </w:r>
            <w:r w:rsidR="00A72A16" w:rsidRPr="00176213">
              <w:rPr>
                <w:rFonts w:ascii="Times New Roman" w:hAnsi="Times New Roman"/>
                <w:b/>
                <w:sz w:val="22"/>
                <w:szCs w:val="22"/>
                <w:lang w:val="sr-Latn-ME"/>
              </w:rPr>
              <w:t xml:space="preserve"> HCT  </w:t>
            </w:r>
            <w:r w:rsidRPr="00176213">
              <w:rPr>
                <w:rFonts w:ascii="Times New Roman" w:hAnsi="Times New Roman"/>
                <w:b/>
                <w:sz w:val="22"/>
                <w:szCs w:val="22"/>
                <w:lang w:val="sr-Latn-ME"/>
              </w:rPr>
              <w:t xml:space="preserve">I ČEMU JE </w:t>
            </w:r>
            <w:r w:rsidR="00F44A1A" w:rsidRPr="00176213">
              <w:rPr>
                <w:rFonts w:ascii="Times New Roman" w:hAnsi="Times New Roman"/>
                <w:b/>
                <w:sz w:val="22"/>
                <w:szCs w:val="22"/>
                <w:lang w:val="sr-Latn-ME"/>
              </w:rPr>
              <w:t>NAMIJENJEN</w:t>
            </w:r>
          </w:p>
        </w:tc>
      </w:tr>
      <w:tr w:rsidR="00922D62" w:rsidRPr="00176213">
        <w:trPr>
          <w:trHeight w:val="1145"/>
        </w:trPr>
        <w:tc>
          <w:tcPr>
            <w:tcW w:w="10188" w:type="dxa"/>
            <w:vAlign w:val="center"/>
          </w:tcPr>
          <w:p w:rsidR="00176213" w:rsidRPr="00176213" w:rsidRDefault="00176213" w:rsidP="001608B8">
            <w:pPr>
              <w:pStyle w:val="Header"/>
              <w:tabs>
                <w:tab w:val="clear" w:pos="4536"/>
                <w:tab w:val="clear" w:pos="9072"/>
                <w:tab w:val="left" w:pos="284"/>
              </w:tabs>
              <w:spacing w:before="40" w:after="40"/>
              <w:jc w:val="left"/>
              <w:rPr>
                <w:rFonts w:ascii="Times New Roman" w:hAnsi="Times New Roman" w:cs="Arial"/>
                <w:bCs/>
                <w:sz w:val="22"/>
                <w:szCs w:val="22"/>
                <w:lang w:val="sr-Latn-ME"/>
              </w:rPr>
            </w:pPr>
          </w:p>
          <w:p w:rsidR="00F630A0" w:rsidRPr="00176213" w:rsidRDefault="00A72A16" w:rsidP="001608B8">
            <w:pPr>
              <w:pStyle w:val="Header"/>
              <w:tabs>
                <w:tab w:val="clear" w:pos="4536"/>
                <w:tab w:val="clear" w:pos="9072"/>
                <w:tab w:val="left" w:pos="284"/>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 xml:space="preserve">Exforge HCT  </w:t>
            </w:r>
            <w:r w:rsidR="00F630A0" w:rsidRPr="00176213">
              <w:rPr>
                <w:rFonts w:ascii="Times New Roman" w:hAnsi="Times New Roman" w:cs="Arial"/>
                <w:bCs/>
                <w:sz w:val="22"/>
                <w:szCs w:val="22"/>
                <w:lang w:val="sr-Latn-ME"/>
              </w:rPr>
              <w:t>tablete sadrž</w:t>
            </w:r>
            <w:r w:rsidRPr="00176213">
              <w:rPr>
                <w:rFonts w:ascii="Times New Roman" w:hAnsi="Times New Roman" w:cs="Arial"/>
                <w:bCs/>
                <w:sz w:val="22"/>
                <w:szCs w:val="22"/>
                <w:lang w:val="sr-Latn-ME"/>
              </w:rPr>
              <w:t xml:space="preserve">i tri </w:t>
            </w:r>
            <w:r w:rsidR="00F630A0" w:rsidRPr="00176213">
              <w:rPr>
                <w:rFonts w:ascii="Times New Roman" w:hAnsi="Times New Roman" w:cs="Arial"/>
                <w:bCs/>
                <w:sz w:val="22"/>
                <w:szCs w:val="22"/>
                <w:lang w:val="sr-Latn-ME"/>
              </w:rPr>
              <w:t>sups</w:t>
            </w:r>
            <w:r w:rsidRPr="00176213">
              <w:rPr>
                <w:rFonts w:ascii="Times New Roman" w:hAnsi="Times New Roman" w:cs="Arial"/>
                <w:bCs/>
                <w:sz w:val="22"/>
                <w:szCs w:val="22"/>
                <w:lang w:val="sr-Latn-ME"/>
              </w:rPr>
              <w:t xml:space="preserve">tance  koje se zovu amlodipin, </w:t>
            </w:r>
            <w:r w:rsidR="00F630A0" w:rsidRPr="00176213">
              <w:rPr>
                <w:rFonts w:ascii="Times New Roman" w:hAnsi="Times New Roman" w:cs="Arial"/>
                <w:bCs/>
                <w:sz w:val="22"/>
                <w:szCs w:val="22"/>
                <w:lang w:val="sr-Latn-ME"/>
              </w:rPr>
              <w:t>valsartan</w:t>
            </w:r>
            <w:r w:rsidRPr="00176213">
              <w:rPr>
                <w:rFonts w:ascii="Times New Roman" w:hAnsi="Times New Roman" w:cs="Arial"/>
                <w:bCs/>
                <w:sz w:val="22"/>
                <w:szCs w:val="22"/>
                <w:lang w:val="sr-Latn-ME"/>
              </w:rPr>
              <w:t xml:space="preserve"> i </w:t>
            </w:r>
            <w:r w:rsidR="002B61D8" w:rsidRPr="00176213">
              <w:rPr>
                <w:rFonts w:ascii="Times New Roman" w:hAnsi="Times New Roman" w:cs="Arial"/>
                <w:bCs/>
                <w:sz w:val="22"/>
                <w:szCs w:val="22"/>
                <w:lang w:val="sr-Latn-ME"/>
              </w:rPr>
              <w:t>hidrohlortiazid</w:t>
            </w:r>
            <w:r w:rsidR="00F630A0" w:rsidRPr="00176213">
              <w:rPr>
                <w:rFonts w:ascii="Times New Roman" w:hAnsi="Times New Roman" w:cs="Arial"/>
                <w:bCs/>
                <w:sz w:val="22"/>
                <w:szCs w:val="22"/>
                <w:lang w:val="sr-Latn-ME"/>
              </w:rPr>
              <w:t>.</w:t>
            </w:r>
            <w:r w:rsidRPr="00176213">
              <w:rPr>
                <w:rFonts w:ascii="Times New Roman" w:hAnsi="Times New Roman" w:cs="Arial"/>
                <w:bCs/>
                <w:sz w:val="22"/>
                <w:szCs w:val="22"/>
                <w:lang w:val="sr-Latn-ME"/>
              </w:rPr>
              <w:t xml:space="preserve">  Sve tri </w:t>
            </w:r>
            <w:r w:rsidR="00F630A0" w:rsidRPr="00176213">
              <w:rPr>
                <w:rFonts w:ascii="Times New Roman" w:hAnsi="Times New Roman" w:cs="Arial"/>
                <w:bCs/>
                <w:sz w:val="22"/>
                <w:szCs w:val="22"/>
                <w:lang w:val="sr-Latn-ME"/>
              </w:rPr>
              <w:t xml:space="preserve"> supstance  pomažu u kontroli povišenog krvnog pritiska.</w:t>
            </w:r>
          </w:p>
          <w:p w:rsidR="00F630A0" w:rsidRPr="00176213" w:rsidRDefault="00F630A0" w:rsidP="001608B8">
            <w:pPr>
              <w:pStyle w:val="Header"/>
              <w:numPr>
                <w:ilvl w:val="0"/>
                <w:numId w:val="27"/>
              </w:numPr>
              <w:tabs>
                <w:tab w:val="clear" w:pos="4536"/>
                <w:tab w:val="clear" w:pos="9072"/>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 xml:space="preserve">Amlodipin pripada grupi </w:t>
            </w:r>
            <w:r w:rsidR="005C4EDE" w:rsidRPr="00176213">
              <w:rPr>
                <w:rFonts w:ascii="Times New Roman" w:hAnsi="Times New Roman" w:cs="Arial"/>
                <w:bCs/>
                <w:sz w:val="22"/>
                <w:szCs w:val="22"/>
                <w:lang w:val="sr-Latn-ME"/>
              </w:rPr>
              <w:t>ljek</w:t>
            </w:r>
            <w:r w:rsidR="00871279" w:rsidRPr="00176213">
              <w:rPr>
                <w:rFonts w:ascii="Times New Roman" w:hAnsi="Times New Roman" w:cs="Arial"/>
                <w:bCs/>
                <w:sz w:val="22"/>
                <w:szCs w:val="22"/>
                <w:lang w:val="sr-Latn-ME"/>
              </w:rPr>
              <w:t>ova</w:t>
            </w:r>
            <w:r w:rsidRPr="00176213">
              <w:rPr>
                <w:rFonts w:ascii="Times New Roman" w:hAnsi="Times New Roman" w:cs="Arial"/>
                <w:bCs/>
                <w:sz w:val="22"/>
                <w:szCs w:val="22"/>
                <w:lang w:val="sr-Latn-ME"/>
              </w:rPr>
              <w:t xml:space="preserve"> koj</w:t>
            </w:r>
            <w:r w:rsidR="00871279" w:rsidRPr="00176213">
              <w:rPr>
                <w:rFonts w:ascii="Times New Roman" w:hAnsi="Times New Roman" w:cs="Arial"/>
                <w:bCs/>
                <w:sz w:val="22"/>
                <w:szCs w:val="22"/>
                <w:lang w:val="sr-Latn-ME"/>
              </w:rPr>
              <w:t>i</w:t>
            </w:r>
            <w:r w:rsidRPr="00176213">
              <w:rPr>
                <w:rFonts w:ascii="Times New Roman" w:hAnsi="Times New Roman" w:cs="Arial"/>
                <w:bCs/>
                <w:sz w:val="22"/>
                <w:szCs w:val="22"/>
                <w:lang w:val="sr-Latn-ME"/>
              </w:rPr>
              <w:t xml:space="preserve"> se nazivaju "blokatori kalcijum</w:t>
            </w:r>
            <w:r w:rsidR="002A4E93" w:rsidRPr="00176213">
              <w:rPr>
                <w:rFonts w:ascii="Times New Roman" w:hAnsi="Times New Roman" w:cs="Arial"/>
                <w:bCs/>
                <w:sz w:val="22"/>
                <w:szCs w:val="22"/>
                <w:lang w:val="sr-Latn-ME"/>
              </w:rPr>
              <w:t>skih</w:t>
            </w:r>
            <w:r w:rsidRPr="00176213">
              <w:rPr>
                <w:rFonts w:ascii="Times New Roman" w:hAnsi="Times New Roman" w:cs="Arial"/>
                <w:bCs/>
                <w:sz w:val="22"/>
                <w:szCs w:val="22"/>
                <w:lang w:val="sr-Latn-ME"/>
              </w:rPr>
              <w:t xml:space="preserve"> kanala". Amlodipin </w:t>
            </w:r>
            <w:r w:rsidR="001328DC" w:rsidRPr="00176213">
              <w:rPr>
                <w:rFonts w:ascii="Times New Roman" w:hAnsi="Times New Roman" w:cs="Arial"/>
                <w:bCs/>
                <w:sz w:val="22"/>
                <w:szCs w:val="22"/>
                <w:lang w:val="sr-Latn-ME"/>
              </w:rPr>
              <w:t>sprečava</w:t>
            </w:r>
            <w:r w:rsidRPr="00176213">
              <w:rPr>
                <w:rFonts w:ascii="Times New Roman" w:hAnsi="Times New Roman" w:cs="Arial"/>
                <w:bCs/>
                <w:sz w:val="22"/>
                <w:szCs w:val="22"/>
                <w:lang w:val="sr-Latn-ME"/>
              </w:rPr>
              <w:t xml:space="preserve"> ulazak kalcijuma u zid krvnih sudova i tako </w:t>
            </w:r>
            <w:r w:rsidR="001328DC" w:rsidRPr="00176213">
              <w:rPr>
                <w:rFonts w:ascii="Times New Roman" w:hAnsi="Times New Roman" w:cs="Arial"/>
                <w:bCs/>
                <w:sz w:val="22"/>
                <w:szCs w:val="22"/>
                <w:lang w:val="sr-Latn-ME"/>
              </w:rPr>
              <w:t>sprečava</w:t>
            </w:r>
            <w:r w:rsidRPr="00176213">
              <w:rPr>
                <w:rFonts w:ascii="Times New Roman" w:hAnsi="Times New Roman" w:cs="Arial"/>
                <w:bCs/>
                <w:sz w:val="22"/>
                <w:szCs w:val="22"/>
                <w:lang w:val="sr-Latn-ME"/>
              </w:rPr>
              <w:t xml:space="preserve"> sužavanje krvnih sudova.</w:t>
            </w:r>
          </w:p>
          <w:p w:rsidR="00F630A0" w:rsidRPr="00176213" w:rsidRDefault="00F630A0" w:rsidP="001608B8">
            <w:pPr>
              <w:pStyle w:val="Header"/>
              <w:numPr>
                <w:ilvl w:val="0"/>
                <w:numId w:val="27"/>
              </w:numPr>
              <w:tabs>
                <w:tab w:val="clear" w:pos="4536"/>
                <w:tab w:val="clear" w:pos="9072"/>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 xml:space="preserve">Valsartan pripada grupi </w:t>
            </w:r>
            <w:r w:rsidR="005C4EDE" w:rsidRPr="00176213">
              <w:rPr>
                <w:rFonts w:ascii="Times New Roman" w:hAnsi="Times New Roman" w:cs="Arial"/>
                <w:bCs/>
                <w:sz w:val="22"/>
                <w:szCs w:val="22"/>
                <w:lang w:val="sr-Latn-ME"/>
              </w:rPr>
              <w:t>ljek</w:t>
            </w:r>
            <w:r w:rsidR="00871279" w:rsidRPr="00176213">
              <w:rPr>
                <w:rFonts w:ascii="Times New Roman" w:hAnsi="Times New Roman" w:cs="Arial"/>
                <w:bCs/>
                <w:sz w:val="22"/>
                <w:szCs w:val="22"/>
                <w:lang w:val="sr-Latn-ME"/>
              </w:rPr>
              <w:t>ova</w:t>
            </w:r>
            <w:r w:rsidRPr="00176213">
              <w:rPr>
                <w:rFonts w:ascii="Times New Roman" w:hAnsi="Times New Roman" w:cs="Arial"/>
                <w:bCs/>
                <w:sz w:val="22"/>
                <w:szCs w:val="22"/>
                <w:lang w:val="sr-Latn-ME"/>
              </w:rPr>
              <w:t xml:space="preserve"> koje se nazivaju "antagonisti angiotenzin II receptora". Angiotenzin II se </w:t>
            </w:r>
            <w:r w:rsidR="00C80C3E" w:rsidRPr="00176213">
              <w:rPr>
                <w:rFonts w:ascii="Times New Roman" w:hAnsi="Times New Roman" w:cs="Arial"/>
                <w:bCs/>
                <w:sz w:val="22"/>
                <w:szCs w:val="22"/>
                <w:lang w:val="sr-Latn-ME"/>
              </w:rPr>
              <w:t xml:space="preserve">stvara </w:t>
            </w:r>
            <w:r w:rsidRPr="00176213">
              <w:rPr>
                <w:rFonts w:ascii="Times New Roman" w:hAnsi="Times New Roman" w:cs="Arial"/>
                <w:bCs/>
                <w:sz w:val="22"/>
                <w:szCs w:val="22"/>
                <w:lang w:val="sr-Latn-ME"/>
              </w:rPr>
              <w:t>u organizmu i dovodi do sužavanja krvnih sudova i na taj način povećava krvni pritisak. Val</w:t>
            </w:r>
            <w:r w:rsidR="00871279" w:rsidRPr="00176213">
              <w:rPr>
                <w:rFonts w:ascii="Times New Roman" w:hAnsi="Times New Roman" w:cs="Arial"/>
                <w:bCs/>
                <w:sz w:val="22"/>
                <w:szCs w:val="22"/>
                <w:lang w:val="sr-Latn-ME"/>
              </w:rPr>
              <w:t xml:space="preserve">sartan </w:t>
            </w:r>
            <w:r w:rsidR="001328DC" w:rsidRPr="00176213">
              <w:rPr>
                <w:rFonts w:ascii="Times New Roman" w:hAnsi="Times New Roman" w:cs="Arial"/>
                <w:bCs/>
                <w:sz w:val="22"/>
                <w:szCs w:val="22"/>
                <w:lang w:val="sr-Latn-ME"/>
              </w:rPr>
              <w:t>djeluj</w:t>
            </w:r>
            <w:r w:rsidR="00E915E9" w:rsidRPr="00176213">
              <w:rPr>
                <w:rFonts w:ascii="Times New Roman" w:hAnsi="Times New Roman" w:cs="Arial"/>
                <w:bCs/>
                <w:sz w:val="22"/>
                <w:szCs w:val="22"/>
                <w:lang w:val="sr-Latn-ME"/>
              </w:rPr>
              <w:t>e tako što blokira</w:t>
            </w:r>
            <w:r w:rsidRPr="00176213">
              <w:rPr>
                <w:rFonts w:ascii="Times New Roman" w:hAnsi="Times New Roman" w:cs="Arial"/>
                <w:bCs/>
                <w:sz w:val="22"/>
                <w:szCs w:val="22"/>
                <w:lang w:val="sr-Latn-ME"/>
              </w:rPr>
              <w:t xml:space="preserve"> d</w:t>
            </w:r>
            <w:r w:rsidR="00C80C3E" w:rsidRPr="00176213">
              <w:rPr>
                <w:rFonts w:ascii="Times New Roman" w:hAnsi="Times New Roman" w:cs="Arial"/>
                <w:bCs/>
                <w:sz w:val="22"/>
                <w:szCs w:val="22"/>
                <w:lang w:val="sr-Latn-ME"/>
              </w:rPr>
              <w:t>j</w:t>
            </w:r>
            <w:r w:rsidRPr="00176213">
              <w:rPr>
                <w:rFonts w:ascii="Times New Roman" w:hAnsi="Times New Roman" w:cs="Arial"/>
                <w:bCs/>
                <w:sz w:val="22"/>
                <w:szCs w:val="22"/>
                <w:lang w:val="sr-Latn-ME"/>
              </w:rPr>
              <w:t>elovanje angiotenzina II.</w:t>
            </w:r>
          </w:p>
          <w:p w:rsidR="00AB6A8F" w:rsidRPr="00176213" w:rsidRDefault="002B61D8" w:rsidP="00AB6A8F">
            <w:pPr>
              <w:pStyle w:val="Header"/>
              <w:numPr>
                <w:ilvl w:val="0"/>
                <w:numId w:val="27"/>
              </w:numPr>
              <w:tabs>
                <w:tab w:val="clear" w:pos="4536"/>
                <w:tab w:val="clear" w:pos="9072"/>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Hidrohlortiazid</w:t>
            </w:r>
            <w:r w:rsidR="00AB6A8F" w:rsidRPr="00176213">
              <w:rPr>
                <w:rFonts w:ascii="Times New Roman" w:hAnsi="Times New Roman" w:cs="Arial"/>
                <w:bCs/>
                <w:sz w:val="22"/>
                <w:szCs w:val="22"/>
                <w:lang w:val="sr-Latn-ME"/>
              </w:rPr>
              <w:t xml:space="preserve"> pripada grupi </w:t>
            </w:r>
            <w:r w:rsidR="005C4EDE" w:rsidRPr="00176213">
              <w:rPr>
                <w:rFonts w:ascii="Times New Roman" w:hAnsi="Times New Roman" w:cs="Arial"/>
                <w:bCs/>
                <w:sz w:val="22"/>
                <w:szCs w:val="22"/>
                <w:lang w:val="sr-Latn-ME"/>
              </w:rPr>
              <w:t>ljek</w:t>
            </w:r>
            <w:r w:rsidR="00AB6A8F" w:rsidRPr="00176213">
              <w:rPr>
                <w:rFonts w:ascii="Times New Roman" w:hAnsi="Times New Roman" w:cs="Arial"/>
                <w:bCs/>
                <w:sz w:val="22"/>
                <w:szCs w:val="22"/>
                <w:lang w:val="sr-Latn-ME"/>
              </w:rPr>
              <w:t>ova koji se zovi „tiazidni diuretici“.</w:t>
            </w:r>
          </w:p>
          <w:p w:rsidR="00AB6A8F" w:rsidRPr="00176213" w:rsidRDefault="002B61D8" w:rsidP="00AB6A8F">
            <w:pPr>
              <w:pStyle w:val="Header"/>
              <w:tabs>
                <w:tab w:val="clear" w:pos="4536"/>
                <w:tab w:val="clear" w:pos="9072"/>
              </w:tabs>
              <w:spacing w:before="40" w:after="40"/>
              <w:ind w:left="36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Hidrohlortiazid</w:t>
            </w:r>
            <w:r w:rsidR="00AB6A8F" w:rsidRPr="00176213">
              <w:rPr>
                <w:rFonts w:ascii="Times New Roman" w:hAnsi="Times New Roman" w:cs="Arial"/>
                <w:bCs/>
                <w:sz w:val="22"/>
                <w:szCs w:val="22"/>
                <w:lang w:val="sr-Latn-ME"/>
              </w:rPr>
              <w:t xml:space="preserve"> povećava izlučivanje mokraće, što takođe </w:t>
            </w:r>
            <w:r w:rsidR="00C80C3E" w:rsidRPr="00176213">
              <w:rPr>
                <w:rFonts w:ascii="Times New Roman" w:hAnsi="Times New Roman" w:cs="Arial"/>
                <w:bCs/>
                <w:sz w:val="22"/>
                <w:szCs w:val="22"/>
                <w:lang w:val="sr-Latn-ME"/>
              </w:rPr>
              <w:t>snižava</w:t>
            </w:r>
            <w:r w:rsidR="00AB6A8F" w:rsidRPr="00176213">
              <w:rPr>
                <w:rFonts w:ascii="Times New Roman" w:hAnsi="Times New Roman" w:cs="Arial"/>
                <w:bCs/>
                <w:sz w:val="22"/>
                <w:szCs w:val="22"/>
                <w:lang w:val="sr-Latn-ME"/>
              </w:rPr>
              <w:t xml:space="preserve"> krvn</w:t>
            </w:r>
            <w:r w:rsidR="00C80C3E" w:rsidRPr="00176213">
              <w:rPr>
                <w:rFonts w:ascii="Times New Roman" w:hAnsi="Times New Roman" w:cs="Arial"/>
                <w:bCs/>
                <w:sz w:val="22"/>
                <w:szCs w:val="22"/>
                <w:lang w:val="sr-Latn-ME"/>
              </w:rPr>
              <w:t>i</w:t>
            </w:r>
            <w:r w:rsidR="00AB6A8F" w:rsidRPr="00176213">
              <w:rPr>
                <w:rFonts w:ascii="Times New Roman" w:hAnsi="Times New Roman" w:cs="Arial"/>
                <w:bCs/>
                <w:sz w:val="22"/>
                <w:szCs w:val="22"/>
                <w:lang w:val="sr-Latn-ME"/>
              </w:rPr>
              <w:t xml:space="preserve"> pritisk.</w:t>
            </w:r>
          </w:p>
          <w:p w:rsidR="00F630A0" w:rsidRPr="00176213" w:rsidRDefault="00A72A16" w:rsidP="00AB6A8F">
            <w:pPr>
              <w:pStyle w:val="Header"/>
              <w:tabs>
                <w:tab w:val="clear" w:pos="4536"/>
                <w:tab w:val="clear" w:pos="9072"/>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Kao rezultat</w:t>
            </w:r>
            <w:r w:rsidR="00AB6A8F" w:rsidRPr="00176213">
              <w:rPr>
                <w:rFonts w:ascii="Times New Roman" w:hAnsi="Times New Roman" w:cs="Arial"/>
                <w:bCs/>
                <w:sz w:val="22"/>
                <w:szCs w:val="22"/>
                <w:lang w:val="sr-Latn-ME"/>
              </w:rPr>
              <w:t xml:space="preserve"> sva </w:t>
            </w:r>
            <w:r w:rsidRPr="00176213">
              <w:rPr>
                <w:rFonts w:ascii="Times New Roman" w:hAnsi="Times New Roman" w:cs="Arial"/>
                <w:bCs/>
                <w:sz w:val="22"/>
                <w:szCs w:val="22"/>
                <w:lang w:val="sr-Latn-ME"/>
              </w:rPr>
              <w:t xml:space="preserve"> tri mehanizma</w:t>
            </w:r>
            <w:r w:rsidR="00F630A0" w:rsidRPr="00176213">
              <w:rPr>
                <w:rFonts w:ascii="Times New Roman" w:hAnsi="Times New Roman" w:cs="Arial"/>
                <w:bCs/>
                <w:sz w:val="22"/>
                <w:szCs w:val="22"/>
                <w:lang w:val="sr-Latn-ME"/>
              </w:rPr>
              <w:t xml:space="preserve"> krvni sudov</w:t>
            </w:r>
            <w:r w:rsidR="00C80C3E" w:rsidRPr="00176213">
              <w:rPr>
                <w:rFonts w:ascii="Times New Roman" w:hAnsi="Times New Roman" w:cs="Arial"/>
                <w:bCs/>
                <w:sz w:val="22"/>
                <w:szCs w:val="22"/>
                <w:lang w:val="sr-Latn-ME"/>
              </w:rPr>
              <w:t>i</w:t>
            </w:r>
            <w:r w:rsidR="00F630A0" w:rsidRPr="00176213">
              <w:rPr>
                <w:rFonts w:ascii="Times New Roman" w:hAnsi="Times New Roman" w:cs="Arial"/>
                <w:bCs/>
                <w:sz w:val="22"/>
                <w:szCs w:val="22"/>
                <w:lang w:val="sr-Latn-ME"/>
              </w:rPr>
              <w:t xml:space="preserve"> </w:t>
            </w:r>
            <w:r w:rsidR="00C80C3E" w:rsidRPr="00176213">
              <w:rPr>
                <w:rFonts w:ascii="Times New Roman" w:hAnsi="Times New Roman" w:cs="Arial"/>
                <w:bCs/>
                <w:sz w:val="22"/>
                <w:szCs w:val="22"/>
                <w:lang w:val="sr-Latn-ME"/>
              </w:rPr>
              <w:t>se opuštaju i</w:t>
            </w:r>
            <w:r w:rsidR="00F630A0" w:rsidRPr="00176213">
              <w:rPr>
                <w:rFonts w:ascii="Times New Roman" w:hAnsi="Times New Roman" w:cs="Arial"/>
                <w:bCs/>
                <w:sz w:val="22"/>
                <w:szCs w:val="22"/>
                <w:lang w:val="sr-Latn-ME"/>
              </w:rPr>
              <w:t xml:space="preserve"> krvn</w:t>
            </w:r>
            <w:r w:rsidR="00C80C3E" w:rsidRPr="00176213">
              <w:rPr>
                <w:rFonts w:ascii="Times New Roman" w:hAnsi="Times New Roman" w:cs="Arial"/>
                <w:bCs/>
                <w:sz w:val="22"/>
                <w:szCs w:val="22"/>
                <w:lang w:val="sr-Latn-ME"/>
              </w:rPr>
              <w:t>i</w:t>
            </w:r>
            <w:r w:rsidR="00F630A0" w:rsidRPr="00176213">
              <w:rPr>
                <w:rFonts w:ascii="Times New Roman" w:hAnsi="Times New Roman" w:cs="Arial"/>
                <w:bCs/>
                <w:sz w:val="22"/>
                <w:szCs w:val="22"/>
                <w:lang w:val="sr-Latn-ME"/>
              </w:rPr>
              <w:t xml:space="preserve"> pritisk</w:t>
            </w:r>
            <w:r w:rsidR="00C80C3E" w:rsidRPr="00176213">
              <w:rPr>
                <w:rFonts w:ascii="Times New Roman" w:hAnsi="Times New Roman" w:cs="Arial"/>
                <w:bCs/>
                <w:sz w:val="22"/>
                <w:szCs w:val="22"/>
                <w:lang w:val="sr-Latn-ME"/>
              </w:rPr>
              <w:t xml:space="preserve"> se snižava</w:t>
            </w:r>
            <w:r w:rsidR="00F630A0" w:rsidRPr="00176213">
              <w:rPr>
                <w:rFonts w:ascii="Times New Roman" w:hAnsi="Times New Roman" w:cs="Arial"/>
                <w:bCs/>
                <w:sz w:val="22"/>
                <w:szCs w:val="22"/>
                <w:lang w:val="sr-Latn-ME"/>
              </w:rPr>
              <w:t>.</w:t>
            </w:r>
          </w:p>
          <w:p w:rsidR="00F630A0" w:rsidRPr="00176213" w:rsidRDefault="00F630A0" w:rsidP="001608B8">
            <w:pPr>
              <w:pStyle w:val="Header"/>
              <w:tabs>
                <w:tab w:val="clear" w:pos="4536"/>
                <w:tab w:val="clear" w:pos="9072"/>
              </w:tabs>
              <w:spacing w:before="40" w:after="40"/>
              <w:jc w:val="left"/>
              <w:rPr>
                <w:rFonts w:ascii="Times New Roman" w:hAnsi="Times New Roman" w:cs="Arial"/>
                <w:bCs/>
                <w:sz w:val="22"/>
                <w:szCs w:val="22"/>
                <w:lang w:val="sr-Latn-ME"/>
              </w:rPr>
            </w:pPr>
          </w:p>
          <w:p w:rsidR="00F630A0" w:rsidRPr="00176213" w:rsidRDefault="00F630A0" w:rsidP="001608B8">
            <w:pPr>
              <w:pStyle w:val="Header"/>
              <w:tabs>
                <w:tab w:val="clear" w:pos="4536"/>
                <w:tab w:val="clear" w:pos="9072"/>
              </w:tabs>
              <w:spacing w:before="40" w:after="40"/>
              <w:jc w:val="left"/>
              <w:rPr>
                <w:rFonts w:ascii="Times New Roman" w:hAnsi="Times New Roman" w:cs="Arial"/>
                <w:bCs/>
                <w:sz w:val="22"/>
                <w:szCs w:val="22"/>
                <w:lang w:val="sr-Latn-ME"/>
              </w:rPr>
            </w:pPr>
            <w:r w:rsidRPr="00176213">
              <w:rPr>
                <w:rFonts w:ascii="Times New Roman" w:hAnsi="Times New Roman" w:cs="Arial"/>
                <w:bCs/>
                <w:sz w:val="22"/>
                <w:szCs w:val="22"/>
                <w:lang w:val="sr-Latn-ME"/>
              </w:rPr>
              <w:t>Exforge</w:t>
            </w:r>
            <w:r w:rsidR="00A72A16" w:rsidRPr="00176213">
              <w:rPr>
                <w:rFonts w:ascii="Times New Roman" w:hAnsi="Times New Roman" w:cs="Arial"/>
                <w:bCs/>
                <w:sz w:val="22"/>
                <w:szCs w:val="22"/>
                <w:lang w:val="sr-Latn-ME"/>
              </w:rPr>
              <w:t xml:space="preserve"> HCT </w:t>
            </w:r>
            <w:r w:rsidRPr="00176213">
              <w:rPr>
                <w:rFonts w:ascii="Times New Roman" w:hAnsi="Times New Roman" w:cs="Arial"/>
                <w:bCs/>
                <w:sz w:val="22"/>
                <w:szCs w:val="22"/>
                <w:lang w:val="sr-Latn-ME"/>
              </w:rPr>
              <w:t xml:space="preserve"> se </w:t>
            </w:r>
            <w:r w:rsidR="00C80C3E" w:rsidRPr="00176213">
              <w:rPr>
                <w:rFonts w:ascii="Times New Roman" w:hAnsi="Times New Roman" w:cs="Arial"/>
                <w:bCs/>
                <w:sz w:val="22"/>
                <w:szCs w:val="22"/>
                <w:lang w:val="sr-Latn-ME"/>
              </w:rPr>
              <w:t xml:space="preserve">primjenjuje </w:t>
            </w:r>
            <w:r w:rsidRPr="00176213">
              <w:rPr>
                <w:rFonts w:ascii="Times New Roman" w:hAnsi="Times New Roman" w:cs="Arial"/>
                <w:bCs/>
                <w:sz w:val="22"/>
                <w:szCs w:val="22"/>
                <w:lang w:val="sr-Latn-ME"/>
              </w:rPr>
              <w:t xml:space="preserve">za </w:t>
            </w:r>
            <w:r w:rsidR="00871279" w:rsidRPr="00176213">
              <w:rPr>
                <w:rFonts w:ascii="Times New Roman" w:hAnsi="Times New Roman" w:cs="Arial"/>
                <w:bCs/>
                <w:sz w:val="22"/>
                <w:szCs w:val="22"/>
                <w:lang w:val="sr-Latn-ME"/>
              </w:rPr>
              <w:t>terapiju</w:t>
            </w:r>
            <w:r w:rsidRPr="00176213">
              <w:rPr>
                <w:rFonts w:ascii="Times New Roman" w:hAnsi="Times New Roman" w:cs="Arial"/>
                <w:bCs/>
                <w:sz w:val="22"/>
                <w:szCs w:val="22"/>
                <w:lang w:val="sr-Latn-ME"/>
              </w:rPr>
              <w:t xml:space="preserve"> povišenog krvnog pritiska kod </w:t>
            </w:r>
            <w:r w:rsidR="0051691C" w:rsidRPr="00176213">
              <w:rPr>
                <w:rFonts w:ascii="Times New Roman" w:hAnsi="Times New Roman" w:cs="Arial"/>
                <w:bCs/>
                <w:sz w:val="22"/>
                <w:szCs w:val="22"/>
                <w:lang w:val="sr-Latn-ME"/>
              </w:rPr>
              <w:t xml:space="preserve">odraslih </w:t>
            </w:r>
            <w:r w:rsidRPr="00176213">
              <w:rPr>
                <w:rFonts w:ascii="Times New Roman" w:hAnsi="Times New Roman" w:cs="Arial"/>
                <w:bCs/>
                <w:sz w:val="22"/>
                <w:szCs w:val="22"/>
                <w:lang w:val="sr-Latn-ME"/>
              </w:rPr>
              <w:t>pacijenata</w:t>
            </w:r>
            <w:r w:rsidR="00A72A16" w:rsidRPr="00176213">
              <w:rPr>
                <w:rFonts w:ascii="Times New Roman" w:hAnsi="Times New Roman" w:cs="Arial"/>
                <w:bCs/>
                <w:sz w:val="22"/>
                <w:szCs w:val="22"/>
                <w:lang w:val="sr-Latn-ME"/>
              </w:rPr>
              <w:t xml:space="preserve"> </w:t>
            </w:r>
            <w:r w:rsidR="00384F80" w:rsidRPr="00176213">
              <w:rPr>
                <w:rFonts w:ascii="Times New Roman" w:hAnsi="Times New Roman" w:cs="Arial"/>
                <w:bCs/>
                <w:sz w:val="22"/>
                <w:szCs w:val="22"/>
                <w:lang w:val="sr-Latn-ME"/>
              </w:rPr>
              <w:t xml:space="preserve">čiji je krvni pritisak već kontrolisan uzimanjem </w:t>
            </w:r>
            <w:r w:rsidR="00A72A16" w:rsidRPr="00176213">
              <w:rPr>
                <w:rFonts w:ascii="Times New Roman" w:hAnsi="Times New Roman" w:cs="Arial"/>
                <w:bCs/>
                <w:sz w:val="22"/>
                <w:szCs w:val="22"/>
                <w:lang w:val="sr-Latn-ME"/>
              </w:rPr>
              <w:t>amlodipin</w:t>
            </w:r>
            <w:r w:rsidR="00384F80"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valsartan</w:t>
            </w:r>
            <w:r w:rsidR="00384F80"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xml:space="preserve"> i </w:t>
            </w:r>
            <w:r w:rsidR="002B61D8" w:rsidRPr="00176213">
              <w:rPr>
                <w:rFonts w:ascii="Times New Roman" w:hAnsi="Times New Roman" w:cs="Arial"/>
                <w:bCs/>
                <w:sz w:val="22"/>
                <w:szCs w:val="22"/>
                <w:lang w:val="sr-Latn-ME"/>
              </w:rPr>
              <w:t>hidrohlortiazid</w:t>
            </w:r>
            <w:r w:rsidR="00384F80"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xml:space="preserve"> i koji mogu imati koristi od uzimanja jedne tablete koja sadrži sv</w:t>
            </w:r>
            <w:r w:rsidR="00871279"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xml:space="preserve"> ov</w:t>
            </w:r>
            <w:r w:rsidR="00871279"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xml:space="preserve"> tri </w:t>
            </w:r>
            <w:r w:rsidR="005C4EDE" w:rsidRPr="00176213">
              <w:rPr>
                <w:rFonts w:ascii="Times New Roman" w:hAnsi="Times New Roman" w:cs="Arial"/>
                <w:bCs/>
                <w:sz w:val="22"/>
                <w:szCs w:val="22"/>
                <w:lang w:val="sr-Latn-ME"/>
              </w:rPr>
              <w:t>lijek</w:t>
            </w:r>
            <w:r w:rsidR="00871279" w:rsidRPr="00176213">
              <w:rPr>
                <w:rFonts w:ascii="Times New Roman" w:hAnsi="Times New Roman" w:cs="Arial"/>
                <w:bCs/>
                <w:sz w:val="22"/>
                <w:szCs w:val="22"/>
                <w:lang w:val="sr-Latn-ME"/>
              </w:rPr>
              <w:t>a</w:t>
            </w:r>
            <w:r w:rsidR="00A72A16" w:rsidRPr="00176213">
              <w:rPr>
                <w:rFonts w:ascii="Times New Roman" w:hAnsi="Times New Roman" w:cs="Arial"/>
                <w:bCs/>
                <w:sz w:val="22"/>
                <w:szCs w:val="22"/>
                <w:lang w:val="sr-Latn-ME"/>
              </w:rPr>
              <w:t xml:space="preserve">. </w:t>
            </w:r>
          </w:p>
          <w:p w:rsidR="00D42B38" w:rsidRPr="00176213" w:rsidRDefault="00D42B38" w:rsidP="00626FA7">
            <w:pPr>
              <w:pStyle w:val="Header"/>
              <w:tabs>
                <w:tab w:val="clear" w:pos="4536"/>
                <w:tab w:val="clear" w:pos="9072"/>
                <w:tab w:val="left" w:pos="284"/>
              </w:tabs>
              <w:jc w:val="left"/>
              <w:rPr>
                <w:rFonts w:ascii="Times New Roman" w:hAnsi="Times New Roman"/>
                <w:sz w:val="22"/>
                <w:szCs w:val="22"/>
                <w:lang w:val="sr-Latn-ME"/>
              </w:rPr>
            </w:pPr>
          </w:p>
        </w:tc>
      </w:tr>
      <w:tr w:rsidR="00922D62" w:rsidRPr="00176213">
        <w:trPr>
          <w:trHeight w:val="356"/>
        </w:trPr>
        <w:tc>
          <w:tcPr>
            <w:tcW w:w="10188" w:type="dxa"/>
            <w:vAlign w:val="center"/>
          </w:tcPr>
          <w:p w:rsidR="00922D62" w:rsidRPr="00176213" w:rsidRDefault="00922D62" w:rsidP="001B31BA">
            <w:pPr>
              <w:widowControl w:val="0"/>
              <w:tabs>
                <w:tab w:val="clear" w:pos="284"/>
              </w:tabs>
              <w:autoSpaceDE w:val="0"/>
              <w:autoSpaceDN w:val="0"/>
              <w:jc w:val="left"/>
              <w:rPr>
                <w:rFonts w:ascii="Times New Roman" w:hAnsi="Times New Roman"/>
                <w:b/>
                <w:caps/>
                <w:sz w:val="22"/>
                <w:szCs w:val="22"/>
                <w:lang w:val="sr-Latn-ME"/>
              </w:rPr>
            </w:pPr>
            <w:r w:rsidRPr="00176213">
              <w:rPr>
                <w:rFonts w:ascii="Times New Roman" w:hAnsi="Times New Roman"/>
                <w:b/>
                <w:bCs/>
                <w:sz w:val="22"/>
                <w:szCs w:val="22"/>
                <w:lang w:val="sr-Latn-ME"/>
              </w:rPr>
              <w:t>2.</w:t>
            </w:r>
            <w:r w:rsidRPr="00176213">
              <w:rPr>
                <w:rFonts w:ascii="Times New Roman" w:hAnsi="Times New Roman"/>
                <w:bCs/>
                <w:sz w:val="22"/>
                <w:szCs w:val="22"/>
                <w:lang w:val="sr-Latn-ME"/>
              </w:rPr>
              <w:t xml:space="preserve"> </w:t>
            </w:r>
            <w:r w:rsidR="00451FA0" w:rsidRPr="00176213">
              <w:rPr>
                <w:rFonts w:ascii="Times New Roman" w:hAnsi="Times New Roman"/>
                <w:b/>
                <w:caps/>
                <w:sz w:val="22"/>
                <w:szCs w:val="22"/>
                <w:lang w:val="sr-Latn-ME"/>
              </w:rPr>
              <w:t xml:space="preserve">Šta treba da znate </w:t>
            </w:r>
            <w:r w:rsidR="001328DC" w:rsidRPr="00176213">
              <w:rPr>
                <w:rFonts w:ascii="Times New Roman" w:hAnsi="Times New Roman"/>
                <w:b/>
                <w:caps/>
                <w:sz w:val="22"/>
                <w:szCs w:val="22"/>
                <w:lang w:val="sr-Latn-ME"/>
              </w:rPr>
              <w:t>prije</w:t>
            </w:r>
            <w:r w:rsidR="00451FA0" w:rsidRPr="00176213">
              <w:rPr>
                <w:rFonts w:ascii="Times New Roman" w:hAnsi="Times New Roman"/>
                <w:b/>
                <w:caps/>
                <w:sz w:val="22"/>
                <w:szCs w:val="22"/>
                <w:lang w:val="sr-Latn-ME"/>
              </w:rPr>
              <w:t xml:space="preserve"> nego što uzmete </w:t>
            </w:r>
            <w:r w:rsidR="005C4EDE" w:rsidRPr="00176213">
              <w:rPr>
                <w:rFonts w:ascii="Times New Roman" w:hAnsi="Times New Roman"/>
                <w:b/>
                <w:caps/>
                <w:sz w:val="22"/>
                <w:szCs w:val="22"/>
                <w:lang w:val="sr-Latn-ME"/>
              </w:rPr>
              <w:t>lijek</w:t>
            </w:r>
            <w:r w:rsidR="00451FA0" w:rsidRPr="00176213">
              <w:rPr>
                <w:rFonts w:ascii="Times New Roman" w:hAnsi="Times New Roman"/>
                <w:b/>
                <w:caps/>
                <w:sz w:val="22"/>
                <w:szCs w:val="22"/>
                <w:lang w:val="sr-Latn-ME"/>
              </w:rPr>
              <w:t xml:space="preserve"> </w:t>
            </w:r>
            <w:r w:rsidR="00566D95" w:rsidRPr="00176213">
              <w:rPr>
                <w:rFonts w:ascii="Times New Roman" w:hAnsi="Times New Roman"/>
                <w:b/>
                <w:sz w:val="22"/>
                <w:szCs w:val="22"/>
                <w:lang w:val="sr-Latn-ME"/>
              </w:rPr>
              <w:t xml:space="preserve"> </w:t>
            </w:r>
            <w:r w:rsidR="00F630A0" w:rsidRPr="00176213">
              <w:rPr>
                <w:rFonts w:ascii="Times New Roman" w:hAnsi="Times New Roman"/>
                <w:b/>
                <w:sz w:val="22"/>
                <w:szCs w:val="22"/>
                <w:lang w:val="sr-Latn-ME"/>
              </w:rPr>
              <w:t>Exforge</w:t>
            </w:r>
            <w:r w:rsidR="00AB6A8F" w:rsidRPr="00176213">
              <w:rPr>
                <w:rFonts w:ascii="Times New Roman" w:hAnsi="Times New Roman"/>
                <w:b/>
                <w:sz w:val="22"/>
                <w:szCs w:val="22"/>
                <w:lang w:val="sr-Latn-ME"/>
              </w:rPr>
              <w:t xml:space="preserve"> HCT</w:t>
            </w:r>
          </w:p>
        </w:tc>
      </w:tr>
      <w:tr w:rsidR="00922D62" w:rsidRPr="00176213" w:rsidTr="00176213">
        <w:trPr>
          <w:trHeight w:val="80"/>
        </w:trPr>
        <w:tc>
          <w:tcPr>
            <w:tcW w:w="10188" w:type="dxa"/>
            <w:vAlign w:val="center"/>
          </w:tcPr>
          <w:p w:rsidR="00501EFF" w:rsidRPr="00176213" w:rsidRDefault="00501EFF" w:rsidP="008A118C">
            <w:pPr>
              <w:jc w:val="left"/>
              <w:rPr>
                <w:sz w:val="22"/>
                <w:szCs w:val="22"/>
                <w:lang w:val="sr-Latn-ME"/>
              </w:rPr>
            </w:pPr>
          </w:p>
          <w:p w:rsidR="00922D62" w:rsidRPr="00176213" w:rsidRDefault="005C4EDE" w:rsidP="008A118C">
            <w:pPr>
              <w:pStyle w:val="Heading2"/>
              <w:jc w:val="left"/>
              <w:rPr>
                <w:rFonts w:ascii="Times New Roman" w:hAnsi="Times New Roman" w:cs="Times New Roman"/>
                <w:b/>
                <w:i w:val="0"/>
                <w:color w:val="auto"/>
                <w:sz w:val="22"/>
                <w:szCs w:val="22"/>
                <w:lang w:val="sr-Latn-ME"/>
              </w:rPr>
            </w:pPr>
            <w:r w:rsidRPr="00176213">
              <w:rPr>
                <w:rFonts w:ascii="Times New Roman" w:hAnsi="Times New Roman" w:cs="Times New Roman"/>
                <w:b/>
                <w:i w:val="0"/>
                <w:color w:val="auto"/>
                <w:sz w:val="22"/>
                <w:szCs w:val="22"/>
                <w:lang w:val="sr-Latn-ME"/>
              </w:rPr>
              <w:t>Lijek</w:t>
            </w:r>
            <w:r w:rsidR="00466932" w:rsidRPr="00176213">
              <w:rPr>
                <w:rFonts w:ascii="Times New Roman" w:hAnsi="Times New Roman" w:cs="Times New Roman"/>
                <w:b/>
                <w:i w:val="0"/>
                <w:color w:val="auto"/>
                <w:sz w:val="22"/>
                <w:szCs w:val="22"/>
                <w:lang w:val="sr-Latn-ME"/>
              </w:rPr>
              <w:t xml:space="preserve"> </w:t>
            </w:r>
            <w:r w:rsidR="00F630A0" w:rsidRPr="00176213">
              <w:rPr>
                <w:rFonts w:ascii="Times New Roman" w:hAnsi="Times New Roman" w:cs="Times New Roman"/>
                <w:b/>
                <w:i w:val="0"/>
                <w:color w:val="auto"/>
                <w:sz w:val="22"/>
                <w:szCs w:val="22"/>
                <w:lang w:val="sr-Latn-ME"/>
              </w:rPr>
              <w:t xml:space="preserve"> Exforge</w:t>
            </w:r>
            <w:r w:rsidR="00AB6A8F" w:rsidRPr="00176213">
              <w:rPr>
                <w:sz w:val="22"/>
                <w:szCs w:val="22"/>
                <w:lang w:val="sr-Latn-ME"/>
              </w:rPr>
              <w:t xml:space="preserve"> </w:t>
            </w:r>
            <w:r w:rsidR="00AB6A8F" w:rsidRPr="00176213">
              <w:rPr>
                <w:rFonts w:ascii="Times New Roman" w:hAnsi="Times New Roman" w:cs="Times New Roman"/>
                <w:b/>
                <w:i w:val="0"/>
                <w:color w:val="auto"/>
                <w:sz w:val="22"/>
                <w:szCs w:val="22"/>
                <w:lang w:val="sr-Latn-ME"/>
              </w:rPr>
              <w:t>HCT</w:t>
            </w:r>
            <w:r w:rsidR="00466932" w:rsidRPr="00176213">
              <w:rPr>
                <w:rFonts w:ascii="Times New Roman" w:hAnsi="Times New Roman" w:cs="Times New Roman"/>
                <w:b/>
                <w:i w:val="0"/>
                <w:color w:val="auto"/>
                <w:sz w:val="22"/>
                <w:szCs w:val="22"/>
                <w:lang w:val="sr-Latn-ME"/>
              </w:rPr>
              <w:t xml:space="preserve"> ne </w:t>
            </w:r>
            <w:r w:rsidR="001328DC" w:rsidRPr="00176213">
              <w:rPr>
                <w:rFonts w:ascii="Times New Roman" w:hAnsi="Times New Roman" w:cs="Times New Roman"/>
                <w:b/>
                <w:i w:val="0"/>
                <w:color w:val="auto"/>
                <w:sz w:val="22"/>
                <w:szCs w:val="22"/>
                <w:lang w:val="sr-Latn-ME"/>
              </w:rPr>
              <w:t>smijete</w:t>
            </w:r>
            <w:r w:rsidR="00466932" w:rsidRPr="00176213">
              <w:rPr>
                <w:rFonts w:ascii="Times New Roman" w:hAnsi="Times New Roman" w:cs="Times New Roman"/>
                <w:b/>
                <w:i w:val="0"/>
                <w:color w:val="auto"/>
                <w:sz w:val="22"/>
                <w:szCs w:val="22"/>
                <w:lang w:val="sr-Latn-ME"/>
              </w:rPr>
              <w:t xml:space="preserve"> koristiti:</w:t>
            </w:r>
          </w:p>
          <w:p w:rsidR="00F630A0" w:rsidRPr="00176213" w:rsidRDefault="00F630A0" w:rsidP="00F91D7C">
            <w:pPr>
              <w:jc w:val="left"/>
              <w:rPr>
                <w:sz w:val="22"/>
                <w:szCs w:val="22"/>
                <w:lang w:val="sr-Latn-ME"/>
              </w:rPr>
            </w:pPr>
          </w:p>
          <w:p w:rsidR="00F91D7C" w:rsidRPr="00176213" w:rsidRDefault="00455EAC" w:rsidP="0006256E">
            <w:pPr>
              <w:numPr>
                <w:ilvl w:val="0"/>
                <w:numId w:val="31"/>
              </w:numPr>
              <w:jc w:val="left"/>
              <w:rPr>
                <w:rFonts w:ascii="Times New Roman" w:hAnsi="Times New Roman"/>
                <w:sz w:val="22"/>
                <w:szCs w:val="22"/>
                <w:lang w:val="sr-Latn-ME"/>
              </w:rPr>
            </w:pPr>
            <w:r w:rsidRPr="00176213">
              <w:rPr>
                <w:rFonts w:ascii="Times New Roman" w:hAnsi="Times New Roman"/>
                <w:sz w:val="22"/>
                <w:szCs w:val="22"/>
                <w:lang w:val="sr-Latn-ME"/>
              </w:rPr>
              <w:t xml:space="preserve">ako ste trudni više od 3 </w:t>
            </w:r>
            <w:r w:rsidR="001328DC" w:rsidRPr="00176213">
              <w:rPr>
                <w:rFonts w:ascii="Times New Roman" w:hAnsi="Times New Roman"/>
                <w:sz w:val="22"/>
                <w:szCs w:val="22"/>
                <w:lang w:val="sr-Latn-ME"/>
              </w:rPr>
              <w:t>mjesec</w:t>
            </w:r>
            <w:r w:rsidRPr="00176213">
              <w:rPr>
                <w:rFonts w:ascii="Times New Roman" w:hAnsi="Times New Roman"/>
                <w:sz w:val="22"/>
                <w:szCs w:val="22"/>
                <w:lang w:val="sr-Latn-ME"/>
              </w:rPr>
              <w:t xml:space="preserve">a. (Takođe </w:t>
            </w:r>
            <w:r w:rsidR="0082505F" w:rsidRPr="00176213">
              <w:rPr>
                <w:rFonts w:ascii="Times New Roman" w:hAnsi="Times New Roman"/>
                <w:sz w:val="22"/>
                <w:szCs w:val="22"/>
                <w:lang w:val="sr-Latn-ME"/>
              </w:rPr>
              <w:t xml:space="preserve">se preporučuje da </w:t>
            </w:r>
            <w:r w:rsidRPr="00176213">
              <w:rPr>
                <w:rFonts w:ascii="Times New Roman" w:hAnsi="Times New Roman"/>
                <w:sz w:val="22"/>
                <w:szCs w:val="22"/>
                <w:lang w:val="sr-Latn-ME"/>
              </w:rPr>
              <w:t>izb</w:t>
            </w:r>
            <w:r w:rsidR="00C80C3E" w:rsidRPr="00176213">
              <w:rPr>
                <w:rFonts w:ascii="Times New Roman" w:hAnsi="Times New Roman"/>
                <w:sz w:val="22"/>
                <w:szCs w:val="22"/>
                <w:lang w:val="sr-Latn-ME"/>
              </w:rPr>
              <w:t>j</w:t>
            </w:r>
            <w:r w:rsidR="00F91D7C" w:rsidRPr="00176213">
              <w:rPr>
                <w:rFonts w:ascii="Times New Roman" w:hAnsi="Times New Roman"/>
                <w:sz w:val="22"/>
                <w:szCs w:val="22"/>
                <w:lang w:val="sr-Latn-ME"/>
              </w:rPr>
              <w:t>egavat</w:t>
            </w:r>
            <w:r w:rsidR="0082505F" w:rsidRPr="00176213">
              <w:rPr>
                <w:rFonts w:ascii="Times New Roman" w:hAnsi="Times New Roman"/>
                <w:sz w:val="22"/>
                <w:szCs w:val="22"/>
                <w:lang w:val="sr-Latn-ME"/>
              </w:rPr>
              <w:t>e</w:t>
            </w:r>
            <w:r w:rsidR="00F91D7C" w:rsidRPr="00176213">
              <w:rPr>
                <w:rFonts w:ascii="Times New Roman" w:hAnsi="Times New Roman"/>
                <w:sz w:val="22"/>
                <w:szCs w:val="22"/>
                <w:lang w:val="sr-Latn-ME"/>
              </w:rPr>
              <w:t xml:space="preserve"> Exforge HCT u ranoj trudnoći, vid</w:t>
            </w:r>
            <w:r w:rsidR="00C43A54" w:rsidRPr="00176213">
              <w:rPr>
                <w:rFonts w:ascii="Times New Roman" w:hAnsi="Times New Roman"/>
                <w:sz w:val="22"/>
                <w:szCs w:val="22"/>
                <w:lang w:val="sr-Latn-ME"/>
              </w:rPr>
              <w:t>j</w:t>
            </w:r>
            <w:r w:rsidR="00F91D7C" w:rsidRPr="00176213">
              <w:rPr>
                <w:rFonts w:ascii="Times New Roman" w:hAnsi="Times New Roman"/>
                <w:sz w:val="22"/>
                <w:szCs w:val="22"/>
                <w:lang w:val="sr-Latn-ME"/>
              </w:rPr>
              <w:t>eti od</w:t>
            </w:r>
            <w:r w:rsidR="00C43A54" w:rsidRPr="00176213">
              <w:rPr>
                <w:rFonts w:ascii="Times New Roman" w:hAnsi="Times New Roman"/>
                <w:sz w:val="22"/>
                <w:szCs w:val="22"/>
                <w:lang w:val="sr-Latn-ME"/>
              </w:rPr>
              <w:t>j</w:t>
            </w:r>
            <w:r w:rsidR="00F91D7C" w:rsidRPr="00176213">
              <w:rPr>
                <w:rFonts w:ascii="Times New Roman" w:hAnsi="Times New Roman"/>
                <w:sz w:val="22"/>
                <w:szCs w:val="22"/>
                <w:lang w:val="sr-Latn-ME"/>
              </w:rPr>
              <w:t>eljak Trudnoća).</w:t>
            </w:r>
          </w:p>
          <w:p w:rsidR="00F91D7C" w:rsidRPr="00176213" w:rsidRDefault="008A118C" w:rsidP="0006256E">
            <w:pPr>
              <w:pStyle w:val="Header"/>
              <w:numPr>
                <w:ilvl w:val="0"/>
                <w:numId w:val="31"/>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ako se </w:t>
            </w:r>
            <w:r w:rsidRPr="00176213">
              <w:rPr>
                <w:rFonts w:ascii="Times New Roman" w:hAnsi="Times New Roman"/>
                <w:b/>
                <w:sz w:val="22"/>
                <w:szCs w:val="22"/>
                <w:lang w:val="sr-Latn-ME"/>
              </w:rPr>
              <w:t>alergični</w:t>
            </w:r>
            <w:r w:rsidR="00F91D7C" w:rsidRPr="00176213">
              <w:rPr>
                <w:rFonts w:ascii="Times New Roman" w:hAnsi="Times New Roman"/>
                <w:b/>
                <w:sz w:val="22"/>
                <w:szCs w:val="22"/>
                <w:lang w:val="sr-Latn-ME"/>
              </w:rPr>
              <w:t xml:space="preserve"> </w:t>
            </w:r>
            <w:r w:rsidR="00F91D7C" w:rsidRPr="00176213">
              <w:rPr>
                <w:rFonts w:ascii="Times New Roman" w:hAnsi="Times New Roman"/>
                <w:sz w:val="22"/>
                <w:szCs w:val="22"/>
                <w:lang w:val="sr-Latn-ME"/>
              </w:rPr>
              <w:t>na amlodipin</w:t>
            </w:r>
            <w:r w:rsidRPr="00176213">
              <w:rPr>
                <w:rFonts w:ascii="Times New Roman" w:hAnsi="Times New Roman"/>
                <w:sz w:val="22"/>
                <w:szCs w:val="22"/>
                <w:lang w:val="sr-Latn-ME"/>
              </w:rPr>
              <w:t xml:space="preserve"> ili bilo koji drugi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 </w:t>
            </w:r>
            <w:r w:rsidR="00455EAC" w:rsidRPr="00176213">
              <w:rPr>
                <w:rFonts w:ascii="Times New Roman" w:hAnsi="Times New Roman"/>
                <w:sz w:val="22"/>
                <w:szCs w:val="22"/>
                <w:lang w:val="sr-Latn-ME"/>
              </w:rPr>
              <w:t xml:space="preserve">koji je </w:t>
            </w:r>
            <w:r w:rsidRPr="00176213">
              <w:rPr>
                <w:rFonts w:ascii="Times New Roman" w:hAnsi="Times New Roman"/>
                <w:sz w:val="22"/>
                <w:szCs w:val="22"/>
                <w:lang w:val="sr-Latn-ME"/>
              </w:rPr>
              <w:t xml:space="preserve">blokator </w:t>
            </w:r>
            <w:r w:rsidR="00C80C3E" w:rsidRPr="00176213">
              <w:rPr>
                <w:rFonts w:ascii="Times New Roman" w:hAnsi="Times New Roman"/>
                <w:sz w:val="22"/>
                <w:szCs w:val="22"/>
                <w:lang w:val="sr-Latn-ME"/>
              </w:rPr>
              <w:t xml:space="preserve">kalcijumskih </w:t>
            </w:r>
            <w:r w:rsidRPr="00176213">
              <w:rPr>
                <w:rFonts w:ascii="Times New Roman" w:hAnsi="Times New Roman"/>
                <w:sz w:val="22"/>
                <w:szCs w:val="22"/>
                <w:lang w:val="sr-Latn-ME"/>
              </w:rPr>
              <w:t>kanala</w:t>
            </w:r>
            <w:r w:rsidR="00F91D7C" w:rsidRPr="00176213">
              <w:rPr>
                <w:rFonts w:ascii="Times New Roman" w:hAnsi="Times New Roman"/>
                <w:sz w:val="22"/>
                <w:szCs w:val="22"/>
                <w:lang w:val="sr-Latn-ME"/>
              </w:rPr>
              <w:t xml:space="preserve">, valsartan, </w:t>
            </w:r>
            <w:r w:rsidR="002B61D8" w:rsidRPr="00176213">
              <w:rPr>
                <w:rFonts w:ascii="Times New Roman" w:hAnsi="Times New Roman"/>
                <w:sz w:val="22"/>
                <w:szCs w:val="22"/>
                <w:lang w:val="sr-Latn-ME"/>
              </w:rPr>
              <w:t>hidrohlortiazid</w:t>
            </w:r>
            <w:r w:rsidR="00455EAC"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F91D7C" w:rsidRPr="00176213">
              <w:rPr>
                <w:rFonts w:ascii="Times New Roman" w:hAnsi="Times New Roman"/>
                <w:sz w:val="22"/>
                <w:szCs w:val="22"/>
                <w:lang w:val="sr-Latn-ME"/>
              </w:rPr>
              <w:t>ove k</w:t>
            </w:r>
            <w:r w:rsidR="00C9199C" w:rsidRPr="00176213">
              <w:rPr>
                <w:rFonts w:ascii="Times New Roman" w:hAnsi="Times New Roman"/>
                <w:sz w:val="22"/>
                <w:szCs w:val="22"/>
                <w:lang w:val="sr-Latn-ME"/>
              </w:rPr>
              <w:t xml:space="preserve">oji su derivati sulfonamida ( </w:t>
            </w:r>
            <w:r w:rsidR="005C4EDE" w:rsidRPr="00176213">
              <w:rPr>
                <w:rFonts w:ascii="Times New Roman" w:hAnsi="Times New Roman"/>
                <w:sz w:val="22"/>
                <w:szCs w:val="22"/>
                <w:lang w:val="sr-Latn-ME"/>
              </w:rPr>
              <w:t>ljek</w:t>
            </w:r>
            <w:r w:rsidR="00C9199C" w:rsidRPr="00176213">
              <w:rPr>
                <w:rFonts w:ascii="Times New Roman" w:hAnsi="Times New Roman"/>
                <w:sz w:val="22"/>
                <w:szCs w:val="22"/>
                <w:lang w:val="sr-Latn-ME"/>
              </w:rPr>
              <w:t>ovi koji se koriste za l</w:t>
            </w:r>
            <w:r w:rsidR="00C43A54" w:rsidRPr="00176213">
              <w:rPr>
                <w:rFonts w:ascii="Times New Roman" w:hAnsi="Times New Roman"/>
                <w:sz w:val="22"/>
                <w:szCs w:val="22"/>
                <w:lang w:val="sr-Latn-ME"/>
              </w:rPr>
              <w:t>ij</w:t>
            </w:r>
            <w:r w:rsidR="00F91D7C" w:rsidRPr="00176213">
              <w:rPr>
                <w:rFonts w:ascii="Times New Roman" w:hAnsi="Times New Roman"/>
                <w:sz w:val="22"/>
                <w:szCs w:val="22"/>
                <w:lang w:val="sr-Latn-ME"/>
              </w:rPr>
              <w:t>ečenje plućnih i urinarnih infekcija)</w:t>
            </w:r>
            <w:r w:rsidR="0082505F" w:rsidRPr="00176213">
              <w:rPr>
                <w:rFonts w:ascii="Times New Roman" w:hAnsi="Times New Roman"/>
                <w:sz w:val="22"/>
                <w:szCs w:val="22"/>
                <w:lang w:val="sr-Latn-ME"/>
              </w:rPr>
              <w:t>,</w:t>
            </w:r>
            <w:r w:rsidRPr="00176213">
              <w:rPr>
                <w:rFonts w:ascii="Times New Roman" w:hAnsi="Times New Roman"/>
                <w:color w:val="000000"/>
                <w:sz w:val="22"/>
                <w:szCs w:val="22"/>
                <w:lang w:val="sr-Latn-ME"/>
              </w:rPr>
              <w:t xml:space="preserve"> </w:t>
            </w:r>
            <w:r w:rsidR="00C9199C" w:rsidRPr="00176213">
              <w:rPr>
                <w:rFonts w:ascii="Times New Roman" w:hAnsi="Times New Roman"/>
                <w:color w:val="000000"/>
                <w:sz w:val="22"/>
                <w:szCs w:val="22"/>
                <w:lang w:val="sr-Latn-ME"/>
              </w:rPr>
              <w:t xml:space="preserve"> ili na bilo koji sastojak </w:t>
            </w:r>
            <w:r w:rsidR="0082505F" w:rsidRPr="00176213">
              <w:rPr>
                <w:rFonts w:ascii="Times New Roman" w:hAnsi="Times New Roman"/>
                <w:color w:val="000000"/>
                <w:sz w:val="22"/>
                <w:szCs w:val="22"/>
                <w:lang w:val="sr-Latn-ME"/>
              </w:rPr>
              <w:t xml:space="preserve">ovog </w:t>
            </w:r>
            <w:r w:rsidR="005C4EDE" w:rsidRPr="00176213">
              <w:rPr>
                <w:rFonts w:ascii="Times New Roman" w:hAnsi="Times New Roman"/>
                <w:color w:val="000000"/>
                <w:sz w:val="22"/>
                <w:szCs w:val="22"/>
                <w:lang w:val="sr-Latn-ME"/>
              </w:rPr>
              <w:t>lijek</w:t>
            </w:r>
            <w:r w:rsidR="00C9199C" w:rsidRPr="00176213">
              <w:rPr>
                <w:rFonts w:ascii="Times New Roman" w:hAnsi="Times New Roman"/>
                <w:color w:val="000000"/>
                <w:sz w:val="22"/>
                <w:szCs w:val="22"/>
                <w:lang w:val="sr-Latn-ME"/>
              </w:rPr>
              <w:t>a (</w:t>
            </w:r>
            <w:r w:rsidR="0082505F" w:rsidRPr="00176213">
              <w:rPr>
                <w:rFonts w:ascii="Times New Roman" w:hAnsi="Times New Roman"/>
                <w:color w:val="000000"/>
                <w:sz w:val="22"/>
                <w:szCs w:val="22"/>
                <w:lang w:val="sr-Latn-ME"/>
              </w:rPr>
              <w:t>navedenih u</w:t>
            </w:r>
            <w:r w:rsidR="00C9199C" w:rsidRPr="00176213">
              <w:rPr>
                <w:rFonts w:ascii="Times New Roman" w:hAnsi="Times New Roman"/>
                <w:color w:val="000000"/>
                <w:sz w:val="22"/>
                <w:szCs w:val="22"/>
                <w:lang w:val="sr-Latn-ME"/>
              </w:rPr>
              <w:t xml:space="preserve"> od</w:t>
            </w:r>
            <w:r w:rsidR="00C43A54" w:rsidRPr="00176213">
              <w:rPr>
                <w:rFonts w:ascii="Times New Roman" w:hAnsi="Times New Roman"/>
                <w:color w:val="000000"/>
                <w:sz w:val="22"/>
                <w:szCs w:val="22"/>
                <w:lang w:val="sr-Latn-ME"/>
              </w:rPr>
              <w:t>j</w:t>
            </w:r>
            <w:r w:rsidR="00F91D7C" w:rsidRPr="00176213">
              <w:rPr>
                <w:rFonts w:ascii="Times New Roman" w:hAnsi="Times New Roman"/>
                <w:color w:val="000000"/>
                <w:sz w:val="22"/>
                <w:szCs w:val="22"/>
                <w:lang w:val="sr-Latn-ME"/>
              </w:rPr>
              <w:t>elj</w:t>
            </w:r>
            <w:r w:rsidR="0082505F" w:rsidRPr="00176213">
              <w:rPr>
                <w:rFonts w:ascii="Times New Roman" w:hAnsi="Times New Roman"/>
                <w:color w:val="000000"/>
                <w:sz w:val="22"/>
                <w:szCs w:val="22"/>
                <w:lang w:val="sr-Latn-ME"/>
              </w:rPr>
              <w:t>ku</w:t>
            </w:r>
            <w:r w:rsidR="00F91D7C" w:rsidRPr="00176213">
              <w:rPr>
                <w:rFonts w:ascii="Times New Roman" w:hAnsi="Times New Roman"/>
                <w:color w:val="000000"/>
                <w:sz w:val="22"/>
                <w:szCs w:val="22"/>
                <w:lang w:val="sr-Latn-ME"/>
              </w:rPr>
              <w:t xml:space="preserve"> 6)</w:t>
            </w:r>
            <w:r w:rsidR="00C80C3E" w:rsidRPr="00176213">
              <w:rPr>
                <w:rFonts w:ascii="Times New Roman" w:hAnsi="Times New Roman"/>
                <w:color w:val="000000"/>
                <w:sz w:val="22"/>
                <w:szCs w:val="22"/>
                <w:lang w:val="sr-Latn-ME"/>
              </w:rPr>
              <w:t>.</w:t>
            </w:r>
          </w:p>
          <w:p w:rsidR="008A118C" w:rsidRPr="00176213" w:rsidRDefault="00F91D7C" w:rsidP="00F91D7C">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             </w:t>
            </w:r>
            <w:r w:rsidR="008A118C" w:rsidRPr="00176213">
              <w:rPr>
                <w:rFonts w:ascii="Times New Roman" w:hAnsi="Times New Roman"/>
                <w:sz w:val="22"/>
                <w:szCs w:val="22"/>
                <w:lang w:val="sr-Latn-ME"/>
              </w:rPr>
              <w:t xml:space="preserve">Ako mislite da biste mogli </w:t>
            </w:r>
            <w:r w:rsidR="00746191" w:rsidRPr="00176213">
              <w:rPr>
                <w:rFonts w:ascii="Times New Roman" w:hAnsi="Times New Roman"/>
                <w:sz w:val="22"/>
                <w:szCs w:val="22"/>
                <w:lang w:val="sr-Latn-ME"/>
              </w:rPr>
              <w:t>da budete</w:t>
            </w:r>
            <w:r w:rsidR="008A118C" w:rsidRPr="00176213">
              <w:rPr>
                <w:rFonts w:ascii="Times New Roman" w:hAnsi="Times New Roman"/>
                <w:sz w:val="22"/>
                <w:szCs w:val="22"/>
                <w:lang w:val="sr-Latn-ME"/>
              </w:rPr>
              <w:t xml:space="preserve"> alergični</w:t>
            </w:r>
            <w:r w:rsidR="00746191" w:rsidRPr="00176213">
              <w:rPr>
                <w:rFonts w:ascii="Times New Roman" w:hAnsi="Times New Roman"/>
                <w:sz w:val="22"/>
                <w:szCs w:val="22"/>
                <w:lang w:val="sr-Latn-ME"/>
              </w:rPr>
              <w:t xml:space="preserve">, ne uzmajte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  Exforge HCT  i </w:t>
            </w:r>
            <w:r w:rsidR="00D26C8A" w:rsidRPr="00176213">
              <w:rPr>
                <w:rFonts w:ascii="Times New Roman" w:hAnsi="Times New Roman"/>
                <w:sz w:val="22"/>
                <w:szCs w:val="22"/>
                <w:lang w:val="sr-Latn-ME"/>
              </w:rPr>
              <w:t>obavijest</w:t>
            </w:r>
            <w:r w:rsidR="008A118C" w:rsidRPr="00176213">
              <w:rPr>
                <w:rFonts w:ascii="Times New Roman" w:hAnsi="Times New Roman"/>
                <w:sz w:val="22"/>
                <w:szCs w:val="22"/>
                <w:lang w:val="sr-Latn-ME"/>
              </w:rPr>
              <w:t xml:space="preserve">ite svog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ara </w:t>
            </w:r>
          </w:p>
          <w:p w:rsidR="008A118C" w:rsidRPr="00176213" w:rsidRDefault="00746191" w:rsidP="0006256E">
            <w:pPr>
              <w:pStyle w:val="Header"/>
              <w:numPr>
                <w:ilvl w:val="0"/>
                <w:numId w:val="31"/>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ako imate oboljenje jetre, </w:t>
            </w:r>
            <w:r w:rsidR="00C80C3E" w:rsidRPr="00176213">
              <w:rPr>
                <w:rFonts w:ascii="Times New Roman" w:hAnsi="Times New Roman"/>
                <w:sz w:val="22"/>
                <w:szCs w:val="22"/>
                <w:lang w:val="sr-Latn-ME"/>
              </w:rPr>
              <w:t xml:space="preserve">oštećenje </w:t>
            </w:r>
            <w:r w:rsidR="00F91D7C" w:rsidRPr="00176213">
              <w:rPr>
                <w:rFonts w:ascii="Times New Roman" w:hAnsi="Times New Roman"/>
                <w:sz w:val="22"/>
                <w:szCs w:val="22"/>
                <w:lang w:val="sr-Latn-ME"/>
              </w:rPr>
              <w:t>žučni</w:t>
            </w:r>
            <w:r w:rsidRPr="00176213">
              <w:rPr>
                <w:rFonts w:ascii="Times New Roman" w:hAnsi="Times New Roman"/>
                <w:sz w:val="22"/>
                <w:szCs w:val="22"/>
                <w:lang w:val="sr-Latn-ME"/>
              </w:rPr>
              <w:t>h</w:t>
            </w:r>
            <w:r w:rsidR="00F91D7C" w:rsidRPr="00176213">
              <w:rPr>
                <w:rFonts w:ascii="Times New Roman" w:hAnsi="Times New Roman"/>
                <w:sz w:val="22"/>
                <w:szCs w:val="22"/>
                <w:lang w:val="sr-Latn-ME"/>
              </w:rPr>
              <w:t xml:space="preserve"> </w:t>
            </w:r>
            <w:r w:rsidR="00C80C3E" w:rsidRPr="00176213">
              <w:rPr>
                <w:rFonts w:ascii="Times New Roman" w:hAnsi="Times New Roman"/>
                <w:sz w:val="22"/>
                <w:szCs w:val="22"/>
                <w:lang w:val="sr-Latn-ME"/>
              </w:rPr>
              <w:t xml:space="preserve">kanalića </w:t>
            </w:r>
            <w:r w:rsidR="00F91D7C" w:rsidRPr="00176213">
              <w:rPr>
                <w:rFonts w:ascii="Times New Roman" w:hAnsi="Times New Roman"/>
                <w:sz w:val="22"/>
                <w:szCs w:val="22"/>
                <w:lang w:val="sr-Latn-ME"/>
              </w:rPr>
              <w:t>u jetri</w:t>
            </w:r>
            <w:r w:rsidRPr="00176213">
              <w:rPr>
                <w:rFonts w:ascii="Times New Roman" w:hAnsi="Times New Roman"/>
                <w:sz w:val="22"/>
                <w:szCs w:val="22"/>
                <w:lang w:val="sr-Latn-ME"/>
              </w:rPr>
              <w:t xml:space="preserve"> </w:t>
            </w:r>
            <w:r w:rsidR="00F91D7C" w:rsidRPr="00176213">
              <w:rPr>
                <w:rFonts w:ascii="Times New Roman" w:hAnsi="Times New Roman"/>
                <w:sz w:val="22"/>
                <w:szCs w:val="22"/>
                <w:lang w:val="sr-Latn-ME"/>
              </w:rPr>
              <w:t>(</w:t>
            </w:r>
            <w:r w:rsidRPr="00176213">
              <w:rPr>
                <w:rFonts w:ascii="Times New Roman" w:hAnsi="Times New Roman"/>
                <w:sz w:val="22"/>
                <w:szCs w:val="22"/>
                <w:lang w:val="sr-Latn-ME"/>
              </w:rPr>
              <w:t>bilijarn</w:t>
            </w:r>
            <w:r w:rsidR="00F91D7C" w:rsidRPr="00176213">
              <w:rPr>
                <w:rFonts w:ascii="Times New Roman" w:hAnsi="Times New Roman"/>
                <w:sz w:val="22"/>
                <w:szCs w:val="22"/>
                <w:lang w:val="sr-Latn-ME"/>
              </w:rPr>
              <w:t>a</w:t>
            </w:r>
            <w:r w:rsidRPr="00176213">
              <w:rPr>
                <w:rFonts w:ascii="Times New Roman" w:hAnsi="Times New Roman"/>
                <w:sz w:val="22"/>
                <w:szCs w:val="22"/>
                <w:lang w:val="sr-Latn-ME"/>
              </w:rPr>
              <w:t xml:space="preserve"> </w:t>
            </w:r>
            <w:r w:rsidR="00F91D7C" w:rsidRPr="00176213">
              <w:rPr>
                <w:rFonts w:ascii="Times New Roman" w:hAnsi="Times New Roman"/>
                <w:sz w:val="22"/>
                <w:szCs w:val="22"/>
                <w:lang w:val="sr-Latn-ME"/>
              </w:rPr>
              <w:t>ciroza) koj</w:t>
            </w:r>
            <w:r w:rsidR="00C80C3E" w:rsidRPr="00176213">
              <w:rPr>
                <w:rFonts w:ascii="Times New Roman" w:hAnsi="Times New Roman"/>
                <w:sz w:val="22"/>
                <w:szCs w:val="22"/>
                <w:lang w:val="sr-Latn-ME"/>
              </w:rPr>
              <w:t>e</w:t>
            </w:r>
            <w:r w:rsidRPr="00176213">
              <w:rPr>
                <w:rFonts w:ascii="Times New Roman" w:hAnsi="Times New Roman"/>
                <w:sz w:val="22"/>
                <w:szCs w:val="22"/>
                <w:lang w:val="sr-Latn-ME"/>
              </w:rPr>
              <w:t xml:space="preserve"> </w:t>
            </w:r>
            <w:r w:rsidR="00F91D7C" w:rsidRPr="00176213">
              <w:rPr>
                <w:rFonts w:ascii="Times New Roman" w:hAnsi="Times New Roman"/>
                <w:sz w:val="22"/>
                <w:szCs w:val="22"/>
                <w:lang w:val="sr-Latn-ME"/>
              </w:rPr>
              <w:t>može dovesti do zastoja žuči u jetri (</w:t>
            </w:r>
            <w:r w:rsidR="003D7E00" w:rsidRPr="00176213">
              <w:rPr>
                <w:rFonts w:ascii="Times New Roman" w:hAnsi="Times New Roman"/>
                <w:sz w:val="22"/>
                <w:szCs w:val="22"/>
                <w:lang w:val="sr-Latn-ME"/>
              </w:rPr>
              <w:t>holestaza</w:t>
            </w:r>
            <w:r w:rsidR="00F91D7C" w:rsidRPr="00176213">
              <w:rPr>
                <w:rFonts w:ascii="Times New Roman" w:hAnsi="Times New Roman"/>
                <w:sz w:val="22"/>
                <w:szCs w:val="22"/>
                <w:lang w:val="sr-Latn-ME"/>
              </w:rPr>
              <w:t>)</w:t>
            </w:r>
          </w:p>
          <w:p w:rsidR="008A118C" w:rsidRPr="00176213" w:rsidRDefault="008A118C" w:rsidP="0006256E">
            <w:pPr>
              <w:pStyle w:val="Header"/>
              <w:numPr>
                <w:ilvl w:val="0"/>
                <w:numId w:val="31"/>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ako imate </w:t>
            </w:r>
            <w:r w:rsidRPr="00176213">
              <w:rPr>
                <w:rFonts w:ascii="Times New Roman" w:hAnsi="Times New Roman"/>
                <w:b/>
                <w:sz w:val="22"/>
                <w:szCs w:val="22"/>
                <w:lang w:val="sr-Latn-ME"/>
              </w:rPr>
              <w:t>teško</w:t>
            </w:r>
            <w:r w:rsidRPr="00176213">
              <w:rPr>
                <w:rFonts w:ascii="Times New Roman" w:hAnsi="Times New Roman"/>
                <w:sz w:val="22"/>
                <w:szCs w:val="22"/>
                <w:lang w:val="sr-Latn-ME"/>
              </w:rPr>
              <w:t xml:space="preserve"> oboljenje bubrega ili ste na dijalizi.</w:t>
            </w:r>
          </w:p>
          <w:p w:rsidR="0006256E" w:rsidRPr="00176213" w:rsidRDefault="0006256E" w:rsidP="0006256E">
            <w:pPr>
              <w:numPr>
                <w:ilvl w:val="0"/>
                <w:numId w:val="31"/>
              </w:numPr>
              <w:rPr>
                <w:rFonts w:ascii="Times New Roman" w:hAnsi="Times New Roman"/>
                <w:sz w:val="22"/>
                <w:szCs w:val="22"/>
                <w:lang w:val="sr-Latn-ME"/>
              </w:rPr>
            </w:pPr>
            <w:r w:rsidRPr="00176213">
              <w:rPr>
                <w:rFonts w:ascii="Times New Roman" w:hAnsi="Times New Roman"/>
                <w:sz w:val="22"/>
                <w:szCs w:val="22"/>
                <w:lang w:val="sr-Latn-ME"/>
              </w:rPr>
              <w:t>ako ne</w:t>
            </w:r>
            <w:r w:rsidR="00F30C4A" w:rsidRPr="00176213">
              <w:rPr>
                <w:rFonts w:ascii="Times New Roman" w:hAnsi="Times New Roman"/>
                <w:sz w:val="22"/>
                <w:szCs w:val="22"/>
                <w:lang w:val="sr-Latn-ME"/>
              </w:rPr>
              <w:t xml:space="preserve"> </w:t>
            </w:r>
            <w:r w:rsidRPr="00176213">
              <w:rPr>
                <w:rFonts w:ascii="Times New Roman" w:hAnsi="Times New Roman"/>
                <w:sz w:val="22"/>
                <w:szCs w:val="22"/>
                <w:lang w:val="sr-Latn-ME"/>
              </w:rPr>
              <w:t>možete da mokrite (anurija)</w:t>
            </w:r>
          </w:p>
          <w:p w:rsidR="0006256E" w:rsidRPr="00176213" w:rsidRDefault="0006256E" w:rsidP="0006256E">
            <w:pPr>
              <w:widowControl w:val="0"/>
              <w:numPr>
                <w:ilvl w:val="0"/>
                <w:numId w:val="31"/>
              </w:numPr>
              <w:shd w:val="clear" w:color="auto" w:fill="FFFFFF"/>
              <w:tabs>
                <w:tab w:val="clear" w:pos="284"/>
                <w:tab w:val="left" w:pos="365"/>
              </w:tabs>
              <w:autoSpaceDE w:val="0"/>
              <w:autoSpaceDN w:val="0"/>
              <w:adjustRightInd w:val="0"/>
              <w:spacing w:before="72" w:line="278" w:lineRule="exact"/>
              <w:jc w:val="left"/>
              <w:rPr>
                <w:rFonts w:ascii="Times New Roman" w:hAnsi="Times New Roman"/>
                <w:color w:val="000000"/>
                <w:sz w:val="22"/>
                <w:szCs w:val="22"/>
                <w:lang w:val="sr-Latn-ME"/>
              </w:rPr>
            </w:pPr>
            <w:r w:rsidRPr="00176213">
              <w:rPr>
                <w:rFonts w:ascii="Times New Roman" w:hAnsi="Times New Roman"/>
                <w:color w:val="000000"/>
                <w:sz w:val="22"/>
                <w:szCs w:val="22"/>
                <w:lang w:val="sr-Latn-ME"/>
              </w:rPr>
              <w:t>ako imate</w:t>
            </w:r>
            <w:r w:rsidRPr="00176213">
              <w:rPr>
                <w:rFonts w:ascii="Times New Roman" w:hAnsi="Times New Roman"/>
                <w:color w:val="FF0000"/>
                <w:sz w:val="22"/>
                <w:szCs w:val="22"/>
                <w:lang w:val="sr-Latn-ME"/>
              </w:rPr>
              <w:t xml:space="preserve"> </w:t>
            </w:r>
            <w:r w:rsidRPr="00176213">
              <w:rPr>
                <w:rFonts w:ascii="Times New Roman" w:hAnsi="Times New Roman"/>
                <w:sz w:val="22"/>
                <w:szCs w:val="22"/>
                <w:lang w:val="sr-Latn-ME"/>
              </w:rPr>
              <w:t xml:space="preserve"> nizak </w:t>
            </w:r>
            <w:r w:rsidRPr="00176213">
              <w:rPr>
                <w:rFonts w:ascii="Times New Roman" w:hAnsi="Times New Roman"/>
                <w:color w:val="000000"/>
                <w:sz w:val="22"/>
                <w:szCs w:val="22"/>
                <w:lang w:val="sr-Latn-ME"/>
              </w:rPr>
              <w:t xml:space="preserve"> nivo kalijuma ili natrijuma u krvi uprkos </w:t>
            </w:r>
            <w:r w:rsidR="00F30C4A" w:rsidRPr="00176213">
              <w:rPr>
                <w:rFonts w:ascii="Times New Roman" w:hAnsi="Times New Roman"/>
                <w:color w:val="000000"/>
                <w:sz w:val="22"/>
                <w:szCs w:val="22"/>
                <w:lang w:val="sr-Latn-ME"/>
              </w:rPr>
              <w:t>terapiji</w:t>
            </w:r>
            <w:r w:rsidR="00A27C2E" w:rsidRPr="00176213">
              <w:rPr>
                <w:rFonts w:ascii="Times New Roman" w:hAnsi="Times New Roman"/>
                <w:color w:val="000000"/>
                <w:sz w:val="22"/>
                <w:szCs w:val="22"/>
                <w:lang w:val="sr-Latn-ME"/>
              </w:rPr>
              <w:t xml:space="preserve"> kojom se povećava nivo kalijuma i natrijuma u krvi</w:t>
            </w:r>
          </w:p>
          <w:p w:rsidR="0006256E" w:rsidRPr="00176213" w:rsidRDefault="0006256E" w:rsidP="0006256E">
            <w:pPr>
              <w:widowControl w:val="0"/>
              <w:numPr>
                <w:ilvl w:val="0"/>
                <w:numId w:val="31"/>
              </w:numPr>
              <w:shd w:val="clear" w:color="auto" w:fill="FFFFFF"/>
              <w:tabs>
                <w:tab w:val="clear" w:pos="284"/>
                <w:tab w:val="left" w:pos="365"/>
              </w:tabs>
              <w:autoSpaceDE w:val="0"/>
              <w:autoSpaceDN w:val="0"/>
              <w:adjustRightInd w:val="0"/>
              <w:spacing w:before="72" w:line="278" w:lineRule="exact"/>
              <w:jc w:val="left"/>
              <w:rPr>
                <w:rFonts w:ascii="Times New Roman" w:hAnsi="Times New Roman"/>
                <w:color w:val="000000"/>
                <w:sz w:val="22"/>
                <w:szCs w:val="22"/>
                <w:lang w:val="sr-Latn-ME"/>
              </w:rPr>
            </w:pPr>
            <w:r w:rsidRPr="00176213">
              <w:rPr>
                <w:rFonts w:ascii="Times New Roman" w:hAnsi="Times New Roman"/>
                <w:color w:val="000000"/>
                <w:sz w:val="22"/>
                <w:szCs w:val="22"/>
                <w:lang w:val="sr-Latn-ME"/>
              </w:rPr>
              <w:t xml:space="preserve">ako imate </w:t>
            </w:r>
            <w:r w:rsidRPr="00176213">
              <w:rPr>
                <w:rFonts w:ascii="Times New Roman" w:hAnsi="Times New Roman"/>
                <w:sz w:val="22"/>
                <w:szCs w:val="22"/>
                <w:lang w:val="sr-Latn-ME"/>
              </w:rPr>
              <w:t>previsok</w:t>
            </w:r>
            <w:r w:rsidRPr="00176213">
              <w:rPr>
                <w:rFonts w:ascii="Times New Roman" w:hAnsi="Times New Roman"/>
                <w:color w:val="000000"/>
                <w:sz w:val="22"/>
                <w:szCs w:val="22"/>
                <w:lang w:val="sr-Latn-ME"/>
              </w:rPr>
              <w:t xml:space="preserve"> nivo kalcijuma u krvi uprkos </w:t>
            </w:r>
            <w:r w:rsidR="00F30C4A" w:rsidRPr="00176213">
              <w:rPr>
                <w:rFonts w:ascii="Times New Roman" w:hAnsi="Times New Roman"/>
                <w:color w:val="000000"/>
                <w:sz w:val="22"/>
                <w:szCs w:val="22"/>
                <w:lang w:val="sr-Latn-ME"/>
              </w:rPr>
              <w:t>terapiji</w:t>
            </w:r>
            <w:r w:rsidR="00A27C2E" w:rsidRPr="00176213">
              <w:rPr>
                <w:rFonts w:ascii="Times New Roman" w:hAnsi="Times New Roman"/>
                <w:color w:val="000000"/>
                <w:sz w:val="22"/>
                <w:szCs w:val="22"/>
                <w:lang w:val="sr-Latn-ME"/>
              </w:rPr>
              <w:t xml:space="preserve"> kojom se smanjuje nivo kalcijuma u krvi</w:t>
            </w:r>
          </w:p>
          <w:p w:rsidR="0006256E" w:rsidRPr="00176213" w:rsidRDefault="0006256E" w:rsidP="0006256E">
            <w:pPr>
              <w:widowControl w:val="0"/>
              <w:numPr>
                <w:ilvl w:val="0"/>
                <w:numId w:val="31"/>
              </w:numPr>
              <w:shd w:val="clear" w:color="auto" w:fill="FFFFFF"/>
              <w:tabs>
                <w:tab w:val="clear" w:pos="284"/>
                <w:tab w:val="left" w:pos="365"/>
              </w:tabs>
              <w:autoSpaceDE w:val="0"/>
              <w:autoSpaceDN w:val="0"/>
              <w:adjustRightInd w:val="0"/>
              <w:spacing w:before="77"/>
              <w:jc w:val="left"/>
              <w:rPr>
                <w:rFonts w:ascii="Times New Roman" w:hAnsi="Times New Roman"/>
                <w:color w:val="000000"/>
                <w:sz w:val="22"/>
                <w:szCs w:val="22"/>
                <w:lang w:val="sr-Latn-ME"/>
              </w:rPr>
            </w:pPr>
            <w:r w:rsidRPr="00176213">
              <w:rPr>
                <w:rFonts w:ascii="Times New Roman" w:hAnsi="Times New Roman"/>
                <w:color w:val="000000"/>
                <w:sz w:val="22"/>
                <w:szCs w:val="22"/>
                <w:lang w:val="sr-Latn-ME"/>
              </w:rPr>
              <w:t>ako imate giht</w:t>
            </w:r>
            <w:r w:rsidR="008C50A5" w:rsidRPr="00176213">
              <w:rPr>
                <w:rFonts w:ascii="Times New Roman" w:hAnsi="Times New Roman"/>
                <w:color w:val="000000"/>
                <w:sz w:val="22"/>
                <w:szCs w:val="22"/>
                <w:lang w:val="sr-Latn-ME"/>
              </w:rPr>
              <w:t xml:space="preserve"> ( kristali mokraćne kiseline u zglobovima)</w:t>
            </w:r>
          </w:p>
          <w:p w:rsidR="008A118C" w:rsidRPr="00176213" w:rsidRDefault="008A118C" w:rsidP="0006256E">
            <w:pPr>
              <w:pStyle w:val="Listlevel1"/>
              <w:numPr>
                <w:ilvl w:val="0"/>
                <w:numId w:val="31"/>
              </w:numPr>
              <w:spacing w:before="0" w:after="0"/>
              <w:rPr>
                <w:color w:val="000000"/>
                <w:sz w:val="22"/>
                <w:szCs w:val="22"/>
                <w:lang w:val="sr-Latn-ME"/>
              </w:rPr>
            </w:pPr>
            <w:r w:rsidRPr="00176213">
              <w:rPr>
                <w:color w:val="000000"/>
                <w:sz w:val="22"/>
                <w:szCs w:val="22"/>
                <w:lang w:val="sr-Latn-ME"/>
              </w:rPr>
              <w:t xml:space="preserve">ako imate </w:t>
            </w:r>
            <w:r w:rsidR="00F30C4A" w:rsidRPr="00176213">
              <w:rPr>
                <w:color w:val="000000"/>
                <w:sz w:val="22"/>
                <w:szCs w:val="22"/>
                <w:lang w:val="sr-Latn-ME"/>
              </w:rPr>
              <w:t>izrazito</w:t>
            </w:r>
            <w:r w:rsidRPr="00176213">
              <w:rPr>
                <w:color w:val="000000"/>
                <w:sz w:val="22"/>
                <w:szCs w:val="22"/>
                <w:lang w:val="sr-Latn-ME"/>
              </w:rPr>
              <w:t xml:space="preserve"> nizak krvni pritisak (hipotenzija).</w:t>
            </w:r>
          </w:p>
          <w:p w:rsidR="008A118C" w:rsidRPr="00176213" w:rsidRDefault="00E22DFF" w:rsidP="0006256E">
            <w:pPr>
              <w:pStyle w:val="Listlevel1"/>
              <w:numPr>
                <w:ilvl w:val="0"/>
                <w:numId w:val="31"/>
              </w:numPr>
              <w:spacing w:before="0" w:after="0"/>
              <w:rPr>
                <w:color w:val="000000"/>
                <w:sz w:val="22"/>
                <w:szCs w:val="22"/>
                <w:lang w:val="sr-Latn-ME"/>
              </w:rPr>
            </w:pPr>
            <w:r w:rsidRPr="00176213">
              <w:rPr>
                <w:color w:val="000000"/>
                <w:sz w:val="22"/>
                <w:szCs w:val="22"/>
                <w:lang w:val="sr-Latn-ME"/>
              </w:rPr>
              <w:t>ako imate suženje aortnog zaliska (aort</w:t>
            </w:r>
            <w:r w:rsidR="008A118C" w:rsidRPr="00176213">
              <w:rPr>
                <w:color w:val="000000"/>
                <w:sz w:val="22"/>
                <w:szCs w:val="22"/>
                <w:lang w:val="sr-Latn-ME"/>
              </w:rPr>
              <w:t>na stenoza) ili kardiogeni šok (stanje u ko</w:t>
            </w:r>
            <w:r w:rsidR="00F30C4A" w:rsidRPr="00176213">
              <w:rPr>
                <w:color w:val="000000"/>
                <w:sz w:val="22"/>
                <w:szCs w:val="22"/>
                <w:lang w:val="sr-Latn-ME"/>
              </w:rPr>
              <w:t>me</w:t>
            </w:r>
            <w:r w:rsidR="008A118C" w:rsidRPr="00176213">
              <w:rPr>
                <w:color w:val="000000"/>
                <w:sz w:val="22"/>
                <w:szCs w:val="22"/>
                <w:lang w:val="sr-Latn-ME"/>
              </w:rPr>
              <w:t xml:space="preserve"> Vaše srce ne može snabd</w:t>
            </w:r>
            <w:r w:rsidR="001434EA" w:rsidRPr="00176213">
              <w:rPr>
                <w:color w:val="000000"/>
                <w:sz w:val="22"/>
                <w:szCs w:val="22"/>
                <w:lang w:val="sr-Latn-ME"/>
              </w:rPr>
              <w:t>j</w:t>
            </w:r>
            <w:r w:rsidR="008A118C" w:rsidRPr="00176213">
              <w:rPr>
                <w:color w:val="000000"/>
                <w:sz w:val="22"/>
                <w:szCs w:val="22"/>
                <w:lang w:val="sr-Latn-ME"/>
              </w:rPr>
              <w:t>eti organizam dovoljno</w:t>
            </w:r>
            <w:r w:rsidR="001434EA" w:rsidRPr="00176213">
              <w:rPr>
                <w:color w:val="000000"/>
                <w:sz w:val="22"/>
                <w:szCs w:val="22"/>
                <w:lang w:val="sr-Latn-ME"/>
              </w:rPr>
              <w:t>m količinom</w:t>
            </w:r>
            <w:r w:rsidR="008A118C" w:rsidRPr="00176213">
              <w:rPr>
                <w:color w:val="000000"/>
                <w:sz w:val="22"/>
                <w:szCs w:val="22"/>
                <w:lang w:val="sr-Latn-ME"/>
              </w:rPr>
              <w:t xml:space="preserve"> krvi).</w:t>
            </w:r>
          </w:p>
          <w:p w:rsidR="008A118C" w:rsidRPr="00176213" w:rsidRDefault="008A118C" w:rsidP="0006256E">
            <w:pPr>
              <w:pStyle w:val="Listlevel1"/>
              <w:numPr>
                <w:ilvl w:val="0"/>
                <w:numId w:val="31"/>
              </w:numPr>
              <w:spacing w:before="0" w:after="0"/>
              <w:rPr>
                <w:color w:val="000000"/>
                <w:sz w:val="22"/>
                <w:szCs w:val="22"/>
                <w:lang w:val="sr-Latn-ME"/>
              </w:rPr>
            </w:pPr>
            <w:r w:rsidRPr="00176213">
              <w:rPr>
                <w:color w:val="000000"/>
                <w:sz w:val="22"/>
                <w:szCs w:val="22"/>
                <w:lang w:val="sr-Latn-ME"/>
              </w:rPr>
              <w:t xml:space="preserve">ako bolujete od </w:t>
            </w:r>
            <w:r w:rsidR="00F30C4A" w:rsidRPr="00176213">
              <w:rPr>
                <w:color w:val="000000"/>
                <w:sz w:val="22"/>
                <w:szCs w:val="22"/>
                <w:lang w:val="sr-Latn-ME"/>
              </w:rPr>
              <w:t>slabosti</w:t>
            </w:r>
            <w:r w:rsidRPr="00176213">
              <w:rPr>
                <w:color w:val="000000"/>
                <w:sz w:val="22"/>
                <w:szCs w:val="22"/>
                <w:lang w:val="sr-Latn-ME"/>
              </w:rPr>
              <w:t xml:space="preserve"> srca nakon srčanog udara.</w:t>
            </w:r>
          </w:p>
          <w:p w:rsidR="00F30C4A" w:rsidRPr="00176213" w:rsidRDefault="00F30C4A" w:rsidP="0006256E">
            <w:pPr>
              <w:pStyle w:val="Listlevel1"/>
              <w:numPr>
                <w:ilvl w:val="0"/>
                <w:numId w:val="31"/>
              </w:numPr>
              <w:spacing w:before="0" w:after="0"/>
              <w:rPr>
                <w:color w:val="000000"/>
                <w:sz w:val="22"/>
                <w:szCs w:val="22"/>
                <w:lang w:val="sr-Latn-ME"/>
              </w:rPr>
            </w:pPr>
            <w:r w:rsidRPr="00176213">
              <w:rPr>
                <w:color w:val="000000"/>
                <w:sz w:val="22"/>
                <w:szCs w:val="22"/>
                <w:lang w:val="sr-Latn-ME"/>
              </w:rPr>
              <w:t xml:space="preserve">ako imate dijabetesa tipa 2 </w:t>
            </w:r>
            <w:r w:rsidR="00696329" w:rsidRPr="00176213">
              <w:rPr>
                <w:color w:val="000000"/>
                <w:sz w:val="22"/>
                <w:szCs w:val="22"/>
                <w:lang w:val="sr-Latn-ME"/>
              </w:rPr>
              <w:t xml:space="preserve">ili oštećenje bubrežne funkcije </w:t>
            </w:r>
            <w:r w:rsidRPr="00176213">
              <w:rPr>
                <w:color w:val="000000"/>
                <w:sz w:val="22"/>
                <w:szCs w:val="22"/>
                <w:lang w:val="sr-Latn-ME"/>
              </w:rPr>
              <w:t xml:space="preserve"> i uzimate </w:t>
            </w:r>
            <w:r w:rsidR="005C4EDE" w:rsidRPr="00176213">
              <w:rPr>
                <w:color w:val="000000"/>
                <w:sz w:val="22"/>
                <w:szCs w:val="22"/>
                <w:lang w:val="sr-Latn-ME"/>
              </w:rPr>
              <w:t>l</w:t>
            </w:r>
            <w:r w:rsidR="00696329" w:rsidRPr="00176213">
              <w:rPr>
                <w:color w:val="000000"/>
                <w:sz w:val="22"/>
                <w:szCs w:val="22"/>
                <w:lang w:val="sr-Latn-ME"/>
              </w:rPr>
              <w:t>i</w:t>
            </w:r>
            <w:r w:rsidR="005C4EDE" w:rsidRPr="00176213">
              <w:rPr>
                <w:color w:val="000000"/>
                <w:sz w:val="22"/>
                <w:szCs w:val="22"/>
                <w:lang w:val="sr-Latn-ME"/>
              </w:rPr>
              <w:t>jek</w:t>
            </w:r>
            <w:r w:rsidRPr="00176213">
              <w:rPr>
                <w:color w:val="000000"/>
                <w:sz w:val="22"/>
                <w:szCs w:val="22"/>
                <w:lang w:val="sr-Latn-ME"/>
              </w:rPr>
              <w:t xml:space="preserve"> za sniž</w:t>
            </w:r>
            <w:r w:rsidR="001434EA" w:rsidRPr="00176213">
              <w:rPr>
                <w:color w:val="000000"/>
                <w:sz w:val="22"/>
                <w:szCs w:val="22"/>
                <w:lang w:val="sr-Latn-ME"/>
              </w:rPr>
              <w:t>ava</w:t>
            </w:r>
            <w:r w:rsidRPr="00176213">
              <w:rPr>
                <w:color w:val="000000"/>
                <w:sz w:val="22"/>
                <w:szCs w:val="22"/>
                <w:lang w:val="sr-Latn-ME"/>
              </w:rPr>
              <w:t xml:space="preserve">nje krvnog pritiska koji </w:t>
            </w:r>
            <w:r w:rsidR="00696329" w:rsidRPr="00176213">
              <w:rPr>
                <w:color w:val="000000"/>
                <w:sz w:val="22"/>
                <w:szCs w:val="22"/>
                <w:lang w:val="sr-Latn-ME"/>
              </w:rPr>
              <w:t>sadrži</w:t>
            </w:r>
            <w:r w:rsidRPr="00176213">
              <w:rPr>
                <w:color w:val="000000"/>
                <w:sz w:val="22"/>
                <w:szCs w:val="22"/>
                <w:lang w:val="sr-Latn-ME"/>
              </w:rPr>
              <w:t xml:space="preserve"> aliskiren</w:t>
            </w:r>
            <w:r w:rsidR="001F11D6" w:rsidRPr="00176213">
              <w:rPr>
                <w:color w:val="000000"/>
                <w:sz w:val="22"/>
                <w:szCs w:val="22"/>
                <w:lang w:val="sr-Latn-ME"/>
              </w:rPr>
              <w:t>.</w:t>
            </w:r>
          </w:p>
          <w:p w:rsidR="00176213" w:rsidRPr="00176213" w:rsidRDefault="00176213" w:rsidP="008A118C">
            <w:pPr>
              <w:jc w:val="left"/>
              <w:rPr>
                <w:sz w:val="22"/>
                <w:szCs w:val="22"/>
                <w:lang w:val="sr-Latn-ME"/>
              </w:rPr>
            </w:pPr>
          </w:p>
          <w:p w:rsidR="008A118C" w:rsidRPr="00176213" w:rsidRDefault="008A118C" w:rsidP="00176213">
            <w:pPr>
              <w:pStyle w:val="Header"/>
              <w:tabs>
                <w:tab w:val="clear" w:pos="4536"/>
                <w:tab w:val="clear" w:pos="9072"/>
                <w:tab w:val="left" w:pos="284"/>
              </w:tabs>
              <w:jc w:val="left"/>
              <w:rPr>
                <w:sz w:val="22"/>
                <w:szCs w:val="22"/>
                <w:lang w:val="sr-Latn-ME"/>
              </w:rPr>
            </w:pPr>
            <w:r w:rsidRPr="00176213">
              <w:rPr>
                <w:rFonts w:ascii="Times New Roman" w:hAnsi="Times New Roman"/>
                <w:b/>
                <w:sz w:val="22"/>
                <w:szCs w:val="22"/>
                <w:lang w:val="sr-Latn-ME"/>
              </w:rPr>
              <w:t xml:space="preserve">Ako se nešto od navedenog odnosi na Vas, ne uzimajte </w:t>
            </w:r>
            <w:r w:rsidR="00137F34" w:rsidRPr="00176213">
              <w:rPr>
                <w:rFonts w:ascii="Times New Roman" w:hAnsi="Times New Roman"/>
                <w:b/>
                <w:sz w:val="22"/>
                <w:szCs w:val="22"/>
                <w:lang w:val="sr-Latn-ME"/>
              </w:rPr>
              <w:t>Exforge HCT</w:t>
            </w:r>
            <w:r w:rsidRPr="00176213">
              <w:rPr>
                <w:rFonts w:ascii="Times New Roman" w:hAnsi="Times New Roman"/>
                <w:b/>
                <w:sz w:val="22"/>
                <w:szCs w:val="22"/>
                <w:lang w:val="sr-Latn-ME"/>
              </w:rPr>
              <w:t xml:space="preserve"> i razgovarajte sa svojim </w:t>
            </w:r>
            <w:r w:rsidR="005C4EDE" w:rsidRPr="00176213">
              <w:rPr>
                <w:rFonts w:ascii="Times New Roman" w:hAnsi="Times New Roman"/>
                <w:b/>
                <w:sz w:val="22"/>
                <w:szCs w:val="22"/>
                <w:lang w:val="sr-Latn-ME"/>
              </w:rPr>
              <w:t>ljek</w:t>
            </w:r>
            <w:r w:rsidRPr="00176213">
              <w:rPr>
                <w:rFonts w:ascii="Times New Roman" w:hAnsi="Times New Roman"/>
                <w:b/>
                <w:sz w:val="22"/>
                <w:szCs w:val="22"/>
                <w:lang w:val="sr-Latn-ME"/>
              </w:rPr>
              <w:t>arom.</w:t>
            </w:r>
          </w:p>
        </w:tc>
      </w:tr>
      <w:tr w:rsidR="00922D62" w:rsidRPr="00176213">
        <w:trPr>
          <w:trHeight w:val="227"/>
        </w:trPr>
        <w:tc>
          <w:tcPr>
            <w:tcW w:w="10188" w:type="dxa"/>
            <w:vAlign w:val="center"/>
          </w:tcPr>
          <w:p w:rsidR="00922D62" w:rsidRPr="00176213" w:rsidRDefault="00466932" w:rsidP="007C21CA">
            <w:pPr>
              <w:pStyle w:val="Header"/>
              <w:tabs>
                <w:tab w:val="clear" w:pos="4536"/>
                <w:tab w:val="clear" w:pos="9072"/>
                <w:tab w:val="left" w:pos="284"/>
              </w:tabs>
              <w:jc w:val="left"/>
              <w:rPr>
                <w:rFonts w:ascii="Times New Roman" w:hAnsi="Times New Roman"/>
                <w:b/>
                <w:bCs/>
                <w:sz w:val="22"/>
                <w:szCs w:val="22"/>
                <w:lang w:val="sr-Latn-ME"/>
              </w:rPr>
            </w:pPr>
            <w:r w:rsidRPr="00176213">
              <w:rPr>
                <w:rFonts w:ascii="Times New Roman" w:hAnsi="Times New Roman"/>
                <w:b/>
                <w:bCs/>
                <w:sz w:val="22"/>
                <w:szCs w:val="22"/>
                <w:lang w:val="sr-Latn-ME"/>
              </w:rPr>
              <w:lastRenderedPageBreak/>
              <w:t xml:space="preserve">Kada uzimate </w:t>
            </w:r>
            <w:r w:rsidR="005C4EDE" w:rsidRPr="00176213">
              <w:rPr>
                <w:rFonts w:ascii="Times New Roman" w:hAnsi="Times New Roman"/>
                <w:b/>
                <w:bCs/>
                <w:sz w:val="22"/>
                <w:szCs w:val="22"/>
                <w:lang w:val="sr-Latn-ME"/>
              </w:rPr>
              <w:t>lijek</w:t>
            </w:r>
            <w:r w:rsidRPr="00176213">
              <w:rPr>
                <w:rFonts w:ascii="Times New Roman" w:hAnsi="Times New Roman"/>
                <w:b/>
                <w:bCs/>
                <w:sz w:val="22"/>
                <w:szCs w:val="22"/>
                <w:lang w:val="sr-Latn-ME"/>
              </w:rPr>
              <w:t xml:space="preserve"> </w:t>
            </w:r>
            <w:r w:rsidR="00F630A0" w:rsidRPr="00176213">
              <w:rPr>
                <w:rFonts w:ascii="Times New Roman" w:hAnsi="Times New Roman"/>
                <w:b/>
                <w:sz w:val="22"/>
                <w:szCs w:val="22"/>
                <w:lang w:val="sr-Latn-ME"/>
              </w:rPr>
              <w:t>Exforge</w:t>
            </w:r>
            <w:r w:rsidR="00F91D7C" w:rsidRPr="00176213">
              <w:rPr>
                <w:rFonts w:ascii="Times New Roman" w:hAnsi="Times New Roman"/>
                <w:b/>
                <w:sz w:val="22"/>
                <w:szCs w:val="22"/>
                <w:lang w:val="sr-Latn-ME"/>
              </w:rPr>
              <w:t xml:space="preserve"> HCT</w:t>
            </w:r>
            <w:r w:rsidRPr="00176213">
              <w:rPr>
                <w:rFonts w:ascii="Times New Roman" w:hAnsi="Times New Roman"/>
                <w:b/>
                <w:bCs/>
                <w:sz w:val="22"/>
                <w:szCs w:val="22"/>
                <w:lang w:val="sr-Latn-ME"/>
              </w:rPr>
              <w:t xml:space="preserve"> posebno vodite računa:</w:t>
            </w:r>
          </w:p>
          <w:p w:rsidR="00A27C2E" w:rsidRPr="00176213" w:rsidRDefault="00A27C2E" w:rsidP="00A27C2E">
            <w:pPr>
              <w:pStyle w:val="Heade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Razgovarajte sa Vašim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arom ili farmaceut</w:t>
            </w:r>
            <w:r w:rsidR="006F6347" w:rsidRPr="00176213">
              <w:rPr>
                <w:rFonts w:ascii="Times New Roman" w:hAnsi="Times New Roman"/>
                <w:sz w:val="22"/>
                <w:szCs w:val="22"/>
                <w:lang w:val="sr-Latn-ME"/>
              </w:rPr>
              <w:t>o</w:t>
            </w:r>
            <w:r w:rsidRPr="00176213">
              <w:rPr>
                <w:rFonts w:ascii="Times New Roman" w:hAnsi="Times New Roman"/>
                <w:sz w:val="22"/>
                <w:szCs w:val="22"/>
                <w:lang w:val="sr-Latn-ME"/>
              </w:rPr>
              <w:t xml:space="preserve">m </w:t>
            </w:r>
            <w:r w:rsidR="001328DC" w:rsidRPr="00176213">
              <w:rPr>
                <w:rFonts w:ascii="Times New Roman" w:hAnsi="Times New Roman"/>
                <w:sz w:val="22"/>
                <w:szCs w:val="22"/>
                <w:lang w:val="sr-Latn-ME"/>
              </w:rPr>
              <w:t>prije</w:t>
            </w:r>
            <w:r w:rsidRPr="00176213">
              <w:rPr>
                <w:rFonts w:ascii="Times New Roman" w:hAnsi="Times New Roman"/>
                <w:sz w:val="22"/>
                <w:szCs w:val="22"/>
                <w:lang w:val="sr-Latn-ME"/>
              </w:rPr>
              <w:t xml:space="preserve"> uzimanja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 HCT</w:t>
            </w:r>
          </w:p>
          <w:p w:rsidR="002931D2" w:rsidRPr="00176213" w:rsidRDefault="002931D2" w:rsidP="002931D2">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ako imate nizak nivo kalijuma ili magnezijuma u krvi (sa ili bez simptoma kao što su mišićna slabost, mišićni spazam, </w:t>
            </w:r>
            <w:r w:rsidR="001434EA" w:rsidRPr="00176213">
              <w:rPr>
                <w:rFonts w:ascii="Times New Roman" w:hAnsi="Times New Roman"/>
                <w:sz w:val="22"/>
                <w:szCs w:val="22"/>
                <w:lang w:val="sr-Latn-ME"/>
              </w:rPr>
              <w:t xml:space="preserve">poremećen </w:t>
            </w:r>
            <w:r w:rsidRPr="00176213">
              <w:rPr>
                <w:rFonts w:ascii="Times New Roman" w:hAnsi="Times New Roman"/>
                <w:sz w:val="22"/>
                <w:szCs w:val="22"/>
                <w:lang w:val="sr-Latn-ME"/>
              </w:rPr>
              <w:t>srčani ritam)</w:t>
            </w:r>
          </w:p>
          <w:p w:rsidR="002931D2" w:rsidRPr="00176213" w:rsidRDefault="00741FE4" w:rsidP="002931D2">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a</w:t>
            </w:r>
            <w:r w:rsidR="002931D2" w:rsidRPr="00176213">
              <w:rPr>
                <w:rFonts w:ascii="Times New Roman" w:hAnsi="Times New Roman"/>
                <w:sz w:val="22"/>
                <w:szCs w:val="22"/>
                <w:lang w:val="sr-Latn-ME"/>
              </w:rPr>
              <w:t>ko imate nizak nivo natrijuma u krvi (</w:t>
            </w:r>
            <w:r w:rsidR="00B114C5" w:rsidRPr="00176213">
              <w:rPr>
                <w:rFonts w:ascii="Times New Roman" w:hAnsi="Times New Roman"/>
                <w:sz w:val="22"/>
                <w:szCs w:val="22"/>
                <w:lang w:val="sr-Latn-ME"/>
              </w:rPr>
              <w:t>sa ili bez simtoma kao što su u</w:t>
            </w:r>
            <w:r w:rsidR="002931D2" w:rsidRPr="00176213">
              <w:rPr>
                <w:rFonts w:ascii="Times New Roman" w:hAnsi="Times New Roman"/>
                <w:sz w:val="22"/>
                <w:szCs w:val="22"/>
                <w:lang w:val="sr-Latn-ME"/>
              </w:rPr>
              <w:t xml:space="preserve">mor, </w:t>
            </w:r>
            <w:r w:rsidR="00B114C5" w:rsidRPr="00176213">
              <w:rPr>
                <w:rFonts w:ascii="Times New Roman" w:hAnsi="Times New Roman"/>
                <w:sz w:val="22"/>
                <w:szCs w:val="22"/>
                <w:lang w:val="sr-Latn-ME"/>
              </w:rPr>
              <w:t>zbunjenost</w:t>
            </w:r>
            <w:r w:rsidR="002931D2" w:rsidRPr="00176213">
              <w:rPr>
                <w:rFonts w:ascii="Times New Roman" w:hAnsi="Times New Roman"/>
                <w:sz w:val="22"/>
                <w:szCs w:val="22"/>
                <w:lang w:val="sr-Latn-ME"/>
              </w:rPr>
              <w:t xml:space="preserve">, grčenje mišića, </w:t>
            </w:r>
            <w:r w:rsidR="00B114C5" w:rsidRPr="00176213">
              <w:rPr>
                <w:rFonts w:ascii="Times New Roman" w:hAnsi="Times New Roman"/>
                <w:sz w:val="22"/>
                <w:szCs w:val="22"/>
                <w:lang w:val="sr-Latn-ME"/>
              </w:rPr>
              <w:t>konvulzije</w:t>
            </w:r>
            <w:r w:rsidR="002931D2" w:rsidRPr="00176213">
              <w:rPr>
                <w:rFonts w:ascii="Times New Roman" w:hAnsi="Times New Roman"/>
                <w:sz w:val="22"/>
                <w:szCs w:val="22"/>
                <w:lang w:val="sr-Latn-ME"/>
              </w:rPr>
              <w:t xml:space="preserve">) </w:t>
            </w:r>
          </w:p>
          <w:p w:rsidR="002931D2" w:rsidRPr="00176213" w:rsidRDefault="00741FE4" w:rsidP="002931D2">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a</w:t>
            </w:r>
            <w:r w:rsidR="002931D2" w:rsidRPr="00176213">
              <w:rPr>
                <w:rFonts w:ascii="Times New Roman" w:hAnsi="Times New Roman"/>
                <w:sz w:val="22"/>
                <w:szCs w:val="22"/>
                <w:lang w:val="sr-Latn-ME"/>
              </w:rPr>
              <w:t xml:space="preserve">ko </w:t>
            </w:r>
            <w:r w:rsidRPr="00176213">
              <w:rPr>
                <w:rFonts w:ascii="Times New Roman" w:hAnsi="Times New Roman"/>
                <w:sz w:val="22"/>
                <w:szCs w:val="22"/>
                <w:lang w:val="sr-Latn-ME"/>
              </w:rPr>
              <w:t>imate visok nivo kalc</w:t>
            </w:r>
            <w:r w:rsidR="002931D2" w:rsidRPr="00176213">
              <w:rPr>
                <w:rFonts w:ascii="Times New Roman" w:hAnsi="Times New Roman"/>
                <w:sz w:val="22"/>
                <w:szCs w:val="22"/>
                <w:lang w:val="sr-Latn-ME"/>
              </w:rPr>
              <w:t xml:space="preserve">ijuma u krvi (sa ili bez simpotma kao što su mučnina, povraćanje, </w:t>
            </w:r>
            <w:r w:rsidR="00B114C5" w:rsidRPr="00176213">
              <w:rPr>
                <w:rFonts w:ascii="Times New Roman" w:hAnsi="Times New Roman"/>
                <w:sz w:val="22"/>
                <w:szCs w:val="22"/>
                <w:lang w:val="sr-Latn-ME"/>
              </w:rPr>
              <w:t>zatvor</w:t>
            </w:r>
            <w:r w:rsidR="002931D2" w:rsidRPr="00176213">
              <w:rPr>
                <w:rFonts w:ascii="Times New Roman" w:hAnsi="Times New Roman"/>
                <w:sz w:val="22"/>
                <w:szCs w:val="22"/>
                <w:lang w:val="sr-Latn-ME"/>
              </w:rPr>
              <w:t xml:space="preserve">, bol u stomaku, </w:t>
            </w:r>
            <w:r w:rsidR="001434EA" w:rsidRPr="00176213">
              <w:rPr>
                <w:rFonts w:ascii="Times New Roman" w:hAnsi="Times New Roman"/>
                <w:sz w:val="22"/>
                <w:szCs w:val="22"/>
                <w:lang w:val="sr-Latn-ME"/>
              </w:rPr>
              <w:t>u</w:t>
            </w:r>
            <w:r w:rsidR="002931D2" w:rsidRPr="00176213">
              <w:rPr>
                <w:rFonts w:ascii="Times New Roman" w:hAnsi="Times New Roman"/>
                <w:sz w:val="22"/>
                <w:szCs w:val="22"/>
                <w:lang w:val="sr-Latn-ME"/>
              </w:rPr>
              <w:t>čest</w:t>
            </w:r>
            <w:r w:rsidR="001434EA" w:rsidRPr="00176213">
              <w:rPr>
                <w:rFonts w:ascii="Times New Roman" w:hAnsi="Times New Roman"/>
                <w:sz w:val="22"/>
                <w:szCs w:val="22"/>
                <w:lang w:val="sr-Latn-ME"/>
              </w:rPr>
              <w:t>alo</w:t>
            </w:r>
            <w:r w:rsidR="002931D2" w:rsidRPr="00176213">
              <w:rPr>
                <w:rFonts w:ascii="Times New Roman" w:hAnsi="Times New Roman"/>
                <w:sz w:val="22"/>
                <w:szCs w:val="22"/>
                <w:lang w:val="sr-Latn-ME"/>
              </w:rPr>
              <w:t xml:space="preserve"> </w:t>
            </w:r>
            <w:r w:rsidR="00B114C5" w:rsidRPr="00176213">
              <w:rPr>
                <w:rFonts w:ascii="Times New Roman" w:hAnsi="Times New Roman"/>
                <w:sz w:val="22"/>
                <w:szCs w:val="22"/>
                <w:lang w:val="sr-Latn-ME"/>
              </w:rPr>
              <w:t>mokrenje</w:t>
            </w:r>
            <w:r w:rsidR="002931D2" w:rsidRPr="00176213">
              <w:rPr>
                <w:rFonts w:ascii="Times New Roman" w:hAnsi="Times New Roman"/>
                <w:sz w:val="22"/>
                <w:szCs w:val="22"/>
                <w:lang w:val="sr-Latn-ME"/>
              </w:rPr>
              <w:t>, žeđ, slabost i grčenje</w:t>
            </w:r>
            <w:r w:rsidR="001434EA" w:rsidRPr="00176213">
              <w:rPr>
                <w:rFonts w:ascii="Times New Roman" w:hAnsi="Times New Roman"/>
                <w:sz w:val="22"/>
                <w:szCs w:val="22"/>
                <w:lang w:val="sr-Latn-ME"/>
              </w:rPr>
              <w:t xml:space="preserve"> mišića</w:t>
            </w:r>
            <w:r w:rsidR="002931D2" w:rsidRPr="00176213">
              <w:rPr>
                <w:rFonts w:ascii="Times New Roman" w:hAnsi="Times New Roman"/>
                <w:sz w:val="22"/>
                <w:szCs w:val="22"/>
                <w:lang w:val="sr-Latn-ME"/>
              </w:rPr>
              <w:t>)</w:t>
            </w:r>
          </w:p>
          <w:p w:rsidR="00741FE4" w:rsidRPr="00176213" w:rsidRDefault="00741FE4" w:rsidP="00CC5131">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 ako imate problema sa bubrezima, ako Vam je presađen bubreg ili ako Vam je rečeno da imate suženje bubrežnih arterija.</w:t>
            </w:r>
          </w:p>
          <w:p w:rsidR="00711E92" w:rsidRPr="00176213" w:rsidRDefault="00741FE4" w:rsidP="00CC5131">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ako imate problema sa jetrom</w:t>
            </w:r>
            <w:r w:rsidR="009C36C6" w:rsidRPr="00176213">
              <w:rPr>
                <w:rFonts w:ascii="Times New Roman" w:hAnsi="Times New Roman"/>
                <w:sz w:val="22"/>
                <w:szCs w:val="22"/>
                <w:lang w:val="sr-Latn-ME"/>
              </w:rPr>
              <w:t>.</w:t>
            </w:r>
          </w:p>
          <w:p w:rsidR="00741FE4" w:rsidRPr="00176213" w:rsidRDefault="00741FE4" w:rsidP="00CC5131">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ako imate ili ste imali  </w:t>
            </w:r>
            <w:r w:rsidR="009C36C6" w:rsidRPr="00176213">
              <w:rPr>
                <w:rFonts w:ascii="Times New Roman" w:hAnsi="Times New Roman"/>
                <w:sz w:val="22"/>
                <w:szCs w:val="22"/>
                <w:lang w:val="sr-Latn-ME"/>
              </w:rPr>
              <w:t>srčanu slabost</w:t>
            </w:r>
            <w:r w:rsidRPr="00176213">
              <w:rPr>
                <w:rFonts w:ascii="Times New Roman" w:hAnsi="Times New Roman"/>
                <w:sz w:val="22"/>
                <w:szCs w:val="22"/>
                <w:lang w:val="sr-Latn-ME"/>
              </w:rPr>
              <w:t xml:space="preserve"> ili  </w:t>
            </w:r>
            <w:r w:rsidR="009C36C6" w:rsidRPr="00176213">
              <w:rPr>
                <w:rFonts w:ascii="Times New Roman" w:hAnsi="Times New Roman"/>
                <w:sz w:val="22"/>
                <w:szCs w:val="22"/>
                <w:lang w:val="sr-Latn-ME"/>
              </w:rPr>
              <w:t>bolest srčanih</w:t>
            </w:r>
            <w:r w:rsidRPr="00176213">
              <w:rPr>
                <w:rFonts w:ascii="Times New Roman" w:hAnsi="Times New Roman"/>
                <w:sz w:val="22"/>
                <w:szCs w:val="22"/>
                <w:lang w:val="sr-Latn-ME"/>
              </w:rPr>
              <w:t xml:space="preserve"> arterij</w:t>
            </w:r>
            <w:r w:rsidR="009C36C6" w:rsidRPr="00176213">
              <w:rPr>
                <w:rFonts w:ascii="Times New Roman" w:hAnsi="Times New Roman"/>
                <w:sz w:val="22"/>
                <w:szCs w:val="22"/>
                <w:lang w:val="sr-Latn-ME"/>
              </w:rPr>
              <w:t>a</w:t>
            </w:r>
            <w:r w:rsidRPr="00176213">
              <w:rPr>
                <w:rFonts w:ascii="Times New Roman" w:hAnsi="Times New Roman"/>
                <w:sz w:val="22"/>
                <w:szCs w:val="22"/>
                <w:lang w:val="sr-Latn-ME"/>
              </w:rPr>
              <w:t>, posebno</w:t>
            </w:r>
            <w:r w:rsidR="009C36C6" w:rsidRPr="00176213">
              <w:rPr>
                <w:rFonts w:ascii="Times New Roman" w:hAnsi="Times New Roman"/>
                <w:sz w:val="22"/>
                <w:szCs w:val="22"/>
                <w:lang w:val="sr-Latn-ME"/>
              </w:rPr>
              <w:t xml:space="preserve"> ako </w:t>
            </w:r>
            <w:r w:rsidR="008055F7" w:rsidRPr="00176213">
              <w:rPr>
                <w:rFonts w:ascii="Times New Roman" w:hAnsi="Times New Roman"/>
                <w:sz w:val="22"/>
                <w:szCs w:val="22"/>
                <w:lang w:val="sr-Latn-ME"/>
              </w:rPr>
              <w:t>Vam je propisana</w:t>
            </w:r>
            <w:r w:rsidR="009C36C6" w:rsidRPr="00176213">
              <w:rPr>
                <w:rFonts w:ascii="Times New Roman" w:hAnsi="Times New Roman"/>
                <w:sz w:val="22"/>
                <w:szCs w:val="22"/>
                <w:lang w:val="sr-Latn-ME"/>
              </w:rPr>
              <w:t xml:space="preserve"> maksimaln</w:t>
            </w:r>
            <w:r w:rsidR="008055F7" w:rsidRPr="00176213">
              <w:rPr>
                <w:rFonts w:ascii="Times New Roman" w:hAnsi="Times New Roman"/>
                <w:sz w:val="22"/>
                <w:szCs w:val="22"/>
                <w:lang w:val="sr-Latn-ME"/>
              </w:rPr>
              <w:t>a doza</w:t>
            </w:r>
            <w:r w:rsidR="009C36C6"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 HCT  (320 mg/</w:t>
            </w:r>
            <w:r w:rsidR="002E4E1C" w:rsidRPr="00176213">
              <w:rPr>
                <w:rFonts w:ascii="Times New Roman" w:hAnsi="Times New Roman"/>
                <w:sz w:val="22"/>
                <w:szCs w:val="22"/>
                <w:lang w:val="sr-Latn-ME"/>
              </w:rPr>
              <w:t>10mg/</w:t>
            </w:r>
            <w:r w:rsidRPr="00176213">
              <w:rPr>
                <w:rFonts w:ascii="Times New Roman" w:hAnsi="Times New Roman"/>
                <w:sz w:val="22"/>
                <w:szCs w:val="22"/>
                <w:lang w:val="sr-Latn-ME"/>
              </w:rPr>
              <w:t>25 mg)</w:t>
            </w:r>
          </w:p>
          <w:p w:rsidR="00855E35" w:rsidRPr="00176213" w:rsidRDefault="00741FE4" w:rsidP="00CC5131">
            <w:pPr>
              <w:pStyle w:val="Header"/>
              <w:numPr>
                <w:ilvl w:val="0"/>
                <w:numId w:val="27"/>
              </w:numPr>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ako  ste imali srčani udar. </w:t>
            </w:r>
            <w:r w:rsidR="00855E35" w:rsidRPr="00176213">
              <w:rPr>
                <w:rFonts w:ascii="Times New Roman" w:hAnsi="Times New Roman"/>
                <w:sz w:val="22"/>
                <w:szCs w:val="22"/>
                <w:lang w:val="sr-Latn-ME"/>
              </w:rPr>
              <w:t xml:space="preserve">Pažljivo pratite uputstva </w:t>
            </w:r>
            <w:r w:rsidR="005C4EDE" w:rsidRPr="00176213">
              <w:rPr>
                <w:rFonts w:ascii="Times New Roman" w:hAnsi="Times New Roman"/>
                <w:sz w:val="22"/>
                <w:szCs w:val="22"/>
                <w:lang w:val="sr-Latn-ME"/>
              </w:rPr>
              <w:t>ljek</w:t>
            </w:r>
            <w:r w:rsidR="00855E35" w:rsidRPr="00176213">
              <w:rPr>
                <w:rFonts w:ascii="Times New Roman" w:hAnsi="Times New Roman"/>
                <w:sz w:val="22"/>
                <w:szCs w:val="22"/>
                <w:lang w:val="sr-Latn-ME"/>
              </w:rPr>
              <w:t xml:space="preserve">ara o početnoj dozi. Možda će Vaš </w:t>
            </w:r>
            <w:r w:rsidR="005C4EDE" w:rsidRPr="00176213">
              <w:rPr>
                <w:rFonts w:ascii="Times New Roman" w:hAnsi="Times New Roman"/>
                <w:sz w:val="22"/>
                <w:szCs w:val="22"/>
                <w:lang w:val="sr-Latn-ME"/>
              </w:rPr>
              <w:t>ljek</w:t>
            </w:r>
            <w:r w:rsidR="00855E35" w:rsidRPr="00176213">
              <w:rPr>
                <w:rFonts w:ascii="Times New Roman" w:hAnsi="Times New Roman"/>
                <w:sz w:val="22"/>
                <w:szCs w:val="22"/>
                <w:lang w:val="sr-Latn-ME"/>
              </w:rPr>
              <w:t>ar proveriti funkciju Vaših bubrega.</w:t>
            </w:r>
          </w:p>
          <w:p w:rsidR="00741FE4" w:rsidRPr="00176213" w:rsidRDefault="00741FE4"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Vam je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 rekao da imate  sužavanj</w:t>
            </w:r>
            <w:r w:rsidR="00BB636B" w:rsidRPr="00176213">
              <w:rPr>
                <w:rFonts w:ascii="Times New Roman" w:hAnsi="Times New Roman"/>
                <w:sz w:val="22"/>
                <w:szCs w:val="22"/>
                <w:lang w:val="sr-Latn-ME"/>
              </w:rPr>
              <w:t>e</w:t>
            </w:r>
            <w:r w:rsidRPr="00176213">
              <w:rPr>
                <w:rFonts w:ascii="Times New Roman" w:hAnsi="Times New Roman"/>
                <w:sz w:val="22"/>
                <w:szCs w:val="22"/>
                <w:lang w:val="sr-Latn-ME"/>
              </w:rPr>
              <w:t xml:space="preserve"> </w:t>
            </w:r>
            <w:r w:rsidR="001434EA" w:rsidRPr="00176213">
              <w:rPr>
                <w:rFonts w:ascii="Times New Roman" w:hAnsi="Times New Roman"/>
                <w:sz w:val="22"/>
                <w:szCs w:val="22"/>
                <w:lang w:val="sr-Latn-ME"/>
              </w:rPr>
              <w:t xml:space="preserve">srčanih </w:t>
            </w:r>
            <w:r w:rsidRPr="00176213">
              <w:rPr>
                <w:rFonts w:ascii="Times New Roman" w:hAnsi="Times New Roman"/>
                <w:sz w:val="22"/>
                <w:szCs w:val="22"/>
                <w:lang w:val="sr-Latn-ME"/>
              </w:rPr>
              <w:t>zalistaka (</w:t>
            </w:r>
            <w:r w:rsidR="00855E35" w:rsidRPr="00176213">
              <w:rPr>
                <w:rFonts w:ascii="Times New Roman" w:hAnsi="Times New Roman"/>
                <w:sz w:val="22"/>
                <w:szCs w:val="22"/>
                <w:lang w:val="sr-Latn-ME"/>
              </w:rPr>
              <w:t xml:space="preserve"> </w:t>
            </w:r>
            <w:r w:rsidRPr="00176213">
              <w:rPr>
                <w:rFonts w:ascii="Times New Roman" w:hAnsi="Times New Roman"/>
                <w:sz w:val="22"/>
                <w:szCs w:val="22"/>
                <w:lang w:val="sr-Latn-ME"/>
              </w:rPr>
              <w:t>„ aort</w:t>
            </w:r>
            <w:r w:rsidR="00BB636B" w:rsidRPr="00176213">
              <w:rPr>
                <w:rFonts w:ascii="Times New Roman" w:hAnsi="Times New Roman"/>
                <w:sz w:val="22"/>
                <w:szCs w:val="22"/>
                <w:lang w:val="sr-Latn-ME"/>
              </w:rPr>
              <w:t>na ili mitralna stenoza“) ili ab</w:t>
            </w:r>
            <w:r w:rsidRPr="00176213">
              <w:rPr>
                <w:rFonts w:ascii="Times New Roman" w:hAnsi="Times New Roman"/>
                <w:sz w:val="22"/>
                <w:szCs w:val="22"/>
                <w:lang w:val="sr-Latn-ME"/>
              </w:rPr>
              <w:t>normalno povećanje debljine srčanog mišića  (</w:t>
            </w:r>
            <w:r w:rsidR="00BB636B" w:rsidRPr="00176213">
              <w:rPr>
                <w:rFonts w:ascii="Times New Roman" w:hAnsi="Times New Roman"/>
                <w:sz w:val="22"/>
                <w:szCs w:val="22"/>
                <w:lang w:val="sr-Latn-ME"/>
              </w:rPr>
              <w:t>''</w:t>
            </w:r>
            <w:r w:rsidRPr="00176213">
              <w:rPr>
                <w:rFonts w:ascii="Times New Roman" w:hAnsi="Times New Roman"/>
                <w:sz w:val="22"/>
                <w:szCs w:val="22"/>
                <w:lang w:val="sr-Latn-ME"/>
              </w:rPr>
              <w:t>opstruktivna hipertrofična kardiomiopatija</w:t>
            </w:r>
            <w:r w:rsidR="00BB636B" w:rsidRPr="00176213">
              <w:rPr>
                <w:rFonts w:ascii="Times New Roman" w:hAnsi="Times New Roman"/>
                <w:sz w:val="22"/>
                <w:szCs w:val="22"/>
                <w:lang w:val="sr-Latn-ME"/>
              </w:rPr>
              <w:t>''</w:t>
            </w:r>
            <w:r w:rsidRPr="00176213">
              <w:rPr>
                <w:rFonts w:ascii="Times New Roman" w:hAnsi="Times New Roman"/>
                <w:sz w:val="22"/>
                <w:szCs w:val="22"/>
                <w:lang w:val="sr-Latn-ME"/>
              </w:rPr>
              <w:t>)</w:t>
            </w:r>
          </w:p>
          <w:p w:rsidR="00855E35" w:rsidRPr="00176213" w:rsidRDefault="00855E35"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patite od aldosteronizma. Ovo je oboljenje kod koga Vaše </w:t>
            </w:r>
            <w:r w:rsidRPr="00176213">
              <w:rPr>
                <w:rFonts w:ascii="Times New Roman" w:hAnsi="Times New Roman"/>
                <w:bCs/>
                <w:sz w:val="22"/>
                <w:szCs w:val="22"/>
                <w:lang w:val="sr-Latn-ME"/>
              </w:rPr>
              <w:t>nadbubrežne žl</w:t>
            </w:r>
            <w:r w:rsidR="001434EA" w:rsidRPr="00176213">
              <w:rPr>
                <w:rFonts w:ascii="Times New Roman" w:hAnsi="Times New Roman"/>
                <w:bCs/>
                <w:sz w:val="22"/>
                <w:szCs w:val="22"/>
                <w:lang w:val="sr-Latn-ME"/>
              </w:rPr>
              <w:t>ij</w:t>
            </w:r>
            <w:r w:rsidRPr="00176213">
              <w:rPr>
                <w:rFonts w:ascii="Times New Roman" w:hAnsi="Times New Roman"/>
                <w:bCs/>
                <w:sz w:val="22"/>
                <w:szCs w:val="22"/>
                <w:lang w:val="sr-Latn-ME"/>
              </w:rPr>
              <w:t xml:space="preserve">ezde </w:t>
            </w:r>
            <w:r w:rsidR="001434EA" w:rsidRPr="00176213">
              <w:rPr>
                <w:rFonts w:ascii="Times New Roman" w:hAnsi="Times New Roman"/>
                <w:bCs/>
                <w:sz w:val="22"/>
                <w:szCs w:val="22"/>
                <w:lang w:val="sr-Latn-ME"/>
              </w:rPr>
              <w:t xml:space="preserve">stvaraju </w:t>
            </w:r>
            <w:r w:rsidRPr="00176213">
              <w:rPr>
                <w:rFonts w:ascii="Times New Roman" w:hAnsi="Times New Roman"/>
                <w:bCs/>
                <w:sz w:val="22"/>
                <w:szCs w:val="22"/>
                <w:lang w:val="sr-Latn-ME"/>
              </w:rPr>
              <w:t>previše hormona aldosterona.</w:t>
            </w:r>
            <w:r w:rsidRPr="00176213">
              <w:rPr>
                <w:rFonts w:ascii="Times New Roman" w:hAnsi="Times New Roman"/>
                <w:sz w:val="22"/>
                <w:szCs w:val="22"/>
                <w:lang w:val="sr-Latn-ME"/>
              </w:rPr>
              <w:t xml:space="preserve"> Ako se</w:t>
            </w:r>
            <w:r w:rsidR="006F08E5" w:rsidRPr="00176213">
              <w:rPr>
                <w:rFonts w:ascii="Times New Roman" w:hAnsi="Times New Roman"/>
                <w:sz w:val="22"/>
                <w:szCs w:val="22"/>
                <w:lang w:val="sr-Latn-ME"/>
              </w:rPr>
              <w:t xml:space="preserve"> ovo odnosi na  Vas upotreba l</w:t>
            </w:r>
            <w:r w:rsidR="005C4EDE" w:rsidRPr="00176213">
              <w:rPr>
                <w:rFonts w:ascii="Times New Roman" w:hAnsi="Times New Roman"/>
                <w:sz w:val="22"/>
                <w:szCs w:val="22"/>
                <w:lang w:val="sr-Latn-ME"/>
              </w:rPr>
              <w:t>ij</w:t>
            </w:r>
            <w:r w:rsidRPr="00176213">
              <w:rPr>
                <w:rFonts w:ascii="Times New Roman" w:hAnsi="Times New Roman"/>
                <w:sz w:val="22"/>
                <w:szCs w:val="22"/>
                <w:lang w:val="sr-Latn-ME"/>
              </w:rPr>
              <w:t xml:space="preserve">eka Exforge HCT </w:t>
            </w:r>
            <w:r w:rsidR="006F08E5" w:rsidRPr="00176213">
              <w:rPr>
                <w:rFonts w:ascii="Times New Roman" w:hAnsi="Times New Roman"/>
                <w:sz w:val="22"/>
                <w:szCs w:val="22"/>
                <w:lang w:val="sr-Latn-ME"/>
              </w:rPr>
              <w:t>se ne preporučuje</w:t>
            </w:r>
            <w:r w:rsidRPr="00176213">
              <w:rPr>
                <w:rFonts w:ascii="Times New Roman" w:hAnsi="Times New Roman"/>
                <w:sz w:val="22"/>
                <w:szCs w:val="22"/>
                <w:lang w:val="sr-Latn-ME"/>
              </w:rPr>
              <w:t xml:space="preserve">. </w:t>
            </w:r>
          </w:p>
          <w:p w:rsidR="00855E35" w:rsidRPr="00176213" w:rsidRDefault="00855E35"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ako patite od oboljenja koje se zove sistemski lupus eritematozus (takođe nazvan i „ lupus“ ili „ SLE“)</w:t>
            </w:r>
          </w:p>
          <w:p w:rsidR="00855E35" w:rsidRPr="00176213" w:rsidRDefault="00855E35"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imate dijabetes (povišen </w:t>
            </w:r>
            <w:r w:rsidR="00107290" w:rsidRPr="00176213">
              <w:rPr>
                <w:rFonts w:ascii="Times New Roman" w:hAnsi="Times New Roman"/>
                <w:sz w:val="22"/>
                <w:szCs w:val="22"/>
                <w:lang w:val="sr-Latn-ME"/>
              </w:rPr>
              <w:t xml:space="preserve">nivo </w:t>
            </w:r>
            <w:r w:rsidRPr="00176213">
              <w:rPr>
                <w:rFonts w:ascii="Times New Roman" w:hAnsi="Times New Roman"/>
                <w:sz w:val="22"/>
                <w:szCs w:val="22"/>
                <w:lang w:val="sr-Latn-ME"/>
              </w:rPr>
              <w:t>šećer</w:t>
            </w:r>
            <w:r w:rsidR="00107290" w:rsidRPr="00176213">
              <w:rPr>
                <w:rFonts w:ascii="Times New Roman" w:hAnsi="Times New Roman"/>
                <w:sz w:val="22"/>
                <w:szCs w:val="22"/>
                <w:lang w:val="sr-Latn-ME"/>
              </w:rPr>
              <w:t>a</w:t>
            </w:r>
            <w:r w:rsidRPr="00176213">
              <w:rPr>
                <w:rFonts w:ascii="Times New Roman" w:hAnsi="Times New Roman"/>
                <w:sz w:val="22"/>
                <w:szCs w:val="22"/>
                <w:lang w:val="sr-Latn-ME"/>
              </w:rPr>
              <w:t xml:space="preserve"> u krvi)</w:t>
            </w:r>
          </w:p>
          <w:p w:rsidR="00855E35" w:rsidRPr="00176213" w:rsidRDefault="00855E35"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ako imate visoke nivoe holesterola i</w:t>
            </w:r>
            <w:r w:rsidR="0037117D" w:rsidRPr="00176213">
              <w:rPr>
                <w:rFonts w:ascii="Times New Roman" w:hAnsi="Times New Roman"/>
                <w:sz w:val="22"/>
                <w:szCs w:val="22"/>
                <w:lang w:val="sr-Latn-ME"/>
              </w:rPr>
              <w:t>li</w:t>
            </w:r>
            <w:r w:rsidRPr="00176213">
              <w:rPr>
                <w:rFonts w:ascii="Times New Roman" w:hAnsi="Times New Roman"/>
                <w:sz w:val="22"/>
                <w:szCs w:val="22"/>
                <w:lang w:val="sr-Latn-ME"/>
              </w:rPr>
              <w:t xml:space="preserve"> triglicerida u krvi</w:t>
            </w:r>
          </w:p>
          <w:p w:rsidR="00855E35" w:rsidRPr="00176213" w:rsidRDefault="00855E35"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ako ste i</w:t>
            </w:r>
            <w:r w:rsidR="00657AA9" w:rsidRPr="00176213">
              <w:rPr>
                <w:rFonts w:ascii="Times New Roman" w:hAnsi="Times New Roman"/>
                <w:sz w:val="22"/>
                <w:szCs w:val="22"/>
                <w:lang w:val="sr-Latn-ME"/>
              </w:rPr>
              <w:t>mali reakcije na koži kao</w:t>
            </w:r>
            <w:r w:rsidRPr="00176213">
              <w:rPr>
                <w:rFonts w:ascii="Times New Roman" w:hAnsi="Times New Roman"/>
                <w:sz w:val="22"/>
                <w:szCs w:val="22"/>
                <w:lang w:val="sr-Latn-ME"/>
              </w:rPr>
              <w:t xml:space="preserve"> što je osip nakon izlaganja suncu </w:t>
            </w:r>
          </w:p>
          <w:p w:rsidR="00CC5131" w:rsidRPr="00176213" w:rsidRDefault="00CC5131"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ako ste imali alergij</w:t>
            </w:r>
            <w:r w:rsidR="00107290" w:rsidRPr="00176213">
              <w:rPr>
                <w:rFonts w:ascii="Times New Roman" w:hAnsi="Times New Roman"/>
                <w:sz w:val="22"/>
                <w:szCs w:val="22"/>
                <w:lang w:val="sr-Latn-ME"/>
              </w:rPr>
              <w:t xml:space="preserve">sku reakciju na druge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ove </w:t>
            </w:r>
            <w:r w:rsidR="00107290" w:rsidRPr="00176213">
              <w:rPr>
                <w:rFonts w:ascii="Times New Roman" w:hAnsi="Times New Roman"/>
                <w:sz w:val="22"/>
                <w:szCs w:val="22"/>
                <w:lang w:val="sr-Latn-ME"/>
              </w:rPr>
              <w:t>za terapiju</w:t>
            </w:r>
            <w:r w:rsidRPr="00176213">
              <w:rPr>
                <w:rFonts w:ascii="Times New Roman" w:hAnsi="Times New Roman"/>
                <w:sz w:val="22"/>
                <w:szCs w:val="22"/>
                <w:lang w:val="sr-Latn-ME"/>
              </w:rPr>
              <w:t xml:space="preserve"> visokog krvnog pritiska</w:t>
            </w:r>
            <w:r w:rsidR="00107290" w:rsidRPr="00176213">
              <w:rPr>
                <w:rFonts w:ascii="Times New Roman" w:hAnsi="Times New Roman"/>
                <w:sz w:val="22"/>
                <w:szCs w:val="22"/>
                <w:lang w:val="sr-Latn-ME"/>
              </w:rPr>
              <w:t xml:space="preserve"> ili diuretike (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ovi koji se zovu i tablete  za </w:t>
            </w:r>
            <w:r w:rsidR="0037117D" w:rsidRPr="00176213">
              <w:rPr>
                <w:rFonts w:ascii="Times New Roman" w:hAnsi="Times New Roman"/>
                <w:sz w:val="22"/>
                <w:szCs w:val="22"/>
                <w:lang w:val="sr-Latn-ME"/>
              </w:rPr>
              <w:t>izmokravanje</w:t>
            </w:r>
            <w:r w:rsidRPr="00176213">
              <w:rPr>
                <w:rFonts w:ascii="Times New Roman" w:hAnsi="Times New Roman"/>
                <w:sz w:val="22"/>
                <w:szCs w:val="22"/>
                <w:lang w:val="sr-Latn-ME"/>
              </w:rPr>
              <w:t>), poseb</w:t>
            </w:r>
            <w:r w:rsidR="00107290" w:rsidRPr="00176213">
              <w:rPr>
                <w:rFonts w:ascii="Times New Roman" w:hAnsi="Times New Roman"/>
                <w:sz w:val="22"/>
                <w:szCs w:val="22"/>
                <w:lang w:val="sr-Latn-ME"/>
              </w:rPr>
              <w:t>no ako  imate astmu ili alergije</w:t>
            </w:r>
          </w:p>
          <w:p w:rsidR="00CC5131" w:rsidRPr="00176213" w:rsidRDefault="00CC5131"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w:t>
            </w:r>
            <w:r w:rsidR="0037117D" w:rsidRPr="00176213">
              <w:rPr>
                <w:rFonts w:ascii="Times New Roman" w:hAnsi="Times New Roman"/>
                <w:sz w:val="22"/>
                <w:szCs w:val="22"/>
                <w:lang w:val="sr-Latn-ME"/>
              </w:rPr>
              <w:t>ste bili bolesni</w:t>
            </w:r>
            <w:r w:rsidRPr="00176213">
              <w:rPr>
                <w:rFonts w:ascii="Times New Roman" w:hAnsi="Times New Roman"/>
                <w:sz w:val="22"/>
                <w:szCs w:val="22"/>
                <w:lang w:val="sr-Latn-ME"/>
              </w:rPr>
              <w:t xml:space="preserve"> (povraćanje i</w:t>
            </w:r>
            <w:r w:rsidR="00353ECD" w:rsidRPr="00176213">
              <w:rPr>
                <w:rFonts w:ascii="Times New Roman" w:hAnsi="Times New Roman"/>
                <w:sz w:val="22"/>
                <w:szCs w:val="22"/>
                <w:lang w:val="sr-Latn-ME"/>
              </w:rPr>
              <w:t>li</w:t>
            </w:r>
            <w:r w:rsidRPr="00176213">
              <w:rPr>
                <w:rFonts w:ascii="Times New Roman" w:hAnsi="Times New Roman"/>
                <w:sz w:val="22"/>
                <w:szCs w:val="22"/>
                <w:lang w:val="sr-Latn-ME"/>
              </w:rPr>
              <w:t xml:space="preserve">  proliv)</w:t>
            </w:r>
          </w:p>
          <w:p w:rsidR="00CC5131" w:rsidRPr="00176213" w:rsidRDefault="00CC5131" w:rsidP="00CC5131">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Vam se javi oticanje, naročito lica i grla, </w:t>
            </w:r>
            <w:r w:rsidR="0037117D" w:rsidRPr="00176213">
              <w:rPr>
                <w:rFonts w:ascii="Times New Roman" w:hAnsi="Times New Roman"/>
                <w:sz w:val="22"/>
                <w:szCs w:val="22"/>
                <w:lang w:val="sr-Latn-ME"/>
              </w:rPr>
              <w:t>dok ste uzimali</w:t>
            </w:r>
            <w:r w:rsidR="00353ECD" w:rsidRPr="00176213">
              <w:rPr>
                <w:rFonts w:ascii="Times New Roman" w:hAnsi="Times New Roman"/>
                <w:sz w:val="22"/>
                <w:szCs w:val="22"/>
                <w:lang w:val="sr-Latn-ME"/>
              </w:rPr>
              <w:t xml:space="preserve"> drug</w:t>
            </w:r>
            <w:r w:rsidR="0037117D" w:rsidRPr="00176213">
              <w:rPr>
                <w:rFonts w:ascii="Times New Roman" w:hAnsi="Times New Roman"/>
                <w:sz w:val="22"/>
                <w:szCs w:val="22"/>
                <w:lang w:val="sr-Latn-ME"/>
              </w:rPr>
              <w:t>e</w:t>
            </w:r>
            <w:r w:rsidR="00353ECD"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w:t>
            </w:r>
            <w:r w:rsidR="0037117D" w:rsidRPr="00176213">
              <w:rPr>
                <w:rFonts w:ascii="Times New Roman" w:hAnsi="Times New Roman"/>
                <w:sz w:val="22"/>
                <w:szCs w:val="22"/>
                <w:lang w:val="sr-Latn-ME"/>
              </w:rPr>
              <w:t>e</w:t>
            </w:r>
            <w:r w:rsidRPr="00176213">
              <w:rPr>
                <w:rFonts w:ascii="Times New Roman" w:hAnsi="Times New Roman"/>
                <w:sz w:val="22"/>
                <w:szCs w:val="22"/>
                <w:lang w:val="sr-Latn-ME"/>
              </w:rPr>
              <w:t xml:space="preserve"> (uključujući inhibitore angiotenzin konvertujućeg enzima). Ako Vam se jave ovi simptomi, prestanite </w:t>
            </w:r>
            <w:r w:rsidR="00353ECD" w:rsidRPr="00176213">
              <w:rPr>
                <w:rFonts w:ascii="Times New Roman" w:hAnsi="Times New Roman"/>
                <w:sz w:val="22"/>
                <w:szCs w:val="22"/>
                <w:lang w:val="sr-Latn-ME"/>
              </w:rPr>
              <w:t>da uzimate</w:t>
            </w:r>
            <w:r w:rsidRPr="00176213">
              <w:rPr>
                <w:rFonts w:ascii="Times New Roman" w:hAnsi="Times New Roman"/>
                <w:sz w:val="22"/>
                <w:szCs w:val="22"/>
                <w:lang w:val="sr-Latn-ME"/>
              </w:rPr>
              <w:t xml:space="preserve"> Exforge</w:t>
            </w:r>
            <w:r w:rsidR="00353ECD" w:rsidRPr="00176213">
              <w:rPr>
                <w:rFonts w:ascii="Times New Roman" w:hAnsi="Times New Roman"/>
                <w:sz w:val="22"/>
                <w:szCs w:val="22"/>
                <w:lang w:val="sr-Latn-ME"/>
              </w:rPr>
              <w:t xml:space="preserve"> HCT i odmah se obratite svom </w:t>
            </w:r>
            <w:r w:rsidR="005C4EDE" w:rsidRPr="00176213">
              <w:rPr>
                <w:rFonts w:ascii="Times New Roman" w:hAnsi="Times New Roman"/>
                <w:sz w:val="22"/>
                <w:szCs w:val="22"/>
                <w:lang w:val="sr-Latn-ME"/>
              </w:rPr>
              <w:t>ljek</w:t>
            </w:r>
            <w:r w:rsidR="00353ECD" w:rsidRPr="00176213">
              <w:rPr>
                <w:rFonts w:ascii="Times New Roman" w:hAnsi="Times New Roman"/>
                <w:sz w:val="22"/>
                <w:szCs w:val="22"/>
                <w:lang w:val="sr-Latn-ME"/>
              </w:rPr>
              <w:t xml:space="preserve">aru. Ne </w:t>
            </w:r>
            <w:r w:rsidR="001328DC" w:rsidRPr="00176213">
              <w:rPr>
                <w:rFonts w:ascii="Times New Roman" w:hAnsi="Times New Roman"/>
                <w:sz w:val="22"/>
                <w:szCs w:val="22"/>
                <w:lang w:val="sr-Latn-ME"/>
              </w:rPr>
              <w:t>smijete</w:t>
            </w:r>
            <w:r w:rsidRPr="00176213">
              <w:rPr>
                <w:rFonts w:ascii="Times New Roman" w:hAnsi="Times New Roman"/>
                <w:sz w:val="22"/>
                <w:szCs w:val="22"/>
                <w:lang w:val="sr-Latn-ME"/>
              </w:rPr>
              <w:t xml:space="preserve"> više  nikad </w:t>
            </w:r>
            <w:r w:rsidR="00353ECD" w:rsidRPr="00176213">
              <w:rPr>
                <w:rFonts w:ascii="Times New Roman" w:hAnsi="Times New Roman"/>
                <w:sz w:val="22"/>
                <w:szCs w:val="22"/>
                <w:lang w:val="sr-Latn-ME"/>
              </w:rPr>
              <w:t xml:space="preserve">da </w:t>
            </w:r>
            <w:r w:rsidRPr="00176213">
              <w:rPr>
                <w:rFonts w:ascii="Times New Roman" w:hAnsi="Times New Roman"/>
                <w:sz w:val="22"/>
                <w:szCs w:val="22"/>
                <w:lang w:val="sr-Latn-ME"/>
              </w:rPr>
              <w:t>uzim</w:t>
            </w:r>
            <w:r w:rsidR="00353ECD" w:rsidRPr="00176213">
              <w:rPr>
                <w:rFonts w:ascii="Times New Roman" w:hAnsi="Times New Roman"/>
                <w:sz w:val="22"/>
                <w:szCs w:val="22"/>
                <w:lang w:val="sr-Latn-ME"/>
              </w:rPr>
              <w:t xml:space="preserve">ete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 Exforge HCT.</w:t>
            </w:r>
          </w:p>
          <w:p w:rsidR="0007313B" w:rsidRPr="00176213" w:rsidRDefault="00353ECD" w:rsidP="0007313B">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a</w:t>
            </w:r>
            <w:r w:rsidR="0007313B" w:rsidRPr="00176213">
              <w:rPr>
                <w:rFonts w:ascii="Times New Roman" w:hAnsi="Times New Roman"/>
                <w:sz w:val="22"/>
                <w:szCs w:val="22"/>
                <w:lang w:val="sr-Latn-ME"/>
              </w:rPr>
              <w:t>ko o</w:t>
            </w:r>
            <w:r w:rsidR="001667CA" w:rsidRPr="00176213">
              <w:rPr>
                <w:rFonts w:ascii="Times New Roman" w:hAnsi="Times New Roman"/>
                <w:sz w:val="22"/>
                <w:szCs w:val="22"/>
                <w:lang w:val="sr-Latn-ME"/>
              </w:rPr>
              <w:t>sjetite</w:t>
            </w:r>
            <w:r w:rsidR="0007313B" w:rsidRPr="00176213">
              <w:rPr>
                <w:rFonts w:ascii="Times New Roman" w:hAnsi="Times New Roman"/>
                <w:sz w:val="22"/>
                <w:szCs w:val="22"/>
                <w:lang w:val="sr-Latn-ME"/>
              </w:rPr>
              <w:t xml:space="preserve"> vrtoglavicu i</w:t>
            </w:r>
            <w:r w:rsidRPr="00176213">
              <w:rPr>
                <w:rFonts w:ascii="Times New Roman" w:hAnsi="Times New Roman"/>
                <w:sz w:val="22"/>
                <w:szCs w:val="22"/>
                <w:lang w:val="sr-Latn-ME"/>
              </w:rPr>
              <w:t>/ ili se onesv</w:t>
            </w:r>
            <w:r w:rsidR="0037117D" w:rsidRPr="00176213">
              <w:rPr>
                <w:rFonts w:ascii="Times New Roman" w:hAnsi="Times New Roman"/>
                <w:sz w:val="22"/>
                <w:szCs w:val="22"/>
                <w:lang w:val="sr-Latn-ME"/>
              </w:rPr>
              <w:t>ij</w:t>
            </w:r>
            <w:r w:rsidRPr="00176213">
              <w:rPr>
                <w:rFonts w:ascii="Times New Roman" w:hAnsi="Times New Roman"/>
                <w:sz w:val="22"/>
                <w:szCs w:val="22"/>
                <w:lang w:val="sr-Latn-ME"/>
              </w:rPr>
              <w:t xml:space="preserve">estite tokom terapije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om Exforge HCT,  odmah </w:t>
            </w:r>
            <w:r w:rsidR="00D26C8A" w:rsidRPr="00176213">
              <w:rPr>
                <w:rFonts w:ascii="Times New Roman" w:hAnsi="Times New Roman"/>
                <w:sz w:val="22"/>
                <w:szCs w:val="22"/>
                <w:lang w:val="sr-Latn-ME"/>
              </w:rPr>
              <w:t>obavijest</w:t>
            </w:r>
            <w:r w:rsidRPr="00176213">
              <w:rPr>
                <w:rFonts w:ascii="Times New Roman" w:hAnsi="Times New Roman"/>
                <w:sz w:val="22"/>
                <w:szCs w:val="22"/>
                <w:lang w:val="sr-Latn-ME"/>
              </w:rPr>
              <w:t xml:space="preserve">ite svog </w:t>
            </w:r>
            <w:r w:rsidR="005C4EDE" w:rsidRPr="00176213">
              <w:rPr>
                <w:rFonts w:ascii="Times New Roman" w:hAnsi="Times New Roman"/>
                <w:sz w:val="22"/>
                <w:szCs w:val="22"/>
                <w:lang w:val="sr-Latn-ME"/>
              </w:rPr>
              <w:t>ljek</w:t>
            </w:r>
            <w:r w:rsidR="0007313B" w:rsidRPr="00176213">
              <w:rPr>
                <w:rFonts w:ascii="Times New Roman" w:hAnsi="Times New Roman"/>
                <w:sz w:val="22"/>
                <w:szCs w:val="22"/>
                <w:lang w:val="sr-Latn-ME"/>
              </w:rPr>
              <w:t>ara</w:t>
            </w:r>
          </w:p>
          <w:p w:rsidR="00696329" w:rsidRPr="00176213" w:rsidRDefault="0007313B" w:rsidP="00696329">
            <w:pPr>
              <w:pStyle w:val="Header"/>
              <w:numPr>
                <w:ilvl w:val="0"/>
                <w:numId w:val="27"/>
              </w:numPr>
              <w:jc w:val="left"/>
              <w:rPr>
                <w:rFonts w:ascii="Times New Roman" w:hAnsi="Times New Roman"/>
                <w:sz w:val="22"/>
                <w:szCs w:val="22"/>
                <w:lang w:val="sr-Latn-ME"/>
              </w:rPr>
            </w:pPr>
            <w:r w:rsidRPr="00176213">
              <w:rPr>
                <w:rFonts w:ascii="Times New Roman" w:hAnsi="Times New Roman"/>
                <w:sz w:val="22"/>
                <w:szCs w:val="22"/>
                <w:lang w:val="sr-Latn-ME"/>
              </w:rPr>
              <w:t xml:space="preserve">ako </w:t>
            </w:r>
            <w:r w:rsidR="0037117D" w:rsidRPr="00176213">
              <w:rPr>
                <w:rFonts w:ascii="Times New Roman" w:hAnsi="Times New Roman"/>
                <w:sz w:val="22"/>
                <w:szCs w:val="22"/>
                <w:lang w:val="sr-Latn-ME"/>
              </w:rPr>
              <w:t>V</w:t>
            </w:r>
            <w:r w:rsidRPr="00176213">
              <w:rPr>
                <w:rFonts w:ascii="Times New Roman" w:hAnsi="Times New Roman"/>
                <w:sz w:val="22"/>
                <w:szCs w:val="22"/>
                <w:lang w:val="sr-Latn-ME"/>
              </w:rPr>
              <w:t xml:space="preserve">am je oslabio vid ili imate bol u oku. Ovo mogu biti simptomi </w:t>
            </w:r>
            <w:r w:rsidR="0037117D" w:rsidRPr="00176213">
              <w:rPr>
                <w:rFonts w:ascii="Times New Roman" w:hAnsi="Times New Roman"/>
                <w:sz w:val="22"/>
                <w:szCs w:val="22"/>
                <w:lang w:val="sr-Latn-ME"/>
              </w:rPr>
              <w:t xml:space="preserve">povišenog </w:t>
            </w:r>
            <w:r w:rsidRPr="00176213">
              <w:rPr>
                <w:rFonts w:ascii="Times New Roman" w:hAnsi="Times New Roman"/>
                <w:sz w:val="22"/>
                <w:szCs w:val="22"/>
                <w:lang w:val="sr-Latn-ME"/>
              </w:rPr>
              <w:t>pritiska u oku</w:t>
            </w:r>
            <w:r w:rsidR="0037117D" w:rsidRPr="00176213">
              <w:rPr>
                <w:rFonts w:ascii="Times New Roman" w:hAnsi="Times New Roman"/>
                <w:sz w:val="22"/>
                <w:szCs w:val="22"/>
                <w:lang w:val="sr-Latn-ME"/>
              </w:rPr>
              <w:t xml:space="preserve">, koji se </w:t>
            </w:r>
            <w:r w:rsidRPr="00176213">
              <w:rPr>
                <w:rFonts w:ascii="Times New Roman" w:hAnsi="Times New Roman"/>
                <w:sz w:val="22"/>
                <w:szCs w:val="22"/>
                <w:lang w:val="sr-Latn-ME"/>
              </w:rPr>
              <w:t>mo</w:t>
            </w:r>
            <w:r w:rsidR="0037117D" w:rsidRPr="00176213">
              <w:rPr>
                <w:rFonts w:ascii="Times New Roman" w:hAnsi="Times New Roman"/>
                <w:sz w:val="22"/>
                <w:szCs w:val="22"/>
                <w:lang w:val="sr-Latn-ME"/>
              </w:rPr>
              <w:t>že</w:t>
            </w:r>
            <w:r w:rsidRPr="00176213">
              <w:rPr>
                <w:rFonts w:ascii="Times New Roman" w:hAnsi="Times New Roman"/>
                <w:sz w:val="22"/>
                <w:szCs w:val="22"/>
                <w:lang w:val="sr-Latn-ME"/>
              </w:rPr>
              <w:t xml:space="preserve">  javiti n</w:t>
            </w:r>
            <w:r w:rsidR="00480CC9" w:rsidRPr="00176213">
              <w:rPr>
                <w:rFonts w:ascii="Times New Roman" w:hAnsi="Times New Roman"/>
                <w:sz w:val="22"/>
                <w:szCs w:val="22"/>
                <w:lang w:val="sr-Latn-ME"/>
              </w:rPr>
              <w:t>akon nekoliko sati do jedne ned</w:t>
            </w:r>
            <w:r w:rsidRPr="00176213">
              <w:rPr>
                <w:rFonts w:ascii="Times New Roman" w:hAnsi="Times New Roman"/>
                <w:sz w:val="22"/>
                <w:szCs w:val="22"/>
                <w:lang w:val="sr-Latn-ME"/>
              </w:rPr>
              <w:t>elje od početka uziman</w:t>
            </w:r>
            <w:r w:rsidR="00480CC9" w:rsidRPr="00176213">
              <w:rPr>
                <w:rFonts w:ascii="Times New Roman" w:hAnsi="Times New Roman"/>
                <w:sz w:val="22"/>
                <w:szCs w:val="22"/>
                <w:lang w:val="sr-Latn-ME"/>
              </w:rPr>
              <w:t xml:space="preserve">ja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 HCT. To može dovesti do trajnog gubitka vida, ukoliko se ne l</w:t>
            </w:r>
            <w:r w:rsidR="00C43A54" w:rsidRPr="00176213">
              <w:rPr>
                <w:rFonts w:ascii="Times New Roman" w:hAnsi="Times New Roman"/>
                <w:sz w:val="22"/>
                <w:szCs w:val="22"/>
                <w:lang w:val="sr-Latn-ME"/>
              </w:rPr>
              <w:t>ij</w:t>
            </w:r>
            <w:r w:rsidRPr="00176213">
              <w:rPr>
                <w:rFonts w:ascii="Times New Roman" w:hAnsi="Times New Roman"/>
                <w:sz w:val="22"/>
                <w:szCs w:val="22"/>
                <w:lang w:val="sr-Latn-ME"/>
              </w:rPr>
              <w:t>eči.</w:t>
            </w:r>
          </w:p>
          <w:p w:rsidR="00696329" w:rsidRPr="00176213" w:rsidRDefault="00696329" w:rsidP="00696329">
            <w:pPr>
              <w:pStyle w:val="Header"/>
              <w:numPr>
                <w:ilvl w:val="0"/>
                <w:numId w:val="27"/>
              </w:numPr>
              <w:jc w:val="left"/>
              <w:rPr>
                <w:rFonts w:ascii="Times New Roman" w:hAnsi="Times New Roman"/>
                <w:noProof/>
                <w:sz w:val="22"/>
                <w:szCs w:val="22"/>
                <w:lang w:val="sr-Latn-ME"/>
              </w:rPr>
            </w:pPr>
            <w:r w:rsidRPr="00176213">
              <w:rPr>
                <w:rFonts w:ascii="Times New Roman" w:hAnsi="Times New Roman"/>
                <w:sz w:val="22"/>
                <w:szCs w:val="22"/>
                <w:lang w:val="sr-Latn-ME"/>
              </w:rPr>
              <w:t>ako uzimate bilo koji od sl</w:t>
            </w:r>
            <w:r w:rsidR="00547425" w:rsidRPr="00176213">
              <w:rPr>
                <w:rFonts w:ascii="Times New Roman" w:hAnsi="Times New Roman"/>
                <w:sz w:val="22"/>
                <w:szCs w:val="22"/>
                <w:lang w:val="sr-Latn-ME"/>
              </w:rPr>
              <w:t>j</w:t>
            </w:r>
            <w:r w:rsidRPr="00176213">
              <w:rPr>
                <w:rFonts w:ascii="Times New Roman" w:hAnsi="Times New Roman"/>
                <w:sz w:val="22"/>
                <w:szCs w:val="22"/>
                <w:lang w:val="sr-Latn-ME"/>
              </w:rPr>
              <w:t>edećih ljekova, koji se koriste za liječenje visokog krvnog pritiska:</w:t>
            </w:r>
          </w:p>
          <w:p w:rsidR="00696329" w:rsidRPr="00176213" w:rsidRDefault="00696329" w:rsidP="00176213">
            <w:pPr>
              <w:pStyle w:val="Listlevel1"/>
              <w:numPr>
                <w:ilvl w:val="0"/>
                <w:numId w:val="43"/>
              </w:numPr>
              <w:spacing w:before="0" w:after="0"/>
              <w:rPr>
                <w:sz w:val="22"/>
                <w:szCs w:val="22"/>
                <w:lang w:val="sr-Latn-ME"/>
              </w:rPr>
            </w:pPr>
            <w:r w:rsidRPr="00176213">
              <w:rPr>
                <w:sz w:val="22"/>
                <w:szCs w:val="22"/>
                <w:lang w:val="sr-Latn-ME"/>
              </w:rPr>
              <w:t>ACE inhibitor (na primer enalapril, lisinopril, ramipril), posebno ako imate problema sa bubrezima</w:t>
            </w:r>
          </w:p>
          <w:p w:rsidR="00696329" w:rsidRPr="00176213" w:rsidRDefault="00696329" w:rsidP="00176213">
            <w:pPr>
              <w:pStyle w:val="Listlevel1"/>
              <w:spacing w:before="0" w:after="0"/>
              <w:ind w:left="720" w:firstLine="0"/>
              <w:rPr>
                <w:sz w:val="22"/>
                <w:szCs w:val="22"/>
                <w:lang w:val="sr-Latn-ME"/>
              </w:rPr>
            </w:pPr>
            <w:r w:rsidRPr="00176213">
              <w:rPr>
                <w:sz w:val="22"/>
                <w:szCs w:val="22"/>
                <w:lang w:val="sr-Latn-ME"/>
              </w:rPr>
              <w:t>povezane sa šećernom bolešću.</w:t>
            </w:r>
          </w:p>
          <w:p w:rsidR="00696329" w:rsidRPr="00176213" w:rsidRDefault="00696329" w:rsidP="00176213">
            <w:pPr>
              <w:pStyle w:val="Listlevel1"/>
              <w:numPr>
                <w:ilvl w:val="0"/>
                <w:numId w:val="43"/>
              </w:numPr>
              <w:spacing w:before="0" w:after="0"/>
              <w:rPr>
                <w:sz w:val="22"/>
                <w:szCs w:val="22"/>
                <w:lang w:val="sr-Latn-ME"/>
              </w:rPr>
            </w:pPr>
            <w:r w:rsidRPr="00176213">
              <w:rPr>
                <w:sz w:val="22"/>
                <w:szCs w:val="22"/>
                <w:lang w:val="sr-Latn-ME"/>
              </w:rPr>
              <w:t>aliskiren</w:t>
            </w:r>
          </w:p>
          <w:p w:rsidR="00696329" w:rsidRPr="00176213" w:rsidRDefault="00696329" w:rsidP="00696329">
            <w:pPr>
              <w:numPr>
                <w:ilvl w:val="12"/>
                <w:numId w:val="0"/>
              </w:numPr>
              <w:rPr>
                <w:b/>
                <w:sz w:val="22"/>
                <w:szCs w:val="22"/>
                <w:lang w:val="sr-Latn-ME"/>
              </w:rPr>
            </w:pPr>
          </w:p>
          <w:p w:rsidR="00696329" w:rsidRPr="00176213" w:rsidRDefault="00547425" w:rsidP="00696329">
            <w:pPr>
              <w:numPr>
                <w:ilvl w:val="12"/>
                <w:numId w:val="0"/>
              </w:numPr>
              <w:rPr>
                <w:rFonts w:ascii="Times New Roman" w:hAnsi="Times New Roman"/>
                <w:sz w:val="22"/>
                <w:szCs w:val="22"/>
                <w:lang w:val="sr-Latn-ME"/>
              </w:rPr>
            </w:pPr>
            <w:r w:rsidRPr="00176213">
              <w:rPr>
                <w:rFonts w:ascii="Times New Roman" w:hAnsi="Times New Roman"/>
                <w:sz w:val="22"/>
                <w:szCs w:val="22"/>
                <w:lang w:val="sr-Latn-ME"/>
              </w:rPr>
              <w:t>L</w:t>
            </w:r>
            <w:r w:rsidR="00696329" w:rsidRPr="00176213">
              <w:rPr>
                <w:rFonts w:ascii="Times New Roman" w:hAnsi="Times New Roman"/>
                <w:sz w:val="22"/>
                <w:szCs w:val="22"/>
                <w:lang w:val="sr-Latn-ME"/>
              </w:rPr>
              <w:t>jekar Vam može provjeravati bubrežnu funkciju, krvni pritisak i količinu elektrolita u krvi (npr. kalijuma) u redovnim intervalima.</w:t>
            </w:r>
          </w:p>
          <w:p w:rsidR="00696329" w:rsidRPr="00176213" w:rsidRDefault="00696329" w:rsidP="00696329">
            <w:pPr>
              <w:numPr>
                <w:ilvl w:val="12"/>
                <w:numId w:val="0"/>
              </w:numPr>
              <w:rPr>
                <w:rFonts w:ascii="Times New Roman" w:hAnsi="Times New Roman"/>
                <w:sz w:val="22"/>
                <w:szCs w:val="22"/>
                <w:lang w:val="sr-Latn-ME"/>
              </w:rPr>
            </w:pPr>
          </w:p>
          <w:p w:rsidR="00696329" w:rsidRPr="00176213" w:rsidRDefault="00E33CFE" w:rsidP="00E33CFE">
            <w:pPr>
              <w:numPr>
                <w:ilvl w:val="12"/>
                <w:numId w:val="0"/>
              </w:numPr>
              <w:rPr>
                <w:rFonts w:ascii="Times New Roman" w:hAnsi="Times New Roman"/>
                <w:sz w:val="22"/>
                <w:szCs w:val="22"/>
                <w:lang w:val="sr-Latn-ME"/>
              </w:rPr>
            </w:pPr>
            <w:r w:rsidRPr="00176213">
              <w:rPr>
                <w:rFonts w:ascii="Times New Roman" w:hAnsi="Times New Roman"/>
                <w:sz w:val="22"/>
                <w:szCs w:val="22"/>
                <w:lang w:val="sr-Latn-ME"/>
              </w:rPr>
              <w:t>Vidjeti takođe</w:t>
            </w:r>
            <w:r w:rsidR="00696329" w:rsidRPr="00176213">
              <w:rPr>
                <w:rFonts w:ascii="Times New Roman" w:hAnsi="Times New Roman"/>
                <w:sz w:val="22"/>
                <w:szCs w:val="22"/>
                <w:lang w:val="sr-Latn-ME"/>
              </w:rPr>
              <w:t xml:space="preserve"> informacije </w:t>
            </w:r>
            <w:r w:rsidRPr="00176213">
              <w:rPr>
                <w:rFonts w:ascii="Times New Roman" w:hAnsi="Times New Roman"/>
                <w:sz w:val="22"/>
                <w:szCs w:val="22"/>
                <w:lang w:val="sr-Latn-ME"/>
              </w:rPr>
              <w:t>u odjeljku</w:t>
            </w:r>
            <w:r w:rsidR="00696329" w:rsidRPr="00176213">
              <w:rPr>
                <w:rFonts w:ascii="Times New Roman" w:hAnsi="Times New Roman"/>
                <w:sz w:val="22"/>
                <w:szCs w:val="22"/>
                <w:lang w:val="sr-Latn-ME"/>
              </w:rPr>
              <w:t xml:space="preserve"> „</w:t>
            </w:r>
            <w:r w:rsidRPr="00176213">
              <w:rPr>
                <w:rFonts w:ascii="Times New Roman" w:hAnsi="Times New Roman"/>
                <w:sz w:val="22"/>
                <w:szCs w:val="22"/>
                <w:u w:val="single"/>
                <w:lang w:val="sr-Latn-ME"/>
              </w:rPr>
              <w:t xml:space="preserve">Lijek  Exforge HCT ne </w:t>
            </w:r>
            <w:r w:rsidR="001328DC" w:rsidRPr="00176213">
              <w:rPr>
                <w:rFonts w:ascii="Times New Roman" w:hAnsi="Times New Roman"/>
                <w:sz w:val="22"/>
                <w:szCs w:val="22"/>
                <w:u w:val="single"/>
                <w:lang w:val="sr-Latn-ME"/>
              </w:rPr>
              <w:t>smijete</w:t>
            </w:r>
            <w:r w:rsidRPr="00176213">
              <w:rPr>
                <w:rFonts w:ascii="Times New Roman" w:hAnsi="Times New Roman"/>
                <w:sz w:val="22"/>
                <w:szCs w:val="22"/>
                <w:u w:val="single"/>
                <w:lang w:val="sr-Latn-ME"/>
              </w:rPr>
              <w:t xml:space="preserve"> koristiti</w:t>
            </w:r>
            <w:r w:rsidR="00696329" w:rsidRPr="00176213">
              <w:rPr>
                <w:rFonts w:ascii="Times New Roman" w:hAnsi="Times New Roman"/>
                <w:sz w:val="22"/>
                <w:szCs w:val="22"/>
                <w:lang w:val="sr-Latn-ME"/>
              </w:rPr>
              <w:t>“.</w:t>
            </w:r>
          </w:p>
          <w:p w:rsidR="00E34AC0" w:rsidRPr="00176213" w:rsidRDefault="00E34AC0" w:rsidP="00E34AC0">
            <w:pPr>
              <w:pStyle w:val="Header"/>
              <w:ind w:left="360"/>
              <w:jc w:val="left"/>
              <w:rPr>
                <w:rFonts w:ascii="Times New Roman" w:hAnsi="Times New Roman"/>
                <w:sz w:val="22"/>
                <w:szCs w:val="22"/>
                <w:lang w:val="sr-Latn-ME"/>
              </w:rPr>
            </w:pPr>
          </w:p>
          <w:p w:rsidR="008A118C" w:rsidRPr="00176213" w:rsidRDefault="002E3F51" w:rsidP="006136F1">
            <w:pPr>
              <w:pStyle w:val="Header"/>
              <w:tabs>
                <w:tab w:val="clear" w:pos="4536"/>
                <w:tab w:val="clear" w:pos="9072"/>
                <w:tab w:val="left" w:pos="284"/>
              </w:tabs>
              <w:jc w:val="left"/>
              <w:rPr>
                <w:rFonts w:ascii="Times New Roman" w:hAnsi="Times New Roman"/>
                <w:b/>
                <w:bCs/>
                <w:sz w:val="22"/>
                <w:szCs w:val="22"/>
                <w:lang w:val="sr-Latn-ME"/>
              </w:rPr>
            </w:pPr>
            <w:r w:rsidRPr="00176213">
              <w:rPr>
                <w:rFonts w:ascii="Times New Roman" w:hAnsi="Times New Roman"/>
                <w:b/>
                <w:sz w:val="22"/>
                <w:szCs w:val="22"/>
                <w:lang w:val="sr-Latn-ME"/>
              </w:rPr>
              <w:t>Ako ste bilo šta od navedenog</w:t>
            </w:r>
            <w:r w:rsidR="0007313B" w:rsidRPr="00176213">
              <w:rPr>
                <w:rFonts w:ascii="Times New Roman" w:hAnsi="Times New Roman"/>
                <w:b/>
                <w:sz w:val="22"/>
                <w:szCs w:val="22"/>
                <w:lang w:val="sr-Latn-ME"/>
              </w:rPr>
              <w:t xml:space="preserve"> odnosi na Vas</w:t>
            </w:r>
            <w:r w:rsidRPr="00176213">
              <w:rPr>
                <w:rFonts w:ascii="Times New Roman" w:hAnsi="Times New Roman"/>
                <w:b/>
                <w:sz w:val="22"/>
                <w:szCs w:val="22"/>
                <w:lang w:val="sr-Latn-ME"/>
              </w:rPr>
              <w:t xml:space="preserve">, </w:t>
            </w:r>
            <w:r w:rsidR="00D26C8A" w:rsidRPr="00176213">
              <w:rPr>
                <w:rFonts w:ascii="Times New Roman" w:hAnsi="Times New Roman"/>
                <w:b/>
                <w:sz w:val="22"/>
                <w:szCs w:val="22"/>
                <w:lang w:val="sr-Latn-ME"/>
              </w:rPr>
              <w:t>obavijest</w:t>
            </w:r>
            <w:r w:rsidR="00673B96" w:rsidRPr="00176213">
              <w:rPr>
                <w:rFonts w:ascii="Times New Roman" w:hAnsi="Times New Roman"/>
                <w:b/>
                <w:sz w:val="22"/>
                <w:szCs w:val="22"/>
                <w:lang w:val="sr-Latn-ME"/>
              </w:rPr>
              <w:t xml:space="preserve">ite svog </w:t>
            </w:r>
            <w:r w:rsidR="005C4EDE" w:rsidRPr="00176213">
              <w:rPr>
                <w:rFonts w:ascii="Times New Roman" w:hAnsi="Times New Roman"/>
                <w:b/>
                <w:sz w:val="22"/>
                <w:szCs w:val="22"/>
                <w:lang w:val="sr-Latn-ME"/>
              </w:rPr>
              <w:t>ljek</w:t>
            </w:r>
            <w:r w:rsidRPr="00176213">
              <w:rPr>
                <w:rFonts w:ascii="Times New Roman" w:hAnsi="Times New Roman"/>
                <w:b/>
                <w:sz w:val="22"/>
                <w:szCs w:val="22"/>
                <w:lang w:val="sr-Latn-ME"/>
              </w:rPr>
              <w:t>ara</w:t>
            </w:r>
            <w:r w:rsidR="00673B96" w:rsidRPr="00176213">
              <w:rPr>
                <w:rFonts w:ascii="Times New Roman" w:hAnsi="Times New Roman"/>
                <w:b/>
                <w:sz w:val="22"/>
                <w:szCs w:val="22"/>
                <w:lang w:val="sr-Latn-ME"/>
              </w:rPr>
              <w:t>.</w:t>
            </w:r>
          </w:p>
        </w:tc>
      </w:tr>
      <w:tr w:rsidR="00922D62" w:rsidRPr="00176213">
        <w:trPr>
          <w:trHeight w:val="1145"/>
        </w:trPr>
        <w:tc>
          <w:tcPr>
            <w:tcW w:w="10188" w:type="dxa"/>
            <w:vAlign w:val="center"/>
          </w:tcPr>
          <w:p w:rsidR="006136F1" w:rsidRPr="00176213" w:rsidRDefault="006136F1" w:rsidP="001608B8">
            <w:pPr>
              <w:pStyle w:val="Header"/>
              <w:tabs>
                <w:tab w:val="clear" w:pos="4536"/>
                <w:tab w:val="clear" w:pos="9072"/>
                <w:tab w:val="left" w:pos="284"/>
              </w:tabs>
              <w:jc w:val="left"/>
              <w:rPr>
                <w:rFonts w:ascii="Times New Roman" w:hAnsi="Times New Roman"/>
                <w:b/>
                <w:sz w:val="22"/>
                <w:szCs w:val="22"/>
                <w:lang w:val="sr-Latn-ME"/>
              </w:rPr>
            </w:pPr>
            <w:r w:rsidRPr="00176213">
              <w:rPr>
                <w:rFonts w:ascii="Times New Roman" w:hAnsi="Times New Roman"/>
                <w:b/>
                <w:sz w:val="22"/>
                <w:szCs w:val="22"/>
                <w:lang w:val="sr-Latn-ME"/>
              </w:rPr>
              <w:lastRenderedPageBreak/>
              <w:t>D</w:t>
            </w:r>
            <w:r w:rsidR="00C43A54" w:rsidRPr="00176213">
              <w:rPr>
                <w:rFonts w:ascii="Times New Roman" w:hAnsi="Times New Roman"/>
                <w:b/>
                <w:sz w:val="22"/>
                <w:szCs w:val="22"/>
                <w:lang w:val="sr-Latn-ME"/>
              </w:rPr>
              <w:t>j</w:t>
            </w:r>
            <w:r w:rsidRPr="00176213">
              <w:rPr>
                <w:rFonts w:ascii="Times New Roman" w:hAnsi="Times New Roman"/>
                <w:b/>
                <w:sz w:val="22"/>
                <w:szCs w:val="22"/>
                <w:lang w:val="sr-Latn-ME"/>
              </w:rPr>
              <w:t>eca i adolescenti</w:t>
            </w:r>
          </w:p>
          <w:p w:rsidR="001608B8" w:rsidRPr="00176213" w:rsidRDefault="001608B8" w:rsidP="001608B8">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Upotreba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w:t>
            </w:r>
            <w:r w:rsidR="0007313B" w:rsidRPr="00176213">
              <w:rPr>
                <w:rFonts w:ascii="Times New Roman" w:hAnsi="Times New Roman"/>
                <w:sz w:val="22"/>
                <w:szCs w:val="22"/>
                <w:lang w:val="sr-Latn-ME"/>
              </w:rPr>
              <w:t xml:space="preserve"> HCT</w:t>
            </w:r>
            <w:r w:rsidRPr="00176213">
              <w:rPr>
                <w:rFonts w:ascii="Times New Roman" w:hAnsi="Times New Roman"/>
                <w:sz w:val="22"/>
                <w:szCs w:val="22"/>
                <w:lang w:val="sr-Latn-ME"/>
              </w:rPr>
              <w:t xml:space="preserve"> kod d</w:t>
            </w:r>
            <w:r w:rsidR="00C43A54" w:rsidRPr="00176213">
              <w:rPr>
                <w:rFonts w:ascii="Times New Roman" w:hAnsi="Times New Roman"/>
                <w:sz w:val="22"/>
                <w:szCs w:val="22"/>
                <w:lang w:val="sr-Latn-ME"/>
              </w:rPr>
              <w:t>j</w:t>
            </w:r>
            <w:r w:rsidRPr="00176213">
              <w:rPr>
                <w:rFonts w:ascii="Times New Roman" w:hAnsi="Times New Roman"/>
                <w:sz w:val="22"/>
                <w:szCs w:val="22"/>
                <w:lang w:val="sr-Latn-ME"/>
              </w:rPr>
              <w:t>ece i adolescenata</w:t>
            </w:r>
            <w:r w:rsidR="0007313B" w:rsidRPr="00176213">
              <w:rPr>
                <w:rFonts w:ascii="Times New Roman" w:hAnsi="Times New Roman"/>
                <w:sz w:val="22"/>
                <w:szCs w:val="22"/>
                <w:lang w:val="sr-Latn-ME"/>
              </w:rPr>
              <w:t xml:space="preserve"> </w:t>
            </w:r>
            <w:r w:rsidRPr="00176213">
              <w:rPr>
                <w:rFonts w:ascii="Times New Roman" w:hAnsi="Times New Roman"/>
                <w:sz w:val="22"/>
                <w:szCs w:val="22"/>
                <w:lang w:val="sr-Latn-ME"/>
              </w:rPr>
              <w:t>starosti ispod 18 godina</w:t>
            </w:r>
            <w:r w:rsidR="0007313B" w:rsidRPr="00176213">
              <w:rPr>
                <w:rFonts w:ascii="Times New Roman" w:hAnsi="Times New Roman"/>
                <w:sz w:val="22"/>
                <w:szCs w:val="22"/>
                <w:lang w:val="sr-Latn-ME"/>
              </w:rPr>
              <w:t xml:space="preserve"> </w:t>
            </w:r>
            <w:r w:rsidR="00EC42A4" w:rsidRPr="00176213">
              <w:rPr>
                <w:rFonts w:ascii="Times New Roman" w:hAnsi="Times New Roman"/>
                <w:sz w:val="22"/>
                <w:szCs w:val="22"/>
                <w:lang w:val="sr-Latn-ME"/>
              </w:rPr>
              <w:t>se ne preporučuje</w:t>
            </w:r>
            <w:r w:rsidR="00576536" w:rsidRPr="00176213">
              <w:rPr>
                <w:rFonts w:ascii="Times New Roman" w:hAnsi="Times New Roman"/>
                <w:sz w:val="22"/>
                <w:szCs w:val="22"/>
                <w:lang w:val="sr-Latn-ME"/>
              </w:rPr>
              <w:t>.</w:t>
            </w:r>
          </w:p>
          <w:p w:rsidR="00576536" w:rsidRPr="00176213" w:rsidRDefault="00576536" w:rsidP="001608B8">
            <w:pPr>
              <w:pStyle w:val="Header"/>
              <w:tabs>
                <w:tab w:val="clear" w:pos="4536"/>
                <w:tab w:val="clear" w:pos="9072"/>
                <w:tab w:val="left" w:pos="284"/>
              </w:tabs>
              <w:jc w:val="left"/>
              <w:rPr>
                <w:rFonts w:ascii="Times New Roman" w:hAnsi="Times New Roman"/>
                <w:sz w:val="22"/>
                <w:szCs w:val="22"/>
                <w:lang w:val="sr-Latn-ME"/>
              </w:rPr>
            </w:pPr>
          </w:p>
          <w:p w:rsidR="00576536" w:rsidRPr="00176213" w:rsidRDefault="006136F1" w:rsidP="00576536">
            <w:pPr>
              <w:pStyle w:val="Header"/>
              <w:rPr>
                <w:rFonts w:ascii="Times New Roman" w:hAnsi="Times New Roman"/>
                <w:b/>
                <w:sz w:val="22"/>
                <w:szCs w:val="22"/>
                <w:lang w:val="sr-Latn-ME"/>
              </w:rPr>
            </w:pPr>
            <w:r w:rsidRPr="00176213">
              <w:rPr>
                <w:rFonts w:ascii="Times New Roman" w:hAnsi="Times New Roman"/>
                <w:b/>
                <w:sz w:val="22"/>
                <w:szCs w:val="22"/>
                <w:lang w:val="sr-Latn-ME"/>
              </w:rPr>
              <w:t>S</w:t>
            </w:r>
            <w:r w:rsidR="00576536" w:rsidRPr="00176213">
              <w:rPr>
                <w:rFonts w:ascii="Times New Roman" w:hAnsi="Times New Roman"/>
                <w:b/>
                <w:sz w:val="22"/>
                <w:szCs w:val="22"/>
                <w:lang w:val="sr-Latn-ME"/>
              </w:rPr>
              <w:t>tarije osobe ( 65 godina i stariji)</w:t>
            </w:r>
          </w:p>
          <w:p w:rsidR="00576536" w:rsidRPr="00176213" w:rsidRDefault="00576536" w:rsidP="00576536">
            <w:pPr>
              <w:pStyle w:val="Header"/>
              <w:jc w:val="left"/>
              <w:rPr>
                <w:rFonts w:ascii="Times New Roman" w:hAnsi="Times New Roman"/>
                <w:sz w:val="22"/>
                <w:szCs w:val="22"/>
                <w:lang w:val="sr-Latn-ME"/>
              </w:rPr>
            </w:pPr>
            <w:r w:rsidRPr="00176213">
              <w:rPr>
                <w:rFonts w:ascii="Times New Roman" w:hAnsi="Times New Roman"/>
                <w:sz w:val="22"/>
                <w:szCs w:val="22"/>
                <w:lang w:val="sr-Latn-ME"/>
              </w:rPr>
              <w:t>Exforge HCT se može koristiti kod ljudi s</w:t>
            </w:r>
            <w:r w:rsidR="00F9322B" w:rsidRPr="00176213">
              <w:rPr>
                <w:rFonts w:ascii="Times New Roman" w:hAnsi="Times New Roman"/>
                <w:sz w:val="22"/>
                <w:szCs w:val="22"/>
                <w:lang w:val="sr-Latn-ME"/>
              </w:rPr>
              <w:t>ta</w:t>
            </w:r>
            <w:r w:rsidRPr="00176213">
              <w:rPr>
                <w:rFonts w:ascii="Times New Roman" w:hAnsi="Times New Roman"/>
                <w:sz w:val="22"/>
                <w:szCs w:val="22"/>
                <w:lang w:val="sr-Latn-ME"/>
              </w:rPr>
              <w:t>rosti 65 godina i starijih u istoj dozi kao i kod drugi</w:t>
            </w:r>
            <w:r w:rsidR="00F9322B" w:rsidRPr="00176213">
              <w:rPr>
                <w:rFonts w:ascii="Times New Roman" w:hAnsi="Times New Roman"/>
                <w:sz w:val="22"/>
                <w:szCs w:val="22"/>
                <w:lang w:val="sr-Latn-ME"/>
              </w:rPr>
              <w:t>h</w:t>
            </w:r>
            <w:r w:rsidRPr="00176213">
              <w:rPr>
                <w:rFonts w:ascii="Times New Roman" w:hAnsi="Times New Roman"/>
                <w:sz w:val="22"/>
                <w:szCs w:val="22"/>
                <w:lang w:val="sr-Latn-ME"/>
              </w:rPr>
              <w:t xml:space="preserve"> odraslih osoba i na isti način  kao što su već uzimali tri </w:t>
            </w:r>
            <w:r w:rsidR="005C4EDE" w:rsidRPr="00176213">
              <w:rPr>
                <w:rFonts w:ascii="Times New Roman" w:hAnsi="Times New Roman"/>
                <w:sz w:val="22"/>
                <w:szCs w:val="22"/>
                <w:lang w:val="sr-Latn-ME"/>
              </w:rPr>
              <w:t>lijek</w:t>
            </w:r>
            <w:r w:rsidR="00F9322B" w:rsidRPr="00176213">
              <w:rPr>
                <w:rFonts w:ascii="Times New Roman" w:hAnsi="Times New Roman"/>
                <w:sz w:val="22"/>
                <w:szCs w:val="22"/>
                <w:lang w:val="sr-Latn-ME"/>
              </w:rPr>
              <w:t>a</w:t>
            </w:r>
            <w:r w:rsidRPr="00176213">
              <w:rPr>
                <w:rFonts w:ascii="Times New Roman" w:hAnsi="Times New Roman"/>
                <w:sz w:val="22"/>
                <w:szCs w:val="22"/>
                <w:lang w:val="sr-Latn-ME"/>
              </w:rPr>
              <w:t xml:space="preserve"> koj</w:t>
            </w:r>
            <w:r w:rsidR="00F9322B" w:rsidRPr="00176213">
              <w:rPr>
                <w:rFonts w:ascii="Times New Roman" w:hAnsi="Times New Roman"/>
                <w:sz w:val="22"/>
                <w:szCs w:val="22"/>
                <w:lang w:val="sr-Latn-ME"/>
              </w:rPr>
              <w:t>i</w:t>
            </w:r>
            <w:r w:rsidRPr="00176213">
              <w:rPr>
                <w:rFonts w:ascii="Times New Roman" w:hAnsi="Times New Roman"/>
                <w:sz w:val="22"/>
                <w:szCs w:val="22"/>
                <w:lang w:val="sr-Latn-ME"/>
              </w:rPr>
              <w:t xml:space="preserve"> se zovu amlodipin, valsartan i </w:t>
            </w:r>
            <w:r w:rsidR="002B61D8" w:rsidRPr="00176213">
              <w:rPr>
                <w:rFonts w:ascii="Times New Roman" w:hAnsi="Times New Roman"/>
                <w:sz w:val="22"/>
                <w:szCs w:val="22"/>
                <w:lang w:val="sr-Latn-ME"/>
              </w:rPr>
              <w:t>hidrohlortiazid</w:t>
            </w:r>
            <w:r w:rsidRPr="00176213">
              <w:rPr>
                <w:rFonts w:ascii="Times New Roman" w:hAnsi="Times New Roman"/>
                <w:sz w:val="22"/>
                <w:szCs w:val="22"/>
                <w:lang w:val="sr-Latn-ME"/>
              </w:rPr>
              <w:t>. Stariji pacijenti, posebno oni</w:t>
            </w:r>
            <w:r w:rsidR="00F9322B" w:rsidRPr="00176213">
              <w:rPr>
                <w:rFonts w:ascii="Times New Roman" w:hAnsi="Times New Roman"/>
                <w:sz w:val="22"/>
                <w:szCs w:val="22"/>
                <w:lang w:val="sr-Latn-ME"/>
              </w:rPr>
              <w:t xml:space="preserve"> koji uzmaju maksimalnu dozu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 HCT (320mg/</w:t>
            </w:r>
            <w:r w:rsidR="002E4E1C" w:rsidRPr="00176213">
              <w:rPr>
                <w:rFonts w:ascii="Times New Roman" w:hAnsi="Times New Roman"/>
                <w:sz w:val="22"/>
                <w:szCs w:val="22"/>
                <w:lang w:val="sr-Latn-ME"/>
              </w:rPr>
              <w:t>10mg/</w:t>
            </w:r>
            <w:r w:rsidRPr="00176213">
              <w:rPr>
                <w:rFonts w:ascii="Times New Roman" w:hAnsi="Times New Roman"/>
                <w:sz w:val="22"/>
                <w:szCs w:val="22"/>
                <w:lang w:val="sr-Latn-ME"/>
              </w:rPr>
              <w:t xml:space="preserve">25mg), treba redovno </w:t>
            </w:r>
            <w:r w:rsidR="00A85958" w:rsidRPr="00176213">
              <w:rPr>
                <w:rFonts w:ascii="Times New Roman" w:hAnsi="Times New Roman"/>
                <w:sz w:val="22"/>
                <w:szCs w:val="22"/>
                <w:lang w:val="sr-Latn-ME"/>
              </w:rPr>
              <w:t>da kontrolišu krvni pritisak.</w:t>
            </w:r>
          </w:p>
          <w:p w:rsidR="00971D69" w:rsidRPr="00176213" w:rsidRDefault="00576536" w:rsidP="00576536">
            <w:pPr>
              <w:pStyle w:val="Header"/>
              <w:jc w:val="left"/>
              <w:rPr>
                <w:rFonts w:ascii="Times New Roman" w:hAnsi="Times New Roman"/>
                <w:sz w:val="22"/>
                <w:szCs w:val="22"/>
                <w:lang w:val="sr-Latn-ME"/>
              </w:rPr>
            </w:pPr>
            <w:r w:rsidRPr="00176213">
              <w:rPr>
                <w:rFonts w:ascii="Times New Roman" w:hAnsi="Times New Roman"/>
                <w:sz w:val="22"/>
                <w:szCs w:val="22"/>
                <w:lang w:val="sr-Latn-ME"/>
              </w:rPr>
              <w:t xml:space="preserve">  </w:t>
            </w:r>
          </w:p>
        </w:tc>
      </w:tr>
      <w:tr w:rsidR="00922D62" w:rsidRPr="00176213">
        <w:trPr>
          <w:trHeight w:val="267"/>
        </w:trPr>
        <w:tc>
          <w:tcPr>
            <w:tcW w:w="10188" w:type="dxa"/>
            <w:vAlign w:val="center"/>
          </w:tcPr>
          <w:p w:rsidR="00922D62" w:rsidRPr="00176213" w:rsidRDefault="000B0907" w:rsidP="000B0907">
            <w:pPr>
              <w:widowControl w:val="0"/>
              <w:autoSpaceDE w:val="0"/>
              <w:autoSpaceDN w:val="0"/>
              <w:rPr>
                <w:rFonts w:ascii="Times New Roman" w:hAnsi="Times New Roman"/>
                <w:b/>
                <w:bCs/>
                <w:sz w:val="22"/>
                <w:szCs w:val="22"/>
                <w:lang w:val="sr-Latn-ME"/>
              </w:rPr>
            </w:pPr>
            <w:r w:rsidRPr="00176213">
              <w:rPr>
                <w:rFonts w:ascii="Times New Roman" w:hAnsi="Times New Roman"/>
                <w:b/>
                <w:sz w:val="22"/>
                <w:szCs w:val="22"/>
                <w:lang w:val="sr-Latn-ME"/>
              </w:rPr>
              <w:t>Prim</w:t>
            </w:r>
            <w:r w:rsidR="00C43A54" w:rsidRPr="00176213">
              <w:rPr>
                <w:rFonts w:ascii="Times New Roman" w:hAnsi="Times New Roman"/>
                <w:b/>
                <w:sz w:val="22"/>
                <w:szCs w:val="22"/>
                <w:lang w:val="sr-Latn-ME"/>
              </w:rPr>
              <w:t>j</w:t>
            </w:r>
            <w:r w:rsidRPr="00176213">
              <w:rPr>
                <w:rFonts w:ascii="Times New Roman" w:hAnsi="Times New Roman"/>
                <w:b/>
                <w:sz w:val="22"/>
                <w:szCs w:val="22"/>
                <w:lang w:val="sr-Latn-ME"/>
              </w:rPr>
              <w:t xml:space="preserve">ena drugih </w:t>
            </w:r>
            <w:r w:rsidR="005C4EDE" w:rsidRPr="00176213">
              <w:rPr>
                <w:rFonts w:ascii="Times New Roman" w:hAnsi="Times New Roman"/>
                <w:b/>
                <w:sz w:val="22"/>
                <w:szCs w:val="22"/>
                <w:lang w:val="sr-Latn-ME"/>
              </w:rPr>
              <w:t>ljek</w:t>
            </w:r>
            <w:r w:rsidRPr="00176213">
              <w:rPr>
                <w:rFonts w:ascii="Times New Roman" w:hAnsi="Times New Roman"/>
                <w:b/>
                <w:sz w:val="22"/>
                <w:szCs w:val="22"/>
                <w:lang w:val="sr-Latn-ME"/>
              </w:rPr>
              <w:t>ova</w:t>
            </w:r>
          </w:p>
        </w:tc>
      </w:tr>
      <w:tr w:rsidR="00922D62" w:rsidRPr="00176213">
        <w:trPr>
          <w:trHeight w:val="1145"/>
        </w:trPr>
        <w:tc>
          <w:tcPr>
            <w:tcW w:w="10188" w:type="dxa"/>
            <w:vAlign w:val="center"/>
          </w:tcPr>
          <w:p w:rsidR="00257422" w:rsidRPr="00176213" w:rsidRDefault="00F9322B" w:rsidP="00257422">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Recite </w:t>
            </w:r>
            <w:r w:rsidR="00257422" w:rsidRPr="00176213">
              <w:rPr>
                <w:rFonts w:ascii="Times New Roman" w:hAnsi="Times New Roman"/>
                <w:sz w:val="22"/>
                <w:szCs w:val="22"/>
                <w:lang w:val="sr-Latn-ME"/>
              </w:rPr>
              <w:t>Vaše</w:t>
            </w:r>
            <w:r w:rsidRPr="00176213">
              <w:rPr>
                <w:rFonts w:ascii="Times New Roman" w:hAnsi="Times New Roman"/>
                <w:sz w:val="22"/>
                <w:szCs w:val="22"/>
                <w:lang w:val="sr-Latn-ME"/>
              </w:rPr>
              <w:t>m</w:t>
            </w:r>
            <w:r w:rsidR="00257422"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257422" w:rsidRPr="00176213">
              <w:rPr>
                <w:rFonts w:ascii="Times New Roman" w:hAnsi="Times New Roman"/>
                <w:sz w:val="22"/>
                <w:szCs w:val="22"/>
                <w:lang w:val="sr-Latn-ME"/>
              </w:rPr>
              <w:t>ar</w:t>
            </w:r>
            <w:r w:rsidRPr="00176213">
              <w:rPr>
                <w:rFonts w:ascii="Times New Roman" w:hAnsi="Times New Roman"/>
                <w:sz w:val="22"/>
                <w:szCs w:val="22"/>
                <w:lang w:val="sr-Latn-ME"/>
              </w:rPr>
              <w:t>u</w:t>
            </w:r>
            <w:r w:rsidR="00257422" w:rsidRPr="00176213">
              <w:rPr>
                <w:rFonts w:ascii="Times New Roman" w:hAnsi="Times New Roman"/>
                <w:sz w:val="22"/>
                <w:szCs w:val="22"/>
                <w:lang w:val="sr-Latn-ME"/>
              </w:rPr>
              <w:t xml:space="preserve"> ili farmaceut</w:t>
            </w:r>
            <w:r w:rsidRPr="00176213">
              <w:rPr>
                <w:rFonts w:ascii="Times New Roman" w:hAnsi="Times New Roman"/>
                <w:sz w:val="22"/>
                <w:szCs w:val="22"/>
                <w:lang w:val="sr-Latn-ME"/>
              </w:rPr>
              <w:t>u</w:t>
            </w:r>
            <w:r w:rsidR="00257422" w:rsidRPr="00176213">
              <w:rPr>
                <w:rFonts w:ascii="Times New Roman" w:hAnsi="Times New Roman"/>
                <w:sz w:val="22"/>
                <w:szCs w:val="22"/>
                <w:lang w:val="sr-Latn-ME"/>
              </w:rPr>
              <w:t xml:space="preserve"> ako </w:t>
            </w:r>
            <w:r w:rsidR="001608B8" w:rsidRPr="00176213">
              <w:rPr>
                <w:rFonts w:ascii="Times New Roman" w:hAnsi="Times New Roman"/>
                <w:sz w:val="22"/>
                <w:szCs w:val="22"/>
                <w:lang w:val="sr-Latn-ME"/>
              </w:rPr>
              <w:t>uzimate</w:t>
            </w:r>
            <w:r w:rsidR="00D3122D" w:rsidRPr="00176213">
              <w:rPr>
                <w:rFonts w:ascii="Times New Roman" w:hAnsi="Times New Roman"/>
                <w:sz w:val="22"/>
                <w:szCs w:val="22"/>
                <w:lang w:val="sr-Latn-ME"/>
              </w:rPr>
              <w:t>,</w:t>
            </w:r>
            <w:r w:rsidR="001608B8" w:rsidRPr="00176213">
              <w:rPr>
                <w:rFonts w:ascii="Times New Roman" w:hAnsi="Times New Roman"/>
                <w:sz w:val="22"/>
                <w:szCs w:val="22"/>
                <w:lang w:val="sr-Latn-ME"/>
              </w:rPr>
              <w:t xml:space="preserve"> nedavno </w:t>
            </w:r>
            <w:r w:rsidR="00D3122D" w:rsidRPr="00176213">
              <w:rPr>
                <w:rFonts w:ascii="Times New Roman" w:hAnsi="Times New Roman"/>
                <w:sz w:val="22"/>
                <w:szCs w:val="22"/>
                <w:lang w:val="sr-Latn-ME"/>
              </w:rPr>
              <w:t xml:space="preserve">ste </w:t>
            </w:r>
            <w:r w:rsidR="001608B8" w:rsidRPr="00176213">
              <w:rPr>
                <w:rFonts w:ascii="Times New Roman" w:hAnsi="Times New Roman"/>
                <w:sz w:val="22"/>
                <w:szCs w:val="22"/>
                <w:lang w:val="sr-Latn-ME"/>
              </w:rPr>
              <w:t xml:space="preserve">uzimali </w:t>
            </w:r>
            <w:r w:rsidR="00D3122D" w:rsidRPr="00176213">
              <w:rPr>
                <w:rFonts w:ascii="Times New Roman" w:hAnsi="Times New Roman"/>
                <w:sz w:val="22"/>
                <w:szCs w:val="22"/>
                <w:lang w:val="sr-Latn-ME"/>
              </w:rPr>
              <w:t xml:space="preserve">ili ste možda uzeli </w:t>
            </w:r>
            <w:r w:rsidR="001608B8" w:rsidRPr="00176213">
              <w:rPr>
                <w:rFonts w:ascii="Times New Roman" w:hAnsi="Times New Roman"/>
                <w:sz w:val="22"/>
                <w:szCs w:val="22"/>
                <w:lang w:val="sr-Latn-ME"/>
              </w:rPr>
              <w:t xml:space="preserve">neke druge </w:t>
            </w:r>
            <w:r w:rsidR="005C4EDE" w:rsidRPr="00176213">
              <w:rPr>
                <w:rFonts w:ascii="Times New Roman" w:hAnsi="Times New Roman"/>
                <w:sz w:val="22"/>
                <w:szCs w:val="22"/>
                <w:lang w:val="sr-Latn-ME"/>
              </w:rPr>
              <w:t>ljek</w:t>
            </w:r>
            <w:r w:rsidR="001608B8" w:rsidRPr="00176213">
              <w:rPr>
                <w:rFonts w:ascii="Times New Roman" w:hAnsi="Times New Roman"/>
                <w:sz w:val="22"/>
                <w:szCs w:val="22"/>
                <w:lang w:val="sr-Latn-ME"/>
              </w:rPr>
              <w:t>ove</w:t>
            </w:r>
            <w:r w:rsidR="00257422" w:rsidRPr="00176213">
              <w:rPr>
                <w:rFonts w:ascii="Times New Roman" w:hAnsi="Times New Roman"/>
                <w:sz w:val="22"/>
                <w:szCs w:val="22"/>
                <w:lang w:val="sr-Latn-ME"/>
              </w:rPr>
              <w:t>.  Možd</w:t>
            </w:r>
            <w:r w:rsidRPr="00176213">
              <w:rPr>
                <w:rFonts w:ascii="Times New Roman" w:hAnsi="Times New Roman"/>
                <w:sz w:val="22"/>
                <w:szCs w:val="22"/>
                <w:lang w:val="sr-Latn-ME"/>
              </w:rPr>
              <w:t>a će biti potrebno da Va</w:t>
            </w:r>
            <w:r w:rsidR="00A85958" w:rsidRPr="00176213">
              <w:rPr>
                <w:rFonts w:ascii="Times New Roman" w:hAnsi="Times New Roman"/>
                <w:sz w:val="22"/>
                <w:szCs w:val="22"/>
                <w:lang w:val="sr-Latn-ME"/>
              </w:rPr>
              <w:t>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w:t>
            </w:r>
            <w:r w:rsidR="001608B8" w:rsidRPr="00176213">
              <w:rPr>
                <w:rFonts w:ascii="Times New Roman" w:hAnsi="Times New Roman"/>
                <w:sz w:val="22"/>
                <w:szCs w:val="22"/>
                <w:lang w:val="sr-Latn-ME"/>
              </w:rPr>
              <w:t xml:space="preserve"> prom</w:t>
            </w:r>
            <w:r w:rsidR="00A85958" w:rsidRPr="00176213">
              <w:rPr>
                <w:rFonts w:ascii="Times New Roman" w:hAnsi="Times New Roman"/>
                <w:sz w:val="22"/>
                <w:szCs w:val="22"/>
                <w:lang w:val="sr-Latn-ME"/>
              </w:rPr>
              <w:t>ij</w:t>
            </w:r>
            <w:r w:rsidR="001608B8" w:rsidRPr="00176213">
              <w:rPr>
                <w:rFonts w:ascii="Times New Roman" w:hAnsi="Times New Roman"/>
                <w:sz w:val="22"/>
                <w:szCs w:val="22"/>
                <w:lang w:val="sr-Latn-ME"/>
              </w:rPr>
              <w:t>eni doz</w:t>
            </w:r>
            <w:r w:rsidR="00257422" w:rsidRPr="00176213">
              <w:rPr>
                <w:rFonts w:ascii="Times New Roman" w:hAnsi="Times New Roman"/>
                <w:sz w:val="22"/>
                <w:szCs w:val="22"/>
                <w:lang w:val="sr-Latn-ME"/>
              </w:rPr>
              <w:t xml:space="preserve">u  </w:t>
            </w:r>
            <w:r w:rsidR="00E33CFE" w:rsidRPr="00176213">
              <w:rPr>
                <w:rFonts w:ascii="Times New Roman" w:hAnsi="Times New Roman"/>
                <w:sz w:val="22"/>
                <w:szCs w:val="22"/>
                <w:lang w:val="sr-Latn-ME"/>
              </w:rPr>
              <w:t>i/</w:t>
            </w:r>
            <w:r w:rsidR="00257422" w:rsidRPr="00176213">
              <w:rPr>
                <w:rFonts w:ascii="Times New Roman" w:hAnsi="Times New Roman"/>
                <w:sz w:val="22"/>
                <w:szCs w:val="22"/>
                <w:lang w:val="sr-Latn-ME"/>
              </w:rPr>
              <w:t xml:space="preserve">ili  preduzme </w:t>
            </w:r>
            <w:r w:rsidR="001608B8" w:rsidRPr="00176213">
              <w:rPr>
                <w:rFonts w:ascii="Times New Roman" w:hAnsi="Times New Roman"/>
                <w:sz w:val="22"/>
                <w:szCs w:val="22"/>
                <w:lang w:val="sr-Latn-ME"/>
              </w:rPr>
              <w:t>neke m</w:t>
            </w:r>
            <w:r w:rsidR="00E33CFE" w:rsidRPr="00176213">
              <w:rPr>
                <w:rFonts w:ascii="Times New Roman" w:hAnsi="Times New Roman"/>
                <w:sz w:val="22"/>
                <w:szCs w:val="22"/>
                <w:lang w:val="sr-Latn-ME"/>
              </w:rPr>
              <w:t>j</w:t>
            </w:r>
            <w:r w:rsidR="001608B8" w:rsidRPr="00176213">
              <w:rPr>
                <w:rFonts w:ascii="Times New Roman" w:hAnsi="Times New Roman"/>
                <w:sz w:val="22"/>
                <w:szCs w:val="22"/>
                <w:lang w:val="sr-Latn-ME"/>
              </w:rPr>
              <w:t>ere predostrožnosti</w:t>
            </w:r>
            <w:r w:rsidR="00257422" w:rsidRPr="00176213">
              <w:rPr>
                <w:rFonts w:ascii="Times New Roman" w:hAnsi="Times New Roman"/>
                <w:sz w:val="22"/>
                <w:szCs w:val="22"/>
                <w:lang w:val="sr-Latn-ME"/>
              </w:rPr>
              <w:t>.  U</w:t>
            </w:r>
            <w:r w:rsidR="001608B8" w:rsidRPr="00176213">
              <w:rPr>
                <w:rFonts w:ascii="Times New Roman" w:hAnsi="Times New Roman"/>
                <w:sz w:val="22"/>
                <w:szCs w:val="22"/>
                <w:lang w:val="sr-Latn-ME"/>
              </w:rPr>
              <w:t xml:space="preserve"> nekim slučajevima, </w:t>
            </w:r>
            <w:r w:rsidR="00257422" w:rsidRPr="00176213">
              <w:rPr>
                <w:rFonts w:ascii="Times New Roman" w:hAnsi="Times New Roman"/>
                <w:sz w:val="22"/>
                <w:szCs w:val="22"/>
                <w:lang w:val="sr-Latn-ME"/>
              </w:rPr>
              <w:t xml:space="preserve"> možda ćete morati da prestanete</w:t>
            </w:r>
            <w:r w:rsidR="001608B8" w:rsidRPr="00176213">
              <w:rPr>
                <w:rFonts w:ascii="Times New Roman" w:hAnsi="Times New Roman"/>
                <w:sz w:val="22"/>
                <w:szCs w:val="22"/>
                <w:lang w:val="sr-Latn-ME"/>
              </w:rPr>
              <w:t xml:space="preserve"> sa prim</w:t>
            </w:r>
            <w:r w:rsidR="00C43A54" w:rsidRPr="00176213">
              <w:rPr>
                <w:rFonts w:ascii="Times New Roman" w:hAnsi="Times New Roman"/>
                <w:sz w:val="22"/>
                <w:szCs w:val="22"/>
                <w:lang w:val="sr-Latn-ME"/>
              </w:rPr>
              <w:t>j</w:t>
            </w:r>
            <w:r w:rsidR="001608B8" w:rsidRPr="00176213">
              <w:rPr>
                <w:rFonts w:ascii="Times New Roman" w:hAnsi="Times New Roman"/>
                <w:sz w:val="22"/>
                <w:szCs w:val="22"/>
                <w:lang w:val="sr-Latn-ME"/>
              </w:rPr>
              <w:t xml:space="preserve">enom jednog od </w:t>
            </w:r>
            <w:r w:rsidR="005C4EDE" w:rsidRPr="00176213">
              <w:rPr>
                <w:rFonts w:ascii="Times New Roman" w:hAnsi="Times New Roman"/>
                <w:sz w:val="22"/>
                <w:szCs w:val="22"/>
                <w:lang w:val="sr-Latn-ME"/>
              </w:rPr>
              <w:t>ljek</w:t>
            </w:r>
            <w:r w:rsidR="001608B8" w:rsidRPr="00176213">
              <w:rPr>
                <w:rFonts w:ascii="Times New Roman" w:hAnsi="Times New Roman"/>
                <w:sz w:val="22"/>
                <w:szCs w:val="22"/>
                <w:lang w:val="sr-Latn-ME"/>
              </w:rPr>
              <w:t xml:space="preserve">ova. Ovo </w:t>
            </w:r>
            <w:r w:rsidRPr="00176213">
              <w:rPr>
                <w:rFonts w:ascii="Times New Roman" w:hAnsi="Times New Roman"/>
                <w:sz w:val="22"/>
                <w:szCs w:val="22"/>
                <w:lang w:val="sr-Latn-ME"/>
              </w:rPr>
              <w:t>je posebno važno ako koristite bilo koji od dol</w:t>
            </w:r>
            <w:r w:rsidR="003059FB" w:rsidRPr="00176213">
              <w:rPr>
                <w:rFonts w:ascii="Times New Roman" w:hAnsi="Times New Roman"/>
                <w:sz w:val="22"/>
                <w:szCs w:val="22"/>
                <w:lang w:val="sr-Latn-ME"/>
              </w:rPr>
              <w:t>j</w:t>
            </w:r>
            <w:r w:rsidR="005535D8" w:rsidRPr="00176213">
              <w:rPr>
                <w:rFonts w:ascii="Times New Roman" w:hAnsi="Times New Roman"/>
                <w:sz w:val="22"/>
                <w:szCs w:val="22"/>
                <w:lang w:val="sr-Latn-ME"/>
              </w:rPr>
              <w:t xml:space="preserve">e navedenih  </w:t>
            </w:r>
            <w:r w:rsidR="005C4EDE" w:rsidRPr="00176213">
              <w:rPr>
                <w:rFonts w:ascii="Times New Roman" w:hAnsi="Times New Roman"/>
                <w:sz w:val="22"/>
                <w:szCs w:val="22"/>
                <w:lang w:val="sr-Latn-ME"/>
              </w:rPr>
              <w:t>ljek</w:t>
            </w:r>
            <w:r w:rsidR="00922E83" w:rsidRPr="00176213">
              <w:rPr>
                <w:rFonts w:ascii="Times New Roman" w:hAnsi="Times New Roman"/>
                <w:sz w:val="22"/>
                <w:szCs w:val="22"/>
                <w:lang w:val="sr-Latn-ME"/>
              </w:rPr>
              <w:t>ova</w:t>
            </w:r>
            <w:r w:rsidR="00257422" w:rsidRPr="00176213">
              <w:rPr>
                <w:rFonts w:ascii="Times New Roman" w:hAnsi="Times New Roman"/>
                <w:sz w:val="22"/>
                <w:szCs w:val="22"/>
                <w:lang w:val="sr-Latn-ME"/>
              </w:rPr>
              <w:t>:</w:t>
            </w:r>
            <w:r w:rsidR="001608B8" w:rsidRPr="00176213">
              <w:rPr>
                <w:rFonts w:ascii="Times New Roman" w:hAnsi="Times New Roman"/>
                <w:sz w:val="22"/>
                <w:szCs w:val="22"/>
                <w:lang w:val="sr-Latn-ME"/>
              </w:rPr>
              <w:t xml:space="preserve"> </w:t>
            </w:r>
          </w:p>
          <w:p w:rsidR="005535D8" w:rsidRPr="00176213" w:rsidRDefault="005535D8" w:rsidP="00257422">
            <w:pPr>
              <w:pStyle w:val="Header"/>
              <w:tabs>
                <w:tab w:val="clear" w:pos="4536"/>
                <w:tab w:val="clear" w:pos="9072"/>
                <w:tab w:val="left" w:pos="284"/>
              </w:tabs>
              <w:jc w:val="left"/>
              <w:rPr>
                <w:rFonts w:ascii="Times New Roman" w:hAnsi="Times New Roman"/>
                <w:sz w:val="22"/>
                <w:szCs w:val="22"/>
                <w:lang w:val="sr-Latn-ME"/>
              </w:rPr>
            </w:pPr>
          </w:p>
          <w:p w:rsidR="00922E83" w:rsidRPr="00176213" w:rsidRDefault="00922E83" w:rsidP="00257422">
            <w:pPr>
              <w:pStyle w:val="Header"/>
              <w:tabs>
                <w:tab w:val="clear" w:pos="4536"/>
                <w:tab w:val="clear" w:pos="9072"/>
                <w:tab w:val="left" w:pos="284"/>
              </w:tabs>
              <w:jc w:val="left"/>
              <w:rPr>
                <w:rFonts w:ascii="Times New Roman" w:hAnsi="Times New Roman"/>
                <w:sz w:val="22"/>
                <w:szCs w:val="22"/>
                <w:u w:val="single"/>
                <w:lang w:val="sr-Latn-ME"/>
              </w:rPr>
            </w:pPr>
            <w:r w:rsidRPr="00176213">
              <w:rPr>
                <w:rFonts w:ascii="Times New Roman" w:hAnsi="Times New Roman"/>
                <w:sz w:val="22"/>
                <w:szCs w:val="22"/>
                <w:u w:val="single"/>
                <w:lang w:val="sr-Latn-ME"/>
              </w:rPr>
              <w:t xml:space="preserve"> Ne uzmajte zajedno sa:</w:t>
            </w:r>
          </w:p>
          <w:p w:rsidR="00922E83" w:rsidRPr="00176213" w:rsidRDefault="00922E83" w:rsidP="0000189C">
            <w:pPr>
              <w:pStyle w:val="Header"/>
              <w:numPr>
                <w:ilvl w:val="0"/>
                <w:numId w:val="44"/>
              </w:numPr>
              <w:ind w:left="284" w:hanging="284"/>
              <w:rPr>
                <w:rFonts w:ascii="Times New Roman" w:hAnsi="Times New Roman"/>
                <w:sz w:val="22"/>
                <w:szCs w:val="22"/>
                <w:lang w:val="sr-Latn-ME"/>
              </w:rPr>
            </w:pPr>
            <w:r w:rsidRPr="00176213">
              <w:rPr>
                <w:rFonts w:ascii="Times New Roman" w:hAnsi="Times New Roman"/>
                <w:sz w:val="22"/>
                <w:szCs w:val="22"/>
                <w:lang w:val="sr-Latn-ME"/>
              </w:rPr>
              <w:t>litijumom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 koji se koristi u </w:t>
            </w:r>
            <w:r w:rsidR="005535D8" w:rsidRPr="00176213">
              <w:rPr>
                <w:rFonts w:ascii="Times New Roman" w:hAnsi="Times New Roman"/>
                <w:sz w:val="22"/>
                <w:szCs w:val="22"/>
                <w:lang w:val="sr-Latn-ME"/>
              </w:rPr>
              <w:t>terapiji</w:t>
            </w:r>
            <w:r w:rsidRPr="00176213">
              <w:rPr>
                <w:rFonts w:ascii="Times New Roman" w:hAnsi="Times New Roman"/>
                <w:sz w:val="22"/>
                <w:szCs w:val="22"/>
                <w:lang w:val="sr-Latn-ME"/>
              </w:rPr>
              <w:t xml:space="preserve"> nekih </w:t>
            </w:r>
            <w:r w:rsidR="00A85958" w:rsidRPr="00176213">
              <w:rPr>
                <w:rFonts w:ascii="Times New Roman" w:hAnsi="Times New Roman"/>
                <w:sz w:val="22"/>
                <w:szCs w:val="22"/>
                <w:lang w:val="sr-Latn-ME"/>
              </w:rPr>
              <w:t xml:space="preserve">vrsta </w:t>
            </w:r>
            <w:r w:rsidRPr="00176213">
              <w:rPr>
                <w:rFonts w:ascii="Times New Roman" w:hAnsi="Times New Roman"/>
                <w:sz w:val="22"/>
                <w:szCs w:val="22"/>
                <w:lang w:val="sr-Latn-ME"/>
              </w:rPr>
              <w:t>depresije)</w:t>
            </w:r>
            <w:r w:rsidR="005535D8" w:rsidRPr="00176213">
              <w:rPr>
                <w:rFonts w:ascii="Times New Roman" w:hAnsi="Times New Roman"/>
                <w:sz w:val="22"/>
                <w:szCs w:val="22"/>
                <w:lang w:val="sr-Latn-ME"/>
              </w:rPr>
              <w:t>;</w:t>
            </w:r>
          </w:p>
          <w:p w:rsidR="00922E83" w:rsidRPr="00176213" w:rsidRDefault="005C4EDE" w:rsidP="0000189C">
            <w:pPr>
              <w:pStyle w:val="Header"/>
              <w:numPr>
                <w:ilvl w:val="0"/>
                <w:numId w:val="44"/>
              </w:numPr>
              <w:tabs>
                <w:tab w:val="clear" w:pos="4536"/>
                <w:tab w:val="clear" w:pos="9072"/>
                <w:tab w:val="left" w:pos="284"/>
              </w:tabs>
              <w:ind w:left="284" w:hanging="284"/>
              <w:jc w:val="left"/>
              <w:rPr>
                <w:rFonts w:ascii="Times New Roman" w:hAnsi="Times New Roman"/>
                <w:sz w:val="22"/>
                <w:szCs w:val="22"/>
                <w:lang w:val="sr-Latn-ME"/>
              </w:rPr>
            </w:pPr>
            <w:r w:rsidRPr="00176213">
              <w:rPr>
                <w:rFonts w:ascii="Times New Roman" w:hAnsi="Times New Roman"/>
                <w:sz w:val="22"/>
                <w:szCs w:val="22"/>
                <w:lang w:val="sr-Latn-ME"/>
              </w:rPr>
              <w:t>ljek</w:t>
            </w:r>
            <w:r w:rsidR="00922E83" w:rsidRPr="00176213">
              <w:rPr>
                <w:rFonts w:ascii="Times New Roman" w:hAnsi="Times New Roman"/>
                <w:sz w:val="22"/>
                <w:szCs w:val="22"/>
                <w:lang w:val="sr-Latn-ME"/>
              </w:rPr>
              <w:t xml:space="preserve">ovima  ili supstancama koje povećavaju količinu kalijuma u krvi.  Ovo uključuje </w:t>
            </w:r>
            <w:r w:rsidRPr="00176213">
              <w:rPr>
                <w:rFonts w:ascii="Times New Roman" w:hAnsi="Times New Roman"/>
                <w:bCs/>
                <w:sz w:val="22"/>
                <w:szCs w:val="22"/>
                <w:lang w:val="sr-Latn-ME"/>
              </w:rPr>
              <w:t>ljek</w:t>
            </w:r>
            <w:r w:rsidR="005535D8" w:rsidRPr="00176213">
              <w:rPr>
                <w:rFonts w:ascii="Times New Roman" w:hAnsi="Times New Roman"/>
                <w:bCs/>
                <w:sz w:val="22"/>
                <w:szCs w:val="22"/>
                <w:lang w:val="sr-Latn-ME"/>
              </w:rPr>
              <w:t>ove  za nadoknadu  kalijuma ili zam</w:t>
            </w:r>
            <w:r w:rsidR="00A85958" w:rsidRPr="00176213">
              <w:rPr>
                <w:rFonts w:ascii="Times New Roman" w:hAnsi="Times New Roman"/>
                <w:bCs/>
                <w:sz w:val="22"/>
                <w:szCs w:val="22"/>
                <w:lang w:val="sr-Latn-ME"/>
              </w:rPr>
              <w:t>j</w:t>
            </w:r>
            <w:r w:rsidR="005535D8" w:rsidRPr="00176213">
              <w:rPr>
                <w:rFonts w:ascii="Times New Roman" w:hAnsi="Times New Roman"/>
                <w:bCs/>
                <w:sz w:val="22"/>
                <w:szCs w:val="22"/>
                <w:lang w:val="sr-Latn-ME"/>
              </w:rPr>
              <w:t>ene za so koja sadrži kalijum,</w:t>
            </w:r>
            <w:r w:rsidR="00922E83" w:rsidRPr="00176213">
              <w:rPr>
                <w:rFonts w:ascii="Times New Roman" w:hAnsi="Times New Roman"/>
                <w:sz w:val="22"/>
                <w:szCs w:val="22"/>
                <w:lang w:val="sr-Latn-ME"/>
              </w:rPr>
              <w:t xml:space="preserve"> </w:t>
            </w:r>
            <w:r w:rsidRPr="00176213">
              <w:rPr>
                <w:rFonts w:ascii="Times New Roman" w:hAnsi="Times New Roman"/>
                <w:bCs/>
                <w:sz w:val="22"/>
                <w:szCs w:val="22"/>
                <w:lang w:val="sr-Latn-ME"/>
              </w:rPr>
              <w:t>ljek</w:t>
            </w:r>
            <w:r w:rsidR="005535D8" w:rsidRPr="00176213">
              <w:rPr>
                <w:rFonts w:ascii="Times New Roman" w:hAnsi="Times New Roman"/>
                <w:bCs/>
                <w:sz w:val="22"/>
                <w:szCs w:val="22"/>
                <w:lang w:val="sr-Latn-ME"/>
              </w:rPr>
              <w:t>ove koji štede kalijum</w:t>
            </w:r>
            <w:r w:rsidR="00922E83" w:rsidRPr="00176213">
              <w:rPr>
                <w:rFonts w:ascii="Times New Roman" w:hAnsi="Times New Roman"/>
                <w:bCs/>
                <w:sz w:val="22"/>
                <w:szCs w:val="22"/>
                <w:lang w:val="sr-Latn-ME"/>
              </w:rPr>
              <w:t xml:space="preserve"> i heparin</w:t>
            </w:r>
            <w:r w:rsidR="00C14F54" w:rsidRPr="00176213">
              <w:rPr>
                <w:rFonts w:ascii="Times New Roman" w:hAnsi="Times New Roman"/>
                <w:bCs/>
                <w:sz w:val="22"/>
                <w:szCs w:val="22"/>
                <w:lang w:val="sr-Latn-ME"/>
              </w:rPr>
              <w:t>;</w:t>
            </w:r>
          </w:p>
          <w:p w:rsidR="0000189C" w:rsidRDefault="0000189C" w:rsidP="00E33CFE">
            <w:pPr>
              <w:numPr>
                <w:ilvl w:val="12"/>
                <w:numId w:val="0"/>
              </w:numPr>
              <w:rPr>
                <w:rFonts w:ascii="Times New Roman" w:hAnsi="Times New Roman"/>
                <w:sz w:val="22"/>
                <w:szCs w:val="22"/>
                <w:lang w:val="sr-Latn-ME"/>
              </w:rPr>
            </w:pPr>
          </w:p>
          <w:p w:rsidR="00E33CFE" w:rsidRPr="00176213" w:rsidRDefault="00C14F54" w:rsidP="00E33CFE">
            <w:pPr>
              <w:numPr>
                <w:ilvl w:val="12"/>
                <w:numId w:val="0"/>
              </w:numPr>
              <w:rPr>
                <w:rFonts w:ascii="Times New Roman" w:hAnsi="Times New Roman"/>
                <w:sz w:val="22"/>
                <w:szCs w:val="22"/>
                <w:lang w:val="sr-Latn-ME"/>
              </w:rPr>
            </w:pPr>
            <w:r w:rsidRPr="00176213">
              <w:rPr>
                <w:rFonts w:ascii="Times New Roman" w:hAnsi="Times New Roman"/>
                <w:sz w:val="22"/>
                <w:szCs w:val="22"/>
                <w:lang w:val="sr-Latn-ME"/>
              </w:rPr>
              <w:t>ACE inhibitori ili aliskiren.</w:t>
            </w:r>
            <w:r w:rsidR="00E33CFE" w:rsidRPr="00176213">
              <w:rPr>
                <w:rFonts w:ascii="Times New Roman" w:hAnsi="Times New Roman"/>
                <w:sz w:val="22"/>
                <w:szCs w:val="22"/>
                <w:lang w:val="sr-Latn-ME"/>
              </w:rPr>
              <w:t>(vidjeti takođe informacije u odjeljku „</w:t>
            </w:r>
            <w:r w:rsidR="00E33CFE" w:rsidRPr="00176213">
              <w:rPr>
                <w:rFonts w:ascii="Times New Roman" w:hAnsi="Times New Roman"/>
                <w:sz w:val="22"/>
                <w:szCs w:val="22"/>
                <w:u w:val="single"/>
                <w:lang w:val="sr-Latn-ME"/>
              </w:rPr>
              <w:t xml:space="preserve">Lijek  Exforge HCT ne </w:t>
            </w:r>
            <w:r w:rsidR="001328DC" w:rsidRPr="00176213">
              <w:rPr>
                <w:rFonts w:ascii="Times New Roman" w:hAnsi="Times New Roman"/>
                <w:sz w:val="22"/>
                <w:szCs w:val="22"/>
                <w:u w:val="single"/>
                <w:lang w:val="sr-Latn-ME"/>
              </w:rPr>
              <w:t>smijete</w:t>
            </w:r>
            <w:r w:rsidR="00E33CFE" w:rsidRPr="00176213">
              <w:rPr>
                <w:rFonts w:ascii="Times New Roman" w:hAnsi="Times New Roman"/>
                <w:sz w:val="22"/>
                <w:szCs w:val="22"/>
                <w:u w:val="single"/>
                <w:lang w:val="sr-Latn-ME"/>
              </w:rPr>
              <w:t xml:space="preserve"> koristiti</w:t>
            </w:r>
            <w:r w:rsidR="00E33CFE" w:rsidRPr="00176213">
              <w:rPr>
                <w:rFonts w:ascii="Times New Roman" w:hAnsi="Times New Roman"/>
                <w:sz w:val="22"/>
                <w:szCs w:val="22"/>
                <w:lang w:val="sr-Latn-ME"/>
              </w:rPr>
              <w:t>“ i „Kada uzimate lijek Exforge HCT posebno vodite računa“.</w:t>
            </w:r>
          </w:p>
          <w:p w:rsidR="00430254" w:rsidRPr="00176213" w:rsidRDefault="00430254" w:rsidP="00E33CFE">
            <w:pPr>
              <w:pStyle w:val="Header"/>
              <w:tabs>
                <w:tab w:val="clear" w:pos="4536"/>
                <w:tab w:val="clear" w:pos="9072"/>
                <w:tab w:val="left" w:pos="284"/>
              </w:tabs>
              <w:jc w:val="left"/>
              <w:rPr>
                <w:rFonts w:ascii="Times New Roman" w:hAnsi="Times New Roman"/>
                <w:sz w:val="22"/>
                <w:szCs w:val="22"/>
                <w:lang w:val="sr-Latn-ME"/>
              </w:rPr>
            </w:pPr>
          </w:p>
          <w:p w:rsidR="00922E83" w:rsidRPr="00176213" w:rsidRDefault="00922E83" w:rsidP="00922E83">
            <w:pPr>
              <w:pStyle w:val="Header"/>
              <w:tabs>
                <w:tab w:val="clear" w:pos="4536"/>
                <w:tab w:val="clear" w:pos="9072"/>
                <w:tab w:val="left" w:pos="284"/>
              </w:tabs>
              <w:jc w:val="left"/>
              <w:rPr>
                <w:rFonts w:ascii="Times New Roman" w:hAnsi="Times New Roman"/>
                <w:bCs/>
                <w:sz w:val="22"/>
                <w:szCs w:val="22"/>
                <w:u w:val="single"/>
                <w:lang w:val="sr-Latn-ME"/>
              </w:rPr>
            </w:pPr>
            <w:r w:rsidRPr="00176213">
              <w:rPr>
                <w:rFonts w:ascii="Times New Roman" w:hAnsi="Times New Roman"/>
                <w:bCs/>
                <w:sz w:val="22"/>
                <w:szCs w:val="22"/>
                <w:u w:val="single"/>
                <w:lang w:val="sr-Latn-ME"/>
              </w:rPr>
              <w:t>Potreban je oprez pril</w:t>
            </w:r>
            <w:r w:rsidR="00430254" w:rsidRPr="00176213">
              <w:rPr>
                <w:rFonts w:ascii="Times New Roman" w:hAnsi="Times New Roman"/>
                <w:bCs/>
                <w:sz w:val="22"/>
                <w:szCs w:val="22"/>
                <w:u w:val="single"/>
                <w:lang w:val="sr-Latn-ME"/>
              </w:rPr>
              <w:t>i</w:t>
            </w:r>
            <w:r w:rsidR="00FB5B0A" w:rsidRPr="00176213">
              <w:rPr>
                <w:rFonts w:ascii="Times New Roman" w:hAnsi="Times New Roman"/>
                <w:bCs/>
                <w:sz w:val="22"/>
                <w:szCs w:val="22"/>
                <w:u w:val="single"/>
                <w:lang w:val="sr-Latn-ME"/>
              </w:rPr>
              <w:t>kom prim</w:t>
            </w:r>
            <w:r w:rsidR="00C43A54" w:rsidRPr="00176213">
              <w:rPr>
                <w:rFonts w:ascii="Times New Roman" w:hAnsi="Times New Roman"/>
                <w:bCs/>
                <w:sz w:val="22"/>
                <w:szCs w:val="22"/>
                <w:u w:val="single"/>
                <w:lang w:val="sr-Latn-ME"/>
              </w:rPr>
              <w:t>j</w:t>
            </w:r>
            <w:r w:rsidRPr="00176213">
              <w:rPr>
                <w:rFonts w:ascii="Times New Roman" w:hAnsi="Times New Roman"/>
                <w:bCs/>
                <w:sz w:val="22"/>
                <w:szCs w:val="22"/>
                <w:u w:val="single"/>
                <w:lang w:val="sr-Latn-ME"/>
              </w:rPr>
              <w:t>ene sa:</w:t>
            </w:r>
          </w:p>
          <w:p w:rsidR="00942D4F" w:rsidRPr="00176213" w:rsidRDefault="00FB5B0A"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 xml:space="preserve">alkoholom, </w:t>
            </w:r>
            <w:r w:rsidR="00F95B57" w:rsidRPr="00176213">
              <w:rPr>
                <w:rFonts w:ascii="Times New Roman" w:hAnsi="Times New Roman"/>
                <w:sz w:val="22"/>
                <w:szCs w:val="22"/>
                <w:lang w:val="sr-Latn-ME"/>
              </w:rPr>
              <w:t xml:space="preserve">tablete </w:t>
            </w:r>
            <w:r w:rsidRPr="00176213">
              <w:rPr>
                <w:rFonts w:ascii="Times New Roman" w:hAnsi="Times New Roman"/>
                <w:sz w:val="22"/>
                <w:szCs w:val="22"/>
                <w:lang w:val="sr-Latn-ME"/>
              </w:rPr>
              <w:t>z</w:t>
            </w:r>
            <w:r w:rsidR="00942D4F" w:rsidRPr="00176213">
              <w:rPr>
                <w:rFonts w:ascii="Times New Roman" w:hAnsi="Times New Roman"/>
                <w:sz w:val="22"/>
                <w:szCs w:val="22"/>
                <w:lang w:val="sr-Latn-ME"/>
              </w:rPr>
              <w:t>a</w:t>
            </w:r>
            <w:r w:rsidRPr="00176213">
              <w:rPr>
                <w:rFonts w:ascii="Times New Roman" w:hAnsi="Times New Roman"/>
                <w:sz w:val="22"/>
                <w:szCs w:val="22"/>
                <w:lang w:val="sr-Latn-ME"/>
              </w:rPr>
              <w:t xml:space="preserve"> </w:t>
            </w:r>
            <w:r w:rsidR="00942D4F" w:rsidRPr="00176213">
              <w:rPr>
                <w:rFonts w:ascii="Times New Roman" w:hAnsi="Times New Roman"/>
                <w:sz w:val="22"/>
                <w:szCs w:val="22"/>
                <w:lang w:val="sr-Latn-ME"/>
              </w:rPr>
              <w:t>spavanje i</w:t>
            </w:r>
            <w:r w:rsidRPr="00176213">
              <w:rPr>
                <w:rFonts w:ascii="Times New Roman" w:hAnsi="Times New Roman"/>
                <w:sz w:val="22"/>
                <w:szCs w:val="22"/>
                <w:lang w:val="sr-Latn-ME"/>
              </w:rPr>
              <w:t xml:space="preserve"> anesteticima  (</w:t>
            </w:r>
            <w:r w:rsidR="005C4EDE" w:rsidRPr="00176213">
              <w:rPr>
                <w:rFonts w:ascii="Times New Roman" w:hAnsi="Times New Roman"/>
                <w:sz w:val="22"/>
                <w:szCs w:val="22"/>
                <w:lang w:val="sr-Latn-ME"/>
              </w:rPr>
              <w:t>ljek</w:t>
            </w:r>
            <w:r w:rsidR="00942D4F" w:rsidRPr="00176213">
              <w:rPr>
                <w:rFonts w:ascii="Times New Roman" w:hAnsi="Times New Roman"/>
                <w:sz w:val="22"/>
                <w:szCs w:val="22"/>
                <w:lang w:val="sr-Latn-ME"/>
              </w:rPr>
              <w:t xml:space="preserve">ovi koji omogućavaju pacijentima da </w:t>
            </w:r>
            <w:r w:rsidR="00F95B57" w:rsidRPr="00176213">
              <w:rPr>
                <w:rFonts w:ascii="Times New Roman" w:hAnsi="Times New Roman"/>
                <w:sz w:val="22"/>
                <w:szCs w:val="22"/>
                <w:lang w:val="sr-Latn-ME"/>
              </w:rPr>
              <w:t>se podvrgnu</w:t>
            </w:r>
            <w:r w:rsidRPr="00176213">
              <w:rPr>
                <w:rFonts w:ascii="Times New Roman" w:hAnsi="Times New Roman"/>
                <w:sz w:val="22"/>
                <w:szCs w:val="22"/>
                <w:lang w:val="sr-Latn-ME"/>
              </w:rPr>
              <w:t xml:space="preserve"> </w:t>
            </w:r>
            <w:r w:rsidR="00F95B57" w:rsidRPr="00176213">
              <w:rPr>
                <w:rFonts w:ascii="Times New Roman" w:hAnsi="Times New Roman"/>
                <w:sz w:val="22"/>
                <w:szCs w:val="22"/>
                <w:lang w:val="sr-Latn-ME"/>
              </w:rPr>
              <w:t>hiruškim i drugim zahvatima</w:t>
            </w:r>
            <w:r w:rsidRPr="00176213">
              <w:rPr>
                <w:rFonts w:ascii="Times New Roman" w:hAnsi="Times New Roman"/>
                <w:sz w:val="22"/>
                <w:szCs w:val="22"/>
                <w:lang w:val="sr-Latn-ME"/>
              </w:rPr>
              <w:t>);</w:t>
            </w:r>
          </w:p>
          <w:p w:rsidR="00942D4F" w:rsidRPr="00176213" w:rsidRDefault="00942D4F"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amantadin</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lijek</w:t>
            </w:r>
            <w:r w:rsidR="00B53BE0" w:rsidRPr="00176213">
              <w:rPr>
                <w:rFonts w:ascii="Times New Roman" w:hAnsi="Times New Roman"/>
                <w:sz w:val="22"/>
                <w:szCs w:val="22"/>
                <w:lang w:val="sr-Latn-ME"/>
              </w:rPr>
              <w:t xml:space="preserve"> za terapiju</w:t>
            </w:r>
            <w:r w:rsidRPr="00176213">
              <w:rPr>
                <w:rFonts w:ascii="Times New Roman" w:hAnsi="Times New Roman"/>
                <w:sz w:val="22"/>
                <w:szCs w:val="22"/>
                <w:lang w:val="sr-Latn-ME"/>
              </w:rPr>
              <w:t xml:space="preserve"> Parkinsonove bolesti</w:t>
            </w:r>
            <w:r w:rsidR="00B53BE0" w:rsidRPr="00176213">
              <w:rPr>
                <w:rFonts w:ascii="Times New Roman" w:hAnsi="Times New Roman"/>
                <w:sz w:val="22"/>
                <w:szCs w:val="22"/>
                <w:lang w:val="sr-Latn-ME"/>
              </w:rPr>
              <w:t>, a</w:t>
            </w:r>
            <w:r w:rsidRPr="00176213">
              <w:rPr>
                <w:rFonts w:ascii="Times New Roman" w:hAnsi="Times New Roman"/>
                <w:sz w:val="22"/>
                <w:szCs w:val="22"/>
                <w:lang w:val="sr-Latn-ME"/>
              </w:rPr>
              <w:t xml:space="preserve"> takođe se koristi za </w:t>
            </w:r>
            <w:r w:rsidR="00B53BE0" w:rsidRPr="00176213">
              <w:rPr>
                <w:rFonts w:ascii="Times New Roman" w:hAnsi="Times New Roman"/>
                <w:sz w:val="22"/>
                <w:szCs w:val="22"/>
                <w:lang w:val="sr-Latn-ME"/>
              </w:rPr>
              <w:t>terapiju</w:t>
            </w:r>
            <w:r w:rsidRPr="00176213">
              <w:rPr>
                <w:rFonts w:ascii="Times New Roman" w:hAnsi="Times New Roman"/>
                <w:sz w:val="22"/>
                <w:szCs w:val="22"/>
                <w:lang w:val="sr-Latn-ME"/>
              </w:rPr>
              <w:t xml:space="preserve"> ili prevenciju određenih bolesti izazvanih virus</w:t>
            </w:r>
            <w:r w:rsidR="00F95B57" w:rsidRPr="00176213">
              <w:rPr>
                <w:rFonts w:ascii="Times New Roman" w:hAnsi="Times New Roman"/>
                <w:sz w:val="22"/>
                <w:szCs w:val="22"/>
                <w:lang w:val="sr-Latn-ME"/>
              </w:rPr>
              <w:t>ima</w:t>
            </w:r>
            <w:r w:rsidR="00B53BE0" w:rsidRPr="00176213">
              <w:rPr>
                <w:rFonts w:ascii="Times New Roman" w:hAnsi="Times New Roman"/>
                <w:sz w:val="22"/>
                <w:szCs w:val="22"/>
                <w:lang w:val="sr-Latn-ME"/>
              </w:rPr>
              <w:t>);</w:t>
            </w:r>
          </w:p>
          <w:p w:rsidR="00942D4F" w:rsidRPr="00176213" w:rsidRDefault="00942D4F"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 xml:space="preserve">antiholinergički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ovi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ovi koji se koriste za </w:t>
            </w:r>
            <w:r w:rsidR="00B53BE0" w:rsidRPr="00176213">
              <w:rPr>
                <w:rFonts w:ascii="Times New Roman" w:hAnsi="Times New Roman"/>
                <w:sz w:val="22"/>
                <w:szCs w:val="22"/>
                <w:lang w:val="sr-Latn-ME"/>
              </w:rPr>
              <w:t>terapiju</w:t>
            </w:r>
            <w:r w:rsidRPr="00176213">
              <w:rPr>
                <w:rFonts w:ascii="Times New Roman" w:hAnsi="Times New Roman"/>
                <w:sz w:val="22"/>
                <w:szCs w:val="22"/>
                <w:lang w:val="sr-Latn-ME"/>
              </w:rPr>
              <w:t xml:space="preserve"> različitih poremećaja kao što su grčevi u stomaku, grč mokraćne bešike, astm</w:t>
            </w:r>
            <w:r w:rsidR="00F95B57" w:rsidRPr="00176213">
              <w:rPr>
                <w:rFonts w:ascii="Times New Roman" w:hAnsi="Times New Roman"/>
                <w:sz w:val="22"/>
                <w:szCs w:val="22"/>
                <w:lang w:val="sr-Latn-ME"/>
              </w:rPr>
              <w:t>e</w:t>
            </w:r>
            <w:r w:rsidRPr="00176213">
              <w:rPr>
                <w:rFonts w:ascii="Times New Roman" w:hAnsi="Times New Roman"/>
                <w:sz w:val="22"/>
                <w:szCs w:val="22"/>
                <w:lang w:val="sr-Latn-ME"/>
              </w:rPr>
              <w:t>, mučnin</w:t>
            </w:r>
            <w:r w:rsidR="00F95B57" w:rsidRPr="00176213">
              <w:rPr>
                <w:rFonts w:ascii="Times New Roman" w:hAnsi="Times New Roman"/>
                <w:sz w:val="22"/>
                <w:szCs w:val="22"/>
                <w:lang w:val="sr-Latn-ME"/>
              </w:rPr>
              <w:t>e</w:t>
            </w:r>
            <w:r w:rsidRPr="00176213">
              <w:rPr>
                <w:rFonts w:ascii="Times New Roman" w:hAnsi="Times New Roman"/>
                <w:sz w:val="22"/>
                <w:szCs w:val="22"/>
                <w:lang w:val="sr-Latn-ME"/>
              </w:rPr>
              <w:t xml:space="preserve"> u toku vožnje</w:t>
            </w:r>
            <w:r w:rsidR="00F95B57" w:rsidRPr="00176213">
              <w:rPr>
                <w:rFonts w:ascii="Times New Roman" w:hAnsi="Times New Roman"/>
                <w:sz w:val="22"/>
                <w:szCs w:val="22"/>
                <w:lang w:val="sr-Latn-ME"/>
              </w:rPr>
              <w:t xml:space="preserve"> (bolesti kretanja)</w:t>
            </w:r>
            <w:r w:rsidRPr="00176213">
              <w:rPr>
                <w:rFonts w:ascii="Times New Roman" w:hAnsi="Times New Roman"/>
                <w:sz w:val="22"/>
                <w:szCs w:val="22"/>
                <w:lang w:val="sr-Latn-ME"/>
              </w:rPr>
              <w:t xml:space="preserve">, </w:t>
            </w:r>
            <w:r w:rsidR="00F95B57" w:rsidRPr="00176213">
              <w:rPr>
                <w:rFonts w:ascii="Times New Roman" w:hAnsi="Times New Roman"/>
                <w:sz w:val="22"/>
                <w:szCs w:val="22"/>
                <w:lang w:val="sr-Latn-ME"/>
              </w:rPr>
              <w:t>grčeva mišića</w:t>
            </w:r>
            <w:r w:rsidRPr="00176213">
              <w:rPr>
                <w:rFonts w:ascii="Times New Roman" w:hAnsi="Times New Roman"/>
                <w:sz w:val="22"/>
                <w:szCs w:val="22"/>
                <w:lang w:val="sr-Latn-ME"/>
              </w:rPr>
              <w:t>, Parkinsonov</w:t>
            </w:r>
            <w:r w:rsidR="00F95B57" w:rsidRPr="00176213">
              <w:rPr>
                <w:rFonts w:ascii="Times New Roman" w:hAnsi="Times New Roman"/>
                <w:sz w:val="22"/>
                <w:szCs w:val="22"/>
                <w:lang w:val="sr-Latn-ME"/>
              </w:rPr>
              <w:t>e</w:t>
            </w:r>
            <w:r w:rsidRPr="00176213">
              <w:rPr>
                <w:rFonts w:ascii="Times New Roman" w:hAnsi="Times New Roman"/>
                <w:sz w:val="22"/>
                <w:szCs w:val="22"/>
                <w:lang w:val="sr-Latn-ME"/>
              </w:rPr>
              <w:t xml:space="preserve"> bolest</w:t>
            </w:r>
            <w:r w:rsidR="00F95B57" w:rsidRPr="00176213">
              <w:rPr>
                <w:rFonts w:ascii="Times New Roman" w:hAnsi="Times New Roman"/>
                <w:sz w:val="22"/>
                <w:szCs w:val="22"/>
                <w:lang w:val="sr-Latn-ME"/>
              </w:rPr>
              <w:t>i</w:t>
            </w:r>
            <w:r w:rsidRPr="00176213">
              <w:rPr>
                <w:rFonts w:ascii="Times New Roman" w:hAnsi="Times New Roman"/>
                <w:sz w:val="22"/>
                <w:szCs w:val="22"/>
                <w:lang w:val="sr-Latn-ME"/>
              </w:rPr>
              <w:t xml:space="preserve"> i kao </w:t>
            </w:r>
            <w:r w:rsidR="00776A39" w:rsidRPr="00176213">
              <w:rPr>
                <w:rFonts w:ascii="Times New Roman" w:hAnsi="Times New Roman"/>
                <w:sz w:val="22"/>
                <w:szCs w:val="22"/>
                <w:lang w:val="sr-Latn-ME"/>
              </w:rPr>
              <w:t>dodatak</w:t>
            </w:r>
            <w:r w:rsidRPr="00176213">
              <w:rPr>
                <w:rFonts w:ascii="Times New Roman" w:hAnsi="Times New Roman"/>
                <w:sz w:val="22"/>
                <w:szCs w:val="22"/>
                <w:lang w:val="sr-Latn-ME"/>
              </w:rPr>
              <w:t xml:space="preserve"> anesteziji)</w:t>
            </w:r>
            <w:r w:rsidR="00DD5B5B" w:rsidRPr="00176213">
              <w:rPr>
                <w:rFonts w:ascii="Times New Roman" w:hAnsi="Times New Roman"/>
                <w:sz w:val="22"/>
                <w:szCs w:val="22"/>
                <w:lang w:val="sr-Latn-ME"/>
              </w:rPr>
              <w:t>;</w:t>
            </w:r>
          </w:p>
          <w:p w:rsidR="00942D4F" w:rsidRPr="00176213" w:rsidRDefault="00942D4F"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atikonvulzivni</w:t>
            </w:r>
            <w:r w:rsidR="00B50E8E" w:rsidRPr="00176213">
              <w:rPr>
                <w:rFonts w:ascii="Times New Roman" w:hAnsi="Times New Roman"/>
                <w:sz w:val="22"/>
                <w:szCs w:val="22"/>
                <w:lang w:val="sr-Latn-ME"/>
              </w:rPr>
              <w:t>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Pr="00176213">
              <w:rPr>
                <w:rFonts w:ascii="Times New Roman" w:hAnsi="Times New Roman"/>
                <w:sz w:val="22"/>
                <w:szCs w:val="22"/>
                <w:lang w:val="sr-Latn-ME"/>
              </w:rPr>
              <w:t xml:space="preserve"> </w:t>
            </w:r>
            <w:r w:rsidR="00DD5B5B" w:rsidRPr="00176213">
              <w:rPr>
                <w:rFonts w:ascii="Times New Roman" w:hAnsi="Times New Roman"/>
                <w:sz w:val="22"/>
                <w:szCs w:val="22"/>
                <w:lang w:val="sr-Latn-ME"/>
              </w:rPr>
              <w:t xml:space="preserve"> i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Pr="00176213">
              <w:rPr>
                <w:rFonts w:ascii="Times New Roman" w:hAnsi="Times New Roman"/>
                <w:sz w:val="22"/>
                <w:szCs w:val="22"/>
                <w:lang w:val="sr-Latn-ME"/>
              </w:rPr>
              <w:t xml:space="preserve"> za stabiliz</w:t>
            </w:r>
            <w:r w:rsidR="00F95B57" w:rsidRPr="00176213">
              <w:rPr>
                <w:rFonts w:ascii="Times New Roman" w:hAnsi="Times New Roman"/>
                <w:sz w:val="22"/>
                <w:szCs w:val="22"/>
                <w:lang w:val="sr-Latn-ME"/>
              </w:rPr>
              <w:t>aciju</w:t>
            </w:r>
            <w:r w:rsidRPr="00176213">
              <w:rPr>
                <w:rFonts w:ascii="Times New Roman" w:hAnsi="Times New Roman"/>
                <w:sz w:val="22"/>
                <w:szCs w:val="22"/>
                <w:lang w:val="sr-Latn-ME"/>
              </w:rPr>
              <w:t xml:space="preserve"> </w:t>
            </w:r>
            <w:r w:rsidR="00F95B57" w:rsidRPr="00176213">
              <w:rPr>
                <w:rFonts w:ascii="Times New Roman" w:hAnsi="Times New Roman"/>
                <w:sz w:val="22"/>
                <w:szCs w:val="22"/>
                <w:lang w:val="sr-Latn-ME"/>
              </w:rPr>
              <w:t xml:space="preserve">raspoloženja </w:t>
            </w:r>
            <w:r w:rsidR="00DD5B5B" w:rsidRPr="00176213">
              <w:rPr>
                <w:rFonts w:ascii="Times New Roman" w:hAnsi="Times New Roman"/>
                <w:sz w:val="22"/>
                <w:szCs w:val="22"/>
                <w:lang w:val="sr-Latn-ME"/>
              </w:rPr>
              <w:t>koji se koriste za terapiju</w:t>
            </w:r>
            <w:r w:rsidRPr="00176213">
              <w:rPr>
                <w:rFonts w:ascii="Times New Roman" w:hAnsi="Times New Roman"/>
                <w:sz w:val="22"/>
                <w:szCs w:val="22"/>
                <w:lang w:val="sr-Latn-ME"/>
              </w:rPr>
              <w:t xml:space="preserve"> epilepsije  i bipolarnog poremećaja</w:t>
            </w:r>
            <w:r w:rsidR="00F95B57" w:rsidRPr="00176213">
              <w:rPr>
                <w:rFonts w:ascii="Times New Roman" w:hAnsi="Times New Roman"/>
                <w:sz w:val="22"/>
                <w:szCs w:val="22"/>
                <w:lang w:val="sr-Latn-ME"/>
              </w:rPr>
              <w:t xml:space="preserve"> </w:t>
            </w:r>
            <w:r w:rsidR="0000189C">
              <w:rPr>
                <w:rFonts w:ascii="Times New Roman" w:hAnsi="Times New Roman"/>
                <w:sz w:val="22"/>
                <w:szCs w:val="22"/>
                <w:lang w:val="sr-Latn-ME"/>
              </w:rPr>
              <w:t>(</w:t>
            </w:r>
            <w:r w:rsidRPr="00176213">
              <w:rPr>
                <w:rFonts w:ascii="Times New Roman" w:hAnsi="Times New Roman"/>
                <w:sz w:val="22"/>
                <w:szCs w:val="22"/>
                <w:lang w:val="sr-Latn-ME"/>
              </w:rPr>
              <w:t>npr. karbamazepin, fenobarbiton, feni</w:t>
            </w:r>
            <w:r w:rsidR="00772BE7" w:rsidRPr="00176213">
              <w:rPr>
                <w:rFonts w:ascii="Times New Roman" w:hAnsi="Times New Roman"/>
                <w:sz w:val="22"/>
                <w:szCs w:val="22"/>
                <w:lang w:val="sr-Latn-ME"/>
              </w:rPr>
              <w:t>toin, fosfofenitoin, primidon)</w:t>
            </w:r>
            <w:r w:rsidR="00DD5B5B" w:rsidRPr="00176213">
              <w:rPr>
                <w:rFonts w:ascii="Times New Roman" w:hAnsi="Times New Roman"/>
                <w:sz w:val="22"/>
                <w:szCs w:val="22"/>
                <w:lang w:val="sr-Latn-ME"/>
              </w:rPr>
              <w:t>;</w:t>
            </w:r>
          </w:p>
          <w:p w:rsidR="00942D4F" w:rsidRPr="00176213" w:rsidRDefault="00772BE7"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holestiramin</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h</w:t>
            </w:r>
            <w:r w:rsidR="00942D4F" w:rsidRPr="00176213">
              <w:rPr>
                <w:rFonts w:ascii="Times New Roman" w:hAnsi="Times New Roman"/>
                <w:sz w:val="22"/>
                <w:szCs w:val="22"/>
                <w:lang w:val="sr-Latn-ME"/>
              </w:rPr>
              <w:t>olestipol</w:t>
            </w:r>
            <w:r w:rsidR="00B50E8E" w:rsidRPr="00176213">
              <w:rPr>
                <w:rFonts w:ascii="Times New Roman" w:hAnsi="Times New Roman"/>
                <w:sz w:val="22"/>
                <w:szCs w:val="22"/>
                <w:lang w:val="sr-Latn-ME"/>
              </w:rPr>
              <w:t>om</w:t>
            </w:r>
            <w:r w:rsidR="00942D4F" w:rsidRPr="00176213">
              <w:rPr>
                <w:rFonts w:ascii="Times New Roman" w:hAnsi="Times New Roman"/>
                <w:sz w:val="22"/>
                <w:szCs w:val="22"/>
                <w:lang w:val="sr-Latn-ME"/>
              </w:rPr>
              <w:t xml:space="preserve"> i drug</w:t>
            </w:r>
            <w:r w:rsidR="00B50E8E" w:rsidRPr="00176213">
              <w:rPr>
                <w:rFonts w:ascii="Times New Roman" w:hAnsi="Times New Roman"/>
                <w:sz w:val="22"/>
                <w:szCs w:val="22"/>
                <w:lang w:val="sr-Latn-ME"/>
              </w:rPr>
              <w:t>im</w:t>
            </w:r>
            <w:r w:rsidR="00942D4F" w:rsidRPr="00176213">
              <w:rPr>
                <w:rFonts w:ascii="Times New Roman" w:hAnsi="Times New Roman"/>
                <w:sz w:val="22"/>
                <w:szCs w:val="22"/>
                <w:lang w:val="sr-Latn-ME"/>
              </w:rPr>
              <w:t xml:space="preserve"> smol</w:t>
            </w:r>
            <w:r w:rsidR="00B50E8E" w:rsidRPr="00176213">
              <w:rPr>
                <w:rFonts w:ascii="Times New Roman" w:hAnsi="Times New Roman"/>
                <w:sz w:val="22"/>
                <w:szCs w:val="22"/>
                <w:lang w:val="sr-Latn-ME"/>
              </w:rPr>
              <w:t>ama</w:t>
            </w:r>
            <w:r w:rsidR="00942D4F"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942D4F" w:rsidRPr="00176213">
              <w:rPr>
                <w:rFonts w:ascii="Times New Roman" w:hAnsi="Times New Roman"/>
                <w:sz w:val="22"/>
                <w:szCs w:val="22"/>
                <w:lang w:val="sr-Latn-ME"/>
              </w:rPr>
              <w:t>ovi koji se</w:t>
            </w:r>
            <w:r w:rsidRPr="00176213">
              <w:rPr>
                <w:rFonts w:ascii="Times New Roman" w:hAnsi="Times New Roman"/>
                <w:sz w:val="22"/>
                <w:szCs w:val="22"/>
                <w:lang w:val="sr-Latn-ME"/>
              </w:rPr>
              <w:t xml:space="preserve"> </w:t>
            </w:r>
            <w:r w:rsidR="00942D4F" w:rsidRPr="00176213">
              <w:rPr>
                <w:rFonts w:ascii="Times New Roman" w:hAnsi="Times New Roman"/>
                <w:sz w:val="22"/>
                <w:szCs w:val="22"/>
                <w:lang w:val="sr-Latn-ME"/>
              </w:rPr>
              <w:t xml:space="preserve">uglavnom  koriste za </w:t>
            </w:r>
            <w:r w:rsidRPr="00176213">
              <w:rPr>
                <w:rFonts w:ascii="Times New Roman" w:hAnsi="Times New Roman"/>
                <w:sz w:val="22"/>
                <w:szCs w:val="22"/>
                <w:lang w:val="sr-Latn-ME"/>
              </w:rPr>
              <w:t>terapiju</w:t>
            </w:r>
            <w:r w:rsidR="00942D4F" w:rsidRPr="00176213">
              <w:rPr>
                <w:rFonts w:ascii="Times New Roman" w:hAnsi="Times New Roman"/>
                <w:sz w:val="22"/>
                <w:szCs w:val="22"/>
                <w:lang w:val="sr-Latn-ME"/>
              </w:rPr>
              <w:t xml:space="preserve"> visokog nivoa masti u krvi)</w:t>
            </w:r>
          </w:p>
          <w:p w:rsidR="00942D4F" w:rsidRPr="00176213" w:rsidRDefault="00E37A9F" w:rsidP="0000189C">
            <w:pPr>
              <w:pStyle w:val="Header"/>
              <w:numPr>
                <w:ilvl w:val="0"/>
                <w:numId w:val="45"/>
              </w:numPr>
              <w:tabs>
                <w:tab w:val="left" w:pos="284"/>
              </w:tabs>
              <w:jc w:val="left"/>
              <w:rPr>
                <w:rFonts w:ascii="Times New Roman" w:hAnsi="Times New Roman"/>
                <w:iCs/>
                <w:sz w:val="22"/>
                <w:szCs w:val="22"/>
                <w:lang w:val="sr-Latn-ME"/>
              </w:rPr>
            </w:pPr>
            <w:r w:rsidRPr="00176213">
              <w:rPr>
                <w:rFonts w:ascii="Times New Roman" w:hAnsi="Times New Roman"/>
                <w:iCs/>
                <w:sz w:val="22"/>
                <w:szCs w:val="22"/>
                <w:lang w:val="sr-Latn-ME"/>
              </w:rPr>
              <w:t>simvastatin</w:t>
            </w:r>
            <w:r w:rsidR="00B50E8E" w:rsidRPr="00176213">
              <w:rPr>
                <w:rFonts w:ascii="Times New Roman" w:hAnsi="Times New Roman"/>
                <w:iCs/>
                <w:sz w:val="22"/>
                <w:szCs w:val="22"/>
                <w:lang w:val="sr-Latn-ME"/>
              </w:rPr>
              <w:t>om</w:t>
            </w:r>
            <w:r w:rsidRPr="00176213">
              <w:rPr>
                <w:rFonts w:ascii="Times New Roman" w:hAnsi="Times New Roman"/>
                <w:iCs/>
                <w:sz w:val="22"/>
                <w:szCs w:val="22"/>
                <w:lang w:val="sr-Latn-ME"/>
              </w:rPr>
              <w:t xml:space="preserve"> (</w:t>
            </w:r>
            <w:r w:rsidR="005C4EDE" w:rsidRPr="00176213">
              <w:rPr>
                <w:rFonts w:ascii="Times New Roman" w:hAnsi="Times New Roman"/>
                <w:iCs/>
                <w:sz w:val="22"/>
                <w:szCs w:val="22"/>
                <w:lang w:val="sr-Latn-ME"/>
              </w:rPr>
              <w:t>lijek</w:t>
            </w:r>
            <w:r w:rsidR="00942D4F" w:rsidRPr="00176213">
              <w:rPr>
                <w:rFonts w:ascii="Times New Roman" w:hAnsi="Times New Roman"/>
                <w:iCs/>
                <w:sz w:val="22"/>
                <w:szCs w:val="22"/>
                <w:lang w:val="sr-Latn-ME"/>
              </w:rPr>
              <w:t xml:space="preserve"> za </w:t>
            </w:r>
            <w:r w:rsidRPr="00176213">
              <w:rPr>
                <w:rFonts w:ascii="Times New Roman" w:hAnsi="Times New Roman"/>
                <w:iCs/>
                <w:sz w:val="22"/>
                <w:szCs w:val="22"/>
                <w:lang w:val="sr-Latn-ME"/>
              </w:rPr>
              <w:t>kontrolu</w:t>
            </w:r>
            <w:r w:rsidR="00942D4F" w:rsidRPr="00176213">
              <w:rPr>
                <w:rFonts w:ascii="Times New Roman" w:hAnsi="Times New Roman"/>
                <w:iCs/>
                <w:sz w:val="22"/>
                <w:szCs w:val="22"/>
                <w:lang w:val="sr-Latn-ME"/>
              </w:rPr>
              <w:t xml:space="preserve"> visokih nivoa holesterola)</w:t>
            </w:r>
          </w:p>
          <w:p w:rsidR="00930055" w:rsidRPr="00176213" w:rsidRDefault="00E37A9F"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ciklosporin</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lijek</w:t>
            </w:r>
            <w:r w:rsidR="00930055" w:rsidRPr="00176213">
              <w:rPr>
                <w:rFonts w:ascii="Times New Roman" w:hAnsi="Times New Roman"/>
                <w:sz w:val="22"/>
                <w:szCs w:val="22"/>
                <w:lang w:val="sr-Latn-ME"/>
              </w:rPr>
              <w:t xml:space="preserve"> koji se koristi kod transplantacije </w:t>
            </w:r>
            <w:r w:rsidRPr="00176213">
              <w:rPr>
                <w:rFonts w:ascii="Times New Roman" w:hAnsi="Times New Roman"/>
                <w:sz w:val="22"/>
                <w:szCs w:val="22"/>
                <w:lang w:val="sr-Latn-ME"/>
              </w:rPr>
              <w:t>radi</w:t>
            </w:r>
            <w:r w:rsidR="00930055" w:rsidRPr="00176213">
              <w:rPr>
                <w:rFonts w:ascii="Times New Roman" w:hAnsi="Times New Roman"/>
                <w:sz w:val="22"/>
                <w:szCs w:val="22"/>
                <w:lang w:val="sr-Latn-ME"/>
              </w:rPr>
              <w:t xml:space="preserve"> </w:t>
            </w:r>
            <w:r w:rsidR="001328DC" w:rsidRPr="00176213">
              <w:rPr>
                <w:rFonts w:ascii="Times New Roman" w:hAnsi="Times New Roman"/>
                <w:sz w:val="22"/>
                <w:szCs w:val="22"/>
                <w:lang w:val="sr-Latn-ME"/>
              </w:rPr>
              <w:t>sprečava</w:t>
            </w:r>
            <w:r w:rsidRPr="00176213">
              <w:rPr>
                <w:rFonts w:ascii="Times New Roman" w:hAnsi="Times New Roman"/>
                <w:sz w:val="22"/>
                <w:szCs w:val="22"/>
                <w:lang w:val="sr-Latn-ME"/>
              </w:rPr>
              <w:t>nja odbacivanja</w:t>
            </w:r>
            <w:r w:rsidR="00930055" w:rsidRPr="00176213">
              <w:rPr>
                <w:rFonts w:ascii="Times New Roman" w:hAnsi="Times New Roman"/>
                <w:sz w:val="22"/>
                <w:szCs w:val="22"/>
                <w:lang w:val="sr-Latn-ME"/>
              </w:rPr>
              <w:t xml:space="preserve"> organa ili za druga stanja</w:t>
            </w:r>
            <w:r w:rsidRPr="00176213">
              <w:rPr>
                <w:rFonts w:ascii="Times New Roman" w:hAnsi="Times New Roman"/>
                <w:sz w:val="22"/>
                <w:szCs w:val="22"/>
                <w:lang w:val="sr-Latn-ME"/>
              </w:rPr>
              <w:t>,</w:t>
            </w:r>
            <w:r w:rsidR="00930055" w:rsidRPr="00176213">
              <w:rPr>
                <w:rFonts w:ascii="Times New Roman" w:hAnsi="Times New Roman"/>
                <w:sz w:val="22"/>
                <w:szCs w:val="22"/>
                <w:lang w:val="sr-Latn-ME"/>
              </w:rPr>
              <w:t xml:space="preserve"> npr. </w:t>
            </w:r>
            <w:r w:rsidR="002F4417" w:rsidRPr="00176213">
              <w:rPr>
                <w:rFonts w:ascii="Times New Roman" w:hAnsi="Times New Roman"/>
                <w:sz w:val="22"/>
                <w:szCs w:val="22"/>
                <w:lang w:val="sr-Latn-ME"/>
              </w:rPr>
              <w:t>r</w:t>
            </w:r>
            <w:r w:rsidR="00930055" w:rsidRPr="00176213">
              <w:rPr>
                <w:rFonts w:ascii="Times New Roman" w:hAnsi="Times New Roman"/>
                <w:sz w:val="22"/>
                <w:szCs w:val="22"/>
                <w:lang w:val="sr-Latn-ME"/>
              </w:rPr>
              <w:t>eumatoidni artritis ili atopi</w:t>
            </w:r>
            <w:r w:rsidRPr="00176213">
              <w:rPr>
                <w:rFonts w:ascii="Times New Roman" w:hAnsi="Times New Roman"/>
                <w:sz w:val="22"/>
                <w:szCs w:val="22"/>
                <w:lang w:val="sr-Latn-ME"/>
              </w:rPr>
              <w:t>jski</w:t>
            </w:r>
            <w:r w:rsidR="00930055" w:rsidRPr="00176213">
              <w:rPr>
                <w:rFonts w:ascii="Times New Roman" w:hAnsi="Times New Roman"/>
                <w:sz w:val="22"/>
                <w:szCs w:val="22"/>
                <w:lang w:val="sr-Latn-ME"/>
              </w:rPr>
              <w:t xml:space="preserve"> dermatitis)</w:t>
            </w:r>
          </w:p>
          <w:p w:rsidR="00942D4F" w:rsidRPr="00176213" w:rsidRDefault="00430254"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citotoksični</w:t>
            </w:r>
            <w:r w:rsidR="00B50E8E" w:rsidRPr="00176213">
              <w:rPr>
                <w:rFonts w:ascii="Times New Roman" w:hAnsi="Times New Roman"/>
                <w:sz w:val="22"/>
                <w:szCs w:val="22"/>
                <w:lang w:val="sr-Latn-ME"/>
              </w:rPr>
              <w:t>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2E38AC"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2E38AC" w:rsidRPr="00176213">
              <w:rPr>
                <w:rFonts w:ascii="Times New Roman" w:hAnsi="Times New Roman"/>
                <w:sz w:val="22"/>
                <w:szCs w:val="22"/>
                <w:lang w:val="sr-Latn-ME"/>
              </w:rPr>
              <w:t xml:space="preserve"> (</w:t>
            </w:r>
            <w:r w:rsidRPr="00176213">
              <w:rPr>
                <w:rFonts w:ascii="Times New Roman" w:hAnsi="Times New Roman"/>
                <w:sz w:val="22"/>
                <w:szCs w:val="22"/>
                <w:lang w:val="sr-Latn-ME"/>
              </w:rPr>
              <w:t xml:space="preserve">koji se koriste u </w:t>
            </w:r>
            <w:r w:rsidR="002E38AC" w:rsidRPr="00176213">
              <w:rPr>
                <w:rFonts w:ascii="Times New Roman" w:hAnsi="Times New Roman"/>
                <w:sz w:val="22"/>
                <w:szCs w:val="22"/>
                <w:lang w:val="sr-Latn-ME"/>
              </w:rPr>
              <w:t>terapji</w:t>
            </w:r>
            <w:r w:rsidRPr="00176213">
              <w:rPr>
                <w:rFonts w:ascii="Times New Roman" w:hAnsi="Times New Roman"/>
                <w:sz w:val="22"/>
                <w:szCs w:val="22"/>
                <w:lang w:val="sr-Latn-ME"/>
              </w:rPr>
              <w:t xml:space="preserve"> kancera) kao što je metotreksat ili ciklosfosfamid</w:t>
            </w:r>
          </w:p>
          <w:p w:rsidR="00942D4F" w:rsidRPr="00176213" w:rsidRDefault="00430254" w:rsidP="0000189C">
            <w:pPr>
              <w:pStyle w:val="Header"/>
              <w:numPr>
                <w:ilvl w:val="0"/>
                <w:numId w:val="45"/>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digoksin</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xml:space="preserve"> ili drugi</w:t>
            </w:r>
            <w:r w:rsidR="00B50E8E" w:rsidRPr="00176213">
              <w:rPr>
                <w:rFonts w:ascii="Times New Roman" w:hAnsi="Times New Roman"/>
                <w:sz w:val="22"/>
                <w:szCs w:val="22"/>
                <w:lang w:val="sr-Latn-ME"/>
              </w:rPr>
              <w:t>m</w:t>
            </w:r>
            <w:r w:rsidRPr="00176213">
              <w:rPr>
                <w:rFonts w:ascii="Times New Roman" w:hAnsi="Times New Roman"/>
                <w:sz w:val="22"/>
                <w:szCs w:val="22"/>
                <w:lang w:val="sr-Latn-ME"/>
              </w:rPr>
              <w:t xml:space="preserve"> glikozidi</w:t>
            </w:r>
            <w:r w:rsidR="00B50E8E" w:rsidRPr="00176213">
              <w:rPr>
                <w:rFonts w:ascii="Times New Roman" w:hAnsi="Times New Roman"/>
                <w:sz w:val="22"/>
                <w:szCs w:val="22"/>
                <w:lang w:val="sr-Latn-ME"/>
              </w:rPr>
              <w:t>ma</w:t>
            </w:r>
            <w:r w:rsidRPr="00176213">
              <w:rPr>
                <w:rFonts w:ascii="Times New Roman" w:hAnsi="Times New Roman"/>
                <w:sz w:val="22"/>
                <w:szCs w:val="22"/>
                <w:lang w:val="sr-Latn-ME"/>
              </w:rPr>
              <w:t xml:space="preserve"> digitalisa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ovi koji se koriste za </w:t>
            </w:r>
            <w:r w:rsidR="00A25514" w:rsidRPr="00176213">
              <w:rPr>
                <w:rFonts w:ascii="Times New Roman" w:hAnsi="Times New Roman"/>
                <w:sz w:val="22"/>
                <w:szCs w:val="22"/>
                <w:lang w:val="sr-Latn-ME"/>
              </w:rPr>
              <w:t>terapiju</w:t>
            </w:r>
            <w:r w:rsidRPr="00176213">
              <w:rPr>
                <w:rFonts w:ascii="Times New Roman" w:hAnsi="Times New Roman"/>
                <w:sz w:val="22"/>
                <w:szCs w:val="22"/>
                <w:lang w:val="sr-Latn-ME"/>
              </w:rPr>
              <w:t xml:space="preserve"> srčanih problema)</w:t>
            </w:r>
          </w:p>
          <w:p w:rsidR="00430254" w:rsidRPr="00176213" w:rsidRDefault="00430254"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verapamil</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diltiazem</w:t>
            </w:r>
            <w:r w:rsidR="00B50E8E" w:rsidRPr="00176213">
              <w:rPr>
                <w:rFonts w:ascii="Times New Roman" w:hAnsi="Times New Roman"/>
                <w:sz w:val="22"/>
                <w:szCs w:val="22"/>
                <w:lang w:val="sr-Latn-ME"/>
              </w:rPr>
              <w:t>om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ovi za src</w:t>
            </w:r>
            <w:r w:rsidR="00B50E8E" w:rsidRPr="00176213">
              <w:rPr>
                <w:rFonts w:ascii="Times New Roman" w:hAnsi="Times New Roman"/>
                <w:sz w:val="22"/>
                <w:szCs w:val="22"/>
                <w:lang w:val="sr-Latn-ME"/>
              </w:rPr>
              <w:t>e</w:t>
            </w:r>
            <w:r w:rsidRPr="00176213">
              <w:rPr>
                <w:rFonts w:ascii="Times New Roman" w:hAnsi="Times New Roman"/>
                <w:sz w:val="22"/>
                <w:szCs w:val="22"/>
                <w:lang w:val="sr-Latn-ME"/>
              </w:rPr>
              <w:t>);</w:t>
            </w:r>
          </w:p>
          <w:p w:rsidR="00430254" w:rsidRPr="00176213" w:rsidRDefault="00E03961" w:rsidP="0000189C">
            <w:pPr>
              <w:pStyle w:val="Header"/>
              <w:numPr>
                <w:ilvl w:val="0"/>
                <w:numId w:val="45"/>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jodn</w:t>
            </w:r>
            <w:r w:rsidR="00B50E8E" w:rsidRPr="00176213">
              <w:rPr>
                <w:rFonts w:ascii="Times New Roman" w:hAnsi="Times New Roman"/>
                <w:sz w:val="22"/>
                <w:szCs w:val="22"/>
                <w:lang w:val="sr-Latn-ME"/>
              </w:rPr>
              <w:t>im</w:t>
            </w:r>
            <w:r w:rsidRPr="00176213">
              <w:rPr>
                <w:rFonts w:ascii="Times New Roman" w:hAnsi="Times New Roman"/>
                <w:sz w:val="22"/>
                <w:szCs w:val="22"/>
                <w:lang w:val="sr-Latn-ME"/>
              </w:rPr>
              <w:t xml:space="preserve"> </w:t>
            </w:r>
            <w:r w:rsidR="00430254" w:rsidRPr="00176213">
              <w:rPr>
                <w:rFonts w:ascii="Times New Roman" w:hAnsi="Times New Roman"/>
                <w:sz w:val="22"/>
                <w:szCs w:val="22"/>
                <w:lang w:val="sr-Latn-ME"/>
              </w:rPr>
              <w:t>kontras</w:t>
            </w:r>
            <w:r w:rsidRPr="00176213">
              <w:rPr>
                <w:rFonts w:ascii="Times New Roman" w:hAnsi="Times New Roman"/>
                <w:sz w:val="22"/>
                <w:szCs w:val="22"/>
                <w:lang w:val="sr-Latn-ME"/>
              </w:rPr>
              <w:t>t</w:t>
            </w:r>
            <w:r w:rsidR="00430254" w:rsidRPr="00176213">
              <w:rPr>
                <w:rFonts w:ascii="Times New Roman" w:hAnsi="Times New Roman"/>
                <w:sz w:val="22"/>
                <w:szCs w:val="22"/>
                <w:lang w:val="sr-Latn-ME"/>
              </w:rPr>
              <w:t>n</w:t>
            </w:r>
            <w:r w:rsidR="00B50E8E" w:rsidRPr="00176213">
              <w:rPr>
                <w:rFonts w:ascii="Times New Roman" w:hAnsi="Times New Roman"/>
                <w:sz w:val="22"/>
                <w:szCs w:val="22"/>
                <w:lang w:val="sr-Latn-ME"/>
              </w:rPr>
              <w:t>nim</w:t>
            </w:r>
            <w:r w:rsidR="00430254" w:rsidRPr="00176213">
              <w:rPr>
                <w:rFonts w:ascii="Times New Roman" w:hAnsi="Times New Roman"/>
                <w:sz w:val="22"/>
                <w:szCs w:val="22"/>
                <w:lang w:val="sr-Latn-ME"/>
              </w:rPr>
              <w:t xml:space="preserve"> sredstvo</w:t>
            </w:r>
            <w:r w:rsidR="00B50E8E" w:rsidRPr="00176213">
              <w:rPr>
                <w:rFonts w:ascii="Times New Roman" w:hAnsi="Times New Roman"/>
                <w:sz w:val="22"/>
                <w:szCs w:val="22"/>
                <w:lang w:val="sr-Latn-ME"/>
              </w:rPr>
              <w:t>m</w:t>
            </w:r>
            <w:r w:rsidR="00430254" w:rsidRPr="00176213">
              <w:rPr>
                <w:rFonts w:ascii="Times New Roman" w:hAnsi="Times New Roman"/>
                <w:sz w:val="22"/>
                <w:szCs w:val="22"/>
                <w:lang w:val="sr-Latn-ME"/>
              </w:rPr>
              <w:t xml:space="preserve"> (</w:t>
            </w:r>
            <w:r w:rsidR="00B50E8E" w:rsidRPr="00176213">
              <w:rPr>
                <w:rFonts w:ascii="Times New Roman" w:hAnsi="Times New Roman"/>
                <w:sz w:val="22"/>
                <w:szCs w:val="22"/>
                <w:lang w:val="sr-Latn-ME"/>
              </w:rPr>
              <w:t>sredstva</w:t>
            </w:r>
            <w:r w:rsidR="00430254" w:rsidRPr="00176213">
              <w:rPr>
                <w:rFonts w:ascii="Times New Roman" w:hAnsi="Times New Roman"/>
                <w:sz w:val="22"/>
                <w:szCs w:val="22"/>
                <w:lang w:val="sr-Latn-ME"/>
              </w:rPr>
              <w:t xml:space="preserve"> koj</w:t>
            </w:r>
            <w:r w:rsidR="00B50E8E" w:rsidRPr="00176213">
              <w:rPr>
                <w:rFonts w:ascii="Times New Roman" w:hAnsi="Times New Roman"/>
                <w:sz w:val="22"/>
                <w:szCs w:val="22"/>
                <w:lang w:val="sr-Latn-ME"/>
              </w:rPr>
              <w:t>a</w:t>
            </w:r>
            <w:r w:rsidR="00430254" w:rsidRPr="00176213">
              <w:rPr>
                <w:rFonts w:ascii="Times New Roman" w:hAnsi="Times New Roman"/>
                <w:sz w:val="22"/>
                <w:szCs w:val="22"/>
                <w:lang w:val="sr-Latn-ME"/>
              </w:rPr>
              <w:t xml:space="preserve"> se koriste za snimanj</w:t>
            </w:r>
            <w:r w:rsidR="00B50E8E" w:rsidRPr="00176213">
              <w:rPr>
                <w:rFonts w:ascii="Times New Roman" w:hAnsi="Times New Roman"/>
                <w:sz w:val="22"/>
                <w:szCs w:val="22"/>
                <w:lang w:val="sr-Latn-ME"/>
              </w:rPr>
              <w:t>a</w:t>
            </w:r>
            <w:r w:rsidR="00430254" w:rsidRPr="00176213">
              <w:rPr>
                <w:rFonts w:ascii="Times New Roman" w:hAnsi="Times New Roman"/>
                <w:sz w:val="22"/>
                <w:szCs w:val="22"/>
                <w:lang w:val="sr-Latn-ME"/>
              </w:rPr>
              <w:t xml:space="preserve"> tokom pregleda)</w:t>
            </w:r>
            <w:r w:rsidR="00BF2FA9" w:rsidRPr="00176213">
              <w:rPr>
                <w:rFonts w:ascii="Times New Roman" w:hAnsi="Times New Roman"/>
                <w:sz w:val="22"/>
                <w:szCs w:val="22"/>
                <w:lang w:val="sr-Latn-ME"/>
              </w:rPr>
              <w:t>;</w:t>
            </w:r>
          </w:p>
          <w:p w:rsidR="00430254"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430254"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30254" w:rsidRPr="00176213">
              <w:rPr>
                <w:rFonts w:ascii="Times New Roman" w:hAnsi="Times New Roman"/>
                <w:sz w:val="22"/>
                <w:szCs w:val="22"/>
                <w:lang w:val="sr-Latn-ME"/>
              </w:rPr>
              <w:t xml:space="preserve"> za </w:t>
            </w:r>
            <w:r w:rsidR="00E7450C" w:rsidRPr="00176213">
              <w:rPr>
                <w:rFonts w:ascii="Times New Roman" w:hAnsi="Times New Roman"/>
                <w:sz w:val="22"/>
                <w:szCs w:val="22"/>
                <w:lang w:val="sr-Latn-ME"/>
              </w:rPr>
              <w:t>terapiju</w:t>
            </w:r>
            <w:r w:rsidR="00430254" w:rsidRPr="00176213">
              <w:rPr>
                <w:rFonts w:ascii="Times New Roman" w:hAnsi="Times New Roman"/>
                <w:sz w:val="22"/>
                <w:szCs w:val="22"/>
                <w:lang w:val="sr-Latn-ME"/>
              </w:rPr>
              <w:t xml:space="preserve"> šećerne bolesti (</w:t>
            </w:r>
            <w:r w:rsidRPr="00176213">
              <w:rPr>
                <w:rFonts w:ascii="Times New Roman" w:hAnsi="Times New Roman"/>
                <w:sz w:val="22"/>
                <w:szCs w:val="22"/>
                <w:lang w:val="sr-Latn-ME"/>
              </w:rPr>
              <w:t>ljek</w:t>
            </w:r>
            <w:r w:rsidR="00E7450C" w:rsidRPr="00176213">
              <w:rPr>
                <w:rFonts w:ascii="Times New Roman" w:hAnsi="Times New Roman"/>
                <w:sz w:val="22"/>
                <w:szCs w:val="22"/>
                <w:lang w:val="sr-Latn-ME"/>
              </w:rPr>
              <w:t>ovi koji se piju</w:t>
            </w:r>
            <w:r w:rsidR="00430254" w:rsidRPr="00176213">
              <w:rPr>
                <w:rFonts w:ascii="Times New Roman" w:hAnsi="Times New Roman"/>
                <w:sz w:val="22"/>
                <w:szCs w:val="22"/>
                <w:lang w:val="sr-Latn-ME"/>
              </w:rPr>
              <w:t xml:space="preserve"> </w:t>
            </w:r>
            <w:r w:rsidR="00B50E8E" w:rsidRPr="00176213">
              <w:rPr>
                <w:rFonts w:ascii="Times New Roman" w:hAnsi="Times New Roman"/>
                <w:sz w:val="22"/>
                <w:szCs w:val="22"/>
                <w:lang w:val="sr-Latn-ME"/>
              </w:rPr>
              <w:t>poput</w:t>
            </w:r>
            <w:r w:rsidR="00430254" w:rsidRPr="00176213">
              <w:rPr>
                <w:rFonts w:ascii="Times New Roman" w:hAnsi="Times New Roman"/>
                <w:sz w:val="22"/>
                <w:szCs w:val="22"/>
                <w:lang w:val="sr-Latn-ME"/>
              </w:rPr>
              <w:t xml:space="preserve"> metformin</w:t>
            </w:r>
            <w:r w:rsidR="00B50E8E" w:rsidRPr="00176213">
              <w:rPr>
                <w:rFonts w:ascii="Times New Roman" w:hAnsi="Times New Roman"/>
                <w:sz w:val="22"/>
                <w:szCs w:val="22"/>
                <w:lang w:val="sr-Latn-ME"/>
              </w:rPr>
              <w:t>a</w:t>
            </w:r>
            <w:r w:rsidR="00430254" w:rsidRPr="00176213">
              <w:rPr>
                <w:rFonts w:ascii="Times New Roman" w:hAnsi="Times New Roman"/>
                <w:sz w:val="22"/>
                <w:szCs w:val="22"/>
                <w:lang w:val="sr-Latn-ME"/>
              </w:rPr>
              <w:t xml:space="preserve"> ili insulin</w:t>
            </w:r>
            <w:r w:rsidR="00B50E8E" w:rsidRPr="00176213">
              <w:rPr>
                <w:rFonts w:ascii="Times New Roman" w:hAnsi="Times New Roman"/>
                <w:sz w:val="22"/>
                <w:szCs w:val="22"/>
                <w:lang w:val="sr-Latn-ME"/>
              </w:rPr>
              <w:t>a</w:t>
            </w:r>
            <w:r w:rsidR="00430254" w:rsidRPr="00176213">
              <w:rPr>
                <w:rFonts w:ascii="Times New Roman" w:hAnsi="Times New Roman"/>
                <w:sz w:val="22"/>
                <w:szCs w:val="22"/>
                <w:lang w:val="sr-Latn-ME"/>
              </w:rPr>
              <w:t>)</w:t>
            </w:r>
            <w:r w:rsidR="00BF2FA9" w:rsidRPr="00176213">
              <w:rPr>
                <w:rFonts w:ascii="Times New Roman" w:hAnsi="Times New Roman"/>
                <w:sz w:val="22"/>
                <w:szCs w:val="22"/>
                <w:lang w:val="sr-Latn-ME"/>
              </w:rPr>
              <w:t>;</w:t>
            </w:r>
          </w:p>
          <w:p w:rsidR="00436C6C"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436C6C"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36C6C" w:rsidRPr="00176213">
              <w:rPr>
                <w:rFonts w:ascii="Times New Roman" w:hAnsi="Times New Roman"/>
                <w:sz w:val="22"/>
                <w:szCs w:val="22"/>
                <w:lang w:val="sr-Latn-ME"/>
              </w:rPr>
              <w:t xml:space="preserve"> za </w:t>
            </w:r>
            <w:r w:rsidR="007F76F6" w:rsidRPr="00176213">
              <w:rPr>
                <w:rFonts w:ascii="Times New Roman" w:hAnsi="Times New Roman"/>
                <w:sz w:val="22"/>
                <w:szCs w:val="22"/>
                <w:lang w:val="sr-Latn-ME"/>
              </w:rPr>
              <w:t>terapiju</w:t>
            </w:r>
            <w:r w:rsidR="00436C6C" w:rsidRPr="00176213">
              <w:rPr>
                <w:rFonts w:ascii="Times New Roman" w:hAnsi="Times New Roman"/>
                <w:sz w:val="22"/>
                <w:szCs w:val="22"/>
                <w:lang w:val="sr-Latn-ME"/>
              </w:rPr>
              <w:t xml:space="preserve"> gihta, kao </w:t>
            </w:r>
            <w:r w:rsidR="007F76F6" w:rsidRPr="00176213">
              <w:rPr>
                <w:rFonts w:ascii="Times New Roman" w:hAnsi="Times New Roman"/>
                <w:sz w:val="22"/>
                <w:szCs w:val="22"/>
                <w:lang w:val="sr-Latn-ME"/>
              </w:rPr>
              <w:t>š</w:t>
            </w:r>
            <w:r w:rsidR="00436C6C" w:rsidRPr="00176213">
              <w:rPr>
                <w:rFonts w:ascii="Times New Roman" w:hAnsi="Times New Roman"/>
                <w:sz w:val="22"/>
                <w:szCs w:val="22"/>
                <w:lang w:val="sr-Latn-ME"/>
              </w:rPr>
              <w:t>to je alopurinol</w:t>
            </w:r>
            <w:r w:rsidR="00BF2FA9" w:rsidRPr="00176213">
              <w:rPr>
                <w:rFonts w:ascii="Times New Roman" w:hAnsi="Times New Roman"/>
                <w:sz w:val="22"/>
                <w:szCs w:val="22"/>
                <w:lang w:val="sr-Latn-ME"/>
              </w:rPr>
              <w:t>;</w:t>
            </w:r>
          </w:p>
          <w:p w:rsidR="00436C6C"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436C6C"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36C6C" w:rsidRPr="00176213">
              <w:rPr>
                <w:rFonts w:ascii="Times New Roman" w:hAnsi="Times New Roman"/>
                <w:sz w:val="22"/>
                <w:szCs w:val="22"/>
                <w:lang w:val="sr-Latn-ME"/>
              </w:rPr>
              <w:t xml:space="preserve">  </w:t>
            </w:r>
            <w:r w:rsidR="00B50E8E" w:rsidRPr="00176213">
              <w:rPr>
                <w:rFonts w:ascii="Times New Roman" w:hAnsi="Times New Roman"/>
                <w:sz w:val="22"/>
                <w:szCs w:val="22"/>
                <w:lang w:val="sr-Latn-ME"/>
              </w:rPr>
              <w:t xml:space="preserve">koji mogu povisiti </w:t>
            </w:r>
            <w:r w:rsidR="00436C6C" w:rsidRPr="00176213">
              <w:rPr>
                <w:rFonts w:ascii="Times New Roman" w:hAnsi="Times New Roman"/>
                <w:sz w:val="22"/>
                <w:szCs w:val="22"/>
                <w:lang w:val="sr-Latn-ME"/>
              </w:rPr>
              <w:t>nivo</w:t>
            </w:r>
            <w:r w:rsidR="00B50E8E" w:rsidRPr="00176213">
              <w:rPr>
                <w:rFonts w:ascii="Times New Roman" w:hAnsi="Times New Roman"/>
                <w:sz w:val="22"/>
                <w:szCs w:val="22"/>
                <w:lang w:val="sr-Latn-ME"/>
              </w:rPr>
              <w:t>e</w:t>
            </w:r>
            <w:r w:rsidR="00436C6C" w:rsidRPr="00176213">
              <w:rPr>
                <w:rFonts w:ascii="Times New Roman" w:hAnsi="Times New Roman"/>
                <w:sz w:val="22"/>
                <w:szCs w:val="22"/>
                <w:lang w:val="sr-Latn-ME"/>
              </w:rPr>
              <w:t xml:space="preserve"> šećera u krvi</w:t>
            </w:r>
            <w:r w:rsidR="00ED7F69" w:rsidRPr="00176213">
              <w:rPr>
                <w:rFonts w:ascii="Times New Roman" w:hAnsi="Times New Roman"/>
                <w:sz w:val="22"/>
                <w:szCs w:val="22"/>
                <w:lang w:val="sr-Latn-ME"/>
              </w:rPr>
              <w:t xml:space="preserve"> </w:t>
            </w:r>
            <w:r w:rsidR="00436C6C" w:rsidRPr="00176213">
              <w:rPr>
                <w:rFonts w:ascii="Times New Roman" w:hAnsi="Times New Roman"/>
                <w:sz w:val="22"/>
                <w:szCs w:val="22"/>
                <w:lang w:val="sr-Latn-ME"/>
              </w:rPr>
              <w:t>(beta blokatori</w:t>
            </w:r>
            <w:r w:rsidR="00BF2FA9" w:rsidRPr="00176213">
              <w:rPr>
                <w:rFonts w:ascii="Times New Roman" w:hAnsi="Times New Roman"/>
                <w:sz w:val="22"/>
                <w:szCs w:val="22"/>
                <w:lang w:val="sr-Latn-ME"/>
              </w:rPr>
              <w:t>,</w:t>
            </w:r>
            <w:r w:rsidR="00436C6C" w:rsidRPr="00176213">
              <w:rPr>
                <w:rFonts w:ascii="Times New Roman" w:hAnsi="Times New Roman"/>
                <w:sz w:val="22"/>
                <w:szCs w:val="22"/>
                <w:lang w:val="sr-Latn-ME"/>
              </w:rPr>
              <w:t xml:space="preserve"> diazoksid)</w:t>
            </w:r>
            <w:r w:rsidR="00F726C9" w:rsidRPr="00176213">
              <w:rPr>
                <w:rFonts w:ascii="Times New Roman" w:hAnsi="Times New Roman"/>
                <w:sz w:val="22"/>
                <w:szCs w:val="22"/>
                <w:lang w:val="sr-Latn-ME"/>
              </w:rPr>
              <w:t>;</w:t>
            </w:r>
          </w:p>
          <w:p w:rsidR="00436C6C" w:rsidRPr="00176213" w:rsidRDefault="005C4EDE"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ljek</w:t>
            </w:r>
            <w:r w:rsidR="00436C6C"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36C6C" w:rsidRPr="00176213">
              <w:rPr>
                <w:rFonts w:ascii="Times New Roman" w:hAnsi="Times New Roman"/>
                <w:sz w:val="22"/>
                <w:szCs w:val="22"/>
                <w:lang w:val="sr-Latn-ME"/>
              </w:rPr>
              <w:t xml:space="preserve"> koji mogu izazvati  “</w:t>
            </w:r>
            <w:r w:rsidR="00436C6C" w:rsidRPr="00176213">
              <w:rPr>
                <w:rFonts w:ascii="Times New Roman" w:hAnsi="Times New Roman"/>
                <w:i/>
                <w:sz w:val="22"/>
                <w:szCs w:val="22"/>
                <w:lang w:val="sr-Latn-ME"/>
              </w:rPr>
              <w:t>torsades de pointes</w:t>
            </w:r>
            <w:r w:rsidR="00436C6C" w:rsidRPr="00176213">
              <w:rPr>
                <w:rFonts w:ascii="Times New Roman" w:hAnsi="Times New Roman"/>
                <w:sz w:val="22"/>
                <w:szCs w:val="22"/>
                <w:lang w:val="sr-Latn-ME"/>
              </w:rPr>
              <w:t>“  (nepravilan rad srca), kao što su antiaritmici (</w:t>
            </w:r>
            <w:r w:rsidRPr="00176213">
              <w:rPr>
                <w:rFonts w:ascii="Times New Roman" w:hAnsi="Times New Roman"/>
                <w:sz w:val="22"/>
                <w:szCs w:val="22"/>
                <w:lang w:val="sr-Latn-ME"/>
              </w:rPr>
              <w:t>ljek</w:t>
            </w:r>
            <w:r w:rsidR="00436C6C" w:rsidRPr="00176213">
              <w:rPr>
                <w:rFonts w:ascii="Times New Roman" w:hAnsi="Times New Roman"/>
                <w:sz w:val="22"/>
                <w:szCs w:val="22"/>
                <w:lang w:val="sr-Latn-ME"/>
              </w:rPr>
              <w:t xml:space="preserve">ovi za </w:t>
            </w:r>
            <w:r w:rsidR="00F726C9" w:rsidRPr="00176213">
              <w:rPr>
                <w:rFonts w:ascii="Times New Roman" w:hAnsi="Times New Roman"/>
                <w:sz w:val="22"/>
                <w:szCs w:val="22"/>
                <w:lang w:val="sr-Latn-ME"/>
              </w:rPr>
              <w:t>terapiju</w:t>
            </w:r>
            <w:r w:rsidR="00436C6C" w:rsidRPr="00176213">
              <w:rPr>
                <w:rFonts w:ascii="Times New Roman" w:hAnsi="Times New Roman"/>
                <w:sz w:val="22"/>
                <w:szCs w:val="22"/>
                <w:lang w:val="sr-Latn-ME"/>
              </w:rPr>
              <w:t xml:space="preserve"> srčanih</w:t>
            </w:r>
            <w:r w:rsidR="00F726C9" w:rsidRPr="00176213">
              <w:rPr>
                <w:rFonts w:ascii="Times New Roman" w:hAnsi="Times New Roman"/>
                <w:sz w:val="22"/>
                <w:szCs w:val="22"/>
                <w:lang w:val="sr-Latn-ME"/>
              </w:rPr>
              <w:t xml:space="preserve"> </w:t>
            </w:r>
            <w:r w:rsidR="00B50E8E" w:rsidRPr="00176213">
              <w:rPr>
                <w:rFonts w:ascii="Times New Roman" w:hAnsi="Times New Roman"/>
                <w:sz w:val="22"/>
                <w:szCs w:val="22"/>
                <w:lang w:val="sr-Latn-ME"/>
              </w:rPr>
              <w:t>poremećaja</w:t>
            </w:r>
            <w:r w:rsidR="00F726C9" w:rsidRPr="00176213">
              <w:rPr>
                <w:rFonts w:ascii="Times New Roman" w:hAnsi="Times New Roman"/>
                <w:sz w:val="22"/>
                <w:szCs w:val="22"/>
                <w:lang w:val="sr-Latn-ME"/>
              </w:rPr>
              <w:t>) i neki antipsihotici;</w:t>
            </w:r>
          </w:p>
          <w:p w:rsidR="00144E45" w:rsidRPr="00176213" w:rsidRDefault="005C4EDE"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lastRenderedPageBreak/>
              <w:t>ljek</w:t>
            </w:r>
            <w:r w:rsidR="00144E45"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144E45" w:rsidRPr="00176213">
              <w:rPr>
                <w:rFonts w:ascii="Times New Roman" w:hAnsi="Times New Roman"/>
                <w:sz w:val="22"/>
                <w:szCs w:val="22"/>
                <w:lang w:val="sr-Latn-ME"/>
              </w:rPr>
              <w:t xml:space="preserve"> koji mogu smanjiti količinu natrijuma u</w:t>
            </w:r>
            <w:r w:rsidR="00ED7F69" w:rsidRPr="00176213">
              <w:rPr>
                <w:rFonts w:ascii="Times New Roman" w:hAnsi="Times New Roman"/>
                <w:sz w:val="22"/>
                <w:szCs w:val="22"/>
                <w:lang w:val="sr-Latn-ME"/>
              </w:rPr>
              <w:t xml:space="preserve"> Vašoj krvi</w:t>
            </w:r>
            <w:r w:rsidR="00144E45" w:rsidRPr="00176213">
              <w:rPr>
                <w:rFonts w:ascii="Times New Roman" w:hAnsi="Times New Roman"/>
                <w:sz w:val="22"/>
                <w:szCs w:val="22"/>
                <w:lang w:val="sr-Latn-ME"/>
              </w:rPr>
              <w:t xml:space="preserve">, kao što su antidepresivi, </w:t>
            </w:r>
            <w:r w:rsidR="00AE687D" w:rsidRPr="00176213">
              <w:rPr>
                <w:rFonts w:ascii="Times New Roman" w:hAnsi="Times New Roman"/>
                <w:sz w:val="22"/>
                <w:szCs w:val="22"/>
                <w:lang w:val="sr-Latn-ME"/>
              </w:rPr>
              <w:t>antipsihotici, antiepileptici;</w:t>
            </w:r>
          </w:p>
          <w:p w:rsidR="003B7A92" w:rsidRPr="00176213" w:rsidRDefault="005C4EDE"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ljek</w:t>
            </w:r>
            <w:r w:rsidR="003B7A9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3B7A92" w:rsidRPr="00176213">
              <w:rPr>
                <w:rFonts w:ascii="Times New Roman" w:hAnsi="Times New Roman"/>
                <w:sz w:val="22"/>
                <w:szCs w:val="22"/>
                <w:lang w:val="sr-Latn-ME"/>
              </w:rPr>
              <w:t xml:space="preserve"> koji mogu  smanjiti količinu kalijuma u krvi kao što su: diuretici (tablete za </w:t>
            </w:r>
            <w:r w:rsidR="00B50E8E" w:rsidRPr="00176213">
              <w:rPr>
                <w:rFonts w:ascii="Times New Roman" w:hAnsi="Times New Roman"/>
                <w:sz w:val="22"/>
                <w:szCs w:val="22"/>
                <w:lang w:val="sr-Latn-ME"/>
              </w:rPr>
              <w:t>izmokravanje</w:t>
            </w:r>
            <w:r w:rsidR="003B7A92" w:rsidRPr="00176213">
              <w:rPr>
                <w:rFonts w:ascii="Times New Roman" w:hAnsi="Times New Roman"/>
                <w:sz w:val="22"/>
                <w:szCs w:val="22"/>
                <w:lang w:val="sr-Latn-ME"/>
              </w:rPr>
              <w:t>), kortikosteroidi,  laksativi, karbenoksol</w:t>
            </w:r>
            <w:r w:rsidR="00F61AAA" w:rsidRPr="00176213">
              <w:rPr>
                <w:rFonts w:ascii="Times New Roman" w:hAnsi="Times New Roman"/>
                <w:sz w:val="22"/>
                <w:szCs w:val="22"/>
                <w:lang w:val="sr-Latn-ME"/>
              </w:rPr>
              <w:t>on, amfotericin ili penicilin G;</w:t>
            </w:r>
          </w:p>
          <w:p w:rsidR="003B7A92"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3B7A9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3B7A92" w:rsidRPr="00176213">
              <w:rPr>
                <w:rFonts w:ascii="Times New Roman" w:hAnsi="Times New Roman"/>
                <w:sz w:val="22"/>
                <w:szCs w:val="22"/>
                <w:lang w:val="sr-Latn-ME"/>
              </w:rPr>
              <w:t xml:space="preserve"> </w:t>
            </w:r>
            <w:r w:rsidR="00B50E8E" w:rsidRPr="00176213">
              <w:rPr>
                <w:rFonts w:ascii="Times New Roman" w:hAnsi="Times New Roman"/>
                <w:sz w:val="22"/>
                <w:szCs w:val="22"/>
                <w:lang w:val="sr-Latn-ME"/>
              </w:rPr>
              <w:t>koji povisuju</w:t>
            </w:r>
            <w:r w:rsidR="003B7A92" w:rsidRPr="00176213">
              <w:rPr>
                <w:rFonts w:ascii="Times New Roman" w:hAnsi="Times New Roman"/>
                <w:sz w:val="22"/>
                <w:szCs w:val="22"/>
                <w:lang w:val="sr-Latn-ME"/>
              </w:rPr>
              <w:t xml:space="preserve"> krvni pritisak, kao što su noradrenalin illi adrenalin</w:t>
            </w:r>
            <w:r w:rsidR="00270FBD" w:rsidRPr="00176213">
              <w:rPr>
                <w:rFonts w:ascii="Times New Roman" w:hAnsi="Times New Roman"/>
                <w:sz w:val="22"/>
                <w:szCs w:val="22"/>
                <w:lang w:val="sr-Latn-ME"/>
              </w:rPr>
              <w:t>;</w:t>
            </w:r>
          </w:p>
          <w:p w:rsidR="003B7A92"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3B7A9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3B7A92" w:rsidRPr="00176213">
              <w:rPr>
                <w:rFonts w:ascii="Times New Roman" w:hAnsi="Times New Roman"/>
                <w:sz w:val="22"/>
                <w:szCs w:val="22"/>
                <w:lang w:val="sr-Latn-ME"/>
              </w:rPr>
              <w:t xml:space="preserve"> za</w:t>
            </w:r>
            <w:r w:rsidR="00270FBD" w:rsidRPr="00176213">
              <w:rPr>
                <w:rFonts w:ascii="Times New Roman" w:hAnsi="Times New Roman"/>
                <w:sz w:val="22"/>
                <w:szCs w:val="22"/>
                <w:lang w:val="sr-Latn-ME"/>
              </w:rPr>
              <w:t xml:space="preserve"> terapiju</w:t>
            </w:r>
            <w:r w:rsidR="003B7A92" w:rsidRPr="00176213">
              <w:rPr>
                <w:rFonts w:ascii="Times New Roman" w:hAnsi="Times New Roman"/>
                <w:sz w:val="22"/>
                <w:szCs w:val="22"/>
                <w:lang w:val="sr-Latn-ME"/>
              </w:rPr>
              <w:t xml:space="preserve"> HIV/AIDS (npr.ritonavir, indinavir, nelfinavir);</w:t>
            </w:r>
          </w:p>
          <w:p w:rsidR="003B7A92"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3B7A9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3B7A92" w:rsidRPr="00176213">
              <w:rPr>
                <w:rFonts w:ascii="Times New Roman" w:hAnsi="Times New Roman"/>
                <w:sz w:val="22"/>
                <w:szCs w:val="22"/>
                <w:lang w:val="sr-Latn-ME"/>
              </w:rPr>
              <w:t xml:space="preserve"> za </w:t>
            </w:r>
            <w:r w:rsidR="00270FBD" w:rsidRPr="00176213">
              <w:rPr>
                <w:rFonts w:ascii="Times New Roman" w:hAnsi="Times New Roman"/>
                <w:sz w:val="22"/>
                <w:szCs w:val="22"/>
                <w:lang w:val="sr-Latn-ME"/>
              </w:rPr>
              <w:t>terapiju</w:t>
            </w:r>
            <w:r w:rsidR="003B7A92" w:rsidRPr="00176213">
              <w:rPr>
                <w:rFonts w:ascii="Times New Roman" w:hAnsi="Times New Roman"/>
                <w:sz w:val="22"/>
                <w:szCs w:val="22"/>
                <w:lang w:val="sr-Latn-ME"/>
              </w:rPr>
              <w:t xml:space="preserve"> gljivičnih infekcija (npr. ketokonazol, itrakonazol);</w:t>
            </w:r>
          </w:p>
          <w:p w:rsidR="00436C6C" w:rsidRPr="00176213" w:rsidRDefault="005C4EDE" w:rsidP="0000189C">
            <w:pPr>
              <w:numPr>
                <w:ilvl w:val="0"/>
                <w:numId w:val="45"/>
              </w:numPr>
              <w:rPr>
                <w:rFonts w:ascii="Times New Roman" w:hAnsi="Times New Roman"/>
                <w:sz w:val="22"/>
                <w:szCs w:val="22"/>
                <w:lang w:val="sr-Latn-ME"/>
              </w:rPr>
            </w:pPr>
            <w:r w:rsidRPr="00176213">
              <w:rPr>
                <w:rFonts w:ascii="Times New Roman" w:hAnsi="Times New Roman"/>
                <w:sz w:val="22"/>
                <w:szCs w:val="22"/>
                <w:lang w:val="sr-Latn-ME"/>
              </w:rPr>
              <w:t>ljek</w:t>
            </w:r>
            <w:r w:rsidR="00482C4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82C42" w:rsidRPr="00176213">
              <w:rPr>
                <w:rFonts w:ascii="Times New Roman" w:hAnsi="Times New Roman"/>
                <w:sz w:val="22"/>
                <w:szCs w:val="22"/>
                <w:lang w:val="sr-Latn-ME"/>
              </w:rPr>
              <w:t xml:space="preserve"> koji se koriste za </w:t>
            </w:r>
            <w:r w:rsidR="00270FBD" w:rsidRPr="00176213">
              <w:rPr>
                <w:rFonts w:ascii="Times New Roman" w:hAnsi="Times New Roman"/>
                <w:sz w:val="22"/>
                <w:szCs w:val="22"/>
                <w:lang w:val="sr-Latn-ME"/>
              </w:rPr>
              <w:t>terapiju čira i zapaljenja na jednjaku</w:t>
            </w:r>
            <w:r w:rsidR="00482C42" w:rsidRPr="00176213">
              <w:rPr>
                <w:rFonts w:ascii="Times New Roman" w:hAnsi="Times New Roman"/>
                <w:sz w:val="22"/>
                <w:szCs w:val="22"/>
                <w:lang w:val="sr-Latn-ME"/>
              </w:rPr>
              <w:t xml:space="preserve">  (karbenoksolon)</w:t>
            </w:r>
          </w:p>
          <w:p w:rsidR="00482C42" w:rsidRPr="00176213" w:rsidRDefault="005C4EDE"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ljek</w:t>
            </w:r>
            <w:r w:rsidR="00482C42" w:rsidRPr="00176213">
              <w:rPr>
                <w:rFonts w:ascii="Times New Roman" w:hAnsi="Times New Roman"/>
                <w:sz w:val="22"/>
                <w:szCs w:val="22"/>
                <w:lang w:val="sr-Latn-ME"/>
              </w:rPr>
              <w:t>ovi</w:t>
            </w:r>
            <w:r w:rsidR="00B50E8E" w:rsidRPr="00176213">
              <w:rPr>
                <w:rFonts w:ascii="Times New Roman" w:hAnsi="Times New Roman"/>
                <w:sz w:val="22"/>
                <w:szCs w:val="22"/>
                <w:lang w:val="sr-Latn-ME"/>
              </w:rPr>
              <w:t>ma</w:t>
            </w:r>
            <w:r w:rsidR="00482C42" w:rsidRPr="00176213">
              <w:rPr>
                <w:rFonts w:ascii="Times New Roman" w:hAnsi="Times New Roman"/>
                <w:sz w:val="22"/>
                <w:szCs w:val="22"/>
                <w:lang w:val="sr-Latn-ME"/>
              </w:rPr>
              <w:t xml:space="preserve">  koji se  koriste </w:t>
            </w:r>
            <w:r w:rsidR="00270FBD" w:rsidRPr="00176213">
              <w:rPr>
                <w:rFonts w:ascii="Times New Roman" w:hAnsi="Times New Roman"/>
                <w:sz w:val="22"/>
                <w:szCs w:val="22"/>
                <w:lang w:val="sr-Latn-ME"/>
              </w:rPr>
              <w:t>za ublažavanje bola ili upal</w:t>
            </w:r>
            <w:r w:rsidR="00A47B58" w:rsidRPr="00176213">
              <w:rPr>
                <w:rFonts w:ascii="Times New Roman" w:hAnsi="Times New Roman"/>
                <w:sz w:val="22"/>
                <w:szCs w:val="22"/>
                <w:lang w:val="sr-Latn-ME"/>
              </w:rPr>
              <w:t>e</w:t>
            </w:r>
            <w:r w:rsidR="00047767" w:rsidRPr="00176213">
              <w:rPr>
                <w:rFonts w:ascii="Times New Roman" w:hAnsi="Times New Roman"/>
                <w:sz w:val="22"/>
                <w:szCs w:val="22"/>
                <w:lang w:val="sr-Latn-ME"/>
              </w:rPr>
              <w:t xml:space="preserve">, posebno </w:t>
            </w:r>
            <w:r w:rsidR="00482C42" w:rsidRPr="00176213">
              <w:rPr>
                <w:rFonts w:ascii="Times New Roman" w:hAnsi="Times New Roman"/>
                <w:sz w:val="22"/>
                <w:szCs w:val="22"/>
                <w:lang w:val="sr-Latn-ME"/>
              </w:rPr>
              <w:t xml:space="preserve"> nesteroidni</w:t>
            </w:r>
            <w:r w:rsidR="00A47B58" w:rsidRPr="00176213">
              <w:rPr>
                <w:rFonts w:ascii="Times New Roman" w:hAnsi="Times New Roman"/>
                <w:sz w:val="22"/>
                <w:szCs w:val="22"/>
                <w:lang w:val="sr-Latn-ME"/>
              </w:rPr>
              <w:t>m</w:t>
            </w:r>
            <w:r w:rsidR="00482C42" w:rsidRPr="00176213">
              <w:rPr>
                <w:rFonts w:ascii="Times New Roman" w:hAnsi="Times New Roman"/>
                <w:sz w:val="22"/>
                <w:szCs w:val="22"/>
                <w:lang w:val="sr-Latn-ME"/>
              </w:rPr>
              <w:t>-antiniflamatorn</w:t>
            </w:r>
            <w:r w:rsidR="00047767" w:rsidRPr="00176213">
              <w:rPr>
                <w:rFonts w:ascii="Times New Roman" w:hAnsi="Times New Roman"/>
                <w:sz w:val="22"/>
                <w:szCs w:val="22"/>
                <w:lang w:val="sr-Latn-ME"/>
              </w:rPr>
              <w:t>i</w:t>
            </w:r>
            <w:r w:rsidR="00A47B58" w:rsidRPr="00176213">
              <w:rPr>
                <w:rFonts w:ascii="Times New Roman" w:hAnsi="Times New Roman"/>
                <w:sz w:val="22"/>
                <w:szCs w:val="22"/>
                <w:lang w:val="sr-Latn-ME"/>
              </w:rPr>
              <w:t>m</w:t>
            </w:r>
            <w:r w:rsidR="004B6EF0" w:rsidRPr="00176213">
              <w:rPr>
                <w:rFonts w:ascii="Times New Roman" w:hAnsi="Times New Roman"/>
                <w:sz w:val="22"/>
                <w:szCs w:val="22"/>
                <w:lang w:val="sr-Latn-ME"/>
              </w:rPr>
              <w:t xml:space="preserve"> </w:t>
            </w:r>
            <w:r w:rsidRPr="00176213">
              <w:rPr>
                <w:rFonts w:ascii="Times New Roman" w:hAnsi="Times New Roman"/>
                <w:sz w:val="22"/>
                <w:szCs w:val="22"/>
                <w:lang w:val="sr-Latn-ME"/>
              </w:rPr>
              <w:t>ljek</w:t>
            </w:r>
            <w:r w:rsidR="004B6EF0" w:rsidRPr="00176213">
              <w:rPr>
                <w:rFonts w:ascii="Times New Roman" w:hAnsi="Times New Roman"/>
                <w:sz w:val="22"/>
                <w:szCs w:val="22"/>
                <w:lang w:val="sr-Latn-ME"/>
              </w:rPr>
              <w:t>ovi</w:t>
            </w:r>
            <w:r w:rsidR="00A47B58" w:rsidRPr="00176213">
              <w:rPr>
                <w:rFonts w:ascii="Times New Roman" w:hAnsi="Times New Roman"/>
                <w:sz w:val="22"/>
                <w:szCs w:val="22"/>
                <w:lang w:val="sr-Latn-ME"/>
              </w:rPr>
              <w:t>ma</w:t>
            </w:r>
            <w:r w:rsidR="004B6EF0" w:rsidRPr="00176213">
              <w:rPr>
                <w:rFonts w:ascii="Times New Roman" w:hAnsi="Times New Roman"/>
                <w:sz w:val="22"/>
                <w:szCs w:val="22"/>
                <w:lang w:val="sr-Latn-ME"/>
              </w:rPr>
              <w:t xml:space="preserve"> (NSAIL), uključujući  i</w:t>
            </w:r>
            <w:r w:rsidR="00047767" w:rsidRPr="00176213">
              <w:rPr>
                <w:rFonts w:ascii="Times New Roman" w:hAnsi="Times New Roman"/>
                <w:sz w:val="22"/>
                <w:szCs w:val="22"/>
                <w:lang w:val="sr-Latn-ME"/>
              </w:rPr>
              <w:t xml:space="preserve"> se</w:t>
            </w:r>
            <w:r w:rsidRPr="00176213">
              <w:rPr>
                <w:rFonts w:ascii="Times New Roman" w:hAnsi="Times New Roman"/>
                <w:sz w:val="22"/>
                <w:szCs w:val="22"/>
                <w:lang w:val="sr-Latn-ME"/>
              </w:rPr>
              <w:t>lek</w:t>
            </w:r>
            <w:r w:rsidR="00047767" w:rsidRPr="00176213">
              <w:rPr>
                <w:rFonts w:ascii="Times New Roman" w:hAnsi="Times New Roman"/>
                <w:sz w:val="22"/>
                <w:szCs w:val="22"/>
                <w:lang w:val="sr-Latn-ME"/>
              </w:rPr>
              <w:t>tivne inhibitore</w:t>
            </w:r>
            <w:r w:rsidR="00482C42" w:rsidRPr="00176213">
              <w:rPr>
                <w:rFonts w:ascii="Times New Roman" w:hAnsi="Times New Roman"/>
                <w:sz w:val="22"/>
                <w:szCs w:val="22"/>
                <w:lang w:val="sr-Latn-ME"/>
              </w:rPr>
              <w:t xml:space="preserve"> ciklo</w:t>
            </w:r>
            <w:r w:rsidR="00270FBD" w:rsidRPr="00176213">
              <w:rPr>
                <w:rFonts w:ascii="Times New Roman" w:hAnsi="Times New Roman"/>
                <w:sz w:val="22"/>
                <w:szCs w:val="22"/>
                <w:lang w:val="sr-Latn-ME"/>
              </w:rPr>
              <w:t>oksigenaze-2 (COX-2 inhibitori);</w:t>
            </w:r>
            <w:r w:rsidR="00482C42" w:rsidRPr="00176213">
              <w:rPr>
                <w:rFonts w:ascii="Times New Roman" w:hAnsi="Times New Roman"/>
                <w:sz w:val="22"/>
                <w:szCs w:val="22"/>
                <w:lang w:val="sr-Latn-ME"/>
              </w:rPr>
              <w:t xml:space="preserve"> </w:t>
            </w:r>
          </w:p>
          <w:p w:rsidR="00047767" w:rsidRPr="00176213" w:rsidRDefault="00270FBD" w:rsidP="0000189C">
            <w:pPr>
              <w:numPr>
                <w:ilvl w:val="0"/>
                <w:numId w:val="45"/>
              </w:numPr>
              <w:jc w:val="left"/>
              <w:rPr>
                <w:rFonts w:ascii="Times New Roman" w:hAnsi="Times New Roman"/>
                <w:sz w:val="22"/>
                <w:szCs w:val="22"/>
                <w:lang w:val="sr-Latn-ME"/>
              </w:rPr>
            </w:pPr>
            <w:r w:rsidRPr="00176213">
              <w:rPr>
                <w:rFonts w:ascii="Times New Roman" w:hAnsi="Times New Roman"/>
                <w:sz w:val="22"/>
                <w:szCs w:val="22"/>
                <w:lang w:val="sr-Latn-ME"/>
              </w:rPr>
              <w:t>mišićn</w:t>
            </w:r>
            <w:r w:rsidR="00A47B58" w:rsidRPr="00176213">
              <w:rPr>
                <w:rFonts w:ascii="Times New Roman" w:hAnsi="Times New Roman"/>
                <w:sz w:val="22"/>
                <w:szCs w:val="22"/>
                <w:lang w:val="sr-Latn-ME"/>
              </w:rPr>
              <w:t>im</w:t>
            </w:r>
            <w:r w:rsidRPr="00176213">
              <w:rPr>
                <w:rFonts w:ascii="Times New Roman" w:hAnsi="Times New Roman"/>
                <w:sz w:val="22"/>
                <w:szCs w:val="22"/>
                <w:lang w:val="sr-Latn-ME"/>
              </w:rPr>
              <w:t xml:space="preserve"> relaksans</w:t>
            </w:r>
            <w:r w:rsidR="00A47B58" w:rsidRPr="00176213">
              <w:rPr>
                <w:rFonts w:ascii="Times New Roman" w:hAnsi="Times New Roman"/>
                <w:sz w:val="22"/>
                <w:szCs w:val="22"/>
                <w:lang w:val="sr-Latn-ME"/>
              </w:rPr>
              <w:t>ima</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047767" w:rsidRPr="00176213">
              <w:rPr>
                <w:rFonts w:ascii="Times New Roman" w:hAnsi="Times New Roman"/>
                <w:sz w:val="22"/>
                <w:szCs w:val="22"/>
                <w:lang w:val="sr-Latn-ME"/>
              </w:rPr>
              <w:t>ove za opuštanje mišića koji se koriste tokom operacije)</w:t>
            </w:r>
            <w:r w:rsidRPr="00176213">
              <w:rPr>
                <w:rFonts w:ascii="Times New Roman" w:hAnsi="Times New Roman"/>
                <w:sz w:val="22"/>
                <w:szCs w:val="22"/>
                <w:lang w:val="sr-Latn-ME"/>
              </w:rPr>
              <w:t>;</w:t>
            </w:r>
          </w:p>
          <w:p w:rsidR="00E50D27" w:rsidRPr="00176213" w:rsidRDefault="001608B8" w:rsidP="0000189C">
            <w:pPr>
              <w:pStyle w:val="Header"/>
              <w:numPr>
                <w:ilvl w:val="0"/>
                <w:numId w:val="45"/>
              </w:numPr>
              <w:tabs>
                <w:tab w:val="clear" w:pos="4536"/>
                <w:tab w:val="clear" w:pos="9072"/>
                <w:tab w:val="left" w:pos="284"/>
              </w:tabs>
              <w:jc w:val="left"/>
              <w:rPr>
                <w:rFonts w:ascii="Times New Roman" w:hAnsi="Times New Roman"/>
                <w:iCs/>
                <w:sz w:val="22"/>
                <w:szCs w:val="22"/>
                <w:lang w:val="sr-Latn-ME"/>
              </w:rPr>
            </w:pPr>
            <w:r w:rsidRPr="00176213">
              <w:rPr>
                <w:rFonts w:ascii="Times New Roman" w:hAnsi="Times New Roman"/>
                <w:sz w:val="22"/>
                <w:szCs w:val="22"/>
                <w:lang w:val="sr-Latn-ME"/>
              </w:rPr>
              <w:t>nitroglicerin</w:t>
            </w:r>
            <w:r w:rsidR="00A47B58" w:rsidRPr="00176213">
              <w:rPr>
                <w:rFonts w:ascii="Times New Roman" w:hAnsi="Times New Roman"/>
                <w:sz w:val="22"/>
                <w:szCs w:val="22"/>
                <w:lang w:val="sr-Latn-ME"/>
              </w:rPr>
              <w:t>om</w:t>
            </w:r>
            <w:r w:rsidRPr="00176213">
              <w:rPr>
                <w:rFonts w:ascii="Times New Roman" w:hAnsi="Times New Roman"/>
                <w:sz w:val="22"/>
                <w:szCs w:val="22"/>
                <w:lang w:val="sr-Latn-ME"/>
              </w:rPr>
              <w:t xml:space="preserve"> i drugi</w:t>
            </w:r>
            <w:r w:rsidR="00A47B58" w:rsidRPr="00176213">
              <w:rPr>
                <w:rFonts w:ascii="Times New Roman" w:hAnsi="Times New Roman"/>
                <w:sz w:val="22"/>
                <w:szCs w:val="22"/>
                <w:lang w:val="sr-Latn-ME"/>
              </w:rPr>
              <w:t>m</w:t>
            </w:r>
            <w:r w:rsidRPr="00176213">
              <w:rPr>
                <w:rFonts w:ascii="Times New Roman" w:hAnsi="Times New Roman"/>
                <w:sz w:val="22"/>
                <w:szCs w:val="22"/>
                <w:lang w:val="sr-Latn-ME"/>
              </w:rPr>
              <w:t xml:space="preserve"> nitrati</w:t>
            </w:r>
            <w:r w:rsidR="00A47B58" w:rsidRPr="00176213">
              <w:rPr>
                <w:rFonts w:ascii="Times New Roman" w:hAnsi="Times New Roman"/>
                <w:sz w:val="22"/>
                <w:szCs w:val="22"/>
                <w:lang w:val="sr-Latn-ME"/>
              </w:rPr>
              <w:t>ma</w:t>
            </w:r>
            <w:r w:rsidRPr="00176213">
              <w:rPr>
                <w:rFonts w:ascii="Times New Roman" w:hAnsi="Times New Roman"/>
                <w:sz w:val="22"/>
                <w:szCs w:val="22"/>
                <w:lang w:val="sr-Latn-ME"/>
              </w:rPr>
              <w:t>, ili drug</w:t>
            </w:r>
            <w:r w:rsidR="00270FBD" w:rsidRPr="00176213">
              <w:rPr>
                <w:rFonts w:ascii="Times New Roman" w:hAnsi="Times New Roman"/>
                <w:sz w:val="22"/>
                <w:szCs w:val="22"/>
                <w:lang w:val="sr-Latn-ME"/>
              </w:rPr>
              <w:t>i</w:t>
            </w:r>
            <w:r w:rsidR="00A47B58" w:rsidRPr="00176213">
              <w:rPr>
                <w:rFonts w:ascii="Times New Roman" w:hAnsi="Times New Roman"/>
                <w:sz w:val="22"/>
                <w:szCs w:val="22"/>
                <w:lang w:val="sr-Latn-ME"/>
              </w:rPr>
              <w:t>m</w:t>
            </w:r>
            <w:r w:rsidR="00270FBD"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270FBD" w:rsidRPr="00176213">
              <w:rPr>
                <w:rFonts w:ascii="Times New Roman" w:hAnsi="Times New Roman"/>
                <w:sz w:val="22"/>
                <w:szCs w:val="22"/>
                <w:lang w:val="sr-Latn-ME"/>
              </w:rPr>
              <w:t>ovi</w:t>
            </w:r>
            <w:r w:rsidR="00A47B58" w:rsidRPr="00176213">
              <w:rPr>
                <w:rFonts w:ascii="Times New Roman" w:hAnsi="Times New Roman"/>
                <w:sz w:val="22"/>
                <w:szCs w:val="22"/>
                <w:lang w:val="sr-Latn-ME"/>
              </w:rPr>
              <w:t>ma</w:t>
            </w:r>
            <w:r w:rsidRPr="00176213">
              <w:rPr>
                <w:rFonts w:ascii="Times New Roman" w:hAnsi="Times New Roman"/>
                <w:sz w:val="22"/>
                <w:szCs w:val="22"/>
                <w:lang w:val="sr-Latn-ME"/>
              </w:rPr>
              <w:t xml:space="preserve"> koj</w:t>
            </w:r>
            <w:r w:rsidR="00270FBD" w:rsidRPr="00176213">
              <w:rPr>
                <w:rFonts w:ascii="Times New Roman" w:hAnsi="Times New Roman"/>
                <w:sz w:val="22"/>
                <w:szCs w:val="22"/>
                <w:lang w:val="sr-Latn-ME"/>
              </w:rPr>
              <w:t>i</w:t>
            </w:r>
            <w:r w:rsidRPr="00176213">
              <w:rPr>
                <w:rFonts w:ascii="Times New Roman" w:hAnsi="Times New Roman"/>
                <w:sz w:val="22"/>
                <w:szCs w:val="22"/>
                <w:lang w:val="sr-Latn-ME"/>
              </w:rPr>
              <w:t xml:space="preserve"> se nazivaju “vazodilatatori”</w:t>
            </w:r>
            <w:r w:rsidR="00270FBD" w:rsidRPr="00176213">
              <w:rPr>
                <w:rFonts w:ascii="Times New Roman" w:hAnsi="Times New Roman"/>
                <w:sz w:val="22"/>
                <w:szCs w:val="22"/>
                <w:lang w:val="sr-Latn-ME"/>
              </w:rPr>
              <w:t>;</w:t>
            </w:r>
          </w:p>
          <w:p w:rsidR="00E50D27" w:rsidRPr="00176213" w:rsidRDefault="008332F5" w:rsidP="0000189C">
            <w:pPr>
              <w:pStyle w:val="Header"/>
              <w:numPr>
                <w:ilvl w:val="0"/>
                <w:numId w:val="45"/>
              </w:numPr>
              <w:tabs>
                <w:tab w:val="clear" w:pos="4536"/>
                <w:tab w:val="clear" w:pos="9072"/>
                <w:tab w:val="left" w:pos="284"/>
              </w:tabs>
              <w:jc w:val="left"/>
              <w:rPr>
                <w:rFonts w:ascii="Times New Roman" w:hAnsi="Times New Roman"/>
                <w:iCs/>
                <w:sz w:val="22"/>
                <w:szCs w:val="22"/>
                <w:lang w:val="sr-Latn-ME"/>
              </w:rPr>
            </w:pPr>
            <w:r w:rsidRPr="00176213">
              <w:rPr>
                <w:rFonts w:ascii="Times New Roman" w:hAnsi="Times New Roman"/>
                <w:sz w:val="22"/>
                <w:szCs w:val="22"/>
                <w:lang w:val="sr-Latn-ME"/>
              </w:rPr>
              <w:t>drugi</w:t>
            </w:r>
            <w:r w:rsidR="00A47B58" w:rsidRPr="00176213">
              <w:rPr>
                <w:rFonts w:ascii="Times New Roman" w:hAnsi="Times New Roman"/>
                <w:sz w:val="22"/>
                <w:szCs w:val="22"/>
                <w:lang w:val="sr-Latn-ME"/>
              </w:rPr>
              <w:t>m</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00E50D27" w:rsidRPr="00176213">
              <w:rPr>
                <w:rFonts w:ascii="Times New Roman" w:hAnsi="Times New Roman"/>
                <w:sz w:val="22"/>
                <w:szCs w:val="22"/>
                <w:lang w:val="sr-Latn-ME"/>
              </w:rPr>
              <w:t>ovi</w:t>
            </w:r>
            <w:r w:rsidR="00A47B58" w:rsidRPr="00176213">
              <w:rPr>
                <w:rFonts w:ascii="Times New Roman" w:hAnsi="Times New Roman"/>
                <w:sz w:val="22"/>
                <w:szCs w:val="22"/>
                <w:lang w:val="sr-Latn-ME"/>
              </w:rPr>
              <w:t>ma</w:t>
            </w:r>
            <w:r w:rsidR="00E50D27" w:rsidRPr="00176213">
              <w:rPr>
                <w:rFonts w:ascii="Times New Roman" w:hAnsi="Times New Roman"/>
                <w:sz w:val="22"/>
                <w:szCs w:val="22"/>
                <w:lang w:val="sr-Latn-ME"/>
              </w:rPr>
              <w:t xml:space="preserve"> </w:t>
            </w:r>
            <w:r w:rsidRPr="00176213">
              <w:rPr>
                <w:rFonts w:ascii="Times New Roman" w:hAnsi="Times New Roman"/>
                <w:sz w:val="22"/>
                <w:szCs w:val="22"/>
                <w:lang w:val="sr-Latn-ME"/>
              </w:rPr>
              <w:t>za terapiju</w:t>
            </w:r>
            <w:r w:rsidR="00E50D27" w:rsidRPr="00176213">
              <w:rPr>
                <w:rFonts w:ascii="Times New Roman" w:hAnsi="Times New Roman"/>
                <w:sz w:val="22"/>
                <w:szCs w:val="22"/>
                <w:lang w:val="sr-Latn-ME"/>
              </w:rPr>
              <w:t xml:space="preserve"> viskog krvnog pritiska, uključujući metildopu</w:t>
            </w:r>
            <w:r w:rsidR="006637D3" w:rsidRPr="00176213">
              <w:rPr>
                <w:rFonts w:ascii="Times New Roman" w:hAnsi="Times New Roman"/>
                <w:sz w:val="22"/>
                <w:szCs w:val="22"/>
                <w:lang w:val="sr-Latn-ME"/>
              </w:rPr>
              <w:t>;</w:t>
            </w:r>
          </w:p>
          <w:p w:rsidR="001608B8" w:rsidRPr="00176213" w:rsidRDefault="001608B8" w:rsidP="0000189C">
            <w:pPr>
              <w:pStyle w:val="Header"/>
              <w:numPr>
                <w:ilvl w:val="0"/>
                <w:numId w:val="45"/>
              </w:numPr>
              <w:tabs>
                <w:tab w:val="clear" w:pos="4536"/>
                <w:tab w:val="clear" w:pos="9072"/>
                <w:tab w:val="left" w:pos="284"/>
              </w:tabs>
              <w:jc w:val="left"/>
              <w:rPr>
                <w:rFonts w:ascii="Times New Roman" w:hAnsi="Times New Roman"/>
                <w:iCs/>
                <w:sz w:val="22"/>
                <w:szCs w:val="22"/>
                <w:lang w:val="sr-Latn-ME"/>
              </w:rPr>
            </w:pPr>
            <w:r w:rsidRPr="00176213">
              <w:rPr>
                <w:rFonts w:ascii="Times New Roman" w:hAnsi="Times New Roman"/>
                <w:iCs/>
                <w:sz w:val="22"/>
                <w:szCs w:val="22"/>
                <w:lang w:val="sr-Latn-ME"/>
              </w:rPr>
              <w:t>rifampicin</w:t>
            </w:r>
            <w:r w:rsidR="00A47B58" w:rsidRPr="00176213">
              <w:rPr>
                <w:rFonts w:ascii="Times New Roman" w:hAnsi="Times New Roman"/>
                <w:iCs/>
                <w:sz w:val="22"/>
                <w:szCs w:val="22"/>
                <w:lang w:val="sr-Latn-ME"/>
              </w:rPr>
              <w:t>om</w:t>
            </w:r>
            <w:r w:rsidR="00E50D27" w:rsidRPr="00176213">
              <w:rPr>
                <w:rFonts w:ascii="Times New Roman" w:hAnsi="Times New Roman"/>
                <w:iCs/>
                <w:sz w:val="22"/>
                <w:szCs w:val="22"/>
                <w:lang w:val="sr-Latn-ME"/>
              </w:rPr>
              <w:t xml:space="preserve"> (koji se napr</w:t>
            </w:r>
            <w:r w:rsidR="008332F5" w:rsidRPr="00176213">
              <w:rPr>
                <w:rFonts w:ascii="Times New Roman" w:hAnsi="Times New Roman"/>
                <w:iCs/>
                <w:sz w:val="22"/>
                <w:szCs w:val="22"/>
                <w:lang w:val="sr-Latn-ME"/>
              </w:rPr>
              <w:t>.</w:t>
            </w:r>
            <w:r w:rsidR="00E50D27" w:rsidRPr="00176213">
              <w:rPr>
                <w:rFonts w:ascii="Times New Roman" w:hAnsi="Times New Roman"/>
                <w:iCs/>
                <w:sz w:val="22"/>
                <w:szCs w:val="22"/>
                <w:lang w:val="sr-Latn-ME"/>
              </w:rPr>
              <w:t xml:space="preserve"> koristi za</w:t>
            </w:r>
            <w:r w:rsidR="004B6EF0" w:rsidRPr="00176213">
              <w:rPr>
                <w:rFonts w:ascii="Times New Roman" w:hAnsi="Times New Roman"/>
                <w:iCs/>
                <w:sz w:val="22"/>
                <w:szCs w:val="22"/>
                <w:lang w:val="sr-Latn-ME"/>
              </w:rPr>
              <w:t xml:space="preserve"> </w:t>
            </w:r>
            <w:r w:rsidR="008332F5" w:rsidRPr="00176213">
              <w:rPr>
                <w:rFonts w:ascii="Times New Roman" w:hAnsi="Times New Roman"/>
                <w:iCs/>
                <w:sz w:val="22"/>
                <w:szCs w:val="22"/>
                <w:lang w:val="sr-Latn-ME"/>
              </w:rPr>
              <w:t>terapiju</w:t>
            </w:r>
            <w:r w:rsidR="00E50D27" w:rsidRPr="00176213">
              <w:rPr>
                <w:rFonts w:ascii="Times New Roman" w:hAnsi="Times New Roman"/>
                <w:iCs/>
                <w:sz w:val="22"/>
                <w:szCs w:val="22"/>
                <w:lang w:val="sr-Latn-ME"/>
              </w:rPr>
              <w:t xml:space="preserve"> tuberkuloze)</w:t>
            </w:r>
            <w:r w:rsidR="006637D3" w:rsidRPr="00176213">
              <w:rPr>
                <w:rFonts w:ascii="Times New Roman" w:hAnsi="Times New Roman"/>
                <w:iCs/>
                <w:sz w:val="22"/>
                <w:szCs w:val="22"/>
                <w:lang w:val="sr-Latn-ME"/>
              </w:rPr>
              <w:t>;</w:t>
            </w:r>
          </w:p>
          <w:p w:rsidR="00E50D27" w:rsidRPr="00176213" w:rsidRDefault="00E50D27" w:rsidP="0000189C">
            <w:pPr>
              <w:pStyle w:val="Header"/>
              <w:numPr>
                <w:ilvl w:val="0"/>
                <w:numId w:val="45"/>
              </w:numPr>
              <w:tabs>
                <w:tab w:val="clear" w:pos="4536"/>
                <w:tab w:val="clear" w:pos="9072"/>
                <w:tab w:val="left" w:pos="284"/>
              </w:tabs>
              <w:jc w:val="left"/>
              <w:rPr>
                <w:rFonts w:ascii="Times New Roman" w:hAnsi="Times New Roman"/>
                <w:iCs/>
                <w:sz w:val="22"/>
                <w:szCs w:val="22"/>
                <w:lang w:val="sr-Latn-ME"/>
              </w:rPr>
            </w:pPr>
            <w:r w:rsidRPr="00176213">
              <w:rPr>
                <w:rFonts w:ascii="Times New Roman" w:hAnsi="Times New Roman"/>
                <w:iCs/>
                <w:sz w:val="22"/>
                <w:szCs w:val="22"/>
                <w:lang w:val="sr-Latn-ME"/>
              </w:rPr>
              <w:t>kantarion</w:t>
            </w:r>
            <w:r w:rsidR="00A47B58" w:rsidRPr="00176213">
              <w:rPr>
                <w:rFonts w:ascii="Times New Roman" w:hAnsi="Times New Roman"/>
                <w:iCs/>
                <w:sz w:val="22"/>
                <w:szCs w:val="22"/>
                <w:lang w:val="sr-Latn-ME"/>
              </w:rPr>
              <w:t>om</w:t>
            </w:r>
            <w:r w:rsidR="006637D3" w:rsidRPr="00176213">
              <w:rPr>
                <w:rFonts w:ascii="Times New Roman" w:hAnsi="Times New Roman"/>
                <w:iCs/>
                <w:sz w:val="22"/>
                <w:szCs w:val="22"/>
                <w:lang w:val="sr-Latn-ME"/>
              </w:rPr>
              <w:t>;</w:t>
            </w:r>
          </w:p>
          <w:p w:rsidR="001608B8" w:rsidRPr="00176213" w:rsidRDefault="001608B8" w:rsidP="0000189C">
            <w:pPr>
              <w:pStyle w:val="Header"/>
              <w:numPr>
                <w:ilvl w:val="0"/>
                <w:numId w:val="45"/>
              </w:numPr>
              <w:tabs>
                <w:tab w:val="left" w:pos="284"/>
              </w:tabs>
              <w:rPr>
                <w:rFonts w:ascii="Times New Roman" w:hAnsi="Times New Roman"/>
                <w:iCs/>
                <w:sz w:val="22"/>
                <w:szCs w:val="22"/>
                <w:lang w:val="sr-Latn-ME"/>
              </w:rPr>
            </w:pPr>
            <w:r w:rsidRPr="00176213">
              <w:rPr>
                <w:rFonts w:ascii="Times New Roman" w:hAnsi="Times New Roman"/>
                <w:iCs/>
                <w:sz w:val="22"/>
                <w:szCs w:val="22"/>
                <w:lang w:val="sr-Latn-ME"/>
              </w:rPr>
              <w:t>dantrolen</w:t>
            </w:r>
            <w:r w:rsidR="00A47B58" w:rsidRPr="00176213">
              <w:rPr>
                <w:rFonts w:ascii="Times New Roman" w:hAnsi="Times New Roman"/>
                <w:iCs/>
                <w:sz w:val="22"/>
                <w:szCs w:val="22"/>
                <w:lang w:val="sr-Latn-ME"/>
              </w:rPr>
              <w:t>om</w:t>
            </w:r>
            <w:r w:rsidRPr="00176213">
              <w:rPr>
                <w:rFonts w:ascii="Times New Roman" w:hAnsi="Times New Roman"/>
                <w:iCs/>
                <w:sz w:val="22"/>
                <w:szCs w:val="22"/>
                <w:lang w:val="sr-Latn-ME"/>
              </w:rPr>
              <w:t xml:space="preserve"> (infuzija za </w:t>
            </w:r>
            <w:r w:rsidR="008332F5" w:rsidRPr="00176213">
              <w:rPr>
                <w:rFonts w:ascii="Times New Roman" w:hAnsi="Times New Roman"/>
                <w:iCs/>
                <w:sz w:val="22"/>
                <w:szCs w:val="22"/>
                <w:lang w:val="sr-Latn-ME"/>
              </w:rPr>
              <w:t>terapiju</w:t>
            </w:r>
            <w:r w:rsidRPr="00176213">
              <w:rPr>
                <w:rFonts w:ascii="Times New Roman" w:hAnsi="Times New Roman"/>
                <w:iCs/>
                <w:sz w:val="22"/>
                <w:szCs w:val="22"/>
                <w:lang w:val="sr-Latn-ME"/>
              </w:rPr>
              <w:t xml:space="preserve"> teških poremećaja t</w:t>
            </w:r>
            <w:r w:rsidR="00A47B58" w:rsidRPr="00176213">
              <w:rPr>
                <w:rFonts w:ascii="Times New Roman" w:hAnsi="Times New Roman"/>
                <w:iCs/>
                <w:sz w:val="22"/>
                <w:szCs w:val="22"/>
                <w:lang w:val="sr-Latn-ME"/>
              </w:rPr>
              <w:t>j</w:t>
            </w:r>
            <w:r w:rsidRPr="00176213">
              <w:rPr>
                <w:rFonts w:ascii="Times New Roman" w:hAnsi="Times New Roman"/>
                <w:iCs/>
                <w:sz w:val="22"/>
                <w:szCs w:val="22"/>
                <w:lang w:val="sr-Latn-ME"/>
              </w:rPr>
              <w:t>elesne temperature);</w:t>
            </w:r>
          </w:p>
          <w:p w:rsidR="001B33C9" w:rsidRPr="00176213" w:rsidRDefault="006637D3" w:rsidP="0000189C">
            <w:pPr>
              <w:pStyle w:val="Header"/>
              <w:numPr>
                <w:ilvl w:val="0"/>
                <w:numId w:val="45"/>
              </w:numPr>
              <w:rPr>
                <w:rFonts w:ascii="Times New Roman" w:hAnsi="Times New Roman"/>
                <w:sz w:val="22"/>
                <w:szCs w:val="22"/>
                <w:lang w:val="sr-Latn-ME"/>
              </w:rPr>
            </w:pPr>
            <w:r w:rsidRPr="00176213">
              <w:rPr>
                <w:rFonts w:ascii="Times New Roman" w:hAnsi="Times New Roman"/>
                <w:sz w:val="22"/>
                <w:szCs w:val="22"/>
                <w:lang w:val="sr-Latn-ME"/>
              </w:rPr>
              <w:t>v</w:t>
            </w:r>
            <w:r w:rsidR="00E50D27" w:rsidRPr="00176213">
              <w:rPr>
                <w:rFonts w:ascii="Times New Roman" w:hAnsi="Times New Roman"/>
                <w:sz w:val="22"/>
                <w:szCs w:val="22"/>
                <w:lang w:val="sr-Latn-ME"/>
              </w:rPr>
              <w:t>itamin</w:t>
            </w:r>
            <w:r w:rsidR="00A47B58" w:rsidRPr="00176213">
              <w:rPr>
                <w:rFonts w:ascii="Times New Roman" w:hAnsi="Times New Roman"/>
                <w:sz w:val="22"/>
                <w:szCs w:val="22"/>
                <w:lang w:val="sr-Latn-ME"/>
              </w:rPr>
              <w:t>om</w:t>
            </w:r>
            <w:r w:rsidR="00E50D27" w:rsidRPr="00176213">
              <w:rPr>
                <w:rFonts w:ascii="Times New Roman" w:hAnsi="Times New Roman"/>
                <w:sz w:val="22"/>
                <w:szCs w:val="22"/>
                <w:lang w:val="sr-Latn-ME"/>
              </w:rPr>
              <w:t xml:space="preserve"> D i soli</w:t>
            </w:r>
            <w:r w:rsidR="00A47B58" w:rsidRPr="00176213">
              <w:rPr>
                <w:rFonts w:ascii="Times New Roman" w:hAnsi="Times New Roman"/>
                <w:sz w:val="22"/>
                <w:szCs w:val="22"/>
                <w:lang w:val="sr-Latn-ME"/>
              </w:rPr>
              <w:t>ma</w:t>
            </w:r>
            <w:r w:rsidR="00E50D27" w:rsidRPr="00176213">
              <w:rPr>
                <w:rFonts w:ascii="Times New Roman" w:hAnsi="Times New Roman"/>
                <w:sz w:val="22"/>
                <w:szCs w:val="22"/>
                <w:lang w:val="sr-Latn-ME"/>
              </w:rPr>
              <w:t xml:space="preserve"> kalcijuma</w:t>
            </w:r>
            <w:r w:rsidRPr="00176213">
              <w:rPr>
                <w:rFonts w:ascii="Times New Roman" w:hAnsi="Times New Roman"/>
                <w:sz w:val="22"/>
                <w:szCs w:val="22"/>
                <w:lang w:val="sr-Latn-ME"/>
              </w:rPr>
              <w:t>.</w:t>
            </w:r>
          </w:p>
          <w:p w:rsidR="00B0567F" w:rsidRPr="00176213" w:rsidRDefault="00B0567F" w:rsidP="008332F5">
            <w:pPr>
              <w:pStyle w:val="Header"/>
              <w:rPr>
                <w:rFonts w:ascii="Times New Roman" w:hAnsi="Times New Roman"/>
                <w:sz w:val="22"/>
                <w:szCs w:val="22"/>
                <w:lang w:val="sr-Latn-ME"/>
              </w:rPr>
            </w:pPr>
          </w:p>
          <w:p w:rsidR="008332F5" w:rsidRPr="00176213" w:rsidRDefault="008332F5" w:rsidP="008332F5">
            <w:pPr>
              <w:pStyle w:val="Header"/>
              <w:rPr>
                <w:rFonts w:ascii="Times New Roman" w:hAnsi="Times New Roman"/>
                <w:sz w:val="22"/>
                <w:szCs w:val="22"/>
                <w:lang w:val="sr-Latn-ME"/>
              </w:rPr>
            </w:pPr>
            <w:r w:rsidRPr="00176213">
              <w:rPr>
                <w:rFonts w:ascii="Times New Roman" w:hAnsi="Times New Roman"/>
                <w:sz w:val="22"/>
                <w:szCs w:val="22"/>
                <w:lang w:val="sr-Latn-ME"/>
              </w:rPr>
              <w:t xml:space="preserve">Razgovarajte sa Vašim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 xml:space="preserve">arom </w:t>
            </w:r>
            <w:r w:rsidR="001328DC" w:rsidRPr="00176213">
              <w:rPr>
                <w:rFonts w:ascii="Times New Roman" w:hAnsi="Times New Roman"/>
                <w:sz w:val="22"/>
                <w:szCs w:val="22"/>
                <w:lang w:val="sr-Latn-ME"/>
              </w:rPr>
              <w:t>prije</w:t>
            </w:r>
            <w:r w:rsidRPr="00176213">
              <w:rPr>
                <w:rFonts w:ascii="Times New Roman" w:hAnsi="Times New Roman"/>
                <w:sz w:val="22"/>
                <w:szCs w:val="22"/>
                <w:lang w:val="sr-Latn-ME"/>
              </w:rPr>
              <w:t xml:space="preserve"> </w:t>
            </w:r>
            <w:r w:rsidR="00A47B58" w:rsidRPr="00176213">
              <w:rPr>
                <w:rFonts w:ascii="Times New Roman" w:hAnsi="Times New Roman"/>
                <w:sz w:val="22"/>
                <w:szCs w:val="22"/>
                <w:lang w:val="sr-Latn-ME"/>
              </w:rPr>
              <w:t xml:space="preserve">konzumacije </w:t>
            </w:r>
            <w:r w:rsidRPr="00176213">
              <w:rPr>
                <w:rFonts w:ascii="Times New Roman" w:hAnsi="Times New Roman"/>
                <w:sz w:val="22"/>
                <w:szCs w:val="22"/>
                <w:lang w:val="sr-Latn-ME"/>
              </w:rPr>
              <w:t xml:space="preserve">alkohola. Alkohol može </w:t>
            </w:r>
            <w:r w:rsidR="00A47B58" w:rsidRPr="00176213">
              <w:rPr>
                <w:rFonts w:ascii="Times New Roman" w:hAnsi="Times New Roman"/>
                <w:sz w:val="22"/>
                <w:szCs w:val="22"/>
                <w:lang w:val="sr-Latn-ME"/>
              </w:rPr>
              <w:t>izazvati pretjerano</w:t>
            </w:r>
            <w:r w:rsidRPr="00176213">
              <w:rPr>
                <w:rFonts w:ascii="Times New Roman" w:hAnsi="Times New Roman"/>
                <w:sz w:val="22"/>
                <w:szCs w:val="22"/>
                <w:lang w:val="sr-Latn-ME"/>
              </w:rPr>
              <w:t xml:space="preserve"> snižen</w:t>
            </w:r>
            <w:r w:rsidR="00A47B58" w:rsidRPr="00176213">
              <w:rPr>
                <w:rFonts w:ascii="Times New Roman" w:hAnsi="Times New Roman"/>
                <w:sz w:val="22"/>
                <w:szCs w:val="22"/>
                <w:lang w:val="sr-Latn-ME"/>
              </w:rPr>
              <w:t>je</w:t>
            </w:r>
            <w:r w:rsidRPr="00176213">
              <w:rPr>
                <w:rFonts w:ascii="Times New Roman" w:hAnsi="Times New Roman"/>
                <w:sz w:val="22"/>
                <w:szCs w:val="22"/>
                <w:lang w:val="sr-Latn-ME"/>
              </w:rPr>
              <w:t xml:space="preserve"> krvnog pritiska</w:t>
            </w:r>
            <w:r w:rsidR="00B0567F" w:rsidRPr="00176213">
              <w:rPr>
                <w:rFonts w:ascii="Times New Roman" w:hAnsi="Times New Roman"/>
                <w:sz w:val="22"/>
                <w:szCs w:val="22"/>
                <w:lang w:val="sr-Latn-ME"/>
              </w:rPr>
              <w:t xml:space="preserve"> i/ili poveća</w:t>
            </w:r>
            <w:r w:rsidR="00A47B58" w:rsidRPr="00176213">
              <w:rPr>
                <w:rFonts w:ascii="Times New Roman" w:hAnsi="Times New Roman"/>
                <w:sz w:val="22"/>
                <w:szCs w:val="22"/>
                <w:lang w:val="sr-Latn-ME"/>
              </w:rPr>
              <w:t>ti</w:t>
            </w:r>
            <w:r w:rsidR="00B0567F" w:rsidRPr="00176213">
              <w:rPr>
                <w:rFonts w:ascii="Times New Roman" w:hAnsi="Times New Roman"/>
                <w:sz w:val="22"/>
                <w:szCs w:val="22"/>
                <w:lang w:val="sr-Latn-ME"/>
              </w:rPr>
              <w:t xml:space="preserve"> mogućnost pojave vrtoglavice ili nesv</w:t>
            </w:r>
            <w:r w:rsidR="00E106F7" w:rsidRPr="00176213">
              <w:rPr>
                <w:rFonts w:ascii="Times New Roman" w:hAnsi="Times New Roman"/>
                <w:sz w:val="22"/>
                <w:szCs w:val="22"/>
                <w:lang w:val="sr-Latn-ME"/>
              </w:rPr>
              <w:t>j</w:t>
            </w:r>
            <w:r w:rsidR="00B0567F" w:rsidRPr="00176213">
              <w:rPr>
                <w:rFonts w:ascii="Times New Roman" w:hAnsi="Times New Roman"/>
                <w:sz w:val="22"/>
                <w:szCs w:val="22"/>
                <w:lang w:val="sr-Latn-ME"/>
              </w:rPr>
              <w:t>estice.</w:t>
            </w:r>
          </w:p>
          <w:p w:rsidR="00B0567F" w:rsidRPr="00176213" w:rsidRDefault="00B0567F" w:rsidP="008332F5">
            <w:pPr>
              <w:pStyle w:val="Header"/>
              <w:rPr>
                <w:rFonts w:ascii="Times New Roman" w:hAnsi="Times New Roman"/>
                <w:sz w:val="22"/>
                <w:szCs w:val="22"/>
                <w:lang w:val="sr-Latn-ME"/>
              </w:rPr>
            </w:pPr>
          </w:p>
        </w:tc>
      </w:tr>
      <w:tr w:rsidR="00922D62" w:rsidRPr="00176213">
        <w:trPr>
          <w:trHeight w:val="291"/>
        </w:trPr>
        <w:tc>
          <w:tcPr>
            <w:tcW w:w="10188" w:type="dxa"/>
            <w:vAlign w:val="center"/>
          </w:tcPr>
          <w:p w:rsidR="00922D62" w:rsidRPr="00176213" w:rsidRDefault="000B0907" w:rsidP="006872BE">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b/>
                <w:bCs/>
                <w:sz w:val="22"/>
                <w:szCs w:val="22"/>
                <w:lang w:val="sr-Latn-ME"/>
              </w:rPr>
              <w:lastRenderedPageBreak/>
              <w:t xml:space="preserve">Uzimanje </w:t>
            </w:r>
            <w:r w:rsidR="005C4EDE" w:rsidRPr="00176213">
              <w:rPr>
                <w:rFonts w:ascii="Times New Roman" w:hAnsi="Times New Roman"/>
                <w:b/>
                <w:bCs/>
                <w:sz w:val="22"/>
                <w:szCs w:val="22"/>
                <w:lang w:val="sr-Latn-ME"/>
              </w:rPr>
              <w:t>lijek</w:t>
            </w:r>
            <w:r w:rsidRPr="00176213">
              <w:rPr>
                <w:rFonts w:ascii="Times New Roman" w:hAnsi="Times New Roman"/>
                <w:b/>
                <w:bCs/>
                <w:sz w:val="22"/>
                <w:szCs w:val="22"/>
                <w:lang w:val="sr-Latn-ME"/>
              </w:rPr>
              <w:t xml:space="preserve">a </w:t>
            </w:r>
            <w:r w:rsidR="00F630A0" w:rsidRPr="00176213">
              <w:rPr>
                <w:rFonts w:ascii="Times New Roman" w:hAnsi="Times New Roman"/>
                <w:b/>
                <w:sz w:val="22"/>
                <w:szCs w:val="22"/>
                <w:lang w:val="sr-Latn-ME"/>
              </w:rPr>
              <w:t>Exforge</w:t>
            </w:r>
            <w:r w:rsidR="00AB3446" w:rsidRPr="00176213">
              <w:rPr>
                <w:rFonts w:ascii="Times New Roman" w:hAnsi="Times New Roman"/>
                <w:b/>
                <w:sz w:val="22"/>
                <w:szCs w:val="22"/>
                <w:lang w:val="sr-Latn-ME"/>
              </w:rPr>
              <w:t xml:space="preserve"> HC</w:t>
            </w:r>
            <w:r w:rsidR="006872BE" w:rsidRPr="00176213">
              <w:rPr>
                <w:rFonts w:ascii="Times New Roman" w:hAnsi="Times New Roman"/>
                <w:b/>
                <w:sz w:val="22"/>
                <w:szCs w:val="22"/>
                <w:lang w:val="sr-Latn-ME"/>
              </w:rPr>
              <w:t xml:space="preserve">T </w:t>
            </w:r>
            <w:r w:rsidRPr="00176213">
              <w:rPr>
                <w:rFonts w:ascii="Times New Roman" w:hAnsi="Times New Roman"/>
                <w:b/>
                <w:bCs/>
                <w:sz w:val="22"/>
                <w:szCs w:val="22"/>
                <w:lang w:val="sr-Latn-ME"/>
              </w:rPr>
              <w:t>sa hranom ili pićima</w:t>
            </w:r>
          </w:p>
        </w:tc>
      </w:tr>
      <w:tr w:rsidR="000B0907" w:rsidRPr="00176213">
        <w:trPr>
          <w:trHeight w:val="291"/>
        </w:trPr>
        <w:tc>
          <w:tcPr>
            <w:tcW w:w="10188" w:type="dxa"/>
            <w:vAlign w:val="center"/>
          </w:tcPr>
          <w:p w:rsidR="002E3F51" w:rsidRPr="00176213" w:rsidRDefault="002E3F51" w:rsidP="002E3F51">
            <w:pPr>
              <w:pStyle w:val="Header"/>
              <w:tabs>
                <w:tab w:val="clear" w:pos="4536"/>
                <w:tab w:val="clear" w:pos="9072"/>
              </w:tabs>
              <w:jc w:val="left"/>
              <w:rPr>
                <w:rFonts w:ascii="Times New Roman" w:hAnsi="Times New Roman"/>
                <w:bCs/>
                <w:iCs/>
                <w:sz w:val="22"/>
                <w:szCs w:val="22"/>
                <w:lang w:val="sr-Latn-ME"/>
              </w:rPr>
            </w:pPr>
            <w:r w:rsidRPr="00176213">
              <w:rPr>
                <w:rFonts w:ascii="Times New Roman" w:hAnsi="Times New Roman"/>
                <w:bCs/>
                <w:sz w:val="22"/>
                <w:szCs w:val="22"/>
                <w:lang w:val="sr-Latn-ME"/>
              </w:rPr>
              <w:t>Osobe</w:t>
            </w:r>
            <w:r w:rsidRPr="00176213">
              <w:rPr>
                <w:rFonts w:ascii="Times New Roman" w:hAnsi="Times New Roman"/>
                <w:bCs/>
                <w:iCs/>
                <w:sz w:val="22"/>
                <w:szCs w:val="22"/>
                <w:lang w:val="sr-Latn-ME"/>
              </w:rPr>
              <w:t xml:space="preserve"> koj</w:t>
            </w:r>
            <w:r w:rsidR="002C5223" w:rsidRPr="00176213">
              <w:rPr>
                <w:rFonts w:ascii="Times New Roman" w:hAnsi="Times New Roman"/>
                <w:bCs/>
                <w:iCs/>
                <w:sz w:val="22"/>
                <w:szCs w:val="22"/>
                <w:lang w:val="sr-Latn-ME"/>
              </w:rPr>
              <w:t>ima je propisan</w:t>
            </w:r>
            <w:r w:rsidRPr="00176213">
              <w:rPr>
                <w:rFonts w:ascii="Times New Roman" w:hAnsi="Times New Roman"/>
                <w:bCs/>
                <w:iCs/>
                <w:sz w:val="22"/>
                <w:szCs w:val="22"/>
                <w:lang w:val="sr-Latn-ME"/>
              </w:rPr>
              <w:t xml:space="preserve"> Exforge</w:t>
            </w:r>
            <w:r w:rsidR="00BA026E" w:rsidRPr="00176213">
              <w:rPr>
                <w:rFonts w:ascii="Times New Roman" w:hAnsi="Times New Roman"/>
                <w:bCs/>
                <w:iCs/>
                <w:sz w:val="22"/>
                <w:szCs w:val="22"/>
                <w:lang w:val="sr-Latn-ME"/>
              </w:rPr>
              <w:t xml:space="preserve"> HCT</w:t>
            </w:r>
            <w:r w:rsidRPr="00176213">
              <w:rPr>
                <w:rFonts w:ascii="Times New Roman" w:hAnsi="Times New Roman"/>
                <w:bCs/>
                <w:iCs/>
                <w:sz w:val="22"/>
                <w:szCs w:val="22"/>
                <w:lang w:val="sr-Latn-ME"/>
              </w:rPr>
              <w:t xml:space="preserve"> n</w:t>
            </w:r>
            <w:r w:rsidR="004C42DA" w:rsidRPr="00176213">
              <w:rPr>
                <w:rFonts w:ascii="Times New Roman" w:hAnsi="Times New Roman"/>
                <w:bCs/>
                <w:iCs/>
                <w:sz w:val="22"/>
                <w:szCs w:val="22"/>
                <w:lang w:val="sr-Latn-ME"/>
              </w:rPr>
              <w:t xml:space="preserve">e </w:t>
            </w:r>
            <w:r w:rsidR="00A47B58" w:rsidRPr="00176213">
              <w:rPr>
                <w:rFonts w:ascii="Times New Roman" w:hAnsi="Times New Roman"/>
                <w:bCs/>
                <w:iCs/>
                <w:sz w:val="22"/>
                <w:szCs w:val="22"/>
                <w:lang w:val="sr-Latn-ME"/>
              </w:rPr>
              <w:t xml:space="preserve">smiju </w:t>
            </w:r>
            <w:r w:rsidR="00957BB1" w:rsidRPr="00176213">
              <w:rPr>
                <w:rFonts w:ascii="Times New Roman" w:hAnsi="Times New Roman"/>
                <w:bCs/>
                <w:iCs/>
                <w:sz w:val="22"/>
                <w:szCs w:val="22"/>
                <w:lang w:val="sr-Latn-ME"/>
              </w:rPr>
              <w:t xml:space="preserve">da konzumiraju </w:t>
            </w:r>
            <w:r w:rsidR="004C42DA" w:rsidRPr="00176213">
              <w:rPr>
                <w:rFonts w:ascii="Times New Roman" w:hAnsi="Times New Roman"/>
                <w:bCs/>
                <w:iCs/>
                <w:sz w:val="22"/>
                <w:szCs w:val="22"/>
                <w:lang w:val="sr-Latn-ME"/>
              </w:rPr>
              <w:t xml:space="preserve"> grejpfrut</w:t>
            </w:r>
            <w:r w:rsidRPr="00176213">
              <w:rPr>
                <w:rFonts w:ascii="Times New Roman" w:hAnsi="Times New Roman"/>
                <w:bCs/>
                <w:iCs/>
                <w:sz w:val="22"/>
                <w:szCs w:val="22"/>
                <w:lang w:val="sr-Latn-ME"/>
              </w:rPr>
              <w:t xml:space="preserve"> i sok od grejpfruta. </w:t>
            </w:r>
            <w:r w:rsidR="00A47B58" w:rsidRPr="00176213">
              <w:rPr>
                <w:rFonts w:ascii="Times New Roman" w:hAnsi="Times New Roman"/>
                <w:bCs/>
                <w:iCs/>
                <w:sz w:val="22"/>
                <w:szCs w:val="22"/>
                <w:lang w:val="sr-Latn-ME"/>
              </w:rPr>
              <w:t>G</w:t>
            </w:r>
            <w:r w:rsidRPr="00176213">
              <w:rPr>
                <w:rFonts w:ascii="Times New Roman" w:hAnsi="Times New Roman"/>
                <w:bCs/>
                <w:iCs/>
                <w:sz w:val="22"/>
                <w:szCs w:val="22"/>
                <w:lang w:val="sr-Latn-ME"/>
              </w:rPr>
              <w:t>rejpfrut i sok od grejpfrut</w:t>
            </w:r>
            <w:r w:rsidR="006637D3" w:rsidRPr="00176213">
              <w:rPr>
                <w:rFonts w:ascii="Times New Roman" w:hAnsi="Times New Roman"/>
                <w:bCs/>
                <w:iCs/>
                <w:sz w:val="22"/>
                <w:szCs w:val="22"/>
                <w:lang w:val="sr-Latn-ME"/>
              </w:rPr>
              <w:t>a</w:t>
            </w:r>
            <w:r w:rsidRPr="00176213">
              <w:rPr>
                <w:rFonts w:ascii="Times New Roman" w:hAnsi="Times New Roman"/>
                <w:bCs/>
                <w:iCs/>
                <w:sz w:val="22"/>
                <w:szCs w:val="22"/>
                <w:lang w:val="sr-Latn-ME"/>
              </w:rPr>
              <w:t xml:space="preserve"> mo</w:t>
            </w:r>
            <w:r w:rsidR="00A47B58" w:rsidRPr="00176213">
              <w:rPr>
                <w:rFonts w:ascii="Times New Roman" w:hAnsi="Times New Roman"/>
                <w:bCs/>
                <w:iCs/>
                <w:sz w:val="22"/>
                <w:szCs w:val="22"/>
                <w:lang w:val="sr-Latn-ME"/>
              </w:rPr>
              <w:t>že</w:t>
            </w:r>
            <w:r w:rsidRPr="00176213">
              <w:rPr>
                <w:rFonts w:ascii="Times New Roman" w:hAnsi="Times New Roman"/>
                <w:bCs/>
                <w:iCs/>
                <w:sz w:val="22"/>
                <w:szCs w:val="22"/>
                <w:lang w:val="sr-Latn-ME"/>
              </w:rPr>
              <w:t xml:space="preserve"> dovesti do porasta nivoa aktivne supstance amlodipin</w:t>
            </w:r>
            <w:r w:rsidR="00A47B58" w:rsidRPr="00176213">
              <w:rPr>
                <w:rFonts w:ascii="Times New Roman" w:hAnsi="Times New Roman"/>
                <w:bCs/>
                <w:iCs/>
                <w:sz w:val="22"/>
                <w:szCs w:val="22"/>
                <w:lang w:val="sr-Latn-ME"/>
              </w:rPr>
              <w:t>a</w:t>
            </w:r>
            <w:r w:rsidRPr="00176213">
              <w:rPr>
                <w:rFonts w:ascii="Times New Roman" w:hAnsi="Times New Roman"/>
                <w:bCs/>
                <w:iCs/>
                <w:sz w:val="22"/>
                <w:szCs w:val="22"/>
                <w:lang w:val="sr-Latn-ME"/>
              </w:rPr>
              <w:t xml:space="preserve"> u krvi, što može dovesti do </w:t>
            </w:r>
            <w:r w:rsidR="00A47B58" w:rsidRPr="00176213">
              <w:rPr>
                <w:rFonts w:ascii="Times New Roman" w:hAnsi="Times New Roman"/>
                <w:bCs/>
                <w:iCs/>
                <w:sz w:val="22"/>
                <w:szCs w:val="22"/>
                <w:lang w:val="sr-Latn-ME"/>
              </w:rPr>
              <w:t xml:space="preserve">neočekivano pojačanog </w:t>
            </w:r>
            <w:r w:rsidRPr="00176213">
              <w:rPr>
                <w:rFonts w:ascii="Times New Roman" w:hAnsi="Times New Roman"/>
                <w:bCs/>
                <w:iCs/>
                <w:sz w:val="22"/>
                <w:szCs w:val="22"/>
                <w:lang w:val="sr-Latn-ME"/>
              </w:rPr>
              <w:t xml:space="preserve">efekta </w:t>
            </w:r>
            <w:r w:rsidR="005C4EDE" w:rsidRPr="00176213">
              <w:rPr>
                <w:rFonts w:ascii="Times New Roman" w:hAnsi="Times New Roman"/>
                <w:bCs/>
                <w:iCs/>
                <w:sz w:val="22"/>
                <w:szCs w:val="22"/>
                <w:lang w:val="sr-Latn-ME"/>
              </w:rPr>
              <w:t>lijek</w:t>
            </w:r>
            <w:r w:rsidRPr="00176213">
              <w:rPr>
                <w:rFonts w:ascii="Times New Roman" w:hAnsi="Times New Roman"/>
                <w:bCs/>
                <w:iCs/>
                <w:sz w:val="22"/>
                <w:szCs w:val="22"/>
                <w:lang w:val="sr-Latn-ME"/>
              </w:rPr>
              <w:t>a Exforge</w:t>
            </w:r>
            <w:r w:rsidR="00957BB1" w:rsidRPr="00176213">
              <w:rPr>
                <w:rFonts w:ascii="Times New Roman" w:hAnsi="Times New Roman"/>
                <w:bCs/>
                <w:iCs/>
                <w:sz w:val="22"/>
                <w:szCs w:val="22"/>
                <w:lang w:val="sr-Latn-ME"/>
              </w:rPr>
              <w:t xml:space="preserve"> HCT</w:t>
            </w:r>
            <w:r w:rsidRPr="00176213">
              <w:rPr>
                <w:rFonts w:ascii="Times New Roman" w:hAnsi="Times New Roman"/>
                <w:bCs/>
                <w:iCs/>
                <w:sz w:val="22"/>
                <w:szCs w:val="22"/>
                <w:lang w:val="sr-Latn-ME"/>
              </w:rPr>
              <w:t xml:space="preserve"> na sniž</w:t>
            </w:r>
            <w:r w:rsidR="00A47B58" w:rsidRPr="00176213">
              <w:rPr>
                <w:rFonts w:ascii="Times New Roman" w:hAnsi="Times New Roman"/>
                <w:bCs/>
                <w:iCs/>
                <w:sz w:val="22"/>
                <w:szCs w:val="22"/>
                <w:lang w:val="sr-Latn-ME"/>
              </w:rPr>
              <w:t>avanje</w:t>
            </w:r>
            <w:r w:rsidRPr="00176213">
              <w:rPr>
                <w:rFonts w:ascii="Times New Roman" w:hAnsi="Times New Roman"/>
                <w:bCs/>
                <w:iCs/>
                <w:sz w:val="22"/>
                <w:szCs w:val="22"/>
                <w:lang w:val="sr-Latn-ME"/>
              </w:rPr>
              <w:t xml:space="preserve"> krvnog pritiska.</w:t>
            </w:r>
            <w:r w:rsidR="002C5223" w:rsidRPr="00176213">
              <w:rPr>
                <w:rFonts w:ascii="Times New Roman" w:hAnsi="Times New Roman"/>
                <w:bCs/>
                <w:iCs/>
                <w:sz w:val="22"/>
                <w:szCs w:val="22"/>
                <w:lang w:val="sr-Latn-ME"/>
              </w:rPr>
              <w:t xml:space="preserve"> Razgovarajte sa Vašim </w:t>
            </w:r>
            <w:r w:rsidR="005C4EDE" w:rsidRPr="00176213">
              <w:rPr>
                <w:rFonts w:ascii="Times New Roman" w:hAnsi="Times New Roman"/>
                <w:bCs/>
                <w:iCs/>
                <w:sz w:val="22"/>
                <w:szCs w:val="22"/>
                <w:lang w:val="sr-Latn-ME"/>
              </w:rPr>
              <w:t>ljek</w:t>
            </w:r>
            <w:r w:rsidR="002C5223" w:rsidRPr="00176213">
              <w:rPr>
                <w:rFonts w:ascii="Times New Roman" w:hAnsi="Times New Roman"/>
                <w:bCs/>
                <w:iCs/>
                <w:sz w:val="22"/>
                <w:szCs w:val="22"/>
                <w:lang w:val="sr-Latn-ME"/>
              </w:rPr>
              <w:t xml:space="preserve">arom </w:t>
            </w:r>
            <w:r w:rsidR="001328DC" w:rsidRPr="00176213">
              <w:rPr>
                <w:rFonts w:ascii="Times New Roman" w:hAnsi="Times New Roman"/>
                <w:bCs/>
                <w:iCs/>
                <w:sz w:val="22"/>
                <w:szCs w:val="22"/>
                <w:lang w:val="sr-Latn-ME"/>
              </w:rPr>
              <w:t>prije</w:t>
            </w:r>
            <w:r w:rsidR="002C5223" w:rsidRPr="00176213">
              <w:rPr>
                <w:rFonts w:ascii="Times New Roman" w:hAnsi="Times New Roman"/>
                <w:bCs/>
                <w:iCs/>
                <w:sz w:val="22"/>
                <w:szCs w:val="22"/>
                <w:lang w:val="sr-Latn-ME"/>
              </w:rPr>
              <w:t xml:space="preserve"> </w:t>
            </w:r>
            <w:r w:rsidR="00A47B58" w:rsidRPr="00176213">
              <w:rPr>
                <w:rFonts w:ascii="Times New Roman" w:hAnsi="Times New Roman"/>
                <w:bCs/>
                <w:iCs/>
                <w:sz w:val="22"/>
                <w:szCs w:val="22"/>
                <w:lang w:val="sr-Latn-ME"/>
              </w:rPr>
              <w:t xml:space="preserve">konzumacijea </w:t>
            </w:r>
            <w:r w:rsidR="002C5223" w:rsidRPr="00176213">
              <w:rPr>
                <w:rFonts w:ascii="Times New Roman" w:hAnsi="Times New Roman"/>
                <w:bCs/>
                <w:iCs/>
                <w:sz w:val="22"/>
                <w:szCs w:val="22"/>
                <w:lang w:val="sr-Latn-ME"/>
              </w:rPr>
              <w:t>alkohola. Alkohol može izaz</w:t>
            </w:r>
            <w:r w:rsidR="00A47B58" w:rsidRPr="00176213">
              <w:rPr>
                <w:rFonts w:ascii="Times New Roman" w:hAnsi="Times New Roman"/>
                <w:bCs/>
                <w:iCs/>
                <w:sz w:val="22"/>
                <w:szCs w:val="22"/>
                <w:lang w:val="sr-Latn-ME"/>
              </w:rPr>
              <w:t>vati</w:t>
            </w:r>
            <w:r w:rsidR="002C5223" w:rsidRPr="00176213">
              <w:rPr>
                <w:rFonts w:ascii="Times New Roman" w:hAnsi="Times New Roman"/>
                <w:bCs/>
                <w:iCs/>
                <w:sz w:val="22"/>
                <w:szCs w:val="22"/>
                <w:lang w:val="sr-Latn-ME"/>
              </w:rPr>
              <w:t xml:space="preserve"> </w:t>
            </w:r>
            <w:r w:rsidR="00A47B58" w:rsidRPr="00176213">
              <w:rPr>
                <w:rFonts w:ascii="Times New Roman" w:hAnsi="Times New Roman"/>
                <w:bCs/>
                <w:iCs/>
                <w:sz w:val="22"/>
                <w:szCs w:val="22"/>
                <w:lang w:val="sr-Latn-ME"/>
              </w:rPr>
              <w:t xml:space="preserve">pretjerano </w:t>
            </w:r>
            <w:r w:rsidR="002C5223" w:rsidRPr="00176213">
              <w:rPr>
                <w:rFonts w:ascii="Times New Roman" w:hAnsi="Times New Roman"/>
                <w:bCs/>
                <w:iCs/>
                <w:sz w:val="22"/>
                <w:szCs w:val="22"/>
                <w:lang w:val="sr-Latn-ME"/>
              </w:rPr>
              <w:t>sniženje Vašeg krvnog pritiska i/ili poveća</w:t>
            </w:r>
            <w:r w:rsidR="00A47B58" w:rsidRPr="00176213">
              <w:rPr>
                <w:rFonts w:ascii="Times New Roman" w:hAnsi="Times New Roman"/>
                <w:bCs/>
                <w:iCs/>
                <w:sz w:val="22"/>
                <w:szCs w:val="22"/>
                <w:lang w:val="sr-Latn-ME"/>
              </w:rPr>
              <w:t>ti</w:t>
            </w:r>
            <w:r w:rsidR="002C5223" w:rsidRPr="00176213">
              <w:rPr>
                <w:rFonts w:ascii="Times New Roman" w:hAnsi="Times New Roman"/>
                <w:bCs/>
                <w:iCs/>
                <w:sz w:val="22"/>
                <w:szCs w:val="22"/>
                <w:lang w:val="sr-Latn-ME"/>
              </w:rPr>
              <w:t xml:space="preserve"> mogućnost </w:t>
            </w:r>
            <w:r w:rsidR="00A47B58" w:rsidRPr="00176213">
              <w:rPr>
                <w:rFonts w:ascii="Times New Roman" w:hAnsi="Times New Roman"/>
                <w:bCs/>
                <w:iCs/>
                <w:sz w:val="22"/>
                <w:szCs w:val="22"/>
                <w:lang w:val="sr-Latn-ME"/>
              </w:rPr>
              <w:t xml:space="preserve">pojave </w:t>
            </w:r>
            <w:r w:rsidR="002C5223" w:rsidRPr="00176213">
              <w:rPr>
                <w:rFonts w:ascii="Times New Roman" w:hAnsi="Times New Roman"/>
                <w:bCs/>
                <w:iCs/>
                <w:sz w:val="22"/>
                <w:szCs w:val="22"/>
                <w:lang w:val="sr-Latn-ME"/>
              </w:rPr>
              <w:t>vrtoglavice ili nesv</w:t>
            </w:r>
            <w:r w:rsidR="00A47B58" w:rsidRPr="00176213">
              <w:rPr>
                <w:rFonts w:ascii="Times New Roman" w:hAnsi="Times New Roman"/>
                <w:bCs/>
                <w:iCs/>
                <w:sz w:val="22"/>
                <w:szCs w:val="22"/>
                <w:lang w:val="sr-Latn-ME"/>
              </w:rPr>
              <w:t>j</w:t>
            </w:r>
            <w:r w:rsidR="002C5223" w:rsidRPr="00176213">
              <w:rPr>
                <w:rFonts w:ascii="Times New Roman" w:hAnsi="Times New Roman"/>
                <w:bCs/>
                <w:iCs/>
                <w:sz w:val="22"/>
                <w:szCs w:val="22"/>
                <w:lang w:val="sr-Latn-ME"/>
              </w:rPr>
              <w:t xml:space="preserve">estice. </w:t>
            </w:r>
          </w:p>
          <w:p w:rsidR="001B33C9" w:rsidRPr="00176213" w:rsidRDefault="001B33C9" w:rsidP="00F630A0">
            <w:pPr>
              <w:pStyle w:val="Header"/>
              <w:tabs>
                <w:tab w:val="clear" w:pos="4536"/>
                <w:tab w:val="clear" w:pos="9072"/>
                <w:tab w:val="left" w:pos="284"/>
              </w:tabs>
              <w:jc w:val="left"/>
              <w:rPr>
                <w:rFonts w:ascii="Times New Roman" w:hAnsi="Times New Roman"/>
                <w:bCs/>
                <w:sz w:val="22"/>
                <w:szCs w:val="22"/>
                <w:lang w:val="sr-Latn-ME"/>
              </w:rPr>
            </w:pPr>
          </w:p>
        </w:tc>
      </w:tr>
      <w:tr w:rsidR="00922D62" w:rsidRPr="00176213">
        <w:trPr>
          <w:trHeight w:val="176"/>
        </w:trPr>
        <w:tc>
          <w:tcPr>
            <w:tcW w:w="10188" w:type="dxa"/>
            <w:vAlign w:val="center"/>
          </w:tcPr>
          <w:p w:rsidR="00922D62" w:rsidRPr="00176213" w:rsidRDefault="006816A8" w:rsidP="007C21CA">
            <w:pPr>
              <w:widowControl w:val="0"/>
              <w:autoSpaceDE w:val="0"/>
              <w:autoSpaceDN w:val="0"/>
              <w:rPr>
                <w:rFonts w:ascii="Times New Roman" w:hAnsi="Times New Roman"/>
                <w:b/>
                <w:bCs/>
                <w:sz w:val="22"/>
                <w:szCs w:val="22"/>
                <w:lang w:val="sr-Latn-ME"/>
              </w:rPr>
            </w:pPr>
            <w:r w:rsidRPr="00176213">
              <w:rPr>
                <w:rFonts w:ascii="Times New Roman" w:hAnsi="Times New Roman"/>
                <w:b/>
                <w:sz w:val="22"/>
                <w:szCs w:val="22"/>
                <w:lang w:val="sr-Latn-ME"/>
              </w:rPr>
              <w:t>Prim</w:t>
            </w:r>
            <w:r w:rsidR="00C43A54" w:rsidRPr="00176213">
              <w:rPr>
                <w:rFonts w:ascii="Times New Roman" w:hAnsi="Times New Roman"/>
                <w:b/>
                <w:sz w:val="22"/>
                <w:szCs w:val="22"/>
                <w:lang w:val="sr-Latn-ME"/>
              </w:rPr>
              <w:t>j</w:t>
            </w:r>
            <w:r w:rsidRPr="00176213">
              <w:rPr>
                <w:rFonts w:ascii="Times New Roman" w:hAnsi="Times New Roman"/>
                <w:b/>
                <w:sz w:val="22"/>
                <w:szCs w:val="22"/>
                <w:lang w:val="sr-Latn-ME"/>
              </w:rPr>
              <w:t xml:space="preserve">ena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a </w:t>
            </w:r>
            <w:r w:rsidR="00F630A0" w:rsidRPr="00176213">
              <w:rPr>
                <w:rFonts w:ascii="Times New Roman" w:hAnsi="Times New Roman"/>
                <w:b/>
                <w:sz w:val="22"/>
                <w:szCs w:val="22"/>
                <w:lang w:val="sr-Latn-ME"/>
              </w:rPr>
              <w:t>Exforge</w:t>
            </w:r>
            <w:r w:rsidR="00957BB1" w:rsidRPr="00176213">
              <w:rPr>
                <w:rFonts w:ascii="Times New Roman" w:hAnsi="Times New Roman"/>
                <w:b/>
                <w:sz w:val="22"/>
                <w:szCs w:val="22"/>
                <w:lang w:val="sr-Latn-ME"/>
              </w:rPr>
              <w:t xml:space="preserve"> HCT</w:t>
            </w:r>
            <w:r w:rsidRPr="00176213">
              <w:rPr>
                <w:rFonts w:ascii="Times New Roman" w:hAnsi="Times New Roman"/>
                <w:b/>
                <w:sz w:val="22"/>
                <w:szCs w:val="22"/>
                <w:lang w:val="sr-Latn-ME"/>
              </w:rPr>
              <w:t xml:space="preserve"> u periodu trudnoće i dojenja</w:t>
            </w:r>
          </w:p>
        </w:tc>
      </w:tr>
      <w:tr w:rsidR="00922D62" w:rsidRPr="00176213">
        <w:trPr>
          <w:trHeight w:val="1145"/>
        </w:trPr>
        <w:tc>
          <w:tcPr>
            <w:tcW w:w="10188" w:type="dxa"/>
            <w:vAlign w:val="center"/>
          </w:tcPr>
          <w:p w:rsidR="00DA604F" w:rsidRDefault="00DA604F" w:rsidP="00055B05">
            <w:pPr>
              <w:numPr>
                <w:ilvl w:val="12"/>
                <w:numId w:val="0"/>
              </w:numPr>
              <w:tabs>
                <w:tab w:val="clear" w:pos="284"/>
              </w:tabs>
              <w:jc w:val="left"/>
              <w:rPr>
                <w:rFonts w:ascii="Times New Roman" w:hAnsi="Times New Roman"/>
                <w:color w:val="000000"/>
                <w:sz w:val="22"/>
                <w:szCs w:val="22"/>
                <w:u w:val="single"/>
                <w:lang w:val="sr-Latn-ME"/>
              </w:rPr>
            </w:pPr>
          </w:p>
          <w:p w:rsidR="00055B05" w:rsidRPr="00176213" w:rsidRDefault="00055B05" w:rsidP="00055B05">
            <w:pPr>
              <w:numPr>
                <w:ilvl w:val="12"/>
                <w:numId w:val="0"/>
              </w:numPr>
              <w:tabs>
                <w:tab w:val="clear" w:pos="284"/>
              </w:tabs>
              <w:jc w:val="left"/>
              <w:rPr>
                <w:rFonts w:ascii="Times New Roman" w:hAnsi="Times New Roman"/>
                <w:color w:val="000000"/>
                <w:sz w:val="22"/>
                <w:szCs w:val="22"/>
                <w:u w:val="single"/>
                <w:lang w:val="sr-Latn-ME"/>
              </w:rPr>
            </w:pPr>
            <w:r w:rsidRPr="00176213">
              <w:rPr>
                <w:rFonts w:ascii="Times New Roman" w:hAnsi="Times New Roman"/>
                <w:color w:val="000000"/>
                <w:sz w:val="22"/>
                <w:szCs w:val="22"/>
                <w:u w:val="single"/>
                <w:lang w:val="sr-Latn-ME"/>
              </w:rPr>
              <w:t>Trudnoća</w:t>
            </w:r>
          </w:p>
          <w:p w:rsidR="00DA604F" w:rsidRDefault="00DA604F" w:rsidP="00055B05">
            <w:pPr>
              <w:numPr>
                <w:ilvl w:val="12"/>
                <w:numId w:val="0"/>
              </w:numPr>
              <w:tabs>
                <w:tab w:val="clear" w:pos="284"/>
              </w:tabs>
              <w:jc w:val="left"/>
              <w:rPr>
                <w:rFonts w:ascii="Times New Roman" w:hAnsi="Times New Roman"/>
                <w:color w:val="000000"/>
                <w:sz w:val="22"/>
                <w:szCs w:val="22"/>
                <w:lang w:val="sr-Latn-ME"/>
              </w:rPr>
            </w:pPr>
          </w:p>
          <w:p w:rsidR="00055B05" w:rsidRPr="00176213" w:rsidRDefault="00055B05" w:rsidP="00055B05">
            <w:pPr>
              <w:numPr>
                <w:ilvl w:val="12"/>
                <w:numId w:val="0"/>
              </w:numPr>
              <w:tabs>
                <w:tab w:val="clear" w:pos="284"/>
              </w:tabs>
              <w:jc w:val="left"/>
              <w:rPr>
                <w:rFonts w:ascii="Times New Roman" w:hAnsi="Times New Roman"/>
                <w:color w:val="000000"/>
                <w:sz w:val="22"/>
                <w:szCs w:val="22"/>
                <w:lang w:val="sr-Latn-ME"/>
              </w:rPr>
            </w:pPr>
            <w:r w:rsidRPr="00176213">
              <w:rPr>
                <w:rFonts w:ascii="Times New Roman" w:hAnsi="Times New Roman"/>
                <w:color w:val="000000"/>
                <w:sz w:val="22"/>
                <w:szCs w:val="22"/>
                <w:lang w:val="sr-Latn-ME"/>
              </w:rPr>
              <w:t xml:space="preserve">Obavezno </w:t>
            </w:r>
            <w:r w:rsidR="00D26C8A" w:rsidRPr="00176213">
              <w:rPr>
                <w:rFonts w:ascii="Times New Roman" w:hAnsi="Times New Roman"/>
                <w:b/>
                <w:color w:val="000000"/>
                <w:sz w:val="22"/>
                <w:szCs w:val="22"/>
                <w:lang w:val="sr-Latn-ME"/>
              </w:rPr>
              <w:t>obavijest</w:t>
            </w:r>
            <w:r w:rsidRPr="00176213">
              <w:rPr>
                <w:rFonts w:ascii="Times New Roman" w:hAnsi="Times New Roman"/>
                <w:b/>
                <w:color w:val="000000"/>
                <w:sz w:val="22"/>
                <w:szCs w:val="22"/>
                <w:lang w:val="sr-Latn-ME"/>
              </w:rPr>
              <w:t xml:space="preserve">ite svog </w:t>
            </w:r>
            <w:r w:rsidR="005C4EDE" w:rsidRPr="00176213">
              <w:rPr>
                <w:rFonts w:ascii="Times New Roman" w:hAnsi="Times New Roman"/>
                <w:b/>
                <w:color w:val="000000"/>
                <w:sz w:val="22"/>
                <w:szCs w:val="22"/>
                <w:lang w:val="sr-Latn-ME"/>
              </w:rPr>
              <w:t>ljek</w:t>
            </w:r>
            <w:r w:rsidRPr="00176213">
              <w:rPr>
                <w:rFonts w:ascii="Times New Roman" w:hAnsi="Times New Roman"/>
                <w:b/>
                <w:color w:val="000000"/>
                <w:sz w:val="22"/>
                <w:szCs w:val="22"/>
                <w:lang w:val="sr-Latn-ME"/>
              </w:rPr>
              <w:t>ara</w:t>
            </w:r>
            <w:r w:rsidRPr="00176213">
              <w:rPr>
                <w:rFonts w:ascii="Times New Roman" w:hAnsi="Times New Roman"/>
                <w:color w:val="000000"/>
                <w:sz w:val="22"/>
                <w:szCs w:val="22"/>
                <w:lang w:val="sr-Latn-ME"/>
              </w:rPr>
              <w:t xml:space="preserve"> ako mislite da ste</w:t>
            </w:r>
            <w:r w:rsidR="003B5237" w:rsidRPr="00176213">
              <w:rPr>
                <w:rFonts w:ascii="Times New Roman" w:hAnsi="Times New Roman"/>
                <w:color w:val="000000"/>
                <w:sz w:val="22"/>
                <w:szCs w:val="22"/>
                <w:lang w:val="sr-Latn-ME"/>
              </w:rPr>
              <w:t xml:space="preserve"> ( ili biste mogli biti)</w:t>
            </w:r>
            <w:r w:rsidRPr="00176213">
              <w:rPr>
                <w:rFonts w:ascii="Times New Roman" w:hAnsi="Times New Roman"/>
                <w:color w:val="000000"/>
                <w:sz w:val="22"/>
                <w:szCs w:val="22"/>
                <w:lang w:val="sr-Latn-ME"/>
              </w:rPr>
              <w:t xml:space="preserve"> trudni. </w:t>
            </w:r>
            <w:r w:rsidR="003B5237" w:rsidRPr="00176213">
              <w:rPr>
                <w:rFonts w:ascii="Times New Roman" w:hAnsi="Times New Roman"/>
                <w:color w:val="000000"/>
                <w:sz w:val="22"/>
                <w:szCs w:val="22"/>
                <w:lang w:val="sr-Latn-ME"/>
              </w:rPr>
              <w:t>L</w:t>
            </w:r>
            <w:r w:rsidR="005C4EDE" w:rsidRPr="00176213">
              <w:rPr>
                <w:rFonts w:ascii="Times New Roman" w:hAnsi="Times New Roman"/>
                <w:color w:val="000000"/>
                <w:sz w:val="22"/>
                <w:szCs w:val="22"/>
                <w:lang w:val="sr-Latn-ME"/>
              </w:rPr>
              <w:t>jek</w:t>
            </w:r>
            <w:r w:rsidRPr="00176213">
              <w:rPr>
                <w:rFonts w:ascii="Times New Roman" w:hAnsi="Times New Roman"/>
                <w:color w:val="000000"/>
                <w:sz w:val="22"/>
                <w:szCs w:val="22"/>
                <w:lang w:val="sr-Latn-ME"/>
              </w:rPr>
              <w:t xml:space="preserve">ar će Vas </w:t>
            </w:r>
            <w:r w:rsidR="00543EC4" w:rsidRPr="00176213">
              <w:rPr>
                <w:rFonts w:ascii="Times New Roman" w:hAnsi="Times New Roman"/>
                <w:color w:val="000000"/>
                <w:sz w:val="22"/>
                <w:szCs w:val="22"/>
                <w:lang w:val="sr-Latn-ME"/>
              </w:rPr>
              <w:t>po</w:t>
            </w:r>
            <w:r w:rsidRPr="00176213">
              <w:rPr>
                <w:rFonts w:ascii="Times New Roman" w:hAnsi="Times New Roman"/>
                <w:color w:val="000000"/>
                <w:sz w:val="22"/>
                <w:szCs w:val="22"/>
                <w:lang w:val="sr-Latn-ME"/>
              </w:rPr>
              <w:t>sav</w:t>
            </w:r>
            <w:r w:rsidR="003B5237" w:rsidRPr="00176213">
              <w:rPr>
                <w:rFonts w:ascii="Times New Roman" w:hAnsi="Times New Roman"/>
                <w:color w:val="000000"/>
                <w:sz w:val="22"/>
                <w:szCs w:val="22"/>
                <w:lang w:val="sr-Latn-ME"/>
              </w:rPr>
              <w:t>j</w:t>
            </w:r>
            <w:r w:rsidR="00543EC4" w:rsidRPr="00176213">
              <w:rPr>
                <w:rFonts w:ascii="Times New Roman" w:hAnsi="Times New Roman"/>
                <w:color w:val="000000"/>
                <w:sz w:val="22"/>
                <w:szCs w:val="22"/>
                <w:lang w:val="sr-Latn-ME"/>
              </w:rPr>
              <w:t>etovati da prestanete</w:t>
            </w:r>
            <w:r w:rsidRPr="00176213">
              <w:rPr>
                <w:rFonts w:ascii="Times New Roman" w:hAnsi="Times New Roman"/>
                <w:color w:val="000000"/>
                <w:sz w:val="22"/>
                <w:szCs w:val="22"/>
                <w:lang w:val="sr-Latn-ME"/>
              </w:rPr>
              <w:t xml:space="preserve"> sa uzimanjem </w:t>
            </w:r>
            <w:r w:rsidR="005C4EDE" w:rsidRPr="00176213">
              <w:rPr>
                <w:rFonts w:ascii="Times New Roman" w:hAnsi="Times New Roman"/>
                <w:color w:val="000000"/>
                <w:sz w:val="22"/>
                <w:szCs w:val="22"/>
                <w:lang w:val="sr-Latn-ME"/>
              </w:rPr>
              <w:t>lijek</w:t>
            </w:r>
            <w:r w:rsidRPr="00176213">
              <w:rPr>
                <w:rFonts w:ascii="Times New Roman" w:hAnsi="Times New Roman"/>
                <w:color w:val="000000"/>
                <w:sz w:val="22"/>
                <w:szCs w:val="22"/>
                <w:lang w:val="sr-Latn-ME"/>
              </w:rPr>
              <w:t>a  Exforge</w:t>
            </w:r>
            <w:r w:rsidR="000F56A0" w:rsidRPr="00176213">
              <w:rPr>
                <w:rFonts w:ascii="Times New Roman" w:hAnsi="Times New Roman"/>
                <w:color w:val="000000"/>
                <w:sz w:val="22"/>
                <w:szCs w:val="22"/>
                <w:lang w:val="sr-Latn-ME"/>
              </w:rPr>
              <w:t xml:space="preserve"> HCT </w:t>
            </w:r>
            <w:r w:rsidR="001328DC" w:rsidRPr="00176213">
              <w:rPr>
                <w:rFonts w:ascii="Times New Roman" w:hAnsi="Times New Roman"/>
                <w:color w:val="000000"/>
                <w:sz w:val="22"/>
                <w:szCs w:val="22"/>
                <w:lang w:val="sr-Latn-ME"/>
              </w:rPr>
              <w:t>prije</w:t>
            </w:r>
            <w:r w:rsidRPr="00176213">
              <w:rPr>
                <w:rFonts w:ascii="Times New Roman" w:hAnsi="Times New Roman"/>
                <w:color w:val="000000"/>
                <w:sz w:val="22"/>
                <w:szCs w:val="22"/>
                <w:lang w:val="sr-Latn-ME"/>
              </w:rPr>
              <w:t xml:space="preserve"> </w:t>
            </w:r>
            <w:r w:rsidR="00543EC4" w:rsidRPr="00176213">
              <w:rPr>
                <w:rFonts w:ascii="Times New Roman" w:hAnsi="Times New Roman"/>
                <w:color w:val="000000"/>
                <w:sz w:val="22"/>
                <w:szCs w:val="22"/>
                <w:lang w:val="sr-Latn-ME"/>
              </w:rPr>
              <w:t>nego što zatrudnite</w:t>
            </w:r>
            <w:r w:rsidRPr="00176213">
              <w:rPr>
                <w:rFonts w:ascii="Times New Roman" w:hAnsi="Times New Roman"/>
                <w:color w:val="000000"/>
                <w:sz w:val="22"/>
                <w:szCs w:val="22"/>
                <w:lang w:val="sr-Latn-ME"/>
              </w:rPr>
              <w:t xml:space="preserve"> ili č</w:t>
            </w:r>
            <w:r w:rsidR="000F56A0" w:rsidRPr="00176213">
              <w:rPr>
                <w:rFonts w:ascii="Times New Roman" w:hAnsi="Times New Roman"/>
                <w:color w:val="000000"/>
                <w:sz w:val="22"/>
                <w:szCs w:val="22"/>
                <w:lang w:val="sr-Latn-ME"/>
              </w:rPr>
              <w:t xml:space="preserve">im saznate da ste trudni </w:t>
            </w:r>
            <w:r w:rsidR="00543EC4" w:rsidRPr="00176213">
              <w:rPr>
                <w:rFonts w:ascii="Times New Roman" w:hAnsi="Times New Roman"/>
                <w:color w:val="000000"/>
                <w:sz w:val="22"/>
                <w:szCs w:val="22"/>
                <w:lang w:val="sr-Latn-ME"/>
              </w:rPr>
              <w:t>i reći će Vam</w:t>
            </w:r>
            <w:r w:rsidRPr="00176213">
              <w:rPr>
                <w:rFonts w:ascii="Times New Roman" w:hAnsi="Times New Roman"/>
                <w:color w:val="000000"/>
                <w:sz w:val="22"/>
                <w:szCs w:val="22"/>
                <w:lang w:val="sr-Latn-ME"/>
              </w:rPr>
              <w:t xml:space="preserve"> da uzmete drugi </w:t>
            </w:r>
            <w:r w:rsidR="005C4EDE" w:rsidRPr="00176213">
              <w:rPr>
                <w:rFonts w:ascii="Times New Roman" w:hAnsi="Times New Roman"/>
                <w:color w:val="000000"/>
                <w:sz w:val="22"/>
                <w:szCs w:val="22"/>
                <w:lang w:val="sr-Latn-ME"/>
              </w:rPr>
              <w:t>lijek</w:t>
            </w:r>
            <w:r w:rsidRPr="00176213">
              <w:rPr>
                <w:rFonts w:ascii="Times New Roman" w:hAnsi="Times New Roman"/>
                <w:color w:val="000000"/>
                <w:sz w:val="22"/>
                <w:szCs w:val="22"/>
                <w:lang w:val="sr-Latn-ME"/>
              </w:rPr>
              <w:t xml:space="preserve"> um</w:t>
            </w:r>
            <w:r w:rsidR="003B5237" w:rsidRPr="00176213">
              <w:rPr>
                <w:rFonts w:ascii="Times New Roman" w:hAnsi="Times New Roman"/>
                <w:color w:val="000000"/>
                <w:sz w:val="22"/>
                <w:szCs w:val="22"/>
                <w:lang w:val="sr-Latn-ME"/>
              </w:rPr>
              <w:t>j</w:t>
            </w:r>
            <w:r w:rsidRPr="00176213">
              <w:rPr>
                <w:rFonts w:ascii="Times New Roman" w:hAnsi="Times New Roman"/>
                <w:color w:val="000000"/>
                <w:sz w:val="22"/>
                <w:szCs w:val="22"/>
                <w:lang w:val="sr-Latn-ME"/>
              </w:rPr>
              <w:t xml:space="preserve">esto </w:t>
            </w:r>
            <w:r w:rsidR="005C4EDE" w:rsidRPr="00176213">
              <w:rPr>
                <w:rFonts w:ascii="Times New Roman" w:hAnsi="Times New Roman"/>
                <w:color w:val="000000"/>
                <w:sz w:val="22"/>
                <w:szCs w:val="22"/>
                <w:lang w:val="sr-Latn-ME"/>
              </w:rPr>
              <w:t>lijek</w:t>
            </w:r>
            <w:r w:rsidRPr="00176213">
              <w:rPr>
                <w:rFonts w:ascii="Times New Roman" w:hAnsi="Times New Roman"/>
                <w:color w:val="000000"/>
                <w:sz w:val="22"/>
                <w:szCs w:val="22"/>
                <w:lang w:val="sr-Latn-ME"/>
              </w:rPr>
              <w:t>a Exforge</w:t>
            </w:r>
            <w:r w:rsidR="000F56A0" w:rsidRPr="00176213">
              <w:rPr>
                <w:rFonts w:ascii="Times New Roman" w:hAnsi="Times New Roman"/>
                <w:color w:val="000000"/>
                <w:sz w:val="22"/>
                <w:szCs w:val="22"/>
                <w:lang w:val="sr-Latn-ME"/>
              </w:rPr>
              <w:t xml:space="preserve"> HCT</w:t>
            </w:r>
            <w:r w:rsidRPr="00176213">
              <w:rPr>
                <w:rFonts w:ascii="Times New Roman" w:hAnsi="Times New Roman"/>
                <w:color w:val="000000"/>
                <w:sz w:val="22"/>
                <w:szCs w:val="22"/>
                <w:lang w:val="sr-Latn-ME"/>
              </w:rPr>
              <w:t>. Exforge</w:t>
            </w:r>
            <w:r w:rsidR="000F56A0" w:rsidRPr="00176213">
              <w:rPr>
                <w:rFonts w:ascii="Times New Roman" w:hAnsi="Times New Roman"/>
                <w:color w:val="000000"/>
                <w:sz w:val="22"/>
                <w:szCs w:val="22"/>
                <w:lang w:val="sr-Latn-ME"/>
              </w:rPr>
              <w:t xml:space="preserve"> HCT </w:t>
            </w:r>
            <w:r w:rsidRPr="00176213">
              <w:rPr>
                <w:rFonts w:ascii="Times New Roman" w:hAnsi="Times New Roman"/>
                <w:color w:val="000000"/>
                <w:sz w:val="22"/>
                <w:szCs w:val="22"/>
                <w:lang w:val="sr-Latn-ME"/>
              </w:rPr>
              <w:t xml:space="preserve">se ne preporučuje u ranoj trudnoći </w:t>
            </w:r>
            <w:r w:rsidR="00543EC4" w:rsidRPr="00176213">
              <w:rPr>
                <w:rFonts w:ascii="Times New Roman" w:hAnsi="Times New Roman"/>
                <w:color w:val="000000"/>
                <w:sz w:val="22"/>
                <w:szCs w:val="22"/>
                <w:lang w:val="sr-Latn-ME"/>
              </w:rPr>
              <w:t xml:space="preserve">i </w:t>
            </w:r>
            <w:r w:rsidRPr="00176213">
              <w:rPr>
                <w:rFonts w:ascii="Times New Roman" w:hAnsi="Times New Roman"/>
                <w:color w:val="000000"/>
                <w:sz w:val="22"/>
                <w:szCs w:val="22"/>
                <w:lang w:val="sr-Latn-ME"/>
              </w:rPr>
              <w:t xml:space="preserve">ne </w:t>
            </w:r>
            <w:r w:rsidR="00FC2170" w:rsidRPr="00176213">
              <w:rPr>
                <w:rFonts w:ascii="Times New Roman" w:hAnsi="Times New Roman"/>
                <w:color w:val="000000"/>
                <w:sz w:val="22"/>
                <w:szCs w:val="22"/>
                <w:lang w:val="sr-Latn-ME"/>
              </w:rPr>
              <w:t>smije</w:t>
            </w:r>
            <w:r w:rsidRPr="00176213">
              <w:rPr>
                <w:rFonts w:ascii="Times New Roman" w:hAnsi="Times New Roman"/>
                <w:color w:val="000000"/>
                <w:sz w:val="22"/>
                <w:szCs w:val="22"/>
                <w:lang w:val="sr-Latn-ME"/>
              </w:rPr>
              <w:t xml:space="preserve"> </w:t>
            </w:r>
            <w:r w:rsidR="00543EC4" w:rsidRPr="00176213">
              <w:rPr>
                <w:rFonts w:ascii="Times New Roman" w:hAnsi="Times New Roman"/>
                <w:color w:val="000000"/>
                <w:sz w:val="22"/>
                <w:szCs w:val="22"/>
                <w:lang w:val="sr-Latn-ME"/>
              </w:rPr>
              <w:t xml:space="preserve">se </w:t>
            </w:r>
            <w:r w:rsidRPr="00176213">
              <w:rPr>
                <w:rFonts w:ascii="Times New Roman" w:hAnsi="Times New Roman"/>
                <w:color w:val="000000"/>
                <w:sz w:val="22"/>
                <w:szCs w:val="22"/>
                <w:lang w:val="sr-Latn-ME"/>
              </w:rPr>
              <w:t>uzimati ako ste trudni više od 3 m</w:t>
            </w:r>
            <w:r w:rsidR="00C43A54" w:rsidRPr="00176213">
              <w:rPr>
                <w:rFonts w:ascii="Times New Roman" w:hAnsi="Times New Roman"/>
                <w:color w:val="000000"/>
                <w:sz w:val="22"/>
                <w:szCs w:val="22"/>
                <w:lang w:val="sr-Latn-ME"/>
              </w:rPr>
              <w:t>j</w:t>
            </w:r>
            <w:r w:rsidRPr="00176213">
              <w:rPr>
                <w:rFonts w:ascii="Times New Roman" w:hAnsi="Times New Roman"/>
                <w:color w:val="000000"/>
                <w:sz w:val="22"/>
                <w:szCs w:val="22"/>
                <w:lang w:val="sr-Latn-ME"/>
              </w:rPr>
              <w:t xml:space="preserve">eseca, jer može ozbiljno </w:t>
            </w:r>
            <w:r w:rsidR="001D684F" w:rsidRPr="00176213">
              <w:rPr>
                <w:rFonts w:ascii="Times New Roman" w:hAnsi="Times New Roman"/>
                <w:color w:val="000000"/>
                <w:sz w:val="22"/>
                <w:szCs w:val="22"/>
                <w:lang w:val="sr-Latn-ME"/>
              </w:rPr>
              <w:t>naškoditi V</w:t>
            </w:r>
            <w:r w:rsidRPr="00176213">
              <w:rPr>
                <w:rFonts w:ascii="Times New Roman" w:hAnsi="Times New Roman"/>
                <w:color w:val="000000"/>
                <w:sz w:val="22"/>
                <w:szCs w:val="22"/>
                <w:lang w:val="sr-Latn-ME"/>
              </w:rPr>
              <w:t>ašem d</w:t>
            </w:r>
            <w:r w:rsidR="00C43A54" w:rsidRPr="00176213">
              <w:rPr>
                <w:rFonts w:ascii="Times New Roman" w:hAnsi="Times New Roman"/>
                <w:color w:val="000000"/>
                <w:sz w:val="22"/>
                <w:szCs w:val="22"/>
                <w:lang w:val="sr-Latn-ME"/>
              </w:rPr>
              <w:t>j</w:t>
            </w:r>
            <w:r w:rsidRPr="00176213">
              <w:rPr>
                <w:rFonts w:ascii="Times New Roman" w:hAnsi="Times New Roman"/>
                <w:color w:val="000000"/>
                <w:sz w:val="22"/>
                <w:szCs w:val="22"/>
                <w:lang w:val="sr-Latn-ME"/>
              </w:rPr>
              <w:t xml:space="preserve">etetu ako se koristi  </w:t>
            </w:r>
            <w:r w:rsidR="00FC2170" w:rsidRPr="00176213">
              <w:rPr>
                <w:rFonts w:ascii="Times New Roman" w:hAnsi="Times New Roman"/>
                <w:color w:val="000000"/>
                <w:sz w:val="22"/>
                <w:szCs w:val="22"/>
                <w:lang w:val="sr-Latn-ME"/>
              </w:rPr>
              <w:t>poslije</w:t>
            </w:r>
            <w:r w:rsidRPr="00176213">
              <w:rPr>
                <w:rFonts w:ascii="Times New Roman" w:hAnsi="Times New Roman"/>
                <w:color w:val="000000"/>
                <w:sz w:val="22"/>
                <w:szCs w:val="22"/>
                <w:lang w:val="sr-Latn-ME"/>
              </w:rPr>
              <w:t xml:space="preserve"> trećeg m</w:t>
            </w:r>
            <w:r w:rsidR="00C43A54" w:rsidRPr="00176213">
              <w:rPr>
                <w:rFonts w:ascii="Times New Roman" w:hAnsi="Times New Roman"/>
                <w:color w:val="000000"/>
                <w:sz w:val="22"/>
                <w:szCs w:val="22"/>
                <w:lang w:val="sr-Latn-ME"/>
              </w:rPr>
              <w:t>j</w:t>
            </w:r>
            <w:r w:rsidRPr="00176213">
              <w:rPr>
                <w:rFonts w:ascii="Times New Roman" w:hAnsi="Times New Roman"/>
                <w:color w:val="000000"/>
                <w:sz w:val="22"/>
                <w:szCs w:val="22"/>
                <w:lang w:val="sr-Latn-ME"/>
              </w:rPr>
              <w:t>eseca trudnoće.</w:t>
            </w:r>
          </w:p>
          <w:p w:rsidR="00223921" w:rsidRPr="00176213" w:rsidRDefault="00223921" w:rsidP="00055B05">
            <w:pPr>
              <w:numPr>
                <w:ilvl w:val="12"/>
                <w:numId w:val="0"/>
              </w:numPr>
              <w:tabs>
                <w:tab w:val="clear" w:pos="284"/>
              </w:tabs>
              <w:jc w:val="left"/>
              <w:rPr>
                <w:rFonts w:ascii="Times New Roman" w:hAnsi="Times New Roman"/>
                <w:color w:val="000000"/>
                <w:sz w:val="22"/>
                <w:szCs w:val="22"/>
                <w:lang w:val="sr-Latn-ME"/>
              </w:rPr>
            </w:pPr>
          </w:p>
          <w:p w:rsidR="00055B05" w:rsidRPr="00176213" w:rsidRDefault="00055B05" w:rsidP="00055B05">
            <w:pPr>
              <w:numPr>
                <w:ilvl w:val="12"/>
                <w:numId w:val="0"/>
              </w:numPr>
              <w:tabs>
                <w:tab w:val="clear" w:pos="284"/>
              </w:tabs>
              <w:jc w:val="left"/>
              <w:rPr>
                <w:rFonts w:ascii="Times New Roman" w:hAnsi="Times New Roman"/>
                <w:sz w:val="22"/>
                <w:szCs w:val="22"/>
                <w:u w:val="single"/>
                <w:lang w:val="sr-Latn-ME"/>
              </w:rPr>
            </w:pPr>
            <w:r w:rsidRPr="00176213">
              <w:rPr>
                <w:rFonts w:ascii="Times New Roman" w:hAnsi="Times New Roman"/>
                <w:sz w:val="22"/>
                <w:szCs w:val="22"/>
                <w:u w:val="single"/>
                <w:lang w:val="sr-Latn-ME"/>
              </w:rPr>
              <w:t>Dojenje</w:t>
            </w:r>
          </w:p>
          <w:p w:rsidR="00DA604F" w:rsidRDefault="00DA604F" w:rsidP="00055B05">
            <w:pPr>
              <w:numPr>
                <w:ilvl w:val="12"/>
                <w:numId w:val="0"/>
              </w:numPr>
              <w:tabs>
                <w:tab w:val="clear" w:pos="284"/>
              </w:tabs>
              <w:jc w:val="left"/>
              <w:rPr>
                <w:rFonts w:ascii="Times New Roman" w:hAnsi="Times New Roman"/>
                <w:b/>
                <w:sz w:val="22"/>
                <w:szCs w:val="22"/>
                <w:lang w:val="sr-Latn-ME"/>
              </w:rPr>
            </w:pPr>
          </w:p>
          <w:p w:rsidR="00055B05" w:rsidRPr="00176213" w:rsidRDefault="00055B05" w:rsidP="00055B05">
            <w:pPr>
              <w:numPr>
                <w:ilvl w:val="12"/>
                <w:numId w:val="0"/>
              </w:numPr>
              <w:tabs>
                <w:tab w:val="clear" w:pos="284"/>
              </w:tabs>
              <w:jc w:val="left"/>
              <w:rPr>
                <w:rFonts w:ascii="Times New Roman" w:hAnsi="Times New Roman"/>
                <w:sz w:val="22"/>
                <w:szCs w:val="22"/>
                <w:lang w:val="sr-Latn-ME"/>
              </w:rPr>
            </w:pPr>
            <w:r w:rsidRPr="00176213">
              <w:rPr>
                <w:rFonts w:ascii="Times New Roman" w:hAnsi="Times New Roman"/>
                <w:b/>
                <w:sz w:val="22"/>
                <w:szCs w:val="22"/>
                <w:lang w:val="sr-Latn-ME"/>
              </w:rPr>
              <w:t>Obav</w:t>
            </w:r>
            <w:r w:rsidR="00C43A54" w:rsidRPr="00176213">
              <w:rPr>
                <w:rFonts w:ascii="Times New Roman" w:hAnsi="Times New Roman"/>
                <w:b/>
                <w:sz w:val="22"/>
                <w:szCs w:val="22"/>
                <w:lang w:val="sr-Latn-ME"/>
              </w:rPr>
              <w:t>j</w:t>
            </w:r>
            <w:r w:rsidRPr="00176213">
              <w:rPr>
                <w:rFonts w:ascii="Times New Roman" w:hAnsi="Times New Roman"/>
                <w:b/>
                <w:sz w:val="22"/>
                <w:szCs w:val="22"/>
                <w:lang w:val="sr-Latn-ME"/>
              </w:rPr>
              <w:t xml:space="preserve">estite svog </w:t>
            </w:r>
            <w:r w:rsidR="005C4EDE" w:rsidRPr="00176213">
              <w:rPr>
                <w:rFonts w:ascii="Times New Roman" w:hAnsi="Times New Roman"/>
                <w:b/>
                <w:sz w:val="22"/>
                <w:szCs w:val="22"/>
                <w:lang w:val="sr-Latn-ME"/>
              </w:rPr>
              <w:t>ljek</w:t>
            </w:r>
            <w:r w:rsidRPr="00176213">
              <w:rPr>
                <w:rFonts w:ascii="Times New Roman" w:hAnsi="Times New Roman"/>
                <w:b/>
                <w:sz w:val="22"/>
                <w:szCs w:val="22"/>
                <w:lang w:val="sr-Latn-ME"/>
              </w:rPr>
              <w:t>ara</w:t>
            </w:r>
            <w:r w:rsidRPr="00176213">
              <w:rPr>
                <w:rFonts w:ascii="Times New Roman" w:hAnsi="Times New Roman"/>
                <w:sz w:val="22"/>
                <w:szCs w:val="22"/>
                <w:lang w:val="sr-Latn-ME"/>
              </w:rPr>
              <w:t xml:space="preserve"> ako dojite </w:t>
            </w:r>
            <w:r w:rsidRPr="00176213">
              <w:rPr>
                <w:rFonts w:ascii="Times New Roman" w:hAnsi="Times New Roman"/>
                <w:sz w:val="22"/>
                <w:szCs w:val="22"/>
                <w:u w:val="single"/>
                <w:lang w:val="sr-Latn-ME"/>
              </w:rPr>
              <w:t xml:space="preserve">ili planirate da </w:t>
            </w:r>
            <w:r w:rsidR="002C5223" w:rsidRPr="00176213">
              <w:rPr>
                <w:rFonts w:ascii="Times New Roman" w:hAnsi="Times New Roman"/>
                <w:sz w:val="22"/>
                <w:szCs w:val="22"/>
                <w:u w:val="single"/>
                <w:lang w:val="sr-Latn-ME"/>
              </w:rPr>
              <w:t xml:space="preserve">počnete da </w:t>
            </w:r>
            <w:r w:rsidRPr="00176213">
              <w:rPr>
                <w:rFonts w:ascii="Times New Roman" w:hAnsi="Times New Roman"/>
                <w:sz w:val="22"/>
                <w:szCs w:val="22"/>
                <w:u w:val="single"/>
                <w:lang w:val="sr-Latn-ME"/>
              </w:rPr>
              <w:t>dojite</w:t>
            </w:r>
            <w:r w:rsidRPr="00176213">
              <w:rPr>
                <w:rFonts w:ascii="Times New Roman" w:hAnsi="Times New Roman"/>
                <w:sz w:val="22"/>
                <w:szCs w:val="22"/>
                <w:lang w:val="sr-Latn-ME"/>
              </w:rPr>
              <w:t>. Exforge</w:t>
            </w:r>
            <w:r w:rsidR="00F15672" w:rsidRPr="00176213">
              <w:rPr>
                <w:rFonts w:ascii="Times New Roman" w:hAnsi="Times New Roman"/>
                <w:sz w:val="22"/>
                <w:szCs w:val="22"/>
                <w:lang w:val="sr-Latn-ME"/>
              </w:rPr>
              <w:t xml:space="preserve"> HCT</w:t>
            </w:r>
            <w:r w:rsidRPr="00176213">
              <w:rPr>
                <w:rFonts w:ascii="Times New Roman" w:hAnsi="Times New Roman"/>
                <w:sz w:val="22"/>
                <w:szCs w:val="22"/>
                <w:lang w:val="sr-Latn-ME"/>
              </w:rPr>
              <w:t xml:space="preserve"> se ne preporučuje majkama koje doje, a ako želite da dojite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 Vam može odabrati drugu terapiju, posebno ako je Vaše d</w:t>
            </w:r>
            <w:r w:rsidR="00C43A54" w:rsidRPr="00176213">
              <w:rPr>
                <w:rFonts w:ascii="Times New Roman" w:hAnsi="Times New Roman"/>
                <w:sz w:val="22"/>
                <w:szCs w:val="22"/>
                <w:lang w:val="sr-Latn-ME"/>
              </w:rPr>
              <w:t>ij</w:t>
            </w:r>
            <w:r w:rsidRPr="00176213">
              <w:rPr>
                <w:rFonts w:ascii="Times New Roman" w:hAnsi="Times New Roman"/>
                <w:sz w:val="22"/>
                <w:szCs w:val="22"/>
                <w:lang w:val="sr-Latn-ME"/>
              </w:rPr>
              <w:t>ete novorođenče ili je pr</w:t>
            </w:r>
            <w:r w:rsidR="003B5237" w:rsidRPr="00176213">
              <w:rPr>
                <w:rFonts w:ascii="Times New Roman" w:hAnsi="Times New Roman"/>
                <w:sz w:val="22"/>
                <w:szCs w:val="22"/>
                <w:lang w:val="sr-Latn-ME"/>
              </w:rPr>
              <w:t>ij</w:t>
            </w:r>
            <w:r w:rsidRPr="00176213">
              <w:rPr>
                <w:rFonts w:ascii="Times New Roman" w:hAnsi="Times New Roman"/>
                <w:sz w:val="22"/>
                <w:szCs w:val="22"/>
                <w:lang w:val="sr-Latn-ME"/>
              </w:rPr>
              <w:t>evremeno rođeno.</w:t>
            </w:r>
          </w:p>
          <w:p w:rsidR="00055B05" w:rsidRPr="00176213" w:rsidRDefault="00055B05" w:rsidP="00055B05">
            <w:pPr>
              <w:numPr>
                <w:ilvl w:val="12"/>
                <w:numId w:val="0"/>
              </w:numPr>
              <w:tabs>
                <w:tab w:val="clear" w:pos="284"/>
              </w:tabs>
              <w:jc w:val="left"/>
              <w:rPr>
                <w:rFonts w:ascii="Times New Roman" w:hAnsi="Times New Roman"/>
                <w:sz w:val="22"/>
                <w:szCs w:val="22"/>
                <w:lang w:val="sr-Latn-ME"/>
              </w:rPr>
            </w:pPr>
          </w:p>
          <w:p w:rsidR="00055B05" w:rsidRPr="00176213" w:rsidRDefault="00055B05" w:rsidP="00055B05">
            <w:pPr>
              <w:numPr>
                <w:ilvl w:val="12"/>
                <w:numId w:val="0"/>
              </w:numPr>
              <w:tabs>
                <w:tab w:val="clear"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Pitajte svog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ara</w:t>
            </w:r>
            <w:r w:rsidR="0011569A" w:rsidRPr="00176213">
              <w:rPr>
                <w:rFonts w:ascii="Times New Roman" w:hAnsi="Times New Roman"/>
                <w:sz w:val="22"/>
                <w:szCs w:val="22"/>
                <w:lang w:val="sr-Latn-ME"/>
              </w:rPr>
              <w:t xml:space="preserve"> ili farmaceuta</w:t>
            </w:r>
            <w:r w:rsidRPr="00176213">
              <w:rPr>
                <w:rFonts w:ascii="Times New Roman" w:hAnsi="Times New Roman"/>
                <w:sz w:val="22"/>
                <w:szCs w:val="22"/>
                <w:lang w:val="sr-Latn-ME"/>
              </w:rPr>
              <w:t xml:space="preserve"> za sav</w:t>
            </w:r>
            <w:r w:rsidR="003B5237" w:rsidRPr="00176213">
              <w:rPr>
                <w:rFonts w:ascii="Times New Roman" w:hAnsi="Times New Roman"/>
                <w:sz w:val="22"/>
                <w:szCs w:val="22"/>
                <w:lang w:val="sr-Latn-ME"/>
              </w:rPr>
              <w:t>j</w:t>
            </w:r>
            <w:r w:rsidRPr="00176213">
              <w:rPr>
                <w:rFonts w:ascii="Times New Roman" w:hAnsi="Times New Roman"/>
                <w:sz w:val="22"/>
                <w:szCs w:val="22"/>
                <w:lang w:val="sr-Latn-ME"/>
              </w:rPr>
              <w:t xml:space="preserve">et </w:t>
            </w:r>
            <w:r w:rsidR="001328DC" w:rsidRPr="00176213">
              <w:rPr>
                <w:rFonts w:ascii="Times New Roman" w:hAnsi="Times New Roman"/>
                <w:sz w:val="22"/>
                <w:szCs w:val="22"/>
                <w:lang w:val="sr-Latn-ME"/>
              </w:rPr>
              <w:t>prije</w:t>
            </w:r>
            <w:r w:rsidR="00F15672" w:rsidRPr="00176213">
              <w:rPr>
                <w:rFonts w:ascii="Times New Roman" w:hAnsi="Times New Roman"/>
                <w:sz w:val="22"/>
                <w:szCs w:val="22"/>
                <w:lang w:val="sr-Latn-ME"/>
              </w:rPr>
              <w:t xml:space="preserve"> korišć</w:t>
            </w:r>
            <w:r w:rsidR="002E4387" w:rsidRPr="00176213">
              <w:rPr>
                <w:rFonts w:ascii="Times New Roman" w:hAnsi="Times New Roman"/>
                <w:sz w:val="22"/>
                <w:szCs w:val="22"/>
                <w:lang w:val="sr-Latn-ME"/>
              </w:rPr>
              <w:t>enja bilo ko</w:t>
            </w:r>
            <w:r w:rsidRPr="00176213">
              <w:rPr>
                <w:rFonts w:ascii="Times New Roman" w:hAnsi="Times New Roman"/>
                <w:sz w:val="22"/>
                <w:szCs w:val="22"/>
                <w:lang w:val="sr-Latn-ME"/>
              </w:rPr>
              <w:t xml:space="preserve">g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w:t>
            </w:r>
          </w:p>
          <w:p w:rsidR="00FF7BE7" w:rsidRPr="00176213" w:rsidRDefault="00FF7BE7" w:rsidP="00F630A0">
            <w:pPr>
              <w:pStyle w:val="BodyText"/>
              <w:jc w:val="left"/>
              <w:rPr>
                <w:rFonts w:ascii="Times New Roman" w:hAnsi="Times New Roman"/>
                <w:sz w:val="22"/>
                <w:szCs w:val="22"/>
                <w:lang w:val="sr-Latn-ME"/>
              </w:rPr>
            </w:pPr>
          </w:p>
        </w:tc>
      </w:tr>
      <w:tr w:rsidR="00922D62" w:rsidRPr="00176213">
        <w:tc>
          <w:tcPr>
            <w:tcW w:w="10188" w:type="dxa"/>
            <w:vAlign w:val="center"/>
          </w:tcPr>
          <w:p w:rsidR="00922D62" w:rsidRPr="00176213" w:rsidRDefault="005B0CFD" w:rsidP="007C21CA">
            <w:pPr>
              <w:widowControl w:val="0"/>
              <w:autoSpaceDE w:val="0"/>
              <w:autoSpaceDN w:val="0"/>
              <w:rPr>
                <w:rFonts w:ascii="Times New Roman" w:hAnsi="Times New Roman"/>
                <w:b/>
                <w:bCs/>
                <w:sz w:val="22"/>
                <w:szCs w:val="22"/>
                <w:lang w:val="sr-Latn-ME"/>
              </w:rPr>
            </w:pPr>
            <w:r w:rsidRPr="00176213">
              <w:rPr>
                <w:rFonts w:ascii="Times New Roman" w:hAnsi="Times New Roman"/>
                <w:b/>
                <w:sz w:val="22"/>
                <w:szCs w:val="22"/>
                <w:lang w:val="sr-Latn-ME"/>
              </w:rPr>
              <w:lastRenderedPageBreak/>
              <w:t xml:space="preserve">Uticaj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a </w:t>
            </w:r>
            <w:r w:rsidR="00F630A0" w:rsidRPr="00176213">
              <w:rPr>
                <w:rFonts w:ascii="Times New Roman" w:hAnsi="Times New Roman"/>
                <w:b/>
                <w:sz w:val="22"/>
                <w:szCs w:val="22"/>
                <w:lang w:val="sr-Latn-ME"/>
              </w:rPr>
              <w:t>Exforge</w:t>
            </w:r>
            <w:r w:rsidRPr="00176213">
              <w:rPr>
                <w:rFonts w:ascii="Times New Roman" w:hAnsi="Times New Roman"/>
                <w:b/>
                <w:sz w:val="22"/>
                <w:szCs w:val="22"/>
                <w:lang w:val="sr-Latn-ME"/>
              </w:rPr>
              <w:t xml:space="preserve"> na upravljanje motornim vozilima i rukovanje mašinama</w:t>
            </w:r>
            <w:r w:rsidRPr="00176213">
              <w:rPr>
                <w:rFonts w:ascii="Times New Roman" w:hAnsi="Times New Roman"/>
                <w:b/>
                <w:bCs/>
                <w:sz w:val="22"/>
                <w:szCs w:val="22"/>
                <w:lang w:val="sr-Latn-ME"/>
              </w:rPr>
              <w:t xml:space="preserve"> </w:t>
            </w:r>
          </w:p>
        </w:tc>
      </w:tr>
      <w:tr w:rsidR="00922D62" w:rsidRPr="00176213">
        <w:trPr>
          <w:trHeight w:val="1145"/>
        </w:trPr>
        <w:tc>
          <w:tcPr>
            <w:tcW w:w="10188" w:type="dxa"/>
            <w:vAlign w:val="center"/>
          </w:tcPr>
          <w:p w:rsidR="00055B05" w:rsidRPr="00176213" w:rsidRDefault="002C5223" w:rsidP="00055B05">
            <w:pPr>
              <w:pStyle w:val="Header"/>
              <w:tabs>
                <w:tab w:val="clear" w:pos="4536"/>
                <w:tab w:val="clear" w:pos="9072"/>
                <w:tab w:val="left" w:pos="284"/>
              </w:tabs>
              <w:spacing w:before="40" w:after="40"/>
              <w:jc w:val="left"/>
              <w:rPr>
                <w:rFonts w:ascii="Times New Roman" w:hAnsi="Times New Roman"/>
                <w:sz w:val="22"/>
                <w:szCs w:val="22"/>
                <w:lang w:val="sr-Latn-ME"/>
              </w:rPr>
            </w:pPr>
            <w:r w:rsidRPr="00176213">
              <w:rPr>
                <w:rFonts w:ascii="Times New Roman" w:hAnsi="Times New Roman"/>
                <w:sz w:val="22"/>
                <w:szCs w:val="22"/>
                <w:lang w:val="sr-Latn-ME"/>
              </w:rPr>
              <w:t>O</w:t>
            </w:r>
            <w:r w:rsidR="00F01B4A" w:rsidRPr="00176213">
              <w:rPr>
                <w:rFonts w:ascii="Times New Roman" w:hAnsi="Times New Roman"/>
                <w:sz w:val="22"/>
                <w:szCs w:val="22"/>
                <w:lang w:val="sr-Latn-ME"/>
              </w:rPr>
              <w:t xml:space="preserve">vaj </w:t>
            </w:r>
            <w:r w:rsidR="005C4EDE" w:rsidRPr="00176213">
              <w:rPr>
                <w:rFonts w:ascii="Times New Roman" w:hAnsi="Times New Roman"/>
                <w:sz w:val="22"/>
                <w:szCs w:val="22"/>
                <w:lang w:val="sr-Latn-ME"/>
              </w:rPr>
              <w:t>lijek</w:t>
            </w:r>
            <w:r w:rsidR="00CB786E" w:rsidRPr="00176213">
              <w:rPr>
                <w:rFonts w:ascii="Times New Roman" w:hAnsi="Times New Roman"/>
                <w:sz w:val="22"/>
                <w:szCs w:val="22"/>
                <w:lang w:val="sr-Latn-ME"/>
              </w:rPr>
              <w:t xml:space="preserve"> </w:t>
            </w:r>
            <w:r w:rsidR="00E95401" w:rsidRPr="00176213">
              <w:rPr>
                <w:rFonts w:ascii="Times New Roman" w:hAnsi="Times New Roman"/>
                <w:sz w:val="22"/>
                <w:szCs w:val="22"/>
                <w:lang w:val="sr-Latn-ME"/>
              </w:rPr>
              <w:t xml:space="preserve">može </w:t>
            </w:r>
            <w:r w:rsidR="00F01B4A" w:rsidRPr="00176213">
              <w:rPr>
                <w:rFonts w:ascii="Times New Roman" w:hAnsi="Times New Roman"/>
                <w:sz w:val="22"/>
                <w:szCs w:val="22"/>
                <w:lang w:val="sr-Latn-ME"/>
              </w:rPr>
              <w:t>da izazove</w:t>
            </w:r>
            <w:r w:rsidR="00055B05" w:rsidRPr="00176213">
              <w:rPr>
                <w:rFonts w:ascii="Times New Roman" w:hAnsi="Times New Roman"/>
                <w:sz w:val="22"/>
                <w:szCs w:val="22"/>
                <w:lang w:val="sr-Latn-ME"/>
              </w:rPr>
              <w:t xml:space="preserve"> vrtoglavicu</w:t>
            </w:r>
            <w:r w:rsidRPr="00176213">
              <w:rPr>
                <w:rFonts w:ascii="Times New Roman" w:hAnsi="Times New Roman"/>
                <w:sz w:val="22"/>
                <w:szCs w:val="22"/>
                <w:lang w:val="sr-Latn-ME"/>
              </w:rPr>
              <w:t>, pospanost, mučninu ili glavobolju.</w:t>
            </w:r>
            <w:r w:rsidR="00055B05" w:rsidRPr="00176213">
              <w:rPr>
                <w:rFonts w:ascii="Times New Roman" w:hAnsi="Times New Roman"/>
                <w:sz w:val="22"/>
                <w:szCs w:val="22"/>
                <w:lang w:val="sr-Latn-ME"/>
              </w:rPr>
              <w:t xml:space="preserve"> </w:t>
            </w:r>
            <w:r w:rsidR="00CB786E" w:rsidRPr="00176213">
              <w:rPr>
                <w:rFonts w:ascii="Times New Roman" w:hAnsi="Times New Roman"/>
                <w:sz w:val="22"/>
                <w:szCs w:val="22"/>
                <w:lang w:val="sr-Latn-ME"/>
              </w:rPr>
              <w:t>Ako vam se jav</w:t>
            </w:r>
            <w:r w:rsidRPr="00176213">
              <w:rPr>
                <w:rFonts w:ascii="Times New Roman" w:hAnsi="Times New Roman"/>
                <w:sz w:val="22"/>
                <w:szCs w:val="22"/>
                <w:lang w:val="sr-Latn-ME"/>
              </w:rPr>
              <w:t>e</w:t>
            </w:r>
            <w:r w:rsidR="00CB786E" w:rsidRPr="00176213">
              <w:rPr>
                <w:rFonts w:ascii="Times New Roman" w:hAnsi="Times New Roman"/>
                <w:sz w:val="22"/>
                <w:szCs w:val="22"/>
                <w:lang w:val="sr-Latn-ME"/>
              </w:rPr>
              <w:t xml:space="preserve"> ov</w:t>
            </w:r>
            <w:r w:rsidR="003B5237" w:rsidRPr="00176213">
              <w:rPr>
                <w:rFonts w:ascii="Times New Roman" w:hAnsi="Times New Roman"/>
                <w:sz w:val="22"/>
                <w:szCs w:val="22"/>
                <w:lang w:val="sr-Latn-ME"/>
              </w:rPr>
              <w:t>i</w:t>
            </w:r>
            <w:r w:rsidR="00CB786E" w:rsidRPr="00176213">
              <w:rPr>
                <w:rFonts w:ascii="Times New Roman" w:hAnsi="Times New Roman"/>
                <w:sz w:val="22"/>
                <w:szCs w:val="22"/>
                <w:lang w:val="sr-Latn-ME"/>
              </w:rPr>
              <w:t xml:space="preserve"> simptom</w:t>
            </w:r>
            <w:r w:rsidRPr="00176213">
              <w:rPr>
                <w:rFonts w:ascii="Times New Roman" w:hAnsi="Times New Roman"/>
                <w:sz w:val="22"/>
                <w:szCs w:val="22"/>
                <w:lang w:val="sr-Latn-ME"/>
              </w:rPr>
              <w:t>i</w:t>
            </w:r>
            <w:r w:rsidR="00CB786E" w:rsidRPr="00176213">
              <w:rPr>
                <w:rFonts w:ascii="Times New Roman" w:hAnsi="Times New Roman"/>
                <w:sz w:val="22"/>
                <w:szCs w:val="22"/>
                <w:lang w:val="sr-Latn-ME"/>
              </w:rPr>
              <w:t xml:space="preserve">, </w:t>
            </w:r>
            <w:r w:rsidR="00055B05" w:rsidRPr="00176213">
              <w:rPr>
                <w:rFonts w:ascii="Times New Roman" w:hAnsi="Times New Roman"/>
                <w:sz w:val="22"/>
                <w:szCs w:val="22"/>
                <w:lang w:val="sr-Latn-ME"/>
              </w:rPr>
              <w:t xml:space="preserve"> nemojte voziti</w:t>
            </w:r>
            <w:r w:rsidR="00CB786E" w:rsidRPr="00176213">
              <w:rPr>
                <w:rFonts w:ascii="Times New Roman" w:hAnsi="Times New Roman"/>
                <w:sz w:val="22"/>
                <w:szCs w:val="22"/>
                <w:lang w:val="sr-Latn-ME"/>
              </w:rPr>
              <w:t xml:space="preserve"> </w:t>
            </w:r>
            <w:r w:rsidR="002665BB" w:rsidRPr="00176213">
              <w:rPr>
                <w:rFonts w:ascii="Times New Roman" w:hAnsi="Times New Roman"/>
                <w:sz w:val="22"/>
                <w:szCs w:val="22"/>
                <w:lang w:val="sr-Latn-ME"/>
              </w:rPr>
              <w:t>il</w:t>
            </w:r>
            <w:r w:rsidR="00CB786E" w:rsidRPr="00176213">
              <w:rPr>
                <w:rFonts w:ascii="Times New Roman" w:hAnsi="Times New Roman"/>
                <w:sz w:val="22"/>
                <w:szCs w:val="22"/>
                <w:lang w:val="sr-Latn-ME"/>
              </w:rPr>
              <w:t xml:space="preserve">i rukovati </w:t>
            </w:r>
            <w:r w:rsidR="002665BB" w:rsidRPr="00176213">
              <w:rPr>
                <w:rFonts w:ascii="Times New Roman" w:hAnsi="Times New Roman"/>
                <w:sz w:val="22"/>
                <w:szCs w:val="22"/>
                <w:lang w:val="sr-Latn-ME"/>
              </w:rPr>
              <w:t xml:space="preserve">alatom ili </w:t>
            </w:r>
            <w:r w:rsidR="00CB786E" w:rsidRPr="00176213">
              <w:rPr>
                <w:rFonts w:ascii="Times New Roman" w:hAnsi="Times New Roman"/>
                <w:sz w:val="22"/>
                <w:szCs w:val="22"/>
                <w:lang w:val="sr-Latn-ME"/>
              </w:rPr>
              <w:t>mašinama.</w:t>
            </w:r>
          </w:p>
          <w:p w:rsidR="00922D62" w:rsidRPr="00176213" w:rsidRDefault="00922D62" w:rsidP="009573F0">
            <w:pPr>
              <w:pStyle w:val="Header"/>
              <w:tabs>
                <w:tab w:val="clear" w:pos="4536"/>
                <w:tab w:val="clear" w:pos="9072"/>
                <w:tab w:val="left" w:pos="284"/>
              </w:tabs>
              <w:spacing w:before="40" w:after="40"/>
              <w:jc w:val="left"/>
              <w:rPr>
                <w:rFonts w:ascii="Times New Roman" w:hAnsi="Times New Roman"/>
                <w:sz w:val="22"/>
                <w:szCs w:val="22"/>
                <w:lang w:val="sr-Latn-ME"/>
              </w:rPr>
            </w:pPr>
          </w:p>
        </w:tc>
      </w:tr>
      <w:tr w:rsidR="00922D62" w:rsidRPr="00176213">
        <w:trPr>
          <w:trHeight w:val="290"/>
        </w:trPr>
        <w:tc>
          <w:tcPr>
            <w:tcW w:w="10188" w:type="dxa"/>
            <w:vAlign w:val="center"/>
          </w:tcPr>
          <w:p w:rsidR="00922D62" w:rsidRPr="00176213" w:rsidRDefault="002B2D01" w:rsidP="00F630A0">
            <w:pPr>
              <w:widowControl w:val="0"/>
              <w:autoSpaceDE w:val="0"/>
              <w:autoSpaceDN w:val="0"/>
              <w:rPr>
                <w:rFonts w:ascii="Times New Roman" w:hAnsi="Times New Roman"/>
                <w:b/>
                <w:bCs/>
                <w:sz w:val="22"/>
                <w:szCs w:val="22"/>
                <w:lang w:val="sr-Latn-ME"/>
              </w:rPr>
            </w:pPr>
            <w:r w:rsidRPr="00176213">
              <w:rPr>
                <w:rFonts w:ascii="Times New Roman" w:hAnsi="Times New Roman"/>
                <w:b/>
                <w:sz w:val="22"/>
                <w:szCs w:val="22"/>
                <w:lang w:val="sr-Latn-ME"/>
              </w:rPr>
              <w:t xml:space="preserve">Važne informacije o nekim sastojcima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a</w:t>
            </w:r>
            <w:r w:rsidRPr="00176213">
              <w:rPr>
                <w:rFonts w:ascii="Times New Roman" w:hAnsi="Times New Roman"/>
                <w:sz w:val="22"/>
                <w:szCs w:val="22"/>
                <w:lang w:val="sr-Latn-ME"/>
              </w:rPr>
              <w:t xml:space="preserve"> </w:t>
            </w:r>
            <w:r w:rsidR="00F630A0" w:rsidRPr="00176213">
              <w:rPr>
                <w:rFonts w:ascii="Times New Roman" w:hAnsi="Times New Roman"/>
                <w:b/>
                <w:sz w:val="22"/>
                <w:szCs w:val="22"/>
                <w:lang w:val="sr-Latn-ME"/>
              </w:rPr>
              <w:t>Exforge</w:t>
            </w:r>
            <w:r w:rsidR="00532358" w:rsidRPr="00176213">
              <w:rPr>
                <w:rFonts w:ascii="Times New Roman" w:hAnsi="Times New Roman"/>
                <w:b/>
                <w:sz w:val="22"/>
                <w:szCs w:val="22"/>
                <w:lang w:val="sr-Latn-ME"/>
              </w:rPr>
              <w:t xml:space="preserve"> HCT</w:t>
            </w:r>
          </w:p>
        </w:tc>
      </w:tr>
      <w:tr w:rsidR="00922D62" w:rsidRPr="00176213">
        <w:trPr>
          <w:trHeight w:val="1242"/>
        </w:trPr>
        <w:tc>
          <w:tcPr>
            <w:tcW w:w="10188" w:type="dxa"/>
            <w:vAlign w:val="center"/>
          </w:tcPr>
          <w:p w:rsidR="00055B05" w:rsidRPr="00176213" w:rsidRDefault="00055B05" w:rsidP="004E53A3">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Aktivne supstance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a </w:t>
            </w:r>
            <w:r w:rsidRPr="00176213">
              <w:rPr>
                <w:rFonts w:ascii="Times New Roman" w:hAnsi="Times New Roman" w:cs="Arial"/>
                <w:bCs/>
                <w:sz w:val="22"/>
                <w:szCs w:val="22"/>
                <w:lang w:val="sr-Latn-ME"/>
              </w:rPr>
              <w:t>Exforge</w:t>
            </w:r>
            <w:r w:rsidR="00CB786E" w:rsidRPr="00176213">
              <w:rPr>
                <w:rFonts w:ascii="Times New Roman" w:hAnsi="Times New Roman" w:cs="Arial"/>
                <w:bCs/>
                <w:sz w:val="22"/>
                <w:szCs w:val="22"/>
                <w:lang w:val="sr-Latn-ME"/>
              </w:rPr>
              <w:t xml:space="preserve"> HCT </w:t>
            </w:r>
            <w:r w:rsidR="00CB786E" w:rsidRPr="00176213">
              <w:rPr>
                <w:rFonts w:ascii="Times New Roman" w:hAnsi="Times New Roman"/>
                <w:sz w:val="22"/>
                <w:szCs w:val="22"/>
                <w:lang w:val="sr-Latn-ME"/>
              </w:rPr>
              <w:t xml:space="preserve"> su amlodipin, valsartan, </w:t>
            </w:r>
            <w:r w:rsidR="002B61D8" w:rsidRPr="00176213">
              <w:rPr>
                <w:rFonts w:ascii="Times New Roman" w:hAnsi="Times New Roman"/>
                <w:sz w:val="22"/>
                <w:szCs w:val="22"/>
                <w:lang w:val="sr-Latn-ME"/>
              </w:rPr>
              <w:t>hidrohlortiazid</w:t>
            </w:r>
            <w:r w:rsidR="00CB786E" w:rsidRPr="00176213">
              <w:rPr>
                <w:rFonts w:ascii="Times New Roman" w:hAnsi="Times New Roman"/>
                <w:sz w:val="22"/>
                <w:szCs w:val="22"/>
                <w:lang w:val="sr-Latn-ME"/>
              </w:rPr>
              <w:t>.</w:t>
            </w:r>
            <w:r w:rsidRPr="00176213">
              <w:rPr>
                <w:rFonts w:ascii="Times New Roman" w:hAnsi="Times New Roman"/>
                <w:sz w:val="22"/>
                <w:szCs w:val="22"/>
                <w:lang w:val="sr-Latn-ME"/>
              </w:rPr>
              <w:t xml:space="preserve"> </w:t>
            </w:r>
          </w:p>
          <w:p w:rsidR="00055B05" w:rsidRPr="00176213" w:rsidRDefault="00055B05" w:rsidP="004E53A3">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Pom</w:t>
            </w:r>
            <w:r w:rsidR="00C43A54" w:rsidRPr="00176213">
              <w:rPr>
                <w:rFonts w:ascii="Times New Roman" w:hAnsi="Times New Roman"/>
                <w:sz w:val="22"/>
                <w:szCs w:val="22"/>
                <w:lang w:val="sr-Latn-ME"/>
              </w:rPr>
              <w:t>oćne supstance su navedene u odje</w:t>
            </w:r>
            <w:r w:rsidRPr="00176213">
              <w:rPr>
                <w:rFonts w:ascii="Times New Roman" w:hAnsi="Times New Roman"/>
                <w:sz w:val="22"/>
                <w:szCs w:val="22"/>
                <w:lang w:val="sr-Latn-ME"/>
              </w:rPr>
              <w:t>ljku 6.</w:t>
            </w:r>
          </w:p>
          <w:p w:rsidR="00922D62" w:rsidRPr="00176213" w:rsidRDefault="00922D62" w:rsidP="004E6568">
            <w:pPr>
              <w:pStyle w:val="Header"/>
              <w:tabs>
                <w:tab w:val="clear" w:pos="4536"/>
                <w:tab w:val="clear" w:pos="9072"/>
                <w:tab w:val="left" w:pos="284"/>
              </w:tabs>
              <w:spacing w:before="40" w:after="40"/>
              <w:jc w:val="left"/>
              <w:rPr>
                <w:rFonts w:ascii="Times New Roman" w:hAnsi="Times New Roman"/>
                <w:sz w:val="22"/>
                <w:szCs w:val="22"/>
                <w:lang w:val="sr-Latn-ME"/>
              </w:rPr>
            </w:pPr>
          </w:p>
        </w:tc>
      </w:tr>
      <w:tr w:rsidR="00922D62" w:rsidRPr="00176213">
        <w:tc>
          <w:tcPr>
            <w:tcW w:w="10188" w:type="dxa"/>
            <w:vAlign w:val="center"/>
          </w:tcPr>
          <w:p w:rsidR="00922D62" w:rsidRPr="00176213" w:rsidRDefault="00915DAA" w:rsidP="00F630A0">
            <w:pPr>
              <w:widowControl w:val="0"/>
              <w:autoSpaceDE w:val="0"/>
              <w:autoSpaceDN w:val="0"/>
              <w:ind w:left="540" w:hanging="540"/>
              <w:rPr>
                <w:rFonts w:ascii="Times New Roman" w:hAnsi="Times New Roman"/>
                <w:b/>
                <w:bCs/>
                <w:sz w:val="22"/>
                <w:szCs w:val="22"/>
                <w:lang w:val="sr-Latn-ME"/>
              </w:rPr>
            </w:pPr>
            <w:r w:rsidRPr="00176213">
              <w:rPr>
                <w:rFonts w:ascii="Times New Roman" w:hAnsi="Times New Roman"/>
                <w:b/>
                <w:sz w:val="22"/>
                <w:szCs w:val="22"/>
                <w:lang w:val="sr-Latn-ME"/>
              </w:rPr>
              <w:t xml:space="preserve">3. </w:t>
            </w:r>
            <w:r w:rsidR="00CE7BD9" w:rsidRPr="00176213">
              <w:rPr>
                <w:rFonts w:ascii="Times New Roman" w:hAnsi="Times New Roman"/>
                <w:b/>
                <w:bCs/>
                <w:sz w:val="22"/>
                <w:szCs w:val="22"/>
                <w:lang w:val="sr-Latn-ME"/>
              </w:rPr>
              <w:t xml:space="preserve">KAKO </w:t>
            </w:r>
            <w:r w:rsidR="00CE7BD9" w:rsidRPr="00176213">
              <w:rPr>
                <w:rFonts w:ascii="Times New Roman" w:hAnsi="Times New Roman"/>
                <w:b/>
                <w:bCs/>
                <w:caps/>
                <w:sz w:val="22"/>
                <w:szCs w:val="22"/>
                <w:lang w:val="sr-Latn-ME"/>
              </w:rPr>
              <w:t xml:space="preserve">se upotrebljava </w:t>
            </w:r>
            <w:r w:rsidR="005C4EDE" w:rsidRPr="00176213">
              <w:rPr>
                <w:rFonts w:ascii="Times New Roman" w:hAnsi="Times New Roman"/>
                <w:b/>
                <w:bCs/>
                <w:caps/>
                <w:sz w:val="22"/>
                <w:szCs w:val="22"/>
                <w:lang w:val="sr-Latn-ME"/>
              </w:rPr>
              <w:t>lijek</w:t>
            </w:r>
            <w:r w:rsidR="00CE7BD9" w:rsidRPr="00176213">
              <w:rPr>
                <w:rFonts w:ascii="Times New Roman" w:hAnsi="Times New Roman"/>
                <w:b/>
                <w:bCs/>
                <w:caps/>
                <w:sz w:val="22"/>
                <w:szCs w:val="22"/>
                <w:lang w:val="sr-Latn-ME"/>
              </w:rPr>
              <w:t xml:space="preserve"> </w:t>
            </w:r>
            <w:r w:rsidR="00F630A0" w:rsidRPr="00176213">
              <w:rPr>
                <w:rFonts w:ascii="Times New Roman" w:hAnsi="Times New Roman"/>
                <w:b/>
                <w:sz w:val="22"/>
                <w:szCs w:val="22"/>
                <w:lang w:val="sr-Latn-ME"/>
              </w:rPr>
              <w:t>Exforge</w:t>
            </w:r>
            <w:r w:rsidR="00CB786E" w:rsidRPr="00176213">
              <w:rPr>
                <w:rFonts w:ascii="Times New Roman" w:hAnsi="Times New Roman"/>
                <w:b/>
                <w:sz w:val="22"/>
                <w:szCs w:val="22"/>
                <w:lang w:val="sr-Latn-ME"/>
              </w:rPr>
              <w:t xml:space="preserve"> HCT</w:t>
            </w:r>
          </w:p>
        </w:tc>
      </w:tr>
      <w:tr w:rsidR="00922D62" w:rsidRPr="00176213">
        <w:trPr>
          <w:trHeight w:val="1145"/>
        </w:trPr>
        <w:tc>
          <w:tcPr>
            <w:tcW w:w="10188" w:type="dxa"/>
            <w:vAlign w:val="center"/>
          </w:tcPr>
          <w:p w:rsidR="00055B05" w:rsidRPr="00176213" w:rsidRDefault="00055B05" w:rsidP="000D7B1F">
            <w:pPr>
              <w:pStyle w:val="Heade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Uv</w:t>
            </w:r>
            <w:r w:rsidR="003B5237" w:rsidRPr="00176213">
              <w:rPr>
                <w:rFonts w:ascii="Times New Roman" w:hAnsi="Times New Roman"/>
                <w:sz w:val="22"/>
                <w:szCs w:val="22"/>
                <w:lang w:val="sr-Latn-ME"/>
              </w:rPr>
              <w:t>ij</w:t>
            </w:r>
            <w:r w:rsidRPr="00176213">
              <w:rPr>
                <w:rFonts w:ascii="Times New Roman" w:hAnsi="Times New Roman"/>
                <w:sz w:val="22"/>
                <w:szCs w:val="22"/>
                <w:lang w:val="sr-Latn-ME"/>
              </w:rPr>
              <w:t xml:space="preserve">ek uzimajte ovaj </w:t>
            </w:r>
            <w:r w:rsidR="005C4EDE" w:rsidRPr="00176213">
              <w:rPr>
                <w:rFonts w:ascii="Times New Roman" w:hAnsi="Times New Roman"/>
                <w:sz w:val="22"/>
                <w:szCs w:val="22"/>
                <w:lang w:val="sr-Latn-ME"/>
              </w:rPr>
              <w:t>lijek</w:t>
            </w:r>
            <w:r w:rsidR="003C6C78" w:rsidRPr="00176213">
              <w:rPr>
                <w:rFonts w:ascii="Times New Roman" w:hAnsi="Times New Roman"/>
                <w:sz w:val="22"/>
                <w:szCs w:val="22"/>
                <w:lang w:val="sr-Latn-ME"/>
              </w:rPr>
              <w:t xml:space="preserve"> tačno</w:t>
            </w:r>
            <w:r w:rsidRPr="00176213">
              <w:rPr>
                <w:rFonts w:ascii="Times New Roman" w:hAnsi="Times New Roman"/>
                <w:sz w:val="22"/>
                <w:szCs w:val="22"/>
                <w:lang w:val="sr-Latn-ME"/>
              </w:rPr>
              <w:t xml:space="preserve"> onako kako Vam je propisao Vaš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 Ako ni</w:t>
            </w:r>
            <w:r w:rsidR="003B5237" w:rsidRPr="00176213">
              <w:rPr>
                <w:rFonts w:ascii="Times New Roman" w:hAnsi="Times New Roman"/>
                <w:sz w:val="22"/>
                <w:szCs w:val="22"/>
                <w:lang w:val="sr-Latn-ME"/>
              </w:rPr>
              <w:t>je</w:t>
            </w:r>
            <w:r w:rsidR="000D7B1F" w:rsidRPr="00176213">
              <w:rPr>
                <w:rFonts w:ascii="Times New Roman" w:hAnsi="Times New Roman"/>
                <w:sz w:val="22"/>
                <w:szCs w:val="22"/>
                <w:lang w:val="sr-Latn-ME"/>
              </w:rPr>
              <w:t>ste sigurni, prov</w:t>
            </w:r>
            <w:r w:rsidR="003B5237" w:rsidRPr="00176213">
              <w:rPr>
                <w:rFonts w:ascii="Times New Roman" w:hAnsi="Times New Roman"/>
                <w:sz w:val="22"/>
                <w:szCs w:val="22"/>
                <w:lang w:val="sr-Latn-ME"/>
              </w:rPr>
              <w:t>j</w:t>
            </w:r>
            <w:r w:rsidR="003C6C78" w:rsidRPr="00176213">
              <w:rPr>
                <w:rFonts w:ascii="Times New Roman" w:hAnsi="Times New Roman"/>
                <w:sz w:val="22"/>
                <w:szCs w:val="22"/>
                <w:lang w:val="sr-Latn-ME"/>
              </w:rPr>
              <w:t xml:space="preserve">erite sa svojim </w:t>
            </w:r>
            <w:r w:rsidR="005C4EDE" w:rsidRPr="00176213">
              <w:rPr>
                <w:rFonts w:ascii="Times New Roman" w:hAnsi="Times New Roman"/>
                <w:sz w:val="22"/>
                <w:szCs w:val="22"/>
                <w:lang w:val="sr-Latn-ME"/>
              </w:rPr>
              <w:t>ljek</w:t>
            </w:r>
            <w:r w:rsidR="000D7B1F" w:rsidRPr="00176213">
              <w:rPr>
                <w:rFonts w:ascii="Times New Roman" w:hAnsi="Times New Roman"/>
                <w:sz w:val="22"/>
                <w:szCs w:val="22"/>
                <w:lang w:val="sr-Latn-ME"/>
              </w:rPr>
              <w:t>arom</w:t>
            </w:r>
            <w:r w:rsidRPr="00176213">
              <w:rPr>
                <w:rFonts w:ascii="Times New Roman" w:hAnsi="Times New Roman"/>
                <w:sz w:val="22"/>
                <w:szCs w:val="22"/>
                <w:lang w:val="sr-Latn-ME"/>
              </w:rPr>
              <w:t xml:space="preserve">. To će Vam pomoći u postizanju najboljih rezultata i smanjenju rizika od neželjenih </w:t>
            </w:r>
            <w:r w:rsidR="003B5237" w:rsidRPr="00176213">
              <w:rPr>
                <w:rFonts w:ascii="Times New Roman" w:hAnsi="Times New Roman"/>
                <w:sz w:val="22"/>
                <w:szCs w:val="22"/>
                <w:lang w:val="sr-Latn-ME"/>
              </w:rPr>
              <w:t>dejstava</w:t>
            </w:r>
            <w:r w:rsidRPr="00176213">
              <w:rPr>
                <w:rFonts w:ascii="Times New Roman" w:hAnsi="Times New Roman"/>
                <w:sz w:val="22"/>
                <w:szCs w:val="22"/>
                <w:lang w:val="sr-Latn-ME"/>
              </w:rPr>
              <w:t>.</w:t>
            </w:r>
          </w:p>
          <w:p w:rsidR="00055B05" w:rsidRPr="00176213" w:rsidRDefault="00055B05" w:rsidP="000D7B1F">
            <w:pPr>
              <w:pStyle w:val="Header"/>
              <w:tabs>
                <w:tab w:val="left" w:pos="284"/>
              </w:tabs>
              <w:jc w:val="left"/>
              <w:rPr>
                <w:rFonts w:ascii="Times New Roman" w:hAnsi="Times New Roman"/>
                <w:sz w:val="22"/>
                <w:szCs w:val="22"/>
                <w:lang w:val="sr-Latn-ME"/>
              </w:rPr>
            </w:pPr>
          </w:p>
          <w:p w:rsidR="00055B05" w:rsidRPr="00176213" w:rsidRDefault="00055B05" w:rsidP="000D7B1F">
            <w:pPr>
              <w:pStyle w:val="Heade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Uobičajena doza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w:t>
            </w:r>
            <w:r w:rsidR="00CB786E" w:rsidRPr="00176213">
              <w:rPr>
                <w:rFonts w:ascii="Times New Roman" w:hAnsi="Times New Roman"/>
                <w:sz w:val="22"/>
                <w:szCs w:val="22"/>
                <w:lang w:val="sr-Latn-ME"/>
              </w:rPr>
              <w:t xml:space="preserve"> HCT </w:t>
            </w:r>
            <w:r w:rsidRPr="00176213">
              <w:rPr>
                <w:rFonts w:ascii="Times New Roman" w:hAnsi="Times New Roman"/>
                <w:sz w:val="22"/>
                <w:szCs w:val="22"/>
                <w:lang w:val="sr-Latn-ME"/>
              </w:rPr>
              <w:t xml:space="preserve"> iznosi </w:t>
            </w:r>
            <w:r w:rsidRPr="00176213">
              <w:rPr>
                <w:rFonts w:ascii="Times New Roman" w:hAnsi="Times New Roman"/>
                <w:b/>
                <w:sz w:val="22"/>
                <w:szCs w:val="22"/>
                <w:lang w:val="sr-Latn-ME"/>
              </w:rPr>
              <w:t>jedna tableta</w:t>
            </w:r>
            <w:r w:rsidRPr="00176213">
              <w:rPr>
                <w:rFonts w:ascii="Times New Roman" w:hAnsi="Times New Roman"/>
                <w:sz w:val="22"/>
                <w:szCs w:val="22"/>
                <w:lang w:val="sr-Latn-ME"/>
              </w:rPr>
              <w:t xml:space="preserve"> dnevno.</w:t>
            </w:r>
          </w:p>
          <w:p w:rsidR="00055B05" w:rsidRPr="00176213" w:rsidRDefault="005E73E4" w:rsidP="000D7B1F">
            <w:pPr>
              <w:pStyle w:val="Header"/>
              <w:numPr>
                <w:ilvl w:val="0"/>
                <w:numId w:val="27"/>
              </w:numP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Najbolje je uzimati </w:t>
            </w:r>
            <w:r w:rsidR="003C6C78" w:rsidRPr="00176213">
              <w:rPr>
                <w:rFonts w:ascii="Times New Roman" w:hAnsi="Times New Roman"/>
                <w:sz w:val="22"/>
                <w:szCs w:val="22"/>
                <w:lang w:val="sr-Latn-ME"/>
              </w:rPr>
              <w:t xml:space="preserve">tabletu </w:t>
            </w:r>
            <w:r w:rsidR="00055B05" w:rsidRPr="00176213">
              <w:rPr>
                <w:rFonts w:ascii="Times New Roman" w:hAnsi="Times New Roman"/>
                <w:sz w:val="22"/>
                <w:szCs w:val="22"/>
                <w:lang w:val="sr-Latn-ME"/>
              </w:rPr>
              <w:t>svakoga dana u isto vr</w:t>
            </w:r>
            <w:r w:rsidR="00C43A54" w:rsidRPr="00176213">
              <w:rPr>
                <w:rFonts w:ascii="Times New Roman" w:hAnsi="Times New Roman"/>
                <w:sz w:val="22"/>
                <w:szCs w:val="22"/>
                <w:lang w:val="sr-Latn-ME"/>
              </w:rPr>
              <w:t>ij</w:t>
            </w:r>
            <w:r w:rsidR="00055B05" w:rsidRPr="00176213">
              <w:rPr>
                <w:rFonts w:ascii="Times New Roman" w:hAnsi="Times New Roman"/>
                <w:sz w:val="22"/>
                <w:szCs w:val="22"/>
                <w:lang w:val="sr-Latn-ME"/>
              </w:rPr>
              <w:t>eme</w:t>
            </w:r>
            <w:r w:rsidR="003C6C78" w:rsidRPr="00176213">
              <w:rPr>
                <w:rFonts w:ascii="Times New Roman" w:hAnsi="Times New Roman"/>
                <w:sz w:val="22"/>
                <w:szCs w:val="22"/>
                <w:lang w:val="sr-Latn-ME"/>
              </w:rPr>
              <w:t>. Najbolje ujutro.</w:t>
            </w:r>
          </w:p>
          <w:p w:rsidR="00055B05" w:rsidRPr="00176213" w:rsidRDefault="00055B05" w:rsidP="000D7B1F">
            <w:pPr>
              <w:pStyle w:val="Header"/>
              <w:numPr>
                <w:ilvl w:val="0"/>
                <w:numId w:val="27"/>
              </w:numP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Progutajte</w:t>
            </w:r>
            <w:r w:rsidR="003C6C78" w:rsidRPr="00176213">
              <w:rPr>
                <w:rFonts w:ascii="Times New Roman" w:hAnsi="Times New Roman"/>
                <w:sz w:val="22"/>
                <w:szCs w:val="22"/>
                <w:lang w:val="sr-Latn-ME"/>
              </w:rPr>
              <w:t xml:space="preserve"> c</w:t>
            </w:r>
            <w:r w:rsidR="00C43A54" w:rsidRPr="00176213">
              <w:rPr>
                <w:rFonts w:ascii="Times New Roman" w:hAnsi="Times New Roman"/>
                <w:sz w:val="22"/>
                <w:szCs w:val="22"/>
                <w:lang w:val="sr-Latn-ME"/>
              </w:rPr>
              <w:t>ij</w:t>
            </w:r>
            <w:r w:rsidR="00814AD2" w:rsidRPr="00176213">
              <w:rPr>
                <w:rFonts w:ascii="Times New Roman" w:hAnsi="Times New Roman"/>
                <w:sz w:val="22"/>
                <w:szCs w:val="22"/>
                <w:lang w:val="sr-Latn-ME"/>
              </w:rPr>
              <w:t>el</w:t>
            </w:r>
            <w:r w:rsidR="00C43A54" w:rsidRPr="00176213">
              <w:rPr>
                <w:rFonts w:ascii="Times New Roman" w:hAnsi="Times New Roman"/>
                <w:sz w:val="22"/>
                <w:szCs w:val="22"/>
                <w:lang w:val="sr-Latn-ME"/>
              </w:rPr>
              <w:t>u</w:t>
            </w:r>
            <w:r w:rsidR="00814AD2" w:rsidRPr="00176213">
              <w:rPr>
                <w:rFonts w:ascii="Times New Roman" w:hAnsi="Times New Roman"/>
                <w:sz w:val="22"/>
                <w:szCs w:val="22"/>
                <w:lang w:val="sr-Latn-ME"/>
              </w:rPr>
              <w:t xml:space="preserve"> </w:t>
            </w:r>
            <w:r w:rsidRPr="00176213">
              <w:rPr>
                <w:rFonts w:ascii="Times New Roman" w:hAnsi="Times New Roman"/>
                <w:sz w:val="22"/>
                <w:szCs w:val="22"/>
                <w:lang w:val="sr-Latn-ME"/>
              </w:rPr>
              <w:t>tablet</w:t>
            </w:r>
            <w:r w:rsidR="003C6C78" w:rsidRPr="00176213">
              <w:rPr>
                <w:rFonts w:ascii="Times New Roman" w:hAnsi="Times New Roman"/>
                <w:sz w:val="22"/>
                <w:szCs w:val="22"/>
                <w:lang w:val="sr-Latn-ME"/>
              </w:rPr>
              <w:t>u</w:t>
            </w:r>
            <w:r w:rsidRPr="00176213">
              <w:rPr>
                <w:rFonts w:ascii="Times New Roman" w:hAnsi="Times New Roman"/>
                <w:sz w:val="22"/>
                <w:szCs w:val="22"/>
                <w:lang w:val="sr-Latn-ME"/>
              </w:rPr>
              <w:t xml:space="preserve"> s</w:t>
            </w:r>
            <w:r w:rsidR="003C6C78" w:rsidRPr="00176213">
              <w:rPr>
                <w:rFonts w:ascii="Times New Roman" w:hAnsi="Times New Roman"/>
                <w:sz w:val="22"/>
                <w:szCs w:val="22"/>
                <w:lang w:val="sr-Latn-ME"/>
              </w:rPr>
              <w:t>a</w:t>
            </w:r>
            <w:r w:rsidRPr="00176213">
              <w:rPr>
                <w:rFonts w:ascii="Times New Roman" w:hAnsi="Times New Roman"/>
                <w:sz w:val="22"/>
                <w:szCs w:val="22"/>
                <w:lang w:val="sr-Latn-ME"/>
              </w:rPr>
              <w:t xml:space="preserve"> čašom vode.</w:t>
            </w:r>
          </w:p>
          <w:p w:rsidR="00055B05" w:rsidRPr="00176213" w:rsidRDefault="00055B05" w:rsidP="00DA604F">
            <w:pPr>
              <w:pStyle w:val="Header"/>
              <w:numPr>
                <w:ilvl w:val="0"/>
                <w:numId w:val="27"/>
              </w:numPr>
              <w:tabs>
                <w:tab w:val="clear" w:pos="360"/>
                <w:tab w:val="num" w:pos="851"/>
                <w:tab w:val="left" w:pos="993"/>
              </w:tabs>
              <w:ind w:left="284" w:hanging="284"/>
              <w:jc w:val="left"/>
              <w:rPr>
                <w:rFonts w:ascii="Times New Roman" w:hAnsi="Times New Roman"/>
                <w:sz w:val="22"/>
                <w:szCs w:val="22"/>
                <w:lang w:val="sr-Latn-ME"/>
              </w:rPr>
            </w:pPr>
            <w:r w:rsidRPr="00176213">
              <w:rPr>
                <w:rFonts w:ascii="Times New Roman" w:hAnsi="Times New Roman"/>
                <w:sz w:val="22"/>
                <w:szCs w:val="22"/>
                <w:lang w:val="sr-Latn-ME"/>
              </w:rPr>
              <w:t>Exforge</w:t>
            </w:r>
            <w:r w:rsidR="003C6C78" w:rsidRPr="00176213">
              <w:rPr>
                <w:rFonts w:ascii="Times New Roman" w:hAnsi="Times New Roman"/>
                <w:sz w:val="22"/>
                <w:szCs w:val="22"/>
                <w:lang w:val="sr-Latn-ME"/>
              </w:rPr>
              <w:t xml:space="preserve"> HCT</w:t>
            </w:r>
            <w:r w:rsidRPr="00176213">
              <w:rPr>
                <w:rFonts w:ascii="Times New Roman" w:hAnsi="Times New Roman"/>
                <w:sz w:val="22"/>
                <w:szCs w:val="22"/>
                <w:lang w:val="sr-Latn-ME"/>
              </w:rPr>
              <w:t xml:space="preserve"> možete uzimati sa ili bez hrane. Nemojte uzimati Exforge</w:t>
            </w:r>
            <w:r w:rsidR="00814AD2" w:rsidRPr="00176213">
              <w:rPr>
                <w:rFonts w:ascii="Times New Roman" w:hAnsi="Times New Roman"/>
                <w:sz w:val="22"/>
                <w:szCs w:val="22"/>
                <w:lang w:val="sr-Latn-ME"/>
              </w:rPr>
              <w:t xml:space="preserve"> HCT </w:t>
            </w:r>
            <w:r w:rsidRPr="00176213">
              <w:rPr>
                <w:rFonts w:ascii="Times New Roman" w:hAnsi="Times New Roman"/>
                <w:sz w:val="22"/>
                <w:szCs w:val="22"/>
                <w:lang w:val="sr-Latn-ME"/>
              </w:rPr>
              <w:t>sa grejpfrutom ili sokom od grejpfruta.</w:t>
            </w:r>
          </w:p>
          <w:p w:rsidR="00055B05" w:rsidRPr="00176213" w:rsidRDefault="00055B05" w:rsidP="000D7B1F">
            <w:pPr>
              <w:pStyle w:val="Header"/>
              <w:tabs>
                <w:tab w:val="left" w:pos="284"/>
              </w:tabs>
              <w:ind w:left="360"/>
              <w:jc w:val="left"/>
              <w:rPr>
                <w:rFonts w:ascii="Times New Roman" w:hAnsi="Times New Roman"/>
                <w:sz w:val="22"/>
                <w:szCs w:val="22"/>
                <w:lang w:val="sr-Latn-ME"/>
              </w:rPr>
            </w:pPr>
          </w:p>
          <w:p w:rsidR="00055B05" w:rsidRPr="00176213" w:rsidRDefault="00055B05" w:rsidP="000D7B1F">
            <w:pPr>
              <w:pStyle w:val="Heade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Zavisno od toga  kako reagujete na l</w:t>
            </w:r>
            <w:r w:rsidR="00C43A54" w:rsidRPr="00176213">
              <w:rPr>
                <w:rFonts w:ascii="Times New Roman" w:hAnsi="Times New Roman"/>
                <w:sz w:val="22"/>
                <w:szCs w:val="22"/>
                <w:lang w:val="sr-Latn-ME"/>
              </w:rPr>
              <w:t>j</w:t>
            </w:r>
            <w:r w:rsidRPr="00176213">
              <w:rPr>
                <w:rFonts w:ascii="Times New Roman" w:hAnsi="Times New Roman"/>
                <w:sz w:val="22"/>
                <w:szCs w:val="22"/>
                <w:lang w:val="sr-Latn-ME"/>
              </w:rPr>
              <w:t xml:space="preserve">ečenje,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 Vam  može predložiti višu ili nižu dozu.</w:t>
            </w:r>
          </w:p>
          <w:p w:rsidR="00055B05" w:rsidRPr="00176213" w:rsidRDefault="00055B05" w:rsidP="000D7B1F">
            <w:pPr>
              <w:pStyle w:val="Header"/>
              <w:tabs>
                <w:tab w:val="left" w:pos="284"/>
              </w:tabs>
              <w:jc w:val="left"/>
              <w:rPr>
                <w:rFonts w:ascii="Times New Roman" w:hAnsi="Times New Roman"/>
                <w:sz w:val="22"/>
                <w:szCs w:val="22"/>
                <w:lang w:val="sr-Latn-ME"/>
              </w:rPr>
            </w:pPr>
          </w:p>
          <w:p w:rsidR="009E0250" w:rsidRPr="00176213" w:rsidRDefault="00055B05" w:rsidP="00E7243C">
            <w:pPr>
              <w:pStyle w:val="Header"/>
              <w:tabs>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Nemojte prekoračiti propisanu dozu.</w:t>
            </w:r>
          </w:p>
          <w:p w:rsidR="00DA0E4D" w:rsidRPr="00176213" w:rsidRDefault="00DA0E4D" w:rsidP="00E7243C">
            <w:pPr>
              <w:pStyle w:val="Header"/>
              <w:tabs>
                <w:tab w:val="left" w:pos="284"/>
              </w:tabs>
              <w:jc w:val="left"/>
              <w:rPr>
                <w:rFonts w:ascii="Times New Roman" w:hAnsi="Times New Roman"/>
                <w:sz w:val="22"/>
                <w:szCs w:val="22"/>
                <w:lang w:val="sr-Latn-ME"/>
              </w:rPr>
            </w:pPr>
          </w:p>
        </w:tc>
      </w:tr>
      <w:tr w:rsidR="00922D62" w:rsidRPr="00176213">
        <w:trPr>
          <w:trHeight w:val="329"/>
        </w:trPr>
        <w:tc>
          <w:tcPr>
            <w:tcW w:w="10188" w:type="dxa"/>
            <w:vAlign w:val="center"/>
          </w:tcPr>
          <w:p w:rsidR="00922D62" w:rsidRPr="00176213" w:rsidRDefault="00CE7BD9" w:rsidP="007C21CA">
            <w:pPr>
              <w:widowControl w:val="0"/>
              <w:autoSpaceDE w:val="0"/>
              <w:autoSpaceDN w:val="0"/>
              <w:rPr>
                <w:rFonts w:ascii="Times New Roman" w:hAnsi="Times New Roman"/>
                <w:b/>
                <w:sz w:val="22"/>
                <w:szCs w:val="22"/>
                <w:lang w:val="sr-Latn-ME"/>
              </w:rPr>
            </w:pPr>
            <w:r w:rsidRPr="00176213">
              <w:rPr>
                <w:rFonts w:ascii="Times New Roman" w:hAnsi="Times New Roman"/>
                <w:b/>
                <w:sz w:val="22"/>
                <w:szCs w:val="22"/>
                <w:lang w:val="sr-Latn-ME"/>
              </w:rPr>
              <w:t xml:space="preserve">Ako ste uzeli više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a </w:t>
            </w:r>
            <w:r w:rsidR="007C21CA" w:rsidRPr="00176213">
              <w:rPr>
                <w:rFonts w:ascii="Times New Roman" w:hAnsi="Times New Roman"/>
                <w:b/>
                <w:sz w:val="22"/>
                <w:szCs w:val="22"/>
                <w:lang w:val="sr-Latn-ME"/>
              </w:rPr>
              <w:t xml:space="preserve"> </w:t>
            </w:r>
            <w:r w:rsidR="00F630A0" w:rsidRPr="00176213">
              <w:rPr>
                <w:rFonts w:ascii="Times New Roman" w:hAnsi="Times New Roman"/>
                <w:b/>
                <w:sz w:val="22"/>
                <w:szCs w:val="22"/>
                <w:lang w:val="sr-Latn-ME"/>
              </w:rPr>
              <w:t>Exforge</w:t>
            </w:r>
            <w:r w:rsidR="005E0022" w:rsidRPr="00176213">
              <w:rPr>
                <w:rFonts w:ascii="Times New Roman" w:hAnsi="Times New Roman"/>
                <w:b/>
                <w:sz w:val="22"/>
                <w:szCs w:val="22"/>
                <w:lang w:val="sr-Latn-ME"/>
              </w:rPr>
              <w:t xml:space="preserve"> HCT</w:t>
            </w:r>
            <w:r w:rsidR="00AA3062" w:rsidRPr="00176213">
              <w:rPr>
                <w:rFonts w:ascii="Times New Roman" w:hAnsi="Times New Roman"/>
                <w:b/>
                <w:sz w:val="22"/>
                <w:szCs w:val="22"/>
                <w:lang w:val="sr-Latn-ME"/>
              </w:rPr>
              <w:t xml:space="preserve"> </w:t>
            </w:r>
            <w:r w:rsidRPr="00176213">
              <w:rPr>
                <w:rFonts w:ascii="Times New Roman" w:hAnsi="Times New Roman"/>
                <w:b/>
                <w:sz w:val="22"/>
                <w:szCs w:val="22"/>
                <w:lang w:val="sr-Latn-ME"/>
              </w:rPr>
              <w:t xml:space="preserve">nego što je trebalo  </w:t>
            </w:r>
          </w:p>
          <w:p w:rsidR="009573F0" w:rsidRPr="00176213" w:rsidRDefault="004063B4" w:rsidP="004063B4">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Ako ste slučajno uzeli više tableta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a </w:t>
            </w:r>
            <w:r w:rsidRPr="00176213">
              <w:rPr>
                <w:rFonts w:ascii="Times New Roman" w:hAnsi="Times New Roman" w:cs="Arial"/>
                <w:bCs/>
                <w:sz w:val="22"/>
                <w:szCs w:val="22"/>
                <w:lang w:val="sr-Latn-ME"/>
              </w:rPr>
              <w:t>Exforge</w:t>
            </w:r>
            <w:r w:rsidRPr="00176213">
              <w:rPr>
                <w:rFonts w:ascii="Times New Roman" w:hAnsi="Times New Roman"/>
                <w:sz w:val="22"/>
                <w:szCs w:val="22"/>
                <w:vertAlign w:val="superscript"/>
                <w:lang w:val="sr-Latn-ME"/>
              </w:rPr>
              <w:t xml:space="preserve"> </w:t>
            </w:r>
            <w:r w:rsidR="005E0022" w:rsidRPr="00176213">
              <w:rPr>
                <w:rFonts w:ascii="Times New Roman" w:hAnsi="Times New Roman"/>
                <w:sz w:val="22"/>
                <w:szCs w:val="22"/>
                <w:lang w:val="sr-Latn-ME"/>
              </w:rPr>
              <w:t>HCT</w:t>
            </w:r>
            <w:r w:rsidRPr="00176213">
              <w:rPr>
                <w:rFonts w:ascii="Times New Roman" w:hAnsi="Times New Roman"/>
                <w:sz w:val="22"/>
                <w:szCs w:val="22"/>
                <w:lang w:val="sr-Latn-ME"/>
              </w:rPr>
              <w:t xml:space="preserve"> odmah se obratite svom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aru.</w:t>
            </w:r>
            <w:r w:rsidR="00DA0E4D" w:rsidRPr="00176213">
              <w:rPr>
                <w:rFonts w:ascii="Times New Roman" w:hAnsi="Times New Roman"/>
                <w:sz w:val="22"/>
                <w:szCs w:val="22"/>
                <w:lang w:val="sr-Latn-ME"/>
              </w:rPr>
              <w:t xml:space="preserve"> Možda će</w:t>
            </w:r>
            <w:r w:rsidR="005E0022" w:rsidRPr="00176213">
              <w:rPr>
                <w:rFonts w:ascii="Times New Roman" w:hAnsi="Times New Roman"/>
                <w:sz w:val="22"/>
                <w:szCs w:val="22"/>
                <w:lang w:val="sr-Latn-ME"/>
              </w:rPr>
              <w:t xml:space="preserve"> </w:t>
            </w:r>
            <w:r w:rsidR="00DA0E4D" w:rsidRPr="00176213">
              <w:rPr>
                <w:rFonts w:ascii="Times New Roman" w:hAnsi="Times New Roman"/>
                <w:sz w:val="22"/>
                <w:szCs w:val="22"/>
                <w:lang w:val="sr-Latn-ME"/>
              </w:rPr>
              <w:t>V</w:t>
            </w:r>
            <w:r w:rsidR="005E0022" w:rsidRPr="00176213">
              <w:rPr>
                <w:rFonts w:ascii="Times New Roman" w:hAnsi="Times New Roman"/>
                <w:sz w:val="22"/>
                <w:szCs w:val="22"/>
                <w:lang w:val="sr-Latn-ME"/>
              </w:rPr>
              <w:t xml:space="preserve">am </w:t>
            </w:r>
            <w:r w:rsidR="00DA0E4D" w:rsidRPr="00176213">
              <w:rPr>
                <w:rFonts w:ascii="Times New Roman" w:hAnsi="Times New Roman"/>
                <w:sz w:val="22"/>
                <w:szCs w:val="22"/>
                <w:lang w:val="sr-Latn-ME"/>
              </w:rPr>
              <w:t xml:space="preserve">biti potrebna pomoć </w:t>
            </w:r>
            <w:r w:rsidR="005C4EDE" w:rsidRPr="00176213">
              <w:rPr>
                <w:rFonts w:ascii="Times New Roman" w:hAnsi="Times New Roman"/>
                <w:sz w:val="22"/>
                <w:szCs w:val="22"/>
                <w:lang w:val="sr-Latn-ME"/>
              </w:rPr>
              <w:t>ljek</w:t>
            </w:r>
            <w:r w:rsidR="005E0022" w:rsidRPr="00176213">
              <w:rPr>
                <w:rFonts w:ascii="Times New Roman" w:hAnsi="Times New Roman"/>
                <w:sz w:val="22"/>
                <w:szCs w:val="22"/>
                <w:lang w:val="sr-Latn-ME"/>
              </w:rPr>
              <w:t>ara.</w:t>
            </w:r>
          </w:p>
          <w:p w:rsidR="004063B4" w:rsidRPr="00176213" w:rsidRDefault="004063B4" w:rsidP="004063B4">
            <w:pPr>
              <w:pStyle w:val="Header"/>
              <w:tabs>
                <w:tab w:val="clear" w:pos="4536"/>
                <w:tab w:val="clear" w:pos="9072"/>
                <w:tab w:val="left" w:pos="284"/>
              </w:tabs>
              <w:jc w:val="left"/>
              <w:rPr>
                <w:rFonts w:ascii="Times New Roman" w:hAnsi="Times New Roman"/>
                <w:b/>
                <w:bCs/>
                <w:sz w:val="22"/>
                <w:szCs w:val="22"/>
                <w:lang w:val="sr-Latn-ME"/>
              </w:rPr>
            </w:pPr>
          </w:p>
        </w:tc>
      </w:tr>
      <w:tr w:rsidR="00922D62" w:rsidRPr="00176213">
        <w:trPr>
          <w:trHeight w:val="327"/>
        </w:trPr>
        <w:tc>
          <w:tcPr>
            <w:tcW w:w="10188" w:type="dxa"/>
            <w:vAlign w:val="center"/>
          </w:tcPr>
          <w:p w:rsidR="00922D62" w:rsidRPr="00176213" w:rsidRDefault="00CE7BD9" w:rsidP="007C21CA">
            <w:pPr>
              <w:widowControl w:val="0"/>
              <w:autoSpaceDE w:val="0"/>
              <w:autoSpaceDN w:val="0"/>
              <w:rPr>
                <w:rFonts w:ascii="Times New Roman" w:hAnsi="Times New Roman"/>
                <w:b/>
                <w:sz w:val="22"/>
                <w:szCs w:val="22"/>
                <w:lang w:val="sr-Latn-ME"/>
              </w:rPr>
            </w:pPr>
            <w:r w:rsidRPr="00176213">
              <w:rPr>
                <w:rFonts w:ascii="Times New Roman" w:hAnsi="Times New Roman"/>
                <w:b/>
                <w:sz w:val="22"/>
                <w:szCs w:val="22"/>
                <w:lang w:val="sr-Latn-ME"/>
              </w:rPr>
              <w:t xml:space="preserve">Ako ste zaboravili da uzmete </w:t>
            </w:r>
            <w:r w:rsidR="005C4EDE" w:rsidRPr="00176213">
              <w:rPr>
                <w:rFonts w:ascii="Times New Roman" w:hAnsi="Times New Roman"/>
                <w:b/>
                <w:sz w:val="22"/>
                <w:szCs w:val="22"/>
                <w:lang w:val="sr-Latn-ME"/>
              </w:rPr>
              <w:t>lijek</w:t>
            </w:r>
            <w:r w:rsidR="007C21CA" w:rsidRPr="00176213">
              <w:rPr>
                <w:rFonts w:ascii="Times New Roman" w:hAnsi="Times New Roman"/>
                <w:b/>
                <w:sz w:val="22"/>
                <w:szCs w:val="22"/>
                <w:lang w:val="sr-Latn-ME"/>
              </w:rPr>
              <w:t xml:space="preserve"> </w:t>
            </w:r>
            <w:r w:rsidR="00F630A0" w:rsidRPr="00176213">
              <w:rPr>
                <w:rFonts w:ascii="Times New Roman" w:hAnsi="Times New Roman"/>
                <w:b/>
                <w:sz w:val="22"/>
                <w:szCs w:val="22"/>
                <w:lang w:val="sr-Latn-ME"/>
              </w:rPr>
              <w:t>Exforge</w:t>
            </w:r>
            <w:r w:rsidR="005E0022" w:rsidRPr="00176213">
              <w:rPr>
                <w:rFonts w:ascii="Times New Roman" w:hAnsi="Times New Roman"/>
                <w:b/>
                <w:sz w:val="22"/>
                <w:szCs w:val="22"/>
                <w:lang w:val="sr-Latn-ME"/>
              </w:rPr>
              <w:t xml:space="preserve"> HCT</w:t>
            </w:r>
          </w:p>
          <w:p w:rsidR="004063B4" w:rsidRPr="00176213" w:rsidRDefault="004063B4" w:rsidP="004063B4">
            <w:pPr>
              <w:jc w:val="left"/>
              <w:rPr>
                <w:rFonts w:ascii="Times New Roman" w:hAnsi="Times New Roman"/>
                <w:sz w:val="22"/>
                <w:szCs w:val="22"/>
                <w:lang w:val="sr-Latn-ME"/>
              </w:rPr>
            </w:pPr>
            <w:r w:rsidRPr="00176213">
              <w:rPr>
                <w:rFonts w:ascii="Times New Roman" w:hAnsi="Times New Roman"/>
                <w:sz w:val="22"/>
                <w:szCs w:val="22"/>
                <w:lang w:val="sr-Latn-ME"/>
              </w:rPr>
              <w:t xml:space="preserve">Ako ste zaboravili da uzmete </w:t>
            </w:r>
            <w:r w:rsidR="005E0022" w:rsidRPr="00176213">
              <w:rPr>
                <w:rFonts w:ascii="Times New Roman" w:hAnsi="Times New Roman" w:cs="Arial"/>
                <w:bCs/>
                <w:sz w:val="22"/>
                <w:szCs w:val="22"/>
                <w:lang w:val="sr-Latn-ME"/>
              </w:rPr>
              <w:t xml:space="preserve">dozu ovog </w:t>
            </w:r>
            <w:r w:rsidR="005C4EDE" w:rsidRPr="00176213">
              <w:rPr>
                <w:rFonts w:ascii="Times New Roman" w:hAnsi="Times New Roman" w:cs="Arial"/>
                <w:bCs/>
                <w:sz w:val="22"/>
                <w:szCs w:val="22"/>
                <w:lang w:val="sr-Latn-ME"/>
              </w:rPr>
              <w:t>lijek</w:t>
            </w:r>
            <w:r w:rsidR="005E0022" w:rsidRPr="00176213">
              <w:rPr>
                <w:rFonts w:ascii="Times New Roman" w:hAnsi="Times New Roman" w:cs="Arial"/>
                <w:bCs/>
                <w:sz w:val="22"/>
                <w:szCs w:val="22"/>
                <w:lang w:val="sr-Latn-ME"/>
              </w:rPr>
              <w:t>a</w:t>
            </w:r>
            <w:r w:rsidRPr="00176213">
              <w:rPr>
                <w:rFonts w:ascii="Times New Roman" w:hAnsi="Times New Roman"/>
                <w:sz w:val="22"/>
                <w:szCs w:val="22"/>
                <w:lang w:val="sr-Latn-ME"/>
              </w:rPr>
              <w:t>,</w:t>
            </w:r>
            <w:r w:rsidRPr="00176213">
              <w:rPr>
                <w:rFonts w:ascii="Times New Roman" w:hAnsi="Times New Roman"/>
                <w:sz w:val="22"/>
                <w:szCs w:val="22"/>
                <w:vertAlign w:val="superscript"/>
                <w:lang w:val="sr-Latn-ME"/>
              </w:rPr>
              <w:t xml:space="preserve"> </w:t>
            </w:r>
            <w:r w:rsidRPr="00176213">
              <w:rPr>
                <w:rFonts w:ascii="Times New Roman" w:hAnsi="Times New Roman"/>
                <w:sz w:val="22"/>
                <w:szCs w:val="22"/>
                <w:lang w:val="sr-Latn-ME"/>
              </w:rPr>
              <w:t>uzmite</w:t>
            </w:r>
            <w:r w:rsidR="00102AEC" w:rsidRPr="00176213">
              <w:rPr>
                <w:rFonts w:ascii="Times New Roman" w:hAnsi="Times New Roman"/>
                <w:sz w:val="22"/>
                <w:szCs w:val="22"/>
                <w:lang w:val="sr-Latn-ME"/>
              </w:rPr>
              <w:t xml:space="preserve"> je</w:t>
            </w:r>
            <w:r w:rsidRPr="00176213">
              <w:rPr>
                <w:rFonts w:ascii="Times New Roman" w:hAnsi="Times New Roman"/>
                <w:sz w:val="22"/>
                <w:szCs w:val="22"/>
                <w:lang w:val="sr-Latn-ME"/>
              </w:rPr>
              <w:t xml:space="preserve"> odmah čim se </w:t>
            </w:r>
            <w:r w:rsidR="001667CA" w:rsidRPr="00176213">
              <w:rPr>
                <w:rFonts w:ascii="Times New Roman" w:hAnsi="Times New Roman"/>
                <w:sz w:val="22"/>
                <w:szCs w:val="22"/>
                <w:lang w:val="sr-Latn-ME"/>
              </w:rPr>
              <w:t>sjetite</w:t>
            </w:r>
            <w:r w:rsidR="005E0022" w:rsidRPr="00176213">
              <w:rPr>
                <w:rFonts w:ascii="Times New Roman" w:hAnsi="Times New Roman"/>
                <w:sz w:val="22"/>
                <w:szCs w:val="22"/>
                <w:lang w:val="sr-Latn-ME"/>
              </w:rPr>
              <w:t xml:space="preserve"> </w:t>
            </w:r>
            <w:r w:rsidR="00102AEC" w:rsidRPr="00176213">
              <w:rPr>
                <w:rFonts w:ascii="Times New Roman" w:hAnsi="Times New Roman"/>
                <w:sz w:val="22"/>
                <w:szCs w:val="22"/>
                <w:lang w:val="sr-Latn-ME"/>
              </w:rPr>
              <w:t>a narednu dozu</w:t>
            </w:r>
            <w:r w:rsidRPr="00176213">
              <w:rPr>
                <w:rFonts w:ascii="Times New Roman" w:hAnsi="Times New Roman"/>
                <w:sz w:val="22"/>
                <w:szCs w:val="22"/>
                <w:lang w:val="sr-Latn-ME"/>
              </w:rPr>
              <w:t xml:space="preserve"> uzmite u uobičajeno vr</w:t>
            </w:r>
            <w:r w:rsidR="00C43A54" w:rsidRPr="00176213">
              <w:rPr>
                <w:rFonts w:ascii="Times New Roman" w:hAnsi="Times New Roman"/>
                <w:sz w:val="22"/>
                <w:szCs w:val="22"/>
                <w:lang w:val="sr-Latn-ME"/>
              </w:rPr>
              <w:t>ij</w:t>
            </w:r>
            <w:r w:rsidRPr="00176213">
              <w:rPr>
                <w:rFonts w:ascii="Times New Roman" w:hAnsi="Times New Roman"/>
                <w:sz w:val="22"/>
                <w:szCs w:val="22"/>
                <w:lang w:val="sr-Latn-ME"/>
              </w:rPr>
              <w:t xml:space="preserve">eme. </w:t>
            </w:r>
            <w:r w:rsidR="00102AEC" w:rsidRPr="00176213">
              <w:rPr>
                <w:rFonts w:ascii="Times New Roman" w:hAnsi="Times New Roman"/>
                <w:sz w:val="22"/>
                <w:szCs w:val="22"/>
                <w:lang w:val="sr-Latn-ME"/>
              </w:rPr>
              <w:t>A</w:t>
            </w:r>
            <w:r w:rsidRPr="00176213">
              <w:rPr>
                <w:rFonts w:ascii="Times New Roman" w:hAnsi="Times New Roman"/>
                <w:sz w:val="22"/>
                <w:szCs w:val="22"/>
                <w:lang w:val="sr-Latn-ME"/>
              </w:rPr>
              <w:t xml:space="preserve">ko je </w:t>
            </w:r>
            <w:r w:rsidR="00102AEC" w:rsidRPr="00176213">
              <w:rPr>
                <w:rFonts w:ascii="Times New Roman" w:hAnsi="Times New Roman"/>
                <w:sz w:val="22"/>
                <w:szCs w:val="22"/>
                <w:lang w:val="sr-Latn-ME"/>
              </w:rPr>
              <w:t xml:space="preserve">uskoro </w:t>
            </w:r>
            <w:r w:rsidRPr="00176213">
              <w:rPr>
                <w:rFonts w:ascii="Times New Roman" w:hAnsi="Times New Roman"/>
                <w:sz w:val="22"/>
                <w:szCs w:val="22"/>
                <w:lang w:val="sr-Latn-ME"/>
              </w:rPr>
              <w:t>vr</w:t>
            </w:r>
            <w:r w:rsidR="00C43A54" w:rsidRPr="00176213">
              <w:rPr>
                <w:rFonts w:ascii="Times New Roman" w:hAnsi="Times New Roman"/>
                <w:sz w:val="22"/>
                <w:szCs w:val="22"/>
                <w:lang w:val="sr-Latn-ME"/>
              </w:rPr>
              <w:t>ij</w:t>
            </w:r>
            <w:r w:rsidRPr="00176213">
              <w:rPr>
                <w:rFonts w:ascii="Times New Roman" w:hAnsi="Times New Roman"/>
                <w:sz w:val="22"/>
                <w:szCs w:val="22"/>
                <w:lang w:val="sr-Latn-ME"/>
              </w:rPr>
              <w:t>eme za uzimanje sl</w:t>
            </w:r>
            <w:r w:rsidR="003B5237" w:rsidRPr="00176213">
              <w:rPr>
                <w:rFonts w:ascii="Times New Roman" w:hAnsi="Times New Roman"/>
                <w:sz w:val="22"/>
                <w:szCs w:val="22"/>
                <w:lang w:val="sr-Latn-ME"/>
              </w:rPr>
              <w:t>j</w:t>
            </w:r>
            <w:r w:rsidRPr="00176213">
              <w:rPr>
                <w:rFonts w:ascii="Times New Roman" w:hAnsi="Times New Roman"/>
                <w:sz w:val="22"/>
                <w:szCs w:val="22"/>
                <w:lang w:val="sr-Latn-ME"/>
              </w:rPr>
              <w:t>edeće doze</w:t>
            </w:r>
            <w:r w:rsidR="00102AEC" w:rsidRPr="00176213">
              <w:rPr>
                <w:rFonts w:ascii="Times New Roman" w:hAnsi="Times New Roman"/>
                <w:sz w:val="22"/>
                <w:szCs w:val="22"/>
                <w:lang w:val="sr-Latn-ME"/>
              </w:rPr>
              <w:t xml:space="preserve">, </w:t>
            </w:r>
            <w:r w:rsidR="005E0022" w:rsidRPr="00176213">
              <w:rPr>
                <w:rFonts w:ascii="Times New Roman" w:hAnsi="Times New Roman"/>
                <w:sz w:val="22"/>
                <w:szCs w:val="22"/>
                <w:lang w:val="sr-Latn-ME"/>
              </w:rPr>
              <w:t xml:space="preserve">jednostavno </w:t>
            </w:r>
            <w:r w:rsidR="00102AEC" w:rsidRPr="00176213">
              <w:rPr>
                <w:rFonts w:ascii="Times New Roman" w:hAnsi="Times New Roman"/>
                <w:sz w:val="22"/>
                <w:szCs w:val="22"/>
                <w:lang w:val="sr-Latn-ME"/>
              </w:rPr>
              <w:t>uzmite sl</w:t>
            </w:r>
            <w:r w:rsidR="003B5237" w:rsidRPr="00176213">
              <w:rPr>
                <w:rFonts w:ascii="Times New Roman" w:hAnsi="Times New Roman"/>
                <w:sz w:val="22"/>
                <w:szCs w:val="22"/>
                <w:lang w:val="sr-Latn-ME"/>
              </w:rPr>
              <w:t>j</w:t>
            </w:r>
            <w:r w:rsidR="00102AEC" w:rsidRPr="00176213">
              <w:rPr>
                <w:rFonts w:ascii="Times New Roman" w:hAnsi="Times New Roman"/>
                <w:sz w:val="22"/>
                <w:szCs w:val="22"/>
                <w:lang w:val="sr-Latn-ME"/>
              </w:rPr>
              <w:t>edeću tabletu u uobičajeno vr</w:t>
            </w:r>
            <w:r w:rsidR="00C43A54" w:rsidRPr="00176213">
              <w:rPr>
                <w:rFonts w:ascii="Times New Roman" w:hAnsi="Times New Roman"/>
                <w:sz w:val="22"/>
                <w:szCs w:val="22"/>
                <w:lang w:val="sr-Latn-ME"/>
              </w:rPr>
              <w:t>ij</w:t>
            </w:r>
            <w:r w:rsidR="00102AEC" w:rsidRPr="00176213">
              <w:rPr>
                <w:rFonts w:ascii="Times New Roman" w:hAnsi="Times New Roman"/>
                <w:sz w:val="22"/>
                <w:szCs w:val="22"/>
                <w:lang w:val="sr-Latn-ME"/>
              </w:rPr>
              <w:t>eme.</w:t>
            </w:r>
            <w:r w:rsidRPr="00176213">
              <w:rPr>
                <w:rFonts w:ascii="Times New Roman" w:hAnsi="Times New Roman"/>
                <w:b/>
                <w:sz w:val="22"/>
                <w:szCs w:val="22"/>
                <w:lang w:val="sr-Latn-ME"/>
              </w:rPr>
              <w:t xml:space="preserve"> Ne uzimajte</w:t>
            </w:r>
            <w:r w:rsidRPr="00176213">
              <w:rPr>
                <w:rFonts w:ascii="Times New Roman" w:hAnsi="Times New Roman"/>
                <w:sz w:val="22"/>
                <w:szCs w:val="22"/>
                <w:lang w:val="sr-Latn-ME"/>
              </w:rPr>
              <w:t xml:space="preserve"> duplu dozu</w:t>
            </w:r>
            <w:r w:rsidR="005E0022" w:rsidRPr="00176213">
              <w:rPr>
                <w:rFonts w:ascii="Times New Roman" w:hAnsi="Times New Roman"/>
                <w:sz w:val="22"/>
                <w:szCs w:val="22"/>
                <w:lang w:val="sr-Latn-ME"/>
              </w:rPr>
              <w:t xml:space="preserve"> (dv</w:t>
            </w:r>
            <w:r w:rsidR="003B5237" w:rsidRPr="00176213">
              <w:rPr>
                <w:rFonts w:ascii="Times New Roman" w:hAnsi="Times New Roman"/>
                <w:sz w:val="22"/>
                <w:szCs w:val="22"/>
                <w:lang w:val="sr-Latn-ME"/>
              </w:rPr>
              <w:t>ij</w:t>
            </w:r>
            <w:r w:rsidR="005E0022" w:rsidRPr="00176213">
              <w:rPr>
                <w:rFonts w:ascii="Times New Roman" w:hAnsi="Times New Roman"/>
                <w:sz w:val="22"/>
                <w:szCs w:val="22"/>
                <w:lang w:val="sr-Latn-ME"/>
              </w:rPr>
              <w:t>e tablete odjednom)</w:t>
            </w:r>
            <w:r w:rsidRPr="00176213">
              <w:rPr>
                <w:rFonts w:ascii="Times New Roman" w:hAnsi="Times New Roman"/>
                <w:sz w:val="22"/>
                <w:szCs w:val="22"/>
                <w:lang w:val="sr-Latn-ME"/>
              </w:rPr>
              <w:t xml:space="preserve"> da bi</w:t>
            </w:r>
            <w:r w:rsidR="008C1060" w:rsidRPr="00176213">
              <w:rPr>
                <w:rFonts w:ascii="Times New Roman" w:hAnsi="Times New Roman"/>
                <w:sz w:val="22"/>
                <w:szCs w:val="22"/>
                <w:lang w:val="sr-Latn-ME"/>
              </w:rPr>
              <w:t xml:space="preserve"> </w:t>
            </w:r>
            <w:r w:rsidRPr="00176213">
              <w:rPr>
                <w:rFonts w:ascii="Times New Roman" w:hAnsi="Times New Roman"/>
                <w:sz w:val="22"/>
                <w:szCs w:val="22"/>
                <w:lang w:val="sr-Latn-ME"/>
              </w:rPr>
              <w:t>ste nado</w:t>
            </w:r>
            <w:r w:rsidR="008C1060" w:rsidRPr="00176213">
              <w:rPr>
                <w:rFonts w:ascii="Times New Roman" w:hAnsi="Times New Roman"/>
                <w:sz w:val="22"/>
                <w:szCs w:val="22"/>
                <w:lang w:val="sr-Latn-ME"/>
              </w:rPr>
              <w:t>knadili</w:t>
            </w:r>
            <w:r w:rsidRPr="00176213">
              <w:rPr>
                <w:rFonts w:ascii="Times New Roman" w:hAnsi="Times New Roman"/>
                <w:sz w:val="22"/>
                <w:szCs w:val="22"/>
                <w:lang w:val="sr-Latn-ME"/>
              </w:rPr>
              <w:t xml:space="preserve"> zaboravljenu tabletu.</w:t>
            </w:r>
          </w:p>
          <w:p w:rsidR="00E641EC" w:rsidRPr="00176213" w:rsidRDefault="00E641EC" w:rsidP="00F630A0">
            <w:pPr>
              <w:widowControl w:val="0"/>
              <w:autoSpaceDE w:val="0"/>
              <w:autoSpaceDN w:val="0"/>
              <w:rPr>
                <w:rFonts w:ascii="Times New Roman" w:hAnsi="Times New Roman"/>
                <w:b/>
                <w:bCs/>
                <w:sz w:val="22"/>
                <w:szCs w:val="22"/>
                <w:lang w:val="sr-Latn-ME"/>
              </w:rPr>
            </w:pPr>
          </w:p>
        </w:tc>
      </w:tr>
      <w:tr w:rsidR="00484958" w:rsidRPr="00176213">
        <w:trPr>
          <w:trHeight w:val="743"/>
        </w:trPr>
        <w:tc>
          <w:tcPr>
            <w:tcW w:w="10188" w:type="dxa"/>
            <w:vAlign w:val="center"/>
          </w:tcPr>
          <w:p w:rsidR="00484958" w:rsidRPr="00176213" w:rsidRDefault="009573F0" w:rsidP="00484958">
            <w:pPr>
              <w:widowControl w:val="0"/>
              <w:autoSpaceDE w:val="0"/>
              <w:autoSpaceDN w:val="0"/>
              <w:rPr>
                <w:rFonts w:ascii="Times New Roman" w:hAnsi="Times New Roman"/>
                <w:b/>
                <w:sz w:val="22"/>
                <w:szCs w:val="22"/>
                <w:lang w:val="sr-Latn-ME"/>
              </w:rPr>
            </w:pPr>
            <w:r w:rsidRPr="00176213">
              <w:rPr>
                <w:rFonts w:ascii="Times New Roman" w:hAnsi="Times New Roman"/>
                <w:b/>
                <w:sz w:val="22"/>
                <w:szCs w:val="22"/>
                <w:lang w:val="sr-Latn-ME"/>
              </w:rPr>
              <w:t xml:space="preserve">Ako naglo prestanete da uzimate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 </w:t>
            </w:r>
            <w:r w:rsidR="00F630A0" w:rsidRPr="00176213">
              <w:rPr>
                <w:rFonts w:ascii="Times New Roman" w:hAnsi="Times New Roman"/>
                <w:b/>
                <w:sz w:val="22"/>
                <w:szCs w:val="22"/>
                <w:lang w:val="sr-Latn-ME"/>
              </w:rPr>
              <w:t>Exforge</w:t>
            </w:r>
            <w:r w:rsidR="005E0022" w:rsidRPr="00176213">
              <w:rPr>
                <w:rFonts w:ascii="Times New Roman" w:hAnsi="Times New Roman"/>
                <w:b/>
                <w:sz w:val="22"/>
                <w:szCs w:val="22"/>
                <w:lang w:val="sr-Latn-ME"/>
              </w:rPr>
              <w:t xml:space="preserve"> HCT</w:t>
            </w:r>
          </w:p>
          <w:p w:rsidR="00E641EC" w:rsidRPr="00176213" w:rsidRDefault="004F40C6" w:rsidP="004063B4">
            <w:pPr>
              <w:pStyle w:val="Header"/>
              <w:tabs>
                <w:tab w:val="clear" w:pos="4536"/>
                <w:tab w:val="clear" w:pos="9072"/>
                <w:tab w:val="left" w:pos="284"/>
              </w:tabs>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Ako prestanete da uzimate </w:t>
            </w:r>
            <w:r w:rsidR="005C4EDE" w:rsidRPr="00176213">
              <w:rPr>
                <w:rFonts w:ascii="Times New Roman" w:hAnsi="Times New Roman"/>
                <w:sz w:val="22"/>
                <w:szCs w:val="22"/>
                <w:lang w:val="sr-Latn-ME"/>
              </w:rPr>
              <w:t>lijek</w:t>
            </w:r>
            <w:r w:rsidR="004063B4" w:rsidRPr="00176213">
              <w:rPr>
                <w:rFonts w:ascii="Times New Roman" w:hAnsi="Times New Roman"/>
                <w:sz w:val="22"/>
                <w:szCs w:val="22"/>
                <w:lang w:val="sr-Latn-ME"/>
              </w:rPr>
              <w:t xml:space="preserve"> </w:t>
            </w:r>
            <w:r w:rsidR="004063B4" w:rsidRPr="00176213">
              <w:rPr>
                <w:rFonts w:ascii="Times New Roman" w:hAnsi="Times New Roman" w:cs="Arial"/>
                <w:bCs/>
                <w:sz w:val="22"/>
                <w:szCs w:val="22"/>
                <w:lang w:val="sr-Latn-ME"/>
              </w:rPr>
              <w:t>Exforge</w:t>
            </w:r>
            <w:r w:rsidR="005E0022" w:rsidRPr="00176213">
              <w:rPr>
                <w:rFonts w:ascii="Times New Roman" w:hAnsi="Times New Roman" w:cs="Arial"/>
                <w:bCs/>
                <w:sz w:val="22"/>
                <w:szCs w:val="22"/>
                <w:lang w:val="sr-Latn-ME"/>
              </w:rPr>
              <w:t xml:space="preserve"> HCT</w:t>
            </w:r>
            <w:r w:rsidRPr="00176213">
              <w:rPr>
                <w:rFonts w:ascii="Times New Roman" w:hAnsi="Times New Roman" w:cs="Arial"/>
                <w:bCs/>
                <w:sz w:val="22"/>
                <w:szCs w:val="22"/>
                <w:lang w:val="sr-Latn-ME"/>
              </w:rPr>
              <w:t>,</w:t>
            </w:r>
            <w:r w:rsidR="004063B4" w:rsidRPr="00176213">
              <w:rPr>
                <w:rFonts w:ascii="Times New Roman" w:hAnsi="Times New Roman"/>
                <w:sz w:val="22"/>
                <w:szCs w:val="22"/>
                <w:vertAlign w:val="superscript"/>
                <w:lang w:val="sr-Latn-ME"/>
              </w:rPr>
              <w:t xml:space="preserve"> </w:t>
            </w:r>
            <w:r w:rsidR="004063B4" w:rsidRPr="00176213">
              <w:rPr>
                <w:rFonts w:ascii="Times New Roman" w:hAnsi="Times New Roman"/>
                <w:sz w:val="22"/>
                <w:szCs w:val="22"/>
                <w:lang w:val="sr-Latn-ME"/>
              </w:rPr>
              <w:t>može do</w:t>
            </w:r>
            <w:r w:rsidRPr="00176213">
              <w:rPr>
                <w:rFonts w:ascii="Times New Roman" w:hAnsi="Times New Roman"/>
                <w:sz w:val="22"/>
                <w:szCs w:val="22"/>
                <w:lang w:val="sr-Latn-ME"/>
              </w:rPr>
              <w:t>ći</w:t>
            </w:r>
            <w:r w:rsidR="004063B4" w:rsidRPr="00176213">
              <w:rPr>
                <w:rFonts w:ascii="Times New Roman" w:hAnsi="Times New Roman"/>
                <w:sz w:val="22"/>
                <w:szCs w:val="22"/>
                <w:lang w:val="sr-Latn-ME"/>
              </w:rPr>
              <w:t xml:space="preserve"> do pogoršanja Vaše bolesti. </w:t>
            </w:r>
            <w:r w:rsidR="00304A99" w:rsidRPr="00176213">
              <w:rPr>
                <w:rFonts w:ascii="Times New Roman" w:hAnsi="Times New Roman"/>
                <w:sz w:val="22"/>
                <w:szCs w:val="22"/>
                <w:lang w:val="sr-Latn-ME"/>
              </w:rPr>
              <w:t>N</w:t>
            </w:r>
            <w:r w:rsidR="004063B4" w:rsidRPr="00176213">
              <w:rPr>
                <w:rFonts w:ascii="Times New Roman" w:hAnsi="Times New Roman"/>
                <w:sz w:val="22"/>
                <w:szCs w:val="22"/>
                <w:lang w:val="sr-Latn-ME"/>
              </w:rPr>
              <w:t>e prekidajte s</w:t>
            </w:r>
            <w:r w:rsidRPr="00176213">
              <w:rPr>
                <w:rFonts w:ascii="Times New Roman" w:hAnsi="Times New Roman"/>
                <w:sz w:val="22"/>
                <w:szCs w:val="22"/>
                <w:lang w:val="sr-Latn-ME"/>
              </w:rPr>
              <w:t>a</w:t>
            </w:r>
            <w:r w:rsidR="004063B4" w:rsidRPr="00176213">
              <w:rPr>
                <w:rFonts w:ascii="Times New Roman" w:hAnsi="Times New Roman"/>
                <w:sz w:val="22"/>
                <w:szCs w:val="22"/>
                <w:lang w:val="sr-Latn-ME"/>
              </w:rPr>
              <w:t xml:space="preserve"> uzimanjem </w:t>
            </w:r>
            <w:r w:rsidR="005C4EDE" w:rsidRPr="00176213">
              <w:rPr>
                <w:rFonts w:ascii="Times New Roman" w:hAnsi="Times New Roman"/>
                <w:sz w:val="22"/>
                <w:szCs w:val="22"/>
                <w:lang w:val="sr-Latn-ME"/>
              </w:rPr>
              <w:t>lijek</w:t>
            </w:r>
            <w:r w:rsidR="004063B4" w:rsidRPr="00176213">
              <w:rPr>
                <w:rFonts w:ascii="Times New Roman" w:hAnsi="Times New Roman"/>
                <w:sz w:val="22"/>
                <w:szCs w:val="22"/>
                <w:lang w:val="sr-Latn-ME"/>
              </w:rPr>
              <w:t>a</w:t>
            </w:r>
            <w:r w:rsidRPr="00176213">
              <w:rPr>
                <w:rFonts w:ascii="Times New Roman" w:hAnsi="Times New Roman"/>
                <w:sz w:val="22"/>
                <w:szCs w:val="22"/>
                <w:lang w:val="sr-Latn-ME"/>
              </w:rPr>
              <w:t xml:space="preserve">, osim ako Vam to ne kaže Vaš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w:t>
            </w:r>
            <w:r w:rsidR="004063B4" w:rsidRPr="00176213">
              <w:rPr>
                <w:rFonts w:ascii="Times New Roman" w:hAnsi="Times New Roman"/>
                <w:sz w:val="22"/>
                <w:szCs w:val="22"/>
                <w:lang w:val="sr-Latn-ME"/>
              </w:rPr>
              <w:t>.</w:t>
            </w:r>
          </w:p>
          <w:p w:rsidR="005E0022" w:rsidRPr="00176213" w:rsidRDefault="005E0022" w:rsidP="004063B4">
            <w:pPr>
              <w:pStyle w:val="Header"/>
              <w:tabs>
                <w:tab w:val="clear" w:pos="4536"/>
                <w:tab w:val="clear" w:pos="9072"/>
                <w:tab w:val="left" w:pos="284"/>
              </w:tabs>
              <w:spacing w:before="40" w:after="40"/>
              <w:jc w:val="left"/>
              <w:rPr>
                <w:rFonts w:ascii="Times New Roman" w:hAnsi="Times New Roman"/>
                <w:sz w:val="22"/>
                <w:szCs w:val="22"/>
                <w:lang w:val="sr-Latn-ME"/>
              </w:rPr>
            </w:pPr>
          </w:p>
          <w:p w:rsidR="005E0022" w:rsidRPr="00176213" w:rsidRDefault="003E03F0" w:rsidP="004063B4">
            <w:pPr>
              <w:pStyle w:val="Header"/>
              <w:tabs>
                <w:tab w:val="clear" w:pos="4536"/>
                <w:tab w:val="clear" w:pos="9072"/>
                <w:tab w:val="left" w:pos="284"/>
              </w:tabs>
              <w:spacing w:before="40" w:after="40"/>
              <w:jc w:val="left"/>
              <w:rPr>
                <w:rFonts w:ascii="Times New Roman" w:hAnsi="Times New Roman"/>
                <w:b/>
                <w:sz w:val="22"/>
                <w:szCs w:val="22"/>
                <w:lang w:val="sr-Latn-ME"/>
              </w:rPr>
            </w:pPr>
            <w:r w:rsidRPr="00176213">
              <w:rPr>
                <w:rFonts w:ascii="Times New Roman" w:hAnsi="Times New Roman"/>
                <w:b/>
                <w:sz w:val="22"/>
                <w:szCs w:val="22"/>
                <w:lang w:val="sr-Latn-ME"/>
              </w:rPr>
              <w:t>Uv</w:t>
            </w:r>
            <w:r w:rsidR="003B5237" w:rsidRPr="00176213">
              <w:rPr>
                <w:rFonts w:ascii="Times New Roman" w:hAnsi="Times New Roman"/>
                <w:b/>
                <w:sz w:val="22"/>
                <w:szCs w:val="22"/>
                <w:lang w:val="sr-Latn-ME"/>
              </w:rPr>
              <w:t>ij</w:t>
            </w:r>
            <w:r w:rsidR="005E0022" w:rsidRPr="00176213">
              <w:rPr>
                <w:rFonts w:ascii="Times New Roman" w:hAnsi="Times New Roman"/>
                <w:b/>
                <w:sz w:val="22"/>
                <w:szCs w:val="22"/>
                <w:lang w:val="sr-Latn-ME"/>
              </w:rPr>
              <w:t>ek uzim</w:t>
            </w:r>
            <w:r w:rsidRPr="00176213">
              <w:rPr>
                <w:rFonts w:ascii="Times New Roman" w:hAnsi="Times New Roman"/>
                <w:b/>
                <w:sz w:val="22"/>
                <w:szCs w:val="22"/>
                <w:lang w:val="sr-Latn-ME"/>
              </w:rPr>
              <w:t xml:space="preserve">ajte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čak iako se os</w:t>
            </w:r>
            <w:r w:rsidR="001667CA" w:rsidRPr="00176213">
              <w:rPr>
                <w:rFonts w:ascii="Times New Roman" w:hAnsi="Times New Roman"/>
                <w:b/>
                <w:sz w:val="22"/>
                <w:szCs w:val="22"/>
                <w:lang w:val="sr-Latn-ME"/>
              </w:rPr>
              <w:t>j</w:t>
            </w:r>
            <w:r w:rsidR="005E0022" w:rsidRPr="00176213">
              <w:rPr>
                <w:rFonts w:ascii="Times New Roman" w:hAnsi="Times New Roman"/>
                <w:b/>
                <w:sz w:val="22"/>
                <w:szCs w:val="22"/>
                <w:lang w:val="sr-Latn-ME"/>
              </w:rPr>
              <w:t>ećate dobro</w:t>
            </w:r>
          </w:p>
          <w:p w:rsidR="005E0022" w:rsidRPr="00176213" w:rsidRDefault="005E0022" w:rsidP="004063B4">
            <w:pPr>
              <w:pStyle w:val="Header"/>
              <w:tabs>
                <w:tab w:val="clear" w:pos="4536"/>
                <w:tab w:val="clear" w:pos="9072"/>
                <w:tab w:val="left" w:pos="284"/>
              </w:tabs>
              <w:spacing w:before="40" w:after="40"/>
              <w:jc w:val="left"/>
              <w:rPr>
                <w:rFonts w:ascii="Times New Roman" w:hAnsi="Times New Roman"/>
                <w:sz w:val="22"/>
                <w:szCs w:val="22"/>
                <w:lang w:val="sr-Latn-ME"/>
              </w:rPr>
            </w:pPr>
            <w:r w:rsidRPr="00176213">
              <w:rPr>
                <w:rFonts w:ascii="Times New Roman" w:hAnsi="Times New Roman"/>
                <w:sz w:val="22"/>
                <w:szCs w:val="22"/>
                <w:lang w:val="sr-Latn-ME"/>
              </w:rPr>
              <w:t xml:space="preserve">Osobe koje imaju visok krvni pritisak često ne </w:t>
            </w:r>
            <w:r w:rsidR="003E03F0" w:rsidRPr="00176213">
              <w:rPr>
                <w:rFonts w:ascii="Times New Roman" w:hAnsi="Times New Roman"/>
                <w:sz w:val="22"/>
                <w:szCs w:val="22"/>
                <w:lang w:val="sr-Latn-ME"/>
              </w:rPr>
              <w:t>prim</w:t>
            </w:r>
            <w:r w:rsidR="00F572AF" w:rsidRPr="00176213">
              <w:rPr>
                <w:rFonts w:ascii="Times New Roman" w:hAnsi="Times New Roman"/>
                <w:sz w:val="22"/>
                <w:szCs w:val="22"/>
                <w:lang w:val="sr-Latn-ME"/>
              </w:rPr>
              <w:t>i</w:t>
            </w:r>
            <w:r w:rsidR="00C43A54" w:rsidRPr="00176213">
              <w:rPr>
                <w:rFonts w:ascii="Times New Roman" w:hAnsi="Times New Roman"/>
                <w:sz w:val="22"/>
                <w:szCs w:val="22"/>
                <w:lang w:val="sr-Latn-ME"/>
              </w:rPr>
              <w:t>j</w:t>
            </w:r>
            <w:r w:rsidR="003E03F0" w:rsidRPr="00176213">
              <w:rPr>
                <w:rFonts w:ascii="Times New Roman" w:hAnsi="Times New Roman"/>
                <w:sz w:val="22"/>
                <w:szCs w:val="22"/>
                <w:lang w:val="sr-Latn-ME"/>
              </w:rPr>
              <w:t>ete</w:t>
            </w:r>
            <w:r w:rsidRPr="00176213">
              <w:rPr>
                <w:rFonts w:ascii="Times New Roman" w:hAnsi="Times New Roman"/>
                <w:sz w:val="22"/>
                <w:szCs w:val="22"/>
                <w:lang w:val="sr-Latn-ME"/>
              </w:rPr>
              <w:t xml:space="preserve"> bilo koj</w:t>
            </w:r>
            <w:r w:rsidR="003E03F0" w:rsidRPr="00176213">
              <w:rPr>
                <w:rFonts w:ascii="Times New Roman" w:hAnsi="Times New Roman"/>
                <w:sz w:val="22"/>
                <w:szCs w:val="22"/>
                <w:lang w:val="sr-Latn-ME"/>
              </w:rPr>
              <w:t xml:space="preserve">e znake </w:t>
            </w:r>
            <w:r w:rsidR="003B5237" w:rsidRPr="00176213">
              <w:rPr>
                <w:rFonts w:ascii="Times New Roman" w:hAnsi="Times New Roman"/>
                <w:sz w:val="22"/>
                <w:szCs w:val="22"/>
                <w:lang w:val="sr-Latn-ME"/>
              </w:rPr>
              <w:t xml:space="preserve">ovog </w:t>
            </w:r>
            <w:r w:rsidR="003E03F0" w:rsidRPr="00176213">
              <w:rPr>
                <w:rFonts w:ascii="Times New Roman" w:hAnsi="Times New Roman"/>
                <w:sz w:val="22"/>
                <w:szCs w:val="22"/>
                <w:lang w:val="sr-Latn-ME"/>
              </w:rPr>
              <w:t>problema. Mnogi se os</w:t>
            </w:r>
            <w:r w:rsidR="00F572AF" w:rsidRPr="00176213">
              <w:rPr>
                <w:rFonts w:ascii="Times New Roman" w:hAnsi="Times New Roman"/>
                <w:sz w:val="22"/>
                <w:szCs w:val="22"/>
                <w:lang w:val="sr-Latn-ME"/>
              </w:rPr>
              <w:t>j</w:t>
            </w:r>
            <w:r w:rsidRPr="00176213">
              <w:rPr>
                <w:rFonts w:ascii="Times New Roman" w:hAnsi="Times New Roman"/>
                <w:sz w:val="22"/>
                <w:szCs w:val="22"/>
                <w:lang w:val="sr-Latn-ME"/>
              </w:rPr>
              <w:t>ećaju normalno. V</w:t>
            </w:r>
            <w:r w:rsidR="003E03F0" w:rsidRPr="00176213">
              <w:rPr>
                <w:rFonts w:ascii="Times New Roman" w:hAnsi="Times New Roman"/>
                <w:sz w:val="22"/>
                <w:szCs w:val="22"/>
                <w:lang w:val="sr-Latn-ME"/>
              </w:rPr>
              <w:t xml:space="preserve">eoma je važno da uzimate ovaj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 tačno onako kako je reka</w:t>
            </w:r>
            <w:r w:rsidR="003E03F0" w:rsidRPr="00176213">
              <w:rPr>
                <w:rFonts w:ascii="Times New Roman" w:hAnsi="Times New Roman"/>
                <w:sz w:val="22"/>
                <w:szCs w:val="22"/>
                <w:lang w:val="sr-Latn-ME"/>
              </w:rPr>
              <w:t xml:space="preserve">o Vaš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ar</w:t>
            </w:r>
            <w:r w:rsidR="00884680" w:rsidRPr="00176213">
              <w:rPr>
                <w:rFonts w:ascii="Times New Roman" w:hAnsi="Times New Roman"/>
                <w:sz w:val="22"/>
                <w:szCs w:val="22"/>
                <w:lang w:val="sr-Latn-ME"/>
              </w:rPr>
              <w:t>,</w:t>
            </w:r>
            <w:r w:rsidRPr="00176213">
              <w:rPr>
                <w:rFonts w:ascii="Times New Roman" w:hAnsi="Times New Roman"/>
                <w:sz w:val="22"/>
                <w:szCs w:val="22"/>
                <w:lang w:val="sr-Latn-ME"/>
              </w:rPr>
              <w:t xml:space="preserve"> da </w:t>
            </w:r>
            <w:r w:rsidR="003E03F0" w:rsidRPr="00176213">
              <w:rPr>
                <w:rFonts w:ascii="Times New Roman" w:hAnsi="Times New Roman"/>
                <w:sz w:val="22"/>
                <w:szCs w:val="22"/>
                <w:lang w:val="sr-Latn-ME"/>
              </w:rPr>
              <w:t>bi rezultati bili najbolji</w:t>
            </w:r>
            <w:r w:rsidRPr="00176213">
              <w:rPr>
                <w:rFonts w:ascii="Times New Roman" w:hAnsi="Times New Roman"/>
                <w:sz w:val="22"/>
                <w:szCs w:val="22"/>
                <w:lang w:val="sr-Latn-ME"/>
              </w:rPr>
              <w:t xml:space="preserve"> i </w:t>
            </w:r>
            <w:r w:rsidR="003E03F0" w:rsidRPr="00176213">
              <w:rPr>
                <w:rFonts w:ascii="Times New Roman" w:hAnsi="Times New Roman"/>
                <w:sz w:val="22"/>
                <w:szCs w:val="22"/>
                <w:lang w:val="sr-Latn-ME"/>
              </w:rPr>
              <w:t xml:space="preserve">da bi se smanjio </w:t>
            </w:r>
            <w:r w:rsidRPr="00176213">
              <w:rPr>
                <w:rFonts w:ascii="Times New Roman" w:hAnsi="Times New Roman"/>
                <w:sz w:val="22"/>
                <w:szCs w:val="22"/>
                <w:lang w:val="sr-Latn-ME"/>
              </w:rPr>
              <w:t xml:space="preserve">rizik od neželjenih dejstava. Zakažite Vaše preglede kod </w:t>
            </w:r>
            <w:r w:rsidR="005C4EDE" w:rsidRPr="00176213">
              <w:rPr>
                <w:rFonts w:ascii="Times New Roman" w:hAnsi="Times New Roman"/>
                <w:sz w:val="22"/>
                <w:szCs w:val="22"/>
                <w:lang w:val="sr-Latn-ME"/>
              </w:rPr>
              <w:t>ljek</w:t>
            </w:r>
            <w:r w:rsidR="00884680" w:rsidRPr="00176213">
              <w:rPr>
                <w:rFonts w:ascii="Times New Roman" w:hAnsi="Times New Roman"/>
                <w:sz w:val="22"/>
                <w:szCs w:val="22"/>
                <w:lang w:val="sr-Latn-ME"/>
              </w:rPr>
              <w:t>ara čak i ako se os</w:t>
            </w:r>
            <w:r w:rsidR="003B5237" w:rsidRPr="00176213">
              <w:rPr>
                <w:rFonts w:ascii="Times New Roman" w:hAnsi="Times New Roman"/>
                <w:sz w:val="22"/>
                <w:szCs w:val="22"/>
                <w:lang w:val="sr-Latn-ME"/>
              </w:rPr>
              <w:t>j</w:t>
            </w:r>
            <w:r w:rsidRPr="00176213">
              <w:rPr>
                <w:rFonts w:ascii="Times New Roman" w:hAnsi="Times New Roman"/>
                <w:sz w:val="22"/>
                <w:szCs w:val="22"/>
                <w:lang w:val="sr-Latn-ME"/>
              </w:rPr>
              <w:t>ećate dobro.</w:t>
            </w:r>
          </w:p>
          <w:p w:rsidR="005E0022" w:rsidRPr="00176213" w:rsidRDefault="005E0022" w:rsidP="004063B4">
            <w:pPr>
              <w:pStyle w:val="Header"/>
              <w:tabs>
                <w:tab w:val="clear" w:pos="4536"/>
                <w:tab w:val="clear" w:pos="9072"/>
                <w:tab w:val="left" w:pos="284"/>
              </w:tabs>
              <w:spacing w:before="40" w:after="40"/>
              <w:jc w:val="left"/>
              <w:rPr>
                <w:rFonts w:ascii="Times New Roman" w:hAnsi="Times New Roman"/>
                <w:b/>
                <w:bCs/>
                <w:sz w:val="22"/>
                <w:szCs w:val="22"/>
                <w:lang w:val="sr-Latn-ME"/>
              </w:rPr>
            </w:pPr>
          </w:p>
          <w:p w:rsidR="00181367" w:rsidRPr="00176213" w:rsidRDefault="00181367" w:rsidP="0042780C">
            <w:pPr>
              <w:pStyle w:val="Header"/>
              <w:tabs>
                <w:tab w:val="clear" w:pos="4536"/>
                <w:tab w:val="clear" w:pos="9072"/>
                <w:tab w:val="left" w:pos="284"/>
              </w:tabs>
              <w:spacing w:before="40" w:after="40"/>
              <w:jc w:val="left"/>
              <w:rPr>
                <w:rFonts w:ascii="Times New Roman" w:hAnsi="Times New Roman"/>
                <w:bCs/>
                <w:sz w:val="22"/>
                <w:szCs w:val="22"/>
                <w:lang w:val="sr-Latn-ME"/>
              </w:rPr>
            </w:pPr>
            <w:r w:rsidRPr="00176213">
              <w:rPr>
                <w:rFonts w:ascii="Times New Roman" w:hAnsi="Times New Roman"/>
                <w:bCs/>
                <w:sz w:val="22"/>
                <w:szCs w:val="22"/>
                <w:lang w:val="sr-Latn-ME"/>
              </w:rPr>
              <w:t>Ako imate bilo kakva pitanja u vezi prim</w:t>
            </w:r>
            <w:r w:rsidR="00C43A54" w:rsidRPr="00176213">
              <w:rPr>
                <w:rFonts w:ascii="Times New Roman" w:hAnsi="Times New Roman"/>
                <w:bCs/>
                <w:sz w:val="22"/>
                <w:szCs w:val="22"/>
                <w:lang w:val="sr-Latn-ME"/>
              </w:rPr>
              <w:t>j</w:t>
            </w:r>
            <w:r w:rsidRPr="00176213">
              <w:rPr>
                <w:rFonts w:ascii="Times New Roman" w:hAnsi="Times New Roman"/>
                <w:bCs/>
                <w:sz w:val="22"/>
                <w:szCs w:val="22"/>
                <w:lang w:val="sr-Latn-ME"/>
              </w:rPr>
              <w:t xml:space="preserve">ene ovog </w:t>
            </w:r>
            <w:r w:rsidR="005C4EDE" w:rsidRPr="00176213">
              <w:rPr>
                <w:rFonts w:ascii="Times New Roman" w:hAnsi="Times New Roman"/>
                <w:bCs/>
                <w:sz w:val="22"/>
                <w:szCs w:val="22"/>
                <w:lang w:val="sr-Latn-ME"/>
              </w:rPr>
              <w:t>lijek</w:t>
            </w:r>
            <w:r w:rsidRPr="00176213">
              <w:rPr>
                <w:rFonts w:ascii="Times New Roman" w:hAnsi="Times New Roman"/>
                <w:bCs/>
                <w:sz w:val="22"/>
                <w:szCs w:val="22"/>
                <w:lang w:val="sr-Latn-ME"/>
              </w:rPr>
              <w:t xml:space="preserve">a pitajte </w:t>
            </w:r>
            <w:r w:rsidR="003B5237" w:rsidRPr="00176213">
              <w:rPr>
                <w:rFonts w:ascii="Times New Roman" w:hAnsi="Times New Roman"/>
                <w:bCs/>
                <w:sz w:val="22"/>
                <w:szCs w:val="22"/>
                <w:lang w:val="sr-Latn-ME"/>
              </w:rPr>
              <w:t xml:space="preserve">svog </w:t>
            </w:r>
            <w:r w:rsidR="005C4EDE" w:rsidRPr="00176213">
              <w:rPr>
                <w:rFonts w:ascii="Times New Roman" w:hAnsi="Times New Roman"/>
                <w:bCs/>
                <w:sz w:val="22"/>
                <w:szCs w:val="22"/>
                <w:lang w:val="sr-Latn-ME"/>
              </w:rPr>
              <w:t>ljek</w:t>
            </w:r>
            <w:r w:rsidRPr="00176213">
              <w:rPr>
                <w:rFonts w:ascii="Times New Roman" w:hAnsi="Times New Roman"/>
                <w:bCs/>
                <w:sz w:val="22"/>
                <w:szCs w:val="22"/>
                <w:lang w:val="sr-Latn-ME"/>
              </w:rPr>
              <w:t>ara ili farmaceuta.</w:t>
            </w:r>
          </w:p>
        </w:tc>
      </w:tr>
      <w:tr w:rsidR="00484958" w:rsidRPr="00176213">
        <w:tc>
          <w:tcPr>
            <w:tcW w:w="10188" w:type="dxa"/>
            <w:vAlign w:val="center"/>
          </w:tcPr>
          <w:p w:rsidR="00484958" w:rsidRPr="00176213" w:rsidRDefault="00484958" w:rsidP="00846FAB">
            <w:pPr>
              <w:widowControl w:val="0"/>
              <w:autoSpaceDE w:val="0"/>
              <w:autoSpaceDN w:val="0"/>
              <w:rPr>
                <w:rFonts w:ascii="Times New Roman" w:hAnsi="Times New Roman"/>
                <w:sz w:val="22"/>
                <w:szCs w:val="22"/>
                <w:lang w:val="sr-Latn-ME"/>
              </w:rPr>
            </w:pPr>
          </w:p>
        </w:tc>
      </w:tr>
      <w:tr w:rsidR="00484958" w:rsidRPr="00176213">
        <w:trPr>
          <w:trHeight w:val="1145"/>
        </w:trPr>
        <w:tc>
          <w:tcPr>
            <w:tcW w:w="10188" w:type="dxa"/>
            <w:vAlign w:val="center"/>
          </w:tcPr>
          <w:p w:rsidR="00484958" w:rsidRPr="00176213" w:rsidRDefault="00BF1A77" w:rsidP="007C21CA">
            <w:pPr>
              <w:pStyle w:val="Header"/>
              <w:tabs>
                <w:tab w:val="clear" w:pos="4536"/>
                <w:tab w:val="clear" w:pos="9072"/>
                <w:tab w:val="left" w:pos="284"/>
              </w:tabs>
              <w:jc w:val="left"/>
              <w:rPr>
                <w:rFonts w:ascii="Times New Roman" w:hAnsi="Times New Roman"/>
                <w:b/>
                <w:sz w:val="22"/>
                <w:szCs w:val="22"/>
                <w:lang w:val="sr-Latn-ME"/>
              </w:rPr>
            </w:pPr>
            <w:r w:rsidRPr="00176213">
              <w:rPr>
                <w:rFonts w:ascii="Times New Roman" w:hAnsi="Times New Roman"/>
                <w:b/>
                <w:sz w:val="22"/>
                <w:szCs w:val="22"/>
                <w:lang w:val="sr-Latn-ME"/>
              </w:rPr>
              <w:lastRenderedPageBreak/>
              <w:t>4. MOGUĆA NEŽELJENA DEJSTVA</w:t>
            </w:r>
          </w:p>
          <w:p w:rsidR="00BF1A77" w:rsidRPr="00176213" w:rsidRDefault="00BF1A77" w:rsidP="007C21CA">
            <w:pPr>
              <w:pStyle w:val="Header"/>
              <w:tabs>
                <w:tab w:val="clear" w:pos="4536"/>
                <w:tab w:val="clear" w:pos="9072"/>
                <w:tab w:val="left" w:pos="284"/>
              </w:tabs>
              <w:jc w:val="left"/>
              <w:rPr>
                <w:rFonts w:ascii="Times New Roman" w:hAnsi="Times New Roman"/>
                <w:b/>
                <w:sz w:val="22"/>
                <w:szCs w:val="22"/>
                <w:lang w:val="sr-Latn-ME"/>
              </w:rPr>
            </w:pPr>
          </w:p>
          <w:p w:rsidR="004063B4" w:rsidRPr="00176213" w:rsidRDefault="004063B4" w:rsidP="004063B4">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Kao </w:t>
            </w:r>
            <w:r w:rsidR="000F0F0C" w:rsidRPr="00176213">
              <w:rPr>
                <w:rFonts w:ascii="Times New Roman" w:hAnsi="Times New Roman"/>
                <w:sz w:val="22"/>
                <w:szCs w:val="22"/>
                <w:lang w:val="sr-Latn-ME"/>
              </w:rPr>
              <w:t>svi</w:t>
            </w:r>
            <w:r w:rsidRPr="00176213">
              <w:rPr>
                <w:rFonts w:ascii="Times New Roman" w:hAnsi="Times New Roman"/>
                <w:sz w:val="22"/>
                <w:szCs w:val="22"/>
                <w:lang w:val="sr-Latn-ME"/>
              </w:rPr>
              <w:t xml:space="preserve"> </w:t>
            </w:r>
            <w:r w:rsidR="005C4EDE" w:rsidRPr="00176213">
              <w:rPr>
                <w:rFonts w:ascii="Times New Roman" w:hAnsi="Times New Roman"/>
                <w:sz w:val="22"/>
                <w:szCs w:val="22"/>
                <w:lang w:val="sr-Latn-ME"/>
              </w:rPr>
              <w:t>ljek</w:t>
            </w:r>
            <w:r w:rsidRPr="00176213">
              <w:rPr>
                <w:rFonts w:ascii="Times New Roman" w:hAnsi="Times New Roman"/>
                <w:sz w:val="22"/>
                <w:szCs w:val="22"/>
                <w:lang w:val="sr-Latn-ME"/>
              </w:rPr>
              <w:t>ovi</w:t>
            </w:r>
            <w:r w:rsidR="00084E17" w:rsidRPr="00176213">
              <w:rPr>
                <w:rFonts w:ascii="Times New Roman" w:hAnsi="Times New Roman"/>
                <w:sz w:val="22"/>
                <w:szCs w:val="22"/>
                <w:lang w:val="sr-Latn-ME"/>
              </w:rPr>
              <w:t>,</w:t>
            </w:r>
            <w:r w:rsidRPr="00176213">
              <w:rPr>
                <w:rFonts w:ascii="Times New Roman" w:hAnsi="Times New Roman"/>
                <w:sz w:val="22"/>
                <w:szCs w:val="22"/>
                <w:lang w:val="sr-Latn-ME"/>
              </w:rPr>
              <w:t xml:space="preserve"> i </w:t>
            </w:r>
            <w:r w:rsidR="0042780C" w:rsidRPr="00176213">
              <w:rPr>
                <w:rFonts w:ascii="Times New Roman" w:hAnsi="Times New Roman"/>
                <w:sz w:val="22"/>
                <w:szCs w:val="22"/>
                <w:lang w:val="sr-Latn-ME"/>
              </w:rPr>
              <w:t xml:space="preserve">lijek </w:t>
            </w:r>
            <w:r w:rsidRPr="00176213">
              <w:rPr>
                <w:rFonts w:ascii="Times New Roman" w:hAnsi="Times New Roman" w:cs="Arial"/>
                <w:bCs/>
                <w:sz w:val="22"/>
                <w:szCs w:val="22"/>
                <w:lang w:val="sr-Latn-ME"/>
              </w:rPr>
              <w:t>Exforge</w:t>
            </w:r>
            <w:r w:rsidR="00E83054" w:rsidRPr="00176213">
              <w:rPr>
                <w:rFonts w:ascii="Times New Roman" w:hAnsi="Times New Roman" w:cs="Arial"/>
                <w:bCs/>
                <w:sz w:val="22"/>
                <w:szCs w:val="22"/>
                <w:lang w:val="sr-Latn-ME"/>
              </w:rPr>
              <w:t xml:space="preserve"> HCT</w:t>
            </w:r>
            <w:r w:rsidR="00F023A9" w:rsidRPr="00176213">
              <w:rPr>
                <w:rFonts w:ascii="Times New Roman" w:hAnsi="Times New Roman" w:cs="Arial"/>
                <w:bCs/>
                <w:sz w:val="22"/>
                <w:szCs w:val="22"/>
                <w:lang w:val="sr-Latn-ME"/>
              </w:rPr>
              <w:t xml:space="preserve"> </w:t>
            </w:r>
            <w:r w:rsidRPr="00176213">
              <w:rPr>
                <w:rFonts w:ascii="Times New Roman" w:hAnsi="Times New Roman"/>
                <w:sz w:val="22"/>
                <w:szCs w:val="22"/>
                <w:vertAlign w:val="superscript"/>
                <w:lang w:val="sr-Latn-ME"/>
              </w:rPr>
              <w:t xml:space="preserve"> </w:t>
            </w:r>
            <w:r w:rsidRPr="00176213">
              <w:rPr>
                <w:rFonts w:ascii="Times New Roman" w:hAnsi="Times New Roman"/>
                <w:sz w:val="22"/>
                <w:szCs w:val="22"/>
                <w:lang w:val="sr-Latn-ME"/>
              </w:rPr>
              <w:t>može da prouzrokuje neželjena dejstva, mada</w:t>
            </w:r>
            <w:r w:rsidR="00084E17" w:rsidRPr="00176213">
              <w:rPr>
                <w:rFonts w:ascii="Times New Roman" w:hAnsi="Times New Roman"/>
                <w:sz w:val="22"/>
                <w:szCs w:val="22"/>
                <w:lang w:val="sr-Latn-ME"/>
              </w:rPr>
              <w:t xml:space="preserve"> se </w:t>
            </w:r>
            <w:r w:rsidR="00FB6FFE" w:rsidRPr="00176213">
              <w:rPr>
                <w:rFonts w:ascii="Times New Roman" w:hAnsi="Times New Roman"/>
                <w:sz w:val="22"/>
                <w:szCs w:val="22"/>
                <w:lang w:val="sr-Latn-ME"/>
              </w:rPr>
              <w:t xml:space="preserve">ona </w:t>
            </w:r>
            <w:r w:rsidR="00084E17" w:rsidRPr="00176213">
              <w:rPr>
                <w:rFonts w:ascii="Times New Roman" w:hAnsi="Times New Roman"/>
                <w:sz w:val="22"/>
                <w:szCs w:val="22"/>
                <w:lang w:val="sr-Latn-ME"/>
              </w:rPr>
              <w:t>ne javljaju kod svih pacijenata.</w:t>
            </w:r>
            <w:r w:rsidRPr="00176213">
              <w:rPr>
                <w:rFonts w:ascii="Times New Roman" w:hAnsi="Times New Roman"/>
                <w:sz w:val="22"/>
                <w:szCs w:val="22"/>
                <w:lang w:val="sr-Latn-ME"/>
              </w:rPr>
              <w:t xml:space="preserve"> </w:t>
            </w:r>
          </w:p>
          <w:p w:rsidR="000F0F0C" w:rsidRPr="00176213" w:rsidRDefault="000F0F0C" w:rsidP="004063B4">
            <w:pPr>
              <w:pStyle w:val="Header"/>
              <w:tabs>
                <w:tab w:val="clear" w:pos="4536"/>
                <w:tab w:val="clear" w:pos="9072"/>
                <w:tab w:val="left" w:pos="284"/>
              </w:tabs>
              <w:jc w:val="left"/>
              <w:rPr>
                <w:rFonts w:ascii="Times New Roman" w:hAnsi="Times New Roman"/>
                <w:sz w:val="22"/>
                <w:szCs w:val="22"/>
                <w:lang w:val="sr-Latn-ME"/>
              </w:rPr>
            </w:pPr>
          </w:p>
          <w:p w:rsidR="000F0F0C" w:rsidRPr="00176213" w:rsidRDefault="000F0F0C" w:rsidP="004063B4">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Kao i kod svake kombinacije koja sadrži tri aktivne supstance, neželjena dejstva vezana za svaku komponentu pojedinačno ne mogu se isključiti. Neželjena dejstva prijavljivana kod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 xml:space="preserve">a Exforge HCT ili kod jedne od njegove tri aktivne supstance (amlodipin, valsartan i </w:t>
            </w:r>
            <w:r w:rsidR="002B61D8" w:rsidRPr="00176213">
              <w:rPr>
                <w:rFonts w:ascii="Times New Roman" w:hAnsi="Times New Roman"/>
                <w:sz w:val="22"/>
                <w:szCs w:val="22"/>
                <w:lang w:val="sr-Latn-ME"/>
              </w:rPr>
              <w:t>hidrohlortiazid</w:t>
            </w:r>
            <w:r w:rsidRPr="00176213">
              <w:rPr>
                <w:rFonts w:ascii="Times New Roman" w:hAnsi="Times New Roman"/>
                <w:sz w:val="22"/>
                <w:szCs w:val="22"/>
                <w:lang w:val="sr-Latn-ME"/>
              </w:rPr>
              <w:t>) su navedena u listi ispod i mogu se javiti kod prim</w:t>
            </w:r>
            <w:r w:rsidR="00C43A54" w:rsidRPr="00176213">
              <w:rPr>
                <w:rFonts w:ascii="Times New Roman" w:hAnsi="Times New Roman"/>
                <w:sz w:val="22"/>
                <w:szCs w:val="22"/>
                <w:lang w:val="sr-Latn-ME"/>
              </w:rPr>
              <w:t>j</w:t>
            </w:r>
            <w:r w:rsidRPr="00176213">
              <w:rPr>
                <w:rFonts w:ascii="Times New Roman" w:hAnsi="Times New Roman"/>
                <w:sz w:val="22"/>
                <w:szCs w:val="22"/>
                <w:lang w:val="sr-Latn-ME"/>
              </w:rPr>
              <w:t xml:space="preserve">ene </w:t>
            </w:r>
            <w:r w:rsidR="005C4EDE" w:rsidRPr="00176213">
              <w:rPr>
                <w:rFonts w:ascii="Times New Roman" w:hAnsi="Times New Roman"/>
                <w:sz w:val="22"/>
                <w:szCs w:val="22"/>
                <w:lang w:val="sr-Latn-ME"/>
              </w:rPr>
              <w:t>lijek</w:t>
            </w:r>
            <w:r w:rsidRPr="00176213">
              <w:rPr>
                <w:rFonts w:ascii="Times New Roman" w:hAnsi="Times New Roman"/>
                <w:sz w:val="22"/>
                <w:szCs w:val="22"/>
                <w:lang w:val="sr-Latn-ME"/>
              </w:rPr>
              <w:t>a Exforge HCT.</w:t>
            </w:r>
          </w:p>
          <w:p w:rsidR="004063B4" w:rsidRPr="00176213" w:rsidRDefault="004063B4" w:rsidP="004063B4">
            <w:pPr>
              <w:pStyle w:val="Header"/>
              <w:tabs>
                <w:tab w:val="clear" w:pos="4536"/>
                <w:tab w:val="clear" w:pos="9072"/>
                <w:tab w:val="left" w:pos="284"/>
              </w:tabs>
              <w:jc w:val="left"/>
              <w:rPr>
                <w:rFonts w:ascii="Times New Roman" w:hAnsi="Times New Roman"/>
                <w:b/>
                <w:sz w:val="22"/>
                <w:szCs w:val="22"/>
                <w:lang w:val="sr-Latn-ME"/>
              </w:rPr>
            </w:pPr>
          </w:p>
          <w:p w:rsidR="004063B4" w:rsidRPr="00176213" w:rsidRDefault="004063B4" w:rsidP="004063B4">
            <w:pPr>
              <w:pStyle w:val="Header"/>
              <w:tabs>
                <w:tab w:val="clear" w:pos="4536"/>
                <w:tab w:val="clear" w:pos="9072"/>
                <w:tab w:val="left" w:pos="284"/>
              </w:tabs>
              <w:jc w:val="left"/>
              <w:rPr>
                <w:rFonts w:ascii="Times New Roman" w:hAnsi="Times New Roman"/>
                <w:b/>
                <w:sz w:val="22"/>
                <w:szCs w:val="22"/>
                <w:lang w:val="sr-Latn-ME"/>
              </w:rPr>
            </w:pPr>
            <w:r w:rsidRPr="00176213">
              <w:rPr>
                <w:rFonts w:ascii="Times New Roman" w:hAnsi="Times New Roman"/>
                <w:b/>
                <w:sz w:val="22"/>
                <w:szCs w:val="22"/>
                <w:lang w:val="sr-Latn-ME"/>
              </w:rPr>
              <w:t xml:space="preserve">Neka </w:t>
            </w:r>
            <w:r w:rsidR="000B2A65" w:rsidRPr="00176213">
              <w:rPr>
                <w:rFonts w:ascii="Times New Roman" w:hAnsi="Times New Roman"/>
                <w:b/>
                <w:sz w:val="22"/>
                <w:szCs w:val="22"/>
                <w:lang w:val="sr-Latn-ME"/>
              </w:rPr>
              <w:t>neželjena dejst</w:t>
            </w:r>
            <w:r w:rsidRPr="00176213">
              <w:rPr>
                <w:rFonts w:ascii="Times New Roman" w:hAnsi="Times New Roman"/>
                <w:b/>
                <w:sz w:val="22"/>
                <w:szCs w:val="22"/>
                <w:lang w:val="sr-Latn-ME"/>
              </w:rPr>
              <w:t>va mogu da budu ozbiljna</w:t>
            </w:r>
            <w:r w:rsidR="0082564A" w:rsidRPr="00176213">
              <w:rPr>
                <w:rFonts w:ascii="Times New Roman" w:hAnsi="Times New Roman"/>
                <w:b/>
                <w:sz w:val="22"/>
                <w:szCs w:val="22"/>
                <w:lang w:val="sr-Latn-ME"/>
              </w:rPr>
              <w:t xml:space="preserve"> </w:t>
            </w:r>
            <w:r w:rsidR="005A6704" w:rsidRPr="00176213">
              <w:rPr>
                <w:rFonts w:ascii="Times New Roman" w:hAnsi="Times New Roman"/>
                <w:b/>
                <w:sz w:val="22"/>
                <w:szCs w:val="22"/>
                <w:lang w:val="sr-Latn-ME"/>
              </w:rPr>
              <w:t>i</w:t>
            </w:r>
            <w:r w:rsidR="0082564A" w:rsidRPr="00176213">
              <w:rPr>
                <w:rFonts w:ascii="Times New Roman" w:hAnsi="Times New Roman"/>
                <w:b/>
                <w:sz w:val="22"/>
                <w:szCs w:val="22"/>
                <w:lang w:val="sr-Latn-ME"/>
              </w:rPr>
              <w:t xml:space="preserve"> zaht</w:t>
            </w:r>
            <w:r w:rsidR="0042780C" w:rsidRPr="00176213">
              <w:rPr>
                <w:rFonts w:ascii="Times New Roman" w:hAnsi="Times New Roman"/>
                <w:b/>
                <w:sz w:val="22"/>
                <w:szCs w:val="22"/>
                <w:lang w:val="sr-Latn-ME"/>
              </w:rPr>
              <w:t>ij</w:t>
            </w:r>
            <w:r w:rsidR="0082564A" w:rsidRPr="00176213">
              <w:rPr>
                <w:rFonts w:ascii="Times New Roman" w:hAnsi="Times New Roman"/>
                <w:b/>
                <w:sz w:val="22"/>
                <w:szCs w:val="22"/>
                <w:lang w:val="sr-Latn-ME"/>
              </w:rPr>
              <w:t xml:space="preserve">evaju </w:t>
            </w:r>
            <w:r w:rsidR="00B216F8" w:rsidRPr="00176213">
              <w:rPr>
                <w:rFonts w:ascii="Times New Roman" w:hAnsi="Times New Roman"/>
                <w:b/>
                <w:sz w:val="22"/>
                <w:szCs w:val="22"/>
                <w:lang w:val="sr-Latn-ME"/>
              </w:rPr>
              <w:t>trenutni</w:t>
            </w:r>
            <w:r w:rsidR="0082564A" w:rsidRPr="00176213">
              <w:rPr>
                <w:rFonts w:ascii="Times New Roman" w:hAnsi="Times New Roman"/>
                <w:b/>
                <w:sz w:val="22"/>
                <w:szCs w:val="22"/>
                <w:lang w:val="sr-Latn-ME"/>
              </w:rPr>
              <w:t xml:space="preserve"> medicinsk</w:t>
            </w:r>
            <w:r w:rsidR="00374E83" w:rsidRPr="00176213">
              <w:rPr>
                <w:rFonts w:ascii="Times New Roman" w:hAnsi="Times New Roman"/>
                <w:b/>
                <w:sz w:val="22"/>
                <w:szCs w:val="22"/>
                <w:lang w:val="sr-Latn-ME"/>
              </w:rPr>
              <w:t>i tretman</w:t>
            </w:r>
            <w:r w:rsidR="000F0F0C" w:rsidRPr="00176213">
              <w:rPr>
                <w:rFonts w:ascii="Times New Roman" w:hAnsi="Times New Roman"/>
                <w:b/>
                <w:sz w:val="22"/>
                <w:szCs w:val="22"/>
                <w:lang w:val="sr-Latn-ME"/>
              </w:rPr>
              <w:t>.</w:t>
            </w:r>
          </w:p>
          <w:p w:rsidR="000F0F0C" w:rsidRPr="00176213" w:rsidRDefault="000F0F0C" w:rsidP="004063B4">
            <w:pPr>
              <w:pStyle w:val="Header"/>
              <w:tabs>
                <w:tab w:val="clear" w:pos="4536"/>
                <w:tab w:val="clear" w:pos="9072"/>
                <w:tab w:val="left" w:pos="284"/>
              </w:tabs>
              <w:jc w:val="left"/>
              <w:rPr>
                <w:rFonts w:ascii="Times New Roman" w:hAnsi="Times New Roman"/>
                <w:b/>
                <w:sz w:val="22"/>
                <w:szCs w:val="22"/>
                <w:lang w:val="sr-Latn-ME"/>
              </w:rPr>
            </w:pPr>
            <w:r w:rsidRPr="00176213">
              <w:rPr>
                <w:rFonts w:ascii="Times New Roman" w:hAnsi="Times New Roman"/>
                <w:b/>
                <w:sz w:val="22"/>
                <w:szCs w:val="22"/>
                <w:lang w:val="sr-Latn-ME"/>
              </w:rPr>
              <w:t xml:space="preserve">Javite se odmah </w:t>
            </w:r>
            <w:r w:rsidR="005C4EDE" w:rsidRPr="00176213">
              <w:rPr>
                <w:rFonts w:ascii="Times New Roman" w:hAnsi="Times New Roman"/>
                <w:b/>
                <w:sz w:val="22"/>
                <w:szCs w:val="22"/>
                <w:lang w:val="sr-Latn-ME"/>
              </w:rPr>
              <w:t>ljek</w:t>
            </w:r>
            <w:r w:rsidRPr="00176213">
              <w:rPr>
                <w:rFonts w:ascii="Times New Roman" w:hAnsi="Times New Roman"/>
                <w:b/>
                <w:sz w:val="22"/>
                <w:szCs w:val="22"/>
                <w:lang w:val="sr-Latn-ME"/>
              </w:rPr>
              <w:t>aru ako o</w:t>
            </w:r>
            <w:r w:rsidR="001667CA" w:rsidRPr="00176213">
              <w:rPr>
                <w:rFonts w:ascii="Times New Roman" w:hAnsi="Times New Roman"/>
                <w:b/>
                <w:sz w:val="22"/>
                <w:szCs w:val="22"/>
                <w:lang w:val="sr-Latn-ME"/>
              </w:rPr>
              <w:t>sjetite</w:t>
            </w:r>
            <w:r w:rsidRPr="00176213">
              <w:rPr>
                <w:rFonts w:ascii="Times New Roman" w:hAnsi="Times New Roman"/>
                <w:b/>
                <w:sz w:val="22"/>
                <w:szCs w:val="22"/>
                <w:lang w:val="sr-Latn-ME"/>
              </w:rPr>
              <w:t xml:space="preserve"> bilo koje od sl</w:t>
            </w:r>
            <w:r w:rsidR="00AC135E" w:rsidRPr="00176213">
              <w:rPr>
                <w:rFonts w:ascii="Times New Roman" w:hAnsi="Times New Roman"/>
                <w:b/>
                <w:sz w:val="22"/>
                <w:szCs w:val="22"/>
                <w:lang w:val="sr-Latn-ME"/>
              </w:rPr>
              <w:t>j</w:t>
            </w:r>
            <w:r w:rsidRPr="00176213">
              <w:rPr>
                <w:rFonts w:ascii="Times New Roman" w:hAnsi="Times New Roman"/>
                <w:b/>
                <w:sz w:val="22"/>
                <w:szCs w:val="22"/>
                <w:lang w:val="sr-Latn-ME"/>
              </w:rPr>
              <w:t xml:space="preserve">edećih ozbiljnih neželjenih dejstava nakon uzimanja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a Exforge HCT:</w:t>
            </w:r>
          </w:p>
          <w:p w:rsidR="00B27887" w:rsidRPr="00176213" w:rsidRDefault="00B27887" w:rsidP="004063B4">
            <w:pPr>
              <w:pStyle w:val="Header"/>
              <w:tabs>
                <w:tab w:val="clear" w:pos="4536"/>
                <w:tab w:val="clear" w:pos="9072"/>
                <w:tab w:val="left" w:pos="284"/>
              </w:tabs>
              <w:jc w:val="left"/>
              <w:rPr>
                <w:rFonts w:ascii="Times New Roman" w:hAnsi="Times New Roman"/>
                <w:b/>
                <w:sz w:val="22"/>
                <w:szCs w:val="22"/>
                <w:lang w:val="sr-Latn-ME"/>
              </w:rPr>
            </w:pPr>
          </w:p>
          <w:p w:rsidR="005A7DB4" w:rsidRPr="00176213" w:rsidRDefault="00E83054" w:rsidP="004063B4">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i/>
                <w:sz w:val="22"/>
                <w:szCs w:val="22"/>
                <w:lang w:val="sr-Latn-ME"/>
              </w:rPr>
              <w:t>Čest</w:t>
            </w:r>
            <w:r w:rsidR="004970B1" w:rsidRPr="00176213">
              <w:rPr>
                <w:rFonts w:ascii="Times New Roman" w:hAnsi="Times New Roman"/>
                <w:i/>
                <w:sz w:val="22"/>
                <w:szCs w:val="22"/>
                <w:lang w:val="sr-Latn-ME"/>
              </w:rPr>
              <w:t>o</w:t>
            </w:r>
            <w:r w:rsidRPr="00176213">
              <w:rPr>
                <w:rFonts w:ascii="Times New Roman" w:hAnsi="Times New Roman"/>
                <w:sz w:val="22"/>
                <w:szCs w:val="22"/>
                <w:lang w:val="sr-Latn-ME"/>
              </w:rPr>
              <w:t xml:space="preserve"> </w:t>
            </w:r>
            <w:r w:rsidR="004063B4" w:rsidRPr="00176213">
              <w:rPr>
                <w:rFonts w:ascii="Times New Roman" w:hAnsi="Times New Roman"/>
                <w:sz w:val="22"/>
                <w:szCs w:val="22"/>
                <w:lang w:val="sr-Latn-ME"/>
              </w:rPr>
              <w:t>(</w:t>
            </w:r>
            <w:r w:rsidR="004970B1" w:rsidRPr="00176213">
              <w:rPr>
                <w:rFonts w:ascii="Times New Roman" w:hAnsi="Times New Roman"/>
                <w:i/>
                <w:sz w:val="22"/>
                <w:szCs w:val="22"/>
                <w:lang w:val="sr-Latn-ME"/>
              </w:rPr>
              <w:t xml:space="preserve">mogu se javiti kod </w:t>
            </w:r>
            <w:r w:rsidR="0042780C" w:rsidRPr="00176213">
              <w:rPr>
                <w:rFonts w:ascii="Times New Roman" w:hAnsi="Times New Roman"/>
                <w:i/>
                <w:sz w:val="22"/>
                <w:szCs w:val="22"/>
                <w:lang w:val="sr-Latn-ME"/>
              </w:rPr>
              <w:t xml:space="preserve">do </w:t>
            </w:r>
            <w:r w:rsidR="004063B4" w:rsidRPr="00176213">
              <w:rPr>
                <w:rFonts w:ascii="Times New Roman" w:hAnsi="Times New Roman"/>
                <w:i/>
                <w:sz w:val="22"/>
                <w:szCs w:val="22"/>
                <w:lang w:val="sr-Latn-ME"/>
              </w:rPr>
              <w:t xml:space="preserve">1 </w:t>
            </w:r>
            <w:r w:rsidR="00915FB9" w:rsidRPr="00176213">
              <w:rPr>
                <w:rFonts w:ascii="Times New Roman" w:hAnsi="Times New Roman"/>
                <w:i/>
                <w:sz w:val="22"/>
                <w:szCs w:val="22"/>
                <w:lang w:val="sr-Latn-ME"/>
              </w:rPr>
              <w:t>od</w:t>
            </w:r>
            <w:r w:rsidR="004063B4" w:rsidRPr="00176213">
              <w:rPr>
                <w:rFonts w:ascii="Times New Roman" w:hAnsi="Times New Roman"/>
                <w:i/>
                <w:sz w:val="22"/>
                <w:szCs w:val="22"/>
                <w:lang w:val="sr-Latn-ME"/>
              </w:rPr>
              <w:t xml:space="preserve"> 10 </w:t>
            </w:r>
            <w:r w:rsidR="00802CC0" w:rsidRPr="00176213">
              <w:rPr>
                <w:rFonts w:ascii="Times New Roman" w:hAnsi="Times New Roman"/>
                <w:i/>
                <w:sz w:val="22"/>
                <w:szCs w:val="22"/>
                <w:lang w:val="sr-Latn-ME"/>
              </w:rPr>
              <w:t>osoba</w:t>
            </w:r>
            <w:r w:rsidR="004063B4" w:rsidRPr="00176213">
              <w:rPr>
                <w:rFonts w:ascii="Times New Roman" w:hAnsi="Times New Roman"/>
                <w:sz w:val="22"/>
                <w:szCs w:val="22"/>
                <w:lang w:val="sr-Latn-ME"/>
              </w:rPr>
              <w:t>)</w:t>
            </w:r>
            <w:r w:rsidR="00C2735F" w:rsidRPr="00176213">
              <w:rPr>
                <w:rFonts w:ascii="Times New Roman" w:hAnsi="Times New Roman"/>
                <w:sz w:val="22"/>
                <w:szCs w:val="22"/>
                <w:lang w:val="sr-Latn-ME"/>
              </w:rPr>
              <w:t>:</w:t>
            </w:r>
            <w:r w:rsidR="004063B4" w:rsidRPr="00176213">
              <w:rPr>
                <w:rFonts w:ascii="Times New Roman" w:hAnsi="Times New Roman"/>
                <w:sz w:val="22"/>
                <w:szCs w:val="22"/>
                <w:lang w:val="sr-Latn-ME"/>
              </w:rPr>
              <w:t xml:space="preserve"> </w:t>
            </w:r>
          </w:p>
          <w:p w:rsidR="005A7DB4" w:rsidRPr="00176213" w:rsidRDefault="005A7DB4" w:rsidP="005A7DB4">
            <w:pPr>
              <w:numPr>
                <w:ilvl w:val="0"/>
                <w:numId w:val="36"/>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vrtoglavica</w:t>
            </w:r>
          </w:p>
          <w:p w:rsidR="005A7DB4" w:rsidRPr="00176213" w:rsidRDefault="00AC135E" w:rsidP="005A7DB4">
            <w:pPr>
              <w:numPr>
                <w:ilvl w:val="0"/>
                <w:numId w:val="36"/>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nizak krvni pritisak (</w:t>
            </w:r>
            <w:r w:rsidR="0081368C" w:rsidRPr="00176213">
              <w:rPr>
                <w:rFonts w:ascii="Times New Roman" w:hAnsi="Times New Roman"/>
                <w:sz w:val="22"/>
                <w:szCs w:val="22"/>
                <w:lang w:val="sr-Latn-ME"/>
              </w:rPr>
              <w:t>os</w:t>
            </w:r>
            <w:r w:rsidRPr="00176213">
              <w:rPr>
                <w:rFonts w:ascii="Times New Roman" w:hAnsi="Times New Roman"/>
                <w:sz w:val="22"/>
                <w:szCs w:val="22"/>
                <w:lang w:val="sr-Latn-ME"/>
              </w:rPr>
              <w:t>j</w:t>
            </w:r>
            <w:r w:rsidR="005A7DB4" w:rsidRPr="00176213">
              <w:rPr>
                <w:rFonts w:ascii="Times New Roman" w:hAnsi="Times New Roman"/>
                <w:sz w:val="22"/>
                <w:szCs w:val="22"/>
                <w:lang w:val="sr-Latn-ME"/>
              </w:rPr>
              <w:t>ećaj nesv</w:t>
            </w:r>
            <w:r w:rsidR="00C43A54" w:rsidRPr="00176213">
              <w:rPr>
                <w:rFonts w:ascii="Times New Roman" w:hAnsi="Times New Roman"/>
                <w:sz w:val="22"/>
                <w:szCs w:val="22"/>
                <w:lang w:val="sr-Latn-ME"/>
              </w:rPr>
              <w:t>j</w:t>
            </w:r>
            <w:r w:rsidR="005A7DB4" w:rsidRPr="00176213">
              <w:rPr>
                <w:rFonts w:ascii="Times New Roman" w:hAnsi="Times New Roman"/>
                <w:sz w:val="22"/>
                <w:szCs w:val="22"/>
                <w:lang w:val="sr-Latn-ME"/>
              </w:rPr>
              <w:t xml:space="preserve">estice, </w:t>
            </w:r>
            <w:r w:rsidR="0081368C" w:rsidRPr="00176213">
              <w:rPr>
                <w:rFonts w:ascii="Times New Roman" w:hAnsi="Times New Roman"/>
                <w:sz w:val="22"/>
                <w:szCs w:val="22"/>
                <w:lang w:val="sr-Latn-ME"/>
              </w:rPr>
              <w:t>omaglice, iznenadan gubitak sv</w:t>
            </w:r>
            <w:r w:rsidR="0042780C" w:rsidRPr="00176213">
              <w:rPr>
                <w:rFonts w:ascii="Times New Roman" w:hAnsi="Times New Roman"/>
                <w:sz w:val="22"/>
                <w:szCs w:val="22"/>
                <w:lang w:val="sr-Latn-ME"/>
              </w:rPr>
              <w:t>ij</w:t>
            </w:r>
            <w:r w:rsidR="005A7DB4" w:rsidRPr="00176213">
              <w:rPr>
                <w:rFonts w:ascii="Times New Roman" w:hAnsi="Times New Roman"/>
                <w:sz w:val="22"/>
                <w:szCs w:val="22"/>
                <w:lang w:val="sr-Latn-ME"/>
              </w:rPr>
              <w:t>esti)</w:t>
            </w:r>
          </w:p>
          <w:p w:rsidR="005A7DB4" w:rsidRPr="00176213" w:rsidRDefault="005A7DB4" w:rsidP="00227776">
            <w:pPr>
              <w:shd w:val="clear" w:color="auto" w:fill="FFFFFF"/>
              <w:ind w:left="780" w:right="23"/>
              <w:jc w:val="left"/>
              <w:rPr>
                <w:rFonts w:ascii="Times New Roman" w:hAnsi="Times New Roman"/>
                <w:sz w:val="22"/>
                <w:szCs w:val="22"/>
                <w:lang w:val="sr-Latn-ME"/>
              </w:rPr>
            </w:pPr>
          </w:p>
          <w:p w:rsidR="005A7DB4" w:rsidRPr="00176213" w:rsidRDefault="00802CC0" w:rsidP="005A7DB4">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Povremeno</w:t>
            </w:r>
            <w:r w:rsidR="005A7DB4" w:rsidRPr="00176213">
              <w:rPr>
                <w:rFonts w:ascii="Times New Roman" w:hAnsi="Times New Roman"/>
                <w:i/>
                <w:sz w:val="22"/>
                <w:szCs w:val="22"/>
                <w:lang w:val="sr-Latn-ME"/>
              </w:rPr>
              <w:t xml:space="preserve"> (</w:t>
            </w:r>
            <w:r w:rsidR="00586F91" w:rsidRPr="00176213">
              <w:rPr>
                <w:rFonts w:ascii="Times New Roman" w:hAnsi="Times New Roman"/>
                <w:i/>
                <w:sz w:val="22"/>
                <w:szCs w:val="22"/>
                <w:lang w:val="sr-Latn-ME"/>
              </w:rPr>
              <w:t xml:space="preserve">mogu se javiti kod </w:t>
            </w:r>
            <w:r w:rsidR="0042780C" w:rsidRPr="00176213">
              <w:rPr>
                <w:rFonts w:ascii="Times New Roman" w:hAnsi="Times New Roman"/>
                <w:i/>
                <w:sz w:val="22"/>
                <w:szCs w:val="22"/>
                <w:lang w:val="sr-Latn-ME"/>
              </w:rPr>
              <w:t xml:space="preserve">do </w:t>
            </w:r>
            <w:r w:rsidR="00586F91" w:rsidRPr="00176213">
              <w:rPr>
                <w:rFonts w:ascii="Times New Roman" w:hAnsi="Times New Roman"/>
                <w:i/>
                <w:sz w:val="22"/>
                <w:szCs w:val="22"/>
                <w:lang w:val="sr-Latn-ME"/>
              </w:rPr>
              <w:t xml:space="preserve">1 od </w:t>
            </w:r>
            <w:r w:rsidRPr="00176213">
              <w:rPr>
                <w:rFonts w:ascii="Times New Roman" w:hAnsi="Times New Roman"/>
                <w:i/>
                <w:sz w:val="22"/>
                <w:szCs w:val="22"/>
                <w:lang w:val="sr-Latn-ME"/>
              </w:rPr>
              <w:t>100 osoba)</w:t>
            </w:r>
            <w:r w:rsidR="00C2735F" w:rsidRPr="00176213">
              <w:rPr>
                <w:rFonts w:ascii="Times New Roman" w:hAnsi="Times New Roman"/>
                <w:i/>
                <w:sz w:val="22"/>
                <w:szCs w:val="22"/>
                <w:lang w:val="sr-Latn-ME"/>
              </w:rPr>
              <w:t>:</w:t>
            </w:r>
          </w:p>
          <w:p w:rsidR="005A7DB4" w:rsidRPr="00176213" w:rsidRDefault="00227776" w:rsidP="004063B4">
            <w:pPr>
              <w:numPr>
                <w:ilvl w:val="0"/>
                <w:numId w:val="36"/>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izraženo smanjenje</w:t>
            </w:r>
            <w:r w:rsidR="00802CC0" w:rsidRPr="00176213">
              <w:rPr>
                <w:rFonts w:ascii="Times New Roman" w:hAnsi="Times New Roman"/>
                <w:sz w:val="22"/>
                <w:szCs w:val="22"/>
                <w:lang w:val="sr-Latn-ME"/>
              </w:rPr>
              <w:t xml:space="preserve"> mokrenja</w:t>
            </w:r>
            <w:r w:rsidRPr="00176213">
              <w:rPr>
                <w:rFonts w:ascii="Times New Roman" w:hAnsi="Times New Roman"/>
                <w:sz w:val="22"/>
                <w:szCs w:val="22"/>
                <w:lang w:val="sr-Latn-ME"/>
              </w:rPr>
              <w:t xml:space="preserve"> (smanjene funkcije bubrega)</w:t>
            </w:r>
          </w:p>
          <w:p w:rsidR="00227776" w:rsidRPr="00176213" w:rsidRDefault="00227776" w:rsidP="00227776">
            <w:pPr>
              <w:shd w:val="clear" w:color="auto" w:fill="FFFFFF"/>
              <w:ind w:left="780" w:right="23"/>
              <w:jc w:val="left"/>
              <w:rPr>
                <w:rFonts w:ascii="Times New Roman" w:hAnsi="Times New Roman"/>
                <w:i/>
                <w:sz w:val="22"/>
                <w:szCs w:val="22"/>
                <w:lang w:val="sr-Latn-ME"/>
              </w:rPr>
            </w:pPr>
          </w:p>
          <w:p w:rsidR="00227776" w:rsidRPr="00176213" w:rsidRDefault="00C43A54" w:rsidP="00227776">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Rijetk</w:t>
            </w:r>
            <w:r w:rsidR="00802CC0" w:rsidRPr="00176213">
              <w:rPr>
                <w:rFonts w:ascii="Times New Roman" w:hAnsi="Times New Roman"/>
                <w:i/>
                <w:sz w:val="22"/>
                <w:szCs w:val="22"/>
                <w:lang w:val="sr-Latn-ME"/>
              </w:rPr>
              <w:t>o</w:t>
            </w:r>
            <w:r w:rsidR="00227776" w:rsidRPr="00176213">
              <w:rPr>
                <w:rFonts w:ascii="Times New Roman" w:hAnsi="Times New Roman"/>
                <w:i/>
                <w:sz w:val="22"/>
                <w:szCs w:val="22"/>
                <w:lang w:val="sr-Latn-ME"/>
              </w:rPr>
              <w:t xml:space="preserve"> (</w:t>
            </w:r>
            <w:r w:rsidR="00802CC0" w:rsidRPr="00176213">
              <w:rPr>
                <w:rFonts w:ascii="Times New Roman" w:hAnsi="Times New Roman"/>
                <w:i/>
                <w:sz w:val="22"/>
                <w:szCs w:val="22"/>
                <w:lang w:val="sr-Latn-ME"/>
              </w:rPr>
              <w:t xml:space="preserve">mogu se javiti kod </w:t>
            </w:r>
            <w:r w:rsidR="0042780C" w:rsidRPr="00176213">
              <w:rPr>
                <w:rFonts w:ascii="Times New Roman" w:hAnsi="Times New Roman"/>
                <w:i/>
                <w:sz w:val="22"/>
                <w:szCs w:val="22"/>
                <w:lang w:val="sr-Latn-ME"/>
              </w:rPr>
              <w:t xml:space="preserve">do </w:t>
            </w:r>
            <w:r w:rsidR="00227776" w:rsidRPr="00176213">
              <w:rPr>
                <w:rFonts w:ascii="Times New Roman" w:hAnsi="Times New Roman"/>
                <w:i/>
                <w:sz w:val="22"/>
                <w:szCs w:val="22"/>
                <w:lang w:val="sr-Latn-ME"/>
              </w:rPr>
              <w:t xml:space="preserve">1 </w:t>
            </w:r>
            <w:r w:rsidR="000C2C74" w:rsidRPr="00176213">
              <w:rPr>
                <w:rFonts w:ascii="Times New Roman" w:hAnsi="Times New Roman"/>
                <w:i/>
                <w:sz w:val="22"/>
                <w:szCs w:val="22"/>
                <w:lang w:val="sr-Latn-ME"/>
              </w:rPr>
              <w:t>od</w:t>
            </w:r>
            <w:r w:rsidR="00227776" w:rsidRPr="00176213">
              <w:rPr>
                <w:rFonts w:ascii="Times New Roman" w:hAnsi="Times New Roman"/>
                <w:i/>
                <w:sz w:val="22"/>
                <w:szCs w:val="22"/>
                <w:lang w:val="sr-Latn-ME"/>
              </w:rPr>
              <w:t xml:space="preserve"> 1000 </w:t>
            </w:r>
            <w:r w:rsidR="00802CC0" w:rsidRPr="00176213">
              <w:rPr>
                <w:rFonts w:ascii="Times New Roman" w:hAnsi="Times New Roman"/>
                <w:i/>
                <w:sz w:val="22"/>
                <w:szCs w:val="22"/>
                <w:lang w:val="sr-Latn-ME"/>
              </w:rPr>
              <w:t>osoba</w:t>
            </w:r>
            <w:r w:rsidR="00227776" w:rsidRPr="00176213">
              <w:rPr>
                <w:rFonts w:ascii="Times New Roman" w:hAnsi="Times New Roman"/>
                <w:i/>
                <w:sz w:val="22"/>
                <w:szCs w:val="22"/>
                <w:lang w:val="sr-Latn-ME"/>
              </w:rPr>
              <w:t>)</w:t>
            </w:r>
            <w:r w:rsidR="00C2735F" w:rsidRPr="00176213">
              <w:rPr>
                <w:rFonts w:ascii="Times New Roman" w:hAnsi="Times New Roman"/>
                <w:i/>
                <w:sz w:val="22"/>
                <w:szCs w:val="22"/>
                <w:lang w:val="sr-Latn-ME"/>
              </w:rPr>
              <w:t>:</w:t>
            </w:r>
          </w:p>
          <w:p w:rsidR="00227776" w:rsidRPr="00176213" w:rsidRDefault="00227776" w:rsidP="00227776">
            <w:pPr>
              <w:numPr>
                <w:ilvl w:val="0"/>
                <w:numId w:val="36"/>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spontano krvarenje</w:t>
            </w:r>
          </w:p>
          <w:p w:rsidR="00227776" w:rsidRPr="00176213" w:rsidRDefault="00227776" w:rsidP="00227776">
            <w:pPr>
              <w:numPr>
                <w:ilvl w:val="0"/>
                <w:numId w:val="36"/>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nepravilan srčani rad</w:t>
            </w:r>
          </w:p>
          <w:p w:rsidR="00227776" w:rsidRPr="00176213" w:rsidRDefault="00227776" w:rsidP="00227776">
            <w:pPr>
              <w:numPr>
                <w:ilvl w:val="0"/>
                <w:numId w:val="36"/>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poremećaji jetre</w:t>
            </w:r>
          </w:p>
          <w:p w:rsidR="00227776" w:rsidRPr="00176213" w:rsidRDefault="00227776" w:rsidP="00227776">
            <w:pPr>
              <w:shd w:val="clear" w:color="auto" w:fill="FFFFFF"/>
              <w:ind w:right="23"/>
              <w:jc w:val="left"/>
              <w:rPr>
                <w:rFonts w:ascii="Times New Roman" w:hAnsi="Times New Roman"/>
                <w:sz w:val="22"/>
                <w:szCs w:val="22"/>
                <w:lang w:val="sr-Latn-ME"/>
              </w:rPr>
            </w:pPr>
          </w:p>
          <w:p w:rsidR="00227776" w:rsidRPr="00176213" w:rsidRDefault="00227776" w:rsidP="00227776">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 xml:space="preserve"> Veoma </w:t>
            </w:r>
            <w:r w:rsidR="00C43A54" w:rsidRPr="00176213">
              <w:rPr>
                <w:rFonts w:ascii="Times New Roman" w:hAnsi="Times New Roman"/>
                <w:i/>
                <w:sz w:val="22"/>
                <w:szCs w:val="22"/>
                <w:lang w:val="sr-Latn-ME"/>
              </w:rPr>
              <w:t>rijetk</w:t>
            </w:r>
            <w:r w:rsidR="000C2C74" w:rsidRPr="00176213">
              <w:rPr>
                <w:rFonts w:ascii="Times New Roman" w:hAnsi="Times New Roman"/>
                <w:i/>
                <w:sz w:val="22"/>
                <w:szCs w:val="22"/>
                <w:lang w:val="sr-Latn-ME"/>
              </w:rPr>
              <w:t>o</w:t>
            </w:r>
            <w:r w:rsidRPr="00176213">
              <w:rPr>
                <w:rFonts w:ascii="Times New Roman" w:hAnsi="Times New Roman"/>
                <w:i/>
                <w:sz w:val="22"/>
                <w:szCs w:val="22"/>
                <w:lang w:val="sr-Latn-ME"/>
              </w:rPr>
              <w:t xml:space="preserve"> (</w:t>
            </w:r>
            <w:r w:rsidR="000C2C74" w:rsidRPr="00176213">
              <w:rPr>
                <w:rFonts w:ascii="Times New Roman" w:hAnsi="Times New Roman"/>
                <w:i/>
                <w:sz w:val="22"/>
                <w:szCs w:val="22"/>
                <w:lang w:val="sr-Latn-ME"/>
              </w:rPr>
              <w:t>mogu se javiti kod</w:t>
            </w:r>
            <w:r w:rsidRPr="00176213">
              <w:rPr>
                <w:rFonts w:ascii="Times New Roman" w:hAnsi="Times New Roman"/>
                <w:i/>
                <w:sz w:val="22"/>
                <w:szCs w:val="22"/>
                <w:lang w:val="sr-Latn-ME"/>
              </w:rPr>
              <w:t xml:space="preserve"> </w:t>
            </w:r>
            <w:r w:rsidR="0042780C" w:rsidRPr="00176213">
              <w:rPr>
                <w:rFonts w:ascii="Times New Roman" w:hAnsi="Times New Roman"/>
                <w:i/>
                <w:sz w:val="22"/>
                <w:szCs w:val="22"/>
                <w:lang w:val="sr-Latn-ME"/>
              </w:rPr>
              <w:t xml:space="preserve">do </w:t>
            </w:r>
            <w:r w:rsidRPr="00176213">
              <w:rPr>
                <w:rFonts w:ascii="Times New Roman" w:hAnsi="Times New Roman"/>
                <w:i/>
                <w:sz w:val="22"/>
                <w:szCs w:val="22"/>
                <w:lang w:val="sr-Latn-ME"/>
              </w:rPr>
              <w:t xml:space="preserve">1 </w:t>
            </w:r>
            <w:r w:rsidR="000C2C74" w:rsidRPr="00176213">
              <w:rPr>
                <w:rFonts w:ascii="Times New Roman" w:hAnsi="Times New Roman"/>
                <w:i/>
                <w:sz w:val="22"/>
                <w:szCs w:val="22"/>
                <w:lang w:val="sr-Latn-ME"/>
              </w:rPr>
              <w:t>od</w:t>
            </w:r>
            <w:r w:rsidRPr="00176213">
              <w:rPr>
                <w:rFonts w:ascii="Times New Roman" w:hAnsi="Times New Roman"/>
                <w:i/>
                <w:sz w:val="22"/>
                <w:szCs w:val="22"/>
                <w:lang w:val="sr-Latn-ME"/>
              </w:rPr>
              <w:t xml:space="preserve"> 10000 </w:t>
            </w:r>
            <w:r w:rsidR="00DB44EE" w:rsidRPr="00176213">
              <w:rPr>
                <w:rFonts w:ascii="Times New Roman" w:hAnsi="Times New Roman"/>
                <w:i/>
                <w:sz w:val="22"/>
                <w:szCs w:val="22"/>
                <w:lang w:val="sr-Latn-ME"/>
              </w:rPr>
              <w:t>osoba</w:t>
            </w:r>
            <w:r w:rsidRPr="00176213">
              <w:rPr>
                <w:rFonts w:ascii="Times New Roman" w:hAnsi="Times New Roman"/>
                <w:i/>
                <w:sz w:val="22"/>
                <w:szCs w:val="22"/>
                <w:lang w:val="sr-Latn-ME"/>
              </w:rPr>
              <w:t>)</w:t>
            </w:r>
            <w:r w:rsidR="00C2735F" w:rsidRPr="00176213">
              <w:rPr>
                <w:rFonts w:ascii="Times New Roman" w:hAnsi="Times New Roman"/>
                <w:i/>
                <w:sz w:val="22"/>
                <w:szCs w:val="22"/>
                <w:lang w:val="sr-Latn-ME"/>
              </w:rPr>
              <w:t>:</w:t>
            </w:r>
          </w:p>
          <w:p w:rsidR="00C2735F" w:rsidRPr="00176213" w:rsidRDefault="00C2735F"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iznenadno </w:t>
            </w:r>
            <w:r w:rsidR="0042780C" w:rsidRPr="00176213">
              <w:rPr>
                <w:rFonts w:ascii="Times New Roman" w:hAnsi="Times New Roman"/>
                <w:sz w:val="22"/>
                <w:szCs w:val="22"/>
                <w:lang w:val="sr-Latn-ME"/>
              </w:rPr>
              <w:t>zviždanje u plućima</w:t>
            </w:r>
            <w:r w:rsidRPr="00176213">
              <w:rPr>
                <w:rFonts w:ascii="Times New Roman" w:hAnsi="Times New Roman"/>
                <w:sz w:val="22"/>
                <w:szCs w:val="22"/>
                <w:lang w:val="sr-Latn-ME"/>
              </w:rPr>
              <w:t>, bol u grudima, kratak dah ili otežano disanje</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oticanje očnih kapaka, lica ili usana</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oticanje jezika i grla koje može značajno otežati disanje </w:t>
            </w:r>
          </w:p>
          <w:p w:rsidR="00DB43D5" w:rsidRPr="00176213" w:rsidRDefault="0042780C"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teške </w:t>
            </w:r>
            <w:r w:rsidR="00DB43D5" w:rsidRPr="00176213">
              <w:rPr>
                <w:rFonts w:ascii="Times New Roman" w:hAnsi="Times New Roman"/>
                <w:sz w:val="22"/>
                <w:szCs w:val="22"/>
                <w:lang w:val="sr-Latn-ME"/>
              </w:rPr>
              <w:t xml:space="preserve">kožne reakcije uključujući izražen </w:t>
            </w:r>
            <w:r w:rsidRPr="00176213">
              <w:rPr>
                <w:rFonts w:ascii="Times New Roman" w:hAnsi="Times New Roman"/>
                <w:sz w:val="22"/>
                <w:szCs w:val="22"/>
                <w:lang w:val="sr-Latn-ME"/>
              </w:rPr>
              <w:t xml:space="preserve">kožni </w:t>
            </w:r>
            <w:r w:rsidR="00DB43D5" w:rsidRPr="00176213">
              <w:rPr>
                <w:rFonts w:ascii="Times New Roman" w:hAnsi="Times New Roman"/>
                <w:sz w:val="22"/>
                <w:szCs w:val="22"/>
                <w:lang w:val="sr-Latn-ME"/>
              </w:rPr>
              <w:t>osip, koprivnjaču, crvenilo kože c</w:t>
            </w:r>
            <w:r w:rsidR="0066591D" w:rsidRPr="00176213">
              <w:rPr>
                <w:rFonts w:ascii="Times New Roman" w:hAnsi="Times New Roman"/>
                <w:sz w:val="22"/>
                <w:szCs w:val="22"/>
                <w:lang w:val="sr-Latn-ME"/>
              </w:rPr>
              <w:t>ij</w:t>
            </w:r>
            <w:r w:rsidR="00DB43D5" w:rsidRPr="00176213">
              <w:rPr>
                <w:rFonts w:ascii="Times New Roman" w:hAnsi="Times New Roman"/>
                <w:sz w:val="22"/>
                <w:szCs w:val="22"/>
                <w:lang w:val="sr-Latn-ME"/>
              </w:rPr>
              <w:t>elog t</w:t>
            </w:r>
            <w:r w:rsidR="0066591D" w:rsidRPr="00176213">
              <w:rPr>
                <w:rFonts w:ascii="Times New Roman" w:hAnsi="Times New Roman"/>
                <w:sz w:val="22"/>
                <w:szCs w:val="22"/>
                <w:lang w:val="sr-Latn-ME"/>
              </w:rPr>
              <w:t>ij</w:t>
            </w:r>
            <w:r w:rsidR="00DB43D5" w:rsidRPr="00176213">
              <w:rPr>
                <w:rFonts w:ascii="Times New Roman" w:hAnsi="Times New Roman"/>
                <w:sz w:val="22"/>
                <w:szCs w:val="22"/>
                <w:lang w:val="sr-Latn-ME"/>
              </w:rPr>
              <w:t>ela, ozbiljan svrab, pli</w:t>
            </w:r>
            <w:r w:rsidRPr="00176213">
              <w:rPr>
                <w:rFonts w:ascii="Times New Roman" w:hAnsi="Times New Roman"/>
                <w:sz w:val="22"/>
                <w:szCs w:val="22"/>
                <w:lang w:val="sr-Latn-ME"/>
              </w:rPr>
              <w:t>h</w:t>
            </w:r>
            <w:r w:rsidR="00DB43D5" w:rsidRPr="00176213">
              <w:rPr>
                <w:rFonts w:ascii="Times New Roman" w:hAnsi="Times New Roman"/>
                <w:sz w:val="22"/>
                <w:szCs w:val="22"/>
                <w:lang w:val="sr-Latn-ME"/>
              </w:rPr>
              <w:t>ove, ljuštenje i oticanje kože, zapaljenje mukoznih sluznica (Stevens-Johnsonov sindrom) ili druge alergijske reakcije</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srčani napad</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zapaljenje gušterače, koje može dovesti do jakog bola u trbuhu i leđima koga prati izrazito loše os</w:t>
            </w:r>
            <w:r w:rsidR="00C43A54" w:rsidRPr="00176213">
              <w:rPr>
                <w:rFonts w:ascii="Times New Roman" w:hAnsi="Times New Roman"/>
                <w:sz w:val="22"/>
                <w:szCs w:val="22"/>
                <w:lang w:val="sr-Latn-ME"/>
              </w:rPr>
              <w:t>j</w:t>
            </w:r>
            <w:r w:rsidRPr="00176213">
              <w:rPr>
                <w:rFonts w:ascii="Times New Roman" w:hAnsi="Times New Roman"/>
                <w:sz w:val="22"/>
                <w:szCs w:val="22"/>
                <w:lang w:val="sr-Latn-ME"/>
              </w:rPr>
              <w:t>ećanje</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slabost, pojava modrica, groznica i česte infekcije</w:t>
            </w:r>
          </w:p>
          <w:p w:rsidR="00DB43D5" w:rsidRPr="00176213" w:rsidRDefault="00DB43D5" w:rsidP="00C2735F">
            <w:pPr>
              <w:numPr>
                <w:ilvl w:val="0"/>
                <w:numId w:val="38"/>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ukočenost</w:t>
            </w:r>
          </w:p>
          <w:p w:rsidR="00227776" w:rsidRPr="00176213" w:rsidRDefault="00227776" w:rsidP="00227776">
            <w:pPr>
              <w:shd w:val="clear" w:color="auto" w:fill="FFFFFF"/>
              <w:ind w:left="780" w:right="23"/>
              <w:jc w:val="left"/>
              <w:rPr>
                <w:rFonts w:ascii="Times New Roman" w:hAnsi="Times New Roman"/>
                <w:i/>
                <w:sz w:val="22"/>
                <w:szCs w:val="22"/>
                <w:lang w:val="sr-Latn-ME"/>
              </w:rPr>
            </w:pPr>
          </w:p>
          <w:p w:rsidR="00227776" w:rsidRPr="00176213" w:rsidRDefault="00DB43D5" w:rsidP="00227776">
            <w:pPr>
              <w:shd w:val="clear" w:color="auto" w:fill="FFFFFF"/>
              <w:ind w:right="23"/>
              <w:jc w:val="left"/>
              <w:rPr>
                <w:rFonts w:ascii="Times New Roman" w:hAnsi="Times New Roman"/>
                <w:b/>
                <w:i/>
                <w:sz w:val="22"/>
                <w:szCs w:val="22"/>
                <w:lang w:val="sr-Latn-ME"/>
              </w:rPr>
            </w:pPr>
            <w:r w:rsidRPr="00176213">
              <w:rPr>
                <w:rFonts w:ascii="Times New Roman" w:hAnsi="Times New Roman"/>
                <w:b/>
                <w:sz w:val="22"/>
                <w:szCs w:val="22"/>
                <w:lang w:val="sr-Latn-ME"/>
              </w:rPr>
              <w:t xml:space="preserve">Ostala </w:t>
            </w:r>
            <w:r w:rsidR="00227776" w:rsidRPr="00176213">
              <w:rPr>
                <w:rFonts w:ascii="Times New Roman" w:hAnsi="Times New Roman"/>
                <w:b/>
                <w:sz w:val="22"/>
                <w:szCs w:val="22"/>
                <w:lang w:val="sr-Latn-ME"/>
              </w:rPr>
              <w:t>neželjena dejst</w:t>
            </w:r>
            <w:r w:rsidR="009C3258" w:rsidRPr="00176213">
              <w:rPr>
                <w:rFonts w:ascii="Times New Roman" w:hAnsi="Times New Roman"/>
                <w:b/>
                <w:sz w:val="22"/>
                <w:szCs w:val="22"/>
                <w:lang w:val="sr-Latn-ME"/>
              </w:rPr>
              <w:t xml:space="preserve">va </w:t>
            </w:r>
            <w:r w:rsidRPr="00176213">
              <w:rPr>
                <w:rFonts w:ascii="Times New Roman" w:hAnsi="Times New Roman"/>
                <w:b/>
                <w:sz w:val="22"/>
                <w:szCs w:val="22"/>
                <w:lang w:val="sr-Latn-ME"/>
              </w:rPr>
              <w:t>mogu uključiti</w:t>
            </w:r>
            <w:r w:rsidR="00CD61F5" w:rsidRPr="00176213">
              <w:rPr>
                <w:rFonts w:ascii="Times New Roman" w:hAnsi="Times New Roman"/>
                <w:b/>
                <w:sz w:val="22"/>
                <w:szCs w:val="22"/>
                <w:lang w:val="sr-Latn-ME"/>
              </w:rPr>
              <w:t>:</w:t>
            </w:r>
          </w:p>
          <w:p w:rsidR="004063B4" w:rsidRPr="00176213" w:rsidRDefault="00DB43D5" w:rsidP="00227776">
            <w:pPr>
              <w:pStyle w:val="Heade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i/>
                <w:sz w:val="22"/>
                <w:szCs w:val="22"/>
                <w:lang w:val="sr-Latn-ME"/>
              </w:rPr>
              <w:t>Veoma č</w:t>
            </w:r>
            <w:r w:rsidR="00227776" w:rsidRPr="00176213">
              <w:rPr>
                <w:rFonts w:ascii="Times New Roman" w:hAnsi="Times New Roman"/>
                <w:i/>
                <w:sz w:val="22"/>
                <w:szCs w:val="22"/>
                <w:lang w:val="sr-Latn-ME"/>
              </w:rPr>
              <w:t>est</w:t>
            </w:r>
            <w:r w:rsidR="00CD61F5" w:rsidRPr="00176213">
              <w:rPr>
                <w:rFonts w:ascii="Times New Roman" w:hAnsi="Times New Roman"/>
                <w:i/>
                <w:sz w:val="22"/>
                <w:szCs w:val="22"/>
                <w:lang w:val="sr-Latn-ME"/>
              </w:rPr>
              <w:t>o</w:t>
            </w:r>
            <w:r w:rsidR="00227776" w:rsidRPr="00176213">
              <w:rPr>
                <w:rFonts w:ascii="Times New Roman" w:hAnsi="Times New Roman"/>
                <w:i/>
                <w:sz w:val="22"/>
                <w:szCs w:val="22"/>
                <w:lang w:val="sr-Latn-ME"/>
              </w:rPr>
              <w:t xml:space="preserve"> (</w:t>
            </w:r>
            <w:r w:rsidR="00CD61F5" w:rsidRPr="00176213">
              <w:rPr>
                <w:rFonts w:ascii="Times New Roman" w:hAnsi="Times New Roman"/>
                <w:i/>
                <w:sz w:val="22"/>
                <w:szCs w:val="22"/>
                <w:lang w:val="sr-Latn-ME"/>
              </w:rPr>
              <w:t xml:space="preserve">mogu se javiti kod </w:t>
            </w:r>
            <w:r w:rsidRPr="00176213">
              <w:rPr>
                <w:rFonts w:ascii="Times New Roman" w:hAnsi="Times New Roman"/>
                <w:i/>
                <w:sz w:val="22"/>
                <w:szCs w:val="22"/>
                <w:lang w:val="sr-Latn-ME"/>
              </w:rPr>
              <w:t xml:space="preserve">više od </w:t>
            </w:r>
            <w:r w:rsidR="00CD61F5" w:rsidRPr="00176213">
              <w:rPr>
                <w:rFonts w:ascii="Times New Roman" w:hAnsi="Times New Roman"/>
                <w:i/>
                <w:sz w:val="22"/>
                <w:szCs w:val="22"/>
                <w:lang w:val="sr-Latn-ME"/>
              </w:rPr>
              <w:t xml:space="preserve">1 </w:t>
            </w:r>
            <w:r w:rsidRPr="00176213">
              <w:rPr>
                <w:rFonts w:ascii="Times New Roman" w:hAnsi="Times New Roman"/>
                <w:i/>
                <w:sz w:val="22"/>
                <w:szCs w:val="22"/>
                <w:lang w:val="sr-Latn-ME"/>
              </w:rPr>
              <w:t>na</w:t>
            </w:r>
            <w:r w:rsidR="00CD61F5" w:rsidRPr="00176213">
              <w:rPr>
                <w:rFonts w:ascii="Times New Roman" w:hAnsi="Times New Roman"/>
                <w:i/>
                <w:sz w:val="22"/>
                <w:szCs w:val="22"/>
                <w:lang w:val="sr-Latn-ME"/>
              </w:rPr>
              <w:t xml:space="preserve"> 10 osoba</w:t>
            </w:r>
            <w:r w:rsidR="00227776" w:rsidRPr="00176213">
              <w:rPr>
                <w:rFonts w:ascii="Times New Roman" w:hAnsi="Times New Roman"/>
                <w:i/>
                <w:sz w:val="22"/>
                <w:szCs w:val="22"/>
                <w:lang w:val="sr-Latn-ME"/>
              </w:rPr>
              <w:t>)</w:t>
            </w:r>
            <w:r w:rsidRPr="00176213">
              <w:rPr>
                <w:rFonts w:ascii="Times New Roman" w:hAnsi="Times New Roman"/>
                <w:i/>
                <w:sz w:val="22"/>
                <w:szCs w:val="22"/>
                <w:lang w:val="sr-Latn-ME"/>
              </w:rPr>
              <w:t>:</w:t>
            </w:r>
          </w:p>
          <w:p w:rsidR="00227776" w:rsidRPr="00176213" w:rsidRDefault="00DB43D5" w:rsidP="00227776">
            <w:pPr>
              <w:numPr>
                <w:ilvl w:val="0"/>
                <w:numId w:val="36"/>
              </w:numPr>
              <w:rPr>
                <w:rFonts w:ascii="Times New Roman" w:hAnsi="Times New Roman"/>
                <w:sz w:val="22"/>
                <w:szCs w:val="22"/>
                <w:lang w:val="sr-Latn-ME"/>
              </w:rPr>
            </w:pPr>
            <w:r w:rsidRPr="00176213">
              <w:rPr>
                <w:rFonts w:ascii="Times New Roman" w:hAnsi="Times New Roman"/>
                <w:sz w:val="22"/>
                <w:szCs w:val="22"/>
                <w:lang w:val="sr-Latn-ME"/>
              </w:rPr>
              <w:t>nizak nivo kalijuma u krvi</w:t>
            </w:r>
          </w:p>
          <w:p w:rsidR="00DB43D5" w:rsidRPr="00176213" w:rsidRDefault="00DB43D5" w:rsidP="00227776">
            <w:pPr>
              <w:numPr>
                <w:ilvl w:val="0"/>
                <w:numId w:val="36"/>
              </w:numPr>
              <w:rPr>
                <w:rFonts w:ascii="Times New Roman" w:hAnsi="Times New Roman"/>
                <w:sz w:val="22"/>
                <w:szCs w:val="22"/>
                <w:lang w:val="sr-Latn-ME"/>
              </w:rPr>
            </w:pPr>
            <w:r w:rsidRPr="00176213">
              <w:rPr>
                <w:rFonts w:ascii="Times New Roman" w:hAnsi="Times New Roman"/>
                <w:sz w:val="22"/>
                <w:szCs w:val="22"/>
                <w:lang w:val="sr-Latn-ME"/>
              </w:rPr>
              <w:t>povećanje masti u krvi</w:t>
            </w:r>
          </w:p>
          <w:p w:rsidR="00227776" w:rsidRPr="00176213" w:rsidRDefault="00227776" w:rsidP="00227776">
            <w:pPr>
              <w:ind w:left="780"/>
              <w:rPr>
                <w:rFonts w:ascii="Times New Roman" w:hAnsi="Times New Roman"/>
                <w:sz w:val="22"/>
                <w:szCs w:val="22"/>
                <w:lang w:val="sr-Latn-ME"/>
              </w:rPr>
            </w:pPr>
          </w:p>
          <w:p w:rsidR="00DB43D5" w:rsidRPr="00176213" w:rsidRDefault="00DB43D5" w:rsidP="007D768D">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 xml:space="preserve">Često </w:t>
            </w:r>
            <w:r w:rsidR="00510C8F" w:rsidRPr="00176213">
              <w:rPr>
                <w:rFonts w:ascii="Times New Roman" w:hAnsi="Times New Roman"/>
                <w:i/>
                <w:sz w:val="22"/>
                <w:szCs w:val="22"/>
                <w:lang w:val="sr-Latn-ME"/>
              </w:rPr>
              <w:t xml:space="preserve">(mogu se javiti kod </w:t>
            </w:r>
            <w:r w:rsidR="0042780C" w:rsidRPr="00176213">
              <w:rPr>
                <w:rFonts w:ascii="Times New Roman" w:hAnsi="Times New Roman"/>
                <w:i/>
                <w:sz w:val="22"/>
                <w:szCs w:val="22"/>
                <w:lang w:val="sr-Latn-ME"/>
              </w:rPr>
              <w:t xml:space="preserve">do </w:t>
            </w:r>
            <w:r w:rsidR="00510C8F" w:rsidRPr="00176213">
              <w:rPr>
                <w:rFonts w:ascii="Times New Roman" w:hAnsi="Times New Roman"/>
                <w:i/>
                <w:sz w:val="22"/>
                <w:szCs w:val="22"/>
                <w:lang w:val="sr-Latn-ME"/>
              </w:rPr>
              <w:t>1 na 10 osoba):</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pospanost</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palpitacije (os</w:t>
            </w:r>
            <w:r w:rsidR="00F61843" w:rsidRPr="00176213">
              <w:rPr>
                <w:rFonts w:ascii="Times New Roman" w:hAnsi="Times New Roman"/>
                <w:sz w:val="22"/>
                <w:szCs w:val="22"/>
                <w:lang w:val="sr-Latn-ME"/>
              </w:rPr>
              <w:t>j</w:t>
            </w:r>
            <w:r w:rsidRPr="00176213">
              <w:rPr>
                <w:rFonts w:ascii="Times New Roman" w:hAnsi="Times New Roman"/>
                <w:sz w:val="22"/>
                <w:szCs w:val="22"/>
                <w:lang w:val="sr-Latn-ME"/>
              </w:rPr>
              <w:t>eća</w:t>
            </w:r>
            <w:r w:rsidR="00343B44" w:rsidRPr="00176213">
              <w:rPr>
                <w:rFonts w:ascii="Times New Roman" w:hAnsi="Times New Roman"/>
                <w:sz w:val="22"/>
                <w:szCs w:val="22"/>
                <w:lang w:val="sr-Latn-ME"/>
              </w:rPr>
              <w:t>j</w:t>
            </w:r>
            <w:r w:rsidRPr="00176213">
              <w:rPr>
                <w:rFonts w:ascii="Times New Roman" w:hAnsi="Times New Roman"/>
                <w:sz w:val="22"/>
                <w:szCs w:val="22"/>
                <w:lang w:val="sr-Latn-ME"/>
              </w:rPr>
              <w:t xml:space="preserve"> lupanj</w:t>
            </w:r>
            <w:r w:rsidR="00343B44" w:rsidRPr="00176213">
              <w:rPr>
                <w:rFonts w:ascii="Times New Roman" w:hAnsi="Times New Roman"/>
                <w:sz w:val="22"/>
                <w:szCs w:val="22"/>
                <w:lang w:val="sr-Latn-ME"/>
              </w:rPr>
              <w:t>a</w:t>
            </w:r>
            <w:r w:rsidRPr="00176213">
              <w:rPr>
                <w:rFonts w:ascii="Times New Roman" w:hAnsi="Times New Roman"/>
                <w:sz w:val="22"/>
                <w:szCs w:val="22"/>
                <w:lang w:val="sr-Latn-ME"/>
              </w:rPr>
              <w:t xml:space="preserve"> srca)</w:t>
            </w:r>
          </w:p>
          <w:p w:rsidR="00510C8F" w:rsidRPr="00176213" w:rsidRDefault="0042780C"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lastRenderedPageBreak/>
              <w:t>naleti vrućine</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oticanje članaka (edem)</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bol u trbuhu</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 xml:space="preserve">nelagodnost u </w:t>
            </w:r>
            <w:r w:rsidR="00343B44" w:rsidRPr="00176213">
              <w:rPr>
                <w:rFonts w:ascii="Times New Roman" w:hAnsi="Times New Roman"/>
                <w:sz w:val="22"/>
                <w:szCs w:val="22"/>
                <w:lang w:val="sr-Latn-ME"/>
              </w:rPr>
              <w:t>želucu</w:t>
            </w:r>
            <w:r w:rsidRPr="00176213">
              <w:rPr>
                <w:rFonts w:ascii="Times New Roman" w:hAnsi="Times New Roman"/>
                <w:sz w:val="22"/>
                <w:szCs w:val="22"/>
                <w:lang w:val="sr-Latn-ME"/>
              </w:rPr>
              <w:t xml:space="preserve"> nakon obroka</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umor</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glavobolja</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učestalo mokrenje</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visok nivo mokraćne kiseline u krvi</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nizak nivo magnezijuma u krvi</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nizak nivo natrijuma u krvi</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vrtoglavica, nesv</w:t>
            </w:r>
            <w:r w:rsidR="00CB4C74" w:rsidRPr="00176213">
              <w:rPr>
                <w:rFonts w:ascii="Times New Roman" w:hAnsi="Times New Roman"/>
                <w:sz w:val="22"/>
                <w:szCs w:val="22"/>
                <w:lang w:val="sr-Latn-ME"/>
              </w:rPr>
              <w:t>j</w:t>
            </w:r>
            <w:r w:rsidRPr="00176213">
              <w:rPr>
                <w:rFonts w:ascii="Times New Roman" w:hAnsi="Times New Roman"/>
                <w:sz w:val="22"/>
                <w:szCs w:val="22"/>
                <w:lang w:val="sr-Latn-ME"/>
              </w:rPr>
              <w:t xml:space="preserve">estica pri </w:t>
            </w:r>
            <w:r w:rsidR="00CB4C74" w:rsidRPr="00176213">
              <w:rPr>
                <w:rFonts w:ascii="Times New Roman" w:hAnsi="Times New Roman"/>
                <w:sz w:val="22"/>
                <w:szCs w:val="22"/>
                <w:lang w:val="sr-Latn-ME"/>
              </w:rPr>
              <w:t>ustajanju</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smanjen apetit</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mučnina i povraćanje</w:t>
            </w:r>
          </w:p>
          <w:p w:rsidR="00510C8F" w:rsidRPr="00176213" w:rsidRDefault="00510C8F" w:rsidP="00510C8F">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osip koji svrbi i drugi tipovi osipa</w:t>
            </w:r>
          </w:p>
          <w:p w:rsidR="00DB43D5" w:rsidRPr="00176213" w:rsidRDefault="00510C8F" w:rsidP="007D768D">
            <w:pPr>
              <w:numPr>
                <w:ilvl w:val="0"/>
                <w:numId w:val="39"/>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nesposobnost postizanja ili održavanja erekcije</w:t>
            </w:r>
          </w:p>
          <w:p w:rsidR="00DB43D5" w:rsidRPr="00176213" w:rsidRDefault="00DB43D5" w:rsidP="007D768D">
            <w:pPr>
              <w:shd w:val="clear" w:color="auto" w:fill="FFFFFF"/>
              <w:ind w:right="23"/>
              <w:jc w:val="left"/>
              <w:rPr>
                <w:rFonts w:ascii="Times New Roman" w:hAnsi="Times New Roman"/>
                <w:i/>
                <w:sz w:val="22"/>
                <w:szCs w:val="22"/>
                <w:lang w:val="sr-Latn-ME"/>
              </w:rPr>
            </w:pPr>
          </w:p>
          <w:p w:rsidR="007D768D" w:rsidRPr="00176213" w:rsidRDefault="007D768D" w:rsidP="007D768D">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 xml:space="preserve">Povremeno (mogu se javiti kod </w:t>
            </w:r>
            <w:r w:rsidR="00CB4C74" w:rsidRPr="00176213">
              <w:rPr>
                <w:rFonts w:ascii="Times New Roman" w:hAnsi="Times New Roman"/>
                <w:i/>
                <w:sz w:val="22"/>
                <w:szCs w:val="22"/>
                <w:lang w:val="sr-Latn-ME"/>
              </w:rPr>
              <w:t xml:space="preserve">do </w:t>
            </w:r>
            <w:r w:rsidRPr="00176213">
              <w:rPr>
                <w:rFonts w:ascii="Times New Roman" w:hAnsi="Times New Roman"/>
                <w:i/>
                <w:sz w:val="22"/>
                <w:szCs w:val="22"/>
                <w:lang w:val="sr-Latn-ME"/>
              </w:rPr>
              <w:t xml:space="preserve">1 </w:t>
            </w:r>
            <w:r w:rsidR="00343B44" w:rsidRPr="00176213">
              <w:rPr>
                <w:rFonts w:ascii="Times New Roman" w:hAnsi="Times New Roman"/>
                <w:i/>
                <w:sz w:val="22"/>
                <w:szCs w:val="22"/>
                <w:lang w:val="sr-Latn-ME"/>
              </w:rPr>
              <w:t>na</w:t>
            </w:r>
            <w:r w:rsidRPr="00176213">
              <w:rPr>
                <w:rFonts w:ascii="Times New Roman" w:hAnsi="Times New Roman"/>
                <w:i/>
                <w:sz w:val="22"/>
                <w:szCs w:val="22"/>
                <w:lang w:val="sr-Latn-ME"/>
              </w:rPr>
              <w:t xml:space="preserve"> 100 osoba)</w:t>
            </w:r>
            <w:r w:rsidR="00343B44" w:rsidRPr="00176213">
              <w:rPr>
                <w:rFonts w:ascii="Times New Roman" w:hAnsi="Times New Roman"/>
                <w:i/>
                <w:sz w:val="22"/>
                <w:szCs w:val="22"/>
                <w:lang w:val="sr-Latn-ME"/>
              </w:rPr>
              <w:t>:</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ubrzan srčani rad</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os</w:t>
            </w:r>
            <w:r w:rsidR="00453D03" w:rsidRPr="00176213">
              <w:rPr>
                <w:rFonts w:ascii="Times New Roman" w:hAnsi="Times New Roman"/>
                <w:sz w:val="22"/>
                <w:szCs w:val="22"/>
                <w:lang w:val="sr-Latn-ME"/>
              </w:rPr>
              <w:t>j</w:t>
            </w:r>
            <w:r w:rsidRPr="00176213">
              <w:rPr>
                <w:rFonts w:ascii="Times New Roman" w:hAnsi="Times New Roman"/>
                <w:sz w:val="22"/>
                <w:szCs w:val="22"/>
                <w:lang w:val="sr-Latn-ME"/>
              </w:rPr>
              <w:t>ećaj vrtloglavice</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poremećaj vida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nelagodnost u želucu</w:t>
            </w:r>
          </w:p>
          <w:p w:rsidR="007D768D" w:rsidRPr="00176213" w:rsidRDefault="007D768D"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bol u grudima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povećan nivo azota iz ureje, kreatinina i mokraćne kiseline u krvi</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visok nivo kalcijuma, masti i</w:t>
            </w:r>
            <w:r w:rsidR="007D768D" w:rsidRPr="00176213">
              <w:rPr>
                <w:rFonts w:ascii="Times New Roman" w:hAnsi="Times New Roman"/>
                <w:sz w:val="22"/>
                <w:szCs w:val="22"/>
                <w:lang w:val="sr-Latn-ME"/>
              </w:rPr>
              <w:t>li</w:t>
            </w:r>
            <w:r w:rsidRPr="00176213">
              <w:rPr>
                <w:rFonts w:ascii="Times New Roman" w:hAnsi="Times New Roman"/>
                <w:sz w:val="22"/>
                <w:szCs w:val="22"/>
                <w:lang w:val="sr-Latn-ME"/>
              </w:rPr>
              <w:t xml:space="preserve"> natrijuma u krvi</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smanjenj</w:t>
            </w:r>
            <w:r w:rsidR="007D768D" w:rsidRPr="00176213">
              <w:rPr>
                <w:rFonts w:ascii="Times New Roman" w:hAnsi="Times New Roman"/>
                <w:sz w:val="22"/>
                <w:szCs w:val="22"/>
                <w:lang w:val="sr-Latn-ME"/>
              </w:rPr>
              <w:t>e</w:t>
            </w:r>
            <w:r w:rsidRPr="00176213">
              <w:rPr>
                <w:rFonts w:ascii="Times New Roman" w:hAnsi="Times New Roman"/>
                <w:sz w:val="22"/>
                <w:szCs w:val="22"/>
                <w:lang w:val="sr-Latn-ME"/>
              </w:rPr>
              <w:t xml:space="preserve"> nivoa kalijuma u krvi</w:t>
            </w:r>
          </w:p>
          <w:p w:rsidR="00227776" w:rsidRPr="00176213" w:rsidRDefault="007D768D"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zadah iz us</w:t>
            </w:r>
            <w:r w:rsidR="00227776" w:rsidRPr="00176213">
              <w:rPr>
                <w:rFonts w:ascii="Times New Roman" w:hAnsi="Times New Roman"/>
                <w:sz w:val="22"/>
                <w:szCs w:val="22"/>
                <w:lang w:val="sr-Latn-ME"/>
              </w:rPr>
              <w:t>ta</w:t>
            </w:r>
          </w:p>
          <w:p w:rsidR="00227776" w:rsidRPr="00176213" w:rsidRDefault="007D768D"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proliv</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suv</w:t>
            </w:r>
            <w:r w:rsidR="007D768D" w:rsidRPr="00176213">
              <w:rPr>
                <w:rFonts w:ascii="Times New Roman" w:hAnsi="Times New Roman"/>
                <w:sz w:val="22"/>
                <w:szCs w:val="22"/>
                <w:lang w:val="sr-Latn-ME"/>
              </w:rPr>
              <w:t>oć</w:t>
            </w:r>
            <w:r w:rsidRPr="00176213">
              <w:rPr>
                <w:rFonts w:ascii="Times New Roman" w:hAnsi="Times New Roman"/>
                <w:sz w:val="22"/>
                <w:szCs w:val="22"/>
                <w:lang w:val="sr-Latn-ME"/>
              </w:rPr>
              <w:t>a usta</w:t>
            </w:r>
          </w:p>
          <w:p w:rsidR="00227776" w:rsidRPr="00176213" w:rsidRDefault="007D768D"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povećanje t</w:t>
            </w:r>
            <w:r w:rsidR="00453D03" w:rsidRPr="00176213">
              <w:rPr>
                <w:rFonts w:ascii="Times New Roman" w:hAnsi="Times New Roman"/>
                <w:sz w:val="22"/>
                <w:szCs w:val="22"/>
                <w:lang w:val="sr-Latn-ME"/>
              </w:rPr>
              <w:t>j</w:t>
            </w:r>
            <w:r w:rsidR="00AA099C" w:rsidRPr="00176213">
              <w:rPr>
                <w:rFonts w:ascii="Times New Roman" w:hAnsi="Times New Roman"/>
                <w:sz w:val="22"/>
                <w:szCs w:val="22"/>
                <w:lang w:val="sr-Latn-ME"/>
              </w:rPr>
              <w:t>elesne</w:t>
            </w:r>
            <w:r w:rsidR="00227776" w:rsidRPr="00176213">
              <w:rPr>
                <w:rFonts w:ascii="Times New Roman" w:hAnsi="Times New Roman"/>
                <w:sz w:val="22"/>
                <w:szCs w:val="22"/>
                <w:lang w:val="sr-Latn-ME"/>
              </w:rPr>
              <w:t xml:space="preserve"> </w:t>
            </w:r>
            <w:r w:rsidRPr="00176213">
              <w:rPr>
                <w:rFonts w:ascii="Times New Roman" w:hAnsi="Times New Roman"/>
                <w:sz w:val="22"/>
                <w:szCs w:val="22"/>
                <w:lang w:val="sr-Latn-ME"/>
              </w:rPr>
              <w:t>mase</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gubitak apetita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poremećaj </w:t>
            </w:r>
            <w:r w:rsidR="007D768D" w:rsidRPr="00176213">
              <w:rPr>
                <w:rFonts w:ascii="Times New Roman" w:hAnsi="Times New Roman"/>
                <w:sz w:val="22"/>
                <w:szCs w:val="22"/>
                <w:lang w:val="sr-Latn-ME"/>
              </w:rPr>
              <w:t xml:space="preserve">čula </w:t>
            </w:r>
            <w:r w:rsidRPr="00176213">
              <w:rPr>
                <w:rFonts w:ascii="Times New Roman" w:hAnsi="Times New Roman"/>
                <w:sz w:val="22"/>
                <w:szCs w:val="22"/>
                <w:lang w:val="sr-Latn-ME"/>
              </w:rPr>
              <w:t>ukusa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bol u leđima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otok u zglobovima</w:t>
            </w:r>
          </w:p>
          <w:p w:rsidR="00227776" w:rsidRPr="00176213" w:rsidRDefault="00227776"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grčevi</w:t>
            </w:r>
            <w:r w:rsidR="007D768D" w:rsidRPr="00176213">
              <w:rPr>
                <w:rFonts w:ascii="Times New Roman" w:hAnsi="Times New Roman"/>
                <w:sz w:val="22"/>
                <w:szCs w:val="22"/>
                <w:lang w:val="sr-Latn-ME"/>
              </w:rPr>
              <w:t>/</w:t>
            </w:r>
            <w:r w:rsidRPr="00176213">
              <w:rPr>
                <w:rFonts w:ascii="Times New Roman" w:hAnsi="Times New Roman"/>
                <w:sz w:val="22"/>
                <w:szCs w:val="22"/>
                <w:lang w:val="sr-Latn-ME"/>
              </w:rPr>
              <w:t>slabost/bol</w:t>
            </w:r>
            <w:r w:rsidR="007D768D" w:rsidRPr="00176213">
              <w:rPr>
                <w:rFonts w:ascii="Times New Roman" w:hAnsi="Times New Roman"/>
                <w:sz w:val="22"/>
                <w:szCs w:val="22"/>
                <w:lang w:val="sr-Latn-ME"/>
              </w:rPr>
              <w:t xml:space="preserve"> u mišićima</w:t>
            </w:r>
          </w:p>
          <w:p w:rsidR="00227776"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bol u ek</w:t>
            </w:r>
            <w:r w:rsidR="00CB4C74" w:rsidRPr="00176213">
              <w:rPr>
                <w:rFonts w:ascii="Times New Roman" w:hAnsi="Times New Roman"/>
                <w:sz w:val="22"/>
                <w:szCs w:val="22"/>
                <w:lang w:val="sr-Latn-ME"/>
              </w:rPr>
              <w:t>s</w:t>
            </w:r>
            <w:r w:rsidRPr="00176213">
              <w:rPr>
                <w:rFonts w:ascii="Times New Roman" w:hAnsi="Times New Roman"/>
                <w:sz w:val="22"/>
                <w:szCs w:val="22"/>
                <w:lang w:val="sr-Latn-ME"/>
              </w:rPr>
              <w:t>tremitetima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nem</w:t>
            </w:r>
            <w:r w:rsidR="007D768D" w:rsidRPr="00176213">
              <w:rPr>
                <w:rFonts w:ascii="Times New Roman" w:hAnsi="Times New Roman"/>
                <w:sz w:val="22"/>
                <w:szCs w:val="22"/>
                <w:lang w:val="sr-Latn-ME"/>
              </w:rPr>
              <w:t>ogućnost da  no</w:t>
            </w:r>
            <w:r w:rsidRPr="00176213">
              <w:rPr>
                <w:rFonts w:ascii="Times New Roman" w:hAnsi="Times New Roman"/>
                <w:sz w:val="22"/>
                <w:szCs w:val="22"/>
                <w:lang w:val="sr-Latn-ME"/>
              </w:rPr>
              <w:t>rmalno stojite ili hodate</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slabost</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abnormalna koordinacija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vrtoglavica pri </w:t>
            </w:r>
            <w:r w:rsidR="00CB4C74" w:rsidRPr="00176213">
              <w:rPr>
                <w:rFonts w:ascii="Times New Roman" w:hAnsi="Times New Roman"/>
                <w:sz w:val="22"/>
                <w:szCs w:val="22"/>
                <w:lang w:val="sr-Latn-ME"/>
              </w:rPr>
              <w:t>u</w:t>
            </w:r>
            <w:r w:rsidRPr="00176213">
              <w:rPr>
                <w:rFonts w:ascii="Times New Roman" w:hAnsi="Times New Roman"/>
                <w:sz w:val="22"/>
                <w:szCs w:val="22"/>
                <w:lang w:val="sr-Latn-ME"/>
              </w:rPr>
              <w:t>staj</w:t>
            </w:r>
            <w:r w:rsidR="007D768D" w:rsidRPr="00176213">
              <w:rPr>
                <w:rFonts w:ascii="Times New Roman" w:hAnsi="Times New Roman"/>
                <w:sz w:val="22"/>
                <w:szCs w:val="22"/>
                <w:lang w:val="sr-Latn-ME"/>
              </w:rPr>
              <w:t xml:space="preserve">anju ili </w:t>
            </w:r>
            <w:r w:rsidR="00FC2170" w:rsidRPr="00176213">
              <w:rPr>
                <w:rFonts w:ascii="Times New Roman" w:hAnsi="Times New Roman"/>
                <w:sz w:val="22"/>
                <w:szCs w:val="22"/>
                <w:lang w:val="sr-Latn-ME"/>
              </w:rPr>
              <w:t>poslije</w:t>
            </w:r>
            <w:r w:rsidR="007D768D" w:rsidRPr="00176213">
              <w:rPr>
                <w:rFonts w:ascii="Times New Roman" w:hAnsi="Times New Roman"/>
                <w:sz w:val="22"/>
                <w:szCs w:val="22"/>
                <w:lang w:val="sr-Latn-ME"/>
              </w:rPr>
              <w:t xml:space="preserve"> v</w:t>
            </w:r>
            <w:r w:rsidR="00CB4C74" w:rsidRPr="00176213">
              <w:rPr>
                <w:rFonts w:ascii="Times New Roman" w:hAnsi="Times New Roman"/>
                <w:sz w:val="22"/>
                <w:szCs w:val="22"/>
                <w:lang w:val="sr-Latn-ME"/>
              </w:rPr>
              <w:t>j</w:t>
            </w:r>
            <w:r w:rsidRPr="00176213">
              <w:rPr>
                <w:rFonts w:ascii="Times New Roman" w:hAnsi="Times New Roman"/>
                <w:sz w:val="22"/>
                <w:szCs w:val="22"/>
                <w:lang w:val="sr-Latn-ME"/>
              </w:rPr>
              <w:t>ežbanja</w:t>
            </w:r>
          </w:p>
          <w:p w:rsidR="00AA099C" w:rsidRPr="00176213" w:rsidRDefault="00343B44"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nedostatak</w:t>
            </w:r>
            <w:r w:rsidR="00AA099C" w:rsidRPr="00176213">
              <w:rPr>
                <w:rFonts w:ascii="Times New Roman" w:hAnsi="Times New Roman"/>
                <w:sz w:val="22"/>
                <w:szCs w:val="22"/>
                <w:lang w:val="sr-Latn-ME"/>
              </w:rPr>
              <w:t xml:space="preserve"> energije</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poremećaj spavanja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trnjenje ili os</w:t>
            </w:r>
            <w:r w:rsidR="00CB4C74" w:rsidRPr="00176213">
              <w:rPr>
                <w:rFonts w:ascii="Times New Roman" w:hAnsi="Times New Roman"/>
                <w:sz w:val="22"/>
                <w:szCs w:val="22"/>
                <w:lang w:val="sr-Latn-ME"/>
              </w:rPr>
              <w:t>j</w:t>
            </w:r>
            <w:r w:rsidRPr="00176213">
              <w:rPr>
                <w:rFonts w:ascii="Times New Roman" w:hAnsi="Times New Roman"/>
                <w:sz w:val="22"/>
                <w:szCs w:val="22"/>
                <w:lang w:val="sr-Latn-ME"/>
              </w:rPr>
              <w:t>ećaj mravinjanja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neuropatija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iznenadni, </w:t>
            </w:r>
            <w:r w:rsidR="00041B3A" w:rsidRPr="00176213">
              <w:rPr>
                <w:rFonts w:ascii="Times New Roman" w:hAnsi="Times New Roman"/>
                <w:sz w:val="22"/>
                <w:szCs w:val="22"/>
                <w:lang w:val="sr-Latn-ME"/>
              </w:rPr>
              <w:t>privremeni gubitak sv</w:t>
            </w:r>
            <w:r w:rsidR="00CB4C74" w:rsidRPr="00176213">
              <w:rPr>
                <w:rFonts w:ascii="Times New Roman" w:hAnsi="Times New Roman"/>
                <w:sz w:val="22"/>
                <w:szCs w:val="22"/>
                <w:lang w:val="sr-Latn-ME"/>
              </w:rPr>
              <w:t>ij</w:t>
            </w:r>
            <w:r w:rsidRPr="00176213">
              <w:rPr>
                <w:rFonts w:ascii="Times New Roman" w:hAnsi="Times New Roman"/>
                <w:sz w:val="22"/>
                <w:szCs w:val="22"/>
                <w:lang w:val="sr-Latn-ME"/>
              </w:rPr>
              <w:t>esti</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nizak krvni pritisak pri </w:t>
            </w:r>
            <w:r w:rsidR="00CB4C74" w:rsidRPr="00176213">
              <w:rPr>
                <w:rFonts w:ascii="Times New Roman" w:hAnsi="Times New Roman"/>
                <w:sz w:val="22"/>
                <w:szCs w:val="22"/>
                <w:lang w:val="sr-Latn-ME"/>
              </w:rPr>
              <w:t>u</w:t>
            </w:r>
            <w:r w:rsidRPr="00176213">
              <w:rPr>
                <w:rFonts w:ascii="Times New Roman" w:hAnsi="Times New Roman"/>
                <w:sz w:val="22"/>
                <w:szCs w:val="22"/>
                <w:lang w:val="sr-Latn-ME"/>
              </w:rPr>
              <w:t>st</w:t>
            </w:r>
            <w:r w:rsidR="00041B3A" w:rsidRPr="00176213">
              <w:rPr>
                <w:rFonts w:ascii="Times New Roman" w:hAnsi="Times New Roman"/>
                <w:sz w:val="22"/>
                <w:szCs w:val="22"/>
                <w:lang w:val="sr-Latn-ME"/>
              </w:rPr>
              <w:t>a</w:t>
            </w:r>
            <w:r w:rsidRPr="00176213">
              <w:rPr>
                <w:rFonts w:ascii="Times New Roman" w:hAnsi="Times New Roman"/>
                <w:sz w:val="22"/>
                <w:szCs w:val="22"/>
                <w:lang w:val="sr-Latn-ME"/>
              </w:rPr>
              <w:t>janju</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lastRenderedPageBreak/>
              <w:t>kašalj</w:t>
            </w:r>
          </w:p>
          <w:p w:rsidR="00AA099C" w:rsidRPr="00176213" w:rsidRDefault="004115BA"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otežano disanje</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iritacija grla</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prekomjerno znojenje</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svrab</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oticanje, crvenilo i bol duž vene</w:t>
            </w:r>
          </w:p>
          <w:p w:rsidR="00AA099C" w:rsidRPr="00176213" w:rsidRDefault="00AA099C" w:rsidP="00227776">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crvenilo kože</w:t>
            </w:r>
          </w:p>
          <w:p w:rsidR="00AA099C" w:rsidRPr="00176213" w:rsidRDefault="004115BA"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podrhtavanje</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prom</w:t>
            </w:r>
            <w:r w:rsidR="00DA5BC9" w:rsidRPr="00176213">
              <w:rPr>
                <w:rFonts w:ascii="Times New Roman" w:hAnsi="Times New Roman"/>
                <w:sz w:val="22"/>
                <w:szCs w:val="22"/>
                <w:lang w:val="sr-Latn-ME"/>
              </w:rPr>
              <w:t>j</w:t>
            </w:r>
            <w:r w:rsidRPr="00176213">
              <w:rPr>
                <w:rFonts w:ascii="Times New Roman" w:hAnsi="Times New Roman"/>
                <w:sz w:val="22"/>
                <w:szCs w:val="22"/>
                <w:lang w:val="sr-Latn-ME"/>
              </w:rPr>
              <w:t>ene raspoloženja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uplašenost</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depresija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nesanica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poremećaj ukusa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nesv</w:t>
            </w:r>
            <w:r w:rsidR="00CB4C74" w:rsidRPr="00176213">
              <w:rPr>
                <w:rFonts w:ascii="Times New Roman" w:hAnsi="Times New Roman"/>
                <w:sz w:val="22"/>
                <w:szCs w:val="22"/>
                <w:lang w:val="sr-Latn-ME"/>
              </w:rPr>
              <w:t>j</w:t>
            </w:r>
            <w:r w:rsidRPr="00176213">
              <w:rPr>
                <w:rFonts w:ascii="Times New Roman" w:hAnsi="Times New Roman"/>
                <w:sz w:val="22"/>
                <w:szCs w:val="22"/>
                <w:lang w:val="sr-Latn-ME"/>
              </w:rPr>
              <w:t>estica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gubitak os</w:t>
            </w:r>
            <w:r w:rsidR="00F90BD7" w:rsidRPr="00176213">
              <w:rPr>
                <w:rFonts w:ascii="Times New Roman" w:hAnsi="Times New Roman"/>
                <w:sz w:val="22"/>
                <w:szCs w:val="22"/>
                <w:lang w:val="sr-Latn-ME"/>
              </w:rPr>
              <w:t>j</w:t>
            </w:r>
            <w:r w:rsidRPr="00176213">
              <w:rPr>
                <w:rFonts w:ascii="Times New Roman" w:hAnsi="Times New Roman"/>
                <w:sz w:val="22"/>
                <w:szCs w:val="22"/>
                <w:lang w:val="sr-Latn-ME"/>
              </w:rPr>
              <w:t>ećaja bola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poremećaj vida</w:t>
            </w:r>
          </w:p>
          <w:p w:rsidR="00343B44" w:rsidRPr="00176213" w:rsidRDefault="00343B44"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oštećenje vida</w:t>
            </w:r>
          </w:p>
          <w:p w:rsidR="00343B44"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zvonjenje u ušima</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kijanje/curenje iz nosa zbog zapaljenja sluznice nosa (rinitis)</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prom</w:t>
            </w:r>
            <w:r w:rsidR="004C495C" w:rsidRPr="00176213">
              <w:rPr>
                <w:rFonts w:ascii="Times New Roman" w:hAnsi="Times New Roman"/>
                <w:sz w:val="22"/>
                <w:szCs w:val="22"/>
                <w:lang w:val="sr-Latn-ME"/>
              </w:rPr>
              <w:t>ij</w:t>
            </w:r>
            <w:r w:rsidRPr="00176213">
              <w:rPr>
                <w:rFonts w:ascii="Times New Roman" w:hAnsi="Times New Roman"/>
                <w:sz w:val="22"/>
                <w:szCs w:val="22"/>
                <w:lang w:val="sr-Latn-ME"/>
              </w:rPr>
              <w:t>enjen rad cr</w:t>
            </w:r>
            <w:r w:rsidR="00CB4C74" w:rsidRPr="00176213">
              <w:rPr>
                <w:rFonts w:ascii="Times New Roman" w:hAnsi="Times New Roman"/>
                <w:sz w:val="22"/>
                <w:szCs w:val="22"/>
                <w:lang w:val="sr-Latn-ME"/>
              </w:rPr>
              <w:t>ij</w:t>
            </w:r>
            <w:r w:rsidRPr="00176213">
              <w:rPr>
                <w:rFonts w:ascii="Times New Roman" w:hAnsi="Times New Roman"/>
                <w:sz w:val="22"/>
                <w:szCs w:val="22"/>
                <w:lang w:val="sr-Latn-ME"/>
              </w:rPr>
              <w:t>eva</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loše varenje</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gubitak kose</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svrab kože</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prebojenost kože</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poremećaj pri mokrenju</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povećana potreba za mokrenjem noću</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povećan broj mokrenja</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nelagodnost ili uvećanje dojki kod muškaraca</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bol</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loše os</w:t>
            </w:r>
            <w:r w:rsidR="00081C69" w:rsidRPr="00176213">
              <w:rPr>
                <w:rFonts w:ascii="Times New Roman" w:hAnsi="Times New Roman"/>
                <w:sz w:val="22"/>
                <w:szCs w:val="22"/>
                <w:lang w:val="sr-Latn-ME"/>
              </w:rPr>
              <w:t>j</w:t>
            </w:r>
            <w:r w:rsidRPr="00176213">
              <w:rPr>
                <w:rFonts w:ascii="Times New Roman" w:hAnsi="Times New Roman"/>
                <w:sz w:val="22"/>
                <w:szCs w:val="22"/>
                <w:lang w:val="sr-Latn-ME"/>
              </w:rPr>
              <w:t>ećanje</w:t>
            </w:r>
          </w:p>
          <w:p w:rsidR="005C02A5" w:rsidRPr="00176213" w:rsidRDefault="005C02A5"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smanjenje t</w:t>
            </w:r>
            <w:r w:rsidR="00C43A54" w:rsidRPr="00176213">
              <w:rPr>
                <w:rFonts w:ascii="Times New Roman" w:hAnsi="Times New Roman"/>
                <w:sz w:val="22"/>
                <w:szCs w:val="22"/>
                <w:lang w:val="sr-Latn-ME"/>
              </w:rPr>
              <w:t>j</w:t>
            </w:r>
            <w:r w:rsidRPr="00176213">
              <w:rPr>
                <w:rFonts w:ascii="Times New Roman" w:hAnsi="Times New Roman"/>
                <w:sz w:val="22"/>
                <w:szCs w:val="22"/>
                <w:lang w:val="sr-Latn-ME"/>
              </w:rPr>
              <w:t>elesne mase</w:t>
            </w:r>
          </w:p>
          <w:p w:rsidR="005C02A5" w:rsidRPr="00176213" w:rsidRDefault="005C02A5" w:rsidP="005C02A5">
            <w:pPr>
              <w:pStyle w:val="Header"/>
              <w:tabs>
                <w:tab w:val="clear" w:pos="4536"/>
                <w:tab w:val="clear" w:pos="9072"/>
                <w:tab w:val="left" w:pos="284"/>
              </w:tabs>
              <w:ind w:left="780"/>
              <w:jc w:val="left"/>
              <w:rPr>
                <w:rFonts w:ascii="Times New Roman" w:hAnsi="Times New Roman"/>
                <w:sz w:val="22"/>
                <w:szCs w:val="22"/>
                <w:lang w:val="sr-Latn-ME"/>
              </w:rPr>
            </w:pPr>
          </w:p>
          <w:p w:rsidR="005C02A5" w:rsidRPr="00176213" w:rsidRDefault="00C43A54" w:rsidP="005C02A5">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t>Rijetk</w:t>
            </w:r>
            <w:r w:rsidR="005C02A5" w:rsidRPr="00176213">
              <w:rPr>
                <w:rFonts w:ascii="Times New Roman" w:hAnsi="Times New Roman"/>
                <w:i/>
                <w:sz w:val="22"/>
                <w:szCs w:val="22"/>
                <w:lang w:val="sr-Latn-ME"/>
              </w:rPr>
              <w:t xml:space="preserve">o (mogu se javiti kod </w:t>
            </w:r>
            <w:r w:rsidR="00CB4C74" w:rsidRPr="00176213">
              <w:rPr>
                <w:rFonts w:ascii="Times New Roman" w:hAnsi="Times New Roman"/>
                <w:i/>
                <w:sz w:val="22"/>
                <w:szCs w:val="22"/>
                <w:lang w:val="sr-Latn-ME"/>
              </w:rPr>
              <w:t xml:space="preserve">do </w:t>
            </w:r>
            <w:r w:rsidR="005C02A5" w:rsidRPr="00176213">
              <w:rPr>
                <w:rFonts w:ascii="Times New Roman" w:hAnsi="Times New Roman"/>
                <w:i/>
                <w:sz w:val="22"/>
                <w:szCs w:val="22"/>
                <w:lang w:val="sr-Latn-ME"/>
              </w:rPr>
              <w:t>1 na 100</w:t>
            </w:r>
            <w:r w:rsidR="00200A9E" w:rsidRPr="00176213">
              <w:rPr>
                <w:rFonts w:ascii="Times New Roman" w:hAnsi="Times New Roman"/>
                <w:i/>
                <w:sz w:val="22"/>
                <w:szCs w:val="22"/>
                <w:lang w:val="sr-Latn-ME"/>
              </w:rPr>
              <w:t>0</w:t>
            </w:r>
            <w:r w:rsidR="005C02A5" w:rsidRPr="00176213">
              <w:rPr>
                <w:rFonts w:ascii="Times New Roman" w:hAnsi="Times New Roman"/>
                <w:i/>
                <w:sz w:val="22"/>
                <w:szCs w:val="22"/>
                <w:lang w:val="sr-Latn-ME"/>
              </w:rPr>
              <w:t xml:space="preserve"> osoba):</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 xml:space="preserve">nizak broj krvnih </w:t>
            </w:r>
            <w:r w:rsidR="00CB4C74" w:rsidRPr="00176213">
              <w:rPr>
                <w:rFonts w:ascii="Times New Roman" w:hAnsi="Times New Roman"/>
                <w:sz w:val="22"/>
                <w:szCs w:val="22"/>
                <w:lang w:val="sr-Latn-ME"/>
              </w:rPr>
              <w:t xml:space="preserve">pločica </w:t>
            </w:r>
            <w:r w:rsidRPr="00176213">
              <w:rPr>
                <w:rFonts w:ascii="Times New Roman" w:hAnsi="Times New Roman"/>
                <w:sz w:val="22"/>
                <w:szCs w:val="22"/>
                <w:lang w:val="sr-Latn-ME"/>
              </w:rPr>
              <w:t>(ponekad sa krvarenjem ili pojavom modrica ispod kože)</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šećer u mokraći</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visok nivo šećera u krvi</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pogoršanje metaboličkog stanja kod šećerne bolesti (dijabetesa)</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nelagodnost u trbuhu</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zatvor</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 xml:space="preserve">poremećaj funkcije jetre koji se može javiti zajedno sa žutom </w:t>
            </w:r>
            <w:r w:rsidR="00CB4C74" w:rsidRPr="00176213">
              <w:rPr>
                <w:rFonts w:ascii="Times New Roman" w:hAnsi="Times New Roman"/>
                <w:sz w:val="22"/>
                <w:szCs w:val="22"/>
                <w:lang w:val="sr-Latn-ME"/>
              </w:rPr>
              <w:t xml:space="preserve">prebojenošću </w:t>
            </w:r>
            <w:r w:rsidRPr="00176213">
              <w:rPr>
                <w:rFonts w:ascii="Times New Roman" w:hAnsi="Times New Roman"/>
                <w:sz w:val="22"/>
                <w:szCs w:val="22"/>
                <w:lang w:val="sr-Latn-ME"/>
              </w:rPr>
              <w:t>kože i očiju, ili tamno prebojenim urinom (hemolitička anemija)</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povećana os</w:t>
            </w:r>
            <w:r w:rsidR="001E1224" w:rsidRPr="00176213">
              <w:rPr>
                <w:rFonts w:ascii="Times New Roman" w:hAnsi="Times New Roman"/>
                <w:sz w:val="22"/>
                <w:szCs w:val="22"/>
                <w:lang w:val="sr-Latn-ME"/>
              </w:rPr>
              <w:t>j</w:t>
            </w:r>
            <w:r w:rsidRPr="00176213">
              <w:rPr>
                <w:rFonts w:ascii="Times New Roman" w:hAnsi="Times New Roman"/>
                <w:sz w:val="22"/>
                <w:szCs w:val="22"/>
                <w:lang w:val="sr-Latn-ME"/>
              </w:rPr>
              <w:t>etljivost kože na sunce</w:t>
            </w:r>
          </w:p>
          <w:p w:rsidR="00200A9E" w:rsidRPr="00176213" w:rsidRDefault="0054731A"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 xml:space="preserve">ljubičasti </w:t>
            </w:r>
            <w:r w:rsidR="00200A9E" w:rsidRPr="00176213">
              <w:rPr>
                <w:rFonts w:ascii="Times New Roman" w:hAnsi="Times New Roman"/>
                <w:sz w:val="22"/>
                <w:szCs w:val="22"/>
                <w:lang w:val="sr-Latn-ME"/>
              </w:rPr>
              <w:t>pečati po koži</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poremećaj bubrega</w:t>
            </w:r>
          </w:p>
          <w:p w:rsidR="00200A9E" w:rsidRPr="00176213" w:rsidRDefault="00200A9E" w:rsidP="00200A9E">
            <w:pPr>
              <w:numPr>
                <w:ilvl w:val="0"/>
                <w:numId w:val="40"/>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zbunjenost</w:t>
            </w:r>
          </w:p>
          <w:p w:rsidR="00200A9E" w:rsidRPr="00176213" w:rsidRDefault="00200A9E" w:rsidP="00200A9E">
            <w:pPr>
              <w:shd w:val="clear" w:color="auto" w:fill="FFFFFF"/>
              <w:ind w:right="23"/>
              <w:jc w:val="left"/>
              <w:rPr>
                <w:rFonts w:ascii="Times New Roman" w:hAnsi="Times New Roman"/>
                <w:i/>
                <w:sz w:val="22"/>
                <w:szCs w:val="22"/>
                <w:lang w:val="sr-Latn-ME"/>
              </w:rPr>
            </w:pPr>
            <w:r w:rsidRPr="00176213">
              <w:rPr>
                <w:rFonts w:ascii="Times New Roman" w:hAnsi="Times New Roman"/>
                <w:i/>
                <w:sz w:val="22"/>
                <w:szCs w:val="22"/>
                <w:lang w:val="sr-Latn-ME"/>
              </w:rPr>
              <w:lastRenderedPageBreak/>
              <w:t xml:space="preserve">Veoma </w:t>
            </w:r>
            <w:r w:rsidR="00C43A54" w:rsidRPr="00176213">
              <w:rPr>
                <w:rFonts w:ascii="Times New Roman" w:hAnsi="Times New Roman"/>
                <w:i/>
                <w:sz w:val="22"/>
                <w:szCs w:val="22"/>
                <w:lang w:val="sr-Latn-ME"/>
              </w:rPr>
              <w:t>rijetk</w:t>
            </w:r>
            <w:r w:rsidRPr="00176213">
              <w:rPr>
                <w:rFonts w:ascii="Times New Roman" w:hAnsi="Times New Roman"/>
                <w:i/>
                <w:sz w:val="22"/>
                <w:szCs w:val="22"/>
                <w:lang w:val="sr-Latn-ME"/>
              </w:rPr>
              <w:t xml:space="preserve">o (mogu se javiti kod </w:t>
            </w:r>
            <w:r w:rsidR="0054731A" w:rsidRPr="00176213">
              <w:rPr>
                <w:rFonts w:ascii="Times New Roman" w:hAnsi="Times New Roman"/>
                <w:i/>
                <w:sz w:val="22"/>
                <w:szCs w:val="22"/>
                <w:lang w:val="sr-Latn-ME"/>
              </w:rPr>
              <w:t>do</w:t>
            </w:r>
            <w:r w:rsidRPr="00176213">
              <w:rPr>
                <w:rFonts w:ascii="Times New Roman" w:hAnsi="Times New Roman"/>
                <w:i/>
                <w:sz w:val="22"/>
                <w:szCs w:val="22"/>
                <w:lang w:val="sr-Latn-ME"/>
              </w:rPr>
              <w:t>1 na 1</w:t>
            </w:r>
            <w:r w:rsidR="00BA05AB" w:rsidRPr="00176213">
              <w:rPr>
                <w:rFonts w:ascii="Times New Roman" w:hAnsi="Times New Roman"/>
                <w:i/>
                <w:sz w:val="22"/>
                <w:szCs w:val="22"/>
                <w:lang w:val="sr-Latn-ME"/>
              </w:rPr>
              <w:t>00</w:t>
            </w:r>
            <w:r w:rsidRPr="00176213">
              <w:rPr>
                <w:rFonts w:ascii="Times New Roman" w:hAnsi="Times New Roman"/>
                <w:i/>
                <w:sz w:val="22"/>
                <w:szCs w:val="22"/>
                <w:lang w:val="sr-Latn-ME"/>
              </w:rPr>
              <w:t>00 osoba):</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snižen broj b</w:t>
            </w:r>
            <w:r w:rsidR="00F667AD" w:rsidRPr="00176213">
              <w:rPr>
                <w:rFonts w:ascii="Times New Roman" w:hAnsi="Times New Roman"/>
                <w:sz w:val="22"/>
                <w:szCs w:val="22"/>
                <w:lang w:val="sr-Latn-ME"/>
              </w:rPr>
              <w:t>ij</w:t>
            </w:r>
            <w:r w:rsidRPr="00176213">
              <w:rPr>
                <w:rFonts w:ascii="Times New Roman" w:hAnsi="Times New Roman"/>
                <w:sz w:val="22"/>
                <w:szCs w:val="22"/>
                <w:lang w:val="sr-Latn-ME"/>
              </w:rPr>
              <w:t xml:space="preserve">elih krvnih </w:t>
            </w:r>
            <w:r w:rsidR="00E0609A" w:rsidRPr="00176213">
              <w:rPr>
                <w:rFonts w:ascii="Times New Roman" w:hAnsi="Times New Roman"/>
                <w:sz w:val="22"/>
                <w:szCs w:val="22"/>
                <w:lang w:val="sr-Latn-ME"/>
              </w:rPr>
              <w:t>zrnaca</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snižen broj krvnih pločica koji može dovesti do neuobičajene pojave modrica ili lakog krvarenja (oštećenje crvenih krvnih </w:t>
            </w:r>
            <w:r w:rsidR="00E0609A" w:rsidRPr="00176213">
              <w:rPr>
                <w:rFonts w:ascii="Times New Roman" w:hAnsi="Times New Roman"/>
                <w:sz w:val="22"/>
                <w:szCs w:val="22"/>
                <w:lang w:val="sr-Latn-ME"/>
              </w:rPr>
              <w:t>zrnaca</w:t>
            </w:r>
            <w:r w:rsidRPr="00176213">
              <w:rPr>
                <w:rFonts w:ascii="Times New Roman" w:hAnsi="Times New Roman"/>
                <w:sz w:val="22"/>
                <w:szCs w:val="22"/>
                <w:lang w:val="sr-Latn-ME"/>
              </w:rPr>
              <w:t>)</w:t>
            </w:r>
          </w:p>
          <w:p w:rsidR="00BA05A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oticanje desni</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nadimanje trbuha (gastritis)</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zapaljenje jetre (hepatitis)</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žut</w:t>
            </w:r>
            <w:r w:rsidR="00406A17" w:rsidRPr="00176213">
              <w:rPr>
                <w:rFonts w:ascii="Times New Roman" w:hAnsi="Times New Roman"/>
                <w:sz w:val="22"/>
                <w:szCs w:val="22"/>
                <w:lang w:val="sr-Latn-ME"/>
              </w:rPr>
              <w:t>a prebojenost</w:t>
            </w:r>
            <w:r w:rsidRPr="00176213">
              <w:rPr>
                <w:rFonts w:ascii="Times New Roman" w:hAnsi="Times New Roman"/>
                <w:sz w:val="22"/>
                <w:szCs w:val="22"/>
                <w:lang w:val="sr-Latn-ME"/>
              </w:rPr>
              <w:t xml:space="preserve"> kože (žutica)</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povećanje enzima jetre koji mogu uticati na neke medicinske testove</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pojačana mišićna tenzija</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zapaljenje krvnih sudova često sa </w:t>
            </w:r>
            <w:r w:rsidR="00406A17" w:rsidRPr="00176213">
              <w:rPr>
                <w:rFonts w:ascii="Times New Roman" w:hAnsi="Times New Roman"/>
                <w:sz w:val="22"/>
                <w:szCs w:val="22"/>
                <w:lang w:val="sr-Latn-ME"/>
              </w:rPr>
              <w:t xml:space="preserve">kožnim </w:t>
            </w:r>
            <w:r w:rsidRPr="00176213">
              <w:rPr>
                <w:rFonts w:ascii="Times New Roman" w:hAnsi="Times New Roman"/>
                <w:sz w:val="22"/>
                <w:szCs w:val="22"/>
                <w:lang w:val="sr-Latn-ME"/>
              </w:rPr>
              <w:t xml:space="preserve">osipom </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os</w:t>
            </w:r>
            <w:r w:rsidR="006B3041" w:rsidRPr="00176213">
              <w:rPr>
                <w:rFonts w:ascii="Times New Roman" w:hAnsi="Times New Roman"/>
                <w:sz w:val="22"/>
                <w:szCs w:val="22"/>
                <w:lang w:val="sr-Latn-ME"/>
              </w:rPr>
              <w:t>j</w:t>
            </w:r>
            <w:r w:rsidRPr="00176213">
              <w:rPr>
                <w:rFonts w:ascii="Times New Roman" w:hAnsi="Times New Roman"/>
                <w:sz w:val="22"/>
                <w:szCs w:val="22"/>
                <w:lang w:val="sr-Latn-ME"/>
              </w:rPr>
              <w:t>etljivost na sv</w:t>
            </w:r>
            <w:r w:rsidR="00EB44B7" w:rsidRPr="00176213">
              <w:rPr>
                <w:rFonts w:ascii="Times New Roman" w:hAnsi="Times New Roman"/>
                <w:sz w:val="22"/>
                <w:szCs w:val="22"/>
                <w:lang w:val="sr-Latn-ME"/>
              </w:rPr>
              <w:t>j</w:t>
            </w:r>
            <w:r w:rsidRPr="00176213">
              <w:rPr>
                <w:rFonts w:ascii="Times New Roman" w:hAnsi="Times New Roman"/>
                <w:sz w:val="22"/>
                <w:szCs w:val="22"/>
                <w:lang w:val="sr-Latn-ME"/>
              </w:rPr>
              <w:t>etlost</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poremećaj sa kombinacijom ukočenosti, podrhtavanjem i/ili poremećajem pokreta</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groznica, bol u grlu ili ranice u ustima, učestalije infekcije (nedostatak ili nizak nivo b</w:t>
            </w:r>
            <w:r w:rsidR="00B47150" w:rsidRPr="00176213">
              <w:rPr>
                <w:rFonts w:ascii="Times New Roman" w:hAnsi="Times New Roman"/>
                <w:sz w:val="22"/>
                <w:szCs w:val="22"/>
                <w:lang w:val="sr-Latn-ME"/>
              </w:rPr>
              <w:t>ij</w:t>
            </w:r>
            <w:r w:rsidRPr="00176213">
              <w:rPr>
                <w:rFonts w:ascii="Times New Roman" w:hAnsi="Times New Roman"/>
                <w:sz w:val="22"/>
                <w:szCs w:val="22"/>
                <w:lang w:val="sr-Latn-ME"/>
              </w:rPr>
              <w:t xml:space="preserve">elih krvnih </w:t>
            </w:r>
            <w:r w:rsidR="00E0609A" w:rsidRPr="00176213">
              <w:rPr>
                <w:rFonts w:ascii="Times New Roman" w:hAnsi="Times New Roman"/>
                <w:sz w:val="22"/>
                <w:szCs w:val="22"/>
                <w:lang w:val="sr-Latn-ME"/>
              </w:rPr>
              <w:t>zrnaca</w:t>
            </w:r>
            <w:r w:rsidRPr="00176213">
              <w:rPr>
                <w:rFonts w:ascii="Times New Roman" w:hAnsi="Times New Roman"/>
                <w:sz w:val="22"/>
                <w:szCs w:val="22"/>
                <w:lang w:val="sr-Latn-ME"/>
              </w:rPr>
              <w:t>)</w:t>
            </w:r>
          </w:p>
          <w:p w:rsidR="00BA05AB" w:rsidRPr="00176213" w:rsidRDefault="00BA05A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bl</w:t>
            </w:r>
            <w:r w:rsidR="008D45CA" w:rsidRPr="00176213">
              <w:rPr>
                <w:rFonts w:ascii="Times New Roman" w:hAnsi="Times New Roman"/>
                <w:sz w:val="22"/>
                <w:szCs w:val="22"/>
                <w:lang w:val="sr-Latn-ME"/>
              </w:rPr>
              <w:t>ij</w:t>
            </w:r>
            <w:r w:rsidRPr="00176213">
              <w:rPr>
                <w:rFonts w:ascii="Times New Roman" w:hAnsi="Times New Roman"/>
                <w:sz w:val="22"/>
                <w:szCs w:val="22"/>
                <w:lang w:val="sr-Latn-ME"/>
              </w:rPr>
              <w:t>eda koža, umor, gubitak daha, tamno prebojen urin</w:t>
            </w:r>
            <w:r w:rsidR="00FA019B" w:rsidRPr="00176213">
              <w:rPr>
                <w:rFonts w:ascii="Times New Roman" w:hAnsi="Times New Roman"/>
                <w:sz w:val="22"/>
                <w:szCs w:val="22"/>
                <w:lang w:val="sr-Latn-ME"/>
              </w:rPr>
              <w:t xml:space="preserve"> (hemolitička anemija, abnormalno raspadanje crvenih krvnih </w:t>
            </w:r>
            <w:r w:rsidR="00E0609A" w:rsidRPr="00176213">
              <w:rPr>
                <w:rFonts w:ascii="Times New Roman" w:hAnsi="Times New Roman"/>
                <w:sz w:val="22"/>
                <w:szCs w:val="22"/>
                <w:lang w:val="sr-Latn-ME"/>
              </w:rPr>
              <w:t>zrnaca</w:t>
            </w:r>
            <w:r w:rsidR="00FA019B" w:rsidRPr="00176213">
              <w:rPr>
                <w:rFonts w:ascii="Times New Roman" w:hAnsi="Times New Roman"/>
                <w:sz w:val="22"/>
                <w:szCs w:val="22"/>
                <w:lang w:val="sr-Latn-ME"/>
              </w:rPr>
              <w:t xml:space="preserve"> ili u krvnim sudovima ili bilo gde u t</w:t>
            </w:r>
            <w:r w:rsidR="003019CD" w:rsidRPr="00176213">
              <w:rPr>
                <w:rFonts w:ascii="Times New Roman" w:hAnsi="Times New Roman"/>
                <w:sz w:val="22"/>
                <w:szCs w:val="22"/>
                <w:lang w:val="sr-Latn-ME"/>
              </w:rPr>
              <w:t>ij</w:t>
            </w:r>
            <w:r w:rsidR="00FA019B" w:rsidRPr="00176213">
              <w:rPr>
                <w:rFonts w:ascii="Times New Roman" w:hAnsi="Times New Roman"/>
                <w:sz w:val="22"/>
                <w:szCs w:val="22"/>
                <w:lang w:val="sr-Latn-ME"/>
              </w:rPr>
              <w:t>elu)</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zbunjenost, umor, trzanje ili</w:t>
            </w:r>
            <w:r w:rsidR="00823B22" w:rsidRPr="00176213">
              <w:rPr>
                <w:rFonts w:ascii="Times New Roman" w:hAnsi="Times New Roman"/>
                <w:sz w:val="22"/>
                <w:szCs w:val="22"/>
                <w:lang w:val="sr-Latn-ME"/>
              </w:rPr>
              <w:t xml:space="preserve"> g</w:t>
            </w:r>
            <w:r w:rsidRPr="00176213">
              <w:rPr>
                <w:rFonts w:ascii="Times New Roman" w:hAnsi="Times New Roman"/>
                <w:sz w:val="22"/>
                <w:szCs w:val="22"/>
                <w:lang w:val="sr-Latn-ME"/>
              </w:rPr>
              <w:t>rčenje mišića, ubrzano disanje (hipohloremijska alkaloza)</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jak bol u gornjem d</w:t>
            </w:r>
            <w:r w:rsidR="00823B22" w:rsidRPr="00176213">
              <w:rPr>
                <w:rFonts w:ascii="Times New Roman" w:hAnsi="Times New Roman"/>
                <w:sz w:val="22"/>
                <w:szCs w:val="22"/>
                <w:lang w:val="sr-Latn-ME"/>
              </w:rPr>
              <w:t>ij</w:t>
            </w:r>
            <w:r w:rsidRPr="00176213">
              <w:rPr>
                <w:rFonts w:ascii="Times New Roman" w:hAnsi="Times New Roman"/>
                <w:sz w:val="22"/>
                <w:szCs w:val="22"/>
                <w:lang w:val="sr-Latn-ME"/>
              </w:rPr>
              <w:t>elu trbuha (zapaljenje gušterače)</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 xml:space="preserve">otežano disanje sa groznicom, kašljem, </w:t>
            </w:r>
            <w:r w:rsidR="00406A17" w:rsidRPr="00176213">
              <w:rPr>
                <w:rFonts w:ascii="Times New Roman" w:hAnsi="Times New Roman"/>
                <w:sz w:val="22"/>
                <w:szCs w:val="22"/>
                <w:lang w:val="sr-Latn-ME"/>
              </w:rPr>
              <w:t>zviždanjem</w:t>
            </w:r>
            <w:r w:rsidRPr="00176213">
              <w:rPr>
                <w:rFonts w:ascii="Times New Roman" w:hAnsi="Times New Roman"/>
                <w:sz w:val="22"/>
                <w:szCs w:val="22"/>
                <w:lang w:val="sr-Latn-ME"/>
              </w:rPr>
              <w:t>, gubitkom daha (respiratorni distres, plućni edem, pneumonitis)</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osip lica, bol u zglobovima, mišićni poremećaj, groznica (</w:t>
            </w:r>
            <w:r w:rsidR="00406A17" w:rsidRPr="00176213">
              <w:rPr>
                <w:rFonts w:ascii="Times New Roman" w:hAnsi="Times New Roman"/>
                <w:sz w:val="22"/>
                <w:szCs w:val="22"/>
                <w:lang w:val="sr-Latn-ME"/>
              </w:rPr>
              <w:t xml:space="preserve">eritematozni </w:t>
            </w:r>
            <w:r w:rsidRPr="00176213">
              <w:rPr>
                <w:rFonts w:ascii="Times New Roman" w:hAnsi="Times New Roman"/>
                <w:sz w:val="22"/>
                <w:szCs w:val="22"/>
                <w:lang w:val="sr-Latn-ME"/>
              </w:rPr>
              <w:t>lupus)</w:t>
            </w:r>
          </w:p>
          <w:p w:rsidR="00FA019B" w:rsidRPr="00176213" w:rsidRDefault="00FA019B" w:rsidP="00BA05AB">
            <w:pPr>
              <w:numPr>
                <w:ilvl w:val="0"/>
                <w:numId w:val="41"/>
              </w:numPr>
              <w:shd w:val="clear" w:color="auto" w:fill="FFFFFF"/>
              <w:ind w:right="23"/>
              <w:jc w:val="left"/>
              <w:rPr>
                <w:rFonts w:ascii="Times New Roman" w:hAnsi="Times New Roman"/>
                <w:sz w:val="22"/>
                <w:szCs w:val="22"/>
                <w:lang w:val="sr-Latn-ME"/>
              </w:rPr>
            </w:pPr>
            <w:r w:rsidRPr="00176213">
              <w:rPr>
                <w:rFonts w:ascii="Times New Roman" w:hAnsi="Times New Roman"/>
                <w:sz w:val="22"/>
                <w:szCs w:val="22"/>
                <w:lang w:val="sr-Latn-ME"/>
              </w:rPr>
              <w:t>zapaljenje krvnih sudova sa simptomima kao što su osip,</w:t>
            </w:r>
            <w:r w:rsidR="0067530F" w:rsidRPr="00176213">
              <w:rPr>
                <w:rFonts w:ascii="Times New Roman" w:hAnsi="Times New Roman"/>
                <w:sz w:val="22"/>
                <w:szCs w:val="22"/>
                <w:lang w:val="sr-Latn-ME"/>
              </w:rPr>
              <w:t xml:space="preserve"> </w:t>
            </w:r>
            <w:r w:rsidRPr="00176213">
              <w:rPr>
                <w:rFonts w:ascii="Times New Roman" w:hAnsi="Times New Roman"/>
                <w:sz w:val="22"/>
                <w:szCs w:val="22"/>
                <w:lang w:val="sr-Latn-ME"/>
              </w:rPr>
              <w:t>purpurno-crvenkaste tačkice, groznica (vaskulitis)</w:t>
            </w:r>
          </w:p>
          <w:p w:rsidR="00200A9E" w:rsidRPr="00176213" w:rsidRDefault="006400E5" w:rsidP="00200A9E">
            <w:pPr>
              <w:numPr>
                <w:ilvl w:val="0"/>
                <w:numId w:val="41"/>
              </w:numPr>
              <w:shd w:val="clear" w:color="auto" w:fill="FFFFFF"/>
              <w:ind w:right="23"/>
              <w:jc w:val="left"/>
              <w:rPr>
                <w:rFonts w:ascii="Times New Roman" w:hAnsi="Times New Roman"/>
                <w:i/>
                <w:sz w:val="22"/>
                <w:szCs w:val="22"/>
                <w:lang w:val="sr-Latn-ME"/>
              </w:rPr>
            </w:pPr>
            <w:r w:rsidRPr="00176213">
              <w:rPr>
                <w:rFonts w:ascii="Times New Roman" w:hAnsi="Times New Roman"/>
                <w:sz w:val="22"/>
                <w:szCs w:val="22"/>
                <w:lang w:val="sr-Latn-ME"/>
              </w:rPr>
              <w:t xml:space="preserve">teško </w:t>
            </w:r>
            <w:r w:rsidR="00CF35BF" w:rsidRPr="00176213">
              <w:rPr>
                <w:rFonts w:ascii="Times New Roman" w:hAnsi="Times New Roman"/>
                <w:sz w:val="22"/>
                <w:szCs w:val="22"/>
                <w:lang w:val="sr-Latn-ME"/>
              </w:rPr>
              <w:t>oboljenje kože koje prouzrokuje osip, crvenilo, pli</w:t>
            </w:r>
            <w:r w:rsidRPr="00176213">
              <w:rPr>
                <w:rFonts w:ascii="Times New Roman" w:hAnsi="Times New Roman"/>
                <w:sz w:val="22"/>
                <w:szCs w:val="22"/>
                <w:lang w:val="sr-Latn-ME"/>
              </w:rPr>
              <w:t>h</w:t>
            </w:r>
            <w:r w:rsidR="00CF35BF" w:rsidRPr="00176213">
              <w:rPr>
                <w:rFonts w:ascii="Times New Roman" w:hAnsi="Times New Roman"/>
                <w:sz w:val="22"/>
                <w:szCs w:val="22"/>
                <w:lang w:val="sr-Latn-ME"/>
              </w:rPr>
              <w:t>ove po usnama, očima ili ustima, ljuštenje kože, groznicu (toksična epidermalna nekroliza)</w:t>
            </w:r>
          </w:p>
          <w:p w:rsidR="004115BA" w:rsidRPr="00176213" w:rsidRDefault="004115BA" w:rsidP="009F6276">
            <w:pPr>
              <w:pStyle w:val="Header"/>
              <w:tabs>
                <w:tab w:val="clear" w:pos="4536"/>
                <w:tab w:val="clear" w:pos="9072"/>
                <w:tab w:val="left" w:pos="284"/>
              </w:tabs>
              <w:jc w:val="left"/>
              <w:rPr>
                <w:rFonts w:ascii="Times New Roman" w:hAnsi="Times New Roman"/>
                <w:sz w:val="22"/>
                <w:szCs w:val="22"/>
                <w:lang w:val="sr-Latn-ME"/>
              </w:rPr>
            </w:pPr>
          </w:p>
          <w:p w:rsidR="00227776" w:rsidRPr="00176213" w:rsidRDefault="00AA099C" w:rsidP="00AA099C">
            <w:pPr>
              <w:pStyle w:val="Header"/>
              <w:tabs>
                <w:tab w:val="clear" w:pos="4536"/>
                <w:tab w:val="clear" w:pos="9072"/>
                <w:tab w:val="left" w:pos="284"/>
              </w:tabs>
              <w:jc w:val="left"/>
              <w:rPr>
                <w:rFonts w:ascii="Times New Roman" w:hAnsi="Times New Roman"/>
                <w:i/>
                <w:sz w:val="22"/>
                <w:szCs w:val="22"/>
                <w:lang w:val="sr-Latn-ME"/>
              </w:rPr>
            </w:pPr>
            <w:r w:rsidRPr="00176213">
              <w:rPr>
                <w:rFonts w:ascii="Times New Roman" w:hAnsi="Times New Roman"/>
                <w:i/>
                <w:sz w:val="22"/>
                <w:szCs w:val="22"/>
                <w:lang w:val="sr-Latn-ME"/>
              </w:rPr>
              <w:t>Nepozna</w:t>
            </w:r>
            <w:r w:rsidR="004115BA" w:rsidRPr="00176213">
              <w:rPr>
                <w:rFonts w:ascii="Times New Roman" w:hAnsi="Times New Roman"/>
                <w:i/>
                <w:sz w:val="22"/>
                <w:szCs w:val="22"/>
                <w:lang w:val="sr-Latn-ME"/>
              </w:rPr>
              <w:t>to (učestalost se ne može proc</w:t>
            </w:r>
            <w:r w:rsidR="00C912E3" w:rsidRPr="00176213">
              <w:rPr>
                <w:rFonts w:ascii="Times New Roman" w:hAnsi="Times New Roman"/>
                <w:i/>
                <w:sz w:val="22"/>
                <w:szCs w:val="22"/>
                <w:lang w:val="sr-Latn-ME"/>
              </w:rPr>
              <w:t>ij</w:t>
            </w:r>
            <w:r w:rsidRPr="00176213">
              <w:rPr>
                <w:rFonts w:ascii="Times New Roman" w:hAnsi="Times New Roman"/>
                <w:i/>
                <w:sz w:val="22"/>
                <w:szCs w:val="22"/>
                <w:lang w:val="sr-Latn-ME"/>
              </w:rPr>
              <w:t>eniti iz dostupnih podataka)</w:t>
            </w:r>
          </w:p>
          <w:p w:rsidR="00AA099C" w:rsidRPr="00176213" w:rsidRDefault="00473CED"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prom</w:t>
            </w:r>
            <w:r w:rsidR="0042520E" w:rsidRPr="00176213">
              <w:rPr>
                <w:rFonts w:ascii="Times New Roman" w:hAnsi="Times New Roman"/>
                <w:sz w:val="22"/>
                <w:szCs w:val="22"/>
                <w:lang w:val="sr-Latn-ME"/>
              </w:rPr>
              <w:t>j</w:t>
            </w:r>
            <w:r w:rsidR="00AA099C" w:rsidRPr="00176213">
              <w:rPr>
                <w:rFonts w:ascii="Times New Roman" w:hAnsi="Times New Roman"/>
                <w:sz w:val="22"/>
                <w:szCs w:val="22"/>
                <w:lang w:val="sr-Latn-ME"/>
              </w:rPr>
              <w:t>ene u testovi</w:t>
            </w:r>
            <w:r w:rsidRPr="00176213">
              <w:rPr>
                <w:rFonts w:ascii="Times New Roman" w:hAnsi="Times New Roman"/>
                <w:sz w:val="22"/>
                <w:szCs w:val="22"/>
                <w:lang w:val="sr-Latn-ME"/>
              </w:rPr>
              <w:t>ma krvi za funkciju bubrega, porast</w:t>
            </w:r>
            <w:r w:rsidR="00AA099C" w:rsidRPr="00176213">
              <w:rPr>
                <w:rFonts w:ascii="Times New Roman" w:hAnsi="Times New Roman"/>
                <w:sz w:val="22"/>
                <w:szCs w:val="22"/>
                <w:lang w:val="sr-Latn-ME"/>
              </w:rPr>
              <w:t xml:space="preserve"> nivoa kalijuma u krvi, nizak nivo crvenih krvnih zrnaca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abnormalan test crvenih krvnih zrnaca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nizak nivo određenih tipova b</w:t>
            </w:r>
            <w:r w:rsidR="0042520E" w:rsidRPr="00176213">
              <w:rPr>
                <w:rFonts w:ascii="Times New Roman" w:hAnsi="Times New Roman"/>
                <w:sz w:val="22"/>
                <w:szCs w:val="22"/>
                <w:lang w:val="sr-Latn-ME"/>
              </w:rPr>
              <w:t>ij</w:t>
            </w:r>
            <w:r w:rsidRPr="00176213">
              <w:rPr>
                <w:rFonts w:ascii="Times New Roman" w:hAnsi="Times New Roman"/>
                <w:sz w:val="22"/>
                <w:szCs w:val="22"/>
                <w:lang w:val="sr-Latn-ME"/>
              </w:rPr>
              <w:t xml:space="preserve">elih krvnih </w:t>
            </w:r>
            <w:r w:rsidR="00E0609A" w:rsidRPr="00176213">
              <w:rPr>
                <w:rFonts w:ascii="Times New Roman" w:hAnsi="Times New Roman"/>
                <w:sz w:val="22"/>
                <w:szCs w:val="22"/>
                <w:lang w:val="sr-Latn-ME"/>
              </w:rPr>
              <w:t>zrnaca</w:t>
            </w:r>
            <w:r w:rsidRPr="00176213">
              <w:rPr>
                <w:rFonts w:ascii="Times New Roman" w:hAnsi="Times New Roman"/>
                <w:sz w:val="22"/>
                <w:szCs w:val="22"/>
                <w:lang w:val="sr-Latn-ME"/>
              </w:rPr>
              <w:t xml:space="preserve"> i krvnih pločica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povećanje kreatinina u krvi</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abnormalan test funkcije jetre</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izrazito smanjenje mokrenja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zapaljenje krvnih sudova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slabost, pojava modrica i učestale infekcije (aplastična anemija)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 xml:space="preserve">slabljenje vida ili bol u očima zbog visokog pritiska (mogući znaci akutnog glaukoma </w:t>
            </w:r>
            <w:r w:rsidR="005A2476" w:rsidRPr="00176213">
              <w:rPr>
                <w:rFonts w:ascii="Times New Roman" w:hAnsi="Times New Roman"/>
                <w:sz w:val="22"/>
                <w:szCs w:val="22"/>
                <w:lang w:val="sr-Latn-ME"/>
              </w:rPr>
              <w:t>zatvorenog</w:t>
            </w:r>
            <w:r w:rsidRPr="00176213">
              <w:rPr>
                <w:rFonts w:ascii="Times New Roman" w:hAnsi="Times New Roman"/>
                <w:sz w:val="22"/>
                <w:szCs w:val="22"/>
                <w:lang w:val="sr-Latn-ME"/>
              </w:rPr>
              <w:t xml:space="preserve"> ugla)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gubitak daha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izrazito smanjenje mokrenja (mogući znaci poremećaja bubrega ili slabosti bubrega)</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teško oboljenje kože koje uzrokuje osip, crvenilo kože, pli</w:t>
            </w:r>
            <w:r w:rsidR="006400E5" w:rsidRPr="00176213">
              <w:rPr>
                <w:rFonts w:ascii="Times New Roman" w:hAnsi="Times New Roman"/>
                <w:sz w:val="22"/>
                <w:szCs w:val="22"/>
                <w:lang w:val="sr-Latn-ME"/>
              </w:rPr>
              <w:t>h</w:t>
            </w:r>
            <w:r w:rsidRPr="00176213">
              <w:rPr>
                <w:rFonts w:ascii="Times New Roman" w:hAnsi="Times New Roman"/>
                <w:sz w:val="22"/>
                <w:szCs w:val="22"/>
                <w:lang w:val="sr-Latn-ME"/>
              </w:rPr>
              <w:t>ov</w:t>
            </w:r>
            <w:r w:rsidR="00957E37" w:rsidRPr="00176213">
              <w:rPr>
                <w:rFonts w:ascii="Times New Roman" w:hAnsi="Times New Roman"/>
                <w:sz w:val="22"/>
                <w:szCs w:val="22"/>
                <w:lang w:val="sr-Latn-ME"/>
              </w:rPr>
              <w:t>e</w:t>
            </w:r>
            <w:r w:rsidRPr="00176213">
              <w:rPr>
                <w:rFonts w:ascii="Times New Roman" w:hAnsi="Times New Roman"/>
                <w:sz w:val="22"/>
                <w:szCs w:val="22"/>
                <w:lang w:val="sr-Latn-ME"/>
              </w:rPr>
              <w:t xml:space="preserve"> po usnama, očima ili ustima, ljuštenje kože, groznic</w:t>
            </w:r>
            <w:r w:rsidR="00957E37" w:rsidRPr="00176213">
              <w:rPr>
                <w:rFonts w:ascii="Times New Roman" w:hAnsi="Times New Roman"/>
                <w:sz w:val="22"/>
                <w:szCs w:val="22"/>
                <w:lang w:val="sr-Latn-ME"/>
              </w:rPr>
              <w:t>u</w:t>
            </w:r>
            <w:r w:rsidRPr="00176213">
              <w:rPr>
                <w:rFonts w:ascii="Times New Roman" w:hAnsi="Times New Roman"/>
                <w:sz w:val="22"/>
                <w:szCs w:val="22"/>
                <w:lang w:val="sr-Latn-ME"/>
              </w:rPr>
              <w:t xml:space="preserve"> (</w:t>
            </w:r>
            <w:r w:rsidR="006400E5" w:rsidRPr="00176213">
              <w:rPr>
                <w:rFonts w:ascii="Times New Roman" w:hAnsi="Times New Roman"/>
                <w:sz w:val="22"/>
                <w:szCs w:val="22"/>
                <w:lang w:val="sr-Latn-ME"/>
              </w:rPr>
              <w:t xml:space="preserve">multiformni </w:t>
            </w:r>
            <w:r w:rsidRPr="00176213">
              <w:rPr>
                <w:rFonts w:ascii="Times New Roman" w:hAnsi="Times New Roman"/>
                <w:sz w:val="22"/>
                <w:szCs w:val="22"/>
                <w:lang w:val="sr-Latn-ME"/>
              </w:rPr>
              <w:t>eritem)</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mišićni grčevi</w:t>
            </w:r>
          </w:p>
          <w:p w:rsidR="00B823DF" w:rsidRPr="00176213" w:rsidRDefault="00B823DF" w:rsidP="00AA099C">
            <w:pPr>
              <w:pStyle w:val="Header"/>
              <w:numPr>
                <w:ilvl w:val="0"/>
                <w:numId w:val="36"/>
              </w:numPr>
              <w:tabs>
                <w:tab w:val="clear" w:pos="4536"/>
                <w:tab w:val="clear" w:pos="9072"/>
                <w:tab w:val="left" w:pos="284"/>
              </w:tabs>
              <w:jc w:val="left"/>
              <w:rPr>
                <w:rFonts w:ascii="Times New Roman" w:hAnsi="Times New Roman"/>
                <w:sz w:val="22"/>
                <w:szCs w:val="22"/>
                <w:lang w:val="sr-Latn-ME"/>
              </w:rPr>
            </w:pPr>
            <w:r w:rsidRPr="00176213">
              <w:rPr>
                <w:rFonts w:ascii="Times New Roman" w:hAnsi="Times New Roman"/>
                <w:sz w:val="22"/>
                <w:szCs w:val="22"/>
                <w:lang w:val="sr-Latn-ME"/>
              </w:rPr>
              <w:t>groznica (pireksija)</w:t>
            </w:r>
          </w:p>
          <w:p w:rsidR="0099123B" w:rsidRDefault="0099123B" w:rsidP="004063B4">
            <w:pPr>
              <w:pStyle w:val="Header"/>
              <w:tabs>
                <w:tab w:val="clear" w:pos="4536"/>
                <w:tab w:val="clear" w:pos="9072"/>
                <w:tab w:val="left" w:pos="284"/>
              </w:tabs>
              <w:jc w:val="left"/>
              <w:rPr>
                <w:rFonts w:ascii="Times New Roman" w:hAnsi="Times New Roman"/>
                <w:sz w:val="22"/>
                <w:szCs w:val="22"/>
                <w:lang w:val="sr-Latn-ME"/>
              </w:rPr>
            </w:pPr>
          </w:p>
          <w:p w:rsidR="006B099E" w:rsidRPr="00176213" w:rsidRDefault="006B099E" w:rsidP="004063B4">
            <w:pPr>
              <w:pStyle w:val="Header"/>
              <w:tabs>
                <w:tab w:val="clear" w:pos="4536"/>
                <w:tab w:val="clear" w:pos="9072"/>
                <w:tab w:val="left" w:pos="284"/>
              </w:tabs>
              <w:jc w:val="left"/>
              <w:rPr>
                <w:rFonts w:ascii="Times New Roman" w:hAnsi="Times New Roman"/>
                <w:sz w:val="22"/>
                <w:szCs w:val="22"/>
                <w:lang w:val="sr-Latn-ME"/>
              </w:rPr>
            </w:pPr>
          </w:p>
          <w:p w:rsidR="009C26D3" w:rsidRPr="00176213" w:rsidRDefault="009C26D3" w:rsidP="009C26D3">
            <w:pPr>
              <w:rPr>
                <w:rFonts w:ascii="Times New Roman" w:hAnsi="Times New Roman"/>
                <w:b/>
                <w:bCs/>
                <w:spacing w:val="-5"/>
                <w:sz w:val="22"/>
                <w:szCs w:val="22"/>
                <w:lang w:val="sr-Latn-ME"/>
              </w:rPr>
            </w:pPr>
            <w:r w:rsidRPr="00176213">
              <w:rPr>
                <w:rFonts w:ascii="Times New Roman" w:hAnsi="Times New Roman"/>
                <w:b/>
                <w:bCs/>
                <w:spacing w:val="-5"/>
                <w:sz w:val="22"/>
                <w:szCs w:val="22"/>
                <w:lang w:val="sr-Latn-ME"/>
              </w:rPr>
              <w:lastRenderedPageBreak/>
              <w:t>Prijavljivanje sumnji na neželjena dejstva</w:t>
            </w:r>
          </w:p>
          <w:p w:rsidR="009C26D3" w:rsidRPr="00176213" w:rsidRDefault="009C26D3" w:rsidP="009C26D3">
            <w:pPr>
              <w:rPr>
                <w:rFonts w:ascii="Times New Roman" w:hAnsi="Times New Roman"/>
                <w:sz w:val="22"/>
                <w:szCs w:val="22"/>
                <w:lang w:val="sr-Latn-ME"/>
              </w:rPr>
            </w:pPr>
            <w:r w:rsidRPr="00176213">
              <w:rPr>
                <w:rFonts w:ascii="Times New Roman" w:hAnsi="Times New Roman"/>
                <w:spacing w:val="-5"/>
                <w:sz w:val="22"/>
                <w:szCs w:val="22"/>
                <w:lang w:val="sr-Latn-ME"/>
              </w:rPr>
              <w:t xml:space="preserve">Ako </w:t>
            </w:r>
            <w:r w:rsidR="006400E5" w:rsidRPr="00176213">
              <w:rPr>
                <w:rFonts w:ascii="Times New Roman" w:hAnsi="Times New Roman"/>
                <w:spacing w:val="-5"/>
                <w:sz w:val="22"/>
                <w:szCs w:val="22"/>
                <w:lang w:val="sr-Latn-ME"/>
              </w:rPr>
              <w:t>V</w:t>
            </w:r>
            <w:r w:rsidRPr="00176213">
              <w:rPr>
                <w:rFonts w:ascii="Times New Roman" w:hAnsi="Times New Roman"/>
                <w:spacing w:val="-5"/>
                <w:sz w:val="22"/>
                <w:szCs w:val="22"/>
                <w:lang w:val="sr-Latn-ME"/>
              </w:rPr>
              <w:t>am se javi bilo koje neželjeno dejstvo recite to svom ljekaru, farmaceutu ili medicinskoj sestri. Ovo uključuje i bilo koja neželjena dejstva koja nijesu navedena u ovom uputstvu</w:t>
            </w:r>
            <w:r w:rsidRPr="00176213">
              <w:rPr>
                <w:rFonts w:ascii="Times New Roman" w:hAnsi="Times New Roman"/>
                <w:spacing w:val="-4"/>
                <w:sz w:val="22"/>
                <w:szCs w:val="22"/>
                <w:lang w:val="sr-Latn-ME"/>
              </w:rPr>
              <w:t xml:space="preserve">. </w:t>
            </w:r>
            <w:r w:rsidRPr="00176213">
              <w:rPr>
                <w:rFonts w:ascii="Times New Roman" w:hAnsi="Times New Roman"/>
                <w:sz w:val="22"/>
                <w:szCs w:val="22"/>
                <w:lang w:val="sr-Latn-ME"/>
              </w:rPr>
              <w:t>Neželjena dejstva možete prijavljivati direktno kod zdravstvenih radnika, čime ćete pomoći u dobijanju više informacija o bezbjednosti ovog lijeka.</w:t>
            </w:r>
          </w:p>
          <w:p w:rsidR="00D655FC" w:rsidRPr="00176213" w:rsidRDefault="00D655FC" w:rsidP="000305D4">
            <w:pPr>
              <w:pStyle w:val="Header"/>
              <w:jc w:val="left"/>
              <w:rPr>
                <w:rFonts w:ascii="Times New Roman" w:hAnsi="Times New Roman"/>
                <w:sz w:val="22"/>
                <w:szCs w:val="22"/>
                <w:lang w:val="sr-Latn-ME"/>
              </w:rPr>
            </w:pPr>
          </w:p>
        </w:tc>
      </w:tr>
      <w:tr w:rsidR="00484958" w:rsidRPr="00176213">
        <w:tc>
          <w:tcPr>
            <w:tcW w:w="10188" w:type="dxa"/>
            <w:vAlign w:val="center"/>
          </w:tcPr>
          <w:p w:rsidR="00484958" w:rsidRPr="00176213" w:rsidRDefault="00484958" w:rsidP="003059F8">
            <w:pPr>
              <w:widowControl w:val="0"/>
              <w:tabs>
                <w:tab w:val="clear" w:pos="284"/>
              </w:tabs>
              <w:autoSpaceDE w:val="0"/>
              <w:autoSpaceDN w:val="0"/>
              <w:jc w:val="left"/>
              <w:rPr>
                <w:rFonts w:ascii="Times New Roman" w:hAnsi="Times New Roman"/>
                <w:b/>
                <w:sz w:val="22"/>
                <w:szCs w:val="22"/>
                <w:lang w:val="sr-Latn-ME"/>
              </w:rPr>
            </w:pPr>
            <w:r w:rsidRPr="00176213">
              <w:rPr>
                <w:rFonts w:ascii="Times New Roman" w:hAnsi="Times New Roman"/>
                <w:b/>
                <w:sz w:val="22"/>
                <w:szCs w:val="22"/>
                <w:lang w:val="sr-Latn-ME"/>
              </w:rPr>
              <w:lastRenderedPageBreak/>
              <w:t xml:space="preserve">5. KAKO ČUVATI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 </w:t>
            </w:r>
            <w:r w:rsidR="003059F8" w:rsidRPr="00176213">
              <w:rPr>
                <w:rFonts w:ascii="Times New Roman" w:hAnsi="Times New Roman"/>
                <w:b/>
                <w:sz w:val="22"/>
                <w:szCs w:val="22"/>
                <w:lang w:val="sr-Latn-ME"/>
              </w:rPr>
              <w:t>Exforge</w:t>
            </w:r>
            <w:r w:rsidR="008F405A" w:rsidRPr="00176213">
              <w:rPr>
                <w:rFonts w:ascii="Times New Roman" w:hAnsi="Times New Roman"/>
                <w:b/>
                <w:sz w:val="22"/>
                <w:szCs w:val="22"/>
                <w:lang w:val="sr-Latn-ME"/>
              </w:rPr>
              <w:t xml:space="preserve"> HCT</w:t>
            </w:r>
          </w:p>
        </w:tc>
      </w:tr>
      <w:tr w:rsidR="00484958" w:rsidRPr="00176213">
        <w:tc>
          <w:tcPr>
            <w:tcW w:w="10188" w:type="dxa"/>
            <w:vAlign w:val="center"/>
          </w:tcPr>
          <w:p w:rsidR="00484958" w:rsidRPr="00176213" w:rsidRDefault="00484958">
            <w:pPr>
              <w:pStyle w:val="Header"/>
              <w:tabs>
                <w:tab w:val="clear" w:pos="4536"/>
                <w:tab w:val="clear" w:pos="9072"/>
                <w:tab w:val="left" w:pos="284"/>
              </w:tabs>
              <w:jc w:val="left"/>
              <w:rPr>
                <w:rFonts w:ascii="Times New Roman" w:hAnsi="Times New Roman"/>
                <w:b/>
                <w:bCs/>
                <w:sz w:val="22"/>
                <w:szCs w:val="22"/>
                <w:lang w:val="sr-Latn-ME"/>
              </w:rPr>
            </w:pPr>
          </w:p>
          <w:p w:rsidR="00484958" w:rsidRPr="00176213" w:rsidRDefault="00484958">
            <w:pPr>
              <w:pStyle w:val="Header"/>
              <w:tabs>
                <w:tab w:val="clear" w:pos="4536"/>
                <w:tab w:val="clear" w:pos="9072"/>
                <w:tab w:val="left" w:pos="284"/>
              </w:tabs>
              <w:jc w:val="left"/>
              <w:rPr>
                <w:rFonts w:ascii="Times New Roman" w:hAnsi="Times New Roman"/>
                <w:b/>
                <w:bCs/>
                <w:sz w:val="22"/>
                <w:szCs w:val="22"/>
                <w:lang w:val="sr-Latn-ME"/>
              </w:rPr>
            </w:pPr>
            <w:r w:rsidRPr="00176213">
              <w:rPr>
                <w:rFonts w:ascii="Times New Roman" w:hAnsi="Times New Roman"/>
                <w:b/>
                <w:bCs/>
                <w:sz w:val="22"/>
                <w:szCs w:val="22"/>
                <w:lang w:val="sr-Latn-ME"/>
              </w:rPr>
              <w:t>Rok upotrebe</w:t>
            </w:r>
          </w:p>
        </w:tc>
      </w:tr>
      <w:tr w:rsidR="00484958" w:rsidRPr="00176213" w:rsidTr="006B099E">
        <w:trPr>
          <w:trHeight w:val="740"/>
        </w:trPr>
        <w:tc>
          <w:tcPr>
            <w:tcW w:w="10188" w:type="dxa"/>
            <w:vAlign w:val="center"/>
          </w:tcPr>
          <w:p w:rsidR="00E32C9C" w:rsidRPr="00176213" w:rsidRDefault="008F405A" w:rsidP="00E32C9C">
            <w:pPr>
              <w:shd w:val="clear" w:color="auto" w:fill="FFFFFF"/>
              <w:spacing w:before="115" w:line="280" w:lineRule="atLeast"/>
              <w:rPr>
                <w:rFonts w:ascii="Times New Roman" w:hAnsi="Times New Roman"/>
                <w:sz w:val="22"/>
                <w:szCs w:val="22"/>
                <w:lang w:val="sr-Latn-ME"/>
              </w:rPr>
            </w:pPr>
            <w:r w:rsidRPr="00176213">
              <w:rPr>
                <w:rFonts w:ascii="Times New Roman" w:hAnsi="Times New Roman"/>
                <w:sz w:val="22"/>
                <w:szCs w:val="22"/>
                <w:lang w:val="sr-Latn-ME"/>
              </w:rPr>
              <w:t>2</w:t>
            </w:r>
            <w:r w:rsidR="00E32C9C" w:rsidRPr="00176213">
              <w:rPr>
                <w:rFonts w:ascii="Times New Roman" w:hAnsi="Times New Roman"/>
                <w:sz w:val="22"/>
                <w:szCs w:val="22"/>
                <w:lang w:val="sr-Latn-ME"/>
              </w:rPr>
              <w:t xml:space="preserve"> godine.</w:t>
            </w:r>
          </w:p>
          <w:p w:rsidR="00484958" w:rsidRPr="00176213" w:rsidRDefault="00484958" w:rsidP="00E32C9C">
            <w:pPr>
              <w:shd w:val="clear" w:color="auto" w:fill="FFFFFF"/>
              <w:spacing w:before="115" w:line="280" w:lineRule="atLeast"/>
              <w:rPr>
                <w:rFonts w:ascii="Times New Roman" w:hAnsi="Times New Roman"/>
                <w:sz w:val="22"/>
                <w:szCs w:val="22"/>
                <w:lang w:val="sr-Latn-ME"/>
              </w:rPr>
            </w:pPr>
          </w:p>
        </w:tc>
      </w:tr>
      <w:tr w:rsidR="00484958" w:rsidRPr="00176213">
        <w:tc>
          <w:tcPr>
            <w:tcW w:w="10188" w:type="dxa"/>
            <w:vAlign w:val="center"/>
          </w:tcPr>
          <w:p w:rsidR="00484958" w:rsidRPr="00176213" w:rsidRDefault="00484958">
            <w:pPr>
              <w:pStyle w:val="Header"/>
              <w:tabs>
                <w:tab w:val="clear" w:pos="4536"/>
                <w:tab w:val="clear" w:pos="9072"/>
                <w:tab w:val="left" w:pos="284"/>
              </w:tabs>
              <w:jc w:val="left"/>
              <w:rPr>
                <w:rFonts w:ascii="Times New Roman" w:hAnsi="Times New Roman"/>
                <w:b/>
                <w:bCs/>
                <w:sz w:val="22"/>
                <w:szCs w:val="22"/>
                <w:lang w:val="sr-Latn-ME"/>
              </w:rPr>
            </w:pPr>
            <w:r w:rsidRPr="00176213">
              <w:rPr>
                <w:rFonts w:ascii="Times New Roman" w:hAnsi="Times New Roman"/>
                <w:b/>
                <w:bCs/>
                <w:sz w:val="22"/>
                <w:szCs w:val="22"/>
                <w:lang w:val="sr-Latn-ME"/>
              </w:rPr>
              <w:t>Čuvanje</w:t>
            </w:r>
          </w:p>
          <w:p w:rsidR="004E1CEA" w:rsidRPr="00176213" w:rsidRDefault="004E1CEA" w:rsidP="004E1CEA">
            <w:pPr>
              <w:pStyle w:val="Header"/>
              <w:tabs>
                <w:tab w:val="clear" w:pos="4536"/>
                <w:tab w:val="clear" w:pos="9072"/>
                <w:tab w:val="left" w:pos="284"/>
              </w:tabs>
              <w:spacing w:before="40" w:after="40"/>
              <w:jc w:val="left"/>
              <w:rPr>
                <w:rFonts w:ascii="Times New Roman" w:hAnsi="Times New Roman" w:cs="Arial"/>
                <w:sz w:val="22"/>
                <w:szCs w:val="22"/>
                <w:lang w:val="sr-Latn-ME"/>
              </w:rPr>
            </w:pPr>
            <w:r w:rsidRPr="00176213">
              <w:rPr>
                <w:rFonts w:ascii="Times New Roman" w:hAnsi="Times New Roman"/>
                <w:sz w:val="22"/>
                <w:szCs w:val="22"/>
                <w:lang w:val="sr-Latn-ME"/>
              </w:rPr>
              <w:t xml:space="preserve">Čuvati  </w:t>
            </w:r>
            <w:r w:rsidRPr="00176213">
              <w:rPr>
                <w:rFonts w:ascii="Times New Roman" w:hAnsi="Times New Roman" w:cs="Arial"/>
                <w:sz w:val="22"/>
                <w:szCs w:val="22"/>
                <w:lang w:val="sr-Latn-ME"/>
              </w:rPr>
              <w:t>van domaša</w:t>
            </w:r>
            <w:r w:rsidR="00194EA3" w:rsidRPr="00176213">
              <w:rPr>
                <w:rFonts w:ascii="Times New Roman" w:hAnsi="Times New Roman" w:cs="Arial"/>
                <w:sz w:val="22"/>
                <w:szCs w:val="22"/>
                <w:lang w:val="sr-Latn-ME"/>
              </w:rPr>
              <w:t>ja</w:t>
            </w:r>
            <w:r w:rsidRPr="00176213">
              <w:rPr>
                <w:rFonts w:ascii="Times New Roman" w:hAnsi="Times New Roman" w:cs="Arial"/>
                <w:sz w:val="22"/>
                <w:szCs w:val="22"/>
                <w:lang w:val="sr-Latn-ME"/>
              </w:rPr>
              <w:t xml:space="preserve"> i </w:t>
            </w:r>
            <w:r w:rsidR="00296AF6" w:rsidRPr="00176213">
              <w:rPr>
                <w:rFonts w:ascii="Times New Roman" w:hAnsi="Times New Roman" w:cs="Arial"/>
                <w:sz w:val="22"/>
                <w:szCs w:val="22"/>
                <w:lang w:val="sr-Latn-ME"/>
              </w:rPr>
              <w:t>vidokruga</w:t>
            </w:r>
            <w:r w:rsidR="00496BF1" w:rsidRPr="00176213">
              <w:rPr>
                <w:rFonts w:ascii="Times New Roman" w:hAnsi="Times New Roman" w:cs="Arial"/>
                <w:sz w:val="22"/>
                <w:szCs w:val="22"/>
                <w:lang w:val="sr-Latn-ME"/>
              </w:rPr>
              <w:t xml:space="preserve"> </w:t>
            </w:r>
            <w:r w:rsidRPr="00176213">
              <w:rPr>
                <w:rFonts w:ascii="Times New Roman" w:hAnsi="Times New Roman" w:cs="Arial"/>
                <w:sz w:val="22"/>
                <w:szCs w:val="22"/>
                <w:lang w:val="sr-Latn-ME"/>
              </w:rPr>
              <w:t>d</w:t>
            </w:r>
            <w:r w:rsidR="00FE30FF" w:rsidRPr="00176213">
              <w:rPr>
                <w:rFonts w:ascii="Times New Roman" w:hAnsi="Times New Roman" w:cs="Arial"/>
                <w:sz w:val="22"/>
                <w:szCs w:val="22"/>
                <w:lang w:val="sr-Latn-ME"/>
              </w:rPr>
              <w:t>j</w:t>
            </w:r>
            <w:r w:rsidRPr="00176213">
              <w:rPr>
                <w:rFonts w:ascii="Times New Roman" w:hAnsi="Times New Roman" w:cs="Arial"/>
                <w:sz w:val="22"/>
                <w:szCs w:val="22"/>
                <w:lang w:val="sr-Latn-ME"/>
              </w:rPr>
              <w:t>ece.</w:t>
            </w:r>
          </w:p>
          <w:p w:rsidR="00FE30FF" w:rsidRPr="00176213" w:rsidRDefault="00FE30FF" w:rsidP="00FE30FF">
            <w:pPr>
              <w:widowControl w:val="0"/>
              <w:tabs>
                <w:tab w:val="clear" w:pos="284"/>
                <w:tab w:val="left" w:pos="720"/>
              </w:tabs>
              <w:kinsoku w:val="0"/>
              <w:jc w:val="left"/>
              <w:rPr>
                <w:rFonts w:ascii="Times New Roman" w:hAnsi="Times New Roman"/>
                <w:sz w:val="22"/>
                <w:szCs w:val="22"/>
                <w:lang w:val="sr-Latn-ME"/>
              </w:rPr>
            </w:pPr>
            <w:r w:rsidRPr="00176213">
              <w:rPr>
                <w:rFonts w:ascii="Times New Roman" w:hAnsi="Times New Roman"/>
                <w:sz w:val="22"/>
                <w:szCs w:val="22"/>
                <w:lang w:val="sr-Latn-ME"/>
              </w:rPr>
              <w:t xml:space="preserve">Ne koristiti lijek </w:t>
            </w:r>
            <w:r w:rsidRPr="00176213">
              <w:rPr>
                <w:rFonts w:ascii="Times New Roman" w:hAnsi="Times New Roman" w:cs="Arial"/>
                <w:sz w:val="22"/>
                <w:szCs w:val="22"/>
                <w:lang w:val="sr-Latn-ME"/>
              </w:rPr>
              <w:t>poslije datuma navedenog na pakovanju</w:t>
            </w:r>
            <w:r w:rsidRPr="00176213">
              <w:rPr>
                <w:rFonts w:ascii="Times New Roman" w:hAnsi="Times New Roman" w:cs="Arial"/>
                <w:color w:val="FF0000"/>
                <w:sz w:val="22"/>
                <w:szCs w:val="22"/>
                <w:lang w:val="sr-Latn-ME"/>
              </w:rPr>
              <w:t>.</w:t>
            </w:r>
            <w:r w:rsidRPr="00176213">
              <w:rPr>
                <w:rFonts w:ascii="Times New Roman" w:hAnsi="Times New Roman"/>
                <w:sz w:val="22"/>
                <w:szCs w:val="22"/>
                <w:lang w:val="sr-Latn-ME"/>
              </w:rPr>
              <w:t xml:space="preserve"> Ovaj rok upotrebe se odnosi na posljednji dan navedenog mjeseca.</w:t>
            </w:r>
          </w:p>
          <w:p w:rsidR="004E1CEA" w:rsidRPr="00176213" w:rsidRDefault="004E1CEA" w:rsidP="004E1CEA">
            <w:pPr>
              <w:pStyle w:val="Header"/>
              <w:tabs>
                <w:tab w:val="clear" w:pos="4536"/>
                <w:tab w:val="clear" w:pos="9072"/>
                <w:tab w:val="left" w:pos="284"/>
              </w:tabs>
              <w:spacing w:before="40" w:after="40"/>
              <w:jc w:val="left"/>
              <w:rPr>
                <w:rFonts w:ascii="Times New Roman" w:hAnsi="Times New Roman"/>
                <w:sz w:val="22"/>
                <w:szCs w:val="22"/>
                <w:lang w:val="sr-Latn-ME"/>
              </w:rPr>
            </w:pPr>
            <w:r w:rsidRPr="00176213">
              <w:rPr>
                <w:rFonts w:ascii="Times New Roman" w:hAnsi="Times New Roman"/>
                <w:sz w:val="22"/>
                <w:szCs w:val="22"/>
                <w:lang w:val="sr-Latn-ME"/>
              </w:rPr>
              <w:t>Čuvati  na temperaturi do 30° C.</w:t>
            </w:r>
          </w:p>
          <w:p w:rsidR="004E1CEA" w:rsidRPr="00176213" w:rsidRDefault="004E1CEA" w:rsidP="004E1CEA">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Čuvati u originalnompakovanju radi zaštite od vlage.</w:t>
            </w:r>
          </w:p>
          <w:p w:rsidR="00496BF1" w:rsidRPr="00176213" w:rsidRDefault="00274403" w:rsidP="004E1CEA">
            <w:pPr>
              <w:pStyle w:val="Header"/>
              <w:tabs>
                <w:tab w:val="clear" w:pos="4536"/>
                <w:tab w:val="clear" w:pos="9072"/>
                <w:tab w:val="left" w:pos="284"/>
              </w:tabs>
              <w:spacing w:before="40" w:after="40"/>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Ne koristite </w:t>
            </w:r>
            <w:r w:rsidR="005C4EDE" w:rsidRPr="00176213">
              <w:rPr>
                <w:rFonts w:ascii="Times New Roman" w:hAnsi="Times New Roman" w:cs="Arial"/>
                <w:sz w:val="22"/>
                <w:szCs w:val="22"/>
                <w:lang w:val="sr-Latn-ME"/>
              </w:rPr>
              <w:t>lijek</w:t>
            </w:r>
            <w:r w:rsidR="00496BF1" w:rsidRPr="00176213">
              <w:rPr>
                <w:rFonts w:ascii="Times New Roman" w:hAnsi="Times New Roman" w:cs="Arial"/>
                <w:sz w:val="22"/>
                <w:szCs w:val="22"/>
                <w:lang w:val="sr-Latn-ME"/>
              </w:rPr>
              <w:t xml:space="preserve"> ako je pakovanje oštećeno ili ako ima znake nasilnog otvaranja.</w:t>
            </w:r>
          </w:p>
          <w:p w:rsidR="00FE30FF" w:rsidRPr="00176213" w:rsidRDefault="00FE30FF" w:rsidP="00FE30FF">
            <w:pPr>
              <w:pStyle w:val="Header"/>
              <w:tabs>
                <w:tab w:val="left" w:pos="284"/>
              </w:tabs>
              <w:spacing w:before="40" w:after="40"/>
              <w:jc w:val="left"/>
              <w:rPr>
                <w:rFonts w:ascii="Times New Roman" w:hAnsi="Times New Roman"/>
                <w:noProof/>
                <w:sz w:val="22"/>
                <w:szCs w:val="22"/>
                <w:lang w:val="sr-Latn-ME"/>
              </w:rPr>
            </w:pPr>
            <w:r w:rsidRPr="00176213">
              <w:rPr>
                <w:rFonts w:ascii="Times New Roman" w:hAnsi="Times New Roman"/>
                <w:noProof/>
                <w:sz w:val="22"/>
                <w:szCs w:val="22"/>
                <w:lang w:val="sr-Latn-ME"/>
              </w:rPr>
              <w:t>Ljekove ne treba bacati u kanalizaciju, niti kućni otpad. Ove mjere pomažu očuvanju životne sredine. Neupotrijebljeni lijek se uništava u skladu sa važećim propisima.</w:t>
            </w:r>
          </w:p>
          <w:p w:rsidR="00E32C9C" w:rsidRPr="00176213" w:rsidRDefault="00E32C9C" w:rsidP="00496BF1">
            <w:pPr>
              <w:pStyle w:val="Header"/>
              <w:tabs>
                <w:tab w:val="clear" w:pos="4536"/>
                <w:tab w:val="clear" w:pos="9072"/>
                <w:tab w:val="left" w:pos="284"/>
              </w:tabs>
              <w:spacing w:before="40" w:after="40"/>
              <w:jc w:val="left"/>
              <w:rPr>
                <w:rFonts w:ascii="Times New Roman" w:hAnsi="Times New Roman"/>
                <w:b/>
                <w:bCs/>
                <w:sz w:val="22"/>
                <w:szCs w:val="22"/>
                <w:lang w:val="sr-Latn-ME"/>
              </w:rPr>
            </w:pPr>
          </w:p>
        </w:tc>
      </w:tr>
      <w:tr w:rsidR="00484958" w:rsidRPr="00176213">
        <w:trPr>
          <w:trHeight w:val="243"/>
        </w:trPr>
        <w:tc>
          <w:tcPr>
            <w:tcW w:w="10188" w:type="dxa"/>
            <w:vAlign w:val="bottom"/>
          </w:tcPr>
          <w:p w:rsidR="00484958" w:rsidRPr="00176213" w:rsidRDefault="00484958" w:rsidP="00CB457C">
            <w:pPr>
              <w:widowControl w:val="0"/>
              <w:tabs>
                <w:tab w:val="clear" w:pos="284"/>
              </w:tabs>
              <w:autoSpaceDE w:val="0"/>
              <w:autoSpaceDN w:val="0"/>
              <w:jc w:val="left"/>
              <w:rPr>
                <w:rFonts w:ascii="Times New Roman" w:hAnsi="Times New Roman"/>
                <w:b/>
                <w:bCs/>
                <w:sz w:val="22"/>
                <w:szCs w:val="22"/>
                <w:lang w:val="sr-Latn-ME"/>
              </w:rPr>
            </w:pPr>
            <w:r w:rsidRPr="00176213">
              <w:rPr>
                <w:rFonts w:ascii="Times New Roman" w:hAnsi="Times New Roman"/>
                <w:b/>
                <w:bCs/>
                <w:sz w:val="22"/>
                <w:szCs w:val="22"/>
                <w:lang w:val="sr-Latn-ME"/>
              </w:rPr>
              <w:t>6. DODATNE INFORMACIJE</w:t>
            </w:r>
          </w:p>
        </w:tc>
      </w:tr>
      <w:tr w:rsidR="00484958" w:rsidRPr="00176213">
        <w:tc>
          <w:tcPr>
            <w:tcW w:w="10188" w:type="dxa"/>
            <w:vAlign w:val="center"/>
          </w:tcPr>
          <w:p w:rsidR="00484958" w:rsidRPr="00176213" w:rsidRDefault="00484958">
            <w:pPr>
              <w:pStyle w:val="Header"/>
              <w:tabs>
                <w:tab w:val="clear" w:pos="4536"/>
                <w:tab w:val="clear" w:pos="9072"/>
                <w:tab w:val="left" w:pos="284"/>
              </w:tabs>
              <w:jc w:val="left"/>
              <w:rPr>
                <w:rFonts w:ascii="Times New Roman" w:hAnsi="Times New Roman"/>
                <w:b/>
                <w:bCs/>
                <w:sz w:val="22"/>
                <w:szCs w:val="22"/>
                <w:lang w:val="sr-Latn-ME"/>
              </w:rPr>
            </w:pPr>
          </w:p>
          <w:p w:rsidR="00484958" w:rsidRPr="00176213" w:rsidRDefault="00484958">
            <w:pPr>
              <w:pStyle w:val="Header"/>
              <w:tabs>
                <w:tab w:val="clear" w:pos="4536"/>
                <w:tab w:val="clear" w:pos="9072"/>
                <w:tab w:val="left" w:pos="284"/>
              </w:tabs>
              <w:jc w:val="left"/>
              <w:rPr>
                <w:rFonts w:ascii="Times New Roman" w:hAnsi="Times New Roman"/>
                <w:b/>
                <w:sz w:val="22"/>
                <w:szCs w:val="22"/>
                <w:lang w:val="sr-Latn-ME"/>
              </w:rPr>
            </w:pPr>
            <w:r w:rsidRPr="00176213">
              <w:rPr>
                <w:rFonts w:ascii="Times New Roman" w:hAnsi="Times New Roman"/>
                <w:b/>
                <w:bCs/>
                <w:sz w:val="22"/>
                <w:szCs w:val="22"/>
                <w:lang w:val="sr-Latn-ME"/>
              </w:rPr>
              <w:t xml:space="preserve">Šta sadrži </w:t>
            </w:r>
            <w:r w:rsidR="005C4EDE" w:rsidRPr="00176213">
              <w:rPr>
                <w:rFonts w:ascii="Times New Roman" w:hAnsi="Times New Roman"/>
                <w:b/>
                <w:bCs/>
                <w:sz w:val="22"/>
                <w:szCs w:val="22"/>
                <w:lang w:val="sr-Latn-ME"/>
              </w:rPr>
              <w:t>lijek</w:t>
            </w:r>
            <w:r w:rsidRPr="00176213">
              <w:rPr>
                <w:rFonts w:ascii="Times New Roman" w:hAnsi="Times New Roman"/>
                <w:b/>
                <w:bCs/>
                <w:sz w:val="22"/>
                <w:szCs w:val="22"/>
                <w:lang w:val="sr-Latn-ME"/>
              </w:rPr>
              <w:t xml:space="preserve"> </w:t>
            </w:r>
            <w:r w:rsidR="000305D4" w:rsidRPr="00176213">
              <w:rPr>
                <w:rFonts w:ascii="Times New Roman" w:hAnsi="Times New Roman"/>
                <w:b/>
                <w:sz w:val="22"/>
                <w:szCs w:val="22"/>
                <w:lang w:val="sr-Latn-ME"/>
              </w:rPr>
              <w:t>Exforge</w:t>
            </w:r>
            <w:r w:rsidR="00FF3B21" w:rsidRPr="00176213">
              <w:rPr>
                <w:rFonts w:ascii="Times New Roman" w:hAnsi="Times New Roman"/>
                <w:b/>
                <w:sz w:val="22"/>
                <w:szCs w:val="22"/>
                <w:lang w:val="sr-Latn-ME"/>
              </w:rPr>
              <w:t xml:space="preserve"> HCT</w:t>
            </w:r>
          </w:p>
          <w:p w:rsidR="008F5A0E" w:rsidRPr="00176213" w:rsidRDefault="008F5A0E">
            <w:pPr>
              <w:pStyle w:val="Header"/>
              <w:tabs>
                <w:tab w:val="clear" w:pos="4536"/>
                <w:tab w:val="clear" w:pos="9072"/>
                <w:tab w:val="left" w:pos="284"/>
              </w:tabs>
              <w:jc w:val="left"/>
              <w:rPr>
                <w:rFonts w:ascii="Times New Roman" w:hAnsi="Times New Roman"/>
                <w:b/>
                <w:sz w:val="22"/>
                <w:szCs w:val="22"/>
                <w:lang w:val="sr-Latn-ME"/>
              </w:rPr>
            </w:pPr>
          </w:p>
          <w:p w:rsidR="00FE29AE" w:rsidRPr="00176213" w:rsidRDefault="001938E0" w:rsidP="00FE29AE">
            <w:pPr>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Aktivne supstance </w:t>
            </w:r>
            <w:r w:rsidR="005C4EDE" w:rsidRPr="00176213">
              <w:rPr>
                <w:rFonts w:ascii="Times New Roman" w:hAnsi="Times New Roman" w:cs="Arial"/>
                <w:sz w:val="22"/>
                <w:szCs w:val="22"/>
                <w:lang w:val="sr-Latn-ME"/>
              </w:rPr>
              <w:t>lijek</w:t>
            </w:r>
            <w:r w:rsidR="00B43D89" w:rsidRPr="00176213">
              <w:rPr>
                <w:rFonts w:ascii="Times New Roman" w:hAnsi="Times New Roman" w:cs="Arial"/>
                <w:sz w:val="22"/>
                <w:szCs w:val="22"/>
                <w:lang w:val="sr-Latn-ME"/>
              </w:rPr>
              <w:t xml:space="preserve">a Exforge </w:t>
            </w:r>
            <w:r w:rsidRPr="00176213">
              <w:rPr>
                <w:rFonts w:ascii="Times New Roman" w:hAnsi="Times New Roman" w:cs="Arial"/>
                <w:sz w:val="22"/>
                <w:szCs w:val="22"/>
                <w:lang w:val="sr-Latn-ME"/>
              </w:rPr>
              <w:t xml:space="preserve">HCT </w:t>
            </w:r>
            <w:r w:rsidR="00B43D89" w:rsidRPr="00176213">
              <w:rPr>
                <w:rFonts w:ascii="Times New Roman" w:hAnsi="Times New Roman" w:cs="Arial"/>
                <w:sz w:val="22"/>
                <w:szCs w:val="22"/>
                <w:lang w:val="sr-Latn-ME"/>
              </w:rPr>
              <w:t>su valsartan</w:t>
            </w:r>
            <w:r w:rsidR="002B61D8" w:rsidRPr="00176213">
              <w:rPr>
                <w:rFonts w:ascii="Times New Roman" w:hAnsi="Times New Roman" w:cs="Arial"/>
                <w:sz w:val="22"/>
                <w:szCs w:val="22"/>
                <w:lang w:val="sr-Latn-ME"/>
              </w:rPr>
              <w:t>, amlodipin (u obliku amlodipin belisata)</w:t>
            </w:r>
            <w:r w:rsidR="00B43D89" w:rsidRPr="00176213">
              <w:rPr>
                <w:rFonts w:ascii="Times New Roman" w:hAnsi="Times New Roman" w:cs="Arial"/>
                <w:sz w:val="22"/>
                <w:szCs w:val="22"/>
                <w:lang w:val="sr-Latn-ME"/>
              </w:rPr>
              <w:t xml:space="preserve"> i </w:t>
            </w:r>
            <w:r w:rsidR="002B61D8" w:rsidRPr="00176213">
              <w:rPr>
                <w:rFonts w:ascii="Times New Roman" w:hAnsi="Times New Roman" w:cs="Arial"/>
                <w:sz w:val="22"/>
                <w:szCs w:val="22"/>
                <w:lang w:val="sr-Latn-ME"/>
              </w:rPr>
              <w:t>hidrohlortiazid</w:t>
            </w:r>
            <w:r w:rsidR="00DF27AA" w:rsidRPr="00176213">
              <w:rPr>
                <w:rFonts w:ascii="Times New Roman" w:hAnsi="Times New Roman" w:cs="Arial"/>
                <w:sz w:val="22"/>
                <w:szCs w:val="22"/>
                <w:lang w:val="sr-Latn-ME"/>
              </w:rPr>
              <w:t>.</w:t>
            </w:r>
          </w:p>
          <w:p w:rsidR="00FE29AE" w:rsidRPr="00176213" w:rsidRDefault="00FE29AE" w:rsidP="00FE29AE">
            <w:pPr>
              <w:jc w:val="left"/>
              <w:rPr>
                <w:rFonts w:ascii="Times New Roman" w:hAnsi="Times New Roman" w:cs="Arial"/>
                <w:sz w:val="22"/>
                <w:szCs w:val="22"/>
                <w:lang w:val="sr-Latn-ME"/>
              </w:rPr>
            </w:pPr>
          </w:p>
          <w:p w:rsidR="001938E0" w:rsidRPr="00176213" w:rsidRDefault="00544E2F" w:rsidP="001938E0">
            <w:pPr>
              <w:jc w:val="left"/>
              <w:rPr>
                <w:rFonts w:ascii="Times New Roman" w:hAnsi="Times New Roman" w:cs="Arial"/>
                <w:i/>
                <w:sz w:val="22"/>
                <w:szCs w:val="22"/>
                <w:lang w:val="sr-Latn-ME"/>
              </w:rPr>
            </w:pPr>
            <w:r w:rsidRPr="00176213">
              <w:rPr>
                <w:rFonts w:ascii="Times New Roman" w:hAnsi="Times New Roman" w:cs="Arial"/>
                <w:i/>
                <w:sz w:val="22"/>
                <w:szCs w:val="22"/>
                <w:lang w:val="sr-Latn-ME"/>
              </w:rPr>
              <w:t>160mg</w:t>
            </w:r>
            <w:r w:rsidR="002B61D8" w:rsidRPr="00176213">
              <w:rPr>
                <w:rFonts w:ascii="Times New Roman" w:hAnsi="Times New Roman" w:cs="Arial"/>
                <w:i/>
                <w:sz w:val="22"/>
                <w:szCs w:val="22"/>
                <w:lang w:val="sr-Latn-ME"/>
              </w:rPr>
              <w:t xml:space="preserve"> + 5mg</w:t>
            </w:r>
            <w:r w:rsidR="00DF27AA" w:rsidRPr="00176213">
              <w:rPr>
                <w:rFonts w:ascii="Times New Roman" w:hAnsi="Times New Roman" w:cs="Arial"/>
                <w:i/>
                <w:sz w:val="22"/>
                <w:szCs w:val="22"/>
                <w:lang w:val="sr-Latn-ME"/>
              </w:rPr>
              <w:t xml:space="preserve"> </w:t>
            </w:r>
            <w:r w:rsidRPr="00176213">
              <w:rPr>
                <w:rFonts w:ascii="Times New Roman" w:hAnsi="Times New Roman" w:cs="Arial"/>
                <w:i/>
                <w:sz w:val="22"/>
                <w:szCs w:val="22"/>
                <w:lang w:val="sr-Latn-ME"/>
              </w:rPr>
              <w:t>+</w:t>
            </w:r>
            <w:r w:rsidR="00DF27AA" w:rsidRPr="00176213">
              <w:rPr>
                <w:rFonts w:ascii="Times New Roman" w:hAnsi="Times New Roman" w:cs="Arial"/>
                <w:i/>
                <w:sz w:val="22"/>
                <w:szCs w:val="22"/>
                <w:lang w:val="sr-Latn-ME"/>
              </w:rPr>
              <w:t xml:space="preserve"> </w:t>
            </w:r>
            <w:r w:rsidR="001938E0" w:rsidRPr="00176213">
              <w:rPr>
                <w:rFonts w:ascii="Times New Roman" w:hAnsi="Times New Roman" w:cs="Arial"/>
                <w:i/>
                <w:sz w:val="22"/>
                <w:szCs w:val="22"/>
                <w:lang w:val="sr-Latn-ME"/>
              </w:rPr>
              <w:t>12,5mg:</w:t>
            </w:r>
          </w:p>
          <w:p w:rsidR="006B099E" w:rsidRDefault="001938E0" w:rsidP="001938E0">
            <w:pPr>
              <w:jc w:val="left"/>
              <w:rPr>
                <w:rFonts w:ascii="Times New Roman" w:hAnsi="Times New Roman" w:cs="Arial"/>
                <w:sz w:val="22"/>
                <w:szCs w:val="22"/>
                <w:lang w:val="sr-Latn-ME"/>
              </w:rPr>
            </w:pPr>
            <w:r w:rsidRPr="00176213">
              <w:rPr>
                <w:rFonts w:ascii="Times New Roman" w:hAnsi="Times New Roman" w:cs="Arial"/>
                <w:sz w:val="22"/>
                <w:szCs w:val="22"/>
                <w:lang w:val="sr-Latn-ME"/>
              </w:rPr>
              <w:t>Jedna film tableta sadrži: 160 mg valsartana</w:t>
            </w:r>
            <w:r w:rsidR="002B61D8" w:rsidRPr="00176213">
              <w:rPr>
                <w:rFonts w:ascii="Times New Roman" w:hAnsi="Times New Roman" w:cs="Arial"/>
                <w:sz w:val="22"/>
                <w:szCs w:val="22"/>
                <w:lang w:val="sr-Latn-ME"/>
              </w:rPr>
              <w:t>,</w:t>
            </w:r>
            <w:r w:rsidRPr="00176213">
              <w:rPr>
                <w:rFonts w:ascii="Times New Roman" w:hAnsi="Times New Roman" w:cs="Arial"/>
                <w:sz w:val="22"/>
                <w:szCs w:val="22"/>
                <w:lang w:val="sr-Latn-ME"/>
              </w:rPr>
              <w:t xml:space="preserve"> </w:t>
            </w:r>
            <w:r w:rsidR="002B61D8" w:rsidRPr="00176213">
              <w:rPr>
                <w:rFonts w:ascii="Times New Roman" w:hAnsi="Times New Roman" w:cs="Arial"/>
                <w:sz w:val="22"/>
                <w:szCs w:val="22"/>
                <w:lang w:val="sr-Latn-ME"/>
              </w:rPr>
              <w:t xml:space="preserve">5mg amlodipina (u obliku amlodipin besilata) </w:t>
            </w:r>
            <w:r w:rsidRPr="00176213">
              <w:rPr>
                <w:rFonts w:ascii="Times New Roman" w:hAnsi="Times New Roman" w:cs="Arial"/>
                <w:sz w:val="22"/>
                <w:szCs w:val="22"/>
                <w:lang w:val="sr-Latn-ME"/>
              </w:rPr>
              <w:t>i</w:t>
            </w:r>
            <w:r w:rsidR="006B099E">
              <w:rPr>
                <w:rFonts w:ascii="Times New Roman" w:hAnsi="Times New Roman" w:cs="Arial"/>
                <w:sz w:val="22"/>
                <w:szCs w:val="22"/>
                <w:lang w:val="sr-Latn-ME"/>
              </w:rPr>
              <w:t xml:space="preserve"> </w:t>
            </w:r>
          </w:p>
          <w:p w:rsidR="001938E0" w:rsidRPr="00176213" w:rsidRDefault="001938E0" w:rsidP="001938E0">
            <w:pPr>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12,5 mg </w:t>
            </w:r>
            <w:r w:rsidR="002B61D8" w:rsidRPr="00176213">
              <w:rPr>
                <w:rFonts w:ascii="Times New Roman" w:hAnsi="Times New Roman" w:cs="Arial"/>
                <w:sz w:val="22"/>
                <w:szCs w:val="22"/>
                <w:lang w:val="sr-Latn-ME"/>
              </w:rPr>
              <w:t>hidrohlortiazid</w:t>
            </w:r>
            <w:r w:rsidRPr="00176213">
              <w:rPr>
                <w:rFonts w:ascii="Times New Roman" w:hAnsi="Times New Roman" w:cs="Arial"/>
                <w:sz w:val="22"/>
                <w:szCs w:val="22"/>
                <w:lang w:val="sr-Latn-ME"/>
              </w:rPr>
              <w:t>a</w:t>
            </w:r>
            <w:r w:rsidR="00DF27AA" w:rsidRPr="00176213">
              <w:rPr>
                <w:rFonts w:ascii="Times New Roman" w:hAnsi="Times New Roman" w:cs="Arial"/>
                <w:sz w:val="22"/>
                <w:szCs w:val="22"/>
                <w:lang w:val="sr-Latn-ME"/>
              </w:rPr>
              <w:t>.</w:t>
            </w:r>
          </w:p>
          <w:p w:rsidR="00DF27AA" w:rsidRPr="00176213" w:rsidRDefault="00DF27AA" w:rsidP="001938E0">
            <w:pPr>
              <w:jc w:val="left"/>
              <w:rPr>
                <w:rFonts w:ascii="Times New Roman" w:hAnsi="Times New Roman" w:cs="Arial"/>
                <w:i/>
                <w:sz w:val="22"/>
                <w:szCs w:val="22"/>
                <w:lang w:val="sr-Latn-ME"/>
              </w:rPr>
            </w:pPr>
          </w:p>
          <w:p w:rsidR="001938E0" w:rsidRPr="00176213" w:rsidRDefault="00544E2F" w:rsidP="001938E0">
            <w:pPr>
              <w:jc w:val="left"/>
              <w:rPr>
                <w:rFonts w:ascii="Times New Roman" w:hAnsi="Times New Roman" w:cs="Arial"/>
                <w:i/>
                <w:sz w:val="22"/>
                <w:szCs w:val="22"/>
                <w:lang w:val="sr-Latn-ME"/>
              </w:rPr>
            </w:pPr>
            <w:r w:rsidRPr="00176213">
              <w:rPr>
                <w:rFonts w:ascii="Times New Roman" w:hAnsi="Times New Roman" w:cs="Arial"/>
                <w:i/>
                <w:sz w:val="22"/>
                <w:szCs w:val="22"/>
                <w:lang w:val="sr-Latn-ME"/>
              </w:rPr>
              <w:t>160mg</w:t>
            </w:r>
            <w:r w:rsidR="00DF27AA" w:rsidRPr="00176213">
              <w:rPr>
                <w:rFonts w:ascii="Times New Roman" w:hAnsi="Times New Roman" w:cs="Arial"/>
                <w:i/>
                <w:sz w:val="22"/>
                <w:szCs w:val="22"/>
                <w:lang w:val="sr-Latn-ME"/>
              </w:rPr>
              <w:t xml:space="preserve"> </w:t>
            </w:r>
            <w:r w:rsidR="002B61D8" w:rsidRPr="00176213">
              <w:rPr>
                <w:rFonts w:ascii="Times New Roman" w:hAnsi="Times New Roman" w:cs="Arial"/>
                <w:i/>
                <w:sz w:val="22"/>
                <w:szCs w:val="22"/>
                <w:lang w:val="sr-Latn-ME"/>
              </w:rPr>
              <w:t xml:space="preserve">+10mg </w:t>
            </w:r>
            <w:r w:rsidRPr="00176213">
              <w:rPr>
                <w:rFonts w:ascii="Times New Roman" w:hAnsi="Times New Roman" w:cs="Arial"/>
                <w:i/>
                <w:sz w:val="22"/>
                <w:szCs w:val="22"/>
                <w:lang w:val="sr-Latn-ME"/>
              </w:rPr>
              <w:t>+</w:t>
            </w:r>
            <w:r w:rsidR="00DF27AA" w:rsidRPr="00176213">
              <w:rPr>
                <w:rFonts w:ascii="Times New Roman" w:hAnsi="Times New Roman" w:cs="Arial"/>
                <w:i/>
                <w:sz w:val="22"/>
                <w:szCs w:val="22"/>
                <w:lang w:val="sr-Latn-ME"/>
              </w:rPr>
              <w:t xml:space="preserve"> </w:t>
            </w:r>
            <w:r w:rsidR="001938E0" w:rsidRPr="00176213">
              <w:rPr>
                <w:rFonts w:ascii="Times New Roman" w:hAnsi="Times New Roman" w:cs="Arial"/>
                <w:i/>
                <w:sz w:val="22"/>
                <w:szCs w:val="22"/>
                <w:lang w:val="sr-Latn-ME"/>
              </w:rPr>
              <w:t>12,5mg</w:t>
            </w:r>
            <w:r w:rsidR="006B099E">
              <w:rPr>
                <w:rFonts w:ascii="Times New Roman" w:hAnsi="Times New Roman" w:cs="Arial"/>
                <w:i/>
                <w:sz w:val="22"/>
                <w:szCs w:val="22"/>
                <w:lang w:val="sr-Latn-ME"/>
              </w:rPr>
              <w:t>:</w:t>
            </w:r>
          </w:p>
          <w:p w:rsidR="006B099E" w:rsidRDefault="004F2196" w:rsidP="00FE29AE">
            <w:pPr>
              <w:jc w:val="left"/>
              <w:rPr>
                <w:rFonts w:ascii="Times New Roman" w:hAnsi="Times New Roman" w:cs="Arial"/>
                <w:sz w:val="22"/>
                <w:szCs w:val="22"/>
                <w:lang w:val="sr-Latn-ME"/>
              </w:rPr>
            </w:pPr>
            <w:r w:rsidRPr="00176213">
              <w:rPr>
                <w:rFonts w:ascii="Times New Roman" w:hAnsi="Times New Roman" w:cs="Arial"/>
                <w:sz w:val="22"/>
                <w:szCs w:val="22"/>
                <w:lang w:val="sr-Latn-ME"/>
              </w:rPr>
              <w:t>Jedna film tableta</w:t>
            </w:r>
            <w:r w:rsidR="001938E0" w:rsidRPr="00176213">
              <w:rPr>
                <w:rFonts w:ascii="Times New Roman" w:hAnsi="Times New Roman" w:cs="Arial"/>
                <w:sz w:val="22"/>
                <w:szCs w:val="22"/>
                <w:lang w:val="sr-Latn-ME"/>
              </w:rPr>
              <w:t xml:space="preserve"> sadrži: 160 mg valsartana</w:t>
            </w:r>
            <w:r w:rsidR="002B61D8" w:rsidRPr="00176213">
              <w:rPr>
                <w:rFonts w:ascii="Times New Roman" w:hAnsi="Times New Roman" w:cs="Arial"/>
                <w:sz w:val="22"/>
                <w:szCs w:val="22"/>
                <w:lang w:val="sr-Latn-ME"/>
              </w:rPr>
              <w:t>, 10mg amlodipina (u obliku amlodipin besilata)</w:t>
            </w:r>
            <w:r w:rsidR="001938E0" w:rsidRPr="00176213">
              <w:rPr>
                <w:rFonts w:ascii="Times New Roman" w:hAnsi="Times New Roman" w:cs="Arial"/>
                <w:sz w:val="22"/>
                <w:szCs w:val="22"/>
                <w:lang w:val="sr-Latn-ME"/>
              </w:rPr>
              <w:t xml:space="preserve"> i </w:t>
            </w:r>
          </w:p>
          <w:p w:rsidR="00E70299" w:rsidRPr="00176213" w:rsidRDefault="009231E0" w:rsidP="00FE29AE">
            <w:pPr>
              <w:jc w:val="left"/>
              <w:rPr>
                <w:rFonts w:ascii="Times New Roman" w:hAnsi="Times New Roman" w:cs="Arial"/>
                <w:sz w:val="22"/>
                <w:szCs w:val="22"/>
                <w:lang w:val="sr-Latn-ME"/>
              </w:rPr>
            </w:pPr>
            <w:r w:rsidRPr="00176213">
              <w:rPr>
                <w:rFonts w:ascii="Times New Roman" w:hAnsi="Times New Roman" w:cs="Arial"/>
                <w:sz w:val="22"/>
                <w:szCs w:val="22"/>
                <w:lang w:val="sr-Latn-ME"/>
              </w:rPr>
              <w:t>1</w:t>
            </w:r>
            <w:r w:rsidR="001938E0" w:rsidRPr="00176213">
              <w:rPr>
                <w:rFonts w:ascii="Times New Roman" w:hAnsi="Times New Roman" w:cs="Arial"/>
                <w:sz w:val="22"/>
                <w:szCs w:val="22"/>
                <w:lang w:val="sr-Latn-ME"/>
              </w:rPr>
              <w:t>2</w:t>
            </w:r>
            <w:r w:rsidRPr="00176213">
              <w:rPr>
                <w:rFonts w:ascii="Times New Roman" w:hAnsi="Times New Roman" w:cs="Arial"/>
                <w:sz w:val="22"/>
                <w:szCs w:val="22"/>
                <w:lang w:val="sr-Latn-ME"/>
              </w:rPr>
              <w:t>,</w:t>
            </w:r>
            <w:r w:rsidR="001938E0" w:rsidRPr="00176213">
              <w:rPr>
                <w:rFonts w:ascii="Times New Roman" w:hAnsi="Times New Roman" w:cs="Arial"/>
                <w:sz w:val="22"/>
                <w:szCs w:val="22"/>
                <w:lang w:val="sr-Latn-ME"/>
              </w:rPr>
              <w:t xml:space="preserve">5 mg </w:t>
            </w:r>
            <w:r w:rsidR="002B61D8" w:rsidRPr="00176213">
              <w:rPr>
                <w:rFonts w:ascii="Times New Roman" w:hAnsi="Times New Roman" w:cs="Arial"/>
                <w:sz w:val="22"/>
                <w:szCs w:val="22"/>
                <w:lang w:val="sr-Latn-ME"/>
              </w:rPr>
              <w:t>hidrohlortiazid</w:t>
            </w:r>
            <w:r w:rsidR="001938E0" w:rsidRPr="00176213">
              <w:rPr>
                <w:rFonts w:ascii="Times New Roman" w:hAnsi="Times New Roman" w:cs="Arial"/>
                <w:sz w:val="22"/>
                <w:szCs w:val="22"/>
                <w:lang w:val="sr-Latn-ME"/>
              </w:rPr>
              <w:t>a</w:t>
            </w:r>
            <w:r w:rsidR="00DF27AA" w:rsidRPr="00176213">
              <w:rPr>
                <w:rFonts w:ascii="Times New Roman" w:hAnsi="Times New Roman" w:cs="Arial"/>
                <w:sz w:val="22"/>
                <w:szCs w:val="22"/>
                <w:lang w:val="sr-Latn-ME"/>
              </w:rPr>
              <w:t>.</w:t>
            </w:r>
          </w:p>
          <w:p w:rsidR="00DF27AA" w:rsidRPr="00176213" w:rsidRDefault="00DF27AA" w:rsidP="00B43D89">
            <w:pPr>
              <w:jc w:val="left"/>
              <w:rPr>
                <w:rFonts w:ascii="Times New Roman" w:hAnsi="Times New Roman" w:cs="Arial"/>
                <w:i/>
                <w:sz w:val="22"/>
                <w:szCs w:val="22"/>
                <w:lang w:val="sr-Latn-ME"/>
              </w:rPr>
            </w:pPr>
          </w:p>
          <w:p w:rsidR="00B43D89" w:rsidRPr="00176213" w:rsidRDefault="00544E2F" w:rsidP="00B43D89">
            <w:pPr>
              <w:jc w:val="left"/>
              <w:rPr>
                <w:rFonts w:ascii="Times New Roman" w:hAnsi="Times New Roman" w:cs="Arial"/>
                <w:i/>
                <w:sz w:val="22"/>
                <w:szCs w:val="22"/>
                <w:lang w:val="sr-Latn-ME"/>
              </w:rPr>
            </w:pPr>
            <w:r w:rsidRPr="00176213">
              <w:rPr>
                <w:rFonts w:ascii="Times New Roman" w:hAnsi="Times New Roman" w:cs="Arial"/>
                <w:i/>
                <w:sz w:val="22"/>
                <w:szCs w:val="22"/>
                <w:lang w:val="sr-Latn-ME"/>
              </w:rPr>
              <w:t>160mg</w:t>
            </w:r>
            <w:r w:rsidR="002B61D8" w:rsidRPr="00176213">
              <w:rPr>
                <w:rFonts w:ascii="Times New Roman" w:hAnsi="Times New Roman" w:cs="Arial"/>
                <w:i/>
                <w:sz w:val="22"/>
                <w:szCs w:val="22"/>
                <w:lang w:val="sr-Latn-ME"/>
              </w:rPr>
              <w:t xml:space="preserve"> + 5mg</w:t>
            </w:r>
            <w:r w:rsidR="00DF27AA" w:rsidRPr="00176213">
              <w:rPr>
                <w:rFonts w:ascii="Times New Roman" w:hAnsi="Times New Roman" w:cs="Arial"/>
                <w:i/>
                <w:sz w:val="22"/>
                <w:szCs w:val="22"/>
                <w:lang w:val="sr-Latn-ME"/>
              </w:rPr>
              <w:t xml:space="preserve"> </w:t>
            </w:r>
            <w:r w:rsidRPr="00176213">
              <w:rPr>
                <w:rFonts w:ascii="Times New Roman" w:hAnsi="Times New Roman" w:cs="Arial"/>
                <w:i/>
                <w:sz w:val="22"/>
                <w:szCs w:val="22"/>
                <w:lang w:val="sr-Latn-ME"/>
              </w:rPr>
              <w:t>+</w:t>
            </w:r>
            <w:r w:rsidR="00DF27AA" w:rsidRPr="00176213">
              <w:rPr>
                <w:rFonts w:ascii="Times New Roman" w:hAnsi="Times New Roman" w:cs="Arial"/>
                <w:i/>
                <w:sz w:val="22"/>
                <w:szCs w:val="22"/>
                <w:lang w:val="sr-Latn-ME"/>
              </w:rPr>
              <w:t xml:space="preserve"> </w:t>
            </w:r>
            <w:r w:rsidR="00B43D89" w:rsidRPr="00176213">
              <w:rPr>
                <w:rFonts w:ascii="Times New Roman" w:hAnsi="Times New Roman" w:cs="Arial"/>
                <w:i/>
                <w:sz w:val="22"/>
                <w:szCs w:val="22"/>
                <w:lang w:val="sr-Latn-ME"/>
              </w:rPr>
              <w:t>25mg:</w:t>
            </w:r>
          </w:p>
          <w:p w:rsidR="006B099E" w:rsidRDefault="00B43D89" w:rsidP="00B43D89">
            <w:pPr>
              <w:jc w:val="left"/>
              <w:rPr>
                <w:rFonts w:ascii="Times New Roman" w:hAnsi="Times New Roman" w:cs="Arial"/>
                <w:sz w:val="22"/>
                <w:szCs w:val="22"/>
                <w:lang w:val="sr-Latn-ME"/>
              </w:rPr>
            </w:pPr>
            <w:r w:rsidRPr="00176213">
              <w:rPr>
                <w:rFonts w:ascii="Times New Roman" w:hAnsi="Times New Roman" w:cs="Arial"/>
                <w:sz w:val="22"/>
                <w:szCs w:val="22"/>
                <w:lang w:val="sr-Latn-ME"/>
              </w:rPr>
              <w:t>Jedna film tableta sadrži: 160 mg valsartana</w:t>
            </w:r>
            <w:r w:rsidR="002B61D8" w:rsidRPr="00176213">
              <w:rPr>
                <w:rFonts w:ascii="Times New Roman" w:hAnsi="Times New Roman" w:cs="Arial"/>
                <w:sz w:val="22"/>
                <w:szCs w:val="22"/>
                <w:lang w:val="sr-Latn-ME"/>
              </w:rPr>
              <w:t xml:space="preserve">, 5mg amlodipina (u obliku amlodipin besilata) </w:t>
            </w:r>
            <w:r w:rsidRPr="00176213">
              <w:rPr>
                <w:rFonts w:ascii="Times New Roman" w:hAnsi="Times New Roman" w:cs="Arial"/>
                <w:sz w:val="22"/>
                <w:szCs w:val="22"/>
                <w:lang w:val="sr-Latn-ME"/>
              </w:rPr>
              <w:t>i</w:t>
            </w:r>
          </w:p>
          <w:p w:rsidR="00B43D89" w:rsidRPr="00176213" w:rsidRDefault="00B43D89" w:rsidP="00B43D89">
            <w:pPr>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25 mg </w:t>
            </w:r>
            <w:r w:rsidR="002B61D8" w:rsidRPr="00176213">
              <w:rPr>
                <w:rFonts w:ascii="Times New Roman" w:hAnsi="Times New Roman" w:cs="Arial"/>
                <w:sz w:val="22"/>
                <w:szCs w:val="22"/>
                <w:lang w:val="sr-Latn-ME"/>
              </w:rPr>
              <w:t>hidrohlortiazid</w:t>
            </w:r>
            <w:r w:rsidRPr="00176213">
              <w:rPr>
                <w:rFonts w:ascii="Times New Roman" w:hAnsi="Times New Roman" w:cs="Arial"/>
                <w:sz w:val="22"/>
                <w:szCs w:val="22"/>
                <w:lang w:val="sr-Latn-ME"/>
              </w:rPr>
              <w:t>a</w:t>
            </w:r>
            <w:r w:rsidR="00DF27AA" w:rsidRPr="00176213">
              <w:rPr>
                <w:rFonts w:ascii="Times New Roman" w:hAnsi="Times New Roman" w:cs="Arial"/>
                <w:sz w:val="22"/>
                <w:szCs w:val="22"/>
                <w:lang w:val="sr-Latn-ME"/>
              </w:rPr>
              <w:t>.</w:t>
            </w:r>
          </w:p>
          <w:p w:rsidR="00DF27AA" w:rsidRPr="00176213" w:rsidRDefault="00DF27AA" w:rsidP="00B43D89">
            <w:pPr>
              <w:jc w:val="left"/>
              <w:rPr>
                <w:rFonts w:ascii="Times New Roman" w:hAnsi="Times New Roman" w:cs="Arial"/>
                <w:i/>
                <w:sz w:val="22"/>
                <w:szCs w:val="22"/>
                <w:lang w:val="sr-Latn-ME"/>
              </w:rPr>
            </w:pPr>
          </w:p>
          <w:p w:rsidR="00B43D89" w:rsidRPr="00176213" w:rsidRDefault="00544E2F" w:rsidP="00B43D89">
            <w:pPr>
              <w:jc w:val="left"/>
              <w:rPr>
                <w:rFonts w:ascii="Times New Roman" w:hAnsi="Times New Roman" w:cs="Arial"/>
                <w:i/>
                <w:sz w:val="22"/>
                <w:szCs w:val="22"/>
                <w:lang w:val="sr-Latn-ME"/>
              </w:rPr>
            </w:pPr>
            <w:r w:rsidRPr="00176213">
              <w:rPr>
                <w:rFonts w:ascii="Times New Roman" w:hAnsi="Times New Roman" w:cs="Arial"/>
                <w:i/>
                <w:sz w:val="22"/>
                <w:szCs w:val="22"/>
                <w:lang w:val="sr-Latn-ME"/>
              </w:rPr>
              <w:t>160mg</w:t>
            </w:r>
            <w:r w:rsidR="002B61D8" w:rsidRPr="00176213">
              <w:rPr>
                <w:rFonts w:ascii="Times New Roman" w:hAnsi="Times New Roman" w:cs="Arial"/>
                <w:i/>
                <w:sz w:val="22"/>
                <w:szCs w:val="22"/>
                <w:lang w:val="sr-Latn-ME"/>
              </w:rPr>
              <w:t xml:space="preserve"> + 10mg</w:t>
            </w:r>
            <w:r w:rsidR="00DF27AA" w:rsidRPr="00176213">
              <w:rPr>
                <w:rFonts w:ascii="Times New Roman" w:hAnsi="Times New Roman" w:cs="Arial"/>
                <w:i/>
                <w:sz w:val="22"/>
                <w:szCs w:val="22"/>
                <w:lang w:val="sr-Latn-ME"/>
              </w:rPr>
              <w:t xml:space="preserve"> </w:t>
            </w:r>
            <w:r w:rsidRPr="00176213">
              <w:rPr>
                <w:rFonts w:ascii="Times New Roman" w:hAnsi="Times New Roman" w:cs="Arial"/>
                <w:i/>
                <w:sz w:val="22"/>
                <w:szCs w:val="22"/>
                <w:lang w:val="sr-Latn-ME"/>
              </w:rPr>
              <w:t>+</w:t>
            </w:r>
            <w:r w:rsidR="00DF27AA" w:rsidRPr="00176213">
              <w:rPr>
                <w:rFonts w:ascii="Times New Roman" w:hAnsi="Times New Roman" w:cs="Arial"/>
                <w:i/>
                <w:sz w:val="22"/>
                <w:szCs w:val="22"/>
                <w:lang w:val="sr-Latn-ME"/>
              </w:rPr>
              <w:t xml:space="preserve"> </w:t>
            </w:r>
            <w:r w:rsidR="00B43D89" w:rsidRPr="00176213">
              <w:rPr>
                <w:rFonts w:ascii="Times New Roman" w:hAnsi="Times New Roman" w:cs="Arial"/>
                <w:i/>
                <w:sz w:val="22"/>
                <w:szCs w:val="22"/>
                <w:lang w:val="sr-Latn-ME"/>
              </w:rPr>
              <w:t>25mg</w:t>
            </w:r>
            <w:r w:rsidR="006B099E">
              <w:rPr>
                <w:rFonts w:ascii="Times New Roman" w:hAnsi="Times New Roman" w:cs="Arial"/>
                <w:i/>
                <w:sz w:val="22"/>
                <w:szCs w:val="22"/>
                <w:lang w:val="sr-Latn-ME"/>
              </w:rPr>
              <w:t>:</w:t>
            </w:r>
          </w:p>
          <w:p w:rsidR="006B099E" w:rsidRDefault="00B43D89" w:rsidP="00B43D89">
            <w:pPr>
              <w:jc w:val="left"/>
              <w:rPr>
                <w:rFonts w:ascii="Times New Roman" w:hAnsi="Times New Roman" w:cs="Arial"/>
                <w:sz w:val="22"/>
                <w:szCs w:val="22"/>
                <w:lang w:val="sr-Latn-ME"/>
              </w:rPr>
            </w:pPr>
            <w:r w:rsidRPr="00176213">
              <w:rPr>
                <w:rFonts w:ascii="Times New Roman" w:hAnsi="Times New Roman" w:cs="Arial"/>
                <w:sz w:val="22"/>
                <w:szCs w:val="22"/>
                <w:lang w:val="sr-Latn-ME"/>
              </w:rPr>
              <w:t>Jedna film tableta</w:t>
            </w:r>
            <w:r w:rsidR="006B099E">
              <w:rPr>
                <w:rFonts w:ascii="Times New Roman" w:hAnsi="Times New Roman" w:cs="Arial"/>
                <w:sz w:val="22"/>
                <w:szCs w:val="22"/>
                <w:lang w:val="sr-Latn-ME"/>
              </w:rPr>
              <w:t xml:space="preserve"> </w:t>
            </w:r>
            <w:r w:rsidRPr="00176213">
              <w:rPr>
                <w:rFonts w:ascii="Times New Roman" w:hAnsi="Times New Roman" w:cs="Arial"/>
                <w:sz w:val="22"/>
                <w:szCs w:val="22"/>
                <w:lang w:val="sr-Latn-ME"/>
              </w:rPr>
              <w:t>sadrži: 160 mg valsartana</w:t>
            </w:r>
            <w:r w:rsidR="002B61D8" w:rsidRPr="00176213">
              <w:rPr>
                <w:rFonts w:ascii="Times New Roman" w:hAnsi="Times New Roman" w:cs="Arial"/>
                <w:sz w:val="22"/>
                <w:szCs w:val="22"/>
                <w:lang w:val="sr-Latn-ME"/>
              </w:rPr>
              <w:t>, 10mg amlodipina (u obliku amlodipin besilata)</w:t>
            </w:r>
            <w:r w:rsidRPr="00176213">
              <w:rPr>
                <w:rFonts w:ascii="Times New Roman" w:hAnsi="Times New Roman" w:cs="Arial"/>
                <w:sz w:val="22"/>
                <w:szCs w:val="22"/>
                <w:lang w:val="sr-Latn-ME"/>
              </w:rPr>
              <w:t xml:space="preserve"> i </w:t>
            </w:r>
          </w:p>
          <w:p w:rsidR="00B43D89" w:rsidRPr="00176213" w:rsidRDefault="00B43D89" w:rsidP="00B43D89">
            <w:pPr>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25 mg </w:t>
            </w:r>
            <w:r w:rsidR="002B61D8" w:rsidRPr="00176213">
              <w:rPr>
                <w:rFonts w:ascii="Times New Roman" w:hAnsi="Times New Roman" w:cs="Arial"/>
                <w:sz w:val="22"/>
                <w:szCs w:val="22"/>
                <w:lang w:val="sr-Latn-ME"/>
              </w:rPr>
              <w:t>hidrohlortiazid</w:t>
            </w:r>
            <w:r w:rsidRPr="00176213">
              <w:rPr>
                <w:rFonts w:ascii="Times New Roman" w:hAnsi="Times New Roman" w:cs="Arial"/>
                <w:sz w:val="22"/>
                <w:szCs w:val="22"/>
                <w:lang w:val="sr-Latn-ME"/>
              </w:rPr>
              <w:t>a</w:t>
            </w:r>
            <w:r w:rsidR="00DF27AA" w:rsidRPr="00176213">
              <w:rPr>
                <w:rFonts w:ascii="Times New Roman" w:hAnsi="Times New Roman" w:cs="Arial"/>
                <w:sz w:val="22"/>
                <w:szCs w:val="22"/>
                <w:lang w:val="sr-Latn-ME"/>
              </w:rPr>
              <w:t>.</w:t>
            </w:r>
          </w:p>
          <w:p w:rsidR="008448E1" w:rsidRPr="00176213" w:rsidRDefault="008448E1" w:rsidP="008448E1">
            <w:pPr>
              <w:tabs>
                <w:tab w:val="clear" w:pos="284"/>
              </w:tabs>
              <w:jc w:val="left"/>
              <w:rPr>
                <w:rFonts w:ascii="Times New Roman" w:hAnsi="Times New Roman" w:cs="Arial"/>
                <w:sz w:val="22"/>
                <w:szCs w:val="22"/>
                <w:lang w:val="sr-Latn-ME"/>
              </w:rPr>
            </w:pPr>
          </w:p>
          <w:p w:rsidR="008448E1" w:rsidRPr="00176213" w:rsidRDefault="008448E1" w:rsidP="008448E1">
            <w:pPr>
              <w:tabs>
                <w:tab w:val="clear"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Pomoćne supstance su (navedene posebno za svaku jačinu):</w:t>
            </w:r>
          </w:p>
          <w:p w:rsidR="007856C0" w:rsidRDefault="007856C0" w:rsidP="008448E1">
            <w:pPr>
              <w:tabs>
                <w:tab w:val="clear" w:pos="284"/>
              </w:tabs>
              <w:jc w:val="left"/>
              <w:rPr>
                <w:rFonts w:ascii="Times New Roman" w:hAnsi="Times New Roman"/>
                <w:bCs/>
                <w:sz w:val="22"/>
                <w:szCs w:val="22"/>
                <w:u w:val="single"/>
                <w:lang w:val="sr-Latn-ME"/>
              </w:rPr>
            </w:pPr>
          </w:p>
          <w:p w:rsidR="00C55E1B" w:rsidRPr="00176213" w:rsidRDefault="00C55E1B" w:rsidP="008448E1">
            <w:pPr>
              <w:tabs>
                <w:tab w:val="clear" w:pos="284"/>
              </w:tabs>
              <w:jc w:val="left"/>
              <w:rPr>
                <w:rFonts w:ascii="Times New Roman" w:hAnsi="Times New Roman"/>
                <w:bCs/>
                <w:sz w:val="22"/>
                <w:szCs w:val="22"/>
                <w:u w:val="single"/>
                <w:lang w:val="sr-Latn-ME"/>
              </w:rPr>
            </w:pPr>
          </w:p>
          <w:p w:rsidR="003E05BD" w:rsidRPr="00176213" w:rsidRDefault="00544E2F" w:rsidP="003E05BD">
            <w:pPr>
              <w:tabs>
                <w:tab w:val="clear" w:pos="284"/>
              </w:tabs>
              <w:jc w:val="left"/>
              <w:rPr>
                <w:rFonts w:ascii="Times New Roman" w:hAnsi="Times New Roman"/>
                <w:b/>
                <w:bCs/>
                <w:i/>
                <w:sz w:val="22"/>
                <w:szCs w:val="22"/>
                <w:u w:val="single"/>
                <w:lang w:val="sr-Latn-ME"/>
              </w:rPr>
            </w:pPr>
            <w:r w:rsidRPr="00176213">
              <w:rPr>
                <w:rFonts w:ascii="Times New Roman" w:hAnsi="Times New Roman"/>
                <w:b/>
                <w:bCs/>
                <w:i/>
                <w:sz w:val="22"/>
                <w:szCs w:val="22"/>
                <w:u w:val="single"/>
                <w:lang w:val="sr-Latn-ME"/>
              </w:rPr>
              <w:lastRenderedPageBreak/>
              <w:t>160mg</w:t>
            </w:r>
            <w:r w:rsidR="00CB5EF7" w:rsidRPr="00176213">
              <w:rPr>
                <w:rFonts w:ascii="Times New Roman" w:hAnsi="Times New Roman"/>
                <w:b/>
                <w:bCs/>
                <w:i/>
                <w:sz w:val="22"/>
                <w:szCs w:val="22"/>
                <w:u w:val="single"/>
                <w:lang w:val="sr-Latn-ME"/>
              </w:rPr>
              <w:t xml:space="preserve"> </w:t>
            </w:r>
            <w:r w:rsidR="002B61D8" w:rsidRPr="00176213">
              <w:rPr>
                <w:rFonts w:ascii="Times New Roman" w:hAnsi="Times New Roman"/>
                <w:b/>
                <w:bCs/>
                <w:i/>
                <w:sz w:val="22"/>
                <w:szCs w:val="22"/>
                <w:u w:val="single"/>
                <w:lang w:val="sr-Latn-ME"/>
              </w:rPr>
              <w:t xml:space="preserve">+ 5mg </w:t>
            </w:r>
            <w:r w:rsidRPr="00176213">
              <w:rPr>
                <w:rFonts w:ascii="Times New Roman" w:hAnsi="Times New Roman"/>
                <w:b/>
                <w:bCs/>
                <w:i/>
                <w:sz w:val="22"/>
                <w:szCs w:val="22"/>
                <w:u w:val="single"/>
                <w:lang w:val="sr-Latn-ME"/>
              </w:rPr>
              <w:t>+</w:t>
            </w:r>
            <w:r w:rsidR="00CB5EF7" w:rsidRPr="00176213">
              <w:rPr>
                <w:rFonts w:ascii="Times New Roman" w:hAnsi="Times New Roman"/>
                <w:b/>
                <w:bCs/>
                <w:i/>
                <w:sz w:val="22"/>
                <w:szCs w:val="22"/>
                <w:u w:val="single"/>
                <w:lang w:val="sr-Latn-ME"/>
              </w:rPr>
              <w:t xml:space="preserve"> </w:t>
            </w:r>
            <w:r w:rsidR="003E05BD" w:rsidRPr="00176213">
              <w:rPr>
                <w:rFonts w:ascii="Times New Roman" w:hAnsi="Times New Roman"/>
                <w:b/>
                <w:bCs/>
                <w:i/>
                <w:sz w:val="22"/>
                <w:szCs w:val="22"/>
                <w:u w:val="single"/>
                <w:lang w:val="sr-Latn-ME"/>
              </w:rPr>
              <w:t>12,5mg:</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Jezgro tablete:</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celuloza, mikrokristalna </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krospovidon </w:t>
            </w:r>
          </w:p>
          <w:p w:rsidR="003E05BD" w:rsidRPr="00176213" w:rsidRDefault="005C4ED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silicijum </w:t>
            </w:r>
            <w:r w:rsidR="003E05BD" w:rsidRPr="00176213">
              <w:rPr>
                <w:rFonts w:ascii="Times New Roman" w:hAnsi="Times New Roman"/>
                <w:bCs/>
                <w:sz w:val="22"/>
                <w:szCs w:val="22"/>
                <w:lang w:val="sr-Latn-ME"/>
              </w:rPr>
              <w:t>dioksid, koloidni, bezvodni</w:t>
            </w:r>
          </w:p>
          <w:p w:rsidR="003E05BD" w:rsidRPr="00176213" w:rsidRDefault="005C4ED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magnezijum </w:t>
            </w:r>
            <w:r w:rsidR="003E05BD" w:rsidRPr="00176213">
              <w:rPr>
                <w:rFonts w:ascii="Times New Roman" w:hAnsi="Times New Roman"/>
                <w:bCs/>
                <w:sz w:val="22"/>
                <w:szCs w:val="22"/>
                <w:lang w:val="sr-Latn-ME"/>
              </w:rPr>
              <w:t>stearat</w:t>
            </w:r>
          </w:p>
          <w:p w:rsidR="003E05BD" w:rsidRPr="00176213" w:rsidRDefault="003E05BD" w:rsidP="003E05BD">
            <w:pPr>
              <w:tabs>
                <w:tab w:val="clear" w:pos="284"/>
              </w:tabs>
              <w:jc w:val="left"/>
              <w:rPr>
                <w:rFonts w:ascii="Times New Roman" w:hAnsi="Times New Roman"/>
                <w:bCs/>
                <w:sz w:val="22"/>
                <w:szCs w:val="22"/>
                <w:lang w:val="sr-Latn-ME"/>
              </w:rPr>
            </w:pPr>
          </w:p>
          <w:p w:rsidR="003E05BD" w:rsidRPr="00176213" w:rsidRDefault="005B1DCF"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Omotač </w:t>
            </w:r>
            <w:r w:rsidR="003E05BD" w:rsidRPr="00176213">
              <w:rPr>
                <w:rFonts w:ascii="Times New Roman" w:hAnsi="Times New Roman"/>
                <w:bCs/>
                <w:sz w:val="22"/>
                <w:szCs w:val="22"/>
                <w:lang w:val="sr-Latn-ME"/>
              </w:rPr>
              <w:t xml:space="preserve">tablete: </w:t>
            </w:r>
          </w:p>
          <w:p w:rsidR="006629AC" w:rsidRPr="00176213" w:rsidRDefault="006629AC"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DF27AA" w:rsidRPr="00176213">
              <w:rPr>
                <w:rFonts w:ascii="Times New Roman" w:hAnsi="Times New Roman"/>
                <w:bCs/>
                <w:sz w:val="22"/>
                <w:szCs w:val="22"/>
                <w:lang w:val="sr-Latn-ME"/>
              </w:rPr>
              <w:t>mješavina</w:t>
            </w:r>
            <w:r w:rsidR="00D85346" w:rsidRPr="00176213">
              <w:rPr>
                <w:rFonts w:ascii="Times New Roman" w:hAnsi="Times New Roman"/>
                <w:bCs/>
                <w:sz w:val="22"/>
                <w:szCs w:val="22"/>
                <w:lang w:val="sr-Latn-ME"/>
              </w:rPr>
              <w:t>,</w:t>
            </w:r>
            <w:r w:rsidRPr="00176213">
              <w:rPr>
                <w:rFonts w:ascii="Times New Roman" w:hAnsi="Times New Roman"/>
                <w:bCs/>
                <w:sz w:val="22"/>
                <w:szCs w:val="22"/>
                <w:lang w:val="sr-Latn-ME"/>
              </w:rPr>
              <w:t xml:space="preserve">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ela</w:t>
            </w:r>
          </w:p>
          <w:p w:rsidR="006629AC" w:rsidRPr="00176213" w:rsidRDefault="006629AC"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Prečišćena voda</w:t>
            </w:r>
          </w:p>
          <w:p w:rsidR="006629AC" w:rsidRPr="00176213" w:rsidRDefault="006629AC" w:rsidP="003E05BD">
            <w:pPr>
              <w:tabs>
                <w:tab w:val="clear" w:pos="284"/>
              </w:tabs>
              <w:jc w:val="left"/>
              <w:rPr>
                <w:rFonts w:ascii="Times New Roman" w:hAnsi="Times New Roman"/>
                <w:bCs/>
                <w:sz w:val="22"/>
                <w:szCs w:val="22"/>
                <w:lang w:val="sr-Latn-ME"/>
              </w:rPr>
            </w:pPr>
          </w:p>
          <w:p w:rsidR="007036E5" w:rsidRPr="00176213" w:rsidRDefault="006629AC"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DF27AA" w:rsidRPr="00176213">
              <w:rPr>
                <w:rFonts w:ascii="Times New Roman" w:hAnsi="Times New Roman"/>
                <w:bCs/>
                <w:sz w:val="22"/>
                <w:szCs w:val="22"/>
                <w:lang w:val="sr-Latn-ME"/>
              </w:rPr>
              <w:t>mješavine</w:t>
            </w:r>
            <w:r w:rsidR="00D85346" w:rsidRPr="00176213">
              <w:rPr>
                <w:rFonts w:ascii="Times New Roman" w:hAnsi="Times New Roman"/>
                <w:bCs/>
                <w:sz w:val="22"/>
                <w:szCs w:val="22"/>
                <w:lang w:val="sr-Latn-ME"/>
              </w:rPr>
              <w:t>,</w:t>
            </w:r>
            <w:r w:rsidRPr="00176213">
              <w:rPr>
                <w:rFonts w:ascii="Times New Roman" w:hAnsi="Times New Roman"/>
                <w:bCs/>
                <w:sz w:val="22"/>
                <w:szCs w:val="22"/>
                <w:lang w:val="sr-Latn-ME"/>
              </w:rPr>
              <w:t xml:space="preserve">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ele:</w:t>
            </w:r>
            <w:r w:rsidR="007036E5" w:rsidRPr="00176213">
              <w:rPr>
                <w:rFonts w:ascii="Times New Roman" w:hAnsi="Times New Roman"/>
                <w:bCs/>
                <w:sz w:val="22"/>
                <w:szCs w:val="22"/>
                <w:lang w:val="sr-Latn-ME"/>
              </w:rPr>
              <w:t xml:space="preserve"> </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7036E5" w:rsidRPr="00176213" w:rsidRDefault="005C4EDE" w:rsidP="007036E5">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titan </w:t>
            </w:r>
            <w:r w:rsidR="007036E5" w:rsidRPr="00176213">
              <w:rPr>
                <w:rFonts w:ascii="Times New Roman" w:hAnsi="Times New Roman"/>
                <w:bCs/>
                <w:sz w:val="22"/>
                <w:szCs w:val="22"/>
                <w:lang w:val="sr-Latn-ME"/>
              </w:rPr>
              <w:t xml:space="preserve">dioksid (E171) </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D91951" w:rsidRPr="00176213" w:rsidRDefault="00D91951" w:rsidP="003E05BD">
            <w:pPr>
              <w:tabs>
                <w:tab w:val="clear" w:pos="284"/>
              </w:tabs>
              <w:jc w:val="left"/>
              <w:rPr>
                <w:rFonts w:ascii="Times New Roman" w:hAnsi="Times New Roman"/>
                <w:bCs/>
                <w:sz w:val="22"/>
                <w:szCs w:val="22"/>
                <w:lang w:val="sr-Latn-ME"/>
              </w:rPr>
            </w:pPr>
          </w:p>
          <w:p w:rsidR="003E05BD" w:rsidRPr="00176213" w:rsidRDefault="003E05BD" w:rsidP="003E05BD">
            <w:pPr>
              <w:tabs>
                <w:tab w:val="clear" w:pos="284"/>
              </w:tabs>
              <w:jc w:val="left"/>
              <w:rPr>
                <w:rFonts w:ascii="Times New Roman" w:hAnsi="Times New Roman"/>
                <w:b/>
                <w:bCs/>
                <w:i/>
                <w:sz w:val="22"/>
                <w:szCs w:val="22"/>
                <w:u w:val="single"/>
                <w:lang w:val="sr-Latn-ME"/>
              </w:rPr>
            </w:pPr>
            <w:r w:rsidRPr="00176213">
              <w:rPr>
                <w:rFonts w:ascii="Times New Roman" w:hAnsi="Times New Roman"/>
                <w:b/>
                <w:bCs/>
                <w:i/>
                <w:sz w:val="22"/>
                <w:szCs w:val="22"/>
                <w:u w:val="single"/>
                <w:lang w:val="sr-Latn-ME"/>
              </w:rPr>
              <w:t>160</w:t>
            </w:r>
            <w:r w:rsidR="00544E2F" w:rsidRPr="00176213">
              <w:rPr>
                <w:rFonts w:ascii="Times New Roman" w:hAnsi="Times New Roman"/>
                <w:b/>
                <w:bCs/>
                <w:i/>
                <w:sz w:val="22"/>
                <w:szCs w:val="22"/>
                <w:u w:val="single"/>
                <w:lang w:val="sr-Latn-ME"/>
              </w:rPr>
              <w:t>mg</w:t>
            </w:r>
            <w:r w:rsidR="002B61D8" w:rsidRPr="00176213">
              <w:rPr>
                <w:rFonts w:ascii="Times New Roman" w:hAnsi="Times New Roman"/>
                <w:b/>
                <w:bCs/>
                <w:i/>
                <w:sz w:val="22"/>
                <w:szCs w:val="22"/>
                <w:u w:val="single"/>
                <w:lang w:val="sr-Latn-ME"/>
              </w:rPr>
              <w:t xml:space="preserve"> + 10mg</w:t>
            </w:r>
            <w:r w:rsidR="0035550B" w:rsidRPr="00176213">
              <w:rPr>
                <w:rFonts w:ascii="Times New Roman" w:hAnsi="Times New Roman"/>
                <w:b/>
                <w:bCs/>
                <w:i/>
                <w:sz w:val="22"/>
                <w:szCs w:val="22"/>
                <w:u w:val="single"/>
                <w:lang w:val="sr-Latn-ME"/>
              </w:rPr>
              <w:t xml:space="preserve"> </w:t>
            </w:r>
            <w:r w:rsidR="00544E2F" w:rsidRPr="00176213">
              <w:rPr>
                <w:rFonts w:ascii="Times New Roman" w:hAnsi="Times New Roman"/>
                <w:b/>
                <w:bCs/>
                <w:i/>
                <w:sz w:val="22"/>
                <w:szCs w:val="22"/>
                <w:u w:val="single"/>
                <w:lang w:val="sr-Latn-ME"/>
              </w:rPr>
              <w:t>+</w:t>
            </w:r>
            <w:r w:rsidR="0035550B" w:rsidRPr="00176213">
              <w:rPr>
                <w:rFonts w:ascii="Times New Roman" w:hAnsi="Times New Roman"/>
                <w:b/>
                <w:bCs/>
                <w:i/>
                <w:sz w:val="22"/>
                <w:szCs w:val="22"/>
                <w:u w:val="single"/>
                <w:lang w:val="sr-Latn-ME"/>
              </w:rPr>
              <w:t xml:space="preserve"> </w:t>
            </w:r>
            <w:r w:rsidRPr="00176213">
              <w:rPr>
                <w:rFonts w:ascii="Times New Roman" w:hAnsi="Times New Roman"/>
                <w:b/>
                <w:bCs/>
                <w:i/>
                <w:sz w:val="22"/>
                <w:szCs w:val="22"/>
                <w:u w:val="single"/>
                <w:lang w:val="sr-Latn-ME"/>
              </w:rPr>
              <w:t>12,5mg:</w:t>
            </w:r>
          </w:p>
          <w:p w:rsidR="003E05BD" w:rsidRPr="00176213" w:rsidRDefault="003E05BD"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Jezgro tablete:</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celuloza, mikrokristalna </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krospovidon </w:t>
            </w:r>
          </w:p>
          <w:p w:rsidR="005132F7" w:rsidRPr="00176213" w:rsidRDefault="005C4EDE"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silicijum</w:t>
            </w:r>
            <w:r w:rsidR="00CB5EF7" w:rsidRPr="00176213">
              <w:rPr>
                <w:rFonts w:ascii="Times New Roman" w:hAnsi="Times New Roman"/>
                <w:bCs/>
                <w:sz w:val="22"/>
                <w:szCs w:val="22"/>
                <w:lang w:val="sr-Latn-ME"/>
              </w:rPr>
              <w:t xml:space="preserve"> </w:t>
            </w:r>
            <w:r w:rsidR="005132F7" w:rsidRPr="00176213">
              <w:rPr>
                <w:rFonts w:ascii="Times New Roman" w:hAnsi="Times New Roman"/>
                <w:bCs/>
                <w:sz w:val="22"/>
                <w:szCs w:val="22"/>
                <w:lang w:val="sr-Latn-ME"/>
              </w:rPr>
              <w:t>dioksid, koloidni, bezvodni</w:t>
            </w:r>
          </w:p>
          <w:p w:rsidR="003E05BD" w:rsidRPr="00176213" w:rsidRDefault="005C4EDE"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magnezijum </w:t>
            </w:r>
            <w:r w:rsidR="005132F7" w:rsidRPr="00176213">
              <w:rPr>
                <w:rFonts w:ascii="Times New Roman" w:hAnsi="Times New Roman"/>
                <w:bCs/>
                <w:sz w:val="22"/>
                <w:szCs w:val="22"/>
                <w:lang w:val="sr-Latn-ME"/>
              </w:rPr>
              <w:t xml:space="preserve">stearat </w:t>
            </w:r>
          </w:p>
          <w:p w:rsidR="005132F7" w:rsidRPr="00176213" w:rsidRDefault="005132F7" w:rsidP="005132F7">
            <w:pPr>
              <w:tabs>
                <w:tab w:val="clear" w:pos="284"/>
              </w:tabs>
              <w:jc w:val="left"/>
              <w:rPr>
                <w:rFonts w:ascii="Times New Roman" w:hAnsi="Times New Roman"/>
                <w:bCs/>
                <w:sz w:val="22"/>
                <w:szCs w:val="22"/>
                <w:lang w:val="sr-Latn-ME"/>
              </w:rPr>
            </w:pPr>
          </w:p>
          <w:p w:rsidR="003E05BD" w:rsidRPr="00176213" w:rsidRDefault="006629AC"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Omotač tablete</w:t>
            </w:r>
            <w:r w:rsidR="003E05BD" w:rsidRPr="00176213">
              <w:rPr>
                <w:rFonts w:ascii="Times New Roman" w:hAnsi="Times New Roman"/>
                <w:bCs/>
                <w:sz w:val="22"/>
                <w:szCs w:val="22"/>
                <w:lang w:val="sr-Latn-ME"/>
              </w:rPr>
              <w:t xml:space="preserve">: </w:t>
            </w:r>
          </w:p>
          <w:p w:rsidR="00D85346" w:rsidRPr="00176213" w:rsidRDefault="00D85346"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35550B" w:rsidRPr="00176213">
              <w:rPr>
                <w:rFonts w:ascii="Times New Roman" w:hAnsi="Times New Roman"/>
                <w:bCs/>
                <w:sz w:val="22"/>
                <w:szCs w:val="22"/>
                <w:lang w:val="sr-Latn-ME"/>
              </w:rPr>
              <w:t>mješavina</w:t>
            </w:r>
            <w:r w:rsidRPr="00176213">
              <w:rPr>
                <w:rFonts w:ascii="Times New Roman" w:hAnsi="Times New Roman"/>
                <w:bCs/>
                <w:sz w:val="22"/>
                <w:szCs w:val="22"/>
                <w:lang w:val="sr-Latn-ME"/>
              </w:rPr>
              <w:t>,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ela</w:t>
            </w:r>
          </w:p>
          <w:p w:rsidR="0016006E" w:rsidRPr="00176213" w:rsidRDefault="0016006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35550B" w:rsidRPr="00176213">
              <w:rPr>
                <w:rFonts w:ascii="Times New Roman" w:hAnsi="Times New Roman"/>
                <w:bCs/>
                <w:sz w:val="22"/>
                <w:szCs w:val="22"/>
                <w:lang w:val="sr-Latn-ME"/>
              </w:rPr>
              <w:t>mješavina</w:t>
            </w:r>
            <w:r w:rsidRPr="00176213">
              <w:rPr>
                <w:rFonts w:ascii="Times New Roman" w:hAnsi="Times New Roman"/>
                <w:bCs/>
                <w:sz w:val="22"/>
                <w:szCs w:val="22"/>
                <w:lang w:val="sr-Latn-ME"/>
              </w:rPr>
              <w:t>, žuta</w:t>
            </w:r>
          </w:p>
          <w:p w:rsidR="0016006E" w:rsidRPr="00176213" w:rsidRDefault="0016006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Pigmentne </w:t>
            </w:r>
            <w:r w:rsidR="0035550B" w:rsidRPr="00176213">
              <w:rPr>
                <w:rFonts w:ascii="Times New Roman" w:hAnsi="Times New Roman"/>
                <w:bCs/>
                <w:sz w:val="22"/>
                <w:szCs w:val="22"/>
                <w:lang w:val="sr-Latn-ME"/>
              </w:rPr>
              <w:t>mješavina</w:t>
            </w:r>
            <w:r w:rsidRPr="00176213">
              <w:rPr>
                <w:rFonts w:ascii="Times New Roman" w:hAnsi="Times New Roman"/>
                <w:bCs/>
                <w:sz w:val="22"/>
                <w:szCs w:val="22"/>
                <w:lang w:val="sr-Latn-ME"/>
              </w:rPr>
              <w:t>, crvena</w:t>
            </w:r>
          </w:p>
          <w:p w:rsidR="0016006E" w:rsidRPr="00176213" w:rsidRDefault="0016006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Prečišćena voda</w:t>
            </w:r>
          </w:p>
          <w:p w:rsidR="0016006E" w:rsidRPr="00176213" w:rsidRDefault="0016006E" w:rsidP="003E05BD">
            <w:pPr>
              <w:tabs>
                <w:tab w:val="clear" w:pos="284"/>
              </w:tabs>
              <w:jc w:val="left"/>
              <w:rPr>
                <w:rFonts w:ascii="Times New Roman" w:hAnsi="Times New Roman"/>
                <w:bCs/>
                <w:sz w:val="22"/>
                <w:szCs w:val="22"/>
                <w:lang w:val="sr-Latn-ME"/>
              </w:rPr>
            </w:pP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 xml:space="preserve">ele: </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16006E" w:rsidRPr="00176213" w:rsidRDefault="005C4ED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titan </w:t>
            </w:r>
            <w:r w:rsidR="0016006E" w:rsidRPr="00176213">
              <w:rPr>
                <w:rFonts w:ascii="Times New Roman" w:hAnsi="Times New Roman"/>
                <w:bCs/>
                <w:sz w:val="22"/>
                <w:szCs w:val="22"/>
                <w:lang w:val="sr-Latn-ME"/>
              </w:rPr>
              <w:t xml:space="preserve">dioksid (E171) </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16006E" w:rsidRPr="00176213" w:rsidRDefault="0016006E" w:rsidP="003E05BD">
            <w:pPr>
              <w:tabs>
                <w:tab w:val="clear" w:pos="284"/>
              </w:tabs>
              <w:jc w:val="left"/>
              <w:rPr>
                <w:rFonts w:ascii="Times New Roman" w:hAnsi="Times New Roman"/>
                <w:bCs/>
                <w:sz w:val="22"/>
                <w:szCs w:val="22"/>
                <w:lang w:val="sr-Latn-ME"/>
              </w:rPr>
            </w:pPr>
          </w:p>
          <w:p w:rsidR="0016006E" w:rsidRPr="00176213" w:rsidRDefault="0016006E" w:rsidP="003E05BD">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žute:</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16006E" w:rsidRPr="00176213" w:rsidRDefault="00CE10D3"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gvožđe </w:t>
            </w:r>
            <w:r w:rsidR="0016006E" w:rsidRPr="00176213">
              <w:rPr>
                <w:rFonts w:ascii="Times New Roman" w:hAnsi="Times New Roman"/>
                <w:bCs/>
                <w:sz w:val="22"/>
                <w:szCs w:val="22"/>
                <w:lang w:val="sr-Latn-ME"/>
              </w:rPr>
              <w:t>oksid, žuti (E172)</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16006E" w:rsidRPr="00176213" w:rsidRDefault="0016006E" w:rsidP="0016006E">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16006E" w:rsidRPr="00176213" w:rsidRDefault="0016006E" w:rsidP="003E05BD">
            <w:pPr>
              <w:tabs>
                <w:tab w:val="clear" w:pos="284"/>
              </w:tabs>
              <w:jc w:val="left"/>
              <w:rPr>
                <w:rFonts w:ascii="Times New Roman" w:hAnsi="Times New Roman"/>
                <w:bCs/>
                <w:sz w:val="22"/>
                <w:szCs w:val="22"/>
                <w:lang w:val="sr-Latn-ME"/>
              </w:rPr>
            </w:pPr>
          </w:p>
          <w:p w:rsidR="006C7830" w:rsidRPr="00176213" w:rsidRDefault="006C7830" w:rsidP="006C7830">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crvene:</w:t>
            </w:r>
          </w:p>
          <w:p w:rsidR="006C7830" w:rsidRPr="00176213" w:rsidRDefault="006C7830" w:rsidP="006C7830">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6C7830" w:rsidRPr="00176213" w:rsidRDefault="00CE10D3" w:rsidP="006C7830">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gvožđe </w:t>
            </w:r>
            <w:r w:rsidR="006C7830" w:rsidRPr="00176213">
              <w:rPr>
                <w:rFonts w:ascii="Times New Roman" w:hAnsi="Times New Roman"/>
                <w:bCs/>
                <w:sz w:val="22"/>
                <w:szCs w:val="22"/>
                <w:lang w:val="sr-Latn-ME"/>
              </w:rPr>
              <w:t>oksid, crveni (E172)</w:t>
            </w:r>
          </w:p>
          <w:p w:rsidR="006C7830" w:rsidRPr="00176213" w:rsidRDefault="006C7830" w:rsidP="006C7830">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6C7830" w:rsidRPr="00176213" w:rsidRDefault="006C7830" w:rsidP="006C7830">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3E05BD" w:rsidRPr="00176213" w:rsidRDefault="003E05BD" w:rsidP="003E05BD">
            <w:pPr>
              <w:tabs>
                <w:tab w:val="clear" w:pos="284"/>
              </w:tabs>
              <w:jc w:val="left"/>
              <w:rPr>
                <w:rFonts w:ascii="Times New Roman" w:hAnsi="Times New Roman"/>
                <w:bCs/>
                <w:sz w:val="22"/>
                <w:szCs w:val="22"/>
                <w:lang w:val="sr-Latn-ME"/>
              </w:rPr>
            </w:pPr>
          </w:p>
          <w:p w:rsidR="00B43D89" w:rsidRPr="00176213" w:rsidRDefault="00544E2F" w:rsidP="00B43D89">
            <w:pPr>
              <w:tabs>
                <w:tab w:val="clear" w:pos="284"/>
              </w:tabs>
              <w:jc w:val="left"/>
              <w:rPr>
                <w:rFonts w:ascii="Times New Roman" w:hAnsi="Times New Roman"/>
                <w:b/>
                <w:bCs/>
                <w:i/>
                <w:sz w:val="22"/>
                <w:szCs w:val="22"/>
                <w:u w:val="single"/>
                <w:lang w:val="sr-Latn-ME"/>
              </w:rPr>
            </w:pPr>
            <w:r w:rsidRPr="00176213">
              <w:rPr>
                <w:rFonts w:ascii="Times New Roman" w:hAnsi="Times New Roman"/>
                <w:b/>
                <w:bCs/>
                <w:i/>
                <w:sz w:val="22"/>
                <w:szCs w:val="22"/>
                <w:u w:val="single"/>
                <w:lang w:val="sr-Latn-ME"/>
              </w:rPr>
              <w:lastRenderedPageBreak/>
              <w:t>160mg</w:t>
            </w:r>
            <w:r w:rsidR="002B61D8" w:rsidRPr="00176213">
              <w:rPr>
                <w:rFonts w:ascii="Times New Roman" w:hAnsi="Times New Roman"/>
                <w:b/>
                <w:bCs/>
                <w:i/>
                <w:sz w:val="22"/>
                <w:szCs w:val="22"/>
                <w:u w:val="single"/>
                <w:lang w:val="sr-Latn-ME"/>
              </w:rPr>
              <w:t xml:space="preserve"> + 5mg</w:t>
            </w:r>
            <w:r w:rsidR="00CB5EF7" w:rsidRPr="00176213">
              <w:rPr>
                <w:rFonts w:ascii="Times New Roman" w:hAnsi="Times New Roman"/>
                <w:b/>
                <w:bCs/>
                <w:i/>
                <w:sz w:val="22"/>
                <w:szCs w:val="22"/>
                <w:u w:val="single"/>
                <w:lang w:val="sr-Latn-ME"/>
              </w:rPr>
              <w:t xml:space="preserve"> </w:t>
            </w:r>
            <w:r w:rsidRPr="00176213">
              <w:rPr>
                <w:rFonts w:ascii="Times New Roman" w:hAnsi="Times New Roman"/>
                <w:b/>
                <w:bCs/>
                <w:i/>
                <w:sz w:val="22"/>
                <w:szCs w:val="22"/>
                <w:u w:val="single"/>
                <w:lang w:val="sr-Latn-ME"/>
              </w:rPr>
              <w:t>+</w:t>
            </w:r>
            <w:r w:rsidR="00CB5EF7" w:rsidRPr="00176213">
              <w:rPr>
                <w:rFonts w:ascii="Times New Roman" w:hAnsi="Times New Roman"/>
                <w:b/>
                <w:bCs/>
                <w:i/>
                <w:sz w:val="22"/>
                <w:szCs w:val="22"/>
                <w:u w:val="single"/>
                <w:lang w:val="sr-Latn-ME"/>
              </w:rPr>
              <w:t xml:space="preserve"> </w:t>
            </w:r>
            <w:r w:rsidR="00B43D89" w:rsidRPr="00176213">
              <w:rPr>
                <w:rFonts w:ascii="Times New Roman" w:hAnsi="Times New Roman"/>
                <w:b/>
                <w:bCs/>
                <w:i/>
                <w:sz w:val="22"/>
                <w:szCs w:val="22"/>
                <w:u w:val="single"/>
                <w:lang w:val="sr-Latn-ME"/>
              </w:rPr>
              <w:t>25mg:</w:t>
            </w:r>
          </w:p>
          <w:p w:rsidR="00B43D89" w:rsidRPr="00176213" w:rsidRDefault="00B43D89" w:rsidP="00B43D89">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Jezgro tablete:</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celuloza, mikrokristalna </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krospovidon </w:t>
            </w:r>
          </w:p>
          <w:p w:rsidR="005132F7" w:rsidRPr="00176213" w:rsidRDefault="005C4EDE"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silicijum </w:t>
            </w:r>
            <w:r w:rsidR="005132F7" w:rsidRPr="00176213">
              <w:rPr>
                <w:rFonts w:ascii="Times New Roman" w:hAnsi="Times New Roman"/>
                <w:bCs/>
                <w:sz w:val="22"/>
                <w:szCs w:val="22"/>
                <w:lang w:val="sr-Latn-ME"/>
              </w:rPr>
              <w:t>dioksid, koloidni, bezvodni</w:t>
            </w:r>
          </w:p>
          <w:p w:rsidR="00B43D89" w:rsidRPr="00176213" w:rsidRDefault="00CE10D3"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magnezijum </w:t>
            </w:r>
            <w:r w:rsidR="005132F7" w:rsidRPr="00176213">
              <w:rPr>
                <w:rFonts w:ascii="Times New Roman" w:hAnsi="Times New Roman"/>
                <w:bCs/>
                <w:sz w:val="22"/>
                <w:szCs w:val="22"/>
                <w:lang w:val="sr-Latn-ME"/>
              </w:rPr>
              <w:t xml:space="preserve">stearat </w:t>
            </w:r>
          </w:p>
          <w:p w:rsidR="005132F7" w:rsidRPr="00176213" w:rsidRDefault="005132F7" w:rsidP="005132F7">
            <w:pPr>
              <w:tabs>
                <w:tab w:val="clear" w:pos="284"/>
              </w:tabs>
              <w:jc w:val="left"/>
              <w:rPr>
                <w:rFonts w:ascii="Times New Roman" w:hAnsi="Times New Roman"/>
                <w:bCs/>
                <w:sz w:val="22"/>
                <w:szCs w:val="22"/>
                <w:lang w:val="sr-Latn-ME"/>
              </w:rPr>
            </w:pP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Omotač tablete: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35550B" w:rsidRPr="00176213">
              <w:rPr>
                <w:rFonts w:ascii="Times New Roman" w:hAnsi="Times New Roman"/>
                <w:bCs/>
                <w:sz w:val="22"/>
                <w:szCs w:val="22"/>
                <w:lang w:val="sr-Latn-ME"/>
              </w:rPr>
              <w:t>mješavina</w:t>
            </w:r>
            <w:r w:rsidRPr="00176213">
              <w:rPr>
                <w:rFonts w:ascii="Times New Roman" w:hAnsi="Times New Roman"/>
                <w:bCs/>
                <w:sz w:val="22"/>
                <w:szCs w:val="22"/>
                <w:lang w:val="sr-Latn-ME"/>
              </w:rPr>
              <w:t>,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ela</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35550B" w:rsidRPr="00176213">
              <w:rPr>
                <w:rFonts w:ascii="Times New Roman" w:hAnsi="Times New Roman"/>
                <w:bCs/>
                <w:sz w:val="22"/>
                <w:szCs w:val="22"/>
                <w:lang w:val="sr-Latn-ME"/>
              </w:rPr>
              <w:t>mješavina</w:t>
            </w:r>
            <w:r w:rsidRPr="00176213">
              <w:rPr>
                <w:rFonts w:ascii="Times New Roman" w:hAnsi="Times New Roman"/>
                <w:bCs/>
                <w:sz w:val="22"/>
                <w:szCs w:val="22"/>
                <w:lang w:val="sr-Latn-ME"/>
              </w:rPr>
              <w:t>, žuta</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Prečišćena voda</w:t>
            </w:r>
          </w:p>
          <w:p w:rsidR="003243B3" w:rsidRPr="00176213" w:rsidRDefault="003243B3" w:rsidP="003243B3">
            <w:pPr>
              <w:tabs>
                <w:tab w:val="clear" w:pos="284"/>
              </w:tabs>
              <w:jc w:val="left"/>
              <w:rPr>
                <w:rFonts w:ascii="Times New Roman" w:hAnsi="Times New Roman"/>
                <w:bCs/>
                <w:sz w:val="22"/>
                <w:szCs w:val="22"/>
                <w:lang w:val="sr-Latn-ME"/>
              </w:rPr>
            </w:pP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b</w:t>
            </w:r>
            <w:r w:rsidR="0042520E" w:rsidRPr="00176213">
              <w:rPr>
                <w:rFonts w:ascii="Times New Roman" w:hAnsi="Times New Roman"/>
                <w:bCs/>
                <w:sz w:val="22"/>
                <w:szCs w:val="22"/>
                <w:lang w:val="sr-Latn-ME"/>
              </w:rPr>
              <w:t>ij</w:t>
            </w:r>
            <w:r w:rsidRPr="00176213">
              <w:rPr>
                <w:rFonts w:ascii="Times New Roman" w:hAnsi="Times New Roman"/>
                <w:bCs/>
                <w:sz w:val="22"/>
                <w:szCs w:val="22"/>
                <w:lang w:val="sr-Latn-ME"/>
              </w:rPr>
              <w:t xml:space="preserve">ele: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3243B3" w:rsidRPr="00176213" w:rsidRDefault="005C4EDE"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titan </w:t>
            </w:r>
            <w:r w:rsidR="003243B3" w:rsidRPr="00176213">
              <w:rPr>
                <w:rFonts w:ascii="Times New Roman" w:hAnsi="Times New Roman"/>
                <w:bCs/>
                <w:sz w:val="22"/>
                <w:szCs w:val="22"/>
                <w:lang w:val="sr-Latn-ME"/>
              </w:rPr>
              <w:t xml:space="preserve">dioksid (E171)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3243B3" w:rsidRPr="00176213" w:rsidRDefault="003243B3" w:rsidP="003243B3">
            <w:pPr>
              <w:tabs>
                <w:tab w:val="clear" w:pos="284"/>
              </w:tabs>
              <w:jc w:val="left"/>
              <w:rPr>
                <w:rFonts w:ascii="Times New Roman" w:hAnsi="Times New Roman"/>
                <w:bCs/>
                <w:sz w:val="22"/>
                <w:szCs w:val="22"/>
                <w:lang w:val="sr-Latn-ME"/>
              </w:rPr>
            </w:pP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žute:</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gvožđe</w:t>
            </w:r>
            <w:r w:rsidR="00CE10D3" w:rsidRPr="00176213">
              <w:rPr>
                <w:rFonts w:ascii="Times New Roman" w:hAnsi="Times New Roman"/>
                <w:bCs/>
                <w:sz w:val="22"/>
                <w:szCs w:val="22"/>
                <w:lang w:val="sr-Latn-ME"/>
              </w:rPr>
              <w:t xml:space="preserve"> </w:t>
            </w:r>
            <w:r w:rsidRPr="00176213">
              <w:rPr>
                <w:rFonts w:ascii="Times New Roman" w:hAnsi="Times New Roman"/>
                <w:bCs/>
                <w:sz w:val="22"/>
                <w:szCs w:val="22"/>
                <w:lang w:val="sr-Latn-ME"/>
              </w:rPr>
              <w:t>oksid, žuti (E172)</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3243B3" w:rsidRPr="00176213" w:rsidRDefault="003243B3" w:rsidP="003243B3">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3243B3" w:rsidRPr="00176213" w:rsidRDefault="003243B3" w:rsidP="003243B3">
            <w:pPr>
              <w:tabs>
                <w:tab w:val="clear" w:pos="284"/>
              </w:tabs>
              <w:jc w:val="left"/>
              <w:rPr>
                <w:rFonts w:ascii="Times New Roman" w:hAnsi="Times New Roman"/>
                <w:bCs/>
                <w:sz w:val="22"/>
                <w:szCs w:val="22"/>
                <w:lang w:val="sr-Latn-ME"/>
              </w:rPr>
            </w:pPr>
          </w:p>
          <w:p w:rsidR="00B43D89" w:rsidRPr="00176213" w:rsidRDefault="00B43D89" w:rsidP="00B43D89">
            <w:pPr>
              <w:tabs>
                <w:tab w:val="clear" w:pos="284"/>
              </w:tabs>
              <w:jc w:val="left"/>
              <w:rPr>
                <w:rFonts w:ascii="Times New Roman" w:hAnsi="Times New Roman"/>
                <w:bCs/>
                <w:sz w:val="22"/>
                <w:szCs w:val="22"/>
                <w:lang w:val="sr-Latn-ME"/>
              </w:rPr>
            </w:pPr>
          </w:p>
          <w:p w:rsidR="00B43D89" w:rsidRPr="00176213" w:rsidRDefault="00544E2F" w:rsidP="00B43D89">
            <w:pPr>
              <w:tabs>
                <w:tab w:val="clear" w:pos="284"/>
              </w:tabs>
              <w:jc w:val="left"/>
              <w:rPr>
                <w:rFonts w:ascii="Times New Roman" w:hAnsi="Times New Roman"/>
                <w:b/>
                <w:bCs/>
                <w:i/>
                <w:sz w:val="22"/>
                <w:szCs w:val="22"/>
                <w:u w:val="single"/>
                <w:lang w:val="sr-Latn-ME"/>
              </w:rPr>
            </w:pPr>
            <w:r w:rsidRPr="00176213">
              <w:rPr>
                <w:rFonts w:ascii="Times New Roman" w:hAnsi="Times New Roman"/>
                <w:b/>
                <w:bCs/>
                <w:i/>
                <w:sz w:val="22"/>
                <w:szCs w:val="22"/>
                <w:u w:val="single"/>
                <w:lang w:val="sr-Latn-ME"/>
              </w:rPr>
              <w:t>160mg</w:t>
            </w:r>
            <w:r w:rsidR="006A1598" w:rsidRPr="00176213">
              <w:rPr>
                <w:rFonts w:ascii="Times New Roman" w:hAnsi="Times New Roman"/>
                <w:b/>
                <w:bCs/>
                <w:i/>
                <w:sz w:val="22"/>
                <w:szCs w:val="22"/>
                <w:u w:val="single"/>
                <w:lang w:val="sr-Latn-ME"/>
              </w:rPr>
              <w:t xml:space="preserve"> </w:t>
            </w:r>
            <w:r w:rsidR="002B61D8" w:rsidRPr="00176213">
              <w:rPr>
                <w:rFonts w:ascii="Times New Roman" w:hAnsi="Times New Roman"/>
                <w:b/>
                <w:bCs/>
                <w:i/>
                <w:sz w:val="22"/>
                <w:szCs w:val="22"/>
                <w:u w:val="single"/>
                <w:lang w:val="sr-Latn-ME"/>
              </w:rPr>
              <w:t>+10mg</w:t>
            </w:r>
            <w:r w:rsidRPr="00176213">
              <w:rPr>
                <w:rFonts w:ascii="Times New Roman" w:hAnsi="Times New Roman"/>
                <w:b/>
                <w:bCs/>
                <w:i/>
                <w:sz w:val="22"/>
                <w:szCs w:val="22"/>
                <w:u w:val="single"/>
                <w:lang w:val="sr-Latn-ME"/>
              </w:rPr>
              <w:t>+</w:t>
            </w:r>
            <w:r w:rsidR="006A1598" w:rsidRPr="00176213">
              <w:rPr>
                <w:rFonts w:ascii="Times New Roman" w:hAnsi="Times New Roman"/>
                <w:b/>
                <w:bCs/>
                <w:i/>
                <w:sz w:val="22"/>
                <w:szCs w:val="22"/>
                <w:u w:val="single"/>
                <w:lang w:val="sr-Latn-ME"/>
              </w:rPr>
              <w:t xml:space="preserve"> </w:t>
            </w:r>
            <w:r w:rsidR="00B43D89" w:rsidRPr="00176213">
              <w:rPr>
                <w:rFonts w:ascii="Times New Roman" w:hAnsi="Times New Roman"/>
                <w:b/>
                <w:bCs/>
                <w:i/>
                <w:sz w:val="22"/>
                <w:szCs w:val="22"/>
                <w:u w:val="single"/>
                <w:lang w:val="sr-Latn-ME"/>
              </w:rPr>
              <w:t>25mg:</w:t>
            </w:r>
          </w:p>
          <w:p w:rsidR="00B43D89" w:rsidRPr="00176213" w:rsidRDefault="00B43D89" w:rsidP="00B43D89">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Jezgro tablete:</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celuloza, mikrokristalna </w:t>
            </w:r>
          </w:p>
          <w:p w:rsidR="005132F7"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krospovidon </w:t>
            </w:r>
          </w:p>
          <w:p w:rsidR="005132F7" w:rsidRPr="00176213" w:rsidRDefault="005C4EDE"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silicijum </w:t>
            </w:r>
            <w:r w:rsidR="005132F7" w:rsidRPr="00176213">
              <w:rPr>
                <w:rFonts w:ascii="Times New Roman" w:hAnsi="Times New Roman"/>
                <w:bCs/>
                <w:sz w:val="22"/>
                <w:szCs w:val="22"/>
                <w:lang w:val="sr-Latn-ME"/>
              </w:rPr>
              <w:t>dioksid, koloidni, bezvodni</w:t>
            </w:r>
          </w:p>
          <w:p w:rsidR="00B43D89" w:rsidRPr="00176213" w:rsidRDefault="005132F7" w:rsidP="005132F7">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magnezijum</w:t>
            </w:r>
            <w:r w:rsidR="00CB5EF7" w:rsidRPr="00176213">
              <w:rPr>
                <w:rFonts w:ascii="Times New Roman" w:hAnsi="Times New Roman"/>
                <w:bCs/>
                <w:sz w:val="22"/>
                <w:szCs w:val="22"/>
                <w:lang w:val="sr-Latn-ME"/>
              </w:rPr>
              <w:t xml:space="preserve"> </w:t>
            </w:r>
            <w:r w:rsidRPr="00176213">
              <w:rPr>
                <w:rFonts w:ascii="Times New Roman" w:hAnsi="Times New Roman"/>
                <w:bCs/>
                <w:sz w:val="22"/>
                <w:szCs w:val="22"/>
                <w:lang w:val="sr-Latn-ME"/>
              </w:rPr>
              <w:t xml:space="preserve">stearat </w:t>
            </w:r>
          </w:p>
          <w:p w:rsidR="005132F7" w:rsidRPr="00176213" w:rsidRDefault="005132F7" w:rsidP="005132F7">
            <w:pPr>
              <w:tabs>
                <w:tab w:val="clear" w:pos="284"/>
              </w:tabs>
              <w:jc w:val="left"/>
              <w:rPr>
                <w:rFonts w:ascii="Times New Roman" w:hAnsi="Times New Roman"/>
                <w:bCs/>
                <w:sz w:val="22"/>
                <w:szCs w:val="22"/>
                <w:lang w:val="sr-Latn-ME"/>
              </w:rPr>
            </w:pP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Omotač tablete: </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Pigmentna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a</w:t>
            </w:r>
            <w:r w:rsidRPr="00176213">
              <w:rPr>
                <w:rFonts w:ascii="Times New Roman" w:hAnsi="Times New Roman"/>
                <w:bCs/>
                <w:sz w:val="22"/>
                <w:szCs w:val="22"/>
                <w:lang w:val="sr-Latn-ME"/>
              </w:rPr>
              <w:t>, žuta</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Prečišćena voda</w:t>
            </w:r>
          </w:p>
          <w:p w:rsidR="0040626A" w:rsidRPr="00176213" w:rsidRDefault="0040626A" w:rsidP="0040626A">
            <w:pPr>
              <w:tabs>
                <w:tab w:val="clear" w:pos="284"/>
              </w:tabs>
              <w:jc w:val="left"/>
              <w:rPr>
                <w:rFonts w:ascii="Times New Roman" w:hAnsi="Times New Roman"/>
                <w:bCs/>
                <w:sz w:val="22"/>
                <w:szCs w:val="22"/>
                <w:lang w:val="sr-Latn-ME"/>
              </w:rPr>
            </w:pP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Sastav pigmentne </w:t>
            </w:r>
            <w:r w:rsidR="0035550B" w:rsidRPr="00176213">
              <w:rPr>
                <w:rFonts w:ascii="Times New Roman" w:hAnsi="Times New Roman"/>
                <w:bCs/>
                <w:sz w:val="22"/>
                <w:szCs w:val="22"/>
                <w:lang w:val="sr-Latn-ME"/>
              </w:rPr>
              <w:t>mješavin</w:t>
            </w:r>
            <w:r w:rsidR="00CB5EF7" w:rsidRPr="00176213">
              <w:rPr>
                <w:rFonts w:ascii="Times New Roman" w:hAnsi="Times New Roman"/>
                <w:bCs/>
                <w:sz w:val="22"/>
                <w:szCs w:val="22"/>
                <w:lang w:val="sr-Latn-ME"/>
              </w:rPr>
              <w:t>e</w:t>
            </w:r>
            <w:r w:rsidRPr="00176213">
              <w:rPr>
                <w:rFonts w:ascii="Times New Roman" w:hAnsi="Times New Roman"/>
                <w:bCs/>
                <w:sz w:val="22"/>
                <w:szCs w:val="22"/>
                <w:lang w:val="sr-Latn-ME"/>
              </w:rPr>
              <w:t>, žute:</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hipromeloza </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gvožđe</w:t>
            </w:r>
            <w:r w:rsidR="00CE10D3" w:rsidRPr="00176213">
              <w:rPr>
                <w:rFonts w:ascii="Times New Roman" w:hAnsi="Times New Roman"/>
                <w:bCs/>
                <w:sz w:val="22"/>
                <w:szCs w:val="22"/>
                <w:lang w:val="sr-Latn-ME"/>
              </w:rPr>
              <w:t xml:space="preserve"> </w:t>
            </w:r>
            <w:r w:rsidRPr="00176213">
              <w:rPr>
                <w:rFonts w:ascii="Times New Roman" w:hAnsi="Times New Roman"/>
                <w:bCs/>
                <w:sz w:val="22"/>
                <w:szCs w:val="22"/>
                <w:lang w:val="sr-Latn-ME"/>
              </w:rPr>
              <w:t>oksid, žuti (E172)</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makrogol 4000 </w:t>
            </w:r>
          </w:p>
          <w:p w:rsidR="0040626A" w:rsidRPr="00176213" w:rsidRDefault="0040626A" w:rsidP="0040626A">
            <w:pPr>
              <w:tabs>
                <w:tab w:val="clear" w:pos="284"/>
              </w:tabs>
              <w:jc w:val="left"/>
              <w:rPr>
                <w:rFonts w:ascii="Times New Roman" w:hAnsi="Times New Roman"/>
                <w:bCs/>
                <w:sz w:val="22"/>
                <w:szCs w:val="22"/>
                <w:lang w:val="sr-Latn-ME"/>
              </w:rPr>
            </w:pPr>
            <w:r w:rsidRPr="00176213">
              <w:rPr>
                <w:rFonts w:ascii="Times New Roman" w:hAnsi="Times New Roman"/>
                <w:bCs/>
                <w:sz w:val="22"/>
                <w:szCs w:val="22"/>
                <w:lang w:val="sr-Latn-ME"/>
              </w:rPr>
              <w:t xml:space="preserve">talk </w:t>
            </w:r>
          </w:p>
          <w:p w:rsidR="00C55E1B" w:rsidRPr="00176213" w:rsidRDefault="00C55E1B" w:rsidP="003E05BD">
            <w:pPr>
              <w:tabs>
                <w:tab w:val="clear" w:pos="284"/>
              </w:tabs>
              <w:jc w:val="left"/>
              <w:rPr>
                <w:rFonts w:ascii="Times New Roman" w:hAnsi="Times New Roman"/>
                <w:b/>
                <w:bCs/>
                <w:sz w:val="22"/>
                <w:szCs w:val="22"/>
                <w:lang w:val="sr-Latn-ME"/>
              </w:rPr>
            </w:pPr>
          </w:p>
        </w:tc>
      </w:tr>
      <w:tr w:rsidR="00484958" w:rsidRPr="00176213">
        <w:tc>
          <w:tcPr>
            <w:tcW w:w="10188" w:type="dxa"/>
            <w:vAlign w:val="center"/>
          </w:tcPr>
          <w:p w:rsidR="00484958" w:rsidRPr="00176213" w:rsidRDefault="00484958" w:rsidP="005C600A">
            <w:pPr>
              <w:widowControl w:val="0"/>
              <w:autoSpaceDE w:val="0"/>
              <w:autoSpaceDN w:val="0"/>
              <w:rPr>
                <w:rFonts w:ascii="Times New Roman" w:hAnsi="Times New Roman"/>
                <w:b/>
                <w:sz w:val="22"/>
                <w:szCs w:val="22"/>
                <w:lang w:val="sr-Latn-ME"/>
              </w:rPr>
            </w:pPr>
            <w:r w:rsidRPr="00176213">
              <w:rPr>
                <w:rFonts w:ascii="Times New Roman" w:hAnsi="Times New Roman"/>
                <w:b/>
                <w:sz w:val="22"/>
                <w:szCs w:val="22"/>
                <w:lang w:val="sr-Latn-ME"/>
              </w:rPr>
              <w:lastRenderedPageBreak/>
              <w:t xml:space="preserve">Kako izgleda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 xml:space="preserve"> </w:t>
            </w:r>
            <w:r w:rsidR="000305D4" w:rsidRPr="00176213">
              <w:rPr>
                <w:rFonts w:ascii="Times New Roman" w:hAnsi="Times New Roman"/>
                <w:b/>
                <w:sz w:val="22"/>
                <w:szCs w:val="22"/>
                <w:lang w:val="sr-Latn-ME"/>
              </w:rPr>
              <w:t>Exforge</w:t>
            </w:r>
            <w:r w:rsidR="00665391" w:rsidRPr="00176213">
              <w:rPr>
                <w:rFonts w:ascii="Times New Roman" w:hAnsi="Times New Roman"/>
                <w:b/>
                <w:sz w:val="22"/>
                <w:szCs w:val="22"/>
                <w:lang w:val="sr-Latn-ME"/>
              </w:rPr>
              <w:t xml:space="preserve"> HCT </w:t>
            </w:r>
            <w:r w:rsidRPr="00176213">
              <w:rPr>
                <w:rFonts w:ascii="Times New Roman" w:hAnsi="Times New Roman"/>
                <w:b/>
                <w:sz w:val="22"/>
                <w:szCs w:val="22"/>
                <w:lang w:val="sr-Latn-ME"/>
              </w:rPr>
              <w:t>i sadržaj pakovanja</w:t>
            </w:r>
          </w:p>
          <w:p w:rsidR="00501EFF" w:rsidRPr="00176213" w:rsidRDefault="00501EFF" w:rsidP="005C600A">
            <w:pPr>
              <w:widowControl w:val="0"/>
              <w:autoSpaceDE w:val="0"/>
              <w:autoSpaceDN w:val="0"/>
              <w:rPr>
                <w:rFonts w:ascii="Times New Roman" w:hAnsi="Times New Roman"/>
                <w:b/>
                <w:bCs/>
                <w:sz w:val="22"/>
                <w:szCs w:val="22"/>
                <w:lang w:val="sr-Latn-ME"/>
              </w:rPr>
            </w:pPr>
          </w:p>
        </w:tc>
      </w:tr>
      <w:tr w:rsidR="00484958" w:rsidRPr="00176213">
        <w:trPr>
          <w:trHeight w:val="1145"/>
        </w:trPr>
        <w:tc>
          <w:tcPr>
            <w:tcW w:w="10188" w:type="dxa"/>
            <w:vAlign w:val="center"/>
          </w:tcPr>
          <w:p w:rsidR="00500743" w:rsidRPr="00176213" w:rsidRDefault="00D655FC" w:rsidP="00500743">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sz w:val="22"/>
                <w:szCs w:val="22"/>
                <w:lang w:val="sr-Latn-ME"/>
              </w:rPr>
              <w:lastRenderedPageBreak/>
              <w:t xml:space="preserve"> </w:t>
            </w:r>
            <w:r w:rsidR="00500743" w:rsidRPr="00176213">
              <w:rPr>
                <w:rFonts w:ascii="Times New Roman" w:hAnsi="Times New Roman" w:cs="Arial"/>
                <w:sz w:val="22"/>
                <w:szCs w:val="22"/>
                <w:lang w:val="sr-Latn-ME"/>
              </w:rPr>
              <w:t>160mg</w:t>
            </w:r>
            <w:r w:rsidR="008F591D" w:rsidRPr="00176213">
              <w:rPr>
                <w:rFonts w:ascii="Times New Roman" w:hAnsi="Times New Roman" w:cs="Arial"/>
                <w:sz w:val="22"/>
                <w:szCs w:val="22"/>
                <w:lang w:val="sr-Latn-ME"/>
              </w:rPr>
              <w:t>+5mg</w:t>
            </w:r>
            <w:r w:rsidR="00500743" w:rsidRPr="00176213">
              <w:rPr>
                <w:rFonts w:ascii="Times New Roman" w:hAnsi="Times New Roman" w:cs="Arial"/>
                <w:sz w:val="22"/>
                <w:szCs w:val="22"/>
                <w:lang w:val="sr-Latn-ME"/>
              </w:rPr>
              <w:t>+12,5mg: b</w:t>
            </w:r>
            <w:r w:rsidR="00CB5EF7" w:rsidRPr="00176213">
              <w:rPr>
                <w:rFonts w:ascii="Times New Roman" w:hAnsi="Times New Roman" w:cs="Arial"/>
                <w:sz w:val="22"/>
                <w:szCs w:val="22"/>
                <w:lang w:val="sr-Latn-ME"/>
              </w:rPr>
              <w:t>ij</w:t>
            </w:r>
            <w:r w:rsidR="00500743" w:rsidRPr="00176213">
              <w:rPr>
                <w:rFonts w:ascii="Times New Roman" w:hAnsi="Times New Roman" w:cs="Arial"/>
                <w:sz w:val="22"/>
                <w:szCs w:val="22"/>
                <w:lang w:val="sr-Latn-ME"/>
              </w:rPr>
              <w:t>ela, ovalna, bikonveksna tableta, fasetiranih ivica, sa jedne strane utisnuta je oznaka “NVR”, a sa druge strane oznaka “VCL”</w:t>
            </w:r>
            <w:r w:rsidR="00CB5EF7" w:rsidRPr="00176213">
              <w:rPr>
                <w:rFonts w:ascii="Times New Roman" w:hAnsi="Times New Roman" w:cs="Arial"/>
                <w:sz w:val="22"/>
                <w:szCs w:val="22"/>
                <w:lang w:val="sr-Latn-ME"/>
              </w:rPr>
              <w:t>.</w:t>
            </w:r>
            <w:r w:rsidR="00500743" w:rsidRPr="00176213">
              <w:rPr>
                <w:rFonts w:ascii="Times New Roman" w:hAnsi="Times New Roman" w:cs="Arial"/>
                <w:sz w:val="22"/>
                <w:szCs w:val="22"/>
                <w:lang w:val="sr-Latn-ME"/>
              </w:rPr>
              <w:t xml:space="preserve">  </w:t>
            </w:r>
          </w:p>
          <w:p w:rsidR="00500743" w:rsidRPr="00176213" w:rsidRDefault="00500743" w:rsidP="00500743">
            <w:pPr>
              <w:pStyle w:val="Header"/>
              <w:tabs>
                <w:tab w:val="clear" w:pos="4536"/>
                <w:tab w:val="clear" w:pos="9072"/>
                <w:tab w:val="left" w:pos="284"/>
              </w:tabs>
              <w:jc w:val="left"/>
              <w:rPr>
                <w:rFonts w:ascii="Times New Roman" w:hAnsi="Times New Roman" w:cs="Arial"/>
                <w:sz w:val="22"/>
                <w:szCs w:val="22"/>
                <w:lang w:val="sr-Latn-ME"/>
              </w:rPr>
            </w:pPr>
          </w:p>
          <w:p w:rsidR="00500743" w:rsidRPr="00176213" w:rsidRDefault="00500743" w:rsidP="00500743">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160mg</w:t>
            </w:r>
            <w:r w:rsidR="008F591D" w:rsidRPr="00176213">
              <w:rPr>
                <w:rFonts w:ascii="Times New Roman" w:hAnsi="Times New Roman" w:cs="Arial"/>
                <w:sz w:val="22"/>
                <w:szCs w:val="22"/>
                <w:lang w:val="sr-Latn-ME"/>
              </w:rPr>
              <w:t>+10mg</w:t>
            </w:r>
            <w:r w:rsidRPr="00176213">
              <w:rPr>
                <w:rFonts w:ascii="Times New Roman" w:hAnsi="Times New Roman" w:cs="Arial"/>
                <w:sz w:val="22"/>
                <w:szCs w:val="22"/>
                <w:lang w:val="sr-Latn-ME"/>
              </w:rPr>
              <w:t>+12,5mg: bl</w:t>
            </w:r>
            <w:r w:rsidR="00CB5EF7" w:rsidRPr="00176213">
              <w:rPr>
                <w:rFonts w:ascii="Times New Roman" w:hAnsi="Times New Roman" w:cs="Arial"/>
                <w:sz w:val="22"/>
                <w:szCs w:val="22"/>
                <w:lang w:val="sr-Latn-ME"/>
              </w:rPr>
              <w:t>ij</w:t>
            </w:r>
            <w:r w:rsidRPr="00176213">
              <w:rPr>
                <w:rFonts w:ascii="Times New Roman" w:hAnsi="Times New Roman" w:cs="Arial"/>
                <w:sz w:val="22"/>
                <w:szCs w:val="22"/>
                <w:lang w:val="sr-Latn-ME"/>
              </w:rPr>
              <w:t>edo žuta, ovalna, bikonveksna tableta, fasetiranih ivica, sa jedne strane utisnuta je oznaka “NVR”, a sa druge strane oznaka “VDL”</w:t>
            </w:r>
            <w:r w:rsidR="00CB5EF7" w:rsidRPr="00176213">
              <w:rPr>
                <w:rFonts w:ascii="Times New Roman" w:hAnsi="Times New Roman" w:cs="Arial"/>
                <w:sz w:val="22"/>
                <w:szCs w:val="22"/>
                <w:lang w:val="sr-Latn-ME"/>
              </w:rPr>
              <w:t>.</w:t>
            </w:r>
          </w:p>
          <w:p w:rsidR="00500743" w:rsidRPr="00176213" w:rsidRDefault="00500743" w:rsidP="00500743">
            <w:pPr>
              <w:pStyle w:val="Header"/>
              <w:tabs>
                <w:tab w:val="clear" w:pos="4536"/>
                <w:tab w:val="clear" w:pos="9072"/>
                <w:tab w:val="left" w:pos="284"/>
              </w:tabs>
              <w:jc w:val="left"/>
              <w:rPr>
                <w:rFonts w:ascii="Times New Roman" w:hAnsi="Times New Roman" w:cs="Arial"/>
                <w:sz w:val="22"/>
                <w:szCs w:val="22"/>
                <w:lang w:val="sr-Latn-ME"/>
              </w:rPr>
            </w:pPr>
          </w:p>
          <w:p w:rsidR="00500743" w:rsidRPr="00176213" w:rsidRDefault="00500743" w:rsidP="00500743">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160mg</w:t>
            </w:r>
            <w:r w:rsidR="008F591D" w:rsidRPr="00176213">
              <w:rPr>
                <w:rFonts w:ascii="Times New Roman" w:hAnsi="Times New Roman" w:cs="Arial"/>
                <w:sz w:val="22"/>
                <w:szCs w:val="22"/>
                <w:lang w:val="sr-Latn-ME"/>
              </w:rPr>
              <w:t>+5mg</w:t>
            </w:r>
            <w:r w:rsidRPr="00176213">
              <w:rPr>
                <w:rFonts w:ascii="Times New Roman" w:hAnsi="Times New Roman" w:cs="Arial"/>
                <w:sz w:val="22"/>
                <w:szCs w:val="22"/>
                <w:lang w:val="sr-Latn-ME"/>
              </w:rPr>
              <w:t>+25mg: žuta, ovalna, bikonveksna tableta, fasetiranih ivica, sa jedne strane utisnuta je oznaka “NVR”, a sa druge strane oznaka “VEL”</w:t>
            </w:r>
            <w:r w:rsidR="00CB5EF7" w:rsidRPr="00176213">
              <w:rPr>
                <w:rFonts w:ascii="Times New Roman" w:hAnsi="Times New Roman" w:cs="Arial"/>
                <w:sz w:val="22"/>
                <w:szCs w:val="22"/>
                <w:lang w:val="sr-Latn-ME"/>
              </w:rPr>
              <w:t>.</w:t>
            </w:r>
            <w:r w:rsidRPr="00176213">
              <w:rPr>
                <w:rFonts w:ascii="Times New Roman" w:hAnsi="Times New Roman" w:cs="Arial"/>
                <w:sz w:val="22"/>
                <w:szCs w:val="22"/>
                <w:lang w:val="sr-Latn-ME"/>
              </w:rPr>
              <w:t xml:space="preserve">  </w:t>
            </w:r>
          </w:p>
          <w:p w:rsidR="00500743" w:rsidRPr="00176213" w:rsidRDefault="00500743" w:rsidP="00500743">
            <w:pPr>
              <w:jc w:val="left"/>
              <w:rPr>
                <w:rFonts w:ascii="Times New Roman" w:hAnsi="Times New Roman" w:cs="Arial"/>
                <w:sz w:val="22"/>
                <w:szCs w:val="22"/>
                <w:lang w:val="sr-Latn-ME"/>
              </w:rPr>
            </w:pPr>
          </w:p>
          <w:p w:rsidR="00500743" w:rsidRPr="00176213" w:rsidRDefault="00500743" w:rsidP="00500743">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160mg</w:t>
            </w:r>
            <w:r w:rsidR="008F591D" w:rsidRPr="00176213">
              <w:rPr>
                <w:rFonts w:ascii="Times New Roman" w:hAnsi="Times New Roman" w:cs="Arial"/>
                <w:sz w:val="22"/>
                <w:szCs w:val="22"/>
                <w:lang w:val="sr-Latn-ME"/>
              </w:rPr>
              <w:t>+10mg</w:t>
            </w:r>
            <w:r w:rsidRPr="00176213">
              <w:rPr>
                <w:rFonts w:ascii="Times New Roman" w:hAnsi="Times New Roman" w:cs="Arial"/>
                <w:sz w:val="22"/>
                <w:szCs w:val="22"/>
                <w:lang w:val="sr-Latn-ME"/>
              </w:rPr>
              <w:t>+25mg: braonžuta, ovalna, bikonveksna tableta, fasetiranih ivica, sa jedne strane utisnuta je oznaka “NVR”, a sa druge strane oznaka “VHL”</w:t>
            </w:r>
            <w:r w:rsidR="00CB5EF7" w:rsidRPr="00176213">
              <w:rPr>
                <w:rFonts w:ascii="Times New Roman" w:hAnsi="Times New Roman" w:cs="Arial"/>
                <w:sz w:val="22"/>
                <w:szCs w:val="22"/>
                <w:lang w:val="sr-Latn-ME"/>
              </w:rPr>
              <w:t>.</w:t>
            </w:r>
            <w:r w:rsidRPr="00176213">
              <w:rPr>
                <w:rFonts w:ascii="Times New Roman" w:hAnsi="Times New Roman" w:cs="Arial"/>
                <w:sz w:val="22"/>
                <w:szCs w:val="22"/>
                <w:lang w:val="sr-Latn-ME"/>
              </w:rPr>
              <w:t xml:space="preserve">  </w:t>
            </w:r>
          </w:p>
          <w:p w:rsidR="00B43D89" w:rsidRPr="00176213" w:rsidRDefault="00B43D89" w:rsidP="00B43D89">
            <w:pPr>
              <w:jc w:val="left"/>
              <w:rPr>
                <w:rFonts w:ascii="Times New Roman" w:hAnsi="Times New Roman" w:cs="Arial"/>
                <w:sz w:val="22"/>
                <w:szCs w:val="22"/>
                <w:lang w:val="sr-Latn-ME"/>
              </w:rPr>
            </w:pPr>
          </w:p>
          <w:p w:rsidR="00C1069D" w:rsidRPr="00176213" w:rsidRDefault="00F7702D" w:rsidP="001F4447">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 xml:space="preserve">Pakovanje: ukupno </w:t>
            </w:r>
            <w:r w:rsidR="00C1069D" w:rsidRPr="00176213">
              <w:rPr>
                <w:rFonts w:ascii="Times New Roman" w:hAnsi="Times New Roman" w:cs="Arial"/>
                <w:sz w:val="22"/>
                <w:szCs w:val="22"/>
                <w:lang w:val="sr-Latn-ME"/>
              </w:rPr>
              <w:t>28 film tableta</w:t>
            </w:r>
            <w:r w:rsidRPr="00176213">
              <w:rPr>
                <w:rFonts w:ascii="Times New Roman" w:hAnsi="Times New Roman" w:cs="Arial"/>
                <w:sz w:val="22"/>
                <w:szCs w:val="22"/>
                <w:lang w:val="sr-Latn-ME"/>
              </w:rPr>
              <w:t>, blister, 2x14 kom.</w:t>
            </w:r>
          </w:p>
          <w:p w:rsidR="001F4447" w:rsidRPr="00176213" w:rsidRDefault="001F4447" w:rsidP="001F4447">
            <w:pPr>
              <w:pStyle w:val="Header"/>
              <w:tabs>
                <w:tab w:val="clear" w:pos="4536"/>
                <w:tab w:val="clear" w:pos="9072"/>
                <w:tab w:val="left" w:pos="284"/>
              </w:tabs>
              <w:jc w:val="left"/>
              <w:rPr>
                <w:rFonts w:ascii="Times New Roman" w:hAnsi="Times New Roman" w:cs="Arial"/>
                <w:sz w:val="22"/>
                <w:szCs w:val="22"/>
                <w:lang w:val="sr-Latn-ME"/>
              </w:rPr>
            </w:pPr>
            <w:r w:rsidRPr="00176213">
              <w:rPr>
                <w:rFonts w:ascii="Times New Roman" w:hAnsi="Times New Roman" w:cs="Arial"/>
                <w:sz w:val="22"/>
                <w:szCs w:val="22"/>
                <w:lang w:val="sr-Latn-ME"/>
              </w:rPr>
              <w:t>Unutrašnje pakovanje je PVC/PVDC blister.</w:t>
            </w:r>
          </w:p>
          <w:p w:rsidR="009877A1" w:rsidRPr="00176213" w:rsidRDefault="009877A1" w:rsidP="008C1631">
            <w:pPr>
              <w:pStyle w:val="Header"/>
              <w:tabs>
                <w:tab w:val="clear" w:pos="4536"/>
                <w:tab w:val="clear" w:pos="9072"/>
                <w:tab w:val="left" w:pos="284"/>
              </w:tabs>
              <w:jc w:val="left"/>
              <w:rPr>
                <w:rFonts w:ascii="Times New Roman" w:hAnsi="Times New Roman"/>
                <w:sz w:val="22"/>
                <w:szCs w:val="22"/>
                <w:lang w:val="sr-Latn-ME"/>
              </w:rPr>
            </w:pPr>
          </w:p>
        </w:tc>
      </w:tr>
      <w:tr w:rsidR="00484958" w:rsidRPr="00176213">
        <w:trPr>
          <w:trHeight w:val="356"/>
        </w:trPr>
        <w:tc>
          <w:tcPr>
            <w:tcW w:w="10188" w:type="dxa"/>
          </w:tcPr>
          <w:p w:rsidR="00484958" w:rsidRPr="00176213" w:rsidRDefault="00484958" w:rsidP="004A706C">
            <w:pPr>
              <w:widowControl w:val="0"/>
              <w:autoSpaceDE w:val="0"/>
              <w:autoSpaceDN w:val="0"/>
              <w:jc w:val="left"/>
              <w:rPr>
                <w:rFonts w:ascii="Times New Roman" w:hAnsi="Times New Roman"/>
                <w:b/>
                <w:sz w:val="22"/>
                <w:szCs w:val="22"/>
                <w:lang w:val="sr-Latn-ME"/>
              </w:rPr>
            </w:pPr>
            <w:r w:rsidRPr="00176213">
              <w:rPr>
                <w:rFonts w:ascii="Times New Roman" w:hAnsi="Times New Roman"/>
                <w:b/>
                <w:sz w:val="22"/>
                <w:szCs w:val="22"/>
                <w:lang w:val="sr-Latn-ME"/>
              </w:rPr>
              <w:t>Nosilac dozvole i Proizvođač</w:t>
            </w:r>
          </w:p>
          <w:p w:rsidR="00A41734" w:rsidRPr="00176213" w:rsidRDefault="00A41734" w:rsidP="004A706C">
            <w:pPr>
              <w:widowControl w:val="0"/>
              <w:autoSpaceDE w:val="0"/>
              <w:autoSpaceDN w:val="0"/>
              <w:jc w:val="left"/>
              <w:rPr>
                <w:rFonts w:ascii="Times New Roman" w:hAnsi="Times New Roman"/>
                <w:b/>
                <w:bCs/>
                <w:sz w:val="22"/>
                <w:szCs w:val="22"/>
                <w:lang w:val="sr-Latn-ME"/>
              </w:rPr>
            </w:pPr>
          </w:p>
        </w:tc>
      </w:tr>
      <w:tr w:rsidR="00484958" w:rsidRPr="00176213">
        <w:trPr>
          <w:trHeight w:val="1508"/>
        </w:trPr>
        <w:tc>
          <w:tcPr>
            <w:tcW w:w="10188" w:type="dxa"/>
            <w:vAlign w:val="center"/>
          </w:tcPr>
          <w:p w:rsidR="005C4EDE" w:rsidRPr="00176213" w:rsidRDefault="005C4EDE" w:rsidP="005C4EDE">
            <w:pPr>
              <w:widowControl w:val="0"/>
              <w:autoSpaceDE w:val="0"/>
              <w:autoSpaceDN w:val="0"/>
              <w:rPr>
                <w:rFonts w:ascii="Times New Roman" w:hAnsi="Times New Roman"/>
                <w:bCs/>
                <w:sz w:val="22"/>
                <w:szCs w:val="22"/>
                <w:lang w:val="sr-Latn-ME"/>
              </w:rPr>
            </w:pPr>
            <w:r w:rsidRPr="00176213">
              <w:rPr>
                <w:rFonts w:ascii="Times New Roman" w:hAnsi="Times New Roman"/>
                <w:bCs/>
                <w:sz w:val="22"/>
                <w:szCs w:val="22"/>
                <w:lang w:val="sr-Latn-ME"/>
              </w:rPr>
              <w:t xml:space="preserve">“Novartis Pharma Services AG” dio stranog društva Podgorica </w:t>
            </w:r>
          </w:p>
          <w:p w:rsidR="005C4EDE" w:rsidRPr="00176213" w:rsidRDefault="005C4EDE" w:rsidP="005C4EDE">
            <w:pPr>
              <w:widowControl w:val="0"/>
              <w:autoSpaceDE w:val="0"/>
              <w:autoSpaceDN w:val="0"/>
              <w:rPr>
                <w:rFonts w:ascii="Times New Roman" w:hAnsi="Times New Roman"/>
                <w:bCs/>
                <w:sz w:val="22"/>
                <w:szCs w:val="22"/>
                <w:lang w:val="sr-Latn-ME"/>
              </w:rPr>
            </w:pPr>
            <w:r w:rsidRPr="00176213">
              <w:rPr>
                <w:rFonts w:ascii="Times New Roman" w:hAnsi="Times New Roman"/>
                <w:sz w:val="22"/>
                <w:szCs w:val="22"/>
                <w:lang w:val="sr-Latn-ME"/>
              </w:rPr>
              <w:t>Ul. Svetlane Kane Radović br 3, Podgorica</w:t>
            </w:r>
            <w:r w:rsidRPr="00176213">
              <w:rPr>
                <w:rFonts w:ascii="Times New Roman" w:hAnsi="Times New Roman"/>
                <w:bCs/>
                <w:sz w:val="22"/>
                <w:szCs w:val="22"/>
                <w:lang w:val="sr-Latn-ME"/>
              </w:rPr>
              <w:t xml:space="preserve"> </w:t>
            </w:r>
          </w:p>
          <w:p w:rsidR="00C0682B" w:rsidRPr="00176213" w:rsidRDefault="00C0682B" w:rsidP="00C0682B">
            <w:pPr>
              <w:widowControl w:val="0"/>
              <w:autoSpaceDE w:val="0"/>
              <w:autoSpaceDN w:val="0"/>
              <w:rPr>
                <w:rFonts w:ascii="Times New Roman" w:hAnsi="Times New Roman"/>
                <w:bCs/>
                <w:sz w:val="22"/>
                <w:szCs w:val="22"/>
                <w:lang w:val="sr-Latn-ME"/>
              </w:rPr>
            </w:pPr>
          </w:p>
          <w:p w:rsidR="00484958" w:rsidRPr="00176213" w:rsidRDefault="000305D4" w:rsidP="00491E2C">
            <w:pPr>
              <w:widowControl w:val="0"/>
              <w:autoSpaceDE w:val="0"/>
              <w:autoSpaceDN w:val="0"/>
              <w:rPr>
                <w:rFonts w:ascii="Times New Roman" w:hAnsi="Times New Roman"/>
                <w:bCs/>
                <w:sz w:val="22"/>
                <w:szCs w:val="22"/>
                <w:lang w:val="sr-Latn-ME"/>
              </w:rPr>
            </w:pPr>
            <w:r w:rsidRPr="00176213">
              <w:rPr>
                <w:rFonts w:ascii="Times New Roman" w:hAnsi="Times New Roman"/>
                <w:bCs/>
                <w:sz w:val="22"/>
                <w:szCs w:val="22"/>
                <w:lang w:val="sr-Latn-ME"/>
              </w:rPr>
              <w:t>Novartis Farmaceutica S.A.</w:t>
            </w:r>
          </w:p>
          <w:p w:rsidR="008F5A0E" w:rsidRPr="00176213" w:rsidRDefault="00FE30FF" w:rsidP="00491E2C">
            <w:pPr>
              <w:widowControl w:val="0"/>
              <w:autoSpaceDE w:val="0"/>
              <w:autoSpaceDN w:val="0"/>
              <w:rPr>
                <w:rFonts w:ascii="Times New Roman" w:hAnsi="Times New Roman"/>
                <w:bCs/>
                <w:sz w:val="22"/>
                <w:szCs w:val="22"/>
                <w:lang w:val="sr-Latn-ME"/>
              </w:rPr>
            </w:pPr>
            <w:r w:rsidRPr="00176213">
              <w:rPr>
                <w:rFonts w:ascii="Times New Roman" w:hAnsi="Times New Roman"/>
                <w:bCs/>
                <w:sz w:val="22"/>
                <w:szCs w:val="22"/>
                <w:lang w:val="sr-Latn-ME"/>
              </w:rPr>
              <w:t>Ronda de Santa Maria</w:t>
            </w:r>
            <w:r w:rsidR="000305D4" w:rsidRPr="00176213">
              <w:rPr>
                <w:rFonts w:ascii="Times New Roman" w:hAnsi="Times New Roman"/>
                <w:bCs/>
                <w:sz w:val="22"/>
                <w:szCs w:val="22"/>
                <w:lang w:val="sr-Latn-ME"/>
              </w:rPr>
              <w:t xml:space="preserve"> 158</w:t>
            </w:r>
            <w:r w:rsidRPr="00176213">
              <w:rPr>
                <w:rFonts w:ascii="Times New Roman" w:hAnsi="Times New Roman"/>
                <w:bCs/>
                <w:sz w:val="22"/>
                <w:szCs w:val="22"/>
                <w:lang w:val="sr-Latn-ME"/>
              </w:rPr>
              <w:t>, Barbera del Valles (Barcelona)</w:t>
            </w:r>
            <w:r w:rsidR="00A81881">
              <w:rPr>
                <w:rFonts w:ascii="Times New Roman" w:hAnsi="Times New Roman"/>
                <w:bCs/>
                <w:sz w:val="22"/>
                <w:szCs w:val="22"/>
                <w:lang w:val="sr-Latn-ME"/>
              </w:rPr>
              <w:t xml:space="preserve">, </w:t>
            </w:r>
            <w:r w:rsidR="00A81881" w:rsidRPr="00176213">
              <w:rPr>
                <w:rFonts w:ascii="Times New Roman" w:hAnsi="Times New Roman"/>
                <w:bCs/>
                <w:sz w:val="22"/>
                <w:szCs w:val="22"/>
                <w:lang w:val="sr-Latn-ME"/>
              </w:rPr>
              <w:t>Španija</w:t>
            </w:r>
          </w:p>
          <w:p w:rsidR="00B43D89" w:rsidRPr="00176213" w:rsidRDefault="00B43D89" w:rsidP="00491E2C">
            <w:pPr>
              <w:widowControl w:val="0"/>
              <w:autoSpaceDE w:val="0"/>
              <w:autoSpaceDN w:val="0"/>
              <w:rPr>
                <w:rFonts w:ascii="Times New Roman" w:hAnsi="Times New Roman"/>
                <w:bCs/>
                <w:sz w:val="22"/>
                <w:szCs w:val="22"/>
                <w:lang w:val="sr-Latn-ME"/>
              </w:rPr>
            </w:pPr>
          </w:p>
          <w:p w:rsidR="00B43D89" w:rsidRPr="00176213" w:rsidRDefault="00B43D89" w:rsidP="00491E2C">
            <w:pPr>
              <w:widowControl w:val="0"/>
              <w:autoSpaceDE w:val="0"/>
              <w:autoSpaceDN w:val="0"/>
              <w:rPr>
                <w:rFonts w:ascii="Times New Roman" w:hAnsi="Times New Roman"/>
                <w:bCs/>
                <w:sz w:val="22"/>
                <w:szCs w:val="22"/>
                <w:lang w:val="sr-Latn-ME"/>
              </w:rPr>
            </w:pPr>
            <w:r w:rsidRPr="00176213">
              <w:rPr>
                <w:rFonts w:ascii="Times New Roman" w:hAnsi="Times New Roman"/>
                <w:bCs/>
                <w:sz w:val="22"/>
                <w:szCs w:val="22"/>
                <w:lang w:val="sr-Latn-ME"/>
              </w:rPr>
              <w:t>Novartis Pharma Stein AG</w:t>
            </w:r>
          </w:p>
          <w:p w:rsidR="00B43D89" w:rsidRPr="00176213" w:rsidRDefault="00B43D89" w:rsidP="00491E2C">
            <w:pPr>
              <w:widowControl w:val="0"/>
              <w:autoSpaceDE w:val="0"/>
              <w:autoSpaceDN w:val="0"/>
              <w:rPr>
                <w:rFonts w:ascii="Times New Roman" w:hAnsi="Times New Roman"/>
                <w:bCs/>
                <w:sz w:val="22"/>
                <w:szCs w:val="22"/>
                <w:lang w:val="sr-Latn-ME"/>
              </w:rPr>
            </w:pPr>
            <w:r w:rsidRPr="00176213">
              <w:rPr>
                <w:rFonts w:ascii="Times New Roman" w:hAnsi="Times New Roman"/>
                <w:bCs/>
                <w:sz w:val="22"/>
                <w:szCs w:val="22"/>
                <w:lang w:val="sr-Latn-ME"/>
              </w:rPr>
              <w:t>S</w:t>
            </w:r>
            <w:r w:rsidR="008934BF" w:rsidRPr="00176213">
              <w:rPr>
                <w:rFonts w:ascii="Times New Roman" w:hAnsi="Times New Roman"/>
                <w:bCs/>
                <w:sz w:val="22"/>
                <w:szCs w:val="22"/>
                <w:lang w:val="sr-Latn-ME"/>
              </w:rPr>
              <w:t>chaffhauserstrasse, 4332 Stein</w:t>
            </w:r>
            <w:r w:rsidR="00A81881">
              <w:rPr>
                <w:rFonts w:ascii="Times New Roman" w:hAnsi="Times New Roman"/>
                <w:bCs/>
                <w:sz w:val="22"/>
                <w:szCs w:val="22"/>
                <w:lang w:val="sr-Latn-ME"/>
              </w:rPr>
              <w:t xml:space="preserve">, </w:t>
            </w:r>
            <w:r w:rsidR="00A81881" w:rsidRPr="00176213">
              <w:rPr>
                <w:rFonts w:ascii="Times New Roman" w:hAnsi="Times New Roman"/>
                <w:bCs/>
                <w:sz w:val="22"/>
                <w:szCs w:val="22"/>
                <w:lang w:val="sr-Latn-ME"/>
              </w:rPr>
              <w:t>Švajcarska</w:t>
            </w:r>
          </w:p>
          <w:p w:rsidR="00B43D89" w:rsidRPr="00176213" w:rsidRDefault="00B43D89" w:rsidP="00491E2C">
            <w:pPr>
              <w:widowControl w:val="0"/>
              <w:autoSpaceDE w:val="0"/>
              <w:autoSpaceDN w:val="0"/>
              <w:rPr>
                <w:rFonts w:ascii="Times New Roman" w:hAnsi="Times New Roman"/>
                <w:bCs/>
                <w:sz w:val="22"/>
                <w:szCs w:val="22"/>
                <w:lang w:val="sr-Latn-ME"/>
              </w:rPr>
            </w:pPr>
          </w:p>
          <w:p w:rsidR="000305D4" w:rsidRPr="00176213" w:rsidRDefault="000305D4" w:rsidP="00491E2C">
            <w:pPr>
              <w:widowControl w:val="0"/>
              <w:autoSpaceDE w:val="0"/>
              <w:autoSpaceDN w:val="0"/>
              <w:rPr>
                <w:rFonts w:ascii="Times New Roman" w:hAnsi="Times New Roman"/>
                <w:b/>
                <w:bCs/>
                <w:sz w:val="22"/>
                <w:szCs w:val="22"/>
                <w:lang w:val="sr-Latn-ME"/>
              </w:rPr>
            </w:pPr>
          </w:p>
        </w:tc>
      </w:tr>
      <w:tr w:rsidR="00484958" w:rsidRPr="00176213">
        <w:trPr>
          <w:trHeight w:val="299"/>
        </w:trPr>
        <w:tc>
          <w:tcPr>
            <w:tcW w:w="10188" w:type="dxa"/>
          </w:tcPr>
          <w:p w:rsidR="00484958" w:rsidRPr="00176213" w:rsidRDefault="00484958" w:rsidP="004A706C">
            <w:pPr>
              <w:widowControl w:val="0"/>
              <w:autoSpaceDE w:val="0"/>
              <w:autoSpaceDN w:val="0"/>
              <w:jc w:val="left"/>
              <w:rPr>
                <w:rFonts w:ascii="Times New Roman" w:hAnsi="Times New Roman"/>
                <w:b/>
                <w:bCs/>
                <w:sz w:val="22"/>
                <w:szCs w:val="22"/>
                <w:lang w:val="sr-Latn-ME"/>
              </w:rPr>
            </w:pPr>
            <w:r w:rsidRPr="00176213">
              <w:rPr>
                <w:rFonts w:ascii="Times New Roman" w:hAnsi="Times New Roman"/>
                <w:b/>
                <w:bCs/>
                <w:sz w:val="22"/>
                <w:szCs w:val="22"/>
                <w:lang w:val="sr-Latn-ME"/>
              </w:rPr>
              <w:t xml:space="preserve">Ovo uputstvo je </w:t>
            </w:r>
            <w:r w:rsidR="00FC2170" w:rsidRPr="00176213">
              <w:rPr>
                <w:rFonts w:ascii="Times New Roman" w:hAnsi="Times New Roman"/>
                <w:b/>
                <w:bCs/>
                <w:sz w:val="22"/>
                <w:szCs w:val="22"/>
                <w:lang w:val="sr-Latn-ME"/>
              </w:rPr>
              <w:t>poslije</w:t>
            </w:r>
            <w:r w:rsidRPr="00176213">
              <w:rPr>
                <w:rFonts w:ascii="Times New Roman" w:hAnsi="Times New Roman"/>
                <w:b/>
                <w:bCs/>
                <w:sz w:val="22"/>
                <w:szCs w:val="22"/>
                <w:lang w:val="sr-Latn-ME"/>
              </w:rPr>
              <w:t xml:space="preserve">dnji put odobreno </w:t>
            </w:r>
          </w:p>
          <w:p w:rsidR="003C48EA" w:rsidRPr="00C55E1B" w:rsidRDefault="00C55E1B" w:rsidP="004A706C">
            <w:pPr>
              <w:widowControl w:val="0"/>
              <w:autoSpaceDE w:val="0"/>
              <w:autoSpaceDN w:val="0"/>
              <w:jc w:val="left"/>
              <w:rPr>
                <w:rFonts w:ascii="Times New Roman" w:hAnsi="Times New Roman"/>
                <w:bCs/>
                <w:sz w:val="22"/>
                <w:szCs w:val="22"/>
                <w:lang w:val="sr-Latn-ME"/>
              </w:rPr>
            </w:pPr>
            <w:r w:rsidRPr="00C55E1B">
              <w:rPr>
                <w:rFonts w:ascii="Times New Roman" w:hAnsi="Times New Roman"/>
                <w:bCs/>
                <w:sz w:val="22"/>
                <w:szCs w:val="22"/>
                <w:lang w:val="sr-Latn-ME"/>
              </w:rPr>
              <w:t>Septembar, 2014.</w:t>
            </w:r>
          </w:p>
          <w:p w:rsidR="003C48EA" w:rsidRPr="00176213" w:rsidRDefault="003C48EA" w:rsidP="004A706C">
            <w:pPr>
              <w:widowControl w:val="0"/>
              <w:autoSpaceDE w:val="0"/>
              <w:autoSpaceDN w:val="0"/>
              <w:jc w:val="left"/>
              <w:rPr>
                <w:rFonts w:ascii="Times New Roman" w:hAnsi="Times New Roman"/>
                <w:b/>
                <w:bCs/>
                <w:sz w:val="22"/>
                <w:szCs w:val="22"/>
                <w:lang w:val="sr-Latn-ME"/>
              </w:rPr>
            </w:pPr>
          </w:p>
        </w:tc>
      </w:tr>
      <w:tr w:rsidR="00484958" w:rsidRPr="00176213">
        <w:trPr>
          <w:trHeight w:val="213"/>
        </w:trPr>
        <w:tc>
          <w:tcPr>
            <w:tcW w:w="10188" w:type="dxa"/>
          </w:tcPr>
          <w:p w:rsidR="00484958" w:rsidRPr="00176213" w:rsidRDefault="00484958" w:rsidP="004A706C">
            <w:pPr>
              <w:widowControl w:val="0"/>
              <w:autoSpaceDE w:val="0"/>
              <w:autoSpaceDN w:val="0"/>
              <w:jc w:val="left"/>
              <w:rPr>
                <w:rFonts w:ascii="Times New Roman" w:hAnsi="Times New Roman"/>
                <w:b/>
                <w:sz w:val="22"/>
                <w:szCs w:val="22"/>
                <w:lang w:val="sr-Latn-ME"/>
              </w:rPr>
            </w:pPr>
            <w:r w:rsidRPr="00176213">
              <w:rPr>
                <w:rFonts w:ascii="Times New Roman" w:hAnsi="Times New Roman"/>
                <w:b/>
                <w:sz w:val="22"/>
                <w:szCs w:val="22"/>
                <w:lang w:val="sr-Latn-ME"/>
              </w:rPr>
              <w:t xml:space="preserve">Režim izdavanja </w:t>
            </w:r>
            <w:r w:rsidR="005C4EDE" w:rsidRPr="00176213">
              <w:rPr>
                <w:rFonts w:ascii="Times New Roman" w:hAnsi="Times New Roman"/>
                <w:b/>
                <w:sz w:val="22"/>
                <w:szCs w:val="22"/>
                <w:lang w:val="sr-Latn-ME"/>
              </w:rPr>
              <w:t>lijek</w:t>
            </w:r>
            <w:r w:rsidRPr="00176213">
              <w:rPr>
                <w:rFonts w:ascii="Times New Roman" w:hAnsi="Times New Roman"/>
                <w:b/>
                <w:sz w:val="22"/>
                <w:szCs w:val="22"/>
                <w:lang w:val="sr-Latn-ME"/>
              </w:rPr>
              <w:t>a:</w:t>
            </w:r>
          </w:p>
        </w:tc>
      </w:tr>
      <w:tr w:rsidR="00484958" w:rsidRPr="00176213" w:rsidTr="00C55E1B">
        <w:trPr>
          <w:trHeight w:val="454"/>
        </w:trPr>
        <w:tc>
          <w:tcPr>
            <w:tcW w:w="10188" w:type="dxa"/>
            <w:vAlign w:val="center"/>
          </w:tcPr>
          <w:p w:rsidR="00484958" w:rsidRPr="00176213" w:rsidRDefault="00E32C9C" w:rsidP="005C4EDE">
            <w:pPr>
              <w:widowControl w:val="0"/>
              <w:autoSpaceDE w:val="0"/>
              <w:autoSpaceDN w:val="0"/>
              <w:rPr>
                <w:rFonts w:ascii="Times New Roman" w:hAnsi="Times New Roman"/>
                <w:sz w:val="22"/>
                <w:szCs w:val="22"/>
                <w:lang w:val="sr-Latn-ME"/>
              </w:rPr>
            </w:pPr>
            <w:r w:rsidRPr="00176213">
              <w:rPr>
                <w:rFonts w:ascii="Times New Roman" w:hAnsi="Times New Roman"/>
                <w:sz w:val="22"/>
                <w:szCs w:val="22"/>
                <w:lang w:val="sr-Latn-ME"/>
              </w:rPr>
              <w:t>L</w:t>
            </w:r>
            <w:r w:rsidR="005C4EDE" w:rsidRPr="00176213">
              <w:rPr>
                <w:rFonts w:ascii="Times New Roman" w:hAnsi="Times New Roman"/>
                <w:sz w:val="22"/>
                <w:szCs w:val="22"/>
                <w:lang w:val="sr-Latn-ME"/>
              </w:rPr>
              <w:t>ij</w:t>
            </w:r>
            <w:r w:rsidRPr="00176213">
              <w:rPr>
                <w:rFonts w:ascii="Times New Roman" w:hAnsi="Times New Roman"/>
                <w:sz w:val="22"/>
                <w:szCs w:val="22"/>
                <w:lang w:val="sr-Latn-ME"/>
              </w:rPr>
              <w:t xml:space="preserve">ek se može izdavati samo </w:t>
            </w:r>
            <w:r w:rsidR="005C4EDE" w:rsidRPr="00176213">
              <w:rPr>
                <w:rFonts w:ascii="Times New Roman" w:hAnsi="Times New Roman"/>
                <w:sz w:val="22"/>
                <w:szCs w:val="22"/>
                <w:lang w:val="sr-Latn-ME"/>
              </w:rPr>
              <w:t>na</w:t>
            </w:r>
            <w:r w:rsidRPr="00176213">
              <w:rPr>
                <w:rFonts w:ascii="Times New Roman" w:hAnsi="Times New Roman"/>
                <w:sz w:val="22"/>
                <w:szCs w:val="22"/>
                <w:lang w:val="sr-Latn-ME"/>
              </w:rPr>
              <w:t xml:space="preserve"> l</w:t>
            </w:r>
            <w:r w:rsidR="005C4EDE" w:rsidRPr="00176213">
              <w:rPr>
                <w:rFonts w:ascii="Times New Roman" w:hAnsi="Times New Roman"/>
                <w:sz w:val="22"/>
                <w:szCs w:val="22"/>
                <w:lang w:val="sr-Latn-ME"/>
              </w:rPr>
              <w:t>j</w:t>
            </w:r>
            <w:r w:rsidRPr="00176213">
              <w:rPr>
                <w:rFonts w:ascii="Times New Roman" w:hAnsi="Times New Roman"/>
                <w:sz w:val="22"/>
                <w:szCs w:val="22"/>
                <w:lang w:val="sr-Latn-ME"/>
              </w:rPr>
              <w:t>ekarski recept.</w:t>
            </w:r>
          </w:p>
        </w:tc>
      </w:tr>
      <w:tr w:rsidR="00484958" w:rsidRPr="00176213">
        <w:trPr>
          <w:trHeight w:val="265"/>
        </w:trPr>
        <w:tc>
          <w:tcPr>
            <w:tcW w:w="10188" w:type="dxa"/>
          </w:tcPr>
          <w:p w:rsidR="00C55E1B" w:rsidRDefault="00C55E1B" w:rsidP="00FE498C">
            <w:pPr>
              <w:widowControl w:val="0"/>
              <w:autoSpaceDE w:val="0"/>
              <w:autoSpaceDN w:val="0"/>
              <w:jc w:val="left"/>
              <w:rPr>
                <w:rFonts w:ascii="Times New Roman" w:hAnsi="Times New Roman"/>
                <w:b/>
                <w:sz w:val="22"/>
                <w:szCs w:val="22"/>
                <w:lang w:val="sr-Latn-ME"/>
              </w:rPr>
            </w:pPr>
          </w:p>
          <w:p w:rsidR="00484958" w:rsidRPr="00176213" w:rsidRDefault="00484958" w:rsidP="00FE498C">
            <w:pPr>
              <w:widowControl w:val="0"/>
              <w:autoSpaceDE w:val="0"/>
              <w:autoSpaceDN w:val="0"/>
              <w:jc w:val="left"/>
              <w:rPr>
                <w:rFonts w:ascii="Times New Roman" w:hAnsi="Times New Roman"/>
                <w:b/>
                <w:sz w:val="22"/>
                <w:szCs w:val="22"/>
                <w:lang w:val="sr-Latn-ME"/>
              </w:rPr>
            </w:pPr>
            <w:r w:rsidRPr="00176213">
              <w:rPr>
                <w:rFonts w:ascii="Times New Roman" w:hAnsi="Times New Roman"/>
                <w:b/>
                <w:sz w:val="22"/>
                <w:szCs w:val="22"/>
                <w:lang w:val="sr-Latn-ME"/>
              </w:rPr>
              <w:t>Broj i datum dozvole:</w:t>
            </w:r>
          </w:p>
        </w:tc>
      </w:tr>
    </w:tbl>
    <w:p w:rsidR="00922D62" w:rsidRPr="00176213" w:rsidRDefault="00922D62">
      <w:pPr>
        <w:pStyle w:val="Header"/>
        <w:tabs>
          <w:tab w:val="clear" w:pos="4536"/>
          <w:tab w:val="clear" w:pos="9072"/>
          <w:tab w:val="left" w:pos="284"/>
        </w:tabs>
        <w:rPr>
          <w:rFonts w:ascii="Times New Roman" w:hAnsi="Times New Roman"/>
          <w:sz w:val="22"/>
          <w:szCs w:val="22"/>
          <w:lang w:val="sr-Latn-ME"/>
        </w:rPr>
      </w:pPr>
    </w:p>
    <w:p w:rsidR="00C55E1B" w:rsidRPr="00C01AF3" w:rsidRDefault="00C55E1B" w:rsidP="00C55E1B">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160mg+5mg+12,5mg, blister, 28 film tableta: 2030/14/316 </w:t>
      </w:r>
      <w:r>
        <w:rPr>
          <w:rFonts w:ascii="Times New Roman" w:hAnsi="Times New Roman" w:cs="Arial"/>
          <w:sz w:val="22"/>
          <w:lang w:val="sr-Latn-ME"/>
        </w:rPr>
        <w:t>–</w:t>
      </w:r>
      <w:r w:rsidRPr="00C01AF3">
        <w:rPr>
          <w:rFonts w:ascii="Times New Roman" w:hAnsi="Times New Roman" w:cs="Arial"/>
          <w:sz w:val="22"/>
          <w:lang w:val="sr-Latn-ME"/>
        </w:rPr>
        <w:t xml:space="preserve"> 5331</w:t>
      </w:r>
      <w:r>
        <w:rPr>
          <w:rFonts w:ascii="Times New Roman" w:hAnsi="Times New Roman" w:cs="Arial"/>
          <w:sz w:val="22"/>
          <w:lang w:val="sr-Latn-ME"/>
        </w:rPr>
        <w:t xml:space="preserve"> od 19.09.2014. godine</w:t>
      </w:r>
    </w:p>
    <w:p w:rsidR="00E9448C" w:rsidRDefault="00A24DAF" w:rsidP="00E9448C">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 HCT®, film tableta, 160mg+10mg+12,5mg, blister, 28 film</w:t>
      </w:r>
      <w:bookmarkStart w:id="0" w:name="_GoBack"/>
      <w:bookmarkEnd w:id="0"/>
      <w:r w:rsidRPr="00C01AF3">
        <w:rPr>
          <w:rFonts w:ascii="Times New Roman" w:hAnsi="Times New Roman" w:cs="Arial"/>
          <w:sz w:val="22"/>
          <w:lang w:val="sr-Latn-ME"/>
        </w:rPr>
        <w:t xml:space="preserve"> tableta: 2030/14/318 </w:t>
      </w:r>
      <w:r>
        <w:rPr>
          <w:rFonts w:ascii="Times New Roman" w:hAnsi="Times New Roman" w:cs="Arial"/>
          <w:sz w:val="22"/>
          <w:lang w:val="sr-Latn-ME"/>
        </w:rPr>
        <w:t>–</w:t>
      </w:r>
      <w:r w:rsidRPr="00C01AF3">
        <w:rPr>
          <w:rFonts w:ascii="Times New Roman" w:hAnsi="Times New Roman" w:cs="Arial"/>
          <w:sz w:val="22"/>
          <w:lang w:val="sr-Latn-ME"/>
        </w:rPr>
        <w:t xml:space="preserve"> 5332</w:t>
      </w:r>
      <w:r>
        <w:rPr>
          <w:rFonts w:ascii="Times New Roman" w:hAnsi="Times New Roman" w:cs="Arial"/>
          <w:sz w:val="22"/>
          <w:lang w:val="sr-Latn-ME"/>
        </w:rPr>
        <w:t xml:space="preserve"> od 19.09.2014. godine</w:t>
      </w:r>
      <w:r w:rsidR="00E9448C" w:rsidRPr="00E9448C">
        <w:rPr>
          <w:rFonts w:ascii="Times New Roman" w:hAnsi="Times New Roman" w:cs="Arial"/>
          <w:sz w:val="22"/>
          <w:lang w:val="sr-Latn-ME"/>
        </w:rPr>
        <w:t xml:space="preserve"> </w:t>
      </w:r>
    </w:p>
    <w:p w:rsidR="00E9448C" w:rsidRDefault="00E9448C" w:rsidP="00E9448C">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160mg+5mg+25mg, blister, 28 film tableta: 2030/14/317 </w:t>
      </w:r>
      <w:r>
        <w:rPr>
          <w:rFonts w:ascii="Times New Roman" w:hAnsi="Times New Roman" w:cs="Arial"/>
          <w:sz w:val="22"/>
          <w:lang w:val="sr-Latn-ME"/>
        </w:rPr>
        <w:t>–</w:t>
      </w:r>
      <w:r w:rsidRPr="00C01AF3">
        <w:rPr>
          <w:rFonts w:ascii="Times New Roman" w:hAnsi="Times New Roman" w:cs="Arial"/>
          <w:sz w:val="22"/>
          <w:lang w:val="sr-Latn-ME"/>
        </w:rPr>
        <w:t xml:space="preserve"> 3489</w:t>
      </w:r>
      <w:r>
        <w:rPr>
          <w:rFonts w:ascii="Times New Roman" w:hAnsi="Times New Roman" w:cs="Arial"/>
          <w:sz w:val="22"/>
          <w:lang w:val="sr-Latn-ME"/>
        </w:rPr>
        <w:t xml:space="preserve"> od 19.09.2014. godine</w:t>
      </w:r>
      <w:r w:rsidRPr="00A24DAF">
        <w:rPr>
          <w:rFonts w:ascii="Times New Roman" w:hAnsi="Times New Roman" w:cs="Arial"/>
          <w:sz w:val="22"/>
          <w:lang w:val="sr-Latn-ME"/>
        </w:rPr>
        <w:t xml:space="preserve"> </w:t>
      </w:r>
    </w:p>
    <w:p w:rsidR="00922D62" w:rsidRPr="00176213" w:rsidRDefault="00C55E1B" w:rsidP="00C55E1B">
      <w:pPr>
        <w:widowControl w:val="0"/>
        <w:autoSpaceDE w:val="0"/>
        <w:autoSpaceDN w:val="0"/>
        <w:jc w:val="left"/>
        <w:rPr>
          <w:rFonts w:ascii="Times New Roman" w:hAnsi="Times New Roman"/>
          <w:sz w:val="22"/>
          <w:szCs w:val="22"/>
          <w:lang w:val="sr-Latn-ME"/>
        </w:rPr>
      </w:pPr>
      <w:r w:rsidRPr="00C01AF3">
        <w:rPr>
          <w:rFonts w:ascii="Times New Roman" w:hAnsi="Times New Roman" w:cs="Arial"/>
          <w:sz w:val="22"/>
          <w:lang w:val="sr-Latn-ME"/>
        </w:rPr>
        <w:t xml:space="preserve">Exforge HCT®, film tableta, 160mg+10mg+25mg, blister, 28 film tableta: 2030/14/319 </w:t>
      </w:r>
      <w:r>
        <w:rPr>
          <w:rFonts w:ascii="Times New Roman" w:hAnsi="Times New Roman" w:cs="Arial"/>
          <w:sz w:val="22"/>
          <w:lang w:val="sr-Latn-ME"/>
        </w:rPr>
        <w:t>–</w:t>
      </w:r>
      <w:r w:rsidRPr="00C01AF3">
        <w:rPr>
          <w:rFonts w:ascii="Times New Roman" w:hAnsi="Times New Roman" w:cs="Arial"/>
          <w:sz w:val="22"/>
          <w:lang w:val="sr-Latn-ME"/>
        </w:rPr>
        <w:t xml:space="preserve"> 3490</w:t>
      </w:r>
      <w:r>
        <w:rPr>
          <w:rFonts w:ascii="Times New Roman" w:hAnsi="Times New Roman" w:cs="Arial"/>
          <w:sz w:val="22"/>
          <w:lang w:val="sr-Latn-ME"/>
        </w:rPr>
        <w:t xml:space="preserve"> </w:t>
      </w:r>
      <w:r w:rsidRPr="00C55E1B">
        <w:rPr>
          <w:rFonts w:ascii="Times New Roman" w:hAnsi="Times New Roman" w:cs="Arial"/>
          <w:sz w:val="22"/>
          <w:lang w:val="sr-Latn-ME"/>
        </w:rPr>
        <w:t>od 19.09.2014. godine</w:t>
      </w:r>
    </w:p>
    <w:sectPr w:rsidR="00922D62" w:rsidRPr="00176213" w:rsidSect="00540471">
      <w:headerReference w:type="default" r:id="rId8"/>
      <w:footerReference w:type="even" r:id="rId9"/>
      <w:footerReference w:type="default" r:id="rId10"/>
      <w:pgSz w:w="11907" w:h="16840" w:code="9"/>
      <w:pgMar w:top="2155" w:right="1134" w:bottom="1701" w:left="1134" w:header="357" w:footer="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84" w:rsidRDefault="00477C84">
      <w:r>
        <w:separator/>
      </w:r>
    </w:p>
  </w:endnote>
  <w:endnote w:type="continuationSeparator" w:id="0">
    <w:p w:rsidR="00477C84" w:rsidRDefault="0047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4" w:rsidRDefault="00E83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054" w:rsidRDefault="00E830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71" w:rsidRPr="009D4827" w:rsidRDefault="00540471" w:rsidP="00540471">
    <w:pPr>
      <w:framePr w:wrap="around" w:vAnchor="text" w:hAnchor="margin" w:xAlign="right" w:y="1"/>
      <w:tabs>
        <w:tab w:val="clear" w:pos="284"/>
        <w:tab w:val="center" w:pos="4320"/>
        <w:tab w:val="right" w:pos="8640"/>
      </w:tabs>
      <w:jc w:val="left"/>
      <w:rPr>
        <w:rFonts w:ascii="Times New Roman" w:hAnsi="Times New Roman"/>
        <w:sz w:val="20"/>
        <w:szCs w:val="20"/>
        <w:lang w:val="sr-Latn-ME"/>
      </w:rPr>
    </w:pPr>
  </w:p>
  <w:p w:rsidR="00540471" w:rsidRPr="009D4827" w:rsidRDefault="00540471" w:rsidP="00540471">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540471" w:rsidRPr="009D4827" w:rsidRDefault="00540471" w:rsidP="00540471">
    <w:pPr>
      <w:tabs>
        <w:tab w:val="clear" w:pos="284"/>
        <w:tab w:val="center" w:pos="4320"/>
        <w:tab w:val="right" w:pos="8640"/>
      </w:tabs>
      <w:jc w:val="center"/>
      <w:rPr>
        <w:rFonts w:ascii="Times New Roman" w:hAnsi="Times New Roman"/>
        <w:color w:val="E65900"/>
        <w:sz w:val="16"/>
        <w:szCs w:val="18"/>
        <w:lang w:val="sr-Latn-ME"/>
      </w:rPr>
    </w:pPr>
    <w:r w:rsidRPr="009D4827">
      <w:rPr>
        <w:rFonts w:ascii="Times New Roman" w:hAnsi="Times New Roman"/>
        <w:color w:val="FA0000"/>
        <w:sz w:val="16"/>
        <w:szCs w:val="18"/>
        <w:lang w:val="sr-Latn-ME"/>
      </w:rPr>
      <w:t>Agencija za ljekove i medicinska sredstva Crne Gore,</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81000 Podgorica, Bul. Ivana Crnojevića 64a</w:t>
    </w:r>
  </w:p>
  <w:p w:rsidR="00540471" w:rsidRPr="009D4827" w:rsidRDefault="00540471" w:rsidP="00540471">
    <w:pPr>
      <w:tabs>
        <w:tab w:val="clear" w:pos="284"/>
        <w:tab w:val="center" w:pos="4320"/>
        <w:tab w:val="right" w:pos="8640"/>
      </w:tabs>
      <w:jc w:val="center"/>
      <w:rPr>
        <w:rFonts w:ascii="Times New Roman" w:hAnsi="Times New Roman"/>
        <w:color w:val="FA0000"/>
        <w:sz w:val="16"/>
        <w:szCs w:val="18"/>
        <w:lang w:val="sr-Latn-ME"/>
      </w:rPr>
    </w:pPr>
    <w:r w:rsidRPr="009D4827">
      <w:rPr>
        <w:rFonts w:ascii="Times New Roman" w:hAnsi="Times New Roman"/>
        <w:color w:val="E65900"/>
        <w:sz w:val="16"/>
        <w:szCs w:val="18"/>
        <w:lang w:val="sr-Latn-ME"/>
      </w:rPr>
      <w:t xml:space="preserve">tel: +382 (0) 20 310 280  </w:t>
    </w:r>
    <w:r w:rsidRPr="009D4827">
      <w:rPr>
        <w:rFonts w:ascii="Times New Roman" w:hAnsi="Times New Roman"/>
        <w:color w:val="FA0000"/>
        <w:sz w:val="16"/>
        <w:szCs w:val="18"/>
        <w:lang w:val="sr-Latn-ME"/>
      </w:rPr>
      <w:t>fax: +382 (0) 20 310 581,</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e-mail: info@calims.me,</w:t>
    </w:r>
    <w:r w:rsidRPr="009D4827">
      <w:rPr>
        <w:rFonts w:ascii="Times New Roman" w:hAnsi="Times New Roman"/>
        <w:sz w:val="16"/>
        <w:szCs w:val="18"/>
        <w:lang w:val="sr-Latn-ME"/>
      </w:rPr>
      <w:t xml:space="preserve"> </w:t>
    </w:r>
    <w:r w:rsidRPr="009D4827">
      <w:rPr>
        <w:rFonts w:ascii="Times New Roman" w:hAnsi="Times New Roman"/>
        <w:color w:val="FA0000"/>
        <w:sz w:val="16"/>
        <w:szCs w:val="18"/>
        <w:lang w:val="sr-Latn-ME"/>
      </w:rPr>
      <w:t>www.calims.me</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PIB: 02739658,</w:t>
    </w:r>
    <w:r w:rsidRPr="009D4827">
      <w:rPr>
        <w:rFonts w:ascii="Times New Roman" w:hAnsi="Times New Roman"/>
        <w:sz w:val="16"/>
        <w:szCs w:val="18"/>
        <w:lang w:val="sr-Latn-ME"/>
      </w:rPr>
      <w:t xml:space="preserve"> </w:t>
    </w:r>
    <w:r w:rsidRPr="009D4827">
      <w:rPr>
        <w:rFonts w:ascii="Times New Roman" w:hAnsi="Times New Roman"/>
        <w:color w:val="FA0000"/>
        <w:sz w:val="16"/>
        <w:szCs w:val="18"/>
        <w:lang w:val="sr-Latn-ME"/>
      </w:rPr>
      <w:t>žiro račun: 520-3603-33</w:t>
    </w:r>
  </w:p>
  <w:p w:rsidR="00540471" w:rsidRPr="009D4827" w:rsidRDefault="00540471" w:rsidP="00540471">
    <w:pPr>
      <w:tabs>
        <w:tab w:val="clear" w:pos="284"/>
        <w:tab w:val="center" w:pos="4320"/>
        <w:tab w:val="right" w:pos="8640"/>
      </w:tabs>
      <w:jc w:val="center"/>
      <w:rPr>
        <w:rFonts w:ascii="Times New Roman" w:hAnsi="Times New Roman"/>
        <w:sz w:val="16"/>
        <w:szCs w:val="18"/>
        <w:lang w:val="sr-Latn-ME"/>
      </w:rPr>
    </w:pPr>
  </w:p>
  <w:p w:rsidR="00540471" w:rsidRPr="009D4827" w:rsidRDefault="00540471" w:rsidP="00540471">
    <w:pPr>
      <w:tabs>
        <w:tab w:val="clear" w:pos="284"/>
        <w:tab w:val="center" w:pos="4320"/>
        <w:tab w:val="right" w:pos="8640"/>
      </w:tabs>
      <w:jc w:val="left"/>
      <w:rPr>
        <w:rFonts w:ascii="Times New Roman" w:hAnsi="Times New Roman"/>
        <w:sz w:val="20"/>
        <w:szCs w:val="20"/>
        <w:lang w:val="sr-Latn-ME"/>
      </w:rPr>
    </w:pPr>
  </w:p>
  <w:p w:rsidR="00540471" w:rsidRPr="009D4827" w:rsidRDefault="00540471" w:rsidP="00540471">
    <w:pPr>
      <w:tabs>
        <w:tab w:val="clear" w:pos="284"/>
        <w:tab w:val="center" w:pos="4320"/>
        <w:tab w:val="right" w:pos="8640"/>
      </w:tabs>
      <w:jc w:val="center"/>
      <w:rPr>
        <w:rFonts w:ascii="Times New Roman" w:hAnsi="Times New Roman"/>
        <w:sz w:val="22"/>
        <w:szCs w:val="22"/>
        <w:lang w:val="sr-Latn-ME"/>
      </w:rPr>
    </w:pPr>
    <w:r w:rsidRPr="009D4827">
      <w:rPr>
        <w:rFonts w:ascii="Times New Roman" w:hAnsi="Times New Roman"/>
        <w:sz w:val="20"/>
        <w:szCs w:val="20"/>
        <w:lang w:val="sr-Latn-ME"/>
      </w:rPr>
      <w:fldChar w:fldCharType="begin"/>
    </w:r>
    <w:r w:rsidRPr="009D4827">
      <w:rPr>
        <w:rFonts w:ascii="Times New Roman" w:hAnsi="Times New Roman"/>
        <w:sz w:val="20"/>
        <w:szCs w:val="20"/>
        <w:lang w:val="sr-Latn-ME"/>
      </w:rPr>
      <w:instrText xml:space="preserve"> PAGE </w:instrText>
    </w:r>
    <w:r w:rsidRPr="009D4827">
      <w:rPr>
        <w:rFonts w:ascii="Times New Roman" w:hAnsi="Times New Roman"/>
        <w:sz w:val="20"/>
        <w:szCs w:val="20"/>
        <w:lang w:val="sr-Latn-ME"/>
      </w:rPr>
      <w:fldChar w:fldCharType="separate"/>
    </w:r>
    <w:r w:rsidR="00E9448C">
      <w:rPr>
        <w:rFonts w:ascii="Times New Roman" w:hAnsi="Times New Roman"/>
        <w:noProof/>
        <w:sz w:val="20"/>
        <w:szCs w:val="20"/>
        <w:lang w:val="sr-Latn-ME"/>
      </w:rPr>
      <w:t>15</w:t>
    </w:r>
    <w:r w:rsidRPr="009D4827">
      <w:rPr>
        <w:rFonts w:ascii="Times New Roman" w:hAnsi="Times New Roman"/>
        <w:sz w:val="20"/>
        <w:szCs w:val="20"/>
        <w:lang w:val="sr-Latn-ME"/>
      </w:rPr>
      <w:fldChar w:fldCharType="end"/>
    </w:r>
    <w:r w:rsidRPr="009D4827">
      <w:rPr>
        <w:rFonts w:ascii="Times New Roman" w:hAnsi="Times New Roman"/>
        <w:sz w:val="20"/>
        <w:szCs w:val="20"/>
        <w:lang w:val="sr-Latn-ME"/>
      </w:rPr>
      <w:t xml:space="preserve"> / </w:t>
    </w:r>
    <w:r w:rsidRPr="009D4827">
      <w:rPr>
        <w:rFonts w:ascii="Times New Roman" w:hAnsi="Times New Roman"/>
        <w:sz w:val="20"/>
        <w:szCs w:val="20"/>
        <w:lang w:val="sr-Latn-ME"/>
      </w:rPr>
      <w:fldChar w:fldCharType="begin"/>
    </w:r>
    <w:r w:rsidRPr="009D4827">
      <w:rPr>
        <w:rFonts w:ascii="Times New Roman" w:hAnsi="Times New Roman"/>
        <w:sz w:val="20"/>
        <w:szCs w:val="20"/>
        <w:lang w:val="sr-Latn-ME"/>
      </w:rPr>
      <w:instrText xml:space="preserve"> NUMPAGES </w:instrText>
    </w:r>
    <w:r w:rsidRPr="009D4827">
      <w:rPr>
        <w:rFonts w:ascii="Times New Roman" w:hAnsi="Times New Roman"/>
        <w:sz w:val="20"/>
        <w:szCs w:val="20"/>
        <w:lang w:val="sr-Latn-ME"/>
      </w:rPr>
      <w:fldChar w:fldCharType="separate"/>
    </w:r>
    <w:r w:rsidR="00E9448C">
      <w:rPr>
        <w:rFonts w:ascii="Times New Roman" w:hAnsi="Times New Roman"/>
        <w:noProof/>
        <w:sz w:val="20"/>
        <w:szCs w:val="20"/>
        <w:lang w:val="sr-Latn-ME"/>
      </w:rPr>
      <w:t>15</w:t>
    </w:r>
    <w:r w:rsidRPr="009D4827">
      <w:rPr>
        <w:rFonts w:ascii="Times New Roman" w:hAnsi="Times New Roman"/>
        <w:sz w:val="20"/>
        <w:szCs w:val="20"/>
        <w:lang w:val="sr-Latn-ME"/>
      </w:rPr>
      <w:fldChar w:fldCharType="end"/>
    </w:r>
  </w:p>
  <w:p w:rsidR="00540471" w:rsidRPr="009D4827" w:rsidRDefault="00540471" w:rsidP="00540471">
    <w:pPr>
      <w:pStyle w:val="Footer"/>
    </w:pPr>
  </w:p>
  <w:p w:rsidR="00E83054" w:rsidRPr="00540471" w:rsidRDefault="00E83054" w:rsidP="0054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84" w:rsidRDefault="00477C84">
      <w:r>
        <w:separator/>
      </w:r>
    </w:p>
  </w:footnote>
  <w:footnote w:type="continuationSeparator" w:id="0">
    <w:p w:rsidR="00477C84" w:rsidRDefault="0047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71" w:rsidRDefault="00540471" w:rsidP="00540471">
    <w:pPr>
      <w:pStyle w:val="Header"/>
      <w:rPr>
        <w:sz w:val="16"/>
        <w:szCs w:val="16"/>
      </w:rPr>
    </w:pPr>
  </w:p>
  <w:p w:rsidR="00540471" w:rsidRDefault="00540471" w:rsidP="00540471">
    <w:pPr>
      <w:pStyle w:val="Header"/>
      <w:pBdr>
        <w:top w:val="thinThickSmallGap" w:sz="24" w:space="2" w:color="auto"/>
      </w:pBdr>
    </w:pPr>
    <w:r>
      <w:rPr>
        <w:noProof/>
        <w:sz w:val="16"/>
        <w:szCs w:val="16"/>
        <w:lang w:val="sr-Latn-ME" w:eastAsia="sr-Latn-ME"/>
      </w:rPr>
      <w:drawing>
        <wp:inline distT="0" distB="0" distL="0" distR="0" wp14:anchorId="5C20201B" wp14:editId="577C85B9">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540471" w:rsidRPr="00995026" w:rsidRDefault="00540471" w:rsidP="00540471">
    <w:pPr>
      <w:pStyle w:val="Header"/>
      <w:pBdr>
        <w:top w:val="thinThickSmallGap" w:sz="24" w:space="2"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C838EA"/>
    <w:lvl w:ilvl="0">
      <w:numFmt w:val="bullet"/>
      <w:lvlText w:val="*"/>
      <w:lvlJc w:val="left"/>
    </w:lvl>
  </w:abstractNum>
  <w:abstractNum w:abstractNumId="1">
    <w:nsid w:val="020C46F7"/>
    <w:multiLevelType w:val="hybridMultilevel"/>
    <w:tmpl w:val="8C6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nsid w:val="07DD5D7A"/>
    <w:multiLevelType w:val="hybridMultilevel"/>
    <w:tmpl w:val="B68EF1BA"/>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105C5271"/>
    <w:multiLevelType w:val="hybridMultilevel"/>
    <w:tmpl w:val="127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26103"/>
    <w:multiLevelType w:val="hybridMultilevel"/>
    <w:tmpl w:val="F4341E76"/>
    <w:lvl w:ilvl="0" w:tplc="233E5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51987"/>
    <w:multiLevelType w:val="hybridMultilevel"/>
    <w:tmpl w:val="2C3C4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AF1045"/>
    <w:multiLevelType w:val="hybridMultilevel"/>
    <w:tmpl w:val="C540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D15D5"/>
    <w:multiLevelType w:val="hybridMultilevel"/>
    <w:tmpl w:val="8870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346D9"/>
    <w:multiLevelType w:val="hybridMultilevel"/>
    <w:tmpl w:val="8FC4D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33A5E"/>
    <w:multiLevelType w:val="hybridMultilevel"/>
    <w:tmpl w:val="C1C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D5E70"/>
    <w:multiLevelType w:val="hybridMultilevel"/>
    <w:tmpl w:val="5A4A2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BC2ACD"/>
    <w:multiLevelType w:val="hybridMultilevel"/>
    <w:tmpl w:val="87680D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5">
    <w:nsid w:val="23A34F86"/>
    <w:multiLevelType w:val="hybridMultilevel"/>
    <w:tmpl w:val="F7F408B8"/>
    <w:lvl w:ilvl="0" w:tplc="5D4CC1B0">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BB149A"/>
    <w:multiLevelType w:val="hybridMultilevel"/>
    <w:tmpl w:val="2F94CFB2"/>
    <w:lvl w:ilvl="0" w:tplc="2D86BD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B74952"/>
    <w:multiLevelType w:val="hybridMultilevel"/>
    <w:tmpl w:val="3CF4B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6D66E93"/>
    <w:multiLevelType w:val="hybridMultilevel"/>
    <w:tmpl w:val="2B5E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123A1"/>
    <w:multiLevelType w:val="hybridMultilevel"/>
    <w:tmpl w:val="28580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B02BFB"/>
    <w:multiLevelType w:val="hybridMultilevel"/>
    <w:tmpl w:val="08B6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B053E"/>
    <w:multiLevelType w:val="hybridMultilevel"/>
    <w:tmpl w:val="CCB6E14A"/>
    <w:lvl w:ilvl="0" w:tplc="B05E7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4D02D4"/>
    <w:multiLevelType w:val="hybridMultilevel"/>
    <w:tmpl w:val="F338599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30BFE"/>
    <w:multiLevelType w:val="hybridMultilevel"/>
    <w:tmpl w:val="7FC06BD6"/>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46A32814"/>
    <w:multiLevelType w:val="hybridMultilevel"/>
    <w:tmpl w:val="4B545CB4"/>
    <w:lvl w:ilvl="0" w:tplc="233E5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8E5EC1"/>
    <w:multiLevelType w:val="hybridMultilevel"/>
    <w:tmpl w:val="CDD4F188"/>
    <w:lvl w:ilvl="0" w:tplc="233E5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E3F6B"/>
    <w:multiLevelType w:val="hybridMultilevel"/>
    <w:tmpl w:val="65E09AAC"/>
    <w:lvl w:ilvl="0" w:tplc="233E5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327D34"/>
    <w:multiLevelType w:val="hybridMultilevel"/>
    <w:tmpl w:val="27A4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41578"/>
    <w:multiLevelType w:val="hybridMultilevel"/>
    <w:tmpl w:val="A2982C8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nsid w:val="5E884243"/>
    <w:multiLevelType w:val="hybridMultilevel"/>
    <w:tmpl w:val="A2007CCA"/>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BB3DB8"/>
    <w:multiLevelType w:val="hybridMultilevel"/>
    <w:tmpl w:val="E40C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E92340"/>
    <w:multiLevelType w:val="hybridMultilevel"/>
    <w:tmpl w:val="22B6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C658FB"/>
    <w:multiLevelType w:val="hybridMultilevel"/>
    <w:tmpl w:val="9ED8578C"/>
    <w:lvl w:ilvl="0" w:tplc="233E5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BB1CDF"/>
    <w:multiLevelType w:val="hybridMultilevel"/>
    <w:tmpl w:val="DE6C9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B45907"/>
    <w:multiLevelType w:val="hybridMultilevel"/>
    <w:tmpl w:val="5192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2">
    <w:nsid w:val="765F6CC3"/>
    <w:multiLevelType w:val="hybridMultilevel"/>
    <w:tmpl w:val="AA5C0ADC"/>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77122DA9"/>
    <w:multiLevelType w:val="hybridMultilevel"/>
    <w:tmpl w:val="B7780CF4"/>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25"/>
  </w:num>
  <w:num w:numId="8">
    <w:abstractNumId w:val="29"/>
  </w:num>
  <w:num w:numId="9">
    <w:abstractNumId w:val="26"/>
  </w:num>
  <w:num w:numId="10">
    <w:abstractNumId w:val="18"/>
  </w:num>
  <w:num w:numId="11">
    <w:abstractNumId w:val="9"/>
  </w:num>
  <w:num w:numId="12">
    <w:abstractNumId w:val="10"/>
  </w:num>
  <w:num w:numId="13">
    <w:abstractNumId w:val="33"/>
  </w:num>
  <w:num w:numId="14">
    <w:abstractNumId w:val="30"/>
  </w:num>
  <w:num w:numId="15">
    <w:abstractNumId w:val="20"/>
  </w:num>
  <w:num w:numId="16">
    <w:abstractNumId w:val="1"/>
  </w:num>
  <w:num w:numId="17">
    <w:abstractNumId w:val="14"/>
  </w:num>
  <w:num w:numId="18">
    <w:abstractNumId w:val="6"/>
  </w:num>
  <w:num w:numId="19">
    <w:abstractNumId w:val="31"/>
  </w:num>
  <w:num w:numId="20">
    <w:abstractNumId w:val="12"/>
  </w:num>
  <w:num w:numId="21">
    <w:abstractNumId w:val="34"/>
  </w:num>
  <w:num w:numId="22">
    <w:abstractNumId w:val="19"/>
  </w:num>
  <w:num w:numId="23">
    <w:abstractNumId w:val="8"/>
  </w:num>
  <w:num w:numId="24">
    <w:abstractNumId w:val="37"/>
  </w:num>
  <w:num w:numId="25">
    <w:abstractNumId w:val="13"/>
  </w:num>
  <w:num w:numId="26">
    <w:abstractNumId w:val="11"/>
  </w:num>
  <w:num w:numId="27">
    <w:abstractNumId w:val="22"/>
  </w:num>
  <w:num w:numId="28">
    <w:abstractNumId w:val="21"/>
  </w:num>
  <w:num w:numId="29">
    <w:abstractNumId w:val="15"/>
  </w:num>
  <w:num w:numId="30">
    <w:abstractNumId w:val="36"/>
  </w:num>
  <w:num w:numId="31">
    <w:abstractNumId w:val="16"/>
  </w:num>
  <w:num w:numId="32">
    <w:abstractNumId w:val="43"/>
  </w:num>
  <w:num w:numId="33">
    <w:abstractNumId w:val="32"/>
  </w:num>
  <w:num w:numId="3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5">
    <w:abstractNumId w:val="38"/>
  </w:num>
  <w:num w:numId="36">
    <w:abstractNumId w:val="17"/>
  </w:num>
  <w:num w:numId="37">
    <w:abstractNumId w:val="24"/>
  </w:num>
  <w:num w:numId="38">
    <w:abstractNumId w:val="28"/>
  </w:num>
  <w:num w:numId="39">
    <w:abstractNumId w:val="27"/>
  </w:num>
  <w:num w:numId="40">
    <w:abstractNumId w:val="35"/>
  </w:num>
  <w:num w:numId="41">
    <w:abstractNumId w:val="7"/>
  </w:num>
  <w:num w:numId="42">
    <w:abstractNumId w:val="22"/>
  </w:num>
  <w:num w:numId="43">
    <w:abstractNumId w:val="42"/>
  </w:num>
  <w:num w:numId="44">
    <w:abstractNumId w:val="2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89C"/>
    <w:rsid w:val="00004F3D"/>
    <w:rsid w:val="0001249F"/>
    <w:rsid w:val="000164C7"/>
    <w:rsid w:val="000236AC"/>
    <w:rsid w:val="00023F38"/>
    <w:rsid w:val="000274E6"/>
    <w:rsid w:val="000305D4"/>
    <w:rsid w:val="00041B3A"/>
    <w:rsid w:val="00044CC7"/>
    <w:rsid w:val="000476BA"/>
    <w:rsid w:val="00047767"/>
    <w:rsid w:val="000527F7"/>
    <w:rsid w:val="00055B05"/>
    <w:rsid w:val="00061CA6"/>
    <w:rsid w:val="0006256E"/>
    <w:rsid w:val="00064B3B"/>
    <w:rsid w:val="00065D3B"/>
    <w:rsid w:val="0007313B"/>
    <w:rsid w:val="00074FEC"/>
    <w:rsid w:val="0007777F"/>
    <w:rsid w:val="00081C69"/>
    <w:rsid w:val="00084E17"/>
    <w:rsid w:val="000A318C"/>
    <w:rsid w:val="000A7FF7"/>
    <w:rsid w:val="000B000E"/>
    <w:rsid w:val="000B0907"/>
    <w:rsid w:val="000B2A65"/>
    <w:rsid w:val="000C0BA8"/>
    <w:rsid w:val="000C1A91"/>
    <w:rsid w:val="000C2C74"/>
    <w:rsid w:val="000C3389"/>
    <w:rsid w:val="000C38BB"/>
    <w:rsid w:val="000C4363"/>
    <w:rsid w:val="000D0B63"/>
    <w:rsid w:val="000D20D3"/>
    <w:rsid w:val="000D5CE4"/>
    <w:rsid w:val="000D7B1F"/>
    <w:rsid w:val="000E21E1"/>
    <w:rsid w:val="000F0F0C"/>
    <w:rsid w:val="000F14F8"/>
    <w:rsid w:val="000F1D99"/>
    <w:rsid w:val="000F2B47"/>
    <w:rsid w:val="000F2FFE"/>
    <w:rsid w:val="000F56A0"/>
    <w:rsid w:val="000F6B15"/>
    <w:rsid w:val="001020E3"/>
    <w:rsid w:val="00102AEC"/>
    <w:rsid w:val="00107290"/>
    <w:rsid w:val="00110C2B"/>
    <w:rsid w:val="0011569A"/>
    <w:rsid w:val="001219B0"/>
    <w:rsid w:val="001231B9"/>
    <w:rsid w:val="00126825"/>
    <w:rsid w:val="001328DC"/>
    <w:rsid w:val="00134D3D"/>
    <w:rsid w:val="001364A5"/>
    <w:rsid w:val="00137F34"/>
    <w:rsid w:val="001434EA"/>
    <w:rsid w:val="00144E45"/>
    <w:rsid w:val="00154DAD"/>
    <w:rsid w:val="00155D0F"/>
    <w:rsid w:val="001561F0"/>
    <w:rsid w:val="00156B14"/>
    <w:rsid w:val="0016006E"/>
    <w:rsid w:val="001608B8"/>
    <w:rsid w:val="00163995"/>
    <w:rsid w:val="0016406B"/>
    <w:rsid w:val="001642A5"/>
    <w:rsid w:val="001660E2"/>
    <w:rsid w:val="001667CA"/>
    <w:rsid w:val="00173E21"/>
    <w:rsid w:val="00174014"/>
    <w:rsid w:val="00175155"/>
    <w:rsid w:val="00176213"/>
    <w:rsid w:val="00181367"/>
    <w:rsid w:val="00184E73"/>
    <w:rsid w:val="001938E0"/>
    <w:rsid w:val="00194EA3"/>
    <w:rsid w:val="00195009"/>
    <w:rsid w:val="00195AF0"/>
    <w:rsid w:val="00197725"/>
    <w:rsid w:val="001A3C8D"/>
    <w:rsid w:val="001B046D"/>
    <w:rsid w:val="001B21E9"/>
    <w:rsid w:val="001B31BA"/>
    <w:rsid w:val="001B3227"/>
    <w:rsid w:val="001B33C9"/>
    <w:rsid w:val="001D5E02"/>
    <w:rsid w:val="001D684F"/>
    <w:rsid w:val="001D6B3D"/>
    <w:rsid w:val="001E1224"/>
    <w:rsid w:val="001F11D6"/>
    <w:rsid w:val="001F162E"/>
    <w:rsid w:val="001F4447"/>
    <w:rsid w:val="00200A9E"/>
    <w:rsid w:val="002035D8"/>
    <w:rsid w:val="00207621"/>
    <w:rsid w:val="00213696"/>
    <w:rsid w:val="00214BD3"/>
    <w:rsid w:val="0021621E"/>
    <w:rsid w:val="00220ED8"/>
    <w:rsid w:val="00223921"/>
    <w:rsid w:val="00227776"/>
    <w:rsid w:val="00232E10"/>
    <w:rsid w:val="00233D0F"/>
    <w:rsid w:val="00234852"/>
    <w:rsid w:val="002452EE"/>
    <w:rsid w:val="00245F0F"/>
    <w:rsid w:val="00246429"/>
    <w:rsid w:val="0024684A"/>
    <w:rsid w:val="00252C40"/>
    <w:rsid w:val="00256267"/>
    <w:rsid w:val="00257422"/>
    <w:rsid w:val="002665BB"/>
    <w:rsid w:val="00267971"/>
    <w:rsid w:val="00270FBD"/>
    <w:rsid w:val="00274403"/>
    <w:rsid w:val="00275405"/>
    <w:rsid w:val="002764CE"/>
    <w:rsid w:val="00287450"/>
    <w:rsid w:val="00290A37"/>
    <w:rsid w:val="002931D2"/>
    <w:rsid w:val="00294FB1"/>
    <w:rsid w:val="0029661B"/>
    <w:rsid w:val="00296AF6"/>
    <w:rsid w:val="002A2C96"/>
    <w:rsid w:val="002A3BDA"/>
    <w:rsid w:val="002A4E93"/>
    <w:rsid w:val="002B1AAF"/>
    <w:rsid w:val="002B1BFF"/>
    <w:rsid w:val="002B2D01"/>
    <w:rsid w:val="002B61D8"/>
    <w:rsid w:val="002B73B3"/>
    <w:rsid w:val="002C0254"/>
    <w:rsid w:val="002C07C4"/>
    <w:rsid w:val="002C3E3F"/>
    <w:rsid w:val="002C5223"/>
    <w:rsid w:val="002D23ED"/>
    <w:rsid w:val="002D2541"/>
    <w:rsid w:val="002D28F8"/>
    <w:rsid w:val="002D2AC6"/>
    <w:rsid w:val="002E38AC"/>
    <w:rsid w:val="002E3F51"/>
    <w:rsid w:val="002E4387"/>
    <w:rsid w:val="002E4E1C"/>
    <w:rsid w:val="002E5693"/>
    <w:rsid w:val="002F4417"/>
    <w:rsid w:val="002F758F"/>
    <w:rsid w:val="003019CD"/>
    <w:rsid w:val="00304A99"/>
    <w:rsid w:val="003059F8"/>
    <w:rsid w:val="003059FB"/>
    <w:rsid w:val="003243B3"/>
    <w:rsid w:val="0032489B"/>
    <w:rsid w:val="00333586"/>
    <w:rsid w:val="00334F9F"/>
    <w:rsid w:val="00343B44"/>
    <w:rsid w:val="00345ED6"/>
    <w:rsid w:val="00353ECD"/>
    <w:rsid w:val="00354954"/>
    <w:rsid w:val="0035550B"/>
    <w:rsid w:val="0035707C"/>
    <w:rsid w:val="0036034D"/>
    <w:rsid w:val="00366E71"/>
    <w:rsid w:val="00370B97"/>
    <w:rsid w:val="0037117D"/>
    <w:rsid w:val="003743ED"/>
    <w:rsid w:val="003749E5"/>
    <w:rsid w:val="00374E83"/>
    <w:rsid w:val="00384F80"/>
    <w:rsid w:val="0039068B"/>
    <w:rsid w:val="00390E75"/>
    <w:rsid w:val="00392592"/>
    <w:rsid w:val="003A4D95"/>
    <w:rsid w:val="003A6693"/>
    <w:rsid w:val="003B0D71"/>
    <w:rsid w:val="003B5237"/>
    <w:rsid w:val="003B7A92"/>
    <w:rsid w:val="003C48EA"/>
    <w:rsid w:val="003C6C78"/>
    <w:rsid w:val="003C7909"/>
    <w:rsid w:val="003D7E00"/>
    <w:rsid w:val="003E03F0"/>
    <w:rsid w:val="003E05BD"/>
    <w:rsid w:val="003E06FB"/>
    <w:rsid w:val="003E1C4E"/>
    <w:rsid w:val="003E3342"/>
    <w:rsid w:val="003E3E12"/>
    <w:rsid w:val="003E66FF"/>
    <w:rsid w:val="003E76F2"/>
    <w:rsid w:val="003F0A5C"/>
    <w:rsid w:val="003F755C"/>
    <w:rsid w:val="0040626A"/>
    <w:rsid w:val="004063B4"/>
    <w:rsid w:val="00406A17"/>
    <w:rsid w:val="004115BA"/>
    <w:rsid w:val="00421A47"/>
    <w:rsid w:val="0042520E"/>
    <w:rsid w:val="0042780C"/>
    <w:rsid w:val="00430254"/>
    <w:rsid w:val="00433A6C"/>
    <w:rsid w:val="00434038"/>
    <w:rsid w:val="00436C6C"/>
    <w:rsid w:val="00437C8A"/>
    <w:rsid w:val="00440705"/>
    <w:rsid w:val="0044701B"/>
    <w:rsid w:val="00451FA0"/>
    <w:rsid w:val="00453D03"/>
    <w:rsid w:val="00454432"/>
    <w:rsid w:val="00455EAC"/>
    <w:rsid w:val="0045723F"/>
    <w:rsid w:val="004607D5"/>
    <w:rsid w:val="0046263B"/>
    <w:rsid w:val="00466932"/>
    <w:rsid w:val="00473CED"/>
    <w:rsid w:val="0047769C"/>
    <w:rsid w:val="00477C84"/>
    <w:rsid w:val="00480CC9"/>
    <w:rsid w:val="00482C42"/>
    <w:rsid w:val="00484958"/>
    <w:rsid w:val="00491E2C"/>
    <w:rsid w:val="00496BF1"/>
    <w:rsid w:val="004970B1"/>
    <w:rsid w:val="004A44D9"/>
    <w:rsid w:val="004A706C"/>
    <w:rsid w:val="004B6EF0"/>
    <w:rsid w:val="004B7E8A"/>
    <w:rsid w:val="004C42DA"/>
    <w:rsid w:val="004C495C"/>
    <w:rsid w:val="004D5501"/>
    <w:rsid w:val="004D5A57"/>
    <w:rsid w:val="004D6EB3"/>
    <w:rsid w:val="004E1CEA"/>
    <w:rsid w:val="004E3C50"/>
    <w:rsid w:val="004E434A"/>
    <w:rsid w:val="004E53A3"/>
    <w:rsid w:val="004E6568"/>
    <w:rsid w:val="004E7250"/>
    <w:rsid w:val="004F2196"/>
    <w:rsid w:val="004F40C6"/>
    <w:rsid w:val="004F4D44"/>
    <w:rsid w:val="004F62B0"/>
    <w:rsid w:val="00500743"/>
    <w:rsid w:val="00501BF0"/>
    <w:rsid w:val="00501EFF"/>
    <w:rsid w:val="00503DB4"/>
    <w:rsid w:val="005053D6"/>
    <w:rsid w:val="00510C8F"/>
    <w:rsid w:val="005132F7"/>
    <w:rsid w:val="0051691C"/>
    <w:rsid w:val="00520F0F"/>
    <w:rsid w:val="00527DB4"/>
    <w:rsid w:val="00532358"/>
    <w:rsid w:val="005365EC"/>
    <w:rsid w:val="00536AC6"/>
    <w:rsid w:val="00540471"/>
    <w:rsid w:val="005428CD"/>
    <w:rsid w:val="00543EC4"/>
    <w:rsid w:val="00544E2F"/>
    <w:rsid w:val="00545269"/>
    <w:rsid w:val="005461B9"/>
    <w:rsid w:val="0054731A"/>
    <w:rsid w:val="00547425"/>
    <w:rsid w:val="00550D81"/>
    <w:rsid w:val="00551826"/>
    <w:rsid w:val="005535D8"/>
    <w:rsid w:val="00555903"/>
    <w:rsid w:val="005640D8"/>
    <w:rsid w:val="00566D95"/>
    <w:rsid w:val="00571037"/>
    <w:rsid w:val="0057309B"/>
    <w:rsid w:val="005745FC"/>
    <w:rsid w:val="00576536"/>
    <w:rsid w:val="005832B5"/>
    <w:rsid w:val="00586F91"/>
    <w:rsid w:val="005933BE"/>
    <w:rsid w:val="00595B4D"/>
    <w:rsid w:val="005A2476"/>
    <w:rsid w:val="005A6704"/>
    <w:rsid w:val="005A76C3"/>
    <w:rsid w:val="005A7DB4"/>
    <w:rsid w:val="005B0C1D"/>
    <w:rsid w:val="005B0CFD"/>
    <w:rsid w:val="005B1DCF"/>
    <w:rsid w:val="005C02A5"/>
    <w:rsid w:val="005C2885"/>
    <w:rsid w:val="005C4747"/>
    <w:rsid w:val="005C4901"/>
    <w:rsid w:val="005C4EDE"/>
    <w:rsid w:val="005C600A"/>
    <w:rsid w:val="005D0C2E"/>
    <w:rsid w:val="005D603C"/>
    <w:rsid w:val="005D7B0D"/>
    <w:rsid w:val="005E0022"/>
    <w:rsid w:val="005E73E4"/>
    <w:rsid w:val="005F222F"/>
    <w:rsid w:val="005F35F4"/>
    <w:rsid w:val="00602BBE"/>
    <w:rsid w:val="0060651D"/>
    <w:rsid w:val="00611250"/>
    <w:rsid w:val="006136F1"/>
    <w:rsid w:val="006158F1"/>
    <w:rsid w:val="006167E7"/>
    <w:rsid w:val="00626562"/>
    <w:rsid w:val="00626FA7"/>
    <w:rsid w:val="00631240"/>
    <w:rsid w:val="00636B4B"/>
    <w:rsid w:val="006400E5"/>
    <w:rsid w:val="00643EEC"/>
    <w:rsid w:val="00643EF3"/>
    <w:rsid w:val="0065234A"/>
    <w:rsid w:val="00654822"/>
    <w:rsid w:val="00657AA9"/>
    <w:rsid w:val="006629AC"/>
    <w:rsid w:val="0066357F"/>
    <w:rsid w:val="006637D3"/>
    <w:rsid w:val="00663ED4"/>
    <w:rsid w:val="00665391"/>
    <w:rsid w:val="0066591D"/>
    <w:rsid w:val="0066611B"/>
    <w:rsid w:val="00673B96"/>
    <w:rsid w:val="0067530F"/>
    <w:rsid w:val="006816A8"/>
    <w:rsid w:val="006822EC"/>
    <w:rsid w:val="006872BE"/>
    <w:rsid w:val="00690838"/>
    <w:rsid w:val="00691F59"/>
    <w:rsid w:val="00696329"/>
    <w:rsid w:val="006A1598"/>
    <w:rsid w:val="006A4D0F"/>
    <w:rsid w:val="006B099E"/>
    <w:rsid w:val="006B3041"/>
    <w:rsid w:val="006B3332"/>
    <w:rsid w:val="006B3E47"/>
    <w:rsid w:val="006B7C63"/>
    <w:rsid w:val="006C663D"/>
    <w:rsid w:val="006C6E56"/>
    <w:rsid w:val="006C7830"/>
    <w:rsid w:val="006D15BC"/>
    <w:rsid w:val="006D3083"/>
    <w:rsid w:val="006D6C02"/>
    <w:rsid w:val="006D79CB"/>
    <w:rsid w:val="006E43C9"/>
    <w:rsid w:val="006E7DC9"/>
    <w:rsid w:val="006F08E5"/>
    <w:rsid w:val="006F6347"/>
    <w:rsid w:val="007036E5"/>
    <w:rsid w:val="007057D1"/>
    <w:rsid w:val="00711E92"/>
    <w:rsid w:val="00713D85"/>
    <w:rsid w:val="007177A0"/>
    <w:rsid w:val="00720DB5"/>
    <w:rsid w:val="00723C02"/>
    <w:rsid w:val="00723C92"/>
    <w:rsid w:val="00727E0E"/>
    <w:rsid w:val="00737927"/>
    <w:rsid w:val="007401BF"/>
    <w:rsid w:val="00741FE4"/>
    <w:rsid w:val="00746191"/>
    <w:rsid w:val="00750024"/>
    <w:rsid w:val="00751DCE"/>
    <w:rsid w:val="00753D0B"/>
    <w:rsid w:val="00767398"/>
    <w:rsid w:val="00772BE7"/>
    <w:rsid w:val="00776A39"/>
    <w:rsid w:val="007831F7"/>
    <w:rsid w:val="007856C0"/>
    <w:rsid w:val="00791E10"/>
    <w:rsid w:val="007957D6"/>
    <w:rsid w:val="00796781"/>
    <w:rsid w:val="007A13E5"/>
    <w:rsid w:val="007A5D37"/>
    <w:rsid w:val="007A7665"/>
    <w:rsid w:val="007B0051"/>
    <w:rsid w:val="007B16D0"/>
    <w:rsid w:val="007B2ABE"/>
    <w:rsid w:val="007B4665"/>
    <w:rsid w:val="007B76A1"/>
    <w:rsid w:val="007C1563"/>
    <w:rsid w:val="007C21CA"/>
    <w:rsid w:val="007C2FA4"/>
    <w:rsid w:val="007D3C4A"/>
    <w:rsid w:val="007D768D"/>
    <w:rsid w:val="007E656C"/>
    <w:rsid w:val="007E7BB5"/>
    <w:rsid w:val="007E7E15"/>
    <w:rsid w:val="007F0BF3"/>
    <w:rsid w:val="007F3373"/>
    <w:rsid w:val="007F538A"/>
    <w:rsid w:val="007F76F6"/>
    <w:rsid w:val="00800FCA"/>
    <w:rsid w:val="00802CC0"/>
    <w:rsid w:val="008055F7"/>
    <w:rsid w:val="0081138F"/>
    <w:rsid w:val="00812952"/>
    <w:rsid w:val="0081368C"/>
    <w:rsid w:val="00814AD2"/>
    <w:rsid w:val="008152DE"/>
    <w:rsid w:val="00817428"/>
    <w:rsid w:val="00821692"/>
    <w:rsid w:val="00823B22"/>
    <w:rsid w:val="0082505F"/>
    <w:rsid w:val="00825442"/>
    <w:rsid w:val="0082564A"/>
    <w:rsid w:val="008332F5"/>
    <w:rsid w:val="00843B10"/>
    <w:rsid w:val="008448E1"/>
    <w:rsid w:val="008453F5"/>
    <w:rsid w:val="00846FAB"/>
    <w:rsid w:val="00851DC5"/>
    <w:rsid w:val="0085262A"/>
    <w:rsid w:val="00855E35"/>
    <w:rsid w:val="00861CDF"/>
    <w:rsid w:val="00871279"/>
    <w:rsid w:val="00874ABF"/>
    <w:rsid w:val="00884680"/>
    <w:rsid w:val="008934BF"/>
    <w:rsid w:val="00894B2E"/>
    <w:rsid w:val="00896E65"/>
    <w:rsid w:val="008975D4"/>
    <w:rsid w:val="008975F4"/>
    <w:rsid w:val="00897849"/>
    <w:rsid w:val="008A118C"/>
    <w:rsid w:val="008A2251"/>
    <w:rsid w:val="008B1616"/>
    <w:rsid w:val="008B30DF"/>
    <w:rsid w:val="008C1060"/>
    <w:rsid w:val="008C1631"/>
    <w:rsid w:val="008C1F66"/>
    <w:rsid w:val="008C50A5"/>
    <w:rsid w:val="008D40FE"/>
    <w:rsid w:val="008D45CA"/>
    <w:rsid w:val="008D677B"/>
    <w:rsid w:val="008D77A6"/>
    <w:rsid w:val="008E0FDA"/>
    <w:rsid w:val="008E3145"/>
    <w:rsid w:val="008E43D8"/>
    <w:rsid w:val="008F405A"/>
    <w:rsid w:val="008F537E"/>
    <w:rsid w:val="008F591D"/>
    <w:rsid w:val="008F5A0E"/>
    <w:rsid w:val="009012C8"/>
    <w:rsid w:val="00901A3C"/>
    <w:rsid w:val="009061FB"/>
    <w:rsid w:val="00911805"/>
    <w:rsid w:val="0091259B"/>
    <w:rsid w:val="00915DAA"/>
    <w:rsid w:val="00915FB9"/>
    <w:rsid w:val="0092022A"/>
    <w:rsid w:val="00920849"/>
    <w:rsid w:val="009210AE"/>
    <w:rsid w:val="00922D62"/>
    <w:rsid w:val="00922E83"/>
    <w:rsid w:val="009231E0"/>
    <w:rsid w:val="00925DFA"/>
    <w:rsid w:val="00930055"/>
    <w:rsid w:val="009323B2"/>
    <w:rsid w:val="009352F9"/>
    <w:rsid w:val="009357F0"/>
    <w:rsid w:val="00935FBA"/>
    <w:rsid w:val="00942D4F"/>
    <w:rsid w:val="00944DBE"/>
    <w:rsid w:val="00947D7A"/>
    <w:rsid w:val="009504B9"/>
    <w:rsid w:val="009547F3"/>
    <w:rsid w:val="009573F0"/>
    <w:rsid w:val="00957BB1"/>
    <w:rsid w:val="00957E37"/>
    <w:rsid w:val="00964EB5"/>
    <w:rsid w:val="00967D61"/>
    <w:rsid w:val="00971D69"/>
    <w:rsid w:val="009877A1"/>
    <w:rsid w:val="0099123B"/>
    <w:rsid w:val="00991DC6"/>
    <w:rsid w:val="00992C6C"/>
    <w:rsid w:val="00995802"/>
    <w:rsid w:val="009A1003"/>
    <w:rsid w:val="009A14B8"/>
    <w:rsid w:val="009A1CF1"/>
    <w:rsid w:val="009B18C6"/>
    <w:rsid w:val="009B2E56"/>
    <w:rsid w:val="009B64F1"/>
    <w:rsid w:val="009C26D3"/>
    <w:rsid w:val="009C2E40"/>
    <w:rsid w:val="009C3258"/>
    <w:rsid w:val="009C36C6"/>
    <w:rsid w:val="009D25D8"/>
    <w:rsid w:val="009E0250"/>
    <w:rsid w:val="009E4D53"/>
    <w:rsid w:val="009F6276"/>
    <w:rsid w:val="00A00877"/>
    <w:rsid w:val="00A01DA8"/>
    <w:rsid w:val="00A01E0A"/>
    <w:rsid w:val="00A0753B"/>
    <w:rsid w:val="00A128DE"/>
    <w:rsid w:val="00A229A1"/>
    <w:rsid w:val="00A24DAF"/>
    <w:rsid w:val="00A25514"/>
    <w:rsid w:val="00A27C2E"/>
    <w:rsid w:val="00A32020"/>
    <w:rsid w:val="00A32C93"/>
    <w:rsid w:val="00A32FF2"/>
    <w:rsid w:val="00A37D34"/>
    <w:rsid w:val="00A41734"/>
    <w:rsid w:val="00A479FE"/>
    <w:rsid w:val="00A47B58"/>
    <w:rsid w:val="00A516FF"/>
    <w:rsid w:val="00A51AAB"/>
    <w:rsid w:val="00A5429E"/>
    <w:rsid w:val="00A5746A"/>
    <w:rsid w:val="00A631A9"/>
    <w:rsid w:val="00A65490"/>
    <w:rsid w:val="00A72A16"/>
    <w:rsid w:val="00A75A6A"/>
    <w:rsid w:val="00A76E72"/>
    <w:rsid w:val="00A76F2C"/>
    <w:rsid w:val="00A81881"/>
    <w:rsid w:val="00A85958"/>
    <w:rsid w:val="00A8704E"/>
    <w:rsid w:val="00A91CF4"/>
    <w:rsid w:val="00A9202C"/>
    <w:rsid w:val="00A96F8C"/>
    <w:rsid w:val="00AA099C"/>
    <w:rsid w:val="00AA0E04"/>
    <w:rsid w:val="00AA29E2"/>
    <w:rsid w:val="00AA3062"/>
    <w:rsid w:val="00AA753C"/>
    <w:rsid w:val="00AA7682"/>
    <w:rsid w:val="00AA7CAC"/>
    <w:rsid w:val="00AB1B55"/>
    <w:rsid w:val="00AB3446"/>
    <w:rsid w:val="00AB6A8F"/>
    <w:rsid w:val="00AC008C"/>
    <w:rsid w:val="00AC135E"/>
    <w:rsid w:val="00AC271F"/>
    <w:rsid w:val="00AD1522"/>
    <w:rsid w:val="00AD5AF3"/>
    <w:rsid w:val="00AE460E"/>
    <w:rsid w:val="00AE687D"/>
    <w:rsid w:val="00AE7DC7"/>
    <w:rsid w:val="00AF3B4F"/>
    <w:rsid w:val="00B010B9"/>
    <w:rsid w:val="00B01FD7"/>
    <w:rsid w:val="00B0567F"/>
    <w:rsid w:val="00B114C5"/>
    <w:rsid w:val="00B216F8"/>
    <w:rsid w:val="00B25405"/>
    <w:rsid w:val="00B256FA"/>
    <w:rsid w:val="00B27887"/>
    <w:rsid w:val="00B42A3D"/>
    <w:rsid w:val="00B42FB4"/>
    <w:rsid w:val="00B43D89"/>
    <w:rsid w:val="00B47150"/>
    <w:rsid w:val="00B50E8E"/>
    <w:rsid w:val="00B53BE0"/>
    <w:rsid w:val="00B558C1"/>
    <w:rsid w:val="00B653F4"/>
    <w:rsid w:val="00B66BEE"/>
    <w:rsid w:val="00B677DB"/>
    <w:rsid w:val="00B72050"/>
    <w:rsid w:val="00B73ED5"/>
    <w:rsid w:val="00B767ED"/>
    <w:rsid w:val="00B77A05"/>
    <w:rsid w:val="00B81CB1"/>
    <w:rsid w:val="00B823DF"/>
    <w:rsid w:val="00B92B37"/>
    <w:rsid w:val="00BA026E"/>
    <w:rsid w:val="00BA05AB"/>
    <w:rsid w:val="00BA3D32"/>
    <w:rsid w:val="00BA4150"/>
    <w:rsid w:val="00BA449D"/>
    <w:rsid w:val="00BB27C0"/>
    <w:rsid w:val="00BB2F1A"/>
    <w:rsid w:val="00BB636B"/>
    <w:rsid w:val="00BC383B"/>
    <w:rsid w:val="00BD104E"/>
    <w:rsid w:val="00BD288E"/>
    <w:rsid w:val="00BD297B"/>
    <w:rsid w:val="00BD29E2"/>
    <w:rsid w:val="00BE1D70"/>
    <w:rsid w:val="00BE6DBA"/>
    <w:rsid w:val="00BF04F7"/>
    <w:rsid w:val="00BF1437"/>
    <w:rsid w:val="00BF1A77"/>
    <w:rsid w:val="00BF2FA9"/>
    <w:rsid w:val="00C0682B"/>
    <w:rsid w:val="00C1069D"/>
    <w:rsid w:val="00C13272"/>
    <w:rsid w:val="00C13B72"/>
    <w:rsid w:val="00C14F54"/>
    <w:rsid w:val="00C1618A"/>
    <w:rsid w:val="00C205C5"/>
    <w:rsid w:val="00C22B96"/>
    <w:rsid w:val="00C260FF"/>
    <w:rsid w:val="00C2735F"/>
    <w:rsid w:val="00C32729"/>
    <w:rsid w:val="00C401D2"/>
    <w:rsid w:val="00C43569"/>
    <w:rsid w:val="00C43A54"/>
    <w:rsid w:val="00C445EF"/>
    <w:rsid w:val="00C503CF"/>
    <w:rsid w:val="00C507D8"/>
    <w:rsid w:val="00C55E1B"/>
    <w:rsid w:val="00C57DD1"/>
    <w:rsid w:val="00C71FD9"/>
    <w:rsid w:val="00C72D53"/>
    <w:rsid w:val="00C80C3E"/>
    <w:rsid w:val="00C912E3"/>
    <w:rsid w:val="00C9199C"/>
    <w:rsid w:val="00C97534"/>
    <w:rsid w:val="00CA62E5"/>
    <w:rsid w:val="00CA6F9A"/>
    <w:rsid w:val="00CB377F"/>
    <w:rsid w:val="00CB457C"/>
    <w:rsid w:val="00CB4C74"/>
    <w:rsid w:val="00CB5EF7"/>
    <w:rsid w:val="00CB6045"/>
    <w:rsid w:val="00CB786E"/>
    <w:rsid w:val="00CC1B12"/>
    <w:rsid w:val="00CC1FEE"/>
    <w:rsid w:val="00CC321A"/>
    <w:rsid w:val="00CC5131"/>
    <w:rsid w:val="00CC7D61"/>
    <w:rsid w:val="00CD2A49"/>
    <w:rsid w:val="00CD49FE"/>
    <w:rsid w:val="00CD5DB8"/>
    <w:rsid w:val="00CD61F5"/>
    <w:rsid w:val="00CE10D3"/>
    <w:rsid w:val="00CE5F29"/>
    <w:rsid w:val="00CE7BD9"/>
    <w:rsid w:val="00CF35BF"/>
    <w:rsid w:val="00D004E8"/>
    <w:rsid w:val="00D00D8E"/>
    <w:rsid w:val="00D03BEA"/>
    <w:rsid w:val="00D1140F"/>
    <w:rsid w:val="00D26C8A"/>
    <w:rsid w:val="00D30F00"/>
    <w:rsid w:val="00D3122D"/>
    <w:rsid w:val="00D3194A"/>
    <w:rsid w:val="00D37E77"/>
    <w:rsid w:val="00D42B38"/>
    <w:rsid w:val="00D43BAA"/>
    <w:rsid w:val="00D45526"/>
    <w:rsid w:val="00D507FD"/>
    <w:rsid w:val="00D51963"/>
    <w:rsid w:val="00D51EA0"/>
    <w:rsid w:val="00D545C6"/>
    <w:rsid w:val="00D55524"/>
    <w:rsid w:val="00D64295"/>
    <w:rsid w:val="00D651B1"/>
    <w:rsid w:val="00D655FC"/>
    <w:rsid w:val="00D72262"/>
    <w:rsid w:val="00D741ED"/>
    <w:rsid w:val="00D756AC"/>
    <w:rsid w:val="00D76303"/>
    <w:rsid w:val="00D76CC8"/>
    <w:rsid w:val="00D80E93"/>
    <w:rsid w:val="00D85346"/>
    <w:rsid w:val="00D91951"/>
    <w:rsid w:val="00D946F8"/>
    <w:rsid w:val="00DA0E4D"/>
    <w:rsid w:val="00DA43BC"/>
    <w:rsid w:val="00DA5BC9"/>
    <w:rsid w:val="00DA604F"/>
    <w:rsid w:val="00DB43D5"/>
    <w:rsid w:val="00DB44EE"/>
    <w:rsid w:val="00DC3BA7"/>
    <w:rsid w:val="00DD19A5"/>
    <w:rsid w:val="00DD5B5B"/>
    <w:rsid w:val="00DF1155"/>
    <w:rsid w:val="00DF25F7"/>
    <w:rsid w:val="00DF27AA"/>
    <w:rsid w:val="00E03961"/>
    <w:rsid w:val="00E03F7F"/>
    <w:rsid w:val="00E0609A"/>
    <w:rsid w:val="00E106F7"/>
    <w:rsid w:val="00E12931"/>
    <w:rsid w:val="00E1424D"/>
    <w:rsid w:val="00E22DFF"/>
    <w:rsid w:val="00E24776"/>
    <w:rsid w:val="00E26264"/>
    <w:rsid w:val="00E26DA9"/>
    <w:rsid w:val="00E32C9C"/>
    <w:rsid w:val="00E33CFE"/>
    <w:rsid w:val="00E34AC0"/>
    <w:rsid w:val="00E36C4B"/>
    <w:rsid w:val="00E37A9F"/>
    <w:rsid w:val="00E45C4D"/>
    <w:rsid w:val="00E475E7"/>
    <w:rsid w:val="00E50D27"/>
    <w:rsid w:val="00E6094A"/>
    <w:rsid w:val="00E641EC"/>
    <w:rsid w:val="00E70201"/>
    <w:rsid w:val="00E70299"/>
    <w:rsid w:val="00E7243C"/>
    <w:rsid w:val="00E7450C"/>
    <w:rsid w:val="00E74D47"/>
    <w:rsid w:val="00E80FE9"/>
    <w:rsid w:val="00E82E8E"/>
    <w:rsid w:val="00E83054"/>
    <w:rsid w:val="00E83D87"/>
    <w:rsid w:val="00E901B6"/>
    <w:rsid w:val="00E915E9"/>
    <w:rsid w:val="00E9448C"/>
    <w:rsid w:val="00E95401"/>
    <w:rsid w:val="00E9589C"/>
    <w:rsid w:val="00EA45B8"/>
    <w:rsid w:val="00EA594B"/>
    <w:rsid w:val="00EB2B71"/>
    <w:rsid w:val="00EB44B7"/>
    <w:rsid w:val="00EC38EF"/>
    <w:rsid w:val="00EC42A4"/>
    <w:rsid w:val="00EC5C3F"/>
    <w:rsid w:val="00EC5F80"/>
    <w:rsid w:val="00ED07C9"/>
    <w:rsid w:val="00ED799F"/>
    <w:rsid w:val="00ED7F69"/>
    <w:rsid w:val="00EE2942"/>
    <w:rsid w:val="00F00337"/>
    <w:rsid w:val="00F01B4A"/>
    <w:rsid w:val="00F021B8"/>
    <w:rsid w:val="00F023A9"/>
    <w:rsid w:val="00F04754"/>
    <w:rsid w:val="00F06FC7"/>
    <w:rsid w:val="00F1522E"/>
    <w:rsid w:val="00F15672"/>
    <w:rsid w:val="00F164DF"/>
    <w:rsid w:val="00F30C4A"/>
    <w:rsid w:val="00F34516"/>
    <w:rsid w:val="00F44A1A"/>
    <w:rsid w:val="00F572AF"/>
    <w:rsid w:val="00F61843"/>
    <w:rsid w:val="00F61AAA"/>
    <w:rsid w:val="00F630A0"/>
    <w:rsid w:val="00F653BA"/>
    <w:rsid w:val="00F65B6E"/>
    <w:rsid w:val="00F667AD"/>
    <w:rsid w:val="00F72328"/>
    <w:rsid w:val="00F726C9"/>
    <w:rsid w:val="00F748C4"/>
    <w:rsid w:val="00F75C8F"/>
    <w:rsid w:val="00F7702D"/>
    <w:rsid w:val="00F85BCB"/>
    <w:rsid w:val="00F877BA"/>
    <w:rsid w:val="00F87DD2"/>
    <w:rsid w:val="00F90BD7"/>
    <w:rsid w:val="00F91D7C"/>
    <w:rsid w:val="00F9322B"/>
    <w:rsid w:val="00F93230"/>
    <w:rsid w:val="00F9437B"/>
    <w:rsid w:val="00F95B57"/>
    <w:rsid w:val="00FA019B"/>
    <w:rsid w:val="00FA213B"/>
    <w:rsid w:val="00FA3566"/>
    <w:rsid w:val="00FB5B0A"/>
    <w:rsid w:val="00FB6FFE"/>
    <w:rsid w:val="00FC2170"/>
    <w:rsid w:val="00FC6C92"/>
    <w:rsid w:val="00FD3729"/>
    <w:rsid w:val="00FD5129"/>
    <w:rsid w:val="00FD5B9B"/>
    <w:rsid w:val="00FD5C8F"/>
    <w:rsid w:val="00FE29AE"/>
    <w:rsid w:val="00FE30FF"/>
    <w:rsid w:val="00FE498C"/>
    <w:rsid w:val="00FF3A99"/>
    <w:rsid w:val="00FF3B21"/>
    <w:rsid w:val="00FF6D7D"/>
    <w:rsid w:val="00FF7597"/>
    <w:rsid w:val="00FF7B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776"/>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B653F4"/>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B653F4"/>
    <w:pPr>
      <w:keepNext/>
      <w:jc w:val="center"/>
      <w:outlineLvl w:val="1"/>
    </w:pPr>
    <w:rPr>
      <w:rFonts w:ascii="Arial" w:hAnsi="Arial" w:cs="Arial"/>
      <w:i/>
      <w:iCs/>
      <w:color w:val="999999"/>
      <w:sz w:val="18"/>
    </w:rPr>
  </w:style>
  <w:style w:type="paragraph" w:styleId="Heading3">
    <w:name w:val="heading 3"/>
    <w:basedOn w:val="Normal"/>
    <w:next w:val="Normal"/>
    <w:qFormat/>
    <w:rsid w:val="00B653F4"/>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B653F4"/>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B653F4"/>
    <w:pPr>
      <w:keepNext/>
      <w:outlineLvl w:val="4"/>
    </w:pPr>
    <w:rPr>
      <w:rFonts w:ascii="Arial" w:hAnsi="Arial" w:cs="Arial"/>
      <w:b/>
    </w:rPr>
  </w:style>
  <w:style w:type="paragraph" w:styleId="Heading6">
    <w:name w:val="heading 6"/>
    <w:basedOn w:val="Normal"/>
    <w:next w:val="Normal"/>
    <w:qFormat/>
    <w:rsid w:val="00B653F4"/>
    <w:pPr>
      <w:keepNext/>
      <w:spacing w:before="60" w:after="60"/>
      <w:outlineLvl w:val="5"/>
    </w:pPr>
    <w:rPr>
      <w:rFonts w:ascii="Arial" w:hAnsi="Arial" w:cs="Arial"/>
      <w:b/>
      <w:sz w:val="22"/>
    </w:rPr>
  </w:style>
  <w:style w:type="paragraph" w:styleId="Heading7">
    <w:name w:val="heading 7"/>
    <w:basedOn w:val="Normal"/>
    <w:next w:val="Normal"/>
    <w:qFormat/>
    <w:rsid w:val="00B653F4"/>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B653F4"/>
    <w:pPr>
      <w:tabs>
        <w:tab w:val="clear" w:pos="284"/>
        <w:tab w:val="center" w:pos="4536"/>
        <w:tab w:val="right" w:pos="9072"/>
      </w:tabs>
    </w:pPr>
  </w:style>
  <w:style w:type="paragraph" w:styleId="Footer">
    <w:name w:val="footer"/>
    <w:basedOn w:val="Normal"/>
    <w:link w:val="FooterChar"/>
    <w:rsid w:val="00B653F4"/>
    <w:pPr>
      <w:tabs>
        <w:tab w:val="clear" w:pos="284"/>
        <w:tab w:val="center" w:pos="4536"/>
        <w:tab w:val="right" w:pos="9072"/>
      </w:tabs>
    </w:pPr>
  </w:style>
  <w:style w:type="character" w:styleId="PageNumber">
    <w:name w:val="page number"/>
    <w:basedOn w:val="DefaultParagraphFont"/>
    <w:rsid w:val="00B653F4"/>
  </w:style>
  <w:style w:type="paragraph" w:styleId="BodyText">
    <w:name w:val="Body Text"/>
    <w:basedOn w:val="Normal"/>
    <w:rsid w:val="00B653F4"/>
    <w:pPr>
      <w:spacing w:before="60" w:after="60"/>
    </w:pPr>
    <w:rPr>
      <w:rFonts w:ascii="Arial" w:hAnsi="Arial" w:cs="Arial"/>
      <w:i/>
      <w:iCs/>
    </w:rPr>
  </w:style>
  <w:style w:type="paragraph" w:styleId="BodyText2">
    <w:name w:val="Body Text 2"/>
    <w:basedOn w:val="Normal"/>
    <w:rsid w:val="00B653F4"/>
    <w:rPr>
      <w:rFonts w:ascii="Arial" w:hAnsi="Arial" w:cs="Arial"/>
      <w:i/>
      <w:sz w:val="20"/>
    </w:rPr>
  </w:style>
  <w:style w:type="paragraph" w:styleId="CommentText">
    <w:name w:val="annotation text"/>
    <w:basedOn w:val="Normal"/>
    <w:link w:val="CommentTextChar"/>
    <w:rsid w:val="00626FA7"/>
    <w:rPr>
      <w:sz w:val="20"/>
      <w:szCs w:val="20"/>
    </w:rPr>
  </w:style>
  <w:style w:type="character" w:customStyle="1" w:styleId="CommentTextChar">
    <w:name w:val="Comment Text Char"/>
    <w:link w:val="CommentText"/>
    <w:uiPriority w:val="99"/>
    <w:rsid w:val="00626FA7"/>
    <w:rPr>
      <w:rFonts w:ascii="Humanist777" w:hAnsi="Humanist777"/>
    </w:rPr>
  </w:style>
  <w:style w:type="character" w:styleId="CommentReference">
    <w:name w:val="annotation reference"/>
    <w:unhideWhenUsed/>
    <w:rsid w:val="00602BBE"/>
    <w:rPr>
      <w:sz w:val="16"/>
      <w:szCs w:val="16"/>
    </w:rPr>
  </w:style>
  <w:style w:type="paragraph" w:styleId="BalloonText">
    <w:name w:val="Balloon Text"/>
    <w:basedOn w:val="Normal"/>
    <w:link w:val="BalloonTextChar"/>
    <w:rsid w:val="00602BBE"/>
    <w:rPr>
      <w:rFonts w:ascii="Tahoma" w:hAnsi="Tahoma" w:cs="Tahoma"/>
      <w:sz w:val="16"/>
      <w:szCs w:val="16"/>
    </w:rPr>
  </w:style>
  <w:style w:type="character" w:customStyle="1" w:styleId="BalloonTextChar">
    <w:name w:val="Balloon Text Char"/>
    <w:link w:val="BalloonText"/>
    <w:rsid w:val="00602BBE"/>
    <w:rPr>
      <w:rFonts w:ascii="Tahoma" w:hAnsi="Tahoma" w:cs="Tahoma"/>
      <w:sz w:val="16"/>
      <w:szCs w:val="16"/>
    </w:rPr>
  </w:style>
  <w:style w:type="paragraph" w:customStyle="1" w:styleId="Listlevel1">
    <w:name w:val="List level 1"/>
    <w:basedOn w:val="Normal"/>
    <w:rsid w:val="008A118C"/>
    <w:pPr>
      <w:tabs>
        <w:tab w:val="clear" w:pos="284"/>
      </w:tabs>
      <w:spacing w:before="40" w:after="20"/>
      <w:ind w:left="425" w:hanging="425"/>
      <w:jc w:val="left"/>
    </w:pPr>
    <w:rPr>
      <w:rFonts w:ascii="Times New Roman" w:hAnsi="Times New Roman"/>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436C6C"/>
    <w:rPr>
      <w:rFonts w:ascii="Humanist777" w:hAnsi="Humanist777"/>
      <w:sz w:val="24"/>
      <w:szCs w:val="24"/>
    </w:rPr>
  </w:style>
  <w:style w:type="paragraph" w:styleId="ListParagraph">
    <w:name w:val="List Paragraph"/>
    <w:basedOn w:val="Normal"/>
    <w:uiPriority w:val="34"/>
    <w:qFormat/>
    <w:rsid w:val="000527F7"/>
    <w:pPr>
      <w:ind w:left="720"/>
    </w:pPr>
  </w:style>
  <w:style w:type="character" w:styleId="Hyperlink">
    <w:name w:val="Hyperlink"/>
    <w:rsid w:val="00256267"/>
    <w:rPr>
      <w:color w:val="0000FF"/>
      <w:u w:val="single"/>
    </w:rPr>
  </w:style>
  <w:style w:type="character" w:customStyle="1" w:styleId="FooterChar">
    <w:name w:val="Footer Char"/>
    <w:link w:val="Footer"/>
    <w:locked/>
    <w:rsid w:val="00540471"/>
    <w:rPr>
      <w:rFonts w:ascii="Humanist777" w:hAnsi="Humanist777"/>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776"/>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B653F4"/>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B653F4"/>
    <w:pPr>
      <w:keepNext/>
      <w:jc w:val="center"/>
      <w:outlineLvl w:val="1"/>
    </w:pPr>
    <w:rPr>
      <w:rFonts w:ascii="Arial" w:hAnsi="Arial" w:cs="Arial"/>
      <w:i/>
      <w:iCs/>
      <w:color w:val="999999"/>
      <w:sz w:val="18"/>
    </w:rPr>
  </w:style>
  <w:style w:type="paragraph" w:styleId="Heading3">
    <w:name w:val="heading 3"/>
    <w:basedOn w:val="Normal"/>
    <w:next w:val="Normal"/>
    <w:qFormat/>
    <w:rsid w:val="00B653F4"/>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B653F4"/>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B653F4"/>
    <w:pPr>
      <w:keepNext/>
      <w:outlineLvl w:val="4"/>
    </w:pPr>
    <w:rPr>
      <w:rFonts w:ascii="Arial" w:hAnsi="Arial" w:cs="Arial"/>
      <w:b/>
    </w:rPr>
  </w:style>
  <w:style w:type="paragraph" w:styleId="Heading6">
    <w:name w:val="heading 6"/>
    <w:basedOn w:val="Normal"/>
    <w:next w:val="Normal"/>
    <w:qFormat/>
    <w:rsid w:val="00B653F4"/>
    <w:pPr>
      <w:keepNext/>
      <w:spacing w:before="60" w:after="60"/>
      <w:outlineLvl w:val="5"/>
    </w:pPr>
    <w:rPr>
      <w:rFonts w:ascii="Arial" w:hAnsi="Arial" w:cs="Arial"/>
      <w:b/>
      <w:sz w:val="22"/>
    </w:rPr>
  </w:style>
  <w:style w:type="paragraph" w:styleId="Heading7">
    <w:name w:val="heading 7"/>
    <w:basedOn w:val="Normal"/>
    <w:next w:val="Normal"/>
    <w:qFormat/>
    <w:rsid w:val="00B653F4"/>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B653F4"/>
    <w:pPr>
      <w:tabs>
        <w:tab w:val="clear" w:pos="284"/>
        <w:tab w:val="center" w:pos="4536"/>
        <w:tab w:val="right" w:pos="9072"/>
      </w:tabs>
    </w:pPr>
  </w:style>
  <w:style w:type="paragraph" w:styleId="Footer">
    <w:name w:val="footer"/>
    <w:basedOn w:val="Normal"/>
    <w:link w:val="FooterChar"/>
    <w:rsid w:val="00B653F4"/>
    <w:pPr>
      <w:tabs>
        <w:tab w:val="clear" w:pos="284"/>
        <w:tab w:val="center" w:pos="4536"/>
        <w:tab w:val="right" w:pos="9072"/>
      </w:tabs>
    </w:pPr>
  </w:style>
  <w:style w:type="character" w:styleId="PageNumber">
    <w:name w:val="page number"/>
    <w:basedOn w:val="DefaultParagraphFont"/>
    <w:rsid w:val="00B653F4"/>
  </w:style>
  <w:style w:type="paragraph" w:styleId="BodyText">
    <w:name w:val="Body Text"/>
    <w:basedOn w:val="Normal"/>
    <w:rsid w:val="00B653F4"/>
    <w:pPr>
      <w:spacing w:before="60" w:after="60"/>
    </w:pPr>
    <w:rPr>
      <w:rFonts w:ascii="Arial" w:hAnsi="Arial" w:cs="Arial"/>
      <w:i/>
      <w:iCs/>
    </w:rPr>
  </w:style>
  <w:style w:type="paragraph" w:styleId="BodyText2">
    <w:name w:val="Body Text 2"/>
    <w:basedOn w:val="Normal"/>
    <w:rsid w:val="00B653F4"/>
    <w:rPr>
      <w:rFonts w:ascii="Arial" w:hAnsi="Arial" w:cs="Arial"/>
      <w:i/>
      <w:sz w:val="20"/>
    </w:rPr>
  </w:style>
  <w:style w:type="paragraph" w:styleId="CommentText">
    <w:name w:val="annotation text"/>
    <w:basedOn w:val="Normal"/>
    <w:link w:val="CommentTextChar"/>
    <w:rsid w:val="00626FA7"/>
    <w:rPr>
      <w:sz w:val="20"/>
      <w:szCs w:val="20"/>
    </w:rPr>
  </w:style>
  <w:style w:type="character" w:customStyle="1" w:styleId="CommentTextChar">
    <w:name w:val="Comment Text Char"/>
    <w:link w:val="CommentText"/>
    <w:uiPriority w:val="99"/>
    <w:rsid w:val="00626FA7"/>
    <w:rPr>
      <w:rFonts w:ascii="Humanist777" w:hAnsi="Humanist777"/>
    </w:rPr>
  </w:style>
  <w:style w:type="character" w:styleId="CommentReference">
    <w:name w:val="annotation reference"/>
    <w:unhideWhenUsed/>
    <w:rsid w:val="00602BBE"/>
    <w:rPr>
      <w:sz w:val="16"/>
      <w:szCs w:val="16"/>
    </w:rPr>
  </w:style>
  <w:style w:type="paragraph" w:styleId="BalloonText">
    <w:name w:val="Balloon Text"/>
    <w:basedOn w:val="Normal"/>
    <w:link w:val="BalloonTextChar"/>
    <w:rsid w:val="00602BBE"/>
    <w:rPr>
      <w:rFonts w:ascii="Tahoma" w:hAnsi="Tahoma" w:cs="Tahoma"/>
      <w:sz w:val="16"/>
      <w:szCs w:val="16"/>
    </w:rPr>
  </w:style>
  <w:style w:type="character" w:customStyle="1" w:styleId="BalloonTextChar">
    <w:name w:val="Balloon Text Char"/>
    <w:link w:val="BalloonText"/>
    <w:rsid w:val="00602BBE"/>
    <w:rPr>
      <w:rFonts w:ascii="Tahoma" w:hAnsi="Tahoma" w:cs="Tahoma"/>
      <w:sz w:val="16"/>
      <w:szCs w:val="16"/>
    </w:rPr>
  </w:style>
  <w:style w:type="paragraph" w:customStyle="1" w:styleId="Listlevel1">
    <w:name w:val="List level 1"/>
    <w:basedOn w:val="Normal"/>
    <w:rsid w:val="008A118C"/>
    <w:pPr>
      <w:tabs>
        <w:tab w:val="clear" w:pos="284"/>
      </w:tabs>
      <w:spacing w:before="40" w:after="20"/>
      <w:ind w:left="425" w:hanging="425"/>
      <w:jc w:val="left"/>
    </w:pPr>
    <w:rPr>
      <w:rFonts w:ascii="Times New Roman" w:hAnsi="Times New Roman"/>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436C6C"/>
    <w:rPr>
      <w:rFonts w:ascii="Humanist777" w:hAnsi="Humanist777"/>
      <w:sz w:val="24"/>
      <w:szCs w:val="24"/>
    </w:rPr>
  </w:style>
  <w:style w:type="paragraph" w:styleId="ListParagraph">
    <w:name w:val="List Paragraph"/>
    <w:basedOn w:val="Normal"/>
    <w:uiPriority w:val="34"/>
    <w:qFormat/>
    <w:rsid w:val="000527F7"/>
    <w:pPr>
      <w:ind w:left="720"/>
    </w:pPr>
  </w:style>
  <w:style w:type="character" w:styleId="Hyperlink">
    <w:name w:val="Hyperlink"/>
    <w:rsid w:val="00256267"/>
    <w:rPr>
      <w:color w:val="0000FF"/>
      <w:u w:val="single"/>
    </w:rPr>
  </w:style>
  <w:style w:type="character" w:customStyle="1" w:styleId="FooterChar">
    <w:name w:val="Footer Char"/>
    <w:link w:val="Footer"/>
    <w:locked/>
    <w:rsid w:val="00540471"/>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476031">
      <w:bodyDiv w:val="1"/>
      <w:marLeft w:val="0"/>
      <w:marRight w:val="0"/>
      <w:marTop w:val="0"/>
      <w:marBottom w:val="0"/>
      <w:divBdr>
        <w:top w:val="none" w:sz="0" w:space="0" w:color="auto"/>
        <w:left w:val="none" w:sz="0" w:space="0" w:color="auto"/>
        <w:bottom w:val="none" w:sz="0" w:space="0" w:color="auto"/>
        <w:right w:val="none" w:sz="0" w:space="0" w:color="auto"/>
      </w:divBdr>
    </w:div>
    <w:div w:id="17683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26</TotalTime>
  <Pages>15</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Novartis</Company>
  <LinksUpToDate>false</LinksUpToDate>
  <CharactersWithSpaces>27382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Bankovic</cp:lastModifiedBy>
  <cp:revision>13</cp:revision>
  <cp:lastPrinted>2006-06-27T11:32:00Z</cp:lastPrinted>
  <dcterms:created xsi:type="dcterms:W3CDTF">2014-10-29T11:02:00Z</dcterms:created>
  <dcterms:modified xsi:type="dcterms:W3CDTF">2014-10-29T14:34:00Z</dcterms:modified>
</cp:coreProperties>
</file>