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B25" w:rsidRPr="00AC6E76" w:rsidRDefault="00B15B25" w:rsidP="00B15B25">
      <w:pPr>
        <w:spacing w:after="0" w:line="240" w:lineRule="auto"/>
        <w:rPr>
          <w:rFonts w:ascii="Times New Roman" w:eastAsia="Times New Roman" w:hAnsi="Times New Roman" w:cs="Times New Roman"/>
          <w:b/>
          <w:bCs/>
          <w:i/>
          <w:iCs/>
          <w:u w:val="single"/>
          <w:lang w:val="sr-Latn-ME"/>
        </w:rPr>
      </w:pPr>
      <w:bookmarkStart w:id="0" w:name="_GoBack"/>
    </w:p>
    <w:p w:rsidR="00B15B25" w:rsidRPr="00AC6E76" w:rsidRDefault="00B15B25" w:rsidP="00B15B25">
      <w:pPr>
        <w:spacing w:after="0" w:line="240" w:lineRule="auto"/>
        <w:rPr>
          <w:rFonts w:ascii="Times New Roman" w:eastAsia="Times New Roman" w:hAnsi="Times New Roman" w:cs="Times New Roman"/>
          <w:b/>
          <w:bCs/>
          <w:i/>
          <w:iCs/>
          <w:u w:val="single"/>
          <w:lang w:val="sr-Latn-ME"/>
        </w:rPr>
      </w:pPr>
    </w:p>
    <w:p w:rsidR="00B15B25" w:rsidRPr="00AC6E76" w:rsidRDefault="00B15B25" w:rsidP="00B15B25">
      <w:pPr>
        <w:spacing w:after="0" w:line="240" w:lineRule="auto"/>
        <w:rPr>
          <w:rFonts w:ascii="Times New Roman" w:eastAsia="Times New Roman" w:hAnsi="Times New Roman" w:cs="Times New Roman"/>
          <w:b/>
          <w:bCs/>
          <w:i/>
          <w:iCs/>
          <w:u w:val="single"/>
          <w:lang w:val="sr-Latn-ME"/>
        </w:rPr>
      </w:pPr>
    </w:p>
    <w:p w:rsidR="00B15B25" w:rsidRPr="00AC6E76" w:rsidRDefault="00B15B25" w:rsidP="00B15B25">
      <w:pPr>
        <w:spacing w:after="0" w:line="240" w:lineRule="auto"/>
        <w:rPr>
          <w:rFonts w:ascii="Times New Roman" w:eastAsia="Times New Roman" w:hAnsi="Times New Roman" w:cs="Times New Roman"/>
          <w:b/>
          <w:bCs/>
          <w:i/>
          <w:iCs/>
          <w:u w:val="single"/>
          <w:lang w:val="sr-Latn-ME"/>
        </w:rPr>
      </w:pPr>
    </w:p>
    <w:p w:rsidR="00B15B25" w:rsidRPr="00AC6E76" w:rsidRDefault="00B15B25" w:rsidP="00B15B25">
      <w:pPr>
        <w:spacing w:after="0" w:line="240" w:lineRule="auto"/>
        <w:rPr>
          <w:rFonts w:ascii="Times New Roman" w:eastAsia="Times New Roman" w:hAnsi="Times New Roman" w:cs="Times New Roman"/>
          <w:b/>
          <w:bCs/>
          <w:i/>
          <w:iCs/>
          <w:u w:val="single"/>
          <w:lang w:val="sr-Latn-ME"/>
        </w:rPr>
      </w:pPr>
    </w:p>
    <w:tbl>
      <w:tblPr>
        <w:tblW w:w="9360" w:type="dxa"/>
        <w:tblLayout w:type="fixed"/>
        <w:tblLook w:val="04A0" w:firstRow="1" w:lastRow="0" w:firstColumn="1" w:lastColumn="0" w:noHBand="0" w:noVBand="1"/>
      </w:tblPr>
      <w:tblGrid>
        <w:gridCol w:w="2160"/>
        <w:gridCol w:w="7141"/>
        <w:gridCol w:w="59"/>
      </w:tblGrid>
      <w:tr w:rsidR="00B15B25" w:rsidRPr="00AC6E76" w:rsidTr="00486028">
        <w:trPr>
          <w:trHeight w:val="530"/>
        </w:trPr>
        <w:tc>
          <w:tcPr>
            <w:tcW w:w="9360" w:type="dxa"/>
            <w:gridSpan w:val="3"/>
            <w:shd w:val="clear" w:color="auto" w:fill="auto"/>
          </w:tcPr>
          <w:p w:rsidR="00B15B25" w:rsidRPr="00AC6E76" w:rsidRDefault="00B15B25" w:rsidP="00B15B25">
            <w:pPr>
              <w:spacing w:after="0" w:line="240" w:lineRule="auto"/>
              <w:jc w:val="center"/>
              <w:rPr>
                <w:rFonts w:ascii="Times New Roman" w:eastAsia="Times New Roman" w:hAnsi="Times New Roman" w:cs="Times New Roman"/>
                <w:b/>
                <w:bCs/>
                <w:iCs/>
                <w:u w:val="single"/>
                <w:lang w:val="sr-Latn-ME"/>
              </w:rPr>
            </w:pPr>
            <w:r w:rsidRPr="00AC6E76">
              <w:rPr>
                <w:rFonts w:ascii="Times New Roman" w:eastAsia="Times New Roman" w:hAnsi="Times New Roman" w:cs="Times New Roman"/>
                <w:b/>
                <w:bCs/>
                <w:iCs/>
                <w:u w:val="single"/>
                <w:lang w:val="sr-Latn-ME"/>
              </w:rPr>
              <w:t>SAŽETAK KARAKTERISTIKA LIJEKA</w:t>
            </w:r>
          </w:p>
        </w:tc>
      </w:tr>
      <w:tr w:rsidR="00B15B25" w:rsidRPr="00AC6E76" w:rsidTr="00486028">
        <w:trPr>
          <w:trHeight w:val="1303"/>
        </w:trPr>
        <w:tc>
          <w:tcPr>
            <w:tcW w:w="9360" w:type="dxa"/>
            <w:gridSpan w:val="3"/>
            <w:shd w:val="clear" w:color="auto" w:fill="auto"/>
          </w:tcPr>
          <w:p w:rsidR="00B15B25" w:rsidRPr="00AC6E76" w:rsidRDefault="00B15B25" w:rsidP="00B15B25">
            <w:pPr>
              <w:spacing w:after="40" w:line="240" w:lineRule="auto"/>
              <w:jc w:val="center"/>
              <w:rPr>
                <w:rFonts w:ascii="Times New Roman" w:eastAsia="Times New Roman" w:hAnsi="Times New Roman" w:cs="Times New Roman"/>
                <w:b/>
                <w:bCs/>
                <w:u w:val="single"/>
                <w:lang w:val="sr-Latn-ME"/>
              </w:rPr>
            </w:pPr>
            <w:r w:rsidRPr="00AC6E76">
              <w:rPr>
                <w:rFonts w:ascii="Times New Roman" w:eastAsia="Times New Roman" w:hAnsi="Times New Roman" w:cs="Times New Roman"/>
                <w:b/>
                <w:bCs/>
                <w:u w:val="single"/>
                <w:lang w:val="sr-Latn-ME"/>
              </w:rPr>
              <w:t>Natrixam</w:t>
            </w:r>
            <w:r w:rsidRPr="00AC6E76">
              <w:rPr>
                <w:rFonts w:ascii="Times New Roman" w:eastAsia="Times New Roman" w:hAnsi="Times New Roman" w:cs="Times New Roman"/>
                <w:b/>
                <w:bCs/>
                <w:u w:val="single"/>
                <w:vertAlign w:val="superscript"/>
                <w:lang w:val="sr-Latn-ME"/>
              </w:rPr>
              <w:t>®</w:t>
            </w:r>
            <w:r w:rsidRPr="00AC6E76">
              <w:rPr>
                <w:rFonts w:ascii="Times New Roman" w:eastAsia="Times New Roman" w:hAnsi="Times New Roman" w:cs="Times New Roman"/>
                <w:b/>
                <w:bCs/>
                <w:u w:val="single"/>
                <w:lang w:val="sr-Latn-ME"/>
              </w:rPr>
              <w:t>, tableta sa modifikovanim oslobađanjem, 5 mg + 1,5 mg</w:t>
            </w:r>
          </w:p>
          <w:p w:rsidR="00B15B25" w:rsidRPr="00AC6E76" w:rsidRDefault="00B15B25" w:rsidP="00B15B25">
            <w:pPr>
              <w:spacing w:after="40" w:line="240" w:lineRule="auto"/>
              <w:jc w:val="center"/>
              <w:rPr>
                <w:rFonts w:ascii="Times New Roman" w:eastAsia="Times New Roman" w:hAnsi="Times New Roman" w:cs="Times New Roman"/>
                <w:b/>
                <w:bCs/>
                <w:u w:val="single"/>
                <w:lang w:val="sr-Latn-ME"/>
              </w:rPr>
            </w:pPr>
            <w:r w:rsidRPr="00AC6E76">
              <w:rPr>
                <w:rFonts w:ascii="Times New Roman" w:eastAsia="Times New Roman" w:hAnsi="Times New Roman" w:cs="Times New Roman"/>
                <w:b/>
                <w:bCs/>
                <w:u w:val="single"/>
                <w:lang w:val="sr-Latn-ME"/>
              </w:rPr>
              <w:t>blister, 30 (2 x 15) tableta</w:t>
            </w:r>
          </w:p>
          <w:p w:rsidR="00B15B25" w:rsidRPr="00AC6E76" w:rsidRDefault="00B15B25" w:rsidP="00B15B25">
            <w:pPr>
              <w:spacing w:after="40" w:line="240" w:lineRule="auto"/>
              <w:jc w:val="center"/>
              <w:rPr>
                <w:rFonts w:ascii="Times New Roman" w:eastAsia="Times New Roman" w:hAnsi="Times New Roman" w:cs="Times New Roman"/>
                <w:b/>
                <w:bCs/>
                <w:u w:val="single"/>
                <w:lang w:val="sr-Latn-ME"/>
              </w:rPr>
            </w:pPr>
            <w:r w:rsidRPr="00AC6E76">
              <w:rPr>
                <w:rFonts w:ascii="Times New Roman" w:eastAsia="Times New Roman" w:hAnsi="Times New Roman" w:cs="Times New Roman"/>
                <w:b/>
                <w:bCs/>
                <w:u w:val="single"/>
                <w:lang w:val="sr-Latn-ME"/>
              </w:rPr>
              <w:t>Natrixam</w:t>
            </w:r>
            <w:r w:rsidRPr="00AC6E76">
              <w:rPr>
                <w:rFonts w:ascii="Times New Roman" w:eastAsia="Times New Roman" w:hAnsi="Times New Roman" w:cs="Times New Roman"/>
                <w:b/>
                <w:bCs/>
                <w:u w:val="single"/>
                <w:vertAlign w:val="superscript"/>
                <w:lang w:val="sr-Latn-ME"/>
              </w:rPr>
              <w:t>®</w:t>
            </w:r>
            <w:r w:rsidRPr="00AC6E76">
              <w:rPr>
                <w:rFonts w:ascii="Times New Roman" w:eastAsia="Times New Roman" w:hAnsi="Times New Roman" w:cs="Times New Roman"/>
                <w:b/>
                <w:bCs/>
                <w:u w:val="single"/>
                <w:lang w:val="sr-Latn-ME"/>
              </w:rPr>
              <w:t>, tableta sa modifikovanim oslobađanjem, 10 mg + 1,5 mg</w:t>
            </w:r>
          </w:p>
          <w:p w:rsidR="00B15B25" w:rsidRPr="00AC6E76" w:rsidRDefault="00B15B25" w:rsidP="00B15B25">
            <w:pPr>
              <w:spacing w:after="40" w:line="240" w:lineRule="auto"/>
              <w:jc w:val="center"/>
              <w:rPr>
                <w:rFonts w:ascii="Times New Roman" w:eastAsia="Times New Roman" w:hAnsi="Times New Roman" w:cs="Times New Roman"/>
                <w:b/>
                <w:bCs/>
                <w:u w:val="single"/>
                <w:lang w:val="sr-Latn-ME"/>
              </w:rPr>
            </w:pPr>
            <w:r w:rsidRPr="00AC6E76">
              <w:rPr>
                <w:rFonts w:ascii="Times New Roman" w:eastAsia="Times New Roman" w:hAnsi="Times New Roman" w:cs="Times New Roman"/>
                <w:b/>
                <w:bCs/>
                <w:u w:val="single"/>
                <w:lang w:val="sr-Latn-ME"/>
              </w:rPr>
              <w:t>blister, 30 (2 x 15) tableta</w:t>
            </w:r>
          </w:p>
        </w:tc>
      </w:tr>
      <w:tr w:rsidR="00B15B25" w:rsidRPr="00AC6E76" w:rsidTr="00486028">
        <w:trPr>
          <w:trHeight w:val="1225"/>
        </w:trPr>
        <w:tc>
          <w:tcPr>
            <w:tcW w:w="9360" w:type="dxa"/>
            <w:gridSpan w:val="3"/>
            <w:shd w:val="clear" w:color="auto" w:fill="auto"/>
          </w:tcPr>
          <w:p w:rsidR="00B15B25" w:rsidRPr="00AC6E76" w:rsidRDefault="00B15B25" w:rsidP="00B15B25">
            <w:pPr>
              <w:keepNext/>
              <w:tabs>
                <w:tab w:val="left" w:pos="284"/>
              </w:tabs>
              <w:spacing w:after="0" w:line="240" w:lineRule="auto"/>
              <w:outlineLvl w:val="1"/>
              <w:rPr>
                <w:rFonts w:ascii="Times New Roman" w:eastAsia="Times New Roman" w:hAnsi="Times New Roman" w:cs="Times New Roman"/>
                <w:i/>
                <w:iCs/>
                <w:color w:val="808080"/>
                <w:lang w:val="sr-Latn-ME"/>
              </w:rPr>
            </w:pPr>
          </w:p>
        </w:tc>
      </w:tr>
      <w:tr w:rsidR="00B15B25" w:rsidRPr="00AC6E76" w:rsidTr="00486028">
        <w:trPr>
          <w:gridAfter w:val="1"/>
          <w:wAfter w:w="59" w:type="dxa"/>
        </w:trPr>
        <w:tc>
          <w:tcPr>
            <w:tcW w:w="2160" w:type="dxa"/>
            <w:shd w:val="clear" w:color="auto" w:fill="auto"/>
          </w:tcPr>
          <w:p w:rsidR="00B15B25" w:rsidRPr="00AC6E76" w:rsidRDefault="00B15B25" w:rsidP="00B15B25">
            <w:pPr>
              <w:spacing w:before="200" w:after="0" w:line="240" w:lineRule="auto"/>
              <w:jc w:val="right"/>
              <w:rPr>
                <w:rFonts w:ascii="Times New Roman" w:eastAsia="Times New Roman" w:hAnsi="Times New Roman" w:cs="Times New Roman"/>
                <w:lang w:val="sr-Latn-ME"/>
              </w:rPr>
            </w:pPr>
            <w:r w:rsidRPr="00AC6E76">
              <w:rPr>
                <w:rFonts w:ascii="Times New Roman" w:eastAsia="Times New Roman" w:hAnsi="Times New Roman" w:cs="Times New Roman"/>
                <w:lang w:val="sr-Latn-ME"/>
              </w:rPr>
              <w:t>Proizvođač:</w:t>
            </w:r>
          </w:p>
        </w:tc>
        <w:tc>
          <w:tcPr>
            <w:tcW w:w="7141" w:type="dxa"/>
            <w:shd w:val="clear" w:color="auto" w:fill="auto"/>
          </w:tcPr>
          <w:p w:rsidR="00B15B25" w:rsidRPr="00AC6E76" w:rsidRDefault="00B15B25" w:rsidP="00B15B25">
            <w:pPr>
              <w:spacing w:before="200" w:after="0" w:line="240" w:lineRule="auto"/>
              <w:rPr>
                <w:rFonts w:ascii="Times New Roman" w:eastAsia="Times New Roman" w:hAnsi="Times New Roman" w:cs="Times New Roman"/>
                <w:b/>
                <w:bCs/>
                <w:lang w:val="sr-Latn-ME"/>
              </w:rPr>
            </w:pPr>
            <w:r w:rsidRPr="00AC6E76">
              <w:rPr>
                <w:rFonts w:ascii="Times New Roman" w:eastAsia="Times New Roman" w:hAnsi="Times New Roman" w:cs="Times New Roman"/>
                <w:b/>
                <w:bCs/>
                <w:lang w:val="sr-Latn-ME"/>
              </w:rPr>
              <w:t>Les Laboratoires Servier Industrie</w:t>
            </w:r>
          </w:p>
        </w:tc>
      </w:tr>
      <w:tr w:rsidR="00B15B25" w:rsidRPr="00AC6E76" w:rsidTr="00486028">
        <w:trPr>
          <w:gridAfter w:val="1"/>
          <w:wAfter w:w="59" w:type="dxa"/>
        </w:trPr>
        <w:tc>
          <w:tcPr>
            <w:tcW w:w="2160" w:type="dxa"/>
            <w:shd w:val="clear" w:color="auto" w:fill="auto"/>
          </w:tcPr>
          <w:p w:rsidR="00B15B25" w:rsidRPr="00AC6E76" w:rsidRDefault="00B15B25" w:rsidP="00B15B25">
            <w:pPr>
              <w:spacing w:before="200" w:after="0" w:line="240" w:lineRule="auto"/>
              <w:jc w:val="right"/>
              <w:rPr>
                <w:rFonts w:ascii="Times New Roman" w:eastAsia="Times New Roman" w:hAnsi="Times New Roman" w:cs="Times New Roman"/>
                <w:lang w:val="sr-Latn-ME"/>
              </w:rPr>
            </w:pPr>
            <w:r w:rsidRPr="00AC6E76">
              <w:rPr>
                <w:rFonts w:ascii="Times New Roman" w:eastAsia="Times New Roman" w:hAnsi="Times New Roman" w:cs="Times New Roman"/>
                <w:lang w:val="sr-Latn-ME"/>
              </w:rPr>
              <w:t>Adresa:</w:t>
            </w:r>
          </w:p>
        </w:tc>
        <w:tc>
          <w:tcPr>
            <w:tcW w:w="7141" w:type="dxa"/>
            <w:shd w:val="clear" w:color="auto" w:fill="auto"/>
          </w:tcPr>
          <w:p w:rsidR="00B15B25" w:rsidRPr="00AC6E76" w:rsidRDefault="00B15B25" w:rsidP="00B15B25">
            <w:pPr>
              <w:spacing w:before="200" w:after="0" w:line="240" w:lineRule="auto"/>
              <w:rPr>
                <w:rFonts w:ascii="Times New Roman" w:eastAsia="Times New Roman" w:hAnsi="Times New Roman" w:cs="Times New Roman"/>
                <w:b/>
                <w:bCs/>
                <w:lang w:val="sr-Latn-ME"/>
              </w:rPr>
            </w:pPr>
            <w:r w:rsidRPr="00AC6E76">
              <w:rPr>
                <w:rFonts w:ascii="Times New Roman" w:eastAsia="Times New Roman" w:hAnsi="Times New Roman" w:cs="Times New Roman"/>
                <w:b/>
                <w:bCs/>
                <w:lang w:val="sr-Latn-ME"/>
              </w:rPr>
              <w:t>905 route de Saran, 45520 Gidy, Francuska</w:t>
            </w:r>
          </w:p>
        </w:tc>
      </w:tr>
      <w:tr w:rsidR="00B15B25" w:rsidRPr="00AC6E76" w:rsidTr="00486028">
        <w:trPr>
          <w:gridAfter w:val="1"/>
          <w:wAfter w:w="59" w:type="dxa"/>
        </w:trPr>
        <w:tc>
          <w:tcPr>
            <w:tcW w:w="2160" w:type="dxa"/>
            <w:shd w:val="clear" w:color="auto" w:fill="auto"/>
          </w:tcPr>
          <w:p w:rsidR="00B15B25" w:rsidRPr="00AC6E76" w:rsidRDefault="00B15B25" w:rsidP="00B15B25">
            <w:pPr>
              <w:spacing w:before="200" w:after="0" w:line="240" w:lineRule="auto"/>
              <w:jc w:val="right"/>
              <w:rPr>
                <w:rFonts w:ascii="Times New Roman" w:eastAsia="Times New Roman" w:hAnsi="Times New Roman" w:cs="Times New Roman"/>
                <w:lang w:val="sr-Latn-ME"/>
              </w:rPr>
            </w:pPr>
            <w:r w:rsidRPr="00AC6E76">
              <w:rPr>
                <w:rFonts w:ascii="Times New Roman" w:eastAsia="Times New Roman" w:hAnsi="Times New Roman" w:cs="Times New Roman"/>
                <w:lang w:val="sr-Latn-ME"/>
              </w:rPr>
              <w:t>Proizvođač:</w:t>
            </w:r>
          </w:p>
        </w:tc>
        <w:tc>
          <w:tcPr>
            <w:tcW w:w="7141" w:type="dxa"/>
            <w:shd w:val="clear" w:color="auto" w:fill="auto"/>
          </w:tcPr>
          <w:p w:rsidR="00B15B25" w:rsidRPr="00AC6E76" w:rsidRDefault="00B15B25" w:rsidP="00B15B25">
            <w:pPr>
              <w:spacing w:before="200" w:after="0" w:line="240" w:lineRule="auto"/>
              <w:rPr>
                <w:rFonts w:ascii="Times New Roman" w:eastAsia="Times New Roman" w:hAnsi="Times New Roman" w:cs="Times New Roman"/>
                <w:b/>
                <w:bCs/>
                <w:lang w:val="sr-Latn-ME"/>
              </w:rPr>
            </w:pPr>
            <w:r w:rsidRPr="00AC6E76">
              <w:rPr>
                <w:rFonts w:ascii="Times New Roman" w:eastAsia="Times New Roman" w:hAnsi="Times New Roman" w:cs="Times New Roman"/>
                <w:b/>
                <w:bCs/>
                <w:lang w:val="sr-Latn-ME"/>
              </w:rPr>
              <w:t>Servier (Ireland) Industries Ltd</w:t>
            </w:r>
          </w:p>
        </w:tc>
      </w:tr>
      <w:tr w:rsidR="00B15B25" w:rsidRPr="00AC6E76" w:rsidTr="00486028">
        <w:trPr>
          <w:gridAfter w:val="1"/>
          <w:wAfter w:w="59" w:type="dxa"/>
        </w:trPr>
        <w:tc>
          <w:tcPr>
            <w:tcW w:w="2160" w:type="dxa"/>
            <w:shd w:val="clear" w:color="auto" w:fill="auto"/>
          </w:tcPr>
          <w:p w:rsidR="00B15B25" w:rsidRPr="00AC6E76" w:rsidRDefault="00B15B25" w:rsidP="00B15B25">
            <w:pPr>
              <w:spacing w:before="200" w:after="0" w:line="240" w:lineRule="auto"/>
              <w:jc w:val="right"/>
              <w:rPr>
                <w:rFonts w:ascii="Times New Roman" w:eastAsia="Times New Roman" w:hAnsi="Times New Roman" w:cs="Times New Roman"/>
                <w:b/>
                <w:lang w:val="sr-Latn-ME"/>
              </w:rPr>
            </w:pPr>
            <w:r w:rsidRPr="00AC6E76">
              <w:rPr>
                <w:rFonts w:ascii="Times New Roman" w:eastAsia="Times New Roman" w:hAnsi="Times New Roman" w:cs="Times New Roman"/>
                <w:lang w:val="sr-Latn-ME"/>
              </w:rPr>
              <w:t>Adresa:</w:t>
            </w:r>
          </w:p>
        </w:tc>
        <w:tc>
          <w:tcPr>
            <w:tcW w:w="7141" w:type="dxa"/>
            <w:shd w:val="clear" w:color="auto" w:fill="auto"/>
          </w:tcPr>
          <w:p w:rsidR="00B15B25" w:rsidRPr="00AC6E76" w:rsidRDefault="00B15B25" w:rsidP="00B15B25">
            <w:pPr>
              <w:spacing w:before="200" w:after="0" w:line="240" w:lineRule="auto"/>
              <w:rPr>
                <w:rFonts w:ascii="Times New Roman" w:eastAsia="Times New Roman" w:hAnsi="Times New Roman" w:cs="Times New Roman"/>
                <w:b/>
                <w:bCs/>
                <w:lang w:val="sr-Latn-ME"/>
              </w:rPr>
            </w:pPr>
            <w:r w:rsidRPr="00AC6E76">
              <w:rPr>
                <w:rFonts w:ascii="Times New Roman" w:eastAsia="Times New Roman" w:hAnsi="Times New Roman" w:cs="Times New Roman"/>
                <w:b/>
                <w:bCs/>
                <w:lang w:val="sr-Latn-ME"/>
              </w:rPr>
              <w:t>Moneylands, Gorey Road, Arklow, Co. Wicklow, Irska</w:t>
            </w:r>
          </w:p>
        </w:tc>
      </w:tr>
      <w:tr w:rsidR="00B15B25" w:rsidRPr="00AC6E76" w:rsidTr="00486028">
        <w:trPr>
          <w:gridAfter w:val="1"/>
          <w:wAfter w:w="59" w:type="dxa"/>
        </w:trPr>
        <w:tc>
          <w:tcPr>
            <w:tcW w:w="2160" w:type="dxa"/>
            <w:shd w:val="clear" w:color="auto" w:fill="auto"/>
          </w:tcPr>
          <w:p w:rsidR="00B15B25" w:rsidRPr="00AC6E76" w:rsidRDefault="00B15B25" w:rsidP="00B15B25">
            <w:pPr>
              <w:spacing w:before="200" w:after="0" w:line="240" w:lineRule="auto"/>
              <w:jc w:val="right"/>
              <w:rPr>
                <w:rFonts w:ascii="Times New Roman" w:eastAsia="Times New Roman" w:hAnsi="Times New Roman" w:cs="Times New Roman"/>
                <w:lang w:val="sr-Latn-ME"/>
              </w:rPr>
            </w:pPr>
            <w:r w:rsidRPr="00AC6E76">
              <w:rPr>
                <w:rFonts w:ascii="Times New Roman" w:eastAsia="Times New Roman" w:hAnsi="Times New Roman" w:cs="Times New Roman"/>
                <w:lang w:val="sr-Latn-ME"/>
              </w:rPr>
              <w:t>Proizvođač:</w:t>
            </w:r>
          </w:p>
        </w:tc>
        <w:tc>
          <w:tcPr>
            <w:tcW w:w="7141" w:type="dxa"/>
            <w:shd w:val="clear" w:color="auto" w:fill="auto"/>
          </w:tcPr>
          <w:p w:rsidR="00B15B25" w:rsidRPr="00AC6E76" w:rsidRDefault="00B15B25" w:rsidP="00B15B25">
            <w:pPr>
              <w:spacing w:before="200" w:after="0" w:line="240" w:lineRule="auto"/>
              <w:rPr>
                <w:rFonts w:ascii="Times New Roman" w:eastAsia="Times New Roman" w:hAnsi="Times New Roman" w:cs="Times New Roman"/>
                <w:b/>
                <w:bCs/>
                <w:lang w:val="sr-Latn-ME"/>
              </w:rPr>
            </w:pPr>
            <w:r w:rsidRPr="00AC6E76">
              <w:rPr>
                <w:rFonts w:ascii="Times New Roman" w:eastAsia="Times New Roman" w:hAnsi="Times New Roman" w:cs="Times New Roman"/>
                <w:b/>
                <w:bCs/>
                <w:lang w:val="sr-Latn-ME"/>
              </w:rPr>
              <w:t>Anpharm Przedsiebiorstwo Farmaceutyczne S.A.</w:t>
            </w:r>
          </w:p>
        </w:tc>
      </w:tr>
      <w:tr w:rsidR="00B15B25" w:rsidRPr="00AC6E76" w:rsidTr="00486028">
        <w:trPr>
          <w:gridAfter w:val="1"/>
          <w:wAfter w:w="59" w:type="dxa"/>
        </w:trPr>
        <w:tc>
          <w:tcPr>
            <w:tcW w:w="2160" w:type="dxa"/>
            <w:shd w:val="clear" w:color="auto" w:fill="auto"/>
          </w:tcPr>
          <w:p w:rsidR="00B15B25" w:rsidRPr="00AC6E76" w:rsidRDefault="00B15B25" w:rsidP="00B15B25">
            <w:pPr>
              <w:spacing w:before="200" w:after="0" w:line="240" w:lineRule="auto"/>
              <w:jc w:val="right"/>
              <w:rPr>
                <w:rFonts w:ascii="Times New Roman" w:eastAsia="Times New Roman" w:hAnsi="Times New Roman" w:cs="Times New Roman"/>
                <w:lang w:val="sr-Latn-ME"/>
              </w:rPr>
            </w:pPr>
            <w:r w:rsidRPr="00AC6E76">
              <w:rPr>
                <w:rFonts w:ascii="Times New Roman" w:eastAsia="Times New Roman" w:hAnsi="Times New Roman" w:cs="Times New Roman"/>
                <w:lang w:val="sr-Latn-ME"/>
              </w:rPr>
              <w:t>Adresa:</w:t>
            </w:r>
          </w:p>
        </w:tc>
        <w:tc>
          <w:tcPr>
            <w:tcW w:w="7141" w:type="dxa"/>
            <w:shd w:val="clear" w:color="auto" w:fill="auto"/>
          </w:tcPr>
          <w:p w:rsidR="00B15B25" w:rsidRPr="00AC6E76" w:rsidRDefault="00B15B25" w:rsidP="00B15B25">
            <w:pPr>
              <w:spacing w:before="200" w:after="0" w:line="240" w:lineRule="auto"/>
              <w:rPr>
                <w:rFonts w:ascii="Times New Roman" w:eastAsia="Times New Roman" w:hAnsi="Times New Roman" w:cs="Times New Roman"/>
                <w:b/>
                <w:bCs/>
                <w:lang w:val="sr-Latn-ME"/>
              </w:rPr>
            </w:pPr>
            <w:r w:rsidRPr="00AC6E76">
              <w:rPr>
                <w:rFonts w:ascii="Times New Roman" w:eastAsia="Times New Roman" w:hAnsi="Times New Roman" w:cs="Times New Roman"/>
                <w:b/>
                <w:bCs/>
                <w:lang w:val="sr-Latn-ME"/>
              </w:rPr>
              <w:t>Annopol 6B, Warszawa, 03-236, Poljska</w:t>
            </w:r>
          </w:p>
        </w:tc>
      </w:tr>
      <w:tr w:rsidR="00B15B25" w:rsidRPr="00AC6E76" w:rsidTr="00486028">
        <w:trPr>
          <w:gridAfter w:val="1"/>
          <w:wAfter w:w="59" w:type="dxa"/>
        </w:trPr>
        <w:tc>
          <w:tcPr>
            <w:tcW w:w="2160" w:type="dxa"/>
            <w:shd w:val="clear" w:color="auto" w:fill="auto"/>
          </w:tcPr>
          <w:p w:rsidR="00B15B25" w:rsidRPr="00AC6E76" w:rsidRDefault="00B15B25" w:rsidP="00B15B25">
            <w:pPr>
              <w:spacing w:before="200" w:after="0" w:line="240" w:lineRule="auto"/>
              <w:jc w:val="right"/>
              <w:rPr>
                <w:rFonts w:ascii="Times New Roman" w:eastAsia="Times New Roman" w:hAnsi="Times New Roman" w:cs="Times New Roman"/>
                <w:lang w:val="sr-Latn-ME"/>
              </w:rPr>
            </w:pPr>
            <w:r w:rsidRPr="00AC6E76">
              <w:rPr>
                <w:rFonts w:ascii="Times New Roman" w:eastAsia="Times New Roman" w:hAnsi="Times New Roman" w:cs="Times New Roman"/>
                <w:lang w:val="sr-Latn-ME"/>
              </w:rPr>
              <w:t>Proizvođač:</w:t>
            </w:r>
          </w:p>
        </w:tc>
        <w:tc>
          <w:tcPr>
            <w:tcW w:w="7141" w:type="dxa"/>
            <w:shd w:val="clear" w:color="auto" w:fill="auto"/>
          </w:tcPr>
          <w:p w:rsidR="00B15B25" w:rsidRPr="00AC6E76" w:rsidRDefault="00B15B25" w:rsidP="00B15B25">
            <w:pPr>
              <w:spacing w:before="200" w:after="0" w:line="240" w:lineRule="auto"/>
              <w:rPr>
                <w:rFonts w:ascii="Times New Roman" w:eastAsia="Times New Roman" w:hAnsi="Times New Roman" w:cs="Times New Roman"/>
                <w:b/>
                <w:bCs/>
                <w:lang w:val="sr-Latn-ME"/>
              </w:rPr>
            </w:pPr>
            <w:r w:rsidRPr="00AC6E76">
              <w:rPr>
                <w:rFonts w:ascii="Times New Roman" w:eastAsia="Times New Roman" w:hAnsi="Times New Roman" w:cs="Times New Roman"/>
                <w:b/>
                <w:bCs/>
                <w:lang w:val="sr-Latn-ME"/>
              </w:rPr>
              <w:t>Laboratorios Servier, S.L.</w:t>
            </w:r>
          </w:p>
        </w:tc>
      </w:tr>
      <w:tr w:rsidR="00B15B25" w:rsidRPr="00AC6E76" w:rsidTr="00486028">
        <w:trPr>
          <w:gridAfter w:val="1"/>
          <w:wAfter w:w="59" w:type="dxa"/>
        </w:trPr>
        <w:tc>
          <w:tcPr>
            <w:tcW w:w="2160" w:type="dxa"/>
            <w:shd w:val="clear" w:color="auto" w:fill="auto"/>
          </w:tcPr>
          <w:p w:rsidR="00B15B25" w:rsidRPr="00AC6E76" w:rsidRDefault="00B15B25" w:rsidP="00B15B25">
            <w:pPr>
              <w:spacing w:before="200" w:after="0" w:line="240" w:lineRule="auto"/>
              <w:jc w:val="right"/>
              <w:rPr>
                <w:rFonts w:ascii="Times New Roman" w:eastAsia="Times New Roman" w:hAnsi="Times New Roman" w:cs="Times New Roman"/>
                <w:lang w:val="sr-Latn-ME"/>
              </w:rPr>
            </w:pPr>
            <w:r w:rsidRPr="00AC6E76">
              <w:rPr>
                <w:rFonts w:ascii="Times New Roman" w:eastAsia="Times New Roman" w:hAnsi="Times New Roman" w:cs="Times New Roman"/>
                <w:lang w:val="sr-Latn-ME"/>
              </w:rPr>
              <w:t>Adresa:</w:t>
            </w:r>
          </w:p>
        </w:tc>
        <w:tc>
          <w:tcPr>
            <w:tcW w:w="7141" w:type="dxa"/>
            <w:shd w:val="clear" w:color="auto" w:fill="auto"/>
          </w:tcPr>
          <w:p w:rsidR="00B15B25" w:rsidRPr="00AC6E76" w:rsidRDefault="00B15B25" w:rsidP="00B15B25">
            <w:pPr>
              <w:spacing w:before="200" w:after="0" w:line="240" w:lineRule="auto"/>
              <w:rPr>
                <w:rFonts w:ascii="Times New Roman" w:eastAsia="Times New Roman" w:hAnsi="Times New Roman" w:cs="Times New Roman"/>
                <w:b/>
                <w:bCs/>
                <w:lang w:val="sr-Latn-ME"/>
              </w:rPr>
            </w:pPr>
            <w:r w:rsidRPr="00AC6E76">
              <w:rPr>
                <w:rFonts w:ascii="Times New Roman" w:eastAsia="Times New Roman" w:hAnsi="Times New Roman" w:cs="Times New Roman"/>
                <w:b/>
                <w:bCs/>
                <w:lang w:val="sr-Latn-ME"/>
              </w:rPr>
              <w:t>Avda. de los Madronos, 33, Madrid 28043, Španija</w:t>
            </w:r>
          </w:p>
        </w:tc>
      </w:tr>
      <w:tr w:rsidR="00B15B25" w:rsidRPr="00AC6E76" w:rsidTr="00486028">
        <w:trPr>
          <w:gridAfter w:val="1"/>
          <w:wAfter w:w="59" w:type="dxa"/>
        </w:trPr>
        <w:tc>
          <w:tcPr>
            <w:tcW w:w="2160" w:type="dxa"/>
            <w:shd w:val="clear" w:color="auto" w:fill="auto"/>
          </w:tcPr>
          <w:p w:rsidR="00B15B25" w:rsidRPr="00AC6E76" w:rsidRDefault="00B15B25" w:rsidP="00B15B25">
            <w:pPr>
              <w:spacing w:before="200" w:after="0" w:line="240" w:lineRule="auto"/>
              <w:jc w:val="right"/>
              <w:rPr>
                <w:rFonts w:ascii="Times New Roman" w:eastAsia="Times New Roman" w:hAnsi="Times New Roman" w:cs="Times New Roman"/>
                <w:lang w:val="sr-Latn-ME"/>
              </w:rPr>
            </w:pPr>
            <w:r w:rsidRPr="00AC6E76">
              <w:rPr>
                <w:rFonts w:ascii="Times New Roman" w:eastAsia="Times New Roman" w:hAnsi="Times New Roman" w:cs="Times New Roman"/>
                <w:lang w:val="sr-Latn-ME"/>
              </w:rPr>
              <w:t>Proizvođač:</w:t>
            </w:r>
          </w:p>
        </w:tc>
        <w:tc>
          <w:tcPr>
            <w:tcW w:w="7141" w:type="dxa"/>
            <w:shd w:val="clear" w:color="auto" w:fill="auto"/>
          </w:tcPr>
          <w:p w:rsidR="00B15B25" w:rsidRPr="00AC6E76" w:rsidRDefault="00B15B25" w:rsidP="00B15B25">
            <w:pPr>
              <w:spacing w:before="200" w:after="0" w:line="240" w:lineRule="auto"/>
              <w:rPr>
                <w:rFonts w:ascii="Times New Roman" w:eastAsia="Times New Roman" w:hAnsi="Times New Roman" w:cs="Times New Roman"/>
                <w:b/>
                <w:bCs/>
                <w:lang w:val="sr-Latn-ME"/>
              </w:rPr>
            </w:pPr>
            <w:r w:rsidRPr="00AC6E76">
              <w:rPr>
                <w:rFonts w:ascii="Times New Roman" w:eastAsia="Times New Roman" w:hAnsi="Times New Roman" w:cs="Times New Roman"/>
                <w:b/>
                <w:bCs/>
                <w:lang w:val="sr-Latn-ME"/>
              </w:rPr>
              <w:t>Egis Pharmaceuticals Private Limited Company (Egis PLC)</w:t>
            </w:r>
          </w:p>
        </w:tc>
      </w:tr>
      <w:tr w:rsidR="00B15B25" w:rsidRPr="00AC6E76" w:rsidTr="00486028">
        <w:trPr>
          <w:gridAfter w:val="1"/>
          <w:wAfter w:w="59" w:type="dxa"/>
        </w:trPr>
        <w:tc>
          <w:tcPr>
            <w:tcW w:w="2160" w:type="dxa"/>
            <w:shd w:val="clear" w:color="auto" w:fill="auto"/>
          </w:tcPr>
          <w:p w:rsidR="00B15B25" w:rsidRPr="00AC6E76" w:rsidRDefault="00B15B25" w:rsidP="00B15B25">
            <w:pPr>
              <w:spacing w:before="200" w:after="0" w:line="240" w:lineRule="auto"/>
              <w:jc w:val="right"/>
              <w:rPr>
                <w:rFonts w:ascii="Times New Roman" w:eastAsia="Times New Roman" w:hAnsi="Times New Roman" w:cs="Times New Roman"/>
                <w:lang w:val="sr-Latn-ME"/>
              </w:rPr>
            </w:pPr>
            <w:r w:rsidRPr="00AC6E76">
              <w:rPr>
                <w:rFonts w:ascii="Times New Roman" w:eastAsia="Times New Roman" w:hAnsi="Times New Roman" w:cs="Times New Roman"/>
                <w:lang w:val="sr-Latn-ME"/>
              </w:rPr>
              <w:t>Adresa:</w:t>
            </w:r>
          </w:p>
        </w:tc>
        <w:tc>
          <w:tcPr>
            <w:tcW w:w="7141" w:type="dxa"/>
            <w:shd w:val="clear" w:color="auto" w:fill="auto"/>
          </w:tcPr>
          <w:p w:rsidR="00B15B25" w:rsidRPr="00AC6E76" w:rsidRDefault="00B15B25" w:rsidP="00B15B25">
            <w:pPr>
              <w:spacing w:before="200" w:after="0" w:line="240" w:lineRule="auto"/>
              <w:rPr>
                <w:rFonts w:ascii="Times New Roman" w:eastAsia="Times New Roman" w:hAnsi="Times New Roman" w:cs="Times New Roman"/>
                <w:b/>
                <w:bCs/>
                <w:lang w:val="sr-Latn-ME"/>
              </w:rPr>
            </w:pPr>
            <w:r w:rsidRPr="00AC6E76">
              <w:rPr>
                <w:rFonts w:ascii="Times New Roman" w:eastAsia="Times New Roman" w:hAnsi="Times New Roman" w:cs="Times New Roman"/>
                <w:b/>
                <w:bCs/>
                <w:lang w:val="sr-Latn-ME"/>
              </w:rPr>
              <w:t>H 1165 Budapest, Bökényföldi út 118-120, Mađarska</w:t>
            </w:r>
          </w:p>
        </w:tc>
      </w:tr>
      <w:tr w:rsidR="00B15B25" w:rsidRPr="00AC6E76" w:rsidTr="00486028">
        <w:trPr>
          <w:gridAfter w:val="1"/>
          <w:wAfter w:w="59" w:type="dxa"/>
        </w:trPr>
        <w:tc>
          <w:tcPr>
            <w:tcW w:w="2160" w:type="dxa"/>
            <w:shd w:val="clear" w:color="auto" w:fill="auto"/>
          </w:tcPr>
          <w:p w:rsidR="00B15B25" w:rsidRPr="00AC6E76" w:rsidRDefault="00B15B25" w:rsidP="00B15B25">
            <w:pPr>
              <w:spacing w:before="200" w:after="0" w:line="240" w:lineRule="auto"/>
              <w:jc w:val="right"/>
              <w:rPr>
                <w:rFonts w:ascii="Times New Roman" w:eastAsia="Times New Roman" w:hAnsi="Times New Roman" w:cs="Times New Roman"/>
                <w:lang w:val="sr-Latn-ME"/>
              </w:rPr>
            </w:pPr>
            <w:r w:rsidRPr="00AC6E76">
              <w:rPr>
                <w:rFonts w:ascii="Times New Roman" w:eastAsia="Times New Roman" w:hAnsi="Times New Roman" w:cs="Times New Roman"/>
                <w:lang w:val="sr-Latn-ME"/>
              </w:rPr>
              <w:t>Proizvođač:</w:t>
            </w:r>
          </w:p>
        </w:tc>
        <w:tc>
          <w:tcPr>
            <w:tcW w:w="7141" w:type="dxa"/>
            <w:shd w:val="clear" w:color="auto" w:fill="auto"/>
          </w:tcPr>
          <w:p w:rsidR="00B15B25" w:rsidRPr="00AC6E76" w:rsidRDefault="00B15B25" w:rsidP="00B15B25">
            <w:pPr>
              <w:spacing w:before="200" w:after="0" w:line="240" w:lineRule="auto"/>
              <w:rPr>
                <w:rFonts w:ascii="Times New Roman" w:eastAsia="Times New Roman" w:hAnsi="Times New Roman" w:cs="Times New Roman"/>
                <w:b/>
                <w:bCs/>
                <w:lang w:val="sr-Latn-ME"/>
              </w:rPr>
            </w:pPr>
            <w:r w:rsidRPr="00AC6E76">
              <w:rPr>
                <w:rFonts w:ascii="Times New Roman" w:eastAsia="Times New Roman" w:hAnsi="Times New Roman" w:cs="Times New Roman"/>
                <w:b/>
                <w:bCs/>
                <w:lang w:val="sr-Latn-ME"/>
              </w:rPr>
              <w:t>Egis Pharmaceuticals Private Limited Company (Egis PLC)</w:t>
            </w:r>
          </w:p>
        </w:tc>
      </w:tr>
      <w:tr w:rsidR="00B15B25" w:rsidRPr="00AC6E76" w:rsidTr="00486028">
        <w:trPr>
          <w:gridAfter w:val="1"/>
          <w:wAfter w:w="59" w:type="dxa"/>
        </w:trPr>
        <w:tc>
          <w:tcPr>
            <w:tcW w:w="2160" w:type="dxa"/>
            <w:shd w:val="clear" w:color="auto" w:fill="auto"/>
          </w:tcPr>
          <w:p w:rsidR="00B15B25" w:rsidRPr="00AC6E76" w:rsidRDefault="00B15B25" w:rsidP="00B15B25">
            <w:pPr>
              <w:spacing w:before="200" w:after="0" w:line="240" w:lineRule="auto"/>
              <w:jc w:val="right"/>
              <w:rPr>
                <w:rFonts w:ascii="Times New Roman" w:eastAsia="Times New Roman" w:hAnsi="Times New Roman" w:cs="Times New Roman"/>
                <w:lang w:val="sr-Latn-ME"/>
              </w:rPr>
            </w:pPr>
            <w:r w:rsidRPr="00AC6E76">
              <w:rPr>
                <w:rFonts w:ascii="Times New Roman" w:eastAsia="Times New Roman" w:hAnsi="Times New Roman" w:cs="Times New Roman"/>
                <w:lang w:val="sr-Latn-ME"/>
              </w:rPr>
              <w:t>Adresa:</w:t>
            </w:r>
          </w:p>
        </w:tc>
        <w:tc>
          <w:tcPr>
            <w:tcW w:w="7141" w:type="dxa"/>
            <w:shd w:val="clear" w:color="auto" w:fill="auto"/>
          </w:tcPr>
          <w:p w:rsidR="00B15B25" w:rsidRPr="00AC6E76" w:rsidRDefault="00B15B25" w:rsidP="00B15B25">
            <w:pPr>
              <w:spacing w:before="200" w:after="0" w:line="240" w:lineRule="auto"/>
              <w:rPr>
                <w:rFonts w:ascii="Times New Roman" w:eastAsia="Times New Roman" w:hAnsi="Times New Roman" w:cs="Times New Roman"/>
                <w:b/>
                <w:bCs/>
                <w:lang w:val="sr-Latn-ME"/>
              </w:rPr>
            </w:pPr>
            <w:r w:rsidRPr="00AC6E76">
              <w:rPr>
                <w:rFonts w:ascii="Times New Roman" w:eastAsia="Times New Roman" w:hAnsi="Times New Roman" w:cs="Times New Roman"/>
                <w:b/>
                <w:bCs/>
                <w:lang w:val="sr-Latn-ME"/>
              </w:rPr>
              <w:t>9900 Körmend, Mátyás király u. 65, Mađarska</w:t>
            </w:r>
          </w:p>
        </w:tc>
      </w:tr>
      <w:tr w:rsidR="00B15B25" w:rsidRPr="00AC6E76" w:rsidTr="00486028">
        <w:trPr>
          <w:gridAfter w:val="1"/>
          <w:wAfter w:w="59" w:type="dxa"/>
        </w:trPr>
        <w:tc>
          <w:tcPr>
            <w:tcW w:w="2160" w:type="dxa"/>
            <w:shd w:val="clear" w:color="auto" w:fill="auto"/>
          </w:tcPr>
          <w:p w:rsidR="00B15B25" w:rsidRPr="00AC6E76" w:rsidRDefault="00B15B25" w:rsidP="00B15B25">
            <w:pPr>
              <w:spacing w:before="200" w:after="0" w:line="240" w:lineRule="auto"/>
              <w:jc w:val="right"/>
              <w:rPr>
                <w:rFonts w:ascii="Times New Roman" w:eastAsia="Times New Roman" w:hAnsi="Times New Roman" w:cs="Times New Roman"/>
                <w:lang w:val="sr-Latn-ME"/>
              </w:rPr>
            </w:pPr>
            <w:r w:rsidRPr="00AC6E76">
              <w:rPr>
                <w:rFonts w:ascii="Times New Roman" w:eastAsia="Times New Roman" w:hAnsi="Times New Roman" w:cs="Times New Roman"/>
                <w:lang w:val="sr-Latn-ME"/>
              </w:rPr>
              <w:t>Podnosilac zahtjeva:</w:t>
            </w:r>
          </w:p>
        </w:tc>
        <w:tc>
          <w:tcPr>
            <w:tcW w:w="7141" w:type="dxa"/>
            <w:shd w:val="clear" w:color="auto" w:fill="auto"/>
          </w:tcPr>
          <w:p w:rsidR="00B15B25" w:rsidRPr="00AC6E76" w:rsidRDefault="00B15B25" w:rsidP="00B15B25">
            <w:pPr>
              <w:spacing w:before="200" w:after="0" w:line="240" w:lineRule="auto"/>
              <w:rPr>
                <w:rFonts w:ascii="Times New Roman" w:eastAsia="Times New Roman" w:hAnsi="Times New Roman" w:cs="Times New Roman"/>
                <w:b/>
                <w:bCs/>
                <w:lang w:val="sr-Latn-ME"/>
              </w:rPr>
            </w:pPr>
            <w:r w:rsidRPr="00AC6E76">
              <w:rPr>
                <w:rFonts w:ascii="Times New Roman" w:eastAsia="Times New Roman" w:hAnsi="Times New Roman" w:cs="Times New Roman"/>
                <w:b/>
                <w:bCs/>
                <w:lang w:val="sr-Latn-ME"/>
              </w:rPr>
              <w:t>Glosarij d.o.o.</w:t>
            </w:r>
          </w:p>
        </w:tc>
      </w:tr>
      <w:tr w:rsidR="00B15B25" w:rsidRPr="00AC6E76" w:rsidTr="00486028">
        <w:trPr>
          <w:gridAfter w:val="1"/>
          <w:wAfter w:w="59" w:type="dxa"/>
        </w:trPr>
        <w:tc>
          <w:tcPr>
            <w:tcW w:w="2160" w:type="dxa"/>
            <w:shd w:val="clear" w:color="auto" w:fill="auto"/>
          </w:tcPr>
          <w:p w:rsidR="00B15B25" w:rsidRPr="00AC6E76" w:rsidRDefault="00B15B25" w:rsidP="00B15B25">
            <w:pPr>
              <w:spacing w:before="200" w:after="0" w:line="240" w:lineRule="auto"/>
              <w:jc w:val="right"/>
              <w:rPr>
                <w:rFonts w:ascii="Times New Roman" w:eastAsia="Times New Roman" w:hAnsi="Times New Roman" w:cs="Times New Roman"/>
                <w:lang w:val="sr-Latn-ME"/>
              </w:rPr>
            </w:pPr>
            <w:r w:rsidRPr="00AC6E76">
              <w:rPr>
                <w:rFonts w:ascii="Times New Roman" w:eastAsia="Times New Roman" w:hAnsi="Times New Roman" w:cs="Times New Roman"/>
                <w:lang w:val="sr-Latn-ME"/>
              </w:rPr>
              <w:t>Adresa:</w:t>
            </w:r>
          </w:p>
        </w:tc>
        <w:tc>
          <w:tcPr>
            <w:tcW w:w="7141" w:type="dxa"/>
            <w:shd w:val="clear" w:color="auto" w:fill="auto"/>
          </w:tcPr>
          <w:p w:rsidR="00B15B25" w:rsidRPr="00AC6E76" w:rsidRDefault="00B15B25" w:rsidP="00B15B25">
            <w:pPr>
              <w:spacing w:before="200" w:after="0" w:line="240" w:lineRule="auto"/>
              <w:rPr>
                <w:rFonts w:ascii="Times New Roman" w:eastAsia="Times New Roman" w:hAnsi="Times New Roman" w:cs="Times New Roman"/>
                <w:b/>
                <w:bCs/>
                <w:lang w:val="sr-Latn-ME"/>
              </w:rPr>
            </w:pPr>
            <w:r w:rsidRPr="00AC6E76">
              <w:rPr>
                <w:rFonts w:ascii="Times New Roman" w:eastAsia="Times New Roman" w:hAnsi="Times New Roman" w:cs="Times New Roman"/>
                <w:b/>
                <w:bCs/>
                <w:lang w:val="sr-Latn-ME"/>
              </w:rPr>
              <w:t>Vojislavljevića 76, 81000 Podgorica, Crna Gora</w:t>
            </w:r>
          </w:p>
        </w:tc>
      </w:tr>
    </w:tbl>
    <w:p w:rsidR="00B15B25" w:rsidRPr="00AC6E76" w:rsidRDefault="00B15B25" w:rsidP="00B15B25">
      <w:pPr>
        <w:spacing w:after="0" w:line="240" w:lineRule="auto"/>
        <w:rPr>
          <w:rFonts w:ascii="Times New Roman" w:eastAsia="Times New Roman" w:hAnsi="Times New Roman" w:cs="Times New Roman"/>
          <w:b/>
          <w:bCs/>
          <w:i/>
          <w:iCs/>
          <w:u w:val="single"/>
          <w:lang w:val="sr-Latn-ME"/>
        </w:rPr>
      </w:pPr>
    </w:p>
    <w:p w:rsidR="00B15B25" w:rsidRPr="00AC6E76" w:rsidRDefault="00B15B25" w:rsidP="00B15B25">
      <w:pPr>
        <w:spacing w:after="0" w:line="240" w:lineRule="auto"/>
        <w:rPr>
          <w:rFonts w:ascii="Times New Roman" w:eastAsia="Times New Roman" w:hAnsi="Times New Roman" w:cs="Times New Roman"/>
          <w:b/>
          <w:bCs/>
          <w:i/>
          <w:iCs/>
          <w:u w:val="single"/>
          <w:lang w:val="sr-Latn-ME"/>
        </w:rPr>
      </w:pPr>
    </w:p>
    <w:p w:rsidR="00B15B25" w:rsidRPr="00AC6E76" w:rsidRDefault="00B15B25" w:rsidP="00B15B25">
      <w:pPr>
        <w:spacing w:after="0" w:line="240" w:lineRule="auto"/>
        <w:rPr>
          <w:rFonts w:ascii="Times New Roman" w:eastAsia="Times New Roman" w:hAnsi="Times New Roman" w:cs="Times New Roman"/>
          <w:b/>
          <w:bCs/>
          <w:i/>
          <w:iCs/>
          <w:u w:val="single"/>
          <w:lang w:val="sr-Latn-ME"/>
        </w:rPr>
      </w:pPr>
    </w:p>
    <w:p w:rsidR="00B15B25" w:rsidRPr="00AC6E76" w:rsidRDefault="00B15B25" w:rsidP="00B15B25">
      <w:pPr>
        <w:spacing w:after="0" w:line="240" w:lineRule="auto"/>
        <w:rPr>
          <w:rFonts w:ascii="Times New Roman" w:eastAsia="Times New Roman" w:hAnsi="Times New Roman" w:cs="Times New Roman"/>
          <w:b/>
          <w:bCs/>
          <w:i/>
          <w:iCs/>
          <w:u w:val="single"/>
          <w:lang w:val="sr-Latn-ME"/>
        </w:rPr>
      </w:pP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r w:rsidRPr="00AC6E76">
        <w:rPr>
          <w:rFonts w:ascii="Times New Roman" w:eastAsia="Times New Roman" w:hAnsi="Times New Roman" w:cs="Times New Roman"/>
          <w:b/>
          <w:bCs/>
          <w:lang w:val="sr-Latn-ME"/>
        </w:rPr>
        <w:lastRenderedPageBreak/>
        <w:t>1.</w:t>
      </w:r>
      <w:r w:rsidRPr="00AC6E76">
        <w:rPr>
          <w:rFonts w:ascii="Times New Roman" w:eastAsia="Times New Roman" w:hAnsi="Times New Roman" w:cs="Times New Roman"/>
          <w:b/>
          <w:bCs/>
          <w:lang w:val="sr-Latn-ME"/>
        </w:rPr>
        <w:tab/>
        <w:t>NAZIV LIJEKA</w:t>
      </w:r>
    </w:p>
    <w:p w:rsidR="00B15B25" w:rsidRPr="00AC6E76" w:rsidRDefault="00B15B25" w:rsidP="00B15B25">
      <w:pPr>
        <w:spacing w:after="0" w:line="240" w:lineRule="auto"/>
        <w:rPr>
          <w:rFonts w:ascii="Times New Roman" w:eastAsia="Times New Roman" w:hAnsi="Times New Roman" w:cs="Times New Roman"/>
          <w:lang w:val="sr-Latn-ME"/>
        </w:rPr>
      </w:pPr>
    </w:p>
    <w:p w:rsidR="00B15B25" w:rsidRPr="00AC6E76" w:rsidRDefault="00B15B25" w:rsidP="00B15B25">
      <w:pPr>
        <w:spacing w:after="0" w:line="240" w:lineRule="auto"/>
        <w:rPr>
          <w:rFonts w:ascii="Times New Roman" w:eastAsia="Times New Roman" w:hAnsi="Times New Roman" w:cs="Times New Roman"/>
          <w:lang w:val="sr-Latn-ME"/>
        </w:rPr>
      </w:pPr>
      <w:r w:rsidRPr="00AC6E76">
        <w:rPr>
          <w:rFonts w:ascii="Times New Roman" w:eastAsia="Times New Roman" w:hAnsi="Times New Roman" w:cs="Times New Roman"/>
          <w:lang w:val="sr-Latn-ME"/>
        </w:rPr>
        <w:t xml:space="preserve">Natrixam, 5 mg + 1,5 mg, tableta sa modifikovanim oslobađanjem </w:t>
      </w:r>
    </w:p>
    <w:p w:rsidR="00B15B25" w:rsidRPr="00AC6E76" w:rsidRDefault="00B15B25" w:rsidP="00B15B25">
      <w:pPr>
        <w:spacing w:after="0" w:line="240" w:lineRule="auto"/>
        <w:rPr>
          <w:rFonts w:ascii="Times New Roman" w:eastAsia="Times New Roman" w:hAnsi="Times New Roman" w:cs="Times New Roman"/>
          <w:lang w:val="sr-Latn-ME"/>
        </w:rPr>
      </w:pPr>
      <w:r w:rsidRPr="00AC6E76">
        <w:rPr>
          <w:rFonts w:ascii="Times New Roman" w:eastAsia="Times New Roman" w:hAnsi="Times New Roman" w:cs="Times New Roman"/>
          <w:lang w:val="sr-Latn-ME"/>
        </w:rPr>
        <w:t>Natrixam, 10 mg + 1,5 mg, tableta sa modifikovanim oslobađanjem</w:t>
      </w:r>
    </w:p>
    <w:p w:rsidR="00B15B25" w:rsidRPr="00AC6E76" w:rsidRDefault="00B15B25" w:rsidP="00B15B25">
      <w:pPr>
        <w:spacing w:after="0" w:line="240" w:lineRule="auto"/>
        <w:rPr>
          <w:rFonts w:ascii="Times New Roman" w:eastAsia="Times New Roman" w:hAnsi="Times New Roman" w:cs="Times New Roman"/>
          <w:lang w:val="sr-Latn-ME"/>
        </w:rPr>
      </w:pPr>
    </w:p>
    <w:p w:rsidR="00B15B25" w:rsidRPr="00AC6E76" w:rsidRDefault="00B15B25" w:rsidP="00B15B25">
      <w:pPr>
        <w:spacing w:after="0" w:line="240" w:lineRule="auto"/>
        <w:rPr>
          <w:rFonts w:ascii="Times New Roman" w:eastAsia="Times New Roman" w:hAnsi="Times New Roman" w:cs="Times New Roman"/>
          <w:lang w:val="sr-Latn-ME"/>
        </w:rPr>
      </w:pPr>
      <w:r w:rsidRPr="00AC6E76">
        <w:rPr>
          <w:rFonts w:ascii="Times New Roman" w:eastAsia="Times New Roman" w:hAnsi="Times New Roman" w:cs="Times New Roman"/>
          <w:lang w:val="sr-Latn-ME"/>
        </w:rPr>
        <w:t>INN: amlodipin, indapamid</w:t>
      </w:r>
    </w:p>
    <w:p w:rsidR="00B15B25" w:rsidRPr="00AC6E76" w:rsidRDefault="00B15B25" w:rsidP="00B15B25">
      <w:pPr>
        <w:spacing w:after="0" w:line="240" w:lineRule="auto"/>
        <w:rPr>
          <w:rFonts w:ascii="Times New Roman" w:eastAsia="Times New Roman" w:hAnsi="Times New Roman" w:cs="Times New Roman"/>
          <w:lang w:val="sr-Latn-ME"/>
        </w:rPr>
      </w:pPr>
    </w:p>
    <w:p w:rsidR="00B15B25" w:rsidRPr="00AC6E76" w:rsidRDefault="00B15B25" w:rsidP="00B15B25">
      <w:pPr>
        <w:spacing w:after="0" w:line="240" w:lineRule="auto"/>
        <w:rPr>
          <w:rFonts w:ascii="Times New Roman" w:eastAsia="Times New Roman" w:hAnsi="Times New Roman" w:cs="Times New Roman"/>
          <w:bCs/>
          <w:lang w:val="sr-Latn-ME"/>
        </w:rPr>
      </w:pP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r w:rsidRPr="00AC6E76">
        <w:rPr>
          <w:rFonts w:ascii="Times New Roman" w:eastAsia="Times New Roman" w:hAnsi="Times New Roman" w:cs="Times New Roman"/>
          <w:b/>
          <w:bCs/>
          <w:lang w:val="sr-Latn-ME"/>
        </w:rPr>
        <w:t xml:space="preserve">2. </w:t>
      </w:r>
      <w:r w:rsidRPr="00AC6E76">
        <w:rPr>
          <w:rFonts w:ascii="Times New Roman" w:eastAsia="Times New Roman" w:hAnsi="Times New Roman" w:cs="Times New Roman"/>
          <w:b/>
          <w:bCs/>
          <w:lang w:val="sr-Latn-ME"/>
        </w:rPr>
        <w:tab/>
        <w:t>KVALITATIVNI I KVANTITATIVNI SASTAV</w:t>
      </w:r>
    </w:p>
    <w:p w:rsidR="00B15B25" w:rsidRPr="00AC6E76" w:rsidRDefault="00B15B25" w:rsidP="00B15B25">
      <w:pPr>
        <w:spacing w:after="0" w:line="240" w:lineRule="auto"/>
        <w:rPr>
          <w:rFonts w:ascii="Times New Roman" w:eastAsia="Times New Roman" w:hAnsi="Times New Roman" w:cs="Times New Roman"/>
          <w:lang w:val="sr-Latn-ME"/>
        </w:rPr>
      </w:pPr>
    </w:p>
    <w:p w:rsidR="00B15B25" w:rsidRPr="00AC6E76" w:rsidRDefault="00B15B25" w:rsidP="00B15B25">
      <w:pPr>
        <w:spacing w:after="0" w:line="240" w:lineRule="auto"/>
        <w:jc w:val="both"/>
        <w:rPr>
          <w:rFonts w:ascii="Times New Roman" w:eastAsia="Times New Roman" w:hAnsi="Times New Roman" w:cs="Times New Roman"/>
          <w:u w:val="single"/>
          <w:lang w:val="sr-Latn-ME"/>
        </w:rPr>
      </w:pPr>
      <w:r w:rsidRPr="00AC6E76">
        <w:rPr>
          <w:rFonts w:ascii="Times New Roman" w:eastAsia="Times New Roman" w:hAnsi="Times New Roman" w:cs="Times New Roman"/>
          <w:u w:val="single"/>
          <w:lang w:val="sr-Latn-ME"/>
        </w:rPr>
        <w:t>Natrixam, 5 mg + 1,5 mg, tableta sa modifikovanim oslobađanjem:</w:t>
      </w:r>
    </w:p>
    <w:p w:rsidR="00B15B25" w:rsidRPr="00AC6E76" w:rsidRDefault="00B15B25" w:rsidP="00B15B25">
      <w:pPr>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Jedna tableta sadrži 6,935 mg amlodipin besilata (što odgovara 5 mg amlodipina) i 1,5 mg indapamida.</w:t>
      </w:r>
    </w:p>
    <w:p w:rsidR="00B15B25" w:rsidRPr="00AC6E76" w:rsidRDefault="00B15B25" w:rsidP="00B15B25">
      <w:pPr>
        <w:spacing w:after="0" w:line="240" w:lineRule="auto"/>
        <w:jc w:val="both"/>
        <w:rPr>
          <w:rFonts w:ascii="Times New Roman" w:eastAsia="Times New Roman" w:hAnsi="Times New Roman" w:cs="Times New Roman"/>
          <w:lang w:val="sr-Latn-ME"/>
        </w:rPr>
      </w:pPr>
    </w:p>
    <w:p w:rsidR="00B15B25" w:rsidRPr="00AC6E76" w:rsidRDefault="00B15B25" w:rsidP="00B15B25">
      <w:pPr>
        <w:spacing w:after="0" w:line="240" w:lineRule="auto"/>
        <w:jc w:val="both"/>
        <w:rPr>
          <w:rFonts w:ascii="Times New Roman" w:eastAsia="Times New Roman" w:hAnsi="Times New Roman" w:cs="Times New Roman"/>
          <w:u w:val="single"/>
          <w:lang w:val="sr-Latn-ME"/>
        </w:rPr>
      </w:pPr>
      <w:r w:rsidRPr="00AC6E76">
        <w:rPr>
          <w:rFonts w:ascii="Times New Roman" w:eastAsia="Times New Roman" w:hAnsi="Times New Roman" w:cs="Times New Roman"/>
          <w:u w:val="single"/>
          <w:lang w:val="sr-Latn-ME"/>
        </w:rPr>
        <w:t>Natrixam, 10 mg + 1,5 mg, tableta sa modifikovanim oslobađanjem:</w:t>
      </w:r>
    </w:p>
    <w:p w:rsidR="00B15B25" w:rsidRPr="00AC6E76" w:rsidRDefault="00B15B25" w:rsidP="00B15B25">
      <w:pPr>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Jedna tableta sadrži 13,870 mg amlodipin besilata (što odgovara 10 mg amlodipina) i 1,5 mg indapamida.</w:t>
      </w:r>
    </w:p>
    <w:p w:rsidR="00B15B25" w:rsidRPr="00AC6E76" w:rsidRDefault="00B15B25" w:rsidP="00B15B25">
      <w:pPr>
        <w:spacing w:after="0" w:line="240" w:lineRule="auto"/>
        <w:jc w:val="both"/>
        <w:rPr>
          <w:rFonts w:ascii="Times New Roman" w:eastAsia="Times New Roman" w:hAnsi="Times New Roman" w:cs="Times New Roman"/>
          <w:lang w:val="sr-Latn-ME"/>
        </w:rPr>
      </w:pPr>
    </w:p>
    <w:p w:rsidR="00B15B25" w:rsidRPr="00AC6E76" w:rsidRDefault="00B15B25" w:rsidP="00B15B25">
      <w:pPr>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Pomoćne supstance sa potvrđenim dejstvom: laktoza, monohidrat.</w:t>
      </w:r>
    </w:p>
    <w:p w:rsidR="00B15B25" w:rsidRPr="00AC6E76" w:rsidRDefault="00B15B25" w:rsidP="00B15B25">
      <w:pPr>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Za kompletan spisak pomoćnih supstanci vidjeti odjeljak 6.1.</w:t>
      </w:r>
    </w:p>
    <w:p w:rsidR="00B15B25" w:rsidRPr="00AC6E76" w:rsidRDefault="00B15B25" w:rsidP="00B15B25">
      <w:pPr>
        <w:spacing w:after="0" w:line="240" w:lineRule="auto"/>
        <w:jc w:val="both"/>
        <w:rPr>
          <w:rFonts w:ascii="Times New Roman" w:eastAsia="Times New Roman" w:hAnsi="Times New Roman" w:cs="Times New Roman"/>
          <w:lang w:val="sr-Latn-ME"/>
        </w:rPr>
      </w:pPr>
    </w:p>
    <w:p w:rsidR="00B15B25" w:rsidRPr="00AC6E76" w:rsidRDefault="00B15B25" w:rsidP="00B15B25">
      <w:pPr>
        <w:spacing w:after="0" w:line="240" w:lineRule="auto"/>
        <w:rPr>
          <w:rFonts w:ascii="Times New Roman" w:eastAsia="Times New Roman" w:hAnsi="Times New Roman" w:cs="Times New Roman"/>
          <w:lang w:val="sr-Latn-ME"/>
        </w:rPr>
      </w:pP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r w:rsidRPr="00AC6E76">
        <w:rPr>
          <w:rFonts w:ascii="Times New Roman" w:eastAsia="Times New Roman" w:hAnsi="Times New Roman" w:cs="Times New Roman"/>
          <w:b/>
          <w:bCs/>
          <w:lang w:val="sr-Latn-ME"/>
        </w:rPr>
        <w:t xml:space="preserve">3. </w:t>
      </w:r>
      <w:r w:rsidRPr="00AC6E76">
        <w:rPr>
          <w:rFonts w:ascii="Times New Roman" w:eastAsia="Times New Roman" w:hAnsi="Times New Roman" w:cs="Times New Roman"/>
          <w:b/>
          <w:bCs/>
          <w:lang w:val="sr-Latn-ME"/>
        </w:rPr>
        <w:tab/>
        <w:t>FARMACEUTSKI OBLIK</w:t>
      </w:r>
    </w:p>
    <w:p w:rsidR="00B15B25" w:rsidRPr="00AC6E76" w:rsidRDefault="00B15B25" w:rsidP="00B15B25">
      <w:pPr>
        <w:spacing w:after="0" w:line="240" w:lineRule="auto"/>
        <w:rPr>
          <w:rFonts w:ascii="Times New Roman" w:eastAsia="Times New Roman" w:hAnsi="Times New Roman" w:cs="Times New Roman"/>
          <w:bCs/>
          <w:lang w:val="sr-Latn-ME"/>
        </w:rPr>
      </w:pPr>
    </w:p>
    <w:p w:rsidR="00B15B25" w:rsidRPr="00AC6E76" w:rsidRDefault="00B15B25" w:rsidP="00B15B25">
      <w:pPr>
        <w:spacing w:after="0" w:line="240" w:lineRule="auto"/>
        <w:jc w:val="both"/>
        <w:rPr>
          <w:rFonts w:ascii="Times New Roman" w:eastAsia="Times New Roman" w:hAnsi="Times New Roman" w:cs="Times New Roman"/>
          <w:bCs/>
          <w:lang w:val="sr-Latn-ME"/>
        </w:rPr>
      </w:pPr>
      <w:r w:rsidRPr="00AC6E76">
        <w:rPr>
          <w:rFonts w:ascii="Times New Roman" w:eastAsia="Times New Roman" w:hAnsi="Times New Roman" w:cs="Times New Roman"/>
          <w:bCs/>
          <w:lang w:val="sr-Latn-ME"/>
        </w:rPr>
        <w:t>Tableta sa modifikovanim oslobađanjem.</w:t>
      </w:r>
    </w:p>
    <w:p w:rsidR="00B15B25" w:rsidRPr="00AC6E76" w:rsidRDefault="00B15B25" w:rsidP="00B15B25">
      <w:pPr>
        <w:spacing w:after="0" w:line="240" w:lineRule="auto"/>
        <w:jc w:val="both"/>
        <w:rPr>
          <w:rFonts w:ascii="Times New Roman" w:eastAsia="Times New Roman" w:hAnsi="Times New Roman" w:cs="Times New Roman"/>
          <w:bCs/>
          <w:lang w:val="sr-Latn-ME"/>
        </w:rPr>
      </w:pPr>
      <w:r w:rsidRPr="00AC6E76">
        <w:rPr>
          <w:rFonts w:ascii="Times New Roman" w:eastAsia="Times New Roman" w:hAnsi="Times New Roman" w:cs="Times New Roman"/>
          <w:lang w:val="sr-Latn-ME"/>
        </w:rPr>
        <w:t>Natrixam,</w:t>
      </w:r>
      <w:r w:rsidRPr="00AC6E76">
        <w:rPr>
          <w:rFonts w:ascii="Times New Roman" w:eastAsia="Times New Roman" w:hAnsi="Times New Roman" w:cs="Times New Roman"/>
          <w:bCs/>
          <w:lang w:val="sr-Latn-ME"/>
        </w:rPr>
        <w:t xml:space="preserve"> 5 mg + 1,5 mg: bijela, okrugla, film tableta sa ugraviranim </w:t>
      </w:r>
      <w:r w:rsidRPr="00AC6E76">
        <w:rPr>
          <w:rFonts w:ascii="Times New Roman" w:eastAsia="Times New Roman" w:hAnsi="Times New Roman" w:cs="Times New Roman"/>
          <w:bCs/>
          <w:noProof/>
          <w:lang w:val="sr-Latn-ME"/>
        </w:rPr>
        <w:drawing>
          <wp:inline distT="0" distB="0" distL="0" distR="0">
            <wp:extent cx="219075" cy="1238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b="25484"/>
                    <a:stretch>
                      <a:fillRect/>
                    </a:stretch>
                  </pic:blipFill>
                  <pic:spPr bwMode="auto">
                    <a:xfrm>
                      <a:off x="0" y="0"/>
                      <a:ext cx="219075" cy="123825"/>
                    </a:xfrm>
                    <a:prstGeom prst="rect">
                      <a:avLst/>
                    </a:prstGeom>
                    <a:noFill/>
                    <a:ln>
                      <a:noFill/>
                    </a:ln>
                  </pic:spPr>
                </pic:pic>
              </a:graphicData>
            </a:graphic>
          </wp:inline>
        </w:drawing>
      </w:r>
      <w:r w:rsidRPr="00AC6E76">
        <w:rPr>
          <w:rFonts w:ascii="Times New Roman" w:eastAsia="Times New Roman" w:hAnsi="Times New Roman" w:cs="Times New Roman"/>
          <w:bCs/>
          <w:lang w:val="sr-Latn-ME"/>
        </w:rPr>
        <w:t>na jednoj strani.</w:t>
      </w:r>
    </w:p>
    <w:p w:rsidR="00B15B25" w:rsidRPr="00AC6E76" w:rsidRDefault="00B15B25" w:rsidP="00B15B25">
      <w:pPr>
        <w:spacing w:after="0" w:line="240" w:lineRule="auto"/>
        <w:jc w:val="both"/>
        <w:rPr>
          <w:rFonts w:ascii="Times New Roman" w:eastAsia="Times New Roman" w:hAnsi="Times New Roman" w:cs="Times New Roman"/>
          <w:bCs/>
          <w:lang w:val="sr-Latn-ME"/>
        </w:rPr>
      </w:pPr>
      <w:r w:rsidRPr="00AC6E76">
        <w:rPr>
          <w:rFonts w:ascii="Times New Roman" w:eastAsia="Times New Roman" w:hAnsi="Times New Roman" w:cs="Times New Roman"/>
          <w:lang w:val="sr-Latn-ME"/>
        </w:rPr>
        <w:t>Natrixam,</w:t>
      </w:r>
      <w:r w:rsidRPr="00AC6E76">
        <w:rPr>
          <w:rFonts w:ascii="Times New Roman" w:eastAsia="Times New Roman" w:hAnsi="Times New Roman" w:cs="Times New Roman"/>
          <w:bCs/>
          <w:lang w:val="sr-Latn-ME"/>
        </w:rPr>
        <w:t xml:space="preserve"> 10 mg + 1,5 mg: ružičasta, okrugla, film tableta sa ugraviranim </w:t>
      </w:r>
      <w:r w:rsidRPr="00AC6E76">
        <w:rPr>
          <w:rFonts w:ascii="Times New Roman" w:eastAsia="Times New Roman" w:hAnsi="Times New Roman" w:cs="Times New Roman"/>
          <w:bCs/>
          <w:noProof/>
          <w:lang w:val="sr-Latn-ME"/>
        </w:rPr>
        <w:drawing>
          <wp:inline distT="0" distB="0" distL="0" distR="0">
            <wp:extent cx="219075" cy="123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b="25484"/>
                    <a:stretch>
                      <a:fillRect/>
                    </a:stretch>
                  </pic:blipFill>
                  <pic:spPr bwMode="auto">
                    <a:xfrm>
                      <a:off x="0" y="0"/>
                      <a:ext cx="219075" cy="123825"/>
                    </a:xfrm>
                    <a:prstGeom prst="rect">
                      <a:avLst/>
                    </a:prstGeom>
                    <a:noFill/>
                    <a:ln>
                      <a:noFill/>
                    </a:ln>
                  </pic:spPr>
                </pic:pic>
              </a:graphicData>
            </a:graphic>
          </wp:inline>
        </w:drawing>
      </w:r>
      <w:r w:rsidRPr="00AC6E76">
        <w:rPr>
          <w:rFonts w:ascii="Times New Roman" w:eastAsia="Times New Roman" w:hAnsi="Times New Roman" w:cs="Times New Roman"/>
          <w:bCs/>
          <w:lang w:val="sr-Latn-ME"/>
        </w:rPr>
        <w:t>na jednoj strani.</w:t>
      </w:r>
    </w:p>
    <w:p w:rsidR="00B15B25" w:rsidRPr="00AC6E76" w:rsidRDefault="00B15B25" w:rsidP="00B15B25">
      <w:pPr>
        <w:spacing w:after="0" w:line="240" w:lineRule="auto"/>
        <w:rPr>
          <w:rFonts w:ascii="Times New Roman" w:eastAsia="Times New Roman" w:hAnsi="Times New Roman" w:cs="Times New Roman"/>
          <w:bCs/>
          <w:lang w:val="sr-Latn-ME"/>
        </w:rPr>
      </w:pPr>
    </w:p>
    <w:p w:rsidR="00B15B25" w:rsidRPr="00AC6E76" w:rsidRDefault="00B15B25" w:rsidP="00B15B25">
      <w:pPr>
        <w:spacing w:after="0" w:line="240" w:lineRule="auto"/>
        <w:rPr>
          <w:rFonts w:ascii="Times New Roman" w:eastAsia="Times New Roman" w:hAnsi="Times New Roman" w:cs="Times New Roman"/>
          <w:bCs/>
          <w:lang w:val="sr-Latn-ME"/>
        </w:rPr>
      </w:pP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r w:rsidRPr="00AC6E76">
        <w:rPr>
          <w:rFonts w:ascii="Times New Roman" w:eastAsia="Times New Roman" w:hAnsi="Times New Roman" w:cs="Times New Roman"/>
          <w:b/>
          <w:bCs/>
          <w:lang w:val="sr-Latn-ME"/>
        </w:rPr>
        <w:t xml:space="preserve">4. </w:t>
      </w:r>
      <w:r w:rsidRPr="00AC6E76">
        <w:rPr>
          <w:rFonts w:ascii="Times New Roman" w:eastAsia="Times New Roman" w:hAnsi="Times New Roman" w:cs="Times New Roman"/>
          <w:b/>
          <w:bCs/>
          <w:lang w:val="sr-Latn-ME"/>
        </w:rPr>
        <w:tab/>
        <w:t>KLINIČKI PODACI</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Cs/>
          <w:lang w:val="sr-Latn-ME"/>
        </w:rPr>
      </w:pP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r w:rsidRPr="00AC6E76">
        <w:rPr>
          <w:rFonts w:ascii="Times New Roman" w:eastAsia="Times New Roman" w:hAnsi="Times New Roman" w:cs="Times New Roman"/>
          <w:b/>
          <w:bCs/>
          <w:lang w:val="sr-Latn-ME"/>
        </w:rPr>
        <w:t xml:space="preserve">4.1. </w:t>
      </w:r>
      <w:r w:rsidRPr="00AC6E76">
        <w:rPr>
          <w:rFonts w:ascii="Times New Roman" w:eastAsia="Times New Roman" w:hAnsi="Times New Roman" w:cs="Times New Roman"/>
          <w:b/>
          <w:bCs/>
          <w:lang w:val="sr-Latn-ME"/>
        </w:rPr>
        <w:tab/>
        <w:t>Terapijske indikacije</w:t>
      </w:r>
    </w:p>
    <w:p w:rsidR="00B15B25" w:rsidRPr="00AC6E76" w:rsidRDefault="00B15B25" w:rsidP="00B15B25">
      <w:pPr>
        <w:tabs>
          <w:tab w:val="left" w:pos="540"/>
          <w:tab w:val="left" w:pos="569"/>
        </w:tabs>
        <w:spacing w:after="0" w:line="240" w:lineRule="auto"/>
        <w:jc w:val="both"/>
        <w:rPr>
          <w:rFonts w:ascii="Times New Roman" w:eastAsia="Times New Roman" w:hAnsi="Times New Roman" w:cs="Times New Roman"/>
          <w:bCs/>
          <w:lang w:val="sr-Latn-ME"/>
        </w:rPr>
      </w:pPr>
      <w:r w:rsidRPr="00AC6E76">
        <w:rPr>
          <w:rFonts w:ascii="Times New Roman" w:eastAsia="Times New Roman" w:hAnsi="Times New Roman" w:cs="Times New Roman"/>
          <w:lang w:val="sr-Latn-ME"/>
        </w:rPr>
        <w:t>Natrixam</w:t>
      </w:r>
      <w:r w:rsidRPr="00AC6E76">
        <w:rPr>
          <w:rFonts w:ascii="Times New Roman" w:eastAsia="Times New Roman" w:hAnsi="Times New Roman" w:cs="Times New Roman"/>
          <w:bCs/>
          <w:lang w:val="sr-Latn-ME"/>
        </w:rPr>
        <w:t xml:space="preserve"> je indikovan za liječenje esencijalne hipertenzije, kao supstituciona terapija kod pacijenata čiji je krvni pritisak kontrolisan kombinacijom indapamida i amlodipina, datim istovremeno i u istim dozama.</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Cs/>
          <w:lang w:val="sr-Latn-ME"/>
        </w:rPr>
      </w:pP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r w:rsidRPr="00AC6E76">
        <w:rPr>
          <w:rFonts w:ascii="Times New Roman" w:eastAsia="Times New Roman" w:hAnsi="Times New Roman" w:cs="Times New Roman"/>
          <w:b/>
          <w:bCs/>
          <w:lang w:val="sr-Latn-ME"/>
        </w:rPr>
        <w:t xml:space="preserve">4.2. </w:t>
      </w:r>
      <w:r w:rsidRPr="00AC6E76">
        <w:rPr>
          <w:rFonts w:ascii="Times New Roman" w:eastAsia="Times New Roman" w:hAnsi="Times New Roman" w:cs="Times New Roman"/>
          <w:b/>
          <w:bCs/>
          <w:lang w:val="sr-Latn-ME"/>
        </w:rPr>
        <w:tab/>
        <w:t>Doziranje i način primjene</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Doziranje: jedna tableta lijeka Natrixam</w:t>
      </w:r>
      <w:r w:rsidRPr="00AC6E76">
        <w:rPr>
          <w:rFonts w:ascii="Times New Roman" w:eastAsia="Times New Roman" w:hAnsi="Times New Roman" w:cs="Times New Roman"/>
          <w:vertAlign w:val="superscript"/>
          <w:lang w:val="sr-Latn-ME"/>
        </w:rPr>
        <w:t xml:space="preserve"> </w:t>
      </w:r>
      <w:r w:rsidRPr="00AC6E76">
        <w:rPr>
          <w:rFonts w:ascii="Times New Roman" w:eastAsia="Times New Roman" w:hAnsi="Times New Roman" w:cs="Times New Roman"/>
          <w:lang w:val="sr-Latn-ME"/>
        </w:rPr>
        <w:t>dnevno, kao pojedinačna doza. Najbolje je uzeti ujutru sa vodom. Tabletu ne treba žvakati.</w:t>
      </w:r>
    </w:p>
    <w:p w:rsidR="00B15B25" w:rsidRPr="00AC6E76" w:rsidRDefault="00B15B25" w:rsidP="00B15B25">
      <w:pPr>
        <w:tabs>
          <w:tab w:val="left" w:pos="567"/>
        </w:tabs>
        <w:spacing w:after="0" w:line="260" w:lineRule="exact"/>
        <w:jc w:val="both"/>
        <w:rPr>
          <w:rFonts w:ascii="Times New Roman" w:eastAsia="Times New Roman" w:hAnsi="Times New Roman" w:cs="Times New Roman"/>
          <w:bCs/>
          <w:iCs/>
          <w:noProof/>
          <w:lang w:val="sr-Latn-ME"/>
        </w:rPr>
      </w:pPr>
      <w:r w:rsidRPr="00AC6E76">
        <w:rPr>
          <w:rFonts w:ascii="Times New Roman" w:eastAsia="Times New Roman" w:hAnsi="Times New Roman" w:cs="Times New Roman"/>
          <w:bCs/>
          <w:iCs/>
          <w:noProof/>
          <w:lang w:val="sr-Latn-ME"/>
        </w:rPr>
        <w:t>Kombinacija fiksnih doza nije pogodna kao inicijalna terapija.</w:t>
      </w:r>
    </w:p>
    <w:p w:rsidR="00B15B25" w:rsidRPr="00AC6E76" w:rsidRDefault="00B15B25" w:rsidP="00B15B25">
      <w:pPr>
        <w:tabs>
          <w:tab w:val="left" w:pos="284"/>
        </w:tabs>
        <w:spacing w:after="0" w:line="240" w:lineRule="auto"/>
        <w:jc w:val="both"/>
        <w:rPr>
          <w:rFonts w:ascii="Times New Roman" w:eastAsia="Times New Roman" w:hAnsi="Times New Roman" w:cs="Times New Roman"/>
          <w:bCs/>
          <w:noProof/>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noProof/>
          <w:lang w:val="sr-Latn-ME"/>
        </w:rPr>
      </w:pPr>
      <w:r w:rsidRPr="00AC6E76">
        <w:rPr>
          <w:rFonts w:ascii="Times New Roman" w:eastAsia="Times New Roman" w:hAnsi="Times New Roman" w:cs="Times New Roman"/>
          <w:bCs/>
          <w:noProof/>
          <w:lang w:val="sr-Latn-ME"/>
        </w:rPr>
        <w:t>Ukoliko je potrebno izmijeniti doziranje, titraciju bi trebalo uraditi pojedinačnim ljekovima</w:t>
      </w:r>
      <w:r w:rsidRPr="00AC6E76">
        <w:rPr>
          <w:rFonts w:ascii="Times New Roman" w:eastAsia="Times New Roman" w:hAnsi="Times New Roman" w:cs="Times New Roman"/>
          <w:noProof/>
          <w:lang w:val="sr-Latn-ME"/>
        </w:rPr>
        <w:t>.</w:t>
      </w:r>
    </w:p>
    <w:p w:rsidR="00B15B25" w:rsidRPr="00AC6E76" w:rsidRDefault="00B15B25" w:rsidP="00B15B25">
      <w:pPr>
        <w:tabs>
          <w:tab w:val="left" w:pos="284"/>
        </w:tabs>
        <w:spacing w:after="0" w:line="240" w:lineRule="auto"/>
        <w:jc w:val="both"/>
        <w:rPr>
          <w:rFonts w:ascii="Times New Roman" w:eastAsia="Times New Roman" w:hAnsi="Times New Roman" w:cs="Times New Roman"/>
          <w:b/>
          <w:i/>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b/>
          <w:u w:val="single"/>
          <w:lang w:val="sr-Latn-ME"/>
        </w:rPr>
      </w:pPr>
      <w:r w:rsidRPr="00AC6E76">
        <w:rPr>
          <w:rFonts w:ascii="Times New Roman" w:eastAsia="Times New Roman" w:hAnsi="Times New Roman" w:cs="Times New Roman"/>
          <w:b/>
          <w:u w:val="single"/>
          <w:lang w:val="sr-Latn-ME"/>
        </w:rPr>
        <w:t>Posebne populacije</w:t>
      </w:r>
    </w:p>
    <w:p w:rsidR="00B15B25" w:rsidRPr="00AC6E76" w:rsidRDefault="00B15B25" w:rsidP="00B15B25">
      <w:pPr>
        <w:tabs>
          <w:tab w:val="left" w:pos="284"/>
        </w:tabs>
        <w:spacing w:after="0" w:line="240" w:lineRule="auto"/>
        <w:jc w:val="both"/>
        <w:rPr>
          <w:rFonts w:ascii="Times New Roman" w:eastAsia="Times New Roman" w:hAnsi="Times New Roman" w:cs="Times New Roman"/>
          <w:b/>
          <w:u w:val="single"/>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b/>
          <w:lang w:val="sr-Latn-ME"/>
        </w:rPr>
      </w:pPr>
      <w:r w:rsidRPr="00AC6E76">
        <w:rPr>
          <w:rFonts w:ascii="Times New Roman" w:eastAsia="Times New Roman" w:hAnsi="Times New Roman" w:cs="Times New Roman"/>
          <w:b/>
          <w:i/>
          <w:lang w:val="sr-Latn-ME"/>
        </w:rPr>
        <w:t xml:space="preserve">Pedijatrijska populacija: </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 xml:space="preserve">Efikasnost i bezbjednost lijeka Natrixam kod pedijatrijske populacije nije utvrđena. </w:t>
      </w:r>
    </w:p>
    <w:p w:rsidR="00B15B25" w:rsidRPr="00AC6E76" w:rsidRDefault="00B15B25" w:rsidP="00B15B25">
      <w:pPr>
        <w:tabs>
          <w:tab w:val="left" w:pos="284"/>
        </w:tabs>
        <w:spacing w:after="0" w:line="240" w:lineRule="auto"/>
        <w:jc w:val="both"/>
        <w:rPr>
          <w:rFonts w:ascii="Times New Roman" w:eastAsia="Times New Roman" w:hAnsi="Times New Roman" w:cs="Times New Roman"/>
          <w:iCs/>
          <w:noProof/>
          <w:lang w:val="sr-Latn-ME"/>
        </w:rPr>
      </w:pPr>
      <w:r w:rsidRPr="00AC6E76">
        <w:rPr>
          <w:rFonts w:ascii="Times New Roman" w:eastAsia="Times New Roman" w:hAnsi="Times New Roman" w:cs="Times New Roman"/>
          <w:lang w:val="sr-Latn-ME"/>
        </w:rPr>
        <w:t>Podaci nijesu raspoloživi.</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i/>
          <w:lang w:val="sr-Latn-ME"/>
        </w:rPr>
      </w:pPr>
      <w:r w:rsidRPr="00AC6E76">
        <w:rPr>
          <w:rFonts w:ascii="Times New Roman" w:eastAsia="Times New Roman" w:hAnsi="Times New Roman" w:cs="Times New Roman"/>
          <w:b/>
          <w:i/>
          <w:lang w:val="sr-Latn-ME"/>
        </w:rPr>
        <w:t>Pacijenti sa renalnom insuficijencijom</w:t>
      </w:r>
      <w:r w:rsidRPr="00AC6E76">
        <w:rPr>
          <w:rFonts w:ascii="Times New Roman" w:eastAsia="Times New Roman" w:hAnsi="Times New Roman" w:cs="Times New Roman"/>
          <w:i/>
          <w:lang w:val="sr-Latn-ME"/>
        </w:rPr>
        <w:t xml:space="preserve"> (vidjeti odjeljke 4.3 i 4.4):</w:t>
      </w:r>
    </w:p>
    <w:p w:rsidR="00B15B25" w:rsidRPr="00AC6E76" w:rsidRDefault="00B15B25" w:rsidP="00B15B25">
      <w:pPr>
        <w:tabs>
          <w:tab w:val="left" w:pos="284"/>
        </w:tabs>
        <w:autoSpaceDE w:val="0"/>
        <w:autoSpaceDN w:val="0"/>
        <w:adjustRightInd w:val="0"/>
        <w:spacing w:after="0" w:line="240" w:lineRule="auto"/>
        <w:jc w:val="both"/>
        <w:rPr>
          <w:rFonts w:ascii="Times New Roman" w:eastAsia="Times New Roman" w:hAnsi="Times New Roman" w:cs="Times New Roman"/>
          <w:bCs/>
          <w:iCs/>
          <w:noProof/>
          <w:lang w:val="sr-Latn-ME"/>
        </w:rPr>
      </w:pPr>
      <w:r w:rsidRPr="00AC6E76">
        <w:rPr>
          <w:rFonts w:ascii="Times New Roman" w:eastAsia="Times New Roman" w:hAnsi="Times New Roman" w:cs="Times New Roman"/>
          <w:bCs/>
          <w:iCs/>
          <w:noProof/>
          <w:lang w:val="sr-Latn-ME"/>
        </w:rPr>
        <w:lastRenderedPageBreak/>
        <w:t>Terapija je kontraindikovana kod teške renalne insuficijencije (klirens kreatinina &lt; 30 mL/min).</w:t>
      </w:r>
    </w:p>
    <w:p w:rsidR="00B15B25" w:rsidRPr="00AC6E76" w:rsidRDefault="00B15B25" w:rsidP="00B15B25">
      <w:pPr>
        <w:tabs>
          <w:tab w:val="left" w:pos="284"/>
        </w:tabs>
        <w:autoSpaceDE w:val="0"/>
        <w:autoSpaceDN w:val="0"/>
        <w:adjustRightInd w:val="0"/>
        <w:spacing w:after="0" w:line="240" w:lineRule="auto"/>
        <w:jc w:val="both"/>
        <w:rPr>
          <w:rFonts w:ascii="Times New Roman" w:eastAsia="Times New Roman" w:hAnsi="Times New Roman" w:cs="Times New Roman"/>
          <w:i/>
          <w:lang w:val="sr-Latn-ME"/>
        </w:rPr>
      </w:pPr>
      <w:r w:rsidRPr="00AC6E76">
        <w:rPr>
          <w:rFonts w:ascii="Times New Roman" w:eastAsia="Times New Roman" w:hAnsi="Times New Roman" w:cs="Times New Roman"/>
          <w:bCs/>
          <w:iCs/>
          <w:noProof/>
          <w:lang w:val="sr-Latn-ME"/>
        </w:rPr>
        <w:t>Kod pacijenata sa slabijom do umjerenom renalnom insuficijencijom, podešavanje doze nije potrebno.</w:t>
      </w:r>
      <w:r w:rsidRPr="00AC6E76">
        <w:rPr>
          <w:rFonts w:ascii="Times New Roman" w:eastAsia="Times New Roman" w:hAnsi="Times New Roman" w:cs="Times New Roman"/>
          <w:lang w:val="sr-Latn-ME"/>
        </w:rPr>
        <w:t xml:space="preserve"> </w:t>
      </w:r>
      <w:r w:rsidRPr="00AC6E76">
        <w:rPr>
          <w:rFonts w:ascii="Times New Roman" w:eastAsia="Times New Roman" w:hAnsi="Times New Roman" w:cs="Times New Roman"/>
          <w:i/>
          <w:lang w:val="sr-Latn-ME"/>
        </w:rPr>
        <w:t xml:space="preserve"> </w:t>
      </w:r>
    </w:p>
    <w:p w:rsidR="00B15B25" w:rsidRPr="00AC6E76" w:rsidRDefault="00B15B25" w:rsidP="00B15B25">
      <w:pPr>
        <w:tabs>
          <w:tab w:val="left" w:pos="284"/>
        </w:tabs>
        <w:spacing w:after="0" w:line="240" w:lineRule="auto"/>
        <w:jc w:val="both"/>
        <w:rPr>
          <w:rFonts w:ascii="Times New Roman" w:eastAsia="Times New Roman" w:hAnsi="Times New Roman" w:cs="Times New Roman"/>
          <w:b/>
          <w:i/>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b/>
          <w:i/>
          <w:lang w:val="sr-Latn-ME"/>
        </w:rPr>
      </w:pPr>
      <w:r w:rsidRPr="00AC6E76">
        <w:rPr>
          <w:rFonts w:ascii="Times New Roman" w:eastAsia="Times New Roman" w:hAnsi="Times New Roman" w:cs="Times New Roman"/>
          <w:b/>
          <w:i/>
          <w:lang w:val="sr-Latn-ME"/>
        </w:rPr>
        <w:t>Starije osobe (vidjeti odjeljke 4.4 i 5.2)</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Stariji pacijenti mogu biti liječeni lijekom Natrixam u skladu sa njihovom bubrežnom funkcijom.</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 xml:space="preserve"> </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b/>
          <w:i/>
          <w:lang w:val="sr-Latn-ME"/>
        </w:rPr>
        <w:t>Pacijenti sa insuficijencijom jetre</w:t>
      </w:r>
      <w:r w:rsidRPr="00AC6E76">
        <w:rPr>
          <w:rFonts w:ascii="Times New Roman" w:eastAsia="Times New Roman" w:hAnsi="Times New Roman" w:cs="Times New Roman"/>
          <w:lang w:val="sr-Latn-ME"/>
        </w:rPr>
        <w:t xml:space="preserve"> (vidjeti odjeljke 4.3 i 4.4)</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Kod teške insuficijencije jetre, terapija je kontraindikovana.</w:t>
      </w:r>
    </w:p>
    <w:p w:rsidR="00B15B25" w:rsidRPr="00AC6E76" w:rsidRDefault="00B15B25" w:rsidP="00B15B25">
      <w:pPr>
        <w:tabs>
          <w:tab w:val="left" w:pos="540"/>
          <w:tab w:val="left" w:pos="569"/>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Kod pacijenata sa slabijom do umjerenom insuficijencijom jetre nijesu ustanovljene dozne preporuke za amlodipin. Stoga, potreban je pažljiv odabir doze i terapiju treba započeti nižim dozama (vidjeti odjeljke 4.4 i 5.2).</w:t>
      </w:r>
    </w:p>
    <w:p w:rsidR="00B15B25" w:rsidRPr="00AC6E76" w:rsidRDefault="00B15B25" w:rsidP="00B15B25">
      <w:pPr>
        <w:tabs>
          <w:tab w:val="left" w:pos="540"/>
          <w:tab w:val="left" w:pos="569"/>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left" w:pos="540"/>
          <w:tab w:val="left" w:pos="569"/>
        </w:tabs>
        <w:spacing w:after="0" w:line="240" w:lineRule="auto"/>
        <w:jc w:val="both"/>
        <w:rPr>
          <w:rFonts w:ascii="Times New Roman" w:eastAsia="Times New Roman" w:hAnsi="Times New Roman" w:cs="Times New Roman"/>
          <w:bCs/>
          <w:lang w:val="sr-Latn-ME"/>
        </w:rPr>
      </w:pPr>
      <w:r w:rsidRPr="00AC6E76">
        <w:rPr>
          <w:rFonts w:ascii="Times New Roman" w:eastAsia="Times New Roman" w:hAnsi="Times New Roman" w:cs="Times New Roman"/>
          <w:bCs/>
          <w:lang w:val="sr-Latn-ME"/>
        </w:rPr>
        <w:t>Način primjene:</w:t>
      </w:r>
    </w:p>
    <w:p w:rsidR="00B15B25" w:rsidRPr="00AC6E76" w:rsidRDefault="00B15B25" w:rsidP="00B15B25">
      <w:pPr>
        <w:tabs>
          <w:tab w:val="left" w:pos="540"/>
          <w:tab w:val="left" w:pos="569"/>
        </w:tabs>
        <w:spacing w:after="0" w:line="240" w:lineRule="auto"/>
        <w:jc w:val="both"/>
        <w:rPr>
          <w:rFonts w:ascii="Times New Roman" w:eastAsia="Times New Roman" w:hAnsi="Times New Roman" w:cs="Times New Roman"/>
          <w:bCs/>
          <w:lang w:val="sr-Latn-ME"/>
        </w:rPr>
      </w:pPr>
      <w:r w:rsidRPr="00AC6E76">
        <w:rPr>
          <w:rFonts w:ascii="Times New Roman" w:eastAsia="Times New Roman" w:hAnsi="Times New Roman" w:cs="Times New Roman"/>
          <w:bCs/>
          <w:lang w:val="sr-Latn-ME"/>
        </w:rPr>
        <w:t>Lijek se uzima oralno.</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Cs/>
          <w:lang w:val="sr-Latn-ME"/>
        </w:rPr>
      </w:pP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r w:rsidRPr="00AC6E76">
        <w:rPr>
          <w:rFonts w:ascii="Times New Roman" w:eastAsia="Times New Roman" w:hAnsi="Times New Roman" w:cs="Times New Roman"/>
          <w:b/>
          <w:bCs/>
          <w:lang w:val="sr-Latn-ME"/>
        </w:rPr>
        <w:t xml:space="preserve">4.3. </w:t>
      </w:r>
      <w:r w:rsidRPr="00AC6E76">
        <w:rPr>
          <w:rFonts w:ascii="Times New Roman" w:eastAsia="Times New Roman" w:hAnsi="Times New Roman" w:cs="Times New Roman"/>
          <w:b/>
          <w:bCs/>
          <w:lang w:val="sr-Latn-ME"/>
        </w:rPr>
        <w:tab/>
        <w:t>Kontraindikacije</w:t>
      </w:r>
    </w:p>
    <w:p w:rsidR="00B15B25" w:rsidRPr="00AC6E76" w:rsidRDefault="00B15B25" w:rsidP="00B15B25">
      <w:pPr>
        <w:numPr>
          <w:ilvl w:val="0"/>
          <w:numId w:val="11"/>
        </w:numPr>
        <w:tabs>
          <w:tab w:val="left" w:pos="540"/>
          <w:tab w:val="left" w:pos="569"/>
        </w:tabs>
        <w:spacing w:after="0" w:line="240" w:lineRule="auto"/>
        <w:ind w:left="540" w:hanging="180"/>
        <w:rPr>
          <w:rFonts w:ascii="Times New Roman" w:eastAsia="Times New Roman" w:hAnsi="Times New Roman" w:cs="Times New Roman"/>
          <w:bCs/>
          <w:lang w:val="sr-Latn-ME"/>
        </w:rPr>
      </w:pPr>
      <w:r w:rsidRPr="00AC6E76">
        <w:rPr>
          <w:rFonts w:ascii="Times New Roman" w:eastAsia="Times New Roman" w:hAnsi="Times New Roman" w:cs="Times New Roman"/>
          <w:bCs/>
          <w:lang w:val="sr-Latn-ME"/>
        </w:rPr>
        <w:t>Preosjetljivost na aktivne supstance, druge sulfonamide, derivate dihidropiridina ili na bilo koji ekscipijens naveden u odjeljku 6.1.</w:t>
      </w:r>
    </w:p>
    <w:p w:rsidR="00B15B25" w:rsidRPr="00AC6E76" w:rsidRDefault="00B15B25" w:rsidP="00B15B25">
      <w:pPr>
        <w:numPr>
          <w:ilvl w:val="0"/>
          <w:numId w:val="11"/>
        </w:numPr>
        <w:tabs>
          <w:tab w:val="left" w:pos="540"/>
          <w:tab w:val="left" w:pos="569"/>
        </w:tabs>
        <w:spacing w:after="0" w:line="240" w:lineRule="auto"/>
        <w:ind w:left="540" w:hanging="180"/>
        <w:rPr>
          <w:rFonts w:ascii="Times New Roman" w:eastAsia="Times New Roman" w:hAnsi="Times New Roman" w:cs="Times New Roman"/>
          <w:bCs/>
          <w:lang w:val="sr-Latn-ME"/>
        </w:rPr>
      </w:pPr>
      <w:r w:rsidRPr="00AC6E76">
        <w:rPr>
          <w:rFonts w:ascii="Times New Roman" w:eastAsia="Times New Roman" w:hAnsi="Times New Roman" w:cs="Times New Roman"/>
          <w:bCs/>
          <w:lang w:val="sr-Latn-ME"/>
        </w:rPr>
        <w:t>Teška renalna insuficijencija (klirens kreatinina ispod 30 mL/min);</w:t>
      </w:r>
    </w:p>
    <w:p w:rsidR="00B15B25" w:rsidRPr="00AC6E76" w:rsidRDefault="00B15B25" w:rsidP="00B15B25">
      <w:pPr>
        <w:numPr>
          <w:ilvl w:val="0"/>
          <w:numId w:val="11"/>
        </w:numPr>
        <w:tabs>
          <w:tab w:val="left" w:pos="540"/>
          <w:tab w:val="left" w:pos="569"/>
        </w:tabs>
        <w:spacing w:after="0" w:line="240" w:lineRule="auto"/>
        <w:ind w:left="540" w:hanging="180"/>
        <w:rPr>
          <w:rFonts w:ascii="Times New Roman" w:eastAsia="Times New Roman" w:hAnsi="Times New Roman" w:cs="Times New Roman"/>
          <w:bCs/>
          <w:lang w:val="sr-Latn-ME"/>
        </w:rPr>
      </w:pPr>
      <w:r w:rsidRPr="00AC6E76">
        <w:rPr>
          <w:rFonts w:ascii="Times New Roman" w:eastAsia="Times New Roman" w:hAnsi="Times New Roman" w:cs="Times New Roman"/>
          <w:bCs/>
          <w:lang w:val="sr-Latn-ME"/>
        </w:rPr>
        <w:t>Hepatička encefalopatija ili teška insuficijencija jetre;</w:t>
      </w:r>
    </w:p>
    <w:p w:rsidR="00B15B25" w:rsidRPr="00AC6E76" w:rsidRDefault="00B15B25" w:rsidP="00B15B25">
      <w:pPr>
        <w:numPr>
          <w:ilvl w:val="0"/>
          <w:numId w:val="11"/>
        </w:numPr>
        <w:tabs>
          <w:tab w:val="left" w:pos="540"/>
          <w:tab w:val="left" w:pos="569"/>
        </w:tabs>
        <w:spacing w:after="0" w:line="240" w:lineRule="auto"/>
        <w:ind w:left="540" w:hanging="180"/>
        <w:rPr>
          <w:rFonts w:ascii="Times New Roman" w:eastAsia="Times New Roman" w:hAnsi="Times New Roman" w:cs="Times New Roman"/>
          <w:bCs/>
          <w:lang w:val="sr-Latn-ME"/>
        </w:rPr>
      </w:pPr>
      <w:r w:rsidRPr="00AC6E76">
        <w:rPr>
          <w:rFonts w:ascii="Times New Roman" w:eastAsia="Times New Roman" w:hAnsi="Times New Roman" w:cs="Times New Roman"/>
          <w:bCs/>
          <w:lang w:val="sr-Latn-ME"/>
        </w:rPr>
        <w:t>Hipokalemija;</w:t>
      </w:r>
    </w:p>
    <w:p w:rsidR="00B15B25" w:rsidRPr="00AC6E76" w:rsidRDefault="00B15B25" w:rsidP="00B15B25">
      <w:pPr>
        <w:numPr>
          <w:ilvl w:val="0"/>
          <w:numId w:val="11"/>
        </w:numPr>
        <w:tabs>
          <w:tab w:val="left" w:pos="540"/>
          <w:tab w:val="left" w:pos="569"/>
        </w:tabs>
        <w:spacing w:after="0" w:line="240" w:lineRule="auto"/>
        <w:ind w:left="540" w:hanging="180"/>
        <w:rPr>
          <w:rFonts w:ascii="Times New Roman" w:eastAsia="Times New Roman" w:hAnsi="Times New Roman" w:cs="Times New Roman"/>
          <w:bCs/>
          <w:lang w:val="sr-Latn-ME"/>
        </w:rPr>
      </w:pPr>
      <w:r w:rsidRPr="00AC6E76">
        <w:rPr>
          <w:rFonts w:ascii="Times New Roman" w:eastAsia="Times New Roman" w:hAnsi="Times New Roman" w:cs="Times New Roman"/>
          <w:bCs/>
          <w:lang w:val="sr-Latn-ME"/>
        </w:rPr>
        <w:t>Laktacija;</w:t>
      </w:r>
    </w:p>
    <w:p w:rsidR="00B15B25" w:rsidRPr="00AC6E76" w:rsidRDefault="00B15B25" w:rsidP="00B15B25">
      <w:pPr>
        <w:numPr>
          <w:ilvl w:val="0"/>
          <w:numId w:val="11"/>
        </w:numPr>
        <w:tabs>
          <w:tab w:val="left" w:pos="540"/>
          <w:tab w:val="left" w:pos="569"/>
        </w:tabs>
        <w:spacing w:after="0" w:line="240" w:lineRule="auto"/>
        <w:ind w:left="540" w:hanging="180"/>
        <w:rPr>
          <w:rFonts w:ascii="Times New Roman" w:eastAsia="Times New Roman" w:hAnsi="Times New Roman" w:cs="Times New Roman"/>
          <w:bCs/>
          <w:lang w:val="sr-Latn-ME"/>
        </w:rPr>
      </w:pPr>
      <w:r w:rsidRPr="00AC6E76">
        <w:rPr>
          <w:rFonts w:ascii="Times New Roman" w:eastAsia="Times New Roman" w:hAnsi="Times New Roman" w:cs="Times New Roman"/>
          <w:bCs/>
          <w:lang w:val="sr-Latn-ME"/>
        </w:rPr>
        <w:t>Teška hipotenzija;</w:t>
      </w:r>
    </w:p>
    <w:p w:rsidR="00B15B25" w:rsidRPr="00AC6E76" w:rsidRDefault="00B15B25" w:rsidP="00B15B25">
      <w:pPr>
        <w:numPr>
          <w:ilvl w:val="0"/>
          <w:numId w:val="11"/>
        </w:numPr>
        <w:tabs>
          <w:tab w:val="left" w:pos="540"/>
          <w:tab w:val="left" w:pos="569"/>
        </w:tabs>
        <w:spacing w:after="0" w:line="240" w:lineRule="auto"/>
        <w:ind w:left="540" w:hanging="180"/>
        <w:rPr>
          <w:rFonts w:ascii="Times New Roman" w:eastAsia="Times New Roman" w:hAnsi="Times New Roman" w:cs="Times New Roman"/>
          <w:bCs/>
          <w:lang w:val="sr-Latn-ME"/>
        </w:rPr>
      </w:pPr>
      <w:r w:rsidRPr="00AC6E76">
        <w:rPr>
          <w:rFonts w:ascii="Times New Roman" w:eastAsia="Times New Roman" w:hAnsi="Times New Roman" w:cs="Times New Roman"/>
          <w:bCs/>
          <w:lang w:val="sr-Latn-ME"/>
        </w:rPr>
        <w:t>Šok, uključujući i kardiogeni šok;</w:t>
      </w:r>
    </w:p>
    <w:p w:rsidR="00B15B25" w:rsidRPr="00AC6E76" w:rsidRDefault="00B15B25" w:rsidP="00B15B25">
      <w:pPr>
        <w:numPr>
          <w:ilvl w:val="0"/>
          <w:numId w:val="11"/>
        </w:numPr>
        <w:tabs>
          <w:tab w:val="left" w:pos="540"/>
          <w:tab w:val="left" w:pos="569"/>
        </w:tabs>
        <w:spacing w:after="0" w:line="240" w:lineRule="auto"/>
        <w:ind w:left="540" w:hanging="180"/>
        <w:rPr>
          <w:rFonts w:ascii="Times New Roman" w:eastAsia="Times New Roman" w:hAnsi="Times New Roman" w:cs="Times New Roman"/>
          <w:bCs/>
          <w:lang w:val="sr-Latn-ME"/>
        </w:rPr>
      </w:pPr>
      <w:r w:rsidRPr="00AC6E76">
        <w:rPr>
          <w:rFonts w:ascii="Times New Roman" w:eastAsia="Times New Roman" w:hAnsi="Times New Roman" w:cs="Times New Roman"/>
          <w:bCs/>
          <w:lang w:val="sr-Latn-ME"/>
        </w:rPr>
        <w:t>Opstrukcija izlaznog trakta lijeve ventrikule (npr. stenoza aorte visokog stepena);</w:t>
      </w:r>
    </w:p>
    <w:p w:rsidR="00B15B25" w:rsidRPr="00AC6E76" w:rsidRDefault="00B15B25" w:rsidP="00B15B25">
      <w:pPr>
        <w:numPr>
          <w:ilvl w:val="0"/>
          <w:numId w:val="11"/>
        </w:numPr>
        <w:tabs>
          <w:tab w:val="left" w:pos="540"/>
          <w:tab w:val="left" w:pos="569"/>
        </w:tabs>
        <w:spacing w:after="0" w:line="240" w:lineRule="auto"/>
        <w:ind w:left="540" w:hanging="180"/>
        <w:rPr>
          <w:rFonts w:ascii="Times New Roman" w:eastAsia="Times New Roman" w:hAnsi="Times New Roman" w:cs="Times New Roman"/>
          <w:bCs/>
          <w:lang w:val="sr-Latn-ME"/>
        </w:rPr>
      </w:pPr>
      <w:r w:rsidRPr="00AC6E76">
        <w:rPr>
          <w:rFonts w:ascii="Times New Roman" w:eastAsia="Times New Roman" w:hAnsi="Times New Roman" w:cs="Times New Roman"/>
          <w:bCs/>
          <w:lang w:val="sr-Latn-ME"/>
        </w:rPr>
        <w:t>Hemodinamički nestabilna srčana insuficijencija nakon preživljenog akutnog infarkta miokarda.</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Cs/>
          <w:lang w:val="sr-Latn-ME"/>
        </w:rPr>
      </w:pP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r w:rsidRPr="00AC6E76">
        <w:rPr>
          <w:rFonts w:ascii="Times New Roman" w:eastAsia="Times New Roman" w:hAnsi="Times New Roman" w:cs="Times New Roman"/>
          <w:b/>
          <w:bCs/>
          <w:lang w:val="sr-Latn-ME"/>
        </w:rPr>
        <w:t xml:space="preserve">4.4. </w:t>
      </w:r>
      <w:r w:rsidRPr="00AC6E76">
        <w:rPr>
          <w:rFonts w:ascii="Times New Roman" w:eastAsia="Times New Roman" w:hAnsi="Times New Roman" w:cs="Times New Roman"/>
          <w:b/>
          <w:bCs/>
          <w:lang w:val="sr-Latn-ME"/>
        </w:rPr>
        <w:tab/>
        <w:t>Posebna upozorenja i mjere opreza pri upotrebi lijeka</w:t>
      </w:r>
    </w:p>
    <w:p w:rsidR="00B15B25" w:rsidRPr="00AC6E76" w:rsidRDefault="00B15B25" w:rsidP="00B15B25">
      <w:pPr>
        <w:tabs>
          <w:tab w:val="left" w:pos="284"/>
        </w:tabs>
        <w:spacing w:after="0" w:line="240" w:lineRule="auto"/>
        <w:jc w:val="both"/>
        <w:rPr>
          <w:rFonts w:ascii="Times New Roman" w:eastAsia="Times New Roman" w:hAnsi="Times New Roman" w:cs="Times New Roman"/>
          <w:i/>
          <w:u w:val="single"/>
          <w:lang w:val="sr-Latn-ME"/>
        </w:rPr>
      </w:pPr>
      <w:r w:rsidRPr="00AC6E76">
        <w:rPr>
          <w:rFonts w:ascii="Times New Roman" w:eastAsia="Times New Roman" w:hAnsi="Times New Roman" w:cs="Times New Roman"/>
          <w:i/>
          <w:u w:val="single"/>
          <w:lang w:val="sr-Latn-ME"/>
        </w:rPr>
        <w:t>Posebna upozorenja</w:t>
      </w:r>
    </w:p>
    <w:p w:rsidR="00B15B25" w:rsidRPr="00AC6E76" w:rsidRDefault="00B15B25" w:rsidP="00B15B25">
      <w:pPr>
        <w:tabs>
          <w:tab w:val="left" w:pos="284"/>
        </w:tabs>
        <w:spacing w:after="0" w:line="240" w:lineRule="auto"/>
        <w:jc w:val="both"/>
        <w:rPr>
          <w:rFonts w:ascii="Times New Roman" w:eastAsia="Times New Roman" w:hAnsi="Times New Roman" w:cs="Times New Roman"/>
          <w:i/>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u w:val="single"/>
          <w:lang w:val="sr-Latn-ME"/>
        </w:rPr>
      </w:pPr>
      <w:r w:rsidRPr="00AC6E76">
        <w:rPr>
          <w:rFonts w:ascii="Times New Roman" w:eastAsia="Times New Roman" w:hAnsi="Times New Roman" w:cs="Times New Roman"/>
          <w:u w:val="single"/>
          <w:lang w:val="sr-Latn-ME"/>
        </w:rPr>
        <w:t>Hepatička encefalopatija</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Kada je funkcija jetre oštećena, tiazidni diuretici i tiazidima-slični diuretici mogu izazvati hepatičku encefalopatiju, naročito u slučaju disbalansa elektrolita. U ovakvim slučajevima primjenu lijeka Natrixam</w:t>
      </w:r>
      <w:r w:rsidRPr="00AC6E76">
        <w:rPr>
          <w:rFonts w:ascii="Times New Roman" w:eastAsia="Times New Roman" w:hAnsi="Times New Roman" w:cs="Times New Roman"/>
          <w:vertAlign w:val="superscript"/>
          <w:lang w:val="sr-Latn-ME"/>
        </w:rPr>
        <w:t xml:space="preserve"> </w:t>
      </w:r>
      <w:r w:rsidRPr="00AC6E76">
        <w:rPr>
          <w:rFonts w:ascii="Times New Roman" w:eastAsia="Times New Roman" w:hAnsi="Times New Roman" w:cs="Times New Roman"/>
          <w:lang w:val="sr-Latn-ME"/>
        </w:rPr>
        <w:t>potrebno je prekinuti zbog prisustva indapamida.</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i/>
          <w:lang w:val="sr-Latn-ME"/>
        </w:rPr>
      </w:pPr>
      <w:r w:rsidRPr="00AC6E76">
        <w:rPr>
          <w:rFonts w:ascii="Times New Roman" w:eastAsia="Times New Roman" w:hAnsi="Times New Roman" w:cs="Times New Roman"/>
          <w:u w:val="single"/>
          <w:lang w:val="sr-Latn-ME"/>
        </w:rPr>
        <w:t>Fotosenzitivnost:</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 xml:space="preserve">Slučajevi fotosenzitivnosti su prijavljivani kod pacijenata koji su uzimali tiazide i tiazidima-slične diuretike (vidjeti odjeljak 4.8). Ukoliko se pojavi reakcija fotosenzitivnosti u toku terapije, terapiju treba prekinuti. Ukoliko je neophodno ponovo započeti primjenu diuretika, potrebno je zaštititi djelove izložene sunčevoj svjetlosti i vještačkom UVA zračenju. </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b/>
          <w:i/>
          <w:u w:val="single"/>
          <w:lang w:val="sr-Latn-ME"/>
        </w:rPr>
      </w:pPr>
      <w:r w:rsidRPr="00AC6E76">
        <w:rPr>
          <w:rFonts w:ascii="Times New Roman" w:eastAsia="Times New Roman" w:hAnsi="Times New Roman" w:cs="Times New Roman"/>
          <w:b/>
          <w:i/>
          <w:u w:val="single"/>
          <w:lang w:val="sr-Latn-ME"/>
        </w:rPr>
        <w:t>Posebne predostrožnosti za primjenu</w:t>
      </w:r>
    </w:p>
    <w:p w:rsidR="00B15B25" w:rsidRPr="00AC6E76" w:rsidRDefault="00B15B25" w:rsidP="00B15B25">
      <w:pPr>
        <w:tabs>
          <w:tab w:val="left" w:pos="284"/>
        </w:tabs>
        <w:spacing w:after="0" w:line="240" w:lineRule="auto"/>
        <w:jc w:val="both"/>
        <w:rPr>
          <w:rFonts w:ascii="Times New Roman" w:eastAsia="Times New Roman" w:hAnsi="Times New Roman" w:cs="Times New Roman"/>
          <w:b/>
          <w:i/>
          <w:u w:val="single"/>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u w:val="single"/>
          <w:lang w:val="sr-Latn-ME"/>
        </w:rPr>
      </w:pPr>
      <w:r w:rsidRPr="00AC6E76">
        <w:rPr>
          <w:rFonts w:ascii="Times New Roman" w:eastAsia="Times New Roman" w:hAnsi="Times New Roman" w:cs="Times New Roman"/>
          <w:u w:val="single"/>
          <w:lang w:val="sr-Latn-ME"/>
        </w:rPr>
        <w:t>Hipertenzivna kriza:</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Bezbjednost i efikasnost amlodipina u hipertenzivnoj krizi nijesu ustanovljene.</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u w:val="single"/>
          <w:lang w:val="sr-Latn-ME"/>
        </w:rPr>
      </w:pPr>
      <w:r w:rsidRPr="00AC6E76">
        <w:rPr>
          <w:rFonts w:ascii="Times New Roman" w:eastAsia="Times New Roman" w:hAnsi="Times New Roman" w:cs="Times New Roman"/>
          <w:u w:val="single"/>
          <w:lang w:val="sr-Latn-ME"/>
        </w:rPr>
        <w:t>Balans vode i elektrolita:</w:t>
      </w:r>
    </w:p>
    <w:p w:rsidR="00B15B25" w:rsidRPr="00AC6E76" w:rsidRDefault="00B15B25" w:rsidP="00B15B25">
      <w:pPr>
        <w:numPr>
          <w:ilvl w:val="0"/>
          <w:numId w:val="15"/>
        </w:numPr>
        <w:tabs>
          <w:tab w:val="left" w:pos="284"/>
        </w:tabs>
        <w:spacing w:after="0" w:line="240" w:lineRule="auto"/>
        <w:ind w:left="360"/>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lastRenderedPageBreak/>
        <w:t>Nivo natrijuma u plazmi:</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Nivo natrijuma u plazmi mora biti kontrolisan prije početka terapije i redovno tokom trajanja terapije. Svaka terapija diureticima može izazvati sniženje nivoa natrijuma, što može imati ozbijne posljedice. Sniženje nivoa natrijuma može biti asimptomatsko u početku, pa je zato neophodno redovno testiranje. Testiranje bi trebalo češće obavljati kod starijih i cirotičnih pacijenata (vidjeti odjeljke 4.8 i 4.9).</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 xml:space="preserve"> </w:t>
      </w:r>
    </w:p>
    <w:p w:rsidR="00B15B25" w:rsidRPr="00AC6E76" w:rsidRDefault="00B15B25" w:rsidP="00B15B25">
      <w:pPr>
        <w:numPr>
          <w:ilvl w:val="0"/>
          <w:numId w:val="15"/>
        </w:numPr>
        <w:tabs>
          <w:tab w:val="left" w:pos="284"/>
        </w:tabs>
        <w:spacing w:after="0" w:line="240" w:lineRule="auto"/>
        <w:ind w:left="360"/>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Nivo kalijuma u plazmi:</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Smanjenje kalijuma sa hipokalemijom je veliki rizik kod upotrebe tiazidnih diuretika i diuretika sličnih tiazidima. Rizik smanjenja nivoa kalijuma (&lt; 3,4 mmol/L) treba spriječiti u nekim visoko rizičnim populacijama, kakve su starije osobe i/ili slabo uhranjene osobe, bilo da one uzimaju ili ne više ljekova u isto vreme, cirotični pacijenti sa edemom i ascitom, pacijenti sa koronarnom bolešću i pacijenti sa insuficijencijom srca.</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 xml:space="preserve">U ovim slučajevima hipokalemija povećava srčanu toksičnost kardiotoničnih glikozida i rizik od poremećaja ritma. </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 xml:space="preserve">Osobe sa produženim QT intervalom su takođe pod rizikom, bilo da je produžen QT interval kongenitalnog ili jatrogenog porijekla. </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 xml:space="preserve">Hipokalemija, kao i bradikardija, djeluje kao faktor koji favorizuje početak teških poremećaja ritma, posebno </w:t>
      </w:r>
      <w:r w:rsidRPr="00AC6E76">
        <w:rPr>
          <w:rFonts w:ascii="Times New Roman" w:eastAsia="Times New Roman" w:hAnsi="Times New Roman" w:cs="Times New Roman"/>
          <w:i/>
          <w:lang w:val="sr-Latn-ME"/>
        </w:rPr>
        <w:t xml:space="preserve"> torsade de pointes</w:t>
      </w:r>
      <w:r w:rsidRPr="00AC6E76">
        <w:rPr>
          <w:rFonts w:ascii="Times New Roman" w:eastAsia="Times New Roman" w:hAnsi="Times New Roman" w:cs="Times New Roman"/>
          <w:lang w:val="sr-Latn-ME"/>
        </w:rPr>
        <w:t>, koji mogu biti fatalani.</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U svim slučajevima je neophodno češće kontrolisanje nivoa kalijuma. Prvo mjerenje nivoa kalijuma u plazmi treba uraditi tokom prve nedjelje od početka terapije.</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Ako je utvrđen nizak nivo kalijuma, neophodna je korekcija.</w:t>
      </w:r>
    </w:p>
    <w:p w:rsidR="00B15B25" w:rsidRPr="00AC6E76" w:rsidRDefault="00B15B25" w:rsidP="00B15B25">
      <w:pPr>
        <w:tabs>
          <w:tab w:val="left" w:pos="284"/>
        </w:tabs>
        <w:spacing w:after="0" w:line="240" w:lineRule="auto"/>
        <w:jc w:val="both"/>
        <w:rPr>
          <w:rFonts w:ascii="Times New Roman" w:eastAsia="Times New Roman" w:hAnsi="Times New Roman" w:cs="Times New Roman"/>
          <w:i/>
          <w:lang w:val="sr-Latn-ME"/>
        </w:rPr>
      </w:pPr>
    </w:p>
    <w:p w:rsidR="00B15B25" w:rsidRPr="00AC6E76" w:rsidRDefault="00B15B25" w:rsidP="00B15B25">
      <w:pPr>
        <w:numPr>
          <w:ilvl w:val="0"/>
          <w:numId w:val="15"/>
        </w:numPr>
        <w:tabs>
          <w:tab w:val="left" w:pos="284"/>
        </w:tabs>
        <w:spacing w:after="0" w:line="240" w:lineRule="auto"/>
        <w:ind w:left="360"/>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Nivo kalcijuma u plazmi:</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Tiazidni diuretici i tiazidima-slični diuretici mogu smanjiti izlučivanje kalcijuma urinom i izazvati blago i prolazno povećanje nivoa kalcijuma u plazmi. Značajno povećanje nivoa kalcijuma može biti povezano sa nedijagnostikovanim hiperparatireoidizmom. U ovim slučajevima terapija se prekida do ispitivanja paratiroidne funkcije.</w:t>
      </w:r>
    </w:p>
    <w:p w:rsidR="00B15B25" w:rsidRPr="00AC6E76" w:rsidRDefault="00B15B25" w:rsidP="00B15B25">
      <w:pPr>
        <w:tabs>
          <w:tab w:val="left" w:pos="284"/>
        </w:tabs>
        <w:spacing w:after="0" w:line="240" w:lineRule="auto"/>
        <w:jc w:val="both"/>
        <w:rPr>
          <w:rFonts w:ascii="Times New Roman" w:eastAsia="Times New Roman" w:hAnsi="Times New Roman" w:cs="Times New Roman"/>
          <w:u w:val="single"/>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u w:val="single"/>
          <w:lang w:val="sr-Latn-ME"/>
        </w:rPr>
        <w:t xml:space="preserve">Glukoza u krvi: </w:t>
      </w:r>
      <w:r w:rsidRPr="00AC6E76">
        <w:rPr>
          <w:rFonts w:ascii="Times New Roman" w:eastAsia="Times New Roman" w:hAnsi="Times New Roman" w:cs="Times New Roman"/>
          <w:lang w:val="sr-Latn-ME"/>
        </w:rPr>
        <w:t>Zbog prisustva indapamida, kontrola glukoze u krvi je značajna za pacijente sa dijabetesom, posebno kada je nivo kalijuma nizak.</w:t>
      </w:r>
    </w:p>
    <w:p w:rsidR="00B15B25" w:rsidRPr="00AC6E76" w:rsidRDefault="00B15B25" w:rsidP="00B15B25">
      <w:pPr>
        <w:tabs>
          <w:tab w:val="left" w:pos="284"/>
        </w:tabs>
        <w:spacing w:after="0" w:line="240" w:lineRule="auto"/>
        <w:jc w:val="both"/>
        <w:rPr>
          <w:rFonts w:ascii="Times New Roman" w:eastAsia="Times New Roman" w:hAnsi="Times New Roman" w:cs="Times New Roman"/>
          <w:u w:val="single"/>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u w:val="single"/>
          <w:lang w:val="sr-Latn-ME"/>
        </w:rPr>
      </w:pPr>
      <w:r w:rsidRPr="00AC6E76">
        <w:rPr>
          <w:rFonts w:ascii="Times New Roman" w:eastAsia="Times New Roman" w:hAnsi="Times New Roman" w:cs="Times New Roman"/>
          <w:u w:val="single"/>
          <w:lang w:val="sr-Latn-ME"/>
        </w:rPr>
        <w:t>Srčana insuficijencija</w:t>
      </w:r>
    </w:p>
    <w:p w:rsidR="00B15B25" w:rsidRPr="00AC6E76" w:rsidRDefault="00B15B25" w:rsidP="00B15B25">
      <w:pPr>
        <w:tabs>
          <w:tab w:val="left" w:pos="284"/>
          <w:tab w:val="left" w:pos="1980"/>
        </w:tabs>
        <w:spacing w:after="0" w:line="240" w:lineRule="auto"/>
        <w:jc w:val="both"/>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Pacijente sa srčanom insuficijencijom treba liječiti uz oprez. U dugotrajnoj, placebo kontrolisanoj studiji kod pacijenata sa srčanom insuficijencijom (NYHA klasa III i IV) učestalost pojave plućnog edema je bila viša u grupi koja je primala amlodipin nego u grupi koja je primala placebo. Pacijentima sa hroničnom srčanom insuficijencijom kalcijumske blokatore, uključujući amlodipin treba davati uz oprez jer mogu povećati rizik od pojave kardiovaskularnih događaja i mortaliteta.</w:t>
      </w:r>
    </w:p>
    <w:p w:rsidR="00B15B25" w:rsidRPr="00AC6E76" w:rsidRDefault="00B15B25" w:rsidP="00B15B25">
      <w:pPr>
        <w:tabs>
          <w:tab w:val="left" w:pos="284"/>
          <w:tab w:val="left" w:pos="1980"/>
        </w:tabs>
        <w:spacing w:after="0" w:line="240" w:lineRule="auto"/>
        <w:jc w:val="both"/>
        <w:rPr>
          <w:rFonts w:ascii="Times New Roman" w:eastAsia="Times New Roman" w:hAnsi="Times New Roman" w:cs="Times New Roman"/>
          <w:noProof/>
          <w:lang w:val="sr-Latn-ME"/>
        </w:rPr>
      </w:pPr>
    </w:p>
    <w:p w:rsidR="00B15B25" w:rsidRPr="00AC6E76" w:rsidRDefault="00B15B25" w:rsidP="00B15B25">
      <w:pPr>
        <w:tabs>
          <w:tab w:val="left" w:pos="1980"/>
          <w:tab w:val="center" w:pos="4536"/>
          <w:tab w:val="right" w:pos="9072"/>
        </w:tabs>
        <w:spacing w:after="0" w:line="240" w:lineRule="auto"/>
        <w:jc w:val="both"/>
        <w:rPr>
          <w:rFonts w:ascii="Times New Roman" w:eastAsia="Times New Roman" w:hAnsi="Times New Roman" w:cs="Times New Roman"/>
          <w:noProof/>
          <w:u w:val="single"/>
          <w:lang w:val="sr-Latn-ME"/>
        </w:rPr>
      </w:pPr>
      <w:r w:rsidRPr="00AC6E76">
        <w:rPr>
          <w:rFonts w:ascii="Times New Roman" w:eastAsia="Times New Roman" w:hAnsi="Times New Roman" w:cs="Times New Roman"/>
          <w:noProof/>
          <w:u w:val="single"/>
          <w:lang w:val="sr-Latn-ME"/>
        </w:rPr>
        <w:t>Renalna funkcija</w:t>
      </w:r>
    </w:p>
    <w:p w:rsidR="00B15B25" w:rsidRPr="00AC6E76" w:rsidRDefault="00B15B25" w:rsidP="00B15B25">
      <w:pPr>
        <w:tabs>
          <w:tab w:val="left" w:pos="1980"/>
          <w:tab w:val="center" w:pos="4536"/>
          <w:tab w:val="right" w:pos="9072"/>
        </w:tabs>
        <w:spacing w:after="0" w:line="240" w:lineRule="auto"/>
        <w:jc w:val="both"/>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Tiazidni diuretici i diuretici slični tiazidima su potpuno efikasni jedino kada je renalna funkcija normalna ili blago oštećena (nivo kreatinina niži od približno 25 mg/L, odnosno 220 µmol/L za odrasle).</w:t>
      </w:r>
    </w:p>
    <w:p w:rsidR="00B15B25" w:rsidRPr="00AC6E76" w:rsidRDefault="00B15B25" w:rsidP="00B15B25">
      <w:pPr>
        <w:tabs>
          <w:tab w:val="left" w:pos="1980"/>
          <w:tab w:val="center" w:pos="4536"/>
          <w:tab w:val="right" w:pos="9072"/>
        </w:tabs>
        <w:spacing w:after="0" w:line="240" w:lineRule="auto"/>
        <w:jc w:val="both"/>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Kod starijih osoba vrijednost kreatinina u plazmi treba da bude usklađena tako da se uzme u obzir starost, težina i pol pacijenta.</w:t>
      </w:r>
    </w:p>
    <w:p w:rsidR="00B15B25" w:rsidRPr="00AC6E76" w:rsidRDefault="00B15B25" w:rsidP="00B15B25">
      <w:pPr>
        <w:tabs>
          <w:tab w:val="left" w:pos="1980"/>
          <w:tab w:val="center" w:pos="4536"/>
          <w:tab w:val="right" w:pos="9072"/>
        </w:tabs>
        <w:spacing w:after="0" w:line="240" w:lineRule="auto"/>
        <w:jc w:val="both"/>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 xml:space="preserve">Hipovolemija koja je posljedica gubitka vode i natrijuma izazvanih diureticima, na početku terapije izaziva redukciju glomerularne filtracije. Rezultat može biti povećanje nivoa ureje i kreatinina u krvi. Ova prolazna </w:t>
      </w:r>
      <w:r w:rsidRPr="00AC6E76">
        <w:rPr>
          <w:rFonts w:ascii="Times New Roman" w:eastAsia="Times New Roman" w:hAnsi="Times New Roman" w:cs="Times New Roman"/>
          <w:noProof/>
          <w:lang w:val="sr-Latn-ME"/>
        </w:rPr>
        <w:lastRenderedPageBreak/>
        <w:t xml:space="preserve">funkcionalna renalna insuficijencija ne predstavlja neželjenu posljedicu kod pacijenata sa normalnom funkcijom bubrega, ali može pogoršati već postojeću renalnu insuficijenciju. </w:t>
      </w:r>
    </w:p>
    <w:p w:rsidR="00B15B25" w:rsidRPr="00AC6E76" w:rsidRDefault="00B15B25" w:rsidP="00B15B25">
      <w:pPr>
        <w:tabs>
          <w:tab w:val="left" w:pos="1980"/>
          <w:tab w:val="center" w:pos="4536"/>
          <w:tab w:val="right" w:pos="9072"/>
        </w:tabs>
        <w:spacing w:after="0" w:line="240" w:lineRule="auto"/>
        <w:jc w:val="both"/>
        <w:rPr>
          <w:rFonts w:ascii="Times New Roman" w:eastAsia="Times New Roman" w:hAnsi="Times New Roman" w:cs="Times New Roman"/>
          <w:noProof/>
          <w:lang w:val="sr-Latn-ME"/>
        </w:rPr>
      </w:pPr>
    </w:p>
    <w:p w:rsidR="00B15B25" w:rsidRPr="00AC6E76" w:rsidRDefault="00B15B25" w:rsidP="00B15B25">
      <w:pPr>
        <w:tabs>
          <w:tab w:val="left" w:pos="1980"/>
          <w:tab w:val="center" w:pos="4536"/>
          <w:tab w:val="right" w:pos="9072"/>
        </w:tabs>
        <w:spacing w:after="0" w:line="240" w:lineRule="auto"/>
        <w:jc w:val="both"/>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Pacijenti koji pate od renalne insuficijencije mogu uzimati amlodipin u uobičajenim dozama. Promjene u koncentracijama amlodipina u plazmi nijesu dovedene u vezu sa stepenom renalne insuficijencije. Amlodipin se ne dijalizira.</w:t>
      </w:r>
    </w:p>
    <w:p w:rsidR="00B15B25" w:rsidRPr="00AC6E76" w:rsidRDefault="00B15B25" w:rsidP="00B15B25">
      <w:pPr>
        <w:tabs>
          <w:tab w:val="left" w:pos="1980"/>
          <w:tab w:val="center" w:pos="4536"/>
          <w:tab w:val="right" w:pos="9072"/>
        </w:tabs>
        <w:spacing w:after="0" w:line="240" w:lineRule="auto"/>
        <w:jc w:val="both"/>
        <w:rPr>
          <w:rFonts w:ascii="Times New Roman" w:eastAsia="Times New Roman" w:hAnsi="Times New Roman" w:cs="Times New Roman"/>
          <w:noProof/>
          <w:lang w:val="sr-Latn-ME"/>
        </w:rPr>
      </w:pPr>
    </w:p>
    <w:p w:rsidR="00B15B25" w:rsidRPr="00AC6E76" w:rsidRDefault="00B15B25" w:rsidP="00B15B25">
      <w:pPr>
        <w:tabs>
          <w:tab w:val="left" w:pos="284"/>
          <w:tab w:val="left" w:pos="1980"/>
        </w:tabs>
        <w:spacing w:after="0" w:line="240" w:lineRule="auto"/>
        <w:jc w:val="both"/>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 xml:space="preserve">Efekat lijeka </w:t>
      </w:r>
      <w:r w:rsidRPr="00AC6E76">
        <w:rPr>
          <w:rFonts w:ascii="Times New Roman" w:eastAsia="Times New Roman" w:hAnsi="Times New Roman" w:cs="Times New Roman"/>
          <w:lang w:val="sr-Latn-ME"/>
        </w:rPr>
        <w:t>Natrixam</w:t>
      </w:r>
      <w:r w:rsidRPr="00AC6E76">
        <w:rPr>
          <w:rFonts w:ascii="Times New Roman" w:eastAsia="Times New Roman" w:hAnsi="Times New Roman" w:cs="Times New Roman"/>
          <w:noProof/>
          <w:lang w:val="sr-Latn-ME"/>
        </w:rPr>
        <w:t xml:space="preserve"> nije testiran kod pacijenata sa renalnom disfunkcijom. Kod renalne insuficijencije doze lijeka </w:t>
      </w:r>
      <w:r w:rsidRPr="00AC6E76">
        <w:rPr>
          <w:rFonts w:ascii="Times New Roman" w:eastAsia="Times New Roman" w:hAnsi="Times New Roman" w:cs="Times New Roman"/>
          <w:lang w:val="sr-Latn-ME"/>
        </w:rPr>
        <w:t>Natrixam</w:t>
      </w:r>
      <w:r w:rsidRPr="00AC6E76">
        <w:rPr>
          <w:rFonts w:ascii="Times New Roman" w:eastAsia="Times New Roman" w:hAnsi="Times New Roman" w:cs="Times New Roman"/>
          <w:noProof/>
          <w:lang w:val="sr-Latn-ME"/>
        </w:rPr>
        <w:t xml:space="preserve"> bi trebale da budu jednake onima u kojima bi pojedinačne komponente bile uzimane odvojeno.</w:t>
      </w:r>
    </w:p>
    <w:p w:rsidR="00B15B25" w:rsidRPr="00AC6E76" w:rsidRDefault="00B15B25" w:rsidP="00B15B25">
      <w:pPr>
        <w:tabs>
          <w:tab w:val="left" w:pos="284"/>
          <w:tab w:val="left" w:pos="1980"/>
        </w:tabs>
        <w:spacing w:after="0" w:line="240" w:lineRule="auto"/>
        <w:jc w:val="both"/>
        <w:rPr>
          <w:rFonts w:ascii="Times New Roman" w:eastAsia="Times New Roman" w:hAnsi="Times New Roman" w:cs="Times New Roman"/>
          <w:noProof/>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u w:val="single"/>
          <w:lang w:val="sr-Latn-ME"/>
        </w:rPr>
        <w:t>Mokraćna kiselina</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Vjerovatnoća za pojavu napada gihta može biti povećana kod pacijenata sa hiperurikemijom, usljed prisustva indapamida.</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u w:val="single"/>
          <w:lang w:val="sr-Latn-ME"/>
        </w:rPr>
      </w:pPr>
      <w:r w:rsidRPr="00AC6E76">
        <w:rPr>
          <w:rFonts w:ascii="Times New Roman" w:eastAsia="Times New Roman" w:hAnsi="Times New Roman" w:cs="Times New Roman"/>
          <w:u w:val="single"/>
          <w:lang w:val="sr-Latn-ME"/>
        </w:rPr>
        <w:t>Oštećenje jetre:</w:t>
      </w:r>
    </w:p>
    <w:p w:rsidR="00B15B25" w:rsidRPr="00AC6E76" w:rsidRDefault="00B15B25" w:rsidP="00B15B25">
      <w:pPr>
        <w:tabs>
          <w:tab w:val="left" w:pos="284"/>
          <w:tab w:val="left" w:pos="1980"/>
        </w:tabs>
        <w:spacing w:after="0" w:line="240" w:lineRule="auto"/>
        <w:jc w:val="both"/>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 xml:space="preserve">Poluvrijeme eliminacije amlodipina je produženo, dok su vrijednosti PIK više kod pacijenata sa oštećenom funkcijom jetre. Ne postoje preporuke za doziranje, zato bi amlodipin kod ovih pacijenata trebalo primjenjivati u manjim dozama i uz oprez, u trenutku uvođenja terapije, kao i kada se povećava doza. </w:t>
      </w:r>
    </w:p>
    <w:p w:rsidR="00B15B25" w:rsidRPr="00AC6E76" w:rsidRDefault="00B15B25" w:rsidP="00B15B25">
      <w:pPr>
        <w:tabs>
          <w:tab w:val="left" w:pos="284"/>
          <w:tab w:val="left" w:pos="1980"/>
        </w:tabs>
        <w:spacing w:after="0" w:line="240" w:lineRule="auto"/>
        <w:jc w:val="both"/>
        <w:rPr>
          <w:rFonts w:ascii="Times New Roman" w:eastAsia="Times New Roman" w:hAnsi="Times New Roman" w:cs="Times New Roman"/>
          <w:noProof/>
          <w:lang w:val="sr-Latn-ME"/>
        </w:rPr>
      </w:pPr>
    </w:p>
    <w:p w:rsidR="00B15B25" w:rsidRPr="00AC6E76" w:rsidRDefault="00B15B25" w:rsidP="00B15B25">
      <w:pPr>
        <w:tabs>
          <w:tab w:val="left" w:pos="284"/>
          <w:tab w:val="left" w:pos="1980"/>
        </w:tabs>
        <w:spacing w:after="0" w:line="240" w:lineRule="auto"/>
        <w:jc w:val="both"/>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 xml:space="preserve">Dejstvo lijeka </w:t>
      </w:r>
      <w:r w:rsidRPr="00AC6E76">
        <w:rPr>
          <w:rFonts w:ascii="Times New Roman" w:eastAsia="Times New Roman" w:hAnsi="Times New Roman" w:cs="Times New Roman"/>
          <w:lang w:val="sr-Latn-ME"/>
        </w:rPr>
        <w:t>Natrixam</w:t>
      </w:r>
      <w:r w:rsidRPr="00AC6E76">
        <w:rPr>
          <w:rFonts w:ascii="Times New Roman" w:eastAsia="Times New Roman" w:hAnsi="Times New Roman" w:cs="Times New Roman"/>
          <w:noProof/>
          <w:lang w:val="sr-Latn-ME"/>
        </w:rPr>
        <w:t xml:space="preserve"> kao fiksne kombinacije, nije bilo ispitivano kod pacijenata sa hepatičkom disfunkcijom. Uzimajući u obzir dejstvo indapamida i amlodipina, </w:t>
      </w:r>
      <w:r w:rsidRPr="00AC6E76">
        <w:rPr>
          <w:rFonts w:ascii="Times New Roman" w:eastAsia="Times New Roman" w:hAnsi="Times New Roman" w:cs="Times New Roman"/>
          <w:lang w:val="sr-Latn-ME"/>
        </w:rPr>
        <w:t>Natrixam</w:t>
      </w:r>
      <w:r w:rsidRPr="00AC6E76">
        <w:rPr>
          <w:rFonts w:ascii="Times New Roman" w:eastAsia="Times New Roman" w:hAnsi="Times New Roman" w:cs="Times New Roman"/>
          <w:noProof/>
          <w:lang w:val="sr-Latn-ME"/>
        </w:rPr>
        <w:t xml:space="preserve"> je kontraindikovan kod pacijenata sa teškim oštećenjem jetre, dok ga pacijentima sa blažim do umjerenim oštećenjem jetre treba davati uz oprez.</w:t>
      </w:r>
    </w:p>
    <w:p w:rsidR="00B15B25" w:rsidRPr="00AC6E76" w:rsidRDefault="00B15B25" w:rsidP="00B15B25">
      <w:pPr>
        <w:tabs>
          <w:tab w:val="left" w:pos="284"/>
          <w:tab w:val="left" w:pos="1980"/>
        </w:tabs>
        <w:spacing w:after="0" w:line="240" w:lineRule="auto"/>
        <w:jc w:val="both"/>
        <w:rPr>
          <w:rFonts w:ascii="Times New Roman" w:eastAsia="Times New Roman" w:hAnsi="Times New Roman" w:cs="Times New Roman"/>
          <w:noProof/>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u w:val="single"/>
          <w:lang w:val="sr-Latn-ME"/>
        </w:rPr>
      </w:pPr>
      <w:r w:rsidRPr="00AC6E76">
        <w:rPr>
          <w:rFonts w:ascii="Times New Roman" w:eastAsia="Times New Roman" w:hAnsi="Times New Roman" w:cs="Times New Roman"/>
          <w:u w:val="single"/>
          <w:lang w:val="sr-Latn-ME"/>
        </w:rPr>
        <w:t>Starije osobe</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Stariji pacijenti mogu biti liječeni lijekom Natrixam u skladu sa njihovom bubrežnom funkcijom (vidjeti odjeljke 4.2 i 5.2).</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u w:val="single"/>
          <w:lang w:val="sr-Latn-ME"/>
        </w:rPr>
        <w:t>Ekscipijensi</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Cs/>
          <w:lang w:val="sr-Latn-ME"/>
        </w:rPr>
      </w:pPr>
      <w:r w:rsidRPr="00AC6E76">
        <w:rPr>
          <w:rFonts w:ascii="Times New Roman" w:eastAsia="Times New Roman" w:hAnsi="Times New Roman" w:cs="Times New Roman"/>
          <w:lang w:val="sr-Latn-ME"/>
        </w:rPr>
        <w:t>Natrixam</w:t>
      </w:r>
      <w:r w:rsidRPr="00AC6E76">
        <w:rPr>
          <w:rFonts w:ascii="Times New Roman" w:eastAsia="Times New Roman" w:hAnsi="Times New Roman" w:cs="Times New Roman"/>
          <w:vertAlign w:val="superscript"/>
          <w:lang w:val="sr-Latn-ME"/>
        </w:rPr>
        <w:t xml:space="preserve"> </w:t>
      </w:r>
      <w:r w:rsidRPr="00AC6E76">
        <w:rPr>
          <w:rFonts w:ascii="Times New Roman" w:eastAsia="Times New Roman" w:hAnsi="Times New Roman" w:cs="Times New Roman"/>
          <w:lang w:val="sr-Latn-ME"/>
        </w:rPr>
        <w:t>ne bi trebalo davati pacijentima sa rijetkim, nasljednim problemima intolerancije na galaktozu, deficijencijom Lapp laktaze ili malapsorpcijom glukoze-galaktoze.</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Cs/>
          <w:lang w:val="sr-Latn-ME"/>
        </w:rPr>
      </w:pP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r w:rsidRPr="00AC6E76">
        <w:rPr>
          <w:rFonts w:ascii="Times New Roman" w:eastAsia="Times New Roman" w:hAnsi="Times New Roman" w:cs="Times New Roman"/>
          <w:b/>
          <w:bCs/>
          <w:lang w:val="sr-Latn-ME"/>
        </w:rPr>
        <w:t xml:space="preserve">4.5. </w:t>
      </w:r>
      <w:r w:rsidRPr="00AC6E76">
        <w:rPr>
          <w:rFonts w:ascii="Times New Roman" w:eastAsia="Times New Roman" w:hAnsi="Times New Roman" w:cs="Times New Roman"/>
          <w:b/>
          <w:bCs/>
          <w:lang w:val="sr-Latn-ME"/>
        </w:rPr>
        <w:tab/>
        <w:t>Interakcije sa drugim ljekovima i druge vrste interakcija</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Cs/>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i/>
          <w:u w:val="single"/>
          <w:lang w:val="sr-Latn-ME"/>
        </w:rPr>
        <w:t>Vezano za amlodipin</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noProof/>
          <w:lang w:val="sr-Latn-ME"/>
        </w:rPr>
      </w:pPr>
      <w:r w:rsidRPr="00AC6E76">
        <w:rPr>
          <w:rFonts w:ascii="Times New Roman" w:eastAsia="Times New Roman" w:hAnsi="Times New Roman" w:cs="Times New Roman"/>
          <w:lang w:val="sr-Latn-ME"/>
        </w:rPr>
        <w:t xml:space="preserve">Dantrolen (infuzija): </w:t>
      </w:r>
      <w:r w:rsidRPr="00AC6E76">
        <w:rPr>
          <w:rFonts w:ascii="Times New Roman" w:eastAsia="Times New Roman" w:hAnsi="Times New Roman" w:cs="Times New Roman"/>
          <w:noProof/>
          <w:lang w:val="sr-Latn-ME"/>
        </w:rPr>
        <w:t xml:space="preserve">Kod životinja se uočavaju smrtonosne ventrikularne fibrilacije i kardiovaskularni kolaps nakon primjene verapamila i </w:t>
      </w:r>
      <w:r w:rsidRPr="00AC6E76">
        <w:rPr>
          <w:rFonts w:ascii="Times New Roman" w:eastAsia="Times New Roman" w:hAnsi="Times New Roman" w:cs="Times New Roman"/>
          <w:i/>
          <w:noProof/>
          <w:lang w:val="sr-Latn-ME"/>
        </w:rPr>
        <w:t>i.v.</w:t>
      </w:r>
      <w:r w:rsidRPr="00AC6E76">
        <w:rPr>
          <w:rFonts w:ascii="Times New Roman" w:eastAsia="Times New Roman" w:hAnsi="Times New Roman" w:cs="Times New Roman"/>
          <w:noProof/>
          <w:lang w:val="sr-Latn-ME"/>
        </w:rPr>
        <w:t xml:space="preserve"> dantrolena. Usljed rizika od pojave hiperkalemije preporučuje se izbjegavanje uzimanja blokatora kalcijumskih kanala kao što je amlodipin kod pacijenata podložnih malignoj hipertermiji kao i u liječenju maligne hipertermije.</w:t>
      </w:r>
    </w:p>
    <w:p w:rsidR="00B15B25" w:rsidRPr="00AC6E76" w:rsidRDefault="00B15B25" w:rsidP="00B15B25">
      <w:pPr>
        <w:tabs>
          <w:tab w:val="left" w:pos="284"/>
        </w:tabs>
        <w:spacing w:after="0" w:line="240" w:lineRule="auto"/>
        <w:jc w:val="both"/>
        <w:rPr>
          <w:rFonts w:ascii="Times New Roman" w:eastAsia="Times New Roman" w:hAnsi="Times New Roman" w:cs="Times New Roman"/>
          <w:noProof/>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noProof/>
          <w:lang w:val="sr-Latn-ME"/>
        </w:rPr>
      </w:pPr>
      <w:r w:rsidRPr="00AC6E76">
        <w:rPr>
          <w:rFonts w:ascii="Times New Roman" w:eastAsia="Times New Roman" w:hAnsi="Times New Roman" w:cs="Times New Roman"/>
          <w:lang w:val="sr-Latn-ME"/>
        </w:rPr>
        <w:t>Uzimanje soka od grejpfruta sa amlodipinom se ne preporučuje jer bioraspoloživost može biti povećana kod nekih pacijenata što može rezultovati jačim dejstvom sniženja krvnog pritiska.</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Inhibitori CYP3A4: Konkomitantna upotreba amlodipina sa jakim ili umjerenim inhibitorima CYP3A4 (inhibitori proteaze, azoli, makrolidi kao što su eritromicin ili klaritromicin, verapamil ili diltiazem) može dovesti do povećanja izloženosti amlodipinu. Kliničke manifestacije ovih razlika u farmakokinetici su izraženije kod starijih pacijenata. Kiničko praćenje i podešavanje doze mogu biti neophodni.</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lastRenderedPageBreak/>
        <w:t xml:space="preserve">Induktori CYP3A4: Nema podataka o dejstvu induktora CYP3A4 na amlodipin. Konkomitantna upotreba induktora CYP3A4 (pr. rifampicin, </w:t>
      </w:r>
      <w:r w:rsidRPr="00AC6E76">
        <w:rPr>
          <w:rFonts w:ascii="Times New Roman" w:eastAsia="Times New Roman" w:hAnsi="Times New Roman" w:cs="Times New Roman"/>
          <w:i/>
          <w:lang w:val="sr-Latn-ME"/>
        </w:rPr>
        <w:t>hypericum perforatum</w:t>
      </w:r>
      <w:r w:rsidRPr="00AC6E76">
        <w:rPr>
          <w:rFonts w:ascii="Times New Roman" w:eastAsia="Times New Roman" w:hAnsi="Times New Roman" w:cs="Times New Roman"/>
          <w:lang w:val="sr-Latn-ME"/>
        </w:rPr>
        <w:t>) može uzrokovati smanjenje koncentracije amlodipina u plazmi. Amlodipin bi trebalo koristiti sa oprezom u kombinaciji sa induktorima CYP3A4.</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Dejstvo amlodipina na druge ljekove:</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Efekat smanjenja krvnog pritiska amlodipina uvećava efekat smanjenja krvnog pritiska drugih antihipertenzivnih ljekova.</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U kliničkim studijama koje ispituju interakcije među ljekovima, amlodipin nije uticao na farmakokinetiku atorvastatina, digoksina, varfarina ili ciklosporina.</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left" w:pos="540"/>
          <w:tab w:val="left" w:pos="569"/>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Simvastatin: koadministracija višestrukih doza od 10 mg amlodipina sa 80 mg simvastatina rezultira povećanjem koncentracije simvastatina za 77% u poređenju sa simvastatinom datim pojedinačno. Dozu simvastatina bi trebalo ograničiti na 20 mg kod pacijenata koji uzimaju amlodipin.</w:t>
      </w:r>
    </w:p>
    <w:p w:rsidR="00B15B25" w:rsidRPr="00AC6E76" w:rsidRDefault="00B15B25" w:rsidP="00B15B25">
      <w:pPr>
        <w:tabs>
          <w:tab w:val="left" w:pos="540"/>
          <w:tab w:val="left" w:pos="569"/>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rPr>
          <w:rFonts w:ascii="Times New Roman" w:eastAsia="Times New Roman" w:hAnsi="Times New Roman" w:cs="Times New Roman"/>
          <w:i/>
          <w:u w:val="single"/>
          <w:lang w:val="sr-Latn-ME"/>
        </w:rPr>
      </w:pPr>
      <w:r w:rsidRPr="00AC6E76">
        <w:rPr>
          <w:rFonts w:ascii="Times New Roman" w:eastAsia="Times New Roman" w:hAnsi="Times New Roman" w:cs="Times New Roman"/>
          <w:i/>
          <w:u w:val="single"/>
          <w:lang w:val="sr-Latn-ME"/>
        </w:rPr>
        <w:t>Vezano za indapamid:</w:t>
      </w:r>
    </w:p>
    <w:p w:rsidR="00B15B25" w:rsidRPr="00AC6E76" w:rsidRDefault="00B15B25" w:rsidP="00B15B25">
      <w:pPr>
        <w:tabs>
          <w:tab w:val="left" w:pos="284"/>
        </w:tabs>
        <w:spacing w:after="0" w:line="240" w:lineRule="auto"/>
        <w:rPr>
          <w:rFonts w:ascii="Times New Roman" w:eastAsia="Times New Roman" w:hAnsi="Times New Roman" w:cs="Times New Roman"/>
          <w:i/>
          <w:lang w:val="sr-Latn-ME"/>
        </w:rPr>
      </w:pPr>
      <w:r w:rsidRPr="00AC6E76">
        <w:rPr>
          <w:rFonts w:ascii="Times New Roman" w:eastAsia="Times New Roman" w:hAnsi="Times New Roman" w:cs="Times New Roman"/>
          <w:i/>
          <w:lang w:val="sr-Latn-ME"/>
        </w:rPr>
        <w:t>Kombinacije koje se ne preporučuju:</w:t>
      </w:r>
    </w:p>
    <w:p w:rsidR="00B15B25" w:rsidRPr="00AC6E76" w:rsidRDefault="00B15B25" w:rsidP="00B15B25">
      <w:pPr>
        <w:tabs>
          <w:tab w:val="left" w:pos="284"/>
        </w:tabs>
        <w:spacing w:after="0" w:line="240" w:lineRule="auto"/>
        <w:rPr>
          <w:rFonts w:ascii="Times New Roman" w:eastAsia="Times New Roman" w:hAnsi="Times New Roman" w:cs="Times New Roman"/>
          <w:b/>
          <w:lang w:val="sr-Latn-ME"/>
        </w:rPr>
      </w:pP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r w:rsidRPr="00AC6E76">
        <w:rPr>
          <w:rFonts w:ascii="Times New Roman" w:eastAsia="Times New Roman" w:hAnsi="Times New Roman" w:cs="Times New Roman"/>
          <w:b/>
          <w:lang w:val="sr-Latn-ME"/>
        </w:rPr>
        <w:t>Litijum:</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Povišeni nivoi litijuma u plazmi sa znacima predoziranja, kao u slučaju dijete bez uzimanja soli (snižen nivo ekskrecije  litijuma urinom). Međutim, ako je upotreba diuretika neophodna, potrebno je pažljivo praćenje nivoa litijuma i podešavanje doze.</w:t>
      </w: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rPr>
          <w:rFonts w:ascii="Times New Roman" w:eastAsia="Times New Roman" w:hAnsi="Times New Roman" w:cs="Times New Roman"/>
          <w:i/>
          <w:lang w:val="sr-Latn-ME"/>
        </w:rPr>
      </w:pPr>
      <w:r w:rsidRPr="00AC6E76">
        <w:rPr>
          <w:rFonts w:ascii="Times New Roman" w:eastAsia="Times New Roman" w:hAnsi="Times New Roman" w:cs="Times New Roman"/>
          <w:i/>
          <w:lang w:val="sr-Latn-ME"/>
        </w:rPr>
        <w:t>Kombinacije koje zahtijevaju posebnu pažnju:</w:t>
      </w:r>
    </w:p>
    <w:p w:rsidR="00B15B25" w:rsidRPr="00AC6E76" w:rsidRDefault="00B15B25" w:rsidP="00B15B25">
      <w:pPr>
        <w:tabs>
          <w:tab w:val="left" w:pos="284"/>
        </w:tabs>
        <w:spacing w:after="0" w:line="240" w:lineRule="auto"/>
        <w:rPr>
          <w:rFonts w:ascii="Times New Roman" w:eastAsia="Times New Roman" w:hAnsi="Times New Roman" w:cs="Times New Roman"/>
          <w:b/>
          <w:i/>
          <w:lang w:val="sr-Latn-ME"/>
        </w:rPr>
      </w:pPr>
    </w:p>
    <w:p w:rsidR="00B15B25" w:rsidRPr="00AC6E76" w:rsidRDefault="00B15B25" w:rsidP="00B15B25">
      <w:pPr>
        <w:tabs>
          <w:tab w:val="left" w:pos="284"/>
        </w:tabs>
        <w:spacing w:after="0" w:line="240" w:lineRule="auto"/>
        <w:rPr>
          <w:rFonts w:ascii="Times New Roman" w:eastAsia="Times New Roman" w:hAnsi="Times New Roman" w:cs="Times New Roman"/>
          <w:b/>
          <w:lang w:val="sr-Latn-ME"/>
        </w:rPr>
      </w:pPr>
      <w:r w:rsidRPr="00AC6E76">
        <w:rPr>
          <w:rFonts w:ascii="Times New Roman" w:eastAsia="Times New Roman" w:hAnsi="Times New Roman" w:cs="Times New Roman"/>
          <w:b/>
          <w:lang w:val="sr-Latn-ME"/>
        </w:rPr>
        <w:t xml:space="preserve">Ljekovi koji izazivaju </w:t>
      </w:r>
      <w:r w:rsidRPr="00AC6E76">
        <w:rPr>
          <w:rFonts w:ascii="Times New Roman" w:eastAsia="Times New Roman" w:hAnsi="Times New Roman" w:cs="Times New Roman"/>
          <w:b/>
          <w:i/>
          <w:lang w:val="sr-Latn-ME"/>
        </w:rPr>
        <w:t>torsades de pointes</w:t>
      </w:r>
      <w:r w:rsidRPr="00AC6E76">
        <w:rPr>
          <w:rFonts w:ascii="Times New Roman" w:eastAsia="Times New Roman" w:hAnsi="Times New Roman" w:cs="Times New Roman"/>
          <w:b/>
          <w:lang w:val="sr-Latn-ME"/>
        </w:rPr>
        <w:t>:</w:t>
      </w:r>
    </w:p>
    <w:p w:rsidR="00B15B25" w:rsidRPr="00AC6E76" w:rsidRDefault="00B15B25" w:rsidP="00B15B25">
      <w:pPr>
        <w:numPr>
          <w:ilvl w:val="0"/>
          <w:numId w:val="13"/>
        </w:numPr>
        <w:spacing w:after="0" w:line="240" w:lineRule="auto"/>
        <w:ind w:left="360"/>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 xml:space="preserve">antiaritmici klase IA (hinidin, hidrohinidin, dizopiramid); </w:t>
      </w:r>
    </w:p>
    <w:p w:rsidR="00B15B25" w:rsidRPr="00AC6E76" w:rsidRDefault="00B15B25" w:rsidP="00B15B25">
      <w:pPr>
        <w:numPr>
          <w:ilvl w:val="0"/>
          <w:numId w:val="13"/>
        </w:numPr>
        <w:spacing w:after="0" w:line="240" w:lineRule="auto"/>
        <w:ind w:left="360"/>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 xml:space="preserve">antiaritmici klase III (amjodaron, dofetilid, ibutilid, sotalol); </w:t>
      </w:r>
    </w:p>
    <w:p w:rsidR="00B15B25" w:rsidRPr="00AC6E76" w:rsidRDefault="00B15B25" w:rsidP="00B15B25">
      <w:pPr>
        <w:numPr>
          <w:ilvl w:val="0"/>
          <w:numId w:val="13"/>
        </w:numPr>
        <w:spacing w:after="0" w:line="240" w:lineRule="auto"/>
        <w:ind w:left="360"/>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neki antipsihotici: fenotiazini (hlorpromazin, ciamemazin, levomepromazin, tioridazin, trifluoperazin), benzamidi (amisulpirid, sulpirid, sultoprid, tiaprid), butirofenoni (droperidol, haloperidol), drugi ljekovi kao što su bepridil, cisaprid, difemanil, i.v. eritromicin, halofantrin, mizolastin, pentamidin, sparfloksacin, moksifloksacin, i.v. vinkamin.</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 xml:space="preserve">Povišen je rizik od pojave ventrikularnih aritmija, naričito </w:t>
      </w:r>
      <w:r w:rsidRPr="00AC6E76">
        <w:rPr>
          <w:rFonts w:ascii="Times New Roman" w:eastAsia="Times New Roman" w:hAnsi="Times New Roman" w:cs="Times New Roman"/>
          <w:i/>
          <w:lang w:val="sr-Latn-ME"/>
        </w:rPr>
        <w:t>torsade de pointes</w:t>
      </w:r>
      <w:r w:rsidRPr="00AC6E76">
        <w:rPr>
          <w:rFonts w:ascii="Times New Roman" w:eastAsia="Times New Roman" w:hAnsi="Times New Roman" w:cs="Times New Roman"/>
          <w:lang w:val="sr-Latn-ME"/>
        </w:rPr>
        <w:t xml:space="preserve"> (hipokalemija je faktor rizika). Praćenje nivoa kalijuma i korekcija ako je neophodno, prije uvođenja terapije. Kliničko praćenje, elektroliti u plazmi i praćenje EKG-a.</w:t>
      </w: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r w:rsidRPr="00AC6E76">
        <w:rPr>
          <w:rFonts w:ascii="Times New Roman" w:eastAsia="Times New Roman" w:hAnsi="Times New Roman" w:cs="Times New Roman"/>
          <w:i/>
          <w:lang w:val="sr-Latn-ME"/>
        </w:rPr>
        <w:t>Upotrebaljavati supstance koje nemaju manu da izazivaju torsade de pointes u slučaju hipokalemije.</w:t>
      </w:r>
    </w:p>
    <w:p w:rsidR="00B15B25" w:rsidRPr="00AC6E76" w:rsidRDefault="00B15B25" w:rsidP="00B15B25">
      <w:pPr>
        <w:tabs>
          <w:tab w:val="left" w:pos="284"/>
        </w:tabs>
        <w:spacing w:after="0" w:line="240" w:lineRule="auto"/>
        <w:rPr>
          <w:rFonts w:ascii="Times New Roman" w:eastAsia="Times New Roman" w:hAnsi="Times New Roman" w:cs="Times New Roman"/>
          <w:b/>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b/>
          <w:lang w:val="sr-Latn-ME"/>
        </w:rPr>
        <w:t>Nesteroidni antiinflamatorni ljekovi (NSAIL), uključujući COX-2 selektivne inhibitore i acetilsalicilnu kiselinu u višim dozama (≥ 3 g/dan):</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 xml:space="preserve">Moguće smanjenje antihipertenzivnog dejstva indapamida. </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Rizik od akutne renalne insuficijencije kod dehidriranih pacijenata (smanjena glomerularna filtracija). Pacijente treba hidrirati i pratiti bubrežnu funkciju od započinjanja terapije.</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b/>
          <w:lang w:val="sr-Latn-ME"/>
        </w:rPr>
      </w:pPr>
      <w:r w:rsidRPr="00AC6E76">
        <w:rPr>
          <w:rFonts w:ascii="Times New Roman" w:eastAsia="Times New Roman" w:hAnsi="Times New Roman" w:cs="Times New Roman"/>
          <w:b/>
          <w:lang w:val="sr-Latn-ME"/>
        </w:rPr>
        <w:t>Inhibitori angiotenzin konvertujućeg enzima (ACE inhibitori):</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lastRenderedPageBreak/>
        <w:t>Prilikom iniciranja terapije ACE inhibitorom kod već prisutnog smanjenja koncentracije natrijuma (naročito kod pacijenata sa stenozom renalne arterije) postoji rizik od iznenadne hipotenzije i/ili akutne renalne insuficijencije.</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i/>
          <w:lang w:val="sr-Latn-ME"/>
        </w:rPr>
        <w:t>U hipertenziji</w:t>
      </w:r>
      <w:r w:rsidRPr="00AC6E76">
        <w:rPr>
          <w:rFonts w:ascii="Times New Roman" w:eastAsia="Times New Roman" w:hAnsi="Times New Roman" w:cs="Times New Roman"/>
          <w:lang w:val="sr-Latn-ME"/>
        </w:rPr>
        <w:t>, ako je prethodna terapija diureticima izazvala smanjenje nivoa natrijuma, neophodno je:</w:t>
      </w:r>
    </w:p>
    <w:p w:rsidR="00B15B25" w:rsidRPr="00AC6E76" w:rsidRDefault="00B15B25" w:rsidP="00B15B25">
      <w:pPr>
        <w:numPr>
          <w:ilvl w:val="0"/>
          <w:numId w:val="10"/>
        </w:num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prekinuti terapiju diuretikom 3 dana prije započinjanja terapije ACE inhibitorima i ponovo uvesti hipokalemijski diuretik ako je potrebno;</w:t>
      </w:r>
    </w:p>
    <w:p w:rsidR="00B15B25" w:rsidRPr="00AC6E76" w:rsidRDefault="00B15B25" w:rsidP="00B15B25">
      <w:pPr>
        <w:numPr>
          <w:ilvl w:val="0"/>
          <w:numId w:val="10"/>
        </w:num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ili započeti terapiju ACE inhibitorom niskim početnim dozama i postepeno povećavati dozu.</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i/>
          <w:lang w:val="sr-Latn-ME"/>
        </w:rPr>
        <w:t>Kod hronične srčane insuficijencije</w:t>
      </w:r>
      <w:r w:rsidRPr="00AC6E76">
        <w:rPr>
          <w:rFonts w:ascii="Times New Roman" w:eastAsia="Times New Roman" w:hAnsi="Times New Roman" w:cs="Times New Roman"/>
          <w:lang w:val="sr-Latn-ME"/>
        </w:rPr>
        <w:t>, terapiju ACE inhibitorom bi trebalo započeti veoma niskim dozama, po mogućstvu nakon redukcije doze konkomitantnog hipokalemijskog diuretika.</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i/>
          <w:lang w:val="sr-Latn-ME"/>
        </w:rPr>
        <w:t xml:space="preserve">U svim slučajevima, </w:t>
      </w:r>
      <w:r w:rsidRPr="00AC6E76">
        <w:rPr>
          <w:rFonts w:ascii="Times New Roman" w:eastAsia="Times New Roman" w:hAnsi="Times New Roman" w:cs="Times New Roman"/>
          <w:lang w:val="sr-Latn-ME"/>
        </w:rPr>
        <w:t>pratiti renalnu funkciju (kreatinin u plazmi) tokom prvih nedjelja terapije ACE inhibitorom.</w:t>
      </w: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b/>
          <w:lang w:val="sr-Latn-ME"/>
        </w:rPr>
        <w:t>Drugi ljekovi koji izazivaju hipokalemiju: amfotericin B (i.v), gluko- i kortikosteroidi (za sistemsku primjenu), tetrakosaktid, stimulantni laksativi:</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Povećan rizik od hipokalemije (aditivni efekat).</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Praćenje nivoa kalijuma u plazmi i korigovanje po potrebi. Mora se posebno obratiti pažnja prilikom konkomitantne upotrebe sa digitalisom. Koristiti nestimulantne laksative.</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b/>
          <w:lang w:val="sr-Latn-ME"/>
        </w:rPr>
        <w:t>Preparati digitalisa:</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 xml:space="preserve">Nizak nivo kalijuma potencira toksični efekat kardiotoničnih glikozida. </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Treba pratiti nivo kalijuma i EKG, i ako je neophodno, ponovo razmotriti terapiju.</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b/>
          <w:lang w:val="sr-Latn-ME"/>
        </w:rPr>
        <w:t>Baklofen:</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Potenciranje antihipertenzivnog efekta.</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Hidrirati pacijenta; pratiti renalnu funkciju na početku terapije.</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b/>
          <w:lang w:val="sr-Latn-ME"/>
        </w:rPr>
        <w:t>Alopurinol</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Konkomitantna terapija sa indapamidom može povećati incidencu za pojavu reakcija preosjetljivosti na alopurinol.</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i/>
          <w:lang w:val="sr-Latn-ME"/>
        </w:rPr>
      </w:pPr>
      <w:r w:rsidRPr="00AC6E76">
        <w:rPr>
          <w:rFonts w:ascii="Times New Roman" w:eastAsia="Times New Roman" w:hAnsi="Times New Roman" w:cs="Times New Roman"/>
          <w:i/>
          <w:lang w:val="sr-Latn-ME"/>
        </w:rPr>
        <w:t>Kombinacije koje zahtijevaju izvjesnu pažnju:</w:t>
      </w:r>
    </w:p>
    <w:p w:rsidR="00B15B25" w:rsidRPr="00AC6E76" w:rsidRDefault="00B15B25" w:rsidP="00B15B25">
      <w:pPr>
        <w:tabs>
          <w:tab w:val="left" w:pos="284"/>
        </w:tabs>
        <w:spacing w:after="0" w:line="240" w:lineRule="auto"/>
        <w:jc w:val="both"/>
        <w:rPr>
          <w:rFonts w:ascii="Times New Roman" w:eastAsia="Times New Roman" w:hAnsi="Times New Roman" w:cs="Times New Roman"/>
          <w:i/>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b/>
          <w:lang w:val="sr-Latn-ME"/>
        </w:rPr>
        <w:t>Diuretici koji štede kalijum (amilorid, spironolakton, triamteren):</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Dok su racionalne kombinacije korisne kod nekih pacijenata, hipokalemija  i hiperkalemija (naročito kod pacijenata sa renalnom insuficijencijom ili dijabetesom) se ipak mogu javiti. Trebalo bi pratiti nivo kalijuma i EKG i revidirati terapiju po potrebi.</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b/>
          <w:lang w:val="sr-Latn-ME"/>
        </w:rPr>
        <w:t>Metformin:</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Laktatna acidoza usljed primjene metformina izazvana mogućom renalnom insuficijencijom vezanom za diuretike i posebno za diuretike Henleove petlje.</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Ne koristiti metformin kada je nivo kreatinina u plazmi iznad 15 mg/L (135 µmol/L) kod muškaraca i 12 mg/L (110 µmol/L) kod žena.</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b/>
          <w:lang w:val="sr-Latn-ME"/>
        </w:rPr>
        <w:lastRenderedPageBreak/>
        <w:t>Jodirana kontrastna sredstva:</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 xml:space="preserve">U slučajevima dehidratacije izazvane diureticima postoji povećan rizik pojave akutne renalne insuficijencije, posebno kada se koriste visoke doze jodiranih kontrastnih sredstava. </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Treba sprovoditi rehidrataciju prije primjene jodiranih jedinjenja.</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b/>
          <w:lang w:val="sr-Latn-ME"/>
        </w:rPr>
        <w:t>Imipraminu slični antidepresivi, neuroleptici:</w:t>
      </w:r>
    </w:p>
    <w:p w:rsidR="00B15B25" w:rsidRPr="00AC6E76" w:rsidRDefault="00B15B25" w:rsidP="00B15B25">
      <w:pPr>
        <w:tabs>
          <w:tab w:val="left" w:pos="284"/>
        </w:tabs>
        <w:spacing w:after="0" w:line="240" w:lineRule="auto"/>
        <w:jc w:val="both"/>
        <w:rPr>
          <w:rFonts w:ascii="Times New Roman" w:eastAsia="Times New Roman" w:hAnsi="Times New Roman" w:cs="Times New Roman"/>
          <w:b/>
          <w:lang w:val="sr-Latn-ME"/>
        </w:rPr>
      </w:pPr>
      <w:r w:rsidRPr="00AC6E76">
        <w:rPr>
          <w:rFonts w:ascii="Times New Roman" w:eastAsia="Times New Roman" w:hAnsi="Times New Roman" w:cs="Times New Roman"/>
          <w:lang w:val="sr-Latn-ME"/>
        </w:rPr>
        <w:t>Povećanje antihipertenzivnog dejstva i povećanje rizika od ortostatske hipotenzije (aditivni efekt).</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b/>
          <w:lang w:val="sr-Latn-ME"/>
        </w:rPr>
        <w:t>Kalcijum (soli):</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Rizik povećanja nivoa kalcijuma zbog redukovane eliminacije kalcijuma urinom.</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b/>
          <w:lang w:val="sr-Latn-ME"/>
        </w:rPr>
      </w:pPr>
      <w:r w:rsidRPr="00AC6E76">
        <w:rPr>
          <w:rFonts w:ascii="Times New Roman" w:eastAsia="Times New Roman" w:hAnsi="Times New Roman" w:cs="Times New Roman"/>
          <w:b/>
          <w:lang w:val="sr-Latn-ME"/>
        </w:rPr>
        <w:t>Ciklosporin, takrolimus:</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Rizik povećanja nivoa kreatinina bez promjena cirkulišućeg nivoa ciklosporina, čak i kada nema gubitka vode i soli.</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b/>
          <w:lang w:val="sr-Latn-ME"/>
        </w:rPr>
      </w:pPr>
      <w:r w:rsidRPr="00AC6E76">
        <w:rPr>
          <w:rFonts w:ascii="Times New Roman" w:eastAsia="Times New Roman" w:hAnsi="Times New Roman" w:cs="Times New Roman"/>
          <w:b/>
          <w:lang w:val="sr-Latn-ME"/>
        </w:rPr>
        <w:t>Kortikosteroidi, tetrakozaktid (sistemska primjena):</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Redukcija antihipertenzivnog dejstva (retencija soli i vode izazvana kortikosteroidima).</w:t>
      </w:r>
    </w:p>
    <w:p w:rsidR="00B15B25" w:rsidRPr="00AC6E76" w:rsidRDefault="00B15B25" w:rsidP="00B15B25">
      <w:pPr>
        <w:tabs>
          <w:tab w:val="left" w:pos="540"/>
          <w:tab w:val="left" w:pos="569"/>
        </w:tabs>
        <w:spacing w:after="0" w:line="240" w:lineRule="auto"/>
        <w:jc w:val="both"/>
        <w:rPr>
          <w:rFonts w:ascii="Times New Roman" w:eastAsia="Times New Roman" w:hAnsi="Times New Roman" w:cs="Times New Roman"/>
          <w:bCs/>
          <w:lang w:val="sr-Latn-ME"/>
        </w:rPr>
      </w:pP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r w:rsidRPr="00AC6E76">
        <w:rPr>
          <w:rFonts w:ascii="Times New Roman" w:eastAsia="Times New Roman" w:hAnsi="Times New Roman" w:cs="Times New Roman"/>
          <w:b/>
          <w:bCs/>
          <w:lang w:val="sr-Latn-ME"/>
        </w:rPr>
        <w:t xml:space="preserve">4.6. </w:t>
      </w:r>
      <w:r w:rsidRPr="00AC6E76">
        <w:rPr>
          <w:rFonts w:ascii="Times New Roman" w:eastAsia="Times New Roman" w:hAnsi="Times New Roman" w:cs="Times New Roman"/>
          <w:b/>
          <w:bCs/>
          <w:lang w:val="sr-Latn-ME"/>
        </w:rPr>
        <w:tab/>
        <w:t>Primjena u periodu trudnoće i dojenja</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p>
    <w:p w:rsidR="00B15B25" w:rsidRPr="00AC6E76" w:rsidRDefault="00B15B25" w:rsidP="00B15B25">
      <w:pPr>
        <w:tabs>
          <w:tab w:val="center" w:pos="4536"/>
          <w:tab w:val="right" w:pos="9072"/>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Na osnovu podataka o pojedinačnim komponentama vezano za trudnoću i dojenje:</w:t>
      </w:r>
    </w:p>
    <w:p w:rsidR="00B15B25" w:rsidRPr="00AC6E76" w:rsidRDefault="00B15B25" w:rsidP="00B15B25">
      <w:pPr>
        <w:tabs>
          <w:tab w:val="center" w:pos="4536"/>
          <w:tab w:val="right" w:pos="9072"/>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center" w:pos="4536"/>
          <w:tab w:val="right" w:pos="9072"/>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Lijek Natrixam se ne preporučuje tokom trudnoće.</w:t>
      </w:r>
    </w:p>
    <w:p w:rsidR="00B15B25" w:rsidRPr="00AC6E76" w:rsidRDefault="00B15B25" w:rsidP="00B15B25">
      <w:pPr>
        <w:tabs>
          <w:tab w:val="center" w:pos="4536"/>
          <w:tab w:val="right" w:pos="9072"/>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 xml:space="preserve">Lijek Natrixam je kontraindikovan tokom dojenja. </w:t>
      </w:r>
    </w:p>
    <w:p w:rsidR="00B15B25" w:rsidRPr="00AC6E76" w:rsidRDefault="00B15B25" w:rsidP="00B15B25">
      <w:pPr>
        <w:tabs>
          <w:tab w:val="center" w:pos="4536"/>
          <w:tab w:val="right" w:pos="9072"/>
        </w:tabs>
        <w:spacing w:after="0" w:line="240" w:lineRule="auto"/>
        <w:jc w:val="both"/>
        <w:rPr>
          <w:rFonts w:ascii="Times New Roman" w:eastAsia="Times New Roman" w:hAnsi="Times New Roman" w:cs="Times New Roman"/>
          <w:b/>
          <w:lang w:val="sr-Latn-ME"/>
        </w:rPr>
      </w:pPr>
    </w:p>
    <w:p w:rsidR="00B15B25" w:rsidRPr="00AC6E76" w:rsidRDefault="00B15B25" w:rsidP="00B15B25">
      <w:pPr>
        <w:tabs>
          <w:tab w:val="center" w:pos="4536"/>
          <w:tab w:val="right" w:pos="9072"/>
        </w:tabs>
        <w:spacing w:after="0" w:line="240" w:lineRule="auto"/>
        <w:jc w:val="both"/>
        <w:rPr>
          <w:rFonts w:ascii="Times New Roman" w:eastAsia="Times New Roman" w:hAnsi="Times New Roman" w:cs="Times New Roman"/>
          <w:u w:val="single"/>
          <w:lang w:val="sr-Latn-ME"/>
        </w:rPr>
      </w:pPr>
      <w:r w:rsidRPr="00AC6E76">
        <w:rPr>
          <w:rFonts w:ascii="Times New Roman" w:eastAsia="Times New Roman" w:hAnsi="Times New Roman" w:cs="Times New Roman"/>
          <w:u w:val="single"/>
          <w:lang w:val="sr-Latn-ME"/>
        </w:rPr>
        <w:t>Trudnoća:</w:t>
      </w:r>
    </w:p>
    <w:p w:rsidR="00B15B25" w:rsidRPr="00AC6E76" w:rsidRDefault="00B15B25" w:rsidP="00B15B25">
      <w:pPr>
        <w:tabs>
          <w:tab w:val="center" w:pos="4536"/>
          <w:tab w:val="right" w:pos="9072"/>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 xml:space="preserve"> </w:t>
      </w:r>
    </w:p>
    <w:p w:rsidR="00B15B25" w:rsidRPr="00AC6E76" w:rsidRDefault="00B15B25" w:rsidP="00B15B25">
      <w:pPr>
        <w:tabs>
          <w:tab w:val="center" w:pos="4536"/>
          <w:tab w:val="right" w:pos="9072"/>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i/>
          <w:lang w:val="sr-Latn-ME"/>
        </w:rPr>
        <w:t>U vezi sa amlodipinom:</w:t>
      </w:r>
    </w:p>
    <w:p w:rsidR="00B15B25" w:rsidRPr="00AC6E76" w:rsidRDefault="00B15B25" w:rsidP="00B15B25">
      <w:pPr>
        <w:tabs>
          <w:tab w:val="center" w:pos="4536"/>
          <w:tab w:val="right" w:pos="9072"/>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Bezbjednost primjene amlodipina tokom trudnoće kod ljudi nije utvrđena.</w:t>
      </w:r>
    </w:p>
    <w:p w:rsidR="00B15B25" w:rsidRPr="00AC6E76" w:rsidRDefault="00B15B25" w:rsidP="00B15B25">
      <w:pPr>
        <w:tabs>
          <w:tab w:val="center" w:pos="4536"/>
          <w:tab w:val="right" w:pos="9072"/>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 xml:space="preserve">U studijama na životinjama je primijećena reproduktivna toksičnost pri uzimanju većih doza (vidjeti odjeljak 5.3). </w:t>
      </w:r>
    </w:p>
    <w:p w:rsidR="00B15B25" w:rsidRPr="00AC6E76" w:rsidRDefault="00B15B25" w:rsidP="00B15B25">
      <w:pPr>
        <w:tabs>
          <w:tab w:val="center" w:pos="4536"/>
          <w:tab w:val="right" w:pos="9072"/>
        </w:tabs>
        <w:spacing w:after="0" w:line="240" w:lineRule="auto"/>
        <w:jc w:val="both"/>
        <w:rPr>
          <w:rFonts w:ascii="Times New Roman" w:eastAsia="Times New Roman" w:hAnsi="Times New Roman" w:cs="Times New Roman"/>
          <w:i/>
          <w:lang w:val="sr-Latn-ME"/>
        </w:rPr>
      </w:pPr>
    </w:p>
    <w:p w:rsidR="00B15B25" w:rsidRPr="00AC6E76" w:rsidRDefault="00B15B25" w:rsidP="00B15B25">
      <w:pPr>
        <w:tabs>
          <w:tab w:val="center" w:pos="4536"/>
          <w:tab w:val="right" w:pos="9072"/>
        </w:tabs>
        <w:spacing w:after="0" w:line="240" w:lineRule="auto"/>
        <w:jc w:val="both"/>
        <w:rPr>
          <w:rFonts w:ascii="Times New Roman" w:eastAsia="Times New Roman" w:hAnsi="Times New Roman" w:cs="Times New Roman"/>
          <w:i/>
          <w:lang w:val="sr-Latn-ME"/>
        </w:rPr>
      </w:pPr>
      <w:r w:rsidRPr="00AC6E76">
        <w:rPr>
          <w:rFonts w:ascii="Times New Roman" w:eastAsia="Times New Roman" w:hAnsi="Times New Roman" w:cs="Times New Roman"/>
          <w:i/>
          <w:lang w:val="sr-Latn-ME"/>
        </w:rPr>
        <w:t>U vezi sa indapamidom:</w:t>
      </w:r>
    </w:p>
    <w:p w:rsidR="00B15B25" w:rsidRPr="00AC6E76" w:rsidRDefault="00B15B25" w:rsidP="00B15B25">
      <w:pPr>
        <w:tabs>
          <w:tab w:val="center" w:pos="4536"/>
          <w:tab w:val="right" w:pos="9072"/>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Nema podataka ili su podaci o upotrebi indapamida kod trudnica ograničeni (manje od 300 ishoda trudnoća). Produženo izlaganje tiazidima u toku trećeg trimestra trudnoće može smanjiti volumen plazme majke, kao i uteroplacentarni protok krvi, što može uzrokovati fetoplacentarnu ishemiju i usporavanje rasta.</w:t>
      </w:r>
    </w:p>
    <w:p w:rsidR="00B15B25" w:rsidRPr="00AC6E76" w:rsidRDefault="00B15B25" w:rsidP="00B15B25">
      <w:pPr>
        <w:tabs>
          <w:tab w:val="center" w:pos="4536"/>
          <w:tab w:val="right" w:pos="9072"/>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Štaviše, rijetki slučajevi hipoglikemije i trombocitopenije u novorođenčadi prijavljeni su nakon izlaganja lijeku neposredno pred porođaj.</w:t>
      </w:r>
    </w:p>
    <w:p w:rsidR="00B15B25" w:rsidRPr="00AC6E76" w:rsidRDefault="00B15B25" w:rsidP="00B15B25">
      <w:pPr>
        <w:tabs>
          <w:tab w:val="center" w:pos="4536"/>
          <w:tab w:val="right" w:pos="9072"/>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Studije na životinjama ne pokazuju direktna ni indirektna štetna dejstva u pogledu reproduktivne toksičnosti (vidjeti odjeljak 5.3).</w:t>
      </w:r>
    </w:p>
    <w:p w:rsidR="00B15B25" w:rsidRPr="00AC6E76" w:rsidRDefault="00B15B25" w:rsidP="00B15B25">
      <w:pPr>
        <w:tabs>
          <w:tab w:val="center" w:pos="4536"/>
          <w:tab w:val="right" w:pos="9072"/>
        </w:tabs>
        <w:spacing w:after="0" w:line="240" w:lineRule="auto"/>
        <w:jc w:val="both"/>
        <w:rPr>
          <w:rFonts w:ascii="Times New Roman" w:eastAsia="Times New Roman" w:hAnsi="Times New Roman" w:cs="Times New Roman"/>
          <w:u w:val="single"/>
          <w:lang w:val="sr-Latn-ME"/>
        </w:rPr>
      </w:pPr>
    </w:p>
    <w:p w:rsidR="00B15B25" w:rsidRPr="00AC6E76" w:rsidRDefault="00B15B25" w:rsidP="00B15B25">
      <w:pPr>
        <w:tabs>
          <w:tab w:val="center" w:pos="4536"/>
          <w:tab w:val="right" w:pos="9072"/>
        </w:tabs>
        <w:spacing w:after="0" w:line="240" w:lineRule="auto"/>
        <w:rPr>
          <w:rFonts w:ascii="Times New Roman" w:eastAsia="Times New Roman" w:hAnsi="Times New Roman" w:cs="Times New Roman"/>
          <w:u w:val="single"/>
          <w:lang w:val="sr-Latn-ME"/>
        </w:rPr>
      </w:pPr>
      <w:r w:rsidRPr="00AC6E76">
        <w:rPr>
          <w:rFonts w:ascii="Times New Roman" w:eastAsia="Times New Roman" w:hAnsi="Times New Roman" w:cs="Times New Roman"/>
          <w:u w:val="single"/>
          <w:lang w:val="sr-Latn-ME"/>
        </w:rPr>
        <w:t>Dojenje:</w:t>
      </w:r>
    </w:p>
    <w:p w:rsidR="00B15B25" w:rsidRPr="00AC6E76" w:rsidRDefault="00B15B25" w:rsidP="00B15B25">
      <w:pPr>
        <w:tabs>
          <w:tab w:val="center" w:pos="4536"/>
          <w:tab w:val="right" w:pos="9072"/>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center" w:pos="4536"/>
          <w:tab w:val="right" w:pos="9072"/>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i/>
          <w:lang w:val="sr-Latn-ME"/>
        </w:rPr>
        <w:t>U vezi sa amlodipinom:</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 xml:space="preserve">Nije poznato da li se amlodipin izlučuje mlijekom. </w:t>
      </w:r>
    </w:p>
    <w:p w:rsidR="00B15B25" w:rsidRPr="00AC6E76" w:rsidRDefault="00B15B25" w:rsidP="00B15B25">
      <w:pPr>
        <w:tabs>
          <w:tab w:val="center" w:pos="4536"/>
          <w:tab w:val="right" w:pos="9072"/>
        </w:tabs>
        <w:spacing w:after="0" w:line="240" w:lineRule="auto"/>
        <w:rPr>
          <w:rFonts w:ascii="Times New Roman" w:eastAsia="Times New Roman" w:hAnsi="Times New Roman" w:cs="Times New Roman"/>
          <w:i/>
          <w:lang w:val="sr-Latn-ME"/>
        </w:rPr>
      </w:pPr>
    </w:p>
    <w:p w:rsidR="00B15B25" w:rsidRPr="00AC6E76" w:rsidRDefault="00B15B25" w:rsidP="00B15B25">
      <w:pPr>
        <w:tabs>
          <w:tab w:val="center" w:pos="4536"/>
          <w:tab w:val="right" w:pos="9072"/>
        </w:tabs>
        <w:spacing w:after="0" w:line="240" w:lineRule="auto"/>
        <w:jc w:val="both"/>
        <w:rPr>
          <w:rFonts w:ascii="Times New Roman" w:eastAsia="Times New Roman" w:hAnsi="Times New Roman" w:cs="Times New Roman"/>
          <w:i/>
          <w:lang w:val="sr-Latn-ME"/>
        </w:rPr>
      </w:pPr>
      <w:r w:rsidRPr="00AC6E76">
        <w:rPr>
          <w:rFonts w:ascii="Times New Roman" w:eastAsia="Times New Roman" w:hAnsi="Times New Roman" w:cs="Times New Roman"/>
          <w:i/>
          <w:lang w:val="sr-Latn-ME"/>
        </w:rPr>
        <w:t>U vezi sa indapamidom:</w:t>
      </w:r>
    </w:p>
    <w:p w:rsidR="00B15B25" w:rsidRPr="00AC6E76" w:rsidRDefault="00B15B25" w:rsidP="00B15B25">
      <w:pPr>
        <w:tabs>
          <w:tab w:val="center" w:pos="4536"/>
          <w:tab w:val="right" w:pos="9072"/>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lastRenderedPageBreak/>
        <w:t xml:space="preserve">Nema dovoljno podataka o izlučivanju indapamida i njegovih metabolita humanim mlijekom. Indapamid je usko povezan sa tiazidnim diureticima koji su u toku dojenja dovedeni u vezu sa smanjenjem i čak, supresijom laktacije. Može doći do  preosjetljivosti na sulfonamidske derivate i hipokalemije. </w:t>
      </w:r>
    </w:p>
    <w:p w:rsidR="00B15B25" w:rsidRPr="00AC6E76" w:rsidRDefault="00B15B25" w:rsidP="00B15B25">
      <w:pPr>
        <w:tabs>
          <w:tab w:val="center" w:pos="4536"/>
          <w:tab w:val="right" w:pos="9072"/>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u w:val="single"/>
          <w:lang w:val="sr-Latn-ME"/>
        </w:rPr>
      </w:pPr>
      <w:r w:rsidRPr="00AC6E76">
        <w:rPr>
          <w:rFonts w:ascii="Times New Roman" w:eastAsia="Times New Roman" w:hAnsi="Times New Roman" w:cs="Times New Roman"/>
          <w:lang w:val="sr-Latn-ME"/>
        </w:rPr>
        <w:t>Ne može biti isključeno postojanje rizika za novorođančad i bebe.</w:t>
      </w:r>
    </w:p>
    <w:p w:rsidR="00B15B25" w:rsidRPr="00AC6E76" w:rsidRDefault="00B15B25" w:rsidP="00B15B25">
      <w:pPr>
        <w:tabs>
          <w:tab w:val="left" w:pos="284"/>
        </w:tabs>
        <w:spacing w:after="0" w:line="240" w:lineRule="auto"/>
        <w:jc w:val="both"/>
        <w:rPr>
          <w:rFonts w:ascii="Times New Roman" w:eastAsia="Times New Roman" w:hAnsi="Times New Roman" w:cs="Times New Roman"/>
          <w:u w:val="single"/>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u w:val="single"/>
          <w:lang w:val="sr-Latn-ME"/>
        </w:rPr>
        <w:t>Fertilnost:</w:t>
      </w:r>
    </w:p>
    <w:p w:rsidR="00B15B25" w:rsidRPr="00AC6E76" w:rsidRDefault="00B15B25" w:rsidP="00B15B25">
      <w:pPr>
        <w:tabs>
          <w:tab w:val="center" w:pos="4536"/>
          <w:tab w:val="right" w:pos="9072"/>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center" w:pos="4536"/>
          <w:tab w:val="right" w:pos="9072"/>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i/>
          <w:lang w:val="sr-Latn-ME"/>
        </w:rPr>
        <w:t>U vezi sa amlodipinom:</w:t>
      </w:r>
    </w:p>
    <w:p w:rsidR="00B15B25" w:rsidRPr="00AC6E76" w:rsidRDefault="00B15B25" w:rsidP="00B15B25">
      <w:pPr>
        <w:tabs>
          <w:tab w:val="left" w:pos="540"/>
          <w:tab w:val="left" w:pos="569"/>
        </w:tabs>
        <w:spacing w:after="0" w:line="240" w:lineRule="auto"/>
        <w:jc w:val="both"/>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Kod nekih pacijenata koji su koristili blokatore kalcijumskih kanala, zabilježene su reverzibilne biohemijske promjene u glavi spermatozoida koje mogu umanjiti mogućnost oplođenja. Klinički podaci o potencijalnom dejstvu amlodipina na fertilnost su nedovoljni. U jednoj studiji na pacovima su uočena neželjena dejstva na fertilnost mužijaka (vidjeti odjeljak 5.3).</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center" w:pos="4536"/>
          <w:tab w:val="right" w:pos="9072"/>
        </w:tabs>
        <w:spacing w:after="0" w:line="240" w:lineRule="auto"/>
        <w:jc w:val="both"/>
        <w:rPr>
          <w:rFonts w:ascii="Times New Roman" w:eastAsia="Times New Roman" w:hAnsi="Times New Roman" w:cs="Times New Roman"/>
          <w:i/>
          <w:lang w:val="sr-Latn-ME"/>
        </w:rPr>
      </w:pPr>
      <w:r w:rsidRPr="00AC6E76">
        <w:rPr>
          <w:rFonts w:ascii="Times New Roman" w:eastAsia="Times New Roman" w:hAnsi="Times New Roman" w:cs="Times New Roman"/>
          <w:i/>
          <w:lang w:val="sr-Latn-ME"/>
        </w:rPr>
        <w:t>U vezi sa indapamidom:</w:t>
      </w:r>
    </w:p>
    <w:p w:rsidR="00B15B25" w:rsidRPr="00AC6E76" w:rsidRDefault="00B15B25" w:rsidP="00B15B25">
      <w:pPr>
        <w:tabs>
          <w:tab w:val="left" w:pos="540"/>
          <w:tab w:val="left" w:pos="569"/>
        </w:tabs>
        <w:spacing w:after="0" w:line="240" w:lineRule="auto"/>
        <w:jc w:val="both"/>
        <w:rPr>
          <w:rFonts w:ascii="Times New Roman" w:eastAsia="Times New Roman" w:hAnsi="Times New Roman" w:cs="Times New Roman"/>
          <w:b/>
          <w:bCs/>
          <w:lang w:val="sr-Latn-ME"/>
        </w:rPr>
      </w:pPr>
      <w:r w:rsidRPr="00AC6E76">
        <w:rPr>
          <w:rFonts w:ascii="Times New Roman" w:eastAsia="Times New Roman" w:hAnsi="Times New Roman" w:cs="Times New Roman"/>
          <w:lang w:val="sr-Latn-ME"/>
        </w:rPr>
        <w:t>Studije reproduktivne toksičnosti nijesu pokazale uticaj na fertilitet ženki i mužijaka pacova (vidjeti odjeljak 5.3). Ne očekuje se uticaj na fertilnost kod ljudi.</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r w:rsidRPr="00AC6E76">
        <w:rPr>
          <w:rFonts w:ascii="Times New Roman" w:eastAsia="Times New Roman" w:hAnsi="Times New Roman" w:cs="Times New Roman"/>
          <w:b/>
          <w:bCs/>
          <w:lang w:val="sr-Latn-ME"/>
        </w:rPr>
        <w:t xml:space="preserve">4.7. </w:t>
      </w:r>
      <w:r w:rsidRPr="00AC6E76">
        <w:rPr>
          <w:rFonts w:ascii="Times New Roman" w:eastAsia="Times New Roman" w:hAnsi="Times New Roman" w:cs="Times New Roman"/>
          <w:b/>
          <w:bCs/>
          <w:lang w:val="sr-Latn-ME"/>
        </w:rPr>
        <w:tab/>
        <w:t>Uticaj na psihofizičke sposobnosti prilikom upravljanja motornim vozilima i rukovanja mašinama</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noProof/>
          <w:lang w:val="sr-Latn-ME"/>
        </w:rPr>
      </w:pPr>
      <w:r w:rsidRPr="00AC6E76">
        <w:rPr>
          <w:rFonts w:ascii="Times New Roman" w:eastAsia="Times New Roman" w:hAnsi="Times New Roman" w:cs="Times New Roman"/>
          <w:lang w:val="sr-Latn-ME"/>
        </w:rPr>
        <w:t>Natrixam</w:t>
      </w:r>
      <w:r w:rsidRPr="00AC6E76">
        <w:rPr>
          <w:rFonts w:ascii="Times New Roman" w:eastAsia="Times New Roman" w:hAnsi="Times New Roman" w:cs="Times New Roman"/>
          <w:noProof/>
          <w:lang w:val="sr-Latn-ME"/>
        </w:rPr>
        <w:t xml:space="preserve"> ima mali ili umjeren uticaj na psihofizičke sposobnosti prilikom vožnje i rukovanja mašinama:</w:t>
      </w:r>
    </w:p>
    <w:p w:rsidR="00B15B25" w:rsidRPr="00AC6E76" w:rsidRDefault="00B15B25" w:rsidP="00B15B25">
      <w:pPr>
        <w:numPr>
          <w:ilvl w:val="0"/>
          <w:numId w:val="10"/>
        </w:numPr>
        <w:spacing w:after="0" w:line="240" w:lineRule="auto"/>
        <w:jc w:val="both"/>
        <w:rPr>
          <w:rFonts w:ascii="Times New Roman" w:eastAsia="Times New Roman" w:hAnsi="Times New Roman" w:cs="Times New Roman"/>
          <w:b/>
          <w:bCs/>
          <w:lang w:val="sr-Latn-ME"/>
        </w:rPr>
      </w:pPr>
      <w:r w:rsidRPr="00AC6E76">
        <w:rPr>
          <w:rFonts w:ascii="Times New Roman" w:eastAsia="Times New Roman" w:hAnsi="Times New Roman" w:cs="Times New Roman"/>
          <w:lang w:val="sr-Latn-ME"/>
        </w:rPr>
        <w:t>Amlodipin može imati mali ili umjeren uticaj na sposobnost za vožnju i upravljanje mašinama. Ako pacijent pati od nesvjestice, glavobolje, zamora ili mučnine njegova sposobnost da reaguje može biti smanjena. Potrebna je pažnja, naročito na početku terapije.</w:t>
      </w:r>
    </w:p>
    <w:p w:rsidR="00B15B25" w:rsidRPr="00AC6E76" w:rsidRDefault="00B15B25" w:rsidP="00B15B25">
      <w:pPr>
        <w:numPr>
          <w:ilvl w:val="0"/>
          <w:numId w:val="10"/>
        </w:num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Indapamid ne utiče na budnost ali kod nekih pacijenata može doći do pojave različitih reakcija povezanih sa padom krvnog pritiska, naročito na početku terapije ili kada se dodaju drugi antihipertenzivi.</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r w:rsidRPr="00AC6E76">
        <w:rPr>
          <w:rFonts w:ascii="Times New Roman" w:eastAsia="Times New Roman" w:hAnsi="Times New Roman" w:cs="Times New Roman"/>
          <w:b/>
          <w:bCs/>
          <w:lang w:val="sr-Latn-ME"/>
        </w:rPr>
        <w:t xml:space="preserve">4.8. </w:t>
      </w:r>
      <w:r w:rsidRPr="00AC6E76">
        <w:rPr>
          <w:rFonts w:ascii="Times New Roman" w:eastAsia="Times New Roman" w:hAnsi="Times New Roman" w:cs="Times New Roman"/>
          <w:b/>
          <w:bCs/>
          <w:lang w:val="sr-Latn-ME"/>
        </w:rPr>
        <w:tab/>
        <w:t>Neželjena dejstva</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noProof/>
          <w:u w:val="single"/>
          <w:lang w:val="sr-Latn-ME"/>
        </w:rPr>
      </w:pPr>
      <w:r w:rsidRPr="00AC6E76">
        <w:rPr>
          <w:rFonts w:ascii="Times New Roman" w:eastAsia="Times New Roman" w:hAnsi="Times New Roman" w:cs="Times New Roman"/>
          <w:noProof/>
          <w:u w:val="single"/>
          <w:lang w:val="sr-Latn-ME"/>
        </w:rPr>
        <w:t>Sažetak bezbjednosnog profila</w:t>
      </w:r>
    </w:p>
    <w:p w:rsidR="00B15B25" w:rsidRPr="00AC6E76" w:rsidRDefault="00B15B25" w:rsidP="00B15B25">
      <w:pPr>
        <w:tabs>
          <w:tab w:val="left" w:pos="284"/>
        </w:tabs>
        <w:spacing w:after="0" w:line="240" w:lineRule="auto"/>
        <w:jc w:val="both"/>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Najčešće prijavljivana neželjena dejstva pri pojedinačnoj upotrebi indapamida i amlodipina su somnolencija, nesvjestica, glavobolja, palpitacije, crvenilo lica, abdominalni bol, mučnina, oticanje zglobova, edemi i umor.</w:t>
      </w:r>
    </w:p>
    <w:p w:rsidR="00B15B25" w:rsidRPr="00AC6E76" w:rsidRDefault="00B15B25" w:rsidP="00B15B25">
      <w:pPr>
        <w:tabs>
          <w:tab w:val="left" w:pos="284"/>
        </w:tabs>
        <w:spacing w:after="0" w:line="240" w:lineRule="auto"/>
        <w:jc w:val="both"/>
        <w:rPr>
          <w:rFonts w:ascii="Times New Roman" w:eastAsia="Times New Roman" w:hAnsi="Times New Roman" w:cs="Times New Roman"/>
          <w:noProof/>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noProof/>
          <w:u w:val="single"/>
          <w:lang w:val="sr-Latn-ME"/>
        </w:rPr>
      </w:pPr>
      <w:r w:rsidRPr="00AC6E76">
        <w:rPr>
          <w:rFonts w:ascii="Times New Roman" w:eastAsia="Times New Roman" w:hAnsi="Times New Roman" w:cs="Times New Roman"/>
          <w:noProof/>
          <w:u w:val="single"/>
          <w:lang w:val="sr-Latn-ME"/>
        </w:rPr>
        <w:t>Tabelarni prikaz neželjenih dejstava</w:t>
      </w:r>
    </w:p>
    <w:p w:rsidR="00B15B25" w:rsidRPr="00AC6E76" w:rsidRDefault="00B15B25" w:rsidP="00B15B25">
      <w:pPr>
        <w:tabs>
          <w:tab w:val="left" w:pos="284"/>
        </w:tabs>
        <w:spacing w:after="0" w:line="240" w:lineRule="auto"/>
        <w:jc w:val="both"/>
        <w:rPr>
          <w:rFonts w:ascii="Times New Roman" w:eastAsia="Times New Roman" w:hAnsi="Times New Roman" w:cs="Times New Roman"/>
          <w:noProof/>
          <w:u w:val="single"/>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U toku terapije indapamidom ili amlodipinom primijećena su navedena neželjena dejstva koja su rangirana prema sljedećoj učestalosti: veoma česta (≥1/10), česta (od ≥1/100 do &lt;1/10), povremena (od ≥1/1000 do &lt;1/100), rijetka (od ≥1/10000 do &lt;1/1000), veoma rijetka (&lt;1/10000); nepoznata (ne može se utvrditi na osnovu raspoloživih podataka).</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noProof/>
          <w:lang w:val="sr-Latn-ME"/>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9"/>
        <w:gridCol w:w="3626"/>
        <w:gridCol w:w="1800"/>
        <w:gridCol w:w="1800"/>
      </w:tblGrid>
      <w:tr w:rsidR="00B15B25" w:rsidRPr="00AC6E76" w:rsidTr="00486028">
        <w:trPr>
          <w:cantSplit/>
          <w:trHeight w:val="233"/>
        </w:trPr>
        <w:tc>
          <w:tcPr>
            <w:tcW w:w="2489" w:type="dxa"/>
            <w:vMerge w:val="restart"/>
          </w:tcPr>
          <w:p w:rsidR="00B15B25" w:rsidRPr="00AC6E76" w:rsidRDefault="00B15B25" w:rsidP="00B15B25">
            <w:pPr>
              <w:tabs>
                <w:tab w:val="left" w:pos="284"/>
              </w:tabs>
              <w:spacing w:after="0" w:line="240" w:lineRule="auto"/>
              <w:jc w:val="center"/>
              <w:rPr>
                <w:rFonts w:ascii="Times New Roman" w:eastAsia="Times New Roman" w:hAnsi="Times New Roman" w:cs="Times New Roman"/>
                <w:b/>
                <w:bCs/>
                <w:noProof/>
                <w:lang w:val="sr-Latn-ME"/>
              </w:rPr>
            </w:pPr>
            <w:r w:rsidRPr="00AC6E76">
              <w:rPr>
                <w:rFonts w:ascii="Times New Roman" w:eastAsia="Times New Roman" w:hAnsi="Times New Roman" w:cs="Times New Roman"/>
                <w:b/>
                <w:bCs/>
                <w:noProof/>
                <w:lang w:val="sr-Latn-ME"/>
              </w:rPr>
              <w:t>Klasifikacija sistema organa prema MedDRA</w:t>
            </w:r>
          </w:p>
        </w:tc>
        <w:tc>
          <w:tcPr>
            <w:tcW w:w="3626" w:type="dxa"/>
            <w:vMerge w:val="restart"/>
          </w:tcPr>
          <w:p w:rsidR="00B15B25" w:rsidRPr="00AC6E76" w:rsidRDefault="00B15B25" w:rsidP="00B15B25">
            <w:pPr>
              <w:tabs>
                <w:tab w:val="left" w:pos="284"/>
              </w:tabs>
              <w:spacing w:after="0" w:line="240" w:lineRule="auto"/>
              <w:jc w:val="center"/>
              <w:rPr>
                <w:rFonts w:ascii="Times New Roman" w:eastAsia="Times New Roman" w:hAnsi="Times New Roman" w:cs="Times New Roman"/>
                <w:b/>
                <w:bCs/>
                <w:noProof/>
                <w:lang w:val="sr-Latn-ME"/>
              </w:rPr>
            </w:pPr>
            <w:r w:rsidRPr="00AC6E76">
              <w:rPr>
                <w:rFonts w:ascii="Times New Roman" w:eastAsia="Times New Roman" w:hAnsi="Times New Roman" w:cs="Times New Roman"/>
                <w:b/>
                <w:bCs/>
                <w:noProof/>
                <w:lang w:val="sr-Latn-ME"/>
              </w:rPr>
              <w:t>Neželjena dejstva</w:t>
            </w:r>
          </w:p>
        </w:tc>
        <w:tc>
          <w:tcPr>
            <w:tcW w:w="3600" w:type="dxa"/>
            <w:gridSpan w:val="2"/>
          </w:tcPr>
          <w:p w:rsidR="00B15B25" w:rsidRPr="00AC6E76" w:rsidRDefault="00B15B25" w:rsidP="00B15B25">
            <w:pPr>
              <w:tabs>
                <w:tab w:val="left" w:pos="284"/>
              </w:tabs>
              <w:spacing w:after="0" w:line="240" w:lineRule="auto"/>
              <w:ind w:right="-153"/>
              <w:jc w:val="center"/>
              <w:rPr>
                <w:rFonts w:ascii="Times New Roman" w:eastAsia="Times New Roman" w:hAnsi="Times New Roman" w:cs="Times New Roman"/>
                <w:b/>
                <w:bCs/>
                <w:noProof/>
                <w:lang w:val="sr-Latn-ME"/>
              </w:rPr>
            </w:pPr>
            <w:r w:rsidRPr="00AC6E76">
              <w:rPr>
                <w:rFonts w:ascii="Times New Roman" w:eastAsia="Times New Roman" w:hAnsi="Times New Roman" w:cs="Times New Roman"/>
                <w:b/>
                <w:bCs/>
                <w:noProof/>
                <w:lang w:val="sr-Latn-ME"/>
              </w:rPr>
              <w:t>Učestalost</w:t>
            </w:r>
          </w:p>
        </w:tc>
      </w:tr>
      <w:tr w:rsidR="00B15B25" w:rsidRPr="00AC6E76" w:rsidTr="00486028">
        <w:trPr>
          <w:cantSplit/>
          <w:trHeight w:val="232"/>
        </w:trPr>
        <w:tc>
          <w:tcPr>
            <w:tcW w:w="2489" w:type="dxa"/>
            <w:vMerge/>
          </w:tcPr>
          <w:p w:rsidR="00B15B25" w:rsidRPr="00AC6E76" w:rsidRDefault="00B15B25" w:rsidP="00B15B25">
            <w:pPr>
              <w:tabs>
                <w:tab w:val="left" w:pos="284"/>
              </w:tabs>
              <w:spacing w:after="0" w:line="240" w:lineRule="auto"/>
              <w:jc w:val="center"/>
              <w:rPr>
                <w:rFonts w:ascii="Times New Roman" w:eastAsia="Times New Roman" w:hAnsi="Times New Roman" w:cs="Times New Roman"/>
                <w:b/>
                <w:bCs/>
                <w:noProof/>
                <w:lang w:val="sr-Latn-ME"/>
              </w:rPr>
            </w:pPr>
          </w:p>
        </w:tc>
        <w:tc>
          <w:tcPr>
            <w:tcW w:w="3626" w:type="dxa"/>
            <w:vMerge/>
          </w:tcPr>
          <w:p w:rsidR="00B15B25" w:rsidRPr="00AC6E76" w:rsidRDefault="00B15B25" w:rsidP="00B15B25">
            <w:pPr>
              <w:tabs>
                <w:tab w:val="left" w:pos="284"/>
              </w:tabs>
              <w:spacing w:after="0" w:line="240" w:lineRule="auto"/>
              <w:jc w:val="center"/>
              <w:rPr>
                <w:rFonts w:ascii="Times New Roman" w:eastAsia="Times New Roman" w:hAnsi="Times New Roman" w:cs="Times New Roman"/>
                <w:b/>
                <w:bCs/>
                <w:noProof/>
                <w:lang w:val="sr-Latn-ME"/>
              </w:rPr>
            </w:pP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b/>
                <w:bCs/>
                <w:noProof/>
                <w:lang w:val="sr-Latn-ME"/>
              </w:rPr>
            </w:pPr>
            <w:r w:rsidRPr="00AC6E76">
              <w:rPr>
                <w:rFonts w:ascii="Times New Roman" w:eastAsia="Times New Roman" w:hAnsi="Times New Roman" w:cs="Times New Roman"/>
                <w:b/>
                <w:bCs/>
                <w:noProof/>
                <w:lang w:val="sr-Latn-ME"/>
              </w:rPr>
              <w:t>Amlodipin</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b/>
                <w:bCs/>
                <w:noProof/>
                <w:lang w:val="sr-Latn-ME"/>
              </w:rPr>
            </w:pPr>
            <w:r w:rsidRPr="00AC6E76">
              <w:rPr>
                <w:rFonts w:ascii="Times New Roman" w:eastAsia="Times New Roman" w:hAnsi="Times New Roman" w:cs="Times New Roman"/>
                <w:b/>
                <w:bCs/>
                <w:noProof/>
                <w:lang w:val="sr-Latn-ME"/>
              </w:rPr>
              <w:t>Indapamid</w:t>
            </w:r>
          </w:p>
        </w:tc>
      </w:tr>
      <w:tr w:rsidR="00B15B25" w:rsidRPr="00AC6E76" w:rsidTr="00486028">
        <w:trPr>
          <w:cantSplit/>
        </w:trPr>
        <w:tc>
          <w:tcPr>
            <w:tcW w:w="2489" w:type="dxa"/>
            <w:vMerge w:val="restart"/>
          </w:tcPr>
          <w:p w:rsidR="00B15B25" w:rsidRPr="00AC6E76" w:rsidRDefault="00B15B25" w:rsidP="00B15B25">
            <w:pPr>
              <w:tabs>
                <w:tab w:val="left" w:pos="284"/>
                <w:tab w:val="center" w:pos="4536"/>
                <w:tab w:val="right" w:pos="9072"/>
              </w:tabs>
              <w:spacing w:after="0" w:line="240" w:lineRule="auto"/>
              <w:rPr>
                <w:rFonts w:ascii="Times New Roman" w:eastAsia="Times New Roman" w:hAnsi="Times New Roman" w:cs="Times New Roman"/>
                <w:b/>
                <w:bCs/>
                <w:noProof/>
                <w:lang w:val="sr-Latn-ME"/>
              </w:rPr>
            </w:pPr>
            <w:r w:rsidRPr="00AC6E76">
              <w:rPr>
                <w:rFonts w:ascii="Times New Roman" w:eastAsia="Times New Roman" w:hAnsi="Times New Roman" w:cs="Times New Roman"/>
                <w:b/>
                <w:bCs/>
                <w:noProof/>
                <w:lang w:val="sr-Latn-ME"/>
              </w:rPr>
              <w:t>Poremećaji krvotoka i limfnog sistema</w:t>
            </w: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Leukocitopenija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Veoma rijetka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Veoma rijetka</w:t>
            </w:r>
          </w:p>
        </w:tc>
      </w:tr>
      <w:tr w:rsidR="00B15B25" w:rsidRPr="00AC6E76" w:rsidTr="00486028">
        <w:trPr>
          <w:cantSplit/>
        </w:trPr>
        <w:tc>
          <w:tcPr>
            <w:tcW w:w="2489" w:type="dxa"/>
            <w:vMerge/>
          </w:tcPr>
          <w:p w:rsidR="00B15B25" w:rsidRPr="00AC6E76" w:rsidRDefault="00B15B25" w:rsidP="00B15B25">
            <w:pPr>
              <w:tabs>
                <w:tab w:val="left" w:pos="284"/>
                <w:tab w:val="center" w:pos="4536"/>
                <w:tab w:val="right" w:pos="9072"/>
              </w:tabs>
              <w:spacing w:after="0" w:line="240" w:lineRule="auto"/>
              <w:rPr>
                <w:rFonts w:ascii="Times New Roman" w:eastAsia="Times New Roman" w:hAnsi="Times New Roman" w:cs="Times New Roman"/>
                <w:b/>
                <w:bCs/>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Trombocitopenija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Veoma rijetka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Veoma rijetka</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Agranulocitoza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Veoma rijetka</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Aplastična anemija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Veoma rijetka</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Hemolitička anemija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Veoma rijetka</w:t>
            </w:r>
          </w:p>
        </w:tc>
      </w:tr>
      <w:tr w:rsidR="00B15B25" w:rsidRPr="00AC6E76" w:rsidTr="00486028">
        <w:trPr>
          <w:cantSplit/>
        </w:trPr>
        <w:tc>
          <w:tcPr>
            <w:tcW w:w="2489" w:type="dxa"/>
          </w:tcPr>
          <w:p w:rsidR="00B15B25" w:rsidRPr="00AC6E76" w:rsidRDefault="00B15B25" w:rsidP="00B15B25">
            <w:pPr>
              <w:tabs>
                <w:tab w:val="left" w:pos="284"/>
              </w:tabs>
              <w:spacing w:after="0" w:line="240" w:lineRule="auto"/>
              <w:rPr>
                <w:rFonts w:ascii="Times New Roman" w:eastAsia="Times New Roman" w:hAnsi="Times New Roman" w:cs="Times New Roman"/>
                <w:b/>
                <w:bCs/>
                <w:noProof/>
                <w:lang w:val="sr-Latn-ME"/>
              </w:rPr>
            </w:pPr>
            <w:r w:rsidRPr="00AC6E76">
              <w:rPr>
                <w:rFonts w:ascii="Times New Roman" w:eastAsia="Times New Roman" w:hAnsi="Times New Roman" w:cs="Times New Roman"/>
                <w:b/>
                <w:bCs/>
                <w:noProof/>
                <w:lang w:val="sr-Latn-ME"/>
              </w:rPr>
              <w:t>Imunološki poremećaji</w:t>
            </w: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Alergijske reakcije</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Veoma rijetka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val="restart"/>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b/>
                <w:bCs/>
                <w:noProof/>
                <w:lang w:val="sr-Latn-ME"/>
              </w:rPr>
              <w:t>Poremećaji metabolizma i ishrane</w:t>
            </w: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Hipokalemija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Česta</w:t>
            </w:r>
          </w:p>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 xml:space="preserve">tokom kliničkih studija, hipokalemija (koncentracija kalijuma u plazmi &lt;3,4 mmol/L) je primijećena kod 10% pacijenata, a &lt;3,2 mmol/L kod 4% pacijenata poslije 4 do 6 nedjelja terapije. Poslije 12 nedjelja terapije, srednji pad koncentracije kalijuma u plazmi je bio 0,23 mmol/L (vidjeti odjeljak 4.4) </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Hiperglikemija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Veoma rijetka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Hiperkalcemija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Veoma rijetka</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Hiponatremija sa hipovolemijom*</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Nepoznata</w:t>
            </w:r>
          </w:p>
        </w:tc>
      </w:tr>
      <w:tr w:rsidR="00B15B25" w:rsidRPr="00AC6E76" w:rsidTr="00486028">
        <w:trPr>
          <w:cantSplit/>
        </w:trPr>
        <w:tc>
          <w:tcPr>
            <w:tcW w:w="2489" w:type="dxa"/>
            <w:vMerge w:val="restart"/>
          </w:tcPr>
          <w:p w:rsidR="00B15B25" w:rsidRPr="00AC6E76" w:rsidRDefault="00B15B25" w:rsidP="00B15B25">
            <w:pPr>
              <w:tabs>
                <w:tab w:val="left" w:pos="284"/>
              </w:tabs>
              <w:spacing w:after="0" w:line="240" w:lineRule="auto"/>
              <w:rPr>
                <w:rFonts w:ascii="Times New Roman" w:eastAsia="Times New Roman" w:hAnsi="Times New Roman" w:cs="Times New Roman"/>
                <w:b/>
                <w:bCs/>
                <w:noProof/>
                <w:lang w:val="sr-Latn-ME"/>
              </w:rPr>
            </w:pPr>
            <w:r w:rsidRPr="00AC6E76">
              <w:rPr>
                <w:rFonts w:ascii="Times New Roman" w:eastAsia="Times New Roman" w:hAnsi="Times New Roman" w:cs="Times New Roman"/>
                <w:b/>
                <w:bCs/>
                <w:noProof/>
                <w:lang w:val="sr-Latn-ME"/>
              </w:rPr>
              <w:t>Psihijatrijski poremećaji</w:t>
            </w: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Insomnija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Povremena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Promjene raspoloženja (uključujući anksioznost)</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Povremena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Depresija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Povremena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Konfuzija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Rijetka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Height w:val="230"/>
        </w:trPr>
        <w:tc>
          <w:tcPr>
            <w:tcW w:w="2489" w:type="dxa"/>
            <w:vMerge w:val="restart"/>
          </w:tcPr>
          <w:p w:rsidR="00B15B25" w:rsidRPr="00AC6E76" w:rsidRDefault="00B15B25" w:rsidP="00B15B25">
            <w:pPr>
              <w:tabs>
                <w:tab w:val="left" w:pos="284"/>
              </w:tabs>
              <w:spacing w:after="0" w:line="240" w:lineRule="auto"/>
              <w:rPr>
                <w:rFonts w:ascii="Times New Roman" w:eastAsia="Times New Roman" w:hAnsi="Times New Roman" w:cs="Times New Roman"/>
                <w:b/>
                <w:bCs/>
                <w:noProof/>
                <w:lang w:val="sr-Latn-ME"/>
              </w:rPr>
            </w:pPr>
            <w:r w:rsidRPr="00AC6E76">
              <w:rPr>
                <w:rFonts w:ascii="Times New Roman" w:eastAsia="Times New Roman" w:hAnsi="Times New Roman" w:cs="Times New Roman"/>
                <w:b/>
                <w:bCs/>
                <w:noProof/>
                <w:lang w:val="sr-Latn-ME"/>
              </w:rPr>
              <w:t>Poremećaji nervnog sistema</w:t>
            </w: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Somnolencija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Česta (naročito na početku terapije)</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Height w:val="230"/>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b/>
                <w:bCs/>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Nesvjestica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Česta (naročito na početku terapije)</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Glavobolja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Česta (naročito na početku terapije)</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Rijetka</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Tremor</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Povremena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Disgeuzija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Povremena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Sinkopa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Povremena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Nepoznata</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Hipoestezija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Povremena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Parestezija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Povremena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Rijetka</w:t>
            </w:r>
          </w:p>
        </w:tc>
      </w:tr>
      <w:tr w:rsidR="00B15B25" w:rsidRPr="00AC6E76" w:rsidTr="00486028">
        <w:trPr>
          <w:cantSplit/>
          <w:trHeight w:val="230"/>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 w:val="center" w:pos="4536"/>
                <w:tab w:val="right" w:pos="9072"/>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Vrtoglavica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Rijetka</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Hipertonija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Veoma rijetka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Periferna neuropatija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Veoma rijetka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val="restart"/>
          </w:tcPr>
          <w:p w:rsidR="00B15B25" w:rsidRPr="00AC6E76" w:rsidRDefault="00B15B25" w:rsidP="00B15B25">
            <w:pPr>
              <w:tabs>
                <w:tab w:val="left" w:pos="284"/>
              </w:tabs>
              <w:spacing w:after="0" w:line="240" w:lineRule="auto"/>
              <w:rPr>
                <w:rFonts w:ascii="Times New Roman" w:eastAsia="Times New Roman" w:hAnsi="Times New Roman" w:cs="Times New Roman"/>
                <w:b/>
                <w:bCs/>
                <w:noProof/>
                <w:lang w:val="sr-Latn-ME"/>
              </w:rPr>
            </w:pPr>
            <w:r w:rsidRPr="00AC6E76">
              <w:rPr>
                <w:rFonts w:ascii="Times New Roman" w:eastAsia="Times New Roman" w:hAnsi="Times New Roman" w:cs="Times New Roman"/>
                <w:b/>
                <w:bCs/>
                <w:noProof/>
                <w:lang w:val="sr-Latn-ME"/>
              </w:rPr>
              <w:t>Poremećaji funkcije oka</w:t>
            </w: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Poremećaj vida (uključujući diplopiju)</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Povremena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b/>
                <w:bCs/>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Miopija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Nepoznata</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b/>
                <w:bCs/>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Zamućen vid</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Nepoznata</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b/>
                <w:bCs/>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Poremećaji vida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Nepoznata</w:t>
            </w:r>
          </w:p>
        </w:tc>
      </w:tr>
      <w:tr w:rsidR="00B15B25" w:rsidRPr="00AC6E76" w:rsidTr="00486028">
        <w:trPr>
          <w:cantSplit/>
        </w:trPr>
        <w:tc>
          <w:tcPr>
            <w:tcW w:w="2489" w:type="dxa"/>
          </w:tcPr>
          <w:p w:rsidR="00B15B25" w:rsidRPr="00AC6E76" w:rsidRDefault="00B15B25" w:rsidP="00B15B25">
            <w:pPr>
              <w:tabs>
                <w:tab w:val="left" w:pos="284"/>
              </w:tabs>
              <w:spacing w:after="0" w:line="240" w:lineRule="auto"/>
              <w:rPr>
                <w:rFonts w:ascii="Times New Roman" w:eastAsia="Times New Roman" w:hAnsi="Times New Roman" w:cs="Times New Roman"/>
                <w:b/>
                <w:bCs/>
                <w:noProof/>
                <w:lang w:val="sr-Latn-ME"/>
              </w:rPr>
            </w:pPr>
            <w:r w:rsidRPr="00AC6E76">
              <w:rPr>
                <w:rFonts w:ascii="Times New Roman" w:eastAsia="Times New Roman" w:hAnsi="Times New Roman" w:cs="Times New Roman"/>
                <w:b/>
                <w:bCs/>
                <w:noProof/>
                <w:lang w:val="sr-Latn-ME"/>
              </w:rPr>
              <w:t>Poremećaji uha i labirinta</w:t>
            </w: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Tinitus</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Povremena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val="restart"/>
          </w:tcPr>
          <w:p w:rsidR="00B15B25" w:rsidRPr="00AC6E76" w:rsidRDefault="00B15B25" w:rsidP="00B15B25">
            <w:pPr>
              <w:tabs>
                <w:tab w:val="left" w:pos="284"/>
              </w:tabs>
              <w:spacing w:after="0" w:line="240" w:lineRule="auto"/>
              <w:rPr>
                <w:rFonts w:ascii="Times New Roman" w:eastAsia="Times New Roman" w:hAnsi="Times New Roman" w:cs="Times New Roman"/>
                <w:b/>
                <w:bCs/>
                <w:noProof/>
                <w:lang w:val="sr-Latn-ME"/>
              </w:rPr>
            </w:pPr>
            <w:r w:rsidRPr="00AC6E76">
              <w:rPr>
                <w:rFonts w:ascii="Times New Roman" w:eastAsia="Times New Roman" w:hAnsi="Times New Roman" w:cs="Times New Roman"/>
                <w:b/>
                <w:bCs/>
                <w:noProof/>
                <w:lang w:val="sr-Latn-ME"/>
              </w:rPr>
              <w:t>Kardiološki poremećaji</w:t>
            </w: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Palpitacije</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Česta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b/>
                <w:bCs/>
                <w:noProof/>
                <w:lang w:val="sr-Latn-ME"/>
              </w:rPr>
            </w:pPr>
          </w:p>
        </w:tc>
        <w:tc>
          <w:tcPr>
            <w:tcW w:w="3626" w:type="dxa"/>
          </w:tcPr>
          <w:p w:rsidR="00B15B25" w:rsidRPr="00AC6E76" w:rsidRDefault="00B15B25" w:rsidP="00B15B25">
            <w:pPr>
              <w:tabs>
                <w:tab w:val="left" w:pos="284"/>
                <w:tab w:val="center" w:pos="4536"/>
                <w:tab w:val="right" w:pos="9072"/>
              </w:tabs>
              <w:spacing w:after="0" w:line="240" w:lineRule="auto"/>
              <w:rPr>
                <w:rFonts w:ascii="Times New Roman" w:eastAsia="Times New Roman" w:hAnsi="Times New Roman" w:cs="Times New Roman"/>
                <w:noProof/>
                <w:highlight w:val="red"/>
                <w:lang w:val="sr-Latn-ME"/>
              </w:rPr>
            </w:pPr>
            <w:r w:rsidRPr="00AC6E76">
              <w:rPr>
                <w:rFonts w:ascii="Times New Roman" w:eastAsia="Times New Roman" w:hAnsi="Times New Roman" w:cs="Times New Roman"/>
                <w:noProof/>
                <w:lang w:val="sr-Latn-ME"/>
              </w:rPr>
              <w:t>Infarkt miokarda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Veoma rijetka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Aritmija (uključujući i bradikardiju, ventrikularnu tahikardiju i atrijalnu fibrilaciju)</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Veoma rijetka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lang w:val="sr-Latn-ME"/>
              </w:rPr>
            </w:pPr>
            <w:r w:rsidRPr="00AC6E76">
              <w:rPr>
                <w:rFonts w:ascii="Times New Roman" w:eastAsia="Times New Roman" w:hAnsi="Times New Roman" w:cs="Times New Roman"/>
                <w:noProof/>
                <w:lang w:val="sr-Latn-ME"/>
              </w:rPr>
              <w:t>Veoma rijetka</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i/>
                <w:noProof/>
                <w:lang w:val="sr-Latn-ME"/>
              </w:rPr>
              <w:t>Torsade de pointes</w:t>
            </w:r>
            <w:r w:rsidRPr="00AC6E76">
              <w:rPr>
                <w:rFonts w:ascii="Times New Roman" w:eastAsia="Times New Roman" w:hAnsi="Times New Roman" w:cs="Times New Roman"/>
                <w:noProof/>
                <w:lang w:val="sr-Latn-ME"/>
              </w:rPr>
              <w:t xml:space="preserve"> (potencijalno fatalne) </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Nepoznata (vidjeti odjeljak 4.4 i 4.5)</w:t>
            </w:r>
          </w:p>
        </w:tc>
      </w:tr>
      <w:tr w:rsidR="00B15B25" w:rsidRPr="00AC6E76" w:rsidTr="00486028">
        <w:trPr>
          <w:cantSplit/>
        </w:trPr>
        <w:tc>
          <w:tcPr>
            <w:tcW w:w="2489" w:type="dxa"/>
            <w:vMerge w:val="restart"/>
          </w:tcPr>
          <w:p w:rsidR="00B15B25" w:rsidRPr="00AC6E76" w:rsidRDefault="00B15B25" w:rsidP="00B15B25">
            <w:pPr>
              <w:tabs>
                <w:tab w:val="left" w:pos="284"/>
              </w:tabs>
              <w:spacing w:after="0" w:line="240" w:lineRule="auto"/>
              <w:rPr>
                <w:rFonts w:ascii="Times New Roman" w:eastAsia="Times New Roman" w:hAnsi="Times New Roman" w:cs="Times New Roman"/>
                <w:b/>
                <w:bCs/>
                <w:noProof/>
                <w:lang w:val="sr-Latn-ME"/>
              </w:rPr>
            </w:pPr>
            <w:r w:rsidRPr="00AC6E76">
              <w:rPr>
                <w:rFonts w:ascii="Times New Roman" w:eastAsia="Times New Roman" w:hAnsi="Times New Roman" w:cs="Times New Roman"/>
                <w:b/>
                <w:bCs/>
                <w:noProof/>
                <w:lang w:val="sr-Latn-ME"/>
              </w:rPr>
              <w:t>Vaskularni poremećaji</w:t>
            </w: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Crvenilo lica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Česta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 xml:space="preserve">Hipotenzija </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Povremena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Veoma rijetka</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Vaskulitis</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Veoma rijetka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val="restart"/>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b/>
                <w:bCs/>
                <w:noProof/>
                <w:lang w:val="sr-Latn-ME"/>
              </w:rPr>
              <w:t>Respiratorni, torakalni i medijastinalni poremećaji</w:t>
            </w: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Dispneja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Povremena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Rinitis</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Povremena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Kašalj</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Veoma rijetka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val="restart"/>
          </w:tcPr>
          <w:p w:rsidR="00B15B25" w:rsidRPr="00AC6E76" w:rsidRDefault="00B15B25" w:rsidP="00B15B25">
            <w:pPr>
              <w:tabs>
                <w:tab w:val="left" w:pos="284"/>
              </w:tabs>
              <w:spacing w:after="0" w:line="240" w:lineRule="auto"/>
              <w:rPr>
                <w:rFonts w:ascii="Times New Roman" w:eastAsia="Times New Roman" w:hAnsi="Times New Roman" w:cs="Times New Roman"/>
                <w:b/>
                <w:bCs/>
                <w:noProof/>
                <w:lang w:val="sr-Latn-ME"/>
              </w:rPr>
            </w:pPr>
            <w:r w:rsidRPr="00AC6E76">
              <w:rPr>
                <w:rFonts w:ascii="Times New Roman" w:eastAsia="Times New Roman" w:hAnsi="Times New Roman" w:cs="Times New Roman"/>
                <w:b/>
                <w:bCs/>
                <w:noProof/>
                <w:lang w:val="sr-Latn-ME"/>
              </w:rPr>
              <w:t>Gastrointestinalni poremećaji</w:t>
            </w: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Abdominalni bol</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Česta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Mučnina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Česta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Rijetka</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Povraćanje</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Povrenema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Povremena</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Dispepsija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Povremena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Promjene u ritmu pražnjenja crijeva (uključujući dijareju i konstipaciju)</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Povremena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Suva usta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Povremena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Rijetka</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Pankreatitis</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Veoma rijetka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Veoma rijetka</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Gastritis</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Veoma rijetka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Hiperplazija desni</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Veoma rijetka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Opstipacija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Povremena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lang w:val="sr-Latn-ME"/>
              </w:rPr>
            </w:pPr>
            <w:r w:rsidRPr="00AC6E76">
              <w:rPr>
                <w:rFonts w:ascii="Times New Roman" w:eastAsia="Times New Roman" w:hAnsi="Times New Roman" w:cs="Times New Roman"/>
                <w:noProof/>
                <w:lang w:val="sr-Latn-ME"/>
              </w:rPr>
              <w:t>Rijetka</w:t>
            </w:r>
          </w:p>
        </w:tc>
      </w:tr>
      <w:tr w:rsidR="00B15B25" w:rsidRPr="00AC6E76" w:rsidTr="00486028">
        <w:trPr>
          <w:cantSplit/>
        </w:trPr>
        <w:tc>
          <w:tcPr>
            <w:tcW w:w="2489" w:type="dxa"/>
            <w:vMerge w:val="restart"/>
          </w:tcPr>
          <w:p w:rsidR="00B15B25" w:rsidRPr="00AC6E76" w:rsidRDefault="00B15B25" w:rsidP="00B15B25">
            <w:pPr>
              <w:tabs>
                <w:tab w:val="left" w:pos="284"/>
              </w:tabs>
              <w:spacing w:after="0" w:line="240" w:lineRule="auto"/>
              <w:rPr>
                <w:rFonts w:ascii="Times New Roman" w:eastAsia="Times New Roman" w:hAnsi="Times New Roman" w:cs="Times New Roman"/>
                <w:b/>
                <w:bCs/>
                <w:noProof/>
                <w:lang w:val="sr-Latn-ME"/>
              </w:rPr>
            </w:pPr>
            <w:r w:rsidRPr="00AC6E76">
              <w:rPr>
                <w:rFonts w:ascii="Times New Roman" w:eastAsia="Times New Roman" w:hAnsi="Times New Roman" w:cs="Times New Roman"/>
                <w:b/>
                <w:bCs/>
                <w:noProof/>
                <w:lang w:val="sr-Latn-ME"/>
              </w:rPr>
              <w:t>Hepatobilijarni poremećaji</w:t>
            </w: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 xml:space="preserve">Hepatitis </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Veoma rijetka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Nepoznata</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b/>
                <w:bCs/>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Žutica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Veoma rijetka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b/>
                <w:bCs/>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Povišeni enzimi jetre</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Veoma rijetka**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Nepoznata</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b/>
                <w:bCs/>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Abnormalna funkcija jetre</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Veoma rijetka</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b/>
                <w:bCs/>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 xml:space="preserve">Mogućnost pojave hepatičke encefalopatije u slučaju insuficijencije jetre </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Nepoznata (vidjeti odjeljke 4.3 i 4.4)</w:t>
            </w:r>
          </w:p>
        </w:tc>
      </w:tr>
      <w:tr w:rsidR="00B15B25" w:rsidRPr="00AC6E76" w:rsidTr="00486028">
        <w:trPr>
          <w:cantSplit/>
        </w:trPr>
        <w:tc>
          <w:tcPr>
            <w:tcW w:w="2489" w:type="dxa"/>
            <w:vMerge w:val="restart"/>
          </w:tcPr>
          <w:p w:rsidR="00B15B25" w:rsidRPr="00AC6E76" w:rsidRDefault="00B15B25" w:rsidP="00B15B25">
            <w:pPr>
              <w:tabs>
                <w:tab w:val="left" w:pos="284"/>
              </w:tabs>
              <w:spacing w:after="0" w:line="240" w:lineRule="auto"/>
              <w:rPr>
                <w:rFonts w:ascii="Times New Roman" w:eastAsia="Times New Roman" w:hAnsi="Times New Roman" w:cs="Times New Roman"/>
                <w:b/>
                <w:bCs/>
                <w:noProof/>
                <w:lang w:val="sr-Latn-ME"/>
              </w:rPr>
            </w:pPr>
            <w:r w:rsidRPr="00AC6E76">
              <w:rPr>
                <w:rFonts w:ascii="Times New Roman" w:eastAsia="Times New Roman" w:hAnsi="Times New Roman" w:cs="Times New Roman"/>
                <w:b/>
                <w:bCs/>
                <w:noProof/>
                <w:lang w:val="sr-Latn-ME"/>
              </w:rPr>
              <w:lastRenderedPageBreak/>
              <w:t>Poremećaji kože i potkožnog tkiva</w:t>
            </w:r>
          </w:p>
          <w:p w:rsidR="00B15B25" w:rsidRPr="00AC6E76" w:rsidRDefault="00B15B25" w:rsidP="00B15B25">
            <w:pPr>
              <w:tabs>
                <w:tab w:val="left" w:pos="284"/>
              </w:tabs>
              <w:spacing w:after="0" w:line="240" w:lineRule="auto"/>
              <w:rPr>
                <w:rFonts w:ascii="Times New Roman" w:eastAsia="Times New Roman" w:hAnsi="Times New Roman" w:cs="Times New Roman"/>
                <w:b/>
                <w:bCs/>
                <w:noProof/>
                <w:lang w:val="sr-Latn-ME"/>
              </w:rPr>
            </w:pPr>
          </w:p>
          <w:p w:rsidR="00B15B25" w:rsidRPr="00AC6E76" w:rsidRDefault="00B15B25" w:rsidP="00B15B25">
            <w:pPr>
              <w:tabs>
                <w:tab w:val="left" w:pos="284"/>
              </w:tabs>
              <w:spacing w:after="0" w:line="240" w:lineRule="auto"/>
              <w:rPr>
                <w:rFonts w:ascii="Times New Roman" w:eastAsia="Times New Roman" w:hAnsi="Times New Roman" w:cs="Times New Roman"/>
                <w:b/>
                <w:bCs/>
                <w:noProof/>
                <w:lang w:val="sr-Latn-ME"/>
              </w:rPr>
            </w:pPr>
          </w:p>
          <w:p w:rsidR="00B15B25" w:rsidRPr="00AC6E76" w:rsidRDefault="00B15B25" w:rsidP="00B15B25">
            <w:pPr>
              <w:tabs>
                <w:tab w:val="left" w:pos="284"/>
              </w:tabs>
              <w:spacing w:after="0" w:line="240" w:lineRule="auto"/>
              <w:rPr>
                <w:rFonts w:ascii="Times New Roman" w:eastAsia="Times New Roman" w:hAnsi="Times New Roman" w:cs="Times New Roman"/>
                <w:b/>
                <w:bCs/>
                <w:noProof/>
                <w:lang w:val="sr-Latn-ME"/>
              </w:rPr>
            </w:pPr>
          </w:p>
          <w:p w:rsidR="00B15B25" w:rsidRPr="00AC6E76" w:rsidRDefault="00B15B25" w:rsidP="00B15B25">
            <w:pPr>
              <w:tabs>
                <w:tab w:val="left" w:pos="284"/>
              </w:tabs>
              <w:spacing w:after="0" w:line="240" w:lineRule="auto"/>
              <w:rPr>
                <w:rFonts w:ascii="Times New Roman" w:eastAsia="Times New Roman" w:hAnsi="Times New Roman" w:cs="Times New Roman"/>
                <w:b/>
                <w:bCs/>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Makulopapularne erupcije</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Česta</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Purpura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Povremena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Povremena</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Alopecija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Povremena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Diskoloracija kože</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Povremena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Hiperhidroza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Povremena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Pruritus</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Povremena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Osip</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Povremena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Egzantem</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Povremena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Angioedem</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 xml:space="preserve">Veoma rijetka </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Veoma rijetka</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Urtikarija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Veoma rijetka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Veoma rijetka</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Toksična epidermalna nekroliza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Veoma rijetka</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i/>
                <w:noProof/>
                <w:lang w:val="sr-Latn-ME"/>
              </w:rPr>
              <w:t>Steven Johnson</w:t>
            </w:r>
            <w:r w:rsidRPr="00AC6E76">
              <w:rPr>
                <w:rFonts w:ascii="Times New Roman" w:eastAsia="Times New Roman" w:hAnsi="Times New Roman" w:cs="Times New Roman"/>
                <w:noProof/>
                <w:lang w:val="sr-Latn-ME"/>
              </w:rPr>
              <w:t>-ov sindrom</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Veoma rijetka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Veoma rijetka</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Eritema multiforme</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Veoma rijetka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Eksfolijativni dermatitis</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Veoma rijetka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Kvinkeov edem</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Veoma rijetka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Fotosenzitivne reakcije</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Veoma rijetka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Prijavljeni su slučajevi fotosenzitivnih reakcija (vidjeti odjeljak 4.4)</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Moguće pogoršanje prethodnog akutnog diseminovanog lupusa eritematozusa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Nepoznata</w:t>
            </w:r>
          </w:p>
        </w:tc>
      </w:tr>
      <w:tr w:rsidR="00B15B25" w:rsidRPr="00AC6E76" w:rsidTr="00486028">
        <w:trPr>
          <w:cantSplit/>
        </w:trPr>
        <w:tc>
          <w:tcPr>
            <w:tcW w:w="2489" w:type="dxa"/>
            <w:vMerge w:val="restart"/>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b/>
                <w:bCs/>
                <w:noProof/>
                <w:lang w:val="sr-Latn-ME"/>
              </w:rPr>
              <w:t>Poremećaji mišićno-skeletnog sistema i vezivnog tkiva</w:t>
            </w: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Otok u zglobovima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Česta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Artralgija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Povremena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Mijalgija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Povremena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Grčevi u mišićima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Povremena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Bol u leđima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Povremena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Height w:val="230"/>
        </w:trPr>
        <w:tc>
          <w:tcPr>
            <w:tcW w:w="2489" w:type="dxa"/>
            <w:vMerge w:val="restart"/>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b/>
                <w:bCs/>
                <w:noProof/>
                <w:lang w:val="sr-Latn-ME"/>
              </w:rPr>
              <w:t>Poremećaji na nivou bubrega i urinarnog sistema</w:t>
            </w: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 xml:space="preserve">Poremećaj mikturicije </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Povremena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Height w:val="230"/>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Nokturija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Povremena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Height w:val="230"/>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Povećana učestalost mokrenja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Povremena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Renalna insuficijencija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Veoma rijetka</w:t>
            </w:r>
          </w:p>
        </w:tc>
      </w:tr>
      <w:tr w:rsidR="00B15B25" w:rsidRPr="00AC6E76" w:rsidTr="00486028">
        <w:trPr>
          <w:cantSplit/>
        </w:trPr>
        <w:tc>
          <w:tcPr>
            <w:tcW w:w="2489" w:type="dxa"/>
            <w:vMerge w:val="restart"/>
          </w:tcPr>
          <w:p w:rsidR="00B15B25" w:rsidRPr="00AC6E76" w:rsidRDefault="00B15B25" w:rsidP="00B15B25">
            <w:pPr>
              <w:tabs>
                <w:tab w:val="left" w:pos="284"/>
              </w:tabs>
              <w:spacing w:after="0" w:line="240" w:lineRule="auto"/>
              <w:rPr>
                <w:rFonts w:ascii="Times New Roman" w:eastAsia="Times New Roman" w:hAnsi="Times New Roman" w:cs="Times New Roman"/>
                <w:b/>
                <w:bCs/>
                <w:noProof/>
                <w:lang w:val="sr-Latn-ME"/>
              </w:rPr>
            </w:pPr>
            <w:r w:rsidRPr="00AC6E76">
              <w:rPr>
                <w:rFonts w:ascii="Times New Roman" w:eastAsia="Times New Roman" w:hAnsi="Times New Roman" w:cs="Times New Roman"/>
                <w:b/>
                <w:bCs/>
                <w:noProof/>
                <w:lang w:val="sr-Latn-ME"/>
              </w:rPr>
              <w:t>Poremećaji reproduktivnog sistema i na dojkama</w:t>
            </w: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Impotencija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Povremena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Ginekomastija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Povremena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val="restart"/>
          </w:tcPr>
          <w:p w:rsidR="00B15B25" w:rsidRPr="00AC6E76" w:rsidRDefault="00B15B25" w:rsidP="00B15B25">
            <w:pPr>
              <w:tabs>
                <w:tab w:val="left" w:pos="284"/>
              </w:tabs>
              <w:spacing w:after="0" w:line="240" w:lineRule="auto"/>
              <w:rPr>
                <w:rFonts w:ascii="Times New Roman" w:eastAsia="Times New Roman" w:hAnsi="Times New Roman" w:cs="Times New Roman"/>
                <w:b/>
                <w:bCs/>
                <w:noProof/>
                <w:lang w:val="sr-Latn-ME"/>
              </w:rPr>
            </w:pPr>
            <w:r w:rsidRPr="00AC6E76">
              <w:rPr>
                <w:rFonts w:ascii="Times New Roman" w:eastAsia="Times New Roman" w:hAnsi="Times New Roman" w:cs="Times New Roman"/>
                <w:b/>
                <w:bCs/>
                <w:noProof/>
                <w:lang w:val="sr-Latn-ME"/>
              </w:rPr>
              <w:t>Opšti poremećaji i reakcije na mjestu primjene</w:t>
            </w: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Edem</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Česta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b/>
                <w:bCs/>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Umor</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Česta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Rijetka</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b/>
                <w:bCs/>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Bol u grudima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Povremena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Astenija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Povremena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Bol</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 xml:space="preserve">Povremena </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Slabost</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Povremena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p>
        </w:tc>
      </w:tr>
      <w:tr w:rsidR="00B15B25" w:rsidRPr="00AC6E76" w:rsidTr="00486028">
        <w:trPr>
          <w:cantSplit/>
        </w:trPr>
        <w:tc>
          <w:tcPr>
            <w:tcW w:w="2489" w:type="dxa"/>
            <w:vMerge w:val="restart"/>
          </w:tcPr>
          <w:p w:rsidR="00B15B25" w:rsidRPr="00AC6E76" w:rsidRDefault="00B15B25" w:rsidP="00B15B25">
            <w:pPr>
              <w:tabs>
                <w:tab w:val="left" w:pos="284"/>
              </w:tabs>
              <w:spacing w:after="0" w:line="240" w:lineRule="auto"/>
              <w:rPr>
                <w:rFonts w:ascii="Times New Roman" w:eastAsia="Times New Roman" w:hAnsi="Times New Roman" w:cs="Times New Roman"/>
                <w:b/>
                <w:bCs/>
                <w:noProof/>
                <w:lang w:val="sr-Latn-ME"/>
              </w:rPr>
            </w:pPr>
            <w:r w:rsidRPr="00AC6E76">
              <w:rPr>
                <w:rFonts w:ascii="Times New Roman" w:eastAsia="Times New Roman" w:hAnsi="Times New Roman" w:cs="Times New Roman"/>
                <w:b/>
                <w:bCs/>
                <w:noProof/>
                <w:lang w:val="sr-Latn-ME"/>
              </w:rPr>
              <w:t>Laboratorijska ispitivanja</w:t>
            </w: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Povećanje tjelesne težine</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Povremena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Smanjenje tjelesne težine</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Povremena</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 xml:space="preserve">Produženi QT </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Nepoznata (vidjeti odjeljke 4.4 i 4.5)</w:t>
            </w:r>
          </w:p>
        </w:tc>
      </w:tr>
      <w:tr w:rsidR="00B15B25" w:rsidRPr="00AC6E76" w:rsidTr="00486028">
        <w:trPr>
          <w:cantSplit/>
        </w:trPr>
        <w:tc>
          <w:tcPr>
            <w:tcW w:w="2489" w:type="dxa"/>
            <w:vMerge/>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tc>
        <w:tc>
          <w:tcPr>
            <w:tcW w:w="3626" w:type="dxa"/>
          </w:tcPr>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Povećanje nivoa glukoze u krvi i Povećanje nivoa mokraćne kiseline u krvi</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w:t>
            </w:r>
          </w:p>
        </w:tc>
        <w:tc>
          <w:tcPr>
            <w:tcW w:w="1800" w:type="dxa"/>
          </w:tcPr>
          <w:p w:rsidR="00B15B25" w:rsidRPr="00AC6E76" w:rsidRDefault="00B15B25" w:rsidP="00B15B25">
            <w:pPr>
              <w:tabs>
                <w:tab w:val="left" w:pos="284"/>
              </w:tabs>
              <w:spacing w:after="0" w:line="240" w:lineRule="auto"/>
              <w:jc w:val="center"/>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Nepoznata Prikladnost upotrebe ovih diuretika mora biti pažljivo razmotrena kod pacijenata sa gihtom i dijabetesom</w:t>
            </w:r>
          </w:p>
        </w:tc>
      </w:tr>
    </w:tbl>
    <w:p w:rsidR="00B15B25" w:rsidRPr="00AC6E76" w:rsidRDefault="00B15B25" w:rsidP="00B15B25">
      <w:pPr>
        <w:tabs>
          <w:tab w:val="left" w:pos="284"/>
        </w:tabs>
        <w:spacing w:before="80" w:after="80" w:line="240" w:lineRule="auto"/>
        <w:jc w:val="both"/>
        <w:rPr>
          <w:rFonts w:ascii="Times New Roman" w:eastAsia="Times New Roman" w:hAnsi="Times New Roman" w:cs="Times New Roman"/>
          <w:bCs/>
          <w:lang w:val="sr-Latn-ME"/>
        </w:rPr>
      </w:pPr>
      <w:r w:rsidRPr="00AC6E76">
        <w:rPr>
          <w:rFonts w:ascii="Times New Roman" w:eastAsia="Times New Roman" w:hAnsi="Times New Roman" w:cs="Times New Roman"/>
          <w:bCs/>
          <w:lang w:val="sr-Latn-ME"/>
        </w:rPr>
        <w:t>*Odgovorna za dehidrataciju i ortostatsku hipotenziju. Istovremeni gubitak hloridnih jona može dovesti do sekundarne kompenzatorne metaboličke alkaloze: incidenca i stepen ovih događaja su mali.</w:t>
      </w:r>
    </w:p>
    <w:p w:rsidR="00B15B25" w:rsidRPr="00AC6E76" w:rsidRDefault="00B15B25" w:rsidP="00B15B25">
      <w:pPr>
        <w:tabs>
          <w:tab w:val="left" w:pos="284"/>
        </w:tabs>
        <w:spacing w:before="80" w:after="80" w:line="240" w:lineRule="auto"/>
        <w:jc w:val="both"/>
        <w:rPr>
          <w:rFonts w:ascii="Times New Roman" w:eastAsia="Times New Roman" w:hAnsi="Times New Roman" w:cs="Times New Roman"/>
          <w:bCs/>
          <w:lang w:val="sr-Latn-ME"/>
        </w:rPr>
      </w:pPr>
      <w:r w:rsidRPr="00AC6E76">
        <w:rPr>
          <w:rFonts w:ascii="Times New Roman" w:eastAsia="Times New Roman" w:hAnsi="Times New Roman" w:cs="Times New Roman"/>
          <w:bCs/>
          <w:lang w:val="sr-Latn-ME"/>
        </w:rPr>
        <w:t>**Uglavnom udružen sa holestazom.</w:t>
      </w:r>
    </w:p>
    <w:p w:rsidR="00B15B25" w:rsidRPr="00AC6E76" w:rsidRDefault="00B15B25" w:rsidP="00B15B25">
      <w:pPr>
        <w:tabs>
          <w:tab w:val="left" w:pos="540"/>
          <w:tab w:val="left" w:pos="569"/>
        </w:tabs>
        <w:spacing w:after="0" w:line="240" w:lineRule="auto"/>
        <w:jc w:val="both"/>
        <w:rPr>
          <w:rFonts w:ascii="Times New Roman" w:eastAsia="Times New Roman" w:hAnsi="Times New Roman" w:cs="Times New Roman"/>
          <w:b/>
          <w:bCs/>
          <w:lang w:val="sr-Latn-ME"/>
        </w:rPr>
      </w:pPr>
      <w:r w:rsidRPr="00AC6E76">
        <w:rPr>
          <w:rFonts w:ascii="Times New Roman" w:eastAsia="Times New Roman" w:hAnsi="Times New Roman" w:cs="Times New Roman"/>
          <w:bCs/>
          <w:lang w:val="sr-Latn-ME"/>
        </w:rPr>
        <w:t>Slučajevi ekstrapiramidalnog sindroma su prijavljeni pri upotrebi amlodipina.</w:t>
      </w:r>
    </w:p>
    <w:p w:rsidR="00B15B25" w:rsidRPr="00AC6E76" w:rsidRDefault="00B15B25" w:rsidP="00B15B25">
      <w:pPr>
        <w:spacing w:after="200" w:line="276" w:lineRule="auto"/>
        <w:rPr>
          <w:rFonts w:ascii="Times New Roman" w:eastAsia="Calibri" w:hAnsi="Times New Roman" w:cs="Times New Roman"/>
          <w:u w:val="single"/>
          <w:lang w:val="sr-Latn-ME"/>
        </w:rPr>
      </w:pPr>
    </w:p>
    <w:p w:rsidR="00B15B25" w:rsidRPr="00AC6E76" w:rsidRDefault="00B15B25" w:rsidP="00B15B25">
      <w:pPr>
        <w:spacing w:after="200" w:line="276" w:lineRule="auto"/>
        <w:rPr>
          <w:rFonts w:ascii="Times New Roman" w:eastAsia="Calibri" w:hAnsi="Times New Roman" w:cs="Times New Roman"/>
          <w:u w:val="single"/>
          <w:lang w:val="sr-Latn-ME"/>
        </w:rPr>
      </w:pPr>
      <w:r w:rsidRPr="00AC6E76">
        <w:rPr>
          <w:rFonts w:ascii="Times New Roman" w:eastAsia="Calibri" w:hAnsi="Times New Roman" w:cs="Times New Roman"/>
          <w:u w:val="single"/>
          <w:lang w:val="sr-Latn-ME"/>
        </w:rPr>
        <w:t>Prijavljivanje sumnji na neželjena dejstva</w:t>
      </w:r>
    </w:p>
    <w:p w:rsidR="00B15B25" w:rsidRPr="00AC6E76" w:rsidRDefault="00B15B25" w:rsidP="00B15B25">
      <w:pPr>
        <w:spacing w:after="200" w:line="240" w:lineRule="auto"/>
        <w:jc w:val="both"/>
        <w:rPr>
          <w:rFonts w:ascii="Times New Roman" w:eastAsia="Calibri" w:hAnsi="Times New Roman" w:cs="Times New Roman"/>
          <w:lang w:val="sr-Latn-ME"/>
        </w:rPr>
      </w:pPr>
      <w:r w:rsidRPr="00AC6E76">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B15B25" w:rsidRPr="00AC6E76" w:rsidRDefault="00B15B25" w:rsidP="00B15B25">
      <w:pPr>
        <w:spacing w:after="0" w:line="240" w:lineRule="auto"/>
        <w:jc w:val="both"/>
        <w:rPr>
          <w:rFonts w:ascii="Times New Roman" w:eastAsia="Calibri" w:hAnsi="Times New Roman" w:cs="Times New Roman"/>
          <w:lang w:val="sr-Latn-ME"/>
        </w:rPr>
      </w:pPr>
      <w:r w:rsidRPr="00AC6E76">
        <w:rPr>
          <w:rFonts w:ascii="Times New Roman" w:eastAsia="Calibri" w:hAnsi="Times New Roman" w:cs="Times New Roman"/>
          <w:lang w:val="sr-Latn-ME"/>
        </w:rPr>
        <w:t>Agencija za ljekove i medicinska sredstva Crne Gore</w:t>
      </w:r>
    </w:p>
    <w:p w:rsidR="00B15B25" w:rsidRPr="00AC6E76" w:rsidRDefault="00B15B25" w:rsidP="00B15B25">
      <w:pPr>
        <w:spacing w:after="0" w:line="240" w:lineRule="auto"/>
        <w:jc w:val="both"/>
        <w:rPr>
          <w:rFonts w:ascii="Times New Roman" w:eastAsia="Calibri" w:hAnsi="Times New Roman" w:cs="Times New Roman"/>
          <w:lang w:val="sr-Latn-ME"/>
        </w:rPr>
      </w:pPr>
      <w:r w:rsidRPr="00AC6E76">
        <w:rPr>
          <w:rFonts w:ascii="Times New Roman" w:eastAsia="Calibri" w:hAnsi="Times New Roman" w:cs="Times New Roman"/>
          <w:lang w:val="sr-Latn-ME"/>
        </w:rPr>
        <w:t>Odjeljenje za farmakovigilancu</w:t>
      </w:r>
    </w:p>
    <w:p w:rsidR="00B15B25" w:rsidRPr="00AC6E76" w:rsidRDefault="00B15B25" w:rsidP="00B15B25">
      <w:pPr>
        <w:spacing w:after="0" w:line="240" w:lineRule="auto"/>
        <w:jc w:val="both"/>
        <w:rPr>
          <w:rFonts w:ascii="Times New Roman" w:eastAsia="Calibri" w:hAnsi="Times New Roman" w:cs="Times New Roman"/>
          <w:lang w:val="sr-Latn-ME"/>
        </w:rPr>
      </w:pPr>
      <w:r w:rsidRPr="00AC6E76">
        <w:rPr>
          <w:rFonts w:ascii="Times New Roman" w:eastAsia="Calibri" w:hAnsi="Times New Roman" w:cs="Times New Roman"/>
          <w:lang w:val="sr-Latn-ME"/>
        </w:rPr>
        <w:t>Bulevar Ivana Crnojevića 64a, 81000 Podgorica</w:t>
      </w:r>
    </w:p>
    <w:p w:rsidR="00B15B25" w:rsidRPr="00AC6E76" w:rsidRDefault="00B15B25" w:rsidP="00B15B25">
      <w:pPr>
        <w:spacing w:after="0" w:line="240" w:lineRule="auto"/>
        <w:rPr>
          <w:rFonts w:ascii="Times New Roman" w:eastAsia="Calibri" w:hAnsi="Times New Roman" w:cs="Times New Roman"/>
          <w:lang w:val="sr-Latn-ME"/>
        </w:rPr>
      </w:pPr>
    </w:p>
    <w:p w:rsidR="00B15B25" w:rsidRPr="00AC6E76" w:rsidRDefault="00B15B25" w:rsidP="00B15B25">
      <w:pPr>
        <w:spacing w:after="0" w:line="240" w:lineRule="auto"/>
        <w:jc w:val="both"/>
        <w:rPr>
          <w:rFonts w:ascii="Times New Roman" w:eastAsia="Calibri" w:hAnsi="Times New Roman" w:cs="Times New Roman"/>
          <w:lang w:val="sr-Latn-ME"/>
        </w:rPr>
      </w:pPr>
      <w:r w:rsidRPr="00AC6E76">
        <w:rPr>
          <w:rFonts w:ascii="Times New Roman" w:eastAsia="Calibri" w:hAnsi="Times New Roman" w:cs="Times New Roman"/>
          <w:lang w:val="sr-Latn-ME"/>
        </w:rPr>
        <w:t>tel: +382 (0) 20 310 280</w:t>
      </w:r>
    </w:p>
    <w:p w:rsidR="00B15B25" w:rsidRPr="00AC6E76" w:rsidRDefault="00B15B25" w:rsidP="00B15B25">
      <w:pPr>
        <w:spacing w:after="0" w:line="240" w:lineRule="auto"/>
        <w:jc w:val="both"/>
        <w:rPr>
          <w:rFonts w:ascii="Times New Roman" w:eastAsia="Calibri" w:hAnsi="Times New Roman" w:cs="Times New Roman"/>
          <w:lang w:val="sr-Latn-ME"/>
        </w:rPr>
      </w:pPr>
      <w:r w:rsidRPr="00AC6E76">
        <w:rPr>
          <w:rFonts w:ascii="Times New Roman" w:eastAsia="Calibri" w:hAnsi="Times New Roman" w:cs="Times New Roman"/>
          <w:lang w:val="sr-Latn-ME"/>
        </w:rPr>
        <w:t>fax: +382 (0) 20 310 581</w:t>
      </w:r>
    </w:p>
    <w:p w:rsidR="00B15B25" w:rsidRPr="00AC6E76" w:rsidRDefault="00501C58" w:rsidP="00B15B25">
      <w:pPr>
        <w:spacing w:after="0" w:line="240" w:lineRule="auto"/>
        <w:jc w:val="both"/>
        <w:rPr>
          <w:rFonts w:ascii="Times New Roman" w:eastAsia="Calibri" w:hAnsi="Times New Roman" w:cs="Times New Roman"/>
          <w:lang w:val="sr-Latn-ME"/>
        </w:rPr>
      </w:pPr>
      <w:hyperlink r:id="rId9" w:history="1">
        <w:r w:rsidR="00B15B25" w:rsidRPr="00AC6E76">
          <w:rPr>
            <w:rFonts w:ascii="Times New Roman" w:eastAsia="Calibri" w:hAnsi="Times New Roman" w:cs="Times New Roman"/>
            <w:color w:val="0000FF"/>
            <w:u w:val="single"/>
            <w:lang w:val="sr-Latn-ME"/>
          </w:rPr>
          <w:t>www.calims.me</w:t>
        </w:r>
      </w:hyperlink>
    </w:p>
    <w:p w:rsidR="00B15B25" w:rsidRPr="00AC6E76" w:rsidRDefault="00501C58" w:rsidP="00B15B25">
      <w:pPr>
        <w:spacing w:after="0" w:line="240" w:lineRule="auto"/>
        <w:jc w:val="both"/>
        <w:rPr>
          <w:rFonts w:ascii="Times New Roman" w:eastAsia="Calibri" w:hAnsi="Times New Roman" w:cs="Times New Roman"/>
          <w:color w:val="0000FF"/>
          <w:u w:val="single"/>
          <w:lang w:val="sr-Latn-ME"/>
        </w:rPr>
      </w:pPr>
      <w:hyperlink r:id="rId10" w:history="1">
        <w:r w:rsidR="00B15B25" w:rsidRPr="00AC6E76">
          <w:rPr>
            <w:rFonts w:ascii="Times New Roman" w:eastAsia="Calibri" w:hAnsi="Times New Roman" w:cs="Times New Roman"/>
            <w:color w:val="0000FF"/>
            <w:u w:val="single"/>
            <w:lang w:val="sr-Latn-ME"/>
          </w:rPr>
          <w:t>nezeljenadejstva@calims.me</w:t>
        </w:r>
      </w:hyperlink>
    </w:p>
    <w:p w:rsidR="00B15B25" w:rsidRPr="00AC6E76" w:rsidRDefault="00B15B25" w:rsidP="00B15B25">
      <w:pPr>
        <w:spacing w:after="0" w:line="240" w:lineRule="auto"/>
        <w:jc w:val="both"/>
        <w:rPr>
          <w:rFonts w:ascii="Times New Roman" w:eastAsia="Calibri" w:hAnsi="Times New Roman" w:cs="Times New Roman"/>
          <w:lang w:val="sr-Latn-ME"/>
        </w:rPr>
      </w:pPr>
      <w:r w:rsidRPr="00AC6E76">
        <w:rPr>
          <w:rFonts w:ascii="Times New Roman" w:eastAsia="Calibri" w:hAnsi="Times New Roman" w:cs="Times New Roman"/>
          <w:lang w:val="sr-Latn-ME"/>
        </w:rPr>
        <w:t>putem IS zdravstvene zaštite</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r w:rsidRPr="00AC6E76">
        <w:rPr>
          <w:rFonts w:ascii="Times New Roman" w:eastAsia="Times New Roman" w:hAnsi="Times New Roman" w:cs="Times New Roman"/>
          <w:b/>
          <w:bCs/>
          <w:lang w:val="sr-Latn-ME"/>
        </w:rPr>
        <w:t xml:space="preserve">4.9. </w:t>
      </w:r>
      <w:r w:rsidRPr="00AC6E76">
        <w:rPr>
          <w:rFonts w:ascii="Times New Roman" w:eastAsia="Times New Roman" w:hAnsi="Times New Roman" w:cs="Times New Roman"/>
          <w:b/>
          <w:bCs/>
          <w:lang w:val="sr-Latn-ME"/>
        </w:rPr>
        <w:tab/>
        <w:t>Predoziranje i mjere koje je potrebno preduzeti</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Ne postoje podaci o predoziranju lijekom Natrixam.</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noProof/>
          <w:lang w:val="sr-Latn-ME"/>
        </w:rPr>
      </w:pPr>
      <w:r w:rsidRPr="00AC6E76">
        <w:rPr>
          <w:rFonts w:ascii="Times New Roman" w:eastAsia="Times New Roman" w:hAnsi="Times New Roman" w:cs="Times New Roman"/>
          <w:i/>
          <w:noProof/>
          <w:lang w:val="sr-Latn-ME"/>
        </w:rPr>
        <w:t>Amlodipin</w:t>
      </w:r>
    </w:p>
    <w:p w:rsidR="00B15B25" w:rsidRPr="00AC6E76" w:rsidRDefault="00B15B25" w:rsidP="00B15B25">
      <w:pPr>
        <w:tabs>
          <w:tab w:val="left" w:pos="284"/>
        </w:tabs>
        <w:spacing w:after="0" w:line="240" w:lineRule="auto"/>
        <w:jc w:val="both"/>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 xml:space="preserve">Iskustvo sa amlodipinom u smislu namjernog predoziranja je ograničeno. </w:t>
      </w:r>
    </w:p>
    <w:p w:rsidR="00B15B25" w:rsidRPr="00AC6E76" w:rsidRDefault="00B15B25" w:rsidP="00B15B25">
      <w:pPr>
        <w:tabs>
          <w:tab w:val="left" w:pos="284"/>
        </w:tabs>
        <w:spacing w:after="0" w:line="240" w:lineRule="auto"/>
        <w:jc w:val="both"/>
        <w:rPr>
          <w:rFonts w:ascii="Times New Roman" w:eastAsia="Times New Roman" w:hAnsi="Times New Roman" w:cs="Times New Roman"/>
          <w:noProof/>
          <w:u w:val="single"/>
          <w:lang w:val="sr-Latn-ME"/>
        </w:rPr>
      </w:pPr>
      <w:r w:rsidRPr="00AC6E76">
        <w:rPr>
          <w:rFonts w:ascii="Times New Roman" w:eastAsia="Times New Roman" w:hAnsi="Times New Roman" w:cs="Times New Roman"/>
          <w:noProof/>
          <w:u w:val="single"/>
          <w:lang w:val="sr-Latn-ME"/>
        </w:rPr>
        <w:t>Simptomi</w:t>
      </w:r>
    </w:p>
    <w:p w:rsidR="00B15B25" w:rsidRPr="00AC6E76" w:rsidRDefault="00B15B25" w:rsidP="00B15B25">
      <w:pPr>
        <w:tabs>
          <w:tab w:val="left" w:pos="284"/>
        </w:tabs>
        <w:spacing w:after="0" w:line="240" w:lineRule="auto"/>
        <w:jc w:val="both"/>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Raspoloživi podaci pokazuju da bi veliko predoziranje moglo da dovede do velike periferne vazodilatacije i moguće, do refleksne tahikardije. Prijavljeni su izražena i vjerovatno produžena sistemska hipotenzija koja može dovesti do i uključivati šok sa fatalnim ishodom.</w:t>
      </w:r>
    </w:p>
    <w:p w:rsidR="00B15B25" w:rsidRPr="00AC6E76" w:rsidRDefault="00B15B25" w:rsidP="00B15B25">
      <w:pPr>
        <w:tabs>
          <w:tab w:val="left" w:pos="284"/>
        </w:tabs>
        <w:spacing w:after="0" w:line="240" w:lineRule="auto"/>
        <w:jc w:val="both"/>
        <w:rPr>
          <w:rFonts w:ascii="Times New Roman" w:eastAsia="Times New Roman" w:hAnsi="Times New Roman" w:cs="Times New Roman"/>
          <w:noProof/>
          <w:u w:val="single"/>
          <w:lang w:val="sr-Latn-ME"/>
        </w:rPr>
      </w:pPr>
      <w:r w:rsidRPr="00AC6E76">
        <w:rPr>
          <w:rFonts w:ascii="Times New Roman" w:eastAsia="Times New Roman" w:hAnsi="Times New Roman" w:cs="Times New Roman"/>
          <w:noProof/>
          <w:u w:val="single"/>
          <w:lang w:val="sr-Latn-ME"/>
        </w:rPr>
        <w:t>Terapija</w:t>
      </w:r>
    </w:p>
    <w:p w:rsidR="00B15B25" w:rsidRPr="00AC6E76" w:rsidRDefault="00B15B25" w:rsidP="00B15B25">
      <w:pPr>
        <w:tabs>
          <w:tab w:val="left" w:pos="284"/>
        </w:tabs>
        <w:spacing w:after="0" w:line="240" w:lineRule="auto"/>
        <w:jc w:val="both"/>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lastRenderedPageBreak/>
        <w:t>Klinički značajna hipotenzija usljed predoziranja amlodipinom zahtijeva aktivnu kardiovaskularnu podršku uključujući praćenje srčane i respiratorne funkcije, podizanje ekstremiteta i praćenje volumena cirkulišuće tečnosti i lučenja urina.</w:t>
      </w:r>
    </w:p>
    <w:p w:rsidR="00B15B25" w:rsidRPr="00AC6E76" w:rsidRDefault="00B15B25" w:rsidP="00B15B25">
      <w:pPr>
        <w:tabs>
          <w:tab w:val="left" w:pos="284"/>
        </w:tabs>
        <w:spacing w:after="0" w:line="240" w:lineRule="auto"/>
        <w:jc w:val="both"/>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Prilikom ponovnog uspostavljanja vaskularnog tonusa i krvnog pritiska vazokonstriktor može biti koristan, pod uslovom da nema kontraindikacija za njegovu primjenu. Intravenski dat kalcijum-glukonat može biti od koristi prilikom otklanjanja dejstva blokade kalcijumskih kanala.</w:t>
      </w:r>
    </w:p>
    <w:p w:rsidR="00B15B25" w:rsidRPr="00AC6E76" w:rsidRDefault="00B15B25" w:rsidP="00B15B25">
      <w:pPr>
        <w:tabs>
          <w:tab w:val="left" w:pos="284"/>
        </w:tabs>
        <w:spacing w:after="0" w:line="240" w:lineRule="auto"/>
        <w:jc w:val="both"/>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Gastrična lavaža može biti korisna u nekim slučajevima. Kod zdravih dobrovoljaca je pokazano da upotreba aktivnog uglja do 2 sata nakom administracije 10 mg amlodipina smanjuje apsorpciju amlodipina.</w:t>
      </w:r>
    </w:p>
    <w:p w:rsidR="00B15B25" w:rsidRPr="00AC6E76" w:rsidRDefault="00B15B25" w:rsidP="00B15B25">
      <w:pPr>
        <w:tabs>
          <w:tab w:val="left" w:pos="540"/>
          <w:tab w:val="left" w:pos="569"/>
        </w:tabs>
        <w:spacing w:after="0" w:line="240" w:lineRule="auto"/>
        <w:jc w:val="both"/>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S obzirom da se amlodipin u velikoj mjeri vezuje za proteine plazme nije vjerovatno da bi dijaliza bila od koristi.</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i/>
          <w:lang w:val="sr-Latn-ME"/>
        </w:rPr>
      </w:pPr>
      <w:r w:rsidRPr="00AC6E76">
        <w:rPr>
          <w:rFonts w:ascii="Times New Roman" w:eastAsia="Times New Roman" w:hAnsi="Times New Roman" w:cs="Times New Roman"/>
          <w:i/>
          <w:lang w:val="sr-Latn-ME"/>
        </w:rPr>
        <w:t>Indapamid</w:t>
      </w:r>
    </w:p>
    <w:p w:rsidR="00B15B25" w:rsidRPr="00AC6E76" w:rsidRDefault="00B15B25" w:rsidP="00B15B25">
      <w:pPr>
        <w:tabs>
          <w:tab w:val="left" w:pos="284"/>
        </w:tabs>
        <w:spacing w:after="0" w:line="240" w:lineRule="auto"/>
        <w:jc w:val="both"/>
        <w:rPr>
          <w:rFonts w:ascii="Times New Roman" w:eastAsia="Times New Roman" w:hAnsi="Times New Roman" w:cs="Times New Roman"/>
          <w:u w:val="single"/>
          <w:lang w:val="sr-Latn-ME"/>
        </w:rPr>
      </w:pPr>
      <w:r w:rsidRPr="00AC6E76">
        <w:rPr>
          <w:rFonts w:ascii="Times New Roman" w:eastAsia="Times New Roman" w:hAnsi="Times New Roman" w:cs="Times New Roman"/>
          <w:u w:val="single"/>
          <w:lang w:val="sr-Latn-ME"/>
        </w:rPr>
        <w:t>Simptomi</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Indapamid nije toksičan do doze od 40 mg, odnosno 27 puta veće od terapijske.</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 xml:space="preserve">Znaci akutnog trovanja su poremećaji vode i elektrolita (hiponatremija, hipokalemija). Klinički, moguća je pojava sljedećih reakcija: mučnina, povraćanje, hipotenzija, vrtoglavica, grčevi, pospanost, konfuzija, poliurija ili oligurija koja može progredirati do anurije (izazvana hipovolemijom). </w:t>
      </w:r>
    </w:p>
    <w:p w:rsidR="00B15B25" w:rsidRPr="00AC6E76" w:rsidRDefault="00B15B25" w:rsidP="00B15B25">
      <w:pPr>
        <w:tabs>
          <w:tab w:val="left" w:pos="284"/>
        </w:tabs>
        <w:spacing w:after="0" w:line="240" w:lineRule="auto"/>
        <w:jc w:val="both"/>
        <w:rPr>
          <w:rFonts w:ascii="Times New Roman" w:eastAsia="Times New Roman" w:hAnsi="Times New Roman" w:cs="Times New Roman"/>
          <w:u w:val="single"/>
          <w:lang w:val="sr-Latn-ME"/>
        </w:rPr>
      </w:pPr>
      <w:r w:rsidRPr="00AC6E76">
        <w:rPr>
          <w:rFonts w:ascii="Times New Roman" w:eastAsia="Times New Roman" w:hAnsi="Times New Roman" w:cs="Times New Roman"/>
          <w:u w:val="single"/>
          <w:lang w:val="sr-Latn-ME"/>
        </w:rPr>
        <w:t>Terapija</w:t>
      </w:r>
    </w:p>
    <w:p w:rsidR="00B15B25" w:rsidRPr="00AC6E76" w:rsidRDefault="00B15B25" w:rsidP="00B15B25">
      <w:pPr>
        <w:tabs>
          <w:tab w:val="left" w:pos="540"/>
          <w:tab w:val="left" w:pos="569"/>
        </w:tabs>
        <w:spacing w:after="0" w:line="240" w:lineRule="auto"/>
        <w:jc w:val="both"/>
        <w:rPr>
          <w:rFonts w:ascii="Times New Roman" w:eastAsia="Times New Roman" w:hAnsi="Times New Roman" w:cs="Times New Roman"/>
          <w:b/>
          <w:bCs/>
          <w:lang w:val="sr-Latn-ME"/>
        </w:rPr>
      </w:pPr>
      <w:r w:rsidRPr="00AC6E76">
        <w:rPr>
          <w:rFonts w:ascii="Times New Roman" w:eastAsia="Times New Roman" w:hAnsi="Times New Roman" w:cs="Times New Roman"/>
          <w:lang w:val="sr-Latn-ME"/>
        </w:rPr>
        <w:t>Prva mjera koju treba preduzeti je brza eliminacija unijetog lijeka (ljekova) gastričnom lavažom i/ili primjenom aktivnog uglja, zatim uspostaviti balans vode i elektrolita u specijalizovanim centrima dok se ne vrate u normalu.</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r w:rsidRPr="00AC6E76">
        <w:rPr>
          <w:rFonts w:ascii="Times New Roman" w:eastAsia="Times New Roman" w:hAnsi="Times New Roman" w:cs="Times New Roman"/>
          <w:b/>
          <w:bCs/>
          <w:lang w:val="sr-Latn-ME"/>
        </w:rPr>
        <w:t xml:space="preserve">5. </w:t>
      </w:r>
      <w:r w:rsidRPr="00AC6E76">
        <w:rPr>
          <w:rFonts w:ascii="Times New Roman" w:eastAsia="Times New Roman" w:hAnsi="Times New Roman" w:cs="Times New Roman"/>
          <w:b/>
          <w:bCs/>
          <w:lang w:val="sr-Latn-ME"/>
        </w:rPr>
        <w:tab/>
        <w:t>FARMAKOLOŠKI PODACI</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r w:rsidRPr="00AC6E76">
        <w:rPr>
          <w:rFonts w:ascii="Times New Roman" w:eastAsia="Times New Roman" w:hAnsi="Times New Roman" w:cs="Times New Roman"/>
          <w:b/>
          <w:bCs/>
          <w:lang w:val="sr-Latn-ME"/>
        </w:rPr>
        <w:t xml:space="preserve">5.1. </w:t>
      </w:r>
      <w:r w:rsidRPr="00AC6E76">
        <w:rPr>
          <w:rFonts w:ascii="Times New Roman" w:eastAsia="Times New Roman" w:hAnsi="Times New Roman" w:cs="Times New Roman"/>
          <w:b/>
          <w:bCs/>
          <w:lang w:val="sr-Latn-ME"/>
        </w:rPr>
        <w:tab/>
        <w:t>Farmakodinamski podaci</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Cs/>
          <w:lang w:val="sr-Latn-ME"/>
        </w:rPr>
      </w:pPr>
      <w:r w:rsidRPr="00AC6E76">
        <w:rPr>
          <w:rFonts w:ascii="Times New Roman" w:eastAsia="Times New Roman" w:hAnsi="Times New Roman" w:cs="Times New Roman"/>
          <w:bCs/>
          <w:lang w:val="sr-Latn-ME"/>
        </w:rPr>
        <w:t>Farmakoterapijska grupa: blokatori kalcijumovih kanala i diuretici</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Cs/>
          <w:lang w:val="sr-Latn-ME"/>
        </w:rPr>
      </w:pP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Cs/>
          <w:lang w:val="sr-Latn-ME"/>
        </w:rPr>
      </w:pPr>
      <w:r w:rsidRPr="00AC6E76">
        <w:rPr>
          <w:rFonts w:ascii="Times New Roman" w:eastAsia="Times New Roman" w:hAnsi="Times New Roman" w:cs="Times New Roman"/>
          <w:bCs/>
          <w:lang w:val="sr-Latn-ME"/>
        </w:rPr>
        <w:t>ATC kod: C08GA02</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Cs/>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i/>
          <w:lang w:val="sr-Latn-ME"/>
        </w:rPr>
      </w:pPr>
      <w:r w:rsidRPr="00AC6E76">
        <w:rPr>
          <w:rFonts w:ascii="Times New Roman" w:eastAsia="Times New Roman" w:hAnsi="Times New Roman" w:cs="Times New Roman"/>
          <w:i/>
          <w:lang w:val="sr-Latn-ME"/>
        </w:rPr>
        <w:t>Mehanizam dejstva</w:t>
      </w:r>
    </w:p>
    <w:p w:rsidR="00B15B25" w:rsidRPr="00AC6E76" w:rsidRDefault="00B15B25" w:rsidP="00B15B25">
      <w:pPr>
        <w:tabs>
          <w:tab w:val="left" w:pos="284"/>
        </w:tabs>
        <w:spacing w:after="0" w:line="240" w:lineRule="auto"/>
        <w:jc w:val="both"/>
        <w:rPr>
          <w:rFonts w:ascii="Times New Roman" w:eastAsia="Times New Roman" w:hAnsi="Times New Roman" w:cs="Times New Roman"/>
          <w:b/>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Amlodipin je inhibitor influksa jona kalcijuma iz grupe dihidropiridina (blokatori sporih kanala ili antagonisti jona kalcijuma) i inhibira transmembranski influks jona kalcijuma u srčani i vaskularni glatki mišić.</w:t>
      </w:r>
    </w:p>
    <w:p w:rsidR="00B15B25" w:rsidRPr="00AC6E76" w:rsidRDefault="00B15B25" w:rsidP="00B15B25">
      <w:pPr>
        <w:tabs>
          <w:tab w:val="left" w:pos="284"/>
        </w:tabs>
        <w:spacing w:after="0" w:line="240" w:lineRule="auto"/>
        <w:jc w:val="both"/>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 xml:space="preserve">Mehanizam antihipertenzivnog dejstva amlodipina je posljedica relaksantnog dejstva na glatke vaskularne mišiće. </w:t>
      </w:r>
    </w:p>
    <w:p w:rsidR="00B15B25" w:rsidRPr="00AC6E76" w:rsidRDefault="00B15B25" w:rsidP="00B15B25">
      <w:pPr>
        <w:tabs>
          <w:tab w:val="left" w:pos="284"/>
        </w:tabs>
        <w:spacing w:after="0" w:line="240" w:lineRule="auto"/>
        <w:jc w:val="both"/>
        <w:rPr>
          <w:rFonts w:ascii="Times New Roman" w:eastAsia="Times New Roman" w:hAnsi="Times New Roman" w:cs="Times New Roman"/>
          <w:i/>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noProof/>
          <w:lang w:val="sr-Latn-ME"/>
        </w:rPr>
      </w:pPr>
      <w:r w:rsidRPr="00AC6E76">
        <w:rPr>
          <w:rFonts w:ascii="Times New Roman" w:eastAsia="Times New Roman" w:hAnsi="Times New Roman" w:cs="Times New Roman"/>
          <w:lang w:val="sr-Latn-ME"/>
        </w:rPr>
        <w:t>Indapamid je derivat sulfonamida sa indolskim prstenom, farmakološki povezan sa tiazidnom grupom diuretika. Indapamid inhibira reapsorpciju natrijuma u kortikalnom dilucionom segmentu. Povećava urinarno izlučivanje natrijuma i hlorida, i u manjem stepenu izlučivanje kalijuma i magnezijuma, pri čemu se povećava ukupno izlučivanje urina što je praćeno antihipertenzivnim dejstvom.</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u w:val="single"/>
          <w:lang w:val="sr-Latn-ME"/>
        </w:rPr>
      </w:pPr>
      <w:r w:rsidRPr="00AC6E76">
        <w:rPr>
          <w:rFonts w:ascii="Times New Roman" w:eastAsia="Times New Roman" w:hAnsi="Times New Roman" w:cs="Times New Roman"/>
          <w:u w:val="single"/>
          <w:lang w:val="sr-Latn-ME"/>
        </w:rPr>
        <w:t>Farmakodinamsko dejstvo</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 xml:space="preserve">Studije faze II i III u kojima je indapamid primijenjen kao monoterapija, su pokazale da indapamid ima antihipertenzivno dejstvo koje traje 24 h. Ovo dejstvo se javlja u dozama pri kojima su diuretičke osobine minimalne. </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lastRenderedPageBreak/>
        <w:t>Njegovo antihipertenzivno dejstvo je proporcionalno poboljšanju arterijske komplijanse i redukciji ukupne i  arteriolarne periferne vaskularne rezistencije.</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Indapamid redukuje hipertrofiju lijeve komore.</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Kada je doza tiazidnog diuretika i tiazidima-sličnih diuretika prekomjerna, antihipertenzivno dejstvo dostiže plato, dok se nastavlja povećanje neželjenih dejstava. Ako je terapija neefektivna, dozu ne treba povećavati.</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Dalje je pokazano da, kod pacijenata sa hipertenzijom kratkog, umjerenog i dugog trajanja, indapamid:</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 xml:space="preserve">- nema dejstvo na metabolizam lipida: triglicerida, </w:t>
      </w:r>
      <w:smartTag w:uri="urn:schemas-microsoft-com:office:smarttags" w:element="stockticker">
        <w:r w:rsidRPr="00AC6E76">
          <w:rPr>
            <w:rFonts w:ascii="Times New Roman" w:eastAsia="Times New Roman" w:hAnsi="Times New Roman" w:cs="Times New Roman"/>
            <w:lang w:val="sr-Latn-ME"/>
          </w:rPr>
          <w:t>LDL</w:t>
        </w:r>
      </w:smartTag>
      <w:r w:rsidRPr="00AC6E76">
        <w:rPr>
          <w:rFonts w:ascii="Times New Roman" w:eastAsia="Times New Roman" w:hAnsi="Times New Roman" w:cs="Times New Roman"/>
          <w:lang w:val="sr-Latn-ME"/>
        </w:rPr>
        <w:t xml:space="preserve">-holesterola i </w:t>
      </w:r>
      <w:smartTag w:uri="urn:schemas-microsoft-com:office:smarttags" w:element="stockticker">
        <w:r w:rsidRPr="00AC6E76">
          <w:rPr>
            <w:rFonts w:ascii="Times New Roman" w:eastAsia="Times New Roman" w:hAnsi="Times New Roman" w:cs="Times New Roman"/>
            <w:lang w:val="sr-Latn-ME"/>
          </w:rPr>
          <w:t>HDL</w:t>
        </w:r>
      </w:smartTag>
      <w:r w:rsidRPr="00AC6E76">
        <w:rPr>
          <w:rFonts w:ascii="Times New Roman" w:eastAsia="Times New Roman" w:hAnsi="Times New Roman" w:cs="Times New Roman"/>
          <w:lang w:val="sr-Latn-ME"/>
        </w:rPr>
        <w:t>-holesterola,</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 nema dejstvo na metabolizam ugljenih hidrata, čak i kod dijabetičnih hipertenzivnih pacijenata.</w:t>
      </w:r>
    </w:p>
    <w:p w:rsidR="00B15B25" w:rsidRPr="00AC6E76" w:rsidRDefault="00B15B25" w:rsidP="00B15B25">
      <w:pPr>
        <w:tabs>
          <w:tab w:val="left" w:pos="284"/>
        </w:tabs>
        <w:spacing w:after="0" w:line="240" w:lineRule="auto"/>
        <w:jc w:val="both"/>
        <w:rPr>
          <w:rFonts w:ascii="Times New Roman" w:eastAsia="Times New Roman" w:hAnsi="Times New Roman" w:cs="Times New Roman"/>
          <w:noProof/>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Doziranjem jednom dnevno kod pacijenata sa hipertenzijom obezbjeđuje se klinički značajno smanjenje krvnog pritiska i u ležećem i u uspravnom položaju u periodu od 24 sata. Akutna hipotenzija nije karakteristika primjene amlodipina zbog sporog početka djelovanja.</w:t>
      </w:r>
    </w:p>
    <w:p w:rsidR="00B15B25" w:rsidRPr="00AC6E76" w:rsidRDefault="00B15B25" w:rsidP="00B15B25">
      <w:pPr>
        <w:tabs>
          <w:tab w:val="left" w:pos="284"/>
        </w:tabs>
        <w:spacing w:after="0" w:line="240" w:lineRule="auto"/>
        <w:jc w:val="both"/>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Amlodipin nije dovođen u vezu sa metaboličkim neželjenim dejstvima ili promjenama lipida u plazmi i pogodan je za primjenu kod pacijenata sa astmom, dijabetesom i gihtom.</w:t>
      </w: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r w:rsidRPr="00AC6E76">
        <w:rPr>
          <w:rFonts w:ascii="Times New Roman" w:eastAsia="Times New Roman" w:hAnsi="Times New Roman" w:cs="Times New Roman"/>
          <w:i/>
          <w:lang w:val="sr-Latn-ME"/>
        </w:rPr>
        <w:t>Kilinička efikasnost i bezbjednost</w:t>
      </w: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r w:rsidRPr="00AC6E76">
        <w:rPr>
          <w:rFonts w:ascii="Times New Roman" w:eastAsia="Times New Roman" w:hAnsi="Times New Roman" w:cs="Times New Roman"/>
          <w:lang w:val="sr-Latn-ME"/>
        </w:rPr>
        <w:t>Ispitivanja mortaliteta i morbiditeta nijesu rađena sa lijekom Natrixam.</w:t>
      </w: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p>
    <w:p w:rsidR="00B15B25" w:rsidRPr="00AC6E76" w:rsidRDefault="00B15B25" w:rsidP="00B15B25">
      <w:pPr>
        <w:tabs>
          <w:tab w:val="center" w:pos="4536"/>
          <w:tab w:val="right" w:pos="9072"/>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U slučaju amlodipina, randomizirana dvostruko-slijepa studija morbiditeta-mortaliteta pod nazivom „Studija sprečavanja srčanog udara antihipertenzivnom terapijom i snižavanjem lipida“ (ALLHAT) je sprovedena da bi se uporedile novije terapije: amlodipin 2,5-10 mg/dan (blokator kalcijumskih kanala) ili lizinopril 10-40 mg/dan (ACE inhibitor) kao terapija prvog izbora u odnosu na terapiju tiazidnim diuretikom, hlortalidonom 12,5-25 mg/dan, kod blage do umjerene hipertenzije.</w:t>
      </w:r>
    </w:p>
    <w:p w:rsidR="00B15B25" w:rsidRPr="00AC6E76" w:rsidRDefault="00B15B25" w:rsidP="00B15B25">
      <w:pPr>
        <w:tabs>
          <w:tab w:val="center" w:pos="4536"/>
          <w:tab w:val="right" w:pos="9072"/>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Ukupno 33.357 hipertenzivnih pacijenata starosti 55 godina ili više su randomizirani i praćeni tokom 4,9 godina, u prosjeku. Pacijenti su imali najmanje jedan dodatni CHD faktor rizika, uklјučujući: prethodni infarkt miokarda ili moždani udar (&gt; 6 mjeseci prije ulaska u studiju) ili dokumentovane druge aterosklerotske CVD  (ukupno 51,5 %), dijabetes tip 2 (36,1 %), HDL-C &lt; 35 mg/dl (11,6 %), hipertrofiju lijeve komore dijagnostikovanu elektrokardiogramom ili ehokardiografijom (20,9 %), aktivno pušenje (21,9 %).</w:t>
      </w:r>
    </w:p>
    <w:p w:rsidR="00B15B25" w:rsidRPr="00AC6E76" w:rsidRDefault="00B15B25" w:rsidP="00B15B25">
      <w:pPr>
        <w:tabs>
          <w:tab w:val="center" w:pos="4536"/>
          <w:tab w:val="right" w:pos="9072"/>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Primarni ishod je bio sastavljen iz fatalne CHD i nefatalnog infarkta miokarda. Nije bilo značajne razlike u primarnom ishodu između terapije amlodipinom i terapije hlortalidonom: RR 0,98 95 % CI (0,90-1,07) p=0,65. Među sekundarnim ishodima, incidenca srčane insuficijencije (komponenta složenog kombinovanog kardiovaskularnog ishoda) je bila značajno veća u grupi koja je primala amlodipin u poređenju sa grupom koja je primala hlortalidon (10,2 % prema 7,7 %, RR 1,38, 95 % CI [1,25-1,52 ] p &lt; 0,001). Međutim, nije bilo značajne razlike u mortaliteta svih uzroka između grupe koja je primala amlodipin i grupe koja je primala hlortalidon. RR 0,96 95 % CI [0,89-1,02] p = 0,20.</w:t>
      </w:r>
    </w:p>
    <w:p w:rsidR="00B15B25" w:rsidRPr="00AC6E76" w:rsidRDefault="00B15B25" w:rsidP="00B15B25">
      <w:pPr>
        <w:tabs>
          <w:tab w:val="center" w:pos="4536"/>
          <w:tab w:val="right" w:pos="9072"/>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center" w:pos="4536"/>
          <w:tab w:val="right" w:pos="9072"/>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Pedijatrijska populacija</w:t>
      </w:r>
    </w:p>
    <w:p w:rsidR="00B15B25" w:rsidRPr="00AC6E76" w:rsidRDefault="00B15B25" w:rsidP="00B15B25">
      <w:pPr>
        <w:tabs>
          <w:tab w:val="center" w:pos="4536"/>
          <w:tab w:val="right" w:pos="9072"/>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Nema podataka za upotrebu lijeka Natrixam kod djece.</w:t>
      </w:r>
    </w:p>
    <w:p w:rsidR="00B15B25" w:rsidRPr="00AC6E76" w:rsidRDefault="00B15B25" w:rsidP="00B15B25">
      <w:pPr>
        <w:tabs>
          <w:tab w:val="left" w:pos="540"/>
          <w:tab w:val="left" w:pos="569"/>
        </w:tabs>
        <w:spacing w:after="0" w:line="240" w:lineRule="auto"/>
        <w:jc w:val="both"/>
        <w:rPr>
          <w:rFonts w:ascii="Times New Roman" w:eastAsia="Times New Roman" w:hAnsi="Times New Roman" w:cs="Times New Roman"/>
          <w:bCs/>
          <w:lang w:val="sr-Latn-ME"/>
        </w:rPr>
      </w:pPr>
      <w:r w:rsidRPr="00AC6E76">
        <w:rPr>
          <w:rFonts w:ascii="Times New Roman" w:eastAsia="Times New Roman" w:hAnsi="Times New Roman" w:cs="Times New Roman"/>
          <w:lang w:val="sr-Latn-ME"/>
        </w:rPr>
        <w:t>Evropska Agencija za ljekove je nosioca dozvole za stavljanje lijeka u promet oslobodila obaveze predavanja rezultata studija u svim podgrupama pedijatrijske populacije u terapiji hipertenzije (vidjeti odjeljak 4.2 za informacije o upotrebi kod pedijatrijske populacije).</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r w:rsidRPr="00AC6E76">
        <w:rPr>
          <w:rFonts w:ascii="Times New Roman" w:eastAsia="Times New Roman" w:hAnsi="Times New Roman" w:cs="Times New Roman"/>
          <w:b/>
          <w:bCs/>
          <w:lang w:val="sr-Latn-ME"/>
        </w:rPr>
        <w:t xml:space="preserve">5.2. </w:t>
      </w:r>
      <w:r w:rsidRPr="00AC6E76">
        <w:rPr>
          <w:rFonts w:ascii="Times New Roman" w:eastAsia="Times New Roman" w:hAnsi="Times New Roman" w:cs="Times New Roman"/>
          <w:b/>
          <w:bCs/>
          <w:lang w:val="sr-Latn-ME"/>
        </w:rPr>
        <w:tab/>
        <w:t>Farmakokinetički podaci</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Cs/>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Istovremena primjena amlodipina i indapamida ne mijenja njihova farmakokinetička svojstva u odnosu na pojedinačnu primjenu.</w:t>
      </w:r>
    </w:p>
    <w:p w:rsidR="00B15B25" w:rsidRPr="00AC6E76" w:rsidRDefault="00B15B25" w:rsidP="00B15B25">
      <w:pPr>
        <w:tabs>
          <w:tab w:val="left" w:pos="284"/>
        </w:tabs>
        <w:spacing w:after="0" w:line="240" w:lineRule="auto"/>
        <w:jc w:val="both"/>
        <w:rPr>
          <w:rFonts w:ascii="Times New Roman" w:eastAsia="Times New Roman" w:hAnsi="Times New Roman" w:cs="Times New Roman"/>
          <w:i/>
          <w:lang w:val="sr-Latn-ME"/>
        </w:rPr>
      </w:pPr>
      <w:r w:rsidRPr="00AC6E76">
        <w:rPr>
          <w:rFonts w:ascii="Times New Roman" w:eastAsia="Times New Roman" w:hAnsi="Times New Roman" w:cs="Times New Roman"/>
          <w:i/>
          <w:lang w:val="sr-Latn-ME"/>
        </w:rPr>
        <w:lastRenderedPageBreak/>
        <w:t>Amlodipin:</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Amlodipin je inkorporiran u oblik sa trenutnim oslobađanjem.</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u w:val="single"/>
          <w:lang w:val="sr-Latn-ME"/>
        </w:rPr>
      </w:pPr>
      <w:r w:rsidRPr="00AC6E76">
        <w:rPr>
          <w:rFonts w:ascii="Times New Roman" w:eastAsia="Times New Roman" w:hAnsi="Times New Roman" w:cs="Times New Roman"/>
          <w:u w:val="single"/>
          <w:lang w:val="sr-Latn-ME"/>
        </w:rPr>
        <w:t>Resorpcija, distribucija, vezivanje za proteine plazme</w:t>
      </w:r>
    </w:p>
    <w:p w:rsidR="00B15B25" w:rsidRPr="00AC6E76" w:rsidRDefault="00B15B25" w:rsidP="00B15B25">
      <w:pPr>
        <w:tabs>
          <w:tab w:val="left" w:pos="284"/>
        </w:tabs>
        <w:spacing w:after="0" w:line="240" w:lineRule="auto"/>
        <w:jc w:val="both"/>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Amlodipin se dobro resorbuje nakon oralne primjene terapijskih doza uz maksimalne nivoe u krvi između 6 i 12 sati nakon uzimanja doze. Utvrđeno je da apsolutna bioraspoloživost iznosi između 64% i 80%. Volumen distribucije je oko 21 L/kg. In vitro studije su pokazale da je otprilike 97,5 % cirkulišućeg amlodipina vezano za proteine plazme.</w:t>
      </w:r>
    </w:p>
    <w:p w:rsidR="00B15B25" w:rsidRPr="00AC6E76" w:rsidRDefault="00B15B25" w:rsidP="00B15B25">
      <w:pPr>
        <w:tabs>
          <w:tab w:val="left" w:pos="284"/>
        </w:tabs>
        <w:spacing w:after="0" w:line="240" w:lineRule="auto"/>
        <w:jc w:val="both"/>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 xml:space="preserve">Hrana ne utiče na njegovu bioraspoloživost. </w:t>
      </w:r>
    </w:p>
    <w:p w:rsidR="00B15B25" w:rsidRPr="00AC6E76" w:rsidRDefault="00B15B25" w:rsidP="00B15B25">
      <w:pPr>
        <w:tabs>
          <w:tab w:val="left" w:pos="284"/>
        </w:tabs>
        <w:spacing w:after="0" w:line="240" w:lineRule="auto"/>
        <w:jc w:val="both"/>
        <w:rPr>
          <w:rFonts w:ascii="Times New Roman" w:eastAsia="Times New Roman" w:hAnsi="Times New Roman" w:cs="Times New Roman"/>
          <w:noProof/>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noProof/>
          <w:u w:val="single"/>
          <w:lang w:val="sr-Latn-ME"/>
        </w:rPr>
      </w:pPr>
      <w:r w:rsidRPr="00AC6E76">
        <w:rPr>
          <w:rFonts w:ascii="Times New Roman" w:eastAsia="Times New Roman" w:hAnsi="Times New Roman" w:cs="Times New Roman"/>
          <w:noProof/>
          <w:u w:val="single"/>
          <w:lang w:val="sr-Latn-ME"/>
        </w:rPr>
        <w:t>Biotransformacija/eliminacija</w:t>
      </w:r>
    </w:p>
    <w:p w:rsidR="00B15B25" w:rsidRPr="00AC6E76" w:rsidRDefault="00B15B25" w:rsidP="00B15B25">
      <w:pPr>
        <w:tabs>
          <w:tab w:val="left" w:pos="284"/>
        </w:tabs>
        <w:spacing w:after="0" w:line="240" w:lineRule="auto"/>
        <w:jc w:val="both"/>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Terminalno poluvrijeme eliminacije iz plazme iznosi 35-50 sati i u skladu je sa doziranjem jednom dnevno. Amlodipin se intezivno metaboliše u jetri u neaktivne metabolite. 60% primijenjene doze se izlučuje urinom u obliku metabolita, a 10% kao neizmijenjeni amlodipin.</w:t>
      </w:r>
    </w:p>
    <w:p w:rsidR="00B15B25" w:rsidRPr="00AC6E76" w:rsidRDefault="00B15B25" w:rsidP="00B15B25">
      <w:pPr>
        <w:tabs>
          <w:tab w:val="left" w:pos="284"/>
        </w:tabs>
        <w:spacing w:after="0" w:line="240" w:lineRule="auto"/>
        <w:jc w:val="both"/>
        <w:rPr>
          <w:rFonts w:ascii="Times New Roman" w:eastAsia="Times New Roman" w:hAnsi="Times New Roman" w:cs="Times New Roman"/>
          <w:noProof/>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noProof/>
          <w:u w:val="single"/>
          <w:lang w:val="sr-Latn-ME"/>
        </w:rPr>
      </w:pPr>
      <w:r w:rsidRPr="00AC6E76">
        <w:rPr>
          <w:rFonts w:ascii="Times New Roman" w:eastAsia="Times New Roman" w:hAnsi="Times New Roman" w:cs="Times New Roman"/>
          <w:noProof/>
          <w:u w:val="single"/>
          <w:lang w:val="sr-Latn-ME"/>
        </w:rPr>
        <w:t>Primjena kod pacijenata sa oštećenom funkcijom jetre</w:t>
      </w:r>
    </w:p>
    <w:p w:rsidR="00B15B25" w:rsidRPr="00AC6E76" w:rsidRDefault="00B15B25" w:rsidP="00B15B25">
      <w:pPr>
        <w:tabs>
          <w:tab w:val="left" w:pos="284"/>
        </w:tabs>
        <w:spacing w:after="0" w:line="240" w:lineRule="auto"/>
        <w:jc w:val="both"/>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Veoma ograničeni klinički podaci o primjeni amlodipina kod pacijenata sa insuficijencijom jetre su raspoloživi. Pacijenti koji pate od insuficijencije jetre imaju smanjen klirens amlodipina koji uzrokuje duži polu-život i povećan PIK za otprilike 40-60 %.</w:t>
      </w:r>
    </w:p>
    <w:p w:rsidR="00B15B25" w:rsidRPr="00AC6E76" w:rsidRDefault="00B15B25" w:rsidP="00B15B25">
      <w:pPr>
        <w:tabs>
          <w:tab w:val="left" w:pos="284"/>
        </w:tabs>
        <w:spacing w:after="0" w:line="240" w:lineRule="auto"/>
        <w:jc w:val="both"/>
        <w:rPr>
          <w:rFonts w:ascii="Times New Roman" w:eastAsia="Times New Roman" w:hAnsi="Times New Roman" w:cs="Times New Roman"/>
          <w:noProof/>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noProof/>
          <w:u w:val="single"/>
          <w:lang w:val="sr-Latn-ME"/>
        </w:rPr>
      </w:pPr>
      <w:r w:rsidRPr="00AC6E76">
        <w:rPr>
          <w:rFonts w:ascii="Times New Roman" w:eastAsia="Times New Roman" w:hAnsi="Times New Roman" w:cs="Times New Roman"/>
          <w:noProof/>
          <w:u w:val="single"/>
          <w:lang w:val="sr-Latn-ME"/>
        </w:rPr>
        <w:t>Primjena kod starijih pacijenata</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Vrijeme do pojave maksimalnih koncentracija amlodipina u plazmi slično je kod starijih i mlađih ispitanika. Klirens amlodipina ima tendenciju smanjivanja što dovodi do povećanja PIK i poluvremena eliminacije kod starijih pacijenata. Povećanja PIK-a i poluvremena eliminacije kod pacijenata sa srčanom insuficijencijom su bila u skladu sa očekivanjima u odnosu na starosnu grupu kojoj su ispitanici pripadali.</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i/>
          <w:lang w:val="sr-Latn-ME"/>
        </w:rPr>
      </w:pPr>
      <w:r w:rsidRPr="00AC6E76">
        <w:rPr>
          <w:rFonts w:ascii="Times New Roman" w:eastAsia="Times New Roman" w:hAnsi="Times New Roman" w:cs="Times New Roman"/>
          <w:i/>
          <w:lang w:val="sr-Latn-ME"/>
        </w:rPr>
        <w:t>Indapamid:</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1,5 mg indapamida je inkorporirano u oblik sa produženim oslobađanjem zasnovan na matriksu u kojem je aktivna supstanca dispergovana i koji omogućava produženo oslobađanje indapamida.</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u w:val="single"/>
          <w:lang w:val="sr-Latn-ME"/>
        </w:rPr>
      </w:pPr>
      <w:r w:rsidRPr="00AC6E76">
        <w:rPr>
          <w:rFonts w:ascii="Times New Roman" w:eastAsia="Times New Roman" w:hAnsi="Times New Roman" w:cs="Times New Roman"/>
          <w:u w:val="single"/>
          <w:lang w:val="sr-Latn-ME"/>
        </w:rPr>
        <w:t>Resorpcija:</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Oslobođena frakcija indapamida se kompletno i brzo resorbuje iz digestivnog trakta.</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Hrana u manjoj mjeri povećava brzinu resorpcije, ali ne utiče na količinu resorbovane aktivne supstance.</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Najveća koncentracija u serumu po uzimanju pojedinačne doze se dostiže poslije otprilike 12 sati od uzimanja lijeka, dok ponovljeno doziranje smanjuje variranje u koncentraciji u serumu između dvije uzete doze. Postoji intra-individualna varijabilnost.</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u w:val="single"/>
          <w:lang w:val="sr-Latn-ME"/>
        </w:rPr>
      </w:pPr>
      <w:r w:rsidRPr="00AC6E76">
        <w:rPr>
          <w:rFonts w:ascii="Times New Roman" w:eastAsia="Times New Roman" w:hAnsi="Times New Roman" w:cs="Times New Roman"/>
          <w:u w:val="single"/>
          <w:lang w:val="sr-Latn-ME"/>
        </w:rPr>
        <w:t>Distribucija</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 xml:space="preserve">Vezivanje za proteine plazme je 79%. </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 xml:space="preserve">Poluvrijeme eliminacije je između 14 i 24 h (prosječno 18 h). </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Steady state se postiže nakon 7 dana.</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 xml:space="preserve">Ponovljena primjena ne dovodi do akumulacije. </w:t>
      </w:r>
    </w:p>
    <w:p w:rsidR="00B15B25" w:rsidRPr="00AC6E76" w:rsidRDefault="00B15B25" w:rsidP="00B15B25">
      <w:pPr>
        <w:tabs>
          <w:tab w:val="left" w:pos="284"/>
        </w:tabs>
        <w:spacing w:after="0" w:line="240" w:lineRule="auto"/>
        <w:jc w:val="both"/>
        <w:rPr>
          <w:rFonts w:ascii="Times New Roman" w:eastAsia="Times New Roman" w:hAnsi="Times New Roman" w:cs="Times New Roman"/>
          <w:u w:val="single"/>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u w:val="single"/>
          <w:lang w:val="sr-Latn-ME"/>
        </w:rPr>
      </w:pPr>
      <w:r w:rsidRPr="00AC6E76">
        <w:rPr>
          <w:rFonts w:ascii="Times New Roman" w:eastAsia="Times New Roman" w:hAnsi="Times New Roman" w:cs="Times New Roman"/>
          <w:u w:val="single"/>
          <w:lang w:val="sr-Latn-ME"/>
        </w:rPr>
        <w:t>Eliminacija</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 xml:space="preserve">Eliminacija je uglavnom urinom (70%) i fecesom (22%) u obliku inaktivnih metabolita. </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u w:val="single"/>
          <w:lang w:val="sr-Latn-ME"/>
        </w:rPr>
      </w:pPr>
      <w:r w:rsidRPr="00AC6E76">
        <w:rPr>
          <w:rFonts w:ascii="Times New Roman" w:eastAsia="Times New Roman" w:hAnsi="Times New Roman" w:cs="Times New Roman"/>
          <w:u w:val="single"/>
          <w:lang w:val="sr-Latn-ME"/>
        </w:rPr>
        <w:lastRenderedPageBreak/>
        <w:t>Osobe sa povećanim rizikom</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Cs/>
          <w:lang w:val="sr-Latn-ME"/>
        </w:rPr>
      </w:pPr>
      <w:r w:rsidRPr="00AC6E76">
        <w:rPr>
          <w:rFonts w:ascii="Times New Roman" w:eastAsia="Times New Roman" w:hAnsi="Times New Roman" w:cs="Times New Roman"/>
          <w:lang w:val="sr-Latn-ME"/>
        </w:rPr>
        <w:t>Kod pacijenata sa renalnom insuficijencijom farmakokinetika je nepromijenjena.</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Cs/>
          <w:lang w:val="sr-Latn-ME"/>
        </w:rPr>
      </w:pP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r w:rsidRPr="00AC6E76">
        <w:rPr>
          <w:rFonts w:ascii="Times New Roman" w:eastAsia="Times New Roman" w:hAnsi="Times New Roman" w:cs="Times New Roman"/>
          <w:b/>
          <w:bCs/>
          <w:lang w:val="sr-Latn-ME"/>
        </w:rPr>
        <w:t xml:space="preserve">5.3. </w:t>
      </w:r>
      <w:r w:rsidRPr="00AC6E76">
        <w:rPr>
          <w:rFonts w:ascii="Times New Roman" w:eastAsia="Times New Roman" w:hAnsi="Times New Roman" w:cs="Times New Roman"/>
          <w:b/>
          <w:bCs/>
          <w:lang w:val="sr-Latn-ME"/>
        </w:rPr>
        <w:tab/>
        <w:t xml:space="preserve">Pretklinički podaci o bezbjednosti </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Cs/>
          <w:lang w:val="sr-Latn-ME"/>
        </w:rPr>
      </w:pPr>
    </w:p>
    <w:p w:rsidR="00B15B25" w:rsidRPr="00AC6E76" w:rsidRDefault="00B15B25" w:rsidP="00B15B25">
      <w:pPr>
        <w:tabs>
          <w:tab w:val="left" w:pos="284"/>
        </w:tabs>
        <w:spacing w:after="0" w:line="240" w:lineRule="auto"/>
        <w:rPr>
          <w:rFonts w:ascii="Times New Roman" w:eastAsia="Times New Roman" w:hAnsi="Times New Roman" w:cs="Times New Roman"/>
          <w:i/>
          <w:lang w:val="sr-Latn-ME"/>
        </w:rPr>
      </w:pPr>
      <w:r w:rsidRPr="00AC6E76">
        <w:rPr>
          <w:rFonts w:ascii="Times New Roman" w:eastAsia="Times New Roman" w:hAnsi="Times New Roman" w:cs="Times New Roman"/>
          <w:lang w:val="sr-Latn-ME"/>
        </w:rPr>
        <w:t>Nijesu rađene pretkliničke studije sa lijekom Natrixam.</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i/>
          <w:iCs/>
          <w:noProof/>
          <w:lang w:val="sr-Latn-ME"/>
        </w:rPr>
      </w:pPr>
      <w:r w:rsidRPr="00AC6E76">
        <w:rPr>
          <w:rFonts w:ascii="Times New Roman" w:eastAsia="Times New Roman" w:hAnsi="Times New Roman" w:cs="Times New Roman"/>
          <w:i/>
          <w:iCs/>
          <w:noProof/>
          <w:lang w:val="sr-Latn-ME"/>
        </w:rPr>
        <w:t>Amlodipin:</w:t>
      </w:r>
    </w:p>
    <w:p w:rsidR="00B15B25" w:rsidRPr="00AC6E76" w:rsidRDefault="00B15B25" w:rsidP="00B15B25">
      <w:pPr>
        <w:tabs>
          <w:tab w:val="left" w:pos="284"/>
        </w:tabs>
        <w:spacing w:after="0" w:line="240" w:lineRule="auto"/>
        <w:jc w:val="both"/>
        <w:rPr>
          <w:rFonts w:ascii="Times New Roman" w:eastAsia="Times New Roman" w:hAnsi="Times New Roman" w:cs="Times New Roman"/>
          <w:i/>
          <w:iCs/>
          <w:noProof/>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u w:val="single"/>
          <w:lang w:val="sr-Latn-ME"/>
        </w:rPr>
      </w:pPr>
      <w:r w:rsidRPr="00AC6E76">
        <w:rPr>
          <w:rFonts w:ascii="Times New Roman" w:eastAsia="Times New Roman" w:hAnsi="Times New Roman" w:cs="Times New Roman"/>
          <w:u w:val="single"/>
          <w:lang w:val="sr-Latn-ME"/>
        </w:rPr>
        <w:t>Reproduktivna toksičnost</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Reproduktivne studije na pacovima i miševima su pokazale odložen i produžen porođaj i smanjeno preživljavanje mladunaca pri dozama oko 50 puta većim od maksimalne preporučene doze izražene u mg/kg.</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u w:val="single"/>
          <w:lang w:val="sr-Latn-ME"/>
        </w:rPr>
      </w:pPr>
      <w:r w:rsidRPr="00AC6E76">
        <w:rPr>
          <w:rFonts w:ascii="Times New Roman" w:eastAsia="Times New Roman" w:hAnsi="Times New Roman" w:cs="Times New Roman"/>
          <w:u w:val="single"/>
          <w:lang w:val="sr-Latn-ME"/>
        </w:rPr>
        <w:t>Uticaj na fertilnost</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Nije bilo uticaja na fertilitet pacova koji su primali amlodipin (mužijaci tokom 64, ženke tokom 14 dana prije parenja) u dozi do 10 mg/kg/dan (8 puta* više od maksimalne preporučene doze za ljude od 10 mg kao mg/m</w:t>
      </w:r>
      <w:r w:rsidRPr="00AC6E76">
        <w:rPr>
          <w:rFonts w:ascii="Times New Roman" w:eastAsia="Times New Roman" w:hAnsi="Times New Roman" w:cs="Times New Roman"/>
          <w:vertAlign w:val="superscript"/>
          <w:lang w:val="sr-Latn-ME"/>
        </w:rPr>
        <w:t>2</w:t>
      </w:r>
      <w:r w:rsidRPr="00AC6E76">
        <w:rPr>
          <w:rFonts w:ascii="Times New Roman" w:eastAsia="Times New Roman" w:hAnsi="Times New Roman" w:cs="Times New Roman"/>
          <w:lang w:val="sr-Latn-ME"/>
        </w:rPr>
        <w:t>). U drugoj studiji na pacovima u kojoj su mužijaci pacova primali amlodipin besilat tokom 30 dana u dozi uporedivoj sa humanom dozom zasnovanom na mg/kg, primijećene su smanjene doze folikulostimulirajućeg hormona i testosterona, kao i smanjena gustina sperme, broj zrelih spermatida i Sertolijevih ćelija.</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u w:val="single"/>
          <w:lang w:val="sr-Latn-ME"/>
        </w:rPr>
      </w:pPr>
      <w:r w:rsidRPr="00AC6E76">
        <w:rPr>
          <w:rFonts w:ascii="Times New Roman" w:eastAsia="Times New Roman" w:hAnsi="Times New Roman" w:cs="Times New Roman"/>
          <w:u w:val="single"/>
          <w:lang w:val="sr-Latn-ME"/>
        </w:rPr>
        <w:t>Karcinogenost, mutagenost</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Kod pacova i miševa koji su primali amlodipin hranom tokom 2 godine u dozama koje obezbjeđuju dnevne nivoe od 0,5; 1,25 i 2,5 mg/kg/dan nijesu primijećeni kancerogeni efekti. Najviša doza (za miševe slična maksimalnoj preporučenoj dozi od 10  na bazi mg/m</w:t>
      </w:r>
      <w:r w:rsidRPr="00AC6E76">
        <w:rPr>
          <w:rFonts w:ascii="Times New Roman" w:eastAsia="Times New Roman" w:hAnsi="Times New Roman" w:cs="Times New Roman"/>
          <w:vertAlign w:val="superscript"/>
          <w:lang w:val="sr-Latn-ME"/>
        </w:rPr>
        <w:t>2</w:t>
      </w:r>
      <w:r w:rsidRPr="00AC6E76">
        <w:rPr>
          <w:rFonts w:ascii="Times New Roman" w:eastAsia="Times New Roman" w:hAnsi="Times New Roman" w:cs="Times New Roman"/>
          <w:lang w:val="sr-Latn-ME"/>
        </w:rPr>
        <w:t>, a za pacove dvostruko veća*) je bila približna maksimalnoj dozi koja se toleriše za miševe ali ne i za pacove.</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Studije mutagenosti nijesu pokazale dejstvo na nivou gena ni hromozoma povezano sa lijekom.</w:t>
      </w: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lang w:val="sr-Latn-ME"/>
        </w:rPr>
      </w:pPr>
      <w:r w:rsidRPr="00AC6E76">
        <w:rPr>
          <w:rFonts w:ascii="Times New Roman" w:eastAsia="Times New Roman" w:hAnsi="Times New Roman" w:cs="Times New Roman"/>
          <w:lang w:val="sr-Latn-ME"/>
        </w:rPr>
        <w:t>*Zasnovano na pacijentu težine 50 kg.</w:t>
      </w:r>
    </w:p>
    <w:p w:rsidR="00B15B25" w:rsidRPr="00AC6E76" w:rsidRDefault="00B15B25" w:rsidP="00B15B25">
      <w:pPr>
        <w:tabs>
          <w:tab w:val="left" w:pos="284"/>
        </w:tabs>
        <w:spacing w:after="0" w:line="240" w:lineRule="auto"/>
        <w:rPr>
          <w:rFonts w:ascii="Times New Roman" w:eastAsia="Times New Roman" w:hAnsi="Times New Roman" w:cs="Times New Roman"/>
          <w:i/>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i/>
          <w:lang w:val="sr-Latn-ME"/>
        </w:rPr>
      </w:pPr>
      <w:r w:rsidRPr="00AC6E76">
        <w:rPr>
          <w:rFonts w:ascii="Times New Roman" w:eastAsia="Times New Roman" w:hAnsi="Times New Roman" w:cs="Times New Roman"/>
          <w:i/>
          <w:lang w:val="sr-Latn-ME"/>
        </w:rPr>
        <w:t>Indapamid:</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Najveće doze primijenjene oralno različitim životinjskim vrstama (40 do 8.000 puta veće od terapijske doze) su pokazale egzacerbaciju diuretičkih svojstava indapamida. Glavni simptomi trovanja pri studijama akutne toksičnosti indapamida primijenjenog intravenski ili intraperitonealno su bili povezani sa farmakološkim dejstvom indapamida, odnosno bradipneja i periferalna vazodilatacija.</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Indapamid nije pokazao mutagena ni kancerogena svojstva u testovima.</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Studije reproduktivne toksičnosti nijesu pokazale embriotiksična ni teratogena tejstva kod pacova, miševa ni zečeva.</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r w:rsidRPr="00AC6E76">
        <w:rPr>
          <w:rFonts w:ascii="Times New Roman" w:eastAsia="Times New Roman" w:hAnsi="Times New Roman" w:cs="Times New Roman"/>
          <w:lang w:val="sr-Latn-ME"/>
        </w:rPr>
        <w:t>Nije bilo uticaja na fertilitet kod mužijaka ni ženki pacova.</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r w:rsidRPr="00AC6E76">
        <w:rPr>
          <w:rFonts w:ascii="Times New Roman" w:eastAsia="Times New Roman" w:hAnsi="Times New Roman" w:cs="Times New Roman"/>
          <w:b/>
          <w:bCs/>
          <w:lang w:val="sr-Latn-ME"/>
        </w:rPr>
        <w:t xml:space="preserve">6. </w:t>
      </w:r>
      <w:r w:rsidRPr="00AC6E76">
        <w:rPr>
          <w:rFonts w:ascii="Times New Roman" w:eastAsia="Times New Roman" w:hAnsi="Times New Roman" w:cs="Times New Roman"/>
          <w:b/>
          <w:bCs/>
          <w:lang w:val="sr-Latn-ME"/>
        </w:rPr>
        <w:tab/>
        <w:t>FARMACEUTSKI PODACI</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Cs/>
          <w:lang w:val="sr-Latn-ME"/>
        </w:rPr>
      </w:pP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r w:rsidRPr="00AC6E76">
        <w:rPr>
          <w:rFonts w:ascii="Times New Roman" w:eastAsia="Times New Roman" w:hAnsi="Times New Roman" w:cs="Times New Roman"/>
          <w:b/>
          <w:bCs/>
          <w:lang w:val="sr-Latn-ME"/>
        </w:rPr>
        <w:t xml:space="preserve">6.1. </w:t>
      </w:r>
      <w:r w:rsidRPr="00AC6E76">
        <w:rPr>
          <w:rFonts w:ascii="Times New Roman" w:eastAsia="Times New Roman" w:hAnsi="Times New Roman" w:cs="Times New Roman"/>
          <w:b/>
          <w:bCs/>
          <w:lang w:val="sr-Latn-ME"/>
        </w:rPr>
        <w:tab/>
        <w:t>Lista pomoćnih supstanci</w:t>
      </w:r>
    </w:p>
    <w:p w:rsidR="00B15B25" w:rsidRPr="00AC6E76" w:rsidRDefault="00B15B25" w:rsidP="00B15B25">
      <w:pPr>
        <w:tabs>
          <w:tab w:val="left" w:pos="284"/>
        </w:tabs>
        <w:spacing w:after="0" w:line="240" w:lineRule="auto"/>
        <w:rPr>
          <w:rFonts w:ascii="Times New Roman" w:eastAsia="Times New Roman" w:hAnsi="Times New Roman" w:cs="Times New Roman"/>
          <w:u w:val="single"/>
          <w:lang w:val="sr-Latn-ME"/>
        </w:rPr>
      </w:pPr>
    </w:p>
    <w:p w:rsidR="00B15B25" w:rsidRPr="00AC6E76" w:rsidRDefault="00B15B25" w:rsidP="00B15B25">
      <w:pPr>
        <w:tabs>
          <w:tab w:val="left" w:pos="284"/>
        </w:tabs>
        <w:spacing w:after="0" w:line="240" w:lineRule="auto"/>
        <w:rPr>
          <w:rFonts w:ascii="Times New Roman" w:eastAsia="Times New Roman" w:hAnsi="Times New Roman" w:cs="Times New Roman"/>
          <w:i/>
          <w:lang w:val="sr-Latn-ME"/>
        </w:rPr>
      </w:pPr>
      <w:r w:rsidRPr="00AC6E76">
        <w:rPr>
          <w:rFonts w:ascii="Times New Roman" w:eastAsia="Times New Roman" w:hAnsi="Times New Roman" w:cs="Times New Roman"/>
          <w:i/>
          <w:lang w:val="sr-Latn-ME"/>
        </w:rPr>
        <w:t>Natrixam, 5 mg + 1,5 mg, tableta sa modifikovanim oslobađanjem:</w:t>
      </w:r>
    </w:p>
    <w:p w:rsidR="00B15B25" w:rsidRPr="00AC6E76" w:rsidRDefault="00B15B25" w:rsidP="00B15B25">
      <w:pPr>
        <w:tabs>
          <w:tab w:val="left" w:pos="284"/>
        </w:tabs>
        <w:spacing w:after="0" w:line="240" w:lineRule="auto"/>
        <w:rPr>
          <w:rFonts w:ascii="Times New Roman" w:eastAsia="Times New Roman" w:hAnsi="Times New Roman" w:cs="Times New Roman"/>
          <w:i/>
          <w:u w:val="single"/>
          <w:lang w:val="sr-Latn-ME"/>
        </w:rPr>
      </w:pPr>
    </w:p>
    <w:p w:rsidR="00B15B25" w:rsidRPr="00AC6E76" w:rsidRDefault="00B15B25" w:rsidP="00B15B25">
      <w:pPr>
        <w:tabs>
          <w:tab w:val="left" w:pos="284"/>
        </w:tabs>
        <w:spacing w:after="0" w:line="240" w:lineRule="auto"/>
        <w:rPr>
          <w:rFonts w:ascii="Times New Roman" w:eastAsia="Times New Roman" w:hAnsi="Times New Roman" w:cs="Times New Roman"/>
          <w:u w:val="single"/>
          <w:lang w:val="sr-Latn-ME"/>
        </w:rPr>
      </w:pPr>
    </w:p>
    <w:p w:rsidR="00B15B25" w:rsidRPr="00AC6E76" w:rsidRDefault="00B15B25" w:rsidP="00B15B25">
      <w:pPr>
        <w:tabs>
          <w:tab w:val="left" w:pos="284"/>
        </w:tabs>
        <w:spacing w:after="0" w:line="240" w:lineRule="auto"/>
        <w:rPr>
          <w:rFonts w:ascii="Times New Roman" w:eastAsia="Times New Roman" w:hAnsi="Times New Roman" w:cs="Times New Roman"/>
          <w:u w:val="single"/>
          <w:lang w:val="sr-Latn-ME"/>
        </w:rPr>
      </w:pPr>
      <w:r w:rsidRPr="00AC6E76">
        <w:rPr>
          <w:rFonts w:ascii="Times New Roman" w:eastAsia="Times New Roman" w:hAnsi="Times New Roman" w:cs="Times New Roman"/>
          <w:u w:val="single"/>
          <w:lang w:val="sr-Latn-ME"/>
        </w:rPr>
        <w:lastRenderedPageBreak/>
        <w:t>Jezgro tablete</w:t>
      </w:r>
    </w:p>
    <w:p w:rsidR="00B15B25" w:rsidRPr="00AC6E76" w:rsidRDefault="00B15B25" w:rsidP="00B15B25">
      <w:pPr>
        <w:tabs>
          <w:tab w:val="left" w:pos="284"/>
        </w:tabs>
        <w:spacing w:after="0" w:line="240" w:lineRule="auto"/>
        <w:rPr>
          <w:rFonts w:ascii="Times New Roman" w:eastAsia="Times New Roman" w:hAnsi="Times New Roman" w:cs="Times New Roman"/>
          <w:i/>
          <w:u w:val="single"/>
          <w:lang w:val="sr-Latn-ME"/>
        </w:rPr>
      </w:pPr>
      <w:r w:rsidRPr="00AC6E76">
        <w:rPr>
          <w:rFonts w:ascii="Times New Roman" w:eastAsia="Times New Roman" w:hAnsi="Times New Roman" w:cs="Times New Roman"/>
          <w:i/>
          <w:u w:val="single"/>
          <w:lang w:val="sr-Latn-ME"/>
        </w:rPr>
        <w:t>Amlodipinski sloj</w:t>
      </w: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r w:rsidRPr="00AC6E76">
        <w:rPr>
          <w:rFonts w:ascii="Times New Roman" w:eastAsia="Times New Roman" w:hAnsi="Times New Roman" w:cs="Times New Roman"/>
          <w:lang w:val="sr-Latn-ME"/>
        </w:rPr>
        <w:t>Kalcijum hidrogen fosfat, dihidrat</w:t>
      </w: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r w:rsidRPr="00AC6E76">
        <w:rPr>
          <w:rFonts w:ascii="Times New Roman" w:eastAsia="Times New Roman" w:hAnsi="Times New Roman" w:cs="Times New Roman"/>
          <w:lang w:val="sr-Latn-ME"/>
        </w:rPr>
        <w:t>Celuloza, mikrokristalna (E460)</w:t>
      </w: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r w:rsidRPr="00AC6E76">
        <w:rPr>
          <w:rFonts w:ascii="Times New Roman" w:eastAsia="Times New Roman" w:hAnsi="Times New Roman" w:cs="Times New Roman"/>
          <w:lang w:val="sr-Latn-ME"/>
        </w:rPr>
        <w:t>Kroskarmeloza natrijum (E468)</w:t>
      </w: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r w:rsidRPr="00AC6E76">
        <w:rPr>
          <w:rFonts w:ascii="Times New Roman" w:eastAsia="Times New Roman" w:hAnsi="Times New Roman" w:cs="Times New Roman"/>
          <w:lang w:val="sr-Latn-ME"/>
        </w:rPr>
        <w:t>Magnezijum stearat (E572)</w:t>
      </w: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r w:rsidRPr="00AC6E76">
        <w:rPr>
          <w:rFonts w:ascii="Times New Roman" w:eastAsia="Times New Roman" w:hAnsi="Times New Roman" w:cs="Times New Roman"/>
          <w:lang w:val="sr-Latn-ME"/>
        </w:rPr>
        <w:t xml:space="preserve">Skrob kukuruzni, preželatinizovani </w:t>
      </w: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r w:rsidRPr="00AC6E76">
        <w:rPr>
          <w:rFonts w:ascii="Times New Roman" w:eastAsia="Times New Roman" w:hAnsi="Times New Roman" w:cs="Times New Roman"/>
          <w:lang w:val="sr-Latn-ME"/>
        </w:rPr>
        <w:t>Silicijum dioksid, koloidni, anhidrovani</w:t>
      </w:r>
    </w:p>
    <w:p w:rsidR="00B15B25" w:rsidRPr="00AC6E76" w:rsidRDefault="00B15B25" w:rsidP="00B15B25">
      <w:pPr>
        <w:tabs>
          <w:tab w:val="center" w:pos="4536"/>
          <w:tab w:val="right" w:pos="9072"/>
        </w:tabs>
        <w:spacing w:after="0" w:line="240" w:lineRule="auto"/>
        <w:rPr>
          <w:rFonts w:ascii="Times New Roman" w:eastAsia="Times New Roman" w:hAnsi="Times New Roman" w:cs="Times New Roman"/>
          <w:u w:val="single"/>
          <w:lang w:val="sr-Latn-ME"/>
        </w:rPr>
      </w:pPr>
    </w:p>
    <w:p w:rsidR="00B15B25" w:rsidRPr="00AC6E76" w:rsidRDefault="00B15B25" w:rsidP="00B15B25">
      <w:pPr>
        <w:tabs>
          <w:tab w:val="left" w:pos="284"/>
        </w:tabs>
        <w:spacing w:after="0" w:line="240" w:lineRule="auto"/>
        <w:rPr>
          <w:rFonts w:ascii="Times New Roman" w:eastAsia="Times New Roman" w:hAnsi="Times New Roman" w:cs="Times New Roman"/>
          <w:i/>
          <w:u w:val="single"/>
          <w:lang w:val="sr-Latn-ME"/>
        </w:rPr>
      </w:pPr>
      <w:r w:rsidRPr="00AC6E76">
        <w:rPr>
          <w:rFonts w:ascii="Times New Roman" w:eastAsia="Times New Roman" w:hAnsi="Times New Roman" w:cs="Times New Roman"/>
          <w:i/>
          <w:u w:val="single"/>
          <w:lang w:val="sr-Latn-ME"/>
        </w:rPr>
        <w:t>Indapamidski sloj</w:t>
      </w: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r w:rsidRPr="00AC6E76">
        <w:rPr>
          <w:rFonts w:ascii="Times New Roman" w:eastAsia="Times New Roman" w:hAnsi="Times New Roman" w:cs="Times New Roman"/>
          <w:lang w:val="sr-Latn-ME"/>
        </w:rPr>
        <w:t>Hipromeloza 4000 mPas</w:t>
      </w: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r w:rsidRPr="00AC6E76">
        <w:rPr>
          <w:rFonts w:ascii="Times New Roman" w:eastAsia="Times New Roman" w:hAnsi="Times New Roman" w:cs="Times New Roman"/>
          <w:lang w:val="sr-Latn-ME"/>
        </w:rPr>
        <w:t>Laktoza, monohidrat</w:t>
      </w: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r w:rsidRPr="00AC6E76">
        <w:rPr>
          <w:rFonts w:ascii="Times New Roman" w:eastAsia="Times New Roman" w:hAnsi="Times New Roman" w:cs="Times New Roman"/>
          <w:lang w:val="sr-Latn-ME"/>
        </w:rPr>
        <w:t>Magnezijum stearat (E572)</w:t>
      </w: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r w:rsidRPr="00AC6E76">
        <w:rPr>
          <w:rFonts w:ascii="Times New Roman" w:eastAsia="Times New Roman" w:hAnsi="Times New Roman" w:cs="Times New Roman"/>
          <w:lang w:val="sr-Latn-ME"/>
        </w:rPr>
        <w:t>Povidon K30</w:t>
      </w: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r w:rsidRPr="00AC6E76">
        <w:rPr>
          <w:rFonts w:ascii="Times New Roman" w:eastAsia="Times New Roman" w:hAnsi="Times New Roman" w:cs="Times New Roman"/>
          <w:lang w:val="sr-Latn-ME"/>
        </w:rPr>
        <w:t>Silicijum dioksid, koloidni, anhidrovani</w:t>
      </w: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rPr>
          <w:rFonts w:ascii="Times New Roman" w:eastAsia="Times New Roman" w:hAnsi="Times New Roman" w:cs="Times New Roman"/>
          <w:u w:val="single"/>
          <w:lang w:val="sr-Latn-ME"/>
        </w:rPr>
      </w:pPr>
      <w:r w:rsidRPr="00AC6E76">
        <w:rPr>
          <w:rFonts w:ascii="Times New Roman" w:eastAsia="Times New Roman" w:hAnsi="Times New Roman" w:cs="Times New Roman"/>
          <w:u w:val="single"/>
          <w:lang w:val="sr-Latn-ME"/>
        </w:rPr>
        <w:t>Flim obloga</w:t>
      </w: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r w:rsidRPr="00AC6E76">
        <w:rPr>
          <w:rFonts w:ascii="Times New Roman" w:eastAsia="Times New Roman" w:hAnsi="Times New Roman" w:cs="Times New Roman"/>
          <w:lang w:val="sr-Latn-ME"/>
        </w:rPr>
        <w:t>Glicerol (E422)</w:t>
      </w: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r w:rsidRPr="00AC6E76">
        <w:rPr>
          <w:rFonts w:ascii="Times New Roman" w:eastAsia="Times New Roman" w:hAnsi="Times New Roman" w:cs="Times New Roman"/>
          <w:lang w:val="sr-Latn-ME"/>
        </w:rPr>
        <w:t>Hipromeloza 6 mPas</w:t>
      </w: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r w:rsidRPr="00AC6E76">
        <w:rPr>
          <w:rFonts w:ascii="Times New Roman" w:eastAsia="Times New Roman" w:hAnsi="Times New Roman" w:cs="Times New Roman"/>
          <w:lang w:val="sr-Latn-ME"/>
        </w:rPr>
        <w:t>Makrogol 6000</w:t>
      </w: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r w:rsidRPr="00AC6E76">
        <w:rPr>
          <w:rFonts w:ascii="Times New Roman" w:eastAsia="Times New Roman" w:hAnsi="Times New Roman" w:cs="Times New Roman"/>
          <w:lang w:val="sr-Latn-ME"/>
        </w:rPr>
        <w:t>Magnezijum stearat (E572)</w:t>
      </w: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r w:rsidRPr="00AC6E76">
        <w:rPr>
          <w:rFonts w:ascii="Times New Roman" w:eastAsia="Times New Roman" w:hAnsi="Times New Roman" w:cs="Times New Roman"/>
          <w:lang w:val="sr-Latn-ME"/>
        </w:rPr>
        <w:t>Titan dioksid (E171)</w:t>
      </w: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rPr>
          <w:rFonts w:ascii="Times New Roman" w:eastAsia="Times New Roman" w:hAnsi="Times New Roman" w:cs="Times New Roman"/>
          <w:i/>
          <w:u w:val="single"/>
          <w:lang w:val="sr-Latn-ME"/>
        </w:rPr>
      </w:pPr>
      <w:r w:rsidRPr="00AC6E76">
        <w:rPr>
          <w:rFonts w:ascii="Times New Roman" w:eastAsia="Times New Roman" w:hAnsi="Times New Roman" w:cs="Times New Roman"/>
          <w:i/>
          <w:lang w:val="sr-Latn-ME"/>
        </w:rPr>
        <w:t>Natrixam, 10 mg + 1,5 mg, tableta sa modifikovanim oslobađanjem:</w:t>
      </w:r>
    </w:p>
    <w:p w:rsidR="00B15B25" w:rsidRPr="00AC6E76" w:rsidRDefault="00B15B25" w:rsidP="00B15B25">
      <w:pPr>
        <w:tabs>
          <w:tab w:val="left" w:pos="284"/>
        </w:tabs>
        <w:spacing w:after="0" w:line="240" w:lineRule="auto"/>
        <w:rPr>
          <w:rFonts w:ascii="Times New Roman" w:eastAsia="Times New Roman" w:hAnsi="Times New Roman" w:cs="Times New Roman"/>
          <w:u w:val="single"/>
          <w:lang w:val="sr-Latn-ME"/>
        </w:rPr>
      </w:pPr>
    </w:p>
    <w:p w:rsidR="00B15B25" w:rsidRPr="00AC6E76" w:rsidRDefault="00B15B25" w:rsidP="00B15B25">
      <w:pPr>
        <w:tabs>
          <w:tab w:val="left" w:pos="284"/>
        </w:tabs>
        <w:spacing w:after="0" w:line="240" w:lineRule="auto"/>
        <w:rPr>
          <w:rFonts w:ascii="Times New Roman" w:eastAsia="Times New Roman" w:hAnsi="Times New Roman" w:cs="Times New Roman"/>
          <w:u w:val="single"/>
          <w:lang w:val="sr-Latn-ME"/>
        </w:rPr>
      </w:pPr>
      <w:r w:rsidRPr="00AC6E76">
        <w:rPr>
          <w:rFonts w:ascii="Times New Roman" w:eastAsia="Times New Roman" w:hAnsi="Times New Roman" w:cs="Times New Roman"/>
          <w:u w:val="single"/>
          <w:lang w:val="sr-Latn-ME"/>
        </w:rPr>
        <w:t>Jezgro tablete</w:t>
      </w:r>
    </w:p>
    <w:p w:rsidR="00B15B25" w:rsidRPr="00AC6E76" w:rsidRDefault="00B15B25" w:rsidP="00B15B25">
      <w:pPr>
        <w:tabs>
          <w:tab w:val="left" w:pos="284"/>
        </w:tabs>
        <w:spacing w:after="0" w:line="240" w:lineRule="auto"/>
        <w:rPr>
          <w:rFonts w:ascii="Times New Roman" w:eastAsia="Times New Roman" w:hAnsi="Times New Roman" w:cs="Times New Roman"/>
          <w:i/>
          <w:u w:val="single"/>
          <w:lang w:val="sr-Latn-ME"/>
        </w:rPr>
      </w:pPr>
      <w:r w:rsidRPr="00AC6E76">
        <w:rPr>
          <w:rFonts w:ascii="Times New Roman" w:eastAsia="Times New Roman" w:hAnsi="Times New Roman" w:cs="Times New Roman"/>
          <w:i/>
          <w:u w:val="single"/>
          <w:lang w:val="sr-Latn-ME"/>
        </w:rPr>
        <w:t>Amlodipinski sloj</w:t>
      </w: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r w:rsidRPr="00AC6E76">
        <w:rPr>
          <w:rFonts w:ascii="Times New Roman" w:eastAsia="Times New Roman" w:hAnsi="Times New Roman" w:cs="Times New Roman"/>
          <w:lang w:val="sr-Latn-ME"/>
        </w:rPr>
        <w:t>Kalcijum hidrogen fosfat, dihidrat</w:t>
      </w: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r w:rsidRPr="00AC6E76">
        <w:rPr>
          <w:rFonts w:ascii="Times New Roman" w:eastAsia="Times New Roman" w:hAnsi="Times New Roman" w:cs="Times New Roman"/>
          <w:lang w:val="sr-Latn-ME"/>
        </w:rPr>
        <w:t>Celuloza, mikrokristalna (E460)</w:t>
      </w: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r w:rsidRPr="00AC6E76">
        <w:rPr>
          <w:rFonts w:ascii="Times New Roman" w:eastAsia="Times New Roman" w:hAnsi="Times New Roman" w:cs="Times New Roman"/>
          <w:lang w:val="sr-Latn-ME"/>
        </w:rPr>
        <w:t>Kroskarmeloza natrijum (E468)</w:t>
      </w: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r w:rsidRPr="00AC6E76">
        <w:rPr>
          <w:rFonts w:ascii="Times New Roman" w:eastAsia="Times New Roman" w:hAnsi="Times New Roman" w:cs="Times New Roman"/>
          <w:lang w:val="sr-Latn-ME"/>
        </w:rPr>
        <w:t>Magnezijum stearat (E572)</w:t>
      </w: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r w:rsidRPr="00AC6E76">
        <w:rPr>
          <w:rFonts w:ascii="Times New Roman" w:eastAsia="Times New Roman" w:hAnsi="Times New Roman" w:cs="Times New Roman"/>
          <w:lang w:val="sr-Latn-ME"/>
        </w:rPr>
        <w:t>Skrob kukuruzni, preželatinizovani</w:t>
      </w: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r w:rsidRPr="00AC6E76">
        <w:rPr>
          <w:rFonts w:ascii="Times New Roman" w:eastAsia="Times New Roman" w:hAnsi="Times New Roman" w:cs="Times New Roman"/>
          <w:lang w:val="sr-Latn-ME"/>
        </w:rPr>
        <w:t>Silicijum dioksid, koloidni, anhidrovani</w:t>
      </w:r>
    </w:p>
    <w:p w:rsidR="00B15B25" w:rsidRPr="00AC6E76" w:rsidRDefault="00B15B25" w:rsidP="00B15B25">
      <w:pPr>
        <w:tabs>
          <w:tab w:val="center" w:pos="4536"/>
          <w:tab w:val="right" w:pos="9072"/>
        </w:tabs>
        <w:spacing w:after="0" w:line="240" w:lineRule="auto"/>
        <w:rPr>
          <w:rFonts w:ascii="Times New Roman" w:eastAsia="Times New Roman" w:hAnsi="Times New Roman" w:cs="Times New Roman"/>
          <w:u w:val="single"/>
          <w:lang w:val="sr-Latn-ME"/>
        </w:rPr>
      </w:pPr>
    </w:p>
    <w:p w:rsidR="00B15B25" w:rsidRPr="00AC6E76" w:rsidRDefault="00B15B25" w:rsidP="00B15B25">
      <w:pPr>
        <w:tabs>
          <w:tab w:val="left" w:pos="284"/>
        </w:tabs>
        <w:spacing w:after="0" w:line="240" w:lineRule="auto"/>
        <w:rPr>
          <w:rFonts w:ascii="Times New Roman" w:eastAsia="Times New Roman" w:hAnsi="Times New Roman" w:cs="Times New Roman"/>
          <w:i/>
          <w:u w:val="single"/>
          <w:lang w:val="sr-Latn-ME"/>
        </w:rPr>
      </w:pPr>
      <w:r w:rsidRPr="00AC6E76">
        <w:rPr>
          <w:rFonts w:ascii="Times New Roman" w:eastAsia="Times New Roman" w:hAnsi="Times New Roman" w:cs="Times New Roman"/>
          <w:i/>
          <w:u w:val="single"/>
          <w:lang w:val="sr-Latn-ME"/>
        </w:rPr>
        <w:t>Indapamidski sloj</w:t>
      </w: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r w:rsidRPr="00AC6E76">
        <w:rPr>
          <w:rFonts w:ascii="Times New Roman" w:eastAsia="Times New Roman" w:hAnsi="Times New Roman" w:cs="Times New Roman"/>
          <w:lang w:val="sr-Latn-ME"/>
        </w:rPr>
        <w:t>Hipromeloza 4000 mPas</w:t>
      </w: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r w:rsidRPr="00AC6E76">
        <w:rPr>
          <w:rFonts w:ascii="Times New Roman" w:eastAsia="Times New Roman" w:hAnsi="Times New Roman" w:cs="Times New Roman"/>
          <w:lang w:val="sr-Latn-ME"/>
        </w:rPr>
        <w:t>Laktoza, monohidrat</w:t>
      </w: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r w:rsidRPr="00AC6E76">
        <w:rPr>
          <w:rFonts w:ascii="Times New Roman" w:eastAsia="Times New Roman" w:hAnsi="Times New Roman" w:cs="Times New Roman"/>
          <w:lang w:val="sr-Latn-ME"/>
        </w:rPr>
        <w:t>Magnezijum stearat (E572)</w:t>
      </w: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r w:rsidRPr="00AC6E76">
        <w:rPr>
          <w:rFonts w:ascii="Times New Roman" w:eastAsia="Times New Roman" w:hAnsi="Times New Roman" w:cs="Times New Roman"/>
          <w:lang w:val="sr-Latn-ME"/>
        </w:rPr>
        <w:t>Povidon K30</w:t>
      </w: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r w:rsidRPr="00AC6E76">
        <w:rPr>
          <w:rFonts w:ascii="Times New Roman" w:eastAsia="Times New Roman" w:hAnsi="Times New Roman" w:cs="Times New Roman"/>
          <w:lang w:val="sr-Latn-ME"/>
        </w:rPr>
        <w:t>Silicijum dioksid, koloidni, anhidrovani</w:t>
      </w: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p>
    <w:p w:rsidR="00B15B25" w:rsidRPr="00AC6E76" w:rsidRDefault="00B15B25" w:rsidP="00B15B25">
      <w:pPr>
        <w:tabs>
          <w:tab w:val="left" w:pos="284"/>
        </w:tabs>
        <w:spacing w:after="0" w:line="240" w:lineRule="auto"/>
        <w:rPr>
          <w:rFonts w:ascii="Times New Roman" w:eastAsia="Times New Roman" w:hAnsi="Times New Roman" w:cs="Times New Roman"/>
          <w:u w:val="single"/>
          <w:lang w:val="sr-Latn-ME"/>
        </w:rPr>
      </w:pPr>
      <w:r w:rsidRPr="00AC6E76">
        <w:rPr>
          <w:rFonts w:ascii="Times New Roman" w:eastAsia="Times New Roman" w:hAnsi="Times New Roman" w:cs="Times New Roman"/>
          <w:u w:val="single"/>
          <w:lang w:val="sr-Latn-ME"/>
        </w:rPr>
        <w:t>Flim obloga</w:t>
      </w: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r w:rsidRPr="00AC6E76">
        <w:rPr>
          <w:rFonts w:ascii="Times New Roman" w:eastAsia="Times New Roman" w:hAnsi="Times New Roman" w:cs="Times New Roman"/>
          <w:lang w:val="sr-Latn-ME"/>
        </w:rPr>
        <w:t>Glicerol (E422)</w:t>
      </w: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r w:rsidRPr="00AC6E76">
        <w:rPr>
          <w:rFonts w:ascii="Times New Roman" w:eastAsia="Times New Roman" w:hAnsi="Times New Roman" w:cs="Times New Roman"/>
          <w:lang w:val="sr-Latn-ME"/>
        </w:rPr>
        <w:t>Hipromeloza 6 mPas</w:t>
      </w: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r w:rsidRPr="00AC6E76">
        <w:rPr>
          <w:rFonts w:ascii="Times New Roman" w:eastAsia="Times New Roman" w:hAnsi="Times New Roman" w:cs="Times New Roman"/>
          <w:lang w:val="sr-Latn-ME"/>
        </w:rPr>
        <w:t>Gvožđe (III) oksid, crveni (E172)</w:t>
      </w: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r w:rsidRPr="00AC6E76">
        <w:rPr>
          <w:rFonts w:ascii="Times New Roman" w:eastAsia="Times New Roman" w:hAnsi="Times New Roman" w:cs="Times New Roman"/>
          <w:lang w:val="sr-Latn-ME"/>
        </w:rPr>
        <w:t>Makrogol 6000</w:t>
      </w: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r w:rsidRPr="00AC6E76">
        <w:rPr>
          <w:rFonts w:ascii="Times New Roman" w:eastAsia="Times New Roman" w:hAnsi="Times New Roman" w:cs="Times New Roman"/>
          <w:lang w:val="sr-Latn-ME"/>
        </w:rPr>
        <w:t>Magnezijum stearat (E572)</w:t>
      </w:r>
    </w:p>
    <w:p w:rsidR="00B15B25" w:rsidRPr="00AC6E76" w:rsidRDefault="00B15B25" w:rsidP="00B15B25">
      <w:pPr>
        <w:tabs>
          <w:tab w:val="left" w:pos="284"/>
        </w:tabs>
        <w:spacing w:after="0" w:line="240" w:lineRule="auto"/>
        <w:rPr>
          <w:rFonts w:ascii="Times New Roman" w:eastAsia="Times New Roman" w:hAnsi="Times New Roman" w:cs="Times New Roman"/>
          <w:lang w:val="sr-Latn-ME"/>
        </w:rPr>
      </w:pPr>
      <w:r w:rsidRPr="00AC6E76">
        <w:rPr>
          <w:rFonts w:ascii="Times New Roman" w:eastAsia="Times New Roman" w:hAnsi="Times New Roman" w:cs="Times New Roman"/>
          <w:lang w:val="sr-Latn-ME"/>
        </w:rPr>
        <w:lastRenderedPageBreak/>
        <w:t>Titan dioksid (E171)</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Cs/>
          <w:lang w:val="sr-Latn-ME"/>
        </w:rPr>
      </w:pP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r w:rsidRPr="00AC6E76">
        <w:rPr>
          <w:rFonts w:ascii="Times New Roman" w:eastAsia="Times New Roman" w:hAnsi="Times New Roman" w:cs="Times New Roman"/>
          <w:b/>
          <w:bCs/>
          <w:lang w:val="sr-Latn-ME"/>
        </w:rPr>
        <w:t xml:space="preserve">6.2. </w:t>
      </w:r>
      <w:r w:rsidRPr="00AC6E76">
        <w:rPr>
          <w:rFonts w:ascii="Times New Roman" w:eastAsia="Times New Roman" w:hAnsi="Times New Roman" w:cs="Times New Roman"/>
          <w:b/>
          <w:bCs/>
          <w:lang w:val="sr-Latn-ME"/>
        </w:rPr>
        <w:tab/>
        <w:t>Inkompatibilnosti</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Cs/>
          <w:lang w:val="sr-Latn-ME"/>
        </w:rPr>
      </w:pP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Cs/>
          <w:lang w:val="sr-Latn-ME"/>
        </w:rPr>
      </w:pPr>
      <w:r w:rsidRPr="00AC6E76">
        <w:rPr>
          <w:rFonts w:ascii="Times New Roman" w:eastAsia="Times New Roman" w:hAnsi="Times New Roman" w:cs="Times New Roman"/>
          <w:lang w:val="sr-Latn-ME"/>
        </w:rPr>
        <w:t>Nije primjenjivo.</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Cs/>
          <w:lang w:val="sr-Latn-ME"/>
        </w:rPr>
      </w:pP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r w:rsidRPr="00AC6E76">
        <w:rPr>
          <w:rFonts w:ascii="Times New Roman" w:eastAsia="Times New Roman" w:hAnsi="Times New Roman" w:cs="Times New Roman"/>
          <w:b/>
          <w:bCs/>
          <w:lang w:val="sr-Latn-ME"/>
        </w:rPr>
        <w:t>6.3.</w:t>
      </w:r>
      <w:r w:rsidRPr="00AC6E76">
        <w:rPr>
          <w:rFonts w:ascii="Times New Roman" w:eastAsia="Times New Roman" w:hAnsi="Times New Roman" w:cs="Times New Roman"/>
          <w:b/>
          <w:bCs/>
          <w:lang w:val="sr-Latn-ME"/>
        </w:rPr>
        <w:tab/>
        <w:t>Rok upotrebe</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Cs/>
          <w:lang w:val="sr-Latn-ME"/>
        </w:rPr>
      </w:pP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Cs/>
          <w:lang w:val="sr-Latn-ME"/>
        </w:rPr>
      </w:pPr>
      <w:r w:rsidRPr="00AC6E76">
        <w:rPr>
          <w:rFonts w:ascii="Times New Roman" w:eastAsia="Times New Roman" w:hAnsi="Times New Roman" w:cs="Times New Roman"/>
          <w:lang w:val="sr-Latn-ME"/>
        </w:rPr>
        <w:t>2 godine.</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Cs/>
          <w:lang w:val="sr-Latn-ME"/>
        </w:rPr>
      </w:pP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r w:rsidRPr="00AC6E76">
        <w:rPr>
          <w:rFonts w:ascii="Times New Roman" w:eastAsia="Times New Roman" w:hAnsi="Times New Roman" w:cs="Times New Roman"/>
          <w:b/>
          <w:bCs/>
          <w:lang w:val="sr-Latn-ME"/>
        </w:rPr>
        <w:t xml:space="preserve">6.4. </w:t>
      </w:r>
      <w:r w:rsidRPr="00AC6E76">
        <w:rPr>
          <w:rFonts w:ascii="Times New Roman" w:eastAsia="Times New Roman" w:hAnsi="Times New Roman" w:cs="Times New Roman"/>
          <w:b/>
          <w:bCs/>
          <w:lang w:val="sr-Latn-ME"/>
        </w:rPr>
        <w:tab/>
        <w:t>Posebne mjere upozorenja pri čuvanju lijeka</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Cs/>
          <w:lang w:val="sr-Latn-ME"/>
        </w:rPr>
      </w:pP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Cs/>
          <w:lang w:val="sr-Latn-ME"/>
        </w:rPr>
      </w:pPr>
      <w:r w:rsidRPr="00AC6E76">
        <w:rPr>
          <w:rFonts w:ascii="Times New Roman" w:eastAsia="Times New Roman" w:hAnsi="Times New Roman" w:cs="Times New Roman"/>
          <w:bCs/>
          <w:lang w:val="sr-Latn-ME"/>
        </w:rPr>
        <w:t>Čuvati na temperaturi do 30°C.</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Cs/>
          <w:lang w:val="sr-Latn-ME"/>
        </w:rPr>
      </w:pP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r w:rsidRPr="00AC6E76">
        <w:rPr>
          <w:rFonts w:ascii="Times New Roman" w:eastAsia="Times New Roman" w:hAnsi="Times New Roman" w:cs="Times New Roman"/>
          <w:b/>
          <w:bCs/>
          <w:lang w:val="sr-Latn-ME"/>
        </w:rPr>
        <w:t xml:space="preserve">6.5. </w:t>
      </w:r>
      <w:r w:rsidRPr="00AC6E76">
        <w:rPr>
          <w:rFonts w:ascii="Times New Roman" w:eastAsia="Times New Roman" w:hAnsi="Times New Roman" w:cs="Times New Roman"/>
          <w:b/>
          <w:bCs/>
          <w:lang w:val="sr-Latn-ME"/>
        </w:rPr>
        <w:tab/>
        <w:t>Vrsta i sadržaj pakovanja</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Cs/>
          <w:lang w:val="sr-Latn-ME"/>
        </w:rPr>
      </w:pPr>
    </w:p>
    <w:p w:rsidR="00B15B25" w:rsidRPr="00AC6E76" w:rsidRDefault="00B15B25" w:rsidP="00B15B25">
      <w:pPr>
        <w:tabs>
          <w:tab w:val="center" w:pos="4536"/>
          <w:tab w:val="right" w:pos="9072"/>
        </w:tabs>
        <w:spacing w:after="0" w:line="240" w:lineRule="auto"/>
        <w:rPr>
          <w:rFonts w:ascii="Times New Roman" w:eastAsia="Times New Roman" w:hAnsi="Times New Roman" w:cs="Times New Roman"/>
          <w:u w:val="single"/>
          <w:lang w:val="sr-Latn-ME"/>
        </w:rPr>
      </w:pPr>
      <w:r w:rsidRPr="00AC6E76">
        <w:rPr>
          <w:rFonts w:ascii="Times New Roman" w:eastAsia="Times New Roman" w:hAnsi="Times New Roman" w:cs="Times New Roman"/>
          <w:lang w:val="sr-Latn-ME"/>
        </w:rPr>
        <w:t>Natrixam, 5 mg + 1,5 mg, tableta sa modifikovanim oslobađanjem:</w:t>
      </w:r>
    </w:p>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r w:rsidRPr="00AC6E76">
        <w:rPr>
          <w:rFonts w:ascii="Times New Roman" w:eastAsia="Times New Roman" w:hAnsi="Times New Roman" w:cs="Times New Roman"/>
          <w:noProof/>
          <w:lang w:val="sr-Latn-ME"/>
        </w:rPr>
        <w:t>Al/PVC blister. U kutiji se nalaze 2 blistera sa po 15 tableta.</w:t>
      </w:r>
    </w:p>
    <w:p w:rsidR="00B15B25" w:rsidRPr="00AC6E76" w:rsidRDefault="00B15B25" w:rsidP="00B15B25">
      <w:pPr>
        <w:tabs>
          <w:tab w:val="left" w:pos="284"/>
        </w:tabs>
        <w:spacing w:after="0" w:line="240" w:lineRule="auto"/>
        <w:rPr>
          <w:rFonts w:ascii="Times New Roman" w:eastAsia="Times New Roman" w:hAnsi="Times New Roman" w:cs="Times New Roman"/>
          <w:noProof/>
          <w:lang w:val="sr-Latn-ME"/>
        </w:rPr>
      </w:pPr>
    </w:p>
    <w:p w:rsidR="00B15B25" w:rsidRPr="00AC6E76" w:rsidRDefault="00B15B25" w:rsidP="00B15B25">
      <w:pPr>
        <w:tabs>
          <w:tab w:val="center" w:pos="4536"/>
          <w:tab w:val="right" w:pos="9072"/>
        </w:tabs>
        <w:spacing w:after="0" w:line="240" w:lineRule="auto"/>
        <w:rPr>
          <w:rFonts w:ascii="Times New Roman" w:eastAsia="Times New Roman" w:hAnsi="Times New Roman" w:cs="Times New Roman"/>
          <w:u w:val="single"/>
          <w:lang w:val="sr-Latn-ME"/>
        </w:rPr>
      </w:pPr>
      <w:r w:rsidRPr="00AC6E76">
        <w:rPr>
          <w:rFonts w:ascii="Times New Roman" w:eastAsia="Times New Roman" w:hAnsi="Times New Roman" w:cs="Times New Roman"/>
          <w:lang w:val="sr-Latn-ME"/>
        </w:rPr>
        <w:t>Natrixam, 10 mg + 1,5 mg, tableta sa modifikovanim oslobađanjem:</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Cs/>
          <w:lang w:val="sr-Latn-ME"/>
        </w:rPr>
      </w:pPr>
      <w:r w:rsidRPr="00AC6E76">
        <w:rPr>
          <w:rFonts w:ascii="Times New Roman" w:eastAsia="Times New Roman" w:hAnsi="Times New Roman" w:cs="Times New Roman"/>
          <w:noProof/>
          <w:lang w:val="sr-Latn-ME"/>
        </w:rPr>
        <w:t>Al/PVC blister. U kutiji se nalaze 2 blistera sa po 15 tableta.</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Cs/>
          <w:lang w:val="sr-Latn-ME"/>
        </w:rPr>
      </w:pP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r w:rsidRPr="00AC6E76">
        <w:rPr>
          <w:rFonts w:ascii="Times New Roman" w:eastAsia="Times New Roman" w:hAnsi="Times New Roman" w:cs="Times New Roman"/>
          <w:b/>
          <w:bCs/>
          <w:lang w:val="sr-Latn-ME"/>
        </w:rPr>
        <w:t xml:space="preserve">6.6. </w:t>
      </w:r>
      <w:r w:rsidRPr="00AC6E76">
        <w:rPr>
          <w:rFonts w:ascii="Times New Roman" w:eastAsia="Times New Roman" w:hAnsi="Times New Roman" w:cs="Times New Roman"/>
          <w:b/>
          <w:bCs/>
          <w:lang w:val="sr-Latn-ME"/>
        </w:rPr>
        <w:tab/>
        <w:t xml:space="preserve">Posebne mjere opreza pri odlaganju materijala koji treba odbaciti nakon primjene lijeka </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Cs/>
          <w:lang w:val="sr-Latn-ME"/>
        </w:rPr>
      </w:pP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Neupotrijebljeni lijek se uništava u skladu sa važećim propisima.</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Cs/>
          <w:lang w:val="sr-Latn-ME"/>
        </w:rPr>
      </w:pP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r w:rsidRPr="00AC6E76">
        <w:rPr>
          <w:rFonts w:ascii="Times New Roman" w:eastAsia="Times New Roman" w:hAnsi="Times New Roman" w:cs="Times New Roman"/>
          <w:b/>
          <w:bCs/>
          <w:lang w:val="sr-Latn-ME"/>
        </w:rPr>
        <w:t xml:space="preserve">6.7. </w:t>
      </w:r>
      <w:r w:rsidRPr="00AC6E76">
        <w:rPr>
          <w:rFonts w:ascii="Times New Roman" w:eastAsia="Times New Roman" w:hAnsi="Times New Roman" w:cs="Times New Roman"/>
          <w:b/>
          <w:bCs/>
          <w:lang w:val="sr-Latn-ME"/>
        </w:rPr>
        <w:tab/>
        <w:t>Režim izdavanja lijeka</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Cs/>
          <w:lang w:val="sr-Latn-ME"/>
        </w:rPr>
      </w:pP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Cs/>
          <w:lang w:val="sr-Latn-ME"/>
        </w:rPr>
      </w:pPr>
      <w:r w:rsidRPr="00AC6E76">
        <w:rPr>
          <w:rFonts w:ascii="Times New Roman" w:eastAsia="Times New Roman" w:hAnsi="Times New Roman" w:cs="Times New Roman"/>
          <w:lang w:val="sr-Latn-ME"/>
        </w:rPr>
        <w:t>Obnovljiv (višekratni) recept.</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Cs/>
          <w:lang w:val="sr-Latn-ME"/>
        </w:rPr>
      </w:pP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Cs/>
          <w:lang w:val="sr-Latn-ME"/>
        </w:rPr>
      </w:pP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r w:rsidRPr="00AC6E76">
        <w:rPr>
          <w:rFonts w:ascii="Times New Roman" w:eastAsia="Times New Roman" w:hAnsi="Times New Roman" w:cs="Times New Roman"/>
          <w:b/>
          <w:bCs/>
          <w:lang w:val="sr-Latn-ME"/>
        </w:rPr>
        <w:t xml:space="preserve">7. </w:t>
      </w:r>
      <w:r w:rsidRPr="00AC6E76">
        <w:rPr>
          <w:rFonts w:ascii="Times New Roman" w:eastAsia="Times New Roman" w:hAnsi="Times New Roman" w:cs="Times New Roman"/>
          <w:b/>
          <w:bCs/>
          <w:lang w:val="sr-Latn-ME"/>
        </w:rPr>
        <w:tab/>
        <w:t xml:space="preserve">NOSILAC DOZVOLE </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Cs/>
          <w:lang w:val="sr-Latn-ME"/>
        </w:rPr>
      </w:pPr>
      <w:r w:rsidRPr="00AC6E76">
        <w:rPr>
          <w:rFonts w:ascii="Times New Roman" w:eastAsia="Times New Roman" w:hAnsi="Times New Roman" w:cs="Times New Roman"/>
          <w:b/>
          <w:bCs/>
          <w:lang w:val="sr-Latn-ME"/>
        </w:rPr>
        <w:tab/>
      </w:r>
    </w:p>
    <w:p w:rsidR="00B15B25" w:rsidRPr="00AC6E76" w:rsidRDefault="00B15B25" w:rsidP="00B15B25">
      <w:pPr>
        <w:tabs>
          <w:tab w:val="center" w:pos="4536"/>
          <w:tab w:val="right" w:pos="9072"/>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Glosarij d.o.o.</w:t>
      </w:r>
    </w:p>
    <w:p w:rsidR="00B15B25" w:rsidRPr="00AC6E76" w:rsidRDefault="00B15B25" w:rsidP="00B15B25">
      <w:pPr>
        <w:tabs>
          <w:tab w:val="left" w:pos="284"/>
        </w:tabs>
        <w:spacing w:after="0" w:line="240" w:lineRule="auto"/>
        <w:jc w:val="both"/>
        <w:rPr>
          <w:rFonts w:ascii="Times New Roman" w:eastAsia="Times New Roman" w:hAnsi="Times New Roman" w:cs="Times New Roman"/>
          <w:lang w:val="sr-Latn-ME"/>
        </w:rPr>
      </w:pPr>
      <w:r w:rsidRPr="00AC6E76">
        <w:rPr>
          <w:rFonts w:ascii="Times New Roman" w:eastAsia="Times New Roman" w:hAnsi="Times New Roman" w:cs="Times New Roman"/>
          <w:lang w:val="sr-Latn-ME"/>
        </w:rPr>
        <w:t>Vojislavljevića 76</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Cs/>
          <w:lang w:val="sr-Latn-ME"/>
        </w:rPr>
      </w:pPr>
      <w:r w:rsidRPr="00AC6E76">
        <w:rPr>
          <w:rFonts w:ascii="Times New Roman" w:eastAsia="Times New Roman" w:hAnsi="Times New Roman" w:cs="Times New Roman"/>
          <w:lang w:val="sr-Latn-ME"/>
        </w:rPr>
        <w:t>81000 Podgorica, Crna Gora</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Cs/>
          <w:lang w:val="sr-Latn-ME"/>
        </w:rPr>
      </w:pP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r w:rsidRPr="00AC6E76">
        <w:rPr>
          <w:rFonts w:ascii="Times New Roman" w:eastAsia="Times New Roman" w:hAnsi="Times New Roman" w:cs="Times New Roman"/>
          <w:b/>
          <w:bCs/>
          <w:lang w:val="sr-Latn-ME"/>
        </w:rPr>
        <w:t xml:space="preserve">8. </w:t>
      </w:r>
      <w:r w:rsidRPr="00AC6E76">
        <w:rPr>
          <w:rFonts w:ascii="Times New Roman" w:eastAsia="Times New Roman" w:hAnsi="Times New Roman" w:cs="Times New Roman"/>
          <w:b/>
          <w:bCs/>
          <w:lang w:val="sr-Latn-ME"/>
        </w:rPr>
        <w:tab/>
        <w:t>BROJ PRVE DOZVOLE/ OBNOVE DOZVOLE</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p>
    <w:p w:rsidR="00B15B25" w:rsidRPr="00AC6E76" w:rsidRDefault="00B15B25" w:rsidP="00B15B25">
      <w:pPr>
        <w:tabs>
          <w:tab w:val="left" w:pos="6150"/>
        </w:tabs>
        <w:spacing w:after="0"/>
        <w:rPr>
          <w:rFonts w:ascii="Times New Roman" w:hAnsi="Times New Roman" w:cs="Times New Roman"/>
          <w:lang w:val="sr-Latn-ME"/>
        </w:rPr>
      </w:pPr>
      <w:r w:rsidRPr="00AC6E76">
        <w:rPr>
          <w:rFonts w:ascii="Times New Roman" w:hAnsi="Times New Roman" w:cs="Times New Roman"/>
          <w:lang w:val="sr-Latn-ME"/>
        </w:rPr>
        <w:t xml:space="preserve">Natrixam®, tableta sa modifikovanim oslobađanjem, 5 mg + 1,5 mg, blister, 30 tableta: </w:t>
      </w:r>
    </w:p>
    <w:p w:rsidR="00B15B25" w:rsidRPr="00AC6E76" w:rsidRDefault="00B15B25" w:rsidP="00B15B25">
      <w:pPr>
        <w:tabs>
          <w:tab w:val="left" w:pos="6150"/>
        </w:tabs>
        <w:spacing w:after="0"/>
        <w:rPr>
          <w:rFonts w:ascii="Times New Roman" w:hAnsi="Times New Roman" w:cs="Times New Roman"/>
          <w:lang w:val="sr-Latn-ME"/>
        </w:rPr>
      </w:pPr>
      <w:r w:rsidRPr="00AC6E76">
        <w:rPr>
          <w:rFonts w:ascii="Times New Roman" w:hAnsi="Times New Roman" w:cs="Times New Roman"/>
          <w:lang w:val="sr-Latn-ME"/>
        </w:rPr>
        <w:t xml:space="preserve">2030/17/214 – 793 </w:t>
      </w:r>
    </w:p>
    <w:p w:rsidR="00B15B25" w:rsidRPr="00AC6E76" w:rsidRDefault="00B15B25" w:rsidP="00B15B25">
      <w:pPr>
        <w:tabs>
          <w:tab w:val="left" w:pos="6150"/>
        </w:tabs>
        <w:spacing w:after="0"/>
        <w:rPr>
          <w:rFonts w:ascii="Times New Roman" w:hAnsi="Times New Roman" w:cs="Times New Roman"/>
          <w:lang w:val="sr-Latn-ME"/>
        </w:rPr>
      </w:pPr>
    </w:p>
    <w:p w:rsidR="00B15B25" w:rsidRPr="00AC6E76" w:rsidRDefault="00B15B25" w:rsidP="00B15B25">
      <w:pPr>
        <w:tabs>
          <w:tab w:val="left" w:pos="6150"/>
        </w:tabs>
        <w:spacing w:after="0"/>
        <w:rPr>
          <w:rFonts w:ascii="Times New Roman" w:hAnsi="Times New Roman" w:cs="Times New Roman"/>
          <w:lang w:val="sr-Latn-ME"/>
        </w:rPr>
      </w:pPr>
      <w:r w:rsidRPr="00AC6E76">
        <w:rPr>
          <w:rFonts w:ascii="Times New Roman" w:hAnsi="Times New Roman" w:cs="Times New Roman"/>
          <w:lang w:val="sr-Latn-ME"/>
        </w:rPr>
        <w:t>Natrixam®, tableta sa modifikovanim oslobađanjem, 10 mg + 1,5 mg, blister, 30 tableta:</w:t>
      </w:r>
    </w:p>
    <w:p w:rsidR="00B15B25" w:rsidRPr="00AC6E76" w:rsidRDefault="00B15B25" w:rsidP="00B15B25">
      <w:pPr>
        <w:tabs>
          <w:tab w:val="left" w:pos="6150"/>
        </w:tabs>
        <w:spacing w:after="0"/>
        <w:rPr>
          <w:rFonts w:ascii="Times New Roman" w:hAnsi="Times New Roman" w:cs="Times New Roman"/>
          <w:lang w:val="sr-Latn-ME"/>
        </w:rPr>
      </w:pPr>
      <w:r w:rsidRPr="00AC6E76">
        <w:rPr>
          <w:rFonts w:ascii="Times New Roman" w:hAnsi="Times New Roman" w:cs="Times New Roman"/>
          <w:lang w:val="sr-Latn-ME"/>
        </w:rPr>
        <w:t xml:space="preserve">2030/17/215 – 794 </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Cs/>
          <w:lang w:val="sr-Latn-ME"/>
        </w:rPr>
      </w:pP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Cs/>
          <w:lang w:val="sr-Latn-ME"/>
        </w:rPr>
      </w:pP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r w:rsidRPr="00AC6E76">
        <w:rPr>
          <w:rFonts w:ascii="Times New Roman" w:eastAsia="Times New Roman" w:hAnsi="Times New Roman" w:cs="Times New Roman"/>
          <w:b/>
          <w:bCs/>
          <w:lang w:val="sr-Latn-ME"/>
        </w:rPr>
        <w:lastRenderedPageBreak/>
        <w:t xml:space="preserve">9. </w:t>
      </w:r>
      <w:r w:rsidRPr="00AC6E76">
        <w:rPr>
          <w:rFonts w:ascii="Times New Roman" w:eastAsia="Times New Roman" w:hAnsi="Times New Roman" w:cs="Times New Roman"/>
          <w:b/>
          <w:bCs/>
          <w:lang w:val="sr-Latn-ME"/>
        </w:rPr>
        <w:tab/>
        <w:t>DATUM PRVE DOZVOLE/ DATUM OBNOVE DOZVOLE</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p>
    <w:p w:rsidR="00B15B25" w:rsidRPr="00AC6E76" w:rsidRDefault="00B15B25" w:rsidP="00B15B25">
      <w:pPr>
        <w:tabs>
          <w:tab w:val="left" w:pos="6150"/>
        </w:tabs>
        <w:spacing w:after="0"/>
        <w:rPr>
          <w:rFonts w:ascii="Times New Roman" w:hAnsi="Times New Roman" w:cs="Times New Roman"/>
          <w:lang w:val="sr-Latn-ME"/>
        </w:rPr>
      </w:pPr>
      <w:r w:rsidRPr="00AC6E76">
        <w:rPr>
          <w:rFonts w:ascii="Times New Roman" w:hAnsi="Times New Roman" w:cs="Times New Roman"/>
          <w:lang w:val="sr-Latn-ME"/>
        </w:rPr>
        <w:t xml:space="preserve">Natrixam®, tableta sa modifikovanim oslobađanjem, 5 mg + 1,5 mg, blister, 30 tableta: </w:t>
      </w:r>
    </w:p>
    <w:p w:rsidR="00B15B25" w:rsidRPr="00AC6E76" w:rsidRDefault="00B15B25" w:rsidP="00B15B25">
      <w:pPr>
        <w:tabs>
          <w:tab w:val="left" w:pos="6150"/>
        </w:tabs>
        <w:spacing w:after="0"/>
        <w:rPr>
          <w:rFonts w:ascii="Times New Roman" w:hAnsi="Times New Roman" w:cs="Times New Roman"/>
          <w:lang w:val="sr-Latn-ME"/>
        </w:rPr>
      </w:pPr>
      <w:r w:rsidRPr="00AC6E76">
        <w:rPr>
          <w:rFonts w:ascii="Times New Roman" w:hAnsi="Times New Roman" w:cs="Times New Roman"/>
          <w:lang w:val="sr-Latn-ME"/>
        </w:rPr>
        <w:t>28.02.2017.</w:t>
      </w:r>
    </w:p>
    <w:p w:rsidR="00B15B25" w:rsidRPr="00AC6E76" w:rsidRDefault="00B15B25" w:rsidP="00B15B25">
      <w:pPr>
        <w:tabs>
          <w:tab w:val="left" w:pos="6150"/>
        </w:tabs>
        <w:spacing w:after="0"/>
        <w:rPr>
          <w:rFonts w:ascii="Times New Roman" w:hAnsi="Times New Roman" w:cs="Times New Roman"/>
          <w:lang w:val="sr-Latn-ME"/>
        </w:rPr>
      </w:pPr>
    </w:p>
    <w:p w:rsidR="00B15B25" w:rsidRPr="00AC6E76" w:rsidRDefault="00B15B25" w:rsidP="00B15B25">
      <w:pPr>
        <w:tabs>
          <w:tab w:val="left" w:pos="6150"/>
        </w:tabs>
        <w:spacing w:after="0"/>
        <w:rPr>
          <w:rFonts w:ascii="Times New Roman" w:hAnsi="Times New Roman" w:cs="Times New Roman"/>
          <w:lang w:val="sr-Latn-ME"/>
        </w:rPr>
      </w:pPr>
      <w:r w:rsidRPr="00AC6E76">
        <w:rPr>
          <w:rFonts w:ascii="Times New Roman" w:hAnsi="Times New Roman" w:cs="Times New Roman"/>
          <w:lang w:val="sr-Latn-ME"/>
        </w:rPr>
        <w:t>Natrixam®, tableta sa modifikovanim oslobađanjem, 10 mg + 1,5 mg, blister, 30 tableta:</w:t>
      </w:r>
    </w:p>
    <w:p w:rsidR="00B15B25" w:rsidRPr="00AC6E76" w:rsidRDefault="00B15B25" w:rsidP="00B15B25">
      <w:pPr>
        <w:tabs>
          <w:tab w:val="left" w:pos="6150"/>
        </w:tabs>
        <w:spacing w:after="0"/>
        <w:rPr>
          <w:rFonts w:ascii="Times New Roman" w:hAnsi="Times New Roman" w:cs="Times New Roman"/>
          <w:lang w:val="sr-Latn-ME"/>
        </w:rPr>
      </w:pPr>
      <w:r w:rsidRPr="00AC6E76">
        <w:rPr>
          <w:rFonts w:ascii="Times New Roman" w:hAnsi="Times New Roman" w:cs="Times New Roman"/>
          <w:lang w:val="sr-Latn-ME"/>
        </w:rPr>
        <w:t>28.02.2017.</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Cs/>
          <w:lang w:val="sr-Latn-ME"/>
        </w:rPr>
      </w:pP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Cs/>
          <w:lang w:val="sr-Latn-ME"/>
        </w:rPr>
      </w:pP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
          <w:bCs/>
          <w:lang w:val="sr-Latn-ME"/>
        </w:rPr>
      </w:pPr>
      <w:r w:rsidRPr="00AC6E76">
        <w:rPr>
          <w:rFonts w:ascii="Times New Roman" w:eastAsia="Times New Roman" w:hAnsi="Times New Roman" w:cs="Times New Roman"/>
          <w:b/>
          <w:bCs/>
          <w:lang w:val="sr-Latn-ME"/>
        </w:rPr>
        <w:t xml:space="preserve">10. </w:t>
      </w:r>
      <w:r w:rsidRPr="00AC6E76">
        <w:rPr>
          <w:rFonts w:ascii="Times New Roman" w:eastAsia="Times New Roman" w:hAnsi="Times New Roman" w:cs="Times New Roman"/>
          <w:b/>
          <w:bCs/>
          <w:lang w:val="sr-Latn-ME"/>
        </w:rPr>
        <w:tab/>
        <w:t>DATUM POSLJEDNJE REVIZIJE TEKSTA SAŽETKA OSNOVNIH KARAKTERISTIKA LIJEKA</w:t>
      </w:r>
    </w:p>
    <w:p w:rsidR="00B15B25" w:rsidRPr="00AC6E76" w:rsidRDefault="00B15B25" w:rsidP="00B15B25">
      <w:pPr>
        <w:tabs>
          <w:tab w:val="left" w:pos="540"/>
          <w:tab w:val="left" w:pos="569"/>
        </w:tabs>
        <w:spacing w:after="0" w:line="240" w:lineRule="auto"/>
        <w:rPr>
          <w:rFonts w:ascii="Times New Roman" w:eastAsia="Times New Roman" w:hAnsi="Times New Roman" w:cs="Times New Roman"/>
          <w:bCs/>
          <w:lang w:val="sr-Latn-ME"/>
        </w:rPr>
      </w:pPr>
    </w:p>
    <w:p w:rsidR="00B15B25" w:rsidRPr="00AC6E76" w:rsidRDefault="00B15B25" w:rsidP="00B15B25">
      <w:pPr>
        <w:spacing w:after="0" w:line="240" w:lineRule="auto"/>
        <w:rPr>
          <w:rFonts w:ascii="Times New Roman" w:eastAsia="Times New Roman" w:hAnsi="Times New Roman" w:cs="Times New Roman"/>
          <w:lang w:val="sr-Latn-ME"/>
        </w:rPr>
      </w:pPr>
      <w:r w:rsidRPr="00AC6E76">
        <w:rPr>
          <w:rFonts w:ascii="Times New Roman" w:eastAsia="Times New Roman" w:hAnsi="Times New Roman" w:cs="Times New Roman"/>
          <w:lang w:val="sr-Latn-ME"/>
        </w:rPr>
        <w:t>Februar, 2017.</w:t>
      </w:r>
    </w:p>
    <w:p w:rsidR="009318B4" w:rsidRPr="00AC6E76" w:rsidRDefault="009318B4" w:rsidP="009318B4">
      <w:pPr>
        <w:rPr>
          <w:rFonts w:ascii="Times New Roman" w:hAnsi="Times New Roman" w:cs="Times New Roman"/>
          <w:lang w:val="sr-Latn-ME"/>
        </w:rPr>
      </w:pPr>
    </w:p>
    <w:p w:rsidR="009318B4" w:rsidRPr="00AC6E76" w:rsidRDefault="00747C4B" w:rsidP="00747C4B">
      <w:pPr>
        <w:tabs>
          <w:tab w:val="left" w:pos="6150"/>
        </w:tabs>
        <w:rPr>
          <w:rFonts w:ascii="Times New Roman" w:hAnsi="Times New Roman" w:cs="Times New Roman"/>
          <w:lang w:val="sr-Latn-ME"/>
        </w:rPr>
      </w:pPr>
      <w:r w:rsidRPr="00AC6E76">
        <w:rPr>
          <w:rFonts w:ascii="Times New Roman" w:hAnsi="Times New Roman" w:cs="Times New Roman"/>
          <w:lang w:val="sr-Latn-ME"/>
        </w:rPr>
        <w:tab/>
      </w:r>
    </w:p>
    <w:p w:rsidR="009318B4" w:rsidRPr="00AC6E76" w:rsidRDefault="009318B4" w:rsidP="009318B4">
      <w:pPr>
        <w:rPr>
          <w:rFonts w:ascii="Times New Roman" w:hAnsi="Times New Roman" w:cs="Times New Roman"/>
          <w:lang w:val="sr-Latn-ME"/>
        </w:rPr>
      </w:pPr>
    </w:p>
    <w:p w:rsidR="00F1527C" w:rsidRPr="00AC6E76" w:rsidRDefault="00F1527C" w:rsidP="009318B4">
      <w:pPr>
        <w:rPr>
          <w:rFonts w:ascii="Times New Roman" w:hAnsi="Times New Roman" w:cs="Times New Roman"/>
          <w:lang w:val="sr-Latn-ME"/>
        </w:rPr>
      </w:pPr>
    </w:p>
    <w:p w:rsidR="00F1527C" w:rsidRPr="00AC6E76" w:rsidRDefault="00F1527C" w:rsidP="00F1527C">
      <w:pPr>
        <w:rPr>
          <w:rFonts w:ascii="Times New Roman" w:hAnsi="Times New Roman" w:cs="Times New Roman"/>
          <w:lang w:val="sr-Latn-ME"/>
        </w:rPr>
      </w:pPr>
    </w:p>
    <w:p w:rsidR="00F1527C" w:rsidRPr="00AC6E76" w:rsidRDefault="00F1527C" w:rsidP="00F1527C">
      <w:pPr>
        <w:rPr>
          <w:rFonts w:ascii="Times New Roman" w:hAnsi="Times New Roman" w:cs="Times New Roman"/>
          <w:lang w:val="sr-Latn-ME"/>
        </w:rPr>
      </w:pPr>
    </w:p>
    <w:p w:rsidR="00F1527C" w:rsidRPr="00AC6E76" w:rsidRDefault="00F1527C" w:rsidP="00F1527C">
      <w:pPr>
        <w:rPr>
          <w:rFonts w:ascii="Times New Roman" w:hAnsi="Times New Roman" w:cs="Times New Roman"/>
          <w:lang w:val="sr-Latn-ME"/>
        </w:rPr>
      </w:pPr>
    </w:p>
    <w:p w:rsidR="00F1527C" w:rsidRPr="00AC6E76" w:rsidRDefault="00F1527C" w:rsidP="00F1527C">
      <w:pPr>
        <w:rPr>
          <w:rFonts w:ascii="Times New Roman" w:hAnsi="Times New Roman" w:cs="Times New Roman"/>
          <w:lang w:val="sr-Latn-ME"/>
        </w:rPr>
      </w:pPr>
    </w:p>
    <w:p w:rsidR="00F1527C" w:rsidRPr="00AC6E76" w:rsidRDefault="00F1527C" w:rsidP="00F1527C">
      <w:pPr>
        <w:rPr>
          <w:rFonts w:ascii="Times New Roman" w:hAnsi="Times New Roman" w:cs="Times New Roman"/>
          <w:lang w:val="sr-Latn-ME"/>
        </w:rPr>
      </w:pPr>
    </w:p>
    <w:p w:rsidR="00F1527C" w:rsidRPr="00AC6E76" w:rsidRDefault="00F1527C" w:rsidP="00F1527C">
      <w:pPr>
        <w:rPr>
          <w:rFonts w:ascii="Times New Roman" w:hAnsi="Times New Roman" w:cs="Times New Roman"/>
          <w:lang w:val="sr-Latn-ME"/>
        </w:rPr>
      </w:pPr>
    </w:p>
    <w:p w:rsidR="00F1527C" w:rsidRPr="00AC6E76" w:rsidRDefault="00F1527C" w:rsidP="00F1527C">
      <w:pPr>
        <w:rPr>
          <w:rFonts w:ascii="Times New Roman" w:hAnsi="Times New Roman" w:cs="Times New Roman"/>
          <w:lang w:val="sr-Latn-ME"/>
        </w:rPr>
      </w:pPr>
    </w:p>
    <w:p w:rsidR="00F1527C" w:rsidRPr="00AC6E76" w:rsidRDefault="00F1527C" w:rsidP="00F1527C">
      <w:pPr>
        <w:rPr>
          <w:rFonts w:ascii="Times New Roman" w:hAnsi="Times New Roman" w:cs="Times New Roman"/>
          <w:lang w:val="sr-Latn-ME"/>
        </w:rPr>
      </w:pPr>
    </w:p>
    <w:p w:rsidR="00F1527C" w:rsidRPr="00AC6E76" w:rsidRDefault="00F1527C" w:rsidP="00F1527C">
      <w:pPr>
        <w:rPr>
          <w:rFonts w:ascii="Times New Roman" w:hAnsi="Times New Roman" w:cs="Times New Roman"/>
          <w:lang w:val="sr-Latn-ME"/>
        </w:rPr>
      </w:pPr>
    </w:p>
    <w:p w:rsidR="00F1527C" w:rsidRPr="00AC6E76" w:rsidRDefault="00F1527C" w:rsidP="00F1527C">
      <w:pPr>
        <w:rPr>
          <w:rFonts w:ascii="Times New Roman" w:hAnsi="Times New Roman" w:cs="Times New Roman"/>
          <w:lang w:val="sr-Latn-ME"/>
        </w:rPr>
      </w:pPr>
    </w:p>
    <w:p w:rsidR="00F1527C" w:rsidRPr="00AC6E76" w:rsidRDefault="00F1527C" w:rsidP="00F1527C">
      <w:pPr>
        <w:rPr>
          <w:rFonts w:ascii="Times New Roman" w:hAnsi="Times New Roman" w:cs="Times New Roman"/>
          <w:lang w:val="sr-Latn-ME"/>
        </w:rPr>
      </w:pPr>
    </w:p>
    <w:p w:rsidR="00F1527C" w:rsidRPr="00AC6E76" w:rsidRDefault="00F1527C" w:rsidP="00F1527C">
      <w:pPr>
        <w:tabs>
          <w:tab w:val="left" w:pos="2751"/>
        </w:tabs>
        <w:rPr>
          <w:rFonts w:ascii="Times New Roman" w:hAnsi="Times New Roman" w:cs="Times New Roman"/>
          <w:lang w:val="sr-Latn-ME"/>
        </w:rPr>
      </w:pPr>
    </w:p>
    <w:p w:rsidR="00F1527C" w:rsidRPr="00AC6E76" w:rsidRDefault="00F1527C" w:rsidP="00F1527C">
      <w:pPr>
        <w:tabs>
          <w:tab w:val="left" w:pos="2751"/>
        </w:tabs>
        <w:rPr>
          <w:rFonts w:ascii="Times New Roman" w:hAnsi="Times New Roman" w:cs="Times New Roman"/>
          <w:lang w:val="sr-Latn-ME"/>
        </w:rPr>
      </w:pPr>
    </w:p>
    <w:p w:rsidR="00F1527C" w:rsidRPr="00AC6E76" w:rsidRDefault="00F1527C" w:rsidP="00F1527C">
      <w:pPr>
        <w:tabs>
          <w:tab w:val="left" w:pos="2751"/>
        </w:tabs>
        <w:rPr>
          <w:rFonts w:ascii="Times New Roman" w:hAnsi="Times New Roman" w:cs="Times New Roman"/>
          <w:lang w:val="sr-Latn-ME"/>
        </w:rPr>
      </w:pPr>
    </w:p>
    <w:p w:rsidR="009318B4" w:rsidRPr="00AC6E76" w:rsidRDefault="00F1527C" w:rsidP="00F1527C">
      <w:pPr>
        <w:tabs>
          <w:tab w:val="left" w:pos="2751"/>
        </w:tabs>
        <w:rPr>
          <w:rFonts w:ascii="Times New Roman" w:hAnsi="Times New Roman" w:cs="Times New Roman"/>
          <w:lang w:val="sr-Latn-ME"/>
        </w:rPr>
      </w:pPr>
      <w:r w:rsidRPr="00AC6E76">
        <w:rPr>
          <w:rFonts w:ascii="Times New Roman" w:hAnsi="Times New Roman" w:cs="Times New Roman"/>
          <w:lang w:val="sr-Latn-ME"/>
        </w:rPr>
        <w:tab/>
      </w:r>
      <w:bookmarkEnd w:id="0"/>
    </w:p>
    <w:sectPr w:rsidR="009318B4" w:rsidRPr="00AC6E76" w:rsidSect="00B34AF2">
      <w:headerReference w:type="default" r:id="rId11"/>
      <w:footerReference w:type="default" r:id="rId12"/>
      <w:headerReference w:type="first" r:id="rId13"/>
      <w:footerReference w:type="first" r:id="rId14"/>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C58" w:rsidRDefault="00501C58" w:rsidP="00FF2B5A">
      <w:pPr>
        <w:spacing w:after="0" w:line="240" w:lineRule="auto"/>
      </w:pPr>
      <w:r>
        <w:separator/>
      </w:r>
    </w:p>
  </w:endnote>
  <w:endnote w:type="continuationSeparator" w:id="0">
    <w:p w:rsidR="00501C58" w:rsidRDefault="00501C58"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AC6E76">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AC6E76">
      <w:rPr>
        <w:rFonts w:ascii="Times New Roman" w:eastAsia="Times New Roman" w:hAnsi="Times New Roman" w:cs="Times New Roman"/>
        <w:noProof/>
        <w:sz w:val="20"/>
        <w:szCs w:val="20"/>
        <w:lang w:val="sr-Latn-ME"/>
      </w:rPr>
      <w:t>20</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38437D">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C58" w:rsidRDefault="00501C58" w:rsidP="00FF2B5A">
      <w:pPr>
        <w:spacing w:after="0" w:line="240" w:lineRule="auto"/>
      </w:pPr>
      <w:r>
        <w:separator/>
      </w:r>
    </w:p>
  </w:footnote>
  <w:footnote w:type="continuationSeparator" w:id="0">
    <w:p w:rsidR="00501C58" w:rsidRDefault="00501C58"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F7F51"/>
    <w:multiLevelType w:val="hybridMultilevel"/>
    <w:tmpl w:val="FE84CB76"/>
    <w:lvl w:ilvl="0" w:tplc="B930E7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C03EA7"/>
    <w:multiLevelType w:val="hybridMultilevel"/>
    <w:tmpl w:val="AC48C148"/>
    <w:lvl w:ilvl="0" w:tplc="282689B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2F5E6B40"/>
    <w:multiLevelType w:val="hybridMultilevel"/>
    <w:tmpl w:val="63E01458"/>
    <w:lvl w:ilvl="0" w:tplc="B930E752">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31170D"/>
    <w:multiLevelType w:val="hybridMultilevel"/>
    <w:tmpl w:val="FEBAD9F0"/>
    <w:lvl w:ilvl="0" w:tplc="282689B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11B4539"/>
    <w:multiLevelType w:val="hybridMultilevel"/>
    <w:tmpl w:val="CF101CD4"/>
    <w:lvl w:ilvl="0" w:tplc="B930E752">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9520F3"/>
    <w:multiLevelType w:val="hybridMultilevel"/>
    <w:tmpl w:val="0BBEF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4"/>
  </w:num>
  <w:num w:numId="3">
    <w:abstractNumId w:val="1"/>
  </w:num>
  <w:num w:numId="4">
    <w:abstractNumId w:val="13"/>
  </w:num>
  <w:num w:numId="5">
    <w:abstractNumId w:val="6"/>
  </w:num>
  <w:num w:numId="6">
    <w:abstractNumId w:val="2"/>
  </w:num>
  <w:num w:numId="7">
    <w:abstractNumId w:val="10"/>
  </w:num>
  <w:num w:numId="8">
    <w:abstractNumId w:val="5"/>
  </w:num>
  <w:num w:numId="9">
    <w:abstractNumId w:val="7"/>
  </w:num>
  <w:num w:numId="10">
    <w:abstractNumId w:val="9"/>
  </w:num>
  <w:num w:numId="11">
    <w:abstractNumId w:val="8"/>
  </w:num>
  <w:num w:numId="12">
    <w:abstractNumId w:val="0"/>
  </w:num>
  <w:num w:numId="13">
    <w:abstractNumId w:val="11"/>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67AF5"/>
    <w:rsid w:val="00116FE6"/>
    <w:rsid w:val="0038437D"/>
    <w:rsid w:val="00461135"/>
    <w:rsid w:val="00501C58"/>
    <w:rsid w:val="00747C4B"/>
    <w:rsid w:val="00883AF2"/>
    <w:rsid w:val="009318B4"/>
    <w:rsid w:val="00934541"/>
    <w:rsid w:val="00A06058"/>
    <w:rsid w:val="00AC6E76"/>
    <w:rsid w:val="00B15B25"/>
    <w:rsid w:val="00B234CE"/>
    <w:rsid w:val="00B34AF2"/>
    <w:rsid w:val="00C4240B"/>
    <w:rsid w:val="00D45AFE"/>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B15B25"/>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B15B25"/>
    <w:rPr>
      <w:rFonts w:ascii="Arial" w:eastAsia="Times New Roman" w:hAnsi="Arial" w:cs="Arial"/>
      <w:i/>
      <w:iCs/>
      <w:color w:val="999999"/>
      <w:sz w:val="18"/>
      <w:szCs w:val="24"/>
    </w:rPr>
  </w:style>
  <w:style w:type="numbering" w:customStyle="1" w:styleId="NoList1">
    <w:name w:val="No List1"/>
    <w:next w:val="NoList"/>
    <w:semiHidden/>
    <w:rsid w:val="00B15B25"/>
  </w:style>
  <w:style w:type="character" w:styleId="PageNumber">
    <w:name w:val="page number"/>
    <w:basedOn w:val="DefaultParagraphFont"/>
    <w:rsid w:val="00B15B25"/>
  </w:style>
  <w:style w:type="numbering" w:styleId="111111">
    <w:name w:val="Outline List 2"/>
    <w:basedOn w:val="NoList"/>
    <w:rsid w:val="00B15B25"/>
    <w:pPr>
      <w:numPr>
        <w:numId w:val="3"/>
      </w:numPr>
    </w:pPr>
  </w:style>
  <w:style w:type="character" w:styleId="CommentReference">
    <w:name w:val="annotation reference"/>
    <w:semiHidden/>
    <w:rsid w:val="00B15B25"/>
    <w:rPr>
      <w:sz w:val="16"/>
      <w:szCs w:val="16"/>
    </w:rPr>
  </w:style>
  <w:style w:type="paragraph" w:styleId="CommentText">
    <w:name w:val="annotation text"/>
    <w:basedOn w:val="Normal"/>
    <w:link w:val="CommentTextChar"/>
    <w:semiHidden/>
    <w:rsid w:val="00B15B2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B15B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B15B25"/>
    <w:rPr>
      <w:b/>
      <w:bCs/>
    </w:rPr>
  </w:style>
  <w:style w:type="character" w:customStyle="1" w:styleId="CommentSubjectChar">
    <w:name w:val="Comment Subject Char"/>
    <w:basedOn w:val="CommentTextChar"/>
    <w:link w:val="CommentSubject"/>
    <w:semiHidden/>
    <w:rsid w:val="00B15B25"/>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B15B2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15B25"/>
    <w:rPr>
      <w:rFonts w:ascii="Tahoma" w:eastAsia="Times New Roman" w:hAnsi="Tahoma" w:cs="Tahoma"/>
      <w:sz w:val="16"/>
      <w:szCs w:val="16"/>
    </w:rPr>
  </w:style>
  <w:style w:type="paragraph" w:styleId="NoSpacing">
    <w:name w:val="No Spacing"/>
    <w:uiPriority w:val="1"/>
    <w:qFormat/>
    <w:rsid w:val="00B15B25"/>
    <w:pPr>
      <w:spacing w:after="0" w:line="240" w:lineRule="auto"/>
    </w:pPr>
    <w:rPr>
      <w:rFonts w:ascii="Times New Roman" w:eastAsia="Times New Roman" w:hAnsi="Times New Roman" w:cs="Times New Roman"/>
      <w:sz w:val="24"/>
      <w:szCs w:val="24"/>
    </w:rPr>
  </w:style>
  <w:style w:type="table" w:styleId="TableGrid">
    <w:name w:val="Table Grid"/>
    <w:basedOn w:val="TableNormal"/>
    <w:rsid w:val="00B15B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ezeljenadejstva@calims.me" TargetMode="External"/><Relationship Id="rId4" Type="http://schemas.openxmlformats.org/officeDocument/2006/relationships/settings" Target="settings.xml"/><Relationship Id="rId9" Type="http://schemas.openxmlformats.org/officeDocument/2006/relationships/hyperlink" Target="http://www.calims.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4F6F8-79D0-4C88-B7E3-9048AAEF0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5863</Words>
  <Characters>33420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39205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Miloš Krivokapić</cp:lastModifiedBy>
  <cp:revision>3</cp:revision>
  <dcterms:created xsi:type="dcterms:W3CDTF">2017-08-03T12:30:00Z</dcterms:created>
  <dcterms:modified xsi:type="dcterms:W3CDTF">2017-08-03T12:31:00Z</dcterms:modified>
</cp:coreProperties>
</file>